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472979">
      <w:pPr>
        <w:pStyle w:val="Title"/>
        <w:spacing w:line="276" w:lineRule="auto"/>
        <w:rPr>
          <w:noProof/>
          <w:lang w:bidi="ar-SA"/>
        </w:rPr>
      </w:pPr>
      <w:r>
        <w:rPr>
          <w:noProof/>
          <w:lang w:val="en-MY" w:eastAsia="en-MY" w:bidi="ar-SA"/>
        </w:rPr>
        <w:drawing>
          <wp:anchor distT="0" distB="0" distL="114300" distR="114300" simplePos="0" relativeHeight="251657728" behindDoc="0" locked="0" layoutInCell="1" allowOverlap="1" wp14:anchorId="57B0F4A0" wp14:editId="3C45DAFF">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18FA4" w14:textId="77777777" w:rsidR="00FB751F" w:rsidRPr="00FB751F" w:rsidRDefault="00FB751F" w:rsidP="00472979">
      <w:pPr>
        <w:spacing w:after="0"/>
        <w:jc w:val="center"/>
        <w:rPr>
          <w:rFonts w:ascii="Times New Roman" w:eastAsia="Calibri" w:hAnsi="Times New Roman"/>
          <w:sz w:val="28"/>
          <w:szCs w:val="28"/>
          <w:lang w:bidi="ar-SA"/>
        </w:rPr>
      </w:pPr>
      <w:r w:rsidRPr="00FB751F">
        <w:rPr>
          <w:rFonts w:ascii="Times New Roman" w:eastAsia="Calibri" w:hAnsi="Times New Roman"/>
          <w:sz w:val="28"/>
          <w:szCs w:val="28"/>
          <w:lang w:bidi="ar-SA"/>
        </w:rPr>
        <w:t>A BRIEF REVIEW ON CORROSION INHIBITION STUDY OF ORGANIC LIGAND: ELECTROCHEMICAL, MORPHOLOGY, AND ISOTHERM STUDIES</w:t>
      </w:r>
    </w:p>
    <w:p w14:paraId="2C20722D" w14:textId="77777777" w:rsidR="00FB751F" w:rsidRPr="00FB751F" w:rsidRDefault="00FB751F" w:rsidP="00472979">
      <w:pPr>
        <w:spacing w:after="0"/>
        <w:jc w:val="center"/>
        <w:rPr>
          <w:rFonts w:ascii="Times New Roman" w:eastAsia="Calibri" w:hAnsi="Times New Roman"/>
          <w:noProof/>
          <w:sz w:val="24"/>
          <w:szCs w:val="24"/>
          <w:lang w:val="ms-MY" w:bidi="ar-SA"/>
        </w:rPr>
      </w:pPr>
      <w:r w:rsidRPr="00FB751F">
        <w:rPr>
          <w:rFonts w:ascii="Times New Roman" w:eastAsia="Calibri" w:hAnsi="Times New Roman"/>
          <w:noProof/>
          <w:sz w:val="24"/>
          <w:szCs w:val="24"/>
          <w:lang w:val="ms-MY" w:bidi="ar-SA"/>
        </w:rPr>
        <w:t xml:space="preserve">(Ulasan Ringkas Terhadap Kajian Perencatan Kakisan Ligan oleh Ligan Organik: </w:t>
      </w:r>
    </w:p>
    <w:p w14:paraId="73C8FBE4" w14:textId="77777777" w:rsidR="00FB751F" w:rsidRPr="00FB751F" w:rsidRDefault="00FB751F" w:rsidP="00472979">
      <w:pPr>
        <w:spacing w:after="0"/>
        <w:jc w:val="center"/>
        <w:rPr>
          <w:rFonts w:ascii="Times New Roman" w:eastAsia="Calibri" w:hAnsi="Times New Roman"/>
          <w:noProof/>
          <w:sz w:val="24"/>
          <w:szCs w:val="24"/>
          <w:lang w:val="ms-MY" w:bidi="ar-SA"/>
        </w:rPr>
      </w:pPr>
      <w:r w:rsidRPr="00FB751F">
        <w:rPr>
          <w:rFonts w:ascii="Times New Roman" w:eastAsia="Calibri" w:hAnsi="Times New Roman"/>
          <w:noProof/>
          <w:sz w:val="24"/>
          <w:szCs w:val="24"/>
          <w:lang w:val="ms-MY" w:bidi="ar-SA"/>
        </w:rPr>
        <w:t>Kajian Elektrokimia, Morfologi dan Isoterma)</w:t>
      </w:r>
    </w:p>
    <w:p w14:paraId="007447FA" w14:textId="77777777" w:rsidR="00FB751F" w:rsidRPr="00FB751F" w:rsidRDefault="00FB751F" w:rsidP="00472979">
      <w:pPr>
        <w:spacing w:after="0"/>
        <w:rPr>
          <w:rFonts w:ascii="Calibri" w:eastAsia="Calibri" w:hAnsi="Calibri"/>
          <w:noProof/>
          <w:lang w:val="ms-MY" w:bidi="ar-SA"/>
        </w:rPr>
      </w:pPr>
    </w:p>
    <w:p w14:paraId="07F9F5E6" w14:textId="77777777" w:rsidR="00FB751F" w:rsidRPr="00FB751F" w:rsidRDefault="00FB751F" w:rsidP="00472979">
      <w:pPr>
        <w:spacing w:after="0"/>
        <w:jc w:val="center"/>
        <w:rPr>
          <w:rFonts w:ascii="Times New Roman" w:eastAsia="Calibri" w:hAnsi="Times New Roman"/>
          <w:noProof/>
          <w:sz w:val="20"/>
          <w:lang w:val="ms-MY" w:bidi="ar-SA"/>
        </w:rPr>
      </w:pPr>
      <w:r w:rsidRPr="00FB751F">
        <w:rPr>
          <w:rFonts w:ascii="Times New Roman" w:eastAsia="Calibri" w:hAnsi="Times New Roman"/>
          <w:noProof/>
          <w:sz w:val="20"/>
          <w:lang w:val="ms-MY" w:bidi="ar-SA"/>
        </w:rPr>
        <w:t>Nur Nadia Dzulkifli</w:t>
      </w:r>
      <w:r w:rsidRPr="00FB751F">
        <w:rPr>
          <w:rFonts w:ascii="Times New Roman" w:eastAsia="Calibri" w:hAnsi="Times New Roman"/>
          <w:noProof/>
          <w:sz w:val="20"/>
          <w:vertAlign w:val="superscript"/>
          <w:lang w:val="ms-MY" w:bidi="ar-SA"/>
        </w:rPr>
        <w:t>1,3*</w:t>
      </w:r>
      <w:r w:rsidRPr="00FB751F">
        <w:rPr>
          <w:rFonts w:ascii="Times New Roman" w:eastAsia="Calibri" w:hAnsi="Times New Roman"/>
          <w:noProof/>
          <w:sz w:val="20"/>
          <w:lang w:val="ms-MY" w:bidi="ar-SA"/>
        </w:rPr>
        <w:t>, Nur Zalin Khaleda Razali</w:t>
      </w:r>
      <w:r w:rsidRPr="00FB751F">
        <w:rPr>
          <w:rFonts w:ascii="Times New Roman" w:eastAsia="Calibri" w:hAnsi="Times New Roman"/>
          <w:noProof/>
          <w:sz w:val="20"/>
          <w:vertAlign w:val="superscript"/>
          <w:lang w:val="ms-MY" w:bidi="ar-SA"/>
        </w:rPr>
        <w:t>3</w:t>
      </w:r>
      <w:r w:rsidRPr="00FB751F">
        <w:rPr>
          <w:rFonts w:ascii="Times New Roman" w:eastAsia="Calibri" w:hAnsi="Times New Roman"/>
          <w:noProof/>
          <w:sz w:val="20"/>
          <w:lang w:val="ms-MY" w:bidi="ar-SA"/>
        </w:rPr>
        <w:t>, Norsanida Iswa Sahani</w:t>
      </w:r>
      <w:r w:rsidRPr="00FB751F">
        <w:rPr>
          <w:rFonts w:ascii="Times New Roman" w:eastAsia="Calibri" w:hAnsi="Times New Roman"/>
          <w:noProof/>
          <w:sz w:val="20"/>
          <w:vertAlign w:val="superscript"/>
          <w:lang w:val="ms-MY" w:bidi="ar-SA"/>
        </w:rPr>
        <w:t>3</w:t>
      </w:r>
      <w:r w:rsidRPr="00FB751F">
        <w:rPr>
          <w:rFonts w:ascii="Times New Roman" w:eastAsia="Calibri" w:hAnsi="Times New Roman"/>
          <w:noProof/>
          <w:sz w:val="20"/>
          <w:lang w:val="ms-MY" w:bidi="ar-SA"/>
        </w:rPr>
        <w:t>, Sheikh Ahmad Izaddin Sheikh Mohd Ghazali</w:t>
      </w:r>
      <w:r w:rsidRPr="00FB751F">
        <w:rPr>
          <w:rFonts w:ascii="Times New Roman" w:eastAsia="Calibri" w:hAnsi="Times New Roman"/>
          <w:noProof/>
          <w:sz w:val="20"/>
          <w:vertAlign w:val="superscript"/>
          <w:lang w:val="ms-MY" w:bidi="ar-SA"/>
        </w:rPr>
        <w:t>1,3</w:t>
      </w:r>
      <w:r w:rsidRPr="00FB751F">
        <w:rPr>
          <w:rFonts w:ascii="Times New Roman" w:eastAsia="Calibri" w:hAnsi="Times New Roman"/>
          <w:noProof/>
          <w:sz w:val="20"/>
          <w:lang w:val="ms-MY" w:bidi="ar-SA"/>
        </w:rPr>
        <w:t>, Dzeelfa Zainal Abidin</w:t>
      </w:r>
      <w:r w:rsidRPr="00FB751F">
        <w:rPr>
          <w:rFonts w:ascii="Times New Roman" w:eastAsia="Calibri" w:hAnsi="Times New Roman"/>
          <w:noProof/>
          <w:sz w:val="20"/>
          <w:vertAlign w:val="superscript"/>
          <w:lang w:val="ms-MY" w:bidi="ar-SA"/>
        </w:rPr>
        <w:t>2</w:t>
      </w:r>
      <w:r w:rsidRPr="00FB751F">
        <w:rPr>
          <w:rFonts w:ascii="Times New Roman" w:eastAsia="Calibri" w:hAnsi="Times New Roman"/>
          <w:noProof/>
          <w:sz w:val="20"/>
          <w:lang w:val="ms-MY" w:bidi="ar-SA"/>
        </w:rPr>
        <w:t>, Asiah Abdullah</w:t>
      </w:r>
      <w:r w:rsidRPr="00FB751F">
        <w:rPr>
          <w:rFonts w:ascii="Times New Roman" w:eastAsia="Calibri" w:hAnsi="Times New Roman"/>
          <w:noProof/>
          <w:sz w:val="20"/>
          <w:vertAlign w:val="superscript"/>
          <w:lang w:val="ms-MY" w:bidi="ar-SA"/>
        </w:rPr>
        <w:t>1,3</w:t>
      </w:r>
      <w:r w:rsidRPr="00FB751F">
        <w:rPr>
          <w:rFonts w:ascii="Times New Roman" w:eastAsia="Calibri" w:hAnsi="Times New Roman"/>
          <w:noProof/>
          <w:sz w:val="20"/>
          <w:lang w:val="ms-MY" w:bidi="ar-SA"/>
        </w:rPr>
        <w:t>, Nurazira Mohd Nor</w:t>
      </w:r>
      <w:r w:rsidRPr="00FB751F">
        <w:rPr>
          <w:rFonts w:ascii="Times New Roman" w:eastAsia="Calibri" w:hAnsi="Times New Roman"/>
          <w:noProof/>
          <w:sz w:val="20"/>
          <w:vertAlign w:val="superscript"/>
          <w:lang w:val="ms-MY" w:bidi="ar-SA"/>
        </w:rPr>
        <w:t>1,3</w:t>
      </w:r>
    </w:p>
    <w:p w14:paraId="1B5B3540"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vertAlign w:val="superscript"/>
          <w:lang w:val="ms-MY" w:bidi="ar-SA"/>
        </w:rPr>
        <w:t>1</w:t>
      </w:r>
      <w:r w:rsidRPr="00FB751F">
        <w:rPr>
          <w:rFonts w:ascii="Times New Roman" w:eastAsia="Calibri" w:hAnsi="Times New Roman"/>
          <w:i/>
          <w:noProof/>
          <w:sz w:val="18"/>
          <w:szCs w:val="18"/>
          <w:lang w:val="ms-MY" w:bidi="ar-SA"/>
        </w:rPr>
        <w:t xml:space="preserve">Material, Inorganic, and Oleochemistry (MaterInOleo) Research Group, </w:t>
      </w:r>
    </w:p>
    <w:p w14:paraId="15169C2D"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lang w:val="ms-MY" w:bidi="ar-SA"/>
        </w:rPr>
        <w:t xml:space="preserve">Faculty of Applied Sciences, </w:t>
      </w:r>
    </w:p>
    <w:p w14:paraId="1F7223DC"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lang w:val="ms-MY" w:bidi="ar-SA"/>
        </w:rPr>
        <w:t xml:space="preserve">Universiti Teknologi MARA Cawangan Negeri Sembilan, Kampus Kuala Pilah, Pekan Parit Tinggi, </w:t>
      </w:r>
    </w:p>
    <w:p w14:paraId="78D65EE9"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lang w:val="ms-MY" w:bidi="ar-SA"/>
        </w:rPr>
        <w:t>72000 Kuala Pilah, Negeri Sembilan, Malaysia</w:t>
      </w:r>
    </w:p>
    <w:p w14:paraId="53040ABD"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vertAlign w:val="superscript"/>
          <w:lang w:val="ms-MY" w:bidi="ar-SA"/>
        </w:rPr>
        <w:t>2</w:t>
      </w:r>
      <w:r w:rsidRPr="00FB751F">
        <w:rPr>
          <w:rFonts w:ascii="Times New Roman" w:eastAsia="Calibri" w:hAnsi="Times New Roman"/>
          <w:i/>
          <w:noProof/>
          <w:sz w:val="18"/>
          <w:szCs w:val="18"/>
          <w:lang w:val="ms-MY" w:bidi="ar-SA"/>
        </w:rPr>
        <w:t xml:space="preserve">Academy of Language Studies, </w:t>
      </w:r>
    </w:p>
    <w:p w14:paraId="5D1CE114"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lang w:val="ms-MY" w:bidi="ar-SA"/>
        </w:rPr>
        <w:t xml:space="preserve">Universiti Teknologi MARA Cawangan Negeri Sembilan, Kampus Kuala Pilah, Pekan Parit Tinggi, </w:t>
      </w:r>
    </w:p>
    <w:p w14:paraId="37F3B61A"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lang w:val="ms-MY" w:bidi="ar-SA"/>
        </w:rPr>
        <w:t>72000 Kuala Pilah, Negeri Sembilan, Malaysia</w:t>
      </w:r>
    </w:p>
    <w:p w14:paraId="1B9DC443"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vertAlign w:val="superscript"/>
          <w:lang w:val="ms-MY" w:bidi="ar-SA"/>
        </w:rPr>
        <w:t>3</w:t>
      </w:r>
      <w:r w:rsidRPr="00FB751F">
        <w:rPr>
          <w:rFonts w:ascii="Times New Roman" w:eastAsia="Calibri" w:hAnsi="Times New Roman"/>
          <w:i/>
          <w:noProof/>
          <w:sz w:val="18"/>
          <w:szCs w:val="18"/>
          <w:lang w:val="ms-MY" w:bidi="ar-SA"/>
        </w:rPr>
        <w:t xml:space="preserve">School of Chemistry and Environment, </w:t>
      </w:r>
    </w:p>
    <w:p w14:paraId="0E7EF664"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lang w:val="ms-MY" w:bidi="ar-SA"/>
        </w:rPr>
        <w:t xml:space="preserve">Faculty of Applied Sciences, </w:t>
      </w:r>
    </w:p>
    <w:p w14:paraId="37BF08B6"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lang w:val="ms-MY" w:bidi="ar-SA"/>
        </w:rPr>
        <w:t xml:space="preserve">Universiti Teknologi MARA Cawangan Negeri Sembilan, Kampus Kuala Pilah, Pekan Parit Tinggi, </w:t>
      </w:r>
    </w:p>
    <w:p w14:paraId="36BDF24E"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lang w:val="ms-MY" w:bidi="ar-SA"/>
        </w:rPr>
        <w:t>72000 Kuala Pilah, Negeri Sembilan, Malaysia</w:t>
      </w:r>
    </w:p>
    <w:p w14:paraId="3005590D" w14:textId="77777777" w:rsidR="00FB751F" w:rsidRPr="00FB751F" w:rsidRDefault="00FB751F" w:rsidP="00472979">
      <w:pPr>
        <w:spacing w:after="0"/>
        <w:jc w:val="center"/>
        <w:rPr>
          <w:rFonts w:ascii="Times New Roman" w:eastAsia="Calibri" w:hAnsi="Times New Roman"/>
          <w:noProof/>
          <w:sz w:val="18"/>
          <w:szCs w:val="18"/>
          <w:lang w:val="ms-MY" w:bidi="ar-SA"/>
        </w:rPr>
      </w:pPr>
    </w:p>
    <w:p w14:paraId="583622D6" w14:textId="77777777" w:rsidR="00FB751F" w:rsidRPr="00FB751F" w:rsidRDefault="00FB751F" w:rsidP="00472979">
      <w:pPr>
        <w:spacing w:after="0"/>
        <w:jc w:val="center"/>
        <w:rPr>
          <w:rFonts w:ascii="Times New Roman" w:eastAsia="Calibri" w:hAnsi="Times New Roman"/>
          <w:i/>
          <w:noProof/>
          <w:sz w:val="18"/>
          <w:szCs w:val="18"/>
          <w:lang w:val="ms-MY" w:bidi="ar-SA"/>
        </w:rPr>
      </w:pPr>
      <w:r w:rsidRPr="00FB751F">
        <w:rPr>
          <w:rFonts w:ascii="Times New Roman" w:eastAsia="Calibri" w:hAnsi="Times New Roman"/>
          <w:i/>
          <w:noProof/>
          <w:sz w:val="18"/>
          <w:szCs w:val="18"/>
          <w:lang w:val="ms-MY" w:bidi="ar-SA"/>
        </w:rPr>
        <w:t xml:space="preserve">*Corresponding author: </w:t>
      </w:r>
      <w:hyperlink r:id="rId9" w:history="1">
        <w:r w:rsidRPr="00FB751F">
          <w:rPr>
            <w:rFonts w:ascii="Times New Roman" w:eastAsia="Calibri" w:hAnsi="Times New Roman"/>
            <w:i/>
            <w:noProof/>
            <w:sz w:val="18"/>
            <w:szCs w:val="18"/>
            <w:lang w:val="ms-MY" w:bidi="ar-SA"/>
          </w:rPr>
          <w:t>nurnadia@uitm.edu.my</w:t>
        </w:r>
      </w:hyperlink>
    </w:p>
    <w:p w14:paraId="5FB2B71D" w14:textId="77777777" w:rsidR="00A37A74" w:rsidRPr="006E784D" w:rsidRDefault="00A37A74" w:rsidP="00472979">
      <w:pPr>
        <w:spacing w:after="0"/>
        <w:jc w:val="center"/>
        <w:rPr>
          <w:rFonts w:ascii="Times New Roman" w:hAnsi="Times New Roman"/>
          <w:noProof/>
          <w:sz w:val="18"/>
          <w:szCs w:val="18"/>
          <w:lang w:bidi="ar-SA"/>
        </w:rPr>
      </w:pPr>
    </w:p>
    <w:p w14:paraId="6627C101" w14:textId="77777777" w:rsidR="00A37A74" w:rsidRPr="006E784D" w:rsidRDefault="00A37A74" w:rsidP="00472979">
      <w:pPr>
        <w:spacing w:after="0"/>
        <w:jc w:val="center"/>
        <w:rPr>
          <w:rFonts w:ascii="Times New Roman" w:hAnsi="Times New Roman"/>
          <w:noProof/>
          <w:sz w:val="18"/>
          <w:szCs w:val="18"/>
          <w:lang w:bidi="ar-SA"/>
        </w:rPr>
      </w:pPr>
    </w:p>
    <w:p w14:paraId="44FFC42D" w14:textId="2720EC30" w:rsidR="00BA1F7B" w:rsidRPr="00383C16" w:rsidRDefault="00A37A74" w:rsidP="00472979">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9536A">
        <w:rPr>
          <w:rFonts w:ascii="Times New Roman" w:hAnsi="Times New Roman"/>
          <w:noProof/>
          <w:sz w:val="18"/>
          <w:szCs w:val="18"/>
          <w:lang w:bidi="ar-SA"/>
        </w:rPr>
        <w:t>10 February 2022</w:t>
      </w:r>
      <w:r w:rsidRPr="006E784D">
        <w:rPr>
          <w:rFonts w:ascii="Times New Roman" w:hAnsi="Times New Roman"/>
          <w:noProof/>
          <w:sz w:val="18"/>
          <w:szCs w:val="18"/>
          <w:lang w:bidi="ar-SA"/>
        </w:rPr>
        <w:t>; Accepted:</w:t>
      </w:r>
      <w:r w:rsidR="0079536A">
        <w:rPr>
          <w:rFonts w:ascii="Times New Roman" w:hAnsi="Times New Roman"/>
          <w:noProof/>
          <w:sz w:val="18"/>
          <w:szCs w:val="18"/>
          <w:lang w:bidi="ar-SA"/>
        </w:rPr>
        <w:t xml:space="preserve"> 2 April 2022</w:t>
      </w:r>
      <w:r>
        <w:rPr>
          <w:rFonts w:ascii="Times New Roman" w:hAnsi="Times New Roman"/>
          <w:noProof/>
          <w:sz w:val="18"/>
          <w:szCs w:val="18"/>
          <w:lang w:bidi="ar-SA"/>
        </w:rPr>
        <w:t>;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472979">
      <w:pPr>
        <w:spacing w:after="0"/>
        <w:jc w:val="center"/>
        <w:rPr>
          <w:rFonts w:ascii="Times New Roman" w:hAnsi="Times New Roman"/>
          <w:noProof/>
          <w:sz w:val="18"/>
          <w:szCs w:val="18"/>
          <w:lang w:bidi="ar-SA"/>
        </w:rPr>
      </w:pPr>
    </w:p>
    <w:p w14:paraId="184837FD" w14:textId="77777777" w:rsidR="00BA1F7B" w:rsidRPr="00383C16" w:rsidRDefault="00BA1F7B" w:rsidP="00472979">
      <w:pPr>
        <w:spacing w:after="0"/>
        <w:jc w:val="center"/>
        <w:rPr>
          <w:rFonts w:ascii="Times New Roman" w:hAnsi="Times New Roman"/>
          <w:noProof/>
          <w:sz w:val="18"/>
          <w:szCs w:val="18"/>
          <w:lang w:bidi="ar-SA"/>
        </w:rPr>
      </w:pPr>
    </w:p>
    <w:p w14:paraId="08DEC15F" w14:textId="77777777" w:rsidR="00D555C0" w:rsidRPr="00D555C0" w:rsidRDefault="00D555C0" w:rsidP="00472979">
      <w:pPr>
        <w:spacing w:after="0"/>
        <w:jc w:val="center"/>
        <w:rPr>
          <w:rFonts w:ascii="Times New Roman" w:eastAsia="Calibri" w:hAnsi="Times New Roman"/>
          <w:b/>
          <w:color w:val="2E2E2E"/>
          <w:sz w:val="18"/>
          <w:szCs w:val="18"/>
          <w:lang w:bidi="ar-SA"/>
        </w:rPr>
      </w:pPr>
      <w:r w:rsidRPr="00D555C0">
        <w:rPr>
          <w:rFonts w:ascii="Times New Roman" w:eastAsia="Calibri" w:hAnsi="Times New Roman"/>
          <w:b/>
          <w:color w:val="2E2E2E"/>
          <w:sz w:val="18"/>
          <w:szCs w:val="18"/>
          <w:lang w:bidi="ar-SA"/>
        </w:rPr>
        <w:t>Abstract</w:t>
      </w:r>
    </w:p>
    <w:p w14:paraId="64AD1215" w14:textId="06B53B98" w:rsidR="00D555C0" w:rsidRDefault="00D555C0" w:rsidP="00472979">
      <w:pPr>
        <w:spacing w:after="0"/>
        <w:jc w:val="both"/>
        <w:rPr>
          <w:rFonts w:ascii="Times New Roman" w:hAnsi="Times New Roman"/>
          <w:color w:val="2E2E2E"/>
          <w:sz w:val="18"/>
          <w:szCs w:val="18"/>
          <w:lang w:bidi="ar-SA"/>
        </w:rPr>
      </w:pPr>
      <w:r w:rsidRPr="00D555C0">
        <w:rPr>
          <w:rFonts w:ascii="Times New Roman" w:hAnsi="Times New Roman"/>
          <w:color w:val="2E2E2E"/>
          <w:sz w:val="18"/>
          <w:szCs w:val="18"/>
          <w:lang w:bidi="ar-SA"/>
        </w:rPr>
        <w:t>Over the past decade, the corrosion inhibition of organic ligands has been extensively studied in numerous experiments in acid media. The number of published papers related to corrosion inhibition studies of organic ligands has been rising exponentially. The organic ligands have high inhibitive properties due to their capability to adsorb on the surface of metal by forming a protective layer. Having lone pair electrons (S, N, O) and multiple bonds (π bonds) allow them to adsorb on the surface of metals efficiently. However, there is very limited and less comprehensive information on the characterization of corrosion inhibition performance of organic ligands on the surface of metals. Therefore, this review paper provides a comprehensive review on the corrosion inhibition performance through various characterization methods, which are the electrochemical method [Electrochemical Impedance Spectroscopy (EIS), Polarization], Scanning Electron Microscope (SEM) with Energy Dispersive X-ray (EDX), and Langmuir Isotherm, which are thoroughly discussed herein.</w:t>
      </w:r>
    </w:p>
    <w:p w14:paraId="71BBF861" w14:textId="77777777" w:rsidR="0057733F" w:rsidRPr="00D555C0" w:rsidRDefault="0057733F" w:rsidP="00472979">
      <w:pPr>
        <w:spacing w:after="0"/>
        <w:jc w:val="both"/>
        <w:rPr>
          <w:rFonts w:ascii="Times New Roman" w:hAnsi="Times New Roman"/>
          <w:color w:val="2E2E2E"/>
          <w:sz w:val="18"/>
          <w:szCs w:val="18"/>
          <w:lang w:bidi="ar-SA"/>
        </w:rPr>
      </w:pPr>
    </w:p>
    <w:p w14:paraId="5E9B8EC9" w14:textId="77777777" w:rsidR="00D555C0" w:rsidRPr="00D555C0" w:rsidRDefault="00D555C0" w:rsidP="00472979">
      <w:pPr>
        <w:spacing w:after="0"/>
        <w:ind w:left="851" w:hanging="851"/>
        <w:jc w:val="both"/>
        <w:rPr>
          <w:rFonts w:ascii="Times New Roman" w:eastAsia="Calibri" w:hAnsi="Times New Roman"/>
          <w:sz w:val="18"/>
          <w:lang w:bidi="ar-SA"/>
        </w:rPr>
      </w:pPr>
      <w:r w:rsidRPr="00D555C0">
        <w:rPr>
          <w:rFonts w:ascii="Times New Roman" w:eastAsia="Calibri" w:hAnsi="Times New Roman"/>
          <w:b/>
          <w:sz w:val="18"/>
          <w:lang w:bidi="ar-SA"/>
        </w:rPr>
        <w:t>Keywords:</w:t>
      </w:r>
      <w:r w:rsidRPr="00D555C0">
        <w:rPr>
          <w:rFonts w:ascii="Times New Roman" w:eastAsia="Calibri" w:hAnsi="Times New Roman"/>
          <w:sz w:val="18"/>
          <w:lang w:bidi="ar-SA"/>
        </w:rPr>
        <w:t xml:space="preserve"> </w:t>
      </w:r>
      <w:r w:rsidRPr="00D555C0">
        <w:rPr>
          <w:rFonts w:ascii="Times New Roman" w:hAnsi="Times New Roman"/>
          <w:color w:val="2E2E2E"/>
          <w:sz w:val="18"/>
          <w:szCs w:val="18"/>
          <w:lang w:bidi="ar-SA"/>
        </w:rPr>
        <w:t>electrochemical impedance spectroscopy</w:t>
      </w:r>
      <w:r w:rsidRPr="00D555C0">
        <w:rPr>
          <w:rFonts w:ascii="Times New Roman" w:eastAsia="Calibri" w:hAnsi="Times New Roman"/>
          <w:sz w:val="18"/>
          <w:lang w:bidi="ar-SA"/>
        </w:rPr>
        <w:t xml:space="preserve">, polarization, </w:t>
      </w:r>
      <w:r w:rsidRPr="00D555C0">
        <w:rPr>
          <w:rFonts w:ascii="Times New Roman" w:hAnsi="Times New Roman"/>
          <w:color w:val="2E2E2E"/>
          <w:sz w:val="18"/>
          <w:szCs w:val="18"/>
          <w:lang w:bidi="ar-SA"/>
        </w:rPr>
        <w:t>scanning electron microscope with energy dispersive     X-ray</w:t>
      </w:r>
      <w:r w:rsidRPr="00D555C0">
        <w:rPr>
          <w:rFonts w:ascii="Times New Roman" w:eastAsia="Calibri" w:hAnsi="Times New Roman"/>
          <w:sz w:val="18"/>
          <w:lang w:bidi="ar-SA"/>
        </w:rPr>
        <w:t>; Langmuir isotherm</w:t>
      </w:r>
    </w:p>
    <w:p w14:paraId="10C1A916" w14:textId="77777777" w:rsidR="00D555C0" w:rsidRPr="00D555C0" w:rsidRDefault="00D555C0" w:rsidP="00472979">
      <w:pPr>
        <w:spacing w:after="0"/>
        <w:jc w:val="center"/>
        <w:rPr>
          <w:rFonts w:ascii="Times New Roman" w:eastAsia="Calibri" w:hAnsi="Times New Roman"/>
          <w:b/>
          <w:noProof/>
          <w:sz w:val="18"/>
          <w:szCs w:val="18"/>
          <w:lang w:val="ms-MY" w:bidi="ar-SA"/>
        </w:rPr>
      </w:pPr>
      <w:r w:rsidRPr="00D555C0">
        <w:rPr>
          <w:rFonts w:ascii="Times New Roman" w:eastAsia="Calibri" w:hAnsi="Times New Roman"/>
          <w:b/>
          <w:noProof/>
          <w:sz w:val="18"/>
          <w:szCs w:val="18"/>
          <w:lang w:val="ms-MY" w:bidi="ar-SA"/>
        </w:rPr>
        <w:t>Abstrak</w:t>
      </w:r>
    </w:p>
    <w:p w14:paraId="70807254" w14:textId="533489FD" w:rsidR="00D555C0" w:rsidRDefault="00D555C0" w:rsidP="00472979">
      <w:pPr>
        <w:spacing w:after="0"/>
        <w:jc w:val="both"/>
        <w:rPr>
          <w:rFonts w:ascii="Times New Roman" w:eastAsia="Calibri" w:hAnsi="Times New Roman"/>
          <w:noProof/>
          <w:sz w:val="18"/>
          <w:lang w:val="ms-MY" w:bidi="ar-SA"/>
        </w:rPr>
      </w:pPr>
      <w:r w:rsidRPr="00D555C0">
        <w:rPr>
          <w:rFonts w:ascii="Times New Roman" w:eastAsia="Calibri" w:hAnsi="Times New Roman"/>
          <w:noProof/>
          <w:sz w:val="18"/>
          <w:lang w:val="ms-MY" w:bidi="ar-SA"/>
        </w:rPr>
        <w:t xml:space="preserve">Sepanjang dekad yang lalu, perencatan kakisan ligan organik di dalam media berasid telah diuji di dalam eksperimen secara meluas dalam banyak eksperimen dalam media asid. Bilangan makalah yang diterbitkan berkaitan dengan kajian perencatan kakisan ligan organik telah meningkat secara eksponen. Ligan organik mempunyai sifat perencat yang tinggi kerana keupayaannya untuk menjerap pada permukaan logam dengan membentuk lapisan pelindung. Mempunyai pasangan elektron tunggal (S, N, O) dan </w:t>
      </w:r>
      <w:r w:rsidRPr="00D555C0">
        <w:rPr>
          <w:rFonts w:ascii="Times New Roman" w:eastAsia="Calibri" w:hAnsi="Times New Roman"/>
          <w:noProof/>
          <w:sz w:val="18"/>
          <w:lang w:val="ms-MY" w:bidi="ar-SA"/>
        </w:rPr>
        <w:lastRenderedPageBreak/>
        <w:t>ikatan berganda (ikatan π) membolehkan ligan organik menjerap pada permukaan logam dengan berkesan. Walau bagaimanapun, terdapat maklumat yang sangat terhad dan kurang komprehensif mengenai pencirian prestasi perencatan kakisan ligan organik pada permukaan logam. Oleh itu, kertas kajian ini menyediakan ulasan kajian secara menyeluruh tentang pencirian prestasi perencatan kakisan melalui pelbagai kaedah pencirian seperti kaedah elektrokimia [Spectroskopi Impedan Elektrokimia (EIS), Polarisasi], Mikroskop Elektron Pengimbas (SEM) dengan Sinar-X Serakan Tenaga (EDX), dan Isoterma Langmuir dan telah dibincangkan dengan teliti di sini.</w:t>
      </w:r>
    </w:p>
    <w:p w14:paraId="219E865B" w14:textId="77777777" w:rsidR="0057733F" w:rsidRPr="00D555C0" w:rsidRDefault="0057733F" w:rsidP="00472979">
      <w:pPr>
        <w:spacing w:after="0"/>
        <w:jc w:val="both"/>
        <w:rPr>
          <w:rFonts w:ascii="Times New Roman" w:eastAsia="Calibri" w:hAnsi="Times New Roman"/>
          <w:noProof/>
          <w:sz w:val="18"/>
          <w:lang w:val="ms-MY" w:bidi="ar-SA"/>
        </w:rPr>
      </w:pPr>
    </w:p>
    <w:p w14:paraId="0AAEE958" w14:textId="77777777" w:rsidR="00D555C0" w:rsidRPr="00D555C0" w:rsidRDefault="00D555C0" w:rsidP="00472979">
      <w:pPr>
        <w:spacing w:after="0"/>
        <w:ind w:left="993" w:hanging="993"/>
        <w:jc w:val="both"/>
        <w:rPr>
          <w:rFonts w:ascii="Times New Roman" w:eastAsia="Calibri" w:hAnsi="Times New Roman"/>
          <w:noProof/>
          <w:sz w:val="18"/>
          <w:lang w:val="ms-MY" w:bidi="ar-SA"/>
        </w:rPr>
      </w:pPr>
      <w:r w:rsidRPr="00D555C0">
        <w:rPr>
          <w:rFonts w:ascii="Times New Roman" w:eastAsia="Calibri" w:hAnsi="Times New Roman"/>
          <w:b/>
          <w:noProof/>
          <w:sz w:val="18"/>
          <w:lang w:val="ms-MY" w:bidi="ar-SA"/>
        </w:rPr>
        <w:t>Kata kunci:</w:t>
      </w:r>
      <w:r w:rsidRPr="00D555C0">
        <w:rPr>
          <w:rFonts w:ascii="Times New Roman" w:eastAsia="Calibri" w:hAnsi="Times New Roman"/>
          <w:noProof/>
          <w:sz w:val="18"/>
          <w:lang w:val="ms-MY" w:bidi="ar-SA"/>
        </w:rPr>
        <w:t xml:space="preserve"> spektroskopi impedan elektrokimia, polarisasi, mikroskop elektron pengimbas dengan sinar-X serakan tenaga, isoterma Langmuir</w:t>
      </w:r>
    </w:p>
    <w:p w14:paraId="733A8CF0" w14:textId="77777777" w:rsidR="00D555C0" w:rsidRPr="00D555C0" w:rsidRDefault="00D555C0" w:rsidP="00472979">
      <w:pPr>
        <w:spacing w:after="0"/>
        <w:rPr>
          <w:rFonts w:ascii="Calibri" w:eastAsia="Calibri" w:hAnsi="Calibri"/>
          <w:lang w:val="ms-MY" w:bidi="ar-SA"/>
        </w:rPr>
      </w:pPr>
    </w:p>
    <w:p w14:paraId="6CA303C0" w14:textId="77777777" w:rsidR="005C6694" w:rsidRDefault="005C6694" w:rsidP="00472979">
      <w:pPr>
        <w:spacing w:after="0"/>
        <w:jc w:val="center"/>
        <w:rPr>
          <w:rFonts w:ascii="Times New Roman" w:eastAsia="Calibri" w:hAnsi="Times New Roman"/>
          <w:b/>
          <w:sz w:val="20"/>
          <w:szCs w:val="18"/>
          <w:lang w:bidi="ar-SA"/>
        </w:rPr>
        <w:sectPr w:rsidR="005C6694" w:rsidSect="00C13E38">
          <w:headerReference w:type="even" r:id="rId10"/>
          <w:headerReference w:type="default" r:id="rId11"/>
          <w:footerReference w:type="even" r:id="rId12"/>
          <w:pgSz w:w="12240" w:h="15840" w:code="1"/>
          <w:pgMar w:top="1800" w:right="1469" w:bottom="1699" w:left="1440" w:header="706" w:footer="706" w:gutter="0"/>
          <w:pgNumType w:start="0"/>
          <w:cols w:space="708"/>
          <w:docGrid w:linePitch="360"/>
        </w:sectPr>
      </w:pPr>
    </w:p>
    <w:p w14:paraId="283DC754" w14:textId="77777777" w:rsidR="00D555C0" w:rsidRPr="00D555C0" w:rsidRDefault="00D555C0" w:rsidP="00472979">
      <w:pPr>
        <w:spacing w:after="0"/>
        <w:jc w:val="center"/>
        <w:rPr>
          <w:rFonts w:ascii="Times New Roman" w:eastAsia="Calibri" w:hAnsi="Times New Roman"/>
          <w:b/>
          <w:sz w:val="20"/>
          <w:szCs w:val="18"/>
          <w:lang w:bidi="ar-SA"/>
        </w:rPr>
      </w:pPr>
      <w:r w:rsidRPr="00D555C0">
        <w:rPr>
          <w:rFonts w:ascii="Times New Roman" w:eastAsia="Calibri" w:hAnsi="Times New Roman"/>
          <w:b/>
          <w:sz w:val="20"/>
          <w:szCs w:val="18"/>
          <w:lang w:bidi="ar-SA"/>
        </w:rPr>
        <w:t>Introduction</w:t>
      </w:r>
    </w:p>
    <w:p w14:paraId="6514A9F8"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 xml:space="preserve">Corrosion is the term used for the natural oxidation of metal. Corrosion is also prescribed as the electrochemical corrosion or deterioration of metals and alloys in the presence of an environment [1-2]. When metals and alloys are unprotected in an acidic environment, they corrode rapidly. When metals </w:t>
      </w:r>
      <w:proofErr w:type="gramStart"/>
      <w:r w:rsidRPr="00D555C0">
        <w:rPr>
          <w:rFonts w:ascii="Times New Roman" w:hAnsi="Times New Roman"/>
          <w:color w:val="000000"/>
          <w:sz w:val="20"/>
          <w:szCs w:val="20"/>
          <w:lang w:bidi="ar-SA"/>
        </w:rPr>
        <w:t>come into contact with</w:t>
      </w:r>
      <w:proofErr w:type="gramEnd"/>
      <w:r w:rsidRPr="00D555C0">
        <w:rPr>
          <w:rFonts w:ascii="Times New Roman" w:hAnsi="Times New Roman"/>
          <w:color w:val="000000"/>
          <w:sz w:val="20"/>
          <w:szCs w:val="20"/>
          <w:lang w:bidi="ar-SA"/>
        </w:rPr>
        <w:t xml:space="preserve"> inorganic acids, pits and cracks formation on the surface causes machinery and equipment to fail [3-4].</w:t>
      </w:r>
      <w:r w:rsidRPr="00D555C0">
        <w:rPr>
          <w:rFonts w:ascii="Times New Roman" w:hAnsi="Times New Roman"/>
          <w:color w:val="000000"/>
          <w:sz w:val="20"/>
          <w:szCs w:val="20"/>
          <w:vertAlign w:val="superscript"/>
          <w:lang w:bidi="ar-SA"/>
        </w:rPr>
        <w:t xml:space="preserve"> </w:t>
      </w:r>
      <w:r w:rsidRPr="00D555C0">
        <w:rPr>
          <w:rFonts w:ascii="Times New Roman" w:hAnsi="Times New Roman"/>
          <w:color w:val="000000"/>
          <w:sz w:val="20"/>
          <w:szCs w:val="20"/>
          <w:lang w:bidi="ar-SA"/>
        </w:rPr>
        <w:t>Organic and inorganic compounds are the two major classes of corrosion inhibitors. Inorganic corrosion inhibitors are legislation restricted due to their potential for toxicity and pollution, while organic inhibitors are the most common means of preventing metal corrosion in harsh environments [5-6].</w:t>
      </w:r>
      <w:r w:rsidRPr="00D555C0">
        <w:rPr>
          <w:rFonts w:ascii="Times New Roman" w:hAnsi="Times New Roman"/>
          <w:color w:val="000000"/>
          <w:sz w:val="20"/>
          <w:szCs w:val="20"/>
          <w:vertAlign w:val="superscript"/>
          <w:lang w:bidi="ar-SA"/>
        </w:rPr>
        <w:t xml:space="preserve"> </w:t>
      </w:r>
      <w:r w:rsidRPr="00D555C0">
        <w:rPr>
          <w:rFonts w:ascii="Times New Roman" w:hAnsi="Times New Roman"/>
          <w:color w:val="000000"/>
          <w:sz w:val="20"/>
          <w:szCs w:val="20"/>
          <w:lang w:bidi="ar-SA"/>
        </w:rPr>
        <w:t xml:space="preserve">The organic inhibitor, when introduced in small amounts to the environment where a metal would corrode, results in lessened oxidization of the metal [7-9]. By adsorbing on the metal surface and generating an obstacle that inhibits the metal active sites, the organic inhibitor improves mild steel’s resistance to corrosive media [10]. Organic ligands having π bonds, C=N, and lone electron pairs (S, O, N) would produce high inhibitive characteristics because they can enhance effective adsorption by covalent bonding with metal atoms' unoccupied </w:t>
      </w:r>
      <w:r w:rsidRPr="00D555C0">
        <w:rPr>
          <w:rFonts w:ascii="Times New Roman" w:hAnsi="Times New Roman"/>
          <w:i/>
          <w:color w:val="000000"/>
          <w:sz w:val="20"/>
          <w:szCs w:val="20"/>
          <w:lang w:bidi="ar-SA"/>
        </w:rPr>
        <w:t>d</w:t>
      </w:r>
      <w:r w:rsidRPr="00D555C0">
        <w:rPr>
          <w:rFonts w:ascii="Times New Roman" w:hAnsi="Times New Roman"/>
          <w:color w:val="000000"/>
          <w:sz w:val="20"/>
          <w:szCs w:val="20"/>
          <w:lang w:bidi="ar-SA"/>
        </w:rPr>
        <w:t>-orbitals [11-13].</w:t>
      </w:r>
      <w:r w:rsidRPr="00D555C0">
        <w:rPr>
          <w:rFonts w:ascii="Times New Roman" w:hAnsi="Times New Roman"/>
          <w:color w:val="000000"/>
          <w:sz w:val="20"/>
          <w:szCs w:val="20"/>
          <w:vertAlign w:val="superscript"/>
          <w:lang w:bidi="ar-SA"/>
        </w:rPr>
        <w:t xml:space="preserve"> </w:t>
      </w:r>
      <w:r w:rsidRPr="00D555C0">
        <w:rPr>
          <w:rFonts w:ascii="Times New Roman" w:hAnsi="Times New Roman"/>
          <w:color w:val="000000"/>
          <w:sz w:val="20"/>
          <w:szCs w:val="20"/>
          <w:lang w:bidi="ar-SA"/>
        </w:rPr>
        <w:t xml:space="preserve">Khaled et al. proclaimed that the S and N atoms have been shown to have the capability to form stable complexes that are closely arranged in the coordination sphere of metal ions [14]. Inhibitor molecules adsorb on metal surfaces, forming thin films that prevents corrosion by ‘insulating’ the metal from the corrosive electrolyte and altering the processes as well as the kinetics of corrosion reactions [15]. The organic corrosion inhibitor can be adsorbed on the metallic substrate through physical or chemical adsorption [16]. Multiple electrochemical and physical characterization techniques were used to </w:t>
      </w:r>
      <w:r w:rsidRPr="00D555C0">
        <w:rPr>
          <w:rFonts w:ascii="Times New Roman" w:hAnsi="Times New Roman"/>
          <w:color w:val="000000"/>
          <w:sz w:val="20"/>
          <w:szCs w:val="20"/>
          <w:lang w:bidi="ar-SA"/>
        </w:rPr>
        <w:t>deduce the nature of adsorption and evaluate the inhibitor’s corrosion inhibition efficacy.</w:t>
      </w:r>
    </w:p>
    <w:p w14:paraId="64C981BB" w14:textId="77777777" w:rsidR="00D555C0" w:rsidRPr="00D555C0" w:rsidRDefault="00D555C0" w:rsidP="00472979">
      <w:pPr>
        <w:spacing w:after="0"/>
        <w:jc w:val="both"/>
        <w:rPr>
          <w:rFonts w:ascii="Times New Roman" w:eastAsia="Calibri" w:hAnsi="Times New Roman"/>
          <w:sz w:val="20"/>
          <w:szCs w:val="20"/>
          <w:lang w:bidi="ar-SA"/>
        </w:rPr>
      </w:pPr>
    </w:p>
    <w:p w14:paraId="2182DFB1"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This review presents the electrochemical techniques, Electrochemical Impedance Spectroscopy (EIS) and Polarization, which have been used to evaluate the efficacy of organic compounds as corrosion inhibits on the surface of metal. Besides, the adsorption behavior of the inhibitors was also thoroughly reviewed through EDX and isotherm characterization.</w:t>
      </w:r>
    </w:p>
    <w:p w14:paraId="34CC4D56" w14:textId="77777777" w:rsidR="00D555C0" w:rsidRPr="00D555C0" w:rsidRDefault="00D555C0" w:rsidP="00472979">
      <w:pPr>
        <w:spacing w:after="0"/>
        <w:rPr>
          <w:rFonts w:ascii="Times New Roman" w:eastAsia="Calibri" w:hAnsi="Times New Roman"/>
          <w:sz w:val="20"/>
          <w:szCs w:val="20"/>
          <w:lang w:bidi="ar-SA"/>
        </w:rPr>
      </w:pPr>
    </w:p>
    <w:p w14:paraId="1CBFB363" w14:textId="77777777" w:rsidR="00D555C0" w:rsidRPr="00D555C0" w:rsidRDefault="00D555C0" w:rsidP="00472979">
      <w:pPr>
        <w:spacing w:after="0"/>
        <w:jc w:val="center"/>
        <w:rPr>
          <w:rFonts w:ascii="Times New Roman" w:eastAsia="Calibri" w:hAnsi="Times New Roman"/>
          <w:b/>
          <w:sz w:val="20"/>
          <w:szCs w:val="20"/>
          <w:lang w:bidi="ar-SA"/>
        </w:rPr>
      </w:pPr>
      <w:r w:rsidRPr="00D555C0">
        <w:rPr>
          <w:rFonts w:ascii="Times New Roman" w:eastAsia="Calibri" w:hAnsi="Times New Roman"/>
          <w:b/>
          <w:sz w:val="20"/>
          <w:szCs w:val="20"/>
          <w:lang w:bidi="ar-SA"/>
        </w:rPr>
        <w:t>Corrosion Inhibition Performance Studies</w:t>
      </w:r>
    </w:p>
    <w:p w14:paraId="015199F6" w14:textId="77777777" w:rsidR="00D555C0" w:rsidRPr="00D555C0" w:rsidRDefault="00D555C0" w:rsidP="00472979">
      <w:pPr>
        <w:spacing w:after="0"/>
        <w:jc w:val="both"/>
        <w:rPr>
          <w:rFonts w:ascii="Times New Roman" w:eastAsia="Calibri" w:hAnsi="Times New Roman"/>
          <w:b/>
          <w:sz w:val="20"/>
          <w:szCs w:val="20"/>
          <w:lang w:bidi="ar-SA"/>
        </w:rPr>
      </w:pPr>
      <w:r w:rsidRPr="00D555C0">
        <w:rPr>
          <w:rFonts w:ascii="Times New Roman" w:eastAsia="Calibri" w:hAnsi="Times New Roman"/>
          <w:b/>
          <w:sz w:val="20"/>
          <w:szCs w:val="20"/>
          <w:lang w:bidi="ar-SA"/>
        </w:rPr>
        <w:t xml:space="preserve">Electrochemical impedance spectroscopy </w:t>
      </w:r>
    </w:p>
    <w:p w14:paraId="328C204D" w14:textId="39367DF8" w:rsidR="00D555C0" w:rsidRDefault="00D555C0" w:rsidP="00472979">
      <w:pPr>
        <w:spacing w:after="0"/>
        <w:jc w:val="both"/>
        <w:rPr>
          <w:rFonts w:ascii="Times New Roman" w:hAnsi="Times New Roman"/>
          <w:sz w:val="20"/>
          <w:szCs w:val="20"/>
          <w:lang w:bidi="ar-SA"/>
        </w:rPr>
      </w:pPr>
      <w:r w:rsidRPr="00D555C0">
        <w:rPr>
          <w:rFonts w:ascii="Times New Roman" w:hAnsi="Times New Roman"/>
          <w:sz w:val="20"/>
          <w:szCs w:val="20"/>
          <w:lang w:bidi="ar-SA"/>
        </w:rPr>
        <w:t xml:space="preserve">EIS is a common method for exploring organic-coated metals because it is a quick and easy approach to figure out the protective characteristics of organic inhibitors on metal surfaces [17]. Besides, </w:t>
      </w:r>
      <w:proofErr w:type="spellStart"/>
      <w:r w:rsidRPr="00D555C0">
        <w:rPr>
          <w:rFonts w:ascii="Times New Roman" w:hAnsi="Times New Roman"/>
          <w:sz w:val="20"/>
          <w:szCs w:val="20"/>
          <w:lang w:bidi="ar-SA"/>
        </w:rPr>
        <w:t>Nikooa</w:t>
      </w:r>
      <w:proofErr w:type="spellEnd"/>
      <w:r w:rsidRPr="00D555C0">
        <w:rPr>
          <w:rFonts w:ascii="Times New Roman" w:hAnsi="Times New Roman"/>
          <w:sz w:val="20"/>
          <w:szCs w:val="20"/>
          <w:lang w:bidi="ar-SA"/>
        </w:rPr>
        <w:t xml:space="preserve"> et al., proclaimed that EIS is a valuable tool for learning more about the corrosion inhibition characteristic of organic inhibitors and their mechanism of protection [18]. Corrosion inhibitors, 2-pyridinecarboxaldehyde thiosemicarbazone (2-PCT), 4-pyridinecarboxaldehyde thiosemicarbazone (4-PCT) [19], 4-(</w:t>
      </w:r>
      <w:proofErr w:type="gramStart"/>
      <w:r w:rsidRPr="00D555C0">
        <w:rPr>
          <w:rFonts w:ascii="Times New Roman" w:hAnsi="Times New Roman"/>
          <w:i/>
          <w:sz w:val="20"/>
          <w:szCs w:val="20"/>
          <w:lang w:bidi="ar-SA"/>
        </w:rPr>
        <w:t>N,N</w:t>
      </w:r>
      <w:proofErr w:type="gramEnd"/>
      <w:r w:rsidRPr="00D555C0">
        <w:rPr>
          <w:rFonts w:ascii="Times New Roman" w:hAnsi="Times New Roman"/>
          <w:sz w:val="20"/>
          <w:szCs w:val="20"/>
          <w:lang w:bidi="ar-SA"/>
        </w:rPr>
        <w:t>-</w:t>
      </w:r>
      <w:proofErr w:type="spellStart"/>
      <w:r w:rsidRPr="00D555C0">
        <w:rPr>
          <w:rFonts w:ascii="Times New Roman" w:hAnsi="Times New Roman"/>
          <w:sz w:val="20"/>
          <w:szCs w:val="20"/>
          <w:lang w:bidi="ar-SA"/>
        </w:rPr>
        <w:t>dimethylamino</w:t>
      </w:r>
      <w:proofErr w:type="spellEnd"/>
      <w:r w:rsidRPr="00D555C0">
        <w:rPr>
          <w:rFonts w:ascii="Times New Roman" w:hAnsi="Times New Roman"/>
          <w:sz w:val="20"/>
          <w:szCs w:val="20"/>
          <w:lang w:bidi="ar-SA"/>
        </w:rPr>
        <w:t>)benzaldehyde thiosemicarbazone (DMABT) [28] and {[(</w:t>
      </w:r>
      <w:proofErr w:type="spellStart"/>
      <w:r w:rsidRPr="00D555C0">
        <w:rPr>
          <w:rFonts w:ascii="Times New Roman" w:hAnsi="Times New Roman"/>
          <w:sz w:val="20"/>
          <w:szCs w:val="20"/>
          <w:lang w:bidi="ar-SA"/>
        </w:rPr>
        <w:t>Benzylsulfanyl</w:t>
      </w:r>
      <w:proofErr w:type="spellEnd"/>
      <w:r w:rsidRPr="00D555C0">
        <w:rPr>
          <w:rFonts w:ascii="Times New Roman" w:hAnsi="Times New Roman"/>
          <w:sz w:val="20"/>
          <w:szCs w:val="20"/>
          <w:lang w:bidi="ar-SA"/>
        </w:rPr>
        <w:t>)carbonothioyl] amino} acetic acid (BDTC), {[(</w:t>
      </w:r>
      <w:proofErr w:type="spellStart"/>
      <w:r w:rsidRPr="00D555C0">
        <w:rPr>
          <w:rFonts w:ascii="Times New Roman" w:hAnsi="Times New Roman"/>
          <w:sz w:val="20"/>
          <w:szCs w:val="20"/>
          <w:lang w:bidi="ar-SA"/>
        </w:rPr>
        <w:t>Propylsulfanyl</w:t>
      </w:r>
      <w:proofErr w:type="spellEnd"/>
      <w:r w:rsidRPr="00D555C0">
        <w:rPr>
          <w:rFonts w:ascii="Times New Roman" w:hAnsi="Times New Roman"/>
          <w:sz w:val="20"/>
          <w:szCs w:val="20"/>
          <w:lang w:bidi="ar-SA"/>
        </w:rPr>
        <w:t xml:space="preserve">) carbonothioyl] amino} acetic acid (PDTC) [18] structures, as shown in Figure 2, are examples that are used for the discussion. </w:t>
      </w:r>
    </w:p>
    <w:p w14:paraId="7A8B63F0" w14:textId="77777777" w:rsidR="00D27B69" w:rsidRPr="00D555C0" w:rsidRDefault="00D27B69" w:rsidP="00472979">
      <w:pPr>
        <w:spacing w:after="0"/>
        <w:jc w:val="both"/>
        <w:rPr>
          <w:rFonts w:ascii="Times New Roman" w:hAnsi="Times New Roman"/>
          <w:sz w:val="20"/>
          <w:szCs w:val="20"/>
          <w:lang w:bidi="ar-SA"/>
        </w:rPr>
      </w:pPr>
    </w:p>
    <w:p w14:paraId="44BFEAB6"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 xml:space="preserve">There was a single depressed semicircle as shown in Figure 4 in </w:t>
      </w:r>
      <w:proofErr w:type="gramStart"/>
      <w:r w:rsidRPr="00D555C0">
        <w:rPr>
          <w:rFonts w:ascii="Times New Roman" w:hAnsi="Times New Roman"/>
          <w:color w:val="000000"/>
          <w:sz w:val="20"/>
          <w:szCs w:val="20"/>
          <w:lang w:bidi="ar-SA"/>
        </w:rPr>
        <w:t>all of</w:t>
      </w:r>
      <w:proofErr w:type="gramEnd"/>
      <w:r w:rsidRPr="00D555C0">
        <w:rPr>
          <w:rFonts w:ascii="Times New Roman" w:hAnsi="Times New Roman"/>
          <w:color w:val="000000"/>
          <w:sz w:val="20"/>
          <w:szCs w:val="20"/>
          <w:lang w:bidi="ar-SA"/>
        </w:rPr>
        <w:t xml:space="preserve"> the impedance spectra acquired for DBMAT, which consisted of two loops, one capacitive loop at a higher frequency and an inductive loop at a lower frequency. It indicated that the electrochemical solid/liquid barrier has a non-ideal capacitive behavior [20-21]. The non-homogeneity or crack (roughness) of the metal surface results in a depressed semicircle, </w:t>
      </w:r>
      <w:r w:rsidRPr="00D555C0">
        <w:rPr>
          <w:rFonts w:ascii="Times New Roman" w:hAnsi="Times New Roman"/>
          <w:color w:val="000000"/>
          <w:sz w:val="20"/>
          <w:szCs w:val="20"/>
          <w:lang w:bidi="ar-SA"/>
        </w:rPr>
        <w:lastRenderedPageBreak/>
        <w:t xml:space="preserve">which is attributed to frequency dispersion [22-23]. In addition, the “dispersing effect” of the depressed semicircle is a phenomenon that is commonly linked to surface roughness, chemical inhomogeneity, inhibitor adsorption, and the degree of poly crystallinity [24-26]. The existence of roughness and non-homogeneity on the metal surface because of the formation of corrosive chemicals and metal oxides might alter the density of active sites on the surface. The semicircle-shaped Nyquist plots signify the development of a barrier on the surface and a charge transfer process that is principally responsible for metal corrosion [27]. </w:t>
      </w:r>
      <w:proofErr w:type="spellStart"/>
      <w:r w:rsidRPr="00D555C0">
        <w:rPr>
          <w:rFonts w:ascii="Times New Roman" w:hAnsi="Times New Roman"/>
          <w:color w:val="000000"/>
          <w:sz w:val="20"/>
          <w:szCs w:val="20"/>
          <w:lang w:bidi="ar-SA"/>
        </w:rPr>
        <w:t>Mourya</w:t>
      </w:r>
      <w:proofErr w:type="spellEnd"/>
      <w:r w:rsidRPr="00D555C0">
        <w:rPr>
          <w:rFonts w:ascii="Times New Roman" w:hAnsi="Times New Roman"/>
          <w:color w:val="000000"/>
          <w:sz w:val="20"/>
          <w:szCs w:val="20"/>
          <w:lang w:bidi="ar-SA"/>
        </w:rPr>
        <w:t xml:space="preserve"> et al. revealed that in an acid media, the DMABT [28] created a single semicircle with its center below the real axis (x-axis), indicating the existence of a single charge-transfer process during the metal dissolution [28-29]. Overall, the impedances spectra showed that the diameters of imperfect semicircles steadily increase as the inhibitor concentration rises, implying that the inhibitor molecules can prevent metal dissolution in acidic conditions and so improve corrosion resistance [18, 30]. Increased surface coverage of inhibitive molecules on the surface of metal can be linked to increased capacitive loop diameters [19, 31].</w:t>
      </w:r>
    </w:p>
    <w:p w14:paraId="119C2B10" w14:textId="77777777" w:rsidR="00D555C0" w:rsidRPr="00D555C0" w:rsidRDefault="00D555C0" w:rsidP="00472979">
      <w:pPr>
        <w:spacing w:after="0"/>
        <w:rPr>
          <w:rFonts w:ascii="Calibri" w:eastAsia="Calibri" w:hAnsi="Calibri"/>
          <w:lang w:bidi="ar-SA"/>
        </w:rPr>
      </w:pPr>
    </w:p>
    <w:p w14:paraId="2F2CC600" w14:textId="77777777" w:rsidR="00D555C0" w:rsidRPr="00D555C0" w:rsidRDefault="00D555C0" w:rsidP="00472979">
      <w:pPr>
        <w:spacing w:after="0"/>
        <w:jc w:val="both"/>
        <w:rPr>
          <w:rFonts w:ascii="Times New Roman" w:hAnsi="Times New Roman"/>
          <w:sz w:val="20"/>
          <w:szCs w:val="20"/>
          <w:lang w:bidi="ar-SA"/>
        </w:rPr>
      </w:pPr>
      <w:r w:rsidRPr="00D555C0">
        <w:rPr>
          <w:rFonts w:ascii="Times New Roman" w:hAnsi="Times New Roman"/>
          <w:sz w:val="20"/>
          <w:szCs w:val="20"/>
          <w:lang w:bidi="ar-SA"/>
        </w:rPr>
        <w:t>In general, the impedance curve contains three patterns, which are the high, medium, and low frequency capacitive loops. The impedance spectra possess a large capacitive loop at high frequencies, followed by a smaller inductive loop at low frequencies. The charge transfer of the corrosion process and double-layer behavior is frequently correlated with the high-frequency capacitive loop. The relaxation process of the adsorbed intermediates regulating the anodic process could be the reason for the low inductive loop induced by the adsorption of inhibitors or Cl</w:t>
      </w:r>
      <w:r w:rsidRPr="00D555C0">
        <w:rPr>
          <w:rFonts w:ascii="Times New Roman" w:hAnsi="Times New Roman"/>
          <w:sz w:val="20"/>
          <w:szCs w:val="20"/>
          <w:vertAlign w:val="superscript"/>
          <w:lang w:bidi="ar-SA"/>
        </w:rPr>
        <w:t>-</w:t>
      </w:r>
      <w:r w:rsidRPr="00D555C0">
        <w:rPr>
          <w:rFonts w:ascii="Times New Roman" w:hAnsi="Times New Roman"/>
          <w:sz w:val="20"/>
          <w:szCs w:val="20"/>
          <w:vertAlign w:val="subscript"/>
          <w:lang w:bidi="ar-SA"/>
        </w:rPr>
        <w:t>ads</w:t>
      </w:r>
      <w:r w:rsidRPr="00D555C0">
        <w:rPr>
          <w:rFonts w:ascii="Times New Roman" w:hAnsi="Times New Roman"/>
          <w:sz w:val="20"/>
          <w:szCs w:val="20"/>
          <w:lang w:bidi="ar-SA"/>
        </w:rPr>
        <w:t xml:space="preserve"> and </w:t>
      </w:r>
      <w:proofErr w:type="spellStart"/>
      <w:r w:rsidRPr="00D555C0">
        <w:rPr>
          <w:rFonts w:ascii="Times New Roman" w:hAnsi="Times New Roman"/>
          <w:sz w:val="20"/>
          <w:szCs w:val="20"/>
          <w:lang w:bidi="ar-SA"/>
        </w:rPr>
        <w:t>H</w:t>
      </w:r>
      <w:r w:rsidRPr="00D555C0">
        <w:rPr>
          <w:rFonts w:ascii="Times New Roman" w:hAnsi="Times New Roman"/>
          <w:sz w:val="20"/>
          <w:szCs w:val="20"/>
          <w:vertAlign w:val="superscript"/>
          <w:lang w:bidi="ar-SA"/>
        </w:rPr>
        <w:t>+</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from HCl on the electrode surface [28, 32-33]. Additionally, the layer stabilization consequences of the corrosion action on the electrode surface, involving inhibitor molecules and their reactive products, are most likely responsible for the inductive behavior at low frequencies [32].</w:t>
      </w:r>
      <w:r w:rsidRPr="00D555C0">
        <w:rPr>
          <w:rFonts w:ascii="Times New Roman" w:hAnsi="Times New Roman"/>
          <w:sz w:val="20"/>
          <w:szCs w:val="20"/>
          <w:vertAlign w:val="superscript"/>
          <w:lang w:bidi="ar-SA"/>
        </w:rPr>
        <w:t xml:space="preserve"> </w:t>
      </w:r>
      <w:r w:rsidRPr="00D555C0">
        <w:rPr>
          <w:rFonts w:ascii="Times New Roman" w:hAnsi="Times New Roman"/>
          <w:sz w:val="20"/>
          <w:szCs w:val="20"/>
          <w:lang w:bidi="ar-SA"/>
        </w:rPr>
        <w:t xml:space="preserve">It could also be the outcome of passivated surface re-dissolution. The medium capacitive loop is linked to the adsorption of corrosion inhibitors on the metal surface, which increases as the inhibitor ‘s concentration increases [32]. </w:t>
      </w:r>
      <w:proofErr w:type="spellStart"/>
      <w:r w:rsidRPr="00D555C0">
        <w:rPr>
          <w:rFonts w:ascii="Times New Roman" w:hAnsi="Times New Roman"/>
          <w:sz w:val="20"/>
          <w:szCs w:val="20"/>
          <w:lang w:bidi="ar-SA"/>
        </w:rPr>
        <w:t>Mourya</w:t>
      </w:r>
      <w:proofErr w:type="spellEnd"/>
      <w:r w:rsidRPr="00D555C0">
        <w:rPr>
          <w:rFonts w:ascii="Times New Roman" w:hAnsi="Times New Roman"/>
          <w:sz w:val="20"/>
          <w:szCs w:val="20"/>
          <w:lang w:bidi="ar-SA"/>
        </w:rPr>
        <w:t xml:space="preserve"> et al. reported that in the absence </w:t>
      </w:r>
      <w:r w:rsidRPr="00D555C0">
        <w:rPr>
          <w:rFonts w:ascii="Times New Roman" w:hAnsi="Times New Roman"/>
          <w:sz w:val="20"/>
          <w:szCs w:val="20"/>
          <w:lang w:bidi="ar-SA"/>
        </w:rPr>
        <w:t>and existence of an inhibitor, the form of the curve in the two electrolytes remained unchanged [28]. This signifies that the addition of an inhibitor has no effect on the corrosion mechanism [34].</w:t>
      </w:r>
      <w:r w:rsidRPr="00D555C0">
        <w:rPr>
          <w:rFonts w:ascii="Times New Roman" w:hAnsi="Times New Roman"/>
          <w:sz w:val="20"/>
          <w:szCs w:val="20"/>
          <w:vertAlign w:val="superscript"/>
          <w:lang w:bidi="ar-SA"/>
        </w:rPr>
        <w:t xml:space="preserve"> </w:t>
      </w:r>
    </w:p>
    <w:p w14:paraId="63B4C8E3" w14:textId="77777777" w:rsidR="00D555C0" w:rsidRPr="00D555C0" w:rsidRDefault="00D555C0" w:rsidP="00472979">
      <w:pPr>
        <w:spacing w:after="0"/>
        <w:jc w:val="both"/>
        <w:rPr>
          <w:rFonts w:ascii="Times New Roman" w:hAnsi="Times New Roman"/>
          <w:sz w:val="20"/>
          <w:szCs w:val="20"/>
          <w:lang w:bidi="ar-SA"/>
        </w:rPr>
      </w:pPr>
      <w:r w:rsidRPr="00D555C0">
        <w:rPr>
          <w:rFonts w:ascii="Times New Roman" w:hAnsi="Times New Roman"/>
          <w:sz w:val="20"/>
          <w:szCs w:val="20"/>
          <w:lang w:bidi="ar-SA"/>
        </w:rPr>
        <w:t>The intercept complements electrolyte resistance (R</w:t>
      </w:r>
      <w:r w:rsidRPr="00D555C0">
        <w:rPr>
          <w:rFonts w:ascii="Times New Roman" w:hAnsi="Times New Roman"/>
          <w:sz w:val="20"/>
          <w:szCs w:val="20"/>
          <w:vertAlign w:val="subscript"/>
          <w:lang w:bidi="ar-SA"/>
        </w:rPr>
        <w:t>s</w:t>
      </w:r>
      <w:r w:rsidRPr="00D555C0">
        <w:rPr>
          <w:rFonts w:ascii="Times New Roman" w:hAnsi="Times New Roman"/>
          <w:sz w:val="20"/>
          <w:szCs w:val="20"/>
          <w:lang w:bidi="ar-SA"/>
        </w:rPr>
        <w:t>), solution resistance at the higher frequency end, and electrolyte resolution (R</w:t>
      </w:r>
      <w:r w:rsidRPr="00D555C0">
        <w:rPr>
          <w:rFonts w:ascii="Times New Roman" w:hAnsi="Times New Roman"/>
          <w:sz w:val="20"/>
          <w:szCs w:val="20"/>
          <w:vertAlign w:val="subscript"/>
          <w:lang w:bidi="ar-SA"/>
        </w:rPr>
        <w:t>s</w:t>
      </w:r>
      <w:r w:rsidRPr="00D555C0">
        <w:rPr>
          <w:rFonts w:ascii="Times New Roman" w:hAnsi="Times New Roman"/>
          <w:sz w:val="20"/>
          <w:szCs w:val="20"/>
          <w:lang w:bidi="ar-SA"/>
        </w:rPr>
        <w:t>) + charge transfer resistance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lang w:bidi="ar-SA"/>
        </w:rPr>
        <w:t xml:space="preserve">) at the lower frequency end. The charge transfer resistance is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lang w:bidi="ar-SA"/>
        </w:rPr>
        <w:t xml:space="preserve">, which is the contrast between these two quantities.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lang w:bidi="ar-SA"/>
        </w:rPr>
        <w:t xml:space="preserve"> is a measure of electron transfer over a surface that is inversely proportional to the corrosion rate [35]. Corrosion reactions that are strongly charged transfer-controlled and have impedance characteristics could be demonstrated using a simple and frequently used equivalent circuit consisting of a double layer capacitance,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lang w:bidi="ar-SA"/>
        </w:rPr>
        <w:t>, and R</w:t>
      </w:r>
      <w:r w:rsidRPr="00D555C0">
        <w:rPr>
          <w:rFonts w:ascii="Times New Roman" w:hAnsi="Times New Roman"/>
          <w:sz w:val="20"/>
          <w:szCs w:val="20"/>
          <w:vertAlign w:val="subscript"/>
          <w:lang w:bidi="ar-SA"/>
        </w:rPr>
        <w:t>s</w:t>
      </w:r>
      <w:r w:rsidRPr="00D555C0">
        <w:rPr>
          <w:rFonts w:ascii="Times New Roman" w:hAnsi="Times New Roman"/>
          <w:sz w:val="20"/>
          <w:szCs w:val="20"/>
          <w:lang w:bidi="ar-SA"/>
        </w:rPr>
        <w:t xml:space="preserve">. Instead of a pure double layer capacitance, a constant phase element, CPE, is used in the circuit compared to the capacitor, providing a more definite fit as shown in Figure 1 [36-37]. </w:t>
      </w:r>
    </w:p>
    <w:p w14:paraId="298B92F8" w14:textId="6CCB58DE" w:rsidR="00D555C0" w:rsidRPr="00D555C0" w:rsidRDefault="00D555C0" w:rsidP="00472979">
      <w:pPr>
        <w:spacing w:after="0"/>
        <w:jc w:val="both"/>
        <w:rPr>
          <w:rFonts w:ascii="Times New Roman" w:eastAsia="Calibri" w:hAnsi="Times New Roman"/>
          <w:lang w:bidi="ar-SA"/>
        </w:rPr>
      </w:pPr>
    </w:p>
    <w:p w14:paraId="0679BC04" w14:textId="2A799D54" w:rsidR="00D555C0" w:rsidRPr="00D555C0" w:rsidRDefault="008026EB" w:rsidP="0017049A">
      <w:pPr>
        <w:spacing w:after="0"/>
        <w:jc w:val="center"/>
        <w:rPr>
          <w:rFonts w:ascii="Times New Roman" w:eastAsia="Calibri" w:hAnsi="Times New Roman"/>
          <w:noProof/>
          <w:lang w:val="en-US" w:eastAsia="en-US" w:bidi="ar-SA"/>
        </w:rPr>
      </w:pPr>
      <w:r>
        <w:rPr>
          <w:rFonts w:ascii="Times New Roman" w:eastAsia="Calibri" w:hAnsi="Times New Roman"/>
          <w:noProof/>
          <w:lang w:bidi="ar-SA"/>
        </w:rPr>
        <w:drawing>
          <wp:inline distT="0" distB="0" distL="0" distR="0" wp14:anchorId="153EF974" wp14:editId="00E99C17">
            <wp:extent cx="2512060" cy="2755557"/>
            <wp:effectExtent l="0" t="0" r="254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b="4648"/>
                    <a:stretch/>
                  </pic:blipFill>
                  <pic:spPr bwMode="auto">
                    <a:xfrm>
                      <a:off x="0" y="0"/>
                      <a:ext cx="2512060" cy="2755557"/>
                    </a:xfrm>
                    <a:prstGeom prst="rect">
                      <a:avLst/>
                    </a:prstGeom>
                    <a:noFill/>
                    <a:ln>
                      <a:noFill/>
                    </a:ln>
                    <a:extLst>
                      <a:ext uri="{53640926-AAD7-44D8-BBD7-CCE9431645EC}">
                        <a14:shadowObscured xmlns:a14="http://schemas.microsoft.com/office/drawing/2010/main"/>
                      </a:ext>
                    </a:extLst>
                  </pic:spPr>
                </pic:pic>
              </a:graphicData>
            </a:graphic>
          </wp:inline>
        </w:drawing>
      </w:r>
    </w:p>
    <w:p w14:paraId="072E96AF" w14:textId="77777777" w:rsidR="00D555C0" w:rsidRPr="00D555C0" w:rsidRDefault="00D555C0" w:rsidP="00472979">
      <w:pPr>
        <w:spacing w:after="0"/>
        <w:ind w:left="851" w:hanging="851"/>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Figure 1. Equivalent circuit used to suit the EIS data of mild steel in 1N HCl consisting of diverse concentrations of inhibitors [36]</w:t>
      </w:r>
    </w:p>
    <w:p w14:paraId="21577804" w14:textId="77777777" w:rsidR="00D555C0" w:rsidRPr="00D555C0" w:rsidRDefault="00D555C0" w:rsidP="00472979">
      <w:pPr>
        <w:spacing w:after="0"/>
        <w:rPr>
          <w:rFonts w:ascii="Calibri" w:eastAsia="Calibri" w:hAnsi="Calibri"/>
          <w:lang w:val="en-US" w:eastAsia="en-US" w:bidi="ar-SA"/>
        </w:rPr>
      </w:pPr>
    </w:p>
    <w:p w14:paraId="30AF7D8A" w14:textId="6D1FD1C4" w:rsidR="008A7EE3" w:rsidRDefault="00D555C0" w:rsidP="00472979">
      <w:pPr>
        <w:spacing w:after="0"/>
        <w:jc w:val="both"/>
        <w:rPr>
          <w:rFonts w:ascii="Times New Roman" w:hAnsi="Times New Roman"/>
          <w:sz w:val="20"/>
          <w:szCs w:val="20"/>
          <w:lang w:bidi="ar-SA"/>
        </w:rPr>
      </w:pPr>
      <w:r w:rsidRPr="00D555C0">
        <w:rPr>
          <w:rFonts w:ascii="Times New Roman" w:hAnsi="Times New Roman"/>
          <w:sz w:val="20"/>
          <w:szCs w:val="20"/>
          <w:lang w:bidi="ar-SA"/>
        </w:rPr>
        <w:t xml:space="preserve">The CPE incorporates the component </w:t>
      </w:r>
      <w:proofErr w:type="spellStart"/>
      <w:r w:rsidRPr="00D555C0">
        <w:rPr>
          <w:rFonts w:ascii="Times New Roman" w:hAnsi="Times New Roman"/>
          <w:sz w:val="20"/>
          <w:szCs w:val="20"/>
          <w:lang w:bidi="ar-SA"/>
        </w:rPr>
        <w:t>C</w:t>
      </w:r>
      <w:r w:rsidRPr="00D555C0">
        <w:rPr>
          <w:rFonts w:ascii="Times New Roman" w:hAnsi="Times New Roman"/>
          <w:sz w:val="20"/>
          <w:szCs w:val="20"/>
          <w:vertAlign w:val="subscript"/>
          <w:lang w:bidi="ar-SA"/>
        </w:rPr>
        <w:t>dl</w:t>
      </w:r>
      <w:proofErr w:type="spellEnd"/>
      <w:r w:rsidRPr="00D555C0">
        <w:rPr>
          <w:rFonts w:ascii="Times New Roman" w:hAnsi="Times New Roman"/>
          <w:sz w:val="20"/>
          <w:szCs w:val="20"/>
          <w:lang w:bidi="ar-SA"/>
        </w:rPr>
        <w:t xml:space="preserve"> and the coefficient of exponential value of CPE α, which explains physical processes such as surface roughness, inhibitor adsorption, and the development of porous layers [38-39]. A few studies reported that the </w:t>
      </w:r>
      <w:proofErr w:type="spellStart"/>
      <w:r w:rsidRPr="00D555C0">
        <w:rPr>
          <w:rFonts w:ascii="Times New Roman" w:hAnsi="Times New Roman"/>
          <w:sz w:val="20"/>
          <w:szCs w:val="20"/>
          <w:lang w:bidi="ar-SA"/>
        </w:rPr>
        <w:t>C</w:t>
      </w:r>
      <w:r w:rsidRPr="00D555C0">
        <w:rPr>
          <w:rFonts w:ascii="Times New Roman" w:hAnsi="Times New Roman"/>
          <w:sz w:val="20"/>
          <w:szCs w:val="20"/>
          <w:vertAlign w:val="subscript"/>
          <w:lang w:bidi="ar-SA"/>
        </w:rPr>
        <w:t>dl</w:t>
      </w:r>
      <w:proofErr w:type="spellEnd"/>
      <w:r w:rsidRPr="00D555C0">
        <w:rPr>
          <w:rFonts w:ascii="Times New Roman" w:hAnsi="Times New Roman"/>
          <w:sz w:val="20"/>
          <w:szCs w:val="20"/>
          <w:lang w:bidi="ar-SA"/>
        </w:rPr>
        <w:t xml:space="preserve"> values </w:t>
      </w:r>
      <w:r w:rsidRPr="00D555C0">
        <w:rPr>
          <w:rFonts w:ascii="Times New Roman" w:hAnsi="Times New Roman"/>
          <w:sz w:val="20"/>
          <w:szCs w:val="20"/>
          <w:lang w:bidi="ar-SA"/>
        </w:rPr>
        <w:lastRenderedPageBreak/>
        <w:t xml:space="preserve">dropped when the concentration of various inhibitors increased and deduced that inhibitor molecules were deposited on the steel surface [36, 40-41]. In addition, lower </w:t>
      </w:r>
      <w:proofErr w:type="spellStart"/>
      <w:r w:rsidRPr="00D555C0">
        <w:rPr>
          <w:rFonts w:ascii="Times New Roman" w:hAnsi="Times New Roman"/>
          <w:sz w:val="20"/>
          <w:szCs w:val="20"/>
          <w:lang w:bidi="ar-SA"/>
        </w:rPr>
        <w:t>C</w:t>
      </w:r>
      <w:r w:rsidRPr="00D555C0">
        <w:rPr>
          <w:rFonts w:ascii="Times New Roman" w:hAnsi="Times New Roman"/>
          <w:sz w:val="20"/>
          <w:szCs w:val="20"/>
          <w:vertAlign w:val="subscript"/>
          <w:lang w:bidi="ar-SA"/>
        </w:rPr>
        <w:t>dl</w:t>
      </w:r>
      <w:proofErr w:type="spellEnd"/>
      <w:r w:rsidRPr="00D555C0">
        <w:rPr>
          <w:rFonts w:ascii="Times New Roman" w:hAnsi="Times New Roman"/>
          <w:sz w:val="20"/>
          <w:szCs w:val="20"/>
          <w:lang w:bidi="ar-SA"/>
        </w:rPr>
        <w:t xml:space="preserve"> values possibly be induced by a decrease in local dielectric constant and an increment in electrical double layer thickness [42-44]. The Helmholtz model can be used to explain the decreasing </w:t>
      </w:r>
      <w:proofErr w:type="spellStart"/>
      <w:r w:rsidRPr="00D555C0">
        <w:rPr>
          <w:rFonts w:ascii="Times New Roman" w:hAnsi="Times New Roman"/>
          <w:sz w:val="20"/>
          <w:szCs w:val="20"/>
          <w:lang w:bidi="ar-SA"/>
        </w:rPr>
        <w:t>C</w:t>
      </w:r>
      <w:r w:rsidRPr="00D555C0">
        <w:rPr>
          <w:rFonts w:ascii="Times New Roman" w:hAnsi="Times New Roman"/>
          <w:sz w:val="20"/>
          <w:szCs w:val="20"/>
          <w:vertAlign w:val="subscript"/>
          <w:lang w:bidi="ar-SA"/>
        </w:rPr>
        <w:t>dl</w:t>
      </w:r>
      <w:proofErr w:type="spellEnd"/>
      <w:r w:rsidRPr="00D555C0">
        <w:rPr>
          <w:rFonts w:ascii="Times New Roman" w:hAnsi="Times New Roman"/>
          <w:sz w:val="20"/>
          <w:szCs w:val="20"/>
          <w:lang w:bidi="ar-SA"/>
        </w:rPr>
        <w:t xml:space="preserve"> values [45]:</w:t>
      </w:r>
    </w:p>
    <w:p w14:paraId="78BF3DA4" w14:textId="77777777" w:rsidR="000267F2" w:rsidRPr="00D555C0" w:rsidRDefault="000267F2" w:rsidP="00472979">
      <w:pPr>
        <w:spacing w:after="0"/>
        <w:jc w:val="both"/>
        <w:rPr>
          <w:rFonts w:ascii="Times New Roman" w:hAnsi="Times New Roman"/>
          <w:sz w:val="20"/>
          <w:szCs w:val="20"/>
          <w:lang w:bidi="ar-SA"/>
        </w:rPr>
      </w:pPr>
    </w:p>
    <w:p w14:paraId="32C8C22B" w14:textId="7578DE6B" w:rsidR="00D555C0" w:rsidRDefault="00D555C0" w:rsidP="00231EDC">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4C0070D7" wp14:editId="500C692B">
            <wp:extent cx="679450" cy="296545"/>
            <wp:effectExtent l="0" t="0" r="635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450" cy="296545"/>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231EDC">
        <w:rPr>
          <w:rFonts w:ascii="Times New Roman" w:hAnsi="Times New Roman"/>
          <w:noProof/>
          <w:sz w:val="20"/>
          <w:szCs w:val="20"/>
          <w:lang w:bidi="ar-SA"/>
        </w:rPr>
        <w:tab/>
      </w:r>
      <w:r w:rsidR="00231EDC">
        <w:rPr>
          <w:rFonts w:ascii="Times New Roman" w:hAnsi="Times New Roman"/>
          <w:noProof/>
          <w:sz w:val="20"/>
          <w:szCs w:val="20"/>
          <w:lang w:bidi="ar-SA"/>
        </w:rPr>
        <w:tab/>
        <w:t xml:space="preserve">            </w:t>
      </w:r>
      <w:r w:rsidRPr="00D555C0">
        <w:rPr>
          <w:rFonts w:ascii="Times New Roman" w:hAnsi="Times New Roman"/>
          <w:noProof/>
          <w:sz w:val="20"/>
          <w:szCs w:val="20"/>
          <w:lang w:bidi="ar-SA"/>
        </w:rPr>
        <w:t>(1)</w:t>
      </w:r>
    </w:p>
    <w:p w14:paraId="38F9AF60" w14:textId="77777777" w:rsidR="00231EDC" w:rsidRPr="00D555C0" w:rsidRDefault="00231EDC" w:rsidP="00231EDC">
      <w:pPr>
        <w:spacing w:after="0"/>
        <w:rPr>
          <w:rFonts w:ascii="Times New Roman" w:hAnsi="Times New Roman"/>
          <w:sz w:val="20"/>
          <w:szCs w:val="20"/>
          <w:lang w:bidi="ar-SA"/>
        </w:rPr>
      </w:pPr>
    </w:p>
    <w:p w14:paraId="5ACDADEE"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 xml:space="preserve">Where, ε = the dielectric constant of the </w:t>
      </w:r>
      <w:proofErr w:type="gramStart"/>
      <w:r w:rsidRPr="00D555C0">
        <w:rPr>
          <w:rFonts w:ascii="Times New Roman" w:hAnsi="Times New Roman"/>
          <w:color w:val="000000"/>
          <w:sz w:val="20"/>
          <w:szCs w:val="20"/>
          <w:lang w:bidi="ar-SA"/>
        </w:rPr>
        <w:t>medium,  ε</w:t>
      </w:r>
      <w:proofErr w:type="gramEnd"/>
      <w:r w:rsidRPr="00D555C0">
        <w:rPr>
          <w:rFonts w:ascii="Times New Roman" w:hAnsi="Times New Roman"/>
          <w:color w:val="000000"/>
          <w:sz w:val="20"/>
          <w:szCs w:val="20"/>
          <w:vertAlign w:val="subscript"/>
          <w:lang w:bidi="ar-SA"/>
        </w:rPr>
        <w:t>0</w:t>
      </w:r>
      <w:r w:rsidRPr="00D555C0">
        <w:rPr>
          <w:rFonts w:ascii="Times New Roman" w:hAnsi="Times New Roman"/>
          <w:color w:val="000000"/>
          <w:sz w:val="20"/>
          <w:szCs w:val="20"/>
          <w:lang w:bidi="ar-SA"/>
        </w:rPr>
        <w:t xml:space="preserve"> = the vacuum permittivity, S = the electrode area, and δ = the thickness of the protective layer.</w:t>
      </w:r>
    </w:p>
    <w:p w14:paraId="1F967A26" w14:textId="77777777" w:rsidR="00D555C0" w:rsidRPr="00D555C0" w:rsidRDefault="00D555C0" w:rsidP="00472979">
      <w:pPr>
        <w:spacing w:after="0"/>
        <w:rPr>
          <w:rFonts w:ascii="Calibri" w:eastAsia="Calibri" w:hAnsi="Calibri" w:cs="Calibri"/>
          <w:lang w:bidi="ar-SA"/>
        </w:rPr>
      </w:pPr>
    </w:p>
    <w:p w14:paraId="6AD8D2DA"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 xml:space="preserve">Most studies proclaimed that with the increase of inhibitor concentrations, the </w:t>
      </w:r>
      <w:proofErr w:type="spellStart"/>
      <w:r w:rsidRPr="00D555C0">
        <w:rPr>
          <w:rFonts w:ascii="Times New Roman" w:hAnsi="Times New Roman"/>
          <w:color w:val="000000"/>
          <w:sz w:val="20"/>
          <w:szCs w:val="20"/>
          <w:lang w:bidi="ar-SA"/>
        </w:rPr>
        <w:t>R</w:t>
      </w:r>
      <w:r w:rsidRPr="00D555C0">
        <w:rPr>
          <w:rFonts w:ascii="Times New Roman" w:hAnsi="Times New Roman"/>
          <w:color w:val="000000"/>
          <w:sz w:val="20"/>
          <w:szCs w:val="20"/>
          <w:vertAlign w:val="subscript"/>
          <w:lang w:bidi="ar-SA"/>
        </w:rPr>
        <w:t>ct</w:t>
      </w:r>
      <w:proofErr w:type="spellEnd"/>
      <w:r w:rsidRPr="00D555C0">
        <w:rPr>
          <w:rFonts w:ascii="Times New Roman" w:hAnsi="Times New Roman"/>
          <w:color w:val="000000"/>
          <w:sz w:val="20"/>
          <w:szCs w:val="20"/>
          <w:lang w:bidi="ar-SA"/>
        </w:rPr>
        <w:t xml:space="preserve"> values increased. The increase in charge transfer resistance could be ascribed to the creation of a protective layer on the metal/solution interface [46-48]. The CPE's impedance function is denoted by the expression [19, 49]:</w:t>
      </w:r>
    </w:p>
    <w:p w14:paraId="1B1DE73D" w14:textId="77777777" w:rsidR="00D555C0" w:rsidRPr="00D555C0" w:rsidRDefault="00D555C0" w:rsidP="00472979">
      <w:pPr>
        <w:spacing w:after="0"/>
        <w:jc w:val="both"/>
        <w:rPr>
          <w:rFonts w:ascii="Times New Roman" w:hAnsi="Times New Roman"/>
          <w:color w:val="000000"/>
          <w:sz w:val="20"/>
          <w:szCs w:val="20"/>
          <w:lang w:bidi="ar-SA"/>
        </w:rPr>
      </w:pPr>
    </w:p>
    <w:p w14:paraId="653CD451" w14:textId="5DC9BD21" w:rsidR="00D555C0" w:rsidRDefault="00D555C0" w:rsidP="00231EDC">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47F5BC66" wp14:editId="072B6F6A">
            <wp:extent cx="1099820" cy="185420"/>
            <wp:effectExtent l="0" t="0" r="508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9820" cy="185420"/>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231EDC">
        <w:rPr>
          <w:rFonts w:ascii="Times New Roman" w:hAnsi="Times New Roman"/>
          <w:noProof/>
          <w:sz w:val="20"/>
          <w:szCs w:val="20"/>
          <w:lang w:bidi="ar-SA"/>
        </w:rPr>
        <w:t xml:space="preserve">            </w:t>
      </w:r>
      <w:r w:rsidRPr="00D555C0">
        <w:rPr>
          <w:rFonts w:ascii="Times New Roman" w:hAnsi="Times New Roman"/>
          <w:noProof/>
          <w:sz w:val="20"/>
          <w:szCs w:val="20"/>
          <w:lang w:bidi="ar-SA"/>
        </w:rPr>
        <w:t>(2)</w:t>
      </w:r>
    </w:p>
    <w:p w14:paraId="1F69913A" w14:textId="77777777" w:rsidR="00231EDC" w:rsidRPr="00D555C0" w:rsidRDefault="00231EDC" w:rsidP="00231EDC">
      <w:pPr>
        <w:spacing w:after="0"/>
        <w:rPr>
          <w:rFonts w:ascii="Times New Roman" w:hAnsi="Times New Roman"/>
          <w:sz w:val="20"/>
          <w:szCs w:val="20"/>
          <w:lang w:bidi="ar-SA"/>
        </w:rPr>
      </w:pPr>
    </w:p>
    <w:p w14:paraId="69AA1A5D"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Where, Y</w:t>
      </w:r>
      <w:r w:rsidRPr="00D555C0">
        <w:rPr>
          <w:rFonts w:ascii="Times New Roman" w:hAnsi="Times New Roman"/>
          <w:color w:val="000000"/>
          <w:sz w:val="20"/>
          <w:szCs w:val="20"/>
          <w:vertAlign w:val="subscript"/>
          <w:lang w:bidi="ar-SA"/>
        </w:rPr>
        <w:t>0</w:t>
      </w:r>
      <w:r w:rsidRPr="00D555C0">
        <w:rPr>
          <w:rFonts w:ascii="Times New Roman" w:hAnsi="Times New Roman"/>
          <w:color w:val="000000"/>
          <w:sz w:val="20"/>
          <w:szCs w:val="20"/>
          <w:lang w:bidi="ar-SA"/>
        </w:rPr>
        <w:t xml:space="preserve"> = a proportional factor, ω = the angular frequency, </w:t>
      </w:r>
      <w:r w:rsidRPr="00D555C0">
        <w:rPr>
          <w:rFonts w:ascii="Times New Roman" w:eastAsia="Gungsuh" w:hAnsi="Times New Roman"/>
          <w:color w:val="000000"/>
          <w:sz w:val="20"/>
          <w:szCs w:val="20"/>
          <w:lang w:bidi="ar-SA"/>
        </w:rPr>
        <w:t>n = a deviation parameter (-1 ≤ n ≤ +1); n shows phase shift that is the degree of surface in-homogeneity, and</w:t>
      </w:r>
      <w:r w:rsidRPr="00D555C0">
        <w:rPr>
          <w:rFonts w:ascii="Times New Roman" w:hAnsi="Times New Roman"/>
          <w:color w:val="000000"/>
          <w:sz w:val="20"/>
          <w:szCs w:val="20"/>
          <w:lang w:bidi="ar-SA"/>
        </w:rPr>
        <w:t xml:space="preserve"> n = 0, the CPE represents a pure resistor, </w:t>
      </w:r>
      <w:proofErr w:type="gramStart"/>
      <w:r w:rsidRPr="00D555C0">
        <w:rPr>
          <w:rFonts w:ascii="Times New Roman" w:hAnsi="Times New Roman"/>
          <w:color w:val="000000"/>
          <w:sz w:val="20"/>
          <w:szCs w:val="20"/>
          <w:lang w:bidi="ar-SA"/>
        </w:rPr>
        <w:t>f</w:t>
      </w:r>
      <w:proofErr w:type="gramEnd"/>
      <w:r w:rsidRPr="00D555C0">
        <w:rPr>
          <w:rFonts w:ascii="Times New Roman" w:hAnsi="Times New Roman"/>
          <w:color w:val="000000"/>
          <w:sz w:val="20"/>
          <w:szCs w:val="20"/>
          <w:lang w:bidi="ar-SA"/>
        </w:rPr>
        <w:t xml:space="preserve"> or n = 1 an inductor and for n = +1, a pure capacitor.</w:t>
      </w:r>
    </w:p>
    <w:p w14:paraId="3DC2540D" w14:textId="77777777" w:rsidR="00D555C0" w:rsidRPr="00D555C0" w:rsidRDefault="00D555C0" w:rsidP="00472979">
      <w:pPr>
        <w:spacing w:after="0"/>
        <w:jc w:val="both"/>
        <w:rPr>
          <w:rFonts w:ascii="Times New Roman" w:hAnsi="Times New Roman"/>
          <w:color w:val="000000"/>
          <w:sz w:val="20"/>
          <w:szCs w:val="20"/>
          <w:lang w:bidi="ar-SA"/>
        </w:rPr>
      </w:pPr>
    </w:p>
    <w:p w14:paraId="631F50A3"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The values of the double layer capacitance (</w:t>
      </w:r>
      <w:proofErr w:type="spellStart"/>
      <w:r w:rsidRPr="00D555C0">
        <w:rPr>
          <w:rFonts w:ascii="Times New Roman" w:hAnsi="Times New Roman"/>
          <w:color w:val="000000"/>
          <w:sz w:val="20"/>
          <w:szCs w:val="20"/>
          <w:lang w:bidi="ar-SA"/>
        </w:rPr>
        <w:t>Q</w:t>
      </w:r>
      <w:r w:rsidRPr="00D555C0">
        <w:rPr>
          <w:rFonts w:ascii="Times New Roman" w:hAnsi="Times New Roman"/>
          <w:color w:val="000000"/>
          <w:sz w:val="20"/>
          <w:szCs w:val="20"/>
          <w:vertAlign w:val="subscript"/>
          <w:lang w:bidi="ar-SA"/>
        </w:rPr>
        <w:t>dl</w:t>
      </w:r>
      <w:proofErr w:type="spellEnd"/>
      <w:r w:rsidRPr="00D555C0">
        <w:rPr>
          <w:rFonts w:ascii="Times New Roman" w:eastAsia="Tahoma" w:hAnsi="Times New Roman"/>
          <w:color w:val="000000"/>
          <w:sz w:val="20"/>
          <w:szCs w:val="20"/>
          <w:lang w:bidi="ar-SA"/>
        </w:rPr>
        <w:t>), and inhibition effectiveness (ղ) are computed as follows:</w:t>
      </w:r>
    </w:p>
    <w:p w14:paraId="610FD46B" w14:textId="77777777" w:rsidR="005D0619" w:rsidRDefault="005D0619" w:rsidP="005D0619">
      <w:pPr>
        <w:spacing w:after="0"/>
        <w:rPr>
          <w:rFonts w:ascii="Times New Roman" w:hAnsi="Times New Roman"/>
          <w:color w:val="000000"/>
          <w:sz w:val="20"/>
          <w:szCs w:val="20"/>
          <w:lang w:bidi="ar-SA"/>
        </w:rPr>
      </w:pPr>
    </w:p>
    <w:p w14:paraId="219B87D4" w14:textId="58CCFF0B" w:rsidR="00D555C0" w:rsidRDefault="00D555C0" w:rsidP="005D0619">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39497C28" wp14:editId="285DF25A">
            <wp:extent cx="1025525" cy="185420"/>
            <wp:effectExtent l="0" t="0" r="3175"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5525" cy="185420"/>
                    </a:xfrm>
                    <a:prstGeom prst="rect">
                      <a:avLst/>
                    </a:prstGeom>
                    <a:noFill/>
                    <a:ln>
                      <a:noFill/>
                    </a:ln>
                  </pic:spPr>
                </pic:pic>
              </a:graphicData>
            </a:graphic>
          </wp:inline>
        </w:drawing>
      </w:r>
      <w:r w:rsidRPr="00D555C0">
        <w:rPr>
          <w:rFonts w:ascii="Times New Roman" w:hAnsi="Times New Roman"/>
          <w:noProof/>
          <w:sz w:val="20"/>
          <w:szCs w:val="20"/>
          <w:lang w:bidi="ar-SA"/>
        </w:rPr>
        <w:tab/>
      </w:r>
      <w:r w:rsidR="005D0619">
        <w:rPr>
          <w:rFonts w:ascii="Times New Roman" w:hAnsi="Times New Roman"/>
          <w:noProof/>
          <w:sz w:val="20"/>
          <w:szCs w:val="20"/>
          <w:lang w:bidi="ar-SA"/>
        </w:rPr>
        <w:tab/>
      </w:r>
      <w:r w:rsidR="005D0619">
        <w:rPr>
          <w:rFonts w:ascii="Times New Roman" w:hAnsi="Times New Roman"/>
          <w:noProof/>
          <w:sz w:val="20"/>
          <w:szCs w:val="20"/>
          <w:lang w:bidi="ar-SA"/>
        </w:rPr>
        <w:tab/>
        <w:t xml:space="preserve">            </w:t>
      </w:r>
      <w:r w:rsidRPr="00D555C0">
        <w:rPr>
          <w:rFonts w:ascii="Times New Roman" w:hAnsi="Times New Roman"/>
          <w:noProof/>
          <w:sz w:val="20"/>
          <w:szCs w:val="20"/>
          <w:lang w:bidi="ar-SA"/>
        </w:rPr>
        <w:t>(3)</w:t>
      </w:r>
    </w:p>
    <w:p w14:paraId="5801A8DF" w14:textId="77777777" w:rsidR="00231EDC" w:rsidRPr="00D555C0" w:rsidRDefault="00231EDC" w:rsidP="00472979">
      <w:pPr>
        <w:spacing w:after="0"/>
        <w:ind w:firstLine="720"/>
        <w:rPr>
          <w:rFonts w:ascii="Times New Roman" w:hAnsi="Times New Roman"/>
          <w:sz w:val="20"/>
          <w:szCs w:val="20"/>
          <w:lang w:bidi="ar-SA"/>
        </w:rPr>
      </w:pPr>
    </w:p>
    <w:p w14:paraId="66B69E9D"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 xml:space="preserve">Where, ω” = the angular frequency at the maximum value of the imaginary part of the impedance spectrum, and a constant phase angle element (CPE) </w:t>
      </w:r>
      <w:proofErr w:type="spellStart"/>
      <w:r w:rsidRPr="00D555C0">
        <w:rPr>
          <w:rFonts w:ascii="Times New Roman" w:hAnsi="Times New Roman"/>
          <w:sz w:val="20"/>
          <w:szCs w:val="20"/>
          <w:lang w:bidi="ar-SA"/>
        </w:rPr>
        <w:t>Q</w:t>
      </w:r>
      <w:r w:rsidRPr="00D555C0">
        <w:rPr>
          <w:rFonts w:ascii="Times New Roman" w:hAnsi="Times New Roman"/>
          <w:sz w:val="20"/>
          <w:szCs w:val="20"/>
          <w:vertAlign w:val="subscript"/>
          <w:lang w:bidi="ar-SA"/>
        </w:rPr>
        <w:t>dl</w:t>
      </w:r>
      <w:proofErr w:type="spellEnd"/>
      <w:r w:rsidRPr="00D555C0">
        <w:rPr>
          <w:rFonts w:ascii="Times New Roman" w:hAnsi="Times New Roman"/>
          <w:sz w:val="20"/>
          <w:szCs w:val="20"/>
          <w:lang w:bidi="ar-SA"/>
        </w:rPr>
        <w:t xml:space="preserve"> is used to define the </w:t>
      </w:r>
      <w:proofErr w:type="spellStart"/>
      <w:r w:rsidRPr="00D555C0">
        <w:rPr>
          <w:rFonts w:ascii="Times New Roman" w:hAnsi="Times New Roman"/>
          <w:sz w:val="20"/>
          <w:szCs w:val="20"/>
          <w:lang w:bidi="ar-SA"/>
        </w:rPr>
        <w:t>C</w:t>
      </w:r>
      <w:r w:rsidRPr="00D555C0">
        <w:rPr>
          <w:rFonts w:ascii="Times New Roman" w:hAnsi="Times New Roman"/>
          <w:sz w:val="20"/>
          <w:szCs w:val="20"/>
          <w:vertAlign w:val="subscript"/>
          <w:lang w:bidi="ar-SA"/>
        </w:rPr>
        <w:t>dl</w:t>
      </w:r>
      <w:proofErr w:type="spellEnd"/>
      <w:r w:rsidRPr="00D555C0">
        <w:rPr>
          <w:rFonts w:ascii="Times New Roman" w:hAnsi="Times New Roman"/>
          <w:sz w:val="20"/>
          <w:szCs w:val="20"/>
          <w:lang w:bidi="ar-SA"/>
        </w:rPr>
        <w:t>.</w:t>
      </w:r>
    </w:p>
    <w:p w14:paraId="613BA676" w14:textId="77777777" w:rsidR="00D555C0" w:rsidRPr="00D555C0" w:rsidRDefault="00D555C0" w:rsidP="00472979">
      <w:pPr>
        <w:spacing w:after="0"/>
        <w:jc w:val="both"/>
        <w:rPr>
          <w:rFonts w:ascii="Times New Roman" w:hAnsi="Times New Roman"/>
          <w:color w:val="000000"/>
          <w:sz w:val="20"/>
          <w:szCs w:val="20"/>
          <w:lang w:bidi="ar-SA"/>
        </w:rPr>
      </w:pPr>
    </w:p>
    <w:p w14:paraId="486DE624"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According to the Helmholtz model [50],</w:t>
      </w:r>
      <w:r w:rsidRPr="00D555C0">
        <w:rPr>
          <w:rFonts w:ascii="Times New Roman" w:hAnsi="Times New Roman"/>
          <w:color w:val="000000"/>
          <w:sz w:val="20"/>
          <w:szCs w:val="20"/>
          <w:vertAlign w:val="superscript"/>
          <w:lang w:bidi="ar-SA"/>
        </w:rPr>
        <w:t xml:space="preserve"> </w:t>
      </w:r>
      <w:r w:rsidRPr="00D555C0">
        <w:rPr>
          <w:rFonts w:ascii="Times New Roman" w:hAnsi="Times New Roman"/>
          <w:color w:val="000000"/>
          <w:sz w:val="20"/>
          <w:szCs w:val="20"/>
          <w:lang w:bidi="ar-SA"/>
        </w:rPr>
        <w:t xml:space="preserve">the </w:t>
      </w:r>
      <w:proofErr w:type="spellStart"/>
      <w:r w:rsidRPr="00D555C0">
        <w:rPr>
          <w:rFonts w:ascii="Times New Roman" w:hAnsi="Times New Roman"/>
          <w:color w:val="000000"/>
          <w:sz w:val="20"/>
          <w:szCs w:val="20"/>
          <w:lang w:bidi="ar-SA"/>
        </w:rPr>
        <w:t>Q</w:t>
      </w:r>
      <w:r w:rsidRPr="00D555C0">
        <w:rPr>
          <w:rFonts w:ascii="Times New Roman" w:hAnsi="Times New Roman"/>
          <w:color w:val="000000"/>
          <w:sz w:val="20"/>
          <w:szCs w:val="20"/>
          <w:vertAlign w:val="subscript"/>
          <w:lang w:bidi="ar-SA"/>
        </w:rPr>
        <w:t>dl</w:t>
      </w:r>
      <w:proofErr w:type="spellEnd"/>
      <w:r w:rsidRPr="00D555C0">
        <w:rPr>
          <w:rFonts w:ascii="Times New Roman" w:hAnsi="Times New Roman"/>
          <w:color w:val="000000"/>
          <w:sz w:val="20"/>
          <w:szCs w:val="20"/>
          <w:lang w:bidi="ar-SA"/>
        </w:rPr>
        <w:t xml:space="preserve"> can be computed as follows:</w:t>
      </w:r>
    </w:p>
    <w:p w14:paraId="3B22D4C9" w14:textId="77777777" w:rsidR="00D555C0" w:rsidRPr="00D555C0" w:rsidRDefault="00D555C0" w:rsidP="00472979">
      <w:pPr>
        <w:spacing w:after="0"/>
        <w:rPr>
          <w:rFonts w:ascii="Times New Roman" w:hAnsi="Times New Roman"/>
          <w:noProof/>
          <w:sz w:val="20"/>
          <w:szCs w:val="20"/>
          <w:lang w:bidi="ar-SA"/>
        </w:rPr>
      </w:pPr>
    </w:p>
    <w:p w14:paraId="4249F777" w14:textId="6CF75C2C" w:rsidR="00D555C0" w:rsidRDefault="00D555C0" w:rsidP="00F62C2D">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532CE1F9" wp14:editId="37272D0E">
            <wp:extent cx="667385" cy="346075"/>
            <wp:effectExtent l="0" t="0" r="0" b="0"/>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7385" cy="346075"/>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F62C2D">
        <w:rPr>
          <w:rFonts w:ascii="Times New Roman" w:hAnsi="Times New Roman"/>
          <w:noProof/>
          <w:sz w:val="20"/>
          <w:szCs w:val="20"/>
          <w:lang w:bidi="ar-SA"/>
        </w:rPr>
        <w:t xml:space="preserve">            </w:t>
      </w:r>
      <w:r w:rsidRPr="00D555C0">
        <w:rPr>
          <w:rFonts w:ascii="Times New Roman" w:hAnsi="Times New Roman"/>
          <w:noProof/>
          <w:sz w:val="20"/>
          <w:szCs w:val="20"/>
          <w:lang w:bidi="ar-SA"/>
        </w:rPr>
        <w:t>(4)</w:t>
      </w:r>
    </w:p>
    <w:p w14:paraId="689806E2" w14:textId="77777777" w:rsidR="00F62C2D" w:rsidRPr="00D555C0" w:rsidRDefault="00F62C2D" w:rsidP="00F62C2D">
      <w:pPr>
        <w:spacing w:after="0"/>
        <w:rPr>
          <w:rFonts w:ascii="Times New Roman" w:hAnsi="Times New Roman"/>
          <w:sz w:val="20"/>
          <w:szCs w:val="20"/>
          <w:lang w:bidi="ar-SA"/>
        </w:rPr>
      </w:pPr>
    </w:p>
    <w:p w14:paraId="2AA75EE8"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Where, d = the thickness of the protective layer, ε° is the permittivity of the air, and ε = the local dielectric constant, and S is the electrode surface area.</w:t>
      </w:r>
    </w:p>
    <w:p w14:paraId="71F0B97A" w14:textId="77777777" w:rsidR="00D555C0" w:rsidRPr="00D555C0" w:rsidRDefault="00D555C0" w:rsidP="00472979">
      <w:pPr>
        <w:spacing w:after="0"/>
        <w:jc w:val="both"/>
        <w:rPr>
          <w:rFonts w:ascii="Times New Roman" w:hAnsi="Times New Roman"/>
          <w:color w:val="000000"/>
          <w:sz w:val="20"/>
          <w:szCs w:val="20"/>
          <w:lang w:bidi="ar-SA"/>
        </w:rPr>
      </w:pPr>
    </w:p>
    <w:p w14:paraId="3B087D4C" w14:textId="2B4CF288" w:rsidR="00D555C0" w:rsidRDefault="00D555C0" w:rsidP="00F62C2D">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7BE5E652" wp14:editId="74F83B10">
            <wp:extent cx="1322070" cy="382905"/>
            <wp:effectExtent l="0" t="0" r="0" b="0"/>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2070" cy="382905"/>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F62C2D">
        <w:rPr>
          <w:rFonts w:ascii="Times New Roman" w:hAnsi="Times New Roman"/>
          <w:noProof/>
          <w:sz w:val="20"/>
          <w:szCs w:val="20"/>
          <w:lang w:bidi="ar-SA"/>
        </w:rPr>
        <w:t xml:space="preserve">            </w:t>
      </w:r>
      <w:r w:rsidRPr="00D555C0">
        <w:rPr>
          <w:rFonts w:ascii="Times New Roman" w:hAnsi="Times New Roman"/>
          <w:noProof/>
          <w:sz w:val="20"/>
          <w:szCs w:val="20"/>
          <w:lang w:bidi="ar-SA"/>
        </w:rPr>
        <w:t>(5)</w:t>
      </w:r>
    </w:p>
    <w:p w14:paraId="42010A7F" w14:textId="77777777" w:rsidR="00F62C2D" w:rsidRPr="00D555C0" w:rsidRDefault="00F62C2D" w:rsidP="00F62C2D">
      <w:pPr>
        <w:spacing w:after="0"/>
        <w:rPr>
          <w:rFonts w:ascii="Times New Roman" w:hAnsi="Times New Roman"/>
          <w:sz w:val="20"/>
          <w:szCs w:val="20"/>
          <w:lang w:bidi="ar-SA"/>
        </w:rPr>
      </w:pPr>
    </w:p>
    <w:p w14:paraId="4FBBAFBD" w14:textId="77777777" w:rsidR="00D555C0" w:rsidRPr="00D555C0" w:rsidRDefault="00D555C0" w:rsidP="00472979">
      <w:pPr>
        <w:spacing w:after="0"/>
        <w:jc w:val="both"/>
        <w:rPr>
          <w:rFonts w:ascii="Times New Roman" w:hAnsi="Times New Roman"/>
          <w:color w:val="000000"/>
          <w:sz w:val="20"/>
          <w:szCs w:val="20"/>
          <w:lang w:bidi="ar-SA"/>
        </w:rPr>
      </w:pPr>
      <w:proofErr w:type="spellStart"/>
      <w:r w:rsidRPr="00D555C0">
        <w:rPr>
          <w:rFonts w:ascii="Times New Roman" w:hAnsi="Times New Roman"/>
          <w:color w:val="000000"/>
          <w:sz w:val="20"/>
          <w:szCs w:val="20"/>
          <w:lang w:bidi="ar-SA"/>
        </w:rPr>
        <w:t>R</w:t>
      </w:r>
      <w:r w:rsidRPr="00D555C0">
        <w:rPr>
          <w:rFonts w:ascii="Times New Roman" w:hAnsi="Times New Roman"/>
          <w:color w:val="000000"/>
          <w:sz w:val="20"/>
          <w:szCs w:val="20"/>
          <w:vertAlign w:val="subscript"/>
          <w:lang w:bidi="ar-SA"/>
        </w:rPr>
        <w:t>ct</w:t>
      </w:r>
      <w:proofErr w:type="spellEnd"/>
      <w:r w:rsidRPr="00D555C0">
        <w:rPr>
          <w:rFonts w:ascii="Times New Roman" w:hAnsi="Times New Roman"/>
          <w:color w:val="000000"/>
          <w:sz w:val="20"/>
          <w:szCs w:val="20"/>
          <w:lang w:bidi="ar-SA"/>
        </w:rPr>
        <w:t xml:space="preserve"> = polarization resistance values observed in the presence of the inhibitor molecule, and </w:t>
      </w:r>
      <w:proofErr w:type="spellStart"/>
      <w:r w:rsidRPr="00D555C0">
        <w:rPr>
          <w:rFonts w:ascii="Times New Roman" w:hAnsi="Times New Roman"/>
          <w:color w:val="000000"/>
          <w:sz w:val="20"/>
          <w:szCs w:val="20"/>
          <w:lang w:bidi="ar-SA"/>
        </w:rPr>
        <w:t>R</w:t>
      </w:r>
      <w:r w:rsidRPr="00D555C0">
        <w:rPr>
          <w:rFonts w:ascii="Times New Roman" w:hAnsi="Times New Roman"/>
          <w:color w:val="000000"/>
          <w:sz w:val="20"/>
          <w:szCs w:val="20"/>
          <w:vertAlign w:val="subscript"/>
          <w:lang w:bidi="ar-SA"/>
        </w:rPr>
        <w:t>ct</w:t>
      </w:r>
      <w:proofErr w:type="spellEnd"/>
      <w:r w:rsidRPr="00D555C0">
        <w:rPr>
          <w:rFonts w:ascii="Times New Roman" w:hAnsi="Times New Roman"/>
          <w:color w:val="000000"/>
          <w:sz w:val="20"/>
          <w:szCs w:val="20"/>
          <w:vertAlign w:val="superscript"/>
          <w:lang w:bidi="ar-SA"/>
        </w:rPr>
        <w:t>°</w:t>
      </w:r>
      <w:r w:rsidRPr="00D555C0">
        <w:rPr>
          <w:rFonts w:ascii="Times New Roman" w:hAnsi="Times New Roman"/>
          <w:color w:val="000000"/>
          <w:sz w:val="20"/>
          <w:szCs w:val="20"/>
          <w:lang w:bidi="ar-SA"/>
        </w:rPr>
        <w:t xml:space="preserve"> = polarization resistance values observed in the presence and absence of the inhibitor molecule [51].</w:t>
      </w:r>
    </w:p>
    <w:p w14:paraId="6E51CB69" w14:textId="77777777" w:rsidR="00D555C0" w:rsidRPr="00D555C0" w:rsidRDefault="00D555C0" w:rsidP="00472979">
      <w:pPr>
        <w:shd w:val="clear" w:color="auto" w:fill="FFFFFF"/>
        <w:tabs>
          <w:tab w:val="left" w:pos="2550"/>
        </w:tabs>
        <w:spacing w:after="0"/>
        <w:rPr>
          <w:rFonts w:ascii="Times New Roman" w:hAnsi="Times New Roman"/>
          <w:sz w:val="20"/>
          <w:szCs w:val="20"/>
          <w:lang w:bidi="ar-SA"/>
        </w:rPr>
      </w:pPr>
    </w:p>
    <w:p w14:paraId="52F56E9C" w14:textId="77777777" w:rsidR="00D555C0" w:rsidRPr="00D555C0" w:rsidRDefault="00D555C0" w:rsidP="00472979">
      <w:pPr>
        <w:shd w:val="clear" w:color="auto" w:fill="FFFFFF"/>
        <w:tabs>
          <w:tab w:val="left" w:pos="2550"/>
        </w:tabs>
        <w:spacing w:after="0"/>
        <w:jc w:val="both"/>
        <w:rPr>
          <w:rFonts w:ascii="Times New Roman" w:hAnsi="Times New Roman"/>
          <w:sz w:val="20"/>
          <w:szCs w:val="20"/>
          <w:lang w:bidi="ar-SA"/>
        </w:rPr>
      </w:pPr>
      <w:r w:rsidRPr="00D555C0">
        <w:rPr>
          <w:rFonts w:ascii="Times New Roman" w:hAnsi="Times New Roman"/>
          <w:sz w:val="20"/>
          <w:szCs w:val="20"/>
          <w:lang w:bidi="ar-SA"/>
        </w:rPr>
        <w:t xml:space="preserve">Xu et al. reported that the values of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lang w:bidi="ar-SA"/>
        </w:rPr>
        <w:t xml:space="preserve"> rose dramatically and values of </w:t>
      </w:r>
      <w:proofErr w:type="spellStart"/>
      <w:r w:rsidRPr="00D555C0">
        <w:rPr>
          <w:rFonts w:ascii="Times New Roman" w:hAnsi="Times New Roman"/>
          <w:sz w:val="20"/>
          <w:szCs w:val="20"/>
          <w:lang w:bidi="ar-SA"/>
        </w:rPr>
        <w:t>Q</w:t>
      </w:r>
      <w:r w:rsidRPr="00D555C0">
        <w:rPr>
          <w:rFonts w:ascii="Times New Roman" w:hAnsi="Times New Roman"/>
          <w:sz w:val="20"/>
          <w:szCs w:val="20"/>
          <w:vertAlign w:val="subscript"/>
          <w:lang w:bidi="ar-SA"/>
        </w:rPr>
        <w:t>dl</w:t>
      </w:r>
      <w:proofErr w:type="spellEnd"/>
      <w:r w:rsidRPr="00D555C0">
        <w:rPr>
          <w:rFonts w:ascii="Times New Roman" w:hAnsi="Times New Roman"/>
          <w:sz w:val="20"/>
          <w:szCs w:val="20"/>
          <w:lang w:bidi="ar-SA"/>
        </w:rPr>
        <w:t xml:space="preserve"> decreased when the inhibitor concentration rose [19]. A reduction in </w:t>
      </w:r>
      <w:proofErr w:type="spellStart"/>
      <w:r w:rsidRPr="00D555C0">
        <w:rPr>
          <w:rFonts w:ascii="Times New Roman" w:hAnsi="Times New Roman"/>
          <w:sz w:val="20"/>
          <w:szCs w:val="20"/>
          <w:lang w:bidi="ar-SA"/>
        </w:rPr>
        <w:t>Q</w:t>
      </w:r>
      <w:r w:rsidRPr="00D555C0">
        <w:rPr>
          <w:rFonts w:ascii="Times New Roman" w:hAnsi="Times New Roman"/>
          <w:sz w:val="20"/>
          <w:szCs w:val="20"/>
          <w:vertAlign w:val="subscript"/>
          <w:lang w:bidi="ar-SA"/>
        </w:rPr>
        <w:t>dl</w:t>
      </w:r>
      <w:proofErr w:type="spellEnd"/>
      <w:r w:rsidRPr="00D555C0">
        <w:rPr>
          <w:rFonts w:ascii="Times New Roman" w:hAnsi="Times New Roman"/>
          <w:sz w:val="20"/>
          <w:szCs w:val="20"/>
          <w:lang w:bidi="ar-SA"/>
        </w:rPr>
        <w:t xml:space="preserve"> denotes a lowering in the local dielectric constant or a buildup in the electrical double layer thickness. As a result, the addition of 2-PCT and 4-PCT to the electrode surface may adsorb on the electrode surface by exchanging water molecules. The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lang w:bidi="ar-SA"/>
        </w:rPr>
        <w:t xml:space="preserve"> value in the blank solutions without the inhibitor is comparatively low due to the high conductivity of the HCl solution.</w:t>
      </w:r>
    </w:p>
    <w:p w14:paraId="2CA12D11" w14:textId="77777777" w:rsidR="00D555C0" w:rsidRPr="00D555C0" w:rsidRDefault="00D555C0" w:rsidP="00472979">
      <w:pPr>
        <w:spacing w:after="0"/>
        <w:jc w:val="both"/>
        <w:rPr>
          <w:rFonts w:ascii="Times New Roman" w:hAnsi="Times New Roman"/>
          <w:color w:val="000000"/>
          <w:sz w:val="20"/>
          <w:szCs w:val="20"/>
          <w:lang w:bidi="ar-SA"/>
        </w:rPr>
      </w:pPr>
    </w:p>
    <w:p w14:paraId="40D794DF" w14:textId="77777777" w:rsidR="00EE1845" w:rsidRDefault="00D555C0" w:rsidP="00472979">
      <w:pPr>
        <w:spacing w:after="0"/>
        <w:jc w:val="both"/>
        <w:rPr>
          <w:rFonts w:ascii="Times New Roman" w:hAnsi="Times New Roman"/>
          <w:color w:val="000000"/>
          <w:sz w:val="20"/>
          <w:szCs w:val="20"/>
          <w:lang w:bidi="ar-SA"/>
        </w:rPr>
        <w:sectPr w:rsidR="00EE1845" w:rsidSect="005C6694">
          <w:type w:val="continuous"/>
          <w:pgSz w:w="12240" w:h="15840" w:code="1"/>
          <w:pgMar w:top="1800" w:right="1469" w:bottom="1699" w:left="1440" w:header="706" w:footer="706" w:gutter="0"/>
          <w:pgNumType w:start="0"/>
          <w:cols w:num="2" w:space="403"/>
          <w:docGrid w:linePitch="360"/>
        </w:sectPr>
      </w:pPr>
      <w:r w:rsidRPr="00D555C0">
        <w:rPr>
          <w:rFonts w:ascii="Times New Roman" w:hAnsi="Times New Roman"/>
          <w:color w:val="000000"/>
          <w:sz w:val="20"/>
          <w:szCs w:val="20"/>
          <w:lang w:bidi="ar-SA"/>
        </w:rPr>
        <w:t xml:space="preserve">According to the phase angle graphs shown in Figure 2, more negative phase angle readings were observed when the concentration of corrosion inhibitors was increased in 1.0M </w:t>
      </w:r>
      <w:proofErr w:type="gramStart"/>
      <w:r w:rsidRPr="00D555C0">
        <w:rPr>
          <w:rFonts w:ascii="Times New Roman" w:hAnsi="Times New Roman"/>
          <w:color w:val="000000"/>
          <w:sz w:val="20"/>
          <w:szCs w:val="20"/>
          <w:lang w:bidi="ar-SA"/>
        </w:rPr>
        <w:t>HCl, and</w:t>
      </w:r>
      <w:proofErr w:type="gramEnd"/>
      <w:r w:rsidRPr="00D555C0">
        <w:rPr>
          <w:rFonts w:ascii="Times New Roman" w:hAnsi="Times New Roman"/>
          <w:color w:val="000000"/>
          <w:sz w:val="20"/>
          <w:szCs w:val="20"/>
          <w:lang w:bidi="ar-SA"/>
        </w:rPr>
        <w:t xml:space="preserve"> showed better inhibitive activity due to more inhibitor molecules adsorbed on the metal surface at higher concentrations. Adsorption of inhibitors results in increased surface smoothness [33]. Furthermore, the broadening of the curves is observed, confirming the buildup of the inhibitor molecule on the mild steel surface [52]. </w:t>
      </w:r>
      <w:proofErr w:type="spellStart"/>
      <w:r w:rsidRPr="00D555C0">
        <w:rPr>
          <w:rFonts w:ascii="Times New Roman" w:hAnsi="Times New Roman"/>
          <w:color w:val="000000"/>
          <w:sz w:val="20"/>
          <w:szCs w:val="20"/>
          <w:lang w:bidi="ar-SA"/>
        </w:rPr>
        <w:t>Nikooa</w:t>
      </w:r>
      <w:proofErr w:type="spellEnd"/>
      <w:r w:rsidRPr="00D555C0">
        <w:rPr>
          <w:rFonts w:ascii="Times New Roman" w:hAnsi="Times New Roman"/>
          <w:color w:val="000000"/>
          <w:sz w:val="20"/>
          <w:szCs w:val="20"/>
          <w:lang w:bidi="ar-SA"/>
        </w:rPr>
        <w:t xml:space="preserve"> et al. reported the uninhibited HCl solution exhibits a phase angle of -54.6° at 63 Hz, which increases to a maximum of -72.6 at 398 Hz for BDTC and -71.4 at 316 Hz for PDTC [18]. It can be supported by the presence of π electrons in the aromatic ring of BDTC. In comparison to the PDTC, the BDTC's more planar structure provides better interaction and coverage on the metal surface.</w:t>
      </w:r>
    </w:p>
    <w:p w14:paraId="3E4AA936" w14:textId="77777777" w:rsidR="00D555C0" w:rsidRPr="00D555C0" w:rsidRDefault="00D555C0" w:rsidP="00472979">
      <w:pPr>
        <w:spacing w:after="0"/>
        <w:jc w:val="both"/>
        <w:rPr>
          <w:rFonts w:ascii="Times New Roman" w:hAnsi="Times New Roman"/>
          <w:color w:val="000000"/>
          <w:sz w:val="20"/>
          <w:szCs w:val="20"/>
          <w:lang w:bidi="ar-SA"/>
        </w:rPr>
      </w:pPr>
    </w:p>
    <w:p w14:paraId="514A53C2" w14:textId="77777777" w:rsidR="00D555C0" w:rsidRPr="00D555C0" w:rsidRDefault="00D555C0" w:rsidP="00472979">
      <w:pPr>
        <w:shd w:val="clear" w:color="auto" w:fill="FFFFFF"/>
        <w:spacing w:after="0"/>
        <w:jc w:val="center"/>
        <w:rPr>
          <w:rFonts w:ascii="Times New Roman" w:hAnsi="Times New Roman"/>
          <w:sz w:val="20"/>
          <w:lang w:bidi="ar-SA"/>
        </w:rPr>
      </w:pPr>
    </w:p>
    <w:p w14:paraId="2976F6CB" w14:textId="77777777" w:rsidR="00EE1845" w:rsidRDefault="00EE1845" w:rsidP="00472979">
      <w:pPr>
        <w:spacing w:after="0"/>
        <w:jc w:val="center"/>
        <w:rPr>
          <w:rFonts w:ascii="Times New Roman" w:eastAsia="Calibri" w:hAnsi="Times New Roman"/>
          <w:noProof/>
          <w:sz w:val="20"/>
          <w:lang w:val="en-US" w:eastAsia="en-MY" w:bidi="ar-SA"/>
        </w:rPr>
        <w:sectPr w:rsidR="00EE1845" w:rsidSect="005C6694">
          <w:type w:val="continuous"/>
          <w:pgSz w:w="12240" w:h="15840" w:code="1"/>
          <w:pgMar w:top="1800" w:right="1469" w:bottom="1699" w:left="1440" w:header="706" w:footer="706" w:gutter="0"/>
          <w:pgNumType w:start="0"/>
          <w:cols w:num="2" w:space="403"/>
          <w:docGrid w:linePitch="360"/>
        </w:sectPr>
      </w:pPr>
    </w:p>
    <w:p w14:paraId="536AEBAC" w14:textId="2D643A0C" w:rsidR="00D555C0" w:rsidRPr="00D555C0" w:rsidRDefault="00EE1845" w:rsidP="00903302">
      <w:pPr>
        <w:spacing w:after="0"/>
        <w:jc w:val="center"/>
        <w:rPr>
          <w:rFonts w:ascii="Times New Roman" w:eastAsia="Calibri" w:hAnsi="Times New Roman"/>
          <w:noProof/>
          <w:sz w:val="20"/>
          <w:lang w:val="en-US" w:eastAsia="en-MY" w:bidi="ar-SA"/>
        </w:rPr>
      </w:pPr>
      <w:r>
        <w:rPr>
          <w:rFonts w:ascii="Times New Roman" w:eastAsia="Calibri" w:hAnsi="Times New Roman"/>
          <w:noProof/>
          <w:sz w:val="20"/>
          <w:lang w:val="en-US" w:eastAsia="en-MY" w:bidi="ar-SA"/>
        </w:rPr>
        <w:lastRenderedPageBreak/>
        <w:drawing>
          <wp:inline distT="0" distB="0" distL="0" distR="0" wp14:anchorId="2317C612" wp14:editId="623D8A0C">
            <wp:extent cx="5629841" cy="2366346"/>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6964" cy="2386153"/>
                    </a:xfrm>
                    <a:prstGeom prst="rect">
                      <a:avLst/>
                    </a:prstGeom>
                    <a:noFill/>
                  </pic:spPr>
                </pic:pic>
              </a:graphicData>
            </a:graphic>
          </wp:inline>
        </w:drawing>
      </w:r>
    </w:p>
    <w:p w14:paraId="47E00C96" w14:textId="77777777" w:rsidR="00D555C0" w:rsidRPr="00D555C0" w:rsidRDefault="00D555C0" w:rsidP="00472979">
      <w:pPr>
        <w:spacing w:after="0"/>
        <w:ind w:left="851" w:hanging="851"/>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Figure 2. The Bode and Phase Angle plots for mild steel in 1.0M HCl solutions absence and existence diverse concentrations of inhibitors at 30ºC: (a and c) 2-PCT [19]</w:t>
      </w:r>
    </w:p>
    <w:p w14:paraId="794FADEE" w14:textId="7913A47D" w:rsidR="00D555C0" w:rsidRDefault="00D555C0" w:rsidP="00472979">
      <w:pPr>
        <w:spacing w:after="0"/>
        <w:jc w:val="center"/>
        <w:rPr>
          <w:rFonts w:ascii="Times New Roman" w:eastAsia="Calibri" w:hAnsi="Times New Roman"/>
          <w:lang w:bidi="ar-SA"/>
        </w:rPr>
      </w:pPr>
    </w:p>
    <w:p w14:paraId="019A5037" w14:textId="77777777" w:rsidR="00903302" w:rsidRPr="00D555C0" w:rsidRDefault="00903302" w:rsidP="00472979">
      <w:pPr>
        <w:spacing w:after="0"/>
        <w:jc w:val="center"/>
        <w:rPr>
          <w:rFonts w:ascii="Times New Roman" w:eastAsia="Calibri" w:hAnsi="Times New Roman"/>
          <w:lang w:bidi="ar-SA"/>
        </w:rPr>
      </w:pPr>
    </w:p>
    <w:tbl>
      <w:tblPr>
        <w:tblW w:w="0" w:type="auto"/>
        <w:tblLook w:val="04A0" w:firstRow="1" w:lastRow="0" w:firstColumn="1" w:lastColumn="0" w:noHBand="0" w:noVBand="1"/>
      </w:tblPr>
      <w:tblGrid>
        <w:gridCol w:w="4670"/>
        <w:gridCol w:w="4661"/>
      </w:tblGrid>
      <w:tr w:rsidR="00D555C0" w:rsidRPr="00D555C0" w14:paraId="1BEEAF50" w14:textId="77777777" w:rsidTr="009B1636">
        <w:tc>
          <w:tcPr>
            <w:tcW w:w="4788" w:type="dxa"/>
            <w:shd w:val="clear" w:color="auto" w:fill="auto"/>
          </w:tcPr>
          <w:p w14:paraId="00D082B2" w14:textId="77777777" w:rsidR="00D555C0" w:rsidRPr="00D555C0" w:rsidRDefault="00D555C0" w:rsidP="00472979">
            <w:pPr>
              <w:spacing w:after="0"/>
              <w:jc w:val="center"/>
              <w:rPr>
                <w:rFonts w:ascii="Times New Roman" w:eastAsia="Calibri" w:hAnsi="Times New Roman"/>
                <w:sz w:val="20"/>
                <w:lang w:bidi="ar-SA"/>
              </w:rPr>
            </w:pPr>
            <w:r w:rsidRPr="00D555C0">
              <w:rPr>
                <w:rFonts w:ascii="Times New Roman" w:eastAsia="Calibri" w:hAnsi="Times New Roman"/>
                <w:sz w:val="20"/>
                <w:lang w:bidi="ar-SA"/>
              </w:rPr>
              <w:object w:dxaOrig="4590" w:dyaOrig="1750" w14:anchorId="4D3AE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0.7pt;height:72.95pt;mso-position-horizontal-relative:page;mso-position-vertical-relative:page" o:ole="">
                  <v:imagedata r:id="rId21" o:title="" embosscolor="white"/>
                </v:shape>
                <o:OLEObject Type="Embed" ProgID="PBrush" ShapeID="_x0000_i1031" DrawAspect="Content" ObjectID="_1721228907" r:id="rId22"/>
              </w:object>
            </w:r>
          </w:p>
          <w:p w14:paraId="5A328442" w14:textId="77777777" w:rsidR="00D555C0" w:rsidRPr="00D555C0" w:rsidRDefault="00D555C0" w:rsidP="00472979">
            <w:pPr>
              <w:spacing w:after="0"/>
              <w:jc w:val="center"/>
              <w:rPr>
                <w:rFonts w:ascii="Times New Roman" w:eastAsia="Calibri" w:hAnsi="Times New Roman"/>
                <w:noProof/>
                <w:sz w:val="20"/>
                <w:lang w:val="en-US" w:eastAsia="en-MY" w:bidi="ar-SA"/>
              </w:rPr>
            </w:pPr>
            <w:r w:rsidRPr="00D555C0">
              <w:rPr>
                <w:rFonts w:ascii="Times New Roman" w:eastAsia="Calibri" w:hAnsi="Times New Roman"/>
                <w:noProof/>
                <w:sz w:val="20"/>
                <w:lang w:val="en-US" w:eastAsia="en-MY" w:bidi="ar-SA"/>
              </w:rPr>
              <w:t>2-pyridinecarboxaldehyde (2-PCT)</w:t>
            </w:r>
          </w:p>
        </w:tc>
        <w:tc>
          <w:tcPr>
            <w:tcW w:w="4788" w:type="dxa"/>
            <w:shd w:val="clear" w:color="auto" w:fill="auto"/>
          </w:tcPr>
          <w:p w14:paraId="5F08CE83" w14:textId="77777777" w:rsidR="00D555C0" w:rsidRPr="00D555C0" w:rsidRDefault="00D555C0" w:rsidP="00472979">
            <w:pPr>
              <w:spacing w:after="0"/>
              <w:jc w:val="center"/>
              <w:rPr>
                <w:rFonts w:ascii="Times New Roman" w:eastAsia="Calibri" w:hAnsi="Times New Roman"/>
                <w:sz w:val="20"/>
                <w:lang w:bidi="ar-SA"/>
              </w:rPr>
            </w:pPr>
            <w:r w:rsidRPr="00D555C0">
              <w:rPr>
                <w:rFonts w:ascii="Times New Roman" w:eastAsia="Calibri" w:hAnsi="Times New Roman"/>
                <w:sz w:val="20"/>
                <w:lang w:bidi="ar-SA"/>
              </w:rPr>
              <w:object w:dxaOrig="4700" w:dyaOrig="1730" w14:anchorId="6724ED51">
                <v:shape id="_x0000_i1032" type="#_x0000_t75" style="width:194.6pt;height:1in;mso-position-horizontal-relative:page;mso-position-vertical-relative:page" o:ole="">
                  <v:imagedata r:id="rId23" o:title="" embosscolor="white"/>
                </v:shape>
                <o:OLEObject Type="Embed" ProgID="PBrush" ShapeID="_x0000_i1032" DrawAspect="Content" ObjectID="_1721228908" r:id="rId24"/>
              </w:object>
            </w:r>
          </w:p>
          <w:p w14:paraId="6FE76A87" w14:textId="77777777" w:rsidR="00D555C0" w:rsidRPr="00D555C0" w:rsidRDefault="00D555C0" w:rsidP="00472979">
            <w:pPr>
              <w:spacing w:after="0"/>
              <w:jc w:val="center"/>
              <w:rPr>
                <w:rFonts w:ascii="Times New Roman" w:eastAsia="Calibri" w:hAnsi="Times New Roman"/>
                <w:sz w:val="20"/>
                <w:lang w:bidi="ar-SA"/>
              </w:rPr>
            </w:pPr>
            <w:r w:rsidRPr="00D555C0">
              <w:rPr>
                <w:rFonts w:ascii="Times New Roman" w:eastAsia="Calibri" w:hAnsi="Times New Roman"/>
                <w:noProof/>
                <w:sz w:val="20"/>
                <w:lang w:val="en-US" w:eastAsia="en-MY" w:bidi="ar-SA"/>
              </w:rPr>
              <w:t>4-pyridinecarboxaldehyde (4-PCT)</w:t>
            </w:r>
          </w:p>
        </w:tc>
      </w:tr>
      <w:tr w:rsidR="00D555C0" w:rsidRPr="00D555C0" w14:paraId="791D4107" w14:textId="77777777" w:rsidTr="009B1636">
        <w:tc>
          <w:tcPr>
            <w:tcW w:w="4788" w:type="dxa"/>
            <w:shd w:val="clear" w:color="auto" w:fill="auto"/>
          </w:tcPr>
          <w:p w14:paraId="2EC843B1" w14:textId="77777777" w:rsidR="00D555C0" w:rsidRPr="00D555C0" w:rsidRDefault="00D555C0" w:rsidP="00472979">
            <w:pPr>
              <w:spacing w:after="0"/>
              <w:jc w:val="center"/>
              <w:rPr>
                <w:rFonts w:ascii="Times New Roman" w:eastAsia="Calibri" w:hAnsi="Times New Roman"/>
                <w:sz w:val="20"/>
                <w:lang w:bidi="ar-SA"/>
              </w:rPr>
            </w:pPr>
            <w:r w:rsidRPr="00D555C0">
              <w:rPr>
                <w:rFonts w:ascii="Times New Roman" w:eastAsia="Calibri" w:hAnsi="Times New Roman"/>
                <w:sz w:val="20"/>
                <w:lang w:bidi="ar-SA"/>
              </w:rPr>
              <w:object w:dxaOrig="5630" w:dyaOrig="2590" w14:anchorId="0EB131D7">
                <v:shape id="_x0000_i1033" type="#_x0000_t75" style="width:197.5pt;height:91.45pt;mso-position-horizontal-relative:page;mso-position-vertical-relative:page" o:ole="">
                  <v:imagedata r:id="rId25" o:title="" embosscolor="white"/>
                </v:shape>
                <o:OLEObject Type="Embed" ProgID="PBrush" ShapeID="_x0000_i1033" DrawAspect="Content" ObjectID="_1721228909" r:id="rId26"/>
              </w:object>
            </w:r>
            <w:r w:rsidRPr="00D555C0">
              <w:rPr>
                <w:rFonts w:ascii="Times New Roman" w:eastAsia="Calibri" w:hAnsi="Times New Roman"/>
                <w:sz w:val="20"/>
                <w:lang w:bidi="ar-SA"/>
              </w:rPr>
              <w:t xml:space="preserve"> DMBAT</w:t>
            </w:r>
          </w:p>
        </w:tc>
        <w:tc>
          <w:tcPr>
            <w:tcW w:w="4788" w:type="dxa"/>
            <w:shd w:val="clear" w:color="auto" w:fill="auto"/>
          </w:tcPr>
          <w:p w14:paraId="53D9968C" w14:textId="36655657" w:rsidR="00D555C0" w:rsidRPr="00D555C0" w:rsidRDefault="00D555C0" w:rsidP="00472979">
            <w:pPr>
              <w:shd w:val="clear" w:color="auto" w:fill="FFFFFF"/>
              <w:spacing w:after="0"/>
              <w:jc w:val="center"/>
              <w:rPr>
                <w:rFonts w:ascii="Times New Roman" w:eastAsia="Calibri" w:hAnsi="Times New Roman"/>
                <w:sz w:val="20"/>
                <w:lang w:bidi="ar-SA"/>
              </w:rPr>
            </w:pPr>
            <w:r w:rsidRPr="00D555C0">
              <w:rPr>
                <w:rFonts w:ascii="Times New Roman" w:eastAsia="Calibri" w:hAnsi="Times New Roman"/>
                <w:noProof/>
                <w:sz w:val="20"/>
                <w:lang w:bidi="ar-SA"/>
              </w:rPr>
              <w:drawing>
                <wp:inline distT="0" distB="0" distL="0" distR="0" wp14:anchorId="3ED1D0C9" wp14:editId="57C611A1">
                  <wp:extent cx="1927860" cy="1124585"/>
                  <wp:effectExtent l="0" t="0" r="0" b="0"/>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27860" cy="1124585"/>
                          </a:xfrm>
                          <a:prstGeom prst="rect">
                            <a:avLst/>
                          </a:prstGeom>
                          <a:noFill/>
                          <a:ln>
                            <a:noFill/>
                          </a:ln>
                        </pic:spPr>
                      </pic:pic>
                    </a:graphicData>
                  </a:graphic>
                </wp:inline>
              </w:drawing>
            </w:r>
          </w:p>
          <w:p w14:paraId="5D714A01" w14:textId="77777777" w:rsidR="00D555C0" w:rsidRPr="00D555C0" w:rsidRDefault="00D555C0" w:rsidP="00472979">
            <w:pPr>
              <w:shd w:val="clear" w:color="auto" w:fill="FFFFFF"/>
              <w:spacing w:after="0"/>
              <w:jc w:val="center"/>
              <w:rPr>
                <w:rFonts w:ascii="Times New Roman" w:eastAsia="Calibri" w:hAnsi="Times New Roman"/>
                <w:sz w:val="20"/>
                <w:lang w:bidi="ar-SA"/>
              </w:rPr>
            </w:pPr>
            <w:r w:rsidRPr="00D555C0">
              <w:rPr>
                <w:rFonts w:ascii="Times New Roman" w:eastAsia="Calibri" w:hAnsi="Times New Roman"/>
                <w:sz w:val="20"/>
                <w:lang w:bidi="ar-SA"/>
              </w:rPr>
              <w:t>R = benzyl (BDTC)</w:t>
            </w:r>
          </w:p>
          <w:p w14:paraId="5E30FDB3" w14:textId="77777777" w:rsidR="00D555C0" w:rsidRPr="00D555C0" w:rsidRDefault="00D555C0" w:rsidP="00472979">
            <w:pPr>
              <w:shd w:val="clear" w:color="auto" w:fill="FFFFFF"/>
              <w:spacing w:after="0"/>
              <w:jc w:val="center"/>
              <w:rPr>
                <w:rFonts w:ascii="Times New Roman" w:eastAsia="Calibri" w:hAnsi="Times New Roman"/>
                <w:sz w:val="20"/>
                <w:lang w:bidi="ar-SA"/>
              </w:rPr>
            </w:pPr>
            <w:r w:rsidRPr="00D555C0">
              <w:rPr>
                <w:rFonts w:ascii="Times New Roman" w:eastAsia="Calibri" w:hAnsi="Times New Roman"/>
                <w:sz w:val="20"/>
                <w:lang w:bidi="ar-SA"/>
              </w:rPr>
              <w:t>R = propyl (PDTC)</w:t>
            </w:r>
          </w:p>
          <w:p w14:paraId="1881A71A" w14:textId="77777777" w:rsidR="00D555C0" w:rsidRPr="00D555C0" w:rsidRDefault="00D555C0" w:rsidP="00472979">
            <w:pPr>
              <w:shd w:val="clear" w:color="auto" w:fill="FFFFFF"/>
              <w:spacing w:after="0"/>
              <w:jc w:val="center"/>
              <w:rPr>
                <w:rFonts w:ascii="Times New Roman" w:eastAsia="Calibri" w:hAnsi="Times New Roman"/>
                <w:sz w:val="20"/>
                <w:lang w:bidi="ar-SA"/>
              </w:rPr>
            </w:pPr>
            <w:r w:rsidRPr="00D555C0">
              <w:rPr>
                <w:rFonts w:ascii="Times New Roman" w:eastAsia="Calibri" w:hAnsi="Times New Roman"/>
                <w:sz w:val="20"/>
                <w:lang w:bidi="ar-SA"/>
              </w:rPr>
              <w:t>{[(</w:t>
            </w:r>
            <w:proofErr w:type="spellStart"/>
            <w:r w:rsidRPr="00D555C0">
              <w:rPr>
                <w:rFonts w:ascii="Times New Roman" w:eastAsia="Calibri" w:hAnsi="Times New Roman"/>
                <w:sz w:val="20"/>
                <w:lang w:bidi="ar-SA"/>
              </w:rPr>
              <w:t>Benzylsulfanyl</w:t>
            </w:r>
            <w:proofErr w:type="spellEnd"/>
            <w:r w:rsidRPr="00D555C0">
              <w:rPr>
                <w:rFonts w:ascii="Times New Roman" w:eastAsia="Calibri" w:hAnsi="Times New Roman"/>
                <w:sz w:val="20"/>
                <w:lang w:bidi="ar-SA"/>
              </w:rPr>
              <w:t>)</w:t>
            </w:r>
            <w:proofErr w:type="gramStart"/>
            <w:r w:rsidRPr="00D555C0">
              <w:rPr>
                <w:rFonts w:ascii="Times New Roman" w:eastAsia="Calibri" w:hAnsi="Times New Roman"/>
                <w:sz w:val="20"/>
                <w:lang w:bidi="ar-SA"/>
              </w:rPr>
              <w:t>carbonothioyl]amino</w:t>
            </w:r>
            <w:proofErr w:type="gramEnd"/>
            <w:r w:rsidRPr="00D555C0">
              <w:rPr>
                <w:rFonts w:ascii="Times New Roman" w:eastAsia="Calibri" w:hAnsi="Times New Roman"/>
                <w:sz w:val="20"/>
                <w:lang w:bidi="ar-SA"/>
              </w:rPr>
              <w:t>} acetic acid (BDTC):</w:t>
            </w:r>
          </w:p>
          <w:p w14:paraId="40F45993" w14:textId="77777777" w:rsidR="00D555C0" w:rsidRPr="00D555C0" w:rsidRDefault="00D555C0" w:rsidP="00472979">
            <w:pPr>
              <w:shd w:val="clear" w:color="auto" w:fill="FFFFFF"/>
              <w:spacing w:after="0"/>
              <w:jc w:val="center"/>
              <w:rPr>
                <w:rFonts w:ascii="Times New Roman" w:eastAsia="Calibri" w:hAnsi="Times New Roman"/>
                <w:noProof/>
                <w:sz w:val="20"/>
                <w:lang w:val="en-US" w:eastAsia="en-US" w:bidi="ar-SA"/>
              </w:rPr>
            </w:pPr>
            <w:r w:rsidRPr="00D555C0">
              <w:rPr>
                <w:rFonts w:ascii="Times New Roman" w:eastAsia="Calibri" w:hAnsi="Times New Roman"/>
                <w:sz w:val="20"/>
                <w:lang w:bidi="ar-SA"/>
              </w:rPr>
              <w:t>{[(</w:t>
            </w:r>
            <w:proofErr w:type="spellStart"/>
            <w:r w:rsidRPr="00D555C0">
              <w:rPr>
                <w:rFonts w:ascii="Times New Roman" w:eastAsia="Calibri" w:hAnsi="Times New Roman"/>
                <w:sz w:val="20"/>
                <w:lang w:bidi="ar-SA"/>
              </w:rPr>
              <w:t>Propylsulfanyl</w:t>
            </w:r>
            <w:proofErr w:type="spellEnd"/>
            <w:r w:rsidRPr="00D555C0">
              <w:rPr>
                <w:rFonts w:ascii="Times New Roman" w:eastAsia="Calibri" w:hAnsi="Times New Roman"/>
                <w:sz w:val="20"/>
                <w:lang w:bidi="ar-SA"/>
              </w:rPr>
              <w:t>)</w:t>
            </w:r>
            <w:proofErr w:type="gramStart"/>
            <w:r w:rsidRPr="00D555C0">
              <w:rPr>
                <w:rFonts w:ascii="Times New Roman" w:eastAsia="Calibri" w:hAnsi="Times New Roman"/>
                <w:sz w:val="20"/>
                <w:lang w:bidi="ar-SA"/>
              </w:rPr>
              <w:t>carbonothioyl]amino</w:t>
            </w:r>
            <w:proofErr w:type="gramEnd"/>
            <w:r w:rsidRPr="00D555C0">
              <w:rPr>
                <w:rFonts w:ascii="Times New Roman" w:eastAsia="Calibri" w:hAnsi="Times New Roman"/>
                <w:sz w:val="20"/>
                <w:lang w:bidi="ar-SA"/>
              </w:rPr>
              <w:t>} acetic acid (PDTC):</w:t>
            </w:r>
          </w:p>
        </w:tc>
      </w:tr>
    </w:tbl>
    <w:p w14:paraId="7254A792" w14:textId="77777777" w:rsidR="00D555C0" w:rsidRPr="00D555C0" w:rsidRDefault="00D555C0" w:rsidP="00472979">
      <w:pPr>
        <w:spacing w:after="0"/>
        <w:jc w:val="center"/>
        <w:rPr>
          <w:rFonts w:ascii="Times New Roman" w:hAnsi="Times New Roman"/>
          <w:sz w:val="20"/>
          <w:szCs w:val="20"/>
          <w:lang w:bidi="ar-SA"/>
        </w:rPr>
      </w:pPr>
    </w:p>
    <w:p w14:paraId="34AD79F6" w14:textId="77777777" w:rsidR="00D555C0" w:rsidRPr="00D555C0" w:rsidRDefault="00D555C0" w:rsidP="00472979">
      <w:pPr>
        <w:spacing w:after="0"/>
        <w:jc w:val="center"/>
        <w:rPr>
          <w:rFonts w:ascii="Times New Roman" w:hAnsi="Times New Roman"/>
          <w:sz w:val="20"/>
          <w:szCs w:val="20"/>
          <w:lang w:bidi="ar-SA"/>
        </w:rPr>
      </w:pPr>
      <w:r w:rsidRPr="00D555C0">
        <w:rPr>
          <w:rFonts w:ascii="Times New Roman" w:hAnsi="Times New Roman"/>
          <w:sz w:val="20"/>
          <w:szCs w:val="20"/>
          <w:lang w:bidi="ar-SA"/>
        </w:rPr>
        <w:t>Figure 3. Structures of 2-PCT, 4-PCT, DMBAT, BDTC, and PDTC</w:t>
      </w:r>
    </w:p>
    <w:p w14:paraId="79B84A42" w14:textId="77777777" w:rsidR="00D50C1B" w:rsidRDefault="00D50C1B" w:rsidP="00472979">
      <w:pPr>
        <w:spacing w:after="0"/>
        <w:jc w:val="center"/>
        <w:rPr>
          <w:rFonts w:ascii="Times New Roman" w:eastAsia="Calibri" w:hAnsi="Times New Roman"/>
          <w:noProof/>
          <w:sz w:val="20"/>
          <w:szCs w:val="20"/>
          <w:lang w:val="en-US" w:eastAsia="en-US" w:bidi="ar-SA"/>
        </w:rPr>
        <w:sectPr w:rsidR="00D50C1B" w:rsidSect="00D50C1B">
          <w:type w:val="continuous"/>
          <w:pgSz w:w="12240" w:h="15840" w:code="1"/>
          <w:pgMar w:top="1800" w:right="1469" w:bottom="1699" w:left="1440" w:header="706" w:footer="706" w:gutter="0"/>
          <w:pgNumType w:start="0"/>
          <w:cols w:space="403"/>
          <w:docGrid w:linePitch="360"/>
        </w:sectPr>
      </w:pPr>
    </w:p>
    <w:p w14:paraId="7E2C97D2" w14:textId="65995E1F" w:rsidR="00D555C0" w:rsidRPr="00D555C0" w:rsidRDefault="00D555C0" w:rsidP="00472979">
      <w:pPr>
        <w:spacing w:after="0"/>
        <w:jc w:val="center"/>
        <w:rPr>
          <w:rFonts w:ascii="Times New Roman" w:eastAsia="Calibri" w:hAnsi="Times New Roman"/>
          <w:noProof/>
          <w:sz w:val="20"/>
          <w:szCs w:val="20"/>
          <w:lang w:val="en-US" w:eastAsia="en-US" w:bidi="ar-SA"/>
        </w:rPr>
      </w:pPr>
      <w:r w:rsidRPr="00D555C0">
        <w:rPr>
          <w:rFonts w:ascii="Times New Roman" w:eastAsia="Calibri" w:hAnsi="Times New Roman"/>
          <w:noProof/>
          <w:sz w:val="20"/>
          <w:szCs w:val="20"/>
          <w:lang w:val="en-US" w:eastAsia="en-US" w:bidi="ar-SA"/>
        </w:rPr>
        <w:lastRenderedPageBreak/>
        <w:drawing>
          <wp:inline distT="0" distB="0" distL="0" distR="0" wp14:anchorId="12437408" wp14:editId="649F418D">
            <wp:extent cx="2792730" cy="3966210"/>
            <wp:effectExtent l="0" t="0" r="7620" b="0"/>
            <wp:docPr id="21" name="Picture 2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92730" cy="3966210"/>
                    </a:xfrm>
                    <a:prstGeom prst="rect">
                      <a:avLst/>
                    </a:prstGeom>
                    <a:noFill/>
                    <a:ln>
                      <a:noFill/>
                    </a:ln>
                  </pic:spPr>
                </pic:pic>
              </a:graphicData>
            </a:graphic>
          </wp:inline>
        </w:drawing>
      </w:r>
    </w:p>
    <w:p w14:paraId="0FC9621B" w14:textId="77777777" w:rsidR="00D555C0" w:rsidRPr="00D555C0" w:rsidRDefault="00D555C0" w:rsidP="005D5E5C">
      <w:pPr>
        <w:spacing w:after="0"/>
        <w:ind w:left="810" w:hanging="81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Figure 4. Nyquist plots of the corrosion of mild steel in acidic media absence and existence diverse concentrations of DMABT at 298 K: (a) 1N HCl; (b) 1N H</w:t>
      </w:r>
      <w:r w:rsidRPr="00D555C0">
        <w:rPr>
          <w:rFonts w:ascii="Times New Roman" w:hAnsi="Times New Roman"/>
          <w:color w:val="000000"/>
          <w:sz w:val="20"/>
          <w:szCs w:val="20"/>
          <w:vertAlign w:val="subscript"/>
          <w:lang w:bidi="ar-SA"/>
        </w:rPr>
        <w:t>2</w:t>
      </w:r>
      <w:r w:rsidRPr="00D555C0">
        <w:rPr>
          <w:rFonts w:ascii="Times New Roman" w:hAnsi="Times New Roman"/>
          <w:color w:val="000000"/>
          <w:sz w:val="20"/>
          <w:szCs w:val="20"/>
          <w:lang w:bidi="ar-SA"/>
        </w:rPr>
        <w:t>SO</w:t>
      </w:r>
      <w:r w:rsidRPr="00D555C0">
        <w:rPr>
          <w:rFonts w:ascii="Times New Roman" w:hAnsi="Times New Roman"/>
          <w:color w:val="000000"/>
          <w:sz w:val="20"/>
          <w:szCs w:val="20"/>
          <w:vertAlign w:val="subscript"/>
          <w:lang w:bidi="ar-SA"/>
        </w:rPr>
        <w:t>4</w:t>
      </w:r>
      <w:r w:rsidRPr="00D555C0">
        <w:rPr>
          <w:rFonts w:ascii="Times New Roman" w:hAnsi="Times New Roman"/>
          <w:color w:val="000000"/>
          <w:sz w:val="20"/>
          <w:szCs w:val="20"/>
          <w:lang w:bidi="ar-SA"/>
        </w:rPr>
        <w:t xml:space="preserve"> [28]</w:t>
      </w:r>
    </w:p>
    <w:p w14:paraId="3BC56161" w14:textId="77777777" w:rsidR="00D555C0" w:rsidRPr="00D555C0" w:rsidRDefault="00D555C0" w:rsidP="00472979">
      <w:pPr>
        <w:spacing w:after="0"/>
        <w:jc w:val="both"/>
        <w:rPr>
          <w:rFonts w:ascii="Times New Roman" w:eastAsia="Calibri" w:hAnsi="Times New Roman"/>
          <w:lang w:bidi="ar-SA"/>
        </w:rPr>
      </w:pPr>
    </w:p>
    <w:p w14:paraId="1E35893A"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 xml:space="preserve">As a conclusion from the EIS study, corrosion inhibitors are effective on metal surfaces in an acid solution, as demonstrated by the results. The inclusion of electronegativity atoms such N and S, which are active centers of adsorption, could explain the greater inhibitory effectiveness. These groups increase electron density on the adsorption centers in inhibitor compounds, enabling smoother electron transfer between the functional group and the metal. The adsorption of inhibitors on the metal surface increases the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vertAlign w:val="subscript"/>
          <w:lang w:bidi="ar-SA"/>
        </w:rPr>
        <w:t xml:space="preserve"> </w:t>
      </w:r>
      <w:r w:rsidRPr="00D555C0">
        <w:rPr>
          <w:rFonts w:ascii="Times New Roman" w:hAnsi="Times New Roman"/>
          <w:sz w:val="20"/>
          <w:szCs w:val="20"/>
          <w:lang w:bidi="ar-SA"/>
        </w:rPr>
        <w:t xml:space="preserve">because of the formation of a protective layer. Indirectly, </w:t>
      </w:r>
      <w:proofErr w:type="spellStart"/>
      <w:r w:rsidRPr="00D555C0">
        <w:rPr>
          <w:rFonts w:ascii="Times New Roman" w:hAnsi="Times New Roman"/>
          <w:sz w:val="20"/>
          <w:szCs w:val="20"/>
          <w:lang w:bidi="ar-SA"/>
        </w:rPr>
        <w:t>Q</w:t>
      </w:r>
      <w:r w:rsidRPr="00D555C0">
        <w:rPr>
          <w:rFonts w:ascii="Times New Roman" w:hAnsi="Times New Roman"/>
          <w:sz w:val="20"/>
          <w:szCs w:val="20"/>
          <w:vertAlign w:val="subscript"/>
          <w:lang w:bidi="ar-SA"/>
        </w:rPr>
        <w:t>dl</w:t>
      </w:r>
      <w:proofErr w:type="spellEnd"/>
      <w:r w:rsidRPr="00D555C0">
        <w:rPr>
          <w:rFonts w:ascii="Times New Roman" w:hAnsi="Times New Roman"/>
          <w:sz w:val="20"/>
          <w:szCs w:val="20"/>
          <w:lang w:bidi="ar-SA"/>
        </w:rPr>
        <w:t xml:space="preserve"> and local dielectric values decrease because of the increasing electrical double layer. An increment of surface coverage on the metal surface by corrosion inhibitors might be due to the lessening of water molecules and other ions. Besides, the impedance behavior of the metal surface was significantly altered </w:t>
      </w:r>
      <w:r w:rsidRPr="00D555C0">
        <w:rPr>
          <w:rFonts w:ascii="Times New Roman" w:hAnsi="Times New Roman"/>
          <w:sz w:val="20"/>
          <w:szCs w:val="20"/>
          <w:lang w:bidi="ar-SA"/>
        </w:rPr>
        <w:t>when the inhibitor was added, and the diameter of the semicircle produced in the Nyquist plots was subsequently enlarged in the presence of inhibitors.</w:t>
      </w:r>
    </w:p>
    <w:p w14:paraId="06DE3863" w14:textId="77777777" w:rsidR="00D555C0" w:rsidRPr="00D555C0" w:rsidRDefault="00D555C0" w:rsidP="00472979">
      <w:pPr>
        <w:spacing w:after="0"/>
        <w:rPr>
          <w:rFonts w:ascii="Calibri" w:eastAsia="Calibri" w:hAnsi="Calibri"/>
          <w:lang w:bidi="ar-SA"/>
        </w:rPr>
      </w:pPr>
    </w:p>
    <w:p w14:paraId="1625D7ED" w14:textId="77777777" w:rsidR="00D555C0" w:rsidRPr="00D555C0" w:rsidRDefault="00D555C0" w:rsidP="00472979">
      <w:pPr>
        <w:shd w:val="clear" w:color="auto" w:fill="FFFFFF"/>
        <w:spacing w:after="0"/>
        <w:jc w:val="both"/>
        <w:rPr>
          <w:rFonts w:ascii="Times New Roman" w:eastAsia="Calibri" w:hAnsi="Times New Roman"/>
          <w:b/>
          <w:spacing w:val="-7"/>
          <w:sz w:val="20"/>
          <w:lang w:bidi="ar-SA"/>
        </w:rPr>
      </w:pPr>
      <w:proofErr w:type="spellStart"/>
      <w:r w:rsidRPr="00D555C0">
        <w:rPr>
          <w:rFonts w:ascii="Times New Roman" w:eastAsia="Calibri" w:hAnsi="Times New Roman"/>
          <w:b/>
          <w:spacing w:val="-7"/>
          <w:sz w:val="20"/>
          <w:lang w:bidi="ar-SA"/>
        </w:rPr>
        <w:t>Polarisation</w:t>
      </w:r>
      <w:proofErr w:type="spellEnd"/>
      <w:r w:rsidRPr="00D555C0">
        <w:rPr>
          <w:rFonts w:ascii="Times New Roman" w:eastAsia="Calibri" w:hAnsi="Times New Roman"/>
          <w:b/>
          <w:spacing w:val="-7"/>
          <w:sz w:val="20"/>
          <w:lang w:bidi="ar-SA"/>
        </w:rPr>
        <w:t xml:space="preserve"> plot</w:t>
      </w:r>
    </w:p>
    <w:p w14:paraId="44D96E26" w14:textId="77777777" w:rsidR="00D555C0" w:rsidRPr="00D555C0" w:rsidRDefault="00D555C0" w:rsidP="00472979">
      <w:pPr>
        <w:spacing w:after="0"/>
        <w:jc w:val="both"/>
        <w:rPr>
          <w:rFonts w:ascii="Times New Roman" w:hAnsi="Times New Roman"/>
          <w:sz w:val="20"/>
          <w:szCs w:val="20"/>
          <w:vertAlign w:val="superscript"/>
          <w:lang w:bidi="ar-SA"/>
        </w:rPr>
      </w:pPr>
      <w:r w:rsidRPr="00D555C0">
        <w:rPr>
          <w:rFonts w:ascii="Times New Roman" w:hAnsi="Times New Roman"/>
          <w:sz w:val="20"/>
          <w:szCs w:val="20"/>
          <w:lang w:bidi="ar-SA"/>
        </w:rPr>
        <w:t>The shift in potential induced by concentration changes the environment, surrounding the electrode surface is known as concentration polarization. The voltage difference between the anode and the cathode, as well as the resistance of the corrosion cell, affects the rate of corrosion (or current density). The current flow is present in all corrosive reactions, and it changes the potential of the metal surfaces involved. Tafel curves were used to compute corrosion potentials (</w:t>
      </w:r>
      <w:proofErr w:type="spellStart"/>
      <w:r w:rsidRPr="00D555C0">
        <w:rPr>
          <w:rFonts w:ascii="Times New Roman" w:hAnsi="Times New Roman"/>
          <w:sz w:val="20"/>
          <w:szCs w:val="20"/>
          <w:lang w:bidi="ar-SA"/>
        </w:rPr>
        <w:t>E</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lang w:bidi="ar-SA"/>
        </w:rPr>
        <w:t>) and corrosion current densities (</w:t>
      </w:r>
      <w:proofErr w:type="spellStart"/>
      <w:r w:rsidRPr="00D555C0">
        <w:rPr>
          <w:rFonts w:ascii="Times New Roman" w:hAnsi="Times New Roman"/>
          <w:sz w:val="20"/>
          <w:szCs w:val="20"/>
          <w:lang w:bidi="ar-SA"/>
        </w:rPr>
        <w:t>I</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lang w:bidi="ar-SA"/>
        </w:rPr>
        <w:t xml:space="preserve">) [53]. The anodic reaction of corrosion occurs when metal ions from the metal surface flow into the solution or electrolyte, and the cathodic reaction occurs when hydrogen ions are discharged to form hydrogen gas or a reduction of dissolved oxygen in acidic solutions [54]. Cao stated that if the </w:t>
      </w:r>
      <w:proofErr w:type="spellStart"/>
      <w:r w:rsidRPr="00D555C0">
        <w:rPr>
          <w:rFonts w:ascii="Times New Roman" w:hAnsi="Times New Roman"/>
          <w:sz w:val="20"/>
          <w:szCs w:val="20"/>
          <w:lang w:bidi="ar-SA"/>
        </w:rPr>
        <w:t>E</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lang w:bidi="ar-SA"/>
        </w:rPr>
        <w:t xml:space="preserve"> of the inhibitor-containing solution is almost equivalent to the uninhibited solution, it can be deduced that the inhibition effect is mediated by adsorption inhibitive species obstructing the surface of the metal electrode geometrically [55].</w:t>
      </w:r>
    </w:p>
    <w:p w14:paraId="6463737B"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The addition of the Thiophene derivative as a corrosion inhibitor reduces the corrosion rate dramatically, lowering current densities by modifying both the anodic and cathodic Tafel curves [56]. Both anodic and cathodic reactions are impeded by this pattern, with the suppression effect becoming stronger as the inhibitor concentration rises. It is plausible that this is due to the inhibitors' adsorption at the active sites on the surface. The mechanisms of anodic reaction in acid are shown below:</w:t>
      </w:r>
    </w:p>
    <w:p w14:paraId="5652210E"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27CAFB17" w14:textId="77777777" w:rsidR="00D555C0" w:rsidRPr="00D555C0" w:rsidRDefault="00D555C0" w:rsidP="00472979">
      <w:pPr>
        <w:spacing w:after="0"/>
        <w:jc w:val="both"/>
        <w:rPr>
          <w:rFonts w:ascii="Times New Roman" w:hAnsi="Times New Roman"/>
          <w:sz w:val="20"/>
          <w:szCs w:val="20"/>
          <w:lang w:bidi="ar-SA"/>
        </w:rPr>
      </w:pPr>
      <w:r w:rsidRPr="00D555C0">
        <w:rPr>
          <w:rFonts w:ascii="Times New Roman" w:hAnsi="Times New Roman"/>
          <w:sz w:val="20"/>
          <w:szCs w:val="20"/>
          <w:lang w:bidi="ar-SA"/>
        </w:rPr>
        <w:t>The process of Fe dissolution pathways in HCl [57]:</w:t>
      </w:r>
    </w:p>
    <w:p w14:paraId="310F7580" w14:textId="77777777" w:rsidR="00D555C0" w:rsidRPr="00D555C0" w:rsidRDefault="00D555C0" w:rsidP="00472979">
      <w:pPr>
        <w:spacing w:after="0"/>
        <w:rPr>
          <w:rFonts w:ascii="Calibri" w:eastAsia="Calibri" w:hAnsi="Calibri"/>
          <w:lang w:bidi="ar-SA"/>
        </w:rPr>
      </w:pPr>
    </w:p>
    <w:p w14:paraId="391B88AA" w14:textId="60CC9A08" w:rsidR="00D555C0" w:rsidRPr="00D555C0" w:rsidRDefault="00D555C0" w:rsidP="00472979">
      <w:pPr>
        <w:spacing w:after="0"/>
        <w:jc w:val="both"/>
        <w:rPr>
          <w:rFonts w:ascii="Times New Roman" w:hAnsi="Times New Roman"/>
          <w:sz w:val="20"/>
          <w:szCs w:val="20"/>
          <w:lang w:bidi="ar-SA"/>
        </w:rPr>
      </w:pPr>
      <w:r w:rsidRPr="00D555C0">
        <w:rPr>
          <w:rFonts w:ascii="Times New Roman" w:hAnsi="Times New Roman"/>
          <w:noProof/>
          <w:sz w:val="20"/>
          <w:szCs w:val="20"/>
          <w:lang w:bidi="ar-SA"/>
        </w:rPr>
        <w:drawing>
          <wp:inline distT="0" distB="0" distL="0" distR="0" wp14:anchorId="40C7158C" wp14:editId="4CA2A5EC">
            <wp:extent cx="1767205" cy="704215"/>
            <wp:effectExtent l="0" t="0" r="4445" b="635"/>
            <wp:docPr id="20" name="Picture 2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engineering drawing&#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67205" cy="704215"/>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3D5678">
        <w:rPr>
          <w:rFonts w:ascii="Times New Roman" w:hAnsi="Times New Roman"/>
          <w:noProof/>
          <w:sz w:val="20"/>
          <w:szCs w:val="20"/>
          <w:lang w:bidi="ar-SA"/>
        </w:rPr>
        <w:t xml:space="preserve">           </w:t>
      </w:r>
      <w:r w:rsidRPr="00D555C0">
        <w:rPr>
          <w:rFonts w:ascii="Times New Roman" w:hAnsi="Times New Roman"/>
          <w:noProof/>
          <w:sz w:val="20"/>
          <w:szCs w:val="20"/>
          <w:lang w:bidi="ar-SA"/>
        </w:rPr>
        <w:t xml:space="preserve"> (6)</w:t>
      </w:r>
    </w:p>
    <w:p w14:paraId="7056C170"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4B47E42B"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lastRenderedPageBreak/>
        <w:t xml:space="preserve">According to the mechanism depicted below, the iron </w:t>
      </w:r>
      <w:proofErr w:type="spellStart"/>
      <w:r w:rsidRPr="00D555C0">
        <w:rPr>
          <w:rFonts w:ascii="Times New Roman" w:hAnsi="Times New Roman"/>
          <w:sz w:val="20"/>
          <w:szCs w:val="20"/>
          <w:lang w:bidi="ar-SA"/>
        </w:rPr>
        <w:t>electrodissolution</w:t>
      </w:r>
      <w:proofErr w:type="spellEnd"/>
      <w:r w:rsidRPr="00D555C0">
        <w:rPr>
          <w:rFonts w:ascii="Times New Roman" w:hAnsi="Times New Roman"/>
          <w:sz w:val="20"/>
          <w:szCs w:val="20"/>
          <w:lang w:bidi="ar-SA"/>
        </w:rPr>
        <w:t xml:space="preserve"> in H</w:t>
      </w:r>
      <w:r w:rsidRPr="00D555C0">
        <w:rPr>
          <w:rFonts w:ascii="Times New Roman" w:hAnsi="Times New Roman"/>
          <w:sz w:val="20"/>
          <w:szCs w:val="20"/>
          <w:vertAlign w:val="subscript"/>
          <w:lang w:bidi="ar-SA"/>
        </w:rPr>
        <w:t>2</w:t>
      </w:r>
      <w:r w:rsidRPr="00D555C0">
        <w:rPr>
          <w:rFonts w:ascii="Times New Roman" w:hAnsi="Times New Roman"/>
          <w:sz w:val="20"/>
          <w:szCs w:val="20"/>
          <w:lang w:bidi="ar-SA"/>
        </w:rPr>
        <w:t>SO</w:t>
      </w:r>
      <w:r w:rsidRPr="00D555C0">
        <w:rPr>
          <w:rFonts w:ascii="Times New Roman" w:hAnsi="Times New Roman"/>
          <w:sz w:val="20"/>
          <w:szCs w:val="20"/>
          <w:vertAlign w:val="subscript"/>
          <w:lang w:bidi="ar-SA"/>
        </w:rPr>
        <w:t>4</w:t>
      </w:r>
      <w:r w:rsidRPr="00D555C0">
        <w:rPr>
          <w:rFonts w:ascii="Times New Roman" w:hAnsi="Times New Roman"/>
          <w:sz w:val="20"/>
          <w:szCs w:val="20"/>
          <w:lang w:bidi="ar-SA"/>
        </w:rPr>
        <w:t xml:space="preserve"> solvent is mostly dependent on the intermediate adsorption of </w:t>
      </w:r>
      <w:proofErr w:type="spellStart"/>
      <w:r w:rsidRPr="00D555C0">
        <w:rPr>
          <w:rFonts w:ascii="Times New Roman" w:hAnsi="Times New Roman"/>
          <w:sz w:val="20"/>
          <w:szCs w:val="20"/>
          <w:lang w:bidi="ar-SA"/>
        </w:rPr>
        <w:t>FeOH</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w:t>
      </w:r>
    </w:p>
    <w:p w14:paraId="2009107A" w14:textId="77777777" w:rsidR="00D555C0" w:rsidRPr="00D555C0" w:rsidRDefault="00D555C0" w:rsidP="00472979">
      <w:pPr>
        <w:spacing w:after="0"/>
        <w:rPr>
          <w:rFonts w:ascii="Calibri" w:eastAsia="Calibri" w:hAnsi="Calibri"/>
          <w:lang w:bidi="ar-SA"/>
        </w:rPr>
      </w:pPr>
    </w:p>
    <w:p w14:paraId="16C9DD68" w14:textId="76C94445"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noProof/>
          <w:sz w:val="20"/>
          <w:szCs w:val="20"/>
          <w:lang w:bidi="ar-SA"/>
        </w:rPr>
        <w:drawing>
          <wp:inline distT="0" distB="0" distL="0" distR="0" wp14:anchorId="30927001" wp14:editId="16C43790">
            <wp:extent cx="1890395" cy="679450"/>
            <wp:effectExtent l="0" t="0" r="0" b="6350"/>
            <wp:docPr id="19" name="Picture 19"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 engineering drawing&#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0395" cy="679450"/>
                    </a:xfrm>
                    <a:prstGeom prst="rect">
                      <a:avLst/>
                    </a:prstGeom>
                    <a:noFill/>
                    <a:ln>
                      <a:noFill/>
                    </a:ln>
                  </pic:spPr>
                </pic:pic>
              </a:graphicData>
            </a:graphic>
          </wp:inline>
        </w:drawing>
      </w:r>
      <w:r w:rsidR="003D5678">
        <w:rPr>
          <w:rFonts w:ascii="Times New Roman" w:hAnsi="Times New Roman"/>
          <w:noProof/>
          <w:sz w:val="20"/>
          <w:szCs w:val="20"/>
          <w:lang w:bidi="ar-SA"/>
        </w:rPr>
        <w:tab/>
        <w:t xml:space="preserve">           </w:t>
      </w:r>
      <w:r w:rsidRPr="00D555C0">
        <w:rPr>
          <w:rFonts w:ascii="Times New Roman" w:hAnsi="Times New Roman"/>
          <w:noProof/>
          <w:sz w:val="20"/>
          <w:szCs w:val="20"/>
          <w:lang w:bidi="ar-SA"/>
        </w:rPr>
        <w:t xml:space="preserve"> (7)</w:t>
      </w:r>
    </w:p>
    <w:p w14:paraId="593FA463" w14:textId="77777777" w:rsidR="00D555C0" w:rsidRPr="00D555C0" w:rsidRDefault="00D555C0" w:rsidP="00472979">
      <w:pPr>
        <w:spacing w:after="0"/>
        <w:rPr>
          <w:rFonts w:ascii="Calibri" w:eastAsia="Calibri" w:hAnsi="Calibri" w:cs="Calibri"/>
          <w:lang w:bidi="ar-SA"/>
        </w:rPr>
      </w:pPr>
    </w:p>
    <w:p w14:paraId="79926059"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As a conclusion, Okafor and Zheng described that the anodic dissolution of iron in an H</w:t>
      </w:r>
      <w:r w:rsidRPr="00D555C0">
        <w:rPr>
          <w:rFonts w:ascii="Times New Roman" w:hAnsi="Times New Roman"/>
          <w:sz w:val="20"/>
          <w:szCs w:val="20"/>
          <w:vertAlign w:val="subscript"/>
          <w:lang w:bidi="ar-SA"/>
        </w:rPr>
        <w:t>2</w:t>
      </w:r>
      <w:r w:rsidRPr="00D555C0">
        <w:rPr>
          <w:rFonts w:ascii="Times New Roman" w:hAnsi="Times New Roman"/>
          <w:sz w:val="20"/>
          <w:szCs w:val="20"/>
          <w:lang w:bidi="ar-SA"/>
        </w:rPr>
        <w:t>SO</w:t>
      </w:r>
      <w:r w:rsidRPr="00D555C0">
        <w:rPr>
          <w:rFonts w:ascii="Times New Roman" w:hAnsi="Times New Roman"/>
          <w:sz w:val="20"/>
          <w:szCs w:val="20"/>
          <w:vertAlign w:val="subscript"/>
          <w:lang w:bidi="ar-SA"/>
        </w:rPr>
        <w:t>4</w:t>
      </w:r>
      <w:r w:rsidRPr="00D555C0">
        <w:rPr>
          <w:rFonts w:ascii="Times New Roman" w:hAnsi="Times New Roman"/>
          <w:sz w:val="20"/>
          <w:szCs w:val="20"/>
          <w:lang w:bidi="ar-SA"/>
        </w:rPr>
        <w:t xml:space="preserve"> solution is mostly reliant on the adsorbed intermediate (</w:t>
      </w:r>
      <w:proofErr w:type="spellStart"/>
      <w:r w:rsidRPr="00D555C0">
        <w:rPr>
          <w:rFonts w:ascii="Times New Roman" w:hAnsi="Times New Roman"/>
          <w:sz w:val="20"/>
          <w:szCs w:val="20"/>
          <w:lang w:bidi="ar-SA"/>
        </w:rPr>
        <w:t>FeOH</w:t>
      </w:r>
      <w:proofErr w:type="spellEnd"/>
      <w:r w:rsidRPr="00D555C0">
        <w:rPr>
          <w:rFonts w:ascii="Times New Roman" w:hAnsi="Times New Roman"/>
          <w:sz w:val="20"/>
          <w:szCs w:val="20"/>
          <w:lang w:bidi="ar-SA"/>
        </w:rPr>
        <w:t>)</w:t>
      </w:r>
      <w:r w:rsidRPr="00D555C0">
        <w:rPr>
          <w:rFonts w:ascii="Times New Roman" w:hAnsi="Times New Roman"/>
          <w:sz w:val="20"/>
          <w:szCs w:val="20"/>
          <w:vertAlign w:val="subscript"/>
          <w:lang w:bidi="ar-SA"/>
        </w:rPr>
        <w:t>ads</w:t>
      </w:r>
      <w:r w:rsidRPr="00D555C0">
        <w:rPr>
          <w:rFonts w:ascii="Times New Roman" w:hAnsi="Times New Roman"/>
          <w:sz w:val="20"/>
          <w:szCs w:val="20"/>
          <w:lang w:bidi="ar-SA"/>
        </w:rPr>
        <w:t>,</w:t>
      </w:r>
      <w:r w:rsidRPr="00D555C0">
        <w:rPr>
          <w:rFonts w:ascii="Times New Roman" w:hAnsi="Times New Roman"/>
          <w:sz w:val="20"/>
          <w:szCs w:val="20"/>
          <w:vertAlign w:val="superscript"/>
          <w:lang w:bidi="ar-SA"/>
        </w:rPr>
        <w:t xml:space="preserve"> </w:t>
      </w:r>
      <w:r w:rsidRPr="00D555C0">
        <w:rPr>
          <w:rFonts w:ascii="Times New Roman" w:hAnsi="Times New Roman"/>
          <w:sz w:val="20"/>
          <w:szCs w:val="20"/>
          <w:lang w:bidi="ar-SA"/>
        </w:rPr>
        <w:t>whereas in an HCl solution, Shukla and Quraishi stated that it is mostly reliant on (</w:t>
      </w:r>
      <w:proofErr w:type="spellStart"/>
      <w:r w:rsidRPr="00D555C0">
        <w:rPr>
          <w:rFonts w:ascii="Times New Roman" w:hAnsi="Times New Roman"/>
          <w:sz w:val="20"/>
          <w:szCs w:val="20"/>
          <w:lang w:bidi="ar-SA"/>
        </w:rPr>
        <w:t>FeCl</w:t>
      </w:r>
      <w:proofErr w:type="spellEnd"/>
      <w:r w:rsidRPr="00D555C0">
        <w:rPr>
          <w:rFonts w:ascii="Times New Roman" w:hAnsi="Times New Roman"/>
          <w:sz w:val="20"/>
          <w:szCs w:val="20"/>
          <w:lang w:bidi="ar-SA"/>
        </w:rPr>
        <w:t>)</w:t>
      </w:r>
      <w:r w:rsidRPr="00D555C0">
        <w:rPr>
          <w:rFonts w:ascii="Times New Roman" w:hAnsi="Times New Roman"/>
          <w:sz w:val="20"/>
          <w:szCs w:val="20"/>
          <w:vertAlign w:val="subscript"/>
          <w:lang w:bidi="ar-SA"/>
        </w:rPr>
        <w:t>ads</w:t>
      </w:r>
      <w:r w:rsidRPr="00D555C0">
        <w:rPr>
          <w:rFonts w:ascii="Times New Roman" w:hAnsi="Times New Roman"/>
          <w:sz w:val="20"/>
          <w:szCs w:val="20"/>
          <w:lang w:bidi="ar-SA"/>
        </w:rPr>
        <w:t xml:space="preserve"> [58-59]. The corrosion inhibitors mechanism in the acid solution can be described as: </w:t>
      </w:r>
    </w:p>
    <w:p w14:paraId="7F87363B"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0138780A"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Anodic oxidation in H</w:t>
      </w:r>
      <w:r w:rsidRPr="00D555C0">
        <w:rPr>
          <w:rFonts w:ascii="Times New Roman" w:hAnsi="Times New Roman"/>
          <w:sz w:val="20"/>
          <w:szCs w:val="20"/>
          <w:vertAlign w:val="subscript"/>
          <w:lang w:bidi="ar-SA"/>
        </w:rPr>
        <w:t>2</w:t>
      </w:r>
      <w:r w:rsidRPr="00D555C0">
        <w:rPr>
          <w:rFonts w:ascii="Times New Roman" w:hAnsi="Times New Roman"/>
          <w:sz w:val="20"/>
          <w:szCs w:val="20"/>
          <w:lang w:bidi="ar-SA"/>
        </w:rPr>
        <w:t>SO</w:t>
      </w:r>
      <w:r w:rsidRPr="00D555C0">
        <w:rPr>
          <w:rFonts w:ascii="Times New Roman" w:hAnsi="Times New Roman"/>
          <w:sz w:val="20"/>
          <w:szCs w:val="20"/>
          <w:vertAlign w:val="subscript"/>
          <w:lang w:bidi="ar-SA"/>
        </w:rPr>
        <w:t>4</w:t>
      </w:r>
      <w:r w:rsidRPr="00D555C0">
        <w:rPr>
          <w:rFonts w:ascii="Times New Roman" w:hAnsi="Times New Roman"/>
          <w:sz w:val="20"/>
          <w:szCs w:val="20"/>
          <w:lang w:bidi="ar-SA"/>
        </w:rPr>
        <w:t xml:space="preserve"> [60]:</w:t>
      </w:r>
    </w:p>
    <w:p w14:paraId="6E61BBD2" w14:textId="77777777" w:rsidR="00D555C0" w:rsidRPr="00D555C0" w:rsidRDefault="00D555C0" w:rsidP="00472979">
      <w:pPr>
        <w:spacing w:after="0"/>
        <w:rPr>
          <w:rFonts w:ascii="Calibri" w:eastAsia="Calibri" w:hAnsi="Calibri"/>
          <w:lang w:bidi="ar-SA"/>
        </w:rPr>
      </w:pPr>
    </w:p>
    <w:p w14:paraId="69585BB3" w14:textId="438A5DAC" w:rsidR="00D555C0" w:rsidRDefault="00D555C0" w:rsidP="00472979">
      <w:pPr>
        <w:shd w:val="clear" w:color="auto" w:fill="FFFFFF"/>
        <w:spacing w:after="0"/>
        <w:jc w:val="both"/>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7CDFAF86" wp14:editId="00944737">
            <wp:extent cx="2607310" cy="963930"/>
            <wp:effectExtent l="0" t="0" r="2540" b="762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07310" cy="963930"/>
                    </a:xfrm>
                    <a:prstGeom prst="rect">
                      <a:avLst/>
                    </a:prstGeom>
                    <a:noFill/>
                    <a:ln>
                      <a:noFill/>
                    </a:ln>
                  </pic:spPr>
                </pic:pic>
              </a:graphicData>
            </a:graphic>
          </wp:inline>
        </w:drawing>
      </w:r>
      <w:r w:rsidRPr="00D555C0">
        <w:rPr>
          <w:rFonts w:ascii="Times New Roman" w:hAnsi="Times New Roman"/>
          <w:noProof/>
          <w:sz w:val="20"/>
          <w:szCs w:val="20"/>
          <w:lang w:bidi="ar-SA"/>
        </w:rPr>
        <w:t xml:space="preserve"> </w:t>
      </w:r>
      <w:r w:rsidR="00385C37">
        <w:rPr>
          <w:rFonts w:ascii="Times New Roman" w:hAnsi="Times New Roman"/>
          <w:noProof/>
          <w:sz w:val="20"/>
          <w:szCs w:val="20"/>
          <w:lang w:bidi="ar-SA"/>
        </w:rPr>
        <w:t xml:space="preserve">  </w:t>
      </w:r>
      <w:r w:rsidRPr="00D555C0">
        <w:rPr>
          <w:rFonts w:ascii="Times New Roman" w:hAnsi="Times New Roman"/>
          <w:noProof/>
          <w:sz w:val="20"/>
          <w:szCs w:val="20"/>
          <w:lang w:bidi="ar-SA"/>
        </w:rPr>
        <w:t>(8)</w:t>
      </w:r>
    </w:p>
    <w:p w14:paraId="3D2541B3" w14:textId="77777777" w:rsidR="00385C37" w:rsidRPr="00D555C0" w:rsidRDefault="00385C37" w:rsidP="00472979">
      <w:pPr>
        <w:shd w:val="clear" w:color="auto" w:fill="FFFFFF"/>
        <w:spacing w:after="0"/>
        <w:jc w:val="both"/>
        <w:rPr>
          <w:rFonts w:ascii="Times New Roman" w:hAnsi="Times New Roman"/>
          <w:sz w:val="20"/>
          <w:szCs w:val="20"/>
          <w:lang w:bidi="ar-SA"/>
        </w:rPr>
      </w:pPr>
    </w:p>
    <w:p w14:paraId="7DC2D5DD"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Anodic oxidation in HCl [60]:</w:t>
      </w:r>
    </w:p>
    <w:p w14:paraId="36937872" w14:textId="77777777" w:rsidR="00D555C0" w:rsidRPr="00D555C0" w:rsidRDefault="00D555C0" w:rsidP="00472979">
      <w:pPr>
        <w:spacing w:after="0"/>
        <w:rPr>
          <w:rFonts w:ascii="Calibri" w:eastAsia="Calibri" w:hAnsi="Calibri"/>
          <w:lang w:bidi="ar-SA"/>
        </w:rPr>
      </w:pPr>
    </w:p>
    <w:p w14:paraId="52807C50" w14:textId="7FE24294"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noProof/>
          <w:sz w:val="20"/>
          <w:szCs w:val="20"/>
          <w:lang w:bidi="ar-SA"/>
        </w:rPr>
        <w:drawing>
          <wp:inline distT="0" distB="0" distL="0" distR="0" wp14:anchorId="2C5DADBA" wp14:editId="537CA96C">
            <wp:extent cx="2397125" cy="445135"/>
            <wp:effectExtent l="0" t="0" r="3175"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97125" cy="445135"/>
                    </a:xfrm>
                    <a:prstGeom prst="rect">
                      <a:avLst/>
                    </a:prstGeom>
                    <a:noFill/>
                    <a:ln>
                      <a:noFill/>
                    </a:ln>
                  </pic:spPr>
                </pic:pic>
              </a:graphicData>
            </a:graphic>
          </wp:inline>
        </w:drawing>
      </w:r>
      <w:r w:rsidR="00385C37">
        <w:rPr>
          <w:rFonts w:ascii="Times New Roman" w:hAnsi="Times New Roman"/>
          <w:noProof/>
          <w:sz w:val="20"/>
          <w:szCs w:val="20"/>
          <w:lang w:bidi="ar-SA"/>
        </w:rPr>
        <w:t xml:space="preserve">           </w:t>
      </w:r>
      <w:r w:rsidRPr="00D555C0">
        <w:rPr>
          <w:rFonts w:ascii="Times New Roman" w:hAnsi="Times New Roman"/>
          <w:noProof/>
          <w:sz w:val="20"/>
          <w:szCs w:val="20"/>
          <w:lang w:bidi="ar-SA"/>
        </w:rPr>
        <w:t xml:space="preserve"> (9)</w:t>
      </w:r>
    </w:p>
    <w:p w14:paraId="262DED2B"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4AF057DF"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 xml:space="preserve">The adsorption of </w:t>
      </w:r>
      <w:proofErr w:type="spellStart"/>
      <w:r w:rsidRPr="00D555C0">
        <w:rPr>
          <w:rFonts w:ascii="Times New Roman" w:hAnsi="Times New Roman"/>
          <w:sz w:val="20"/>
          <w:szCs w:val="20"/>
          <w:lang w:bidi="ar-SA"/>
        </w:rPr>
        <w:t>H</w:t>
      </w:r>
      <w:r w:rsidRPr="00D555C0">
        <w:rPr>
          <w:rFonts w:ascii="Times New Roman" w:hAnsi="Times New Roman"/>
          <w:sz w:val="20"/>
          <w:szCs w:val="20"/>
          <w:vertAlign w:val="superscript"/>
          <w:lang w:bidi="ar-SA"/>
        </w:rPr>
        <w:t>+</w:t>
      </w:r>
      <w:r w:rsidRPr="00D555C0">
        <w:rPr>
          <w:rFonts w:ascii="Times New Roman" w:hAnsi="Times New Roman"/>
          <w:sz w:val="20"/>
          <w:szCs w:val="20"/>
          <w:vertAlign w:val="subscript"/>
          <w:lang w:bidi="ar-SA"/>
        </w:rPr>
        <w:t>Inh</w:t>
      </w:r>
      <w:proofErr w:type="spellEnd"/>
      <w:r w:rsidRPr="00D555C0">
        <w:rPr>
          <w:rFonts w:ascii="Times New Roman" w:hAnsi="Times New Roman"/>
          <w:sz w:val="20"/>
          <w:szCs w:val="20"/>
          <w:lang w:bidi="ar-SA"/>
        </w:rPr>
        <w:t xml:space="preserve"> onto the adsorbed </w:t>
      </w:r>
      <w:proofErr w:type="spellStart"/>
      <w:r w:rsidRPr="00D555C0">
        <w:rPr>
          <w:rFonts w:ascii="Times New Roman" w:hAnsi="Times New Roman"/>
          <w:sz w:val="20"/>
          <w:szCs w:val="20"/>
          <w:lang w:bidi="ar-SA"/>
        </w:rPr>
        <w:t>FeCl</w:t>
      </w:r>
      <w:proofErr w:type="spellEnd"/>
      <w:r w:rsidRPr="00D555C0">
        <w:rPr>
          <w:rFonts w:ascii="Times New Roman" w:hAnsi="Times New Roman"/>
          <w:sz w:val="20"/>
          <w:szCs w:val="20"/>
          <w:vertAlign w:val="superscript"/>
          <w:lang w:bidi="ar-SA"/>
        </w:rPr>
        <w:t xml:space="preserve">- </w:t>
      </w:r>
      <w:r w:rsidRPr="00D555C0">
        <w:rPr>
          <w:rFonts w:ascii="Times New Roman" w:hAnsi="Times New Roman"/>
          <w:sz w:val="20"/>
          <w:szCs w:val="20"/>
          <w:lang w:bidi="ar-SA"/>
        </w:rPr>
        <w:t xml:space="preserve">present at the metal/electrolyte interface causes the </w:t>
      </w:r>
      <w:proofErr w:type="spellStart"/>
      <w:r w:rsidRPr="00D555C0">
        <w:rPr>
          <w:rFonts w:ascii="Times New Roman" w:hAnsi="Times New Roman"/>
          <w:sz w:val="20"/>
          <w:szCs w:val="20"/>
          <w:lang w:bidi="ar-SA"/>
        </w:rPr>
        <w:t>I</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lang w:bidi="ar-SA"/>
        </w:rPr>
        <w:t xml:space="preserve"> values to drop at varied inhibitor concentrations. In the presence of corrosion inhibitor, the cathodic reaction process can be computed as follows:</w:t>
      </w:r>
    </w:p>
    <w:p w14:paraId="0167EA45" w14:textId="77777777" w:rsidR="00D555C0" w:rsidRPr="00D555C0" w:rsidRDefault="00D555C0" w:rsidP="00472979">
      <w:pPr>
        <w:spacing w:after="0"/>
        <w:rPr>
          <w:rFonts w:ascii="Calibri" w:eastAsia="Calibri" w:hAnsi="Calibri"/>
          <w:lang w:bidi="ar-SA"/>
        </w:rPr>
      </w:pPr>
    </w:p>
    <w:p w14:paraId="0A930DE5" w14:textId="588E6174" w:rsidR="00D555C0" w:rsidRPr="00D555C0" w:rsidRDefault="00D555C0" w:rsidP="00472979">
      <w:pPr>
        <w:shd w:val="clear" w:color="auto" w:fill="FFFFFF"/>
        <w:spacing w:after="0"/>
        <w:jc w:val="both"/>
        <w:rPr>
          <w:rFonts w:ascii="Times New Roman" w:hAnsi="Times New Roman"/>
          <w:lang w:bidi="ar-SA"/>
        </w:rPr>
      </w:pPr>
      <w:r w:rsidRPr="00D555C0">
        <w:rPr>
          <w:rFonts w:ascii="Times New Roman" w:hAnsi="Times New Roman"/>
          <w:noProof/>
          <w:lang w:bidi="ar-SA"/>
        </w:rPr>
        <w:drawing>
          <wp:inline distT="0" distB="0" distL="0" distR="0" wp14:anchorId="20DE90C3" wp14:editId="707C8706">
            <wp:extent cx="1878330" cy="518795"/>
            <wp:effectExtent l="0" t="0" r="7620" b="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78330" cy="518795"/>
                    </a:xfrm>
                    <a:prstGeom prst="rect">
                      <a:avLst/>
                    </a:prstGeom>
                    <a:noFill/>
                    <a:ln>
                      <a:noFill/>
                    </a:ln>
                  </pic:spPr>
                </pic:pic>
              </a:graphicData>
            </a:graphic>
          </wp:inline>
        </w:drawing>
      </w:r>
      <w:r w:rsidRPr="00D555C0">
        <w:rPr>
          <w:rFonts w:ascii="Times New Roman" w:hAnsi="Times New Roman"/>
          <w:noProof/>
          <w:lang w:bidi="ar-SA"/>
        </w:rPr>
        <w:tab/>
      </w:r>
      <w:r w:rsidR="00F301BC">
        <w:rPr>
          <w:rFonts w:ascii="Times New Roman" w:hAnsi="Times New Roman"/>
          <w:noProof/>
          <w:lang w:bidi="ar-SA"/>
        </w:rPr>
        <w:t xml:space="preserve">        </w:t>
      </w:r>
      <w:r w:rsidR="00F301BC" w:rsidRPr="00D555C0">
        <w:rPr>
          <w:rFonts w:ascii="Times New Roman" w:hAnsi="Times New Roman"/>
          <w:noProof/>
          <w:sz w:val="20"/>
          <w:szCs w:val="20"/>
          <w:lang w:bidi="ar-SA"/>
        </w:rPr>
        <w:t xml:space="preserve"> </w:t>
      </w:r>
      <w:r w:rsidRPr="00D555C0">
        <w:rPr>
          <w:rFonts w:ascii="Times New Roman" w:hAnsi="Times New Roman"/>
          <w:noProof/>
          <w:sz w:val="20"/>
          <w:szCs w:val="20"/>
          <w:lang w:bidi="ar-SA"/>
        </w:rPr>
        <w:t>(10)</w:t>
      </w:r>
    </w:p>
    <w:p w14:paraId="4688BFD7"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0734828C"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The corrosion inhibitory effectiveness (Tafel) of compounds is computed using the following formula [61-62]:</w:t>
      </w:r>
    </w:p>
    <w:p w14:paraId="61D68BF8" w14:textId="6DE480E4" w:rsidR="00D555C0" w:rsidRDefault="00D555C0" w:rsidP="00F301BC">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15645AAA" wp14:editId="7454E0F8">
            <wp:extent cx="1878330" cy="333375"/>
            <wp:effectExtent l="0" t="0" r="7620" b="9525"/>
            <wp:docPr id="15" name="Picture 1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schematic&#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78330" cy="333375"/>
                    </a:xfrm>
                    <a:prstGeom prst="rect">
                      <a:avLst/>
                    </a:prstGeom>
                    <a:noFill/>
                    <a:ln>
                      <a:noFill/>
                    </a:ln>
                  </pic:spPr>
                </pic:pic>
              </a:graphicData>
            </a:graphic>
          </wp:inline>
        </w:drawing>
      </w:r>
      <w:r w:rsidRPr="00D555C0">
        <w:rPr>
          <w:rFonts w:ascii="Times New Roman" w:hAnsi="Times New Roman"/>
          <w:noProof/>
          <w:sz w:val="20"/>
          <w:szCs w:val="20"/>
          <w:lang w:bidi="ar-SA"/>
        </w:rPr>
        <w:tab/>
      </w:r>
      <w:r w:rsidR="00F301BC">
        <w:rPr>
          <w:rFonts w:ascii="Times New Roman" w:hAnsi="Times New Roman"/>
          <w:noProof/>
          <w:sz w:val="20"/>
          <w:szCs w:val="20"/>
          <w:lang w:bidi="ar-SA"/>
        </w:rPr>
        <w:t xml:space="preserve">         </w:t>
      </w:r>
      <w:r w:rsidR="00F301BC" w:rsidRPr="00D555C0">
        <w:rPr>
          <w:rFonts w:ascii="Times New Roman" w:hAnsi="Times New Roman"/>
          <w:noProof/>
          <w:sz w:val="20"/>
          <w:szCs w:val="20"/>
          <w:lang w:bidi="ar-SA"/>
        </w:rPr>
        <w:t xml:space="preserve"> </w:t>
      </w:r>
      <w:r w:rsidRPr="00D555C0">
        <w:rPr>
          <w:rFonts w:ascii="Times New Roman" w:hAnsi="Times New Roman"/>
          <w:noProof/>
          <w:sz w:val="20"/>
          <w:szCs w:val="20"/>
          <w:lang w:bidi="ar-SA"/>
        </w:rPr>
        <w:t>(11)</w:t>
      </w:r>
    </w:p>
    <w:p w14:paraId="7231AD20" w14:textId="77777777" w:rsidR="00F301BC" w:rsidRPr="00D555C0" w:rsidRDefault="00F301BC" w:rsidP="00F301BC">
      <w:pPr>
        <w:spacing w:after="0"/>
        <w:rPr>
          <w:rFonts w:ascii="Times New Roman" w:hAnsi="Times New Roman"/>
          <w:sz w:val="20"/>
          <w:szCs w:val="20"/>
          <w:lang w:bidi="ar-SA"/>
        </w:rPr>
      </w:pPr>
    </w:p>
    <w:p w14:paraId="7EC4A612"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 xml:space="preserve">Where, </w:t>
      </w:r>
      <w:proofErr w:type="spellStart"/>
      <w:r w:rsidRPr="00D555C0">
        <w:rPr>
          <w:rFonts w:ascii="Times New Roman" w:hAnsi="Times New Roman"/>
          <w:sz w:val="20"/>
          <w:szCs w:val="20"/>
          <w:lang w:bidi="ar-SA"/>
        </w:rPr>
        <w:t>i</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lang w:bidi="ar-SA"/>
        </w:rPr>
        <w:t xml:space="preserve"> = corrosion current densities in the absence of inhibitors, and </w:t>
      </w:r>
      <w:proofErr w:type="spellStart"/>
      <w:r w:rsidRPr="00D555C0">
        <w:rPr>
          <w:rFonts w:ascii="Times New Roman" w:hAnsi="Times New Roman"/>
          <w:sz w:val="20"/>
          <w:szCs w:val="20"/>
          <w:lang w:bidi="ar-SA"/>
        </w:rPr>
        <w:t>i</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vertAlign w:val="subscript"/>
          <w:lang w:bidi="ar-SA"/>
        </w:rPr>
        <w:t>(</w:t>
      </w:r>
      <w:proofErr w:type="spellStart"/>
      <w:r w:rsidRPr="00D555C0">
        <w:rPr>
          <w:rFonts w:ascii="Times New Roman" w:hAnsi="Times New Roman"/>
          <w:sz w:val="20"/>
          <w:szCs w:val="20"/>
          <w:vertAlign w:val="subscript"/>
          <w:lang w:bidi="ar-SA"/>
        </w:rPr>
        <w:t>inh</w:t>
      </w:r>
      <w:proofErr w:type="spellEnd"/>
      <w:r w:rsidRPr="00D555C0">
        <w:rPr>
          <w:rFonts w:ascii="Times New Roman" w:hAnsi="Times New Roman"/>
          <w:sz w:val="20"/>
          <w:szCs w:val="20"/>
          <w:vertAlign w:val="subscript"/>
          <w:lang w:bidi="ar-SA"/>
        </w:rPr>
        <w:t xml:space="preserve">) </w:t>
      </w:r>
      <w:r w:rsidRPr="00D555C0">
        <w:rPr>
          <w:rFonts w:ascii="Times New Roman" w:hAnsi="Times New Roman"/>
          <w:sz w:val="20"/>
          <w:szCs w:val="20"/>
          <w:lang w:bidi="ar-SA"/>
        </w:rPr>
        <w:t>= corrosion current densities in the absence and in the presence of inhibitors</w:t>
      </w:r>
    </w:p>
    <w:p w14:paraId="5923FFD7" w14:textId="77777777" w:rsidR="00D555C0" w:rsidRPr="00D555C0" w:rsidRDefault="00D555C0" w:rsidP="00472979">
      <w:pPr>
        <w:spacing w:after="0"/>
        <w:rPr>
          <w:rFonts w:ascii="Calibri" w:eastAsia="Calibri" w:hAnsi="Calibri" w:cs="Calibri"/>
          <w:lang w:bidi="ar-SA"/>
        </w:rPr>
      </w:pPr>
    </w:p>
    <w:p w14:paraId="551ACC52" w14:textId="5268D77F" w:rsidR="00D555C0" w:rsidRDefault="00D555C0" w:rsidP="00F301BC">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45F6ECB8" wp14:editId="77478A98">
            <wp:extent cx="1433195" cy="358140"/>
            <wp:effectExtent l="0" t="0" r="0" b="3810"/>
            <wp:docPr id="14" name="Picture 14" descr="Text,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 schematic&#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3195" cy="358140"/>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F301BC">
        <w:rPr>
          <w:rFonts w:ascii="Times New Roman" w:hAnsi="Times New Roman"/>
          <w:noProof/>
          <w:sz w:val="20"/>
          <w:szCs w:val="20"/>
          <w:lang w:bidi="ar-SA"/>
        </w:rPr>
        <w:t xml:space="preserve">          </w:t>
      </w:r>
      <w:r w:rsidRPr="00D555C0">
        <w:rPr>
          <w:rFonts w:ascii="Times New Roman" w:hAnsi="Times New Roman"/>
          <w:noProof/>
          <w:sz w:val="20"/>
          <w:szCs w:val="20"/>
          <w:lang w:bidi="ar-SA"/>
        </w:rPr>
        <w:t>(12)</w:t>
      </w:r>
    </w:p>
    <w:p w14:paraId="1B200093" w14:textId="77777777" w:rsidR="00F301BC" w:rsidRPr="00D555C0" w:rsidRDefault="00F301BC" w:rsidP="00F301BC">
      <w:pPr>
        <w:spacing w:after="0"/>
        <w:rPr>
          <w:rFonts w:ascii="Times New Roman" w:hAnsi="Times New Roman"/>
          <w:sz w:val="20"/>
          <w:szCs w:val="20"/>
          <w:vertAlign w:val="superscript"/>
          <w:lang w:bidi="ar-SA"/>
        </w:rPr>
      </w:pPr>
    </w:p>
    <w:p w14:paraId="001D513E"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 xml:space="preserve">Where,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lang w:bidi="ar-SA"/>
        </w:rPr>
        <w:t xml:space="preserve"> = charge transfer resistance in the presence of the inhibitor, and R</w:t>
      </w:r>
      <w:r w:rsidRPr="00D555C0">
        <w:rPr>
          <w:rFonts w:ascii="Times New Roman" w:hAnsi="Times New Roman"/>
          <w:sz w:val="20"/>
          <w:szCs w:val="20"/>
          <w:vertAlign w:val="superscript"/>
          <w:lang w:bidi="ar-SA"/>
        </w:rPr>
        <w:t>0</w:t>
      </w:r>
      <w:r w:rsidRPr="00D555C0">
        <w:rPr>
          <w:rFonts w:ascii="Times New Roman" w:hAnsi="Times New Roman"/>
          <w:sz w:val="20"/>
          <w:szCs w:val="20"/>
          <w:vertAlign w:val="subscript"/>
          <w:lang w:bidi="ar-SA"/>
        </w:rPr>
        <w:t>ct</w:t>
      </w:r>
      <w:r w:rsidRPr="00D555C0">
        <w:rPr>
          <w:rFonts w:ascii="Times New Roman" w:hAnsi="Times New Roman"/>
          <w:sz w:val="20"/>
          <w:szCs w:val="20"/>
          <w:lang w:bidi="ar-SA"/>
        </w:rPr>
        <w:t xml:space="preserve"> = charge transfer resistance in the absence of the inhibitor [63]. </w:t>
      </w:r>
    </w:p>
    <w:p w14:paraId="7FC256C4"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5D879397" w14:textId="77777777" w:rsidR="00D555C0" w:rsidRPr="00D555C0" w:rsidRDefault="00D555C0" w:rsidP="00472979">
      <w:pPr>
        <w:spacing w:after="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 xml:space="preserve">Figure 5 shows that the </w:t>
      </w:r>
      <w:proofErr w:type="spellStart"/>
      <w:r w:rsidRPr="00D555C0">
        <w:rPr>
          <w:rFonts w:ascii="Times New Roman" w:hAnsi="Times New Roman"/>
          <w:color w:val="000000"/>
          <w:sz w:val="20"/>
          <w:szCs w:val="20"/>
          <w:lang w:bidi="ar-SA"/>
        </w:rPr>
        <w:t>E</w:t>
      </w:r>
      <w:r w:rsidRPr="00D555C0">
        <w:rPr>
          <w:rFonts w:ascii="Times New Roman" w:hAnsi="Times New Roman"/>
          <w:color w:val="000000"/>
          <w:sz w:val="20"/>
          <w:szCs w:val="20"/>
          <w:vertAlign w:val="subscript"/>
          <w:lang w:bidi="ar-SA"/>
        </w:rPr>
        <w:t>corr</w:t>
      </w:r>
      <w:proofErr w:type="spellEnd"/>
      <w:r w:rsidRPr="00D555C0">
        <w:rPr>
          <w:rFonts w:ascii="Times New Roman" w:hAnsi="Times New Roman"/>
          <w:color w:val="000000"/>
          <w:sz w:val="20"/>
          <w:szCs w:val="20"/>
          <w:vertAlign w:val="subscript"/>
          <w:lang w:bidi="ar-SA"/>
        </w:rPr>
        <w:t xml:space="preserve"> </w:t>
      </w:r>
      <w:r w:rsidRPr="00D555C0">
        <w:rPr>
          <w:rFonts w:ascii="Times New Roman" w:hAnsi="Times New Roman"/>
          <w:color w:val="000000"/>
          <w:sz w:val="20"/>
          <w:szCs w:val="20"/>
          <w:lang w:bidi="ar-SA"/>
        </w:rPr>
        <w:t xml:space="preserve">of the corrosion inhibitors are shifted to a more negative side and the </w:t>
      </w:r>
      <w:proofErr w:type="spellStart"/>
      <w:r w:rsidRPr="00D555C0">
        <w:rPr>
          <w:rFonts w:ascii="Times New Roman" w:hAnsi="Times New Roman"/>
          <w:color w:val="000000"/>
          <w:sz w:val="20"/>
          <w:szCs w:val="20"/>
          <w:lang w:bidi="ar-SA"/>
        </w:rPr>
        <w:t>E</w:t>
      </w:r>
      <w:r w:rsidRPr="00D555C0">
        <w:rPr>
          <w:rFonts w:ascii="Times New Roman" w:hAnsi="Times New Roman"/>
          <w:color w:val="000000"/>
          <w:sz w:val="20"/>
          <w:szCs w:val="20"/>
          <w:vertAlign w:val="subscript"/>
          <w:lang w:bidi="ar-SA"/>
        </w:rPr>
        <w:t>corr</w:t>
      </w:r>
      <w:proofErr w:type="spellEnd"/>
      <w:r w:rsidRPr="00D555C0">
        <w:rPr>
          <w:rFonts w:ascii="Times New Roman" w:hAnsi="Times New Roman"/>
          <w:color w:val="000000"/>
          <w:sz w:val="20"/>
          <w:szCs w:val="20"/>
          <w:lang w:bidi="ar-SA"/>
        </w:rPr>
        <w:t xml:space="preserve"> displacement is less than 85 mV. As a result of this finding, corrosion inhibitors were classified as mixed-type inhibitors, with cathodic polarization being the most prevalent. A reduction in the rate of anodic metal dissolution as well as a delay in the cathodic hydrogen evolution reaction reflect the inhibitors' mixed inhibitory nature [54, 68-69]. If the difference in corrosion between the inhibitor and the blank exceeded 85 mV, the inhibitor was categorized as cathodic or anodic [64-65]. As shown in Figure 6, when the inhibitors were added to the corrosive solutions, the </w:t>
      </w:r>
      <w:proofErr w:type="spellStart"/>
      <w:r w:rsidRPr="00D555C0">
        <w:rPr>
          <w:rFonts w:ascii="Times New Roman" w:hAnsi="Times New Roman"/>
          <w:color w:val="000000"/>
          <w:sz w:val="20"/>
          <w:szCs w:val="20"/>
          <w:lang w:bidi="ar-SA"/>
        </w:rPr>
        <w:t>E</w:t>
      </w:r>
      <w:r w:rsidRPr="00D555C0">
        <w:rPr>
          <w:rFonts w:ascii="Times New Roman" w:hAnsi="Times New Roman"/>
          <w:color w:val="000000"/>
          <w:sz w:val="20"/>
          <w:szCs w:val="20"/>
          <w:vertAlign w:val="subscript"/>
          <w:lang w:bidi="ar-SA"/>
        </w:rPr>
        <w:t>corr</w:t>
      </w:r>
      <w:proofErr w:type="spellEnd"/>
      <w:r w:rsidRPr="00D555C0">
        <w:rPr>
          <w:rFonts w:ascii="Times New Roman" w:hAnsi="Times New Roman"/>
          <w:color w:val="000000"/>
          <w:sz w:val="20"/>
          <w:szCs w:val="20"/>
          <w:vertAlign w:val="subscript"/>
          <w:lang w:bidi="ar-SA"/>
        </w:rPr>
        <w:t xml:space="preserve"> </w:t>
      </w:r>
      <w:r w:rsidRPr="00D555C0">
        <w:rPr>
          <w:rFonts w:ascii="Times New Roman" w:hAnsi="Times New Roman"/>
          <w:color w:val="000000"/>
          <w:sz w:val="20"/>
          <w:szCs w:val="20"/>
          <w:lang w:bidi="ar-SA"/>
        </w:rPr>
        <w:t xml:space="preserve">values changed in a more positive manner than when they were absent. The inhibitors' corrosion potentials have shifted to the positive side and the </w:t>
      </w:r>
      <w:proofErr w:type="spellStart"/>
      <w:r w:rsidRPr="00D555C0">
        <w:rPr>
          <w:rFonts w:ascii="Times New Roman" w:hAnsi="Times New Roman"/>
          <w:color w:val="000000"/>
          <w:sz w:val="20"/>
          <w:szCs w:val="20"/>
          <w:lang w:bidi="ar-SA"/>
        </w:rPr>
        <w:t>E</w:t>
      </w:r>
      <w:r w:rsidRPr="00D555C0">
        <w:rPr>
          <w:rFonts w:ascii="Times New Roman" w:hAnsi="Times New Roman"/>
          <w:color w:val="000000"/>
          <w:sz w:val="20"/>
          <w:szCs w:val="20"/>
          <w:vertAlign w:val="subscript"/>
          <w:lang w:bidi="ar-SA"/>
        </w:rPr>
        <w:t>corr</w:t>
      </w:r>
      <w:proofErr w:type="spellEnd"/>
      <w:r w:rsidRPr="00D555C0">
        <w:rPr>
          <w:rFonts w:ascii="Times New Roman" w:hAnsi="Times New Roman"/>
          <w:color w:val="000000"/>
          <w:sz w:val="20"/>
          <w:szCs w:val="20"/>
          <w:lang w:bidi="ar-SA"/>
        </w:rPr>
        <w:t xml:space="preserve"> displacement was less than 85 mV, indicating that they behave as mixed-type inhibitors with an anodic reaction-predominant effect. Besides, the corrosion inhibitor can be deduced by </w:t>
      </w:r>
      <w:proofErr w:type="spellStart"/>
      <w:r w:rsidRPr="00D555C0">
        <w:rPr>
          <w:rFonts w:ascii="Times New Roman" w:hAnsi="Times New Roman"/>
          <w:color w:val="000000"/>
          <w:sz w:val="20"/>
          <w:szCs w:val="20"/>
          <w:lang w:bidi="ar-SA"/>
        </w:rPr>
        <w:t>ß</w:t>
      </w:r>
      <w:r w:rsidRPr="00D555C0">
        <w:rPr>
          <w:rFonts w:ascii="Times New Roman" w:hAnsi="Times New Roman"/>
          <w:color w:val="000000"/>
          <w:sz w:val="20"/>
          <w:szCs w:val="20"/>
          <w:vertAlign w:val="subscript"/>
          <w:lang w:bidi="ar-SA"/>
        </w:rPr>
        <w:t>a</w:t>
      </w:r>
      <w:proofErr w:type="spellEnd"/>
      <w:r w:rsidRPr="00D555C0">
        <w:rPr>
          <w:rFonts w:ascii="Times New Roman" w:hAnsi="Times New Roman"/>
          <w:color w:val="000000"/>
          <w:sz w:val="20"/>
          <w:szCs w:val="20"/>
          <w:lang w:bidi="ar-SA"/>
        </w:rPr>
        <w:t xml:space="preserve"> and </w:t>
      </w:r>
      <w:proofErr w:type="spellStart"/>
      <w:r w:rsidRPr="00D555C0">
        <w:rPr>
          <w:rFonts w:ascii="Times New Roman" w:hAnsi="Times New Roman"/>
          <w:color w:val="000000"/>
          <w:sz w:val="20"/>
          <w:szCs w:val="20"/>
          <w:lang w:bidi="ar-SA"/>
        </w:rPr>
        <w:t>ß</w:t>
      </w:r>
      <w:r w:rsidRPr="00D555C0">
        <w:rPr>
          <w:rFonts w:ascii="Times New Roman" w:hAnsi="Times New Roman"/>
          <w:color w:val="000000"/>
          <w:sz w:val="20"/>
          <w:szCs w:val="20"/>
          <w:vertAlign w:val="subscript"/>
          <w:lang w:bidi="ar-SA"/>
        </w:rPr>
        <w:t>c</w:t>
      </w:r>
      <w:proofErr w:type="spellEnd"/>
      <w:r w:rsidRPr="00D555C0">
        <w:rPr>
          <w:rFonts w:ascii="Times New Roman" w:hAnsi="Times New Roman"/>
          <w:color w:val="000000"/>
          <w:sz w:val="20"/>
          <w:szCs w:val="20"/>
          <w:lang w:bidi="ar-SA"/>
        </w:rPr>
        <w:t xml:space="preserve"> values. </w:t>
      </w:r>
      <w:proofErr w:type="spellStart"/>
      <w:r w:rsidRPr="00D555C0">
        <w:rPr>
          <w:rFonts w:ascii="Times New Roman" w:hAnsi="Times New Roman"/>
          <w:color w:val="000000"/>
          <w:sz w:val="20"/>
          <w:szCs w:val="20"/>
          <w:lang w:bidi="ar-SA"/>
        </w:rPr>
        <w:t>Sahin</w:t>
      </w:r>
      <w:proofErr w:type="spellEnd"/>
      <w:r w:rsidRPr="00D555C0">
        <w:rPr>
          <w:rFonts w:ascii="Times New Roman" w:hAnsi="Times New Roman"/>
          <w:color w:val="000000"/>
          <w:sz w:val="20"/>
          <w:szCs w:val="20"/>
          <w:lang w:bidi="ar-SA"/>
        </w:rPr>
        <w:t xml:space="preserve"> et al. and Nazir et al. reported that </w:t>
      </w:r>
      <w:proofErr w:type="spellStart"/>
      <w:r w:rsidRPr="00D555C0">
        <w:rPr>
          <w:rFonts w:ascii="Times New Roman" w:hAnsi="Times New Roman"/>
          <w:color w:val="000000"/>
          <w:sz w:val="20"/>
          <w:szCs w:val="20"/>
          <w:lang w:bidi="ar-SA"/>
        </w:rPr>
        <w:t>ß</w:t>
      </w:r>
      <w:r w:rsidRPr="00D555C0">
        <w:rPr>
          <w:rFonts w:ascii="Times New Roman" w:hAnsi="Times New Roman"/>
          <w:color w:val="000000"/>
          <w:sz w:val="20"/>
          <w:szCs w:val="20"/>
          <w:vertAlign w:val="subscript"/>
          <w:lang w:bidi="ar-SA"/>
        </w:rPr>
        <w:t>c</w:t>
      </w:r>
      <w:proofErr w:type="spellEnd"/>
      <w:r w:rsidRPr="00D555C0">
        <w:rPr>
          <w:rFonts w:ascii="Times New Roman" w:hAnsi="Times New Roman"/>
          <w:color w:val="000000"/>
          <w:sz w:val="20"/>
          <w:szCs w:val="20"/>
          <w:lang w:bidi="ar-SA"/>
        </w:rPr>
        <w:t xml:space="preserve"> values are higher than </w:t>
      </w:r>
      <w:proofErr w:type="spellStart"/>
      <w:r w:rsidRPr="00D555C0">
        <w:rPr>
          <w:rFonts w:ascii="Times New Roman" w:hAnsi="Times New Roman"/>
          <w:color w:val="000000"/>
          <w:sz w:val="20"/>
          <w:szCs w:val="20"/>
          <w:lang w:bidi="ar-SA"/>
        </w:rPr>
        <w:t>ß</w:t>
      </w:r>
      <w:r w:rsidRPr="00D555C0">
        <w:rPr>
          <w:rFonts w:ascii="Times New Roman" w:hAnsi="Times New Roman"/>
          <w:color w:val="000000"/>
          <w:sz w:val="20"/>
          <w:szCs w:val="20"/>
          <w:vertAlign w:val="subscript"/>
          <w:lang w:bidi="ar-SA"/>
        </w:rPr>
        <w:t>a</w:t>
      </w:r>
      <w:proofErr w:type="spellEnd"/>
      <w:r w:rsidRPr="00D555C0">
        <w:rPr>
          <w:rFonts w:ascii="Times New Roman" w:hAnsi="Times New Roman"/>
          <w:color w:val="000000"/>
          <w:sz w:val="20"/>
          <w:szCs w:val="20"/>
          <w:vertAlign w:val="subscript"/>
          <w:lang w:bidi="ar-SA"/>
        </w:rPr>
        <w:t xml:space="preserve"> </w:t>
      </w:r>
      <w:r w:rsidRPr="00D555C0">
        <w:rPr>
          <w:rFonts w:ascii="Times New Roman" w:hAnsi="Times New Roman"/>
          <w:color w:val="000000"/>
          <w:sz w:val="20"/>
          <w:szCs w:val="20"/>
          <w:lang w:bidi="ar-SA"/>
        </w:rPr>
        <w:t xml:space="preserve">in different concentrations. It can be concluded that the inhibitor is predominantly cathodic in nature, as supported by the polarization curve and </w:t>
      </w:r>
      <w:proofErr w:type="spellStart"/>
      <w:r w:rsidRPr="00D555C0">
        <w:rPr>
          <w:rFonts w:ascii="Times New Roman" w:hAnsi="Times New Roman"/>
          <w:color w:val="000000"/>
          <w:sz w:val="20"/>
          <w:szCs w:val="20"/>
          <w:lang w:bidi="ar-SA"/>
        </w:rPr>
        <w:t>E</w:t>
      </w:r>
      <w:r w:rsidRPr="00D555C0">
        <w:rPr>
          <w:rFonts w:ascii="Times New Roman" w:hAnsi="Times New Roman"/>
          <w:color w:val="000000"/>
          <w:sz w:val="20"/>
          <w:szCs w:val="20"/>
          <w:vertAlign w:val="subscript"/>
          <w:lang w:bidi="ar-SA"/>
        </w:rPr>
        <w:t>corr</w:t>
      </w:r>
      <w:proofErr w:type="spellEnd"/>
      <w:r w:rsidRPr="00D555C0">
        <w:rPr>
          <w:rFonts w:ascii="Times New Roman" w:hAnsi="Times New Roman"/>
          <w:color w:val="000000"/>
          <w:sz w:val="20"/>
          <w:szCs w:val="20"/>
          <w:lang w:bidi="ar-SA"/>
        </w:rPr>
        <w:t xml:space="preserve"> values [66-67]. The parallel cathodic current–potential curves as shown in Figure 5 implies that the addition of this inhibitor has no effect on hydrogen evolution and that hydrogen evolution is controlled by activation. </w:t>
      </w:r>
      <w:proofErr w:type="spellStart"/>
      <w:r w:rsidRPr="00D555C0">
        <w:rPr>
          <w:rFonts w:ascii="Times New Roman" w:hAnsi="Times New Roman"/>
          <w:color w:val="000000"/>
          <w:sz w:val="20"/>
          <w:szCs w:val="20"/>
          <w:lang w:bidi="ar-SA"/>
        </w:rPr>
        <w:t>Fathabadi</w:t>
      </w:r>
      <w:proofErr w:type="spellEnd"/>
      <w:r w:rsidRPr="00D555C0">
        <w:rPr>
          <w:rFonts w:ascii="Times New Roman" w:hAnsi="Times New Roman"/>
          <w:color w:val="000000"/>
          <w:sz w:val="20"/>
          <w:szCs w:val="20"/>
          <w:lang w:bidi="ar-SA"/>
        </w:rPr>
        <w:t xml:space="preserve"> et al., deduced that the charge-transfer mechanism is primarily responsible for the reduction of H</w:t>
      </w:r>
      <w:r w:rsidRPr="00D555C0">
        <w:rPr>
          <w:rFonts w:ascii="Times New Roman" w:hAnsi="Times New Roman"/>
          <w:color w:val="000000"/>
          <w:sz w:val="20"/>
          <w:szCs w:val="20"/>
          <w:vertAlign w:val="superscript"/>
          <w:lang w:bidi="ar-SA"/>
        </w:rPr>
        <w:t>+</w:t>
      </w:r>
      <w:r w:rsidRPr="00D555C0">
        <w:rPr>
          <w:rFonts w:ascii="Times New Roman" w:hAnsi="Times New Roman"/>
          <w:color w:val="000000"/>
          <w:sz w:val="20"/>
          <w:szCs w:val="20"/>
          <w:lang w:bidi="ar-SA"/>
        </w:rPr>
        <w:t xml:space="preserve"> ions on the metal surface [70]. The observation can be elucidated by the fact that the </w:t>
      </w:r>
      <w:r w:rsidRPr="00D555C0">
        <w:rPr>
          <w:rFonts w:ascii="Times New Roman" w:hAnsi="Times New Roman"/>
          <w:color w:val="000000"/>
          <w:sz w:val="20"/>
          <w:szCs w:val="20"/>
          <w:lang w:bidi="ar-SA"/>
        </w:rPr>
        <w:lastRenderedPageBreak/>
        <w:t xml:space="preserve">metal surface has been covered with adsorbed corrosion inhibitor molecules, which has suppressed the corrosion process. This indicates that the presence of the inhibitor has no effect on the reduction pathway, and so the hydrogen evolution is retarded by the inhibitor's surface blocking effect [71-72]. </w:t>
      </w:r>
    </w:p>
    <w:p w14:paraId="3535EFC8"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713CA305"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 xml:space="preserve">The shape of polarization curves with and without the corrosion inhibitor is identical for most corrosion inhibition performance studies in the acid media. The occurrence explained that the addition of corrosion inhibitors had no impact on the corrosion mechanism of metal dissolving in acid solution, and the inhibitory impact of these inhibitors was due to the covering of inhibitor molecules at the active sites to limit their exposure to the acidic environment [73]. </w:t>
      </w:r>
    </w:p>
    <w:p w14:paraId="3E46EF14"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424E9A46"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The inhibitor molecule attaches to the mild steel surface and blocks the anodic reaction's available reaction sites [74-75]. With increasing inhibitor concentrations, the surface coverage increases. At varying inhibitor concentrations, the surface coverage, θ of the inhibitor was estimated using the equation:</w:t>
      </w:r>
    </w:p>
    <w:p w14:paraId="6EA2CE82" w14:textId="77777777" w:rsidR="00F301BC" w:rsidRDefault="00F301BC" w:rsidP="00F301BC">
      <w:pPr>
        <w:spacing w:after="0"/>
        <w:rPr>
          <w:rFonts w:ascii="Times New Roman" w:hAnsi="Times New Roman"/>
          <w:sz w:val="20"/>
          <w:szCs w:val="20"/>
          <w:lang w:bidi="ar-SA"/>
        </w:rPr>
      </w:pPr>
    </w:p>
    <w:p w14:paraId="64582B18" w14:textId="088524E0" w:rsidR="00D555C0" w:rsidRPr="00D555C0" w:rsidRDefault="00D555C0" w:rsidP="00F301BC">
      <w:pPr>
        <w:spacing w:after="0"/>
        <w:rPr>
          <w:rFonts w:ascii="Times New Roman" w:hAnsi="Times New Roman"/>
          <w:sz w:val="20"/>
          <w:szCs w:val="20"/>
          <w:vertAlign w:val="superscript"/>
          <w:lang w:bidi="ar-SA"/>
        </w:rPr>
      </w:pPr>
      <w:r w:rsidRPr="00D555C0">
        <w:rPr>
          <w:rFonts w:ascii="Times New Roman" w:hAnsi="Times New Roman"/>
          <w:noProof/>
          <w:sz w:val="20"/>
          <w:szCs w:val="20"/>
          <w:lang w:bidi="ar-SA"/>
        </w:rPr>
        <w:drawing>
          <wp:inline distT="0" distB="0" distL="0" distR="0" wp14:anchorId="2CE43B31" wp14:editId="0E9CD6D8">
            <wp:extent cx="1186180" cy="358140"/>
            <wp:effectExtent l="0" t="0" r="0" b="3810"/>
            <wp:docPr id="13" name="Pictur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86180" cy="358140"/>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F301BC">
        <w:rPr>
          <w:rFonts w:ascii="Times New Roman" w:hAnsi="Times New Roman"/>
          <w:noProof/>
          <w:sz w:val="20"/>
          <w:szCs w:val="20"/>
          <w:lang w:bidi="ar-SA"/>
        </w:rPr>
        <w:t xml:space="preserve">          </w:t>
      </w:r>
      <w:r w:rsidRPr="00D555C0">
        <w:rPr>
          <w:rFonts w:ascii="Times New Roman" w:hAnsi="Times New Roman"/>
          <w:noProof/>
          <w:sz w:val="20"/>
          <w:szCs w:val="20"/>
          <w:lang w:bidi="ar-SA"/>
        </w:rPr>
        <w:t>(13)</w:t>
      </w:r>
    </w:p>
    <w:p w14:paraId="257A1FDF" w14:textId="77777777" w:rsidR="00D555C0" w:rsidRPr="00D555C0" w:rsidRDefault="00D555C0" w:rsidP="00472979">
      <w:pPr>
        <w:shd w:val="clear" w:color="auto" w:fill="FFFFFF"/>
        <w:spacing w:after="0"/>
        <w:jc w:val="both"/>
        <w:rPr>
          <w:rFonts w:ascii="Times New Roman" w:hAnsi="Times New Roman"/>
          <w:sz w:val="20"/>
          <w:szCs w:val="20"/>
          <w:lang w:bidi="ar-SA"/>
        </w:rPr>
      </w:pPr>
      <w:proofErr w:type="gramStart"/>
      <w:r w:rsidRPr="00D555C0">
        <w:rPr>
          <w:rFonts w:ascii="Times New Roman" w:hAnsi="Times New Roman"/>
          <w:sz w:val="20"/>
          <w:szCs w:val="20"/>
          <w:lang w:bidi="ar-SA"/>
        </w:rPr>
        <w:t>Where;</w:t>
      </w:r>
      <w:proofErr w:type="gramEnd"/>
      <w:r w:rsidRPr="00D555C0">
        <w:rPr>
          <w:rFonts w:ascii="Times New Roman" w:hAnsi="Times New Roman"/>
          <w:sz w:val="20"/>
          <w:szCs w:val="20"/>
          <w:lang w:bidi="ar-SA"/>
        </w:rPr>
        <w:t xml:space="preserve"> </w:t>
      </w:r>
      <w:proofErr w:type="spellStart"/>
      <w:r w:rsidRPr="00D555C0">
        <w:rPr>
          <w:rFonts w:ascii="Times New Roman" w:hAnsi="Times New Roman"/>
          <w:sz w:val="20"/>
          <w:szCs w:val="20"/>
          <w:lang w:bidi="ar-SA"/>
        </w:rPr>
        <w:t>i</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vertAlign w:val="subscript"/>
          <w:lang w:bidi="ar-SA"/>
        </w:rPr>
        <w:t xml:space="preserve"> </w:t>
      </w:r>
      <w:r w:rsidRPr="00D555C0">
        <w:rPr>
          <w:rFonts w:ascii="Times New Roman" w:hAnsi="Times New Roman"/>
          <w:sz w:val="20"/>
          <w:szCs w:val="20"/>
          <w:lang w:bidi="ar-SA"/>
        </w:rPr>
        <w:t xml:space="preserve">= corrosion current densities in the absence of inhibitors, and </w:t>
      </w:r>
      <w:proofErr w:type="spellStart"/>
      <w:r w:rsidRPr="00D555C0">
        <w:rPr>
          <w:rFonts w:ascii="Times New Roman" w:hAnsi="Times New Roman"/>
          <w:sz w:val="20"/>
          <w:szCs w:val="20"/>
          <w:lang w:bidi="ar-SA"/>
        </w:rPr>
        <w:t>i</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vertAlign w:val="subscript"/>
          <w:lang w:bidi="ar-SA"/>
        </w:rPr>
        <w:t>(</w:t>
      </w:r>
      <w:proofErr w:type="spellStart"/>
      <w:r w:rsidRPr="00D555C0">
        <w:rPr>
          <w:rFonts w:ascii="Times New Roman" w:hAnsi="Times New Roman"/>
          <w:sz w:val="20"/>
          <w:szCs w:val="20"/>
          <w:vertAlign w:val="subscript"/>
          <w:lang w:bidi="ar-SA"/>
        </w:rPr>
        <w:t>inh</w:t>
      </w:r>
      <w:proofErr w:type="spellEnd"/>
      <w:r w:rsidRPr="00D555C0">
        <w:rPr>
          <w:rFonts w:ascii="Times New Roman" w:hAnsi="Times New Roman"/>
          <w:sz w:val="20"/>
          <w:szCs w:val="20"/>
          <w:vertAlign w:val="subscript"/>
          <w:lang w:bidi="ar-SA"/>
        </w:rPr>
        <w:t xml:space="preserve">) </w:t>
      </w:r>
      <w:r w:rsidRPr="00D555C0">
        <w:rPr>
          <w:rFonts w:ascii="Times New Roman" w:hAnsi="Times New Roman"/>
          <w:sz w:val="20"/>
          <w:szCs w:val="20"/>
          <w:lang w:bidi="ar-SA"/>
        </w:rPr>
        <w:t>= corrosion current densities in the presence of inhibitors.</w:t>
      </w:r>
    </w:p>
    <w:p w14:paraId="592573EB"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0CDCEA45"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Therefore, the inhibition effectiveness can be computed using:</w:t>
      </w:r>
    </w:p>
    <w:p w14:paraId="12142220"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296DDCEC" w14:textId="040D144A" w:rsidR="00D555C0" w:rsidRPr="00D555C0" w:rsidRDefault="00D555C0" w:rsidP="00472979">
      <w:pPr>
        <w:spacing w:after="0"/>
        <w:ind w:firstLine="720"/>
        <w:rPr>
          <w:rFonts w:ascii="Times New Roman" w:hAnsi="Times New Roman"/>
          <w:sz w:val="20"/>
          <w:szCs w:val="20"/>
          <w:vertAlign w:val="superscript"/>
          <w:lang w:bidi="ar-SA"/>
        </w:rPr>
      </w:pPr>
      <w:r w:rsidRPr="00D555C0">
        <w:rPr>
          <w:rFonts w:ascii="Times New Roman" w:hAnsi="Times New Roman"/>
          <w:noProof/>
          <w:sz w:val="20"/>
          <w:szCs w:val="20"/>
          <w:lang w:bidi="ar-SA"/>
        </w:rPr>
        <w:drawing>
          <wp:inline distT="0" distB="0" distL="0" distR="0" wp14:anchorId="4ABF934D" wp14:editId="31EAC60E">
            <wp:extent cx="975995" cy="1727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5995" cy="172720"/>
                    </a:xfrm>
                    <a:prstGeom prst="rect">
                      <a:avLst/>
                    </a:prstGeom>
                    <a:noFill/>
                    <a:ln>
                      <a:noFill/>
                    </a:ln>
                  </pic:spPr>
                </pic:pic>
              </a:graphicData>
            </a:graphic>
          </wp:inline>
        </w:drawing>
      </w:r>
      <w:r w:rsidRPr="00D555C0">
        <w:rPr>
          <w:rFonts w:ascii="Times New Roman" w:hAnsi="Times New Roman"/>
          <w:noProof/>
          <w:sz w:val="20"/>
          <w:szCs w:val="20"/>
          <w:lang w:bidi="ar-SA"/>
        </w:rPr>
        <w:tab/>
      </w:r>
      <w:r w:rsidR="00F301BC">
        <w:rPr>
          <w:rFonts w:ascii="Times New Roman" w:hAnsi="Times New Roman"/>
          <w:noProof/>
          <w:sz w:val="20"/>
          <w:szCs w:val="20"/>
          <w:lang w:bidi="ar-SA"/>
        </w:rPr>
        <w:tab/>
        <w:t xml:space="preserve">          </w:t>
      </w:r>
      <w:r w:rsidRPr="00D555C0">
        <w:rPr>
          <w:rFonts w:ascii="Times New Roman" w:hAnsi="Times New Roman"/>
          <w:noProof/>
          <w:sz w:val="20"/>
          <w:szCs w:val="20"/>
          <w:lang w:bidi="ar-SA"/>
        </w:rPr>
        <w:t>(14)</w:t>
      </w:r>
    </w:p>
    <w:p w14:paraId="76C12585"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The rise in polarization resistance in the presence of the inhibitor supports the development of a non-conducting physical barrier of compound on the metal surface, leading to an increase in corrosion inhibiting effectiveness. Besides, the formation of a plateau at anodic polarization refers to a passivation process that arises after oxygen evolution [76]. Desorption potential is described as a sudden increase in current density with increasing potential, as evidenced by the flat region on the anodic curve. The simultaneous adsorption of inhibitor molecules on the metal surface and desorption of inhibitor molecules due to the metal's dissolution in corrosive media can explain these phenomena. The desorption rate of the inhibitor is greater than its adsorption rate in this circumstance, resulting in an increase in the corrosion current as the potential increment [77-78].</w:t>
      </w:r>
    </w:p>
    <w:p w14:paraId="6AC94CB6" w14:textId="77777777" w:rsidR="00D555C0" w:rsidRPr="00D555C0" w:rsidRDefault="00D555C0" w:rsidP="00472979">
      <w:pPr>
        <w:spacing w:after="0"/>
        <w:rPr>
          <w:rFonts w:ascii="Calibri" w:eastAsia="Calibri" w:hAnsi="Calibri"/>
          <w:lang w:bidi="ar-SA"/>
        </w:rPr>
      </w:pPr>
    </w:p>
    <w:p w14:paraId="4790C373" w14:textId="5353E382" w:rsidR="00D555C0" w:rsidRPr="00D555C0" w:rsidRDefault="00D555C0" w:rsidP="00472979">
      <w:pPr>
        <w:shd w:val="clear" w:color="auto" w:fill="FFFFFF"/>
        <w:spacing w:after="0"/>
        <w:jc w:val="center"/>
        <w:rPr>
          <w:rFonts w:ascii="Times New Roman" w:eastAsia="Calibri" w:hAnsi="Times New Roman"/>
          <w:noProof/>
          <w:lang w:val="en-US" w:eastAsia="en-US" w:bidi="ar-SA"/>
        </w:rPr>
      </w:pPr>
      <w:r w:rsidRPr="00D555C0">
        <w:rPr>
          <w:rFonts w:ascii="Times New Roman" w:eastAsia="Calibri" w:hAnsi="Times New Roman"/>
          <w:noProof/>
          <w:lang w:val="en-US" w:eastAsia="en-US" w:bidi="ar-SA"/>
        </w:rPr>
        <w:drawing>
          <wp:inline distT="0" distB="0" distL="0" distR="0" wp14:anchorId="3282DC45" wp14:editId="16BCD9A9">
            <wp:extent cx="2471420" cy="2298065"/>
            <wp:effectExtent l="0" t="0" r="5080" b="6985"/>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71420" cy="2298065"/>
                    </a:xfrm>
                    <a:prstGeom prst="rect">
                      <a:avLst/>
                    </a:prstGeom>
                    <a:noFill/>
                    <a:ln>
                      <a:noFill/>
                    </a:ln>
                  </pic:spPr>
                </pic:pic>
              </a:graphicData>
            </a:graphic>
          </wp:inline>
        </w:drawing>
      </w:r>
    </w:p>
    <w:p w14:paraId="17A6EAD2" w14:textId="77777777" w:rsidR="00D555C0" w:rsidRPr="00D555C0" w:rsidRDefault="00D555C0" w:rsidP="005D5E5C">
      <w:pPr>
        <w:spacing w:after="0"/>
        <w:ind w:left="810" w:hanging="810"/>
        <w:jc w:val="both"/>
        <w:rPr>
          <w:rFonts w:ascii="Times New Roman" w:hAnsi="Times New Roman"/>
          <w:color w:val="000000"/>
          <w:sz w:val="20"/>
          <w:szCs w:val="20"/>
          <w:lang w:bidi="ar-SA"/>
        </w:rPr>
      </w:pPr>
      <w:r w:rsidRPr="00D555C0">
        <w:rPr>
          <w:rFonts w:ascii="Times New Roman" w:hAnsi="Times New Roman"/>
          <w:color w:val="000000"/>
          <w:sz w:val="20"/>
          <w:szCs w:val="20"/>
          <w:lang w:bidi="ar-SA"/>
        </w:rPr>
        <w:t xml:space="preserve">Figure 5. </w:t>
      </w:r>
      <w:proofErr w:type="spellStart"/>
      <w:r w:rsidRPr="00D555C0">
        <w:rPr>
          <w:rFonts w:ascii="Times New Roman" w:hAnsi="Times New Roman"/>
          <w:color w:val="000000"/>
          <w:sz w:val="20"/>
          <w:szCs w:val="20"/>
          <w:lang w:bidi="ar-SA"/>
        </w:rPr>
        <w:t>Potentiodynamic</w:t>
      </w:r>
      <w:proofErr w:type="spellEnd"/>
      <w:r w:rsidRPr="00D555C0">
        <w:rPr>
          <w:rFonts w:ascii="Times New Roman" w:hAnsi="Times New Roman"/>
          <w:color w:val="000000"/>
          <w:sz w:val="20"/>
          <w:szCs w:val="20"/>
          <w:lang w:bidi="ar-SA"/>
        </w:rPr>
        <w:t xml:space="preserve"> polarization curves for mild steel in the absence and presence of diverse concentrations of inhibitors in 1.0 M HCl: (a) 2-PCT, (b) 4-PCTat30ºC [19]</w:t>
      </w:r>
    </w:p>
    <w:p w14:paraId="59A3030C" w14:textId="77777777" w:rsidR="004247D1" w:rsidRDefault="004247D1" w:rsidP="005D5E5C">
      <w:pPr>
        <w:spacing w:after="0"/>
        <w:ind w:left="810" w:hanging="810"/>
        <w:rPr>
          <w:rFonts w:ascii="Calibri" w:eastAsia="Calibri" w:hAnsi="Calibri"/>
          <w:lang w:bidi="ar-SA"/>
        </w:rPr>
        <w:sectPr w:rsidR="004247D1" w:rsidSect="00D50C1B">
          <w:type w:val="oddPage"/>
          <w:pgSz w:w="12240" w:h="15840" w:code="1"/>
          <w:pgMar w:top="1800" w:right="1469" w:bottom="1699" w:left="1440" w:header="706" w:footer="706" w:gutter="0"/>
          <w:pgNumType w:start="0"/>
          <w:cols w:num="2" w:space="403"/>
          <w:docGrid w:linePitch="360"/>
        </w:sectPr>
      </w:pPr>
    </w:p>
    <w:p w14:paraId="798B3E2C" w14:textId="77777777" w:rsidR="00D555C0" w:rsidRPr="00D555C0" w:rsidRDefault="00D555C0" w:rsidP="005D5E5C">
      <w:pPr>
        <w:spacing w:after="0"/>
        <w:ind w:left="810" w:hanging="810"/>
        <w:rPr>
          <w:rFonts w:ascii="Calibri" w:eastAsia="Calibri" w:hAnsi="Calibri"/>
          <w:lang w:bidi="ar-SA"/>
        </w:rPr>
      </w:pPr>
    </w:p>
    <w:p w14:paraId="6DDD0D8D" w14:textId="393CBB16" w:rsidR="00D555C0" w:rsidRPr="00D555C0" w:rsidRDefault="00D555C0" w:rsidP="00472979">
      <w:pPr>
        <w:shd w:val="clear" w:color="auto" w:fill="FFFFFF"/>
        <w:spacing w:after="0"/>
        <w:jc w:val="center"/>
        <w:rPr>
          <w:rFonts w:ascii="Times New Roman" w:eastAsia="Calibri" w:hAnsi="Times New Roman"/>
          <w:noProof/>
          <w:lang w:val="en-US" w:eastAsia="en-US" w:bidi="ar-SA"/>
        </w:rPr>
      </w:pPr>
      <w:r w:rsidRPr="00D555C0">
        <w:rPr>
          <w:rFonts w:ascii="Times New Roman" w:eastAsia="Calibri" w:hAnsi="Times New Roman"/>
          <w:noProof/>
          <w:lang w:val="en-US" w:eastAsia="en-US" w:bidi="ar-SA"/>
        </w:rPr>
        <w:lastRenderedPageBreak/>
        <w:drawing>
          <wp:inline distT="0" distB="0" distL="0" distR="0" wp14:anchorId="6149211A" wp14:editId="65F6E250">
            <wp:extent cx="3942080" cy="242189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42080" cy="2421890"/>
                    </a:xfrm>
                    <a:prstGeom prst="rect">
                      <a:avLst/>
                    </a:prstGeom>
                    <a:noFill/>
                    <a:ln>
                      <a:noFill/>
                    </a:ln>
                  </pic:spPr>
                </pic:pic>
              </a:graphicData>
            </a:graphic>
          </wp:inline>
        </w:drawing>
      </w:r>
    </w:p>
    <w:p w14:paraId="2C7DBCC8" w14:textId="4590C711" w:rsidR="00D555C0" w:rsidRPr="00D555C0" w:rsidRDefault="00D555C0" w:rsidP="005D5E5C">
      <w:pPr>
        <w:spacing w:after="0"/>
        <w:ind w:left="810" w:hanging="810"/>
        <w:jc w:val="both"/>
        <w:rPr>
          <w:rFonts w:ascii="Times New Roman" w:eastAsia="Calibri" w:hAnsi="Times New Roman"/>
          <w:noProof/>
          <w:sz w:val="20"/>
          <w:szCs w:val="20"/>
          <w:lang w:val="en-US" w:eastAsia="en-US" w:bidi="ar-SA"/>
        </w:rPr>
      </w:pPr>
      <w:r w:rsidRPr="00D555C0">
        <w:rPr>
          <w:rFonts w:ascii="Times New Roman" w:hAnsi="Times New Roman"/>
          <w:color w:val="000000"/>
          <w:sz w:val="20"/>
          <w:szCs w:val="20"/>
          <w:lang w:bidi="ar-SA"/>
        </w:rPr>
        <w:t xml:space="preserve">Figure 6. </w:t>
      </w:r>
      <w:proofErr w:type="spellStart"/>
      <w:r w:rsidRPr="00D555C0">
        <w:rPr>
          <w:rFonts w:ascii="Times New Roman" w:hAnsi="Times New Roman"/>
          <w:color w:val="000000"/>
          <w:sz w:val="20"/>
          <w:szCs w:val="20"/>
          <w:lang w:bidi="ar-SA"/>
        </w:rPr>
        <w:t>Potentiodynamic</w:t>
      </w:r>
      <w:proofErr w:type="spellEnd"/>
      <w:r w:rsidRPr="00D555C0">
        <w:rPr>
          <w:rFonts w:ascii="Times New Roman" w:hAnsi="Times New Roman"/>
          <w:color w:val="000000"/>
          <w:sz w:val="20"/>
          <w:szCs w:val="20"/>
          <w:lang w:bidi="ar-SA"/>
        </w:rPr>
        <w:t xml:space="preserve"> polarization curves for CRS in the presence and absence of diverse concentrations of the inhibitor at room temperature in 0.5 M HCl: (a) BDTC [18]</w:t>
      </w:r>
    </w:p>
    <w:p w14:paraId="6EC00F48" w14:textId="77777777" w:rsidR="00D555C0" w:rsidRPr="00D555C0" w:rsidRDefault="00D555C0" w:rsidP="00472979">
      <w:pPr>
        <w:spacing w:after="0"/>
        <w:rPr>
          <w:rFonts w:ascii="Calibri" w:eastAsia="Calibri" w:hAnsi="Calibri"/>
          <w:lang w:bidi="ar-SA"/>
        </w:rPr>
      </w:pPr>
    </w:p>
    <w:p w14:paraId="506773EE" w14:textId="77777777" w:rsidR="007775C8" w:rsidRDefault="007775C8" w:rsidP="00472979">
      <w:pPr>
        <w:shd w:val="clear" w:color="auto" w:fill="FFFFFF"/>
        <w:spacing w:after="0"/>
        <w:jc w:val="both"/>
        <w:rPr>
          <w:rFonts w:ascii="Times New Roman" w:eastAsia="Calibri" w:hAnsi="Times New Roman"/>
          <w:b/>
          <w:spacing w:val="-7"/>
          <w:sz w:val="20"/>
          <w:lang w:bidi="ar-SA"/>
        </w:rPr>
        <w:sectPr w:rsidR="007775C8" w:rsidSect="005C6694">
          <w:type w:val="continuous"/>
          <w:pgSz w:w="12240" w:h="15840" w:code="1"/>
          <w:pgMar w:top="1800" w:right="1469" w:bottom="1699" w:left="1440" w:header="706" w:footer="706" w:gutter="0"/>
          <w:pgNumType w:start="0"/>
          <w:cols w:space="708"/>
          <w:docGrid w:linePitch="360"/>
        </w:sectPr>
      </w:pPr>
    </w:p>
    <w:p w14:paraId="59173A0F" w14:textId="77777777" w:rsidR="00D555C0" w:rsidRPr="00D555C0" w:rsidRDefault="00D555C0" w:rsidP="00472979">
      <w:pPr>
        <w:shd w:val="clear" w:color="auto" w:fill="FFFFFF"/>
        <w:spacing w:after="0"/>
        <w:jc w:val="both"/>
        <w:rPr>
          <w:rFonts w:ascii="Times New Roman" w:eastAsia="Calibri" w:hAnsi="Times New Roman"/>
          <w:b/>
          <w:spacing w:val="-7"/>
          <w:sz w:val="20"/>
          <w:lang w:bidi="ar-SA"/>
        </w:rPr>
      </w:pPr>
      <w:r w:rsidRPr="00D555C0">
        <w:rPr>
          <w:rFonts w:ascii="Times New Roman" w:eastAsia="Calibri" w:hAnsi="Times New Roman"/>
          <w:b/>
          <w:spacing w:val="-7"/>
          <w:sz w:val="20"/>
          <w:lang w:bidi="ar-SA"/>
        </w:rPr>
        <w:t xml:space="preserve">Scanning electron microscope-energy dispersive X-ray </w:t>
      </w:r>
    </w:p>
    <w:p w14:paraId="6B1B49DB" w14:textId="77777777" w:rsidR="00D555C0" w:rsidRPr="00D555C0" w:rsidRDefault="00D555C0" w:rsidP="00472979">
      <w:pPr>
        <w:spacing w:after="0"/>
        <w:jc w:val="both"/>
        <w:rPr>
          <w:rFonts w:ascii="Times New Roman" w:eastAsia="Calibri" w:hAnsi="Times New Roman"/>
          <w:sz w:val="20"/>
          <w:lang w:bidi="ar-SA"/>
        </w:rPr>
      </w:pPr>
      <w:r w:rsidRPr="00D555C0">
        <w:rPr>
          <w:rFonts w:ascii="Times New Roman" w:hAnsi="Times New Roman"/>
          <w:color w:val="000000"/>
          <w:sz w:val="20"/>
          <w:szCs w:val="20"/>
          <w:lang w:bidi="ar-SA"/>
        </w:rPr>
        <w:t>SEM is used to scrutinize the morphology of mild steel surfaces before and after their immersion in acid solution. While EDX is used to confirm the creation of the protective coating owing to inhibitor adsorption on the surface of mild steel [79-80]. EDX spectra displayed the presence of N, S, P (corrosion inhibitors) and decreased composition of Fe on the metal surface as a proof of protective layer formation [81-82]. This increased inhibitory efficacy was presumably due to a strong interaction between the (–NH</w:t>
      </w:r>
      <w:r w:rsidRPr="00D555C0">
        <w:rPr>
          <w:rFonts w:ascii="Times New Roman" w:hAnsi="Times New Roman"/>
          <w:color w:val="000000"/>
          <w:sz w:val="20"/>
          <w:szCs w:val="20"/>
          <w:vertAlign w:val="subscript"/>
          <w:lang w:bidi="ar-SA"/>
        </w:rPr>
        <w:t>2</w:t>
      </w:r>
      <w:r w:rsidRPr="00D555C0">
        <w:rPr>
          <w:rFonts w:ascii="Times New Roman" w:hAnsi="Times New Roman"/>
          <w:color w:val="000000"/>
          <w:sz w:val="20"/>
          <w:szCs w:val="20"/>
          <w:lang w:bidi="ar-SA"/>
        </w:rPr>
        <w:t>) and (=S) groups classified as electronegative atoms in the inhibitors' molecular structures and the metal surface, which blocks the active sites of adsorption. According to a few studies, the availability of free electron pairs, heteroatoms, and π orbitals permits the corrosion inhibitor to have a significant inhibitory performance, resulting in the blocking of active sites and, as a result, a reduction in corrosion rate [83]. Therefore, it improves the metal surface roughness (smoothness) and reduce the pits [84-85].</w:t>
      </w:r>
      <w:r w:rsidRPr="00D555C0">
        <w:rPr>
          <w:rFonts w:ascii="Times New Roman" w:hAnsi="Times New Roman"/>
          <w:color w:val="000000"/>
          <w:sz w:val="20"/>
          <w:szCs w:val="20"/>
          <w:vertAlign w:val="superscript"/>
          <w:lang w:bidi="ar-SA"/>
        </w:rPr>
        <w:t xml:space="preserve"> </w:t>
      </w:r>
      <w:r w:rsidRPr="00D555C0">
        <w:rPr>
          <w:rFonts w:ascii="Times New Roman" w:hAnsi="Times New Roman"/>
          <w:color w:val="000000"/>
          <w:sz w:val="20"/>
          <w:szCs w:val="20"/>
          <w:lang w:bidi="ar-SA"/>
        </w:rPr>
        <w:t>The development of iron oxide on the metal surface causes a peak of O to be extremely high in an uninhibited hydrochloride solution [86-87]. Whereas, due to the adsorption of the BDTC molecules, the oxidation of CRS on the surface is reduced, showing that there is less oxidation of CRS on the surface. The surface of uninhibited metal is severely eroded, and due to the Cl</w:t>
      </w:r>
      <w:r w:rsidRPr="00D555C0">
        <w:rPr>
          <w:rFonts w:ascii="Times New Roman" w:hAnsi="Times New Roman"/>
          <w:color w:val="000000"/>
          <w:sz w:val="20"/>
          <w:szCs w:val="20"/>
          <w:vertAlign w:val="superscript"/>
          <w:lang w:bidi="ar-SA"/>
        </w:rPr>
        <w:t>-</w:t>
      </w:r>
      <w:r w:rsidRPr="00D555C0">
        <w:rPr>
          <w:rFonts w:ascii="Times New Roman" w:hAnsi="Times New Roman"/>
          <w:color w:val="000000"/>
          <w:sz w:val="20"/>
          <w:szCs w:val="20"/>
          <w:lang w:bidi="ar-SA"/>
        </w:rPr>
        <w:t xml:space="preserve">-induced attack, a surface deep hole can be seen at greater resolutions [88] Besides, the corroded metal </w:t>
      </w:r>
      <w:r w:rsidRPr="00D555C0">
        <w:rPr>
          <w:rFonts w:ascii="Times New Roman" w:hAnsi="Times New Roman"/>
          <w:color w:val="000000"/>
          <w:sz w:val="20"/>
          <w:szCs w:val="20"/>
          <w:lang w:bidi="ar-SA"/>
        </w:rPr>
        <w:t>showed an uneven, pit-shaped pattern and the formation of crystal gain corrosion products [89]. Al-</w:t>
      </w:r>
      <w:proofErr w:type="spellStart"/>
      <w:r w:rsidRPr="00D555C0">
        <w:rPr>
          <w:rFonts w:ascii="Times New Roman" w:hAnsi="Times New Roman"/>
          <w:color w:val="000000"/>
          <w:sz w:val="20"/>
          <w:szCs w:val="20"/>
          <w:lang w:bidi="ar-SA"/>
        </w:rPr>
        <w:t>Amiery</w:t>
      </w:r>
      <w:proofErr w:type="spellEnd"/>
      <w:r w:rsidRPr="00D555C0">
        <w:rPr>
          <w:rFonts w:ascii="Times New Roman" w:hAnsi="Times New Roman"/>
          <w:color w:val="000000"/>
          <w:sz w:val="20"/>
          <w:szCs w:val="20"/>
          <w:lang w:bidi="ar-SA"/>
        </w:rPr>
        <w:t xml:space="preserve"> et al. deduced that because the surface was dried before SEM scanning, the cracks in the film are attributable to surface dehydration [90]. The electrochemical analysis correlates well with these findings.</w:t>
      </w:r>
    </w:p>
    <w:p w14:paraId="10ED52CB" w14:textId="77777777" w:rsidR="00D555C0" w:rsidRPr="00D555C0" w:rsidRDefault="00D555C0" w:rsidP="00472979">
      <w:pPr>
        <w:shd w:val="clear" w:color="auto" w:fill="FFFFFF"/>
        <w:spacing w:after="0"/>
        <w:jc w:val="both"/>
        <w:rPr>
          <w:rFonts w:ascii="Times New Roman" w:eastAsia="Calibri" w:hAnsi="Times New Roman"/>
          <w:spacing w:val="-7"/>
          <w:sz w:val="20"/>
          <w:lang w:bidi="ar-SA"/>
        </w:rPr>
      </w:pPr>
    </w:p>
    <w:p w14:paraId="7B8DEF83" w14:textId="77777777" w:rsidR="00D555C0" w:rsidRPr="00D555C0" w:rsidRDefault="00D555C0" w:rsidP="00472979">
      <w:pPr>
        <w:shd w:val="clear" w:color="auto" w:fill="FFFFFF"/>
        <w:spacing w:after="0"/>
        <w:jc w:val="both"/>
        <w:rPr>
          <w:rFonts w:ascii="Times New Roman" w:eastAsia="Calibri" w:hAnsi="Times New Roman"/>
          <w:b/>
          <w:spacing w:val="-7"/>
          <w:sz w:val="20"/>
          <w:lang w:bidi="ar-SA"/>
        </w:rPr>
      </w:pPr>
      <w:r w:rsidRPr="00D555C0">
        <w:rPr>
          <w:rFonts w:ascii="Times New Roman" w:eastAsia="Calibri" w:hAnsi="Times New Roman"/>
          <w:b/>
          <w:spacing w:val="-7"/>
          <w:sz w:val="20"/>
          <w:lang w:bidi="ar-SA"/>
        </w:rPr>
        <w:t>Adsorption isotherm</w:t>
      </w:r>
    </w:p>
    <w:p w14:paraId="0F2A7685"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Adsorption isotherms are commonly used to indicate the efficacy of organic adsorbent type inhibitors and are crucial in understanding how organic electrochemical reactions occur. The adsorption behavior of inhibitors can be depicted using two different types of interactions: physisorption and chemisorption. The adsorption of organic inhibitor molecules from an aqueous solution onto a metal surface has the following equilibrium equation:</w:t>
      </w:r>
    </w:p>
    <w:p w14:paraId="6B117E97" w14:textId="77777777" w:rsidR="00D555C0" w:rsidRPr="00D555C0" w:rsidRDefault="00D555C0" w:rsidP="00472979">
      <w:pPr>
        <w:spacing w:after="0"/>
        <w:rPr>
          <w:rFonts w:ascii="Calibri" w:eastAsia="Calibri" w:hAnsi="Calibri" w:cs="Calibri"/>
          <w:lang w:bidi="ar-SA"/>
        </w:rPr>
      </w:pPr>
    </w:p>
    <w:p w14:paraId="1932627D" w14:textId="0424F52C" w:rsidR="00D555C0" w:rsidRPr="00D555C0" w:rsidRDefault="00D555C0" w:rsidP="00254444">
      <w:pPr>
        <w:shd w:val="clear" w:color="auto" w:fill="FFFFFF"/>
        <w:spacing w:after="0"/>
        <w:jc w:val="both"/>
        <w:rPr>
          <w:rFonts w:ascii="Times New Roman" w:hAnsi="Times New Roman"/>
          <w:sz w:val="20"/>
          <w:szCs w:val="20"/>
          <w:lang w:bidi="ar-SA"/>
        </w:rPr>
      </w:pPr>
      <w:r w:rsidRPr="00D555C0">
        <w:rPr>
          <w:rFonts w:ascii="Times New Roman" w:hAnsi="Times New Roman"/>
          <w:noProof/>
          <w:sz w:val="20"/>
          <w:szCs w:val="20"/>
          <w:lang w:bidi="ar-SA"/>
        </w:rPr>
        <w:drawing>
          <wp:inline distT="0" distB="0" distL="0" distR="0" wp14:anchorId="4D87BAB6" wp14:editId="4B550090">
            <wp:extent cx="2681605" cy="222250"/>
            <wp:effectExtent l="0" t="0" r="444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81605" cy="222250"/>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t xml:space="preserve"> </w:t>
      </w:r>
      <w:r w:rsidR="00254444">
        <w:rPr>
          <w:rFonts w:ascii="Times New Roman" w:hAnsi="Times New Roman"/>
          <w:noProof/>
          <w:sz w:val="20"/>
          <w:szCs w:val="20"/>
          <w:lang w:bidi="ar-SA"/>
        </w:rPr>
        <w:t xml:space="preserve">         </w:t>
      </w:r>
      <w:r w:rsidRPr="00D555C0">
        <w:rPr>
          <w:rFonts w:ascii="Times New Roman" w:hAnsi="Times New Roman"/>
          <w:noProof/>
          <w:sz w:val="20"/>
          <w:szCs w:val="20"/>
          <w:lang w:bidi="ar-SA"/>
        </w:rPr>
        <w:t>(15)</w:t>
      </w:r>
    </w:p>
    <w:p w14:paraId="3CF92429"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3CED0F10"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From the equation, it can be deduced that the adsorption of corrosion inhibitors (organic compounds) was complemented by the desorption of H</w:t>
      </w:r>
      <w:r w:rsidRPr="00D555C0">
        <w:rPr>
          <w:rFonts w:ascii="Times New Roman" w:hAnsi="Times New Roman"/>
          <w:sz w:val="20"/>
          <w:szCs w:val="20"/>
          <w:vertAlign w:val="subscript"/>
          <w:lang w:bidi="ar-SA"/>
        </w:rPr>
        <w:t>2</w:t>
      </w:r>
      <w:r w:rsidRPr="00D555C0">
        <w:rPr>
          <w:rFonts w:ascii="Times New Roman" w:hAnsi="Times New Roman"/>
          <w:sz w:val="20"/>
          <w:szCs w:val="20"/>
          <w:lang w:bidi="ar-SA"/>
        </w:rPr>
        <w:t xml:space="preserve">O molecules from the metal surface [91-92]. Langmuir, Temkin, and </w:t>
      </w:r>
      <w:proofErr w:type="spellStart"/>
      <w:r w:rsidRPr="00D555C0">
        <w:rPr>
          <w:rFonts w:ascii="Times New Roman" w:hAnsi="Times New Roman"/>
          <w:sz w:val="20"/>
          <w:szCs w:val="20"/>
          <w:lang w:bidi="ar-SA"/>
        </w:rPr>
        <w:t>Frumkin</w:t>
      </w:r>
      <w:proofErr w:type="spellEnd"/>
      <w:r w:rsidRPr="00D555C0">
        <w:rPr>
          <w:rFonts w:ascii="Times New Roman" w:hAnsi="Times New Roman"/>
          <w:sz w:val="20"/>
          <w:szCs w:val="20"/>
          <w:lang w:bidi="ar-SA"/>
        </w:rPr>
        <w:t xml:space="preserve"> isotherms, which characterizes the relationship between surface coverage, θ and concentration of corrosion inhibitor, are the most utilized adsorption </w:t>
      </w:r>
      <w:r w:rsidRPr="00D555C0">
        <w:rPr>
          <w:rFonts w:ascii="Times New Roman" w:hAnsi="Times New Roman"/>
          <w:sz w:val="20"/>
          <w:szCs w:val="20"/>
          <w:lang w:bidi="ar-SA"/>
        </w:rPr>
        <w:lastRenderedPageBreak/>
        <w:t xml:space="preserve">isotherms using weight loss data. </w:t>
      </w:r>
      <w:proofErr w:type="spellStart"/>
      <w:r w:rsidRPr="00D555C0">
        <w:rPr>
          <w:rFonts w:ascii="Times New Roman" w:hAnsi="Times New Roman"/>
          <w:sz w:val="20"/>
          <w:szCs w:val="20"/>
          <w:lang w:bidi="ar-SA"/>
        </w:rPr>
        <w:t>Ozkir</w:t>
      </w:r>
      <w:proofErr w:type="spellEnd"/>
      <w:r w:rsidRPr="00D555C0">
        <w:rPr>
          <w:rFonts w:ascii="Times New Roman" w:hAnsi="Times New Roman"/>
          <w:sz w:val="20"/>
          <w:szCs w:val="20"/>
          <w:lang w:bidi="ar-SA"/>
        </w:rPr>
        <w:t xml:space="preserve"> et al. surmised that an adsorption isotherm can reveal a lot about how corrosion inhibitors interact with the metal surface [93]. </w:t>
      </w:r>
    </w:p>
    <w:p w14:paraId="6D67AE4E"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3D96C9D7"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 xml:space="preserve">The following attempts were made to suit θ values to Langmuir, </w:t>
      </w:r>
      <w:proofErr w:type="spellStart"/>
      <w:r w:rsidRPr="00D555C0">
        <w:rPr>
          <w:rFonts w:ascii="Times New Roman" w:hAnsi="Times New Roman"/>
          <w:sz w:val="20"/>
          <w:szCs w:val="20"/>
          <w:lang w:bidi="ar-SA"/>
        </w:rPr>
        <w:t>Frumkin</w:t>
      </w:r>
      <w:proofErr w:type="spellEnd"/>
      <w:r w:rsidRPr="00D555C0">
        <w:rPr>
          <w:rFonts w:ascii="Times New Roman" w:hAnsi="Times New Roman"/>
          <w:sz w:val="20"/>
          <w:szCs w:val="20"/>
          <w:lang w:bidi="ar-SA"/>
        </w:rPr>
        <w:t>, Freundlich, and Temkin isotherms [94-96]:</w:t>
      </w:r>
    </w:p>
    <w:p w14:paraId="5CCA1F56"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5121051A" w14:textId="7E5BE1CF" w:rsidR="00D555C0" w:rsidRDefault="00D555C0" w:rsidP="008508F4">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6B12B0E8" wp14:editId="17036490">
            <wp:extent cx="1087120" cy="284480"/>
            <wp:effectExtent l="0" t="0" r="0" b="1270"/>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medium confidenc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87120" cy="284480"/>
                    </a:xfrm>
                    <a:prstGeom prst="rect">
                      <a:avLst/>
                    </a:prstGeom>
                    <a:noFill/>
                    <a:ln>
                      <a:noFill/>
                    </a:ln>
                  </pic:spPr>
                </pic:pic>
              </a:graphicData>
            </a:graphic>
          </wp:inline>
        </w:drawing>
      </w:r>
      <w:r w:rsidRPr="00D555C0">
        <w:rPr>
          <w:rFonts w:ascii="Times New Roman" w:hAnsi="Times New Roman"/>
          <w:noProof/>
          <w:sz w:val="20"/>
          <w:szCs w:val="20"/>
          <w:lang w:bidi="ar-SA"/>
        </w:rPr>
        <w:t xml:space="preserve">        </w:t>
      </w:r>
      <w:r w:rsidR="008508F4">
        <w:rPr>
          <w:rFonts w:ascii="Times New Roman" w:hAnsi="Times New Roman"/>
          <w:noProof/>
          <w:sz w:val="20"/>
          <w:szCs w:val="20"/>
          <w:lang w:bidi="ar-SA"/>
        </w:rPr>
        <w:tab/>
        <w:t xml:space="preserve">       </w:t>
      </w:r>
      <w:r w:rsidRPr="00D555C0">
        <w:rPr>
          <w:rFonts w:ascii="Times New Roman" w:hAnsi="Times New Roman"/>
          <w:noProof/>
          <w:sz w:val="20"/>
          <w:szCs w:val="20"/>
          <w:lang w:bidi="ar-SA"/>
        </w:rPr>
        <w:t xml:space="preserve">                           </w:t>
      </w:r>
      <w:r w:rsidR="008508F4">
        <w:rPr>
          <w:rFonts w:ascii="Times New Roman" w:hAnsi="Times New Roman"/>
          <w:noProof/>
          <w:sz w:val="20"/>
          <w:szCs w:val="20"/>
          <w:lang w:bidi="ar-SA"/>
        </w:rPr>
        <w:t xml:space="preserve">     </w:t>
      </w:r>
      <w:r w:rsidRPr="00D555C0">
        <w:rPr>
          <w:rFonts w:ascii="Times New Roman" w:hAnsi="Times New Roman"/>
          <w:noProof/>
          <w:sz w:val="20"/>
          <w:szCs w:val="20"/>
          <w:lang w:bidi="ar-SA"/>
        </w:rPr>
        <w:t>(16)</w:t>
      </w:r>
    </w:p>
    <w:p w14:paraId="702A54D0" w14:textId="77777777" w:rsidR="00CE2173" w:rsidRDefault="00CE2173" w:rsidP="00CE2173">
      <w:pPr>
        <w:spacing w:after="0"/>
        <w:rPr>
          <w:rFonts w:ascii="Times New Roman" w:hAnsi="Times New Roman"/>
          <w:sz w:val="20"/>
          <w:szCs w:val="20"/>
          <w:vertAlign w:val="superscript"/>
          <w:lang w:bidi="ar-SA"/>
        </w:rPr>
      </w:pPr>
    </w:p>
    <w:p w14:paraId="7ACD8EA2" w14:textId="6720A797" w:rsidR="00D555C0" w:rsidRPr="00D555C0" w:rsidRDefault="00D555C0" w:rsidP="00CE2173">
      <w:pPr>
        <w:spacing w:after="0"/>
        <w:rPr>
          <w:rFonts w:ascii="Times New Roman" w:hAnsi="Times New Roman"/>
          <w:sz w:val="20"/>
          <w:szCs w:val="20"/>
          <w:lang w:bidi="ar-SA"/>
        </w:rPr>
      </w:pPr>
      <w:r w:rsidRPr="00D555C0">
        <w:rPr>
          <w:rFonts w:ascii="Times New Roman" w:hAnsi="Times New Roman"/>
          <w:noProof/>
          <w:sz w:val="20"/>
          <w:szCs w:val="20"/>
          <w:lang w:bidi="ar-SA"/>
        </w:rPr>
        <w:drawing>
          <wp:inline distT="0" distB="0" distL="0" distR="0" wp14:anchorId="4719977C" wp14:editId="7835B064">
            <wp:extent cx="1569085" cy="259715"/>
            <wp:effectExtent l="0" t="0" r="0" b="6985"/>
            <wp:docPr id="7" name="Picture 7"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hematic&#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69085" cy="259715"/>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CE2173">
        <w:rPr>
          <w:rFonts w:ascii="Times New Roman" w:hAnsi="Times New Roman"/>
          <w:noProof/>
          <w:sz w:val="20"/>
          <w:szCs w:val="20"/>
          <w:lang w:bidi="ar-SA"/>
        </w:rPr>
        <w:t xml:space="preserve">         </w:t>
      </w:r>
      <w:r w:rsidRPr="00D555C0">
        <w:rPr>
          <w:rFonts w:ascii="Times New Roman" w:hAnsi="Times New Roman"/>
          <w:noProof/>
          <w:sz w:val="20"/>
          <w:szCs w:val="20"/>
          <w:lang w:bidi="ar-SA"/>
        </w:rPr>
        <w:t xml:space="preserve"> (17)</w:t>
      </w:r>
    </w:p>
    <w:p w14:paraId="20E8E4C7" w14:textId="77777777" w:rsidR="000F3381" w:rsidRDefault="000F3381" w:rsidP="000F3381">
      <w:pPr>
        <w:spacing w:after="0"/>
        <w:rPr>
          <w:rFonts w:ascii="Times New Roman" w:hAnsi="Times New Roman"/>
          <w:noProof/>
          <w:sz w:val="20"/>
          <w:szCs w:val="20"/>
          <w:lang w:bidi="ar-SA"/>
        </w:rPr>
      </w:pPr>
    </w:p>
    <w:p w14:paraId="3AE5D50A" w14:textId="219D6B28" w:rsidR="00D555C0" w:rsidRDefault="00D555C0" w:rsidP="000F3381">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3BD55CC5" wp14:editId="3EBCE27E">
            <wp:extent cx="1174115" cy="148590"/>
            <wp:effectExtent l="0" t="0" r="698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74115" cy="148590"/>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0F3381">
        <w:rPr>
          <w:rFonts w:ascii="Times New Roman" w:hAnsi="Times New Roman"/>
          <w:noProof/>
          <w:sz w:val="20"/>
          <w:szCs w:val="20"/>
          <w:lang w:bidi="ar-SA"/>
        </w:rPr>
        <w:tab/>
      </w:r>
      <w:r w:rsidR="00CE2173">
        <w:rPr>
          <w:rFonts w:ascii="Times New Roman" w:hAnsi="Times New Roman"/>
          <w:noProof/>
          <w:sz w:val="20"/>
          <w:szCs w:val="20"/>
          <w:lang w:bidi="ar-SA"/>
        </w:rPr>
        <w:t xml:space="preserve">          </w:t>
      </w:r>
      <w:r w:rsidRPr="00D555C0">
        <w:rPr>
          <w:rFonts w:ascii="Times New Roman" w:hAnsi="Times New Roman"/>
          <w:noProof/>
          <w:sz w:val="20"/>
          <w:szCs w:val="20"/>
          <w:lang w:bidi="ar-SA"/>
        </w:rPr>
        <w:t>(18)</w:t>
      </w:r>
    </w:p>
    <w:p w14:paraId="7F8A450A" w14:textId="77777777" w:rsidR="00CE2173" w:rsidRPr="00D555C0" w:rsidRDefault="00CE2173" w:rsidP="00472979">
      <w:pPr>
        <w:spacing w:after="0"/>
        <w:ind w:firstLine="720"/>
        <w:rPr>
          <w:rFonts w:ascii="Times New Roman" w:hAnsi="Times New Roman"/>
          <w:sz w:val="20"/>
          <w:szCs w:val="20"/>
          <w:vertAlign w:val="superscript"/>
          <w:lang w:bidi="ar-SA"/>
        </w:rPr>
      </w:pPr>
    </w:p>
    <w:p w14:paraId="1E2AA199" w14:textId="77777777" w:rsidR="00D555C0" w:rsidRPr="00D555C0" w:rsidRDefault="00D555C0" w:rsidP="00472979">
      <w:pPr>
        <w:shd w:val="clear" w:color="auto" w:fill="FFFFFF"/>
        <w:spacing w:after="0"/>
        <w:jc w:val="both"/>
        <w:rPr>
          <w:rFonts w:ascii="Times New Roman" w:hAnsi="Times New Roman"/>
          <w:sz w:val="20"/>
          <w:szCs w:val="20"/>
          <w:lang w:bidi="ar-SA"/>
        </w:rPr>
      </w:pPr>
      <w:proofErr w:type="gramStart"/>
      <w:r w:rsidRPr="00D555C0">
        <w:rPr>
          <w:rFonts w:ascii="Times New Roman" w:hAnsi="Times New Roman"/>
          <w:sz w:val="20"/>
          <w:szCs w:val="20"/>
          <w:lang w:bidi="ar-SA"/>
        </w:rPr>
        <w:t>Where;</w:t>
      </w:r>
      <w:proofErr w:type="gramEnd"/>
      <w:r w:rsidRPr="00D555C0">
        <w:rPr>
          <w:rFonts w:ascii="Times New Roman" w:hAnsi="Times New Roman"/>
          <w:sz w:val="20"/>
          <w:szCs w:val="20"/>
          <w:lang w:bidi="ar-SA"/>
        </w:rPr>
        <w:t xml:space="preserve"> θ = surface coverage, K = the adsorption-desorption equilibrium constant or adsorptive equilibrium constant (Lmol</w:t>
      </w:r>
      <w:r w:rsidRPr="00D555C0">
        <w:rPr>
          <w:rFonts w:ascii="Times New Roman" w:hAnsi="Times New Roman"/>
          <w:sz w:val="20"/>
          <w:szCs w:val="20"/>
          <w:vertAlign w:val="superscript"/>
          <w:lang w:bidi="ar-SA"/>
        </w:rPr>
        <w:t>-1</w:t>
      </w:r>
      <w:r w:rsidRPr="00D555C0">
        <w:rPr>
          <w:rFonts w:ascii="Times New Roman" w:hAnsi="Times New Roman"/>
          <w:sz w:val="20"/>
          <w:szCs w:val="20"/>
          <w:lang w:bidi="ar-SA"/>
        </w:rPr>
        <w:t>), C = inhibitor concentration (molL</w:t>
      </w:r>
      <w:r w:rsidRPr="00D555C0">
        <w:rPr>
          <w:rFonts w:ascii="Times New Roman" w:hAnsi="Times New Roman"/>
          <w:sz w:val="20"/>
          <w:szCs w:val="20"/>
          <w:vertAlign w:val="superscript"/>
          <w:lang w:bidi="ar-SA"/>
        </w:rPr>
        <w:t>-1</w:t>
      </w:r>
      <w:r w:rsidRPr="00D555C0">
        <w:rPr>
          <w:rFonts w:ascii="Times New Roman" w:hAnsi="Times New Roman"/>
          <w:sz w:val="20"/>
          <w:szCs w:val="20"/>
          <w:lang w:bidi="ar-SA"/>
        </w:rPr>
        <w:t>), and f = factor of energetic inhomogeneity.</w:t>
      </w:r>
    </w:p>
    <w:p w14:paraId="0B01F72E"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657464A5" w14:textId="7908EF45" w:rsidR="00D555C0" w:rsidRDefault="00D555C0" w:rsidP="000F3381">
      <w:pPr>
        <w:spacing w:after="0"/>
        <w:rPr>
          <w:rFonts w:ascii="Times New Roman" w:hAnsi="Times New Roman"/>
          <w:sz w:val="20"/>
          <w:szCs w:val="20"/>
          <w:lang w:bidi="ar-SA"/>
        </w:rPr>
      </w:pPr>
      <w:r w:rsidRPr="00D555C0">
        <w:rPr>
          <w:rFonts w:ascii="Times New Roman" w:hAnsi="Times New Roman"/>
          <w:noProof/>
          <w:sz w:val="20"/>
          <w:szCs w:val="20"/>
          <w:lang w:bidi="ar-SA"/>
        </w:rPr>
        <w:drawing>
          <wp:inline distT="0" distB="0" distL="0" distR="0" wp14:anchorId="0354BA8D" wp14:editId="6F49C07B">
            <wp:extent cx="593090" cy="2597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090" cy="259715"/>
                    </a:xfrm>
                    <a:prstGeom prst="rect">
                      <a:avLst/>
                    </a:prstGeom>
                    <a:noFill/>
                    <a:ln>
                      <a:noFill/>
                    </a:ln>
                  </pic:spPr>
                </pic:pic>
              </a:graphicData>
            </a:graphic>
          </wp:inline>
        </w:drawing>
      </w:r>
      <w:r w:rsidRPr="00D555C0">
        <w:rPr>
          <w:rFonts w:ascii="Times New Roman" w:hAnsi="Times New Roman"/>
          <w:sz w:val="20"/>
          <w:szCs w:val="20"/>
          <w:lang w:bidi="ar-SA"/>
        </w:rPr>
        <w:t xml:space="preserve"> </w:t>
      </w:r>
      <w:r w:rsidRPr="00D555C0">
        <w:rPr>
          <w:rFonts w:ascii="Times New Roman" w:hAnsi="Times New Roman"/>
          <w:sz w:val="20"/>
          <w:szCs w:val="20"/>
          <w:lang w:bidi="ar-SA"/>
        </w:rPr>
        <w:tab/>
      </w:r>
      <w:r w:rsidRPr="00D555C0">
        <w:rPr>
          <w:rFonts w:ascii="Times New Roman" w:hAnsi="Times New Roman"/>
          <w:sz w:val="20"/>
          <w:szCs w:val="20"/>
          <w:lang w:bidi="ar-SA"/>
        </w:rPr>
        <w:tab/>
      </w:r>
      <w:r w:rsidRPr="00D555C0">
        <w:rPr>
          <w:rFonts w:ascii="Times New Roman" w:hAnsi="Times New Roman"/>
          <w:sz w:val="20"/>
          <w:szCs w:val="20"/>
          <w:lang w:bidi="ar-SA"/>
        </w:rPr>
        <w:tab/>
      </w:r>
      <w:r w:rsidRPr="00D555C0">
        <w:rPr>
          <w:rFonts w:ascii="Times New Roman" w:hAnsi="Times New Roman"/>
          <w:sz w:val="20"/>
          <w:szCs w:val="20"/>
          <w:lang w:bidi="ar-SA"/>
        </w:rPr>
        <w:tab/>
      </w:r>
      <w:r w:rsidR="000F3381">
        <w:rPr>
          <w:rFonts w:ascii="Times New Roman" w:hAnsi="Times New Roman"/>
          <w:sz w:val="20"/>
          <w:szCs w:val="20"/>
          <w:lang w:bidi="ar-SA"/>
        </w:rPr>
        <w:t xml:space="preserve">          </w:t>
      </w:r>
      <w:r w:rsidRPr="00D555C0">
        <w:rPr>
          <w:rFonts w:ascii="Times New Roman" w:hAnsi="Times New Roman"/>
          <w:sz w:val="20"/>
          <w:szCs w:val="20"/>
          <w:lang w:bidi="ar-SA"/>
        </w:rPr>
        <w:t>(19)</w:t>
      </w:r>
    </w:p>
    <w:p w14:paraId="33DC6F3D" w14:textId="77777777" w:rsidR="000F3381" w:rsidRPr="00D555C0" w:rsidRDefault="000F3381" w:rsidP="000F3381">
      <w:pPr>
        <w:spacing w:after="0"/>
        <w:rPr>
          <w:rFonts w:ascii="Times New Roman" w:hAnsi="Times New Roman"/>
          <w:sz w:val="20"/>
          <w:szCs w:val="20"/>
          <w:vertAlign w:val="superscript"/>
          <w:lang w:bidi="ar-SA"/>
        </w:rPr>
      </w:pPr>
    </w:p>
    <w:p w14:paraId="3D45EBFA" w14:textId="4CA379C4" w:rsidR="00D555C0" w:rsidRDefault="00D555C0" w:rsidP="000F3381">
      <w:pPr>
        <w:spacing w:after="0"/>
        <w:rPr>
          <w:rFonts w:ascii="Times New Roman" w:hAnsi="Times New Roman"/>
          <w:sz w:val="20"/>
          <w:szCs w:val="20"/>
          <w:lang w:bidi="ar-SA"/>
        </w:rPr>
      </w:pPr>
      <w:r w:rsidRPr="00D555C0">
        <w:rPr>
          <w:rFonts w:ascii="Times New Roman" w:hAnsi="Times New Roman"/>
          <w:noProof/>
          <w:sz w:val="20"/>
          <w:szCs w:val="20"/>
          <w:lang w:bidi="ar-SA"/>
        </w:rPr>
        <w:drawing>
          <wp:inline distT="0" distB="0" distL="0" distR="0" wp14:anchorId="6485638D" wp14:editId="7B6A1E2C">
            <wp:extent cx="963930" cy="38290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63930" cy="382905"/>
                    </a:xfrm>
                    <a:prstGeom prst="rect">
                      <a:avLst/>
                    </a:prstGeom>
                    <a:noFill/>
                    <a:ln>
                      <a:noFill/>
                    </a:ln>
                  </pic:spPr>
                </pic:pic>
              </a:graphicData>
            </a:graphic>
          </wp:inline>
        </w:drawing>
      </w:r>
      <w:r w:rsidRPr="00D555C0">
        <w:rPr>
          <w:rFonts w:ascii="Times New Roman" w:hAnsi="Times New Roman"/>
          <w:sz w:val="20"/>
          <w:szCs w:val="20"/>
          <w:lang w:bidi="ar-SA"/>
        </w:rPr>
        <w:t xml:space="preserve"> </w:t>
      </w:r>
      <w:r w:rsidRPr="00D555C0">
        <w:rPr>
          <w:rFonts w:ascii="Times New Roman" w:hAnsi="Times New Roman"/>
          <w:sz w:val="20"/>
          <w:szCs w:val="20"/>
          <w:lang w:bidi="ar-SA"/>
        </w:rPr>
        <w:tab/>
      </w:r>
      <w:r w:rsidRPr="00D555C0">
        <w:rPr>
          <w:rFonts w:ascii="Times New Roman" w:hAnsi="Times New Roman"/>
          <w:sz w:val="20"/>
          <w:szCs w:val="20"/>
          <w:lang w:bidi="ar-SA"/>
        </w:rPr>
        <w:tab/>
      </w:r>
      <w:r w:rsidRPr="00D555C0">
        <w:rPr>
          <w:rFonts w:ascii="Times New Roman" w:hAnsi="Times New Roman"/>
          <w:sz w:val="20"/>
          <w:szCs w:val="20"/>
          <w:lang w:bidi="ar-SA"/>
        </w:rPr>
        <w:tab/>
      </w:r>
      <w:r w:rsidR="000F3381">
        <w:rPr>
          <w:rFonts w:ascii="Times New Roman" w:hAnsi="Times New Roman"/>
          <w:sz w:val="20"/>
          <w:szCs w:val="20"/>
          <w:lang w:bidi="ar-SA"/>
        </w:rPr>
        <w:t xml:space="preserve">          </w:t>
      </w:r>
      <w:r w:rsidRPr="00D555C0">
        <w:rPr>
          <w:rFonts w:ascii="Times New Roman" w:hAnsi="Times New Roman"/>
          <w:sz w:val="20"/>
          <w:szCs w:val="20"/>
          <w:lang w:bidi="ar-SA"/>
        </w:rPr>
        <w:t>(20)</w:t>
      </w:r>
    </w:p>
    <w:p w14:paraId="2E216497" w14:textId="77777777" w:rsidR="000F3381" w:rsidRPr="00D555C0" w:rsidRDefault="000F3381" w:rsidP="000F3381">
      <w:pPr>
        <w:spacing w:after="0"/>
        <w:rPr>
          <w:rFonts w:ascii="Times New Roman" w:hAnsi="Times New Roman"/>
          <w:sz w:val="20"/>
          <w:szCs w:val="20"/>
          <w:lang w:bidi="ar-SA"/>
        </w:rPr>
      </w:pPr>
    </w:p>
    <w:p w14:paraId="3E7AAE16" w14:textId="69F59AFB" w:rsidR="00D555C0" w:rsidRPr="00D555C0" w:rsidRDefault="00D555C0" w:rsidP="000F3381">
      <w:pPr>
        <w:spacing w:after="0"/>
        <w:rPr>
          <w:rFonts w:ascii="Times New Roman" w:hAnsi="Times New Roman"/>
          <w:sz w:val="20"/>
          <w:szCs w:val="20"/>
          <w:vertAlign w:val="superscript"/>
          <w:lang w:bidi="ar-SA"/>
        </w:rPr>
      </w:pPr>
      <w:r w:rsidRPr="00D555C0">
        <w:rPr>
          <w:rFonts w:ascii="Times New Roman" w:hAnsi="Times New Roman"/>
          <w:noProof/>
          <w:sz w:val="20"/>
          <w:szCs w:val="20"/>
          <w:lang w:bidi="ar-SA"/>
        </w:rPr>
        <w:drawing>
          <wp:inline distT="0" distB="0" distL="0" distR="0" wp14:anchorId="6C48F821" wp14:editId="311488FA">
            <wp:extent cx="642620" cy="296545"/>
            <wp:effectExtent l="0" t="0" r="508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2620" cy="296545"/>
                    </a:xfrm>
                    <a:prstGeom prst="rect">
                      <a:avLst/>
                    </a:prstGeom>
                    <a:noFill/>
                    <a:ln>
                      <a:noFill/>
                    </a:ln>
                  </pic:spPr>
                </pic:pic>
              </a:graphicData>
            </a:graphic>
          </wp:inline>
        </w:drawing>
      </w:r>
      <w:r w:rsidRPr="00D555C0">
        <w:rPr>
          <w:rFonts w:ascii="Times New Roman" w:hAnsi="Times New Roman"/>
          <w:sz w:val="20"/>
          <w:szCs w:val="20"/>
          <w:lang w:bidi="ar-SA"/>
        </w:rPr>
        <w:t xml:space="preserve"> </w:t>
      </w:r>
      <w:r w:rsidRPr="00D555C0">
        <w:rPr>
          <w:rFonts w:ascii="Times New Roman" w:hAnsi="Times New Roman"/>
          <w:sz w:val="20"/>
          <w:szCs w:val="20"/>
          <w:lang w:bidi="ar-SA"/>
        </w:rPr>
        <w:tab/>
      </w:r>
      <w:r w:rsidRPr="00D555C0">
        <w:rPr>
          <w:rFonts w:ascii="Times New Roman" w:hAnsi="Times New Roman"/>
          <w:sz w:val="20"/>
          <w:szCs w:val="20"/>
          <w:lang w:bidi="ar-SA"/>
        </w:rPr>
        <w:tab/>
      </w:r>
      <w:r w:rsidRPr="00D555C0">
        <w:rPr>
          <w:rFonts w:ascii="Times New Roman" w:hAnsi="Times New Roman"/>
          <w:sz w:val="20"/>
          <w:szCs w:val="20"/>
          <w:lang w:bidi="ar-SA"/>
        </w:rPr>
        <w:tab/>
      </w:r>
      <w:r w:rsidRPr="00D555C0">
        <w:rPr>
          <w:rFonts w:ascii="Times New Roman" w:hAnsi="Times New Roman"/>
          <w:sz w:val="20"/>
          <w:szCs w:val="20"/>
          <w:lang w:bidi="ar-SA"/>
        </w:rPr>
        <w:tab/>
      </w:r>
      <w:r w:rsidR="000F3381">
        <w:rPr>
          <w:rFonts w:ascii="Times New Roman" w:hAnsi="Times New Roman"/>
          <w:sz w:val="20"/>
          <w:szCs w:val="20"/>
          <w:lang w:bidi="ar-SA"/>
        </w:rPr>
        <w:t xml:space="preserve">          </w:t>
      </w:r>
      <w:r w:rsidRPr="00D555C0">
        <w:rPr>
          <w:rFonts w:ascii="Times New Roman" w:hAnsi="Times New Roman"/>
          <w:sz w:val="20"/>
          <w:szCs w:val="20"/>
          <w:lang w:bidi="ar-SA"/>
        </w:rPr>
        <w:t>(21)</w:t>
      </w:r>
    </w:p>
    <w:p w14:paraId="03755AC9"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48288DDC"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Where, w</w:t>
      </w:r>
      <w:r w:rsidRPr="00D555C0">
        <w:rPr>
          <w:rFonts w:ascii="Times New Roman" w:hAnsi="Times New Roman"/>
          <w:sz w:val="20"/>
          <w:szCs w:val="20"/>
          <w:vertAlign w:val="subscript"/>
          <w:lang w:bidi="ar-SA"/>
        </w:rPr>
        <w:t>0</w:t>
      </w:r>
      <w:r w:rsidRPr="00D555C0">
        <w:rPr>
          <w:rFonts w:ascii="Times New Roman" w:hAnsi="Times New Roman"/>
          <w:sz w:val="20"/>
          <w:szCs w:val="20"/>
          <w:lang w:bidi="ar-SA"/>
        </w:rPr>
        <w:t xml:space="preserve">= weight loss of metal in the blank, </w:t>
      </w:r>
      <w:proofErr w:type="spellStart"/>
      <w:r w:rsidRPr="00D555C0">
        <w:rPr>
          <w:rFonts w:ascii="Times New Roman" w:hAnsi="Times New Roman"/>
          <w:sz w:val="20"/>
          <w:szCs w:val="20"/>
          <w:lang w:bidi="ar-SA"/>
        </w:rPr>
        <w:t>w</w:t>
      </w:r>
      <w:r w:rsidRPr="00D555C0">
        <w:rPr>
          <w:rFonts w:ascii="Times New Roman" w:hAnsi="Times New Roman"/>
          <w:sz w:val="20"/>
          <w:szCs w:val="20"/>
          <w:vertAlign w:val="subscript"/>
          <w:lang w:bidi="ar-SA"/>
        </w:rPr>
        <w:t>i</w:t>
      </w:r>
      <w:proofErr w:type="spellEnd"/>
      <w:r w:rsidRPr="00D555C0">
        <w:rPr>
          <w:rFonts w:ascii="Times New Roman" w:hAnsi="Times New Roman"/>
          <w:sz w:val="20"/>
          <w:szCs w:val="20"/>
          <w:lang w:bidi="ar-SA"/>
        </w:rPr>
        <w:t xml:space="preserve"> = weight loss of metal in the inhibitor solution, </w:t>
      </w:r>
      <w:proofErr w:type="spellStart"/>
      <w:r w:rsidRPr="00D555C0">
        <w:rPr>
          <w:rFonts w:ascii="Times New Roman" w:hAnsi="Times New Roman"/>
          <w:sz w:val="20"/>
          <w:szCs w:val="20"/>
          <w:lang w:bidi="ar-SA"/>
        </w:rPr>
        <w:t>i</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lang w:bidi="ar-SA"/>
        </w:rPr>
        <w:t xml:space="preserve"> = current density of metal in the blank, </w:t>
      </w:r>
      <w:proofErr w:type="spellStart"/>
      <w:r w:rsidRPr="00D555C0">
        <w:rPr>
          <w:rFonts w:ascii="Times New Roman" w:hAnsi="Times New Roman"/>
          <w:sz w:val="20"/>
          <w:szCs w:val="20"/>
          <w:lang w:bidi="ar-SA"/>
        </w:rPr>
        <w:t>i</w:t>
      </w:r>
      <w:r w:rsidRPr="00D555C0">
        <w:rPr>
          <w:rFonts w:ascii="Times New Roman" w:hAnsi="Times New Roman"/>
          <w:sz w:val="20"/>
          <w:szCs w:val="20"/>
          <w:vertAlign w:val="superscript"/>
          <w:lang w:bidi="ar-SA"/>
        </w:rPr>
        <w:t>inh</w:t>
      </w:r>
      <w:r w:rsidRPr="00D555C0">
        <w:rPr>
          <w:rFonts w:ascii="Times New Roman" w:hAnsi="Times New Roman"/>
          <w:sz w:val="20"/>
          <w:szCs w:val="20"/>
          <w:vertAlign w:val="subscript"/>
          <w:lang w:bidi="ar-SA"/>
        </w:rPr>
        <w:t>corr</w:t>
      </w:r>
      <w:proofErr w:type="spellEnd"/>
      <w:r w:rsidRPr="00D555C0">
        <w:rPr>
          <w:rFonts w:ascii="Times New Roman" w:hAnsi="Times New Roman"/>
          <w:sz w:val="20"/>
          <w:szCs w:val="20"/>
          <w:lang w:bidi="ar-SA"/>
        </w:rPr>
        <w:t xml:space="preserve"> = current density of metal in the inhibitor solution,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vertAlign w:val="subscript"/>
          <w:lang w:bidi="ar-SA"/>
        </w:rPr>
        <w:t xml:space="preserve"> </w:t>
      </w:r>
      <w:r w:rsidRPr="00D555C0">
        <w:rPr>
          <w:rFonts w:ascii="Times New Roman" w:hAnsi="Times New Roman"/>
          <w:sz w:val="20"/>
          <w:szCs w:val="20"/>
          <w:lang w:bidi="ar-SA"/>
        </w:rPr>
        <w:t xml:space="preserve">= charge transfer resistance in the blank, and </w:t>
      </w:r>
      <w:proofErr w:type="spellStart"/>
      <w:r w:rsidRPr="00D555C0">
        <w:rPr>
          <w:rFonts w:ascii="Times New Roman" w:hAnsi="Times New Roman"/>
          <w:sz w:val="20"/>
          <w:szCs w:val="20"/>
          <w:lang w:bidi="ar-SA"/>
        </w:rPr>
        <w:t>R</w:t>
      </w:r>
      <w:r w:rsidRPr="00D555C0">
        <w:rPr>
          <w:rFonts w:ascii="Times New Roman" w:hAnsi="Times New Roman"/>
          <w:sz w:val="20"/>
          <w:szCs w:val="20"/>
          <w:vertAlign w:val="subscript"/>
          <w:lang w:bidi="ar-SA"/>
        </w:rPr>
        <w:t>ct</w:t>
      </w:r>
      <w:proofErr w:type="spellEnd"/>
      <w:r w:rsidRPr="00D555C0">
        <w:rPr>
          <w:rFonts w:ascii="Times New Roman" w:hAnsi="Times New Roman"/>
          <w:sz w:val="20"/>
          <w:szCs w:val="20"/>
          <w:lang w:bidi="ar-SA"/>
        </w:rPr>
        <w:t>°= charge transfer resistance in the inhibitor solution [36, 97, 98].</w:t>
      </w:r>
    </w:p>
    <w:p w14:paraId="56D71DA4"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15990BED"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The isotherm that significantly suited the experimental data was determined using the correlation coefficient (R</w:t>
      </w:r>
      <w:r w:rsidRPr="00D555C0">
        <w:rPr>
          <w:rFonts w:ascii="Times New Roman" w:hAnsi="Times New Roman"/>
          <w:sz w:val="20"/>
          <w:szCs w:val="20"/>
          <w:vertAlign w:val="superscript"/>
          <w:lang w:bidi="ar-SA"/>
        </w:rPr>
        <w:t>2</w:t>
      </w:r>
      <w:r w:rsidRPr="00D555C0">
        <w:rPr>
          <w:rFonts w:ascii="Times New Roman" w:hAnsi="Times New Roman"/>
          <w:sz w:val="20"/>
          <w:szCs w:val="20"/>
          <w:lang w:bidi="ar-SA"/>
        </w:rPr>
        <w:t xml:space="preserve">). Mostly, the corrosion inhibition studies of organic compounds’ weight losses values were fitted with Langmuir Isotherm. The Langmuir equation is based on the presumption that the adsorption is monolayer, that all active sites have a consistent distribution of energy </w:t>
      </w:r>
      <w:r w:rsidRPr="00D555C0">
        <w:rPr>
          <w:rFonts w:ascii="Times New Roman" w:hAnsi="Times New Roman"/>
          <w:sz w:val="20"/>
          <w:szCs w:val="20"/>
          <w:lang w:bidi="ar-SA"/>
        </w:rPr>
        <w:t>levels, and that adsorbed molecules do not interact with each other [99-100] Its phenomenon is supported if the R</w:t>
      </w:r>
      <w:r w:rsidRPr="00D555C0">
        <w:rPr>
          <w:rFonts w:ascii="Times New Roman" w:hAnsi="Times New Roman"/>
          <w:sz w:val="20"/>
          <w:szCs w:val="20"/>
          <w:vertAlign w:val="superscript"/>
          <w:lang w:bidi="ar-SA"/>
        </w:rPr>
        <w:t>2</w:t>
      </w:r>
      <w:r w:rsidRPr="00D555C0">
        <w:rPr>
          <w:rFonts w:ascii="Times New Roman" w:hAnsi="Times New Roman"/>
          <w:sz w:val="20"/>
          <w:szCs w:val="20"/>
          <w:lang w:bidi="ar-SA"/>
        </w:rPr>
        <w:t xml:space="preserve"> value is close to 1 or unity [101] The intercepts of the straight lines were used to compute the values of </w:t>
      </w:r>
      <w:proofErr w:type="spellStart"/>
      <w:r w:rsidRPr="00D555C0">
        <w:rPr>
          <w:rFonts w:ascii="Times New Roman" w:hAnsi="Times New Roman"/>
          <w:sz w:val="20"/>
          <w:szCs w:val="20"/>
          <w:lang w:bidi="ar-SA"/>
        </w:rPr>
        <w:t>k</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from the graphs of C/θ versus C or log(θ/1-θ) versus log C. The high </w:t>
      </w:r>
      <w:proofErr w:type="spellStart"/>
      <w:r w:rsidRPr="00D555C0">
        <w:rPr>
          <w:rFonts w:ascii="Times New Roman" w:hAnsi="Times New Roman"/>
          <w:sz w:val="20"/>
          <w:szCs w:val="20"/>
          <w:lang w:bidi="ar-SA"/>
        </w:rPr>
        <w:t>K</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value demonstrates the inhibitor's high adsorption capacity on metal surfaces. Additionally, increasing the temperature reduced the value of </w:t>
      </w:r>
      <w:proofErr w:type="spellStart"/>
      <w:r w:rsidRPr="00D555C0">
        <w:rPr>
          <w:rFonts w:ascii="Times New Roman" w:hAnsi="Times New Roman"/>
          <w:sz w:val="20"/>
          <w:szCs w:val="20"/>
          <w:lang w:bidi="ar-SA"/>
        </w:rPr>
        <w:t>k</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indicating that increasing the solution temperature generates more agitation, and consequently, the desorption of some inhibitor molecules from the metal surface [102-103] The following equation can be applied to estimate the standard free energy of inhibitor adsorption using the value of </w:t>
      </w:r>
      <w:proofErr w:type="spellStart"/>
      <w:r w:rsidRPr="00D555C0">
        <w:rPr>
          <w:rFonts w:ascii="Times New Roman" w:hAnsi="Times New Roman"/>
          <w:sz w:val="20"/>
          <w:szCs w:val="20"/>
          <w:lang w:bidi="ar-SA"/>
        </w:rPr>
        <w:t>k</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[104]: </w:t>
      </w:r>
    </w:p>
    <w:p w14:paraId="2B6B336E"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4AA0BC81" w14:textId="2E96B6CD" w:rsidR="00D555C0" w:rsidRDefault="00D555C0" w:rsidP="000F3381">
      <w:pPr>
        <w:spacing w:after="0"/>
        <w:rPr>
          <w:rFonts w:ascii="Times New Roman" w:hAnsi="Times New Roman"/>
          <w:noProof/>
          <w:sz w:val="20"/>
          <w:szCs w:val="20"/>
          <w:lang w:bidi="ar-SA"/>
        </w:rPr>
      </w:pPr>
      <w:r w:rsidRPr="00D555C0">
        <w:rPr>
          <w:rFonts w:ascii="Times New Roman" w:hAnsi="Times New Roman"/>
          <w:noProof/>
          <w:sz w:val="20"/>
          <w:szCs w:val="20"/>
          <w:lang w:bidi="ar-SA"/>
        </w:rPr>
        <w:drawing>
          <wp:inline distT="0" distB="0" distL="0" distR="0" wp14:anchorId="46640E03" wp14:editId="7BD7B68F">
            <wp:extent cx="1445895" cy="185420"/>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45895" cy="185420"/>
                    </a:xfrm>
                    <a:prstGeom prst="rect">
                      <a:avLst/>
                    </a:prstGeom>
                    <a:noFill/>
                    <a:ln>
                      <a:noFill/>
                    </a:ln>
                  </pic:spPr>
                </pic:pic>
              </a:graphicData>
            </a:graphic>
          </wp:inline>
        </w:drawing>
      </w:r>
      <w:r w:rsidRPr="00D555C0">
        <w:rPr>
          <w:rFonts w:ascii="Times New Roman" w:hAnsi="Times New Roman"/>
          <w:noProof/>
          <w:sz w:val="20"/>
          <w:szCs w:val="20"/>
          <w:lang w:bidi="ar-SA"/>
        </w:rPr>
        <w:tab/>
      </w:r>
      <w:r w:rsidRPr="00D555C0">
        <w:rPr>
          <w:rFonts w:ascii="Times New Roman" w:hAnsi="Times New Roman"/>
          <w:noProof/>
          <w:sz w:val="20"/>
          <w:szCs w:val="20"/>
          <w:lang w:bidi="ar-SA"/>
        </w:rPr>
        <w:tab/>
      </w:r>
      <w:r w:rsidR="000F3381">
        <w:rPr>
          <w:rFonts w:ascii="Times New Roman" w:hAnsi="Times New Roman"/>
          <w:noProof/>
          <w:sz w:val="20"/>
          <w:szCs w:val="20"/>
          <w:lang w:bidi="ar-SA"/>
        </w:rPr>
        <w:t xml:space="preserve">          </w:t>
      </w:r>
      <w:r w:rsidRPr="00D555C0">
        <w:rPr>
          <w:rFonts w:ascii="Times New Roman" w:hAnsi="Times New Roman"/>
          <w:noProof/>
          <w:sz w:val="20"/>
          <w:szCs w:val="20"/>
          <w:lang w:bidi="ar-SA"/>
        </w:rPr>
        <w:t>(22)</w:t>
      </w:r>
    </w:p>
    <w:p w14:paraId="66EFA1B3" w14:textId="77777777" w:rsidR="00C55CCF" w:rsidRPr="00D555C0" w:rsidRDefault="00C55CCF" w:rsidP="000F3381">
      <w:pPr>
        <w:spacing w:after="0"/>
        <w:rPr>
          <w:rFonts w:ascii="Times New Roman" w:hAnsi="Times New Roman"/>
          <w:sz w:val="20"/>
          <w:szCs w:val="20"/>
          <w:vertAlign w:val="superscript"/>
          <w:lang w:bidi="ar-SA"/>
        </w:rPr>
      </w:pPr>
    </w:p>
    <w:p w14:paraId="136C8DE3" w14:textId="77777777" w:rsidR="00D555C0" w:rsidRP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Where, 55.5 = molar concentration of water, R = universal gas constant (8.314 JK</w:t>
      </w:r>
      <w:r w:rsidRPr="00D555C0">
        <w:rPr>
          <w:rFonts w:ascii="Times New Roman" w:hAnsi="Times New Roman"/>
          <w:sz w:val="20"/>
          <w:szCs w:val="20"/>
          <w:vertAlign w:val="superscript"/>
          <w:lang w:bidi="ar-SA"/>
        </w:rPr>
        <w:t>-1</w:t>
      </w:r>
      <w:r w:rsidRPr="00D555C0">
        <w:rPr>
          <w:rFonts w:ascii="Times New Roman" w:hAnsi="Times New Roman"/>
          <w:sz w:val="20"/>
          <w:szCs w:val="20"/>
          <w:lang w:bidi="ar-SA"/>
        </w:rPr>
        <w:t>mol</w:t>
      </w:r>
      <w:r w:rsidRPr="00D555C0">
        <w:rPr>
          <w:rFonts w:ascii="Times New Roman" w:hAnsi="Times New Roman"/>
          <w:sz w:val="20"/>
          <w:szCs w:val="20"/>
          <w:vertAlign w:val="superscript"/>
          <w:lang w:bidi="ar-SA"/>
        </w:rPr>
        <w:t>-1</w:t>
      </w:r>
      <w:r w:rsidRPr="00D555C0">
        <w:rPr>
          <w:rFonts w:ascii="Times New Roman" w:hAnsi="Times New Roman"/>
          <w:sz w:val="20"/>
          <w:szCs w:val="20"/>
          <w:lang w:bidi="ar-SA"/>
        </w:rPr>
        <w:t xml:space="preserve">), T = temperature (K), and </w:t>
      </w:r>
      <w:proofErr w:type="spellStart"/>
      <w:r w:rsidRPr="00D555C0">
        <w:rPr>
          <w:rFonts w:ascii="Times New Roman" w:hAnsi="Times New Roman"/>
          <w:sz w:val="20"/>
          <w:szCs w:val="20"/>
          <w:lang w:bidi="ar-SA"/>
        </w:rPr>
        <w:t>ΔG°</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 Gibbs free energy of adsorption. </w:t>
      </w:r>
    </w:p>
    <w:p w14:paraId="468BFBF4"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121B37F5" w14:textId="77777777" w:rsidR="00C55CCF" w:rsidRDefault="00D555C0" w:rsidP="00472979">
      <w:pPr>
        <w:shd w:val="clear" w:color="auto" w:fill="FFFFFF"/>
        <w:spacing w:after="0"/>
        <w:jc w:val="both"/>
        <w:rPr>
          <w:rFonts w:ascii="Times New Roman" w:hAnsi="Times New Roman"/>
          <w:sz w:val="20"/>
          <w:szCs w:val="20"/>
          <w:lang w:bidi="ar-SA"/>
        </w:rPr>
        <w:sectPr w:rsidR="00C55CCF" w:rsidSect="007775C8">
          <w:type w:val="continuous"/>
          <w:pgSz w:w="12240" w:h="15840" w:code="1"/>
          <w:pgMar w:top="1800" w:right="1469" w:bottom="1699" w:left="1440" w:header="706" w:footer="706" w:gutter="0"/>
          <w:pgNumType w:start="0"/>
          <w:cols w:num="2" w:space="403"/>
          <w:docGrid w:linePitch="360"/>
        </w:sectPr>
      </w:pPr>
      <w:r w:rsidRPr="00D555C0">
        <w:rPr>
          <w:rFonts w:ascii="Times New Roman" w:hAnsi="Times New Roman"/>
          <w:sz w:val="20"/>
          <w:szCs w:val="20"/>
          <w:lang w:bidi="ar-SA"/>
        </w:rPr>
        <w:t xml:space="preserve">The negative value of </w:t>
      </w:r>
      <w:proofErr w:type="spellStart"/>
      <w:r w:rsidRPr="00D555C0">
        <w:rPr>
          <w:rFonts w:ascii="Times New Roman" w:hAnsi="Times New Roman"/>
          <w:sz w:val="20"/>
          <w:szCs w:val="20"/>
          <w:lang w:bidi="ar-SA"/>
        </w:rPr>
        <w:t>G°</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suggests that the process is spontaneous, implying that the inhibitor molecules are efficiently adsorbed on the mild steel surface [105]. Yurt et al. stated that the presence of electrostatic interactions between charged molecules and metal surface charges are indicated by the magnitude of </w:t>
      </w:r>
      <w:proofErr w:type="spellStart"/>
      <w:r w:rsidRPr="00D555C0">
        <w:rPr>
          <w:rFonts w:ascii="Times New Roman" w:hAnsi="Times New Roman"/>
          <w:sz w:val="20"/>
          <w:szCs w:val="20"/>
          <w:lang w:bidi="ar-SA"/>
        </w:rPr>
        <w:t>ΔG°</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smaller than 20 kJmol</w:t>
      </w:r>
      <w:r w:rsidRPr="00D555C0">
        <w:rPr>
          <w:rFonts w:ascii="Times New Roman" w:hAnsi="Times New Roman"/>
          <w:sz w:val="20"/>
          <w:szCs w:val="20"/>
          <w:vertAlign w:val="superscript"/>
          <w:lang w:bidi="ar-SA"/>
        </w:rPr>
        <w:t xml:space="preserve">-1 </w:t>
      </w:r>
      <w:r w:rsidRPr="00D555C0">
        <w:rPr>
          <w:rFonts w:ascii="Times New Roman" w:hAnsi="Times New Roman"/>
          <w:sz w:val="20"/>
          <w:szCs w:val="20"/>
          <w:lang w:bidi="ar-SA"/>
        </w:rPr>
        <w:t xml:space="preserve">(physisorption) [106]. When </w:t>
      </w:r>
      <w:proofErr w:type="spellStart"/>
      <w:r w:rsidRPr="00D555C0">
        <w:rPr>
          <w:rFonts w:ascii="Times New Roman" w:hAnsi="Times New Roman"/>
          <w:sz w:val="20"/>
          <w:szCs w:val="20"/>
          <w:lang w:bidi="ar-SA"/>
        </w:rPr>
        <w:t>ΔG°</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is more than 40 kJmol</w:t>
      </w:r>
      <w:r w:rsidRPr="00D555C0">
        <w:rPr>
          <w:rFonts w:ascii="Times New Roman" w:hAnsi="Times New Roman"/>
          <w:sz w:val="20"/>
          <w:szCs w:val="20"/>
          <w:vertAlign w:val="superscript"/>
          <w:lang w:bidi="ar-SA"/>
        </w:rPr>
        <w:t>-1</w:t>
      </w:r>
      <w:r w:rsidRPr="00D555C0">
        <w:rPr>
          <w:rFonts w:ascii="Times New Roman" w:hAnsi="Times New Roman"/>
          <w:sz w:val="20"/>
          <w:szCs w:val="20"/>
          <w:lang w:bidi="ar-SA"/>
        </w:rPr>
        <w:t xml:space="preserve">, it suggests that electrons from the inhibitor molecules are shared or transferred to the metal surface, forming a coordinate type of bond (chemisorption) [107-109]. The </w:t>
      </w:r>
      <w:proofErr w:type="spellStart"/>
      <w:r w:rsidRPr="00D555C0">
        <w:rPr>
          <w:rFonts w:ascii="Times New Roman" w:hAnsi="Times New Roman"/>
          <w:sz w:val="20"/>
          <w:szCs w:val="20"/>
          <w:lang w:bidi="ar-SA"/>
        </w:rPr>
        <w:t>ΔG°</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values are in the range of -20 to -40 kJmol</w:t>
      </w:r>
      <w:r w:rsidRPr="00D555C0">
        <w:rPr>
          <w:rFonts w:ascii="Times New Roman" w:hAnsi="Times New Roman"/>
          <w:sz w:val="20"/>
          <w:szCs w:val="20"/>
          <w:vertAlign w:val="superscript"/>
          <w:lang w:bidi="ar-SA"/>
        </w:rPr>
        <w:t>-1</w:t>
      </w:r>
      <w:r w:rsidRPr="00D555C0">
        <w:rPr>
          <w:rFonts w:ascii="Times New Roman" w:hAnsi="Times New Roman"/>
          <w:sz w:val="20"/>
          <w:szCs w:val="20"/>
          <w:lang w:bidi="ar-SA"/>
        </w:rPr>
        <w:t xml:space="preserve">, showing that both chemisorption and physisorption are involved in the adsorption process [110-111]. Adsorption initiates electrostatic interactions between water molecules and metal surfaces, followed by chemical interactions between the metal surface and the adsorbate (inhibitor). Zhang et al. reported that if the value of </w:t>
      </w:r>
      <w:proofErr w:type="spellStart"/>
      <w:r w:rsidRPr="00D555C0">
        <w:rPr>
          <w:rFonts w:ascii="Times New Roman" w:hAnsi="Times New Roman"/>
          <w:sz w:val="20"/>
          <w:szCs w:val="20"/>
          <w:lang w:bidi="ar-SA"/>
        </w:rPr>
        <w:t>ΔG°</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is in between -20 to -40 kJmol</w:t>
      </w:r>
      <w:r w:rsidRPr="00D555C0">
        <w:rPr>
          <w:rFonts w:ascii="Times New Roman" w:hAnsi="Times New Roman"/>
          <w:sz w:val="20"/>
          <w:szCs w:val="20"/>
          <w:vertAlign w:val="superscript"/>
          <w:lang w:bidi="ar-SA"/>
        </w:rPr>
        <w:t>-</w:t>
      </w:r>
      <w:proofErr w:type="gramStart"/>
      <w:r w:rsidRPr="00D555C0">
        <w:rPr>
          <w:rFonts w:ascii="Times New Roman" w:hAnsi="Times New Roman"/>
          <w:sz w:val="20"/>
          <w:szCs w:val="20"/>
          <w:vertAlign w:val="superscript"/>
          <w:lang w:bidi="ar-SA"/>
        </w:rPr>
        <w:t>1</w:t>
      </w:r>
      <w:r w:rsidRPr="00D555C0">
        <w:rPr>
          <w:rFonts w:ascii="Times New Roman" w:hAnsi="Times New Roman"/>
          <w:sz w:val="20"/>
          <w:szCs w:val="20"/>
          <w:lang w:bidi="ar-SA"/>
        </w:rPr>
        <w:t>,but</w:t>
      </w:r>
      <w:proofErr w:type="gramEnd"/>
      <w:r w:rsidRPr="00D555C0">
        <w:rPr>
          <w:rFonts w:ascii="Times New Roman" w:hAnsi="Times New Roman"/>
          <w:sz w:val="20"/>
          <w:szCs w:val="20"/>
          <w:lang w:bidi="ar-SA"/>
        </w:rPr>
        <w:t xml:space="preserve"> near to -40 kJmol</w:t>
      </w:r>
      <w:r w:rsidRPr="00D555C0">
        <w:rPr>
          <w:rFonts w:ascii="Times New Roman" w:hAnsi="Times New Roman"/>
          <w:sz w:val="20"/>
          <w:szCs w:val="20"/>
          <w:vertAlign w:val="superscript"/>
          <w:lang w:bidi="ar-SA"/>
        </w:rPr>
        <w:t xml:space="preserve">-1 </w:t>
      </w:r>
      <w:r w:rsidRPr="00D555C0">
        <w:rPr>
          <w:rFonts w:ascii="Times New Roman" w:hAnsi="Times New Roman"/>
          <w:sz w:val="20"/>
          <w:szCs w:val="20"/>
          <w:lang w:bidi="ar-SA"/>
        </w:rPr>
        <w:t xml:space="preserve">,then it can be concluded that the inhibitor is a combination of chemisorption and physisorption which is predominantly chemisorption [112]. Therefore, if the </w:t>
      </w:r>
      <w:proofErr w:type="spellStart"/>
      <w:r w:rsidRPr="00D555C0">
        <w:rPr>
          <w:rFonts w:ascii="Times New Roman" w:hAnsi="Times New Roman"/>
          <w:sz w:val="20"/>
          <w:szCs w:val="20"/>
          <w:lang w:bidi="ar-SA"/>
        </w:rPr>
        <w:t>ΔG°</w:t>
      </w:r>
      <w:r w:rsidRPr="00D555C0">
        <w:rPr>
          <w:rFonts w:ascii="Times New Roman" w:hAnsi="Times New Roman"/>
          <w:sz w:val="20"/>
          <w:szCs w:val="20"/>
          <w:vertAlign w:val="subscript"/>
          <w:lang w:bidi="ar-SA"/>
        </w:rPr>
        <w:t>ads</w:t>
      </w:r>
      <w:proofErr w:type="spellEnd"/>
      <w:r w:rsidRPr="00D555C0">
        <w:rPr>
          <w:rFonts w:ascii="Times New Roman" w:hAnsi="Times New Roman"/>
          <w:sz w:val="20"/>
          <w:szCs w:val="20"/>
          <w:lang w:bidi="ar-SA"/>
        </w:rPr>
        <w:t xml:space="preserve"> is near to -20 kJmol</w:t>
      </w:r>
      <w:r w:rsidRPr="00D555C0">
        <w:rPr>
          <w:rFonts w:ascii="Times New Roman" w:hAnsi="Times New Roman"/>
          <w:sz w:val="20"/>
          <w:szCs w:val="20"/>
          <w:vertAlign w:val="superscript"/>
          <w:lang w:bidi="ar-SA"/>
        </w:rPr>
        <w:t>-1</w:t>
      </w:r>
      <w:r w:rsidRPr="00D555C0">
        <w:rPr>
          <w:rFonts w:ascii="Times New Roman" w:hAnsi="Times New Roman"/>
          <w:sz w:val="20"/>
          <w:szCs w:val="20"/>
          <w:lang w:bidi="ar-SA"/>
        </w:rPr>
        <w:t>, it is predominantly physisorption.</w:t>
      </w:r>
    </w:p>
    <w:p w14:paraId="034DAC37" w14:textId="77777777" w:rsidR="00D555C0" w:rsidRPr="00D555C0" w:rsidRDefault="00D555C0" w:rsidP="00472979">
      <w:pPr>
        <w:shd w:val="clear" w:color="auto" w:fill="FFFFFF"/>
        <w:spacing w:after="0"/>
        <w:jc w:val="both"/>
        <w:rPr>
          <w:rFonts w:ascii="Times New Roman" w:hAnsi="Times New Roman"/>
          <w:sz w:val="20"/>
          <w:szCs w:val="20"/>
          <w:lang w:bidi="ar-SA"/>
        </w:rPr>
      </w:pPr>
    </w:p>
    <w:p w14:paraId="55D47506" w14:textId="77777777" w:rsidR="00D555C0" w:rsidRPr="00D555C0" w:rsidRDefault="00D555C0" w:rsidP="00472979">
      <w:pPr>
        <w:shd w:val="clear" w:color="auto" w:fill="FFFFFF"/>
        <w:spacing w:after="0"/>
        <w:jc w:val="both"/>
        <w:rPr>
          <w:rFonts w:ascii="Times New Roman" w:eastAsia="Calibri" w:hAnsi="Times New Roman"/>
          <w:spacing w:val="-7"/>
          <w:sz w:val="20"/>
          <w:lang w:bidi="ar-SA"/>
        </w:rPr>
      </w:pPr>
    </w:p>
    <w:p w14:paraId="529A461E" w14:textId="77777777" w:rsidR="00D555C0" w:rsidRPr="00D555C0" w:rsidRDefault="00D555C0" w:rsidP="00472979">
      <w:pPr>
        <w:shd w:val="clear" w:color="auto" w:fill="FFFFFF"/>
        <w:spacing w:after="0"/>
        <w:jc w:val="center"/>
        <w:rPr>
          <w:rFonts w:ascii="Times New Roman" w:eastAsia="Calibri" w:hAnsi="Times New Roman"/>
          <w:b/>
          <w:spacing w:val="-7"/>
          <w:sz w:val="20"/>
          <w:lang w:bidi="ar-SA"/>
        </w:rPr>
      </w:pPr>
      <w:r w:rsidRPr="00D555C0">
        <w:rPr>
          <w:rFonts w:ascii="Times New Roman" w:eastAsia="Calibri" w:hAnsi="Times New Roman"/>
          <w:b/>
          <w:spacing w:val="-7"/>
          <w:sz w:val="20"/>
          <w:lang w:bidi="ar-SA"/>
        </w:rPr>
        <w:lastRenderedPageBreak/>
        <w:t>Conclusion</w:t>
      </w:r>
    </w:p>
    <w:p w14:paraId="0380BCB3" w14:textId="393E6302" w:rsidR="00D555C0" w:rsidRDefault="00D555C0" w:rsidP="00472979">
      <w:pPr>
        <w:shd w:val="clear" w:color="auto" w:fill="FFFFFF"/>
        <w:spacing w:after="0"/>
        <w:jc w:val="both"/>
        <w:rPr>
          <w:rFonts w:ascii="Times New Roman" w:hAnsi="Times New Roman"/>
          <w:sz w:val="20"/>
          <w:szCs w:val="20"/>
          <w:lang w:bidi="ar-SA"/>
        </w:rPr>
      </w:pPr>
      <w:r w:rsidRPr="00D555C0">
        <w:rPr>
          <w:rFonts w:ascii="Times New Roman" w:hAnsi="Times New Roman"/>
          <w:sz w:val="20"/>
          <w:szCs w:val="20"/>
          <w:lang w:bidi="ar-SA"/>
        </w:rPr>
        <w:t xml:space="preserve">In this review paper, different techniques were discussed that will help researchers explain the phenomenon and mechanism that have occurred on the metal surface after the adsorption of the inhibitor. The type of adsorption of inhibitors on the metal surface can be deduced using electrochemical techniques (EIS and polarization), SEM-EDX, and Langmuir isotherm. </w:t>
      </w:r>
    </w:p>
    <w:p w14:paraId="296915A0" w14:textId="77777777" w:rsidR="00C55CCF" w:rsidRPr="00D555C0" w:rsidRDefault="00C55CCF" w:rsidP="00472979">
      <w:pPr>
        <w:shd w:val="clear" w:color="auto" w:fill="FFFFFF"/>
        <w:spacing w:after="0"/>
        <w:jc w:val="both"/>
        <w:rPr>
          <w:rFonts w:ascii="Times New Roman" w:hAnsi="Times New Roman"/>
          <w:sz w:val="20"/>
          <w:szCs w:val="20"/>
          <w:lang w:bidi="ar-SA"/>
        </w:rPr>
      </w:pPr>
    </w:p>
    <w:p w14:paraId="7CD3E3A9" w14:textId="77777777" w:rsidR="00D555C0" w:rsidRPr="00D555C0" w:rsidRDefault="00D555C0" w:rsidP="00472979">
      <w:pPr>
        <w:shd w:val="clear" w:color="auto" w:fill="FFFFFF"/>
        <w:spacing w:after="0"/>
        <w:jc w:val="center"/>
        <w:rPr>
          <w:rFonts w:ascii="Times New Roman" w:eastAsia="Calibri" w:hAnsi="Times New Roman"/>
          <w:b/>
          <w:spacing w:val="-7"/>
          <w:sz w:val="20"/>
          <w:lang w:bidi="ar-SA"/>
        </w:rPr>
      </w:pPr>
      <w:r w:rsidRPr="00D555C0">
        <w:rPr>
          <w:rFonts w:ascii="Times New Roman" w:eastAsia="Calibri" w:hAnsi="Times New Roman"/>
          <w:b/>
          <w:spacing w:val="-7"/>
          <w:sz w:val="20"/>
          <w:lang w:bidi="ar-SA"/>
        </w:rPr>
        <w:t>Acknowledgement</w:t>
      </w:r>
    </w:p>
    <w:p w14:paraId="67D1B2EB" w14:textId="77777777" w:rsidR="00D555C0" w:rsidRPr="00D555C0" w:rsidRDefault="00D555C0" w:rsidP="00472979">
      <w:pPr>
        <w:shd w:val="clear" w:color="auto" w:fill="FFFFFF"/>
        <w:spacing w:after="0"/>
        <w:rPr>
          <w:rFonts w:ascii="Times New Roman" w:hAnsi="Times New Roman"/>
          <w:sz w:val="20"/>
          <w:szCs w:val="20"/>
          <w:lang w:bidi="ar-SA"/>
        </w:rPr>
      </w:pPr>
      <w:r w:rsidRPr="00D555C0">
        <w:rPr>
          <w:rFonts w:ascii="Times New Roman" w:hAnsi="Times New Roman"/>
          <w:sz w:val="20"/>
          <w:szCs w:val="20"/>
          <w:lang w:bidi="ar-SA"/>
        </w:rPr>
        <w:t xml:space="preserve">The authors would like to thank </w:t>
      </w:r>
      <w:proofErr w:type="spellStart"/>
      <w:r w:rsidRPr="00D555C0">
        <w:rPr>
          <w:rFonts w:ascii="Times New Roman" w:hAnsi="Times New Roman"/>
          <w:sz w:val="20"/>
          <w:szCs w:val="20"/>
          <w:lang w:bidi="ar-SA"/>
        </w:rPr>
        <w:t>Universiti</w:t>
      </w:r>
      <w:proofErr w:type="spellEnd"/>
      <w:r w:rsidRPr="00D555C0">
        <w:rPr>
          <w:rFonts w:ascii="Times New Roman" w:hAnsi="Times New Roman"/>
          <w:sz w:val="20"/>
          <w:szCs w:val="20"/>
          <w:lang w:bidi="ar-SA"/>
        </w:rPr>
        <w:t xml:space="preserve"> </w:t>
      </w:r>
      <w:proofErr w:type="spellStart"/>
      <w:r w:rsidRPr="00D555C0">
        <w:rPr>
          <w:rFonts w:ascii="Times New Roman" w:hAnsi="Times New Roman"/>
          <w:sz w:val="20"/>
          <w:szCs w:val="20"/>
          <w:lang w:bidi="ar-SA"/>
        </w:rPr>
        <w:t>Teknologi</w:t>
      </w:r>
      <w:proofErr w:type="spellEnd"/>
      <w:r w:rsidRPr="00D555C0">
        <w:rPr>
          <w:rFonts w:ascii="Times New Roman" w:hAnsi="Times New Roman"/>
          <w:sz w:val="20"/>
          <w:szCs w:val="20"/>
          <w:lang w:bidi="ar-SA"/>
        </w:rPr>
        <w:t xml:space="preserve"> MARA Negeri Sembilan Branch, Kuala </w:t>
      </w:r>
      <w:proofErr w:type="spellStart"/>
      <w:r w:rsidRPr="00D555C0">
        <w:rPr>
          <w:rFonts w:ascii="Times New Roman" w:hAnsi="Times New Roman"/>
          <w:sz w:val="20"/>
          <w:szCs w:val="20"/>
          <w:lang w:bidi="ar-SA"/>
        </w:rPr>
        <w:t>Pilah</w:t>
      </w:r>
      <w:proofErr w:type="spellEnd"/>
      <w:r w:rsidRPr="00D555C0">
        <w:rPr>
          <w:rFonts w:ascii="Times New Roman" w:hAnsi="Times New Roman"/>
          <w:sz w:val="20"/>
          <w:szCs w:val="20"/>
          <w:lang w:bidi="ar-SA"/>
        </w:rPr>
        <w:t xml:space="preserve"> campus, for all the support given throughout the process of producing this paper.</w:t>
      </w:r>
    </w:p>
    <w:p w14:paraId="72C9CA31" w14:textId="77777777" w:rsidR="00D555C0" w:rsidRPr="00D555C0" w:rsidRDefault="00D555C0" w:rsidP="00472979">
      <w:pPr>
        <w:spacing w:after="0"/>
        <w:rPr>
          <w:rFonts w:ascii="Calibri" w:eastAsia="Calibri" w:hAnsi="Calibri"/>
          <w:lang w:bidi="ar-SA"/>
        </w:rPr>
      </w:pPr>
    </w:p>
    <w:p w14:paraId="425EBE6D" w14:textId="77777777" w:rsidR="00D555C0" w:rsidRPr="00D555C0" w:rsidRDefault="00D555C0" w:rsidP="00472979">
      <w:pPr>
        <w:shd w:val="clear" w:color="auto" w:fill="FFFFFF"/>
        <w:spacing w:after="0"/>
        <w:jc w:val="center"/>
        <w:rPr>
          <w:rFonts w:ascii="Times New Roman" w:eastAsia="Calibri" w:hAnsi="Times New Roman"/>
          <w:b/>
          <w:sz w:val="20"/>
          <w:lang w:bidi="ar-SA"/>
        </w:rPr>
      </w:pPr>
      <w:r w:rsidRPr="00D555C0">
        <w:rPr>
          <w:rFonts w:ascii="Times New Roman" w:eastAsia="Calibri" w:hAnsi="Times New Roman"/>
          <w:b/>
          <w:sz w:val="20"/>
          <w:lang w:bidi="ar-SA"/>
        </w:rPr>
        <w:t>References</w:t>
      </w:r>
    </w:p>
    <w:bookmarkStart w:id="0" w:name="bau0010"/>
    <w:p w14:paraId="47BC228E" w14:textId="77777777" w:rsidR="00D555C0" w:rsidRPr="00D555C0" w:rsidRDefault="00D555C0" w:rsidP="00CB5170">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fldChar w:fldCharType="begin"/>
      </w:r>
      <w:r w:rsidRPr="00D555C0">
        <w:rPr>
          <w:rFonts w:ascii="Times New Roman" w:eastAsia="Calibri" w:hAnsi="Times New Roman"/>
          <w:sz w:val="20"/>
          <w:szCs w:val="20"/>
          <w:lang w:bidi="ar-SA"/>
        </w:rPr>
        <w:instrText xml:space="preserve"> HYPERLINK "https://www.sciencedirect.com/science/article/pii/B9780857093479500035" \l "!" </w:instrText>
      </w:r>
      <w:r w:rsidRPr="00D555C0">
        <w:rPr>
          <w:rFonts w:ascii="Times New Roman" w:eastAsia="Calibri" w:hAnsi="Times New Roman"/>
          <w:sz w:val="20"/>
          <w:szCs w:val="20"/>
          <w:lang w:bidi="ar-SA"/>
        </w:rPr>
        <w:fldChar w:fldCharType="separate"/>
      </w:r>
      <w:proofErr w:type="spellStart"/>
      <w:r w:rsidRPr="00D555C0">
        <w:rPr>
          <w:rFonts w:ascii="Times New Roman" w:eastAsia="Calibri" w:hAnsi="Times New Roman"/>
          <w:sz w:val="20"/>
          <w:szCs w:val="20"/>
          <w:lang w:bidi="ar-SA"/>
        </w:rPr>
        <w:t>Damborenea</w:t>
      </w:r>
      <w:proofErr w:type="spellEnd"/>
      <w:r w:rsidRPr="00D555C0">
        <w:rPr>
          <w:rFonts w:ascii="Times New Roman" w:eastAsia="Calibri" w:hAnsi="Times New Roman"/>
          <w:sz w:val="20"/>
          <w:szCs w:val="20"/>
          <w:lang w:bidi="ar-SA"/>
        </w:rPr>
        <w:fldChar w:fldCharType="end"/>
      </w:r>
      <w:bookmarkStart w:id="1" w:name="bau0015"/>
      <w:bookmarkEnd w:id="0"/>
      <w:r w:rsidRPr="00D555C0">
        <w:rPr>
          <w:rFonts w:ascii="Times New Roman" w:eastAsia="Calibri" w:hAnsi="Times New Roman"/>
          <w:sz w:val="20"/>
          <w:szCs w:val="20"/>
          <w:lang w:bidi="ar-SA"/>
        </w:rPr>
        <w:t xml:space="preserve">, J. de., </w:t>
      </w:r>
      <w:hyperlink r:id="rId48" w:anchor="!" w:history="1">
        <w:r w:rsidRPr="00D555C0">
          <w:rPr>
            <w:rFonts w:ascii="Times New Roman" w:eastAsia="Calibri" w:hAnsi="Times New Roman"/>
            <w:sz w:val="20"/>
            <w:szCs w:val="20"/>
            <w:lang w:bidi="ar-SA"/>
          </w:rPr>
          <w:t>Conde</w:t>
        </w:r>
      </w:hyperlink>
      <w:bookmarkStart w:id="2" w:name="bau0020"/>
      <w:bookmarkEnd w:id="1"/>
      <w:r w:rsidRPr="00D555C0">
        <w:rPr>
          <w:rFonts w:ascii="Times New Roman" w:eastAsia="Calibri" w:hAnsi="Times New Roman"/>
          <w:sz w:val="20"/>
          <w:szCs w:val="20"/>
          <w:lang w:bidi="ar-SA"/>
        </w:rPr>
        <w:t xml:space="preserve">, A. and </w:t>
      </w:r>
      <w:hyperlink r:id="rId49" w:anchor="!" w:history="1">
        <w:r w:rsidRPr="00D555C0">
          <w:rPr>
            <w:rFonts w:ascii="Times New Roman" w:eastAsia="Calibri" w:hAnsi="Times New Roman"/>
            <w:sz w:val="20"/>
            <w:szCs w:val="20"/>
            <w:lang w:bidi="ar-SA"/>
          </w:rPr>
          <w:t>Arenas</w:t>
        </w:r>
      </w:hyperlink>
      <w:bookmarkEnd w:id="2"/>
      <w:r w:rsidRPr="00D555C0">
        <w:rPr>
          <w:rFonts w:ascii="Times New Roman" w:eastAsia="Calibri" w:hAnsi="Times New Roman"/>
          <w:sz w:val="20"/>
          <w:szCs w:val="20"/>
          <w:lang w:bidi="ar-SA"/>
        </w:rPr>
        <w:t xml:space="preserve">, M. A. (2014). Chapter 3: 3 - Corrosion inhibition with rare earth metal compounds in aqueous solutions. Rare Earth-Based Corrosion Inhibitors. </w:t>
      </w:r>
      <w:r w:rsidRPr="00D555C0">
        <w:rPr>
          <w:rFonts w:ascii="Times New Roman" w:hAnsi="Times New Roman"/>
          <w:sz w:val="20"/>
          <w:szCs w:val="20"/>
          <w:lang w:bidi="ar-SA"/>
        </w:rPr>
        <w:t>Woodhead Publishing Series in Metals and Surface Engineering. Elsevier</w:t>
      </w:r>
      <w:r w:rsidRPr="00D555C0">
        <w:rPr>
          <w:rFonts w:ascii="Times New Roman" w:eastAsia="Calibri" w:hAnsi="Times New Roman"/>
          <w:sz w:val="20"/>
          <w:szCs w:val="20"/>
          <w:lang w:bidi="ar-SA"/>
        </w:rPr>
        <w:t>.</w:t>
      </w:r>
    </w:p>
    <w:p w14:paraId="17867BF4" w14:textId="77777777" w:rsidR="00D555C0" w:rsidRPr="00D555C0" w:rsidRDefault="00D555C0" w:rsidP="00CB5170">
      <w:pPr>
        <w:numPr>
          <w:ilvl w:val="0"/>
          <w:numId w:val="16"/>
        </w:numPr>
        <w:shd w:val="clear" w:color="auto" w:fill="FFFFFF"/>
        <w:spacing w:after="0"/>
        <w:ind w:left="360"/>
        <w:jc w:val="both"/>
        <w:rPr>
          <w:rFonts w:ascii="Times New Roman" w:eastAsia="Calibri" w:hAnsi="Times New Roman"/>
          <w:spacing w:val="-7"/>
          <w:sz w:val="20"/>
          <w:szCs w:val="20"/>
          <w:lang w:bidi="ar-SA"/>
        </w:rPr>
      </w:pPr>
      <w:proofErr w:type="spellStart"/>
      <w:r w:rsidRPr="00D555C0">
        <w:rPr>
          <w:rFonts w:ascii="Times New Roman" w:eastAsia="Calibri" w:hAnsi="Times New Roman"/>
          <w:sz w:val="20"/>
          <w:szCs w:val="20"/>
          <w:lang w:bidi="ar-SA"/>
        </w:rPr>
        <w:t>Amitha</w:t>
      </w:r>
      <w:proofErr w:type="spellEnd"/>
      <w:r w:rsidRPr="00D555C0">
        <w:rPr>
          <w:rFonts w:ascii="Times New Roman" w:eastAsia="Calibri" w:hAnsi="Times New Roman"/>
          <w:sz w:val="20"/>
          <w:szCs w:val="20"/>
          <w:lang w:bidi="ar-SA"/>
        </w:rPr>
        <w:t xml:space="preserve">, R. B. E. and </w:t>
      </w:r>
      <w:proofErr w:type="spellStart"/>
      <w:r w:rsidRPr="00D555C0">
        <w:rPr>
          <w:rFonts w:ascii="Times New Roman" w:eastAsia="Calibri" w:hAnsi="Times New Roman"/>
          <w:sz w:val="20"/>
          <w:szCs w:val="20"/>
          <w:lang w:bidi="ar-SA"/>
        </w:rPr>
        <w:t>Basu</w:t>
      </w:r>
      <w:proofErr w:type="spellEnd"/>
      <w:r w:rsidRPr="00D555C0">
        <w:rPr>
          <w:rFonts w:ascii="Times New Roman" w:eastAsia="Calibri" w:hAnsi="Times New Roman"/>
          <w:sz w:val="20"/>
          <w:szCs w:val="20"/>
          <w:lang w:bidi="ar-SA"/>
        </w:rPr>
        <w:t xml:space="preserve">, B. B. J. (2012). Green inhibitors for corrosion protection of metals and alloys: an overview. </w:t>
      </w:r>
      <w:r w:rsidRPr="00D555C0">
        <w:rPr>
          <w:rFonts w:ascii="Times New Roman" w:eastAsia="Calibri" w:hAnsi="Times New Roman"/>
          <w:i/>
          <w:sz w:val="20"/>
          <w:szCs w:val="20"/>
          <w:lang w:bidi="ar-SA"/>
        </w:rPr>
        <w:t>International Journal of Corrosion,</w:t>
      </w:r>
      <w:r w:rsidRPr="00D555C0">
        <w:rPr>
          <w:rFonts w:ascii="Times New Roman" w:eastAsia="Calibri" w:hAnsi="Times New Roman"/>
          <w:sz w:val="20"/>
          <w:szCs w:val="20"/>
          <w:lang w:bidi="ar-SA"/>
        </w:rPr>
        <w:t xml:space="preserve"> 2012: 1-15. </w:t>
      </w:r>
    </w:p>
    <w:p w14:paraId="1D4DF55E" w14:textId="77777777" w:rsidR="00D555C0" w:rsidRPr="00D555C0" w:rsidRDefault="00D555C0" w:rsidP="00CB5170">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Kumar, H. and Yadav, V. (2021). Highly efficient and eco-friendly acid corrosion inhibitor for mild steel: Experimental and theoretical study. </w:t>
      </w:r>
      <w:r w:rsidRPr="00D555C0">
        <w:rPr>
          <w:rFonts w:ascii="Times New Roman" w:eastAsia="Calibri" w:hAnsi="Times New Roman"/>
          <w:i/>
          <w:sz w:val="20"/>
          <w:szCs w:val="20"/>
          <w:lang w:bidi="ar-SA"/>
        </w:rPr>
        <w:t>Journal of Molecular Liquid,</w:t>
      </w:r>
      <w:r w:rsidRPr="00D555C0">
        <w:rPr>
          <w:rFonts w:ascii="Times New Roman" w:eastAsia="Calibri" w:hAnsi="Times New Roman"/>
          <w:sz w:val="20"/>
          <w:szCs w:val="20"/>
          <w:lang w:bidi="ar-SA"/>
        </w:rPr>
        <w:t xml:space="preserve"> 335: 1-16. </w:t>
      </w:r>
    </w:p>
    <w:p w14:paraId="52CAD3B1" w14:textId="77777777" w:rsidR="00D555C0" w:rsidRPr="00D555C0" w:rsidRDefault="00D555C0" w:rsidP="00CB5170">
      <w:pPr>
        <w:numPr>
          <w:ilvl w:val="0"/>
          <w:numId w:val="16"/>
        </w:numPr>
        <w:shd w:val="clear" w:color="auto" w:fill="FFFFFF"/>
        <w:spacing w:after="0"/>
        <w:ind w:left="360"/>
        <w:jc w:val="both"/>
        <w:rPr>
          <w:rFonts w:ascii="Calibri" w:eastAsia="Calibri" w:hAnsi="Calibri"/>
          <w:sz w:val="20"/>
          <w:szCs w:val="20"/>
          <w:lang w:bidi="ar-SA"/>
        </w:rPr>
      </w:pPr>
      <w:proofErr w:type="spellStart"/>
      <w:r w:rsidRPr="00D555C0">
        <w:rPr>
          <w:rFonts w:ascii="Times New Roman" w:eastAsia="Calibri" w:hAnsi="Times New Roman"/>
          <w:sz w:val="20"/>
          <w:szCs w:val="20"/>
          <w:lang w:bidi="ar-SA"/>
        </w:rPr>
        <w:t>Danaee</w:t>
      </w:r>
      <w:proofErr w:type="spellEnd"/>
      <w:r w:rsidRPr="00D555C0">
        <w:rPr>
          <w:rFonts w:ascii="Times New Roman" w:eastAsia="Calibri" w:hAnsi="Times New Roman"/>
          <w:sz w:val="20"/>
          <w:szCs w:val="20"/>
          <w:lang w:bidi="ar-SA"/>
        </w:rPr>
        <w:t xml:space="preserve">, I., </w:t>
      </w:r>
      <w:proofErr w:type="spellStart"/>
      <w:r w:rsidRPr="00D555C0">
        <w:rPr>
          <w:rFonts w:ascii="Times New Roman" w:eastAsia="Calibri" w:hAnsi="Times New Roman"/>
          <w:sz w:val="20"/>
          <w:szCs w:val="20"/>
          <w:lang w:bidi="ar-SA"/>
        </w:rPr>
        <w:t>Bahramipanah</w:t>
      </w:r>
      <w:proofErr w:type="spellEnd"/>
      <w:r w:rsidRPr="00D555C0">
        <w:rPr>
          <w:rFonts w:ascii="Times New Roman" w:eastAsia="Calibri" w:hAnsi="Times New Roman"/>
          <w:sz w:val="20"/>
          <w:szCs w:val="20"/>
          <w:lang w:bidi="ar-SA"/>
        </w:rPr>
        <w:t xml:space="preserve">, N., Moradi, S. and </w:t>
      </w:r>
      <w:proofErr w:type="spellStart"/>
      <w:r w:rsidRPr="00D555C0">
        <w:rPr>
          <w:rFonts w:ascii="Times New Roman" w:eastAsia="Calibri" w:hAnsi="Times New Roman"/>
          <w:sz w:val="20"/>
          <w:szCs w:val="20"/>
          <w:lang w:bidi="ar-SA"/>
        </w:rPr>
        <w:t>Nikmanesh</w:t>
      </w:r>
      <w:proofErr w:type="spellEnd"/>
      <w:r w:rsidRPr="00D555C0">
        <w:rPr>
          <w:rFonts w:ascii="Times New Roman" w:eastAsia="Calibri" w:hAnsi="Times New Roman"/>
          <w:sz w:val="20"/>
          <w:szCs w:val="20"/>
          <w:lang w:bidi="ar-SA"/>
        </w:rPr>
        <w:t xml:space="preserve">, S. (2016). Impedance spectroscopy studies on corrosion inhibition behavior of synthesized </w:t>
      </w:r>
      <w:proofErr w:type="spellStart"/>
      <w:proofErr w:type="gramStart"/>
      <w:r w:rsidRPr="00D555C0">
        <w:rPr>
          <w:rFonts w:ascii="Times New Roman" w:eastAsia="Calibri" w:hAnsi="Times New Roman"/>
          <w:i/>
          <w:sz w:val="20"/>
          <w:szCs w:val="20"/>
          <w:lang w:bidi="ar-SA"/>
        </w:rPr>
        <w:t>n</w:t>
      </w:r>
      <w:r w:rsidRPr="00D555C0">
        <w:rPr>
          <w:rFonts w:ascii="Times New Roman" w:eastAsia="Calibri" w:hAnsi="Times New Roman"/>
          <w:sz w:val="20"/>
          <w:szCs w:val="20"/>
          <w:lang w:bidi="ar-SA"/>
        </w:rPr>
        <w:t>,</w:t>
      </w:r>
      <w:r w:rsidRPr="00D555C0">
        <w:rPr>
          <w:rFonts w:ascii="Times New Roman" w:eastAsia="Calibri" w:hAnsi="Times New Roman"/>
          <w:i/>
          <w:sz w:val="20"/>
          <w:szCs w:val="20"/>
          <w:lang w:bidi="ar-SA"/>
        </w:rPr>
        <w:t>n</w:t>
      </w:r>
      <w:proofErr w:type="spellEnd"/>
      <w:proofErr w:type="gramEnd"/>
      <w:r w:rsidRPr="00D555C0">
        <w:rPr>
          <w:rFonts w:ascii="Times New Roman" w:eastAsia="Calibri" w:hAnsi="Times New Roman"/>
          <w:sz w:val="20"/>
          <w:szCs w:val="20"/>
          <w:lang w:bidi="ar-SA"/>
        </w:rPr>
        <w:t xml:space="preserve">’-bis(2,4-dihydroxyhydroxybenzaldehyde)-1,3-propandiimine for API-5L-X65 steel in HCl solution. </w:t>
      </w:r>
      <w:r w:rsidRPr="00D555C0">
        <w:rPr>
          <w:rFonts w:ascii="Times New Roman" w:eastAsia="Calibri" w:hAnsi="Times New Roman"/>
          <w:i/>
          <w:sz w:val="20"/>
          <w:szCs w:val="20"/>
          <w:lang w:bidi="ar-SA"/>
        </w:rPr>
        <w:t>Journal of Electrochemical Science and Technology,</w:t>
      </w:r>
      <w:r w:rsidRPr="00D555C0">
        <w:rPr>
          <w:rFonts w:ascii="Times New Roman" w:eastAsia="Calibri" w:hAnsi="Times New Roman"/>
          <w:sz w:val="20"/>
          <w:szCs w:val="20"/>
          <w:lang w:bidi="ar-SA"/>
        </w:rPr>
        <w:t xml:space="preserve"> 7(2): 153-160. </w:t>
      </w:r>
    </w:p>
    <w:p w14:paraId="4A27FE26" w14:textId="77777777" w:rsidR="00D555C0" w:rsidRPr="00D555C0" w:rsidRDefault="00D555C0" w:rsidP="00CB5170">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Thoume</w:t>
      </w:r>
      <w:proofErr w:type="spellEnd"/>
      <w:r w:rsidRPr="00D555C0">
        <w:rPr>
          <w:rFonts w:ascii="Times New Roman" w:eastAsia="Calibri" w:hAnsi="Times New Roman"/>
          <w:sz w:val="20"/>
          <w:szCs w:val="20"/>
          <w:lang w:bidi="ar-SA"/>
        </w:rPr>
        <w:t xml:space="preserve">, A., </w:t>
      </w:r>
      <w:proofErr w:type="spellStart"/>
      <w:r w:rsidRPr="00D555C0">
        <w:rPr>
          <w:rFonts w:ascii="Times New Roman" w:eastAsia="Calibri" w:hAnsi="Times New Roman"/>
          <w:sz w:val="20"/>
          <w:szCs w:val="20"/>
          <w:lang w:bidi="ar-SA"/>
        </w:rPr>
        <w:t>Elmakssoudi</w:t>
      </w:r>
      <w:proofErr w:type="spellEnd"/>
      <w:r w:rsidRPr="00D555C0">
        <w:rPr>
          <w:rFonts w:ascii="Times New Roman" w:eastAsia="Calibri" w:hAnsi="Times New Roman"/>
          <w:sz w:val="20"/>
          <w:szCs w:val="20"/>
          <w:lang w:bidi="ar-SA"/>
        </w:rPr>
        <w:t xml:space="preserve">, A., </w:t>
      </w:r>
      <w:proofErr w:type="spellStart"/>
      <w:r w:rsidRPr="00D555C0">
        <w:rPr>
          <w:rFonts w:ascii="Times New Roman" w:eastAsia="Calibri" w:hAnsi="Times New Roman"/>
          <w:sz w:val="20"/>
          <w:szCs w:val="20"/>
          <w:lang w:bidi="ar-SA"/>
        </w:rPr>
        <w:t>Benmessaoud</w:t>
      </w:r>
      <w:proofErr w:type="spellEnd"/>
      <w:r w:rsidRPr="00D555C0">
        <w:rPr>
          <w:rFonts w:ascii="Times New Roman" w:eastAsia="Calibri" w:hAnsi="Times New Roman"/>
          <w:sz w:val="20"/>
          <w:szCs w:val="20"/>
          <w:lang w:bidi="ar-SA"/>
        </w:rPr>
        <w:t xml:space="preserve">, L. D., </w:t>
      </w:r>
      <w:proofErr w:type="spellStart"/>
      <w:r w:rsidRPr="00D555C0">
        <w:rPr>
          <w:rFonts w:ascii="Times New Roman" w:eastAsia="Calibri" w:hAnsi="Times New Roman"/>
          <w:sz w:val="20"/>
          <w:szCs w:val="20"/>
          <w:lang w:bidi="ar-SA"/>
        </w:rPr>
        <w:t>Benzbiria</w:t>
      </w:r>
      <w:proofErr w:type="spellEnd"/>
      <w:r w:rsidRPr="00D555C0">
        <w:rPr>
          <w:rFonts w:ascii="Times New Roman" w:eastAsia="Calibri" w:hAnsi="Times New Roman"/>
          <w:sz w:val="20"/>
          <w:szCs w:val="20"/>
          <w:lang w:bidi="ar-SA"/>
        </w:rPr>
        <w:t xml:space="preserve">, N., </w:t>
      </w:r>
      <w:proofErr w:type="spellStart"/>
      <w:r w:rsidRPr="00D555C0">
        <w:rPr>
          <w:rFonts w:ascii="Times New Roman" w:eastAsia="Calibri" w:hAnsi="Times New Roman"/>
          <w:sz w:val="20"/>
          <w:szCs w:val="20"/>
          <w:lang w:bidi="ar-SA"/>
        </w:rPr>
        <w:t>Benhiba</w:t>
      </w:r>
      <w:proofErr w:type="spellEnd"/>
      <w:r w:rsidRPr="00D555C0">
        <w:rPr>
          <w:rFonts w:ascii="Times New Roman" w:eastAsia="Calibri" w:hAnsi="Times New Roman"/>
          <w:sz w:val="20"/>
          <w:szCs w:val="20"/>
          <w:lang w:bidi="ar-SA"/>
        </w:rPr>
        <w:t xml:space="preserve">, F., </w:t>
      </w:r>
      <w:proofErr w:type="spellStart"/>
      <w:r w:rsidRPr="00D555C0">
        <w:rPr>
          <w:rFonts w:ascii="Times New Roman" w:eastAsia="Calibri" w:hAnsi="Times New Roman"/>
          <w:sz w:val="20"/>
          <w:szCs w:val="20"/>
          <w:lang w:bidi="ar-SA"/>
        </w:rPr>
        <w:t>Dakir</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Zahouily</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Zarrouk</w:t>
      </w:r>
      <w:proofErr w:type="spellEnd"/>
      <w:r w:rsidRPr="00D555C0">
        <w:rPr>
          <w:rFonts w:ascii="Times New Roman" w:eastAsia="Calibri" w:hAnsi="Times New Roman"/>
          <w:sz w:val="20"/>
          <w:szCs w:val="20"/>
          <w:lang w:bidi="ar-SA"/>
        </w:rPr>
        <w:t xml:space="preserve">, A., </w:t>
      </w:r>
      <w:proofErr w:type="spellStart"/>
      <w:r w:rsidRPr="00D555C0">
        <w:rPr>
          <w:rFonts w:ascii="Times New Roman" w:eastAsia="Calibri" w:hAnsi="Times New Roman"/>
          <w:sz w:val="20"/>
          <w:szCs w:val="20"/>
          <w:lang w:bidi="ar-SA"/>
        </w:rPr>
        <w:t>Azzi</w:t>
      </w:r>
      <w:proofErr w:type="spellEnd"/>
      <w:r w:rsidRPr="00D555C0">
        <w:rPr>
          <w:rFonts w:ascii="Times New Roman" w:eastAsia="Calibri" w:hAnsi="Times New Roman"/>
          <w:sz w:val="20"/>
          <w:szCs w:val="20"/>
          <w:lang w:bidi="ar-SA"/>
        </w:rPr>
        <w:t xml:space="preserve">, M. and </w:t>
      </w:r>
      <w:proofErr w:type="spellStart"/>
      <w:r w:rsidRPr="00D555C0">
        <w:rPr>
          <w:rFonts w:ascii="Times New Roman" w:eastAsia="Calibri" w:hAnsi="Times New Roman"/>
          <w:sz w:val="20"/>
          <w:szCs w:val="20"/>
          <w:lang w:bidi="ar-SA"/>
        </w:rPr>
        <w:t>Zertoubi</w:t>
      </w:r>
      <w:proofErr w:type="spellEnd"/>
      <w:r w:rsidRPr="00D555C0">
        <w:rPr>
          <w:rFonts w:ascii="Times New Roman" w:eastAsia="Calibri" w:hAnsi="Times New Roman"/>
          <w:sz w:val="20"/>
          <w:szCs w:val="20"/>
          <w:lang w:bidi="ar-SA"/>
        </w:rPr>
        <w:t>, M. (2020). Amino acid structure analog as a corrosion inhibitor of carbon steel in 0.5 M H</w:t>
      </w:r>
      <w:r w:rsidRPr="00D555C0">
        <w:rPr>
          <w:rFonts w:ascii="Times New Roman" w:eastAsia="Calibri" w:hAnsi="Times New Roman"/>
          <w:sz w:val="20"/>
          <w:szCs w:val="20"/>
          <w:vertAlign w:val="subscript"/>
          <w:lang w:bidi="ar-SA"/>
        </w:rPr>
        <w:t>2</w:t>
      </w:r>
      <w:r w:rsidRPr="00D555C0">
        <w:rPr>
          <w:rFonts w:ascii="Times New Roman" w:eastAsia="Calibri" w:hAnsi="Times New Roman"/>
          <w:sz w:val="20"/>
          <w:szCs w:val="20"/>
          <w:lang w:bidi="ar-SA"/>
        </w:rPr>
        <w:t>SO</w:t>
      </w:r>
      <w:r w:rsidRPr="00D555C0">
        <w:rPr>
          <w:rFonts w:ascii="Times New Roman" w:eastAsia="Calibri" w:hAnsi="Times New Roman"/>
          <w:sz w:val="20"/>
          <w:szCs w:val="20"/>
          <w:vertAlign w:val="subscript"/>
          <w:lang w:bidi="ar-SA"/>
        </w:rPr>
        <w:t>4</w:t>
      </w:r>
      <w:r w:rsidRPr="00D555C0">
        <w:rPr>
          <w:rFonts w:ascii="Times New Roman" w:eastAsia="Calibri" w:hAnsi="Times New Roman"/>
          <w:sz w:val="20"/>
          <w:szCs w:val="20"/>
          <w:lang w:bidi="ar-SA"/>
        </w:rPr>
        <w:t xml:space="preserve">: Electrochemical, </w:t>
      </w:r>
      <w:r w:rsidRPr="00D555C0">
        <w:rPr>
          <w:rFonts w:ascii="Times New Roman" w:eastAsia="Calibri" w:hAnsi="Times New Roman"/>
          <w:sz w:val="20"/>
          <w:szCs w:val="20"/>
          <w:lang w:bidi="ar-SA"/>
        </w:rPr>
        <w:t xml:space="preserve">synergistic effect and theoretical studies. </w:t>
      </w:r>
      <w:r w:rsidRPr="00D555C0">
        <w:rPr>
          <w:rFonts w:ascii="Times New Roman" w:eastAsia="Calibri" w:hAnsi="Times New Roman"/>
          <w:i/>
          <w:sz w:val="20"/>
          <w:szCs w:val="20"/>
          <w:lang w:bidi="ar-SA"/>
        </w:rPr>
        <w:t xml:space="preserve">Chemical Data Collections, </w:t>
      </w:r>
      <w:r w:rsidRPr="00D555C0">
        <w:rPr>
          <w:rFonts w:ascii="Times New Roman" w:eastAsia="Calibri" w:hAnsi="Times New Roman"/>
          <w:sz w:val="20"/>
          <w:szCs w:val="20"/>
          <w:lang w:bidi="ar-SA"/>
        </w:rPr>
        <w:t>30: 1-18.</w:t>
      </w:r>
    </w:p>
    <w:p w14:paraId="7B4DD144" w14:textId="77777777" w:rsidR="00D555C0" w:rsidRPr="00D555C0" w:rsidRDefault="00D555C0" w:rsidP="00CB5170">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Dehghani</w:t>
      </w:r>
      <w:proofErr w:type="spellEnd"/>
      <w:r w:rsidRPr="00D555C0">
        <w:rPr>
          <w:rFonts w:ascii="Times New Roman" w:eastAsia="Calibri" w:hAnsi="Times New Roman"/>
          <w:sz w:val="20"/>
          <w:szCs w:val="20"/>
          <w:lang w:bidi="ar-SA"/>
        </w:rPr>
        <w:t xml:space="preserve">, A., </w:t>
      </w:r>
      <w:proofErr w:type="spellStart"/>
      <w:r w:rsidRPr="00D555C0">
        <w:rPr>
          <w:rFonts w:ascii="Times New Roman" w:eastAsia="Calibri" w:hAnsi="Times New Roman"/>
          <w:sz w:val="20"/>
          <w:szCs w:val="20"/>
          <w:lang w:bidi="ar-SA"/>
        </w:rPr>
        <w:t>Mostafatabar</w:t>
      </w:r>
      <w:proofErr w:type="spellEnd"/>
      <w:r w:rsidRPr="00D555C0">
        <w:rPr>
          <w:rFonts w:ascii="Times New Roman" w:eastAsia="Calibri" w:hAnsi="Times New Roman"/>
          <w:sz w:val="20"/>
          <w:szCs w:val="20"/>
          <w:lang w:bidi="ar-SA"/>
        </w:rPr>
        <w:t xml:space="preserve">, A. H., </w:t>
      </w:r>
      <w:proofErr w:type="spellStart"/>
      <w:r w:rsidRPr="00D555C0">
        <w:rPr>
          <w:rFonts w:ascii="Times New Roman" w:eastAsia="Calibri" w:hAnsi="Times New Roman"/>
          <w:sz w:val="20"/>
          <w:szCs w:val="20"/>
          <w:lang w:bidi="ar-SA"/>
        </w:rPr>
        <w:t>Bahlakeh</w:t>
      </w:r>
      <w:proofErr w:type="spellEnd"/>
      <w:r w:rsidRPr="00D555C0">
        <w:rPr>
          <w:rFonts w:ascii="Times New Roman" w:eastAsia="Calibri" w:hAnsi="Times New Roman"/>
          <w:sz w:val="20"/>
          <w:szCs w:val="20"/>
          <w:lang w:bidi="ar-SA"/>
        </w:rPr>
        <w:t xml:space="preserve">, G., </w:t>
      </w:r>
      <w:proofErr w:type="spellStart"/>
      <w:r w:rsidRPr="00D555C0">
        <w:rPr>
          <w:rFonts w:ascii="Times New Roman" w:eastAsia="Calibri" w:hAnsi="Times New Roman"/>
          <w:sz w:val="20"/>
          <w:szCs w:val="20"/>
          <w:lang w:bidi="ar-SA"/>
        </w:rPr>
        <w:t>Ramezanzadeh</w:t>
      </w:r>
      <w:proofErr w:type="spellEnd"/>
      <w:r w:rsidRPr="00D555C0">
        <w:rPr>
          <w:rFonts w:ascii="Times New Roman" w:eastAsia="Calibri" w:hAnsi="Times New Roman"/>
          <w:sz w:val="20"/>
          <w:szCs w:val="20"/>
          <w:lang w:bidi="ar-SA"/>
        </w:rPr>
        <w:t xml:space="preserve">, B. and </w:t>
      </w:r>
      <w:proofErr w:type="spellStart"/>
      <w:r w:rsidRPr="00D555C0">
        <w:rPr>
          <w:rFonts w:ascii="Times New Roman" w:eastAsia="Calibri" w:hAnsi="Times New Roman"/>
          <w:sz w:val="20"/>
          <w:szCs w:val="20"/>
          <w:lang w:bidi="ar-SA"/>
        </w:rPr>
        <w:t>Ramezanzadeh</w:t>
      </w:r>
      <w:proofErr w:type="spellEnd"/>
      <w:r w:rsidRPr="00D555C0">
        <w:rPr>
          <w:rFonts w:ascii="Times New Roman" w:eastAsia="Calibri" w:hAnsi="Times New Roman"/>
          <w:sz w:val="20"/>
          <w:szCs w:val="20"/>
          <w:lang w:bidi="ar-SA"/>
        </w:rPr>
        <w:t xml:space="preserve">, M. (2020). Detailed-level computer modeling explorations complemented with comprehensive experimental studies of Quercetin as a highly effective inhibitor for acid-induced steel corrosion. </w:t>
      </w:r>
      <w:r w:rsidRPr="00D555C0">
        <w:rPr>
          <w:rFonts w:ascii="Times New Roman" w:eastAsia="Calibri" w:hAnsi="Times New Roman"/>
          <w:i/>
          <w:sz w:val="20"/>
          <w:szCs w:val="20"/>
          <w:lang w:bidi="ar-SA"/>
        </w:rPr>
        <w:t>Journal of Molecular Liquid,</w:t>
      </w:r>
      <w:r w:rsidRPr="00D555C0">
        <w:rPr>
          <w:rFonts w:ascii="Times New Roman" w:eastAsia="Calibri" w:hAnsi="Times New Roman"/>
          <w:sz w:val="20"/>
          <w:szCs w:val="20"/>
          <w:lang w:bidi="ar-SA"/>
        </w:rPr>
        <w:t xml:space="preserve"> 309: 1-51.</w:t>
      </w:r>
      <w:r w:rsidRPr="00D555C0">
        <w:rPr>
          <w:rFonts w:ascii="Helvetica" w:eastAsia="Calibri" w:hAnsi="Helvetica"/>
          <w:color w:val="333333"/>
          <w:sz w:val="20"/>
          <w:szCs w:val="20"/>
          <w:shd w:val="clear" w:color="auto" w:fill="F6F6F6"/>
          <w:lang w:bidi="ar-SA"/>
        </w:rPr>
        <w:t xml:space="preserve"> </w:t>
      </w:r>
    </w:p>
    <w:p w14:paraId="73621942" w14:textId="77777777" w:rsidR="00D555C0" w:rsidRPr="00D555C0" w:rsidRDefault="00D555C0" w:rsidP="00CB5170">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Beytur</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Irak</w:t>
      </w:r>
      <w:proofErr w:type="spellEnd"/>
      <w:r w:rsidRPr="00D555C0">
        <w:rPr>
          <w:rFonts w:ascii="Times New Roman" w:eastAsia="Calibri" w:hAnsi="Times New Roman"/>
          <w:sz w:val="20"/>
          <w:szCs w:val="20"/>
          <w:lang w:bidi="ar-SA"/>
        </w:rPr>
        <w:t xml:space="preserve">, Z. T., </w:t>
      </w:r>
      <w:proofErr w:type="spellStart"/>
      <w:r w:rsidRPr="00D555C0">
        <w:rPr>
          <w:rFonts w:ascii="Times New Roman" w:eastAsia="Calibri" w:hAnsi="Times New Roman"/>
          <w:sz w:val="20"/>
          <w:szCs w:val="20"/>
          <w:lang w:bidi="ar-SA"/>
        </w:rPr>
        <w:t>Manap</w:t>
      </w:r>
      <w:proofErr w:type="spellEnd"/>
      <w:r w:rsidRPr="00D555C0">
        <w:rPr>
          <w:rFonts w:ascii="Times New Roman" w:eastAsia="Calibri" w:hAnsi="Times New Roman"/>
          <w:sz w:val="20"/>
          <w:szCs w:val="20"/>
          <w:lang w:bidi="ar-SA"/>
        </w:rPr>
        <w:t xml:space="preserve">, S. and </w:t>
      </w:r>
      <w:proofErr w:type="spellStart"/>
      <w:r w:rsidRPr="00D555C0">
        <w:rPr>
          <w:rFonts w:ascii="Times New Roman" w:eastAsia="Calibri" w:hAnsi="Times New Roman"/>
          <w:sz w:val="20"/>
          <w:szCs w:val="20"/>
          <w:lang w:bidi="ar-SA"/>
        </w:rPr>
        <w:t>Yuksek</w:t>
      </w:r>
      <w:proofErr w:type="spellEnd"/>
      <w:r w:rsidRPr="00D555C0">
        <w:rPr>
          <w:rFonts w:ascii="Times New Roman" w:eastAsia="Calibri" w:hAnsi="Times New Roman"/>
          <w:sz w:val="20"/>
          <w:szCs w:val="20"/>
          <w:lang w:bidi="ar-SA"/>
        </w:rPr>
        <w:t xml:space="preserve">, H. (2019). Synthesis, </w:t>
      </w:r>
      <w:proofErr w:type="gramStart"/>
      <w:r w:rsidRPr="00D555C0">
        <w:rPr>
          <w:rFonts w:ascii="Times New Roman" w:eastAsia="Calibri" w:hAnsi="Times New Roman"/>
          <w:sz w:val="20"/>
          <w:szCs w:val="20"/>
          <w:lang w:bidi="ar-SA"/>
        </w:rPr>
        <w:t>characterization</w:t>
      </w:r>
      <w:proofErr w:type="gramEnd"/>
      <w:r w:rsidRPr="00D555C0">
        <w:rPr>
          <w:rFonts w:ascii="Times New Roman" w:eastAsia="Calibri" w:hAnsi="Times New Roman"/>
          <w:sz w:val="20"/>
          <w:szCs w:val="20"/>
          <w:lang w:bidi="ar-SA"/>
        </w:rPr>
        <w:t xml:space="preserve"> and theoretical determination of corrosion inhibitor activities of some new 4,5-dihydro-1H-1,2,4-Triazol-5-one derivatives. </w:t>
      </w:r>
      <w:proofErr w:type="spellStart"/>
      <w:r w:rsidRPr="00D555C0">
        <w:rPr>
          <w:rFonts w:ascii="Times New Roman" w:eastAsia="Calibri" w:hAnsi="Times New Roman"/>
          <w:i/>
          <w:sz w:val="20"/>
          <w:szCs w:val="20"/>
          <w:lang w:bidi="ar-SA"/>
        </w:rPr>
        <w:t>Heliyon</w:t>
      </w:r>
      <w:proofErr w:type="spellEnd"/>
      <w:r w:rsidRPr="00D555C0">
        <w:rPr>
          <w:rFonts w:ascii="Times New Roman" w:eastAsia="Calibri" w:hAnsi="Times New Roman"/>
          <w:i/>
          <w:sz w:val="20"/>
          <w:szCs w:val="20"/>
          <w:lang w:bidi="ar-SA"/>
        </w:rPr>
        <w:t>,</w:t>
      </w:r>
      <w:r w:rsidRPr="00D555C0">
        <w:rPr>
          <w:rFonts w:ascii="Times New Roman" w:eastAsia="Calibri" w:hAnsi="Times New Roman"/>
          <w:sz w:val="20"/>
          <w:szCs w:val="20"/>
          <w:lang w:bidi="ar-SA"/>
        </w:rPr>
        <w:t xml:space="preserve"> 5: 1-8.</w:t>
      </w:r>
      <w:r w:rsidRPr="00D555C0">
        <w:rPr>
          <w:rFonts w:ascii="Times New Roman" w:eastAsia="Calibri" w:hAnsi="Times New Roman"/>
          <w:sz w:val="20"/>
          <w:szCs w:val="20"/>
          <w:shd w:val="clear" w:color="auto" w:fill="FFFFFF"/>
          <w:lang w:bidi="ar-SA"/>
        </w:rPr>
        <w:t xml:space="preserve"> </w:t>
      </w:r>
    </w:p>
    <w:p w14:paraId="156FE70D" w14:textId="77777777" w:rsidR="00D555C0" w:rsidRPr="00D555C0" w:rsidRDefault="00D555C0" w:rsidP="00CB5170">
      <w:pPr>
        <w:numPr>
          <w:ilvl w:val="0"/>
          <w:numId w:val="16"/>
        </w:numPr>
        <w:shd w:val="clear" w:color="auto" w:fill="FFFFFF"/>
        <w:spacing w:after="0"/>
        <w:ind w:left="360"/>
        <w:jc w:val="both"/>
        <w:rPr>
          <w:rFonts w:ascii="Times New Roman" w:eastAsia="Malgun Gothic" w:hAnsi="Times New Roman"/>
          <w:spacing w:val="-5"/>
          <w:sz w:val="20"/>
          <w:szCs w:val="20"/>
          <w:lang w:bidi="ar-SA"/>
        </w:rPr>
      </w:pPr>
      <w:proofErr w:type="spellStart"/>
      <w:r w:rsidRPr="00D555C0">
        <w:rPr>
          <w:rFonts w:ascii="Times New Roman" w:eastAsia="Malgun Gothic" w:hAnsi="Times New Roman"/>
          <w:spacing w:val="-5"/>
          <w:sz w:val="20"/>
          <w:szCs w:val="20"/>
          <w:lang w:bidi="ar-SA"/>
        </w:rPr>
        <w:t>Ozkir</w:t>
      </w:r>
      <w:proofErr w:type="spellEnd"/>
      <w:r w:rsidRPr="00D555C0">
        <w:rPr>
          <w:rFonts w:ascii="Times New Roman" w:eastAsia="Malgun Gothic" w:hAnsi="Times New Roman"/>
          <w:spacing w:val="-5"/>
          <w:sz w:val="20"/>
          <w:szCs w:val="20"/>
          <w:lang w:bidi="ar-SA"/>
        </w:rPr>
        <w:t>, D. (2019).</w:t>
      </w:r>
      <w:r w:rsidRPr="00D555C0">
        <w:rPr>
          <w:rFonts w:ascii="Times New Roman" w:eastAsia="Calibri" w:hAnsi="Times New Roman"/>
          <w:sz w:val="20"/>
          <w:szCs w:val="20"/>
          <w:lang w:bidi="ar-SA"/>
        </w:rPr>
        <w:t xml:space="preserve"> A newly synthesized </w:t>
      </w:r>
      <w:proofErr w:type="spellStart"/>
      <w:r w:rsidRPr="00D555C0">
        <w:rPr>
          <w:rFonts w:ascii="Times New Roman" w:eastAsia="Calibri" w:hAnsi="Times New Roman"/>
          <w:sz w:val="20"/>
          <w:szCs w:val="20"/>
          <w:lang w:bidi="ar-SA"/>
        </w:rPr>
        <w:t>schiff</w:t>
      </w:r>
      <w:proofErr w:type="spellEnd"/>
      <w:r w:rsidRPr="00D555C0">
        <w:rPr>
          <w:rFonts w:ascii="Times New Roman" w:eastAsia="Calibri" w:hAnsi="Times New Roman"/>
          <w:sz w:val="20"/>
          <w:szCs w:val="20"/>
          <w:lang w:bidi="ar-SA"/>
        </w:rPr>
        <w:t xml:space="preserve"> base derived from condensation reaction of 2,5-dichloroaniline and benzaldehyde: Its applicability through molecular interaction on mild steel as an acidic corrosion inhibitor by using electrochemical techniques. </w:t>
      </w:r>
      <w:r w:rsidRPr="00D555C0">
        <w:rPr>
          <w:rFonts w:ascii="Times New Roman" w:eastAsia="Calibri" w:hAnsi="Times New Roman"/>
          <w:bCs/>
          <w:i/>
          <w:spacing w:val="-5"/>
          <w:sz w:val="20"/>
          <w:szCs w:val="20"/>
          <w:lang w:bidi="ar-SA"/>
        </w:rPr>
        <w:t>Journal of Electrochemical Science and Technology,</w:t>
      </w:r>
      <w:r w:rsidRPr="00D555C0">
        <w:rPr>
          <w:rFonts w:ascii="Times New Roman" w:eastAsia="Calibri" w:hAnsi="Times New Roman"/>
          <w:spacing w:val="-5"/>
          <w:sz w:val="20"/>
          <w:szCs w:val="20"/>
          <w:lang w:bidi="ar-SA"/>
        </w:rPr>
        <w:t xml:space="preserve"> 1</w:t>
      </w:r>
      <w:r w:rsidRPr="00D555C0">
        <w:rPr>
          <w:rFonts w:ascii="Times New Roman" w:eastAsia="Malgun Gothic" w:hAnsi="Times New Roman"/>
          <w:spacing w:val="-5"/>
          <w:sz w:val="20"/>
          <w:szCs w:val="20"/>
          <w:lang w:bidi="ar-SA"/>
        </w:rPr>
        <w:t xml:space="preserve">0(1): 37-54. </w:t>
      </w:r>
    </w:p>
    <w:p w14:paraId="00FF8AC2" w14:textId="77777777" w:rsidR="00D555C0" w:rsidRPr="00D555C0" w:rsidRDefault="00D555C0" w:rsidP="00CB5170">
      <w:pPr>
        <w:numPr>
          <w:ilvl w:val="0"/>
          <w:numId w:val="16"/>
        </w:numPr>
        <w:shd w:val="clear" w:color="auto" w:fill="FFFFFF"/>
        <w:spacing w:after="0"/>
        <w:ind w:left="360"/>
        <w:jc w:val="both"/>
        <w:rPr>
          <w:rFonts w:ascii="Times New Roman" w:eastAsia="Calibri" w:hAnsi="Times New Roman"/>
          <w:spacing w:val="-7"/>
          <w:sz w:val="20"/>
          <w:szCs w:val="20"/>
          <w:lang w:bidi="ar-SA"/>
        </w:rPr>
      </w:pPr>
      <w:r w:rsidRPr="00D555C0">
        <w:rPr>
          <w:rFonts w:ascii="Times New Roman" w:eastAsia="Calibri" w:hAnsi="Times New Roman"/>
          <w:color w:val="333333"/>
          <w:sz w:val="20"/>
          <w:szCs w:val="20"/>
          <w:shd w:val="clear" w:color="auto" w:fill="FFFFFF"/>
          <w:lang w:bidi="ar-SA"/>
        </w:rPr>
        <w:t>Marinescu, M. (2019). Recent advances in the use of benzimidazoles as corrosion inhibitors. </w:t>
      </w:r>
      <w:r w:rsidRPr="00D555C0">
        <w:rPr>
          <w:rFonts w:ascii="Times New Roman" w:eastAsia="Calibri" w:hAnsi="Times New Roman"/>
          <w:i/>
          <w:iCs/>
          <w:sz w:val="20"/>
          <w:szCs w:val="20"/>
          <w:lang w:bidi="ar-SA"/>
        </w:rPr>
        <w:t>BMC Chemistry,</w:t>
      </w:r>
      <w:r w:rsidRPr="00D555C0">
        <w:rPr>
          <w:rFonts w:ascii="Times New Roman" w:eastAsia="Calibri" w:hAnsi="Times New Roman"/>
          <w:sz w:val="20"/>
          <w:szCs w:val="20"/>
          <w:lang w:bidi="ar-SA"/>
        </w:rPr>
        <w:t> </w:t>
      </w:r>
      <w:r w:rsidRPr="00D555C0">
        <w:rPr>
          <w:rFonts w:ascii="Times New Roman" w:eastAsia="Calibri" w:hAnsi="Times New Roman"/>
          <w:bCs/>
          <w:sz w:val="20"/>
          <w:szCs w:val="20"/>
          <w:lang w:bidi="ar-SA"/>
        </w:rPr>
        <w:t>13(</w:t>
      </w:r>
      <w:r w:rsidRPr="00D555C0">
        <w:rPr>
          <w:rFonts w:ascii="Times New Roman" w:eastAsia="Calibri" w:hAnsi="Times New Roman"/>
          <w:sz w:val="20"/>
          <w:szCs w:val="20"/>
          <w:lang w:bidi="ar-SA"/>
        </w:rPr>
        <w:t xml:space="preserve">136): 1-21. </w:t>
      </w:r>
    </w:p>
    <w:p w14:paraId="667AEE52" w14:textId="77777777" w:rsidR="00D555C0" w:rsidRPr="00D555C0" w:rsidRDefault="00D555C0" w:rsidP="00CB5170">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color w:val="333333"/>
          <w:sz w:val="20"/>
          <w:szCs w:val="20"/>
          <w:lang w:bidi="ar-SA"/>
        </w:rPr>
        <w:t>Jamil, D. M., Al-</w:t>
      </w:r>
      <w:proofErr w:type="spellStart"/>
      <w:r w:rsidRPr="00D555C0">
        <w:rPr>
          <w:rFonts w:ascii="Times New Roman" w:eastAsia="Calibri" w:hAnsi="Times New Roman"/>
          <w:color w:val="333333"/>
          <w:sz w:val="20"/>
          <w:szCs w:val="20"/>
          <w:lang w:bidi="ar-SA"/>
        </w:rPr>
        <w:t>Okbi</w:t>
      </w:r>
      <w:proofErr w:type="spellEnd"/>
      <w:r w:rsidRPr="00D555C0">
        <w:rPr>
          <w:rFonts w:ascii="Times New Roman" w:eastAsia="Calibri" w:hAnsi="Times New Roman"/>
          <w:color w:val="333333"/>
          <w:sz w:val="20"/>
          <w:szCs w:val="20"/>
          <w:lang w:bidi="ar-SA"/>
        </w:rPr>
        <w:t xml:space="preserve">, A. K., Al-Baghdadi, S. </w:t>
      </w:r>
      <w:r w:rsidRPr="00D555C0">
        <w:rPr>
          <w:rFonts w:ascii="Times New Roman" w:eastAsia="Calibri" w:hAnsi="Times New Roman"/>
          <w:sz w:val="20"/>
          <w:szCs w:val="20"/>
          <w:lang w:bidi="ar-SA"/>
        </w:rPr>
        <w:t>B., Al-</w:t>
      </w:r>
      <w:proofErr w:type="spellStart"/>
      <w:r w:rsidRPr="00D555C0">
        <w:rPr>
          <w:rFonts w:ascii="Times New Roman" w:eastAsia="Calibri" w:hAnsi="Times New Roman"/>
          <w:sz w:val="20"/>
          <w:szCs w:val="20"/>
          <w:lang w:bidi="ar-SA"/>
        </w:rPr>
        <w:t>Amiery</w:t>
      </w:r>
      <w:proofErr w:type="spellEnd"/>
      <w:r w:rsidRPr="00D555C0">
        <w:rPr>
          <w:rFonts w:ascii="Times New Roman" w:eastAsia="Calibri" w:hAnsi="Times New Roman"/>
          <w:sz w:val="20"/>
          <w:szCs w:val="20"/>
          <w:lang w:bidi="ar-SA"/>
        </w:rPr>
        <w:t xml:space="preserve">, A. A., </w:t>
      </w:r>
      <w:proofErr w:type="spellStart"/>
      <w:r w:rsidRPr="00D555C0">
        <w:rPr>
          <w:rFonts w:ascii="Times New Roman" w:eastAsia="Calibri" w:hAnsi="Times New Roman"/>
          <w:sz w:val="20"/>
          <w:szCs w:val="20"/>
          <w:lang w:bidi="ar-SA"/>
        </w:rPr>
        <w:t>Kadhim</w:t>
      </w:r>
      <w:proofErr w:type="spellEnd"/>
      <w:r w:rsidRPr="00D555C0">
        <w:rPr>
          <w:rFonts w:ascii="Times New Roman" w:eastAsia="Calibri" w:hAnsi="Times New Roman"/>
          <w:sz w:val="20"/>
          <w:szCs w:val="20"/>
          <w:lang w:bidi="ar-SA"/>
        </w:rPr>
        <w:t>, A., </w:t>
      </w:r>
      <w:proofErr w:type="spellStart"/>
      <w:r w:rsidRPr="00D555C0">
        <w:rPr>
          <w:rFonts w:ascii="Times New Roman" w:eastAsia="Calibri" w:hAnsi="Times New Roman"/>
          <w:sz w:val="20"/>
          <w:szCs w:val="20"/>
          <w:lang w:bidi="ar-SA"/>
        </w:rPr>
        <w:t>Gaaz</w:t>
      </w:r>
      <w:proofErr w:type="spellEnd"/>
      <w:r w:rsidRPr="00D555C0">
        <w:rPr>
          <w:rFonts w:ascii="Times New Roman" w:eastAsia="Calibri" w:hAnsi="Times New Roman"/>
          <w:sz w:val="20"/>
          <w:szCs w:val="20"/>
          <w:lang w:bidi="ar-SA"/>
        </w:rPr>
        <w:t>, T. S., </w:t>
      </w:r>
      <w:proofErr w:type="spellStart"/>
      <w:r w:rsidRPr="00D555C0">
        <w:rPr>
          <w:rFonts w:ascii="Times New Roman" w:eastAsia="Calibri" w:hAnsi="Times New Roman"/>
          <w:sz w:val="20"/>
          <w:szCs w:val="20"/>
          <w:lang w:bidi="ar-SA"/>
        </w:rPr>
        <w:t>Kadhum</w:t>
      </w:r>
      <w:proofErr w:type="spellEnd"/>
      <w:r w:rsidRPr="00D555C0">
        <w:rPr>
          <w:rFonts w:ascii="Times New Roman" w:eastAsia="Calibri" w:hAnsi="Times New Roman"/>
          <w:sz w:val="20"/>
          <w:szCs w:val="20"/>
          <w:lang w:bidi="ar-SA"/>
        </w:rPr>
        <w:t xml:space="preserve">, A. A. H. and Mohamad, A. B. (2018). </w:t>
      </w:r>
      <w:r w:rsidRPr="00D555C0">
        <w:rPr>
          <w:rFonts w:ascii="Times New Roman" w:hAnsi="Times New Roman"/>
          <w:bCs/>
          <w:kern w:val="36"/>
          <w:sz w:val="20"/>
          <w:szCs w:val="20"/>
          <w:lang w:bidi="ar-SA"/>
        </w:rPr>
        <w:t xml:space="preserve">Experimental and theoretical studies of Schiff bases as corrosion inhibitors. </w:t>
      </w:r>
      <w:r w:rsidRPr="00D555C0">
        <w:rPr>
          <w:rFonts w:ascii="Times New Roman" w:hAnsi="Times New Roman"/>
          <w:bCs/>
          <w:i/>
          <w:kern w:val="36"/>
          <w:sz w:val="20"/>
          <w:szCs w:val="20"/>
          <w:lang w:bidi="ar-SA"/>
        </w:rPr>
        <w:t>Chemistry Central Journal,</w:t>
      </w:r>
      <w:r w:rsidRPr="00D555C0">
        <w:rPr>
          <w:rFonts w:ascii="Times New Roman" w:hAnsi="Times New Roman"/>
          <w:bCs/>
          <w:kern w:val="36"/>
          <w:sz w:val="20"/>
          <w:szCs w:val="20"/>
          <w:lang w:bidi="ar-SA"/>
        </w:rPr>
        <w:t xml:space="preserve"> 12(7): 1-9</w:t>
      </w:r>
      <w:r w:rsidRPr="00D555C0">
        <w:rPr>
          <w:rFonts w:ascii="Times New Roman" w:hAnsi="Times New Roman"/>
          <w:bCs/>
          <w:color w:val="1B3051"/>
          <w:kern w:val="36"/>
          <w:sz w:val="20"/>
          <w:szCs w:val="20"/>
          <w:lang w:bidi="ar-SA"/>
        </w:rPr>
        <w:t xml:space="preserve">. </w:t>
      </w:r>
    </w:p>
    <w:p w14:paraId="1515A253" w14:textId="77777777" w:rsidR="00D555C0" w:rsidRPr="00D555C0" w:rsidRDefault="00D555C0" w:rsidP="00CB5170">
      <w:pPr>
        <w:numPr>
          <w:ilvl w:val="0"/>
          <w:numId w:val="16"/>
        </w:numPr>
        <w:shd w:val="clear" w:color="auto" w:fill="FFFFFF"/>
        <w:spacing w:after="0"/>
        <w:ind w:left="360"/>
        <w:jc w:val="both"/>
        <w:rPr>
          <w:rFonts w:ascii="Times New Roman" w:eastAsia="Calibri" w:hAnsi="Times New Roman"/>
          <w:spacing w:val="-7"/>
          <w:sz w:val="20"/>
          <w:szCs w:val="20"/>
          <w:lang w:bidi="ar-SA"/>
        </w:rPr>
      </w:pPr>
      <w:proofErr w:type="spellStart"/>
      <w:r w:rsidRPr="00D555C0">
        <w:rPr>
          <w:rFonts w:ascii="Times New Roman" w:eastAsia="Calibri" w:hAnsi="Times New Roman"/>
          <w:color w:val="333333"/>
          <w:sz w:val="20"/>
          <w:szCs w:val="20"/>
          <w:lang w:bidi="ar-SA"/>
        </w:rPr>
        <w:t>Padash</w:t>
      </w:r>
      <w:proofErr w:type="spellEnd"/>
      <w:r w:rsidRPr="00D555C0">
        <w:rPr>
          <w:rFonts w:ascii="Times New Roman" w:eastAsia="Calibri" w:hAnsi="Times New Roman"/>
          <w:color w:val="333333"/>
          <w:sz w:val="20"/>
          <w:szCs w:val="20"/>
          <w:lang w:bidi="ar-SA"/>
        </w:rPr>
        <w:t>, R., Rahimi-</w:t>
      </w:r>
      <w:proofErr w:type="spellStart"/>
      <w:r w:rsidRPr="00D555C0">
        <w:rPr>
          <w:rFonts w:ascii="Times New Roman" w:eastAsia="Calibri" w:hAnsi="Times New Roman"/>
          <w:color w:val="333333"/>
          <w:sz w:val="20"/>
          <w:szCs w:val="20"/>
          <w:lang w:bidi="ar-SA"/>
        </w:rPr>
        <w:t>Nasrabadi</w:t>
      </w:r>
      <w:proofErr w:type="spellEnd"/>
      <w:r w:rsidRPr="00D555C0">
        <w:rPr>
          <w:rFonts w:ascii="Times New Roman" w:eastAsia="Calibri" w:hAnsi="Times New Roman"/>
          <w:color w:val="333333"/>
          <w:sz w:val="20"/>
          <w:szCs w:val="20"/>
          <w:lang w:bidi="ar-SA"/>
        </w:rPr>
        <w:t>, M., Rad, A. S., </w:t>
      </w:r>
      <w:proofErr w:type="spellStart"/>
      <w:r w:rsidRPr="00D555C0">
        <w:rPr>
          <w:rFonts w:ascii="Times New Roman" w:eastAsia="Calibri" w:hAnsi="Times New Roman"/>
          <w:color w:val="333333"/>
          <w:sz w:val="20"/>
          <w:szCs w:val="20"/>
          <w:lang w:bidi="ar-SA"/>
        </w:rPr>
        <w:t>Sobhani-Nasab</w:t>
      </w:r>
      <w:proofErr w:type="spellEnd"/>
      <w:r w:rsidRPr="00D555C0">
        <w:rPr>
          <w:rFonts w:ascii="Times New Roman" w:eastAsia="Calibri" w:hAnsi="Times New Roman"/>
          <w:color w:val="333333"/>
          <w:sz w:val="20"/>
          <w:szCs w:val="20"/>
          <w:lang w:bidi="ar-SA"/>
        </w:rPr>
        <w:t xml:space="preserve">, A., Jesionowski, T. and Ehrlich, H. (2019). </w:t>
      </w:r>
      <w:r w:rsidRPr="00D555C0">
        <w:rPr>
          <w:rFonts w:ascii="Times New Roman" w:hAnsi="Times New Roman"/>
          <w:color w:val="333333"/>
          <w:kern w:val="36"/>
          <w:sz w:val="20"/>
          <w:szCs w:val="20"/>
          <w:lang w:bidi="ar-SA"/>
        </w:rPr>
        <w:t xml:space="preserve">A theoretical study of two novel Schiff bases as inhibitors of carbon steel corrosion in acidic medium. </w:t>
      </w:r>
      <w:r w:rsidRPr="00D555C0">
        <w:rPr>
          <w:rFonts w:ascii="Times New Roman" w:hAnsi="Times New Roman"/>
          <w:i/>
          <w:kern w:val="36"/>
          <w:sz w:val="20"/>
          <w:szCs w:val="20"/>
          <w:lang w:bidi="ar-SA"/>
        </w:rPr>
        <w:t>Applied Physic A,</w:t>
      </w:r>
      <w:r w:rsidRPr="00D555C0">
        <w:rPr>
          <w:rFonts w:ascii="Times New Roman" w:hAnsi="Times New Roman"/>
          <w:kern w:val="36"/>
          <w:sz w:val="20"/>
          <w:szCs w:val="20"/>
          <w:lang w:bidi="ar-SA"/>
        </w:rPr>
        <w:t xml:space="preserve"> 125(78): 1-11. </w:t>
      </w:r>
    </w:p>
    <w:p w14:paraId="2A1CBAEC" w14:textId="77777777" w:rsidR="00604260" w:rsidRDefault="00D555C0" w:rsidP="00604260">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Keles</w:t>
      </w:r>
      <w:proofErr w:type="spellEnd"/>
      <w:r w:rsidRPr="00D555C0">
        <w:rPr>
          <w:rFonts w:ascii="Times New Roman" w:eastAsia="Calibri" w:hAnsi="Times New Roman"/>
          <w:sz w:val="20"/>
          <w:szCs w:val="20"/>
          <w:lang w:bidi="ar-SA"/>
        </w:rPr>
        <w:t xml:space="preserve">, H.¸ Emir, D. M. and </w:t>
      </w:r>
      <w:proofErr w:type="spellStart"/>
      <w:r w:rsidRPr="00D555C0">
        <w:rPr>
          <w:rFonts w:ascii="Times New Roman" w:eastAsia="Calibri" w:hAnsi="Times New Roman"/>
          <w:sz w:val="20"/>
          <w:szCs w:val="20"/>
          <w:lang w:bidi="ar-SA"/>
        </w:rPr>
        <w:t>Keles</w:t>
      </w:r>
      <w:proofErr w:type="spellEnd"/>
      <w:r w:rsidRPr="00D555C0">
        <w:rPr>
          <w:rFonts w:ascii="Times New Roman" w:eastAsia="Calibri" w:hAnsi="Times New Roman"/>
          <w:sz w:val="20"/>
          <w:szCs w:val="20"/>
          <w:lang w:bidi="ar-SA"/>
        </w:rPr>
        <w:t xml:space="preserve">, M. (2015). A comparative study of the corrosion inhibition of low carbon steel in HCl solution by an imine compound and its cobalt complex. </w:t>
      </w:r>
      <w:r w:rsidRPr="00D555C0">
        <w:rPr>
          <w:rFonts w:ascii="Times New Roman" w:eastAsia="Calibri" w:hAnsi="Times New Roman"/>
          <w:i/>
          <w:sz w:val="20"/>
          <w:szCs w:val="20"/>
          <w:lang w:bidi="ar-SA"/>
        </w:rPr>
        <w:t xml:space="preserve">Corrosion Science, </w:t>
      </w:r>
      <w:r w:rsidRPr="00D555C0">
        <w:rPr>
          <w:rFonts w:ascii="Times New Roman" w:eastAsia="Calibri" w:hAnsi="Times New Roman"/>
          <w:sz w:val="20"/>
          <w:szCs w:val="20"/>
          <w:lang w:bidi="ar-SA"/>
        </w:rPr>
        <w:t xml:space="preserve">101: 19-31. </w:t>
      </w:r>
    </w:p>
    <w:p w14:paraId="4C8041C2" w14:textId="77777777" w:rsidR="00104E06" w:rsidRDefault="00D555C0" w:rsidP="00604260">
      <w:pPr>
        <w:numPr>
          <w:ilvl w:val="0"/>
          <w:numId w:val="16"/>
        </w:numPr>
        <w:spacing w:after="0"/>
        <w:ind w:left="360"/>
        <w:jc w:val="both"/>
        <w:rPr>
          <w:rFonts w:ascii="Times New Roman" w:eastAsia="Calibri" w:hAnsi="Times New Roman"/>
          <w:sz w:val="20"/>
          <w:szCs w:val="20"/>
          <w:lang w:bidi="ar-SA"/>
        </w:rPr>
        <w:sectPr w:rsidR="00104E06" w:rsidSect="007775C8">
          <w:type w:val="continuous"/>
          <w:pgSz w:w="12240" w:h="15840" w:code="1"/>
          <w:pgMar w:top="1800" w:right="1469" w:bottom="1699" w:left="1440" w:header="706" w:footer="706" w:gutter="0"/>
          <w:pgNumType w:start="0"/>
          <w:cols w:num="2" w:space="403"/>
          <w:docGrid w:linePitch="360"/>
        </w:sectPr>
      </w:pPr>
      <w:proofErr w:type="spellStart"/>
      <w:r w:rsidRPr="00D555C0">
        <w:rPr>
          <w:rFonts w:ascii="Times New Roman" w:eastAsia="Calibri" w:hAnsi="Times New Roman"/>
          <w:sz w:val="20"/>
          <w:szCs w:val="20"/>
          <w:lang w:bidi="ar-SA"/>
        </w:rPr>
        <w:t>Lgaz</w:t>
      </w:r>
      <w:proofErr w:type="spellEnd"/>
      <w:r w:rsidRPr="00D555C0">
        <w:rPr>
          <w:rFonts w:ascii="Times New Roman" w:eastAsia="Calibri" w:hAnsi="Times New Roman"/>
          <w:sz w:val="20"/>
          <w:szCs w:val="20"/>
          <w:lang w:bidi="ar-SA"/>
        </w:rPr>
        <w:t xml:space="preserve">, H., </w:t>
      </w:r>
      <w:proofErr w:type="spellStart"/>
      <w:r w:rsidRPr="00D555C0">
        <w:rPr>
          <w:rFonts w:ascii="Times New Roman" w:eastAsia="Calibri" w:hAnsi="Times New Roman"/>
          <w:sz w:val="20"/>
          <w:szCs w:val="20"/>
          <w:lang w:bidi="ar-SA"/>
        </w:rPr>
        <w:t>Salghi</w:t>
      </w:r>
      <w:proofErr w:type="spellEnd"/>
      <w:r w:rsidRPr="00D555C0">
        <w:rPr>
          <w:rFonts w:ascii="Times New Roman" w:eastAsia="Calibri" w:hAnsi="Times New Roman"/>
          <w:sz w:val="20"/>
          <w:szCs w:val="20"/>
          <w:lang w:bidi="ar-SA"/>
        </w:rPr>
        <w:t xml:space="preserve">, R., </w:t>
      </w:r>
      <w:proofErr w:type="spellStart"/>
      <w:r w:rsidRPr="00D555C0">
        <w:rPr>
          <w:rFonts w:ascii="Times New Roman" w:eastAsia="Calibri" w:hAnsi="Times New Roman"/>
          <w:sz w:val="20"/>
          <w:szCs w:val="20"/>
          <w:lang w:bidi="ar-SA"/>
        </w:rPr>
        <w:t>Jodeh</w:t>
      </w:r>
      <w:proofErr w:type="spellEnd"/>
      <w:r w:rsidRPr="00D555C0">
        <w:rPr>
          <w:rFonts w:ascii="Times New Roman" w:eastAsia="Calibri" w:hAnsi="Times New Roman"/>
          <w:sz w:val="20"/>
          <w:szCs w:val="20"/>
          <w:lang w:bidi="ar-SA"/>
        </w:rPr>
        <w:t xml:space="preserve">, S. and </w:t>
      </w:r>
      <w:proofErr w:type="spellStart"/>
      <w:r w:rsidRPr="00D555C0">
        <w:rPr>
          <w:rFonts w:ascii="Times New Roman" w:eastAsia="Calibri" w:hAnsi="Times New Roman"/>
          <w:sz w:val="20"/>
          <w:szCs w:val="20"/>
          <w:lang w:bidi="ar-SA"/>
        </w:rPr>
        <w:t>Hammout</w:t>
      </w:r>
      <w:proofErr w:type="spellEnd"/>
      <w:r w:rsidRPr="00D555C0">
        <w:rPr>
          <w:rFonts w:ascii="Times New Roman" w:eastAsia="Calibri" w:hAnsi="Times New Roman"/>
          <w:sz w:val="20"/>
          <w:szCs w:val="20"/>
          <w:lang w:bidi="ar-SA"/>
        </w:rPr>
        <w:t xml:space="preserve">, B. (2017). Effect of clozapine on inhibition of mild steel corrosion in 1.0 M HCl medium. </w:t>
      </w:r>
      <w:r w:rsidRPr="00D555C0">
        <w:rPr>
          <w:rFonts w:ascii="Times New Roman" w:eastAsia="Calibri" w:hAnsi="Times New Roman"/>
          <w:i/>
          <w:sz w:val="20"/>
          <w:szCs w:val="20"/>
          <w:lang w:bidi="ar-SA"/>
        </w:rPr>
        <w:t>Journal of Molecular Liquid,</w:t>
      </w:r>
      <w:r w:rsidRPr="00D555C0">
        <w:rPr>
          <w:rFonts w:ascii="Times New Roman" w:eastAsia="Calibri" w:hAnsi="Times New Roman"/>
          <w:sz w:val="20"/>
          <w:szCs w:val="20"/>
          <w:lang w:bidi="ar-SA"/>
        </w:rPr>
        <w:t xml:space="preserve"> 225: 271-280. </w:t>
      </w:r>
    </w:p>
    <w:p w14:paraId="13F4D0D1" w14:textId="6F677AA1" w:rsidR="00D555C0" w:rsidRDefault="00D555C0" w:rsidP="00104E06">
      <w:pPr>
        <w:spacing w:after="0"/>
        <w:jc w:val="both"/>
        <w:rPr>
          <w:rFonts w:ascii="Times New Roman" w:eastAsia="Calibri" w:hAnsi="Times New Roman"/>
          <w:sz w:val="20"/>
          <w:szCs w:val="20"/>
          <w:lang w:bidi="ar-SA"/>
        </w:rPr>
      </w:pPr>
    </w:p>
    <w:p w14:paraId="6FD85371" w14:textId="5906180D" w:rsidR="00104E06" w:rsidRDefault="00104E06" w:rsidP="00104E06">
      <w:pPr>
        <w:spacing w:after="0"/>
        <w:jc w:val="both"/>
        <w:rPr>
          <w:rFonts w:ascii="Times New Roman" w:eastAsia="Calibri" w:hAnsi="Times New Roman"/>
          <w:sz w:val="20"/>
          <w:szCs w:val="20"/>
          <w:lang w:bidi="ar-SA"/>
        </w:rPr>
      </w:pPr>
    </w:p>
    <w:p w14:paraId="59D58A41" w14:textId="77777777" w:rsidR="00104E06" w:rsidRPr="00D555C0" w:rsidRDefault="00104E06" w:rsidP="00104E06">
      <w:pPr>
        <w:spacing w:after="0"/>
        <w:jc w:val="both"/>
        <w:rPr>
          <w:rFonts w:ascii="Times New Roman" w:eastAsia="Calibri" w:hAnsi="Times New Roman"/>
          <w:sz w:val="20"/>
          <w:szCs w:val="20"/>
          <w:lang w:bidi="ar-SA"/>
        </w:rPr>
      </w:pPr>
    </w:p>
    <w:p w14:paraId="31FBA4B0" w14:textId="77777777" w:rsidR="00D555C0" w:rsidRPr="00D555C0" w:rsidRDefault="00D555C0" w:rsidP="00604260">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lastRenderedPageBreak/>
        <w:t xml:space="preserve">Khaled, K. F., Samardzija, K. B. and </w:t>
      </w:r>
      <w:proofErr w:type="spellStart"/>
      <w:r w:rsidRPr="00D555C0">
        <w:rPr>
          <w:rFonts w:ascii="Times New Roman" w:eastAsia="Calibri" w:hAnsi="Times New Roman"/>
          <w:sz w:val="20"/>
          <w:szCs w:val="20"/>
          <w:lang w:bidi="ar-SA"/>
        </w:rPr>
        <w:t>Hackerman</w:t>
      </w:r>
      <w:proofErr w:type="spellEnd"/>
      <w:r w:rsidRPr="00D555C0">
        <w:rPr>
          <w:rFonts w:ascii="Times New Roman" w:eastAsia="Calibri" w:hAnsi="Times New Roman"/>
          <w:sz w:val="20"/>
          <w:szCs w:val="20"/>
          <w:lang w:bidi="ar-SA"/>
        </w:rPr>
        <w:t xml:space="preserve">, N. (2006). </w:t>
      </w:r>
      <w:proofErr w:type="gramStart"/>
      <w:r w:rsidRPr="00D555C0">
        <w:rPr>
          <w:rFonts w:ascii="Times New Roman" w:eastAsia="Calibri" w:hAnsi="Times New Roman"/>
          <w:sz w:val="20"/>
          <w:szCs w:val="20"/>
          <w:lang w:bidi="ar-SA"/>
        </w:rPr>
        <w:t>Cobalt(</w:t>
      </w:r>
      <w:proofErr w:type="gramEnd"/>
      <w:r w:rsidRPr="00D555C0">
        <w:rPr>
          <w:rFonts w:ascii="Times New Roman" w:eastAsia="Calibri" w:hAnsi="Times New Roman"/>
          <w:sz w:val="20"/>
          <w:szCs w:val="20"/>
          <w:lang w:bidi="ar-SA"/>
        </w:rPr>
        <w:t xml:space="preserve">III) complexes of macrocyclic-bidentate type as a new group of corrosion inhibitors for iron in perchloric acid.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48: 3014-3034.</w:t>
      </w:r>
    </w:p>
    <w:p w14:paraId="1DE9C7B6" w14:textId="77777777" w:rsidR="00D555C0" w:rsidRPr="00D555C0" w:rsidRDefault="00D555C0" w:rsidP="00604260">
      <w:pPr>
        <w:numPr>
          <w:ilvl w:val="0"/>
          <w:numId w:val="16"/>
        </w:numPr>
        <w:shd w:val="clear" w:color="auto" w:fill="FFFFFF"/>
        <w:spacing w:after="0"/>
        <w:ind w:left="360"/>
        <w:jc w:val="both"/>
        <w:rPr>
          <w:rFonts w:ascii="Times New Roman" w:eastAsia="Calibri" w:hAnsi="Times New Roman"/>
          <w:spacing w:val="-7"/>
          <w:sz w:val="20"/>
          <w:szCs w:val="20"/>
          <w:lang w:bidi="ar-SA"/>
        </w:rPr>
      </w:pPr>
      <w:r w:rsidRPr="00D555C0">
        <w:rPr>
          <w:rFonts w:ascii="Times New Roman" w:eastAsia="Calibri" w:hAnsi="Times New Roman"/>
          <w:sz w:val="20"/>
          <w:szCs w:val="20"/>
          <w:lang w:bidi="ar-SA"/>
        </w:rPr>
        <w:t xml:space="preserve">Abdallah, M., Gad, E., </w:t>
      </w:r>
      <w:proofErr w:type="spellStart"/>
      <w:r w:rsidRPr="00D555C0">
        <w:rPr>
          <w:rFonts w:ascii="Times New Roman" w:eastAsia="Calibri" w:hAnsi="Times New Roman"/>
          <w:sz w:val="20"/>
          <w:szCs w:val="20"/>
          <w:lang w:bidi="ar-SA"/>
        </w:rPr>
        <w:t>Sobhi</w:t>
      </w:r>
      <w:proofErr w:type="spellEnd"/>
      <w:r w:rsidRPr="00D555C0">
        <w:rPr>
          <w:rFonts w:ascii="Times New Roman" w:eastAsia="Calibri" w:hAnsi="Times New Roman"/>
          <w:sz w:val="20"/>
          <w:szCs w:val="20"/>
          <w:lang w:bidi="ar-SA"/>
        </w:rPr>
        <w:t>, M., Al-</w:t>
      </w:r>
      <w:proofErr w:type="spellStart"/>
      <w:r w:rsidRPr="00D555C0">
        <w:rPr>
          <w:rFonts w:ascii="Times New Roman" w:eastAsia="Calibri" w:hAnsi="Times New Roman"/>
          <w:sz w:val="20"/>
          <w:szCs w:val="20"/>
          <w:lang w:bidi="ar-SA"/>
        </w:rPr>
        <w:t>Fahemi</w:t>
      </w:r>
      <w:proofErr w:type="spellEnd"/>
      <w:r w:rsidRPr="00D555C0">
        <w:rPr>
          <w:rFonts w:ascii="Times New Roman" w:eastAsia="Calibri" w:hAnsi="Times New Roman"/>
          <w:sz w:val="20"/>
          <w:szCs w:val="20"/>
          <w:lang w:bidi="ar-SA"/>
        </w:rPr>
        <w:t xml:space="preserve">, J. H. and </w:t>
      </w:r>
      <w:proofErr w:type="spellStart"/>
      <w:r w:rsidRPr="00D555C0">
        <w:rPr>
          <w:rFonts w:ascii="Times New Roman" w:eastAsia="Calibri" w:hAnsi="Times New Roman"/>
          <w:sz w:val="20"/>
          <w:szCs w:val="20"/>
          <w:lang w:bidi="ar-SA"/>
        </w:rPr>
        <w:t>Alfakeer</w:t>
      </w:r>
      <w:proofErr w:type="spellEnd"/>
      <w:r w:rsidRPr="00D555C0">
        <w:rPr>
          <w:rFonts w:ascii="Times New Roman" w:eastAsia="Calibri" w:hAnsi="Times New Roman"/>
          <w:sz w:val="20"/>
          <w:szCs w:val="20"/>
          <w:lang w:bidi="ar-SA"/>
        </w:rPr>
        <w:t xml:space="preserve">, M. (2019). Performance of tramadol drug as a safe inhibitor for aluminum corrosion in 1.0M HCl solution and understanding mechanism of inhibition using DFT. </w:t>
      </w:r>
      <w:r w:rsidRPr="00D555C0">
        <w:rPr>
          <w:rFonts w:ascii="Times New Roman" w:eastAsia="Calibri" w:hAnsi="Times New Roman"/>
          <w:i/>
          <w:sz w:val="20"/>
          <w:szCs w:val="20"/>
          <w:lang w:bidi="ar-SA"/>
        </w:rPr>
        <w:t xml:space="preserve">Egyptian Journal of Petroleum, </w:t>
      </w:r>
      <w:r w:rsidRPr="00D555C0">
        <w:rPr>
          <w:rFonts w:ascii="Times New Roman" w:eastAsia="Calibri" w:hAnsi="Times New Roman"/>
          <w:sz w:val="20"/>
          <w:szCs w:val="20"/>
          <w:lang w:bidi="ar-SA"/>
        </w:rPr>
        <w:t xml:space="preserve">28(2): 173-181. </w:t>
      </w:r>
    </w:p>
    <w:p w14:paraId="2C9F4771" w14:textId="77777777" w:rsidR="00D555C0" w:rsidRPr="00D555C0" w:rsidRDefault="00D555C0" w:rsidP="00604260">
      <w:pPr>
        <w:numPr>
          <w:ilvl w:val="0"/>
          <w:numId w:val="16"/>
        </w:numPr>
        <w:spacing w:after="0"/>
        <w:ind w:left="360"/>
        <w:jc w:val="both"/>
        <w:rPr>
          <w:rFonts w:ascii="Times New Roman" w:eastAsia="Calibri" w:hAnsi="Times New Roman"/>
          <w:sz w:val="20"/>
          <w:szCs w:val="20"/>
          <w:shd w:val="clear" w:color="auto" w:fill="FFFFFF"/>
          <w:lang w:bidi="ar-SA"/>
        </w:rPr>
      </w:pPr>
      <w:proofErr w:type="spellStart"/>
      <w:r w:rsidRPr="00D555C0">
        <w:rPr>
          <w:rFonts w:ascii="Times New Roman" w:eastAsia="Calibri" w:hAnsi="Times New Roman"/>
          <w:bCs/>
          <w:sz w:val="20"/>
          <w:szCs w:val="20"/>
          <w:lang w:bidi="ar-SA"/>
        </w:rPr>
        <w:t>Boughoues</w:t>
      </w:r>
      <w:proofErr w:type="spellEnd"/>
      <w:r w:rsidRPr="00D555C0">
        <w:rPr>
          <w:rFonts w:ascii="Times New Roman" w:eastAsia="Calibri" w:hAnsi="Times New Roman"/>
          <w:bCs/>
          <w:sz w:val="20"/>
          <w:szCs w:val="20"/>
          <w:lang w:bidi="ar-SA"/>
        </w:rPr>
        <w:t>, Y.</w:t>
      </w:r>
      <w:r w:rsidRPr="00D555C0">
        <w:rPr>
          <w:rFonts w:ascii="Times New Roman" w:eastAsia="Calibri" w:hAnsi="Times New Roman"/>
          <w:sz w:val="20"/>
          <w:szCs w:val="20"/>
          <w:lang w:bidi="ar-SA"/>
        </w:rPr>
        <w:t>, </w:t>
      </w:r>
      <w:proofErr w:type="spellStart"/>
      <w:r w:rsidRPr="00D555C0">
        <w:rPr>
          <w:rFonts w:ascii="Times New Roman" w:eastAsia="Calibri" w:hAnsi="Times New Roman"/>
          <w:bCs/>
          <w:sz w:val="20"/>
          <w:szCs w:val="20"/>
          <w:lang w:bidi="ar-SA"/>
        </w:rPr>
        <w:t>Benamira</w:t>
      </w:r>
      <w:proofErr w:type="spellEnd"/>
      <w:r w:rsidRPr="00D555C0">
        <w:rPr>
          <w:rFonts w:ascii="Times New Roman" w:eastAsia="Calibri" w:hAnsi="Times New Roman"/>
          <w:bCs/>
          <w:sz w:val="20"/>
          <w:szCs w:val="20"/>
          <w:lang w:bidi="ar-SA"/>
        </w:rPr>
        <w:t>, M.</w:t>
      </w:r>
      <w:r w:rsidRPr="00D555C0">
        <w:rPr>
          <w:rFonts w:ascii="Times New Roman" w:eastAsia="Calibri" w:hAnsi="Times New Roman"/>
          <w:iCs/>
          <w:sz w:val="20"/>
          <w:szCs w:val="20"/>
          <w:lang w:bidi="ar-SA"/>
        </w:rPr>
        <w:t>,</w:t>
      </w:r>
      <w:r w:rsidRPr="00D555C0">
        <w:rPr>
          <w:rFonts w:ascii="Times New Roman" w:eastAsia="Calibri" w:hAnsi="Times New Roman"/>
          <w:sz w:val="20"/>
          <w:szCs w:val="20"/>
          <w:lang w:bidi="ar-SA"/>
        </w:rPr>
        <w:t> </w:t>
      </w:r>
      <w:proofErr w:type="spellStart"/>
      <w:r w:rsidRPr="00D555C0">
        <w:rPr>
          <w:rFonts w:ascii="Times New Roman" w:eastAsia="Calibri" w:hAnsi="Times New Roman"/>
          <w:bCs/>
          <w:sz w:val="20"/>
          <w:szCs w:val="20"/>
          <w:lang w:bidi="ar-SA"/>
        </w:rPr>
        <w:t>Messaadia</w:t>
      </w:r>
      <w:proofErr w:type="spellEnd"/>
      <w:r w:rsidRPr="00D555C0">
        <w:rPr>
          <w:rFonts w:ascii="Times New Roman" w:eastAsia="Calibri" w:hAnsi="Times New Roman"/>
          <w:bCs/>
          <w:sz w:val="20"/>
          <w:szCs w:val="20"/>
          <w:lang w:bidi="ar-SA"/>
        </w:rPr>
        <w:t>, L.</w:t>
      </w:r>
      <w:r w:rsidRPr="00D555C0">
        <w:rPr>
          <w:rFonts w:ascii="Times New Roman" w:eastAsia="Calibri" w:hAnsi="Times New Roman"/>
          <w:sz w:val="20"/>
          <w:szCs w:val="20"/>
          <w:lang w:bidi="ar-SA"/>
        </w:rPr>
        <w:t>, </w:t>
      </w:r>
      <w:proofErr w:type="spellStart"/>
      <w:r w:rsidRPr="00D555C0">
        <w:rPr>
          <w:rFonts w:ascii="Times New Roman" w:eastAsia="Calibri" w:hAnsi="Times New Roman"/>
          <w:bCs/>
          <w:sz w:val="20"/>
          <w:szCs w:val="20"/>
          <w:lang w:bidi="ar-SA"/>
        </w:rPr>
        <w:t>Bouider</w:t>
      </w:r>
      <w:proofErr w:type="spellEnd"/>
      <w:r w:rsidRPr="00D555C0">
        <w:rPr>
          <w:rFonts w:ascii="Times New Roman" w:eastAsia="Calibri" w:hAnsi="Times New Roman"/>
          <w:bCs/>
          <w:sz w:val="20"/>
          <w:szCs w:val="20"/>
          <w:lang w:bidi="ar-SA"/>
        </w:rPr>
        <w:t>, N. and Abdelaziz, S.</w:t>
      </w:r>
      <w:r w:rsidRPr="00D555C0">
        <w:rPr>
          <w:rFonts w:ascii="Times New Roman" w:eastAsia="Calibri" w:hAnsi="Times New Roman"/>
          <w:spacing w:val="-7"/>
          <w:sz w:val="20"/>
          <w:szCs w:val="20"/>
          <w:lang w:bidi="ar-SA"/>
        </w:rPr>
        <w:t xml:space="preserve"> (2020). Experimental and theoretical investigations of four amine derivatives as effective corrosion inhibitors for mild steel in HCl medium. </w:t>
      </w:r>
      <w:r w:rsidRPr="00D555C0">
        <w:rPr>
          <w:rFonts w:ascii="Times New Roman" w:eastAsia="Calibri" w:hAnsi="Times New Roman"/>
          <w:i/>
          <w:iCs/>
          <w:sz w:val="20"/>
          <w:szCs w:val="20"/>
          <w:shd w:val="clear" w:color="auto" w:fill="FFFFFF"/>
          <w:lang w:bidi="ar-SA"/>
        </w:rPr>
        <w:t>RSC Advances,</w:t>
      </w:r>
      <w:r w:rsidRPr="00D555C0">
        <w:rPr>
          <w:rFonts w:ascii="Times New Roman" w:eastAsia="Calibri" w:hAnsi="Times New Roman"/>
          <w:sz w:val="20"/>
          <w:szCs w:val="20"/>
          <w:shd w:val="clear" w:color="auto" w:fill="FFFFFF"/>
          <w:lang w:bidi="ar-SA"/>
        </w:rPr>
        <w:t xml:space="preserve"> </w:t>
      </w:r>
      <w:r w:rsidRPr="00D555C0">
        <w:rPr>
          <w:rFonts w:ascii="Times New Roman" w:eastAsia="Calibri" w:hAnsi="Times New Roman"/>
          <w:bCs/>
          <w:sz w:val="20"/>
          <w:szCs w:val="20"/>
          <w:shd w:val="clear" w:color="auto" w:fill="FFFFFF"/>
          <w:lang w:bidi="ar-SA"/>
        </w:rPr>
        <w:t>10:</w:t>
      </w:r>
      <w:r w:rsidRPr="00D555C0">
        <w:rPr>
          <w:rFonts w:ascii="Times New Roman" w:eastAsia="Calibri" w:hAnsi="Times New Roman"/>
          <w:sz w:val="20"/>
          <w:szCs w:val="20"/>
          <w:lang w:bidi="ar-SA"/>
        </w:rPr>
        <w:t xml:space="preserve"> 24145-24158</w:t>
      </w:r>
      <w:r w:rsidRPr="00D555C0">
        <w:rPr>
          <w:rFonts w:ascii="Times New Roman" w:eastAsia="Calibri" w:hAnsi="Times New Roman"/>
          <w:sz w:val="20"/>
          <w:szCs w:val="20"/>
          <w:shd w:val="clear" w:color="auto" w:fill="FFFFFF"/>
          <w:lang w:bidi="ar-SA"/>
        </w:rPr>
        <w:t xml:space="preserve">. </w:t>
      </w:r>
    </w:p>
    <w:p w14:paraId="758487F9" w14:textId="77777777" w:rsidR="00D555C0" w:rsidRPr="00D555C0" w:rsidRDefault="00D555C0" w:rsidP="00604260">
      <w:pPr>
        <w:numPr>
          <w:ilvl w:val="0"/>
          <w:numId w:val="16"/>
        </w:numPr>
        <w:shd w:val="clear" w:color="auto" w:fill="FFFFFF"/>
        <w:spacing w:after="0"/>
        <w:ind w:left="360"/>
        <w:jc w:val="both"/>
        <w:rPr>
          <w:rFonts w:ascii="Times New Roman" w:eastAsia="Calibri" w:hAnsi="Times New Roman"/>
          <w:spacing w:val="-7"/>
          <w:sz w:val="20"/>
          <w:szCs w:val="20"/>
          <w:lang w:bidi="ar-SA"/>
        </w:rPr>
      </w:pPr>
      <w:r w:rsidRPr="00D555C0">
        <w:rPr>
          <w:rFonts w:ascii="Times New Roman" w:eastAsia="Calibri" w:hAnsi="Times New Roman"/>
          <w:spacing w:val="2"/>
          <w:sz w:val="20"/>
          <w:szCs w:val="20"/>
          <w:lang w:bidi="ar-SA"/>
        </w:rPr>
        <w:t>Ferreira,</w:t>
      </w:r>
      <w:r w:rsidRPr="00D555C0">
        <w:rPr>
          <w:rFonts w:ascii="Times New Roman" w:eastAsia="Calibri" w:hAnsi="Times New Roman"/>
          <w:spacing w:val="-7"/>
          <w:sz w:val="20"/>
          <w:szCs w:val="20"/>
          <w:lang w:bidi="ar-SA"/>
        </w:rPr>
        <w:t xml:space="preserve"> E. S</w:t>
      </w:r>
      <w:r w:rsidRPr="00D555C0">
        <w:rPr>
          <w:rFonts w:ascii="Times New Roman" w:eastAsia="Calibri" w:hAnsi="Times New Roman"/>
          <w:spacing w:val="2"/>
          <w:sz w:val="20"/>
          <w:szCs w:val="20"/>
          <w:lang w:bidi="ar-SA"/>
        </w:rPr>
        <w:t>.,</w:t>
      </w:r>
      <w:r w:rsidRPr="00D555C0">
        <w:rPr>
          <w:rFonts w:ascii="Times New Roman" w:eastAsia="Calibri" w:hAnsi="Times New Roman"/>
          <w:spacing w:val="7"/>
          <w:sz w:val="20"/>
          <w:szCs w:val="20"/>
          <w:lang w:bidi="ar-SA"/>
        </w:rPr>
        <w:t xml:space="preserve"> </w:t>
      </w:r>
      <w:proofErr w:type="spellStart"/>
      <w:r w:rsidRPr="00D555C0">
        <w:rPr>
          <w:rFonts w:ascii="Times New Roman" w:eastAsia="Calibri" w:hAnsi="Times New Roman"/>
          <w:spacing w:val="-1"/>
          <w:sz w:val="20"/>
          <w:szCs w:val="20"/>
          <w:lang w:bidi="ar-SA"/>
        </w:rPr>
        <w:t>Giancomelli</w:t>
      </w:r>
      <w:proofErr w:type="spellEnd"/>
      <w:r w:rsidRPr="00D555C0">
        <w:rPr>
          <w:rFonts w:ascii="Times New Roman" w:eastAsia="Calibri" w:hAnsi="Times New Roman"/>
          <w:spacing w:val="-1"/>
          <w:sz w:val="20"/>
          <w:szCs w:val="20"/>
          <w:lang w:bidi="ar-SA"/>
        </w:rPr>
        <w:t>, C.,</w:t>
      </w:r>
      <w:r w:rsidRPr="00D555C0">
        <w:rPr>
          <w:rFonts w:ascii="Times New Roman" w:eastAsia="Calibri" w:hAnsi="Times New Roman"/>
          <w:spacing w:val="6"/>
          <w:sz w:val="20"/>
          <w:szCs w:val="20"/>
          <w:lang w:bidi="ar-SA"/>
        </w:rPr>
        <w:t xml:space="preserve"> </w:t>
      </w:r>
      <w:proofErr w:type="spellStart"/>
      <w:r w:rsidRPr="00D555C0">
        <w:rPr>
          <w:rFonts w:ascii="Times New Roman" w:eastAsia="Calibri" w:hAnsi="Times New Roman"/>
          <w:spacing w:val="-1"/>
          <w:sz w:val="20"/>
          <w:szCs w:val="20"/>
          <w:lang w:bidi="ar-SA"/>
        </w:rPr>
        <w:t>Giacomelli</w:t>
      </w:r>
      <w:proofErr w:type="spellEnd"/>
      <w:r w:rsidRPr="00D555C0">
        <w:rPr>
          <w:rFonts w:ascii="Times New Roman" w:eastAsia="Calibri" w:hAnsi="Times New Roman"/>
          <w:spacing w:val="-1"/>
          <w:sz w:val="20"/>
          <w:szCs w:val="20"/>
          <w:lang w:bidi="ar-SA"/>
        </w:rPr>
        <w:t xml:space="preserve">, F. C. and </w:t>
      </w:r>
      <w:r w:rsidRPr="00D555C0">
        <w:rPr>
          <w:rFonts w:ascii="Times New Roman" w:eastAsia="Calibri" w:hAnsi="Times New Roman"/>
          <w:spacing w:val="-3"/>
          <w:sz w:val="20"/>
          <w:szCs w:val="20"/>
          <w:lang w:bidi="ar-SA"/>
        </w:rPr>
        <w:t xml:space="preserve">Spinelli, A. (2004). </w:t>
      </w:r>
      <w:r w:rsidRPr="00D555C0">
        <w:rPr>
          <w:rFonts w:ascii="Times New Roman" w:eastAsia="Calibri" w:hAnsi="Times New Roman"/>
          <w:bCs/>
          <w:sz w:val="20"/>
          <w:szCs w:val="20"/>
          <w:shd w:val="clear" w:color="auto" w:fill="FFFFFF"/>
          <w:lang w:bidi="ar-SA"/>
        </w:rPr>
        <w:t>Evaluation of the inhibitor effect of L-ascorbic acid on the corrosion of mild steel.</w:t>
      </w:r>
      <w:r w:rsidRPr="00D555C0">
        <w:rPr>
          <w:rFonts w:ascii="Times New Roman" w:eastAsia="Calibri" w:hAnsi="Times New Roman"/>
          <w:spacing w:val="7"/>
          <w:sz w:val="20"/>
          <w:szCs w:val="20"/>
          <w:lang w:bidi="ar-SA"/>
        </w:rPr>
        <w:t xml:space="preserve"> </w:t>
      </w:r>
      <w:r w:rsidRPr="00D555C0">
        <w:rPr>
          <w:rFonts w:ascii="Times New Roman" w:eastAsia="Calibri" w:hAnsi="Times New Roman"/>
          <w:i/>
          <w:sz w:val="20"/>
          <w:szCs w:val="20"/>
          <w:shd w:val="clear" w:color="auto" w:fill="FFFFFF"/>
          <w:lang w:bidi="ar-SA"/>
        </w:rPr>
        <w:t>Materials Chemistry and Physics,</w:t>
      </w:r>
      <w:r w:rsidRPr="00D555C0">
        <w:rPr>
          <w:rFonts w:ascii="Times New Roman" w:eastAsia="Calibri" w:hAnsi="Times New Roman"/>
          <w:sz w:val="20"/>
          <w:szCs w:val="20"/>
          <w:shd w:val="clear" w:color="auto" w:fill="FFFFFF"/>
          <w:lang w:bidi="ar-SA"/>
        </w:rPr>
        <w:t xml:space="preserve"> 83(1): 129-134. </w:t>
      </w:r>
    </w:p>
    <w:p w14:paraId="7861580F" w14:textId="77777777" w:rsidR="00D555C0" w:rsidRPr="00D555C0" w:rsidRDefault="00D555C0" w:rsidP="00604260">
      <w:pPr>
        <w:numPr>
          <w:ilvl w:val="0"/>
          <w:numId w:val="16"/>
        </w:numPr>
        <w:shd w:val="clear" w:color="auto" w:fill="FFFFFF"/>
        <w:spacing w:after="0"/>
        <w:ind w:left="360"/>
        <w:jc w:val="both"/>
        <w:rPr>
          <w:rFonts w:ascii="Times New Roman" w:eastAsia="Calibri" w:hAnsi="Times New Roman"/>
          <w:spacing w:val="-7"/>
          <w:sz w:val="20"/>
          <w:szCs w:val="20"/>
          <w:lang w:bidi="ar-SA"/>
        </w:rPr>
      </w:pPr>
      <w:proofErr w:type="spellStart"/>
      <w:r w:rsidRPr="00D555C0">
        <w:rPr>
          <w:rFonts w:ascii="Times New Roman" w:eastAsia="Calibri" w:hAnsi="Times New Roman"/>
          <w:sz w:val="20"/>
          <w:szCs w:val="20"/>
          <w:lang w:bidi="ar-SA"/>
        </w:rPr>
        <w:t>Nikoo</w:t>
      </w:r>
      <w:proofErr w:type="spellEnd"/>
      <w:r w:rsidRPr="00D555C0">
        <w:rPr>
          <w:rFonts w:ascii="Times New Roman" w:eastAsia="Calibri" w:hAnsi="Times New Roman"/>
          <w:sz w:val="20"/>
          <w:szCs w:val="20"/>
          <w:lang w:bidi="ar-SA"/>
        </w:rPr>
        <w:t xml:space="preserve">, S. Z., </w:t>
      </w:r>
      <w:proofErr w:type="spellStart"/>
      <w:r w:rsidRPr="00D555C0">
        <w:rPr>
          <w:rFonts w:ascii="Times New Roman" w:eastAsia="Calibri" w:hAnsi="Times New Roman"/>
          <w:sz w:val="20"/>
          <w:szCs w:val="20"/>
          <w:lang w:bidi="ar-SA"/>
        </w:rPr>
        <w:t>Shockravi</w:t>
      </w:r>
      <w:proofErr w:type="spellEnd"/>
      <w:r w:rsidRPr="00D555C0">
        <w:rPr>
          <w:rFonts w:ascii="Times New Roman" w:eastAsia="Calibri" w:hAnsi="Times New Roman"/>
          <w:sz w:val="20"/>
          <w:szCs w:val="20"/>
          <w:lang w:bidi="ar-SA"/>
        </w:rPr>
        <w:t xml:space="preserve">, A., </w:t>
      </w:r>
      <w:proofErr w:type="spellStart"/>
      <w:r w:rsidRPr="00D555C0">
        <w:rPr>
          <w:rFonts w:ascii="Times New Roman" w:eastAsia="Calibri" w:hAnsi="Times New Roman"/>
          <w:sz w:val="20"/>
          <w:szCs w:val="20"/>
          <w:lang w:bidi="ar-SA"/>
        </w:rPr>
        <w:t>Ghartavol</w:t>
      </w:r>
      <w:proofErr w:type="spellEnd"/>
      <w:r w:rsidRPr="00D555C0">
        <w:rPr>
          <w:rFonts w:ascii="Times New Roman" w:eastAsia="Calibri" w:hAnsi="Times New Roman"/>
          <w:sz w:val="20"/>
          <w:szCs w:val="20"/>
          <w:lang w:bidi="ar-SA"/>
        </w:rPr>
        <w:t xml:space="preserve">, H. M., </w:t>
      </w:r>
      <w:proofErr w:type="spellStart"/>
      <w:r w:rsidRPr="00D555C0">
        <w:rPr>
          <w:rFonts w:ascii="Times New Roman" w:eastAsia="Calibri" w:hAnsi="Times New Roman"/>
          <w:sz w:val="20"/>
          <w:szCs w:val="20"/>
          <w:lang w:bidi="ar-SA"/>
        </w:rPr>
        <w:t>Halimehjani</w:t>
      </w:r>
      <w:proofErr w:type="spellEnd"/>
      <w:r w:rsidRPr="00D555C0">
        <w:rPr>
          <w:rFonts w:ascii="Times New Roman" w:eastAsia="Calibri" w:hAnsi="Times New Roman"/>
          <w:sz w:val="20"/>
          <w:szCs w:val="20"/>
          <w:lang w:bidi="ar-SA"/>
        </w:rPr>
        <w:t xml:space="preserve">, A. Z., </w:t>
      </w:r>
      <w:proofErr w:type="spellStart"/>
      <w:r w:rsidRPr="00D555C0">
        <w:rPr>
          <w:rFonts w:ascii="Times New Roman" w:eastAsia="Calibri" w:hAnsi="Times New Roman"/>
          <w:sz w:val="20"/>
          <w:szCs w:val="20"/>
          <w:lang w:bidi="ar-SA"/>
        </w:rPr>
        <w:t>Ostadrahimi</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Mirhosseini</w:t>
      </w:r>
      <w:proofErr w:type="spellEnd"/>
      <w:r w:rsidRPr="00D555C0">
        <w:rPr>
          <w:rFonts w:ascii="Times New Roman" w:eastAsia="Calibri" w:hAnsi="Times New Roman"/>
          <w:sz w:val="20"/>
          <w:szCs w:val="20"/>
          <w:lang w:bidi="ar-SA"/>
        </w:rPr>
        <w:t xml:space="preserve">, S. M., </w:t>
      </w:r>
      <w:proofErr w:type="spellStart"/>
      <w:r w:rsidRPr="00D555C0">
        <w:rPr>
          <w:rFonts w:ascii="Times New Roman" w:eastAsia="Calibri" w:hAnsi="Times New Roman"/>
          <w:sz w:val="20"/>
          <w:szCs w:val="20"/>
          <w:lang w:bidi="ar-SA"/>
        </w:rPr>
        <w:t>Behzadi</w:t>
      </w:r>
      <w:proofErr w:type="spellEnd"/>
      <w:r w:rsidRPr="00D555C0">
        <w:rPr>
          <w:rFonts w:ascii="Times New Roman" w:eastAsia="Calibri" w:hAnsi="Times New Roman"/>
          <w:sz w:val="20"/>
          <w:szCs w:val="20"/>
          <w:lang w:bidi="ar-SA"/>
        </w:rPr>
        <w:t xml:space="preserve">, H. and </w:t>
      </w:r>
      <w:proofErr w:type="spellStart"/>
      <w:r w:rsidRPr="00D555C0">
        <w:rPr>
          <w:rFonts w:ascii="Times New Roman" w:eastAsia="Calibri" w:hAnsi="Times New Roman"/>
          <w:sz w:val="20"/>
          <w:szCs w:val="20"/>
          <w:lang w:bidi="ar-SA"/>
        </w:rPr>
        <w:t>Ghorbani</w:t>
      </w:r>
      <w:proofErr w:type="spellEnd"/>
      <w:r w:rsidRPr="00D555C0">
        <w:rPr>
          <w:rFonts w:ascii="Times New Roman" w:eastAsia="Calibri" w:hAnsi="Times New Roman"/>
          <w:sz w:val="20"/>
          <w:szCs w:val="20"/>
          <w:lang w:bidi="ar-SA"/>
        </w:rPr>
        <w:t xml:space="preserve">, M. (2020). A study of Glycine-based </w:t>
      </w:r>
      <w:proofErr w:type="spellStart"/>
      <w:r w:rsidRPr="00D555C0">
        <w:rPr>
          <w:rFonts w:ascii="Times New Roman" w:eastAsia="Calibri" w:hAnsi="Times New Roman"/>
          <w:sz w:val="20"/>
          <w:szCs w:val="20"/>
          <w:lang w:bidi="ar-SA"/>
        </w:rPr>
        <w:t>dithiocarbamates</w:t>
      </w:r>
      <w:proofErr w:type="spellEnd"/>
      <w:r w:rsidRPr="00D555C0">
        <w:rPr>
          <w:rFonts w:ascii="Times New Roman" w:eastAsia="Calibri" w:hAnsi="Times New Roman"/>
          <w:sz w:val="20"/>
          <w:szCs w:val="20"/>
          <w:lang w:bidi="ar-SA"/>
        </w:rPr>
        <w:t xml:space="preserve"> as effective corrosion inhibitors for cold rolled carbon steel in HCl solutions. </w:t>
      </w:r>
      <w:r w:rsidRPr="00D555C0">
        <w:rPr>
          <w:rFonts w:ascii="Times New Roman" w:eastAsia="Calibri" w:hAnsi="Times New Roman"/>
          <w:i/>
          <w:sz w:val="20"/>
          <w:szCs w:val="20"/>
          <w:lang w:bidi="ar-SA"/>
        </w:rPr>
        <w:t>Surfaces and Interfaces,</w:t>
      </w:r>
      <w:r w:rsidRPr="00D555C0">
        <w:rPr>
          <w:rFonts w:ascii="Times New Roman" w:eastAsia="Calibri" w:hAnsi="Times New Roman"/>
          <w:sz w:val="20"/>
          <w:szCs w:val="20"/>
          <w:lang w:bidi="ar-SA"/>
        </w:rPr>
        <w:t xml:space="preserve"> 21: 1-67. </w:t>
      </w:r>
    </w:p>
    <w:p w14:paraId="497C3A59" w14:textId="77777777" w:rsidR="00D555C0" w:rsidRPr="00D555C0" w:rsidRDefault="00D555C0" w:rsidP="00604260">
      <w:pPr>
        <w:numPr>
          <w:ilvl w:val="0"/>
          <w:numId w:val="16"/>
        </w:numPr>
        <w:shd w:val="clear" w:color="auto" w:fill="FFFFFF"/>
        <w:spacing w:after="0"/>
        <w:ind w:left="360"/>
        <w:jc w:val="both"/>
        <w:rPr>
          <w:rFonts w:ascii="Times New Roman" w:eastAsia="Calibri" w:hAnsi="Times New Roman"/>
          <w:spacing w:val="-7"/>
          <w:sz w:val="20"/>
          <w:szCs w:val="20"/>
          <w:lang w:bidi="ar-SA"/>
        </w:rPr>
      </w:pPr>
      <w:r w:rsidRPr="00D555C0">
        <w:rPr>
          <w:rFonts w:ascii="Times New Roman" w:eastAsia="Calibri" w:hAnsi="Times New Roman"/>
          <w:sz w:val="20"/>
          <w:szCs w:val="20"/>
          <w:lang w:bidi="ar-SA"/>
        </w:rPr>
        <w:t xml:space="preserve">Xu, B., Yang, W., Liu, Y., Yin, X., Gong, W. and Chen, Y. (2014). Experimental and theoretical evaluation of two pyridine carboxaldehyde thiosemicarbazone compounds as corrosion inhibitors for mild steel in hydrochloric acid solution.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78: 260-268.</w:t>
      </w:r>
      <w:r w:rsidRPr="00D555C0">
        <w:rPr>
          <w:rFonts w:ascii="Calibri" w:eastAsia="Calibri" w:hAnsi="Calibri"/>
          <w:sz w:val="20"/>
          <w:szCs w:val="20"/>
          <w:lang w:bidi="ar-SA"/>
        </w:rPr>
        <w:t xml:space="preserve"> </w:t>
      </w:r>
    </w:p>
    <w:p w14:paraId="3DD74EC2" w14:textId="77777777" w:rsidR="00D555C0" w:rsidRPr="00D555C0" w:rsidRDefault="00D555C0" w:rsidP="00604260">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hAnsi="Times New Roman"/>
          <w:spacing w:val="-3"/>
          <w:sz w:val="20"/>
          <w:szCs w:val="20"/>
          <w:lang w:bidi="ar-SA"/>
        </w:rPr>
        <w:t>Mahgoub</w:t>
      </w:r>
      <w:proofErr w:type="spellEnd"/>
      <w:r w:rsidRPr="00D555C0">
        <w:rPr>
          <w:rFonts w:ascii="Times New Roman" w:hAnsi="Times New Roman"/>
          <w:spacing w:val="-3"/>
          <w:sz w:val="20"/>
          <w:szCs w:val="20"/>
          <w:lang w:bidi="ar-SA"/>
        </w:rPr>
        <w:t>,</w:t>
      </w:r>
      <w:r w:rsidRPr="00D555C0">
        <w:rPr>
          <w:rFonts w:ascii="Times New Roman" w:hAnsi="Times New Roman"/>
          <w:spacing w:val="-1"/>
          <w:sz w:val="20"/>
          <w:szCs w:val="20"/>
          <w:lang w:bidi="ar-SA"/>
        </w:rPr>
        <w:t xml:space="preserve"> F. M.</w:t>
      </w:r>
      <w:r w:rsidRPr="00D555C0">
        <w:rPr>
          <w:rFonts w:ascii="Times New Roman" w:hAnsi="Times New Roman"/>
          <w:spacing w:val="-3"/>
          <w:sz w:val="20"/>
          <w:szCs w:val="20"/>
          <w:lang w:bidi="ar-SA"/>
        </w:rPr>
        <w:t>,</w:t>
      </w:r>
      <w:r w:rsidRPr="00D555C0">
        <w:rPr>
          <w:rFonts w:ascii="Times New Roman" w:hAnsi="Times New Roman"/>
          <w:spacing w:val="22"/>
          <w:sz w:val="20"/>
          <w:szCs w:val="20"/>
          <w:lang w:bidi="ar-SA"/>
        </w:rPr>
        <w:t xml:space="preserve"> </w:t>
      </w:r>
      <w:r w:rsidRPr="00D555C0">
        <w:rPr>
          <w:rFonts w:ascii="Times New Roman" w:hAnsi="Times New Roman"/>
          <w:spacing w:val="-3"/>
          <w:sz w:val="20"/>
          <w:szCs w:val="20"/>
          <w:lang w:bidi="ar-SA"/>
        </w:rPr>
        <w:t>Abdel-</w:t>
      </w:r>
      <w:proofErr w:type="spellStart"/>
      <w:r w:rsidRPr="00D555C0">
        <w:rPr>
          <w:rFonts w:ascii="Times New Roman" w:hAnsi="Times New Roman"/>
          <w:spacing w:val="-3"/>
          <w:sz w:val="20"/>
          <w:szCs w:val="20"/>
          <w:lang w:bidi="ar-SA"/>
        </w:rPr>
        <w:t>Nabey</w:t>
      </w:r>
      <w:proofErr w:type="spellEnd"/>
      <w:r w:rsidRPr="00D555C0">
        <w:rPr>
          <w:rFonts w:ascii="Times New Roman" w:hAnsi="Times New Roman"/>
          <w:spacing w:val="-3"/>
          <w:sz w:val="20"/>
          <w:szCs w:val="20"/>
          <w:lang w:bidi="ar-SA"/>
        </w:rPr>
        <w:t xml:space="preserve">, B. A. and </w:t>
      </w:r>
      <w:r w:rsidRPr="00D555C0">
        <w:rPr>
          <w:rFonts w:ascii="Times New Roman" w:hAnsi="Times New Roman"/>
          <w:spacing w:val="-2"/>
          <w:sz w:val="20"/>
          <w:szCs w:val="20"/>
          <w:lang w:bidi="ar-SA"/>
        </w:rPr>
        <w:t>El-</w:t>
      </w:r>
      <w:proofErr w:type="spellStart"/>
      <w:r w:rsidRPr="00D555C0">
        <w:rPr>
          <w:rFonts w:ascii="Times New Roman" w:hAnsi="Times New Roman"/>
          <w:spacing w:val="-2"/>
          <w:sz w:val="20"/>
          <w:szCs w:val="20"/>
          <w:lang w:bidi="ar-SA"/>
        </w:rPr>
        <w:t>Samadisy</w:t>
      </w:r>
      <w:proofErr w:type="spellEnd"/>
      <w:r w:rsidRPr="00D555C0">
        <w:rPr>
          <w:rFonts w:ascii="Times New Roman" w:hAnsi="Times New Roman"/>
          <w:spacing w:val="-2"/>
          <w:sz w:val="20"/>
          <w:szCs w:val="20"/>
          <w:lang w:bidi="ar-SA"/>
        </w:rPr>
        <w:t xml:space="preserve">, Y. A. (2010). </w:t>
      </w:r>
      <w:r w:rsidRPr="00D555C0">
        <w:rPr>
          <w:rFonts w:ascii="Times New Roman" w:eastAsia="Calibri" w:hAnsi="Times New Roman"/>
          <w:sz w:val="20"/>
          <w:szCs w:val="20"/>
          <w:lang w:bidi="ar-SA"/>
        </w:rPr>
        <w:t>Adopting a multipurpose inhibitor to control corrosion of ferrous alloys in cooling water systems.</w:t>
      </w:r>
      <w:r w:rsidRPr="00D555C0">
        <w:rPr>
          <w:rFonts w:ascii="Times New Roman" w:hAnsi="Times New Roman"/>
          <w:spacing w:val="22"/>
          <w:sz w:val="20"/>
          <w:szCs w:val="20"/>
          <w:lang w:bidi="ar-SA"/>
        </w:rPr>
        <w:t xml:space="preserve"> </w:t>
      </w:r>
      <w:r w:rsidRPr="00D555C0">
        <w:rPr>
          <w:rFonts w:ascii="Times New Roman" w:hAnsi="Times New Roman"/>
          <w:i/>
          <w:spacing w:val="1"/>
          <w:sz w:val="20"/>
          <w:szCs w:val="20"/>
          <w:lang w:bidi="ar-SA"/>
        </w:rPr>
        <w:t>Materials</w:t>
      </w:r>
      <w:r w:rsidRPr="00D555C0">
        <w:rPr>
          <w:rFonts w:ascii="Times New Roman" w:hAnsi="Times New Roman"/>
          <w:i/>
          <w:spacing w:val="23"/>
          <w:sz w:val="20"/>
          <w:szCs w:val="20"/>
          <w:lang w:bidi="ar-SA"/>
        </w:rPr>
        <w:t xml:space="preserve"> </w:t>
      </w:r>
      <w:r w:rsidRPr="00D555C0">
        <w:rPr>
          <w:rFonts w:ascii="Times New Roman" w:hAnsi="Times New Roman"/>
          <w:i/>
          <w:spacing w:val="2"/>
          <w:sz w:val="20"/>
          <w:szCs w:val="20"/>
          <w:lang w:bidi="ar-SA"/>
        </w:rPr>
        <w:t xml:space="preserve">Chemistry and </w:t>
      </w:r>
      <w:r w:rsidRPr="00D555C0">
        <w:rPr>
          <w:rFonts w:ascii="Times New Roman" w:hAnsi="Times New Roman"/>
          <w:i/>
          <w:spacing w:val="-7"/>
          <w:sz w:val="20"/>
          <w:szCs w:val="20"/>
          <w:lang w:bidi="ar-SA"/>
        </w:rPr>
        <w:t>Physics,</w:t>
      </w:r>
      <w:r w:rsidRPr="00D555C0">
        <w:rPr>
          <w:rFonts w:ascii="Times New Roman" w:hAnsi="Times New Roman"/>
          <w:spacing w:val="23"/>
          <w:sz w:val="20"/>
          <w:szCs w:val="20"/>
          <w:lang w:bidi="ar-SA"/>
        </w:rPr>
        <w:t xml:space="preserve"> </w:t>
      </w:r>
      <w:r w:rsidRPr="00D555C0">
        <w:rPr>
          <w:rFonts w:ascii="Times New Roman" w:hAnsi="Times New Roman"/>
          <w:spacing w:val="-4"/>
          <w:sz w:val="20"/>
          <w:szCs w:val="20"/>
          <w:lang w:bidi="ar-SA"/>
        </w:rPr>
        <w:t xml:space="preserve">120(1): </w:t>
      </w:r>
      <w:r w:rsidRPr="00D555C0">
        <w:rPr>
          <w:rFonts w:ascii="Times New Roman" w:hAnsi="Times New Roman"/>
          <w:sz w:val="20"/>
          <w:szCs w:val="20"/>
          <w:lang w:bidi="ar-SA"/>
        </w:rPr>
        <w:t>104-108.</w:t>
      </w:r>
      <w:r w:rsidRPr="00D555C0">
        <w:rPr>
          <w:rFonts w:ascii="Calibri" w:eastAsia="Calibri" w:hAnsi="Calibri"/>
          <w:sz w:val="20"/>
          <w:szCs w:val="20"/>
          <w:lang w:bidi="ar-SA"/>
        </w:rPr>
        <w:t xml:space="preserve"> </w:t>
      </w:r>
    </w:p>
    <w:bookmarkStart w:id="3" w:name="baut0005"/>
    <w:p w14:paraId="07F54DEF" w14:textId="77777777" w:rsidR="00D555C0" w:rsidRPr="00D555C0" w:rsidRDefault="00D555C0" w:rsidP="00604260">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fldChar w:fldCharType="begin"/>
      </w:r>
      <w:r w:rsidRPr="00D555C0">
        <w:rPr>
          <w:rFonts w:ascii="Times New Roman" w:eastAsia="Calibri" w:hAnsi="Times New Roman"/>
          <w:sz w:val="20"/>
          <w:szCs w:val="20"/>
          <w:lang w:bidi="ar-SA"/>
        </w:rPr>
        <w:instrText xml:space="preserve"> HYPERLINK "https://www.sciencedirect.com/science/article/pii/S0300944014000745?via%3Dihub" \l "!" </w:instrText>
      </w:r>
      <w:r w:rsidRPr="00D555C0">
        <w:rPr>
          <w:rFonts w:ascii="Times New Roman" w:eastAsia="Calibri" w:hAnsi="Times New Roman"/>
          <w:sz w:val="20"/>
          <w:szCs w:val="20"/>
          <w:lang w:bidi="ar-SA"/>
        </w:rPr>
        <w:fldChar w:fldCharType="separate"/>
      </w:r>
      <w:r w:rsidRPr="00D555C0">
        <w:rPr>
          <w:rFonts w:ascii="Times New Roman" w:eastAsia="Calibri" w:hAnsi="Times New Roman"/>
          <w:sz w:val="20"/>
          <w:szCs w:val="20"/>
          <w:lang w:bidi="ar-SA"/>
        </w:rPr>
        <w:t>Geoffrey, B</w:t>
      </w:r>
      <w:r w:rsidRPr="00D555C0">
        <w:rPr>
          <w:rFonts w:ascii="Times New Roman" w:eastAsia="Calibri" w:hAnsi="Times New Roman"/>
          <w:sz w:val="20"/>
          <w:szCs w:val="20"/>
          <w:lang w:bidi="ar-SA"/>
        </w:rPr>
        <w:fldChar w:fldCharType="end"/>
      </w:r>
      <w:bookmarkStart w:id="4" w:name="baut0010"/>
      <w:bookmarkEnd w:id="3"/>
      <w:r w:rsidRPr="00D555C0">
        <w:rPr>
          <w:rFonts w:ascii="Times New Roman" w:eastAsia="Calibri" w:hAnsi="Times New Roman"/>
          <w:sz w:val="20"/>
          <w:szCs w:val="20"/>
          <w:lang w:bidi="ar-SA"/>
        </w:rPr>
        <w:t xml:space="preserve">., </w:t>
      </w:r>
      <w:hyperlink r:id="rId50" w:anchor="!" w:history="1">
        <w:r w:rsidRPr="00D555C0">
          <w:rPr>
            <w:rFonts w:ascii="Times New Roman" w:eastAsia="Calibri" w:hAnsi="Times New Roman"/>
            <w:sz w:val="20"/>
            <w:szCs w:val="20"/>
            <w:lang w:bidi="ar-SA"/>
          </w:rPr>
          <w:t>Dang, D. N</w:t>
        </w:r>
      </w:hyperlink>
      <w:bookmarkStart w:id="5" w:name="baut0015"/>
      <w:bookmarkEnd w:id="4"/>
      <w:r w:rsidRPr="00D555C0">
        <w:rPr>
          <w:rFonts w:ascii="Times New Roman" w:eastAsia="Calibri" w:hAnsi="Times New Roman"/>
          <w:sz w:val="20"/>
          <w:szCs w:val="20"/>
          <w:lang w:bidi="ar-SA"/>
        </w:rPr>
        <w:t xml:space="preserve">., </w:t>
      </w:r>
      <w:hyperlink r:id="rId51" w:anchor="!" w:history="1">
        <w:r w:rsidRPr="00D555C0">
          <w:rPr>
            <w:rFonts w:ascii="Times New Roman" w:eastAsia="Calibri" w:hAnsi="Times New Roman"/>
            <w:sz w:val="20"/>
            <w:szCs w:val="20"/>
            <w:lang w:bidi="ar-SA"/>
          </w:rPr>
          <w:t>Stephanie, M</w:t>
        </w:r>
      </w:hyperlink>
      <w:bookmarkStart w:id="6" w:name="baut0020"/>
      <w:bookmarkEnd w:id="5"/>
      <w:r w:rsidRPr="00D555C0">
        <w:rPr>
          <w:rFonts w:ascii="Times New Roman" w:eastAsia="Calibri" w:hAnsi="Times New Roman"/>
          <w:sz w:val="20"/>
          <w:szCs w:val="20"/>
          <w:lang w:bidi="ar-SA"/>
        </w:rPr>
        <w:t xml:space="preserve">. and </w:t>
      </w:r>
      <w:hyperlink r:id="rId52" w:anchor="!" w:history="1">
        <w:r w:rsidRPr="00D555C0">
          <w:rPr>
            <w:rFonts w:ascii="Times New Roman" w:eastAsia="Calibri" w:hAnsi="Times New Roman"/>
            <w:sz w:val="20"/>
            <w:szCs w:val="20"/>
            <w:lang w:bidi="ar-SA"/>
          </w:rPr>
          <w:t>Sebastien, T</w:t>
        </w:r>
      </w:hyperlink>
      <w:bookmarkEnd w:id="6"/>
      <w:r w:rsidRPr="00D555C0">
        <w:rPr>
          <w:rFonts w:ascii="Times New Roman" w:eastAsia="Calibri" w:hAnsi="Times New Roman"/>
          <w:sz w:val="20"/>
          <w:szCs w:val="20"/>
          <w:lang w:bidi="ar-SA"/>
        </w:rPr>
        <w:t xml:space="preserve">. (2014). Analysis of the non-ideal capacitive </w:t>
      </w:r>
      <w:proofErr w:type="spellStart"/>
      <w:r w:rsidRPr="00D555C0">
        <w:rPr>
          <w:rFonts w:ascii="Times New Roman" w:eastAsia="Calibri" w:hAnsi="Times New Roman"/>
          <w:sz w:val="20"/>
          <w:szCs w:val="20"/>
          <w:lang w:bidi="ar-SA"/>
        </w:rPr>
        <w:t>behaviour</w:t>
      </w:r>
      <w:proofErr w:type="spellEnd"/>
      <w:r w:rsidRPr="00D555C0">
        <w:rPr>
          <w:rFonts w:ascii="Times New Roman" w:eastAsia="Calibri" w:hAnsi="Times New Roman"/>
          <w:sz w:val="20"/>
          <w:szCs w:val="20"/>
          <w:lang w:bidi="ar-SA"/>
        </w:rPr>
        <w:t xml:space="preserve"> for high impedance organic </w:t>
      </w:r>
      <w:r w:rsidRPr="00D555C0">
        <w:rPr>
          <w:rFonts w:ascii="Times New Roman" w:eastAsia="Calibri" w:hAnsi="Times New Roman"/>
          <w:sz w:val="20"/>
          <w:szCs w:val="20"/>
          <w:lang w:bidi="ar-SA"/>
        </w:rPr>
        <w:t xml:space="preserve">coatings. </w:t>
      </w:r>
      <w:r w:rsidRPr="00D555C0">
        <w:rPr>
          <w:rFonts w:ascii="Times New Roman" w:eastAsia="Calibri" w:hAnsi="Times New Roman"/>
          <w:i/>
          <w:sz w:val="20"/>
          <w:szCs w:val="20"/>
          <w:lang w:bidi="ar-SA"/>
        </w:rPr>
        <w:t>Progress in Organic Coatings,</w:t>
      </w:r>
      <w:r w:rsidRPr="00D555C0">
        <w:rPr>
          <w:rFonts w:ascii="Times New Roman" w:eastAsia="Calibri" w:hAnsi="Times New Roman"/>
          <w:sz w:val="20"/>
          <w:szCs w:val="20"/>
          <w:lang w:bidi="ar-SA"/>
        </w:rPr>
        <w:t xml:space="preserve"> 77(12): 2045-2053. </w:t>
      </w:r>
    </w:p>
    <w:p w14:paraId="68BB7B0D" w14:textId="77777777" w:rsidR="00D555C0" w:rsidRPr="00D555C0" w:rsidRDefault="00D555C0" w:rsidP="00604260">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Aouniti</w:t>
      </w:r>
      <w:proofErr w:type="spellEnd"/>
      <w:r w:rsidRPr="00D555C0">
        <w:rPr>
          <w:rFonts w:ascii="Times New Roman" w:eastAsia="Calibri" w:hAnsi="Times New Roman"/>
          <w:sz w:val="20"/>
          <w:szCs w:val="20"/>
          <w:lang w:bidi="ar-SA"/>
        </w:rPr>
        <w:t xml:space="preserve">, A., </w:t>
      </w:r>
      <w:proofErr w:type="spellStart"/>
      <w:r w:rsidRPr="00D555C0">
        <w:rPr>
          <w:rFonts w:ascii="Times New Roman" w:eastAsia="Calibri" w:hAnsi="Times New Roman"/>
          <w:sz w:val="20"/>
          <w:szCs w:val="20"/>
          <w:lang w:bidi="ar-SA"/>
        </w:rPr>
        <w:t>Elmsellema</w:t>
      </w:r>
      <w:proofErr w:type="spellEnd"/>
      <w:r w:rsidRPr="00D555C0">
        <w:rPr>
          <w:rFonts w:ascii="Times New Roman" w:eastAsia="Calibri" w:hAnsi="Times New Roman"/>
          <w:sz w:val="20"/>
          <w:szCs w:val="20"/>
          <w:lang w:bidi="ar-SA"/>
        </w:rPr>
        <w:t xml:space="preserve">, H., </w:t>
      </w:r>
      <w:proofErr w:type="spellStart"/>
      <w:r w:rsidRPr="00D555C0">
        <w:rPr>
          <w:rFonts w:ascii="Times New Roman" w:eastAsia="Calibri" w:hAnsi="Times New Roman"/>
          <w:sz w:val="20"/>
          <w:szCs w:val="20"/>
          <w:lang w:bidi="ar-SA"/>
        </w:rPr>
        <w:t>Tighadouini</w:t>
      </w:r>
      <w:proofErr w:type="spellEnd"/>
      <w:r w:rsidRPr="00D555C0">
        <w:rPr>
          <w:rFonts w:ascii="Times New Roman" w:eastAsia="Calibri" w:hAnsi="Times New Roman"/>
          <w:sz w:val="20"/>
          <w:szCs w:val="20"/>
          <w:lang w:bidi="ar-SA"/>
        </w:rPr>
        <w:t xml:space="preserve">, S., </w:t>
      </w:r>
      <w:proofErr w:type="spellStart"/>
      <w:r w:rsidRPr="00D555C0">
        <w:rPr>
          <w:rFonts w:ascii="Times New Roman" w:eastAsia="Calibri" w:hAnsi="Times New Roman"/>
          <w:sz w:val="20"/>
          <w:szCs w:val="20"/>
          <w:lang w:bidi="ar-SA"/>
        </w:rPr>
        <w:t>Elazzouzi</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Radi</w:t>
      </w:r>
      <w:proofErr w:type="spellEnd"/>
      <w:r w:rsidRPr="00D555C0">
        <w:rPr>
          <w:rFonts w:ascii="Times New Roman" w:eastAsia="Calibri" w:hAnsi="Times New Roman"/>
          <w:sz w:val="20"/>
          <w:szCs w:val="20"/>
          <w:lang w:bidi="ar-SA"/>
        </w:rPr>
        <w:t xml:space="preserve">, S., </w:t>
      </w:r>
      <w:proofErr w:type="spellStart"/>
      <w:r w:rsidRPr="00D555C0">
        <w:rPr>
          <w:rFonts w:ascii="Times New Roman" w:eastAsia="Calibri" w:hAnsi="Times New Roman"/>
          <w:sz w:val="20"/>
          <w:szCs w:val="20"/>
          <w:lang w:bidi="ar-SA"/>
        </w:rPr>
        <w:t>Chetouani</w:t>
      </w:r>
      <w:proofErr w:type="spellEnd"/>
      <w:r w:rsidRPr="00D555C0">
        <w:rPr>
          <w:rFonts w:ascii="Times New Roman" w:eastAsia="Calibri" w:hAnsi="Times New Roman"/>
          <w:sz w:val="20"/>
          <w:szCs w:val="20"/>
          <w:lang w:bidi="ar-SA"/>
        </w:rPr>
        <w:t xml:space="preserve">, A., </w:t>
      </w:r>
      <w:proofErr w:type="spellStart"/>
      <w:r w:rsidRPr="00D555C0">
        <w:rPr>
          <w:rFonts w:ascii="Times New Roman" w:eastAsia="Calibri" w:hAnsi="Times New Roman"/>
          <w:sz w:val="20"/>
          <w:szCs w:val="20"/>
          <w:lang w:bidi="ar-SA"/>
        </w:rPr>
        <w:t>Hammouti</w:t>
      </w:r>
      <w:proofErr w:type="spellEnd"/>
      <w:r w:rsidRPr="00D555C0">
        <w:rPr>
          <w:rFonts w:ascii="Times New Roman" w:eastAsia="Calibri" w:hAnsi="Times New Roman"/>
          <w:sz w:val="20"/>
          <w:szCs w:val="20"/>
          <w:lang w:bidi="ar-SA"/>
        </w:rPr>
        <w:t xml:space="preserve">, B. and </w:t>
      </w:r>
      <w:proofErr w:type="spellStart"/>
      <w:r w:rsidRPr="00D555C0">
        <w:rPr>
          <w:rFonts w:ascii="Times New Roman" w:eastAsia="Calibri" w:hAnsi="Times New Roman"/>
          <w:sz w:val="20"/>
          <w:szCs w:val="20"/>
          <w:lang w:bidi="ar-SA"/>
        </w:rPr>
        <w:t>Zarrouk</w:t>
      </w:r>
      <w:proofErr w:type="spellEnd"/>
      <w:r w:rsidRPr="00D555C0">
        <w:rPr>
          <w:rFonts w:ascii="Times New Roman" w:eastAsia="Calibri" w:hAnsi="Times New Roman"/>
          <w:sz w:val="20"/>
          <w:szCs w:val="20"/>
          <w:lang w:bidi="ar-SA"/>
        </w:rPr>
        <w:t xml:space="preserve">, A. (2016). Schiff’s base derived from 2-acetyl thiophene as corrosion inhibitor of steel in acidic medium. </w:t>
      </w:r>
      <w:r w:rsidRPr="00D555C0">
        <w:rPr>
          <w:rFonts w:ascii="Times New Roman" w:eastAsia="Calibri" w:hAnsi="Times New Roman"/>
          <w:i/>
          <w:sz w:val="20"/>
          <w:szCs w:val="20"/>
          <w:lang w:bidi="ar-SA"/>
        </w:rPr>
        <w:t>Journal of Taibah University for Science,</w:t>
      </w:r>
      <w:r w:rsidRPr="00D555C0">
        <w:rPr>
          <w:rFonts w:ascii="Times New Roman" w:eastAsia="Calibri" w:hAnsi="Times New Roman"/>
          <w:sz w:val="20"/>
          <w:szCs w:val="20"/>
          <w:lang w:bidi="ar-SA"/>
        </w:rPr>
        <w:t xml:space="preserve"> 10: 774-785. </w:t>
      </w:r>
    </w:p>
    <w:p w14:paraId="7B6C8885" w14:textId="77777777" w:rsidR="00D555C0" w:rsidRPr="00D555C0" w:rsidRDefault="00D555C0" w:rsidP="00604260">
      <w:pPr>
        <w:numPr>
          <w:ilvl w:val="0"/>
          <w:numId w:val="16"/>
        </w:numPr>
        <w:spacing w:after="0"/>
        <w:ind w:left="360"/>
        <w:jc w:val="both"/>
        <w:rPr>
          <w:rFonts w:ascii="Times New Roman" w:eastAsia="Calibri" w:hAnsi="Times New Roman"/>
          <w:sz w:val="20"/>
          <w:szCs w:val="20"/>
          <w:lang w:bidi="ar-SA"/>
        </w:rPr>
      </w:pPr>
      <w:hyperlink r:id="rId53" w:anchor="!" w:history="1">
        <w:proofErr w:type="spellStart"/>
        <w:r w:rsidRPr="00D555C0">
          <w:rPr>
            <w:rFonts w:ascii="Times New Roman" w:eastAsia="Calibri" w:hAnsi="Times New Roman"/>
            <w:sz w:val="20"/>
            <w:szCs w:val="20"/>
            <w:lang w:bidi="ar-SA"/>
          </w:rPr>
          <w:t>Prajila</w:t>
        </w:r>
        <w:proofErr w:type="spellEnd"/>
      </w:hyperlink>
      <w:bookmarkStart w:id="7" w:name="bau010"/>
      <w:r w:rsidRPr="00D555C0">
        <w:rPr>
          <w:rFonts w:ascii="Times New Roman" w:eastAsia="Calibri" w:hAnsi="Times New Roman"/>
          <w:sz w:val="20"/>
          <w:szCs w:val="20"/>
          <w:lang w:bidi="ar-SA"/>
        </w:rPr>
        <w:t xml:space="preserve">, M., </w:t>
      </w:r>
      <w:hyperlink r:id="rId54" w:anchor="!" w:history="1">
        <w:r w:rsidRPr="00D555C0">
          <w:rPr>
            <w:rFonts w:ascii="Times New Roman" w:eastAsia="Calibri" w:hAnsi="Times New Roman"/>
            <w:sz w:val="20"/>
            <w:szCs w:val="20"/>
            <w:lang w:bidi="ar-SA"/>
          </w:rPr>
          <w:t>Ammal</w:t>
        </w:r>
      </w:hyperlink>
      <w:bookmarkStart w:id="8" w:name="bau015"/>
      <w:bookmarkEnd w:id="7"/>
      <w:r w:rsidRPr="00D555C0">
        <w:rPr>
          <w:rFonts w:ascii="Times New Roman" w:eastAsia="Calibri" w:hAnsi="Times New Roman"/>
          <w:sz w:val="20"/>
          <w:szCs w:val="20"/>
          <w:lang w:bidi="ar-SA"/>
        </w:rPr>
        <w:t xml:space="preserve">, P. R. and </w:t>
      </w:r>
      <w:hyperlink r:id="rId55" w:anchor="!" w:history="1">
        <w:r w:rsidRPr="00D555C0">
          <w:rPr>
            <w:rFonts w:ascii="Times New Roman" w:eastAsia="Calibri" w:hAnsi="Times New Roman"/>
            <w:sz w:val="20"/>
            <w:szCs w:val="20"/>
            <w:lang w:bidi="ar-SA"/>
          </w:rPr>
          <w:t>Abraham, J</w:t>
        </w:r>
      </w:hyperlink>
      <w:bookmarkEnd w:id="8"/>
      <w:r w:rsidRPr="00D555C0">
        <w:rPr>
          <w:rFonts w:ascii="Times New Roman" w:eastAsia="Calibri" w:hAnsi="Times New Roman"/>
          <w:sz w:val="20"/>
          <w:szCs w:val="20"/>
          <w:lang w:bidi="ar-SA"/>
        </w:rPr>
        <w:t xml:space="preserve">. (2018). Comparative studies on the corrosion inhibition characteristics of three different triazine based Schiff’s bases, HMMT, DHMMT and MHMMT. </w:t>
      </w:r>
      <w:r w:rsidRPr="00D555C0">
        <w:rPr>
          <w:rFonts w:ascii="Times New Roman" w:eastAsia="Calibri" w:hAnsi="Times New Roman"/>
          <w:i/>
          <w:sz w:val="20"/>
          <w:szCs w:val="20"/>
          <w:lang w:bidi="ar-SA"/>
        </w:rPr>
        <w:t>Egyptian Journal of Petroleum</w:t>
      </w:r>
      <w:r w:rsidRPr="00D555C0">
        <w:rPr>
          <w:rFonts w:ascii="Times New Roman" w:eastAsia="Calibri" w:hAnsi="Times New Roman"/>
          <w:sz w:val="20"/>
          <w:szCs w:val="20"/>
          <w:lang w:bidi="ar-SA"/>
        </w:rPr>
        <w:t xml:space="preserve">, 27(4): 467-475. </w:t>
      </w:r>
    </w:p>
    <w:p w14:paraId="0DBE5E9D" w14:textId="77777777" w:rsidR="00D555C0" w:rsidRPr="00D555C0" w:rsidRDefault="00D555C0" w:rsidP="00604260">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pacing w:val="-2"/>
          <w:sz w:val="20"/>
          <w:szCs w:val="20"/>
          <w:lang w:bidi="ar-SA"/>
        </w:rPr>
        <w:t>Chetouani</w:t>
      </w:r>
      <w:proofErr w:type="spellEnd"/>
      <w:r w:rsidRPr="00D555C0">
        <w:rPr>
          <w:rFonts w:ascii="Times New Roman" w:eastAsia="Calibri" w:hAnsi="Times New Roman"/>
          <w:spacing w:val="-2"/>
          <w:sz w:val="20"/>
          <w:szCs w:val="20"/>
          <w:lang w:bidi="ar-SA"/>
        </w:rPr>
        <w:t>, A.,</w:t>
      </w:r>
      <w:r w:rsidRPr="00D555C0">
        <w:rPr>
          <w:rFonts w:ascii="Times New Roman" w:eastAsia="Calibri" w:hAnsi="Times New Roman"/>
          <w:spacing w:val="16"/>
          <w:sz w:val="20"/>
          <w:szCs w:val="20"/>
          <w:lang w:bidi="ar-SA"/>
        </w:rPr>
        <w:t xml:space="preserve"> </w:t>
      </w:r>
      <w:proofErr w:type="spellStart"/>
      <w:r w:rsidRPr="00D555C0">
        <w:rPr>
          <w:rFonts w:ascii="Times New Roman" w:eastAsia="Calibri" w:hAnsi="Times New Roman"/>
          <w:spacing w:val="16"/>
          <w:sz w:val="20"/>
          <w:szCs w:val="20"/>
          <w:lang w:bidi="ar-SA"/>
        </w:rPr>
        <w:t>M</w:t>
      </w:r>
      <w:r w:rsidRPr="00D555C0">
        <w:rPr>
          <w:rFonts w:ascii="Times New Roman" w:eastAsia="Calibri" w:hAnsi="Times New Roman"/>
          <w:sz w:val="20"/>
          <w:szCs w:val="20"/>
          <w:lang w:bidi="ar-SA"/>
        </w:rPr>
        <w:t>edjahed</w:t>
      </w:r>
      <w:proofErr w:type="spellEnd"/>
      <w:r w:rsidRPr="00D555C0">
        <w:rPr>
          <w:rFonts w:ascii="Times New Roman" w:eastAsia="Calibri" w:hAnsi="Times New Roman"/>
          <w:sz w:val="20"/>
          <w:szCs w:val="20"/>
          <w:lang w:bidi="ar-SA"/>
        </w:rPr>
        <w:t>, K.,</w:t>
      </w:r>
      <w:r w:rsidRPr="00D555C0">
        <w:rPr>
          <w:rFonts w:ascii="Times New Roman" w:eastAsia="Calibri" w:hAnsi="Times New Roman"/>
          <w:spacing w:val="15"/>
          <w:sz w:val="20"/>
          <w:szCs w:val="20"/>
          <w:lang w:bidi="ar-SA"/>
        </w:rPr>
        <w:t xml:space="preserve"> </w:t>
      </w:r>
      <w:proofErr w:type="spellStart"/>
      <w:r w:rsidRPr="00D555C0">
        <w:rPr>
          <w:rFonts w:ascii="Times New Roman" w:eastAsia="Calibri" w:hAnsi="Times New Roman"/>
          <w:spacing w:val="-2"/>
          <w:sz w:val="20"/>
          <w:szCs w:val="20"/>
          <w:lang w:bidi="ar-SA"/>
        </w:rPr>
        <w:t>Benabadji</w:t>
      </w:r>
      <w:proofErr w:type="spellEnd"/>
      <w:r w:rsidRPr="00D555C0">
        <w:rPr>
          <w:rFonts w:ascii="Times New Roman" w:eastAsia="Calibri" w:hAnsi="Times New Roman"/>
          <w:spacing w:val="-2"/>
          <w:sz w:val="20"/>
          <w:szCs w:val="20"/>
          <w:lang w:bidi="ar-SA"/>
        </w:rPr>
        <w:t>, K. E.,</w:t>
      </w:r>
      <w:r w:rsidRPr="00D555C0">
        <w:rPr>
          <w:rFonts w:ascii="Times New Roman" w:eastAsia="Calibri" w:hAnsi="Times New Roman"/>
          <w:spacing w:val="15"/>
          <w:sz w:val="20"/>
          <w:szCs w:val="20"/>
          <w:lang w:bidi="ar-SA"/>
        </w:rPr>
        <w:t xml:space="preserve"> </w:t>
      </w:r>
      <w:proofErr w:type="spellStart"/>
      <w:r w:rsidRPr="00D555C0">
        <w:rPr>
          <w:rFonts w:ascii="Times New Roman" w:eastAsia="Calibri" w:hAnsi="Times New Roman"/>
          <w:spacing w:val="4"/>
          <w:sz w:val="20"/>
          <w:szCs w:val="20"/>
          <w:lang w:bidi="ar-SA"/>
        </w:rPr>
        <w:t>Hammouti</w:t>
      </w:r>
      <w:proofErr w:type="spellEnd"/>
      <w:r w:rsidRPr="00D555C0">
        <w:rPr>
          <w:rFonts w:ascii="Times New Roman" w:eastAsia="Calibri" w:hAnsi="Times New Roman"/>
          <w:spacing w:val="4"/>
          <w:sz w:val="20"/>
          <w:szCs w:val="20"/>
          <w:lang w:bidi="ar-SA"/>
        </w:rPr>
        <w:t>, B.,</w:t>
      </w:r>
      <w:r w:rsidRPr="00D555C0">
        <w:rPr>
          <w:rFonts w:ascii="Times New Roman" w:eastAsia="Calibri" w:hAnsi="Times New Roman"/>
          <w:spacing w:val="14"/>
          <w:sz w:val="20"/>
          <w:szCs w:val="20"/>
          <w:lang w:bidi="ar-SA"/>
        </w:rPr>
        <w:t xml:space="preserve"> </w:t>
      </w:r>
      <w:proofErr w:type="spellStart"/>
      <w:r w:rsidRPr="00D555C0">
        <w:rPr>
          <w:rFonts w:ascii="Times New Roman" w:eastAsia="Calibri" w:hAnsi="Times New Roman"/>
          <w:spacing w:val="-3"/>
          <w:sz w:val="20"/>
          <w:szCs w:val="20"/>
          <w:lang w:bidi="ar-SA"/>
        </w:rPr>
        <w:t>Kertit</w:t>
      </w:r>
      <w:proofErr w:type="spellEnd"/>
      <w:r w:rsidRPr="00D555C0">
        <w:rPr>
          <w:rFonts w:ascii="Times New Roman" w:eastAsia="Calibri" w:hAnsi="Times New Roman"/>
          <w:spacing w:val="-3"/>
          <w:sz w:val="20"/>
          <w:szCs w:val="20"/>
          <w:lang w:bidi="ar-SA"/>
        </w:rPr>
        <w:t xml:space="preserve">, S. and </w:t>
      </w:r>
      <w:proofErr w:type="spellStart"/>
      <w:r w:rsidRPr="00D555C0">
        <w:rPr>
          <w:rFonts w:ascii="Times New Roman" w:eastAsia="Calibri" w:hAnsi="Times New Roman"/>
          <w:spacing w:val="-1"/>
          <w:sz w:val="20"/>
          <w:szCs w:val="20"/>
          <w:lang w:bidi="ar-SA"/>
        </w:rPr>
        <w:t>Mansri</w:t>
      </w:r>
      <w:proofErr w:type="spellEnd"/>
      <w:r w:rsidRPr="00D555C0">
        <w:rPr>
          <w:rFonts w:ascii="Times New Roman" w:eastAsia="Calibri" w:hAnsi="Times New Roman"/>
          <w:spacing w:val="-1"/>
          <w:sz w:val="20"/>
          <w:szCs w:val="20"/>
          <w:lang w:bidi="ar-SA"/>
        </w:rPr>
        <w:t>, A. (2003).</w:t>
      </w:r>
      <w:r w:rsidRPr="00D555C0">
        <w:rPr>
          <w:rFonts w:ascii="Times New Roman" w:eastAsia="Calibri" w:hAnsi="Times New Roman"/>
          <w:spacing w:val="-21"/>
          <w:sz w:val="20"/>
          <w:szCs w:val="20"/>
          <w:lang w:bidi="ar-SA"/>
        </w:rPr>
        <w:t xml:space="preserve"> </w:t>
      </w:r>
      <w:proofErr w:type="gramStart"/>
      <w:r w:rsidRPr="00D555C0">
        <w:rPr>
          <w:rFonts w:ascii="Times New Roman" w:eastAsia="Calibri" w:hAnsi="Times New Roman"/>
          <w:sz w:val="20"/>
          <w:szCs w:val="20"/>
          <w:lang w:bidi="ar-SA"/>
        </w:rPr>
        <w:t>Poly(</w:t>
      </w:r>
      <w:proofErr w:type="gramEnd"/>
      <w:r w:rsidRPr="00D555C0">
        <w:rPr>
          <w:rFonts w:ascii="Times New Roman" w:eastAsia="Calibri" w:hAnsi="Times New Roman"/>
          <w:sz w:val="20"/>
          <w:szCs w:val="20"/>
          <w:lang w:bidi="ar-SA"/>
        </w:rPr>
        <w:t xml:space="preserve">4-vinylpyridine isopentyl bromide) as inhibitor for corrosion of pure iron in molar </w:t>
      </w:r>
      <w:proofErr w:type="spellStart"/>
      <w:r w:rsidRPr="00D555C0">
        <w:rPr>
          <w:rFonts w:ascii="Times New Roman" w:eastAsia="Calibri" w:hAnsi="Times New Roman"/>
          <w:sz w:val="20"/>
          <w:szCs w:val="20"/>
          <w:lang w:bidi="ar-SA"/>
        </w:rPr>
        <w:t>sulphuric</w:t>
      </w:r>
      <w:proofErr w:type="spellEnd"/>
      <w:r w:rsidRPr="00D555C0">
        <w:rPr>
          <w:rFonts w:ascii="Times New Roman" w:eastAsia="Calibri" w:hAnsi="Times New Roman"/>
          <w:sz w:val="20"/>
          <w:szCs w:val="20"/>
          <w:lang w:bidi="ar-SA"/>
        </w:rPr>
        <w:t xml:space="preserve"> acid. </w:t>
      </w:r>
      <w:r w:rsidRPr="00D555C0">
        <w:rPr>
          <w:rFonts w:ascii="Times New Roman" w:eastAsia="Calibri" w:hAnsi="Times New Roman"/>
          <w:i/>
          <w:sz w:val="20"/>
          <w:szCs w:val="20"/>
          <w:lang w:bidi="ar-SA"/>
        </w:rPr>
        <w:t>Progress in Organic Coatings,</w:t>
      </w:r>
      <w:r w:rsidRPr="00D555C0">
        <w:rPr>
          <w:rFonts w:ascii="Times New Roman" w:eastAsia="Calibri" w:hAnsi="Times New Roman"/>
          <w:sz w:val="20"/>
          <w:szCs w:val="20"/>
          <w:lang w:bidi="ar-SA"/>
        </w:rPr>
        <w:t xml:space="preserve"> 46(4): 312-316.</w:t>
      </w:r>
      <w:r w:rsidRPr="00D555C0">
        <w:rPr>
          <w:rFonts w:ascii="Times New Roman" w:eastAsia="Calibri" w:hAnsi="Times New Roman"/>
          <w:spacing w:val="-21"/>
          <w:sz w:val="20"/>
          <w:szCs w:val="20"/>
          <w:lang w:bidi="ar-SA"/>
        </w:rPr>
        <w:t xml:space="preserve"> </w:t>
      </w:r>
    </w:p>
    <w:p w14:paraId="5B407018" w14:textId="77777777" w:rsidR="00D555C0" w:rsidRPr="00D555C0" w:rsidRDefault="00D555C0" w:rsidP="00604260">
      <w:pPr>
        <w:numPr>
          <w:ilvl w:val="0"/>
          <w:numId w:val="16"/>
        </w:numPr>
        <w:shd w:val="clear" w:color="auto" w:fill="FFFFFF"/>
        <w:spacing w:after="0"/>
        <w:ind w:left="360"/>
        <w:jc w:val="both"/>
        <w:rPr>
          <w:rFonts w:ascii="Times New Roman" w:eastAsia="Calibri" w:hAnsi="Times New Roman"/>
          <w:spacing w:val="-7"/>
          <w:sz w:val="20"/>
          <w:szCs w:val="20"/>
          <w:lang w:bidi="ar-SA"/>
        </w:rPr>
      </w:pPr>
      <w:r w:rsidRPr="00D555C0">
        <w:rPr>
          <w:rFonts w:ascii="Times New Roman" w:eastAsia="Calibri" w:hAnsi="Times New Roman"/>
          <w:sz w:val="20"/>
          <w:szCs w:val="20"/>
          <w:lang w:bidi="ar-SA"/>
        </w:rPr>
        <w:t xml:space="preserve">Aby, P., Joby, T. K., Vinod, P. R. and </w:t>
      </w:r>
      <w:proofErr w:type="spellStart"/>
      <w:r w:rsidRPr="00D555C0">
        <w:rPr>
          <w:rFonts w:ascii="Times New Roman" w:eastAsia="Calibri" w:hAnsi="Times New Roman"/>
          <w:sz w:val="20"/>
          <w:szCs w:val="20"/>
          <w:lang w:bidi="ar-SA"/>
        </w:rPr>
        <w:t>Shaju</w:t>
      </w:r>
      <w:proofErr w:type="spellEnd"/>
      <w:r w:rsidRPr="00D555C0">
        <w:rPr>
          <w:rFonts w:ascii="Times New Roman" w:eastAsia="Calibri" w:hAnsi="Times New Roman"/>
          <w:sz w:val="20"/>
          <w:szCs w:val="20"/>
          <w:lang w:bidi="ar-SA"/>
        </w:rPr>
        <w:t xml:space="preserve">, K. S. (2012). 3-Formylindole-4-aminobenzoic Acid: A potential corrosion inhibitor for mild steel and copper in hydrochloric acid media. </w:t>
      </w:r>
      <w:r w:rsidRPr="00D555C0">
        <w:rPr>
          <w:rFonts w:ascii="Times New Roman" w:eastAsia="Calibri" w:hAnsi="Times New Roman"/>
          <w:i/>
          <w:sz w:val="20"/>
          <w:szCs w:val="20"/>
          <w:lang w:bidi="ar-SA"/>
        </w:rPr>
        <w:t>ISRN Corrosion,</w:t>
      </w:r>
      <w:r w:rsidRPr="00D555C0">
        <w:rPr>
          <w:rFonts w:ascii="Times New Roman" w:eastAsia="Calibri" w:hAnsi="Times New Roman"/>
          <w:sz w:val="20"/>
          <w:szCs w:val="20"/>
          <w:lang w:bidi="ar-SA"/>
        </w:rPr>
        <w:t xml:space="preserve"> 2012: 1-10. </w:t>
      </w:r>
    </w:p>
    <w:p w14:paraId="5219385C" w14:textId="77777777" w:rsidR="00D555C0" w:rsidRPr="00D555C0" w:rsidRDefault="00D555C0" w:rsidP="00604260">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Okonkwo, P. C., </w:t>
      </w:r>
      <w:proofErr w:type="spellStart"/>
      <w:r w:rsidRPr="00D555C0">
        <w:rPr>
          <w:rFonts w:ascii="Times New Roman" w:eastAsia="Calibri" w:hAnsi="Times New Roman"/>
          <w:sz w:val="20"/>
          <w:szCs w:val="20"/>
          <w:lang w:bidi="ar-SA"/>
        </w:rPr>
        <w:t>Sliem</w:t>
      </w:r>
      <w:proofErr w:type="spellEnd"/>
      <w:r w:rsidRPr="00D555C0">
        <w:rPr>
          <w:rFonts w:ascii="Times New Roman" w:eastAsia="Calibri" w:hAnsi="Times New Roman"/>
          <w:sz w:val="20"/>
          <w:szCs w:val="20"/>
          <w:lang w:bidi="ar-SA"/>
        </w:rPr>
        <w:t>, M. H., Shakoor, R. A., Mohamed, A. M. A. and Abdullah, A. M. (2017). Effect of temperature on the corrosion behavior of API X120 pipeline steel in H</w:t>
      </w:r>
      <w:r w:rsidRPr="00D555C0">
        <w:rPr>
          <w:rFonts w:ascii="Times New Roman" w:eastAsia="Calibri" w:hAnsi="Times New Roman"/>
          <w:sz w:val="20"/>
          <w:szCs w:val="20"/>
          <w:vertAlign w:val="subscript"/>
          <w:lang w:bidi="ar-SA"/>
        </w:rPr>
        <w:t>2</w:t>
      </w:r>
      <w:r w:rsidRPr="00D555C0">
        <w:rPr>
          <w:rFonts w:ascii="Times New Roman" w:eastAsia="Calibri" w:hAnsi="Times New Roman"/>
          <w:sz w:val="20"/>
          <w:szCs w:val="20"/>
          <w:lang w:bidi="ar-SA"/>
        </w:rPr>
        <w:t xml:space="preserve">S environment. </w:t>
      </w:r>
      <w:r w:rsidRPr="00D555C0">
        <w:rPr>
          <w:rFonts w:ascii="Times New Roman" w:eastAsia="Calibri" w:hAnsi="Times New Roman"/>
          <w:i/>
          <w:sz w:val="20"/>
          <w:szCs w:val="20"/>
          <w:lang w:bidi="ar-SA"/>
        </w:rPr>
        <w:t>Journal of Materials Engineering and Performance,</w:t>
      </w:r>
      <w:r w:rsidRPr="00D555C0">
        <w:rPr>
          <w:rFonts w:ascii="Times New Roman" w:eastAsia="Calibri" w:hAnsi="Times New Roman"/>
          <w:sz w:val="20"/>
          <w:szCs w:val="20"/>
          <w:lang w:bidi="ar-SA"/>
        </w:rPr>
        <w:t xml:space="preserve"> 26: 3775-3783. </w:t>
      </w:r>
    </w:p>
    <w:p w14:paraId="2C9413FD" w14:textId="77777777" w:rsidR="00D555C0" w:rsidRPr="00D555C0" w:rsidRDefault="00D555C0" w:rsidP="00604260">
      <w:pPr>
        <w:numPr>
          <w:ilvl w:val="0"/>
          <w:numId w:val="16"/>
        </w:numPr>
        <w:shd w:val="clear" w:color="auto" w:fill="FFFFFF"/>
        <w:spacing w:after="0"/>
        <w:ind w:left="360"/>
        <w:jc w:val="both"/>
        <w:rPr>
          <w:rFonts w:ascii="Times New Roman" w:eastAsia="Calibri" w:hAnsi="Times New Roman"/>
          <w:spacing w:val="-7"/>
          <w:sz w:val="20"/>
          <w:szCs w:val="20"/>
          <w:lang w:bidi="ar-SA"/>
        </w:rPr>
      </w:pPr>
      <w:proofErr w:type="spellStart"/>
      <w:r w:rsidRPr="00D555C0">
        <w:rPr>
          <w:rFonts w:ascii="Times New Roman" w:eastAsia="Calibri" w:hAnsi="Times New Roman"/>
          <w:spacing w:val="-1"/>
          <w:sz w:val="20"/>
          <w:szCs w:val="20"/>
          <w:shd w:val="clear" w:color="auto" w:fill="FFFFFF"/>
          <w:lang w:bidi="ar-SA"/>
        </w:rPr>
        <w:t>Aytac</w:t>
      </w:r>
      <w:proofErr w:type="spellEnd"/>
      <w:r w:rsidRPr="00D555C0">
        <w:rPr>
          <w:rFonts w:ascii="Times New Roman" w:eastAsia="Calibri" w:hAnsi="Times New Roman"/>
          <w:spacing w:val="-1"/>
          <w:sz w:val="20"/>
          <w:szCs w:val="20"/>
          <w:shd w:val="clear" w:color="auto" w:fill="FFFFFF"/>
          <w:lang w:bidi="ar-SA"/>
        </w:rPr>
        <w:t>, A.,</w:t>
      </w:r>
      <w:r w:rsidRPr="00D555C0">
        <w:rPr>
          <w:rFonts w:ascii="Times New Roman" w:eastAsia="Calibri" w:hAnsi="Times New Roman"/>
          <w:spacing w:val="3"/>
          <w:sz w:val="20"/>
          <w:szCs w:val="20"/>
          <w:shd w:val="clear" w:color="auto" w:fill="FFFFFF"/>
          <w:lang w:bidi="ar-SA"/>
        </w:rPr>
        <w:t xml:space="preserve"> </w:t>
      </w:r>
      <w:proofErr w:type="spellStart"/>
      <w:r w:rsidRPr="00D555C0">
        <w:rPr>
          <w:rFonts w:ascii="Times New Roman" w:eastAsia="Calibri" w:hAnsi="Times New Roman"/>
          <w:spacing w:val="4"/>
          <w:sz w:val="20"/>
          <w:szCs w:val="20"/>
          <w:shd w:val="clear" w:color="auto" w:fill="FFFFFF"/>
          <w:lang w:bidi="ar-SA"/>
        </w:rPr>
        <w:t>Ozmen</w:t>
      </w:r>
      <w:proofErr w:type="spellEnd"/>
      <w:r w:rsidRPr="00D555C0">
        <w:rPr>
          <w:rFonts w:ascii="Times New Roman" w:eastAsia="Calibri" w:hAnsi="Times New Roman"/>
          <w:spacing w:val="4"/>
          <w:sz w:val="20"/>
          <w:szCs w:val="20"/>
          <w:shd w:val="clear" w:color="auto" w:fill="FFFFFF"/>
          <w:lang w:bidi="ar-SA"/>
        </w:rPr>
        <w:t xml:space="preserve">, U. and </w:t>
      </w:r>
      <w:proofErr w:type="spellStart"/>
      <w:r w:rsidRPr="00D555C0">
        <w:rPr>
          <w:rFonts w:ascii="Times New Roman" w:eastAsia="Calibri" w:hAnsi="Times New Roman"/>
          <w:spacing w:val="-2"/>
          <w:sz w:val="20"/>
          <w:szCs w:val="20"/>
          <w:shd w:val="clear" w:color="auto" w:fill="FFFFFF"/>
          <w:lang w:bidi="ar-SA"/>
        </w:rPr>
        <w:t>Kabasakaloglu</w:t>
      </w:r>
      <w:proofErr w:type="spellEnd"/>
      <w:r w:rsidRPr="00D555C0">
        <w:rPr>
          <w:rFonts w:ascii="Times New Roman" w:eastAsia="Calibri" w:hAnsi="Times New Roman"/>
          <w:spacing w:val="-2"/>
          <w:sz w:val="20"/>
          <w:szCs w:val="20"/>
          <w:shd w:val="clear" w:color="auto" w:fill="FFFFFF"/>
          <w:lang w:bidi="ar-SA"/>
        </w:rPr>
        <w:t xml:space="preserve">, A. (2005). </w:t>
      </w:r>
      <w:r w:rsidRPr="00D555C0">
        <w:rPr>
          <w:rFonts w:ascii="Times New Roman" w:eastAsia="Calibri" w:hAnsi="Times New Roman"/>
          <w:sz w:val="20"/>
          <w:szCs w:val="20"/>
          <w:lang w:bidi="ar-SA"/>
        </w:rPr>
        <w:t xml:space="preserve">Investigation of some Schiff bases as acidic corrosion of alloy AA3102. </w:t>
      </w:r>
      <w:r w:rsidRPr="00D555C0">
        <w:rPr>
          <w:rFonts w:ascii="Times New Roman" w:eastAsia="Calibri" w:hAnsi="Times New Roman"/>
          <w:i/>
          <w:sz w:val="20"/>
          <w:szCs w:val="20"/>
          <w:lang w:bidi="ar-SA"/>
        </w:rPr>
        <w:t>Materials Chemistry and Physics,</w:t>
      </w:r>
      <w:r w:rsidRPr="00D555C0">
        <w:rPr>
          <w:rFonts w:ascii="Times New Roman" w:eastAsia="Calibri" w:hAnsi="Times New Roman"/>
          <w:spacing w:val="4"/>
          <w:sz w:val="20"/>
          <w:szCs w:val="20"/>
          <w:shd w:val="clear" w:color="auto" w:fill="FFFFFF"/>
          <w:lang w:bidi="ar-SA"/>
        </w:rPr>
        <w:t xml:space="preserve"> </w:t>
      </w:r>
      <w:r w:rsidRPr="00D555C0">
        <w:rPr>
          <w:rFonts w:ascii="Times New Roman" w:eastAsia="Calibri" w:hAnsi="Times New Roman"/>
          <w:spacing w:val="-1"/>
          <w:sz w:val="20"/>
          <w:szCs w:val="20"/>
          <w:shd w:val="clear" w:color="auto" w:fill="FFFFFF"/>
          <w:lang w:bidi="ar-SA"/>
        </w:rPr>
        <w:t>89(1)</w:t>
      </w:r>
      <w:r w:rsidRPr="00D555C0">
        <w:rPr>
          <w:rFonts w:ascii="Times New Roman" w:eastAsia="Calibri" w:hAnsi="Times New Roman"/>
          <w:spacing w:val="4"/>
          <w:sz w:val="20"/>
          <w:szCs w:val="20"/>
          <w:shd w:val="clear" w:color="auto" w:fill="FFFFFF"/>
          <w:lang w:bidi="ar-SA"/>
        </w:rPr>
        <w:t xml:space="preserve">: </w:t>
      </w:r>
      <w:r w:rsidRPr="00D555C0">
        <w:rPr>
          <w:rFonts w:ascii="Times New Roman" w:eastAsia="Calibri" w:hAnsi="Times New Roman"/>
          <w:spacing w:val="-1"/>
          <w:sz w:val="20"/>
          <w:szCs w:val="20"/>
          <w:shd w:val="clear" w:color="auto" w:fill="FFFFFF"/>
          <w:lang w:bidi="ar-SA"/>
        </w:rPr>
        <w:t xml:space="preserve">176-181. </w:t>
      </w:r>
    </w:p>
    <w:p w14:paraId="47CFA056" w14:textId="77777777" w:rsidR="00D555C0" w:rsidRPr="00D555C0" w:rsidRDefault="00D555C0" w:rsidP="00604260">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Mourya</w:t>
      </w:r>
      <w:proofErr w:type="spellEnd"/>
      <w:r w:rsidRPr="00D555C0">
        <w:rPr>
          <w:rFonts w:ascii="Times New Roman" w:eastAsia="Calibri" w:hAnsi="Times New Roman"/>
          <w:sz w:val="20"/>
          <w:szCs w:val="20"/>
          <w:lang w:bidi="ar-SA"/>
        </w:rPr>
        <w:t xml:space="preserve">, P., Banerjee, S., Rastogi, R. B. and Singh, M. M. (2013). Inhibition of mild steel corrosion in hydrochloric and sulfuric acid media using a thiosemicarbazone derivative. </w:t>
      </w:r>
      <w:hyperlink r:id="rId56" w:history="1">
        <w:r w:rsidRPr="00D555C0">
          <w:rPr>
            <w:rFonts w:ascii="Times New Roman" w:eastAsia="Calibri" w:hAnsi="Times New Roman"/>
            <w:i/>
            <w:sz w:val="20"/>
            <w:szCs w:val="20"/>
            <w:lang w:bidi="ar-SA"/>
          </w:rPr>
          <w:t>Industrial &amp; Engineering Chemistry Research,</w:t>
        </w:r>
        <w:r w:rsidRPr="00D555C0">
          <w:rPr>
            <w:rFonts w:ascii="Times New Roman" w:eastAsia="Calibri" w:hAnsi="Times New Roman"/>
            <w:sz w:val="20"/>
            <w:szCs w:val="20"/>
            <w:lang w:bidi="ar-SA"/>
          </w:rPr>
          <w:t xml:space="preserve"> 52(36): 12733-12747. </w:t>
        </w:r>
      </w:hyperlink>
    </w:p>
    <w:p w14:paraId="7025D027" w14:textId="77777777" w:rsidR="00104E06" w:rsidRDefault="00D555C0" w:rsidP="00604260">
      <w:pPr>
        <w:numPr>
          <w:ilvl w:val="0"/>
          <w:numId w:val="16"/>
        </w:numPr>
        <w:spacing w:after="0"/>
        <w:ind w:left="360"/>
        <w:jc w:val="both"/>
        <w:rPr>
          <w:rFonts w:ascii="Times New Roman" w:eastAsia="Calibri" w:hAnsi="Times New Roman"/>
          <w:sz w:val="20"/>
          <w:szCs w:val="20"/>
          <w:shd w:val="clear" w:color="auto" w:fill="FFFFFF"/>
          <w:lang w:bidi="ar-SA"/>
        </w:rPr>
        <w:sectPr w:rsidR="00104E06" w:rsidSect="007775C8">
          <w:type w:val="continuous"/>
          <w:pgSz w:w="12240" w:h="15840" w:code="1"/>
          <w:pgMar w:top="1800" w:right="1469" w:bottom="1699" w:left="1440" w:header="706" w:footer="706" w:gutter="0"/>
          <w:pgNumType w:start="0"/>
          <w:cols w:num="2" w:space="403"/>
          <w:docGrid w:linePitch="360"/>
        </w:sectPr>
      </w:pPr>
      <w:r w:rsidRPr="00D555C0">
        <w:rPr>
          <w:rFonts w:ascii="Times New Roman" w:eastAsia="Calibri" w:hAnsi="Times New Roman"/>
          <w:sz w:val="20"/>
          <w:szCs w:val="20"/>
          <w:lang w:bidi="ar-SA"/>
        </w:rPr>
        <w:t xml:space="preserve">Elias, E. E., Henry, U. N. and Damian, C. O. (2018). Synthesis and characterization of Schiff bases NBBA, MNBA and CNBA. </w:t>
      </w:r>
      <w:proofErr w:type="spellStart"/>
      <w:r w:rsidRPr="00D555C0">
        <w:rPr>
          <w:rFonts w:ascii="Times New Roman" w:eastAsia="Calibri" w:hAnsi="Times New Roman"/>
          <w:i/>
          <w:sz w:val="20"/>
          <w:szCs w:val="20"/>
          <w:shd w:val="clear" w:color="auto" w:fill="FFFFFF"/>
          <w:lang w:bidi="ar-SA"/>
        </w:rPr>
        <w:t>Heliyon</w:t>
      </w:r>
      <w:proofErr w:type="spellEnd"/>
      <w:r w:rsidRPr="00D555C0">
        <w:rPr>
          <w:rFonts w:ascii="Times New Roman" w:eastAsia="Calibri" w:hAnsi="Times New Roman"/>
          <w:sz w:val="20"/>
          <w:szCs w:val="20"/>
          <w:shd w:val="clear" w:color="auto" w:fill="FFFFFF"/>
          <w:lang w:bidi="ar-SA"/>
        </w:rPr>
        <w:t xml:space="preserve">, 4(7): 1-25. </w:t>
      </w:r>
    </w:p>
    <w:p w14:paraId="0346CB67" w14:textId="75AF61A0" w:rsidR="00D555C0" w:rsidRDefault="00D555C0" w:rsidP="00104E06">
      <w:pPr>
        <w:spacing w:after="0"/>
        <w:jc w:val="both"/>
        <w:rPr>
          <w:rFonts w:ascii="Times New Roman" w:eastAsia="Calibri" w:hAnsi="Times New Roman"/>
          <w:sz w:val="20"/>
          <w:szCs w:val="20"/>
          <w:lang w:bidi="ar-SA"/>
        </w:rPr>
      </w:pPr>
    </w:p>
    <w:p w14:paraId="644121E5" w14:textId="31BE4840" w:rsidR="00104E06" w:rsidRDefault="00104E06" w:rsidP="00104E06">
      <w:pPr>
        <w:spacing w:after="0"/>
        <w:jc w:val="both"/>
        <w:rPr>
          <w:rFonts w:ascii="Times New Roman" w:eastAsia="Calibri" w:hAnsi="Times New Roman"/>
          <w:sz w:val="20"/>
          <w:szCs w:val="20"/>
          <w:lang w:bidi="ar-SA"/>
        </w:rPr>
      </w:pPr>
    </w:p>
    <w:p w14:paraId="6BE694F7" w14:textId="77777777" w:rsidR="00104E06" w:rsidRPr="00D555C0" w:rsidRDefault="00104E06" w:rsidP="00104E06">
      <w:pPr>
        <w:spacing w:after="0"/>
        <w:jc w:val="both"/>
        <w:rPr>
          <w:rFonts w:ascii="Times New Roman" w:eastAsia="Calibri" w:hAnsi="Times New Roman"/>
          <w:sz w:val="20"/>
          <w:szCs w:val="20"/>
          <w:lang w:bidi="ar-SA"/>
        </w:rPr>
      </w:pPr>
    </w:p>
    <w:p w14:paraId="4DF5DED2" w14:textId="77777777" w:rsidR="00D555C0" w:rsidRPr="00D555C0" w:rsidRDefault="00D555C0" w:rsidP="00604260">
      <w:pPr>
        <w:numPr>
          <w:ilvl w:val="0"/>
          <w:numId w:val="16"/>
        </w:numPr>
        <w:shd w:val="clear" w:color="auto" w:fill="FFFFFF"/>
        <w:spacing w:after="0"/>
        <w:ind w:left="360"/>
        <w:jc w:val="both"/>
        <w:rPr>
          <w:rFonts w:ascii="Times New Roman" w:eastAsia="Calibri" w:hAnsi="Times New Roman"/>
          <w:spacing w:val="-7"/>
          <w:sz w:val="20"/>
          <w:szCs w:val="20"/>
          <w:lang w:bidi="ar-SA"/>
        </w:rPr>
      </w:pPr>
      <w:proofErr w:type="spellStart"/>
      <w:r w:rsidRPr="00D555C0">
        <w:rPr>
          <w:rFonts w:ascii="Times New Roman" w:eastAsia="Calibri" w:hAnsi="Times New Roman"/>
          <w:sz w:val="20"/>
          <w:szCs w:val="20"/>
          <w:lang w:bidi="ar-SA"/>
        </w:rPr>
        <w:lastRenderedPageBreak/>
        <w:t>Jiyaul</w:t>
      </w:r>
      <w:proofErr w:type="spellEnd"/>
      <w:r w:rsidRPr="00D555C0">
        <w:rPr>
          <w:rFonts w:ascii="Times New Roman" w:eastAsia="Calibri" w:hAnsi="Times New Roman"/>
          <w:sz w:val="20"/>
          <w:szCs w:val="20"/>
          <w:lang w:bidi="ar-SA"/>
        </w:rPr>
        <w:t xml:space="preserve">, H., Ansari, K. R., Vandana, S., Quraishi, M. A. and </w:t>
      </w:r>
      <w:proofErr w:type="spellStart"/>
      <w:r w:rsidRPr="00D555C0">
        <w:rPr>
          <w:rFonts w:ascii="Times New Roman" w:eastAsia="Calibri" w:hAnsi="Times New Roman"/>
          <w:sz w:val="20"/>
          <w:szCs w:val="20"/>
          <w:lang w:bidi="ar-SA"/>
        </w:rPr>
        <w:t>Obot</w:t>
      </w:r>
      <w:proofErr w:type="spellEnd"/>
      <w:r w:rsidRPr="00D555C0">
        <w:rPr>
          <w:rFonts w:ascii="Times New Roman" w:eastAsia="Calibri" w:hAnsi="Times New Roman"/>
          <w:sz w:val="20"/>
          <w:szCs w:val="20"/>
          <w:lang w:bidi="ar-SA"/>
        </w:rPr>
        <w:t xml:space="preserve">, I. B. (2017). Pyrimidine derivatives as novel acidizing corrosion inhibitors for N80 steel useful for petroleum industry: A combined experimental and theoretical approach. </w:t>
      </w:r>
      <w:r w:rsidRPr="00D555C0">
        <w:rPr>
          <w:rFonts w:ascii="Times New Roman" w:eastAsia="Calibri" w:hAnsi="Times New Roman"/>
          <w:i/>
          <w:sz w:val="20"/>
          <w:szCs w:val="20"/>
          <w:lang w:bidi="ar-SA"/>
        </w:rPr>
        <w:t>Journal of Industrial and Engineering Chemistry,</w:t>
      </w:r>
      <w:r w:rsidRPr="00D555C0">
        <w:rPr>
          <w:rFonts w:ascii="Times New Roman" w:eastAsia="Calibri" w:hAnsi="Times New Roman"/>
          <w:sz w:val="20"/>
          <w:szCs w:val="20"/>
          <w:lang w:bidi="ar-SA"/>
        </w:rPr>
        <w:t xml:space="preserve"> 49: 176-188. </w:t>
      </w:r>
    </w:p>
    <w:p w14:paraId="6C72052A" w14:textId="77777777" w:rsidR="00D555C0" w:rsidRPr="00D555C0" w:rsidRDefault="00D555C0" w:rsidP="00A87E71">
      <w:pPr>
        <w:numPr>
          <w:ilvl w:val="0"/>
          <w:numId w:val="16"/>
        </w:numPr>
        <w:spacing w:after="0"/>
        <w:ind w:left="360"/>
        <w:jc w:val="both"/>
        <w:rPr>
          <w:rFonts w:ascii="Times New Roman" w:eastAsia="Calibri" w:hAnsi="Times New Roman"/>
          <w:color w:val="0563C1"/>
          <w:sz w:val="20"/>
          <w:szCs w:val="20"/>
          <w:u w:val="single"/>
          <w:lang w:bidi="ar-SA"/>
        </w:rPr>
      </w:pPr>
      <w:proofErr w:type="spellStart"/>
      <w:r w:rsidRPr="00D555C0">
        <w:rPr>
          <w:rFonts w:ascii="Times New Roman" w:eastAsia="Calibri" w:hAnsi="Times New Roman"/>
          <w:sz w:val="20"/>
          <w:szCs w:val="20"/>
          <w:lang w:bidi="ar-SA"/>
        </w:rPr>
        <w:t>Solmaz</w:t>
      </w:r>
      <w:proofErr w:type="spellEnd"/>
      <w:r w:rsidRPr="00D555C0">
        <w:rPr>
          <w:rFonts w:ascii="Times New Roman" w:eastAsia="Calibri" w:hAnsi="Times New Roman"/>
          <w:sz w:val="20"/>
          <w:szCs w:val="20"/>
          <w:lang w:bidi="ar-SA"/>
        </w:rPr>
        <w:t xml:space="preserve">, R., </w:t>
      </w:r>
      <w:proofErr w:type="spellStart"/>
      <w:r w:rsidRPr="00D555C0">
        <w:rPr>
          <w:rFonts w:ascii="Times New Roman" w:eastAsia="Calibri" w:hAnsi="Times New Roman"/>
          <w:sz w:val="20"/>
          <w:szCs w:val="20"/>
          <w:lang w:bidi="ar-SA"/>
        </w:rPr>
        <w:t>Kardas</w:t>
      </w:r>
      <w:proofErr w:type="spellEnd"/>
      <w:r w:rsidRPr="00D555C0">
        <w:rPr>
          <w:rFonts w:ascii="Times New Roman" w:eastAsia="Calibri" w:hAnsi="Times New Roman"/>
          <w:sz w:val="20"/>
          <w:szCs w:val="20"/>
          <w:lang w:bidi="ar-SA"/>
        </w:rPr>
        <w:t xml:space="preserve">, G., </w:t>
      </w:r>
      <w:proofErr w:type="spellStart"/>
      <w:r w:rsidRPr="00D555C0">
        <w:rPr>
          <w:rFonts w:ascii="Times New Roman" w:eastAsia="Calibri" w:hAnsi="Times New Roman"/>
          <w:sz w:val="20"/>
          <w:szCs w:val="20"/>
          <w:lang w:bidi="ar-SA"/>
        </w:rPr>
        <w:t>Çulha</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Yazici</w:t>
      </w:r>
      <w:proofErr w:type="spellEnd"/>
      <w:r w:rsidRPr="00D555C0">
        <w:rPr>
          <w:rFonts w:ascii="Times New Roman" w:eastAsia="Calibri" w:hAnsi="Times New Roman"/>
          <w:sz w:val="20"/>
          <w:szCs w:val="20"/>
          <w:lang w:bidi="ar-SA"/>
        </w:rPr>
        <w:t xml:space="preserve">, B. and Erbil, M. (2008). </w:t>
      </w:r>
      <w:hyperlink r:id="rId57" w:history="1">
        <w:r w:rsidRPr="00D555C0">
          <w:rPr>
            <w:rFonts w:ascii="Times New Roman" w:eastAsia="Calibri" w:hAnsi="Times New Roman"/>
            <w:sz w:val="20"/>
            <w:szCs w:val="20"/>
            <w:lang w:bidi="ar-SA"/>
          </w:rPr>
          <w:t>Investigation of adsorption and inhibitive effect of 2-mercaptothiazoline on corrosion of mild steel in hydrochloric acid media</w:t>
        </w:r>
      </w:hyperlink>
      <w:r w:rsidRPr="00D555C0">
        <w:rPr>
          <w:rFonts w:ascii="Times New Roman" w:eastAsia="Calibri" w:hAnsi="Times New Roman"/>
          <w:sz w:val="20"/>
          <w:szCs w:val="20"/>
          <w:lang w:bidi="ar-SA"/>
        </w:rPr>
        <w:t xml:space="preserve">. </w:t>
      </w:r>
      <w:proofErr w:type="spellStart"/>
      <w:r w:rsidRPr="00D555C0">
        <w:rPr>
          <w:rFonts w:ascii="Times New Roman" w:eastAsia="Calibri" w:hAnsi="Times New Roman"/>
          <w:i/>
          <w:sz w:val="20"/>
          <w:szCs w:val="20"/>
          <w:lang w:bidi="ar-SA"/>
        </w:rPr>
        <w:t>Electrochimica</w:t>
      </w:r>
      <w:proofErr w:type="spellEnd"/>
      <w:r w:rsidRPr="00D555C0">
        <w:rPr>
          <w:rFonts w:ascii="Times New Roman" w:eastAsia="Calibri" w:hAnsi="Times New Roman"/>
          <w:i/>
          <w:sz w:val="20"/>
          <w:szCs w:val="20"/>
          <w:lang w:bidi="ar-SA"/>
        </w:rPr>
        <w:t xml:space="preserve"> Acta,</w:t>
      </w:r>
      <w:r w:rsidRPr="00D555C0">
        <w:rPr>
          <w:rFonts w:ascii="Times New Roman" w:eastAsia="Calibri" w:hAnsi="Times New Roman"/>
          <w:sz w:val="20"/>
          <w:szCs w:val="20"/>
          <w:lang w:bidi="ar-SA"/>
        </w:rPr>
        <w:t xml:space="preserve"> 53(20): 5941-5952. </w:t>
      </w:r>
    </w:p>
    <w:p w14:paraId="6D3D1C28" w14:textId="77777777" w:rsidR="00D555C0" w:rsidRPr="00D555C0" w:rsidRDefault="00D555C0" w:rsidP="00A87E71">
      <w:pPr>
        <w:numPr>
          <w:ilvl w:val="0"/>
          <w:numId w:val="16"/>
        </w:numPr>
        <w:spacing w:after="0"/>
        <w:ind w:left="360"/>
        <w:jc w:val="both"/>
        <w:rPr>
          <w:rFonts w:ascii="Times New Roman" w:eastAsia="Calibri" w:hAnsi="Times New Roman"/>
          <w:color w:val="0563C1"/>
          <w:sz w:val="20"/>
          <w:szCs w:val="20"/>
          <w:u w:val="single"/>
          <w:lang w:bidi="ar-SA"/>
        </w:rPr>
      </w:pPr>
      <w:r w:rsidRPr="00D555C0">
        <w:rPr>
          <w:rFonts w:ascii="Times New Roman" w:eastAsia="Calibri" w:hAnsi="Times New Roman"/>
          <w:sz w:val="20"/>
          <w:szCs w:val="20"/>
          <w:lang w:bidi="ar-SA"/>
        </w:rPr>
        <w:t xml:space="preserve">Khaled, K. F. (2010). Electrochemical behavior of nickel in nitric acid and its corrosion inhibition using some thiosemicarbazone derivatives. </w:t>
      </w:r>
      <w:proofErr w:type="spellStart"/>
      <w:r w:rsidRPr="00D555C0">
        <w:rPr>
          <w:rFonts w:ascii="Times New Roman" w:eastAsia="Calibri" w:hAnsi="Times New Roman"/>
          <w:i/>
          <w:sz w:val="20"/>
          <w:szCs w:val="20"/>
          <w:lang w:bidi="ar-SA"/>
        </w:rPr>
        <w:t>Electrochimica</w:t>
      </w:r>
      <w:proofErr w:type="spellEnd"/>
      <w:r w:rsidRPr="00D555C0">
        <w:rPr>
          <w:rFonts w:ascii="Times New Roman" w:eastAsia="Calibri" w:hAnsi="Times New Roman"/>
          <w:i/>
          <w:sz w:val="20"/>
          <w:szCs w:val="20"/>
          <w:lang w:bidi="ar-SA"/>
        </w:rPr>
        <w:t xml:space="preserve"> Acta,</w:t>
      </w:r>
      <w:r w:rsidRPr="00D555C0">
        <w:rPr>
          <w:rFonts w:ascii="Times New Roman" w:eastAsia="Calibri" w:hAnsi="Times New Roman"/>
          <w:sz w:val="20"/>
          <w:szCs w:val="20"/>
          <w:lang w:bidi="ar-SA"/>
        </w:rPr>
        <w:t xml:space="preserve"> 55: 5375-5383. </w:t>
      </w:r>
    </w:p>
    <w:p w14:paraId="5C6E2D21" w14:textId="77777777" w:rsidR="00D555C0" w:rsidRPr="00D555C0" w:rsidRDefault="00D555C0" w:rsidP="00A87E71">
      <w:pPr>
        <w:numPr>
          <w:ilvl w:val="0"/>
          <w:numId w:val="16"/>
        </w:numPr>
        <w:spacing w:after="0"/>
        <w:ind w:left="360"/>
        <w:jc w:val="both"/>
        <w:rPr>
          <w:rFonts w:ascii="Times New Roman" w:eastAsia="Calibri" w:hAnsi="Times New Roman"/>
          <w:color w:val="0563C1"/>
          <w:sz w:val="20"/>
          <w:szCs w:val="20"/>
          <w:u w:val="single"/>
          <w:lang w:bidi="ar-SA"/>
        </w:rPr>
      </w:pPr>
      <w:r w:rsidRPr="00D555C0">
        <w:rPr>
          <w:rFonts w:ascii="Times New Roman" w:eastAsia="Calibri" w:hAnsi="Times New Roman"/>
          <w:sz w:val="20"/>
          <w:szCs w:val="20"/>
          <w:lang w:bidi="ar-SA"/>
        </w:rPr>
        <w:t xml:space="preserve">Bhawna, C., Ashish, K. S., </w:t>
      </w:r>
      <w:proofErr w:type="spellStart"/>
      <w:r w:rsidRPr="00D555C0">
        <w:rPr>
          <w:rFonts w:ascii="Times New Roman" w:eastAsia="Calibri" w:hAnsi="Times New Roman"/>
          <w:sz w:val="20"/>
          <w:szCs w:val="20"/>
          <w:lang w:bidi="ar-SA"/>
        </w:rPr>
        <w:t>Sanjeeve</w:t>
      </w:r>
      <w:proofErr w:type="spellEnd"/>
      <w:r w:rsidRPr="00D555C0">
        <w:rPr>
          <w:rFonts w:ascii="Times New Roman" w:eastAsia="Calibri" w:hAnsi="Times New Roman"/>
          <w:sz w:val="20"/>
          <w:szCs w:val="20"/>
          <w:lang w:bidi="ar-SA"/>
        </w:rPr>
        <w:t xml:space="preserve">, T., </w:t>
      </w:r>
      <w:proofErr w:type="spellStart"/>
      <w:r w:rsidRPr="00D555C0">
        <w:rPr>
          <w:rFonts w:ascii="Times New Roman" w:eastAsia="Calibri" w:hAnsi="Times New Roman"/>
          <w:sz w:val="20"/>
          <w:szCs w:val="20"/>
          <w:lang w:bidi="ar-SA"/>
        </w:rPr>
        <w:t>Balaram</w:t>
      </w:r>
      <w:proofErr w:type="spellEnd"/>
      <w:r w:rsidRPr="00D555C0">
        <w:rPr>
          <w:rFonts w:ascii="Times New Roman" w:eastAsia="Calibri" w:hAnsi="Times New Roman"/>
          <w:sz w:val="20"/>
          <w:szCs w:val="20"/>
          <w:lang w:bidi="ar-SA"/>
        </w:rPr>
        <w:t xml:space="preserve">, P., </w:t>
      </w:r>
      <w:proofErr w:type="spellStart"/>
      <w:r w:rsidRPr="00D555C0">
        <w:rPr>
          <w:rFonts w:ascii="Times New Roman" w:eastAsia="Calibri" w:hAnsi="Times New Roman"/>
          <w:sz w:val="20"/>
          <w:szCs w:val="20"/>
          <w:lang w:bidi="ar-SA"/>
        </w:rPr>
        <w:t>Hassane</w:t>
      </w:r>
      <w:proofErr w:type="spellEnd"/>
      <w:r w:rsidRPr="00D555C0">
        <w:rPr>
          <w:rFonts w:ascii="Times New Roman" w:eastAsia="Calibri" w:hAnsi="Times New Roman"/>
          <w:sz w:val="20"/>
          <w:szCs w:val="20"/>
          <w:lang w:bidi="ar-SA"/>
        </w:rPr>
        <w:t xml:space="preserve">, L., Ill-Min, C., Ranjana, J. and Eno, E. E. (2020). Comparative investigation of corrosion-mitigating behavior of </w:t>
      </w:r>
      <w:proofErr w:type="spellStart"/>
      <w:r w:rsidRPr="00D555C0">
        <w:rPr>
          <w:rFonts w:ascii="Times New Roman" w:eastAsia="Calibri" w:hAnsi="Times New Roman"/>
          <w:sz w:val="20"/>
          <w:szCs w:val="20"/>
          <w:lang w:bidi="ar-SA"/>
        </w:rPr>
        <w:t>thiadiazole</w:t>
      </w:r>
      <w:proofErr w:type="spellEnd"/>
      <w:r w:rsidRPr="00D555C0">
        <w:rPr>
          <w:rFonts w:ascii="Times New Roman" w:eastAsia="Calibri" w:hAnsi="Times New Roman"/>
          <w:sz w:val="20"/>
          <w:szCs w:val="20"/>
          <w:lang w:bidi="ar-SA"/>
        </w:rPr>
        <w:t>-derived bis-</w:t>
      </w:r>
      <w:proofErr w:type="spellStart"/>
      <w:r w:rsidRPr="00D555C0">
        <w:rPr>
          <w:rFonts w:ascii="Times New Roman" w:eastAsia="Calibri" w:hAnsi="Times New Roman"/>
          <w:sz w:val="20"/>
          <w:szCs w:val="20"/>
          <w:lang w:bidi="ar-SA"/>
        </w:rPr>
        <w:t>schiff</w:t>
      </w:r>
      <w:proofErr w:type="spellEnd"/>
      <w:r w:rsidRPr="00D555C0">
        <w:rPr>
          <w:rFonts w:ascii="Times New Roman" w:eastAsia="Calibri" w:hAnsi="Times New Roman"/>
          <w:sz w:val="20"/>
          <w:szCs w:val="20"/>
          <w:lang w:bidi="ar-SA"/>
        </w:rPr>
        <w:t xml:space="preserve"> bases for mild steel in acid medium: experimental, theoretical, and surface study. </w:t>
      </w:r>
      <w:r w:rsidRPr="00D555C0">
        <w:rPr>
          <w:rFonts w:ascii="Times New Roman" w:eastAsia="Calibri" w:hAnsi="Times New Roman"/>
          <w:i/>
          <w:sz w:val="20"/>
          <w:szCs w:val="20"/>
          <w:lang w:bidi="ar-SA"/>
        </w:rPr>
        <w:t>ACS Omega,</w:t>
      </w:r>
      <w:r w:rsidRPr="00D555C0">
        <w:rPr>
          <w:rFonts w:ascii="Times New Roman" w:eastAsia="Calibri" w:hAnsi="Times New Roman"/>
          <w:sz w:val="20"/>
          <w:szCs w:val="20"/>
          <w:lang w:bidi="ar-SA"/>
        </w:rPr>
        <w:t xml:space="preserve"> 5: 13503-13520. </w:t>
      </w:r>
    </w:p>
    <w:p w14:paraId="09C63BE9" w14:textId="77777777" w:rsidR="00D555C0" w:rsidRPr="00D555C0" w:rsidRDefault="00D555C0" w:rsidP="00A87E71">
      <w:pPr>
        <w:numPr>
          <w:ilvl w:val="0"/>
          <w:numId w:val="16"/>
        </w:numPr>
        <w:spacing w:after="0"/>
        <w:ind w:left="360"/>
        <w:jc w:val="both"/>
        <w:rPr>
          <w:rFonts w:ascii="Times New Roman" w:eastAsia="Calibri" w:hAnsi="Times New Roman"/>
          <w:bCs/>
          <w:sz w:val="20"/>
          <w:szCs w:val="20"/>
          <w:lang w:bidi="ar-SA"/>
        </w:rPr>
      </w:pPr>
      <w:r w:rsidRPr="00D555C0">
        <w:rPr>
          <w:rFonts w:ascii="Times New Roman" w:eastAsia="Calibri" w:hAnsi="Times New Roman"/>
          <w:bCs/>
          <w:sz w:val="20"/>
          <w:szCs w:val="20"/>
          <w:lang w:bidi="ar-SA"/>
        </w:rPr>
        <w:t xml:space="preserve">El </w:t>
      </w:r>
      <w:proofErr w:type="spellStart"/>
      <w:r w:rsidRPr="00D555C0">
        <w:rPr>
          <w:rFonts w:ascii="Times New Roman" w:eastAsia="Calibri" w:hAnsi="Times New Roman"/>
          <w:bCs/>
          <w:sz w:val="20"/>
          <w:szCs w:val="20"/>
          <w:lang w:bidi="ar-SA"/>
        </w:rPr>
        <w:t>Basiony</w:t>
      </w:r>
      <w:proofErr w:type="spellEnd"/>
      <w:r w:rsidRPr="00D555C0">
        <w:rPr>
          <w:rFonts w:ascii="Times New Roman" w:eastAsia="Calibri" w:hAnsi="Times New Roman"/>
          <w:bCs/>
          <w:sz w:val="20"/>
          <w:szCs w:val="20"/>
          <w:lang w:bidi="ar-SA"/>
        </w:rPr>
        <w:t>, N. M.</w:t>
      </w:r>
      <w:r w:rsidRPr="00D555C0">
        <w:rPr>
          <w:rFonts w:ascii="Times New Roman" w:eastAsia="Calibri" w:hAnsi="Times New Roman"/>
          <w:sz w:val="20"/>
          <w:szCs w:val="20"/>
          <w:lang w:bidi="ar-SA"/>
        </w:rPr>
        <w:t>, </w:t>
      </w:r>
      <w:r w:rsidRPr="00D555C0">
        <w:rPr>
          <w:rFonts w:ascii="Times New Roman" w:eastAsia="Calibri" w:hAnsi="Times New Roman"/>
          <w:bCs/>
          <w:sz w:val="20"/>
          <w:szCs w:val="20"/>
          <w:lang w:bidi="ar-SA"/>
        </w:rPr>
        <w:t xml:space="preserve">Amr, E., </w:t>
      </w:r>
      <w:proofErr w:type="spellStart"/>
      <w:r w:rsidRPr="00D555C0">
        <w:rPr>
          <w:rFonts w:ascii="Times New Roman" w:eastAsia="Calibri" w:hAnsi="Times New Roman"/>
          <w:bCs/>
          <w:sz w:val="20"/>
          <w:szCs w:val="20"/>
          <w:lang w:bidi="ar-SA"/>
        </w:rPr>
        <w:t>Nady</w:t>
      </w:r>
      <w:proofErr w:type="spellEnd"/>
      <w:r w:rsidRPr="00D555C0">
        <w:rPr>
          <w:rFonts w:ascii="Times New Roman" w:eastAsia="Calibri" w:hAnsi="Times New Roman"/>
          <w:bCs/>
          <w:sz w:val="20"/>
          <w:szCs w:val="20"/>
          <w:lang w:bidi="ar-SA"/>
        </w:rPr>
        <w:t>,</w:t>
      </w:r>
      <w:r w:rsidRPr="00D555C0">
        <w:rPr>
          <w:rFonts w:ascii="Times New Roman" w:eastAsia="Calibri" w:hAnsi="Times New Roman"/>
          <w:sz w:val="20"/>
          <w:szCs w:val="20"/>
          <w:lang w:bidi="ar-SA"/>
        </w:rPr>
        <w:t xml:space="preserve"> H., </w:t>
      </w:r>
      <w:proofErr w:type="spellStart"/>
      <w:r w:rsidRPr="00D555C0">
        <w:rPr>
          <w:rFonts w:ascii="Times New Roman" w:eastAsia="Calibri" w:hAnsi="Times New Roman"/>
          <w:bCs/>
          <w:sz w:val="20"/>
          <w:szCs w:val="20"/>
          <w:lang w:bidi="ar-SA"/>
        </w:rPr>
        <w:t>Migahed</w:t>
      </w:r>
      <w:proofErr w:type="spellEnd"/>
      <w:r w:rsidRPr="00D555C0">
        <w:rPr>
          <w:rFonts w:ascii="Times New Roman" w:eastAsia="Calibri" w:hAnsi="Times New Roman"/>
          <w:bCs/>
          <w:sz w:val="20"/>
          <w:szCs w:val="20"/>
          <w:lang w:bidi="ar-SA"/>
        </w:rPr>
        <w:t>, M. A. and </w:t>
      </w:r>
      <w:proofErr w:type="spellStart"/>
      <w:r w:rsidRPr="00D555C0">
        <w:rPr>
          <w:rFonts w:ascii="Times New Roman" w:eastAsia="Calibri" w:hAnsi="Times New Roman"/>
          <w:bCs/>
          <w:sz w:val="20"/>
          <w:szCs w:val="20"/>
          <w:lang w:bidi="ar-SA"/>
        </w:rPr>
        <w:t>Zaki</w:t>
      </w:r>
      <w:proofErr w:type="spellEnd"/>
      <w:r w:rsidRPr="00D555C0">
        <w:rPr>
          <w:rFonts w:ascii="Times New Roman" w:eastAsia="Calibri" w:hAnsi="Times New Roman"/>
          <w:bCs/>
          <w:sz w:val="20"/>
          <w:szCs w:val="20"/>
          <w:lang w:bidi="ar-SA"/>
        </w:rPr>
        <w:t xml:space="preserve">, E. G. (2019). </w:t>
      </w:r>
      <w:r w:rsidRPr="00D555C0">
        <w:rPr>
          <w:rFonts w:ascii="Times New Roman" w:eastAsia="Calibri" w:hAnsi="Times New Roman"/>
          <w:spacing w:val="-7"/>
          <w:sz w:val="20"/>
          <w:szCs w:val="20"/>
          <w:lang w:bidi="ar-SA"/>
        </w:rPr>
        <w:t>Adsorption characteristics and inhibition effect of two Schiff base compounds on corrosion of mild steel in 0.5 M HCl solution: experimental, DFT studies, and Monte Carlo simulation.</w:t>
      </w:r>
      <w:r w:rsidRPr="00D555C0">
        <w:rPr>
          <w:rFonts w:ascii="Times New Roman" w:eastAsia="Calibri" w:hAnsi="Times New Roman"/>
          <w:bCs/>
          <w:sz w:val="20"/>
          <w:szCs w:val="20"/>
          <w:lang w:bidi="ar-SA"/>
        </w:rPr>
        <w:t xml:space="preserve"> </w:t>
      </w:r>
      <w:r w:rsidRPr="00D555C0">
        <w:rPr>
          <w:rFonts w:ascii="Times New Roman" w:eastAsia="Calibri" w:hAnsi="Times New Roman"/>
          <w:i/>
          <w:iCs/>
          <w:sz w:val="20"/>
          <w:szCs w:val="20"/>
          <w:shd w:val="clear" w:color="auto" w:fill="FFFFFF"/>
          <w:lang w:bidi="ar-SA"/>
        </w:rPr>
        <w:t>RSC Advances,</w:t>
      </w:r>
      <w:r w:rsidRPr="00D555C0">
        <w:rPr>
          <w:rFonts w:ascii="Times New Roman" w:eastAsia="Calibri" w:hAnsi="Times New Roman"/>
          <w:sz w:val="20"/>
          <w:szCs w:val="20"/>
          <w:shd w:val="clear" w:color="auto" w:fill="FFFFFF"/>
          <w:lang w:bidi="ar-SA"/>
        </w:rPr>
        <w:t xml:space="preserve"> </w:t>
      </w:r>
      <w:r w:rsidRPr="00D555C0">
        <w:rPr>
          <w:rFonts w:ascii="Times New Roman" w:eastAsia="Calibri" w:hAnsi="Times New Roman"/>
          <w:bCs/>
          <w:sz w:val="20"/>
          <w:szCs w:val="20"/>
          <w:shd w:val="clear" w:color="auto" w:fill="FFFFFF"/>
          <w:lang w:bidi="ar-SA"/>
        </w:rPr>
        <w:t xml:space="preserve">9: </w:t>
      </w:r>
      <w:r w:rsidRPr="00D555C0">
        <w:rPr>
          <w:rFonts w:ascii="Times New Roman" w:eastAsia="Calibri" w:hAnsi="Times New Roman"/>
          <w:sz w:val="20"/>
          <w:szCs w:val="20"/>
          <w:shd w:val="clear" w:color="auto" w:fill="FFFFFF"/>
          <w:lang w:bidi="ar-SA"/>
        </w:rPr>
        <w:t xml:space="preserve">10473-10485. </w:t>
      </w:r>
    </w:p>
    <w:p w14:paraId="14F502DC" w14:textId="77777777" w:rsidR="00D555C0" w:rsidRPr="00D555C0" w:rsidRDefault="00D555C0" w:rsidP="00A87E71">
      <w:pPr>
        <w:numPr>
          <w:ilvl w:val="0"/>
          <w:numId w:val="16"/>
        </w:numPr>
        <w:spacing w:after="0"/>
        <w:ind w:left="360"/>
        <w:jc w:val="both"/>
        <w:rPr>
          <w:rFonts w:ascii="Times New Roman" w:eastAsia="Calibri" w:hAnsi="Times New Roman"/>
          <w:color w:val="0563C1"/>
          <w:sz w:val="20"/>
          <w:szCs w:val="20"/>
          <w:u w:val="single"/>
          <w:lang w:bidi="ar-SA"/>
        </w:rPr>
      </w:pPr>
      <w:r w:rsidRPr="00D555C0">
        <w:rPr>
          <w:rFonts w:ascii="Times New Roman" w:eastAsia="Calibri" w:hAnsi="Times New Roman"/>
          <w:sz w:val="20"/>
          <w:szCs w:val="20"/>
          <w:lang w:bidi="ar-SA"/>
        </w:rPr>
        <w:t xml:space="preserve">Jacob, K. S. and Geetha, P. (2010). Corrosion inhibition of mild steel in hydrochloric acid solution by Schiff base furoin thiosemicarbazone.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52: 224-228. </w:t>
      </w:r>
    </w:p>
    <w:p w14:paraId="167B61A7"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pacing w:val="-7"/>
          <w:sz w:val="20"/>
          <w:szCs w:val="20"/>
          <w:lang w:bidi="ar-SA"/>
        </w:rPr>
      </w:pPr>
      <w:proofErr w:type="spellStart"/>
      <w:r w:rsidRPr="00D555C0">
        <w:rPr>
          <w:rFonts w:ascii="Times New Roman" w:eastAsia="Calibri" w:hAnsi="Times New Roman"/>
          <w:spacing w:val="-7"/>
          <w:sz w:val="20"/>
          <w:szCs w:val="20"/>
          <w:lang w:bidi="ar-SA"/>
        </w:rPr>
        <w:t>Idouhli</w:t>
      </w:r>
      <w:proofErr w:type="spellEnd"/>
      <w:r w:rsidRPr="00D555C0">
        <w:rPr>
          <w:rFonts w:ascii="Times New Roman" w:eastAsia="Calibri" w:hAnsi="Times New Roman"/>
          <w:spacing w:val="-7"/>
          <w:sz w:val="20"/>
          <w:szCs w:val="20"/>
          <w:lang w:bidi="ar-SA"/>
        </w:rPr>
        <w:t xml:space="preserve">, R., </w:t>
      </w:r>
      <w:proofErr w:type="spellStart"/>
      <w:r w:rsidRPr="00D555C0">
        <w:rPr>
          <w:rFonts w:ascii="Times New Roman" w:eastAsia="Calibri" w:hAnsi="Times New Roman"/>
          <w:spacing w:val="-7"/>
          <w:sz w:val="20"/>
          <w:szCs w:val="20"/>
          <w:lang w:bidi="ar-SA"/>
        </w:rPr>
        <w:t>Ousidi</w:t>
      </w:r>
      <w:proofErr w:type="spellEnd"/>
      <w:r w:rsidRPr="00D555C0">
        <w:rPr>
          <w:rFonts w:ascii="Times New Roman" w:eastAsia="Calibri" w:hAnsi="Times New Roman"/>
          <w:spacing w:val="-7"/>
          <w:sz w:val="20"/>
          <w:szCs w:val="20"/>
          <w:lang w:bidi="ar-SA"/>
        </w:rPr>
        <w:t xml:space="preserve">, A. N., </w:t>
      </w:r>
      <w:proofErr w:type="spellStart"/>
      <w:r w:rsidRPr="00D555C0">
        <w:rPr>
          <w:rFonts w:ascii="Times New Roman" w:eastAsia="Calibri" w:hAnsi="Times New Roman"/>
          <w:spacing w:val="-7"/>
          <w:sz w:val="20"/>
          <w:szCs w:val="20"/>
          <w:lang w:bidi="ar-SA"/>
        </w:rPr>
        <w:t>Koumya</w:t>
      </w:r>
      <w:proofErr w:type="spellEnd"/>
      <w:r w:rsidRPr="00D555C0">
        <w:rPr>
          <w:rFonts w:ascii="Times New Roman" w:eastAsia="Calibri" w:hAnsi="Times New Roman"/>
          <w:spacing w:val="-7"/>
          <w:sz w:val="20"/>
          <w:szCs w:val="20"/>
          <w:lang w:bidi="ar-SA"/>
        </w:rPr>
        <w:t xml:space="preserve">, Y., </w:t>
      </w:r>
      <w:proofErr w:type="spellStart"/>
      <w:r w:rsidRPr="00D555C0">
        <w:rPr>
          <w:rFonts w:ascii="Times New Roman" w:eastAsia="Calibri" w:hAnsi="Times New Roman"/>
          <w:spacing w:val="-7"/>
          <w:sz w:val="20"/>
          <w:szCs w:val="20"/>
          <w:lang w:bidi="ar-SA"/>
        </w:rPr>
        <w:t>Abouelfida</w:t>
      </w:r>
      <w:proofErr w:type="spellEnd"/>
      <w:r w:rsidRPr="00D555C0">
        <w:rPr>
          <w:rFonts w:ascii="Times New Roman" w:eastAsia="Calibri" w:hAnsi="Times New Roman"/>
          <w:spacing w:val="-7"/>
          <w:sz w:val="20"/>
          <w:szCs w:val="20"/>
          <w:lang w:bidi="ar-SA"/>
        </w:rPr>
        <w:t xml:space="preserve">, A., </w:t>
      </w:r>
      <w:proofErr w:type="spellStart"/>
      <w:r w:rsidRPr="00D555C0">
        <w:rPr>
          <w:rFonts w:ascii="Times New Roman" w:eastAsia="Calibri" w:hAnsi="Times New Roman"/>
          <w:spacing w:val="-7"/>
          <w:sz w:val="20"/>
          <w:szCs w:val="20"/>
          <w:lang w:bidi="ar-SA"/>
        </w:rPr>
        <w:t>Benyaich</w:t>
      </w:r>
      <w:proofErr w:type="spellEnd"/>
      <w:r w:rsidRPr="00D555C0">
        <w:rPr>
          <w:rFonts w:ascii="Times New Roman" w:eastAsia="Calibri" w:hAnsi="Times New Roman"/>
          <w:spacing w:val="-7"/>
          <w:sz w:val="20"/>
          <w:szCs w:val="20"/>
          <w:lang w:bidi="ar-SA"/>
        </w:rPr>
        <w:t xml:space="preserve">, A., </w:t>
      </w:r>
      <w:proofErr w:type="spellStart"/>
      <w:r w:rsidRPr="00D555C0">
        <w:rPr>
          <w:rFonts w:ascii="Times New Roman" w:eastAsia="Calibri" w:hAnsi="Times New Roman"/>
          <w:spacing w:val="-7"/>
          <w:sz w:val="20"/>
          <w:szCs w:val="20"/>
          <w:lang w:bidi="ar-SA"/>
        </w:rPr>
        <w:t>Auhmani</w:t>
      </w:r>
      <w:proofErr w:type="spellEnd"/>
      <w:r w:rsidRPr="00D555C0">
        <w:rPr>
          <w:rFonts w:ascii="Times New Roman" w:eastAsia="Calibri" w:hAnsi="Times New Roman"/>
          <w:spacing w:val="-7"/>
          <w:sz w:val="20"/>
          <w:szCs w:val="20"/>
          <w:lang w:bidi="ar-SA"/>
        </w:rPr>
        <w:t xml:space="preserve">, A. and Moulay, Y. A. I. (2018). Electrochemical studies of </w:t>
      </w:r>
      <w:proofErr w:type="spellStart"/>
      <w:r w:rsidRPr="00D555C0">
        <w:rPr>
          <w:rFonts w:ascii="Times New Roman" w:eastAsia="Calibri" w:hAnsi="Times New Roman"/>
          <w:spacing w:val="-7"/>
          <w:sz w:val="20"/>
          <w:szCs w:val="20"/>
          <w:lang w:bidi="ar-SA"/>
        </w:rPr>
        <w:t>monoterpenic</w:t>
      </w:r>
      <w:proofErr w:type="spellEnd"/>
      <w:r w:rsidRPr="00D555C0">
        <w:rPr>
          <w:rFonts w:ascii="Times New Roman" w:eastAsia="Calibri" w:hAnsi="Times New Roman"/>
          <w:spacing w:val="-7"/>
          <w:sz w:val="20"/>
          <w:szCs w:val="20"/>
          <w:lang w:bidi="ar-SA"/>
        </w:rPr>
        <w:t xml:space="preserve"> thiosemicarbazones as corrosion inhibitor for steel in 1 M HCl. </w:t>
      </w:r>
      <w:r w:rsidRPr="00D555C0">
        <w:rPr>
          <w:rFonts w:ascii="Times New Roman" w:eastAsia="Calibri" w:hAnsi="Times New Roman"/>
          <w:i/>
          <w:spacing w:val="-7"/>
          <w:sz w:val="20"/>
          <w:szCs w:val="20"/>
          <w:lang w:bidi="ar-SA"/>
        </w:rPr>
        <w:t>International Journal of Corrosion,</w:t>
      </w:r>
      <w:r w:rsidRPr="00D555C0">
        <w:rPr>
          <w:rFonts w:ascii="Times New Roman" w:eastAsia="Calibri" w:hAnsi="Times New Roman"/>
          <w:spacing w:val="-7"/>
          <w:sz w:val="20"/>
          <w:szCs w:val="20"/>
          <w:lang w:bidi="ar-SA"/>
        </w:rPr>
        <w:t xml:space="preserve"> 2018: 1-15. </w:t>
      </w:r>
    </w:p>
    <w:p w14:paraId="165E1232" w14:textId="77777777" w:rsidR="00D555C0" w:rsidRPr="00D555C0" w:rsidRDefault="00D555C0" w:rsidP="00A87E71">
      <w:pPr>
        <w:numPr>
          <w:ilvl w:val="0"/>
          <w:numId w:val="16"/>
        </w:numPr>
        <w:spacing w:after="0"/>
        <w:ind w:left="360"/>
        <w:jc w:val="both"/>
        <w:rPr>
          <w:rFonts w:ascii="Times New Roman" w:eastAsia="Calibri" w:hAnsi="Times New Roman"/>
          <w:color w:val="2E2E2E"/>
          <w:sz w:val="20"/>
          <w:szCs w:val="20"/>
          <w:lang w:bidi="ar-SA"/>
        </w:rPr>
      </w:pPr>
      <w:proofErr w:type="spellStart"/>
      <w:r w:rsidRPr="00D555C0">
        <w:rPr>
          <w:rFonts w:ascii="Times New Roman" w:eastAsia="Calibri" w:hAnsi="Times New Roman"/>
          <w:sz w:val="20"/>
          <w:szCs w:val="20"/>
          <w:lang w:bidi="ar-SA"/>
        </w:rPr>
        <w:t>Manilal</w:t>
      </w:r>
      <w:proofErr w:type="spellEnd"/>
      <w:r w:rsidRPr="00D555C0">
        <w:rPr>
          <w:rFonts w:ascii="Times New Roman" w:eastAsia="Calibri" w:hAnsi="Times New Roman"/>
          <w:sz w:val="20"/>
          <w:szCs w:val="20"/>
          <w:lang w:bidi="ar-SA"/>
        </w:rPr>
        <w:t xml:space="preserve">, M., Sourav, K. S., Prabhas, B., Naresh, C. M., Harish, H. and </w:t>
      </w:r>
      <w:proofErr w:type="spellStart"/>
      <w:r w:rsidRPr="00D555C0">
        <w:rPr>
          <w:rFonts w:ascii="Times New Roman" w:eastAsia="Calibri" w:hAnsi="Times New Roman"/>
          <w:sz w:val="20"/>
          <w:szCs w:val="20"/>
          <w:lang w:bidi="ar-SA"/>
        </w:rPr>
        <w:t>Priyabrata</w:t>
      </w:r>
      <w:proofErr w:type="spellEnd"/>
      <w:r w:rsidRPr="00D555C0">
        <w:rPr>
          <w:rFonts w:ascii="Times New Roman" w:eastAsia="Calibri" w:hAnsi="Times New Roman"/>
          <w:sz w:val="20"/>
          <w:szCs w:val="20"/>
          <w:lang w:bidi="ar-SA"/>
        </w:rPr>
        <w:t>, B. (2020). Corrosion inhibition property of azomethine functionalized triazole derivatives in 1 molL</w:t>
      </w:r>
      <w:r w:rsidRPr="00D555C0">
        <w:rPr>
          <w:rFonts w:ascii="Times New Roman" w:eastAsia="Calibri" w:hAnsi="Times New Roman"/>
          <w:sz w:val="20"/>
          <w:szCs w:val="20"/>
          <w:vertAlign w:val="superscript"/>
          <w:lang w:bidi="ar-SA"/>
        </w:rPr>
        <w:t>−1</w:t>
      </w:r>
      <w:r w:rsidRPr="00D555C0">
        <w:rPr>
          <w:rFonts w:ascii="Times New Roman" w:eastAsia="Calibri" w:hAnsi="Times New Roman"/>
          <w:sz w:val="20"/>
          <w:szCs w:val="20"/>
          <w:lang w:bidi="ar-SA"/>
        </w:rPr>
        <w:t xml:space="preserve"> HCl medium for mild steel: Experimental and theoretical </w:t>
      </w:r>
      <w:r w:rsidRPr="00D555C0">
        <w:rPr>
          <w:rFonts w:ascii="Times New Roman" w:eastAsia="Calibri" w:hAnsi="Times New Roman"/>
          <w:sz w:val="20"/>
          <w:szCs w:val="20"/>
          <w:lang w:bidi="ar-SA"/>
        </w:rPr>
        <w:t xml:space="preserve">exploration. </w:t>
      </w:r>
      <w:r w:rsidRPr="00D555C0">
        <w:rPr>
          <w:rFonts w:ascii="Times New Roman" w:eastAsia="Calibri" w:hAnsi="Times New Roman"/>
          <w:i/>
          <w:sz w:val="20"/>
          <w:szCs w:val="20"/>
          <w:lang w:bidi="ar-SA"/>
        </w:rPr>
        <w:t>Journal of Molecular Liquid,</w:t>
      </w:r>
      <w:r w:rsidRPr="00D555C0">
        <w:rPr>
          <w:rFonts w:ascii="Times New Roman" w:eastAsia="Calibri" w:hAnsi="Times New Roman"/>
          <w:sz w:val="20"/>
          <w:szCs w:val="20"/>
          <w:lang w:bidi="ar-SA"/>
        </w:rPr>
        <w:t xml:space="preserve"> 313: 1-15. </w:t>
      </w:r>
    </w:p>
    <w:p w14:paraId="31ECC96E" w14:textId="77777777" w:rsidR="00D555C0" w:rsidRPr="00D555C0" w:rsidRDefault="00D555C0" w:rsidP="00A87E71">
      <w:pPr>
        <w:numPr>
          <w:ilvl w:val="0"/>
          <w:numId w:val="16"/>
        </w:numPr>
        <w:spacing w:after="0"/>
        <w:ind w:left="360"/>
        <w:jc w:val="both"/>
        <w:rPr>
          <w:rFonts w:ascii="Times New Roman" w:eastAsia="Calibri" w:hAnsi="Times New Roman"/>
          <w:color w:val="0563C1"/>
          <w:sz w:val="20"/>
          <w:szCs w:val="20"/>
          <w:u w:val="single"/>
          <w:lang w:bidi="ar-SA"/>
        </w:rPr>
      </w:pPr>
      <w:proofErr w:type="spellStart"/>
      <w:r w:rsidRPr="00D555C0">
        <w:rPr>
          <w:rFonts w:ascii="Times New Roman" w:eastAsia="Calibri" w:hAnsi="Times New Roman"/>
          <w:sz w:val="20"/>
          <w:szCs w:val="20"/>
          <w:lang w:bidi="ar-SA"/>
        </w:rPr>
        <w:t>Muthukrishnan</w:t>
      </w:r>
      <w:proofErr w:type="spellEnd"/>
      <w:r w:rsidRPr="00D555C0">
        <w:rPr>
          <w:rFonts w:ascii="Times New Roman" w:eastAsia="Calibri" w:hAnsi="Times New Roman"/>
          <w:sz w:val="20"/>
          <w:szCs w:val="20"/>
          <w:lang w:bidi="ar-SA"/>
        </w:rPr>
        <w:t xml:space="preserve">, P., Prakash, P., </w:t>
      </w:r>
      <w:proofErr w:type="spellStart"/>
      <w:r w:rsidRPr="00D555C0">
        <w:rPr>
          <w:rFonts w:ascii="Times New Roman" w:eastAsia="Calibri" w:hAnsi="Times New Roman"/>
          <w:sz w:val="20"/>
          <w:szCs w:val="20"/>
          <w:lang w:bidi="ar-SA"/>
        </w:rPr>
        <w:t>Jeyaprabha</w:t>
      </w:r>
      <w:proofErr w:type="spellEnd"/>
      <w:r w:rsidRPr="00D555C0">
        <w:rPr>
          <w:rFonts w:ascii="Times New Roman" w:eastAsia="Calibri" w:hAnsi="Times New Roman"/>
          <w:sz w:val="20"/>
          <w:szCs w:val="20"/>
          <w:lang w:bidi="ar-SA"/>
        </w:rPr>
        <w:t xml:space="preserve">, B. and Shankar, K. (2019). Stigmasterol extracted from </w:t>
      </w:r>
      <w:r w:rsidRPr="00D555C0">
        <w:rPr>
          <w:rFonts w:ascii="Times New Roman" w:eastAsia="Calibri" w:hAnsi="Times New Roman"/>
          <w:i/>
          <w:sz w:val="20"/>
          <w:szCs w:val="20"/>
          <w:lang w:bidi="ar-SA"/>
        </w:rPr>
        <w:t xml:space="preserve">Ficus </w:t>
      </w:r>
      <w:proofErr w:type="spellStart"/>
      <w:r w:rsidRPr="00D555C0">
        <w:rPr>
          <w:rFonts w:ascii="Times New Roman" w:eastAsia="Calibri" w:hAnsi="Times New Roman"/>
          <w:i/>
          <w:sz w:val="20"/>
          <w:szCs w:val="20"/>
          <w:lang w:bidi="ar-SA"/>
        </w:rPr>
        <w:t>hispida</w:t>
      </w:r>
      <w:proofErr w:type="spellEnd"/>
      <w:r w:rsidRPr="00D555C0">
        <w:rPr>
          <w:rFonts w:ascii="Times New Roman" w:eastAsia="Calibri" w:hAnsi="Times New Roman"/>
          <w:sz w:val="20"/>
          <w:szCs w:val="20"/>
          <w:lang w:bidi="ar-SA"/>
        </w:rPr>
        <w:t xml:space="preserve"> leaves as a green inhibitor for the mild steel corrosion in 1M HCl solution. </w:t>
      </w:r>
      <w:r w:rsidRPr="00D555C0">
        <w:rPr>
          <w:rFonts w:ascii="Times New Roman" w:eastAsia="Calibri" w:hAnsi="Times New Roman"/>
          <w:i/>
          <w:sz w:val="20"/>
          <w:szCs w:val="20"/>
          <w:lang w:bidi="ar-SA"/>
        </w:rPr>
        <w:t>Arabian Journal of Chemistry,</w:t>
      </w:r>
      <w:r w:rsidRPr="00D555C0">
        <w:rPr>
          <w:rFonts w:ascii="Times New Roman" w:eastAsia="Calibri" w:hAnsi="Times New Roman"/>
          <w:sz w:val="20"/>
          <w:szCs w:val="20"/>
          <w:lang w:bidi="ar-SA"/>
        </w:rPr>
        <w:t xml:space="preserve"> 12(8): 3345-3356. </w:t>
      </w:r>
    </w:p>
    <w:p w14:paraId="63F83C74"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pacing w:val="-7"/>
          <w:sz w:val="20"/>
          <w:szCs w:val="20"/>
          <w:lang w:bidi="ar-SA"/>
        </w:rPr>
      </w:pPr>
      <w:r w:rsidRPr="00D555C0">
        <w:rPr>
          <w:rFonts w:ascii="Times New Roman" w:eastAsia="Calibri" w:hAnsi="Times New Roman"/>
          <w:sz w:val="20"/>
          <w:szCs w:val="20"/>
          <w:lang w:bidi="ar-SA"/>
        </w:rPr>
        <w:t xml:space="preserve">Ammal, P. R., </w:t>
      </w:r>
      <w:proofErr w:type="spellStart"/>
      <w:r w:rsidRPr="00D555C0">
        <w:rPr>
          <w:rFonts w:ascii="Times New Roman" w:eastAsia="Calibri" w:hAnsi="Times New Roman"/>
          <w:sz w:val="20"/>
          <w:szCs w:val="20"/>
          <w:lang w:bidi="ar-SA"/>
        </w:rPr>
        <w:t>Prajila</w:t>
      </w:r>
      <w:proofErr w:type="spellEnd"/>
      <w:r w:rsidRPr="00D555C0">
        <w:rPr>
          <w:rFonts w:ascii="Times New Roman" w:eastAsia="Calibri" w:hAnsi="Times New Roman"/>
          <w:sz w:val="20"/>
          <w:szCs w:val="20"/>
          <w:lang w:bidi="ar-SA"/>
        </w:rPr>
        <w:t xml:space="preserve">, M. and Abraham, J. (2018). Physicochemical studies on the inhibitive properties of a 1,2,4-triazole Schiff’s base, HMATD, on the corrosion of mild steel in hydrochloric acid. </w:t>
      </w:r>
      <w:r w:rsidRPr="00D555C0">
        <w:rPr>
          <w:rFonts w:ascii="Times New Roman" w:eastAsia="Calibri" w:hAnsi="Times New Roman"/>
          <w:i/>
          <w:sz w:val="20"/>
          <w:szCs w:val="20"/>
          <w:lang w:bidi="ar-SA"/>
        </w:rPr>
        <w:t>Egyptian Journal of Petroleum,</w:t>
      </w:r>
      <w:r w:rsidRPr="00D555C0">
        <w:rPr>
          <w:rFonts w:ascii="Times New Roman" w:eastAsia="Calibri" w:hAnsi="Times New Roman"/>
          <w:sz w:val="20"/>
          <w:szCs w:val="20"/>
          <w:lang w:bidi="ar-SA"/>
        </w:rPr>
        <w:t xml:space="preserve"> 27: 307-317. </w:t>
      </w:r>
    </w:p>
    <w:p w14:paraId="45341085"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pacing w:val="-7"/>
          <w:sz w:val="20"/>
          <w:szCs w:val="20"/>
          <w:lang w:bidi="ar-SA"/>
        </w:rPr>
      </w:pPr>
      <w:r w:rsidRPr="00D555C0">
        <w:rPr>
          <w:rFonts w:ascii="Times New Roman" w:eastAsia="Calibri" w:hAnsi="Times New Roman"/>
          <w:sz w:val="20"/>
          <w:szCs w:val="20"/>
          <w:lang w:bidi="ar-SA"/>
        </w:rPr>
        <w:t xml:space="preserve">Chitra, S., </w:t>
      </w:r>
      <w:proofErr w:type="spellStart"/>
      <w:r w:rsidRPr="00D555C0">
        <w:rPr>
          <w:rFonts w:ascii="Times New Roman" w:eastAsia="Calibri" w:hAnsi="Times New Roman"/>
          <w:sz w:val="20"/>
          <w:szCs w:val="20"/>
          <w:lang w:bidi="ar-SA"/>
        </w:rPr>
        <w:t>Parameswari</w:t>
      </w:r>
      <w:proofErr w:type="spellEnd"/>
      <w:r w:rsidRPr="00D555C0">
        <w:rPr>
          <w:rFonts w:ascii="Times New Roman" w:eastAsia="Calibri" w:hAnsi="Times New Roman"/>
          <w:sz w:val="20"/>
          <w:szCs w:val="20"/>
          <w:lang w:bidi="ar-SA"/>
        </w:rPr>
        <w:t xml:space="preserve">, K. and Selvaraj, A. (2010). </w:t>
      </w:r>
      <w:proofErr w:type="spellStart"/>
      <w:r w:rsidRPr="00D555C0">
        <w:rPr>
          <w:rFonts w:ascii="Times New Roman" w:eastAsia="Calibri" w:hAnsi="Times New Roman"/>
          <w:sz w:val="20"/>
          <w:szCs w:val="20"/>
          <w:lang w:bidi="ar-SA"/>
        </w:rPr>
        <w:t>Dianiline</w:t>
      </w:r>
      <w:proofErr w:type="spellEnd"/>
      <w:r w:rsidRPr="00D555C0">
        <w:rPr>
          <w:rFonts w:ascii="Times New Roman" w:eastAsia="Calibri" w:hAnsi="Times New Roman"/>
          <w:sz w:val="20"/>
          <w:szCs w:val="20"/>
          <w:lang w:bidi="ar-SA"/>
        </w:rPr>
        <w:t xml:space="preserve"> Schiff bases as inhibitors of mild steel corrosion in acid media. </w:t>
      </w:r>
      <w:r w:rsidRPr="00D555C0">
        <w:rPr>
          <w:rFonts w:ascii="Times New Roman" w:eastAsia="Calibri" w:hAnsi="Times New Roman"/>
          <w:i/>
          <w:sz w:val="20"/>
          <w:szCs w:val="20"/>
          <w:lang w:bidi="ar-SA"/>
        </w:rPr>
        <w:t>International Journal of Electrochemical Science,</w:t>
      </w:r>
      <w:r w:rsidRPr="00D555C0">
        <w:rPr>
          <w:rFonts w:ascii="Times New Roman" w:eastAsia="Calibri" w:hAnsi="Times New Roman"/>
          <w:sz w:val="20"/>
          <w:szCs w:val="20"/>
          <w:lang w:bidi="ar-SA"/>
        </w:rPr>
        <w:t xml:space="preserve"> 5: 1675-1697.  </w:t>
      </w:r>
    </w:p>
    <w:p w14:paraId="796AAB1C"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Ilhem</w:t>
      </w:r>
      <w:proofErr w:type="spellEnd"/>
      <w:r w:rsidRPr="00D555C0">
        <w:rPr>
          <w:rFonts w:ascii="Times New Roman" w:eastAsia="Calibri" w:hAnsi="Times New Roman"/>
          <w:sz w:val="20"/>
          <w:szCs w:val="20"/>
          <w:lang w:bidi="ar-SA"/>
        </w:rPr>
        <w:t xml:space="preserve">, K., Tahar, D., Djamel, D., </w:t>
      </w:r>
      <w:proofErr w:type="spellStart"/>
      <w:r w:rsidRPr="00D555C0">
        <w:rPr>
          <w:rFonts w:ascii="Times New Roman" w:eastAsia="Calibri" w:hAnsi="Times New Roman"/>
          <w:sz w:val="20"/>
          <w:szCs w:val="20"/>
          <w:lang w:bidi="ar-SA"/>
        </w:rPr>
        <w:t>Saifi</w:t>
      </w:r>
      <w:proofErr w:type="spellEnd"/>
      <w:r w:rsidRPr="00D555C0">
        <w:rPr>
          <w:rFonts w:ascii="Times New Roman" w:eastAsia="Calibri" w:hAnsi="Times New Roman"/>
          <w:sz w:val="20"/>
          <w:szCs w:val="20"/>
          <w:lang w:bidi="ar-SA"/>
        </w:rPr>
        <w:t xml:space="preserve">, I., </w:t>
      </w:r>
      <w:proofErr w:type="spellStart"/>
      <w:r w:rsidRPr="00D555C0">
        <w:rPr>
          <w:rFonts w:ascii="Times New Roman" w:eastAsia="Calibri" w:hAnsi="Times New Roman"/>
          <w:sz w:val="20"/>
          <w:szCs w:val="20"/>
          <w:lang w:bidi="ar-SA"/>
        </w:rPr>
        <w:t>Lakhdar</w:t>
      </w:r>
      <w:proofErr w:type="spellEnd"/>
      <w:r w:rsidRPr="00D555C0">
        <w:rPr>
          <w:rFonts w:ascii="Times New Roman" w:eastAsia="Calibri" w:hAnsi="Times New Roman"/>
          <w:sz w:val="20"/>
          <w:szCs w:val="20"/>
          <w:lang w:bidi="ar-SA"/>
        </w:rPr>
        <w:t xml:space="preserve">, S. and Salah, C. (2021). Synthesis, </w:t>
      </w:r>
      <w:proofErr w:type="gramStart"/>
      <w:r w:rsidRPr="00D555C0">
        <w:rPr>
          <w:rFonts w:ascii="Times New Roman" w:eastAsia="Calibri" w:hAnsi="Times New Roman"/>
          <w:sz w:val="20"/>
          <w:szCs w:val="20"/>
          <w:lang w:bidi="ar-SA"/>
        </w:rPr>
        <w:t>characterization</w:t>
      </w:r>
      <w:proofErr w:type="gramEnd"/>
      <w:r w:rsidRPr="00D555C0">
        <w:rPr>
          <w:rFonts w:ascii="Times New Roman" w:eastAsia="Calibri" w:hAnsi="Times New Roman"/>
          <w:sz w:val="20"/>
          <w:szCs w:val="20"/>
          <w:lang w:bidi="ar-SA"/>
        </w:rPr>
        <w:t xml:space="preserve"> and anti-corrosion properties of two new Schiff bases derived from diamino diphenyl ether on carbon steel X48 in 1M HCl. </w:t>
      </w:r>
      <w:r w:rsidRPr="00D555C0">
        <w:rPr>
          <w:rFonts w:ascii="Times New Roman" w:eastAsia="Calibri" w:hAnsi="Times New Roman"/>
          <w:i/>
          <w:sz w:val="20"/>
          <w:szCs w:val="20"/>
          <w:lang w:bidi="ar-SA"/>
        </w:rPr>
        <w:t>Journal of Adhesion Science and Technology,</w:t>
      </w:r>
      <w:r w:rsidRPr="00D555C0">
        <w:rPr>
          <w:rFonts w:ascii="Times New Roman" w:eastAsia="Calibri" w:hAnsi="Times New Roman"/>
          <w:sz w:val="20"/>
          <w:szCs w:val="20"/>
          <w:lang w:bidi="ar-SA"/>
        </w:rPr>
        <w:t xml:space="preserve"> 35(6): 1-31. </w:t>
      </w:r>
    </w:p>
    <w:p w14:paraId="0C33477D" w14:textId="77777777" w:rsidR="00D555C0" w:rsidRPr="00D555C0" w:rsidRDefault="00D555C0" w:rsidP="00A87E71">
      <w:pPr>
        <w:numPr>
          <w:ilvl w:val="0"/>
          <w:numId w:val="16"/>
        </w:numPr>
        <w:spacing w:after="0"/>
        <w:ind w:left="360"/>
        <w:jc w:val="both"/>
        <w:rPr>
          <w:rFonts w:ascii="Times New Roman" w:eastAsia="Calibri" w:hAnsi="Times New Roman"/>
          <w:color w:val="0563C1"/>
          <w:sz w:val="20"/>
          <w:szCs w:val="20"/>
          <w:u w:val="single"/>
          <w:lang w:bidi="ar-SA"/>
        </w:rPr>
      </w:pPr>
      <w:r w:rsidRPr="00D555C0">
        <w:rPr>
          <w:rFonts w:ascii="Times New Roman" w:eastAsia="Calibri" w:hAnsi="Times New Roman"/>
          <w:sz w:val="20"/>
          <w:szCs w:val="20"/>
          <w:lang w:bidi="ar-SA"/>
        </w:rPr>
        <w:t xml:space="preserve">Shirin, S., </w:t>
      </w:r>
      <w:proofErr w:type="spellStart"/>
      <w:r w:rsidRPr="00D555C0">
        <w:rPr>
          <w:rFonts w:ascii="Times New Roman" w:eastAsia="Calibri" w:hAnsi="Times New Roman"/>
          <w:sz w:val="20"/>
          <w:szCs w:val="20"/>
          <w:lang w:bidi="ar-SA"/>
        </w:rPr>
        <w:t>Sarmin</w:t>
      </w:r>
      <w:proofErr w:type="spellEnd"/>
      <w:r w:rsidRPr="00D555C0">
        <w:rPr>
          <w:rFonts w:ascii="Times New Roman" w:eastAsia="Calibri" w:hAnsi="Times New Roman"/>
          <w:sz w:val="20"/>
          <w:szCs w:val="20"/>
          <w:lang w:bidi="ar-SA"/>
        </w:rPr>
        <w:t xml:space="preserve">, H., Jahan, B. G., </w:t>
      </w:r>
      <w:proofErr w:type="spellStart"/>
      <w:r w:rsidRPr="00D555C0">
        <w:rPr>
          <w:rFonts w:ascii="Times New Roman" w:eastAsia="Calibri" w:hAnsi="Times New Roman"/>
          <w:sz w:val="20"/>
          <w:szCs w:val="20"/>
          <w:lang w:bidi="ar-SA"/>
        </w:rPr>
        <w:t>Parviz</w:t>
      </w:r>
      <w:proofErr w:type="spellEnd"/>
      <w:r w:rsidRPr="00D555C0">
        <w:rPr>
          <w:rFonts w:ascii="Times New Roman" w:eastAsia="Calibri" w:hAnsi="Times New Roman"/>
          <w:sz w:val="20"/>
          <w:szCs w:val="20"/>
          <w:lang w:bidi="ar-SA"/>
        </w:rPr>
        <w:t xml:space="preserve">, N. and Alireza, S. (2019). Synthesis, experimental, quantum chemical and molecular dynamics study of carbon steel corrosion inhibition effect of two Schiff bases in HCl solution. </w:t>
      </w:r>
      <w:r w:rsidRPr="00D555C0">
        <w:rPr>
          <w:rFonts w:ascii="Times New Roman" w:eastAsia="Calibri" w:hAnsi="Times New Roman"/>
          <w:i/>
          <w:sz w:val="20"/>
          <w:szCs w:val="20"/>
          <w:lang w:bidi="ar-SA"/>
        </w:rPr>
        <w:t>Journal of Molecular Liquid,</w:t>
      </w:r>
      <w:r w:rsidRPr="00D555C0">
        <w:rPr>
          <w:rFonts w:ascii="Times New Roman" w:eastAsia="Calibri" w:hAnsi="Times New Roman"/>
          <w:sz w:val="20"/>
          <w:szCs w:val="20"/>
          <w:lang w:bidi="ar-SA"/>
        </w:rPr>
        <w:t xml:space="preserve"> 285: 626-639. </w:t>
      </w:r>
    </w:p>
    <w:p w14:paraId="264A32B2"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Deng, X. and Li, X. X. (2014). Hydroxymethyl urea and 1,3-bis(hydroxymethyl) urea as corrosion inhibitors for steel in HCl solution.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80: 276-289. </w:t>
      </w:r>
    </w:p>
    <w:p w14:paraId="0787978E"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pacing w:val="-7"/>
          <w:sz w:val="20"/>
          <w:szCs w:val="20"/>
          <w:lang w:bidi="ar-SA"/>
        </w:rPr>
      </w:pPr>
      <w:proofErr w:type="spellStart"/>
      <w:r w:rsidRPr="00D555C0">
        <w:rPr>
          <w:rFonts w:ascii="Times New Roman" w:eastAsia="Calibri" w:hAnsi="Times New Roman"/>
          <w:bCs/>
          <w:sz w:val="20"/>
          <w:szCs w:val="20"/>
          <w:shd w:val="clear" w:color="auto" w:fill="FFFFFF"/>
          <w:lang w:bidi="ar-SA"/>
        </w:rPr>
        <w:t>Uzma</w:t>
      </w:r>
      <w:proofErr w:type="spellEnd"/>
      <w:r w:rsidRPr="00D555C0">
        <w:rPr>
          <w:rFonts w:ascii="Times New Roman" w:eastAsia="Calibri" w:hAnsi="Times New Roman"/>
          <w:bCs/>
          <w:sz w:val="20"/>
          <w:szCs w:val="20"/>
          <w:shd w:val="clear" w:color="auto" w:fill="FFFFFF"/>
          <w:lang w:bidi="ar-SA"/>
        </w:rPr>
        <w:t>, N.</w:t>
      </w:r>
      <w:r w:rsidRPr="00D555C0">
        <w:rPr>
          <w:rFonts w:ascii="Times New Roman" w:eastAsia="Calibri" w:hAnsi="Times New Roman"/>
          <w:sz w:val="20"/>
          <w:szCs w:val="20"/>
          <w:shd w:val="clear" w:color="auto" w:fill="FFFFFF"/>
          <w:lang w:bidi="ar-SA"/>
        </w:rPr>
        <w:t>, </w:t>
      </w:r>
      <w:r w:rsidRPr="00D555C0">
        <w:rPr>
          <w:rFonts w:ascii="Times New Roman" w:eastAsia="Calibri" w:hAnsi="Times New Roman"/>
          <w:bCs/>
          <w:sz w:val="20"/>
          <w:szCs w:val="20"/>
          <w:shd w:val="clear" w:color="auto" w:fill="FFFFFF"/>
          <w:lang w:bidi="ar-SA"/>
        </w:rPr>
        <w:t>Zareen, A.</w:t>
      </w:r>
      <w:r w:rsidRPr="00D555C0">
        <w:rPr>
          <w:rFonts w:ascii="Times New Roman" w:eastAsia="Calibri" w:hAnsi="Times New Roman"/>
          <w:sz w:val="20"/>
          <w:szCs w:val="20"/>
          <w:shd w:val="clear" w:color="auto" w:fill="FFFFFF"/>
          <w:lang w:bidi="ar-SA"/>
        </w:rPr>
        <w:t>, </w:t>
      </w:r>
      <w:r w:rsidRPr="00D555C0">
        <w:rPr>
          <w:rFonts w:ascii="Times New Roman" w:eastAsia="Calibri" w:hAnsi="Times New Roman"/>
          <w:bCs/>
          <w:sz w:val="20"/>
          <w:szCs w:val="20"/>
          <w:shd w:val="clear" w:color="auto" w:fill="FFFFFF"/>
          <w:lang w:bidi="ar-SA"/>
        </w:rPr>
        <w:t>Naveed, Z. A.</w:t>
      </w:r>
      <w:r w:rsidRPr="00D555C0">
        <w:rPr>
          <w:rFonts w:ascii="Times New Roman" w:eastAsia="Calibri" w:hAnsi="Times New Roman"/>
          <w:i/>
          <w:iCs/>
          <w:sz w:val="20"/>
          <w:szCs w:val="20"/>
          <w:shd w:val="clear" w:color="auto" w:fill="FFFFFF"/>
          <w:vertAlign w:val="superscript"/>
          <w:lang w:bidi="ar-SA"/>
        </w:rPr>
        <w:t xml:space="preserve"> </w:t>
      </w:r>
      <w:r w:rsidRPr="00D555C0">
        <w:rPr>
          <w:rFonts w:ascii="Times New Roman" w:eastAsia="Calibri" w:hAnsi="Times New Roman"/>
          <w:iCs/>
          <w:sz w:val="20"/>
          <w:szCs w:val="20"/>
          <w:shd w:val="clear" w:color="auto" w:fill="FFFFFF"/>
          <w:lang w:bidi="ar-SA"/>
        </w:rPr>
        <w:t xml:space="preserve">and </w:t>
      </w:r>
      <w:proofErr w:type="spellStart"/>
      <w:r w:rsidRPr="00D555C0">
        <w:rPr>
          <w:rFonts w:ascii="Times New Roman" w:eastAsia="Calibri" w:hAnsi="Times New Roman"/>
          <w:bCs/>
          <w:sz w:val="20"/>
          <w:szCs w:val="20"/>
          <w:shd w:val="clear" w:color="auto" w:fill="FFFFFF"/>
          <w:lang w:bidi="ar-SA"/>
        </w:rPr>
        <w:t>Faiz</w:t>
      </w:r>
      <w:proofErr w:type="spellEnd"/>
      <w:r w:rsidRPr="00D555C0">
        <w:rPr>
          <w:rFonts w:ascii="Times New Roman" w:eastAsia="Calibri" w:hAnsi="Times New Roman"/>
          <w:bCs/>
          <w:sz w:val="20"/>
          <w:szCs w:val="20"/>
          <w:shd w:val="clear" w:color="auto" w:fill="FFFFFF"/>
          <w:lang w:bidi="ar-SA"/>
        </w:rPr>
        <w:t xml:space="preserve">, U. S. (2019). </w:t>
      </w:r>
      <w:r w:rsidRPr="00D555C0">
        <w:rPr>
          <w:rFonts w:ascii="Times New Roman" w:eastAsia="Calibri" w:hAnsi="Times New Roman"/>
          <w:spacing w:val="-7"/>
          <w:sz w:val="20"/>
          <w:szCs w:val="20"/>
          <w:lang w:bidi="ar-SA"/>
        </w:rPr>
        <w:t>Experimental and theoretical insights into the corrosion inhibition activity of novel Schiff bases for aluminum alloy in acidic medium.</w:t>
      </w:r>
      <w:r w:rsidRPr="00D555C0">
        <w:rPr>
          <w:rFonts w:ascii="Times New Roman" w:eastAsia="Calibri" w:hAnsi="Times New Roman"/>
          <w:bCs/>
          <w:sz w:val="20"/>
          <w:szCs w:val="20"/>
          <w:shd w:val="clear" w:color="auto" w:fill="FFFFFF"/>
          <w:lang w:bidi="ar-SA"/>
        </w:rPr>
        <w:t xml:space="preserve"> </w:t>
      </w:r>
      <w:r w:rsidRPr="00D555C0">
        <w:rPr>
          <w:rFonts w:ascii="Times New Roman" w:eastAsia="Calibri" w:hAnsi="Times New Roman"/>
          <w:i/>
          <w:iCs/>
          <w:sz w:val="20"/>
          <w:szCs w:val="20"/>
          <w:shd w:val="clear" w:color="auto" w:fill="FFFFFF"/>
          <w:lang w:bidi="ar-SA"/>
        </w:rPr>
        <w:t>RSC Advances,</w:t>
      </w:r>
      <w:r w:rsidRPr="00D555C0">
        <w:rPr>
          <w:rFonts w:ascii="Times New Roman" w:eastAsia="Calibri" w:hAnsi="Times New Roman"/>
          <w:iCs/>
          <w:sz w:val="20"/>
          <w:szCs w:val="20"/>
          <w:shd w:val="clear" w:color="auto" w:fill="FFFFFF"/>
          <w:lang w:bidi="ar-SA"/>
        </w:rPr>
        <w:t xml:space="preserve"> 9: </w:t>
      </w:r>
      <w:r w:rsidRPr="00D555C0">
        <w:rPr>
          <w:rFonts w:ascii="Times New Roman" w:eastAsia="Calibri" w:hAnsi="Times New Roman"/>
          <w:sz w:val="20"/>
          <w:szCs w:val="20"/>
          <w:shd w:val="clear" w:color="auto" w:fill="FFFFFF"/>
          <w:lang w:bidi="ar-SA"/>
        </w:rPr>
        <w:t xml:space="preserve">36455-36470. </w:t>
      </w:r>
    </w:p>
    <w:p w14:paraId="07EDC025" w14:textId="77777777" w:rsidR="00104E06" w:rsidRDefault="00D555C0" w:rsidP="00A87E71">
      <w:pPr>
        <w:numPr>
          <w:ilvl w:val="0"/>
          <w:numId w:val="16"/>
        </w:numPr>
        <w:spacing w:after="0"/>
        <w:ind w:left="360"/>
        <w:jc w:val="both"/>
        <w:rPr>
          <w:rFonts w:ascii="Times New Roman" w:eastAsia="Calibri" w:hAnsi="Times New Roman"/>
          <w:sz w:val="20"/>
          <w:szCs w:val="20"/>
          <w:lang w:bidi="ar-SA"/>
        </w:rPr>
        <w:sectPr w:rsidR="00104E06" w:rsidSect="007775C8">
          <w:type w:val="continuous"/>
          <w:pgSz w:w="12240" w:h="15840" w:code="1"/>
          <w:pgMar w:top="1800" w:right="1469" w:bottom="1699" w:left="1440" w:header="706" w:footer="706" w:gutter="0"/>
          <w:pgNumType w:start="0"/>
          <w:cols w:num="2" w:space="403"/>
          <w:docGrid w:linePitch="360"/>
        </w:sectPr>
      </w:pPr>
      <w:proofErr w:type="spellStart"/>
      <w:r w:rsidRPr="00D555C0">
        <w:rPr>
          <w:rFonts w:ascii="Times New Roman" w:eastAsia="Calibri" w:hAnsi="Times New Roman"/>
          <w:sz w:val="20"/>
          <w:szCs w:val="20"/>
          <w:lang w:bidi="ar-SA"/>
        </w:rPr>
        <w:t>Khadraoui</w:t>
      </w:r>
      <w:proofErr w:type="spellEnd"/>
      <w:r w:rsidRPr="00D555C0">
        <w:rPr>
          <w:rFonts w:ascii="Times New Roman" w:eastAsia="Calibri" w:hAnsi="Times New Roman"/>
          <w:sz w:val="20"/>
          <w:szCs w:val="20"/>
          <w:lang w:bidi="ar-SA"/>
        </w:rPr>
        <w:t xml:space="preserve">, A., </w:t>
      </w:r>
      <w:proofErr w:type="spellStart"/>
      <w:r w:rsidRPr="00D555C0">
        <w:rPr>
          <w:rFonts w:ascii="Times New Roman" w:eastAsia="Calibri" w:hAnsi="Times New Roman"/>
          <w:sz w:val="20"/>
          <w:szCs w:val="20"/>
          <w:lang w:bidi="ar-SA"/>
        </w:rPr>
        <w:t>Khelifa</w:t>
      </w:r>
      <w:proofErr w:type="spellEnd"/>
      <w:r w:rsidRPr="00D555C0">
        <w:rPr>
          <w:rFonts w:ascii="Times New Roman" w:eastAsia="Calibri" w:hAnsi="Times New Roman"/>
          <w:sz w:val="20"/>
          <w:szCs w:val="20"/>
          <w:lang w:bidi="ar-SA"/>
        </w:rPr>
        <w:t xml:space="preserve">, M. H., </w:t>
      </w:r>
      <w:proofErr w:type="spellStart"/>
      <w:r w:rsidRPr="00D555C0">
        <w:rPr>
          <w:rFonts w:ascii="Times New Roman" w:eastAsia="Calibri" w:hAnsi="Times New Roman"/>
          <w:sz w:val="20"/>
          <w:szCs w:val="20"/>
          <w:lang w:bidi="ar-SA"/>
        </w:rPr>
        <w:t>Razika</w:t>
      </w:r>
      <w:proofErr w:type="spellEnd"/>
      <w:r w:rsidRPr="00D555C0">
        <w:rPr>
          <w:rFonts w:ascii="Times New Roman" w:eastAsia="Calibri" w:hAnsi="Times New Roman"/>
          <w:sz w:val="20"/>
          <w:szCs w:val="20"/>
          <w:lang w:bidi="ar-SA"/>
        </w:rPr>
        <w:t xml:space="preserve">, M., Kamel, H., </w:t>
      </w:r>
      <w:proofErr w:type="spellStart"/>
      <w:r w:rsidRPr="00D555C0">
        <w:rPr>
          <w:rFonts w:ascii="Times New Roman" w:eastAsia="Calibri" w:hAnsi="Times New Roman"/>
          <w:sz w:val="20"/>
          <w:szCs w:val="20"/>
          <w:lang w:bidi="ar-SA"/>
        </w:rPr>
        <w:t>Tidu</w:t>
      </w:r>
      <w:proofErr w:type="spellEnd"/>
      <w:r w:rsidRPr="00D555C0">
        <w:rPr>
          <w:rFonts w:ascii="Times New Roman" w:eastAsia="Calibri" w:hAnsi="Times New Roman"/>
          <w:sz w:val="20"/>
          <w:szCs w:val="20"/>
          <w:lang w:bidi="ar-SA"/>
        </w:rPr>
        <w:t xml:space="preserve">, A., Azari, Z., Ime, B. O. and </w:t>
      </w:r>
      <w:proofErr w:type="spellStart"/>
      <w:r w:rsidRPr="00D555C0">
        <w:rPr>
          <w:rFonts w:ascii="Times New Roman" w:eastAsia="Calibri" w:hAnsi="Times New Roman"/>
          <w:sz w:val="20"/>
          <w:szCs w:val="20"/>
          <w:lang w:bidi="ar-SA"/>
        </w:rPr>
        <w:t>Zarrouk</w:t>
      </w:r>
      <w:proofErr w:type="spellEnd"/>
      <w:r w:rsidRPr="00D555C0">
        <w:rPr>
          <w:rFonts w:ascii="Times New Roman" w:eastAsia="Calibri" w:hAnsi="Times New Roman"/>
          <w:sz w:val="20"/>
          <w:szCs w:val="20"/>
          <w:lang w:bidi="ar-SA"/>
        </w:rPr>
        <w:t xml:space="preserve">, A. (2016). Extraction, </w:t>
      </w:r>
      <w:proofErr w:type="gramStart"/>
      <w:r w:rsidRPr="00D555C0">
        <w:rPr>
          <w:rFonts w:ascii="Times New Roman" w:eastAsia="Calibri" w:hAnsi="Times New Roman"/>
          <w:sz w:val="20"/>
          <w:szCs w:val="20"/>
          <w:lang w:bidi="ar-SA"/>
        </w:rPr>
        <w:t>characterization</w:t>
      </w:r>
      <w:proofErr w:type="gramEnd"/>
      <w:r w:rsidRPr="00D555C0">
        <w:rPr>
          <w:rFonts w:ascii="Times New Roman" w:eastAsia="Calibri" w:hAnsi="Times New Roman"/>
          <w:sz w:val="20"/>
          <w:szCs w:val="20"/>
          <w:lang w:bidi="ar-SA"/>
        </w:rPr>
        <w:t xml:space="preserve"> and anti-corrosion activity of </w:t>
      </w:r>
      <w:r w:rsidRPr="00D555C0">
        <w:rPr>
          <w:rFonts w:ascii="Times New Roman" w:eastAsia="Calibri" w:hAnsi="Times New Roman"/>
          <w:i/>
          <w:sz w:val="20"/>
          <w:szCs w:val="20"/>
          <w:lang w:bidi="ar-SA"/>
        </w:rPr>
        <w:t xml:space="preserve">Mentha </w:t>
      </w:r>
      <w:proofErr w:type="spellStart"/>
      <w:r w:rsidRPr="00D555C0">
        <w:rPr>
          <w:rFonts w:ascii="Times New Roman" w:eastAsia="Calibri" w:hAnsi="Times New Roman"/>
          <w:i/>
          <w:sz w:val="20"/>
          <w:szCs w:val="20"/>
          <w:lang w:bidi="ar-SA"/>
        </w:rPr>
        <w:t>pulegium</w:t>
      </w:r>
      <w:proofErr w:type="spellEnd"/>
      <w:r w:rsidRPr="00D555C0">
        <w:rPr>
          <w:rFonts w:ascii="Times New Roman" w:eastAsia="Calibri" w:hAnsi="Times New Roman"/>
          <w:sz w:val="20"/>
          <w:szCs w:val="20"/>
          <w:lang w:bidi="ar-SA"/>
        </w:rPr>
        <w:t xml:space="preserve"> oil: Weight loss, electrochemical, thermodynamic and surface studies. </w:t>
      </w:r>
      <w:r w:rsidRPr="00D555C0">
        <w:rPr>
          <w:rFonts w:ascii="Times New Roman" w:eastAsia="Calibri" w:hAnsi="Times New Roman"/>
          <w:i/>
          <w:sz w:val="20"/>
          <w:szCs w:val="20"/>
          <w:lang w:bidi="ar-SA"/>
        </w:rPr>
        <w:t>Journal of Molecular Liquid,</w:t>
      </w:r>
      <w:r w:rsidRPr="00D555C0">
        <w:rPr>
          <w:rFonts w:ascii="Times New Roman" w:eastAsia="Calibri" w:hAnsi="Times New Roman"/>
          <w:sz w:val="20"/>
          <w:szCs w:val="20"/>
          <w:lang w:bidi="ar-SA"/>
        </w:rPr>
        <w:t xml:space="preserve"> 216: 724-731. </w:t>
      </w:r>
    </w:p>
    <w:p w14:paraId="77CDE199" w14:textId="46F0FB05" w:rsidR="00D555C0" w:rsidRDefault="00D555C0" w:rsidP="00104E06">
      <w:pPr>
        <w:spacing w:after="0"/>
        <w:jc w:val="both"/>
        <w:rPr>
          <w:rFonts w:ascii="Times New Roman" w:eastAsia="Calibri" w:hAnsi="Times New Roman"/>
          <w:sz w:val="20"/>
          <w:szCs w:val="20"/>
          <w:lang w:bidi="ar-SA"/>
        </w:rPr>
      </w:pPr>
    </w:p>
    <w:p w14:paraId="25DAD5C5" w14:textId="5747B012" w:rsidR="00104E06" w:rsidRDefault="00104E06" w:rsidP="00104E06">
      <w:pPr>
        <w:spacing w:after="0"/>
        <w:jc w:val="both"/>
        <w:rPr>
          <w:rFonts w:ascii="Times New Roman" w:eastAsia="Calibri" w:hAnsi="Times New Roman"/>
          <w:sz w:val="20"/>
          <w:szCs w:val="20"/>
          <w:lang w:bidi="ar-SA"/>
        </w:rPr>
      </w:pPr>
    </w:p>
    <w:p w14:paraId="743A83A5" w14:textId="77777777" w:rsidR="00104E06" w:rsidRPr="00D555C0" w:rsidRDefault="00104E06" w:rsidP="00104E06">
      <w:pPr>
        <w:spacing w:after="0"/>
        <w:jc w:val="both"/>
        <w:rPr>
          <w:rFonts w:ascii="Times New Roman" w:eastAsia="Calibri" w:hAnsi="Times New Roman"/>
          <w:sz w:val="20"/>
          <w:szCs w:val="20"/>
          <w:lang w:bidi="ar-SA"/>
        </w:rPr>
      </w:pPr>
    </w:p>
    <w:p w14:paraId="3054A192"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pacing w:val="-7"/>
          <w:sz w:val="20"/>
          <w:szCs w:val="20"/>
          <w:lang w:bidi="ar-SA"/>
        </w:rPr>
      </w:pPr>
      <w:proofErr w:type="spellStart"/>
      <w:r w:rsidRPr="00D555C0">
        <w:rPr>
          <w:rFonts w:ascii="Times New Roman" w:eastAsia="Calibri" w:hAnsi="Times New Roman"/>
          <w:sz w:val="20"/>
          <w:szCs w:val="20"/>
          <w:lang w:bidi="ar-SA"/>
        </w:rPr>
        <w:lastRenderedPageBreak/>
        <w:t>Nimmy</w:t>
      </w:r>
      <w:proofErr w:type="spellEnd"/>
      <w:r w:rsidRPr="00D555C0">
        <w:rPr>
          <w:rFonts w:ascii="Times New Roman" w:eastAsia="Calibri" w:hAnsi="Times New Roman"/>
          <w:sz w:val="20"/>
          <w:szCs w:val="20"/>
          <w:lang w:bidi="ar-SA"/>
        </w:rPr>
        <w:t xml:space="preserve">, K., Joby, T. K., Vinod, P. R. and </w:t>
      </w:r>
      <w:proofErr w:type="spellStart"/>
      <w:r w:rsidRPr="00D555C0">
        <w:rPr>
          <w:rFonts w:ascii="Times New Roman" w:eastAsia="Calibri" w:hAnsi="Times New Roman"/>
          <w:sz w:val="20"/>
          <w:szCs w:val="20"/>
          <w:lang w:bidi="ar-SA"/>
        </w:rPr>
        <w:t>Shaju</w:t>
      </w:r>
      <w:proofErr w:type="spellEnd"/>
      <w:r w:rsidRPr="00D555C0">
        <w:rPr>
          <w:rFonts w:ascii="Times New Roman" w:eastAsia="Calibri" w:hAnsi="Times New Roman"/>
          <w:sz w:val="20"/>
          <w:szCs w:val="20"/>
          <w:lang w:bidi="ar-SA"/>
        </w:rPr>
        <w:t xml:space="preserve">, K. S. (2014). Electrochemical impedance spectroscopy and </w:t>
      </w:r>
      <w:proofErr w:type="spellStart"/>
      <w:r w:rsidRPr="00D555C0">
        <w:rPr>
          <w:rFonts w:ascii="Times New Roman" w:eastAsia="Calibri" w:hAnsi="Times New Roman"/>
          <w:sz w:val="20"/>
          <w:szCs w:val="20"/>
          <w:lang w:bidi="ar-SA"/>
        </w:rPr>
        <w:t>potentiodynamic</w:t>
      </w:r>
      <w:proofErr w:type="spellEnd"/>
      <w:r w:rsidRPr="00D555C0">
        <w:rPr>
          <w:rFonts w:ascii="Times New Roman" w:eastAsia="Calibri" w:hAnsi="Times New Roman"/>
          <w:sz w:val="20"/>
          <w:szCs w:val="20"/>
          <w:lang w:bidi="ar-SA"/>
        </w:rPr>
        <w:t xml:space="preserve"> polarization analysis on anticorrosive activity of thiophene-2-carbaldehyde derivative in acid medium. </w:t>
      </w:r>
      <w:r w:rsidRPr="00D555C0">
        <w:rPr>
          <w:rFonts w:ascii="Times New Roman" w:eastAsia="Calibri" w:hAnsi="Times New Roman"/>
          <w:i/>
          <w:sz w:val="20"/>
          <w:szCs w:val="20"/>
          <w:lang w:bidi="ar-SA"/>
        </w:rPr>
        <w:t>Indian Journal of Materials Science,</w:t>
      </w:r>
      <w:r w:rsidRPr="00D555C0">
        <w:rPr>
          <w:rFonts w:ascii="Times New Roman" w:eastAsia="Calibri" w:hAnsi="Times New Roman"/>
          <w:sz w:val="20"/>
          <w:szCs w:val="20"/>
          <w:lang w:bidi="ar-SA"/>
        </w:rPr>
        <w:t xml:space="preserve"> 2014: 1-6. </w:t>
      </w:r>
    </w:p>
    <w:p w14:paraId="39C72299"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Hamdani, N. E., </w:t>
      </w:r>
      <w:proofErr w:type="spellStart"/>
      <w:r w:rsidRPr="00D555C0">
        <w:rPr>
          <w:rFonts w:ascii="Times New Roman" w:eastAsia="Calibri" w:hAnsi="Times New Roman"/>
          <w:sz w:val="20"/>
          <w:szCs w:val="20"/>
          <w:lang w:bidi="ar-SA"/>
        </w:rPr>
        <w:t>Fdil</w:t>
      </w:r>
      <w:proofErr w:type="spellEnd"/>
      <w:r w:rsidRPr="00D555C0">
        <w:rPr>
          <w:rFonts w:ascii="Times New Roman" w:eastAsia="Calibri" w:hAnsi="Times New Roman"/>
          <w:sz w:val="20"/>
          <w:szCs w:val="20"/>
          <w:lang w:bidi="ar-SA"/>
        </w:rPr>
        <w:t xml:space="preserve">, R., </w:t>
      </w:r>
      <w:proofErr w:type="spellStart"/>
      <w:r w:rsidRPr="00D555C0">
        <w:rPr>
          <w:rFonts w:ascii="Times New Roman" w:eastAsia="Calibri" w:hAnsi="Times New Roman"/>
          <w:sz w:val="20"/>
          <w:szCs w:val="20"/>
          <w:lang w:bidi="ar-SA"/>
        </w:rPr>
        <w:t>Tourabi</w:t>
      </w:r>
      <w:proofErr w:type="spellEnd"/>
      <w:r w:rsidRPr="00D555C0">
        <w:rPr>
          <w:rFonts w:ascii="Times New Roman" w:eastAsia="Calibri" w:hAnsi="Times New Roman"/>
          <w:sz w:val="20"/>
          <w:szCs w:val="20"/>
          <w:lang w:bidi="ar-SA"/>
        </w:rPr>
        <w:t xml:space="preserve">, M., Jama, C. and </w:t>
      </w:r>
      <w:proofErr w:type="spellStart"/>
      <w:r w:rsidRPr="00D555C0">
        <w:rPr>
          <w:rFonts w:ascii="Times New Roman" w:eastAsia="Calibri" w:hAnsi="Times New Roman"/>
          <w:sz w:val="20"/>
          <w:szCs w:val="20"/>
          <w:lang w:bidi="ar-SA"/>
        </w:rPr>
        <w:t>Bentiss</w:t>
      </w:r>
      <w:proofErr w:type="spellEnd"/>
      <w:r w:rsidRPr="00D555C0">
        <w:rPr>
          <w:rFonts w:ascii="Times New Roman" w:eastAsia="Calibri" w:hAnsi="Times New Roman"/>
          <w:sz w:val="20"/>
          <w:szCs w:val="20"/>
          <w:lang w:bidi="ar-SA"/>
        </w:rPr>
        <w:t xml:space="preserve">, F. (2015). Alkaloids extract of </w:t>
      </w:r>
      <w:r w:rsidRPr="00D555C0">
        <w:rPr>
          <w:rFonts w:ascii="Times New Roman" w:eastAsia="Calibri" w:hAnsi="Times New Roman"/>
          <w:i/>
          <w:sz w:val="20"/>
          <w:szCs w:val="20"/>
          <w:lang w:bidi="ar-SA"/>
        </w:rPr>
        <w:t xml:space="preserve">Retama </w:t>
      </w:r>
      <w:proofErr w:type="spellStart"/>
      <w:r w:rsidRPr="00D555C0">
        <w:rPr>
          <w:rFonts w:ascii="Times New Roman" w:eastAsia="Calibri" w:hAnsi="Times New Roman"/>
          <w:i/>
          <w:sz w:val="20"/>
          <w:szCs w:val="20"/>
          <w:lang w:bidi="ar-SA"/>
        </w:rPr>
        <w:t>monosperma</w:t>
      </w:r>
      <w:proofErr w:type="spellEnd"/>
      <w:r w:rsidRPr="00D555C0">
        <w:rPr>
          <w:rFonts w:ascii="Times New Roman" w:eastAsia="Calibri" w:hAnsi="Times New Roman"/>
          <w:sz w:val="20"/>
          <w:szCs w:val="20"/>
          <w:lang w:bidi="ar-SA"/>
        </w:rPr>
        <w:t xml:space="preserve"> (L.) </w:t>
      </w:r>
      <w:proofErr w:type="spellStart"/>
      <w:r w:rsidRPr="00D555C0">
        <w:rPr>
          <w:rFonts w:ascii="Times New Roman" w:eastAsia="Calibri" w:hAnsi="Times New Roman"/>
          <w:sz w:val="20"/>
          <w:szCs w:val="20"/>
          <w:lang w:bidi="ar-SA"/>
        </w:rPr>
        <w:t>Boiss</w:t>
      </w:r>
      <w:proofErr w:type="spellEnd"/>
      <w:r w:rsidRPr="00D555C0">
        <w:rPr>
          <w:rFonts w:ascii="Times New Roman" w:eastAsia="Calibri" w:hAnsi="Times New Roman"/>
          <w:sz w:val="20"/>
          <w:szCs w:val="20"/>
          <w:lang w:bidi="ar-SA"/>
        </w:rPr>
        <w:t xml:space="preserve">. seeds used as novel eco-friendly inhibitor for carbon steel corrosion in 1 M HCl solution: Electrochemical and surface studies. </w:t>
      </w:r>
      <w:r w:rsidRPr="00D555C0">
        <w:rPr>
          <w:rFonts w:ascii="Times New Roman" w:eastAsia="Calibri" w:hAnsi="Times New Roman"/>
          <w:i/>
          <w:sz w:val="20"/>
          <w:szCs w:val="20"/>
          <w:lang w:bidi="ar-SA"/>
        </w:rPr>
        <w:t>Applied Surface Science,</w:t>
      </w:r>
      <w:r w:rsidRPr="00D555C0">
        <w:rPr>
          <w:rFonts w:ascii="Times New Roman" w:eastAsia="Calibri" w:hAnsi="Times New Roman"/>
          <w:sz w:val="20"/>
          <w:szCs w:val="20"/>
          <w:lang w:bidi="ar-SA"/>
        </w:rPr>
        <w:t xml:space="preserve"> 357: 1294-1305. </w:t>
      </w:r>
    </w:p>
    <w:p w14:paraId="27872924"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pacing w:val="-7"/>
          <w:sz w:val="20"/>
          <w:szCs w:val="20"/>
          <w:lang w:bidi="ar-SA"/>
        </w:rPr>
      </w:pPr>
      <w:proofErr w:type="spellStart"/>
      <w:r w:rsidRPr="00D555C0">
        <w:rPr>
          <w:rFonts w:ascii="Times New Roman" w:eastAsia="Calibri" w:hAnsi="Times New Roman"/>
          <w:sz w:val="20"/>
          <w:szCs w:val="20"/>
          <w:lang w:bidi="ar-SA"/>
        </w:rPr>
        <w:t>Turuvekere</w:t>
      </w:r>
      <w:proofErr w:type="spellEnd"/>
      <w:r w:rsidRPr="00D555C0">
        <w:rPr>
          <w:rFonts w:ascii="Times New Roman" w:eastAsia="Calibri" w:hAnsi="Times New Roman"/>
          <w:sz w:val="20"/>
          <w:szCs w:val="20"/>
          <w:lang w:bidi="ar-SA"/>
        </w:rPr>
        <w:t xml:space="preserve">, K. C., </w:t>
      </w:r>
      <w:proofErr w:type="spellStart"/>
      <w:r w:rsidRPr="00D555C0">
        <w:rPr>
          <w:rFonts w:ascii="Times New Roman" w:eastAsia="Calibri" w:hAnsi="Times New Roman"/>
          <w:sz w:val="20"/>
          <w:szCs w:val="20"/>
          <w:lang w:bidi="ar-SA"/>
        </w:rPr>
        <w:t>Kikkeri</w:t>
      </w:r>
      <w:proofErr w:type="spellEnd"/>
      <w:r w:rsidRPr="00D555C0">
        <w:rPr>
          <w:rFonts w:ascii="Times New Roman" w:eastAsia="Calibri" w:hAnsi="Times New Roman"/>
          <w:sz w:val="20"/>
          <w:szCs w:val="20"/>
          <w:lang w:bidi="ar-SA"/>
        </w:rPr>
        <w:t xml:space="preserve">, N. S. M. and </w:t>
      </w:r>
      <w:proofErr w:type="spellStart"/>
      <w:r w:rsidRPr="00D555C0">
        <w:rPr>
          <w:rFonts w:ascii="Times New Roman" w:eastAsia="Calibri" w:hAnsi="Times New Roman"/>
          <w:sz w:val="20"/>
          <w:szCs w:val="20"/>
          <w:lang w:bidi="ar-SA"/>
        </w:rPr>
        <w:t>Harmesh</w:t>
      </w:r>
      <w:proofErr w:type="spellEnd"/>
      <w:r w:rsidRPr="00D555C0">
        <w:rPr>
          <w:rFonts w:ascii="Times New Roman" w:eastAsia="Calibri" w:hAnsi="Times New Roman"/>
          <w:sz w:val="20"/>
          <w:szCs w:val="20"/>
          <w:lang w:bidi="ar-SA"/>
        </w:rPr>
        <w:t xml:space="preserve">, C. T. (2015). Thermodynamic, electrochemical and quantum chemical evaluation of some triazole Schiff bases as mild steel corrosion inhibitors in acid media. </w:t>
      </w:r>
      <w:r w:rsidRPr="00D555C0">
        <w:rPr>
          <w:rFonts w:ascii="Times New Roman" w:eastAsia="Calibri" w:hAnsi="Times New Roman"/>
          <w:i/>
          <w:sz w:val="20"/>
          <w:szCs w:val="20"/>
          <w:lang w:bidi="ar-SA"/>
        </w:rPr>
        <w:t>Journal of Molecular Liquid,</w:t>
      </w:r>
      <w:r w:rsidRPr="00D555C0">
        <w:rPr>
          <w:rFonts w:ascii="Times New Roman" w:eastAsia="Calibri" w:hAnsi="Times New Roman"/>
          <w:sz w:val="20"/>
          <w:szCs w:val="20"/>
          <w:lang w:bidi="ar-SA"/>
        </w:rPr>
        <w:t xml:space="preserve"> 211: 1026-1038. </w:t>
      </w:r>
    </w:p>
    <w:p w14:paraId="07421097"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pacing w:val="-7"/>
          <w:sz w:val="20"/>
          <w:szCs w:val="20"/>
          <w:lang w:bidi="ar-SA"/>
        </w:rPr>
      </w:pPr>
      <w:r w:rsidRPr="00D555C0">
        <w:rPr>
          <w:rFonts w:ascii="Times New Roman" w:eastAsia="Calibri" w:hAnsi="Times New Roman"/>
          <w:sz w:val="20"/>
          <w:szCs w:val="20"/>
          <w:lang w:bidi="ar-SA"/>
        </w:rPr>
        <w:t xml:space="preserve">Ragi, K., Joby, T. K., Vinod, P. R., Sini, V. C. and </w:t>
      </w:r>
      <w:proofErr w:type="spellStart"/>
      <w:r w:rsidRPr="00D555C0">
        <w:rPr>
          <w:rFonts w:ascii="Times New Roman" w:eastAsia="Calibri" w:hAnsi="Times New Roman"/>
          <w:sz w:val="20"/>
          <w:szCs w:val="20"/>
          <w:lang w:bidi="ar-SA"/>
        </w:rPr>
        <w:t>Binsi</w:t>
      </w:r>
      <w:proofErr w:type="spellEnd"/>
      <w:r w:rsidRPr="00D555C0">
        <w:rPr>
          <w:rFonts w:ascii="Times New Roman" w:eastAsia="Calibri" w:hAnsi="Times New Roman"/>
          <w:sz w:val="20"/>
          <w:szCs w:val="20"/>
          <w:lang w:bidi="ar-SA"/>
        </w:rPr>
        <w:t xml:space="preserve">, M. P. (2019). Synthesis, cyclic </w:t>
      </w:r>
      <w:proofErr w:type="spellStart"/>
      <w:r w:rsidRPr="00D555C0">
        <w:rPr>
          <w:rFonts w:ascii="Times New Roman" w:eastAsia="Calibri" w:hAnsi="Times New Roman"/>
          <w:sz w:val="20"/>
          <w:szCs w:val="20"/>
          <w:lang w:bidi="ar-SA"/>
        </w:rPr>
        <w:t>voltammetric</w:t>
      </w:r>
      <w:proofErr w:type="spellEnd"/>
      <w:r w:rsidRPr="00D555C0">
        <w:rPr>
          <w:rFonts w:ascii="Times New Roman" w:eastAsia="Calibri" w:hAnsi="Times New Roman"/>
          <w:sz w:val="20"/>
          <w:szCs w:val="20"/>
          <w:lang w:bidi="ar-SA"/>
        </w:rPr>
        <w:t xml:space="preserve">, electrochemical, and gravimetric corrosion inhibition investigations of </w:t>
      </w:r>
      <w:proofErr w:type="spellStart"/>
      <w:r w:rsidRPr="00D555C0">
        <w:rPr>
          <w:rFonts w:ascii="Times New Roman" w:eastAsia="Calibri" w:hAnsi="Times New Roman"/>
          <w:sz w:val="20"/>
          <w:szCs w:val="20"/>
          <w:lang w:bidi="ar-SA"/>
        </w:rPr>
        <w:t>schiff</w:t>
      </w:r>
      <w:proofErr w:type="spellEnd"/>
      <w:r w:rsidRPr="00D555C0">
        <w:rPr>
          <w:rFonts w:ascii="Times New Roman" w:eastAsia="Calibri" w:hAnsi="Times New Roman"/>
          <w:sz w:val="20"/>
          <w:szCs w:val="20"/>
          <w:lang w:bidi="ar-SA"/>
        </w:rPr>
        <w:t xml:space="preserve"> base derived from 5,5-dimethyl-1,3-</w:t>
      </w:r>
      <w:proofErr w:type="gramStart"/>
      <w:r w:rsidRPr="00D555C0">
        <w:rPr>
          <w:rFonts w:ascii="Times New Roman" w:eastAsia="Calibri" w:hAnsi="Times New Roman"/>
          <w:sz w:val="20"/>
          <w:szCs w:val="20"/>
          <w:lang w:bidi="ar-SA"/>
        </w:rPr>
        <w:t>cyclohexanedione</w:t>
      </w:r>
      <w:proofErr w:type="gramEnd"/>
      <w:r w:rsidRPr="00D555C0">
        <w:rPr>
          <w:rFonts w:ascii="Times New Roman" w:eastAsia="Calibri" w:hAnsi="Times New Roman"/>
          <w:sz w:val="20"/>
          <w:szCs w:val="20"/>
          <w:lang w:bidi="ar-SA"/>
        </w:rPr>
        <w:t xml:space="preserve"> and 2-aminophenol on mild steel in 1 M HCl and 0.5 M H</w:t>
      </w:r>
      <w:r w:rsidRPr="00D555C0">
        <w:rPr>
          <w:rFonts w:ascii="Times New Roman" w:eastAsia="Calibri" w:hAnsi="Times New Roman"/>
          <w:sz w:val="20"/>
          <w:szCs w:val="20"/>
          <w:vertAlign w:val="subscript"/>
          <w:lang w:bidi="ar-SA"/>
        </w:rPr>
        <w:t>2</w:t>
      </w:r>
      <w:r w:rsidRPr="00D555C0">
        <w:rPr>
          <w:rFonts w:ascii="Times New Roman" w:eastAsia="Calibri" w:hAnsi="Times New Roman"/>
          <w:sz w:val="20"/>
          <w:szCs w:val="20"/>
          <w:lang w:bidi="ar-SA"/>
        </w:rPr>
        <w:t>SO</w:t>
      </w:r>
      <w:r w:rsidRPr="00D555C0">
        <w:rPr>
          <w:rFonts w:ascii="Times New Roman" w:eastAsia="Calibri" w:hAnsi="Times New Roman"/>
          <w:sz w:val="20"/>
          <w:szCs w:val="20"/>
          <w:vertAlign w:val="subscript"/>
          <w:lang w:bidi="ar-SA"/>
        </w:rPr>
        <w:t>4</w:t>
      </w:r>
      <w:r w:rsidRPr="00D555C0">
        <w:rPr>
          <w:rFonts w:ascii="Times New Roman" w:eastAsia="Calibri" w:hAnsi="Times New Roman"/>
          <w:sz w:val="20"/>
          <w:szCs w:val="20"/>
          <w:lang w:bidi="ar-SA"/>
        </w:rPr>
        <w:t xml:space="preserve">. </w:t>
      </w:r>
      <w:r w:rsidRPr="00D555C0">
        <w:rPr>
          <w:rFonts w:ascii="Times New Roman" w:eastAsia="Calibri" w:hAnsi="Times New Roman"/>
          <w:i/>
          <w:sz w:val="20"/>
          <w:szCs w:val="20"/>
          <w:lang w:bidi="ar-SA"/>
        </w:rPr>
        <w:t>International Journal of Electrochemistry,</w:t>
      </w:r>
      <w:r w:rsidRPr="00D555C0">
        <w:rPr>
          <w:rFonts w:ascii="Times New Roman" w:eastAsia="Calibri" w:hAnsi="Times New Roman"/>
          <w:sz w:val="20"/>
          <w:szCs w:val="20"/>
          <w:lang w:bidi="ar-SA"/>
        </w:rPr>
        <w:t xml:space="preserve"> 2019: 1-13. </w:t>
      </w:r>
    </w:p>
    <w:p w14:paraId="0C83216A"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pacing w:val="-7"/>
          <w:sz w:val="20"/>
          <w:szCs w:val="20"/>
          <w:lang w:bidi="ar-SA"/>
        </w:rPr>
      </w:pPr>
      <w:hyperlink r:id="rId58" w:anchor="!" w:history="1">
        <w:proofErr w:type="spellStart"/>
        <w:r w:rsidRPr="00D555C0">
          <w:rPr>
            <w:rFonts w:ascii="Times New Roman" w:eastAsia="Calibri" w:hAnsi="Times New Roman"/>
            <w:sz w:val="20"/>
            <w:szCs w:val="20"/>
            <w:lang w:bidi="ar-SA"/>
          </w:rPr>
          <w:t>Weihua</w:t>
        </w:r>
        <w:proofErr w:type="spellEnd"/>
        <w:r w:rsidRPr="00D555C0">
          <w:rPr>
            <w:rFonts w:ascii="Times New Roman" w:eastAsia="Calibri" w:hAnsi="Times New Roman"/>
            <w:sz w:val="20"/>
            <w:szCs w:val="20"/>
            <w:lang w:bidi="ar-SA"/>
          </w:rPr>
          <w:t>, L</w:t>
        </w:r>
      </w:hyperlink>
      <w:r w:rsidRPr="00D555C0">
        <w:rPr>
          <w:rFonts w:ascii="Times New Roman" w:eastAsia="Calibri" w:hAnsi="Times New Roman"/>
          <w:sz w:val="20"/>
          <w:szCs w:val="20"/>
          <w:lang w:bidi="ar-SA"/>
        </w:rPr>
        <w:t xml:space="preserve">., </w:t>
      </w:r>
      <w:hyperlink r:id="rId59" w:anchor="!" w:history="1">
        <w:proofErr w:type="spellStart"/>
        <w:r w:rsidRPr="00D555C0">
          <w:rPr>
            <w:rFonts w:ascii="Times New Roman" w:eastAsia="Calibri" w:hAnsi="Times New Roman"/>
            <w:sz w:val="20"/>
            <w:szCs w:val="20"/>
            <w:lang w:bidi="ar-SA"/>
          </w:rPr>
          <w:t>Qiao</w:t>
        </w:r>
        <w:proofErr w:type="spellEnd"/>
        <w:r w:rsidRPr="00D555C0">
          <w:rPr>
            <w:rFonts w:ascii="Times New Roman" w:eastAsia="Calibri" w:hAnsi="Times New Roman"/>
            <w:sz w:val="20"/>
            <w:szCs w:val="20"/>
            <w:lang w:bidi="ar-SA"/>
          </w:rPr>
          <w:t>, H.,</w:t>
        </w:r>
      </w:hyperlink>
      <w:r w:rsidRPr="00D555C0">
        <w:rPr>
          <w:rFonts w:ascii="Times New Roman" w:eastAsia="Calibri" w:hAnsi="Times New Roman"/>
          <w:sz w:val="20"/>
          <w:szCs w:val="20"/>
          <w:lang w:bidi="ar-SA"/>
        </w:rPr>
        <w:t xml:space="preserve"> </w:t>
      </w:r>
      <w:hyperlink r:id="rId60" w:anchor="!" w:history="1">
        <w:proofErr w:type="spellStart"/>
        <w:r w:rsidRPr="00D555C0">
          <w:rPr>
            <w:rFonts w:ascii="Times New Roman" w:eastAsia="Calibri" w:hAnsi="Times New Roman"/>
            <w:sz w:val="20"/>
            <w:szCs w:val="20"/>
            <w:lang w:bidi="ar-SA"/>
          </w:rPr>
          <w:t>Changling</w:t>
        </w:r>
        <w:proofErr w:type="spellEnd"/>
        <w:r w:rsidRPr="00D555C0">
          <w:rPr>
            <w:rFonts w:ascii="Times New Roman" w:eastAsia="Calibri" w:hAnsi="Times New Roman"/>
            <w:sz w:val="20"/>
            <w:szCs w:val="20"/>
            <w:lang w:bidi="ar-SA"/>
          </w:rPr>
          <w:t>, P</w:t>
        </w:r>
      </w:hyperlink>
      <w:r w:rsidRPr="00D555C0">
        <w:rPr>
          <w:rFonts w:ascii="Times New Roman" w:eastAsia="Calibri" w:hAnsi="Times New Roman"/>
          <w:sz w:val="20"/>
          <w:szCs w:val="20"/>
          <w:lang w:bidi="ar-SA"/>
        </w:rPr>
        <w:t xml:space="preserve">. and </w:t>
      </w:r>
      <w:hyperlink r:id="rId61" w:anchor="!" w:history="1">
        <w:proofErr w:type="spellStart"/>
        <w:r w:rsidRPr="00D555C0">
          <w:rPr>
            <w:rFonts w:ascii="Times New Roman" w:eastAsia="Calibri" w:hAnsi="Times New Roman"/>
            <w:sz w:val="20"/>
            <w:szCs w:val="20"/>
            <w:lang w:bidi="ar-SA"/>
          </w:rPr>
          <w:t>Baorong</w:t>
        </w:r>
        <w:proofErr w:type="spellEnd"/>
        <w:r w:rsidRPr="00D555C0">
          <w:rPr>
            <w:rFonts w:ascii="Times New Roman" w:eastAsia="Calibri" w:hAnsi="Times New Roman"/>
            <w:sz w:val="20"/>
            <w:szCs w:val="20"/>
            <w:lang w:bidi="ar-SA"/>
          </w:rPr>
          <w:t>, H</w:t>
        </w:r>
      </w:hyperlink>
      <w:r w:rsidRPr="00D555C0">
        <w:rPr>
          <w:rFonts w:ascii="Times New Roman" w:eastAsia="Calibri" w:hAnsi="Times New Roman"/>
          <w:sz w:val="20"/>
          <w:szCs w:val="20"/>
          <w:lang w:bidi="ar-SA"/>
        </w:rPr>
        <w:t xml:space="preserve">. (2007). Experimental and theoretical investigation of the adsorption </w:t>
      </w:r>
      <w:proofErr w:type="spellStart"/>
      <w:r w:rsidRPr="00D555C0">
        <w:rPr>
          <w:rFonts w:ascii="Times New Roman" w:eastAsia="Calibri" w:hAnsi="Times New Roman"/>
          <w:sz w:val="20"/>
          <w:szCs w:val="20"/>
          <w:lang w:bidi="ar-SA"/>
        </w:rPr>
        <w:t>behaviour</w:t>
      </w:r>
      <w:proofErr w:type="spellEnd"/>
      <w:r w:rsidRPr="00D555C0">
        <w:rPr>
          <w:rFonts w:ascii="Times New Roman" w:eastAsia="Calibri" w:hAnsi="Times New Roman"/>
          <w:sz w:val="20"/>
          <w:szCs w:val="20"/>
          <w:lang w:bidi="ar-SA"/>
        </w:rPr>
        <w:t xml:space="preserve"> of new triazole derivatives as inhibitors for mild steel corrosion in acid media.  </w:t>
      </w:r>
      <w:proofErr w:type="spellStart"/>
      <w:r w:rsidRPr="00D555C0">
        <w:rPr>
          <w:rFonts w:ascii="Times New Roman" w:eastAsia="Calibri" w:hAnsi="Times New Roman"/>
          <w:i/>
          <w:sz w:val="20"/>
          <w:szCs w:val="20"/>
          <w:lang w:bidi="ar-SA"/>
        </w:rPr>
        <w:t>Electrochimica</w:t>
      </w:r>
      <w:proofErr w:type="spellEnd"/>
      <w:r w:rsidRPr="00D555C0">
        <w:rPr>
          <w:rFonts w:ascii="Times New Roman" w:eastAsia="Calibri" w:hAnsi="Times New Roman"/>
          <w:i/>
          <w:sz w:val="20"/>
          <w:szCs w:val="20"/>
          <w:lang w:bidi="ar-SA"/>
        </w:rPr>
        <w:t xml:space="preserve"> Acta,</w:t>
      </w:r>
      <w:r w:rsidRPr="00D555C0">
        <w:rPr>
          <w:rFonts w:ascii="Times New Roman" w:eastAsia="Calibri" w:hAnsi="Times New Roman"/>
          <w:sz w:val="20"/>
          <w:szCs w:val="20"/>
          <w:lang w:bidi="ar-SA"/>
        </w:rPr>
        <w:t xml:space="preserve"> 52(22): 6386-6394. </w:t>
      </w:r>
    </w:p>
    <w:p w14:paraId="1DA58799" w14:textId="77777777" w:rsidR="00D555C0" w:rsidRPr="00D555C0" w:rsidRDefault="00D555C0" w:rsidP="00A87E71">
      <w:pPr>
        <w:numPr>
          <w:ilvl w:val="0"/>
          <w:numId w:val="16"/>
        </w:numPr>
        <w:spacing w:after="0"/>
        <w:ind w:left="360"/>
        <w:jc w:val="both"/>
        <w:rPr>
          <w:rFonts w:ascii="Times New Roman" w:eastAsia="Calibri" w:hAnsi="Times New Roman"/>
          <w:bCs/>
          <w:sz w:val="20"/>
          <w:szCs w:val="20"/>
          <w:lang w:bidi="ar-SA"/>
        </w:rPr>
      </w:pPr>
      <w:proofErr w:type="spellStart"/>
      <w:r w:rsidRPr="00D555C0">
        <w:rPr>
          <w:rFonts w:ascii="Times New Roman" w:eastAsia="Calibri" w:hAnsi="Times New Roman"/>
          <w:bCs/>
          <w:sz w:val="20"/>
          <w:szCs w:val="20"/>
          <w:lang w:bidi="ar-SA"/>
        </w:rPr>
        <w:t>Ifzan</w:t>
      </w:r>
      <w:proofErr w:type="spellEnd"/>
      <w:r w:rsidRPr="00D555C0">
        <w:rPr>
          <w:rFonts w:ascii="Times New Roman" w:eastAsia="Calibri" w:hAnsi="Times New Roman"/>
          <w:bCs/>
          <w:sz w:val="20"/>
          <w:szCs w:val="20"/>
          <w:lang w:bidi="ar-SA"/>
        </w:rPr>
        <w:t>, A.</w:t>
      </w:r>
      <w:r w:rsidRPr="00D555C0">
        <w:rPr>
          <w:rFonts w:ascii="Times New Roman" w:eastAsia="Calibri" w:hAnsi="Times New Roman"/>
          <w:sz w:val="20"/>
          <w:szCs w:val="20"/>
          <w:lang w:bidi="ar-SA"/>
        </w:rPr>
        <w:t>, </w:t>
      </w:r>
      <w:proofErr w:type="spellStart"/>
      <w:r w:rsidRPr="00D555C0">
        <w:rPr>
          <w:rFonts w:ascii="Times New Roman" w:eastAsia="Calibri" w:hAnsi="Times New Roman"/>
          <w:bCs/>
          <w:sz w:val="20"/>
          <w:szCs w:val="20"/>
          <w:lang w:bidi="ar-SA"/>
        </w:rPr>
        <w:t>Aamer</w:t>
      </w:r>
      <w:proofErr w:type="spellEnd"/>
      <w:r w:rsidRPr="00D555C0">
        <w:rPr>
          <w:rFonts w:ascii="Times New Roman" w:eastAsia="Calibri" w:hAnsi="Times New Roman"/>
          <w:bCs/>
          <w:sz w:val="20"/>
          <w:szCs w:val="20"/>
          <w:lang w:bidi="ar-SA"/>
        </w:rPr>
        <w:t>, S.</w:t>
      </w:r>
      <w:r w:rsidRPr="00D555C0">
        <w:rPr>
          <w:rFonts w:ascii="Times New Roman" w:eastAsia="Calibri" w:hAnsi="Times New Roman"/>
          <w:sz w:val="20"/>
          <w:szCs w:val="20"/>
          <w:lang w:bidi="ar-SA"/>
        </w:rPr>
        <w:t>, </w:t>
      </w:r>
      <w:r w:rsidRPr="00D555C0">
        <w:rPr>
          <w:rFonts w:ascii="Times New Roman" w:eastAsia="Calibri" w:hAnsi="Times New Roman"/>
          <w:bCs/>
          <w:sz w:val="20"/>
          <w:szCs w:val="20"/>
          <w:lang w:bidi="ar-SA"/>
        </w:rPr>
        <w:t>Pervaiz, A. C.</w:t>
      </w:r>
      <w:r w:rsidRPr="00D555C0">
        <w:rPr>
          <w:rFonts w:ascii="Times New Roman" w:eastAsia="Calibri" w:hAnsi="Times New Roman"/>
          <w:sz w:val="20"/>
          <w:szCs w:val="20"/>
          <w:lang w:bidi="ar-SA"/>
        </w:rPr>
        <w:t>, </w:t>
      </w:r>
      <w:proofErr w:type="spellStart"/>
      <w:r w:rsidRPr="00D555C0">
        <w:rPr>
          <w:rFonts w:ascii="Times New Roman" w:eastAsia="Calibri" w:hAnsi="Times New Roman"/>
          <w:bCs/>
          <w:sz w:val="20"/>
          <w:szCs w:val="20"/>
          <w:lang w:bidi="ar-SA"/>
        </w:rPr>
        <w:t>Syeda</w:t>
      </w:r>
      <w:proofErr w:type="spellEnd"/>
      <w:r w:rsidRPr="00D555C0">
        <w:rPr>
          <w:rFonts w:ascii="Times New Roman" w:eastAsia="Calibri" w:hAnsi="Times New Roman"/>
          <w:bCs/>
          <w:sz w:val="20"/>
          <w:szCs w:val="20"/>
          <w:lang w:bidi="ar-SA"/>
        </w:rPr>
        <w:t>, A. S.</w:t>
      </w:r>
      <w:r w:rsidRPr="00D555C0">
        <w:rPr>
          <w:rFonts w:ascii="Times New Roman" w:eastAsia="Calibri" w:hAnsi="Times New Roman"/>
          <w:sz w:val="20"/>
          <w:szCs w:val="20"/>
          <w:lang w:bidi="ar-SA"/>
        </w:rPr>
        <w:t>, </w:t>
      </w:r>
      <w:r w:rsidRPr="00D555C0">
        <w:rPr>
          <w:rFonts w:ascii="Times New Roman" w:eastAsia="Calibri" w:hAnsi="Times New Roman"/>
          <w:bCs/>
          <w:sz w:val="20"/>
          <w:szCs w:val="20"/>
          <w:lang w:bidi="ar-SA"/>
        </w:rPr>
        <w:t xml:space="preserve">Muhammad, N. A. and Muhammad, S. (2020). </w:t>
      </w:r>
      <w:r w:rsidRPr="00D555C0">
        <w:rPr>
          <w:rFonts w:ascii="Times New Roman" w:eastAsia="Calibri" w:hAnsi="Times New Roman"/>
          <w:spacing w:val="-7"/>
          <w:sz w:val="20"/>
          <w:szCs w:val="20"/>
          <w:lang w:bidi="ar-SA"/>
        </w:rPr>
        <w:t>Bis-Schiff bases of 2,2′-dibromobenzidine as efficient corrosion inhibitors for mild steel in acidic medium.</w:t>
      </w:r>
      <w:r w:rsidRPr="00D555C0">
        <w:rPr>
          <w:rFonts w:ascii="Times New Roman" w:eastAsia="Calibri" w:hAnsi="Times New Roman"/>
          <w:bCs/>
          <w:sz w:val="20"/>
          <w:szCs w:val="20"/>
          <w:lang w:bidi="ar-SA"/>
        </w:rPr>
        <w:t xml:space="preserve"> </w:t>
      </w:r>
      <w:r w:rsidRPr="00D555C0">
        <w:rPr>
          <w:rFonts w:ascii="Times New Roman" w:eastAsia="Calibri" w:hAnsi="Times New Roman"/>
          <w:i/>
          <w:iCs/>
          <w:sz w:val="20"/>
          <w:szCs w:val="20"/>
          <w:shd w:val="clear" w:color="auto" w:fill="FFFFFF"/>
          <w:lang w:bidi="ar-SA"/>
        </w:rPr>
        <w:t>RSC Advances,</w:t>
      </w:r>
      <w:r w:rsidRPr="00D555C0">
        <w:rPr>
          <w:rFonts w:ascii="Times New Roman" w:eastAsia="Calibri" w:hAnsi="Times New Roman"/>
          <w:b/>
          <w:bCs/>
          <w:sz w:val="20"/>
          <w:szCs w:val="20"/>
          <w:lang w:bidi="ar-SA"/>
        </w:rPr>
        <w:t xml:space="preserve"> </w:t>
      </w:r>
      <w:r w:rsidRPr="00D555C0">
        <w:rPr>
          <w:rFonts w:ascii="Times New Roman" w:eastAsia="Calibri" w:hAnsi="Times New Roman"/>
          <w:bCs/>
          <w:sz w:val="20"/>
          <w:szCs w:val="20"/>
          <w:shd w:val="clear" w:color="auto" w:fill="FFFFFF"/>
          <w:lang w:bidi="ar-SA"/>
        </w:rPr>
        <w:t xml:space="preserve">10: </w:t>
      </w:r>
      <w:r w:rsidRPr="00D555C0">
        <w:rPr>
          <w:rFonts w:ascii="Times New Roman" w:eastAsia="Calibri" w:hAnsi="Times New Roman"/>
          <w:sz w:val="20"/>
          <w:szCs w:val="20"/>
          <w:shd w:val="clear" w:color="auto" w:fill="FFFFFF"/>
          <w:lang w:bidi="ar-SA"/>
        </w:rPr>
        <w:t xml:space="preserve">4499-4511. </w:t>
      </w:r>
    </w:p>
    <w:p w14:paraId="724FB2E0"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Yadav, M., Kumar, S., Sinha, R. R. and Kumar, S. (2014). Experimental and theoretical studies on synthesized compounds as corrosion inhibitor for mild steel in hydrochloric acid solution. </w:t>
      </w:r>
      <w:r w:rsidRPr="00D555C0">
        <w:rPr>
          <w:rFonts w:ascii="Times New Roman" w:eastAsia="Calibri" w:hAnsi="Times New Roman"/>
          <w:i/>
          <w:sz w:val="20"/>
          <w:szCs w:val="20"/>
          <w:lang w:bidi="ar-SA"/>
        </w:rPr>
        <w:t>Journal of Dispersion Science and Technology,</w:t>
      </w:r>
      <w:r w:rsidRPr="00D555C0">
        <w:rPr>
          <w:rFonts w:ascii="Times New Roman" w:eastAsia="Calibri" w:hAnsi="Times New Roman"/>
          <w:sz w:val="20"/>
          <w:szCs w:val="20"/>
          <w:lang w:bidi="ar-SA"/>
        </w:rPr>
        <w:t xml:space="preserve"> 35: 1751-1763. </w:t>
      </w:r>
    </w:p>
    <w:p w14:paraId="768E2159"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Poorqasemi</w:t>
      </w:r>
      <w:proofErr w:type="spellEnd"/>
      <w:r w:rsidRPr="00D555C0">
        <w:rPr>
          <w:rFonts w:ascii="Times New Roman" w:eastAsia="Calibri" w:hAnsi="Times New Roman"/>
          <w:sz w:val="20"/>
          <w:szCs w:val="20"/>
          <w:lang w:bidi="ar-SA"/>
        </w:rPr>
        <w:t xml:space="preserve">, E., </w:t>
      </w:r>
      <w:proofErr w:type="spellStart"/>
      <w:r w:rsidRPr="00D555C0">
        <w:rPr>
          <w:rFonts w:ascii="Times New Roman" w:eastAsia="Calibri" w:hAnsi="Times New Roman"/>
          <w:sz w:val="20"/>
          <w:szCs w:val="20"/>
          <w:lang w:bidi="ar-SA"/>
        </w:rPr>
        <w:t>Abootalebi</w:t>
      </w:r>
      <w:proofErr w:type="spellEnd"/>
      <w:r w:rsidRPr="00D555C0">
        <w:rPr>
          <w:rFonts w:ascii="Times New Roman" w:eastAsia="Calibri" w:hAnsi="Times New Roman"/>
          <w:sz w:val="20"/>
          <w:szCs w:val="20"/>
          <w:lang w:bidi="ar-SA"/>
        </w:rPr>
        <w:t xml:space="preserve">, O., </w:t>
      </w:r>
      <w:proofErr w:type="spellStart"/>
      <w:r w:rsidRPr="00D555C0">
        <w:rPr>
          <w:rFonts w:ascii="Times New Roman" w:eastAsia="Calibri" w:hAnsi="Times New Roman"/>
          <w:sz w:val="20"/>
          <w:szCs w:val="20"/>
          <w:lang w:bidi="ar-SA"/>
        </w:rPr>
        <w:t>Peikari</w:t>
      </w:r>
      <w:proofErr w:type="spellEnd"/>
      <w:r w:rsidRPr="00D555C0">
        <w:rPr>
          <w:rFonts w:ascii="Times New Roman" w:eastAsia="Calibri" w:hAnsi="Times New Roman"/>
          <w:sz w:val="20"/>
          <w:szCs w:val="20"/>
          <w:lang w:bidi="ar-SA"/>
        </w:rPr>
        <w:t xml:space="preserve">, M. and </w:t>
      </w:r>
      <w:proofErr w:type="spellStart"/>
      <w:r w:rsidRPr="00D555C0">
        <w:rPr>
          <w:rFonts w:ascii="Times New Roman" w:eastAsia="Calibri" w:hAnsi="Times New Roman"/>
          <w:sz w:val="20"/>
          <w:szCs w:val="20"/>
          <w:lang w:bidi="ar-SA"/>
        </w:rPr>
        <w:t>Haqdar</w:t>
      </w:r>
      <w:proofErr w:type="spellEnd"/>
      <w:r w:rsidRPr="00D555C0">
        <w:rPr>
          <w:rFonts w:ascii="Times New Roman" w:eastAsia="Calibri" w:hAnsi="Times New Roman"/>
          <w:sz w:val="20"/>
          <w:szCs w:val="20"/>
          <w:lang w:bidi="ar-SA"/>
        </w:rPr>
        <w:t xml:space="preserve">, F. (2009). Investigating accuracy of the </w:t>
      </w:r>
      <w:r w:rsidRPr="00D555C0">
        <w:rPr>
          <w:rFonts w:ascii="Times New Roman" w:eastAsia="Calibri" w:hAnsi="Times New Roman"/>
          <w:sz w:val="20"/>
          <w:szCs w:val="20"/>
          <w:lang w:bidi="ar-SA"/>
        </w:rPr>
        <w:t xml:space="preserve">Tafel extrapolation method in HCl solutions.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51: 1043-1054. </w:t>
      </w:r>
    </w:p>
    <w:p w14:paraId="45A25BC7"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Sam, J., </w:t>
      </w:r>
      <w:proofErr w:type="spellStart"/>
      <w:r w:rsidRPr="00D555C0">
        <w:rPr>
          <w:rFonts w:ascii="Times New Roman" w:eastAsia="Calibri" w:hAnsi="Times New Roman"/>
          <w:sz w:val="20"/>
          <w:szCs w:val="20"/>
          <w:lang w:bidi="ar-SA"/>
        </w:rPr>
        <w:t>Jeevana</w:t>
      </w:r>
      <w:proofErr w:type="spellEnd"/>
      <w:r w:rsidRPr="00D555C0">
        <w:rPr>
          <w:rFonts w:ascii="Times New Roman" w:eastAsia="Calibri" w:hAnsi="Times New Roman"/>
          <w:sz w:val="20"/>
          <w:szCs w:val="20"/>
          <w:lang w:bidi="ar-SA"/>
        </w:rPr>
        <w:t xml:space="preserve">, R., </w:t>
      </w:r>
      <w:proofErr w:type="spellStart"/>
      <w:r w:rsidRPr="00D555C0">
        <w:rPr>
          <w:rFonts w:ascii="Times New Roman" w:eastAsia="Calibri" w:hAnsi="Times New Roman"/>
          <w:sz w:val="20"/>
          <w:szCs w:val="20"/>
          <w:lang w:bidi="ar-SA"/>
        </w:rPr>
        <w:t>Aravindakshan</w:t>
      </w:r>
      <w:proofErr w:type="spellEnd"/>
      <w:r w:rsidRPr="00D555C0">
        <w:rPr>
          <w:rFonts w:ascii="Times New Roman" w:eastAsia="Calibri" w:hAnsi="Times New Roman"/>
          <w:sz w:val="20"/>
          <w:szCs w:val="20"/>
          <w:lang w:bidi="ar-SA"/>
        </w:rPr>
        <w:t xml:space="preserve">, K. K. and Abraham, J. (2017). Corrosion inhibition of mild steel by </w:t>
      </w:r>
      <w:proofErr w:type="gramStart"/>
      <w:r w:rsidRPr="00D555C0">
        <w:rPr>
          <w:rFonts w:ascii="Times New Roman" w:eastAsia="Calibri" w:hAnsi="Times New Roman"/>
          <w:i/>
          <w:sz w:val="20"/>
          <w:szCs w:val="20"/>
          <w:lang w:bidi="ar-SA"/>
        </w:rPr>
        <w:t>n</w:t>
      </w:r>
      <w:r w:rsidRPr="00D555C0">
        <w:rPr>
          <w:rFonts w:ascii="Times New Roman" w:eastAsia="Calibri" w:hAnsi="Times New Roman"/>
          <w:sz w:val="20"/>
          <w:szCs w:val="20"/>
          <w:lang w:bidi="ar-SA"/>
        </w:rPr>
        <w:t>(</w:t>
      </w:r>
      <w:proofErr w:type="gramEnd"/>
      <w:r w:rsidRPr="00D555C0">
        <w:rPr>
          <w:rFonts w:ascii="Times New Roman" w:eastAsia="Calibri" w:hAnsi="Times New Roman"/>
          <w:sz w:val="20"/>
          <w:szCs w:val="20"/>
          <w:lang w:bidi="ar-SA"/>
        </w:rPr>
        <w:t xml:space="preserve">4)-substituted thiosemicarbazone in hydrochloric acid media. </w:t>
      </w:r>
      <w:r w:rsidRPr="00D555C0">
        <w:rPr>
          <w:rFonts w:ascii="Times New Roman" w:eastAsia="Calibri" w:hAnsi="Times New Roman"/>
          <w:i/>
          <w:sz w:val="20"/>
          <w:szCs w:val="20"/>
          <w:lang w:bidi="ar-SA"/>
        </w:rPr>
        <w:t xml:space="preserve">Egyptian Journal of Petroleum, </w:t>
      </w:r>
      <w:r w:rsidRPr="00D555C0">
        <w:rPr>
          <w:rFonts w:ascii="Times New Roman" w:eastAsia="Calibri" w:hAnsi="Times New Roman"/>
          <w:sz w:val="20"/>
          <w:szCs w:val="20"/>
          <w:lang w:bidi="ar-SA"/>
        </w:rPr>
        <w:t xml:space="preserve">26: 405-412. </w:t>
      </w:r>
    </w:p>
    <w:p w14:paraId="00A7B24B"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Cao, C. (1996). On electrochemical techniques for interface inhibitor research.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38 (12): 2073-2082. </w:t>
      </w:r>
    </w:p>
    <w:p w14:paraId="3C6FA849" w14:textId="77777777" w:rsidR="00D555C0" w:rsidRPr="00D555C0" w:rsidRDefault="00D555C0" w:rsidP="00A87E71">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Zachariah, P. M.,</w:t>
      </w:r>
      <w:bookmarkStart w:id="9" w:name="bau2"/>
      <w:r w:rsidRPr="00D555C0">
        <w:rPr>
          <w:rFonts w:ascii="Times New Roman" w:eastAsia="Calibri" w:hAnsi="Times New Roman"/>
          <w:sz w:val="20"/>
          <w:szCs w:val="20"/>
          <w:lang w:bidi="ar-SA"/>
        </w:rPr>
        <w:t xml:space="preserve"> Keerthi, R</w:t>
      </w:r>
      <w:bookmarkStart w:id="10" w:name="bau3"/>
      <w:bookmarkEnd w:id="9"/>
      <w:r w:rsidRPr="00D555C0">
        <w:rPr>
          <w:rFonts w:ascii="Times New Roman" w:eastAsia="Calibri" w:hAnsi="Times New Roman"/>
          <w:sz w:val="20"/>
          <w:szCs w:val="20"/>
          <w:lang w:bidi="ar-SA"/>
        </w:rPr>
        <w:t>., Cyril, A.,</w:t>
      </w:r>
      <w:bookmarkStart w:id="11" w:name="bau4"/>
      <w:bookmarkEnd w:id="10"/>
      <w:r w:rsidRPr="00D555C0">
        <w:rPr>
          <w:rFonts w:ascii="Times New Roman" w:eastAsia="Calibri" w:hAnsi="Times New Roman"/>
          <w:sz w:val="20"/>
          <w:szCs w:val="20"/>
          <w:lang w:bidi="ar-SA"/>
        </w:rPr>
        <w:t xml:space="preserve"> </w:t>
      </w:r>
      <w:proofErr w:type="spellStart"/>
      <w:r w:rsidRPr="00D555C0">
        <w:rPr>
          <w:rFonts w:ascii="Times New Roman" w:eastAsia="Calibri" w:hAnsi="Times New Roman"/>
          <w:sz w:val="20"/>
          <w:szCs w:val="20"/>
          <w:lang w:bidi="ar-SA"/>
        </w:rPr>
        <w:t>Bincy</w:t>
      </w:r>
      <w:proofErr w:type="spellEnd"/>
      <w:r w:rsidRPr="00D555C0">
        <w:rPr>
          <w:rFonts w:ascii="Times New Roman" w:eastAsia="Calibri" w:hAnsi="Times New Roman"/>
          <w:sz w:val="20"/>
          <w:szCs w:val="20"/>
          <w:lang w:bidi="ar-SA"/>
        </w:rPr>
        <w:t xml:space="preserve">, J. </w:t>
      </w:r>
      <w:bookmarkStart w:id="12" w:name="bau5"/>
      <w:bookmarkEnd w:id="11"/>
      <w:r w:rsidRPr="00D555C0">
        <w:rPr>
          <w:rFonts w:ascii="Times New Roman" w:eastAsia="Calibri" w:hAnsi="Times New Roman"/>
          <w:sz w:val="20"/>
          <w:szCs w:val="20"/>
          <w:lang w:bidi="ar-SA"/>
        </w:rPr>
        <w:t>and Sam, J</w:t>
      </w:r>
      <w:bookmarkEnd w:id="12"/>
      <w:r w:rsidRPr="00D555C0">
        <w:rPr>
          <w:rFonts w:ascii="Times New Roman" w:eastAsia="Calibri" w:hAnsi="Times New Roman"/>
          <w:sz w:val="20"/>
          <w:szCs w:val="20"/>
          <w:lang w:bidi="ar-SA"/>
        </w:rPr>
        <w:t xml:space="preserve">. (2020). Corrosion inhibition of mild steel using poly (2-ethyl -2-oxazoline) in 0.1M HCl solution. </w:t>
      </w:r>
      <w:proofErr w:type="spellStart"/>
      <w:r w:rsidRPr="00D555C0">
        <w:rPr>
          <w:rFonts w:ascii="Times New Roman" w:hAnsi="Times New Roman"/>
          <w:i/>
          <w:sz w:val="20"/>
          <w:szCs w:val="20"/>
          <w:lang w:bidi="ar-SA"/>
        </w:rPr>
        <w:t>Heliyon</w:t>
      </w:r>
      <w:proofErr w:type="spellEnd"/>
      <w:r w:rsidRPr="00D555C0">
        <w:rPr>
          <w:rFonts w:ascii="Times New Roman" w:hAnsi="Times New Roman"/>
          <w:i/>
          <w:sz w:val="20"/>
          <w:szCs w:val="20"/>
          <w:lang w:bidi="ar-SA"/>
        </w:rPr>
        <w:t>,</w:t>
      </w:r>
      <w:r w:rsidRPr="00D555C0">
        <w:rPr>
          <w:rFonts w:ascii="Times New Roman" w:hAnsi="Times New Roman"/>
          <w:sz w:val="20"/>
          <w:szCs w:val="20"/>
          <w:lang w:bidi="ar-SA"/>
        </w:rPr>
        <w:t xml:space="preserve"> 6(11)</w:t>
      </w:r>
      <w:r w:rsidRPr="00D555C0">
        <w:rPr>
          <w:rFonts w:ascii="Times New Roman" w:eastAsia="Calibri" w:hAnsi="Times New Roman"/>
          <w:sz w:val="20"/>
          <w:szCs w:val="20"/>
          <w:lang w:bidi="ar-SA"/>
        </w:rPr>
        <w:t xml:space="preserve">: 1-8. </w:t>
      </w:r>
    </w:p>
    <w:p w14:paraId="2297C579"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r w:rsidRPr="00D555C0">
        <w:rPr>
          <w:rFonts w:ascii="Times New Roman" w:hAnsi="Times New Roman"/>
          <w:spacing w:val="6"/>
          <w:sz w:val="20"/>
          <w:szCs w:val="20"/>
          <w:lang w:bidi="ar-SA"/>
        </w:rPr>
        <w:t>Poornima,</w:t>
      </w:r>
      <w:r w:rsidRPr="00D555C0">
        <w:rPr>
          <w:rFonts w:ascii="Times New Roman" w:hAnsi="Times New Roman"/>
          <w:spacing w:val="-11"/>
          <w:sz w:val="20"/>
          <w:szCs w:val="20"/>
          <w:lang w:bidi="ar-SA"/>
        </w:rPr>
        <w:t xml:space="preserve"> </w:t>
      </w:r>
      <w:r w:rsidRPr="00D555C0">
        <w:rPr>
          <w:rFonts w:ascii="Times New Roman" w:hAnsi="Times New Roman"/>
          <w:spacing w:val="8"/>
          <w:sz w:val="20"/>
          <w:szCs w:val="20"/>
          <w:lang w:bidi="ar-SA"/>
        </w:rPr>
        <w:t>T.,</w:t>
      </w:r>
      <w:r w:rsidRPr="00D555C0">
        <w:rPr>
          <w:rFonts w:ascii="Times New Roman" w:hAnsi="Times New Roman"/>
          <w:spacing w:val="-10"/>
          <w:sz w:val="20"/>
          <w:szCs w:val="20"/>
          <w:lang w:bidi="ar-SA"/>
        </w:rPr>
        <w:t xml:space="preserve"> </w:t>
      </w:r>
      <w:r w:rsidRPr="00D555C0">
        <w:rPr>
          <w:rFonts w:ascii="Times New Roman" w:hAnsi="Times New Roman"/>
          <w:sz w:val="20"/>
          <w:szCs w:val="20"/>
          <w:lang w:bidi="ar-SA"/>
        </w:rPr>
        <w:t>Nayak,</w:t>
      </w:r>
      <w:r w:rsidRPr="00D555C0">
        <w:rPr>
          <w:rFonts w:ascii="Times New Roman" w:hAnsi="Times New Roman"/>
          <w:spacing w:val="-10"/>
          <w:sz w:val="20"/>
          <w:szCs w:val="20"/>
          <w:lang w:bidi="ar-SA"/>
        </w:rPr>
        <w:t xml:space="preserve"> </w:t>
      </w:r>
      <w:r w:rsidRPr="00D555C0">
        <w:rPr>
          <w:rFonts w:ascii="Times New Roman" w:hAnsi="Times New Roman"/>
          <w:spacing w:val="-3"/>
          <w:sz w:val="20"/>
          <w:szCs w:val="20"/>
          <w:lang w:bidi="ar-SA"/>
        </w:rPr>
        <w:t xml:space="preserve">J. and </w:t>
      </w:r>
      <w:r w:rsidRPr="00D555C0">
        <w:rPr>
          <w:rFonts w:ascii="Times New Roman" w:hAnsi="Times New Roman"/>
          <w:sz w:val="20"/>
          <w:szCs w:val="20"/>
          <w:lang w:bidi="ar-SA"/>
        </w:rPr>
        <w:t>Shetty,</w:t>
      </w:r>
      <w:r w:rsidRPr="00D555C0">
        <w:rPr>
          <w:rFonts w:ascii="Times New Roman" w:hAnsi="Times New Roman"/>
          <w:spacing w:val="-9"/>
          <w:sz w:val="20"/>
          <w:szCs w:val="20"/>
          <w:lang w:bidi="ar-SA"/>
        </w:rPr>
        <w:t xml:space="preserve"> A. </w:t>
      </w:r>
      <w:r w:rsidRPr="00D555C0">
        <w:rPr>
          <w:rFonts w:ascii="Times New Roman" w:hAnsi="Times New Roman"/>
          <w:spacing w:val="3"/>
          <w:sz w:val="20"/>
          <w:szCs w:val="20"/>
          <w:lang w:bidi="ar-SA"/>
        </w:rPr>
        <w:t>N.</w:t>
      </w:r>
      <w:r w:rsidRPr="00D555C0">
        <w:rPr>
          <w:rFonts w:ascii="Times New Roman" w:hAnsi="Times New Roman"/>
          <w:spacing w:val="-9"/>
          <w:sz w:val="20"/>
          <w:szCs w:val="20"/>
          <w:lang w:bidi="ar-SA"/>
        </w:rPr>
        <w:t xml:space="preserve"> (2012). </w:t>
      </w:r>
      <w:r w:rsidRPr="00D555C0">
        <w:rPr>
          <w:rFonts w:ascii="Times New Roman" w:hAnsi="Times New Roman"/>
          <w:sz w:val="20"/>
          <w:szCs w:val="20"/>
          <w:lang w:bidi="ar-SA"/>
        </w:rPr>
        <w:t>Effect</w:t>
      </w:r>
      <w:r w:rsidRPr="00D555C0">
        <w:rPr>
          <w:rFonts w:ascii="Times New Roman" w:hAnsi="Times New Roman"/>
          <w:spacing w:val="-41"/>
          <w:sz w:val="20"/>
          <w:szCs w:val="20"/>
          <w:lang w:bidi="ar-SA"/>
        </w:rPr>
        <w:t xml:space="preserve"> </w:t>
      </w:r>
      <w:r w:rsidRPr="00D555C0">
        <w:rPr>
          <w:rFonts w:ascii="Times New Roman" w:hAnsi="Times New Roman"/>
          <w:sz w:val="20"/>
          <w:szCs w:val="20"/>
          <w:lang w:bidi="ar-SA"/>
        </w:rPr>
        <w:t>of</w:t>
      </w:r>
      <w:r w:rsidRPr="00D555C0">
        <w:rPr>
          <w:rFonts w:ascii="Times New Roman" w:hAnsi="Times New Roman"/>
          <w:spacing w:val="-11"/>
          <w:sz w:val="20"/>
          <w:szCs w:val="20"/>
          <w:lang w:bidi="ar-SA"/>
        </w:rPr>
        <w:t xml:space="preserve"> </w:t>
      </w:r>
      <w:r w:rsidRPr="00D555C0">
        <w:rPr>
          <w:rFonts w:ascii="Times New Roman" w:hAnsi="Times New Roman"/>
          <w:spacing w:val="1"/>
          <w:sz w:val="20"/>
          <w:szCs w:val="20"/>
          <w:lang w:bidi="ar-SA"/>
        </w:rPr>
        <w:t>diacetyl</w:t>
      </w:r>
      <w:r w:rsidRPr="00D555C0">
        <w:rPr>
          <w:rFonts w:ascii="Times New Roman" w:hAnsi="Times New Roman"/>
          <w:spacing w:val="-10"/>
          <w:sz w:val="20"/>
          <w:szCs w:val="20"/>
          <w:lang w:bidi="ar-SA"/>
        </w:rPr>
        <w:t xml:space="preserve"> </w:t>
      </w:r>
      <w:r w:rsidRPr="00D555C0">
        <w:rPr>
          <w:rFonts w:ascii="Times New Roman" w:hAnsi="Times New Roman"/>
          <w:spacing w:val="6"/>
          <w:sz w:val="20"/>
          <w:szCs w:val="20"/>
          <w:lang w:bidi="ar-SA"/>
        </w:rPr>
        <w:t>monoxime</w:t>
      </w:r>
      <w:r w:rsidRPr="00D555C0">
        <w:rPr>
          <w:rFonts w:ascii="Times New Roman" w:hAnsi="Times New Roman"/>
          <w:spacing w:val="-20"/>
          <w:sz w:val="20"/>
          <w:szCs w:val="20"/>
          <w:lang w:bidi="ar-SA"/>
        </w:rPr>
        <w:t xml:space="preserve"> </w:t>
      </w:r>
      <w:r w:rsidRPr="00D555C0">
        <w:rPr>
          <w:rFonts w:ascii="Times New Roman" w:hAnsi="Times New Roman"/>
          <w:spacing w:val="-8"/>
          <w:sz w:val="20"/>
          <w:szCs w:val="20"/>
          <w:lang w:bidi="ar-SA"/>
        </w:rPr>
        <w:t>thiosemicarbazone</w:t>
      </w:r>
      <w:r w:rsidRPr="00D555C0">
        <w:rPr>
          <w:rFonts w:ascii="Times New Roman" w:hAnsi="Times New Roman"/>
          <w:spacing w:val="51"/>
          <w:sz w:val="20"/>
          <w:szCs w:val="20"/>
          <w:lang w:bidi="ar-SA"/>
        </w:rPr>
        <w:t xml:space="preserve"> </w:t>
      </w:r>
      <w:r w:rsidRPr="00D555C0">
        <w:rPr>
          <w:rFonts w:ascii="Times New Roman" w:hAnsi="Times New Roman"/>
          <w:spacing w:val="-6"/>
          <w:sz w:val="20"/>
          <w:szCs w:val="20"/>
          <w:lang w:bidi="ar-SA"/>
        </w:rPr>
        <w:t>on</w:t>
      </w:r>
      <w:r w:rsidRPr="00D555C0">
        <w:rPr>
          <w:rFonts w:ascii="Times New Roman" w:hAnsi="Times New Roman"/>
          <w:spacing w:val="48"/>
          <w:sz w:val="20"/>
          <w:szCs w:val="20"/>
          <w:lang w:bidi="ar-SA"/>
        </w:rPr>
        <w:t xml:space="preserve"> </w:t>
      </w:r>
      <w:r w:rsidRPr="00D555C0">
        <w:rPr>
          <w:rFonts w:ascii="Times New Roman" w:hAnsi="Times New Roman"/>
          <w:spacing w:val="-7"/>
          <w:sz w:val="20"/>
          <w:szCs w:val="20"/>
          <w:lang w:bidi="ar-SA"/>
        </w:rPr>
        <w:t>the</w:t>
      </w:r>
      <w:r w:rsidRPr="00D555C0">
        <w:rPr>
          <w:rFonts w:ascii="Times New Roman" w:hAnsi="Times New Roman"/>
          <w:spacing w:val="48"/>
          <w:sz w:val="20"/>
          <w:szCs w:val="20"/>
          <w:lang w:bidi="ar-SA"/>
        </w:rPr>
        <w:t xml:space="preserve"> </w:t>
      </w:r>
      <w:r w:rsidRPr="00D555C0">
        <w:rPr>
          <w:rFonts w:ascii="Times New Roman" w:hAnsi="Times New Roman"/>
          <w:spacing w:val="-7"/>
          <w:sz w:val="20"/>
          <w:szCs w:val="20"/>
          <w:lang w:bidi="ar-SA"/>
        </w:rPr>
        <w:t>corrosion</w:t>
      </w:r>
      <w:r w:rsidRPr="00D555C0">
        <w:rPr>
          <w:rFonts w:ascii="Times New Roman" w:hAnsi="Times New Roman"/>
          <w:spacing w:val="49"/>
          <w:sz w:val="20"/>
          <w:szCs w:val="20"/>
          <w:lang w:bidi="ar-SA"/>
        </w:rPr>
        <w:t xml:space="preserve"> </w:t>
      </w:r>
      <w:r w:rsidRPr="00D555C0">
        <w:rPr>
          <w:rFonts w:ascii="Times New Roman" w:hAnsi="Times New Roman"/>
          <w:spacing w:val="-11"/>
          <w:sz w:val="20"/>
          <w:szCs w:val="20"/>
          <w:lang w:bidi="ar-SA"/>
        </w:rPr>
        <w:t>of</w:t>
      </w:r>
      <w:r w:rsidRPr="00D555C0">
        <w:rPr>
          <w:rFonts w:ascii="Times New Roman" w:hAnsi="Times New Roman"/>
          <w:spacing w:val="48"/>
          <w:sz w:val="20"/>
          <w:szCs w:val="20"/>
          <w:lang w:bidi="ar-SA"/>
        </w:rPr>
        <w:t xml:space="preserve"> </w:t>
      </w:r>
      <w:r w:rsidRPr="00D555C0">
        <w:rPr>
          <w:rFonts w:ascii="Times New Roman" w:hAnsi="Times New Roman"/>
          <w:spacing w:val="-11"/>
          <w:sz w:val="20"/>
          <w:szCs w:val="20"/>
          <w:lang w:bidi="ar-SA"/>
        </w:rPr>
        <w:t>aged</w:t>
      </w:r>
      <w:r w:rsidRPr="00D555C0">
        <w:rPr>
          <w:rFonts w:ascii="Times New Roman" w:hAnsi="Times New Roman"/>
          <w:spacing w:val="48"/>
          <w:sz w:val="20"/>
          <w:szCs w:val="20"/>
          <w:lang w:bidi="ar-SA"/>
        </w:rPr>
        <w:t xml:space="preserve"> </w:t>
      </w:r>
      <w:r w:rsidRPr="00D555C0">
        <w:rPr>
          <w:rFonts w:ascii="Times New Roman" w:hAnsi="Times New Roman"/>
          <w:spacing w:val="-10"/>
          <w:sz w:val="20"/>
          <w:szCs w:val="20"/>
          <w:lang w:bidi="ar-SA"/>
        </w:rPr>
        <w:t>18</w:t>
      </w:r>
      <w:r w:rsidRPr="00D555C0">
        <w:rPr>
          <w:rFonts w:ascii="Times New Roman" w:hAnsi="Times New Roman"/>
          <w:spacing w:val="49"/>
          <w:sz w:val="20"/>
          <w:szCs w:val="20"/>
          <w:lang w:bidi="ar-SA"/>
        </w:rPr>
        <w:t xml:space="preserve"> </w:t>
      </w:r>
      <w:r w:rsidRPr="00D555C0">
        <w:rPr>
          <w:rFonts w:ascii="Times New Roman" w:hAnsi="Times New Roman"/>
          <w:spacing w:val="-8"/>
          <w:sz w:val="20"/>
          <w:szCs w:val="20"/>
          <w:lang w:bidi="ar-SA"/>
        </w:rPr>
        <w:t>Ni</w:t>
      </w:r>
      <w:r w:rsidRPr="00D555C0">
        <w:rPr>
          <w:rFonts w:ascii="Times New Roman" w:hAnsi="Times New Roman"/>
          <w:spacing w:val="49"/>
          <w:sz w:val="20"/>
          <w:szCs w:val="20"/>
          <w:lang w:bidi="ar-SA"/>
        </w:rPr>
        <w:t xml:space="preserve"> </w:t>
      </w:r>
      <w:r w:rsidRPr="00D555C0">
        <w:rPr>
          <w:rFonts w:ascii="Times New Roman" w:hAnsi="Times New Roman"/>
          <w:spacing w:val="-10"/>
          <w:sz w:val="20"/>
          <w:szCs w:val="20"/>
          <w:lang w:bidi="ar-SA"/>
        </w:rPr>
        <w:t>250</w:t>
      </w:r>
      <w:r w:rsidRPr="00D555C0">
        <w:rPr>
          <w:rFonts w:ascii="Times New Roman" w:hAnsi="Times New Roman"/>
          <w:spacing w:val="48"/>
          <w:sz w:val="20"/>
          <w:szCs w:val="20"/>
          <w:lang w:bidi="ar-SA"/>
        </w:rPr>
        <w:t xml:space="preserve"> </w:t>
      </w:r>
      <w:r w:rsidRPr="00D555C0">
        <w:rPr>
          <w:rFonts w:ascii="Times New Roman" w:hAnsi="Times New Roman"/>
          <w:spacing w:val="-8"/>
          <w:sz w:val="20"/>
          <w:szCs w:val="20"/>
          <w:lang w:bidi="ar-SA"/>
        </w:rPr>
        <w:t>grade</w:t>
      </w:r>
      <w:r w:rsidRPr="00D555C0">
        <w:rPr>
          <w:rFonts w:ascii="Times New Roman" w:hAnsi="Times New Roman"/>
          <w:spacing w:val="-24"/>
          <w:sz w:val="20"/>
          <w:szCs w:val="20"/>
          <w:lang w:bidi="ar-SA"/>
        </w:rPr>
        <w:t xml:space="preserve"> </w:t>
      </w:r>
      <w:r w:rsidRPr="00D555C0">
        <w:rPr>
          <w:rFonts w:ascii="Times New Roman" w:hAnsi="Times New Roman"/>
          <w:spacing w:val="3"/>
          <w:sz w:val="20"/>
          <w:szCs w:val="20"/>
          <w:lang w:bidi="ar-SA"/>
        </w:rPr>
        <w:t>maraging</w:t>
      </w:r>
      <w:r w:rsidRPr="00D555C0">
        <w:rPr>
          <w:rFonts w:ascii="Times New Roman" w:hAnsi="Times New Roman"/>
          <w:spacing w:val="-5"/>
          <w:sz w:val="20"/>
          <w:szCs w:val="20"/>
          <w:lang w:bidi="ar-SA"/>
        </w:rPr>
        <w:t xml:space="preserve"> </w:t>
      </w:r>
      <w:r w:rsidRPr="00D555C0">
        <w:rPr>
          <w:rFonts w:ascii="Times New Roman" w:hAnsi="Times New Roman"/>
          <w:spacing w:val="3"/>
          <w:sz w:val="20"/>
          <w:szCs w:val="20"/>
          <w:lang w:bidi="ar-SA"/>
        </w:rPr>
        <w:t>steel</w:t>
      </w:r>
      <w:r w:rsidRPr="00D555C0">
        <w:rPr>
          <w:rFonts w:ascii="Times New Roman" w:hAnsi="Times New Roman"/>
          <w:spacing w:val="-6"/>
          <w:sz w:val="20"/>
          <w:szCs w:val="20"/>
          <w:lang w:bidi="ar-SA"/>
        </w:rPr>
        <w:t xml:space="preserve"> </w:t>
      </w:r>
      <w:r w:rsidRPr="00D555C0">
        <w:rPr>
          <w:rFonts w:ascii="Times New Roman" w:hAnsi="Times New Roman"/>
          <w:spacing w:val="4"/>
          <w:sz w:val="20"/>
          <w:szCs w:val="20"/>
          <w:lang w:bidi="ar-SA"/>
        </w:rPr>
        <w:t>in</w:t>
      </w:r>
      <w:r w:rsidRPr="00D555C0">
        <w:rPr>
          <w:rFonts w:ascii="Times New Roman" w:hAnsi="Times New Roman"/>
          <w:spacing w:val="-6"/>
          <w:sz w:val="20"/>
          <w:szCs w:val="20"/>
          <w:lang w:bidi="ar-SA"/>
        </w:rPr>
        <w:t xml:space="preserve"> </w:t>
      </w:r>
      <w:proofErr w:type="spellStart"/>
      <w:r w:rsidRPr="00D555C0">
        <w:rPr>
          <w:rFonts w:ascii="Times New Roman" w:hAnsi="Times New Roman"/>
          <w:spacing w:val="1"/>
          <w:sz w:val="20"/>
          <w:szCs w:val="20"/>
          <w:lang w:bidi="ar-SA"/>
        </w:rPr>
        <w:t>sulphuric</w:t>
      </w:r>
      <w:proofErr w:type="spellEnd"/>
      <w:r w:rsidRPr="00D555C0">
        <w:rPr>
          <w:rFonts w:ascii="Times New Roman" w:hAnsi="Times New Roman"/>
          <w:spacing w:val="-6"/>
          <w:sz w:val="20"/>
          <w:szCs w:val="20"/>
          <w:lang w:bidi="ar-SA"/>
        </w:rPr>
        <w:t xml:space="preserve"> </w:t>
      </w:r>
      <w:r w:rsidRPr="00D555C0">
        <w:rPr>
          <w:rFonts w:ascii="Times New Roman" w:hAnsi="Times New Roman"/>
          <w:spacing w:val="-2"/>
          <w:sz w:val="20"/>
          <w:szCs w:val="20"/>
          <w:lang w:bidi="ar-SA"/>
        </w:rPr>
        <w:t>acid</w:t>
      </w:r>
      <w:r w:rsidRPr="00D555C0">
        <w:rPr>
          <w:rFonts w:ascii="Times New Roman" w:hAnsi="Times New Roman"/>
          <w:spacing w:val="-6"/>
          <w:sz w:val="20"/>
          <w:szCs w:val="20"/>
          <w:lang w:bidi="ar-SA"/>
        </w:rPr>
        <w:t xml:space="preserve"> </w:t>
      </w:r>
      <w:r w:rsidRPr="00D555C0">
        <w:rPr>
          <w:rFonts w:ascii="Times New Roman" w:hAnsi="Times New Roman"/>
          <w:spacing w:val="2"/>
          <w:sz w:val="20"/>
          <w:szCs w:val="20"/>
          <w:lang w:bidi="ar-SA"/>
        </w:rPr>
        <w:t>solution.</w:t>
      </w:r>
      <w:r w:rsidRPr="00D555C0">
        <w:rPr>
          <w:rFonts w:ascii="Times New Roman" w:hAnsi="Times New Roman"/>
          <w:spacing w:val="-5"/>
          <w:sz w:val="20"/>
          <w:szCs w:val="20"/>
          <w:lang w:bidi="ar-SA"/>
        </w:rPr>
        <w:t xml:space="preserve"> </w:t>
      </w:r>
      <w:r w:rsidRPr="00D555C0">
        <w:rPr>
          <w:rFonts w:ascii="Times New Roman" w:eastAsia="Calibri" w:hAnsi="Times New Roman"/>
          <w:i/>
          <w:sz w:val="20"/>
          <w:szCs w:val="20"/>
          <w:lang w:bidi="ar-SA"/>
        </w:rPr>
        <w:t>Journal of Metallurgy,</w:t>
      </w:r>
      <w:r w:rsidRPr="00D555C0">
        <w:rPr>
          <w:rFonts w:ascii="Times New Roman" w:eastAsia="Calibri" w:hAnsi="Times New Roman"/>
          <w:sz w:val="20"/>
          <w:szCs w:val="20"/>
          <w:lang w:bidi="ar-SA"/>
        </w:rPr>
        <w:t xml:space="preserve"> </w:t>
      </w:r>
      <w:r w:rsidRPr="00D555C0">
        <w:rPr>
          <w:rFonts w:ascii="Times New Roman" w:hAnsi="Times New Roman"/>
          <w:spacing w:val="3"/>
          <w:sz w:val="20"/>
          <w:szCs w:val="20"/>
          <w:lang w:bidi="ar-SA"/>
        </w:rPr>
        <w:t xml:space="preserve">2012:  1-13. </w:t>
      </w:r>
    </w:p>
    <w:p w14:paraId="337F86CE"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pacing w:val="-8"/>
          <w:sz w:val="20"/>
          <w:szCs w:val="20"/>
          <w:lang w:bidi="ar-SA"/>
        </w:rPr>
        <w:t>Okafor,</w:t>
      </w:r>
      <w:r w:rsidRPr="00D555C0">
        <w:rPr>
          <w:rFonts w:ascii="Times New Roman" w:eastAsia="Calibri" w:hAnsi="Times New Roman"/>
          <w:spacing w:val="38"/>
          <w:sz w:val="20"/>
          <w:szCs w:val="20"/>
          <w:lang w:bidi="ar-SA"/>
        </w:rPr>
        <w:t xml:space="preserve"> </w:t>
      </w:r>
      <w:r w:rsidRPr="00D555C0">
        <w:rPr>
          <w:rFonts w:ascii="Times New Roman" w:eastAsia="Calibri" w:hAnsi="Times New Roman"/>
          <w:spacing w:val="-3"/>
          <w:sz w:val="20"/>
          <w:szCs w:val="20"/>
          <w:lang w:bidi="ar-SA"/>
        </w:rPr>
        <w:t xml:space="preserve">P. </w:t>
      </w:r>
      <w:r w:rsidRPr="00D555C0">
        <w:rPr>
          <w:rFonts w:ascii="Times New Roman" w:eastAsia="Calibri" w:hAnsi="Times New Roman"/>
          <w:spacing w:val="-4"/>
          <w:sz w:val="20"/>
          <w:szCs w:val="20"/>
          <w:lang w:bidi="ar-SA"/>
        </w:rPr>
        <w:t xml:space="preserve">C. and </w:t>
      </w:r>
      <w:r w:rsidRPr="00D555C0">
        <w:rPr>
          <w:rFonts w:ascii="Times New Roman" w:eastAsia="Calibri" w:hAnsi="Times New Roman"/>
          <w:spacing w:val="-6"/>
          <w:sz w:val="20"/>
          <w:szCs w:val="20"/>
          <w:lang w:bidi="ar-SA"/>
        </w:rPr>
        <w:t>Zheng,</w:t>
      </w:r>
      <w:r w:rsidRPr="00D555C0">
        <w:rPr>
          <w:rFonts w:ascii="Times New Roman" w:eastAsia="Calibri" w:hAnsi="Times New Roman"/>
          <w:spacing w:val="38"/>
          <w:sz w:val="20"/>
          <w:szCs w:val="20"/>
          <w:lang w:bidi="ar-SA"/>
        </w:rPr>
        <w:t xml:space="preserve"> </w:t>
      </w:r>
      <w:r w:rsidRPr="00D555C0">
        <w:rPr>
          <w:rFonts w:ascii="Times New Roman" w:eastAsia="Calibri" w:hAnsi="Times New Roman"/>
          <w:spacing w:val="-1"/>
          <w:sz w:val="20"/>
          <w:szCs w:val="20"/>
          <w:lang w:bidi="ar-SA"/>
        </w:rPr>
        <w:t xml:space="preserve">Y. (2009). </w:t>
      </w:r>
      <w:r w:rsidRPr="00D555C0">
        <w:rPr>
          <w:rFonts w:ascii="Times New Roman" w:eastAsia="Calibri" w:hAnsi="Times New Roman"/>
          <w:spacing w:val="-7"/>
          <w:sz w:val="20"/>
          <w:szCs w:val="20"/>
          <w:lang w:bidi="ar-SA"/>
        </w:rPr>
        <w:t>Synergistic</w:t>
      </w:r>
      <w:r w:rsidRPr="00D555C0">
        <w:rPr>
          <w:rFonts w:ascii="Times New Roman" w:eastAsia="Calibri" w:hAnsi="Times New Roman"/>
          <w:spacing w:val="38"/>
          <w:sz w:val="20"/>
          <w:szCs w:val="20"/>
          <w:lang w:bidi="ar-SA"/>
        </w:rPr>
        <w:t xml:space="preserve"> </w:t>
      </w:r>
      <w:r w:rsidRPr="00D555C0">
        <w:rPr>
          <w:rFonts w:ascii="Times New Roman" w:eastAsia="Calibri" w:hAnsi="Times New Roman"/>
          <w:sz w:val="20"/>
          <w:szCs w:val="20"/>
          <w:lang w:bidi="ar-SA"/>
        </w:rPr>
        <w:t>inhibition</w:t>
      </w:r>
      <w:r w:rsidRPr="00D555C0">
        <w:rPr>
          <w:rFonts w:ascii="Times New Roman" w:eastAsia="Calibri" w:hAnsi="Times New Roman"/>
          <w:spacing w:val="36"/>
          <w:sz w:val="20"/>
          <w:szCs w:val="20"/>
          <w:lang w:bidi="ar-SA"/>
        </w:rPr>
        <w:t xml:space="preserve"> </w:t>
      </w:r>
      <w:proofErr w:type="spellStart"/>
      <w:r w:rsidRPr="00D555C0">
        <w:rPr>
          <w:rFonts w:ascii="Times New Roman" w:eastAsia="Calibri" w:hAnsi="Times New Roman"/>
          <w:spacing w:val="-6"/>
          <w:sz w:val="20"/>
          <w:szCs w:val="20"/>
          <w:lang w:bidi="ar-SA"/>
        </w:rPr>
        <w:t>behaviour</w:t>
      </w:r>
      <w:proofErr w:type="spellEnd"/>
      <w:r w:rsidRPr="00D555C0">
        <w:rPr>
          <w:rFonts w:ascii="Times New Roman" w:eastAsia="Calibri" w:hAnsi="Times New Roman"/>
          <w:spacing w:val="38"/>
          <w:sz w:val="20"/>
          <w:szCs w:val="20"/>
          <w:lang w:bidi="ar-SA"/>
        </w:rPr>
        <w:t xml:space="preserve"> </w:t>
      </w:r>
      <w:r w:rsidRPr="00D555C0">
        <w:rPr>
          <w:rFonts w:ascii="Times New Roman" w:eastAsia="Calibri" w:hAnsi="Times New Roman"/>
          <w:spacing w:val="-9"/>
          <w:sz w:val="20"/>
          <w:szCs w:val="20"/>
          <w:lang w:bidi="ar-SA"/>
        </w:rPr>
        <w:t>of</w:t>
      </w:r>
      <w:r w:rsidRPr="00D555C0">
        <w:rPr>
          <w:rFonts w:ascii="Times New Roman" w:eastAsia="Calibri" w:hAnsi="Times New Roman"/>
          <w:sz w:val="20"/>
          <w:szCs w:val="20"/>
          <w:lang w:bidi="ar-SA"/>
        </w:rPr>
        <w:t xml:space="preserve"> </w:t>
      </w:r>
      <w:r w:rsidRPr="00D555C0">
        <w:rPr>
          <w:rFonts w:ascii="Times New Roman" w:eastAsia="Calibri" w:hAnsi="Times New Roman"/>
          <w:spacing w:val="-2"/>
          <w:sz w:val="20"/>
          <w:szCs w:val="20"/>
          <w:lang w:bidi="ar-SA"/>
        </w:rPr>
        <w:t>methylbenzyl</w:t>
      </w:r>
      <w:r w:rsidRPr="00D555C0">
        <w:rPr>
          <w:rFonts w:ascii="Times New Roman" w:eastAsia="Calibri" w:hAnsi="Times New Roman"/>
          <w:spacing w:val="-4"/>
          <w:sz w:val="20"/>
          <w:szCs w:val="20"/>
          <w:lang w:bidi="ar-SA"/>
        </w:rPr>
        <w:t xml:space="preserve"> </w:t>
      </w:r>
      <w:r w:rsidRPr="00D555C0">
        <w:rPr>
          <w:rFonts w:ascii="Times New Roman" w:eastAsia="Calibri" w:hAnsi="Times New Roman"/>
          <w:sz w:val="20"/>
          <w:szCs w:val="20"/>
          <w:lang w:bidi="ar-SA"/>
        </w:rPr>
        <w:t>quaternary</w:t>
      </w:r>
      <w:r w:rsidRPr="00D555C0">
        <w:rPr>
          <w:rFonts w:ascii="Times New Roman" w:eastAsia="Calibri" w:hAnsi="Times New Roman"/>
          <w:spacing w:val="-4"/>
          <w:sz w:val="20"/>
          <w:szCs w:val="20"/>
          <w:lang w:bidi="ar-SA"/>
        </w:rPr>
        <w:t xml:space="preserve"> </w:t>
      </w:r>
      <w:r w:rsidRPr="00D555C0">
        <w:rPr>
          <w:rFonts w:ascii="Times New Roman" w:eastAsia="Calibri" w:hAnsi="Times New Roman"/>
          <w:spacing w:val="2"/>
          <w:sz w:val="20"/>
          <w:szCs w:val="20"/>
          <w:lang w:bidi="ar-SA"/>
        </w:rPr>
        <w:t>imidazoline</w:t>
      </w:r>
      <w:r w:rsidRPr="00D555C0">
        <w:rPr>
          <w:rFonts w:ascii="Times New Roman" w:eastAsia="Calibri" w:hAnsi="Times New Roman"/>
          <w:sz w:val="20"/>
          <w:szCs w:val="20"/>
          <w:lang w:bidi="ar-SA"/>
        </w:rPr>
        <w:t xml:space="preserve"> derivative</w:t>
      </w:r>
      <w:r w:rsidRPr="00D555C0">
        <w:rPr>
          <w:rFonts w:ascii="Times New Roman" w:eastAsia="Calibri" w:hAnsi="Times New Roman"/>
          <w:spacing w:val="-4"/>
          <w:sz w:val="20"/>
          <w:szCs w:val="20"/>
          <w:lang w:bidi="ar-SA"/>
        </w:rPr>
        <w:t xml:space="preserve"> </w:t>
      </w:r>
      <w:r w:rsidRPr="00D555C0">
        <w:rPr>
          <w:rFonts w:ascii="Times New Roman" w:eastAsia="Calibri" w:hAnsi="Times New Roman"/>
          <w:spacing w:val="5"/>
          <w:sz w:val="20"/>
          <w:szCs w:val="20"/>
          <w:lang w:bidi="ar-SA"/>
        </w:rPr>
        <w:t>and</w:t>
      </w:r>
      <w:r w:rsidRPr="00D555C0">
        <w:rPr>
          <w:rFonts w:ascii="Times New Roman" w:eastAsia="Calibri" w:hAnsi="Times New Roman"/>
          <w:spacing w:val="-4"/>
          <w:sz w:val="20"/>
          <w:szCs w:val="20"/>
          <w:lang w:bidi="ar-SA"/>
        </w:rPr>
        <w:t xml:space="preserve"> </w:t>
      </w:r>
      <w:r w:rsidRPr="00D555C0">
        <w:rPr>
          <w:rFonts w:ascii="Times New Roman" w:eastAsia="Calibri" w:hAnsi="Times New Roman"/>
          <w:spacing w:val="3"/>
          <w:sz w:val="20"/>
          <w:szCs w:val="20"/>
          <w:lang w:bidi="ar-SA"/>
        </w:rPr>
        <w:t>iodide</w:t>
      </w:r>
      <w:r w:rsidRPr="00D555C0">
        <w:rPr>
          <w:rFonts w:ascii="Times New Roman" w:eastAsia="Calibri" w:hAnsi="Times New Roman"/>
          <w:sz w:val="20"/>
          <w:szCs w:val="20"/>
          <w:lang w:bidi="ar-SA"/>
        </w:rPr>
        <w:t xml:space="preserve"> </w:t>
      </w:r>
      <w:r w:rsidRPr="00D555C0">
        <w:rPr>
          <w:rFonts w:ascii="Times New Roman" w:eastAsia="Calibri" w:hAnsi="Times New Roman"/>
          <w:spacing w:val="1"/>
          <w:sz w:val="20"/>
          <w:szCs w:val="20"/>
          <w:lang w:bidi="ar-SA"/>
        </w:rPr>
        <w:t>ions</w:t>
      </w:r>
      <w:r w:rsidRPr="00D555C0">
        <w:rPr>
          <w:rFonts w:ascii="Times New Roman" w:eastAsia="Calibri" w:hAnsi="Times New Roman"/>
          <w:spacing w:val="-4"/>
          <w:sz w:val="20"/>
          <w:szCs w:val="20"/>
          <w:lang w:bidi="ar-SA"/>
        </w:rPr>
        <w:t xml:space="preserve"> </w:t>
      </w:r>
      <w:r w:rsidRPr="00D555C0">
        <w:rPr>
          <w:rFonts w:ascii="Times New Roman" w:eastAsia="Calibri" w:hAnsi="Times New Roman"/>
          <w:spacing w:val="6"/>
          <w:sz w:val="20"/>
          <w:szCs w:val="20"/>
          <w:lang w:bidi="ar-SA"/>
        </w:rPr>
        <w:t>on</w:t>
      </w:r>
      <w:r w:rsidRPr="00D555C0">
        <w:rPr>
          <w:rFonts w:ascii="Times New Roman" w:eastAsia="Calibri" w:hAnsi="Times New Roman"/>
          <w:spacing w:val="-6"/>
          <w:sz w:val="20"/>
          <w:szCs w:val="20"/>
          <w:lang w:bidi="ar-SA"/>
        </w:rPr>
        <w:t xml:space="preserve"> </w:t>
      </w:r>
      <w:r w:rsidRPr="00D555C0">
        <w:rPr>
          <w:rFonts w:ascii="Times New Roman" w:eastAsia="Calibri" w:hAnsi="Times New Roman"/>
          <w:spacing w:val="4"/>
          <w:sz w:val="20"/>
          <w:szCs w:val="20"/>
          <w:lang w:bidi="ar-SA"/>
        </w:rPr>
        <w:t>mild</w:t>
      </w:r>
      <w:r w:rsidRPr="00D555C0">
        <w:rPr>
          <w:rFonts w:ascii="Times New Roman" w:eastAsia="Calibri" w:hAnsi="Times New Roman"/>
          <w:spacing w:val="-17"/>
          <w:sz w:val="20"/>
          <w:szCs w:val="20"/>
          <w:lang w:bidi="ar-SA"/>
        </w:rPr>
        <w:t xml:space="preserve"> </w:t>
      </w:r>
      <w:r w:rsidRPr="00D555C0">
        <w:rPr>
          <w:rFonts w:ascii="Times New Roman" w:eastAsia="Calibri" w:hAnsi="Times New Roman"/>
          <w:spacing w:val="-3"/>
          <w:sz w:val="20"/>
          <w:szCs w:val="20"/>
          <w:lang w:bidi="ar-SA"/>
        </w:rPr>
        <w:t>steel</w:t>
      </w:r>
      <w:r w:rsidRPr="00D555C0">
        <w:rPr>
          <w:rFonts w:ascii="Times New Roman" w:eastAsia="Calibri" w:hAnsi="Times New Roman"/>
          <w:spacing w:val="5"/>
          <w:sz w:val="20"/>
          <w:szCs w:val="20"/>
          <w:lang w:bidi="ar-SA"/>
        </w:rPr>
        <w:t xml:space="preserve"> </w:t>
      </w:r>
      <w:r w:rsidRPr="00D555C0">
        <w:rPr>
          <w:rFonts w:ascii="Times New Roman" w:eastAsia="Calibri" w:hAnsi="Times New Roman"/>
          <w:sz w:val="20"/>
          <w:szCs w:val="20"/>
          <w:lang w:bidi="ar-SA"/>
        </w:rPr>
        <w:t>in</w:t>
      </w:r>
      <w:r w:rsidRPr="00D555C0">
        <w:rPr>
          <w:rFonts w:ascii="Times New Roman" w:eastAsia="Calibri" w:hAnsi="Times New Roman"/>
          <w:spacing w:val="5"/>
          <w:sz w:val="20"/>
          <w:szCs w:val="20"/>
          <w:lang w:bidi="ar-SA"/>
        </w:rPr>
        <w:t xml:space="preserve"> </w:t>
      </w:r>
      <w:r w:rsidRPr="00D555C0">
        <w:rPr>
          <w:rFonts w:ascii="Times New Roman" w:eastAsia="Calibri" w:hAnsi="Times New Roman"/>
          <w:spacing w:val="3"/>
          <w:sz w:val="20"/>
          <w:szCs w:val="20"/>
          <w:lang w:bidi="ar-SA"/>
        </w:rPr>
        <w:t>H</w:t>
      </w:r>
      <w:r w:rsidRPr="00D555C0">
        <w:rPr>
          <w:rFonts w:ascii="Times New Roman" w:eastAsia="Calibri" w:hAnsi="Times New Roman"/>
          <w:spacing w:val="-14"/>
          <w:sz w:val="20"/>
          <w:szCs w:val="20"/>
          <w:vertAlign w:val="subscript"/>
          <w:lang w:bidi="ar-SA"/>
        </w:rPr>
        <w:t>2</w:t>
      </w:r>
      <w:r w:rsidRPr="00D555C0">
        <w:rPr>
          <w:rFonts w:ascii="Times New Roman" w:eastAsia="Calibri" w:hAnsi="Times New Roman"/>
          <w:spacing w:val="15"/>
          <w:sz w:val="20"/>
          <w:szCs w:val="20"/>
          <w:lang w:bidi="ar-SA"/>
        </w:rPr>
        <w:t>SO</w:t>
      </w:r>
      <w:r w:rsidRPr="00D555C0">
        <w:rPr>
          <w:rFonts w:ascii="Times New Roman" w:eastAsia="Calibri" w:hAnsi="Times New Roman"/>
          <w:spacing w:val="-18"/>
          <w:sz w:val="20"/>
          <w:szCs w:val="20"/>
          <w:vertAlign w:val="subscript"/>
          <w:lang w:bidi="ar-SA"/>
        </w:rPr>
        <w:t>4</w:t>
      </w:r>
      <w:r w:rsidRPr="00D555C0">
        <w:rPr>
          <w:rFonts w:ascii="Times New Roman" w:eastAsia="Calibri" w:hAnsi="Times New Roman"/>
          <w:spacing w:val="-18"/>
          <w:sz w:val="20"/>
          <w:szCs w:val="20"/>
          <w:lang w:bidi="ar-SA"/>
        </w:rPr>
        <w:t xml:space="preserve"> </w:t>
      </w:r>
      <w:r w:rsidRPr="00D555C0">
        <w:rPr>
          <w:rFonts w:ascii="Times New Roman" w:eastAsia="Calibri" w:hAnsi="Times New Roman"/>
          <w:spacing w:val="3"/>
          <w:sz w:val="20"/>
          <w:szCs w:val="20"/>
          <w:lang w:bidi="ar-SA"/>
        </w:rPr>
        <w:t>solutions.</w:t>
      </w:r>
      <w:r w:rsidRPr="00D555C0">
        <w:rPr>
          <w:rFonts w:ascii="Times New Roman" w:eastAsia="Calibri" w:hAnsi="Times New Roman"/>
          <w:spacing w:val="6"/>
          <w:sz w:val="20"/>
          <w:szCs w:val="20"/>
          <w:lang w:bidi="ar-SA"/>
        </w:rPr>
        <w:t xml:space="preserve"> </w:t>
      </w:r>
      <w:r w:rsidRPr="00D555C0">
        <w:rPr>
          <w:rFonts w:ascii="Times New Roman" w:eastAsia="Calibri" w:hAnsi="Times New Roman"/>
          <w:i/>
          <w:spacing w:val="-3"/>
          <w:sz w:val="20"/>
          <w:szCs w:val="20"/>
          <w:lang w:bidi="ar-SA"/>
        </w:rPr>
        <w:t>Corrosion</w:t>
      </w:r>
      <w:r w:rsidRPr="00D555C0">
        <w:rPr>
          <w:rFonts w:ascii="Times New Roman" w:eastAsia="Calibri" w:hAnsi="Times New Roman"/>
          <w:i/>
          <w:spacing w:val="6"/>
          <w:sz w:val="20"/>
          <w:szCs w:val="20"/>
          <w:lang w:bidi="ar-SA"/>
        </w:rPr>
        <w:t xml:space="preserve"> </w:t>
      </w:r>
      <w:r w:rsidRPr="00D555C0">
        <w:rPr>
          <w:rFonts w:ascii="Times New Roman" w:eastAsia="Calibri" w:hAnsi="Times New Roman"/>
          <w:i/>
          <w:sz w:val="20"/>
          <w:szCs w:val="20"/>
          <w:lang w:bidi="ar-SA"/>
        </w:rPr>
        <w:t>Science,</w:t>
      </w:r>
      <w:r w:rsidRPr="00D555C0">
        <w:rPr>
          <w:rFonts w:ascii="Times New Roman" w:eastAsia="Calibri" w:hAnsi="Times New Roman"/>
          <w:spacing w:val="5"/>
          <w:sz w:val="20"/>
          <w:szCs w:val="20"/>
          <w:lang w:bidi="ar-SA"/>
        </w:rPr>
        <w:t xml:space="preserve"> </w:t>
      </w:r>
      <w:r w:rsidRPr="00D555C0">
        <w:rPr>
          <w:rFonts w:ascii="Times New Roman" w:eastAsia="Calibri" w:hAnsi="Times New Roman"/>
          <w:sz w:val="20"/>
          <w:szCs w:val="20"/>
          <w:lang w:bidi="ar-SA"/>
        </w:rPr>
        <w:t xml:space="preserve">51: </w:t>
      </w:r>
      <w:r w:rsidRPr="00D555C0">
        <w:rPr>
          <w:rFonts w:ascii="Times New Roman" w:eastAsia="Calibri" w:hAnsi="Times New Roman"/>
          <w:spacing w:val="3"/>
          <w:sz w:val="20"/>
          <w:szCs w:val="20"/>
          <w:lang w:bidi="ar-SA"/>
        </w:rPr>
        <w:t xml:space="preserve">850-859. </w:t>
      </w:r>
    </w:p>
    <w:p w14:paraId="3E634A21"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r w:rsidRPr="00D555C0">
        <w:rPr>
          <w:rFonts w:ascii="Times New Roman" w:hAnsi="Times New Roman"/>
          <w:spacing w:val="-3"/>
          <w:sz w:val="20"/>
          <w:szCs w:val="20"/>
          <w:lang w:bidi="ar-SA"/>
        </w:rPr>
        <w:t>Shukla,</w:t>
      </w:r>
      <w:r w:rsidRPr="00D555C0">
        <w:rPr>
          <w:rFonts w:ascii="Times New Roman" w:hAnsi="Times New Roman"/>
          <w:spacing w:val="25"/>
          <w:sz w:val="20"/>
          <w:szCs w:val="20"/>
          <w:lang w:bidi="ar-SA"/>
        </w:rPr>
        <w:t xml:space="preserve"> </w:t>
      </w:r>
      <w:r w:rsidRPr="00D555C0">
        <w:rPr>
          <w:rFonts w:ascii="Times New Roman" w:hAnsi="Times New Roman"/>
          <w:spacing w:val="-5"/>
          <w:sz w:val="20"/>
          <w:szCs w:val="20"/>
          <w:lang w:bidi="ar-SA"/>
        </w:rPr>
        <w:t xml:space="preserve">S. </w:t>
      </w:r>
      <w:r w:rsidRPr="00D555C0">
        <w:rPr>
          <w:rFonts w:ascii="Times New Roman" w:hAnsi="Times New Roman"/>
          <w:spacing w:val="-7"/>
          <w:sz w:val="20"/>
          <w:szCs w:val="20"/>
          <w:lang w:bidi="ar-SA"/>
        </w:rPr>
        <w:t xml:space="preserve">K. and </w:t>
      </w:r>
      <w:r w:rsidRPr="00D555C0">
        <w:rPr>
          <w:rFonts w:ascii="Times New Roman" w:hAnsi="Times New Roman"/>
          <w:spacing w:val="-3"/>
          <w:sz w:val="20"/>
          <w:szCs w:val="20"/>
          <w:lang w:bidi="ar-SA"/>
        </w:rPr>
        <w:t>Quraishi,</w:t>
      </w:r>
      <w:r w:rsidRPr="00D555C0">
        <w:rPr>
          <w:rFonts w:ascii="Times New Roman" w:hAnsi="Times New Roman"/>
          <w:spacing w:val="26"/>
          <w:sz w:val="20"/>
          <w:szCs w:val="20"/>
          <w:lang w:bidi="ar-SA"/>
        </w:rPr>
        <w:t xml:space="preserve"> </w:t>
      </w:r>
      <w:r w:rsidRPr="00D555C0">
        <w:rPr>
          <w:rFonts w:ascii="Times New Roman" w:hAnsi="Times New Roman"/>
          <w:spacing w:val="-16"/>
          <w:sz w:val="20"/>
          <w:szCs w:val="20"/>
          <w:lang w:bidi="ar-SA"/>
        </w:rPr>
        <w:t>M. A. (2010).</w:t>
      </w:r>
      <w:r w:rsidRPr="00D555C0">
        <w:rPr>
          <w:rFonts w:ascii="Times New Roman" w:hAnsi="Times New Roman"/>
          <w:spacing w:val="24"/>
          <w:sz w:val="20"/>
          <w:szCs w:val="20"/>
          <w:lang w:bidi="ar-SA"/>
        </w:rPr>
        <w:t xml:space="preserve"> </w:t>
      </w:r>
      <w:r w:rsidRPr="00D555C0">
        <w:rPr>
          <w:rFonts w:ascii="Times New Roman" w:hAnsi="Times New Roman"/>
          <w:sz w:val="20"/>
          <w:szCs w:val="20"/>
          <w:lang w:bidi="ar-SA"/>
        </w:rPr>
        <w:t>The</w:t>
      </w:r>
      <w:r w:rsidRPr="00D555C0">
        <w:rPr>
          <w:rFonts w:ascii="Times New Roman" w:hAnsi="Times New Roman"/>
          <w:spacing w:val="25"/>
          <w:sz w:val="20"/>
          <w:szCs w:val="20"/>
          <w:lang w:bidi="ar-SA"/>
        </w:rPr>
        <w:t xml:space="preserve"> </w:t>
      </w:r>
      <w:r w:rsidRPr="00D555C0">
        <w:rPr>
          <w:rFonts w:ascii="Times New Roman" w:hAnsi="Times New Roman"/>
          <w:spacing w:val="-5"/>
          <w:sz w:val="20"/>
          <w:szCs w:val="20"/>
          <w:lang w:bidi="ar-SA"/>
        </w:rPr>
        <w:t>effects</w:t>
      </w:r>
      <w:r w:rsidRPr="00D555C0">
        <w:rPr>
          <w:rFonts w:ascii="Times New Roman" w:hAnsi="Times New Roman"/>
          <w:spacing w:val="25"/>
          <w:sz w:val="20"/>
          <w:szCs w:val="20"/>
          <w:lang w:bidi="ar-SA"/>
        </w:rPr>
        <w:t xml:space="preserve"> </w:t>
      </w:r>
      <w:r w:rsidRPr="00D555C0">
        <w:rPr>
          <w:rFonts w:ascii="Times New Roman" w:hAnsi="Times New Roman"/>
          <w:spacing w:val="-5"/>
          <w:sz w:val="20"/>
          <w:szCs w:val="20"/>
          <w:lang w:bidi="ar-SA"/>
        </w:rPr>
        <w:t>of</w:t>
      </w:r>
      <w:r w:rsidRPr="00D555C0">
        <w:rPr>
          <w:rFonts w:ascii="Times New Roman" w:hAnsi="Times New Roman"/>
          <w:spacing w:val="24"/>
          <w:sz w:val="20"/>
          <w:szCs w:val="20"/>
          <w:lang w:bidi="ar-SA"/>
        </w:rPr>
        <w:t xml:space="preserve"> </w:t>
      </w:r>
      <w:r w:rsidRPr="00D555C0">
        <w:rPr>
          <w:rFonts w:ascii="Times New Roman" w:hAnsi="Times New Roman"/>
          <w:spacing w:val="-3"/>
          <w:sz w:val="20"/>
          <w:szCs w:val="20"/>
          <w:lang w:bidi="ar-SA"/>
        </w:rPr>
        <w:t>pharmaceutically</w:t>
      </w:r>
      <w:r w:rsidRPr="00D555C0">
        <w:rPr>
          <w:rFonts w:ascii="Times New Roman" w:hAnsi="Times New Roman"/>
          <w:spacing w:val="-21"/>
          <w:sz w:val="20"/>
          <w:szCs w:val="20"/>
          <w:lang w:bidi="ar-SA"/>
        </w:rPr>
        <w:t xml:space="preserve"> </w:t>
      </w:r>
      <w:r w:rsidRPr="00D555C0">
        <w:rPr>
          <w:rFonts w:ascii="Times New Roman" w:hAnsi="Times New Roman"/>
          <w:spacing w:val="-10"/>
          <w:sz w:val="20"/>
          <w:szCs w:val="20"/>
          <w:lang w:bidi="ar-SA"/>
        </w:rPr>
        <w:t>active</w:t>
      </w:r>
      <w:r w:rsidRPr="00D555C0">
        <w:rPr>
          <w:rFonts w:ascii="Times New Roman" w:hAnsi="Times New Roman"/>
          <w:spacing w:val="57"/>
          <w:sz w:val="20"/>
          <w:szCs w:val="20"/>
          <w:lang w:bidi="ar-SA"/>
        </w:rPr>
        <w:t xml:space="preserve"> </w:t>
      </w:r>
      <w:r w:rsidRPr="00D555C0">
        <w:rPr>
          <w:rFonts w:ascii="Times New Roman" w:hAnsi="Times New Roman"/>
          <w:spacing w:val="-10"/>
          <w:sz w:val="20"/>
          <w:szCs w:val="20"/>
          <w:lang w:bidi="ar-SA"/>
        </w:rPr>
        <w:t>compound</w:t>
      </w:r>
      <w:r w:rsidRPr="00D555C0">
        <w:rPr>
          <w:rFonts w:ascii="Times New Roman" w:hAnsi="Times New Roman"/>
          <w:spacing w:val="57"/>
          <w:sz w:val="20"/>
          <w:szCs w:val="20"/>
          <w:lang w:bidi="ar-SA"/>
        </w:rPr>
        <w:t xml:space="preserve"> </w:t>
      </w:r>
      <w:r w:rsidRPr="00D555C0">
        <w:rPr>
          <w:rFonts w:ascii="Times New Roman" w:hAnsi="Times New Roman"/>
          <w:spacing w:val="-12"/>
          <w:sz w:val="20"/>
          <w:szCs w:val="20"/>
          <w:lang w:bidi="ar-SA"/>
        </w:rPr>
        <w:t>doxycycline</w:t>
      </w:r>
      <w:r w:rsidRPr="00D555C0">
        <w:rPr>
          <w:rFonts w:ascii="Times New Roman" w:hAnsi="Times New Roman"/>
          <w:spacing w:val="57"/>
          <w:sz w:val="20"/>
          <w:szCs w:val="20"/>
          <w:lang w:bidi="ar-SA"/>
        </w:rPr>
        <w:t xml:space="preserve"> </w:t>
      </w:r>
      <w:r w:rsidRPr="00D555C0">
        <w:rPr>
          <w:rFonts w:ascii="Times New Roman" w:hAnsi="Times New Roman"/>
          <w:spacing w:val="-7"/>
          <w:sz w:val="20"/>
          <w:szCs w:val="20"/>
          <w:lang w:bidi="ar-SA"/>
        </w:rPr>
        <w:t>on</w:t>
      </w:r>
      <w:r w:rsidRPr="00D555C0">
        <w:rPr>
          <w:rFonts w:ascii="Times New Roman" w:hAnsi="Times New Roman"/>
          <w:spacing w:val="56"/>
          <w:sz w:val="20"/>
          <w:szCs w:val="20"/>
          <w:lang w:bidi="ar-SA"/>
        </w:rPr>
        <w:t xml:space="preserve"> </w:t>
      </w:r>
      <w:r w:rsidRPr="00D555C0">
        <w:rPr>
          <w:rFonts w:ascii="Times New Roman" w:hAnsi="Times New Roman"/>
          <w:spacing w:val="-8"/>
          <w:sz w:val="20"/>
          <w:szCs w:val="20"/>
          <w:lang w:bidi="ar-SA"/>
        </w:rPr>
        <w:t>the</w:t>
      </w:r>
      <w:r w:rsidRPr="00D555C0">
        <w:rPr>
          <w:rFonts w:ascii="Times New Roman" w:hAnsi="Times New Roman"/>
          <w:spacing w:val="56"/>
          <w:sz w:val="20"/>
          <w:szCs w:val="20"/>
          <w:lang w:bidi="ar-SA"/>
        </w:rPr>
        <w:t xml:space="preserve"> </w:t>
      </w:r>
      <w:r w:rsidRPr="00D555C0">
        <w:rPr>
          <w:rFonts w:ascii="Times New Roman" w:hAnsi="Times New Roman"/>
          <w:spacing w:val="-8"/>
          <w:sz w:val="20"/>
          <w:szCs w:val="20"/>
          <w:lang w:bidi="ar-SA"/>
        </w:rPr>
        <w:t>corrosion</w:t>
      </w:r>
      <w:r w:rsidRPr="00D555C0">
        <w:rPr>
          <w:rFonts w:ascii="Times New Roman" w:hAnsi="Times New Roman"/>
          <w:spacing w:val="57"/>
          <w:sz w:val="20"/>
          <w:szCs w:val="20"/>
          <w:lang w:bidi="ar-SA"/>
        </w:rPr>
        <w:t xml:space="preserve"> </w:t>
      </w:r>
      <w:r w:rsidRPr="00D555C0">
        <w:rPr>
          <w:rFonts w:ascii="Times New Roman" w:hAnsi="Times New Roman"/>
          <w:spacing w:val="-12"/>
          <w:sz w:val="20"/>
          <w:szCs w:val="20"/>
          <w:lang w:bidi="ar-SA"/>
        </w:rPr>
        <w:t>of</w:t>
      </w:r>
      <w:r w:rsidRPr="00D555C0">
        <w:rPr>
          <w:rFonts w:ascii="Times New Roman" w:hAnsi="Times New Roman"/>
          <w:spacing w:val="56"/>
          <w:sz w:val="20"/>
          <w:szCs w:val="20"/>
          <w:lang w:bidi="ar-SA"/>
        </w:rPr>
        <w:t xml:space="preserve"> </w:t>
      </w:r>
      <w:r w:rsidRPr="00D555C0">
        <w:rPr>
          <w:rFonts w:ascii="Times New Roman" w:hAnsi="Times New Roman"/>
          <w:spacing w:val="-7"/>
          <w:sz w:val="20"/>
          <w:szCs w:val="20"/>
          <w:lang w:bidi="ar-SA"/>
        </w:rPr>
        <w:t>mild</w:t>
      </w:r>
      <w:r w:rsidRPr="00D555C0">
        <w:rPr>
          <w:rFonts w:ascii="Times New Roman" w:hAnsi="Times New Roman"/>
          <w:spacing w:val="56"/>
          <w:sz w:val="20"/>
          <w:szCs w:val="20"/>
          <w:lang w:bidi="ar-SA"/>
        </w:rPr>
        <w:t xml:space="preserve"> </w:t>
      </w:r>
      <w:r w:rsidRPr="00D555C0">
        <w:rPr>
          <w:rFonts w:ascii="Times New Roman" w:hAnsi="Times New Roman"/>
          <w:spacing w:val="-9"/>
          <w:sz w:val="20"/>
          <w:szCs w:val="20"/>
          <w:lang w:bidi="ar-SA"/>
        </w:rPr>
        <w:t>steel</w:t>
      </w:r>
      <w:r w:rsidRPr="00D555C0">
        <w:rPr>
          <w:rFonts w:ascii="Times New Roman" w:hAnsi="Times New Roman"/>
          <w:spacing w:val="57"/>
          <w:sz w:val="20"/>
          <w:szCs w:val="20"/>
          <w:lang w:bidi="ar-SA"/>
        </w:rPr>
        <w:t xml:space="preserve"> </w:t>
      </w:r>
      <w:r w:rsidRPr="00D555C0">
        <w:rPr>
          <w:rFonts w:ascii="Times New Roman" w:hAnsi="Times New Roman"/>
          <w:spacing w:val="-6"/>
          <w:sz w:val="20"/>
          <w:szCs w:val="20"/>
          <w:lang w:bidi="ar-SA"/>
        </w:rPr>
        <w:t>in</w:t>
      </w:r>
      <w:r w:rsidRPr="00D555C0">
        <w:rPr>
          <w:rFonts w:ascii="Times New Roman" w:hAnsi="Times New Roman"/>
          <w:spacing w:val="-20"/>
          <w:sz w:val="20"/>
          <w:szCs w:val="20"/>
          <w:lang w:bidi="ar-SA"/>
        </w:rPr>
        <w:t xml:space="preserve"> </w:t>
      </w:r>
      <w:r w:rsidRPr="00D555C0">
        <w:rPr>
          <w:rFonts w:ascii="Times New Roman" w:hAnsi="Times New Roman"/>
          <w:spacing w:val="1"/>
          <w:sz w:val="20"/>
          <w:szCs w:val="20"/>
          <w:lang w:bidi="ar-SA"/>
        </w:rPr>
        <w:t>hydrochloric</w:t>
      </w:r>
      <w:r w:rsidRPr="00D555C0">
        <w:rPr>
          <w:rFonts w:ascii="Times New Roman" w:hAnsi="Times New Roman"/>
          <w:spacing w:val="8"/>
          <w:sz w:val="20"/>
          <w:szCs w:val="20"/>
          <w:lang w:bidi="ar-SA"/>
        </w:rPr>
        <w:t xml:space="preserve"> </w:t>
      </w:r>
      <w:r w:rsidRPr="00D555C0">
        <w:rPr>
          <w:rFonts w:ascii="Times New Roman" w:hAnsi="Times New Roman"/>
          <w:spacing w:val="2"/>
          <w:sz w:val="20"/>
          <w:szCs w:val="20"/>
          <w:lang w:bidi="ar-SA"/>
        </w:rPr>
        <w:t>acid</w:t>
      </w:r>
      <w:r w:rsidRPr="00D555C0">
        <w:rPr>
          <w:rFonts w:ascii="Times New Roman" w:hAnsi="Times New Roman"/>
          <w:spacing w:val="7"/>
          <w:sz w:val="20"/>
          <w:szCs w:val="20"/>
          <w:lang w:bidi="ar-SA"/>
        </w:rPr>
        <w:t xml:space="preserve"> </w:t>
      </w:r>
      <w:r w:rsidRPr="00D555C0">
        <w:rPr>
          <w:rFonts w:ascii="Times New Roman" w:hAnsi="Times New Roman"/>
          <w:sz w:val="20"/>
          <w:szCs w:val="20"/>
          <w:lang w:bidi="ar-SA"/>
        </w:rPr>
        <w:t>solution.</w:t>
      </w:r>
      <w:r w:rsidRPr="00D555C0">
        <w:rPr>
          <w:rFonts w:ascii="Times New Roman" w:hAnsi="Times New Roman"/>
          <w:spacing w:val="7"/>
          <w:sz w:val="20"/>
          <w:szCs w:val="20"/>
          <w:lang w:bidi="ar-SA"/>
        </w:rPr>
        <w:t xml:space="preserve"> </w:t>
      </w:r>
      <w:r w:rsidRPr="00D555C0">
        <w:rPr>
          <w:rFonts w:ascii="Times New Roman" w:hAnsi="Times New Roman"/>
          <w:i/>
          <w:spacing w:val="-6"/>
          <w:sz w:val="20"/>
          <w:szCs w:val="20"/>
          <w:lang w:bidi="ar-SA"/>
        </w:rPr>
        <w:t>Corrosion</w:t>
      </w:r>
      <w:r w:rsidRPr="00D555C0">
        <w:rPr>
          <w:rFonts w:ascii="Times New Roman" w:hAnsi="Times New Roman"/>
          <w:i/>
          <w:spacing w:val="7"/>
          <w:sz w:val="20"/>
          <w:szCs w:val="20"/>
          <w:lang w:bidi="ar-SA"/>
        </w:rPr>
        <w:t xml:space="preserve"> </w:t>
      </w:r>
      <w:r w:rsidRPr="00D555C0">
        <w:rPr>
          <w:rFonts w:ascii="Times New Roman" w:hAnsi="Times New Roman"/>
          <w:i/>
          <w:spacing w:val="-6"/>
          <w:sz w:val="20"/>
          <w:szCs w:val="20"/>
          <w:lang w:bidi="ar-SA"/>
        </w:rPr>
        <w:t>Science,</w:t>
      </w:r>
      <w:r w:rsidRPr="00D555C0">
        <w:rPr>
          <w:rFonts w:ascii="Times New Roman" w:hAnsi="Times New Roman"/>
          <w:spacing w:val="-6"/>
          <w:sz w:val="20"/>
          <w:szCs w:val="20"/>
          <w:lang w:bidi="ar-SA"/>
        </w:rPr>
        <w:t xml:space="preserve"> </w:t>
      </w:r>
      <w:r w:rsidRPr="00D555C0">
        <w:rPr>
          <w:rFonts w:ascii="Times New Roman" w:hAnsi="Times New Roman"/>
          <w:spacing w:val="-2"/>
          <w:sz w:val="20"/>
          <w:szCs w:val="20"/>
          <w:lang w:bidi="ar-SA"/>
        </w:rPr>
        <w:t xml:space="preserve">52: </w:t>
      </w:r>
      <w:r w:rsidRPr="00D555C0">
        <w:rPr>
          <w:rFonts w:ascii="Times New Roman" w:hAnsi="Times New Roman"/>
          <w:spacing w:val="3"/>
          <w:sz w:val="20"/>
          <w:szCs w:val="20"/>
          <w:lang w:bidi="ar-SA"/>
        </w:rPr>
        <w:t xml:space="preserve">314-321. </w:t>
      </w:r>
    </w:p>
    <w:p w14:paraId="021F9DCC" w14:textId="77777777" w:rsidR="00D555C0" w:rsidRPr="00D555C0" w:rsidRDefault="00D555C0" w:rsidP="00A87E71">
      <w:pPr>
        <w:numPr>
          <w:ilvl w:val="0"/>
          <w:numId w:val="16"/>
        </w:numPr>
        <w:shd w:val="clear" w:color="auto" w:fill="FFFFFF"/>
        <w:spacing w:after="0"/>
        <w:ind w:left="360"/>
        <w:jc w:val="both"/>
        <w:rPr>
          <w:rFonts w:ascii="Times New Roman" w:hAnsi="Times New Roman"/>
          <w:spacing w:val="6"/>
          <w:sz w:val="20"/>
          <w:szCs w:val="20"/>
          <w:lang w:bidi="ar-SA"/>
        </w:rPr>
      </w:pPr>
      <w:r w:rsidRPr="00D555C0">
        <w:rPr>
          <w:rFonts w:ascii="Times New Roman" w:hAnsi="Times New Roman"/>
          <w:sz w:val="20"/>
          <w:szCs w:val="20"/>
          <w:lang w:bidi="ar-SA"/>
        </w:rPr>
        <w:t>Okafor,</w:t>
      </w:r>
      <w:r w:rsidRPr="00D555C0">
        <w:rPr>
          <w:rFonts w:ascii="Times New Roman" w:hAnsi="Times New Roman"/>
          <w:spacing w:val="4"/>
          <w:sz w:val="20"/>
          <w:szCs w:val="20"/>
          <w:lang w:bidi="ar-SA"/>
        </w:rPr>
        <w:t xml:space="preserve"> </w:t>
      </w:r>
      <w:r w:rsidRPr="00D555C0">
        <w:rPr>
          <w:rFonts w:ascii="Times New Roman" w:hAnsi="Times New Roman"/>
          <w:spacing w:val="5"/>
          <w:sz w:val="20"/>
          <w:szCs w:val="20"/>
          <w:lang w:bidi="ar-SA"/>
        </w:rPr>
        <w:t xml:space="preserve">P. </w:t>
      </w:r>
      <w:r w:rsidRPr="00D555C0">
        <w:rPr>
          <w:rFonts w:ascii="Times New Roman" w:hAnsi="Times New Roman"/>
          <w:spacing w:val="3"/>
          <w:sz w:val="20"/>
          <w:szCs w:val="20"/>
          <w:lang w:bidi="ar-SA"/>
        </w:rPr>
        <w:t xml:space="preserve">C., </w:t>
      </w:r>
      <w:proofErr w:type="spellStart"/>
      <w:r w:rsidRPr="00D555C0">
        <w:rPr>
          <w:rFonts w:ascii="Times New Roman" w:hAnsi="Times New Roman"/>
          <w:spacing w:val="-3"/>
          <w:sz w:val="20"/>
          <w:szCs w:val="20"/>
          <w:lang w:bidi="ar-SA"/>
        </w:rPr>
        <w:t>Ikpi</w:t>
      </w:r>
      <w:proofErr w:type="spellEnd"/>
      <w:r w:rsidRPr="00D555C0">
        <w:rPr>
          <w:rFonts w:ascii="Times New Roman" w:hAnsi="Times New Roman"/>
          <w:spacing w:val="-3"/>
          <w:sz w:val="20"/>
          <w:szCs w:val="20"/>
          <w:lang w:bidi="ar-SA"/>
        </w:rPr>
        <w:t>,</w:t>
      </w:r>
      <w:r w:rsidRPr="00D555C0">
        <w:rPr>
          <w:rFonts w:ascii="Times New Roman" w:hAnsi="Times New Roman"/>
          <w:spacing w:val="2"/>
          <w:sz w:val="20"/>
          <w:szCs w:val="20"/>
          <w:lang w:bidi="ar-SA"/>
        </w:rPr>
        <w:t xml:space="preserve"> </w:t>
      </w:r>
      <w:r w:rsidRPr="00D555C0">
        <w:rPr>
          <w:rFonts w:ascii="Times New Roman" w:hAnsi="Times New Roman"/>
          <w:spacing w:val="-11"/>
          <w:sz w:val="20"/>
          <w:szCs w:val="20"/>
          <w:lang w:bidi="ar-SA"/>
        </w:rPr>
        <w:t xml:space="preserve">M. </w:t>
      </w:r>
      <w:r w:rsidRPr="00D555C0">
        <w:rPr>
          <w:rFonts w:ascii="Times New Roman" w:hAnsi="Times New Roman"/>
          <w:spacing w:val="1"/>
          <w:sz w:val="20"/>
          <w:szCs w:val="20"/>
          <w:lang w:bidi="ar-SA"/>
        </w:rPr>
        <w:t>E.,</w:t>
      </w:r>
      <w:r w:rsidRPr="00D555C0">
        <w:rPr>
          <w:rFonts w:ascii="Times New Roman" w:hAnsi="Times New Roman"/>
          <w:spacing w:val="2"/>
          <w:sz w:val="20"/>
          <w:szCs w:val="20"/>
          <w:lang w:bidi="ar-SA"/>
        </w:rPr>
        <w:t xml:space="preserve"> </w:t>
      </w:r>
      <w:proofErr w:type="spellStart"/>
      <w:r w:rsidRPr="00D555C0">
        <w:rPr>
          <w:rFonts w:ascii="Times New Roman" w:hAnsi="Times New Roman"/>
          <w:spacing w:val="-2"/>
          <w:sz w:val="20"/>
          <w:szCs w:val="20"/>
          <w:lang w:bidi="ar-SA"/>
        </w:rPr>
        <w:t>Uwah</w:t>
      </w:r>
      <w:proofErr w:type="spellEnd"/>
      <w:r w:rsidRPr="00D555C0">
        <w:rPr>
          <w:rFonts w:ascii="Times New Roman" w:hAnsi="Times New Roman"/>
          <w:spacing w:val="-2"/>
          <w:sz w:val="20"/>
          <w:szCs w:val="20"/>
          <w:lang w:bidi="ar-SA"/>
        </w:rPr>
        <w:t>,</w:t>
      </w:r>
      <w:r w:rsidRPr="00D555C0">
        <w:rPr>
          <w:rFonts w:ascii="Times New Roman" w:hAnsi="Times New Roman"/>
          <w:spacing w:val="3"/>
          <w:sz w:val="20"/>
          <w:szCs w:val="20"/>
          <w:lang w:bidi="ar-SA"/>
        </w:rPr>
        <w:t xml:space="preserve"> </w:t>
      </w:r>
      <w:r w:rsidRPr="00D555C0">
        <w:rPr>
          <w:rFonts w:ascii="Times New Roman" w:hAnsi="Times New Roman"/>
          <w:spacing w:val="-3"/>
          <w:sz w:val="20"/>
          <w:szCs w:val="20"/>
          <w:lang w:bidi="ar-SA"/>
        </w:rPr>
        <w:t xml:space="preserve">I. </w:t>
      </w:r>
      <w:r w:rsidRPr="00D555C0">
        <w:rPr>
          <w:rFonts w:ascii="Times New Roman" w:hAnsi="Times New Roman"/>
          <w:spacing w:val="1"/>
          <w:sz w:val="20"/>
          <w:szCs w:val="20"/>
          <w:lang w:bidi="ar-SA"/>
        </w:rPr>
        <w:t>E.,</w:t>
      </w:r>
      <w:r w:rsidRPr="00D555C0">
        <w:rPr>
          <w:rFonts w:ascii="Times New Roman" w:hAnsi="Times New Roman"/>
          <w:spacing w:val="2"/>
          <w:sz w:val="20"/>
          <w:szCs w:val="20"/>
          <w:lang w:bidi="ar-SA"/>
        </w:rPr>
        <w:t xml:space="preserve"> </w:t>
      </w:r>
      <w:proofErr w:type="spellStart"/>
      <w:r w:rsidRPr="00D555C0">
        <w:rPr>
          <w:rFonts w:ascii="Times New Roman" w:hAnsi="Times New Roman"/>
          <w:spacing w:val="2"/>
          <w:sz w:val="20"/>
          <w:szCs w:val="20"/>
          <w:lang w:bidi="ar-SA"/>
        </w:rPr>
        <w:t>Ebenso</w:t>
      </w:r>
      <w:proofErr w:type="spellEnd"/>
      <w:r w:rsidRPr="00D555C0">
        <w:rPr>
          <w:rFonts w:ascii="Times New Roman" w:hAnsi="Times New Roman"/>
          <w:spacing w:val="2"/>
          <w:sz w:val="20"/>
          <w:szCs w:val="20"/>
          <w:lang w:bidi="ar-SA"/>
        </w:rPr>
        <w:t>,</w:t>
      </w:r>
      <w:r w:rsidRPr="00D555C0">
        <w:rPr>
          <w:rFonts w:ascii="Times New Roman" w:hAnsi="Times New Roman"/>
          <w:spacing w:val="3"/>
          <w:sz w:val="20"/>
          <w:szCs w:val="20"/>
          <w:lang w:bidi="ar-SA"/>
        </w:rPr>
        <w:t xml:space="preserve"> </w:t>
      </w:r>
      <w:r w:rsidRPr="00D555C0">
        <w:rPr>
          <w:rFonts w:ascii="Times New Roman" w:hAnsi="Times New Roman"/>
          <w:spacing w:val="-2"/>
          <w:sz w:val="20"/>
          <w:szCs w:val="20"/>
          <w:lang w:bidi="ar-SA"/>
        </w:rPr>
        <w:t xml:space="preserve">E. </w:t>
      </w:r>
      <w:r w:rsidRPr="00D555C0">
        <w:rPr>
          <w:rFonts w:ascii="Times New Roman" w:hAnsi="Times New Roman"/>
          <w:spacing w:val="1"/>
          <w:sz w:val="20"/>
          <w:szCs w:val="20"/>
          <w:lang w:bidi="ar-SA"/>
        </w:rPr>
        <w:t>E.,</w:t>
      </w:r>
      <w:r w:rsidRPr="00D555C0">
        <w:rPr>
          <w:rFonts w:ascii="Times New Roman" w:hAnsi="Times New Roman"/>
          <w:spacing w:val="3"/>
          <w:sz w:val="20"/>
          <w:szCs w:val="20"/>
          <w:lang w:bidi="ar-SA"/>
        </w:rPr>
        <w:t xml:space="preserve"> </w:t>
      </w:r>
      <w:r w:rsidRPr="00D555C0">
        <w:rPr>
          <w:rFonts w:ascii="Times New Roman" w:hAnsi="Times New Roman"/>
          <w:spacing w:val="-2"/>
          <w:sz w:val="20"/>
          <w:szCs w:val="20"/>
          <w:lang w:bidi="ar-SA"/>
        </w:rPr>
        <w:t>Ekpe,</w:t>
      </w:r>
      <w:r w:rsidRPr="00D555C0">
        <w:rPr>
          <w:rFonts w:ascii="Times New Roman" w:hAnsi="Times New Roman"/>
          <w:spacing w:val="2"/>
          <w:sz w:val="20"/>
          <w:szCs w:val="20"/>
          <w:lang w:bidi="ar-SA"/>
        </w:rPr>
        <w:t xml:space="preserve"> </w:t>
      </w:r>
      <w:r w:rsidRPr="00D555C0">
        <w:rPr>
          <w:rFonts w:ascii="Times New Roman" w:hAnsi="Times New Roman"/>
          <w:spacing w:val="-3"/>
          <w:sz w:val="20"/>
          <w:szCs w:val="20"/>
          <w:lang w:bidi="ar-SA"/>
        </w:rPr>
        <w:t xml:space="preserve">U. </w:t>
      </w:r>
      <w:r w:rsidRPr="00D555C0">
        <w:rPr>
          <w:rFonts w:ascii="Times New Roman" w:hAnsi="Times New Roman"/>
          <w:spacing w:val="-5"/>
          <w:sz w:val="20"/>
          <w:szCs w:val="20"/>
          <w:lang w:bidi="ar-SA"/>
        </w:rPr>
        <w:t xml:space="preserve">J. and </w:t>
      </w:r>
      <w:proofErr w:type="spellStart"/>
      <w:r w:rsidRPr="00D555C0">
        <w:rPr>
          <w:rFonts w:ascii="Times New Roman" w:hAnsi="Times New Roman"/>
          <w:spacing w:val="2"/>
          <w:sz w:val="20"/>
          <w:szCs w:val="20"/>
          <w:lang w:bidi="ar-SA"/>
        </w:rPr>
        <w:t>Umoren</w:t>
      </w:r>
      <w:proofErr w:type="spellEnd"/>
      <w:r w:rsidRPr="00D555C0">
        <w:rPr>
          <w:rFonts w:ascii="Times New Roman" w:hAnsi="Times New Roman"/>
          <w:spacing w:val="2"/>
          <w:sz w:val="20"/>
          <w:szCs w:val="20"/>
          <w:lang w:bidi="ar-SA"/>
        </w:rPr>
        <w:t>,</w:t>
      </w:r>
      <w:r w:rsidRPr="00D555C0">
        <w:rPr>
          <w:rFonts w:ascii="Times New Roman" w:hAnsi="Times New Roman"/>
          <w:spacing w:val="10"/>
          <w:sz w:val="20"/>
          <w:szCs w:val="20"/>
          <w:lang w:bidi="ar-SA"/>
        </w:rPr>
        <w:t xml:space="preserve"> </w:t>
      </w:r>
      <w:r w:rsidRPr="00D555C0">
        <w:rPr>
          <w:rFonts w:ascii="Times New Roman" w:hAnsi="Times New Roman"/>
          <w:spacing w:val="-3"/>
          <w:sz w:val="20"/>
          <w:szCs w:val="20"/>
          <w:lang w:bidi="ar-SA"/>
        </w:rPr>
        <w:t xml:space="preserve">S. </w:t>
      </w:r>
      <w:r w:rsidRPr="00D555C0">
        <w:rPr>
          <w:rFonts w:ascii="Times New Roman" w:hAnsi="Times New Roman"/>
          <w:spacing w:val="-14"/>
          <w:sz w:val="20"/>
          <w:szCs w:val="20"/>
          <w:lang w:bidi="ar-SA"/>
        </w:rPr>
        <w:t xml:space="preserve">A. (2008). </w:t>
      </w:r>
      <w:r w:rsidRPr="00D555C0">
        <w:rPr>
          <w:rFonts w:ascii="Times New Roman" w:hAnsi="Times New Roman"/>
          <w:spacing w:val="9"/>
          <w:sz w:val="20"/>
          <w:szCs w:val="20"/>
          <w:lang w:bidi="ar-SA"/>
        </w:rPr>
        <w:t>Inhibitory</w:t>
      </w:r>
      <w:r w:rsidRPr="00D555C0">
        <w:rPr>
          <w:rFonts w:ascii="Times New Roman" w:hAnsi="Times New Roman"/>
          <w:spacing w:val="10"/>
          <w:sz w:val="20"/>
          <w:szCs w:val="20"/>
          <w:lang w:bidi="ar-SA"/>
        </w:rPr>
        <w:t xml:space="preserve"> </w:t>
      </w:r>
      <w:r w:rsidRPr="00D555C0">
        <w:rPr>
          <w:rFonts w:ascii="Times New Roman" w:hAnsi="Times New Roman"/>
          <w:sz w:val="20"/>
          <w:szCs w:val="20"/>
          <w:lang w:bidi="ar-SA"/>
        </w:rPr>
        <w:t>action</w:t>
      </w:r>
      <w:r w:rsidRPr="00D555C0">
        <w:rPr>
          <w:rFonts w:ascii="Times New Roman" w:hAnsi="Times New Roman"/>
          <w:spacing w:val="10"/>
          <w:sz w:val="20"/>
          <w:szCs w:val="20"/>
          <w:lang w:bidi="ar-SA"/>
        </w:rPr>
        <w:t xml:space="preserve"> </w:t>
      </w:r>
      <w:r w:rsidRPr="00D555C0">
        <w:rPr>
          <w:rFonts w:ascii="Times New Roman" w:hAnsi="Times New Roman"/>
          <w:spacing w:val="-4"/>
          <w:sz w:val="20"/>
          <w:szCs w:val="20"/>
          <w:lang w:bidi="ar-SA"/>
        </w:rPr>
        <w:t>of</w:t>
      </w:r>
      <w:r w:rsidRPr="00D555C0">
        <w:rPr>
          <w:rFonts w:ascii="Times New Roman" w:hAnsi="Times New Roman"/>
          <w:spacing w:val="9"/>
          <w:sz w:val="20"/>
          <w:szCs w:val="20"/>
          <w:lang w:bidi="ar-SA"/>
        </w:rPr>
        <w:t xml:space="preserve"> </w:t>
      </w:r>
      <w:r w:rsidRPr="00D555C0">
        <w:rPr>
          <w:rFonts w:ascii="Times New Roman" w:hAnsi="Times New Roman"/>
          <w:i/>
          <w:spacing w:val="-3"/>
          <w:sz w:val="20"/>
          <w:szCs w:val="20"/>
          <w:lang w:bidi="ar-SA"/>
        </w:rPr>
        <w:t>Phyllanthus</w:t>
      </w:r>
      <w:r w:rsidRPr="00D555C0">
        <w:rPr>
          <w:rFonts w:ascii="Times New Roman" w:hAnsi="Times New Roman"/>
          <w:i/>
          <w:spacing w:val="10"/>
          <w:sz w:val="20"/>
          <w:szCs w:val="20"/>
          <w:lang w:bidi="ar-SA"/>
        </w:rPr>
        <w:t xml:space="preserve"> </w:t>
      </w:r>
      <w:proofErr w:type="spellStart"/>
      <w:r w:rsidRPr="00D555C0">
        <w:rPr>
          <w:rFonts w:ascii="Times New Roman" w:hAnsi="Times New Roman"/>
          <w:i/>
          <w:sz w:val="20"/>
          <w:szCs w:val="20"/>
          <w:lang w:bidi="ar-SA"/>
        </w:rPr>
        <w:t>amarus</w:t>
      </w:r>
      <w:proofErr w:type="spellEnd"/>
      <w:r w:rsidRPr="00D555C0">
        <w:rPr>
          <w:rFonts w:ascii="Times New Roman" w:hAnsi="Times New Roman"/>
          <w:spacing w:val="10"/>
          <w:sz w:val="20"/>
          <w:szCs w:val="20"/>
          <w:lang w:bidi="ar-SA"/>
        </w:rPr>
        <w:t xml:space="preserve"> </w:t>
      </w:r>
      <w:r w:rsidRPr="00D555C0">
        <w:rPr>
          <w:rFonts w:ascii="Times New Roman" w:hAnsi="Times New Roman"/>
          <w:spacing w:val="-2"/>
          <w:sz w:val="20"/>
          <w:szCs w:val="20"/>
          <w:lang w:bidi="ar-SA"/>
        </w:rPr>
        <w:t>extracts</w:t>
      </w:r>
      <w:r w:rsidRPr="00D555C0">
        <w:rPr>
          <w:rFonts w:ascii="Times New Roman" w:hAnsi="Times New Roman"/>
          <w:spacing w:val="10"/>
          <w:sz w:val="20"/>
          <w:szCs w:val="20"/>
          <w:lang w:bidi="ar-SA"/>
        </w:rPr>
        <w:t xml:space="preserve"> </w:t>
      </w:r>
      <w:r w:rsidRPr="00D555C0">
        <w:rPr>
          <w:rFonts w:ascii="Times New Roman" w:hAnsi="Times New Roman"/>
          <w:spacing w:val="4"/>
          <w:sz w:val="20"/>
          <w:szCs w:val="20"/>
          <w:lang w:bidi="ar-SA"/>
        </w:rPr>
        <w:t>on</w:t>
      </w:r>
      <w:r w:rsidRPr="00D555C0">
        <w:rPr>
          <w:rFonts w:ascii="Times New Roman" w:hAnsi="Times New Roman"/>
          <w:spacing w:val="9"/>
          <w:sz w:val="20"/>
          <w:szCs w:val="20"/>
          <w:lang w:bidi="ar-SA"/>
        </w:rPr>
        <w:t xml:space="preserve"> </w:t>
      </w:r>
      <w:r w:rsidRPr="00D555C0">
        <w:rPr>
          <w:rFonts w:ascii="Times New Roman" w:hAnsi="Times New Roman"/>
          <w:spacing w:val="1"/>
          <w:sz w:val="20"/>
          <w:szCs w:val="20"/>
          <w:lang w:bidi="ar-SA"/>
        </w:rPr>
        <w:t>the</w:t>
      </w:r>
      <w:r w:rsidRPr="00D555C0">
        <w:rPr>
          <w:rFonts w:ascii="Times New Roman" w:hAnsi="Times New Roman"/>
          <w:spacing w:val="-21"/>
          <w:sz w:val="20"/>
          <w:szCs w:val="20"/>
          <w:lang w:bidi="ar-SA"/>
        </w:rPr>
        <w:t xml:space="preserve"> </w:t>
      </w:r>
      <w:r w:rsidRPr="00D555C0">
        <w:rPr>
          <w:rFonts w:ascii="Times New Roman" w:hAnsi="Times New Roman"/>
          <w:spacing w:val="1"/>
          <w:sz w:val="20"/>
          <w:szCs w:val="20"/>
          <w:lang w:bidi="ar-SA"/>
        </w:rPr>
        <w:t>corrosion</w:t>
      </w:r>
      <w:r w:rsidRPr="00D555C0">
        <w:rPr>
          <w:rFonts w:ascii="Times New Roman" w:hAnsi="Times New Roman"/>
          <w:sz w:val="20"/>
          <w:szCs w:val="20"/>
          <w:lang w:bidi="ar-SA"/>
        </w:rPr>
        <w:t xml:space="preserve"> </w:t>
      </w:r>
      <w:r w:rsidRPr="00D555C0">
        <w:rPr>
          <w:rFonts w:ascii="Times New Roman" w:hAnsi="Times New Roman"/>
          <w:spacing w:val="-3"/>
          <w:sz w:val="20"/>
          <w:szCs w:val="20"/>
          <w:lang w:bidi="ar-SA"/>
        </w:rPr>
        <w:t>of</w:t>
      </w:r>
      <w:r w:rsidRPr="00D555C0">
        <w:rPr>
          <w:rFonts w:ascii="Times New Roman" w:hAnsi="Times New Roman"/>
          <w:spacing w:val="-1"/>
          <w:sz w:val="20"/>
          <w:szCs w:val="20"/>
          <w:lang w:bidi="ar-SA"/>
        </w:rPr>
        <w:t xml:space="preserve"> </w:t>
      </w:r>
      <w:r w:rsidRPr="00D555C0">
        <w:rPr>
          <w:rFonts w:ascii="Times New Roman" w:hAnsi="Times New Roman"/>
          <w:spacing w:val="3"/>
          <w:sz w:val="20"/>
          <w:szCs w:val="20"/>
          <w:lang w:bidi="ar-SA"/>
        </w:rPr>
        <w:t>mild</w:t>
      </w:r>
      <w:r w:rsidRPr="00D555C0">
        <w:rPr>
          <w:rFonts w:ascii="Times New Roman" w:hAnsi="Times New Roman"/>
          <w:spacing w:val="-1"/>
          <w:sz w:val="20"/>
          <w:szCs w:val="20"/>
          <w:lang w:bidi="ar-SA"/>
        </w:rPr>
        <w:t xml:space="preserve"> steel</w:t>
      </w:r>
      <w:r w:rsidRPr="00D555C0">
        <w:rPr>
          <w:rFonts w:ascii="Times New Roman" w:hAnsi="Times New Roman"/>
          <w:sz w:val="20"/>
          <w:szCs w:val="20"/>
          <w:lang w:bidi="ar-SA"/>
        </w:rPr>
        <w:t xml:space="preserve"> </w:t>
      </w:r>
      <w:r w:rsidRPr="00D555C0">
        <w:rPr>
          <w:rFonts w:ascii="Times New Roman" w:hAnsi="Times New Roman"/>
          <w:spacing w:val="2"/>
          <w:sz w:val="20"/>
          <w:szCs w:val="20"/>
          <w:lang w:bidi="ar-SA"/>
        </w:rPr>
        <w:t>in</w:t>
      </w:r>
      <w:r w:rsidRPr="00D555C0">
        <w:rPr>
          <w:rFonts w:ascii="Times New Roman" w:hAnsi="Times New Roman"/>
          <w:spacing w:val="-1"/>
          <w:sz w:val="20"/>
          <w:szCs w:val="20"/>
          <w:lang w:bidi="ar-SA"/>
        </w:rPr>
        <w:t xml:space="preserve"> </w:t>
      </w:r>
      <w:r w:rsidRPr="00D555C0">
        <w:rPr>
          <w:rFonts w:ascii="Times New Roman" w:hAnsi="Times New Roman"/>
          <w:spacing w:val="1"/>
          <w:sz w:val="20"/>
          <w:szCs w:val="20"/>
          <w:lang w:bidi="ar-SA"/>
        </w:rPr>
        <w:t>acidic</w:t>
      </w:r>
      <w:r w:rsidRPr="00D555C0">
        <w:rPr>
          <w:rFonts w:ascii="Times New Roman" w:hAnsi="Times New Roman"/>
          <w:spacing w:val="-1"/>
          <w:sz w:val="20"/>
          <w:szCs w:val="20"/>
          <w:lang w:bidi="ar-SA"/>
        </w:rPr>
        <w:t xml:space="preserve"> </w:t>
      </w:r>
      <w:r w:rsidRPr="00D555C0">
        <w:rPr>
          <w:rFonts w:ascii="Times New Roman" w:hAnsi="Times New Roman"/>
          <w:spacing w:val="2"/>
          <w:sz w:val="20"/>
          <w:szCs w:val="20"/>
          <w:lang w:bidi="ar-SA"/>
        </w:rPr>
        <w:t>media.</w:t>
      </w:r>
      <w:r w:rsidRPr="00D555C0">
        <w:rPr>
          <w:rFonts w:ascii="Times New Roman" w:hAnsi="Times New Roman"/>
          <w:spacing w:val="-2"/>
          <w:sz w:val="20"/>
          <w:szCs w:val="20"/>
          <w:lang w:bidi="ar-SA"/>
        </w:rPr>
        <w:t xml:space="preserve"> </w:t>
      </w:r>
      <w:r w:rsidRPr="00D555C0">
        <w:rPr>
          <w:rFonts w:ascii="Times New Roman" w:hAnsi="Times New Roman"/>
          <w:i/>
          <w:spacing w:val="-7"/>
          <w:sz w:val="20"/>
          <w:szCs w:val="20"/>
          <w:lang w:bidi="ar-SA"/>
        </w:rPr>
        <w:t>Corrosion</w:t>
      </w:r>
      <w:r w:rsidRPr="00D555C0">
        <w:rPr>
          <w:rFonts w:ascii="Times New Roman" w:hAnsi="Times New Roman"/>
          <w:i/>
          <w:sz w:val="20"/>
          <w:szCs w:val="20"/>
          <w:lang w:bidi="ar-SA"/>
        </w:rPr>
        <w:t xml:space="preserve"> </w:t>
      </w:r>
      <w:r w:rsidRPr="00D555C0">
        <w:rPr>
          <w:rFonts w:ascii="Times New Roman" w:hAnsi="Times New Roman"/>
          <w:i/>
          <w:spacing w:val="-6"/>
          <w:sz w:val="20"/>
          <w:szCs w:val="20"/>
          <w:lang w:bidi="ar-SA"/>
        </w:rPr>
        <w:t>Science,</w:t>
      </w:r>
      <w:r w:rsidRPr="00D555C0">
        <w:rPr>
          <w:rFonts w:ascii="Times New Roman" w:hAnsi="Times New Roman"/>
          <w:spacing w:val="-6"/>
          <w:sz w:val="20"/>
          <w:szCs w:val="20"/>
          <w:lang w:bidi="ar-SA"/>
        </w:rPr>
        <w:t xml:space="preserve"> </w:t>
      </w:r>
      <w:r w:rsidRPr="00D555C0">
        <w:rPr>
          <w:rFonts w:ascii="Times New Roman" w:hAnsi="Times New Roman"/>
          <w:sz w:val="20"/>
          <w:szCs w:val="20"/>
          <w:lang w:bidi="ar-SA"/>
        </w:rPr>
        <w:t xml:space="preserve">50 </w:t>
      </w:r>
      <w:r w:rsidRPr="00D555C0">
        <w:rPr>
          <w:rFonts w:ascii="Times New Roman" w:hAnsi="Times New Roman"/>
          <w:spacing w:val="6"/>
          <w:sz w:val="20"/>
          <w:szCs w:val="20"/>
          <w:lang w:bidi="ar-SA"/>
        </w:rPr>
        <w:t xml:space="preserve">(8): </w:t>
      </w:r>
      <w:r w:rsidRPr="00D555C0">
        <w:rPr>
          <w:rFonts w:ascii="Times New Roman" w:hAnsi="Times New Roman"/>
          <w:spacing w:val="5"/>
          <w:sz w:val="20"/>
          <w:szCs w:val="20"/>
          <w:lang w:bidi="ar-SA"/>
        </w:rPr>
        <w:t>2310-2317</w:t>
      </w:r>
      <w:r w:rsidRPr="00D555C0">
        <w:rPr>
          <w:rFonts w:ascii="Times New Roman" w:hAnsi="Times New Roman"/>
          <w:spacing w:val="6"/>
          <w:sz w:val="20"/>
          <w:szCs w:val="20"/>
          <w:lang w:bidi="ar-SA"/>
        </w:rPr>
        <w:t xml:space="preserve">. </w:t>
      </w:r>
    </w:p>
    <w:p w14:paraId="11F54B5E"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shd w:val="clear" w:color="auto" w:fill="FFFFFF"/>
          <w:lang w:bidi="ar-SA"/>
        </w:rPr>
        <w:t>Kassim</w:t>
      </w:r>
      <w:proofErr w:type="spellEnd"/>
      <w:r w:rsidRPr="00D555C0">
        <w:rPr>
          <w:rFonts w:ascii="Times New Roman" w:eastAsia="Calibri" w:hAnsi="Times New Roman"/>
          <w:sz w:val="20"/>
          <w:szCs w:val="20"/>
          <w:shd w:val="clear" w:color="auto" w:fill="FFFFFF"/>
          <w:lang w:bidi="ar-SA"/>
        </w:rPr>
        <w:t xml:space="preserve">, K., Kamal, N. K. M. and </w:t>
      </w:r>
      <w:proofErr w:type="spellStart"/>
      <w:r w:rsidRPr="00D555C0">
        <w:rPr>
          <w:rFonts w:ascii="Times New Roman" w:eastAsia="Calibri" w:hAnsi="Times New Roman"/>
          <w:sz w:val="20"/>
          <w:szCs w:val="20"/>
          <w:shd w:val="clear" w:color="auto" w:fill="FFFFFF"/>
          <w:lang w:bidi="ar-SA"/>
        </w:rPr>
        <w:t>Fadzil</w:t>
      </w:r>
      <w:proofErr w:type="spellEnd"/>
      <w:r w:rsidRPr="00D555C0">
        <w:rPr>
          <w:rFonts w:ascii="Times New Roman" w:eastAsia="Calibri" w:hAnsi="Times New Roman"/>
          <w:sz w:val="20"/>
          <w:szCs w:val="20"/>
          <w:shd w:val="clear" w:color="auto" w:fill="FFFFFF"/>
          <w:lang w:bidi="ar-SA"/>
        </w:rPr>
        <w:t xml:space="preserve">, A. H. (2016). Synthesis, </w:t>
      </w:r>
      <w:proofErr w:type="gramStart"/>
      <w:r w:rsidRPr="00D555C0">
        <w:rPr>
          <w:rFonts w:ascii="Times New Roman" w:eastAsia="Calibri" w:hAnsi="Times New Roman"/>
          <w:sz w:val="20"/>
          <w:szCs w:val="20"/>
          <w:shd w:val="clear" w:color="auto" w:fill="FFFFFF"/>
          <w:lang w:bidi="ar-SA"/>
        </w:rPr>
        <w:t>characterization</w:t>
      </w:r>
      <w:proofErr w:type="gramEnd"/>
      <w:r w:rsidRPr="00D555C0">
        <w:rPr>
          <w:rFonts w:ascii="Times New Roman" w:eastAsia="Calibri" w:hAnsi="Times New Roman"/>
          <w:sz w:val="20"/>
          <w:szCs w:val="20"/>
          <w:shd w:val="clear" w:color="auto" w:fill="FFFFFF"/>
          <w:lang w:bidi="ar-SA"/>
        </w:rPr>
        <w:t xml:space="preserve"> and electrochemical studies of 4-methoxybenzoylthiourea derivatives.</w:t>
      </w:r>
      <w:r w:rsidRPr="00D555C0">
        <w:rPr>
          <w:rFonts w:ascii="Times New Roman" w:eastAsia="Calibri" w:hAnsi="Times New Roman"/>
          <w:sz w:val="20"/>
          <w:szCs w:val="20"/>
          <w:lang w:bidi="ar-SA"/>
        </w:rPr>
        <w:t xml:space="preserve"> </w:t>
      </w:r>
      <w:r w:rsidRPr="00D555C0">
        <w:rPr>
          <w:rFonts w:ascii="Times New Roman" w:eastAsia="Calibri" w:hAnsi="Times New Roman"/>
          <w:i/>
          <w:sz w:val="20"/>
          <w:szCs w:val="20"/>
          <w:shd w:val="clear" w:color="auto" w:fill="FFFFFF"/>
          <w:lang w:bidi="ar-SA"/>
        </w:rPr>
        <w:t>Malaysian Journal of Analytical Sciences,</w:t>
      </w:r>
      <w:r w:rsidRPr="00D555C0">
        <w:rPr>
          <w:rFonts w:ascii="Times New Roman" w:eastAsia="Calibri" w:hAnsi="Times New Roman"/>
          <w:sz w:val="20"/>
          <w:szCs w:val="20"/>
          <w:shd w:val="clear" w:color="auto" w:fill="FFFFFF"/>
          <w:lang w:bidi="ar-SA"/>
        </w:rPr>
        <w:t xml:space="preserve"> 20(6): 1311-1317. </w:t>
      </w:r>
    </w:p>
    <w:p w14:paraId="03D93A5F" w14:textId="77777777" w:rsidR="00104E06" w:rsidRDefault="00D555C0" w:rsidP="00A87E71">
      <w:pPr>
        <w:numPr>
          <w:ilvl w:val="0"/>
          <w:numId w:val="16"/>
        </w:numPr>
        <w:shd w:val="clear" w:color="auto" w:fill="FFFFFF"/>
        <w:spacing w:after="0"/>
        <w:ind w:left="360"/>
        <w:jc w:val="both"/>
        <w:rPr>
          <w:rFonts w:ascii="Times New Roman" w:eastAsia="Calibri" w:hAnsi="Times New Roman"/>
          <w:sz w:val="20"/>
          <w:szCs w:val="20"/>
          <w:lang w:bidi="ar-SA"/>
        </w:rPr>
        <w:sectPr w:rsidR="00104E06" w:rsidSect="007775C8">
          <w:type w:val="continuous"/>
          <w:pgSz w:w="12240" w:h="15840" w:code="1"/>
          <w:pgMar w:top="1800" w:right="1469" w:bottom="1699" w:left="1440" w:header="706" w:footer="706" w:gutter="0"/>
          <w:pgNumType w:start="0"/>
          <w:cols w:num="2" w:space="403"/>
          <w:docGrid w:linePitch="360"/>
        </w:sectPr>
      </w:pPr>
      <w:r w:rsidRPr="00D555C0">
        <w:rPr>
          <w:rFonts w:ascii="Times New Roman" w:eastAsia="Calibri" w:hAnsi="Times New Roman"/>
          <w:sz w:val="20"/>
          <w:szCs w:val="20"/>
          <w:lang w:bidi="ar-SA"/>
        </w:rPr>
        <w:t xml:space="preserve">Verma, C., Olasunkanmi, L. O., </w:t>
      </w:r>
      <w:proofErr w:type="spellStart"/>
      <w:r w:rsidRPr="00D555C0">
        <w:rPr>
          <w:rFonts w:ascii="Times New Roman" w:eastAsia="Calibri" w:hAnsi="Times New Roman"/>
          <w:sz w:val="20"/>
          <w:szCs w:val="20"/>
          <w:lang w:bidi="ar-SA"/>
        </w:rPr>
        <w:t>Obot</w:t>
      </w:r>
      <w:proofErr w:type="spellEnd"/>
      <w:r w:rsidRPr="00D555C0">
        <w:rPr>
          <w:rFonts w:ascii="Times New Roman" w:eastAsia="Calibri" w:hAnsi="Times New Roman"/>
          <w:sz w:val="20"/>
          <w:szCs w:val="20"/>
          <w:lang w:bidi="ar-SA"/>
        </w:rPr>
        <w:t xml:space="preserve">, I. O., </w:t>
      </w:r>
      <w:proofErr w:type="spellStart"/>
      <w:r w:rsidRPr="00D555C0">
        <w:rPr>
          <w:rFonts w:ascii="Times New Roman" w:eastAsia="Calibri" w:hAnsi="Times New Roman"/>
          <w:sz w:val="20"/>
          <w:szCs w:val="20"/>
          <w:lang w:bidi="ar-SA"/>
        </w:rPr>
        <w:t>Ebenso</w:t>
      </w:r>
      <w:proofErr w:type="spellEnd"/>
      <w:r w:rsidRPr="00D555C0">
        <w:rPr>
          <w:rFonts w:ascii="Times New Roman" w:eastAsia="Calibri" w:hAnsi="Times New Roman"/>
          <w:sz w:val="20"/>
          <w:szCs w:val="20"/>
          <w:lang w:bidi="ar-SA"/>
        </w:rPr>
        <w:t>, E. E. and Quraishi, M. A. (2016). 5-Arylpyrimido-[4,5-b] quinoline-</w:t>
      </w:r>
      <w:proofErr w:type="spellStart"/>
      <w:r w:rsidRPr="00D555C0">
        <w:rPr>
          <w:rFonts w:ascii="Times New Roman" w:eastAsia="Calibri" w:hAnsi="Times New Roman"/>
          <w:sz w:val="20"/>
          <w:szCs w:val="20"/>
          <w:lang w:bidi="ar-SA"/>
        </w:rPr>
        <w:t>diones</w:t>
      </w:r>
      <w:proofErr w:type="spellEnd"/>
      <w:r w:rsidRPr="00D555C0">
        <w:rPr>
          <w:rFonts w:ascii="Times New Roman" w:eastAsia="Calibri" w:hAnsi="Times New Roman"/>
          <w:sz w:val="20"/>
          <w:szCs w:val="20"/>
          <w:lang w:bidi="ar-SA"/>
        </w:rPr>
        <w:t xml:space="preserve"> as new and sustainable corrosion inhibitors for mild steel in 1 M HCl: a combined experimental and theoretical approach. </w:t>
      </w:r>
      <w:r w:rsidRPr="00D555C0">
        <w:rPr>
          <w:rFonts w:ascii="Times New Roman" w:eastAsia="Calibri" w:hAnsi="Times New Roman"/>
          <w:i/>
          <w:sz w:val="20"/>
          <w:szCs w:val="20"/>
          <w:lang w:bidi="ar-SA"/>
        </w:rPr>
        <w:t>RSC Advances,</w:t>
      </w:r>
      <w:r w:rsidRPr="00D555C0">
        <w:rPr>
          <w:rFonts w:ascii="Times New Roman" w:eastAsia="Calibri" w:hAnsi="Times New Roman"/>
          <w:sz w:val="20"/>
          <w:szCs w:val="20"/>
          <w:lang w:bidi="ar-SA"/>
        </w:rPr>
        <w:t xml:space="preserve"> 6(19): 15639-15654. </w:t>
      </w:r>
    </w:p>
    <w:p w14:paraId="0A5907BB" w14:textId="77777777" w:rsidR="00D555C0" w:rsidRPr="00D555C0" w:rsidRDefault="00D555C0" w:rsidP="00104E06">
      <w:pPr>
        <w:shd w:val="clear" w:color="auto" w:fill="FFFFFF"/>
        <w:spacing w:after="0"/>
        <w:jc w:val="both"/>
        <w:rPr>
          <w:rFonts w:ascii="Times New Roman" w:eastAsia="Calibri" w:hAnsi="Times New Roman"/>
          <w:sz w:val="20"/>
          <w:szCs w:val="20"/>
          <w:lang w:bidi="ar-SA"/>
        </w:rPr>
      </w:pPr>
    </w:p>
    <w:p w14:paraId="148A4C5B" w14:textId="77777777" w:rsidR="00D555C0" w:rsidRPr="00D555C0" w:rsidRDefault="00D555C0" w:rsidP="00A87E71">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shd w:val="clear" w:color="auto" w:fill="FFFFFF"/>
          <w:lang w:bidi="ar-SA"/>
        </w:rPr>
        <w:lastRenderedPageBreak/>
        <w:t>Sourav, K. S., </w:t>
      </w:r>
      <w:proofErr w:type="spellStart"/>
      <w:r w:rsidRPr="00D555C0">
        <w:rPr>
          <w:rFonts w:ascii="Times New Roman" w:eastAsia="Calibri" w:hAnsi="Times New Roman"/>
          <w:sz w:val="20"/>
          <w:szCs w:val="20"/>
          <w:shd w:val="clear" w:color="auto" w:fill="FFFFFF"/>
          <w:lang w:bidi="ar-SA"/>
        </w:rPr>
        <w:t>Alokdut</w:t>
      </w:r>
      <w:proofErr w:type="spellEnd"/>
      <w:r w:rsidRPr="00D555C0">
        <w:rPr>
          <w:rFonts w:ascii="Times New Roman" w:eastAsia="Calibri" w:hAnsi="Times New Roman"/>
          <w:sz w:val="20"/>
          <w:szCs w:val="20"/>
          <w:shd w:val="clear" w:color="auto" w:fill="FFFFFF"/>
          <w:lang w:bidi="ar-SA"/>
        </w:rPr>
        <w:t xml:space="preserve">, D., Pritam, G., Dipankar, S. and </w:t>
      </w:r>
      <w:proofErr w:type="spellStart"/>
      <w:r w:rsidRPr="00D555C0">
        <w:rPr>
          <w:rFonts w:ascii="Times New Roman" w:eastAsia="Calibri" w:hAnsi="Times New Roman"/>
          <w:sz w:val="20"/>
          <w:szCs w:val="20"/>
          <w:shd w:val="clear" w:color="auto" w:fill="FFFFFF"/>
          <w:lang w:bidi="ar-SA"/>
        </w:rPr>
        <w:t>Priyabrata</w:t>
      </w:r>
      <w:proofErr w:type="spellEnd"/>
      <w:r w:rsidRPr="00D555C0">
        <w:rPr>
          <w:rFonts w:ascii="Times New Roman" w:eastAsia="Calibri" w:hAnsi="Times New Roman"/>
          <w:sz w:val="20"/>
          <w:szCs w:val="20"/>
          <w:shd w:val="clear" w:color="auto" w:fill="FFFFFF"/>
          <w:lang w:bidi="ar-SA"/>
        </w:rPr>
        <w:t xml:space="preserve">, B. (2016). </w:t>
      </w:r>
      <w:r w:rsidRPr="00D555C0">
        <w:rPr>
          <w:rFonts w:ascii="Times New Roman" w:eastAsia="Calibri" w:hAnsi="Times New Roman"/>
          <w:spacing w:val="-7"/>
          <w:sz w:val="20"/>
          <w:szCs w:val="20"/>
          <w:lang w:bidi="ar-SA"/>
        </w:rPr>
        <w:t xml:space="preserve">Novel Schiff-base molecules as efficient corrosion inhibitors for mild steel surface in 1 M HCl medium: experimental and theoretical approach. </w:t>
      </w:r>
      <w:r w:rsidRPr="00D555C0">
        <w:rPr>
          <w:rFonts w:ascii="Times New Roman" w:eastAsia="Calibri" w:hAnsi="Times New Roman"/>
          <w:i/>
          <w:sz w:val="20"/>
          <w:szCs w:val="20"/>
          <w:shd w:val="clear" w:color="auto" w:fill="FFFFFF"/>
          <w:lang w:bidi="ar-SA"/>
        </w:rPr>
        <w:t>Physical Chemistry Chemical Physics,</w:t>
      </w:r>
      <w:r w:rsidRPr="00D555C0">
        <w:rPr>
          <w:rFonts w:ascii="Times New Roman" w:eastAsia="Calibri" w:hAnsi="Times New Roman"/>
          <w:sz w:val="20"/>
          <w:szCs w:val="20"/>
          <w:shd w:val="clear" w:color="auto" w:fill="FFFFFF"/>
          <w:lang w:bidi="ar-SA"/>
        </w:rPr>
        <w:t xml:space="preserve"> 18(27): 17898-17911. </w:t>
      </w:r>
    </w:p>
    <w:p w14:paraId="14E69C1D" w14:textId="77777777" w:rsidR="00F76AAD"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Fouda</w:t>
      </w:r>
      <w:proofErr w:type="spellEnd"/>
      <w:r w:rsidRPr="00D555C0">
        <w:rPr>
          <w:rFonts w:ascii="Times New Roman" w:eastAsia="Calibri" w:hAnsi="Times New Roman"/>
          <w:sz w:val="20"/>
          <w:szCs w:val="20"/>
          <w:lang w:bidi="ar-SA"/>
        </w:rPr>
        <w:t>, A. S., El</w:t>
      </w:r>
      <w:r w:rsidRPr="00D555C0">
        <w:rPr>
          <w:rFonts w:ascii="Times New Roman" w:eastAsia="Calibri" w:hAnsi="Times New Roman"/>
          <w:sz w:val="20"/>
          <w:szCs w:val="20"/>
          <w:lang w:bidi="ar-SA"/>
        </w:rPr>
        <w:noBreakHyphen/>
      </w:r>
      <w:proofErr w:type="spellStart"/>
      <w:r w:rsidRPr="00D555C0">
        <w:rPr>
          <w:rFonts w:ascii="Times New Roman" w:eastAsia="Calibri" w:hAnsi="Times New Roman"/>
          <w:sz w:val="20"/>
          <w:szCs w:val="20"/>
          <w:lang w:bidi="ar-SA"/>
        </w:rPr>
        <w:t>Desoky</w:t>
      </w:r>
      <w:proofErr w:type="spellEnd"/>
      <w:r w:rsidRPr="00D555C0">
        <w:rPr>
          <w:rFonts w:ascii="Times New Roman" w:eastAsia="Calibri" w:hAnsi="Times New Roman"/>
          <w:sz w:val="20"/>
          <w:szCs w:val="20"/>
          <w:lang w:bidi="ar-SA"/>
        </w:rPr>
        <w:t>, H. S., Abdel</w:t>
      </w:r>
      <w:r w:rsidRPr="00D555C0">
        <w:rPr>
          <w:rFonts w:ascii="Times New Roman" w:eastAsia="Calibri" w:hAnsi="Times New Roman"/>
          <w:sz w:val="20"/>
          <w:szCs w:val="20"/>
          <w:lang w:bidi="ar-SA"/>
        </w:rPr>
        <w:noBreakHyphen/>
      </w:r>
      <w:proofErr w:type="spellStart"/>
      <w:r w:rsidRPr="00D555C0">
        <w:rPr>
          <w:rFonts w:ascii="Times New Roman" w:eastAsia="Calibri" w:hAnsi="Times New Roman"/>
          <w:sz w:val="20"/>
          <w:szCs w:val="20"/>
          <w:lang w:bidi="ar-SA"/>
        </w:rPr>
        <w:t>Galeil</w:t>
      </w:r>
      <w:proofErr w:type="spellEnd"/>
      <w:r w:rsidRPr="00D555C0">
        <w:rPr>
          <w:rFonts w:ascii="Times New Roman" w:eastAsia="Calibri" w:hAnsi="Times New Roman"/>
          <w:sz w:val="20"/>
          <w:szCs w:val="20"/>
          <w:lang w:bidi="ar-SA"/>
        </w:rPr>
        <w:t xml:space="preserve">, M. A. and Dina, M. (2021). </w:t>
      </w:r>
      <w:proofErr w:type="spellStart"/>
      <w:r w:rsidRPr="00D555C0">
        <w:rPr>
          <w:rFonts w:ascii="Times New Roman" w:eastAsia="Calibri" w:hAnsi="Times New Roman"/>
          <w:sz w:val="20"/>
          <w:szCs w:val="20"/>
          <w:lang w:bidi="ar-SA"/>
        </w:rPr>
        <w:t>Niclosamide</w:t>
      </w:r>
      <w:proofErr w:type="spellEnd"/>
      <w:r w:rsidRPr="00D555C0">
        <w:rPr>
          <w:rFonts w:ascii="Times New Roman" w:eastAsia="Calibri" w:hAnsi="Times New Roman"/>
          <w:sz w:val="20"/>
          <w:szCs w:val="20"/>
          <w:lang w:bidi="ar-SA"/>
        </w:rPr>
        <w:t xml:space="preserve"> and dichlorphenamide: new and effective corrosion inhibitors for carbon steel in 1M HCl solution. </w:t>
      </w:r>
      <w:r w:rsidRPr="00D555C0">
        <w:rPr>
          <w:rFonts w:ascii="Times New Roman" w:eastAsia="Calibri" w:hAnsi="Times New Roman"/>
          <w:i/>
          <w:sz w:val="20"/>
          <w:szCs w:val="20"/>
          <w:lang w:bidi="ar-SA"/>
        </w:rPr>
        <w:t>SN Applied Sciences,</w:t>
      </w:r>
      <w:r w:rsidRPr="00D555C0">
        <w:rPr>
          <w:rFonts w:ascii="Times New Roman" w:eastAsia="Calibri" w:hAnsi="Times New Roman"/>
          <w:sz w:val="20"/>
          <w:szCs w:val="20"/>
          <w:lang w:bidi="ar-SA"/>
        </w:rPr>
        <w:t xml:space="preserve"> 3(287): 1-20. </w:t>
      </w:r>
    </w:p>
    <w:p w14:paraId="4B64A0BA" w14:textId="53DE5EC5"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shd w:val="clear" w:color="auto" w:fill="FFFFFF"/>
          <w:lang w:bidi="ar-SA"/>
        </w:rPr>
        <w:t>Ghulamullah</w:t>
      </w:r>
      <w:proofErr w:type="spellEnd"/>
      <w:r w:rsidRPr="00D555C0">
        <w:rPr>
          <w:rFonts w:ascii="Times New Roman" w:eastAsia="Calibri" w:hAnsi="Times New Roman"/>
          <w:sz w:val="20"/>
          <w:szCs w:val="20"/>
          <w:shd w:val="clear" w:color="auto" w:fill="FFFFFF"/>
          <w:lang w:bidi="ar-SA"/>
        </w:rPr>
        <w:t>, K., Wan, J. B., Salim, N. K., </w:t>
      </w:r>
      <w:r w:rsidRPr="00D555C0">
        <w:rPr>
          <w:rFonts w:ascii="Times New Roman" w:eastAsia="Calibri" w:hAnsi="Times New Roman"/>
          <w:sz w:val="20"/>
          <w:szCs w:val="20"/>
          <w:lang w:bidi="ar-SA"/>
        </w:rPr>
        <w:t>Pervaiz, A.</w:t>
      </w:r>
      <w:r w:rsidRPr="00D555C0">
        <w:rPr>
          <w:rFonts w:ascii="Times New Roman" w:eastAsia="Calibri" w:hAnsi="Times New Roman"/>
          <w:sz w:val="20"/>
          <w:szCs w:val="20"/>
          <w:shd w:val="clear" w:color="auto" w:fill="FFFFFF"/>
          <w:lang w:bidi="ar-SA"/>
        </w:rPr>
        <w:t>, </w:t>
      </w:r>
      <w:proofErr w:type="spellStart"/>
      <w:r w:rsidRPr="00D555C0">
        <w:rPr>
          <w:rFonts w:ascii="Times New Roman" w:eastAsia="Calibri" w:hAnsi="Times New Roman"/>
          <w:sz w:val="20"/>
          <w:szCs w:val="20"/>
          <w:shd w:val="clear" w:color="auto" w:fill="FFFFFF"/>
          <w:lang w:bidi="ar-SA"/>
        </w:rPr>
        <w:t>Ladan</w:t>
      </w:r>
      <w:proofErr w:type="spellEnd"/>
      <w:r w:rsidRPr="00D555C0">
        <w:rPr>
          <w:rFonts w:ascii="Times New Roman" w:eastAsia="Calibri" w:hAnsi="Times New Roman"/>
          <w:sz w:val="20"/>
          <w:szCs w:val="20"/>
          <w:shd w:val="clear" w:color="auto" w:fill="FFFFFF"/>
          <w:lang w:bidi="ar-SA"/>
        </w:rPr>
        <w:t xml:space="preserve">, M., Ahmed, S. M., Khan, G. M., Rehman, M. A. and Mohamad </w:t>
      </w:r>
      <w:proofErr w:type="spellStart"/>
      <w:r w:rsidRPr="00D555C0">
        <w:rPr>
          <w:rFonts w:ascii="Times New Roman" w:eastAsia="Calibri" w:hAnsi="Times New Roman"/>
          <w:sz w:val="20"/>
          <w:szCs w:val="20"/>
          <w:shd w:val="clear" w:color="auto" w:fill="FFFFFF"/>
          <w:lang w:bidi="ar-SA"/>
        </w:rPr>
        <w:t>Badry</w:t>
      </w:r>
      <w:proofErr w:type="spellEnd"/>
      <w:r w:rsidRPr="00D555C0">
        <w:rPr>
          <w:rFonts w:ascii="Times New Roman" w:eastAsia="Calibri" w:hAnsi="Times New Roman"/>
          <w:sz w:val="20"/>
          <w:szCs w:val="20"/>
          <w:shd w:val="clear" w:color="auto" w:fill="FFFFFF"/>
          <w:lang w:bidi="ar-SA"/>
        </w:rPr>
        <w:t xml:space="preserve">, A. B. (2017). </w:t>
      </w:r>
      <w:r w:rsidRPr="00D555C0">
        <w:rPr>
          <w:rFonts w:ascii="Times New Roman" w:eastAsia="Calibri" w:hAnsi="Times New Roman"/>
          <w:sz w:val="20"/>
          <w:szCs w:val="20"/>
          <w:lang w:bidi="ar-SA"/>
        </w:rPr>
        <w:t xml:space="preserve">Electrochemical investigation on the corrosion inhibition of mild steel by Quinazoline Schiff base compounds in hydrochloric acid solution. </w:t>
      </w:r>
      <w:r w:rsidRPr="00D555C0">
        <w:rPr>
          <w:rFonts w:ascii="Times New Roman" w:eastAsia="Calibri" w:hAnsi="Times New Roman"/>
          <w:i/>
          <w:sz w:val="20"/>
          <w:szCs w:val="20"/>
          <w:lang w:bidi="ar-SA"/>
        </w:rPr>
        <w:t xml:space="preserve">Journal of </w:t>
      </w:r>
      <w:r w:rsidRPr="00D555C0">
        <w:rPr>
          <w:rFonts w:ascii="Times New Roman" w:eastAsia="Calibri" w:hAnsi="Times New Roman"/>
          <w:i/>
          <w:sz w:val="20"/>
          <w:szCs w:val="20"/>
          <w:shd w:val="clear" w:color="auto" w:fill="FFFFFF"/>
          <w:lang w:bidi="ar-SA"/>
        </w:rPr>
        <w:t>Colloid and Interface Science,</w:t>
      </w:r>
      <w:r w:rsidRPr="00D555C0">
        <w:rPr>
          <w:rFonts w:ascii="Times New Roman" w:eastAsia="Calibri" w:hAnsi="Times New Roman"/>
          <w:sz w:val="20"/>
          <w:szCs w:val="20"/>
          <w:shd w:val="clear" w:color="auto" w:fill="FFFFFF"/>
          <w:lang w:bidi="ar-SA"/>
        </w:rPr>
        <w:t xml:space="preserve"> 502: 134-145. </w:t>
      </w:r>
    </w:p>
    <w:p w14:paraId="6E76CF24"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Sahin</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Bilgic</w:t>
      </w:r>
      <w:proofErr w:type="spellEnd"/>
      <w:r w:rsidRPr="00D555C0">
        <w:rPr>
          <w:rFonts w:ascii="Times New Roman" w:eastAsia="Calibri" w:hAnsi="Times New Roman"/>
          <w:sz w:val="20"/>
          <w:szCs w:val="20"/>
          <w:lang w:bidi="ar-SA"/>
        </w:rPr>
        <w:t xml:space="preserve">, S. and Yilmaz, H. (2002). The inhibition effects of some cyclic nitrogen compounds on the corrosion of the steel in NaCl mediums. </w:t>
      </w:r>
      <w:r w:rsidRPr="00D555C0">
        <w:rPr>
          <w:rFonts w:ascii="Times New Roman" w:eastAsia="Calibri" w:hAnsi="Times New Roman"/>
          <w:i/>
          <w:sz w:val="20"/>
          <w:szCs w:val="20"/>
          <w:lang w:bidi="ar-SA"/>
        </w:rPr>
        <w:t>Applied Surface Science,</w:t>
      </w:r>
      <w:r w:rsidRPr="00D555C0">
        <w:rPr>
          <w:rFonts w:ascii="Times New Roman" w:eastAsia="Calibri" w:hAnsi="Times New Roman"/>
          <w:sz w:val="20"/>
          <w:szCs w:val="20"/>
          <w:lang w:bidi="ar-SA"/>
        </w:rPr>
        <w:t xml:space="preserve"> 195(1-4): 1-7. </w:t>
      </w:r>
    </w:p>
    <w:p w14:paraId="5EF59488"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Nazir, U., Akhter, Z., Janjua, N. K., Asghar, M. A., Kanwal, S., Butt, T. M., Sani, A., Liaqat, F., Hussain, R. and Shah, F. U. (2020). </w:t>
      </w:r>
      <w:proofErr w:type="spellStart"/>
      <w:r w:rsidRPr="00D555C0">
        <w:rPr>
          <w:rFonts w:ascii="Times New Roman" w:eastAsia="Calibri" w:hAnsi="Times New Roman"/>
          <w:sz w:val="20"/>
          <w:szCs w:val="20"/>
          <w:lang w:bidi="ar-SA"/>
        </w:rPr>
        <w:t>Biferrocenyl</w:t>
      </w:r>
      <w:proofErr w:type="spellEnd"/>
      <w:r w:rsidRPr="00D555C0">
        <w:rPr>
          <w:rFonts w:ascii="Times New Roman" w:eastAsia="Calibri" w:hAnsi="Times New Roman"/>
          <w:sz w:val="20"/>
          <w:szCs w:val="20"/>
          <w:lang w:bidi="ar-SA"/>
        </w:rPr>
        <w:t xml:space="preserve"> Schiff bases as efficient corrosion inhibitors for an </w:t>
      </w:r>
      <w:proofErr w:type="spellStart"/>
      <w:r w:rsidRPr="00D555C0">
        <w:rPr>
          <w:rFonts w:ascii="Times New Roman" w:eastAsia="Calibri" w:hAnsi="Times New Roman"/>
          <w:sz w:val="20"/>
          <w:szCs w:val="20"/>
          <w:lang w:bidi="ar-SA"/>
        </w:rPr>
        <w:t>aluminium</w:t>
      </w:r>
      <w:proofErr w:type="spellEnd"/>
      <w:r w:rsidRPr="00D555C0">
        <w:rPr>
          <w:rFonts w:ascii="Times New Roman" w:eastAsia="Calibri" w:hAnsi="Times New Roman"/>
          <w:sz w:val="20"/>
          <w:szCs w:val="20"/>
          <w:lang w:bidi="ar-SA"/>
        </w:rPr>
        <w:t xml:space="preserve"> alloy in HCl solution: a combined experimental and theoretical study. </w:t>
      </w:r>
      <w:r w:rsidRPr="00D555C0">
        <w:rPr>
          <w:rFonts w:ascii="Times New Roman" w:eastAsia="Calibri" w:hAnsi="Times New Roman"/>
          <w:i/>
          <w:sz w:val="20"/>
          <w:szCs w:val="20"/>
          <w:lang w:bidi="ar-SA"/>
        </w:rPr>
        <w:t xml:space="preserve">RSC Advances, </w:t>
      </w:r>
      <w:r w:rsidRPr="00D555C0">
        <w:rPr>
          <w:rFonts w:ascii="Times New Roman" w:eastAsia="Calibri" w:hAnsi="Times New Roman"/>
          <w:bCs/>
          <w:sz w:val="20"/>
          <w:szCs w:val="20"/>
          <w:shd w:val="clear" w:color="auto" w:fill="FFFFFF"/>
          <w:lang w:bidi="ar-SA"/>
        </w:rPr>
        <w:t xml:space="preserve">10: </w:t>
      </w:r>
      <w:r w:rsidRPr="00D555C0">
        <w:rPr>
          <w:rFonts w:ascii="Times New Roman" w:eastAsia="Calibri" w:hAnsi="Times New Roman"/>
          <w:sz w:val="20"/>
          <w:szCs w:val="20"/>
          <w:shd w:val="clear" w:color="auto" w:fill="FFFFFF"/>
          <w:lang w:bidi="ar-SA"/>
        </w:rPr>
        <w:t xml:space="preserve">7585-7599. </w:t>
      </w:r>
    </w:p>
    <w:p w14:paraId="0E501A5F"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Prabakaran</w:t>
      </w:r>
      <w:proofErr w:type="spellEnd"/>
      <w:r w:rsidRPr="00D555C0">
        <w:rPr>
          <w:rFonts w:ascii="Times New Roman" w:eastAsia="Calibri" w:hAnsi="Times New Roman"/>
          <w:sz w:val="20"/>
          <w:szCs w:val="20"/>
          <w:lang w:bidi="ar-SA"/>
        </w:rPr>
        <w:t xml:space="preserve">, M., Kim, S. H., </w:t>
      </w:r>
      <w:proofErr w:type="spellStart"/>
      <w:r w:rsidRPr="00D555C0">
        <w:rPr>
          <w:rFonts w:ascii="Times New Roman" w:eastAsia="Calibri" w:hAnsi="Times New Roman"/>
          <w:sz w:val="20"/>
          <w:szCs w:val="20"/>
          <w:lang w:bidi="ar-SA"/>
        </w:rPr>
        <w:t>Hemapriya</w:t>
      </w:r>
      <w:proofErr w:type="spellEnd"/>
      <w:r w:rsidRPr="00D555C0">
        <w:rPr>
          <w:rFonts w:ascii="Times New Roman" w:eastAsia="Calibri" w:hAnsi="Times New Roman"/>
          <w:sz w:val="20"/>
          <w:szCs w:val="20"/>
          <w:lang w:bidi="ar-SA"/>
        </w:rPr>
        <w:t xml:space="preserve">, V., </w:t>
      </w:r>
      <w:proofErr w:type="spellStart"/>
      <w:r w:rsidRPr="00D555C0">
        <w:rPr>
          <w:rFonts w:ascii="Times New Roman" w:eastAsia="Calibri" w:hAnsi="Times New Roman"/>
          <w:sz w:val="20"/>
          <w:szCs w:val="20"/>
          <w:lang w:bidi="ar-SA"/>
        </w:rPr>
        <w:t>Gopiraman</w:t>
      </w:r>
      <w:proofErr w:type="spellEnd"/>
      <w:r w:rsidRPr="00D555C0">
        <w:rPr>
          <w:rFonts w:ascii="Times New Roman" w:eastAsia="Calibri" w:hAnsi="Times New Roman"/>
          <w:sz w:val="20"/>
          <w:szCs w:val="20"/>
          <w:lang w:bidi="ar-SA"/>
        </w:rPr>
        <w:t xml:space="preserve">, M., Kim, I. S. and Chung, I. M. (2016). Rhus </w:t>
      </w:r>
      <w:proofErr w:type="spellStart"/>
      <w:r w:rsidRPr="00D555C0">
        <w:rPr>
          <w:rFonts w:ascii="Times New Roman" w:eastAsia="Calibri" w:hAnsi="Times New Roman"/>
          <w:sz w:val="20"/>
          <w:szCs w:val="20"/>
          <w:lang w:bidi="ar-SA"/>
        </w:rPr>
        <w:t>vernicifua</w:t>
      </w:r>
      <w:proofErr w:type="spellEnd"/>
      <w:r w:rsidRPr="00D555C0">
        <w:rPr>
          <w:rFonts w:ascii="Times New Roman" w:eastAsia="Calibri" w:hAnsi="Times New Roman"/>
          <w:sz w:val="20"/>
          <w:szCs w:val="20"/>
          <w:lang w:bidi="ar-SA"/>
        </w:rPr>
        <w:t xml:space="preserve"> as a green corrosion inhibitor for mild steel in 1 M H</w:t>
      </w:r>
      <w:r w:rsidRPr="00D555C0">
        <w:rPr>
          <w:rFonts w:ascii="Times New Roman" w:eastAsia="Calibri" w:hAnsi="Times New Roman"/>
          <w:sz w:val="20"/>
          <w:szCs w:val="20"/>
          <w:vertAlign w:val="subscript"/>
          <w:lang w:bidi="ar-SA"/>
        </w:rPr>
        <w:t>2</w:t>
      </w:r>
      <w:r w:rsidRPr="00D555C0">
        <w:rPr>
          <w:rFonts w:ascii="Times New Roman" w:eastAsia="Calibri" w:hAnsi="Times New Roman"/>
          <w:sz w:val="20"/>
          <w:szCs w:val="20"/>
          <w:lang w:bidi="ar-SA"/>
        </w:rPr>
        <w:t>SO</w:t>
      </w:r>
      <w:r w:rsidRPr="00D555C0">
        <w:rPr>
          <w:rFonts w:ascii="Times New Roman" w:eastAsia="Calibri" w:hAnsi="Times New Roman"/>
          <w:sz w:val="20"/>
          <w:szCs w:val="20"/>
          <w:vertAlign w:val="subscript"/>
          <w:lang w:bidi="ar-SA"/>
        </w:rPr>
        <w:t>4</w:t>
      </w:r>
      <w:r w:rsidRPr="00D555C0">
        <w:rPr>
          <w:rFonts w:ascii="Times New Roman" w:eastAsia="Calibri" w:hAnsi="Times New Roman"/>
          <w:sz w:val="20"/>
          <w:szCs w:val="20"/>
          <w:lang w:bidi="ar-SA"/>
        </w:rPr>
        <w:t xml:space="preserve">. </w:t>
      </w:r>
      <w:r w:rsidRPr="00D555C0">
        <w:rPr>
          <w:rFonts w:ascii="Times New Roman" w:eastAsia="Calibri" w:hAnsi="Times New Roman"/>
          <w:i/>
          <w:sz w:val="20"/>
          <w:szCs w:val="20"/>
          <w:lang w:bidi="ar-SA"/>
        </w:rPr>
        <w:t>RSC Advances,</w:t>
      </w:r>
      <w:r w:rsidRPr="00D555C0">
        <w:rPr>
          <w:rFonts w:ascii="Times New Roman" w:eastAsia="Calibri" w:hAnsi="Times New Roman"/>
          <w:sz w:val="20"/>
          <w:szCs w:val="20"/>
          <w:lang w:bidi="ar-SA"/>
        </w:rPr>
        <w:t xml:space="preserve"> 6(62): 57144-57153. </w:t>
      </w:r>
    </w:p>
    <w:p w14:paraId="321076BE"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val="fr-FR" w:bidi="ar-SA"/>
        </w:rPr>
        <w:t>Goulart, C. M., Esteves-Souza, A., Martinez-</w:t>
      </w:r>
      <w:proofErr w:type="spellStart"/>
      <w:r w:rsidRPr="00D555C0">
        <w:rPr>
          <w:rFonts w:ascii="Times New Roman" w:eastAsia="Calibri" w:hAnsi="Times New Roman"/>
          <w:sz w:val="20"/>
          <w:szCs w:val="20"/>
          <w:lang w:val="fr-FR" w:bidi="ar-SA"/>
        </w:rPr>
        <w:t>Huitle</w:t>
      </w:r>
      <w:proofErr w:type="spellEnd"/>
      <w:r w:rsidRPr="00D555C0">
        <w:rPr>
          <w:rFonts w:ascii="Times New Roman" w:eastAsia="Calibri" w:hAnsi="Times New Roman"/>
          <w:sz w:val="20"/>
          <w:szCs w:val="20"/>
          <w:lang w:val="fr-FR" w:bidi="ar-SA"/>
        </w:rPr>
        <w:t xml:space="preserve">, C. A., Rodrigues, C. J. F., Maciel, M. A. M. and </w:t>
      </w:r>
      <w:proofErr w:type="spellStart"/>
      <w:r w:rsidRPr="00D555C0">
        <w:rPr>
          <w:rFonts w:ascii="Times New Roman" w:eastAsia="Calibri" w:hAnsi="Times New Roman"/>
          <w:sz w:val="20"/>
          <w:szCs w:val="20"/>
          <w:lang w:val="fr-FR" w:bidi="ar-SA"/>
        </w:rPr>
        <w:t>Echevarria</w:t>
      </w:r>
      <w:proofErr w:type="spellEnd"/>
      <w:r w:rsidRPr="00D555C0">
        <w:rPr>
          <w:rFonts w:ascii="Times New Roman" w:eastAsia="Calibri" w:hAnsi="Times New Roman"/>
          <w:sz w:val="20"/>
          <w:szCs w:val="20"/>
          <w:lang w:val="fr-FR" w:bidi="ar-SA"/>
        </w:rPr>
        <w:t xml:space="preserve">, A. (2013). </w:t>
      </w:r>
      <w:r w:rsidRPr="00D555C0">
        <w:rPr>
          <w:rFonts w:ascii="Times New Roman" w:eastAsia="Calibri" w:hAnsi="Times New Roman"/>
          <w:sz w:val="20"/>
          <w:szCs w:val="20"/>
          <w:lang w:bidi="ar-SA"/>
        </w:rPr>
        <w:t xml:space="preserve">Experimental and theoretical evaluation of </w:t>
      </w:r>
      <w:proofErr w:type="spellStart"/>
      <w:r w:rsidRPr="00D555C0">
        <w:rPr>
          <w:rFonts w:ascii="Times New Roman" w:eastAsia="Calibri" w:hAnsi="Times New Roman"/>
          <w:sz w:val="20"/>
          <w:szCs w:val="20"/>
          <w:lang w:bidi="ar-SA"/>
        </w:rPr>
        <w:t>semicarbazones</w:t>
      </w:r>
      <w:proofErr w:type="spellEnd"/>
      <w:r w:rsidRPr="00D555C0">
        <w:rPr>
          <w:rFonts w:ascii="Times New Roman" w:eastAsia="Calibri" w:hAnsi="Times New Roman"/>
          <w:sz w:val="20"/>
          <w:szCs w:val="20"/>
          <w:lang w:bidi="ar-SA"/>
        </w:rPr>
        <w:t xml:space="preserve"> and thiosemicarbazones as organic corrosion inhibitors.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67: 281-291. </w:t>
      </w:r>
    </w:p>
    <w:p w14:paraId="3CA834C2"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Fathabadi</w:t>
      </w:r>
      <w:proofErr w:type="spellEnd"/>
      <w:r w:rsidRPr="00D555C0">
        <w:rPr>
          <w:rFonts w:ascii="Times New Roman" w:eastAsia="Calibri" w:hAnsi="Times New Roman"/>
          <w:sz w:val="20"/>
          <w:szCs w:val="20"/>
          <w:lang w:bidi="ar-SA"/>
        </w:rPr>
        <w:t xml:space="preserve">, H. E., </w:t>
      </w:r>
      <w:proofErr w:type="spellStart"/>
      <w:r w:rsidRPr="00D555C0">
        <w:rPr>
          <w:rFonts w:ascii="Times New Roman" w:eastAsia="Calibri" w:hAnsi="Times New Roman"/>
          <w:sz w:val="20"/>
          <w:szCs w:val="20"/>
          <w:lang w:bidi="ar-SA"/>
        </w:rPr>
        <w:t>Ghorbani</w:t>
      </w:r>
      <w:proofErr w:type="spellEnd"/>
      <w:r w:rsidRPr="00D555C0">
        <w:rPr>
          <w:rFonts w:ascii="Times New Roman" w:eastAsia="Calibri" w:hAnsi="Times New Roman"/>
          <w:sz w:val="20"/>
          <w:szCs w:val="20"/>
          <w:lang w:bidi="ar-SA"/>
        </w:rPr>
        <w:t xml:space="preserve">, M. and </w:t>
      </w:r>
      <w:proofErr w:type="spellStart"/>
      <w:r w:rsidRPr="00D555C0">
        <w:rPr>
          <w:rFonts w:ascii="Times New Roman" w:eastAsia="Calibri" w:hAnsi="Times New Roman"/>
          <w:sz w:val="20"/>
          <w:szCs w:val="20"/>
          <w:lang w:bidi="ar-SA"/>
        </w:rPr>
        <w:t>Ghartavol</w:t>
      </w:r>
      <w:proofErr w:type="spellEnd"/>
      <w:r w:rsidRPr="00D555C0">
        <w:rPr>
          <w:rFonts w:ascii="Times New Roman" w:eastAsia="Calibri" w:hAnsi="Times New Roman"/>
          <w:sz w:val="20"/>
          <w:szCs w:val="20"/>
          <w:lang w:bidi="ar-SA"/>
        </w:rPr>
        <w:t xml:space="preserve">, H. M. (2021). Corrosion inhibition of mild steel with </w:t>
      </w:r>
      <w:proofErr w:type="spellStart"/>
      <w:r w:rsidRPr="00D555C0">
        <w:rPr>
          <w:rFonts w:ascii="Times New Roman" w:eastAsia="Calibri" w:hAnsi="Times New Roman"/>
          <w:sz w:val="20"/>
          <w:szCs w:val="20"/>
          <w:lang w:bidi="ar-SA"/>
        </w:rPr>
        <w:t>tolyltriazole</w:t>
      </w:r>
      <w:proofErr w:type="spellEnd"/>
      <w:r w:rsidRPr="00D555C0">
        <w:rPr>
          <w:rFonts w:ascii="Times New Roman" w:eastAsia="Calibri" w:hAnsi="Times New Roman"/>
          <w:sz w:val="20"/>
          <w:szCs w:val="20"/>
          <w:lang w:bidi="ar-SA"/>
        </w:rPr>
        <w:t xml:space="preserve">. </w:t>
      </w:r>
      <w:r w:rsidRPr="00D555C0">
        <w:rPr>
          <w:rFonts w:ascii="Times New Roman" w:eastAsia="Calibri" w:hAnsi="Times New Roman"/>
          <w:i/>
          <w:sz w:val="20"/>
          <w:szCs w:val="20"/>
          <w:lang w:bidi="ar-SA"/>
        </w:rPr>
        <w:t>Materials Research,</w:t>
      </w:r>
      <w:r w:rsidRPr="00D555C0">
        <w:rPr>
          <w:rFonts w:ascii="Times New Roman" w:eastAsia="Calibri" w:hAnsi="Times New Roman"/>
          <w:sz w:val="20"/>
          <w:szCs w:val="20"/>
          <w:lang w:bidi="ar-SA"/>
        </w:rPr>
        <w:t xml:space="preserve"> 24(4): 1-16. </w:t>
      </w:r>
    </w:p>
    <w:p w14:paraId="1BFCD93C"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hyperlink r:id="rId62" w:anchor="!" w:history="1">
        <w:proofErr w:type="spellStart"/>
        <w:r w:rsidRPr="00D555C0">
          <w:rPr>
            <w:rFonts w:ascii="Times New Roman" w:eastAsia="Calibri" w:hAnsi="Times New Roman"/>
            <w:sz w:val="20"/>
            <w:szCs w:val="20"/>
            <w:lang w:bidi="ar-SA"/>
          </w:rPr>
          <w:t>Ehteshamzadeh</w:t>
        </w:r>
        <w:proofErr w:type="spellEnd"/>
        <w:r w:rsidRPr="00D555C0">
          <w:rPr>
            <w:rFonts w:ascii="Times New Roman" w:eastAsia="Calibri" w:hAnsi="Times New Roman"/>
            <w:sz w:val="20"/>
            <w:szCs w:val="20"/>
            <w:lang w:bidi="ar-SA"/>
          </w:rPr>
          <w:t xml:space="preserve">, M., </w:t>
        </w:r>
      </w:hyperlink>
      <w:hyperlink r:id="rId63" w:anchor="!" w:history="1">
        <w:r w:rsidRPr="00D555C0">
          <w:rPr>
            <w:rFonts w:ascii="Times New Roman" w:eastAsia="Calibri" w:hAnsi="Times New Roman"/>
            <w:sz w:val="20"/>
            <w:szCs w:val="20"/>
            <w:lang w:bidi="ar-SA"/>
          </w:rPr>
          <w:t xml:space="preserve">Jafari, A. H., </w:t>
        </w:r>
      </w:hyperlink>
      <w:hyperlink r:id="rId64" w:anchor="!" w:history="1">
        <w:proofErr w:type="spellStart"/>
        <w:r w:rsidRPr="00D555C0">
          <w:rPr>
            <w:rFonts w:ascii="Times New Roman" w:eastAsia="Calibri" w:hAnsi="Times New Roman"/>
            <w:sz w:val="20"/>
            <w:szCs w:val="20"/>
            <w:lang w:bidi="ar-SA"/>
          </w:rPr>
          <w:t>Naderi</w:t>
        </w:r>
        <w:proofErr w:type="spellEnd"/>
        <w:r w:rsidRPr="00D555C0">
          <w:rPr>
            <w:rFonts w:ascii="Times New Roman" w:eastAsia="Calibri" w:hAnsi="Times New Roman"/>
            <w:sz w:val="20"/>
            <w:szCs w:val="20"/>
            <w:lang w:bidi="ar-SA"/>
          </w:rPr>
          <w:t xml:space="preserve">, E. </w:t>
        </w:r>
      </w:hyperlink>
      <w:r w:rsidRPr="00D555C0">
        <w:rPr>
          <w:rFonts w:ascii="Times New Roman" w:eastAsia="Calibri" w:hAnsi="Times New Roman"/>
          <w:sz w:val="20"/>
          <w:szCs w:val="20"/>
          <w:lang w:bidi="ar-SA"/>
        </w:rPr>
        <w:t xml:space="preserve">and </w:t>
      </w:r>
      <w:hyperlink r:id="rId65" w:history="1">
        <w:r w:rsidRPr="00D555C0">
          <w:rPr>
            <w:rFonts w:ascii="Times New Roman" w:eastAsia="Calibri" w:hAnsi="Times New Roman"/>
            <w:sz w:val="20"/>
            <w:szCs w:val="20"/>
            <w:lang w:bidi="ar-SA"/>
          </w:rPr>
          <w:t>Hosseini</w:t>
        </w:r>
      </w:hyperlink>
      <w:r w:rsidRPr="00D555C0">
        <w:rPr>
          <w:rFonts w:ascii="Times New Roman" w:eastAsia="Calibri" w:hAnsi="Times New Roman"/>
          <w:sz w:val="20"/>
          <w:szCs w:val="20"/>
          <w:lang w:bidi="ar-SA"/>
        </w:rPr>
        <w:t xml:space="preserve">, M. G. (2009). Effect of carbon steel </w:t>
      </w:r>
      <w:r w:rsidRPr="00D555C0">
        <w:rPr>
          <w:rFonts w:ascii="Times New Roman" w:eastAsia="Calibri" w:hAnsi="Times New Roman"/>
          <w:sz w:val="20"/>
          <w:szCs w:val="20"/>
          <w:lang w:bidi="ar-SA"/>
        </w:rPr>
        <w:t xml:space="preserve">microstructures and molecular structure of two new Schiff base compounds on inhibition performance in 1 M HCl solution by EIS. </w:t>
      </w:r>
      <w:r w:rsidRPr="00D555C0">
        <w:rPr>
          <w:rFonts w:ascii="Times New Roman" w:eastAsia="Calibri" w:hAnsi="Times New Roman"/>
          <w:i/>
          <w:sz w:val="20"/>
          <w:szCs w:val="20"/>
          <w:lang w:bidi="ar-SA"/>
        </w:rPr>
        <w:t>Materials Chemistry and Physics,</w:t>
      </w:r>
      <w:r w:rsidRPr="00D555C0">
        <w:rPr>
          <w:rFonts w:ascii="Times New Roman" w:eastAsia="Calibri" w:hAnsi="Times New Roman"/>
          <w:sz w:val="20"/>
          <w:szCs w:val="20"/>
          <w:lang w:bidi="ar-SA"/>
        </w:rPr>
        <w:t xml:space="preserve"> 113(2-3): 986-993. </w:t>
      </w:r>
    </w:p>
    <w:p w14:paraId="4E2695B5"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Govindaraju</w:t>
      </w:r>
      <w:proofErr w:type="spellEnd"/>
      <w:r w:rsidRPr="00D555C0">
        <w:rPr>
          <w:rFonts w:ascii="Times New Roman" w:eastAsia="Calibri" w:hAnsi="Times New Roman"/>
          <w:sz w:val="20"/>
          <w:szCs w:val="20"/>
          <w:lang w:bidi="ar-SA"/>
        </w:rPr>
        <w:t xml:space="preserve">, K. M., Gopi, D. and Kavitha, L. (2009). Inhibiting effects of 4-amino-antipyrine based </w:t>
      </w:r>
      <w:proofErr w:type="spellStart"/>
      <w:r w:rsidRPr="00D555C0">
        <w:rPr>
          <w:rFonts w:ascii="Times New Roman" w:eastAsia="Calibri" w:hAnsi="Times New Roman"/>
          <w:sz w:val="20"/>
          <w:szCs w:val="20"/>
          <w:lang w:bidi="ar-SA"/>
        </w:rPr>
        <w:t>schiff</w:t>
      </w:r>
      <w:proofErr w:type="spellEnd"/>
      <w:r w:rsidRPr="00D555C0">
        <w:rPr>
          <w:rFonts w:ascii="Times New Roman" w:eastAsia="Calibri" w:hAnsi="Times New Roman"/>
          <w:sz w:val="20"/>
          <w:szCs w:val="20"/>
          <w:lang w:bidi="ar-SA"/>
        </w:rPr>
        <w:t xml:space="preserve"> base derivatives on the corrosion of mild steel in hydrochloric acid. </w:t>
      </w:r>
      <w:r w:rsidRPr="00D555C0">
        <w:rPr>
          <w:rFonts w:ascii="Times New Roman" w:eastAsia="Calibri" w:hAnsi="Times New Roman"/>
          <w:i/>
          <w:sz w:val="20"/>
          <w:szCs w:val="20"/>
          <w:lang w:bidi="ar-SA"/>
        </w:rPr>
        <w:t xml:space="preserve">Journal of Applied Electrochemistry, </w:t>
      </w:r>
      <w:r w:rsidRPr="00D555C0">
        <w:rPr>
          <w:rFonts w:ascii="Times New Roman" w:eastAsia="Calibri" w:hAnsi="Times New Roman"/>
          <w:sz w:val="20"/>
          <w:szCs w:val="20"/>
          <w:lang w:bidi="ar-SA"/>
        </w:rPr>
        <w:t xml:space="preserve">39: 2345-2352. </w:t>
      </w:r>
    </w:p>
    <w:p w14:paraId="394A2276" w14:textId="77777777" w:rsidR="00D555C0" w:rsidRPr="00D555C0" w:rsidRDefault="00D555C0" w:rsidP="00F76AAD">
      <w:pPr>
        <w:numPr>
          <w:ilvl w:val="0"/>
          <w:numId w:val="16"/>
        </w:numPr>
        <w:shd w:val="clear" w:color="auto" w:fill="FFFFFF"/>
        <w:spacing w:after="0"/>
        <w:ind w:left="360"/>
        <w:jc w:val="both"/>
        <w:rPr>
          <w:rFonts w:ascii="Times New Roman" w:hAnsi="Times New Roman"/>
          <w:spacing w:val="-2"/>
          <w:sz w:val="20"/>
          <w:szCs w:val="20"/>
          <w:lang w:bidi="ar-SA"/>
        </w:rPr>
      </w:pPr>
      <w:proofErr w:type="spellStart"/>
      <w:r w:rsidRPr="00D555C0">
        <w:rPr>
          <w:rFonts w:ascii="Times New Roman" w:hAnsi="Times New Roman"/>
          <w:spacing w:val="-2"/>
          <w:sz w:val="20"/>
          <w:szCs w:val="20"/>
          <w:lang w:bidi="ar-SA"/>
        </w:rPr>
        <w:t>Satapathy</w:t>
      </w:r>
      <w:proofErr w:type="spellEnd"/>
      <w:r w:rsidRPr="00D555C0">
        <w:rPr>
          <w:rFonts w:ascii="Times New Roman" w:hAnsi="Times New Roman"/>
          <w:spacing w:val="-2"/>
          <w:sz w:val="20"/>
          <w:szCs w:val="20"/>
          <w:lang w:bidi="ar-SA"/>
        </w:rPr>
        <w:t>,</w:t>
      </w:r>
      <w:r w:rsidRPr="00D555C0">
        <w:rPr>
          <w:rFonts w:ascii="Times New Roman" w:hAnsi="Times New Roman"/>
          <w:spacing w:val="22"/>
          <w:sz w:val="20"/>
          <w:szCs w:val="20"/>
          <w:lang w:bidi="ar-SA"/>
        </w:rPr>
        <w:t xml:space="preserve"> </w:t>
      </w:r>
      <w:r w:rsidRPr="00D555C0">
        <w:rPr>
          <w:rFonts w:ascii="Times New Roman" w:hAnsi="Times New Roman"/>
          <w:spacing w:val="-7"/>
          <w:sz w:val="20"/>
          <w:szCs w:val="20"/>
          <w:lang w:bidi="ar-SA"/>
        </w:rPr>
        <w:t>A. K.,</w:t>
      </w:r>
      <w:r w:rsidRPr="00D555C0">
        <w:rPr>
          <w:rFonts w:ascii="Times New Roman" w:hAnsi="Times New Roman"/>
          <w:spacing w:val="33"/>
          <w:sz w:val="20"/>
          <w:szCs w:val="20"/>
          <w:lang w:bidi="ar-SA"/>
        </w:rPr>
        <w:t xml:space="preserve"> </w:t>
      </w:r>
      <w:r w:rsidRPr="00D555C0">
        <w:rPr>
          <w:rFonts w:ascii="Times New Roman" w:hAnsi="Times New Roman"/>
          <w:spacing w:val="-2"/>
          <w:sz w:val="20"/>
          <w:szCs w:val="20"/>
          <w:lang w:bidi="ar-SA"/>
        </w:rPr>
        <w:t>Gunasekaran,</w:t>
      </w:r>
      <w:r w:rsidRPr="00D555C0">
        <w:rPr>
          <w:rFonts w:ascii="Times New Roman" w:hAnsi="Times New Roman"/>
          <w:spacing w:val="30"/>
          <w:sz w:val="20"/>
          <w:szCs w:val="20"/>
          <w:lang w:bidi="ar-SA"/>
        </w:rPr>
        <w:t xml:space="preserve"> </w:t>
      </w:r>
      <w:r w:rsidRPr="00D555C0">
        <w:rPr>
          <w:rFonts w:ascii="Times New Roman" w:hAnsi="Times New Roman"/>
          <w:spacing w:val="-12"/>
          <w:sz w:val="20"/>
          <w:szCs w:val="20"/>
          <w:lang w:bidi="ar-SA"/>
        </w:rPr>
        <w:t>G.,</w:t>
      </w:r>
      <w:r w:rsidRPr="00D555C0">
        <w:rPr>
          <w:rFonts w:ascii="Times New Roman" w:hAnsi="Times New Roman"/>
          <w:spacing w:val="31"/>
          <w:sz w:val="20"/>
          <w:szCs w:val="20"/>
          <w:lang w:bidi="ar-SA"/>
        </w:rPr>
        <w:t xml:space="preserve"> </w:t>
      </w:r>
      <w:r w:rsidRPr="00D555C0">
        <w:rPr>
          <w:rFonts w:ascii="Times New Roman" w:hAnsi="Times New Roman"/>
          <w:spacing w:val="-8"/>
          <w:sz w:val="20"/>
          <w:szCs w:val="20"/>
          <w:lang w:bidi="ar-SA"/>
        </w:rPr>
        <w:t>Sahoo,</w:t>
      </w:r>
      <w:r w:rsidRPr="00D555C0">
        <w:rPr>
          <w:rFonts w:ascii="Times New Roman" w:hAnsi="Times New Roman"/>
          <w:spacing w:val="33"/>
          <w:sz w:val="20"/>
          <w:szCs w:val="20"/>
          <w:lang w:bidi="ar-SA"/>
        </w:rPr>
        <w:t xml:space="preserve"> </w:t>
      </w:r>
      <w:r w:rsidRPr="00D555C0">
        <w:rPr>
          <w:rFonts w:ascii="Times New Roman" w:hAnsi="Times New Roman"/>
          <w:spacing w:val="-15"/>
          <w:sz w:val="20"/>
          <w:szCs w:val="20"/>
          <w:lang w:bidi="ar-SA"/>
        </w:rPr>
        <w:t>S. C.,</w:t>
      </w:r>
      <w:r w:rsidRPr="00D555C0">
        <w:rPr>
          <w:rFonts w:ascii="Times New Roman" w:hAnsi="Times New Roman"/>
          <w:spacing w:val="32"/>
          <w:sz w:val="20"/>
          <w:szCs w:val="20"/>
          <w:lang w:bidi="ar-SA"/>
        </w:rPr>
        <w:t xml:space="preserve"> </w:t>
      </w:r>
      <w:r w:rsidRPr="00D555C0">
        <w:rPr>
          <w:rFonts w:ascii="Times New Roman" w:hAnsi="Times New Roman"/>
          <w:spacing w:val="2"/>
          <w:sz w:val="20"/>
          <w:szCs w:val="20"/>
          <w:lang w:bidi="ar-SA"/>
        </w:rPr>
        <w:t>Amit,</w:t>
      </w:r>
      <w:r w:rsidRPr="00D555C0">
        <w:rPr>
          <w:rFonts w:ascii="Times New Roman" w:hAnsi="Times New Roman"/>
          <w:spacing w:val="-28"/>
          <w:sz w:val="20"/>
          <w:szCs w:val="20"/>
          <w:lang w:bidi="ar-SA"/>
        </w:rPr>
        <w:t xml:space="preserve"> </w:t>
      </w:r>
      <w:r w:rsidRPr="00D555C0">
        <w:rPr>
          <w:rFonts w:ascii="Times New Roman" w:hAnsi="Times New Roman"/>
          <w:spacing w:val="-10"/>
          <w:sz w:val="20"/>
          <w:szCs w:val="20"/>
          <w:lang w:bidi="ar-SA"/>
        </w:rPr>
        <w:t xml:space="preserve">K. and </w:t>
      </w:r>
      <w:r w:rsidRPr="00D555C0">
        <w:rPr>
          <w:rFonts w:ascii="Times New Roman" w:hAnsi="Times New Roman"/>
          <w:spacing w:val="-3"/>
          <w:sz w:val="20"/>
          <w:szCs w:val="20"/>
          <w:lang w:bidi="ar-SA"/>
        </w:rPr>
        <w:t>Rodrigues,</w:t>
      </w:r>
      <w:r w:rsidRPr="00D555C0">
        <w:rPr>
          <w:rFonts w:ascii="Times New Roman" w:hAnsi="Times New Roman"/>
          <w:spacing w:val="26"/>
          <w:sz w:val="20"/>
          <w:szCs w:val="20"/>
          <w:lang w:bidi="ar-SA"/>
        </w:rPr>
        <w:t xml:space="preserve"> </w:t>
      </w:r>
      <w:r w:rsidRPr="00D555C0">
        <w:rPr>
          <w:rFonts w:ascii="Times New Roman" w:hAnsi="Times New Roman"/>
          <w:spacing w:val="-5"/>
          <w:sz w:val="20"/>
          <w:szCs w:val="20"/>
          <w:lang w:bidi="ar-SA"/>
        </w:rPr>
        <w:t>P. V.</w:t>
      </w:r>
      <w:r w:rsidRPr="00D555C0">
        <w:rPr>
          <w:rFonts w:ascii="Times New Roman" w:hAnsi="Times New Roman"/>
          <w:spacing w:val="19"/>
          <w:sz w:val="20"/>
          <w:szCs w:val="20"/>
          <w:lang w:bidi="ar-SA"/>
        </w:rPr>
        <w:t xml:space="preserve"> (</w:t>
      </w:r>
      <w:r w:rsidRPr="00D555C0">
        <w:rPr>
          <w:rFonts w:ascii="Times New Roman" w:hAnsi="Times New Roman"/>
          <w:spacing w:val="-6"/>
          <w:sz w:val="20"/>
          <w:szCs w:val="20"/>
          <w:lang w:bidi="ar-SA"/>
        </w:rPr>
        <w:t>2009).</w:t>
      </w:r>
      <w:r w:rsidRPr="00D555C0">
        <w:rPr>
          <w:rFonts w:ascii="Times New Roman" w:hAnsi="Times New Roman"/>
          <w:spacing w:val="31"/>
          <w:sz w:val="20"/>
          <w:szCs w:val="20"/>
          <w:lang w:bidi="ar-SA"/>
        </w:rPr>
        <w:t xml:space="preserve"> </w:t>
      </w:r>
      <w:r w:rsidRPr="00D555C0">
        <w:rPr>
          <w:rFonts w:ascii="Times New Roman" w:hAnsi="Times New Roman"/>
          <w:spacing w:val="-3"/>
          <w:sz w:val="20"/>
          <w:szCs w:val="20"/>
          <w:lang w:bidi="ar-SA"/>
        </w:rPr>
        <w:t>Corrosion</w:t>
      </w:r>
      <w:r w:rsidRPr="00D555C0">
        <w:rPr>
          <w:rFonts w:ascii="Times New Roman" w:hAnsi="Times New Roman"/>
          <w:spacing w:val="21"/>
          <w:sz w:val="20"/>
          <w:szCs w:val="20"/>
          <w:lang w:bidi="ar-SA"/>
        </w:rPr>
        <w:t xml:space="preserve"> </w:t>
      </w:r>
      <w:r w:rsidRPr="00D555C0">
        <w:rPr>
          <w:rFonts w:ascii="Times New Roman" w:hAnsi="Times New Roman"/>
          <w:spacing w:val="-2"/>
          <w:sz w:val="20"/>
          <w:szCs w:val="20"/>
          <w:lang w:bidi="ar-SA"/>
        </w:rPr>
        <w:t>inhibition</w:t>
      </w:r>
      <w:r w:rsidRPr="00D555C0">
        <w:rPr>
          <w:rFonts w:ascii="Times New Roman" w:hAnsi="Times New Roman"/>
          <w:spacing w:val="31"/>
          <w:sz w:val="20"/>
          <w:szCs w:val="20"/>
          <w:lang w:bidi="ar-SA"/>
        </w:rPr>
        <w:t xml:space="preserve"> </w:t>
      </w:r>
      <w:r w:rsidRPr="00D555C0">
        <w:rPr>
          <w:rFonts w:ascii="Times New Roman" w:hAnsi="Times New Roman"/>
          <w:sz w:val="20"/>
          <w:szCs w:val="20"/>
          <w:lang w:bidi="ar-SA"/>
        </w:rPr>
        <w:t>by</w:t>
      </w:r>
      <w:r w:rsidRPr="00D555C0">
        <w:rPr>
          <w:rFonts w:ascii="Times New Roman" w:hAnsi="Times New Roman"/>
          <w:spacing w:val="-22"/>
          <w:sz w:val="20"/>
          <w:szCs w:val="20"/>
          <w:lang w:bidi="ar-SA"/>
        </w:rPr>
        <w:t xml:space="preserve"> </w:t>
      </w:r>
      <w:r w:rsidRPr="00D555C0">
        <w:rPr>
          <w:rFonts w:ascii="Times New Roman" w:hAnsi="Times New Roman"/>
          <w:i/>
          <w:spacing w:val="-4"/>
          <w:sz w:val="20"/>
          <w:szCs w:val="20"/>
          <w:lang w:bidi="ar-SA"/>
        </w:rPr>
        <w:t>Justicia</w:t>
      </w:r>
      <w:r w:rsidRPr="00D555C0">
        <w:rPr>
          <w:rFonts w:ascii="Times New Roman" w:hAnsi="Times New Roman"/>
          <w:i/>
          <w:spacing w:val="19"/>
          <w:sz w:val="20"/>
          <w:szCs w:val="20"/>
          <w:lang w:bidi="ar-SA"/>
        </w:rPr>
        <w:t xml:space="preserve"> </w:t>
      </w:r>
      <w:r w:rsidRPr="00D555C0">
        <w:rPr>
          <w:rFonts w:ascii="Times New Roman" w:hAnsi="Times New Roman"/>
          <w:i/>
          <w:spacing w:val="-2"/>
          <w:sz w:val="20"/>
          <w:szCs w:val="20"/>
          <w:lang w:bidi="ar-SA"/>
        </w:rPr>
        <w:t>gendarussa</w:t>
      </w:r>
      <w:r w:rsidRPr="00D555C0">
        <w:rPr>
          <w:rFonts w:ascii="Times New Roman" w:hAnsi="Times New Roman"/>
          <w:spacing w:val="24"/>
          <w:sz w:val="20"/>
          <w:szCs w:val="20"/>
          <w:lang w:bidi="ar-SA"/>
        </w:rPr>
        <w:t xml:space="preserve"> </w:t>
      </w:r>
      <w:r w:rsidRPr="00D555C0">
        <w:rPr>
          <w:rFonts w:ascii="Times New Roman" w:hAnsi="Times New Roman"/>
          <w:sz w:val="20"/>
          <w:szCs w:val="20"/>
          <w:lang w:bidi="ar-SA"/>
        </w:rPr>
        <w:t>plant</w:t>
      </w:r>
      <w:r w:rsidRPr="00D555C0">
        <w:rPr>
          <w:rFonts w:ascii="Times New Roman" w:hAnsi="Times New Roman"/>
          <w:spacing w:val="23"/>
          <w:sz w:val="20"/>
          <w:szCs w:val="20"/>
          <w:lang w:bidi="ar-SA"/>
        </w:rPr>
        <w:t xml:space="preserve"> </w:t>
      </w:r>
      <w:r w:rsidRPr="00D555C0">
        <w:rPr>
          <w:rFonts w:ascii="Times New Roman" w:hAnsi="Times New Roman"/>
          <w:spacing w:val="1"/>
          <w:sz w:val="20"/>
          <w:szCs w:val="20"/>
          <w:lang w:bidi="ar-SA"/>
        </w:rPr>
        <w:t>extract</w:t>
      </w:r>
      <w:r w:rsidRPr="00D555C0">
        <w:rPr>
          <w:rFonts w:ascii="Times New Roman" w:hAnsi="Times New Roman"/>
          <w:spacing w:val="10"/>
          <w:sz w:val="20"/>
          <w:szCs w:val="20"/>
          <w:lang w:bidi="ar-SA"/>
        </w:rPr>
        <w:t xml:space="preserve"> </w:t>
      </w:r>
      <w:r w:rsidRPr="00D555C0">
        <w:rPr>
          <w:rFonts w:ascii="Times New Roman" w:hAnsi="Times New Roman"/>
          <w:spacing w:val="-3"/>
          <w:sz w:val="20"/>
          <w:szCs w:val="20"/>
          <w:lang w:bidi="ar-SA"/>
        </w:rPr>
        <w:t>in</w:t>
      </w:r>
      <w:r w:rsidRPr="00D555C0">
        <w:rPr>
          <w:rFonts w:ascii="Times New Roman" w:hAnsi="Times New Roman"/>
          <w:spacing w:val="22"/>
          <w:sz w:val="20"/>
          <w:szCs w:val="20"/>
          <w:lang w:bidi="ar-SA"/>
        </w:rPr>
        <w:t xml:space="preserve"> </w:t>
      </w:r>
      <w:r w:rsidRPr="00D555C0">
        <w:rPr>
          <w:rFonts w:ascii="Times New Roman" w:hAnsi="Times New Roman"/>
          <w:spacing w:val="-1"/>
          <w:sz w:val="20"/>
          <w:szCs w:val="20"/>
          <w:lang w:bidi="ar-SA"/>
        </w:rPr>
        <w:t>hydrochloric</w:t>
      </w:r>
      <w:r w:rsidRPr="00D555C0">
        <w:rPr>
          <w:rFonts w:ascii="Times New Roman" w:hAnsi="Times New Roman"/>
          <w:sz w:val="20"/>
          <w:szCs w:val="20"/>
          <w:lang w:bidi="ar-SA"/>
        </w:rPr>
        <w:t xml:space="preserve"> </w:t>
      </w:r>
      <w:r w:rsidRPr="00D555C0">
        <w:rPr>
          <w:rFonts w:ascii="Times New Roman" w:hAnsi="Times New Roman"/>
          <w:spacing w:val="-6"/>
          <w:sz w:val="20"/>
          <w:szCs w:val="20"/>
          <w:lang w:bidi="ar-SA"/>
        </w:rPr>
        <w:t>acid</w:t>
      </w:r>
      <w:r w:rsidRPr="00D555C0">
        <w:rPr>
          <w:rFonts w:ascii="Times New Roman" w:hAnsi="Times New Roman"/>
          <w:spacing w:val="25"/>
          <w:sz w:val="20"/>
          <w:szCs w:val="20"/>
          <w:lang w:bidi="ar-SA"/>
        </w:rPr>
        <w:t xml:space="preserve"> </w:t>
      </w:r>
      <w:r w:rsidRPr="00D555C0">
        <w:rPr>
          <w:rFonts w:ascii="Times New Roman" w:hAnsi="Times New Roman"/>
          <w:spacing w:val="-1"/>
          <w:sz w:val="20"/>
          <w:szCs w:val="20"/>
          <w:lang w:bidi="ar-SA"/>
        </w:rPr>
        <w:t>solution.</w:t>
      </w:r>
      <w:r w:rsidRPr="00D555C0">
        <w:rPr>
          <w:rFonts w:ascii="Times New Roman" w:hAnsi="Times New Roman"/>
          <w:spacing w:val="32"/>
          <w:sz w:val="20"/>
          <w:szCs w:val="20"/>
          <w:lang w:bidi="ar-SA"/>
        </w:rPr>
        <w:t xml:space="preserve"> </w:t>
      </w:r>
      <w:r w:rsidRPr="00D555C0">
        <w:rPr>
          <w:rFonts w:ascii="Times New Roman" w:hAnsi="Times New Roman"/>
          <w:i/>
          <w:spacing w:val="-2"/>
          <w:sz w:val="20"/>
          <w:szCs w:val="20"/>
          <w:lang w:bidi="ar-SA"/>
        </w:rPr>
        <w:t>Corrosion</w:t>
      </w:r>
      <w:r w:rsidRPr="00D555C0">
        <w:rPr>
          <w:rFonts w:ascii="Times New Roman" w:hAnsi="Times New Roman"/>
          <w:i/>
          <w:spacing w:val="21"/>
          <w:sz w:val="20"/>
          <w:szCs w:val="20"/>
          <w:lang w:bidi="ar-SA"/>
        </w:rPr>
        <w:t xml:space="preserve"> </w:t>
      </w:r>
      <w:r w:rsidRPr="00D555C0">
        <w:rPr>
          <w:rFonts w:ascii="Times New Roman" w:hAnsi="Times New Roman"/>
          <w:i/>
          <w:spacing w:val="-12"/>
          <w:sz w:val="20"/>
          <w:szCs w:val="20"/>
          <w:lang w:bidi="ar-SA"/>
        </w:rPr>
        <w:t>Science,</w:t>
      </w:r>
      <w:r w:rsidRPr="00D555C0">
        <w:rPr>
          <w:rFonts w:ascii="Times New Roman" w:hAnsi="Times New Roman"/>
          <w:spacing w:val="31"/>
          <w:sz w:val="20"/>
          <w:szCs w:val="20"/>
          <w:lang w:bidi="ar-SA"/>
        </w:rPr>
        <w:t xml:space="preserve"> </w:t>
      </w:r>
      <w:r w:rsidRPr="00D555C0">
        <w:rPr>
          <w:rFonts w:ascii="Times New Roman" w:hAnsi="Times New Roman"/>
          <w:spacing w:val="2"/>
          <w:sz w:val="20"/>
          <w:szCs w:val="20"/>
          <w:lang w:bidi="ar-SA"/>
        </w:rPr>
        <w:t xml:space="preserve">51(12): </w:t>
      </w:r>
      <w:r w:rsidRPr="00D555C0">
        <w:rPr>
          <w:rFonts w:ascii="Times New Roman" w:hAnsi="Times New Roman"/>
          <w:spacing w:val="-2"/>
          <w:sz w:val="20"/>
          <w:szCs w:val="20"/>
          <w:lang w:bidi="ar-SA"/>
        </w:rPr>
        <w:t xml:space="preserve">2848-2856. </w:t>
      </w:r>
    </w:p>
    <w:p w14:paraId="6C18DD4F"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color w:val="222222"/>
          <w:sz w:val="20"/>
          <w:szCs w:val="20"/>
          <w:shd w:val="clear" w:color="auto" w:fill="FFFFFF"/>
          <w:lang w:bidi="ar-SA"/>
        </w:rPr>
        <w:t>Ebenso</w:t>
      </w:r>
      <w:proofErr w:type="spellEnd"/>
      <w:r w:rsidRPr="00D555C0">
        <w:rPr>
          <w:rFonts w:ascii="Times New Roman" w:eastAsia="Calibri" w:hAnsi="Times New Roman"/>
          <w:color w:val="222222"/>
          <w:sz w:val="20"/>
          <w:szCs w:val="20"/>
          <w:shd w:val="clear" w:color="auto" w:fill="FFFFFF"/>
          <w:lang w:bidi="ar-SA"/>
        </w:rPr>
        <w:t xml:space="preserve">, E. E., Arslan, T., </w:t>
      </w:r>
      <w:proofErr w:type="spellStart"/>
      <w:r w:rsidRPr="00D555C0">
        <w:rPr>
          <w:rFonts w:ascii="Times New Roman" w:eastAsia="Calibri" w:hAnsi="Times New Roman"/>
          <w:color w:val="222222"/>
          <w:sz w:val="20"/>
          <w:szCs w:val="20"/>
          <w:shd w:val="clear" w:color="auto" w:fill="FFFFFF"/>
          <w:lang w:bidi="ar-SA"/>
        </w:rPr>
        <w:t>Kandemirli</w:t>
      </w:r>
      <w:proofErr w:type="spellEnd"/>
      <w:r w:rsidRPr="00D555C0">
        <w:rPr>
          <w:rFonts w:ascii="Times New Roman" w:eastAsia="Calibri" w:hAnsi="Times New Roman"/>
          <w:color w:val="222222"/>
          <w:sz w:val="20"/>
          <w:szCs w:val="20"/>
          <w:shd w:val="clear" w:color="auto" w:fill="FFFFFF"/>
          <w:lang w:bidi="ar-SA"/>
        </w:rPr>
        <w:t xml:space="preserve">, F., Caner, N. and Love, I. (2010). Quantum chemical studies of some </w:t>
      </w:r>
      <w:proofErr w:type="spellStart"/>
      <w:r w:rsidRPr="00D555C0">
        <w:rPr>
          <w:rFonts w:ascii="Times New Roman" w:eastAsia="Calibri" w:hAnsi="Times New Roman"/>
          <w:color w:val="222222"/>
          <w:sz w:val="20"/>
          <w:szCs w:val="20"/>
          <w:shd w:val="clear" w:color="auto" w:fill="FFFFFF"/>
          <w:lang w:bidi="ar-SA"/>
        </w:rPr>
        <w:t>rhodanine</w:t>
      </w:r>
      <w:proofErr w:type="spellEnd"/>
      <w:r w:rsidRPr="00D555C0">
        <w:rPr>
          <w:rFonts w:ascii="Times New Roman" w:eastAsia="Calibri" w:hAnsi="Times New Roman"/>
          <w:color w:val="222222"/>
          <w:sz w:val="20"/>
          <w:szCs w:val="20"/>
          <w:shd w:val="clear" w:color="auto" w:fill="FFFFFF"/>
          <w:lang w:bidi="ar-SA"/>
        </w:rPr>
        <w:t xml:space="preserve"> </w:t>
      </w:r>
      <w:proofErr w:type="spellStart"/>
      <w:r w:rsidRPr="00D555C0">
        <w:rPr>
          <w:rFonts w:ascii="Times New Roman" w:eastAsia="Calibri" w:hAnsi="Times New Roman"/>
          <w:color w:val="222222"/>
          <w:sz w:val="20"/>
          <w:szCs w:val="20"/>
          <w:shd w:val="clear" w:color="auto" w:fill="FFFFFF"/>
          <w:lang w:bidi="ar-SA"/>
        </w:rPr>
        <w:t>azosulpha</w:t>
      </w:r>
      <w:proofErr w:type="spellEnd"/>
      <w:r w:rsidRPr="00D555C0">
        <w:rPr>
          <w:rFonts w:ascii="Times New Roman" w:eastAsia="Calibri" w:hAnsi="Times New Roman"/>
          <w:color w:val="222222"/>
          <w:sz w:val="20"/>
          <w:szCs w:val="20"/>
          <w:shd w:val="clear" w:color="auto" w:fill="FFFFFF"/>
          <w:lang w:bidi="ar-SA"/>
        </w:rPr>
        <w:t xml:space="preserve"> drugs as corrosion inhibitors for mild steel in acidic medium. </w:t>
      </w:r>
      <w:r w:rsidRPr="00D555C0">
        <w:rPr>
          <w:rFonts w:ascii="Times New Roman" w:eastAsia="Calibri" w:hAnsi="Times New Roman"/>
          <w:i/>
          <w:iCs/>
          <w:color w:val="222222"/>
          <w:sz w:val="20"/>
          <w:szCs w:val="20"/>
          <w:shd w:val="clear" w:color="auto" w:fill="FFFFFF"/>
          <w:lang w:bidi="ar-SA"/>
        </w:rPr>
        <w:t>International Journal of Quantum Chemistry,</w:t>
      </w:r>
      <w:r w:rsidRPr="00D555C0">
        <w:rPr>
          <w:rFonts w:ascii="Times New Roman" w:eastAsia="Calibri" w:hAnsi="Times New Roman"/>
          <w:color w:val="222222"/>
          <w:sz w:val="20"/>
          <w:szCs w:val="20"/>
          <w:shd w:val="clear" w:color="auto" w:fill="FFFFFF"/>
          <w:lang w:bidi="ar-SA"/>
        </w:rPr>
        <w:t> </w:t>
      </w:r>
      <w:r w:rsidRPr="00D555C0">
        <w:rPr>
          <w:rFonts w:ascii="Times New Roman" w:eastAsia="Calibri" w:hAnsi="Times New Roman"/>
          <w:iCs/>
          <w:color w:val="222222"/>
          <w:sz w:val="20"/>
          <w:szCs w:val="20"/>
          <w:shd w:val="clear" w:color="auto" w:fill="FFFFFF"/>
          <w:lang w:bidi="ar-SA"/>
        </w:rPr>
        <w:t>110(5)</w:t>
      </w:r>
      <w:r w:rsidRPr="00D555C0">
        <w:rPr>
          <w:rFonts w:ascii="Times New Roman" w:eastAsia="Calibri" w:hAnsi="Times New Roman"/>
          <w:color w:val="222222"/>
          <w:sz w:val="20"/>
          <w:szCs w:val="20"/>
          <w:shd w:val="clear" w:color="auto" w:fill="FFFFFF"/>
          <w:lang w:bidi="ar-SA"/>
        </w:rPr>
        <w:t xml:space="preserve">: 1003-1018. </w:t>
      </w:r>
    </w:p>
    <w:p w14:paraId="10EF14BE"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Solmaz</w:t>
      </w:r>
      <w:proofErr w:type="spellEnd"/>
      <w:r w:rsidRPr="00D555C0">
        <w:rPr>
          <w:rFonts w:ascii="Times New Roman" w:eastAsia="Calibri" w:hAnsi="Times New Roman"/>
          <w:sz w:val="20"/>
          <w:szCs w:val="20"/>
          <w:lang w:bidi="ar-SA"/>
        </w:rPr>
        <w:t xml:space="preserve">, R. (2010). Investigation of the inhibition effect of 5-((E)-4-phenylbuta-1,3-dienylideneamino)-1,3,4-thiadiazole-2-thiol Schiff base on mild steel corrosion in hydrochloric acid. </w:t>
      </w:r>
      <w:r w:rsidRPr="00D555C0">
        <w:rPr>
          <w:rFonts w:ascii="Times New Roman" w:eastAsia="Calibri" w:hAnsi="Times New Roman"/>
          <w:i/>
          <w:sz w:val="20"/>
          <w:szCs w:val="20"/>
          <w:lang w:bidi="ar-SA"/>
        </w:rPr>
        <w:t xml:space="preserve">Corrosion Science, </w:t>
      </w:r>
      <w:r w:rsidRPr="00D555C0">
        <w:rPr>
          <w:rFonts w:ascii="Times New Roman" w:eastAsia="Calibri" w:hAnsi="Times New Roman"/>
          <w:sz w:val="20"/>
          <w:szCs w:val="20"/>
          <w:lang w:bidi="ar-SA"/>
        </w:rPr>
        <w:t xml:space="preserve">52 (10): 3321-3330. </w:t>
      </w:r>
    </w:p>
    <w:p w14:paraId="3EFB6602"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Masahiko, T., Kazushige, I., Yoichi, W., </w:t>
      </w:r>
      <w:proofErr w:type="spellStart"/>
      <w:r w:rsidRPr="00D555C0">
        <w:rPr>
          <w:rFonts w:ascii="Times New Roman" w:eastAsia="Calibri" w:hAnsi="Times New Roman"/>
          <w:sz w:val="20"/>
          <w:szCs w:val="20"/>
          <w:lang w:bidi="ar-SA"/>
        </w:rPr>
        <w:t>Motohiro</w:t>
      </w:r>
      <w:proofErr w:type="spellEnd"/>
      <w:r w:rsidRPr="00D555C0">
        <w:rPr>
          <w:rFonts w:ascii="Times New Roman" w:eastAsia="Calibri" w:hAnsi="Times New Roman"/>
          <w:sz w:val="20"/>
          <w:szCs w:val="20"/>
          <w:lang w:bidi="ar-SA"/>
        </w:rPr>
        <w:t xml:space="preserve">, A. and </w:t>
      </w:r>
      <w:proofErr w:type="spellStart"/>
      <w:r w:rsidRPr="00D555C0">
        <w:rPr>
          <w:rFonts w:ascii="Times New Roman" w:eastAsia="Calibri" w:hAnsi="Times New Roman"/>
          <w:sz w:val="20"/>
          <w:szCs w:val="20"/>
          <w:lang w:bidi="ar-SA"/>
        </w:rPr>
        <w:t>Motomasa</w:t>
      </w:r>
      <w:proofErr w:type="spellEnd"/>
      <w:r w:rsidRPr="00D555C0">
        <w:rPr>
          <w:rFonts w:ascii="Times New Roman" w:eastAsia="Calibri" w:hAnsi="Times New Roman"/>
          <w:sz w:val="20"/>
          <w:szCs w:val="20"/>
          <w:lang w:bidi="ar-SA"/>
        </w:rPr>
        <w:t xml:space="preserve">, F. (2009). Study of polarization curve measurement method for type 304 stainless steel in BWR high temperature-high purity water. </w:t>
      </w:r>
      <w:r w:rsidRPr="00D555C0">
        <w:rPr>
          <w:rFonts w:ascii="Times New Roman" w:eastAsia="Calibri" w:hAnsi="Times New Roman"/>
          <w:i/>
          <w:sz w:val="20"/>
          <w:szCs w:val="20"/>
          <w:lang w:bidi="ar-SA"/>
        </w:rPr>
        <w:t>Journal of Nuclear Science and Technology,</w:t>
      </w:r>
      <w:r w:rsidRPr="00D555C0">
        <w:rPr>
          <w:rFonts w:ascii="Times New Roman" w:eastAsia="Calibri" w:hAnsi="Times New Roman"/>
          <w:sz w:val="20"/>
          <w:szCs w:val="20"/>
          <w:lang w:bidi="ar-SA"/>
        </w:rPr>
        <w:t xml:space="preserve"> 46(2): 132-141. </w:t>
      </w:r>
    </w:p>
    <w:p w14:paraId="4D854247"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Chakravarthy, M. P., Mohana, K. N. and Pradeep Kumar, C. B. (2014). </w:t>
      </w:r>
      <w:proofErr w:type="spellStart"/>
      <w:r w:rsidRPr="00D555C0">
        <w:rPr>
          <w:rFonts w:ascii="Times New Roman" w:eastAsia="Calibri" w:hAnsi="Times New Roman"/>
          <w:sz w:val="20"/>
          <w:szCs w:val="20"/>
          <w:lang w:bidi="ar-SA"/>
        </w:rPr>
        <w:t>Behaviour</w:t>
      </w:r>
      <w:proofErr w:type="spellEnd"/>
      <w:r w:rsidRPr="00D555C0">
        <w:rPr>
          <w:rFonts w:ascii="Times New Roman" w:eastAsia="Calibri" w:hAnsi="Times New Roman"/>
          <w:sz w:val="20"/>
          <w:szCs w:val="20"/>
          <w:lang w:bidi="ar-SA"/>
        </w:rPr>
        <w:t xml:space="preserve"> of nicotinamide derivatives on mild steel in hydrochloric acid solution. </w:t>
      </w:r>
      <w:r w:rsidRPr="00D555C0">
        <w:rPr>
          <w:rFonts w:ascii="Times New Roman" w:eastAsia="Calibri" w:hAnsi="Times New Roman"/>
          <w:i/>
          <w:sz w:val="20"/>
          <w:szCs w:val="20"/>
          <w:lang w:bidi="ar-SA"/>
        </w:rPr>
        <w:t>International Journal of Industrial Chemistry,</w:t>
      </w:r>
      <w:r w:rsidRPr="00D555C0">
        <w:rPr>
          <w:rFonts w:ascii="Times New Roman" w:eastAsia="Calibri" w:hAnsi="Times New Roman"/>
          <w:sz w:val="20"/>
          <w:szCs w:val="20"/>
          <w:lang w:bidi="ar-SA"/>
        </w:rPr>
        <w:t xml:space="preserve"> 5 (19): 1-21. </w:t>
      </w:r>
    </w:p>
    <w:p w14:paraId="0C4C78AF"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Lorenz, W. J. and </w:t>
      </w:r>
      <w:proofErr w:type="spellStart"/>
      <w:r w:rsidRPr="00D555C0">
        <w:rPr>
          <w:rFonts w:ascii="Times New Roman" w:eastAsia="Calibri" w:hAnsi="Times New Roman"/>
          <w:sz w:val="20"/>
          <w:szCs w:val="20"/>
          <w:lang w:bidi="ar-SA"/>
        </w:rPr>
        <w:t>Mansfeld</w:t>
      </w:r>
      <w:proofErr w:type="spellEnd"/>
      <w:r w:rsidRPr="00D555C0">
        <w:rPr>
          <w:rFonts w:ascii="Times New Roman" w:eastAsia="Calibri" w:hAnsi="Times New Roman"/>
          <w:sz w:val="20"/>
          <w:szCs w:val="20"/>
          <w:lang w:bidi="ar-SA"/>
        </w:rPr>
        <w:t xml:space="preserve">, F. (1982). Determination of corrosion rates by electrochemical DC and AC methods.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21(9-10): 647-672. </w:t>
      </w:r>
    </w:p>
    <w:p w14:paraId="78569299" w14:textId="77777777" w:rsidR="008C595A" w:rsidRDefault="00D555C0" w:rsidP="00A77646">
      <w:pPr>
        <w:numPr>
          <w:ilvl w:val="0"/>
          <w:numId w:val="16"/>
        </w:numPr>
        <w:shd w:val="clear" w:color="auto" w:fill="FFFFFF"/>
        <w:spacing w:after="0"/>
        <w:ind w:left="360"/>
        <w:jc w:val="both"/>
        <w:rPr>
          <w:rFonts w:ascii="Times New Roman" w:eastAsia="Calibri" w:hAnsi="Times New Roman"/>
          <w:sz w:val="20"/>
          <w:szCs w:val="20"/>
          <w:lang w:bidi="ar-SA"/>
        </w:rPr>
        <w:sectPr w:rsidR="008C595A" w:rsidSect="007775C8">
          <w:type w:val="continuous"/>
          <w:pgSz w:w="12240" w:h="15840" w:code="1"/>
          <w:pgMar w:top="1800" w:right="1469" w:bottom="1699" w:left="1440" w:header="706" w:footer="706" w:gutter="0"/>
          <w:pgNumType w:start="0"/>
          <w:cols w:num="2" w:space="403"/>
          <w:docGrid w:linePitch="360"/>
        </w:sectPr>
      </w:pPr>
      <w:proofErr w:type="spellStart"/>
      <w:r w:rsidRPr="00D555C0">
        <w:rPr>
          <w:rFonts w:ascii="Times New Roman" w:eastAsia="Calibri" w:hAnsi="Times New Roman"/>
          <w:sz w:val="20"/>
          <w:szCs w:val="20"/>
          <w:lang w:bidi="ar-SA"/>
        </w:rPr>
        <w:t>Youcef</w:t>
      </w:r>
      <w:proofErr w:type="spellEnd"/>
      <w:r w:rsidRPr="00D555C0">
        <w:rPr>
          <w:rFonts w:ascii="Times New Roman" w:eastAsia="Calibri" w:hAnsi="Times New Roman"/>
          <w:sz w:val="20"/>
          <w:szCs w:val="20"/>
          <w:lang w:bidi="ar-SA"/>
        </w:rPr>
        <w:t xml:space="preserve">, B., </w:t>
      </w:r>
      <w:proofErr w:type="spellStart"/>
      <w:r w:rsidRPr="00D555C0">
        <w:rPr>
          <w:rFonts w:ascii="Times New Roman" w:eastAsia="Calibri" w:hAnsi="Times New Roman"/>
          <w:sz w:val="20"/>
          <w:szCs w:val="20"/>
          <w:lang w:bidi="ar-SA"/>
        </w:rPr>
        <w:t>Fatiha</w:t>
      </w:r>
      <w:proofErr w:type="spellEnd"/>
      <w:r w:rsidRPr="00D555C0">
        <w:rPr>
          <w:rFonts w:ascii="Times New Roman" w:eastAsia="Calibri" w:hAnsi="Times New Roman"/>
          <w:sz w:val="20"/>
          <w:szCs w:val="20"/>
          <w:lang w:bidi="ar-SA"/>
        </w:rPr>
        <w:t xml:space="preserve">, B. and Saida, K. (2021). A new corrosion inhibitor for steel rebar in concrete: Synthesis, electrochemical and theoretical studies. </w:t>
      </w:r>
      <w:r w:rsidRPr="00D555C0">
        <w:rPr>
          <w:rFonts w:ascii="Times New Roman" w:eastAsia="Calibri" w:hAnsi="Times New Roman"/>
          <w:i/>
          <w:sz w:val="20"/>
          <w:szCs w:val="20"/>
          <w:lang w:bidi="ar-SA"/>
        </w:rPr>
        <w:t>Journal of Molecular Structure,</w:t>
      </w:r>
      <w:r w:rsidRPr="00D555C0">
        <w:rPr>
          <w:rFonts w:ascii="Times New Roman" w:eastAsia="Calibri" w:hAnsi="Times New Roman"/>
          <w:sz w:val="20"/>
          <w:szCs w:val="20"/>
          <w:lang w:bidi="ar-SA"/>
        </w:rPr>
        <w:t xml:space="preserve"> 1225: 1-17.</w:t>
      </w:r>
      <w:bookmarkStart w:id="13" w:name="bau0001"/>
    </w:p>
    <w:p w14:paraId="65E8DF89" w14:textId="21754019" w:rsidR="00D555C0" w:rsidRPr="00D555C0" w:rsidRDefault="00D555C0" w:rsidP="00A77646">
      <w:pPr>
        <w:numPr>
          <w:ilvl w:val="0"/>
          <w:numId w:val="16"/>
        </w:numPr>
        <w:shd w:val="clear" w:color="auto" w:fill="FFFFFF"/>
        <w:spacing w:after="0"/>
        <w:ind w:left="360"/>
        <w:jc w:val="both"/>
        <w:rPr>
          <w:rFonts w:ascii="Times New Roman" w:eastAsia="Calibri" w:hAnsi="Times New Roman"/>
          <w:sz w:val="20"/>
          <w:szCs w:val="20"/>
          <w:lang w:bidi="ar-SA"/>
        </w:rPr>
      </w:pPr>
      <w:hyperlink r:id="rId66" w:anchor="!" w:history="1">
        <w:r w:rsidRPr="00D555C0">
          <w:rPr>
            <w:rFonts w:ascii="Times New Roman" w:eastAsia="Calibri" w:hAnsi="Times New Roman"/>
            <w:sz w:val="20"/>
            <w:szCs w:val="20"/>
            <w:lang w:bidi="ar-SA"/>
          </w:rPr>
          <w:t>Abdelghani, M.,</w:t>
        </w:r>
      </w:hyperlink>
      <w:bookmarkStart w:id="14" w:name="bau0002"/>
      <w:bookmarkEnd w:id="13"/>
      <w:r w:rsidRPr="00D555C0">
        <w:rPr>
          <w:rFonts w:ascii="Times New Roman" w:eastAsia="Calibri" w:hAnsi="Times New Roman"/>
          <w:sz w:val="20"/>
          <w:szCs w:val="20"/>
          <w:lang w:bidi="ar-SA"/>
        </w:rPr>
        <w:t xml:space="preserve"> </w:t>
      </w:r>
      <w:hyperlink r:id="rId67" w:anchor="!" w:history="1">
        <w:proofErr w:type="spellStart"/>
        <w:r w:rsidRPr="00D555C0">
          <w:rPr>
            <w:rFonts w:ascii="Times New Roman" w:eastAsia="Calibri" w:hAnsi="Times New Roman"/>
            <w:sz w:val="20"/>
            <w:szCs w:val="20"/>
            <w:lang w:bidi="ar-SA"/>
          </w:rPr>
          <w:t>Lakhdar</w:t>
        </w:r>
        <w:proofErr w:type="spellEnd"/>
        <w:r w:rsidRPr="00D555C0">
          <w:rPr>
            <w:rFonts w:ascii="Times New Roman" w:eastAsia="Calibri" w:hAnsi="Times New Roman"/>
            <w:sz w:val="20"/>
            <w:szCs w:val="20"/>
            <w:lang w:bidi="ar-SA"/>
          </w:rPr>
          <w:t>, S.,</w:t>
        </w:r>
      </w:hyperlink>
      <w:bookmarkStart w:id="15" w:name="bau0003"/>
      <w:bookmarkEnd w:id="14"/>
      <w:r w:rsidRPr="00D555C0">
        <w:rPr>
          <w:rFonts w:ascii="Times New Roman" w:eastAsia="Calibri" w:hAnsi="Times New Roman"/>
          <w:sz w:val="20"/>
          <w:szCs w:val="20"/>
          <w:lang w:bidi="ar-SA"/>
        </w:rPr>
        <w:t xml:space="preserve"> </w:t>
      </w:r>
      <w:hyperlink r:id="rId68" w:anchor="!" w:history="1">
        <w:r w:rsidRPr="00D555C0">
          <w:rPr>
            <w:rFonts w:ascii="Times New Roman" w:eastAsia="Calibri" w:hAnsi="Times New Roman"/>
            <w:sz w:val="20"/>
            <w:szCs w:val="20"/>
            <w:lang w:bidi="ar-SA"/>
          </w:rPr>
          <w:t>Abdelkader, H</w:t>
        </w:r>
      </w:hyperlink>
      <w:bookmarkStart w:id="16" w:name="bau0004"/>
      <w:bookmarkEnd w:id="15"/>
      <w:r w:rsidRPr="00D555C0">
        <w:rPr>
          <w:rFonts w:ascii="Times New Roman" w:eastAsia="Calibri" w:hAnsi="Times New Roman"/>
          <w:sz w:val="20"/>
          <w:szCs w:val="20"/>
          <w:lang w:bidi="ar-SA"/>
        </w:rPr>
        <w:t xml:space="preserve">., </w:t>
      </w:r>
      <w:hyperlink r:id="rId69" w:anchor="!" w:history="1">
        <w:proofErr w:type="spellStart"/>
        <w:r w:rsidRPr="00D555C0">
          <w:rPr>
            <w:rFonts w:ascii="Times New Roman" w:eastAsia="Calibri" w:hAnsi="Times New Roman"/>
            <w:sz w:val="20"/>
            <w:szCs w:val="20"/>
            <w:lang w:bidi="ar-SA"/>
          </w:rPr>
          <w:t>Ilhem</w:t>
        </w:r>
        <w:proofErr w:type="spellEnd"/>
        <w:r w:rsidRPr="00D555C0">
          <w:rPr>
            <w:rFonts w:ascii="Times New Roman" w:eastAsia="Calibri" w:hAnsi="Times New Roman"/>
            <w:sz w:val="20"/>
            <w:szCs w:val="20"/>
            <w:lang w:bidi="ar-SA"/>
          </w:rPr>
          <w:t>, K</w:t>
        </w:r>
      </w:hyperlink>
      <w:bookmarkStart w:id="17" w:name="bau0005"/>
      <w:bookmarkEnd w:id="16"/>
      <w:r w:rsidRPr="00D555C0">
        <w:rPr>
          <w:rFonts w:ascii="Times New Roman" w:eastAsia="Calibri" w:hAnsi="Times New Roman"/>
          <w:sz w:val="20"/>
          <w:szCs w:val="20"/>
          <w:lang w:bidi="ar-SA"/>
        </w:rPr>
        <w:t xml:space="preserve">. and </w:t>
      </w:r>
      <w:hyperlink r:id="rId70" w:anchor="!" w:history="1">
        <w:proofErr w:type="spellStart"/>
        <w:r w:rsidRPr="00D555C0">
          <w:rPr>
            <w:rFonts w:ascii="Times New Roman" w:eastAsia="Calibri" w:hAnsi="Times New Roman"/>
            <w:sz w:val="20"/>
            <w:szCs w:val="20"/>
            <w:lang w:bidi="ar-SA"/>
          </w:rPr>
          <w:t>Embarek</w:t>
        </w:r>
        <w:proofErr w:type="spellEnd"/>
        <w:r w:rsidRPr="00D555C0">
          <w:rPr>
            <w:rFonts w:ascii="Times New Roman" w:eastAsia="Calibri" w:hAnsi="Times New Roman"/>
            <w:sz w:val="20"/>
            <w:szCs w:val="20"/>
            <w:lang w:bidi="ar-SA"/>
          </w:rPr>
          <w:t>, B</w:t>
        </w:r>
      </w:hyperlink>
      <w:bookmarkEnd w:id="17"/>
      <w:r w:rsidRPr="00D555C0">
        <w:rPr>
          <w:rFonts w:ascii="Times New Roman" w:eastAsia="Calibri" w:hAnsi="Times New Roman"/>
          <w:sz w:val="20"/>
          <w:szCs w:val="20"/>
          <w:lang w:bidi="ar-SA"/>
        </w:rPr>
        <w:t xml:space="preserve">. (2021). Synthesis, density functional theory study, molecular dynamics simulation and anti-corrosion performance of two benzidine Schiff bases. </w:t>
      </w:r>
      <w:r w:rsidRPr="00D555C0">
        <w:rPr>
          <w:rFonts w:ascii="Times New Roman" w:eastAsia="Calibri" w:hAnsi="Times New Roman"/>
          <w:i/>
          <w:sz w:val="20"/>
          <w:szCs w:val="20"/>
          <w:lang w:bidi="ar-SA"/>
        </w:rPr>
        <w:t>Journal of Molecular Structure,</w:t>
      </w:r>
      <w:r w:rsidRPr="00D555C0">
        <w:rPr>
          <w:rFonts w:ascii="Times New Roman" w:eastAsia="Calibri" w:hAnsi="Times New Roman"/>
          <w:sz w:val="20"/>
          <w:szCs w:val="20"/>
          <w:lang w:bidi="ar-SA"/>
        </w:rPr>
        <w:t xml:space="preserve"> 1235: 1-15. </w:t>
      </w:r>
    </w:p>
    <w:p w14:paraId="7F692843" w14:textId="77777777" w:rsidR="00F76AAD"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Merah, S., </w:t>
      </w:r>
      <w:proofErr w:type="spellStart"/>
      <w:r w:rsidRPr="00D555C0">
        <w:rPr>
          <w:rFonts w:ascii="Times New Roman" w:eastAsia="Calibri" w:hAnsi="Times New Roman"/>
          <w:sz w:val="20"/>
          <w:szCs w:val="20"/>
          <w:lang w:bidi="ar-SA"/>
        </w:rPr>
        <w:t>Larabi</w:t>
      </w:r>
      <w:proofErr w:type="spellEnd"/>
      <w:r w:rsidRPr="00D555C0">
        <w:rPr>
          <w:rFonts w:ascii="Times New Roman" w:eastAsia="Calibri" w:hAnsi="Times New Roman"/>
          <w:sz w:val="20"/>
          <w:szCs w:val="20"/>
          <w:lang w:bidi="ar-SA"/>
        </w:rPr>
        <w:t xml:space="preserve">, L., </w:t>
      </w:r>
      <w:proofErr w:type="spellStart"/>
      <w:r w:rsidRPr="00D555C0">
        <w:rPr>
          <w:rFonts w:ascii="Times New Roman" w:eastAsia="Calibri" w:hAnsi="Times New Roman"/>
          <w:sz w:val="20"/>
          <w:szCs w:val="20"/>
          <w:lang w:bidi="ar-SA"/>
        </w:rPr>
        <w:t>Abderrahim</w:t>
      </w:r>
      <w:proofErr w:type="spellEnd"/>
      <w:r w:rsidRPr="00D555C0">
        <w:rPr>
          <w:rFonts w:ascii="Times New Roman" w:eastAsia="Calibri" w:hAnsi="Times New Roman"/>
          <w:sz w:val="20"/>
          <w:szCs w:val="20"/>
          <w:lang w:bidi="ar-SA"/>
        </w:rPr>
        <w:t xml:space="preserve">, O. and </w:t>
      </w:r>
      <w:proofErr w:type="spellStart"/>
      <w:r w:rsidRPr="00D555C0">
        <w:rPr>
          <w:rFonts w:ascii="Times New Roman" w:eastAsia="Calibri" w:hAnsi="Times New Roman"/>
          <w:sz w:val="20"/>
          <w:szCs w:val="20"/>
          <w:lang w:bidi="ar-SA"/>
        </w:rPr>
        <w:t>Harek</w:t>
      </w:r>
      <w:proofErr w:type="spellEnd"/>
      <w:r w:rsidRPr="00D555C0">
        <w:rPr>
          <w:rFonts w:ascii="Times New Roman" w:eastAsia="Calibri" w:hAnsi="Times New Roman"/>
          <w:sz w:val="20"/>
          <w:szCs w:val="20"/>
          <w:lang w:bidi="ar-SA"/>
        </w:rPr>
        <w:t xml:space="preserve">, Y. (2017). Study of corrosion inhibition of C38 steel in 1 M HCl solution by </w:t>
      </w:r>
      <w:proofErr w:type="spellStart"/>
      <w:r w:rsidRPr="00D555C0">
        <w:rPr>
          <w:rFonts w:ascii="Times New Roman" w:eastAsia="Calibri" w:hAnsi="Times New Roman"/>
          <w:sz w:val="20"/>
          <w:szCs w:val="20"/>
          <w:lang w:bidi="ar-SA"/>
        </w:rPr>
        <w:t>polyethyleneiminemethylene</w:t>
      </w:r>
      <w:proofErr w:type="spellEnd"/>
      <w:r w:rsidRPr="00D555C0">
        <w:rPr>
          <w:rFonts w:ascii="Times New Roman" w:eastAsia="Calibri" w:hAnsi="Times New Roman"/>
          <w:sz w:val="20"/>
          <w:szCs w:val="20"/>
          <w:lang w:bidi="ar-SA"/>
        </w:rPr>
        <w:t xml:space="preserve"> phosphonic acid. </w:t>
      </w:r>
      <w:r w:rsidRPr="00D555C0">
        <w:rPr>
          <w:rFonts w:ascii="Times New Roman" w:eastAsia="Calibri" w:hAnsi="Times New Roman"/>
          <w:i/>
          <w:sz w:val="20"/>
          <w:szCs w:val="20"/>
          <w:lang w:bidi="ar-SA"/>
        </w:rPr>
        <w:t>International Journal of Industrial Chemistry,</w:t>
      </w:r>
      <w:r w:rsidRPr="00D555C0">
        <w:rPr>
          <w:rFonts w:ascii="Times New Roman" w:eastAsia="Calibri" w:hAnsi="Times New Roman"/>
          <w:b/>
          <w:sz w:val="20"/>
          <w:szCs w:val="20"/>
          <w:lang w:bidi="ar-SA"/>
        </w:rPr>
        <w:t xml:space="preserve"> </w:t>
      </w:r>
      <w:r w:rsidRPr="00D555C0">
        <w:rPr>
          <w:rFonts w:ascii="Times New Roman" w:eastAsia="Calibri" w:hAnsi="Times New Roman"/>
          <w:sz w:val="20"/>
          <w:szCs w:val="20"/>
          <w:lang w:bidi="ar-SA"/>
        </w:rPr>
        <w:t xml:space="preserve">8: 263-272. </w:t>
      </w:r>
    </w:p>
    <w:p w14:paraId="40F2CEFE" w14:textId="0A6C7FA2"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bCs/>
          <w:sz w:val="20"/>
          <w:szCs w:val="20"/>
          <w:lang w:bidi="ar-SA"/>
        </w:rPr>
        <w:t>Xifeng</w:t>
      </w:r>
      <w:proofErr w:type="spellEnd"/>
      <w:r w:rsidRPr="00D555C0">
        <w:rPr>
          <w:rFonts w:ascii="Times New Roman" w:eastAsia="Calibri" w:hAnsi="Times New Roman"/>
          <w:bCs/>
          <w:sz w:val="20"/>
          <w:szCs w:val="20"/>
          <w:lang w:bidi="ar-SA"/>
        </w:rPr>
        <w:t>, Y.</w:t>
      </w:r>
      <w:r w:rsidRPr="00D555C0">
        <w:rPr>
          <w:rFonts w:ascii="Times New Roman" w:eastAsia="Calibri" w:hAnsi="Times New Roman"/>
          <w:sz w:val="20"/>
          <w:szCs w:val="20"/>
          <w:lang w:bidi="ar-SA"/>
        </w:rPr>
        <w:t>, </w:t>
      </w:r>
      <w:r w:rsidRPr="00D555C0">
        <w:rPr>
          <w:rFonts w:ascii="Times New Roman" w:eastAsia="Calibri" w:hAnsi="Times New Roman"/>
          <w:bCs/>
          <w:sz w:val="20"/>
          <w:szCs w:val="20"/>
          <w:lang w:bidi="ar-SA"/>
        </w:rPr>
        <w:t>Feng, L. and Weiwei, Z. (2019).</w:t>
      </w:r>
      <w:r w:rsidRPr="00D555C0">
        <w:rPr>
          <w:rFonts w:ascii="Times New Roman" w:eastAsia="Calibri" w:hAnsi="Times New Roman"/>
          <w:sz w:val="20"/>
          <w:szCs w:val="20"/>
          <w:lang w:bidi="ar-SA"/>
        </w:rPr>
        <w:t xml:space="preserve"> </w:t>
      </w:r>
      <w:r w:rsidRPr="00D555C0">
        <w:rPr>
          <w:rFonts w:ascii="Times New Roman" w:eastAsia="Calibri" w:hAnsi="Times New Roman"/>
          <w:spacing w:val="-7"/>
          <w:sz w:val="20"/>
          <w:szCs w:val="20"/>
          <w:lang w:bidi="ar-SA"/>
        </w:rPr>
        <w:t>4-(Pyridin-4-yl) thiazol-2-amine as an efficient non-toxic inhibitor for mild steel in hydrochloric acid solutions.</w:t>
      </w:r>
      <w:r w:rsidRPr="00D555C0">
        <w:rPr>
          <w:rFonts w:ascii="Times New Roman" w:eastAsia="Calibri" w:hAnsi="Times New Roman"/>
          <w:sz w:val="20"/>
          <w:szCs w:val="20"/>
          <w:lang w:bidi="ar-SA"/>
        </w:rPr>
        <w:t xml:space="preserve"> </w:t>
      </w:r>
      <w:r w:rsidRPr="00D555C0">
        <w:rPr>
          <w:rFonts w:ascii="Times New Roman" w:eastAsia="Calibri" w:hAnsi="Times New Roman"/>
          <w:i/>
          <w:iCs/>
          <w:sz w:val="20"/>
          <w:szCs w:val="20"/>
          <w:shd w:val="clear" w:color="auto" w:fill="FFFFFF"/>
          <w:lang w:bidi="ar-SA"/>
        </w:rPr>
        <w:t>RSC Advances,</w:t>
      </w:r>
      <w:r w:rsidRPr="00D555C0">
        <w:rPr>
          <w:rFonts w:ascii="Times New Roman" w:eastAsia="Calibri" w:hAnsi="Times New Roman"/>
          <w:sz w:val="20"/>
          <w:szCs w:val="20"/>
          <w:shd w:val="clear" w:color="auto" w:fill="FFFFFF"/>
          <w:lang w:bidi="ar-SA"/>
        </w:rPr>
        <w:t xml:space="preserve"> </w:t>
      </w:r>
      <w:r w:rsidRPr="00D555C0">
        <w:rPr>
          <w:rFonts w:ascii="Times New Roman" w:eastAsia="Calibri" w:hAnsi="Times New Roman"/>
          <w:bCs/>
          <w:sz w:val="20"/>
          <w:szCs w:val="20"/>
          <w:shd w:val="clear" w:color="auto" w:fill="FFFFFF"/>
          <w:lang w:bidi="ar-SA"/>
        </w:rPr>
        <w:t>9</w:t>
      </w:r>
      <w:r w:rsidRPr="00D555C0">
        <w:rPr>
          <w:rFonts w:ascii="Times New Roman" w:eastAsia="Calibri" w:hAnsi="Times New Roman"/>
          <w:b/>
          <w:bCs/>
          <w:sz w:val="20"/>
          <w:szCs w:val="20"/>
          <w:shd w:val="clear" w:color="auto" w:fill="FFFFFF"/>
          <w:lang w:bidi="ar-SA"/>
        </w:rPr>
        <w:t xml:space="preserve">: </w:t>
      </w:r>
      <w:r w:rsidRPr="00D555C0">
        <w:rPr>
          <w:rFonts w:ascii="Times New Roman" w:eastAsia="Calibri" w:hAnsi="Times New Roman"/>
          <w:sz w:val="20"/>
          <w:szCs w:val="20"/>
          <w:shd w:val="clear" w:color="auto" w:fill="FFFFFF"/>
          <w:lang w:bidi="ar-SA"/>
        </w:rPr>
        <w:t xml:space="preserve">10454-10464. </w:t>
      </w:r>
    </w:p>
    <w:p w14:paraId="3DFBC090"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hyperlink r:id="rId71" w:anchor="!" w:history="1">
        <w:proofErr w:type="spellStart"/>
        <w:r w:rsidRPr="00D555C0">
          <w:rPr>
            <w:rFonts w:ascii="Times New Roman" w:eastAsia="Calibri" w:hAnsi="Times New Roman"/>
            <w:sz w:val="20"/>
            <w:szCs w:val="20"/>
            <w:lang w:bidi="ar-SA"/>
          </w:rPr>
          <w:t>Laabaissi</w:t>
        </w:r>
        <w:proofErr w:type="spellEnd"/>
        <w:r w:rsidRPr="00D555C0">
          <w:rPr>
            <w:rFonts w:ascii="Times New Roman" w:eastAsia="Calibri" w:hAnsi="Times New Roman"/>
            <w:sz w:val="20"/>
            <w:szCs w:val="20"/>
            <w:lang w:bidi="ar-SA"/>
          </w:rPr>
          <w:t>, T.,</w:t>
        </w:r>
      </w:hyperlink>
      <w:r w:rsidRPr="00D555C0">
        <w:rPr>
          <w:rFonts w:ascii="Times New Roman" w:eastAsia="Calibri" w:hAnsi="Times New Roman"/>
          <w:sz w:val="20"/>
          <w:szCs w:val="20"/>
          <w:lang w:bidi="ar-SA"/>
        </w:rPr>
        <w:t xml:space="preserve"> </w:t>
      </w:r>
      <w:hyperlink r:id="rId72" w:anchor="!" w:history="1">
        <w:proofErr w:type="spellStart"/>
        <w:r w:rsidRPr="00D555C0">
          <w:rPr>
            <w:rFonts w:ascii="Times New Roman" w:eastAsia="Calibri" w:hAnsi="Times New Roman"/>
            <w:sz w:val="20"/>
            <w:szCs w:val="20"/>
            <w:lang w:bidi="ar-SA"/>
          </w:rPr>
          <w:t>Benhiba</w:t>
        </w:r>
        <w:proofErr w:type="spellEnd"/>
        <w:r w:rsidRPr="00D555C0">
          <w:rPr>
            <w:rFonts w:ascii="Times New Roman" w:eastAsia="Calibri" w:hAnsi="Times New Roman"/>
            <w:sz w:val="20"/>
            <w:szCs w:val="20"/>
            <w:lang w:bidi="ar-SA"/>
          </w:rPr>
          <w:t>, F.,</w:t>
        </w:r>
      </w:hyperlink>
      <w:r w:rsidRPr="00D555C0">
        <w:rPr>
          <w:rFonts w:ascii="Times New Roman" w:eastAsia="Calibri" w:hAnsi="Times New Roman"/>
          <w:sz w:val="20"/>
          <w:szCs w:val="20"/>
          <w:lang w:bidi="ar-SA"/>
        </w:rPr>
        <w:t xml:space="preserve"> </w:t>
      </w:r>
      <w:hyperlink r:id="rId73" w:anchor="!" w:history="1">
        <w:proofErr w:type="spellStart"/>
        <w:r w:rsidRPr="00D555C0">
          <w:rPr>
            <w:rFonts w:ascii="Times New Roman" w:eastAsia="Calibri" w:hAnsi="Times New Roman"/>
            <w:sz w:val="20"/>
            <w:szCs w:val="20"/>
            <w:lang w:bidi="ar-SA"/>
          </w:rPr>
          <w:t>Missioui</w:t>
        </w:r>
        <w:proofErr w:type="spellEnd"/>
        <w:r w:rsidRPr="00D555C0">
          <w:rPr>
            <w:rFonts w:ascii="Times New Roman" w:eastAsia="Calibri" w:hAnsi="Times New Roman"/>
            <w:sz w:val="20"/>
            <w:szCs w:val="20"/>
            <w:lang w:bidi="ar-SA"/>
          </w:rPr>
          <w:t>, M.,</w:t>
        </w:r>
      </w:hyperlink>
      <w:r w:rsidRPr="00D555C0">
        <w:rPr>
          <w:rFonts w:ascii="Times New Roman" w:eastAsia="Calibri" w:hAnsi="Times New Roman"/>
          <w:sz w:val="20"/>
          <w:szCs w:val="20"/>
          <w:lang w:bidi="ar-SA"/>
        </w:rPr>
        <w:t xml:space="preserve"> </w:t>
      </w:r>
      <w:hyperlink r:id="rId74" w:anchor="!" w:history="1">
        <w:proofErr w:type="spellStart"/>
        <w:r w:rsidRPr="00D555C0">
          <w:rPr>
            <w:rFonts w:ascii="Times New Roman" w:eastAsia="Calibri" w:hAnsi="Times New Roman"/>
            <w:sz w:val="20"/>
            <w:szCs w:val="20"/>
            <w:lang w:bidi="ar-SA"/>
          </w:rPr>
          <w:t>Rouifi</w:t>
        </w:r>
        <w:proofErr w:type="spellEnd"/>
        <w:r w:rsidRPr="00D555C0">
          <w:rPr>
            <w:rFonts w:ascii="Times New Roman" w:eastAsia="Calibri" w:hAnsi="Times New Roman"/>
            <w:sz w:val="20"/>
            <w:szCs w:val="20"/>
            <w:lang w:bidi="ar-SA"/>
          </w:rPr>
          <w:t>, Z.,</w:t>
        </w:r>
      </w:hyperlink>
      <w:r w:rsidRPr="00D555C0">
        <w:rPr>
          <w:rFonts w:ascii="Times New Roman" w:eastAsia="Calibri" w:hAnsi="Times New Roman"/>
          <w:sz w:val="20"/>
          <w:szCs w:val="20"/>
          <w:lang w:bidi="ar-SA"/>
        </w:rPr>
        <w:t xml:space="preserve"> </w:t>
      </w:r>
      <w:hyperlink r:id="rId75" w:anchor="!" w:history="1">
        <w:proofErr w:type="spellStart"/>
        <w:r w:rsidRPr="00D555C0">
          <w:rPr>
            <w:rFonts w:ascii="Times New Roman" w:eastAsia="Calibri" w:hAnsi="Times New Roman"/>
            <w:sz w:val="20"/>
            <w:szCs w:val="20"/>
            <w:lang w:bidi="ar-SA"/>
          </w:rPr>
          <w:t>Rbaa</w:t>
        </w:r>
        <w:proofErr w:type="spellEnd"/>
        <w:r w:rsidRPr="00D555C0">
          <w:rPr>
            <w:rFonts w:ascii="Times New Roman" w:eastAsia="Calibri" w:hAnsi="Times New Roman"/>
            <w:sz w:val="20"/>
            <w:szCs w:val="20"/>
            <w:lang w:bidi="ar-SA"/>
          </w:rPr>
          <w:t xml:space="preserve">, M., </w:t>
        </w:r>
      </w:hyperlink>
      <w:bookmarkStart w:id="18" w:name="bau6"/>
      <w:r w:rsidRPr="00D555C0">
        <w:rPr>
          <w:rFonts w:ascii="Times New Roman" w:eastAsia="Calibri" w:hAnsi="Times New Roman"/>
          <w:sz w:val="20"/>
          <w:szCs w:val="20"/>
          <w:lang w:bidi="ar-SA"/>
        </w:rPr>
        <w:fldChar w:fldCharType="begin"/>
      </w:r>
      <w:r w:rsidRPr="00D555C0">
        <w:rPr>
          <w:rFonts w:ascii="Times New Roman" w:eastAsia="Calibri" w:hAnsi="Times New Roman"/>
          <w:sz w:val="20"/>
          <w:szCs w:val="20"/>
          <w:lang w:bidi="ar-SA"/>
        </w:rPr>
        <w:instrText xml:space="preserve"> HYPERLINK "https://www.sciencedirect.com/science/article/pii/S2405844020307842" \l "!" </w:instrText>
      </w:r>
      <w:r w:rsidRPr="00D555C0">
        <w:rPr>
          <w:rFonts w:ascii="Times New Roman" w:eastAsia="Calibri" w:hAnsi="Times New Roman"/>
          <w:sz w:val="20"/>
          <w:szCs w:val="20"/>
          <w:lang w:bidi="ar-SA"/>
        </w:rPr>
        <w:fldChar w:fldCharType="separate"/>
      </w:r>
      <w:proofErr w:type="spellStart"/>
      <w:r w:rsidRPr="00D555C0">
        <w:rPr>
          <w:rFonts w:ascii="Times New Roman" w:eastAsia="Calibri" w:hAnsi="Times New Roman"/>
          <w:sz w:val="20"/>
          <w:szCs w:val="20"/>
          <w:lang w:bidi="ar-SA"/>
        </w:rPr>
        <w:t>Oudda</w:t>
      </w:r>
      <w:proofErr w:type="spellEnd"/>
      <w:r w:rsidRPr="00D555C0">
        <w:rPr>
          <w:rFonts w:ascii="Times New Roman" w:eastAsia="Calibri" w:hAnsi="Times New Roman"/>
          <w:sz w:val="20"/>
          <w:szCs w:val="20"/>
          <w:lang w:bidi="ar-SA"/>
        </w:rPr>
        <w:t>, H.,</w:t>
      </w:r>
      <w:r w:rsidRPr="00D555C0">
        <w:rPr>
          <w:rFonts w:ascii="Times New Roman" w:eastAsia="Calibri" w:hAnsi="Times New Roman"/>
          <w:sz w:val="20"/>
          <w:szCs w:val="20"/>
          <w:lang w:bidi="ar-SA"/>
        </w:rPr>
        <w:fldChar w:fldCharType="end"/>
      </w:r>
      <w:bookmarkStart w:id="19" w:name="bau7"/>
      <w:bookmarkEnd w:id="18"/>
      <w:r w:rsidRPr="00D555C0">
        <w:rPr>
          <w:rFonts w:ascii="Times New Roman" w:eastAsia="Calibri" w:hAnsi="Times New Roman"/>
          <w:sz w:val="20"/>
          <w:szCs w:val="20"/>
          <w:lang w:bidi="ar-SA"/>
        </w:rPr>
        <w:t xml:space="preserve"> </w:t>
      </w:r>
      <w:hyperlink r:id="rId76" w:anchor="!" w:history="1">
        <w:r w:rsidRPr="00D555C0">
          <w:rPr>
            <w:rFonts w:ascii="Times New Roman" w:eastAsia="Calibri" w:hAnsi="Times New Roman"/>
            <w:sz w:val="20"/>
            <w:szCs w:val="20"/>
            <w:lang w:bidi="ar-SA"/>
          </w:rPr>
          <w:t>Ramli, Y.,</w:t>
        </w:r>
      </w:hyperlink>
      <w:bookmarkStart w:id="20" w:name="bau8"/>
      <w:bookmarkEnd w:id="19"/>
      <w:r w:rsidRPr="00D555C0">
        <w:rPr>
          <w:rFonts w:ascii="Times New Roman" w:eastAsia="Calibri" w:hAnsi="Times New Roman"/>
          <w:sz w:val="20"/>
          <w:szCs w:val="20"/>
          <w:lang w:bidi="ar-SA"/>
        </w:rPr>
        <w:t xml:space="preserve"> </w:t>
      </w:r>
      <w:hyperlink r:id="rId77" w:anchor="!" w:history="1">
        <w:proofErr w:type="spellStart"/>
        <w:r w:rsidRPr="00D555C0">
          <w:rPr>
            <w:rFonts w:ascii="Times New Roman" w:eastAsia="Calibri" w:hAnsi="Times New Roman"/>
            <w:sz w:val="20"/>
            <w:szCs w:val="20"/>
            <w:lang w:bidi="ar-SA"/>
          </w:rPr>
          <w:t>Guenbour</w:t>
        </w:r>
        <w:proofErr w:type="spellEnd"/>
        <w:r w:rsidRPr="00D555C0">
          <w:rPr>
            <w:rFonts w:ascii="Times New Roman" w:eastAsia="Calibri" w:hAnsi="Times New Roman"/>
            <w:sz w:val="20"/>
            <w:szCs w:val="20"/>
            <w:lang w:bidi="ar-SA"/>
          </w:rPr>
          <w:t>, A.,</w:t>
        </w:r>
      </w:hyperlink>
      <w:bookmarkStart w:id="21" w:name="bau9"/>
      <w:bookmarkEnd w:id="20"/>
      <w:r w:rsidRPr="00D555C0">
        <w:rPr>
          <w:rFonts w:ascii="Times New Roman" w:eastAsia="Calibri" w:hAnsi="Times New Roman"/>
          <w:sz w:val="20"/>
          <w:szCs w:val="20"/>
          <w:lang w:bidi="ar-SA"/>
        </w:rPr>
        <w:t xml:space="preserve"> </w:t>
      </w:r>
      <w:hyperlink r:id="rId78" w:anchor="!" w:history="1">
        <w:proofErr w:type="spellStart"/>
        <w:r w:rsidRPr="00D555C0">
          <w:rPr>
            <w:rFonts w:ascii="Times New Roman" w:eastAsia="Calibri" w:hAnsi="Times New Roman"/>
            <w:sz w:val="20"/>
            <w:szCs w:val="20"/>
            <w:lang w:bidi="ar-SA"/>
          </w:rPr>
          <w:t>Warad</w:t>
        </w:r>
        <w:proofErr w:type="spellEnd"/>
        <w:r w:rsidRPr="00D555C0">
          <w:rPr>
            <w:rFonts w:ascii="Times New Roman" w:eastAsia="Calibri" w:hAnsi="Times New Roman"/>
            <w:sz w:val="20"/>
            <w:szCs w:val="20"/>
            <w:lang w:bidi="ar-SA"/>
          </w:rPr>
          <w:t>, I</w:t>
        </w:r>
      </w:hyperlink>
      <w:bookmarkStart w:id="22" w:name="bau10"/>
      <w:bookmarkEnd w:id="21"/>
      <w:r w:rsidRPr="00D555C0">
        <w:rPr>
          <w:rFonts w:ascii="Times New Roman" w:eastAsia="Calibri" w:hAnsi="Times New Roman"/>
          <w:sz w:val="20"/>
          <w:szCs w:val="20"/>
          <w:lang w:bidi="ar-SA"/>
        </w:rPr>
        <w:t xml:space="preserve">. and </w:t>
      </w:r>
      <w:hyperlink r:id="rId79" w:anchor="!" w:history="1">
        <w:proofErr w:type="spellStart"/>
        <w:r w:rsidRPr="00D555C0">
          <w:rPr>
            <w:rFonts w:ascii="Times New Roman" w:eastAsia="Calibri" w:hAnsi="Times New Roman"/>
            <w:sz w:val="20"/>
            <w:szCs w:val="20"/>
            <w:lang w:bidi="ar-SA"/>
          </w:rPr>
          <w:t>Zarrouk</w:t>
        </w:r>
        <w:proofErr w:type="spellEnd"/>
      </w:hyperlink>
      <w:bookmarkEnd w:id="22"/>
      <w:r w:rsidRPr="00D555C0">
        <w:rPr>
          <w:rFonts w:ascii="Times New Roman" w:eastAsia="Calibri" w:hAnsi="Times New Roman"/>
          <w:sz w:val="20"/>
          <w:szCs w:val="20"/>
          <w:lang w:bidi="ar-SA"/>
        </w:rPr>
        <w:t xml:space="preserve">, A. (2020). Coupling of chemical, </w:t>
      </w:r>
      <w:proofErr w:type="gramStart"/>
      <w:r w:rsidRPr="00D555C0">
        <w:rPr>
          <w:rFonts w:ascii="Times New Roman" w:eastAsia="Calibri" w:hAnsi="Times New Roman"/>
          <w:sz w:val="20"/>
          <w:szCs w:val="20"/>
          <w:lang w:bidi="ar-SA"/>
        </w:rPr>
        <w:t>electrochemical</w:t>
      </w:r>
      <w:proofErr w:type="gramEnd"/>
      <w:r w:rsidRPr="00D555C0">
        <w:rPr>
          <w:rFonts w:ascii="Times New Roman" w:eastAsia="Calibri" w:hAnsi="Times New Roman"/>
          <w:sz w:val="20"/>
          <w:szCs w:val="20"/>
          <w:lang w:bidi="ar-SA"/>
        </w:rPr>
        <w:t xml:space="preserve"> and theoretical approach to study the corrosion inhibition of mild steel by new quinoxaline compounds in 1 M HCl. </w:t>
      </w:r>
      <w:proofErr w:type="spellStart"/>
      <w:r w:rsidRPr="00D555C0">
        <w:rPr>
          <w:rFonts w:ascii="Times New Roman" w:hAnsi="Times New Roman"/>
          <w:i/>
          <w:sz w:val="20"/>
          <w:szCs w:val="20"/>
          <w:lang w:bidi="ar-SA"/>
        </w:rPr>
        <w:t>Heliyon</w:t>
      </w:r>
      <w:proofErr w:type="spellEnd"/>
      <w:r w:rsidRPr="00D555C0">
        <w:rPr>
          <w:rFonts w:ascii="Times New Roman" w:hAnsi="Times New Roman"/>
          <w:i/>
          <w:sz w:val="20"/>
          <w:szCs w:val="20"/>
          <w:lang w:bidi="ar-SA"/>
        </w:rPr>
        <w:t>,</w:t>
      </w:r>
      <w:r w:rsidRPr="00D555C0">
        <w:rPr>
          <w:rFonts w:ascii="Times New Roman" w:hAnsi="Times New Roman"/>
          <w:sz w:val="20"/>
          <w:szCs w:val="20"/>
          <w:lang w:bidi="ar-SA"/>
        </w:rPr>
        <w:t xml:space="preserve"> 6(5): 1-15.</w:t>
      </w:r>
    </w:p>
    <w:p w14:paraId="7E17296D"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Quy</w:t>
      </w:r>
      <w:proofErr w:type="spellEnd"/>
      <w:r w:rsidRPr="00D555C0">
        <w:rPr>
          <w:rFonts w:ascii="Times New Roman" w:eastAsia="Calibri" w:hAnsi="Times New Roman"/>
          <w:sz w:val="20"/>
          <w:szCs w:val="20"/>
          <w:lang w:bidi="ar-SA"/>
        </w:rPr>
        <w:t xml:space="preserve">, H. D., Tran, D. and Nam, P. C. (2021). A Study of 1-benzyl-3-phenyl-2-thiourea as an effective steel corrosion inhibitor in 1.0 M HCl Solution. </w:t>
      </w:r>
      <w:r w:rsidRPr="00D555C0">
        <w:rPr>
          <w:rFonts w:ascii="Times New Roman" w:eastAsia="Calibri" w:hAnsi="Times New Roman"/>
          <w:i/>
          <w:sz w:val="20"/>
          <w:szCs w:val="20"/>
          <w:lang w:bidi="ar-SA"/>
        </w:rPr>
        <w:t>Journal of Chemistry,</w:t>
      </w:r>
      <w:r w:rsidRPr="00D555C0">
        <w:rPr>
          <w:rFonts w:ascii="Times New Roman" w:eastAsia="Calibri" w:hAnsi="Times New Roman"/>
          <w:sz w:val="20"/>
          <w:szCs w:val="20"/>
          <w:lang w:bidi="ar-SA"/>
        </w:rPr>
        <w:t xml:space="preserve"> 2021: 1-14. </w:t>
      </w:r>
    </w:p>
    <w:p w14:paraId="599D47FC"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Parul</w:t>
      </w:r>
      <w:proofErr w:type="spellEnd"/>
      <w:r w:rsidRPr="00D555C0">
        <w:rPr>
          <w:rFonts w:ascii="Times New Roman" w:eastAsia="Calibri" w:hAnsi="Times New Roman"/>
          <w:sz w:val="20"/>
          <w:szCs w:val="20"/>
          <w:lang w:bidi="ar-SA"/>
        </w:rPr>
        <w:t xml:space="preserve">, D., Quraishi, M. A. and </w:t>
      </w:r>
      <w:proofErr w:type="spellStart"/>
      <w:r w:rsidRPr="00D555C0">
        <w:rPr>
          <w:rFonts w:ascii="Times New Roman" w:eastAsia="Calibri" w:hAnsi="Times New Roman"/>
          <w:sz w:val="20"/>
          <w:szCs w:val="20"/>
          <w:lang w:bidi="ar-SA"/>
        </w:rPr>
        <w:t>Obot</w:t>
      </w:r>
      <w:proofErr w:type="spellEnd"/>
      <w:r w:rsidRPr="00D555C0">
        <w:rPr>
          <w:rFonts w:ascii="Times New Roman" w:eastAsia="Calibri" w:hAnsi="Times New Roman"/>
          <w:sz w:val="20"/>
          <w:szCs w:val="20"/>
          <w:lang w:bidi="ar-SA"/>
        </w:rPr>
        <w:t xml:space="preserve">, I. B. (2018). A combined electrochemical and theoretical study of pyridine-based Schiff bases as novel corrosion inhibitors for mild steel in hydrochloric acid medium. </w:t>
      </w:r>
      <w:r w:rsidRPr="00D555C0">
        <w:rPr>
          <w:rFonts w:ascii="Times New Roman" w:eastAsia="Calibri" w:hAnsi="Times New Roman"/>
          <w:i/>
          <w:sz w:val="20"/>
          <w:szCs w:val="20"/>
          <w:lang w:bidi="ar-SA"/>
        </w:rPr>
        <w:t>Journal of Chemical Sciences,</w:t>
      </w:r>
      <w:r w:rsidRPr="00D555C0">
        <w:rPr>
          <w:rFonts w:ascii="Times New Roman" w:eastAsia="Calibri" w:hAnsi="Times New Roman"/>
          <w:sz w:val="20"/>
          <w:szCs w:val="20"/>
          <w:lang w:bidi="ar-SA"/>
        </w:rPr>
        <w:t xml:space="preserve"> 130(8): 1-19. </w:t>
      </w:r>
    </w:p>
    <w:p w14:paraId="01DF8576"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Kumari, P. P., Shetty, P. and Rao, S. A. (2017). Electrochemical measurements for the corrosion inhibition of mild steel in 1 M hydrochloric acid by using an aromatic hydrazide derivative. </w:t>
      </w:r>
      <w:r w:rsidRPr="00D555C0">
        <w:rPr>
          <w:rFonts w:ascii="Times New Roman" w:eastAsia="Calibri" w:hAnsi="Times New Roman"/>
          <w:i/>
          <w:sz w:val="20"/>
          <w:szCs w:val="20"/>
          <w:lang w:bidi="ar-SA"/>
        </w:rPr>
        <w:t>Arabian Journal of Chemistry,</w:t>
      </w:r>
      <w:r w:rsidRPr="00D555C0">
        <w:rPr>
          <w:rFonts w:ascii="Times New Roman" w:eastAsia="Calibri" w:hAnsi="Times New Roman"/>
          <w:sz w:val="20"/>
          <w:szCs w:val="20"/>
          <w:lang w:bidi="ar-SA"/>
        </w:rPr>
        <w:t xml:space="preserve">10(5): 653-663. </w:t>
      </w:r>
    </w:p>
    <w:p w14:paraId="770FBD75"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Maryam, C., Abdelkarim, C., </w:t>
      </w:r>
      <w:proofErr w:type="spellStart"/>
      <w:r w:rsidRPr="00D555C0">
        <w:rPr>
          <w:rFonts w:ascii="Times New Roman" w:eastAsia="Calibri" w:hAnsi="Times New Roman"/>
          <w:sz w:val="20"/>
          <w:szCs w:val="20"/>
          <w:lang w:bidi="ar-SA"/>
        </w:rPr>
        <w:t>Hassane</w:t>
      </w:r>
      <w:proofErr w:type="spellEnd"/>
      <w:r w:rsidRPr="00D555C0">
        <w:rPr>
          <w:rFonts w:ascii="Times New Roman" w:eastAsia="Calibri" w:hAnsi="Times New Roman"/>
          <w:sz w:val="20"/>
          <w:szCs w:val="20"/>
          <w:lang w:bidi="ar-SA"/>
        </w:rPr>
        <w:t xml:space="preserve">, L., Rachid, S., Santosh, L. G., Bhat, K. S., </w:t>
      </w:r>
      <w:proofErr w:type="spellStart"/>
      <w:r w:rsidRPr="00D555C0">
        <w:rPr>
          <w:rFonts w:ascii="Times New Roman" w:eastAsia="Calibri" w:hAnsi="Times New Roman"/>
          <w:sz w:val="20"/>
          <w:szCs w:val="20"/>
          <w:lang w:bidi="ar-SA"/>
        </w:rPr>
        <w:t>Riadh</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Ismat</w:t>
      </w:r>
      <w:proofErr w:type="spellEnd"/>
      <w:r w:rsidRPr="00D555C0">
        <w:rPr>
          <w:rFonts w:ascii="Times New Roman" w:eastAsia="Calibri" w:hAnsi="Times New Roman"/>
          <w:sz w:val="20"/>
          <w:szCs w:val="20"/>
          <w:lang w:bidi="ar-SA"/>
        </w:rPr>
        <w:t xml:space="preserve">, H. A., Mohammad, I. K., Hiroki, S. and Ill-Min, C. (2020). Synthesis and corrosion inhibition evaluation of a new </w:t>
      </w:r>
      <w:proofErr w:type="spellStart"/>
      <w:r w:rsidRPr="00D555C0">
        <w:rPr>
          <w:rFonts w:ascii="Times New Roman" w:eastAsia="Calibri" w:hAnsi="Times New Roman"/>
          <w:sz w:val="20"/>
          <w:szCs w:val="20"/>
          <w:lang w:bidi="ar-SA"/>
        </w:rPr>
        <w:t>schiff</w:t>
      </w:r>
      <w:proofErr w:type="spellEnd"/>
      <w:r w:rsidRPr="00D555C0">
        <w:rPr>
          <w:rFonts w:ascii="Times New Roman" w:eastAsia="Calibri" w:hAnsi="Times New Roman"/>
          <w:sz w:val="20"/>
          <w:szCs w:val="20"/>
          <w:lang w:bidi="ar-SA"/>
        </w:rPr>
        <w:t xml:space="preserve"> base hydrazone for mild steel corrosion in HCl medium: electrochemical, </w:t>
      </w:r>
      <w:r w:rsidRPr="00D555C0">
        <w:rPr>
          <w:rFonts w:ascii="Times New Roman" w:eastAsia="Calibri" w:hAnsi="Times New Roman"/>
          <w:sz w:val="20"/>
          <w:szCs w:val="20"/>
          <w:lang w:bidi="ar-SA"/>
        </w:rPr>
        <w:t xml:space="preserve">DFT, and molecular dynamics simulations studies. </w:t>
      </w:r>
      <w:r w:rsidRPr="00D555C0">
        <w:rPr>
          <w:rFonts w:ascii="Times New Roman" w:eastAsia="Calibri" w:hAnsi="Times New Roman"/>
          <w:i/>
          <w:color w:val="333333"/>
          <w:sz w:val="20"/>
          <w:szCs w:val="20"/>
          <w:lang w:bidi="ar-SA"/>
        </w:rPr>
        <w:t>Journal of Adhesion Science and Technology,</w:t>
      </w:r>
      <w:r w:rsidRPr="00D555C0">
        <w:rPr>
          <w:rFonts w:ascii="Times New Roman" w:eastAsia="Calibri" w:hAnsi="Times New Roman"/>
          <w:color w:val="333333"/>
          <w:sz w:val="20"/>
          <w:szCs w:val="20"/>
          <w:lang w:bidi="ar-SA"/>
        </w:rPr>
        <w:t xml:space="preserve"> 34(12): 1283-1314. </w:t>
      </w:r>
    </w:p>
    <w:p w14:paraId="31E4172F"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Zhenzhen</w:t>
      </w:r>
      <w:proofErr w:type="spellEnd"/>
      <w:r w:rsidRPr="00D555C0">
        <w:rPr>
          <w:rFonts w:ascii="Times New Roman" w:eastAsia="Calibri" w:hAnsi="Times New Roman"/>
          <w:sz w:val="20"/>
          <w:szCs w:val="20"/>
          <w:lang w:bidi="ar-SA"/>
        </w:rPr>
        <w:t xml:space="preserve">, Z., Min, S., </w:t>
      </w:r>
      <w:proofErr w:type="spellStart"/>
      <w:r w:rsidRPr="00D555C0">
        <w:rPr>
          <w:rFonts w:ascii="Times New Roman" w:eastAsia="Calibri" w:hAnsi="Times New Roman"/>
          <w:sz w:val="20"/>
          <w:szCs w:val="20"/>
          <w:lang w:bidi="ar-SA"/>
        </w:rPr>
        <w:t>Yiming</w:t>
      </w:r>
      <w:proofErr w:type="spellEnd"/>
      <w:r w:rsidRPr="00D555C0">
        <w:rPr>
          <w:rFonts w:ascii="Times New Roman" w:eastAsia="Calibri" w:hAnsi="Times New Roman"/>
          <w:sz w:val="20"/>
          <w:szCs w:val="20"/>
          <w:lang w:bidi="ar-SA"/>
        </w:rPr>
        <w:t xml:space="preserve">, J., Li, L. and </w:t>
      </w:r>
      <w:proofErr w:type="spellStart"/>
      <w:r w:rsidRPr="00D555C0">
        <w:rPr>
          <w:rFonts w:ascii="Times New Roman" w:eastAsia="Calibri" w:hAnsi="Times New Roman"/>
          <w:sz w:val="20"/>
          <w:szCs w:val="20"/>
          <w:lang w:bidi="ar-SA"/>
        </w:rPr>
        <w:t>Jin</w:t>
      </w:r>
      <w:proofErr w:type="spellEnd"/>
      <w:r w:rsidRPr="00D555C0">
        <w:rPr>
          <w:rFonts w:ascii="Times New Roman" w:eastAsia="Calibri" w:hAnsi="Times New Roman"/>
          <w:sz w:val="20"/>
          <w:szCs w:val="20"/>
          <w:lang w:bidi="ar-SA"/>
        </w:rPr>
        <w:t xml:space="preserve">, L. (2016). Effect of tin on the corrosion resistance of 16 Cr ferritic stainless steel in acidic solution and chloride-containing media. </w:t>
      </w:r>
      <w:r w:rsidRPr="00D555C0">
        <w:rPr>
          <w:rFonts w:ascii="Times New Roman" w:eastAsia="Calibri" w:hAnsi="Times New Roman"/>
          <w:i/>
          <w:sz w:val="20"/>
          <w:szCs w:val="20"/>
          <w:lang w:bidi="ar-SA"/>
        </w:rPr>
        <w:t>International Journal of Electrochemical Science,</w:t>
      </w:r>
      <w:r w:rsidRPr="00D555C0">
        <w:rPr>
          <w:rFonts w:ascii="Times New Roman" w:eastAsia="Calibri" w:hAnsi="Times New Roman"/>
          <w:sz w:val="20"/>
          <w:szCs w:val="20"/>
          <w:lang w:bidi="ar-SA"/>
        </w:rPr>
        <w:t xml:space="preserve"> 11: 3963-3975. </w:t>
      </w:r>
    </w:p>
    <w:p w14:paraId="165A4337"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Zesheng</w:t>
      </w:r>
      <w:proofErr w:type="spellEnd"/>
      <w:r w:rsidRPr="00D555C0">
        <w:rPr>
          <w:rFonts w:ascii="Times New Roman" w:eastAsia="Calibri" w:hAnsi="Times New Roman"/>
          <w:sz w:val="20"/>
          <w:szCs w:val="20"/>
          <w:lang w:bidi="ar-SA"/>
        </w:rPr>
        <w:t xml:space="preserve">, C., Zheng, L., </w:t>
      </w:r>
      <w:proofErr w:type="spellStart"/>
      <w:r w:rsidRPr="00D555C0">
        <w:rPr>
          <w:rFonts w:ascii="Times New Roman" w:eastAsia="Calibri" w:hAnsi="Times New Roman"/>
          <w:sz w:val="20"/>
          <w:szCs w:val="20"/>
          <w:lang w:bidi="ar-SA"/>
        </w:rPr>
        <w:t>Kun</w:t>
      </w:r>
      <w:proofErr w:type="spellEnd"/>
      <w:r w:rsidRPr="00D555C0">
        <w:rPr>
          <w:rFonts w:ascii="Times New Roman" w:eastAsia="Calibri" w:hAnsi="Times New Roman"/>
          <w:sz w:val="20"/>
          <w:szCs w:val="20"/>
          <w:lang w:bidi="ar-SA"/>
        </w:rPr>
        <w:t xml:space="preserve">-Huan, H., Guo-Cheng, H., </w:t>
      </w:r>
      <w:proofErr w:type="spellStart"/>
      <w:r w:rsidRPr="00D555C0">
        <w:rPr>
          <w:rFonts w:ascii="Times New Roman" w:eastAsia="Calibri" w:hAnsi="Times New Roman"/>
          <w:sz w:val="20"/>
          <w:szCs w:val="20"/>
          <w:lang w:bidi="ar-SA"/>
        </w:rPr>
        <w:t>Yiju</w:t>
      </w:r>
      <w:proofErr w:type="spellEnd"/>
      <w:r w:rsidRPr="00D555C0">
        <w:rPr>
          <w:rFonts w:ascii="Times New Roman" w:eastAsia="Calibri" w:hAnsi="Times New Roman"/>
          <w:sz w:val="20"/>
          <w:szCs w:val="20"/>
          <w:lang w:bidi="ar-SA"/>
        </w:rPr>
        <w:t xml:space="preserve">, L., Jiaxing, H. and </w:t>
      </w:r>
      <w:proofErr w:type="spellStart"/>
      <w:r w:rsidRPr="00D555C0">
        <w:rPr>
          <w:rFonts w:ascii="Times New Roman" w:eastAsia="Calibri" w:hAnsi="Times New Roman"/>
          <w:sz w:val="20"/>
          <w:szCs w:val="20"/>
          <w:lang w:bidi="ar-SA"/>
        </w:rPr>
        <w:t>Xianmei</w:t>
      </w:r>
      <w:proofErr w:type="spellEnd"/>
      <w:r w:rsidRPr="00D555C0">
        <w:rPr>
          <w:rFonts w:ascii="Times New Roman" w:eastAsia="Calibri" w:hAnsi="Times New Roman"/>
          <w:sz w:val="20"/>
          <w:szCs w:val="20"/>
          <w:lang w:bidi="ar-SA"/>
        </w:rPr>
        <w:t>, W. (2021). Two diamine Schiff base as a corrosion inhibitor for carbon steel in sulfuric acid solution: Electrochemical assessment and theoretical calculation.</w:t>
      </w:r>
      <w:r w:rsidRPr="00D555C0">
        <w:rPr>
          <w:rFonts w:ascii="Times New Roman" w:eastAsia="Calibri" w:hAnsi="Times New Roman"/>
          <w:i/>
          <w:sz w:val="20"/>
          <w:szCs w:val="20"/>
          <w:lang w:bidi="ar-SA"/>
        </w:rPr>
        <w:t xml:space="preserve"> International Journal of Electrochemical Science, </w:t>
      </w:r>
      <w:r w:rsidRPr="00D555C0">
        <w:rPr>
          <w:rFonts w:ascii="Times New Roman" w:eastAsia="Calibri" w:hAnsi="Times New Roman"/>
          <w:sz w:val="20"/>
          <w:szCs w:val="20"/>
          <w:lang w:bidi="ar-SA"/>
        </w:rPr>
        <w:t xml:space="preserve">16: 1-21. </w:t>
      </w:r>
    </w:p>
    <w:p w14:paraId="1FD13FFE"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Al-</w:t>
      </w:r>
      <w:proofErr w:type="spellStart"/>
      <w:r w:rsidRPr="00D555C0">
        <w:rPr>
          <w:rFonts w:ascii="Times New Roman" w:eastAsia="Calibri" w:hAnsi="Times New Roman"/>
          <w:sz w:val="20"/>
          <w:szCs w:val="20"/>
          <w:lang w:bidi="ar-SA"/>
        </w:rPr>
        <w:t>Amiery</w:t>
      </w:r>
      <w:proofErr w:type="spellEnd"/>
      <w:r w:rsidRPr="00D555C0">
        <w:rPr>
          <w:rFonts w:ascii="Times New Roman" w:eastAsia="Calibri" w:hAnsi="Times New Roman"/>
          <w:sz w:val="20"/>
          <w:szCs w:val="20"/>
          <w:lang w:bidi="ar-SA"/>
        </w:rPr>
        <w:t>, A. A., </w:t>
      </w:r>
      <w:proofErr w:type="spellStart"/>
      <w:r w:rsidRPr="00D555C0">
        <w:rPr>
          <w:rFonts w:ascii="Times New Roman" w:eastAsia="Calibri" w:hAnsi="Times New Roman"/>
          <w:sz w:val="20"/>
          <w:szCs w:val="20"/>
          <w:lang w:bidi="ar-SA"/>
        </w:rPr>
        <w:t>Kassim</w:t>
      </w:r>
      <w:proofErr w:type="spellEnd"/>
      <w:r w:rsidRPr="00D555C0">
        <w:rPr>
          <w:rFonts w:ascii="Times New Roman" w:eastAsia="Calibri" w:hAnsi="Times New Roman"/>
          <w:sz w:val="20"/>
          <w:szCs w:val="20"/>
          <w:lang w:bidi="ar-SA"/>
        </w:rPr>
        <w:t>, F. A., </w:t>
      </w:r>
      <w:proofErr w:type="spellStart"/>
      <w:r w:rsidRPr="00D555C0">
        <w:rPr>
          <w:rFonts w:ascii="Times New Roman" w:eastAsia="Calibri" w:hAnsi="Times New Roman"/>
          <w:sz w:val="20"/>
          <w:szCs w:val="20"/>
          <w:lang w:bidi="ar-SA"/>
        </w:rPr>
        <w:t>Kadhum</w:t>
      </w:r>
      <w:proofErr w:type="spellEnd"/>
      <w:r w:rsidRPr="00D555C0">
        <w:rPr>
          <w:rFonts w:ascii="Times New Roman" w:eastAsia="Calibri" w:hAnsi="Times New Roman"/>
          <w:sz w:val="20"/>
          <w:szCs w:val="20"/>
          <w:lang w:bidi="ar-SA"/>
        </w:rPr>
        <w:t xml:space="preserve">, A. A. H. and Mohamad, A. B. (2016). Synthesis and characterization of a novel eco-friendly corrosion inhibition for mild steel in 1 M hydrochloric acid. </w:t>
      </w:r>
      <w:r w:rsidRPr="00D555C0">
        <w:rPr>
          <w:rFonts w:ascii="Times New Roman" w:eastAsia="Calibri" w:hAnsi="Times New Roman"/>
          <w:i/>
          <w:iCs/>
          <w:sz w:val="20"/>
          <w:szCs w:val="20"/>
          <w:lang w:bidi="ar-SA"/>
        </w:rPr>
        <w:t>Scientific Reports,</w:t>
      </w:r>
      <w:r w:rsidRPr="00D555C0">
        <w:rPr>
          <w:rFonts w:ascii="Times New Roman" w:eastAsia="Calibri" w:hAnsi="Times New Roman"/>
          <w:sz w:val="20"/>
          <w:szCs w:val="20"/>
          <w:lang w:bidi="ar-SA"/>
        </w:rPr>
        <w:t xml:space="preserve"> 6: 1-13. </w:t>
      </w:r>
    </w:p>
    <w:p w14:paraId="3990B0CA"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Negm</w:t>
      </w:r>
      <w:proofErr w:type="spellEnd"/>
      <w:r w:rsidRPr="00D555C0">
        <w:rPr>
          <w:rFonts w:ascii="Times New Roman" w:eastAsia="Calibri" w:hAnsi="Times New Roman"/>
          <w:sz w:val="20"/>
          <w:szCs w:val="20"/>
          <w:lang w:bidi="ar-SA"/>
        </w:rPr>
        <w:t xml:space="preserve">, N. A., </w:t>
      </w:r>
      <w:proofErr w:type="spellStart"/>
      <w:r w:rsidRPr="00D555C0">
        <w:rPr>
          <w:rFonts w:ascii="Times New Roman" w:eastAsia="Calibri" w:hAnsi="Times New Roman"/>
          <w:sz w:val="20"/>
          <w:szCs w:val="20"/>
          <w:lang w:bidi="ar-SA"/>
        </w:rPr>
        <w:t>Kandile</w:t>
      </w:r>
      <w:proofErr w:type="spellEnd"/>
      <w:r w:rsidRPr="00D555C0">
        <w:rPr>
          <w:rFonts w:ascii="Times New Roman" w:eastAsia="Calibri" w:hAnsi="Times New Roman"/>
          <w:sz w:val="20"/>
          <w:szCs w:val="20"/>
          <w:lang w:bidi="ar-SA"/>
        </w:rPr>
        <w:t xml:space="preserve">, N. G., </w:t>
      </w:r>
      <w:proofErr w:type="spellStart"/>
      <w:r w:rsidRPr="00D555C0">
        <w:rPr>
          <w:rFonts w:ascii="Times New Roman" w:eastAsia="Calibri" w:hAnsi="Times New Roman"/>
          <w:sz w:val="20"/>
          <w:szCs w:val="20"/>
          <w:lang w:bidi="ar-SA"/>
        </w:rPr>
        <w:t>Badr</w:t>
      </w:r>
      <w:proofErr w:type="spellEnd"/>
      <w:r w:rsidRPr="00D555C0">
        <w:rPr>
          <w:rFonts w:ascii="Times New Roman" w:eastAsia="Calibri" w:hAnsi="Times New Roman"/>
          <w:sz w:val="20"/>
          <w:szCs w:val="20"/>
          <w:lang w:bidi="ar-SA"/>
        </w:rPr>
        <w:t xml:space="preserve">, E. A. and Mohammed, M. A. (2012). </w:t>
      </w:r>
      <w:r w:rsidRPr="00D555C0">
        <w:rPr>
          <w:rFonts w:ascii="Times New Roman" w:eastAsia="Calibri" w:hAnsi="Times New Roman"/>
          <w:sz w:val="20"/>
          <w:szCs w:val="20"/>
          <w:shd w:val="clear" w:color="auto" w:fill="FFFFFF"/>
          <w:lang w:bidi="ar-SA"/>
        </w:rPr>
        <w:t>Gravimetric and electrochemical evaluation of environmentally friendly nonionic corrosion inhibitors for carbon steel in 1 M HCl.</w:t>
      </w:r>
      <w:r w:rsidRPr="00D555C0">
        <w:rPr>
          <w:rFonts w:ascii="Times New Roman" w:eastAsia="Calibri" w:hAnsi="Times New Roman"/>
          <w:sz w:val="20"/>
          <w:szCs w:val="20"/>
          <w:lang w:bidi="ar-SA"/>
        </w:rPr>
        <w:t xml:space="preserve">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65: 94-103. </w:t>
      </w:r>
    </w:p>
    <w:p w14:paraId="7EDB1417"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Narvaez, L., Cano, E. and </w:t>
      </w:r>
      <w:proofErr w:type="spellStart"/>
      <w:r w:rsidRPr="00D555C0">
        <w:rPr>
          <w:rFonts w:ascii="Times New Roman" w:eastAsia="Calibri" w:hAnsi="Times New Roman"/>
          <w:sz w:val="20"/>
          <w:szCs w:val="20"/>
          <w:lang w:bidi="ar-SA"/>
        </w:rPr>
        <w:t>Bastidas</w:t>
      </w:r>
      <w:proofErr w:type="spellEnd"/>
      <w:r w:rsidRPr="00D555C0">
        <w:rPr>
          <w:rFonts w:ascii="Times New Roman" w:eastAsia="Calibri" w:hAnsi="Times New Roman"/>
          <w:sz w:val="20"/>
          <w:szCs w:val="20"/>
          <w:lang w:bidi="ar-SA"/>
        </w:rPr>
        <w:t>, D. M. (2005). 3-Hydroxybenzoic acid as AISI 316L stainless steel corrosion inhibitor in a H</w:t>
      </w:r>
      <w:r w:rsidRPr="00D555C0">
        <w:rPr>
          <w:rFonts w:ascii="Times New Roman" w:eastAsia="Calibri" w:hAnsi="Times New Roman"/>
          <w:sz w:val="20"/>
          <w:szCs w:val="20"/>
          <w:vertAlign w:val="subscript"/>
          <w:lang w:bidi="ar-SA"/>
        </w:rPr>
        <w:t>2</w:t>
      </w:r>
      <w:r w:rsidRPr="00D555C0">
        <w:rPr>
          <w:rFonts w:ascii="Times New Roman" w:eastAsia="Calibri" w:hAnsi="Times New Roman"/>
          <w:sz w:val="20"/>
          <w:szCs w:val="20"/>
          <w:lang w:bidi="ar-SA"/>
        </w:rPr>
        <w:t>SO</w:t>
      </w:r>
      <w:r w:rsidRPr="00D555C0">
        <w:rPr>
          <w:rFonts w:ascii="Times New Roman" w:eastAsia="Calibri" w:hAnsi="Times New Roman"/>
          <w:sz w:val="20"/>
          <w:szCs w:val="20"/>
          <w:vertAlign w:val="subscript"/>
          <w:lang w:bidi="ar-SA"/>
        </w:rPr>
        <w:t>4</w:t>
      </w:r>
      <w:r w:rsidRPr="00D555C0">
        <w:rPr>
          <w:rFonts w:ascii="Times New Roman" w:eastAsia="Calibri" w:hAnsi="Times New Roman"/>
          <w:sz w:val="20"/>
          <w:szCs w:val="20"/>
          <w:lang w:bidi="ar-SA"/>
        </w:rPr>
        <w:t>–HF–H</w:t>
      </w:r>
      <w:r w:rsidRPr="00D555C0">
        <w:rPr>
          <w:rFonts w:ascii="Times New Roman" w:eastAsia="Calibri" w:hAnsi="Times New Roman"/>
          <w:sz w:val="20"/>
          <w:szCs w:val="20"/>
          <w:vertAlign w:val="subscript"/>
          <w:lang w:bidi="ar-SA"/>
        </w:rPr>
        <w:t>2</w:t>
      </w:r>
      <w:r w:rsidRPr="00D555C0">
        <w:rPr>
          <w:rFonts w:ascii="Times New Roman" w:eastAsia="Calibri" w:hAnsi="Times New Roman"/>
          <w:sz w:val="20"/>
          <w:szCs w:val="20"/>
          <w:lang w:bidi="ar-SA"/>
        </w:rPr>
        <w:t>O</w:t>
      </w:r>
      <w:r w:rsidRPr="00D555C0">
        <w:rPr>
          <w:rFonts w:ascii="Times New Roman" w:eastAsia="Calibri" w:hAnsi="Times New Roman"/>
          <w:sz w:val="20"/>
          <w:szCs w:val="20"/>
          <w:vertAlign w:val="subscript"/>
          <w:lang w:bidi="ar-SA"/>
        </w:rPr>
        <w:t>2</w:t>
      </w:r>
      <w:r w:rsidRPr="00D555C0">
        <w:rPr>
          <w:rFonts w:ascii="Times New Roman" w:eastAsia="Calibri" w:hAnsi="Times New Roman"/>
          <w:sz w:val="20"/>
          <w:szCs w:val="20"/>
          <w:lang w:bidi="ar-SA"/>
        </w:rPr>
        <w:t xml:space="preserve"> pickling solution. </w:t>
      </w:r>
      <w:r w:rsidRPr="00D555C0">
        <w:rPr>
          <w:rFonts w:ascii="Times New Roman" w:eastAsia="Calibri" w:hAnsi="Times New Roman"/>
          <w:i/>
          <w:sz w:val="20"/>
          <w:szCs w:val="20"/>
          <w:lang w:bidi="ar-SA"/>
        </w:rPr>
        <w:t>Journal of Applied Electrochemistry,</w:t>
      </w:r>
      <w:r w:rsidRPr="00D555C0">
        <w:rPr>
          <w:rFonts w:ascii="Times New Roman" w:eastAsia="Calibri" w:hAnsi="Times New Roman"/>
          <w:sz w:val="20"/>
          <w:szCs w:val="20"/>
          <w:lang w:bidi="ar-SA"/>
        </w:rPr>
        <w:t xml:space="preserve"> 35: 499-506. </w:t>
      </w:r>
    </w:p>
    <w:p w14:paraId="359EA6F9"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Ozkır</w:t>
      </w:r>
      <w:proofErr w:type="spellEnd"/>
      <w:r w:rsidRPr="00D555C0">
        <w:rPr>
          <w:rFonts w:ascii="Times New Roman" w:eastAsia="Calibri" w:hAnsi="Times New Roman"/>
          <w:sz w:val="20"/>
          <w:szCs w:val="20"/>
          <w:lang w:bidi="ar-SA"/>
        </w:rPr>
        <w:t xml:space="preserve">, D., </w:t>
      </w:r>
      <w:proofErr w:type="spellStart"/>
      <w:r w:rsidRPr="00D555C0">
        <w:rPr>
          <w:rFonts w:ascii="Times New Roman" w:eastAsia="Calibri" w:hAnsi="Times New Roman"/>
          <w:sz w:val="20"/>
          <w:szCs w:val="20"/>
          <w:lang w:bidi="ar-SA"/>
        </w:rPr>
        <w:t>Kayakırılmaz</w:t>
      </w:r>
      <w:proofErr w:type="spellEnd"/>
      <w:r w:rsidRPr="00D555C0">
        <w:rPr>
          <w:rFonts w:ascii="Times New Roman" w:eastAsia="Calibri" w:hAnsi="Times New Roman"/>
          <w:sz w:val="20"/>
          <w:szCs w:val="20"/>
          <w:lang w:bidi="ar-SA"/>
        </w:rPr>
        <w:t xml:space="preserve">, K., </w:t>
      </w:r>
      <w:proofErr w:type="spellStart"/>
      <w:r w:rsidRPr="00D555C0">
        <w:rPr>
          <w:rFonts w:ascii="Times New Roman" w:eastAsia="Calibri" w:hAnsi="Times New Roman"/>
          <w:sz w:val="20"/>
          <w:szCs w:val="20"/>
          <w:lang w:bidi="ar-SA"/>
        </w:rPr>
        <w:t>Bayol</w:t>
      </w:r>
      <w:proofErr w:type="spellEnd"/>
      <w:r w:rsidRPr="00D555C0">
        <w:rPr>
          <w:rFonts w:ascii="Times New Roman" w:eastAsia="Calibri" w:hAnsi="Times New Roman"/>
          <w:sz w:val="20"/>
          <w:szCs w:val="20"/>
          <w:lang w:bidi="ar-SA"/>
        </w:rPr>
        <w:t xml:space="preserve">, E., </w:t>
      </w:r>
      <w:proofErr w:type="spellStart"/>
      <w:r w:rsidRPr="00D555C0">
        <w:rPr>
          <w:rFonts w:ascii="Times New Roman" w:eastAsia="Calibri" w:hAnsi="Times New Roman"/>
          <w:sz w:val="20"/>
          <w:szCs w:val="20"/>
          <w:lang w:bidi="ar-SA"/>
        </w:rPr>
        <w:t>Gürten</w:t>
      </w:r>
      <w:proofErr w:type="spellEnd"/>
      <w:r w:rsidRPr="00D555C0">
        <w:rPr>
          <w:rFonts w:ascii="Times New Roman" w:eastAsia="Calibri" w:hAnsi="Times New Roman"/>
          <w:sz w:val="20"/>
          <w:szCs w:val="20"/>
          <w:lang w:bidi="ar-SA"/>
        </w:rPr>
        <w:t xml:space="preserve">, A. A. and </w:t>
      </w:r>
      <w:proofErr w:type="spellStart"/>
      <w:r w:rsidRPr="00D555C0">
        <w:rPr>
          <w:rFonts w:ascii="Times New Roman" w:eastAsia="Calibri" w:hAnsi="Times New Roman"/>
          <w:sz w:val="20"/>
          <w:szCs w:val="20"/>
          <w:lang w:bidi="ar-SA"/>
        </w:rPr>
        <w:t>Kandemirli</w:t>
      </w:r>
      <w:proofErr w:type="spellEnd"/>
      <w:r w:rsidRPr="00D555C0">
        <w:rPr>
          <w:rFonts w:ascii="Times New Roman" w:eastAsia="Calibri" w:hAnsi="Times New Roman"/>
          <w:sz w:val="20"/>
          <w:szCs w:val="20"/>
          <w:lang w:bidi="ar-SA"/>
        </w:rPr>
        <w:t xml:space="preserve">, F. (2012). </w:t>
      </w:r>
      <w:r w:rsidRPr="00D555C0">
        <w:rPr>
          <w:rFonts w:ascii="Times New Roman" w:eastAsia="Calibri" w:hAnsi="Times New Roman"/>
          <w:sz w:val="20"/>
          <w:szCs w:val="20"/>
          <w:shd w:val="clear" w:color="auto" w:fill="FFFFFF"/>
          <w:lang w:bidi="ar-SA"/>
        </w:rPr>
        <w:t xml:space="preserve">The inhibition effect of Azure A on mild steel in 1 M HCl. A complete study: Adsorption, temperature, </w:t>
      </w:r>
      <w:proofErr w:type="gramStart"/>
      <w:r w:rsidRPr="00D555C0">
        <w:rPr>
          <w:rFonts w:ascii="Times New Roman" w:eastAsia="Calibri" w:hAnsi="Times New Roman"/>
          <w:sz w:val="20"/>
          <w:szCs w:val="20"/>
          <w:shd w:val="clear" w:color="auto" w:fill="FFFFFF"/>
          <w:lang w:bidi="ar-SA"/>
        </w:rPr>
        <w:t>duration</w:t>
      </w:r>
      <w:proofErr w:type="gramEnd"/>
      <w:r w:rsidRPr="00D555C0">
        <w:rPr>
          <w:rFonts w:ascii="Times New Roman" w:eastAsia="Calibri" w:hAnsi="Times New Roman"/>
          <w:sz w:val="20"/>
          <w:szCs w:val="20"/>
          <w:shd w:val="clear" w:color="auto" w:fill="FFFFFF"/>
          <w:lang w:bidi="ar-SA"/>
        </w:rPr>
        <w:t xml:space="preserve"> and quantum chemical aspects.</w:t>
      </w:r>
      <w:r w:rsidRPr="00D555C0">
        <w:rPr>
          <w:rFonts w:ascii="Times New Roman" w:eastAsia="Calibri" w:hAnsi="Times New Roman"/>
          <w:sz w:val="20"/>
          <w:szCs w:val="20"/>
          <w:lang w:bidi="ar-SA"/>
        </w:rPr>
        <w:t xml:space="preserve"> </w:t>
      </w:r>
      <w:r w:rsidRPr="00D555C0">
        <w:rPr>
          <w:rFonts w:ascii="Times New Roman" w:eastAsia="Calibri" w:hAnsi="Times New Roman"/>
          <w:i/>
          <w:sz w:val="20"/>
          <w:szCs w:val="20"/>
          <w:lang w:bidi="ar-SA"/>
        </w:rPr>
        <w:t xml:space="preserve">Corrosion Science, </w:t>
      </w:r>
      <w:r w:rsidRPr="00D555C0">
        <w:rPr>
          <w:rFonts w:ascii="Times New Roman" w:eastAsia="Calibri" w:hAnsi="Times New Roman"/>
          <w:sz w:val="20"/>
          <w:szCs w:val="20"/>
          <w:lang w:bidi="ar-SA"/>
        </w:rPr>
        <w:t xml:space="preserve">56: 143-152. </w:t>
      </w:r>
    </w:p>
    <w:p w14:paraId="22787899" w14:textId="77777777" w:rsidR="00D555C0" w:rsidRPr="00D555C0"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Agrawal, R. and </w:t>
      </w:r>
      <w:proofErr w:type="spellStart"/>
      <w:r w:rsidRPr="00D555C0">
        <w:rPr>
          <w:rFonts w:ascii="Times New Roman" w:eastAsia="Calibri" w:hAnsi="Times New Roman"/>
          <w:sz w:val="20"/>
          <w:szCs w:val="20"/>
          <w:lang w:bidi="ar-SA"/>
        </w:rPr>
        <w:t>Namboodhiri</w:t>
      </w:r>
      <w:proofErr w:type="spellEnd"/>
      <w:r w:rsidRPr="00D555C0">
        <w:rPr>
          <w:rFonts w:ascii="Times New Roman" w:eastAsia="Calibri" w:hAnsi="Times New Roman"/>
          <w:sz w:val="20"/>
          <w:szCs w:val="20"/>
          <w:lang w:bidi="ar-SA"/>
        </w:rPr>
        <w:t xml:space="preserve">, T. K. G. (1990). The inhibition of </w:t>
      </w:r>
      <w:proofErr w:type="spellStart"/>
      <w:r w:rsidRPr="00D555C0">
        <w:rPr>
          <w:rFonts w:ascii="Times New Roman" w:eastAsia="Calibri" w:hAnsi="Times New Roman"/>
          <w:sz w:val="20"/>
          <w:szCs w:val="20"/>
          <w:lang w:bidi="ar-SA"/>
        </w:rPr>
        <w:t>sulphuric</w:t>
      </w:r>
      <w:proofErr w:type="spellEnd"/>
      <w:r w:rsidRPr="00D555C0">
        <w:rPr>
          <w:rFonts w:ascii="Times New Roman" w:eastAsia="Calibri" w:hAnsi="Times New Roman"/>
          <w:sz w:val="20"/>
          <w:szCs w:val="20"/>
          <w:lang w:bidi="ar-SA"/>
        </w:rPr>
        <w:t xml:space="preserve"> acid corrosion of 410 stainless steel by thioureas.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30(1): 37-52. </w:t>
      </w:r>
    </w:p>
    <w:p w14:paraId="07D200F0" w14:textId="77777777" w:rsidR="00104E06" w:rsidRDefault="00D555C0" w:rsidP="00F76AAD">
      <w:pPr>
        <w:numPr>
          <w:ilvl w:val="0"/>
          <w:numId w:val="16"/>
        </w:numPr>
        <w:shd w:val="clear" w:color="auto" w:fill="FFFFFF"/>
        <w:spacing w:after="0"/>
        <w:ind w:left="360"/>
        <w:jc w:val="both"/>
        <w:rPr>
          <w:rFonts w:ascii="Times New Roman" w:eastAsia="Calibri" w:hAnsi="Times New Roman"/>
          <w:sz w:val="20"/>
          <w:szCs w:val="20"/>
          <w:lang w:bidi="ar-SA"/>
        </w:rPr>
        <w:sectPr w:rsidR="00104E06" w:rsidSect="007775C8">
          <w:type w:val="continuous"/>
          <w:pgSz w:w="12240" w:h="15840" w:code="1"/>
          <w:pgMar w:top="1800" w:right="1469" w:bottom="1699" w:left="1440" w:header="706" w:footer="706" w:gutter="0"/>
          <w:pgNumType w:start="0"/>
          <w:cols w:num="2" w:space="403"/>
          <w:docGrid w:linePitch="360"/>
        </w:sectPr>
      </w:pPr>
      <w:r w:rsidRPr="00D555C0">
        <w:rPr>
          <w:rFonts w:ascii="Times New Roman" w:eastAsia="Calibri" w:hAnsi="Times New Roman"/>
          <w:sz w:val="20"/>
          <w:szCs w:val="20"/>
          <w:lang w:bidi="ar-SA"/>
        </w:rPr>
        <w:t xml:space="preserve">Zhao, T. P. and Mu, G. N. (1999). The adsorption and corrosion inhibition of anion surfactants on </w:t>
      </w:r>
      <w:proofErr w:type="spellStart"/>
      <w:r w:rsidRPr="00D555C0">
        <w:rPr>
          <w:rFonts w:ascii="Times New Roman" w:eastAsia="Calibri" w:hAnsi="Times New Roman"/>
          <w:sz w:val="20"/>
          <w:szCs w:val="20"/>
          <w:lang w:bidi="ar-SA"/>
        </w:rPr>
        <w:t>aluminium</w:t>
      </w:r>
      <w:proofErr w:type="spellEnd"/>
      <w:r w:rsidRPr="00D555C0">
        <w:rPr>
          <w:rFonts w:ascii="Times New Roman" w:eastAsia="Calibri" w:hAnsi="Times New Roman"/>
          <w:sz w:val="20"/>
          <w:szCs w:val="20"/>
          <w:lang w:bidi="ar-SA"/>
        </w:rPr>
        <w:t xml:space="preserve"> surface in hydrochloric acid.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41: 1937-1944.  </w:t>
      </w:r>
    </w:p>
    <w:p w14:paraId="02B74CC5" w14:textId="1E7AA412" w:rsidR="00D555C0" w:rsidRDefault="00D555C0" w:rsidP="00104E06">
      <w:pPr>
        <w:shd w:val="clear" w:color="auto" w:fill="FFFFFF"/>
        <w:spacing w:after="0"/>
        <w:jc w:val="both"/>
        <w:rPr>
          <w:rFonts w:ascii="Times New Roman" w:eastAsia="Calibri" w:hAnsi="Times New Roman"/>
          <w:sz w:val="20"/>
          <w:szCs w:val="20"/>
          <w:lang w:bidi="ar-SA"/>
        </w:rPr>
      </w:pPr>
    </w:p>
    <w:p w14:paraId="61F518CF" w14:textId="12C5A7FA" w:rsidR="00104E06" w:rsidRDefault="00104E06" w:rsidP="00104E06">
      <w:pPr>
        <w:shd w:val="clear" w:color="auto" w:fill="FFFFFF"/>
        <w:spacing w:after="0"/>
        <w:jc w:val="both"/>
        <w:rPr>
          <w:rFonts w:ascii="Times New Roman" w:eastAsia="Calibri" w:hAnsi="Times New Roman"/>
          <w:sz w:val="20"/>
          <w:szCs w:val="20"/>
          <w:lang w:bidi="ar-SA"/>
        </w:rPr>
      </w:pPr>
    </w:p>
    <w:p w14:paraId="43C9CF14" w14:textId="77777777" w:rsidR="00104E06" w:rsidRPr="00D555C0" w:rsidRDefault="00104E06" w:rsidP="00104E06">
      <w:pPr>
        <w:shd w:val="clear" w:color="auto" w:fill="FFFFFF"/>
        <w:spacing w:after="0"/>
        <w:jc w:val="both"/>
        <w:rPr>
          <w:rFonts w:ascii="Times New Roman" w:eastAsia="Calibri" w:hAnsi="Times New Roman"/>
          <w:sz w:val="20"/>
          <w:szCs w:val="20"/>
          <w:lang w:bidi="ar-SA"/>
        </w:rPr>
      </w:pPr>
    </w:p>
    <w:p w14:paraId="4D08C41C"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lastRenderedPageBreak/>
        <w:t>Yaro</w:t>
      </w:r>
      <w:proofErr w:type="spellEnd"/>
      <w:r w:rsidRPr="00D555C0">
        <w:rPr>
          <w:rFonts w:ascii="Times New Roman" w:eastAsia="Calibri" w:hAnsi="Times New Roman"/>
          <w:sz w:val="20"/>
          <w:szCs w:val="20"/>
          <w:lang w:bidi="ar-SA"/>
        </w:rPr>
        <w:t xml:space="preserve">, A. S., </w:t>
      </w:r>
      <w:proofErr w:type="spellStart"/>
      <w:r w:rsidRPr="00D555C0">
        <w:rPr>
          <w:rFonts w:ascii="Times New Roman" w:eastAsia="Calibri" w:hAnsi="Times New Roman"/>
          <w:sz w:val="20"/>
          <w:szCs w:val="20"/>
          <w:lang w:bidi="ar-SA"/>
        </w:rPr>
        <w:t>Khadom</w:t>
      </w:r>
      <w:proofErr w:type="spellEnd"/>
      <w:r w:rsidRPr="00D555C0">
        <w:rPr>
          <w:rFonts w:ascii="Times New Roman" w:eastAsia="Calibri" w:hAnsi="Times New Roman"/>
          <w:sz w:val="20"/>
          <w:szCs w:val="20"/>
          <w:lang w:bidi="ar-SA"/>
        </w:rPr>
        <w:t xml:space="preserve">, A. A. and </w:t>
      </w:r>
      <w:proofErr w:type="spellStart"/>
      <w:r w:rsidRPr="00D555C0">
        <w:rPr>
          <w:rFonts w:ascii="Times New Roman" w:eastAsia="Calibri" w:hAnsi="Times New Roman"/>
          <w:sz w:val="20"/>
          <w:szCs w:val="20"/>
          <w:lang w:bidi="ar-SA"/>
        </w:rPr>
        <w:t>Ibraheem</w:t>
      </w:r>
      <w:proofErr w:type="spellEnd"/>
      <w:r w:rsidRPr="00D555C0">
        <w:rPr>
          <w:rFonts w:ascii="Times New Roman" w:eastAsia="Calibri" w:hAnsi="Times New Roman"/>
          <w:sz w:val="20"/>
          <w:szCs w:val="20"/>
          <w:lang w:bidi="ar-SA"/>
        </w:rPr>
        <w:t xml:space="preserve">, H. F. (2011). Peach juice as an anticorrosion inhibitor of mild steel. </w:t>
      </w:r>
      <w:r w:rsidRPr="00D555C0">
        <w:rPr>
          <w:rFonts w:ascii="Times New Roman" w:eastAsia="Calibri" w:hAnsi="Times New Roman"/>
          <w:i/>
          <w:sz w:val="20"/>
          <w:szCs w:val="20"/>
          <w:lang w:bidi="ar-SA"/>
        </w:rPr>
        <w:t>Anti-Corrosion Methods and Materials,</w:t>
      </w:r>
      <w:r w:rsidRPr="00D555C0">
        <w:rPr>
          <w:rFonts w:ascii="Times New Roman" w:eastAsia="Calibri" w:hAnsi="Times New Roman"/>
          <w:sz w:val="20"/>
          <w:szCs w:val="20"/>
          <w:lang w:bidi="ar-SA"/>
        </w:rPr>
        <w:t xml:space="preserve"> 58(3): 116-124. </w:t>
      </w:r>
    </w:p>
    <w:p w14:paraId="645835E5"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hAnsi="Times New Roman"/>
          <w:spacing w:val="1"/>
          <w:sz w:val="20"/>
          <w:szCs w:val="20"/>
          <w:lang w:bidi="ar-SA"/>
        </w:rPr>
        <w:t>Hegazy</w:t>
      </w:r>
      <w:proofErr w:type="spellEnd"/>
      <w:r w:rsidRPr="00D555C0">
        <w:rPr>
          <w:rFonts w:ascii="Times New Roman" w:hAnsi="Times New Roman"/>
          <w:spacing w:val="1"/>
          <w:sz w:val="20"/>
          <w:szCs w:val="20"/>
          <w:lang w:bidi="ar-SA"/>
        </w:rPr>
        <w:t>, M. A.,</w:t>
      </w:r>
      <w:r w:rsidRPr="00D555C0">
        <w:rPr>
          <w:rFonts w:ascii="Times New Roman" w:hAnsi="Times New Roman"/>
          <w:spacing w:val="10"/>
          <w:sz w:val="20"/>
          <w:szCs w:val="20"/>
          <w:lang w:bidi="ar-SA"/>
        </w:rPr>
        <w:t xml:space="preserve"> </w:t>
      </w:r>
      <w:r w:rsidRPr="00D555C0">
        <w:rPr>
          <w:rFonts w:ascii="Times New Roman" w:hAnsi="Times New Roman"/>
          <w:spacing w:val="-2"/>
          <w:sz w:val="20"/>
          <w:szCs w:val="20"/>
          <w:lang w:bidi="ar-SA"/>
        </w:rPr>
        <w:t>Hasan, A. M.,</w:t>
      </w:r>
      <w:r w:rsidRPr="00D555C0">
        <w:rPr>
          <w:rFonts w:ascii="Times New Roman" w:hAnsi="Times New Roman"/>
          <w:spacing w:val="12"/>
          <w:sz w:val="20"/>
          <w:szCs w:val="20"/>
          <w:lang w:bidi="ar-SA"/>
        </w:rPr>
        <w:t xml:space="preserve"> </w:t>
      </w:r>
      <w:proofErr w:type="spellStart"/>
      <w:r w:rsidRPr="00D555C0">
        <w:rPr>
          <w:rFonts w:ascii="Times New Roman" w:hAnsi="Times New Roman"/>
          <w:spacing w:val="6"/>
          <w:sz w:val="20"/>
          <w:szCs w:val="20"/>
          <w:lang w:bidi="ar-SA"/>
        </w:rPr>
        <w:t>Emara</w:t>
      </w:r>
      <w:proofErr w:type="spellEnd"/>
      <w:r w:rsidRPr="00D555C0">
        <w:rPr>
          <w:rFonts w:ascii="Times New Roman" w:hAnsi="Times New Roman"/>
          <w:spacing w:val="6"/>
          <w:sz w:val="20"/>
          <w:szCs w:val="20"/>
          <w:lang w:bidi="ar-SA"/>
        </w:rPr>
        <w:t>, M. M.,</w:t>
      </w:r>
      <w:r w:rsidRPr="00D555C0">
        <w:rPr>
          <w:rFonts w:ascii="Times New Roman" w:hAnsi="Times New Roman"/>
          <w:spacing w:val="11"/>
          <w:sz w:val="20"/>
          <w:szCs w:val="20"/>
          <w:lang w:bidi="ar-SA"/>
        </w:rPr>
        <w:t xml:space="preserve"> </w:t>
      </w:r>
      <w:r w:rsidRPr="00D555C0">
        <w:rPr>
          <w:rFonts w:ascii="Times New Roman" w:hAnsi="Times New Roman"/>
          <w:spacing w:val="4"/>
          <w:sz w:val="20"/>
          <w:szCs w:val="20"/>
          <w:lang w:bidi="ar-SA"/>
        </w:rPr>
        <w:t xml:space="preserve">Bakr, M. F. and </w:t>
      </w:r>
      <w:r w:rsidRPr="00D555C0">
        <w:rPr>
          <w:rFonts w:ascii="Times New Roman" w:hAnsi="Times New Roman"/>
          <w:spacing w:val="-3"/>
          <w:sz w:val="20"/>
          <w:szCs w:val="20"/>
          <w:lang w:bidi="ar-SA"/>
        </w:rPr>
        <w:t xml:space="preserve">Youssef, A. H. (2012). </w:t>
      </w:r>
      <w:r w:rsidRPr="00D555C0">
        <w:rPr>
          <w:rFonts w:ascii="Times New Roman" w:eastAsia="Calibri" w:hAnsi="Times New Roman"/>
          <w:sz w:val="20"/>
          <w:szCs w:val="20"/>
          <w:shd w:val="clear" w:color="auto" w:fill="FFFFFF"/>
          <w:lang w:bidi="ar-SA"/>
        </w:rPr>
        <w:t>Evaluating four synthesized Schiff bases as corrosion inhibitors on the carbon steel in 1 M hydrochloric acid.</w:t>
      </w:r>
      <w:r w:rsidRPr="00D555C0">
        <w:rPr>
          <w:rFonts w:ascii="Times New Roman" w:eastAsia="Calibri" w:hAnsi="Times New Roman"/>
          <w:sz w:val="20"/>
          <w:szCs w:val="20"/>
          <w:lang w:bidi="ar-SA"/>
        </w:rPr>
        <w:t xml:space="preserve"> </w:t>
      </w:r>
      <w:r w:rsidRPr="00D555C0">
        <w:rPr>
          <w:rFonts w:ascii="Times New Roman" w:hAnsi="Times New Roman"/>
          <w:i/>
          <w:spacing w:val="-2"/>
          <w:sz w:val="20"/>
          <w:szCs w:val="20"/>
          <w:lang w:bidi="ar-SA"/>
        </w:rPr>
        <w:t>Corrosion</w:t>
      </w:r>
      <w:r w:rsidRPr="00D555C0">
        <w:rPr>
          <w:rFonts w:ascii="Times New Roman" w:hAnsi="Times New Roman"/>
          <w:i/>
          <w:spacing w:val="12"/>
          <w:sz w:val="20"/>
          <w:szCs w:val="20"/>
          <w:lang w:bidi="ar-SA"/>
        </w:rPr>
        <w:t xml:space="preserve"> </w:t>
      </w:r>
      <w:r w:rsidRPr="00D555C0">
        <w:rPr>
          <w:rFonts w:ascii="Times New Roman" w:hAnsi="Times New Roman"/>
          <w:i/>
          <w:spacing w:val="-3"/>
          <w:sz w:val="20"/>
          <w:szCs w:val="20"/>
          <w:lang w:bidi="ar-SA"/>
        </w:rPr>
        <w:t>Science,</w:t>
      </w:r>
      <w:r w:rsidRPr="00D555C0">
        <w:rPr>
          <w:rFonts w:ascii="Times New Roman" w:hAnsi="Times New Roman"/>
          <w:spacing w:val="10"/>
          <w:sz w:val="20"/>
          <w:szCs w:val="20"/>
          <w:lang w:bidi="ar-SA"/>
        </w:rPr>
        <w:t xml:space="preserve"> </w:t>
      </w:r>
      <w:r w:rsidRPr="00D555C0">
        <w:rPr>
          <w:rFonts w:ascii="Times New Roman" w:hAnsi="Times New Roman"/>
          <w:spacing w:val="13"/>
          <w:sz w:val="20"/>
          <w:szCs w:val="20"/>
          <w:lang w:bidi="ar-SA"/>
        </w:rPr>
        <w:t xml:space="preserve">65: </w:t>
      </w:r>
      <w:r w:rsidRPr="00D555C0">
        <w:rPr>
          <w:rFonts w:ascii="Times New Roman" w:hAnsi="Times New Roman"/>
          <w:spacing w:val="2"/>
          <w:sz w:val="20"/>
          <w:szCs w:val="20"/>
          <w:lang w:bidi="ar-SA"/>
        </w:rPr>
        <w:t xml:space="preserve">67-76. </w:t>
      </w:r>
    </w:p>
    <w:p w14:paraId="27188D3A"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val="fr-FR" w:bidi="ar-SA"/>
        </w:rPr>
        <w:t>Goulart, C. M., Esteves-Souza, A., Martinez-</w:t>
      </w:r>
      <w:proofErr w:type="spellStart"/>
      <w:r w:rsidRPr="00D555C0">
        <w:rPr>
          <w:rFonts w:ascii="Times New Roman" w:eastAsia="Calibri" w:hAnsi="Times New Roman"/>
          <w:sz w:val="20"/>
          <w:szCs w:val="20"/>
          <w:lang w:val="fr-FR" w:bidi="ar-SA"/>
        </w:rPr>
        <w:t>Huitle</w:t>
      </w:r>
      <w:proofErr w:type="spellEnd"/>
      <w:r w:rsidRPr="00D555C0">
        <w:rPr>
          <w:rFonts w:ascii="Times New Roman" w:eastAsia="Calibri" w:hAnsi="Times New Roman"/>
          <w:sz w:val="20"/>
          <w:szCs w:val="20"/>
          <w:lang w:val="fr-FR" w:bidi="ar-SA"/>
        </w:rPr>
        <w:t xml:space="preserve">, C. A., Rodrigues, C. J. F., Maciel, M. A. M. and </w:t>
      </w:r>
      <w:proofErr w:type="spellStart"/>
      <w:r w:rsidRPr="00D555C0">
        <w:rPr>
          <w:rFonts w:ascii="Times New Roman" w:eastAsia="Calibri" w:hAnsi="Times New Roman"/>
          <w:sz w:val="20"/>
          <w:szCs w:val="20"/>
          <w:lang w:val="fr-FR" w:bidi="ar-SA"/>
        </w:rPr>
        <w:t>Echevarria</w:t>
      </w:r>
      <w:proofErr w:type="spellEnd"/>
      <w:r w:rsidRPr="00D555C0">
        <w:rPr>
          <w:rFonts w:ascii="Times New Roman" w:eastAsia="Calibri" w:hAnsi="Times New Roman"/>
          <w:sz w:val="20"/>
          <w:szCs w:val="20"/>
          <w:lang w:val="fr-FR" w:bidi="ar-SA"/>
        </w:rPr>
        <w:t xml:space="preserve">, A. (2013). </w:t>
      </w:r>
      <w:r w:rsidRPr="00D555C0">
        <w:rPr>
          <w:rFonts w:ascii="Times New Roman" w:eastAsia="Calibri" w:hAnsi="Times New Roman"/>
          <w:sz w:val="20"/>
          <w:szCs w:val="20"/>
          <w:lang w:bidi="ar-SA"/>
        </w:rPr>
        <w:t xml:space="preserve">Experimental and theoretical evaluation of </w:t>
      </w:r>
      <w:proofErr w:type="spellStart"/>
      <w:r w:rsidRPr="00D555C0">
        <w:rPr>
          <w:rFonts w:ascii="Times New Roman" w:eastAsia="Calibri" w:hAnsi="Times New Roman"/>
          <w:sz w:val="20"/>
          <w:szCs w:val="20"/>
          <w:lang w:bidi="ar-SA"/>
        </w:rPr>
        <w:t>semicarbazones</w:t>
      </w:r>
      <w:proofErr w:type="spellEnd"/>
      <w:r w:rsidRPr="00D555C0">
        <w:rPr>
          <w:rFonts w:ascii="Times New Roman" w:eastAsia="Calibri" w:hAnsi="Times New Roman"/>
          <w:sz w:val="20"/>
          <w:szCs w:val="20"/>
          <w:lang w:bidi="ar-SA"/>
        </w:rPr>
        <w:t xml:space="preserve"> and thiosemicarbazones as organic corrosion inhibitors.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67 (3): 281-291. </w:t>
      </w:r>
    </w:p>
    <w:p w14:paraId="73EEA749"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Muthukrishnan</w:t>
      </w:r>
      <w:proofErr w:type="spellEnd"/>
      <w:r w:rsidRPr="00D555C0">
        <w:rPr>
          <w:rFonts w:ascii="Times New Roman" w:eastAsia="Calibri" w:hAnsi="Times New Roman"/>
          <w:sz w:val="20"/>
          <w:szCs w:val="20"/>
          <w:lang w:bidi="ar-SA"/>
        </w:rPr>
        <w:t xml:space="preserve">, P., </w:t>
      </w:r>
      <w:proofErr w:type="spellStart"/>
      <w:r w:rsidRPr="00D555C0">
        <w:rPr>
          <w:rFonts w:ascii="Times New Roman" w:eastAsia="Calibri" w:hAnsi="Times New Roman"/>
          <w:sz w:val="20"/>
          <w:szCs w:val="20"/>
          <w:lang w:bidi="ar-SA"/>
        </w:rPr>
        <w:t>Jeyaprabha</w:t>
      </w:r>
      <w:proofErr w:type="spellEnd"/>
      <w:r w:rsidRPr="00D555C0">
        <w:rPr>
          <w:rFonts w:ascii="Times New Roman" w:eastAsia="Calibri" w:hAnsi="Times New Roman"/>
          <w:sz w:val="20"/>
          <w:szCs w:val="20"/>
          <w:lang w:bidi="ar-SA"/>
        </w:rPr>
        <w:t xml:space="preserve">, B. and Prakash, P. (2017). Adsorption and corrosion inhibiting behavior of </w:t>
      </w:r>
      <w:proofErr w:type="spellStart"/>
      <w:r w:rsidRPr="00D555C0">
        <w:rPr>
          <w:rFonts w:ascii="Times New Roman" w:eastAsia="Calibri" w:hAnsi="Times New Roman"/>
          <w:i/>
          <w:sz w:val="20"/>
          <w:szCs w:val="20"/>
          <w:lang w:bidi="ar-SA"/>
        </w:rPr>
        <w:t>Lannea</w:t>
      </w:r>
      <w:proofErr w:type="spellEnd"/>
      <w:r w:rsidRPr="00D555C0">
        <w:rPr>
          <w:rFonts w:ascii="Times New Roman" w:eastAsia="Calibri" w:hAnsi="Times New Roman"/>
          <w:i/>
          <w:sz w:val="20"/>
          <w:szCs w:val="20"/>
          <w:lang w:bidi="ar-SA"/>
        </w:rPr>
        <w:t xml:space="preserve"> </w:t>
      </w:r>
      <w:proofErr w:type="spellStart"/>
      <w:r w:rsidRPr="00D555C0">
        <w:rPr>
          <w:rFonts w:ascii="Times New Roman" w:eastAsia="Calibri" w:hAnsi="Times New Roman"/>
          <w:i/>
          <w:sz w:val="20"/>
          <w:szCs w:val="20"/>
          <w:lang w:bidi="ar-SA"/>
        </w:rPr>
        <w:t>coromandelica</w:t>
      </w:r>
      <w:proofErr w:type="spellEnd"/>
      <w:r w:rsidRPr="00D555C0">
        <w:rPr>
          <w:rFonts w:ascii="Times New Roman" w:eastAsia="Calibri" w:hAnsi="Times New Roman"/>
          <w:sz w:val="20"/>
          <w:szCs w:val="20"/>
          <w:lang w:bidi="ar-SA"/>
        </w:rPr>
        <w:t xml:space="preserve"> leaf extract on mild steel corrosion. </w:t>
      </w:r>
      <w:r w:rsidRPr="00D555C0">
        <w:rPr>
          <w:rFonts w:ascii="Times New Roman" w:eastAsia="Calibri" w:hAnsi="Times New Roman"/>
          <w:i/>
          <w:sz w:val="20"/>
          <w:szCs w:val="20"/>
          <w:lang w:bidi="ar-SA"/>
        </w:rPr>
        <w:t>Arabian Journal of Chemistry,</w:t>
      </w:r>
      <w:r w:rsidRPr="00D555C0">
        <w:rPr>
          <w:rFonts w:ascii="Times New Roman" w:eastAsia="Calibri" w:hAnsi="Times New Roman"/>
          <w:sz w:val="20"/>
          <w:szCs w:val="20"/>
          <w:lang w:bidi="ar-SA"/>
        </w:rPr>
        <w:t xml:space="preserve"> 10: 2343-2354.</w:t>
      </w:r>
      <w:r w:rsidRPr="00D555C0">
        <w:rPr>
          <w:rFonts w:ascii="Calibri" w:eastAsia="Calibri" w:hAnsi="Calibri"/>
          <w:sz w:val="20"/>
          <w:szCs w:val="20"/>
          <w:lang w:bidi="ar-SA"/>
        </w:rPr>
        <w:t xml:space="preserve"> </w:t>
      </w:r>
    </w:p>
    <w:p w14:paraId="259484B9"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Adewuyi</w:t>
      </w:r>
      <w:proofErr w:type="spellEnd"/>
      <w:r w:rsidRPr="00D555C0">
        <w:rPr>
          <w:rFonts w:ascii="Times New Roman" w:eastAsia="Calibri" w:hAnsi="Times New Roman"/>
          <w:sz w:val="20"/>
          <w:szCs w:val="20"/>
          <w:lang w:bidi="ar-SA"/>
        </w:rPr>
        <w:t xml:space="preserve">, A., </w:t>
      </w:r>
      <w:proofErr w:type="spellStart"/>
      <w:r w:rsidRPr="00D555C0">
        <w:rPr>
          <w:rFonts w:ascii="Times New Roman" w:eastAsia="Calibri" w:hAnsi="Times New Roman"/>
          <w:sz w:val="20"/>
          <w:szCs w:val="20"/>
          <w:lang w:bidi="ar-SA"/>
        </w:rPr>
        <w:t>Gopfert</w:t>
      </w:r>
      <w:proofErr w:type="spellEnd"/>
      <w:r w:rsidRPr="00D555C0">
        <w:rPr>
          <w:rFonts w:ascii="Times New Roman" w:eastAsia="Calibri" w:hAnsi="Times New Roman"/>
          <w:sz w:val="20"/>
          <w:szCs w:val="20"/>
          <w:lang w:bidi="ar-SA"/>
        </w:rPr>
        <w:t xml:space="preserve">, A. and Wolf, T. (2014). Succinyl amide </w:t>
      </w:r>
      <w:proofErr w:type="spellStart"/>
      <w:r w:rsidRPr="00D555C0">
        <w:rPr>
          <w:rFonts w:ascii="Times New Roman" w:eastAsia="Calibri" w:hAnsi="Times New Roman"/>
          <w:sz w:val="20"/>
          <w:szCs w:val="20"/>
          <w:lang w:bidi="ar-SA"/>
        </w:rPr>
        <w:t>gemini</w:t>
      </w:r>
      <w:proofErr w:type="spellEnd"/>
      <w:r w:rsidRPr="00D555C0">
        <w:rPr>
          <w:rFonts w:ascii="Times New Roman" w:eastAsia="Calibri" w:hAnsi="Times New Roman"/>
          <w:sz w:val="20"/>
          <w:szCs w:val="20"/>
          <w:lang w:bidi="ar-SA"/>
        </w:rPr>
        <w:t xml:space="preserve"> surfactant from </w:t>
      </w:r>
      <w:proofErr w:type="spellStart"/>
      <w:r w:rsidRPr="00D555C0">
        <w:rPr>
          <w:rFonts w:ascii="Times New Roman" w:eastAsia="Calibri" w:hAnsi="Times New Roman"/>
          <w:i/>
          <w:sz w:val="20"/>
          <w:szCs w:val="20"/>
          <w:lang w:bidi="ar-SA"/>
        </w:rPr>
        <w:t>Adenopus</w:t>
      </w:r>
      <w:proofErr w:type="spellEnd"/>
      <w:r w:rsidRPr="00D555C0">
        <w:rPr>
          <w:rFonts w:ascii="Times New Roman" w:eastAsia="Calibri" w:hAnsi="Times New Roman"/>
          <w:i/>
          <w:sz w:val="20"/>
          <w:szCs w:val="20"/>
          <w:lang w:bidi="ar-SA"/>
        </w:rPr>
        <w:t xml:space="preserve"> </w:t>
      </w:r>
      <w:proofErr w:type="spellStart"/>
      <w:r w:rsidRPr="00D555C0">
        <w:rPr>
          <w:rFonts w:ascii="Times New Roman" w:eastAsia="Calibri" w:hAnsi="Times New Roman"/>
          <w:i/>
          <w:sz w:val="20"/>
          <w:szCs w:val="20"/>
          <w:lang w:bidi="ar-SA"/>
        </w:rPr>
        <w:t>breviforus</w:t>
      </w:r>
      <w:proofErr w:type="spellEnd"/>
      <w:r w:rsidRPr="00D555C0">
        <w:rPr>
          <w:rFonts w:ascii="Times New Roman" w:eastAsia="Calibri" w:hAnsi="Times New Roman"/>
          <w:sz w:val="20"/>
          <w:szCs w:val="20"/>
          <w:lang w:bidi="ar-SA"/>
        </w:rPr>
        <w:t xml:space="preserve"> seed oil: A potential corrosion inhibitor of mild steel in acidic medium. </w:t>
      </w:r>
      <w:r w:rsidRPr="00D555C0">
        <w:rPr>
          <w:rFonts w:ascii="Times New Roman" w:eastAsia="Calibri" w:hAnsi="Times New Roman"/>
          <w:i/>
          <w:sz w:val="20"/>
          <w:szCs w:val="20"/>
          <w:lang w:bidi="ar-SA"/>
        </w:rPr>
        <w:t>Industrial Crops and Products,</w:t>
      </w:r>
      <w:r w:rsidRPr="00D555C0">
        <w:rPr>
          <w:rFonts w:ascii="Times New Roman" w:eastAsia="Calibri" w:hAnsi="Times New Roman"/>
          <w:sz w:val="20"/>
          <w:szCs w:val="20"/>
          <w:lang w:bidi="ar-SA"/>
        </w:rPr>
        <w:t xml:space="preserve"> 52: 439-449. </w:t>
      </w:r>
    </w:p>
    <w:p w14:paraId="4DB46195"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Ji, G., Shukla, S. K., Dwivedi, P., Sundaram, S. and </w:t>
      </w:r>
      <w:proofErr w:type="spellStart"/>
      <w:r w:rsidRPr="00D555C0">
        <w:rPr>
          <w:rFonts w:ascii="Times New Roman" w:eastAsia="Calibri" w:hAnsi="Times New Roman"/>
          <w:sz w:val="20"/>
          <w:szCs w:val="20"/>
          <w:lang w:bidi="ar-SA"/>
        </w:rPr>
        <w:t>Ebenso</w:t>
      </w:r>
      <w:proofErr w:type="spellEnd"/>
      <w:r w:rsidRPr="00D555C0">
        <w:rPr>
          <w:rFonts w:ascii="Times New Roman" w:eastAsia="Calibri" w:hAnsi="Times New Roman"/>
          <w:sz w:val="20"/>
          <w:szCs w:val="20"/>
          <w:lang w:bidi="ar-SA"/>
        </w:rPr>
        <w:t xml:space="preserve">, E. E. (2012). Green </w:t>
      </w:r>
      <w:r w:rsidRPr="00D555C0">
        <w:rPr>
          <w:rFonts w:ascii="Times New Roman" w:eastAsia="Calibri" w:hAnsi="Times New Roman"/>
          <w:i/>
          <w:sz w:val="20"/>
          <w:szCs w:val="20"/>
          <w:lang w:bidi="ar-SA"/>
        </w:rPr>
        <w:t>Capsicum annuum</w:t>
      </w:r>
      <w:r w:rsidRPr="00D555C0">
        <w:rPr>
          <w:rFonts w:ascii="Times New Roman" w:eastAsia="Calibri" w:hAnsi="Times New Roman"/>
          <w:sz w:val="20"/>
          <w:szCs w:val="20"/>
          <w:lang w:bidi="ar-SA"/>
        </w:rPr>
        <w:t xml:space="preserve"> fruit extract for inhibition of mild steel corrosion in hydrochloric acid solution. </w:t>
      </w:r>
      <w:r w:rsidRPr="00D555C0">
        <w:rPr>
          <w:rFonts w:ascii="Times New Roman" w:eastAsia="Calibri" w:hAnsi="Times New Roman"/>
          <w:i/>
          <w:sz w:val="20"/>
          <w:szCs w:val="20"/>
          <w:lang w:bidi="ar-SA"/>
        </w:rPr>
        <w:t>International Journal of Electrochemical Science,</w:t>
      </w:r>
      <w:r w:rsidRPr="00D555C0">
        <w:rPr>
          <w:rFonts w:ascii="Times New Roman" w:eastAsia="Calibri" w:hAnsi="Times New Roman"/>
          <w:sz w:val="20"/>
          <w:szCs w:val="20"/>
          <w:lang w:bidi="ar-SA"/>
        </w:rPr>
        <w:t xml:space="preserve"> 7: 12146-12158.</w:t>
      </w:r>
    </w:p>
    <w:p w14:paraId="1C1069B2"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Gopiraman</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Selvakumaran</w:t>
      </w:r>
      <w:proofErr w:type="spellEnd"/>
      <w:r w:rsidRPr="00D555C0">
        <w:rPr>
          <w:rFonts w:ascii="Times New Roman" w:eastAsia="Calibri" w:hAnsi="Times New Roman"/>
          <w:sz w:val="20"/>
          <w:szCs w:val="20"/>
          <w:lang w:bidi="ar-SA"/>
        </w:rPr>
        <w:t xml:space="preserve">, N., </w:t>
      </w:r>
      <w:proofErr w:type="spellStart"/>
      <w:r w:rsidRPr="00D555C0">
        <w:rPr>
          <w:rFonts w:ascii="Times New Roman" w:eastAsia="Calibri" w:hAnsi="Times New Roman"/>
          <w:sz w:val="20"/>
          <w:szCs w:val="20"/>
          <w:lang w:bidi="ar-SA"/>
        </w:rPr>
        <w:t>Kesavan</w:t>
      </w:r>
      <w:proofErr w:type="spellEnd"/>
      <w:r w:rsidRPr="00D555C0">
        <w:rPr>
          <w:rFonts w:ascii="Times New Roman" w:eastAsia="Calibri" w:hAnsi="Times New Roman"/>
          <w:sz w:val="20"/>
          <w:szCs w:val="20"/>
          <w:lang w:bidi="ar-SA"/>
        </w:rPr>
        <w:t xml:space="preserve">, D. and </w:t>
      </w:r>
      <w:proofErr w:type="spellStart"/>
      <w:r w:rsidRPr="00D555C0">
        <w:rPr>
          <w:rFonts w:ascii="Times New Roman" w:eastAsia="Calibri" w:hAnsi="Times New Roman"/>
          <w:sz w:val="20"/>
          <w:szCs w:val="20"/>
          <w:lang w:bidi="ar-SA"/>
        </w:rPr>
        <w:t>Karvembu</w:t>
      </w:r>
      <w:proofErr w:type="spellEnd"/>
      <w:r w:rsidRPr="00D555C0">
        <w:rPr>
          <w:rFonts w:ascii="Times New Roman" w:eastAsia="Calibri" w:hAnsi="Times New Roman"/>
          <w:sz w:val="20"/>
          <w:szCs w:val="20"/>
          <w:lang w:bidi="ar-SA"/>
        </w:rPr>
        <w:t xml:space="preserve">, R. (2012). Adsorption and corrosion inhibition </w:t>
      </w:r>
      <w:proofErr w:type="spellStart"/>
      <w:r w:rsidRPr="00D555C0">
        <w:rPr>
          <w:rFonts w:ascii="Times New Roman" w:eastAsia="Calibri" w:hAnsi="Times New Roman"/>
          <w:sz w:val="20"/>
          <w:szCs w:val="20"/>
          <w:lang w:bidi="ar-SA"/>
        </w:rPr>
        <w:t>behaviour</w:t>
      </w:r>
      <w:proofErr w:type="spellEnd"/>
      <w:r w:rsidRPr="00D555C0">
        <w:rPr>
          <w:rFonts w:ascii="Times New Roman" w:eastAsia="Calibri" w:hAnsi="Times New Roman"/>
          <w:sz w:val="20"/>
          <w:szCs w:val="20"/>
          <w:lang w:bidi="ar-SA"/>
        </w:rPr>
        <w:t xml:space="preserve"> of N-(</w:t>
      </w:r>
      <w:proofErr w:type="spellStart"/>
      <w:r w:rsidRPr="00D555C0">
        <w:rPr>
          <w:rFonts w:ascii="Times New Roman" w:eastAsia="Calibri" w:hAnsi="Times New Roman"/>
          <w:sz w:val="20"/>
          <w:szCs w:val="20"/>
          <w:lang w:bidi="ar-SA"/>
        </w:rPr>
        <w:t>phenylcarbamothioyl</w:t>
      </w:r>
      <w:proofErr w:type="spellEnd"/>
      <w:r w:rsidRPr="00D555C0">
        <w:rPr>
          <w:rFonts w:ascii="Times New Roman" w:eastAsia="Calibri" w:hAnsi="Times New Roman"/>
          <w:sz w:val="20"/>
          <w:szCs w:val="20"/>
          <w:lang w:bidi="ar-SA"/>
        </w:rPr>
        <w:t xml:space="preserve">) benzamide on mild steel in acidic medium. </w:t>
      </w:r>
      <w:r w:rsidRPr="00D555C0">
        <w:rPr>
          <w:rFonts w:ascii="Times New Roman" w:eastAsia="Calibri" w:hAnsi="Times New Roman"/>
          <w:i/>
          <w:sz w:val="20"/>
          <w:szCs w:val="20"/>
          <w:lang w:bidi="ar-SA"/>
        </w:rPr>
        <w:t>Progress in Organic Coatings,</w:t>
      </w:r>
      <w:r w:rsidRPr="00D555C0">
        <w:rPr>
          <w:rFonts w:ascii="Times New Roman" w:eastAsia="Calibri" w:hAnsi="Times New Roman"/>
          <w:sz w:val="20"/>
          <w:szCs w:val="20"/>
          <w:lang w:bidi="ar-SA"/>
        </w:rPr>
        <w:t xml:space="preserve"> 73 (1): 104-111. </w:t>
      </w:r>
    </w:p>
    <w:p w14:paraId="3CB39FF7"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Ahamad, I., Prasad, R. and Quraishi, M. A. (2010). Inhibition of mild steel corrosion in acid solution by Pheniramine drug: experimental and theoretical study. </w:t>
      </w:r>
      <w:r w:rsidRPr="00D555C0">
        <w:rPr>
          <w:rFonts w:ascii="Times New Roman" w:eastAsia="Calibri" w:hAnsi="Times New Roman"/>
          <w:i/>
          <w:sz w:val="20"/>
          <w:szCs w:val="20"/>
          <w:lang w:bidi="ar-SA"/>
        </w:rPr>
        <w:t>Corrosion Science,</w:t>
      </w:r>
      <w:r w:rsidRPr="00D555C0">
        <w:rPr>
          <w:rFonts w:ascii="Times New Roman" w:eastAsia="Calibri" w:hAnsi="Times New Roman"/>
          <w:sz w:val="20"/>
          <w:szCs w:val="20"/>
          <w:lang w:bidi="ar-SA"/>
        </w:rPr>
        <w:t xml:space="preserve"> 52 (9): 3033-3041. </w:t>
      </w:r>
    </w:p>
    <w:p w14:paraId="520C9973"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Fazayel</w:t>
      </w:r>
      <w:proofErr w:type="spellEnd"/>
      <w:r w:rsidRPr="00D555C0">
        <w:rPr>
          <w:rFonts w:ascii="Times New Roman" w:eastAsia="Calibri" w:hAnsi="Times New Roman"/>
          <w:sz w:val="20"/>
          <w:szCs w:val="20"/>
          <w:lang w:bidi="ar-SA"/>
        </w:rPr>
        <w:t xml:space="preserve">, A. S., </w:t>
      </w:r>
      <w:proofErr w:type="spellStart"/>
      <w:r w:rsidRPr="00D555C0">
        <w:rPr>
          <w:rFonts w:ascii="Times New Roman" w:eastAsia="Calibri" w:hAnsi="Times New Roman"/>
          <w:sz w:val="20"/>
          <w:szCs w:val="20"/>
          <w:lang w:bidi="ar-SA"/>
        </w:rPr>
        <w:t>Khorasani</w:t>
      </w:r>
      <w:proofErr w:type="spellEnd"/>
      <w:r w:rsidRPr="00D555C0">
        <w:rPr>
          <w:rFonts w:ascii="Times New Roman" w:eastAsia="Calibri" w:hAnsi="Times New Roman"/>
          <w:sz w:val="20"/>
          <w:szCs w:val="20"/>
          <w:lang w:bidi="ar-SA"/>
        </w:rPr>
        <w:t xml:space="preserve">, M. and Sarabi, A. A. (2018). The effect of functionalized polycarboxylate structures as corrosion inhibitors in </w:t>
      </w:r>
      <w:r w:rsidRPr="00D555C0">
        <w:rPr>
          <w:rFonts w:ascii="Times New Roman" w:eastAsia="Calibri" w:hAnsi="Times New Roman"/>
          <w:sz w:val="20"/>
          <w:szCs w:val="20"/>
          <w:lang w:bidi="ar-SA"/>
        </w:rPr>
        <w:t xml:space="preserve">a simulated concrete pore solution. </w:t>
      </w:r>
      <w:r w:rsidRPr="00D555C0">
        <w:rPr>
          <w:rFonts w:ascii="Times New Roman" w:eastAsia="Calibri" w:hAnsi="Times New Roman"/>
          <w:i/>
          <w:sz w:val="20"/>
          <w:szCs w:val="20"/>
          <w:lang w:bidi="ar-SA"/>
        </w:rPr>
        <w:t xml:space="preserve">Applied Surface Science, </w:t>
      </w:r>
      <w:r w:rsidRPr="00D555C0">
        <w:rPr>
          <w:rFonts w:ascii="Times New Roman" w:eastAsia="Calibri" w:hAnsi="Times New Roman"/>
          <w:sz w:val="20"/>
          <w:szCs w:val="20"/>
          <w:lang w:bidi="ar-SA"/>
        </w:rPr>
        <w:t xml:space="preserve">441: 895-913. </w:t>
      </w:r>
    </w:p>
    <w:p w14:paraId="4867BEFF"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z w:val="20"/>
          <w:szCs w:val="20"/>
          <w:lang w:bidi="ar-SA"/>
        </w:rPr>
        <w:t xml:space="preserve">Singh, A. K. and Quraishi, M. A. (2010). Inhibiting Effects of 5-Substituted </w:t>
      </w:r>
      <w:proofErr w:type="spellStart"/>
      <w:r w:rsidRPr="00D555C0">
        <w:rPr>
          <w:rFonts w:ascii="Times New Roman" w:eastAsia="Calibri" w:hAnsi="Times New Roman"/>
          <w:sz w:val="20"/>
          <w:szCs w:val="20"/>
          <w:lang w:bidi="ar-SA"/>
        </w:rPr>
        <w:t>Isatin</w:t>
      </w:r>
      <w:proofErr w:type="spellEnd"/>
      <w:r w:rsidRPr="00D555C0">
        <w:rPr>
          <w:rFonts w:ascii="Times New Roman" w:eastAsia="Calibri" w:hAnsi="Times New Roman"/>
          <w:sz w:val="20"/>
          <w:szCs w:val="20"/>
          <w:lang w:bidi="ar-SA"/>
        </w:rPr>
        <w:t xml:space="preserve">-Based </w:t>
      </w:r>
      <w:proofErr w:type="spellStart"/>
      <w:r w:rsidRPr="00D555C0">
        <w:rPr>
          <w:rFonts w:ascii="Times New Roman" w:eastAsia="Calibri" w:hAnsi="Times New Roman"/>
          <w:sz w:val="20"/>
          <w:szCs w:val="20"/>
          <w:lang w:bidi="ar-SA"/>
        </w:rPr>
        <w:t>Mannich</w:t>
      </w:r>
      <w:proofErr w:type="spellEnd"/>
      <w:r w:rsidRPr="00D555C0">
        <w:rPr>
          <w:rFonts w:ascii="Times New Roman" w:eastAsia="Calibri" w:hAnsi="Times New Roman"/>
          <w:sz w:val="20"/>
          <w:szCs w:val="20"/>
          <w:lang w:bidi="ar-SA"/>
        </w:rPr>
        <w:t xml:space="preserve"> Bases on the Corrosion of Mild Steel in Hydrochloric Acid Solution. </w:t>
      </w:r>
      <w:r w:rsidRPr="00D555C0">
        <w:rPr>
          <w:rFonts w:ascii="Times New Roman" w:eastAsia="Calibri" w:hAnsi="Times New Roman"/>
          <w:i/>
          <w:sz w:val="20"/>
          <w:szCs w:val="20"/>
          <w:lang w:bidi="ar-SA"/>
        </w:rPr>
        <w:t>Journal of Applied Electrochemistry,</w:t>
      </w:r>
      <w:r w:rsidRPr="00D555C0">
        <w:rPr>
          <w:rFonts w:ascii="Times New Roman" w:eastAsia="Calibri" w:hAnsi="Times New Roman"/>
          <w:sz w:val="20"/>
          <w:szCs w:val="20"/>
          <w:lang w:bidi="ar-SA"/>
        </w:rPr>
        <w:t xml:space="preserve"> 40 (7): 1293-1306. </w:t>
      </w:r>
    </w:p>
    <w:p w14:paraId="4F171DE5"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r w:rsidRPr="00D555C0">
        <w:rPr>
          <w:rFonts w:ascii="Times New Roman" w:eastAsia="Calibri" w:hAnsi="Times New Roman"/>
          <w:spacing w:val="3"/>
          <w:sz w:val="20"/>
          <w:szCs w:val="20"/>
          <w:lang w:bidi="ar-SA"/>
        </w:rPr>
        <w:t>Yurt, A.,</w:t>
      </w:r>
      <w:r w:rsidRPr="00D555C0">
        <w:rPr>
          <w:rFonts w:ascii="Times New Roman" w:eastAsia="Calibri" w:hAnsi="Times New Roman"/>
          <w:spacing w:val="-1"/>
          <w:sz w:val="20"/>
          <w:szCs w:val="20"/>
          <w:lang w:bidi="ar-SA"/>
        </w:rPr>
        <w:t xml:space="preserve"> </w:t>
      </w:r>
      <w:r w:rsidRPr="00D555C0">
        <w:rPr>
          <w:rFonts w:ascii="Times New Roman" w:eastAsia="Calibri" w:hAnsi="Times New Roman"/>
          <w:spacing w:val="1"/>
          <w:sz w:val="20"/>
          <w:szCs w:val="20"/>
          <w:lang w:bidi="ar-SA"/>
        </w:rPr>
        <w:t>Bereket, G.,</w:t>
      </w:r>
      <w:r w:rsidRPr="00D555C0">
        <w:rPr>
          <w:rFonts w:ascii="Times New Roman" w:eastAsia="Calibri" w:hAnsi="Times New Roman"/>
          <w:sz w:val="20"/>
          <w:szCs w:val="20"/>
          <w:lang w:bidi="ar-SA"/>
        </w:rPr>
        <w:t xml:space="preserve"> </w:t>
      </w:r>
      <w:proofErr w:type="spellStart"/>
      <w:r w:rsidRPr="00D555C0">
        <w:rPr>
          <w:rFonts w:ascii="Times New Roman" w:eastAsia="Calibri" w:hAnsi="Times New Roman"/>
          <w:spacing w:val="-1"/>
          <w:sz w:val="20"/>
          <w:szCs w:val="20"/>
          <w:lang w:bidi="ar-SA"/>
        </w:rPr>
        <w:t>Kivrak</w:t>
      </w:r>
      <w:proofErr w:type="spellEnd"/>
      <w:r w:rsidRPr="00D555C0">
        <w:rPr>
          <w:rFonts w:ascii="Times New Roman" w:eastAsia="Calibri" w:hAnsi="Times New Roman"/>
          <w:spacing w:val="-1"/>
          <w:sz w:val="20"/>
          <w:szCs w:val="20"/>
          <w:lang w:bidi="ar-SA"/>
        </w:rPr>
        <w:t>, A.,</w:t>
      </w:r>
      <w:r w:rsidRPr="00D555C0">
        <w:rPr>
          <w:rFonts w:ascii="Times New Roman" w:eastAsia="Calibri" w:hAnsi="Times New Roman"/>
          <w:spacing w:val="1"/>
          <w:sz w:val="20"/>
          <w:szCs w:val="20"/>
          <w:lang w:bidi="ar-SA"/>
        </w:rPr>
        <w:t xml:space="preserve"> </w:t>
      </w:r>
      <w:r w:rsidRPr="00D555C0">
        <w:rPr>
          <w:rFonts w:ascii="Times New Roman" w:eastAsia="Calibri" w:hAnsi="Times New Roman"/>
          <w:spacing w:val="-1"/>
          <w:sz w:val="20"/>
          <w:szCs w:val="20"/>
          <w:lang w:bidi="ar-SA"/>
        </w:rPr>
        <w:t xml:space="preserve">Balaban, A. and </w:t>
      </w:r>
      <w:proofErr w:type="spellStart"/>
      <w:r w:rsidRPr="00D555C0">
        <w:rPr>
          <w:rFonts w:ascii="Times New Roman" w:eastAsia="Calibri" w:hAnsi="Times New Roman"/>
          <w:spacing w:val="2"/>
          <w:sz w:val="20"/>
          <w:szCs w:val="20"/>
          <w:lang w:bidi="ar-SA"/>
        </w:rPr>
        <w:t>Erk</w:t>
      </w:r>
      <w:proofErr w:type="spellEnd"/>
      <w:r w:rsidRPr="00D555C0">
        <w:rPr>
          <w:rFonts w:ascii="Times New Roman" w:eastAsia="Calibri" w:hAnsi="Times New Roman"/>
          <w:spacing w:val="2"/>
          <w:sz w:val="20"/>
          <w:szCs w:val="20"/>
          <w:lang w:bidi="ar-SA"/>
        </w:rPr>
        <w:t xml:space="preserve">, B. (2005). </w:t>
      </w:r>
      <w:r w:rsidRPr="00D555C0">
        <w:rPr>
          <w:rFonts w:ascii="Times New Roman" w:eastAsia="Calibri" w:hAnsi="Times New Roman"/>
          <w:sz w:val="20"/>
          <w:szCs w:val="20"/>
          <w:shd w:val="clear" w:color="auto" w:fill="FFFFFF"/>
          <w:lang w:bidi="ar-SA"/>
        </w:rPr>
        <w:t>Effect of Schiff bases containing pyridyl group as corrosion inhibitors for low carbon steel in 0.1 M HCl.</w:t>
      </w:r>
      <w:r w:rsidRPr="00D555C0">
        <w:rPr>
          <w:rFonts w:ascii="Times New Roman" w:eastAsia="Calibri" w:hAnsi="Times New Roman"/>
          <w:spacing w:val="1"/>
          <w:sz w:val="20"/>
          <w:szCs w:val="20"/>
          <w:lang w:bidi="ar-SA"/>
        </w:rPr>
        <w:t xml:space="preserve"> </w:t>
      </w:r>
      <w:r w:rsidRPr="00D555C0">
        <w:rPr>
          <w:rFonts w:ascii="Times New Roman" w:eastAsia="Calibri" w:hAnsi="Times New Roman"/>
          <w:i/>
          <w:spacing w:val="-12"/>
          <w:sz w:val="20"/>
          <w:szCs w:val="20"/>
          <w:lang w:bidi="ar-SA"/>
        </w:rPr>
        <w:t xml:space="preserve">Journal of. </w:t>
      </w:r>
      <w:r w:rsidRPr="00D555C0">
        <w:rPr>
          <w:rFonts w:ascii="Times New Roman" w:eastAsia="Calibri" w:hAnsi="Times New Roman"/>
          <w:i/>
          <w:sz w:val="20"/>
          <w:szCs w:val="20"/>
          <w:lang w:bidi="ar-SA"/>
        </w:rPr>
        <w:t xml:space="preserve">Applied </w:t>
      </w:r>
      <w:r w:rsidRPr="00D555C0">
        <w:rPr>
          <w:rFonts w:ascii="Times New Roman" w:eastAsia="Calibri" w:hAnsi="Times New Roman"/>
          <w:i/>
          <w:spacing w:val="3"/>
          <w:sz w:val="20"/>
          <w:szCs w:val="20"/>
          <w:lang w:bidi="ar-SA"/>
        </w:rPr>
        <w:t>Electrochemistry,</w:t>
      </w:r>
      <w:r w:rsidRPr="00D555C0">
        <w:rPr>
          <w:rFonts w:ascii="Times New Roman" w:eastAsia="Calibri" w:hAnsi="Times New Roman"/>
          <w:spacing w:val="1"/>
          <w:sz w:val="20"/>
          <w:szCs w:val="20"/>
          <w:lang w:bidi="ar-SA"/>
        </w:rPr>
        <w:t xml:space="preserve"> </w:t>
      </w:r>
      <w:r w:rsidRPr="00D555C0">
        <w:rPr>
          <w:rFonts w:ascii="Times New Roman" w:eastAsia="Calibri" w:hAnsi="Times New Roman"/>
          <w:spacing w:val="13"/>
          <w:sz w:val="20"/>
          <w:szCs w:val="20"/>
          <w:lang w:bidi="ar-SA"/>
        </w:rPr>
        <w:t xml:space="preserve">35:  </w:t>
      </w:r>
      <w:r w:rsidRPr="00D555C0">
        <w:rPr>
          <w:rFonts w:ascii="Times New Roman" w:eastAsia="Calibri" w:hAnsi="Times New Roman"/>
          <w:spacing w:val="7"/>
          <w:sz w:val="20"/>
          <w:szCs w:val="20"/>
          <w:lang w:bidi="ar-SA"/>
        </w:rPr>
        <w:t xml:space="preserve">1025-1032. </w:t>
      </w:r>
    </w:p>
    <w:p w14:paraId="44E2AB30"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pacing w:val="-4"/>
          <w:sz w:val="20"/>
          <w:szCs w:val="20"/>
          <w:shd w:val="clear" w:color="auto" w:fill="FFFFFF"/>
          <w:lang w:bidi="ar-SA"/>
        </w:rPr>
        <w:t>Saliyan</w:t>
      </w:r>
      <w:proofErr w:type="spellEnd"/>
      <w:r w:rsidRPr="00D555C0">
        <w:rPr>
          <w:rFonts w:ascii="Times New Roman" w:eastAsia="Calibri" w:hAnsi="Times New Roman"/>
          <w:spacing w:val="-4"/>
          <w:sz w:val="20"/>
          <w:szCs w:val="20"/>
          <w:shd w:val="clear" w:color="auto" w:fill="FFFFFF"/>
          <w:lang w:bidi="ar-SA"/>
        </w:rPr>
        <w:t xml:space="preserve">, V. R. and Adhikari, A. V. (2008). </w:t>
      </w:r>
      <w:r w:rsidRPr="00D555C0">
        <w:rPr>
          <w:rFonts w:ascii="Times New Roman" w:eastAsia="Calibri" w:hAnsi="Times New Roman"/>
          <w:sz w:val="20"/>
          <w:szCs w:val="20"/>
          <w:shd w:val="clear" w:color="auto" w:fill="FFFFFF"/>
          <w:lang w:bidi="ar-SA"/>
        </w:rPr>
        <w:t>Quinolin-5-ylmethylene-3-{[8-(</w:t>
      </w:r>
      <w:proofErr w:type="gramStart"/>
      <w:r w:rsidRPr="00D555C0">
        <w:rPr>
          <w:rFonts w:ascii="Times New Roman" w:eastAsia="Calibri" w:hAnsi="Times New Roman"/>
          <w:sz w:val="20"/>
          <w:szCs w:val="20"/>
          <w:shd w:val="clear" w:color="auto" w:fill="FFFFFF"/>
          <w:lang w:bidi="ar-SA"/>
        </w:rPr>
        <w:t>trifluoromethyl)quinolin</w:t>
      </w:r>
      <w:proofErr w:type="gramEnd"/>
      <w:r w:rsidRPr="00D555C0">
        <w:rPr>
          <w:rFonts w:ascii="Times New Roman" w:eastAsia="Calibri" w:hAnsi="Times New Roman"/>
          <w:sz w:val="20"/>
          <w:szCs w:val="20"/>
          <w:shd w:val="clear" w:color="auto" w:fill="FFFFFF"/>
          <w:lang w:bidi="ar-SA"/>
        </w:rPr>
        <w:t xml:space="preserve">-4-yl] </w:t>
      </w:r>
      <w:proofErr w:type="spellStart"/>
      <w:r w:rsidRPr="00D555C0">
        <w:rPr>
          <w:rFonts w:ascii="Times New Roman" w:eastAsia="Calibri" w:hAnsi="Times New Roman"/>
          <w:sz w:val="20"/>
          <w:szCs w:val="20"/>
          <w:shd w:val="clear" w:color="auto" w:fill="FFFFFF"/>
          <w:lang w:bidi="ar-SA"/>
        </w:rPr>
        <w:t>thio</w:t>
      </w:r>
      <w:proofErr w:type="spellEnd"/>
      <w:r w:rsidRPr="00D555C0">
        <w:rPr>
          <w:rFonts w:ascii="Times New Roman" w:eastAsia="Calibri" w:hAnsi="Times New Roman"/>
          <w:sz w:val="20"/>
          <w:szCs w:val="20"/>
          <w:shd w:val="clear" w:color="auto" w:fill="FFFFFF"/>
          <w:lang w:bidi="ar-SA"/>
        </w:rPr>
        <w:t>}</w:t>
      </w:r>
      <w:proofErr w:type="spellStart"/>
      <w:r w:rsidRPr="00D555C0">
        <w:rPr>
          <w:rFonts w:ascii="Times New Roman" w:eastAsia="Calibri" w:hAnsi="Times New Roman"/>
          <w:sz w:val="20"/>
          <w:szCs w:val="20"/>
          <w:shd w:val="clear" w:color="auto" w:fill="FFFFFF"/>
          <w:lang w:bidi="ar-SA"/>
        </w:rPr>
        <w:t>propanohydrazide</w:t>
      </w:r>
      <w:proofErr w:type="spellEnd"/>
      <w:r w:rsidRPr="00D555C0">
        <w:rPr>
          <w:rFonts w:ascii="Times New Roman" w:eastAsia="Calibri" w:hAnsi="Times New Roman"/>
          <w:sz w:val="20"/>
          <w:szCs w:val="20"/>
          <w:shd w:val="clear" w:color="auto" w:fill="FFFFFF"/>
          <w:lang w:bidi="ar-SA"/>
        </w:rPr>
        <w:t xml:space="preserve"> as an effective inhibitor of mild steel corrosion in HCl solution.</w:t>
      </w:r>
      <w:r w:rsidRPr="00D555C0">
        <w:rPr>
          <w:rFonts w:ascii="Times New Roman" w:eastAsia="Calibri" w:hAnsi="Times New Roman"/>
          <w:spacing w:val="10"/>
          <w:sz w:val="20"/>
          <w:szCs w:val="20"/>
          <w:shd w:val="clear" w:color="auto" w:fill="FFFFFF"/>
          <w:lang w:bidi="ar-SA"/>
        </w:rPr>
        <w:t xml:space="preserve"> </w:t>
      </w:r>
      <w:r w:rsidRPr="00D555C0">
        <w:rPr>
          <w:rFonts w:ascii="Times New Roman" w:eastAsia="Calibri" w:hAnsi="Times New Roman"/>
          <w:i/>
          <w:spacing w:val="-6"/>
          <w:sz w:val="20"/>
          <w:szCs w:val="20"/>
          <w:shd w:val="clear" w:color="auto" w:fill="FFFFFF"/>
          <w:lang w:bidi="ar-SA"/>
        </w:rPr>
        <w:t>Corrosion</w:t>
      </w:r>
      <w:r w:rsidRPr="00D555C0">
        <w:rPr>
          <w:rFonts w:ascii="Times New Roman" w:eastAsia="Calibri" w:hAnsi="Times New Roman"/>
          <w:i/>
          <w:spacing w:val="9"/>
          <w:sz w:val="20"/>
          <w:szCs w:val="20"/>
          <w:shd w:val="clear" w:color="auto" w:fill="FFFFFF"/>
          <w:lang w:bidi="ar-SA"/>
        </w:rPr>
        <w:t xml:space="preserve"> </w:t>
      </w:r>
      <w:r w:rsidRPr="00D555C0">
        <w:rPr>
          <w:rFonts w:ascii="Times New Roman" w:eastAsia="Calibri" w:hAnsi="Times New Roman"/>
          <w:i/>
          <w:spacing w:val="-7"/>
          <w:sz w:val="20"/>
          <w:szCs w:val="20"/>
          <w:shd w:val="clear" w:color="auto" w:fill="FFFFFF"/>
          <w:lang w:bidi="ar-SA"/>
        </w:rPr>
        <w:t>Science,</w:t>
      </w:r>
      <w:r w:rsidRPr="00D555C0">
        <w:rPr>
          <w:rFonts w:ascii="Times New Roman" w:eastAsia="Calibri" w:hAnsi="Times New Roman"/>
          <w:spacing w:val="9"/>
          <w:sz w:val="20"/>
          <w:szCs w:val="20"/>
          <w:shd w:val="clear" w:color="auto" w:fill="FFFFFF"/>
          <w:lang w:bidi="ar-SA"/>
        </w:rPr>
        <w:t xml:space="preserve"> </w:t>
      </w:r>
      <w:r w:rsidRPr="00D555C0">
        <w:rPr>
          <w:rFonts w:ascii="Times New Roman" w:eastAsia="Calibri" w:hAnsi="Times New Roman"/>
          <w:spacing w:val="7"/>
          <w:sz w:val="20"/>
          <w:szCs w:val="20"/>
          <w:shd w:val="clear" w:color="auto" w:fill="FFFFFF"/>
          <w:lang w:bidi="ar-SA"/>
        </w:rPr>
        <w:t xml:space="preserve">50 </w:t>
      </w:r>
      <w:r w:rsidRPr="00D555C0">
        <w:rPr>
          <w:rFonts w:ascii="Times New Roman" w:eastAsia="Calibri" w:hAnsi="Times New Roman"/>
          <w:spacing w:val="5"/>
          <w:sz w:val="20"/>
          <w:szCs w:val="20"/>
          <w:shd w:val="clear" w:color="auto" w:fill="FFFFFF"/>
          <w:lang w:bidi="ar-SA"/>
        </w:rPr>
        <w:t>(1)</w:t>
      </w:r>
      <w:r w:rsidRPr="00D555C0">
        <w:rPr>
          <w:rFonts w:ascii="Times New Roman" w:eastAsia="Calibri" w:hAnsi="Times New Roman"/>
          <w:spacing w:val="10"/>
          <w:sz w:val="20"/>
          <w:szCs w:val="20"/>
          <w:shd w:val="clear" w:color="auto" w:fill="FFFFFF"/>
          <w:lang w:bidi="ar-SA"/>
        </w:rPr>
        <w:t xml:space="preserve">: </w:t>
      </w:r>
      <w:r w:rsidRPr="00D555C0">
        <w:rPr>
          <w:rFonts w:ascii="Times New Roman" w:eastAsia="Calibri" w:hAnsi="Times New Roman"/>
          <w:spacing w:val="4"/>
          <w:sz w:val="20"/>
          <w:szCs w:val="20"/>
          <w:shd w:val="clear" w:color="auto" w:fill="FFFFFF"/>
          <w:lang w:bidi="ar-SA"/>
        </w:rPr>
        <w:t>55-61.</w:t>
      </w:r>
    </w:p>
    <w:p w14:paraId="46CE37D7" w14:textId="77777777" w:rsidR="00D555C0" w:rsidRPr="00D555C0" w:rsidRDefault="00D555C0" w:rsidP="00F76AAD">
      <w:pPr>
        <w:numPr>
          <w:ilvl w:val="0"/>
          <w:numId w:val="16"/>
        </w:numPr>
        <w:spacing w:after="0"/>
        <w:ind w:left="360"/>
        <w:jc w:val="both"/>
        <w:rPr>
          <w:rFonts w:ascii="Times New Roman" w:eastAsia="Calibri" w:hAnsi="Times New Roman"/>
          <w:sz w:val="18"/>
          <w:szCs w:val="20"/>
          <w:lang w:bidi="ar-SA"/>
        </w:rPr>
      </w:pPr>
      <w:proofErr w:type="spellStart"/>
      <w:r w:rsidRPr="00D555C0">
        <w:rPr>
          <w:rFonts w:ascii="Times New Roman" w:eastAsia="Calibri" w:hAnsi="Times New Roman"/>
          <w:sz w:val="20"/>
          <w:lang w:bidi="ar-SA"/>
        </w:rPr>
        <w:t>Deyab</w:t>
      </w:r>
      <w:proofErr w:type="spellEnd"/>
      <w:r w:rsidRPr="00D555C0">
        <w:rPr>
          <w:rFonts w:ascii="Times New Roman" w:eastAsia="Calibri" w:hAnsi="Times New Roman"/>
          <w:sz w:val="20"/>
          <w:lang w:bidi="ar-SA"/>
        </w:rPr>
        <w:t xml:space="preserve">, M. A. (2015). Egyptian licorice extract as a green corrosion inhibitor for copper in hydrochloric acid solution. </w:t>
      </w:r>
      <w:r w:rsidRPr="00D555C0">
        <w:rPr>
          <w:rFonts w:ascii="Times New Roman" w:eastAsia="Calibri" w:hAnsi="Times New Roman"/>
          <w:i/>
          <w:sz w:val="20"/>
          <w:lang w:bidi="ar-SA"/>
        </w:rPr>
        <w:t>Journal of Industrial and Engineering Chemistry,</w:t>
      </w:r>
      <w:r w:rsidRPr="00D555C0">
        <w:rPr>
          <w:rFonts w:ascii="Times New Roman" w:eastAsia="Calibri" w:hAnsi="Times New Roman"/>
          <w:sz w:val="20"/>
          <w:lang w:bidi="ar-SA"/>
        </w:rPr>
        <w:t xml:space="preserve"> 22: 384-389. </w:t>
      </w:r>
    </w:p>
    <w:p w14:paraId="7041000E" w14:textId="77777777" w:rsidR="00D555C0" w:rsidRPr="00D555C0" w:rsidRDefault="00D555C0" w:rsidP="00F76AAD">
      <w:pPr>
        <w:numPr>
          <w:ilvl w:val="0"/>
          <w:numId w:val="16"/>
        </w:numPr>
        <w:spacing w:after="0"/>
        <w:ind w:left="360"/>
        <w:jc w:val="both"/>
        <w:rPr>
          <w:rFonts w:ascii="Times New Roman" w:eastAsia="Calibri" w:hAnsi="Times New Roman"/>
          <w:sz w:val="18"/>
          <w:szCs w:val="20"/>
          <w:lang w:bidi="ar-SA"/>
        </w:rPr>
      </w:pPr>
      <w:r w:rsidRPr="00D555C0">
        <w:rPr>
          <w:rFonts w:ascii="Times New Roman" w:eastAsia="Calibri" w:hAnsi="Times New Roman"/>
          <w:sz w:val="20"/>
          <w:lang w:bidi="ar-SA"/>
        </w:rPr>
        <w:t>Abd El-Lateef, H. M., Abu-</w:t>
      </w:r>
      <w:proofErr w:type="spellStart"/>
      <w:r w:rsidRPr="00D555C0">
        <w:rPr>
          <w:rFonts w:ascii="Times New Roman" w:eastAsia="Calibri" w:hAnsi="Times New Roman"/>
          <w:sz w:val="20"/>
          <w:lang w:bidi="ar-SA"/>
        </w:rPr>
        <w:t>Dief</w:t>
      </w:r>
      <w:proofErr w:type="spellEnd"/>
      <w:r w:rsidRPr="00D555C0">
        <w:rPr>
          <w:rFonts w:ascii="Times New Roman" w:eastAsia="Calibri" w:hAnsi="Times New Roman"/>
          <w:sz w:val="20"/>
          <w:lang w:bidi="ar-SA"/>
        </w:rPr>
        <w:t xml:space="preserve">, A. M., Abdel-Rahman, L. H., </w:t>
      </w:r>
      <w:proofErr w:type="spellStart"/>
      <w:r w:rsidRPr="00D555C0">
        <w:rPr>
          <w:rFonts w:ascii="Times New Roman" w:eastAsia="Calibri" w:hAnsi="Times New Roman"/>
          <w:sz w:val="20"/>
          <w:lang w:bidi="ar-SA"/>
        </w:rPr>
        <w:t>Sanudo</w:t>
      </w:r>
      <w:proofErr w:type="spellEnd"/>
      <w:r w:rsidRPr="00D555C0">
        <w:rPr>
          <w:rFonts w:ascii="Times New Roman" w:eastAsia="Calibri" w:hAnsi="Times New Roman"/>
          <w:sz w:val="20"/>
          <w:lang w:bidi="ar-SA"/>
        </w:rPr>
        <w:t xml:space="preserve">, E.  C. and </w:t>
      </w:r>
      <w:proofErr w:type="spellStart"/>
      <w:r w:rsidRPr="00D555C0">
        <w:rPr>
          <w:rFonts w:ascii="Times New Roman" w:eastAsia="Calibri" w:hAnsi="Times New Roman"/>
          <w:sz w:val="20"/>
          <w:lang w:bidi="ar-SA"/>
        </w:rPr>
        <w:t>Aliaga</w:t>
      </w:r>
      <w:proofErr w:type="spellEnd"/>
      <w:r w:rsidRPr="00D555C0">
        <w:rPr>
          <w:rFonts w:ascii="Times New Roman" w:eastAsia="Calibri" w:hAnsi="Times New Roman"/>
          <w:sz w:val="20"/>
          <w:lang w:bidi="ar-SA"/>
        </w:rPr>
        <w:t xml:space="preserve">-Alcalde, N. (2015). Electrochemical and theoretical quantum approaches on the inhibition of C1018 carbon steel corrosion in acidic medium containing chloride using some newly synthesized phenolic Schiff bases compounds. </w:t>
      </w:r>
      <w:r w:rsidRPr="00D555C0">
        <w:rPr>
          <w:rFonts w:ascii="Times New Roman" w:eastAsia="Calibri" w:hAnsi="Times New Roman"/>
          <w:i/>
          <w:sz w:val="20"/>
          <w:lang w:bidi="ar-SA"/>
        </w:rPr>
        <w:t>Journal of Electroanalytical Chemistry,</w:t>
      </w:r>
      <w:r w:rsidRPr="00D555C0">
        <w:rPr>
          <w:rFonts w:ascii="Times New Roman" w:eastAsia="Calibri" w:hAnsi="Times New Roman"/>
          <w:sz w:val="20"/>
          <w:lang w:bidi="ar-SA"/>
        </w:rPr>
        <w:t xml:space="preserve"> 743: 120-133. </w:t>
      </w:r>
    </w:p>
    <w:p w14:paraId="08AC07D5"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Sigircik</w:t>
      </w:r>
      <w:proofErr w:type="spellEnd"/>
      <w:r w:rsidRPr="00D555C0">
        <w:rPr>
          <w:rFonts w:ascii="Times New Roman" w:eastAsia="Calibri" w:hAnsi="Times New Roman"/>
          <w:sz w:val="20"/>
          <w:szCs w:val="20"/>
          <w:lang w:bidi="ar-SA"/>
        </w:rPr>
        <w:t xml:space="preserve">, G., </w:t>
      </w:r>
      <w:proofErr w:type="spellStart"/>
      <w:r w:rsidRPr="00D555C0">
        <w:rPr>
          <w:rFonts w:ascii="Times New Roman" w:eastAsia="Calibri" w:hAnsi="Times New Roman"/>
          <w:sz w:val="20"/>
          <w:szCs w:val="20"/>
          <w:lang w:bidi="ar-SA"/>
        </w:rPr>
        <w:t>Tuken</w:t>
      </w:r>
      <w:proofErr w:type="spellEnd"/>
      <w:r w:rsidRPr="00D555C0">
        <w:rPr>
          <w:rFonts w:ascii="Times New Roman" w:eastAsia="Calibri" w:hAnsi="Times New Roman"/>
          <w:sz w:val="20"/>
          <w:szCs w:val="20"/>
          <w:lang w:bidi="ar-SA"/>
        </w:rPr>
        <w:t xml:space="preserve">, T. and Erbil, M. (2015). Inhibition effectiveness of </w:t>
      </w:r>
      <w:proofErr w:type="spellStart"/>
      <w:r w:rsidRPr="00D555C0">
        <w:rPr>
          <w:rFonts w:ascii="Times New Roman" w:eastAsia="Calibri" w:hAnsi="Times New Roman"/>
          <w:sz w:val="20"/>
          <w:szCs w:val="20"/>
          <w:lang w:bidi="ar-SA"/>
        </w:rPr>
        <w:t>aminobenzonitrile</w:t>
      </w:r>
      <w:proofErr w:type="spellEnd"/>
      <w:r w:rsidRPr="00D555C0">
        <w:rPr>
          <w:rFonts w:ascii="Times New Roman" w:eastAsia="Calibri" w:hAnsi="Times New Roman"/>
          <w:sz w:val="20"/>
          <w:szCs w:val="20"/>
          <w:lang w:bidi="ar-SA"/>
        </w:rPr>
        <w:t xml:space="preserve"> compounds on steel surface. </w:t>
      </w:r>
      <w:r w:rsidRPr="00D555C0">
        <w:rPr>
          <w:rFonts w:ascii="Times New Roman" w:eastAsia="Calibri" w:hAnsi="Times New Roman"/>
          <w:i/>
          <w:sz w:val="20"/>
          <w:szCs w:val="20"/>
          <w:lang w:bidi="ar-SA"/>
        </w:rPr>
        <w:t>Applied Surface Science,</w:t>
      </w:r>
      <w:r w:rsidRPr="00D555C0">
        <w:rPr>
          <w:rFonts w:ascii="Times New Roman" w:eastAsia="Calibri" w:hAnsi="Times New Roman"/>
          <w:sz w:val="20"/>
          <w:szCs w:val="20"/>
          <w:lang w:bidi="ar-SA"/>
        </w:rPr>
        <w:t xml:space="preserve"> 324: 232-239. </w:t>
      </w:r>
    </w:p>
    <w:p w14:paraId="4AB53BD6" w14:textId="77777777" w:rsidR="00D555C0" w:rsidRPr="00D555C0" w:rsidRDefault="00D555C0" w:rsidP="00F76AAD">
      <w:pPr>
        <w:numPr>
          <w:ilvl w:val="0"/>
          <w:numId w:val="16"/>
        </w:numPr>
        <w:spacing w:after="0"/>
        <w:ind w:left="360"/>
        <w:jc w:val="both"/>
        <w:rPr>
          <w:rFonts w:ascii="Times New Roman" w:eastAsia="Calibri" w:hAnsi="Times New Roman"/>
          <w:sz w:val="20"/>
          <w:szCs w:val="20"/>
          <w:lang w:bidi="ar-SA"/>
        </w:rPr>
      </w:pPr>
      <w:proofErr w:type="spellStart"/>
      <w:r w:rsidRPr="00D555C0">
        <w:rPr>
          <w:rFonts w:ascii="Times New Roman" w:eastAsia="Calibri" w:hAnsi="Times New Roman"/>
          <w:sz w:val="20"/>
          <w:szCs w:val="20"/>
          <w:lang w:bidi="ar-SA"/>
        </w:rPr>
        <w:t>Kowsari</w:t>
      </w:r>
      <w:proofErr w:type="spellEnd"/>
      <w:r w:rsidRPr="00D555C0">
        <w:rPr>
          <w:rFonts w:ascii="Times New Roman" w:eastAsia="Calibri" w:hAnsi="Times New Roman"/>
          <w:sz w:val="20"/>
          <w:szCs w:val="20"/>
          <w:lang w:bidi="ar-SA"/>
        </w:rPr>
        <w:t xml:space="preserve">, E., </w:t>
      </w:r>
      <w:proofErr w:type="spellStart"/>
      <w:r w:rsidRPr="00D555C0">
        <w:rPr>
          <w:rFonts w:ascii="Times New Roman" w:eastAsia="Calibri" w:hAnsi="Times New Roman"/>
          <w:sz w:val="20"/>
          <w:szCs w:val="20"/>
          <w:lang w:bidi="ar-SA"/>
        </w:rPr>
        <w:t>Payami</w:t>
      </w:r>
      <w:proofErr w:type="spellEnd"/>
      <w:r w:rsidRPr="00D555C0">
        <w:rPr>
          <w:rFonts w:ascii="Times New Roman" w:eastAsia="Calibri" w:hAnsi="Times New Roman"/>
          <w:sz w:val="20"/>
          <w:szCs w:val="20"/>
          <w:lang w:bidi="ar-SA"/>
        </w:rPr>
        <w:t xml:space="preserve">, M., </w:t>
      </w:r>
      <w:proofErr w:type="spellStart"/>
      <w:r w:rsidRPr="00D555C0">
        <w:rPr>
          <w:rFonts w:ascii="Times New Roman" w:eastAsia="Calibri" w:hAnsi="Times New Roman"/>
          <w:sz w:val="20"/>
          <w:szCs w:val="20"/>
          <w:lang w:bidi="ar-SA"/>
        </w:rPr>
        <w:t>Amini</w:t>
      </w:r>
      <w:proofErr w:type="spellEnd"/>
      <w:r w:rsidRPr="00D555C0">
        <w:rPr>
          <w:rFonts w:ascii="Times New Roman" w:eastAsia="Calibri" w:hAnsi="Times New Roman"/>
          <w:sz w:val="20"/>
          <w:szCs w:val="20"/>
          <w:lang w:bidi="ar-SA"/>
        </w:rPr>
        <w:t xml:space="preserve">, R., </w:t>
      </w:r>
      <w:proofErr w:type="spellStart"/>
      <w:r w:rsidRPr="00D555C0">
        <w:rPr>
          <w:rFonts w:ascii="Times New Roman" w:eastAsia="Calibri" w:hAnsi="Times New Roman"/>
          <w:sz w:val="20"/>
          <w:szCs w:val="20"/>
          <w:lang w:bidi="ar-SA"/>
        </w:rPr>
        <w:t>Ramezanzadeh</w:t>
      </w:r>
      <w:proofErr w:type="spellEnd"/>
      <w:r w:rsidRPr="00D555C0">
        <w:rPr>
          <w:rFonts w:ascii="Times New Roman" w:eastAsia="Calibri" w:hAnsi="Times New Roman"/>
          <w:sz w:val="20"/>
          <w:szCs w:val="20"/>
          <w:lang w:bidi="ar-SA"/>
        </w:rPr>
        <w:t xml:space="preserve">, B. and </w:t>
      </w:r>
      <w:proofErr w:type="spellStart"/>
      <w:r w:rsidRPr="00D555C0">
        <w:rPr>
          <w:rFonts w:ascii="Times New Roman" w:eastAsia="Calibri" w:hAnsi="Times New Roman"/>
          <w:sz w:val="20"/>
          <w:szCs w:val="20"/>
          <w:lang w:bidi="ar-SA"/>
        </w:rPr>
        <w:t>Javanbakht</w:t>
      </w:r>
      <w:proofErr w:type="spellEnd"/>
      <w:r w:rsidRPr="00D555C0">
        <w:rPr>
          <w:rFonts w:ascii="Times New Roman" w:eastAsia="Calibri" w:hAnsi="Times New Roman"/>
          <w:sz w:val="20"/>
          <w:szCs w:val="20"/>
          <w:lang w:bidi="ar-SA"/>
        </w:rPr>
        <w:t xml:space="preserve">, M. (2014). Task-specific ionic liquid as a new green inhibitor of mild steel corrosion. </w:t>
      </w:r>
      <w:r w:rsidRPr="00D555C0">
        <w:rPr>
          <w:rFonts w:ascii="Times New Roman" w:eastAsia="Calibri" w:hAnsi="Times New Roman"/>
          <w:i/>
          <w:sz w:val="20"/>
          <w:szCs w:val="20"/>
          <w:lang w:bidi="ar-SA"/>
        </w:rPr>
        <w:t>Applied Surface Science,</w:t>
      </w:r>
      <w:r w:rsidRPr="00D555C0">
        <w:rPr>
          <w:rFonts w:ascii="Times New Roman" w:eastAsia="Calibri" w:hAnsi="Times New Roman"/>
          <w:sz w:val="20"/>
          <w:szCs w:val="20"/>
          <w:lang w:bidi="ar-SA"/>
        </w:rPr>
        <w:t xml:space="preserve"> 289: 478-486. </w:t>
      </w:r>
    </w:p>
    <w:p w14:paraId="003A9E4F" w14:textId="77777777" w:rsidR="00F76AAD" w:rsidRDefault="00D555C0" w:rsidP="00F76AAD">
      <w:pPr>
        <w:numPr>
          <w:ilvl w:val="0"/>
          <w:numId w:val="16"/>
        </w:numPr>
        <w:spacing w:after="0"/>
        <w:ind w:left="360"/>
        <w:jc w:val="both"/>
        <w:rPr>
          <w:rFonts w:ascii="Times New Roman" w:eastAsia="Calibri" w:hAnsi="Times New Roman"/>
          <w:sz w:val="20"/>
          <w:szCs w:val="20"/>
          <w:lang w:bidi="ar-SA"/>
        </w:rPr>
        <w:sectPr w:rsidR="00F76AAD" w:rsidSect="007775C8">
          <w:type w:val="continuous"/>
          <w:pgSz w:w="12240" w:h="15840" w:code="1"/>
          <w:pgMar w:top="1800" w:right="1469" w:bottom="1699" w:left="1440" w:header="706" w:footer="706" w:gutter="0"/>
          <w:pgNumType w:start="0"/>
          <w:cols w:num="2" w:space="403"/>
          <w:docGrid w:linePitch="360"/>
        </w:sectPr>
      </w:pPr>
      <w:r w:rsidRPr="00D555C0">
        <w:rPr>
          <w:rFonts w:ascii="Times New Roman" w:eastAsia="Calibri" w:hAnsi="Times New Roman"/>
          <w:sz w:val="20"/>
          <w:szCs w:val="20"/>
          <w:lang w:bidi="ar-SA"/>
        </w:rPr>
        <w:t xml:space="preserve">Zhang, H. H., Qin, C. K., Chen, Y. and Zhang, Z. (2019) Inhibition </w:t>
      </w:r>
      <w:proofErr w:type="spellStart"/>
      <w:r w:rsidRPr="00D555C0">
        <w:rPr>
          <w:rFonts w:ascii="Times New Roman" w:eastAsia="Calibri" w:hAnsi="Times New Roman"/>
          <w:sz w:val="20"/>
          <w:szCs w:val="20"/>
          <w:lang w:bidi="ar-SA"/>
        </w:rPr>
        <w:t>behaviour</w:t>
      </w:r>
      <w:proofErr w:type="spellEnd"/>
      <w:r w:rsidRPr="00D555C0">
        <w:rPr>
          <w:rFonts w:ascii="Times New Roman" w:eastAsia="Calibri" w:hAnsi="Times New Roman"/>
          <w:sz w:val="20"/>
          <w:szCs w:val="20"/>
          <w:lang w:bidi="ar-SA"/>
        </w:rPr>
        <w:t xml:space="preserve"> of mild steel by three new benzaldehyde thiosemicarbazone derivatives in 0.5 M H</w:t>
      </w:r>
      <w:r w:rsidRPr="00D555C0">
        <w:rPr>
          <w:rFonts w:ascii="Times New Roman" w:eastAsia="Calibri" w:hAnsi="Times New Roman"/>
          <w:sz w:val="20"/>
          <w:szCs w:val="20"/>
          <w:vertAlign w:val="subscript"/>
          <w:lang w:bidi="ar-SA"/>
        </w:rPr>
        <w:t>2</w:t>
      </w:r>
      <w:r w:rsidRPr="00D555C0">
        <w:rPr>
          <w:rFonts w:ascii="Times New Roman" w:eastAsia="Calibri" w:hAnsi="Times New Roman"/>
          <w:sz w:val="20"/>
          <w:szCs w:val="20"/>
          <w:lang w:bidi="ar-SA"/>
        </w:rPr>
        <w:t>SO</w:t>
      </w:r>
      <w:r w:rsidRPr="00D555C0">
        <w:rPr>
          <w:rFonts w:ascii="Times New Roman" w:eastAsia="Calibri" w:hAnsi="Times New Roman"/>
          <w:sz w:val="20"/>
          <w:szCs w:val="20"/>
          <w:vertAlign w:val="subscript"/>
          <w:lang w:bidi="ar-SA"/>
        </w:rPr>
        <w:t>4</w:t>
      </w:r>
      <w:r w:rsidRPr="00D555C0">
        <w:rPr>
          <w:rFonts w:ascii="Times New Roman" w:eastAsia="Calibri" w:hAnsi="Times New Roman"/>
          <w:sz w:val="20"/>
          <w:szCs w:val="20"/>
          <w:lang w:bidi="ar-SA"/>
        </w:rPr>
        <w:t xml:space="preserve">: Experimental and computational study. </w:t>
      </w:r>
      <w:r w:rsidRPr="00D555C0">
        <w:rPr>
          <w:rFonts w:ascii="Times New Roman" w:eastAsia="Calibri" w:hAnsi="Times New Roman"/>
          <w:i/>
          <w:sz w:val="20"/>
          <w:szCs w:val="20"/>
          <w:lang w:bidi="ar-SA"/>
        </w:rPr>
        <w:t>Royal Society Open Science,</w:t>
      </w:r>
      <w:r w:rsidRPr="00D555C0">
        <w:rPr>
          <w:rFonts w:ascii="Times New Roman" w:eastAsia="Calibri" w:hAnsi="Times New Roman"/>
          <w:sz w:val="20"/>
          <w:szCs w:val="20"/>
          <w:lang w:bidi="ar-SA"/>
        </w:rPr>
        <w:t xml:space="preserve"> 6(8): 1-19. </w:t>
      </w:r>
    </w:p>
    <w:p w14:paraId="25C56932" w14:textId="77777777" w:rsidR="00D555C0" w:rsidRPr="00D555C0" w:rsidRDefault="00D555C0" w:rsidP="00F76AAD">
      <w:pPr>
        <w:spacing w:after="0"/>
        <w:jc w:val="both"/>
        <w:rPr>
          <w:rFonts w:ascii="Times New Roman" w:eastAsia="Calibri" w:hAnsi="Times New Roman"/>
          <w:sz w:val="20"/>
          <w:szCs w:val="20"/>
          <w:lang w:bidi="ar-SA"/>
        </w:rPr>
      </w:pPr>
    </w:p>
    <w:p w14:paraId="21615E96" w14:textId="77777777" w:rsidR="00D555C0" w:rsidRPr="00D555C0" w:rsidRDefault="00D555C0" w:rsidP="00472979">
      <w:pPr>
        <w:spacing w:after="0"/>
        <w:ind w:left="426"/>
        <w:jc w:val="both"/>
        <w:rPr>
          <w:rFonts w:ascii="Times New Roman" w:eastAsia="Calibri" w:hAnsi="Times New Roman"/>
          <w:lang w:bidi="ar-SA"/>
        </w:rPr>
      </w:pPr>
    </w:p>
    <w:p w14:paraId="4CE32F05" w14:textId="29A33355" w:rsidR="004D546E" w:rsidRPr="00383C16" w:rsidRDefault="004D546E" w:rsidP="00472979">
      <w:pPr>
        <w:spacing w:after="0"/>
        <w:jc w:val="center"/>
        <w:rPr>
          <w:rFonts w:ascii="Times New Roman" w:hAnsi="Times New Roman"/>
          <w:noProof/>
          <w:sz w:val="20"/>
          <w:szCs w:val="20"/>
          <w:lang w:bidi="ar-SA"/>
        </w:rPr>
      </w:pPr>
    </w:p>
    <w:sectPr w:rsidR="004D546E" w:rsidRPr="00383C16" w:rsidSect="007775C8">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Gungsuh">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4D216F64"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98BE5A8"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7DF9D407" w:rsidR="00D75B35" w:rsidRPr="00B75BF6" w:rsidRDefault="00472979" w:rsidP="00472979">
    <w:pPr>
      <w:pStyle w:val="Header"/>
      <w:ind w:left="810" w:hanging="810"/>
      <w:rPr>
        <w:rFonts w:ascii="Times New Roman" w:hAnsi="Times New Roman"/>
        <w:lang w:val="en-US"/>
      </w:rPr>
    </w:pPr>
    <w:r>
      <w:rPr>
        <w:rFonts w:ascii="Times New Roman" w:hAnsi="Times New Roman"/>
        <w:lang w:val="en-US"/>
      </w:rPr>
      <w:t>Nur et al</w:t>
    </w:r>
    <w:r w:rsidR="00A37A74">
      <w:rPr>
        <w:rFonts w:ascii="Times New Roman" w:hAnsi="Times New Roman"/>
        <w:lang w:val="en-US"/>
      </w:rPr>
      <w:t xml:space="preserve">: </w:t>
    </w:r>
    <w:r w:rsidRPr="00472979">
      <w:rPr>
        <w:rFonts w:ascii="Times New Roman" w:hAnsi="Times New Roman"/>
        <w:lang w:val="en-US"/>
      </w:rPr>
      <w:t>A BRIEF REVIEW ON CORROSION INHIBITION STUDY OF ORGANIC LIGAND: ELECTROCHEMICAL, MORPHOLOGY, AND ISOTHERM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A009FAC"/>
    <w:lvl w:ilvl="0" w:tplc="CBCE49A4">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0000002"/>
    <w:multiLevelType w:val="hybridMultilevel"/>
    <w:tmpl w:val="E0603E4C"/>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0000003"/>
    <w:multiLevelType w:val="hybridMultilevel"/>
    <w:tmpl w:val="5E72B258"/>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E0603E4C"/>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BABA2B08"/>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multilevel"/>
    <w:tmpl w:val="5378BD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7"/>
    <w:multiLevelType w:val="multilevel"/>
    <w:tmpl w:val="0FBC04C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hybridMultilevel"/>
    <w:tmpl w:val="73C0166E"/>
    <w:lvl w:ilvl="0" w:tplc="01AC72D4">
      <w:start w:val="1"/>
      <w:numFmt w:val="decimal"/>
      <w:lvlText w:val="%1."/>
      <w:lvlJc w:val="left"/>
      <w:pPr>
        <w:ind w:left="720" w:hanging="360"/>
      </w:pPr>
      <w:rPr>
        <w:rFonts w:hint="default"/>
        <w:sz w:val="24"/>
        <w:szCs w:val="24"/>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8" w15:restartNumberingAfterBreak="0">
    <w:nsid w:val="00000009"/>
    <w:multiLevelType w:val="hybridMultilevel"/>
    <w:tmpl w:val="46E40C98"/>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15:restartNumberingAfterBreak="0">
    <w:nsid w:val="0000000A"/>
    <w:multiLevelType w:val="multilevel"/>
    <w:tmpl w:val="9D08DC6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0" w15:restartNumberingAfterBreak="0">
    <w:nsid w:val="0000000B"/>
    <w:multiLevelType w:val="hybridMultilevel"/>
    <w:tmpl w:val="E0603E4C"/>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15:restartNumberingAfterBreak="0">
    <w:nsid w:val="0000000C"/>
    <w:multiLevelType w:val="hybridMultilevel"/>
    <w:tmpl w:val="9B1055E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2" w15:restartNumberingAfterBreak="0">
    <w:nsid w:val="0000000D"/>
    <w:multiLevelType w:val="hybridMultilevel"/>
    <w:tmpl w:val="BC8CD122"/>
    <w:lvl w:ilvl="0" w:tplc="87D0A7DA">
      <w:start w:val="1"/>
      <w:numFmt w:val="decimal"/>
      <w:lvlText w:val="%1."/>
      <w:lvlJc w:val="left"/>
      <w:pPr>
        <w:ind w:left="2160" w:hanging="360"/>
      </w:pPr>
      <w:rPr>
        <w:rFonts w:ascii="Times New Roman" w:hAnsi="Times New Roman" w:cs="Times New Roman" w:hint="default"/>
        <w:color w:val="auto"/>
        <w:sz w:val="20"/>
        <w:szCs w:val="18"/>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15:restartNumberingAfterBreak="0">
    <w:nsid w:val="0000000E"/>
    <w:multiLevelType w:val="hybridMultilevel"/>
    <w:tmpl w:val="1B726E24"/>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4"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14"/>
  </w:num>
  <w:num w:numId="3" w16cid:durableId="2070222787">
    <w:abstractNumId w:val="16"/>
  </w:num>
  <w:num w:numId="4" w16cid:durableId="1538540336">
    <w:abstractNumId w:val="7"/>
  </w:num>
  <w:num w:numId="5" w16cid:durableId="1344698190">
    <w:abstractNumId w:val="0"/>
  </w:num>
  <w:num w:numId="6" w16cid:durableId="746422242">
    <w:abstractNumId w:val="13"/>
  </w:num>
  <w:num w:numId="7" w16cid:durableId="1654138192">
    <w:abstractNumId w:val="8"/>
  </w:num>
  <w:num w:numId="8" w16cid:durableId="808207000">
    <w:abstractNumId w:val="4"/>
  </w:num>
  <w:num w:numId="9" w16cid:durableId="1928222441">
    <w:abstractNumId w:val="2"/>
  </w:num>
  <w:num w:numId="10" w16cid:durableId="1596747549">
    <w:abstractNumId w:val="9"/>
  </w:num>
  <w:num w:numId="11" w16cid:durableId="2081098241">
    <w:abstractNumId w:val="6"/>
  </w:num>
  <w:num w:numId="12" w16cid:durableId="1909026742">
    <w:abstractNumId w:val="11"/>
  </w:num>
  <w:num w:numId="13" w16cid:durableId="1903321826">
    <w:abstractNumId w:val="1"/>
  </w:num>
  <w:num w:numId="14" w16cid:durableId="1441758903">
    <w:abstractNumId w:val="10"/>
  </w:num>
  <w:num w:numId="15" w16cid:durableId="2108039598">
    <w:abstractNumId w:val="3"/>
  </w:num>
  <w:num w:numId="16" w16cid:durableId="1131434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5774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evenAndOddHeaders/>
  <w:drawingGridHorizontalSpacing w:val="110"/>
  <w:displayHorizontalDrawingGridEvery w:val="2"/>
  <w:characterSpacingControl w:val="doNotCompress"/>
  <w:hdrShapeDefaults>
    <o:shapedefaults v:ext="edit" spidmax="20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267F2"/>
    <w:rsid w:val="00037734"/>
    <w:rsid w:val="000566DF"/>
    <w:rsid w:val="00070690"/>
    <w:rsid w:val="00084936"/>
    <w:rsid w:val="00090FD4"/>
    <w:rsid w:val="000944A8"/>
    <w:rsid w:val="000C49FF"/>
    <w:rsid w:val="000C5261"/>
    <w:rsid w:val="000E5AF1"/>
    <w:rsid w:val="000F3381"/>
    <w:rsid w:val="000F77DA"/>
    <w:rsid w:val="00104E06"/>
    <w:rsid w:val="001068E8"/>
    <w:rsid w:val="00117BCD"/>
    <w:rsid w:val="0017049A"/>
    <w:rsid w:val="001B0F9D"/>
    <w:rsid w:val="001D035A"/>
    <w:rsid w:val="001D3855"/>
    <w:rsid w:val="001D6F2C"/>
    <w:rsid w:val="001F72B9"/>
    <w:rsid w:val="002004F5"/>
    <w:rsid w:val="00221D39"/>
    <w:rsid w:val="00231EDC"/>
    <w:rsid w:val="00254444"/>
    <w:rsid w:val="002752F0"/>
    <w:rsid w:val="00277F9B"/>
    <w:rsid w:val="002867F0"/>
    <w:rsid w:val="0029079C"/>
    <w:rsid w:val="002B188F"/>
    <w:rsid w:val="002B3BD8"/>
    <w:rsid w:val="002F0EDB"/>
    <w:rsid w:val="002F3F91"/>
    <w:rsid w:val="00304767"/>
    <w:rsid w:val="00304B34"/>
    <w:rsid w:val="00312C0E"/>
    <w:rsid w:val="00345738"/>
    <w:rsid w:val="00361BAF"/>
    <w:rsid w:val="0036379A"/>
    <w:rsid w:val="00367D1F"/>
    <w:rsid w:val="00373A9B"/>
    <w:rsid w:val="0038323C"/>
    <w:rsid w:val="00383C16"/>
    <w:rsid w:val="00383F26"/>
    <w:rsid w:val="00385C37"/>
    <w:rsid w:val="0039005B"/>
    <w:rsid w:val="003B0AC0"/>
    <w:rsid w:val="003D5678"/>
    <w:rsid w:val="003D585B"/>
    <w:rsid w:val="003E7DA6"/>
    <w:rsid w:val="003F12FF"/>
    <w:rsid w:val="00420074"/>
    <w:rsid w:val="004247D1"/>
    <w:rsid w:val="00472979"/>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7733F"/>
    <w:rsid w:val="00583C85"/>
    <w:rsid w:val="00584156"/>
    <w:rsid w:val="00590E9D"/>
    <w:rsid w:val="005C6694"/>
    <w:rsid w:val="005C6768"/>
    <w:rsid w:val="005D0619"/>
    <w:rsid w:val="005D3BF9"/>
    <w:rsid w:val="005D5E5C"/>
    <w:rsid w:val="00604260"/>
    <w:rsid w:val="00607B41"/>
    <w:rsid w:val="00624C7C"/>
    <w:rsid w:val="0063144D"/>
    <w:rsid w:val="0063361E"/>
    <w:rsid w:val="00634C25"/>
    <w:rsid w:val="006416AB"/>
    <w:rsid w:val="00652AB0"/>
    <w:rsid w:val="00671828"/>
    <w:rsid w:val="00672075"/>
    <w:rsid w:val="006768E9"/>
    <w:rsid w:val="00687982"/>
    <w:rsid w:val="0069547D"/>
    <w:rsid w:val="00695D0E"/>
    <w:rsid w:val="00696232"/>
    <w:rsid w:val="006A3A0F"/>
    <w:rsid w:val="006B3EC8"/>
    <w:rsid w:val="006C412F"/>
    <w:rsid w:val="006D695E"/>
    <w:rsid w:val="00725A6A"/>
    <w:rsid w:val="00730CB3"/>
    <w:rsid w:val="00735444"/>
    <w:rsid w:val="00752360"/>
    <w:rsid w:val="007703FE"/>
    <w:rsid w:val="007775C8"/>
    <w:rsid w:val="007859BE"/>
    <w:rsid w:val="007943F3"/>
    <w:rsid w:val="0079536A"/>
    <w:rsid w:val="007A738C"/>
    <w:rsid w:val="007B1349"/>
    <w:rsid w:val="007C7480"/>
    <w:rsid w:val="007E25BD"/>
    <w:rsid w:val="007F4ECC"/>
    <w:rsid w:val="00801E18"/>
    <w:rsid w:val="008026EB"/>
    <w:rsid w:val="00802C35"/>
    <w:rsid w:val="00816289"/>
    <w:rsid w:val="0082181A"/>
    <w:rsid w:val="008508F4"/>
    <w:rsid w:val="0086622B"/>
    <w:rsid w:val="008A7EE3"/>
    <w:rsid w:val="008B02C7"/>
    <w:rsid w:val="008B470E"/>
    <w:rsid w:val="008C14D6"/>
    <w:rsid w:val="008C595A"/>
    <w:rsid w:val="008E1211"/>
    <w:rsid w:val="008E5BBF"/>
    <w:rsid w:val="008E6968"/>
    <w:rsid w:val="008F2DC2"/>
    <w:rsid w:val="00903302"/>
    <w:rsid w:val="009110FB"/>
    <w:rsid w:val="00917637"/>
    <w:rsid w:val="00917A23"/>
    <w:rsid w:val="00975FE1"/>
    <w:rsid w:val="00992776"/>
    <w:rsid w:val="00A14DB9"/>
    <w:rsid w:val="00A37A74"/>
    <w:rsid w:val="00A4762A"/>
    <w:rsid w:val="00A74A7E"/>
    <w:rsid w:val="00A763AC"/>
    <w:rsid w:val="00A87399"/>
    <w:rsid w:val="00A87E71"/>
    <w:rsid w:val="00AA7D6B"/>
    <w:rsid w:val="00AC4F92"/>
    <w:rsid w:val="00AD1B8A"/>
    <w:rsid w:val="00AD76AF"/>
    <w:rsid w:val="00AE713F"/>
    <w:rsid w:val="00B1121C"/>
    <w:rsid w:val="00B138F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3E38"/>
    <w:rsid w:val="00C141CE"/>
    <w:rsid w:val="00C2226A"/>
    <w:rsid w:val="00C42066"/>
    <w:rsid w:val="00C55CCF"/>
    <w:rsid w:val="00C7435A"/>
    <w:rsid w:val="00C80273"/>
    <w:rsid w:val="00C943DD"/>
    <w:rsid w:val="00C94D92"/>
    <w:rsid w:val="00C97340"/>
    <w:rsid w:val="00CA2E2F"/>
    <w:rsid w:val="00CA513F"/>
    <w:rsid w:val="00CB5170"/>
    <w:rsid w:val="00CB59E0"/>
    <w:rsid w:val="00CC6D67"/>
    <w:rsid w:val="00CD41CA"/>
    <w:rsid w:val="00CE2173"/>
    <w:rsid w:val="00CF05FF"/>
    <w:rsid w:val="00D27B69"/>
    <w:rsid w:val="00D33D1A"/>
    <w:rsid w:val="00D340BB"/>
    <w:rsid w:val="00D348AF"/>
    <w:rsid w:val="00D462E8"/>
    <w:rsid w:val="00D505D5"/>
    <w:rsid w:val="00D50C1B"/>
    <w:rsid w:val="00D555C0"/>
    <w:rsid w:val="00D63C28"/>
    <w:rsid w:val="00D75B35"/>
    <w:rsid w:val="00D76E09"/>
    <w:rsid w:val="00D9736F"/>
    <w:rsid w:val="00D97773"/>
    <w:rsid w:val="00D9792A"/>
    <w:rsid w:val="00DD377F"/>
    <w:rsid w:val="00E156A2"/>
    <w:rsid w:val="00E17493"/>
    <w:rsid w:val="00E229C4"/>
    <w:rsid w:val="00E25547"/>
    <w:rsid w:val="00E2773B"/>
    <w:rsid w:val="00E3287E"/>
    <w:rsid w:val="00E429D7"/>
    <w:rsid w:val="00E66197"/>
    <w:rsid w:val="00E95DB4"/>
    <w:rsid w:val="00E9669B"/>
    <w:rsid w:val="00EB5BA5"/>
    <w:rsid w:val="00EE1845"/>
    <w:rsid w:val="00EF4195"/>
    <w:rsid w:val="00F202C3"/>
    <w:rsid w:val="00F23D94"/>
    <w:rsid w:val="00F301BC"/>
    <w:rsid w:val="00F307D5"/>
    <w:rsid w:val="00F31093"/>
    <w:rsid w:val="00F412AF"/>
    <w:rsid w:val="00F43667"/>
    <w:rsid w:val="00F447A7"/>
    <w:rsid w:val="00F467A2"/>
    <w:rsid w:val="00F567E6"/>
    <w:rsid w:val="00F62342"/>
    <w:rsid w:val="00F62C2D"/>
    <w:rsid w:val="00F7357E"/>
    <w:rsid w:val="00F743E1"/>
    <w:rsid w:val="00F76AAD"/>
    <w:rsid w:val="00FB4C59"/>
    <w:rsid w:val="00FB4F34"/>
    <w:rsid w:val="00FB751F"/>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numbering" w:customStyle="1" w:styleId="NoList1">
    <w:name w:val="No List1"/>
    <w:next w:val="NoList"/>
    <w:rsid w:val="00D555C0"/>
  </w:style>
  <w:style w:type="character" w:customStyle="1" w:styleId="word">
    <w:name w:val="word"/>
    <w:rsid w:val="00D555C0"/>
    <w:rPr>
      <w:rFonts w:ascii="Calibri" w:eastAsia="Calibri" w:hAnsi="Calibri" w:cs="Times New Roman"/>
    </w:rPr>
  </w:style>
  <w:style w:type="character" w:customStyle="1" w:styleId="whitespace">
    <w:name w:val="whitespace"/>
    <w:rsid w:val="00D555C0"/>
    <w:rPr>
      <w:rFonts w:ascii="Calibri" w:eastAsia="Calibri" w:hAnsi="Calibri" w:cs="Times New Roman"/>
    </w:rPr>
  </w:style>
  <w:style w:type="character" w:customStyle="1" w:styleId="text">
    <w:name w:val="text"/>
    <w:rsid w:val="00D555C0"/>
    <w:rPr>
      <w:rFonts w:ascii="Calibri" w:eastAsia="Calibri" w:hAnsi="Calibri" w:cs="Times New Roman"/>
    </w:rPr>
  </w:style>
  <w:style w:type="character" w:customStyle="1" w:styleId="title-text">
    <w:name w:val="title-text"/>
    <w:rsid w:val="00D555C0"/>
    <w:rPr>
      <w:rFonts w:ascii="Calibri" w:eastAsia="Calibri" w:hAnsi="Calibri" w:cs="Times New Roman"/>
    </w:rPr>
  </w:style>
  <w:style w:type="character" w:customStyle="1" w:styleId="bold">
    <w:name w:val="bold"/>
    <w:rsid w:val="00D555C0"/>
    <w:rPr>
      <w:rFonts w:ascii="Calibri" w:eastAsia="Calibri" w:hAnsi="Calibri" w:cs="Times New Roman"/>
    </w:rPr>
  </w:style>
  <w:style w:type="character" w:customStyle="1" w:styleId="supref">
    <w:name w:val="sup_ref"/>
    <w:rsid w:val="00D555C0"/>
    <w:rPr>
      <w:rFonts w:ascii="Calibri" w:eastAsia="Calibri" w:hAnsi="Calibri" w:cs="Times New Roman"/>
    </w:rPr>
  </w:style>
  <w:style w:type="character" w:customStyle="1" w:styleId="titleheading">
    <w:name w:val="title_heading"/>
    <w:rsid w:val="00D555C0"/>
    <w:rPr>
      <w:rFonts w:ascii="Calibri" w:eastAsia="Calibri" w:hAnsi="Calibri" w:cs="Times New Roman"/>
    </w:rPr>
  </w:style>
  <w:style w:type="character" w:customStyle="1" w:styleId="italic">
    <w:name w:val="italic"/>
    <w:rsid w:val="00D555C0"/>
    <w:rPr>
      <w:rFonts w:ascii="Calibri" w:eastAsia="Calibri" w:hAnsi="Calibri" w:cs="Times New Roman"/>
    </w:rPr>
  </w:style>
  <w:style w:type="character" w:customStyle="1" w:styleId="author">
    <w:name w:val="author"/>
    <w:rsid w:val="00D555C0"/>
    <w:rPr>
      <w:rFonts w:ascii="Calibri" w:eastAsia="Calibri" w:hAnsi="Calibri" w:cs="Times New Roman"/>
    </w:rPr>
  </w:style>
  <w:style w:type="character" w:customStyle="1" w:styleId="journaltitle">
    <w:name w:val="journaltitle"/>
    <w:rsid w:val="00D555C0"/>
    <w:rPr>
      <w:rFonts w:ascii="Calibri" w:eastAsia="Calibri" w:hAnsi="Calibri" w:cs="Times New Roman"/>
    </w:rPr>
  </w:style>
  <w:style w:type="character" w:customStyle="1" w:styleId="vol">
    <w:name w:val="vol"/>
    <w:rsid w:val="00D555C0"/>
    <w:rPr>
      <w:rFonts w:ascii="Calibri" w:eastAsia="Calibri" w:hAnsi="Calibri" w:cs="Times New Roman"/>
    </w:rPr>
  </w:style>
  <w:style w:type="character" w:customStyle="1" w:styleId="pagefirst">
    <w:name w:val="pagefirst"/>
    <w:rsid w:val="00D555C0"/>
    <w:rPr>
      <w:rFonts w:ascii="Calibri" w:eastAsia="Calibri" w:hAnsi="Calibri" w:cs="Times New Roman"/>
    </w:rPr>
  </w:style>
  <w:style w:type="character" w:customStyle="1" w:styleId="pagelast">
    <w:name w:val="pagelast"/>
    <w:rsid w:val="00D555C0"/>
    <w:rPr>
      <w:rFonts w:ascii="Calibri" w:eastAsia="Calibri" w:hAnsi="Calibri" w:cs="Times New Roman"/>
    </w:rPr>
  </w:style>
  <w:style w:type="character" w:customStyle="1" w:styleId="cit-volume">
    <w:name w:val="cit-volume"/>
    <w:rsid w:val="00D555C0"/>
    <w:rPr>
      <w:rFonts w:ascii="Calibri" w:eastAsia="Calibri" w:hAnsi="Calibri" w:cs="Times New Roman"/>
    </w:rPr>
  </w:style>
  <w:style w:type="character" w:customStyle="1" w:styleId="cit-issue">
    <w:name w:val="cit-issue"/>
    <w:rsid w:val="00D555C0"/>
    <w:rPr>
      <w:rFonts w:ascii="Calibri" w:eastAsia="Calibri" w:hAnsi="Calibri" w:cs="Times New Roman"/>
    </w:rPr>
  </w:style>
  <w:style w:type="character" w:customStyle="1" w:styleId="cit-pagerange">
    <w:name w:val="cit-pagerange"/>
    <w:rsid w:val="00D555C0"/>
    <w:rPr>
      <w:rFonts w:ascii="Calibri" w:eastAsia="Calibri" w:hAnsi="Calibri" w:cs="Times New Roman"/>
    </w:rPr>
  </w:style>
  <w:style w:type="character" w:customStyle="1" w:styleId="hlfld-title">
    <w:name w:val="hlfld-title"/>
    <w:rsid w:val="00D555C0"/>
    <w:rPr>
      <w:rFonts w:ascii="Calibri" w:eastAsia="Calibri" w:hAnsi="Calibri" w:cs="Times New Roman"/>
    </w:rPr>
  </w:style>
  <w:style w:type="character" w:customStyle="1" w:styleId="articleauthor-link">
    <w:name w:val="article__author-link"/>
    <w:rsid w:val="00D555C0"/>
    <w:rPr>
      <w:rFonts w:ascii="Calibri" w:eastAsia="Calibri" w:hAnsi="Calibri" w:cs="Times New Roman"/>
    </w:rPr>
  </w:style>
  <w:style w:type="character" w:customStyle="1" w:styleId="authors-list-item">
    <w:name w:val="authors-list-item"/>
    <w:rsid w:val="00D555C0"/>
    <w:rPr>
      <w:rFonts w:ascii="Calibri" w:eastAsia="Calibri" w:hAnsi="Calibri" w:cs="Times New Roman"/>
    </w:rPr>
  </w:style>
  <w:style w:type="character" w:customStyle="1" w:styleId="comma">
    <w:name w:val="comma"/>
    <w:rsid w:val="00D555C0"/>
    <w:rPr>
      <w:rFonts w:ascii="Calibri" w:eastAsia="Calibri" w:hAnsi="Calibri" w:cs="Times New Roman"/>
    </w:rPr>
  </w:style>
  <w:style w:type="character" w:customStyle="1" w:styleId="author-sup-separator">
    <w:name w:val="author-sup-separator"/>
    <w:rsid w:val="00D555C0"/>
    <w:rPr>
      <w:rFonts w:ascii="Calibri" w:eastAsia="Calibri" w:hAnsi="Calibri" w:cs="Times New Roman"/>
    </w:rPr>
  </w:style>
  <w:style w:type="character" w:customStyle="1" w:styleId="html-italic">
    <w:name w:val="html-italic"/>
    <w:rsid w:val="00D555C0"/>
    <w:rPr>
      <w:rFonts w:ascii="Calibri" w:eastAsia="Calibri" w:hAnsi="Calibri" w:cs="Times New Roman"/>
    </w:rPr>
  </w:style>
  <w:style w:type="character" w:customStyle="1" w:styleId="highlight">
    <w:name w:val="highlight"/>
    <w:rsid w:val="00D555C0"/>
    <w:rPr>
      <w:rFonts w:ascii="Calibri" w:eastAsia="Calibri" w:hAnsi="Calibri" w:cs="Times New Roman"/>
    </w:rPr>
  </w:style>
  <w:style w:type="table" w:customStyle="1" w:styleId="TableGrid1">
    <w:name w:val="Table Grid1"/>
    <w:basedOn w:val="TableNormal"/>
    <w:next w:val="TableGrid"/>
    <w:rsid w:val="00D555C0"/>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555C0"/>
    <w:rPr>
      <w:rFonts w:ascii="Calibri" w:eastAsia="Calibri" w:hAnsi="Calibri" w:cs="Times New Roman"/>
      <w:color w:val="954F72"/>
      <w:u w:val="single"/>
    </w:rPr>
  </w:style>
  <w:style w:type="paragraph" w:customStyle="1" w:styleId="msonormal0">
    <w:name w:val="msonormal"/>
    <w:basedOn w:val="Normal"/>
    <w:rsid w:val="00D555C0"/>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png"/><Relationship Id="rId42" Type="http://schemas.openxmlformats.org/officeDocument/2006/relationships/image" Target="media/image27.png"/><Relationship Id="rId47" Type="http://schemas.openxmlformats.org/officeDocument/2006/relationships/image" Target="media/image32.png"/><Relationship Id="rId63" Type="http://schemas.openxmlformats.org/officeDocument/2006/relationships/hyperlink" Target="https://www.sciencedirect.com/science/article/abs/pii/S0254058408006305" TargetMode="External"/><Relationship Id="rId68" Type="http://schemas.openxmlformats.org/officeDocument/2006/relationships/hyperlink" Target="https://www.sciencedirect.com/science/article/abs/pii/S0022286021003550?via%3Dihub" TargetMode="External"/><Relationship Id="rId16" Type="http://schemas.openxmlformats.org/officeDocument/2006/relationships/image" Target="media/image4.png"/><Relationship Id="rId11" Type="http://schemas.openxmlformats.org/officeDocument/2006/relationships/header" Target="header2.xml"/><Relationship Id="rId32" Type="http://schemas.openxmlformats.org/officeDocument/2006/relationships/image" Target="media/image17.png"/><Relationship Id="rId37" Type="http://schemas.openxmlformats.org/officeDocument/2006/relationships/image" Target="media/image22.png"/><Relationship Id="rId53" Type="http://schemas.openxmlformats.org/officeDocument/2006/relationships/hyperlink" Target="https://www.sciencedirect.com/science/article/pii/S1110062117301307" TargetMode="External"/><Relationship Id="rId58" Type="http://schemas.openxmlformats.org/officeDocument/2006/relationships/hyperlink" Target="https://www.sciencedirect.com/science/article/abs/pii/S0013468607005762" TargetMode="External"/><Relationship Id="rId74" Type="http://schemas.openxmlformats.org/officeDocument/2006/relationships/hyperlink" Target="https://www.sciencedirect.com/science/article/pii/S2405844020307842" TargetMode="External"/><Relationship Id="rId79" Type="http://schemas.openxmlformats.org/officeDocument/2006/relationships/hyperlink" Target="https://www.sciencedirect.com/science/article/pii/S2405844020307842" TargetMode="External"/><Relationship Id="rId5" Type="http://schemas.openxmlformats.org/officeDocument/2006/relationships/webSettings" Target="webSettings.xml"/><Relationship Id="rId61" Type="http://schemas.openxmlformats.org/officeDocument/2006/relationships/hyperlink" Target="https://www.sciencedirect.com/science/article/abs/pii/S0013468607005762" TargetMode="External"/><Relationship Id="rId19" Type="http://schemas.openxmlformats.org/officeDocument/2006/relationships/image" Target="media/image7.png"/><Relationship Id="rId14" Type="http://schemas.microsoft.com/office/2007/relationships/hdphoto" Target="media/hdphoto1.wdp"/><Relationship Id="rId22" Type="http://schemas.openxmlformats.org/officeDocument/2006/relationships/oleObject" Target="embeddings/oleObject1.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hyperlink" Target="https://www.sciencedirect.com/science/article/pii/B9780857093479500035" TargetMode="External"/><Relationship Id="rId56" Type="http://schemas.openxmlformats.org/officeDocument/2006/relationships/hyperlink" Target="https://pubs.acs.org/journal/iecred" TargetMode="External"/><Relationship Id="rId64" Type="http://schemas.openxmlformats.org/officeDocument/2006/relationships/hyperlink" Target="https://www.sciencedirect.com/science/article/abs/pii/S0254058408006305" TargetMode="External"/><Relationship Id="rId69" Type="http://schemas.openxmlformats.org/officeDocument/2006/relationships/hyperlink" Target="https://www.sciencedirect.com/science/article/abs/pii/S0022286021003550?via%3Dihub" TargetMode="External"/><Relationship Id="rId77" Type="http://schemas.openxmlformats.org/officeDocument/2006/relationships/hyperlink" Target="https://www.sciencedirect.com/science/article/pii/S2405844020307842" TargetMode="External"/><Relationship Id="rId8" Type="http://schemas.openxmlformats.org/officeDocument/2006/relationships/image" Target="media/image1.png"/><Relationship Id="rId51" Type="http://schemas.openxmlformats.org/officeDocument/2006/relationships/hyperlink" Target="https://www.sciencedirect.com/science/article/pii/S0300944014000745?via%3Dihub" TargetMode="External"/><Relationship Id="rId72" Type="http://schemas.openxmlformats.org/officeDocument/2006/relationships/hyperlink" Target="https://www.sciencedirect.com/science/article/pii/S2405844020307842"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hyperlink" Target="https://www.sciencedirect.com/science/article/abs/pii/S0013468607005762" TargetMode="External"/><Relationship Id="rId67" Type="http://schemas.openxmlformats.org/officeDocument/2006/relationships/hyperlink" Target="https://www.sciencedirect.com/science/article/abs/pii/S0022286021003550?via%3Dihub" TargetMode="External"/><Relationship Id="rId20" Type="http://schemas.openxmlformats.org/officeDocument/2006/relationships/image" Target="media/image8.png"/><Relationship Id="rId41" Type="http://schemas.openxmlformats.org/officeDocument/2006/relationships/image" Target="media/image26.png"/><Relationship Id="rId54" Type="http://schemas.openxmlformats.org/officeDocument/2006/relationships/hyperlink" Target="https://www.sciencedirect.com/science/article/pii/S1110062117301307" TargetMode="External"/><Relationship Id="rId62" Type="http://schemas.openxmlformats.org/officeDocument/2006/relationships/hyperlink" Target="https://www.sciencedirect.com/science/article/abs/pii/S0254058408006305" TargetMode="External"/><Relationship Id="rId70" Type="http://schemas.openxmlformats.org/officeDocument/2006/relationships/hyperlink" Target="https://www.sciencedirect.com/science/article/abs/pii/S0022286021003550?via%3Dihub" TargetMode="External"/><Relationship Id="rId75" Type="http://schemas.openxmlformats.org/officeDocument/2006/relationships/hyperlink" Target="https://www.sciencedirect.com/science/article/pii/S240584402030784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hyperlink" Target="https://www.sciencedirect.com/science/article/pii/B9780857093479500035" TargetMode="External"/><Relationship Id="rId57" Type="http://schemas.openxmlformats.org/officeDocument/2006/relationships/hyperlink" Target="javascript:void(0)" TargetMode="External"/><Relationship Id="rId10" Type="http://schemas.openxmlformats.org/officeDocument/2006/relationships/header" Target="header1.xm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hyperlink" Target="https://www.sciencedirect.com/science/article/pii/S0300944014000745?via%3Dihub" TargetMode="External"/><Relationship Id="rId60" Type="http://schemas.openxmlformats.org/officeDocument/2006/relationships/hyperlink" Target="https://www.sciencedirect.com/science/article/abs/pii/S0013468607005762" TargetMode="External"/><Relationship Id="rId65" Type="http://schemas.openxmlformats.org/officeDocument/2006/relationships/hyperlink" Target="https://www.sciencedirect.com/author/7102477693/mir-ghasem-hosseini" TargetMode="External"/><Relationship Id="rId73" Type="http://schemas.openxmlformats.org/officeDocument/2006/relationships/hyperlink" Target="https://www.sciencedirect.com/science/article/pii/S2405844020307842" TargetMode="External"/><Relationship Id="rId78" Type="http://schemas.openxmlformats.org/officeDocument/2006/relationships/hyperlink" Target="https://www.sciencedirect.com/science/article/pii/S2405844020307842"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urnadia@uitm.edu.my" TargetMode="Externa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image" Target="media/image24.png"/><Relationship Id="rId34" Type="http://schemas.openxmlformats.org/officeDocument/2006/relationships/image" Target="media/image19.png"/><Relationship Id="rId50" Type="http://schemas.openxmlformats.org/officeDocument/2006/relationships/hyperlink" Target="https://www.sciencedirect.com/science/article/pii/S0300944014000745?via%3Dihub" TargetMode="External"/><Relationship Id="rId55" Type="http://schemas.openxmlformats.org/officeDocument/2006/relationships/hyperlink" Target="https://www.sciencedirect.com/science/article/pii/S1110062117301307" TargetMode="External"/><Relationship Id="rId76" Type="http://schemas.openxmlformats.org/officeDocument/2006/relationships/hyperlink" Target="https://www.sciencedirect.com/science/article/pii/S2405844020307842" TargetMode="External"/><Relationship Id="rId7" Type="http://schemas.openxmlformats.org/officeDocument/2006/relationships/endnotes" Target="endnotes.xml"/><Relationship Id="rId71" Type="http://schemas.openxmlformats.org/officeDocument/2006/relationships/hyperlink" Target="https://www.sciencedirect.com/science/article/pii/S2405844020307842" TargetMode="External"/><Relationship Id="rId2" Type="http://schemas.openxmlformats.org/officeDocument/2006/relationships/numbering" Target="numbering.xml"/><Relationship Id="rId29" Type="http://schemas.openxmlformats.org/officeDocument/2006/relationships/image" Target="media/image14.png"/><Relationship Id="rId24" Type="http://schemas.openxmlformats.org/officeDocument/2006/relationships/oleObject" Target="embeddings/oleObject2.bin"/><Relationship Id="rId40" Type="http://schemas.openxmlformats.org/officeDocument/2006/relationships/image" Target="media/image25.png"/><Relationship Id="rId45" Type="http://schemas.openxmlformats.org/officeDocument/2006/relationships/image" Target="media/image30.png"/><Relationship Id="rId66" Type="http://schemas.openxmlformats.org/officeDocument/2006/relationships/hyperlink" Target="https://www.sciencedirect.com/science/article/abs/pii/S0022286021003550?via%3Di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8987</Words>
  <Characters>51229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60096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Enis Nadia Binti Md Yusof</cp:lastModifiedBy>
  <cp:revision>41</cp:revision>
  <dcterms:created xsi:type="dcterms:W3CDTF">2022-08-05T09:42:00Z</dcterms:created>
  <dcterms:modified xsi:type="dcterms:W3CDTF">2022-08-05T10:19:00Z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http://www.zotero.org/styles/journal-of-saudi-chemical-society</vt:lpwstr>
  </property>
  <property fmtid="{D5CDD505-2E9C-101B-9397-08002B2CF9AE}" pid="13" name="Mendeley Recent Style Name 5_1">
    <vt:lpwstr>Journal of Saudi Chemical Society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http://www.zotero.org/styles/polyhedron</vt:lpwstr>
  </property>
  <property fmtid="{D5CDD505-2E9C-101B-9397-08002B2CF9AE}" pid="19" name="Mendeley Recent Style Name 8_1">
    <vt:lpwstr>Polyhedron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