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3E81C" w14:textId="35B2D57A" w:rsidR="002E0A9C" w:rsidRPr="00B06331" w:rsidRDefault="00B06331" w:rsidP="00B06331">
      <w:pPr>
        <w:spacing w:after="0" w:line="240" w:lineRule="auto"/>
        <w:ind w:firstLine="720"/>
        <w:jc w:val="center"/>
        <w:rPr>
          <w:rFonts w:ascii="Times New Roman" w:hAnsi="Times New Roman" w:cs="Times New Roman"/>
          <w:sz w:val="28"/>
          <w:szCs w:val="28"/>
          <w:lang w:bidi="en-US"/>
        </w:rPr>
      </w:pPr>
      <w:r w:rsidRPr="00B06331">
        <w:rPr>
          <w:rFonts w:ascii="Times New Roman" w:hAnsi="Times New Roman" w:cs="Times New Roman"/>
          <w:sz w:val="28"/>
          <w:szCs w:val="28"/>
          <w:lang w:bidi="en-US"/>
        </w:rPr>
        <w:t>PHOTOCATALYTIC HYDROGEN GENERATION FROM WATER BY T</w:t>
      </w:r>
      <w:r>
        <w:rPr>
          <w:rFonts w:ascii="Times New Roman" w:hAnsi="Times New Roman" w:cs="Times New Roman"/>
          <w:sz w:val="28"/>
          <w:szCs w:val="28"/>
          <w:lang w:bidi="en-US"/>
        </w:rPr>
        <w:t>i</w:t>
      </w:r>
      <w:r w:rsidRPr="00B06331">
        <w:rPr>
          <w:rFonts w:ascii="Times New Roman" w:hAnsi="Times New Roman" w:cs="Times New Roman"/>
          <w:sz w:val="28"/>
          <w:szCs w:val="28"/>
          <w:lang w:bidi="en-US"/>
        </w:rPr>
        <w:t>O</w:t>
      </w:r>
      <w:r w:rsidRPr="00B06331">
        <w:rPr>
          <w:rFonts w:ascii="Times New Roman" w:hAnsi="Times New Roman" w:cs="Times New Roman"/>
          <w:sz w:val="28"/>
          <w:szCs w:val="28"/>
          <w:vertAlign w:val="subscript"/>
          <w:lang w:bidi="en-US"/>
        </w:rPr>
        <w:t>2</w:t>
      </w:r>
      <w:r w:rsidRPr="00B06331">
        <w:rPr>
          <w:rFonts w:ascii="Times New Roman" w:hAnsi="Times New Roman" w:cs="Times New Roman"/>
          <w:sz w:val="28"/>
          <w:szCs w:val="28"/>
          <w:lang w:bidi="en-US"/>
        </w:rPr>
        <w:t>/C</w:t>
      </w:r>
      <w:r>
        <w:rPr>
          <w:rFonts w:ascii="Times New Roman" w:hAnsi="Times New Roman" w:cs="Times New Roman"/>
          <w:sz w:val="28"/>
          <w:szCs w:val="28"/>
          <w:lang w:bidi="en-US"/>
        </w:rPr>
        <w:t>o</w:t>
      </w:r>
      <w:r w:rsidRPr="00B06331">
        <w:rPr>
          <w:rFonts w:ascii="Times New Roman" w:hAnsi="Times New Roman" w:cs="Times New Roman"/>
          <w:sz w:val="28"/>
          <w:szCs w:val="28"/>
          <w:vertAlign w:val="subscript"/>
          <w:lang w:bidi="en-US"/>
        </w:rPr>
        <w:t>3</w:t>
      </w:r>
      <w:r w:rsidRPr="00B06331">
        <w:rPr>
          <w:rFonts w:ascii="Times New Roman" w:hAnsi="Times New Roman" w:cs="Times New Roman"/>
          <w:sz w:val="28"/>
          <w:szCs w:val="28"/>
          <w:lang w:bidi="en-US"/>
        </w:rPr>
        <w:t>O</w:t>
      </w:r>
      <w:r w:rsidRPr="00B06331">
        <w:rPr>
          <w:rFonts w:ascii="Times New Roman" w:hAnsi="Times New Roman" w:cs="Times New Roman"/>
          <w:sz w:val="28"/>
          <w:szCs w:val="28"/>
          <w:vertAlign w:val="subscript"/>
          <w:lang w:bidi="en-US"/>
        </w:rPr>
        <w:t>4</w:t>
      </w:r>
      <w:r w:rsidRPr="00B06331">
        <w:rPr>
          <w:rFonts w:ascii="Times New Roman" w:hAnsi="Times New Roman" w:cs="Times New Roman"/>
          <w:sz w:val="28"/>
          <w:szCs w:val="28"/>
          <w:lang w:bidi="en-US"/>
        </w:rPr>
        <w:t xml:space="preserve"> COMPOSITE PHOTOCATALYSIS</w:t>
      </w:r>
    </w:p>
    <w:p w14:paraId="36AC408A" w14:textId="77777777" w:rsidR="00681499" w:rsidRPr="00B06331" w:rsidRDefault="00681499" w:rsidP="00B06331">
      <w:pPr>
        <w:spacing w:after="0" w:line="240" w:lineRule="auto"/>
        <w:ind w:firstLine="720"/>
        <w:jc w:val="center"/>
        <w:rPr>
          <w:rFonts w:ascii="Times New Roman" w:hAnsi="Times New Roman" w:cs="Times New Roman"/>
          <w:sz w:val="24"/>
          <w:szCs w:val="24"/>
          <w:lang w:bidi="en-US"/>
        </w:rPr>
      </w:pPr>
    </w:p>
    <w:p w14:paraId="552A3D8F" w14:textId="2C47398A" w:rsidR="00681499" w:rsidRPr="00B06331" w:rsidRDefault="00B06331" w:rsidP="00B06331">
      <w:pPr>
        <w:spacing w:after="0" w:line="240" w:lineRule="auto"/>
        <w:ind w:firstLine="720"/>
        <w:jc w:val="center"/>
        <w:rPr>
          <w:rFonts w:ascii="Times New Roman" w:hAnsi="Times New Roman" w:cs="Times New Roman"/>
          <w:noProof/>
          <w:sz w:val="24"/>
          <w:szCs w:val="24"/>
          <w:lang w:val="ms-MY" w:bidi="en-US"/>
        </w:rPr>
      </w:pPr>
      <w:r w:rsidRPr="00B06331">
        <w:rPr>
          <w:rFonts w:ascii="Times New Roman" w:hAnsi="Times New Roman" w:cs="Times New Roman"/>
          <w:noProof/>
          <w:sz w:val="24"/>
          <w:szCs w:val="24"/>
          <w:lang w:val="ms-MY" w:bidi="en-US"/>
        </w:rPr>
        <w:t>(</w:t>
      </w:r>
      <w:r w:rsidR="00681499" w:rsidRPr="00B06331">
        <w:rPr>
          <w:rFonts w:ascii="Times New Roman" w:hAnsi="Times New Roman" w:cs="Times New Roman"/>
          <w:noProof/>
          <w:sz w:val="24"/>
          <w:szCs w:val="24"/>
          <w:lang w:val="ms-MY" w:bidi="en-US"/>
        </w:rPr>
        <w:t>Penjanaan Hidrogen Fotokatalitik dari Molekul Air Mengunakan Komposit Fotomangkin TiO</w:t>
      </w:r>
      <w:r w:rsidR="00681499" w:rsidRPr="00B06331">
        <w:rPr>
          <w:rFonts w:ascii="Times New Roman" w:hAnsi="Times New Roman" w:cs="Times New Roman"/>
          <w:noProof/>
          <w:sz w:val="24"/>
          <w:szCs w:val="24"/>
          <w:vertAlign w:val="subscript"/>
          <w:lang w:val="ms-MY" w:bidi="en-US"/>
        </w:rPr>
        <w:t>2</w:t>
      </w:r>
      <w:r w:rsidR="00681499" w:rsidRPr="00B06331">
        <w:rPr>
          <w:rFonts w:ascii="Times New Roman" w:hAnsi="Times New Roman" w:cs="Times New Roman"/>
          <w:noProof/>
          <w:sz w:val="24"/>
          <w:szCs w:val="24"/>
          <w:lang w:val="ms-MY" w:bidi="en-US"/>
        </w:rPr>
        <w:t>/Co</w:t>
      </w:r>
      <w:r w:rsidR="00681499" w:rsidRPr="00B06331">
        <w:rPr>
          <w:rFonts w:ascii="Times New Roman" w:hAnsi="Times New Roman" w:cs="Times New Roman"/>
          <w:noProof/>
          <w:sz w:val="24"/>
          <w:szCs w:val="24"/>
          <w:vertAlign w:val="subscript"/>
          <w:lang w:val="ms-MY" w:bidi="en-US"/>
        </w:rPr>
        <w:t>3</w:t>
      </w:r>
      <w:r w:rsidR="00681499" w:rsidRPr="00B06331">
        <w:rPr>
          <w:rFonts w:ascii="Times New Roman" w:hAnsi="Times New Roman" w:cs="Times New Roman"/>
          <w:noProof/>
          <w:sz w:val="24"/>
          <w:szCs w:val="24"/>
          <w:lang w:val="ms-MY" w:bidi="en-US"/>
        </w:rPr>
        <w:t>O</w:t>
      </w:r>
      <w:r w:rsidR="00681499" w:rsidRPr="00B06331">
        <w:rPr>
          <w:rFonts w:ascii="Times New Roman" w:hAnsi="Times New Roman" w:cs="Times New Roman"/>
          <w:noProof/>
          <w:sz w:val="24"/>
          <w:szCs w:val="24"/>
          <w:vertAlign w:val="subscript"/>
          <w:lang w:val="ms-MY" w:bidi="en-US"/>
        </w:rPr>
        <w:t>4</w:t>
      </w:r>
      <w:r w:rsidRPr="00B06331">
        <w:rPr>
          <w:rFonts w:ascii="Times New Roman" w:hAnsi="Times New Roman" w:cs="Times New Roman"/>
          <w:noProof/>
          <w:sz w:val="24"/>
          <w:szCs w:val="24"/>
          <w:lang w:val="ms-MY" w:bidi="en-US"/>
        </w:rPr>
        <w:t>)</w:t>
      </w:r>
    </w:p>
    <w:p w14:paraId="50886A6B" w14:textId="77777777" w:rsidR="00681499" w:rsidRPr="00B06331" w:rsidRDefault="00681499" w:rsidP="00B06331">
      <w:pPr>
        <w:spacing w:after="0" w:line="240" w:lineRule="auto"/>
        <w:jc w:val="center"/>
        <w:rPr>
          <w:rFonts w:ascii="Times New Roman" w:hAnsi="Times New Roman" w:cs="Times New Roman"/>
          <w:noProof/>
          <w:sz w:val="24"/>
          <w:szCs w:val="24"/>
          <w:lang w:val="ms-MY" w:bidi="en-US"/>
        </w:rPr>
      </w:pPr>
    </w:p>
    <w:p w14:paraId="3B2CCFF0" w14:textId="77777777" w:rsidR="00B06331" w:rsidRDefault="00681499" w:rsidP="00B06331">
      <w:pPr>
        <w:spacing w:after="0" w:line="240" w:lineRule="auto"/>
        <w:jc w:val="center"/>
        <w:rPr>
          <w:rFonts w:ascii="Times New Roman" w:hAnsi="Times New Roman" w:cs="Times New Roman"/>
          <w:noProof/>
          <w:sz w:val="20"/>
          <w:szCs w:val="20"/>
          <w:vertAlign w:val="superscript"/>
          <w:lang w:val="ms-MY" w:bidi="en-US"/>
        </w:rPr>
      </w:pPr>
      <w:r w:rsidRPr="00B06331">
        <w:rPr>
          <w:rFonts w:ascii="Times New Roman" w:hAnsi="Times New Roman" w:cs="Times New Roman"/>
          <w:noProof/>
          <w:sz w:val="20"/>
          <w:szCs w:val="20"/>
          <w:lang w:val="ms-MY" w:bidi="en-US"/>
        </w:rPr>
        <w:t>Siti Nurul Falaein Moridon</w:t>
      </w:r>
      <w:r w:rsidRPr="00B06331">
        <w:rPr>
          <w:rFonts w:ascii="Times New Roman" w:hAnsi="Times New Roman" w:cs="Times New Roman"/>
          <w:noProof/>
          <w:sz w:val="20"/>
          <w:szCs w:val="20"/>
          <w:vertAlign w:val="superscript"/>
          <w:lang w:val="ms-MY" w:bidi="en-US"/>
        </w:rPr>
        <w:t>1</w:t>
      </w:r>
      <w:r w:rsidRPr="00B06331">
        <w:rPr>
          <w:rFonts w:ascii="Times New Roman" w:hAnsi="Times New Roman" w:cs="Times New Roman"/>
          <w:i/>
          <w:noProof/>
          <w:sz w:val="20"/>
          <w:szCs w:val="20"/>
          <w:lang w:val="ms-MY" w:bidi="en-US"/>
        </w:rPr>
        <w:t>,</w:t>
      </w:r>
      <w:r w:rsidRPr="00B06331">
        <w:rPr>
          <w:rFonts w:ascii="Times New Roman" w:hAnsi="Times New Roman" w:cs="Times New Roman"/>
          <w:noProof/>
          <w:sz w:val="20"/>
          <w:szCs w:val="20"/>
          <w:lang w:val="ms-MY" w:bidi="en-US"/>
        </w:rPr>
        <w:t xml:space="preserve"> Dian Anggraini</w:t>
      </w:r>
      <w:r w:rsidRPr="00B06331">
        <w:rPr>
          <w:rFonts w:ascii="Times New Roman" w:hAnsi="Times New Roman" w:cs="Times New Roman"/>
          <w:noProof/>
          <w:sz w:val="20"/>
          <w:szCs w:val="20"/>
          <w:vertAlign w:val="superscript"/>
          <w:lang w:val="ms-MY" w:bidi="en-US"/>
        </w:rPr>
        <w:t>2</w:t>
      </w:r>
      <w:r w:rsidRPr="00B06331">
        <w:rPr>
          <w:rFonts w:ascii="Times New Roman" w:hAnsi="Times New Roman" w:cs="Times New Roman"/>
          <w:i/>
          <w:noProof/>
          <w:sz w:val="20"/>
          <w:szCs w:val="20"/>
          <w:lang w:val="ms-MY" w:bidi="en-US"/>
        </w:rPr>
        <w:t>,</w:t>
      </w:r>
      <w:r w:rsidRPr="00B06331">
        <w:rPr>
          <w:rFonts w:ascii="Times New Roman" w:hAnsi="Times New Roman" w:cs="Times New Roman"/>
          <w:i/>
          <w:noProof/>
          <w:sz w:val="20"/>
          <w:szCs w:val="20"/>
          <w:vertAlign w:val="superscript"/>
          <w:lang w:val="ms-MY" w:bidi="en-US"/>
        </w:rPr>
        <w:t xml:space="preserve"> </w:t>
      </w:r>
      <w:r w:rsidRPr="00B06331">
        <w:rPr>
          <w:rFonts w:ascii="Times New Roman" w:hAnsi="Times New Roman" w:cs="Times New Roman"/>
          <w:noProof/>
          <w:sz w:val="20"/>
          <w:szCs w:val="20"/>
          <w:lang w:val="ms-MY" w:bidi="en-US"/>
        </w:rPr>
        <w:t>Khuzaimah Arifin</w:t>
      </w:r>
      <w:r w:rsidRPr="00B06331">
        <w:rPr>
          <w:rFonts w:ascii="Times New Roman" w:hAnsi="Times New Roman" w:cs="Times New Roman"/>
          <w:noProof/>
          <w:sz w:val="20"/>
          <w:szCs w:val="20"/>
          <w:vertAlign w:val="superscript"/>
          <w:lang w:val="ms-MY" w:bidi="en-US"/>
        </w:rPr>
        <w:t>1</w:t>
      </w:r>
      <w:r w:rsidRPr="00B06331">
        <w:rPr>
          <w:rFonts w:ascii="Times New Roman" w:hAnsi="Times New Roman" w:cs="Times New Roman"/>
          <w:i/>
          <w:noProof/>
          <w:sz w:val="20"/>
          <w:szCs w:val="20"/>
          <w:vertAlign w:val="superscript"/>
          <w:lang w:val="ms-MY" w:bidi="en-US"/>
        </w:rPr>
        <w:t>*</w:t>
      </w:r>
      <w:r w:rsidRPr="00B06331">
        <w:rPr>
          <w:rFonts w:ascii="Times New Roman" w:hAnsi="Times New Roman" w:cs="Times New Roman"/>
          <w:noProof/>
          <w:sz w:val="20"/>
          <w:szCs w:val="20"/>
          <w:lang w:val="ms-MY" w:bidi="en-US"/>
        </w:rPr>
        <w:t>, Lorna Jeffery Minggu</w:t>
      </w:r>
      <w:r w:rsidRPr="00B06331">
        <w:rPr>
          <w:rFonts w:ascii="Times New Roman" w:hAnsi="Times New Roman" w:cs="Times New Roman"/>
          <w:noProof/>
          <w:sz w:val="20"/>
          <w:szCs w:val="20"/>
          <w:vertAlign w:val="superscript"/>
          <w:lang w:val="ms-MY" w:bidi="en-US"/>
        </w:rPr>
        <w:t>1</w:t>
      </w:r>
      <w:r w:rsidRPr="00B06331">
        <w:rPr>
          <w:rFonts w:ascii="Times New Roman" w:hAnsi="Times New Roman" w:cs="Times New Roman"/>
          <w:i/>
          <w:noProof/>
          <w:sz w:val="20"/>
          <w:szCs w:val="20"/>
          <w:lang w:val="ms-MY" w:bidi="en-US"/>
        </w:rPr>
        <w:t>,</w:t>
      </w:r>
      <w:r w:rsidRPr="00B06331">
        <w:rPr>
          <w:rFonts w:ascii="Times New Roman" w:hAnsi="Times New Roman" w:cs="Times New Roman"/>
          <w:noProof/>
          <w:sz w:val="20"/>
          <w:szCs w:val="20"/>
          <w:vertAlign w:val="superscript"/>
          <w:lang w:val="ms-MY" w:bidi="en-US"/>
        </w:rPr>
        <w:t xml:space="preserve"> </w:t>
      </w:r>
    </w:p>
    <w:p w14:paraId="478F14C5" w14:textId="34618E48" w:rsidR="00681499" w:rsidRDefault="00681499" w:rsidP="00B06331">
      <w:pPr>
        <w:spacing w:after="0" w:line="240" w:lineRule="auto"/>
        <w:jc w:val="center"/>
        <w:rPr>
          <w:rFonts w:ascii="Times New Roman" w:hAnsi="Times New Roman" w:cs="Times New Roman"/>
          <w:noProof/>
          <w:sz w:val="20"/>
          <w:szCs w:val="20"/>
          <w:vertAlign w:val="superscript"/>
          <w:lang w:val="ms-MY" w:bidi="en-US"/>
        </w:rPr>
      </w:pPr>
      <w:r w:rsidRPr="00B06331">
        <w:rPr>
          <w:rFonts w:ascii="Times New Roman" w:hAnsi="Times New Roman" w:cs="Times New Roman"/>
          <w:noProof/>
          <w:sz w:val="20"/>
          <w:szCs w:val="20"/>
          <w:lang w:val="ms-MY" w:bidi="en-US"/>
        </w:rPr>
        <w:t>Mohammad B. Kassim</w:t>
      </w:r>
      <w:r w:rsidRPr="00B06331">
        <w:rPr>
          <w:rFonts w:ascii="Times New Roman" w:hAnsi="Times New Roman" w:cs="Times New Roman"/>
          <w:noProof/>
          <w:sz w:val="20"/>
          <w:szCs w:val="20"/>
          <w:vertAlign w:val="superscript"/>
          <w:lang w:val="ms-MY" w:bidi="en-US"/>
        </w:rPr>
        <w:t>1,3</w:t>
      </w:r>
    </w:p>
    <w:p w14:paraId="1D9C1F19" w14:textId="77777777" w:rsidR="00B06331" w:rsidRPr="00B06331" w:rsidRDefault="00B06331" w:rsidP="00B06331">
      <w:pPr>
        <w:spacing w:after="0" w:line="240" w:lineRule="auto"/>
        <w:jc w:val="center"/>
        <w:rPr>
          <w:rFonts w:ascii="Times New Roman" w:hAnsi="Times New Roman" w:cs="Times New Roman"/>
          <w:noProof/>
          <w:sz w:val="20"/>
          <w:szCs w:val="20"/>
          <w:vertAlign w:val="superscript"/>
          <w:lang w:val="ms-MY" w:bidi="en-US"/>
        </w:rPr>
      </w:pPr>
    </w:p>
    <w:p w14:paraId="04073B6A" w14:textId="77777777" w:rsidR="00B06331" w:rsidRDefault="00681499" w:rsidP="00B06331">
      <w:pPr>
        <w:spacing w:after="0" w:line="240" w:lineRule="auto"/>
        <w:jc w:val="center"/>
        <w:rPr>
          <w:rFonts w:ascii="Times New Roman" w:hAnsi="Times New Roman" w:cs="Times New Roman"/>
          <w:i/>
          <w:noProof/>
          <w:sz w:val="18"/>
          <w:szCs w:val="18"/>
          <w:lang w:val="ms-MY" w:bidi="en-US"/>
        </w:rPr>
      </w:pPr>
      <w:r w:rsidRPr="00B06331">
        <w:rPr>
          <w:rFonts w:ascii="Times New Roman" w:hAnsi="Times New Roman" w:cs="Times New Roman"/>
          <w:i/>
          <w:noProof/>
          <w:sz w:val="18"/>
          <w:szCs w:val="18"/>
          <w:vertAlign w:val="superscript"/>
          <w:lang w:val="ms-MY" w:bidi="en-US"/>
        </w:rPr>
        <w:t>1</w:t>
      </w:r>
      <w:r w:rsidRPr="00B06331">
        <w:rPr>
          <w:rFonts w:ascii="Times New Roman" w:hAnsi="Times New Roman" w:cs="Times New Roman"/>
          <w:i/>
          <w:noProof/>
          <w:sz w:val="18"/>
          <w:szCs w:val="18"/>
          <w:lang w:val="ms-MY" w:bidi="en-US"/>
        </w:rPr>
        <w:t>Fuel Cell Institute,</w:t>
      </w:r>
    </w:p>
    <w:p w14:paraId="571C9E4F" w14:textId="18B21CCA" w:rsidR="00681499" w:rsidRPr="00B06331" w:rsidRDefault="00681499" w:rsidP="00B06331">
      <w:pPr>
        <w:spacing w:after="0" w:line="240" w:lineRule="auto"/>
        <w:jc w:val="center"/>
        <w:rPr>
          <w:rFonts w:ascii="Times New Roman" w:hAnsi="Times New Roman" w:cs="Times New Roman"/>
          <w:i/>
          <w:noProof/>
          <w:sz w:val="18"/>
          <w:szCs w:val="18"/>
          <w:lang w:val="ms-MY" w:bidi="en-US"/>
        </w:rPr>
      </w:pPr>
      <w:r w:rsidRPr="00B06331">
        <w:rPr>
          <w:rFonts w:ascii="Times New Roman" w:hAnsi="Times New Roman" w:cs="Times New Roman"/>
          <w:i/>
          <w:noProof/>
          <w:sz w:val="18"/>
          <w:szCs w:val="18"/>
          <w:lang w:val="ms-MY" w:bidi="en-US"/>
        </w:rPr>
        <w:t xml:space="preserve"> Universiti Kebangsaan Malaysia, 43600 UKM Bangi, Selangor, Malaysia</w:t>
      </w:r>
    </w:p>
    <w:p w14:paraId="3A956AB3" w14:textId="77777777" w:rsidR="00B06331" w:rsidRDefault="00681499" w:rsidP="00B06331">
      <w:pPr>
        <w:spacing w:after="0" w:line="240" w:lineRule="auto"/>
        <w:jc w:val="center"/>
        <w:rPr>
          <w:rFonts w:ascii="Times New Roman" w:hAnsi="Times New Roman" w:cs="Times New Roman"/>
          <w:i/>
          <w:noProof/>
          <w:sz w:val="18"/>
          <w:szCs w:val="18"/>
          <w:lang w:val="ms-MY" w:bidi="en-US"/>
        </w:rPr>
      </w:pPr>
      <w:r w:rsidRPr="00B06331">
        <w:rPr>
          <w:rFonts w:ascii="Times New Roman" w:hAnsi="Times New Roman" w:cs="Times New Roman"/>
          <w:i/>
          <w:noProof/>
          <w:sz w:val="18"/>
          <w:szCs w:val="18"/>
          <w:vertAlign w:val="superscript"/>
          <w:lang w:val="ms-MY" w:bidi="en-US"/>
        </w:rPr>
        <w:t>2</w:t>
      </w:r>
      <w:r w:rsidRPr="00B06331">
        <w:rPr>
          <w:rFonts w:ascii="Times New Roman" w:hAnsi="Times New Roman" w:cs="Times New Roman"/>
          <w:i/>
          <w:noProof/>
          <w:sz w:val="18"/>
          <w:szCs w:val="18"/>
          <w:lang w:val="ms-MY" w:bidi="en-US"/>
        </w:rPr>
        <w:t xml:space="preserve">Department of Chemistry, </w:t>
      </w:r>
    </w:p>
    <w:p w14:paraId="3E9B2460" w14:textId="77777777" w:rsidR="00B06331" w:rsidRDefault="00681499" w:rsidP="00B06331">
      <w:pPr>
        <w:spacing w:after="0" w:line="240" w:lineRule="auto"/>
        <w:jc w:val="center"/>
        <w:rPr>
          <w:rFonts w:ascii="Times New Roman" w:hAnsi="Times New Roman" w:cs="Times New Roman"/>
          <w:i/>
          <w:noProof/>
          <w:sz w:val="18"/>
          <w:szCs w:val="18"/>
          <w:lang w:val="ms-MY" w:bidi="en-US"/>
        </w:rPr>
      </w:pPr>
      <w:r w:rsidRPr="00B06331">
        <w:rPr>
          <w:rFonts w:ascii="Times New Roman" w:hAnsi="Times New Roman" w:cs="Times New Roman"/>
          <w:i/>
          <w:noProof/>
          <w:sz w:val="18"/>
          <w:szCs w:val="18"/>
          <w:lang w:val="ms-MY" w:bidi="en-US"/>
        </w:rPr>
        <w:t xml:space="preserve">Faculty of Mathematic and Natural Science, </w:t>
      </w:r>
    </w:p>
    <w:p w14:paraId="7FF2273E" w14:textId="112B20EF" w:rsidR="00681499" w:rsidRPr="00B06331" w:rsidRDefault="00681499" w:rsidP="00B06331">
      <w:pPr>
        <w:spacing w:after="0" w:line="240" w:lineRule="auto"/>
        <w:jc w:val="center"/>
        <w:rPr>
          <w:rFonts w:ascii="Times New Roman" w:hAnsi="Times New Roman" w:cs="Times New Roman"/>
          <w:i/>
          <w:noProof/>
          <w:sz w:val="18"/>
          <w:szCs w:val="18"/>
          <w:lang w:val="ms-MY" w:bidi="en-US"/>
        </w:rPr>
      </w:pPr>
      <w:r w:rsidRPr="00B06331">
        <w:rPr>
          <w:rFonts w:ascii="Times New Roman" w:hAnsi="Times New Roman" w:cs="Times New Roman"/>
          <w:i/>
          <w:noProof/>
          <w:sz w:val="18"/>
          <w:szCs w:val="18"/>
          <w:lang w:val="ms-MY" w:bidi="en-US"/>
        </w:rPr>
        <w:t>Universitas Riau,</w:t>
      </w:r>
    </w:p>
    <w:p w14:paraId="07D880F8" w14:textId="77777777" w:rsidR="00681499" w:rsidRPr="00B06331" w:rsidRDefault="00681499" w:rsidP="00B06331">
      <w:pPr>
        <w:spacing w:after="0" w:line="240" w:lineRule="auto"/>
        <w:jc w:val="center"/>
        <w:rPr>
          <w:rFonts w:ascii="Times New Roman" w:hAnsi="Times New Roman" w:cs="Times New Roman"/>
          <w:i/>
          <w:noProof/>
          <w:sz w:val="18"/>
          <w:szCs w:val="18"/>
          <w:lang w:val="ms-MY" w:bidi="en-US"/>
        </w:rPr>
      </w:pPr>
      <w:r w:rsidRPr="00B06331">
        <w:rPr>
          <w:rFonts w:ascii="Times New Roman" w:hAnsi="Times New Roman" w:cs="Times New Roman"/>
          <w:i/>
          <w:noProof/>
          <w:sz w:val="18"/>
          <w:szCs w:val="18"/>
          <w:lang w:val="ms-MY" w:bidi="en-US"/>
        </w:rPr>
        <w:t xml:space="preserve">Kampus Binawidya, Km 12.5 Simpang Baru, Pekan baru, Riau, Indonesia, </w:t>
      </w:r>
    </w:p>
    <w:p w14:paraId="0C2A503A" w14:textId="77777777" w:rsidR="00B06331" w:rsidRDefault="00681499" w:rsidP="00B06331">
      <w:pPr>
        <w:spacing w:after="0" w:line="240" w:lineRule="auto"/>
        <w:jc w:val="center"/>
        <w:rPr>
          <w:rFonts w:ascii="Times New Roman" w:hAnsi="Times New Roman" w:cs="Times New Roman"/>
          <w:i/>
          <w:noProof/>
          <w:sz w:val="18"/>
          <w:szCs w:val="18"/>
          <w:lang w:val="ms-MY" w:bidi="en-US"/>
        </w:rPr>
      </w:pPr>
      <w:r w:rsidRPr="00B06331">
        <w:rPr>
          <w:rFonts w:ascii="Times New Roman" w:hAnsi="Times New Roman" w:cs="Times New Roman"/>
          <w:i/>
          <w:noProof/>
          <w:sz w:val="18"/>
          <w:szCs w:val="18"/>
          <w:vertAlign w:val="superscript"/>
          <w:lang w:val="ms-MY" w:bidi="en-US"/>
        </w:rPr>
        <w:t>3</w:t>
      </w:r>
      <w:r w:rsidRPr="00B06331">
        <w:rPr>
          <w:rFonts w:ascii="Times New Roman" w:hAnsi="Times New Roman" w:cs="Times New Roman"/>
          <w:i/>
          <w:noProof/>
          <w:sz w:val="18"/>
          <w:szCs w:val="18"/>
          <w:lang w:val="ms-MY" w:bidi="en-US"/>
        </w:rPr>
        <w:t xml:space="preserve">Faculty of Science and Technology, </w:t>
      </w:r>
    </w:p>
    <w:p w14:paraId="17D85EEC" w14:textId="1758C3EF" w:rsidR="00681499" w:rsidRDefault="00681499" w:rsidP="00B06331">
      <w:pPr>
        <w:spacing w:after="0" w:line="240" w:lineRule="auto"/>
        <w:jc w:val="center"/>
        <w:rPr>
          <w:rFonts w:ascii="Times New Roman" w:hAnsi="Times New Roman" w:cs="Times New Roman"/>
          <w:i/>
          <w:noProof/>
          <w:sz w:val="18"/>
          <w:szCs w:val="18"/>
          <w:lang w:val="ms-MY" w:bidi="en-US"/>
        </w:rPr>
      </w:pPr>
      <w:r w:rsidRPr="00B06331">
        <w:rPr>
          <w:rFonts w:ascii="Times New Roman" w:hAnsi="Times New Roman" w:cs="Times New Roman"/>
          <w:i/>
          <w:noProof/>
          <w:sz w:val="18"/>
          <w:szCs w:val="18"/>
          <w:lang w:val="ms-MY" w:bidi="en-US"/>
        </w:rPr>
        <w:t>Universiti Kebangsaan Malaysia, 43600 UKM Bangi, Selangor, Malaysia</w:t>
      </w:r>
    </w:p>
    <w:p w14:paraId="43615F32" w14:textId="77777777" w:rsidR="00B06331" w:rsidRPr="00B06331" w:rsidRDefault="00B06331" w:rsidP="00B06331">
      <w:pPr>
        <w:spacing w:after="0" w:line="240" w:lineRule="auto"/>
        <w:jc w:val="center"/>
        <w:rPr>
          <w:rFonts w:ascii="Times New Roman" w:hAnsi="Times New Roman" w:cs="Times New Roman"/>
          <w:i/>
          <w:noProof/>
          <w:sz w:val="24"/>
          <w:szCs w:val="24"/>
          <w:lang w:val="ms-MY" w:bidi="en-US"/>
        </w:rPr>
      </w:pPr>
    </w:p>
    <w:p w14:paraId="0934C31B" w14:textId="0998427B" w:rsidR="00681499" w:rsidRDefault="00681499" w:rsidP="00B06331">
      <w:pPr>
        <w:spacing w:after="0" w:line="240" w:lineRule="auto"/>
        <w:ind w:firstLine="720"/>
        <w:jc w:val="center"/>
        <w:rPr>
          <w:rStyle w:val="Hyperlink"/>
          <w:rFonts w:ascii="Times New Roman" w:hAnsi="Times New Roman" w:cs="Times New Roman"/>
          <w:i/>
          <w:noProof/>
          <w:color w:val="auto"/>
          <w:sz w:val="18"/>
          <w:szCs w:val="18"/>
          <w:lang w:val="ms-MY" w:bidi="en-US"/>
        </w:rPr>
      </w:pPr>
      <w:r w:rsidRPr="00B06331">
        <w:rPr>
          <w:rFonts w:ascii="Times New Roman" w:hAnsi="Times New Roman" w:cs="Times New Roman"/>
          <w:i/>
          <w:noProof/>
          <w:sz w:val="18"/>
          <w:szCs w:val="18"/>
          <w:lang w:val="ms-MY" w:bidi="en-US"/>
        </w:rPr>
        <w:t xml:space="preserve">*Corresponding author: </w:t>
      </w:r>
      <w:hyperlink r:id="rId6" w:history="1">
        <w:r w:rsidRPr="00B06331">
          <w:rPr>
            <w:rStyle w:val="Hyperlink"/>
            <w:rFonts w:ascii="Times New Roman" w:hAnsi="Times New Roman" w:cs="Times New Roman"/>
            <w:i/>
            <w:noProof/>
            <w:color w:val="auto"/>
            <w:sz w:val="18"/>
            <w:szCs w:val="18"/>
            <w:u w:val="none"/>
            <w:lang w:val="ms-MY" w:bidi="en-US"/>
          </w:rPr>
          <w:t>khuzaim@ukm.</w:t>
        </w:r>
        <w:r w:rsidR="003275EC">
          <w:rPr>
            <w:rStyle w:val="Hyperlink"/>
            <w:rFonts w:ascii="Times New Roman" w:hAnsi="Times New Roman" w:cs="Times New Roman"/>
            <w:i/>
            <w:noProof/>
            <w:color w:val="auto"/>
            <w:sz w:val="18"/>
            <w:szCs w:val="18"/>
            <w:u w:val="none"/>
            <w:lang w:val="ms-MY" w:bidi="en-US"/>
          </w:rPr>
          <w:t>edu.</w:t>
        </w:r>
        <w:r w:rsidRPr="00B06331">
          <w:rPr>
            <w:rStyle w:val="Hyperlink"/>
            <w:rFonts w:ascii="Times New Roman" w:hAnsi="Times New Roman" w:cs="Times New Roman"/>
            <w:i/>
            <w:noProof/>
            <w:color w:val="auto"/>
            <w:sz w:val="18"/>
            <w:szCs w:val="18"/>
            <w:u w:val="none"/>
            <w:lang w:val="ms-MY" w:bidi="en-US"/>
          </w:rPr>
          <w:t>my</w:t>
        </w:r>
      </w:hyperlink>
    </w:p>
    <w:p w14:paraId="3E5F76A6" w14:textId="77777777" w:rsidR="00B06331" w:rsidRPr="00B06331" w:rsidRDefault="00B06331" w:rsidP="00B06331">
      <w:pPr>
        <w:spacing w:after="0" w:line="240" w:lineRule="auto"/>
        <w:jc w:val="center"/>
        <w:rPr>
          <w:rFonts w:ascii="Times New Roman" w:hAnsi="Times New Roman" w:cs="Times New Roman"/>
          <w:i/>
          <w:noProof/>
          <w:sz w:val="18"/>
          <w:szCs w:val="18"/>
          <w:u w:val="single"/>
          <w:lang w:val="ms-MY" w:bidi="en-US"/>
        </w:rPr>
      </w:pPr>
    </w:p>
    <w:p w14:paraId="4D1BFE56" w14:textId="45F91789" w:rsidR="00D643C9" w:rsidRPr="00B06331" w:rsidRDefault="00D643C9" w:rsidP="00B06331">
      <w:pPr>
        <w:spacing w:after="0" w:line="240" w:lineRule="auto"/>
        <w:jc w:val="center"/>
        <w:rPr>
          <w:rStyle w:val="Hyperlink"/>
          <w:rFonts w:ascii="Times New Roman" w:hAnsi="Times New Roman" w:cs="Times New Roman"/>
          <w:b/>
          <w:color w:val="auto"/>
          <w:sz w:val="18"/>
          <w:szCs w:val="18"/>
          <w:u w:val="none"/>
          <w:lang w:bidi="en-US"/>
        </w:rPr>
      </w:pPr>
      <w:r w:rsidRPr="00B06331">
        <w:rPr>
          <w:rStyle w:val="Hyperlink"/>
          <w:rFonts w:ascii="Times New Roman" w:hAnsi="Times New Roman" w:cs="Times New Roman"/>
          <w:b/>
          <w:color w:val="auto"/>
          <w:sz w:val="18"/>
          <w:szCs w:val="18"/>
          <w:u w:val="none"/>
          <w:lang w:bidi="en-US"/>
        </w:rPr>
        <w:t>Abstract</w:t>
      </w:r>
    </w:p>
    <w:p w14:paraId="1722B4AB" w14:textId="2478068D" w:rsidR="008F21C7" w:rsidRPr="00B06331" w:rsidRDefault="008F21C7" w:rsidP="00B06331">
      <w:pPr>
        <w:spacing w:after="0" w:line="240" w:lineRule="auto"/>
        <w:jc w:val="both"/>
        <w:rPr>
          <w:rFonts w:ascii="Times New Roman" w:hAnsi="Times New Roman" w:cs="Times New Roman"/>
          <w:bCs/>
          <w:sz w:val="18"/>
          <w:szCs w:val="18"/>
          <w:vertAlign w:val="subscript"/>
        </w:rPr>
      </w:pPr>
      <w:r w:rsidRPr="00B06331">
        <w:rPr>
          <w:rFonts w:ascii="Times New Roman" w:hAnsi="Times New Roman" w:cs="Times New Roman"/>
          <w:bCs/>
          <w:sz w:val="18"/>
          <w:szCs w:val="18"/>
        </w:rPr>
        <w:t>Titanium dioxide (TiO</w:t>
      </w:r>
      <w:r w:rsidRPr="00B06331">
        <w:rPr>
          <w:rFonts w:ascii="Times New Roman" w:hAnsi="Times New Roman" w:cs="Times New Roman"/>
          <w:bCs/>
          <w:sz w:val="18"/>
          <w:szCs w:val="18"/>
          <w:vertAlign w:val="subscript"/>
        </w:rPr>
        <w:t>2</w:t>
      </w:r>
      <w:r w:rsidRPr="00B06331">
        <w:rPr>
          <w:rFonts w:ascii="Times New Roman" w:hAnsi="Times New Roman" w:cs="Times New Roman"/>
          <w:bCs/>
          <w:sz w:val="18"/>
          <w:szCs w:val="18"/>
        </w:rPr>
        <w:t xml:space="preserve">) is one of the most studied materials as photocatalyst </w:t>
      </w:r>
      <w:r w:rsidR="007D0997" w:rsidRPr="00B06331">
        <w:rPr>
          <w:rFonts w:ascii="Times New Roman" w:hAnsi="Times New Roman" w:cs="Times New Roman"/>
          <w:bCs/>
          <w:sz w:val="18"/>
          <w:szCs w:val="18"/>
        </w:rPr>
        <w:t xml:space="preserve">of </w:t>
      </w:r>
      <w:r w:rsidRPr="00B06331">
        <w:rPr>
          <w:rFonts w:ascii="Times New Roman" w:hAnsi="Times New Roman" w:cs="Times New Roman"/>
          <w:bCs/>
          <w:sz w:val="18"/>
          <w:szCs w:val="18"/>
        </w:rPr>
        <w:t>water splitting for hydrogen generation. However, TiO</w:t>
      </w:r>
      <w:r w:rsidRPr="00B06331">
        <w:rPr>
          <w:rFonts w:ascii="Times New Roman" w:hAnsi="Times New Roman" w:cs="Times New Roman"/>
          <w:bCs/>
          <w:sz w:val="18"/>
          <w:szCs w:val="18"/>
          <w:vertAlign w:val="subscript"/>
        </w:rPr>
        <w:t>2</w:t>
      </w:r>
      <w:r w:rsidRPr="00B06331">
        <w:rPr>
          <w:rFonts w:ascii="Times New Roman" w:hAnsi="Times New Roman" w:cs="Times New Roman"/>
          <w:bCs/>
          <w:sz w:val="18"/>
          <w:szCs w:val="18"/>
        </w:rPr>
        <w:t xml:space="preserve"> has a large band gap of around 3.2 e</w:t>
      </w:r>
      <w:r w:rsidR="00BD0CB2" w:rsidRPr="00B06331">
        <w:rPr>
          <w:rFonts w:ascii="Times New Roman" w:hAnsi="Times New Roman" w:cs="Times New Roman"/>
          <w:bCs/>
          <w:sz w:val="18"/>
          <w:szCs w:val="18"/>
        </w:rPr>
        <w:t>V</w:t>
      </w:r>
      <w:r w:rsidRPr="00B06331">
        <w:rPr>
          <w:rFonts w:ascii="Times New Roman" w:hAnsi="Times New Roman" w:cs="Times New Roman"/>
          <w:bCs/>
          <w:sz w:val="18"/>
          <w:szCs w:val="18"/>
        </w:rPr>
        <w:t xml:space="preserve">, limits its absorption energy to </w:t>
      </w:r>
      <w:r w:rsidR="006557A0" w:rsidRPr="00B06331">
        <w:rPr>
          <w:rFonts w:ascii="Times New Roman" w:hAnsi="Times New Roman" w:cs="Times New Roman"/>
          <w:bCs/>
          <w:sz w:val="18"/>
          <w:szCs w:val="18"/>
        </w:rPr>
        <w:t>visible light</w:t>
      </w:r>
      <w:r w:rsidRPr="00B06331">
        <w:rPr>
          <w:rFonts w:ascii="Times New Roman" w:hAnsi="Times New Roman" w:cs="Times New Roman"/>
          <w:bCs/>
          <w:sz w:val="18"/>
          <w:szCs w:val="18"/>
        </w:rPr>
        <w:t xml:space="preserve">, and the photoexcitation products, </w:t>
      </w:r>
      <w:r w:rsidR="008142F9" w:rsidRPr="00B06331">
        <w:rPr>
          <w:rFonts w:ascii="Times New Roman" w:hAnsi="Times New Roman" w:cs="Times New Roman"/>
          <w:bCs/>
          <w:sz w:val="18"/>
          <w:szCs w:val="18"/>
        </w:rPr>
        <w:t>such as</w:t>
      </w:r>
      <w:r w:rsidRPr="00B06331">
        <w:rPr>
          <w:rFonts w:ascii="Times New Roman" w:hAnsi="Times New Roman" w:cs="Times New Roman"/>
          <w:bCs/>
          <w:sz w:val="18"/>
          <w:szCs w:val="18"/>
        </w:rPr>
        <w:t xml:space="preserve"> electron and hole</w:t>
      </w:r>
      <w:r w:rsidR="008142F9" w:rsidRPr="00B06331">
        <w:rPr>
          <w:rFonts w:ascii="Times New Roman" w:hAnsi="Times New Roman" w:cs="Times New Roman"/>
          <w:bCs/>
          <w:sz w:val="18"/>
          <w:szCs w:val="18"/>
        </w:rPr>
        <w:t>,</w:t>
      </w:r>
      <w:r w:rsidRPr="00B06331">
        <w:rPr>
          <w:rFonts w:ascii="Times New Roman" w:hAnsi="Times New Roman" w:cs="Times New Roman"/>
          <w:bCs/>
          <w:sz w:val="18"/>
          <w:szCs w:val="18"/>
        </w:rPr>
        <w:t xml:space="preserve"> are recombine</w:t>
      </w:r>
      <w:r w:rsidR="00BD0CB2" w:rsidRPr="00B06331">
        <w:rPr>
          <w:rFonts w:ascii="Times New Roman" w:hAnsi="Times New Roman" w:cs="Times New Roman"/>
          <w:bCs/>
          <w:sz w:val="18"/>
          <w:szCs w:val="18"/>
        </w:rPr>
        <w:t>d</w:t>
      </w:r>
      <w:r w:rsidRPr="00B06331">
        <w:rPr>
          <w:rFonts w:ascii="Times New Roman" w:hAnsi="Times New Roman" w:cs="Times New Roman"/>
          <w:bCs/>
          <w:sz w:val="18"/>
          <w:szCs w:val="18"/>
        </w:rPr>
        <w:t xml:space="preserve"> rapidly.</w:t>
      </w:r>
      <w:r w:rsidR="00BD0CB2" w:rsidRPr="00B06331">
        <w:rPr>
          <w:rFonts w:ascii="Times New Roman" w:hAnsi="Times New Roman" w:cs="Times New Roman"/>
          <w:bCs/>
          <w:sz w:val="18"/>
          <w:szCs w:val="18"/>
        </w:rPr>
        <w:t xml:space="preserve"> </w:t>
      </w:r>
      <w:r w:rsidRPr="00B06331">
        <w:rPr>
          <w:rFonts w:ascii="Times New Roman" w:hAnsi="Times New Roman" w:cs="Times New Roman"/>
          <w:bCs/>
          <w:sz w:val="18"/>
          <w:szCs w:val="18"/>
        </w:rPr>
        <w:t>One</w:t>
      </w:r>
      <w:r w:rsidR="00BD0CB2" w:rsidRPr="00B06331">
        <w:rPr>
          <w:rFonts w:ascii="Times New Roman" w:hAnsi="Times New Roman" w:cs="Times New Roman"/>
          <w:bCs/>
          <w:sz w:val="18"/>
          <w:szCs w:val="18"/>
        </w:rPr>
        <w:t xml:space="preserve"> </w:t>
      </w:r>
      <w:r w:rsidR="00B4322A" w:rsidRPr="00B06331">
        <w:rPr>
          <w:rFonts w:ascii="Times New Roman" w:hAnsi="Times New Roman" w:cs="Times New Roman"/>
          <w:bCs/>
          <w:sz w:val="18"/>
          <w:szCs w:val="18"/>
        </w:rPr>
        <w:t>method</w:t>
      </w:r>
      <w:r w:rsidRPr="00B06331">
        <w:rPr>
          <w:rFonts w:ascii="Times New Roman" w:hAnsi="Times New Roman" w:cs="Times New Roman"/>
          <w:bCs/>
          <w:sz w:val="18"/>
          <w:szCs w:val="18"/>
        </w:rPr>
        <w:t xml:space="preserve"> to overcome th</w:t>
      </w:r>
      <w:r w:rsidR="00B4322A" w:rsidRPr="00B06331">
        <w:rPr>
          <w:rFonts w:ascii="Times New Roman" w:hAnsi="Times New Roman" w:cs="Times New Roman"/>
          <w:bCs/>
          <w:sz w:val="18"/>
          <w:szCs w:val="18"/>
        </w:rPr>
        <w:t>is</w:t>
      </w:r>
      <w:r w:rsidRPr="00B06331">
        <w:rPr>
          <w:rFonts w:ascii="Times New Roman" w:hAnsi="Times New Roman" w:cs="Times New Roman"/>
          <w:bCs/>
          <w:sz w:val="18"/>
          <w:szCs w:val="18"/>
        </w:rPr>
        <w:t xml:space="preserve"> problem is by creat</w:t>
      </w:r>
      <w:r w:rsidR="00BD0CB2" w:rsidRPr="00B06331">
        <w:rPr>
          <w:rFonts w:ascii="Times New Roman" w:hAnsi="Times New Roman" w:cs="Times New Roman"/>
          <w:bCs/>
          <w:sz w:val="18"/>
          <w:szCs w:val="18"/>
        </w:rPr>
        <w:t>ing</w:t>
      </w:r>
      <w:r w:rsidRPr="00B06331">
        <w:rPr>
          <w:rFonts w:ascii="Times New Roman" w:hAnsi="Times New Roman" w:cs="Times New Roman"/>
          <w:bCs/>
          <w:sz w:val="18"/>
          <w:szCs w:val="18"/>
        </w:rPr>
        <w:t xml:space="preserve"> a composite heterojunction with other semiconductor materials. In this study, </w:t>
      </w:r>
      <w:r w:rsidR="00504F3A" w:rsidRPr="00B06331">
        <w:rPr>
          <w:rFonts w:ascii="Times New Roman" w:hAnsi="Times New Roman" w:cs="Times New Roman"/>
          <w:bCs/>
          <w:sz w:val="18"/>
          <w:szCs w:val="18"/>
        </w:rPr>
        <w:t xml:space="preserve">the </w:t>
      </w:r>
      <w:r w:rsidRPr="00B06331">
        <w:rPr>
          <w:rFonts w:ascii="Times New Roman" w:hAnsi="Times New Roman" w:cs="Times New Roman"/>
          <w:bCs/>
          <w:sz w:val="18"/>
          <w:szCs w:val="18"/>
        </w:rPr>
        <w:t>photocatalytic hydrogen generation of water splitting by TiO</w:t>
      </w:r>
      <w:r w:rsidRPr="00B06331">
        <w:rPr>
          <w:rFonts w:ascii="Times New Roman" w:hAnsi="Times New Roman" w:cs="Times New Roman"/>
          <w:bCs/>
          <w:sz w:val="18"/>
          <w:szCs w:val="18"/>
          <w:vertAlign w:val="subscript"/>
        </w:rPr>
        <w:t>2</w:t>
      </w:r>
      <w:r w:rsidRPr="00B06331">
        <w:rPr>
          <w:rFonts w:ascii="Times New Roman" w:hAnsi="Times New Roman" w:cs="Times New Roman"/>
          <w:bCs/>
          <w:sz w:val="18"/>
          <w:szCs w:val="18"/>
        </w:rPr>
        <w:t>/Co</w:t>
      </w:r>
      <w:r w:rsidRPr="00B06331">
        <w:rPr>
          <w:rFonts w:ascii="Times New Roman" w:hAnsi="Times New Roman" w:cs="Times New Roman"/>
          <w:bCs/>
          <w:sz w:val="18"/>
          <w:szCs w:val="18"/>
          <w:vertAlign w:val="subscript"/>
        </w:rPr>
        <w:t>3</w:t>
      </w:r>
      <w:r w:rsidRPr="00B06331">
        <w:rPr>
          <w:rFonts w:ascii="Times New Roman" w:hAnsi="Times New Roman" w:cs="Times New Roman"/>
          <w:bCs/>
          <w:sz w:val="18"/>
          <w:szCs w:val="18"/>
        </w:rPr>
        <w:t>O</w:t>
      </w:r>
      <w:r w:rsidRPr="00B06331">
        <w:rPr>
          <w:rFonts w:ascii="Times New Roman" w:hAnsi="Times New Roman" w:cs="Times New Roman"/>
          <w:bCs/>
          <w:sz w:val="18"/>
          <w:szCs w:val="18"/>
          <w:vertAlign w:val="subscript"/>
        </w:rPr>
        <w:t>4</w:t>
      </w:r>
      <w:r w:rsidRPr="00B06331">
        <w:rPr>
          <w:rFonts w:ascii="Times New Roman" w:hAnsi="Times New Roman" w:cs="Times New Roman"/>
          <w:bCs/>
          <w:sz w:val="18"/>
          <w:szCs w:val="18"/>
        </w:rPr>
        <w:t xml:space="preserve"> composite photocatalyst was evaluated. The</w:t>
      </w:r>
      <w:r w:rsidR="00224322" w:rsidRPr="00B06331">
        <w:rPr>
          <w:rFonts w:ascii="Times New Roman" w:hAnsi="Times New Roman" w:cs="Times New Roman"/>
          <w:bCs/>
          <w:sz w:val="18"/>
          <w:szCs w:val="18"/>
        </w:rPr>
        <w:t xml:space="preserve"> composite was prepared through</w:t>
      </w:r>
      <w:r w:rsidRPr="00B06331">
        <w:rPr>
          <w:rFonts w:ascii="Times New Roman" w:hAnsi="Times New Roman" w:cs="Times New Roman"/>
          <w:bCs/>
          <w:sz w:val="18"/>
          <w:szCs w:val="18"/>
        </w:rPr>
        <w:t xml:space="preserve"> hydrothermal synthesis assisted by ball mill crushing</w:t>
      </w:r>
      <w:r w:rsidR="00224322" w:rsidRPr="00B06331">
        <w:rPr>
          <w:rFonts w:ascii="Times New Roman" w:hAnsi="Times New Roman" w:cs="Times New Roman"/>
          <w:bCs/>
          <w:sz w:val="18"/>
          <w:szCs w:val="18"/>
        </w:rPr>
        <w:t>,</w:t>
      </w:r>
      <w:r w:rsidRPr="00B06331">
        <w:rPr>
          <w:rFonts w:ascii="Times New Roman" w:hAnsi="Times New Roman" w:cs="Times New Roman"/>
          <w:bCs/>
          <w:sz w:val="18"/>
          <w:szCs w:val="18"/>
        </w:rPr>
        <w:t xml:space="preserve"> </w:t>
      </w:r>
      <w:r w:rsidR="00224322" w:rsidRPr="00B06331">
        <w:rPr>
          <w:rFonts w:ascii="Times New Roman" w:hAnsi="Times New Roman" w:cs="Times New Roman"/>
          <w:bCs/>
          <w:sz w:val="18"/>
          <w:szCs w:val="18"/>
        </w:rPr>
        <w:t xml:space="preserve">and </w:t>
      </w:r>
      <w:r w:rsidRPr="00B06331">
        <w:rPr>
          <w:rFonts w:ascii="Times New Roman" w:hAnsi="Times New Roman" w:cs="Times New Roman"/>
          <w:bCs/>
          <w:sz w:val="18"/>
          <w:szCs w:val="18"/>
        </w:rPr>
        <w:t xml:space="preserve">the powder </w:t>
      </w:r>
      <w:r w:rsidR="00224322" w:rsidRPr="00B06331">
        <w:rPr>
          <w:rFonts w:ascii="Times New Roman" w:hAnsi="Times New Roman" w:cs="Times New Roman"/>
          <w:bCs/>
          <w:sz w:val="18"/>
          <w:szCs w:val="18"/>
        </w:rPr>
        <w:t xml:space="preserve">was annealed </w:t>
      </w:r>
      <w:r w:rsidRPr="00B06331">
        <w:rPr>
          <w:rFonts w:ascii="Times New Roman" w:hAnsi="Times New Roman" w:cs="Times New Roman"/>
          <w:bCs/>
          <w:sz w:val="18"/>
          <w:szCs w:val="18"/>
        </w:rPr>
        <w:t xml:space="preserve">at 550 </w:t>
      </w:r>
      <w:r w:rsidRPr="00B06331">
        <w:rPr>
          <w:rFonts w:ascii="Times New Roman" w:hAnsi="Times New Roman" w:cs="Times New Roman"/>
          <w:bCs/>
          <w:sz w:val="18"/>
          <w:szCs w:val="18"/>
        </w:rPr>
        <w:sym w:font="Symbol" w:char="F0B0"/>
      </w:r>
      <w:r w:rsidRPr="00B06331">
        <w:rPr>
          <w:rFonts w:ascii="Times New Roman" w:hAnsi="Times New Roman" w:cs="Times New Roman"/>
          <w:bCs/>
          <w:sz w:val="18"/>
          <w:szCs w:val="18"/>
        </w:rPr>
        <w:t>C. The percentage of Co</w:t>
      </w:r>
      <w:r w:rsidRPr="00B06331">
        <w:rPr>
          <w:rFonts w:ascii="Times New Roman" w:hAnsi="Times New Roman" w:cs="Times New Roman"/>
          <w:bCs/>
          <w:sz w:val="18"/>
          <w:szCs w:val="18"/>
          <w:vertAlign w:val="subscript"/>
        </w:rPr>
        <w:t>3</w:t>
      </w:r>
      <w:r w:rsidRPr="00B06331">
        <w:rPr>
          <w:rFonts w:ascii="Times New Roman" w:hAnsi="Times New Roman" w:cs="Times New Roman"/>
          <w:bCs/>
          <w:sz w:val="18"/>
          <w:szCs w:val="18"/>
        </w:rPr>
        <w:t>O</w:t>
      </w:r>
      <w:r w:rsidRPr="00B06331">
        <w:rPr>
          <w:rFonts w:ascii="Times New Roman" w:hAnsi="Times New Roman" w:cs="Times New Roman"/>
          <w:bCs/>
          <w:sz w:val="18"/>
          <w:szCs w:val="18"/>
          <w:vertAlign w:val="subscript"/>
        </w:rPr>
        <w:t>4</w:t>
      </w:r>
      <w:r w:rsidRPr="00B06331">
        <w:rPr>
          <w:rFonts w:ascii="Times New Roman" w:hAnsi="Times New Roman" w:cs="Times New Roman"/>
          <w:bCs/>
          <w:sz w:val="18"/>
          <w:szCs w:val="18"/>
        </w:rPr>
        <w:t xml:space="preserve"> loading on the TiO</w:t>
      </w:r>
      <w:r w:rsidRPr="00B06331">
        <w:rPr>
          <w:rFonts w:ascii="Times New Roman" w:hAnsi="Times New Roman" w:cs="Times New Roman"/>
          <w:bCs/>
          <w:sz w:val="18"/>
          <w:szCs w:val="18"/>
          <w:vertAlign w:val="subscript"/>
        </w:rPr>
        <w:t xml:space="preserve">2 </w:t>
      </w:r>
      <w:r w:rsidRPr="00B06331">
        <w:rPr>
          <w:rFonts w:ascii="Times New Roman" w:hAnsi="Times New Roman" w:cs="Times New Roman"/>
          <w:bCs/>
          <w:sz w:val="18"/>
          <w:szCs w:val="18"/>
        </w:rPr>
        <w:t xml:space="preserve">varied </w:t>
      </w:r>
      <w:r w:rsidR="00D83ECC" w:rsidRPr="00B06331">
        <w:rPr>
          <w:rFonts w:ascii="Times New Roman" w:hAnsi="Times New Roman" w:cs="Times New Roman"/>
          <w:bCs/>
          <w:sz w:val="18"/>
          <w:szCs w:val="18"/>
        </w:rPr>
        <w:t xml:space="preserve">at </w:t>
      </w:r>
      <w:r w:rsidR="00443FAE" w:rsidRPr="00B06331">
        <w:rPr>
          <w:rFonts w:ascii="Times New Roman" w:hAnsi="Times New Roman" w:cs="Times New Roman"/>
          <w:bCs/>
          <w:sz w:val="18"/>
          <w:szCs w:val="18"/>
        </w:rPr>
        <w:t>0.5% w/w (</w:t>
      </w:r>
      <w:r w:rsidR="00D83ECC" w:rsidRPr="00B06331">
        <w:rPr>
          <w:rFonts w:ascii="Times New Roman" w:hAnsi="Times New Roman" w:cs="Times New Roman"/>
          <w:bCs/>
          <w:sz w:val="18"/>
          <w:szCs w:val="18"/>
        </w:rPr>
        <w:t>TC</w:t>
      </w:r>
      <w:r w:rsidRPr="00B06331">
        <w:rPr>
          <w:rFonts w:ascii="Times New Roman" w:hAnsi="Times New Roman" w:cs="Times New Roman"/>
          <w:bCs/>
          <w:sz w:val="18"/>
          <w:szCs w:val="18"/>
        </w:rPr>
        <w:t>-05</w:t>
      </w:r>
      <w:r w:rsidR="00443FAE" w:rsidRPr="00B06331">
        <w:rPr>
          <w:rFonts w:ascii="Times New Roman" w:hAnsi="Times New Roman" w:cs="Times New Roman"/>
          <w:bCs/>
          <w:sz w:val="18"/>
          <w:szCs w:val="18"/>
        </w:rPr>
        <w:t>)</w:t>
      </w:r>
      <w:r w:rsidRPr="00B06331">
        <w:rPr>
          <w:rFonts w:ascii="Times New Roman" w:hAnsi="Times New Roman" w:cs="Times New Roman"/>
          <w:bCs/>
          <w:sz w:val="18"/>
          <w:szCs w:val="18"/>
        </w:rPr>
        <w:t xml:space="preserve">, </w:t>
      </w:r>
      <w:r w:rsidR="00443FAE" w:rsidRPr="00B06331">
        <w:rPr>
          <w:rFonts w:ascii="Times New Roman" w:hAnsi="Times New Roman" w:cs="Times New Roman"/>
          <w:bCs/>
          <w:sz w:val="18"/>
          <w:szCs w:val="18"/>
        </w:rPr>
        <w:t>1%</w:t>
      </w:r>
      <w:r w:rsidR="00B06331">
        <w:rPr>
          <w:rFonts w:ascii="Times New Roman" w:hAnsi="Times New Roman" w:cs="Times New Roman"/>
          <w:bCs/>
          <w:sz w:val="18"/>
          <w:szCs w:val="18"/>
        </w:rPr>
        <w:t xml:space="preserve"> </w:t>
      </w:r>
      <w:r w:rsidR="00443FAE" w:rsidRPr="00B06331">
        <w:rPr>
          <w:rFonts w:ascii="Times New Roman" w:hAnsi="Times New Roman" w:cs="Times New Roman"/>
          <w:bCs/>
          <w:sz w:val="18"/>
          <w:szCs w:val="18"/>
        </w:rPr>
        <w:t>w/w (</w:t>
      </w:r>
      <w:r w:rsidRPr="00B06331">
        <w:rPr>
          <w:rFonts w:ascii="Times New Roman" w:hAnsi="Times New Roman" w:cs="Times New Roman"/>
          <w:bCs/>
          <w:sz w:val="18"/>
          <w:szCs w:val="18"/>
        </w:rPr>
        <w:t>TC-1</w:t>
      </w:r>
      <w:r w:rsidR="00443FAE" w:rsidRPr="00B06331">
        <w:rPr>
          <w:rFonts w:ascii="Times New Roman" w:hAnsi="Times New Roman" w:cs="Times New Roman"/>
          <w:bCs/>
          <w:sz w:val="18"/>
          <w:szCs w:val="18"/>
        </w:rPr>
        <w:t>)</w:t>
      </w:r>
      <w:r w:rsidR="00814B58" w:rsidRPr="00B06331">
        <w:rPr>
          <w:rFonts w:ascii="Times New Roman" w:hAnsi="Times New Roman" w:cs="Times New Roman"/>
          <w:bCs/>
          <w:sz w:val="18"/>
          <w:szCs w:val="18"/>
        </w:rPr>
        <w:t>,</w:t>
      </w:r>
      <w:r w:rsidRPr="00B06331">
        <w:rPr>
          <w:rFonts w:ascii="Times New Roman" w:hAnsi="Times New Roman" w:cs="Times New Roman"/>
          <w:bCs/>
          <w:sz w:val="18"/>
          <w:szCs w:val="18"/>
        </w:rPr>
        <w:t xml:space="preserve"> and </w:t>
      </w:r>
      <w:r w:rsidR="00443FAE" w:rsidRPr="00B06331">
        <w:rPr>
          <w:rFonts w:ascii="Times New Roman" w:hAnsi="Times New Roman" w:cs="Times New Roman"/>
          <w:bCs/>
          <w:sz w:val="18"/>
          <w:szCs w:val="18"/>
        </w:rPr>
        <w:t>2% w/w (</w:t>
      </w:r>
      <w:r w:rsidRPr="00B06331">
        <w:rPr>
          <w:rFonts w:ascii="Times New Roman" w:hAnsi="Times New Roman" w:cs="Times New Roman"/>
          <w:bCs/>
          <w:sz w:val="18"/>
          <w:szCs w:val="18"/>
        </w:rPr>
        <w:t>TC-2</w:t>
      </w:r>
      <w:r w:rsidR="00443FAE" w:rsidRPr="00B06331">
        <w:rPr>
          <w:rFonts w:ascii="Times New Roman" w:hAnsi="Times New Roman" w:cs="Times New Roman"/>
          <w:bCs/>
          <w:sz w:val="18"/>
          <w:szCs w:val="18"/>
        </w:rPr>
        <w:t>)</w:t>
      </w:r>
      <w:r w:rsidRPr="00B06331">
        <w:rPr>
          <w:rFonts w:ascii="Times New Roman" w:hAnsi="Times New Roman" w:cs="Times New Roman"/>
          <w:bCs/>
          <w:sz w:val="18"/>
          <w:szCs w:val="18"/>
        </w:rPr>
        <w:t xml:space="preserve"> to study the suitable amount of Co</w:t>
      </w:r>
      <w:r w:rsidRPr="00B06331">
        <w:rPr>
          <w:rFonts w:ascii="Times New Roman" w:hAnsi="Times New Roman" w:cs="Times New Roman"/>
          <w:bCs/>
          <w:sz w:val="18"/>
          <w:szCs w:val="18"/>
          <w:vertAlign w:val="subscript"/>
        </w:rPr>
        <w:t>3</w:t>
      </w:r>
      <w:r w:rsidRPr="00B06331">
        <w:rPr>
          <w:rFonts w:ascii="Times New Roman" w:hAnsi="Times New Roman" w:cs="Times New Roman"/>
          <w:bCs/>
          <w:sz w:val="18"/>
          <w:szCs w:val="18"/>
        </w:rPr>
        <w:t>O</w:t>
      </w:r>
      <w:r w:rsidRPr="00B06331">
        <w:rPr>
          <w:rFonts w:ascii="Times New Roman" w:hAnsi="Times New Roman" w:cs="Times New Roman"/>
          <w:bCs/>
          <w:sz w:val="18"/>
          <w:szCs w:val="18"/>
          <w:vertAlign w:val="subscript"/>
        </w:rPr>
        <w:t>4.</w:t>
      </w:r>
      <w:r w:rsidR="00443FAE" w:rsidRPr="00B06331">
        <w:rPr>
          <w:rFonts w:ascii="Times New Roman" w:hAnsi="Times New Roman" w:cs="Times New Roman"/>
          <w:bCs/>
          <w:sz w:val="18"/>
          <w:szCs w:val="18"/>
          <w:vertAlign w:val="subscript"/>
        </w:rPr>
        <w:t xml:space="preserve"> </w:t>
      </w:r>
      <w:r w:rsidRPr="00B06331">
        <w:rPr>
          <w:rFonts w:ascii="Times New Roman" w:hAnsi="Times New Roman" w:cs="Times New Roman"/>
          <w:bCs/>
          <w:sz w:val="18"/>
          <w:szCs w:val="18"/>
        </w:rPr>
        <w:t>The surface morphology of the composites w</w:t>
      </w:r>
      <w:r w:rsidR="00814B58" w:rsidRPr="00B06331">
        <w:rPr>
          <w:rFonts w:ascii="Times New Roman" w:hAnsi="Times New Roman" w:cs="Times New Roman"/>
          <w:bCs/>
          <w:sz w:val="18"/>
          <w:szCs w:val="18"/>
        </w:rPr>
        <w:t>as</w:t>
      </w:r>
      <w:r w:rsidRPr="00B06331">
        <w:rPr>
          <w:rFonts w:ascii="Times New Roman" w:hAnsi="Times New Roman" w:cs="Times New Roman"/>
          <w:bCs/>
          <w:sz w:val="18"/>
          <w:szCs w:val="18"/>
        </w:rPr>
        <w:t xml:space="preserve"> investigated </w:t>
      </w:r>
      <w:r w:rsidR="00814B58" w:rsidRPr="00B06331">
        <w:rPr>
          <w:rFonts w:ascii="Times New Roman" w:hAnsi="Times New Roman" w:cs="Times New Roman"/>
          <w:bCs/>
          <w:sz w:val="18"/>
          <w:szCs w:val="18"/>
        </w:rPr>
        <w:t>through field emission scanning electron microscopy</w:t>
      </w:r>
      <w:r w:rsidRPr="00B06331">
        <w:rPr>
          <w:rFonts w:ascii="Times New Roman" w:hAnsi="Times New Roman" w:cs="Times New Roman"/>
          <w:bCs/>
          <w:sz w:val="18"/>
          <w:szCs w:val="18"/>
        </w:rPr>
        <w:t xml:space="preserve"> </w:t>
      </w:r>
      <w:r w:rsidR="00577CA5" w:rsidRPr="00B06331">
        <w:rPr>
          <w:rFonts w:ascii="Times New Roman" w:hAnsi="Times New Roman" w:cs="Times New Roman"/>
          <w:bCs/>
          <w:sz w:val="18"/>
          <w:szCs w:val="18"/>
        </w:rPr>
        <w:t xml:space="preserve">(FESEM) </w:t>
      </w:r>
      <w:r w:rsidRPr="00B06331">
        <w:rPr>
          <w:rFonts w:ascii="Times New Roman" w:hAnsi="Times New Roman" w:cs="Times New Roman"/>
          <w:bCs/>
          <w:sz w:val="18"/>
          <w:szCs w:val="18"/>
        </w:rPr>
        <w:t xml:space="preserve">analyses. </w:t>
      </w:r>
      <w:r w:rsidR="00224322" w:rsidRPr="00B06331">
        <w:rPr>
          <w:rFonts w:ascii="Times New Roman" w:hAnsi="Times New Roman" w:cs="Times New Roman"/>
          <w:bCs/>
          <w:sz w:val="18"/>
          <w:szCs w:val="18"/>
        </w:rPr>
        <w:t>Results</w:t>
      </w:r>
      <w:r w:rsidR="00D83ECC" w:rsidRPr="00B06331">
        <w:rPr>
          <w:rFonts w:ascii="Times New Roman" w:hAnsi="Times New Roman" w:cs="Times New Roman"/>
          <w:bCs/>
          <w:sz w:val="18"/>
          <w:szCs w:val="18"/>
        </w:rPr>
        <w:t xml:space="preserve"> showed </w:t>
      </w:r>
      <w:r w:rsidR="00224322" w:rsidRPr="00B06331">
        <w:rPr>
          <w:rFonts w:ascii="Times New Roman" w:hAnsi="Times New Roman" w:cs="Times New Roman"/>
          <w:bCs/>
          <w:sz w:val="18"/>
          <w:szCs w:val="18"/>
        </w:rPr>
        <w:t>that</w:t>
      </w:r>
      <w:r w:rsidR="00D83ECC" w:rsidRPr="00B06331">
        <w:rPr>
          <w:rFonts w:ascii="Times New Roman" w:hAnsi="Times New Roman" w:cs="Times New Roman"/>
          <w:bCs/>
          <w:sz w:val="18"/>
          <w:szCs w:val="18"/>
        </w:rPr>
        <w:t xml:space="preserve"> nanosphere and cubic</w:t>
      </w:r>
      <w:r w:rsidR="00224322" w:rsidRPr="00B06331">
        <w:rPr>
          <w:rFonts w:ascii="Times New Roman" w:hAnsi="Times New Roman" w:cs="Times New Roman"/>
          <w:bCs/>
          <w:sz w:val="18"/>
          <w:szCs w:val="18"/>
        </w:rPr>
        <w:t>–</w:t>
      </w:r>
      <w:r w:rsidR="00D83ECC" w:rsidRPr="00B06331">
        <w:rPr>
          <w:rFonts w:ascii="Times New Roman" w:hAnsi="Times New Roman" w:cs="Times New Roman"/>
          <w:bCs/>
          <w:sz w:val="18"/>
          <w:szCs w:val="18"/>
        </w:rPr>
        <w:t>shaped</w:t>
      </w:r>
      <w:r w:rsidR="00224322" w:rsidRPr="00B06331">
        <w:rPr>
          <w:rFonts w:ascii="Times New Roman" w:hAnsi="Times New Roman" w:cs="Times New Roman"/>
          <w:bCs/>
          <w:sz w:val="18"/>
          <w:szCs w:val="18"/>
        </w:rPr>
        <w:t xml:space="preserve"> morphologies</w:t>
      </w:r>
      <w:r w:rsidR="00BD0CB2" w:rsidRPr="00B06331">
        <w:rPr>
          <w:rFonts w:ascii="Times New Roman" w:hAnsi="Times New Roman" w:cs="Times New Roman"/>
          <w:bCs/>
          <w:sz w:val="18"/>
          <w:szCs w:val="18"/>
        </w:rPr>
        <w:t xml:space="preserve"> w</w:t>
      </w:r>
      <w:r w:rsidR="00224322" w:rsidRPr="00B06331">
        <w:rPr>
          <w:rFonts w:ascii="Times New Roman" w:hAnsi="Times New Roman" w:cs="Times New Roman"/>
          <w:bCs/>
          <w:sz w:val="18"/>
          <w:szCs w:val="18"/>
        </w:rPr>
        <w:t>ere</w:t>
      </w:r>
      <w:r w:rsidR="00BD0CB2" w:rsidRPr="00B06331">
        <w:rPr>
          <w:rFonts w:ascii="Times New Roman" w:hAnsi="Times New Roman" w:cs="Times New Roman"/>
          <w:bCs/>
          <w:sz w:val="18"/>
          <w:szCs w:val="18"/>
        </w:rPr>
        <w:t xml:space="preserve"> obtained</w:t>
      </w:r>
      <w:r w:rsidR="00D83ECC" w:rsidRPr="00B06331">
        <w:rPr>
          <w:rFonts w:ascii="Times New Roman" w:hAnsi="Times New Roman" w:cs="Times New Roman"/>
          <w:bCs/>
          <w:sz w:val="18"/>
          <w:szCs w:val="18"/>
        </w:rPr>
        <w:t xml:space="preserve">. </w:t>
      </w:r>
      <w:r w:rsidRPr="00B06331">
        <w:rPr>
          <w:rFonts w:ascii="Times New Roman" w:hAnsi="Times New Roman" w:cs="Times New Roman"/>
          <w:bCs/>
          <w:sz w:val="18"/>
          <w:szCs w:val="18"/>
        </w:rPr>
        <w:t>For the hydrogen performance analysis, two different conditions</w:t>
      </w:r>
      <w:r w:rsidR="00224322" w:rsidRPr="00B06331">
        <w:rPr>
          <w:rFonts w:ascii="Times New Roman" w:hAnsi="Times New Roman" w:cs="Times New Roman"/>
          <w:bCs/>
          <w:sz w:val="18"/>
          <w:szCs w:val="18"/>
        </w:rPr>
        <w:t xml:space="preserve"> of</w:t>
      </w:r>
      <w:r w:rsidRPr="00B06331">
        <w:rPr>
          <w:rFonts w:ascii="Times New Roman" w:hAnsi="Times New Roman" w:cs="Times New Roman"/>
          <w:bCs/>
          <w:sz w:val="18"/>
          <w:szCs w:val="18"/>
        </w:rPr>
        <w:t xml:space="preserve"> photocatalytic hydrogen generation</w:t>
      </w:r>
      <w:r w:rsidR="00224322" w:rsidRPr="00B06331">
        <w:rPr>
          <w:rFonts w:ascii="Times New Roman" w:hAnsi="Times New Roman" w:cs="Times New Roman"/>
          <w:bCs/>
          <w:sz w:val="18"/>
          <w:szCs w:val="18"/>
        </w:rPr>
        <w:t>,</w:t>
      </w:r>
      <w:r w:rsidRPr="00B06331">
        <w:rPr>
          <w:rFonts w:ascii="Times New Roman" w:hAnsi="Times New Roman" w:cs="Times New Roman"/>
          <w:bCs/>
          <w:sz w:val="18"/>
          <w:szCs w:val="18"/>
        </w:rPr>
        <w:t xml:space="preserve"> which are</w:t>
      </w:r>
      <w:r w:rsidR="007D0997" w:rsidRPr="00B06331">
        <w:rPr>
          <w:rFonts w:ascii="Times New Roman" w:hAnsi="Times New Roman" w:cs="Times New Roman"/>
          <w:bCs/>
          <w:sz w:val="18"/>
          <w:szCs w:val="18"/>
        </w:rPr>
        <w:t xml:space="preserve"> in</w:t>
      </w:r>
      <w:r w:rsidRPr="00B06331">
        <w:rPr>
          <w:rFonts w:ascii="Times New Roman" w:hAnsi="Times New Roman" w:cs="Times New Roman"/>
          <w:bCs/>
          <w:sz w:val="18"/>
          <w:szCs w:val="18"/>
        </w:rPr>
        <w:t xml:space="preserve"> pure water and water </w:t>
      </w:r>
      <w:r w:rsidR="00BD0CB2" w:rsidRPr="00B06331">
        <w:rPr>
          <w:rFonts w:ascii="Times New Roman" w:hAnsi="Times New Roman" w:cs="Times New Roman"/>
          <w:bCs/>
          <w:sz w:val="18"/>
          <w:szCs w:val="18"/>
        </w:rPr>
        <w:t>with</w:t>
      </w:r>
      <w:r w:rsidRPr="00B06331">
        <w:rPr>
          <w:rFonts w:ascii="Times New Roman" w:hAnsi="Times New Roman" w:cs="Times New Roman"/>
          <w:bCs/>
          <w:sz w:val="18"/>
          <w:szCs w:val="18"/>
        </w:rPr>
        <w:t xml:space="preserve"> addition of 10 vol% of methanol solution as the sacrificial reagent</w:t>
      </w:r>
      <w:r w:rsidR="007D0997" w:rsidRPr="00B06331">
        <w:rPr>
          <w:rFonts w:ascii="Times New Roman" w:hAnsi="Times New Roman" w:cs="Times New Roman"/>
          <w:bCs/>
          <w:sz w:val="18"/>
          <w:szCs w:val="18"/>
        </w:rPr>
        <w:t>, were measure</w:t>
      </w:r>
      <w:r w:rsidR="00224322" w:rsidRPr="00B06331">
        <w:rPr>
          <w:rFonts w:ascii="Times New Roman" w:hAnsi="Times New Roman" w:cs="Times New Roman"/>
          <w:bCs/>
          <w:sz w:val="18"/>
          <w:szCs w:val="18"/>
        </w:rPr>
        <w:t>d</w:t>
      </w:r>
      <w:r w:rsidR="007D0997" w:rsidRPr="00B06331">
        <w:rPr>
          <w:rFonts w:ascii="Times New Roman" w:hAnsi="Times New Roman" w:cs="Times New Roman"/>
          <w:bCs/>
          <w:sz w:val="18"/>
          <w:szCs w:val="18"/>
        </w:rPr>
        <w:t xml:space="preserve"> </w:t>
      </w:r>
      <w:r w:rsidR="00224322" w:rsidRPr="00B06331">
        <w:rPr>
          <w:rFonts w:ascii="Times New Roman" w:hAnsi="Times New Roman" w:cs="Times New Roman"/>
          <w:bCs/>
          <w:sz w:val="18"/>
          <w:szCs w:val="18"/>
        </w:rPr>
        <w:t xml:space="preserve">by </w:t>
      </w:r>
      <w:r w:rsidR="007D0997" w:rsidRPr="00B06331">
        <w:rPr>
          <w:rFonts w:ascii="Times New Roman" w:hAnsi="Times New Roman" w:cs="Times New Roman"/>
          <w:bCs/>
          <w:sz w:val="18"/>
          <w:szCs w:val="18"/>
        </w:rPr>
        <w:t>using</w:t>
      </w:r>
      <w:r w:rsidR="00224322" w:rsidRPr="00B06331">
        <w:rPr>
          <w:rFonts w:ascii="Times New Roman" w:hAnsi="Times New Roman" w:cs="Times New Roman"/>
          <w:bCs/>
          <w:sz w:val="18"/>
          <w:szCs w:val="18"/>
        </w:rPr>
        <w:t xml:space="preserve"> a</w:t>
      </w:r>
      <w:r w:rsidR="007D0997" w:rsidRPr="00B06331">
        <w:rPr>
          <w:rFonts w:ascii="Times New Roman" w:hAnsi="Times New Roman" w:cs="Times New Roman"/>
          <w:bCs/>
          <w:sz w:val="18"/>
          <w:szCs w:val="18"/>
        </w:rPr>
        <w:t xml:space="preserve"> hydrogen sensor (UNISENSE)</w:t>
      </w:r>
      <w:r w:rsidRPr="00B06331">
        <w:rPr>
          <w:rFonts w:ascii="Times New Roman" w:hAnsi="Times New Roman" w:cs="Times New Roman"/>
          <w:bCs/>
          <w:sz w:val="18"/>
          <w:szCs w:val="18"/>
        </w:rPr>
        <w:t>. TC-1 showed the highest hydrogen production in the pure water</w:t>
      </w:r>
      <w:r w:rsidR="00224322" w:rsidRPr="00B06331">
        <w:rPr>
          <w:rFonts w:ascii="Times New Roman" w:hAnsi="Times New Roman" w:cs="Times New Roman"/>
          <w:bCs/>
          <w:sz w:val="18"/>
          <w:szCs w:val="18"/>
        </w:rPr>
        <w:t>,</w:t>
      </w:r>
      <w:r w:rsidRPr="00B06331">
        <w:rPr>
          <w:rFonts w:ascii="Times New Roman" w:hAnsi="Times New Roman" w:cs="Times New Roman"/>
          <w:bCs/>
          <w:sz w:val="18"/>
          <w:szCs w:val="18"/>
        </w:rPr>
        <w:t xml:space="preserve"> which is 6.75</w:t>
      </w:r>
      <w:r w:rsidR="00224322" w:rsidRPr="00B06331">
        <w:rPr>
          <w:rFonts w:ascii="Times New Roman" w:hAnsi="Times New Roman" w:cs="Times New Roman"/>
          <w:bCs/>
          <w:sz w:val="18"/>
          <w:szCs w:val="18"/>
        </w:rPr>
        <w:t xml:space="preserve"> </w:t>
      </w:r>
      <w:r w:rsidRPr="00B06331">
        <w:rPr>
          <w:rFonts w:ascii="Times New Roman" w:hAnsi="Times New Roman" w:cs="Times New Roman"/>
          <w:bCs/>
          <w:sz w:val="18"/>
          <w:szCs w:val="18"/>
        </w:rPr>
        <w:t>µmol h</w:t>
      </w:r>
      <w:r w:rsidR="00681499" w:rsidRPr="00B06331">
        <w:rPr>
          <w:rFonts w:ascii="Times New Roman" w:hAnsi="Times New Roman" w:cs="Times New Roman"/>
          <w:bCs/>
          <w:sz w:val="18"/>
          <w:szCs w:val="18"/>
          <w:vertAlign w:val="superscript"/>
        </w:rPr>
        <w:t>­1</w:t>
      </w:r>
      <w:r w:rsidRPr="00B06331">
        <w:rPr>
          <w:rFonts w:ascii="Times New Roman" w:hAnsi="Times New Roman" w:cs="Times New Roman"/>
          <w:bCs/>
          <w:sz w:val="18"/>
          <w:szCs w:val="18"/>
        </w:rPr>
        <w:t xml:space="preserve"> g</w:t>
      </w:r>
      <w:r w:rsidR="00681499" w:rsidRPr="00B06331">
        <w:rPr>
          <w:rFonts w:ascii="Times New Roman" w:hAnsi="Times New Roman" w:cs="Times New Roman"/>
          <w:bCs/>
          <w:sz w:val="18"/>
          <w:szCs w:val="18"/>
          <w:vertAlign w:val="superscript"/>
        </w:rPr>
        <w:t xml:space="preserve">­1 </w:t>
      </w:r>
      <w:r w:rsidRPr="00B06331">
        <w:rPr>
          <w:rFonts w:ascii="Times New Roman" w:hAnsi="Times New Roman" w:cs="Times New Roman"/>
          <w:bCs/>
          <w:sz w:val="18"/>
          <w:szCs w:val="18"/>
        </w:rPr>
        <w:t xml:space="preserve">compared </w:t>
      </w:r>
      <w:r w:rsidR="00744F89" w:rsidRPr="00B06331">
        <w:rPr>
          <w:rFonts w:ascii="Times New Roman" w:hAnsi="Times New Roman" w:cs="Times New Roman"/>
          <w:bCs/>
          <w:sz w:val="18"/>
          <w:szCs w:val="18"/>
        </w:rPr>
        <w:t>with</w:t>
      </w:r>
      <w:r w:rsidRPr="00B06331">
        <w:rPr>
          <w:rFonts w:ascii="Times New Roman" w:hAnsi="Times New Roman" w:cs="Times New Roman"/>
          <w:bCs/>
          <w:sz w:val="18"/>
          <w:szCs w:val="18"/>
        </w:rPr>
        <w:t xml:space="preserve"> others. The addition of 10% methanol enhanced the hydrogen production </w:t>
      </w:r>
      <w:r w:rsidR="00744F89" w:rsidRPr="00B06331">
        <w:rPr>
          <w:rFonts w:ascii="Times New Roman" w:hAnsi="Times New Roman" w:cs="Times New Roman"/>
          <w:bCs/>
          <w:sz w:val="18"/>
          <w:szCs w:val="18"/>
        </w:rPr>
        <w:t>by three</w:t>
      </w:r>
      <w:r w:rsidRPr="00B06331">
        <w:rPr>
          <w:rFonts w:ascii="Times New Roman" w:hAnsi="Times New Roman" w:cs="Times New Roman"/>
          <w:bCs/>
          <w:sz w:val="18"/>
          <w:szCs w:val="18"/>
        </w:rPr>
        <w:t xml:space="preserve"> times compared </w:t>
      </w:r>
      <w:r w:rsidR="00744F89" w:rsidRPr="00B06331">
        <w:rPr>
          <w:rFonts w:ascii="Times New Roman" w:hAnsi="Times New Roman" w:cs="Times New Roman"/>
          <w:bCs/>
          <w:sz w:val="18"/>
          <w:szCs w:val="18"/>
        </w:rPr>
        <w:t>with</w:t>
      </w:r>
      <w:r w:rsidRPr="00B06331">
        <w:rPr>
          <w:rFonts w:ascii="Times New Roman" w:hAnsi="Times New Roman" w:cs="Times New Roman"/>
          <w:bCs/>
          <w:sz w:val="18"/>
          <w:szCs w:val="18"/>
        </w:rPr>
        <w:t xml:space="preserve"> pure water </w:t>
      </w:r>
      <w:r w:rsidR="00744F89" w:rsidRPr="00B06331">
        <w:rPr>
          <w:rFonts w:ascii="Times New Roman" w:hAnsi="Times New Roman" w:cs="Times New Roman"/>
          <w:bCs/>
          <w:sz w:val="18"/>
          <w:szCs w:val="18"/>
        </w:rPr>
        <w:t>(</w:t>
      </w:r>
      <w:r w:rsidRPr="00B06331">
        <w:rPr>
          <w:rFonts w:ascii="Times New Roman" w:hAnsi="Times New Roman" w:cs="Times New Roman"/>
          <w:bCs/>
          <w:sz w:val="18"/>
          <w:szCs w:val="18"/>
        </w:rPr>
        <w:t>20.22</w:t>
      </w:r>
      <w:r w:rsidR="00744F89" w:rsidRPr="00B06331">
        <w:rPr>
          <w:rFonts w:ascii="Times New Roman" w:hAnsi="Times New Roman" w:cs="Times New Roman"/>
          <w:bCs/>
          <w:sz w:val="18"/>
          <w:szCs w:val="18"/>
        </w:rPr>
        <w:t xml:space="preserve"> </w:t>
      </w:r>
      <w:r w:rsidRPr="00B06331">
        <w:rPr>
          <w:rFonts w:ascii="Times New Roman" w:hAnsi="Times New Roman" w:cs="Times New Roman"/>
          <w:bCs/>
          <w:sz w:val="18"/>
          <w:szCs w:val="18"/>
        </w:rPr>
        <w:t>µmol h</w:t>
      </w:r>
      <w:r w:rsidR="00744F89" w:rsidRPr="00B06331">
        <w:rPr>
          <w:rFonts w:ascii="Times New Roman" w:hAnsi="Times New Roman" w:cs="Times New Roman"/>
          <w:bCs/>
          <w:sz w:val="18"/>
          <w:szCs w:val="18"/>
          <w:vertAlign w:val="superscript"/>
        </w:rPr>
        <w:t>−</w:t>
      </w:r>
      <w:r w:rsidRPr="00B06331">
        <w:rPr>
          <w:rFonts w:ascii="Times New Roman" w:hAnsi="Times New Roman" w:cs="Times New Roman"/>
          <w:bCs/>
          <w:sz w:val="18"/>
          <w:szCs w:val="18"/>
          <w:vertAlign w:val="superscript"/>
        </w:rPr>
        <w:t>1</w:t>
      </w:r>
      <w:r w:rsidRPr="00B06331">
        <w:rPr>
          <w:rFonts w:ascii="Times New Roman" w:hAnsi="Times New Roman" w:cs="Times New Roman"/>
          <w:bCs/>
          <w:sz w:val="18"/>
          <w:szCs w:val="18"/>
        </w:rPr>
        <w:t xml:space="preserve"> g</w:t>
      </w:r>
      <w:r w:rsidR="00744F89" w:rsidRPr="00B06331">
        <w:rPr>
          <w:rFonts w:ascii="Times New Roman" w:hAnsi="Times New Roman" w:cs="Times New Roman"/>
          <w:bCs/>
          <w:sz w:val="18"/>
          <w:szCs w:val="18"/>
          <w:vertAlign w:val="superscript"/>
        </w:rPr>
        <w:t>−</w:t>
      </w:r>
      <w:r w:rsidRPr="00B06331">
        <w:rPr>
          <w:rFonts w:ascii="Times New Roman" w:hAnsi="Times New Roman" w:cs="Times New Roman"/>
          <w:bCs/>
          <w:sz w:val="18"/>
          <w:szCs w:val="18"/>
          <w:vertAlign w:val="superscript"/>
        </w:rPr>
        <w:t>1</w:t>
      </w:r>
      <w:r w:rsidRPr="00B06331">
        <w:rPr>
          <w:rFonts w:ascii="Times New Roman" w:hAnsi="Times New Roman" w:cs="Times New Roman"/>
          <w:bCs/>
          <w:sz w:val="18"/>
          <w:szCs w:val="18"/>
        </w:rPr>
        <w:t>. The superior heterojunction of TiO</w:t>
      </w:r>
      <w:r w:rsidRPr="00B06331">
        <w:rPr>
          <w:rFonts w:ascii="Times New Roman" w:hAnsi="Times New Roman" w:cs="Times New Roman"/>
          <w:bCs/>
          <w:sz w:val="18"/>
          <w:szCs w:val="18"/>
          <w:vertAlign w:val="subscript"/>
        </w:rPr>
        <w:t>2</w:t>
      </w:r>
      <w:r w:rsidRPr="00B06331">
        <w:rPr>
          <w:rFonts w:ascii="Times New Roman" w:hAnsi="Times New Roman" w:cs="Times New Roman"/>
          <w:bCs/>
          <w:sz w:val="18"/>
          <w:szCs w:val="18"/>
        </w:rPr>
        <w:t xml:space="preserve"> and Co</w:t>
      </w:r>
      <w:r w:rsidRPr="00B06331">
        <w:rPr>
          <w:rFonts w:ascii="Times New Roman" w:hAnsi="Times New Roman" w:cs="Times New Roman"/>
          <w:bCs/>
          <w:sz w:val="18"/>
          <w:szCs w:val="18"/>
          <w:vertAlign w:val="subscript"/>
        </w:rPr>
        <w:t>3</w:t>
      </w:r>
      <w:r w:rsidRPr="00B06331">
        <w:rPr>
          <w:rFonts w:ascii="Times New Roman" w:hAnsi="Times New Roman" w:cs="Times New Roman"/>
          <w:bCs/>
          <w:sz w:val="18"/>
          <w:szCs w:val="18"/>
        </w:rPr>
        <w:t>O</w:t>
      </w:r>
      <w:r w:rsidRPr="00B06331">
        <w:rPr>
          <w:rFonts w:ascii="Times New Roman" w:hAnsi="Times New Roman" w:cs="Times New Roman"/>
          <w:bCs/>
          <w:sz w:val="18"/>
          <w:szCs w:val="18"/>
          <w:vertAlign w:val="subscript"/>
        </w:rPr>
        <w:t>4</w:t>
      </w:r>
      <w:r w:rsidRPr="00B06331">
        <w:rPr>
          <w:rFonts w:ascii="Times New Roman" w:hAnsi="Times New Roman" w:cs="Times New Roman"/>
          <w:bCs/>
          <w:sz w:val="18"/>
          <w:szCs w:val="18"/>
        </w:rPr>
        <w:t xml:space="preserve"> performance can be used in practical application</w:t>
      </w:r>
      <w:r w:rsidR="00F96FEF" w:rsidRPr="00B06331">
        <w:rPr>
          <w:rFonts w:ascii="Times New Roman" w:hAnsi="Times New Roman" w:cs="Times New Roman"/>
          <w:bCs/>
          <w:sz w:val="18"/>
          <w:szCs w:val="18"/>
        </w:rPr>
        <w:t>s</w:t>
      </w:r>
      <w:r w:rsidRPr="00B06331">
        <w:rPr>
          <w:rFonts w:ascii="Times New Roman" w:hAnsi="Times New Roman" w:cs="Times New Roman"/>
          <w:bCs/>
          <w:sz w:val="18"/>
          <w:szCs w:val="18"/>
        </w:rPr>
        <w:t xml:space="preserve"> </w:t>
      </w:r>
      <w:r w:rsidR="00BD0CB2" w:rsidRPr="00B06331">
        <w:rPr>
          <w:rFonts w:ascii="Times New Roman" w:hAnsi="Times New Roman" w:cs="Times New Roman"/>
          <w:bCs/>
          <w:sz w:val="18"/>
          <w:szCs w:val="18"/>
        </w:rPr>
        <w:t>to enhance</w:t>
      </w:r>
      <w:r w:rsidRPr="00B06331">
        <w:rPr>
          <w:rFonts w:ascii="Times New Roman" w:hAnsi="Times New Roman" w:cs="Times New Roman"/>
          <w:bCs/>
          <w:sz w:val="18"/>
          <w:szCs w:val="18"/>
        </w:rPr>
        <w:t xml:space="preserve"> the photocatalytic properties of TiO</w:t>
      </w:r>
      <w:r w:rsidRPr="00B06331">
        <w:rPr>
          <w:rFonts w:ascii="Times New Roman" w:hAnsi="Times New Roman" w:cs="Times New Roman"/>
          <w:bCs/>
          <w:sz w:val="18"/>
          <w:szCs w:val="18"/>
          <w:vertAlign w:val="subscript"/>
        </w:rPr>
        <w:t>2.</w:t>
      </w:r>
    </w:p>
    <w:p w14:paraId="63580423" w14:textId="77777777" w:rsidR="00681499" w:rsidRPr="00B06331" w:rsidRDefault="00681499" w:rsidP="002C7FC5">
      <w:pPr>
        <w:spacing w:after="0" w:line="360" w:lineRule="auto"/>
        <w:jc w:val="both"/>
        <w:rPr>
          <w:rFonts w:ascii="Times New Roman" w:hAnsi="Times New Roman" w:cs="Times New Roman"/>
          <w:sz w:val="18"/>
          <w:szCs w:val="18"/>
          <w:vertAlign w:val="subscript"/>
        </w:rPr>
      </w:pPr>
    </w:p>
    <w:p w14:paraId="1F53BFB8" w14:textId="4B28B68C" w:rsidR="00681499" w:rsidRDefault="008F21C7" w:rsidP="002C7FC5">
      <w:pPr>
        <w:spacing w:after="0" w:line="360" w:lineRule="auto"/>
        <w:jc w:val="both"/>
        <w:rPr>
          <w:rFonts w:ascii="Times New Roman" w:hAnsi="Times New Roman" w:cs="Times New Roman"/>
          <w:bCs/>
          <w:sz w:val="18"/>
          <w:szCs w:val="18"/>
        </w:rPr>
      </w:pPr>
      <w:r w:rsidRPr="00B06331">
        <w:rPr>
          <w:rFonts w:ascii="Times New Roman" w:hAnsi="Times New Roman" w:cs="Times New Roman"/>
          <w:b/>
          <w:sz w:val="18"/>
          <w:szCs w:val="18"/>
        </w:rPr>
        <w:t>Keywords:</w:t>
      </w:r>
      <w:r w:rsidR="00841BAE" w:rsidRPr="00B06331">
        <w:rPr>
          <w:rFonts w:ascii="Times New Roman" w:hAnsi="Times New Roman" w:cs="Times New Roman"/>
          <w:b/>
          <w:sz w:val="18"/>
          <w:szCs w:val="18"/>
        </w:rPr>
        <w:t xml:space="preserve"> </w:t>
      </w:r>
      <w:r w:rsidR="00B06331" w:rsidRPr="00B06331">
        <w:rPr>
          <w:rFonts w:ascii="Times New Roman" w:hAnsi="Times New Roman" w:cs="Times New Roman"/>
          <w:bCs/>
          <w:sz w:val="18"/>
          <w:szCs w:val="18"/>
        </w:rPr>
        <w:t xml:space="preserve">cobalt oxide, hydrogen production, </w:t>
      </w:r>
      <w:r w:rsidR="00B06331">
        <w:rPr>
          <w:rFonts w:ascii="Times New Roman" w:hAnsi="Times New Roman" w:cs="Times New Roman"/>
          <w:bCs/>
          <w:sz w:val="18"/>
          <w:szCs w:val="18"/>
        </w:rPr>
        <w:t>PEC</w:t>
      </w:r>
      <w:r w:rsidR="00B06331" w:rsidRPr="00B06331">
        <w:rPr>
          <w:rFonts w:ascii="Times New Roman" w:hAnsi="Times New Roman" w:cs="Times New Roman"/>
          <w:bCs/>
          <w:sz w:val="18"/>
          <w:szCs w:val="18"/>
        </w:rPr>
        <w:t>, titanium dioxide</w:t>
      </w:r>
    </w:p>
    <w:p w14:paraId="73EFF2EC" w14:textId="77777777" w:rsidR="00B06331" w:rsidRPr="00B06331" w:rsidRDefault="00B06331" w:rsidP="00B06331">
      <w:pPr>
        <w:spacing w:after="0" w:line="240" w:lineRule="auto"/>
        <w:jc w:val="both"/>
        <w:rPr>
          <w:rFonts w:ascii="Times New Roman" w:hAnsi="Times New Roman" w:cs="Times New Roman"/>
          <w:bCs/>
          <w:sz w:val="18"/>
          <w:szCs w:val="18"/>
        </w:rPr>
      </w:pPr>
    </w:p>
    <w:p w14:paraId="337F83D5" w14:textId="77777777" w:rsidR="00681499" w:rsidRPr="00B06331" w:rsidRDefault="00681499" w:rsidP="00B06331">
      <w:pPr>
        <w:spacing w:after="0" w:line="240" w:lineRule="auto"/>
        <w:jc w:val="center"/>
        <w:rPr>
          <w:rStyle w:val="Hyperlink"/>
          <w:rFonts w:ascii="Times New Roman" w:hAnsi="Times New Roman" w:cs="Times New Roman"/>
          <w:b/>
          <w:noProof/>
          <w:color w:val="auto"/>
          <w:sz w:val="18"/>
          <w:szCs w:val="18"/>
          <w:u w:val="none"/>
          <w:lang w:val="ms-MY" w:bidi="en-US"/>
        </w:rPr>
      </w:pPr>
      <w:r w:rsidRPr="00B06331">
        <w:rPr>
          <w:rFonts w:ascii="Times New Roman" w:hAnsi="Times New Roman" w:cs="Times New Roman"/>
          <w:b/>
          <w:noProof/>
          <w:sz w:val="18"/>
          <w:szCs w:val="18"/>
          <w:lang w:val="ms-MY" w:bidi="en-US"/>
        </w:rPr>
        <w:t>Abstrak</w:t>
      </w:r>
    </w:p>
    <w:p w14:paraId="3DF1472A" w14:textId="1E1FE08D" w:rsidR="00681499" w:rsidRPr="00B06331" w:rsidRDefault="00681499" w:rsidP="00B06331">
      <w:pPr>
        <w:spacing w:after="0" w:line="240" w:lineRule="auto"/>
        <w:jc w:val="both"/>
        <w:rPr>
          <w:rStyle w:val="Hyperlink"/>
          <w:rFonts w:ascii="Times New Roman" w:hAnsi="Times New Roman" w:cs="Times New Roman"/>
          <w:noProof/>
          <w:color w:val="auto"/>
          <w:sz w:val="18"/>
          <w:szCs w:val="18"/>
          <w:u w:val="none"/>
          <w:lang w:val="ms-MY" w:bidi="en-US"/>
        </w:rPr>
      </w:pPr>
      <w:r w:rsidRPr="00B06331">
        <w:rPr>
          <w:rStyle w:val="Hyperlink"/>
          <w:rFonts w:ascii="Times New Roman" w:hAnsi="Times New Roman" w:cs="Times New Roman"/>
          <w:noProof/>
          <w:color w:val="auto"/>
          <w:sz w:val="18"/>
          <w:szCs w:val="18"/>
          <w:u w:val="none"/>
          <w:lang w:val="ms-MY" w:bidi="en-US"/>
        </w:rPr>
        <w:t>Titanium dioksida (TiO</w:t>
      </w:r>
      <w:r w:rsidRPr="00B06331">
        <w:rPr>
          <w:rStyle w:val="Hyperlink"/>
          <w:rFonts w:ascii="Times New Roman" w:hAnsi="Times New Roman" w:cs="Times New Roman"/>
          <w:noProof/>
          <w:color w:val="auto"/>
          <w:sz w:val="18"/>
          <w:szCs w:val="18"/>
          <w:u w:val="none"/>
          <w:vertAlign w:val="subscript"/>
          <w:lang w:val="ms-MY" w:bidi="en-US"/>
        </w:rPr>
        <w:t>2</w:t>
      </w:r>
      <w:r w:rsidRPr="00B06331">
        <w:rPr>
          <w:rStyle w:val="Hyperlink"/>
          <w:rFonts w:ascii="Times New Roman" w:hAnsi="Times New Roman" w:cs="Times New Roman"/>
          <w:noProof/>
          <w:color w:val="auto"/>
          <w:sz w:val="18"/>
          <w:szCs w:val="18"/>
          <w:u w:val="none"/>
          <w:lang w:val="ms-MY" w:bidi="en-US"/>
        </w:rPr>
        <w:t>) adalah salah satu bahan yang paling banyak dikaji sebagai fotomangkin pembelahan molekul air untuk penjanaan hidrogen. Walau bagaimanapun, TiO</w:t>
      </w:r>
      <w:r w:rsidRPr="00B06331">
        <w:rPr>
          <w:rStyle w:val="Hyperlink"/>
          <w:rFonts w:ascii="Times New Roman" w:hAnsi="Times New Roman" w:cs="Times New Roman"/>
          <w:noProof/>
          <w:color w:val="auto"/>
          <w:sz w:val="18"/>
          <w:szCs w:val="18"/>
          <w:u w:val="none"/>
          <w:vertAlign w:val="subscript"/>
          <w:lang w:val="ms-MY" w:bidi="en-US"/>
        </w:rPr>
        <w:t xml:space="preserve">2 </w:t>
      </w:r>
      <w:r w:rsidRPr="00B06331">
        <w:rPr>
          <w:rStyle w:val="Hyperlink"/>
          <w:rFonts w:ascii="Times New Roman" w:hAnsi="Times New Roman" w:cs="Times New Roman"/>
          <w:noProof/>
          <w:color w:val="auto"/>
          <w:sz w:val="18"/>
          <w:szCs w:val="18"/>
          <w:u w:val="none"/>
          <w:lang w:val="ms-MY" w:bidi="en-US"/>
        </w:rPr>
        <w:t>mempunyai jurang jalur yang besar sekitar 3.2 eV, yang mengehadkan tenaga penyerapannya kepada cahaya nampak, dan hasil fotopengujaan, iaitu, elektron dan lubang mengakibatkan bergabung semula dengan cepat. Salah satu cara untuk mengatasi masalah tersebut ialah dengan mencipta gabungan komposit dengan bahan semikonduktor lain. Dalam kajian ini, untuk penjanaan hidrogen bagi pembelahan molekul air fotomangkin gabungan komposit TiO</w:t>
      </w:r>
      <w:r w:rsidRPr="00B06331">
        <w:rPr>
          <w:rStyle w:val="Hyperlink"/>
          <w:rFonts w:ascii="Times New Roman" w:hAnsi="Times New Roman" w:cs="Times New Roman"/>
          <w:noProof/>
          <w:color w:val="auto"/>
          <w:sz w:val="18"/>
          <w:szCs w:val="18"/>
          <w:u w:val="none"/>
          <w:vertAlign w:val="subscript"/>
          <w:lang w:val="ms-MY" w:bidi="en-US"/>
        </w:rPr>
        <w:t>2</w:t>
      </w:r>
      <w:r w:rsidRPr="00B06331">
        <w:rPr>
          <w:rStyle w:val="Hyperlink"/>
          <w:rFonts w:ascii="Times New Roman" w:hAnsi="Times New Roman" w:cs="Times New Roman"/>
          <w:noProof/>
          <w:color w:val="auto"/>
          <w:sz w:val="18"/>
          <w:szCs w:val="18"/>
          <w:u w:val="none"/>
          <w:lang w:val="ms-MY" w:bidi="en-US"/>
        </w:rPr>
        <w:t>/Co</w:t>
      </w:r>
      <w:r w:rsidRPr="00B06331">
        <w:rPr>
          <w:rStyle w:val="Hyperlink"/>
          <w:rFonts w:ascii="Times New Roman" w:hAnsi="Times New Roman" w:cs="Times New Roman"/>
          <w:noProof/>
          <w:color w:val="auto"/>
          <w:sz w:val="18"/>
          <w:szCs w:val="18"/>
          <w:u w:val="none"/>
          <w:vertAlign w:val="subscript"/>
          <w:lang w:val="ms-MY" w:bidi="en-US"/>
        </w:rPr>
        <w:t>3</w:t>
      </w:r>
      <w:r w:rsidRPr="00B06331">
        <w:rPr>
          <w:rStyle w:val="Hyperlink"/>
          <w:rFonts w:ascii="Times New Roman" w:hAnsi="Times New Roman" w:cs="Times New Roman"/>
          <w:noProof/>
          <w:color w:val="auto"/>
          <w:sz w:val="18"/>
          <w:szCs w:val="18"/>
          <w:u w:val="none"/>
          <w:lang w:val="ms-MY" w:bidi="en-US"/>
        </w:rPr>
        <w:t>O</w:t>
      </w:r>
      <w:r w:rsidRPr="00B06331">
        <w:rPr>
          <w:rStyle w:val="Hyperlink"/>
          <w:rFonts w:ascii="Times New Roman" w:hAnsi="Times New Roman" w:cs="Times New Roman"/>
          <w:noProof/>
          <w:color w:val="auto"/>
          <w:sz w:val="18"/>
          <w:szCs w:val="18"/>
          <w:u w:val="none"/>
          <w:vertAlign w:val="subscript"/>
          <w:lang w:val="ms-MY" w:bidi="en-US"/>
        </w:rPr>
        <w:t>4</w:t>
      </w:r>
      <w:r w:rsidRPr="00B06331">
        <w:rPr>
          <w:rStyle w:val="Hyperlink"/>
          <w:rFonts w:ascii="Times New Roman" w:hAnsi="Times New Roman" w:cs="Times New Roman"/>
          <w:noProof/>
          <w:color w:val="auto"/>
          <w:sz w:val="18"/>
          <w:szCs w:val="18"/>
          <w:u w:val="none"/>
          <w:lang w:val="ms-MY" w:bidi="en-US"/>
        </w:rPr>
        <w:t xml:space="preserve"> telah dinilai. Kaedah sintesis hidroterma dibantu oleh proses penghancuran penggilingan bebola yang digunakan untuk menyediakan komposit berikutan penyepuhlindapan serbuk pada 550</w:t>
      </w:r>
      <w:r w:rsidR="00B06331">
        <w:rPr>
          <w:rStyle w:val="Hyperlink"/>
          <w:rFonts w:ascii="Times New Roman" w:hAnsi="Times New Roman" w:cs="Times New Roman"/>
          <w:noProof/>
          <w:color w:val="auto"/>
          <w:sz w:val="18"/>
          <w:szCs w:val="18"/>
          <w:u w:val="none"/>
          <w:lang w:val="ms-MY" w:bidi="en-US"/>
        </w:rPr>
        <w:t xml:space="preserve"> </w:t>
      </w:r>
      <w:r w:rsidRPr="00B06331">
        <w:rPr>
          <w:rStyle w:val="Hyperlink"/>
          <w:rFonts w:ascii="Times New Roman" w:hAnsi="Times New Roman" w:cs="Times New Roman"/>
          <w:noProof/>
          <w:color w:val="auto"/>
          <w:sz w:val="18"/>
          <w:szCs w:val="18"/>
          <w:u w:val="none"/>
          <w:lang w:val="ms-MY" w:bidi="en-US"/>
        </w:rPr>
        <w:t>°C. Peratusan pengabungan Co</w:t>
      </w:r>
      <w:r w:rsidRPr="00B06331">
        <w:rPr>
          <w:rStyle w:val="Hyperlink"/>
          <w:rFonts w:ascii="Times New Roman" w:hAnsi="Times New Roman" w:cs="Times New Roman"/>
          <w:noProof/>
          <w:color w:val="auto"/>
          <w:sz w:val="18"/>
          <w:szCs w:val="18"/>
          <w:u w:val="none"/>
          <w:vertAlign w:val="subscript"/>
          <w:lang w:val="ms-MY" w:bidi="en-US"/>
        </w:rPr>
        <w:t>3</w:t>
      </w:r>
      <w:r w:rsidRPr="00B06331">
        <w:rPr>
          <w:rStyle w:val="Hyperlink"/>
          <w:rFonts w:ascii="Times New Roman" w:hAnsi="Times New Roman" w:cs="Times New Roman"/>
          <w:noProof/>
          <w:color w:val="auto"/>
          <w:sz w:val="18"/>
          <w:szCs w:val="18"/>
          <w:u w:val="none"/>
          <w:lang w:val="ms-MY" w:bidi="en-US"/>
        </w:rPr>
        <w:t>O</w:t>
      </w:r>
      <w:r w:rsidRPr="00B06331">
        <w:rPr>
          <w:rStyle w:val="Hyperlink"/>
          <w:rFonts w:ascii="Times New Roman" w:hAnsi="Times New Roman" w:cs="Times New Roman"/>
          <w:noProof/>
          <w:color w:val="auto"/>
          <w:sz w:val="18"/>
          <w:szCs w:val="18"/>
          <w:u w:val="none"/>
          <w:vertAlign w:val="subscript"/>
          <w:lang w:val="ms-MY" w:bidi="en-US"/>
        </w:rPr>
        <w:t>4</w:t>
      </w:r>
      <w:r w:rsidRPr="00B06331">
        <w:rPr>
          <w:rStyle w:val="Hyperlink"/>
          <w:rFonts w:ascii="Times New Roman" w:hAnsi="Times New Roman" w:cs="Times New Roman"/>
          <w:noProof/>
          <w:color w:val="auto"/>
          <w:sz w:val="18"/>
          <w:szCs w:val="18"/>
          <w:u w:val="none"/>
          <w:lang w:val="ms-MY" w:bidi="en-US"/>
        </w:rPr>
        <w:t xml:space="preserve"> pada TiO</w:t>
      </w:r>
      <w:r w:rsidRPr="00B06331">
        <w:rPr>
          <w:rStyle w:val="Hyperlink"/>
          <w:rFonts w:ascii="Times New Roman" w:hAnsi="Times New Roman" w:cs="Times New Roman"/>
          <w:noProof/>
          <w:color w:val="auto"/>
          <w:sz w:val="18"/>
          <w:szCs w:val="18"/>
          <w:u w:val="none"/>
          <w:vertAlign w:val="subscript"/>
          <w:lang w:val="ms-MY" w:bidi="en-US"/>
        </w:rPr>
        <w:t>2</w:t>
      </w:r>
      <w:r w:rsidRPr="00B06331">
        <w:rPr>
          <w:rStyle w:val="Hyperlink"/>
          <w:rFonts w:ascii="Times New Roman" w:hAnsi="Times New Roman" w:cs="Times New Roman"/>
          <w:noProof/>
          <w:color w:val="auto"/>
          <w:sz w:val="18"/>
          <w:szCs w:val="18"/>
          <w:u w:val="none"/>
          <w:lang w:val="ms-MY" w:bidi="en-US"/>
        </w:rPr>
        <w:t xml:space="preserve"> telah divariasi pada 0.5% w/w (TC-05), 1% w/w (TC-1), dan 2% w/w (TC-2) untuk mengkaji kadar Co</w:t>
      </w:r>
      <w:r w:rsidRPr="00B06331">
        <w:rPr>
          <w:rStyle w:val="Hyperlink"/>
          <w:rFonts w:ascii="Times New Roman" w:hAnsi="Times New Roman" w:cs="Times New Roman"/>
          <w:noProof/>
          <w:color w:val="auto"/>
          <w:sz w:val="18"/>
          <w:szCs w:val="18"/>
          <w:u w:val="none"/>
          <w:vertAlign w:val="subscript"/>
          <w:lang w:val="ms-MY" w:bidi="en-US"/>
        </w:rPr>
        <w:t>3</w:t>
      </w:r>
      <w:r w:rsidRPr="00B06331">
        <w:rPr>
          <w:rStyle w:val="Hyperlink"/>
          <w:rFonts w:ascii="Times New Roman" w:hAnsi="Times New Roman" w:cs="Times New Roman"/>
          <w:noProof/>
          <w:color w:val="auto"/>
          <w:sz w:val="18"/>
          <w:szCs w:val="18"/>
          <w:u w:val="none"/>
          <w:lang w:val="ms-MY" w:bidi="en-US"/>
        </w:rPr>
        <w:t>O</w:t>
      </w:r>
      <w:r w:rsidRPr="00B06331">
        <w:rPr>
          <w:rStyle w:val="Hyperlink"/>
          <w:rFonts w:ascii="Times New Roman" w:hAnsi="Times New Roman" w:cs="Times New Roman"/>
          <w:noProof/>
          <w:color w:val="auto"/>
          <w:sz w:val="18"/>
          <w:szCs w:val="18"/>
          <w:u w:val="none"/>
          <w:vertAlign w:val="subscript"/>
          <w:lang w:val="ms-MY" w:bidi="en-US"/>
        </w:rPr>
        <w:t>4</w:t>
      </w:r>
      <w:r w:rsidRPr="00B06331">
        <w:rPr>
          <w:rStyle w:val="Hyperlink"/>
          <w:rFonts w:ascii="Times New Roman" w:hAnsi="Times New Roman" w:cs="Times New Roman"/>
          <w:noProof/>
          <w:color w:val="auto"/>
          <w:sz w:val="18"/>
          <w:szCs w:val="18"/>
          <w:u w:val="none"/>
          <w:lang w:val="ms-MY" w:bidi="en-US"/>
        </w:rPr>
        <w:t xml:space="preserve"> yang sesuai. Morfologi permukaan komposit telah disiasat menggunakan analisis FESEM. Berdasarkan FESEM menunjukkan nanosfera dan berbentuk kubik. Untuk analisis prestasi hidrogen, dua keadaan berbeza penjanaan hidrogen fotokatalitik iaitu dalam air tulen dan air ditambah 10 vol % larutan metanol sebagai reagen, dan telah diukur menggunakan sensor hidrogen (UNISENSE). Hasilnya, TC-1 menunjukkan pengeluaran hidrogen tertinggi dalam air tulen iaitu 6.75µmol h</w:t>
      </w:r>
      <w:r w:rsidRPr="00B06331">
        <w:rPr>
          <w:rStyle w:val="Hyperlink"/>
          <w:rFonts w:ascii="Times New Roman" w:hAnsi="Times New Roman" w:cs="Times New Roman"/>
          <w:noProof/>
          <w:color w:val="auto"/>
          <w:sz w:val="18"/>
          <w:szCs w:val="18"/>
          <w:u w:val="none"/>
          <w:vertAlign w:val="superscript"/>
          <w:lang w:val="ms-MY" w:bidi="en-US"/>
        </w:rPr>
        <w:t>-1</w:t>
      </w:r>
      <w:r w:rsidRPr="00B06331">
        <w:rPr>
          <w:rStyle w:val="Hyperlink"/>
          <w:rFonts w:ascii="Times New Roman" w:hAnsi="Times New Roman" w:cs="Times New Roman"/>
          <w:noProof/>
          <w:color w:val="auto"/>
          <w:sz w:val="18"/>
          <w:szCs w:val="18"/>
          <w:u w:val="none"/>
          <w:lang w:val="ms-MY" w:bidi="en-US"/>
        </w:rPr>
        <w:t xml:space="preserve"> g</w:t>
      </w:r>
      <w:r w:rsidRPr="00B06331">
        <w:rPr>
          <w:rStyle w:val="Hyperlink"/>
          <w:rFonts w:ascii="Times New Roman" w:hAnsi="Times New Roman" w:cs="Times New Roman"/>
          <w:noProof/>
          <w:color w:val="auto"/>
          <w:sz w:val="18"/>
          <w:szCs w:val="18"/>
          <w:u w:val="none"/>
          <w:vertAlign w:val="superscript"/>
          <w:lang w:val="ms-MY" w:bidi="en-US"/>
        </w:rPr>
        <w:t>-1</w:t>
      </w:r>
      <w:r w:rsidRPr="00B06331">
        <w:rPr>
          <w:rStyle w:val="Hyperlink"/>
          <w:rFonts w:ascii="Times New Roman" w:hAnsi="Times New Roman" w:cs="Times New Roman"/>
          <w:noProof/>
          <w:color w:val="auto"/>
          <w:sz w:val="18"/>
          <w:szCs w:val="18"/>
          <w:u w:val="none"/>
          <w:lang w:val="ms-MY" w:bidi="en-US"/>
        </w:rPr>
        <w:t xml:space="preserve"> berbanding yang lain. Penambahan 10% metanol meningkatkan pengeluaran hidrogen 3 kali lebih tinggi berbanding dengan air tulen 20.22µmol h</w:t>
      </w:r>
      <w:r w:rsidRPr="00B06331">
        <w:rPr>
          <w:rStyle w:val="Hyperlink"/>
          <w:rFonts w:ascii="Times New Roman" w:hAnsi="Times New Roman" w:cs="Times New Roman"/>
          <w:noProof/>
          <w:color w:val="auto"/>
          <w:sz w:val="18"/>
          <w:szCs w:val="18"/>
          <w:u w:val="none"/>
          <w:vertAlign w:val="superscript"/>
          <w:lang w:val="ms-MY" w:bidi="en-US"/>
        </w:rPr>
        <w:t>-1</w:t>
      </w:r>
      <w:r w:rsidRPr="00B06331">
        <w:rPr>
          <w:rStyle w:val="Hyperlink"/>
          <w:rFonts w:ascii="Times New Roman" w:hAnsi="Times New Roman" w:cs="Times New Roman"/>
          <w:noProof/>
          <w:color w:val="auto"/>
          <w:sz w:val="18"/>
          <w:szCs w:val="18"/>
          <w:u w:val="none"/>
          <w:lang w:val="ms-MY" w:bidi="en-US"/>
        </w:rPr>
        <w:t xml:space="preserve"> g</w:t>
      </w:r>
      <w:r w:rsidRPr="00B06331">
        <w:rPr>
          <w:rStyle w:val="Hyperlink"/>
          <w:rFonts w:ascii="Times New Roman" w:hAnsi="Times New Roman" w:cs="Times New Roman"/>
          <w:noProof/>
          <w:color w:val="auto"/>
          <w:sz w:val="18"/>
          <w:szCs w:val="18"/>
          <w:u w:val="none"/>
          <w:vertAlign w:val="superscript"/>
          <w:lang w:val="ms-MY" w:bidi="en-US"/>
        </w:rPr>
        <w:t>-1</w:t>
      </w:r>
      <w:r w:rsidRPr="00B06331">
        <w:rPr>
          <w:rStyle w:val="Hyperlink"/>
          <w:rFonts w:ascii="Times New Roman" w:hAnsi="Times New Roman" w:cs="Times New Roman"/>
          <w:noProof/>
          <w:color w:val="auto"/>
          <w:sz w:val="18"/>
          <w:szCs w:val="18"/>
          <w:u w:val="none"/>
          <w:lang w:val="ms-MY" w:bidi="en-US"/>
        </w:rPr>
        <w:t>. Gabungan komposit TiO</w:t>
      </w:r>
      <w:r w:rsidRPr="00B06331">
        <w:rPr>
          <w:rStyle w:val="Hyperlink"/>
          <w:rFonts w:ascii="Times New Roman" w:hAnsi="Times New Roman" w:cs="Times New Roman"/>
          <w:noProof/>
          <w:color w:val="auto"/>
          <w:sz w:val="18"/>
          <w:szCs w:val="18"/>
          <w:u w:val="none"/>
          <w:vertAlign w:val="subscript"/>
          <w:lang w:val="ms-MY" w:bidi="en-US"/>
        </w:rPr>
        <w:t>2</w:t>
      </w:r>
      <w:r w:rsidRPr="00B06331">
        <w:rPr>
          <w:rStyle w:val="Hyperlink"/>
          <w:rFonts w:ascii="Times New Roman" w:hAnsi="Times New Roman" w:cs="Times New Roman"/>
          <w:noProof/>
          <w:color w:val="auto"/>
          <w:sz w:val="18"/>
          <w:szCs w:val="18"/>
          <w:u w:val="none"/>
          <w:lang w:val="ms-MY" w:bidi="en-US"/>
        </w:rPr>
        <w:t xml:space="preserve"> dan Co</w:t>
      </w:r>
      <w:r w:rsidRPr="00B06331">
        <w:rPr>
          <w:rStyle w:val="Hyperlink"/>
          <w:rFonts w:ascii="Times New Roman" w:hAnsi="Times New Roman" w:cs="Times New Roman"/>
          <w:noProof/>
          <w:color w:val="auto"/>
          <w:sz w:val="18"/>
          <w:szCs w:val="18"/>
          <w:u w:val="none"/>
          <w:vertAlign w:val="subscript"/>
          <w:lang w:val="ms-MY" w:bidi="en-US"/>
        </w:rPr>
        <w:t>3</w:t>
      </w:r>
      <w:r w:rsidRPr="00B06331">
        <w:rPr>
          <w:rStyle w:val="Hyperlink"/>
          <w:rFonts w:ascii="Times New Roman" w:hAnsi="Times New Roman" w:cs="Times New Roman"/>
          <w:noProof/>
          <w:color w:val="auto"/>
          <w:sz w:val="18"/>
          <w:szCs w:val="18"/>
          <w:u w:val="none"/>
          <w:lang w:val="ms-MY" w:bidi="en-US"/>
        </w:rPr>
        <w:t>O</w:t>
      </w:r>
      <w:r w:rsidRPr="00B06331">
        <w:rPr>
          <w:rStyle w:val="Hyperlink"/>
          <w:rFonts w:ascii="Times New Roman" w:hAnsi="Times New Roman" w:cs="Times New Roman"/>
          <w:noProof/>
          <w:color w:val="auto"/>
          <w:sz w:val="18"/>
          <w:szCs w:val="18"/>
          <w:u w:val="none"/>
          <w:vertAlign w:val="subscript"/>
          <w:lang w:val="ms-MY" w:bidi="en-US"/>
        </w:rPr>
        <w:t>4</w:t>
      </w:r>
      <w:r w:rsidRPr="00B06331">
        <w:rPr>
          <w:rStyle w:val="Hyperlink"/>
          <w:rFonts w:ascii="Times New Roman" w:hAnsi="Times New Roman" w:cs="Times New Roman"/>
          <w:noProof/>
          <w:color w:val="auto"/>
          <w:sz w:val="18"/>
          <w:szCs w:val="18"/>
          <w:u w:val="none"/>
          <w:lang w:val="ms-MY" w:bidi="en-US"/>
        </w:rPr>
        <w:t xml:space="preserve"> boleh digunakan dalam aplikasi praktikal meningkatkan sifat fotomangkin TiO</w:t>
      </w:r>
      <w:r w:rsidRPr="00B06331">
        <w:rPr>
          <w:rStyle w:val="Hyperlink"/>
          <w:rFonts w:ascii="Times New Roman" w:hAnsi="Times New Roman" w:cs="Times New Roman"/>
          <w:noProof/>
          <w:color w:val="auto"/>
          <w:sz w:val="18"/>
          <w:szCs w:val="18"/>
          <w:u w:val="none"/>
          <w:vertAlign w:val="subscript"/>
          <w:lang w:val="ms-MY" w:bidi="en-US"/>
        </w:rPr>
        <w:t>2</w:t>
      </w:r>
      <w:r w:rsidRPr="00B06331">
        <w:rPr>
          <w:rStyle w:val="Hyperlink"/>
          <w:rFonts w:ascii="Times New Roman" w:hAnsi="Times New Roman" w:cs="Times New Roman"/>
          <w:noProof/>
          <w:color w:val="auto"/>
          <w:sz w:val="18"/>
          <w:szCs w:val="18"/>
          <w:u w:val="none"/>
          <w:lang w:val="ms-MY" w:bidi="en-US"/>
        </w:rPr>
        <w:t>.</w:t>
      </w:r>
    </w:p>
    <w:p w14:paraId="6C43E65B" w14:textId="77777777" w:rsidR="00681499" w:rsidRPr="00B06331" w:rsidRDefault="00681499" w:rsidP="00B06331">
      <w:pPr>
        <w:spacing w:after="0" w:line="240" w:lineRule="auto"/>
        <w:jc w:val="both"/>
        <w:rPr>
          <w:rStyle w:val="Hyperlink"/>
          <w:rFonts w:ascii="Times New Roman" w:hAnsi="Times New Roman" w:cs="Times New Roman"/>
          <w:noProof/>
          <w:color w:val="auto"/>
          <w:sz w:val="18"/>
          <w:szCs w:val="18"/>
          <w:lang w:val="ms-MY" w:bidi="en-US"/>
        </w:rPr>
      </w:pPr>
    </w:p>
    <w:p w14:paraId="1B492233" w14:textId="42969CDD" w:rsidR="002E0A9C" w:rsidRDefault="00681499" w:rsidP="00B06331">
      <w:pPr>
        <w:spacing w:after="0" w:line="240" w:lineRule="auto"/>
        <w:rPr>
          <w:rStyle w:val="Hyperlink"/>
          <w:rFonts w:ascii="Times New Roman" w:hAnsi="Times New Roman" w:cs="Times New Roman"/>
          <w:bCs/>
          <w:noProof/>
          <w:color w:val="auto"/>
          <w:sz w:val="18"/>
          <w:szCs w:val="18"/>
          <w:u w:val="none"/>
          <w:lang w:val="ms-MY" w:bidi="en-US"/>
        </w:rPr>
      </w:pPr>
      <w:r w:rsidRPr="00B06331">
        <w:rPr>
          <w:rStyle w:val="Hyperlink"/>
          <w:rFonts w:ascii="Times New Roman" w:hAnsi="Times New Roman" w:cs="Times New Roman"/>
          <w:b/>
          <w:noProof/>
          <w:color w:val="auto"/>
          <w:sz w:val="18"/>
          <w:szCs w:val="18"/>
          <w:u w:val="none"/>
          <w:lang w:val="ms-MY" w:bidi="en-US"/>
        </w:rPr>
        <w:t>Kata kunci</w:t>
      </w:r>
      <w:r w:rsidR="00B06331">
        <w:rPr>
          <w:rStyle w:val="Hyperlink"/>
          <w:rFonts w:ascii="Times New Roman" w:hAnsi="Times New Roman" w:cs="Times New Roman"/>
          <w:b/>
          <w:noProof/>
          <w:color w:val="auto"/>
          <w:sz w:val="18"/>
          <w:szCs w:val="18"/>
          <w:u w:val="none"/>
          <w:lang w:val="ms-MY" w:bidi="en-US"/>
        </w:rPr>
        <w:t>:</w:t>
      </w:r>
      <w:r w:rsidRPr="00B06331">
        <w:rPr>
          <w:noProof/>
          <w:sz w:val="18"/>
          <w:szCs w:val="18"/>
          <w:lang w:val="ms-MY"/>
        </w:rPr>
        <w:t xml:space="preserve"> </w:t>
      </w:r>
      <w:r w:rsidR="00B06331" w:rsidRPr="00B06331">
        <w:rPr>
          <w:rStyle w:val="Hyperlink"/>
          <w:rFonts w:ascii="Times New Roman" w:hAnsi="Times New Roman" w:cs="Times New Roman"/>
          <w:bCs/>
          <w:noProof/>
          <w:color w:val="auto"/>
          <w:sz w:val="18"/>
          <w:szCs w:val="18"/>
          <w:u w:val="none"/>
          <w:lang w:val="ms-MY" w:bidi="en-US"/>
        </w:rPr>
        <w:t xml:space="preserve">kobalt oksida, pengeluaran hidrogen, </w:t>
      </w:r>
      <w:r w:rsidR="00B94659" w:rsidRPr="00B06331">
        <w:rPr>
          <w:rStyle w:val="Hyperlink"/>
          <w:rFonts w:ascii="Times New Roman" w:hAnsi="Times New Roman" w:cs="Times New Roman"/>
          <w:bCs/>
          <w:noProof/>
          <w:color w:val="auto"/>
          <w:sz w:val="18"/>
          <w:szCs w:val="18"/>
          <w:u w:val="none"/>
          <w:lang w:val="ms-MY" w:bidi="en-US"/>
        </w:rPr>
        <w:t>PEC</w:t>
      </w:r>
      <w:r w:rsidRPr="00B06331">
        <w:rPr>
          <w:rStyle w:val="Hyperlink"/>
          <w:rFonts w:ascii="Times New Roman" w:hAnsi="Times New Roman" w:cs="Times New Roman"/>
          <w:bCs/>
          <w:noProof/>
          <w:color w:val="auto"/>
          <w:sz w:val="18"/>
          <w:szCs w:val="18"/>
          <w:u w:val="none"/>
          <w:lang w:val="ms-MY" w:bidi="en-US"/>
        </w:rPr>
        <w:t>,</w:t>
      </w:r>
      <w:r w:rsidR="00B94659" w:rsidRPr="00B06331">
        <w:rPr>
          <w:rStyle w:val="Hyperlink"/>
          <w:rFonts w:ascii="Times New Roman" w:hAnsi="Times New Roman" w:cs="Times New Roman"/>
          <w:bCs/>
          <w:noProof/>
          <w:color w:val="auto"/>
          <w:sz w:val="18"/>
          <w:szCs w:val="18"/>
          <w:u w:val="none"/>
          <w:lang w:val="ms-MY" w:bidi="en-US"/>
        </w:rPr>
        <w:t xml:space="preserve"> </w:t>
      </w:r>
      <w:r w:rsidR="00B06331" w:rsidRPr="00B06331">
        <w:rPr>
          <w:rStyle w:val="Hyperlink"/>
          <w:rFonts w:ascii="Times New Roman" w:hAnsi="Times New Roman" w:cs="Times New Roman"/>
          <w:bCs/>
          <w:noProof/>
          <w:color w:val="auto"/>
          <w:sz w:val="18"/>
          <w:szCs w:val="18"/>
          <w:u w:val="none"/>
          <w:lang w:val="ms-MY" w:bidi="en-US"/>
        </w:rPr>
        <w:t>titanium dioksida</w:t>
      </w:r>
    </w:p>
    <w:p w14:paraId="270C9BA9" w14:textId="77777777" w:rsidR="00B06331" w:rsidRPr="00B06331" w:rsidRDefault="00B06331" w:rsidP="00B06331">
      <w:pPr>
        <w:spacing w:after="0" w:line="240" w:lineRule="auto"/>
        <w:rPr>
          <w:rStyle w:val="Hyperlink"/>
          <w:rFonts w:ascii="Times New Roman" w:hAnsi="Times New Roman" w:cs="Times New Roman"/>
          <w:bCs/>
          <w:noProof/>
          <w:color w:val="auto"/>
          <w:sz w:val="18"/>
          <w:szCs w:val="18"/>
          <w:u w:val="none"/>
          <w:lang w:val="ms-MY" w:bidi="en-US"/>
        </w:rPr>
      </w:pPr>
    </w:p>
    <w:p w14:paraId="3BF1E5C3" w14:textId="29BC5FEA" w:rsidR="00B94659" w:rsidRPr="00B06331" w:rsidRDefault="00D643C9" w:rsidP="00B06331">
      <w:pPr>
        <w:spacing w:after="0" w:line="240" w:lineRule="auto"/>
        <w:jc w:val="center"/>
        <w:rPr>
          <w:rStyle w:val="Hyperlink"/>
          <w:rFonts w:ascii="Times New Roman" w:hAnsi="Times New Roman" w:cs="Times New Roman"/>
          <w:b/>
          <w:color w:val="auto"/>
          <w:sz w:val="20"/>
          <w:szCs w:val="20"/>
          <w:u w:val="none"/>
          <w:lang w:bidi="en-US"/>
        </w:rPr>
      </w:pPr>
      <w:r w:rsidRPr="00B06331">
        <w:rPr>
          <w:rStyle w:val="Hyperlink"/>
          <w:rFonts w:ascii="Times New Roman" w:hAnsi="Times New Roman" w:cs="Times New Roman"/>
          <w:b/>
          <w:color w:val="auto"/>
          <w:sz w:val="20"/>
          <w:szCs w:val="20"/>
          <w:u w:val="none"/>
          <w:lang w:bidi="en-US"/>
        </w:rPr>
        <w:t>Introduction</w:t>
      </w:r>
    </w:p>
    <w:p w14:paraId="31E03DEB" w14:textId="77777777" w:rsidR="00B06331" w:rsidRDefault="00A330CE" w:rsidP="00B06331">
      <w:pPr>
        <w:spacing w:after="0" w:line="240" w:lineRule="auto"/>
        <w:jc w:val="both"/>
        <w:rPr>
          <w:rStyle w:val="Hyperlink"/>
          <w:rFonts w:ascii="Times New Roman" w:hAnsi="Times New Roman" w:cs="Times New Roman"/>
          <w:color w:val="auto"/>
          <w:sz w:val="20"/>
          <w:szCs w:val="20"/>
          <w:u w:val="none"/>
          <w:lang w:bidi="en-US"/>
        </w:rPr>
      </w:pPr>
      <w:r w:rsidRPr="00B06331">
        <w:rPr>
          <w:rFonts w:ascii="Times New Roman" w:hAnsi="Times New Roman" w:cs="Times New Roman"/>
          <w:sz w:val="20"/>
          <w:szCs w:val="20"/>
          <w:lang w:bidi="en-US"/>
        </w:rPr>
        <w:t>The g</w:t>
      </w:r>
      <w:r w:rsidR="00756C50" w:rsidRPr="00B06331">
        <w:rPr>
          <w:rFonts w:ascii="Times New Roman" w:hAnsi="Times New Roman" w:cs="Times New Roman"/>
          <w:sz w:val="20"/>
          <w:szCs w:val="20"/>
          <w:lang w:bidi="en-US"/>
        </w:rPr>
        <w:t>rowth in global population and quality of life ha</w:t>
      </w:r>
      <w:r w:rsidR="00100F51" w:rsidRPr="00B06331">
        <w:rPr>
          <w:rFonts w:ascii="Times New Roman" w:hAnsi="Times New Roman" w:cs="Times New Roman"/>
          <w:sz w:val="20"/>
          <w:szCs w:val="20"/>
          <w:lang w:bidi="en-US"/>
        </w:rPr>
        <w:t>s</w:t>
      </w:r>
      <w:r w:rsidR="006B68C0" w:rsidRPr="00B06331">
        <w:rPr>
          <w:rFonts w:ascii="Times New Roman" w:hAnsi="Times New Roman" w:cs="Times New Roman"/>
          <w:sz w:val="20"/>
          <w:szCs w:val="20"/>
          <w:lang w:bidi="en-US"/>
        </w:rPr>
        <w:t xml:space="preserve"> caused</w:t>
      </w:r>
      <w:r w:rsidR="00756C50" w:rsidRPr="00B06331">
        <w:rPr>
          <w:rFonts w:ascii="Times New Roman" w:hAnsi="Times New Roman" w:cs="Times New Roman"/>
          <w:sz w:val="20"/>
          <w:szCs w:val="20"/>
          <w:lang w:bidi="en-US"/>
        </w:rPr>
        <w:t xml:space="preserve"> a </w:t>
      </w:r>
      <w:r w:rsidR="00577CA5" w:rsidRPr="00B06331">
        <w:rPr>
          <w:rFonts w:ascii="Times New Roman" w:hAnsi="Times New Roman" w:cs="Times New Roman"/>
          <w:sz w:val="20"/>
          <w:szCs w:val="20"/>
          <w:lang w:bidi="en-US"/>
        </w:rPr>
        <w:t>remarkably</w:t>
      </w:r>
      <w:r w:rsidR="00756C50" w:rsidRPr="00B06331">
        <w:rPr>
          <w:rFonts w:ascii="Times New Roman" w:hAnsi="Times New Roman" w:cs="Times New Roman"/>
          <w:sz w:val="20"/>
          <w:szCs w:val="20"/>
          <w:lang w:bidi="en-US"/>
        </w:rPr>
        <w:t xml:space="preserve"> </w:t>
      </w:r>
      <w:r w:rsidR="006B68C0" w:rsidRPr="00B06331">
        <w:rPr>
          <w:rFonts w:ascii="Times New Roman" w:hAnsi="Times New Roman" w:cs="Times New Roman"/>
          <w:sz w:val="20"/>
          <w:szCs w:val="20"/>
          <w:lang w:bidi="en-US"/>
        </w:rPr>
        <w:t xml:space="preserve">increase in </w:t>
      </w:r>
      <w:r w:rsidR="00756C50" w:rsidRPr="00B06331">
        <w:rPr>
          <w:rFonts w:ascii="Times New Roman" w:hAnsi="Times New Roman" w:cs="Times New Roman"/>
          <w:sz w:val="20"/>
          <w:szCs w:val="20"/>
          <w:lang w:bidi="en-US"/>
        </w:rPr>
        <w:t>energy consumption, w</w:t>
      </w:r>
      <w:r w:rsidR="002D4E92" w:rsidRPr="00B06331">
        <w:rPr>
          <w:rFonts w:ascii="Times New Roman" w:hAnsi="Times New Roman" w:cs="Times New Roman"/>
          <w:sz w:val="20"/>
          <w:szCs w:val="20"/>
          <w:lang w:bidi="en-US"/>
        </w:rPr>
        <w:t>here</w:t>
      </w:r>
      <w:r w:rsidR="00756C50" w:rsidRPr="00B06331">
        <w:rPr>
          <w:rFonts w:ascii="Times New Roman" w:hAnsi="Times New Roman" w:cs="Times New Roman"/>
          <w:sz w:val="20"/>
          <w:szCs w:val="20"/>
          <w:lang w:bidi="en-US"/>
        </w:rPr>
        <w:t xml:space="preserve"> fossil-based fuels </w:t>
      </w:r>
      <w:r w:rsidR="002D4E92" w:rsidRPr="00B06331">
        <w:rPr>
          <w:rFonts w:ascii="Times New Roman" w:hAnsi="Times New Roman" w:cs="Times New Roman"/>
          <w:sz w:val="20"/>
          <w:szCs w:val="20"/>
          <w:lang w:bidi="en-US"/>
        </w:rPr>
        <w:t>are</w:t>
      </w:r>
      <w:r w:rsidR="006B68C0" w:rsidRPr="00B06331">
        <w:rPr>
          <w:rFonts w:ascii="Times New Roman" w:hAnsi="Times New Roman" w:cs="Times New Roman"/>
          <w:sz w:val="20"/>
          <w:szCs w:val="20"/>
          <w:lang w:bidi="en-US"/>
        </w:rPr>
        <w:t xml:space="preserve"> </w:t>
      </w:r>
      <w:r w:rsidR="00756C50" w:rsidRPr="00B06331">
        <w:rPr>
          <w:rFonts w:ascii="Times New Roman" w:hAnsi="Times New Roman" w:cs="Times New Roman"/>
          <w:sz w:val="20"/>
          <w:szCs w:val="20"/>
          <w:lang w:bidi="en-US"/>
        </w:rPr>
        <w:t xml:space="preserve">the primary </w:t>
      </w:r>
      <w:r w:rsidR="006B68C0" w:rsidRPr="00B06331">
        <w:rPr>
          <w:rFonts w:ascii="Times New Roman" w:hAnsi="Times New Roman" w:cs="Times New Roman"/>
          <w:sz w:val="20"/>
          <w:szCs w:val="20"/>
          <w:lang w:bidi="en-US"/>
        </w:rPr>
        <w:t xml:space="preserve">energy </w:t>
      </w:r>
      <w:r w:rsidR="00756C50" w:rsidRPr="00B06331">
        <w:rPr>
          <w:rFonts w:ascii="Times New Roman" w:hAnsi="Times New Roman" w:cs="Times New Roman"/>
          <w:sz w:val="20"/>
          <w:szCs w:val="20"/>
          <w:lang w:bidi="en-US"/>
        </w:rPr>
        <w:t>contributors to date.</w:t>
      </w:r>
      <w:r w:rsidR="00DD1D4E" w:rsidRPr="00B06331">
        <w:rPr>
          <w:rFonts w:ascii="Times New Roman" w:hAnsi="Times New Roman" w:cs="Times New Roman"/>
          <w:sz w:val="20"/>
          <w:szCs w:val="20"/>
        </w:rPr>
        <w:t xml:space="preserve"> </w:t>
      </w:r>
      <w:r w:rsidR="00D06BEB" w:rsidRPr="00B06331">
        <w:rPr>
          <w:rFonts w:ascii="Times New Roman" w:hAnsi="Times New Roman" w:cs="Times New Roman"/>
          <w:sz w:val="20"/>
          <w:szCs w:val="20"/>
          <w:lang w:bidi="en-US"/>
        </w:rPr>
        <w:t>Given</w:t>
      </w:r>
      <w:r w:rsidR="00DD1D4E" w:rsidRPr="00B06331">
        <w:rPr>
          <w:rFonts w:ascii="Times New Roman" w:hAnsi="Times New Roman" w:cs="Times New Roman"/>
          <w:sz w:val="20"/>
          <w:szCs w:val="20"/>
          <w:lang w:bidi="en-US"/>
        </w:rPr>
        <w:t xml:space="preserve"> the nonrenewable nature of fossil fuels, they will be depleted if humans do not undertake ste</w:t>
      </w:r>
      <w:r w:rsidR="002C0BC2" w:rsidRPr="00B06331">
        <w:rPr>
          <w:rFonts w:ascii="Times New Roman" w:hAnsi="Times New Roman" w:cs="Times New Roman"/>
          <w:sz w:val="20"/>
          <w:szCs w:val="20"/>
          <w:lang w:bidi="en-US"/>
        </w:rPr>
        <w:t xml:space="preserve">ps to safeguard these resources. </w:t>
      </w:r>
      <w:r w:rsidR="00DD1D4E" w:rsidRPr="00B06331">
        <w:rPr>
          <w:rFonts w:ascii="Times New Roman" w:hAnsi="Times New Roman" w:cs="Times New Roman"/>
          <w:sz w:val="20"/>
          <w:szCs w:val="20"/>
          <w:lang w:bidi="en-US"/>
        </w:rPr>
        <w:t xml:space="preserve">Alternative fuels </w:t>
      </w:r>
      <w:r w:rsidR="00D06BEB" w:rsidRPr="00B06331">
        <w:rPr>
          <w:rFonts w:ascii="Times New Roman" w:hAnsi="Times New Roman" w:cs="Times New Roman"/>
          <w:sz w:val="20"/>
          <w:szCs w:val="20"/>
          <w:lang w:bidi="en-US"/>
        </w:rPr>
        <w:t>are</w:t>
      </w:r>
      <w:r w:rsidR="00DD1D4E" w:rsidRPr="00B06331">
        <w:rPr>
          <w:rFonts w:ascii="Times New Roman" w:hAnsi="Times New Roman" w:cs="Times New Roman"/>
          <w:sz w:val="20"/>
          <w:szCs w:val="20"/>
          <w:lang w:bidi="en-US"/>
        </w:rPr>
        <w:t xml:space="preserve"> necessary to fulfil future energy demands if fossil fuels </w:t>
      </w:r>
      <w:r w:rsidR="00D06BEB" w:rsidRPr="00B06331">
        <w:rPr>
          <w:rFonts w:ascii="Times New Roman" w:hAnsi="Times New Roman" w:cs="Times New Roman"/>
          <w:sz w:val="20"/>
          <w:szCs w:val="20"/>
          <w:lang w:bidi="en-US"/>
        </w:rPr>
        <w:t>a</w:t>
      </w:r>
      <w:r w:rsidR="00DD1D4E" w:rsidRPr="00B06331">
        <w:rPr>
          <w:rFonts w:ascii="Times New Roman" w:hAnsi="Times New Roman" w:cs="Times New Roman"/>
          <w:sz w:val="20"/>
          <w:szCs w:val="20"/>
          <w:lang w:bidi="en-US"/>
        </w:rPr>
        <w:t>re no longer available, particularly for the transportation sector, which consu</w:t>
      </w:r>
      <w:r w:rsidR="002C0BC2" w:rsidRPr="00B06331">
        <w:rPr>
          <w:rFonts w:ascii="Times New Roman" w:hAnsi="Times New Roman" w:cs="Times New Roman"/>
          <w:sz w:val="20"/>
          <w:szCs w:val="20"/>
          <w:lang w:bidi="en-US"/>
        </w:rPr>
        <w:t>mes around 60% of global energy</w:t>
      </w:r>
      <w:r w:rsidR="00DF5E0D" w:rsidRPr="00B06331">
        <w:rPr>
          <w:rFonts w:ascii="Times New Roman" w:hAnsi="Times New Roman" w:cs="Times New Roman"/>
          <w:sz w:val="20"/>
          <w:szCs w:val="20"/>
          <w:lang w:bidi="en-US"/>
        </w:rPr>
        <w:t xml:space="preserve"> </w:t>
      </w:r>
      <w:r w:rsidR="00DD6DB2" w:rsidRPr="00B06331">
        <w:rPr>
          <w:rFonts w:ascii="Times New Roman" w:hAnsi="Times New Roman" w:cs="Times New Roman"/>
          <w:sz w:val="20"/>
          <w:szCs w:val="20"/>
          <w:lang w:bidi="en-US"/>
        </w:rPr>
        <w:fldChar w:fldCharType="begin"/>
      </w:r>
      <w:r w:rsidR="00DD6DB2" w:rsidRPr="00B06331">
        <w:rPr>
          <w:rFonts w:ascii="Times New Roman" w:hAnsi="Times New Roman" w:cs="Times New Roman"/>
          <w:sz w:val="20"/>
          <w:szCs w:val="20"/>
          <w:lang w:bidi="en-US"/>
        </w:rPr>
        <w:instrText xml:space="preserve"> ADDIN EN.CITE &lt;EndNote&gt;&lt;Cite&gt;&lt;Author&gt;Acar&lt;/Author&gt;&lt;Year&gt;2020&lt;/Year&gt;&lt;RecNum&gt;6&lt;/RecNum&gt;&lt;DisplayText&gt;[1, 2]&lt;/DisplayText&gt;&lt;record&gt;&lt;rec-number&gt;6&lt;/rec-number&gt;&lt;foreign-keys&gt;&lt;key app="EN" db-id="zwx950z0ax5pwhe05zt5ra53rpws9pw0x0f0" timestamp="1637164621"&gt;6&lt;/key&gt;&lt;/foreign-keys&gt;&lt;ref-type name="Journal Article"&gt;17&lt;/ref-type&gt;&lt;contributors&gt;&lt;authors&gt;&lt;author&gt;Acar, Canan&lt;/author&gt;&lt;author&gt;Dincer, Ibrahim&lt;/author&gt;&lt;/authors&gt;&lt;/contributors&gt;&lt;titles&gt;&lt;title&gt;The potential role of hydrogen as a sustainable transportation fuel to combat global warming&lt;/title&gt;&lt;secondary-title&gt;International Journal of Hydrogen Energy&lt;/secondary-title&gt;&lt;/titles&gt;&lt;periodical&gt;&lt;full-title&gt;International Journal of Hydrogen Energy&lt;/full-title&gt;&lt;/periodical&gt;&lt;pages&gt;3396-3406&lt;/pages&gt;&lt;volume&gt;45&lt;/volume&gt;&lt;number&gt;5&lt;/number&gt;&lt;dates&gt;&lt;year&gt;2020&lt;/year&gt;&lt;/dates&gt;&lt;isbn&gt;0360-3199&lt;/isbn&gt;&lt;urls&gt;&lt;/urls&gt;&lt;/record&gt;&lt;/Cite&gt;&lt;Cite&gt;&lt;Author&gt;Rath&lt;/Author&gt;&lt;Year&gt;2019&lt;/Year&gt;&lt;RecNum&gt;7&lt;/RecNum&gt;&lt;record&gt;&lt;rec-number&gt;7&lt;/rec-number&gt;&lt;foreign-keys&gt;&lt;key app="EN" db-id="zwx950z0ax5pwhe05zt5ra53rpws9pw0x0f0" timestamp="1637164696"&gt;7&lt;/key&gt;&lt;/foreign-keys&gt;&lt;ref-type name="Journal Article"&gt;17&lt;/ref-type&gt;&lt;contributors&gt;&lt;authors&gt;&lt;author&gt;Rath, Badri Narayan&lt;/author&gt;&lt;author&gt;Akram, Vaseem&lt;/author&gt;&lt;author&gt;Bal, Debi Prasad&lt;/author&gt;&lt;author&gt;Mahalik, Mantu Kumar&lt;/author&gt;&lt;/authors&gt;&lt;/contributors&gt;&lt;titles&gt;&lt;title&gt;Do fossil fuel and renewable energy consumption affect total factor productivity growth? Evidence from cross-country data with policy insights&lt;/title&gt;&lt;secondary-title&gt;Energy policy&lt;/secondary-title&gt;&lt;/titles&gt;&lt;periodical&gt;&lt;full-title&gt;Energy policy&lt;/full-title&gt;&lt;/periodical&gt;&lt;pages&gt;186-199&lt;/pages&gt;&lt;volume&gt;127&lt;/volume&gt;&lt;dates&gt;&lt;year&gt;2019&lt;/year&gt;&lt;/dates&gt;&lt;isbn&gt;0301-4215&lt;/isbn&gt;&lt;urls&gt;&lt;/urls&gt;&lt;/record&gt;&lt;/Cite&gt;&lt;/EndNote&gt;</w:instrText>
      </w:r>
      <w:r w:rsidR="00DD6DB2" w:rsidRPr="00B06331">
        <w:rPr>
          <w:rFonts w:ascii="Times New Roman" w:hAnsi="Times New Roman" w:cs="Times New Roman"/>
          <w:sz w:val="20"/>
          <w:szCs w:val="20"/>
          <w:lang w:bidi="en-US"/>
        </w:rPr>
        <w:fldChar w:fldCharType="separate"/>
      </w:r>
      <w:r w:rsidR="00DD6DB2" w:rsidRPr="00B06331">
        <w:rPr>
          <w:rFonts w:ascii="Times New Roman" w:hAnsi="Times New Roman" w:cs="Times New Roman"/>
          <w:sz w:val="20"/>
          <w:szCs w:val="20"/>
          <w:lang w:bidi="en-US"/>
        </w:rPr>
        <w:t>[1, 2]</w:t>
      </w:r>
      <w:r w:rsidR="00DD6DB2" w:rsidRPr="00B06331">
        <w:rPr>
          <w:rFonts w:ascii="Times New Roman" w:hAnsi="Times New Roman" w:cs="Times New Roman"/>
          <w:sz w:val="20"/>
          <w:szCs w:val="20"/>
          <w:lang w:bidi="en-US"/>
        </w:rPr>
        <w:fldChar w:fldCharType="end"/>
      </w:r>
      <w:r w:rsidR="002C0BC2" w:rsidRPr="00B06331">
        <w:rPr>
          <w:rFonts w:ascii="Times New Roman" w:hAnsi="Times New Roman" w:cs="Times New Roman"/>
          <w:sz w:val="20"/>
          <w:szCs w:val="20"/>
          <w:lang w:bidi="en-US"/>
        </w:rPr>
        <w:t>.</w:t>
      </w:r>
      <w:r w:rsidR="002C0BC2" w:rsidRPr="00B06331">
        <w:rPr>
          <w:rFonts w:ascii="Times New Roman" w:hAnsi="Times New Roman" w:cs="Times New Roman"/>
          <w:sz w:val="20"/>
          <w:szCs w:val="20"/>
        </w:rPr>
        <w:t xml:space="preserve"> </w:t>
      </w:r>
      <w:r w:rsidR="002C0BC2" w:rsidRPr="00B06331">
        <w:rPr>
          <w:rFonts w:ascii="Times New Roman" w:hAnsi="Times New Roman" w:cs="Times New Roman"/>
          <w:sz w:val="20"/>
          <w:szCs w:val="20"/>
          <w:lang w:bidi="en-US"/>
        </w:rPr>
        <w:t xml:space="preserve">Hydrogen was identified four decades ago </w:t>
      </w:r>
      <w:r w:rsidR="00180A21" w:rsidRPr="00B06331">
        <w:rPr>
          <w:rFonts w:ascii="Times New Roman" w:hAnsi="Times New Roman" w:cs="Times New Roman"/>
          <w:sz w:val="20"/>
          <w:szCs w:val="20"/>
          <w:lang w:bidi="en-US"/>
        </w:rPr>
        <w:t xml:space="preserve">as a </w:t>
      </w:r>
      <w:r w:rsidR="00180A21" w:rsidRPr="00B06331">
        <w:rPr>
          <w:rFonts w:ascii="Times New Roman" w:hAnsi="Times New Roman" w:cs="Times New Roman"/>
          <w:sz w:val="20"/>
          <w:szCs w:val="20"/>
          <w:lang w:bidi="en-US"/>
        </w:rPr>
        <w:lastRenderedPageBreak/>
        <w:t>fundamental element of a feasible future energy framework for giving safe, savvy, and ecologically harmless energy</w:t>
      </w:r>
      <w:r w:rsidR="002C0BC2" w:rsidRPr="00B06331">
        <w:rPr>
          <w:rFonts w:ascii="Times New Roman" w:hAnsi="Times New Roman" w:cs="Times New Roman"/>
          <w:sz w:val="20"/>
          <w:szCs w:val="20"/>
          <w:lang w:bidi="en-US"/>
        </w:rPr>
        <w:t xml:space="preserve">. </w:t>
      </w:r>
      <w:r w:rsidR="00B952CA" w:rsidRPr="00B06331">
        <w:rPr>
          <w:rFonts w:ascii="Times New Roman" w:hAnsi="Times New Roman" w:cs="Times New Roman"/>
          <w:sz w:val="20"/>
          <w:szCs w:val="20"/>
          <w:lang w:bidi="en-US"/>
        </w:rPr>
        <w:t>The Energy Policy Act of 1992 classifies hydrogen as an alternative fuel. The ability to power fuel cells in zero-emission cars</w:t>
      </w:r>
      <w:r w:rsidR="00D06BEB" w:rsidRPr="00B06331">
        <w:rPr>
          <w:rFonts w:ascii="Times New Roman" w:hAnsi="Times New Roman" w:cs="Times New Roman"/>
          <w:sz w:val="20"/>
          <w:szCs w:val="20"/>
          <w:lang w:bidi="en-US"/>
        </w:rPr>
        <w:t xml:space="preserve"> and</w:t>
      </w:r>
      <w:r w:rsidR="00B952CA" w:rsidRPr="00B06331">
        <w:rPr>
          <w:rFonts w:ascii="Times New Roman" w:hAnsi="Times New Roman" w:cs="Times New Roman"/>
          <w:sz w:val="20"/>
          <w:szCs w:val="20"/>
          <w:lang w:bidi="en-US"/>
        </w:rPr>
        <w:t xml:space="preserve"> the fuel cell</w:t>
      </w:r>
      <w:r w:rsidR="00D06BEB" w:rsidRPr="00B06331">
        <w:rPr>
          <w:rFonts w:ascii="Times New Roman" w:hAnsi="Times New Roman" w:cs="Times New Roman"/>
          <w:sz w:val="20"/>
          <w:szCs w:val="20"/>
          <w:lang w:bidi="en-US"/>
        </w:rPr>
        <w:t>’</w:t>
      </w:r>
      <w:r w:rsidR="00B952CA" w:rsidRPr="00B06331">
        <w:rPr>
          <w:rFonts w:ascii="Times New Roman" w:hAnsi="Times New Roman" w:cs="Times New Roman"/>
          <w:sz w:val="20"/>
          <w:szCs w:val="20"/>
          <w:lang w:bidi="en-US"/>
        </w:rPr>
        <w:t xml:space="preserve">s rapid filling time and high efficiency have sparked interest in hydrogen as an alternative transportation fuel. </w:t>
      </w:r>
      <w:r w:rsidR="00D06BEB" w:rsidRPr="00B06331">
        <w:rPr>
          <w:rFonts w:ascii="Times New Roman" w:hAnsi="Times New Roman" w:cs="Times New Roman"/>
          <w:sz w:val="20"/>
          <w:szCs w:val="20"/>
          <w:lang w:bidi="en-US"/>
        </w:rPr>
        <w:t>A</w:t>
      </w:r>
      <w:r w:rsidR="00B952CA" w:rsidRPr="00B06331">
        <w:rPr>
          <w:rFonts w:ascii="Times New Roman" w:hAnsi="Times New Roman" w:cs="Times New Roman"/>
          <w:sz w:val="20"/>
          <w:szCs w:val="20"/>
          <w:lang w:bidi="en-US"/>
        </w:rPr>
        <w:t xml:space="preserve"> fuel cell with an electric motor is two to three times more efficient than a gasoline-powered internal combustion engine. Internal combustion engines may use hydrogen as a fuel</w:t>
      </w:r>
      <w:r w:rsidR="00E010CB" w:rsidRPr="00B06331">
        <w:rPr>
          <w:rFonts w:ascii="Times New Roman" w:hAnsi="Times New Roman" w:cs="Times New Roman"/>
          <w:sz w:val="20"/>
          <w:szCs w:val="20"/>
          <w:lang w:bidi="en-US"/>
        </w:rPr>
        <w:t xml:space="preserve"> </w:t>
      </w:r>
      <w:r w:rsidR="00DD6DB2" w:rsidRPr="00B06331">
        <w:rPr>
          <w:rFonts w:ascii="Times New Roman" w:hAnsi="Times New Roman" w:cs="Times New Roman"/>
          <w:sz w:val="20"/>
          <w:szCs w:val="20"/>
          <w:lang w:bidi="en-US"/>
        </w:rPr>
        <w:fldChar w:fldCharType="begin"/>
      </w:r>
      <w:r w:rsidR="00DD6DB2" w:rsidRPr="00B06331">
        <w:rPr>
          <w:rFonts w:ascii="Times New Roman" w:hAnsi="Times New Roman" w:cs="Times New Roman"/>
          <w:sz w:val="20"/>
          <w:szCs w:val="20"/>
          <w:lang w:bidi="en-US"/>
        </w:rPr>
        <w:instrText xml:space="preserve"> ADDIN EN.CITE &lt;EndNote&gt;&lt;Cite&gt;&lt;Author&gt;Griffiths&lt;/Author&gt;&lt;Year&gt;2021&lt;/Year&gt;&lt;RecNum&gt;8&lt;/RecNum&gt;&lt;DisplayText&gt;[3, 4]&lt;/DisplayText&gt;&lt;record&gt;&lt;rec-number&gt;8&lt;/rec-number&gt;&lt;foreign-keys&gt;&lt;key app="EN" db-id="zwx950z0ax5pwhe05zt5ra53rpws9pw0x0f0" timestamp="1637164752"&gt;8&lt;/key&gt;&lt;/foreign-keys&gt;&lt;ref-type name="Journal Article"&gt;17&lt;/ref-type&gt;&lt;contributors&gt;&lt;authors&gt;&lt;author&gt;Griffiths, Steve&lt;/author&gt;&lt;author&gt;Sovacool, Benjamin K&lt;/author&gt;&lt;author&gt;Kim, Jinsoo&lt;/author&gt;&lt;author&gt;Bazilian, Morgan&lt;/author&gt;&lt;author&gt;Uratani, Joao M&lt;/author&gt;&lt;/authors&gt;&lt;/contributors&gt;&lt;titles&gt;&lt;title&gt;Industrial decarbonization via hydrogen: A critical and systematic review of developments, socio-technical systems and policy options&lt;/title&gt;&lt;secondary-title&gt;Energy Research &amp;amp; Social Science&lt;/secondary-title&gt;&lt;/titles&gt;&lt;periodical&gt;&lt;full-title&gt;Energy Research &amp;amp; Social Science&lt;/full-title&gt;&lt;/periodical&gt;&lt;pages&gt;102208&lt;/pages&gt;&lt;volume&gt;80&lt;/volume&gt;&lt;dates&gt;&lt;year&gt;2021&lt;/year&gt;&lt;/dates&gt;&lt;isbn&gt;2214-6296&lt;/isbn&gt;&lt;urls&gt;&lt;/urls&gt;&lt;/record&gt;&lt;/Cite&gt;&lt;Cite&gt;&lt;Author&gt;Zhao&lt;/Author&gt;&lt;Year&gt;2020&lt;/Year&gt;&lt;RecNum&gt;9&lt;/RecNum&gt;&lt;record&gt;&lt;rec-number&gt;9&lt;/rec-number&gt;&lt;foreign-keys&gt;&lt;key app="EN" db-id="zwx950z0ax5pwhe05zt5ra53rpws9pw0x0f0" timestamp="1637164844"&gt;9&lt;/key&gt;&lt;/foreign-keys&gt;&lt;ref-type name="Journal Article"&gt;17&lt;/ref-type&gt;&lt;contributors&gt;&lt;authors&gt;&lt;author&gt;Zhao, Fuquan&lt;/author&gt;&lt;author&gt;Mu, Zhexuan&lt;/author&gt;&lt;author&gt;Hao, Han&lt;/author&gt;&lt;author&gt;Liu, Zongwei&lt;/author&gt;&lt;author&gt;He, Xin&lt;/author&gt;&lt;author&gt;Victor Przesmitzki, Steven&lt;/author&gt;&lt;author&gt;Ahmad Amer, Amer&lt;/author&gt;&lt;/authors&gt;&lt;/contributors&gt;&lt;titles&gt;&lt;title&gt;Hydrogen fuel cell vehicle development in China: An industry chain perspective&lt;/title&gt;&lt;secondary-title&gt;Energy Technology&lt;/secondary-title&gt;&lt;/titles&gt;&lt;periodical&gt;&lt;full-title&gt;Energy Technology&lt;/full-title&gt;&lt;/periodical&gt;&lt;pages&gt;2000179&lt;/pages&gt;&lt;volume&gt;8&lt;/volume&gt;&lt;number&gt;11&lt;/number&gt;&lt;dates&gt;&lt;year&gt;2020&lt;/year&gt;&lt;/dates&gt;&lt;isbn&gt;2194-4288&lt;/isbn&gt;&lt;urls&gt;&lt;/urls&gt;&lt;/record&gt;&lt;/Cite&gt;&lt;/EndNote&gt;</w:instrText>
      </w:r>
      <w:r w:rsidR="00DD6DB2" w:rsidRPr="00B06331">
        <w:rPr>
          <w:rFonts w:ascii="Times New Roman" w:hAnsi="Times New Roman" w:cs="Times New Roman"/>
          <w:sz w:val="20"/>
          <w:szCs w:val="20"/>
          <w:lang w:bidi="en-US"/>
        </w:rPr>
        <w:fldChar w:fldCharType="separate"/>
      </w:r>
      <w:r w:rsidR="00DD6DB2" w:rsidRPr="00B06331">
        <w:rPr>
          <w:rFonts w:ascii="Times New Roman" w:hAnsi="Times New Roman" w:cs="Times New Roman"/>
          <w:sz w:val="20"/>
          <w:szCs w:val="20"/>
          <w:lang w:bidi="en-US"/>
        </w:rPr>
        <w:t>[3, 4]</w:t>
      </w:r>
      <w:r w:rsidR="00DD6DB2" w:rsidRPr="00B06331">
        <w:rPr>
          <w:rFonts w:ascii="Times New Roman" w:hAnsi="Times New Roman" w:cs="Times New Roman"/>
          <w:sz w:val="20"/>
          <w:szCs w:val="20"/>
          <w:lang w:bidi="en-US"/>
        </w:rPr>
        <w:fldChar w:fldCharType="end"/>
      </w:r>
      <w:r w:rsidR="00B952CA" w:rsidRPr="00B06331">
        <w:rPr>
          <w:rFonts w:ascii="Times New Roman" w:hAnsi="Times New Roman" w:cs="Times New Roman"/>
          <w:sz w:val="20"/>
          <w:szCs w:val="20"/>
          <w:lang w:bidi="en-US"/>
        </w:rPr>
        <w:t>.</w:t>
      </w:r>
    </w:p>
    <w:p w14:paraId="55978D65" w14:textId="77777777" w:rsidR="00B06331" w:rsidRDefault="00B06331" w:rsidP="00B06331">
      <w:pPr>
        <w:spacing w:after="0" w:line="240" w:lineRule="auto"/>
        <w:jc w:val="both"/>
        <w:rPr>
          <w:rStyle w:val="Hyperlink"/>
          <w:rFonts w:ascii="Times New Roman" w:hAnsi="Times New Roman" w:cs="Times New Roman"/>
          <w:color w:val="auto"/>
          <w:sz w:val="20"/>
          <w:szCs w:val="20"/>
          <w:u w:val="none"/>
          <w:lang w:bidi="en-US"/>
        </w:rPr>
      </w:pPr>
    </w:p>
    <w:p w14:paraId="49F1B025" w14:textId="77777777" w:rsidR="00B06331" w:rsidRDefault="00D06BEB" w:rsidP="00B06331">
      <w:pPr>
        <w:spacing w:after="0" w:line="240" w:lineRule="auto"/>
        <w:jc w:val="both"/>
        <w:rPr>
          <w:rStyle w:val="Hyperlink"/>
          <w:rFonts w:ascii="Times New Roman" w:hAnsi="Times New Roman" w:cs="Times New Roman"/>
          <w:color w:val="auto"/>
          <w:sz w:val="20"/>
          <w:szCs w:val="20"/>
          <w:u w:val="none"/>
          <w:lang w:bidi="en-US"/>
        </w:rPr>
      </w:pPr>
      <w:r w:rsidRPr="00B06331">
        <w:rPr>
          <w:rStyle w:val="Hyperlink"/>
          <w:rFonts w:ascii="Times New Roman" w:hAnsi="Times New Roman" w:cs="Times New Roman"/>
          <w:color w:val="auto"/>
          <w:sz w:val="20"/>
          <w:szCs w:val="20"/>
          <w:u w:val="none"/>
          <w:lang w:bidi="en-US"/>
        </w:rPr>
        <w:t>The availability of</w:t>
      </w:r>
      <w:r w:rsidR="00D263FE" w:rsidRPr="00B06331">
        <w:rPr>
          <w:rStyle w:val="Hyperlink"/>
          <w:rFonts w:ascii="Times New Roman" w:hAnsi="Times New Roman" w:cs="Times New Roman"/>
          <w:color w:val="auto"/>
          <w:sz w:val="20"/>
          <w:szCs w:val="20"/>
          <w:u w:val="none"/>
          <w:lang w:bidi="en-US"/>
        </w:rPr>
        <w:t xml:space="preserve"> H</w:t>
      </w:r>
      <w:r w:rsidR="00D263FE" w:rsidRPr="00B06331">
        <w:rPr>
          <w:rStyle w:val="Hyperlink"/>
          <w:rFonts w:ascii="Times New Roman" w:hAnsi="Times New Roman" w:cs="Times New Roman"/>
          <w:color w:val="auto"/>
          <w:sz w:val="20"/>
          <w:szCs w:val="20"/>
          <w:u w:val="none"/>
          <w:vertAlign w:val="subscript"/>
          <w:lang w:bidi="en-US"/>
        </w:rPr>
        <w:t xml:space="preserve">2 </w:t>
      </w:r>
      <w:r w:rsidRPr="00B06331">
        <w:rPr>
          <w:rStyle w:val="Hyperlink"/>
          <w:rFonts w:ascii="Times New Roman" w:hAnsi="Times New Roman" w:cs="Times New Roman"/>
          <w:color w:val="auto"/>
          <w:sz w:val="20"/>
          <w:szCs w:val="20"/>
          <w:u w:val="none"/>
          <w:lang w:bidi="en-US"/>
        </w:rPr>
        <w:t xml:space="preserve">has become a new barrier because it </w:t>
      </w:r>
      <w:r w:rsidR="00D263FE" w:rsidRPr="00B06331">
        <w:rPr>
          <w:rStyle w:val="Hyperlink"/>
          <w:rFonts w:ascii="Times New Roman" w:hAnsi="Times New Roman" w:cs="Times New Roman"/>
          <w:color w:val="auto"/>
          <w:sz w:val="20"/>
          <w:szCs w:val="20"/>
          <w:u w:val="none"/>
          <w:lang w:bidi="en-US"/>
        </w:rPr>
        <w:t xml:space="preserve">is not naturally accessible on </w:t>
      </w:r>
      <w:r w:rsidR="00B06331">
        <w:rPr>
          <w:rStyle w:val="Hyperlink"/>
          <w:rFonts w:ascii="Times New Roman" w:hAnsi="Times New Roman" w:cs="Times New Roman"/>
          <w:color w:val="auto"/>
          <w:sz w:val="20"/>
          <w:szCs w:val="20"/>
          <w:u w:val="none"/>
          <w:lang w:bidi="en-US"/>
        </w:rPr>
        <w:t>e</w:t>
      </w:r>
      <w:r w:rsidR="00D263FE" w:rsidRPr="00B06331">
        <w:rPr>
          <w:rStyle w:val="Hyperlink"/>
          <w:rFonts w:ascii="Times New Roman" w:hAnsi="Times New Roman" w:cs="Times New Roman"/>
          <w:color w:val="auto"/>
          <w:sz w:val="20"/>
          <w:szCs w:val="20"/>
          <w:u w:val="none"/>
          <w:lang w:bidi="en-US"/>
        </w:rPr>
        <w:t>arth. Hydrogen may be found in a variety of forms, including hydrocarbons, water molecules,</w:t>
      </w:r>
      <w:r w:rsidRPr="00B06331">
        <w:rPr>
          <w:rStyle w:val="Hyperlink"/>
          <w:rFonts w:ascii="Times New Roman" w:hAnsi="Times New Roman" w:cs="Times New Roman"/>
          <w:color w:val="auto"/>
          <w:sz w:val="20"/>
          <w:szCs w:val="20"/>
          <w:u w:val="none"/>
          <w:lang w:bidi="en-US"/>
        </w:rPr>
        <w:t xml:space="preserve"> and</w:t>
      </w:r>
      <w:r w:rsidR="00D263FE" w:rsidRPr="00B06331">
        <w:rPr>
          <w:rStyle w:val="Hyperlink"/>
          <w:rFonts w:ascii="Times New Roman" w:hAnsi="Times New Roman" w:cs="Times New Roman"/>
          <w:color w:val="auto"/>
          <w:sz w:val="20"/>
          <w:szCs w:val="20"/>
          <w:u w:val="none"/>
          <w:lang w:bidi="en-US"/>
        </w:rPr>
        <w:t xml:space="preserve"> acid and base molecules. </w:t>
      </w:r>
      <w:r w:rsidRPr="00B06331">
        <w:rPr>
          <w:rStyle w:val="Hyperlink"/>
          <w:rFonts w:ascii="Times New Roman" w:hAnsi="Times New Roman" w:cs="Times New Roman"/>
          <w:color w:val="auto"/>
          <w:sz w:val="20"/>
          <w:szCs w:val="20"/>
          <w:u w:val="none"/>
          <w:lang w:bidi="en-US"/>
        </w:rPr>
        <w:t>Thus</w:t>
      </w:r>
      <w:r w:rsidR="00D263FE" w:rsidRPr="00B06331">
        <w:rPr>
          <w:rStyle w:val="Hyperlink"/>
          <w:rFonts w:ascii="Times New Roman" w:hAnsi="Times New Roman" w:cs="Times New Roman"/>
          <w:color w:val="auto"/>
          <w:sz w:val="20"/>
          <w:szCs w:val="20"/>
          <w:u w:val="none"/>
          <w:lang w:bidi="en-US"/>
        </w:rPr>
        <w:t>, H</w:t>
      </w:r>
      <w:r w:rsidR="00D263FE" w:rsidRPr="00B06331">
        <w:rPr>
          <w:rStyle w:val="Hyperlink"/>
          <w:rFonts w:ascii="Times New Roman" w:hAnsi="Times New Roman" w:cs="Times New Roman"/>
          <w:color w:val="auto"/>
          <w:sz w:val="20"/>
          <w:szCs w:val="20"/>
          <w:u w:val="none"/>
          <w:vertAlign w:val="subscript"/>
          <w:lang w:bidi="en-US"/>
        </w:rPr>
        <w:t xml:space="preserve">2 </w:t>
      </w:r>
      <w:r w:rsidR="00D263FE" w:rsidRPr="00B06331">
        <w:rPr>
          <w:rStyle w:val="Hyperlink"/>
          <w:rFonts w:ascii="Times New Roman" w:hAnsi="Times New Roman" w:cs="Times New Roman"/>
          <w:color w:val="auto"/>
          <w:sz w:val="20"/>
          <w:szCs w:val="20"/>
          <w:u w:val="none"/>
          <w:lang w:bidi="en-US"/>
        </w:rPr>
        <w:t xml:space="preserve">must be eliminated from all of the abovementioned sources </w:t>
      </w:r>
      <w:r w:rsidR="00DB4C03" w:rsidRPr="00B06331">
        <w:rPr>
          <w:rStyle w:val="Hyperlink"/>
          <w:rFonts w:ascii="Times New Roman" w:hAnsi="Times New Roman" w:cs="Times New Roman"/>
          <w:color w:val="auto"/>
          <w:sz w:val="20"/>
          <w:szCs w:val="20"/>
          <w:u w:val="none"/>
          <w:lang w:bidi="en-US"/>
        </w:rPr>
        <w:fldChar w:fldCharType="begin"/>
      </w:r>
      <w:r w:rsidR="00DB4C03" w:rsidRPr="00B06331">
        <w:rPr>
          <w:rStyle w:val="Hyperlink"/>
          <w:rFonts w:ascii="Times New Roman" w:hAnsi="Times New Roman" w:cs="Times New Roman"/>
          <w:color w:val="auto"/>
          <w:sz w:val="20"/>
          <w:szCs w:val="20"/>
          <w:u w:val="none"/>
          <w:lang w:bidi="en-US"/>
        </w:rPr>
        <w:instrText xml:space="preserve"> ADDIN EN.CITE &lt;EndNote&gt;&lt;Cite&gt;&lt;Author&gt;Hosseini&lt;/Author&gt;&lt;Year&gt;2020&lt;/Year&gt;&lt;RecNum&gt;18&lt;/RecNum&gt;&lt;DisplayText&gt;[5]&lt;/DisplayText&gt;&lt;record&gt;&lt;rec-number&gt;18&lt;/rec-number&gt;&lt;foreign-keys&gt;&lt;key app="EN" db-id="zwx950z0ax5pwhe05zt5ra53rpws9pw0x0f0" timestamp="1637552202"&gt;18&lt;/key&gt;&lt;/foreign-keys&gt;&lt;ref-type name="Journal Article"&gt;17&lt;/ref-type&gt;&lt;contributors&gt;&lt;authors&gt;&lt;author&gt;Hosseini, Seyed Ehsan&lt;/author&gt;&lt;author&gt;Wahid, Mazlan Abdul&lt;/author&gt;&lt;/authors&gt;&lt;/contributors&gt;&lt;titles&gt;&lt;title&gt;Hydrogen from solar energy, a clean energy carrier from a sustainable source of energy&lt;/title&gt;&lt;secondary-title&gt;International Journal of Energy Research&lt;/secondary-title&gt;&lt;/titles&gt;&lt;periodical&gt;&lt;full-title&gt;International Journal of Energy Research&lt;/full-title&gt;&lt;/periodical&gt;&lt;pages&gt;4110-4131&lt;/pages&gt;&lt;volume&gt;44&lt;/volume&gt;&lt;number&gt;6&lt;/number&gt;&lt;dates&gt;&lt;year&gt;2020&lt;/year&gt;&lt;/dates&gt;&lt;isbn&gt;0363-907X&lt;/isbn&gt;&lt;urls&gt;&lt;/urls&gt;&lt;/record&gt;&lt;/Cite&gt;&lt;/EndNote&gt;</w:instrText>
      </w:r>
      <w:r w:rsidR="00DB4C03" w:rsidRPr="00B06331">
        <w:rPr>
          <w:rStyle w:val="Hyperlink"/>
          <w:rFonts w:ascii="Times New Roman" w:hAnsi="Times New Roman" w:cs="Times New Roman"/>
          <w:color w:val="auto"/>
          <w:sz w:val="20"/>
          <w:szCs w:val="20"/>
          <w:u w:val="none"/>
          <w:lang w:bidi="en-US"/>
        </w:rPr>
        <w:fldChar w:fldCharType="separate"/>
      </w:r>
      <w:r w:rsidR="00DB4C03" w:rsidRPr="00B06331">
        <w:rPr>
          <w:rStyle w:val="Hyperlink"/>
          <w:rFonts w:ascii="Times New Roman" w:hAnsi="Times New Roman" w:cs="Times New Roman"/>
          <w:color w:val="auto"/>
          <w:sz w:val="20"/>
          <w:szCs w:val="20"/>
          <w:u w:val="none"/>
          <w:lang w:bidi="en-US"/>
        </w:rPr>
        <w:t>[5]</w:t>
      </w:r>
      <w:r w:rsidR="00DB4C03" w:rsidRPr="00B06331">
        <w:rPr>
          <w:rStyle w:val="Hyperlink"/>
          <w:rFonts w:ascii="Times New Roman" w:hAnsi="Times New Roman" w:cs="Times New Roman"/>
          <w:color w:val="auto"/>
          <w:sz w:val="20"/>
          <w:szCs w:val="20"/>
          <w:u w:val="none"/>
          <w:lang w:bidi="en-US"/>
        </w:rPr>
        <w:fldChar w:fldCharType="end"/>
      </w:r>
      <w:r w:rsidR="00DB4C03" w:rsidRPr="00B06331">
        <w:rPr>
          <w:rStyle w:val="Hyperlink"/>
          <w:rFonts w:ascii="Times New Roman" w:hAnsi="Times New Roman" w:cs="Times New Roman"/>
          <w:color w:val="auto"/>
          <w:sz w:val="20"/>
          <w:szCs w:val="20"/>
          <w:u w:val="none"/>
          <w:lang w:bidi="en-US"/>
        </w:rPr>
        <w:t xml:space="preserve">. </w:t>
      </w:r>
      <w:r w:rsidRPr="00B06331">
        <w:rPr>
          <w:rStyle w:val="Hyperlink"/>
          <w:rFonts w:ascii="Times New Roman" w:hAnsi="Times New Roman" w:cs="Times New Roman"/>
          <w:color w:val="auto"/>
          <w:sz w:val="20"/>
          <w:szCs w:val="20"/>
          <w:u w:val="none"/>
          <w:lang w:bidi="en-US"/>
        </w:rPr>
        <w:t>Coal g</w:t>
      </w:r>
      <w:r w:rsidR="000F777C" w:rsidRPr="00B06331">
        <w:rPr>
          <w:rStyle w:val="Hyperlink"/>
          <w:rFonts w:ascii="Times New Roman" w:hAnsi="Times New Roman" w:cs="Times New Roman"/>
          <w:color w:val="auto"/>
          <w:sz w:val="20"/>
          <w:szCs w:val="20"/>
          <w:u w:val="none"/>
          <w:lang w:bidi="en-US"/>
        </w:rPr>
        <w:t xml:space="preserve">asification, steam reforming of natural gas, cryogenic distillation, and water splitting are </w:t>
      </w:r>
      <w:r w:rsidRPr="00B06331">
        <w:rPr>
          <w:rStyle w:val="Hyperlink"/>
          <w:rFonts w:ascii="Times New Roman" w:hAnsi="Times New Roman" w:cs="Times New Roman"/>
          <w:color w:val="auto"/>
          <w:sz w:val="20"/>
          <w:szCs w:val="20"/>
          <w:u w:val="none"/>
          <w:lang w:bidi="en-US"/>
        </w:rPr>
        <w:t>the</w:t>
      </w:r>
      <w:r w:rsidR="000F777C" w:rsidRPr="00B06331">
        <w:rPr>
          <w:rStyle w:val="Hyperlink"/>
          <w:rFonts w:ascii="Times New Roman" w:hAnsi="Times New Roman" w:cs="Times New Roman"/>
          <w:color w:val="auto"/>
          <w:sz w:val="20"/>
          <w:szCs w:val="20"/>
          <w:u w:val="none"/>
          <w:lang w:bidi="en-US"/>
        </w:rPr>
        <w:t xml:space="preserve"> methods</w:t>
      </w:r>
      <w:r w:rsidRPr="00B06331">
        <w:rPr>
          <w:rStyle w:val="Hyperlink"/>
          <w:rFonts w:ascii="Times New Roman" w:hAnsi="Times New Roman" w:cs="Times New Roman"/>
          <w:color w:val="auto"/>
          <w:sz w:val="20"/>
          <w:szCs w:val="20"/>
          <w:u w:val="none"/>
          <w:lang w:bidi="en-US"/>
        </w:rPr>
        <w:t xml:space="preserve"> used</w:t>
      </w:r>
      <w:r w:rsidR="000F777C" w:rsidRPr="00B06331">
        <w:rPr>
          <w:rStyle w:val="Hyperlink"/>
          <w:rFonts w:ascii="Times New Roman" w:hAnsi="Times New Roman" w:cs="Times New Roman"/>
          <w:color w:val="auto"/>
          <w:sz w:val="20"/>
          <w:szCs w:val="20"/>
          <w:u w:val="none"/>
          <w:lang w:bidi="en-US"/>
        </w:rPr>
        <w:t xml:space="preserve"> for producing commercial hydrogen</w:t>
      </w:r>
      <w:r w:rsidR="00E010CB" w:rsidRPr="00B06331">
        <w:rPr>
          <w:rStyle w:val="Hyperlink"/>
          <w:rFonts w:ascii="Times New Roman" w:hAnsi="Times New Roman" w:cs="Times New Roman"/>
          <w:color w:val="auto"/>
          <w:sz w:val="20"/>
          <w:szCs w:val="20"/>
          <w:u w:val="none"/>
          <w:lang w:bidi="en-US"/>
        </w:rPr>
        <w:t xml:space="preserve"> </w:t>
      </w:r>
      <w:r w:rsidR="00DD6DB2" w:rsidRPr="00B06331">
        <w:rPr>
          <w:rStyle w:val="Hyperlink"/>
          <w:rFonts w:ascii="Times New Roman" w:hAnsi="Times New Roman" w:cs="Times New Roman"/>
          <w:color w:val="auto"/>
          <w:sz w:val="20"/>
          <w:szCs w:val="20"/>
          <w:u w:val="none"/>
          <w:lang w:bidi="en-US"/>
        </w:rPr>
        <w:fldChar w:fldCharType="begin"/>
      </w:r>
      <w:r w:rsidR="00DB4C03" w:rsidRPr="00B06331">
        <w:rPr>
          <w:rStyle w:val="Hyperlink"/>
          <w:rFonts w:ascii="Times New Roman" w:hAnsi="Times New Roman" w:cs="Times New Roman"/>
          <w:color w:val="auto"/>
          <w:sz w:val="20"/>
          <w:szCs w:val="20"/>
          <w:u w:val="none"/>
          <w:lang w:bidi="en-US"/>
        </w:rPr>
        <w:instrText xml:space="preserve"> ADDIN EN.CITE &lt;EndNote&gt;&lt;Cite&gt;&lt;Author&gt;Mah&lt;/Author&gt;&lt;Year&gt;2019&lt;/Year&gt;&lt;RecNum&gt;10&lt;/RecNum&gt;&lt;DisplayText&gt;[6]&lt;/DisplayText&gt;&lt;record&gt;&lt;rec-number&gt;10&lt;/rec-number&gt;&lt;foreign-keys&gt;&lt;key app="EN" db-id="zwx950z0ax5pwhe05zt5ra53rpws9pw0x0f0" timestamp="1637164915"&gt;10&lt;/key&gt;&lt;/foreign-keys&gt;&lt;ref-type name="Journal Article"&gt;17&lt;/ref-type&gt;&lt;contributors&gt;&lt;authors&gt;&lt;author&gt;Mah, Angel Xin Yee&lt;/author&gt;&lt;author&gt;Ho, Wai Shin&lt;/author&gt;&lt;author&gt;Bong, Cassendra Phun Chien&lt;/author&gt;&lt;author&gt;Hassim, Mimi H&lt;/author&gt;&lt;author&gt;Liew, Peng Yen&lt;/author&gt;&lt;author&gt;Asli, Umi Aisah&lt;/author&gt;&lt;author&gt;Kamaruddin, Mohd Johari&lt;/author&gt;&lt;author&gt;Chemmangattuvalappil, Nishanth G&lt;/author&gt;&lt;/authors&gt;&lt;/contributors&gt;&lt;titles&gt;&lt;title&gt;Review of hydrogen economy in Malaysia and its way forward&lt;/title&gt;&lt;secondary-title&gt;International Journal of Hydrogen Energy&lt;/secondary-title&gt;&lt;/titles&gt;&lt;periodical&gt;&lt;full-title&gt;International Journal of Hydrogen Energy&lt;/full-title&gt;&lt;/periodical&gt;&lt;pages&gt;5661-5675&lt;/pages&gt;&lt;volume&gt;44&lt;/volume&gt;&lt;number&gt;12&lt;/number&gt;&lt;dates&gt;&lt;year&gt;2019&lt;/year&gt;&lt;/dates&gt;&lt;isbn&gt;0360-3199&lt;/isbn&gt;&lt;urls&gt;&lt;/urls&gt;&lt;/record&gt;&lt;/Cite&gt;&lt;/EndNote&gt;</w:instrText>
      </w:r>
      <w:r w:rsidR="00DD6DB2" w:rsidRPr="00B06331">
        <w:rPr>
          <w:rStyle w:val="Hyperlink"/>
          <w:rFonts w:ascii="Times New Roman" w:hAnsi="Times New Roman" w:cs="Times New Roman"/>
          <w:color w:val="auto"/>
          <w:sz w:val="20"/>
          <w:szCs w:val="20"/>
          <w:u w:val="none"/>
          <w:lang w:bidi="en-US"/>
        </w:rPr>
        <w:fldChar w:fldCharType="separate"/>
      </w:r>
      <w:r w:rsidR="00DB4C03" w:rsidRPr="00B06331">
        <w:rPr>
          <w:rStyle w:val="Hyperlink"/>
          <w:rFonts w:ascii="Times New Roman" w:hAnsi="Times New Roman" w:cs="Times New Roman"/>
          <w:color w:val="auto"/>
          <w:sz w:val="20"/>
          <w:szCs w:val="20"/>
          <w:u w:val="none"/>
          <w:lang w:bidi="en-US"/>
        </w:rPr>
        <w:t>[6]</w:t>
      </w:r>
      <w:r w:rsidR="00DD6DB2" w:rsidRPr="00B06331">
        <w:rPr>
          <w:rStyle w:val="Hyperlink"/>
          <w:rFonts w:ascii="Times New Roman" w:hAnsi="Times New Roman" w:cs="Times New Roman"/>
          <w:color w:val="auto"/>
          <w:sz w:val="20"/>
          <w:szCs w:val="20"/>
          <w:u w:val="none"/>
          <w:lang w:bidi="en-US"/>
        </w:rPr>
        <w:fldChar w:fldCharType="end"/>
      </w:r>
      <w:r w:rsidR="000F777C" w:rsidRPr="00B06331">
        <w:rPr>
          <w:rStyle w:val="Hyperlink"/>
          <w:rFonts w:ascii="Times New Roman" w:hAnsi="Times New Roman" w:cs="Times New Roman"/>
          <w:color w:val="auto"/>
          <w:sz w:val="20"/>
          <w:szCs w:val="20"/>
          <w:u w:val="none"/>
          <w:lang w:bidi="en-US"/>
        </w:rPr>
        <w:t xml:space="preserve">. </w:t>
      </w:r>
      <w:r w:rsidRPr="00B06331">
        <w:rPr>
          <w:rStyle w:val="Hyperlink"/>
          <w:rFonts w:ascii="Times New Roman" w:hAnsi="Times New Roman" w:cs="Times New Roman"/>
          <w:color w:val="auto"/>
          <w:sz w:val="20"/>
          <w:szCs w:val="20"/>
          <w:u w:val="none"/>
          <w:lang w:bidi="en-US"/>
        </w:rPr>
        <w:t>Coal</w:t>
      </w:r>
      <w:r w:rsidR="000F777C" w:rsidRPr="00B06331">
        <w:rPr>
          <w:rStyle w:val="Hyperlink"/>
          <w:rFonts w:ascii="Times New Roman" w:hAnsi="Times New Roman" w:cs="Times New Roman"/>
          <w:color w:val="auto"/>
          <w:sz w:val="20"/>
          <w:szCs w:val="20"/>
          <w:u w:val="none"/>
          <w:lang w:bidi="en-US"/>
        </w:rPr>
        <w:t xml:space="preserve"> </w:t>
      </w:r>
      <w:r w:rsidR="00E0602E" w:rsidRPr="00B06331">
        <w:rPr>
          <w:rStyle w:val="Hyperlink"/>
          <w:rFonts w:ascii="Times New Roman" w:hAnsi="Times New Roman" w:cs="Times New Roman"/>
          <w:color w:val="auto"/>
          <w:sz w:val="20"/>
          <w:szCs w:val="20"/>
          <w:u w:val="none"/>
          <w:lang w:bidi="en-US"/>
        </w:rPr>
        <w:t>gasification</w:t>
      </w:r>
      <w:r w:rsidRPr="00B06331">
        <w:rPr>
          <w:rStyle w:val="Hyperlink"/>
          <w:rFonts w:ascii="Times New Roman" w:hAnsi="Times New Roman" w:cs="Times New Roman"/>
          <w:color w:val="auto"/>
          <w:sz w:val="20"/>
          <w:szCs w:val="20"/>
          <w:u w:val="none"/>
          <w:lang w:bidi="en-US"/>
        </w:rPr>
        <w:t xml:space="preserve"> and</w:t>
      </w:r>
      <w:r w:rsidR="00E0602E" w:rsidRPr="00B06331">
        <w:rPr>
          <w:rStyle w:val="Hyperlink"/>
          <w:rFonts w:ascii="Times New Roman" w:hAnsi="Times New Roman" w:cs="Times New Roman"/>
          <w:color w:val="auto"/>
          <w:sz w:val="20"/>
          <w:szCs w:val="20"/>
          <w:u w:val="none"/>
          <w:lang w:bidi="en-US"/>
        </w:rPr>
        <w:t xml:space="preserve"> steam reforming of natural gas</w:t>
      </w:r>
      <w:r w:rsidR="00E0602E" w:rsidRPr="00B06331" w:rsidDel="00E0602E">
        <w:rPr>
          <w:rStyle w:val="Hyperlink"/>
          <w:rFonts w:ascii="Times New Roman" w:hAnsi="Times New Roman" w:cs="Times New Roman"/>
          <w:color w:val="auto"/>
          <w:sz w:val="20"/>
          <w:szCs w:val="20"/>
          <w:u w:val="none"/>
          <w:lang w:bidi="en-US"/>
        </w:rPr>
        <w:t xml:space="preserve"> </w:t>
      </w:r>
      <w:r w:rsidR="000F777C" w:rsidRPr="00B06331">
        <w:rPr>
          <w:rStyle w:val="Hyperlink"/>
          <w:rFonts w:ascii="Times New Roman" w:hAnsi="Times New Roman" w:cs="Times New Roman"/>
          <w:color w:val="auto"/>
          <w:sz w:val="20"/>
          <w:szCs w:val="20"/>
          <w:u w:val="none"/>
          <w:lang w:bidi="en-US"/>
        </w:rPr>
        <w:t xml:space="preserve">processes </w:t>
      </w:r>
      <w:r w:rsidRPr="00B06331">
        <w:rPr>
          <w:rStyle w:val="Hyperlink"/>
          <w:rFonts w:ascii="Times New Roman" w:hAnsi="Times New Roman" w:cs="Times New Roman"/>
          <w:color w:val="auto"/>
          <w:sz w:val="20"/>
          <w:szCs w:val="20"/>
          <w:u w:val="none"/>
          <w:lang w:bidi="en-US"/>
        </w:rPr>
        <w:t>can</w:t>
      </w:r>
      <w:r w:rsidR="000F777C" w:rsidRPr="00B06331">
        <w:rPr>
          <w:rStyle w:val="Hyperlink"/>
          <w:rFonts w:ascii="Times New Roman" w:hAnsi="Times New Roman" w:cs="Times New Roman"/>
          <w:color w:val="auto"/>
          <w:sz w:val="20"/>
          <w:szCs w:val="20"/>
          <w:u w:val="none"/>
          <w:lang w:bidi="en-US"/>
        </w:rPr>
        <w:t xml:space="preserve"> produc</w:t>
      </w:r>
      <w:r w:rsidRPr="00B06331">
        <w:rPr>
          <w:rStyle w:val="Hyperlink"/>
          <w:rFonts w:ascii="Times New Roman" w:hAnsi="Times New Roman" w:cs="Times New Roman"/>
          <w:color w:val="auto"/>
          <w:sz w:val="20"/>
          <w:szCs w:val="20"/>
          <w:u w:val="none"/>
          <w:lang w:bidi="en-US"/>
        </w:rPr>
        <w:t>e</w:t>
      </w:r>
      <w:r w:rsidR="000F777C" w:rsidRPr="00B06331">
        <w:rPr>
          <w:rStyle w:val="Hyperlink"/>
          <w:rFonts w:ascii="Times New Roman" w:hAnsi="Times New Roman" w:cs="Times New Roman"/>
          <w:color w:val="auto"/>
          <w:sz w:val="20"/>
          <w:szCs w:val="20"/>
          <w:u w:val="none"/>
          <w:lang w:bidi="en-US"/>
        </w:rPr>
        <w:t xml:space="preserve"> significant quantities of hydrogen. </w:t>
      </w:r>
      <w:r w:rsidRPr="00B06331">
        <w:rPr>
          <w:rStyle w:val="Hyperlink"/>
          <w:rFonts w:ascii="Times New Roman" w:hAnsi="Times New Roman" w:cs="Times New Roman"/>
          <w:color w:val="auto"/>
          <w:sz w:val="20"/>
          <w:szCs w:val="20"/>
          <w:u w:val="none"/>
          <w:lang w:bidi="en-US"/>
        </w:rPr>
        <w:t>However, t</w:t>
      </w:r>
      <w:r w:rsidR="000F777C" w:rsidRPr="00B06331">
        <w:rPr>
          <w:rStyle w:val="Hyperlink"/>
          <w:rFonts w:ascii="Times New Roman" w:hAnsi="Times New Roman" w:cs="Times New Roman"/>
          <w:color w:val="auto"/>
          <w:sz w:val="20"/>
          <w:szCs w:val="20"/>
          <w:u w:val="none"/>
          <w:lang w:bidi="en-US"/>
        </w:rPr>
        <w:t>hese approaches need a strong and safe system due to the tremendous energy consumption (temperatures &gt; 1000</w:t>
      </w:r>
      <w:r w:rsidRPr="00B06331">
        <w:rPr>
          <w:rStyle w:val="Hyperlink"/>
          <w:rFonts w:ascii="Times New Roman" w:hAnsi="Times New Roman" w:cs="Times New Roman"/>
          <w:color w:val="auto"/>
          <w:sz w:val="20"/>
          <w:szCs w:val="20"/>
          <w:u w:val="none"/>
          <w:lang w:bidi="en-US"/>
        </w:rPr>
        <w:t xml:space="preserve"> </w:t>
      </w:r>
      <w:r w:rsidR="000F777C" w:rsidRPr="00B06331">
        <w:rPr>
          <w:rStyle w:val="Hyperlink"/>
          <w:rFonts w:ascii="Times New Roman" w:hAnsi="Times New Roman" w:cs="Times New Roman"/>
          <w:color w:val="auto"/>
          <w:sz w:val="20"/>
          <w:szCs w:val="20"/>
          <w:u w:val="none"/>
          <w:lang w:bidi="en-US"/>
        </w:rPr>
        <w:t xml:space="preserve">°C) necessary to perform </w:t>
      </w:r>
      <w:r w:rsidR="00194189" w:rsidRPr="00B06331">
        <w:rPr>
          <w:rStyle w:val="Hyperlink"/>
          <w:rFonts w:ascii="Times New Roman" w:hAnsi="Times New Roman" w:cs="Times New Roman"/>
          <w:color w:val="auto"/>
          <w:sz w:val="20"/>
          <w:szCs w:val="20"/>
          <w:u w:val="none"/>
          <w:lang w:bidi="en-US"/>
        </w:rPr>
        <w:t>reactions</w:t>
      </w:r>
      <w:r w:rsidRPr="00B06331">
        <w:rPr>
          <w:rStyle w:val="Hyperlink"/>
          <w:rFonts w:ascii="Times New Roman" w:hAnsi="Times New Roman" w:cs="Times New Roman"/>
          <w:color w:val="auto"/>
          <w:sz w:val="20"/>
          <w:szCs w:val="20"/>
          <w:u w:val="none"/>
          <w:lang w:bidi="en-US"/>
        </w:rPr>
        <w:t xml:space="preserve"> </w:t>
      </w:r>
      <w:r w:rsidR="00E010CB" w:rsidRPr="00B06331">
        <w:rPr>
          <w:rStyle w:val="Hyperlink"/>
          <w:rFonts w:ascii="Times New Roman" w:hAnsi="Times New Roman" w:cs="Times New Roman"/>
          <w:color w:val="auto"/>
          <w:sz w:val="20"/>
          <w:szCs w:val="20"/>
          <w:u w:val="none"/>
          <w:lang w:bidi="en-US"/>
        </w:rPr>
        <w:fldChar w:fldCharType="begin"/>
      </w:r>
      <w:r w:rsidR="00DB4C03" w:rsidRPr="00B06331">
        <w:rPr>
          <w:rStyle w:val="Hyperlink"/>
          <w:rFonts w:ascii="Times New Roman" w:hAnsi="Times New Roman" w:cs="Times New Roman"/>
          <w:color w:val="auto"/>
          <w:sz w:val="20"/>
          <w:szCs w:val="20"/>
          <w:u w:val="none"/>
          <w:lang w:bidi="en-US"/>
        </w:rPr>
        <w:instrText xml:space="preserve"> ADDIN EN.CITE &lt;EndNote&gt;&lt;Cite&gt;&lt;Author&gt;Ahmad&lt;/Author&gt;&lt;Year&gt;2015&lt;/Year&gt;&lt;RecNum&gt;11&lt;/RecNum&gt;&lt;DisplayText&gt;[7]&lt;/DisplayText&gt;&lt;record&gt;&lt;rec-number&gt;11&lt;/rec-number&gt;&lt;foreign-keys&gt;&lt;key app="EN" db-id="zwx950z0ax5pwhe05zt5ra53rpws9pw0x0f0" timestamp="1637165434"&gt;11&lt;/key&gt;&lt;/foreign-keys&gt;&lt;ref-type name="Journal Article"&gt;17&lt;/ref-type&gt;&lt;contributors&gt;&lt;authors&gt;&lt;author&gt;Ahmad, H&lt;/author&gt;&lt;author&gt;Kamarudin, SK&lt;/author&gt;&lt;author&gt;Minggu, LJ&lt;/author&gt;&lt;author&gt;Kassim, M&lt;/author&gt;&lt;/authors&gt;&lt;/contributors&gt;&lt;titles&gt;&lt;title&gt;Hydrogen from photo-catalytic water splitting process: A review&lt;/title&gt;&lt;secondary-title&gt;Renewable and Sustainable Energy Reviews&lt;/secondary-title&gt;&lt;/titles&gt;&lt;periodical&gt;&lt;full-title&gt;Renewable and Sustainable Energy Reviews&lt;/full-title&gt;&lt;/periodical&gt;&lt;pages&gt;599-610&lt;/pages&gt;&lt;volume&gt;43&lt;/volume&gt;&lt;dates&gt;&lt;year&gt;2015&lt;/year&gt;&lt;/dates&gt;&lt;isbn&gt;1364-0321&lt;/isbn&gt;&lt;urls&gt;&lt;/urls&gt;&lt;/record&gt;&lt;/Cite&gt;&lt;/EndNote&gt;</w:instrText>
      </w:r>
      <w:r w:rsidR="00E010CB" w:rsidRPr="00B06331">
        <w:rPr>
          <w:rStyle w:val="Hyperlink"/>
          <w:rFonts w:ascii="Times New Roman" w:hAnsi="Times New Roman" w:cs="Times New Roman"/>
          <w:color w:val="auto"/>
          <w:sz w:val="20"/>
          <w:szCs w:val="20"/>
          <w:u w:val="none"/>
          <w:lang w:bidi="en-US"/>
        </w:rPr>
        <w:fldChar w:fldCharType="separate"/>
      </w:r>
      <w:r w:rsidR="00DB4C03" w:rsidRPr="00B06331">
        <w:rPr>
          <w:rStyle w:val="Hyperlink"/>
          <w:rFonts w:ascii="Times New Roman" w:hAnsi="Times New Roman" w:cs="Times New Roman"/>
          <w:color w:val="auto"/>
          <w:sz w:val="20"/>
          <w:szCs w:val="20"/>
          <w:u w:val="none"/>
          <w:lang w:bidi="en-US"/>
        </w:rPr>
        <w:t>[7]</w:t>
      </w:r>
      <w:r w:rsidR="00E010CB" w:rsidRPr="00B06331">
        <w:rPr>
          <w:rStyle w:val="Hyperlink"/>
          <w:rFonts w:ascii="Times New Roman" w:hAnsi="Times New Roman" w:cs="Times New Roman"/>
          <w:color w:val="auto"/>
          <w:sz w:val="20"/>
          <w:szCs w:val="20"/>
          <w:u w:val="none"/>
          <w:lang w:bidi="en-US"/>
        </w:rPr>
        <w:fldChar w:fldCharType="end"/>
      </w:r>
      <w:r w:rsidR="00423805" w:rsidRPr="00B06331">
        <w:rPr>
          <w:rStyle w:val="Hyperlink"/>
          <w:rFonts w:ascii="Times New Roman" w:hAnsi="Times New Roman" w:cs="Times New Roman"/>
          <w:color w:val="auto"/>
          <w:sz w:val="20"/>
          <w:szCs w:val="20"/>
          <w:u w:val="none"/>
          <w:lang w:bidi="en-US"/>
        </w:rPr>
        <w:t>.</w:t>
      </w:r>
      <w:r w:rsidR="00FD2A9D" w:rsidRPr="00B06331">
        <w:rPr>
          <w:rFonts w:ascii="Times New Roman" w:hAnsi="Times New Roman" w:cs="Times New Roman"/>
          <w:sz w:val="20"/>
          <w:szCs w:val="20"/>
        </w:rPr>
        <w:t xml:space="preserve"> </w:t>
      </w:r>
      <w:r w:rsidR="00FD2A9D" w:rsidRPr="00B06331">
        <w:rPr>
          <w:rStyle w:val="Hyperlink"/>
          <w:rFonts w:ascii="Times New Roman" w:hAnsi="Times New Roman" w:cs="Times New Roman"/>
          <w:color w:val="auto"/>
          <w:sz w:val="20"/>
          <w:szCs w:val="20"/>
          <w:u w:val="none"/>
          <w:lang w:bidi="en-US"/>
        </w:rPr>
        <w:t>Electricity generated from renewable energy sources</w:t>
      </w:r>
      <w:r w:rsidRPr="00B06331">
        <w:rPr>
          <w:rStyle w:val="Hyperlink"/>
          <w:rFonts w:ascii="Times New Roman" w:hAnsi="Times New Roman" w:cs="Times New Roman"/>
          <w:color w:val="auto"/>
          <w:sz w:val="20"/>
          <w:szCs w:val="20"/>
          <w:u w:val="none"/>
          <w:lang w:bidi="en-US"/>
        </w:rPr>
        <w:t>, such as</w:t>
      </w:r>
      <w:r w:rsidR="00FD2A9D" w:rsidRPr="00B06331">
        <w:rPr>
          <w:rStyle w:val="Hyperlink"/>
          <w:rFonts w:ascii="Times New Roman" w:hAnsi="Times New Roman" w:cs="Times New Roman"/>
          <w:color w:val="auto"/>
          <w:sz w:val="20"/>
          <w:szCs w:val="20"/>
          <w:u w:val="none"/>
          <w:lang w:bidi="en-US"/>
        </w:rPr>
        <w:t xml:space="preserve"> hydropower, wind power, and solar power</w:t>
      </w:r>
      <w:r w:rsidRPr="00B06331">
        <w:rPr>
          <w:rStyle w:val="Hyperlink"/>
          <w:rFonts w:ascii="Times New Roman" w:hAnsi="Times New Roman" w:cs="Times New Roman"/>
          <w:color w:val="auto"/>
          <w:sz w:val="20"/>
          <w:szCs w:val="20"/>
          <w:u w:val="none"/>
          <w:lang w:bidi="en-US"/>
        </w:rPr>
        <w:t>,</w:t>
      </w:r>
      <w:r w:rsidR="00FD2A9D" w:rsidRPr="00B06331">
        <w:rPr>
          <w:rStyle w:val="Hyperlink"/>
          <w:rFonts w:ascii="Times New Roman" w:hAnsi="Times New Roman" w:cs="Times New Roman"/>
          <w:color w:val="auto"/>
          <w:sz w:val="20"/>
          <w:szCs w:val="20"/>
          <w:u w:val="none"/>
          <w:lang w:bidi="en-US"/>
        </w:rPr>
        <w:t xml:space="preserve"> might be used to electrolyze water molecules. </w:t>
      </w:r>
      <w:r w:rsidRPr="00B06331">
        <w:rPr>
          <w:rStyle w:val="Hyperlink"/>
          <w:rFonts w:ascii="Times New Roman" w:hAnsi="Times New Roman" w:cs="Times New Roman"/>
          <w:color w:val="auto"/>
          <w:sz w:val="20"/>
          <w:szCs w:val="20"/>
          <w:u w:val="none"/>
          <w:lang w:bidi="en-US"/>
        </w:rPr>
        <w:t>However, t</w:t>
      </w:r>
      <w:r w:rsidR="00FD2A9D" w:rsidRPr="00B06331">
        <w:rPr>
          <w:rStyle w:val="Hyperlink"/>
          <w:rFonts w:ascii="Times New Roman" w:hAnsi="Times New Roman" w:cs="Times New Roman"/>
          <w:color w:val="auto"/>
          <w:sz w:val="20"/>
          <w:szCs w:val="20"/>
          <w:u w:val="none"/>
          <w:lang w:bidi="en-US"/>
        </w:rPr>
        <w:t>hese procedures are inefficient and costly</w:t>
      </w:r>
      <w:r w:rsidRPr="00B06331">
        <w:rPr>
          <w:rStyle w:val="Hyperlink"/>
          <w:rFonts w:ascii="Times New Roman" w:hAnsi="Times New Roman" w:cs="Times New Roman"/>
          <w:color w:val="auto"/>
          <w:sz w:val="20"/>
          <w:szCs w:val="20"/>
          <w:u w:val="none"/>
          <w:lang w:bidi="en-US"/>
        </w:rPr>
        <w:t xml:space="preserve"> </w:t>
      </w:r>
      <w:r w:rsidR="00DC6995" w:rsidRPr="00B06331">
        <w:rPr>
          <w:rStyle w:val="Hyperlink"/>
          <w:rFonts w:ascii="Times New Roman" w:hAnsi="Times New Roman" w:cs="Times New Roman"/>
          <w:color w:val="auto"/>
          <w:sz w:val="20"/>
          <w:szCs w:val="20"/>
          <w:u w:val="none"/>
          <w:lang w:bidi="en-US"/>
        </w:rPr>
        <w:fldChar w:fldCharType="begin"/>
      </w:r>
      <w:r w:rsidR="00DC6995" w:rsidRPr="00B06331">
        <w:rPr>
          <w:rStyle w:val="Hyperlink"/>
          <w:rFonts w:ascii="Times New Roman" w:hAnsi="Times New Roman" w:cs="Times New Roman"/>
          <w:color w:val="auto"/>
          <w:sz w:val="20"/>
          <w:szCs w:val="20"/>
          <w:u w:val="none"/>
          <w:lang w:bidi="en-US"/>
        </w:rPr>
        <w:instrText xml:space="preserve"> ADDIN EN.CITE &lt;EndNote&gt;&lt;Cite&gt;&lt;Author&gt;Acar&lt;/Author&gt;&lt;Year&gt;2019&lt;/Year&gt;&lt;RecNum&gt;21&lt;/RecNum&gt;&lt;DisplayText&gt;[8]&lt;/DisplayText&gt;&lt;record&gt;&lt;rec-number&gt;21&lt;/rec-number&gt;&lt;foreign-keys&gt;&lt;key app="EN" db-id="zwx950z0ax5pwhe05zt5ra53rpws9pw0x0f0" timestamp="1637724075"&gt;21&lt;/key&gt;&lt;/foreign-keys&gt;&lt;ref-type name="Journal Article"&gt;17&lt;/ref-type&gt;&lt;contributors&gt;&lt;authors&gt;&lt;author&gt;Acar, Canan&lt;/author&gt;&lt;author&gt;Dincer, Ibrahim&lt;/author&gt;&lt;/authors&gt;&lt;/contributors&gt;&lt;titles&gt;&lt;title&gt;Review and evaluation of hydrogen production options for better environment&lt;/title&gt;&lt;secondary-title&gt;Journal of cleaner production&lt;/secondary-title&gt;&lt;/titles&gt;&lt;periodical&gt;&lt;full-title&gt;Journal of cleaner production&lt;/full-title&gt;&lt;/periodical&gt;&lt;pages&gt;835-849&lt;/pages&gt;&lt;volume&gt;218&lt;/volume&gt;&lt;dates&gt;&lt;year&gt;2019&lt;/year&gt;&lt;/dates&gt;&lt;isbn&gt;0959-6526&lt;/isbn&gt;&lt;urls&gt;&lt;/urls&gt;&lt;/record&gt;&lt;/Cite&gt;&lt;/EndNote&gt;</w:instrText>
      </w:r>
      <w:r w:rsidR="00DC6995" w:rsidRPr="00B06331">
        <w:rPr>
          <w:rStyle w:val="Hyperlink"/>
          <w:rFonts w:ascii="Times New Roman" w:hAnsi="Times New Roman" w:cs="Times New Roman"/>
          <w:color w:val="auto"/>
          <w:sz w:val="20"/>
          <w:szCs w:val="20"/>
          <w:u w:val="none"/>
          <w:lang w:bidi="en-US"/>
        </w:rPr>
        <w:fldChar w:fldCharType="separate"/>
      </w:r>
      <w:r w:rsidR="00DC6995" w:rsidRPr="00B06331">
        <w:rPr>
          <w:rStyle w:val="Hyperlink"/>
          <w:rFonts w:ascii="Times New Roman" w:hAnsi="Times New Roman" w:cs="Times New Roman"/>
          <w:color w:val="auto"/>
          <w:sz w:val="20"/>
          <w:szCs w:val="20"/>
          <w:u w:val="none"/>
          <w:lang w:bidi="en-US"/>
        </w:rPr>
        <w:t>[8]</w:t>
      </w:r>
      <w:r w:rsidR="00DC6995" w:rsidRPr="00B06331">
        <w:rPr>
          <w:rStyle w:val="Hyperlink"/>
          <w:rFonts w:ascii="Times New Roman" w:hAnsi="Times New Roman" w:cs="Times New Roman"/>
          <w:color w:val="auto"/>
          <w:sz w:val="20"/>
          <w:szCs w:val="20"/>
          <w:u w:val="none"/>
          <w:lang w:bidi="en-US"/>
        </w:rPr>
        <w:fldChar w:fldCharType="end"/>
      </w:r>
      <w:r w:rsidR="00FD2A9D" w:rsidRPr="00B06331">
        <w:rPr>
          <w:rStyle w:val="Hyperlink"/>
          <w:rFonts w:ascii="Times New Roman" w:hAnsi="Times New Roman" w:cs="Times New Roman"/>
          <w:color w:val="auto"/>
          <w:sz w:val="20"/>
          <w:szCs w:val="20"/>
          <w:u w:val="none"/>
          <w:lang w:bidi="en-US"/>
        </w:rPr>
        <w:t>.</w:t>
      </w:r>
      <w:r w:rsidR="00FD2A9D" w:rsidRPr="00B06331">
        <w:rPr>
          <w:rFonts w:ascii="Times New Roman" w:hAnsi="Times New Roman" w:cs="Times New Roman"/>
          <w:sz w:val="20"/>
          <w:szCs w:val="20"/>
        </w:rPr>
        <w:t xml:space="preserve"> </w:t>
      </w:r>
      <w:r w:rsidR="00CF2849" w:rsidRPr="00B06331">
        <w:rPr>
          <w:rStyle w:val="Hyperlink"/>
          <w:rFonts w:ascii="Times New Roman" w:hAnsi="Times New Roman" w:cs="Times New Roman"/>
          <w:color w:val="auto"/>
          <w:sz w:val="20"/>
          <w:szCs w:val="20"/>
          <w:u w:val="none"/>
          <w:lang w:bidi="en-US"/>
        </w:rPr>
        <w:t xml:space="preserve">Photocatalytic water splitting technologies have gained </w:t>
      </w:r>
      <w:r w:rsidRPr="00B06331">
        <w:rPr>
          <w:rStyle w:val="Hyperlink"/>
          <w:rFonts w:ascii="Times New Roman" w:hAnsi="Times New Roman" w:cs="Times New Roman"/>
          <w:color w:val="auto"/>
          <w:sz w:val="20"/>
          <w:szCs w:val="20"/>
          <w:u w:val="none"/>
          <w:lang w:bidi="en-US"/>
        </w:rPr>
        <w:t>considerable</w:t>
      </w:r>
      <w:r w:rsidR="00CF2849" w:rsidRPr="00B06331">
        <w:rPr>
          <w:rStyle w:val="Hyperlink"/>
          <w:rFonts w:ascii="Times New Roman" w:hAnsi="Times New Roman" w:cs="Times New Roman"/>
          <w:color w:val="auto"/>
          <w:sz w:val="20"/>
          <w:szCs w:val="20"/>
          <w:u w:val="none"/>
          <w:lang w:bidi="en-US"/>
        </w:rPr>
        <w:t xml:space="preserve"> interest for producing green and sustainable hydrogen energy from water. The intrinsic features and architectures of semiconductor-based photocatalysts and photoelectrodes have a large </w:t>
      </w:r>
      <w:r w:rsidRPr="00B06331">
        <w:rPr>
          <w:rStyle w:val="Hyperlink"/>
          <w:rFonts w:ascii="Times New Roman" w:hAnsi="Times New Roman" w:cs="Times New Roman"/>
          <w:color w:val="auto"/>
          <w:sz w:val="20"/>
          <w:szCs w:val="20"/>
          <w:u w:val="none"/>
          <w:lang w:bidi="en-US"/>
        </w:rPr>
        <w:t>influence</w:t>
      </w:r>
      <w:r w:rsidR="00CF2849" w:rsidRPr="00B06331">
        <w:rPr>
          <w:rStyle w:val="Hyperlink"/>
          <w:rFonts w:ascii="Times New Roman" w:hAnsi="Times New Roman" w:cs="Times New Roman"/>
          <w:color w:val="auto"/>
          <w:sz w:val="20"/>
          <w:szCs w:val="20"/>
          <w:u w:val="none"/>
          <w:lang w:bidi="en-US"/>
        </w:rPr>
        <w:t xml:space="preserve"> on the efficiency of solar-to-hydrogen conversion in </w:t>
      </w:r>
      <w:r w:rsidR="00165A3F" w:rsidRPr="00B06331">
        <w:rPr>
          <w:rStyle w:val="Hyperlink"/>
          <w:rFonts w:ascii="Times New Roman" w:hAnsi="Times New Roman" w:cs="Times New Roman"/>
          <w:color w:val="auto"/>
          <w:sz w:val="20"/>
          <w:szCs w:val="20"/>
          <w:u w:val="none"/>
          <w:lang w:bidi="en-US"/>
        </w:rPr>
        <w:t>photocatalytic</w:t>
      </w:r>
      <w:r w:rsidR="00CF2849" w:rsidRPr="00B06331">
        <w:rPr>
          <w:rStyle w:val="Hyperlink"/>
          <w:rFonts w:ascii="Times New Roman" w:hAnsi="Times New Roman" w:cs="Times New Roman"/>
          <w:color w:val="auto"/>
          <w:sz w:val="20"/>
          <w:szCs w:val="20"/>
          <w:u w:val="none"/>
          <w:lang w:bidi="en-US"/>
        </w:rPr>
        <w:t xml:space="preserve"> and/or PEC catalysis</w:t>
      </w:r>
      <w:r w:rsidR="00D05FC9" w:rsidRPr="00B06331">
        <w:rPr>
          <w:rStyle w:val="Hyperlink"/>
          <w:rFonts w:ascii="Times New Roman" w:hAnsi="Times New Roman" w:cs="Times New Roman"/>
          <w:color w:val="auto"/>
          <w:sz w:val="20"/>
          <w:szCs w:val="20"/>
          <w:u w:val="none"/>
          <w:lang w:bidi="en-US"/>
        </w:rPr>
        <w:t xml:space="preserve"> </w:t>
      </w:r>
      <w:r w:rsidR="004837F5" w:rsidRPr="00B06331">
        <w:rPr>
          <w:rStyle w:val="Hyperlink"/>
          <w:rFonts w:ascii="Times New Roman" w:hAnsi="Times New Roman" w:cs="Times New Roman"/>
          <w:color w:val="auto"/>
          <w:sz w:val="20"/>
          <w:szCs w:val="20"/>
          <w:u w:val="none"/>
          <w:lang w:bidi="en-US"/>
        </w:rPr>
        <w:fldChar w:fldCharType="begin"/>
      </w:r>
      <w:r w:rsidR="00DC6995" w:rsidRPr="00B06331">
        <w:rPr>
          <w:rStyle w:val="Hyperlink"/>
          <w:rFonts w:ascii="Times New Roman" w:hAnsi="Times New Roman" w:cs="Times New Roman"/>
          <w:color w:val="auto"/>
          <w:sz w:val="20"/>
          <w:szCs w:val="20"/>
          <w:u w:val="none"/>
          <w:lang w:bidi="en-US"/>
        </w:rPr>
        <w:instrText xml:space="preserve"> ADDIN EN.CITE &lt;EndNote&gt;&lt;Cite&gt;&lt;Author&gt;Qureshy&lt;/Author&gt;&lt;Year&gt;2019&lt;/Year&gt;&lt;RecNum&gt;20&lt;/RecNum&gt;&lt;DisplayText&gt;[9]&lt;/DisplayText&gt;&lt;record&gt;&lt;rec-number&gt;20&lt;/rec-number&gt;&lt;foreign-keys&gt;&lt;key app="EN" db-id="zwx950z0ax5pwhe05zt5ra53rpws9pw0x0f0" timestamp="1637723847"&gt;20&lt;/key&gt;&lt;/foreign-keys&gt;&lt;ref-type name="Journal Article"&gt;17&lt;/ref-type&gt;&lt;contributors&gt;&lt;authors&gt;&lt;author&gt;Qureshy, Ali MMI&lt;/author&gt;&lt;author&gt;Ahmed, Mahmoud&lt;/author&gt;&lt;author&gt;Dincer, Ibrahim&lt;/author&gt;&lt;/authors&gt;&lt;/contributors&gt;&lt;titles&gt;&lt;title&gt;Performance assessment study of photo-electro-chemical water-splitting reactor designs for hydrogen production&lt;/title&gt;&lt;secondary-title&gt;International Journal of Hydrogen Energy&lt;/secondary-title&gt;&lt;/titles&gt;&lt;periodical&gt;&lt;full-title&gt;International Journal of Hydrogen Energy&lt;/full-title&gt;&lt;/periodical&gt;&lt;pages&gt;9237-9247&lt;/pages&gt;&lt;volume&gt;44&lt;/volume&gt;&lt;number&gt;18&lt;/number&gt;&lt;dates&gt;&lt;year&gt;2019&lt;/year&gt;&lt;/dates&gt;&lt;isbn&gt;0360-3199&lt;/isbn&gt;&lt;urls&gt;&lt;/urls&gt;&lt;/record&gt;&lt;/Cite&gt;&lt;/EndNote&gt;</w:instrText>
      </w:r>
      <w:r w:rsidR="004837F5" w:rsidRPr="00B06331">
        <w:rPr>
          <w:rStyle w:val="Hyperlink"/>
          <w:rFonts w:ascii="Times New Roman" w:hAnsi="Times New Roman" w:cs="Times New Roman"/>
          <w:color w:val="auto"/>
          <w:sz w:val="20"/>
          <w:szCs w:val="20"/>
          <w:u w:val="none"/>
          <w:lang w:bidi="en-US"/>
        </w:rPr>
        <w:fldChar w:fldCharType="separate"/>
      </w:r>
      <w:r w:rsidR="00DC6995" w:rsidRPr="00B06331">
        <w:rPr>
          <w:rStyle w:val="Hyperlink"/>
          <w:rFonts w:ascii="Times New Roman" w:hAnsi="Times New Roman" w:cs="Times New Roman"/>
          <w:color w:val="auto"/>
          <w:sz w:val="20"/>
          <w:szCs w:val="20"/>
          <w:u w:val="none"/>
          <w:lang w:bidi="en-US"/>
        </w:rPr>
        <w:t>[9]</w:t>
      </w:r>
      <w:r w:rsidR="004837F5" w:rsidRPr="00B06331">
        <w:rPr>
          <w:rStyle w:val="Hyperlink"/>
          <w:rFonts w:ascii="Times New Roman" w:hAnsi="Times New Roman" w:cs="Times New Roman"/>
          <w:color w:val="auto"/>
          <w:sz w:val="20"/>
          <w:szCs w:val="20"/>
          <w:u w:val="none"/>
          <w:lang w:bidi="en-US"/>
        </w:rPr>
        <w:fldChar w:fldCharType="end"/>
      </w:r>
      <w:r w:rsidR="00595992" w:rsidRPr="00B06331">
        <w:rPr>
          <w:rStyle w:val="Hyperlink"/>
          <w:rFonts w:ascii="Times New Roman" w:hAnsi="Times New Roman" w:cs="Times New Roman"/>
          <w:color w:val="auto"/>
          <w:sz w:val="20"/>
          <w:szCs w:val="20"/>
          <w:u w:val="none"/>
          <w:lang w:bidi="en-US"/>
        </w:rPr>
        <w:t>.</w:t>
      </w:r>
    </w:p>
    <w:p w14:paraId="791B80F7" w14:textId="77777777" w:rsidR="00B06331" w:rsidRDefault="00B06331" w:rsidP="00B06331">
      <w:pPr>
        <w:spacing w:after="0" w:line="240" w:lineRule="auto"/>
        <w:jc w:val="both"/>
        <w:rPr>
          <w:rStyle w:val="Hyperlink"/>
          <w:rFonts w:ascii="Times New Roman" w:hAnsi="Times New Roman" w:cs="Times New Roman"/>
          <w:color w:val="auto"/>
          <w:sz w:val="20"/>
          <w:szCs w:val="20"/>
          <w:u w:val="none"/>
          <w:lang w:bidi="en-US"/>
        </w:rPr>
      </w:pPr>
    </w:p>
    <w:p w14:paraId="6C00DA8A" w14:textId="77777777" w:rsidR="00B06331" w:rsidRDefault="000D19FD" w:rsidP="00B06331">
      <w:pPr>
        <w:spacing w:after="0" w:line="240" w:lineRule="auto"/>
        <w:jc w:val="both"/>
        <w:rPr>
          <w:rStyle w:val="Hyperlink"/>
          <w:rFonts w:ascii="Times New Roman" w:hAnsi="Times New Roman" w:cs="Times New Roman"/>
          <w:color w:val="auto"/>
          <w:sz w:val="20"/>
          <w:szCs w:val="20"/>
          <w:u w:val="none"/>
          <w:lang w:bidi="en-US"/>
        </w:rPr>
      </w:pPr>
      <w:r w:rsidRPr="00B06331">
        <w:rPr>
          <w:rStyle w:val="Hyperlink"/>
          <w:rFonts w:ascii="Times New Roman" w:hAnsi="Times New Roman" w:cs="Times New Roman"/>
          <w:color w:val="auto"/>
          <w:sz w:val="20"/>
          <w:szCs w:val="20"/>
          <w:u w:val="none"/>
          <w:lang w:bidi="en-US"/>
        </w:rPr>
        <w:t>Titanium dioxide</w:t>
      </w:r>
      <w:r w:rsidR="0096328C" w:rsidRPr="00B06331">
        <w:rPr>
          <w:rStyle w:val="Hyperlink"/>
          <w:rFonts w:ascii="Times New Roman" w:hAnsi="Times New Roman" w:cs="Times New Roman"/>
          <w:color w:val="auto"/>
          <w:sz w:val="20"/>
          <w:szCs w:val="20"/>
          <w:u w:val="none"/>
          <w:lang w:bidi="en-US"/>
        </w:rPr>
        <w:t xml:space="preserve"> (TiO</w:t>
      </w:r>
      <w:r w:rsidR="0096328C" w:rsidRPr="00B06331">
        <w:rPr>
          <w:rStyle w:val="Hyperlink"/>
          <w:rFonts w:ascii="Times New Roman" w:hAnsi="Times New Roman" w:cs="Times New Roman"/>
          <w:color w:val="auto"/>
          <w:sz w:val="20"/>
          <w:szCs w:val="20"/>
          <w:u w:val="none"/>
          <w:vertAlign w:val="subscript"/>
          <w:lang w:bidi="en-US"/>
        </w:rPr>
        <w:t>2</w:t>
      </w:r>
      <w:r w:rsidR="0096328C" w:rsidRPr="00B06331">
        <w:rPr>
          <w:rStyle w:val="Hyperlink"/>
          <w:rFonts w:ascii="Times New Roman" w:hAnsi="Times New Roman" w:cs="Times New Roman"/>
          <w:color w:val="auto"/>
          <w:sz w:val="20"/>
          <w:szCs w:val="20"/>
          <w:u w:val="none"/>
          <w:lang w:bidi="en-US"/>
        </w:rPr>
        <w:t>)</w:t>
      </w:r>
      <w:r w:rsidRPr="00B06331">
        <w:rPr>
          <w:rStyle w:val="Hyperlink"/>
          <w:rFonts w:ascii="Times New Roman" w:hAnsi="Times New Roman" w:cs="Times New Roman"/>
          <w:color w:val="auto"/>
          <w:sz w:val="20"/>
          <w:szCs w:val="20"/>
          <w:u w:val="none"/>
          <w:lang w:bidi="en-US"/>
        </w:rPr>
        <w:t xml:space="preserve"> became the most widely used photocatalyst in the 1970s when water splitting drew</w:t>
      </w:r>
      <w:r w:rsidR="00D06BEB" w:rsidRPr="00B06331">
        <w:rPr>
          <w:rStyle w:val="Hyperlink"/>
          <w:rFonts w:ascii="Times New Roman" w:hAnsi="Times New Roman" w:cs="Times New Roman"/>
          <w:color w:val="auto"/>
          <w:sz w:val="20"/>
          <w:szCs w:val="20"/>
          <w:u w:val="none"/>
          <w:lang w:bidi="en-US"/>
        </w:rPr>
        <w:t xml:space="preserve"> the attention of</w:t>
      </w:r>
      <w:r w:rsidRPr="00B06331">
        <w:rPr>
          <w:rStyle w:val="Hyperlink"/>
          <w:rFonts w:ascii="Times New Roman" w:hAnsi="Times New Roman" w:cs="Times New Roman"/>
          <w:color w:val="auto"/>
          <w:sz w:val="20"/>
          <w:szCs w:val="20"/>
          <w:u w:val="none"/>
          <w:lang w:bidi="en-US"/>
        </w:rPr>
        <w:t xml:space="preserve"> researchers. </w:t>
      </w:r>
      <w:r w:rsidR="008B5736" w:rsidRPr="00B06331">
        <w:rPr>
          <w:rStyle w:val="Hyperlink"/>
          <w:rFonts w:ascii="Times New Roman" w:hAnsi="Times New Roman" w:cs="Times New Roman"/>
          <w:color w:val="auto"/>
          <w:sz w:val="20"/>
          <w:szCs w:val="20"/>
          <w:u w:val="none"/>
          <w:lang w:bidi="en-US"/>
        </w:rPr>
        <w:t>This condition is due to the l</w:t>
      </w:r>
      <w:r w:rsidRPr="00B06331">
        <w:rPr>
          <w:rStyle w:val="Hyperlink"/>
          <w:rFonts w:ascii="Times New Roman" w:hAnsi="Times New Roman" w:cs="Times New Roman"/>
          <w:color w:val="auto"/>
          <w:sz w:val="20"/>
          <w:szCs w:val="20"/>
          <w:u w:val="none"/>
          <w:lang w:bidi="en-US"/>
        </w:rPr>
        <w:t xml:space="preserve">ow cost, chemical stability, </w:t>
      </w:r>
      <w:r w:rsidR="008B5736" w:rsidRPr="00B06331">
        <w:rPr>
          <w:rStyle w:val="Hyperlink"/>
          <w:rFonts w:ascii="Times New Roman" w:hAnsi="Times New Roman" w:cs="Times New Roman"/>
          <w:color w:val="auto"/>
          <w:sz w:val="20"/>
          <w:szCs w:val="20"/>
          <w:u w:val="none"/>
          <w:lang w:bidi="en-US"/>
        </w:rPr>
        <w:t>E</w:t>
      </w:r>
      <w:r w:rsidRPr="00B06331">
        <w:rPr>
          <w:rStyle w:val="Hyperlink"/>
          <w:rFonts w:ascii="Times New Roman" w:hAnsi="Times New Roman" w:cs="Times New Roman"/>
          <w:color w:val="auto"/>
          <w:sz w:val="20"/>
          <w:szCs w:val="20"/>
          <w:u w:val="none"/>
          <w:lang w:bidi="en-US"/>
        </w:rPr>
        <w:t xml:space="preserve">arth abundance, and nontoxicity </w:t>
      </w:r>
      <w:r w:rsidR="008B5736" w:rsidRPr="00B06331">
        <w:rPr>
          <w:rStyle w:val="Hyperlink"/>
          <w:rFonts w:ascii="Times New Roman" w:hAnsi="Times New Roman" w:cs="Times New Roman"/>
          <w:color w:val="auto"/>
          <w:sz w:val="20"/>
          <w:szCs w:val="20"/>
          <w:u w:val="none"/>
          <w:lang w:bidi="en-US"/>
        </w:rPr>
        <w:t>of TiO</w:t>
      </w:r>
      <w:r w:rsidR="008B5736" w:rsidRPr="00B06331">
        <w:rPr>
          <w:rStyle w:val="Hyperlink"/>
          <w:rFonts w:ascii="Times New Roman" w:hAnsi="Times New Roman" w:cs="Times New Roman"/>
          <w:color w:val="auto"/>
          <w:sz w:val="20"/>
          <w:szCs w:val="20"/>
          <w:u w:val="none"/>
          <w:vertAlign w:val="subscript"/>
          <w:lang w:bidi="en-US"/>
        </w:rPr>
        <w:t>2</w:t>
      </w:r>
      <w:r w:rsidRPr="00B06331">
        <w:rPr>
          <w:rStyle w:val="Hyperlink"/>
          <w:rFonts w:ascii="Times New Roman" w:hAnsi="Times New Roman" w:cs="Times New Roman"/>
          <w:color w:val="auto"/>
          <w:sz w:val="20"/>
          <w:szCs w:val="20"/>
          <w:u w:val="none"/>
          <w:lang w:bidi="en-US"/>
        </w:rPr>
        <w:t xml:space="preserve">. </w:t>
      </w:r>
      <w:r w:rsidR="00E22E41" w:rsidRPr="00B06331">
        <w:rPr>
          <w:rStyle w:val="Hyperlink"/>
          <w:rFonts w:ascii="Times New Roman" w:hAnsi="Times New Roman" w:cs="Times New Roman"/>
          <w:color w:val="auto"/>
          <w:sz w:val="20"/>
          <w:szCs w:val="20"/>
          <w:u w:val="none"/>
          <w:lang w:bidi="en-US"/>
        </w:rPr>
        <w:t xml:space="preserve">Unfortunately, </w:t>
      </w:r>
      <w:r w:rsidR="008B5736" w:rsidRPr="00B06331">
        <w:rPr>
          <w:rStyle w:val="Hyperlink"/>
          <w:rFonts w:ascii="Times New Roman" w:hAnsi="Times New Roman" w:cs="Times New Roman"/>
          <w:color w:val="auto"/>
          <w:sz w:val="20"/>
          <w:szCs w:val="20"/>
          <w:u w:val="none"/>
          <w:lang w:bidi="en-US"/>
        </w:rPr>
        <w:t>the potential of TiO</w:t>
      </w:r>
      <w:r w:rsidR="008B5736" w:rsidRPr="00B06331">
        <w:rPr>
          <w:rStyle w:val="Hyperlink"/>
          <w:rFonts w:ascii="Times New Roman" w:hAnsi="Times New Roman" w:cs="Times New Roman"/>
          <w:color w:val="auto"/>
          <w:sz w:val="20"/>
          <w:szCs w:val="20"/>
          <w:u w:val="none"/>
          <w:vertAlign w:val="subscript"/>
          <w:lang w:bidi="en-US"/>
        </w:rPr>
        <w:t xml:space="preserve">2 </w:t>
      </w:r>
      <w:r w:rsidR="008B5736" w:rsidRPr="00B06331">
        <w:rPr>
          <w:rStyle w:val="Hyperlink"/>
          <w:rFonts w:ascii="Times New Roman" w:hAnsi="Times New Roman" w:cs="Times New Roman"/>
          <w:color w:val="auto"/>
          <w:sz w:val="20"/>
          <w:szCs w:val="20"/>
          <w:u w:val="none"/>
          <w:lang w:bidi="en-US"/>
        </w:rPr>
        <w:t xml:space="preserve">is limited </w:t>
      </w:r>
      <w:r w:rsidR="00E22E41" w:rsidRPr="00B06331">
        <w:rPr>
          <w:rStyle w:val="Hyperlink"/>
          <w:rFonts w:ascii="Times New Roman" w:hAnsi="Times New Roman" w:cs="Times New Roman"/>
          <w:color w:val="auto"/>
          <w:sz w:val="20"/>
          <w:szCs w:val="20"/>
          <w:u w:val="none"/>
          <w:lang w:bidi="en-US"/>
        </w:rPr>
        <w:t>because</w:t>
      </w:r>
      <w:r w:rsidR="00127082" w:rsidRPr="00B06331">
        <w:rPr>
          <w:rStyle w:val="Hyperlink"/>
          <w:rFonts w:ascii="Times New Roman" w:hAnsi="Times New Roman" w:cs="Times New Roman"/>
          <w:color w:val="auto"/>
          <w:sz w:val="20"/>
          <w:szCs w:val="20"/>
          <w:u w:val="none"/>
          <w:lang w:bidi="en-US"/>
        </w:rPr>
        <w:t xml:space="preserve"> of</w:t>
      </w:r>
      <w:r w:rsidR="00E22E41" w:rsidRPr="00B06331">
        <w:rPr>
          <w:rStyle w:val="Hyperlink"/>
          <w:rFonts w:ascii="Times New Roman" w:hAnsi="Times New Roman" w:cs="Times New Roman"/>
          <w:color w:val="auto"/>
          <w:sz w:val="20"/>
          <w:szCs w:val="20"/>
          <w:u w:val="none"/>
          <w:lang w:bidi="en-US"/>
        </w:rPr>
        <w:t xml:space="preserve"> </w:t>
      </w:r>
      <w:r w:rsidR="008B5736" w:rsidRPr="00B06331">
        <w:rPr>
          <w:rStyle w:val="Hyperlink"/>
          <w:rFonts w:ascii="Times New Roman" w:hAnsi="Times New Roman" w:cs="Times New Roman"/>
          <w:color w:val="auto"/>
          <w:sz w:val="20"/>
          <w:szCs w:val="20"/>
          <w:u w:val="none"/>
          <w:lang w:bidi="en-US"/>
        </w:rPr>
        <w:t>its</w:t>
      </w:r>
      <w:r w:rsidR="00E22E41" w:rsidRPr="00B06331">
        <w:rPr>
          <w:rStyle w:val="Hyperlink"/>
          <w:rFonts w:ascii="Times New Roman" w:hAnsi="Times New Roman" w:cs="Times New Roman"/>
          <w:color w:val="auto"/>
          <w:sz w:val="20"/>
          <w:szCs w:val="20"/>
          <w:u w:val="none"/>
          <w:lang w:bidi="en-US"/>
        </w:rPr>
        <w:t xml:space="preserve"> high band gap width</w:t>
      </w:r>
      <w:r w:rsidR="008B5736" w:rsidRPr="00B06331">
        <w:rPr>
          <w:rStyle w:val="Hyperlink"/>
          <w:rFonts w:ascii="Times New Roman" w:hAnsi="Times New Roman" w:cs="Times New Roman"/>
          <w:color w:val="auto"/>
          <w:sz w:val="20"/>
          <w:szCs w:val="20"/>
          <w:u w:val="none"/>
          <w:lang w:bidi="en-US"/>
        </w:rPr>
        <w:t>,</w:t>
      </w:r>
      <w:r w:rsidR="00E22E41" w:rsidRPr="00B06331">
        <w:rPr>
          <w:rStyle w:val="Hyperlink"/>
          <w:rFonts w:ascii="Times New Roman" w:hAnsi="Times New Roman" w:cs="Times New Roman"/>
          <w:color w:val="auto"/>
          <w:sz w:val="20"/>
          <w:szCs w:val="20"/>
          <w:u w:val="none"/>
          <w:lang w:bidi="en-US"/>
        </w:rPr>
        <w:t xml:space="preserve"> poor conductivity, </w:t>
      </w:r>
      <w:r w:rsidR="008B5736" w:rsidRPr="00B06331">
        <w:rPr>
          <w:rStyle w:val="Hyperlink"/>
          <w:rFonts w:ascii="Times New Roman" w:hAnsi="Times New Roman" w:cs="Times New Roman"/>
          <w:color w:val="auto"/>
          <w:sz w:val="20"/>
          <w:szCs w:val="20"/>
          <w:u w:val="none"/>
          <w:lang w:bidi="en-US"/>
        </w:rPr>
        <w:t xml:space="preserve">and problematic </w:t>
      </w:r>
      <w:r w:rsidR="00E22E41" w:rsidRPr="00B06331">
        <w:rPr>
          <w:rStyle w:val="Hyperlink"/>
          <w:rFonts w:ascii="Times New Roman" w:hAnsi="Times New Roman" w:cs="Times New Roman"/>
          <w:color w:val="auto"/>
          <w:sz w:val="20"/>
          <w:szCs w:val="20"/>
          <w:u w:val="none"/>
          <w:lang w:bidi="en-US"/>
        </w:rPr>
        <w:t>excite</w:t>
      </w:r>
      <w:r w:rsidR="008B5736" w:rsidRPr="00B06331">
        <w:rPr>
          <w:rStyle w:val="Hyperlink"/>
          <w:rFonts w:ascii="Times New Roman" w:hAnsi="Times New Roman" w:cs="Times New Roman"/>
          <w:color w:val="auto"/>
          <w:sz w:val="20"/>
          <w:szCs w:val="20"/>
          <w:u w:val="none"/>
          <w:lang w:bidi="en-US"/>
        </w:rPr>
        <w:t>d</w:t>
      </w:r>
      <w:r w:rsidR="00E22E41" w:rsidRPr="00B06331">
        <w:rPr>
          <w:rStyle w:val="Hyperlink"/>
          <w:rFonts w:ascii="Times New Roman" w:hAnsi="Times New Roman" w:cs="Times New Roman"/>
          <w:color w:val="auto"/>
          <w:sz w:val="20"/>
          <w:szCs w:val="20"/>
          <w:u w:val="none"/>
          <w:lang w:bidi="en-US"/>
        </w:rPr>
        <w:t xml:space="preserve"> dissociation and electron transport. </w:t>
      </w:r>
      <w:r w:rsidR="008B5736" w:rsidRPr="00B06331">
        <w:rPr>
          <w:rStyle w:val="Hyperlink"/>
          <w:rFonts w:ascii="Times New Roman" w:hAnsi="Times New Roman" w:cs="Times New Roman"/>
          <w:color w:val="auto"/>
          <w:sz w:val="20"/>
          <w:szCs w:val="20"/>
          <w:u w:val="none"/>
          <w:lang w:bidi="en-US"/>
        </w:rPr>
        <w:t>Thus</w:t>
      </w:r>
      <w:r w:rsidR="0096328C" w:rsidRPr="00B06331">
        <w:rPr>
          <w:rStyle w:val="Hyperlink"/>
          <w:rFonts w:ascii="Times New Roman" w:hAnsi="Times New Roman" w:cs="Times New Roman"/>
          <w:color w:val="auto"/>
          <w:sz w:val="20"/>
          <w:szCs w:val="20"/>
          <w:u w:val="none"/>
          <w:lang w:bidi="en-US"/>
        </w:rPr>
        <w:t xml:space="preserve">, </w:t>
      </w:r>
      <w:r w:rsidR="00127082" w:rsidRPr="00B06331">
        <w:rPr>
          <w:rStyle w:val="Hyperlink"/>
          <w:rFonts w:ascii="Times New Roman" w:hAnsi="Times New Roman" w:cs="Times New Roman"/>
          <w:color w:val="auto"/>
          <w:sz w:val="20"/>
          <w:szCs w:val="20"/>
          <w:u w:val="none"/>
          <w:lang w:bidi="en-US"/>
        </w:rPr>
        <w:t>many studies</w:t>
      </w:r>
      <w:r w:rsidR="0096328C" w:rsidRPr="00B06331">
        <w:rPr>
          <w:rStyle w:val="Hyperlink"/>
          <w:rFonts w:ascii="Times New Roman" w:hAnsi="Times New Roman" w:cs="Times New Roman"/>
          <w:color w:val="auto"/>
          <w:sz w:val="20"/>
          <w:szCs w:val="20"/>
          <w:u w:val="none"/>
          <w:lang w:bidi="en-US"/>
        </w:rPr>
        <w:t xml:space="preserve"> ha</w:t>
      </w:r>
      <w:r w:rsidR="00127082" w:rsidRPr="00B06331">
        <w:rPr>
          <w:rStyle w:val="Hyperlink"/>
          <w:rFonts w:ascii="Times New Roman" w:hAnsi="Times New Roman" w:cs="Times New Roman"/>
          <w:color w:val="auto"/>
          <w:sz w:val="20"/>
          <w:szCs w:val="20"/>
          <w:u w:val="none"/>
          <w:lang w:bidi="en-US"/>
        </w:rPr>
        <w:t>ve</w:t>
      </w:r>
      <w:r w:rsidR="0096328C" w:rsidRPr="00B06331">
        <w:rPr>
          <w:rStyle w:val="Hyperlink"/>
          <w:rFonts w:ascii="Times New Roman" w:hAnsi="Times New Roman" w:cs="Times New Roman"/>
          <w:color w:val="auto"/>
          <w:sz w:val="20"/>
          <w:szCs w:val="20"/>
          <w:u w:val="none"/>
          <w:lang w:bidi="en-US"/>
        </w:rPr>
        <w:t xml:space="preserve"> </w:t>
      </w:r>
      <w:r w:rsidR="008B5736" w:rsidRPr="00B06331">
        <w:rPr>
          <w:rStyle w:val="Hyperlink"/>
          <w:rFonts w:ascii="Times New Roman" w:hAnsi="Times New Roman" w:cs="Times New Roman"/>
          <w:color w:val="auto"/>
          <w:sz w:val="20"/>
          <w:szCs w:val="20"/>
          <w:u w:val="none"/>
          <w:lang w:bidi="en-US"/>
        </w:rPr>
        <w:t>focused on</w:t>
      </w:r>
      <w:r w:rsidR="0096328C" w:rsidRPr="00B06331">
        <w:rPr>
          <w:rStyle w:val="Hyperlink"/>
          <w:rFonts w:ascii="Times New Roman" w:hAnsi="Times New Roman" w:cs="Times New Roman"/>
          <w:color w:val="auto"/>
          <w:sz w:val="20"/>
          <w:szCs w:val="20"/>
          <w:u w:val="none"/>
          <w:lang w:bidi="en-US"/>
        </w:rPr>
        <w:t xml:space="preserve"> improving</w:t>
      </w:r>
      <w:r w:rsidR="008B5736" w:rsidRPr="00B06331">
        <w:rPr>
          <w:rStyle w:val="Hyperlink"/>
          <w:rFonts w:ascii="Times New Roman" w:hAnsi="Times New Roman" w:cs="Times New Roman"/>
          <w:color w:val="auto"/>
          <w:sz w:val="20"/>
          <w:szCs w:val="20"/>
          <w:u w:val="none"/>
          <w:lang w:bidi="en-US"/>
        </w:rPr>
        <w:t xml:space="preserve"> the</w:t>
      </w:r>
      <w:r w:rsidR="0096328C" w:rsidRPr="00B06331">
        <w:rPr>
          <w:rStyle w:val="Hyperlink"/>
          <w:rFonts w:ascii="Times New Roman" w:hAnsi="Times New Roman" w:cs="Times New Roman"/>
          <w:color w:val="auto"/>
          <w:sz w:val="20"/>
          <w:szCs w:val="20"/>
          <w:u w:val="none"/>
          <w:lang w:bidi="en-US"/>
        </w:rPr>
        <w:t xml:space="preserve"> TiO</w:t>
      </w:r>
      <w:r w:rsidR="0096328C" w:rsidRPr="00B06331">
        <w:rPr>
          <w:rStyle w:val="Hyperlink"/>
          <w:rFonts w:ascii="Times New Roman" w:hAnsi="Times New Roman" w:cs="Times New Roman"/>
          <w:color w:val="auto"/>
          <w:sz w:val="20"/>
          <w:szCs w:val="20"/>
          <w:u w:val="none"/>
          <w:vertAlign w:val="subscript"/>
          <w:lang w:bidi="en-US"/>
        </w:rPr>
        <w:t>2</w:t>
      </w:r>
      <w:r w:rsidR="008B5736" w:rsidRPr="00B06331">
        <w:rPr>
          <w:rStyle w:val="Hyperlink"/>
          <w:rFonts w:ascii="Times New Roman" w:hAnsi="Times New Roman" w:cs="Times New Roman"/>
          <w:color w:val="auto"/>
          <w:sz w:val="20"/>
          <w:szCs w:val="20"/>
          <w:u w:val="none"/>
          <w:lang w:bidi="en-US"/>
        </w:rPr>
        <w:t>’</w:t>
      </w:r>
      <w:r w:rsidR="0096328C" w:rsidRPr="00B06331">
        <w:rPr>
          <w:rStyle w:val="Hyperlink"/>
          <w:rFonts w:ascii="Times New Roman" w:hAnsi="Times New Roman" w:cs="Times New Roman"/>
          <w:color w:val="auto"/>
          <w:sz w:val="20"/>
          <w:szCs w:val="20"/>
          <w:u w:val="none"/>
          <w:lang w:bidi="en-US"/>
        </w:rPr>
        <w:t>s photocatalytic efficacy by changing its surface and microstructure, adding cocatalysts, and creating heterojunctions with metals or other semiconductors</w:t>
      </w:r>
      <w:r w:rsidR="008B5736" w:rsidRPr="00B06331">
        <w:rPr>
          <w:rStyle w:val="Hyperlink"/>
          <w:rFonts w:ascii="Times New Roman" w:hAnsi="Times New Roman" w:cs="Times New Roman"/>
          <w:color w:val="auto"/>
          <w:sz w:val="20"/>
          <w:szCs w:val="20"/>
          <w:u w:val="none"/>
          <w:lang w:bidi="en-US"/>
        </w:rPr>
        <w:t xml:space="preserve"> </w:t>
      </w:r>
      <w:r w:rsidR="00194189" w:rsidRPr="00B06331">
        <w:rPr>
          <w:rStyle w:val="Hyperlink"/>
          <w:rFonts w:ascii="Times New Roman" w:hAnsi="Times New Roman" w:cs="Times New Roman"/>
          <w:color w:val="auto"/>
          <w:sz w:val="20"/>
          <w:szCs w:val="20"/>
          <w:u w:val="none"/>
          <w:lang w:bidi="en-US"/>
        </w:rPr>
        <w:fldChar w:fldCharType="begin"/>
      </w:r>
      <w:r w:rsidR="00DC6995" w:rsidRPr="00B06331">
        <w:rPr>
          <w:rStyle w:val="Hyperlink"/>
          <w:rFonts w:ascii="Times New Roman" w:hAnsi="Times New Roman" w:cs="Times New Roman"/>
          <w:color w:val="auto"/>
          <w:sz w:val="20"/>
          <w:szCs w:val="20"/>
          <w:u w:val="none"/>
          <w:lang w:bidi="en-US"/>
        </w:rPr>
        <w:instrText xml:space="preserve"> ADDIN EN.CITE &lt;EndNote&gt;&lt;Cite&gt;&lt;Author&gt;Arifin&lt;/Author&gt;&lt;Year&gt;2021&lt;/Year&gt;&lt;RecNum&gt;2&lt;/RecNum&gt;&lt;DisplayText&gt;[10]&lt;/DisplayText&gt;&lt;record&gt;&lt;rec-number&gt;2&lt;/rec-number&gt;&lt;foreign-keys&gt;&lt;key app="EN" db-id="zwx950z0ax5pwhe05zt5ra53rpws9pw0x0f0" timestamp="1637164096"&gt;2&lt;/key&gt;&lt;/foreign-keys&gt;&lt;ref-type name="Journal Article"&gt;17&lt;/ref-type&gt;&lt;contributors&gt;&lt;authors&gt;&lt;author&gt;Arifin, Khuzaimah&lt;/author&gt;&lt;author&gt;Yunus, Rozan Mohamad&lt;/author&gt;&lt;author&gt;Minggu, Lorna Jeffery&lt;/author&gt;&lt;author&gt;Kassim, Mohammad B&lt;/author&gt;&lt;/authors&gt;&lt;/contributors&gt;&lt;titles&gt;&lt;title&gt;Improvement of TiO2 nanotubes for photoelectrochemical water splitting&lt;/title&gt;&lt;secondary-title&gt;International Journal of Hydrogen Energy&lt;/secondary-title&gt;&lt;/titles&gt;&lt;periodical&gt;&lt;full-title&gt;International Journal of Hydrogen Energy&lt;/full-title&gt;&lt;/periodical&gt;&lt;pages&gt;4998-5024&lt;/pages&gt;&lt;volume&gt;46&lt;/volume&gt;&lt;number&gt;7&lt;/number&gt;&lt;dates&gt;&lt;year&gt;2021&lt;/year&gt;&lt;/dates&gt;&lt;isbn&gt;0360-3199&lt;/isbn&gt;&lt;urls&gt;&lt;/urls&gt;&lt;/record&gt;&lt;/Cite&gt;&lt;/EndNote&gt;</w:instrText>
      </w:r>
      <w:r w:rsidR="00194189" w:rsidRPr="00B06331">
        <w:rPr>
          <w:rStyle w:val="Hyperlink"/>
          <w:rFonts w:ascii="Times New Roman" w:hAnsi="Times New Roman" w:cs="Times New Roman"/>
          <w:color w:val="auto"/>
          <w:sz w:val="20"/>
          <w:szCs w:val="20"/>
          <w:u w:val="none"/>
          <w:lang w:bidi="en-US"/>
        </w:rPr>
        <w:fldChar w:fldCharType="separate"/>
      </w:r>
      <w:r w:rsidR="00DC6995" w:rsidRPr="00B06331">
        <w:rPr>
          <w:rStyle w:val="Hyperlink"/>
          <w:rFonts w:ascii="Times New Roman" w:hAnsi="Times New Roman" w:cs="Times New Roman"/>
          <w:color w:val="auto"/>
          <w:sz w:val="20"/>
          <w:szCs w:val="20"/>
          <w:u w:val="none"/>
          <w:lang w:bidi="en-US"/>
        </w:rPr>
        <w:t>[10]</w:t>
      </w:r>
      <w:r w:rsidR="00194189" w:rsidRPr="00B06331">
        <w:rPr>
          <w:rStyle w:val="Hyperlink"/>
          <w:rFonts w:ascii="Times New Roman" w:hAnsi="Times New Roman" w:cs="Times New Roman"/>
          <w:color w:val="auto"/>
          <w:sz w:val="20"/>
          <w:szCs w:val="20"/>
          <w:u w:val="none"/>
          <w:lang w:bidi="en-US"/>
        </w:rPr>
        <w:fldChar w:fldCharType="end"/>
      </w:r>
      <w:r w:rsidR="0096328C" w:rsidRPr="00B06331">
        <w:rPr>
          <w:rStyle w:val="Hyperlink"/>
          <w:rFonts w:ascii="Times New Roman" w:hAnsi="Times New Roman" w:cs="Times New Roman"/>
          <w:color w:val="auto"/>
          <w:sz w:val="20"/>
          <w:szCs w:val="20"/>
          <w:u w:val="none"/>
          <w:lang w:bidi="en-US"/>
        </w:rPr>
        <w:t xml:space="preserve">. Engineered heterojunctions in photocatalysts were </w:t>
      </w:r>
      <w:r w:rsidR="008B5736" w:rsidRPr="00B06331">
        <w:rPr>
          <w:rStyle w:val="Hyperlink"/>
          <w:rFonts w:ascii="Times New Roman" w:hAnsi="Times New Roman" w:cs="Times New Roman"/>
          <w:color w:val="auto"/>
          <w:sz w:val="20"/>
          <w:szCs w:val="20"/>
          <w:u w:val="none"/>
          <w:lang w:bidi="en-US"/>
        </w:rPr>
        <w:t>revealed</w:t>
      </w:r>
      <w:r w:rsidR="0096328C" w:rsidRPr="00B06331">
        <w:rPr>
          <w:rStyle w:val="Hyperlink"/>
          <w:rFonts w:ascii="Times New Roman" w:hAnsi="Times New Roman" w:cs="Times New Roman"/>
          <w:color w:val="auto"/>
          <w:sz w:val="20"/>
          <w:szCs w:val="20"/>
          <w:u w:val="none"/>
          <w:lang w:bidi="en-US"/>
        </w:rPr>
        <w:t xml:space="preserve"> to be a viable approach for increasing catalyst activity by allowing photogenerated electron</w:t>
      </w:r>
      <w:r w:rsidR="008B5736" w:rsidRPr="00B06331">
        <w:rPr>
          <w:rStyle w:val="Hyperlink"/>
          <w:rFonts w:ascii="Times New Roman" w:hAnsi="Times New Roman" w:cs="Times New Roman"/>
          <w:color w:val="auto"/>
          <w:sz w:val="20"/>
          <w:szCs w:val="20"/>
          <w:u w:val="none"/>
          <w:lang w:bidi="en-US"/>
        </w:rPr>
        <w:t>–</w:t>
      </w:r>
      <w:r w:rsidR="0096328C" w:rsidRPr="00B06331">
        <w:rPr>
          <w:rStyle w:val="Hyperlink"/>
          <w:rFonts w:ascii="Times New Roman" w:hAnsi="Times New Roman" w:cs="Times New Roman"/>
          <w:color w:val="auto"/>
          <w:sz w:val="20"/>
          <w:szCs w:val="20"/>
          <w:u w:val="none"/>
          <w:lang w:bidi="en-US"/>
        </w:rPr>
        <w:t>hole pairs to be separated spatially.</w:t>
      </w:r>
      <w:r w:rsidR="002753DE" w:rsidRPr="00B06331">
        <w:rPr>
          <w:rStyle w:val="Hyperlink"/>
          <w:rFonts w:ascii="Times New Roman" w:hAnsi="Times New Roman" w:cs="Times New Roman"/>
          <w:color w:val="auto"/>
          <w:sz w:val="20"/>
          <w:szCs w:val="20"/>
          <w:u w:val="none"/>
          <w:lang w:bidi="en-US"/>
        </w:rPr>
        <w:t xml:space="preserve"> </w:t>
      </w:r>
      <w:r w:rsidR="0096328C" w:rsidRPr="00B06331">
        <w:rPr>
          <w:rStyle w:val="Hyperlink"/>
          <w:rFonts w:ascii="Times New Roman" w:hAnsi="Times New Roman" w:cs="Times New Roman"/>
          <w:color w:val="auto"/>
          <w:sz w:val="20"/>
          <w:szCs w:val="20"/>
          <w:u w:val="none"/>
          <w:lang w:bidi="en-US"/>
        </w:rPr>
        <w:t>Co</w:t>
      </w:r>
      <w:r w:rsidR="0096328C" w:rsidRPr="00B06331">
        <w:rPr>
          <w:rStyle w:val="Hyperlink"/>
          <w:rFonts w:ascii="Times New Roman" w:hAnsi="Times New Roman" w:cs="Times New Roman"/>
          <w:color w:val="auto"/>
          <w:sz w:val="20"/>
          <w:szCs w:val="20"/>
          <w:u w:val="none"/>
          <w:vertAlign w:val="subscript"/>
          <w:lang w:bidi="en-US"/>
        </w:rPr>
        <w:t>3</w:t>
      </w:r>
      <w:r w:rsidR="0096328C" w:rsidRPr="00B06331">
        <w:rPr>
          <w:rStyle w:val="Hyperlink"/>
          <w:rFonts w:ascii="Times New Roman" w:hAnsi="Times New Roman" w:cs="Times New Roman"/>
          <w:color w:val="auto"/>
          <w:sz w:val="20"/>
          <w:szCs w:val="20"/>
          <w:u w:val="none"/>
          <w:lang w:bidi="en-US"/>
        </w:rPr>
        <w:t>O</w:t>
      </w:r>
      <w:r w:rsidR="0096328C" w:rsidRPr="00B06331">
        <w:rPr>
          <w:rStyle w:val="Hyperlink"/>
          <w:rFonts w:ascii="Times New Roman" w:hAnsi="Times New Roman" w:cs="Times New Roman"/>
          <w:color w:val="auto"/>
          <w:sz w:val="20"/>
          <w:szCs w:val="20"/>
          <w:u w:val="none"/>
          <w:vertAlign w:val="subscript"/>
          <w:lang w:bidi="en-US"/>
        </w:rPr>
        <w:t>4</w:t>
      </w:r>
      <w:r w:rsidR="0096328C" w:rsidRPr="00B06331">
        <w:rPr>
          <w:rStyle w:val="Hyperlink"/>
          <w:rFonts w:ascii="Times New Roman" w:hAnsi="Times New Roman" w:cs="Times New Roman"/>
          <w:color w:val="auto"/>
          <w:sz w:val="20"/>
          <w:szCs w:val="20"/>
          <w:u w:val="none"/>
          <w:lang w:bidi="en-US"/>
        </w:rPr>
        <w:t xml:space="preserve"> is a good choice for fabricating TiO</w:t>
      </w:r>
      <w:r w:rsidR="0096328C" w:rsidRPr="00B06331">
        <w:rPr>
          <w:rStyle w:val="Hyperlink"/>
          <w:rFonts w:ascii="Times New Roman" w:hAnsi="Times New Roman" w:cs="Times New Roman"/>
          <w:color w:val="auto"/>
          <w:sz w:val="20"/>
          <w:szCs w:val="20"/>
          <w:u w:val="none"/>
          <w:vertAlign w:val="subscript"/>
          <w:lang w:bidi="en-US"/>
        </w:rPr>
        <w:t>2</w:t>
      </w:r>
      <w:r w:rsidR="0096328C" w:rsidRPr="00B06331">
        <w:rPr>
          <w:rStyle w:val="Hyperlink"/>
          <w:rFonts w:ascii="Times New Roman" w:hAnsi="Times New Roman" w:cs="Times New Roman"/>
          <w:color w:val="auto"/>
          <w:sz w:val="20"/>
          <w:szCs w:val="20"/>
          <w:u w:val="none"/>
          <w:lang w:bidi="en-US"/>
        </w:rPr>
        <w:t>-based hybrids for water splitting because Co</w:t>
      </w:r>
      <w:r w:rsidR="0096328C" w:rsidRPr="00B06331">
        <w:rPr>
          <w:rStyle w:val="Hyperlink"/>
          <w:rFonts w:ascii="Times New Roman" w:hAnsi="Times New Roman" w:cs="Times New Roman"/>
          <w:color w:val="auto"/>
          <w:sz w:val="20"/>
          <w:szCs w:val="20"/>
          <w:u w:val="none"/>
          <w:vertAlign w:val="subscript"/>
          <w:lang w:bidi="en-US"/>
        </w:rPr>
        <w:t>3</w:t>
      </w:r>
      <w:r w:rsidR="0096328C" w:rsidRPr="00B06331">
        <w:rPr>
          <w:rStyle w:val="Hyperlink"/>
          <w:rFonts w:ascii="Times New Roman" w:hAnsi="Times New Roman" w:cs="Times New Roman"/>
          <w:color w:val="auto"/>
          <w:sz w:val="20"/>
          <w:szCs w:val="20"/>
          <w:u w:val="none"/>
          <w:lang w:bidi="en-US"/>
        </w:rPr>
        <w:t>O</w:t>
      </w:r>
      <w:r w:rsidR="0096328C" w:rsidRPr="00B06331">
        <w:rPr>
          <w:rStyle w:val="Hyperlink"/>
          <w:rFonts w:ascii="Times New Roman" w:hAnsi="Times New Roman" w:cs="Times New Roman"/>
          <w:color w:val="auto"/>
          <w:sz w:val="20"/>
          <w:szCs w:val="20"/>
          <w:u w:val="none"/>
          <w:vertAlign w:val="subscript"/>
          <w:lang w:bidi="en-US"/>
        </w:rPr>
        <w:t>4</w:t>
      </w:r>
      <w:r w:rsidR="0096328C" w:rsidRPr="00B06331">
        <w:rPr>
          <w:rStyle w:val="Hyperlink"/>
          <w:rFonts w:ascii="Times New Roman" w:hAnsi="Times New Roman" w:cs="Times New Roman"/>
          <w:color w:val="auto"/>
          <w:sz w:val="20"/>
          <w:szCs w:val="20"/>
          <w:u w:val="none"/>
          <w:lang w:bidi="en-US"/>
        </w:rPr>
        <w:t xml:space="preserve"> is one of the most well-known p-type semiconductors, </w:t>
      </w:r>
      <w:r w:rsidR="003C1090" w:rsidRPr="00B06331">
        <w:rPr>
          <w:rStyle w:val="Hyperlink"/>
          <w:rFonts w:ascii="Times New Roman" w:hAnsi="Times New Roman" w:cs="Times New Roman"/>
          <w:color w:val="auto"/>
          <w:sz w:val="20"/>
          <w:szCs w:val="20"/>
          <w:u w:val="none"/>
          <w:lang w:bidi="en-US"/>
        </w:rPr>
        <w:t>with incredible substance dependability, low solvency, and solid electrical, attractive, and reactant attributes</w:t>
      </w:r>
      <w:r w:rsidR="0096328C" w:rsidRPr="00B06331">
        <w:rPr>
          <w:rStyle w:val="Hyperlink"/>
          <w:rFonts w:ascii="Times New Roman" w:hAnsi="Times New Roman" w:cs="Times New Roman"/>
          <w:color w:val="auto"/>
          <w:sz w:val="20"/>
          <w:szCs w:val="20"/>
          <w:u w:val="none"/>
          <w:lang w:bidi="en-US"/>
        </w:rPr>
        <w:t xml:space="preserve">. </w:t>
      </w:r>
      <w:r w:rsidR="008B5736" w:rsidRPr="00B06331">
        <w:rPr>
          <w:rStyle w:val="Hyperlink"/>
          <w:rFonts w:ascii="Times New Roman" w:hAnsi="Times New Roman" w:cs="Times New Roman"/>
          <w:color w:val="auto"/>
          <w:sz w:val="20"/>
          <w:szCs w:val="20"/>
          <w:u w:val="none"/>
          <w:lang w:bidi="en-US"/>
        </w:rPr>
        <w:t>T</w:t>
      </w:r>
      <w:r w:rsidR="0096328C" w:rsidRPr="00B06331">
        <w:rPr>
          <w:rStyle w:val="Hyperlink"/>
          <w:rFonts w:ascii="Times New Roman" w:hAnsi="Times New Roman" w:cs="Times New Roman"/>
          <w:color w:val="auto"/>
          <w:sz w:val="20"/>
          <w:szCs w:val="20"/>
          <w:u w:val="none"/>
          <w:lang w:bidi="en-US"/>
        </w:rPr>
        <w:t xml:space="preserve">he cost-effectiveness and availability of Co-based chemicals may </w:t>
      </w:r>
      <w:r w:rsidR="00046C60" w:rsidRPr="00B06331">
        <w:rPr>
          <w:rStyle w:val="Hyperlink"/>
          <w:rFonts w:ascii="Times New Roman" w:hAnsi="Times New Roman" w:cs="Times New Roman"/>
          <w:color w:val="auto"/>
          <w:sz w:val="20"/>
          <w:szCs w:val="20"/>
          <w:u w:val="none"/>
          <w:lang w:bidi="en-US"/>
        </w:rPr>
        <w:t>simplify</w:t>
      </w:r>
      <w:r w:rsidR="0096328C" w:rsidRPr="00B06331">
        <w:rPr>
          <w:rStyle w:val="Hyperlink"/>
          <w:rFonts w:ascii="Times New Roman" w:hAnsi="Times New Roman" w:cs="Times New Roman"/>
          <w:color w:val="auto"/>
          <w:sz w:val="20"/>
          <w:szCs w:val="20"/>
          <w:u w:val="none"/>
          <w:lang w:bidi="en-US"/>
        </w:rPr>
        <w:t xml:space="preserve"> large-scale applications </w:t>
      </w:r>
      <w:r w:rsidR="00194189" w:rsidRPr="00B06331">
        <w:rPr>
          <w:rStyle w:val="Hyperlink"/>
          <w:rFonts w:ascii="Times New Roman" w:hAnsi="Times New Roman" w:cs="Times New Roman"/>
          <w:color w:val="auto"/>
          <w:sz w:val="20"/>
          <w:szCs w:val="20"/>
          <w:u w:val="none"/>
          <w:lang w:bidi="en-US"/>
        </w:rPr>
        <w:fldChar w:fldCharType="begin">
          <w:fldData xml:space="preserve">PEVuZE5vdGU+PENpdGU+PEF1dGhvcj5Nb3JpZG9uPC9BdXRob3I+PFllYXI+MjAxOTwvWWVhcj48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</w:fldData>
        </w:fldChar>
      </w:r>
      <w:r w:rsidR="00DC6995" w:rsidRPr="00B06331">
        <w:rPr>
          <w:rStyle w:val="Hyperlink"/>
          <w:rFonts w:ascii="Times New Roman" w:hAnsi="Times New Roman" w:cs="Times New Roman"/>
          <w:color w:val="auto"/>
          <w:sz w:val="20"/>
          <w:szCs w:val="20"/>
          <w:u w:val="none"/>
          <w:lang w:bidi="en-US"/>
        </w:rPr>
        <w:instrText xml:space="preserve"> ADDIN EN.CITE </w:instrText>
      </w:r>
      <w:r w:rsidR="00DC6995" w:rsidRPr="00B06331">
        <w:rPr>
          <w:rStyle w:val="Hyperlink"/>
          <w:rFonts w:ascii="Times New Roman" w:hAnsi="Times New Roman" w:cs="Times New Roman"/>
          <w:color w:val="auto"/>
          <w:sz w:val="20"/>
          <w:szCs w:val="20"/>
          <w:u w:val="none"/>
          <w:lang w:bidi="en-US"/>
        </w:rPr>
        <w:fldChar w:fldCharType="begin">
          <w:fldData xml:space="preserve">PEVuZE5vdGU+PENpdGU+PEF1dGhvcj5Nb3JpZG9uPC9BdXRob3I+PFllYXI+MjAxOTwvWWVhcj48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</w:fldData>
        </w:fldChar>
      </w:r>
      <w:r w:rsidR="00DC6995" w:rsidRPr="00B06331">
        <w:rPr>
          <w:rStyle w:val="Hyperlink"/>
          <w:rFonts w:ascii="Times New Roman" w:hAnsi="Times New Roman" w:cs="Times New Roman"/>
          <w:color w:val="auto"/>
          <w:sz w:val="20"/>
          <w:szCs w:val="20"/>
          <w:u w:val="none"/>
          <w:lang w:bidi="en-US"/>
        </w:rPr>
        <w:instrText xml:space="preserve"> ADDIN EN.CITE.DATA </w:instrText>
      </w:r>
      <w:r w:rsidR="00DC6995" w:rsidRPr="00B06331">
        <w:rPr>
          <w:rStyle w:val="Hyperlink"/>
          <w:rFonts w:ascii="Times New Roman" w:hAnsi="Times New Roman" w:cs="Times New Roman"/>
          <w:color w:val="auto"/>
          <w:sz w:val="20"/>
          <w:szCs w:val="20"/>
          <w:u w:val="none"/>
          <w:lang w:bidi="en-US"/>
        </w:rPr>
      </w:r>
      <w:r w:rsidR="00DC6995" w:rsidRPr="00B06331">
        <w:rPr>
          <w:rStyle w:val="Hyperlink"/>
          <w:rFonts w:ascii="Times New Roman" w:hAnsi="Times New Roman" w:cs="Times New Roman"/>
          <w:color w:val="auto"/>
          <w:sz w:val="20"/>
          <w:szCs w:val="20"/>
          <w:u w:val="none"/>
          <w:lang w:bidi="en-US"/>
        </w:rPr>
        <w:fldChar w:fldCharType="end"/>
      </w:r>
      <w:r w:rsidR="00194189" w:rsidRPr="00B06331">
        <w:rPr>
          <w:rStyle w:val="Hyperlink"/>
          <w:rFonts w:ascii="Times New Roman" w:hAnsi="Times New Roman" w:cs="Times New Roman"/>
          <w:color w:val="auto"/>
          <w:sz w:val="20"/>
          <w:szCs w:val="20"/>
          <w:u w:val="none"/>
          <w:lang w:bidi="en-US"/>
        </w:rPr>
      </w:r>
      <w:r w:rsidR="00194189" w:rsidRPr="00B06331">
        <w:rPr>
          <w:rStyle w:val="Hyperlink"/>
          <w:rFonts w:ascii="Times New Roman" w:hAnsi="Times New Roman" w:cs="Times New Roman"/>
          <w:color w:val="auto"/>
          <w:sz w:val="20"/>
          <w:szCs w:val="20"/>
          <w:u w:val="none"/>
          <w:lang w:bidi="en-US"/>
        </w:rPr>
        <w:fldChar w:fldCharType="separate"/>
      </w:r>
      <w:r w:rsidR="00DC6995" w:rsidRPr="00B06331">
        <w:rPr>
          <w:rStyle w:val="Hyperlink"/>
          <w:rFonts w:ascii="Times New Roman" w:hAnsi="Times New Roman" w:cs="Times New Roman"/>
          <w:color w:val="auto"/>
          <w:sz w:val="20"/>
          <w:szCs w:val="20"/>
          <w:u w:val="none"/>
          <w:lang w:bidi="en-US"/>
        </w:rPr>
        <w:t>[11-13]</w:t>
      </w:r>
      <w:r w:rsidR="00194189" w:rsidRPr="00B06331">
        <w:rPr>
          <w:rStyle w:val="Hyperlink"/>
          <w:rFonts w:ascii="Times New Roman" w:hAnsi="Times New Roman" w:cs="Times New Roman"/>
          <w:color w:val="auto"/>
          <w:sz w:val="20"/>
          <w:szCs w:val="20"/>
          <w:u w:val="none"/>
          <w:lang w:bidi="en-US"/>
        </w:rPr>
        <w:fldChar w:fldCharType="end"/>
      </w:r>
      <w:r w:rsidR="0096328C" w:rsidRPr="00B06331">
        <w:rPr>
          <w:rStyle w:val="Hyperlink"/>
          <w:rFonts w:ascii="Times New Roman" w:hAnsi="Times New Roman" w:cs="Times New Roman"/>
          <w:color w:val="auto"/>
          <w:sz w:val="20"/>
          <w:szCs w:val="20"/>
          <w:u w:val="none"/>
          <w:lang w:bidi="en-US"/>
        </w:rPr>
        <w:t>.</w:t>
      </w:r>
      <w:r w:rsidR="0096328C" w:rsidRPr="00B06331">
        <w:rPr>
          <w:rFonts w:ascii="Times New Roman" w:hAnsi="Times New Roman" w:cs="Times New Roman"/>
          <w:sz w:val="20"/>
          <w:szCs w:val="20"/>
        </w:rPr>
        <w:t xml:space="preserve"> </w:t>
      </w:r>
      <w:r w:rsidR="00046C60" w:rsidRPr="00B06331">
        <w:rPr>
          <w:rStyle w:val="Hyperlink"/>
          <w:rFonts w:ascii="Times New Roman" w:hAnsi="Times New Roman" w:cs="Times New Roman"/>
          <w:color w:val="auto"/>
          <w:sz w:val="20"/>
          <w:szCs w:val="20"/>
          <w:u w:val="none"/>
          <w:lang w:bidi="en-US"/>
        </w:rPr>
        <w:t>C</w:t>
      </w:r>
      <w:r w:rsidR="0096328C" w:rsidRPr="00B06331">
        <w:rPr>
          <w:rStyle w:val="Hyperlink"/>
          <w:rFonts w:ascii="Times New Roman" w:hAnsi="Times New Roman" w:cs="Times New Roman"/>
          <w:color w:val="auto"/>
          <w:sz w:val="20"/>
          <w:szCs w:val="20"/>
          <w:u w:val="none"/>
          <w:lang w:bidi="en-US"/>
        </w:rPr>
        <w:t xml:space="preserve">ompared </w:t>
      </w:r>
      <w:r w:rsidR="00046C60" w:rsidRPr="00B06331">
        <w:rPr>
          <w:rStyle w:val="Hyperlink"/>
          <w:rFonts w:ascii="Times New Roman" w:hAnsi="Times New Roman" w:cs="Times New Roman"/>
          <w:color w:val="auto"/>
          <w:sz w:val="20"/>
          <w:szCs w:val="20"/>
          <w:u w:val="none"/>
          <w:lang w:bidi="en-US"/>
        </w:rPr>
        <w:t>with</w:t>
      </w:r>
      <w:r w:rsidR="0096328C" w:rsidRPr="00B06331">
        <w:rPr>
          <w:rStyle w:val="Hyperlink"/>
          <w:rFonts w:ascii="Times New Roman" w:hAnsi="Times New Roman" w:cs="Times New Roman"/>
          <w:color w:val="auto"/>
          <w:sz w:val="20"/>
          <w:szCs w:val="20"/>
          <w:u w:val="none"/>
          <w:lang w:bidi="en-US"/>
        </w:rPr>
        <w:t xml:space="preserve"> the typical hydrogen electrode, Co</w:t>
      </w:r>
      <w:r w:rsidR="0096328C" w:rsidRPr="00B06331">
        <w:rPr>
          <w:rStyle w:val="Hyperlink"/>
          <w:rFonts w:ascii="Times New Roman" w:hAnsi="Times New Roman" w:cs="Times New Roman"/>
          <w:color w:val="auto"/>
          <w:sz w:val="20"/>
          <w:szCs w:val="20"/>
          <w:u w:val="none"/>
          <w:vertAlign w:val="subscript"/>
          <w:lang w:bidi="en-US"/>
        </w:rPr>
        <w:t>3</w:t>
      </w:r>
      <w:r w:rsidR="0096328C" w:rsidRPr="00B06331">
        <w:rPr>
          <w:rStyle w:val="Hyperlink"/>
          <w:rFonts w:ascii="Times New Roman" w:hAnsi="Times New Roman" w:cs="Times New Roman"/>
          <w:color w:val="auto"/>
          <w:sz w:val="20"/>
          <w:szCs w:val="20"/>
          <w:u w:val="none"/>
          <w:lang w:bidi="en-US"/>
        </w:rPr>
        <w:t>O</w:t>
      </w:r>
      <w:r w:rsidR="0096328C" w:rsidRPr="00B06331">
        <w:rPr>
          <w:rStyle w:val="Hyperlink"/>
          <w:rFonts w:ascii="Times New Roman" w:hAnsi="Times New Roman" w:cs="Times New Roman"/>
          <w:color w:val="auto"/>
          <w:sz w:val="20"/>
          <w:szCs w:val="20"/>
          <w:u w:val="none"/>
          <w:vertAlign w:val="subscript"/>
          <w:lang w:bidi="en-US"/>
        </w:rPr>
        <w:t>4</w:t>
      </w:r>
      <w:r w:rsidR="0096328C" w:rsidRPr="00B06331">
        <w:rPr>
          <w:rStyle w:val="Hyperlink"/>
          <w:rFonts w:ascii="Times New Roman" w:hAnsi="Times New Roman" w:cs="Times New Roman"/>
          <w:color w:val="auto"/>
          <w:sz w:val="20"/>
          <w:szCs w:val="20"/>
          <w:u w:val="none"/>
          <w:lang w:bidi="en-US"/>
        </w:rPr>
        <w:t xml:space="preserve"> </w:t>
      </w:r>
      <w:r w:rsidR="003C1090" w:rsidRPr="00B06331">
        <w:rPr>
          <w:rStyle w:val="Hyperlink"/>
          <w:rFonts w:ascii="Times New Roman" w:hAnsi="Times New Roman" w:cs="Times New Roman"/>
          <w:color w:val="auto"/>
          <w:sz w:val="20"/>
          <w:szCs w:val="20"/>
          <w:u w:val="none"/>
          <w:lang w:bidi="en-US"/>
        </w:rPr>
        <w:t xml:space="preserve">has conduction band (CB) and valence band (VB) areas of 0.97 and 1.23 eV, </w:t>
      </w:r>
      <w:r w:rsidR="00046C60" w:rsidRPr="00B06331">
        <w:rPr>
          <w:rStyle w:val="Hyperlink"/>
          <w:rFonts w:ascii="Times New Roman" w:hAnsi="Times New Roman" w:cs="Times New Roman"/>
          <w:color w:val="auto"/>
          <w:sz w:val="20"/>
          <w:szCs w:val="20"/>
          <w:u w:val="none"/>
          <w:lang w:bidi="en-US"/>
        </w:rPr>
        <w:t>respectively</w:t>
      </w:r>
      <w:r w:rsidR="003C1090" w:rsidRPr="00B06331">
        <w:rPr>
          <w:rStyle w:val="Hyperlink"/>
          <w:rFonts w:ascii="Times New Roman" w:hAnsi="Times New Roman" w:cs="Times New Roman"/>
          <w:color w:val="auto"/>
          <w:sz w:val="20"/>
          <w:szCs w:val="20"/>
          <w:u w:val="none"/>
          <w:lang w:bidi="en-US"/>
        </w:rPr>
        <w:t xml:space="preserve">, </w:t>
      </w:r>
      <w:r w:rsidR="00165A3F" w:rsidRPr="00B06331">
        <w:rPr>
          <w:rStyle w:val="Hyperlink"/>
          <w:rFonts w:ascii="Times New Roman" w:hAnsi="Times New Roman" w:cs="Times New Roman"/>
          <w:color w:val="auto"/>
          <w:sz w:val="20"/>
          <w:szCs w:val="20"/>
          <w:u w:val="none"/>
          <w:lang w:bidi="en-US"/>
        </w:rPr>
        <w:t>thereby resulting in</w:t>
      </w:r>
      <w:r w:rsidR="003C1090" w:rsidRPr="00B06331">
        <w:rPr>
          <w:rStyle w:val="Hyperlink"/>
          <w:rFonts w:ascii="Times New Roman" w:hAnsi="Times New Roman" w:cs="Times New Roman"/>
          <w:color w:val="auto"/>
          <w:sz w:val="20"/>
          <w:szCs w:val="20"/>
          <w:u w:val="none"/>
          <w:lang w:bidi="en-US"/>
        </w:rPr>
        <w:t xml:space="preserve"> a </w:t>
      </w:r>
      <w:r w:rsidR="003C1090" w:rsidRPr="00B06331">
        <w:rPr>
          <w:rStyle w:val="Hyperlink"/>
          <w:rFonts w:ascii="Times New Roman" w:hAnsi="Times New Roman" w:cs="Times New Roman"/>
          <w:i/>
          <w:color w:val="auto"/>
          <w:sz w:val="20"/>
          <w:szCs w:val="20"/>
          <w:u w:val="none"/>
          <w:lang w:bidi="en-US"/>
        </w:rPr>
        <w:t>p</w:t>
      </w:r>
      <w:r w:rsidR="00165A3F" w:rsidRPr="00B06331">
        <w:rPr>
          <w:rStyle w:val="Hyperlink"/>
          <w:rFonts w:ascii="Times New Roman" w:hAnsi="Times New Roman" w:cs="Times New Roman"/>
          <w:color w:val="auto"/>
          <w:sz w:val="20"/>
          <w:szCs w:val="20"/>
          <w:u w:val="none"/>
          <w:lang w:bidi="en-US"/>
        </w:rPr>
        <w:t>–</w:t>
      </w:r>
      <w:r w:rsidR="003C1090" w:rsidRPr="00B06331">
        <w:rPr>
          <w:rStyle w:val="Hyperlink"/>
          <w:rFonts w:ascii="Times New Roman" w:hAnsi="Times New Roman" w:cs="Times New Roman"/>
          <w:i/>
          <w:color w:val="auto"/>
          <w:sz w:val="20"/>
          <w:szCs w:val="20"/>
          <w:u w:val="none"/>
          <w:lang w:bidi="en-US"/>
        </w:rPr>
        <w:t>n</w:t>
      </w:r>
      <w:r w:rsidR="003C1090" w:rsidRPr="00B06331">
        <w:rPr>
          <w:rStyle w:val="Hyperlink"/>
          <w:rFonts w:ascii="Times New Roman" w:hAnsi="Times New Roman" w:cs="Times New Roman"/>
          <w:color w:val="auto"/>
          <w:sz w:val="20"/>
          <w:szCs w:val="20"/>
          <w:u w:val="none"/>
          <w:lang w:bidi="en-US"/>
        </w:rPr>
        <w:t xml:space="preserve"> heterointersection with TiO2</w:t>
      </w:r>
      <w:r w:rsidR="0096328C" w:rsidRPr="00B06331">
        <w:rPr>
          <w:rStyle w:val="Hyperlink"/>
          <w:rFonts w:ascii="Times New Roman" w:hAnsi="Times New Roman" w:cs="Times New Roman"/>
          <w:color w:val="auto"/>
          <w:sz w:val="20"/>
          <w:szCs w:val="20"/>
          <w:u w:val="none"/>
          <w:lang w:bidi="en-US"/>
        </w:rPr>
        <w:t>.</w:t>
      </w:r>
      <w:r w:rsidR="0096328C" w:rsidRPr="00B06331">
        <w:rPr>
          <w:rFonts w:ascii="Times New Roman" w:hAnsi="Times New Roman" w:cs="Times New Roman"/>
          <w:sz w:val="20"/>
          <w:szCs w:val="20"/>
        </w:rPr>
        <w:t xml:space="preserve"> The performance of a combination of</w:t>
      </w:r>
      <w:r w:rsidR="002753DE" w:rsidRPr="00B06331">
        <w:rPr>
          <w:rFonts w:ascii="Times New Roman" w:hAnsi="Times New Roman" w:cs="Times New Roman"/>
          <w:sz w:val="20"/>
          <w:szCs w:val="20"/>
        </w:rPr>
        <w:t xml:space="preserve"> var</w:t>
      </w:r>
      <w:r w:rsidR="00165A3F" w:rsidRPr="00B06331">
        <w:rPr>
          <w:rFonts w:ascii="Times New Roman" w:hAnsi="Times New Roman" w:cs="Times New Roman"/>
          <w:sz w:val="20"/>
          <w:szCs w:val="20"/>
        </w:rPr>
        <w:t>ying</w:t>
      </w:r>
      <w:r w:rsidR="002753DE" w:rsidRPr="00B06331">
        <w:rPr>
          <w:rFonts w:ascii="Times New Roman" w:hAnsi="Times New Roman" w:cs="Times New Roman"/>
          <w:sz w:val="20"/>
          <w:szCs w:val="20"/>
        </w:rPr>
        <w:t xml:space="preserve"> weight percent of</w:t>
      </w:r>
      <w:r w:rsidR="0096328C" w:rsidRPr="00B06331">
        <w:rPr>
          <w:rFonts w:ascii="Times New Roman" w:hAnsi="Times New Roman" w:cs="Times New Roman"/>
          <w:sz w:val="20"/>
          <w:szCs w:val="20"/>
        </w:rPr>
        <w:t xml:space="preserve"> TiO</w:t>
      </w:r>
      <w:r w:rsidR="0096328C" w:rsidRPr="00B06331">
        <w:rPr>
          <w:rFonts w:ascii="Times New Roman" w:hAnsi="Times New Roman" w:cs="Times New Roman"/>
          <w:sz w:val="20"/>
          <w:szCs w:val="20"/>
          <w:vertAlign w:val="subscript"/>
        </w:rPr>
        <w:t>2</w:t>
      </w:r>
      <w:r w:rsidR="0096328C" w:rsidRPr="00B06331">
        <w:rPr>
          <w:rFonts w:ascii="Times New Roman" w:hAnsi="Times New Roman" w:cs="Times New Roman"/>
          <w:sz w:val="20"/>
          <w:szCs w:val="20"/>
        </w:rPr>
        <w:t>/Co</w:t>
      </w:r>
      <w:r w:rsidR="0096328C" w:rsidRPr="00B06331">
        <w:rPr>
          <w:rFonts w:ascii="Times New Roman" w:hAnsi="Times New Roman" w:cs="Times New Roman"/>
          <w:sz w:val="20"/>
          <w:szCs w:val="20"/>
          <w:vertAlign w:val="subscript"/>
        </w:rPr>
        <w:t>3</w:t>
      </w:r>
      <w:r w:rsidR="0096328C" w:rsidRPr="00B06331">
        <w:rPr>
          <w:rFonts w:ascii="Times New Roman" w:hAnsi="Times New Roman" w:cs="Times New Roman"/>
          <w:sz w:val="20"/>
          <w:szCs w:val="20"/>
        </w:rPr>
        <w:t>O</w:t>
      </w:r>
      <w:r w:rsidR="0096328C" w:rsidRPr="00B06331">
        <w:rPr>
          <w:rFonts w:ascii="Times New Roman" w:hAnsi="Times New Roman" w:cs="Times New Roman"/>
          <w:sz w:val="20"/>
          <w:szCs w:val="20"/>
          <w:vertAlign w:val="subscript"/>
        </w:rPr>
        <w:t>4</w:t>
      </w:r>
      <w:r w:rsidR="00424073" w:rsidRPr="00B06331">
        <w:rPr>
          <w:rFonts w:ascii="Times New Roman" w:hAnsi="Times New Roman" w:cs="Times New Roman"/>
          <w:sz w:val="20"/>
          <w:szCs w:val="20"/>
        </w:rPr>
        <w:t xml:space="preserve"> thin films in </w:t>
      </w:r>
      <w:r w:rsidR="00165A3F" w:rsidRPr="00B06331">
        <w:rPr>
          <w:rFonts w:ascii="Times New Roman" w:hAnsi="Times New Roman" w:cs="Times New Roman"/>
          <w:sz w:val="20"/>
          <w:szCs w:val="20"/>
        </w:rPr>
        <w:t>PEC</w:t>
      </w:r>
      <w:r w:rsidR="00424073" w:rsidRPr="00B06331">
        <w:rPr>
          <w:rFonts w:ascii="Times New Roman" w:hAnsi="Times New Roman" w:cs="Times New Roman"/>
          <w:sz w:val="20"/>
          <w:szCs w:val="20"/>
        </w:rPr>
        <w:t xml:space="preserve"> and photocatalytic </w:t>
      </w:r>
      <w:r w:rsidR="0096328C" w:rsidRPr="00B06331">
        <w:rPr>
          <w:rFonts w:ascii="Times New Roman" w:hAnsi="Times New Roman" w:cs="Times New Roman"/>
          <w:sz w:val="20"/>
          <w:szCs w:val="20"/>
        </w:rPr>
        <w:t xml:space="preserve">water splitting was </w:t>
      </w:r>
      <w:r w:rsidR="00165A3F" w:rsidRPr="00B06331">
        <w:rPr>
          <w:rFonts w:ascii="Times New Roman" w:hAnsi="Times New Roman" w:cs="Times New Roman"/>
          <w:sz w:val="20"/>
          <w:szCs w:val="20"/>
        </w:rPr>
        <w:t>investigated</w:t>
      </w:r>
      <w:r w:rsidR="0096328C" w:rsidRPr="00B06331">
        <w:rPr>
          <w:rFonts w:ascii="Times New Roman" w:hAnsi="Times New Roman" w:cs="Times New Roman"/>
          <w:sz w:val="20"/>
          <w:szCs w:val="20"/>
        </w:rPr>
        <w:t xml:space="preserve"> in this work.</w:t>
      </w:r>
      <w:r w:rsidR="00DA3ACD" w:rsidRPr="00B06331">
        <w:rPr>
          <w:rFonts w:ascii="Times New Roman" w:hAnsi="Times New Roman" w:cs="Times New Roman"/>
          <w:sz w:val="20"/>
          <w:szCs w:val="20"/>
        </w:rPr>
        <w:t xml:space="preserve"> </w:t>
      </w:r>
      <w:r w:rsidR="0096328C" w:rsidRPr="00B06331">
        <w:rPr>
          <w:rFonts w:ascii="Times New Roman" w:hAnsi="Times New Roman" w:cs="Times New Roman"/>
          <w:sz w:val="20"/>
          <w:szCs w:val="20"/>
        </w:rPr>
        <w:t>TiO</w:t>
      </w:r>
      <w:r w:rsidR="0096328C" w:rsidRPr="00B06331">
        <w:rPr>
          <w:rFonts w:ascii="Times New Roman" w:hAnsi="Times New Roman" w:cs="Times New Roman"/>
          <w:sz w:val="20"/>
          <w:szCs w:val="20"/>
          <w:vertAlign w:val="subscript"/>
        </w:rPr>
        <w:t>2</w:t>
      </w:r>
      <w:r w:rsidR="0096328C" w:rsidRPr="00B06331">
        <w:rPr>
          <w:rFonts w:ascii="Times New Roman" w:hAnsi="Times New Roman" w:cs="Times New Roman"/>
          <w:sz w:val="20"/>
          <w:szCs w:val="20"/>
        </w:rPr>
        <w:t xml:space="preserve"> P25 was used to make a heterojunction with Co</w:t>
      </w:r>
      <w:r w:rsidR="0096328C" w:rsidRPr="00B06331">
        <w:rPr>
          <w:rFonts w:ascii="Times New Roman" w:hAnsi="Times New Roman" w:cs="Times New Roman"/>
          <w:sz w:val="20"/>
          <w:szCs w:val="20"/>
          <w:vertAlign w:val="subscript"/>
        </w:rPr>
        <w:t>3</w:t>
      </w:r>
      <w:r w:rsidR="0096328C" w:rsidRPr="00B06331">
        <w:rPr>
          <w:rFonts w:ascii="Times New Roman" w:hAnsi="Times New Roman" w:cs="Times New Roman"/>
          <w:sz w:val="20"/>
          <w:szCs w:val="20"/>
        </w:rPr>
        <w:t>O</w:t>
      </w:r>
      <w:r w:rsidR="0096328C" w:rsidRPr="00B06331">
        <w:rPr>
          <w:rFonts w:ascii="Times New Roman" w:hAnsi="Times New Roman" w:cs="Times New Roman"/>
          <w:sz w:val="20"/>
          <w:szCs w:val="20"/>
          <w:vertAlign w:val="subscript"/>
        </w:rPr>
        <w:t>4</w:t>
      </w:r>
      <w:r w:rsidR="0096328C" w:rsidRPr="00B06331">
        <w:rPr>
          <w:rFonts w:ascii="Times New Roman" w:hAnsi="Times New Roman" w:cs="Times New Roman"/>
          <w:sz w:val="20"/>
          <w:szCs w:val="20"/>
        </w:rPr>
        <w:t xml:space="preserve"> </w:t>
      </w:r>
      <w:r w:rsidR="00165A3F" w:rsidRPr="00B06331">
        <w:rPr>
          <w:rFonts w:ascii="Times New Roman" w:hAnsi="Times New Roman" w:cs="Times New Roman"/>
          <w:sz w:val="20"/>
          <w:szCs w:val="20"/>
        </w:rPr>
        <w:t xml:space="preserve">by </w:t>
      </w:r>
      <w:r w:rsidR="0096328C" w:rsidRPr="00B06331">
        <w:rPr>
          <w:rFonts w:ascii="Times New Roman" w:hAnsi="Times New Roman" w:cs="Times New Roman"/>
          <w:sz w:val="20"/>
          <w:szCs w:val="20"/>
        </w:rPr>
        <w:t>using a hydrothermal technique</w:t>
      </w:r>
      <w:r w:rsidR="000340A1" w:rsidRPr="00B06331">
        <w:rPr>
          <w:rFonts w:ascii="Times New Roman" w:hAnsi="Times New Roman" w:cs="Times New Roman"/>
          <w:sz w:val="20"/>
          <w:szCs w:val="20"/>
        </w:rPr>
        <w:t>.</w:t>
      </w:r>
    </w:p>
    <w:p w14:paraId="0829279E" w14:textId="77777777" w:rsidR="00B06331" w:rsidRDefault="00B06331" w:rsidP="00B06331">
      <w:pPr>
        <w:spacing w:after="0" w:line="240" w:lineRule="auto"/>
        <w:jc w:val="both"/>
        <w:rPr>
          <w:rStyle w:val="Hyperlink"/>
          <w:rFonts w:ascii="Times New Roman" w:hAnsi="Times New Roman" w:cs="Times New Roman"/>
          <w:color w:val="auto"/>
          <w:sz w:val="20"/>
          <w:szCs w:val="20"/>
          <w:u w:val="none"/>
          <w:lang w:bidi="en-US"/>
        </w:rPr>
      </w:pPr>
    </w:p>
    <w:p w14:paraId="31906548" w14:textId="77777777" w:rsidR="00B06331" w:rsidRDefault="000F2A0A" w:rsidP="00B06331">
      <w:pPr>
        <w:spacing w:after="0" w:line="240" w:lineRule="auto"/>
        <w:jc w:val="center"/>
        <w:rPr>
          <w:rFonts w:ascii="Times New Roman" w:hAnsi="Times New Roman" w:cs="Times New Roman"/>
          <w:sz w:val="20"/>
          <w:szCs w:val="20"/>
          <w:lang w:bidi="en-US"/>
        </w:rPr>
      </w:pPr>
      <w:r w:rsidRPr="00B06331">
        <w:rPr>
          <w:rFonts w:ascii="Times New Roman" w:hAnsi="Times New Roman" w:cs="Times New Roman"/>
          <w:b/>
          <w:bCs/>
          <w:sz w:val="20"/>
          <w:szCs w:val="20"/>
        </w:rPr>
        <w:t xml:space="preserve">Materials and </w:t>
      </w:r>
      <w:r w:rsidR="008F29C2" w:rsidRPr="00B06331">
        <w:rPr>
          <w:rFonts w:ascii="Times New Roman" w:hAnsi="Times New Roman" w:cs="Times New Roman"/>
          <w:b/>
          <w:bCs/>
          <w:sz w:val="20"/>
          <w:szCs w:val="20"/>
        </w:rPr>
        <w:t>Method</w:t>
      </w:r>
      <w:r w:rsidR="00B06331">
        <w:rPr>
          <w:rFonts w:ascii="Times New Roman" w:hAnsi="Times New Roman" w:cs="Times New Roman"/>
          <w:b/>
          <w:bCs/>
          <w:sz w:val="20"/>
          <w:szCs w:val="20"/>
        </w:rPr>
        <w:t>s</w:t>
      </w:r>
    </w:p>
    <w:p w14:paraId="1903BE2A" w14:textId="77777777" w:rsidR="00B06331" w:rsidRDefault="008F29C2" w:rsidP="00B06331">
      <w:pPr>
        <w:spacing w:after="0" w:line="240" w:lineRule="auto"/>
        <w:jc w:val="both"/>
        <w:rPr>
          <w:rFonts w:ascii="Times New Roman" w:hAnsi="Times New Roman" w:cs="Times New Roman"/>
          <w:sz w:val="20"/>
          <w:szCs w:val="20"/>
          <w:lang w:bidi="en-US"/>
        </w:rPr>
      </w:pPr>
      <w:r w:rsidRPr="00B06331">
        <w:rPr>
          <w:rFonts w:ascii="Times New Roman" w:hAnsi="Times New Roman" w:cs="Times New Roman"/>
          <w:b/>
          <w:sz w:val="20"/>
          <w:szCs w:val="20"/>
        </w:rPr>
        <w:t>Material</w:t>
      </w:r>
      <w:r w:rsidR="00165A3F" w:rsidRPr="00B06331">
        <w:rPr>
          <w:rFonts w:ascii="Times New Roman" w:hAnsi="Times New Roman" w:cs="Times New Roman"/>
          <w:b/>
          <w:sz w:val="20"/>
          <w:szCs w:val="20"/>
        </w:rPr>
        <w:t>s</w:t>
      </w:r>
    </w:p>
    <w:p w14:paraId="706A2075" w14:textId="77777777" w:rsidR="00B06331" w:rsidRDefault="00BD4C9D" w:rsidP="00B06331">
      <w:pPr>
        <w:spacing w:after="0" w:line="240" w:lineRule="auto"/>
        <w:jc w:val="both"/>
        <w:rPr>
          <w:rFonts w:ascii="Times New Roman" w:hAnsi="Times New Roman" w:cs="Times New Roman"/>
          <w:sz w:val="20"/>
          <w:szCs w:val="20"/>
          <w:lang w:bidi="en-US"/>
        </w:rPr>
      </w:pPr>
      <w:r w:rsidRPr="00B06331">
        <w:rPr>
          <w:rFonts w:ascii="Times New Roman" w:hAnsi="Times New Roman" w:cs="Times New Roman"/>
          <w:bCs/>
          <w:sz w:val="20"/>
          <w:szCs w:val="20"/>
        </w:rPr>
        <w:t xml:space="preserve">Cobalt nitrate hexahydrate </w:t>
      </w:r>
      <w:r w:rsidR="00B94659" w:rsidRPr="00B06331">
        <w:rPr>
          <w:rFonts w:ascii="Times New Roman" w:hAnsi="Times New Roman" w:cs="Times New Roman"/>
          <w:bCs/>
          <w:sz w:val="20"/>
          <w:szCs w:val="20"/>
        </w:rPr>
        <w:t>Co (</w:t>
      </w:r>
      <w:r w:rsidRPr="00B06331">
        <w:rPr>
          <w:rFonts w:ascii="Times New Roman" w:hAnsi="Times New Roman" w:cs="Times New Roman"/>
          <w:bCs/>
          <w:sz w:val="20"/>
          <w:szCs w:val="20"/>
        </w:rPr>
        <w:t>NO</w:t>
      </w:r>
      <w:r w:rsidRPr="00B06331">
        <w:rPr>
          <w:rFonts w:ascii="Times New Roman" w:hAnsi="Times New Roman" w:cs="Times New Roman"/>
          <w:bCs/>
          <w:sz w:val="20"/>
          <w:szCs w:val="20"/>
          <w:vertAlign w:val="subscript"/>
        </w:rPr>
        <w:t>3</w:t>
      </w:r>
      <w:r w:rsidRPr="00B06331">
        <w:rPr>
          <w:rFonts w:ascii="Times New Roman" w:hAnsi="Times New Roman" w:cs="Times New Roman"/>
          <w:bCs/>
          <w:sz w:val="20"/>
          <w:szCs w:val="20"/>
        </w:rPr>
        <w:t>)</w:t>
      </w:r>
      <w:r w:rsidRPr="00B06331">
        <w:rPr>
          <w:rFonts w:ascii="Times New Roman" w:hAnsi="Times New Roman" w:cs="Times New Roman"/>
          <w:bCs/>
          <w:sz w:val="20"/>
          <w:szCs w:val="20"/>
          <w:vertAlign w:val="subscript"/>
        </w:rPr>
        <w:t>2</w:t>
      </w:r>
      <w:r w:rsidRPr="00B06331">
        <w:rPr>
          <w:rFonts w:ascii="Times New Roman" w:hAnsi="Times New Roman" w:cs="Times New Roman"/>
          <w:bCs/>
          <w:sz w:val="20"/>
          <w:szCs w:val="20"/>
        </w:rPr>
        <w:t>.6H</w:t>
      </w:r>
      <w:r w:rsidRPr="00B06331">
        <w:rPr>
          <w:rFonts w:ascii="Times New Roman" w:hAnsi="Times New Roman" w:cs="Times New Roman"/>
          <w:bCs/>
          <w:sz w:val="20"/>
          <w:szCs w:val="20"/>
          <w:vertAlign w:val="subscript"/>
        </w:rPr>
        <w:t>2</w:t>
      </w:r>
      <w:r w:rsidRPr="00B06331">
        <w:rPr>
          <w:rFonts w:ascii="Times New Roman" w:hAnsi="Times New Roman" w:cs="Times New Roman"/>
          <w:bCs/>
          <w:sz w:val="20"/>
          <w:szCs w:val="20"/>
        </w:rPr>
        <w:t xml:space="preserve">O </w:t>
      </w:r>
      <w:r w:rsidR="00165A3F" w:rsidRPr="00B06331">
        <w:rPr>
          <w:rFonts w:ascii="Times New Roman" w:hAnsi="Times New Roman" w:cs="Times New Roman"/>
          <w:bCs/>
          <w:sz w:val="20"/>
          <w:szCs w:val="20"/>
        </w:rPr>
        <w:t xml:space="preserve">and </w:t>
      </w:r>
      <w:r w:rsidR="00165A3F" w:rsidRPr="00B06331">
        <w:rPr>
          <w:rFonts w:ascii="Times New Roman" w:hAnsi="Times New Roman" w:cs="Times New Roman"/>
          <w:sz w:val="20"/>
          <w:szCs w:val="20"/>
        </w:rPr>
        <w:t>TiO</w:t>
      </w:r>
      <w:r w:rsidR="00165A3F" w:rsidRPr="00B06331">
        <w:rPr>
          <w:rFonts w:ascii="Times New Roman" w:hAnsi="Times New Roman" w:cs="Times New Roman"/>
          <w:sz w:val="20"/>
          <w:szCs w:val="20"/>
          <w:vertAlign w:val="subscript"/>
        </w:rPr>
        <w:t>2</w:t>
      </w:r>
      <w:r w:rsidR="00165A3F" w:rsidRPr="00B06331">
        <w:rPr>
          <w:rFonts w:ascii="Times New Roman" w:hAnsi="Times New Roman" w:cs="Times New Roman"/>
          <w:sz w:val="20"/>
          <w:szCs w:val="20"/>
        </w:rPr>
        <w:t xml:space="preserve"> P25 were obtained from</w:t>
      </w:r>
      <w:r w:rsidRPr="00B06331">
        <w:rPr>
          <w:rFonts w:ascii="Times New Roman" w:hAnsi="Times New Roman" w:cs="Times New Roman"/>
          <w:bCs/>
          <w:sz w:val="20"/>
          <w:szCs w:val="20"/>
        </w:rPr>
        <w:t xml:space="preserve"> Sigma-Aldrich</w:t>
      </w:r>
      <w:r w:rsidR="00165A3F" w:rsidRPr="00B06331">
        <w:rPr>
          <w:rFonts w:ascii="Times New Roman" w:hAnsi="Times New Roman" w:cs="Times New Roman"/>
          <w:bCs/>
          <w:sz w:val="20"/>
          <w:szCs w:val="20"/>
        </w:rPr>
        <w:t>.</w:t>
      </w:r>
      <w:r w:rsidRPr="00B06331">
        <w:rPr>
          <w:rFonts w:ascii="Times New Roman" w:hAnsi="Times New Roman" w:cs="Times New Roman"/>
          <w:bCs/>
          <w:sz w:val="20"/>
          <w:szCs w:val="20"/>
        </w:rPr>
        <w:t xml:space="preserve"> </w:t>
      </w:r>
      <w:r w:rsidR="00165A3F" w:rsidRPr="00B06331">
        <w:rPr>
          <w:rFonts w:ascii="Times New Roman" w:hAnsi="Times New Roman" w:cs="Times New Roman"/>
          <w:bCs/>
          <w:sz w:val="20"/>
          <w:szCs w:val="20"/>
        </w:rPr>
        <w:t>U</w:t>
      </w:r>
      <w:r w:rsidRPr="00B06331">
        <w:rPr>
          <w:rFonts w:ascii="Times New Roman" w:hAnsi="Times New Roman" w:cs="Times New Roman"/>
          <w:bCs/>
          <w:sz w:val="20"/>
          <w:szCs w:val="20"/>
        </w:rPr>
        <w:t>rea (analytical grade), polyethylene glycol,</w:t>
      </w:r>
      <w:r w:rsidR="00165A3F" w:rsidRPr="00B06331">
        <w:rPr>
          <w:rFonts w:ascii="Times New Roman" w:hAnsi="Times New Roman" w:cs="Times New Roman"/>
          <w:bCs/>
          <w:sz w:val="20"/>
          <w:szCs w:val="20"/>
        </w:rPr>
        <w:t xml:space="preserve"> and</w:t>
      </w:r>
      <w:r w:rsidRPr="00B06331">
        <w:rPr>
          <w:rFonts w:ascii="Times New Roman" w:hAnsi="Times New Roman" w:cs="Times New Roman"/>
          <w:bCs/>
          <w:sz w:val="20"/>
          <w:szCs w:val="20"/>
        </w:rPr>
        <w:t xml:space="preserve"> </w:t>
      </w:r>
      <w:r w:rsidR="00165A3F" w:rsidRPr="00B06331">
        <w:rPr>
          <w:rFonts w:ascii="Times New Roman" w:hAnsi="Times New Roman" w:cs="Times New Roman"/>
          <w:bCs/>
          <w:sz w:val="20"/>
          <w:szCs w:val="20"/>
        </w:rPr>
        <w:t>e</w:t>
      </w:r>
      <w:r w:rsidRPr="00B06331">
        <w:rPr>
          <w:rFonts w:ascii="Times New Roman" w:hAnsi="Times New Roman" w:cs="Times New Roman"/>
          <w:bCs/>
          <w:sz w:val="20"/>
          <w:szCs w:val="20"/>
        </w:rPr>
        <w:t xml:space="preserve">thanol </w:t>
      </w:r>
      <w:r w:rsidR="00165A3F" w:rsidRPr="00B06331">
        <w:rPr>
          <w:rFonts w:ascii="Times New Roman" w:hAnsi="Times New Roman" w:cs="Times New Roman"/>
          <w:bCs/>
          <w:sz w:val="20"/>
          <w:szCs w:val="20"/>
        </w:rPr>
        <w:t xml:space="preserve">were purchased </w:t>
      </w:r>
      <w:r w:rsidRPr="00B06331">
        <w:rPr>
          <w:rFonts w:ascii="Times New Roman" w:hAnsi="Times New Roman" w:cs="Times New Roman"/>
          <w:bCs/>
          <w:sz w:val="20"/>
          <w:szCs w:val="20"/>
        </w:rPr>
        <w:t>from Chem-Supply</w:t>
      </w:r>
      <w:r w:rsidRPr="00B06331">
        <w:rPr>
          <w:rFonts w:ascii="Times New Roman" w:hAnsi="Times New Roman" w:cs="Times New Roman"/>
          <w:sz w:val="20"/>
          <w:szCs w:val="20"/>
        </w:rPr>
        <w:t>.</w:t>
      </w:r>
      <w:r w:rsidR="00DA3ACD" w:rsidRPr="00B06331">
        <w:rPr>
          <w:rFonts w:ascii="Times New Roman" w:hAnsi="Times New Roman" w:cs="Times New Roman"/>
          <w:sz w:val="20"/>
          <w:szCs w:val="20"/>
        </w:rPr>
        <w:t xml:space="preserve"> All chemicals w</w:t>
      </w:r>
      <w:r w:rsidR="00165A3F" w:rsidRPr="00B06331">
        <w:rPr>
          <w:rFonts w:ascii="Times New Roman" w:hAnsi="Times New Roman" w:cs="Times New Roman"/>
          <w:sz w:val="20"/>
          <w:szCs w:val="20"/>
        </w:rPr>
        <w:t>ere</w:t>
      </w:r>
      <w:r w:rsidR="00DA3ACD" w:rsidRPr="00B06331">
        <w:rPr>
          <w:rFonts w:ascii="Times New Roman" w:hAnsi="Times New Roman" w:cs="Times New Roman"/>
          <w:sz w:val="20"/>
          <w:szCs w:val="20"/>
        </w:rPr>
        <w:t xml:space="preserve"> used without further purification</w:t>
      </w:r>
      <w:r w:rsidR="007A4F0D" w:rsidRPr="00B06331">
        <w:rPr>
          <w:rFonts w:ascii="Times New Roman" w:hAnsi="Times New Roman" w:cs="Times New Roman"/>
          <w:sz w:val="20"/>
          <w:szCs w:val="20"/>
        </w:rPr>
        <w:t>.</w:t>
      </w:r>
    </w:p>
    <w:p w14:paraId="7A7F3834" w14:textId="77777777" w:rsidR="00B06331" w:rsidRDefault="00B06331" w:rsidP="00B06331">
      <w:pPr>
        <w:spacing w:after="0" w:line="240" w:lineRule="auto"/>
        <w:jc w:val="both"/>
        <w:rPr>
          <w:rFonts w:ascii="Times New Roman" w:hAnsi="Times New Roman" w:cs="Times New Roman"/>
          <w:sz w:val="20"/>
          <w:szCs w:val="20"/>
          <w:lang w:bidi="en-US"/>
        </w:rPr>
      </w:pPr>
    </w:p>
    <w:p w14:paraId="740AE4DF" w14:textId="77777777" w:rsidR="00B06331" w:rsidRDefault="00D643C9" w:rsidP="00B06331">
      <w:pPr>
        <w:spacing w:after="0" w:line="240" w:lineRule="auto"/>
        <w:jc w:val="both"/>
        <w:rPr>
          <w:rFonts w:ascii="Times New Roman" w:hAnsi="Times New Roman" w:cs="Times New Roman"/>
          <w:b/>
          <w:sz w:val="20"/>
          <w:szCs w:val="20"/>
        </w:rPr>
      </w:pPr>
      <w:r w:rsidRPr="00B06331">
        <w:rPr>
          <w:rFonts w:ascii="Times New Roman" w:hAnsi="Times New Roman" w:cs="Times New Roman"/>
          <w:b/>
          <w:sz w:val="20"/>
          <w:szCs w:val="20"/>
        </w:rPr>
        <w:t>Preparation</w:t>
      </w:r>
      <w:r w:rsidR="00165A3F" w:rsidRPr="00B06331">
        <w:rPr>
          <w:rFonts w:ascii="Times New Roman" w:hAnsi="Times New Roman" w:cs="Times New Roman"/>
          <w:b/>
          <w:sz w:val="20"/>
          <w:szCs w:val="20"/>
        </w:rPr>
        <w:t xml:space="preserve"> of</w:t>
      </w:r>
      <w:r w:rsidRPr="00B06331">
        <w:rPr>
          <w:rFonts w:ascii="Times New Roman" w:hAnsi="Times New Roman" w:cs="Times New Roman"/>
          <w:b/>
          <w:sz w:val="20"/>
          <w:szCs w:val="20"/>
        </w:rPr>
        <w:t xml:space="preserve"> TiO</w:t>
      </w:r>
      <w:r w:rsidRPr="00B06331">
        <w:rPr>
          <w:rFonts w:ascii="Times New Roman" w:hAnsi="Times New Roman" w:cs="Times New Roman"/>
          <w:b/>
          <w:sz w:val="20"/>
          <w:szCs w:val="20"/>
          <w:vertAlign w:val="subscript"/>
        </w:rPr>
        <w:t>2</w:t>
      </w:r>
    </w:p>
    <w:p w14:paraId="1A37482E" w14:textId="77777777" w:rsidR="00B06331" w:rsidRDefault="00F407AE" w:rsidP="00B06331">
      <w:pPr>
        <w:spacing w:after="0" w:line="240" w:lineRule="auto"/>
        <w:jc w:val="both"/>
        <w:rPr>
          <w:rFonts w:ascii="Times New Roman" w:hAnsi="Times New Roman" w:cs="Times New Roman"/>
          <w:sz w:val="20"/>
          <w:szCs w:val="20"/>
          <w:lang w:bidi="en-US"/>
        </w:rPr>
      </w:pPr>
      <w:r w:rsidRPr="00B06331">
        <w:rPr>
          <w:rFonts w:ascii="Times New Roman" w:hAnsi="Times New Roman" w:cs="Times New Roman"/>
          <w:sz w:val="20"/>
          <w:szCs w:val="20"/>
        </w:rPr>
        <w:t>E</w:t>
      </w:r>
      <w:r w:rsidR="004E18D6" w:rsidRPr="00B06331">
        <w:rPr>
          <w:rFonts w:ascii="Times New Roman" w:hAnsi="Times New Roman" w:cs="Times New Roman"/>
          <w:sz w:val="20"/>
          <w:szCs w:val="20"/>
        </w:rPr>
        <w:t>thanol</w:t>
      </w:r>
      <w:r w:rsidRPr="00B06331">
        <w:rPr>
          <w:rFonts w:ascii="Times New Roman" w:hAnsi="Times New Roman" w:cs="Times New Roman"/>
          <w:sz w:val="20"/>
          <w:szCs w:val="20"/>
        </w:rPr>
        <w:t xml:space="preserve"> (1 mL)</w:t>
      </w:r>
      <w:r w:rsidR="004E18D6" w:rsidRPr="00B06331">
        <w:rPr>
          <w:rFonts w:ascii="Times New Roman" w:hAnsi="Times New Roman" w:cs="Times New Roman"/>
          <w:sz w:val="20"/>
          <w:szCs w:val="20"/>
        </w:rPr>
        <w:t xml:space="preserve"> was mixed with 0.2 g of TiO</w:t>
      </w:r>
      <w:r w:rsidR="004E18D6" w:rsidRPr="00B06331">
        <w:rPr>
          <w:rFonts w:ascii="Times New Roman" w:hAnsi="Times New Roman" w:cs="Times New Roman"/>
          <w:sz w:val="20"/>
          <w:szCs w:val="20"/>
          <w:vertAlign w:val="subscript"/>
        </w:rPr>
        <w:t>2</w:t>
      </w:r>
      <w:r w:rsidR="004E18D6" w:rsidRPr="00B06331">
        <w:rPr>
          <w:rFonts w:ascii="Times New Roman" w:hAnsi="Times New Roman" w:cs="Times New Roman"/>
          <w:sz w:val="20"/>
          <w:szCs w:val="20"/>
        </w:rPr>
        <w:t xml:space="preserve"> P25 and 0.05 g of polyethylene glycol, and the mixture was crushed. Blade coating was used to coat the slurry on the </w:t>
      </w:r>
      <w:r w:rsidRPr="00B06331">
        <w:rPr>
          <w:rFonts w:ascii="Times New Roman" w:hAnsi="Times New Roman" w:cs="Times New Roman"/>
          <w:sz w:val="20"/>
          <w:szCs w:val="20"/>
        </w:rPr>
        <w:t>fluorine-doped tin oxide (</w:t>
      </w:r>
      <w:r w:rsidR="004E18D6" w:rsidRPr="00B06331">
        <w:rPr>
          <w:rFonts w:ascii="Times New Roman" w:hAnsi="Times New Roman" w:cs="Times New Roman"/>
          <w:sz w:val="20"/>
          <w:szCs w:val="20"/>
        </w:rPr>
        <w:t>FTO</w:t>
      </w:r>
      <w:r w:rsidRPr="00B06331">
        <w:rPr>
          <w:rFonts w:ascii="Times New Roman" w:hAnsi="Times New Roman" w:cs="Times New Roman"/>
          <w:sz w:val="20"/>
          <w:szCs w:val="20"/>
        </w:rPr>
        <w:t>)</w:t>
      </w:r>
      <w:r w:rsidR="004E18D6" w:rsidRPr="00B06331">
        <w:rPr>
          <w:rFonts w:ascii="Times New Roman" w:hAnsi="Times New Roman" w:cs="Times New Roman"/>
          <w:sz w:val="20"/>
          <w:szCs w:val="20"/>
        </w:rPr>
        <w:t xml:space="preserve"> surface</w:t>
      </w:r>
      <w:r w:rsidR="00F81D59" w:rsidRPr="00B06331">
        <w:rPr>
          <w:rFonts w:ascii="Times New Roman" w:hAnsi="Times New Roman" w:cs="Times New Roman"/>
          <w:sz w:val="20"/>
          <w:szCs w:val="20"/>
        </w:rPr>
        <w:t xml:space="preserve"> at 0.5</w:t>
      </w:r>
      <w:r w:rsidRPr="00B06331">
        <w:rPr>
          <w:rFonts w:ascii="Times New Roman" w:hAnsi="Times New Roman" w:cs="Times New Roman"/>
          <w:sz w:val="20"/>
          <w:szCs w:val="20"/>
        </w:rPr>
        <w:t xml:space="preserve"> </w:t>
      </w:r>
      <w:r w:rsidR="00F81D59" w:rsidRPr="00B06331">
        <w:rPr>
          <w:rFonts w:ascii="Times New Roman" w:hAnsi="Times New Roman" w:cs="Times New Roman"/>
          <w:sz w:val="20"/>
          <w:szCs w:val="20"/>
        </w:rPr>
        <w:t>mm thickness</w:t>
      </w:r>
      <w:r w:rsidR="004E18D6" w:rsidRPr="00B06331">
        <w:rPr>
          <w:rFonts w:ascii="Times New Roman" w:hAnsi="Times New Roman" w:cs="Times New Roman"/>
          <w:sz w:val="20"/>
          <w:szCs w:val="20"/>
        </w:rPr>
        <w:t>, which was then annealed at 500</w:t>
      </w:r>
      <w:r w:rsidRPr="00B06331">
        <w:rPr>
          <w:rFonts w:ascii="Times New Roman" w:hAnsi="Times New Roman" w:cs="Times New Roman"/>
          <w:sz w:val="20"/>
          <w:szCs w:val="20"/>
        </w:rPr>
        <w:t xml:space="preserve"> </w:t>
      </w:r>
      <w:r w:rsidR="004E18D6" w:rsidRPr="00B06331">
        <w:rPr>
          <w:rFonts w:ascii="Times New Roman" w:hAnsi="Times New Roman" w:cs="Times New Roman"/>
          <w:sz w:val="20"/>
          <w:szCs w:val="20"/>
        </w:rPr>
        <w:t>°C for 2 h.</w:t>
      </w:r>
    </w:p>
    <w:p w14:paraId="7B9BD1B4" w14:textId="77777777" w:rsidR="00B06331" w:rsidRDefault="00B06331" w:rsidP="00B06331">
      <w:pPr>
        <w:spacing w:after="0" w:line="240" w:lineRule="auto"/>
        <w:jc w:val="both"/>
        <w:rPr>
          <w:rFonts w:ascii="Times New Roman" w:hAnsi="Times New Roman" w:cs="Times New Roman"/>
          <w:sz w:val="20"/>
          <w:szCs w:val="20"/>
          <w:lang w:bidi="en-US"/>
        </w:rPr>
      </w:pPr>
    </w:p>
    <w:p w14:paraId="4BA761BE" w14:textId="77777777" w:rsidR="00B06331" w:rsidRDefault="00D643C9" w:rsidP="00B06331">
      <w:pPr>
        <w:spacing w:after="0" w:line="240" w:lineRule="auto"/>
        <w:jc w:val="both"/>
        <w:rPr>
          <w:rFonts w:ascii="Times New Roman" w:hAnsi="Times New Roman" w:cs="Times New Roman"/>
          <w:b/>
          <w:sz w:val="20"/>
          <w:szCs w:val="20"/>
        </w:rPr>
      </w:pPr>
      <w:r w:rsidRPr="00B06331">
        <w:rPr>
          <w:rFonts w:ascii="Times New Roman" w:hAnsi="Times New Roman" w:cs="Times New Roman"/>
          <w:b/>
          <w:sz w:val="20"/>
          <w:szCs w:val="20"/>
        </w:rPr>
        <w:t>Synthesis of cobalt oxide</w:t>
      </w:r>
    </w:p>
    <w:p w14:paraId="2AB97617" w14:textId="77777777" w:rsidR="00186EC3" w:rsidRDefault="0036598A" w:rsidP="00186EC3">
      <w:pPr>
        <w:spacing w:after="0" w:line="240" w:lineRule="auto"/>
        <w:jc w:val="both"/>
        <w:rPr>
          <w:rFonts w:ascii="Times New Roman" w:hAnsi="Times New Roman" w:cs="Times New Roman"/>
          <w:sz w:val="20"/>
          <w:szCs w:val="20"/>
          <w:lang w:bidi="en-US"/>
        </w:rPr>
      </w:pPr>
      <w:r w:rsidRPr="00B06331">
        <w:rPr>
          <w:rFonts w:ascii="Times New Roman" w:hAnsi="Times New Roman" w:cs="Times New Roman"/>
          <w:sz w:val="20"/>
          <w:szCs w:val="20"/>
        </w:rPr>
        <w:t>In a</w:t>
      </w:r>
      <w:r w:rsidR="004E18D6" w:rsidRPr="00B06331">
        <w:rPr>
          <w:rFonts w:ascii="Times New Roman" w:hAnsi="Times New Roman" w:cs="Times New Roman"/>
          <w:sz w:val="20"/>
          <w:szCs w:val="20"/>
        </w:rPr>
        <w:t>ccord</w:t>
      </w:r>
      <w:r w:rsidRPr="00B06331">
        <w:rPr>
          <w:rFonts w:ascii="Times New Roman" w:hAnsi="Times New Roman" w:cs="Times New Roman"/>
          <w:sz w:val="20"/>
          <w:szCs w:val="20"/>
        </w:rPr>
        <w:t>ance</w:t>
      </w:r>
      <w:r w:rsidR="004E18D6" w:rsidRPr="00B06331">
        <w:rPr>
          <w:rFonts w:ascii="Times New Roman" w:hAnsi="Times New Roman" w:cs="Times New Roman"/>
          <w:sz w:val="20"/>
          <w:szCs w:val="20"/>
        </w:rPr>
        <w:t xml:space="preserve"> </w:t>
      </w:r>
      <w:r w:rsidRPr="00B06331">
        <w:rPr>
          <w:rFonts w:ascii="Times New Roman" w:hAnsi="Times New Roman" w:cs="Times New Roman"/>
          <w:sz w:val="20"/>
          <w:szCs w:val="20"/>
        </w:rPr>
        <w:t>with</w:t>
      </w:r>
      <w:r w:rsidR="004E18D6" w:rsidRPr="00B06331">
        <w:rPr>
          <w:rFonts w:ascii="Times New Roman" w:hAnsi="Times New Roman" w:cs="Times New Roman"/>
          <w:sz w:val="20"/>
          <w:szCs w:val="20"/>
        </w:rPr>
        <w:t xml:space="preserve"> prior research, cobalt oxide was produced</w:t>
      </w:r>
      <w:r w:rsidRPr="00B06331">
        <w:rPr>
          <w:rFonts w:ascii="Times New Roman" w:hAnsi="Times New Roman" w:cs="Times New Roman"/>
          <w:sz w:val="20"/>
          <w:szCs w:val="20"/>
        </w:rPr>
        <w:t xml:space="preserve"> by</w:t>
      </w:r>
      <w:r w:rsidR="004E18D6" w:rsidRPr="00B06331">
        <w:rPr>
          <w:rFonts w:ascii="Times New Roman" w:hAnsi="Times New Roman" w:cs="Times New Roman"/>
          <w:sz w:val="20"/>
          <w:szCs w:val="20"/>
        </w:rPr>
        <w:t xml:space="preserve"> using a hydrothermal technique </w:t>
      </w:r>
      <w:r w:rsidR="000F2A0A" w:rsidRPr="00B06331">
        <w:rPr>
          <w:rFonts w:ascii="Times New Roman" w:hAnsi="Times New Roman" w:cs="Times New Roman"/>
          <w:sz w:val="20"/>
          <w:szCs w:val="20"/>
        </w:rPr>
        <w:fldChar w:fldCharType="begin"/>
      </w:r>
      <w:r w:rsidR="00DC6995" w:rsidRPr="00B06331">
        <w:rPr>
          <w:rFonts w:ascii="Times New Roman" w:hAnsi="Times New Roman" w:cs="Times New Roman"/>
          <w:sz w:val="20"/>
          <w:szCs w:val="20"/>
        </w:rPr>
        <w:instrText xml:space="preserve"> ADDIN EN.CITE &lt;EndNote&gt;&lt;Cite&gt;&lt;Author&gt;Moridon&lt;/Author&gt;&lt;Year&gt;2019&lt;/Year&gt;&lt;RecNum&gt;1&lt;/RecNum&gt;&lt;DisplayText&gt;[11]&lt;/DisplayText&gt;&lt;record&gt;&lt;rec-number&gt;1&lt;/rec-number&gt;&lt;foreign-keys&gt;&lt;key app="EN" db-id="zwx950z0ax5pwhe05zt5ra53rpws9pw0x0f0" timestamp="1637143003"&gt;1&lt;/key&gt;&lt;/foreign-keys&gt;&lt;ref-type name="Journal Article"&gt;17&lt;/ref-type&gt;&lt;contributors&gt;&lt;authors&gt;&lt;author&gt;Moridon, Siti Nurul Falaein&lt;/author&gt;&lt;author&gt;Salehmin, Mohd Ikhmal&lt;/author&gt;&lt;author&gt;Mohamed, Mohamad Azuwa&lt;/author&gt;&lt;author&gt;Arifin, Khuzaimah&lt;/author&gt;&lt;author&gt;Minggu, Lorna Jeffery&lt;/author&gt;&lt;author&gt;Kassim, Mohammad B&lt;/author&gt;&lt;/authors&gt;&lt;/contributors&gt;&lt;titles&gt;&lt;title&gt;Cobalt oxide as photocatalyst for water splitting: temperature-dependent phase structures&lt;/title&gt;&lt;secondary-title&gt;International Journal of Hydrogen Energy&lt;/secondary-title&gt;&lt;/titles&gt;&lt;periodical&gt;&lt;full-title&gt;International Journal of Hydrogen Energy&lt;/full-title&gt;&lt;/periodical&gt;&lt;pages&gt;25495-25504&lt;/pages&gt;&lt;volume&gt;44&lt;/volume&gt;&lt;number&gt;47&lt;/number&gt;&lt;dates&gt;&lt;year&gt;2019&lt;/year&gt;&lt;/dates&gt;&lt;isbn&gt;0360-3199&lt;/isbn&gt;&lt;urls&gt;&lt;/urls&gt;&lt;/record&gt;&lt;/Cite&gt;&lt;/EndNote&gt;</w:instrText>
      </w:r>
      <w:r w:rsidR="000F2A0A" w:rsidRPr="00B06331">
        <w:rPr>
          <w:rFonts w:ascii="Times New Roman" w:hAnsi="Times New Roman" w:cs="Times New Roman"/>
          <w:sz w:val="20"/>
          <w:szCs w:val="20"/>
        </w:rPr>
        <w:fldChar w:fldCharType="separate"/>
      </w:r>
      <w:r w:rsidR="00DC6995" w:rsidRPr="00B06331">
        <w:rPr>
          <w:rFonts w:ascii="Times New Roman" w:hAnsi="Times New Roman" w:cs="Times New Roman"/>
          <w:sz w:val="20"/>
          <w:szCs w:val="20"/>
        </w:rPr>
        <w:t>[11]</w:t>
      </w:r>
      <w:r w:rsidR="000F2A0A" w:rsidRPr="00B06331">
        <w:rPr>
          <w:rFonts w:ascii="Times New Roman" w:hAnsi="Times New Roman" w:cs="Times New Roman"/>
          <w:sz w:val="20"/>
          <w:szCs w:val="20"/>
        </w:rPr>
        <w:fldChar w:fldCharType="end"/>
      </w:r>
      <w:r w:rsidR="004E18D6" w:rsidRPr="00B06331">
        <w:rPr>
          <w:rFonts w:ascii="Times New Roman" w:hAnsi="Times New Roman" w:cs="Times New Roman"/>
          <w:sz w:val="20"/>
          <w:szCs w:val="20"/>
        </w:rPr>
        <w:t xml:space="preserve">. </w:t>
      </w:r>
      <w:r w:rsidRPr="00B06331">
        <w:rPr>
          <w:rFonts w:ascii="Times New Roman" w:hAnsi="Times New Roman" w:cs="Times New Roman"/>
          <w:sz w:val="20"/>
          <w:szCs w:val="20"/>
        </w:rPr>
        <w:t>C</w:t>
      </w:r>
      <w:r w:rsidR="004E18D6" w:rsidRPr="00B06331">
        <w:rPr>
          <w:rFonts w:ascii="Times New Roman" w:hAnsi="Times New Roman" w:cs="Times New Roman"/>
          <w:sz w:val="20"/>
          <w:szCs w:val="20"/>
        </w:rPr>
        <w:t>obalt nitrate hexahydrate</w:t>
      </w:r>
      <w:r w:rsidRPr="00B06331">
        <w:rPr>
          <w:rFonts w:ascii="Times New Roman" w:hAnsi="Times New Roman" w:cs="Times New Roman"/>
          <w:sz w:val="20"/>
          <w:szCs w:val="20"/>
        </w:rPr>
        <w:t xml:space="preserve"> (1.74 g)</w:t>
      </w:r>
      <w:r w:rsidR="004E18D6" w:rsidRPr="00B06331">
        <w:rPr>
          <w:rFonts w:ascii="Times New Roman" w:hAnsi="Times New Roman" w:cs="Times New Roman"/>
          <w:sz w:val="20"/>
          <w:szCs w:val="20"/>
        </w:rPr>
        <w:t xml:space="preserve"> and urea</w:t>
      </w:r>
      <w:r w:rsidRPr="00B06331">
        <w:rPr>
          <w:rFonts w:ascii="Times New Roman" w:hAnsi="Times New Roman" w:cs="Times New Roman"/>
          <w:sz w:val="20"/>
          <w:szCs w:val="20"/>
        </w:rPr>
        <w:t xml:space="preserve"> (0.72 g)</w:t>
      </w:r>
      <w:r w:rsidR="004E18D6" w:rsidRPr="00B06331">
        <w:rPr>
          <w:rFonts w:ascii="Times New Roman" w:hAnsi="Times New Roman" w:cs="Times New Roman"/>
          <w:sz w:val="20"/>
          <w:szCs w:val="20"/>
        </w:rPr>
        <w:t xml:space="preserve"> were dissolved</w:t>
      </w:r>
      <w:r w:rsidRPr="00B06331">
        <w:rPr>
          <w:rFonts w:ascii="Times New Roman" w:hAnsi="Times New Roman" w:cs="Times New Roman"/>
          <w:sz w:val="20"/>
          <w:szCs w:val="20"/>
        </w:rPr>
        <w:t xml:space="preserve"> in 50 mL deionized water</w:t>
      </w:r>
      <w:r w:rsidR="004E18D6" w:rsidRPr="00B06331">
        <w:rPr>
          <w:rFonts w:ascii="Times New Roman" w:hAnsi="Times New Roman" w:cs="Times New Roman"/>
          <w:sz w:val="20"/>
          <w:szCs w:val="20"/>
        </w:rPr>
        <w:t xml:space="preserve">. A </w:t>
      </w:r>
      <w:r w:rsidR="00186EC3" w:rsidRPr="00B06331">
        <w:rPr>
          <w:rFonts w:ascii="Times New Roman" w:hAnsi="Times New Roman" w:cs="Times New Roman"/>
          <w:sz w:val="20"/>
          <w:szCs w:val="20"/>
        </w:rPr>
        <w:t>stainless-steel</w:t>
      </w:r>
      <w:r w:rsidR="004E18D6" w:rsidRPr="00B06331">
        <w:rPr>
          <w:rFonts w:ascii="Times New Roman" w:hAnsi="Times New Roman" w:cs="Times New Roman"/>
          <w:sz w:val="20"/>
          <w:szCs w:val="20"/>
        </w:rPr>
        <w:t xml:space="preserve"> autoclave was used to transfer the homogenous solution. The autoclave was placed in </w:t>
      </w:r>
      <w:r w:rsidR="0046585D" w:rsidRPr="00B06331">
        <w:rPr>
          <w:rFonts w:ascii="Times New Roman" w:hAnsi="Times New Roman" w:cs="Times New Roman"/>
          <w:sz w:val="20"/>
          <w:szCs w:val="20"/>
        </w:rPr>
        <w:t>a</w:t>
      </w:r>
      <w:r w:rsidR="004E18D6" w:rsidRPr="00B06331">
        <w:rPr>
          <w:rFonts w:ascii="Times New Roman" w:hAnsi="Times New Roman" w:cs="Times New Roman"/>
          <w:sz w:val="20"/>
          <w:szCs w:val="20"/>
        </w:rPr>
        <w:t xml:space="preserve"> furnace for 6 h at 100</w:t>
      </w:r>
      <w:r w:rsidR="0046585D" w:rsidRPr="00B06331">
        <w:rPr>
          <w:rFonts w:ascii="Times New Roman" w:hAnsi="Times New Roman" w:cs="Times New Roman"/>
          <w:sz w:val="20"/>
          <w:szCs w:val="20"/>
        </w:rPr>
        <w:t xml:space="preserve"> </w:t>
      </w:r>
      <w:r w:rsidR="004E18D6" w:rsidRPr="00B06331">
        <w:rPr>
          <w:rFonts w:ascii="Times New Roman" w:hAnsi="Times New Roman" w:cs="Times New Roman"/>
          <w:sz w:val="20"/>
          <w:szCs w:val="20"/>
        </w:rPr>
        <w:t xml:space="preserve">°C. The autoclave was turned off and allowed to cool to ambient temperature. The sample was washed </w:t>
      </w:r>
      <w:r w:rsidR="0046585D" w:rsidRPr="00B06331">
        <w:rPr>
          <w:rFonts w:ascii="Times New Roman" w:hAnsi="Times New Roman" w:cs="Times New Roman"/>
          <w:sz w:val="20"/>
          <w:szCs w:val="20"/>
        </w:rPr>
        <w:t>with</w:t>
      </w:r>
      <w:r w:rsidR="004E18D6" w:rsidRPr="00B06331">
        <w:rPr>
          <w:rFonts w:ascii="Times New Roman" w:hAnsi="Times New Roman" w:cs="Times New Roman"/>
          <w:sz w:val="20"/>
          <w:szCs w:val="20"/>
        </w:rPr>
        <w:t xml:space="preserve"> deionized water before being dried in </w:t>
      </w:r>
      <w:r w:rsidR="0046585D" w:rsidRPr="00B06331">
        <w:rPr>
          <w:rFonts w:ascii="Times New Roman" w:hAnsi="Times New Roman" w:cs="Times New Roman"/>
          <w:sz w:val="20"/>
          <w:szCs w:val="20"/>
        </w:rPr>
        <w:t>an</w:t>
      </w:r>
      <w:r w:rsidR="004E18D6" w:rsidRPr="00B06331">
        <w:rPr>
          <w:rFonts w:ascii="Times New Roman" w:hAnsi="Times New Roman" w:cs="Times New Roman"/>
          <w:sz w:val="20"/>
          <w:szCs w:val="20"/>
        </w:rPr>
        <w:t xml:space="preserve"> oven. Cobalt oxide produced by hydrothermal technique was ball</w:t>
      </w:r>
      <w:r w:rsidR="00EB689B" w:rsidRPr="00B06331">
        <w:rPr>
          <w:rFonts w:ascii="Times New Roman" w:hAnsi="Times New Roman" w:cs="Times New Roman"/>
          <w:sz w:val="20"/>
          <w:szCs w:val="20"/>
        </w:rPr>
        <w:t xml:space="preserve"> </w:t>
      </w:r>
      <w:r w:rsidR="004E18D6" w:rsidRPr="00B06331">
        <w:rPr>
          <w:rFonts w:ascii="Times New Roman" w:hAnsi="Times New Roman" w:cs="Times New Roman"/>
          <w:sz w:val="20"/>
          <w:szCs w:val="20"/>
        </w:rPr>
        <w:t>milled for 2 h before being mixed with TiO</w:t>
      </w:r>
      <w:r w:rsidR="004E18D6" w:rsidRPr="00B06331">
        <w:rPr>
          <w:rFonts w:ascii="Times New Roman" w:hAnsi="Times New Roman" w:cs="Times New Roman"/>
          <w:sz w:val="20"/>
          <w:szCs w:val="20"/>
          <w:vertAlign w:val="subscript"/>
        </w:rPr>
        <w:t>2</w:t>
      </w:r>
      <w:r w:rsidR="00D643C9" w:rsidRPr="00B06331">
        <w:rPr>
          <w:rFonts w:ascii="Times New Roman" w:hAnsi="Times New Roman" w:cs="Times New Roman"/>
          <w:sz w:val="20"/>
          <w:szCs w:val="20"/>
        </w:rPr>
        <w:t>.</w:t>
      </w:r>
    </w:p>
    <w:p w14:paraId="5CAA75D8" w14:textId="77777777" w:rsidR="00186EC3" w:rsidRDefault="00186EC3" w:rsidP="00186EC3">
      <w:pPr>
        <w:spacing w:after="0" w:line="240" w:lineRule="auto"/>
        <w:jc w:val="both"/>
        <w:rPr>
          <w:rFonts w:ascii="Times New Roman" w:hAnsi="Times New Roman" w:cs="Times New Roman"/>
          <w:sz w:val="20"/>
          <w:szCs w:val="20"/>
          <w:lang w:bidi="en-US"/>
        </w:rPr>
      </w:pPr>
    </w:p>
    <w:p w14:paraId="3D6ACB14" w14:textId="77777777" w:rsidR="00186EC3" w:rsidRDefault="004E18D6" w:rsidP="00186EC3">
      <w:pPr>
        <w:spacing w:after="0" w:line="240" w:lineRule="auto"/>
        <w:jc w:val="both"/>
        <w:rPr>
          <w:rFonts w:ascii="Times New Roman" w:hAnsi="Times New Roman" w:cs="Times New Roman"/>
          <w:sz w:val="20"/>
          <w:szCs w:val="20"/>
          <w:lang w:bidi="en-US"/>
        </w:rPr>
      </w:pPr>
      <w:r w:rsidRPr="00B06331">
        <w:rPr>
          <w:rFonts w:ascii="Times New Roman" w:hAnsi="Times New Roman" w:cs="Times New Roman"/>
          <w:b/>
          <w:sz w:val="20"/>
          <w:szCs w:val="20"/>
        </w:rPr>
        <w:t>Synthesis</w:t>
      </w:r>
      <w:r w:rsidR="0046585D" w:rsidRPr="00B06331">
        <w:rPr>
          <w:rFonts w:ascii="Times New Roman" w:hAnsi="Times New Roman" w:cs="Times New Roman"/>
          <w:b/>
          <w:sz w:val="20"/>
          <w:szCs w:val="20"/>
        </w:rPr>
        <w:t xml:space="preserve"> of the</w:t>
      </w:r>
      <w:r w:rsidRPr="00B06331">
        <w:rPr>
          <w:rFonts w:ascii="Times New Roman" w:hAnsi="Times New Roman" w:cs="Times New Roman"/>
          <w:b/>
          <w:sz w:val="20"/>
          <w:szCs w:val="20"/>
        </w:rPr>
        <w:t xml:space="preserve"> </w:t>
      </w:r>
      <w:r w:rsidR="0046585D" w:rsidRPr="00B06331">
        <w:rPr>
          <w:rFonts w:ascii="Times New Roman" w:hAnsi="Times New Roman" w:cs="Times New Roman"/>
          <w:b/>
          <w:sz w:val="20"/>
          <w:szCs w:val="20"/>
        </w:rPr>
        <w:t>c</w:t>
      </w:r>
      <w:r w:rsidR="003A14BD" w:rsidRPr="00B06331">
        <w:rPr>
          <w:rFonts w:ascii="Times New Roman" w:hAnsi="Times New Roman" w:cs="Times New Roman"/>
          <w:b/>
          <w:sz w:val="20"/>
          <w:szCs w:val="20"/>
        </w:rPr>
        <w:t xml:space="preserve">omposite </w:t>
      </w:r>
      <w:r w:rsidR="0046585D" w:rsidRPr="00B06331">
        <w:rPr>
          <w:rFonts w:ascii="Times New Roman" w:hAnsi="Times New Roman" w:cs="Times New Roman"/>
          <w:b/>
          <w:sz w:val="20"/>
          <w:szCs w:val="20"/>
        </w:rPr>
        <w:t>h</w:t>
      </w:r>
      <w:r w:rsidRPr="00B06331">
        <w:rPr>
          <w:rFonts w:ascii="Times New Roman" w:hAnsi="Times New Roman" w:cs="Times New Roman"/>
          <w:b/>
          <w:sz w:val="20"/>
          <w:szCs w:val="20"/>
        </w:rPr>
        <w:t>eterojunction of TiO</w:t>
      </w:r>
      <w:r w:rsidRPr="00B06331">
        <w:rPr>
          <w:rFonts w:ascii="Times New Roman" w:hAnsi="Times New Roman" w:cs="Times New Roman"/>
          <w:b/>
          <w:sz w:val="20"/>
          <w:szCs w:val="20"/>
          <w:vertAlign w:val="subscript"/>
        </w:rPr>
        <w:t>2</w:t>
      </w:r>
      <w:r w:rsidRPr="00B06331">
        <w:rPr>
          <w:rFonts w:ascii="Times New Roman" w:hAnsi="Times New Roman" w:cs="Times New Roman"/>
          <w:b/>
          <w:sz w:val="20"/>
          <w:szCs w:val="20"/>
        </w:rPr>
        <w:t xml:space="preserve"> and Co</w:t>
      </w:r>
      <w:r w:rsidRPr="00B06331">
        <w:rPr>
          <w:rFonts w:ascii="Times New Roman" w:hAnsi="Times New Roman" w:cs="Times New Roman"/>
          <w:b/>
          <w:sz w:val="20"/>
          <w:szCs w:val="20"/>
          <w:vertAlign w:val="subscript"/>
        </w:rPr>
        <w:t>3</w:t>
      </w:r>
      <w:r w:rsidRPr="00B06331">
        <w:rPr>
          <w:rFonts w:ascii="Times New Roman" w:hAnsi="Times New Roman" w:cs="Times New Roman"/>
          <w:b/>
          <w:sz w:val="20"/>
          <w:szCs w:val="20"/>
        </w:rPr>
        <w:t>O</w:t>
      </w:r>
      <w:r w:rsidRPr="00B06331">
        <w:rPr>
          <w:rFonts w:ascii="Times New Roman" w:hAnsi="Times New Roman" w:cs="Times New Roman"/>
          <w:b/>
          <w:sz w:val="20"/>
          <w:szCs w:val="20"/>
          <w:vertAlign w:val="subscript"/>
        </w:rPr>
        <w:t>4</w:t>
      </w:r>
      <w:r w:rsidRPr="00B06331">
        <w:rPr>
          <w:rFonts w:ascii="Times New Roman" w:hAnsi="Times New Roman" w:cs="Times New Roman"/>
          <w:b/>
          <w:sz w:val="20"/>
          <w:szCs w:val="20"/>
        </w:rPr>
        <w:t xml:space="preserve"> </w:t>
      </w:r>
      <w:r w:rsidR="00D643C9" w:rsidRPr="00B06331">
        <w:rPr>
          <w:rFonts w:ascii="Times New Roman" w:hAnsi="Times New Roman" w:cs="Times New Roman"/>
          <w:b/>
          <w:sz w:val="20"/>
          <w:szCs w:val="20"/>
        </w:rPr>
        <w:t xml:space="preserve">as a sample </w:t>
      </w:r>
    </w:p>
    <w:p w14:paraId="696CDC5A" w14:textId="77777777" w:rsidR="00186EC3" w:rsidRDefault="004E18D6" w:rsidP="00186EC3">
      <w:pPr>
        <w:spacing w:after="0" w:line="240" w:lineRule="auto"/>
        <w:jc w:val="both"/>
        <w:rPr>
          <w:rFonts w:ascii="Times New Roman" w:hAnsi="Times New Roman" w:cs="Times New Roman"/>
          <w:sz w:val="20"/>
          <w:szCs w:val="20"/>
          <w:lang w:bidi="en-US"/>
        </w:rPr>
      </w:pPr>
      <w:r w:rsidRPr="00B06331">
        <w:rPr>
          <w:rFonts w:ascii="Times New Roman" w:hAnsi="Times New Roman" w:cs="Times New Roman"/>
          <w:sz w:val="20"/>
          <w:szCs w:val="20"/>
        </w:rPr>
        <w:t>TiO</w:t>
      </w:r>
      <w:r w:rsidRPr="00B06331">
        <w:rPr>
          <w:rFonts w:ascii="Times New Roman" w:hAnsi="Times New Roman" w:cs="Times New Roman"/>
          <w:sz w:val="20"/>
          <w:szCs w:val="20"/>
          <w:vertAlign w:val="subscript"/>
        </w:rPr>
        <w:t>2</w:t>
      </w:r>
      <w:r w:rsidR="000F2A0A" w:rsidRPr="00B06331">
        <w:rPr>
          <w:rFonts w:ascii="Times New Roman" w:hAnsi="Times New Roman" w:cs="Times New Roman"/>
          <w:sz w:val="20"/>
          <w:szCs w:val="20"/>
        </w:rPr>
        <w:t>, Co</w:t>
      </w:r>
      <w:r w:rsidR="000F2A0A" w:rsidRPr="00B06331">
        <w:rPr>
          <w:rFonts w:ascii="Times New Roman" w:hAnsi="Times New Roman" w:cs="Times New Roman"/>
          <w:sz w:val="20"/>
          <w:szCs w:val="20"/>
          <w:vertAlign w:val="subscript"/>
        </w:rPr>
        <w:t>3</w:t>
      </w:r>
      <w:r w:rsidR="000F2A0A" w:rsidRPr="00B06331">
        <w:rPr>
          <w:rFonts w:ascii="Times New Roman" w:hAnsi="Times New Roman" w:cs="Times New Roman"/>
          <w:sz w:val="20"/>
          <w:szCs w:val="20"/>
        </w:rPr>
        <w:t>O</w:t>
      </w:r>
      <w:r w:rsidR="000F2A0A" w:rsidRPr="00B06331">
        <w:rPr>
          <w:rFonts w:ascii="Times New Roman" w:hAnsi="Times New Roman" w:cs="Times New Roman"/>
          <w:sz w:val="20"/>
          <w:szCs w:val="20"/>
          <w:vertAlign w:val="subscript"/>
        </w:rPr>
        <w:t>4</w:t>
      </w:r>
      <w:r w:rsidRPr="00B06331">
        <w:rPr>
          <w:rFonts w:ascii="Times New Roman" w:hAnsi="Times New Roman" w:cs="Times New Roman"/>
          <w:sz w:val="20"/>
          <w:szCs w:val="20"/>
        </w:rPr>
        <w:t>, polyethylene glycol, and ethanol were ball</w:t>
      </w:r>
      <w:r w:rsidR="00EB689B" w:rsidRPr="00B06331">
        <w:rPr>
          <w:rFonts w:ascii="Times New Roman" w:hAnsi="Times New Roman" w:cs="Times New Roman"/>
          <w:sz w:val="20"/>
          <w:szCs w:val="20"/>
        </w:rPr>
        <w:t xml:space="preserve"> </w:t>
      </w:r>
      <w:r w:rsidRPr="00B06331">
        <w:rPr>
          <w:rFonts w:ascii="Times New Roman" w:hAnsi="Times New Roman" w:cs="Times New Roman"/>
          <w:sz w:val="20"/>
          <w:szCs w:val="20"/>
        </w:rPr>
        <w:t>milled for 20 min, coated over the FTO surface</w:t>
      </w:r>
      <w:r w:rsidR="00C548E1" w:rsidRPr="00B06331">
        <w:rPr>
          <w:rFonts w:ascii="Times New Roman" w:hAnsi="Times New Roman" w:cs="Times New Roman"/>
          <w:sz w:val="20"/>
          <w:szCs w:val="20"/>
        </w:rPr>
        <w:t>,</w:t>
      </w:r>
      <w:r w:rsidRPr="00B06331">
        <w:rPr>
          <w:rFonts w:ascii="Times New Roman" w:hAnsi="Times New Roman" w:cs="Times New Roman"/>
          <w:sz w:val="20"/>
          <w:szCs w:val="20"/>
        </w:rPr>
        <w:t xml:space="preserve"> and annealed for 2 h at 550</w:t>
      </w:r>
      <w:r w:rsidR="00C548E1" w:rsidRPr="00B06331">
        <w:rPr>
          <w:rFonts w:ascii="Times New Roman" w:hAnsi="Times New Roman" w:cs="Times New Roman"/>
          <w:sz w:val="20"/>
          <w:szCs w:val="20"/>
        </w:rPr>
        <w:t xml:space="preserve"> </w:t>
      </w:r>
      <w:r w:rsidRPr="00B06331">
        <w:rPr>
          <w:rFonts w:ascii="Times New Roman" w:hAnsi="Times New Roman" w:cs="Times New Roman"/>
          <w:sz w:val="20"/>
          <w:szCs w:val="20"/>
        </w:rPr>
        <w:t>°</w:t>
      </w:r>
      <w:r w:rsidR="000F2A0A" w:rsidRPr="00B06331">
        <w:rPr>
          <w:rFonts w:ascii="Times New Roman" w:hAnsi="Times New Roman" w:cs="Times New Roman"/>
          <w:sz w:val="20"/>
          <w:szCs w:val="20"/>
        </w:rPr>
        <w:t>C. TC-05 (0.5% Co</w:t>
      </w:r>
      <w:r w:rsidR="000F2A0A" w:rsidRPr="00B06331">
        <w:rPr>
          <w:rFonts w:ascii="Times New Roman" w:hAnsi="Times New Roman" w:cs="Times New Roman"/>
          <w:sz w:val="20"/>
          <w:szCs w:val="20"/>
          <w:vertAlign w:val="subscript"/>
        </w:rPr>
        <w:t>3</w:t>
      </w:r>
      <w:r w:rsidR="000F2A0A" w:rsidRPr="00B06331">
        <w:rPr>
          <w:rFonts w:ascii="Times New Roman" w:hAnsi="Times New Roman" w:cs="Times New Roman"/>
          <w:sz w:val="20"/>
          <w:szCs w:val="20"/>
        </w:rPr>
        <w:t>O</w:t>
      </w:r>
      <w:r w:rsidR="000F2A0A" w:rsidRPr="00B06331">
        <w:rPr>
          <w:rFonts w:ascii="Times New Roman" w:hAnsi="Times New Roman" w:cs="Times New Roman"/>
          <w:sz w:val="20"/>
          <w:szCs w:val="20"/>
          <w:vertAlign w:val="subscript"/>
        </w:rPr>
        <w:t>4</w:t>
      </w:r>
      <w:r w:rsidR="000F2A0A" w:rsidRPr="00B06331">
        <w:rPr>
          <w:rFonts w:ascii="Times New Roman" w:hAnsi="Times New Roman" w:cs="Times New Roman"/>
          <w:sz w:val="20"/>
          <w:szCs w:val="20"/>
        </w:rPr>
        <w:t>.TiO</w:t>
      </w:r>
      <w:r w:rsidR="000F2A0A" w:rsidRPr="00B06331">
        <w:rPr>
          <w:rFonts w:ascii="Times New Roman" w:hAnsi="Times New Roman" w:cs="Times New Roman"/>
          <w:sz w:val="20"/>
          <w:szCs w:val="20"/>
          <w:vertAlign w:val="subscript"/>
        </w:rPr>
        <w:t>2</w:t>
      </w:r>
      <w:r w:rsidR="000F2A0A" w:rsidRPr="00B06331">
        <w:rPr>
          <w:rFonts w:ascii="Times New Roman" w:hAnsi="Times New Roman" w:cs="Times New Roman"/>
          <w:sz w:val="20"/>
          <w:szCs w:val="20"/>
        </w:rPr>
        <w:t>), TC-1 (1% Co</w:t>
      </w:r>
      <w:r w:rsidR="000F2A0A" w:rsidRPr="00B06331">
        <w:rPr>
          <w:rFonts w:ascii="Times New Roman" w:hAnsi="Times New Roman" w:cs="Times New Roman"/>
          <w:sz w:val="20"/>
          <w:szCs w:val="20"/>
          <w:vertAlign w:val="subscript"/>
        </w:rPr>
        <w:t>3</w:t>
      </w:r>
      <w:r w:rsidR="000F2A0A" w:rsidRPr="00B06331">
        <w:rPr>
          <w:rFonts w:ascii="Times New Roman" w:hAnsi="Times New Roman" w:cs="Times New Roman"/>
          <w:sz w:val="20"/>
          <w:szCs w:val="20"/>
        </w:rPr>
        <w:t>O</w:t>
      </w:r>
      <w:r w:rsidR="000F2A0A" w:rsidRPr="00B06331">
        <w:rPr>
          <w:rFonts w:ascii="Times New Roman" w:hAnsi="Times New Roman" w:cs="Times New Roman"/>
          <w:sz w:val="20"/>
          <w:szCs w:val="20"/>
          <w:vertAlign w:val="subscript"/>
        </w:rPr>
        <w:t>4</w:t>
      </w:r>
      <w:r w:rsidR="000F2A0A" w:rsidRPr="00B06331">
        <w:rPr>
          <w:rFonts w:ascii="Times New Roman" w:hAnsi="Times New Roman" w:cs="Times New Roman"/>
          <w:sz w:val="20"/>
          <w:szCs w:val="20"/>
        </w:rPr>
        <w:t>.TiO</w:t>
      </w:r>
      <w:r w:rsidR="000F2A0A" w:rsidRPr="00B06331">
        <w:rPr>
          <w:rFonts w:ascii="Times New Roman" w:hAnsi="Times New Roman" w:cs="Times New Roman"/>
          <w:sz w:val="20"/>
          <w:szCs w:val="20"/>
          <w:vertAlign w:val="subscript"/>
        </w:rPr>
        <w:t>2</w:t>
      </w:r>
      <w:r w:rsidR="000F2A0A" w:rsidRPr="00B06331">
        <w:rPr>
          <w:rFonts w:ascii="Times New Roman" w:hAnsi="Times New Roman" w:cs="Times New Roman"/>
          <w:sz w:val="20"/>
          <w:szCs w:val="20"/>
        </w:rPr>
        <w:t>), and TC-2 (2% Co</w:t>
      </w:r>
      <w:r w:rsidR="000F2A0A" w:rsidRPr="00B06331">
        <w:rPr>
          <w:rFonts w:ascii="Times New Roman" w:hAnsi="Times New Roman" w:cs="Times New Roman"/>
          <w:sz w:val="20"/>
          <w:szCs w:val="20"/>
          <w:vertAlign w:val="subscript"/>
        </w:rPr>
        <w:t>3</w:t>
      </w:r>
      <w:r w:rsidR="000F2A0A" w:rsidRPr="00B06331">
        <w:rPr>
          <w:rFonts w:ascii="Times New Roman" w:hAnsi="Times New Roman" w:cs="Times New Roman"/>
          <w:sz w:val="20"/>
          <w:szCs w:val="20"/>
        </w:rPr>
        <w:t>O</w:t>
      </w:r>
      <w:r w:rsidR="000F2A0A" w:rsidRPr="00B06331">
        <w:rPr>
          <w:rFonts w:ascii="Times New Roman" w:hAnsi="Times New Roman" w:cs="Times New Roman"/>
          <w:sz w:val="20"/>
          <w:szCs w:val="20"/>
          <w:vertAlign w:val="subscript"/>
        </w:rPr>
        <w:t>4</w:t>
      </w:r>
      <w:r w:rsidR="000F2A0A" w:rsidRPr="00B06331">
        <w:rPr>
          <w:rFonts w:ascii="Times New Roman" w:hAnsi="Times New Roman" w:cs="Times New Roman"/>
          <w:sz w:val="20"/>
          <w:szCs w:val="20"/>
        </w:rPr>
        <w:t>.TiO</w:t>
      </w:r>
      <w:r w:rsidR="000F2A0A" w:rsidRPr="00B06331">
        <w:rPr>
          <w:rFonts w:ascii="Times New Roman" w:hAnsi="Times New Roman" w:cs="Times New Roman"/>
          <w:sz w:val="20"/>
          <w:szCs w:val="20"/>
          <w:vertAlign w:val="subscript"/>
        </w:rPr>
        <w:t>2</w:t>
      </w:r>
      <w:r w:rsidR="000F2A0A" w:rsidRPr="00B06331">
        <w:rPr>
          <w:rFonts w:ascii="Times New Roman" w:hAnsi="Times New Roman" w:cs="Times New Roman"/>
          <w:sz w:val="20"/>
          <w:szCs w:val="20"/>
        </w:rPr>
        <w:t>) were the three weight variants of TiO</w:t>
      </w:r>
      <w:r w:rsidR="000F2A0A" w:rsidRPr="00B06331">
        <w:rPr>
          <w:rFonts w:ascii="Times New Roman" w:hAnsi="Times New Roman" w:cs="Times New Roman"/>
          <w:sz w:val="20"/>
          <w:szCs w:val="20"/>
          <w:vertAlign w:val="subscript"/>
        </w:rPr>
        <w:t>2</w:t>
      </w:r>
      <w:r w:rsidR="000F2A0A" w:rsidRPr="00B06331">
        <w:rPr>
          <w:rFonts w:ascii="Times New Roman" w:hAnsi="Times New Roman" w:cs="Times New Roman"/>
          <w:sz w:val="20"/>
          <w:szCs w:val="20"/>
        </w:rPr>
        <w:t>:Co</w:t>
      </w:r>
      <w:r w:rsidR="000F2A0A" w:rsidRPr="00B06331">
        <w:rPr>
          <w:rFonts w:ascii="Times New Roman" w:hAnsi="Times New Roman" w:cs="Times New Roman"/>
          <w:sz w:val="20"/>
          <w:szCs w:val="20"/>
          <w:vertAlign w:val="subscript"/>
        </w:rPr>
        <w:t>3</w:t>
      </w:r>
      <w:r w:rsidR="000F2A0A" w:rsidRPr="00B06331">
        <w:rPr>
          <w:rFonts w:ascii="Times New Roman" w:hAnsi="Times New Roman" w:cs="Times New Roman"/>
          <w:sz w:val="20"/>
          <w:szCs w:val="20"/>
        </w:rPr>
        <w:t>O</w:t>
      </w:r>
      <w:r w:rsidR="000F2A0A" w:rsidRPr="00B06331">
        <w:rPr>
          <w:rFonts w:ascii="Times New Roman" w:hAnsi="Times New Roman" w:cs="Times New Roman"/>
          <w:sz w:val="20"/>
          <w:szCs w:val="20"/>
          <w:vertAlign w:val="subscript"/>
        </w:rPr>
        <w:t>4</w:t>
      </w:r>
      <w:r w:rsidR="000F2A0A" w:rsidRPr="00B06331">
        <w:rPr>
          <w:rFonts w:ascii="Times New Roman" w:hAnsi="Times New Roman" w:cs="Times New Roman"/>
          <w:sz w:val="20"/>
          <w:szCs w:val="20"/>
        </w:rPr>
        <w:t>. The sample was characterized and used as a working electrode.</w:t>
      </w:r>
    </w:p>
    <w:p w14:paraId="2632E9BE" w14:textId="77777777" w:rsidR="00186EC3" w:rsidRDefault="00186EC3" w:rsidP="00186EC3">
      <w:pPr>
        <w:spacing w:after="0" w:line="240" w:lineRule="auto"/>
        <w:jc w:val="both"/>
        <w:rPr>
          <w:rFonts w:ascii="Times New Roman" w:hAnsi="Times New Roman" w:cs="Times New Roman"/>
          <w:sz w:val="20"/>
          <w:szCs w:val="20"/>
          <w:lang w:bidi="en-US"/>
        </w:rPr>
      </w:pPr>
    </w:p>
    <w:p w14:paraId="05F60F7D" w14:textId="77777777" w:rsidR="00186EC3" w:rsidRDefault="00186EC3" w:rsidP="00186EC3">
      <w:pPr>
        <w:spacing w:after="0" w:line="240" w:lineRule="auto"/>
        <w:jc w:val="both"/>
        <w:rPr>
          <w:rFonts w:ascii="Times New Roman" w:hAnsi="Times New Roman" w:cs="Times New Roman"/>
          <w:sz w:val="20"/>
          <w:szCs w:val="20"/>
          <w:lang w:bidi="en-US"/>
        </w:rPr>
      </w:pPr>
    </w:p>
    <w:p w14:paraId="25C82336" w14:textId="77777777" w:rsidR="00186EC3" w:rsidRDefault="00D643C9" w:rsidP="00186EC3">
      <w:pPr>
        <w:spacing w:after="0" w:line="240" w:lineRule="auto"/>
        <w:jc w:val="both"/>
        <w:rPr>
          <w:rFonts w:ascii="Times New Roman" w:hAnsi="Times New Roman" w:cs="Times New Roman"/>
          <w:sz w:val="20"/>
          <w:szCs w:val="20"/>
          <w:lang w:bidi="en-US"/>
        </w:rPr>
      </w:pPr>
      <w:r w:rsidRPr="00B06331">
        <w:rPr>
          <w:rFonts w:ascii="Times New Roman" w:hAnsi="Times New Roman" w:cs="Times New Roman"/>
          <w:b/>
          <w:sz w:val="20"/>
          <w:szCs w:val="20"/>
        </w:rPr>
        <w:lastRenderedPageBreak/>
        <w:t>Characterization</w:t>
      </w:r>
    </w:p>
    <w:p w14:paraId="60DE1139" w14:textId="77777777" w:rsidR="00186EC3" w:rsidRDefault="000F2A0A" w:rsidP="00186EC3">
      <w:pPr>
        <w:spacing w:after="0" w:line="240" w:lineRule="auto"/>
        <w:jc w:val="both"/>
        <w:rPr>
          <w:rFonts w:ascii="Times New Roman" w:hAnsi="Times New Roman" w:cs="Times New Roman"/>
          <w:sz w:val="20"/>
          <w:szCs w:val="20"/>
          <w:lang w:bidi="en-US"/>
        </w:rPr>
      </w:pPr>
      <w:r w:rsidRPr="00B06331">
        <w:rPr>
          <w:rFonts w:ascii="Times New Roman" w:hAnsi="Times New Roman" w:cs="Times New Roman"/>
          <w:sz w:val="20"/>
          <w:szCs w:val="20"/>
        </w:rPr>
        <w:t xml:space="preserve">A </w:t>
      </w:r>
      <w:r w:rsidR="00D3448D" w:rsidRPr="00B06331">
        <w:rPr>
          <w:rFonts w:ascii="Times New Roman" w:hAnsi="Times New Roman" w:cs="Times New Roman"/>
          <w:sz w:val="20"/>
          <w:szCs w:val="20"/>
        </w:rPr>
        <w:t>field emission scanning electron microscopy (</w:t>
      </w:r>
      <w:r w:rsidRPr="00B06331">
        <w:rPr>
          <w:rFonts w:ascii="Times New Roman" w:hAnsi="Times New Roman" w:cs="Times New Roman"/>
          <w:sz w:val="20"/>
          <w:szCs w:val="20"/>
        </w:rPr>
        <w:t>FESEM</w:t>
      </w:r>
      <w:r w:rsidR="00D3448D" w:rsidRPr="00B06331">
        <w:rPr>
          <w:rFonts w:ascii="Times New Roman" w:hAnsi="Times New Roman" w:cs="Times New Roman"/>
          <w:sz w:val="20"/>
          <w:szCs w:val="20"/>
        </w:rPr>
        <w:t>)</w:t>
      </w:r>
      <w:r w:rsidRPr="00B06331">
        <w:rPr>
          <w:rFonts w:ascii="Times New Roman" w:hAnsi="Times New Roman" w:cs="Times New Roman"/>
          <w:sz w:val="20"/>
          <w:szCs w:val="20"/>
        </w:rPr>
        <w:t xml:space="preserve"> model of </w:t>
      </w:r>
      <w:r w:rsidR="00BD4C9D" w:rsidRPr="00B06331">
        <w:rPr>
          <w:rFonts w:ascii="Times New Roman" w:hAnsi="Times New Roman" w:cs="Times New Roman"/>
          <w:sz w:val="20"/>
          <w:szCs w:val="20"/>
        </w:rPr>
        <w:t xml:space="preserve">ZEISS MERLIN </w:t>
      </w:r>
      <w:r w:rsidRPr="00B06331">
        <w:rPr>
          <w:rFonts w:ascii="Times New Roman" w:hAnsi="Times New Roman" w:cs="Times New Roman"/>
          <w:sz w:val="20"/>
          <w:szCs w:val="20"/>
        </w:rPr>
        <w:t>was used to examine</w:t>
      </w:r>
      <w:r w:rsidR="00E62BA5" w:rsidRPr="00B06331">
        <w:rPr>
          <w:rFonts w:ascii="Times New Roman" w:hAnsi="Times New Roman" w:cs="Times New Roman"/>
          <w:sz w:val="20"/>
          <w:szCs w:val="20"/>
        </w:rPr>
        <w:t xml:space="preserve"> the</w:t>
      </w:r>
      <w:r w:rsidRPr="00B06331">
        <w:rPr>
          <w:rFonts w:ascii="Times New Roman" w:hAnsi="Times New Roman" w:cs="Times New Roman"/>
          <w:sz w:val="20"/>
          <w:szCs w:val="20"/>
        </w:rPr>
        <w:t xml:space="preserve"> surface morphology</w:t>
      </w:r>
      <w:r w:rsidR="00F626A1" w:rsidRPr="00B06331">
        <w:rPr>
          <w:rFonts w:ascii="Times New Roman" w:hAnsi="Times New Roman" w:cs="Times New Roman"/>
          <w:sz w:val="20"/>
          <w:szCs w:val="20"/>
        </w:rPr>
        <w:t xml:space="preserve"> with 10k magnification and signal A intense duo</w:t>
      </w:r>
      <w:r w:rsidRPr="00B06331">
        <w:rPr>
          <w:rFonts w:ascii="Times New Roman" w:hAnsi="Times New Roman" w:cs="Times New Roman"/>
          <w:sz w:val="20"/>
          <w:szCs w:val="20"/>
        </w:rPr>
        <w:t>.</w:t>
      </w:r>
    </w:p>
    <w:p w14:paraId="53BD9EF2" w14:textId="77777777" w:rsidR="00186EC3" w:rsidRDefault="00186EC3" w:rsidP="00186EC3">
      <w:pPr>
        <w:spacing w:after="0" w:line="240" w:lineRule="auto"/>
        <w:jc w:val="both"/>
        <w:rPr>
          <w:rFonts w:ascii="Times New Roman" w:hAnsi="Times New Roman" w:cs="Times New Roman"/>
          <w:sz w:val="20"/>
          <w:szCs w:val="20"/>
          <w:lang w:bidi="en-US"/>
        </w:rPr>
      </w:pPr>
    </w:p>
    <w:p w14:paraId="5A6E9026" w14:textId="77777777" w:rsidR="00186EC3" w:rsidRDefault="00D643C9" w:rsidP="00186EC3">
      <w:pPr>
        <w:spacing w:after="0" w:line="240" w:lineRule="auto"/>
        <w:jc w:val="both"/>
        <w:rPr>
          <w:rFonts w:ascii="Times New Roman" w:hAnsi="Times New Roman" w:cs="Times New Roman"/>
          <w:sz w:val="20"/>
          <w:szCs w:val="20"/>
          <w:lang w:bidi="en-US"/>
        </w:rPr>
      </w:pPr>
      <w:r w:rsidRPr="00B06331">
        <w:rPr>
          <w:rFonts w:ascii="Times New Roman" w:hAnsi="Times New Roman" w:cs="Times New Roman"/>
          <w:b/>
          <w:sz w:val="20"/>
          <w:szCs w:val="20"/>
        </w:rPr>
        <w:t xml:space="preserve">Electrochemical </w:t>
      </w:r>
      <w:r w:rsidR="00E62BA5" w:rsidRPr="00B06331">
        <w:rPr>
          <w:rFonts w:ascii="Times New Roman" w:hAnsi="Times New Roman" w:cs="Times New Roman"/>
          <w:b/>
          <w:sz w:val="20"/>
          <w:szCs w:val="20"/>
        </w:rPr>
        <w:t>s</w:t>
      </w:r>
      <w:r w:rsidRPr="00B06331">
        <w:rPr>
          <w:rFonts w:ascii="Times New Roman" w:hAnsi="Times New Roman" w:cs="Times New Roman"/>
          <w:b/>
          <w:sz w:val="20"/>
          <w:szCs w:val="20"/>
        </w:rPr>
        <w:t>tudy</w:t>
      </w:r>
    </w:p>
    <w:p w14:paraId="39F1A54F" w14:textId="77777777" w:rsidR="00186EC3" w:rsidRDefault="000F2A0A" w:rsidP="00186EC3">
      <w:pPr>
        <w:spacing w:after="0" w:line="240" w:lineRule="auto"/>
        <w:jc w:val="both"/>
        <w:rPr>
          <w:rFonts w:ascii="Times New Roman" w:hAnsi="Times New Roman" w:cs="Times New Roman"/>
          <w:sz w:val="20"/>
          <w:szCs w:val="20"/>
          <w:lang w:bidi="en-US"/>
        </w:rPr>
      </w:pPr>
      <w:r w:rsidRPr="00B06331">
        <w:rPr>
          <w:rFonts w:ascii="Times New Roman" w:hAnsi="Times New Roman" w:cs="Times New Roman"/>
          <w:sz w:val="20"/>
          <w:szCs w:val="20"/>
        </w:rPr>
        <w:t>In a three-electrode setup with 0.5 M Na</w:t>
      </w:r>
      <w:r w:rsidRPr="00B06331">
        <w:rPr>
          <w:rFonts w:ascii="Times New Roman" w:hAnsi="Times New Roman" w:cs="Times New Roman"/>
          <w:sz w:val="20"/>
          <w:szCs w:val="20"/>
          <w:vertAlign w:val="subscript"/>
        </w:rPr>
        <w:t>2</w:t>
      </w:r>
      <w:r w:rsidRPr="00B06331">
        <w:rPr>
          <w:rFonts w:ascii="Times New Roman" w:hAnsi="Times New Roman" w:cs="Times New Roman"/>
          <w:sz w:val="20"/>
          <w:szCs w:val="20"/>
        </w:rPr>
        <w:t>SO</w:t>
      </w:r>
      <w:r w:rsidRPr="00B06331">
        <w:rPr>
          <w:rFonts w:ascii="Times New Roman" w:hAnsi="Times New Roman" w:cs="Times New Roman"/>
          <w:sz w:val="20"/>
          <w:szCs w:val="20"/>
          <w:vertAlign w:val="subscript"/>
        </w:rPr>
        <w:t>4</w:t>
      </w:r>
      <w:r w:rsidRPr="00B06331">
        <w:rPr>
          <w:rFonts w:ascii="Times New Roman" w:hAnsi="Times New Roman" w:cs="Times New Roman"/>
          <w:sz w:val="20"/>
          <w:szCs w:val="20"/>
        </w:rPr>
        <w:t xml:space="preserve"> electrolyte solution, linear sweep voltammetry</w:t>
      </w:r>
      <w:r w:rsidR="00E62BA5" w:rsidRPr="00B06331">
        <w:rPr>
          <w:rFonts w:ascii="Times New Roman" w:hAnsi="Times New Roman" w:cs="Times New Roman"/>
          <w:sz w:val="20"/>
          <w:szCs w:val="20"/>
        </w:rPr>
        <w:t xml:space="preserve"> (LSV)</w:t>
      </w:r>
      <w:r w:rsidRPr="00B06331">
        <w:rPr>
          <w:rFonts w:ascii="Times New Roman" w:hAnsi="Times New Roman" w:cs="Times New Roman"/>
          <w:sz w:val="20"/>
          <w:szCs w:val="20"/>
        </w:rPr>
        <w:t xml:space="preserve"> analysis was </w:t>
      </w:r>
      <w:r w:rsidR="00E62BA5" w:rsidRPr="00B06331">
        <w:rPr>
          <w:rFonts w:ascii="Times New Roman" w:hAnsi="Times New Roman" w:cs="Times New Roman"/>
          <w:sz w:val="20"/>
          <w:szCs w:val="20"/>
        </w:rPr>
        <w:t>performed by</w:t>
      </w:r>
      <w:r w:rsidRPr="00B06331">
        <w:rPr>
          <w:rFonts w:ascii="Times New Roman" w:hAnsi="Times New Roman" w:cs="Times New Roman"/>
          <w:sz w:val="20"/>
          <w:szCs w:val="20"/>
        </w:rPr>
        <w:t xml:space="preserve"> using an Ametek Versastat 4 under a 100 mW/cm</w:t>
      </w:r>
      <w:r w:rsidRPr="00B06331">
        <w:rPr>
          <w:rFonts w:ascii="Times New Roman" w:hAnsi="Times New Roman" w:cs="Times New Roman"/>
          <w:sz w:val="20"/>
          <w:szCs w:val="20"/>
          <w:vertAlign w:val="superscript"/>
        </w:rPr>
        <w:t>2</w:t>
      </w:r>
      <w:r w:rsidRPr="00B06331">
        <w:rPr>
          <w:rFonts w:ascii="Times New Roman" w:hAnsi="Times New Roman" w:cs="Times New Roman"/>
          <w:sz w:val="20"/>
          <w:szCs w:val="20"/>
        </w:rPr>
        <w:t xml:space="preserve"> xenon light. The working electrodes were TiO</w:t>
      </w:r>
      <w:r w:rsidRPr="00B06331">
        <w:rPr>
          <w:rFonts w:ascii="Times New Roman" w:hAnsi="Times New Roman" w:cs="Times New Roman"/>
          <w:sz w:val="20"/>
          <w:szCs w:val="20"/>
          <w:vertAlign w:val="subscript"/>
        </w:rPr>
        <w:t>2</w:t>
      </w:r>
      <w:r w:rsidRPr="00B06331">
        <w:rPr>
          <w:rFonts w:ascii="Times New Roman" w:hAnsi="Times New Roman" w:cs="Times New Roman"/>
          <w:sz w:val="20"/>
          <w:szCs w:val="20"/>
        </w:rPr>
        <w:t>/Co</w:t>
      </w:r>
      <w:r w:rsidRPr="00B06331">
        <w:rPr>
          <w:rFonts w:ascii="Times New Roman" w:hAnsi="Times New Roman" w:cs="Times New Roman"/>
          <w:sz w:val="20"/>
          <w:szCs w:val="20"/>
          <w:vertAlign w:val="subscript"/>
        </w:rPr>
        <w:t>3</w:t>
      </w:r>
      <w:r w:rsidRPr="00B06331">
        <w:rPr>
          <w:rFonts w:ascii="Times New Roman" w:hAnsi="Times New Roman" w:cs="Times New Roman"/>
          <w:sz w:val="20"/>
          <w:szCs w:val="20"/>
        </w:rPr>
        <w:t>O</w:t>
      </w:r>
      <w:r w:rsidRPr="00B06331">
        <w:rPr>
          <w:rFonts w:ascii="Times New Roman" w:hAnsi="Times New Roman" w:cs="Times New Roman"/>
          <w:sz w:val="20"/>
          <w:szCs w:val="20"/>
          <w:vertAlign w:val="subscript"/>
        </w:rPr>
        <w:t>4</w:t>
      </w:r>
      <w:r w:rsidRPr="00B06331">
        <w:rPr>
          <w:rFonts w:ascii="Times New Roman" w:hAnsi="Times New Roman" w:cs="Times New Roman"/>
          <w:sz w:val="20"/>
          <w:szCs w:val="20"/>
        </w:rPr>
        <w:t xml:space="preserve"> thin films, the counter electrodes were platinum wires, and the reference electrodes were Ag/AgCl electrodes.</w:t>
      </w:r>
      <w:bookmarkStart w:id="0" w:name="_Hlk76048708"/>
    </w:p>
    <w:p w14:paraId="1C57ED3B" w14:textId="77777777" w:rsidR="00186EC3" w:rsidRDefault="00186EC3" w:rsidP="00186EC3">
      <w:pPr>
        <w:spacing w:after="0" w:line="240" w:lineRule="auto"/>
        <w:jc w:val="both"/>
        <w:rPr>
          <w:rFonts w:ascii="Times New Roman" w:hAnsi="Times New Roman" w:cs="Times New Roman"/>
          <w:sz w:val="20"/>
          <w:szCs w:val="20"/>
          <w:lang w:bidi="en-US"/>
        </w:rPr>
      </w:pPr>
    </w:p>
    <w:p w14:paraId="69998883" w14:textId="77777777" w:rsidR="00186EC3" w:rsidRDefault="00DE3779" w:rsidP="00186EC3">
      <w:pPr>
        <w:spacing w:after="0" w:line="240" w:lineRule="auto"/>
        <w:jc w:val="both"/>
        <w:rPr>
          <w:rFonts w:ascii="Times New Roman" w:hAnsi="Times New Roman" w:cs="Times New Roman"/>
          <w:sz w:val="20"/>
          <w:szCs w:val="20"/>
          <w:lang w:bidi="en-US"/>
        </w:rPr>
      </w:pPr>
      <w:r w:rsidRPr="00B06331">
        <w:rPr>
          <w:rFonts w:ascii="Times New Roman" w:hAnsi="Times New Roman" w:cs="Times New Roman"/>
          <w:b/>
          <w:iCs/>
          <w:sz w:val="20"/>
          <w:szCs w:val="20"/>
        </w:rPr>
        <w:t>Photocatalytic H</w:t>
      </w:r>
      <w:r w:rsidRPr="00B06331">
        <w:rPr>
          <w:rFonts w:ascii="Times New Roman" w:hAnsi="Times New Roman" w:cs="Times New Roman"/>
          <w:b/>
          <w:iCs/>
          <w:sz w:val="20"/>
          <w:szCs w:val="20"/>
          <w:vertAlign w:val="subscript"/>
        </w:rPr>
        <w:t>2</w:t>
      </w:r>
      <w:r w:rsidRPr="00B06331">
        <w:rPr>
          <w:rFonts w:ascii="Times New Roman" w:hAnsi="Times New Roman" w:cs="Times New Roman"/>
          <w:b/>
          <w:iCs/>
          <w:sz w:val="20"/>
          <w:szCs w:val="20"/>
        </w:rPr>
        <w:t xml:space="preserve"> generation measurements</w:t>
      </w:r>
      <w:bookmarkEnd w:id="0"/>
    </w:p>
    <w:p w14:paraId="113DC20B" w14:textId="421704FF" w:rsidR="00841BAE" w:rsidRDefault="00E62BA5" w:rsidP="00186EC3">
      <w:pPr>
        <w:spacing w:after="0" w:line="240" w:lineRule="auto"/>
        <w:jc w:val="both"/>
        <w:rPr>
          <w:rFonts w:ascii="Times New Roman" w:hAnsi="Times New Roman" w:cs="Times New Roman"/>
          <w:sz w:val="20"/>
          <w:szCs w:val="20"/>
        </w:rPr>
      </w:pPr>
      <w:r w:rsidRPr="00B06331">
        <w:rPr>
          <w:rFonts w:ascii="Times New Roman" w:hAnsi="Times New Roman" w:cs="Times New Roman"/>
          <w:sz w:val="20"/>
          <w:szCs w:val="20"/>
        </w:rPr>
        <w:t xml:space="preserve">The </w:t>
      </w:r>
      <w:r w:rsidR="00485E65" w:rsidRPr="00B06331">
        <w:rPr>
          <w:rFonts w:ascii="Times New Roman" w:hAnsi="Times New Roman" w:cs="Times New Roman"/>
          <w:sz w:val="20"/>
          <w:szCs w:val="20"/>
        </w:rPr>
        <w:t>sample</w:t>
      </w:r>
      <w:r w:rsidRPr="00B06331">
        <w:rPr>
          <w:rFonts w:ascii="Times New Roman" w:hAnsi="Times New Roman" w:cs="Times New Roman"/>
          <w:sz w:val="20"/>
          <w:szCs w:val="20"/>
        </w:rPr>
        <w:t xml:space="preserve"> (100 mg)</w:t>
      </w:r>
      <w:r w:rsidR="00485E65" w:rsidRPr="00B06331">
        <w:rPr>
          <w:rFonts w:ascii="Times New Roman" w:hAnsi="Times New Roman" w:cs="Times New Roman"/>
          <w:sz w:val="20"/>
          <w:szCs w:val="20"/>
        </w:rPr>
        <w:t xml:space="preserve"> </w:t>
      </w:r>
      <w:r w:rsidRPr="00B06331">
        <w:rPr>
          <w:rFonts w:ascii="Times New Roman" w:hAnsi="Times New Roman" w:cs="Times New Roman"/>
          <w:sz w:val="20"/>
          <w:szCs w:val="20"/>
        </w:rPr>
        <w:t>was</w:t>
      </w:r>
      <w:r w:rsidR="00485E65" w:rsidRPr="00B06331">
        <w:rPr>
          <w:rFonts w:ascii="Times New Roman" w:hAnsi="Times New Roman" w:cs="Times New Roman"/>
          <w:sz w:val="20"/>
          <w:szCs w:val="20"/>
        </w:rPr>
        <w:t xml:space="preserve"> weighed and p</w:t>
      </w:r>
      <w:r w:rsidRPr="00B06331">
        <w:rPr>
          <w:rFonts w:ascii="Times New Roman" w:hAnsi="Times New Roman" w:cs="Times New Roman"/>
          <w:sz w:val="20"/>
          <w:szCs w:val="20"/>
        </w:rPr>
        <w:t>laced</w:t>
      </w:r>
      <w:r w:rsidR="00485E65" w:rsidRPr="00B06331">
        <w:rPr>
          <w:rFonts w:ascii="Times New Roman" w:hAnsi="Times New Roman" w:cs="Times New Roman"/>
          <w:sz w:val="20"/>
          <w:szCs w:val="20"/>
        </w:rPr>
        <w:t xml:space="preserve"> in a reactor</w:t>
      </w:r>
      <w:r w:rsidRPr="00B06331">
        <w:rPr>
          <w:rFonts w:ascii="Times New Roman" w:hAnsi="Times New Roman" w:cs="Times New Roman"/>
          <w:sz w:val="20"/>
          <w:szCs w:val="20"/>
        </w:rPr>
        <w:t xml:space="preserve"> to conduct the photocatalytic H</w:t>
      </w:r>
      <w:r w:rsidRPr="00B06331">
        <w:rPr>
          <w:rFonts w:ascii="Times New Roman" w:hAnsi="Times New Roman" w:cs="Times New Roman"/>
          <w:sz w:val="20"/>
          <w:szCs w:val="20"/>
          <w:vertAlign w:val="subscript"/>
        </w:rPr>
        <w:t>2</w:t>
      </w:r>
      <w:r w:rsidRPr="00B06331">
        <w:rPr>
          <w:rFonts w:ascii="Times New Roman" w:hAnsi="Times New Roman" w:cs="Times New Roman"/>
          <w:sz w:val="20"/>
          <w:szCs w:val="20"/>
        </w:rPr>
        <w:t xml:space="preserve"> generation measurements</w:t>
      </w:r>
      <w:r w:rsidR="0042725A" w:rsidRPr="00B06331">
        <w:rPr>
          <w:rFonts w:ascii="Times New Roman" w:hAnsi="Times New Roman" w:cs="Times New Roman"/>
          <w:sz w:val="20"/>
          <w:szCs w:val="20"/>
        </w:rPr>
        <w:t>.</w:t>
      </w:r>
      <w:r w:rsidR="00485E65" w:rsidRPr="00B06331">
        <w:rPr>
          <w:rFonts w:ascii="Times New Roman" w:hAnsi="Times New Roman" w:cs="Times New Roman"/>
          <w:sz w:val="20"/>
          <w:szCs w:val="20"/>
        </w:rPr>
        <w:t xml:space="preserve"> </w:t>
      </w:r>
      <w:r w:rsidR="0042725A" w:rsidRPr="00B06331">
        <w:rPr>
          <w:rFonts w:ascii="Times New Roman" w:hAnsi="Times New Roman" w:cs="Times New Roman"/>
          <w:sz w:val="20"/>
          <w:szCs w:val="20"/>
        </w:rPr>
        <w:t>The sample was added with</w:t>
      </w:r>
      <w:r w:rsidR="00485E65" w:rsidRPr="00B06331">
        <w:rPr>
          <w:rFonts w:ascii="Times New Roman" w:hAnsi="Times New Roman" w:cs="Times New Roman"/>
          <w:sz w:val="20"/>
          <w:szCs w:val="20"/>
        </w:rPr>
        <w:t xml:space="preserve"> 100</w:t>
      </w:r>
      <w:r w:rsidR="0042725A" w:rsidRPr="00B06331">
        <w:rPr>
          <w:rFonts w:ascii="Times New Roman" w:hAnsi="Times New Roman" w:cs="Times New Roman"/>
          <w:sz w:val="20"/>
          <w:szCs w:val="20"/>
        </w:rPr>
        <w:t xml:space="preserve"> </w:t>
      </w:r>
      <w:r w:rsidR="00485E65" w:rsidRPr="00B06331">
        <w:rPr>
          <w:rFonts w:ascii="Times New Roman" w:hAnsi="Times New Roman" w:cs="Times New Roman"/>
          <w:sz w:val="20"/>
          <w:szCs w:val="20"/>
        </w:rPr>
        <w:t>m</w:t>
      </w:r>
      <w:r w:rsidR="0042725A" w:rsidRPr="00B06331">
        <w:rPr>
          <w:rFonts w:ascii="Times New Roman" w:hAnsi="Times New Roman" w:cs="Times New Roman"/>
          <w:sz w:val="20"/>
          <w:szCs w:val="20"/>
        </w:rPr>
        <w:t>L</w:t>
      </w:r>
      <w:r w:rsidR="00485E65" w:rsidRPr="00B06331">
        <w:rPr>
          <w:rFonts w:ascii="Times New Roman" w:hAnsi="Times New Roman" w:cs="Times New Roman"/>
          <w:sz w:val="20"/>
          <w:szCs w:val="20"/>
        </w:rPr>
        <w:t xml:space="preserve"> of sodium sul</w:t>
      </w:r>
      <w:r w:rsidR="00B10FC1" w:rsidRPr="00B06331">
        <w:rPr>
          <w:rFonts w:ascii="Times New Roman" w:hAnsi="Times New Roman" w:cs="Times New Roman"/>
          <w:sz w:val="20"/>
          <w:szCs w:val="20"/>
        </w:rPr>
        <w:t>f</w:t>
      </w:r>
      <w:r w:rsidR="00485E65" w:rsidRPr="00B06331">
        <w:rPr>
          <w:rFonts w:ascii="Times New Roman" w:hAnsi="Times New Roman" w:cs="Times New Roman"/>
          <w:sz w:val="20"/>
          <w:szCs w:val="20"/>
        </w:rPr>
        <w:t xml:space="preserve">ate and placed under </w:t>
      </w:r>
      <w:r w:rsidR="00617B11" w:rsidRPr="00B06331">
        <w:rPr>
          <w:rFonts w:ascii="Times New Roman" w:hAnsi="Times New Roman" w:cs="Times New Roman"/>
          <w:sz w:val="20"/>
          <w:szCs w:val="20"/>
        </w:rPr>
        <w:t>solar AM 1.3 illumination (100 mW cm</w:t>
      </w:r>
      <w:r w:rsidR="00617B11" w:rsidRPr="00B06331">
        <w:rPr>
          <w:rFonts w:ascii="Times New Roman" w:hAnsi="Times New Roman" w:cs="Times New Roman"/>
          <w:sz w:val="20"/>
          <w:szCs w:val="20"/>
          <w:vertAlign w:val="superscript"/>
        </w:rPr>
        <w:t>−2</w:t>
      </w:r>
      <w:r w:rsidR="00617B11" w:rsidRPr="00B06331">
        <w:rPr>
          <w:rFonts w:ascii="Times New Roman" w:hAnsi="Times New Roman" w:cs="Times New Roman"/>
          <w:sz w:val="20"/>
          <w:szCs w:val="20"/>
        </w:rPr>
        <w:t>) using 75</w:t>
      </w:r>
      <w:r w:rsidR="00BA7BC8" w:rsidRPr="00B06331">
        <w:rPr>
          <w:rFonts w:ascii="Times New Roman" w:hAnsi="Times New Roman" w:cs="Times New Roman"/>
          <w:sz w:val="20"/>
          <w:szCs w:val="20"/>
        </w:rPr>
        <w:t xml:space="preserve"> </w:t>
      </w:r>
      <w:r w:rsidR="00617B11" w:rsidRPr="00B06331">
        <w:rPr>
          <w:rFonts w:ascii="Times New Roman" w:hAnsi="Times New Roman" w:cs="Times New Roman"/>
          <w:sz w:val="20"/>
          <w:szCs w:val="20"/>
        </w:rPr>
        <w:t>W Xenon light</w:t>
      </w:r>
      <w:r w:rsidR="00724155" w:rsidRPr="00B06331">
        <w:rPr>
          <w:rFonts w:ascii="Times New Roman" w:hAnsi="Times New Roman" w:cs="Times New Roman"/>
          <w:sz w:val="20"/>
          <w:szCs w:val="20"/>
        </w:rPr>
        <w:t xml:space="preserve"> at 500 nm bandwidth </w:t>
      </w:r>
      <w:r w:rsidR="00485E65" w:rsidRPr="00B06331">
        <w:rPr>
          <w:rFonts w:ascii="Times New Roman" w:hAnsi="Times New Roman" w:cs="Times New Roman"/>
          <w:sz w:val="20"/>
          <w:szCs w:val="20"/>
        </w:rPr>
        <w:t>for 2 h</w:t>
      </w:r>
      <w:r w:rsidR="00BA7BC8" w:rsidRPr="00B06331">
        <w:rPr>
          <w:rFonts w:ascii="Times New Roman" w:hAnsi="Times New Roman" w:cs="Times New Roman"/>
          <w:sz w:val="20"/>
          <w:szCs w:val="20"/>
        </w:rPr>
        <w:t>,</w:t>
      </w:r>
      <w:r w:rsidR="00485E65" w:rsidRPr="00B06331">
        <w:rPr>
          <w:rFonts w:ascii="Times New Roman" w:hAnsi="Times New Roman" w:cs="Times New Roman"/>
          <w:sz w:val="20"/>
          <w:szCs w:val="20"/>
        </w:rPr>
        <w:t xml:space="preserve"> and hydrogen readings were taken every 20 </w:t>
      </w:r>
      <w:r w:rsidR="00DE3779" w:rsidRPr="00B06331">
        <w:rPr>
          <w:rFonts w:ascii="Times New Roman" w:hAnsi="Times New Roman" w:cs="Times New Roman"/>
          <w:sz w:val="20"/>
          <w:szCs w:val="20"/>
        </w:rPr>
        <w:t>min. The step</w:t>
      </w:r>
      <w:r w:rsidR="00BA7BC8" w:rsidRPr="00B06331">
        <w:rPr>
          <w:rFonts w:ascii="Times New Roman" w:hAnsi="Times New Roman" w:cs="Times New Roman"/>
          <w:sz w:val="20"/>
          <w:szCs w:val="20"/>
        </w:rPr>
        <w:t>s</w:t>
      </w:r>
      <w:r w:rsidR="00DE3779" w:rsidRPr="00B06331">
        <w:rPr>
          <w:rFonts w:ascii="Times New Roman" w:hAnsi="Times New Roman" w:cs="Times New Roman"/>
          <w:sz w:val="20"/>
          <w:szCs w:val="20"/>
        </w:rPr>
        <w:t xml:space="preserve"> were repeated by adding methanol as scavenger</w:t>
      </w:r>
      <w:r w:rsidR="00BA7BC8" w:rsidRPr="00B06331">
        <w:rPr>
          <w:rFonts w:ascii="Times New Roman" w:hAnsi="Times New Roman" w:cs="Times New Roman"/>
          <w:sz w:val="20"/>
          <w:szCs w:val="20"/>
        </w:rPr>
        <w:t>,</w:t>
      </w:r>
      <w:r w:rsidR="00DE3779" w:rsidRPr="00B06331">
        <w:rPr>
          <w:rFonts w:ascii="Times New Roman" w:hAnsi="Times New Roman" w:cs="Times New Roman"/>
          <w:sz w:val="20"/>
          <w:szCs w:val="20"/>
        </w:rPr>
        <w:t xml:space="preserve"> and the reading</w:t>
      </w:r>
      <w:r w:rsidR="00BA7BC8" w:rsidRPr="00B06331">
        <w:rPr>
          <w:rFonts w:ascii="Times New Roman" w:hAnsi="Times New Roman" w:cs="Times New Roman"/>
          <w:sz w:val="20"/>
          <w:szCs w:val="20"/>
        </w:rPr>
        <w:t>s</w:t>
      </w:r>
      <w:r w:rsidR="00DE3779" w:rsidRPr="00B06331">
        <w:rPr>
          <w:rFonts w:ascii="Times New Roman" w:hAnsi="Times New Roman" w:cs="Times New Roman"/>
          <w:sz w:val="20"/>
          <w:szCs w:val="20"/>
        </w:rPr>
        <w:t xml:space="preserve"> were taken. In</w:t>
      </w:r>
      <w:r w:rsidR="00485E65" w:rsidRPr="00B06331">
        <w:rPr>
          <w:rFonts w:ascii="Times New Roman" w:hAnsi="Times New Roman" w:cs="Times New Roman"/>
          <w:sz w:val="20"/>
          <w:szCs w:val="20"/>
        </w:rPr>
        <w:t xml:space="preserve"> this study, a hydrogen sensor was used to measure the hydrogen produced through a photochemical </w:t>
      </w:r>
      <w:r w:rsidR="00DE3779" w:rsidRPr="00B06331">
        <w:rPr>
          <w:rFonts w:ascii="Times New Roman" w:hAnsi="Times New Roman" w:cs="Times New Roman"/>
          <w:sz w:val="20"/>
          <w:szCs w:val="20"/>
        </w:rPr>
        <w:t xml:space="preserve">process. </w:t>
      </w:r>
    </w:p>
    <w:p w14:paraId="08278AB3" w14:textId="77777777" w:rsidR="00186EC3" w:rsidRPr="00186EC3" w:rsidRDefault="00186EC3" w:rsidP="00186EC3">
      <w:pPr>
        <w:spacing w:after="0" w:line="240" w:lineRule="auto"/>
        <w:jc w:val="both"/>
        <w:rPr>
          <w:rFonts w:ascii="Times New Roman" w:hAnsi="Times New Roman" w:cs="Times New Roman"/>
          <w:sz w:val="20"/>
          <w:szCs w:val="20"/>
          <w:lang w:bidi="en-US"/>
        </w:rPr>
      </w:pPr>
    </w:p>
    <w:p w14:paraId="420A63B0" w14:textId="3E1DB56D" w:rsidR="00A97D9D" w:rsidRPr="00B06331" w:rsidRDefault="00681499" w:rsidP="00681499">
      <w:pPr>
        <w:adjustRightInd w:val="0"/>
        <w:snapToGrid w:val="0"/>
        <w:spacing w:beforeLines="50" w:before="120" w:afterLines="50" w:after="120" w:line="360" w:lineRule="auto"/>
        <w:jc w:val="center"/>
        <w:rPr>
          <w:rFonts w:ascii="Times New Roman" w:hAnsi="Times New Roman" w:cs="Times New Roman"/>
          <w:sz w:val="20"/>
          <w:szCs w:val="20"/>
        </w:rPr>
      </w:pPr>
      <w:r w:rsidRPr="00B06331">
        <w:rPr>
          <w:rFonts w:ascii="Times New Roman" w:hAnsi="Times New Roman"/>
          <w:b/>
          <w:iCs/>
          <w:noProof/>
          <w:sz w:val="20"/>
          <w:szCs w:val="20"/>
          <w:lang w:val="en-MY" w:eastAsia="en-MY"/>
        </w:rPr>
        <w:drawing>
          <wp:inline distT="0" distB="0" distL="0" distR="0" wp14:anchorId="14C5F3BD" wp14:editId="092444AC">
            <wp:extent cx="2152650" cy="2690813"/>
            <wp:effectExtent l="0" t="0" r="0" b="0"/>
            <wp:docPr id="2" name="Picture 2" descr="C:\Users\Falaeinmoridon\Desktop\personal\DATA MASTER\folder\pendrive\thesis lates\3fa211c8-2da8-4b5d-8c4c-db1d811a81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laeinmoridon\Desktop\personal\DATA MASTER\folder\pendrive\thesis lates\3fa211c8-2da8-4b5d-8c4c-db1d811a813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6250"/>
                    <a:stretch/>
                  </pic:blipFill>
                  <pic:spPr bwMode="auto">
                    <a:xfrm>
                      <a:off x="0" y="0"/>
                      <a:ext cx="2165063" cy="2706330"/>
                    </a:xfrm>
                    <a:prstGeom prst="rect">
                      <a:avLst/>
                    </a:prstGeom>
                    <a:noFill/>
                    <a:ln>
                      <a:noFill/>
                    </a:ln>
                    <a:extLst>
                      <a:ext uri="{53640926-AAD7-44D8-BBD7-CCE9431645EC}">
                        <a14:shadowObscured xmlns:a14="http://schemas.microsoft.com/office/drawing/2010/main"/>
                      </a:ext>
                    </a:extLst>
                  </pic:spPr>
                </pic:pic>
              </a:graphicData>
            </a:graphic>
          </wp:inline>
        </w:drawing>
      </w:r>
    </w:p>
    <w:p w14:paraId="1630D386" w14:textId="58BE22D0" w:rsidR="00681499" w:rsidRPr="00186EC3" w:rsidRDefault="002C7FC5" w:rsidP="00186EC3">
      <w:pPr>
        <w:adjustRightInd w:val="0"/>
        <w:snapToGrid w:val="0"/>
        <w:spacing w:beforeLines="50" w:before="120" w:afterLines="50" w:after="120" w:line="360" w:lineRule="auto"/>
        <w:jc w:val="center"/>
        <w:rPr>
          <w:rFonts w:ascii="Times New Roman" w:hAnsi="Times New Roman" w:cs="Times New Roman"/>
          <w:sz w:val="20"/>
          <w:szCs w:val="20"/>
        </w:rPr>
      </w:pPr>
      <w:r w:rsidRPr="00B06331">
        <w:rPr>
          <w:rFonts w:ascii="Times New Roman" w:hAnsi="Times New Roman" w:cs="Times New Roman"/>
          <w:iCs/>
          <w:sz w:val="20"/>
          <w:szCs w:val="20"/>
        </w:rPr>
        <w:t>Figure 1</w:t>
      </w:r>
      <w:r w:rsidR="00186EC3">
        <w:rPr>
          <w:rFonts w:ascii="Times New Roman" w:hAnsi="Times New Roman" w:cs="Times New Roman"/>
          <w:iCs/>
          <w:sz w:val="20"/>
          <w:szCs w:val="20"/>
        </w:rPr>
        <w:t>.</w:t>
      </w:r>
      <w:r w:rsidRPr="00B06331">
        <w:rPr>
          <w:rFonts w:ascii="Times New Roman" w:hAnsi="Times New Roman" w:cs="Times New Roman"/>
          <w:iCs/>
          <w:sz w:val="20"/>
          <w:szCs w:val="20"/>
        </w:rPr>
        <w:t xml:space="preserve"> </w:t>
      </w:r>
      <w:r w:rsidR="00BA7BC8" w:rsidRPr="00B06331">
        <w:rPr>
          <w:rFonts w:ascii="Times New Roman" w:hAnsi="Times New Roman" w:cs="Times New Roman"/>
          <w:iCs/>
          <w:sz w:val="20"/>
          <w:szCs w:val="20"/>
        </w:rPr>
        <w:t>P</w:t>
      </w:r>
      <w:r w:rsidRPr="00B06331">
        <w:rPr>
          <w:rFonts w:ascii="Times New Roman" w:hAnsi="Times New Roman" w:cs="Times New Roman"/>
          <w:iCs/>
          <w:sz w:val="20"/>
          <w:szCs w:val="20"/>
        </w:rPr>
        <w:t>hotoreactor set up for the</w:t>
      </w:r>
      <w:r w:rsidRPr="00B06331">
        <w:rPr>
          <w:rFonts w:ascii="Times New Roman" w:hAnsi="Times New Roman" w:cs="Times New Roman"/>
          <w:sz w:val="20"/>
          <w:szCs w:val="20"/>
        </w:rPr>
        <w:t xml:space="preserve"> photocatalytic H</w:t>
      </w:r>
      <w:r w:rsidRPr="00B06331">
        <w:rPr>
          <w:rFonts w:ascii="Times New Roman" w:hAnsi="Times New Roman" w:cs="Times New Roman"/>
          <w:sz w:val="20"/>
          <w:szCs w:val="20"/>
          <w:vertAlign w:val="subscript"/>
        </w:rPr>
        <w:t>2</w:t>
      </w:r>
      <w:r w:rsidRPr="00B06331">
        <w:rPr>
          <w:rFonts w:ascii="Times New Roman" w:hAnsi="Times New Roman" w:cs="Times New Roman"/>
          <w:sz w:val="20"/>
          <w:szCs w:val="20"/>
        </w:rPr>
        <w:t xml:space="preserve"> generation measurements</w:t>
      </w:r>
    </w:p>
    <w:p w14:paraId="066E64FC" w14:textId="24929F3E" w:rsidR="00186EC3" w:rsidRDefault="008F29C2" w:rsidP="00186EC3">
      <w:pPr>
        <w:spacing w:after="0" w:line="240" w:lineRule="auto"/>
        <w:jc w:val="center"/>
        <w:rPr>
          <w:rFonts w:ascii="Times New Roman" w:hAnsi="Times New Roman" w:cs="Times New Roman"/>
          <w:b/>
          <w:bCs/>
          <w:sz w:val="20"/>
          <w:szCs w:val="20"/>
        </w:rPr>
      </w:pPr>
      <w:r w:rsidRPr="00B06331">
        <w:rPr>
          <w:rFonts w:ascii="Times New Roman" w:hAnsi="Times New Roman" w:cs="Times New Roman"/>
          <w:b/>
          <w:bCs/>
          <w:sz w:val="20"/>
          <w:szCs w:val="20"/>
        </w:rPr>
        <w:t>Result</w:t>
      </w:r>
      <w:r w:rsidR="00186EC3">
        <w:rPr>
          <w:rFonts w:ascii="Times New Roman" w:hAnsi="Times New Roman" w:cs="Times New Roman"/>
          <w:b/>
          <w:bCs/>
          <w:sz w:val="20"/>
          <w:szCs w:val="20"/>
        </w:rPr>
        <w:t>s</w:t>
      </w:r>
      <w:r w:rsidRPr="00B06331">
        <w:rPr>
          <w:rFonts w:ascii="Times New Roman" w:hAnsi="Times New Roman" w:cs="Times New Roman"/>
          <w:b/>
          <w:bCs/>
          <w:sz w:val="20"/>
          <w:szCs w:val="20"/>
        </w:rPr>
        <w:t xml:space="preserve"> and Discussion</w:t>
      </w:r>
    </w:p>
    <w:p w14:paraId="2E49A4F6" w14:textId="77777777" w:rsidR="00186EC3" w:rsidRDefault="00785473" w:rsidP="00186EC3">
      <w:pPr>
        <w:spacing w:after="0" w:line="240" w:lineRule="auto"/>
        <w:jc w:val="both"/>
        <w:rPr>
          <w:rFonts w:ascii="Times New Roman" w:hAnsi="Times New Roman" w:cs="Times New Roman"/>
          <w:b/>
          <w:bCs/>
          <w:sz w:val="20"/>
          <w:szCs w:val="20"/>
        </w:rPr>
      </w:pPr>
      <w:r w:rsidRPr="00B06331">
        <w:rPr>
          <w:rFonts w:ascii="Times New Roman" w:hAnsi="Times New Roman" w:cs="Times New Roman"/>
          <w:b/>
          <w:bCs/>
          <w:sz w:val="20"/>
          <w:szCs w:val="20"/>
        </w:rPr>
        <w:t>Characterizations of catalysts</w:t>
      </w:r>
    </w:p>
    <w:p w14:paraId="246E5BC5" w14:textId="4F31384C" w:rsidR="0012510D" w:rsidRPr="00186EC3" w:rsidRDefault="00C60863" w:rsidP="00186EC3">
      <w:pPr>
        <w:spacing w:after="0" w:line="240" w:lineRule="auto"/>
        <w:jc w:val="both"/>
        <w:rPr>
          <w:rFonts w:ascii="Times New Roman" w:hAnsi="Times New Roman" w:cs="Times New Roman"/>
          <w:b/>
          <w:bCs/>
          <w:sz w:val="20"/>
          <w:szCs w:val="20"/>
        </w:rPr>
      </w:pPr>
      <w:r w:rsidRPr="00B06331">
        <w:rPr>
          <w:rFonts w:ascii="Times New Roman" w:hAnsi="Times New Roman" w:cs="Times New Roman"/>
          <w:bCs/>
          <w:sz w:val="20"/>
          <w:szCs w:val="20"/>
        </w:rPr>
        <w:t>Figure</w:t>
      </w:r>
      <w:r w:rsidR="009508C1" w:rsidRPr="00B06331">
        <w:rPr>
          <w:rFonts w:ascii="Times New Roman" w:hAnsi="Times New Roman" w:cs="Times New Roman"/>
          <w:bCs/>
          <w:sz w:val="20"/>
          <w:szCs w:val="20"/>
        </w:rPr>
        <w:t xml:space="preserve"> 2</w:t>
      </w:r>
      <w:r w:rsidRPr="00B06331">
        <w:rPr>
          <w:rFonts w:ascii="Times New Roman" w:hAnsi="Times New Roman" w:cs="Times New Roman"/>
          <w:bCs/>
          <w:sz w:val="20"/>
          <w:szCs w:val="20"/>
        </w:rPr>
        <w:t xml:space="preserve"> displays</w:t>
      </w:r>
      <w:r w:rsidR="00BA7BC8" w:rsidRPr="00B06331">
        <w:rPr>
          <w:rFonts w:ascii="Times New Roman" w:hAnsi="Times New Roman" w:cs="Times New Roman"/>
          <w:bCs/>
          <w:sz w:val="20"/>
          <w:szCs w:val="20"/>
        </w:rPr>
        <w:t xml:space="preserve"> the</w:t>
      </w:r>
      <w:r w:rsidRPr="00B06331">
        <w:rPr>
          <w:rFonts w:ascii="Times New Roman" w:hAnsi="Times New Roman" w:cs="Times New Roman"/>
          <w:bCs/>
          <w:sz w:val="20"/>
          <w:szCs w:val="20"/>
        </w:rPr>
        <w:t xml:space="preserve"> FESEM images of the as-prepared (a) TiO</w:t>
      </w:r>
      <w:r w:rsidRPr="00B06331">
        <w:rPr>
          <w:rFonts w:ascii="Times New Roman" w:hAnsi="Times New Roman" w:cs="Times New Roman"/>
          <w:bCs/>
          <w:sz w:val="20"/>
          <w:szCs w:val="20"/>
          <w:vertAlign w:val="subscript"/>
        </w:rPr>
        <w:t>2</w:t>
      </w:r>
      <w:r w:rsidR="0016725E" w:rsidRPr="00B06331">
        <w:rPr>
          <w:rFonts w:ascii="Times New Roman" w:hAnsi="Times New Roman" w:cs="Times New Roman"/>
          <w:bCs/>
          <w:sz w:val="20"/>
          <w:szCs w:val="20"/>
        </w:rPr>
        <w:t xml:space="preserve"> (b) TC-05, </w:t>
      </w:r>
      <w:r w:rsidRPr="00B06331">
        <w:rPr>
          <w:rFonts w:ascii="Times New Roman" w:hAnsi="Times New Roman" w:cs="Times New Roman"/>
          <w:bCs/>
          <w:sz w:val="20"/>
          <w:szCs w:val="20"/>
        </w:rPr>
        <w:t>(c) TC-1</w:t>
      </w:r>
      <w:r w:rsidR="00BA7BC8" w:rsidRPr="00B06331">
        <w:rPr>
          <w:rFonts w:ascii="Times New Roman" w:hAnsi="Times New Roman" w:cs="Times New Roman"/>
          <w:bCs/>
          <w:sz w:val="20"/>
          <w:szCs w:val="20"/>
        </w:rPr>
        <w:t>,</w:t>
      </w:r>
      <w:r w:rsidRPr="00B06331">
        <w:rPr>
          <w:rFonts w:ascii="Times New Roman" w:hAnsi="Times New Roman" w:cs="Times New Roman"/>
          <w:bCs/>
          <w:sz w:val="20"/>
          <w:szCs w:val="20"/>
        </w:rPr>
        <w:t xml:space="preserve"> </w:t>
      </w:r>
      <w:r w:rsidR="0016725E" w:rsidRPr="00B06331">
        <w:rPr>
          <w:rFonts w:ascii="Times New Roman" w:hAnsi="Times New Roman" w:cs="Times New Roman"/>
          <w:bCs/>
          <w:sz w:val="20"/>
          <w:szCs w:val="20"/>
        </w:rPr>
        <w:t xml:space="preserve">and (d) TC-2 </w:t>
      </w:r>
      <w:r w:rsidRPr="00B06331">
        <w:rPr>
          <w:rFonts w:ascii="Times New Roman" w:hAnsi="Times New Roman" w:cs="Times New Roman"/>
          <w:bCs/>
          <w:sz w:val="20"/>
          <w:szCs w:val="20"/>
        </w:rPr>
        <w:t>samples. From Fig</w:t>
      </w:r>
      <w:r w:rsidR="0016725E" w:rsidRPr="00B06331">
        <w:rPr>
          <w:rFonts w:ascii="Times New Roman" w:hAnsi="Times New Roman" w:cs="Times New Roman"/>
          <w:bCs/>
          <w:sz w:val="20"/>
          <w:szCs w:val="20"/>
        </w:rPr>
        <w:t>ure</w:t>
      </w:r>
      <w:r w:rsidRPr="00B06331">
        <w:rPr>
          <w:rFonts w:ascii="Times New Roman" w:hAnsi="Times New Roman" w:cs="Times New Roman"/>
          <w:bCs/>
          <w:sz w:val="20"/>
          <w:szCs w:val="20"/>
        </w:rPr>
        <w:t xml:space="preserve"> </w:t>
      </w:r>
      <w:r w:rsidR="009508C1" w:rsidRPr="00B06331">
        <w:rPr>
          <w:rFonts w:ascii="Times New Roman" w:hAnsi="Times New Roman" w:cs="Times New Roman"/>
          <w:bCs/>
          <w:sz w:val="20"/>
          <w:szCs w:val="20"/>
        </w:rPr>
        <w:t>2</w:t>
      </w:r>
      <w:r w:rsidR="00F722DC" w:rsidRPr="00B06331">
        <w:rPr>
          <w:rFonts w:ascii="Times New Roman" w:hAnsi="Times New Roman" w:cs="Times New Roman"/>
          <w:bCs/>
          <w:sz w:val="20"/>
          <w:szCs w:val="20"/>
        </w:rPr>
        <w:t>a</w:t>
      </w:r>
      <w:r w:rsidRPr="00B06331">
        <w:rPr>
          <w:rFonts w:ascii="Times New Roman" w:hAnsi="Times New Roman" w:cs="Times New Roman"/>
          <w:bCs/>
          <w:sz w:val="20"/>
          <w:szCs w:val="20"/>
        </w:rPr>
        <w:t>, the TiO</w:t>
      </w:r>
      <w:r w:rsidRPr="00B06331">
        <w:rPr>
          <w:rFonts w:ascii="Times New Roman" w:hAnsi="Times New Roman" w:cs="Times New Roman"/>
          <w:bCs/>
          <w:sz w:val="20"/>
          <w:szCs w:val="20"/>
          <w:vertAlign w:val="subscript"/>
        </w:rPr>
        <w:t>2</w:t>
      </w:r>
      <w:r w:rsidR="00F722DC" w:rsidRPr="00B06331">
        <w:rPr>
          <w:rFonts w:ascii="Times New Roman" w:hAnsi="Times New Roman" w:cs="Times New Roman"/>
          <w:bCs/>
          <w:sz w:val="20"/>
          <w:szCs w:val="20"/>
        </w:rPr>
        <w:t xml:space="preserve"> s</w:t>
      </w:r>
      <w:r w:rsidRPr="00B06331">
        <w:rPr>
          <w:rFonts w:ascii="Times New Roman" w:hAnsi="Times New Roman" w:cs="Times New Roman"/>
          <w:bCs/>
          <w:sz w:val="20"/>
          <w:szCs w:val="20"/>
        </w:rPr>
        <w:t>hows well</w:t>
      </w:r>
      <w:r w:rsidR="00F722DC" w:rsidRPr="00B06331">
        <w:rPr>
          <w:rFonts w:ascii="Times New Roman" w:hAnsi="Times New Roman" w:cs="Times New Roman"/>
          <w:bCs/>
          <w:sz w:val="20"/>
          <w:szCs w:val="20"/>
        </w:rPr>
        <w:t>-defined</w:t>
      </w:r>
      <w:r w:rsidR="00EE2942" w:rsidRPr="00B06331">
        <w:rPr>
          <w:rFonts w:ascii="Times New Roman" w:hAnsi="Times New Roman" w:cs="Times New Roman"/>
          <w:bCs/>
          <w:sz w:val="20"/>
          <w:szCs w:val="20"/>
        </w:rPr>
        <w:t xml:space="preserve"> nanocubic</w:t>
      </w:r>
      <w:r w:rsidR="00F722DC" w:rsidRPr="00B06331">
        <w:rPr>
          <w:rFonts w:ascii="Times New Roman" w:hAnsi="Times New Roman" w:cs="Times New Roman"/>
          <w:bCs/>
          <w:sz w:val="20"/>
          <w:szCs w:val="20"/>
        </w:rPr>
        <w:t xml:space="preserve"> morphology</w:t>
      </w:r>
      <w:r w:rsidRPr="00B06331">
        <w:rPr>
          <w:rFonts w:ascii="Times New Roman" w:hAnsi="Times New Roman" w:cs="Times New Roman"/>
          <w:bCs/>
          <w:sz w:val="20"/>
          <w:szCs w:val="20"/>
        </w:rPr>
        <w:t>, with the width of</w:t>
      </w:r>
      <w:r w:rsidR="00F722DC" w:rsidRPr="00B06331">
        <w:rPr>
          <w:rFonts w:ascii="Times New Roman" w:hAnsi="Times New Roman" w:cs="Times New Roman"/>
          <w:bCs/>
          <w:sz w:val="20"/>
          <w:szCs w:val="20"/>
        </w:rPr>
        <w:t xml:space="preserve"> 1.011</w:t>
      </w:r>
      <w:r w:rsidR="00EE2942" w:rsidRPr="00B06331">
        <w:rPr>
          <w:rFonts w:ascii="Times New Roman" w:hAnsi="Times New Roman" w:cs="Times New Roman"/>
          <w:bCs/>
          <w:sz w:val="20"/>
          <w:szCs w:val="20"/>
        </w:rPr>
        <w:t xml:space="preserve"> </w:t>
      </w:r>
      <w:r w:rsidR="00F722DC" w:rsidRPr="00B06331">
        <w:rPr>
          <w:rFonts w:ascii="Times New Roman" w:hAnsi="Times New Roman" w:cs="Times New Roman"/>
          <w:bCs/>
          <w:sz w:val="20"/>
          <w:szCs w:val="20"/>
        </w:rPr>
        <w:t xml:space="preserve">µm. </w:t>
      </w:r>
      <w:r w:rsidR="00A32F1F" w:rsidRPr="00B06331">
        <w:rPr>
          <w:rFonts w:ascii="Times New Roman" w:hAnsi="Times New Roman" w:cs="Times New Roman"/>
          <w:bCs/>
          <w:sz w:val="20"/>
          <w:szCs w:val="20"/>
        </w:rPr>
        <w:t>Figure</w:t>
      </w:r>
      <w:r w:rsidR="00EE2942" w:rsidRPr="00B06331">
        <w:rPr>
          <w:rFonts w:ascii="Times New Roman" w:hAnsi="Times New Roman" w:cs="Times New Roman"/>
          <w:bCs/>
          <w:sz w:val="20"/>
          <w:szCs w:val="20"/>
        </w:rPr>
        <w:t>s</w:t>
      </w:r>
      <w:r w:rsidR="00A32F1F" w:rsidRPr="00B06331">
        <w:rPr>
          <w:rFonts w:ascii="Times New Roman" w:hAnsi="Times New Roman" w:cs="Times New Roman"/>
          <w:bCs/>
          <w:sz w:val="20"/>
          <w:szCs w:val="20"/>
        </w:rPr>
        <w:t xml:space="preserve"> </w:t>
      </w:r>
      <w:r w:rsidR="009508C1" w:rsidRPr="00B06331">
        <w:rPr>
          <w:rFonts w:ascii="Times New Roman" w:hAnsi="Times New Roman" w:cs="Times New Roman"/>
          <w:bCs/>
          <w:sz w:val="20"/>
          <w:szCs w:val="20"/>
        </w:rPr>
        <w:t>2</w:t>
      </w:r>
      <w:r w:rsidR="00A32F1F" w:rsidRPr="00B06331">
        <w:rPr>
          <w:rFonts w:ascii="Times New Roman" w:hAnsi="Times New Roman" w:cs="Times New Roman"/>
          <w:bCs/>
          <w:sz w:val="20"/>
          <w:szCs w:val="20"/>
        </w:rPr>
        <w:t>b</w:t>
      </w:r>
      <w:r w:rsidR="00EE2942" w:rsidRPr="00B06331">
        <w:rPr>
          <w:rFonts w:ascii="Times New Roman" w:hAnsi="Times New Roman" w:cs="Times New Roman"/>
          <w:bCs/>
          <w:sz w:val="20"/>
          <w:szCs w:val="20"/>
        </w:rPr>
        <w:t>–</w:t>
      </w:r>
      <w:r w:rsidR="00A32F1F" w:rsidRPr="00B06331">
        <w:rPr>
          <w:rFonts w:ascii="Times New Roman" w:hAnsi="Times New Roman" w:cs="Times New Roman"/>
          <w:bCs/>
          <w:sz w:val="20"/>
          <w:szCs w:val="20"/>
        </w:rPr>
        <w:t xml:space="preserve">c </w:t>
      </w:r>
      <w:r w:rsidRPr="00B06331">
        <w:rPr>
          <w:rFonts w:ascii="Times New Roman" w:hAnsi="Times New Roman" w:cs="Times New Roman"/>
          <w:bCs/>
          <w:sz w:val="20"/>
          <w:szCs w:val="20"/>
        </w:rPr>
        <w:t>shows</w:t>
      </w:r>
      <w:r w:rsidR="00FF71A5" w:rsidRPr="00B06331">
        <w:rPr>
          <w:rFonts w:ascii="Times New Roman" w:hAnsi="Times New Roman" w:cs="Times New Roman"/>
          <w:bCs/>
          <w:sz w:val="20"/>
          <w:szCs w:val="20"/>
        </w:rPr>
        <w:t xml:space="preserve"> that</w:t>
      </w:r>
      <w:r w:rsidRPr="00B06331">
        <w:rPr>
          <w:rFonts w:ascii="Times New Roman" w:hAnsi="Times New Roman" w:cs="Times New Roman"/>
          <w:bCs/>
          <w:sz w:val="20"/>
          <w:szCs w:val="20"/>
        </w:rPr>
        <w:t xml:space="preserve"> </w:t>
      </w:r>
      <w:r w:rsidR="00A32F1F" w:rsidRPr="00B06331">
        <w:rPr>
          <w:rFonts w:ascii="Times New Roman" w:hAnsi="Times New Roman" w:cs="Times New Roman"/>
          <w:bCs/>
          <w:sz w:val="20"/>
          <w:szCs w:val="20"/>
        </w:rPr>
        <w:t>the loaded Co</w:t>
      </w:r>
      <w:r w:rsidR="00A32F1F" w:rsidRPr="00B06331">
        <w:rPr>
          <w:rFonts w:ascii="Times New Roman" w:hAnsi="Times New Roman" w:cs="Times New Roman"/>
          <w:bCs/>
          <w:sz w:val="20"/>
          <w:szCs w:val="20"/>
          <w:vertAlign w:val="subscript"/>
        </w:rPr>
        <w:t>3</w:t>
      </w:r>
      <w:r w:rsidR="00A32F1F" w:rsidRPr="00B06331">
        <w:rPr>
          <w:rFonts w:ascii="Times New Roman" w:hAnsi="Times New Roman" w:cs="Times New Roman"/>
          <w:bCs/>
          <w:sz w:val="20"/>
          <w:szCs w:val="20"/>
        </w:rPr>
        <w:t>O</w:t>
      </w:r>
      <w:r w:rsidR="00A32F1F" w:rsidRPr="00B06331">
        <w:rPr>
          <w:rFonts w:ascii="Times New Roman" w:hAnsi="Times New Roman" w:cs="Times New Roman"/>
          <w:bCs/>
          <w:sz w:val="20"/>
          <w:szCs w:val="20"/>
          <w:vertAlign w:val="subscript"/>
        </w:rPr>
        <w:t>4</w:t>
      </w:r>
      <w:r w:rsidR="00A32F1F" w:rsidRPr="00B06331">
        <w:rPr>
          <w:rFonts w:ascii="Times New Roman" w:hAnsi="Times New Roman" w:cs="Times New Roman"/>
          <w:bCs/>
          <w:sz w:val="20"/>
          <w:szCs w:val="20"/>
        </w:rPr>
        <w:t xml:space="preserve"> </w:t>
      </w:r>
      <w:r w:rsidR="00FF71A5" w:rsidRPr="00B06331">
        <w:rPr>
          <w:rFonts w:ascii="Times New Roman" w:hAnsi="Times New Roman" w:cs="Times New Roman"/>
          <w:bCs/>
          <w:sz w:val="20"/>
          <w:szCs w:val="20"/>
        </w:rPr>
        <w:t xml:space="preserve">is </w:t>
      </w:r>
      <w:r w:rsidR="00A32F1F" w:rsidRPr="00B06331">
        <w:rPr>
          <w:rFonts w:ascii="Times New Roman" w:hAnsi="Times New Roman" w:cs="Times New Roman"/>
          <w:bCs/>
          <w:sz w:val="20"/>
          <w:szCs w:val="20"/>
        </w:rPr>
        <w:t>finely dispersed on the TiO</w:t>
      </w:r>
      <w:r w:rsidR="00A32F1F" w:rsidRPr="00B06331">
        <w:rPr>
          <w:rFonts w:ascii="Times New Roman" w:hAnsi="Times New Roman" w:cs="Times New Roman"/>
          <w:bCs/>
          <w:sz w:val="20"/>
          <w:szCs w:val="20"/>
          <w:vertAlign w:val="subscript"/>
        </w:rPr>
        <w:t>2</w:t>
      </w:r>
      <w:r w:rsidR="00532467" w:rsidRPr="00B06331">
        <w:rPr>
          <w:rFonts w:ascii="Times New Roman" w:hAnsi="Times New Roman" w:cs="Times New Roman"/>
          <w:bCs/>
          <w:sz w:val="20"/>
          <w:szCs w:val="20"/>
        </w:rPr>
        <w:t xml:space="preserve"> </w:t>
      </w:r>
      <w:r w:rsidR="00FF71A5" w:rsidRPr="00B06331">
        <w:rPr>
          <w:rFonts w:ascii="Times New Roman" w:hAnsi="Times New Roman" w:cs="Times New Roman"/>
          <w:bCs/>
          <w:sz w:val="20"/>
          <w:szCs w:val="20"/>
        </w:rPr>
        <w:t xml:space="preserve">surface </w:t>
      </w:r>
      <w:r w:rsidR="00532467" w:rsidRPr="00B06331">
        <w:rPr>
          <w:rFonts w:ascii="Times New Roman" w:hAnsi="Times New Roman" w:cs="Times New Roman"/>
          <w:bCs/>
          <w:sz w:val="20"/>
          <w:szCs w:val="20"/>
        </w:rPr>
        <w:t xml:space="preserve">with a diameter of </w:t>
      </w:r>
      <w:r w:rsidR="00FF71A5" w:rsidRPr="00B06331">
        <w:rPr>
          <w:rFonts w:ascii="Times New Roman" w:hAnsi="Times New Roman" w:cs="Times New Roman"/>
          <w:bCs/>
          <w:sz w:val="20"/>
          <w:szCs w:val="20"/>
        </w:rPr>
        <w:t xml:space="preserve">approximately </w:t>
      </w:r>
      <w:r w:rsidR="00532467" w:rsidRPr="00B06331">
        <w:rPr>
          <w:rFonts w:ascii="Times New Roman" w:hAnsi="Times New Roman" w:cs="Times New Roman"/>
          <w:bCs/>
          <w:sz w:val="20"/>
          <w:szCs w:val="20"/>
        </w:rPr>
        <w:t>7.14</w:t>
      </w:r>
      <w:r w:rsidR="00FF71A5" w:rsidRPr="00B06331">
        <w:rPr>
          <w:rFonts w:ascii="Times New Roman" w:hAnsi="Times New Roman" w:cs="Times New Roman"/>
          <w:bCs/>
          <w:sz w:val="20"/>
          <w:szCs w:val="20"/>
        </w:rPr>
        <w:t xml:space="preserve"> </w:t>
      </w:r>
      <w:r w:rsidR="00532467" w:rsidRPr="00B06331">
        <w:rPr>
          <w:rFonts w:ascii="Times New Roman" w:hAnsi="Times New Roman" w:cs="Times New Roman"/>
          <w:bCs/>
          <w:sz w:val="20"/>
          <w:szCs w:val="20"/>
        </w:rPr>
        <w:t>nm</w:t>
      </w:r>
      <w:r w:rsidRPr="00B06331">
        <w:rPr>
          <w:rFonts w:ascii="Times New Roman" w:hAnsi="Times New Roman" w:cs="Times New Roman"/>
          <w:bCs/>
          <w:sz w:val="20"/>
          <w:szCs w:val="20"/>
        </w:rPr>
        <w:t>.</w:t>
      </w:r>
      <w:r w:rsidR="00532467" w:rsidRPr="00B06331">
        <w:rPr>
          <w:rFonts w:ascii="Times New Roman" w:hAnsi="Times New Roman" w:cs="Times New Roman"/>
          <w:bCs/>
          <w:sz w:val="20"/>
          <w:szCs w:val="20"/>
        </w:rPr>
        <w:t xml:space="preserve"> </w:t>
      </w:r>
      <w:r w:rsidR="00A32F1F" w:rsidRPr="00B06331">
        <w:rPr>
          <w:rFonts w:ascii="Times New Roman" w:hAnsi="Times New Roman" w:cs="Times New Roman"/>
          <w:bCs/>
          <w:sz w:val="20"/>
          <w:szCs w:val="20"/>
        </w:rPr>
        <w:t xml:space="preserve">Figure </w:t>
      </w:r>
      <w:r w:rsidR="009508C1" w:rsidRPr="00B06331">
        <w:rPr>
          <w:rFonts w:ascii="Times New Roman" w:hAnsi="Times New Roman" w:cs="Times New Roman"/>
          <w:bCs/>
          <w:sz w:val="20"/>
          <w:szCs w:val="20"/>
        </w:rPr>
        <w:t>2</w:t>
      </w:r>
      <w:r w:rsidR="00A32F1F" w:rsidRPr="00B06331">
        <w:rPr>
          <w:rFonts w:ascii="Times New Roman" w:hAnsi="Times New Roman" w:cs="Times New Roman"/>
          <w:bCs/>
          <w:sz w:val="20"/>
          <w:szCs w:val="20"/>
        </w:rPr>
        <w:t>d show</w:t>
      </w:r>
      <w:r w:rsidR="00FF71A5" w:rsidRPr="00B06331">
        <w:rPr>
          <w:rFonts w:ascii="Times New Roman" w:hAnsi="Times New Roman" w:cs="Times New Roman"/>
          <w:bCs/>
          <w:sz w:val="20"/>
          <w:szCs w:val="20"/>
        </w:rPr>
        <w:t>s</w:t>
      </w:r>
      <w:r w:rsidR="00A32F1F" w:rsidRPr="00B06331">
        <w:rPr>
          <w:rFonts w:ascii="Times New Roman" w:hAnsi="Times New Roman" w:cs="Times New Roman"/>
          <w:bCs/>
          <w:sz w:val="20"/>
          <w:szCs w:val="20"/>
        </w:rPr>
        <w:t xml:space="preserve"> that an obvious agglomeration occurs during the introduction of Co</w:t>
      </w:r>
      <w:r w:rsidR="00A32F1F" w:rsidRPr="00B06331">
        <w:rPr>
          <w:rFonts w:ascii="Times New Roman" w:hAnsi="Times New Roman" w:cs="Times New Roman"/>
          <w:bCs/>
          <w:sz w:val="20"/>
          <w:szCs w:val="20"/>
          <w:vertAlign w:val="subscript"/>
        </w:rPr>
        <w:t>3</w:t>
      </w:r>
      <w:r w:rsidR="00A32F1F" w:rsidRPr="00B06331">
        <w:rPr>
          <w:rFonts w:ascii="Times New Roman" w:hAnsi="Times New Roman" w:cs="Times New Roman"/>
          <w:bCs/>
          <w:sz w:val="20"/>
          <w:szCs w:val="20"/>
        </w:rPr>
        <w:t>O</w:t>
      </w:r>
      <w:r w:rsidR="00A32F1F" w:rsidRPr="00B06331">
        <w:rPr>
          <w:rFonts w:ascii="Times New Roman" w:hAnsi="Times New Roman" w:cs="Times New Roman"/>
          <w:bCs/>
          <w:sz w:val="20"/>
          <w:szCs w:val="20"/>
          <w:vertAlign w:val="subscript"/>
        </w:rPr>
        <w:t>4</w:t>
      </w:r>
      <w:r w:rsidR="00A32F1F" w:rsidRPr="00B06331">
        <w:rPr>
          <w:rFonts w:ascii="Times New Roman" w:hAnsi="Times New Roman" w:cs="Times New Roman"/>
          <w:bCs/>
          <w:sz w:val="20"/>
          <w:szCs w:val="20"/>
        </w:rPr>
        <w:t xml:space="preserve"> species</w:t>
      </w:r>
      <w:r w:rsidR="0012510D" w:rsidRPr="00B06331">
        <w:rPr>
          <w:rFonts w:ascii="Times New Roman" w:hAnsi="Times New Roman" w:cs="Times New Roman"/>
          <w:bCs/>
          <w:sz w:val="20"/>
          <w:szCs w:val="20"/>
        </w:rPr>
        <w:t>.</w:t>
      </w:r>
      <w:r w:rsidR="00BF6541" w:rsidRPr="00B06331">
        <w:rPr>
          <w:rFonts w:ascii="Times New Roman" w:hAnsi="Times New Roman" w:cs="Times New Roman"/>
          <w:bCs/>
          <w:sz w:val="20"/>
          <w:szCs w:val="20"/>
        </w:rPr>
        <w:t xml:space="preserve"> </w:t>
      </w:r>
      <w:r w:rsidR="00F5490B" w:rsidRPr="00B06331">
        <w:rPr>
          <w:rFonts w:ascii="Times New Roman" w:hAnsi="Times New Roman" w:cs="Times New Roman"/>
          <w:bCs/>
          <w:sz w:val="20"/>
          <w:szCs w:val="20"/>
        </w:rPr>
        <w:t>The result</w:t>
      </w:r>
      <w:r w:rsidR="00FF71A5" w:rsidRPr="00B06331">
        <w:rPr>
          <w:rFonts w:ascii="Times New Roman" w:hAnsi="Times New Roman" w:cs="Times New Roman"/>
          <w:bCs/>
          <w:sz w:val="20"/>
          <w:szCs w:val="20"/>
        </w:rPr>
        <w:t xml:space="preserve"> is</w:t>
      </w:r>
      <w:r w:rsidR="00F5490B" w:rsidRPr="00B06331">
        <w:rPr>
          <w:rFonts w:ascii="Times New Roman" w:hAnsi="Times New Roman" w:cs="Times New Roman"/>
          <w:bCs/>
          <w:sz w:val="20"/>
          <w:szCs w:val="20"/>
        </w:rPr>
        <w:t xml:space="preserve"> most</w:t>
      </w:r>
      <w:r w:rsidR="00FF71A5" w:rsidRPr="00B06331">
        <w:rPr>
          <w:rFonts w:ascii="Times New Roman" w:hAnsi="Times New Roman" w:cs="Times New Roman"/>
          <w:bCs/>
          <w:sz w:val="20"/>
          <w:szCs w:val="20"/>
        </w:rPr>
        <w:t>ly</w:t>
      </w:r>
      <w:r w:rsidR="00F5490B" w:rsidRPr="00B06331">
        <w:rPr>
          <w:rFonts w:ascii="Times New Roman" w:hAnsi="Times New Roman" w:cs="Times New Roman"/>
          <w:bCs/>
          <w:sz w:val="20"/>
          <w:szCs w:val="20"/>
        </w:rPr>
        <w:t xml:space="preserve"> similar to</w:t>
      </w:r>
      <w:r w:rsidR="00FF71A5" w:rsidRPr="00B06331">
        <w:rPr>
          <w:rFonts w:ascii="Times New Roman" w:hAnsi="Times New Roman" w:cs="Times New Roman"/>
          <w:bCs/>
          <w:sz w:val="20"/>
          <w:szCs w:val="20"/>
        </w:rPr>
        <w:t xml:space="preserve"> a</w:t>
      </w:r>
      <w:r w:rsidR="00F5490B" w:rsidRPr="00B06331">
        <w:rPr>
          <w:rFonts w:ascii="Times New Roman" w:hAnsi="Times New Roman" w:cs="Times New Roman"/>
          <w:bCs/>
          <w:sz w:val="20"/>
          <w:szCs w:val="20"/>
        </w:rPr>
        <w:t xml:space="preserve"> </w:t>
      </w:r>
      <w:r w:rsidR="00BF6541" w:rsidRPr="00B06331">
        <w:rPr>
          <w:rFonts w:ascii="Times New Roman" w:hAnsi="Times New Roman" w:cs="Times New Roman"/>
          <w:bCs/>
          <w:sz w:val="20"/>
          <w:szCs w:val="20"/>
        </w:rPr>
        <w:t>previous study</w:t>
      </w:r>
      <w:r w:rsidR="00DA3ACD" w:rsidRPr="00B06331">
        <w:rPr>
          <w:rFonts w:ascii="Times New Roman" w:hAnsi="Times New Roman" w:cs="Times New Roman"/>
          <w:bCs/>
          <w:sz w:val="20"/>
          <w:szCs w:val="20"/>
        </w:rPr>
        <w:t xml:space="preserve"> [12]</w:t>
      </w:r>
      <w:r w:rsidR="00FF71A5" w:rsidRPr="00B06331">
        <w:rPr>
          <w:rFonts w:ascii="Times New Roman" w:hAnsi="Times New Roman" w:cs="Times New Roman"/>
          <w:bCs/>
          <w:sz w:val="20"/>
          <w:szCs w:val="20"/>
        </w:rPr>
        <w:t>.</w:t>
      </w:r>
      <w:r w:rsidR="007D61C1" w:rsidRPr="00B06331">
        <w:rPr>
          <w:rFonts w:ascii="Times New Roman" w:hAnsi="Times New Roman" w:cs="Times New Roman"/>
          <w:bCs/>
          <w:sz w:val="20"/>
          <w:szCs w:val="20"/>
        </w:rPr>
        <w:t xml:space="preserve"> </w:t>
      </w:r>
      <w:r w:rsidR="00FF71A5" w:rsidRPr="00B06331">
        <w:rPr>
          <w:rFonts w:ascii="Times New Roman" w:hAnsi="Times New Roman" w:cs="Times New Roman"/>
          <w:bCs/>
          <w:sz w:val="20"/>
          <w:szCs w:val="20"/>
        </w:rPr>
        <w:t>H</w:t>
      </w:r>
      <w:r w:rsidR="007D61C1" w:rsidRPr="00B06331">
        <w:rPr>
          <w:rFonts w:ascii="Times New Roman" w:hAnsi="Times New Roman" w:cs="Times New Roman"/>
          <w:bCs/>
          <w:sz w:val="20"/>
          <w:szCs w:val="20"/>
        </w:rPr>
        <w:t>owever</w:t>
      </w:r>
      <w:r w:rsidR="00FF71A5" w:rsidRPr="00B06331">
        <w:rPr>
          <w:rFonts w:ascii="Times New Roman" w:hAnsi="Times New Roman" w:cs="Times New Roman"/>
          <w:bCs/>
          <w:sz w:val="20"/>
          <w:szCs w:val="20"/>
        </w:rPr>
        <w:t>,</w:t>
      </w:r>
      <w:r w:rsidR="007D61C1" w:rsidRPr="00B06331">
        <w:rPr>
          <w:rFonts w:ascii="Times New Roman" w:hAnsi="Times New Roman" w:cs="Times New Roman"/>
          <w:bCs/>
          <w:sz w:val="20"/>
          <w:szCs w:val="20"/>
        </w:rPr>
        <w:t xml:space="preserve"> the different weight percent</w:t>
      </w:r>
      <w:r w:rsidR="00FF71A5" w:rsidRPr="00B06331">
        <w:rPr>
          <w:rFonts w:ascii="Times New Roman" w:hAnsi="Times New Roman" w:cs="Times New Roman"/>
          <w:bCs/>
          <w:sz w:val="20"/>
          <w:szCs w:val="20"/>
        </w:rPr>
        <w:t>ages</w:t>
      </w:r>
      <w:r w:rsidR="007D61C1" w:rsidRPr="00B06331">
        <w:rPr>
          <w:rFonts w:ascii="Times New Roman" w:hAnsi="Times New Roman" w:cs="Times New Roman"/>
          <w:bCs/>
          <w:sz w:val="20"/>
          <w:szCs w:val="20"/>
        </w:rPr>
        <w:t xml:space="preserve"> of composite heterojunction show different size</w:t>
      </w:r>
      <w:r w:rsidR="00FF71A5" w:rsidRPr="00B06331">
        <w:rPr>
          <w:rFonts w:ascii="Times New Roman" w:hAnsi="Times New Roman" w:cs="Times New Roman"/>
          <w:bCs/>
          <w:sz w:val="20"/>
          <w:szCs w:val="20"/>
        </w:rPr>
        <w:t>s</w:t>
      </w:r>
      <w:r w:rsidR="007D61C1" w:rsidRPr="00B06331">
        <w:rPr>
          <w:rFonts w:ascii="Times New Roman" w:hAnsi="Times New Roman" w:cs="Times New Roman"/>
          <w:bCs/>
          <w:sz w:val="20"/>
          <w:szCs w:val="20"/>
        </w:rPr>
        <w:t xml:space="preserve"> of loaded Co</w:t>
      </w:r>
      <w:r w:rsidR="007D61C1" w:rsidRPr="00B06331">
        <w:rPr>
          <w:rFonts w:ascii="Times New Roman" w:hAnsi="Times New Roman" w:cs="Times New Roman"/>
          <w:bCs/>
          <w:sz w:val="20"/>
          <w:szCs w:val="20"/>
          <w:vertAlign w:val="subscript"/>
        </w:rPr>
        <w:t>3</w:t>
      </w:r>
      <w:r w:rsidR="007D61C1" w:rsidRPr="00B06331">
        <w:rPr>
          <w:rFonts w:ascii="Times New Roman" w:hAnsi="Times New Roman" w:cs="Times New Roman"/>
          <w:bCs/>
          <w:sz w:val="20"/>
          <w:szCs w:val="20"/>
        </w:rPr>
        <w:t>O</w:t>
      </w:r>
      <w:r w:rsidR="007D61C1" w:rsidRPr="00B06331">
        <w:rPr>
          <w:rFonts w:ascii="Times New Roman" w:hAnsi="Times New Roman" w:cs="Times New Roman"/>
          <w:bCs/>
          <w:sz w:val="20"/>
          <w:szCs w:val="20"/>
          <w:vertAlign w:val="subscript"/>
        </w:rPr>
        <w:t xml:space="preserve">4 </w:t>
      </w:r>
      <w:r w:rsidR="007D61C1" w:rsidRPr="00B06331">
        <w:rPr>
          <w:rFonts w:ascii="Times New Roman" w:hAnsi="Times New Roman" w:cs="Times New Roman"/>
          <w:bCs/>
          <w:sz w:val="20"/>
          <w:szCs w:val="20"/>
        </w:rPr>
        <w:fldChar w:fldCharType="begin"/>
      </w:r>
      <w:r w:rsidR="00DC6995" w:rsidRPr="00B06331">
        <w:rPr>
          <w:rFonts w:ascii="Times New Roman" w:hAnsi="Times New Roman" w:cs="Times New Roman"/>
          <w:bCs/>
          <w:sz w:val="20"/>
          <w:szCs w:val="20"/>
        </w:rPr>
        <w:instrText xml:space="preserve"> ADDIN EN.CITE &lt;EndNote&gt;&lt;Cite&gt;&lt;Author&gt;Anggraini&lt;/Author&gt;&lt;Year&gt;2019&lt;/Year&gt;&lt;RecNum&gt;4&lt;/RecNum&gt;&lt;DisplayText&gt;[12]&lt;/DisplayText&gt;&lt;record&gt;&lt;rec-number&gt;4&lt;/rec-number&gt;&lt;foreign-keys&gt;&lt;key app="EN" db-id="zwx950z0ax5pwhe05zt5ra53rpws9pw0x0f0" timestamp="1637164405"&gt;4&lt;/key&gt;&lt;/foreign-keys&gt;&lt;ref-type name="Conference Proceedings"&gt;10&lt;/ref-type&gt;&lt;contributors&gt;&lt;authors&gt;&lt;author&gt;Anggraini, Dian&lt;/author&gt;&lt;author&gt;Wardani, Pratiwi Kusuma&lt;/author&gt;&lt;author&gt;Agustina, Mutia&lt;/author&gt;&lt;author&gt;Awaluddin, Amir&lt;/author&gt;&lt;author&gt;Arifin, Khuzaimah&lt;/author&gt;&lt;/authors&gt;&lt;/contributors&gt;&lt;titles&gt;&lt;title&gt;Tio2/Co3O4 Composite as Photoanode of Photoelectrochemical Water Splitting&lt;/title&gt;&lt;secondary-title&gt;Journal of Physics: Conference Series&lt;/secondary-title&gt;&lt;/titles&gt;&lt;pages&gt;012032&lt;/pages&gt;&lt;volume&gt;1351&lt;/volume&gt;&lt;number&gt;1&lt;/number&gt;&lt;dates&gt;&lt;year&gt;2019&lt;/year&gt;&lt;/dates&gt;&lt;publisher&gt;IOP Publishing&lt;/publisher&gt;&lt;isbn&gt;1742-6596&lt;/isbn&gt;&lt;urls&gt;&lt;/urls&gt;&lt;/record&gt;&lt;/Cite&gt;&lt;/EndNote&gt;</w:instrText>
      </w:r>
      <w:r w:rsidR="007D61C1" w:rsidRPr="00B06331">
        <w:rPr>
          <w:rFonts w:ascii="Times New Roman" w:hAnsi="Times New Roman" w:cs="Times New Roman"/>
          <w:bCs/>
          <w:sz w:val="20"/>
          <w:szCs w:val="20"/>
        </w:rPr>
        <w:fldChar w:fldCharType="separate"/>
      </w:r>
      <w:r w:rsidR="00DC6995" w:rsidRPr="00B06331">
        <w:rPr>
          <w:rFonts w:ascii="Times New Roman" w:hAnsi="Times New Roman" w:cs="Times New Roman"/>
          <w:bCs/>
          <w:sz w:val="20"/>
          <w:szCs w:val="20"/>
        </w:rPr>
        <w:t>[12]</w:t>
      </w:r>
      <w:r w:rsidR="007D61C1" w:rsidRPr="00B06331">
        <w:rPr>
          <w:rFonts w:ascii="Times New Roman" w:hAnsi="Times New Roman" w:cs="Times New Roman"/>
          <w:bCs/>
          <w:sz w:val="20"/>
          <w:szCs w:val="20"/>
        </w:rPr>
        <w:fldChar w:fldCharType="end"/>
      </w:r>
      <w:r w:rsidR="007D61C1" w:rsidRPr="00B06331">
        <w:rPr>
          <w:rFonts w:ascii="Times New Roman" w:hAnsi="Times New Roman" w:cs="Times New Roman"/>
          <w:bCs/>
          <w:sz w:val="20"/>
          <w:szCs w:val="20"/>
          <w:vertAlign w:val="subscript"/>
        </w:rPr>
        <w:t>.</w:t>
      </w:r>
    </w:p>
    <w:p w14:paraId="14176039" w14:textId="7B2A7AA1" w:rsidR="00002D33" w:rsidRPr="00B06331" w:rsidRDefault="00681499" w:rsidP="002C7FC5">
      <w:pPr>
        <w:spacing w:line="360" w:lineRule="auto"/>
        <w:jc w:val="center"/>
        <w:rPr>
          <w:rFonts w:ascii="Times New Roman" w:hAnsi="Times New Roman" w:cs="Times New Roman"/>
          <w:b/>
          <w:bCs/>
          <w:sz w:val="20"/>
          <w:szCs w:val="20"/>
        </w:rPr>
      </w:pPr>
      <w:r w:rsidRPr="00B06331">
        <w:rPr>
          <w:rFonts w:ascii="Times New Roman" w:hAnsi="Times New Roman" w:cs="Times New Roman"/>
          <w:b/>
          <w:bCs/>
          <w:noProof/>
          <w:sz w:val="20"/>
          <w:szCs w:val="20"/>
          <w:lang w:val="en-MY" w:eastAsia="en-MY"/>
        </w:rPr>
        <w:lastRenderedPageBreak/>
        <w:drawing>
          <wp:inline distT="0" distB="0" distL="0" distR="0" wp14:anchorId="27AF6A73" wp14:editId="36AAACBC">
            <wp:extent cx="3710120" cy="288000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0120" cy="2880000"/>
                    </a:xfrm>
                    <a:prstGeom prst="rect">
                      <a:avLst/>
                    </a:prstGeom>
                    <a:noFill/>
                  </pic:spPr>
                </pic:pic>
              </a:graphicData>
            </a:graphic>
          </wp:inline>
        </w:drawing>
      </w:r>
    </w:p>
    <w:p w14:paraId="212F3CCB" w14:textId="6BAD6A88" w:rsidR="00002D33" w:rsidRPr="00B06331" w:rsidRDefault="00002D33" w:rsidP="002C7FC5">
      <w:pPr>
        <w:spacing w:line="360" w:lineRule="auto"/>
        <w:jc w:val="center"/>
        <w:rPr>
          <w:rFonts w:ascii="Times New Roman" w:hAnsi="Times New Roman" w:cs="Times New Roman"/>
          <w:bCs/>
          <w:sz w:val="20"/>
          <w:szCs w:val="20"/>
          <w:lang w:eastAsia="en-MY"/>
        </w:rPr>
      </w:pPr>
      <w:r w:rsidRPr="00B06331">
        <w:rPr>
          <w:rFonts w:ascii="Times New Roman" w:hAnsi="Times New Roman" w:cs="Times New Roman"/>
          <w:bCs/>
          <w:sz w:val="20"/>
          <w:szCs w:val="20"/>
          <w:lang w:eastAsia="en-MY"/>
        </w:rPr>
        <w:t xml:space="preserve"> Figure </w:t>
      </w:r>
      <w:r w:rsidR="009508C1" w:rsidRPr="00B06331">
        <w:rPr>
          <w:rFonts w:ascii="Times New Roman" w:hAnsi="Times New Roman" w:cs="Times New Roman"/>
          <w:bCs/>
          <w:sz w:val="20"/>
          <w:szCs w:val="20"/>
          <w:lang w:eastAsia="en-MY"/>
        </w:rPr>
        <w:t>2</w:t>
      </w:r>
      <w:r w:rsidR="00186EC3">
        <w:rPr>
          <w:rFonts w:ascii="Times New Roman" w:hAnsi="Times New Roman" w:cs="Times New Roman"/>
          <w:bCs/>
          <w:sz w:val="20"/>
          <w:szCs w:val="20"/>
          <w:lang w:eastAsia="en-MY"/>
        </w:rPr>
        <w:t>.</w:t>
      </w:r>
      <w:r w:rsidRPr="00B06331">
        <w:rPr>
          <w:rFonts w:ascii="Times New Roman" w:hAnsi="Times New Roman" w:cs="Times New Roman"/>
          <w:bCs/>
          <w:sz w:val="20"/>
          <w:szCs w:val="20"/>
          <w:lang w:eastAsia="en-MY"/>
        </w:rPr>
        <w:t xml:space="preserve"> FESEM image of (a) TiO</w:t>
      </w:r>
      <w:r w:rsidRPr="00B06331">
        <w:rPr>
          <w:rFonts w:ascii="Times New Roman" w:hAnsi="Times New Roman" w:cs="Times New Roman"/>
          <w:bCs/>
          <w:sz w:val="20"/>
          <w:szCs w:val="20"/>
          <w:vertAlign w:val="subscript"/>
          <w:lang w:eastAsia="en-MY"/>
        </w:rPr>
        <w:t>2</w:t>
      </w:r>
      <w:r w:rsidRPr="00B06331">
        <w:rPr>
          <w:rFonts w:ascii="Times New Roman" w:hAnsi="Times New Roman" w:cs="Times New Roman"/>
          <w:bCs/>
          <w:sz w:val="20"/>
          <w:szCs w:val="20"/>
          <w:lang w:eastAsia="en-MY"/>
        </w:rPr>
        <w:t xml:space="preserve"> (b) TC-05, (c) TC-1</w:t>
      </w:r>
      <w:r w:rsidR="00FF71A5" w:rsidRPr="00B06331">
        <w:rPr>
          <w:rFonts w:ascii="Times New Roman" w:hAnsi="Times New Roman" w:cs="Times New Roman"/>
          <w:bCs/>
          <w:sz w:val="20"/>
          <w:szCs w:val="20"/>
          <w:lang w:eastAsia="en-MY"/>
        </w:rPr>
        <w:t>,</w:t>
      </w:r>
      <w:r w:rsidRPr="00B06331">
        <w:rPr>
          <w:rFonts w:ascii="Times New Roman" w:hAnsi="Times New Roman" w:cs="Times New Roman"/>
          <w:bCs/>
          <w:sz w:val="20"/>
          <w:szCs w:val="20"/>
          <w:lang w:eastAsia="en-MY"/>
        </w:rPr>
        <w:t xml:space="preserve"> and (d) TC-2 </w:t>
      </w:r>
    </w:p>
    <w:p w14:paraId="4F3F620A" w14:textId="4DA0F618" w:rsidR="0027195A" w:rsidRPr="00B06331" w:rsidRDefault="0027195A" w:rsidP="002C7FC5">
      <w:pPr>
        <w:spacing w:line="360" w:lineRule="auto"/>
        <w:jc w:val="center"/>
        <w:rPr>
          <w:rFonts w:ascii="Times New Roman" w:hAnsi="Times New Roman" w:cs="Times New Roman"/>
          <w:bCs/>
          <w:sz w:val="20"/>
          <w:szCs w:val="20"/>
          <w:lang w:eastAsia="en-MY"/>
        </w:rPr>
      </w:pPr>
      <w:r w:rsidRPr="00B06331">
        <w:rPr>
          <w:rFonts w:ascii="Times New Roman" w:hAnsi="Times New Roman" w:cs="Times New Roman"/>
          <w:bCs/>
          <w:noProof/>
          <w:sz w:val="20"/>
          <w:szCs w:val="20"/>
          <w:lang w:val="en-MY" w:eastAsia="en-MY"/>
        </w:rPr>
        <w:drawing>
          <wp:inline distT="0" distB="0" distL="0" distR="0" wp14:anchorId="330DD61B" wp14:editId="4AB6ADF6">
            <wp:extent cx="4463162" cy="360000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3162" cy="3600000"/>
                    </a:xfrm>
                    <a:prstGeom prst="rect">
                      <a:avLst/>
                    </a:prstGeom>
                    <a:noFill/>
                  </pic:spPr>
                </pic:pic>
              </a:graphicData>
            </a:graphic>
          </wp:inline>
        </w:drawing>
      </w:r>
    </w:p>
    <w:p w14:paraId="665F745F" w14:textId="3277CF16" w:rsidR="00002D33" w:rsidRPr="00B06331" w:rsidRDefault="00002D33" w:rsidP="00186EC3">
      <w:pPr>
        <w:spacing w:after="0" w:line="240" w:lineRule="auto"/>
        <w:ind w:left="709" w:hanging="709"/>
        <w:jc w:val="both"/>
        <w:rPr>
          <w:rFonts w:ascii="Times New Roman" w:hAnsi="Times New Roman" w:cs="Times New Roman"/>
          <w:bCs/>
          <w:sz w:val="20"/>
          <w:szCs w:val="20"/>
        </w:rPr>
      </w:pPr>
      <w:r w:rsidRPr="00B06331">
        <w:rPr>
          <w:rFonts w:ascii="Times New Roman" w:hAnsi="Times New Roman" w:cs="Times New Roman"/>
          <w:bCs/>
          <w:sz w:val="20"/>
          <w:szCs w:val="20"/>
        </w:rPr>
        <w:t xml:space="preserve">Figure </w:t>
      </w:r>
      <w:r w:rsidR="009508C1" w:rsidRPr="00B06331">
        <w:rPr>
          <w:rFonts w:ascii="Times New Roman" w:hAnsi="Times New Roman" w:cs="Times New Roman"/>
          <w:bCs/>
          <w:sz w:val="20"/>
          <w:szCs w:val="20"/>
        </w:rPr>
        <w:t>3</w:t>
      </w:r>
      <w:r w:rsidR="00186EC3">
        <w:rPr>
          <w:rFonts w:ascii="Times New Roman" w:hAnsi="Times New Roman" w:cs="Times New Roman"/>
          <w:bCs/>
          <w:sz w:val="20"/>
          <w:szCs w:val="20"/>
        </w:rPr>
        <w:t xml:space="preserve">. </w:t>
      </w:r>
      <w:r w:rsidRPr="00B06331">
        <w:rPr>
          <w:rFonts w:ascii="Times New Roman" w:hAnsi="Times New Roman" w:cs="Times New Roman"/>
          <w:bCs/>
          <w:sz w:val="20"/>
          <w:szCs w:val="20"/>
        </w:rPr>
        <w:t xml:space="preserve">(a) Photocurrent density (b) </w:t>
      </w:r>
      <w:r w:rsidR="00A653EC" w:rsidRPr="00B06331">
        <w:rPr>
          <w:rFonts w:ascii="Times New Roman" w:hAnsi="Times New Roman" w:cs="Times New Roman"/>
          <w:bCs/>
          <w:sz w:val="20"/>
          <w:szCs w:val="20"/>
        </w:rPr>
        <w:t>Electrochemical impedance spectroscopy (</w:t>
      </w:r>
      <w:r w:rsidRPr="00B06331">
        <w:rPr>
          <w:rFonts w:ascii="Times New Roman" w:hAnsi="Times New Roman" w:cs="Times New Roman"/>
          <w:bCs/>
          <w:sz w:val="20"/>
          <w:szCs w:val="20"/>
        </w:rPr>
        <w:t>EIS</w:t>
      </w:r>
      <w:r w:rsidR="00A653EC" w:rsidRPr="00B06331">
        <w:rPr>
          <w:rFonts w:ascii="Times New Roman" w:hAnsi="Times New Roman" w:cs="Times New Roman"/>
          <w:bCs/>
          <w:sz w:val="20"/>
          <w:szCs w:val="20"/>
        </w:rPr>
        <w:t>),</w:t>
      </w:r>
      <w:r w:rsidRPr="00B06331">
        <w:rPr>
          <w:rFonts w:ascii="Times New Roman" w:hAnsi="Times New Roman" w:cs="Times New Roman"/>
          <w:bCs/>
          <w:sz w:val="20"/>
          <w:szCs w:val="20"/>
        </w:rPr>
        <w:t xml:space="preserve"> and (c) Mott</w:t>
      </w:r>
      <w:r w:rsidR="00A653EC" w:rsidRPr="00B06331">
        <w:rPr>
          <w:rFonts w:ascii="Times New Roman" w:hAnsi="Times New Roman" w:cs="Times New Roman"/>
          <w:bCs/>
          <w:sz w:val="20"/>
          <w:szCs w:val="20"/>
        </w:rPr>
        <w:t>–</w:t>
      </w:r>
      <w:r w:rsidRPr="00B06331">
        <w:rPr>
          <w:rFonts w:ascii="Times New Roman" w:hAnsi="Times New Roman" w:cs="Times New Roman"/>
          <w:bCs/>
          <w:sz w:val="20"/>
          <w:szCs w:val="20"/>
        </w:rPr>
        <w:t>Schot</w:t>
      </w:r>
      <w:r w:rsidR="00A653EC" w:rsidRPr="00B06331">
        <w:rPr>
          <w:rFonts w:ascii="Times New Roman" w:hAnsi="Times New Roman" w:cs="Times New Roman"/>
          <w:bCs/>
          <w:sz w:val="20"/>
          <w:szCs w:val="20"/>
        </w:rPr>
        <w:t>t</w:t>
      </w:r>
      <w:r w:rsidRPr="00B06331">
        <w:rPr>
          <w:rFonts w:ascii="Times New Roman" w:hAnsi="Times New Roman" w:cs="Times New Roman"/>
          <w:bCs/>
          <w:sz w:val="20"/>
          <w:szCs w:val="20"/>
        </w:rPr>
        <w:t xml:space="preserve">ky </w:t>
      </w:r>
      <w:r w:rsidR="00A653EC" w:rsidRPr="00B06331">
        <w:rPr>
          <w:rFonts w:ascii="Times New Roman" w:hAnsi="Times New Roman" w:cs="Times New Roman"/>
          <w:bCs/>
          <w:sz w:val="20"/>
          <w:szCs w:val="20"/>
        </w:rPr>
        <w:t>p</w:t>
      </w:r>
      <w:r w:rsidRPr="00B06331">
        <w:rPr>
          <w:rFonts w:ascii="Times New Roman" w:hAnsi="Times New Roman" w:cs="Times New Roman"/>
          <w:bCs/>
          <w:sz w:val="20"/>
          <w:szCs w:val="20"/>
        </w:rPr>
        <w:t xml:space="preserve">lot of TC-05, TC-1 and TC-2 </w:t>
      </w:r>
    </w:p>
    <w:p w14:paraId="40BE0DC9" w14:textId="77777777" w:rsidR="00186EC3" w:rsidRDefault="00186EC3" w:rsidP="00186EC3">
      <w:pPr>
        <w:spacing w:after="0" w:line="240" w:lineRule="auto"/>
        <w:jc w:val="both"/>
        <w:rPr>
          <w:rFonts w:ascii="Times New Roman" w:hAnsi="Times New Roman" w:cs="Times New Roman"/>
          <w:bCs/>
          <w:sz w:val="20"/>
          <w:szCs w:val="20"/>
        </w:rPr>
      </w:pPr>
    </w:p>
    <w:p w14:paraId="462A17B7" w14:textId="421B082F" w:rsidR="00B231F4" w:rsidRPr="00B06331" w:rsidRDefault="002F7D53" w:rsidP="00186EC3">
      <w:pPr>
        <w:spacing w:after="0" w:line="240" w:lineRule="auto"/>
        <w:jc w:val="both"/>
        <w:rPr>
          <w:rFonts w:ascii="Times New Roman" w:hAnsi="Times New Roman" w:cs="Times New Roman"/>
          <w:bCs/>
          <w:sz w:val="20"/>
          <w:szCs w:val="20"/>
        </w:rPr>
      </w:pPr>
      <w:r w:rsidRPr="00B06331">
        <w:rPr>
          <w:rFonts w:ascii="Times New Roman" w:hAnsi="Times New Roman" w:cs="Times New Roman"/>
          <w:bCs/>
          <w:sz w:val="20"/>
          <w:szCs w:val="20"/>
        </w:rPr>
        <w:t xml:space="preserve">LSV </w:t>
      </w:r>
      <w:r w:rsidR="00A653EC" w:rsidRPr="00B06331">
        <w:rPr>
          <w:rFonts w:ascii="Times New Roman" w:hAnsi="Times New Roman" w:cs="Times New Roman"/>
          <w:bCs/>
          <w:sz w:val="20"/>
          <w:szCs w:val="20"/>
        </w:rPr>
        <w:t xml:space="preserve">analysis </w:t>
      </w:r>
      <w:r w:rsidRPr="00B06331">
        <w:rPr>
          <w:rFonts w:ascii="Times New Roman" w:hAnsi="Times New Roman" w:cs="Times New Roman"/>
          <w:bCs/>
          <w:sz w:val="20"/>
          <w:szCs w:val="20"/>
        </w:rPr>
        <w:t>w</w:t>
      </w:r>
      <w:r w:rsidR="00A653EC" w:rsidRPr="00B06331">
        <w:rPr>
          <w:rFonts w:ascii="Times New Roman" w:hAnsi="Times New Roman" w:cs="Times New Roman"/>
          <w:bCs/>
          <w:sz w:val="20"/>
          <w:szCs w:val="20"/>
        </w:rPr>
        <w:t>as</w:t>
      </w:r>
      <w:r w:rsidRPr="00B06331">
        <w:rPr>
          <w:rFonts w:ascii="Times New Roman" w:hAnsi="Times New Roman" w:cs="Times New Roman"/>
          <w:bCs/>
          <w:sz w:val="20"/>
          <w:szCs w:val="20"/>
        </w:rPr>
        <w:t xml:space="preserve"> used </w:t>
      </w:r>
      <w:r w:rsidR="00302D8B" w:rsidRPr="00B06331">
        <w:rPr>
          <w:rFonts w:ascii="Times New Roman" w:hAnsi="Times New Roman" w:cs="Times New Roman"/>
          <w:bCs/>
          <w:sz w:val="20"/>
          <w:szCs w:val="20"/>
        </w:rPr>
        <w:t>to study</w:t>
      </w:r>
      <w:r w:rsidR="00A653EC" w:rsidRPr="00B06331">
        <w:rPr>
          <w:rFonts w:ascii="Times New Roman" w:hAnsi="Times New Roman" w:cs="Times New Roman"/>
          <w:bCs/>
          <w:sz w:val="20"/>
          <w:szCs w:val="20"/>
        </w:rPr>
        <w:t xml:space="preserve"> the</w:t>
      </w:r>
      <w:r w:rsidR="00302D8B" w:rsidRPr="00B06331">
        <w:rPr>
          <w:rFonts w:ascii="Times New Roman" w:hAnsi="Times New Roman" w:cs="Times New Roman"/>
          <w:bCs/>
          <w:sz w:val="20"/>
          <w:szCs w:val="20"/>
        </w:rPr>
        <w:t xml:space="preserve"> potential of the photocatalyst, </w:t>
      </w:r>
      <w:r w:rsidR="00A653EC" w:rsidRPr="00B06331">
        <w:rPr>
          <w:rFonts w:ascii="Times New Roman" w:hAnsi="Times New Roman" w:cs="Times New Roman"/>
          <w:bCs/>
          <w:sz w:val="20"/>
          <w:szCs w:val="20"/>
        </w:rPr>
        <w:t xml:space="preserve">and </w:t>
      </w:r>
      <w:r w:rsidR="00302D8B" w:rsidRPr="00B06331">
        <w:rPr>
          <w:rFonts w:ascii="Times New Roman" w:hAnsi="Times New Roman" w:cs="Times New Roman"/>
          <w:bCs/>
          <w:sz w:val="20"/>
          <w:szCs w:val="20"/>
        </w:rPr>
        <w:t xml:space="preserve">the </w:t>
      </w:r>
      <w:r w:rsidR="00B231F4" w:rsidRPr="00B06331">
        <w:rPr>
          <w:rFonts w:ascii="Times New Roman" w:hAnsi="Times New Roman" w:cs="Times New Roman"/>
          <w:bCs/>
          <w:sz w:val="20"/>
          <w:szCs w:val="20"/>
        </w:rPr>
        <w:t>overpotentials of TC-05, TC-1, and TC-</w:t>
      </w:r>
      <w:r w:rsidR="00425F72" w:rsidRPr="00B06331">
        <w:rPr>
          <w:rFonts w:ascii="Times New Roman" w:hAnsi="Times New Roman" w:cs="Times New Roman"/>
          <w:bCs/>
          <w:sz w:val="20"/>
          <w:szCs w:val="20"/>
        </w:rPr>
        <w:t>2 were</w:t>
      </w:r>
      <w:r w:rsidR="00B231F4" w:rsidRPr="00B06331">
        <w:rPr>
          <w:rFonts w:ascii="Times New Roman" w:hAnsi="Times New Roman" w:cs="Times New Roman"/>
          <w:bCs/>
          <w:sz w:val="20"/>
          <w:szCs w:val="20"/>
        </w:rPr>
        <w:t xml:space="preserve"> calculated.</w:t>
      </w:r>
      <w:r w:rsidR="0054116C" w:rsidRPr="00B06331">
        <w:rPr>
          <w:rFonts w:ascii="Times New Roman" w:hAnsi="Times New Roman" w:cs="Times New Roman"/>
          <w:bCs/>
          <w:sz w:val="20"/>
          <w:szCs w:val="20"/>
        </w:rPr>
        <w:t xml:space="preserve"> Figure </w:t>
      </w:r>
      <w:r w:rsidR="009508C1" w:rsidRPr="00B06331">
        <w:rPr>
          <w:rFonts w:ascii="Times New Roman" w:hAnsi="Times New Roman" w:cs="Times New Roman"/>
          <w:bCs/>
          <w:sz w:val="20"/>
          <w:szCs w:val="20"/>
        </w:rPr>
        <w:t>3</w:t>
      </w:r>
      <w:r w:rsidR="0054116C" w:rsidRPr="00B06331">
        <w:rPr>
          <w:rFonts w:ascii="Times New Roman" w:hAnsi="Times New Roman" w:cs="Times New Roman"/>
          <w:bCs/>
          <w:sz w:val="20"/>
          <w:szCs w:val="20"/>
        </w:rPr>
        <w:t>a shows the photocurrent responses of (a) TiO</w:t>
      </w:r>
      <w:r w:rsidR="0054116C" w:rsidRPr="00B06331">
        <w:rPr>
          <w:rFonts w:ascii="Times New Roman" w:hAnsi="Times New Roman" w:cs="Times New Roman"/>
          <w:bCs/>
          <w:sz w:val="20"/>
          <w:szCs w:val="20"/>
          <w:vertAlign w:val="subscript"/>
        </w:rPr>
        <w:t>2</w:t>
      </w:r>
      <w:r w:rsidR="0054116C" w:rsidRPr="00B06331">
        <w:rPr>
          <w:rFonts w:ascii="Times New Roman" w:hAnsi="Times New Roman" w:cs="Times New Roman"/>
          <w:bCs/>
          <w:sz w:val="20"/>
          <w:szCs w:val="20"/>
        </w:rPr>
        <w:t xml:space="preserve">, (b) TC-05, (c) TC-1, and (d) TC-2 samples. TC-1 had the highest </w:t>
      </w:r>
      <w:r w:rsidR="00A653EC" w:rsidRPr="00B06331">
        <w:rPr>
          <w:rFonts w:ascii="Times New Roman" w:hAnsi="Times New Roman" w:cs="Times New Roman"/>
          <w:bCs/>
          <w:sz w:val="20"/>
          <w:szCs w:val="20"/>
        </w:rPr>
        <w:t>p</w:t>
      </w:r>
      <w:r w:rsidR="00A97D9D" w:rsidRPr="00B06331">
        <w:rPr>
          <w:rFonts w:ascii="Times New Roman" w:hAnsi="Times New Roman" w:cs="Times New Roman"/>
          <w:bCs/>
          <w:sz w:val="20"/>
          <w:szCs w:val="20"/>
        </w:rPr>
        <w:t>hotocurrent</w:t>
      </w:r>
      <w:r w:rsidR="0054116C" w:rsidRPr="00B06331">
        <w:rPr>
          <w:rFonts w:ascii="Times New Roman" w:hAnsi="Times New Roman" w:cs="Times New Roman"/>
          <w:bCs/>
          <w:sz w:val="20"/>
          <w:szCs w:val="20"/>
        </w:rPr>
        <w:t xml:space="preserve"> density</w:t>
      </w:r>
      <w:r w:rsidR="00A653EC" w:rsidRPr="00B06331">
        <w:rPr>
          <w:rFonts w:ascii="Times New Roman" w:hAnsi="Times New Roman" w:cs="Times New Roman"/>
          <w:bCs/>
          <w:sz w:val="20"/>
          <w:szCs w:val="20"/>
        </w:rPr>
        <w:t xml:space="preserve"> (70 µA cm</w:t>
      </w:r>
      <w:r w:rsidR="00A653EC" w:rsidRPr="00B06331">
        <w:rPr>
          <w:rFonts w:ascii="Times New Roman" w:hAnsi="Times New Roman" w:cs="Times New Roman"/>
          <w:bCs/>
          <w:sz w:val="20"/>
          <w:szCs w:val="20"/>
          <w:vertAlign w:val="superscript"/>
        </w:rPr>
        <w:t>−2</w:t>
      </w:r>
      <w:r w:rsidR="00A653EC" w:rsidRPr="00B06331">
        <w:rPr>
          <w:rFonts w:ascii="Times New Roman" w:hAnsi="Times New Roman" w:cs="Times New Roman"/>
          <w:bCs/>
          <w:sz w:val="20"/>
          <w:szCs w:val="20"/>
        </w:rPr>
        <w:t>)</w:t>
      </w:r>
      <w:r w:rsidR="0054116C" w:rsidRPr="00B06331">
        <w:rPr>
          <w:rFonts w:ascii="Times New Roman" w:hAnsi="Times New Roman" w:cs="Times New Roman"/>
          <w:bCs/>
          <w:sz w:val="20"/>
          <w:szCs w:val="20"/>
        </w:rPr>
        <w:t xml:space="preserve"> </w:t>
      </w:r>
      <w:r w:rsidR="00A653EC" w:rsidRPr="00B06331">
        <w:rPr>
          <w:rFonts w:ascii="Times New Roman" w:hAnsi="Times New Roman" w:cs="Times New Roman"/>
          <w:bCs/>
          <w:sz w:val="20"/>
          <w:szCs w:val="20"/>
        </w:rPr>
        <w:t>among</w:t>
      </w:r>
      <w:r w:rsidR="0054116C" w:rsidRPr="00B06331">
        <w:rPr>
          <w:rFonts w:ascii="Times New Roman" w:hAnsi="Times New Roman" w:cs="Times New Roman"/>
          <w:bCs/>
          <w:sz w:val="20"/>
          <w:szCs w:val="20"/>
        </w:rPr>
        <w:t xml:space="preserve"> the composites</w:t>
      </w:r>
      <w:r w:rsidR="00A653EC" w:rsidRPr="00B06331">
        <w:rPr>
          <w:rFonts w:ascii="Times New Roman" w:hAnsi="Times New Roman" w:cs="Times New Roman"/>
          <w:bCs/>
          <w:sz w:val="20"/>
          <w:szCs w:val="20"/>
        </w:rPr>
        <w:t>,</w:t>
      </w:r>
      <w:r w:rsidRPr="00B06331">
        <w:rPr>
          <w:rFonts w:ascii="Times New Roman" w:hAnsi="Times New Roman" w:cs="Times New Roman"/>
          <w:bCs/>
          <w:sz w:val="20"/>
          <w:szCs w:val="20"/>
          <w:vertAlign w:val="subscript"/>
        </w:rPr>
        <w:t xml:space="preserve"> </w:t>
      </w:r>
      <w:r w:rsidR="00425F72" w:rsidRPr="00B06331">
        <w:rPr>
          <w:rFonts w:ascii="Times New Roman" w:hAnsi="Times New Roman" w:cs="Times New Roman"/>
          <w:bCs/>
          <w:sz w:val="20"/>
          <w:szCs w:val="20"/>
        </w:rPr>
        <w:t>implying that coating TiO</w:t>
      </w:r>
      <w:r w:rsidR="00425F72" w:rsidRPr="00B06331">
        <w:rPr>
          <w:rFonts w:ascii="Times New Roman" w:hAnsi="Times New Roman" w:cs="Times New Roman"/>
          <w:bCs/>
          <w:sz w:val="20"/>
          <w:szCs w:val="20"/>
          <w:vertAlign w:val="subscript"/>
        </w:rPr>
        <w:t>2</w:t>
      </w:r>
      <w:r w:rsidR="00425F72" w:rsidRPr="00B06331">
        <w:rPr>
          <w:rFonts w:ascii="Times New Roman" w:hAnsi="Times New Roman" w:cs="Times New Roman"/>
          <w:bCs/>
          <w:sz w:val="20"/>
          <w:szCs w:val="20"/>
        </w:rPr>
        <w:t xml:space="preserve"> with Co</w:t>
      </w:r>
      <w:r w:rsidR="00425F72" w:rsidRPr="00B06331">
        <w:rPr>
          <w:rFonts w:ascii="Times New Roman" w:hAnsi="Times New Roman" w:cs="Times New Roman"/>
          <w:bCs/>
          <w:sz w:val="20"/>
          <w:szCs w:val="20"/>
          <w:vertAlign w:val="subscript"/>
        </w:rPr>
        <w:t>3</w:t>
      </w:r>
      <w:r w:rsidR="00425F72" w:rsidRPr="00B06331">
        <w:rPr>
          <w:rFonts w:ascii="Times New Roman" w:hAnsi="Times New Roman" w:cs="Times New Roman"/>
          <w:bCs/>
          <w:sz w:val="20"/>
          <w:szCs w:val="20"/>
        </w:rPr>
        <w:t>O</w:t>
      </w:r>
      <w:r w:rsidR="00425F72" w:rsidRPr="00B06331">
        <w:rPr>
          <w:rFonts w:ascii="Times New Roman" w:hAnsi="Times New Roman" w:cs="Times New Roman"/>
          <w:bCs/>
          <w:sz w:val="20"/>
          <w:szCs w:val="20"/>
          <w:vertAlign w:val="subscript"/>
        </w:rPr>
        <w:t>4</w:t>
      </w:r>
      <w:r w:rsidR="00425F72" w:rsidRPr="00B06331">
        <w:rPr>
          <w:rFonts w:ascii="Times New Roman" w:hAnsi="Times New Roman" w:cs="Times New Roman"/>
          <w:bCs/>
          <w:sz w:val="20"/>
          <w:szCs w:val="20"/>
        </w:rPr>
        <w:t xml:space="preserve"> </w:t>
      </w:r>
      <w:r w:rsidR="00A653EC" w:rsidRPr="00B06331">
        <w:rPr>
          <w:rFonts w:ascii="Times New Roman" w:hAnsi="Times New Roman" w:cs="Times New Roman"/>
          <w:bCs/>
          <w:sz w:val="20"/>
          <w:szCs w:val="20"/>
        </w:rPr>
        <w:t>nanoparticles (</w:t>
      </w:r>
      <w:r w:rsidR="00425F72" w:rsidRPr="00B06331">
        <w:rPr>
          <w:rFonts w:ascii="Times New Roman" w:hAnsi="Times New Roman" w:cs="Times New Roman"/>
          <w:bCs/>
          <w:sz w:val="20"/>
          <w:szCs w:val="20"/>
        </w:rPr>
        <w:t>NPs</w:t>
      </w:r>
      <w:r w:rsidR="00A653EC" w:rsidRPr="00B06331">
        <w:rPr>
          <w:rFonts w:ascii="Times New Roman" w:hAnsi="Times New Roman" w:cs="Times New Roman"/>
          <w:bCs/>
          <w:sz w:val="20"/>
          <w:szCs w:val="20"/>
        </w:rPr>
        <w:t>)</w:t>
      </w:r>
      <w:r w:rsidR="00425F72" w:rsidRPr="00B06331">
        <w:rPr>
          <w:rFonts w:ascii="Times New Roman" w:hAnsi="Times New Roman" w:cs="Times New Roman"/>
          <w:bCs/>
          <w:sz w:val="20"/>
          <w:szCs w:val="20"/>
        </w:rPr>
        <w:t xml:space="preserve"> improved</w:t>
      </w:r>
      <w:r w:rsidR="00A653EC" w:rsidRPr="00B06331">
        <w:rPr>
          <w:rFonts w:ascii="Times New Roman" w:hAnsi="Times New Roman" w:cs="Times New Roman"/>
          <w:bCs/>
          <w:sz w:val="20"/>
          <w:szCs w:val="20"/>
        </w:rPr>
        <w:t xml:space="preserve"> the</w:t>
      </w:r>
      <w:r w:rsidR="00425F72" w:rsidRPr="00B06331">
        <w:rPr>
          <w:rFonts w:ascii="Times New Roman" w:hAnsi="Times New Roman" w:cs="Times New Roman"/>
          <w:bCs/>
          <w:sz w:val="20"/>
          <w:szCs w:val="20"/>
        </w:rPr>
        <w:t xml:space="preserve"> photogenerat</w:t>
      </w:r>
      <w:r w:rsidR="00A653EC" w:rsidRPr="00B06331">
        <w:rPr>
          <w:rFonts w:ascii="Times New Roman" w:hAnsi="Times New Roman" w:cs="Times New Roman"/>
          <w:bCs/>
          <w:sz w:val="20"/>
          <w:szCs w:val="20"/>
        </w:rPr>
        <w:t>ion</w:t>
      </w:r>
      <w:r w:rsidR="00425F72" w:rsidRPr="00B06331">
        <w:rPr>
          <w:rFonts w:ascii="Times New Roman" w:hAnsi="Times New Roman" w:cs="Times New Roman"/>
          <w:bCs/>
          <w:sz w:val="20"/>
          <w:szCs w:val="20"/>
        </w:rPr>
        <w:t xml:space="preserve"> performance</w:t>
      </w:r>
      <w:r w:rsidR="007B767F" w:rsidRPr="00B06331">
        <w:rPr>
          <w:rFonts w:ascii="Times New Roman" w:hAnsi="Times New Roman" w:cs="Times New Roman"/>
          <w:bCs/>
          <w:sz w:val="20"/>
          <w:szCs w:val="20"/>
        </w:rPr>
        <w:t>. However</w:t>
      </w:r>
      <w:r w:rsidR="00A653EC" w:rsidRPr="00B06331">
        <w:rPr>
          <w:rFonts w:ascii="Times New Roman" w:hAnsi="Times New Roman" w:cs="Times New Roman"/>
          <w:bCs/>
          <w:sz w:val="20"/>
          <w:szCs w:val="20"/>
        </w:rPr>
        <w:t>,</w:t>
      </w:r>
      <w:r w:rsidR="007B767F" w:rsidRPr="00B06331">
        <w:rPr>
          <w:rFonts w:ascii="Times New Roman" w:hAnsi="Times New Roman" w:cs="Times New Roman"/>
          <w:bCs/>
          <w:sz w:val="20"/>
          <w:szCs w:val="20"/>
        </w:rPr>
        <w:t xml:space="preserve"> </w:t>
      </w:r>
      <w:r w:rsidR="00A653EC" w:rsidRPr="00B06331">
        <w:rPr>
          <w:rFonts w:ascii="Times New Roman" w:hAnsi="Times New Roman" w:cs="Times New Roman"/>
          <w:bCs/>
          <w:sz w:val="20"/>
          <w:szCs w:val="20"/>
        </w:rPr>
        <w:t>the photocurrent decreased when</w:t>
      </w:r>
      <w:r w:rsidR="007B767F" w:rsidRPr="00B06331">
        <w:rPr>
          <w:rFonts w:ascii="Times New Roman" w:hAnsi="Times New Roman" w:cs="Times New Roman"/>
          <w:bCs/>
          <w:sz w:val="20"/>
          <w:szCs w:val="20"/>
        </w:rPr>
        <w:t xml:space="preserve"> the Co</w:t>
      </w:r>
      <w:r w:rsidR="007B767F" w:rsidRPr="00B06331">
        <w:rPr>
          <w:rFonts w:ascii="Times New Roman" w:hAnsi="Times New Roman" w:cs="Times New Roman"/>
          <w:bCs/>
          <w:sz w:val="20"/>
          <w:szCs w:val="20"/>
          <w:vertAlign w:val="subscript"/>
        </w:rPr>
        <w:t>3</w:t>
      </w:r>
      <w:r w:rsidR="007B767F" w:rsidRPr="00B06331">
        <w:rPr>
          <w:rFonts w:ascii="Times New Roman" w:hAnsi="Times New Roman" w:cs="Times New Roman"/>
          <w:bCs/>
          <w:sz w:val="20"/>
          <w:szCs w:val="20"/>
        </w:rPr>
        <w:t>O</w:t>
      </w:r>
      <w:r w:rsidR="007B767F" w:rsidRPr="00B06331">
        <w:rPr>
          <w:rFonts w:ascii="Times New Roman" w:hAnsi="Times New Roman" w:cs="Times New Roman"/>
          <w:bCs/>
          <w:sz w:val="20"/>
          <w:szCs w:val="20"/>
          <w:vertAlign w:val="subscript"/>
        </w:rPr>
        <w:t>4</w:t>
      </w:r>
      <w:r w:rsidR="007B767F" w:rsidRPr="00B06331">
        <w:rPr>
          <w:rFonts w:ascii="Times New Roman" w:hAnsi="Times New Roman" w:cs="Times New Roman"/>
          <w:bCs/>
          <w:sz w:val="20"/>
          <w:szCs w:val="20"/>
        </w:rPr>
        <w:t xml:space="preserve"> </w:t>
      </w:r>
      <w:r w:rsidR="0054116C" w:rsidRPr="00B06331">
        <w:rPr>
          <w:rFonts w:ascii="Times New Roman" w:hAnsi="Times New Roman" w:cs="Times New Roman"/>
          <w:bCs/>
          <w:sz w:val="20"/>
          <w:szCs w:val="20"/>
        </w:rPr>
        <w:t>composites</w:t>
      </w:r>
      <w:r w:rsidR="00A653EC" w:rsidRPr="00B06331">
        <w:rPr>
          <w:rFonts w:ascii="Times New Roman" w:hAnsi="Times New Roman" w:cs="Times New Roman"/>
          <w:bCs/>
          <w:sz w:val="20"/>
          <w:szCs w:val="20"/>
        </w:rPr>
        <w:t xml:space="preserve"> increased</w:t>
      </w:r>
      <w:r w:rsidR="0054116C" w:rsidRPr="00B06331">
        <w:rPr>
          <w:rFonts w:ascii="Times New Roman" w:hAnsi="Times New Roman" w:cs="Times New Roman"/>
          <w:bCs/>
          <w:sz w:val="20"/>
          <w:szCs w:val="20"/>
        </w:rPr>
        <w:t xml:space="preserve"> </w:t>
      </w:r>
      <w:r w:rsidR="00A97D9D" w:rsidRPr="00B06331">
        <w:rPr>
          <w:rFonts w:ascii="Times New Roman" w:hAnsi="Times New Roman" w:cs="Times New Roman"/>
          <w:bCs/>
          <w:sz w:val="20"/>
          <w:szCs w:val="20"/>
        </w:rPr>
        <w:t>to 2</w:t>
      </w:r>
      <w:r w:rsidR="00641782">
        <w:rPr>
          <w:rFonts w:ascii="Times New Roman" w:hAnsi="Times New Roman" w:cs="Times New Roman"/>
          <w:bCs/>
          <w:sz w:val="20"/>
          <w:szCs w:val="20"/>
        </w:rPr>
        <w:t xml:space="preserve"> </w:t>
      </w:r>
      <w:r w:rsidR="00A97D9D" w:rsidRPr="00B06331">
        <w:rPr>
          <w:rFonts w:ascii="Times New Roman" w:hAnsi="Times New Roman" w:cs="Times New Roman"/>
          <w:bCs/>
          <w:sz w:val="20"/>
          <w:szCs w:val="20"/>
        </w:rPr>
        <w:t>wt</w:t>
      </w:r>
      <w:r w:rsidR="00641782">
        <w:rPr>
          <w:rFonts w:ascii="Times New Roman" w:hAnsi="Times New Roman" w:cs="Times New Roman"/>
          <w:bCs/>
          <w:sz w:val="20"/>
          <w:szCs w:val="20"/>
        </w:rPr>
        <w:t>.</w:t>
      </w:r>
      <w:r w:rsidR="00A97D9D" w:rsidRPr="00B06331">
        <w:rPr>
          <w:rFonts w:ascii="Times New Roman" w:hAnsi="Times New Roman" w:cs="Times New Roman"/>
          <w:bCs/>
          <w:sz w:val="20"/>
          <w:szCs w:val="20"/>
        </w:rPr>
        <w:t>%</w:t>
      </w:r>
      <w:r w:rsidR="00A653EC" w:rsidRPr="00B06331">
        <w:rPr>
          <w:rFonts w:ascii="Times New Roman" w:hAnsi="Times New Roman" w:cs="Times New Roman"/>
          <w:bCs/>
          <w:sz w:val="20"/>
          <w:szCs w:val="20"/>
        </w:rPr>
        <w:t>.</w:t>
      </w:r>
      <w:r w:rsidR="00DA0EAF" w:rsidRPr="00B06331">
        <w:rPr>
          <w:rFonts w:ascii="Times New Roman" w:hAnsi="Times New Roman" w:cs="Times New Roman"/>
          <w:bCs/>
          <w:sz w:val="20"/>
          <w:szCs w:val="20"/>
        </w:rPr>
        <w:t xml:space="preserve"> </w:t>
      </w:r>
      <w:r w:rsidR="00A653EC" w:rsidRPr="00B06331">
        <w:rPr>
          <w:rFonts w:ascii="Times New Roman" w:hAnsi="Times New Roman" w:cs="Times New Roman"/>
          <w:bCs/>
          <w:sz w:val="20"/>
          <w:szCs w:val="20"/>
        </w:rPr>
        <w:t>T</w:t>
      </w:r>
      <w:r w:rsidR="00DA0EAF" w:rsidRPr="00B06331">
        <w:rPr>
          <w:rFonts w:ascii="Times New Roman" w:hAnsi="Times New Roman" w:cs="Times New Roman"/>
          <w:bCs/>
          <w:sz w:val="20"/>
          <w:szCs w:val="20"/>
        </w:rPr>
        <w:t xml:space="preserve">his </w:t>
      </w:r>
      <w:r w:rsidR="00A653EC" w:rsidRPr="00B06331">
        <w:rPr>
          <w:rFonts w:ascii="Times New Roman" w:hAnsi="Times New Roman" w:cs="Times New Roman"/>
          <w:bCs/>
          <w:sz w:val="20"/>
          <w:szCs w:val="20"/>
        </w:rPr>
        <w:t>condition occurred because of the</w:t>
      </w:r>
      <w:r w:rsidR="00DA0EAF" w:rsidRPr="00B06331">
        <w:rPr>
          <w:rFonts w:ascii="Times New Roman" w:hAnsi="Times New Roman" w:cs="Times New Roman"/>
          <w:bCs/>
          <w:sz w:val="20"/>
          <w:szCs w:val="20"/>
        </w:rPr>
        <w:t xml:space="preserve"> agglomeration of the photocatalyst</w:t>
      </w:r>
      <w:r w:rsidR="00A653EC" w:rsidRPr="00B06331">
        <w:rPr>
          <w:rFonts w:ascii="Times New Roman" w:hAnsi="Times New Roman" w:cs="Times New Roman"/>
          <w:bCs/>
          <w:sz w:val="20"/>
          <w:szCs w:val="20"/>
        </w:rPr>
        <w:t>,</w:t>
      </w:r>
      <w:r w:rsidR="00DA0EAF" w:rsidRPr="00B06331">
        <w:rPr>
          <w:rFonts w:ascii="Times New Roman" w:hAnsi="Times New Roman" w:cs="Times New Roman"/>
          <w:bCs/>
          <w:sz w:val="20"/>
          <w:szCs w:val="20"/>
        </w:rPr>
        <w:t xml:space="preserve"> </w:t>
      </w:r>
      <w:r w:rsidR="00A653EC" w:rsidRPr="00B06331">
        <w:rPr>
          <w:rFonts w:ascii="Times New Roman" w:hAnsi="Times New Roman" w:cs="Times New Roman"/>
          <w:bCs/>
          <w:sz w:val="20"/>
          <w:szCs w:val="20"/>
        </w:rPr>
        <w:t>as</w:t>
      </w:r>
      <w:r w:rsidR="00DA0EAF" w:rsidRPr="00B06331">
        <w:rPr>
          <w:rFonts w:ascii="Times New Roman" w:hAnsi="Times New Roman" w:cs="Times New Roman"/>
          <w:bCs/>
          <w:sz w:val="20"/>
          <w:szCs w:val="20"/>
        </w:rPr>
        <w:t xml:space="preserve"> s</w:t>
      </w:r>
      <w:r w:rsidR="00A653EC" w:rsidRPr="00B06331">
        <w:rPr>
          <w:rFonts w:ascii="Times New Roman" w:hAnsi="Times New Roman" w:cs="Times New Roman"/>
          <w:bCs/>
          <w:sz w:val="20"/>
          <w:szCs w:val="20"/>
        </w:rPr>
        <w:t>hown in</w:t>
      </w:r>
      <w:r w:rsidR="00DA0EAF" w:rsidRPr="00B06331">
        <w:rPr>
          <w:rFonts w:ascii="Times New Roman" w:hAnsi="Times New Roman" w:cs="Times New Roman"/>
          <w:bCs/>
          <w:sz w:val="20"/>
          <w:szCs w:val="20"/>
        </w:rPr>
        <w:t xml:space="preserve"> the F</w:t>
      </w:r>
      <w:r w:rsidR="00A653EC" w:rsidRPr="00B06331">
        <w:rPr>
          <w:rFonts w:ascii="Times New Roman" w:hAnsi="Times New Roman" w:cs="Times New Roman"/>
          <w:bCs/>
          <w:sz w:val="20"/>
          <w:szCs w:val="20"/>
        </w:rPr>
        <w:t>ESEM</w:t>
      </w:r>
      <w:r w:rsidR="00DA0EAF" w:rsidRPr="00B06331">
        <w:rPr>
          <w:rFonts w:ascii="Times New Roman" w:hAnsi="Times New Roman" w:cs="Times New Roman"/>
          <w:bCs/>
          <w:sz w:val="20"/>
          <w:szCs w:val="20"/>
        </w:rPr>
        <w:t xml:space="preserve"> image</w:t>
      </w:r>
      <w:r w:rsidR="00A653EC" w:rsidRPr="00B06331">
        <w:rPr>
          <w:rFonts w:ascii="Times New Roman" w:hAnsi="Times New Roman" w:cs="Times New Roman"/>
          <w:bCs/>
          <w:sz w:val="20"/>
          <w:szCs w:val="20"/>
        </w:rPr>
        <w:t xml:space="preserve"> (Figure</w:t>
      </w:r>
      <w:r w:rsidR="00DA0EAF" w:rsidRPr="00B06331">
        <w:rPr>
          <w:rFonts w:ascii="Times New Roman" w:hAnsi="Times New Roman" w:cs="Times New Roman"/>
          <w:bCs/>
          <w:sz w:val="20"/>
          <w:szCs w:val="20"/>
        </w:rPr>
        <w:t xml:space="preserve"> 2d).</w:t>
      </w:r>
      <w:r w:rsidR="00E708E5" w:rsidRPr="00B06331">
        <w:rPr>
          <w:rFonts w:ascii="Times New Roman" w:hAnsi="Times New Roman" w:cs="Times New Roman"/>
          <w:bCs/>
          <w:sz w:val="20"/>
          <w:szCs w:val="20"/>
        </w:rPr>
        <w:t xml:space="preserve"> The agglomeration of the photocatalyst </w:t>
      </w:r>
      <w:r w:rsidR="00F87463" w:rsidRPr="00B06331">
        <w:rPr>
          <w:rFonts w:ascii="Times New Roman" w:hAnsi="Times New Roman" w:cs="Times New Roman"/>
          <w:bCs/>
          <w:sz w:val="20"/>
          <w:szCs w:val="20"/>
        </w:rPr>
        <w:t>decrease</w:t>
      </w:r>
      <w:r w:rsidR="00A653EC" w:rsidRPr="00B06331">
        <w:rPr>
          <w:rFonts w:ascii="Times New Roman" w:hAnsi="Times New Roman" w:cs="Times New Roman"/>
          <w:bCs/>
          <w:sz w:val="20"/>
          <w:szCs w:val="20"/>
        </w:rPr>
        <w:t>d</w:t>
      </w:r>
      <w:r w:rsidR="00F87463" w:rsidRPr="00B06331">
        <w:rPr>
          <w:rFonts w:ascii="Times New Roman" w:hAnsi="Times New Roman" w:cs="Times New Roman"/>
          <w:bCs/>
          <w:sz w:val="20"/>
          <w:szCs w:val="20"/>
        </w:rPr>
        <w:t xml:space="preserve"> </w:t>
      </w:r>
      <w:r w:rsidR="00A653EC" w:rsidRPr="00B06331">
        <w:rPr>
          <w:rFonts w:ascii="Times New Roman" w:hAnsi="Times New Roman" w:cs="Times New Roman"/>
          <w:bCs/>
          <w:sz w:val="20"/>
          <w:szCs w:val="20"/>
        </w:rPr>
        <w:t>the</w:t>
      </w:r>
      <w:r w:rsidR="00F87463" w:rsidRPr="00B06331">
        <w:rPr>
          <w:rFonts w:ascii="Times New Roman" w:hAnsi="Times New Roman" w:cs="Times New Roman"/>
          <w:bCs/>
          <w:sz w:val="20"/>
          <w:szCs w:val="20"/>
        </w:rPr>
        <w:t xml:space="preserve"> active site and surface area.</w:t>
      </w:r>
      <w:r w:rsidR="00DA0EAF" w:rsidRPr="00B06331">
        <w:rPr>
          <w:rFonts w:ascii="Times New Roman" w:hAnsi="Times New Roman" w:cs="Times New Roman"/>
          <w:bCs/>
          <w:sz w:val="20"/>
          <w:szCs w:val="20"/>
        </w:rPr>
        <w:t xml:space="preserve"> </w:t>
      </w:r>
      <w:r w:rsidR="003A14BD" w:rsidRPr="00B06331">
        <w:rPr>
          <w:rFonts w:ascii="Times New Roman" w:hAnsi="Times New Roman" w:cs="Times New Roman"/>
          <w:bCs/>
          <w:sz w:val="20"/>
          <w:szCs w:val="20"/>
        </w:rPr>
        <w:t>EIS</w:t>
      </w:r>
      <w:r w:rsidR="00A653EC" w:rsidRPr="00B06331">
        <w:rPr>
          <w:rFonts w:ascii="Times New Roman" w:hAnsi="Times New Roman" w:cs="Times New Roman"/>
          <w:bCs/>
          <w:sz w:val="20"/>
          <w:szCs w:val="20"/>
        </w:rPr>
        <w:t xml:space="preserve"> analysis</w:t>
      </w:r>
      <w:r w:rsidR="003A14BD" w:rsidRPr="00B06331">
        <w:rPr>
          <w:rFonts w:ascii="Times New Roman" w:hAnsi="Times New Roman" w:cs="Times New Roman"/>
          <w:bCs/>
          <w:sz w:val="20"/>
          <w:szCs w:val="20"/>
        </w:rPr>
        <w:t xml:space="preserve"> </w:t>
      </w:r>
      <w:r w:rsidR="00B231F4" w:rsidRPr="00B06331">
        <w:rPr>
          <w:rFonts w:ascii="Times New Roman" w:hAnsi="Times New Roman" w:cs="Times New Roman"/>
          <w:bCs/>
          <w:sz w:val="20"/>
          <w:szCs w:val="20"/>
        </w:rPr>
        <w:t>was used to test the charge carrier transport capabilities of the c</w:t>
      </w:r>
      <w:r w:rsidR="003A14BD" w:rsidRPr="00B06331">
        <w:rPr>
          <w:rFonts w:ascii="Times New Roman" w:hAnsi="Times New Roman" w:cs="Times New Roman"/>
          <w:bCs/>
          <w:sz w:val="20"/>
          <w:szCs w:val="20"/>
        </w:rPr>
        <w:t xml:space="preserve">omposites (Figure </w:t>
      </w:r>
      <w:r w:rsidR="009508C1" w:rsidRPr="00B06331">
        <w:rPr>
          <w:rFonts w:ascii="Times New Roman" w:hAnsi="Times New Roman" w:cs="Times New Roman"/>
          <w:bCs/>
          <w:sz w:val="20"/>
          <w:szCs w:val="20"/>
        </w:rPr>
        <w:t>3</w:t>
      </w:r>
      <w:r w:rsidR="003A14BD" w:rsidRPr="00B06331">
        <w:rPr>
          <w:rFonts w:ascii="Times New Roman" w:hAnsi="Times New Roman" w:cs="Times New Roman"/>
          <w:bCs/>
          <w:sz w:val="20"/>
          <w:szCs w:val="20"/>
        </w:rPr>
        <w:t xml:space="preserve">b), </w:t>
      </w:r>
      <w:r w:rsidR="00A653EC" w:rsidRPr="00B06331">
        <w:rPr>
          <w:rFonts w:ascii="Times New Roman" w:hAnsi="Times New Roman" w:cs="Times New Roman"/>
          <w:bCs/>
          <w:sz w:val="20"/>
          <w:szCs w:val="20"/>
        </w:rPr>
        <w:t xml:space="preserve">The </w:t>
      </w:r>
      <w:r w:rsidR="00B231F4" w:rsidRPr="00B06331">
        <w:rPr>
          <w:rFonts w:ascii="Times New Roman" w:hAnsi="Times New Roman" w:cs="Times New Roman"/>
          <w:bCs/>
          <w:sz w:val="20"/>
          <w:szCs w:val="20"/>
        </w:rPr>
        <w:t xml:space="preserve">Nyquist </w:t>
      </w:r>
      <w:r w:rsidR="00A653EC" w:rsidRPr="00B06331">
        <w:rPr>
          <w:rFonts w:ascii="Times New Roman" w:hAnsi="Times New Roman" w:cs="Times New Roman"/>
          <w:bCs/>
          <w:sz w:val="20"/>
          <w:szCs w:val="20"/>
        </w:rPr>
        <w:t>plot of TC-1</w:t>
      </w:r>
      <w:r w:rsidR="00B231F4" w:rsidRPr="00B06331">
        <w:rPr>
          <w:rFonts w:ascii="Times New Roman" w:hAnsi="Times New Roman" w:cs="Times New Roman"/>
          <w:bCs/>
          <w:sz w:val="20"/>
          <w:szCs w:val="20"/>
        </w:rPr>
        <w:t xml:space="preserve"> was less than</w:t>
      </w:r>
      <w:r w:rsidR="00A653EC" w:rsidRPr="00B06331">
        <w:rPr>
          <w:rFonts w:ascii="Times New Roman" w:hAnsi="Times New Roman" w:cs="Times New Roman"/>
          <w:bCs/>
          <w:sz w:val="20"/>
          <w:szCs w:val="20"/>
        </w:rPr>
        <w:t xml:space="preserve"> that of</w:t>
      </w:r>
      <w:r w:rsidR="00B231F4" w:rsidRPr="00B06331">
        <w:rPr>
          <w:rFonts w:ascii="Times New Roman" w:hAnsi="Times New Roman" w:cs="Times New Roman"/>
          <w:bCs/>
          <w:sz w:val="20"/>
          <w:szCs w:val="20"/>
        </w:rPr>
        <w:t xml:space="preserve"> TC-05 and TC-2. This</w:t>
      </w:r>
      <w:r w:rsidR="00A653EC" w:rsidRPr="00B06331">
        <w:rPr>
          <w:rFonts w:ascii="Times New Roman" w:hAnsi="Times New Roman" w:cs="Times New Roman"/>
          <w:bCs/>
          <w:sz w:val="20"/>
          <w:szCs w:val="20"/>
        </w:rPr>
        <w:t xml:space="preserve"> finding </w:t>
      </w:r>
      <w:r w:rsidR="00FC51F1" w:rsidRPr="00B06331">
        <w:rPr>
          <w:rFonts w:ascii="Times New Roman" w:hAnsi="Times New Roman" w:cs="Times New Roman"/>
          <w:bCs/>
          <w:sz w:val="20"/>
          <w:szCs w:val="20"/>
        </w:rPr>
        <w:t>revealed</w:t>
      </w:r>
      <w:r w:rsidR="00B231F4" w:rsidRPr="00B06331">
        <w:rPr>
          <w:rFonts w:ascii="Times New Roman" w:hAnsi="Times New Roman" w:cs="Times New Roman"/>
          <w:bCs/>
          <w:sz w:val="20"/>
          <w:szCs w:val="20"/>
        </w:rPr>
        <w:t xml:space="preserve"> </w:t>
      </w:r>
      <w:r w:rsidR="00B231F4" w:rsidRPr="00B06331">
        <w:rPr>
          <w:rFonts w:ascii="Times New Roman" w:hAnsi="Times New Roman" w:cs="Times New Roman"/>
          <w:bCs/>
          <w:sz w:val="20"/>
          <w:szCs w:val="20"/>
        </w:rPr>
        <w:lastRenderedPageBreak/>
        <w:t xml:space="preserve">that the TC-1 sample had the lowest electron migration resistance </w:t>
      </w:r>
      <w:r w:rsidR="00FC51F1" w:rsidRPr="00B06331">
        <w:rPr>
          <w:rFonts w:ascii="Times New Roman" w:hAnsi="Times New Roman" w:cs="Times New Roman"/>
          <w:bCs/>
          <w:sz w:val="20"/>
          <w:szCs w:val="20"/>
        </w:rPr>
        <w:t>among</w:t>
      </w:r>
      <w:r w:rsidR="00B231F4" w:rsidRPr="00B06331">
        <w:rPr>
          <w:rFonts w:ascii="Times New Roman" w:hAnsi="Times New Roman" w:cs="Times New Roman"/>
          <w:bCs/>
          <w:sz w:val="20"/>
          <w:szCs w:val="20"/>
        </w:rPr>
        <w:t xml:space="preserve"> the samples, indicating that it had a high photocatalytic </w:t>
      </w:r>
      <w:r w:rsidR="0004386B" w:rsidRPr="00B06331">
        <w:rPr>
          <w:rFonts w:ascii="Times New Roman" w:hAnsi="Times New Roman" w:cs="Times New Roman"/>
          <w:bCs/>
          <w:sz w:val="20"/>
          <w:szCs w:val="20"/>
        </w:rPr>
        <w:t>hydrogen evolution reaction (</w:t>
      </w:r>
      <w:r w:rsidR="00B231F4" w:rsidRPr="00B06331">
        <w:rPr>
          <w:rFonts w:ascii="Times New Roman" w:hAnsi="Times New Roman" w:cs="Times New Roman"/>
          <w:bCs/>
          <w:sz w:val="20"/>
          <w:szCs w:val="20"/>
        </w:rPr>
        <w:t>HER</w:t>
      </w:r>
      <w:r w:rsidR="0004386B" w:rsidRPr="00B06331">
        <w:rPr>
          <w:rFonts w:ascii="Times New Roman" w:hAnsi="Times New Roman" w:cs="Times New Roman"/>
          <w:bCs/>
          <w:sz w:val="20"/>
          <w:szCs w:val="20"/>
        </w:rPr>
        <w:t>)</w:t>
      </w:r>
      <w:r w:rsidR="00B231F4" w:rsidRPr="00B06331">
        <w:rPr>
          <w:rFonts w:ascii="Times New Roman" w:hAnsi="Times New Roman" w:cs="Times New Roman"/>
          <w:bCs/>
          <w:sz w:val="20"/>
          <w:szCs w:val="20"/>
        </w:rPr>
        <w:t xml:space="preserve"> performance. These findings suggested that the TC-1 sample had the best charge detachment </w:t>
      </w:r>
      <w:r w:rsidR="009508C1" w:rsidRPr="00B06331">
        <w:rPr>
          <w:rFonts w:ascii="Times New Roman" w:hAnsi="Times New Roman" w:cs="Times New Roman"/>
          <w:bCs/>
          <w:sz w:val="20"/>
          <w:szCs w:val="20"/>
        </w:rPr>
        <w:t>behavior</w:t>
      </w:r>
      <w:r w:rsidR="00B231F4" w:rsidRPr="00B06331">
        <w:rPr>
          <w:rFonts w:ascii="Times New Roman" w:hAnsi="Times New Roman" w:cs="Times New Roman"/>
          <w:bCs/>
          <w:sz w:val="20"/>
          <w:szCs w:val="20"/>
        </w:rPr>
        <w:t xml:space="preserve"> of photogenerated carriers</w:t>
      </w:r>
      <w:r w:rsidR="0004386B" w:rsidRPr="00B06331">
        <w:rPr>
          <w:rFonts w:ascii="Times New Roman" w:hAnsi="Times New Roman" w:cs="Times New Roman"/>
          <w:bCs/>
          <w:sz w:val="20"/>
          <w:szCs w:val="20"/>
        </w:rPr>
        <w:t xml:space="preserve"> among the photocatalyst samples</w:t>
      </w:r>
      <w:r w:rsidR="00B231F4" w:rsidRPr="00B06331">
        <w:rPr>
          <w:rFonts w:ascii="Times New Roman" w:hAnsi="Times New Roman" w:cs="Times New Roman"/>
          <w:bCs/>
          <w:sz w:val="20"/>
          <w:szCs w:val="20"/>
        </w:rPr>
        <w:t>. The amount of active free radicals available for photocatalytic H</w:t>
      </w:r>
      <w:r w:rsidR="00B231F4" w:rsidRPr="00B06331">
        <w:rPr>
          <w:rFonts w:ascii="Times New Roman" w:hAnsi="Times New Roman" w:cs="Times New Roman"/>
          <w:bCs/>
          <w:sz w:val="20"/>
          <w:szCs w:val="20"/>
          <w:vertAlign w:val="subscript"/>
        </w:rPr>
        <w:t>2</w:t>
      </w:r>
      <w:r w:rsidR="00B231F4" w:rsidRPr="00B06331">
        <w:rPr>
          <w:rFonts w:ascii="Times New Roman" w:hAnsi="Times New Roman" w:cs="Times New Roman"/>
          <w:bCs/>
          <w:sz w:val="20"/>
          <w:szCs w:val="20"/>
        </w:rPr>
        <w:t xml:space="preserve"> creation w</w:t>
      </w:r>
      <w:r w:rsidR="0004386B" w:rsidRPr="00B06331">
        <w:rPr>
          <w:rFonts w:ascii="Times New Roman" w:hAnsi="Times New Roman" w:cs="Times New Roman"/>
          <w:bCs/>
          <w:sz w:val="20"/>
          <w:szCs w:val="20"/>
        </w:rPr>
        <w:t>ill</w:t>
      </w:r>
      <w:r w:rsidR="00B231F4" w:rsidRPr="00B06331">
        <w:rPr>
          <w:rFonts w:ascii="Times New Roman" w:hAnsi="Times New Roman" w:cs="Times New Roman"/>
          <w:bCs/>
          <w:sz w:val="20"/>
          <w:szCs w:val="20"/>
        </w:rPr>
        <w:t xml:space="preserve"> rise if charge carrier separation was effective</w:t>
      </w:r>
      <w:r w:rsidR="0004386B" w:rsidRPr="00B06331">
        <w:rPr>
          <w:rFonts w:ascii="Times New Roman" w:hAnsi="Times New Roman" w:cs="Times New Roman"/>
          <w:bCs/>
          <w:sz w:val="20"/>
          <w:szCs w:val="20"/>
        </w:rPr>
        <w:t xml:space="preserve"> </w:t>
      </w:r>
      <w:r w:rsidR="007D61C1" w:rsidRPr="00B06331">
        <w:rPr>
          <w:rFonts w:ascii="Times New Roman" w:hAnsi="Times New Roman" w:cs="Times New Roman"/>
          <w:bCs/>
          <w:sz w:val="20"/>
          <w:szCs w:val="20"/>
        </w:rPr>
        <w:fldChar w:fldCharType="begin"/>
      </w:r>
      <w:r w:rsidR="00DC6995" w:rsidRPr="00B06331">
        <w:rPr>
          <w:rFonts w:ascii="Times New Roman" w:hAnsi="Times New Roman" w:cs="Times New Roman"/>
          <w:bCs/>
          <w:sz w:val="20"/>
          <w:szCs w:val="20"/>
        </w:rPr>
        <w:instrText xml:space="preserve"> ADDIN EN.CITE &lt;EndNote&gt;&lt;Cite&gt;&lt;Author&gt;Kumar&lt;/Author&gt;&lt;Year&gt;2017&lt;/Year&gt;&lt;RecNum&gt;12&lt;/RecNum&gt;&lt;DisplayText&gt;[14]&lt;/DisplayText&gt;&lt;record&gt;&lt;rec-number&gt;12&lt;/rec-number&gt;&lt;foreign-keys&gt;&lt;key app="EN" db-id="zwx950z0ax5pwhe05zt5ra53rpws9pw0x0f0" timestamp="1637246576"&gt;12&lt;/key&gt;&lt;/foreign-keys&gt;&lt;ref-type name="Journal Article"&gt;17&lt;/ref-type&gt;&lt;contributors&gt;&lt;authors&gt;&lt;author&gt;Kumar, S Girish&lt;/author&gt;&lt;author&gt;Rao, KSR Koteswara&lt;/author&gt;&lt;/authors&gt;&lt;/contributors&gt;&lt;titles&gt;&lt;title&gt;Comparison of modification strategies towards enhanced charge carrier separation and photocatalytic degradation activity of metal oxide semiconductors (TiO2, WO3 and ZnO)&lt;/title&gt;&lt;secondary-title&gt;Applied Surface Science&lt;/secondary-title&gt;&lt;/titles&gt;&lt;periodical&gt;&lt;full-title&gt;Applied Surface Science&lt;/full-title&gt;&lt;/periodical&gt;&lt;pages&gt;124-148&lt;/pages&gt;&lt;volume&gt;391&lt;/volume&gt;&lt;dates&gt;&lt;year&gt;2017&lt;/year&gt;&lt;/dates&gt;&lt;isbn&gt;0169-4332&lt;/isbn&gt;&lt;urls&gt;&lt;/urls&gt;&lt;/record&gt;&lt;/Cite&gt;&lt;/EndNote&gt;</w:instrText>
      </w:r>
      <w:r w:rsidR="007D61C1" w:rsidRPr="00B06331">
        <w:rPr>
          <w:rFonts w:ascii="Times New Roman" w:hAnsi="Times New Roman" w:cs="Times New Roman"/>
          <w:bCs/>
          <w:sz w:val="20"/>
          <w:szCs w:val="20"/>
        </w:rPr>
        <w:fldChar w:fldCharType="separate"/>
      </w:r>
      <w:r w:rsidR="00DC6995" w:rsidRPr="00B06331">
        <w:rPr>
          <w:rFonts w:ascii="Times New Roman" w:hAnsi="Times New Roman" w:cs="Times New Roman"/>
          <w:bCs/>
          <w:sz w:val="20"/>
          <w:szCs w:val="20"/>
        </w:rPr>
        <w:t>[14]</w:t>
      </w:r>
      <w:r w:rsidR="007D61C1" w:rsidRPr="00B06331">
        <w:rPr>
          <w:rFonts w:ascii="Times New Roman" w:hAnsi="Times New Roman" w:cs="Times New Roman"/>
          <w:bCs/>
          <w:sz w:val="20"/>
          <w:szCs w:val="20"/>
        </w:rPr>
        <w:fldChar w:fldCharType="end"/>
      </w:r>
      <w:r w:rsidR="00B231F4" w:rsidRPr="00B06331">
        <w:rPr>
          <w:rFonts w:ascii="Times New Roman" w:hAnsi="Times New Roman" w:cs="Times New Roman"/>
          <w:bCs/>
          <w:sz w:val="20"/>
          <w:szCs w:val="20"/>
        </w:rPr>
        <w:t>.</w:t>
      </w:r>
    </w:p>
    <w:p w14:paraId="66E2C489" w14:textId="4D054CF1" w:rsidR="00FC339B" w:rsidRPr="00B06331" w:rsidRDefault="0027195A" w:rsidP="002C7FC5">
      <w:pPr>
        <w:spacing w:line="360" w:lineRule="auto"/>
        <w:jc w:val="center"/>
        <w:rPr>
          <w:rFonts w:ascii="Times New Roman" w:hAnsi="Times New Roman" w:cs="Times New Roman"/>
          <w:bCs/>
          <w:sz w:val="20"/>
          <w:szCs w:val="20"/>
        </w:rPr>
      </w:pPr>
      <w:r w:rsidRPr="00B06331">
        <w:rPr>
          <w:rFonts w:ascii="Times New Roman" w:hAnsi="Times New Roman" w:cs="Times New Roman"/>
          <w:bCs/>
          <w:noProof/>
          <w:sz w:val="20"/>
          <w:szCs w:val="20"/>
          <w:lang w:val="en-MY" w:eastAsia="en-MY"/>
        </w:rPr>
        <w:drawing>
          <wp:inline distT="0" distB="0" distL="0" distR="0" wp14:anchorId="5F65A67F" wp14:editId="568F5C2E">
            <wp:extent cx="4614550" cy="360000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4550" cy="3600000"/>
                    </a:xfrm>
                    <a:prstGeom prst="rect">
                      <a:avLst/>
                    </a:prstGeom>
                    <a:noFill/>
                  </pic:spPr>
                </pic:pic>
              </a:graphicData>
            </a:graphic>
          </wp:inline>
        </w:drawing>
      </w:r>
    </w:p>
    <w:p w14:paraId="249A9E61" w14:textId="3CF7E645" w:rsidR="00B003E7" w:rsidRPr="00B06331" w:rsidRDefault="00DF6934" w:rsidP="00641782">
      <w:pPr>
        <w:spacing w:after="0" w:line="240" w:lineRule="auto"/>
        <w:ind w:left="851" w:hanging="851"/>
        <w:jc w:val="both"/>
        <w:rPr>
          <w:rFonts w:ascii="Times New Roman" w:hAnsi="Times New Roman" w:cs="Times New Roman"/>
          <w:sz w:val="20"/>
          <w:szCs w:val="20"/>
        </w:rPr>
      </w:pPr>
      <w:r w:rsidRPr="00B06331">
        <w:rPr>
          <w:rFonts w:ascii="Times New Roman" w:hAnsi="Times New Roman" w:cs="Times New Roman"/>
          <w:bCs/>
          <w:sz w:val="20"/>
          <w:szCs w:val="20"/>
        </w:rPr>
        <w:t>Figure</w:t>
      </w:r>
      <w:r w:rsidR="00AA69E4" w:rsidRPr="00B06331">
        <w:rPr>
          <w:rFonts w:ascii="Times New Roman" w:hAnsi="Times New Roman" w:cs="Times New Roman"/>
          <w:bCs/>
          <w:sz w:val="20"/>
          <w:szCs w:val="20"/>
        </w:rPr>
        <w:t xml:space="preserve"> </w:t>
      </w:r>
      <w:r w:rsidR="009508C1" w:rsidRPr="00B06331">
        <w:rPr>
          <w:rFonts w:ascii="Times New Roman" w:hAnsi="Times New Roman" w:cs="Times New Roman"/>
          <w:bCs/>
          <w:sz w:val="20"/>
          <w:szCs w:val="20"/>
        </w:rPr>
        <w:t>4</w:t>
      </w:r>
      <w:r w:rsidR="00641782">
        <w:rPr>
          <w:rFonts w:ascii="Times New Roman" w:hAnsi="Times New Roman" w:cs="Times New Roman"/>
          <w:sz w:val="20"/>
          <w:szCs w:val="20"/>
        </w:rPr>
        <w:t xml:space="preserve">. </w:t>
      </w:r>
      <w:r w:rsidR="00B003E7" w:rsidRPr="00B06331">
        <w:rPr>
          <w:rFonts w:ascii="Times New Roman" w:hAnsi="Times New Roman" w:cs="Times New Roman"/>
          <w:sz w:val="20"/>
          <w:szCs w:val="20"/>
        </w:rPr>
        <w:t>Photocatalytic hydrogen evolution</w:t>
      </w:r>
      <w:r w:rsidRPr="00B06331">
        <w:rPr>
          <w:rFonts w:ascii="Times New Roman" w:hAnsi="Times New Roman" w:cs="Times New Roman"/>
          <w:sz w:val="20"/>
          <w:szCs w:val="20"/>
        </w:rPr>
        <w:t xml:space="preserve"> of sample with (a) </w:t>
      </w:r>
      <w:r w:rsidR="0004386B" w:rsidRPr="00B06331">
        <w:rPr>
          <w:rFonts w:ascii="Times New Roman" w:hAnsi="Times New Roman" w:cs="Times New Roman"/>
          <w:sz w:val="20"/>
          <w:szCs w:val="20"/>
        </w:rPr>
        <w:t>p</w:t>
      </w:r>
      <w:r w:rsidRPr="00B06331">
        <w:rPr>
          <w:rFonts w:ascii="Times New Roman" w:hAnsi="Times New Roman" w:cs="Times New Roman"/>
          <w:sz w:val="20"/>
          <w:szCs w:val="20"/>
        </w:rPr>
        <w:t xml:space="preserve">ure water (b) </w:t>
      </w:r>
      <w:r w:rsidR="0004386B" w:rsidRPr="00B06331">
        <w:rPr>
          <w:rFonts w:ascii="Times New Roman" w:hAnsi="Times New Roman" w:cs="Times New Roman"/>
          <w:sz w:val="20"/>
          <w:szCs w:val="20"/>
        </w:rPr>
        <w:t>p</w:t>
      </w:r>
      <w:r w:rsidRPr="00B06331">
        <w:rPr>
          <w:rFonts w:ascii="Times New Roman" w:hAnsi="Times New Roman" w:cs="Times New Roman"/>
          <w:sz w:val="20"/>
          <w:szCs w:val="20"/>
        </w:rPr>
        <w:t xml:space="preserve">ure water and </w:t>
      </w:r>
      <w:r w:rsidR="0004386B" w:rsidRPr="00B06331">
        <w:rPr>
          <w:rFonts w:ascii="Times New Roman" w:hAnsi="Times New Roman" w:cs="Times New Roman"/>
          <w:sz w:val="20"/>
          <w:szCs w:val="20"/>
        </w:rPr>
        <w:t>m</w:t>
      </w:r>
      <w:r w:rsidRPr="00B06331">
        <w:rPr>
          <w:rFonts w:ascii="Times New Roman" w:hAnsi="Times New Roman" w:cs="Times New Roman"/>
          <w:sz w:val="20"/>
          <w:szCs w:val="20"/>
        </w:rPr>
        <w:t>ethanol</w:t>
      </w:r>
      <w:r w:rsidR="002C7FC5" w:rsidRPr="00B06331">
        <w:rPr>
          <w:rFonts w:ascii="Times New Roman" w:hAnsi="Times New Roman" w:cs="Times New Roman"/>
          <w:sz w:val="20"/>
          <w:szCs w:val="20"/>
        </w:rPr>
        <w:t>,</w:t>
      </w:r>
      <w:r w:rsidRPr="00B06331">
        <w:rPr>
          <w:rFonts w:ascii="Times New Roman" w:hAnsi="Times New Roman" w:cs="Times New Roman"/>
          <w:sz w:val="20"/>
          <w:szCs w:val="20"/>
        </w:rPr>
        <w:t xml:space="preserve"> and hydrogen evolution</w:t>
      </w:r>
      <w:r w:rsidR="0004386B" w:rsidRPr="00B06331">
        <w:rPr>
          <w:rFonts w:ascii="Times New Roman" w:hAnsi="Times New Roman" w:cs="Times New Roman"/>
          <w:sz w:val="20"/>
          <w:szCs w:val="20"/>
        </w:rPr>
        <w:t xml:space="preserve"> rate</w:t>
      </w:r>
      <w:r w:rsidRPr="00B06331">
        <w:rPr>
          <w:rFonts w:ascii="Times New Roman" w:hAnsi="Times New Roman" w:cs="Times New Roman"/>
          <w:sz w:val="20"/>
          <w:szCs w:val="20"/>
        </w:rPr>
        <w:t xml:space="preserve"> of sample with (c) </w:t>
      </w:r>
      <w:r w:rsidR="0004386B" w:rsidRPr="00B06331">
        <w:rPr>
          <w:rFonts w:ascii="Times New Roman" w:hAnsi="Times New Roman" w:cs="Times New Roman"/>
          <w:sz w:val="20"/>
          <w:szCs w:val="20"/>
        </w:rPr>
        <w:t>p</w:t>
      </w:r>
      <w:r w:rsidRPr="00B06331">
        <w:rPr>
          <w:rFonts w:ascii="Times New Roman" w:hAnsi="Times New Roman" w:cs="Times New Roman"/>
          <w:sz w:val="20"/>
          <w:szCs w:val="20"/>
        </w:rPr>
        <w:t xml:space="preserve">ure water and (d) </w:t>
      </w:r>
      <w:r w:rsidR="0004386B" w:rsidRPr="00B06331">
        <w:rPr>
          <w:rFonts w:ascii="Times New Roman" w:hAnsi="Times New Roman" w:cs="Times New Roman"/>
          <w:sz w:val="20"/>
          <w:szCs w:val="20"/>
        </w:rPr>
        <w:t>p</w:t>
      </w:r>
      <w:r w:rsidRPr="00B06331">
        <w:rPr>
          <w:rFonts w:ascii="Times New Roman" w:hAnsi="Times New Roman" w:cs="Times New Roman"/>
          <w:sz w:val="20"/>
          <w:szCs w:val="20"/>
        </w:rPr>
        <w:t xml:space="preserve">ure water and </w:t>
      </w:r>
      <w:r w:rsidR="0004386B" w:rsidRPr="00B06331">
        <w:rPr>
          <w:rFonts w:ascii="Times New Roman" w:hAnsi="Times New Roman" w:cs="Times New Roman"/>
          <w:sz w:val="20"/>
          <w:szCs w:val="20"/>
        </w:rPr>
        <w:t>m</w:t>
      </w:r>
      <w:r w:rsidRPr="00B06331">
        <w:rPr>
          <w:rFonts w:ascii="Times New Roman" w:hAnsi="Times New Roman" w:cs="Times New Roman"/>
          <w:sz w:val="20"/>
          <w:szCs w:val="20"/>
        </w:rPr>
        <w:t>ethanol.</w:t>
      </w:r>
    </w:p>
    <w:p w14:paraId="616159A0" w14:textId="77777777" w:rsidR="00641782" w:rsidRDefault="00641782" w:rsidP="00641782">
      <w:pPr>
        <w:spacing w:after="0" w:line="240" w:lineRule="auto"/>
        <w:rPr>
          <w:rFonts w:ascii="Times New Roman" w:hAnsi="Times New Roman" w:cs="Times New Roman"/>
          <w:sz w:val="20"/>
          <w:szCs w:val="20"/>
        </w:rPr>
      </w:pPr>
    </w:p>
    <w:p w14:paraId="0D42B990" w14:textId="0D49C042" w:rsidR="00183D90" w:rsidRPr="00B06331" w:rsidRDefault="00753AF8" w:rsidP="00641782">
      <w:pPr>
        <w:spacing w:after="0" w:line="240" w:lineRule="auto"/>
        <w:rPr>
          <w:rFonts w:ascii="Times New Roman" w:hAnsi="Times New Roman" w:cs="Times New Roman"/>
          <w:b/>
          <w:sz w:val="20"/>
          <w:szCs w:val="20"/>
        </w:rPr>
      </w:pPr>
      <w:r w:rsidRPr="00B06331">
        <w:rPr>
          <w:rFonts w:ascii="Times New Roman" w:hAnsi="Times New Roman" w:cs="Times New Roman"/>
          <w:b/>
          <w:sz w:val="20"/>
          <w:szCs w:val="20"/>
        </w:rPr>
        <w:t xml:space="preserve">Photocatalytic </w:t>
      </w:r>
      <w:r w:rsidR="0004386B" w:rsidRPr="00B06331">
        <w:rPr>
          <w:rFonts w:ascii="Times New Roman" w:hAnsi="Times New Roman" w:cs="Times New Roman"/>
          <w:b/>
          <w:sz w:val="20"/>
          <w:szCs w:val="20"/>
        </w:rPr>
        <w:t>h</w:t>
      </w:r>
      <w:r w:rsidRPr="00B06331">
        <w:rPr>
          <w:rFonts w:ascii="Times New Roman" w:hAnsi="Times New Roman" w:cs="Times New Roman"/>
          <w:b/>
          <w:sz w:val="20"/>
          <w:szCs w:val="20"/>
        </w:rPr>
        <w:t xml:space="preserve">ydrogen </w:t>
      </w:r>
      <w:r w:rsidR="0004386B" w:rsidRPr="00B06331">
        <w:rPr>
          <w:rFonts w:ascii="Times New Roman" w:hAnsi="Times New Roman" w:cs="Times New Roman"/>
          <w:b/>
          <w:sz w:val="20"/>
          <w:szCs w:val="20"/>
        </w:rPr>
        <w:t>g</w:t>
      </w:r>
      <w:r w:rsidR="00972801" w:rsidRPr="00B06331">
        <w:rPr>
          <w:rFonts w:ascii="Times New Roman" w:hAnsi="Times New Roman" w:cs="Times New Roman"/>
          <w:b/>
          <w:sz w:val="20"/>
          <w:szCs w:val="20"/>
        </w:rPr>
        <w:t>eneration</w:t>
      </w:r>
    </w:p>
    <w:p w14:paraId="1363B471" w14:textId="77777777" w:rsidR="00641782" w:rsidRDefault="0004386B" w:rsidP="00641782">
      <w:pPr>
        <w:spacing w:after="0" w:line="240" w:lineRule="auto"/>
        <w:jc w:val="both"/>
        <w:rPr>
          <w:rFonts w:ascii="Times New Roman" w:hAnsi="Times New Roman" w:cs="Times New Roman"/>
          <w:sz w:val="20"/>
          <w:szCs w:val="20"/>
        </w:rPr>
      </w:pPr>
      <w:r w:rsidRPr="00B06331">
        <w:rPr>
          <w:rFonts w:ascii="Times New Roman" w:hAnsi="Times New Roman" w:cs="Times New Roman"/>
          <w:sz w:val="20"/>
          <w:szCs w:val="20"/>
        </w:rPr>
        <w:t>T</w:t>
      </w:r>
      <w:r w:rsidR="00DF6934" w:rsidRPr="00B06331">
        <w:rPr>
          <w:rFonts w:ascii="Times New Roman" w:hAnsi="Times New Roman" w:cs="Times New Roman"/>
          <w:sz w:val="20"/>
          <w:szCs w:val="20"/>
        </w:rPr>
        <w:t>he photocatalytic hydrogen evolution of the prepared sample</w:t>
      </w:r>
      <w:r w:rsidRPr="00B06331">
        <w:rPr>
          <w:rFonts w:ascii="Times New Roman" w:hAnsi="Times New Roman" w:cs="Times New Roman"/>
          <w:sz w:val="20"/>
          <w:szCs w:val="20"/>
        </w:rPr>
        <w:t>s</w:t>
      </w:r>
      <w:r w:rsidR="00DF6934" w:rsidRPr="00B06331">
        <w:rPr>
          <w:rFonts w:ascii="Times New Roman" w:hAnsi="Times New Roman" w:cs="Times New Roman"/>
          <w:sz w:val="20"/>
          <w:szCs w:val="20"/>
        </w:rPr>
        <w:t xml:space="preserve"> was evaluated under artificial sunlight irradiation by using</w:t>
      </w:r>
      <w:r w:rsidRPr="00B06331">
        <w:rPr>
          <w:rFonts w:ascii="Times New Roman" w:hAnsi="Times New Roman" w:cs="Times New Roman"/>
          <w:sz w:val="20"/>
          <w:szCs w:val="20"/>
        </w:rPr>
        <w:t xml:space="preserve"> a</w:t>
      </w:r>
      <w:r w:rsidR="00DF6934" w:rsidRPr="00B06331">
        <w:rPr>
          <w:rFonts w:ascii="Times New Roman" w:hAnsi="Times New Roman" w:cs="Times New Roman"/>
          <w:sz w:val="20"/>
          <w:szCs w:val="20"/>
        </w:rPr>
        <w:t xml:space="preserve"> hydrogen </w:t>
      </w:r>
      <w:r w:rsidR="0003614C" w:rsidRPr="00B06331">
        <w:rPr>
          <w:rFonts w:ascii="Times New Roman" w:hAnsi="Times New Roman" w:cs="Times New Roman"/>
          <w:sz w:val="20"/>
          <w:szCs w:val="20"/>
        </w:rPr>
        <w:t>sensor. The</w:t>
      </w:r>
      <w:r w:rsidR="00DF6934" w:rsidRPr="00B06331">
        <w:rPr>
          <w:rFonts w:ascii="Times New Roman" w:hAnsi="Times New Roman" w:cs="Times New Roman"/>
          <w:sz w:val="20"/>
          <w:szCs w:val="20"/>
        </w:rPr>
        <w:t xml:space="preserve"> </w:t>
      </w:r>
      <w:r w:rsidR="0003614C" w:rsidRPr="00B06331">
        <w:rPr>
          <w:rFonts w:ascii="Times New Roman" w:hAnsi="Times New Roman" w:cs="Times New Roman"/>
          <w:sz w:val="20"/>
          <w:szCs w:val="20"/>
        </w:rPr>
        <w:t>photocatalytic hydrogen</w:t>
      </w:r>
      <w:r w:rsidR="00DF6934" w:rsidRPr="00B06331">
        <w:rPr>
          <w:rFonts w:ascii="Times New Roman" w:hAnsi="Times New Roman" w:cs="Times New Roman"/>
          <w:sz w:val="20"/>
          <w:szCs w:val="20"/>
        </w:rPr>
        <w:t xml:space="preserve"> </w:t>
      </w:r>
      <w:r w:rsidR="0003614C" w:rsidRPr="00B06331">
        <w:rPr>
          <w:rFonts w:ascii="Times New Roman" w:hAnsi="Times New Roman" w:cs="Times New Roman"/>
          <w:sz w:val="20"/>
          <w:szCs w:val="20"/>
        </w:rPr>
        <w:t xml:space="preserve">evolution </w:t>
      </w:r>
      <w:r w:rsidR="006557A0" w:rsidRPr="00B06331">
        <w:rPr>
          <w:rFonts w:ascii="Times New Roman" w:hAnsi="Times New Roman" w:cs="Times New Roman"/>
          <w:sz w:val="20"/>
          <w:szCs w:val="20"/>
        </w:rPr>
        <w:t>was tested in two</w:t>
      </w:r>
      <w:r w:rsidR="00DF6934" w:rsidRPr="00B06331">
        <w:rPr>
          <w:rFonts w:ascii="Times New Roman" w:hAnsi="Times New Roman" w:cs="Times New Roman"/>
          <w:sz w:val="20"/>
          <w:szCs w:val="20"/>
        </w:rPr>
        <w:t xml:space="preserve"> </w:t>
      </w:r>
      <w:r w:rsidR="0003614C" w:rsidRPr="00B06331">
        <w:rPr>
          <w:rFonts w:ascii="Times New Roman" w:hAnsi="Times New Roman" w:cs="Times New Roman"/>
          <w:sz w:val="20"/>
          <w:szCs w:val="20"/>
        </w:rPr>
        <w:t xml:space="preserve">different </w:t>
      </w:r>
      <w:r w:rsidR="00DF6934" w:rsidRPr="00B06331">
        <w:rPr>
          <w:rFonts w:ascii="Times New Roman" w:hAnsi="Times New Roman" w:cs="Times New Roman"/>
          <w:sz w:val="20"/>
          <w:szCs w:val="20"/>
        </w:rPr>
        <w:t>solution</w:t>
      </w:r>
      <w:r w:rsidRPr="00B06331">
        <w:rPr>
          <w:rFonts w:ascii="Times New Roman" w:hAnsi="Times New Roman" w:cs="Times New Roman"/>
          <w:sz w:val="20"/>
          <w:szCs w:val="20"/>
        </w:rPr>
        <w:t>s,</w:t>
      </w:r>
      <w:r w:rsidR="00DF6934" w:rsidRPr="00B06331">
        <w:rPr>
          <w:rFonts w:ascii="Times New Roman" w:hAnsi="Times New Roman" w:cs="Times New Roman"/>
          <w:sz w:val="20"/>
          <w:szCs w:val="20"/>
        </w:rPr>
        <w:t xml:space="preserve"> and</w:t>
      </w:r>
      <w:r w:rsidRPr="00B06331">
        <w:rPr>
          <w:rFonts w:ascii="Times New Roman" w:hAnsi="Times New Roman" w:cs="Times New Roman"/>
          <w:sz w:val="20"/>
          <w:szCs w:val="20"/>
        </w:rPr>
        <w:t xml:space="preserve"> the</w:t>
      </w:r>
      <w:r w:rsidR="00DF6934" w:rsidRPr="00B06331">
        <w:rPr>
          <w:rFonts w:ascii="Times New Roman" w:hAnsi="Times New Roman" w:cs="Times New Roman"/>
          <w:sz w:val="20"/>
          <w:szCs w:val="20"/>
        </w:rPr>
        <w:t xml:space="preserve"> </w:t>
      </w:r>
      <w:r w:rsidR="0003614C" w:rsidRPr="00B06331">
        <w:rPr>
          <w:rFonts w:ascii="Times New Roman" w:hAnsi="Times New Roman" w:cs="Times New Roman"/>
          <w:sz w:val="20"/>
          <w:szCs w:val="20"/>
        </w:rPr>
        <w:t>result</w:t>
      </w:r>
      <w:r w:rsidRPr="00B06331">
        <w:rPr>
          <w:rFonts w:ascii="Times New Roman" w:hAnsi="Times New Roman" w:cs="Times New Roman"/>
          <w:sz w:val="20"/>
          <w:szCs w:val="20"/>
        </w:rPr>
        <w:t>s were</w:t>
      </w:r>
      <w:r w:rsidR="00DF6934" w:rsidRPr="00B06331">
        <w:rPr>
          <w:rFonts w:ascii="Times New Roman" w:hAnsi="Times New Roman" w:cs="Times New Roman"/>
          <w:sz w:val="20"/>
          <w:szCs w:val="20"/>
        </w:rPr>
        <w:t xml:space="preserve"> compared. The first analysis </w:t>
      </w:r>
      <w:r w:rsidR="00242F7A" w:rsidRPr="00B06331">
        <w:rPr>
          <w:rFonts w:ascii="Times New Roman" w:hAnsi="Times New Roman" w:cs="Times New Roman"/>
          <w:sz w:val="20"/>
          <w:szCs w:val="20"/>
        </w:rPr>
        <w:t>(</w:t>
      </w:r>
      <w:r w:rsidR="0003614C" w:rsidRPr="00B06331">
        <w:rPr>
          <w:rFonts w:ascii="Times New Roman" w:hAnsi="Times New Roman" w:cs="Times New Roman"/>
          <w:sz w:val="20"/>
          <w:szCs w:val="20"/>
        </w:rPr>
        <w:t>Fig</w:t>
      </w:r>
      <w:r w:rsidR="00AA69E4" w:rsidRPr="00B06331">
        <w:rPr>
          <w:rFonts w:ascii="Times New Roman" w:hAnsi="Times New Roman" w:cs="Times New Roman"/>
          <w:sz w:val="20"/>
          <w:szCs w:val="20"/>
        </w:rPr>
        <w:t>ure 3</w:t>
      </w:r>
      <w:r w:rsidR="0003614C" w:rsidRPr="00B06331">
        <w:rPr>
          <w:rFonts w:ascii="Times New Roman" w:hAnsi="Times New Roman" w:cs="Times New Roman"/>
          <w:sz w:val="20"/>
          <w:szCs w:val="20"/>
        </w:rPr>
        <w:t xml:space="preserve">a) </w:t>
      </w:r>
      <w:r w:rsidR="00242F7A" w:rsidRPr="00B06331">
        <w:rPr>
          <w:rFonts w:ascii="Times New Roman" w:hAnsi="Times New Roman" w:cs="Times New Roman"/>
          <w:sz w:val="20"/>
          <w:szCs w:val="20"/>
        </w:rPr>
        <w:t>was</w:t>
      </w:r>
      <w:r w:rsidR="00DF6934" w:rsidRPr="00B06331">
        <w:rPr>
          <w:rFonts w:ascii="Times New Roman" w:hAnsi="Times New Roman" w:cs="Times New Roman"/>
          <w:sz w:val="20"/>
          <w:szCs w:val="20"/>
        </w:rPr>
        <w:t xml:space="preserve"> test</w:t>
      </w:r>
      <w:r w:rsidR="00242F7A" w:rsidRPr="00B06331">
        <w:rPr>
          <w:rFonts w:ascii="Times New Roman" w:hAnsi="Times New Roman" w:cs="Times New Roman"/>
          <w:sz w:val="20"/>
          <w:szCs w:val="20"/>
        </w:rPr>
        <w:t>ed</w:t>
      </w:r>
      <w:r w:rsidR="00DF6934" w:rsidRPr="00B06331">
        <w:rPr>
          <w:rFonts w:ascii="Times New Roman" w:hAnsi="Times New Roman" w:cs="Times New Roman"/>
          <w:sz w:val="20"/>
          <w:szCs w:val="20"/>
        </w:rPr>
        <w:t xml:space="preserve"> </w:t>
      </w:r>
      <w:r w:rsidR="0003614C" w:rsidRPr="00B06331">
        <w:rPr>
          <w:rFonts w:ascii="Times New Roman" w:hAnsi="Times New Roman" w:cs="Times New Roman"/>
          <w:sz w:val="20"/>
          <w:szCs w:val="20"/>
        </w:rPr>
        <w:t xml:space="preserve">by using only pure water, </w:t>
      </w:r>
      <w:r w:rsidR="00242F7A" w:rsidRPr="00B06331">
        <w:rPr>
          <w:rFonts w:ascii="Times New Roman" w:hAnsi="Times New Roman" w:cs="Times New Roman"/>
          <w:sz w:val="20"/>
          <w:szCs w:val="20"/>
        </w:rPr>
        <w:t>and the second analysis</w:t>
      </w:r>
      <w:r w:rsidR="0003614C" w:rsidRPr="00B06331">
        <w:rPr>
          <w:rFonts w:ascii="Times New Roman" w:hAnsi="Times New Roman" w:cs="Times New Roman"/>
          <w:sz w:val="20"/>
          <w:szCs w:val="20"/>
        </w:rPr>
        <w:t xml:space="preserve"> </w:t>
      </w:r>
      <w:r w:rsidR="00242F7A" w:rsidRPr="00B06331">
        <w:rPr>
          <w:rFonts w:ascii="Times New Roman" w:hAnsi="Times New Roman" w:cs="Times New Roman"/>
          <w:sz w:val="20"/>
          <w:szCs w:val="20"/>
        </w:rPr>
        <w:t>(</w:t>
      </w:r>
      <w:r w:rsidR="0003614C" w:rsidRPr="00B06331">
        <w:rPr>
          <w:rFonts w:ascii="Times New Roman" w:hAnsi="Times New Roman" w:cs="Times New Roman"/>
          <w:sz w:val="20"/>
          <w:szCs w:val="20"/>
        </w:rPr>
        <w:t>Fig</w:t>
      </w:r>
      <w:r w:rsidR="00AA69E4" w:rsidRPr="00B06331">
        <w:rPr>
          <w:rFonts w:ascii="Times New Roman" w:hAnsi="Times New Roman" w:cs="Times New Roman"/>
          <w:sz w:val="20"/>
          <w:szCs w:val="20"/>
        </w:rPr>
        <w:t xml:space="preserve">ure </w:t>
      </w:r>
      <w:r w:rsidR="009508C1" w:rsidRPr="00B06331">
        <w:rPr>
          <w:rFonts w:ascii="Times New Roman" w:hAnsi="Times New Roman" w:cs="Times New Roman"/>
          <w:sz w:val="20"/>
          <w:szCs w:val="20"/>
        </w:rPr>
        <w:t>4</w:t>
      </w:r>
      <w:r w:rsidR="0003614C" w:rsidRPr="00B06331">
        <w:rPr>
          <w:rFonts w:ascii="Times New Roman" w:hAnsi="Times New Roman" w:cs="Times New Roman"/>
          <w:sz w:val="20"/>
          <w:szCs w:val="20"/>
        </w:rPr>
        <w:t xml:space="preserve">b) </w:t>
      </w:r>
      <w:r w:rsidR="00242F7A" w:rsidRPr="00B06331">
        <w:rPr>
          <w:rFonts w:ascii="Times New Roman" w:hAnsi="Times New Roman" w:cs="Times New Roman"/>
          <w:sz w:val="20"/>
          <w:szCs w:val="20"/>
        </w:rPr>
        <w:t>was</w:t>
      </w:r>
      <w:r w:rsidR="0003614C" w:rsidRPr="00B06331">
        <w:rPr>
          <w:rFonts w:ascii="Times New Roman" w:hAnsi="Times New Roman" w:cs="Times New Roman"/>
          <w:sz w:val="20"/>
          <w:szCs w:val="20"/>
        </w:rPr>
        <w:t xml:space="preserve"> test</w:t>
      </w:r>
      <w:r w:rsidR="00242F7A" w:rsidRPr="00B06331">
        <w:rPr>
          <w:rFonts w:ascii="Times New Roman" w:hAnsi="Times New Roman" w:cs="Times New Roman"/>
          <w:sz w:val="20"/>
          <w:szCs w:val="20"/>
        </w:rPr>
        <w:t>ed</w:t>
      </w:r>
      <w:r w:rsidR="0003614C" w:rsidRPr="00B06331">
        <w:rPr>
          <w:rFonts w:ascii="Times New Roman" w:hAnsi="Times New Roman" w:cs="Times New Roman"/>
          <w:sz w:val="20"/>
          <w:szCs w:val="20"/>
        </w:rPr>
        <w:t xml:space="preserve"> by using pure water </w:t>
      </w:r>
      <w:r w:rsidR="00242F7A" w:rsidRPr="00B06331">
        <w:rPr>
          <w:rFonts w:ascii="Times New Roman" w:hAnsi="Times New Roman" w:cs="Times New Roman"/>
          <w:sz w:val="20"/>
          <w:szCs w:val="20"/>
        </w:rPr>
        <w:t>with the</w:t>
      </w:r>
      <w:r w:rsidR="0003614C" w:rsidRPr="00B06331">
        <w:rPr>
          <w:rFonts w:ascii="Times New Roman" w:hAnsi="Times New Roman" w:cs="Times New Roman"/>
          <w:sz w:val="20"/>
          <w:szCs w:val="20"/>
        </w:rPr>
        <w:t xml:space="preserve"> addition of 10 vol% of methanol solution as the sacrificial reagent. </w:t>
      </w:r>
      <w:r w:rsidR="00242F7A" w:rsidRPr="00B06331">
        <w:rPr>
          <w:rFonts w:ascii="Times New Roman" w:hAnsi="Times New Roman" w:cs="Times New Roman"/>
          <w:sz w:val="20"/>
          <w:szCs w:val="20"/>
        </w:rPr>
        <w:t>The</w:t>
      </w:r>
      <w:r w:rsidR="0003614C" w:rsidRPr="00B06331">
        <w:rPr>
          <w:rFonts w:ascii="Times New Roman" w:hAnsi="Times New Roman" w:cs="Times New Roman"/>
          <w:sz w:val="20"/>
          <w:szCs w:val="20"/>
        </w:rPr>
        <w:t xml:space="preserve"> comparison </w:t>
      </w:r>
      <w:r w:rsidR="00242F7A" w:rsidRPr="00B06331">
        <w:rPr>
          <w:rFonts w:ascii="Times New Roman" w:hAnsi="Times New Roman" w:cs="Times New Roman"/>
          <w:sz w:val="20"/>
          <w:szCs w:val="20"/>
        </w:rPr>
        <w:t>of</w:t>
      </w:r>
      <w:r w:rsidR="0003614C" w:rsidRPr="00B06331">
        <w:rPr>
          <w:rFonts w:ascii="Times New Roman" w:hAnsi="Times New Roman" w:cs="Times New Roman"/>
          <w:sz w:val="20"/>
          <w:szCs w:val="20"/>
        </w:rPr>
        <w:t xml:space="preserve"> Fig</w:t>
      </w:r>
      <w:r w:rsidR="00AA69E4" w:rsidRPr="00B06331">
        <w:rPr>
          <w:rFonts w:ascii="Times New Roman" w:hAnsi="Times New Roman" w:cs="Times New Roman"/>
          <w:sz w:val="20"/>
          <w:szCs w:val="20"/>
        </w:rPr>
        <w:t>ure</w:t>
      </w:r>
      <w:r w:rsidR="00242F7A" w:rsidRPr="00B06331">
        <w:rPr>
          <w:rFonts w:ascii="Times New Roman" w:hAnsi="Times New Roman" w:cs="Times New Roman"/>
          <w:sz w:val="20"/>
          <w:szCs w:val="20"/>
        </w:rPr>
        <w:t>s</w:t>
      </w:r>
      <w:r w:rsidR="00AA69E4" w:rsidRPr="00B06331">
        <w:rPr>
          <w:rFonts w:ascii="Times New Roman" w:hAnsi="Times New Roman" w:cs="Times New Roman"/>
          <w:sz w:val="20"/>
          <w:szCs w:val="20"/>
        </w:rPr>
        <w:t xml:space="preserve"> </w:t>
      </w:r>
      <w:r w:rsidR="009508C1" w:rsidRPr="00B06331">
        <w:rPr>
          <w:rFonts w:ascii="Times New Roman" w:hAnsi="Times New Roman" w:cs="Times New Roman"/>
          <w:sz w:val="20"/>
          <w:szCs w:val="20"/>
        </w:rPr>
        <w:t>4</w:t>
      </w:r>
      <w:r w:rsidR="0003614C" w:rsidRPr="00B06331">
        <w:rPr>
          <w:rFonts w:ascii="Times New Roman" w:hAnsi="Times New Roman" w:cs="Times New Roman"/>
          <w:sz w:val="20"/>
          <w:szCs w:val="20"/>
        </w:rPr>
        <w:t>a and b showed that the sample</w:t>
      </w:r>
      <w:r w:rsidR="00242F7A" w:rsidRPr="00B06331">
        <w:rPr>
          <w:rFonts w:ascii="Times New Roman" w:hAnsi="Times New Roman" w:cs="Times New Roman"/>
          <w:sz w:val="20"/>
          <w:szCs w:val="20"/>
        </w:rPr>
        <w:t xml:space="preserve"> with methanol</w:t>
      </w:r>
      <w:r w:rsidR="0003614C" w:rsidRPr="00B06331">
        <w:rPr>
          <w:rFonts w:ascii="Times New Roman" w:hAnsi="Times New Roman" w:cs="Times New Roman"/>
          <w:sz w:val="20"/>
          <w:szCs w:val="20"/>
        </w:rPr>
        <w:t xml:space="preserve"> exhibited </w:t>
      </w:r>
      <w:r w:rsidR="00242F7A" w:rsidRPr="00B06331">
        <w:rPr>
          <w:rFonts w:ascii="Times New Roman" w:hAnsi="Times New Roman" w:cs="Times New Roman"/>
          <w:sz w:val="20"/>
          <w:szCs w:val="20"/>
        </w:rPr>
        <w:t>three</w:t>
      </w:r>
      <w:r w:rsidR="006557A0" w:rsidRPr="00B06331">
        <w:rPr>
          <w:rFonts w:ascii="Times New Roman" w:hAnsi="Times New Roman" w:cs="Times New Roman"/>
          <w:sz w:val="20"/>
          <w:szCs w:val="20"/>
        </w:rPr>
        <w:t xml:space="preserve"> </w:t>
      </w:r>
      <w:r w:rsidR="0003614C" w:rsidRPr="00B06331">
        <w:rPr>
          <w:rFonts w:ascii="Times New Roman" w:hAnsi="Times New Roman" w:cs="Times New Roman"/>
          <w:sz w:val="20"/>
          <w:szCs w:val="20"/>
        </w:rPr>
        <w:t>times excellent photocatalytic hydrogen evolution as compared without methanol.</w:t>
      </w:r>
      <w:r w:rsidR="00AA69E4" w:rsidRPr="00B06331">
        <w:rPr>
          <w:rFonts w:ascii="Times New Roman" w:hAnsi="Times New Roman" w:cs="Times New Roman"/>
          <w:sz w:val="20"/>
          <w:szCs w:val="20"/>
        </w:rPr>
        <w:t xml:space="preserve"> A</w:t>
      </w:r>
      <w:r w:rsidR="0003614C" w:rsidRPr="00B06331">
        <w:rPr>
          <w:rFonts w:ascii="Times New Roman" w:hAnsi="Times New Roman" w:cs="Times New Roman"/>
          <w:sz w:val="20"/>
          <w:szCs w:val="20"/>
        </w:rPr>
        <w:t>s show</w:t>
      </w:r>
      <w:r w:rsidR="00242F7A" w:rsidRPr="00B06331">
        <w:rPr>
          <w:rFonts w:ascii="Times New Roman" w:hAnsi="Times New Roman" w:cs="Times New Roman"/>
          <w:sz w:val="20"/>
          <w:szCs w:val="20"/>
        </w:rPr>
        <w:t>n</w:t>
      </w:r>
      <w:r w:rsidR="0003614C" w:rsidRPr="00B06331">
        <w:rPr>
          <w:rFonts w:ascii="Times New Roman" w:hAnsi="Times New Roman" w:cs="Times New Roman"/>
          <w:sz w:val="20"/>
          <w:szCs w:val="20"/>
        </w:rPr>
        <w:t xml:space="preserve"> in Fig</w:t>
      </w:r>
      <w:r w:rsidR="00AA69E4" w:rsidRPr="00B06331">
        <w:rPr>
          <w:rFonts w:ascii="Times New Roman" w:hAnsi="Times New Roman" w:cs="Times New Roman"/>
          <w:sz w:val="20"/>
          <w:szCs w:val="20"/>
        </w:rPr>
        <w:t>ure</w:t>
      </w:r>
      <w:r w:rsidR="00242F7A" w:rsidRPr="00B06331">
        <w:rPr>
          <w:rFonts w:ascii="Times New Roman" w:hAnsi="Times New Roman" w:cs="Times New Roman"/>
          <w:sz w:val="20"/>
          <w:szCs w:val="20"/>
        </w:rPr>
        <w:t>s</w:t>
      </w:r>
      <w:r w:rsidR="00AA69E4" w:rsidRPr="00B06331">
        <w:rPr>
          <w:rFonts w:ascii="Times New Roman" w:hAnsi="Times New Roman" w:cs="Times New Roman"/>
          <w:sz w:val="20"/>
          <w:szCs w:val="20"/>
        </w:rPr>
        <w:t xml:space="preserve"> </w:t>
      </w:r>
      <w:r w:rsidR="009508C1" w:rsidRPr="00B06331">
        <w:rPr>
          <w:rFonts w:ascii="Times New Roman" w:hAnsi="Times New Roman" w:cs="Times New Roman"/>
          <w:sz w:val="20"/>
          <w:szCs w:val="20"/>
        </w:rPr>
        <w:t>4</w:t>
      </w:r>
      <w:r w:rsidR="0003614C" w:rsidRPr="00B06331">
        <w:rPr>
          <w:rFonts w:ascii="Times New Roman" w:hAnsi="Times New Roman" w:cs="Times New Roman"/>
          <w:sz w:val="20"/>
          <w:szCs w:val="20"/>
        </w:rPr>
        <w:t>a and b</w:t>
      </w:r>
      <w:r w:rsidR="00242F7A" w:rsidRPr="00B06331">
        <w:rPr>
          <w:rFonts w:ascii="Times New Roman" w:hAnsi="Times New Roman" w:cs="Times New Roman"/>
          <w:sz w:val="20"/>
          <w:szCs w:val="20"/>
        </w:rPr>
        <w:t>,</w:t>
      </w:r>
      <w:r w:rsidR="0003614C" w:rsidRPr="00B06331">
        <w:rPr>
          <w:rFonts w:ascii="Times New Roman" w:hAnsi="Times New Roman" w:cs="Times New Roman"/>
          <w:sz w:val="20"/>
          <w:szCs w:val="20"/>
        </w:rPr>
        <w:t xml:space="preserve"> </w:t>
      </w:r>
      <w:r w:rsidR="009449FF" w:rsidRPr="00B06331">
        <w:rPr>
          <w:rFonts w:ascii="Times New Roman" w:hAnsi="Times New Roman" w:cs="Times New Roman"/>
          <w:sz w:val="20"/>
          <w:szCs w:val="20"/>
        </w:rPr>
        <w:t xml:space="preserve">the TC-1 </w:t>
      </w:r>
      <w:r w:rsidR="00242F7A" w:rsidRPr="00B06331">
        <w:rPr>
          <w:rFonts w:ascii="Times New Roman" w:hAnsi="Times New Roman" w:cs="Times New Roman"/>
          <w:sz w:val="20"/>
          <w:szCs w:val="20"/>
        </w:rPr>
        <w:t>sample</w:t>
      </w:r>
      <w:r w:rsidR="009449FF" w:rsidRPr="00B06331">
        <w:rPr>
          <w:rFonts w:ascii="Times New Roman" w:hAnsi="Times New Roman" w:cs="Times New Roman"/>
          <w:sz w:val="20"/>
          <w:szCs w:val="20"/>
        </w:rPr>
        <w:t xml:space="preserve"> </w:t>
      </w:r>
      <w:r w:rsidR="00127082" w:rsidRPr="00B06331">
        <w:rPr>
          <w:rFonts w:ascii="Times New Roman" w:hAnsi="Times New Roman" w:cs="Times New Roman"/>
          <w:sz w:val="20"/>
          <w:szCs w:val="20"/>
        </w:rPr>
        <w:t>exhibited</w:t>
      </w:r>
      <w:r w:rsidR="009449FF" w:rsidRPr="00B06331">
        <w:rPr>
          <w:rFonts w:ascii="Times New Roman" w:hAnsi="Times New Roman" w:cs="Times New Roman"/>
          <w:sz w:val="20"/>
          <w:szCs w:val="20"/>
        </w:rPr>
        <w:t xml:space="preserve"> the </w:t>
      </w:r>
      <w:r w:rsidR="00242F7A" w:rsidRPr="00B06331">
        <w:rPr>
          <w:rFonts w:ascii="Times New Roman" w:hAnsi="Times New Roman" w:cs="Times New Roman"/>
          <w:sz w:val="20"/>
          <w:szCs w:val="20"/>
        </w:rPr>
        <w:t>highest</w:t>
      </w:r>
      <w:r w:rsidR="009449FF" w:rsidRPr="00B06331">
        <w:rPr>
          <w:rFonts w:ascii="Times New Roman" w:hAnsi="Times New Roman" w:cs="Times New Roman"/>
          <w:sz w:val="20"/>
          <w:szCs w:val="20"/>
        </w:rPr>
        <w:t xml:space="preserve"> H</w:t>
      </w:r>
      <w:r w:rsidR="009449FF" w:rsidRPr="00B06331">
        <w:rPr>
          <w:rFonts w:ascii="Times New Roman" w:hAnsi="Times New Roman" w:cs="Times New Roman"/>
          <w:sz w:val="20"/>
          <w:szCs w:val="20"/>
          <w:vertAlign w:val="subscript"/>
        </w:rPr>
        <w:t>2</w:t>
      </w:r>
      <w:r w:rsidR="009449FF" w:rsidRPr="00B06331">
        <w:rPr>
          <w:rFonts w:ascii="Times New Roman" w:hAnsi="Times New Roman" w:cs="Times New Roman"/>
          <w:sz w:val="20"/>
          <w:szCs w:val="20"/>
        </w:rPr>
        <w:t xml:space="preserve"> advancement rate </w:t>
      </w:r>
      <w:r w:rsidR="00242F7A" w:rsidRPr="00B06331">
        <w:rPr>
          <w:rFonts w:ascii="Times New Roman" w:hAnsi="Times New Roman" w:cs="Times New Roman"/>
          <w:sz w:val="20"/>
          <w:szCs w:val="20"/>
        </w:rPr>
        <w:t>(</w:t>
      </w:r>
      <w:r w:rsidR="00AA69E4" w:rsidRPr="00B06331">
        <w:rPr>
          <w:rFonts w:ascii="Times New Roman" w:hAnsi="Times New Roman" w:cs="Times New Roman"/>
          <w:sz w:val="20"/>
          <w:szCs w:val="20"/>
        </w:rPr>
        <w:t>6.75 µ</w:t>
      </w:r>
      <w:r w:rsidR="00202935" w:rsidRPr="00B06331">
        <w:rPr>
          <w:rFonts w:ascii="Times New Roman" w:hAnsi="Times New Roman" w:cs="Times New Roman"/>
          <w:sz w:val="20"/>
          <w:szCs w:val="20"/>
        </w:rPr>
        <w:t>mol g</w:t>
      </w:r>
      <w:r w:rsidR="00242F7A" w:rsidRPr="00B06331">
        <w:rPr>
          <w:rFonts w:ascii="Times New Roman" w:hAnsi="Times New Roman" w:cs="Times New Roman"/>
          <w:sz w:val="20"/>
          <w:szCs w:val="20"/>
          <w:vertAlign w:val="superscript"/>
        </w:rPr>
        <w:t>−</w:t>
      </w:r>
      <w:r w:rsidR="00202935" w:rsidRPr="00B06331">
        <w:rPr>
          <w:rFonts w:ascii="Times New Roman" w:hAnsi="Times New Roman" w:cs="Times New Roman"/>
          <w:sz w:val="20"/>
          <w:szCs w:val="20"/>
          <w:vertAlign w:val="superscript"/>
        </w:rPr>
        <w:t>1</w:t>
      </w:r>
      <w:r w:rsidR="00202935" w:rsidRPr="00B06331">
        <w:rPr>
          <w:rFonts w:ascii="Times New Roman" w:hAnsi="Times New Roman" w:cs="Times New Roman"/>
          <w:sz w:val="20"/>
          <w:szCs w:val="20"/>
        </w:rPr>
        <w:t>h</w:t>
      </w:r>
      <w:r w:rsidR="00242F7A" w:rsidRPr="00B06331">
        <w:rPr>
          <w:rFonts w:ascii="Times New Roman" w:hAnsi="Times New Roman" w:cs="Times New Roman"/>
          <w:sz w:val="20"/>
          <w:szCs w:val="20"/>
          <w:vertAlign w:val="superscript"/>
        </w:rPr>
        <w:t>−</w:t>
      </w:r>
      <w:r w:rsidR="00202935" w:rsidRPr="00B06331">
        <w:rPr>
          <w:rFonts w:ascii="Times New Roman" w:hAnsi="Times New Roman" w:cs="Times New Roman"/>
          <w:sz w:val="20"/>
          <w:szCs w:val="20"/>
          <w:vertAlign w:val="superscript"/>
        </w:rPr>
        <w:t>1</w:t>
      </w:r>
      <w:r w:rsidR="00242F7A" w:rsidRPr="00B06331">
        <w:rPr>
          <w:rFonts w:ascii="Times New Roman" w:hAnsi="Times New Roman" w:cs="Times New Roman"/>
          <w:sz w:val="20"/>
          <w:szCs w:val="20"/>
        </w:rPr>
        <w:t>)</w:t>
      </w:r>
      <w:r w:rsidR="00AA69E4" w:rsidRPr="00B06331">
        <w:rPr>
          <w:rFonts w:ascii="Times New Roman" w:hAnsi="Times New Roman" w:cs="Times New Roman"/>
          <w:sz w:val="20"/>
          <w:szCs w:val="20"/>
        </w:rPr>
        <w:t xml:space="preserve"> in pure water and </w:t>
      </w:r>
      <w:r w:rsidR="00242F7A" w:rsidRPr="00B06331">
        <w:rPr>
          <w:rFonts w:ascii="Times New Roman" w:hAnsi="Times New Roman" w:cs="Times New Roman"/>
          <w:sz w:val="20"/>
          <w:szCs w:val="20"/>
        </w:rPr>
        <w:t>(</w:t>
      </w:r>
      <w:r w:rsidR="00AA69E4" w:rsidRPr="00B06331">
        <w:rPr>
          <w:rFonts w:ascii="Times New Roman" w:hAnsi="Times New Roman" w:cs="Times New Roman"/>
          <w:sz w:val="20"/>
          <w:szCs w:val="20"/>
        </w:rPr>
        <w:t>20.22 µmol g</w:t>
      </w:r>
      <w:r w:rsidR="00242F7A" w:rsidRPr="00B06331">
        <w:rPr>
          <w:rFonts w:ascii="Times New Roman" w:hAnsi="Times New Roman" w:cs="Times New Roman"/>
          <w:sz w:val="20"/>
          <w:szCs w:val="20"/>
          <w:vertAlign w:val="superscript"/>
        </w:rPr>
        <w:t>−</w:t>
      </w:r>
      <w:r w:rsidR="00AA69E4" w:rsidRPr="00B06331">
        <w:rPr>
          <w:rFonts w:ascii="Times New Roman" w:hAnsi="Times New Roman" w:cs="Times New Roman"/>
          <w:sz w:val="20"/>
          <w:szCs w:val="20"/>
          <w:vertAlign w:val="superscript"/>
        </w:rPr>
        <w:t>1</w:t>
      </w:r>
      <w:r w:rsidR="00AA69E4" w:rsidRPr="00B06331">
        <w:rPr>
          <w:rFonts w:ascii="Times New Roman" w:hAnsi="Times New Roman" w:cs="Times New Roman"/>
          <w:sz w:val="20"/>
          <w:szCs w:val="20"/>
        </w:rPr>
        <w:t>h</w:t>
      </w:r>
      <w:r w:rsidR="00242F7A" w:rsidRPr="00B06331">
        <w:rPr>
          <w:rFonts w:ascii="Times New Roman" w:hAnsi="Times New Roman" w:cs="Times New Roman"/>
          <w:sz w:val="20"/>
          <w:szCs w:val="20"/>
          <w:vertAlign w:val="superscript"/>
        </w:rPr>
        <w:t>−</w:t>
      </w:r>
      <w:r w:rsidR="00AA69E4" w:rsidRPr="00B06331">
        <w:rPr>
          <w:rFonts w:ascii="Times New Roman" w:hAnsi="Times New Roman" w:cs="Times New Roman"/>
          <w:sz w:val="20"/>
          <w:szCs w:val="20"/>
          <w:vertAlign w:val="superscript"/>
        </w:rPr>
        <w:t>1</w:t>
      </w:r>
      <w:r w:rsidR="00242F7A" w:rsidRPr="00B06331">
        <w:rPr>
          <w:rFonts w:ascii="Times New Roman" w:hAnsi="Times New Roman" w:cs="Times New Roman"/>
          <w:sz w:val="20"/>
          <w:szCs w:val="20"/>
        </w:rPr>
        <w:t>)</w:t>
      </w:r>
      <w:r w:rsidR="00AA69E4" w:rsidRPr="00B06331">
        <w:rPr>
          <w:rFonts w:ascii="Times New Roman" w:hAnsi="Times New Roman" w:cs="Times New Roman"/>
          <w:sz w:val="20"/>
          <w:szCs w:val="20"/>
        </w:rPr>
        <w:t xml:space="preserve"> in methanol </w:t>
      </w:r>
      <w:r w:rsidR="009449FF" w:rsidRPr="00B06331">
        <w:rPr>
          <w:rFonts w:ascii="Times New Roman" w:hAnsi="Times New Roman" w:cs="Times New Roman"/>
          <w:sz w:val="20"/>
          <w:szCs w:val="20"/>
        </w:rPr>
        <w:t>among all the prearranged Co</w:t>
      </w:r>
      <w:r w:rsidR="009449FF" w:rsidRPr="00B06331">
        <w:rPr>
          <w:rFonts w:ascii="Times New Roman" w:hAnsi="Times New Roman" w:cs="Times New Roman"/>
          <w:sz w:val="20"/>
          <w:szCs w:val="20"/>
          <w:vertAlign w:val="subscript"/>
        </w:rPr>
        <w:t>3</w:t>
      </w:r>
      <w:r w:rsidR="009449FF" w:rsidRPr="00B06331">
        <w:rPr>
          <w:rFonts w:ascii="Times New Roman" w:hAnsi="Times New Roman" w:cs="Times New Roman"/>
          <w:sz w:val="20"/>
          <w:szCs w:val="20"/>
        </w:rPr>
        <w:t>O</w:t>
      </w:r>
      <w:r w:rsidR="009449FF" w:rsidRPr="00B06331">
        <w:rPr>
          <w:rFonts w:ascii="Times New Roman" w:hAnsi="Times New Roman" w:cs="Times New Roman"/>
          <w:sz w:val="20"/>
          <w:szCs w:val="20"/>
          <w:vertAlign w:val="subscript"/>
        </w:rPr>
        <w:t>4</w:t>
      </w:r>
      <w:r w:rsidR="009449FF" w:rsidRPr="00B06331">
        <w:rPr>
          <w:rFonts w:ascii="Times New Roman" w:hAnsi="Times New Roman" w:cs="Times New Roman"/>
          <w:sz w:val="20"/>
          <w:szCs w:val="20"/>
        </w:rPr>
        <w:t>/TiO</w:t>
      </w:r>
      <w:r w:rsidR="009449FF" w:rsidRPr="00B06331">
        <w:rPr>
          <w:rFonts w:ascii="Times New Roman" w:hAnsi="Times New Roman" w:cs="Times New Roman"/>
          <w:sz w:val="20"/>
          <w:szCs w:val="20"/>
          <w:vertAlign w:val="subscript"/>
        </w:rPr>
        <w:t>2</w:t>
      </w:r>
      <w:r w:rsidR="009449FF" w:rsidRPr="00B06331">
        <w:rPr>
          <w:rFonts w:ascii="Times New Roman" w:hAnsi="Times New Roman" w:cs="Times New Roman"/>
          <w:sz w:val="20"/>
          <w:szCs w:val="20"/>
        </w:rPr>
        <w:t xml:space="preserve"> tests</w:t>
      </w:r>
      <w:r w:rsidR="00202935" w:rsidRPr="00B06331">
        <w:rPr>
          <w:rFonts w:ascii="Times New Roman" w:hAnsi="Times New Roman" w:cs="Times New Roman"/>
          <w:sz w:val="20"/>
          <w:szCs w:val="20"/>
        </w:rPr>
        <w:t xml:space="preserve">. </w:t>
      </w:r>
      <w:r w:rsidR="0095343C" w:rsidRPr="00B06331">
        <w:rPr>
          <w:rFonts w:ascii="Times New Roman" w:hAnsi="Times New Roman" w:cs="Times New Roman"/>
          <w:sz w:val="20"/>
          <w:szCs w:val="20"/>
        </w:rPr>
        <w:t>The H</w:t>
      </w:r>
      <w:r w:rsidR="0095343C" w:rsidRPr="00B06331">
        <w:rPr>
          <w:rFonts w:ascii="Times New Roman" w:hAnsi="Times New Roman" w:cs="Times New Roman"/>
          <w:sz w:val="20"/>
          <w:szCs w:val="20"/>
          <w:vertAlign w:val="subscript"/>
        </w:rPr>
        <w:t>2</w:t>
      </w:r>
      <w:r w:rsidR="0095343C" w:rsidRPr="00B06331">
        <w:rPr>
          <w:rFonts w:ascii="Times New Roman" w:hAnsi="Times New Roman" w:cs="Times New Roman"/>
          <w:sz w:val="20"/>
          <w:szCs w:val="20"/>
        </w:rPr>
        <w:t xml:space="preserve"> production in methanol</w:t>
      </w:r>
      <w:r w:rsidR="00FA6AC9" w:rsidRPr="00B06331">
        <w:rPr>
          <w:rFonts w:ascii="Times New Roman" w:hAnsi="Times New Roman" w:cs="Times New Roman"/>
          <w:sz w:val="20"/>
          <w:szCs w:val="20"/>
        </w:rPr>
        <w:t xml:space="preserve"> is</w:t>
      </w:r>
      <w:r w:rsidR="0095343C" w:rsidRPr="00B06331">
        <w:rPr>
          <w:rFonts w:ascii="Times New Roman" w:hAnsi="Times New Roman" w:cs="Times New Roman"/>
          <w:sz w:val="20"/>
          <w:szCs w:val="20"/>
        </w:rPr>
        <w:t xml:space="preserve"> higher compared </w:t>
      </w:r>
      <w:r w:rsidR="00FA6AC9" w:rsidRPr="00B06331">
        <w:rPr>
          <w:rFonts w:ascii="Times New Roman" w:hAnsi="Times New Roman" w:cs="Times New Roman"/>
          <w:sz w:val="20"/>
          <w:szCs w:val="20"/>
        </w:rPr>
        <w:t>with</w:t>
      </w:r>
      <w:r w:rsidR="0095343C" w:rsidRPr="00B06331">
        <w:rPr>
          <w:rFonts w:ascii="Times New Roman" w:hAnsi="Times New Roman" w:cs="Times New Roman"/>
          <w:sz w:val="20"/>
          <w:szCs w:val="20"/>
        </w:rPr>
        <w:t xml:space="preserve"> pure water because methanol effectively separates the hole</w:t>
      </w:r>
      <w:r w:rsidR="00FA6AC9" w:rsidRPr="00B06331">
        <w:rPr>
          <w:rFonts w:ascii="Times New Roman" w:hAnsi="Times New Roman" w:cs="Times New Roman"/>
          <w:sz w:val="20"/>
          <w:szCs w:val="20"/>
        </w:rPr>
        <w:t xml:space="preserve"> </w:t>
      </w:r>
      <w:r w:rsidR="0095343C" w:rsidRPr="00B06331">
        <w:rPr>
          <w:rFonts w:ascii="Times New Roman" w:hAnsi="Times New Roman" w:cs="Times New Roman"/>
          <w:sz w:val="20"/>
          <w:szCs w:val="20"/>
        </w:rPr>
        <w:t>charges,</w:t>
      </w:r>
      <w:r w:rsidR="00FA6AC9" w:rsidRPr="00B06331">
        <w:rPr>
          <w:rFonts w:ascii="Times New Roman" w:hAnsi="Times New Roman" w:cs="Times New Roman"/>
          <w:sz w:val="20"/>
          <w:szCs w:val="20"/>
        </w:rPr>
        <w:t xml:space="preserve"> and</w:t>
      </w:r>
      <w:r w:rsidR="0095343C" w:rsidRPr="00B06331">
        <w:rPr>
          <w:rFonts w:ascii="Times New Roman" w:hAnsi="Times New Roman" w:cs="Times New Roman"/>
          <w:sz w:val="20"/>
          <w:szCs w:val="20"/>
        </w:rPr>
        <w:t xml:space="preserve"> the hole</w:t>
      </w:r>
      <w:r w:rsidR="00FA6AC9" w:rsidRPr="00B06331">
        <w:rPr>
          <w:rFonts w:ascii="Times New Roman" w:hAnsi="Times New Roman" w:cs="Times New Roman"/>
          <w:sz w:val="20"/>
          <w:szCs w:val="20"/>
        </w:rPr>
        <w:t>–</w:t>
      </w:r>
      <w:r w:rsidR="0095343C" w:rsidRPr="00B06331">
        <w:rPr>
          <w:rFonts w:ascii="Times New Roman" w:hAnsi="Times New Roman" w:cs="Times New Roman"/>
          <w:sz w:val="20"/>
          <w:szCs w:val="20"/>
        </w:rPr>
        <w:t xml:space="preserve">electron pair recombination is reduced </w:t>
      </w:r>
      <w:r w:rsidR="0095343C" w:rsidRPr="00B06331">
        <w:rPr>
          <w:rFonts w:ascii="Times New Roman" w:hAnsi="Times New Roman" w:cs="Times New Roman"/>
          <w:sz w:val="20"/>
          <w:szCs w:val="20"/>
        </w:rPr>
        <w:fldChar w:fldCharType="begin"/>
      </w:r>
      <w:r w:rsidR="00DC6995" w:rsidRPr="00B06331">
        <w:rPr>
          <w:rFonts w:ascii="Times New Roman" w:hAnsi="Times New Roman" w:cs="Times New Roman"/>
          <w:sz w:val="20"/>
          <w:szCs w:val="20"/>
        </w:rPr>
        <w:instrText xml:space="preserve"> ADDIN EN.CITE &lt;EndNote&gt;&lt;Cite&gt;&lt;Author&gt;Alenzi&lt;/Author&gt;&lt;Year&gt;2010&lt;/Year&gt;&lt;RecNum&gt;13&lt;/RecNum&gt;&lt;DisplayText&gt;[15]&lt;/DisplayText&gt;&lt;record&gt;&lt;rec-number&gt;13&lt;/rec-number&gt;&lt;foreign-keys&gt;&lt;key app="EN" db-id="zwx950z0ax5pwhe05zt5ra53rpws9pw0x0f0" timestamp="1637247068"&gt;13&lt;/key&gt;&lt;/foreign-keys&gt;&lt;ref-type name="Journal Article"&gt;17&lt;/ref-type&gt;&lt;contributors&gt;&lt;authors&gt;&lt;author&gt;Alenzi, Naser&lt;/author&gt;&lt;author&gt;Liao, Wei-Ssu&lt;/author&gt;&lt;author&gt;Cremer, Paul S&lt;/author&gt;&lt;author&gt;Sanchez-Torres, Viviana&lt;/author&gt;&lt;author&gt;Wood, Thomas K&lt;/author&gt;&lt;author&gt;Ehlig-Economides, Christine&lt;/author&gt;&lt;author&gt;Cheng, Zhengdong&lt;/author&gt;&lt;/authors&gt;&lt;/contributors&gt;&lt;titles&gt;&lt;title&gt;Photoelectrochemical hydrogen production from water/methanol decomposition using Ag/TiO2 nanocomposite thin films&lt;/title&gt;&lt;secondary-title&gt;international journal of hydrogen energy&lt;/secondary-title&gt;&lt;/titles&gt;&lt;periodical&gt;&lt;full-title&gt;International Journal of Hydrogen Energy&lt;/full-title&gt;&lt;/periodical&gt;&lt;pages&gt;11768-11775&lt;/pages&gt;&lt;volume&gt;35&lt;/volume&gt;&lt;number&gt;21&lt;/number&gt;&lt;dates&gt;&lt;year&gt;2010&lt;/year&gt;&lt;/dates&gt;&lt;isbn&gt;0360-3199&lt;/isbn&gt;&lt;urls&gt;&lt;/urls&gt;&lt;/record&gt;&lt;/Cite&gt;&lt;/EndNote&gt;</w:instrText>
      </w:r>
      <w:r w:rsidR="0095343C" w:rsidRPr="00B06331">
        <w:rPr>
          <w:rFonts w:ascii="Times New Roman" w:hAnsi="Times New Roman" w:cs="Times New Roman"/>
          <w:sz w:val="20"/>
          <w:szCs w:val="20"/>
        </w:rPr>
        <w:fldChar w:fldCharType="separate"/>
      </w:r>
      <w:r w:rsidR="00DC6995" w:rsidRPr="00B06331">
        <w:rPr>
          <w:rFonts w:ascii="Times New Roman" w:hAnsi="Times New Roman" w:cs="Times New Roman"/>
          <w:sz w:val="20"/>
          <w:szCs w:val="20"/>
        </w:rPr>
        <w:t>[15]</w:t>
      </w:r>
      <w:r w:rsidR="0095343C" w:rsidRPr="00B06331">
        <w:rPr>
          <w:rFonts w:ascii="Times New Roman" w:hAnsi="Times New Roman" w:cs="Times New Roman"/>
          <w:sz w:val="20"/>
          <w:szCs w:val="20"/>
        </w:rPr>
        <w:fldChar w:fldCharType="end"/>
      </w:r>
      <w:r w:rsidR="0095343C" w:rsidRPr="00B06331">
        <w:rPr>
          <w:rFonts w:ascii="Times New Roman" w:hAnsi="Times New Roman" w:cs="Times New Roman"/>
          <w:sz w:val="20"/>
          <w:szCs w:val="20"/>
        </w:rPr>
        <w:t xml:space="preserve">. </w:t>
      </w:r>
      <w:r w:rsidR="00202935" w:rsidRPr="00B06331">
        <w:rPr>
          <w:rFonts w:ascii="Times New Roman" w:hAnsi="Times New Roman" w:cs="Times New Roman"/>
          <w:sz w:val="20"/>
          <w:szCs w:val="20"/>
        </w:rPr>
        <w:t>The</w:t>
      </w:r>
      <w:r w:rsidR="009449FF" w:rsidRPr="00B06331">
        <w:rPr>
          <w:rFonts w:ascii="Times New Roman" w:hAnsi="Times New Roman" w:cs="Times New Roman"/>
          <w:sz w:val="20"/>
          <w:szCs w:val="20"/>
        </w:rPr>
        <w:t xml:space="preserve"> H</w:t>
      </w:r>
      <w:r w:rsidR="009449FF" w:rsidRPr="00B06331">
        <w:rPr>
          <w:rFonts w:ascii="Times New Roman" w:hAnsi="Times New Roman" w:cs="Times New Roman"/>
          <w:sz w:val="20"/>
          <w:szCs w:val="20"/>
          <w:vertAlign w:val="subscript"/>
        </w:rPr>
        <w:t>2</w:t>
      </w:r>
      <w:r w:rsidR="009449FF" w:rsidRPr="00B06331">
        <w:rPr>
          <w:rFonts w:ascii="Times New Roman" w:hAnsi="Times New Roman" w:cs="Times New Roman"/>
          <w:sz w:val="20"/>
          <w:szCs w:val="20"/>
        </w:rPr>
        <w:t xml:space="preserve"> advancement rate o</w:t>
      </w:r>
      <w:r w:rsidR="00FA6AC9" w:rsidRPr="00B06331">
        <w:rPr>
          <w:rFonts w:ascii="Times New Roman" w:hAnsi="Times New Roman" w:cs="Times New Roman"/>
          <w:sz w:val="20"/>
          <w:szCs w:val="20"/>
        </w:rPr>
        <w:t>f</w:t>
      </w:r>
      <w:r w:rsidR="009449FF" w:rsidRPr="00B06331">
        <w:rPr>
          <w:rFonts w:ascii="Times New Roman" w:hAnsi="Times New Roman" w:cs="Times New Roman"/>
          <w:sz w:val="20"/>
          <w:szCs w:val="20"/>
        </w:rPr>
        <w:t xml:space="preserve"> TC-2 diminished </w:t>
      </w:r>
      <w:r w:rsidR="0066707F" w:rsidRPr="00B06331">
        <w:rPr>
          <w:rFonts w:ascii="Times New Roman" w:hAnsi="Times New Roman" w:cs="Times New Roman"/>
          <w:sz w:val="20"/>
          <w:szCs w:val="20"/>
        </w:rPr>
        <w:t>to 5.70 µmol g</w:t>
      </w:r>
      <w:r w:rsidR="00FA6AC9" w:rsidRPr="00B06331">
        <w:rPr>
          <w:rFonts w:ascii="Times New Roman" w:hAnsi="Times New Roman" w:cs="Times New Roman"/>
          <w:sz w:val="20"/>
          <w:szCs w:val="20"/>
          <w:vertAlign w:val="superscript"/>
        </w:rPr>
        <w:t>−</w:t>
      </w:r>
      <w:r w:rsidR="0066707F" w:rsidRPr="00B06331">
        <w:rPr>
          <w:rFonts w:ascii="Times New Roman" w:hAnsi="Times New Roman" w:cs="Times New Roman"/>
          <w:sz w:val="20"/>
          <w:szCs w:val="20"/>
          <w:vertAlign w:val="superscript"/>
        </w:rPr>
        <w:t>1</w:t>
      </w:r>
      <w:r w:rsidR="0066707F" w:rsidRPr="00B06331">
        <w:rPr>
          <w:rFonts w:ascii="Times New Roman" w:hAnsi="Times New Roman" w:cs="Times New Roman"/>
          <w:sz w:val="20"/>
          <w:szCs w:val="20"/>
        </w:rPr>
        <w:t>h</w:t>
      </w:r>
      <w:r w:rsidR="00FA6AC9" w:rsidRPr="00B06331">
        <w:rPr>
          <w:rFonts w:ascii="Times New Roman" w:hAnsi="Times New Roman" w:cs="Times New Roman"/>
          <w:sz w:val="20"/>
          <w:szCs w:val="20"/>
          <w:vertAlign w:val="superscript"/>
        </w:rPr>
        <w:t>−</w:t>
      </w:r>
      <w:r w:rsidR="0066707F" w:rsidRPr="00B06331">
        <w:rPr>
          <w:rFonts w:ascii="Times New Roman" w:hAnsi="Times New Roman" w:cs="Times New Roman"/>
          <w:sz w:val="20"/>
          <w:szCs w:val="20"/>
          <w:vertAlign w:val="superscript"/>
        </w:rPr>
        <w:t>1</w:t>
      </w:r>
      <w:r w:rsidR="0066707F" w:rsidRPr="00B06331">
        <w:rPr>
          <w:rFonts w:ascii="Times New Roman" w:hAnsi="Times New Roman" w:cs="Times New Roman"/>
          <w:sz w:val="20"/>
          <w:szCs w:val="20"/>
        </w:rPr>
        <w:t xml:space="preserve"> in pure water and 16.71 µmol g</w:t>
      </w:r>
      <w:r w:rsidR="00FA6AC9" w:rsidRPr="00B06331">
        <w:rPr>
          <w:rFonts w:ascii="Times New Roman" w:hAnsi="Times New Roman" w:cs="Times New Roman"/>
          <w:sz w:val="20"/>
          <w:szCs w:val="20"/>
          <w:vertAlign w:val="superscript"/>
        </w:rPr>
        <w:t>−</w:t>
      </w:r>
      <w:r w:rsidR="0066707F" w:rsidRPr="00B06331">
        <w:rPr>
          <w:rFonts w:ascii="Times New Roman" w:hAnsi="Times New Roman" w:cs="Times New Roman"/>
          <w:sz w:val="20"/>
          <w:szCs w:val="20"/>
          <w:vertAlign w:val="superscript"/>
        </w:rPr>
        <w:t>1</w:t>
      </w:r>
      <w:r w:rsidR="0066707F" w:rsidRPr="00B06331">
        <w:rPr>
          <w:rFonts w:ascii="Times New Roman" w:hAnsi="Times New Roman" w:cs="Times New Roman"/>
          <w:sz w:val="20"/>
          <w:szCs w:val="20"/>
        </w:rPr>
        <w:t>h</w:t>
      </w:r>
      <w:r w:rsidR="00FA6AC9" w:rsidRPr="00B06331">
        <w:rPr>
          <w:rFonts w:ascii="Times New Roman" w:hAnsi="Times New Roman" w:cs="Times New Roman"/>
          <w:sz w:val="20"/>
          <w:szCs w:val="20"/>
          <w:vertAlign w:val="superscript"/>
        </w:rPr>
        <w:t>−</w:t>
      </w:r>
      <w:r w:rsidR="0066707F" w:rsidRPr="00B06331">
        <w:rPr>
          <w:rFonts w:ascii="Times New Roman" w:hAnsi="Times New Roman" w:cs="Times New Roman"/>
          <w:sz w:val="20"/>
          <w:szCs w:val="20"/>
          <w:vertAlign w:val="superscript"/>
        </w:rPr>
        <w:t>1</w:t>
      </w:r>
      <w:r w:rsidR="0066707F" w:rsidRPr="00B06331">
        <w:rPr>
          <w:rFonts w:ascii="Times New Roman" w:hAnsi="Times New Roman" w:cs="Times New Roman"/>
          <w:sz w:val="20"/>
          <w:szCs w:val="20"/>
        </w:rPr>
        <w:t xml:space="preserve"> in </w:t>
      </w:r>
      <w:r w:rsidR="0095343C" w:rsidRPr="00B06331">
        <w:rPr>
          <w:rFonts w:ascii="Times New Roman" w:hAnsi="Times New Roman" w:cs="Times New Roman"/>
          <w:sz w:val="20"/>
          <w:szCs w:val="20"/>
        </w:rPr>
        <w:t>methanol.</w:t>
      </w:r>
    </w:p>
    <w:p w14:paraId="7E4521E1" w14:textId="77777777" w:rsidR="00641782" w:rsidRDefault="00641782" w:rsidP="00641782">
      <w:pPr>
        <w:spacing w:after="0" w:line="240" w:lineRule="auto"/>
        <w:jc w:val="both"/>
        <w:rPr>
          <w:rFonts w:ascii="Times New Roman" w:hAnsi="Times New Roman" w:cs="Times New Roman"/>
          <w:sz w:val="20"/>
          <w:szCs w:val="20"/>
        </w:rPr>
      </w:pPr>
    </w:p>
    <w:p w14:paraId="3B09A224" w14:textId="730E14E9" w:rsidR="00A63390" w:rsidRPr="00B06331" w:rsidRDefault="001F7426" w:rsidP="00641782">
      <w:pPr>
        <w:spacing w:after="0" w:line="240" w:lineRule="auto"/>
        <w:jc w:val="both"/>
        <w:rPr>
          <w:rFonts w:ascii="Times New Roman" w:hAnsi="Times New Roman" w:cs="Times New Roman"/>
          <w:sz w:val="20"/>
          <w:szCs w:val="20"/>
        </w:rPr>
      </w:pPr>
      <w:r w:rsidRPr="00B06331">
        <w:rPr>
          <w:rFonts w:ascii="Times New Roman" w:hAnsi="Times New Roman" w:cs="Times New Roman"/>
          <w:sz w:val="20"/>
          <w:szCs w:val="20"/>
        </w:rPr>
        <w:t xml:space="preserve">The photocatalytic HER of </w:t>
      </w:r>
      <w:r w:rsidR="00FA6AC9" w:rsidRPr="00B06331">
        <w:rPr>
          <w:rFonts w:ascii="Times New Roman" w:hAnsi="Times New Roman" w:cs="Times New Roman"/>
          <w:sz w:val="20"/>
          <w:szCs w:val="20"/>
        </w:rPr>
        <w:t xml:space="preserve">the proposed </w:t>
      </w:r>
      <w:r w:rsidRPr="00B06331">
        <w:rPr>
          <w:rFonts w:ascii="Times New Roman" w:hAnsi="Times New Roman" w:cs="Times New Roman"/>
          <w:sz w:val="20"/>
          <w:szCs w:val="20"/>
        </w:rPr>
        <w:t>TiO</w:t>
      </w:r>
      <w:r w:rsidRPr="00B06331">
        <w:rPr>
          <w:rFonts w:ascii="Times New Roman" w:hAnsi="Times New Roman" w:cs="Times New Roman"/>
          <w:sz w:val="20"/>
          <w:szCs w:val="20"/>
          <w:vertAlign w:val="subscript"/>
        </w:rPr>
        <w:t>2</w:t>
      </w:r>
      <w:r w:rsidRPr="00B06331">
        <w:rPr>
          <w:rFonts w:ascii="Times New Roman" w:hAnsi="Times New Roman" w:cs="Times New Roman"/>
          <w:sz w:val="20"/>
          <w:szCs w:val="20"/>
        </w:rPr>
        <w:t>/Co</w:t>
      </w:r>
      <w:r w:rsidRPr="00B06331">
        <w:rPr>
          <w:rFonts w:ascii="Times New Roman" w:hAnsi="Times New Roman" w:cs="Times New Roman"/>
          <w:sz w:val="20"/>
          <w:szCs w:val="20"/>
          <w:vertAlign w:val="subscript"/>
        </w:rPr>
        <w:t>3</w:t>
      </w:r>
      <w:r w:rsidRPr="00B06331">
        <w:rPr>
          <w:rFonts w:ascii="Times New Roman" w:hAnsi="Times New Roman" w:cs="Times New Roman"/>
          <w:sz w:val="20"/>
          <w:szCs w:val="20"/>
        </w:rPr>
        <w:t>O</w:t>
      </w:r>
      <w:r w:rsidRPr="00B06331">
        <w:rPr>
          <w:rFonts w:ascii="Times New Roman" w:hAnsi="Times New Roman" w:cs="Times New Roman"/>
          <w:sz w:val="20"/>
          <w:szCs w:val="20"/>
          <w:vertAlign w:val="subscript"/>
        </w:rPr>
        <w:t>4</w:t>
      </w:r>
      <w:r w:rsidRPr="00B06331">
        <w:rPr>
          <w:rFonts w:ascii="Times New Roman" w:hAnsi="Times New Roman" w:cs="Times New Roman"/>
          <w:sz w:val="20"/>
          <w:szCs w:val="20"/>
        </w:rPr>
        <w:t xml:space="preserve"> heterojunctions is </w:t>
      </w:r>
      <w:r w:rsidR="00FA6AC9" w:rsidRPr="00B06331">
        <w:rPr>
          <w:rFonts w:ascii="Times New Roman" w:hAnsi="Times New Roman" w:cs="Times New Roman"/>
          <w:sz w:val="20"/>
          <w:szCs w:val="20"/>
        </w:rPr>
        <w:t>shown</w:t>
      </w:r>
      <w:r w:rsidRPr="00B06331">
        <w:rPr>
          <w:rFonts w:ascii="Times New Roman" w:hAnsi="Times New Roman" w:cs="Times New Roman"/>
          <w:sz w:val="20"/>
          <w:szCs w:val="20"/>
        </w:rPr>
        <w:t xml:space="preserve"> in Figure </w:t>
      </w:r>
      <w:r w:rsidR="009508C1" w:rsidRPr="00B06331">
        <w:rPr>
          <w:rFonts w:ascii="Times New Roman" w:hAnsi="Times New Roman" w:cs="Times New Roman"/>
          <w:sz w:val="20"/>
          <w:szCs w:val="20"/>
        </w:rPr>
        <w:t>5</w:t>
      </w:r>
      <w:r w:rsidRPr="00B06331">
        <w:rPr>
          <w:rFonts w:ascii="Times New Roman" w:hAnsi="Times New Roman" w:cs="Times New Roman"/>
          <w:sz w:val="20"/>
          <w:szCs w:val="20"/>
        </w:rPr>
        <w:t xml:space="preserve"> to analy</w:t>
      </w:r>
      <w:r w:rsidR="00FA6AC9" w:rsidRPr="00B06331">
        <w:rPr>
          <w:rFonts w:ascii="Times New Roman" w:hAnsi="Times New Roman" w:cs="Times New Roman"/>
          <w:sz w:val="20"/>
          <w:szCs w:val="20"/>
        </w:rPr>
        <w:t>z</w:t>
      </w:r>
      <w:r w:rsidRPr="00B06331">
        <w:rPr>
          <w:rFonts w:ascii="Times New Roman" w:hAnsi="Times New Roman" w:cs="Times New Roman"/>
          <w:sz w:val="20"/>
          <w:szCs w:val="20"/>
        </w:rPr>
        <w:t>e the composite heterojunction of TiO</w:t>
      </w:r>
      <w:r w:rsidRPr="00B06331">
        <w:rPr>
          <w:rFonts w:ascii="Times New Roman" w:hAnsi="Times New Roman" w:cs="Times New Roman"/>
          <w:sz w:val="20"/>
          <w:szCs w:val="20"/>
          <w:vertAlign w:val="subscript"/>
        </w:rPr>
        <w:t>2</w:t>
      </w:r>
      <w:r w:rsidRPr="00B06331">
        <w:rPr>
          <w:rFonts w:ascii="Times New Roman" w:hAnsi="Times New Roman" w:cs="Times New Roman"/>
          <w:sz w:val="20"/>
          <w:szCs w:val="20"/>
        </w:rPr>
        <w:t>/Co</w:t>
      </w:r>
      <w:r w:rsidRPr="00B06331">
        <w:rPr>
          <w:rFonts w:ascii="Times New Roman" w:hAnsi="Times New Roman" w:cs="Times New Roman"/>
          <w:sz w:val="20"/>
          <w:szCs w:val="20"/>
          <w:vertAlign w:val="subscript"/>
        </w:rPr>
        <w:t>3</w:t>
      </w:r>
      <w:r w:rsidRPr="00B06331">
        <w:rPr>
          <w:rFonts w:ascii="Times New Roman" w:hAnsi="Times New Roman" w:cs="Times New Roman"/>
          <w:sz w:val="20"/>
          <w:szCs w:val="20"/>
        </w:rPr>
        <w:t>O</w:t>
      </w:r>
      <w:r w:rsidRPr="00B06331">
        <w:rPr>
          <w:rFonts w:ascii="Times New Roman" w:hAnsi="Times New Roman" w:cs="Times New Roman"/>
          <w:sz w:val="20"/>
          <w:szCs w:val="20"/>
          <w:vertAlign w:val="subscript"/>
        </w:rPr>
        <w:t>4</w:t>
      </w:r>
      <w:r w:rsidRPr="00B06331">
        <w:rPr>
          <w:rFonts w:ascii="Times New Roman" w:hAnsi="Times New Roman" w:cs="Times New Roman"/>
          <w:sz w:val="20"/>
          <w:szCs w:val="20"/>
        </w:rPr>
        <w:t xml:space="preserve">. </w:t>
      </w:r>
      <w:r w:rsidR="00FA6AC9" w:rsidRPr="00B06331">
        <w:rPr>
          <w:rFonts w:ascii="Times New Roman" w:hAnsi="Times New Roman" w:cs="Times New Roman"/>
          <w:sz w:val="20"/>
          <w:szCs w:val="20"/>
        </w:rPr>
        <w:t>A</w:t>
      </w:r>
      <w:r w:rsidR="006557A0" w:rsidRPr="00B06331">
        <w:rPr>
          <w:rFonts w:ascii="Times New Roman" w:hAnsi="Times New Roman" w:cs="Times New Roman"/>
          <w:sz w:val="20"/>
          <w:szCs w:val="20"/>
        </w:rPr>
        <w:t xml:space="preserve"> previous </w:t>
      </w:r>
      <w:r w:rsidRPr="00B06331">
        <w:rPr>
          <w:rFonts w:ascii="Times New Roman" w:hAnsi="Times New Roman" w:cs="Times New Roman"/>
          <w:sz w:val="20"/>
          <w:szCs w:val="20"/>
        </w:rPr>
        <w:t>study [11] provided the specifics of the Co</w:t>
      </w:r>
      <w:r w:rsidRPr="00B06331">
        <w:rPr>
          <w:rFonts w:ascii="Times New Roman" w:hAnsi="Times New Roman" w:cs="Times New Roman"/>
          <w:sz w:val="20"/>
          <w:szCs w:val="20"/>
          <w:vertAlign w:val="subscript"/>
        </w:rPr>
        <w:t>3</w:t>
      </w:r>
      <w:r w:rsidRPr="00B06331">
        <w:rPr>
          <w:rFonts w:ascii="Times New Roman" w:hAnsi="Times New Roman" w:cs="Times New Roman"/>
          <w:sz w:val="20"/>
          <w:szCs w:val="20"/>
        </w:rPr>
        <w:t>O</w:t>
      </w:r>
      <w:r w:rsidRPr="00B06331">
        <w:rPr>
          <w:rFonts w:ascii="Times New Roman" w:hAnsi="Times New Roman" w:cs="Times New Roman"/>
          <w:sz w:val="20"/>
          <w:szCs w:val="20"/>
          <w:vertAlign w:val="subscript"/>
        </w:rPr>
        <w:t>4</w:t>
      </w:r>
      <w:r w:rsidRPr="00B06331">
        <w:rPr>
          <w:rFonts w:ascii="Times New Roman" w:hAnsi="Times New Roman" w:cs="Times New Roman"/>
          <w:sz w:val="20"/>
          <w:szCs w:val="20"/>
        </w:rPr>
        <w:t xml:space="preserve"> band structure.</w:t>
      </w:r>
      <w:r w:rsidR="00A63390" w:rsidRPr="00B06331">
        <w:rPr>
          <w:rFonts w:ascii="Times New Roman" w:hAnsi="Times New Roman" w:cs="Times New Roman"/>
          <w:sz w:val="20"/>
          <w:szCs w:val="20"/>
        </w:rPr>
        <w:t xml:space="preserve"> TiO</w:t>
      </w:r>
      <w:r w:rsidR="00A63390" w:rsidRPr="00B06331">
        <w:rPr>
          <w:rFonts w:ascii="Times New Roman" w:hAnsi="Times New Roman" w:cs="Times New Roman"/>
          <w:sz w:val="20"/>
          <w:szCs w:val="20"/>
          <w:vertAlign w:val="subscript"/>
        </w:rPr>
        <w:t>2</w:t>
      </w:r>
      <w:r w:rsidR="00A63390" w:rsidRPr="00B06331">
        <w:rPr>
          <w:rFonts w:ascii="Times New Roman" w:hAnsi="Times New Roman" w:cs="Times New Roman"/>
          <w:sz w:val="20"/>
          <w:szCs w:val="20"/>
        </w:rPr>
        <w:t xml:space="preserve"> has a higher Fermi level than Co</w:t>
      </w:r>
      <w:r w:rsidR="00A63390" w:rsidRPr="00B06331">
        <w:rPr>
          <w:rFonts w:ascii="Times New Roman" w:hAnsi="Times New Roman" w:cs="Times New Roman"/>
          <w:sz w:val="20"/>
          <w:szCs w:val="20"/>
          <w:vertAlign w:val="subscript"/>
        </w:rPr>
        <w:t>3</w:t>
      </w:r>
      <w:r w:rsidR="00A63390" w:rsidRPr="00B06331">
        <w:rPr>
          <w:rFonts w:ascii="Times New Roman" w:hAnsi="Times New Roman" w:cs="Times New Roman"/>
          <w:sz w:val="20"/>
          <w:szCs w:val="20"/>
        </w:rPr>
        <w:t>O</w:t>
      </w:r>
      <w:r w:rsidR="00A63390" w:rsidRPr="00B06331">
        <w:rPr>
          <w:rFonts w:ascii="Times New Roman" w:hAnsi="Times New Roman" w:cs="Times New Roman"/>
          <w:sz w:val="20"/>
          <w:szCs w:val="20"/>
          <w:vertAlign w:val="subscript"/>
        </w:rPr>
        <w:t>4</w:t>
      </w:r>
      <w:r w:rsidR="00FA6AC9" w:rsidRPr="00B06331">
        <w:rPr>
          <w:rFonts w:ascii="Times New Roman" w:hAnsi="Times New Roman" w:cs="Times New Roman"/>
          <w:sz w:val="20"/>
          <w:szCs w:val="20"/>
          <w:vertAlign w:val="subscript"/>
        </w:rPr>
        <w:t xml:space="preserve"> </w:t>
      </w:r>
      <w:r w:rsidR="00FA6AC9" w:rsidRPr="00B06331">
        <w:rPr>
          <w:rFonts w:ascii="Times New Roman" w:hAnsi="Times New Roman" w:cs="Times New Roman"/>
          <w:sz w:val="20"/>
          <w:szCs w:val="20"/>
        </w:rPr>
        <w:t>before they come into</w:t>
      </w:r>
      <w:r w:rsidR="00FA6AC9" w:rsidRPr="00B06331">
        <w:rPr>
          <w:rFonts w:ascii="Times New Roman" w:hAnsi="Times New Roman" w:cs="Times New Roman"/>
          <w:sz w:val="20"/>
          <w:szCs w:val="20"/>
          <w:vertAlign w:val="subscript"/>
        </w:rPr>
        <w:t xml:space="preserve"> </w:t>
      </w:r>
      <w:r w:rsidR="00FA6AC9" w:rsidRPr="00B06331">
        <w:rPr>
          <w:rFonts w:ascii="Times New Roman" w:hAnsi="Times New Roman" w:cs="Times New Roman"/>
          <w:sz w:val="20"/>
          <w:szCs w:val="20"/>
        </w:rPr>
        <w:t>contact in the heterojunction</w:t>
      </w:r>
      <w:r w:rsidR="00A63390" w:rsidRPr="00B06331">
        <w:rPr>
          <w:rFonts w:ascii="Times New Roman" w:hAnsi="Times New Roman" w:cs="Times New Roman"/>
          <w:sz w:val="20"/>
          <w:szCs w:val="20"/>
        </w:rPr>
        <w:t xml:space="preserve">. </w:t>
      </w:r>
      <w:r w:rsidR="00FA6AC9" w:rsidRPr="00B06331">
        <w:rPr>
          <w:rFonts w:ascii="Times New Roman" w:hAnsi="Times New Roman" w:cs="Times New Roman"/>
          <w:sz w:val="20"/>
          <w:szCs w:val="20"/>
        </w:rPr>
        <w:t>N</w:t>
      </w:r>
      <w:r w:rsidRPr="00B06331">
        <w:rPr>
          <w:rFonts w:ascii="Times New Roman" w:hAnsi="Times New Roman" w:cs="Times New Roman"/>
          <w:sz w:val="20"/>
          <w:szCs w:val="20"/>
        </w:rPr>
        <w:t>egative charges migrated from TiO</w:t>
      </w:r>
      <w:r w:rsidRPr="00B06331">
        <w:rPr>
          <w:rFonts w:ascii="Times New Roman" w:hAnsi="Times New Roman" w:cs="Times New Roman"/>
          <w:sz w:val="20"/>
          <w:szCs w:val="20"/>
          <w:vertAlign w:val="subscript"/>
        </w:rPr>
        <w:t>2</w:t>
      </w:r>
      <w:r w:rsidRPr="00B06331">
        <w:rPr>
          <w:rFonts w:ascii="Times New Roman" w:hAnsi="Times New Roman" w:cs="Times New Roman"/>
          <w:sz w:val="20"/>
          <w:szCs w:val="20"/>
        </w:rPr>
        <w:t xml:space="preserve"> to Co</w:t>
      </w:r>
      <w:r w:rsidRPr="00B06331">
        <w:rPr>
          <w:rFonts w:ascii="Times New Roman" w:hAnsi="Times New Roman" w:cs="Times New Roman"/>
          <w:sz w:val="20"/>
          <w:szCs w:val="20"/>
          <w:vertAlign w:val="subscript"/>
        </w:rPr>
        <w:t>3</w:t>
      </w:r>
      <w:r w:rsidRPr="00B06331">
        <w:rPr>
          <w:rFonts w:ascii="Times New Roman" w:hAnsi="Times New Roman" w:cs="Times New Roman"/>
          <w:sz w:val="20"/>
          <w:szCs w:val="20"/>
        </w:rPr>
        <w:t>O</w:t>
      </w:r>
      <w:r w:rsidRPr="00B06331">
        <w:rPr>
          <w:rFonts w:ascii="Times New Roman" w:hAnsi="Times New Roman" w:cs="Times New Roman"/>
          <w:sz w:val="20"/>
          <w:szCs w:val="20"/>
          <w:vertAlign w:val="subscript"/>
        </w:rPr>
        <w:t>4</w:t>
      </w:r>
      <w:r w:rsidR="00FA6AC9" w:rsidRPr="00B06331">
        <w:rPr>
          <w:rFonts w:ascii="Times New Roman" w:hAnsi="Times New Roman" w:cs="Times New Roman"/>
          <w:sz w:val="20"/>
          <w:szCs w:val="20"/>
          <w:vertAlign w:val="subscript"/>
        </w:rPr>
        <w:t xml:space="preserve"> </w:t>
      </w:r>
      <w:r w:rsidR="00FA6AC9" w:rsidRPr="00B06331">
        <w:rPr>
          <w:rFonts w:ascii="Times New Roman" w:hAnsi="Times New Roman" w:cs="Times New Roman"/>
          <w:sz w:val="20"/>
          <w:szCs w:val="20"/>
        </w:rPr>
        <w:t>after the heterojunction because</w:t>
      </w:r>
      <w:r w:rsidRPr="00B06331">
        <w:rPr>
          <w:rFonts w:ascii="Times New Roman" w:hAnsi="Times New Roman" w:cs="Times New Roman"/>
          <w:sz w:val="20"/>
          <w:szCs w:val="20"/>
        </w:rPr>
        <w:t xml:space="preserve"> p-type Co</w:t>
      </w:r>
      <w:r w:rsidRPr="00B06331">
        <w:rPr>
          <w:rFonts w:ascii="Times New Roman" w:hAnsi="Times New Roman" w:cs="Times New Roman"/>
          <w:sz w:val="20"/>
          <w:szCs w:val="20"/>
          <w:vertAlign w:val="subscript"/>
        </w:rPr>
        <w:t>3</w:t>
      </w:r>
      <w:r w:rsidRPr="00B06331">
        <w:rPr>
          <w:rFonts w:ascii="Times New Roman" w:hAnsi="Times New Roman" w:cs="Times New Roman"/>
          <w:sz w:val="20"/>
          <w:szCs w:val="20"/>
        </w:rPr>
        <w:t>O</w:t>
      </w:r>
      <w:r w:rsidRPr="00B06331">
        <w:rPr>
          <w:rFonts w:ascii="Times New Roman" w:hAnsi="Times New Roman" w:cs="Times New Roman"/>
          <w:sz w:val="20"/>
          <w:szCs w:val="20"/>
          <w:vertAlign w:val="subscript"/>
        </w:rPr>
        <w:t>4</w:t>
      </w:r>
      <w:r w:rsidRPr="00B06331">
        <w:rPr>
          <w:rFonts w:ascii="Times New Roman" w:hAnsi="Times New Roman" w:cs="Times New Roman"/>
          <w:sz w:val="20"/>
          <w:szCs w:val="20"/>
        </w:rPr>
        <w:t xml:space="preserve"> NPs developed on the surface of n-type TiO</w:t>
      </w:r>
      <w:r w:rsidRPr="00B06331">
        <w:rPr>
          <w:rFonts w:ascii="Times New Roman" w:hAnsi="Times New Roman" w:cs="Times New Roman"/>
          <w:sz w:val="20"/>
          <w:szCs w:val="20"/>
          <w:vertAlign w:val="subscript"/>
        </w:rPr>
        <w:t>2</w:t>
      </w:r>
      <w:r w:rsidR="00FA6AC9" w:rsidRPr="00B06331">
        <w:rPr>
          <w:rFonts w:ascii="Times New Roman" w:hAnsi="Times New Roman" w:cs="Times New Roman"/>
          <w:sz w:val="20"/>
          <w:szCs w:val="20"/>
        </w:rPr>
        <w:t>.</w:t>
      </w:r>
      <w:r w:rsidR="007A145A" w:rsidRPr="00B06331">
        <w:rPr>
          <w:rFonts w:ascii="Times New Roman" w:hAnsi="Times New Roman" w:cs="Times New Roman"/>
          <w:sz w:val="20"/>
          <w:szCs w:val="20"/>
        </w:rPr>
        <w:t xml:space="preserve"> </w:t>
      </w:r>
      <w:r w:rsidR="00FA6AC9" w:rsidRPr="00B06331">
        <w:rPr>
          <w:rFonts w:ascii="Times New Roman" w:hAnsi="Times New Roman" w:cs="Times New Roman"/>
          <w:sz w:val="20"/>
          <w:szCs w:val="20"/>
        </w:rPr>
        <w:t>T</w:t>
      </w:r>
      <w:r w:rsidR="007A145A" w:rsidRPr="00B06331">
        <w:rPr>
          <w:rFonts w:ascii="Times New Roman" w:hAnsi="Times New Roman" w:cs="Times New Roman"/>
          <w:sz w:val="20"/>
          <w:szCs w:val="20"/>
        </w:rPr>
        <w:t>his</w:t>
      </w:r>
      <w:r w:rsidR="00FA6AC9" w:rsidRPr="00B06331">
        <w:rPr>
          <w:rFonts w:ascii="Times New Roman" w:hAnsi="Times New Roman" w:cs="Times New Roman"/>
          <w:sz w:val="20"/>
          <w:szCs w:val="20"/>
        </w:rPr>
        <w:t xml:space="preserve"> condition</w:t>
      </w:r>
      <w:r w:rsidR="007A145A" w:rsidRPr="00B06331">
        <w:rPr>
          <w:rFonts w:ascii="Times New Roman" w:hAnsi="Times New Roman" w:cs="Times New Roman"/>
          <w:sz w:val="20"/>
          <w:szCs w:val="20"/>
        </w:rPr>
        <w:t xml:space="preserve"> cause</w:t>
      </w:r>
      <w:r w:rsidR="00FA6AC9" w:rsidRPr="00B06331">
        <w:rPr>
          <w:rFonts w:ascii="Times New Roman" w:hAnsi="Times New Roman" w:cs="Times New Roman"/>
          <w:sz w:val="20"/>
          <w:szCs w:val="20"/>
        </w:rPr>
        <w:t>d the</w:t>
      </w:r>
      <w:r w:rsidR="007A145A" w:rsidRPr="00B06331">
        <w:rPr>
          <w:rFonts w:ascii="Times New Roman" w:hAnsi="Times New Roman" w:cs="Times New Roman"/>
          <w:sz w:val="20"/>
          <w:szCs w:val="20"/>
        </w:rPr>
        <w:t xml:space="preserve"> Fermi level alignment between</w:t>
      </w:r>
      <w:r w:rsidRPr="00B06331">
        <w:rPr>
          <w:rFonts w:ascii="Times New Roman" w:hAnsi="Times New Roman" w:cs="Times New Roman"/>
          <w:sz w:val="20"/>
          <w:szCs w:val="20"/>
        </w:rPr>
        <w:t xml:space="preserve"> TiO</w:t>
      </w:r>
      <w:r w:rsidRPr="00B06331">
        <w:rPr>
          <w:rFonts w:ascii="Times New Roman" w:hAnsi="Times New Roman" w:cs="Times New Roman"/>
          <w:sz w:val="20"/>
          <w:szCs w:val="20"/>
          <w:vertAlign w:val="subscript"/>
        </w:rPr>
        <w:t>2</w:t>
      </w:r>
      <w:r w:rsidRPr="00B06331">
        <w:rPr>
          <w:rFonts w:ascii="Times New Roman" w:hAnsi="Times New Roman" w:cs="Times New Roman"/>
          <w:sz w:val="20"/>
          <w:szCs w:val="20"/>
        </w:rPr>
        <w:t xml:space="preserve"> and Co</w:t>
      </w:r>
      <w:r w:rsidRPr="00B06331">
        <w:rPr>
          <w:rFonts w:ascii="Times New Roman" w:hAnsi="Times New Roman" w:cs="Times New Roman"/>
          <w:sz w:val="20"/>
          <w:szCs w:val="20"/>
          <w:vertAlign w:val="subscript"/>
        </w:rPr>
        <w:t>3</w:t>
      </w:r>
      <w:r w:rsidRPr="00B06331">
        <w:rPr>
          <w:rFonts w:ascii="Times New Roman" w:hAnsi="Times New Roman" w:cs="Times New Roman"/>
          <w:sz w:val="20"/>
          <w:szCs w:val="20"/>
        </w:rPr>
        <w:t>O</w:t>
      </w:r>
      <w:r w:rsidRPr="00B06331">
        <w:rPr>
          <w:rFonts w:ascii="Times New Roman" w:hAnsi="Times New Roman" w:cs="Times New Roman"/>
          <w:sz w:val="20"/>
          <w:szCs w:val="20"/>
          <w:vertAlign w:val="subscript"/>
        </w:rPr>
        <w:t>4</w:t>
      </w:r>
      <w:r w:rsidRPr="00B06331">
        <w:rPr>
          <w:rFonts w:ascii="Times New Roman" w:hAnsi="Times New Roman" w:cs="Times New Roman"/>
          <w:sz w:val="20"/>
          <w:szCs w:val="20"/>
        </w:rPr>
        <w:t>, resulting</w:t>
      </w:r>
      <w:r w:rsidR="00FA6AC9" w:rsidRPr="00B06331">
        <w:rPr>
          <w:rFonts w:ascii="Times New Roman" w:hAnsi="Times New Roman" w:cs="Times New Roman"/>
          <w:sz w:val="20"/>
          <w:szCs w:val="20"/>
        </w:rPr>
        <w:t xml:space="preserve"> in</w:t>
      </w:r>
      <w:r w:rsidR="0018310E" w:rsidRPr="00B06331">
        <w:rPr>
          <w:rFonts w:ascii="Times New Roman" w:hAnsi="Times New Roman" w:cs="Times New Roman"/>
          <w:sz w:val="20"/>
          <w:szCs w:val="20"/>
        </w:rPr>
        <w:t xml:space="preserve"> a</w:t>
      </w:r>
      <w:r w:rsidRPr="00B06331">
        <w:rPr>
          <w:rFonts w:ascii="Times New Roman" w:hAnsi="Times New Roman" w:cs="Times New Roman"/>
          <w:sz w:val="20"/>
          <w:szCs w:val="20"/>
        </w:rPr>
        <w:t xml:space="preserve"> </w:t>
      </w:r>
      <w:r w:rsidRPr="00B06331">
        <w:rPr>
          <w:rFonts w:ascii="Times New Roman" w:hAnsi="Times New Roman" w:cs="Times New Roman"/>
          <w:i/>
          <w:sz w:val="20"/>
          <w:szCs w:val="20"/>
        </w:rPr>
        <w:t>p</w:t>
      </w:r>
      <w:r w:rsidR="00FA6AC9" w:rsidRPr="00B06331">
        <w:rPr>
          <w:rFonts w:ascii="Times New Roman" w:hAnsi="Times New Roman" w:cs="Times New Roman"/>
          <w:sz w:val="20"/>
          <w:szCs w:val="20"/>
        </w:rPr>
        <w:t>–</w:t>
      </w:r>
      <w:r w:rsidRPr="00B06331">
        <w:rPr>
          <w:rFonts w:ascii="Times New Roman" w:hAnsi="Times New Roman" w:cs="Times New Roman"/>
          <w:i/>
          <w:sz w:val="20"/>
          <w:szCs w:val="20"/>
        </w:rPr>
        <w:t>n</w:t>
      </w:r>
      <w:r w:rsidRPr="00B06331">
        <w:rPr>
          <w:rFonts w:ascii="Times New Roman" w:hAnsi="Times New Roman" w:cs="Times New Roman"/>
          <w:sz w:val="20"/>
          <w:szCs w:val="20"/>
        </w:rPr>
        <w:t xml:space="preserve"> Co</w:t>
      </w:r>
      <w:r w:rsidRPr="00B06331">
        <w:rPr>
          <w:rFonts w:ascii="Times New Roman" w:hAnsi="Times New Roman" w:cs="Times New Roman"/>
          <w:sz w:val="20"/>
          <w:szCs w:val="20"/>
          <w:vertAlign w:val="subscript"/>
        </w:rPr>
        <w:t>3</w:t>
      </w:r>
      <w:r w:rsidRPr="00B06331">
        <w:rPr>
          <w:rFonts w:ascii="Times New Roman" w:hAnsi="Times New Roman" w:cs="Times New Roman"/>
          <w:sz w:val="20"/>
          <w:szCs w:val="20"/>
        </w:rPr>
        <w:t>O</w:t>
      </w:r>
      <w:r w:rsidRPr="00B06331">
        <w:rPr>
          <w:rFonts w:ascii="Times New Roman" w:hAnsi="Times New Roman" w:cs="Times New Roman"/>
          <w:sz w:val="20"/>
          <w:szCs w:val="20"/>
          <w:vertAlign w:val="subscript"/>
        </w:rPr>
        <w:t>4</w:t>
      </w:r>
      <w:r w:rsidRPr="00B06331">
        <w:rPr>
          <w:rFonts w:ascii="Times New Roman" w:hAnsi="Times New Roman" w:cs="Times New Roman"/>
          <w:sz w:val="20"/>
          <w:szCs w:val="20"/>
        </w:rPr>
        <w:t>/TiO</w:t>
      </w:r>
      <w:r w:rsidRPr="00B06331">
        <w:rPr>
          <w:rFonts w:ascii="Times New Roman" w:hAnsi="Times New Roman" w:cs="Times New Roman"/>
          <w:sz w:val="20"/>
          <w:szCs w:val="20"/>
          <w:vertAlign w:val="subscript"/>
        </w:rPr>
        <w:t>2</w:t>
      </w:r>
      <w:r w:rsidRPr="00B06331">
        <w:rPr>
          <w:rFonts w:ascii="Times New Roman" w:hAnsi="Times New Roman" w:cs="Times New Roman"/>
          <w:sz w:val="20"/>
          <w:szCs w:val="20"/>
        </w:rPr>
        <w:t xml:space="preserve"> junction. </w:t>
      </w:r>
      <w:r w:rsidR="009449FF" w:rsidRPr="00B06331">
        <w:rPr>
          <w:rFonts w:ascii="Times New Roman" w:hAnsi="Times New Roman" w:cs="Times New Roman"/>
          <w:sz w:val="20"/>
          <w:szCs w:val="20"/>
        </w:rPr>
        <w:t>According to Wang et al. (2022), a space charge region with a strong built-in electric field in the TiO</w:t>
      </w:r>
      <w:r w:rsidR="009449FF" w:rsidRPr="00B06331">
        <w:rPr>
          <w:rFonts w:ascii="Times New Roman" w:hAnsi="Times New Roman" w:cs="Times New Roman"/>
          <w:sz w:val="20"/>
          <w:szCs w:val="20"/>
          <w:vertAlign w:val="subscript"/>
        </w:rPr>
        <w:t xml:space="preserve">2 </w:t>
      </w:r>
      <w:r w:rsidR="009449FF" w:rsidRPr="00B06331">
        <w:rPr>
          <w:rFonts w:ascii="Times New Roman" w:hAnsi="Times New Roman" w:cs="Times New Roman"/>
          <w:sz w:val="20"/>
          <w:szCs w:val="20"/>
        </w:rPr>
        <w:t>to Co</w:t>
      </w:r>
      <w:r w:rsidR="009449FF" w:rsidRPr="00B06331">
        <w:rPr>
          <w:rFonts w:ascii="Times New Roman" w:hAnsi="Times New Roman" w:cs="Times New Roman"/>
          <w:sz w:val="20"/>
          <w:szCs w:val="20"/>
          <w:vertAlign w:val="subscript"/>
        </w:rPr>
        <w:t>3</w:t>
      </w:r>
      <w:r w:rsidR="009449FF" w:rsidRPr="00B06331">
        <w:rPr>
          <w:rFonts w:ascii="Times New Roman" w:hAnsi="Times New Roman" w:cs="Times New Roman"/>
          <w:sz w:val="20"/>
          <w:szCs w:val="20"/>
        </w:rPr>
        <w:t>O</w:t>
      </w:r>
      <w:r w:rsidR="009449FF" w:rsidRPr="00B06331">
        <w:rPr>
          <w:rFonts w:ascii="Times New Roman" w:hAnsi="Times New Roman" w:cs="Times New Roman"/>
          <w:sz w:val="20"/>
          <w:szCs w:val="20"/>
          <w:vertAlign w:val="subscript"/>
        </w:rPr>
        <w:t>4</w:t>
      </w:r>
      <w:r w:rsidR="009449FF" w:rsidRPr="00B06331">
        <w:rPr>
          <w:rFonts w:ascii="Times New Roman" w:hAnsi="Times New Roman" w:cs="Times New Roman"/>
          <w:sz w:val="20"/>
          <w:szCs w:val="20"/>
        </w:rPr>
        <w:t xml:space="preserve"> direction occurs at the TiO</w:t>
      </w:r>
      <w:r w:rsidR="009449FF" w:rsidRPr="00B06331">
        <w:rPr>
          <w:rFonts w:ascii="Times New Roman" w:hAnsi="Times New Roman" w:cs="Times New Roman"/>
          <w:sz w:val="20"/>
          <w:szCs w:val="20"/>
          <w:vertAlign w:val="subscript"/>
        </w:rPr>
        <w:t>2</w:t>
      </w:r>
      <w:r w:rsidR="009449FF" w:rsidRPr="00B06331">
        <w:rPr>
          <w:rFonts w:ascii="Times New Roman" w:hAnsi="Times New Roman" w:cs="Times New Roman"/>
          <w:sz w:val="20"/>
          <w:szCs w:val="20"/>
        </w:rPr>
        <w:t>/Co</w:t>
      </w:r>
      <w:r w:rsidR="009449FF" w:rsidRPr="00B06331">
        <w:rPr>
          <w:rFonts w:ascii="Times New Roman" w:hAnsi="Times New Roman" w:cs="Times New Roman"/>
          <w:sz w:val="20"/>
          <w:szCs w:val="20"/>
          <w:vertAlign w:val="subscript"/>
        </w:rPr>
        <w:t>3</w:t>
      </w:r>
      <w:r w:rsidR="009449FF" w:rsidRPr="00B06331">
        <w:rPr>
          <w:rFonts w:ascii="Times New Roman" w:hAnsi="Times New Roman" w:cs="Times New Roman"/>
          <w:sz w:val="20"/>
          <w:szCs w:val="20"/>
        </w:rPr>
        <w:t>O</w:t>
      </w:r>
      <w:r w:rsidR="009449FF" w:rsidRPr="00B06331">
        <w:rPr>
          <w:rFonts w:ascii="Times New Roman" w:hAnsi="Times New Roman" w:cs="Times New Roman"/>
          <w:sz w:val="20"/>
          <w:szCs w:val="20"/>
          <w:vertAlign w:val="subscript"/>
        </w:rPr>
        <w:t>4</w:t>
      </w:r>
      <w:r w:rsidR="009449FF" w:rsidRPr="00B06331">
        <w:rPr>
          <w:rFonts w:ascii="Times New Roman" w:hAnsi="Times New Roman" w:cs="Times New Roman"/>
          <w:sz w:val="20"/>
          <w:szCs w:val="20"/>
        </w:rPr>
        <w:t xml:space="preserve"> interface</w:t>
      </w:r>
      <w:r w:rsidR="00FA6AC9" w:rsidRPr="00B06331">
        <w:rPr>
          <w:rFonts w:ascii="Times New Roman" w:hAnsi="Times New Roman" w:cs="Times New Roman"/>
          <w:sz w:val="20"/>
          <w:szCs w:val="20"/>
        </w:rPr>
        <w:t xml:space="preserve"> when the energy bands of TiO</w:t>
      </w:r>
      <w:r w:rsidR="00FA6AC9" w:rsidRPr="00B06331">
        <w:rPr>
          <w:rFonts w:ascii="Times New Roman" w:hAnsi="Times New Roman" w:cs="Times New Roman"/>
          <w:sz w:val="20"/>
          <w:szCs w:val="20"/>
          <w:vertAlign w:val="subscript"/>
        </w:rPr>
        <w:t>2</w:t>
      </w:r>
      <w:r w:rsidR="00FA6AC9" w:rsidRPr="00B06331">
        <w:rPr>
          <w:rFonts w:ascii="Times New Roman" w:hAnsi="Times New Roman" w:cs="Times New Roman"/>
          <w:sz w:val="20"/>
          <w:szCs w:val="20"/>
        </w:rPr>
        <w:t xml:space="preserve"> and Co</w:t>
      </w:r>
      <w:r w:rsidR="00FA6AC9" w:rsidRPr="00B06331">
        <w:rPr>
          <w:rFonts w:ascii="Times New Roman" w:hAnsi="Times New Roman" w:cs="Times New Roman"/>
          <w:sz w:val="20"/>
          <w:szCs w:val="20"/>
          <w:vertAlign w:val="subscript"/>
        </w:rPr>
        <w:t>3</w:t>
      </w:r>
      <w:r w:rsidR="00FA6AC9" w:rsidRPr="00B06331">
        <w:rPr>
          <w:rFonts w:ascii="Times New Roman" w:hAnsi="Times New Roman" w:cs="Times New Roman"/>
          <w:sz w:val="20"/>
          <w:szCs w:val="20"/>
        </w:rPr>
        <w:t>O</w:t>
      </w:r>
      <w:r w:rsidR="00FA6AC9" w:rsidRPr="00B06331">
        <w:rPr>
          <w:rFonts w:ascii="Times New Roman" w:hAnsi="Times New Roman" w:cs="Times New Roman"/>
          <w:sz w:val="20"/>
          <w:szCs w:val="20"/>
          <w:vertAlign w:val="subscript"/>
        </w:rPr>
        <w:t>4</w:t>
      </w:r>
      <w:r w:rsidR="00FA6AC9" w:rsidRPr="00B06331">
        <w:rPr>
          <w:rFonts w:ascii="Times New Roman" w:hAnsi="Times New Roman" w:cs="Times New Roman"/>
          <w:sz w:val="20"/>
          <w:szCs w:val="20"/>
        </w:rPr>
        <w:t xml:space="preserve"> are bent up and down</w:t>
      </w:r>
      <w:r w:rsidR="009449FF" w:rsidRPr="00B06331">
        <w:rPr>
          <w:rFonts w:ascii="Times New Roman" w:hAnsi="Times New Roman" w:cs="Times New Roman"/>
          <w:sz w:val="20"/>
          <w:szCs w:val="20"/>
        </w:rPr>
        <w:t>, resulting in a drift of the photogenerated charge carrier for heat transfer until</w:t>
      </w:r>
      <w:r w:rsidR="00FA6AC9" w:rsidRPr="00B06331">
        <w:rPr>
          <w:rFonts w:ascii="Times New Roman" w:hAnsi="Times New Roman" w:cs="Times New Roman"/>
          <w:sz w:val="20"/>
          <w:szCs w:val="20"/>
        </w:rPr>
        <w:t xml:space="preserve"> a</w:t>
      </w:r>
      <w:r w:rsidR="009449FF" w:rsidRPr="00B06331">
        <w:rPr>
          <w:rFonts w:ascii="Times New Roman" w:hAnsi="Times New Roman" w:cs="Times New Roman"/>
          <w:sz w:val="20"/>
          <w:szCs w:val="20"/>
        </w:rPr>
        <w:t xml:space="preserve"> balance thermal equilibrium </w:t>
      </w:r>
      <w:r w:rsidR="00FA6AC9" w:rsidRPr="00B06331">
        <w:rPr>
          <w:rFonts w:ascii="Times New Roman" w:hAnsi="Times New Roman" w:cs="Times New Roman"/>
          <w:sz w:val="20"/>
          <w:szCs w:val="20"/>
        </w:rPr>
        <w:t>is</w:t>
      </w:r>
      <w:r w:rsidR="009449FF" w:rsidRPr="00B06331">
        <w:rPr>
          <w:rFonts w:ascii="Times New Roman" w:hAnsi="Times New Roman" w:cs="Times New Roman"/>
          <w:sz w:val="20"/>
          <w:szCs w:val="20"/>
        </w:rPr>
        <w:t xml:space="preserve"> reached</w:t>
      </w:r>
      <w:r w:rsidR="009449FF" w:rsidRPr="00B06331" w:rsidDel="009449FF">
        <w:rPr>
          <w:rFonts w:ascii="Times New Roman" w:hAnsi="Times New Roman" w:cs="Times New Roman"/>
          <w:sz w:val="20"/>
          <w:szCs w:val="20"/>
        </w:rPr>
        <w:t xml:space="preserve"> </w:t>
      </w:r>
      <w:r w:rsidRPr="00B06331">
        <w:rPr>
          <w:rFonts w:ascii="Times New Roman" w:hAnsi="Times New Roman" w:cs="Times New Roman"/>
          <w:sz w:val="20"/>
          <w:szCs w:val="20"/>
        </w:rPr>
        <w:t xml:space="preserve">[16]. </w:t>
      </w:r>
      <w:r w:rsidR="007A145A" w:rsidRPr="00B06331">
        <w:rPr>
          <w:rFonts w:ascii="Times New Roman" w:hAnsi="Times New Roman" w:cs="Times New Roman"/>
          <w:sz w:val="20"/>
          <w:szCs w:val="20"/>
        </w:rPr>
        <w:t xml:space="preserve">The charge transfer mechanism </w:t>
      </w:r>
      <w:r w:rsidR="00FA6AC9" w:rsidRPr="00B06331">
        <w:rPr>
          <w:rFonts w:ascii="Times New Roman" w:hAnsi="Times New Roman" w:cs="Times New Roman"/>
          <w:sz w:val="20"/>
          <w:szCs w:val="20"/>
        </w:rPr>
        <w:t xml:space="preserve">is </w:t>
      </w:r>
      <w:r w:rsidR="007A145A" w:rsidRPr="00B06331">
        <w:rPr>
          <w:rFonts w:ascii="Times New Roman" w:hAnsi="Times New Roman" w:cs="Times New Roman"/>
          <w:sz w:val="20"/>
          <w:szCs w:val="20"/>
        </w:rPr>
        <w:t>show</w:t>
      </w:r>
      <w:r w:rsidR="00FA6AC9" w:rsidRPr="00B06331">
        <w:rPr>
          <w:rFonts w:ascii="Times New Roman" w:hAnsi="Times New Roman" w:cs="Times New Roman"/>
          <w:sz w:val="20"/>
          <w:szCs w:val="20"/>
        </w:rPr>
        <w:t>n</w:t>
      </w:r>
      <w:r w:rsidR="007A145A" w:rsidRPr="00B06331">
        <w:rPr>
          <w:rFonts w:ascii="Times New Roman" w:hAnsi="Times New Roman" w:cs="Times New Roman"/>
          <w:sz w:val="20"/>
          <w:szCs w:val="20"/>
        </w:rPr>
        <w:t xml:space="preserve"> in Figure </w:t>
      </w:r>
      <w:r w:rsidR="009508C1" w:rsidRPr="00B06331">
        <w:rPr>
          <w:rFonts w:ascii="Times New Roman" w:hAnsi="Times New Roman" w:cs="Times New Roman"/>
          <w:sz w:val="20"/>
          <w:szCs w:val="20"/>
        </w:rPr>
        <w:t>5</w:t>
      </w:r>
      <w:r w:rsidR="007A145A" w:rsidRPr="00B06331">
        <w:rPr>
          <w:rFonts w:ascii="Times New Roman" w:hAnsi="Times New Roman" w:cs="Times New Roman"/>
          <w:sz w:val="20"/>
          <w:szCs w:val="20"/>
        </w:rPr>
        <w:t>. Under</w:t>
      </w:r>
      <w:r w:rsidRPr="00B06331">
        <w:rPr>
          <w:rFonts w:ascii="Times New Roman" w:hAnsi="Times New Roman" w:cs="Times New Roman"/>
          <w:sz w:val="20"/>
          <w:szCs w:val="20"/>
        </w:rPr>
        <w:t xml:space="preserve"> </w:t>
      </w:r>
      <w:r w:rsidR="00617B11" w:rsidRPr="00B06331">
        <w:rPr>
          <w:rFonts w:ascii="Times New Roman" w:hAnsi="Times New Roman" w:cs="Times New Roman"/>
          <w:sz w:val="20"/>
          <w:szCs w:val="20"/>
        </w:rPr>
        <w:t>solar AM 1.3 illumination</w:t>
      </w:r>
      <w:r w:rsidR="003341CC" w:rsidRPr="00B06331">
        <w:rPr>
          <w:rFonts w:ascii="Times New Roman" w:hAnsi="Times New Roman" w:cs="Times New Roman"/>
          <w:sz w:val="20"/>
          <w:szCs w:val="20"/>
        </w:rPr>
        <w:t xml:space="preserve">, </w:t>
      </w:r>
      <w:r w:rsidR="00F07EF4" w:rsidRPr="00B06331">
        <w:rPr>
          <w:rFonts w:ascii="Times New Roman" w:hAnsi="Times New Roman" w:cs="Times New Roman"/>
          <w:sz w:val="20"/>
          <w:szCs w:val="20"/>
        </w:rPr>
        <w:t>photogenerated electrons migrated from TiO</w:t>
      </w:r>
      <w:r w:rsidR="00F07EF4" w:rsidRPr="00B06331">
        <w:rPr>
          <w:rFonts w:ascii="Times New Roman" w:hAnsi="Times New Roman" w:cs="Times New Roman"/>
          <w:sz w:val="20"/>
          <w:szCs w:val="20"/>
          <w:vertAlign w:val="subscript"/>
        </w:rPr>
        <w:t xml:space="preserve">2 </w:t>
      </w:r>
      <w:r w:rsidR="00F07EF4" w:rsidRPr="00B06331">
        <w:rPr>
          <w:rFonts w:ascii="Times New Roman" w:hAnsi="Times New Roman" w:cs="Times New Roman"/>
          <w:sz w:val="20"/>
          <w:szCs w:val="20"/>
        </w:rPr>
        <w:t>and Co</w:t>
      </w:r>
      <w:r w:rsidR="00F07EF4" w:rsidRPr="00B06331">
        <w:rPr>
          <w:rFonts w:ascii="Times New Roman" w:hAnsi="Times New Roman" w:cs="Times New Roman"/>
          <w:sz w:val="20"/>
          <w:szCs w:val="20"/>
          <w:vertAlign w:val="subscript"/>
        </w:rPr>
        <w:t>3</w:t>
      </w:r>
      <w:r w:rsidR="00F07EF4" w:rsidRPr="00B06331">
        <w:rPr>
          <w:rFonts w:ascii="Times New Roman" w:hAnsi="Times New Roman" w:cs="Times New Roman"/>
          <w:sz w:val="20"/>
          <w:szCs w:val="20"/>
        </w:rPr>
        <w:t>O</w:t>
      </w:r>
      <w:r w:rsidR="00F07EF4" w:rsidRPr="00B06331">
        <w:rPr>
          <w:rFonts w:ascii="Times New Roman" w:hAnsi="Times New Roman" w:cs="Times New Roman"/>
          <w:sz w:val="20"/>
          <w:szCs w:val="20"/>
          <w:vertAlign w:val="subscript"/>
        </w:rPr>
        <w:t>4</w:t>
      </w:r>
      <w:r w:rsidR="00F07EF4" w:rsidRPr="00B06331">
        <w:rPr>
          <w:rFonts w:ascii="Times New Roman" w:hAnsi="Times New Roman" w:cs="Times New Roman"/>
          <w:sz w:val="20"/>
          <w:szCs w:val="20"/>
        </w:rPr>
        <w:t xml:space="preserve"> VBs to the corresponding CBs.</w:t>
      </w:r>
      <w:r w:rsidR="007A145A" w:rsidRPr="00B06331">
        <w:rPr>
          <w:rFonts w:ascii="Times New Roman" w:hAnsi="Times New Roman" w:cs="Times New Roman"/>
          <w:sz w:val="20"/>
          <w:szCs w:val="20"/>
        </w:rPr>
        <w:t xml:space="preserve"> </w:t>
      </w:r>
      <w:r w:rsidRPr="00B06331">
        <w:rPr>
          <w:rFonts w:ascii="Times New Roman" w:hAnsi="Times New Roman" w:cs="Times New Roman"/>
          <w:sz w:val="20"/>
          <w:szCs w:val="20"/>
        </w:rPr>
        <w:t>The photogenerated electrons were guided from the p-type Co</w:t>
      </w:r>
      <w:r w:rsidRPr="00B06331">
        <w:rPr>
          <w:rFonts w:ascii="Times New Roman" w:hAnsi="Times New Roman" w:cs="Times New Roman"/>
          <w:sz w:val="20"/>
          <w:szCs w:val="20"/>
          <w:vertAlign w:val="subscript"/>
        </w:rPr>
        <w:t>3</w:t>
      </w:r>
      <w:r w:rsidRPr="00B06331">
        <w:rPr>
          <w:rFonts w:ascii="Times New Roman" w:hAnsi="Times New Roman" w:cs="Times New Roman"/>
          <w:sz w:val="20"/>
          <w:szCs w:val="20"/>
        </w:rPr>
        <w:t>O</w:t>
      </w:r>
      <w:r w:rsidRPr="00B06331">
        <w:rPr>
          <w:rFonts w:ascii="Times New Roman" w:hAnsi="Times New Roman" w:cs="Times New Roman"/>
          <w:sz w:val="20"/>
          <w:szCs w:val="20"/>
          <w:vertAlign w:val="subscript"/>
        </w:rPr>
        <w:t>4</w:t>
      </w:r>
      <w:r w:rsidRPr="00B06331">
        <w:rPr>
          <w:rFonts w:ascii="Times New Roman" w:hAnsi="Times New Roman" w:cs="Times New Roman"/>
          <w:sz w:val="20"/>
          <w:szCs w:val="20"/>
        </w:rPr>
        <w:t xml:space="preserve"> CB to the n-type TiO</w:t>
      </w:r>
      <w:r w:rsidRPr="00B06331">
        <w:rPr>
          <w:rFonts w:ascii="Times New Roman" w:hAnsi="Times New Roman" w:cs="Times New Roman"/>
          <w:sz w:val="20"/>
          <w:szCs w:val="20"/>
          <w:vertAlign w:val="subscript"/>
        </w:rPr>
        <w:t>2</w:t>
      </w:r>
      <w:r w:rsidRPr="00B06331">
        <w:rPr>
          <w:rFonts w:ascii="Times New Roman" w:hAnsi="Times New Roman" w:cs="Times New Roman"/>
          <w:sz w:val="20"/>
          <w:szCs w:val="20"/>
        </w:rPr>
        <w:t xml:space="preserve"> CB by the induced built-in electric field, </w:t>
      </w:r>
      <w:r w:rsidR="00FA6AC9" w:rsidRPr="00B06331">
        <w:rPr>
          <w:rFonts w:ascii="Times New Roman" w:hAnsi="Times New Roman" w:cs="Times New Roman"/>
          <w:sz w:val="20"/>
          <w:szCs w:val="20"/>
        </w:rPr>
        <w:t>resulting in</w:t>
      </w:r>
      <w:r w:rsidR="003341CC" w:rsidRPr="00B06331">
        <w:rPr>
          <w:rFonts w:ascii="Times New Roman" w:hAnsi="Times New Roman" w:cs="Times New Roman"/>
          <w:sz w:val="20"/>
          <w:szCs w:val="20"/>
        </w:rPr>
        <w:t xml:space="preserve"> the spatial detachment of</w:t>
      </w:r>
      <w:r w:rsidR="009A0D48" w:rsidRPr="00B06331">
        <w:rPr>
          <w:rFonts w:ascii="Times New Roman" w:hAnsi="Times New Roman" w:cs="Times New Roman"/>
          <w:sz w:val="20"/>
          <w:szCs w:val="20"/>
        </w:rPr>
        <w:t xml:space="preserve"> photogenerated electron</w:t>
      </w:r>
      <w:r w:rsidR="00FA6AC9" w:rsidRPr="00B06331">
        <w:rPr>
          <w:rFonts w:ascii="Times New Roman" w:hAnsi="Times New Roman" w:cs="Times New Roman"/>
          <w:sz w:val="20"/>
          <w:szCs w:val="20"/>
        </w:rPr>
        <w:t>–</w:t>
      </w:r>
      <w:r w:rsidR="009A0D48" w:rsidRPr="00B06331">
        <w:rPr>
          <w:rFonts w:ascii="Times New Roman" w:hAnsi="Times New Roman" w:cs="Times New Roman"/>
          <w:sz w:val="20"/>
          <w:szCs w:val="20"/>
        </w:rPr>
        <w:t>hole</w:t>
      </w:r>
      <w:r w:rsidR="003341CC" w:rsidRPr="00B06331">
        <w:rPr>
          <w:rFonts w:ascii="Times New Roman" w:hAnsi="Times New Roman" w:cs="Times New Roman"/>
          <w:sz w:val="20"/>
          <w:szCs w:val="20"/>
        </w:rPr>
        <w:t xml:space="preserve"> sets. </w:t>
      </w:r>
      <w:r w:rsidR="00FA6AC9" w:rsidRPr="00B06331">
        <w:rPr>
          <w:rFonts w:ascii="Times New Roman" w:hAnsi="Times New Roman" w:cs="Times New Roman"/>
          <w:sz w:val="20"/>
          <w:szCs w:val="20"/>
        </w:rPr>
        <w:t xml:space="preserve">Similarly, </w:t>
      </w:r>
      <w:r w:rsidR="003341CC" w:rsidRPr="00B06331">
        <w:rPr>
          <w:rFonts w:ascii="Times New Roman" w:hAnsi="Times New Roman" w:cs="Times New Roman"/>
          <w:sz w:val="20"/>
          <w:szCs w:val="20"/>
        </w:rPr>
        <w:t>Co</w:t>
      </w:r>
      <w:r w:rsidR="003341CC" w:rsidRPr="00B06331">
        <w:rPr>
          <w:rFonts w:ascii="Times New Roman" w:hAnsi="Times New Roman" w:cs="Times New Roman"/>
          <w:sz w:val="20"/>
          <w:szCs w:val="20"/>
          <w:vertAlign w:val="subscript"/>
        </w:rPr>
        <w:t>3</w:t>
      </w:r>
      <w:r w:rsidR="003341CC" w:rsidRPr="00B06331">
        <w:rPr>
          <w:rFonts w:ascii="Times New Roman" w:hAnsi="Times New Roman" w:cs="Times New Roman"/>
          <w:sz w:val="20"/>
          <w:szCs w:val="20"/>
        </w:rPr>
        <w:t>O</w:t>
      </w:r>
      <w:r w:rsidR="003341CC" w:rsidRPr="00B06331">
        <w:rPr>
          <w:rFonts w:ascii="Times New Roman" w:hAnsi="Times New Roman" w:cs="Times New Roman"/>
          <w:sz w:val="20"/>
          <w:szCs w:val="20"/>
          <w:vertAlign w:val="subscript"/>
        </w:rPr>
        <w:t>4</w:t>
      </w:r>
      <w:r w:rsidR="003341CC" w:rsidRPr="00B06331">
        <w:rPr>
          <w:rFonts w:ascii="Times New Roman" w:hAnsi="Times New Roman" w:cs="Times New Roman"/>
          <w:sz w:val="20"/>
          <w:szCs w:val="20"/>
        </w:rPr>
        <w:t xml:space="preserve"> </w:t>
      </w:r>
      <w:r w:rsidR="00FA6AC9" w:rsidRPr="00B06331">
        <w:rPr>
          <w:rFonts w:ascii="Times New Roman" w:hAnsi="Times New Roman" w:cs="Times New Roman"/>
          <w:sz w:val="20"/>
          <w:szCs w:val="20"/>
        </w:rPr>
        <w:t>NPs</w:t>
      </w:r>
      <w:r w:rsidR="003341CC" w:rsidRPr="00B06331">
        <w:rPr>
          <w:rFonts w:ascii="Times New Roman" w:hAnsi="Times New Roman" w:cs="Times New Roman"/>
          <w:sz w:val="20"/>
          <w:szCs w:val="20"/>
        </w:rPr>
        <w:t xml:space="preserve"> filled in as a cocatalyst in this </w:t>
      </w:r>
      <w:r w:rsidR="003341CC" w:rsidRPr="00B06331">
        <w:rPr>
          <w:rFonts w:ascii="Times New Roman" w:hAnsi="Times New Roman" w:cs="Times New Roman"/>
          <w:i/>
          <w:sz w:val="20"/>
          <w:szCs w:val="20"/>
        </w:rPr>
        <w:t>p</w:t>
      </w:r>
      <w:r w:rsidR="00FA6AC9" w:rsidRPr="00B06331">
        <w:rPr>
          <w:rFonts w:ascii="Times New Roman" w:hAnsi="Times New Roman" w:cs="Times New Roman"/>
          <w:sz w:val="20"/>
          <w:szCs w:val="20"/>
        </w:rPr>
        <w:t>–</w:t>
      </w:r>
      <w:r w:rsidR="003341CC" w:rsidRPr="00B06331">
        <w:rPr>
          <w:rFonts w:ascii="Times New Roman" w:hAnsi="Times New Roman" w:cs="Times New Roman"/>
          <w:i/>
          <w:sz w:val="20"/>
          <w:szCs w:val="20"/>
        </w:rPr>
        <w:t>n</w:t>
      </w:r>
      <w:r w:rsidR="003341CC" w:rsidRPr="00B06331">
        <w:rPr>
          <w:rFonts w:ascii="Times New Roman" w:hAnsi="Times New Roman" w:cs="Times New Roman"/>
          <w:sz w:val="20"/>
          <w:szCs w:val="20"/>
        </w:rPr>
        <w:t xml:space="preserve"> Co</w:t>
      </w:r>
      <w:r w:rsidR="003341CC" w:rsidRPr="00B06331">
        <w:rPr>
          <w:rFonts w:ascii="Times New Roman" w:hAnsi="Times New Roman" w:cs="Times New Roman"/>
          <w:sz w:val="20"/>
          <w:szCs w:val="20"/>
          <w:vertAlign w:val="subscript"/>
        </w:rPr>
        <w:t>3</w:t>
      </w:r>
      <w:r w:rsidR="003341CC" w:rsidRPr="00B06331">
        <w:rPr>
          <w:rFonts w:ascii="Times New Roman" w:hAnsi="Times New Roman" w:cs="Times New Roman"/>
          <w:sz w:val="20"/>
          <w:szCs w:val="20"/>
        </w:rPr>
        <w:t>O</w:t>
      </w:r>
      <w:r w:rsidR="003341CC" w:rsidRPr="00B06331">
        <w:rPr>
          <w:rFonts w:ascii="Times New Roman" w:hAnsi="Times New Roman" w:cs="Times New Roman"/>
          <w:sz w:val="20"/>
          <w:szCs w:val="20"/>
          <w:vertAlign w:val="subscript"/>
        </w:rPr>
        <w:t>4</w:t>
      </w:r>
      <w:r w:rsidR="003341CC" w:rsidRPr="00B06331">
        <w:rPr>
          <w:rFonts w:ascii="Times New Roman" w:hAnsi="Times New Roman" w:cs="Times New Roman"/>
          <w:sz w:val="20"/>
          <w:szCs w:val="20"/>
        </w:rPr>
        <w:t>/TiO</w:t>
      </w:r>
      <w:r w:rsidR="003341CC" w:rsidRPr="00B06331">
        <w:rPr>
          <w:rFonts w:ascii="Times New Roman" w:hAnsi="Times New Roman" w:cs="Times New Roman"/>
          <w:sz w:val="20"/>
          <w:szCs w:val="20"/>
          <w:vertAlign w:val="subscript"/>
        </w:rPr>
        <w:t>2</w:t>
      </w:r>
      <w:r w:rsidR="003341CC" w:rsidRPr="00B06331">
        <w:rPr>
          <w:rFonts w:ascii="Times New Roman" w:hAnsi="Times New Roman" w:cs="Times New Roman"/>
          <w:sz w:val="20"/>
          <w:szCs w:val="20"/>
        </w:rPr>
        <w:t xml:space="preserve"> intersection, assisting </w:t>
      </w:r>
      <w:r w:rsidR="00FA6AC9" w:rsidRPr="00B06331">
        <w:rPr>
          <w:rFonts w:ascii="Times New Roman" w:hAnsi="Times New Roman" w:cs="Times New Roman"/>
          <w:sz w:val="20"/>
          <w:szCs w:val="20"/>
        </w:rPr>
        <w:t>in</w:t>
      </w:r>
      <w:r w:rsidR="003341CC" w:rsidRPr="00B06331">
        <w:rPr>
          <w:rFonts w:ascii="Times New Roman" w:hAnsi="Times New Roman" w:cs="Times New Roman"/>
          <w:sz w:val="20"/>
          <w:szCs w:val="20"/>
        </w:rPr>
        <w:t xml:space="preserve"> expanding</w:t>
      </w:r>
      <w:r w:rsidR="00FA6AC9" w:rsidRPr="00B06331">
        <w:rPr>
          <w:rFonts w:ascii="Times New Roman" w:hAnsi="Times New Roman" w:cs="Times New Roman"/>
          <w:sz w:val="20"/>
          <w:szCs w:val="20"/>
        </w:rPr>
        <w:t xml:space="preserve"> the</w:t>
      </w:r>
      <w:r w:rsidR="003341CC" w:rsidRPr="00B06331">
        <w:rPr>
          <w:rFonts w:ascii="Times New Roman" w:hAnsi="Times New Roman" w:cs="Times New Roman"/>
          <w:sz w:val="20"/>
          <w:szCs w:val="20"/>
        </w:rPr>
        <w:t xml:space="preserve"> charge partition. Therefore, more </w:t>
      </w:r>
      <w:r w:rsidR="003341CC" w:rsidRPr="00B06331">
        <w:rPr>
          <w:rFonts w:ascii="Times New Roman" w:hAnsi="Times New Roman" w:cs="Times New Roman"/>
          <w:sz w:val="20"/>
          <w:szCs w:val="20"/>
        </w:rPr>
        <w:lastRenderedPageBreak/>
        <w:t>photogenerated electrons might focus on TiO</w:t>
      </w:r>
      <w:r w:rsidR="003341CC" w:rsidRPr="00B06331">
        <w:rPr>
          <w:rFonts w:ascii="Times New Roman" w:hAnsi="Times New Roman" w:cs="Times New Roman"/>
          <w:sz w:val="20"/>
          <w:szCs w:val="20"/>
          <w:vertAlign w:val="subscript"/>
        </w:rPr>
        <w:t>2</w:t>
      </w:r>
      <w:r w:rsidRPr="00B06331">
        <w:rPr>
          <w:rFonts w:ascii="Times New Roman" w:hAnsi="Times New Roman" w:cs="Times New Roman"/>
          <w:sz w:val="20"/>
          <w:szCs w:val="20"/>
        </w:rPr>
        <w:t>, which can then be used in the water reduction cycle to produce H</w:t>
      </w:r>
      <w:r w:rsidRPr="00B06331">
        <w:rPr>
          <w:rFonts w:ascii="Times New Roman" w:hAnsi="Times New Roman" w:cs="Times New Roman"/>
          <w:sz w:val="20"/>
          <w:szCs w:val="20"/>
          <w:vertAlign w:val="subscript"/>
        </w:rPr>
        <w:t>2</w:t>
      </w:r>
      <w:r w:rsidRPr="00B06331">
        <w:rPr>
          <w:rFonts w:ascii="Times New Roman" w:hAnsi="Times New Roman" w:cs="Times New Roman"/>
          <w:sz w:val="20"/>
          <w:szCs w:val="20"/>
        </w:rPr>
        <w:t>.</w:t>
      </w:r>
    </w:p>
    <w:p w14:paraId="55DAF366" w14:textId="7C3819EE" w:rsidR="00A52A10" w:rsidRPr="00B06331" w:rsidRDefault="0027195A" w:rsidP="002C7FC5">
      <w:pPr>
        <w:spacing w:line="360" w:lineRule="auto"/>
        <w:ind w:firstLine="720"/>
        <w:jc w:val="center"/>
        <w:rPr>
          <w:rFonts w:ascii="Times New Roman" w:hAnsi="Times New Roman" w:cs="Times New Roman"/>
          <w:sz w:val="20"/>
          <w:szCs w:val="20"/>
        </w:rPr>
      </w:pPr>
      <w:r w:rsidRPr="00B06331">
        <w:rPr>
          <w:rFonts w:ascii="Times New Roman" w:hAnsi="Times New Roman" w:cs="Times New Roman"/>
          <w:noProof/>
          <w:sz w:val="20"/>
          <w:szCs w:val="20"/>
          <w:lang w:val="en-MY" w:eastAsia="en-MY"/>
        </w:rPr>
        <w:drawing>
          <wp:inline distT="0" distB="0" distL="0" distR="0" wp14:anchorId="0F47BF4B" wp14:editId="208F22F7">
            <wp:extent cx="3337635" cy="2520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7635" cy="2520000"/>
                    </a:xfrm>
                    <a:prstGeom prst="rect">
                      <a:avLst/>
                    </a:prstGeom>
                    <a:noFill/>
                  </pic:spPr>
                </pic:pic>
              </a:graphicData>
            </a:graphic>
          </wp:inline>
        </w:drawing>
      </w:r>
    </w:p>
    <w:p w14:paraId="1BA99EC6" w14:textId="60805B15" w:rsidR="007F28B3" w:rsidRDefault="00E3218B" w:rsidP="00641782">
      <w:pPr>
        <w:spacing w:after="0" w:line="240" w:lineRule="auto"/>
        <w:ind w:left="851" w:hanging="851"/>
        <w:rPr>
          <w:rFonts w:ascii="Times New Roman" w:hAnsi="Times New Roman" w:cs="Times New Roman"/>
          <w:sz w:val="20"/>
          <w:szCs w:val="20"/>
        </w:rPr>
      </w:pPr>
      <w:r w:rsidRPr="00B06331">
        <w:rPr>
          <w:rFonts w:ascii="Times New Roman" w:hAnsi="Times New Roman" w:cs="Times New Roman"/>
          <w:sz w:val="20"/>
          <w:szCs w:val="20"/>
        </w:rPr>
        <w:t xml:space="preserve">Figure </w:t>
      </w:r>
      <w:r w:rsidR="009508C1" w:rsidRPr="00B06331">
        <w:rPr>
          <w:rFonts w:ascii="Times New Roman" w:hAnsi="Times New Roman" w:cs="Times New Roman"/>
          <w:sz w:val="20"/>
          <w:szCs w:val="20"/>
        </w:rPr>
        <w:t>5</w:t>
      </w:r>
      <w:r w:rsidR="00641782">
        <w:rPr>
          <w:rFonts w:ascii="Times New Roman" w:hAnsi="Times New Roman" w:cs="Times New Roman"/>
          <w:sz w:val="20"/>
          <w:szCs w:val="20"/>
        </w:rPr>
        <w:t xml:space="preserve">. </w:t>
      </w:r>
      <w:r w:rsidR="0018310E" w:rsidRPr="00B06331">
        <w:rPr>
          <w:rFonts w:ascii="Times New Roman" w:hAnsi="Times New Roman" w:cs="Times New Roman"/>
          <w:sz w:val="20"/>
          <w:szCs w:val="20"/>
        </w:rPr>
        <w:t>Schematic of the p</w:t>
      </w:r>
      <w:r w:rsidR="00BF1058" w:rsidRPr="00B06331">
        <w:rPr>
          <w:rFonts w:ascii="Times New Roman" w:hAnsi="Times New Roman" w:cs="Times New Roman"/>
          <w:sz w:val="20"/>
          <w:szCs w:val="20"/>
        </w:rPr>
        <w:t>hotocatalytic HER mechanism and photogenerated electron</w:t>
      </w:r>
      <w:r w:rsidR="00FA6AC9" w:rsidRPr="00B06331">
        <w:rPr>
          <w:rFonts w:ascii="Times New Roman" w:hAnsi="Times New Roman" w:cs="Times New Roman"/>
          <w:sz w:val="20"/>
          <w:szCs w:val="20"/>
        </w:rPr>
        <w:t>–</w:t>
      </w:r>
      <w:r w:rsidR="00BF1058" w:rsidRPr="00B06331">
        <w:rPr>
          <w:rFonts w:ascii="Times New Roman" w:hAnsi="Times New Roman" w:cs="Times New Roman"/>
          <w:sz w:val="20"/>
          <w:szCs w:val="20"/>
        </w:rPr>
        <w:t>hole separation route of Co</w:t>
      </w:r>
      <w:r w:rsidR="00BF1058" w:rsidRPr="00B06331">
        <w:rPr>
          <w:rFonts w:ascii="Times New Roman" w:hAnsi="Times New Roman" w:cs="Times New Roman"/>
          <w:sz w:val="20"/>
          <w:szCs w:val="20"/>
          <w:vertAlign w:val="subscript"/>
        </w:rPr>
        <w:t>3</w:t>
      </w:r>
      <w:r w:rsidR="00BF1058" w:rsidRPr="00B06331">
        <w:rPr>
          <w:rFonts w:ascii="Times New Roman" w:hAnsi="Times New Roman" w:cs="Times New Roman"/>
          <w:sz w:val="20"/>
          <w:szCs w:val="20"/>
        </w:rPr>
        <w:t>O</w:t>
      </w:r>
      <w:r w:rsidR="00BF1058" w:rsidRPr="00B06331">
        <w:rPr>
          <w:rFonts w:ascii="Times New Roman" w:hAnsi="Times New Roman" w:cs="Times New Roman"/>
          <w:sz w:val="20"/>
          <w:szCs w:val="20"/>
          <w:vertAlign w:val="subscript"/>
        </w:rPr>
        <w:t>4</w:t>
      </w:r>
      <w:r w:rsidR="00BF1058" w:rsidRPr="00B06331">
        <w:rPr>
          <w:rFonts w:ascii="Times New Roman" w:hAnsi="Times New Roman" w:cs="Times New Roman"/>
          <w:sz w:val="20"/>
          <w:szCs w:val="20"/>
        </w:rPr>
        <w:t>/TiO</w:t>
      </w:r>
      <w:r w:rsidR="00BF1058" w:rsidRPr="00B06331">
        <w:rPr>
          <w:rFonts w:ascii="Times New Roman" w:hAnsi="Times New Roman" w:cs="Times New Roman"/>
          <w:sz w:val="20"/>
          <w:szCs w:val="20"/>
          <w:vertAlign w:val="subscript"/>
        </w:rPr>
        <w:t>2</w:t>
      </w:r>
      <w:r w:rsidR="00BF1058" w:rsidRPr="00B06331">
        <w:rPr>
          <w:rFonts w:ascii="Times New Roman" w:hAnsi="Times New Roman" w:cs="Times New Roman"/>
          <w:sz w:val="20"/>
          <w:szCs w:val="20"/>
        </w:rPr>
        <w:t xml:space="preserve"> </w:t>
      </w:r>
      <w:r w:rsidR="00BF1058" w:rsidRPr="00B06331">
        <w:rPr>
          <w:rFonts w:ascii="Times New Roman" w:hAnsi="Times New Roman" w:cs="Times New Roman"/>
          <w:i/>
          <w:sz w:val="20"/>
          <w:szCs w:val="20"/>
        </w:rPr>
        <w:t>p</w:t>
      </w:r>
      <w:r w:rsidR="00FA6AC9" w:rsidRPr="00B06331">
        <w:rPr>
          <w:rFonts w:ascii="Times New Roman" w:hAnsi="Times New Roman" w:cs="Times New Roman"/>
          <w:sz w:val="20"/>
          <w:szCs w:val="20"/>
        </w:rPr>
        <w:t>–</w:t>
      </w:r>
      <w:r w:rsidR="00BF1058" w:rsidRPr="00B06331">
        <w:rPr>
          <w:rFonts w:ascii="Times New Roman" w:hAnsi="Times New Roman" w:cs="Times New Roman"/>
          <w:i/>
          <w:sz w:val="20"/>
          <w:szCs w:val="20"/>
        </w:rPr>
        <w:t>n</w:t>
      </w:r>
      <w:r w:rsidR="00BF1058" w:rsidRPr="00B06331">
        <w:rPr>
          <w:rFonts w:ascii="Times New Roman" w:hAnsi="Times New Roman" w:cs="Times New Roman"/>
          <w:sz w:val="20"/>
          <w:szCs w:val="20"/>
        </w:rPr>
        <w:t xml:space="preserve"> junction</w:t>
      </w:r>
      <w:r w:rsidR="003572A6" w:rsidRPr="00B06331">
        <w:rPr>
          <w:rFonts w:ascii="Times New Roman" w:hAnsi="Times New Roman" w:cs="Times New Roman"/>
          <w:sz w:val="20"/>
          <w:szCs w:val="20"/>
        </w:rPr>
        <w:t xml:space="preserve">. </w:t>
      </w:r>
    </w:p>
    <w:p w14:paraId="373317E9" w14:textId="77777777" w:rsidR="00641782" w:rsidRPr="00641782" w:rsidRDefault="00641782" w:rsidP="00641782">
      <w:pPr>
        <w:spacing w:after="0" w:line="240" w:lineRule="auto"/>
        <w:ind w:left="851" w:hanging="851"/>
        <w:rPr>
          <w:rFonts w:ascii="Times New Roman" w:hAnsi="Times New Roman" w:cs="Times New Roman"/>
          <w:sz w:val="20"/>
          <w:szCs w:val="20"/>
        </w:rPr>
      </w:pPr>
    </w:p>
    <w:p w14:paraId="533CBC8F" w14:textId="1FFE451F" w:rsidR="00002D33" w:rsidRPr="00B06331" w:rsidRDefault="003572A6" w:rsidP="00641782">
      <w:pPr>
        <w:spacing w:after="0" w:line="240" w:lineRule="auto"/>
        <w:jc w:val="center"/>
        <w:rPr>
          <w:rFonts w:ascii="Times New Roman" w:hAnsi="Times New Roman" w:cs="Times New Roman"/>
          <w:b/>
          <w:sz w:val="20"/>
          <w:szCs w:val="20"/>
        </w:rPr>
      </w:pPr>
      <w:r w:rsidRPr="00B06331">
        <w:rPr>
          <w:rFonts w:ascii="Times New Roman" w:hAnsi="Times New Roman" w:cs="Times New Roman"/>
          <w:b/>
          <w:sz w:val="20"/>
          <w:szCs w:val="20"/>
        </w:rPr>
        <w:t>Conclusion</w:t>
      </w:r>
    </w:p>
    <w:p w14:paraId="5904C393" w14:textId="77777777" w:rsidR="00641782" w:rsidRDefault="006B788E" w:rsidP="00641782">
      <w:pPr>
        <w:spacing w:after="0" w:line="240" w:lineRule="auto"/>
        <w:jc w:val="both"/>
        <w:rPr>
          <w:rFonts w:ascii="Times New Roman" w:hAnsi="Times New Roman" w:cs="Times New Roman"/>
          <w:sz w:val="20"/>
          <w:szCs w:val="20"/>
        </w:rPr>
      </w:pPr>
      <w:r w:rsidRPr="00B06331">
        <w:rPr>
          <w:rFonts w:ascii="Times New Roman" w:hAnsi="Times New Roman" w:cs="Times New Roman"/>
          <w:sz w:val="20"/>
          <w:szCs w:val="20"/>
        </w:rPr>
        <w:t xml:space="preserve">In </w:t>
      </w:r>
      <w:r w:rsidR="000302FC" w:rsidRPr="00B06331">
        <w:rPr>
          <w:rFonts w:ascii="Times New Roman" w:hAnsi="Times New Roman" w:cs="Times New Roman"/>
          <w:sz w:val="20"/>
          <w:szCs w:val="20"/>
        </w:rPr>
        <w:t>this study</w:t>
      </w:r>
      <w:r w:rsidRPr="00B06331">
        <w:rPr>
          <w:rFonts w:ascii="Times New Roman" w:hAnsi="Times New Roman" w:cs="Times New Roman"/>
          <w:sz w:val="20"/>
          <w:szCs w:val="20"/>
        </w:rPr>
        <w:t xml:space="preserve">, hydrothermal </w:t>
      </w:r>
      <w:r w:rsidR="0018310E" w:rsidRPr="00B06331">
        <w:rPr>
          <w:rFonts w:ascii="Times New Roman" w:hAnsi="Times New Roman" w:cs="Times New Roman"/>
          <w:sz w:val="20"/>
          <w:szCs w:val="20"/>
        </w:rPr>
        <w:t>synthesis</w:t>
      </w:r>
      <w:r w:rsidRPr="00B06331">
        <w:rPr>
          <w:rFonts w:ascii="Times New Roman" w:hAnsi="Times New Roman" w:cs="Times New Roman"/>
          <w:sz w:val="20"/>
          <w:szCs w:val="20"/>
        </w:rPr>
        <w:t xml:space="preserve"> </w:t>
      </w:r>
      <w:r w:rsidR="0018310E" w:rsidRPr="00B06331">
        <w:rPr>
          <w:rFonts w:ascii="Times New Roman" w:hAnsi="Times New Roman" w:cs="Times New Roman"/>
          <w:sz w:val="20"/>
          <w:szCs w:val="20"/>
        </w:rPr>
        <w:t>w</w:t>
      </w:r>
      <w:r w:rsidRPr="00B06331">
        <w:rPr>
          <w:rFonts w:ascii="Times New Roman" w:hAnsi="Times New Roman" w:cs="Times New Roman"/>
          <w:sz w:val="20"/>
          <w:szCs w:val="20"/>
        </w:rPr>
        <w:t>as used to efficiently construct a Co</w:t>
      </w:r>
      <w:r w:rsidRPr="00B06331">
        <w:rPr>
          <w:rFonts w:ascii="Times New Roman" w:hAnsi="Times New Roman" w:cs="Times New Roman"/>
          <w:sz w:val="20"/>
          <w:szCs w:val="20"/>
          <w:vertAlign w:val="subscript"/>
        </w:rPr>
        <w:t>3</w:t>
      </w:r>
      <w:r w:rsidRPr="00B06331">
        <w:rPr>
          <w:rFonts w:ascii="Times New Roman" w:hAnsi="Times New Roman" w:cs="Times New Roman"/>
          <w:sz w:val="20"/>
          <w:szCs w:val="20"/>
        </w:rPr>
        <w:t>O</w:t>
      </w:r>
      <w:r w:rsidRPr="00B06331">
        <w:rPr>
          <w:rFonts w:ascii="Times New Roman" w:hAnsi="Times New Roman" w:cs="Times New Roman"/>
          <w:sz w:val="20"/>
          <w:szCs w:val="20"/>
          <w:vertAlign w:val="subscript"/>
        </w:rPr>
        <w:t>4</w:t>
      </w:r>
      <w:r w:rsidRPr="00B06331">
        <w:rPr>
          <w:rFonts w:ascii="Times New Roman" w:hAnsi="Times New Roman" w:cs="Times New Roman"/>
          <w:sz w:val="20"/>
          <w:szCs w:val="20"/>
        </w:rPr>
        <w:t>/TiO</w:t>
      </w:r>
      <w:r w:rsidRPr="00B06331">
        <w:rPr>
          <w:rFonts w:ascii="Times New Roman" w:hAnsi="Times New Roman" w:cs="Times New Roman"/>
          <w:sz w:val="20"/>
          <w:szCs w:val="20"/>
          <w:vertAlign w:val="subscript"/>
        </w:rPr>
        <w:t>2</w:t>
      </w:r>
      <w:r w:rsidRPr="00B06331">
        <w:rPr>
          <w:rFonts w:ascii="Times New Roman" w:hAnsi="Times New Roman" w:cs="Times New Roman"/>
          <w:sz w:val="20"/>
          <w:szCs w:val="20"/>
        </w:rPr>
        <w:t xml:space="preserve"> </w:t>
      </w:r>
      <w:r w:rsidRPr="00B06331">
        <w:rPr>
          <w:rFonts w:ascii="Times New Roman" w:hAnsi="Times New Roman" w:cs="Times New Roman"/>
          <w:i/>
          <w:sz w:val="20"/>
          <w:szCs w:val="20"/>
        </w:rPr>
        <w:t>p</w:t>
      </w:r>
      <w:r w:rsidR="0018310E" w:rsidRPr="00B06331">
        <w:rPr>
          <w:rFonts w:ascii="Times New Roman" w:hAnsi="Times New Roman" w:cs="Times New Roman"/>
          <w:sz w:val="20"/>
          <w:szCs w:val="20"/>
        </w:rPr>
        <w:t>–</w:t>
      </w:r>
      <w:r w:rsidRPr="00B06331">
        <w:rPr>
          <w:rFonts w:ascii="Times New Roman" w:hAnsi="Times New Roman" w:cs="Times New Roman"/>
          <w:i/>
          <w:sz w:val="20"/>
          <w:szCs w:val="20"/>
        </w:rPr>
        <w:t>n</w:t>
      </w:r>
      <w:r w:rsidRPr="00B06331">
        <w:rPr>
          <w:rFonts w:ascii="Times New Roman" w:hAnsi="Times New Roman" w:cs="Times New Roman"/>
          <w:sz w:val="20"/>
          <w:szCs w:val="20"/>
        </w:rPr>
        <w:t xml:space="preserve"> heterojunction. </w:t>
      </w:r>
      <w:r w:rsidR="009A0D48" w:rsidRPr="00B06331">
        <w:rPr>
          <w:rFonts w:ascii="Times New Roman" w:hAnsi="Times New Roman" w:cs="Times New Roman"/>
          <w:sz w:val="20"/>
          <w:szCs w:val="20"/>
        </w:rPr>
        <w:t>With a photocatalytic H</w:t>
      </w:r>
      <w:r w:rsidR="009A0D48" w:rsidRPr="00B06331">
        <w:rPr>
          <w:rFonts w:ascii="Times New Roman" w:hAnsi="Times New Roman" w:cs="Times New Roman"/>
          <w:sz w:val="20"/>
          <w:szCs w:val="20"/>
          <w:vertAlign w:val="subscript"/>
        </w:rPr>
        <w:t>2</w:t>
      </w:r>
      <w:r w:rsidR="009A0D48" w:rsidRPr="00B06331">
        <w:rPr>
          <w:rFonts w:ascii="Times New Roman" w:hAnsi="Times New Roman" w:cs="Times New Roman"/>
          <w:sz w:val="20"/>
          <w:szCs w:val="20"/>
        </w:rPr>
        <w:t xml:space="preserve"> development pace of 20.22 mol g</w:t>
      </w:r>
      <w:r w:rsidR="0018310E" w:rsidRPr="00B06331">
        <w:rPr>
          <w:rFonts w:ascii="Times New Roman" w:hAnsi="Times New Roman" w:cs="Times New Roman"/>
          <w:sz w:val="20"/>
          <w:szCs w:val="20"/>
          <w:vertAlign w:val="superscript"/>
        </w:rPr>
        <w:t>−</w:t>
      </w:r>
      <w:r w:rsidR="009A0D48" w:rsidRPr="00B06331">
        <w:rPr>
          <w:rFonts w:ascii="Times New Roman" w:hAnsi="Times New Roman" w:cs="Times New Roman"/>
          <w:sz w:val="20"/>
          <w:szCs w:val="20"/>
          <w:vertAlign w:val="superscript"/>
        </w:rPr>
        <w:t>1</w:t>
      </w:r>
      <w:r w:rsidR="009A0D48" w:rsidRPr="00B06331">
        <w:rPr>
          <w:rFonts w:ascii="Times New Roman" w:hAnsi="Times New Roman" w:cs="Times New Roman"/>
          <w:sz w:val="20"/>
          <w:szCs w:val="20"/>
        </w:rPr>
        <w:t>h</w:t>
      </w:r>
      <w:r w:rsidR="0018310E" w:rsidRPr="00B06331">
        <w:rPr>
          <w:rFonts w:ascii="Times New Roman" w:hAnsi="Times New Roman" w:cs="Times New Roman"/>
          <w:sz w:val="20"/>
          <w:szCs w:val="20"/>
          <w:vertAlign w:val="superscript"/>
        </w:rPr>
        <w:t>−</w:t>
      </w:r>
      <w:r w:rsidR="009A0D48" w:rsidRPr="00B06331">
        <w:rPr>
          <w:rFonts w:ascii="Times New Roman" w:hAnsi="Times New Roman" w:cs="Times New Roman"/>
          <w:sz w:val="20"/>
          <w:szCs w:val="20"/>
          <w:vertAlign w:val="superscript"/>
        </w:rPr>
        <w:t>1</w:t>
      </w:r>
      <w:r w:rsidR="009A0D48" w:rsidRPr="00B06331">
        <w:rPr>
          <w:rFonts w:ascii="Times New Roman" w:hAnsi="Times New Roman" w:cs="Times New Roman"/>
          <w:sz w:val="20"/>
          <w:szCs w:val="20"/>
        </w:rPr>
        <w:t>, the enhanced Co</w:t>
      </w:r>
      <w:r w:rsidR="009A0D48" w:rsidRPr="00B06331">
        <w:rPr>
          <w:rFonts w:ascii="Times New Roman" w:hAnsi="Times New Roman" w:cs="Times New Roman"/>
          <w:sz w:val="20"/>
          <w:szCs w:val="20"/>
          <w:vertAlign w:val="subscript"/>
        </w:rPr>
        <w:t>3</w:t>
      </w:r>
      <w:r w:rsidR="009A0D48" w:rsidRPr="00B06331">
        <w:rPr>
          <w:rFonts w:ascii="Times New Roman" w:hAnsi="Times New Roman" w:cs="Times New Roman"/>
          <w:sz w:val="20"/>
          <w:szCs w:val="20"/>
        </w:rPr>
        <w:t>O</w:t>
      </w:r>
      <w:r w:rsidR="009A0D48" w:rsidRPr="00B06331">
        <w:rPr>
          <w:rFonts w:ascii="Times New Roman" w:hAnsi="Times New Roman" w:cs="Times New Roman"/>
          <w:sz w:val="20"/>
          <w:szCs w:val="20"/>
          <w:vertAlign w:val="subscript"/>
        </w:rPr>
        <w:t>4</w:t>
      </w:r>
      <w:r w:rsidR="009A0D48" w:rsidRPr="00B06331">
        <w:rPr>
          <w:rFonts w:ascii="Times New Roman" w:hAnsi="Times New Roman" w:cs="Times New Roman"/>
          <w:sz w:val="20"/>
          <w:szCs w:val="20"/>
        </w:rPr>
        <w:t>/TiO</w:t>
      </w:r>
      <w:r w:rsidR="009A0D48" w:rsidRPr="00B06331">
        <w:rPr>
          <w:rFonts w:ascii="Times New Roman" w:hAnsi="Times New Roman" w:cs="Times New Roman"/>
          <w:sz w:val="20"/>
          <w:szCs w:val="20"/>
          <w:vertAlign w:val="subscript"/>
        </w:rPr>
        <w:t>2</w:t>
      </w:r>
      <w:r w:rsidR="009A0D48" w:rsidRPr="00B06331">
        <w:rPr>
          <w:rFonts w:ascii="Times New Roman" w:hAnsi="Times New Roman" w:cs="Times New Roman"/>
          <w:sz w:val="20"/>
          <w:szCs w:val="20"/>
        </w:rPr>
        <w:t xml:space="preserve"> heterojunction had the best photocatalytic H</w:t>
      </w:r>
      <w:r w:rsidR="009A0D48" w:rsidRPr="00B06331">
        <w:rPr>
          <w:rFonts w:ascii="Times New Roman" w:hAnsi="Times New Roman" w:cs="Times New Roman"/>
          <w:sz w:val="20"/>
          <w:szCs w:val="20"/>
          <w:vertAlign w:val="subscript"/>
        </w:rPr>
        <w:t>2</w:t>
      </w:r>
      <w:r w:rsidR="009A0D48" w:rsidRPr="00B06331">
        <w:rPr>
          <w:rFonts w:ascii="Times New Roman" w:hAnsi="Times New Roman" w:cs="Times New Roman"/>
          <w:sz w:val="20"/>
          <w:szCs w:val="20"/>
        </w:rPr>
        <w:t xml:space="preserve"> advancement rate. </w:t>
      </w:r>
      <w:r w:rsidR="0018310E" w:rsidRPr="00B06331">
        <w:rPr>
          <w:rFonts w:ascii="Times New Roman" w:hAnsi="Times New Roman" w:cs="Times New Roman"/>
          <w:sz w:val="20"/>
          <w:szCs w:val="20"/>
        </w:rPr>
        <w:t>T</w:t>
      </w:r>
      <w:r w:rsidR="009A0D48" w:rsidRPr="00B06331">
        <w:rPr>
          <w:rFonts w:ascii="Times New Roman" w:hAnsi="Times New Roman" w:cs="Times New Roman"/>
          <w:sz w:val="20"/>
          <w:szCs w:val="20"/>
        </w:rPr>
        <w:t>his study use</w:t>
      </w:r>
      <w:r w:rsidR="0018310E" w:rsidRPr="00B06331">
        <w:rPr>
          <w:rFonts w:ascii="Times New Roman" w:hAnsi="Times New Roman" w:cs="Times New Roman"/>
          <w:sz w:val="20"/>
          <w:szCs w:val="20"/>
        </w:rPr>
        <w:t>d</w:t>
      </w:r>
      <w:r w:rsidR="009A0D48" w:rsidRPr="00B06331">
        <w:rPr>
          <w:rFonts w:ascii="Times New Roman" w:hAnsi="Times New Roman" w:cs="Times New Roman"/>
          <w:sz w:val="20"/>
          <w:szCs w:val="20"/>
        </w:rPr>
        <w:t xml:space="preserve"> the catalytic effect of Co</w:t>
      </w:r>
      <w:r w:rsidR="009A0D48" w:rsidRPr="00B06331">
        <w:rPr>
          <w:rFonts w:ascii="Times New Roman" w:hAnsi="Times New Roman" w:cs="Times New Roman"/>
          <w:sz w:val="20"/>
          <w:szCs w:val="20"/>
          <w:vertAlign w:val="subscript"/>
        </w:rPr>
        <w:t>3</w:t>
      </w:r>
      <w:r w:rsidR="009A0D48" w:rsidRPr="00B06331">
        <w:rPr>
          <w:rFonts w:ascii="Times New Roman" w:hAnsi="Times New Roman" w:cs="Times New Roman"/>
          <w:sz w:val="20"/>
          <w:szCs w:val="20"/>
        </w:rPr>
        <w:t>O</w:t>
      </w:r>
      <w:r w:rsidR="009A0D48" w:rsidRPr="00B06331">
        <w:rPr>
          <w:rFonts w:ascii="Times New Roman" w:hAnsi="Times New Roman" w:cs="Times New Roman"/>
          <w:sz w:val="20"/>
          <w:szCs w:val="20"/>
          <w:vertAlign w:val="subscript"/>
        </w:rPr>
        <w:t>4</w:t>
      </w:r>
      <w:r w:rsidR="009A0D48" w:rsidRPr="00B06331">
        <w:rPr>
          <w:rFonts w:ascii="Times New Roman" w:hAnsi="Times New Roman" w:cs="Times New Roman"/>
          <w:sz w:val="20"/>
          <w:szCs w:val="20"/>
        </w:rPr>
        <w:t xml:space="preserve"> to distinguish photogenerated electron</w:t>
      </w:r>
      <w:r w:rsidR="0018310E" w:rsidRPr="00B06331">
        <w:rPr>
          <w:rFonts w:ascii="Times New Roman" w:hAnsi="Times New Roman" w:cs="Times New Roman"/>
          <w:sz w:val="20"/>
          <w:szCs w:val="20"/>
        </w:rPr>
        <w:t>–</w:t>
      </w:r>
      <w:r w:rsidR="009A0D48" w:rsidRPr="00B06331">
        <w:rPr>
          <w:rFonts w:ascii="Times New Roman" w:hAnsi="Times New Roman" w:cs="Times New Roman"/>
          <w:sz w:val="20"/>
          <w:szCs w:val="20"/>
        </w:rPr>
        <w:t>hole pairs</w:t>
      </w:r>
      <w:r w:rsidR="00BB0C37" w:rsidRPr="00B06331">
        <w:rPr>
          <w:rFonts w:ascii="Times New Roman" w:hAnsi="Times New Roman" w:cs="Times New Roman"/>
          <w:sz w:val="20"/>
          <w:szCs w:val="20"/>
        </w:rPr>
        <w:t>.</w:t>
      </w:r>
      <w:r w:rsidR="009A0D48" w:rsidRPr="00B06331">
        <w:rPr>
          <w:rFonts w:ascii="Times New Roman" w:hAnsi="Times New Roman" w:cs="Times New Roman"/>
          <w:sz w:val="20"/>
          <w:szCs w:val="20"/>
        </w:rPr>
        <w:t xml:space="preserve"> </w:t>
      </w:r>
      <w:r w:rsidR="00BB0C37" w:rsidRPr="00B06331">
        <w:rPr>
          <w:rFonts w:ascii="Times New Roman" w:hAnsi="Times New Roman" w:cs="Times New Roman"/>
          <w:sz w:val="20"/>
          <w:szCs w:val="20"/>
        </w:rPr>
        <w:t>A</w:t>
      </w:r>
      <w:r w:rsidR="009A0D48" w:rsidRPr="00B06331">
        <w:rPr>
          <w:rFonts w:ascii="Times New Roman" w:hAnsi="Times New Roman" w:cs="Times New Roman"/>
          <w:sz w:val="20"/>
          <w:szCs w:val="20"/>
        </w:rPr>
        <w:t xml:space="preserve"> unique Co</w:t>
      </w:r>
      <w:r w:rsidR="009A0D48" w:rsidRPr="00B06331">
        <w:rPr>
          <w:rFonts w:ascii="Times New Roman" w:hAnsi="Times New Roman" w:cs="Times New Roman"/>
          <w:sz w:val="20"/>
          <w:szCs w:val="20"/>
          <w:vertAlign w:val="subscript"/>
        </w:rPr>
        <w:t>3</w:t>
      </w:r>
      <w:r w:rsidR="009A0D48" w:rsidRPr="00B06331">
        <w:rPr>
          <w:rFonts w:ascii="Times New Roman" w:hAnsi="Times New Roman" w:cs="Times New Roman"/>
          <w:sz w:val="20"/>
          <w:szCs w:val="20"/>
        </w:rPr>
        <w:t>O</w:t>
      </w:r>
      <w:r w:rsidR="009A0D48" w:rsidRPr="00B06331">
        <w:rPr>
          <w:rFonts w:ascii="Times New Roman" w:hAnsi="Times New Roman" w:cs="Times New Roman"/>
          <w:sz w:val="20"/>
          <w:szCs w:val="20"/>
          <w:vertAlign w:val="subscript"/>
        </w:rPr>
        <w:t>4/</w:t>
      </w:r>
      <w:r w:rsidR="009A0D48" w:rsidRPr="00B06331">
        <w:rPr>
          <w:rFonts w:ascii="Times New Roman" w:hAnsi="Times New Roman" w:cs="Times New Roman"/>
          <w:sz w:val="20"/>
          <w:szCs w:val="20"/>
        </w:rPr>
        <w:t>TiO</w:t>
      </w:r>
      <w:r w:rsidR="009A0D48" w:rsidRPr="00B06331">
        <w:rPr>
          <w:rFonts w:ascii="Times New Roman" w:hAnsi="Times New Roman" w:cs="Times New Roman"/>
          <w:sz w:val="20"/>
          <w:szCs w:val="20"/>
          <w:vertAlign w:val="subscript"/>
        </w:rPr>
        <w:t>2</w:t>
      </w:r>
      <w:r w:rsidR="009A0D48" w:rsidRPr="00B06331">
        <w:rPr>
          <w:rFonts w:ascii="Times New Roman" w:hAnsi="Times New Roman" w:cs="Times New Roman"/>
          <w:sz w:val="20"/>
          <w:szCs w:val="20"/>
        </w:rPr>
        <w:t xml:space="preserve"> contact interface and</w:t>
      </w:r>
      <w:r w:rsidR="0005782D" w:rsidRPr="00B06331">
        <w:rPr>
          <w:rFonts w:ascii="Times New Roman" w:hAnsi="Times New Roman" w:cs="Times New Roman"/>
          <w:sz w:val="20"/>
          <w:szCs w:val="20"/>
        </w:rPr>
        <w:t xml:space="preserve"> a</w:t>
      </w:r>
      <w:r w:rsidR="009A0D48" w:rsidRPr="00B06331">
        <w:rPr>
          <w:rFonts w:ascii="Times New Roman" w:hAnsi="Times New Roman" w:cs="Times New Roman"/>
          <w:sz w:val="20"/>
          <w:szCs w:val="20"/>
        </w:rPr>
        <w:t xml:space="preserve"> </w:t>
      </w:r>
      <w:r w:rsidR="009A0D48" w:rsidRPr="00B06331">
        <w:rPr>
          <w:rFonts w:ascii="Times New Roman" w:hAnsi="Times New Roman" w:cs="Times New Roman"/>
          <w:i/>
          <w:sz w:val="20"/>
          <w:szCs w:val="20"/>
        </w:rPr>
        <w:t>p</w:t>
      </w:r>
      <w:r w:rsidR="0005782D" w:rsidRPr="00B06331">
        <w:rPr>
          <w:rFonts w:ascii="Times New Roman" w:hAnsi="Times New Roman" w:cs="Times New Roman"/>
          <w:sz w:val="20"/>
          <w:szCs w:val="20"/>
        </w:rPr>
        <w:t>–</w:t>
      </w:r>
      <w:r w:rsidR="009A0D48" w:rsidRPr="00B06331">
        <w:rPr>
          <w:rFonts w:ascii="Times New Roman" w:hAnsi="Times New Roman" w:cs="Times New Roman"/>
          <w:i/>
          <w:sz w:val="20"/>
          <w:szCs w:val="20"/>
        </w:rPr>
        <w:t>n</w:t>
      </w:r>
      <w:r w:rsidR="009A0D48" w:rsidRPr="00B06331">
        <w:rPr>
          <w:rFonts w:ascii="Times New Roman" w:hAnsi="Times New Roman" w:cs="Times New Roman"/>
          <w:sz w:val="20"/>
          <w:szCs w:val="20"/>
        </w:rPr>
        <w:t xml:space="preserve"> heterojunction</w:t>
      </w:r>
      <w:r w:rsidR="0005782D" w:rsidRPr="00B06331">
        <w:rPr>
          <w:rFonts w:ascii="Times New Roman" w:hAnsi="Times New Roman" w:cs="Times New Roman"/>
          <w:sz w:val="20"/>
          <w:szCs w:val="20"/>
        </w:rPr>
        <w:t xml:space="preserve"> </w:t>
      </w:r>
      <w:r w:rsidR="00641782" w:rsidRPr="00B06331">
        <w:rPr>
          <w:rFonts w:ascii="Times New Roman" w:hAnsi="Times New Roman" w:cs="Times New Roman"/>
          <w:sz w:val="20"/>
          <w:szCs w:val="20"/>
        </w:rPr>
        <w:t>was</w:t>
      </w:r>
      <w:r w:rsidR="0005782D" w:rsidRPr="00B06331">
        <w:rPr>
          <w:rFonts w:ascii="Times New Roman" w:hAnsi="Times New Roman" w:cs="Times New Roman"/>
          <w:sz w:val="20"/>
          <w:szCs w:val="20"/>
        </w:rPr>
        <w:t xml:space="preserve"> utilized</w:t>
      </w:r>
      <w:r w:rsidR="009A0D48" w:rsidRPr="00B06331">
        <w:rPr>
          <w:rFonts w:ascii="Times New Roman" w:hAnsi="Times New Roman" w:cs="Times New Roman"/>
          <w:sz w:val="20"/>
          <w:szCs w:val="20"/>
        </w:rPr>
        <w:t xml:space="preserve"> for fast charge carrier transport pathways</w:t>
      </w:r>
      <w:r w:rsidR="0005782D" w:rsidRPr="00B06331">
        <w:rPr>
          <w:rFonts w:ascii="Times New Roman" w:hAnsi="Times New Roman" w:cs="Times New Roman"/>
          <w:sz w:val="20"/>
          <w:szCs w:val="20"/>
        </w:rPr>
        <w:t xml:space="preserve"> to enhance the photocatalytic performance</w:t>
      </w:r>
      <w:r w:rsidR="009A0D48" w:rsidRPr="00B06331">
        <w:rPr>
          <w:rFonts w:ascii="Times New Roman" w:hAnsi="Times New Roman" w:cs="Times New Roman"/>
          <w:sz w:val="20"/>
          <w:szCs w:val="20"/>
        </w:rPr>
        <w:t xml:space="preserve">. This study may help in the future development and production of </w:t>
      </w:r>
      <w:r w:rsidR="009A0D48" w:rsidRPr="00B06331">
        <w:rPr>
          <w:rFonts w:ascii="Times New Roman" w:hAnsi="Times New Roman" w:cs="Times New Roman"/>
          <w:i/>
          <w:sz w:val="20"/>
          <w:szCs w:val="20"/>
        </w:rPr>
        <w:t>p</w:t>
      </w:r>
      <w:r w:rsidR="0005782D" w:rsidRPr="00B06331">
        <w:rPr>
          <w:rFonts w:ascii="Times New Roman" w:hAnsi="Times New Roman" w:cs="Times New Roman"/>
          <w:sz w:val="20"/>
          <w:szCs w:val="20"/>
        </w:rPr>
        <w:t>–</w:t>
      </w:r>
      <w:r w:rsidR="009A0D48" w:rsidRPr="00B06331">
        <w:rPr>
          <w:rFonts w:ascii="Times New Roman" w:hAnsi="Times New Roman" w:cs="Times New Roman"/>
          <w:i/>
          <w:sz w:val="20"/>
          <w:szCs w:val="20"/>
        </w:rPr>
        <w:t>n</w:t>
      </w:r>
      <w:r w:rsidR="0005782D" w:rsidRPr="00B06331">
        <w:rPr>
          <w:rFonts w:ascii="Times New Roman" w:hAnsi="Times New Roman" w:cs="Times New Roman"/>
          <w:sz w:val="20"/>
          <w:szCs w:val="20"/>
        </w:rPr>
        <w:t xml:space="preserve"> </w:t>
      </w:r>
      <w:r w:rsidR="009A0D48" w:rsidRPr="00B06331">
        <w:rPr>
          <w:rFonts w:ascii="Times New Roman" w:hAnsi="Times New Roman" w:cs="Times New Roman"/>
          <w:sz w:val="20"/>
          <w:szCs w:val="20"/>
        </w:rPr>
        <w:t>heterojunction photocatalyst with high visible light-driven energy conversion efficiency.</w:t>
      </w:r>
    </w:p>
    <w:p w14:paraId="095D79E4" w14:textId="77777777" w:rsidR="00641782" w:rsidRDefault="00641782" w:rsidP="00641782">
      <w:pPr>
        <w:spacing w:after="0" w:line="240" w:lineRule="auto"/>
        <w:jc w:val="both"/>
        <w:rPr>
          <w:rFonts w:ascii="Times New Roman" w:hAnsi="Times New Roman" w:cs="Times New Roman"/>
          <w:sz w:val="20"/>
          <w:szCs w:val="20"/>
        </w:rPr>
      </w:pPr>
    </w:p>
    <w:p w14:paraId="3625A715" w14:textId="77777777" w:rsidR="00641782" w:rsidRDefault="003572A6" w:rsidP="00641782">
      <w:pPr>
        <w:spacing w:after="0" w:line="240" w:lineRule="auto"/>
        <w:jc w:val="center"/>
        <w:rPr>
          <w:rFonts w:ascii="Times New Roman" w:hAnsi="Times New Roman" w:cs="Times New Roman"/>
          <w:sz w:val="20"/>
          <w:szCs w:val="20"/>
        </w:rPr>
      </w:pPr>
      <w:r w:rsidRPr="00B06331">
        <w:rPr>
          <w:rFonts w:ascii="Times New Roman" w:hAnsi="Times New Roman" w:cs="Times New Roman"/>
          <w:b/>
          <w:sz w:val="20"/>
          <w:szCs w:val="20"/>
        </w:rPr>
        <w:t>Acknowledgment</w:t>
      </w:r>
    </w:p>
    <w:p w14:paraId="5C0A8FB9" w14:textId="12287BE4" w:rsidR="00002D33" w:rsidRPr="00B06331" w:rsidRDefault="0005782D" w:rsidP="00641782">
      <w:pPr>
        <w:spacing w:after="0" w:line="240" w:lineRule="auto"/>
        <w:jc w:val="both"/>
        <w:rPr>
          <w:rFonts w:ascii="Times New Roman" w:hAnsi="Times New Roman" w:cs="Times New Roman"/>
          <w:sz w:val="20"/>
          <w:szCs w:val="20"/>
        </w:rPr>
      </w:pPr>
      <w:r w:rsidRPr="00B06331">
        <w:rPr>
          <w:rFonts w:ascii="Times New Roman" w:hAnsi="Times New Roman" w:cs="Times New Roman"/>
          <w:sz w:val="20"/>
          <w:szCs w:val="20"/>
        </w:rPr>
        <w:t>This work was supported by the</w:t>
      </w:r>
      <w:r w:rsidR="007C57AC" w:rsidRPr="00B06331">
        <w:rPr>
          <w:rFonts w:ascii="Times New Roman" w:hAnsi="Times New Roman" w:cs="Times New Roman"/>
          <w:sz w:val="20"/>
          <w:szCs w:val="20"/>
        </w:rPr>
        <w:t xml:space="preserve"> Malaysia</w:t>
      </w:r>
      <w:r w:rsidRPr="00B06331">
        <w:rPr>
          <w:rFonts w:ascii="Times New Roman" w:hAnsi="Times New Roman" w:cs="Times New Roman"/>
          <w:sz w:val="20"/>
          <w:szCs w:val="20"/>
        </w:rPr>
        <w:t>’</w:t>
      </w:r>
      <w:r w:rsidR="007C57AC" w:rsidRPr="00B06331">
        <w:rPr>
          <w:rFonts w:ascii="Times New Roman" w:hAnsi="Times New Roman" w:cs="Times New Roman"/>
          <w:sz w:val="20"/>
          <w:szCs w:val="20"/>
        </w:rPr>
        <w:t>s Ministry of Education</w:t>
      </w:r>
      <w:r w:rsidR="00D15360" w:rsidRPr="00B06331">
        <w:rPr>
          <w:rFonts w:ascii="Times New Roman" w:hAnsi="Times New Roman" w:cs="Times New Roman"/>
          <w:sz w:val="20"/>
          <w:szCs w:val="20"/>
        </w:rPr>
        <w:t xml:space="preserve"> through the FRGS/1/2019/STG01/UKM/03/2 </w:t>
      </w:r>
      <w:r w:rsidRPr="00B06331">
        <w:rPr>
          <w:rFonts w:ascii="Times New Roman" w:hAnsi="Times New Roman" w:cs="Times New Roman"/>
          <w:sz w:val="20"/>
          <w:szCs w:val="20"/>
        </w:rPr>
        <w:t>r</w:t>
      </w:r>
      <w:r w:rsidR="00D15360" w:rsidRPr="00B06331">
        <w:rPr>
          <w:rFonts w:ascii="Times New Roman" w:hAnsi="Times New Roman" w:cs="Times New Roman"/>
          <w:sz w:val="20"/>
          <w:szCs w:val="20"/>
        </w:rPr>
        <w:t xml:space="preserve">esearch </w:t>
      </w:r>
      <w:r w:rsidRPr="00B06331">
        <w:rPr>
          <w:rFonts w:ascii="Times New Roman" w:hAnsi="Times New Roman" w:cs="Times New Roman"/>
          <w:sz w:val="20"/>
          <w:szCs w:val="20"/>
        </w:rPr>
        <w:t>grant</w:t>
      </w:r>
      <w:r w:rsidR="002C7FC5" w:rsidRPr="00B06331">
        <w:rPr>
          <w:rFonts w:ascii="Times New Roman" w:hAnsi="Times New Roman" w:cs="Times New Roman"/>
          <w:sz w:val="20"/>
          <w:szCs w:val="20"/>
        </w:rPr>
        <w:t>.</w:t>
      </w:r>
    </w:p>
    <w:p w14:paraId="0F4E0B1D" w14:textId="77777777" w:rsidR="007F28B3" w:rsidRPr="00B06331" w:rsidRDefault="007F28B3" w:rsidP="00641782">
      <w:pPr>
        <w:jc w:val="center"/>
        <w:rPr>
          <w:rFonts w:ascii="Times New Roman" w:hAnsi="Times New Roman" w:cs="Times New Roman"/>
          <w:sz w:val="20"/>
          <w:szCs w:val="20"/>
          <w:lang w:val="en-MY"/>
        </w:rPr>
      </w:pPr>
      <w:r w:rsidRPr="00B06331">
        <w:rPr>
          <w:rFonts w:ascii="Times New Roman" w:hAnsi="Times New Roman" w:cs="Times New Roman"/>
          <w:b/>
          <w:sz w:val="20"/>
          <w:szCs w:val="20"/>
        </w:rPr>
        <w:t>References</w:t>
      </w:r>
    </w:p>
    <w:p w14:paraId="37D914B4" w14:textId="296754A5" w:rsidR="007F28B3" w:rsidRDefault="007F28B3" w:rsidP="00AE4922">
      <w:pPr>
        <w:pStyle w:val="EndNoteBibliography"/>
        <w:numPr>
          <w:ilvl w:val="0"/>
          <w:numId w:val="1"/>
        </w:numPr>
        <w:spacing w:after="0"/>
        <w:ind w:left="567" w:hanging="567"/>
        <w:jc w:val="both"/>
        <w:rPr>
          <w:rFonts w:ascii="Times New Roman" w:hAnsi="Times New Roman" w:cs="Times New Roman"/>
          <w:sz w:val="20"/>
          <w:szCs w:val="20"/>
        </w:rPr>
      </w:pPr>
      <w:r w:rsidRPr="00B06331">
        <w:rPr>
          <w:rFonts w:ascii="Times New Roman" w:hAnsi="Times New Roman" w:cs="Times New Roman"/>
          <w:sz w:val="24"/>
          <w:szCs w:val="24"/>
          <w:lang w:val="en-MY"/>
        </w:rPr>
        <w:fldChar w:fldCharType="begin"/>
      </w:r>
      <w:r w:rsidRPr="00B06331">
        <w:rPr>
          <w:rFonts w:ascii="Times New Roman" w:hAnsi="Times New Roman" w:cs="Times New Roman"/>
          <w:sz w:val="24"/>
          <w:szCs w:val="24"/>
          <w:lang w:val="en-MY"/>
        </w:rPr>
        <w:instrText xml:space="preserve"> ADDIN EN.REFLIST </w:instrText>
      </w:r>
      <w:r w:rsidRPr="00B06331">
        <w:rPr>
          <w:rFonts w:ascii="Times New Roman" w:hAnsi="Times New Roman" w:cs="Times New Roman"/>
          <w:sz w:val="24"/>
          <w:szCs w:val="24"/>
          <w:lang w:val="en-MY"/>
        </w:rPr>
        <w:fldChar w:fldCharType="separate"/>
      </w:r>
      <w:r w:rsidR="00641782" w:rsidRPr="00641782">
        <w:rPr>
          <w:rFonts w:ascii="Times New Roman" w:hAnsi="Times New Roman" w:cs="Times New Roman"/>
          <w:sz w:val="20"/>
          <w:szCs w:val="20"/>
        </w:rPr>
        <w:t>Acar, C.</w:t>
      </w:r>
      <w:r w:rsidR="00641782">
        <w:rPr>
          <w:rFonts w:ascii="Times New Roman" w:hAnsi="Times New Roman" w:cs="Times New Roman"/>
          <w:sz w:val="20"/>
          <w:szCs w:val="20"/>
        </w:rPr>
        <w:t xml:space="preserve"> and </w:t>
      </w:r>
      <w:r w:rsidR="00641782" w:rsidRPr="00641782">
        <w:rPr>
          <w:rFonts w:ascii="Times New Roman" w:hAnsi="Times New Roman" w:cs="Times New Roman"/>
          <w:sz w:val="20"/>
          <w:szCs w:val="20"/>
        </w:rPr>
        <w:t xml:space="preserve">Dincer, I. (2020). The potential role of hydrogen as a sustainable transportation fuel to combat global warming. </w:t>
      </w:r>
      <w:r w:rsidR="00641782" w:rsidRPr="00AE4922">
        <w:rPr>
          <w:rFonts w:ascii="Times New Roman" w:hAnsi="Times New Roman" w:cs="Times New Roman"/>
          <w:i/>
          <w:iCs/>
          <w:sz w:val="20"/>
          <w:szCs w:val="20"/>
        </w:rPr>
        <w:t xml:space="preserve">International Journal of Hydrogen Energy, </w:t>
      </w:r>
      <w:r w:rsidR="00641782" w:rsidRPr="00641782">
        <w:rPr>
          <w:rFonts w:ascii="Times New Roman" w:hAnsi="Times New Roman" w:cs="Times New Roman"/>
          <w:sz w:val="20"/>
          <w:szCs w:val="20"/>
        </w:rPr>
        <w:t>45(5)</w:t>
      </w:r>
      <w:r w:rsidR="00AE4922">
        <w:rPr>
          <w:rFonts w:ascii="Times New Roman" w:hAnsi="Times New Roman" w:cs="Times New Roman"/>
          <w:sz w:val="20"/>
          <w:szCs w:val="20"/>
        </w:rPr>
        <w:t xml:space="preserve">: </w:t>
      </w:r>
      <w:r w:rsidR="00641782" w:rsidRPr="00641782">
        <w:rPr>
          <w:rFonts w:ascii="Times New Roman" w:hAnsi="Times New Roman" w:cs="Times New Roman"/>
          <w:sz w:val="20"/>
          <w:szCs w:val="20"/>
        </w:rPr>
        <w:t>3396-3406.</w:t>
      </w:r>
    </w:p>
    <w:p w14:paraId="1DBEDCBD" w14:textId="696AA521" w:rsidR="007F28B3" w:rsidRDefault="00AE4922" w:rsidP="007F28B3">
      <w:pPr>
        <w:pStyle w:val="EndNoteBibliography"/>
        <w:numPr>
          <w:ilvl w:val="0"/>
          <w:numId w:val="1"/>
        </w:numPr>
        <w:spacing w:after="0"/>
        <w:ind w:left="567" w:hanging="567"/>
        <w:jc w:val="both"/>
        <w:rPr>
          <w:rFonts w:ascii="Times New Roman" w:hAnsi="Times New Roman" w:cs="Times New Roman"/>
          <w:sz w:val="20"/>
          <w:szCs w:val="20"/>
        </w:rPr>
      </w:pPr>
      <w:r w:rsidRPr="00AE4922">
        <w:rPr>
          <w:rFonts w:ascii="Times New Roman" w:hAnsi="Times New Roman" w:cs="Times New Roman"/>
          <w:sz w:val="20"/>
          <w:szCs w:val="20"/>
        </w:rPr>
        <w:t>Rath, B. N., Akram, V., Bal, D. P.</w:t>
      </w:r>
      <w:r>
        <w:rPr>
          <w:rFonts w:ascii="Times New Roman" w:hAnsi="Times New Roman" w:cs="Times New Roman"/>
          <w:sz w:val="20"/>
          <w:szCs w:val="20"/>
        </w:rPr>
        <w:t xml:space="preserve"> and </w:t>
      </w:r>
      <w:r w:rsidRPr="00AE4922">
        <w:rPr>
          <w:rFonts w:ascii="Times New Roman" w:hAnsi="Times New Roman" w:cs="Times New Roman"/>
          <w:sz w:val="20"/>
          <w:szCs w:val="20"/>
        </w:rPr>
        <w:t xml:space="preserve">Mahalik, M. K. (2019). Do fossil fuel and renewable energy consumption affect total factor productivity growth? Evidence from cross-country data with policy insights. </w:t>
      </w:r>
      <w:r w:rsidRPr="00AE4922">
        <w:rPr>
          <w:rFonts w:ascii="Times New Roman" w:hAnsi="Times New Roman" w:cs="Times New Roman"/>
          <w:i/>
          <w:iCs/>
          <w:sz w:val="20"/>
          <w:szCs w:val="20"/>
        </w:rPr>
        <w:t>Energy Policy,</w:t>
      </w:r>
      <w:r w:rsidRPr="00AE4922">
        <w:rPr>
          <w:rFonts w:ascii="Times New Roman" w:hAnsi="Times New Roman" w:cs="Times New Roman"/>
          <w:sz w:val="20"/>
          <w:szCs w:val="20"/>
        </w:rPr>
        <w:t xml:space="preserve"> 127</w:t>
      </w:r>
      <w:r>
        <w:rPr>
          <w:rFonts w:ascii="Times New Roman" w:hAnsi="Times New Roman" w:cs="Times New Roman"/>
          <w:sz w:val="20"/>
          <w:szCs w:val="20"/>
        </w:rPr>
        <w:t xml:space="preserve">: </w:t>
      </w:r>
      <w:r w:rsidRPr="00AE4922">
        <w:rPr>
          <w:rFonts w:ascii="Times New Roman" w:hAnsi="Times New Roman" w:cs="Times New Roman"/>
          <w:sz w:val="20"/>
          <w:szCs w:val="20"/>
        </w:rPr>
        <w:t>186-199.</w:t>
      </w:r>
    </w:p>
    <w:p w14:paraId="7B96472C" w14:textId="0B620E6E" w:rsidR="007F28B3" w:rsidRDefault="00AE4922" w:rsidP="00AE4922">
      <w:pPr>
        <w:pStyle w:val="EndNoteBibliography"/>
        <w:numPr>
          <w:ilvl w:val="0"/>
          <w:numId w:val="1"/>
        </w:numPr>
        <w:spacing w:after="0"/>
        <w:ind w:left="567" w:hanging="567"/>
        <w:jc w:val="both"/>
        <w:rPr>
          <w:rFonts w:ascii="Times New Roman" w:hAnsi="Times New Roman" w:cs="Times New Roman"/>
          <w:sz w:val="20"/>
          <w:szCs w:val="20"/>
        </w:rPr>
      </w:pPr>
      <w:r w:rsidRPr="00AE4922">
        <w:rPr>
          <w:rFonts w:ascii="Times New Roman" w:hAnsi="Times New Roman" w:cs="Times New Roman"/>
          <w:sz w:val="20"/>
          <w:szCs w:val="20"/>
        </w:rPr>
        <w:t>Griffiths, S., Sovacool, B. K., Kim, J., Bazilian, M.</w:t>
      </w:r>
      <w:r>
        <w:rPr>
          <w:rFonts w:ascii="Times New Roman" w:hAnsi="Times New Roman" w:cs="Times New Roman"/>
          <w:sz w:val="20"/>
          <w:szCs w:val="20"/>
        </w:rPr>
        <w:t xml:space="preserve"> and </w:t>
      </w:r>
      <w:r w:rsidRPr="00AE4922">
        <w:rPr>
          <w:rFonts w:ascii="Times New Roman" w:hAnsi="Times New Roman" w:cs="Times New Roman"/>
          <w:sz w:val="20"/>
          <w:szCs w:val="20"/>
        </w:rPr>
        <w:t xml:space="preserve">Uratani, J. M. (2021). Industrial decarbonization via hydrogen: A critical and systematic review of developments, socio-technical systems and policy options. </w:t>
      </w:r>
      <w:r w:rsidRPr="00AE4922">
        <w:rPr>
          <w:rFonts w:ascii="Times New Roman" w:hAnsi="Times New Roman" w:cs="Times New Roman"/>
          <w:i/>
          <w:iCs/>
          <w:sz w:val="20"/>
          <w:szCs w:val="20"/>
        </w:rPr>
        <w:t>Energy Research &amp; Social Science,</w:t>
      </w:r>
      <w:r w:rsidRPr="00AE4922">
        <w:rPr>
          <w:rFonts w:ascii="Times New Roman" w:hAnsi="Times New Roman" w:cs="Times New Roman"/>
          <w:sz w:val="20"/>
          <w:szCs w:val="20"/>
        </w:rPr>
        <w:t xml:space="preserve"> 80</w:t>
      </w:r>
      <w:r>
        <w:rPr>
          <w:rFonts w:ascii="Times New Roman" w:hAnsi="Times New Roman" w:cs="Times New Roman"/>
          <w:sz w:val="20"/>
          <w:szCs w:val="20"/>
        </w:rPr>
        <w:t xml:space="preserve">: </w:t>
      </w:r>
      <w:r w:rsidRPr="00AE4922">
        <w:rPr>
          <w:rFonts w:ascii="Times New Roman" w:hAnsi="Times New Roman" w:cs="Times New Roman"/>
          <w:sz w:val="20"/>
          <w:szCs w:val="20"/>
        </w:rPr>
        <w:t>102208.</w:t>
      </w:r>
    </w:p>
    <w:p w14:paraId="4B005EA7" w14:textId="56D23102" w:rsidR="007F28B3" w:rsidRDefault="00AE4922" w:rsidP="00AE4922">
      <w:pPr>
        <w:pStyle w:val="EndNoteBibliography"/>
        <w:numPr>
          <w:ilvl w:val="0"/>
          <w:numId w:val="1"/>
        </w:numPr>
        <w:spacing w:after="0"/>
        <w:ind w:left="567" w:hanging="567"/>
        <w:jc w:val="both"/>
        <w:rPr>
          <w:rFonts w:ascii="Times New Roman" w:hAnsi="Times New Roman" w:cs="Times New Roman"/>
          <w:sz w:val="20"/>
          <w:szCs w:val="20"/>
        </w:rPr>
      </w:pPr>
      <w:r w:rsidRPr="00AE4922">
        <w:rPr>
          <w:rFonts w:ascii="Times New Roman" w:hAnsi="Times New Roman" w:cs="Times New Roman"/>
          <w:sz w:val="20"/>
          <w:szCs w:val="20"/>
        </w:rPr>
        <w:t>Zhao, F., Mu, Z., Hao, H., Liu, Z., He, X., Victor Przesmitzki, S.</w:t>
      </w:r>
      <w:r>
        <w:rPr>
          <w:rFonts w:ascii="Times New Roman" w:hAnsi="Times New Roman" w:cs="Times New Roman"/>
          <w:sz w:val="20"/>
          <w:szCs w:val="20"/>
        </w:rPr>
        <w:t xml:space="preserve"> and </w:t>
      </w:r>
      <w:r w:rsidRPr="00AE4922">
        <w:rPr>
          <w:rFonts w:ascii="Times New Roman" w:hAnsi="Times New Roman" w:cs="Times New Roman"/>
          <w:sz w:val="20"/>
          <w:szCs w:val="20"/>
        </w:rPr>
        <w:t xml:space="preserve">Ahmad Amer, A. (2020). Hydrogen fuel cell vehicle development in China: An industry chain perspective. </w:t>
      </w:r>
      <w:r w:rsidRPr="00AE4922">
        <w:rPr>
          <w:rFonts w:ascii="Times New Roman" w:hAnsi="Times New Roman" w:cs="Times New Roman"/>
          <w:i/>
          <w:iCs/>
          <w:sz w:val="20"/>
          <w:szCs w:val="20"/>
        </w:rPr>
        <w:t xml:space="preserve">Energy Technology, </w:t>
      </w:r>
      <w:r w:rsidRPr="00AE4922">
        <w:rPr>
          <w:rFonts w:ascii="Times New Roman" w:hAnsi="Times New Roman" w:cs="Times New Roman"/>
          <w:sz w:val="20"/>
          <w:szCs w:val="20"/>
        </w:rPr>
        <w:t>8(11)</w:t>
      </w:r>
      <w:r>
        <w:rPr>
          <w:rFonts w:ascii="Times New Roman" w:hAnsi="Times New Roman" w:cs="Times New Roman"/>
          <w:sz w:val="20"/>
          <w:szCs w:val="20"/>
        </w:rPr>
        <w:t>:</w:t>
      </w:r>
      <w:r w:rsidRPr="00AE4922">
        <w:rPr>
          <w:rFonts w:ascii="Times New Roman" w:hAnsi="Times New Roman" w:cs="Times New Roman"/>
          <w:sz w:val="20"/>
          <w:szCs w:val="20"/>
        </w:rPr>
        <w:t xml:space="preserve"> 2000179.</w:t>
      </w:r>
    </w:p>
    <w:p w14:paraId="79F1AB07" w14:textId="1D87D84A" w:rsidR="007F28B3" w:rsidRDefault="00AE4922" w:rsidP="00AE4922">
      <w:pPr>
        <w:pStyle w:val="EndNoteBibliography"/>
        <w:numPr>
          <w:ilvl w:val="0"/>
          <w:numId w:val="1"/>
        </w:numPr>
        <w:spacing w:after="0"/>
        <w:ind w:left="567" w:hanging="567"/>
        <w:jc w:val="both"/>
        <w:rPr>
          <w:rFonts w:ascii="Times New Roman" w:hAnsi="Times New Roman" w:cs="Times New Roman"/>
          <w:sz w:val="20"/>
          <w:szCs w:val="20"/>
        </w:rPr>
      </w:pPr>
      <w:r w:rsidRPr="00AE4922">
        <w:rPr>
          <w:rFonts w:ascii="Times New Roman" w:hAnsi="Times New Roman" w:cs="Times New Roman"/>
          <w:sz w:val="20"/>
          <w:szCs w:val="20"/>
        </w:rPr>
        <w:t>Hosseini, S. E.</w:t>
      </w:r>
      <w:r>
        <w:rPr>
          <w:rFonts w:ascii="Times New Roman" w:hAnsi="Times New Roman" w:cs="Times New Roman"/>
          <w:sz w:val="20"/>
          <w:szCs w:val="20"/>
        </w:rPr>
        <w:t xml:space="preserve"> and </w:t>
      </w:r>
      <w:r w:rsidRPr="00AE4922">
        <w:rPr>
          <w:rFonts w:ascii="Times New Roman" w:hAnsi="Times New Roman" w:cs="Times New Roman"/>
          <w:sz w:val="20"/>
          <w:szCs w:val="20"/>
        </w:rPr>
        <w:t xml:space="preserve">Wahid, M. A. (2020). Hydrogen from solar energy, a clean energy carrier from a sustainable source of energy. </w:t>
      </w:r>
      <w:r w:rsidRPr="00AE4922">
        <w:rPr>
          <w:rFonts w:ascii="Times New Roman" w:hAnsi="Times New Roman" w:cs="Times New Roman"/>
          <w:i/>
          <w:iCs/>
          <w:sz w:val="20"/>
          <w:szCs w:val="20"/>
        </w:rPr>
        <w:t xml:space="preserve">International Journal of Energy Research, </w:t>
      </w:r>
      <w:r w:rsidRPr="00AE4922">
        <w:rPr>
          <w:rFonts w:ascii="Times New Roman" w:hAnsi="Times New Roman" w:cs="Times New Roman"/>
          <w:sz w:val="20"/>
          <w:szCs w:val="20"/>
        </w:rPr>
        <w:t>44(6)</w:t>
      </w:r>
      <w:r>
        <w:rPr>
          <w:rFonts w:ascii="Times New Roman" w:hAnsi="Times New Roman" w:cs="Times New Roman"/>
          <w:sz w:val="20"/>
          <w:szCs w:val="20"/>
        </w:rPr>
        <w:t>:</w:t>
      </w:r>
      <w:r w:rsidRPr="00AE4922">
        <w:rPr>
          <w:rFonts w:ascii="Times New Roman" w:hAnsi="Times New Roman" w:cs="Times New Roman"/>
          <w:sz w:val="20"/>
          <w:szCs w:val="20"/>
        </w:rPr>
        <w:t xml:space="preserve"> 4110-4131.</w:t>
      </w:r>
    </w:p>
    <w:p w14:paraId="441B4F5C" w14:textId="1D7C334C" w:rsidR="007F28B3" w:rsidRDefault="00AE4922" w:rsidP="00AE4922">
      <w:pPr>
        <w:pStyle w:val="EndNoteBibliography"/>
        <w:numPr>
          <w:ilvl w:val="0"/>
          <w:numId w:val="1"/>
        </w:numPr>
        <w:spacing w:after="0"/>
        <w:ind w:left="567" w:hanging="567"/>
        <w:jc w:val="both"/>
        <w:rPr>
          <w:rFonts w:ascii="Times New Roman" w:hAnsi="Times New Roman" w:cs="Times New Roman"/>
          <w:sz w:val="20"/>
          <w:szCs w:val="20"/>
        </w:rPr>
      </w:pPr>
      <w:r w:rsidRPr="00AE4922">
        <w:rPr>
          <w:rFonts w:ascii="Times New Roman" w:hAnsi="Times New Roman" w:cs="Times New Roman"/>
          <w:sz w:val="20"/>
          <w:szCs w:val="20"/>
        </w:rPr>
        <w:t xml:space="preserve">Mah, A. X. Y., Ho, W. S., Bong, C. P. C., Hassim, M. H., Liew, P. Y., Asli, U. A., ... </w:t>
      </w:r>
      <w:r>
        <w:rPr>
          <w:rFonts w:ascii="Times New Roman" w:hAnsi="Times New Roman" w:cs="Times New Roman"/>
          <w:sz w:val="20"/>
          <w:szCs w:val="20"/>
        </w:rPr>
        <w:t>and</w:t>
      </w:r>
      <w:r w:rsidRPr="00AE4922">
        <w:rPr>
          <w:rFonts w:ascii="Times New Roman" w:hAnsi="Times New Roman" w:cs="Times New Roman"/>
          <w:sz w:val="20"/>
          <w:szCs w:val="20"/>
        </w:rPr>
        <w:t xml:space="preserve"> Chemmangattuvalappil, N. G. (2019). Review of hydrogen economy in Malaysia and its way forward. </w:t>
      </w:r>
      <w:r w:rsidRPr="00AE4922">
        <w:rPr>
          <w:rFonts w:ascii="Times New Roman" w:hAnsi="Times New Roman" w:cs="Times New Roman"/>
          <w:i/>
          <w:iCs/>
          <w:sz w:val="20"/>
          <w:szCs w:val="20"/>
        </w:rPr>
        <w:t xml:space="preserve">International Journal of Hydrogen Energy, </w:t>
      </w:r>
      <w:r w:rsidRPr="00AE4922">
        <w:rPr>
          <w:rFonts w:ascii="Times New Roman" w:hAnsi="Times New Roman" w:cs="Times New Roman"/>
          <w:sz w:val="20"/>
          <w:szCs w:val="20"/>
        </w:rPr>
        <w:t>44(12)</w:t>
      </w:r>
      <w:r>
        <w:rPr>
          <w:rFonts w:ascii="Times New Roman" w:hAnsi="Times New Roman" w:cs="Times New Roman"/>
          <w:sz w:val="20"/>
          <w:szCs w:val="20"/>
        </w:rPr>
        <w:t xml:space="preserve">: </w:t>
      </w:r>
      <w:r w:rsidRPr="00AE4922">
        <w:rPr>
          <w:rFonts w:ascii="Times New Roman" w:hAnsi="Times New Roman" w:cs="Times New Roman"/>
          <w:sz w:val="20"/>
          <w:szCs w:val="20"/>
        </w:rPr>
        <w:t>5661-5675.</w:t>
      </w:r>
    </w:p>
    <w:p w14:paraId="78FF996F" w14:textId="08639D9E" w:rsidR="007F28B3" w:rsidRDefault="00AE4922" w:rsidP="00AE4922">
      <w:pPr>
        <w:pStyle w:val="EndNoteBibliography"/>
        <w:numPr>
          <w:ilvl w:val="0"/>
          <w:numId w:val="1"/>
        </w:numPr>
        <w:spacing w:after="0"/>
        <w:ind w:left="567" w:hanging="567"/>
        <w:jc w:val="both"/>
        <w:rPr>
          <w:rFonts w:ascii="Times New Roman" w:hAnsi="Times New Roman" w:cs="Times New Roman"/>
          <w:sz w:val="20"/>
          <w:szCs w:val="20"/>
        </w:rPr>
      </w:pPr>
      <w:r w:rsidRPr="00AE4922">
        <w:rPr>
          <w:rFonts w:ascii="Times New Roman" w:hAnsi="Times New Roman" w:cs="Times New Roman"/>
          <w:sz w:val="20"/>
          <w:szCs w:val="20"/>
        </w:rPr>
        <w:t>Ahmad, H., Kamarudin, S. K., Minggu, L. J.</w:t>
      </w:r>
      <w:r>
        <w:rPr>
          <w:rFonts w:ascii="Times New Roman" w:hAnsi="Times New Roman" w:cs="Times New Roman"/>
          <w:sz w:val="20"/>
          <w:szCs w:val="20"/>
        </w:rPr>
        <w:t xml:space="preserve"> and </w:t>
      </w:r>
      <w:r w:rsidRPr="00AE4922">
        <w:rPr>
          <w:rFonts w:ascii="Times New Roman" w:hAnsi="Times New Roman" w:cs="Times New Roman"/>
          <w:sz w:val="20"/>
          <w:szCs w:val="20"/>
        </w:rPr>
        <w:t xml:space="preserve">Kassim, M. (2015). Hydrogen from photo-catalytic water splitting process: A review. </w:t>
      </w:r>
      <w:r w:rsidRPr="00AE4922">
        <w:rPr>
          <w:rFonts w:ascii="Times New Roman" w:hAnsi="Times New Roman" w:cs="Times New Roman"/>
          <w:i/>
          <w:iCs/>
          <w:sz w:val="20"/>
          <w:szCs w:val="20"/>
        </w:rPr>
        <w:t>Renewable and Sustainable Energy Reviews,</w:t>
      </w:r>
      <w:r w:rsidRPr="00AE4922">
        <w:rPr>
          <w:rFonts w:ascii="Times New Roman" w:hAnsi="Times New Roman" w:cs="Times New Roman"/>
          <w:sz w:val="20"/>
          <w:szCs w:val="20"/>
        </w:rPr>
        <w:t xml:space="preserve"> 43</w:t>
      </w:r>
      <w:r>
        <w:rPr>
          <w:rFonts w:ascii="Times New Roman" w:hAnsi="Times New Roman" w:cs="Times New Roman"/>
          <w:sz w:val="20"/>
          <w:szCs w:val="20"/>
        </w:rPr>
        <w:t xml:space="preserve">: </w:t>
      </w:r>
      <w:r w:rsidRPr="00AE4922">
        <w:rPr>
          <w:rFonts w:ascii="Times New Roman" w:hAnsi="Times New Roman" w:cs="Times New Roman"/>
          <w:sz w:val="20"/>
          <w:szCs w:val="20"/>
        </w:rPr>
        <w:t>99-610.</w:t>
      </w:r>
    </w:p>
    <w:p w14:paraId="371C21CA" w14:textId="270D46D3" w:rsidR="007F28B3" w:rsidRDefault="00AE4922" w:rsidP="00AE4922">
      <w:pPr>
        <w:pStyle w:val="EndNoteBibliography"/>
        <w:numPr>
          <w:ilvl w:val="0"/>
          <w:numId w:val="1"/>
        </w:numPr>
        <w:spacing w:after="0"/>
        <w:ind w:left="567" w:hanging="567"/>
        <w:jc w:val="both"/>
        <w:rPr>
          <w:rFonts w:ascii="Times New Roman" w:hAnsi="Times New Roman" w:cs="Times New Roman"/>
          <w:sz w:val="20"/>
          <w:szCs w:val="20"/>
        </w:rPr>
      </w:pPr>
      <w:r w:rsidRPr="00AE4922">
        <w:rPr>
          <w:rFonts w:ascii="Times New Roman" w:hAnsi="Times New Roman" w:cs="Times New Roman"/>
          <w:sz w:val="20"/>
          <w:szCs w:val="20"/>
        </w:rPr>
        <w:t>Acar, C.</w:t>
      </w:r>
      <w:r>
        <w:rPr>
          <w:rFonts w:ascii="Times New Roman" w:hAnsi="Times New Roman" w:cs="Times New Roman"/>
          <w:sz w:val="20"/>
          <w:szCs w:val="20"/>
        </w:rPr>
        <w:t xml:space="preserve"> and </w:t>
      </w:r>
      <w:r w:rsidRPr="00AE4922">
        <w:rPr>
          <w:rFonts w:ascii="Times New Roman" w:hAnsi="Times New Roman" w:cs="Times New Roman"/>
          <w:sz w:val="20"/>
          <w:szCs w:val="20"/>
        </w:rPr>
        <w:t xml:space="preserve">Dincer, I. (2019). Review and evaluation of hydrogen production options for better environment. </w:t>
      </w:r>
      <w:r w:rsidRPr="00AE4922">
        <w:rPr>
          <w:rFonts w:ascii="Times New Roman" w:hAnsi="Times New Roman" w:cs="Times New Roman"/>
          <w:i/>
          <w:iCs/>
          <w:sz w:val="20"/>
          <w:szCs w:val="20"/>
        </w:rPr>
        <w:t>Journal of Cleaner Production,</w:t>
      </w:r>
      <w:r w:rsidRPr="00AE4922">
        <w:rPr>
          <w:rFonts w:ascii="Times New Roman" w:hAnsi="Times New Roman" w:cs="Times New Roman"/>
          <w:sz w:val="20"/>
          <w:szCs w:val="20"/>
        </w:rPr>
        <w:t xml:space="preserve"> 218</w:t>
      </w:r>
      <w:r>
        <w:rPr>
          <w:rFonts w:ascii="Times New Roman" w:hAnsi="Times New Roman" w:cs="Times New Roman"/>
          <w:sz w:val="20"/>
          <w:szCs w:val="20"/>
        </w:rPr>
        <w:t>:</w:t>
      </w:r>
      <w:r w:rsidRPr="00AE4922">
        <w:rPr>
          <w:rFonts w:ascii="Times New Roman" w:hAnsi="Times New Roman" w:cs="Times New Roman"/>
          <w:sz w:val="20"/>
          <w:szCs w:val="20"/>
        </w:rPr>
        <w:t xml:space="preserve"> 835-849.</w:t>
      </w:r>
    </w:p>
    <w:p w14:paraId="04CA6204" w14:textId="6B652D75" w:rsidR="007F28B3" w:rsidRDefault="00AE4922" w:rsidP="00AE4922">
      <w:pPr>
        <w:pStyle w:val="EndNoteBibliography"/>
        <w:numPr>
          <w:ilvl w:val="0"/>
          <w:numId w:val="1"/>
        </w:numPr>
        <w:spacing w:after="0"/>
        <w:ind w:left="567" w:hanging="567"/>
        <w:jc w:val="both"/>
        <w:rPr>
          <w:rFonts w:ascii="Times New Roman" w:hAnsi="Times New Roman" w:cs="Times New Roman"/>
          <w:sz w:val="20"/>
          <w:szCs w:val="20"/>
        </w:rPr>
      </w:pPr>
      <w:r w:rsidRPr="00AE4922">
        <w:rPr>
          <w:rFonts w:ascii="Times New Roman" w:hAnsi="Times New Roman" w:cs="Times New Roman"/>
          <w:sz w:val="20"/>
          <w:szCs w:val="20"/>
        </w:rPr>
        <w:t>Qureshy, A. M., Ahmed, M.</w:t>
      </w:r>
      <w:r>
        <w:rPr>
          <w:rFonts w:ascii="Times New Roman" w:hAnsi="Times New Roman" w:cs="Times New Roman"/>
          <w:sz w:val="20"/>
          <w:szCs w:val="20"/>
        </w:rPr>
        <w:t xml:space="preserve"> and </w:t>
      </w:r>
      <w:r w:rsidRPr="00AE4922">
        <w:rPr>
          <w:rFonts w:ascii="Times New Roman" w:hAnsi="Times New Roman" w:cs="Times New Roman"/>
          <w:sz w:val="20"/>
          <w:szCs w:val="20"/>
        </w:rPr>
        <w:t xml:space="preserve">Dincer, I. (2019). Performance assessment study of photo-electro-chemical water-splitting reactor designs for hydrogen production. </w:t>
      </w:r>
      <w:r w:rsidRPr="00AE4922">
        <w:rPr>
          <w:rFonts w:ascii="Times New Roman" w:hAnsi="Times New Roman" w:cs="Times New Roman"/>
          <w:i/>
          <w:iCs/>
          <w:sz w:val="20"/>
          <w:szCs w:val="20"/>
        </w:rPr>
        <w:t>International Journal of Hydrogen Energy,</w:t>
      </w:r>
      <w:r w:rsidRPr="00AE4922">
        <w:rPr>
          <w:rFonts w:ascii="Times New Roman" w:hAnsi="Times New Roman" w:cs="Times New Roman"/>
          <w:sz w:val="20"/>
          <w:szCs w:val="20"/>
        </w:rPr>
        <w:t xml:space="preserve"> 44(18)</w:t>
      </w:r>
      <w:r>
        <w:rPr>
          <w:rFonts w:ascii="Times New Roman" w:hAnsi="Times New Roman" w:cs="Times New Roman"/>
          <w:sz w:val="20"/>
          <w:szCs w:val="20"/>
        </w:rPr>
        <w:t xml:space="preserve">: </w:t>
      </w:r>
      <w:r w:rsidRPr="00AE4922">
        <w:rPr>
          <w:rFonts w:ascii="Times New Roman" w:hAnsi="Times New Roman" w:cs="Times New Roman"/>
          <w:sz w:val="20"/>
          <w:szCs w:val="20"/>
        </w:rPr>
        <w:t>9237-9247.</w:t>
      </w:r>
    </w:p>
    <w:p w14:paraId="594EE086" w14:textId="14598C81" w:rsidR="007F28B3" w:rsidRDefault="00AE4922" w:rsidP="00AE4922">
      <w:pPr>
        <w:pStyle w:val="EndNoteBibliography"/>
        <w:numPr>
          <w:ilvl w:val="0"/>
          <w:numId w:val="1"/>
        </w:numPr>
        <w:spacing w:after="0"/>
        <w:ind w:left="567" w:hanging="567"/>
        <w:jc w:val="both"/>
        <w:rPr>
          <w:rFonts w:ascii="Times New Roman" w:hAnsi="Times New Roman" w:cs="Times New Roman"/>
          <w:sz w:val="20"/>
          <w:szCs w:val="20"/>
        </w:rPr>
      </w:pPr>
      <w:r w:rsidRPr="00AE4922">
        <w:rPr>
          <w:rFonts w:ascii="Times New Roman" w:hAnsi="Times New Roman" w:cs="Times New Roman"/>
          <w:sz w:val="20"/>
          <w:szCs w:val="20"/>
        </w:rPr>
        <w:lastRenderedPageBreak/>
        <w:t>Arifin, K., Yunus, R. M., Minggu, L. J.</w:t>
      </w:r>
      <w:r>
        <w:rPr>
          <w:rFonts w:ascii="Times New Roman" w:hAnsi="Times New Roman" w:cs="Times New Roman"/>
          <w:sz w:val="20"/>
          <w:szCs w:val="20"/>
        </w:rPr>
        <w:t xml:space="preserve"> and </w:t>
      </w:r>
      <w:r w:rsidRPr="00AE4922">
        <w:rPr>
          <w:rFonts w:ascii="Times New Roman" w:hAnsi="Times New Roman" w:cs="Times New Roman"/>
          <w:sz w:val="20"/>
          <w:szCs w:val="20"/>
        </w:rPr>
        <w:t>Kassim, M. B. (2021). Improvement of TiO</w:t>
      </w:r>
      <w:r w:rsidRPr="00AE4922">
        <w:rPr>
          <w:rFonts w:ascii="Times New Roman" w:hAnsi="Times New Roman" w:cs="Times New Roman"/>
          <w:sz w:val="20"/>
          <w:szCs w:val="20"/>
          <w:vertAlign w:val="subscript"/>
        </w:rPr>
        <w:t>2</w:t>
      </w:r>
      <w:r w:rsidRPr="00AE4922">
        <w:rPr>
          <w:rFonts w:ascii="Times New Roman" w:hAnsi="Times New Roman" w:cs="Times New Roman"/>
          <w:sz w:val="20"/>
          <w:szCs w:val="20"/>
        </w:rPr>
        <w:t xml:space="preserve"> nanotubes for photoelectrochemical water splitting. </w:t>
      </w:r>
      <w:r w:rsidRPr="00AE4922">
        <w:rPr>
          <w:rFonts w:ascii="Times New Roman" w:hAnsi="Times New Roman" w:cs="Times New Roman"/>
          <w:i/>
          <w:iCs/>
          <w:sz w:val="20"/>
          <w:szCs w:val="20"/>
        </w:rPr>
        <w:t>International Journal of Hydrogen Energy, 4</w:t>
      </w:r>
      <w:r w:rsidRPr="00AE4922">
        <w:rPr>
          <w:rFonts w:ascii="Times New Roman" w:hAnsi="Times New Roman" w:cs="Times New Roman"/>
          <w:sz w:val="20"/>
          <w:szCs w:val="20"/>
        </w:rPr>
        <w:t>6(7)</w:t>
      </w:r>
      <w:r>
        <w:rPr>
          <w:rFonts w:ascii="Times New Roman" w:hAnsi="Times New Roman" w:cs="Times New Roman"/>
          <w:sz w:val="20"/>
          <w:szCs w:val="20"/>
        </w:rPr>
        <w:t>:</w:t>
      </w:r>
      <w:r w:rsidRPr="00AE4922">
        <w:rPr>
          <w:rFonts w:ascii="Times New Roman" w:hAnsi="Times New Roman" w:cs="Times New Roman"/>
          <w:sz w:val="20"/>
          <w:szCs w:val="20"/>
        </w:rPr>
        <w:t xml:space="preserve"> 4998-5024.</w:t>
      </w:r>
    </w:p>
    <w:p w14:paraId="55B01F5B" w14:textId="4D45265F" w:rsidR="007F28B3" w:rsidRDefault="00AE4922" w:rsidP="00C60019">
      <w:pPr>
        <w:pStyle w:val="EndNoteBibliography"/>
        <w:numPr>
          <w:ilvl w:val="0"/>
          <w:numId w:val="1"/>
        </w:numPr>
        <w:spacing w:after="0"/>
        <w:ind w:left="567" w:hanging="567"/>
        <w:jc w:val="both"/>
        <w:rPr>
          <w:rFonts w:ascii="Times New Roman" w:hAnsi="Times New Roman" w:cs="Times New Roman"/>
          <w:sz w:val="20"/>
          <w:szCs w:val="20"/>
        </w:rPr>
      </w:pPr>
      <w:r w:rsidRPr="00AE4922">
        <w:rPr>
          <w:rFonts w:ascii="Times New Roman" w:hAnsi="Times New Roman" w:cs="Times New Roman"/>
          <w:sz w:val="20"/>
          <w:szCs w:val="20"/>
        </w:rPr>
        <w:t>Moridon, S. N. F., Salehmin, M. I., Mohamed, M. A., Arifin, K., Minggu, L. J.</w:t>
      </w:r>
      <w:r>
        <w:rPr>
          <w:rFonts w:ascii="Times New Roman" w:hAnsi="Times New Roman" w:cs="Times New Roman"/>
          <w:sz w:val="20"/>
          <w:szCs w:val="20"/>
        </w:rPr>
        <w:t xml:space="preserve"> and </w:t>
      </w:r>
      <w:r w:rsidRPr="00AE4922">
        <w:rPr>
          <w:rFonts w:ascii="Times New Roman" w:hAnsi="Times New Roman" w:cs="Times New Roman"/>
          <w:sz w:val="20"/>
          <w:szCs w:val="20"/>
        </w:rPr>
        <w:t xml:space="preserve">Kassim, M. B. (2019). Cobalt oxide as photocatalyst for water splitting: Temperature-dependent phase structures. </w:t>
      </w:r>
      <w:r w:rsidRPr="00AE4922">
        <w:rPr>
          <w:rFonts w:ascii="Times New Roman" w:hAnsi="Times New Roman" w:cs="Times New Roman"/>
          <w:i/>
          <w:iCs/>
          <w:sz w:val="20"/>
          <w:szCs w:val="20"/>
        </w:rPr>
        <w:t xml:space="preserve">International Journal of Hydrogen Energy, </w:t>
      </w:r>
      <w:r w:rsidRPr="00AE4922">
        <w:rPr>
          <w:rFonts w:ascii="Times New Roman" w:hAnsi="Times New Roman" w:cs="Times New Roman"/>
          <w:sz w:val="20"/>
          <w:szCs w:val="20"/>
        </w:rPr>
        <w:t>44(47)</w:t>
      </w:r>
      <w:r>
        <w:rPr>
          <w:rFonts w:ascii="Times New Roman" w:hAnsi="Times New Roman" w:cs="Times New Roman"/>
          <w:sz w:val="20"/>
          <w:szCs w:val="20"/>
        </w:rPr>
        <w:t>:</w:t>
      </w:r>
      <w:r w:rsidRPr="00AE4922">
        <w:rPr>
          <w:rFonts w:ascii="Times New Roman" w:hAnsi="Times New Roman" w:cs="Times New Roman"/>
          <w:sz w:val="20"/>
          <w:szCs w:val="20"/>
        </w:rPr>
        <w:t xml:space="preserve"> 25495-25504.</w:t>
      </w:r>
    </w:p>
    <w:p w14:paraId="52787FAE" w14:textId="3785A1D5" w:rsidR="007F28B3" w:rsidRDefault="00C60019" w:rsidP="00C60019">
      <w:pPr>
        <w:pStyle w:val="EndNoteBibliography"/>
        <w:numPr>
          <w:ilvl w:val="0"/>
          <w:numId w:val="1"/>
        </w:numPr>
        <w:spacing w:after="0"/>
        <w:ind w:left="567" w:hanging="567"/>
        <w:jc w:val="both"/>
        <w:rPr>
          <w:rFonts w:ascii="Times New Roman" w:hAnsi="Times New Roman" w:cs="Times New Roman"/>
          <w:sz w:val="20"/>
          <w:szCs w:val="20"/>
        </w:rPr>
      </w:pPr>
      <w:r w:rsidRPr="00C60019">
        <w:rPr>
          <w:rFonts w:ascii="Times New Roman" w:hAnsi="Times New Roman" w:cs="Times New Roman"/>
          <w:sz w:val="20"/>
          <w:szCs w:val="20"/>
        </w:rPr>
        <w:t>Anggraini, D., Wardani, P. K., Agustina, M., Awaluddin, A.</w:t>
      </w:r>
      <w:r>
        <w:rPr>
          <w:rFonts w:ascii="Times New Roman" w:hAnsi="Times New Roman" w:cs="Times New Roman"/>
          <w:sz w:val="20"/>
          <w:szCs w:val="20"/>
        </w:rPr>
        <w:t xml:space="preserve">and </w:t>
      </w:r>
      <w:r w:rsidRPr="00C60019">
        <w:rPr>
          <w:rFonts w:ascii="Times New Roman" w:hAnsi="Times New Roman" w:cs="Times New Roman"/>
          <w:sz w:val="20"/>
          <w:szCs w:val="20"/>
        </w:rPr>
        <w:t>Arifin, K. (2019). Ti</w:t>
      </w:r>
      <w:r>
        <w:rPr>
          <w:rFonts w:ascii="Times New Roman" w:hAnsi="Times New Roman" w:cs="Times New Roman"/>
          <w:sz w:val="20"/>
          <w:szCs w:val="20"/>
        </w:rPr>
        <w:t>O</w:t>
      </w:r>
      <w:r w:rsidRPr="00C60019">
        <w:rPr>
          <w:rFonts w:ascii="Times New Roman" w:hAnsi="Times New Roman" w:cs="Times New Roman"/>
          <w:sz w:val="20"/>
          <w:szCs w:val="20"/>
          <w:vertAlign w:val="subscript"/>
        </w:rPr>
        <w:t>2</w:t>
      </w:r>
      <w:r w:rsidRPr="00C60019">
        <w:rPr>
          <w:rFonts w:ascii="Times New Roman" w:hAnsi="Times New Roman" w:cs="Times New Roman"/>
          <w:sz w:val="20"/>
          <w:szCs w:val="20"/>
        </w:rPr>
        <w:t>/Co</w:t>
      </w:r>
      <w:r w:rsidRPr="00C60019">
        <w:rPr>
          <w:rFonts w:ascii="Times New Roman" w:hAnsi="Times New Roman" w:cs="Times New Roman"/>
          <w:sz w:val="20"/>
          <w:szCs w:val="20"/>
          <w:vertAlign w:val="subscript"/>
        </w:rPr>
        <w:t>3</w:t>
      </w:r>
      <w:r w:rsidRPr="00C60019">
        <w:rPr>
          <w:rFonts w:ascii="Times New Roman" w:hAnsi="Times New Roman" w:cs="Times New Roman"/>
          <w:sz w:val="20"/>
          <w:szCs w:val="20"/>
        </w:rPr>
        <w:t>O</w:t>
      </w:r>
      <w:r w:rsidRPr="00C60019">
        <w:rPr>
          <w:rFonts w:ascii="Times New Roman" w:hAnsi="Times New Roman" w:cs="Times New Roman"/>
          <w:sz w:val="20"/>
          <w:szCs w:val="20"/>
          <w:vertAlign w:val="subscript"/>
        </w:rPr>
        <w:t>4</w:t>
      </w:r>
      <w:r w:rsidRPr="00C60019">
        <w:rPr>
          <w:rFonts w:ascii="Times New Roman" w:hAnsi="Times New Roman" w:cs="Times New Roman"/>
          <w:sz w:val="20"/>
          <w:szCs w:val="20"/>
        </w:rPr>
        <w:t xml:space="preserve"> Composite as photoanode of photoelectrochemical water splitting. </w:t>
      </w:r>
      <w:r w:rsidRPr="00C60019">
        <w:rPr>
          <w:rFonts w:ascii="Times New Roman" w:hAnsi="Times New Roman" w:cs="Times New Roman"/>
          <w:i/>
          <w:iCs/>
          <w:sz w:val="20"/>
          <w:szCs w:val="20"/>
        </w:rPr>
        <w:t>In Journal of Physics: Conference Series</w:t>
      </w:r>
      <w:r>
        <w:rPr>
          <w:rFonts w:ascii="Times New Roman" w:hAnsi="Times New Roman" w:cs="Times New Roman"/>
          <w:sz w:val="20"/>
          <w:szCs w:val="20"/>
        </w:rPr>
        <w:t xml:space="preserve">, </w:t>
      </w:r>
      <w:r w:rsidRPr="00C60019">
        <w:rPr>
          <w:rFonts w:ascii="Times New Roman" w:hAnsi="Times New Roman" w:cs="Times New Roman"/>
          <w:sz w:val="20"/>
          <w:szCs w:val="20"/>
        </w:rPr>
        <w:t>1351</w:t>
      </w:r>
      <w:r>
        <w:rPr>
          <w:rFonts w:ascii="Times New Roman" w:hAnsi="Times New Roman" w:cs="Times New Roman"/>
          <w:sz w:val="20"/>
          <w:szCs w:val="20"/>
        </w:rPr>
        <w:t xml:space="preserve">: </w:t>
      </w:r>
      <w:r w:rsidRPr="00C60019">
        <w:rPr>
          <w:rFonts w:ascii="Times New Roman" w:hAnsi="Times New Roman" w:cs="Times New Roman"/>
          <w:sz w:val="20"/>
          <w:szCs w:val="20"/>
        </w:rPr>
        <w:t>012032.</w:t>
      </w:r>
    </w:p>
    <w:p w14:paraId="363F9B87" w14:textId="77777777" w:rsidR="00C60019" w:rsidRDefault="00C60019" w:rsidP="007F28B3">
      <w:pPr>
        <w:pStyle w:val="EndNoteBibliography"/>
        <w:numPr>
          <w:ilvl w:val="0"/>
          <w:numId w:val="1"/>
        </w:numPr>
        <w:spacing w:after="0"/>
        <w:ind w:left="567" w:hanging="567"/>
        <w:jc w:val="both"/>
        <w:rPr>
          <w:rFonts w:ascii="Times New Roman" w:hAnsi="Times New Roman" w:cs="Times New Roman"/>
          <w:sz w:val="20"/>
          <w:szCs w:val="20"/>
        </w:rPr>
      </w:pPr>
      <w:r w:rsidRPr="00C60019">
        <w:rPr>
          <w:rFonts w:ascii="Times New Roman" w:hAnsi="Times New Roman" w:cs="Times New Roman"/>
          <w:sz w:val="20"/>
          <w:szCs w:val="20"/>
        </w:rPr>
        <w:t>Moridon, S. N. F., Salehmin, M. N. I., Arifin, K., Minggu, L. J.</w:t>
      </w:r>
      <w:r>
        <w:rPr>
          <w:rFonts w:ascii="Times New Roman" w:hAnsi="Times New Roman" w:cs="Times New Roman"/>
          <w:sz w:val="20"/>
          <w:szCs w:val="20"/>
        </w:rPr>
        <w:t xml:space="preserve"> and </w:t>
      </w:r>
      <w:r w:rsidRPr="00C60019">
        <w:rPr>
          <w:rFonts w:ascii="Times New Roman" w:hAnsi="Times New Roman" w:cs="Times New Roman"/>
          <w:sz w:val="20"/>
          <w:szCs w:val="20"/>
        </w:rPr>
        <w:t xml:space="preserve">Kassim, M. B. (2021). Synthesis of cobalt oxide on FTO by hydrothermal method for photoelectrochemical water splitting application. </w:t>
      </w:r>
      <w:r w:rsidRPr="00C60019">
        <w:rPr>
          <w:rFonts w:ascii="Times New Roman" w:hAnsi="Times New Roman" w:cs="Times New Roman"/>
          <w:i/>
          <w:iCs/>
          <w:sz w:val="20"/>
          <w:szCs w:val="20"/>
        </w:rPr>
        <w:t xml:space="preserve">Applied Sciences, </w:t>
      </w:r>
      <w:r w:rsidRPr="00C60019">
        <w:rPr>
          <w:rFonts w:ascii="Times New Roman" w:hAnsi="Times New Roman" w:cs="Times New Roman"/>
          <w:sz w:val="20"/>
          <w:szCs w:val="20"/>
        </w:rPr>
        <w:t>11(7)</w:t>
      </w:r>
      <w:r>
        <w:rPr>
          <w:rFonts w:ascii="Times New Roman" w:hAnsi="Times New Roman" w:cs="Times New Roman"/>
          <w:sz w:val="20"/>
          <w:szCs w:val="20"/>
        </w:rPr>
        <w:t xml:space="preserve">: </w:t>
      </w:r>
      <w:r w:rsidRPr="00C60019">
        <w:rPr>
          <w:rFonts w:ascii="Times New Roman" w:hAnsi="Times New Roman" w:cs="Times New Roman"/>
          <w:sz w:val="20"/>
          <w:szCs w:val="20"/>
        </w:rPr>
        <w:t>3031.</w:t>
      </w:r>
    </w:p>
    <w:p w14:paraId="41CFBB04" w14:textId="3E03B169" w:rsidR="007F28B3" w:rsidRDefault="00C60019" w:rsidP="00C60019">
      <w:pPr>
        <w:pStyle w:val="EndNoteBibliography"/>
        <w:numPr>
          <w:ilvl w:val="0"/>
          <w:numId w:val="1"/>
        </w:numPr>
        <w:spacing w:after="0"/>
        <w:ind w:left="567" w:hanging="567"/>
        <w:jc w:val="both"/>
        <w:rPr>
          <w:rFonts w:ascii="Times New Roman" w:hAnsi="Times New Roman" w:cs="Times New Roman"/>
          <w:sz w:val="20"/>
          <w:szCs w:val="20"/>
        </w:rPr>
      </w:pPr>
      <w:r>
        <w:rPr>
          <w:rFonts w:ascii="Times New Roman" w:hAnsi="Times New Roman" w:cs="Times New Roman"/>
          <w:sz w:val="20"/>
          <w:szCs w:val="20"/>
        </w:rPr>
        <w:t xml:space="preserve">Kumar, </w:t>
      </w:r>
      <w:r w:rsidR="007F28B3" w:rsidRPr="00C60019">
        <w:rPr>
          <w:rFonts w:ascii="Times New Roman" w:hAnsi="Times New Roman" w:cs="Times New Roman"/>
          <w:sz w:val="20"/>
          <w:szCs w:val="20"/>
        </w:rPr>
        <w:t>S.G.</w:t>
      </w:r>
      <w:r>
        <w:rPr>
          <w:rFonts w:ascii="Times New Roman" w:hAnsi="Times New Roman" w:cs="Times New Roman"/>
          <w:sz w:val="20"/>
          <w:szCs w:val="20"/>
        </w:rPr>
        <w:t xml:space="preserve"> and</w:t>
      </w:r>
      <w:r w:rsidR="007F28B3" w:rsidRPr="00C60019">
        <w:rPr>
          <w:rFonts w:ascii="Times New Roman" w:hAnsi="Times New Roman" w:cs="Times New Roman"/>
          <w:sz w:val="20"/>
          <w:szCs w:val="20"/>
        </w:rPr>
        <w:t xml:space="preserve"> </w:t>
      </w:r>
      <w:r>
        <w:rPr>
          <w:rFonts w:ascii="Times New Roman" w:hAnsi="Times New Roman" w:cs="Times New Roman"/>
          <w:sz w:val="20"/>
          <w:szCs w:val="20"/>
        </w:rPr>
        <w:t xml:space="preserve">Rao, </w:t>
      </w:r>
      <w:r w:rsidR="007F28B3" w:rsidRPr="00C60019">
        <w:rPr>
          <w:rFonts w:ascii="Times New Roman" w:hAnsi="Times New Roman" w:cs="Times New Roman"/>
          <w:sz w:val="20"/>
          <w:szCs w:val="20"/>
        </w:rPr>
        <w:t>K.</w:t>
      </w:r>
      <w:r>
        <w:rPr>
          <w:rFonts w:ascii="Times New Roman" w:hAnsi="Times New Roman" w:cs="Times New Roman"/>
          <w:sz w:val="20"/>
          <w:szCs w:val="20"/>
        </w:rPr>
        <w:t xml:space="preserve"> </w:t>
      </w:r>
      <w:r w:rsidR="007F28B3" w:rsidRPr="00C60019">
        <w:rPr>
          <w:rFonts w:ascii="Times New Roman" w:hAnsi="Times New Roman" w:cs="Times New Roman"/>
          <w:sz w:val="20"/>
          <w:szCs w:val="20"/>
        </w:rPr>
        <w:t>K. (2017)</w:t>
      </w:r>
      <w:r>
        <w:rPr>
          <w:rFonts w:ascii="Times New Roman" w:hAnsi="Times New Roman" w:cs="Times New Roman"/>
          <w:sz w:val="20"/>
          <w:szCs w:val="20"/>
        </w:rPr>
        <w:t>.</w:t>
      </w:r>
      <w:r w:rsidR="007F28B3" w:rsidRPr="00C60019">
        <w:rPr>
          <w:rFonts w:ascii="Times New Roman" w:hAnsi="Times New Roman" w:cs="Times New Roman"/>
          <w:sz w:val="20"/>
          <w:szCs w:val="20"/>
        </w:rPr>
        <w:t xml:space="preserve"> Comparison of modification strategies towards enhanced charge carrier separation and photocatalytic degradation activity of metal oxide semiconductors (TiO</w:t>
      </w:r>
      <w:r w:rsidR="007F28B3" w:rsidRPr="00C60019">
        <w:rPr>
          <w:rFonts w:ascii="Times New Roman" w:hAnsi="Times New Roman" w:cs="Times New Roman"/>
          <w:sz w:val="20"/>
          <w:szCs w:val="20"/>
          <w:vertAlign w:val="subscript"/>
        </w:rPr>
        <w:t>2</w:t>
      </w:r>
      <w:r w:rsidR="007F28B3" w:rsidRPr="00C60019">
        <w:rPr>
          <w:rFonts w:ascii="Times New Roman" w:hAnsi="Times New Roman" w:cs="Times New Roman"/>
          <w:sz w:val="20"/>
          <w:szCs w:val="20"/>
        </w:rPr>
        <w:t>, WO</w:t>
      </w:r>
      <w:r w:rsidR="007F28B3" w:rsidRPr="00C60019">
        <w:rPr>
          <w:rFonts w:ascii="Times New Roman" w:hAnsi="Times New Roman" w:cs="Times New Roman"/>
          <w:sz w:val="20"/>
          <w:szCs w:val="20"/>
          <w:vertAlign w:val="subscript"/>
        </w:rPr>
        <w:t>3</w:t>
      </w:r>
      <w:r w:rsidR="007F28B3" w:rsidRPr="00C60019">
        <w:rPr>
          <w:rFonts w:ascii="Times New Roman" w:hAnsi="Times New Roman" w:cs="Times New Roman"/>
          <w:sz w:val="20"/>
          <w:szCs w:val="20"/>
        </w:rPr>
        <w:t xml:space="preserve"> and ZnO), </w:t>
      </w:r>
      <w:r w:rsidR="007F28B3" w:rsidRPr="00C60019">
        <w:rPr>
          <w:rFonts w:ascii="Times New Roman" w:hAnsi="Times New Roman" w:cs="Times New Roman"/>
          <w:i/>
          <w:sz w:val="20"/>
          <w:szCs w:val="20"/>
        </w:rPr>
        <w:t>Applied Surface</w:t>
      </w:r>
      <w:r>
        <w:rPr>
          <w:rFonts w:ascii="Times New Roman" w:hAnsi="Times New Roman" w:cs="Times New Roman"/>
          <w:i/>
          <w:sz w:val="20"/>
          <w:szCs w:val="20"/>
        </w:rPr>
        <w:t xml:space="preserve"> </w:t>
      </w:r>
      <w:r w:rsidR="007F28B3" w:rsidRPr="00C60019">
        <w:rPr>
          <w:rFonts w:ascii="Times New Roman" w:hAnsi="Times New Roman" w:cs="Times New Roman"/>
          <w:i/>
          <w:sz w:val="20"/>
          <w:szCs w:val="20"/>
        </w:rPr>
        <w:t>Science</w:t>
      </w:r>
      <w:r w:rsidR="007F28B3" w:rsidRPr="00C60019">
        <w:rPr>
          <w:rFonts w:ascii="Times New Roman" w:hAnsi="Times New Roman" w:cs="Times New Roman"/>
          <w:sz w:val="20"/>
          <w:szCs w:val="20"/>
        </w:rPr>
        <w:t xml:space="preserve">, </w:t>
      </w:r>
      <w:r>
        <w:rPr>
          <w:rFonts w:ascii="Times New Roman" w:hAnsi="Times New Roman" w:cs="Times New Roman"/>
          <w:sz w:val="20"/>
          <w:szCs w:val="20"/>
        </w:rPr>
        <w:t xml:space="preserve">2017: </w:t>
      </w:r>
      <w:r w:rsidR="007F28B3" w:rsidRPr="00C60019">
        <w:rPr>
          <w:rFonts w:ascii="Times New Roman" w:hAnsi="Times New Roman" w:cs="Times New Roman"/>
          <w:sz w:val="20"/>
          <w:szCs w:val="20"/>
        </w:rPr>
        <w:t>391124-148.</w:t>
      </w:r>
    </w:p>
    <w:p w14:paraId="59466DFB" w14:textId="041182F0" w:rsidR="007F28B3" w:rsidRDefault="00C60019" w:rsidP="00C60019">
      <w:pPr>
        <w:pStyle w:val="EndNoteBibliography"/>
        <w:numPr>
          <w:ilvl w:val="0"/>
          <w:numId w:val="1"/>
        </w:numPr>
        <w:spacing w:after="0"/>
        <w:ind w:left="567" w:hanging="567"/>
        <w:jc w:val="both"/>
        <w:rPr>
          <w:rFonts w:ascii="Times New Roman" w:hAnsi="Times New Roman" w:cs="Times New Roman"/>
          <w:sz w:val="20"/>
          <w:szCs w:val="20"/>
        </w:rPr>
      </w:pPr>
      <w:r w:rsidRPr="00C60019">
        <w:rPr>
          <w:rFonts w:ascii="Times New Roman" w:hAnsi="Times New Roman" w:cs="Times New Roman"/>
          <w:sz w:val="20"/>
          <w:szCs w:val="20"/>
        </w:rPr>
        <w:t>Alenzi, N., Liao, W. S., Cremer, P. S., Sanchez-Torres, V., Wood, T. K., Ehlig-Economides, C.</w:t>
      </w:r>
      <w:r>
        <w:rPr>
          <w:rFonts w:ascii="Times New Roman" w:hAnsi="Times New Roman" w:cs="Times New Roman"/>
          <w:sz w:val="20"/>
          <w:szCs w:val="20"/>
        </w:rPr>
        <w:t xml:space="preserve"> and </w:t>
      </w:r>
      <w:r w:rsidRPr="00C60019">
        <w:rPr>
          <w:rFonts w:ascii="Times New Roman" w:hAnsi="Times New Roman" w:cs="Times New Roman"/>
          <w:sz w:val="20"/>
          <w:szCs w:val="20"/>
        </w:rPr>
        <w:t>Cheng, Z. (2010). Photoelectrochemical hydrogen production from water/methanol decomposition using Ag/TiO</w:t>
      </w:r>
      <w:r w:rsidRPr="00C60019">
        <w:rPr>
          <w:rFonts w:ascii="Times New Roman" w:hAnsi="Times New Roman" w:cs="Times New Roman"/>
          <w:sz w:val="20"/>
          <w:szCs w:val="20"/>
          <w:vertAlign w:val="subscript"/>
        </w:rPr>
        <w:t xml:space="preserve">2 </w:t>
      </w:r>
      <w:r w:rsidRPr="00C60019">
        <w:rPr>
          <w:rFonts w:ascii="Times New Roman" w:hAnsi="Times New Roman" w:cs="Times New Roman"/>
          <w:sz w:val="20"/>
          <w:szCs w:val="20"/>
        </w:rPr>
        <w:t>nanocomposite thin films.</w:t>
      </w:r>
      <w:r w:rsidRPr="00C60019">
        <w:rPr>
          <w:rFonts w:ascii="Times New Roman" w:hAnsi="Times New Roman" w:cs="Times New Roman"/>
          <w:i/>
          <w:iCs/>
          <w:sz w:val="20"/>
          <w:szCs w:val="20"/>
        </w:rPr>
        <w:t xml:space="preserve"> International Journal </w:t>
      </w:r>
      <w:r>
        <w:rPr>
          <w:rFonts w:ascii="Times New Roman" w:hAnsi="Times New Roman" w:cs="Times New Roman"/>
          <w:i/>
          <w:iCs/>
          <w:sz w:val="20"/>
          <w:szCs w:val="20"/>
        </w:rPr>
        <w:t>o</w:t>
      </w:r>
      <w:r w:rsidRPr="00C60019">
        <w:rPr>
          <w:rFonts w:ascii="Times New Roman" w:hAnsi="Times New Roman" w:cs="Times New Roman"/>
          <w:i/>
          <w:iCs/>
          <w:sz w:val="20"/>
          <w:szCs w:val="20"/>
        </w:rPr>
        <w:t>f Hydrogen Energy,</w:t>
      </w:r>
      <w:r w:rsidRPr="00C60019">
        <w:rPr>
          <w:rFonts w:ascii="Times New Roman" w:hAnsi="Times New Roman" w:cs="Times New Roman"/>
          <w:sz w:val="20"/>
          <w:szCs w:val="20"/>
        </w:rPr>
        <w:t xml:space="preserve"> 35(21)</w:t>
      </w:r>
      <w:r>
        <w:rPr>
          <w:rFonts w:ascii="Times New Roman" w:hAnsi="Times New Roman" w:cs="Times New Roman"/>
          <w:sz w:val="20"/>
          <w:szCs w:val="20"/>
        </w:rPr>
        <w:t>:</w:t>
      </w:r>
      <w:r w:rsidRPr="00C60019">
        <w:rPr>
          <w:rFonts w:ascii="Times New Roman" w:hAnsi="Times New Roman" w:cs="Times New Roman"/>
          <w:sz w:val="20"/>
          <w:szCs w:val="20"/>
        </w:rPr>
        <w:t xml:space="preserve"> 11768-11775.</w:t>
      </w:r>
    </w:p>
    <w:p w14:paraId="2ED8D2AF" w14:textId="041EC2F2" w:rsidR="00C60019" w:rsidRPr="00C60019" w:rsidRDefault="00C60019" w:rsidP="00C60019">
      <w:pPr>
        <w:pStyle w:val="EndNoteBibliography"/>
        <w:numPr>
          <w:ilvl w:val="0"/>
          <w:numId w:val="1"/>
        </w:numPr>
        <w:spacing w:after="0"/>
        <w:ind w:left="567" w:hanging="567"/>
        <w:jc w:val="both"/>
        <w:rPr>
          <w:rFonts w:ascii="Times New Roman" w:hAnsi="Times New Roman" w:cs="Times New Roman"/>
          <w:sz w:val="20"/>
          <w:szCs w:val="20"/>
        </w:rPr>
      </w:pPr>
      <w:r w:rsidRPr="00C60019">
        <w:rPr>
          <w:rFonts w:ascii="Times New Roman" w:hAnsi="Times New Roman" w:cs="Times New Roman"/>
          <w:sz w:val="20"/>
          <w:szCs w:val="20"/>
        </w:rPr>
        <w:t>Wang, L., Tang, G., Liu, S., Dong, H., Liu, Q., Sun, J.</w:t>
      </w:r>
      <w:r>
        <w:rPr>
          <w:rFonts w:ascii="Times New Roman" w:hAnsi="Times New Roman" w:cs="Times New Roman"/>
          <w:sz w:val="20"/>
          <w:szCs w:val="20"/>
        </w:rPr>
        <w:t xml:space="preserve"> and </w:t>
      </w:r>
      <w:r w:rsidRPr="00C60019">
        <w:rPr>
          <w:rFonts w:ascii="Times New Roman" w:hAnsi="Times New Roman" w:cs="Times New Roman"/>
          <w:sz w:val="20"/>
          <w:szCs w:val="20"/>
        </w:rPr>
        <w:t>Tang, H. (2022). Interfacial active-site-rich 0D Co</w:t>
      </w:r>
      <w:r w:rsidRPr="00C60019">
        <w:rPr>
          <w:rFonts w:ascii="Times New Roman" w:hAnsi="Times New Roman" w:cs="Times New Roman"/>
          <w:sz w:val="20"/>
          <w:szCs w:val="20"/>
          <w:vertAlign w:val="subscript"/>
        </w:rPr>
        <w:t>3</w:t>
      </w:r>
      <w:r w:rsidRPr="00C60019">
        <w:rPr>
          <w:rFonts w:ascii="Times New Roman" w:hAnsi="Times New Roman" w:cs="Times New Roman"/>
          <w:sz w:val="20"/>
          <w:szCs w:val="20"/>
        </w:rPr>
        <w:t>O</w:t>
      </w:r>
      <w:r w:rsidRPr="00C60019">
        <w:rPr>
          <w:rFonts w:ascii="Times New Roman" w:hAnsi="Times New Roman" w:cs="Times New Roman"/>
          <w:sz w:val="20"/>
          <w:szCs w:val="20"/>
          <w:vertAlign w:val="subscript"/>
        </w:rPr>
        <w:t>4</w:t>
      </w:r>
      <w:r w:rsidRPr="00C60019">
        <w:rPr>
          <w:rFonts w:ascii="Times New Roman" w:hAnsi="Times New Roman" w:cs="Times New Roman"/>
          <w:sz w:val="20"/>
          <w:szCs w:val="20"/>
        </w:rPr>
        <w:t>/1D TiO</w:t>
      </w:r>
      <w:r w:rsidRPr="00C60019">
        <w:rPr>
          <w:rFonts w:ascii="Times New Roman" w:hAnsi="Times New Roman" w:cs="Times New Roman"/>
          <w:sz w:val="20"/>
          <w:szCs w:val="20"/>
          <w:vertAlign w:val="subscript"/>
        </w:rPr>
        <w:t xml:space="preserve">2 </w:t>
      </w:r>
      <w:r w:rsidRPr="00C60019">
        <w:rPr>
          <w:rFonts w:ascii="Times New Roman" w:hAnsi="Times New Roman" w:cs="Times New Roman"/>
          <w:sz w:val="20"/>
          <w:szCs w:val="20"/>
        </w:rPr>
        <w:t xml:space="preserve">pn heterojunction for enhanced photocatalytic hydrogen evolution. </w:t>
      </w:r>
      <w:r w:rsidRPr="00C60019">
        <w:rPr>
          <w:rFonts w:ascii="Times New Roman" w:hAnsi="Times New Roman" w:cs="Times New Roman"/>
          <w:i/>
          <w:iCs/>
          <w:sz w:val="20"/>
          <w:szCs w:val="20"/>
        </w:rPr>
        <w:t>Chemical Engineering</w:t>
      </w:r>
      <w:r w:rsidRPr="00C60019">
        <w:rPr>
          <w:rFonts w:ascii="Times New Roman" w:hAnsi="Times New Roman" w:cs="Times New Roman"/>
          <w:sz w:val="20"/>
          <w:szCs w:val="20"/>
        </w:rPr>
        <w:t xml:space="preserve"> </w:t>
      </w:r>
      <w:r w:rsidRPr="00C60019">
        <w:rPr>
          <w:rFonts w:ascii="Times New Roman" w:hAnsi="Times New Roman" w:cs="Times New Roman"/>
          <w:i/>
          <w:iCs/>
          <w:sz w:val="20"/>
          <w:szCs w:val="20"/>
        </w:rPr>
        <w:t xml:space="preserve">Journal, </w:t>
      </w:r>
      <w:r w:rsidRPr="00C60019">
        <w:rPr>
          <w:rFonts w:ascii="Times New Roman" w:hAnsi="Times New Roman" w:cs="Times New Roman"/>
          <w:sz w:val="20"/>
          <w:szCs w:val="20"/>
        </w:rPr>
        <w:t>428</w:t>
      </w:r>
      <w:r>
        <w:rPr>
          <w:rFonts w:ascii="Times New Roman" w:hAnsi="Times New Roman" w:cs="Times New Roman"/>
          <w:sz w:val="20"/>
          <w:szCs w:val="20"/>
        </w:rPr>
        <w:t>:</w:t>
      </w:r>
      <w:r w:rsidRPr="00C60019">
        <w:rPr>
          <w:rFonts w:ascii="Times New Roman" w:hAnsi="Times New Roman" w:cs="Times New Roman"/>
          <w:sz w:val="20"/>
          <w:szCs w:val="20"/>
        </w:rPr>
        <w:t xml:space="preserve"> 131338.</w:t>
      </w:r>
    </w:p>
    <w:p w14:paraId="30823C3F" w14:textId="7DF614BD" w:rsidR="007F28B3" w:rsidRPr="00B06331" w:rsidRDefault="007F28B3" w:rsidP="007F28B3">
      <w:pPr>
        <w:spacing w:line="360" w:lineRule="auto"/>
        <w:ind w:firstLine="720"/>
        <w:jc w:val="both"/>
        <w:rPr>
          <w:rFonts w:ascii="Times New Roman" w:hAnsi="Times New Roman" w:cs="Times New Roman"/>
          <w:sz w:val="20"/>
          <w:szCs w:val="20"/>
        </w:rPr>
      </w:pPr>
      <w:r w:rsidRPr="00B06331">
        <w:rPr>
          <w:rFonts w:ascii="Times New Roman" w:hAnsi="Times New Roman" w:cs="Times New Roman"/>
          <w:sz w:val="24"/>
          <w:szCs w:val="24"/>
          <w:lang w:val="en-MY"/>
        </w:rPr>
        <w:fldChar w:fldCharType="end"/>
      </w:r>
    </w:p>
    <w:sectPr w:rsidR="007F28B3" w:rsidRPr="00B06331" w:rsidSect="00B06331">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877213"/>
    <w:multiLevelType w:val="hybridMultilevel"/>
    <w:tmpl w:val="1B5C164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eramics International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x950z0ax5pwhe05zt5ra53rpws9pw0x0f0&quot;&gt;MJAS&lt;record-ids&gt;&lt;item&gt;1&lt;/item&gt;&lt;item&gt;2&lt;/item&gt;&lt;item&gt;4&lt;/item&gt;&lt;item&gt;5&lt;/item&gt;&lt;item&gt;6&lt;/item&gt;&lt;item&gt;7&lt;/item&gt;&lt;item&gt;8&lt;/item&gt;&lt;item&gt;9&lt;/item&gt;&lt;item&gt;10&lt;/item&gt;&lt;item&gt;11&lt;/item&gt;&lt;item&gt;12&lt;/item&gt;&lt;item&gt;13&lt;/item&gt;&lt;item&gt;14&lt;/item&gt;&lt;item&gt;18&lt;/item&gt;&lt;item&gt;20&lt;/item&gt;&lt;item&gt;21&lt;/item&gt;&lt;/record-ids&gt;&lt;/item&gt;&lt;/Libraries&gt;"/>
  </w:docVars>
  <w:rsids>
    <w:rsidRoot w:val="006376C6"/>
    <w:rsid w:val="00002D33"/>
    <w:rsid w:val="00004ED9"/>
    <w:rsid w:val="000050B8"/>
    <w:rsid w:val="000302FC"/>
    <w:rsid w:val="000340A1"/>
    <w:rsid w:val="0003614C"/>
    <w:rsid w:val="0004386B"/>
    <w:rsid w:val="00046C60"/>
    <w:rsid w:val="00053765"/>
    <w:rsid w:val="0005782D"/>
    <w:rsid w:val="000916BE"/>
    <w:rsid w:val="000D19FD"/>
    <w:rsid w:val="000F2A0A"/>
    <w:rsid w:val="000F777C"/>
    <w:rsid w:val="00100F51"/>
    <w:rsid w:val="00106566"/>
    <w:rsid w:val="0012510D"/>
    <w:rsid w:val="00127082"/>
    <w:rsid w:val="00153FCC"/>
    <w:rsid w:val="00163644"/>
    <w:rsid w:val="001648A4"/>
    <w:rsid w:val="00165A3F"/>
    <w:rsid w:val="0016725E"/>
    <w:rsid w:val="00175656"/>
    <w:rsid w:val="00180A21"/>
    <w:rsid w:val="0018310E"/>
    <w:rsid w:val="0018316E"/>
    <w:rsid w:val="00183D90"/>
    <w:rsid w:val="00186558"/>
    <w:rsid w:val="00186EC3"/>
    <w:rsid w:val="00194189"/>
    <w:rsid w:val="001A6E2F"/>
    <w:rsid w:val="001C3D61"/>
    <w:rsid w:val="001E2765"/>
    <w:rsid w:val="001F7426"/>
    <w:rsid w:val="00202935"/>
    <w:rsid w:val="0020339B"/>
    <w:rsid w:val="0020341C"/>
    <w:rsid w:val="00205346"/>
    <w:rsid w:val="00211653"/>
    <w:rsid w:val="002159D0"/>
    <w:rsid w:val="00224322"/>
    <w:rsid w:val="002356E4"/>
    <w:rsid w:val="00242F7A"/>
    <w:rsid w:val="002457AF"/>
    <w:rsid w:val="0027195A"/>
    <w:rsid w:val="002753DE"/>
    <w:rsid w:val="002A2A17"/>
    <w:rsid w:val="002C0BC2"/>
    <w:rsid w:val="002C13C5"/>
    <w:rsid w:val="002C7FC5"/>
    <w:rsid w:val="002D4E92"/>
    <w:rsid w:val="002E0A9C"/>
    <w:rsid w:val="002F5FA2"/>
    <w:rsid w:val="002F7D53"/>
    <w:rsid w:val="00302D8B"/>
    <w:rsid w:val="003275EC"/>
    <w:rsid w:val="003341CC"/>
    <w:rsid w:val="00341A0C"/>
    <w:rsid w:val="003572A6"/>
    <w:rsid w:val="0036598A"/>
    <w:rsid w:val="00373425"/>
    <w:rsid w:val="003767CB"/>
    <w:rsid w:val="003A14BD"/>
    <w:rsid w:val="003B2B70"/>
    <w:rsid w:val="003C1090"/>
    <w:rsid w:val="003E1F96"/>
    <w:rsid w:val="003E733F"/>
    <w:rsid w:val="00410FBE"/>
    <w:rsid w:val="00415FB3"/>
    <w:rsid w:val="00423805"/>
    <w:rsid w:val="00424073"/>
    <w:rsid w:val="00425F72"/>
    <w:rsid w:val="00426972"/>
    <w:rsid w:val="0042725A"/>
    <w:rsid w:val="0043064D"/>
    <w:rsid w:val="00443FAE"/>
    <w:rsid w:val="004641D0"/>
    <w:rsid w:val="00464216"/>
    <w:rsid w:val="0046585D"/>
    <w:rsid w:val="004821F8"/>
    <w:rsid w:val="004837F5"/>
    <w:rsid w:val="00485E65"/>
    <w:rsid w:val="0049448A"/>
    <w:rsid w:val="00497D04"/>
    <w:rsid w:val="004D0394"/>
    <w:rsid w:val="004E18D6"/>
    <w:rsid w:val="00504F3A"/>
    <w:rsid w:val="00510CA6"/>
    <w:rsid w:val="00532467"/>
    <w:rsid w:val="0054116C"/>
    <w:rsid w:val="00557DF9"/>
    <w:rsid w:val="00567C3B"/>
    <w:rsid w:val="00573A0A"/>
    <w:rsid w:val="00575589"/>
    <w:rsid w:val="00577CA5"/>
    <w:rsid w:val="00595992"/>
    <w:rsid w:val="00596E71"/>
    <w:rsid w:val="005B2405"/>
    <w:rsid w:val="005B4FC8"/>
    <w:rsid w:val="005F13B1"/>
    <w:rsid w:val="006135FF"/>
    <w:rsid w:val="00617B11"/>
    <w:rsid w:val="0062238E"/>
    <w:rsid w:val="00635179"/>
    <w:rsid w:val="006376C6"/>
    <w:rsid w:val="00641782"/>
    <w:rsid w:val="006557A0"/>
    <w:rsid w:val="0066707F"/>
    <w:rsid w:val="006711AA"/>
    <w:rsid w:val="0067220E"/>
    <w:rsid w:val="006811D7"/>
    <w:rsid w:val="00681499"/>
    <w:rsid w:val="006B68C0"/>
    <w:rsid w:val="006B788E"/>
    <w:rsid w:val="006D01A4"/>
    <w:rsid w:val="00724155"/>
    <w:rsid w:val="00744F89"/>
    <w:rsid w:val="00753AF8"/>
    <w:rsid w:val="0075586B"/>
    <w:rsid w:val="00756C50"/>
    <w:rsid w:val="007751B8"/>
    <w:rsid w:val="00777EC5"/>
    <w:rsid w:val="00785473"/>
    <w:rsid w:val="007931C7"/>
    <w:rsid w:val="007A145A"/>
    <w:rsid w:val="007A4F0D"/>
    <w:rsid w:val="007A50A2"/>
    <w:rsid w:val="007B767F"/>
    <w:rsid w:val="007C1313"/>
    <w:rsid w:val="007C57AC"/>
    <w:rsid w:val="007D0997"/>
    <w:rsid w:val="007D61C1"/>
    <w:rsid w:val="007F28B3"/>
    <w:rsid w:val="0080529F"/>
    <w:rsid w:val="008142F9"/>
    <w:rsid w:val="00814B58"/>
    <w:rsid w:val="00836996"/>
    <w:rsid w:val="00841BAE"/>
    <w:rsid w:val="00842FD7"/>
    <w:rsid w:val="008435CB"/>
    <w:rsid w:val="00881ECD"/>
    <w:rsid w:val="008A6CC5"/>
    <w:rsid w:val="008B22F2"/>
    <w:rsid w:val="008B5736"/>
    <w:rsid w:val="008D46BC"/>
    <w:rsid w:val="008F21C7"/>
    <w:rsid w:val="008F29C2"/>
    <w:rsid w:val="008F5A1D"/>
    <w:rsid w:val="008F6C79"/>
    <w:rsid w:val="009449FF"/>
    <w:rsid w:val="00945833"/>
    <w:rsid w:val="009508C1"/>
    <w:rsid w:val="0095343C"/>
    <w:rsid w:val="0096328C"/>
    <w:rsid w:val="009726FB"/>
    <w:rsid w:val="00972801"/>
    <w:rsid w:val="00982534"/>
    <w:rsid w:val="009919F2"/>
    <w:rsid w:val="009A0D48"/>
    <w:rsid w:val="009C0495"/>
    <w:rsid w:val="009E66E2"/>
    <w:rsid w:val="00A1139C"/>
    <w:rsid w:val="00A3141F"/>
    <w:rsid w:val="00A32F1F"/>
    <w:rsid w:val="00A330CE"/>
    <w:rsid w:val="00A36965"/>
    <w:rsid w:val="00A4753D"/>
    <w:rsid w:val="00A52A10"/>
    <w:rsid w:val="00A52F68"/>
    <w:rsid w:val="00A63390"/>
    <w:rsid w:val="00A653EC"/>
    <w:rsid w:val="00A67895"/>
    <w:rsid w:val="00A70F99"/>
    <w:rsid w:val="00A90285"/>
    <w:rsid w:val="00A95A6D"/>
    <w:rsid w:val="00A95ACB"/>
    <w:rsid w:val="00A97D9D"/>
    <w:rsid w:val="00AA69E4"/>
    <w:rsid w:val="00AC48C0"/>
    <w:rsid w:val="00AC7B8A"/>
    <w:rsid w:val="00AD1CAF"/>
    <w:rsid w:val="00AD3A00"/>
    <w:rsid w:val="00AE4922"/>
    <w:rsid w:val="00B003E7"/>
    <w:rsid w:val="00B05AF2"/>
    <w:rsid w:val="00B06331"/>
    <w:rsid w:val="00B10FC1"/>
    <w:rsid w:val="00B231F4"/>
    <w:rsid w:val="00B323D9"/>
    <w:rsid w:val="00B4090F"/>
    <w:rsid w:val="00B4322A"/>
    <w:rsid w:val="00B64E81"/>
    <w:rsid w:val="00B94659"/>
    <w:rsid w:val="00B952CA"/>
    <w:rsid w:val="00BA7BC8"/>
    <w:rsid w:val="00BB0C37"/>
    <w:rsid w:val="00BD0CB2"/>
    <w:rsid w:val="00BD4C9D"/>
    <w:rsid w:val="00BF1058"/>
    <w:rsid w:val="00BF6541"/>
    <w:rsid w:val="00C01BE6"/>
    <w:rsid w:val="00C31770"/>
    <w:rsid w:val="00C42799"/>
    <w:rsid w:val="00C454F9"/>
    <w:rsid w:val="00C548E1"/>
    <w:rsid w:val="00C60019"/>
    <w:rsid w:val="00C60863"/>
    <w:rsid w:val="00C96693"/>
    <w:rsid w:val="00CB52BA"/>
    <w:rsid w:val="00CE1376"/>
    <w:rsid w:val="00CF2849"/>
    <w:rsid w:val="00D04A84"/>
    <w:rsid w:val="00D05FC9"/>
    <w:rsid w:val="00D06BEB"/>
    <w:rsid w:val="00D074AA"/>
    <w:rsid w:val="00D10AB5"/>
    <w:rsid w:val="00D15360"/>
    <w:rsid w:val="00D175DA"/>
    <w:rsid w:val="00D263FE"/>
    <w:rsid w:val="00D3448D"/>
    <w:rsid w:val="00D643C9"/>
    <w:rsid w:val="00D66966"/>
    <w:rsid w:val="00D813CE"/>
    <w:rsid w:val="00D83ECC"/>
    <w:rsid w:val="00D939BA"/>
    <w:rsid w:val="00DA0EAF"/>
    <w:rsid w:val="00DA3ACD"/>
    <w:rsid w:val="00DB4C03"/>
    <w:rsid w:val="00DC6995"/>
    <w:rsid w:val="00DD1D4E"/>
    <w:rsid w:val="00DD45ED"/>
    <w:rsid w:val="00DD6DB2"/>
    <w:rsid w:val="00DE3779"/>
    <w:rsid w:val="00DE5606"/>
    <w:rsid w:val="00DF219B"/>
    <w:rsid w:val="00DF40A9"/>
    <w:rsid w:val="00DF5E0D"/>
    <w:rsid w:val="00DF6934"/>
    <w:rsid w:val="00E010CB"/>
    <w:rsid w:val="00E0602E"/>
    <w:rsid w:val="00E22E41"/>
    <w:rsid w:val="00E3218B"/>
    <w:rsid w:val="00E42591"/>
    <w:rsid w:val="00E61915"/>
    <w:rsid w:val="00E62BA5"/>
    <w:rsid w:val="00E708E5"/>
    <w:rsid w:val="00EB689B"/>
    <w:rsid w:val="00EE2942"/>
    <w:rsid w:val="00F07EF4"/>
    <w:rsid w:val="00F10846"/>
    <w:rsid w:val="00F15B1D"/>
    <w:rsid w:val="00F22531"/>
    <w:rsid w:val="00F407AE"/>
    <w:rsid w:val="00F5490B"/>
    <w:rsid w:val="00F626A1"/>
    <w:rsid w:val="00F722DC"/>
    <w:rsid w:val="00F73336"/>
    <w:rsid w:val="00F81D59"/>
    <w:rsid w:val="00F87463"/>
    <w:rsid w:val="00F908FE"/>
    <w:rsid w:val="00F9109A"/>
    <w:rsid w:val="00F9131B"/>
    <w:rsid w:val="00F96FEF"/>
    <w:rsid w:val="00FA6AC9"/>
    <w:rsid w:val="00FB2F2F"/>
    <w:rsid w:val="00FC339B"/>
    <w:rsid w:val="00FC51F1"/>
    <w:rsid w:val="00FD2A9D"/>
    <w:rsid w:val="00FE2432"/>
    <w:rsid w:val="00FE6659"/>
    <w:rsid w:val="00FF3E18"/>
    <w:rsid w:val="00FF7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2368E"/>
  <w15:docId w15:val="{80CFD685-ED8A-4AEA-9182-7102F12E9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7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6C6"/>
    <w:rPr>
      <w:rFonts w:ascii="Tahoma" w:hAnsi="Tahoma" w:cs="Tahoma"/>
      <w:sz w:val="16"/>
      <w:szCs w:val="16"/>
    </w:rPr>
  </w:style>
  <w:style w:type="character" w:styleId="Hyperlink">
    <w:name w:val="Hyperlink"/>
    <w:basedOn w:val="DefaultParagraphFont"/>
    <w:uiPriority w:val="99"/>
    <w:unhideWhenUsed/>
    <w:rsid w:val="002E0A9C"/>
    <w:rPr>
      <w:color w:val="0000FF" w:themeColor="hyperlink"/>
      <w:u w:val="single"/>
    </w:rPr>
  </w:style>
  <w:style w:type="paragraph" w:customStyle="1" w:styleId="EndNoteBibliographyTitle">
    <w:name w:val="EndNote Bibliography Title"/>
    <w:basedOn w:val="Normal"/>
    <w:link w:val="EndNoteBibliographyTitleChar"/>
    <w:rsid w:val="00A95A6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95A6D"/>
    <w:rPr>
      <w:rFonts w:ascii="Calibri" w:hAnsi="Calibri" w:cs="Calibri"/>
      <w:noProof/>
    </w:rPr>
  </w:style>
  <w:style w:type="paragraph" w:customStyle="1" w:styleId="EndNoteBibliography">
    <w:name w:val="EndNote Bibliography"/>
    <w:basedOn w:val="Normal"/>
    <w:link w:val="EndNoteBibliographyChar"/>
    <w:rsid w:val="00A95A6D"/>
    <w:pPr>
      <w:spacing w:line="240" w:lineRule="auto"/>
      <w:jc w:val="center"/>
    </w:pPr>
    <w:rPr>
      <w:rFonts w:ascii="Calibri" w:hAnsi="Calibri" w:cs="Calibri"/>
      <w:noProof/>
    </w:rPr>
  </w:style>
  <w:style w:type="character" w:customStyle="1" w:styleId="EndNoteBibliographyChar">
    <w:name w:val="EndNote Bibliography Char"/>
    <w:basedOn w:val="DefaultParagraphFont"/>
    <w:link w:val="EndNoteBibliography"/>
    <w:rsid w:val="00A95A6D"/>
    <w:rPr>
      <w:rFonts w:ascii="Calibri" w:hAnsi="Calibri" w:cs="Calibri"/>
      <w:noProof/>
    </w:rPr>
  </w:style>
  <w:style w:type="character" w:styleId="CommentReference">
    <w:name w:val="annotation reference"/>
    <w:basedOn w:val="DefaultParagraphFont"/>
    <w:unhideWhenUsed/>
    <w:qFormat/>
    <w:rsid w:val="00464216"/>
    <w:rPr>
      <w:sz w:val="16"/>
      <w:szCs w:val="16"/>
    </w:rPr>
  </w:style>
  <w:style w:type="paragraph" w:styleId="CommentText">
    <w:name w:val="annotation text"/>
    <w:basedOn w:val="Normal"/>
    <w:link w:val="CommentTextChar"/>
    <w:unhideWhenUsed/>
    <w:qFormat/>
    <w:rsid w:val="00464216"/>
    <w:pPr>
      <w:spacing w:line="240" w:lineRule="auto"/>
    </w:pPr>
    <w:rPr>
      <w:sz w:val="20"/>
      <w:szCs w:val="20"/>
    </w:rPr>
  </w:style>
  <w:style w:type="character" w:customStyle="1" w:styleId="CommentTextChar">
    <w:name w:val="Comment Text Char"/>
    <w:basedOn w:val="DefaultParagraphFont"/>
    <w:link w:val="CommentText"/>
    <w:qFormat/>
    <w:rsid w:val="00464216"/>
    <w:rPr>
      <w:sz w:val="20"/>
      <w:szCs w:val="20"/>
    </w:rPr>
  </w:style>
  <w:style w:type="paragraph" w:styleId="CommentSubject">
    <w:name w:val="annotation subject"/>
    <w:basedOn w:val="CommentText"/>
    <w:next w:val="CommentText"/>
    <w:link w:val="CommentSubjectChar"/>
    <w:uiPriority w:val="99"/>
    <w:semiHidden/>
    <w:unhideWhenUsed/>
    <w:rsid w:val="00464216"/>
    <w:rPr>
      <w:b/>
      <w:bCs/>
    </w:rPr>
  </w:style>
  <w:style w:type="character" w:customStyle="1" w:styleId="CommentSubjectChar">
    <w:name w:val="Comment Subject Char"/>
    <w:basedOn w:val="CommentTextChar"/>
    <w:link w:val="CommentSubject"/>
    <w:uiPriority w:val="99"/>
    <w:semiHidden/>
    <w:rsid w:val="00464216"/>
    <w:rPr>
      <w:b/>
      <w:bCs/>
      <w:sz w:val="20"/>
      <w:szCs w:val="20"/>
    </w:rPr>
  </w:style>
  <w:style w:type="paragraph" w:styleId="Revision">
    <w:name w:val="Revision"/>
    <w:hidden/>
    <w:uiPriority w:val="99"/>
    <w:semiHidden/>
    <w:rsid w:val="00DB4C03"/>
    <w:pPr>
      <w:spacing w:after="0" w:line="240" w:lineRule="auto"/>
    </w:pPr>
  </w:style>
  <w:style w:type="paragraph" w:customStyle="1" w:styleId="Default">
    <w:name w:val="Default"/>
    <w:rsid w:val="00744F89"/>
    <w:pPr>
      <w:autoSpaceDE w:val="0"/>
      <w:autoSpaceDN w:val="0"/>
      <w:adjustRightInd w:val="0"/>
      <w:spacing w:after="0" w:line="240" w:lineRule="auto"/>
    </w:pPr>
    <w:rPr>
      <w:rFonts w:ascii="Calibri" w:eastAsiaTheme="minorEastAsia" w:hAnsi="Calibri" w:cs="Calibri"/>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957263">
      <w:bodyDiv w:val="1"/>
      <w:marLeft w:val="0"/>
      <w:marRight w:val="0"/>
      <w:marTop w:val="0"/>
      <w:marBottom w:val="0"/>
      <w:divBdr>
        <w:top w:val="none" w:sz="0" w:space="0" w:color="auto"/>
        <w:left w:val="none" w:sz="0" w:space="0" w:color="auto"/>
        <w:bottom w:val="none" w:sz="0" w:space="0" w:color="auto"/>
        <w:right w:val="none" w:sz="0" w:space="0" w:color="auto"/>
      </w:divBdr>
    </w:div>
    <w:div w:id="787356485">
      <w:bodyDiv w:val="1"/>
      <w:marLeft w:val="0"/>
      <w:marRight w:val="0"/>
      <w:marTop w:val="0"/>
      <w:marBottom w:val="0"/>
      <w:divBdr>
        <w:top w:val="none" w:sz="0" w:space="0" w:color="auto"/>
        <w:left w:val="none" w:sz="0" w:space="0" w:color="auto"/>
        <w:bottom w:val="none" w:sz="0" w:space="0" w:color="auto"/>
        <w:right w:val="none" w:sz="0" w:space="0" w:color="auto"/>
      </w:divBdr>
    </w:div>
    <w:div w:id="858468499">
      <w:bodyDiv w:val="1"/>
      <w:marLeft w:val="0"/>
      <w:marRight w:val="0"/>
      <w:marTop w:val="0"/>
      <w:marBottom w:val="0"/>
      <w:divBdr>
        <w:top w:val="none" w:sz="0" w:space="0" w:color="auto"/>
        <w:left w:val="none" w:sz="0" w:space="0" w:color="auto"/>
        <w:bottom w:val="none" w:sz="0" w:space="0" w:color="auto"/>
        <w:right w:val="none" w:sz="0" w:space="0" w:color="auto"/>
      </w:divBdr>
    </w:div>
    <w:div w:id="952631796">
      <w:bodyDiv w:val="1"/>
      <w:marLeft w:val="0"/>
      <w:marRight w:val="0"/>
      <w:marTop w:val="0"/>
      <w:marBottom w:val="0"/>
      <w:divBdr>
        <w:top w:val="none" w:sz="0" w:space="0" w:color="auto"/>
        <w:left w:val="none" w:sz="0" w:space="0" w:color="auto"/>
        <w:bottom w:val="none" w:sz="0" w:space="0" w:color="auto"/>
        <w:right w:val="none" w:sz="0" w:space="0" w:color="auto"/>
      </w:divBdr>
    </w:div>
    <w:div w:id="1693992472">
      <w:bodyDiv w:val="1"/>
      <w:marLeft w:val="0"/>
      <w:marRight w:val="0"/>
      <w:marTop w:val="0"/>
      <w:marBottom w:val="0"/>
      <w:divBdr>
        <w:top w:val="none" w:sz="0" w:space="0" w:color="auto"/>
        <w:left w:val="none" w:sz="0" w:space="0" w:color="auto"/>
        <w:bottom w:val="none" w:sz="0" w:space="0" w:color="auto"/>
        <w:right w:val="none" w:sz="0" w:space="0" w:color="auto"/>
      </w:divBdr>
    </w:div>
    <w:div w:id="209362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khuzaim@edu.ukm.my"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49A66-1BEA-48C9-AE45-332FB9D6E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7</Pages>
  <Words>5028</Words>
  <Characters>28665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userpc</dc:creator>
  <cp:lastModifiedBy>Reviewer</cp:lastModifiedBy>
  <cp:revision>5</cp:revision>
  <dcterms:created xsi:type="dcterms:W3CDTF">2022-02-28T12:08:00Z</dcterms:created>
  <dcterms:modified xsi:type="dcterms:W3CDTF">2022-05-23T07:42:00Z</dcterms:modified>
</cp:coreProperties>
</file>