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53AED7A2"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FE4E1D">
        <w:rPr>
          <w:rFonts w:ascii="Times New Roman" w:hAnsi="Times New Roman" w:cs="Times New Roman"/>
          <w:b/>
          <w:i/>
          <w:sz w:val="24"/>
          <w:szCs w:val="24"/>
        </w:rPr>
        <w:t>6</w:t>
      </w:r>
      <w:r w:rsidR="009A5A4D" w:rsidRPr="001E55BE">
        <w:rPr>
          <w:rFonts w:ascii="Times New Roman" w:hAnsi="Times New Roman" w:cs="Times New Roman"/>
          <w:b/>
          <w:i/>
          <w:sz w:val="24"/>
          <w:szCs w:val="24"/>
        </w:rPr>
        <w:t xml:space="preserve"> No </w:t>
      </w:r>
      <w:r w:rsidR="00EA5678">
        <w:rPr>
          <w:rFonts w:ascii="Times New Roman" w:hAnsi="Times New Roman" w:cs="Times New Roman"/>
          <w:b/>
          <w:i/>
          <w:sz w:val="24"/>
          <w:szCs w:val="24"/>
        </w:rPr>
        <w:t>3</w:t>
      </w:r>
      <w:r w:rsidR="00C72F3E" w:rsidRPr="001E55BE">
        <w:rPr>
          <w:rFonts w:ascii="Times New Roman" w:hAnsi="Times New Roman" w:cs="Times New Roman"/>
          <w:b/>
          <w:i/>
          <w:sz w:val="24"/>
          <w:szCs w:val="24"/>
        </w:rPr>
        <w:t xml:space="preserve"> (202</w:t>
      </w:r>
      <w:r w:rsidR="00FE4E1D">
        <w:rPr>
          <w:rFonts w:ascii="Times New Roman" w:hAnsi="Times New Roman" w:cs="Times New Roman"/>
          <w:b/>
          <w:i/>
          <w:sz w:val="24"/>
          <w:szCs w:val="24"/>
        </w:rPr>
        <w:t>2</w:t>
      </w:r>
      <w:r w:rsidRPr="001E55BE">
        <w:rPr>
          <w:rFonts w:ascii="Times New Roman" w:hAnsi="Times New Roman" w:cs="Times New Roman"/>
          <w:b/>
          <w:i/>
          <w:sz w:val="24"/>
          <w:szCs w:val="24"/>
        </w:rPr>
        <w:t xml:space="preserve">): </w:t>
      </w:r>
      <w:r w:rsidR="008C6BEC">
        <w:rPr>
          <w:rFonts w:ascii="Times New Roman" w:hAnsi="Times New Roman" w:cs="Times New Roman"/>
          <w:b/>
          <w:i/>
          <w:sz w:val="24"/>
          <w:szCs w:val="24"/>
        </w:rPr>
        <w:t>478</w:t>
      </w:r>
      <w:r w:rsidR="009B31A6">
        <w:rPr>
          <w:rFonts w:ascii="Times New Roman" w:hAnsi="Times New Roman" w:cs="Times New Roman"/>
          <w:b/>
          <w:i/>
          <w:sz w:val="24"/>
          <w:szCs w:val="24"/>
        </w:rPr>
        <w:t xml:space="preserve"> - </w:t>
      </w:r>
      <w:r w:rsidR="008C6BEC">
        <w:rPr>
          <w:rFonts w:ascii="Times New Roman" w:hAnsi="Times New Roman" w:cs="Times New Roman"/>
          <w:b/>
          <w:i/>
          <w:sz w:val="24"/>
          <w:szCs w:val="24"/>
        </w:rPr>
        <w:t>491</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2A2D8D51" w14:textId="77777777" w:rsidR="007F08A2" w:rsidRDefault="007F08A2" w:rsidP="00F37874">
      <w:pPr>
        <w:spacing w:after="0"/>
        <w:outlineLvl w:val="0"/>
        <w:rPr>
          <w:rFonts w:ascii="Times New Roman" w:hAnsi="Times New Roman" w:cs="Times New Roman"/>
          <w:sz w:val="24"/>
          <w:szCs w:val="24"/>
        </w:rPr>
      </w:pPr>
    </w:p>
    <w:p w14:paraId="54E2BBE6" w14:textId="77777777" w:rsidR="008C6BEC" w:rsidRDefault="008C6BEC" w:rsidP="00F37874">
      <w:pPr>
        <w:spacing w:after="0"/>
        <w:outlineLvl w:val="0"/>
        <w:rPr>
          <w:rFonts w:ascii="Times New Roman" w:hAnsi="Times New Roman" w:cs="Times New Roman"/>
          <w:sz w:val="24"/>
          <w:szCs w:val="24"/>
        </w:rPr>
      </w:pPr>
    </w:p>
    <w:p w14:paraId="365FA7B0" w14:textId="77777777" w:rsidR="008C6BEC" w:rsidRPr="008C6BEC" w:rsidRDefault="008C6BEC" w:rsidP="008C6BEC">
      <w:pPr>
        <w:pStyle w:val="Title"/>
        <w:spacing w:line="276" w:lineRule="auto"/>
        <w:contextualSpacing w:val="0"/>
        <w:rPr>
          <w:b/>
          <w:bCs/>
          <w:color w:val="000000" w:themeColor="text1"/>
          <w:szCs w:val="28"/>
        </w:rPr>
      </w:pPr>
      <w:bookmarkStart w:id="0" w:name="title"/>
      <w:r w:rsidRPr="008C6BEC">
        <w:rPr>
          <w:color w:val="000000" w:themeColor="text1"/>
          <w:szCs w:val="28"/>
        </w:rPr>
        <w:t>IMPROVING THE MORPHOLOGICAL, THERMAL, AND ACOUSTICS PROPERTIES OF POLYURETHANE-UREA BIOFOAM USING INDUSTRIAL PLYWOOD SAWDUST WASTE</w:t>
      </w:r>
    </w:p>
    <w:bookmarkEnd w:id="0"/>
    <w:p w14:paraId="0EB0D7D1" w14:textId="77777777" w:rsidR="008C6BEC" w:rsidRPr="008C6BEC" w:rsidRDefault="008C6BEC" w:rsidP="008C6BEC">
      <w:pPr>
        <w:spacing w:after="0"/>
        <w:jc w:val="center"/>
        <w:outlineLvl w:val="0"/>
        <w:rPr>
          <w:rFonts w:ascii="Times New Roman" w:hAnsi="Times New Roman"/>
          <w:sz w:val="24"/>
          <w:szCs w:val="24"/>
        </w:rPr>
      </w:pPr>
      <w:r w:rsidRPr="008C6BEC">
        <w:rPr>
          <w:rFonts w:ascii="Times New Roman" w:hAnsi="Times New Roman"/>
          <w:sz w:val="24"/>
          <w:szCs w:val="24"/>
        </w:rPr>
        <w:t xml:space="preserve"> </w:t>
      </w:r>
    </w:p>
    <w:p w14:paraId="31542E57" w14:textId="77777777" w:rsidR="008C6BEC" w:rsidRPr="008C6BEC" w:rsidRDefault="008C6BEC" w:rsidP="008C6BEC">
      <w:pPr>
        <w:spacing w:after="0"/>
        <w:jc w:val="center"/>
        <w:outlineLvl w:val="0"/>
        <w:rPr>
          <w:rFonts w:ascii="Times New Roman" w:hAnsi="Times New Roman"/>
          <w:noProof/>
          <w:sz w:val="24"/>
          <w:szCs w:val="24"/>
          <w:lang w:val="ms-MY"/>
        </w:rPr>
      </w:pPr>
      <w:r w:rsidRPr="008C6BEC">
        <w:rPr>
          <w:rFonts w:ascii="Times New Roman" w:hAnsi="Times New Roman"/>
          <w:noProof/>
          <w:sz w:val="24"/>
          <w:szCs w:val="24"/>
          <w:lang w:val="ms-MY"/>
        </w:rPr>
        <w:t>(Meningkatkan Morfologi, Termal dan Sifat Akustik Busa Poliuretan-Urea Menggunakan Sisa Habuk Papan Kayu Lapis)</w:t>
      </w:r>
    </w:p>
    <w:p w14:paraId="0582890A" w14:textId="77777777" w:rsidR="008C6BEC" w:rsidRPr="008C6BEC" w:rsidRDefault="008C6BEC" w:rsidP="008C6BEC">
      <w:pPr>
        <w:spacing w:after="0"/>
        <w:jc w:val="center"/>
        <w:outlineLvl w:val="0"/>
        <w:rPr>
          <w:rFonts w:ascii="Times New Roman" w:hAnsi="Times New Roman"/>
          <w:b/>
          <w:color w:val="548DD4" w:themeColor="text2" w:themeTint="99"/>
          <w:sz w:val="20"/>
          <w:szCs w:val="20"/>
        </w:rPr>
      </w:pPr>
    </w:p>
    <w:p w14:paraId="7BCFF868" w14:textId="77777777" w:rsidR="008C6BEC" w:rsidRPr="008C6BEC" w:rsidRDefault="008C6BEC" w:rsidP="008C6BEC">
      <w:pPr>
        <w:spacing w:after="0"/>
        <w:jc w:val="center"/>
        <w:outlineLvl w:val="0"/>
        <w:rPr>
          <w:rFonts w:ascii="Times New Roman" w:hAnsi="Times New Roman"/>
          <w:bCs/>
          <w:noProof/>
          <w:color w:val="000000" w:themeColor="text1"/>
          <w:sz w:val="20"/>
          <w:szCs w:val="20"/>
          <w:lang w:val="ms-MY" w:bidi="th-TH"/>
        </w:rPr>
      </w:pPr>
      <w:bookmarkStart w:id="1" w:name="authors"/>
      <w:r w:rsidRPr="008C6BEC">
        <w:rPr>
          <w:rFonts w:ascii="Times New Roman" w:hAnsi="Times New Roman"/>
          <w:bCs/>
          <w:noProof/>
          <w:color w:val="000000" w:themeColor="text1"/>
          <w:sz w:val="20"/>
          <w:szCs w:val="20"/>
          <w:lang w:val="ms-MY" w:bidi="th-TH"/>
        </w:rPr>
        <w:t>Herlina Nofitasari</w:t>
      </w:r>
      <w:r w:rsidRPr="008C6BEC">
        <w:rPr>
          <w:rFonts w:ascii="Times New Roman" w:hAnsi="Times New Roman"/>
          <w:bCs/>
          <w:noProof/>
          <w:color w:val="000000" w:themeColor="text1"/>
          <w:sz w:val="20"/>
          <w:szCs w:val="20"/>
          <w:vertAlign w:val="superscript"/>
          <w:lang w:val="ms-MY" w:bidi="th-TH"/>
        </w:rPr>
        <w:t>1</w:t>
      </w:r>
      <w:r w:rsidRPr="008C6BEC">
        <w:rPr>
          <w:rFonts w:ascii="Times New Roman" w:hAnsi="Times New Roman"/>
          <w:bCs/>
          <w:noProof/>
          <w:color w:val="000000" w:themeColor="text1"/>
          <w:sz w:val="20"/>
          <w:szCs w:val="20"/>
          <w:lang w:val="ms-MY" w:bidi="th-TH"/>
        </w:rPr>
        <w:t>*, Ari Handono Ramelan</w:t>
      </w:r>
      <w:r w:rsidRPr="008C6BEC">
        <w:rPr>
          <w:rFonts w:ascii="Times New Roman" w:hAnsi="Times New Roman"/>
          <w:bCs/>
          <w:noProof/>
          <w:color w:val="000000" w:themeColor="text1"/>
          <w:sz w:val="20"/>
          <w:szCs w:val="20"/>
          <w:vertAlign w:val="superscript"/>
          <w:lang w:val="ms-MY" w:bidi="th-TH"/>
        </w:rPr>
        <w:t>2</w:t>
      </w:r>
      <w:r w:rsidRPr="008C6BEC">
        <w:rPr>
          <w:rFonts w:ascii="Times New Roman" w:hAnsi="Times New Roman"/>
          <w:bCs/>
          <w:noProof/>
          <w:color w:val="000000" w:themeColor="text1"/>
          <w:sz w:val="20"/>
          <w:szCs w:val="20"/>
          <w:lang w:val="ms-MY" w:bidi="th-TH"/>
        </w:rPr>
        <w:t>, Mohammad Masykuri</w:t>
      </w:r>
      <w:bookmarkEnd w:id="1"/>
      <w:r w:rsidRPr="008C6BEC">
        <w:rPr>
          <w:rFonts w:ascii="Times New Roman" w:hAnsi="Times New Roman"/>
          <w:bCs/>
          <w:noProof/>
          <w:color w:val="000000" w:themeColor="text1"/>
          <w:sz w:val="20"/>
          <w:szCs w:val="20"/>
          <w:vertAlign w:val="superscript"/>
          <w:lang w:val="ms-MY" w:bidi="th-TH"/>
        </w:rPr>
        <w:t xml:space="preserve">3    </w:t>
      </w:r>
    </w:p>
    <w:p w14:paraId="74799B53" w14:textId="77777777" w:rsidR="008C6BEC" w:rsidRPr="008C6BEC" w:rsidRDefault="008C6BEC" w:rsidP="008C6BEC">
      <w:pPr>
        <w:spacing w:after="0"/>
        <w:jc w:val="center"/>
        <w:outlineLvl w:val="0"/>
        <w:rPr>
          <w:rFonts w:ascii="Times New Roman" w:hAnsi="Times New Roman"/>
          <w:noProof/>
          <w:sz w:val="20"/>
          <w:szCs w:val="20"/>
          <w:lang w:val="ms-MY"/>
        </w:rPr>
      </w:pPr>
    </w:p>
    <w:p w14:paraId="7848AE91" w14:textId="77777777" w:rsidR="008C6BEC" w:rsidRPr="008C6BEC" w:rsidRDefault="008C6BEC" w:rsidP="008C6BEC">
      <w:pPr>
        <w:spacing w:after="0"/>
        <w:ind w:left="360"/>
        <w:jc w:val="center"/>
        <w:rPr>
          <w:rFonts w:ascii="Times New Roman" w:hAnsi="Times New Roman"/>
          <w:i/>
          <w:noProof/>
          <w:color w:val="000000" w:themeColor="text1"/>
          <w:sz w:val="20"/>
          <w:szCs w:val="20"/>
          <w:lang w:val="ms-MY"/>
        </w:rPr>
      </w:pPr>
      <w:bookmarkStart w:id="2" w:name="affiliations"/>
      <w:r w:rsidRPr="008C6BEC">
        <w:rPr>
          <w:rFonts w:ascii="Times New Roman" w:hAnsi="Times New Roman"/>
          <w:i/>
          <w:noProof/>
          <w:color w:val="000000" w:themeColor="text1"/>
          <w:sz w:val="20"/>
          <w:szCs w:val="20"/>
          <w:vertAlign w:val="superscript"/>
          <w:lang w:val="ms-MY"/>
        </w:rPr>
        <w:t>1</w:t>
      </w:r>
      <w:r w:rsidRPr="008C6BEC">
        <w:rPr>
          <w:rFonts w:ascii="Times New Roman" w:hAnsi="Times New Roman"/>
          <w:i/>
          <w:noProof/>
          <w:color w:val="000000" w:themeColor="text1"/>
          <w:sz w:val="20"/>
          <w:szCs w:val="20"/>
          <w:lang w:val="ms-MY"/>
        </w:rPr>
        <w:t xml:space="preserve">Master’s Degree Program in Environmental Science </w:t>
      </w:r>
    </w:p>
    <w:p w14:paraId="175DF4C7" w14:textId="77777777" w:rsidR="008C6BEC" w:rsidRPr="008C6BEC" w:rsidRDefault="008C6BEC" w:rsidP="008C6BEC">
      <w:pPr>
        <w:spacing w:after="0"/>
        <w:ind w:left="360"/>
        <w:jc w:val="center"/>
        <w:rPr>
          <w:rFonts w:ascii="Times New Roman" w:hAnsi="Times New Roman"/>
          <w:i/>
          <w:noProof/>
          <w:color w:val="000000" w:themeColor="text1"/>
          <w:sz w:val="20"/>
          <w:szCs w:val="20"/>
          <w:lang w:val="ms-MY"/>
        </w:rPr>
      </w:pPr>
      <w:r w:rsidRPr="008C6BEC">
        <w:rPr>
          <w:rFonts w:ascii="Times New Roman" w:hAnsi="Times New Roman"/>
          <w:i/>
          <w:noProof/>
          <w:color w:val="000000" w:themeColor="text1"/>
          <w:sz w:val="20"/>
          <w:szCs w:val="20"/>
          <w:vertAlign w:val="superscript"/>
          <w:lang w:val="ms-MY"/>
        </w:rPr>
        <w:t>2</w:t>
      </w:r>
      <w:r w:rsidRPr="008C6BEC">
        <w:rPr>
          <w:rFonts w:ascii="Times New Roman" w:hAnsi="Times New Roman"/>
          <w:i/>
          <w:noProof/>
          <w:color w:val="000000" w:themeColor="text1"/>
          <w:sz w:val="20"/>
          <w:szCs w:val="20"/>
          <w:lang w:val="ms-MY"/>
        </w:rPr>
        <w:t>Faculty of Mathematics and Natural Sciences</w:t>
      </w:r>
    </w:p>
    <w:p w14:paraId="0A8432C4" w14:textId="77777777" w:rsidR="008C6BEC" w:rsidRPr="008C6BEC" w:rsidRDefault="008C6BEC" w:rsidP="008C6BEC">
      <w:pPr>
        <w:spacing w:after="0"/>
        <w:ind w:left="360"/>
        <w:jc w:val="center"/>
        <w:rPr>
          <w:rFonts w:ascii="Times New Roman" w:hAnsi="Times New Roman"/>
          <w:i/>
          <w:noProof/>
          <w:color w:val="000000" w:themeColor="text1"/>
          <w:sz w:val="20"/>
          <w:szCs w:val="20"/>
          <w:lang w:val="ms-MY"/>
        </w:rPr>
      </w:pPr>
      <w:r w:rsidRPr="008C6BEC">
        <w:rPr>
          <w:rFonts w:ascii="Times New Roman" w:hAnsi="Times New Roman"/>
          <w:i/>
          <w:noProof/>
          <w:color w:val="000000" w:themeColor="text1"/>
          <w:sz w:val="20"/>
          <w:szCs w:val="20"/>
          <w:vertAlign w:val="superscript"/>
          <w:lang w:val="ms-MY"/>
        </w:rPr>
        <w:t>3</w:t>
      </w:r>
      <w:r w:rsidRPr="008C6BEC">
        <w:rPr>
          <w:rFonts w:ascii="Times New Roman" w:hAnsi="Times New Roman"/>
          <w:i/>
          <w:noProof/>
          <w:color w:val="000000" w:themeColor="text1"/>
          <w:sz w:val="20"/>
          <w:szCs w:val="20"/>
          <w:lang w:val="ms-MY"/>
        </w:rPr>
        <w:t>Faculty of Teacher Training and Education</w:t>
      </w:r>
    </w:p>
    <w:p w14:paraId="0C9C2CB9" w14:textId="77777777" w:rsidR="008C6BEC" w:rsidRPr="008C6BEC" w:rsidRDefault="008C6BEC" w:rsidP="008C6BEC">
      <w:pPr>
        <w:spacing w:after="0"/>
        <w:ind w:left="360"/>
        <w:jc w:val="center"/>
        <w:rPr>
          <w:rFonts w:ascii="Times New Roman" w:hAnsi="Times New Roman"/>
          <w:i/>
          <w:noProof/>
          <w:color w:val="000000" w:themeColor="text1"/>
          <w:sz w:val="20"/>
          <w:szCs w:val="20"/>
          <w:lang w:val="ms-MY"/>
        </w:rPr>
      </w:pPr>
      <w:r w:rsidRPr="008C6BEC">
        <w:rPr>
          <w:rFonts w:ascii="Times New Roman" w:hAnsi="Times New Roman"/>
          <w:i/>
          <w:noProof/>
          <w:color w:val="000000" w:themeColor="text1"/>
          <w:sz w:val="20"/>
          <w:szCs w:val="20"/>
          <w:lang w:val="ms-MY"/>
        </w:rPr>
        <w:t>Universitas Sebelas Maret, Surakarta 57126, Indonesia</w:t>
      </w:r>
      <w:bookmarkEnd w:id="2"/>
    </w:p>
    <w:p w14:paraId="5E6C6C6D" w14:textId="77777777" w:rsidR="008C6BEC" w:rsidRPr="008C6BEC" w:rsidRDefault="008C6BEC" w:rsidP="008C6BEC">
      <w:pPr>
        <w:spacing w:after="0"/>
        <w:jc w:val="center"/>
        <w:outlineLvl w:val="0"/>
        <w:rPr>
          <w:rFonts w:ascii="Times New Roman" w:hAnsi="Times New Roman"/>
          <w:b/>
          <w:color w:val="548DD4" w:themeColor="text2" w:themeTint="99"/>
          <w:sz w:val="20"/>
          <w:szCs w:val="20"/>
        </w:rPr>
      </w:pPr>
    </w:p>
    <w:p w14:paraId="00888CC9" w14:textId="77777777" w:rsidR="008C6BEC" w:rsidRPr="008C6BEC" w:rsidRDefault="008C6BEC" w:rsidP="008C6BEC">
      <w:pPr>
        <w:spacing w:after="0"/>
        <w:jc w:val="center"/>
        <w:outlineLvl w:val="0"/>
        <w:rPr>
          <w:rFonts w:ascii="Times New Roman" w:hAnsi="Times New Roman"/>
          <w:i/>
          <w:color w:val="548DD4" w:themeColor="text2" w:themeTint="99"/>
          <w:sz w:val="20"/>
          <w:szCs w:val="20"/>
        </w:rPr>
      </w:pPr>
      <w:r w:rsidRPr="008C6BEC">
        <w:rPr>
          <w:rFonts w:ascii="Times New Roman" w:hAnsi="Times New Roman"/>
          <w:i/>
          <w:sz w:val="20"/>
          <w:szCs w:val="20"/>
        </w:rPr>
        <w:t xml:space="preserve">*Corresponding author:  </w:t>
      </w:r>
      <w:r w:rsidRPr="008C6BEC">
        <w:rPr>
          <w:rFonts w:ascii="Times New Roman" w:hAnsi="Times New Roman"/>
          <w:i/>
          <w:sz w:val="20"/>
          <w:szCs w:val="20"/>
          <w:lang w:val="en-GB"/>
        </w:rPr>
        <w:t>henosa25</w:t>
      </w:r>
      <w:r w:rsidRPr="008C6BEC">
        <w:rPr>
          <w:rFonts w:ascii="Times New Roman" w:hAnsi="Times New Roman"/>
          <w:i/>
          <w:sz w:val="20"/>
          <w:szCs w:val="20"/>
        </w:rPr>
        <w:t>@gmail.com</w:t>
      </w:r>
      <w:r w:rsidRPr="008C6BEC">
        <w:rPr>
          <w:rFonts w:ascii="Times New Roman" w:hAnsi="Times New Roman"/>
          <w:b/>
          <w:i/>
          <w:sz w:val="20"/>
          <w:szCs w:val="20"/>
        </w:rPr>
        <w:t xml:space="preserve"> </w:t>
      </w:r>
    </w:p>
    <w:p w14:paraId="118D9FD0" w14:textId="77777777" w:rsidR="008C6BEC" w:rsidRPr="008C6BEC" w:rsidRDefault="008C6BEC" w:rsidP="008C6BEC">
      <w:pPr>
        <w:spacing w:after="0"/>
        <w:jc w:val="center"/>
        <w:rPr>
          <w:rFonts w:ascii="Times New Roman" w:hAnsi="Times New Roman"/>
          <w:noProof/>
          <w:sz w:val="20"/>
          <w:szCs w:val="20"/>
        </w:rPr>
      </w:pPr>
    </w:p>
    <w:p w14:paraId="0138A929" w14:textId="77777777" w:rsidR="008C6BEC" w:rsidRPr="008C6BEC" w:rsidRDefault="008C6BEC" w:rsidP="008C6BEC">
      <w:pPr>
        <w:spacing w:after="0"/>
        <w:jc w:val="center"/>
        <w:rPr>
          <w:rFonts w:ascii="Times New Roman" w:hAnsi="Times New Roman"/>
          <w:noProof/>
          <w:sz w:val="20"/>
          <w:szCs w:val="20"/>
        </w:rPr>
      </w:pPr>
    </w:p>
    <w:p w14:paraId="75BE4A84" w14:textId="77777777" w:rsidR="008C6BEC" w:rsidRPr="008C6BEC" w:rsidRDefault="008C6BEC" w:rsidP="008C6BEC">
      <w:pPr>
        <w:spacing w:after="0"/>
        <w:jc w:val="center"/>
        <w:rPr>
          <w:rFonts w:ascii="Times New Roman" w:hAnsi="Times New Roman"/>
          <w:noProof/>
          <w:sz w:val="20"/>
          <w:szCs w:val="20"/>
        </w:rPr>
      </w:pPr>
      <w:r w:rsidRPr="008C6BEC">
        <w:rPr>
          <w:rFonts w:ascii="Times New Roman" w:hAnsi="Times New Roman"/>
          <w:noProof/>
          <w:sz w:val="20"/>
          <w:szCs w:val="20"/>
        </w:rPr>
        <w:t>Received:  29 December 2021; Accepted:  27 February 2022; Published:  xx June 2022</w:t>
      </w:r>
    </w:p>
    <w:p w14:paraId="203DB07E" w14:textId="77777777" w:rsidR="008C6BEC" w:rsidRPr="008C6BEC" w:rsidRDefault="008C6BEC" w:rsidP="008C6BEC">
      <w:pPr>
        <w:spacing w:after="0"/>
        <w:jc w:val="center"/>
        <w:rPr>
          <w:rFonts w:ascii="Times New Roman" w:hAnsi="Times New Roman"/>
          <w:noProof/>
          <w:sz w:val="20"/>
          <w:szCs w:val="20"/>
        </w:rPr>
      </w:pPr>
    </w:p>
    <w:p w14:paraId="79A882D9" w14:textId="77777777" w:rsidR="008C6BEC" w:rsidRPr="008C6BEC" w:rsidRDefault="008C6BEC" w:rsidP="008C6BEC">
      <w:pPr>
        <w:spacing w:after="0"/>
        <w:jc w:val="center"/>
        <w:rPr>
          <w:rFonts w:ascii="Times New Roman" w:hAnsi="Times New Roman"/>
          <w:noProof/>
          <w:sz w:val="20"/>
          <w:szCs w:val="20"/>
        </w:rPr>
      </w:pPr>
    </w:p>
    <w:p w14:paraId="50B0BE0F" w14:textId="77777777" w:rsidR="008C6BEC" w:rsidRPr="008C6BEC" w:rsidRDefault="008C6BEC" w:rsidP="008C6BEC">
      <w:pPr>
        <w:spacing w:after="0"/>
        <w:jc w:val="center"/>
        <w:rPr>
          <w:rFonts w:ascii="Times New Roman" w:hAnsi="Times New Roman"/>
          <w:b/>
          <w:noProof/>
          <w:sz w:val="20"/>
          <w:szCs w:val="20"/>
        </w:rPr>
      </w:pPr>
      <w:r w:rsidRPr="008C6BEC">
        <w:rPr>
          <w:rFonts w:ascii="Times New Roman" w:hAnsi="Times New Roman"/>
          <w:b/>
          <w:noProof/>
          <w:sz w:val="20"/>
          <w:szCs w:val="20"/>
        </w:rPr>
        <w:t>Abstract</w:t>
      </w:r>
    </w:p>
    <w:p w14:paraId="27782FC6" w14:textId="77777777" w:rsidR="008C6BEC" w:rsidRPr="008C6BEC" w:rsidRDefault="008C6BEC" w:rsidP="008C6BEC">
      <w:pPr>
        <w:pStyle w:val="BodyText"/>
        <w:spacing w:line="276" w:lineRule="auto"/>
        <w:jc w:val="both"/>
        <w:rPr>
          <w:color w:val="000000" w:themeColor="text1"/>
        </w:rPr>
      </w:pPr>
      <w:r w:rsidRPr="008C6BEC">
        <w:rPr>
          <w:color w:val="000000" w:themeColor="text1"/>
        </w:rPr>
        <w:t xml:space="preserve">Majority of the polyurethane–urea </w:t>
      </w:r>
      <w:r w:rsidRPr="008C6BEC">
        <w:t>(PUU)</w:t>
      </w:r>
      <w:r w:rsidRPr="008C6BEC">
        <w:rPr>
          <w:color w:val="000000" w:themeColor="text1"/>
        </w:rPr>
        <w:t xml:space="preserve"> foam is made from petroleum raw materials. Concerns regarding the loss of petroleum resources promote the environmentally sustainable manufacture of foam. The production of PUU foam synthesis from natural materials and waste composites was then developed. The PUU/industrial plywood sawdust waste (IPSW) biofoam was synthesized from a mixture of polyethylene glycol (PEG), methylene diisocyanate (MDI), ethylenediamine (EDA), maleic anhydrate (MAH), and IPSW by using a one-shot method. 5% IPSW was applied to the composition of the synthesized biofoam and the MDI ratio was increased. Fourier Transform Infrared Spectroscopy (FTIR) was used to </w:t>
      </w:r>
      <w:r w:rsidRPr="008C6BEC">
        <w:t>identify functional groups</w:t>
      </w:r>
      <w:r w:rsidRPr="008C6BEC">
        <w:rPr>
          <w:rFonts w:ascii="Cambria" w:hAnsi="Cambria"/>
        </w:rPr>
        <w:t xml:space="preserve"> </w:t>
      </w:r>
      <w:r w:rsidRPr="008C6BEC">
        <w:rPr>
          <w:color w:val="000000" w:themeColor="text1"/>
        </w:rPr>
        <w:t>of biofoam. The pore morphology of the biofoam was observed with Microscope Camera and Scanning Electron Microscopy (SEM), the thermal ability was measured with Thermogravimetric Analysis (TGA), and the sound absorption ability was measured by using a two-microphone impedance tube according to the ASTM E-1050 standard. Based on FTIR spectra identification, the biofoam contains OH, CH, CO, and NH chemical groups. The results reveal that the PUU/IPSW biofoam had intermediate macropore morphology (closed and open cells), thermal resistance above 120</w:t>
      </w:r>
      <w:r w:rsidRPr="008C6BEC">
        <w:rPr>
          <w:color w:val="000000" w:themeColor="text1"/>
          <w:vertAlign w:val="superscript"/>
        </w:rPr>
        <w:t>o</w:t>
      </w:r>
      <w:r w:rsidRPr="008C6BEC">
        <w:rPr>
          <w:color w:val="000000" w:themeColor="text1"/>
        </w:rPr>
        <w:t>C, and potential materials as sound-absorbing. The improvement in the biofoam properties upon the addition of organic filler shows that the biofoam is promotable as renewable material. This study suggests better formulation design to enhance the biofoam property performance.</w:t>
      </w:r>
    </w:p>
    <w:p w14:paraId="48CD8F1A" w14:textId="77777777" w:rsidR="008C6BEC" w:rsidRPr="008C6BEC" w:rsidRDefault="008C6BEC" w:rsidP="008C6BEC">
      <w:pPr>
        <w:spacing w:after="0"/>
        <w:jc w:val="both"/>
        <w:outlineLvl w:val="0"/>
        <w:rPr>
          <w:rFonts w:ascii="Times New Roman" w:hAnsi="Times New Roman"/>
          <w:sz w:val="20"/>
          <w:szCs w:val="20"/>
        </w:rPr>
      </w:pPr>
    </w:p>
    <w:p w14:paraId="10F7BFED" w14:textId="77777777" w:rsidR="008C6BEC" w:rsidRPr="008C6BEC" w:rsidRDefault="008C6BEC" w:rsidP="008C6BEC">
      <w:pPr>
        <w:spacing w:after="0"/>
        <w:jc w:val="both"/>
        <w:outlineLvl w:val="0"/>
        <w:rPr>
          <w:rFonts w:ascii="Times New Roman" w:hAnsi="Times New Roman"/>
          <w:color w:val="548DD4" w:themeColor="text2" w:themeTint="99"/>
          <w:sz w:val="20"/>
          <w:szCs w:val="20"/>
        </w:rPr>
      </w:pPr>
      <w:r w:rsidRPr="008C6BEC">
        <w:rPr>
          <w:rFonts w:ascii="Times New Roman" w:hAnsi="Times New Roman"/>
          <w:b/>
          <w:sz w:val="20"/>
          <w:szCs w:val="20"/>
        </w:rPr>
        <w:lastRenderedPageBreak/>
        <w:t>Keywords</w:t>
      </w:r>
      <w:r w:rsidRPr="008C6BEC">
        <w:rPr>
          <w:rFonts w:ascii="Times New Roman" w:hAnsi="Times New Roman"/>
          <w:b/>
          <w:bCs/>
          <w:sz w:val="20"/>
          <w:szCs w:val="20"/>
        </w:rPr>
        <w:t>:</w:t>
      </w:r>
      <w:r w:rsidRPr="008C6BEC">
        <w:rPr>
          <w:rFonts w:ascii="Times New Roman" w:hAnsi="Times New Roman"/>
          <w:sz w:val="20"/>
          <w:szCs w:val="20"/>
        </w:rPr>
        <w:t xml:space="preserve">  </w:t>
      </w:r>
      <w:r w:rsidRPr="008C6BEC">
        <w:rPr>
          <w:rFonts w:ascii="Times New Roman" w:hAnsi="Times New Roman"/>
          <w:color w:val="000000" w:themeColor="text1"/>
          <w:sz w:val="20"/>
          <w:szCs w:val="20"/>
        </w:rPr>
        <w:t>acoustics, polyurethane-urea foam, sawdust, scanning electron microscopy, thermogravimetric analysis</w:t>
      </w:r>
      <w:r w:rsidRPr="008C6BEC">
        <w:rPr>
          <w:rFonts w:ascii="Times New Roman" w:hAnsi="Times New Roman"/>
          <w:b/>
          <w:color w:val="548DD4" w:themeColor="text2" w:themeTint="99"/>
          <w:sz w:val="20"/>
          <w:szCs w:val="20"/>
        </w:rPr>
        <w:t xml:space="preserve"> </w:t>
      </w:r>
    </w:p>
    <w:p w14:paraId="0B8A94A8" w14:textId="77777777" w:rsidR="008C6BEC" w:rsidRPr="008C6BEC" w:rsidRDefault="008C6BEC" w:rsidP="008C6BEC">
      <w:pPr>
        <w:spacing w:after="0"/>
        <w:jc w:val="center"/>
        <w:outlineLvl w:val="0"/>
        <w:rPr>
          <w:rFonts w:ascii="Times New Roman" w:hAnsi="Times New Roman"/>
          <w:b/>
          <w:color w:val="548DD4" w:themeColor="text2" w:themeTint="99"/>
          <w:sz w:val="20"/>
          <w:szCs w:val="20"/>
        </w:rPr>
      </w:pPr>
    </w:p>
    <w:p w14:paraId="5E75B54A" w14:textId="77777777" w:rsidR="008C6BEC" w:rsidRPr="008C6BEC" w:rsidRDefault="008C6BEC" w:rsidP="008C6BEC">
      <w:pPr>
        <w:spacing w:after="0"/>
        <w:jc w:val="center"/>
        <w:outlineLvl w:val="0"/>
        <w:rPr>
          <w:rFonts w:ascii="Times New Roman" w:hAnsi="Times New Roman"/>
          <w:b/>
          <w:noProof/>
          <w:sz w:val="20"/>
          <w:szCs w:val="20"/>
          <w:lang w:val="ms-MY"/>
        </w:rPr>
      </w:pPr>
      <w:r w:rsidRPr="008C6BEC">
        <w:rPr>
          <w:rFonts w:ascii="Times New Roman" w:hAnsi="Times New Roman"/>
          <w:b/>
          <w:noProof/>
          <w:sz w:val="20"/>
          <w:szCs w:val="20"/>
          <w:lang w:val="ms-MY"/>
        </w:rPr>
        <w:t>Abstrak</w:t>
      </w:r>
    </w:p>
    <w:p w14:paraId="64B8C3ED" w14:textId="77777777" w:rsidR="008C6BEC" w:rsidRPr="008C6BEC" w:rsidRDefault="008C6BEC" w:rsidP="008C6BEC">
      <w:pPr>
        <w:spacing w:after="0"/>
        <w:jc w:val="both"/>
        <w:outlineLvl w:val="0"/>
        <w:rPr>
          <w:rFonts w:ascii="Times New Roman" w:hAnsi="Times New Roman"/>
          <w:noProof/>
          <w:color w:val="000000" w:themeColor="text1"/>
          <w:sz w:val="20"/>
          <w:szCs w:val="20"/>
          <w:lang w:val="ms-MY"/>
        </w:rPr>
      </w:pPr>
      <w:r w:rsidRPr="008C6BEC">
        <w:rPr>
          <w:rFonts w:ascii="Times New Roman" w:hAnsi="Times New Roman"/>
          <w:noProof/>
          <w:sz w:val="20"/>
          <w:szCs w:val="20"/>
          <w:lang w:val="ms-MY"/>
        </w:rPr>
        <w:t>Kebanyakan busa poliuretan-urea (PUU)</w:t>
      </w:r>
      <w:r w:rsidRPr="008C6BEC">
        <w:rPr>
          <w:rFonts w:ascii="Times New Roman" w:hAnsi="Times New Roman"/>
          <w:noProof/>
          <w:color w:val="000000" w:themeColor="text1"/>
          <w:sz w:val="20"/>
          <w:szCs w:val="20"/>
          <w:lang w:val="ms-MY"/>
        </w:rPr>
        <w:t xml:space="preserve"> </w:t>
      </w:r>
      <w:r w:rsidRPr="008C6BEC">
        <w:rPr>
          <w:rFonts w:ascii="Times New Roman" w:hAnsi="Times New Roman"/>
          <w:noProof/>
          <w:sz w:val="20"/>
          <w:szCs w:val="20"/>
          <w:lang w:val="ms-MY"/>
        </w:rPr>
        <w:t xml:space="preserve">diperbuat daripada bahan mentah petroleum. Kebimbangan mengenai kehilangan sumber petroleum menggalakkan pembuatan busa yang mampan secara alam sekitar. Penghasilan sintesis busa PUU daripada bahan alam  dan komposit sisa telah dibangunkan. Busa PUU telah disintesis daripada campuran polietilen glikol </w:t>
      </w:r>
      <w:r w:rsidRPr="008C6BEC">
        <w:rPr>
          <w:rFonts w:ascii="Times New Roman" w:hAnsi="Times New Roman"/>
          <w:noProof/>
          <w:color w:val="000000" w:themeColor="text1"/>
          <w:sz w:val="20"/>
          <w:szCs w:val="20"/>
          <w:lang w:val="ms-MY"/>
        </w:rPr>
        <w:t xml:space="preserve">(PEG), metilen diisosianat (MDI),  </w:t>
      </w:r>
      <w:r w:rsidRPr="008C6BEC">
        <w:rPr>
          <w:rFonts w:ascii="Times New Roman" w:hAnsi="Times New Roman"/>
          <w:noProof/>
          <w:sz w:val="20"/>
          <w:szCs w:val="20"/>
          <w:lang w:val="ms-MY"/>
        </w:rPr>
        <w:t xml:space="preserve">etilen diamin </w:t>
      </w:r>
      <w:r w:rsidRPr="008C6BEC">
        <w:rPr>
          <w:rFonts w:ascii="Times New Roman" w:hAnsi="Times New Roman"/>
          <w:noProof/>
          <w:color w:val="000000" w:themeColor="text1"/>
          <w:sz w:val="20"/>
          <w:szCs w:val="20"/>
          <w:lang w:val="ms-MY"/>
        </w:rPr>
        <w:t xml:space="preserve">(EDA), </w:t>
      </w:r>
      <w:r w:rsidRPr="008C6BEC">
        <w:rPr>
          <w:rFonts w:ascii="Times New Roman" w:hAnsi="Times New Roman"/>
          <w:noProof/>
          <w:sz w:val="20"/>
          <w:szCs w:val="20"/>
          <w:lang w:val="ms-MY"/>
        </w:rPr>
        <w:t xml:space="preserve"> maleat anhidrat </w:t>
      </w:r>
      <w:r w:rsidRPr="008C6BEC">
        <w:rPr>
          <w:rFonts w:ascii="Times New Roman" w:hAnsi="Times New Roman"/>
          <w:noProof/>
          <w:color w:val="000000" w:themeColor="text1"/>
          <w:sz w:val="20"/>
          <w:szCs w:val="20"/>
          <w:lang w:val="ms-MY"/>
        </w:rPr>
        <w:t xml:space="preserve">(MAH), </w:t>
      </w:r>
      <w:r w:rsidRPr="008C6BEC">
        <w:rPr>
          <w:rFonts w:ascii="Times New Roman" w:hAnsi="Times New Roman"/>
          <w:noProof/>
          <w:sz w:val="20"/>
          <w:szCs w:val="20"/>
          <w:lang w:val="ms-MY"/>
        </w:rPr>
        <w:t xml:space="preserve">dan sisa habuk papan industri kayu lapis </w:t>
      </w:r>
      <w:r w:rsidRPr="008C6BEC">
        <w:rPr>
          <w:rFonts w:ascii="Times New Roman" w:hAnsi="Times New Roman"/>
          <w:noProof/>
          <w:color w:val="000000" w:themeColor="text1"/>
          <w:sz w:val="20"/>
          <w:szCs w:val="20"/>
          <w:lang w:val="ms-MY"/>
        </w:rPr>
        <w:t xml:space="preserve">(IPSW) </w:t>
      </w:r>
      <w:r w:rsidRPr="008C6BEC">
        <w:rPr>
          <w:rFonts w:ascii="Times New Roman" w:hAnsi="Times New Roman"/>
          <w:noProof/>
          <w:sz w:val="20"/>
          <w:szCs w:val="20"/>
          <w:lang w:val="ms-MY"/>
        </w:rPr>
        <w:t xml:space="preserve">dengan menggunakan kaedah satu pukulan. Lima peratus IPSW telah digunakan pada komposisi biofoam tersintesis dan nisbah MDI telah meningkat. Spektroskopi Infra-Merah Transformasi Fourier </w:t>
      </w:r>
      <w:r w:rsidRPr="008C6BEC">
        <w:rPr>
          <w:rFonts w:ascii="Times New Roman" w:hAnsi="Times New Roman"/>
          <w:noProof/>
          <w:color w:val="000000" w:themeColor="text1"/>
          <w:sz w:val="20"/>
          <w:szCs w:val="20"/>
          <w:lang w:val="ms-MY"/>
        </w:rPr>
        <w:t>(FTIR) digunakan untuk mengenal pasti struktur biofoam. Morfologi liang biofoam diperhatikan menggunakan mikroskop kamera dan SEM, TGA untuk pengukuran haba, dan keupayaan biofoam untuk menyerap bunyi diukur menggunakan tabung impedansi dua mikrofon mengikuti standar ASTM E-1050. Berdasarkan pengenalpastian spektrum FTIR, biofoam mengandungi kumpulan kimia OH, CH, CO, dan NH. Keputusan menunjukkan bahawa biofoam PUU/IPSW mempunyai morfologi makropori perantaraan (sel tertutup dan sel terbuka), rintangan haba melebihi 120</w:t>
      </w:r>
      <w:r w:rsidRPr="008C6BEC">
        <w:rPr>
          <w:rFonts w:ascii="Times New Roman" w:hAnsi="Times New Roman"/>
          <w:noProof/>
          <w:color w:val="000000" w:themeColor="text1"/>
          <w:sz w:val="20"/>
          <w:szCs w:val="20"/>
          <w:vertAlign w:val="superscript"/>
          <w:lang w:val="ms-MY"/>
        </w:rPr>
        <w:t xml:space="preserve"> o</w:t>
      </w:r>
      <w:r w:rsidRPr="008C6BEC">
        <w:rPr>
          <w:rFonts w:ascii="Times New Roman" w:hAnsi="Times New Roman"/>
          <w:noProof/>
          <w:color w:val="000000" w:themeColor="text1"/>
          <w:sz w:val="20"/>
          <w:szCs w:val="20"/>
          <w:lang w:val="ms-MY"/>
        </w:rPr>
        <w:t>C, dan berpotensi menjadi bahan penyerapan bunyi. Kemajuan kinerja ketika ditambahkan pengisi organik menunjukkan bahawa ini dapat dipromosikan sebagai bahan terbarukan. Studi ini menyarankan agar membuat formulasi yang lebih baik untuk meningkatkan prestasinya.</w:t>
      </w:r>
    </w:p>
    <w:p w14:paraId="1F415874" w14:textId="77777777" w:rsidR="008C6BEC" w:rsidRPr="008C6BEC" w:rsidRDefault="008C6BEC" w:rsidP="008C6BEC">
      <w:pPr>
        <w:spacing w:after="0"/>
        <w:jc w:val="both"/>
        <w:outlineLvl w:val="0"/>
        <w:rPr>
          <w:rFonts w:ascii="Times New Roman" w:hAnsi="Times New Roman"/>
          <w:noProof/>
          <w:sz w:val="20"/>
          <w:szCs w:val="20"/>
          <w:lang w:val="ms-MY"/>
        </w:rPr>
      </w:pPr>
    </w:p>
    <w:p w14:paraId="6A43C584" w14:textId="77777777" w:rsidR="008C6BEC" w:rsidRDefault="008C6BEC" w:rsidP="008C6BEC">
      <w:pPr>
        <w:spacing w:after="0"/>
        <w:outlineLvl w:val="0"/>
        <w:rPr>
          <w:rFonts w:ascii="Times New Roman" w:hAnsi="Times New Roman"/>
          <w:noProof/>
          <w:sz w:val="20"/>
          <w:szCs w:val="20"/>
          <w:lang w:val="ms-MY"/>
        </w:rPr>
      </w:pPr>
      <w:r w:rsidRPr="008C6BEC">
        <w:rPr>
          <w:rFonts w:ascii="Times New Roman" w:hAnsi="Times New Roman"/>
          <w:b/>
          <w:noProof/>
          <w:sz w:val="20"/>
          <w:szCs w:val="20"/>
          <w:lang w:val="ms-MY"/>
        </w:rPr>
        <w:t xml:space="preserve">Kata kunci:  </w:t>
      </w:r>
      <w:r w:rsidRPr="008C6BEC">
        <w:rPr>
          <w:rFonts w:ascii="Times New Roman" w:hAnsi="Times New Roman"/>
          <w:noProof/>
          <w:sz w:val="20"/>
          <w:szCs w:val="20"/>
          <w:lang w:val="ms-MY"/>
        </w:rPr>
        <w:t>akustik, busa poliuretan-urea, habuk papan, mikroskopi imbasan elektron, analisis termogravimetrik</w:t>
      </w:r>
    </w:p>
    <w:p w14:paraId="4136400C" w14:textId="77777777" w:rsidR="008C6BEC" w:rsidRDefault="008C6BEC" w:rsidP="008C6BEC">
      <w:pPr>
        <w:spacing w:after="0"/>
        <w:outlineLvl w:val="0"/>
        <w:rPr>
          <w:rFonts w:ascii="Times New Roman" w:hAnsi="Times New Roman"/>
          <w:noProof/>
          <w:sz w:val="20"/>
          <w:szCs w:val="20"/>
          <w:lang w:val="ms-MY"/>
        </w:rPr>
      </w:pPr>
    </w:p>
    <w:p w14:paraId="1C1CAD20" w14:textId="77777777" w:rsidR="008C6BEC" w:rsidRDefault="008C6BEC" w:rsidP="008C6BEC">
      <w:pPr>
        <w:spacing w:after="0"/>
        <w:outlineLvl w:val="0"/>
        <w:rPr>
          <w:rFonts w:ascii="Times New Roman" w:hAnsi="Times New Roman"/>
          <w:noProof/>
          <w:sz w:val="20"/>
          <w:szCs w:val="20"/>
          <w:lang w:val="ms-MY"/>
        </w:rPr>
      </w:pPr>
    </w:p>
    <w:p w14:paraId="0BF955E4" w14:textId="77777777" w:rsidR="00650E64" w:rsidRPr="00383C16" w:rsidRDefault="00650E64" w:rsidP="00650E64">
      <w:pPr>
        <w:spacing w:after="0"/>
        <w:jc w:val="center"/>
        <w:rPr>
          <w:rFonts w:ascii="Times New Roman" w:hAnsi="Times New Roman"/>
          <w:b/>
          <w:noProof/>
          <w:sz w:val="20"/>
          <w:szCs w:val="20"/>
        </w:rPr>
      </w:pPr>
      <w:r w:rsidRPr="00383C16">
        <w:rPr>
          <w:rFonts w:ascii="Times New Roman" w:hAnsi="Times New Roman"/>
          <w:b/>
          <w:noProof/>
          <w:sz w:val="20"/>
          <w:szCs w:val="20"/>
        </w:rPr>
        <w:t>References</w:t>
      </w:r>
    </w:p>
    <w:p w14:paraId="7760C479" w14:textId="77777777" w:rsidR="00650E64" w:rsidRDefault="00650E64" w:rsidP="00650E64">
      <w:pPr>
        <w:pStyle w:val="ListParagraph"/>
        <w:numPr>
          <w:ilvl w:val="0"/>
          <w:numId w:val="11"/>
        </w:numPr>
        <w:spacing w:after="0"/>
        <w:ind w:left="360"/>
        <w:jc w:val="both"/>
        <w:rPr>
          <w:rFonts w:ascii="Times New Roman" w:hAnsi="Times New Roman"/>
          <w:sz w:val="20"/>
          <w:szCs w:val="20"/>
          <w:lang w:val="id-ID"/>
        </w:rPr>
      </w:pPr>
      <w:r w:rsidRPr="00587783">
        <w:rPr>
          <w:rFonts w:ascii="Times New Roman" w:hAnsi="Times New Roman"/>
          <w:sz w:val="20"/>
          <w:szCs w:val="20"/>
        </w:rPr>
        <w:t xml:space="preserve">Aditya, V. T., Masykuri, M. and Setyono, P. </w:t>
      </w:r>
      <w:r w:rsidRPr="00587783">
        <w:rPr>
          <w:rFonts w:ascii="Times New Roman" w:eastAsia="Calibri" w:hAnsi="Times New Roman"/>
          <w:color w:val="000000"/>
          <w:sz w:val="20"/>
          <w:szCs w:val="20"/>
        </w:rPr>
        <w:t>(</w:t>
      </w:r>
      <w:r w:rsidRPr="00587783">
        <w:rPr>
          <w:rFonts w:ascii="Times New Roman" w:hAnsi="Times New Roman"/>
          <w:sz w:val="20"/>
          <w:szCs w:val="20"/>
        </w:rPr>
        <w:t>2019</w:t>
      </w:r>
      <w:r w:rsidRPr="00587783">
        <w:rPr>
          <w:rFonts w:ascii="Times New Roman" w:eastAsia="Calibri" w:hAnsi="Times New Roman"/>
          <w:color w:val="000000"/>
          <w:sz w:val="20"/>
          <w:szCs w:val="20"/>
        </w:rPr>
        <w:t>)</w:t>
      </w:r>
      <w:r w:rsidRPr="00587783">
        <w:rPr>
          <w:rFonts w:ascii="Times New Roman" w:hAnsi="Times New Roman"/>
          <w:sz w:val="20"/>
          <w:szCs w:val="20"/>
        </w:rPr>
        <w:t xml:space="preserve">. Analysis of noise in the green open space Putri Kaca Mayang, Pekanbaru City. </w:t>
      </w:r>
      <w:r w:rsidRPr="00587783">
        <w:rPr>
          <w:rFonts w:ascii="Times New Roman" w:hAnsi="Times New Roman"/>
          <w:sz w:val="20"/>
          <w:szCs w:val="20"/>
        </w:rPr>
        <w:tab/>
      </w:r>
      <w:r w:rsidRPr="00587783">
        <w:rPr>
          <w:rFonts w:ascii="Times New Roman" w:hAnsi="Times New Roman"/>
          <w:i/>
          <w:sz w:val="20"/>
          <w:szCs w:val="20"/>
        </w:rPr>
        <w:t>AIP Conference Proceedings: International Conference on Biology and Applied Science (ICOBAS)</w:t>
      </w:r>
      <w:r w:rsidRPr="00587783">
        <w:rPr>
          <w:rFonts w:ascii="Times New Roman" w:hAnsi="Times New Roman"/>
          <w:sz w:val="20"/>
          <w:szCs w:val="20"/>
        </w:rPr>
        <w:t>, 2019.040020</w:t>
      </w:r>
      <w:r w:rsidRPr="00587783">
        <w:rPr>
          <w:rFonts w:ascii="Times New Roman" w:hAnsi="Times New Roman"/>
          <w:sz w:val="20"/>
          <w:szCs w:val="20"/>
          <w:lang w:val="id-ID"/>
        </w:rPr>
        <w:t xml:space="preserve">. </w:t>
      </w:r>
    </w:p>
    <w:p w14:paraId="565E3C15" w14:textId="77777777" w:rsidR="00650E64" w:rsidRDefault="00650E64" w:rsidP="00650E64">
      <w:pPr>
        <w:pStyle w:val="ListParagraph"/>
        <w:numPr>
          <w:ilvl w:val="0"/>
          <w:numId w:val="11"/>
        </w:numPr>
        <w:spacing w:after="0"/>
        <w:ind w:left="360"/>
        <w:jc w:val="both"/>
        <w:rPr>
          <w:rFonts w:ascii="Times New Roman" w:hAnsi="Times New Roman"/>
          <w:sz w:val="20"/>
          <w:szCs w:val="20"/>
          <w:lang w:val="id-ID"/>
        </w:rPr>
      </w:pPr>
      <w:r w:rsidRPr="00587783">
        <w:rPr>
          <w:rFonts w:ascii="Times New Roman" w:hAnsi="Times New Roman"/>
          <w:sz w:val="20"/>
          <w:szCs w:val="20"/>
        </w:rPr>
        <w:t xml:space="preserve">Cao, L., Fu, Q., Si, Y., Ding, B. and Yu, J. </w:t>
      </w:r>
      <w:r w:rsidRPr="00587783">
        <w:rPr>
          <w:rFonts w:ascii="Times New Roman" w:eastAsia="Calibri" w:hAnsi="Times New Roman"/>
          <w:color w:val="000000"/>
          <w:sz w:val="20"/>
          <w:szCs w:val="20"/>
        </w:rPr>
        <w:t>(</w:t>
      </w:r>
      <w:r w:rsidRPr="00587783">
        <w:rPr>
          <w:rFonts w:ascii="Times New Roman" w:hAnsi="Times New Roman"/>
          <w:sz w:val="20"/>
          <w:szCs w:val="20"/>
        </w:rPr>
        <w:t>2018</w:t>
      </w:r>
      <w:r w:rsidRPr="00587783">
        <w:rPr>
          <w:rFonts w:ascii="Times New Roman" w:eastAsia="Calibri" w:hAnsi="Times New Roman"/>
          <w:color w:val="000000"/>
          <w:sz w:val="20"/>
          <w:szCs w:val="20"/>
        </w:rPr>
        <w:t>)</w:t>
      </w:r>
      <w:r w:rsidRPr="00587783">
        <w:rPr>
          <w:rFonts w:ascii="Times New Roman" w:hAnsi="Times New Roman"/>
          <w:sz w:val="20"/>
          <w:szCs w:val="20"/>
        </w:rPr>
        <w:t xml:space="preserve">. Porous material for sound absorption. </w:t>
      </w:r>
      <w:r w:rsidRPr="00587783">
        <w:rPr>
          <w:rFonts w:ascii="Times New Roman" w:hAnsi="Times New Roman"/>
          <w:i/>
          <w:sz w:val="20"/>
          <w:szCs w:val="20"/>
        </w:rPr>
        <w:t>Composites Communications</w:t>
      </w:r>
      <w:r w:rsidRPr="00587783">
        <w:rPr>
          <w:rFonts w:ascii="Times New Roman" w:hAnsi="Times New Roman"/>
          <w:sz w:val="20"/>
          <w:szCs w:val="20"/>
        </w:rPr>
        <w:t>, 10(2018)</w:t>
      </w:r>
      <w:r w:rsidRPr="00587783">
        <w:rPr>
          <w:rFonts w:ascii="Times New Roman" w:hAnsi="Times New Roman"/>
          <w:sz w:val="20"/>
          <w:szCs w:val="20"/>
          <w:lang w:val="id-ID"/>
        </w:rPr>
        <w:t>:</w:t>
      </w:r>
      <w:r w:rsidRPr="00587783">
        <w:rPr>
          <w:rFonts w:ascii="Times New Roman" w:hAnsi="Times New Roman"/>
          <w:sz w:val="20"/>
          <w:szCs w:val="20"/>
        </w:rPr>
        <w:t xml:space="preserve"> 25-35.</w:t>
      </w:r>
      <w:r w:rsidRPr="00587783">
        <w:rPr>
          <w:rFonts w:ascii="Times New Roman" w:hAnsi="Times New Roman"/>
          <w:sz w:val="20"/>
          <w:szCs w:val="20"/>
          <w:lang w:val="id-ID"/>
        </w:rPr>
        <w:t xml:space="preserve"> </w:t>
      </w:r>
    </w:p>
    <w:p w14:paraId="7833E1A5" w14:textId="77777777" w:rsidR="00650E64" w:rsidRDefault="00650E64" w:rsidP="00650E64">
      <w:pPr>
        <w:pStyle w:val="ListParagraph"/>
        <w:numPr>
          <w:ilvl w:val="0"/>
          <w:numId w:val="11"/>
        </w:numPr>
        <w:spacing w:after="0"/>
        <w:ind w:left="360"/>
        <w:jc w:val="both"/>
        <w:rPr>
          <w:rFonts w:ascii="Times New Roman" w:hAnsi="Times New Roman"/>
          <w:sz w:val="20"/>
          <w:szCs w:val="20"/>
          <w:lang w:val="id-ID"/>
        </w:rPr>
      </w:pPr>
      <w:r w:rsidRPr="00587783">
        <w:rPr>
          <w:rFonts w:ascii="Times New Roman" w:hAnsi="Times New Roman"/>
          <w:sz w:val="20"/>
          <w:szCs w:val="20"/>
          <w:lang w:val="id-ID"/>
        </w:rPr>
        <w:t>Rojo-Gomez, R.,</w:t>
      </w:r>
      <w:r w:rsidRPr="00587783">
        <w:rPr>
          <w:rFonts w:ascii="Times New Roman" w:hAnsi="Times New Roman"/>
          <w:sz w:val="20"/>
          <w:szCs w:val="20"/>
        </w:rPr>
        <w:t xml:space="preserve"> </w:t>
      </w:r>
      <w:r w:rsidRPr="00587783">
        <w:rPr>
          <w:rFonts w:ascii="Times New Roman" w:hAnsi="Times New Roman"/>
          <w:sz w:val="20"/>
          <w:szCs w:val="20"/>
          <w:lang w:val="id-ID"/>
        </w:rPr>
        <w:t xml:space="preserve">Alameda, </w:t>
      </w:r>
      <w:r w:rsidRPr="00587783">
        <w:rPr>
          <w:rFonts w:ascii="Times New Roman" w:hAnsi="Times New Roman"/>
          <w:sz w:val="20"/>
          <w:szCs w:val="20"/>
        </w:rPr>
        <w:t xml:space="preserve">L., </w:t>
      </w:r>
      <w:r w:rsidRPr="00587783">
        <w:rPr>
          <w:rFonts w:ascii="Times New Roman" w:hAnsi="Times New Roman"/>
          <w:sz w:val="20"/>
          <w:szCs w:val="20"/>
          <w:lang w:val="id-ID"/>
        </w:rPr>
        <w:t xml:space="preserve">Rodriguez, </w:t>
      </w:r>
      <w:r w:rsidRPr="00587783">
        <w:rPr>
          <w:rFonts w:ascii="Times New Roman" w:hAnsi="Times New Roman"/>
          <w:sz w:val="20"/>
          <w:szCs w:val="20"/>
        </w:rPr>
        <w:t xml:space="preserve">A., </w:t>
      </w:r>
      <w:r w:rsidRPr="00587783">
        <w:rPr>
          <w:rFonts w:ascii="Times New Roman" w:hAnsi="Times New Roman"/>
          <w:sz w:val="20"/>
          <w:szCs w:val="20"/>
          <w:lang w:val="id-ID"/>
        </w:rPr>
        <w:t>Calderon</w:t>
      </w:r>
      <w:r w:rsidRPr="00587783">
        <w:rPr>
          <w:rFonts w:ascii="Times New Roman" w:hAnsi="Times New Roman"/>
          <w:sz w:val="20"/>
          <w:szCs w:val="20"/>
        </w:rPr>
        <w:t>, V.</w:t>
      </w:r>
      <w:r w:rsidRPr="00587783">
        <w:rPr>
          <w:rFonts w:ascii="Times New Roman" w:hAnsi="Times New Roman"/>
          <w:sz w:val="20"/>
          <w:szCs w:val="20"/>
          <w:lang w:val="id-ID"/>
        </w:rPr>
        <w:t xml:space="preserve"> and Guiterrez-Gonzalez</w:t>
      </w:r>
      <w:r w:rsidRPr="00587783">
        <w:rPr>
          <w:rFonts w:ascii="Times New Roman" w:hAnsi="Times New Roman"/>
          <w:sz w:val="20"/>
          <w:szCs w:val="20"/>
        </w:rPr>
        <w:t>,</w:t>
      </w:r>
      <w:r w:rsidRPr="00587783">
        <w:rPr>
          <w:rFonts w:ascii="Times New Roman" w:hAnsi="Times New Roman"/>
          <w:sz w:val="20"/>
          <w:szCs w:val="20"/>
          <w:lang w:val="id-ID"/>
        </w:rPr>
        <w:t xml:space="preserve"> </w:t>
      </w:r>
      <w:r w:rsidRPr="00587783">
        <w:rPr>
          <w:rFonts w:ascii="Times New Roman" w:hAnsi="Times New Roman"/>
          <w:sz w:val="20"/>
          <w:szCs w:val="20"/>
        </w:rPr>
        <w:t>S. (2019)</w:t>
      </w:r>
      <w:r w:rsidRPr="00587783">
        <w:rPr>
          <w:rFonts w:ascii="Times New Roman" w:hAnsi="Times New Roman"/>
          <w:sz w:val="20"/>
          <w:szCs w:val="20"/>
          <w:lang w:val="id-ID"/>
        </w:rPr>
        <w:t xml:space="preserve">. Characterization of polyuretane foam waste for reuse in eco-efficient building materials. </w:t>
      </w:r>
      <w:r w:rsidRPr="00587783">
        <w:rPr>
          <w:rFonts w:ascii="Times New Roman" w:hAnsi="Times New Roman"/>
          <w:i/>
          <w:sz w:val="20"/>
          <w:szCs w:val="20"/>
          <w:lang w:val="id-ID"/>
        </w:rPr>
        <w:t>Polymers</w:t>
      </w:r>
      <w:r w:rsidRPr="00587783">
        <w:rPr>
          <w:rFonts w:ascii="Times New Roman" w:hAnsi="Times New Roman"/>
          <w:sz w:val="20"/>
          <w:szCs w:val="20"/>
          <w:lang w:val="id-ID"/>
        </w:rPr>
        <w:t xml:space="preserve">, </w:t>
      </w:r>
      <w:r w:rsidRPr="00587783">
        <w:rPr>
          <w:rFonts w:ascii="Times New Roman" w:hAnsi="Times New Roman"/>
          <w:sz w:val="20"/>
          <w:szCs w:val="20"/>
        </w:rPr>
        <w:t xml:space="preserve"> </w:t>
      </w:r>
      <w:r w:rsidRPr="00587783">
        <w:rPr>
          <w:rFonts w:ascii="Times New Roman" w:hAnsi="Times New Roman"/>
          <w:sz w:val="20"/>
          <w:szCs w:val="20"/>
          <w:lang w:val="id-ID"/>
        </w:rPr>
        <w:t>11</w:t>
      </w:r>
      <w:r w:rsidRPr="00587783">
        <w:rPr>
          <w:rFonts w:ascii="Times New Roman" w:hAnsi="Times New Roman"/>
          <w:sz w:val="20"/>
          <w:szCs w:val="20"/>
        </w:rPr>
        <w:t xml:space="preserve">: </w:t>
      </w:r>
      <w:r w:rsidRPr="00587783">
        <w:rPr>
          <w:rFonts w:ascii="Times New Roman" w:hAnsi="Times New Roman"/>
          <w:sz w:val="20"/>
          <w:szCs w:val="20"/>
          <w:lang w:val="id-ID"/>
        </w:rPr>
        <w:t>359.</w:t>
      </w:r>
    </w:p>
    <w:p w14:paraId="796465FB" w14:textId="77777777" w:rsidR="00650E64" w:rsidRPr="006D58BC" w:rsidRDefault="00650E64" w:rsidP="00650E64">
      <w:pPr>
        <w:pStyle w:val="ListParagraph"/>
        <w:numPr>
          <w:ilvl w:val="0"/>
          <w:numId w:val="11"/>
        </w:numPr>
        <w:spacing w:after="0"/>
        <w:ind w:left="360"/>
        <w:jc w:val="both"/>
        <w:rPr>
          <w:rFonts w:ascii="Times New Roman" w:hAnsi="Times New Roman"/>
          <w:sz w:val="20"/>
          <w:szCs w:val="20"/>
          <w:lang w:val="id-ID"/>
        </w:rPr>
      </w:pPr>
      <w:r w:rsidRPr="00587783">
        <w:rPr>
          <w:rFonts w:ascii="Times New Roman" w:hAnsi="Times New Roman"/>
          <w:sz w:val="20"/>
          <w:szCs w:val="20"/>
        </w:rPr>
        <w:t xml:space="preserve">Gama, N.V., Ferreira, A. and Timmons, A. B. (2018). Polyurethane foams: Past, present and future. </w:t>
      </w:r>
      <w:r w:rsidRPr="00587783">
        <w:rPr>
          <w:rFonts w:ascii="Times New Roman" w:hAnsi="Times New Roman"/>
          <w:i/>
          <w:sz w:val="20"/>
          <w:szCs w:val="20"/>
        </w:rPr>
        <w:t>Materials</w:t>
      </w:r>
      <w:r w:rsidRPr="00587783">
        <w:rPr>
          <w:rFonts w:ascii="Times New Roman" w:hAnsi="Times New Roman"/>
          <w:sz w:val="20"/>
          <w:szCs w:val="20"/>
        </w:rPr>
        <w:t>, 11(10)</w:t>
      </w:r>
      <w:r w:rsidRPr="00587783">
        <w:rPr>
          <w:rFonts w:ascii="Times New Roman" w:hAnsi="Times New Roman"/>
          <w:sz w:val="20"/>
          <w:szCs w:val="20"/>
          <w:lang w:val="id-ID"/>
        </w:rPr>
        <w:t xml:space="preserve"> :</w:t>
      </w:r>
      <w:r w:rsidRPr="00587783">
        <w:rPr>
          <w:rFonts w:ascii="Times New Roman" w:hAnsi="Times New Roman"/>
          <w:sz w:val="20"/>
          <w:szCs w:val="20"/>
        </w:rPr>
        <w:t xml:space="preserve"> 1-35.</w:t>
      </w:r>
    </w:p>
    <w:p w14:paraId="1BA955E2" w14:textId="77777777" w:rsidR="00650E64" w:rsidRPr="00587783" w:rsidRDefault="00650E64" w:rsidP="00650E64">
      <w:pPr>
        <w:pStyle w:val="ListParagraph"/>
        <w:numPr>
          <w:ilvl w:val="0"/>
          <w:numId w:val="11"/>
        </w:numPr>
        <w:spacing w:after="0"/>
        <w:ind w:left="360"/>
        <w:jc w:val="both"/>
        <w:rPr>
          <w:rFonts w:ascii="Times New Roman" w:hAnsi="Times New Roman"/>
          <w:sz w:val="20"/>
          <w:szCs w:val="20"/>
          <w:lang w:val="id-ID"/>
        </w:rPr>
      </w:pPr>
      <w:r w:rsidRPr="00587783">
        <w:rPr>
          <w:rFonts w:ascii="Times New Roman" w:hAnsi="Times New Roman"/>
          <w:sz w:val="20"/>
          <w:szCs w:val="20"/>
        </w:rPr>
        <w:t xml:space="preserve">Akindoyo, J. O., Beg, M. D. H., Ghazali, S., Islam, M. R., Jeyaratman, N. and Yufaraj, A. R. </w:t>
      </w:r>
      <w:r w:rsidRPr="00587783">
        <w:rPr>
          <w:rFonts w:ascii="Times New Roman" w:eastAsia="Calibri" w:hAnsi="Times New Roman"/>
          <w:color w:val="000000"/>
          <w:sz w:val="20"/>
          <w:szCs w:val="20"/>
        </w:rPr>
        <w:t>(</w:t>
      </w:r>
      <w:r w:rsidRPr="00587783">
        <w:rPr>
          <w:rFonts w:ascii="Times New Roman" w:hAnsi="Times New Roman"/>
          <w:sz w:val="20"/>
          <w:szCs w:val="20"/>
        </w:rPr>
        <w:t>2016</w:t>
      </w:r>
      <w:r w:rsidRPr="00587783">
        <w:rPr>
          <w:rFonts w:ascii="Times New Roman" w:eastAsia="Calibri" w:hAnsi="Times New Roman"/>
          <w:color w:val="000000"/>
          <w:sz w:val="20"/>
          <w:szCs w:val="20"/>
        </w:rPr>
        <w:t>)</w:t>
      </w:r>
      <w:r w:rsidRPr="00587783">
        <w:rPr>
          <w:rFonts w:ascii="Times New Roman" w:hAnsi="Times New Roman"/>
          <w:sz w:val="20"/>
          <w:szCs w:val="20"/>
        </w:rPr>
        <w:t xml:space="preserve">.  Polyurethane types, synthesis and applications- a review. </w:t>
      </w:r>
      <w:r w:rsidRPr="00587783">
        <w:rPr>
          <w:rFonts w:ascii="Times New Roman" w:hAnsi="Times New Roman"/>
          <w:i/>
          <w:sz w:val="20"/>
          <w:szCs w:val="20"/>
        </w:rPr>
        <w:t>Royal Society of Chemistry</w:t>
      </w:r>
      <w:r w:rsidRPr="00587783">
        <w:rPr>
          <w:rFonts w:ascii="Times New Roman" w:hAnsi="Times New Roman"/>
          <w:sz w:val="20"/>
          <w:szCs w:val="20"/>
        </w:rPr>
        <w:t>, 6(1)</w:t>
      </w:r>
      <w:r w:rsidRPr="00587783">
        <w:rPr>
          <w:rFonts w:ascii="Times New Roman" w:hAnsi="Times New Roman"/>
          <w:sz w:val="20"/>
          <w:szCs w:val="20"/>
          <w:lang w:val="id-ID"/>
        </w:rPr>
        <w:t xml:space="preserve"> :</w:t>
      </w:r>
      <w:r w:rsidRPr="00587783">
        <w:rPr>
          <w:rFonts w:ascii="Times New Roman" w:hAnsi="Times New Roman"/>
          <w:sz w:val="20"/>
          <w:szCs w:val="20"/>
        </w:rPr>
        <w:t xml:space="preserve"> 114453-114482.</w:t>
      </w:r>
    </w:p>
    <w:p w14:paraId="5EB6997E" w14:textId="77777777" w:rsidR="00650E64" w:rsidRPr="00650E64" w:rsidRDefault="00650E64" w:rsidP="00650E64">
      <w:pPr>
        <w:pStyle w:val="ListParagraph"/>
        <w:numPr>
          <w:ilvl w:val="0"/>
          <w:numId w:val="11"/>
        </w:numPr>
        <w:spacing w:after="0"/>
        <w:ind w:left="360"/>
        <w:jc w:val="both"/>
        <w:rPr>
          <w:rFonts w:ascii="Times New Roman" w:hAnsi="Times New Roman"/>
          <w:sz w:val="20"/>
          <w:szCs w:val="20"/>
          <w:lang w:val="id-ID"/>
        </w:rPr>
      </w:pPr>
      <w:r w:rsidRPr="00587783">
        <w:rPr>
          <w:rFonts w:ascii="Times New Roman" w:hAnsi="Times New Roman"/>
          <w:sz w:val="20"/>
          <w:szCs w:val="20"/>
          <w:lang w:val="id-ID"/>
        </w:rPr>
        <w:t>Alis, A., Majid</w:t>
      </w:r>
      <w:r w:rsidRPr="00587783">
        <w:rPr>
          <w:rFonts w:ascii="Times New Roman" w:hAnsi="Times New Roman"/>
          <w:sz w:val="20"/>
          <w:szCs w:val="20"/>
        </w:rPr>
        <w:t>,</w:t>
      </w:r>
      <w:r w:rsidRPr="00587783">
        <w:rPr>
          <w:rFonts w:ascii="Times New Roman" w:hAnsi="Times New Roman"/>
          <w:sz w:val="20"/>
          <w:szCs w:val="20"/>
          <w:lang w:val="id-ID"/>
        </w:rPr>
        <w:t xml:space="preserve"> </w:t>
      </w:r>
      <w:r w:rsidRPr="00587783">
        <w:rPr>
          <w:rFonts w:ascii="Times New Roman" w:hAnsi="Times New Roman"/>
          <w:sz w:val="20"/>
          <w:szCs w:val="20"/>
        </w:rPr>
        <w:t xml:space="preserve">R. A., </w:t>
      </w:r>
      <w:r w:rsidRPr="00587783">
        <w:rPr>
          <w:rFonts w:ascii="Times New Roman" w:hAnsi="Times New Roman"/>
          <w:sz w:val="20"/>
          <w:szCs w:val="20"/>
          <w:lang w:val="id-ID"/>
        </w:rPr>
        <w:t>and Mohammad</w:t>
      </w:r>
      <w:r w:rsidRPr="00587783">
        <w:rPr>
          <w:rFonts w:ascii="Times New Roman" w:hAnsi="Times New Roman"/>
          <w:sz w:val="20"/>
          <w:szCs w:val="20"/>
        </w:rPr>
        <w:t xml:space="preserve">, Z. </w:t>
      </w:r>
      <w:r w:rsidRPr="00587783">
        <w:rPr>
          <w:rFonts w:ascii="Times New Roman" w:eastAsia="Calibri" w:hAnsi="Times New Roman"/>
          <w:color w:val="000000"/>
          <w:sz w:val="20"/>
          <w:szCs w:val="20"/>
        </w:rPr>
        <w:t>(</w:t>
      </w:r>
      <w:r w:rsidRPr="00587783">
        <w:rPr>
          <w:rFonts w:ascii="Times New Roman" w:hAnsi="Times New Roman"/>
          <w:sz w:val="20"/>
          <w:szCs w:val="20"/>
        </w:rPr>
        <w:t>2019</w:t>
      </w:r>
      <w:r w:rsidRPr="00587783">
        <w:rPr>
          <w:rFonts w:ascii="Times New Roman" w:eastAsia="Calibri" w:hAnsi="Times New Roman"/>
          <w:color w:val="000000"/>
          <w:sz w:val="20"/>
          <w:szCs w:val="20"/>
        </w:rPr>
        <w:t>)</w:t>
      </w:r>
      <w:r w:rsidRPr="00587783">
        <w:rPr>
          <w:rFonts w:ascii="Times New Roman" w:hAnsi="Times New Roman"/>
          <w:sz w:val="20"/>
          <w:szCs w:val="20"/>
        </w:rPr>
        <w:t xml:space="preserve">. </w:t>
      </w:r>
      <w:r w:rsidRPr="00587783">
        <w:rPr>
          <w:rFonts w:ascii="Times New Roman" w:hAnsi="Times New Roman"/>
          <w:sz w:val="20"/>
          <w:szCs w:val="20"/>
          <w:lang w:val="id-ID"/>
        </w:rPr>
        <w:t xml:space="preserve">Morphologies and thermal properties of palm-oil based rigid polyurethane/halloysite nanocomposite foam. </w:t>
      </w:r>
      <w:r w:rsidRPr="00587783">
        <w:rPr>
          <w:rFonts w:ascii="Times New Roman" w:hAnsi="Times New Roman"/>
          <w:i/>
          <w:sz w:val="20"/>
          <w:szCs w:val="20"/>
        </w:rPr>
        <w:t>Chemical Engineering Transactions</w:t>
      </w:r>
      <w:r w:rsidRPr="00587783">
        <w:rPr>
          <w:rFonts w:ascii="Times New Roman" w:hAnsi="Times New Roman"/>
          <w:sz w:val="20"/>
          <w:szCs w:val="20"/>
        </w:rPr>
        <w:t>, 72(2019): 415-420.</w:t>
      </w:r>
    </w:p>
    <w:p w14:paraId="1D67D9B4" w14:textId="5F83CF5A" w:rsidR="00650E64" w:rsidRPr="00650E64" w:rsidRDefault="00650E64" w:rsidP="00650E64">
      <w:pPr>
        <w:pStyle w:val="ListParagraph"/>
        <w:numPr>
          <w:ilvl w:val="0"/>
          <w:numId w:val="11"/>
        </w:numPr>
        <w:spacing w:after="0"/>
        <w:ind w:left="360"/>
        <w:jc w:val="both"/>
        <w:rPr>
          <w:rFonts w:ascii="Times New Roman" w:hAnsi="Times New Roman"/>
          <w:sz w:val="20"/>
          <w:szCs w:val="20"/>
          <w:lang w:val="id-ID"/>
        </w:rPr>
      </w:pPr>
      <w:r w:rsidRPr="00650E64">
        <w:rPr>
          <w:rFonts w:ascii="Times New Roman" w:hAnsi="Times New Roman"/>
          <w:sz w:val="20"/>
          <w:szCs w:val="20"/>
        </w:rPr>
        <w:t xml:space="preserve">Bundjali, B., Masykuri, M., Hartanti, F. W. and Arcana, I. M. </w:t>
      </w:r>
      <w:r w:rsidRPr="00650E64">
        <w:rPr>
          <w:rFonts w:ascii="Times New Roman" w:eastAsia="Calibri" w:hAnsi="Times New Roman"/>
          <w:color w:val="000000"/>
          <w:sz w:val="20"/>
          <w:szCs w:val="20"/>
        </w:rPr>
        <w:t>(</w:t>
      </w:r>
      <w:r w:rsidRPr="00650E64">
        <w:rPr>
          <w:rFonts w:ascii="Times New Roman" w:hAnsi="Times New Roman"/>
          <w:sz w:val="20"/>
          <w:szCs w:val="20"/>
        </w:rPr>
        <w:t>2018</w:t>
      </w:r>
      <w:r w:rsidRPr="00650E64">
        <w:rPr>
          <w:rFonts w:ascii="Times New Roman" w:eastAsia="Calibri" w:hAnsi="Times New Roman"/>
          <w:color w:val="000000"/>
          <w:sz w:val="20"/>
          <w:szCs w:val="20"/>
        </w:rPr>
        <w:t>)</w:t>
      </w:r>
      <w:r w:rsidRPr="00650E64">
        <w:rPr>
          <w:rFonts w:ascii="Times New Roman" w:hAnsi="Times New Roman"/>
          <w:sz w:val="20"/>
          <w:szCs w:val="20"/>
        </w:rPr>
        <w:t xml:space="preserve">. Poly (urethane-urea) synthesized from 9-ethoxy-1, 10-octadecanediol obtained by modification of palm oil oleic acid. </w:t>
      </w:r>
      <w:r w:rsidRPr="00650E64">
        <w:rPr>
          <w:rFonts w:ascii="Times New Roman" w:hAnsi="Times New Roman"/>
          <w:i/>
          <w:sz w:val="20"/>
          <w:szCs w:val="20"/>
        </w:rPr>
        <w:t>Journal of Mathematics and Fundamental Sciences</w:t>
      </w:r>
      <w:r w:rsidRPr="00650E64">
        <w:rPr>
          <w:rFonts w:ascii="Times New Roman" w:hAnsi="Times New Roman"/>
          <w:sz w:val="20"/>
          <w:szCs w:val="20"/>
        </w:rPr>
        <w:t>, 50(1): 13-27.</w:t>
      </w:r>
    </w:p>
    <w:p w14:paraId="341793A0" w14:textId="77777777" w:rsidR="00650E64" w:rsidRPr="00587783" w:rsidRDefault="00650E64" w:rsidP="00650E64">
      <w:pPr>
        <w:pStyle w:val="ListParagraph"/>
        <w:numPr>
          <w:ilvl w:val="0"/>
          <w:numId w:val="11"/>
        </w:numPr>
        <w:spacing w:after="0"/>
        <w:ind w:left="360"/>
        <w:jc w:val="both"/>
        <w:rPr>
          <w:rFonts w:ascii="Times New Roman" w:hAnsi="Times New Roman"/>
          <w:sz w:val="20"/>
          <w:szCs w:val="20"/>
          <w:lang w:val="id-ID"/>
        </w:rPr>
      </w:pPr>
      <w:r w:rsidRPr="00587783">
        <w:rPr>
          <w:rFonts w:ascii="Times New Roman" w:hAnsi="Times New Roman"/>
          <w:sz w:val="20"/>
          <w:szCs w:val="20"/>
        </w:rPr>
        <w:t>Czlonka, S., Strakowska, A., Strzelec, K., Kairyte, A., and Kremensas, A.</w:t>
      </w:r>
      <w:r w:rsidRPr="00587783">
        <w:rPr>
          <w:rFonts w:ascii="Times New Roman" w:eastAsia="Calibri" w:hAnsi="Times New Roman"/>
          <w:color w:val="000000"/>
          <w:sz w:val="20"/>
          <w:szCs w:val="20"/>
        </w:rPr>
        <w:t xml:space="preserve"> (</w:t>
      </w:r>
      <w:r w:rsidRPr="00587783">
        <w:rPr>
          <w:rFonts w:ascii="Times New Roman" w:hAnsi="Times New Roman"/>
          <w:sz w:val="20"/>
          <w:szCs w:val="20"/>
        </w:rPr>
        <w:t>2020</w:t>
      </w:r>
      <w:r w:rsidRPr="00587783">
        <w:rPr>
          <w:rFonts w:ascii="Times New Roman" w:eastAsia="Calibri" w:hAnsi="Times New Roman"/>
          <w:color w:val="000000"/>
          <w:sz w:val="20"/>
          <w:szCs w:val="20"/>
        </w:rPr>
        <w:t>)</w:t>
      </w:r>
      <w:r w:rsidRPr="00587783">
        <w:rPr>
          <w:rFonts w:ascii="Times New Roman" w:hAnsi="Times New Roman"/>
          <w:sz w:val="20"/>
          <w:szCs w:val="20"/>
        </w:rPr>
        <w:t xml:space="preserve">. Bio-based polyurethane composite foams improved mechanical, termal, and antibacterial properties. </w:t>
      </w:r>
      <w:r w:rsidRPr="00587783">
        <w:rPr>
          <w:rFonts w:ascii="Times New Roman" w:hAnsi="Times New Roman"/>
          <w:i/>
          <w:sz w:val="20"/>
          <w:szCs w:val="20"/>
        </w:rPr>
        <w:t>Materials</w:t>
      </w:r>
      <w:r w:rsidRPr="00587783">
        <w:rPr>
          <w:rFonts w:ascii="Times New Roman" w:hAnsi="Times New Roman"/>
          <w:sz w:val="20"/>
          <w:szCs w:val="20"/>
        </w:rPr>
        <w:t>, 13(1):1-20.</w:t>
      </w:r>
    </w:p>
    <w:p w14:paraId="078734AC" w14:textId="77777777" w:rsidR="00650E64" w:rsidRDefault="00650E64" w:rsidP="00650E64">
      <w:pPr>
        <w:pStyle w:val="ListParagraph"/>
        <w:numPr>
          <w:ilvl w:val="0"/>
          <w:numId w:val="11"/>
        </w:numPr>
        <w:spacing w:after="0"/>
        <w:ind w:left="360"/>
        <w:jc w:val="both"/>
        <w:rPr>
          <w:rFonts w:ascii="Times New Roman" w:hAnsi="Times New Roman"/>
          <w:sz w:val="20"/>
          <w:szCs w:val="20"/>
          <w:lang w:val="id-ID"/>
        </w:rPr>
      </w:pPr>
      <w:r w:rsidRPr="00587783">
        <w:rPr>
          <w:rFonts w:ascii="Times New Roman" w:hAnsi="Times New Roman"/>
          <w:sz w:val="20"/>
          <w:szCs w:val="20"/>
          <w:lang w:val="id-ID"/>
        </w:rPr>
        <w:t xml:space="preserve">Chen, X., Xi, </w:t>
      </w:r>
      <w:r w:rsidRPr="00587783">
        <w:rPr>
          <w:rFonts w:ascii="Times New Roman" w:hAnsi="Times New Roman"/>
          <w:sz w:val="20"/>
          <w:szCs w:val="20"/>
        </w:rPr>
        <w:t xml:space="preserve">X., </w:t>
      </w:r>
      <w:r w:rsidRPr="00587783">
        <w:rPr>
          <w:rFonts w:ascii="Times New Roman" w:hAnsi="Times New Roman"/>
          <w:sz w:val="20"/>
          <w:szCs w:val="20"/>
          <w:lang w:val="id-ID"/>
        </w:rPr>
        <w:t xml:space="preserve">Pizzi, </w:t>
      </w:r>
      <w:r w:rsidRPr="00587783">
        <w:rPr>
          <w:rFonts w:ascii="Times New Roman" w:hAnsi="Times New Roman"/>
          <w:sz w:val="20"/>
          <w:szCs w:val="20"/>
        </w:rPr>
        <w:t xml:space="preserve">A., </w:t>
      </w:r>
      <w:r w:rsidRPr="00587783">
        <w:rPr>
          <w:rFonts w:ascii="Times New Roman" w:hAnsi="Times New Roman"/>
          <w:sz w:val="20"/>
          <w:szCs w:val="20"/>
          <w:lang w:val="id-ID"/>
        </w:rPr>
        <w:t xml:space="preserve">Fredon, </w:t>
      </w:r>
      <w:r w:rsidRPr="00587783">
        <w:rPr>
          <w:rFonts w:ascii="Times New Roman" w:hAnsi="Times New Roman"/>
          <w:sz w:val="20"/>
          <w:szCs w:val="20"/>
        </w:rPr>
        <w:t xml:space="preserve">E., </w:t>
      </w:r>
      <w:r w:rsidRPr="00587783">
        <w:rPr>
          <w:rFonts w:ascii="Times New Roman" w:hAnsi="Times New Roman"/>
          <w:sz w:val="20"/>
          <w:szCs w:val="20"/>
          <w:lang w:val="id-ID"/>
        </w:rPr>
        <w:t xml:space="preserve">Zhou, </w:t>
      </w:r>
      <w:r w:rsidRPr="00587783">
        <w:rPr>
          <w:rFonts w:ascii="Times New Roman" w:hAnsi="Times New Roman"/>
          <w:sz w:val="20"/>
          <w:szCs w:val="20"/>
        </w:rPr>
        <w:t xml:space="preserve">X., </w:t>
      </w:r>
      <w:r w:rsidRPr="00587783">
        <w:rPr>
          <w:rFonts w:ascii="Times New Roman" w:hAnsi="Times New Roman"/>
          <w:sz w:val="20"/>
          <w:szCs w:val="20"/>
          <w:lang w:val="id-ID"/>
        </w:rPr>
        <w:t xml:space="preserve">Li, </w:t>
      </w:r>
      <w:r w:rsidRPr="00587783">
        <w:rPr>
          <w:rFonts w:ascii="Times New Roman" w:hAnsi="Times New Roman"/>
          <w:sz w:val="20"/>
          <w:szCs w:val="20"/>
        </w:rPr>
        <w:t xml:space="preserve">J., </w:t>
      </w:r>
      <w:r w:rsidRPr="00587783">
        <w:rPr>
          <w:rFonts w:ascii="Times New Roman" w:hAnsi="Times New Roman"/>
          <w:sz w:val="20"/>
          <w:szCs w:val="20"/>
          <w:lang w:val="id-ID"/>
        </w:rPr>
        <w:t>Gerardin</w:t>
      </w:r>
      <w:r w:rsidRPr="00587783">
        <w:rPr>
          <w:rFonts w:ascii="Times New Roman" w:hAnsi="Times New Roman"/>
          <w:sz w:val="20"/>
          <w:szCs w:val="20"/>
        </w:rPr>
        <w:t>, C.</w:t>
      </w:r>
      <w:r w:rsidRPr="00587783">
        <w:rPr>
          <w:rFonts w:ascii="Times New Roman" w:hAnsi="Times New Roman"/>
          <w:sz w:val="20"/>
          <w:szCs w:val="20"/>
          <w:lang w:val="id-ID"/>
        </w:rPr>
        <w:t xml:space="preserve"> and Du</w:t>
      </w:r>
      <w:r w:rsidRPr="00587783">
        <w:rPr>
          <w:rFonts w:ascii="Times New Roman" w:hAnsi="Times New Roman"/>
          <w:sz w:val="20"/>
          <w:szCs w:val="20"/>
        </w:rPr>
        <w:t>, G.</w:t>
      </w:r>
      <w:r w:rsidRPr="00587783">
        <w:rPr>
          <w:rFonts w:ascii="Times New Roman" w:hAnsi="Times New Roman"/>
          <w:sz w:val="20"/>
          <w:szCs w:val="20"/>
          <w:lang w:val="id-ID"/>
        </w:rPr>
        <w:t xml:space="preserve"> </w:t>
      </w:r>
      <w:r w:rsidRPr="00587783">
        <w:rPr>
          <w:rFonts w:ascii="Times New Roman" w:eastAsia="Calibri" w:hAnsi="Times New Roman"/>
          <w:color w:val="000000"/>
          <w:sz w:val="20"/>
          <w:szCs w:val="20"/>
        </w:rPr>
        <w:t>(</w:t>
      </w:r>
      <w:r w:rsidRPr="00587783">
        <w:rPr>
          <w:rFonts w:ascii="Times New Roman" w:hAnsi="Times New Roman"/>
          <w:sz w:val="20"/>
          <w:szCs w:val="20"/>
        </w:rPr>
        <w:t>2020</w:t>
      </w:r>
      <w:r w:rsidRPr="00587783">
        <w:rPr>
          <w:rFonts w:ascii="Times New Roman" w:eastAsia="Calibri" w:hAnsi="Times New Roman"/>
          <w:color w:val="000000"/>
          <w:sz w:val="20"/>
          <w:szCs w:val="20"/>
        </w:rPr>
        <w:t>)</w:t>
      </w:r>
      <w:r w:rsidRPr="00587783">
        <w:rPr>
          <w:rFonts w:ascii="Times New Roman" w:hAnsi="Times New Roman"/>
          <w:sz w:val="20"/>
          <w:szCs w:val="20"/>
        </w:rPr>
        <w:t xml:space="preserve">. </w:t>
      </w:r>
      <w:r w:rsidRPr="00587783">
        <w:rPr>
          <w:rFonts w:ascii="Times New Roman" w:hAnsi="Times New Roman"/>
          <w:sz w:val="20"/>
          <w:szCs w:val="20"/>
          <w:lang w:val="id-ID"/>
        </w:rPr>
        <w:t xml:space="preserve">Preparation and characterization of condensed tannin non-isocynate polyurethane (NIPU) rigid foams by ambient temperature blowing. </w:t>
      </w:r>
      <w:r w:rsidRPr="00587783">
        <w:rPr>
          <w:rFonts w:ascii="Times New Roman" w:hAnsi="Times New Roman"/>
          <w:i/>
          <w:sz w:val="20"/>
          <w:szCs w:val="20"/>
          <w:lang w:val="id-ID"/>
        </w:rPr>
        <w:t>Polymers</w:t>
      </w:r>
      <w:r w:rsidRPr="00587783">
        <w:rPr>
          <w:rFonts w:ascii="Times New Roman" w:hAnsi="Times New Roman"/>
          <w:sz w:val="20"/>
          <w:szCs w:val="20"/>
          <w:lang w:val="id-ID"/>
        </w:rPr>
        <w:t>, 12(4)</w:t>
      </w:r>
      <w:r w:rsidRPr="00587783">
        <w:rPr>
          <w:rFonts w:ascii="Times New Roman" w:hAnsi="Times New Roman"/>
          <w:sz w:val="20"/>
          <w:szCs w:val="20"/>
        </w:rPr>
        <w:t>:1-20</w:t>
      </w:r>
      <w:r w:rsidRPr="00587783">
        <w:rPr>
          <w:rFonts w:ascii="Times New Roman" w:hAnsi="Times New Roman"/>
          <w:sz w:val="20"/>
          <w:szCs w:val="20"/>
          <w:lang w:val="id-ID"/>
        </w:rPr>
        <w:t>.</w:t>
      </w:r>
    </w:p>
    <w:p w14:paraId="68FC7243" w14:textId="77777777" w:rsidR="00650E64" w:rsidRPr="00587783" w:rsidRDefault="00650E64" w:rsidP="00650E64">
      <w:pPr>
        <w:pStyle w:val="ListParagraph"/>
        <w:numPr>
          <w:ilvl w:val="0"/>
          <w:numId w:val="11"/>
        </w:numPr>
        <w:spacing w:after="0"/>
        <w:ind w:left="360"/>
        <w:jc w:val="both"/>
        <w:rPr>
          <w:rFonts w:ascii="Times New Roman" w:hAnsi="Times New Roman"/>
          <w:sz w:val="20"/>
          <w:szCs w:val="20"/>
          <w:lang w:val="id-ID"/>
        </w:rPr>
      </w:pPr>
      <w:r w:rsidRPr="00587783">
        <w:rPr>
          <w:rFonts w:ascii="Times New Roman" w:hAnsi="Times New Roman"/>
          <w:sz w:val="20"/>
          <w:szCs w:val="20"/>
        </w:rPr>
        <w:t xml:space="preserve">Azahari, M. S. M., Rus, A. Z. M., Kormin, S. and Zaliran, M. T. </w:t>
      </w:r>
      <w:r w:rsidRPr="00587783">
        <w:rPr>
          <w:rFonts w:ascii="Times New Roman" w:eastAsia="Calibri" w:hAnsi="Times New Roman"/>
          <w:color w:val="000000"/>
          <w:sz w:val="20"/>
          <w:szCs w:val="20"/>
        </w:rPr>
        <w:t>(</w:t>
      </w:r>
      <w:r w:rsidRPr="00587783">
        <w:rPr>
          <w:rFonts w:ascii="Times New Roman" w:hAnsi="Times New Roman"/>
          <w:sz w:val="20"/>
          <w:szCs w:val="20"/>
        </w:rPr>
        <w:t>2017</w:t>
      </w:r>
      <w:r w:rsidRPr="00587783">
        <w:rPr>
          <w:rFonts w:ascii="Times New Roman" w:eastAsia="Calibri" w:hAnsi="Times New Roman"/>
          <w:color w:val="000000"/>
          <w:sz w:val="20"/>
          <w:szCs w:val="20"/>
        </w:rPr>
        <w:t>)</w:t>
      </w:r>
      <w:r w:rsidRPr="00587783">
        <w:rPr>
          <w:rFonts w:ascii="Times New Roman" w:hAnsi="Times New Roman"/>
          <w:sz w:val="20"/>
          <w:szCs w:val="20"/>
        </w:rPr>
        <w:t>. Acoustic properties of polymer foam composites blended with different percentage loadings of natural fiber</w:t>
      </w:r>
      <w:r w:rsidRPr="00587783">
        <w:rPr>
          <w:rFonts w:ascii="Times New Roman" w:hAnsi="Times New Roman"/>
          <w:i/>
          <w:sz w:val="20"/>
          <w:szCs w:val="20"/>
        </w:rPr>
        <w:t>. IOP Conferences Series: Materials Science and Engineering,</w:t>
      </w:r>
      <w:r w:rsidRPr="00587783">
        <w:rPr>
          <w:rFonts w:ascii="Times New Roman" w:hAnsi="Times New Roman"/>
          <w:sz w:val="20"/>
          <w:szCs w:val="20"/>
        </w:rPr>
        <w:t xml:space="preserve"> 244(2017):1-6. </w:t>
      </w:r>
    </w:p>
    <w:p w14:paraId="37B874FE" w14:textId="77777777" w:rsidR="00650E64" w:rsidRPr="00587783" w:rsidRDefault="00650E64" w:rsidP="00650E64">
      <w:pPr>
        <w:pStyle w:val="ListParagraph"/>
        <w:numPr>
          <w:ilvl w:val="0"/>
          <w:numId w:val="11"/>
        </w:numPr>
        <w:spacing w:after="0"/>
        <w:ind w:left="360"/>
        <w:jc w:val="both"/>
        <w:rPr>
          <w:rFonts w:ascii="Times New Roman" w:hAnsi="Times New Roman"/>
          <w:sz w:val="20"/>
          <w:szCs w:val="20"/>
          <w:lang w:val="id-ID"/>
        </w:rPr>
      </w:pPr>
      <w:r w:rsidRPr="00587783">
        <w:rPr>
          <w:rFonts w:ascii="Times New Roman" w:hAnsi="Times New Roman"/>
          <w:sz w:val="20"/>
          <w:szCs w:val="20"/>
        </w:rPr>
        <w:lastRenderedPageBreak/>
        <w:t xml:space="preserve">Azahari, M. S. M., Rus, A. Z. M., Kormin, S. and Zaliran, M. T. </w:t>
      </w:r>
      <w:r w:rsidRPr="00587783">
        <w:rPr>
          <w:rFonts w:ascii="Times New Roman" w:eastAsia="Calibri" w:hAnsi="Times New Roman"/>
          <w:color w:val="000000"/>
          <w:sz w:val="20"/>
          <w:szCs w:val="20"/>
        </w:rPr>
        <w:t>(</w:t>
      </w:r>
      <w:r w:rsidRPr="00587783">
        <w:rPr>
          <w:rFonts w:ascii="Times New Roman" w:hAnsi="Times New Roman"/>
          <w:sz w:val="20"/>
          <w:szCs w:val="20"/>
        </w:rPr>
        <w:t>2018</w:t>
      </w:r>
      <w:r w:rsidRPr="00587783">
        <w:rPr>
          <w:rFonts w:ascii="Times New Roman" w:eastAsia="Calibri" w:hAnsi="Times New Roman"/>
          <w:color w:val="000000"/>
          <w:sz w:val="20"/>
          <w:szCs w:val="20"/>
        </w:rPr>
        <w:t>)</w:t>
      </w:r>
      <w:r w:rsidRPr="00587783">
        <w:rPr>
          <w:rFonts w:ascii="Times New Roman" w:hAnsi="Times New Roman"/>
          <w:sz w:val="20"/>
          <w:szCs w:val="20"/>
        </w:rPr>
        <w:t xml:space="preserve">. An acoustic study of </w:t>
      </w:r>
      <w:r w:rsidRPr="00587783">
        <w:rPr>
          <w:rFonts w:ascii="Times New Roman" w:hAnsi="Times New Roman"/>
          <w:i/>
          <w:iCs/>
          <w:sz w:val="20"/>
          <w:szCs w:val="20"/>
        </w:rPr>
        <w:t>Shorea leprosula</w:t>
      </w:r>
      <w:r w:rsidRPr="00587783">
        <w:rPr>
          <w:rFonts w:ascii="Times New Roman" w:hAnsi="Times New Roman"/>
          <w:sz w:val="20"/>
          <w:szCs w:val="20"/>
        </w:rPr>
        <w:t xml:space="preserve"> wood fiber filled polyurethane composite foam. </w:t>
      </w:r>
      <w:r w:rsidRPr="00587783">
        <w:rPr>
          <w:rFonts w:ascii="Times New Roman" w:hAnsi="Times New Roman"/>
          <w:i/>
          <w:sz w:val="20"/>
          <w:szCs w:val="20"/>
        </w:rPr>
        <w:t>Malaysian Journal of Analytical Science</w:t>
      </w:r>
      <w:r w:rsidRPr="00587783">
        <w:rPr>
          <w:rFonts w:ascii="Times New Roman" w:hAnsi="Times New Roman"/>
          <w:sz w:val="20"/>
          <w:szCs w:val="20"/>
        </w:rPr>
        <w:t>, 22(6): 1031-1039.</w:t>
      </w:r>
    </w:p>
    <w:p w14:paraId="3A6D0965" w14:textId="77777777" w:rsidR="00650E64" w:rsidRPr="00587783" w:rsidRDefault="00650E64" w:rsidP="00650E64">
      <w:pPr>
        <w:pStyle w:val="ListParagraph"/>
        <w:numPr>
          <w:ilvl w:val="0"/>
          <w:numId w:val="11"/>
        </w:numPr>
        <w:spacing w:after="0"/>
        <w:ind w:left="360"/>
        <w:jc w:val="both"/>
        <w:rPr>
          <w:rFonts w:ascii="Times New Roman" w:hAnsi="Times New Roman"/>
          <w:sz w:val="20"/>
          <w:szCs w:val="20"/>
          <w:lang w:val="id-ID"/>
        </w:rPr>
      </w:pPr>
      <w:r w:rsidRPr="00587783">
        <w:rPr>
          <w:rFonts w:ascii="Times New Roman" w:hAnsi="Times New Roman"/>
          <w:sz w:val="20"/>
          <w:szCs w:val="20"/>
        </w:rPr>
        <w:t>Nofitasari, H., Masykuri, M. and Ramelan, A. H. (2020)</w:t>
      </w:r>
      <w:r w:rsidRPr="00587783">
        <w:rPr>
          <w:rFonts w:ascii="Times New Roman" w:hAnsi="Times New Roman"/>
          <w:sz w:val="20"/>
          <w:szCs w:val="20"/>
          <w:lang w:val="id-ID"/>
        </w:rPr>
        <w:t>.</w:t>
      </w:r>
      <w:r w:rsidRPr="00587783">
        <w:rPr>
          <w:rFonts w:ascii="Times New Roman" w:hAnsi="Times New Roman"/>
          <w:sz w:val="20"/>
          <w:szCs w:val="20"/>
        </w:rPr>
        <w:t xml:space="preserve"> Reducing room noise using polyurethane-urea biofoam/industrial plywood sawdust waste (PUU/IPSW). </w:t>
      </w:r>
      <w:r w:rsidRPr="00587783">
        <w:rPr>
          <w:rFonts w:ascii="Times New Roman" w:hAnsi="Times New Roman"/>
          <w:i/>
          <w:sz w:val="20"/>
          <w:szCs w:val="20"/>
        </w:rPr>
        <w:t>AIP Conferences Proceedings: International Conference on Science and Applied Science</w:t>
      </w:r>
      <w:r w:rsidRPr="00587783">
        <w:rPr>
          <w:rFonts w:ascii="Times New Roman" w:hAnsi="Times New Roman"/>
          <w:sz w:val="20"/>
          <w:szCs w:val="20"/>
        </w:rPr>
        <w:t>, 2296(2020): 020061-020066.</w:t>
      </w:r>
    </w:p>
    <w:p w14:paraId="040E285C" w14:textId="77777777" w:rsidR="00650E64" w:rsidRPr="00587783" w:rsidRDefault="00650E64" w:rsidP="00650E64">
      <w:pPr>
        <w:pStyle w:val="ListParagraph"/>
        <w:numPr>
          <w:ilvl w:val="0"/>
          <w:numId w:val="11"/>
        </w:numPr>
        <w:spacing w:after="0"/>
        <w:ind w:left="360"/>
        <w:jc w:val="both"/>
        <w:rPr>
          <w:rFonts w:ascii="Times New Roman" w:hAnsi="Times New Roman"/>
          <w:sz w:val="20"/>
          <w:szCs w:val="20"/>
          <w:lang w:val="id-ID"/>
        </w:rPr>
      </w:pPr>
      <w:r w:rsidRPr="00587783">
        <w:rPr>
          <w:rFonts w:ascii="Times New Roman" w:hAnsi="Times New Roman"/>
          <w:sz w:val="20"/>
          <w:szCs w:val="20"/>
          <w:lang w:val="id-ID"/>
        </w:rPr>
        <w:t xml:space="preserve">Czlonka, S., Strakowska, </w:t>
      </w:r>
      <w:r w:rsidRPr="00587783">
        <w:rPr>
          <w:rFonts w:ascii="Times New Roman" w:hAnsi="Times New Roman"/>
          <w:sz w:val="20"/>
          <w:szCs w:val="20"/>
        </w:rPr>
        <w:t xml:space="preserve">A., </w:t>
      </w:r>
      <w:r w:rsidRPr="00587783">
        <w:rPr>
          <w:rFonts w:ascii="Times New Roman" w:hAnsi="Times New Roman"/>
          <w:sz w:val="20"/>
          <w:szCs w:val="20"/>
          <w:lang w:val="id-ID"/>
        </w:rPr>
        <w:t xml:space="preserve">Strzelec, </w:t>
      </w:r>
      <w:r w:rsidRPr="00587783">
        <w:rPr>
          <w:rFonts w:ascii="Times New Roman" w:hAnsi="Times New Roman"/>
          <w:sz w:val="20"/>
          <w:szCs w:val="20"/>
        </w:rPr>
        <w:t xml:space="preserve">K., </w:t>
      </w:r>
      <w:r w:rsidRPr="00587783">
        <w:rPr>
          <w:rFonts w:ascii="Times New Roman" w:hAnsi="Times New Roman"/>
          <w:sz w:val="20"/>
          <w:szCs w:val="20"/>
          <w:lang w:val="id-ID"/>
        </w:rPr>
        <w:t xml:space="preserve">Kairyte, </w:t>
      </w:r>
      <w:r w:rsidRPr="00587783">
        <w:rPr>
          <w:rFonts w:ascii="Times New Roman" w:hAnsi="Times New Roman"/>
          <w:sz w:val="20"/>
          <w:szCs w:val="20"/>
        </w:rPr>
        <w:t xml:space="preserve">A., </w:t>
      </w:r>
      <w:r w:rsidRPr="00587783">
        <w:rPr>
          <w:rFonts w:ascii="Times New Roman" w:hAnsi="Times New Roman"/>
          <w:sz w:val="20"/>
          <w:szCs w:val="20"/>
          <w:lang w:val="id-ID"/>
        </w:rPr>
        <w:t>and Vaitkus</w:t>
      </w:r>
      <w:r w:rsidRPr="00587783">
        <w:rPr>
          <w:rFonts w:ascii="Times New Roman" w:hAnsi="Times New Roman"/>
          <w:sz w:val="20"/>
          <w:szCs w:val="20"/>
        </w:rPr>
        <w:t>, S.</w:t>
      </w:r>
      <w:r w:rsidRPr="00587783">
        <w:rPr>
          <w:rFonts w:ascii="Times New Roman" w:eastAsia="Calibri" w:hAnsi="Times New Roman"/>
          <w:color w:val="000000"/>
          <w:sz w:val="20"/>
          <w:szCs w:val="20"/>
        </w:rPr>
        <w:t xml:space="preserve"> (</w:t>
      </w:r>
      <w:r w:rsidRPr="00587783">
        <w:rPr>
          <w:rFonts w:ascii="Times New Roman" w:hAnsi="Times New Roman"/>
          <w:sz w:val="20"/>
          <w:szCs w:val="20"/>
        </w:rPr>
        <w:t>2019</w:t>
      </w:r>
      <w:r w:rsidRPr="00587783">
        <w:rPr>
          <w:rFonts w:ascii="Times New Roman" w:eastAsia="Calibri" w:hAnsi="Times New Roman"/>
          <w:color w:val="000000"/>
          <w:sz w:val="20"/>
          <w:szCs w:val="20"/>
        </w:rPr>
        <w:t>)</w:t>
      </w:r>
      <w:r w:rsidRPr="00587783">
        <w:rPr>
          <w:rFonts w:ascii="Times New Roman" w:hAnsi="Times New Roman"/>
          <w:sz w:val="20"/>
          <w:szCs w:val="20"/>
          <w:lang w:val="id-ID"/>
        </w:rPr>
        <w:t>. Composites of rigid polyurethane foams and silica powder filler enhanced with ionic liquid.</w:t>
      </w:r>
      <w:r w:rsidRPr="00587783">
        <w:rPr>
          <w:rFonts w:ascii="Times New Roman" w:hAnsi="Times New Roman"/>
          <w:sz w:val="20"/>
          <w:szCs w:val="20"/>
        </w:rPr>
        <w:t xml:space="preserve"> </w:t>
      </w:r>
      <w:r w:rsidRPr="00587783">
        <w:rPr>
          <w:rFonts w:ascii="Times New Roman" w:hAnsi="Times New Roman"/>
          <w:i/>
          <w:sz w:val="20"/>
          <w:szCs w:val="20"/>
        </w:rPr>
        <w:t>Polymer</w:t>
      </w:r>
      <w:r w:rsidRPr="00587783">
        <w:rPr>
          <w:rFonts w:ascii="Times New Roman" w:hAnsi="Times New Roman"/>
          <w:i/>
          <w:sz w:val="20"/>
          <w:szCs w:val="20"/>
          <w:lang w:val="id-ID"/>
        </w:rPr>
        <w:t xml:space="preserve"> T</w:t>
      </w:r>
      <w:r w:rsidRPr="00587783">
        <w:rPr>
          <w:rFonts w:ascii="Times New Roman" w:hAnsi="Times New Roman"/>
          <w:i/>
          <w:sz w:val="20"/>
          <w:szCs w:val="20"/>
        </w:rPr>
        <w:t>esting</w:t>
      </w:r>
      <w:r w:rsidRPr="00587783">
        <w:rPr>
          <w:rFonts w:ascii="Times New Roman" w:hAnsi="Times New Roman"/>
          <w:sz w:val="20"/>
          <w:szCs w:val="20"/>
          <w:lang w:val="id-ID"/>
        </w:rPr>
        <w:t xml:space="preserve">, </w:t>
      </w:r>
      <w:r w:rsidRPr="00587783">
        <w:rPr>
          <w:rFonts w:ascii="Times New Roman" w:hAnsi="Times New Roman"/>
          <w:sz w:val="20"/>
          <w:szCs w:val="20"/>
        </w:rPr>
        <w:t>75(2019) : 12-25</w:t>
      </w:r>
      <w:r w:rsidRPr="00587783">
        <w:rPr>
          <w:rFonts w:ascii="Times New Roman" w:hAnsi="Times New Roman"/>
          <w:color w:val="0080AC"/>
          <w:sz w:val="20"/>
          <w:szCs w:val="20"/>
          <w:lang w:val="id-ID"/>
        </w:rPr>
        <w:t>.</w:t>
      </w:r>
    </w:p>
    <w:p w14:paraId="2E2EFB88" w14:textId="77777777" w:rsidR="00650E64" w:rsidRPr="00763382" w:rsidRDefault="00650E64" w:rsidP="00650E64">
      <w:pPr>
        <w:pStyle w:val="ListParagraph"/>
        <w:numPr>
          <w:ilvl w:val="0"/>
          <w:numId w:val="11"/>
        </w:numPr>
        <w:spacing w:after="0"/>
        <w:ind w:left="360"/>
        <w:jc w:val="both"/>
        <w:rPr>
          <w:rFonts w:ascii="Times New Roman" w:hAnsi="Times New Roman"/>
          <w:sz w:val="20"/>
          <w:szCs w:val="20"/>
          <w:lang w:val="id-ID"/>
        </w:rPr>
      </w:pPr>
      <w:r w:rsidRPr="00587783">
        <w:rPr>
          <w:rFonts w:ascii="Times New Roman" w:hAnsi="Times New Roman"/>
          <w:sz w:val="20"/>
          <w:szCs w:val="20"/>
          <w:lang w:val="id-ID"/>
        </w:rPr>
        <w:t>Mustafov, S</w:t>
      </w:r>
      <w:r w:rsidRPr="00587783">
        <w:rPr>
          <w:rFonts w:ascii="Times New Roman" w:hAnsi="Times New Roman"/>
          <w:sz w:val="20"/>
          <w:szCs w:val="20"/>
        </w:rPr>
        <w:t xml:space="preserve">. </w:t>
      </w:r>
      <w:r w:rsidRPr="00587783">
        <w:rPr>
          <w:rFonts w:ascii="Times New Roman" w:hAnsi="Times New Roman"/>
          <w:sz w:val="20"/>
          <w:szCs w:val="20"/>
          <w:lang w:val="id-ID"/>
        </w:rPr>
        <w:t>D</w:t>
      </w:r>
      <w:r w:rsidRPr="00587783">
        <w:rPr>
          <w:rFonts w:ascii="Times New Roman" w:hAnsi="Times New Roman"/>
          <w:sz w:val="20"/>
          <w:szCs w:val="20"/>
        </w:rPr>
        <w:t>.</w:t>
      </w:r>
      <w:r w:rsidRPr="00587783">
        <w:rPr>
          <w:rFonts w:ascii="Times New Roman" w:hAnsi="Times New Roman"/>
          <w:sz w:val="20"/>
          <w:szCs w:val="20"/>
          <w:lang w:val="id-ID"/>
        </w:rPr>
        <w:t>, Sen</w:t>
      </w:r>
      <w:r w:rsidRPr="00587783">
        <w:rPr>
          <w:rFonts w:ascii="Times New Roman" w:hAnsi="Times New Roman"/>
          <w:sz w:val="20"/>
          <w:szCs w:val="20"/>
        </w:rPr>
        <w:t>, F.</w:t>
      </w:r>
      <w:r w:rsidRPr="00587783">
        <w:rPr>
          <w:rFonts w:ascii="Times New Roman" w:hAnsi="Times New Roman"/>
          <w:sz w:val="20"/>
          <w:szCs w:val="20"/>
          <w:lang w:val="id-ID"/>
        </w:rPr>
        <w:t xml:space="preserve"> and Seydibeyoglu</w:t>
      </w:r>
      <w:r w:rsidRPr="00587783">
        <w:rPr>
          <w:rFonts w:ascii="Times New Roman" w:hAnsi="Times New Roman"/>
          <w:sz w:val="20"/>
          <w:szCs w:val="20"/>
        </w:rPr>
        <w:t>, M. O.</w:t>
      </w:r>
      <w:r w:rsidRPr="00587783">
        <w:rPr>
          <w:rFonts w:ascii="Times New Roman" w:hAnsi="Times New Roman"/>
          <w:sz w:val="20"/>
          <w:szCs w:val="20"/>
          <w:lang w:val="id-ID"/>
        </w:rPr>
        <w:t xml:space="preserve"> </w:t>
      </w:r>
      <w:r w:rsidRPr="00587783">
        <w:rPr>
          <w:rFonts w:ascii="Times New Roman" w:hAnsi="Times New Roman"/>
          <w:sz w:val="20"/>
          <w:szCs w:val="20"/>
        </w:rPr>
        <w:t>(2020)</w:t>
      </w:r>
      <w:r w:rsidRPr="00587783">
        <w:rPr>
          <w:rFonts w:ascii="Times New Roman" w:hAnsi="Times New Roman"/>
          <w:sz w:val="20"/>
          <w:szCs w:val="20"/>
          <w:lang w:val="id-ID"/>
        </w:rPr>
        <w:t xml:space="preserve">.  Preparation and characterization of diatomite and hidroxyapatite reinforced porous polyurethane foam biocomposites. </w:t>
      </w:r>
      <w:r w:rsidRPr="00587783">
        <w:rPr>
          <w:rFonts w:ascii="Times New Roman" w:hAnsi="Times New Roman"/>
          <w:i/>
          <w:sz w:val="20"/>
          <w:szCs w:val="20"/>
          <w:lang w:val="id-ID"/>
        </w:rPr>
        <w:t>Scientific Reports</w:t>
      </w:r>
      <w:r w:rsidRPr="00587783">
        <w:rPr>
          <w:rFonts w:ascii="Times New Roman" w:hAnsi="Times New Roman"/>
          <w:sz w:val="20"/>
          <w:szCs w:val="20"/>
          <w:lang w:val="id-ID"/>
        </w:rPr>
        <w:t xml:space="preserve">, </w:t>
      </w:r>
      <w:r w:rsidRPr="00587783">
        <w:rPr>
          <w:rFonts w:ascii="Times New Roman" w:hAnsi="Times New Roman"/>
          <w:sz w:val="20"/>
          <w:szCs w:val="20"/>
        </w:rPr>
        <w:t>1(2020): 1-9</w:t>
      </w:r>
      <w:r w:rsidRPr="00587783">
        <w:rPr>
          <w:rFonts w:ascii="Times New Roman" w:hAnsi="Times New Roman"/>
          <w:color w:val="0080AC"/>
          <w:sz w:val="20"/>
          <w:szCs w:val="20"/>
          <w:lang w:val="id-ID"/>
        </w:rPr>
        <w:t>.</w:t>
      </w:r>
    </w:p>
    <w:p w14:paraId="5B746D64" w14:textId="77777777" w:rsidR="00650E64" w:rsidRPr="00763382" w:rsidRDefault="00650E64" w:rsidP="00650E64">
      <w:pPr>
        <w:pStyle w:val="ListParagraph"/>
        <w:numPr>
          <w:ilvl w:val="0"/>
          <w:numId w:val="11"/>
        </w:numPr>
        <w:spacing w:after="0"/>
        <w:ind w:left="360"/>
        <w:jc w:val="both"/>
        <w:rPr>
          <w:rFonts w:ascii="Times New Roman" w:hAnsi="Times New Roman"/>
          <w:sz w:val="20"/>
          <w:szCs w:val="20"/>
          <w:lang w:val="id-ID"/>
        </w:rPr>
      </w:pPr>
      <w:r w:rsidRPr="00763382">
        <w:rPr>
          <w:rFonts w:ascii="Times New Roman" w:hAnsi="Times New Roman"/>
          <w:sz w:val="20"/>
          <w:szCs w:val="20"/>
        </w:rPr>
        <w:t>Rus, A. Z. M. and Shafizah, S. (2015)</w:t>
      </w:r>
      <w:r w:rsidRPr="00763382">
        <w:rPr>
          <w:rFonts w:ascii="Times New Roman" w:hAnsi="Times New Roman"/>
          <w:sz w:val="20"/>
          <w:szCs w:val="20"/>
          <w:lang w:val="id-ID"/>
        </w:rPr>
        <w:t>.</w:t>
      </w:r>
      <w:r w:rsidRPr="00763382">
        <w:rPr>
          <w:rFonts w:ascii="Times New Roman" w:hAnsi="Times New Roman"/>
          <w:sz w:val="20"/>
          <w:szCs w:val="20"/>
        </w:rPr>
        <w:t xml:space="preserve"> Acoustic behavior of polymer foam composite</w:t>
      </w:r>
      <w:r w:rsidRPr="00763382">
        <w:rPr>
          <w:rFonts w:ascii="Times New Roman" w:hAnsi="Times New Roman"/>
          <w:sz w:val="20"/>
          <w:szCs w:val="20"/>
          <w:lang w:val="id-ID"/>
        </w:rPr>
        <w:t xml:space="preserve"> </w:t>
      </w:r>
      <w:r w:rsidRPr="00763382">
        <w:rPr>
          <w:rFonts w:ascii="Times New Roman" w:hAnsi="Times New Roman"/>
          <w:sz w:val="20"/>
          <w:szCs w:val="20"/>
        </w:rPr>
        <w:t xml:space="preserve">of </w:t>
      </w:r>
      <w:r w:rsidRPr="00763382">
        <w:rPr>
          <w:rFonts w:ascii="Times New Roman" w:hAnsi="Times New Roman"/>
          <w:i/>
          <w:iCs/>
          <w:sz w:val="20"/>
          <w:szCs w:val="20"/>
        </w:rPr>
        <w:t>Shorea leprosula</w:t>
      </w:r>
      <w:r w:rsidRPr="00763382">
        <w:rPr>
          <w:rFonts w:ascii="Times New Roman" w:hAnsi="Times New Roman"/>
          <w:sz w:val="20"/>
          <w:szCs w:val="20"/>
        </w:rPr>
        <w:t xml:space="preserve"> after UV-irradiation exposure </w:t>
      </w:r>
      <w:r w:rsidRPr="00763382">
        <w:rPr>
          <w:rFonts w:ascii="Times New Roman" w:hAnsi="Times New Roman"/>
          <w:i/>
          <w:iCs/>
          <w:sz w:val="20"/>
          <w:szCs w:val="20"/>
        </w:rPr>
        <w:t>International Journal Mechanical Aerospace, Industry Mechatronics</w:t>
      </w:r>
      <w:r w:rsidRPr="00763382">
        <w:rPr>
          <w:rFonts w:ascii="Times New Roman" w:hAnsi="Times New Roman"/>
          <w:i/>
          <w:iCs/>
          <w:sz w:val="20"/>
          <w:szCs w:val="20"/>
          <w:lang w:val="id-ID"/>
        </w:rPr>
        <w:t xml:space="preserve">, </w:t>
      </w:r>
      <w:r w:rsidRPr="00763382">
        <w:rPr>
          <w:rFonts w:ascii="Times New Roman" w:hAnsi="Times New Roman"/>
          <w:iCs/>
          <w:sz w:val="20"/>
          <w:szCs w:val="20"/>
          <w:lang w:val="id-ID"/>
        </w:rPr>
        <w:t>9(</w:t>
      </w:r>
      <w:r w:rsidRPr="00763382">
        <w:rPr>
          <w:rFonts w:ascii="Times New Roman" w:hAnsi="Times New Roman"/>
          <w:iCs/>
          <w:sz w:val="20"/>
          <w:szCs w:val="20"/>
        </w:rPr>
        <w:t>2015</w:t>
      </w:r>
      <w:r w:rsidRPr="00763382">
        <w:rPr>
          <w:rFonts w:ascii="Times New Roman" w:hAnsi="Times New Roman"/>
          <w:iCs/>
          <w:sz w:val="20"/>
          <w:szCs w:val="20"/>
          <w:lang w:val="id-ID"/>
        </w:rPr>
        <w:t>)</w:t>
      </w:r>
      <w:r w:rsidRPr="00763382">
        <w:rPr>
          <w:rFonts w:ascii="Times New Roman" w:hAnsi="Times New Roman"/>
          <w:b/>
          <w:bCs/>
          <w:sz w:val="20"/>
          <w:szCs w:val="20"/>
        </w:rPr>
        <w:t xml:space="preserve"> </w:t>
      </w:r>
      <w:r w:rsidRPr="00763382">
        <w:rPr>
          <w:rFonts w:ascii="Times New Roman" w:hAnsi="Times New Roman"/>
          <w:sz w:val="20"/>
          <w:szCs w:val="20"/>
        </w:rPr>
        <w:t>:188-192.</w:t>
      </w:r>
    </w:p>
    <w:p w14:paraId="1C957F21" w14:textId="77777777" w:rsidR="00650E64" w:rsidRPr="00763382" w:rsidRDefault="00650E64" w:rsidP="00650E64">
      <w:pPr>
        <w:pStyle w:val="ListParagraph"/>
        <w:numPr>
          <w:ilvl w:val="0"/>
          <w:numId w:val="11"/>
        </w:numPr>
        <w:spacing w:after="0"/>
        <w:ind w:left="360"/>
        <w:jc w:val="both"/>
        <w:rPr>
          <w:rFonts w:ascii="Times New Roman" w:hAnsi="Times New Roman"/>
          <w:sz w:val="20"/>
          <w:szCs w:val="20"/>
          <w:lang w:val="id-ID"/>
        </w:rPr>
      </w:pPr>
      <w:r w:rsidRPr="00763382">
        <w:rPr>
          <w:rFonts w:ascii="Times New Roman" w:hAnsi="Times New Roman"/>
          <w:sz w:val="20"/>
          <w:szCs w:val="20"/>
        </w:rPr>
        <w:t xml:space="preserve">Sung, G., Kim, S. K., Kim, J. W. and Kim, J. H. (2016). Effect of isocyanate molecular structures in fabricating flexible polyurethane foams on sound absorption behavior, </w:t>
      </w:r>
      <w:r w:rsidRPr="00763382">
        <w:rPr>
          <w:rFonts w:ascii="Times New Roman" w:hAnsi="Times New Roman"/>
          <w:i/>
          <w:sz w:val="20"/>
          <w:szCs w:val="20"/>
        </w:rPr>
        <w:t>Polymer Test</w:t>
      </w:r>
      <w:r w:rsidRPr="00763382">
        <w:rPr>
          <w:rFonts w:ascii="Times New Roman" w:hAnsi="Times New Roman"/>
          <w:sz w:val="20"/>
          <w:szCs w:val="20"/>
        </w:rPr>
        <w:t>,</w:t>
      </w:r>
      <w:r w:rsidRPr="00763382">
        <w:rPr>
          <w:rFonts w:ascii="Times New Roman" w:hAnsi="Times New Roman"/>
          <w:sz w:val="20"/>
          <w:szCs w:val="20"/>
          <w:lang w:val="id-ID"/>
        </w:rPr>
        <w:t xml:space="preserve"> </w:t>
      </w:r>
      <w:r w:rsidRPr="00763382">
        <w:rPr>
          <w:rFonts w:ascii="Times New Roman" w:hAnsi="Times New Roman"/>
          <w:sz w:val="20"/>
          <w:szCs w:val="20"/>
        </w:rPr>
        <w:t>53(2016): 156-164.</w:t>
      </w:r>
    </w:p>
    <w:p w14:paraId="2E3ADABF" w14:textId="77777777" w:rsidR="00650E64" w:rsidRPr="00763382" w:rsidRDefault="00650E64" w:rsidP="00650E64">
      <w:pPr>
        <w:pStyle w:val="ListParagraph"/>
        <w:numPr>
          <w:ilvl w:val="0"/>
          <w:numId w:val="11"/>
        </w:numPr>
        <w:spacing w:after="0"/>
        <w:ind w:left="360"/>
        <w:jc w:val="both"/>
        <w:rPr>
          <w:rFonts w:ascii="Times New Roman" w:hAnsi="Times New Roman"/>
          <w:sz w:val="20"/>
          <w:szCs w:val="20"/>
          <w:lang w:val="id-ID"/>
        </w:rPr>
      </w:pPr>
      <w:r w:rsidRPr="00763382">
        <w:rPr>
          <w:rFonts w:ascii="Times New Roman" w:hAnsi="Times New Roman"/>
          <w:sz w:val="20"/>
          <w:szCs w:val="20"/>
        </w:rPr>
        <w:t xml:space="preserve">Zhao, C., Wang, P., Wang, L. and Liu, D. (2014). Reducing railway noise with porous sound-absorbing concrete slabs. </w:t>
      </w:r>
      <w:r w:rsidRPr="00763382">
        <w:rPr>
          <w:rFonts w:ascii="Times New Roman" w:hAnsi="Times New Roman"/>
          <w:i/>
          <w:iCs/>
          <w:sz w:val="20"/>
          <w:szCs w:val="20"/>
        </w:rPr>
        <w:t>Advance Material Science Engineering,</w:t>
      </w:r>
      <w:r w:rsidRPr="00763382">
        <w:rPr>
          <w:rFonts w:ascii="Times New Roman" w:hAnsi="Times New Roman"/>
          <w:sz w:val="20"/>
          <w:szCs w:val="20"/>
        </w:rPr>
        <w:t xml:space="preserve"> 2014: 1-11.</w:t>
      </w:r>
    </w:p>
    <w:p w14:paraId="22E6AF59" w14:textId="77777777" w:rsidR="00650E64" w:rsidRDefault="00650E64" w:rsidP="00650E64">
      <w:pPr>
        <w:pStyle w:val="ListParagraph"/>
        <w:numPr>
          <w:ilvl w:val="0"/>
          <w:numId w:val="11"/>
        </w:numPr>
        <w:spacing w:after="0"/>
        <w:ind w:left="360"/>
        <w:jc w:val="both"/>
        <w:rPr>
          <w:rFonts w:ascii="Times New Roman" w:hAnsi="Times New Roman"/>
          <w:sz w:val="20"/>
          <w:szCs w:val="20"/>
          <w:lang w:val="id-ID"/>
        </w:rPr>
      </w:pPr>
      <w:r w:rsidRPr="00763382">
        <w:rPr>
          <w:rFonts w:ascii="Times New Roman" w:hAnsi="Times New Roman"/>
          <w:sz w:val="20"/>
          <w:szCs w:val="20"/>
          <w:lang w:val="id-ID"/>
        </w:rPr>
        <w:t xml:space="preserve">Kayalvizhi, M., Vakees, </w:t>
      </w:r>
      <w:r w:rsidRPr="00763382">
        <w:rPr>
          <w:rFonts w:ascii="Times New Roman" w:hAnsi="Times New Roman"/>
          <w:sz w:val="20"/>
          <w:szCs w:val="20"/>
        </w:rPr>
        <w:t xml:space="preserve">E., </w:t>
      </w:r>
      <w:r w:rsidRPr="00763382">
        <w:rPr>
          <w:rFonts w:ascii="Times New Roman" w:hAnsi="Times New Roman"/>
          <w:sz w:val="20"/>
          <w:szCs w:val="20"/>
          <w:lang w:val="id-ID"/>
        </w:rPr>
        <w:t>Suresh</w:t>
      </w:r>
      <w:r w:rsidRPr="00763382">
        <w:rPr>
          <w:rFonts w:ascii="Times New Roman" w:hAnsi="Times New Roman"/>
          <w:sz w:val="20"/>
          <w:szCs w:val="20"/>
        </w:rPr>
        <w:t>, J.</w:t>
      </w:r>
      <w:r w:rsidRPr="00763382">
        <w:rPr>
          <w:rFonts w:ascii="Times New Roman" w:hAnsi="Times New Roman"/>
          <w:sz w:val="20"/>
          <w:szCs w:val="20"/>
          <w:lang w:val="id-ID"/>
        </w:rPr>
        <w:t xml:space="preserve"> and Arun</w:t>
      </w:r>
      <w:r w:rsidRPr="00763382">
        <w:rPr>
          <w:rFonts w:ascii="Times New Roman" w:hAnsi="Times New Roman"/>
          <w:sz w:val="20"/>
          <w:szCs w:val="20"/>
        </w:rPr>
        <w:t>, A.</w:t>
      </w:r>
      <w:r w:rsidRPr="00763382">
        <w:rPr>
          <w:rFonts w:ascii="Times New Roman" w:hAnsi="Times New Roman"/>
          <w:sz w:val="20"/>
          <w:szCs w:val="20"/>
          <w:lang w:val="id-ID"/>
        </w:rPr>
        <w:t xml:space="preserve"> </w:t>
      </w:r>
      <w:r w:rsidRPr="00763382">
        <w:rPr>
          <w:rFonts w:ascii="Times New Roman" w:hAnsi="Times New Roman"/>
          <w:sz w:val="20"/>
          <w:szCs w:val="20"/>
        </w:rPr>
        <w:t>(2019)</w:t>
      </w:r>
      <w:r w:rsidRPr="00763382">
        <w:rPr>
          <w:rFonts w:ascii="Times New Roman" w:hAnsi="Times New Roman"/>
          <w:sz w:val="20"/>
          <w:szCs w:val="20"/>
          <w:lang w:val="id-ID"/>
        </w:rPr>
        <w:t>.</w:t>
      </w:r>
      <w:r w:rsidRPr="00763382">
        <w:rPr>
          <w:rFonts w:ascii="Times New Roman" w:hAnsi="Times New Roman"/>
          <w:sz w:val="20"/>
          <w:szCs w:val="20"/>
        </w:rPr>
        <w:t xml:space="preserve"> </w:t>
      </w:r>
      <w:r w:rsidRPr="00763382">
        <w:rPr>
          <w:rFonts w:ascii="Times New Roman" w:hAnsi="Times New Roman"/>
          <w:sz w:val="20"/>
          <w:szCs w:val="20"/>
          <w:lang w:val="id-ID"/>
        </w:rPr>
        <w:t xml:space="preserve">Poly(urethane-urea) based on functionalized polystyrene with HMDI: Synthesis and </w:t>
      </w:r>
      <w:r w:rsidRPr="00763382">
        <w:rPr>
          <w:rFonts w:ascii="Times New Roman" w:hAnsi="Times New Roman"/>
          <w:sz w:val="20"/>
          <w:szCs w:val="20"/>
        </w:rPr>
        <w:t>c</w:t>
      </w:r>
      <w:r w:rsidRPr="00763382">
        <w:rPr>
          <w:rFonts w:ascii="Times New Roman" w:hAnsi="Times New Roman"/>
          <w:sz w:val="20"/>
          <w:szCs w:val="20"/>
          <w:lang w:val="id-ID"/>
        </w:rPr>
        <w:t xml:space="preserve">haracterization. </w:t>
      </w:r>
      <w:r w:rsidRPr="00763382">
        <w:rPr>
          <w:rFonts w:ascii="Times New Roman" w:hAnsi="Times New Roman"/>
          <w:i/>
          <w:sz w:val="20"/>
          <w:szCs w:val="20"/>
          <w:lang w:val="id-ID"/>
        </w:rPr>
        <w:t>Arabian Journal of Chemistry</w:t>
      </w:r>
      <w:r w:rsidRPr="00763382">
        <w:rPr>
          <w:rFonts w:ascii="Times New Roman" w:hAnsi="Times New Roman"/>
          <w:sz w:val="20"/>
          <w:szCs w:val="20"/>
          <w:lang w:val="id-ID"/>
        </w:rPr>
        <w:t>, 12(8)</w:t>
      </w:r>
      <w:r w:rsidRPr="00763382">
        <w:rPr>
          <w:rFonts w:ascii="Times New Roman" w:hAnsi="Times New Roman"/>
          <w:sz w:val="20"/>
          <w:szCs w:val="20"/>
        </w:rPr>
        <w:t xml:space="preserve"> : </w:t>
      </w:r>
      <w:r w:rsidRPr="00763382">
        <w:rPr>
          <w:rFonts w:ascii="Times New Roman" w:hAnsi="Times New Roman"/>
          <w:sz w:val="20"/>
          <w:szCs w:val="20"/>
          <w:lang w:val="id-ID"/>
        </w:rPr>
        <w:t>2484-2491.</w:t>
      </w:r>
    </w:p>
    <w:p w14:paraId="06E1BAA2" w14:textId="77777777" w:rsidR="00650E64" w:rsidRPr="006D58BC" w:rsidRDefault="00650E64" w:rsidP="00650E64">
      <w:pPr>
        <w:pStyle w:val="ListParagraph"/>
        <w:numPr>
          <w:ilvl w:val="0"/>
          <w:numId w:val="11"/>
        </w:numPr>
        <w:spacing w:after="0"/>
        <w:ind w:left="360"/>
        <w:jc w:val="both"/>
        <w:rPr>
          <w:rFonts w:ascii="Times New Roman" w:hAnsi="Times New Roman"/>
          <w:sz w:val="20"/>
          <w:szCs w:val="20"/>
          <w:lang w:val="id-ID"/>
        </w:rPr>
      </w:pPr>
      <w:r w:rsidRPr="00763382">
        <w:rPr>
          <w:rFonts w:ascii="Times New Roman" w:hAnsi="Times New Roman"/>
          <w:sz w:val="20"/>
          <w:szCs w:val="20"/>
        </w:rPr>
        <w:t>Jiang, L., Ren, Z., Zhao, W., Liu, W., Liu, H. and Zhu, C. (2018)</w:t>
      </w:r>
      <w:r w:rsidRPr="00763382">
        <w:rPr>
          <w:rFonts w:ascii="Times New Roman" w:hAnsi="Times New Roman"/>
          <w:sz w:val="20"/>
          <w:szCs w:val="20"/>
          <w:lang w:val="id-ID"/>
        </w:rPr>
        <w:t xml:space="preserve">. </w:t>
      </w:r>
      <w:r w:rsidRPr="00763382">
        <w:rPr>
          <w:rFonts w:ascii="Times New Roman" w:hAnsi="Times New Roman"/>
          <w:sz w:val="20"/>
          <w:szCs w:val="20"/>
        </w:rPr>
        <w:t xml:space="preserve">Synthesis and structure/properties characterizations of four polyurethane model hard segments. </w:t>
      </w:r>
      <w:r w:rsidRPr="00763382">
        <w:rPr>
          <w:rFonts w:ascii="Times New Roman" w:hAnsi="Times New Roman"/>
          <w:i/>
          <w:sz w:val="20"/>
          <w:szCs w:val="20"/>
        </w:rPr>
        <w:t>The Royal Society Open Science</w:t>
      </w:r>
      <w:r w:rsidRPr="00763382">
        <w:rPr>
          <w:rFonts w:ascii="Times New Roman" w:hAnsi="Times New Roman"/>
          <w:sz w:val="20"/>
          <w:szCs w:val="20"/>
        </w:rPr>
        <w:t xml:space="preserve">, </w:t>
      </w:r>
      <w:r w:rsidRPr="00763382">
        <w:rPr>
          <w:rFonts w:ascii="Times New Roman" w:hAnsi="Times New Roman"/>
          <w:sz w:val="20"/>
          <w:szCs w:val="20"/>
          <w:lang w:val="id-ID"/>
        </w:rPr>
        <w:t>5(7)</w:t>
      </w:r>
      <w:r w:rsidRPr="00763382">
        <w:rPr>
          <w:rFonts w:ascii="Times New Roman" w:hAnsi="Times New Roman"/>
          <w:sz w:val="20"/>
          <w:szCs w:val="20"/>
        </w:rPr>
        <w:t>: 1-11</w:t>
      </w:r>
      <w:r w:rsidRPr="00763382">
        <w:rPr>
          <w:rFonts w:ascii="Times New Roman" w:hAnsi="Times New Roman"/>
          <w:sz w:val="20"/>
          <w:szCs w:val="20"/>
          <w:lang w:val="id-ID"/>
        </w:rPr>
        <w:t>.</w:t>
      </w:r>
    </w:p>
    <w:p w14:paraId="1CC18F67" w14:textId="77777777" w:rsidR="00650E64" w:rsidRPr="00763382" w:rsidRDefault="00650E64" w:rsidP="00650E64">
      <w:pPr>
        <w:pStyle w:val="ListParagraph"/>
        <w:numPr>
          <w:ilvl w:val="0"/>
          <w:numId w:val="11"/>
        </w:numPr>
        <w:spacing w:after="0"/>
        <w:ind w:left="360"/>
        <w:jc w:val="both"/>
        <w:rPr>
          <w:rFonts w:ascii="Times New Roman" w:hAnsi="Times New Roman"/>
          <w:sz w:val="20"/>
          <w:szCs w:val="20"/>
          <w:lang w:val="id-ID"/>
        </w:rPr>
      </w:pPr>
      <w:r w:rsidRPr="00763382">
        <w:rPr>
          <w:rFonts w:ascii="Times New Roman" w:hAnsi="Times New Roman"/>
          <w:color w:val="000000"/>
          <w:sz w:val="20"/>
          <w:szCs w:val="20"/>
          <w:lang w:val="id-ID"/>
        </w:rPr>
        <w:t>Tiuc, A</w:t>
      </w:r>
      <w:r w:rsidRPr="00763382">
        <w:rPr>
          <w:rFonts w:ascii="Times New Roman" w:hAnsi="Times New Roman"/>
          <w:color w:val="000000"/>
          <w:sz w:val="20"/>
          <w:szCs w:val="20"/>
        </w:rPr>
        <w:t xml:space="preserve">. </w:t>
      </w:r>
      <w:r w:rsidRPr="00763382">
        <w:rPr>
          <w:rFonts w:ascii="Times New Roman" w:hAnsi="Times New Roman"/>
          <w:color w:val="000000"/>
          <w:sz w:val="20"/>
          <w:szCs w:val="20"/>
          <w:lang w:val="id-ID"/>
        </w:rPr>
        <w:t>E</w:t>
      </w:r>
      <w:r w:rsidRPr="00763382">
        <w:rPr>
          <w:rFonts w:ascii="Times New Roman" w:hAnsi="Times New Roman"/>
          <w:color w:val="000000"/>
          <w:sz w:val="20"/>
          <w:szCs w:val="20"/>
        </w:rPr>
        <w:t>.</w:t>
      </w:r>
      <w:r w:rsidRPr="00763382">
        <w:rPr>
          <w:rFonts w:ascii="Times New Roman" w:hAnsi="Times New Roman"/>
          <w:color w:val="000000"/>
          <w:sz w:val="20"/>
          <w:szCs w:val="20"/>
          <w:lang w:val="id-ID"/>
        </w:rPr>
        <w:t xml:space="preserve">,  Vasile, </w:t>
      </w:r>
      <w:r w:rsidRPr="00763382">
        <w:rPr>
          <w:rFonts w:ascii="Times New Roman" w:hAnsi="Times New Roman"/>
          <w:color w:val="000000"/>
          <w:sz w:val="20"/>
          <w:szCs w:val="20"/>
        </w:rPr>
        <w:t xml:space="preserve">O., </w:t>
      </w:r>
      <w:r w:rsidRPr="00763382">
        <w:rPr>
          <w:rFonts w:ascii="Times New Roman" w:hAnsi="Times New Roman"/>
          <w:color w:val="000000"/>
          <w:sz w:val="20"/>
          <w:szCs w:val="20"/>
          <w:lang w:val="id-ID"/>
        </w:rPr>
        <w:t xml:space="preserve">Usca, </w:t>
      </w:r>
      <w:r w:rsidRPr="00763382">
        <w:rPr>
          <w:rFonts w:ascii="Times New Roman" w:hAnsi="Times New Roman"/>
          <w:color w:val="000000"/>
          <w:sz w:val="20"/>
          <w:szCs w:val="20"/>
        </w:rPr>
        <w:t xml:space="preserve">A-D., </w:t>
      </w:r>
      <w:r w:rsidRPr="00763382">
        <w:rPr>
          <w:rFonts w:ascii="Times New Roman" w:hAnsi="Times New Roman"/>
          <w:color w:val="000000"/>
          <w:sz w:val="20"/>
          <w:szCs w:val="20"/>
          <w:lang w:val="id-ID"/>
        </w:rPr>
        <w:t xml:space="preserve">Gabor, </w:t>
      </w:r>
      <w:r w:rsidRPr="00763382">
        <w:rPr>
          <w:rFonts w:ascii="Times New Roman" w:hAnsi="Times New Roman"/>
          <w:color w:val="000000"/>
          <w:sz w:val="20"/>
          <w:szCs w:val="20"/>
        </w:rPr>
        <w:t xml:space="preserve">T. </w:t>
      </w:r>
      <w:r w:rsidRPr="00763382">
        <w:rPr>
          <w:rFonts w:ascii="Times New Roman" w:hAnsi="Times New Roman"/>
          <w:color w:val="000000"/>
          <w:sz w:val="20"/>
          <w:szCs w:val="20"/>
          <w:lang w:val="id-ID"/>
        </w:rPr>
        <w:t>and Vermesan</w:t>
      </w:r>
      <w:r w:rsidRPr="00763382">
        <w:rPr>
          <w:rFonts w:ascii="Times New Roman" w:hAnsi="Times New Roman"/>
          <w:color w:val="000000"/>
          <w:sz w:val="20"/>
          <w:szCs w:val="20"/>
        </w:rPr>
        <w:t xml:space="preserve">, H. </w:t>
      </w:r>
      <w:r w:rsidRPr="00763382">
        <w:rPr>
          <w:rFonts w:ascii="Times New Roman" w:hAnsi="Times New Roman"/>
          <w:sz w:val="20"/>
          <w:szCs w:val="20"/>
        </w:rPr>
        <w:t>(2014)</w:t>
      </w:r>
      <w:r w:rsidRPr="00763382">
        <w:rPr>
          <w:rFonts w:ascii="Times New Roman" w:hAnsi="Times New Roman"/>
          <w:sz w:val="20"/>
          <w:szCs w:val="20"/>
          <w:lang w:val="id-ID"/>
        </w:rPr>
        <w:t>.</w:t>
      </w:r>
      <w:r w:rsidRPr="00763382">
        <w:rPr>
          <w:rFonts w:ascii="Times New Roman" w:hAnsi="Times New Roman"/>
          <w:sz w:val="20"/>
          <w:szCs w:val="20"/>
        </w:rPr>
        <w:t xml:space="preserve"> </w:t>
      </w:r>
      <w:r w:rsidRPr="00763382">
        <w:rPr>
          <w:rFonts w:ascii="Times New Roman" w:hAnsi="Times New Roman"/>
          <w:color w:val="000000"/>
          <w:sz w:val="20"/>
          <w:szCs w:val="20"/>
          <w:lang w:val="id-ID"/>
        </w:rPr>
        <w:t xml:space="preserve">The analysis of factors that influnce the sound absorption coefficient in porous materials. </w:t>
      </w:r>
      <w:r w:rsidRPr="00763382">
        <w:rPr>
          <w:rFonts w:ascii="Times New Roman" w:hAnsi="Times New Roman"/>
          <w:i/>
          <w:color w:val="000000"/>
          <w:sz w:val="20"/>
          <w:szCs w:val="20"/>
          <w:lang w:val="id-ID"/>
        </w:rPr>
        <w:t>Romanian Journal of Acoustics and Vibration</w:t>
      </w:r>
      <w:r w:rsidRPr="00763382">
        <w:rPr>
          <w:rFonts w:ascii="Times New Roman" w:hAnsi="Times New Roman"/>
          <w:i/>
          <w:color w:val="000000"/>
          <w:sz w:val="20"/>
          <w:szCs w:val="20"/>
        </w:rPr>
        <w:t xml:space="preserve">, </w:t>
      </w:r>
      <w:r w:rsidRPr="00763382">
        <w:rPr>
          <w:rFonts w:ascii="Times New Roman" w:hAnsi="Times New Roman"/>
          <w:color w:val="000000"/>
          <w:sz w:val="20"/>
          <w:szCs w:val="20"/>
          <w:lang w:val="id-ID"/>
        </w:rPr>
        <w:t>11 (2):105-108.</w:t>
      </w:r>
    </w:p>
    <w:p w14:paraId="48A71EE3" w14:textId="77777777" w:rsidR="00650E64" w:rsidRDefault="00650E64" w:rsidP="00650E64">
      <w:pPr>
        <w:pStyle w:val="ListParagraph"/>
        <w:numPr>
          <w:ilvl w:val="0"/>
          <w:numId w:val="11"/>
        </w:numPr>
        <w:spacing w:after="0"/>
        <w:ind w:left="360"/>
        <w:jc w:val="both"/>
        <w:rPr>
          <w:rFonts w:ascii="Times New Roman" w:hAnsi="Times New Roman"/>
          <w:sz w:val="20"/>
          <w:szCs w:val="20"/>
          <w:lang w:val="id-ID"/>
        </w:rPr>
      </w:pPr>
      <w:r w:rsidRPr="00763382">
        <w:rPr>
          <w:rFonts w:ascii="Times New Roman" w:hAnsi="Times New Roman"/>
          <w:sz w:val="20"/>
          <w:szCs w:val="20"/>
          <w:lang w:val="id-ID"/>
        </w:rPr>
        <w:t xml:space="preserve">Zhao, X., Qi, </w:t>
      </w:r>
      <w:r w:rsidRPr="00763382">
        <w:rPr>
          <w:rFonts w:ascii="Times New Roman" w:hAnsi="Times New Roman"/>
          <w:sz w:val="20"/>
          <w:szCs w:val="20"/>
        </w:rPr>
        <w:t xml:space="preserve">Y., </w:t>
      </w:r>
      <w:r w:rsidRPr="00763382">
        <w:rPr>
          <w:rFonts w:ascii="Times New Roman" w:hAnsi="Times New Roman"/>
          <w:sz w:val="20"/>
          <w:szCs w:val="20"/>
          <w:lang w:val="id-ID"/>
        </w:rPr>
        <w:t>Li</w:t>
      </w:r>
      <w:r w:rsidRPr="00763382">
        <w:rPr>
          <w:rFonts w:ascii="Times New Roman" w:hAnsi="Times New Roman"/>
          <w:sz w:val="20"/>
          <w:szCs w:val="20"/>
        </w:rPr>
        <w:t>, K.</w:t>
      </w:r>
      <w:r w:rsidRPr="00763382">
        <w:rPr>
          <w:rFonts w:ascii="Times New Roman" w:hAnsi="Times New Roman"/>
          <w:sz w:val="20"/>
          <w:szCs w:val="20"/>
          <w:lang w:val="id-ID"/>
        </w:rPr>
        <w:t xml:space="preserve"> and Zhang</w:t>
      </w:r>
      <w:r w:rsidRPr="00763382">
        <w:rPr>
          <w:rFonts w:ascii="Times New Roman" w:hAnsi="Times New Roman"/>
          <w:sz w:val="20"/>
          <w:szCs w:val="20"/>
        </w:rPr>
        <w:t>, Z.</w:t>
      </w:r>
      <w:r w:rsidRPr="00763382">
        <w:rPr>
          <w:rFonts w:ascii="Times New Roman" w:hAnsi="Times New Roman"/>
          <w:sz w:val="20"/>
          <w:szCs w:val="20"/>
          <w:lang w:val="id-ID"/>
        </w:rPr>
        <w:t xml:space="preserve"> </w:t>
      </w:r>
      <w:r w:rsidRPr="00763382">
        <w:rPr>
          <w:rFonts w:ascii="Times New Roman" w:hAnsi="Times New Roman"/>
          <w:sz w:val="20"/>
          <w:szCs w:val="20"/>
        </w:rPr>
        <w:t>(</w:t>
      </w:r>
      <w:r w:rsidRPr="00763382">
        <w:rPr>
          <w:rFonts w:ascii="Times New Roman" w:hAnsi="Times New Roman"/>
          <w:sz w:val="20"/>
          <w:szCs w:val="20"/>
          <w:lang w:val="id-ID"/>
        </w:rPr>
        <w:t>2019</w:t>
      </w:r>
      <w:r w:rsidRPr="00763382">
        <w:rPr>
          <w:rFonts w:ascii="Times New Roman" w:hAnsi="Times New Roman"/>
          <w:sz w:val="20"/>
          <w:szCs w:val="20"/>
        </w:rPr>
        <w:t>)</w:t>
      </w:r>
      <w:r w:rsidRPr="00763382">
        <w:rPr>
          <w:rFonts w:ascii="Times New Roman" w:hAnsi="Times New Roman"/>
          <w:sz w:val="20"/>
          <w:szCs w:val="20"/>
          <w:lang w:val="id-ID"/>
        </w:rPr>
        <w:t xml:space="preserve">. Hydrogen </w:t>
      </w:r>
      <w:r w:rsidRPr="00763382">
        <w:rPr>
          <w:rFonts w:ascii="Times New Roman" w:hAnsi="Times New Roman"/>
          <w:sz w:val="20"/>
          <w:szCs w:val="20"/>
        </w:rPr>
        <w:t>b</w:t>
      </w:r>
      <w:r w:rsidRPr="00763382">
        <w:rPr>
          <w:rFonts w:ascii="Times New Roman" w:hAnsi="Times New Roman"/>
          <w:sz w:val="20"/>
          <w:szCs w:val="20"/>
          <w:lang w:val="id-ID"/>
        </w:rPr>
        <w:t xml:space="preserve">onds and FTIR peaks of polyether polyurethane-urea. </w:t>
      </w:r>
      <w:r w:rsidRPr="00763382">
        <w:rPr>
          <w:rFonts w:ascii="Times New Roman" w:hAnsi="Times New Roman"/>
          <w:i/>
          <w:sz w:val="20"/>
          <w:szCs w:val="20"/>
          <w:lang w:val="id-ID"/>
        </w:rPr>
        <w:t>Key Engineering Materials</w:t>
      </w:r>
      <w:r w:rsidRPr="00763382">
        <w:rPr>
          <w:rFonts w:ascii="Times New Roman" w:hAnsi="Times New Roman"/>
          <w:sz w:val="20"/>
          <w:szCs w:val="20"/>
          <w:lang w:val="id-ID"/>
        </w:rPr>
        <w:t>, 815(2019)</w:t>
      </w:r>
      <w:r w:rsidRPr="00763382">
        <w:rPr>
          <w:rFonts w:ascii="Times New Roman" w:hAnsi="Times New Roman"/>
          <w:color w:val="000000"/>
          <w:sz w:val="20"/>
          <w:szCs w:val="20"/>
          <w:lang w:val="id-ID"/>
        </w:rPr>
        <w:t>:</w:t>
      </w:r>
      <w:r w:rsidRPr="00763382">
        <w:rPr>
          <w:rFonts w:ascii="Times New Roman" w:hAnsi="Times New Roman"/>
          <w:sz w:val="20"/>
          <w:szCs w:val="20"/>
          <w:lang w:val="id-ID"/>
        </w:rPr>
        <w:t xml:space="preserve">151-156. </w:t>
      </w:r>
    </w:p>
    <w:p w14:paraId="4E58B458" w14:textId="77777777" w:rsidR="00650E64" w:rsidRDefault="00650E64" w:rsidP="00650E64">
      <w:pPr>
        <w:pStyle w:val="ListParagraph"/>
        <w:numPr>
          <w:ilvl w:val="0"/>
          <w:numId w:val="11"/>
        </w:numPr>
        <w:spacing w:after="0"/>
        <w:ind w:left="360"/>
        <w:jc w:val="both"/>
        <w:rPr>
          <w:rFonts w:ascii="Times New Roman" w:hAnsi="Times New Roman"/>
          <w:sz w:val="20"/>
          <w:szCs w:val="20"/>
          <w:lang w:val="id-ID"/>
        </w:rPr>
      </w:pPr>
      <w:r w:rsidRPr="00763382">
        <w:rPr>
          <w:rFonts w:ascii="Times New Roman" w:hAnsi="Times New Roman"/>
          <w:sz w:val="20"/>
          <w:szCs w:val="20"/>
        </w:rPr>
        <w:t>Bayu, A., Nandiyanto,</w:t>
      </w:r>
      <w:r w:rsidRPr="00763382">
        <w:rPr>
          <w:rFonts w:ascii="Times New Roman" w:hAnsi="Times New Roman"/>
          <w:sz w:val="20"/>
          <w:szCs w:val="20"/>
          <w:lang w:val="id-ID"/>
        </w:rPr>
        <w:t xml:space="preserve"> </w:t>
      </w:r>
      <w:r w:rsidRPr="00763382">
        <w:rPr>
          <w:rFonts w:ascii="Times New Roman" w:hAnsi="Times New Roman"/>
          <w:sz w:val="20"/>
          <w:szCs w:val="20"/>
        </w:rPr>
        <w:t xml:space="preserve">D., </w:t>
      </w:r>
      <w:r w:rsidRPr="00763382">
        <w:rPr>
          <w:rFonts w:ascii="Times New Roman" w:hAnsi="Times New Roman"/>
          <w:sz w:val="20"/>
          <w:szCs w:val="20"/>
          <w:lang w:val="id-ID"/>
        </w:rPr>
        <w:t>Oktiani</w:t>
      </w:r>
      <w:r w:rsidRPr="00763382">
        <w:rPr>
          <w:rFonts w:ascii="Times New Roman" w:hAnsi="Times New Roman"/>
          <w:sz w:val="20"/>
          <w:szCs w:val="20"/>
        </w:rPr>
        <w:t>, R.</w:t>
      </w:r>
      <w:r w:rsidRPr="00763382">
        <w:rPr>
          <w:rFonts w:ascii="Times New Roman" w:hAnsi="Times New Roman"/>
          <w:sz w:val="20"/>
          <w:szCs w:val="20"/>
          <w:lang w:val="id-ID"/>
        </w:rPr>
        <w:t xml:space="preserve"> dan Ragadhita</w:t>
      </w:r>
      <w:r w:rsidRPr="00763382">
        <w:rPr>
          <w:rFonts w:ascii="Times New Roman" w:hAnsi="Times New Roman"/>
          <w:sz w:val="20"/>
          <w:szCs w:val="20"/>
        </w:rPr>
        <w:t>, R.</w:t>
      </w:r>
      <w:r w:rsidRPr="00763382">
        <w:rPr>
          <w:rFonts w:ascii="Times New Roman" w:hAnsi="Times New Roman"/>
          <w:sz w:val="20"/>
          <w:szCs w:val="20"/>
          <w:lang w:val="id-ID"/>
        </w:rPr>
        <w:t xml:space="preserve"> </w:t>
      </w:r>
      <w:r w:rsidRPr="00763382">
        <w:rPr>
          <w:rFonts w:ascii="Times New Roman" w:hAnsi="Times New Roman"/>
          <w:sz w:val="20"/>
          <w:szCs w:val="20"/>
        </w:rPr>
        <w:t>(2019)</w:t>
      </w:r>
      <w:r w:rsidRPr="00763382">
        <w:rPr>
          <w:rFonts w:ascii="Times New Roman" w:hAnsi="Times New Roman"/>
          <w:sz w:val="20"/>
          <w:szCs w:val="20"/>
          <w:lang w:val="id-ID"/>
        </w:rPr>
        <w:t>.</w:t>
      </w:r>
      <w:r w:rsidRPr="00763382">
        <w:rPr>
          <w:rFonts w:ascii="Times New Roman" w:hAnsi="Times New Roman"/>
          <w:sz w:val="20"/>
          <w:szCs w:val="20"/>
        </w:rPr>
        <w:t xml:space="preserve"> </w:t>
      </w:r>
      <w:r w:rsidRPr="00763382">
        <w:rPr>
          <w:rFonts w:ascii="Times New Roman" w:hAnsi="Times New Roman"/>
          <w:sz w:val="20"/>
          <w:szCs w:val="20"/>
          <w:lang w:val="id-ID"/>
        </w:rPr>
        <w:t xml:space="preserve">How to read and interpret FTIR spectroscope of organic material. </w:t>
      </w:r>
      <w:r w:rsidRPr="00763382">
        <w:rPr>
          <w:rFonts w:ascii="Times New Roman" w:hAnsi="Times New Roman"/>
          <w:i/>
          <w:sz w:val="20"/>
          <w:szCs w:val="20"/>
          <w:lang w:val="id-ID"/>
        </w:rPr>
        <w:t>Indonesian Journal of Science and Technology</w:t>
      </w:r>
      <w:r w:rsidRPr="00763382">
        <w:rPr>
          <w:rFonts w:ascii="Times New Roman" w:hAnsi="Times New Roman"/>
          <w:sz w:val="20"/>
          <w:szCs w:val="20"/>
          <w:lang w:val="id-ID"/>
        </w:rPr>
        <w:t>, 4(1)</w:t>
      </w:r>
      <w:r w:rsidRPr="00763382">
        <w:rPr>
          <w:rFonts w:ascii="Times New Roman" w:hAnsi="Times New Roman"/>
          <w:color w:val="000000"/>
          <w:sz w:val="20"/>
          <w:szCs w:val="20"/>
          <w:lang w:val="id-ID"/>
        </w:rPr>
        <w:t>:</w:t>
      </w:r>
      <w:r w:rsidRPr="00763382">
        <w:rPr>
          <w:rFonts w:ascii="Times New Roman" w:hAnsi="Times New Roman"/>
          <w:color w:val="000000"/>
          <w:sz w:val="20"/>
          <w:szCs w:val="20"/>
        </w:rPr>
        <w:t xml:space="preserve"> </w:t>
      </w:r>
      <w:r w:rsidRPr="00763382">
        <w:rPr>
          <w:rFonts w:ascii="Times New Roman" w:hAnsi="Times New Roman"/>
          <w:sz w:val="20"/>
          <w:szCs w:val="20"/>
          <w:lang w:val="id-ID"/>
        </w:rPr>
        <w:t xml:space="preserve">97-118. </w:t>
      </w:r>
    </w:p>
    <w:p w14:paraId="3C0B718E" w14:textId="77777777" w:rsidR="00650E64" w:rsidRPr="006B23EC" w:rsidRDefault="00650E64" w:rsidP="00650E64">
      <w:pPr>
        <w:pStyle w:val="ListParagraph"/>
        <w:numPr>
          <w:ilvl w:val="0"/>
          <w:numId w:val="11"/>
        </w:numPr>
        <w:spacing w:after="0"/>
        <w:ind w:left="360"/>
        <w:jc w:val="both"/>
        <w:rPr>
          <w:rFonts w:ascii="Times New Roman" w:hAnsi="Times New Roman"/>
          <w:sz w:val="20"/>
          <w:szCs w:val="20"/>
          <w:lang w:val="id-ID"/>
        </w:rPr>
      </w:pPr>
      <w:r w:rsidRPr="006B23EC">
        <w:rPr>
          <w:rFonts w:ascii="Times New Roman" w:hAnsi="Times New Roman"/>
          <w:sz w:val="20"/>
          <w:szCs w:val="20"/>
          <w:lang w:val="id-ID"/>
        </w:rPr>
        <w:t>Ng, H.</w:t>
      </w:r>
      <w:r w:rsidRPr="006B23EC">
        <w:rPr>
          <w:rFonts w:ascii="Times New Roman" w:hAnsi="Times New Roman"/>
          <w:sz w:val="20"/>
          <w:szCs w:val="20"/>
        </w:rPr>
        <w:t xml:space="preserve"> </w:t>
      </w:r>
      <w:r w:rsidRPr="006B23EC">
        <w:rPr>
          <w:rFonts w:ascii="Times New Roman" w:hAnsi="Times New Roman"/>
          <w:sz w:val="20"/>
          <w:szCs w:val="20"/>
          <w:lang w:val="id-ID"/>
        </w:rPr>
        <w:t xml:space="preserve">M., Omar, </w:t>
      </w:r>
      <w:r w:rsidRPr="006B23EC">
        <w:rPr>
          <w:rFonts w:ascii="Times New Roman" w:hAnsi="Times New Roman"/>
          <w:sz w:val="20"/>
          <w:szCs w:val="20"/>
        </w:rPr>
        <w:t xml:space="preserve">F. S., </w:t>
      </w:r>
      <w:r w:rsidRPr="006B23EC">
        <w:rPr>
          <w:rFonts w:ascii="Times New Roman" w:hAnsi="Times New Roman"/>
          <w:sz w:val="20"/>
          <w:szCs w:val="20"/>
          <w:lang w:val="id-ID"/>
        </w:rPr>
        <w:t>Saidi</w:t>
      </w:r>
      <w:r w:rsidRPr="006B23EC">
        <w:rPr>
          <w:rFonts w:ascii="Times New Roman" w:hAnsi="Times New Roman"/>
          <w:sz w:val="20"/>
          <w:szCs w:val="20"/>
        </w:rPr>
        <w:t>, N. M.</w:t>
      </w:r>
      <w:r w:rsidRPr="006B23EC">
        <w:rPr>
          <w:rFonts w:ascii="Times New Roman" w:hAnsi="Times New Roman"/>
          <w:sz w:val="20"/>
          <w:szCs w:val="20"/>
          <w:lang w:val="id-ID"/>
        </w:rPr>
        <w:t xml:space="preserve"> and Kasi</w:t>
      </w:r>
      <w:r w:rsidRPr="006B23EC">
        <w:rPr>
          <w:rFonts w:ascii="Times New Roman" w:hAnsi="Times New Roman"/>
          <w:sz w:val="20"/>
          <w:szCs w:val="20"/>
        </w:rPr>
        <w:t>, R.</w:t>
      </w:r>
      <w:r w:rsidRPr="006B23EC">
        <w:rPr>
          <w:rFonts w:ascii="Times New Roman" w:hAnsi="Times New Roman"/>
          <w:sz w:val="20"/>
          <w:szCs w:val="20"/>
          <w:lang w:val="id-ID"/>
        </w:rPr>
        <w:t xml:space="preserve"> </w:t>
      </w:r>
      <w:r w:rsidRPr="006B23EC">
        <w:rPr>
          <w:rFonts w:ascii="Times New Roman" w:hAnsi="Times New Roman"/>
          <w:sz w:val="20"/>
          <w:szCs w:val="20"/>
        </w:rPr>
        <w:t>(2018)</w:t>
      </w:r>
      <w:r w:rsidRPr="006B23EC">
        <w:rPr>
          <w:rFonts w:ascii="Times New Roman" w:hAnsi="Times New Roman"/>
          <w:sz w:val="20"/>
          <w:szCs w:val="20"/>
          <w:lang w:val="id-ID"/>
        </w:rPr>
        <w:t xml:space="preserve">. </w:t>
      </w:r>
      <w:r w:rsidRPr="006B23EC">
        <w:rPr>
          <w:rFonts w:ascii="Times New Roman" w:hAnsi="Times New Roman"/>
          <w:i/>
          <w:sz w:val="20"/>
          <w:szCs w:val="20"/>
          <w:lang w:val="id-ID"/>
        </w:rPr>
        <w:t>Encyclopedia of Polymers Science and Technology</w:t>
      </w:r>
      <w:r w:rsidRPr="006B23EC">
        <w:rPr>
          <w:rFonts w:ascii="Times New Roman" w:hAnsi="Times New Roman"/>
          <w:sz w:val="20"/>
          <w:szCs w:val="20"/>
          <w:lang w:val="id-ID"/>
        </w:rPr>
        <w:t xml:space="preserve">. Jhon Waley Sons Inc, </w:t>
      </w:r>
      <w:r w:rsidRPr="006B23EC">
        <w:rPr>
          <w:rFonts w:ascii="Times New Roman" w:hAnsi="Times New Roman"/>
          <w:sz w:val="20"/>
          <w:szCs w:val="20"/>
        </w:rPr>
        <w:t>New York: pp. 1-29.</w:t>
      </w:r>
    </w:p>
    <w:p w14:paraId="1E102968" w14:textId="77777777" w:rsidR="00650E64" w:rsidRDefault="00650E64" w:rsidP="00650E64">
      <w:pPr>
        <w:spacing w:after="0"/>
        <w:jc w:val="both"/>
        <w:rPr>
          <w:rFonts w:ascii="Times New Roman" w:hAnsi="Times New Roman"/>
          <w:sz w:val="20"/>
          <w:szCs w:val="20"/>
          <w:lang w:val="id-ID"/>
        </w:rPr>
        <w:sectPr w:rsidR="00650E64" w:rsidSect="00650E64">
          <w:footerReference w:type="even" r:id="rId12"/>
          <w:footerReference w:type="default" r:id="rId13"/>
          <w:type w:val="continuous"/>
          <w:pgSz w:w="12240" w:h="15840" w:code="1"/>
          <w:pgMar w:top="1800" w:right="1469" w:bottom="1699" w:left="1440" w:header="706" w:footer="706" w:gutter="0"/>
          <w:pgNumType w:start="0"/>
          <w:cols w:space="708"/>
          <w:docGrid w:linePitch="360"/>
        </w:sectPr>
      </w:pPr>
    </w:p>
    <w:p w14:paraId="6D1145EF" w14:textId="77777777" w:rsidR="00650E64" w:rsidRPr="006B23EC" w:rsidRDefault="00650E64" w:rsidP="00650E64">
      <w:pPr>
        <w:pStyle w:val="ListParagraph"/>
        <w:numPr>
          <w:ilvl w:val="0"/>
          <w:numId w:val="11"/>
        </w:numPr>
        <w:spacing w:after="0"/>
        <w:ind w:left="360"/>
        <w:jc w:val="both"/>
        <w:rPr>
          <w:rFonts w:ascii="Times New Roman" w:hAnsi="Times New Roman"/>
          <w:sz w:val="20"/>
          <w:szCs w:val="20"/>
          <w:lang w:val="id-ID"/>
        </w:rPr>
      </w:pPr>
      <w:r w:rsidRPr="006B23EC">
        <w:rPr>
          <w:rFonts w:ascii="Times New Roman" w:hAnsi="Times New Roman"/>
          <w:color w:val="000000"/>
          <w:sz w:val="20"/>
          <w:szCs w:val="20"/>
          <w:lang w:val="id-ID"/>
        </w:rPr>
        <w:t xml:space="preserve">Kripluks, M., Cabulis, </w:t>
      </w:r>
      <w:r w:rsidRPr="006B23EC">
        <w:rPr>
          <w:rFonts w:ascii="Times New Roman" w:hAnsi="Times New Roman"/>
          <w:color w:val="000000"/>
          <w:sz w:val="20"/>
          <w:szCs w:val="20"/>
        </w:rPr>
        <w:t xml:space="preserve">U., </w:t>
      </w:r>
      <w:r w:rsidRPr="006B23EC">
        <w:rPr>
          <w:rFonts w:ascii="Times New Roman" w:hAnsi="Times New Roman"/>
          <w:color w:val="000000"/>
          <w:sz w:val="20"/>
          <w:szCs w:val="20"/>
          <w:lang w:val="id-ID"/>
        </w:rPr>
        <w:t xml:space="preserve">Ivdre, </w:t>
      </w:r>
      <w:r w:rsidRPr="006B23EC">
        <w:rPr>
          <w:rFonts w:ascii="Times New Roman" w:hAnsi="Times New Roman"/>
          <w:color w:val="000000"/>
          <w:sz w:val="20"/>
          <w:szCs w:val="20"/>
        </w:rPr>
        <w:t xml:space="preserve">A., </w:t>
      </w:r>
      <w:r w:rsidRPr="006B23EC">
        <w:rPr>
          <w:rFonts w:ascii="Times New Roman" w:hAnsi="Times New Roman"/>
          <w:color w:val="000000"/>
          <w:sz w:val="20"/>
          <w:szCs w:val="20"/>
          <w:lang w:val="id-ID"/>
        </w:rPr>
        <w:t xml:space="preserve">Kuranska, </w:t>
      </w:r>
      <w:r w:rsidRPr="006B23EC">
        <w:rPr>
          <w:rFonts w:ascii="Times New Roman" w:hAnsi="Times New Roman"/>
          <w:color w:val="000000"/>
          <w:sz w:val="20"/>
          <w:szCs w:val="20"/>
        </w:rPr>
        <w:t xml:space="preserve">M., </w:t>
      </w:r>
      <w:r w:rsidRPr="006B23EC">
        <w:rPr>
          <w:rFonts w:ascii="Times New Roman" w:hAnsi="Times New Roman"/>
          <w:color w:val="000000"/>
          <w:sz w:val="20"/>
          <w:szCs w:val="20"/>
          <w:lang w:val="id-ID"/>
        </w:rPr>
        <w:t>Zileniewska</w:t>
      </w:r>
      <w:r w:rsidRPr="006B23EC">
        <w:rPr>
          <w:rFonts w:ascii="Times New Roman" w:hAnsi="Times New Roman"/>
          <w:color w:val="000000"/>
          <w:sz w:val="20"/>
          <w:szCs w:val="20"/>
        </w:rPr>
        <w:t>, M.</w:t>
      </w:r>
      <w:r w:rsidRPr="006B23EC">
        <w:rPr>
          <w:rFonts w:ascii="Times New Roman" w:hAnsi="Times New Roman"/>
          <w:color w:val="000000"/>
          <w:sz w:val="20"/>
          <w:szCs w:val="20"/>
          <w:lang w:val="id-ID"/>
        </w:rPr>
        <w:t xml:space="preserve"> and Auguscik</w:t>
      </w:r>
      <w:r w:rsidRPr="006B23EC">
        <w:rPr>
          <w:rFonts w:ascii="Times New Roman" w:hAnsi="Times New Roman"/>
          <w:color w:val="000000"/>
          <w:sz w:val="20"/>
          <w:szCs w:val="20"/>
        </w:rPr>
        <w:t>, M.</w:t>
      </w:r>
      <w:r w:rsidRPr="006B23EC">
        <w:rPr>
          <w:rFonts w:ascii="Times New Roman" w:hAnsi="Times New Roman"/>
          <w:color w:val="000000"/>
          <w:sz w:val="20"/>
          <w:szCs w:val="20"/>
          <w:lang w:val="id-ID"/>
        </w:rPr>
        <w:t xml:space="preserve"> </w:t>
      </w:r>
      <w:r w:rsidRPr="006B23EC">
        <w:rPr>
          <w:rFonts w:ascii="Times New Roman" w:hAnsi="Times New Roman"/>
          <w:sz w:val="20"/>
          <w:szCs w:val="20"/>
        </w:rPr>
        <w:t>(2016)</w:t>
      </w:r>
      <w:r w:rsidRPr="006B23EC">
        <w:rPr>
          <w:rFonts w:ascii="Times New Roman" w:hAnsi="Times New Roman"/>
          <w:sz w:val="20"/>
          <w:szCs w:val="20"/>
          <w:lang w:val="id-ID"/>
        </w:rPr>
        <w:t xml:space="preserve">. </w:t>
      </w:r>
      <w:r w:rsidRPr="006B23EC">
        <w:rPr>
          <w:rFonts w:ascii="Times New Roman" w:hAnsi="Times New Roman"/>
          <w:color w:val="000000"/>
          <w:sz w:val="20"/>
          <w:szCs w:val="20"/>
          <w:lang w:val="id-ID"/>
        </w:rPr>
        <w:t xml:space="preserve">Mechanical and thermal properties of high-density rigid polyurethane foams from renewable resources. </w:t>
      </w:r>
      <w:r w:rsidRPr="006B23EC">
        <w:rPr>
          <w:rFonts w:ascii="Times New Roman" w:hAnsi="Times New Roman"/>
          <w:i/>
          <w:color w:val="000000"/>
          <w:sz w:val="20"/>
          <w:szCs w:val="20"/>
          <w:lang w:val="id-ID"/>
        </w:rPr>
        <w:t>Journal Renewable Material</w:t>
      </w:r>
      <w:r w:rsidRPr="006B23EC">
        <w:rPr>
          <w:rFonts w:ascii="Times New Roman" w:hAnsi="Times New Roman"/>
          <w:color w:val="000000"/>
          <w:sz w:val="20"/>
          <w:szCs w:val="20"/>
          <w:lang w:val="id-ID"/>
        </w:rPr>
        <w:t>, 4(1)</w:t>
      </w:r>
      <w:r w:rsidRPr="006B23EC">
        <w:rPr>
          <w:rFonts w:ascii="Times New Roman" w:hAnsi="Times New Roman"/>
          <w:sz w:val="20"/>
          <w:szCs w:val="20"/>
          <w:lang w:val="id-ID"/>
        </w:rPr>
        <w:t>:</w:t>
      </w:r>
      <w:r w:rsidRPr="006B23EC">
        <w:rPr>
          <w:rFonts w:ascii="Times New Roman" w:hAnsi="Times New Roman"/>
          <w:sz w:val="20"/>
          <w:szCs w:val="20"/>
        </w:rPr>
        <w:t xml:space="preserve"> </w:t>
      </w:r>
      <w:r w:rsidRPr="006B23EC">
        <w:rPr>
          <w:rFonts w:ascii="Times New Roman" w:hAnsi="Times New Roman"/>
          <w:color w:val="000000"/>
          <w:sz w:val="20"/>
          <w:szCs w:val="20"/>
          <w:lang w:val="id-ID"/>
        </w:rPr>
        <w:t>86-100.</w:t>
      </w:r>
    </w:p>
    <w:p w14:paraId="4AB4C2C8" w14:textId="77777777" w:rsidR="00650E64" w:rsidRDefault="00650E64" w:rsidP="00650E64">
      <w:pPr>
        <w:pStyle w:val="ListParagraph"/>
        <w:numPr>
          <w:ilvl w:val="0"/>
          <w:numId w:val="11"/>
        </w:numPr>
        <w:spacing w:after="0"/>
        <w:ind w:left="360"/>
        <w:jc w:val="both"/>
        <w:rPr>
          <w:rFonts w:ascii="Times New Roman" w:hAnsi="Times New Roman"/>
          <w:sz w:val="20"/>
          <w:szCs w:val="20"/>
          <w:lang w:val="id-ID"/>
        </w:rPr>
      </w:pPr>
      <w:r w:rsidRPr="00763382">
        <w:rPr>
          <w:rFonts w:ascii="Times New Roman" w:hAnsi="Times New Roman"/>
          <w:sz w:val="20"/>
          <w:szCs w:val="20"/>
          <w:lang w:val="id-ID"/>
        </w:rPr>
        <w:t xml:space="preserve">Huang, X.Y., Hoop, </w:t>
      </w:r>
      <w:r w:rsidRPr="00763382">
        <w:rPr>
          <w:rFonts w:ascii="Times New Roman" w:hAnsi="Times New Roman"/>
          <w:sz w:val="20"/>
          <w:szCs w:val="20"/>
        </w:rPr>
        <w:t xml:space="preserve">C. F., </w:t>
      </w:r>
      <w:r w:rsidRPr="00763382">
        <w:rPr>
          <w:rFonts w:ascii="Times New Roman" w:hAnsi="Times New Roman"/>
          <w:sz w:val="20"/>
          <w:szCs w:val="20"/>
          <w:lang w:val="id-ID"/>
        </w:rPr>
        <w:t xml:space="preserve">Peng, </w:t>
      </w:r>
      <w:r w:rsidRPr="00763382">
        <w:rPr>
          <w:rFonts w:ascii="Times New Roman" w:hAnsi="Times New Roman"/>
          <w:sz w:val="20"/>
          <w:szCs w:val="20"/>
        </w:rPr>
        <w:t xml:space="preserve">X. P., </w:t>
      </w:r>
      <w:r w:rsidRPr="00763382">
        <w:rPr>
          <w:rFonts w:ascii="Times New Roman" w:hAnsi="Times New Roman"/>
          <w:sz w:val="20"/>
          <w:szCs w:val="20"/>
          <w:lang w:val="id-ID"/>
        </w:rPr>
        <w:t xml:space="preserve">Xie, </w:t>
      </w:r>
      <w:r w:rsidRPr="00763382">
        <w:rPr>
          <w:rFonts w:ascii="Times New Roman" w:hAnsi="Times New Roman"/>
          <w:sz w:val="20"/>
          <w:szCs w:val="20"/>
        </w:rPr>
        <w:t xml:space="preserve">J. L., </w:t>
      </w:r>
      <w:r w:rsidRPr="00763382">
        <w:rPr>
          <w:rFonts w:ascii="Times New Roman" w:hAnsi="Times New Roman"/>
          <w:sz w:val="20"/>
          <w:szCs w:val="20"/>
          <w:lang w:val="id-ID"/>
        </w:rPr>
        <w:t xml:space="preserve">Qi, </w:t>
      </w:r>
      <w:r w:rsidRPr="00763382">
        <w:rPr>
          <w:rFonts w:ascii="Times New Roman" w:hAnsi="Times New Roman"/>
          <w:sz w:val="20"/>
          <w:szCs w:val="20"/>
        </w:rPr>
        <w:t xml:space="preserve">J. Q., </w:t>
      </w:r>
      <w:r w:rsidRPr="00763382">
        <w:rPr>
          <w:rFonts w:ascii="Times New Roman" w:hAnsi="Times New Roman"/>
          <w:sz w:val="20"/>
          <w:szCs w:val="20"/>
          <w:lang w:val="id-ID"/>
        </w:rPr>
        <w:t xml:space="preserve">Jiang, </w:t>
      </w:r>
      <w:r w:rsidRPr="00763382">
        <w:rPr>
          <w:rFonts w:ascii="Times New Roman" w:hAnsi="Times New Roman"/>
          <w:sz w:val="20"/>
          <w:szCs w:val="20"/>
        </w:rPr>
        <w:t xml:space="preserve">Y. Z., </w:t>
      </w:r>
      <w:r w:rsidRPr="00763382">
        <w:rPr>
          <w:rFonts w:ascii="Times New Roman" w:hAnsi="Times New Roman"/>
          <w:sz w:val="20"/>
          <w:szCs w:val="20"/>
          <w:lang w:val="id-ID"/>
        </w:rPr>
        <w:t>Xiao</w:t>
      </w:r>
      <w:r w:rsidRPr="00763382">
        <w:rPr>
          <w:rFonts w:ascii="Times New Roman" w:hAnsi="Times New Roman"/>
          <w:sz w:val="20"/>
          <w:szCs w:val="20"/>
        </w:rPr>
        <w:t>, H.</w:t>
      </w:r>
      <w:r w:rsidRPr="00763382">
        <w:rPr>
          <w:rFonts w:ascii="Times New Roman" w:hAnsi="Times New Roman"/>
          <w:sz w:val="20"/>
          <w:szCs w:val="20"/>
          <w:lang w:val="id-ID"/>
        </w:rPr>
        <w:t xml:space="preserve"> and Nie</w:t>
      </w:r>
      <w:r w:rsidRPr="00763382">
        <w:rPr>
          <w:rFonts w:ascii="Times New Roman" w:hAnsi="Times New Roman"/>
          <w:sz w:val="20"/>
          <w:szCs w:val="20"/>
        </w:rPr>
        <w:t>, S. X.</w:t>
      </w:r>
      <w:r w:rsidRPr="00763382">
        <w:rPr>
          <w:rFonts w:ascii="Times New Roman" w:hAnsi="Times New Roman"/>
          <w:sz w:val="20"/>
          <w:szCs w:val="20"/>
          <w:lang w:val="id-ID"/>
        </w:rPr>
        <w:t xml:space="preserve"> </w:t>
      </w:r>
      <w:r w:rsidRPr="00763382">
        <w:rPr>
          <w:rFonts w:ascii="Times New Roman" w:hAnsi="Times New Roman"/>
          <w:sz w:val="20"/>
          <w:szCs w:val="20"/>
        </w:rPr>
        <w:t>(2018)</w:t>
      </w:r>
      <w:r w:rsidRPr="00763382">
        <w:rPr>
          <w:rFonts w:ascii="Times New Roman" w:hAnsi="Times New Roman"/>
          <w:sz w:val="20"/>
          <w:szCs w:val="20"/>
          <w:lang w:val="id-ID"/>
        </w:rPr>
        <w:t xml:space="preserve">. Thermal stability analysis of polyurethane foams made from microwave liquefaction bio-polyols with and without solid residue. </w:t>
      </w:r>
      <w:r w:rsidRPr="00763382">
        <w:rPr>
          <w:rFonts w:ascii="Times New Roman" w:hAnsi="Times New Roman"/>
          <w:i/>
          <w:sz w:val="20"/>
          <w:szCs w:val="20"/>
          <w:lang w:val="id-ID"/>
        </w:rPr>
        <w:t>BioResources</w:t>
      </w:r>
      <w:r w:rsidRPr="00763382">
        <w:rPr>
          <w:rFonts w:ascii="Times New Roman" w:hAnsi="Times New Roman"/>
          <w:sz w:val="20"/>
          <w:szCs w:val="20"/>
          <w:lang w:val="id-ID"/>
        </w:rPr>
        <w:t>, 13(2):</w:t>
      </w:r>
      <w:r w:rsidRPr="00763382">
        <w:rPr>
          <w:rFonts w:ascii="Times New Roman" w:hAnsi="Times New Roman"/>
          <w:sz w:val="20"/>
          <w:szCs w:val="20"/>
        </w:rPr>
        <w:t xml:space="preserve"> </w:t>
      </w:r>
      <w:r w:rsidRPr="00763382">
        <w:rPr>
          <w:rFonts w:ascii="Times New Roman" w:hAnsi="Times New Roman"/>
          <w:sz w:val="20"/>
          <w:szCs w:val="20"/>
          <w:lang w:val="id-ID"/>
        </w:rPr>
        <w:t xml:space="preserve">3346-3361. </w:t>
      </w:r>
    </w:p>
    <w:p w14:paraId="24FE2B39" w14:textId="77777777" w:rsidR="00650E64" w:rsidRDefault="00650E64" w:rsidP="00650E64">
      <w:pPr>
        <w:pStyle w:val="ListParagraph"/>
        <w:numPr>
          <w:ilvl w:val="0"/>
          <w:numId w:val="11"/>
        </w:numPr>
        <w:spacing w:after="0"/>
        <w:ind w:left="360"/>
        <w:jc w:val="both"/>
        <w:rPr>
          <w:rFonts w:ascii="Times New Roman" w:hAnsi="Times New Roman"/>
          <w:sz w:val="20"/>
          <w:szCs w:val="20"/>
          <w:lang w:val="id-ID"/>
        </w:rPr>
      </w:pPr>
      <w:r w:rsidRPr="00763382">
        <w:rPr>
          <w:rFonts w:ascii="Times New Roman" w:hAnsi="Times New Roman"/>
          <w:sz w:val="20"/>
          <w:szCs w:val="20"/>
          <w:lang w:val="id-ID"/>
        </w:rPr>
        <w:t xml:space="preserve">Amares, S., Sujatmika, </w:t>
      </w:r>
      <w:r w:rsidRPr="00763382">
        <w:rPr>
          <w:rFonts w:ascii="Times New Roman" w:hAnsi="Times New Roman"/>
          <w:sz w:val="20"/>
          <w:szCs w:val="20"/>
        </w:rPr>
        <w:t xml:space="preserve">E., </w:t>
      </w:r>
      <w:r w:rsidRPr="00763382">
        <w:rPr>
          <w:rFonts w:ascii="Times New Roman" w:hAnsi="Times New Roman"/>
          <w:sz w:val="20"/>
          <w:szCs w:val="20"/>
          <w:lang w:val="id-ID"/>
        </w:rPr>
        <w:t xml:space="preserve">Hong, </w:t>
      </w:r>
      <w:r w:rsidRPr="00763382">
        <w:rPr>
          <w:rFonts w:ascii="Times New Roman" w:hAnsi="Times New Roman"/>
          <w:sz w:val="20"/>
          <w:szCs w:val="20"/>
        </w:rPr>
        <w:t xml:space="preserve">T. W., </w:t>
      </w:r>
      <w:r w:rsidRPr="00763382">
        <w:rPr>
          <w:rFonts w:ascii="Times New Roman" w:hAnsi="Times New Roman"/>
          <w:sz w:val="20"/>
          <w:szCs w:val="20"/>
          <w:lang w:val="id-ID"/>
        </w:rPr>
        <w:t>Durairaj</w:t>
      </w:r>
      <w:r w:rsidRPr="00763382">
        <w:rPr>
          <w:rFonts w:ascii="Times New Roman" w:hAnsi="Times New Roman"/>
          <w:sz w:val="20"/>
          <w:szCs w:val="20"/>
        </w:rPr>
        <w:t>, R.</w:t>
      </w:r>
      <w:r w:rsidRPr="00763382">
        <w:rPr>
          <w:rFonts w:ascii="Times New Roman" w:hAnsi="Times New Roman"/>
          <w:sz w:val="20"/>
          <w:szCs w:val="20"/>
          <w:lang w:val="id-ID"/>
        </w:rPr>
        <w:t xml:space="preserve"> and </w:t>
      </w:r>
      <w:r w:rsidRPr="00763382">
        <w:rPr>
          <w:rFonts w:ascii="Times New Roman" w:hAnsi="Times New Roman"/>
          <w:sz w:val="20"/>
          <w:szCs w:val="20"/>
        </w:rPr>
        <w:t xml:space="preserve">Hamid, </w:t>
      </w:r>
      <w:r w:rsidRPr="00763382">
        <w:rPr>
          <w:rFonts w:ascii="Times New Roman" w:hAnsi="Times New Roman"/>
          <w:sz w:val="20"/>
          <w:szCs w:val="20"/>
          <w:lang w:val="id-ID"/>
        </w:rPr>
        <w:t>H</w:t>
      </w:r>
      <w:r w:rsidRPr="00763382">
        <w:rPr>
          <w:rFonts w:ascii="Times New Roman" w:hAnsi="Times New Roman"/>
          <w:sz w:val="20"/>
          <w:szCs w:val="20"/>
        </w:rPr>
        <w:t>.</w:t>
      </w:r>
      <w:r w:rsidRPr="00763382">
        <w:rPr>
          <w:rFonts w:ascii="Times New Roman" w:hAnsi="Times New Roman"/>
          <w:sz w:val="20"/>
          <w:szCs w:val="20"/>
          <w:lang w:val="id-ID"/>
        </w:rPr>
        <w:t xml:space="preserve"> S</w:t>
      </w:r>
      <w:r w:rsidRPr="00763382">
        <w:rPr>
          <w:rFonts w:ascii="Times New Roman" w:hAnsi="Times New Roman"/>
          <w:sz w:val="20"/>
          <w:szCs w:val="20"/>
        </w:rPr>
        <w:t>.</w:t>
      </w:r>
      <w:r w:rsidRPr="00763382">
        <w:rPr>
          <w:rFonts w:ascii="Times New Roman" w:hAnsi="Times New Roman"/>
          <w:sz w:val="20"/>
          <w:szCs w:val="20"/>
          <w:lang w:val="id-ID"/>
        </w:rPr>
        <w:t xml:space="preserve"> H</w:t>
      </w:r>
      <w:r w:rsidRPr="00763382">
        <w:rPr>
          <w:rFonts w:ascii="Times New Roman" w:hAnsi="Times New Roman"/>
          <w:sz w:val="20"/>
          <w:szCs w:val="20"/>
        </w:rPr>
        <w:t>.</w:t>
      </w:r>
      <w:r w:rsidRPr="00763382">
        <w:rPr>
          <w:rFonts w:ascii="Times New Roman" w:hAnsi="Times New Roman"/>
          <w:sz w:val="20"/>
          <w:szCs w:val="20"/>
          <w:lang w:val="id-ID"/>
        </w:rPr>
        <w:t xml:space="preserve"> B</w:t>
      </w:r>
      <w:r w:rsidRPr="00763382">
        <w:rPr>
          <w:rFonts w:ascii="Times New Roman" w:hAnsi="Times New Roman"/>
          <w:sz w:val="20"/>
          <w:szCs w:val="20"/>
        </w:rPr>
        <w:t>.</w:t>
      </w:r>
      <w:r w:rsidRPr="00763382">
        <w:rPr>
          <w:rFonts w:ascii="Times New Roman" w:hAnsi="Times New Roman"/>
          <w:sz w:val="20"/>
          <w:szCs w:val="20"/>
          <w:lang w:val="id-ID"/>
        </w:rPr>
        <w:t xml:space="preserve"> </w:t>
      </w:r>
      <w:r w:rsidRPr="00763382">
        <w:rPr>
          <w:rFonts w:ascii="Times New Roman" w:eastAsia="Calibri" w:hAnsi="Times New Roman"/>
          <w:color w:val="000000"/>
          <w:sz w:val="20"/>
          <w:szCs w:val="20"/>
        </w:rPr>
        <w:t>(</w:t>
      </w:r>
      <w:r w:rsidRPr="00763382">
        <w:rPr>
          <w:rFonts w:ascii="Times New Roman" w:hAnsi="Times New Roman"/>
          <w:sz w:val="20"/>
          <w:szCs w:val="20"/>
        </w:rPr>
        <w:t>2017</w:t>
      </w:r>
      <w:r w:rsidRPr="00763382">
        <w:rPr>
          <w:rFonts w:ascii="Times New Roman" w:eastAsia="Calibri" w:hAnsi="Times New Roman"/>
          <w:color w:val="000000"/>
          <w:sz w:val="20"/>
          <w:szCs w:val="20"/>
        </w:rPr>
        <w:t>)</w:t>
      </w:r>
      <w:r w:rsidRPr="00763382">
        <w:rPr>
          <w:rFonts w:ascii="Times New Roman" w:hAnsi="Times New Roman"/>
          <w:sz w:val="20"/>
          <w:szCs w:val="20"/>
        </w:rPr>
        <w:t xml:space="preserve">. </w:t>
      </w:r>
      <w:r w:rsidRPr="00763382">
        <w:rPr>
          <w:rFonts w:ascii="Times New Roman" w:hAnsi="Times New Roman"/>
          <w:sz w:val="20"/>
          <w:szCs w:val="20"/>
          <w:lang w:val="id-ID"/>
        </w:rPr>
        <w:t>A review: characteristic of noise absorption material</w:t>
      </w:r>
      <w:r w:rsidRPr="00763382">
        <w:rPr>
          <w:rFonts w:ascii="Times New Roman" w:hAnsi="Times New Roman"/>
          <w:i/>
          <w:sz w:val="20"/>
          <w:szCs w:val="20"/>
          <w:lang w:val="id-ID"/>
        </w:rPr>
        <w:t>. IOP Conferences Series: Journal of Physics: Conferences Series</w:t>
      </w:r>
      <w:r w:rsidRPr="00763382">
        <w:rPr>
          <w:rFonts w:ascii="Times New Roman" w:hAnsi="Times New Roman"/>
          <w:sz w:val="20"/>
          <w:szCs w:val="20"/>
          <w:lang w:val="id-ID"/>
        </w:rPr>
        <w:t>,  908(2017):</w:t>
      </w:r>
      <w:r w:rsidRPr="00763382">
        <w:rPr>
          <w:rFonts w:ascii="Times New Roman" w:hAnsi="Times New Roman"/>
          <w:sz w:val="20"/>
          <w:szCs w:val="20"/>
        </w:rPr>
        <w:t xml:space="preserve"> </w:t>
      </w:r>
      <w:r w:rsidRPr="00763382">
        <w:rPr>
          <w:rFonts w:ascii="Times New Roman" w:hAnsi="Times New Roman"/>
          <w:sz w:val="20"/>
          <w:szCs w:val="20"/>
          <w:lang w:val="id-ID"/>
        </w:rPr>
        <w:t xml:space="preserve">012005. </w:t>
      </w:r>
    </w:p>
    <w:p w14:paraId="6CED2528" w14:textId="3C4B04A6" w:rsidR="008C6BEC" w:rsidRPr="00650E64" w:rsidRDefault="00650E64" w:rsidP="00650E64">
      <w:pPr>
        <w:pStyle w:val="ListParagraph"/>
        <w:numPr>
          <w:ilvl w:val="0"/>
          <w:numId w:val="11"/>
        </w:numPr>
        <w:spacing w:after="0"/>
        <w:ind w:left="360"/>
        <w:jc w:val="both"/>
        <w:rPr>
          <w:rFonts w:ascii="Times New Roman" w:hAnsi="Times New Roman"/>
          <w:sz w:val="20"/>
          <w:szCs w:val="20"/>
          <w:lang w:val="id-ID"/>
        </w:rPr>
        <w:sectPr w:rsidR="008C6BEC" w:rsidRPr="00650E64" w:rsidSect="007962C4">
          <w:footerReference w:type="even" r:id="rId14"/>
          <w:footerReference w:type="default" r:id="rId15"/>
          <w:type w:val="continuous"/>
          <w:pgSz w:w="12240" w:h="15840" w:code="1"/>
          <w:pgMar w:top="1800" w:right="1469" w:bottom="1699" w:left="1440" w:header="706" w:footer="706" w:gutter="0"/>
          <w:pgNumType w:start="0"/>
          <w:cols w:space="403"/>
          <w:docGrid w:linePitch="360"/>
        </w:sectPr>
      </w:pPr>
      <w:r w:rsidRPr="00650E64">
        <w:rPr>
          <w:rFonts w:ascii="Times New Roman" w:hAnsi="Times New Roman"/>
          <w:sz w:val="20"/>
          <w:szCs w:val="20"/>
        </w:rPr>
        <w:t>Hassan, N. N. M. and Rus, A. Z. M. (2016).</w:t>
      </w:r>
      <w:r w:rsidRPr="00650E64">
        <w:rPr>
          <w:rFonts w:ascii="Times New Roman" w:hAnsi="Times New Roman"/>
          <w:b/>
          <w:sz w:val="20"/>
          <w:szCs w:val="20"/>
        </w:rPr>
        <w:t xml:space="preserve"> </w:t>
      </w:r>
      <w:r w:rsidRPr="00650E64">
        <w:rPr>
          <w:rFonts w:ascii="Times New Roman" w:hAnsi="Times New Roman"/>
          <w:sz w:val="20"/>
          <w:szCs w:val="20"/>
        </w:rPr>
        <w:t xml:space="preserve"> Influences of thickness and fabric for sound absorption</w:t>
      </w:r>
      <w:r w:rsidRPr="00650E64">
        <w:rPr>
          <w:rFonts w:ascii="Times New Roman" w:hAnsi="Times New Roman"/>
          <w:sz w:val="20"/>
          <w:szCs w:val="20"/>
          <w:lang w:val="id-ID"/>
        </w:rPr>
        <w:t xml:space="preserve"> </w:t>
      </w:r>
      <w:r w:rsidRPr="00650E64">
        <w:rPr>
          <w:rFonts w:ascii="Times New Roman" w:hAnsi="Times New Roman"/>
          <w:sz w:val="20"/>
          <w:szCs w:val="20"/>
        </w:rPr>
        <w:t xml:space="preserve">of biopolymer composite. </w:t>
      </w:r>
      <w:r w:rsidRPr="00650E64">
        <w:rPr>
          <w:rFonts w:ascii="Times New Roman" w:hAnsi="Times New Roman"/>
          <w:i/>
          <w:iCs/>
          <w:sz w:val="20"/>
          <w:szCs w:val="20"/>
        </w:rPr>
        <w:t xml:space="preserve">Applied Mechanics and Materials, </w:t>
      </w:r>
      <w:r w:rsidRPr="00650E64">
        <w:rPr>
          <w:rFonts w:ascii="Times New Roman" w:hAnsi="Times New Roman"/>
          <w:bCs/>
          <w:sz w:val="20"/>
          <w:szCs w:val="20"/>
        </w:rPr>
        <w:t>393</w:t>
      </w:r>
      <w:r w:rsidRPr="00650E64">
        <w:rPr>
          <w:rFonts w:ascii="Times New Roman" w:hAnsi="Times New Roman"/>
          <w:sz w:val="20"/>
          <w:szCs w:val="20"/>
          <w:lang w:val="id-ID"/>
        </w:rPr>
        <w:t>(</w:t>
      </w:r>
      <w:r w:rsidRPr="00650E64">
        <w:rPr>
          <w:rFonts w:ascii="Times New Roman" w:hAnsi="Times New Roman"/>
          <w:sz w:val="20"/>
          <w:szCs w:val="20"/>
        </w:rPr>
        <w:t>1</w:t>
      </w:r>
      <w:r w:rsidRPr="00650E64">
        <w:rPr>
          <w:rFonts w:ascii="Times New Roman" w:hAnsi="Times New Roman"/>
          <w:sz w:val="20"/>
          <w:szCs w:val="20"/>
          <w:lang w:val="id-ID"/>
        </w:rPr>
        <w:t>):</w:t>
      </w:r>
      <w:r w:rsidRPr="00650E64">
        <w:rPr>
          <w:rFonts w:ascii="Times New Roman" w:hAnsi="Times New Roman"/>
          <w:sz w:val="20"/>
          <w:szCs w:val="20"/>
        </w:rPr>
        <w:t xml:space="preserve"> 102-107</w:t>
      </w:r>
      <w:r w:rsidRPr="00650E64">
        <w:rPr>
          <w:rFonts w:ascii="Times New Roman" w:hAnsi="Times New Roman"/>
          <w:sz w:val="20"/>
          <w:szCs w:val="20"/>
          <w:lang w:val="id-ID"/>
        </w:rPr>
        <w:t>.</w:t>
      </w: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6"/>
      <w:headerReference w:type="default" r:id="rId17"/>
      <w:footerReference w:type="even" r:id="rId18"/>
      <w:headerReference w:type="first" r:id="rId19"/>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A4269" w14:textId="77777777" w:rsidR="00774151" w:rsidRDefault="00774151">
      <w:pPr>
        <w:spacing w:after="0" w:line="240" w:lineRule="auto"/>
      </w:pPr>
      <w:r>
        <w:separator/>
      </w:r>
    </w:p>
  </w:endnote>
  <w:endnote w:type="continuationSeparator" w:id="0">
    <w:p w14:paraId="31030279" w14:textId="77777777" w:rsidR="00774151" w:rsidRDefault="00774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E4CF7" w14:textId="77777777" w:rsidR="00650E64" w:rsidRDefault="00650E64">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490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F0C3C" w14:textId="77777777" w:rsidR="00650E64" w:rsidRPr="004B43FF" w:rsidRDefault="00650E64">
    <w:pPr>
      <w:pStyle w:val="Footer"/>
      <w:rPr>
        <w:rFonts w:ascii="Times New Roman" w:hAnsi="Times New Roman"/>
        <w:lang w:val="en-US"/>
      </w:rPr>
    </w:pPr>
    <w:r>
      <w:rPr>
        <w:rFonts w:ascii="Times New Roman" w:hAnsi="Times New Roman"/>
        <w:noProof/>
        <w:lang w:val="en-US"/>
      </w:rPr>
      <w:t>489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77777777" w:rsidR="007F08A2" w:rsidRPr="004B43FF" w:rsidRDefault="007F08A2">
    <w:pPr>
      <w:pStyle w:val="Footer"/>
      <w:rPr>
        <w:rFonts w:ascii="Times New Roman" w:hAnsi="Times New Roman"/>
        <w:lang w:val="en-US"/>
      </w:rPr>
    </w:pPr>
    <w:r>
      <w:rPr>
        <w:rFonts w:ascii="Times New Roman" w:hAnsi="Times New Roman"/>
        <w:noProof/>
        <w:lang w:val="en-US"/>
      </w:rPr>
      <w:t>975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63177" w14:textId="77777777" w:rsidR="00774151" w:rsidRDefault="00774151">
      <w:pPr>
        <w:spacing w:after="0" w:line="240" w:lineRule="auto"/>
      </w:pPr>
      <w:r>
        <w:separator/>
      </w:r>
    </w:p>
  </w:footnote>
  <w:footnote w:type="continuationSeparator" w:id="0">
    <w:p w14:paraId="0269EECC" w14:textId="77777777" w:rsidR="00774151" w:rsidRDefault="00774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650E6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650E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B5F52EA"/>
    <w:multiLevelType w:val="hybridMultilevel"/>
    <w:tmpl w:val="5F64EA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877230673">
    <w:abstractNumId w:val="5"/>
  </w:num>
  <w:num w:numId="2" w16cid:durableId="274488721">
    <w:abstractNumId w:val="4"/>
  </w:num>
  <w:num w:numId="3" w16cid:durableId="1715428622">
    <w:abstractNumId w:val="10"/>
  </w:num>
  <w:num w:numId="4" w16cid:durableId="857737045">
    <w:abstractNumId w:val="3"/>
  </w:num>
  <w:num w:numId="5" w16cid:durableId="293214937">
    <w:abstractNumId w:val="6"/>
  </w:num>
  <w:num w:numId="6" w16cid:durableId="43912801">
    <w:abstractNumId w:val="9"/>
  </w:num>
  <w:num w:numId="7" w16cid:durableId="256182006">
    <w:abstractNumId w:val="2"/>
  </w:num>
  <w:num w:numId="8" w16cid:durableId="902956916">
    <w:abstractNumId w:val="7"/>
  </w:num>
  <w:num w:numId="9" w16cid:durableId="1105467688">
    <w:abstractNumId w:val="8"/>
  </w:num>
  <w:num w:numId="10" w16cid:durableId="1140994747">
    <w:abstractNumId w:val="0"/>
  </w:num>
  <w:num w:numId="11" w16cid:durableId="1879928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95557"/>
    <w:rsid w:val="000D2B53"/>
    <w:rsid w:val="00100CEF"/>
    <w:rsid w:val="001573E3"/>
    <w:rsid w:val="00184405"/>
    <w:rsid w:val="00185EDF"/>
    <w:rsid w:val="001E55BE"/>
    <w:rsid w:val="00226372"/>
    <w:rsid w:val="002B425B"/>
    <w:rsid w:val="002D51DC"/>
    <w:rsid w:val="002F626B"/>
    <w:rsid w:val="00357881"/>
    <w:rsid w:val="00385369"/>
    <w:rsid w:val="003A1F80"/>
    <w:rsid w:val="003F1CFF"/>
    <w:rsid w:val="0044292C"/>
    <w:rsid w:val="00460C95"/>
    <w:rsid w:val="00473CD4"/>
    <w:rsid w:val="00487993"/>
    <w:rsid w:val="005119B4"/>
    <w:rsid w:val="005136AA"/>
    <w:rsid w:val="005644C8"/>
    <w:rsid w:val="005F401D"/>
    <w:rsid w:val="006149E4"/>
    <w:rsid w:val="00650E64"/>
    <w:rsid w:val="00677937"/>
    <w:rsid w:val="006E79D9"/>
    <w:rsid w:val="006F3FC1"/>
    <w:rsid w:val="00774151"/>
    <w:rsid w:val="007761C2"/>
    <w:rsid w:val="007962C4"/>
    <w:rsid w:val="007D0E7F"/>
    <w:rsid w:val="007D191B"/>
    <w:rsid w:val="007F08A2"/>
    <w:rsid w:val="007F7EB3"/>
    <w:rsid w:val="00832F59"/>
    <w:rsid w:val="00834CDE"/>
    <w:rsid w:val="00863F22"/>
    <w:rsid w:val="008A5C85"/>
    <w:rsid w:val="008C6BEC"/>
    <w:rsid w:val="00900BAC"/>
    <w:rsid w:val="00920B02"/>
    <w:rsid w:val="00950912"/>
    <w:rsid w:val="00975E1A"/>
    <w:rsid w:val="00985BE2"/>
    <w:rsid w:val="009A4A79"/>
    <w:rsid w:val="009A5A4D"/>
    <w:rsid w:val="009B31A6"/>
    <w:rsid w:val="009C3305"/>
    <w:rsid w:val="00A23F0F"/>
    <w:rsid w:val="00A52EFF"/>
    <w:rsid w:val="00AA706B"/>
    <w:rsid w:val="00AB4AE6"/>
    <w:rsid w:val="00AB5AEF"/>
    <w:rsid w:val="00AB5F93"/>
    <w:rsid w:val="00AC72D0"/>
    <w:rsid w:val="00AD4549"/>
    <w:rsid w:val="00B40E61"/>
    <w:rsid w:val="00B9022C"/>
    <w:rsid w:val="00BB50FE"/>
    <w:rsid w:val="00BE5F5F"/>
    <w:rsid w:val="00C24D5C"/>
    <w:rsid w:val="00C71438"/>
    <w:rsid w:val="00C72F3E"/>
    <w:rsid w:val="00C73A4A"/>
    <w:rsid w:val="00C91816"/>
    <w:rsid w:val="00CE6DF3"/>
    <w:rsid w:val="00D04BC8"/>
    <w:rsid w:val="00D0718B"/>
    <w:rsid w:val="00D40B1F"/>
    <w:rsid w:val="00D414B9"/>
    <w:rsid w:val="00DE20A8"/>
    <w:rsid w:val="00E67FF6"/>
    <w:rsid w:val="00EA5678"/>
    <w:rsid w:val="00EA6DE5"/>
    <w:rsid w:val="00EC5D90"/>
    <w:rsid w:val="00F10961"/>
    <w:rsid w:val="00F37874"/>
    <w:rsid w:val="00F437F2"/>
    <w:rsid w:val="00F75758"/>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aliases w:val="Body of text,List Paragraph1"/>
    <w:basedOn w:val="Normal"/>
    <w:link w:val="ListParagraphChar"/>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 w:type="paragraph" w:styleId="Title">
    <w:name w:val="Title"/>
    <w:basedOn w:val="Normal"/>
    <w:next w:val="Normal"/>
    <w:link w:val="TitleChar"/>
    <w:uiPriority w:val="10"/>
    <w:qFormat/>
    <w:rsid w:val="008C6BEC"/>
    <w:pPr>
      <w:spacing w:after="0" w:line="240" w:lineRule="auto"/>
      <w:contextualSpacing/>
      <w:jc w:val="center"/>
    </w:pPr>
    <w:rPr>
      <w:rFonts w:ascii="Times New Roman" w:eastAsia="Times New Roman" w:hAnsi="Times New Roman" w:cs="Times New Roman"/>
      <w:caps/>
      <w:sz w:val="28"/>
      <w:szCs w:val="52"/>
      <w:lang w:val="x-none" w:eastAsia="x-none" w:bidi="en-US"/>
    </w:rPr>
  </w:style>
  <w:style w:type="character" w:customStyle="1" w:styleId="TitleChar">
    <w:name w:val="Title Char"/>
    <w:basedOn w:val="DefaultParagraphFont"/>
    <w:link w:val="Title"/>
    <w:uiPriority w:val="10"/>
    <w:rsid w:val="008C6BEC"/>
    <w:rPr>
      <w:rFonts w:ascii="Times New Roman" w:eastAsia="Times New Roman" w:hAnsi="Times New Roman" w:cs="Times New Roman"/>
      <w:caps/>
      <w:sz w:val="28"/>
      <w:szCs w:val="52"/>
      <w:lang w:val="x-none" w:eastAsia="x-none" w:bidi="en-US"/>
    </w:rPr>
  </w:style>
  <w:style w:type="paragraph" w:styleId="BodyText">
    <w:name w:val="Body Text"/>
    <w:basedOn w:val="Normal"/>
    <w:link w:val="BodyTextChar"/>
    <w:uiPriority w:val="1"/>
    <w:qFormat/>
    <w:rsid w:val="008C6BEC"/>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8C6BEC"/>
    <w:rPr>
      <w:rFonts w:ascii="Times New Roman" w:eastAsia="Times New Roman" w:hAnsi="Times New Roman" w:cs="Times New Roman"/>
      <w:sz w:val="20"/>
      <w:szCs w:val="20"/>
    </w:rPr>
  </w:style>
  <w:style w:type="character" w:customStyle="1" w:styleId="ListParagraphChar">
    <w:name w:val="List Paragraph Char"/>
    <w:aliases w:val="Body of text Char,List Paragraph1 Char"/>
    <w:basedOn w:val="DefaultParagraphFont"/>
    <w:link w:val="ListParagraph"/>
    <w:uiPriority w:val="34"/>
    <w:locked/>
    <w:rsid w:val="00650E64"/>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1426</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Abstract &amp; References Vol 26 No 3 (2022)</vt:lpstr>
    </vt:vector>
  </TitlesOfParts>
  <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3 (2022)</dc:title>
  <dc:creator>Harun Hamzah</dc:creator>
  <cp:lastModifiedBy>Harun Hamzah</cp:lastModifiedBy>
  <cp:revision>3</cp:revision>
  <cp:lastPrinted>2020-04-01T04:48:00Z</cp:lastPrinted>
  <dcterms:created xsi:type="dcterms:W3CDTF">2022-06-11T04:19:00Z</dcterms:created>
  <dcterms:modified xsi:type="dcterms:W3CDTF">2022-06-11T04:39:00Z</dcterms:modified>
</cp:coreProperties>
</file>