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4509AE8A"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2808F8">
        <w:rPr>
          <w:rFonts w:ascii="Times New Roman" w:hAnsi="Times New Roman" w:cs="Times New Roman"/>
          <w:b/>
          <w:i/>
          <w:sz w:val="24"/>
          <w:szCs w:val="24"/>
        </w:rPr>
        <w:t>589</w:t>
      </w:r>
      <w:r w:rsidR="009B31A6">
        <w:rPr>
          <w:rFonts w:ascii="Times New Roman" w:hAnsi="Times New Roman" w:cs="Times New Roman"/>
          <w:b/>
          <w:i/>
          <w:sz w:val="24"/>
          <w:szCs w:val="24"/>
        </w:rPr>
        <w:t xml:space="preserve"> - </w:t>
      </w:r>
      <w:r w:rsidR="002808F8">
        <w:rPr>
          <w:rFonts w:ascii="Times New Roman" w:hAnsi="Times New Roman" w:cs="Times New Roman"/>
          <w:b/>
          <w:i/>
          <w:sz w:val="24"/>
          <w:szCs w:val="24"/>
        </w:rPr>
        <w:t>599</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F79BAD4" w:rsidR="00185EDF" w:rsidRDefault="00185EDF" w:rsidP="001E55BE">
      <w:pPr>
        <w:spacing w:after="0"/>
        <w:rPr>
          <w:rFonts w:ascii="Times New Roman" w:hAnsi="Times New Roman" w:cs="Times New Roman"/>
          <w:sz w:val="24"/>
          <w:szCs w:val="24"/>
        </w:rPr>
      </w:pPr>
    </w:p>
    <w:p w14:paraId="29756AAA" w14:textId="77777777" w:rsidR="00715ACB" w:rsidRPr="00E03115" w:rsidRDefault="00715ACB" w:rsidP="00715ACB">
      <w:pPr>
        <w:pStyle w:val="NoSpacing"/>
        <w:spacing w:line="276" w:lineRule="auto"/>
        <w:jc w:val="center"/>
        <w:rPr>
          <w:rFonts w:ascii="Times New Roman" w:hAnsi="Times New Roman"/>
          <w:sz w:val="28"/>
        </w:rPr>
      </w:pPr>
      <w:bookmarkStart w:id="0" w:name="_Hlk50668071"/>
      <w:r w:rsidRPr="00E03115">
        <w:rPr>
          <w:rFonts w:ascii="Times New Roman" w:hAnsi="Times New Roman"/>
          <w:sz w:val="28"/>
        </w:rPr>
        <w:t>THE THERMAL STABILITY AND PRELIMINARY PERFORMANCE OF SODIUM ALGINATE AND POLYVINYL ALCOHOL-BASED MEMBRANE IN DMFC: MONTMORILLONITE AS A FILLER</w:t>
      </w:r>
    </w:p>
    <w:p w14:paraId="1889C5B7" w14:textId="77777777" w:rsidR="00715ACB" w:rsidRPr="00715ACB" w:rsidRDefault="00715ACB" w:rsidP="00715ACB">
      <w:pPr>
        <w:pStyle w:val="NoSpacing"/>
        <w:spacing w:line="276" w:lineRule="auto"/>
        <w:jc w:val="center"/>
        <w:rPr>
          <w:rFonts w:ascii="Times New Roman" w:hAnsi="Times New Roman"/>
          <w:sz w:val="24"/>
          <w:szCs w:val="24"/>
        </w:rPr>
      </w:pPr>
    </w:p>
    <w:p w14:paraId="7872BBAB" w14:textId="77777777" w:rsidR="00715ACB" w:rsidRPr="00E03115" w:rsidRDefault="00715ACB" w:rsidP="00715ACB">
      <w:pPr>
        <w:pStyle w:val="NoSpacing"/>
        <w:spacing w:line="276" w:lineRule="auto"/>
        <w:jc w:val="center"/>
        <w:rPr>
          <w:rFonts w:ascii="Times New Roman" w:hAnsi="Times New Roman"/>
          <w:noProof/>
          <w:sz w:val="24"/>
          <w:szCs w:val="24"/>
          <w:lang w:val="ms-MY"/>
        </w:rPr>
      </w:pPr>
      <w:r w:rsidRPr="00E03115">
        <w:rPr>
          <w:rFonts w:ascii="Times New Roman" w:hAnsi="Times New Roman"/>
          <w:noProof/>
          <w:sz w:val="24"/>
          <w:szCs w:val="20"/>
          <w:lang w:val="ms-MY"/>
        </w:rPr>
        <w:t>(Kestabilan Haba dan Prestasi Awal Membran Berasaskan Natrium Alginat dan Polivinil Alkohol untuk DMFC: Montmorillonit sebagai Pengisi)</w:t>
      </w:r>
    </w:p>
    <w:p w14:paraId="6496862E" w14:textId="77777777" w:rsidR="00715ACB" w:rsidRPr="00715ACB" w:rsidRDefault="00715ACB" w:rsidP="00715ACB">
      <w:pPr>
        <w:pStyle w:val="NoSpacing"/>
        <w:spacing w:line="276" w:lineRule="auto"/>
        <w:jc w:val="center"/>
        <w:rPr>
          <w:rFonts w:ascii="Times New Roman" w:hAnsi="Times New Roman"/>
          <w:noProof/>
          <w:sz w:val="20"/>
          <w:szCs w:val="20"/>
          <w:u w:val="single"/>
          <w:lang w:val="ms-MY"/>
        </w:rPr>
      </w:pPr>
    </w:p>
    <w:p w14:paraId="7DA684AC" w14:textId="77777777" w:rsidR="00715ACB" w:rsidRPr="00E03115" w:rsidRDefault="00715ACB" w:rsidP="00715ACB">
      <w:pPr>
        <w:pStyle w:val="NoSpacing"/>
        <w:spacing w:line="276" w:lineRule="auto"/>
        <w:jc w:val="center"/>
        <w:rPr>
          <w:rFonts w:ascii="Times New Roman" w:hAnsi="Times New Roman"/>
          <w:noProof/>
          <w:sz w:val="20"/>
          <w:szCs w:val="20"/>
          <w:lang w:val="ms-MY"/>
        </w:rPr>
      </w:pPr>
      <w:r w:rsidRPr="00E03115">
        <w:rPr>
          <w:rFonts w:ascii="Times New Roman" w:hAnsi="Times New Roman"/>
          <w:noProof/>
          <w:sz w:val="20"/>
          <w:szCs w:val="20"/>
          <w:lang w:val="ms-MY"/>
        </w:rPr>
        <w:t>Maryam Taufiq Musa</w:t>
      </w:r>
      <w:r w:rsidRPr="00E03115">
        <w:rPr>
          <w:rFonts w:ascii="Times New Roman" w:hAnsi="Times New Roman"/>
          <w:noProof/>
          <w:sz w:val="20"/>
          <w:szCs w:val="20"/>
          <w:vertAlign w:val="superscript"/>
          <w:lang w:val="ms-MY"/>
        </w:rPr>
        <w:t xml:space="preserve"> </w:t>
      </w:r>
      <w:r w:rsidRPr="00E03115">
        <w:rPr>
          <w:rFonts w:ascii="Times New Roman" w:hAnsi="Times New Roman"/>
          <w:noProof/>
          <w:sz w:val="20"/>
          <w:szCs w:val="20"/>
          <w:lang w:val="ms-MY"/>
        </w:rPr>
        <w:t>and Norazuwana Shaari*</w:t>
      </w:r>
    </w:p>
    <w:p w14:paraId="783CC540" w14:textId="77777777" w:rsidR="00715ACB" w:rsidRPr="00715ACB" w:rsidRDefault="00715ACB" w:rsidP="00715ACB">
      <w:pPr>
        <w:pStyle w:val="NoSpacing"/>
        <w:spacing w:line="276" w:lineRule="auto"/>
        <w:jc w:val="center"/>
        <w:rPr>
          <w:rFonts w:ascii="Times New Roman" w:hAnsi="Times New Roman"/>
          <w:noProof/>
          <w:sz w:val="20"/>
          <w:szCs w:val="20"/>
          <w:u w:val="single"/>
          <w:lang w:val="ms-MY"/>
        </w:rPr>
      </w:pPr>
    </w:p>
    <w:p w14:paraId="4E681160" w14:textId="77777777" w:rsidR="00715ACB" w:rsidRPr="00715ACB" w:rsidRDefault="00715ACB" w:rsidP="00715ACB">
      <w:pPr>
        <w:pStyle w:val="NoSpacing"/>
        <w:spacing w:line="276" w:lineRule="auto"/>
        <w:jc w:val="center"/>
        <w:rPr>
          <w:rFonts w:ascii="Times New Roman" w:hAnsi="Times New Roman"/>
          <w:i/>
          <w:noProof/>
          <w:sz w:val="20"/>
          <w:szCs w:val="20"/>
          <w:lang w:val="ms-MY"/>
        </w:rPr>
      </w:pPr>
      <w:r w:rsidRPr="00715ACB">
        <w:rPr>
          <w:rFonts w:ascii="Times New Roman" w:hAnsi="Times New Roman"/>
          <w:i/>
          <w:noProof/>
          <w:sz w:val="20"/>
          <w:szCs w:val="20"/>
          <w:lang w:val="ms-MY"/>
        </w:rPr>
        <w:t xml:space="preserve">Fuel Cell Institute, </w:t>
      </w:r>
    </w:p>
    <w:p w14:paraId="096F63B9" w14:textId="77777777" w:rsidR="00715ACB" w:rsidRPr="00715ACB" w:rsidRDefault="00715ACB" w:rsidP="00715ACB">
      <w:pPr>
        <w:pStyle w:val="NoSpacing"/>
        <w:spacing w:line="276" w:lineRule="auto"/>
        <w:jc w:val="center"/>
        <w:rPr>
          <w:rFonts w:ascii="Times New Roman" w:hAnsi="Times New Roman"/>
          <w:i/>
          <w:noProof/>
          <w:sz w:val="20"/>
          <w:szCs w:val="20"/>
          <w:lang w:val="ms-MY"/>
        </w:rPr>
      </w:pPr>
      <w:r w:rsidRPr="00715ACB">
        <w:rPr>
          <w:rFonts w:ascii="Times New Roman" w:hAnsi="Times New Roman"/>
          <w:i/>
          <w:noProof/>
          <w:sz w:val="20"/>
          <w:szCs w:val="20"/>
          <w:lang w:val="ms-MY"/>
        </w:rPr>
        <w:t>Universiti Kebangsaan Malaysia, Bangi,43600, Selangor, Malaysia</w:t>
      </w:r>
    </w:p>
    <w:p w14:paraId="11516D80" w14:textId="77777777" w:rsidR="00715ACB" w:rsidRPr="00715ACB" w:rsidRDefault="00715ACB" w:rsidP="00715ACB">
      <w:pPr>
        <w:pStyle w:val="NoSpacing"/>
        <w:spacing w:line="276" w:lineRule="auto"/>
        <w:jc w:val="center"/>
        <w:rPr>
          <w:rFonts w:ascii="Times New Roman" w:hAnsi="Times New Roman"/>
          <w:i/>
          <w:noProof/>
          <w:sz w:val="20"/>
          <w:szCs w:val="20"/>
          <w:lang w:val="ms-MY"/>
        </w:rPr>
      </w:pPr>
    </w:p>
    <w:p w14:paraId="7BE2914D" w14:textId="77777777" w:rsidR="00715ACB" w:rsidRPr="00715ACB" w:rsidRDefault="00715ACB" w:rsidP="00715ACB">
      <w:pPr>
        <w:spacing w:after="0"/>
        <w:jc w:val="center"/>
        <w:rPr>
          <w:rFonts w:ascii="Times New Roman" w:hAnsi="Times New Roman"/>
          <w:noProof/>
          <w:sz w:val="20"/>
          <w:szCs w:val="20"/>
          <w:lang w:val="ms-MY"/>
        </w:rPr>
      </w:pPr>
      <w:r w:rsidRPr="00715ACB">
        <w:rPr>
          <w:rFonts w:ascii="Times New Roman" w:hAnsi="Times New Roman"/>
          <w:i/>
          <w:noProof/>
          <w:sz w:val="20"/>
          <w:szCs w:val="20"/>
          <w:lang w:val="ms-MY"/>
        </w:rPr>
        <w:t>*Corresponding author:  norazuwanashaari@ukm.edu.my</w:t>
      </w:r>
    </w:p>
    <w:p w14:paraId="3DED33F4" w14:textId="77777777" w:rsidR="00715ACB" w:rsidRPr="00715ACB" w:rsidRDefault="00715ACB" w:rsidP="00715ACB">
      <w:pPr>
        <w:spacing w:after="0"/>
        <w:jc w:val="center"/>
        <w:rPr>
          <w:rFonts w:ascii="Times New Roman" w:hAnsi="Times New Roman"/>
          <w:noProof/>
          <w:sz w:val="20"/>
          <w:szCs w:val="20"/>
        </w:rPr>
      </w:pPr>
    </w:p>
    <w:p w14:paraId="4FEEF094" w14:textId="77777777" w:rsidR="00715ACB" w:rsidRPr="00715ACB" w:rsidRDefault="00715ACB" w:rsidP="00715ACB">
      <w:pPr>
        <w:spacing w:after="0"/>
        <w:jc w:val="center"/>
        <w:rPr>
          <w:rFonts w:ascii="Times New Roman" w:hAnsi="Times New Roman"/>
          <w:noProof/>
          <w:sz w:val="20"/>
          <w:szCs w:val="20"/>
        </w:rPr>
      </w:pPr>
    </w:p>
    <w:p w14:paraId="1C904EE9" w14:textId="77777777" w:rsidR="00715ACB" w:rsidRPr="00715ACB" w:rsidRDefault="00715ACB" w:rsidP="00715ACB">
      <w:pPr>
        <w:spacing w:after="0"/>
        <w:jc w:val="center"/>
        <w:rPr>
          <w:rFonts w:ascii="Times New Roman" w:hAnsi="Times New Roman"/>
          <w:noProof/>
          <w:sz w:val="20"/>
          <w:szCs w:val="20"/>
        </w:rPr>
      </w:pPr>
      <w:r w:rsidRPr="00715ACB">
        <w:rPr>
          <w:rFonts w:ascii="Times New Roman" w:hAnsi="Times New Roman"/>
          <w:noProof/>
          <w:sz w:val="20"/>
          <w:szCs w:val="20"/>
        </w:rPr>
        <w:t>Received: 15 December 2021; Accepted: 24 March 2022; Published:  xx June 2022</w:t>
      </w:r>
    </w:p>
    <w:bookmarkEnd w:id="0"/>
    <w:p w14:paraId="672FFEC2" w14:textId="77777777" w:rsidR="00715ACB" w:rsidRPr="00715ACB" w:rsidRDefault="00715ACB" w:rsidP="00715ACB">
      <w:pPr>
        <w:spacing w:after="0"/>
        <w:jc w:val="center"/>
        <w:rPr>
          <w:rFonts w:ascii="Times New Roman" w:hAnsi="Times New Roman"/>
          <w:noProof/>
          <w:sz w:val="20"/>
          <w:szCs w:val="20"/>
        </w:rPr>
      </w:pPr>
    </w:p>
    <w:p w14:paraId="374D4892" w14:textId="77777777" w:rsidR="00715ACB" w:rsidRPr="00715ACB" w:rsidRDefault="00715ACB" w:rsidP="00715ACB">
      <w:pPr>
        <w:spacing w:after="0"/>
        <w:jc w:val="center"/>
        <w:rPr>
          <w:rFonts w:ascii="Times New Roman" w:hAnsi="Times New Roman"/>
          <w:noProof/>
          <w:sz w:val="20"/>
          <w:szCs w:val="20"/>
        </w:rPr>
      </w:pPr>
    </w:p>
    <w:p w14:paraId="2AE5D8B0" w14:textId="77777777" w:rsidR="00715ACB" w:rsidRPr="00715ACB" w:rsidRDefault="00715ACB" w:rsidP="00715ACB">
      <w:pPr>
        <w:spacing w:after="0"/>
        <w:jc w:val="center"/>
        <w:rPr>
          <w:rFonts w:ascii="Times New Roman" w:hAnsi="Times New Roman"/>
          <w:b/>
          <w:noProof/>
          <w:sz w:val="20"/>
          <w:szCs w:val="20"/>
        </w:rPr>
      </w:pPr>
      <w:r w:rsidRPr="00715ACB">
        <w:rPr>
          <w:rFonts w:ascii="Times New Roman" w:hAnsi="Times New Roman"/>
          <w:b/>
          <w:noProof/>
          <w:sz w:val="20"/>
          <w:szCs w:val="20"/>
        </w:rPr>
        <w:t>Abstract</w:t>
      </w:r>
    </w:p>
    <w:p w14:paraId="4EB6B4FF" w14:textId="77777777" w:rsidR="00715ACB" w:rsidRPr="00715ACB" w:rsidRDefault="00715ACB" w:rsidP="00715ACB">
      <w:pPr>
        <w:widowControl w:val="0"/>
        <w:autoSpaceDE w:val="0"/>
        <w:autoSpaceDN w:val="0"/>
        <w:spacing w:after="0"/>
        <w:jc w:val="both"/>
        <w:outlineLvl w:val="0"/>
        <w:rPr>
          <w:rFonts w:ascii="Times New Roman" w:eastAsia="SimSun" w:hAnsi="Times New Roman"/>
          <w:kern w:val="2"/>
          <w:sz w:val="20"/>
          <w:szCs w:val="20"/>
          <w:lang w:eastAsia="ko-KR"/>
        </w:rPr>
      </w:pPr>
      <w:r w:rsidRPr="00715ACB">
        <w:rPr>
          <w:rFonts w:ascii="Times New Roman" w:eastAsia="SimSun" w:hAnsi="Times New Roman"/>
          <w:kern w:val="2"/>
          <w:sz w:val="20"/>
          <w:szCs w:val="20"/>
          <w:lang w:eastAsia="ko-KR"/>
        </w:rPr>
        <w:t xml:space="preserve">Biopolymer-based membranes have emerged vastly in recent years for fuel cell applications. Polymer electrolyte membranes (PEM) have become a major component in DMFC stacks that have gone through many studies beforehand. An improvement has been made to PEM, especially using biopolymers like alginate based. Sodium alginate (SA) has significant characteristics such as being too hydrophilic, which is its biggest weakness as a PEM. Blending it with another polymer of polyvinyl alcohol (PVA) and adding a clay filler of montmorillonite (MMT) would be a great solution, in this work. From TGA-DSC analysis, SA/PVA-MMT achieved different thermal stability as the filler content differed. The glass transition temperature of the membrane had increased as the MMT content increased, at a maximum range of 240-260 °C at 15 wt.% of MMT content. The membrane’s thermal stability ranking was then followed by 10 wt.% (250 °C) and 2 wt.% (240 °C) of filler content. The higher the glass transition temperature, the greater the thermal stability due to the greater mass loss after being exposed to a later heating. Meanwhile, for the proton conductivity test, a hybrid membrane of SA/PVA-MMT with SVM 20 (20 wt.% MMT) obtained the highest value of 8.0510 mS/cm, followed by SVM 10, SVM 2, SVM 15 and SVM 5 with values of 6.5025, 2.6429, 2.0332 and 1.6083 mS/cm respectively. Higher proton conductivity enables the potential of the hybrid to conduct electricity in DMFC. The lowest methanol uptake was shown by the membrane with 20 wt.% MMT content, with a value of 53.00%, followed by 15 wt.% (97.46%), 10 wt.% (121.59%), 5 wt.% (132.23%) and 2 wt.% (203.30%), respectively. Low methanol uptake of the membrane indicated that the DMFC stack could operate with high efficiency. This study showed that SA/PVA-MMT could be a promising choice of PEM with an optimum MMT content of 10 wt.% for a better performance produced by a cheaper hybridized membrane. </w:t>
      </w:r>
    </w:p>
    <w:p w14:paraId="524A8B67" w14:textId="77777777" w:rsidR="00715ACB" w:rsidRPr="00715ACB" w:rsidRDefault="00715ACB" w:rsidP="00715ACB">
      <w:pPr>
        <w:widowControl w:val="0"/>
        <w:autoSpaceDE w:val="0"/>
        <w:autoSpaceDN w:val="0"/>
        <w:spacing w:after="0"/>
        <w:jc w:val="both"/>
        <w:outlineLvl w:val="0"/>
        <w:rPr>
          <w:rFonts w:ascii="Times New Roman" w:eastAsia="SimSun" w:hAnsi="Times New Roman"/>
          <w:kern w:val="2"/>
          <w:sz w:val="20"/>
          <w:szCs w:val="20"/>
          <w:lang w:eastAsia="ko-KR"/>
        </w:rPr>
      </w:pPr>
    </w:p>
    <w:p w14:paraId="10D2D66C" w14:textId="77777777" w:rsidR="00715ACB" w:rsidRPr="00715ACB" w:rsidRDefault="00715ACB" w:rsidP="00715ACB">
      <w:pPr>
        <w:spacing w:after="0"/>
        <w:jc w:val="both"/>
        <w:rPr>
          <w:rFonts w:ascii="Times New Roman" w:hAnsi="Times New Roman"/>
          <w:sz w:val="20"/>
          <w:szCs w:val="20"/>
        </w:rPr>
      </w:pPr>
      <w:r w:rsidRPr="00715ACB">
        <w:rPr>
          <w:rFonts w:ascii="Times New Roman" w:eastAsia="SimSun" w:hAnsi="Times New Roman"/>
          <w:b/>
          <w:kern w:val="2"/>
          <w:sz w:val="20"/>
          <w:szCs w:val="20"/>
          <w:lang w:eastAsia="ko-KR"/>
        </w:rPr>
        <w:t>Keywords</w:t>
      </w:r>
      <w:r w:rsidRPr="00715ACB">
        <w:rPr>
          <w:rFonts w:ascii="Times New Roman" w:eastAsia="SimSun" w:hAnsi="Times New Roman"/>
          <w:kern w:val="2"/>
          <w:sz w:val="20"/>
          <w:szCs w:val="20"/>
          <w:lang w:eastAsia="ko-KR"/>
        </w:rPr>
        <w:t xml:space="preserve">:  alginate, polyvinyl alcohol, </w:t>
      </w:r>
      <w:r w:rsidRPr="00715ACB">
        <w:rPr>
          <w:rFonts w:ascii="Times New Roman" w:hAnsi="Times New Roman"/>
          <w:sz w:val="20"/>
          <w:szCs w:val="20"/>
        </w:rPr>
        <w:t>montmorillonite, copolymer membrane, thermal stability</w:t>
      </w:r>
    </w:p>
    <w:p w14:paraId="0378A536" w14:textId="77777777" w:rsidR="00715ACB" w:rsidRPr="00715ACB" w:rsidRDefault="00715ACB" w:rsidP="00715ACB">
      <w:pPr>
        <w:spacing w:after="0"/>
        <w:jc w:val="center"/>
        <w:rPr>
          <w:rFonts w:ascii="Times New Roman" w:hAnsi="Times New Roman"/>
          <w:i/>
          <w:iCs/>
          <w:sz w:val="20"/>
          <w:szCs w:val="20"/>
        </w:rPr>
      </w:pPr>
    </w:p>
    <w:p w14:paraId="4666B008" w14:textId="77777777" w:rsidR="00715ACB" w:rsidRPr="00715ACB" w:rsidRDefault="00715ACB" w:rsidP="00715ACB">
      <w:pPr>
        <w:widowControl w:val="0"/>
        <w:autoSpaceDE w:val="0"/>
        <w:autoSpaceDN w:val="0"/>
        <w:spacing w:after="0"/>
        <w:jc w:val="center"/>
        <w:outlineLvl w:val="0"/>
        <w:rPr>
          <w:rFonts w:ascii="Times New Roman" w:eastAsia="SimSun" w:hAnsi="Times New Roman"/>
          <w:b/>
          <w:noProof/>
          <w:kern w:val="2"/>
          <w:sz w:val="20"/>
          <w:szCs w:val="20"/>
          <w:lang w:val="ms-MY" w:eastAsia="ko-KR"/>
        </w:rPr>
      </w:pPr>
      <w:r w:rsidRPr="00715ACB">
        <w:rPr>
          <w:rFonts w:ascii="Times New Roman" w:eastAsia="SimSun" w:hAnsi="Times New Roman"/>
          <w:b/>
          <w:noProof/>
          <w:kern w:val="2"/>
          <w:sz w:val="20"/>
          <w:szCs w:val="20"/>
          <w:lang w:val="ms-MY" w:eastAsia="ko-KR"/>
        </w:rPr>
        <w:t>Abstrak</w:t>
      </w:r>
    </w:p>
    <w:p w14:paraId="6C7BEB36" w14:textId="77777777" w:rsidR="00715ACB" w:rsidRPr="00715ACB" w:rsidRDefault="00715ACB" w:rsidP="00715ACB">
      <w:pPr>
        <w:widowControl w:val="0"/>
        <w:autoSpaceDE w:val="0"/>
        <w:autoSpaceDN w:val="0"/>
        <w:spacing w:after="0"/>
        <w:jc w:val="both"/>
        <w:outlineLvl w:val="0"/>
        <w:rPr>
          <w:rFonts w:ascii="Times New Roman" w:eastAsia="SimSun" w:hAnsi="Times New Roman"/>
          <w:noProof/>
          <w:kern w:val="2"/>
          <w:sz w:val="20"/>
          <w:szCs w:val="20"/>
          <w:lang w:val="ms-MY" w:eastAsia="ko-KR"/>
        </w:rPr>
      </w:pPr>
      <w:r w:rsidRPr="00715ACB">
        <w:rPr>
          <w:rFonts w:ascii="Times New Roman" w:eastAsia="SimSun" w:hAnsi="Times New Roman"/>
          <w:noProof/>
          <w:kern w:val="2"/>
          <w:sz w:val="20"/>
          <w:szCs w:val="20"/>
          <w:lang w:val="ms-MY" w:eastAsia="ko-KR"/>
        </w:rPr>
        <w:t xml:space="preserve">Membran berasaskan biopolimer telah muncul secara meluas sejak kebelakangan tahun ini, dalam aplikasi sel fuel. Membran polimer elektrolit (PEM) telah menjadi komponen utama dalam tindanan DMFC, yang mana telah menjadi objek kajian berkali ganda sebelumnya. Satu penambahbaikan PEM telah dibuat khususnya menggunakan biopolimer alginat. Natrium Alginat (SA) mempunyai sifat signifikan iaitu terlalu hidrofili, yang mana ianya merupakan kelemahan terbesar sebagai PEM. Di dalam kajian ini, Natrium alginat (SA) akan dicampur bersama polivinil alkohol (PVA) dan montmorillonit (MMT), sejenis pengisi berasaskan tanah liat. Campuran ini telah menghasilkan prestasi yang amat baik. Daripada analisis TGA-DSC, SA/PVA-MMT telah mencapai kestabilan haba yang berbeza apabila kandungan pengisi turut berbeza. Suhu peralihan kaca membran tersebut bertambah apabila kandungan MMT dalam sampel juga bertambah, pada 15 wt.% MMT, maksima julat suhu dicapai ialah 240-260 ℃. Kestabilan haba membran ini kemudiannya diikuti dengan 10 wt.% (250 ℃) dan 2 wt.% (240 ℃) konten pengisi. Semakin tinggi suhu peralihan kaca, semakin tinggi kestabilan haba membran disebabkan jisim mula berkurang banyak pada suhu pemanasan yang tinggi (lebih lewat). Manakala untuk kekonduksian proton, SVM 20 (20 wt.% MMT) mendapat nilai tertinggi iaitu, 8.0510 mS/cm, diikuti dengan SVM 10, SVM 2, SVM 15 dan SVM 5 dengan nilaian 6.5025, 2.6429, 2.0332 dan 1.6083 mS/cm masing-masing. Tingginya nilai kekonduksian proton, semakin besarlah potensi membran hibrid tersebut untuk mengalirkan elektrik dalam DMFC. Ambilan metanol terendah dibuktikan oleh SVM 20 (20 wt.% MMT) dengan nilaian 53.00%, diikuti dengan 15 wt.% (97.46%), 10 wt.% (121.59%), 5 wt.% (132.23%) dan 2 wt% (203.30%)  masing-masing. Hasil ambilan metanol yang rendah menunjukkan tindanan DMFC boleh beroperasi pada tahap keberkesanan yang tinggi. Kajian ini menyimpulkan bahawa SA/PVA-MMT boleh menjadi pilihan PEM yang terbaik, dengan kandungan MMT optimum pada 10 wt% beserta kos yang rendah untuk prestasi yang lebih baik.     </w:t>
      </w:r>
    </w:p>
    <w:p w14:paraId="68FB5B52" w14:textId="77777777" w:rsidR="00715ACB" w:rsidRPr="00715ACB" w:rsidRDefault="00715ACB" w:rsidP="00715ACB">
      <w:pPr>
        <w:widowControl w:val="0"/>
        <w:autoSpaceDE w:val="0"/>
        <w:autoSpaceDN w:val="0"/>
        <w:spacing w:after="0"/>
        <w:jc w:val="both"/>
        <w:outlineLvl w:val="0"/>
        <w:rPr>
          <w:rFonts w:ascii="Times New Roman" w:eastAsia="SimSun" w:hAnsi="Times New Roman"/>
          <w:noProof/>
          <w:kern w:val="2"/>
          <w:sz w:val="20"/>
          <w:szCs w:val="20"/>
          <w:lang w:val="ms-MY" w:eastAsia="ko-KR"/>
        </w:rPr>
      </w:pPr>
    </w:p>
    <w:p w14:paraId="1C011090" w14:textId="1608A9BD" w:rsidR="002808F8" w:rsidRDefault="00715ACB" w:rsidP="00715ACB">
      <w:pPr>
        <w:spacing w:after="0"/>
        <w:rPr>
          <w:rFonts w:ascii="Times New Roman" w:eastAsia="SimSun" w:hAnsi="Times New Roman"/>
          <w:bCs/>
          <w:noProof/>
          <w:kern w:val="2"/>
          <w:sz w:val="20"/>
          <w:szCs w:val="20"/>
          <w:lang w:val="ms-MY" w:eastAsia="ko-KR"/>
        </w:rPr>
      </w:pPr>
      <w:r w:rsidRPr="00715ACB">
        <w:rPr>
          <w:rFonts w:ascii="Times New Roman" w:eastAsia="SimSun" w:hAnsi="Times New Roman"/>
          <w:b/>
          <w:noProof/>
          <w:kern w:val="2"/>
          <w:sz w:val="20"/>
          <w:szCs w:val="20"/>
          <w:lang w:val="ms-MY" w:eastAsia="ko-KR"/>
        </w:rPr>
        <w:t xml:space="preserve">Kata kunci:  </w:t>
      </w:r>
      <w:r w:rsidRPr="00715ACB">
        <w:rPr>
          <w:rFonts w:ascii="Times New Roman" w:eastAsia="SimSun" w:hAnsi="Times New Roman"/>
          <w:bCs/>
          <w:noProof/>
          <w:kern w:val="2"/>
          <w:sz w:val="20"/>
          <w:szCs w:val="20"/>
          <w:lang w:val="ms-MY" w:eastAsia="ko-KR"/>
        </w:rPr>
        <w:t>alginat, polivinil alkohol, montmorillonit, membran dwipolimer, kestabilan haba</w:t>
      </w:r>
    </w:p>
    <w:p w14:paraId="65648822" w14:textId="5CC75D56" w:rsidR="00592DFE" w:rsidRDefault="00592DFE" w:rsidP="00715ACB">
      <w:pPr>
        <w:spacing w:after="0"/>
        <w:rPr>
          <w:rFonts w:ascii="Times New Roman" w:eastAsia="SimSun" w:hAnsi="Times New Roman"/>
          <w:bCs/>
          <w:noProof/>
          <w:kern w:val="2"/>
          <w:sz w:val="20"/>
          <w:szCs w:val="20"/>
          <w:lang w:val="ms-MY" w:eastAsia="ko-KR"/>
        </w:rPr>
      </w:pPr>
    </w:p>
    <w:p w14:paraId="6878A2CF" w14:textId="77777777" w:rsidR="00592DFE" w:rsidRPr="00B077AB" w:rsidRDefault="00592DFE" w:rsidP="00592DFE">
      <w:pPr>
        <w:spacing w:after="0"/>
        <w:jc w:val="center"/>
        <w:rPr>
          <w:rFonts w:ascii="Times New Roman" w:hAnsi="Times New Roman"/>
          <w:b/>
          <w:noProof/>
          <w:sz w:val="20"/>
          <w:szCs w:val="20"/>
        </w:rPr>
      </w:pPr>
      <w:r w:rsidRPr="00B077AB">
        <w:rPr>
          <w:rFonts w:ascii="Times New Roman" w:hAnsi="Times New Roman"/>
          <w:b/>
          <w:noProof/>
          <w:sz w:val="20"/>
          <w:szCs w:val="20"/>
        </w:rPr>
        <w:t>References</w:t>
      </w:r>
    </w:p>
    <w:p w14:paraId="770AC2A0" w14:textId="77777777" w:rsidR="00592DFE" w:rsidRPr="00B077AB" w:rsidRDefault="00592DFE" w:rsidP="00592DFE">
      <w:pPr>
        <w:pStyle w:val="ListParagraph"/>
        <w:numPr>
          <w:ilvl w:val="0"/>
          <w:numId w:val="11"/>
        </w:numPr>
        <w:spacing w:after="0"/>
        <w:ind w:left="360"/>
        <w:contextualSpacing w:val="0"/>
        <w:jc w:val="both"/>
        <w:rPr>
          <w:rFonts w:ascii="Times New Roman" w:hAnsi="Times New Roman"/>
          <w:sz w:val="20"/>
          <w:szCs w:val="20"/>
        </w:rPr>
      </w:pPr>
      <w:r w:rsidRPr="00B077AB">
        <w:rPr>
          <w:rFonts w:ascii="Times New Roman" w:hAnsi="Times New Roman"/>
          <w:noProof/>
          <w:sz w:val="20"/>
          <w:szCs w:val="20"/>
        </w:rPr>
        <w:t xml:space="preserve">R., Chirachanchai, S., Shishatskiy, S. and Nunes, S. P. (2008). Sulfonated montmorillonite/sulfonated poly(ether ether ketone) (SMMT/SPEEK) nanocomposite membrane for direct methanol fuel cells (DMFCs). </w:t>
      </w:r>
      <w:r w:rsidRPr="00B077AB">
        <w:rPr>
          <w:rFonts w:ascii="Times New Roman" w:hAnsi="Times New Roman"/>
          <w:i/>
          <w:iCs/>
          <w:noProof/>
          <w:sz w:val="20"/>
          <w:szCs w:val="20"/>
        </w:rPr>
        <w:t>Journal of Membrane Science</w:t>
      </w:r>
      <w:r w:rsidRPr="00B077AB">
        <w:rPr>
          <w:rFonts w:ascii="Times New Roman" w:hAnsi="Times New Roman"/>
          <w:noProof/>
          <w:sz w:val="20"/>
          <w:szCs w:val="20"/>
        </w:rPr>
        <w:t xml:space="preserve">, </w:t>
      </w:r>
      <w:r w:rsidRPr="00B077AB">
        <w:rPr>
          <w:rFonts w:ascii="Times New Roman" w:hAnsi="Times New Roman"/>
          <w:i/>
          <w:iCs/>
          <w:noProof/>
          <w:sz w:val="20"/>
          <w:szCs w:val="20"/>
        </w:rPr>
        <w:t>323</w:t>
      </w:r>
      <w:r w:rsidRPr="00B077AB">
        <w:rPr>
          <w:rFonts w:ascii="Times New Roman" w:hAnsi="Times New Roman"/>
          <w:noProof/>
          <w:sz w:val="20"/>
          <w:szCs w:val="20"/>
        </w:rPr>
        <w:t xml:space="preserve">(2), 337-346. </w:t>
      </w:r>
    </w:p>
    <w:p w14:paraId="72D975C0"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Singha, S., Koyilapu, R., Dana, K. and Jana, T. (2019). Polybenzimidazole-clay nanocomposite membrane for PEM fuel cell: Effect of organomodifier structure. </w:t>
      </w:r>
      <w:r w:rsidRPr="00B077AB">
        <w:rPr>
          <w:rFonts w:ascii="Times New Roman" w:hAnsi="Times New Roman"/>
          <w:i/>
          <w:iCs/>
          <w:noProof/>
          <w:sz w:val="20"/>
          <w:szCs w:val="20"/>
        </w:rPr>
        <w:t>Polymer</w:t>
      </w:r>
      <w:r w:rsidRPr="00B077AB">
        <w:rPr>
          <w:rFonts w:ascii="Times New Roman" w:hAnsi="Times New Roman"/>
          <w:noProof/>
          <w:sz w:val="20"/>
          <w:szCs w:val="20"/>
        </w:rPr>
        <w:t>, 167: 13-20.</w:t>
      </w:r>
    </w:p>
    <w:p w14:paraId="1B8729E2"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Yang, C. C. (2011). Fabrication and characterization of poly(vinyl alcohol)/montmorillonite/ poly(styrene sulfonic acid) proton-conducting composite membranes for direct methanol fuel cells. </w:t>
      </w:r>
      <w:r w:rsidRPr="00B077AB">
        <w:rPr>
          <w:rFonts w:ascii="Times New Roman" w:hAnsi="Times New Roman"/>
          <w:i/>
          <w:iCs/>
          <w:noProof/>
          <w:sz w:val="20"/>
          <w:szCs w:val="20"/>
        </w:rPr>
        <w:t>International Journal of Hydrogen Energy</w:t>
      </w:r>
      <w:r w:rsidRPr="00B077AB">
        <w:rPr>
          <w:rFonts w:ascii="Times New Roman" w:hAnsi="Times New Roman"/>
          <w:noProof/>
          <w:sz w:val="20"/>
          <w:szCs w:val="20"/>
        </w:rPr>
        <w:t xml:space="preserve">, </w:t>
      </w:r>
      <w:r w:rsidRPr="00B077AB">
        <w:rPr>
          <w:rFonts w:ascii="Times New Roman" w:hAnsi="Times New Roman"/>
          <w:iCs/>
          <w:noProof/>
          <w:sz w:val="20"/>
          <w:szCs w:val="20"/>
        </w:rPr>
        <w:t>36</w:t>
      </w:r>
      <w:r w:rsidRPr="00B077AB">
        <w:rPr>
          <w:rFonts w:ascii="Times New Roman" w:hAnsi="Times New Roman"/>
          <w:noProof/>
          <w:sz w:val="20"/>
          <w:szCs w:val="20"/>
        </w:rPr>
        <w:t xml:space="preserve">(7): 4419–4431. </w:t>
      </w:r>
    </w:p>
    <w:p w14:paraId="2B5E8291"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You, P. Y., Kamarudin, S. K. and Masdar, M. S. (2019). Improved performance of sulfonated polyimide composite membranes with rice husk ash as a bio-filler for application in direct methanol fuel cells. </w:t>
      </w:r>
      <w:r w:rsidRPr="00B077AB">
        <w:rPr>
          <w:rFonts w:ascii="Times New Roman" w:hAnsi="Times New Roman"/>
          <w:i/>
          <w:iCs/>
          <w:noProof/>
          <w:sz w:val="20"/>
          <w:szCs w:val="20"/>
        </w:rPr>
        <w:t>International Journal of Hydrogen Energy</w:t>
      </w:r>
      <w:r w:rsidRPr="00B077AB">
        <w:rPr>
          <w:rFonts w:ascii="Times New Roman" w:hAnsi="Times New Roman"/>
          <w:noProof/>
          <w:sz w:val="20"/>
          <w:szCs w:val="20"/>
        </w:rPr>
        <w:t xml:space="preserve">, </w:t>
      </w:r>
      <w:r w:rsidRPr="00B077AB">
        <w:rPr>
          <w:rFonts w:ascii="Times New Roman" w:hAnsi="Times New Roman"/>
          <w:iCs/>
          <w:noProof/>
          <w:sz w:val="20"/>
          <w:szCs w:val="20"/>
        </w:rPr>
        <w:t>44</w:t>
      </w:r>
      <w:r w:rsidRPr="00B077AB">
        <w:rPr>
          <w:rFonts w:ascii="Times New Roman" w:hAnsi="Times New Roman"/>
          <w:noProof/>
          <w:sz w:val="20"/>
          <w:szCs w:val="20"/>
        </w:rPr>
        <w:t>(3): 1857-1866.</w:t>
      </w:r>
    </w:p>
    <w:p w14:paraId="63C3C8BE"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Xing, D., He, G., Hou, Z., Ming, P. and Song, S. (2011). Preparation and characterization of a modified montmorillonite/sulfonated polyphenylether sulfone/PTFE composite membrane. </w:t>
      </w:r>
      <w:r w:rsidRPr="00B077AB">
        <w:rPr>
          <w:rFonts w:ascii="Times New Roman" w:hAnsi="Times New Roman"/>
          <w:i/>
          <w:iCs/>
          <w:noProof/>
          <w:sz w:val="20"/>
          <w:szCs w:val="20"/>
        </w:rPr>
        <w:t>International Journal of Hydrogen Energy</w:t>
      </w:r>
      <w:r w:rsidRPr="00B077AB">
        <w:rPr>
          <w:rFonts w:ascii="Times New Roman" w:hAnsi="Times New Roman"/>
          <w:noProof/>
          <w:sz w:val="20"/>
          <w:szCs w:val="20"/>
        </w:rPr>
        <w:t xml:space="preserve">, </w:t>
      </w:r>
      <w:r w:rsidRPr="00B077AB">
        <w:rPr>
          <w:rFonts w:ascii="Times New Roman" w:hAnsi="Times New Roman"/>
          <w:iCs/>
          <w:noProof/>
          <w:sz w:val="20"/>
          <w:szCs w:val="20"/>
        </w:rPr>
        <w:t>36</w:t>
      </w:r>
      <w:r w:rsidRPr="00B077AB">
        <w:rPr>
          <w:rFonts w:ascii="Times New Roman" w:hAnsi="Times New Roman"/>
          <w:noProof/>
          <w:sz w:val="20"/>
          <w:szCs w:val="20"/>
        </w:rPr>
        <w:t xml:space="preserve">(3): 2177-2183. </w:t>
      </w:r>
    </w:p>
    <w:p w14:paraId="68F91995"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Rosli, N. A. H., Loh, K. S., Wong, W. Y., Mohamad Yunus, R., Lee, T. K., Ahmad, A. and Chong, S. T. (2020). Review of chitosan-based polymers as proton exchange membranes and roles of chitosan-supported ionic liquids. </w:t>
      </w:r>
      <w:r w:rsidRPr="00B077AB">
        <w:rPr>
          <w:rFonts w:ascii="Times New Roman" w:hAnsi="Times New Roman"/>
          <w:i/>
          <w:iCs/>
          <w:noProof/>
          <w:sz w:val="20"/>
          <w:szCs w:val="20"/>
        </w:rPr>
        <w:t>International Journal of Molecular Sciences</w:t>
      </w:r>
      <w:r w:rsidRPr="00B077AB">
        <w:rPr>
          <w:rFonts w:ascii="Times New Roman" w:hAnsi="Times New Roman"/>
          <w:noProof/>
          <w:sz w:val="20"/>
          <w:szCs w:val="20"/>
        </w:rPr>
        <w:t xml:space="preserve">, </w:t>
      </w:r>
      <w:r w:rsidRPr="00B077AB">
        <w:rPr>
          <w:rFonts w:ascii="Times New Roman" w:hAnsi="Times New Roman"/>
          <w:iCs/>
          <w:noProof/>
          <w:sz w:val="20"/>
          <w:szCs w:val="20"/>
        </w:rPr>
        <w:t>21</w:t>
      </w:r>
      <w:r w:rsidRPr="00B077AB">
        <w:rPr>
          <w:rFonts w:ascii="Times New Roman" w:hAnsi="Times New Roman"/>
          <w:noProof/>
          <w:sz w:val="20"/>
          <w:szCs w:val="20"/>
        </w:rPr>
        <w:t>(632): 1-52.</w:t>
      </w:r>
    </w:p>
    <w:p w14:paraId="37574CEF"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Mohy Eldin, M. S., Farag, H. A., Tamer, T. M., Konsowa, A. H. and Gouda, M. H. (2020). Development of novel iota carrageenan-g-polyvinyl alcohol polyelectrolyte membranes for direct methanol fuel cell application. </w:t>
      </w:r>
      <w:r w:rsidRPr="00B077AB">
        <w:rPr>
          <w:rFonts w:ascii="Times New Roman" w:hAnsi="Times New Roman"/>
          <w:i/>
          <w:iCs/>
          <w:noProof/>
          <w:sz w:val="20"/>
          <w:szCs w:val="20"/>
        </w:rPr>
        <w:lastRenderedPageBreak/>
        <w:t>Polymer Bulletin</w:t>
      </w:r>
      <w:r w:rsidRPr="00B077AB">
        <w:rPr>
          <w:rFonts w:ascii="Times New Roman" w:hAnsi="Times New Roman"/>
          <w:noProof/>
          <w:sz w:val="20"/>
          <w:szCs w:val="20"/>
        </w:rPr>
        <w:t xml:space="preserve">, </w:t>
      </w:r>
      <w:r w:rsidRPr="00B077AB">
        <w:rPr>
          <w:rFonts w:ascii="Times New Roman" w:hAnsi="Times New Roman"/>
          <w:iCs/>
          <w:noProof/>
          <w:sz w:val="20"/>
          <w:szCs w:val="20"/>
        </w:rPr>
        <w:t>77</w:t>
      </w:r>
      <w:r w:rsidRPr="00B077AB">
        <w:rPr>
          <w:rFonts w:ascii="Times New Roman" w:hAnsi="Times New Roman"/>
          <w:noProof/>
          <w:sz w:val="20"/>
          <w:szCs w:val="20"/>
        </w:rPr>
        <w:t xml:space="preserve">(9), 4895-4916. </w:t>
      </w:r>
    </w:p>
    <w:p w14:paraId="2B2F4491"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Shaari, N., Kamarudin, S. K. and Zakaria, Z. (2019). Potential of sodium alginate/titanium oxide biomembrane nanocomposite in DMFC application. </w:t>
      </w:r>
      <w:r w:rsidRPr="00B077AB">
        <w:rPr>
          <w:rFonts w:ascii="Times New Roman" w:hAnsi="Times New Roman"/>
          <w:i/>
          <w:iCs/>
          <w:noProof/>
          <w:sz w:val="20"/>
          <w:szCs w:val="20"/>
        </w:rPr>
        <w:t>International Journal of Energy Research</w:t>
      </w:r>
      <w:r w:rsidRPr="00B077AB">
        <w:rPr>
          <w:rFonts w:ascii="Times New Roman" w:hAnsi="Times New Roman"/>
          <w:noProof/>
          <w:sz w:val="20"/>
          <w:szCs w:val="20"/>
        </w:rPr>
        <w:t xml:space="preserve">, </w:t>
      </w:r>
      <w:r w:rsidRPr="00B077AB">
        <w:rPr>
          <w:rFonts w:ascii="Times New Roman" w:hAnsi="Times New Roman"/>
          <w:iCs/>
          <w:noProof/>
          <w:sz w:val="20"/>
          <w:szCs w:val="20"/>
        </w:rPr>
        <w:t>43</w:t>
      </w:r>
      <w:r w:rsidRPr="00B077AB">
        <w:rPr>
          <w:rFonts w:ascii="Times New Roman" w:hAnsi="Times New Roman"/>
          <w:noProof/>
          <w:sz w:val="20"/>
          <w:szCs w:val="20"/>
        </w:rPr>
        <w:t xml:space="preserve">(14): 8057-8069. </w:t>
      </w:r>
    </w:p>
    <w:p w14:paraId="4F663D0D"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Yang, C. C. and Lin, S. J. (2002). Preparation of composite alkaline polymer electrolyte. </w:t>
      </w:r>
      <w:r w:rsidRPr="00B077AB">
        <w:rPr>
          <w:rFonts w:ascii="Times New Roman" w:hAnsi="Times New Roman"/>
          <w:i/>
          <w:iCs/>
          <w:noProof/>
          <w:sz w:val="20"/>
          <w:szCs w:val="20"/>
        </w:rPr>
        <w:t>Materials Letters</w:t>
      </w:r>
      <w:r w:rsidRPr="00B077AB">
        <w:rPr>
          <w:rFonts w:ascii="Times New Roman" w:hAnsi="Times New Roman"/>
          <w:noProof/>
          <w:sz w:val="20"/>
          <w:szCs w:val="20"/>
        </w:rPr>
        <w:t xml:space="preserve">, </w:t>
      </w:r>
      <w:r w:rsidRPr="00B077AB">
        <w:rPr>
          <w:rFonts w:ascii="Times New Roman" w:hAnsi="Times New Roman"/>
          <w:i/>
          <w:iCs/>
          <w:noProof/>
          <w:sz w:val="20"/>
          <w:szCs w:val="20"/>
        </w:rPr>
        <w:t>57</w:t>
      </w:r>
      <w:r w:rsidRPr="00B077AB">
        <w:rPr>
          <w:rFonts w:ascii="Times New Roman" w:hAnsi="Times New Roman"/>
          <w:noProof/>
          <w:sz w:val="20"/>
          <w:szCs w:val="20"/>
        </w:rPr>
        <w:t xml:space="preserve">(4): 873-881. </w:t>
      </w:r>
    </w:p>
    <w:p w14:paraId="2040F56A"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Charradi, K., Ahmed, Z., Aranda, P. and Chtourou, R. (2019). Silica / montmorillonite nanoarchitectures and layered double hydroxide- SPEEK based composite membranes for fuel cells applications. </w:t>
      </w:r>
      <w:r w:rsidRPr="00B077AB">
        <w:rPr>
          <w:rFonts w:ascii="Times New Roman" w:hAnsi="Times New Roman"/>
          <w:i/>
          <w:iCs/>
          <w:noProof/>
          <w:sz w:val="20"/>
          <w:szCs w:val="20"/>
        </w:rPr>
        <w:t>Applied Clay Science</w:t>
      </w:r>
      <w:r w:rsidRPr="00B077AB">
        <w:rPr>
          <w:rFonts w:ascii="Times New Roman" w:hAnsi="Times New Roman"/>
          <w:noProof/>
          <w:sz w:val="20"/>
          <w:szCs w:val="20"/>
        </w:rPr>
        <w:t xml:space="preserve">, </w:t>
      </w:r>
      <w:r w:rsidRPr="00B077AB">
        <w:rPr>
          <w:rFonts w:ascii="Times New Roman" w:hAnsi="Times New Roman"/>
          <w:iCs/>
          <w:noProof/>
          <w:sz w:val="20"/>
          <w:szCs w:val="20"/>
        </w:rPr>
        <w:t>174</w:t>
      </w:r>
      <w:r w:rsidRPr="00B077AB">
        <w:rPr>
          <w:rFonts w:ascii="Times New Roman" w:hAnsi="Times New Roman"/>
          <w:noProof/>
          <w:sz w:val="20"/>
          <w:szCs w:val="20"/>
        </w:rPr>
        <w:t xml:space="preserve">: 77-85. </w:t>
      </w:r>
    </w:p>
    <w:p w14:paraId="7713A73D"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Sainul Abidin, K., Kannan, R., Bahavan Palani, P. and Rajashabala, S. (2017). Role of structural modifications of montmorillonite , electrical properties effect , physical behavior of nanocomposite proton conducting membranes for direct methanol fuel cell applications. </w:t>
      </w:r>
      <w:r w:rsidRPr="00B077AB">
        <w:rPr>
          <w:rFonts w:ascii="Times New Roman" w:hAnsi="Times New Roman"/>
          <w:i/>
          <w:iCs/>
          <w:noProof/>
          <w:sz w:val="20"/>
          <w:szCs w:val="20"/>
        </w:rPr>
        <w:t>Materials Science-Poland</w:t>
      </w:r>
      <w:r w:rsidRPr="00B077AB">
        <w:rPr>
          <w:rFonts w:ascii="Times New Roman" w:hAnsi="Times New Roman"/>
          <w:noProof/>
          <w:sz w:val="20"/>
          <w:szCs w:val="20"/>
        </w:rPr>
        <w:t xml:space="preserve">, </w:t>
      </w:r>
      <w:r w:rsidRPr="00B077AB">
        <w:rPr>
          <w:rFonts w:ascii="Times New Roman" w:hAnsi="Times New Roman"/>
          <w:iCs/>
          <w:noProof/>
          <w:sz w:val="20"/>
          <w:szCs w:val="20"/>
        </w:rPr>
        <w:t>35</w:t>
      </w:r>
      <w:r w:rsidRPr="00B077AB">
        <w:rPr>
          <w:rFonts w:ascii="Times New Roman" w:hAnsi="Times New Roman"/>
          <w:noProof/>
          <w:sz w:val="20"/>
          <w:szCs w:val="20"/>
        </w:rPr>
        <w:t>(4): 707-716.</w:t>
      </w:r>
    </w:p>
    <w:p w14:paraId="4803D728"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Wang, J., Gong, C., Wen, S., Liu, H., Qin, C., Xiong, C. and Dong, L. (2018). Proton exchange membrane based on chitosan and solvent-free carbon nanotube fluids for fuel cells applications. </w:t>
      </w:r>
      <w:r w:rsidRPr="00B077AB">
        <w:rPr>
          <w:rFonts w:ascii="Times New Roman" w:hAnsi="Times New Roman"/>
          <w:i/>
          <w:iCs/>
          <w:noProof/>
          <w:sz w:val="20"/>
          <w:szCs w:val="20"/>
        </w:rPr>
        <w:t>Carbohydrate Polymers</w:t>
      </w:r>
      <w:r w:rsidRPr="00B077AB">
        <w:rPr>
          <w:rFonts w:ascii="Times New Roman" w:hAnsi="Times New Roman"/>
          <w:noProof/>
          <w:sz w:val="20"/>
          <w:szCs w:val="20"/>
        </w:rPr>
        <w:t>, 186: 200-207.</w:t>
      </w:r>
    </w:p>
    <w:p w14:paraId="5661E715"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Zakaria, Z., Kamarudin, S. K., Timmiati, S. N. and Masdar, M. S. (2019). New composite membrane poly(vinyl alcohol)/graphene oxide for direct ethanol–proton exchange membrane fuel cell. </w:t>
      </w:r>
      <w:r w:rsidRPr="00B077AB">
        <w:rPr>
          <w:rFonts w:ascii="Times New Roman" w:hAnsi="Times New Roman"/>
          <w:i/>
          <w:iCs/>
          <w:noProof/>
          <w:sz w:val="20"/>
          <w:szCs w:val="20"/>
        </w:rPr>
        <w:t>Journal of Applied Polymer Science</w:t>
      </w:r>
      <w:r w:rsidRPr="00B077AB">
        <w:rPr>
          <w:rFonts w:ascii="Times New Roman" w:hAnsi="Times New Roman"/>
          <w:noProof/>
          <w:sz w:val="20"/>
          <w:szCs w:val="20"/>
        </w:rPr>
        <w:t xml:space="preserve">, </w:t>
      </w:r>
      <w:r w:rsidRPr="00B077AB">
        <w:rPr>
          <w:rFonts w:ascii="Times New Roman" w:hAnsi="Times New Roman"/>
          <w:iCs/>
          <w:noProof/>
          <w:sz w:val="20"/>
          <w:szCs w:val="20"/>
        </w:rPr>
        <w:t>136</w:t>
      </w:r>
      <w:r w:rsidRPr="00B077AB">
        <w:rPr>
          <w:rFonts w:ascii="Times New Roman" w:hAnsi="Times New Roman"/>
          <w:noProof/>
          <w:sz w:val="20"/>
          <w:szCs w:val="20"/>
        </w:rPr>
        <w:t xml:space="preserve">(2): 1-13. </w:t>
      </w:r>
    </w:p>
    <w:p w14:paraId="04EAEA66"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Yang, C. C. and Lee, Y. J. (2009). Preparation of the acidic PVA/MMT nanocomposite polymer membrane for the direct methanol fuel cell (DMFC). </w:t>
      </w:r>
      <w:r w:rsidRPr="00B077AB">
        <w:rPr>
          <w:rFonts w:ascii="Times New Roman" w:hAnsi="Times New Roman"/>
          <w:i/>
          <w:iCs/>
          <w:noProof/>
          <w:sz w:val="20"/>
          <w:szCs w:val="20"/>
        </w:rPr>
        <w:t>Thin Solid Films</w:t>
      </w:r>
      <w:r w:rsidRPr="00B077AB">
        <w:rPr>
          <w:rFonts w:ascii="Times New Roman" w:hAnsi="Times New Roman"/>
          <w:noProof/>
          <w:sz w:val="20"/>
          <w:szCs w:val="20"/>
        </w:rPr>
        <w:t xml:space="preserve">, </w:t>
      </w:r>
      <w:r w:rsidRPr="00B077AB">
        <w:rPr>
          <w:rFonts w:ascii="Times New Roman" w:hAnsi="Times New Roman"/>
          <w:iCs/>
          <w:noProof/>
          <w:sz w:val="20"/>
          <w:szCs w:val="20"/>
        </w:rPr>
        <w:t>517</w:t>
      </w:r>
      <w:r w:rsidRPr="00B077AB">
        <w:rPr>
          <w:rFonts w:ascii="Times New Roman" w:hAnsi="Times New Roman"/>
          <w:noProof/>
          <w:sz w:val="20"/>
          <w:szCs w:val="20"/>
        </w:rPr>
        <w:t xml:space="preserve">(17): 4735-4740. </w:t>
      </w:r>
    </w:p>
    <w:p w14:paraId="432EEF65"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Wu, X.-W., Wu, N., Shi, C.-Q., Zheng, Z.-Y., Qi, H.-B. and Wang, Y.-F. (2016). Proton conductive montmorillonite-Nafion composite membranes for direct ethanol fuel cells. </w:t>
      </w:r>
      <w:r w:rsidRPr="00B077AB">
        <w:rPr>
          <w:rFonts w:ascii="Times New Roman" w:hAnsi="Times New Roman"/>
          <w:i/>
          <w:iCs/>
          <w:noProof/>
          <w:sz w:val="20"/>
          <w:szCs w:val="20"/>
        </w:rPr>
        <w:t xml:space="preserve">Journal of Applied Surface Science, </w:t>
      </w:r>
      <w:r w:rsidRPr="00B077AB">
        <w:rPr>
          <w:rFonts w:ascii="Times New Roman" w:hAnsi="Times New Roman"/>
          <w:iCs/>
          <w:noProof/>
          <w:sz w:val="20"/>
          <w:szCs w:val="20"/>
        </w:rPr>
        <w:t xml:space="preserve">2016: </w:t>
      </w:r>
      <w:r w:rsidRPr="00B077AB">
        <w:rPr>
          <w:rFonts w:ascii="Times New Roman" w:hAnsi="Times New Roman"/>
          <w:noProof/>
          <w:sz w:val="20"/>
          <w:szCs w:val="20"/>
        </w:rPr>
        <w:t xml:space="preserve">1-6. </w:t>
      </w:r>
    </w:p>
    <w:p w14:paraId="7AA2D333"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Wang, F., Wang, D. and Zhu, H. (2018). Montmorillonite-polybenzimidazole inorganic-organic composite membrane with electric field-aligned proton transport channel for high temperature proton exchange membranes. </w:t>
      </w:r>
      <w:r w:rsidRPr="00B077AB">
        <w:rPr>
          <w:rFonts w:ascii="Times New Roman" w:hAnsi="Times New Roman"/>
          <w:i/>
          <w:iCs/>
          <w:noProof/>
          <w:sz w:val="20"/>
          <w:szCs w:val="20"/>
        </w:rPr>
        <w:t xml:space="preserve">Polymer-Plastics Technology &amp; Engineering, </w:t>
      </w:r>
      <w:r w:rsidRPr="00B077AB">
        <w:rPr>
          <w:rFonts w:ascii="Times New Roman" w:hAnsi="Times New Roman"/>
          <w:iCs/>
          <w:noProof/>
          <w:sz w:val="20"/>
          <w:szCs w:val="20"/>
        </w:rPr>
        <w:t xml:space="preserve">2018: </w:t>
      </w:r>
      <w:r w:rsidRPr="00B077AB">
        <w:rPr>
          <w:rFonts w:ascii="Times New Roman" w:hAnsi="Times New Roman"/>
          <w:noProof/>
          <w:sz w:val="20"/>
          <w:szCs w:val="20"/>
        </w:rPr>
        <w:t>1-8.</w:t>
      </w:r>
      <w:r w:rsidRPr="00B077AB">
        <w:rPr>
          <w:rFonts w:ascii="Times New Roman" w:hAnsi="Times New Roman"/>
          <w:i/>
          <w:iCs/>
          <w:noProof/>
          <w:sz w:val="20"/>
          <w:szCs w:val="20"/>
        </w:rPr>
        <w:t xml:space="preserve"> </w:t>
      </w:r>
    </w:p>
    <w:p w14:paraId="538D3FBE"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Ata, K. C., Kadioglu, T., Turkmen, A. C., Celik, C. and Akay, R. G. (2020). Investigation of the effects of SPEEK and its clay composite membranes on the performance of direct borohydride fuel cell. </w:t>
      </w:r>
      <w:r w:rsidRPr="00B077AB">
        <w:rPr>
          <w:rFonts w:ascii="Times New Roman" w:hAnsi="Times New Roman"/>
          <w:i/>
          <w:iCs/>
          <w:noProof/>
          <w:sz w:val="20"/>
          <w:szCs w:val="20"/>
        </w:rPr>
        <w:t xml:space="preserve">International Journal of Hydrogen Energy, </w:t>
      </w:r>
      <w:r w:rsidRPr="00B077AB">
        <w:rPr>
          <w:rFonts w:ascii="Times New Roman" w:hAnsi="Times New Roman"/>
          <w:iCs/>
          <w:noProof/>
          <w:sz w:val="20"/>
          <w:szCs w:val="20"/>
        </w:rPr>
        <w:t>45</w:t>
      </w:r>
      <w:r w:rsidRPr="00B077AB">
        <w:rPr>
          <w:rFonts w:ascii="Times New Roman" w:hAnsi="Times New Roman"/>
          <w:noProof/>
          <w:sz w:val="20"/>
          <w:szCs w:val="20"/>
        </w:rPr>
        <w:t xml:space="preserve">(8): 5430-5437.  </w:t>
      </w:r>
    </w:p>
    <w:p w14:paraId="6CD32B5F"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Shaari, N., Kamarudin, S. K., Basri, S., Shyuan, L. K., Masdar, M. S. and Nordin, D. (2018). Enhanced mechanical flexibility and performance of sodium alginate polymer electrolyte bio-membrane for application in direct methanol fuel cell. </w:t>
      </w:r>
      <w:r w:rsidRPr="00B077AB">
        <w:rPr>
          <w:rFonts w:ascii="Times New Roman" w:hAnsi="Times New Roman"/>
          <w:i/>
          <w:iCs/>
          <w:noProof/>
          <w:sz w:val="20"/>
          <w:szCs w:val="20"/>
        </w:rPr>
        <w:t xml:space="preserve">Journal of Applied Polymer Science, </w:t>
      </w:r>
      <w:r w:rsidRPr="00B077AB">
        <w:rPr>
          <w:rFonts w:ascii="Times New Roman" w:hAnsi="Times New Roman"/>
          <w:iCs/>
          <w:noProof/>
          <w:sz w:val="20"/>
          <w:szCs w:val="20"/>
        </w:rPr>
        <w:t>135(37): 46666.</w:t>
      </w:r>
      <w:r w:rsidRPr="00B077AB">
        <w:rPr>
          <w:rFonts w:ascii="Times New Roman" w:hAnsi="Times New Roman"/>
          <w:noProof/>
          <w:sz w:val="20"/>
          <w:szCs w:val="20"/>
        </w:rPr>
        <w:t xml:space="preserve"> </w:t>
      </w:r>
    </w:p>
    <w:p w14:paraId="7C33C30F"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Yang, J. M., Wang, N. C. and Chiu, H. C. (2014). Preparation and characterization of poly(vinyl alcohol)/sodium alginate blended membrane for alkaline solid polymer electrolytes membrane</w:t>
      </w:r>
      <w:r w:rsidRPr="00B077AB">
        <w:rPr>
          <w:rFonts w:ascii="Times New Roman" w:hAnsi="Times New Roman"/>
          <w:i/>
          <w:iCs/>
          <w:noProof/>
          <w:sz w:val="20"/>
          <w:szCs w:val="20"/>
        </w:rPr>
        <w:t xml:space="preserve">. Journal of Membrane Science, </w:t>
      </w:r>
      <w:r w:rsidRPr="00B077AB">
        <w:rPr>
          <w:rFonts w:ascii="Times New Roman" w:hAnsi="Times New Roman"/>
          <w:iCs/>
          <w:noProof/>
          <w:sz w:val="20"/>
          <w:szCs w:val="20"/>
        </w:rPr>
        <w:t xml:space="preserve">457: </w:t>
      </w:r>
      <w:r w:rsidRPr="00B077AB">
        <w:rPr>
          <w:rFonts w:ascii="Times New Roman" w:hAnsi="Times New Roman"/>
          <w:noProof/>
          <w:sz w:val="20"/>
          <w:szCs w:val="20"/>
        </w:rPr>
        <w:t xml:space="preserve">139-148. </w:t>
      </w:r>
    </w:p>
    <w:p w14:paraId="68CF17D9"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Shaari, N. and Kamarudin, S. K. (2020). Sodium alginate/alumina composite biomembrane preparation and performance in DMFC application. </w:t>
      </w:r>
      <w:r w:rsidRPr="00B077AB">
        <w:rPr>
          <w:rFonts w:ascii="Times New Roman" w:hAnsi="Times New Roman"/>
          <w:i/>
          <w:iCs/>
          <w:noProof/>
          <w:sz w:val="20"/>
          <w:szCs w:val="20"/>
        </w:rPr>
        <w:t>Polymer Testing</w:t>
      </w:r>
      <w:r w:rsidRPr="00B077AB">
        <w:rPr>
          <w:rFonts w:ascii="Times New Roman" w:hAnsi="Times New Roman"/>
          <w:noProof/>
          <w:sz w:val="20"/>
          <w:szCs w:val="20"/>
        </w:rPr>
        <w:t xml:space="preserve">, </w:t>
      </w:r>
      <w:r w:rsidRPr="00B077AB">
        <w:rPr>
          <w:rFonts w:ascii="Times New Roman" w:hAnsi="Times New Roman"/>
          <w:iCs/>
          <w:noProof/>
          <w:sz w:val="20"/>
          <w:szCs w:val="20"/>
        </w:rPr>
        <w:t>81</w:t>
      </w:r>
      <w:r w:rsidRPr="00B077AB">
        <w:rPr>
          <w:rFonts w:ascii="Times New Roman" w:hAnsi="Times New Roman"/>
          <w:noProof/>
          <w:sz w:val="20"/>
          <w:szCs w:val="20"/>
        </w:rPr>
        <w:t>: 106183.</w:t>
      </w:r>
    </w:p>
    <w:p w14:paraId="6BD2D458"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Yang, C. C., Lee, Y. J. and Yang, J. M. (2009). Direct methanol fuel cell (DMFC) based on PVA/MMT composite polymer membranes. </w:t>
      </w:r>
      <w:r w:rsidRPr="00B077AB">
        <w:rPr>
          <w:rFonts w:ascii="Times New Roman" w:hAnsi="Times New Roman"/>
          <w:i/>
          <w:iCs/>
          <w:noProof/>
          <w:sz w:val="20"/>
          <w:szCs w:val="20"/>
        </w:rPr>
        <w:t>Journal of Power Sources</w:t>
      </w:r>
      <w:r w:rsidRPr="00B077AB">
        <w:rPr>
          <w:rFonts w:ascii="Times New Roman" w:hAnsi="Times New Roman"/>
          <w:noProof/>
          <w:sz w:val="20"/>
          <w:szCs w:val="20"/>
        </w:rPr>
        <w:t xml:space="preserve">, </w:t>
      </w:r>
      <w:r w:rsidRPr="00B077AB">
        <w:rPr>
          <w:rFonts w:ascii="Times New Roman" w:hAnsi="Times New Roman"/>
          <w:iCs/>
          <w:noProof/>
          <w:sz w:val="20"/>
          <w:szCs w:val="20"/>
        </w:rPr>
        <w:t>188</w:t>
      </w:r>
      <w:r w:rsidRPr="00B077AB">
        <w:rPr>
          <w:rFonts w:ascii="Times New Roman" w:hAnsi="Times New Roman"/>
          <w:noProof/>
          <w:sz w:val="20"/>
          <w:szCs w:val="20"/>
        </w:rPr>
        <w:t xml:space="preserve">(1): 30-37. </w:t>
      </w:r>
    </w:p>
    <w:p w14:paraId="12291F1F"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Shaari, N., Kamarudin, S. K., Basri, S., Shyuan, L. K., Masdar, M. S., &amp; Nordin, D. (2018). Enhanced Proton Conductivity and Methanol Permeability Reduction via Sodium Alginate Electrolyte-Sulfonated Graphene Oxide Bio-membrane. </w:t>
      </w:r>
      <w:r w:rsidRPr="00B077AB">
        <w:rPr>
          <w:rFonts w:ascii="Times New Roman" w:hAnsi="Times New Roman"/>
          <w:i/>
          <w:iCs/>
          <w:noProof/>
          <w:sz w:val="20"/>
          <w:szCs w:val="20"/>
        </w:rPr>
        <w:t>Nanoscale Research Letters</w:t>
      </w:r>
      <w:r w:rsidRPr="00B077AB">
        <w:rPr>
          <w:rFonts w:ascii="Times New Roman" w:hAnsi="Times New Roman"/>
          <w:noProof/>
          <w:sz w:val="20"/>
          <w:szCs w:val="20"/>
        </w:rPr>
        <w:t>, 13(1): 1-16.</w:t>
      </w:r>
    </w:p>
    <w:p w14:paraId="4E9B9225"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Hemalatha, R., Alagar, M., Selvasekarapandian, S., Sundaresan, B. and Moniha, V. (2019). Studies of proton conducting polymer electrolyte based on PVA, amino acid proline and NH</w:t>
      </w:r>
      <w:r w:rsidRPr="00B077AB">
        <w:rPr>
          <w:rFonts w:ascii="Times New Roman" w:hAnsi="Times New Roman"/>
          <w:noProof/>
          <w:sz w:val="20"/>
          <w:szCs w:val="20"/>
          <w:vertAlign w:val="subscript"/>
        </w:rPr>
        <w:t>4</w:t>
      </w:r>
      <w:r w:rsidRPr="00B077AB">
        <w:rPr>
          <w:rFonts w:ascii="Times New Roman" w:hAnsi="Times New Roman"/>
          <w:noProof/>
          <w:sz w:val="20"/>
          <w:szCs w:val="20"/>
        </w:rPr>
        <w:t xml:space="preserve">SCN. </w:t>
      </w:r>
      <w:r w:rsidRPr="00B077AB">
        <w:rPr>
          <w:rFonts w:ascii="Times New Roman" w:hAnsi="Times New Roman"/>
          <w:i/>
          <w:iCs/>
          <w:noProof/>
          <w:sz w:val="20"/>
          <w:szCs w:val="20"/>
        </w:rPr>
        <w:t xml:space="preserve">Journal of Science: Advanced Materials and Devices, </w:t>
      </w:r>
      <w:r w:rsidRPr="00B077AB">
        <w:rPr>
          <w:rFonts w:ascii="Times New Roman" w:hAnsi="Times New Roman"/>
          <w:iCs/>
          <w:noProof/>
          <w:sz w:val="20"/>
          <w:szCs w:val="20"/>
        </w:rPr>
        <w:t>4</w:t>
      </w:r>
      <w:r w:rsidRPr="00B077AB">
        <w:rPr>
          <w:rFonts w:ascii="Times New Roman" w:hAnsi="Times New Roman"/>
          <w:noProof/>
          <w:sz w:val="20"/>
          <w:szCs w:val="20"/>
        </w:rPr>
        <w:t>(1):</w:t>
      </w:r>
      <w:r w:rsidRPr="00B077AB">
        <w:rPr>
          <w:rFonts w:ascii="Times New Roman" w:hAnsi="Times New Roman"/>
          <w:iCs/>
          <w:noProof/>
          <w:sz w:val="20"/>
          <w:szCs w:val="20"/>
        </w:rPr>
        <w:t xml:space="preserve"> </w:t>
      </w:r>
      <w:r w:rsidRPr="00B077AB">
        <w:rPr>
          <w:rFonts w:ascii="Times New Roman" w:hAnsi="Times New Roman"/>
          <w:noProof/>
          <w:sz w:val="20"/>
          <w:szCs w:val="20"/>
        </w:rPr>
        <w:t>101-110.</w:t>
      </w:r>
      <w:r w:rsidRPr="00B077AB">
        <w:rPr>
          <w:rFonts w:ascii="Times New Roman" w:hAnsi="Times New Roman"/>
          <w:iCs/>
          <w:noProof/>
          <w:sz w:val="20"/>
          <w:szCs w:val="20"/>
        </w:rPr>
        <w:t xml:space="preserve"> </w:t>
      </w:r>
    </w:p>
    <w:p w14:paraId="414283E3"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Kreuer, K. D. (2001). On the development of proton conducting polymer membranes for hydrogen and methanol fuel cells. </w:t>
      </w:r>
      <w:r w:rsidRPr="00B077AB">
        <w:rPr>
          <w:rFonts w:ascii="Times New Roman" w:hAnsi="Times New Roman"/>
          <w:i/>
          <w:iCs/>
          <w:noProof/>
          <w:sz w:val="20"/>
          <w:szCs w:val="20"/>
        </w:rPr>
        <w:t>Journal of Membrane Science</w:t>
      </w:r>
      <w:r w:rsidRPr="00B077AB">
        <w:rPr>
          <w:rFonts w:ascii="Times New Roman" w:hAnsi="Times New Roman"/>
          <w:noProof/>
          <w:sz w:val="20"/>
          <w:szCs w:val="20"/>
        </w:rPr>
        <w:t xml:space="preserve">, </w:t>
      </w:r>
      <w:r w:rsidRPr="00B077AB">
        <w:rPr>
          <w:rFonts w:ascii="Times New Roman" w:hAnsi="Times New Roman"/>
          <w:iCs/>
          <w:noProof/>
          <w:sz w:val="20"/>
          <w:szCs w:val="20"/>
        </w:rPr>
        <w:t>185</w:t>
      </w:r>
      <w:r w:rsidRPr="00B077AB">
        <w:rPr>
          <w:rFonts w:ascii="Times New Roman" w:hAnsi="Times New Roman"/>
          <w:noProof/>
          <w:sz w:val="20"/>
          <w:szCs w:val="20"/>
        </w:rPr>
        <w:t>: 29-39.</w:t>
      </w:r>
    </w:p>
    <w:p w14:paraId="2FCA6B44"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lastRenderedPageBreak/>
        <w:t xml:space="preserve">Radmanesh, F., Rijnaarts, T., Moheb, A., Sadeghi, M. and de Vos, W. M. (2019). Enhanced selectivity and performance of heterogeneous cation exchange membranes through addition of sulfonated and protonated Montmorillonite. </w:t>
      </w:r>
      <w:r w:rsidRPr="00B077AB">
        <w:rPr>
          <w:rFonts w:ascii="Times New Roman" w:hAnsi="Times New Roman"/>
          <w:i/>
          <w:iCs/>
          <w:noProof/>
          <w:sz w:val="20"/>
          <w:szCs w:val="20"/>
        </w:rPr>
        <w:t>Journal of Colloid and Interface Science</w:t>
      </w:r>
      <w:r w:rsidRPr="00B077AB">
        <w:rPr>
          <w:rFonts w:ascii="Times New Roman" w:hAnsi="Times New Roman"/>
          <w:noProof/>
          <w:sz w:val="20"/>
          <w:szCs w:val="20"/>
        </w:rPr>
        <w:t>, 533: 658-670.</w:t>
      </w:r>
    </w:p>
    <w:p w14:paraId="0381D457"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Uddin, F. (2018). Montmorillonite: An introduction to properties and utilization. IntechOpen Web of Science, Pakistan: pp. 1-23.</w:t>
      </w:r>
    </w:p>
    <w:p w14:paraId="26BBCFC5"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Kakati, N., Maiti, J., Das, G., Lee, S. H. and Yoon, Y. S. (2015). An approach of balancing the ionic conductivity and mechanical properties of PVA based nanocomposite membrane for DMFC by various crosslinking agents with ionic liquid. </w:t>
      </w:r>
      <w:r w:rsidRPr="00B077AB">
        <w:rPr>
          <w:rFonts w:ascii="Times New Roman" w:hAnsi="Times New Roman"/>
          <w:i/>
          <w:iCs/>
          <w:noProof/>
          <w:sz w:val="20"/>
          <w:szCs w:val="20"/>
        </w:rPr>
        <w:t>International Journal of Hydrogen Energy</w:t>
      </w:r>
      <w:r w:rsidRPr="00B077AB">
        <w:rPr>
          <w:rFonts w:ascii="Times New Roman" w:hAnsi="Times New Roman"/>
          <w:noProof/>
          <w:sz w:val="20"/>
          <w:szCs w:val="20"/>
        </w:rPr>
        <w:t xml:space="preserve">, </w:t>
      </w:r>
      <w:r w:rsidRPr="00B077AB">
        <w:rPr>
          <w:rFonts w:ascii="Times New Roman" w:hAnsi="Times New Roman"/>
          <w:iCs/>
          <w:noProof/>
          <w:sz w:val="20"/>
          <w:szCs w:val="20"/>
        </w:rPr>
        <w:t>40</w:t>
      </w:r>
      <w:r w:rsidRPr="00B077AB">
        <w:rPr>
          <w:rFonts w:ascii="Times New Roman" w:hAnsi="Times New Roman"/>
          <w:noProof/>
          <w:sz w:val="20"/>
          <w:szCs w:val="20"/>
        </w:rPr>
        <w:t xml:space="preserve">(22): 7114-7123. </w:t>
      </w:r>
    </w:p>
    <w:p w14:paraId="0E1E7AF5"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Yang, C.-C., Chiu, S. J., Lee, K.-T., Chien, W.-C., Lin, C.-T. and Huang, C.-A. (2008). Study of poly(vinyl alcohol)/titanium oxide composite polymer membranes and their application on alkaline direct alcohol fuel cell. </w:t>
      </w:r>
      <w:r w:rsidRPr="00B077AB">
        <w:rPr>
          <w:rFonts w:ascii="Times New Roman" w:hAnsi="Times New Roman"/>
          <w:i/>
          <w:iCs/>
          <w:noProof/>
          <w:sz w:val="20"/>
          <w:szCs w:val="20"/>
        </w:rPr>
        <w:t xml:space="preserve">Journal of Power Sources, </w:t>
      </w:r>
      <w:r w:rsidRPr="00B077AB">
        <w:rPr>
          <w:rFonts w:ascii="Times New Roman" w:hAnsi="Times New Roman"/>
          <w:iCs/>
          <w:noProof/>
          <w:sz w:val="20"/>
          <w:szCs w:val="20"/>
        </w:rPr>
        <w:t>184(</w:t>
      </w:r>
      <w:r w:rsidRPr="00B077AB">
        <w:rPr>
          <w:rFonts w:ascii="Times New Roman" w:hAnsi="Times New Roman"/>
          <w:noProof/>
          <w:sz w:val="20"/>
          <w:szCs w:val="20"/>
        </w:rPr>
        <w:t xml:space="preserve">1): 44-51. </w:t>
      </w:r>
    </w:p>
    <w:p w14:paraId="425FB9EF" w14:textId="77777777" w:rsidR="00592DFE" w:rsidRPr="00B077AB" w:rsidRDefault="00592DFE" w:rsidP="00592DFE">
      <w:pPr>
        <w:pStyle w:val="ListParagraph"/>
        <w:widowControl w:val="0"/>
        <w:numPr>
          <w:ilvl w:val="0"/>
          <w:numId w:val="11"/>
        </w:numPr>
        <w:autoSpaceDE w:val="0"/>
        <w:autoSpaceDN w:val="0"/>
        <w:adjustRightInd w:val="0"/>
        <w:spacing w:after="0"/>
        <w:ind w:left="360"/>
        <w:contextualSpacing w:val="0"/>
        <w:jc w:val="both"/>
        <w:rPr>
          <w:rFonts w:ascii="Times New Roman" w:hAnsi="Times New Roman"/>
          <w:noProof/>
          <w:sz w:val="20"/>
          <w:szCs w:val="20"/>
        </w:rPr>
      </w:pPr>
      <w:r w:rsidRPr="00B077AB">
        <w:rPr>
          <w:rFonts w:ascii="Times New Roman" w:hAnsi="Times New Roman"/>
          <w:noProof/>
          <w:sz w:val="20"/>
          <w:szCs w:val="20"/>
        </w:rPr>
        <w:t xml:space="preserve">Kamjornsupamitr, T., Sangthumchai, T., Saejueng, P., Sumranjit, J., Hunt, A. J. and Budsombat, S. (2021). Composite proton conducting membranes from chitosan, poly(vinyl alcohol) and sulfonic acid-functionalized silica nanoparticles. </w:t>
      </w:r>
      <w:r w:rsidRPr="00B077AB">
        <w:rPr>
          <w:rFonts w:ascii="Times New Roman" w:hAnsi="Times New Roman"/>
          <w:i/>
          <w:iCs/>
          <w:noProof/>
          <w:sz w:val="20"/>
          <w:szCs w:val="20"/>
        </w:rPr>
        <w:t>International Journal of Hydrogen Energy</w:t>
      </w:r>
      <w:r w:rsidRPr="00B077AB">
        <w:rPr>
          <w:rFonts w:ascii="Times New Roman" w:hAnsi="Times New Roman"/>
          <w:noProof/>
          <w:sz w:val="20"/>
          <w:szCs w:val="20"/>
        </w:rPr>
        <w:t xml:space="preserve">, </w:t>
      </w:r>
      <w:r w:rsidRPr="00B077AB">
        <w:rPr>
          <w:rFonts w:ascii="Times New Roman" w:hAnsi="Times New Roman"/>
          <w:iCs/>
          <w:noProof/>
          <w:sz w:val="20"/>
          <w:szCs w:val="20"/>
        </w:rPr>
        <w:t>46</w:t>
      </w:r>
      <w:r w:rsidRPr="00B077AB">
        <w:rPr>
          <w:rFonts w:ascii="Times New Roman" w:hAnsi="Times New Roman"/>
          <w:noProof/>
          <w:sz w:val="20"/>
          <w:szCs w:val="20"/>
        </w:rPr>
        <w:t>(2): 2479-2490.</w:t>
      </w:r>
    </w:p>
    <w:p w14:paraId="6754960A" w14:textId="77777777" w:rsidR="00592DFE" w:rsidRDefault="00592DFE" w:rsidP="00715ACB">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5E65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5E6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223090"/>
    <w:multiLevelType w:val="hybridMultilevel"/>
    <w:tmpl w:val="0014643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0"/>
  </w:num>
  <w:num w:numId="4" w16cid:durableId="857737045">
    <w:abstractNumId w:val="3"/>
  </w:num>
  <w:num w:numId="5" w16cid:durableId="293214937">
    <w:abstractNumId w:val="6"/>
  </w:num>
  <w:num w:numId="6" w16cid:durableId="43912801">
    <w:abstractNumId w:val="9"/>
  </w:num>
  <w:num w:numId="7" w16cid:durableId="256182006">
    <w:abstractNumId w:val="1"/>
  </w:num>
  <w:num w:numId="8" w16cid:durableId="902956916">
    <w:abstractNumId w:val="7"/>
  </w:num>
  <w:num w:numId="9" w16cid:durableId="1105467688">
    <w:abstractNumId w:val="8"/>
  </w:num>
  <w:num w:numId="10" w16cid:durableId="1140994747">
    <w:abstractNumId w:val="0"/>
  </w:num>
  <w:num w:numId="11" w16cid:durableId="1159420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808F8"/>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92DFE"/>
    <w:rsid w:val="005E653E"/>
    <w:rsid w:val="005F401D"/>
    <w:rsid w:val="006149E4"/>
    <w:rsid w:val="00677937"/>
    <w:rsid w:val="006E79D9"/>
    <w:rsid w:val="006F3FC1"/>
    <w:rsid w:val="00715ACB"/>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B50FE"/>
    <w:rsid w:val="00BE5F5F"/>
    <w:rsid w:val="00C24D5C"/>
    <w:rsid w:val="00C71438"/>
    <w:rsid w:val="00C72F3E"/>
    <w:rsid w:val="00C73A4A"/>
    <w:rsid w:val="00C91816"/>
    <w:rsid w:val="00CE6DF3"/>
    <w:rsid w:val="00D04BC8"/>
    <w:rsid w:val="00D0718B"/>
    <w:rsid w:val="00D40B1F"/>
    <w:rsid w:val="00D414B9"/>
    <w:rsid w:val="00DE20A8"/>
    <w:rsid w:val="00E67FF6"/>
    <w:rsid w:val="00EA5678"/>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styleId="NoSpacing">
    <w:name w:val="No Spacing"/>
    <w:basedOn w:val="Normal"/>
    <w:uiPriority w:val="1"/>
    <w:qFormat/>
    <w:rsid w:val="00715ACB"/>
    <w:pPr>
      <w:spacing w:after="0" w:line="240" w:lineRule="auto"/>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Abstract &amp; References Vol 26 No 3 (2022)</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4</cp:revision>
  <cp:lastPrinted>2020-04-01T04:48:00Z</cp:lastPrinted>
  <dcterms:created xsi:type="dcterms:W3CDTF">2022-06-11T15:30:00Z</dcterms:created>
  <dcterms:modified xsi:type="dcterms:W3CDTF">2022-06-11T15:34:00Z</dcterms:modified>
</cp:coreProperties>
</file>