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107A1" w14:textId="77777777" w:rsidR="009C3F5B" w:rsidRDefault="008C38F8" w:rsidP="009C3F5B">
      <w:pPr>
        <w:spacing w:after="0" w:line="240" w:lineRule="auto"/>
        <w:jc w:val="center"/>
        <w:rPr>
          <w:rFonts w:ascii="Times New Roman" w:hAnsi="Times New Roman" w:cs="Times New Roman"/>
          <w:bCs/>
          <w:caps/>
          <w:sz w:val="28"/>
          <w:szCs w:val="28"/>
          <w:lang w:val="en-US"/>
        </w:rPr>
      </w:pPr>
      <w:bookmarkStart w:id="0" w:name="_Hlk82064572"/>
      <w:bookmarkStart w:id="1" w:name="_Hlk82064524"/>
      <w:r w:rsidRPr="00342FDE">
        <w:rPr>
          <w:rFonts w:ascii="Times New Roman" w:hAnsi="Times New Roman" w:cs="Times New Roman"/>
          <w:bCs/>
          <w:caps/>
          <w:sz w:val="28"/>
          <w:szCs w:val="28"/>
          <w:lang w:val="en-US"/>
        </w:rPr>
        <w:t xml:space="preserve">Preparation of extracted magnetite from </w:t>
      </w:r>
    </w:p>
    <w:p w14:paraId="3C85136D" w14:textId="36445126" w:rsidR="009C3F5B" w:rsidRDefault="00C2396B" w:rsidP="009C3F5B">
      <w:pPr>
        <w:spacing w:after="0" w:line="240" w:lineRule="auto"/>
        <w:jc w:val="center"/>
        <w:rPr>
          <w:rFonts w:ascii="Times New Roman" w:hAnsi="Times New Roman" w:cs="Times New Roman"/>
          <w:bCs/>
          <w:caps/>
          <w:sz w:val="28"/>
          <w:szCs w:val="28"/>
          <w:lang w:val="en-US"/>
        </w:rPr>
      </w:pPr>
      <w:r w:rsidRPr="00342FDE">
        <w:rPr>
          <w:rFonts w:ascii="Times New Roman" w:hAnsi="Times New Roman" w:cs="Times New Roman"/>
          <w:bCs/>
          <w:caps/>
          <w:sz w:val="28"/>
          <w:szCs w:val="28"/>
          <w:lang w:val="en-US"/>
        </w:rPr>
        <w:t xml:space="preserve">AN </w:t>
      </w:r>
      <w:r w:rsidR="008C38F8" w:rsidRPr="00342FDE">
        <w:rPr>
          <w:rFonts w:ascii="Times New Roman" w:hAnsi="Times New Roman" w:cs="Times New Roman"/>
          <w:bCs/>
          <w:caps/>
          <w:sz w:val="28"/>
          <w:szCs w:val="28"/>
          <w:lang w:val="en-US"/>
        </w:rPr>
        <w:t xml:space="preserve">industrial waste mill </w:t>
      </w:r>
      <w:r w:rsidR="00697F8F" w:rsidRPr="00342FDE">
        <w:rPr>
          <w:rFonts w:ascii="Times New Roman" w:hAnsi="Times New Roman" w:cs="Times New Roman"/>
          <w:bCs/>
          <w:caps/>
          <w:sz w:val="28"/>
          <w:szCs w:val="28"/>
          <w:lang w:val="en-US"/>
        </w:rPr>
        <w:t>MODIFI</w:t>
      </w:r>
      <w:r w:rsidR="008C38F8" w:rsidRPr="00342FDE">
        <w:rPr>
          <w:rFonts w:ascii="Times New Roman" w:hAnsi="Times New Roman" w:cs="Times New Roman"/>
          <w:bCs/>
          <w:caps/>
          <w:sz w:val="28"/>
          <w:szCs w:val="28"/>
          <w:lang w:val="en-US"/>
        </w:rPr>
        <w:t xml:space="preserve">ed by </w:t>
      </w:r>
      <w:r w:rsidR="007B1246" w:rsidRPr="00342FDE">
        <w:rPr>
          <w:rFonts w:ascii="Times New Roman" w:hAnsi="Times New Roman" w:cs="Times New Roman"/>
          <w:bCs/>
          <w:caps/>
          <w:sz w:val="28"/>
          <w:szCs w:val="28"/>
          <w:lang w:val="en-US"/>
        </w:rPr>
        <w:t>CETYL</w:t>
      </w:r>
      <w:r w:rsidR="009C3F5B">
        <w:rPr>
          <w:rFonts w:ascii="Times New Roman" w:hAnsi="Times New Roman" w:cs="Times New Roman"/>
          <w:bCs/>
          <w:caps/>
          <w:sz w:val="28"/>
          <w:szCs w:val="28"/>
          <w:lang w:val="en-US"/>
        </w:rPr>
        <w:t xml:space="preserve"> </w:t>
      </w:r>
      <w:r w:rsidR="007B1246" w:rsidRPr="00342FDE">
        <w:rPr>
          <w:rFonts w:ascii="Times New Roman" w:hAnsi="Times New Roman" w:cs="Times New Roman"/>
          <w:bCs/>
          <w:caps/>
          <w:sz w:val="28"/>
          <w:szCs w:val="28"/>
          <w:lang w:val="en-US"/>
        </w:rPr>
        <w:t>TRIMETHYL</w:t>
      </w:r>
      <w:r w:rsidR="009C3F5B">
        <w:rPr>
          <w:rFonts w:ascii="Times New Roman" w:hAnsi="Times New Roman" w:cs="Times New Roman"/>
          <w:bCs/>
          <w:caps/>
          <w:sz w:val="28"/>
          <w:szCs w:val="28"/>
          <w:lang w:val="en-US"/>
        </w:rPr>
        <w:t xml:space="preserve"> </w:t>
      </w:r>
      <w:r w:rsidR="008C38F8" w:rsidRPr="00342FDE">
        <w:rPr>
          <w:rFonts w:ascii="Times New Roman" w:hAnsi="Times New Roman" w:cs="Times New Roman"/>
          <w:bCs/>
          <w:caps/>
          <w:sz w:val="28"/>
          <w:szCs w:val="28"/>
          <w:lang w:val="en-US"/>
        </w:rPr>
        <w:t>ammonium</w:t>
      </w:r>
      <w:r w:rsidR="009C3F5B">
        <w:rPr>
          <w:rFonts w:ascii="Times New Roman" w:hAnsi="Times New Roman" w:cs="Times New Roman"/>
          <w:bCs/>
          <w:caps/>
          <w:sz w:val="28"/>
          <w:szCs w:val="28"/>
          <w:lang w:val="en-US"/>
        </w:rPr>
        <w:t xml:space="preserve"> </w:t>
      </w:r>
      <w:r w:rsidR="008C38F8" w:rsidRPr="00342FDE">
        <w:rPr>
          <w:rFonts w:ascii="Times New Roman" w:hAnsi="Times New Roman" w:cs="Times New Roman"/>
          <w:bCs/>
          <w:caps/>
          <w:sz w:val="28"/>
          <w:szCs w:val="28"/>
          <w:lang w:val="en-US"/>
        </w:rPr>
        <w:t xml:space="preserve">bromide for Cadmium </w:t>
      </w:r>
      <w:r w:rsidRPr="00342FDE">
        <w:rPr>
          <w:rFonts w:ascii="Times New Roman" w:hAnsi="Times New Roman" w:cs="Times New Roman"/>
          <w:bCs/>
          <w:caps/>
          <w:sz w:val="28"/>
          <w:szCs w:val="28"/>
          <w:lang w:val="en-US"/>
        </w:rPr>
        <w:t xml:space="preserve">ion </w:t>
      </w:r>
      <w:r w:rsidR="008C38F8" w:rsidRPr="00342FDE">
        <w:rPr>
          <w:rFonts w:ascii="Times New Roman" w:hAnsi="Times New Roman" w:cs="Times New Roman"/>
          <w:bCs/>
          <w:caps/>
          <w:sz w:val="28"/>
          <w:szCs w:val="28"/>
          <w:lang w:val="en-US"/>
        </w:rPr>
        <w:t xml:space="preserve">removal from </w:t>
      </w:r>
    </w:p>
    <w:p w14:paraId="13B91B21" w14:textId="63AE9B34" w:rsidR="008C38F8" w:rsidRPr="00342FDE" w:rsidRDefault="008C38F8" w:rsidP="009C3F5B">
      <w:pPr>
        <w:spacing w:after="0" w:line="240" w:lineRule="auto"/>
        <w:jc w:val="center"/>
        <w:rPr>
          <w:rFonts w:ascii="Times New Roman" w:hAnsi="Times New Roman" w:cs="Times New Roman"/>
          <w:bCs/>
          <w:caps/>
          <w:sz w:val="28"/>
          <w:szCs w:val="28"/>
          <w:lang w:val="en-US"/>
        </w:rPr>
      </w:pPr>
      <w:r w:rsidRPr="00342FDE">
        <w:rPr>
          <w:rFonts w:ascii="Times New Roman" w:hAnsi="Times New Roman" w:cs="Times New Roman"/>
          <w:bCs/>
          <w:caps/>
          <w:sz w:val="28"/>
          <w:szCs w:val="28"/>
          <w:lang w:val="en-US"/>
        </w:rPr>
        <w:t>aqueous solution</w:t>
      </w:r>
    </w:p>
    <w:p w14:paraId="5843C6BC" w14:textId="1D76B467" w:rsidR="008C38F8" w:rsidRPr="00342FDE" w:rsidRDefault="008C38F8" w:rsidP="00B02E6C">
      <w:pPr>
        <w:spacing w:after="0" w:line="240" w:lineRule="auto"/>
        <w:jc w:val="both"/>
        <w:rPr>
          <w:rFonts w:ascii="Times New Roman" w:hAnsi="Times New Roman" w:cs="Times New Roman"/>
          <w:b/>
          <w:sz w:val="28"/>
          <w:szCs w:val="28"/>
          <w:lang w:val="en-US"/>
        </w:rPr>
      </w:pPr>
    </w:p>
    <w:p w14:paraId="34E395D6" w14:textId="25CA1FEE" w:rsidR="00A52140" w:rsidRPr="00342FDE" w:rsidRDefault="009C3F5B" w:rsidP="00A52140">
      <w:pPr>
        <w:spacing w:after="0" w:line="240" w:lineRule="auto"/>
        <w:jc w:val="center"/>
        <w:rPr>
          <w:rFonts w:ascii="Times New Roman" w:hAnsi="Times New Roman" w:cs="Times New Roman"/>
          <w:bCs/>
          <w:caps/>
          <w:sz w:val="24"/>
          <w:szCs w:val="24"/>
          <w:lang w:val="en-US"/>
        </w:rPr>
      </w:pPr>
      <w:r>
        <w:rPr>
          <w:rFonts w:ascii="Times New Roman" w:hAnsi="Times New Roman" w:cs="Times New Roman"/>
          <w:bCs/>
          <w:caps/>
          <w:sz w:val="24"/>
          <w:szCs w:val="24"/>
          <w:lang w:val="en-US"/>
        </w:rPr>
        <w:t>(</w:t>
      </w:r>
      <w:r w:rsidRPr="00342FDE">
        <w:rPr>
          <w:rFonts w:ascii="Times New Roman" w:hAnsi="Times New Roman" w:cs="Times New Roman"/>
          <w:bCs/>
          <w:noProof/>
          <w:sz w:val="24"/>
          <w:szCs w:val="24"/>
          <w:lang w:val="en-US"/>
        </w:rPr>
        <w:t xml:space="preserve">Penyediaan Magnetit </w:t>
      </w:r>
      <w:r>
        <w:rPr>
          <w:rFonts w:ascii="Times New Roman" w:hAnsi="Times New Roman" w:cs="Times New Roman"/>
          <w:bCs/>
          <w:noProof/>
          <w:sz w:val="24"/>
          <w:szCs w:val="24"/>
          <w:lang w:val="en-US"/>
        </w:rPr>
        <w:t>d</w:t>
      </w:r>
      <w:r w:rsidRPr="00342FDE">
        <w:rPr>
          <w:rFonts w:ascii="Times New Roman" w:hAnsi="Times New Roman" w:cs="Times New Roman"/>
          <w:bCs/>
          <w:noProof/>
          <w:sz w:val="24"/>
          <w:szCs w:val="24"/>
          <w:lang w:val="en-US"/>
        </w:rPr>
        <w:t xml:space="preserve">aripada Sisa Buangan Sisik Besi </w:t>
      </w:r>
      <w:r>
        <w:rPr>
          <w:rFonts w:ascii="Times New Roman" w:hAnsi="Times New Roman" w:cs="Times New Roman"/>
          <w:bCs/>
          <w:noProof/>
          <w:sz w:val="24"/>
          <w:szCs w:val="24"/>
          <w:lang w:val="en-US"/>
        </w:rPr>
        <w:t>y</w:t>
      </w:r>
      <w:r w:rsidRPr="00342FDE">
        <w:rPr>
          <w:rFonts w:ascii="Times New Roman" w:hAnsi="Times New Roman" w:cs="Times New Roman"/>
          <w:bCs/>
          <w:noProof/>
          <w:sz w:val="24"/>
          <w:szCs w:val="24"/>
          <w:lang w:val="en-US"/>
        </w:rPr>
        <w:t xml:space="preserve">ang Dimodifikasikan </w:t>
      </w:r>
      <w:r>
        <w:rPr>
          <w:rFonts w:ascii="Times New Roman" w:hAnsi="Times New Roman" w:cs="Times New Roman"/>
          <w:bCs/>
          <w:noProof/>
          <w:sz w:val="24"/>
          <w:szCs w:val="24"/>
          <w:lang w:val="en-US"/>
        </w:rPr>
        <w:t>o</w:t>
      </w:r>
      <w:r w:rsidRPr="00342FDE">
        <w:rPr>
          <w:rFonts w:ascii="Times New Roman" w:hAnsi="Times New Roman" w:cs="Times New Roman"/>
          <w:bCs/>
          <w:noProof/>
          <w:sz w:val="24"/>
          <w:szCs w:val="24"/>
          <w:lang w:val="en-US"/>
        </w:rPr>
        <w:t xml:space="preserve">leh </w:t>
      </w:r>
      <w:r>
        <w:rPr>
          <w:rFonts w:ascii="Times New Roman" w:hAnsi="Times New Roman" w:cs="Times New Roman"/>
          <w:bCs/>
          <w:noProof/>
          <w:sz w:val="24"/>
          <w:szCs w:val="24"/>
          <w:lang w:val="en-US"/>
        </w:rPr>
        <w:t>Setil T</w:t>
      </w:r>
      <w:r w:rsidRPr="00342FDE">
        <w:rPr>
          <w:rFonts w:ascii="Times New Roman" w:hAnsi="Times New Roman" w:cs="Times New Roman"/>
          <w:bCs/>
          <w:noProof/>
          <w:sz w:val="24"/>
          <w:szCs w:val="24"/>
          <w:lang w:val="en-US"/>
        </w:rPr>
        <w:t>rime</w:t>
      </w:r>
      <w:r>
        <w:rPr>
          <w:rFonts w:ascii="Times New Roman" w:hAnsi="Times New Roman" w:cs="Times New Roman"/>
          <w:bCs/>
          <w:noProof/>
          <w:sz w:val="24"/>
          <w:szCs w:val="24"/>
          <w:lang w:val="en-US"/>
        </w:rPr>
        <w:t>til A</w:t>
      </w:r>
      <w:r w:rsidRPr="00342FDE">
        <w:rPr>
          <w:rFonts w:ascii="Times New Roman" w:hAnsi="Times New Roman" w:cs="Times New Roman"/>
          <w:bCs/>
          <w:noProof/>
          <w:sz w:val="24"/>
          <w:szCs w:val="24"/>
          <w:lang w:val="en-US"/>
        </w:rPr>
        <w:t>mmonium</w:t>
      </w:r>
      <w:r>
        <w:rPr>
          <w:rFonts w:ascii="Times New Roman" w:hAnsi="Times New Roman" w:cs="Times New Roman"/>
          <w:bCs/>
          <w:noProof/>
          <w:sz w:val="24"/>
          <w:szCs w:val="24"/>
          <w:lang w:val="en-US"/>
        </w:rPr>
        <w:t xml:space="preserve"> </w:t>
      </w:r>
      <w:r w:rsidRPr="00342FDE">
        <w:rPr>
          <w:rFonts w:ascii="Times New Roman" w:hAnsi="Times New Roman" w:cs="Times New Roman"/>
          <w:bCs/>
          <w:noProof/>
          <w:sz w:val="24"/>
          <w:szCs w:val="24"/>
          <w:lang w:val="en-US"/>
        </w:rPr>
        <w:t>Bromid</w:t>
      </w:r>
      <w:r>
        <w:rPr>
          <w:rFonts w:ascii="Times New Roman" w:hAnsi="Times New Roman" w:cs="Times New Roman"/>
          <w:bCs/>
          <w:noProof/>
          <w:sz w:val="24"/>
          <w:szCs w:val="24"/>
          <w:lang w:val="en-US"/>
        </w:rPr>
        <w:t>a</w:t>
      </w:r>
      <w:r w:rsidRPr="00342FDE">
        <w:rPr>
          <w:rFonts w:ascii="Times New Roman" w:hAnsi="Times New Roman" w:cs="Times New Roman"/>
          <w:bCs/>
          <w:noProof/>
          <w:sz w:val="24"/>
          <w:szCs w:val="24"/>
          <w:lang w:val="en-US"/>
        </w:rPr>
        <w:t xml:space="preserve"> </w:t>
      </w:r>
      <w:r>
        <w:rPr>
          <w:rFonts w:ascii="Times New Roman" w:hAnsi="Times New Roman" w:cs="Times New Roman"/>
          <w:bCs/>
          <w:noProof/>
          <w:sz w:val="24"/>
          <w:szCs w:val="24"/>
          <w:lang w:val="en-US"/>
        </w:rPr>
        <w:t>u</w:t>
      </w:r>
      <w:r w:rsidRPr="00342FDE">
        <w:rPr>
          <w:rFonts w:ascii="Times New Roman" w:hAnsi="Times New Roman" w:cs="Times New Roman"/>
          <w:bCs/>
          <w:noProof/>
          <w:sz w:val="24"/>
          <w:szCs w:val="24"/>
          <w:lang w:val="en-US"/>
        </w:rPr>
        <w:t xml:space="preserve">ntuk Menyerap Kadmium Ion </w:t>
      </w:r>
      <w:r>
        <w:rPr>
          <w:rFonts w:ascii="Times New Roman" w:hAnsi="Times New Roman" w:cs="Times New Roman"/>
          <w:bCs/>
          <w:noProof/>
          <w:sz w:val="24"/>
          <w:szCs w:val="24"/>
          <w:lang w:val="en-US"/>
        </w:rPr>
        <w:t>d</w:t>
      </w:r>
      <w:r w:rsidRPr="00342FDE">
        <w:rPr>
          <w:rFonts w:ascii="Times New Roman" w:hAnsi="Times New Roman" w:cs="Times New Roman"/>
          <w:bCs/>
          <w:noProof/>
          <w:sz w:val="24"/>
          <w:szCs w:val="24"/>
          <w:lang w:val="en-US"/>
        </w:rPr>
        <w:t>aripada Larutan Akues</w:t>
      </w:r>
      <w:r>
        <w:rPr>
          <w:rFonts w:ascii="Times New Roman" w:hAnsi="Times New Roman" w:cs="Times New Roman"/>
          <w:bCs/>
          <w:caps/>
          <w:sz w:val="24"/>
          <w:szCs w:val="24"/>
          <w:lang w:val="en-US"/>
        </w:rPr>
        <w:t>)</w:t>
      </w:r>
    </w:p>
    <w:p w14:paraId="6DF3968D" w14:textId="77777777" w:rsidR="00A52140" w:rsidRPr="00342FDE" w:rsidRDefault="00A52140" w:rsidP="00B02E6C">
      <w:pPr>
        <w:spacing w:after="0" w:line="240" w:lineRule="auto"/>
        <w:jc w:val="both"/>
        <w:rPr>
          <w:rFonts w:ascii="Times New Roman" w:hAnsi="Times New Roman" w:cs="Times New Roman"/>
          <w:b/>
          <w:sz w:val="28"/>
          <w:szCs w:val="28"/>
          <w:lang w:val="en-US"/>
        </w:rPr>
      </w:pPr>
    </w:p>
    <w:p w14:paraId="65156F0D" w14:textId="71B61633" w:rsidR="00A52140" w:rsidRPr="00342FDE" w:rsidRDefault="00163EB4" w:rsidP="00A52140">
      <w:pPr>
        <w:spacing w:after="0" w:line="240" w:lineRule="auto"/>
        <w:jc w:val="center"/>
        <w:rPr>
          <w:rFonts w:ascii="Times New Roman" w:eastAsia="Calibri" w:hAnsi="Times New Roman" w:cs="Times New Roman"/>
          <w:noProof/>
          <w:sz w:val="20"/>
          <w:szCs w:val="20"/>
          <w:vertAlign w:val="superscript"/>
          <w:lang w:val="en-US"/>
        </w:rPr>
      </w:pPr>
      <w:r w:rsidRPr="00342FDE">
        <w:rPr>
          <w:rFonts w:ascii="Times New Roman" w:eastAsia="Calibri" w:hAnsi="Times New Roman" w:cs="Times New Roman"/>
          <w:noProof/>
          <w:sz w:val="20"/>
          <w:szCs w:val="20"/>
          <w:lang w:val="en-US"/>
        </w:rPr>
        <w:t>Nur Asyikin Ahmad Nazri</w:t>
      </w:r>
      <w:r w:rsidR="00A52140" w:rsidRPr="00342FDE">
        <w:rPr>
          <w:rFonts w:ascii="Times New Roman" w:eastAsia="Calibri" w:hAnsi="Times New Roman" w:cs="Times New Roman"/>
          <w:noProof/>
          <w:sz w:val="20"/>
          <w:szCs w:val="20"/>
          <w:vertAlign w:val="superscript"/>
          <w:lang w:val="en-US"/>
        </w:rPr>
        <w:t xml:space="preserve">1,2* </w:t>
      </w:r>
      <w:r w:rsidR="00A52140" w:rsidRPr="00342FDE">
        <w:rPr>
          <w:rFonts w:ascii="Times New Roman" w:eastAsia="Calibri" w:hAnsi="Times New Roman" w:cs="Times New Roman"/>
          <w:noProof/>
          <w:sz w:val="20"/>
          <w:szCs w:val="20"/>
          <w:lang w:val="en-US"/>
        </w:rPr>
        <w:t>, Raba’ah Syahidah Azis</w:t>
      </w:r>
      <w:r w:rsidR="00A52140" w:rsidRPr="00342FDE">
        <w:rPr>
          <w:rFonts w:ascii="Times New Roman" w:eastAsia="Calibri" w:hAnsi="Times New Roman" w:cs="Times New Roman"/>
          <w:noProof/>
          <w:sz w:val="20"/>
          <w:szCs w:val="20"/>
          <w:vertAlign w:val="superscript"/>
          <w:lang w:val="en-US"/>
        </w:rPr>
        <w:t>2,3</w:t>
      </w:r>
      <w:r w:rsidR="00A52140" w:rsidRPr="00342FDE">
        <w:rPr>
          <w:rFonts w:ascii="Times New Roman" w:eastAsia="Calibri" w:hAnsi="Times New Roman" w:cs="Times New Roman"/>
          <w:noProof/>
          <w:sz w:val="20"/>
          <w:szCs w:val="20"/>
          <w:lang w:val="en-US"/>
        </w:rPr>
        <w:t xml:space="preserve"> , Hasfalina Che Man</w:t>
      </w:r>
      <w:r w:rsidR="00A52140" w:rsidRPr="00342FDE">
        <w:rPr>
          <w:rFonts w:ascii="Times New Roman" w:eastAsia="Calibri" w:hAnsi="Times New Roman" w:cs="Times New Roman"/>
          <w:noProof/>
          <w:sz w:val="20"/>
          <w:szCs w:val="20"/>
          <w:vertAlign w:val="superscript"/>
          <w:lang w:val="en-US"/>
        </w:rPr>
        <w:t>4</w:t>
      </w:r>
      <w:r w:rsidR="00A52140" w:rsidRPr="00342FDE">
        <w:rPr>
          <w:rFonts w:ascii="Times New Roman" w:eastAsia="Calibri" w:hAnsi="Times New Roman" w:cs="Times New Roman"/>
          <w:noProof/>
          <w:sz w:val="20"/>
          <w:szCs w:val="20"/>
          <w:lang w:val="en-US"/>
        </w:rPr>
        <w:t xml:space="preserve"> , Ismayadi Ismail</w:t>
      </w:r>
      <w:r w:rsidR="00A52140" w:rsidRPr="00342FDE">
        <w:rPr>
          <w:rFonts w:ascii="Times New Roman" w:eastAsia="Calibri" w:hAnsi="Times New Roman" w:cs="Times New Roman"/>
          <w:noProof/>
          <w:sz w:val="20"/>
          <w:szCs w:val="20"/>
          <w:vertAlign w:val="superscript"/>
          <w:lang w:val="en-US"/>
        </w:rPr>
        <w:t>2</w:t>
      </w:r>
    </w:p>
    <w:p w14:paraId="1875EF26" w14:textId="77777777" w:rsidR="00A52140" w:rsidRPr="00342FDE" w:rsidRDefault="00A52140" w:rsidP="00B02E6C">
      <w:pPr>
        <w:spacing w:after="0" w:line="240" w:lineRule="auto"/>
        <w:jc w:val="both"/>
        <w:rPr>
          <w:rFonts w:ascii="Times New Roman" w:eastAsia="Calibri" w:hAnsi="Times New Roman" w:cs="Times New Roman"/>
          <w:sz w:val="20"/>
          <w:szCs w:val="20"/>
          <w:lang w:val="en-US"/>
        </w:rPr>
      </w:pPr>
    </w:p>
    <w:p w14:paraId="0FE70E36" w14:textId="77777777" w:rsidR="009C3F5B"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vertAlign w:val="superscript"/>
          <w:lang w:val="ms-MY"/>
        </w:rPr>
        <w:t>1</w:t>
      </w:r>
      <w:r w:rsidR="007A4FD2" w:rsidRPr="009C3F5B">
        <w:rPr>
          <w:rFonts w:ascii="Times New Roman" w:eastAsia="Calibri" w:hAnsi="Times New Roman" w:cs="Times New Roman"/>
          <w:i/>
          <w:iCs/>
          <w:noProof/>
          <w:sz w:val="18"/>
          <w:szCs w:val="18"/>
          <w:lang w:val="ms-MY"/>
        </w:rPr>
        <w:t>Cent</w:t>
      </w:r>
      <w:r w:rsidR="009D2261" w:rsidRPr="009C3F5B">
        <w:rPr>
          <w:rFonts w:ascii="Times New Roman" w:eastAsia="Calibri" w:hAnsi="Times New Roman" w:cs="Times New Roman"/>
          <w:i/>
          <w:iCs/>
          <w:noProof/>
          <w:sz w:val="18"/>
          <w:szCs w:val="18"/>
          <w:lang w:val="ms-MY"/>
        </w:rPr>
        <w:t>re</w:t>
      </w:r>
      <w:r w:rsidR="007A4FD2" w:rsidRPr="009C3F5B">
        <w:rPr>
          <w:rFonts w:ascii="Times New Roman" w:eastAsia="Calibri" w:hAnsi="Times New Roman" w:cs="Times New Roman"/>
          <w:i/>
          <w:iCs/>
          <w:noProof/>
          <w:sz w:val="18"/>
          <w:szCs w:val="18"/>
          <w:lang w:val="ms-MY"/>
        </w:rPr>
        <w:t xml:space="preserve"> of Foundation Studies, Cawangan Selangor, </w:t>
      </w:r>
    </w:p>
    <w:p w14:paraId="642046B3" w14:textId="56302422" w:rsidR="007A4FD2" w:rsidRPr="009C3F5B" w:rsidRDefault="007A4FD2"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Universiti Teknologi MARA</w:t>
      </w:r>
      <w:r w:rsidR="00A52140" w:rsidRPr="009C3F5B">
        <w:rPr>
          <w:rFonts w:ascii="Times New Roman" w:eastAsia="Calibri" w:hAnsi="Times New Roman" w:cs="Times New Roman"/>
          <w:i/>
          <w:iCs/>
          <w:noProof/>
          <w:sz w:val="18"/>
          <w:szCs w:val="18"/>
          <w:lang w:val="ms-MY"/>
        </w:rPr>
        <w:t>, 43800 Dengkil, Selangor, Malaysia</w:t>
      </w:r>
    </w:p>
    <w:p w14:paraId="0CC7D8A7" w14:textId="77777777" w:rsidR="009C3F5B"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vertAlign w:val="superscript"/>
          <w:lang w:val="ms-MY"/>
        </w:rPr>
        <w:t>2</w:t>
      </w:r>
      <w:r w:rsidR="007A4FD2" w:rsidRPr="009C3F5B">
        <w:rPr>
          <w:rFonts w:ascii="Times New Roman" w:eastAsia="Calibri" w:hAnsi="Times New Roman" w:cs="Times New Roman"/>
          <w:i/>
          <w:iCs/>
          <w:noProof/>
          <w:sz w:val="18"/>
          <w:szCs w:val="18"/>
          <w:lang w:val="ms-MY"/>
        </w:rPr>
        <w:t xml:space="preserve">Material Synthesis and Characterization Laboratory (MSCL), </w:t>
      </w:r>
    </w:p>
    <w:p w14:paraId="4B48182F" w14:textId="77777777" w:rsidR="009C3F5B" w:rsidRPr="009C3F5B" w:rsidRDefault="007A4FD2"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 xml:space="preserve">Institute of Advanced Technology (ITMA), </w:t>
      </w:r>
    </w:p>
    <w:p w14:paraId="173026BF" w14:textId="69CF2840" w:rsidR="007A4FD2" w:rsidRPr="009C3F5B" w:rsidRDefault="007A4FD2"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Universiti Putra Malaysia, 43400 Serdang Selangor</w:t>
      </w:r>
      <w:r w:rsidR="00A52140" w:rsidRPr="009C3F5B">
        <w:rPr>
          <w:rFonts w:ascii="Times New Roman" w:eastAsia="Calibri" w:hAnsi="Times New Roman" w:cs="Times New Roman"/>
          <w:i/>
          <w:iCs/>
          <w:noProof/>
          <w:sz w:val="18"/>
          <w:szCs w:val="18"/>
          <w:lang w:val="ms-MY"/>
        </w:rPr>
        <w:t>, Malaysia</w:t>
      </w:r>
    </w:p>
    <w:p w14:paraId="238BC38F" w14:textId="77777777" w:rsidR="009C3F5B"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vertAlign w:val="superscript"/>
          <w:lang w:val="ms-MY"/>
        </w:rPr>
        <w:t>3</w:t>
      </w:r>
      <w:r w:rsidR="007A4FD2" w:rsidRPr="009C3F5B">
        <w:rPr>
          <w:rFonts w:ascii="Times New Roman" w:eastAsia="Calibri" w:hAnsi="Times New Roman" w:cs="Times New Roman"/>
          <w:i/>
          <w:iCs/>
          <w:noProof/>
          <w:sz w:val="18"/>
          <w:szCs w:val="18"/>
          <w:lang w:val="ms-MY"/>
        </w:rPr>
        <w:t xml:space="preserve">Department of Physics, </w:t>
      </w:r>
    </w:p>
    <w:p w14:paraId="206C0D9C" w14:textId="77777777" w:rsidR="009C3F5B" w:rsidRPr="009C3F5B" w:rsidRDefault="007A4FD2"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 xml:space="preserve">Faculty of Science, </w:t>
      </w:r>
    </w:p>
    <w:p w14:paraId="5C633B8B" w14:textId="43DA1533" w:rsidR="007A4FD2" w:rsidRPr="009C3F5B" w:rsidRDefault="007A4FD2"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Universiti Putra Malaysia, 43400 Serdang Selangor.</w:t>
      </w:r>
    </w:p>
    <w:p w14:paraId="43D38B97" w14:textId="77777777" w:rsidR="009C3F5B"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vertAlign w:val="superscript"/>
          <w:lang w:val="ms-MY"/>
        </w:rPr>
        <w:t>4</w:t>
      </w:r>
      <w:r w:rsidRPr="009C3F5B">
        <w:rPr>
          <w:rFonts w:ascii="Times New Roman" w:eastAsia="Calibri" w:hAnsi="Times New Roman" w:cs="Times New Roman"/>
          <w:i/>
          <w:iCs/>
          <w:noProof/>
          <w:sz w:val="18"/>
          <w:szCs w:val="18"/>
          <w:lang w:val="ms-MY"/>
        </w:rPr>
        <w:t>Department of Biological and Agricultural Engineering,</w:t>
      </w:r>
      <w:r w:rsidR="00C2396B" w:rsidRPr="009C3F5B">
        <w:rPr>
          <w:rFonts w:ascii="Times New Roman" w:eastAsia="Calibri" w:hAnsi="Times New Roman" w:cs="Times New Roman"/>
          <w:i/>
          <w:iCs/>
          <w:noProof/>
          <w:sz w:val="18"/>
          <w:szCs w:val="18"/>
          <w:lang w:val="ms-MY"/>
        </w:rPr>
        <w:t xml:space="preserve"> </w:t>
      </w:r>
    </w:p>
    <w:p w14:paraId="611159FD" w14:textId="77777777" w:rsidR="009C3F5B"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 xml:space="preserve">Faculty of Engineering, </w:t>
      </w:r>
    </w:p>
    <w:p w14:paraId="2479BC2C" w14:textId="259F0862" w:rsidR="00A52140"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eastAsia="Calibri" w:hAnsi="Times New Roman" w:cs="Times New Roman"/>
          <w:i/>
          <w:iCs/>
          <w:noProof/>
          <w:sz w:val="18"/>
          <w:szCs w:val="18"/>
          <w:lang w:val="ms-MY"/>
        </w:rPr>
        <w:t>Universiti Putra Malaysia, 43400 Serdang, Selangor, Malaysia</w:t>
      </w:r>
    </w:p>
    <w:p w14:paraId="2B3765FC" w14:textId="07504194" w:rsidR="00A52140" w:rsidRPr="009C3F5B" w:rsidRDefault="00A52140" w:rsidP="007A4FD2">
      <w:pPr>
        <w:spacing w:after="0" w:line="240" w:lineRule="auto"/>
        <w:jc w:val="both"/>
        <w:rPr>
          <w:rFonts w:ascii="Times New Roman" w:eastAsia="Calibri" w:hAnsi="Times New Roman" w:cs="Times New Roman"/>
          <w:noProof/>
          <w:sz w:val="18"/>
          <w:szCs w:val="18"/>
          <w:lang w:val="ms-MY"/>
        </w:rPr>
      </w:pPr>
    </w:p>
    <w:p w14:paraId="65F0311D" w14:textId="482F1088" w:rsidR="007A4FD2" w:rsidRPr="009C3F5B" w:rsidRDefault="00A52140" w:rsidP="00A52140">
      <w:pPr>
        <w:spacing w:after="0" w:line="240" w:lineRule="auto"/>
        <w:jc w:val="center"/>
        <w:rPr>
          <w:rFonts w:ascii="Times New Roman" w:eastAsia="Calibri" w:hAnsi="Times New Roman" w:cs="Times New Roman"/>
          <w:i/>
          <w:iCs/>
          <w:noProof/>
          <w:sz w:val="18"/>
          <w:szCs w:val="18"/>
          <w:lang w:val="ms-MY"/>
        </w:rPr>
      </w:pPr>
      <w:r w:rsidRPr="009C3F5B">
        <w:rPr>
          <w:rFonts w:ascii="Times New Roman" w:hAnsi="Times New Roman" w:cs="Times New Roman"/>
          <w:i/>
          <w:iCs/>
          <w:noProof/>
          <w:sz w:val="18"/>
          <w:szCs w:val="18"/>
          <w:lang w:val="ms-MY"/>
        </w:rPr>
        <w:t xml:space="preserve">*Corresponding author: </w:t>
      </w:r>
      <w:hyperlink r:id="rId8" w:history="1">
        <w:r w:rsidRPr="009C3F5B">
          <w:rPr>
            <w:rStyle w:val="Hyperlink"/>
            <w:rFonts w:ascii="Times New Roman" w:eastAsia="Calibri" w:hAnsi="Times New Roman" w:cs="Times New Roman"/>
            <w:i/>
            <w:iCs/>
            <w:noProof/>
            <w:color w:val="auto"/>
            <w:sz w:val="18"/>
            <w:szCs w:val="18"/>
            <w:u w:val="none"/>
            <w:lang w:val="ms-MY"/>
          </w:rPr>
          <w:t>asyikin2750@uitm.edu.my</w:t>
        </w:r>
      </w:hyperlink>
      <w:r w:rsidR="009C3F5B" w:rsidRPr="009C3F5B">
        <w:rPr>
          <w:rFonts w:ascii="Times New Roman" w:eastAsia="Calibri" w:hAnsi="Times New Roman" w:cs="Times New Roman"/>
          <w:i/>
          <w:iCs/>
          <w:noProof/>
          <w:sz w:val="18"/>
          <w:szCs w:val="18"/>
          <w:lang w:val="ms-MY"/>
        </w:rPr>
        <w:t xml:space="preserve"> </w:t>
      </w:r>
    </w:p>
    <w:p w14:paraId="4A991BC6" w14:textId="77777777" w:rsidR="007A4FD2" w:rsidRPr="00342FDE" w:rsidRDefault="007A4FD2" w:rsidP="00B02E6C">
      <w:pPr>
        <w:spacing w:after="0" w:line="240" w:lineRule="auto"/>
        <w:jc w:val="both"/>
        <w:rPr>
          <w:rFonts w:ascii="Times New Roman" w:eastAsia="Calibri" w:hAnsi="Times New Roman" w:cs="Times New Roman"/>
          <w:sz w:val="20"/>
          <w:szCs w:val="20"/>
          <w:lang w:val="en-US"/>
        </w:rPr>
      </w:pPr>
    </w:p>
    <w:p w14:paraId="1B42DF19" w14:textId="77777777" w:rsidR="00BD2B18" w:rsidRPr="00342FDE" w:rsidRDefault="00BD2B18" w:rsidP="005D5308">
      <w:pPr>
        <w:spacing w:after="0" w:line="240" w:lineRule="auto"/>
        <w:jc w:val="center"/>
        <w:outlineLvl w:val="0"/>
        <w:rPr>
          <w:rFonts w:ascii="Times New Roman" w:hAnsi="Times New Roman" w:cs="Times New Roman"/>
          <w:b/>
          <w:sz w:val="18"/>
          <w:szCs w:val="18"/>
          <w:lang w:val="en-US"/>
        </w:rPr>
      </w:pPr>
      <w:r w:rsidRPr="00342FDE">
        <w:rPr>
          <w:rFonts w:ascii="Times New Roman" w:hAnsi="Times New Roman" w:cs="Times New Roman"/>
          <w:b/>
          <w:sz w:val="18"/>
          <w:szCs w:val="18"/>
          <w:lang w:val="en-US"/>
        </w:rPr>
        <w:t>Abstract</w:t>
      </w:r>
    </w:p>
    <w:p w14:paraId="7E9B488E" w14:textId="0E2AF299" w:rsidR="00DF0B35" w:rsidRPr="00342FDE" w:rsidRDefault="00DF0B35" w:rsidP="006061DF">
      <w:pPr>
        <w:spacing w:after="0" w:line="240" w:lineRule="auto"/>
        <w:jc w:val="both"/>
        <w:rPr>
          <w:rFonts w:ascii="Times New Roman" w:hAnsi="Times New Roman" w:cs="Times New Roman"/>
          <w:sz w:val="18"/>
          <w:szCs w:val="18"/>
          <w:lang w:val="en-US"/>
        </w:rPr>
      </w:pPr>
      <w:r w:rsidRPr="00342FDE">
        <w:rPr>
          <w:rFonts w:ascii="Times New Roman" w:hAnsi="Times New Roman" w:cs="Times New Roman"/>
          <w:sz w:val="18"/>
          <w:szCs w:val="18"/>
          <w:lang w:val="en-US"/>
        </w:rPr>
        <w:t>This work</w:t>
      </w:r>
      <w:r w:rsidR="00132275" w:rsidRPr="00342FDE">
        <w:rPr>
          <w:rFonts w:ascii="Times New Roman" w:hAnsi="Times New Roman" w:cs="Times New Roman"/>
          <w:sz w:val="18"/>
          <w:szCs w:val="18"/>
          <w:lang w:val="en-US"/>
        </w:rPr>
        <w:t>, using a batch study,</w:t>
      </w:r>
      <w:r w:rsidRPr="00342FDE">
        <w:rPr>
          <w:rFonts w:ascii="Times New Roman" w:hAnsi="Times New Roman" w:cs="Times New Roman"/>
          <w:sz w:val="18"/>
          <w:szCs w:val="18"/>
          <w:lang w:val="en-US"/>
        </w:rPr>
        <w:t xml:space="preserve"> revealed the performance of modified magnetite </w:t>
      </w:r>
      <w:r w:rsidR="009C3F5B" w:rsidRPr="00342FDE">
        <w:rPr>
          <w:rFonts w:ascii="Times New Roman" w:hAnsi="Times New Roman" w:cs="Times New Roman"/>
          <w:sz w:val="18"/>
          <w:szCs w:val="18"/>
          <w:lang w:val="en-US"/>
        </w:rPr>
        <w:t>millscales</w:t>
      </w:r>
      <w:r w:rsidRPr="00342FDE">
        <w:rPr>
          <w:rFonts w:ascii="Times New Roman" w:hAnsi="Times New Roman" w:cs="Times New Roman"/>
          <w:sz w:val="18"/>
          <w:szCs w:val="18"/>
          <w:lang w:val="en-US"/>
        </w:rPr>
        <w:t xml:space="preserve"> with a cationic surfactant </w:t>
      </w:r>
      <w:r w:rsidR="002051CB" w:rsidRPr="00342FDE">
        <w:rPr>
          <w:rFonts w:ascii="Times New Roman" w:hAnsi="Times New Roman" w:cs="Times New Roman"/>
          <w:sz w:val="18"/>
          <w:szCs w:val="18"/>
          <w:lang w:val="en-US"/>
        </w:rPr>
        <w:t>[</w:t>
      </w:r>
      <w:r w:rsidRPr="00342FDE">
        <w:rPr>
          <w:rFonts w:ascii="Times New Roman" w:hAnsi="Times New Roman" w:cs="Times New Roman"/>
          <w:sz w:val="18"/>
          <w:szCs w:val="18"/>
          <w:lang w:val="en-US"/>
        </w:rPr>
        <w:t>cetyl</w:t>
      </w:r>
      <w:r w:rsidR="009C3F5B">
        <w:rPr>
          <w:rFonts w:ascii="Times New Roman" w:hAnsi="Times New Roman" w:cs="Times New Roman"/>
          <w:sz w:val="18"/>
          <w:szCs w:val="18"/>
          <w:lang w:val="en-US"/>
        </w:rPr>
        <w:t xml:space="preserve"> </w:t>
      </w:r>
      <w:r w:rsidRPr="00342FDE">
        <w:rPr>
          <w:rFonts w:ascii="Times New Roman" w:hAnsi="Times New Roman" w:cs="Times New Roman"/>
          <w:sz w:val="18"/>
          <w:szCs w:val="18"/>
          <w:lang w:val="en-US"/>
        </w:rPr>
        <w:t>trimethyl</w:t>
      </w:r>
      <w:r w:rsidR="009C3F5B">
        <w:rPr>
          <w:rFonts w:ascii="Times New Roman" w:hAnsi="Times New Roman" w:cs="Times New Roman"/>
          <w:sz w:val="18"/>
          <w:szCs w:val="18"/>
          <w:lang w:val="en-US"/>
        </w:rPr>
        <w:t xml:space="preserve"> </w:t>
      </w:r>
      <w:r w:rsidRPr="00342FDE">
        <w:rPr>
          <w:rFonts w:ascii="Times New Roman" w:hAnsi="Times New Roman" w:cs="Times New Roman"/>
          <w:sz w:val="18"/>
          <w:szCs w:val="18"/>
          <w:lang w:val="en-US"/>
        </w:rPr>
        <w:t>ammonium bromide</w:t>
      </w:r>
      <w:r w:rsidR="002051CB" w:rsidRPr="00342FDE">
        <w:rPr>
          <w:rFonts w:ascii="Times New Roman" w:hAnsi="Times New Roman" w:cs="Times New Roman"/>
          <w:sz w:val="18"/>
          <w:szCs w:val="18"/>
          <w:lang w:val="en-US"/>
        </w:rPr>
        <w:t xml:space="preserve"> </w:t>
      </w:r>
      <w:r w:rsidRPr="00342FDE">
        <w:rPr>
          <w:rFonts w:ascii="Times New Roman" w:hAnsi="Times New Roman" w:cs="Times New Roman"/>
          <w:sz w:val="18"/>
          <w:szCs w:val="18"/>
          <w:lang w:val="en-US"/>
        </w:rPr>
        <w:t>(CTAB)</w:t>
      </w:r>
      <w:r w:rsidR="002051CB" w:rsidRPr="00342FDE">
        <w:rPr>
          <w:rFonts w:ascii="Times New Roman" w:hAnsi="Times New Roman" w:cs="Times New Roman"/>
          <w:sz w:val="18"/>
          <w:szCs w:val="18"/>
          <w:lang w:val="en-US"/>
        </w:rPr>
        <w:t>]</w:t>
      </w:r>
      <w:r w:rsidRPr="00342FDE">
        <w:rPr>
          <w:rFonts w:ascii="Times New Roman" w:hAnsi="Times New Roman" w:cs="Times New Roman"/>
          <w:sz w:val="18"/>
          <w:szCs w:val="18"/>
          <w:lang w:val="en-US"/>
        </w:rPr>
        <w:t xml:space="preserve"> (</w:t>
      </w:r>
      <w:bookmarkStart w:id="2" w:name="_Hlk82066192"/>
      <w:r w:rsidRPr="00342FDE">
        <w:rPr>
          <w:rFonts w:ascii="Times New Roman" w:hAnsi="Times New Roman" w:cs="Times New Roman"/>
          <w:sz w:val="18"/>
          <w:szCs w:val="18"/>
          <w:lang w:val="en-US"/>
        </w:rPr>
        <w:t>Fe</w:t>
      </w:r>
      <w:r w:rsidRPr="00342FDE">
        <w:rPr>
          <w:rFonts w:ascii="Times New Roman" w:hAnsi="Times New Roman" w:cs="Times New Roman"/>
          <w:sz w:val="18"/>
          <w:szCs w:val="18"/>
          <w:vertAlign w:val="subscript"/>
          <w:lang w:val="en-US"/>
        </w:rPr>
        <w:t>3</w:t>
      </w:r>
      <w:r w:rsidRPr="00342FDE">
        <w:rPr>
          <w:rFonts w:ascii="Times New Roman" w:hAnsi="Times New Roman" w:cs="Times New Roman"/>
          <w:sz w:val="18"/>
          <w:szCs w:val="18"/>
          <w:lang w:val="en-US"/>
        </w:rPr>
        <w:t>O</w:t>
      </w:r>
      <w:r w:rsidRPr="00342FDE">
        <w:rPr>
          <w:rFonts w:ascii="Times New Roman" w:hAnsi="Times New Roman" w:cs="Times New Roman"/>
          <w:sz w:val="18"/>
          <w:szCs w:val="18"/>
          <w:vertAlign w:val="subscript"/>
          <w:lang w:val="en-US"/>
        </w:rPr>
        <w:t>4</w:t>
      </w:r>
      <w:r w:rsidRPr="00342FDE">
        <w:rPr>
          <w:rFonts w:ascii="Times New Roman" w:hAnsi="Times New Roman" w:cs="Times New Roman"/>
          <w:sz w:val="18"/>
          <w:szCs w:val="18"/>
          <w:lang w:val="en-US"/>
        </w:rPr>
        <w:t>/</w:t>
      </w:r>
      <w:bookmarkEnd w:id="2"/>
      <w:r w:rsidRPr="00342FDE">
        <w:rPr>
          <w:rFonts w:ascii="Times New Roman" w:hAnsi="Times New Roman" w:cs="Times New Roman"/>
          <w:sz w:val="18"/>
          <w:szCs w:val="18"/>
          <w:lang w:val="en-US"/>
        </w:rPr>
        <w:t xml:space="preserve">CTAB MNS) </w:t>
      </w:r>
      <w:r w:rsidR="0053144B" w:rsidRPr="00342FDE">
        <w:rPr>
          <w:rFonts w:ascii="Times New Roman" w:hAnsi="Times New Roman" w:cs="Times New Roman"/>
          <w:sz w:val="18"/>
          <w:szCs w:val="18"/>
          <w:lang w:val="en-US"/>
        </w:rPr>
        <w:t>in</w:t>
      </w:r>
      <w:r w:rsidR="00762BC9" w:rsidRPr="00342FDE">
        <w:rPr>
          <w:rFonts w:ascii="Times New Roman" w:hAnsi="Times New Roman" w:cs="Times New Roman"/>
          <w:sz w:val="18"/>
          <w:szCs w:val="18"/>
          <w:lang w:val="en-US"/>
        </w:rPr>
        <w:t xml:space="preserve"> c</w:t>
      </w:r>
      <w:r w:rsidRPr="00342FDE">
        <w:rPr>
          <w:rFonts w:ascii="Times New Roman" w:hAnsi="Times New Roman" w:cs="Times New Roman"/>
          <w:sz w:val="18"/>
          <w:szCs w:val="18"/>
          <w:lang w:val="en-US"/>
        </w:rPr>
        <w:t xml:space="preserve">admium </w:t>
      </w:r>
      <w:r w:rsidR="00762BC9" w:rsidRPr="00342FDE">
        <w:rPr>
          <w:rFonts w:ascii="Times New Roman" w:hAnsi="Times New Roman" w:cs="Times New Roman"/>
          <w:sz w:val="18"/>
          <w:szCs w:val="18"/>
          <w:lang w:val="en-US"/>
        </w:rPr>
        <w:t xml:space="preserve">ion </w:t>
      </w:r>
      <w:r w:rsidRPr="00342FDE">
        <w:rPr>
          <w:rFonts w:ascii="Times New Roman" w:hAnsi="Times New Roman" w:cs="Times New Roman"/>
          <w:sz w:val="18"/>
          <w:szCs w:val="18"/>
          <w:lang w:val="en-US"/>
        </w:rPr>
        <w:t xml:space="preserve">removal from aqueous solution. The </w:t>
      </w:r>
      <w:r w:rsidR="00B36C8B" w:rsidRPr="00342FDE">
        <w:rPr>
          <w:rFonts w:ascii="Times New Roman" w:hAnsi="Times New Roman" w:cs="Times New Roman"/>
          <w:sz w:val="18"/>
          <w:szCs w:val="18"/>
          <w:lang w:val="en-US"/>
        </w:rPr>
        <w:t>self-assembly</w:t>
      </w:r>
      <w:r w:rsidRPr="00342FDE">
        <w:rPr>
          <w:rFonts w:ascii="Times New Roman" w:hAnsi="Times New Roman" w:cs="Times New Roman"/>
          <w:sz w:val="18"/>
          <w:szCs w:val="18"/>
          <w:lang w:val="en-US"/>
        </w:rPr>
        <w:t xml:space="preserve"> method was employed to modif</w:t>
      </w:r>
      <w:r w:rsidR="00A1068B" w:rsidRPr="00342FDE">
        <w:rPr>
          <w:rFonts w:ascii="Times New Roman" w:hAnsi="Times New Roman" w:cs="Times New Roman"/>
          <w:sz w:val="18"/>
          <w:szCs w:val="18"/>
          <w:lang w:val="en-US"/>
        </w:rPr>
        <w:t xml:space="preserve">y </w:t>
      </w:r>
      <w:r w:rsidRPr="00342FDE">
        <w:rPr>
          <w:rFonts w:ascii="Times New Roman" w:hAnsi="Times New Roman" w:cs="Times New Roman"/>
          <w:sz w:val="18"/>
          <w:szCs w:val="18"/>
          <w:lang w:val="en-US"/>
        </w:rPr>
        <w:t>Fe</w:t>
      </w:r>
      <w:r w:rsidRPr="00342FDE">
        <w:rPr>
          <w:rFonts w:ascii="Times New Roman" w:hAnsi="Times New Roman" w:cs="Times New Roman"/>
          <w:sz w:val="18"/>
          <w:szCs w:val="18"/>
          <w:vertAlign w:val="subscript"/>
          <w:lang w:val="en-US"/>
        </w:rPr>
        <w:t>3</w:t>
      </w:r>
      <w:r w:rsidRPr="00342FDE">
        <w:rPr>
          <w:rFonts w:ascii="Times New Roman" w:hAnsi="Times New Roman" w:cs="Times New Roman"/>
          <w:sz w:val="18"/>
          <w:szCs w:val="18"/>
          <w:lang w:val="en-US"/>
        </w:rPr>
        <w:t>O</w:t>
      </w:r>
      <w:r w:rsidRPr="00342FDE">
        <w:rPr>
          <w:rFonts w:ascii="Times New Roman" w:hAnsi="Times New Roman" w:cs="Times New Roman"/>
          <w:sz w:val="18"/>
          <w:szCs w:val="18"/>
          <w:vertAlign w:val="subscript"/>
          <w:lang w:val="en-US"/>
        </w:rPr>
        <w:t>4</w:t>
      </w:r>
      <w:r w:rsidRPr="00342FDE">
        <w:rPr>
          <w:rFonts w:ascii="Times New Roman" w:hAnsi="Times New Roman" w:cs="Times New Roman"/>
          <w:sz w:val="18"/>
          <w:szCs w:val="18"/>
          <w:lang w:val="en-US"/>
        </w:rPr>
        <w:t xml:space="preserve"> with CTAB. </w:t>
      </w:r>
      <w:r w:rsidR="00BA1696" w:rsidRPr="00342FDE">
        <w:rPr>
          <w:rFonts w:ascii="Times New Roman" w:hAnsi="Times New Roman" w:cs="Times New Roman"/>
          <w:sz w:val="18"/>
          <w:szCs w:val="18"/>
          <w:lang w:val="en-US"/>
        </w:rPr>
        <w:t>A</w:t>
      </w:r>
      <w:r w:rsidRPr="00342FDE">
        <w:rPr>
          <w:rFonts w:ascii="Times New Roman" w:hAnsi="Times New Roman" w:cs="Times New Roman"/>
          <w:sz w:val="18"/>
          <w:szCs w:val="18"/>
          <w:lang w:val="en-US"/>
        </w:rPr>
        <w:t>s prepared Fe</w:t>
      </w:r>
      <w:r w:rsidRPr="00342FDE">
        <w:rPr>
          <w:rFonts w:ascii="Times New Roman" w:hAnsi="Times New Roman" w:cs="Times New Roman"/>
          <w:sz w:val="18"/>
          <w:szCs w:val="18"/>
          <w:vertAlign w:val="subscript"/>
          <w:lang w:val="en-US"/>
        </w:rPr>
        <w:t>3</w:t>
      </w:r>
      <w:r w:rsidRPr="00342FDE">
        <w:rPr>
          <w:rFonts w:ascii="Times New Roman" w:hAnsi="Times New Roman" w:cs="Times New Roman"/>
          <w:sz w:val="18"/>
          <w:szCs w:val="18"/>
          <w:lang w:val="en-US"/>
        </w:rPr>
        <w:t>O</w:t>
      </w:r>
      <w:r w:rsidRPr="00342FDE">
        <w:rPr>
          <w:rFonts w:ascii="Times New Roman" w:hAnsi="Times New Roman" w:cs="Times New Roman"/>
          <w:sz w:val="18"/>
          <w:szCs w:val="18"/>
          <w:vertAlign w:val="subscript"/>
          <w:lang w:val="en-US"/>
        </w:rPr>
        <w:t xml:space="preserve">4 </w:t>
      </w:r>
      <w:r w:rsidRPr="00342FDE">
        <w:rPr>
          <w:rFonts w:ascii="Times New Roman" w:hAnsi="Times New Roman" w:cs="Times New Roman"/>
          <w:sz w:val="18"/>
          <w:szCs w:val="18"/>
          <w:lang w:val="en-US"/>
        </w:rPr>
        <w:t>limit</w:t>
      </w:r>
      <w:r w:rsidR="00BA1696" w:rsidRPr="00342FDE">
        <w:rPr>
          <w:rFonts w:ascii="Times New Roman" w:hAnsi="Times New Roman" w:cs="Times New Roman"/>
          <w:sz w:val="18"/>
          <w:szCs w:val="18"/>
          <w:lang w:val="en-US"/>
        </w:rPr>
        <w:t>ed</w:t>
      </w:r>
      <w:r w:rsidRPr="00342FDE">
        <w:rPr>
          <w:rFonts w:ascii="Times New Roman" w:hAnsi="Times New Roman" w:cs="Times New Roman"/>
          <w:sz w:val="18"/>
          <w:szCs w:val="18"/>
          <w:lang w:val="en-US"/>
        </w:rPr>
        <w:t xml:space="preserve"> the modification method to </w:t>
      </w:r>
      <w:r w:rsidRPr="009C3F5B">
        <w:rPr>
          <w:rFonts w:ascii="Times New Roman" w:hAnsi="Times New Roman" w:cs="Times New Roman"/>
          <w:i/>
          <w:iCs/>
          <w:sz w:val="18"/>
          <w:szCs w:val="18"/>
          <w:lang w:val="en-US"/>
        </w:rPr>
        <w:t>ex situ</w:t>
      </w:r>
      <w:r w:rsidRPr="00342FDE">
        <w:rPr>
          <w:rFonts w:ascii="Times New Roman" w:hAnsi="Times New Roman" w:cs="Times New Roman"/>
          <w:sz w:val="18"/>
          <w:szCs w:val="18"/>
          <w:lang w:val="en-US"/>
        </w:rPr>
        <w:t xml:space="preserve">. Therefore, </w:t>
      </w:r>
      <w:r w:rsidR="00BA1696" w:rsidRPr="00342FDE">
        <w:rPr>
          <w:rFonts w:ascii="Times New Roman" w:hAnsi="Times New Roman" w:cs="Times New Roman"/>
          <w:sz w:val="18"/>
          <w:szCs w:val="18"/>
          <w:lang w:val="en-US"/>
        </w:rPr>
        <w:t xml:space="preserve">a </w:t>
      </w:r>
      <w:r w:rsidRPr="00342FDE">
        <w:rPr>
          <w:rFonts w:ascii="Times New Roman" w:hAnsi="Times New Roman" w:cs="Times New Roman"/>
          <w:sz w:val="18"/>
          <w:szCs w:val="18"/>
          <w:lang w:val="en-US"/>
        </w:rPr>
        <w:t xml:space="preserve">heterocoagulation method </w:t>
      </w:r>
      <w:r w:rsidR="00BA1696" w:rsidRPr="00342FDE">
        <w:rPr>
          <w:rFonts w:ascii="Times New Roman" w:hAnsi="Times New Roman" w:cs="Times New Roman"/>
          <w:sz w:val="18"/>
          <w:szCs w:val="18"/>
          <w:lang w:val="en-US"/>
        </w:rPr>
        <w:t xml:space="preserve">was </w:t>
      </w:r>
      <w:r w:rsidRPr="00342FDE">
        <w:rPr>
          <w:rFonts w:ascii="Times New Roman" w:hAnsi="Times New Roman" w:cs="Times New Roman"/>
          <w:sz w:val="18"/>
          <w:szCs w:val="18"/>
          <w:lang w:val="en-US"/>
        </w:rPr>
        <w:t>used to self</w:t>
      </w:r>
      <w:r w:rsidR="00BA1696" w:rsidRPr="00342FDE">
        <w:rPr>
          <w:rFonts w:ascii="Times New Roman" w:hAnsi="Times New Roman" w:cs="Times New Roman"/>
          <w:sz w:val="18"/>
          <w:szCs w:val="18"/>
          <w:lang w:val="en-US"/>
        </w:rPr>
        <w:t xml:space="preserve">-assemble </w:t>
      </w:r>
      <w:r w:rsidRPr="00342FDE">
        <w:rPr>
          <w:rFonts w:ascii="Times New Roman" w:hAnsi="Times New Roman" w:cs="Times New Roman"/>
          <w:sz w:val="18"/>
          <w:szCs w:val="18"/>
          <w:lang w:val="en-US"/>
        </w:rPr>
        <w:t>CTAB on Fe</w:t>
      </w:r>
      <w:r w:rsidRPr="00342FDE">
        <w:rPr>
          <w:rFonts w:ascii="Times New Roman" w:hAnsi="Times New Roman" w:cs="Times New Roman"/>
          <w:sz w:val="18"/>
          <w:szCs w:val="18"/>
          <w:vertAlign w:val="subscript"/>
          <w:lang w:val="en-US"/>
        </w:rPr>
        <w:t>3</w:t>
      </w:r>
      <w:r w:rsidRPr="00342FDE">
        <w:rPr>
          <w:rFonts w:ascii="Times New Roman" w:hAnsi="Times New Roman" w:cs="Times New Roman"/>
          <w:sz w:val="18"/>
          <w:szCs w:val="18"/>
          <w:lang w:val="en-US"/>
        </w:rPr>
        <w:t>O</w:t>
      </w:r>
      <w:r w:rsidRPr="00342FDE">
        <w:rPr>
          <w:rFonts w:ascii="Times New Roman" w:hAnsi="Times New Roman" w:cs="Times New Roman"/>
          <w:sz w:val="18"/>
          <w:szCs w:val="18"/>
          <w:vertAlign w:val="subscript"/>
          <w:lang w:val="en-US"/>
        </w:rPr>
        <w:t>4</w:t>
      </w:r>
      <w:r w:rsidR="006A64DA" w:rsidRPr="00342FDE">
        <w:rPr>
          <w:rFonts w:ascii="Times New Roman" w:hAnsi="Times New Roman" w:cs="Times New Roman"/>
          <w:sz w:val="18"/>
          <w:szCs w:val="18"/>
          <w:lang w:val="en-US"/>
        </w:rPr>
        <w:t xml:space="preserve">. </w:t>
      </w:r>
      <w:r w:rsidRPr="00342FDE">
        <w:rPr>
          <w:rFonts w:ascii="Times New Roman" w:hAnsi="Times New Roman" w:cs="Times New Roman"/>
          <w:sz w:val="18"/>
          <w:szCs w:val="18"/>
          <w:lang w:val="en-US"/>
        </w:rPr>
        <w:t>The prepared magnetic nanosorbents (MNS</w:t>
      </w:r>
      <w:r w:rsidR="00B005D5">
        <w:rPr>
          <w:rFonts w:ascii="Times New Roman" w:hAnsi="Times New Roman" w:cs="Times New Roman"/>
          <w:sz w:val="18"/>
          <w:szCs w:val="18"/>
          <w:lang w:val="en-US"/>
        </w:rPr>
        <w:t>s</w:t>
      </w:r>
      <w:r w:rsidRPr="00342FDE">
        <w:rPr>
          <w:rFonts w:ascii="Times New Roman" w:hAnsi="Times New Roman" w:cs="Times New Roman"/>
          <w:sz w:val="18"/>
          <w:szCs w:val="18"/>
          <w:lang w:val="en-US"/>
        </w:rPr>
        <w:t xml:space="preserve">) </w:t>
      </w:r>
      <w:r w:rsidR="008560B4" w:rsidRPr="00342FDE">
        <w:rPr>
          <w:rFonts w:ascii="Times New Roman" w:hAnsi="Times New Roman" w:cs="Times New Roman"/>
          <w:sz w:val="18"/>
          <w:szCs w:val="18"/>
          <w:lang w:val="en-US"/>
        </w:rPr>
        <w:t xml:space="preserve">were </w:t>
      </w:r>
      <w:r w:rsidRPr="00342FDE">
        <w:rPr>
          <w:rFonts w:ascii="Times New Roman" w:hAnsi="Times New Roman" w:cs="Times New Roman"/>
          <w:sz w:val="18"/>
          <w:szCs w:val="18"/>
          <w:lang w:val="en-US"/>
        </w:rPr>
        <w:t xml:space="preserve">used in batch adsorption to optimize </w:t>
      </w:r>
      <w:r w:rsidR="008560B4" w:rsidRPr="00342FDE">
        <w:rPr>
          <w:rFonts w:ascii="Times New Roman" w:hAnsi="Times New Roman" w:cs="Times New Roman"/>
          <w:sz w:val="18"/>
          <w:szCs w:val="18"/>
          <w:lang w:val="en-US"/>
        </w:rPr>
        <w:t>c</w:t>
      </w:r>
      <w:r w:rsidRPr="00342FDE">
        <w:rPr>
          <w:rFonts w:ascii="Times New Roman" w:hAnsi="Times New Roman" w:cs="Times New Roman"/>
          <w:sz w:val="18"/>
          <w:szCs w:val="18"/>
          <w:lang w:val="en-US"/>
        </w:rPr>
        <w:t xml:space="preserve">admium adsorption. </w:t>
      </w:r>
      <w:r w:rsidR="00200694" w:rsidRPr="00342FDE">
        <w:rPr>
          <w:rFonts w:ascii="Times New Roman" w:hAnsi="Times New Roman" w:cs="Times New Roman"/>
          <w:sz w:val="18"/>
          <w:szCs w:val="18"/>
          <w:lang w:val="en-US"/>
        </w:rPr>
        <w:t>In addition</w:t>
      </w:r>
      <w:r w:rsidRPr="00342FDE">
        <w:rPr>
          <w:rFonts w:ascii="Times New Roman" w:hAnsi="Times New Roman" w:cs="Times New Roman"/>
          <w:sz w:val="18"/>
          <w:szCs w:val="18"/>
          <w:lang w:val="en-US"/>
        </w:rPr>
        <w:t xml:space="preserve">, </w:t>
      </w:r>
      <w:r w:rsidR="00B005D5" w:rsidRPr="00342FDE">
        <w:rPr>
          <w:rFonts w:ascii="Times New Roman" w:hAnsi="Times New Roman" w:cs="Times New Roman"/>
          <w:sz w:val="18"/>
          <w:szCs w:val="18"/>
          <w:lang w:val="en-US"/>
        </w:rPr>
        <w:t>characterization</w:t>
      </w:r>
      <w:r w:rsidRPr="00342FDE">
        <w:rPr>
          <w:rFonts w:ascii="Times New Roman" w:hAnsi="Times New Roman" w:cs="Times New Roman"/>
          <w:sz w:val="18"/>
          <w:szCs w:val="18"/>
          <w:lang w:val="en-US"/>
        </w:rPr>
        <w:t xml:space="preserve"> with Fourier </w:t>
      </w:r>
      <w:r w:rsidR="00200694" w:rsidRPr="00342FDE">
        <w:rPr>
          <w:rFonts w:ascii="Times New Roman" w:hAnsi="Times New Roman" w:cs="Times New Roman"/>
          <w:sz w:val="18"/>
          <w:szCs w:val="18"/>
          <w:lang w:val="en-US"/>
        </w:rPr>
        <w:t>t</w:t>
      </w:r>
      <w:r w:rsidRPr="00342FDE">
        <w:rPr>
          <w:rFonts w:ascii="Times New Roman" w:hAnsi="Times New Roman" w:cs="Times New Roman"/>
          <w:sz w:val="18"/>
          <w:szCs w:val="18"/>
          <w:lang w:val="en-US"/>
        </w:rPr>
        <w:t xml:space="preserve">ransform </w:t>
      </w:r>
      <w:r w:rsidR="00200694" w:rsidRPr="00342FDE">
        <w:rPr>
          <w:rFonts w:ascii="Times New Roman" w:hAnsi="Times New Roman" w:cs="Times New Roman"/>
          <w:sz w:val="18"/>
          <w:szCs w:val="18"/>
          <w:lang w:val="en-US"/>
        </w:rPr>
        <w:t>i</w:t>
      </w:r>
      <w:r w:rsidRPr="00342FDE">
        <w:rPr>
          <w:rFonts w:ascii="Times New Roman" w:hAnsi="Times New Roman" w:cs="Times New Roman"/>
          <w:sz w:val="18"/>
          <w:szCs w:val="18"/>
          <w:lang w:val="en-US"/>
        </w:rPr>
        <w:t>nfra</w:t>
      </w:r>
      <w:r w:rsidR="00200694" w:rsidRPr="00342FDE">
        <w:rPr>
          <w:rFonts w:ascii="Times New Roman" w:hAnsi="Times New Roman" w:cs="Times New Roman"/>
          <w:sz w:val="18"/>
          <w:szCs w:val="18"/>
          <w:lang w:val="en-US"/>
        </w:rPr>
        <w:t>r</w:t>
      </w:r>
      <w:r w:rsidRPr="00342FDE">
        <w:rPr>
          <w:rFonts w:ascii="Times New Roman" w:hAnsi="Times New Roman" w:cs="Times New Roman"/>
          <w:sz w:val="18"/>
          <w:szCs w:val="18"/>
          <w:lang w:val="en-US"/>
        </w:rPr>
        <w:t xml:space="preserve">ed </w:t>
      </w:r>
      <w:r w:rsidR="00200694" w:rsidRPr="00342FDE">
        <w:rPr>
          <w:rFonts w:ascii="Times New Roman" w:hAnsi="Times New Roman" w:cs="Times New Roman"/>
          <w:sz w:val="18"/>
          <w:szCs w:val="18"/>
          <w:lang w:val="en-US"/>
        </w:rPr>
        <w:t>s</w:t>
      </w:r>
      <w:r w:rsidRPr="00342FDE">
        <w:rPr>
          <w:rFonts w:ascii="Times New Roman" w:hAnsi="Times New Roman" w:cs="Times New Roman"/>
          <w:sz w:val="18"/>
          <w:szCs w:val="18"/>
          <w:lang w:val="en-US"/>
        </w:rPr>
        <w:t xml:space="preserve">pectroscopy (FTIR) and </w:t>
      </w:r>
      <w:r w:rsidR="00200694" w:rsidRPr="00342FDE">
        <w:rPr>
          <w:rFonts w:ascii="Times New Roman" w:hAnsi="Times New Roman" w:cs="Times New Roman"/>
          <w:sz w:val="18"/>
          <w:szCs w:val="18"/>
          <w:lang w:val="en-US"/>
        </w:rPr>
        <w:t>t</w:t>
      </w:r>
      <w:r w:rsidRPr="00342FDE">
        <w:rPr>
          <w:rFonts w:ascii="Times New Roman" w:hAnsi="Times New Roman" w:cs="Times New Roman"/>
          <w:sz w:val="18"/>
          <w:szCs w:val="18"/>
          <w:lang w:val="en-US"/>
        </w:rPr>
        <w:t xml:space="preserve">ransmission </w:t>
      </w:r>
      <w:r w:rsidR="00200694" w:rsidRPr="00342FDE">
        <w:rPr>
          <w:rFonts w:ascii="Times New Roman" w:hAnsi="Times New Roman" w:cs="Times New Roman"/>
          <w:sz w:val="18"/>
          <w:szCs w:val="18"/>
          <w:lang w:val="en-US"/>
        </w:rPr>
        <w:t>e</w:t>
      </w:r>
      <w:r w:rsidRPr="00342FDE">
        <w:rPr>
          <w:rFonts w:ascii="Times New Roman" w:hAnsi="Times New Roman" w:cs="Times New Roman"/>
          <w:sz w:val="18"/>
          <w:szCs w:val="18"/>
          <w:lang w:val="en-US"/>
        </w:rPr>
        <w:t xml:space="preserve">lectron </w:t>
      </w:r>
      <w:r w:rsidR="00200694" w:rsidRPr="00342FDE">
        <w:rPr>
          <w:rFonts w:ascii="Times New Roman" w:hAnsi="Times New Roman" w:cs="Times New Roman"/>
          <w:sz w:val="18"/>
          <w:szCs w:val="18"/>
          <w:lang w:val="en-US"/>
        </w:rPr>
        <w:t>m</w:t>
      </w:r>
      <w:r w:rsidRPr="00342FDE">
        <w:rPr>
          <w:rFonts w:ascii="Times New Roman" w:hAnsi="Times New Roman" w:cs="Times New Roman"/>
          <w:sz w:val="18"/>
          <w:szCs w:val="18"/>
          <w:lang w:val="en-US"/>
        </w:rPr>
        <w:t xml:space="preserve">icroscopy (TEM) revealed new characteristics of </w:t>
      </w:r>
      <w:r w:rsidR="00B005D5">
        <w:rPr>
          <w:rFonts w:ascii="Times New Roman" w:hAnsi="Times New Roman" w:cs="Times New Roman"/>
          <w:sz w:val="18"/>
          <w:szCs w:val="18"/>
          <w:lang w:val="en-US"/>
        </w:rPr>
        <w:t xml:space="preserve">that </w:t>
      </w:r>
      <w:r w:rsidRPr="00342FDE">
        <w:rPr>
          <w:rFonts w:ascii="Times New Roman" w:hAnsi="Times New Roman" w:cs="Times New Roman"/>
          <w:sz w:val="18"/>
          <w:szCs w:val="18"/>
          <w:lang w:val="en-US"/>
        </w:rPr>
        <w:t>modified Fe</w:t>
      </w:r>
      <w:r w:rsidRPr="00342FDE">
        <w:rPr>
          <w:rFonts w:ascii="Times New Roman" w:hAnsi="Times New Roman" w:cs="Times New Roman"/>
          <w:sz w:val="18"/>
          <w:szCs w:val="18"/>
          <w:vertAlign w:val="subscript"/>
          <w:lang w:val="en-US"/>
        </w:rPr>
        <w:t>3</w:t>
      </w:r>
      <w:r w:rsidRPr="00342FDE">
        <w:rPr>
          <w:rFonts w:ascii="Times New Roman" w:hAnsi="Times New Roman" w:cs="Times New Roman"/>
          <w:sz w:val="18"/>
          <w:szCs w:val="18"/>
          <w:lang w:val="en-US"/>
        </w:rPr>
        <w:t>O</w:t>
      </w:r>
      <w:r w:rsidRPr="00342FDE">
        <w:rPr>
          <w:rFonts w:ascii="Times New Roman" w:hAnsi="Times New Roman" w:cs="Times New Roman"/>
          <w:sz w:val="18"/>
          <w:szCs w:val="18"/>
          <w:vertAlign w:val="subscript"/>
          <w:lang w:val="en-US"/>
        </w:rPr>
        <w:t>4</w:t>
      </w:r>
      <w:r w:rsidRPr="00342FDE">
        <w:rPr>
          <w:rFonts w:ascii="Times New Roman" w:hAnsi="Times New Roman" w:cs="Times New Roman"/>
          <w:sz w:val="18"/>
          <w:szCs w:val="18"/>
          <w:lang w:val="en-US"/>
        </w:rPr>
        <w:t xml:space="preserve"> that contributed to the enhancement of the adsorption efficiency (</w:t>
      </w:r>
      <w:r w:rsidRPr="00342FDE">
        <w:rPr>
          <w:rFonts w:ascii="Times New Roman" w:hAnsi="Times New Roman" w:cs="Times New Roman"/>
          <w:i/>
          <w:iCs/>
          <w:sz w:val="18"/>
          <w:szCs w:val="18"/>
          <w:lang w:val="en-US"/>
        </w:rPr>
        <w:t>Q</w:t>
      </w:r>
      <w:r w:rsidRPr="00342FDE">
        <w:rPr>
          <w:rFonts w:ascii="Times New Roman" w:hAnsi="Times New Roman" w:cs="Times New Roman"/>
          <w:sz w:val="18"/>
          <w:szCs w:val="18"/>
          <w:lang w:val="en-US"/>
        </w:rPr>
        <w:t xml:space="preserve">) </w:t>
      </w:r>
      <w:r w:rsidR="00C04CB8" w:rsidRPr="00342FDE">
        <w:rPr>
          <w:rFonts w:ascii="Times New Roman" w:hAnsi="Times New Roman" w:cs="Times New Roman"/>
          <w:sz w:val="18"/>
          <w:szCs w:val="18"/>
          <w:lang w:val="en-US"/>
        </w:rPr>
        <w:t xml:space="preserve">to reach </w:t>
      </w:r>
      <w:r w:rsidRPr="00342FDE">
        <w:rPr>
          <w:rFonts w:ascii="Times New Roman" w:hAnsi="Times New Roman" w:cs="Times New Roman"/>
          <w:sz w:val="18"/>
          <w:szCs w:val="18"/>
          <w:lang w:val="en-US"/>
        </w:rPr>
        <w:t>21.6 mg/g. The higher removal percentage shown by Fe</w:t>
      </w:r>
      <w:r w:rsidRPr="00342FDE">
        <w:rPr>
          <w:rFonts w:ascii="Times New Roman" w:hAnsi="Times New Roman" w:cs="Times New Roman"/>
          <w:sz w:val="18"/>
          <w:szCs w:val="18"/>
          <w:vertAlign w:val="subscript"/>
          <w:lang w:val="en-US"/>
        </w:rPr>
        <w:t>3</w:t>
      </w:r>
      <w:r w:rsidRPr="00342FDE">
        <w:rPr>
          <w:rFonts w:ascii="Times New Roman" w:hAnsi="Times New Roman" w:cs="Times New Roman"/>
          <w:sz w:val="18"/>
          <w:szCs w:val="18"/>
          <w:lang w:val="en-US"/>
        </w:rPr>
        <w:t>O</w:t>
      </w:r>
      <w:r w:rsidRPr="00342FDE">
        <w:rPr>
          <w:rFonts w:ascii="Times New Roman" w:hAnsi="Times New Roman" w:cs="Times New Roman"/>
          <w:sz w:val="18"/>
          <w:szCs w:val="18"/>
          <w:vertAlign w:val="subscript"/>
          <w:lang w:val="en-US"/>
        </w:rPr>
        <w:t>4</w:t>
      </w:r>
      <w:r w:rsidRPr="00342FDE">
        <w:rPr>
          <w:rFonts w:ascii="Times New Roman" w:hAnsi="Times New Roman" w:cs="Times New Roman"/>
          <w:sz w:val="18"/>
          <w:szCs w:val="18"/>
          <w:lang w:val="en-US"/>
        </w:rPr>
        <w:t>/CTAB MNS was 89%</w:t>
      </w:r>
      <w:r w:rsidR="007F33A7" w:rsidRPr="00342FDE">
        <w:rPr>
          <w:rFonts w:ascii="Times New Roman" w:hAnsi="Times New Roman" w:cs="Times New Roman"/>
          <w:sz w:val="18"/>
          <w:szCs w:val="18"/>
          <w:lang w:val="en-US"/>
        </w:rPr>
        <w:t>,</w:t>
      </w:r>
      <w:r w:rsidRPr="00342FDE">
        <w:rPr>
          <w:rFonts w:ascii="Times New Roman" w:hAnsi="Times New Roman" w:cs="Times New Roman"/>
          <w:sz w:val="18"/>
          <w:szCs w:val="18"/>
          <w:lang w:val="en-US"/>
        </w:rPr>
        <w:t xml:space="preserve"> which </w:t>
      </w:r>
      <w:r w:rsidR="007F33A7" w:rsidRPr="00342FDE">
        <w:rPr>
          <w:rFonts w:ascii="Times New Roman" w:hAnsi="Times New Roman" w:cs="Times New Roman"/>
          <w:sz w:val="18"/>
          <w:szCs w:val="18"/>
          <w:lang w:val="en-US"/>
        </w:rPr>
        <w:t xml:space="preserve">confirmed </w:t>
      </w:r>
      <w:r w:rsidRPr="00342FDE">
        <w:rPr>
          <w:rFonts w:ascii="Times New Roman" w:hAnsi="Times New Roman" w:cs="Times New Roman"/>
          <w:sz w:val="18"/>
          <w:szCs w:val="18"/>
          <w:lang w:val="en-US"/>
        </w:rPr>
        <w:t xml:space="preserve">the successful modification. Therefore, </w:t>
      </w:r>
      <w:r w:rsidR="00272CD9" w:rsidRPr="00342FDE">
        <w:rPr>
          <w:rFonts w:ascii="Times New Roman" w:hAnsi="Times New Roman" w:cs="Times New Roman"/>
          <w:sz w:val="18"/>
          <w:szCs w:val="18"/>
          <w:lang w:val="en-US"/>
        </w:rPr>
        <w:t>Fe</w:t>
      </w:r>
      <w:r w:rsidR="00272CD9" w:rsidRPr="00342FDE">
        <w:rPr>
          <w:rFonts w:ascii="Times New Roman" w:hAnsi="Times New Roman" w:cs="Times New Roman"/>
          <w:sz w:val="18"/>
          <w:szCs w:val="18"/>
          <w:vertAlign w:val="subscript"/>
          <w:lang w:val="en-US"/>
        </w:rPr>
        <w:t>3</w:t>
      </w:r>
      <w:r w:rsidR="00272CD9" w:rsidRPr="00342FDE">
        <w:rPr>
          <w:rFonts w:ascii="Times New Roman" w:hAnsi="Times New Roman" w:cs="Times New Roman"/>
          <w:sz w:val="18"/>
          <w:szCs w:val="18"/>
          <w:lang w:val="en-US"/>
        </w:rPr>
        <w:t>O</w:t>
      </w:r>
      <w:r w:rsidR="00272CD9" w:rsidRPr="00342FDE">
        <w:rPr>
          <w:rFonts w:ascii="Times New Roman" w:hAnsi="Times New Roman" w:cs="Times New Roman"/>
          <w:sz w:val="18"/>
          <w:szCs w:val="18"/>
          <w:vertAlign w:val="subscript"/>
          <w:lang w:val="en-US"/>
        </w:rPr>
        <w:t>4</w:t>
      </w:r>
      <w:r w:rsidR="00272CD9" w:rsidRPr="00342FDE">
        <w:rPr>
          <w:rFonts w:ascii="Times New Roman" w:hAnsi="Times New Roman" w:cs="Times New Roman"/>
          <w:sz w:val="18"/>
          <w:szCs w:val="18"/>
          <w:lang w:val="en-US"/>
        </w:rPr>
        <w:t xml:space="preserve"> </w:t>
      </w:r>
      <w:r w:rsidR="006061DF" w:rsidRPr="00342FDE">
        <w:rPr>
          <w:rFonts w:ascii="Times New Roman" w:hAnsi="Times New Roman" w:cs="Times New Roman"/>
          <w:sz w:val="18"/>
          <w:szCs w:val="18"/>
          <w:lang w:val="en-US"/>
        </w:rPr>
        <w:t xml:space="preserve">modified </w:t>
      </w:r>
      <w:r w:rsidRPr="00342FDE">
        <w:rPr>
          <w:rFonts w:ascii="Times New Roman" w:hAnsi="Times New Roman" w:cs="Times New Roman"/>
          <w:sz w:val="18"/>
          <w:szCs w:val="18"/>
          <w:lang w:val="en-US"/>
        </w:rPr>
        <w:t>with</w:t>
      </w:r>
      <w:r w:rsidR="00272CD9" w:rsidRPr="00342FDE">
        <w:rPr>
          <w:rFonts w:ascii="Times New Roman" w:hAnsi="Times New Roman" w:cs="Times New Roman"/>
          <w:sz w:val="18"/>
          <w:szCs w:val="18"/>
          <w:lang w:val="en-US"/>
        </w:rPr>
        <w:t xml:space="preserve"> </w:t>
      </w:r>
      <w:r w:rsidRPr="00342FDE">
        <w:rPr>
          <w:rFonts w:ascii="Times New Roman" w:hAnsi="Times New Roman" w:cs="Times New Roman"/>
          <w:sz w:val="18"/>
          <w:szCs w:val="18"/>
          <w:lang w:val="en-US"/>
        </w:rPr>
        <w:t>CTAB ha</w:t>
      </w:r>
      <w:r w:rsidR="00272CD9" w:rsidRPr="00342FDE">
        <w:rPr>
          <w:rFonts w:ascii="Times New Roman" w:hAnsi="Times New Roman" w:cs="Times New Roman"/>
          <w:sz w:val="18"/>
          <w:szCs w:val="18"/>
          <w:lang w:val="en-US"/>
        </w:rPr>
        <w:t>s</w:t>
      </w:r>
      <w:r w:rsidRPr="00342FDE">
        <w:rPr>
          <w:rFonts w:ascii="Times New Roman" w:hAnsi="Times New Roman" w:cs="Times New Roman"/>
          <w:sz w:val="18"/>
          <w:szCs w:val="18"/>
          <w:lang w:val="en-US"/>
        </w:rPr>
        <w:t xml:space="preserve"> higher potential to be used as magnetic nanosorbent </w:t>
      </w:r>
      <w:r w:rsidR="001A12CE" w:rsidRPr="00342FDE">
        <w:rPr>
          <w:rFonts w:ascii="Times New Roman" w:hAnsi="Times New Roman" w:cs="Times New Roman"/>
          <w:sz w:val="18"/>
          <w:szCs w:val="18"/>
          <w:lang w:val="en-US"/>
        </w:rPr>
        <w:t>owing to</w:t>
      </w:r>
      <w:r w:rsidRPr="00342FDE">
        <w:rPr>
          <w:rFonts w:ascii="Times New Roman" w:hAnsi="Times New Roman" w:cs="Times New Roman"/>
          <w:sz w:val="18"/>
          <w:szCs w:val="18"/>
          <w:lang w:val="en-US"/>
        </w:rPr>
        <w:t xml:space="preserve"> lower cost of production with compatible adsorption capacity. </w:t>
      </w:r>
    </w:p>
    <w:p w14:paraId="263B7662" w14:textId="77777777" w:rsidR="00DF0B35" w:rsidRPr="00342FDE" w:rsidRDefault="00DF0B35" w:rsidP="00DF0B35">
      <w:pPr>
        <w:spacing w:after="0" w:line="240" w:lineRule="auto"/>
        <w:jc w:val="both"/>
        <w:rPr>
          <w:rFonts w:ascii="Times New Roman" w:hAnsi="Times New Roman" w:cs="Times New Roman"/>
          <w:sz w:val="18"/>
          <w:szCs w:val="18"/>
          <w:lang w:val="en-US"/>
        </w:rPr>
      </w:pPr>
    </w:p>
    <w:p w14:paraId="0C1CB33B" w14:textId="02B400CF" w:rsidR="00E20FFA" w:rsidRPr="00342FDE" w:rsidRDefault="00E20FFA" w:rsidP="009C3F5B">
      <w:pPr>
        <w:spacing w:line="240" w:lineRule="auto"/>
        <w:ind w:left="993" w:hanging="993"/>
        <w:jc w:val="both"/>
        <w:rPr>
          <w:rFonts w:ascii="Times New Roman" w:hAnsi="Times New Roman" w:cs="Times New Roman"/>
          <w:sz w:val="18"/>
          <w:szCs w:val="18"/>
          <w:lang w:val="en-US"/>
        </w:rPr>
      </w:pPr>
      <w:r w:rsidRPr="00342FDE">
        <w:rPr>
          <w:rFonts w:ascii="Times New Roman" w:hAnsi="Times New Roman" w:cs="Times New Roman"/>
          <w:b/>
          <w:sz w:val="18"/>
          <w:szCs w:val="18"/>
          <w:lang w:val="en-US"/>
        </w:rPr>
        <w:t>Keywords</w:t>
      </w:r>
      <w:r w:rsidRPr="009C3F5B">
        <w:rPr>
          <w:rFonts w:ascii="Times New Roman" w:hAnsi="Times New Roman" w:cs="Times New Roman"/>
          <w:b/>
          <w:bCs/>
          <w:sz w:val="18"/>
          <w:szCs w:val="18"/>
          <w:lang w:val="en-US"/>
        </w:rPr>
        <w:t>:</w:t>
      </w:r>
      <w:r w:rsidRPr="00342FDE">
        <w:rPr>
          <w:rFonts w:ascii="Times New Roman" w:hAnsi="Times New Roman" w:cs="Times New Roman"/>
          <w:sz w:val="18"/>
          <w:szCs w:val="18"/>
          <w:lang w:val="en-US"/>
        </w:rPr>
        <w:t xml:space="preserve"> </w:t>
      </w:r>
      <w:r w:rsidR="00A52140" w:rsidRPr="00342FDE">
        <w:rPr>
          <w:rFonts w:ascii="Times New Roman" w:hAnsi="Times New Roman" w:cs="Times New Roman"/>
          <w:sz w:val="18"/>
          <w:szCs w:val="18"/>
          <w:lang w:val="en-US"/>
        </w:rPr>
        <w:t>stabilized</w:t>
      </w:r>
      <w:r w:rsidRPr="00342FDE">
        <w:rPr>
          <w:rFonts w:ascii="Times New Roman" w:hAnsi="Times New Roman" w:cs="Times New Roman"/>
          <w:sz w:val="18"/>
          <w:szCs w:val="18"/>
          <w:lang w:val="en-US"/>
        </w:rPr>
        <w:t xml:space="preserve"> magnetite, magnetic nano</w:t>
      </w:r>
      <w:r w:rsidR="00A52140" w:rsidRPr="00342FDE">
        <w:rPr>
          <w:rFonts w:ascii="Times New Roman" w:hAnsi="Times New Roman" w:cs="Times New Roman"/>
          <w:sz w:val="18"/>
          <w:szCs w:val="18"/>
          <w:lang w:val="en-US"/>
        </w:rPr>
        <w:t>sorbents</w:t>
      </w:r>
      <w:r w:rsidRPr="00342FDE">
        <w:rPr>
          <w:rFonts w:ascii="Times New Roman" w:hAnsi="Times New Roman" w:cs="Times New Roman"/>
          <w:sz w:val="18"/>
          <w:szCs w:val="18"/>
          <w:lang w:val="en-US"/>
        </w:rPr>
        <w:t xml:space="preserve">, cadmium </w:t>
      </w:r>
      <w:r w:rsidR="00A52140" w:rsidRPr="00342FDE">
        <w:rPr>
          <w:rFonts w:ascii="Times New Roman" w:hAnsi="Times New Roman" w:cs="Times New Roman"/>
          <w:sz w:val="18"/>
          <w:szCs w:val="18"/>
          <w:lang w:val="en-US"/>
        </w:rPr>
        <w:t>solution</w:t>
      </w:r>
      <w:r w:rsidRPr="00342FDE">
        <w:rPr>
          <w:rFonts w:ascii="Times New Roman" w:hAnsi="Times New Roman" w:cs="Times New Roman"/>
          <w:sz w:val="18"/>
          <w:szCs w:val="18"/>
          <w:lang w:val="en-US"/>
        </w:rPr>
        <w:t xml:space="preserve">, cation polymer, </w:t>
      </w:r>
      <w:r w:rsidR="009C3F5B" w:rsidRPr="00342FDE">
        <w:rPr>
          <w:rFonts w:ascii="Times New Roman" w:hAnsi="Times New Roman" w:cs="Times New Roman"/>
          <w:sz w:val="18"/>
          <w:szCs w:val="18"/>
          <w:lang w:val="en-US"/>
        </w:rPr>
        <w:t>cetyl</w:t>
      </w:r>
      <w:r w:rsidR="009C3F5B">
        <w:rPr>
          <w:rFonts w:ascii="Times New Roman" w:hAnsi="Times New Roman" w:cs="Times New Roman"/>
          <w:sz w:val="18"/>
          <w:szCs w:val="18"/>
          <w:lang w:val="en-US"/>
        </w:rPr>
        <w:t xml:space="preserve"> </w:t>
      </w:r>
      <w:r w:rsidR="009C3F5B" w:rsidRPr="00342FDE">
        <w:rPr>
          <w:rFonts w:ascii="Times New Roman" w:hAnsi="Times New Roman" w:cs="Times New Roman"/>
          <w:sz w:val="18"/>
          <w:szCs w:val="18"/>
          <w:lang w:val="en-US"/>
        </w:rPr>
        <w:t>trimethyl</w:t>
      </w:r>
      <w:r w:rsidR="009C3F5B">
        <w:rPr>
          <w:rFonts w:ascii="Times New Roman" w:hAnsi="Times New Roman" w:cs="Times New Roman"/>
          <w:sz w:val="18"/>
          <w:szCs w:val="18"/>
          <w:lang w:val="en-US"/>
        </w:rPr>
        <w:t xml:space="preserve"> </w:t>
      </w:r>
      <w:r w:rsidR="009C3F5B" w:rsidRPr="00342FDE">
        <w:rPr>
          <w:rFonts w:ascii="Times New Roman" w:hAnsi="Times New Roman" w:cs="Times New Roman"/>
          <w:sz w:val="18"/>
          <w:szCs w:val="18"/>
          <w:lang w:val="en-US"/>
        </w:rPr>
        <w:t>ammonium bromide</w:t>
      </w:r>
    </w:p>
    <w:p w14:paraId="3660C9BC" w14:textId="6D053238" w:rsidR="008829EE" w:rsidRPr="009C3F5B" w:rsidRDefault="008829EE" w:rsidP="00095F31">
      <w:pPr>
        <w:spacing w:after="0" w:line="240" w:lineRule="auto"/>
        <w:jc w:val="center"/>
        <w:rPr>
          <w:rFonts w:ascii="Times New Roman" w:hAnsi="Times New Roman" w:cs="Times New Roman"/>
          <w:b/>
          <w:bCs/>
          <w:noProof/>
          <w:sz w:val="18"/>
          <w:szCs w:val="18"/>
          <w:lang w:val="ms-MY"/>
        </w:rPr>
      </w:pPr>
      <w:r w:rsidRPr="009C3F5B">
        <w:rPr>
          <w:rFonts w:ascii="Times New Roman" w:hAnsi="Times New Roman" w:cs="Times New Roman"/>
          <w:b/>
          <w:bCs/>
          <w:noProof/>
          <w:sz w:val="18"/>
          <w:szCs w:val="18"/>
          <w:lang w:val="ms-MY"/>
        </w:rPr>
        <w:t>Abstrak</w:t>
      </w:r>
    </w:p>
    <w:p w14:paraId="516FEC77" w14:textId="22825F27" w:rsidR="00DC7455" w:rsidRPr="009C3F5B" w:rsidRDefault="00DC7455" w:rsidP="00DC7455">
      <w:pPr>
        <w:spacing w:after="0" w:line="240" w:lineRule="auto"/>
        <w:jc w:val="both"/>
        <w:rPr>
          <w:rFonts w:ascii="Times New Roman" w:hAnsi="Times New Roman" w:cs="Times New Roman"/>
          <w:noProof/>
          <w:sz w:val="18"/>
          <w:szCs w:val="18"/>
          <w:lang w:val="ms-MY"/>
        </w:rPr>
      </w:pPr>
      <w:r w:rsidRPr="009C3F5B">
        <w:rPr>
          <w:rFonts w:ascii="Times New Roman" w:hAnsi="Times New Roman" w:cs="Times New Roman"/>
          <w:noProof/>
          <w:sz w:val="18"/>
          <w:szCs w:val="18"/>
          <w:lang w:val="ms-MY"/>
        </w:rPr>
        <w:t>Ka</w:t>
      </w:r>
      <w:r w:rsidR="009C3F5B">
        <w:rPr>
          <w:rFonts w:ascii="Times New Roman" w:hAnsi="Times New Roman" w:cs="Times New Roman"/>
          <w:noProof/>
          <w:sz w:val="18"/>
          <w:szCs w:val="18"/>
          <w:lang w:val="ms-MY"/>
        </w:rPr>
        <w:t xml:space="preserve">jian </w:t>
      </w:r>
      <w:r w:rsidRPr="009C3F5B">
        <w:rPr>
          <w:rFonts w:ascii="Times New Roman" w:hAnsi="Times New Roman" w:cs="Times New Roman"/>
          <w:noProof/>
          <w:sz w:val="18"/>
          <w:szCs w:val="18"/>
          <w:lang w:val="ms-MY"/>
        </w:rPr>
        <w:t>ini mendedahkan prestasi skala magnetit yang diubah suai dengan surfaktan kationik (</w:t>
      </w:r>
      <w:bookmarkStart w:id="3" w:name="_Hlk98913993"/>
      <w:r w:rsidR="009C3F5B">
        <w:rPr>
          <w:rFonts w:ascii="Times New Roman" w:hAnsi="Times New Roman" w:cs="Times New Roman"/>
          <w:noProof/>
          <w:sz w:val="18"/>
          <w:szCs w:val="18"/>
          <w:lang w:val="ms-MY"/>
        </w:rPr>
        <w:t xml:space="preserve">setil </w:t>
      </w:r>
      <w:r w:rsidRPr="009C3F5B">
        <w:rPr>
          <w:rFonts w:ascii="Times New Roman" w:hAnsi="Times New Roman" w:cs="Times New Roman"/>
          <w:noProof/>
          <w:sz w:val="18"/>
          <w:szCs w:val="18"/>
          <w:lang w:val="ms-MY"/>
        </w:rPr>
        <w:t>trimet</w:t>
      </w:r>
      <w:r w:rsidR="009C3F5B">
        <w:rPr>
          <w:rFonts w:ascii="Times New Roman" w:hAnsi="Times New Roman" w:cs="Times New Roman"/>
          <w:noProof/>
          <w:sz w:val="18"/>
          <w:szCs w:val="18"/>
          <w:lang w:val="ms-MY"/>
        </w:rPr>
        <w:t xml:space="preserve">il </w:t>
      </w:r>
      <w:r w:rsidRPr="009C3F5B">
        <w:rPr>
          <w:rFonts w:ascii="Times New Roman" w:hAnsi="Times New Roman" w:cs="Times New Roman"/>
          <w:noProof/>
          <w:sz w:val="18"/>
          <w:szCs w:val="18"/>
          <w:lang w:val="ms-MY"/>
        </w:rPr>
        <w:t>ammonium bromid</w:t>
      </w:r>
      <w:r w:rsidR="009C3F5B">
        <w:rPr>
          <w:rFonts w:ascii="Times New Roman" w:hAnsi="Times New Roman" w:cs="Times New Roman"/>
          <w:noProof/>
          <w:sz w:val="18"/>
          <w:szCs w:val="18"/>
          <w:lang w:val="ms-MY"/>
        </w:rPr>
        <w:t>a</w:t>
      </w:r>
      <w:r w:rsidRPr="009C3F5B">
        <w:rPr>
          <w:rFonts w:ascii="Times New Roman" w:hAnsi="Times New Roman" w:cs="Times New Roman"/>
          <w:noProof/>
          <w:sz w:val="18"/>
          <w:szCs w:val="18"/>
          <w:lang w:val="ms-MY"/>
        </w:rPr>
        <w:t xml:space="preserve"> </w:t>
      </w:r>
      <w:bookmarkEnd w:id="3"/>
      <w:r w:rsidRPr="009C3F5B">
        <w:rPr>
          <w:rFonts w:ascii="Times New Roman" w:hAnsi="Times New Roman" w:cs="Times New Roman"/>
          <w:noProof/>
          <w:sz w:val="18"/>
          <w:szCs w:val="18"/>
          <w:lang w:val="ms-MY"/>
        </w:rPr>
        <w:t>(CTAB)) (Fe</w:t>
      </w:r>
      <w:r w:rsidRPr="009C3F5B">
        <w:rPr>
          <w:rFonts w:ascii="Times New Roman" w:hAnsi="Times New Roman" w:cs="Times New Roman"/>
          <w:noProof/>
          <w:sz w:val="18"/>
          <w:szCs w:val="18"/>
          <w:vertAlign w:val="subscript"/>
          <w:lang w:val="ms-MY"/>
        </w:rPr>
        <w:t>3</w:t>
      </w:r>
      <w:r w:rsidRPr="009C3F5B">
        <w:rPr>
          <w:rFonts w:ascii="Times New Roman" w:hAnsi="Times New Roman" w:cs="Times New Roman"/>
          <w:noProof/>
          <w:sz w:val="18"/>
          <w:szCs w:val="18"/>
          <w:lang w:val="ms-MY"/>
        </w:rPr>
        <w:t>O</w:t>
      </w:r>
      <w:r w:rsidRPr="009C3F5B">
        <w:rPr>
          <w:rFonts w:ascii="Times New Roman" w:hAnsi="Times New Roman" w:cs="Times New Roman"/>
          <w:noProof/>
          <w:sz w:val="18"/>
          <w:szCs w:val="18"/>
          <w:vertAlign w:val="subscript"/>
          <w:lang w:val="ms-MY"/>
        </w:rPr>
        <w:t>4</w:t>
      </w:r>
      <w:r w:rsidRPr="009C3F5B">
        <w:rPr>
          <w:rFonts w:ascii="Times New Roman" w:hAnsi="Times New Roman" w:cs="Times New Roman"/>
          <w:noProof/>
          <w:sz w:val="18"/>
          <w:szCs w:val="18"/>
          <w:lang w:val="ms-MY"/>
        </w:rPr>
        <w:t xml:space="preserve"> / CTAB), digunakan sebagai penyingkiran ion </w:t>
      </w:r>
      <w:r w:rsidR="009C3F5B">
        <w:rPr>
          <w:rFonts w:ascii="Times New Roman" w:hAnsi="Times New Roman" w:cs="Times New Roman"/>
          <w:noProof/>
          <w:sz w:val="18"/>
          <w:szCs w:val="18"/>
          <w:lang w:val="ms-MY"/>
        </w:rPr>
        <w:t>k</w:t>
      </w:r>
      <w:r w:rsidRPr="009C3F5B">
        <w:rPr>
          <w:rFonts w:ascii="Times New Roman" w:hAnsi="Times New Roman" w:cs="Times New Roman"/>
          <w:noProof/>
          <w:sz w:val="18"/>
          <w:szCs w:val="18"/>
          <w:lang w:val="ms-MY"/>
        </w:rPr>
        <w:t xml:space="preserve">admium dari larutan </w:t>
      </w:r>
      <w:r w:rsidR="009C3F5B">
        <w:rPr>
          <w:rFonts w:ascii="Times New Roman" w:hAnsi="Times New Roman" w:cs="Times New Roman"/>
          <w:noProof/>
          <w:sz w:val="18"/>
          <w:szCs w:val="18"/>
          <w:lang w:val="ms-MY"/>
        </w:rPr>
        <w:t>akues</w:t>
      </w:r>
      <w:r w:rsidRPr="009C3F5B">
        <w:rPr>
          <w:rFonts w:ascii="Times New Roman" w:hAnsi="Times New Roman" w:cs="Times New Roman"/>
          <w:noProof/>
          <w:sz w:val="18"/>
          <w:szCs w:val="18"/>
          <w:lang w:val="ms-MY"/>
        </w:rPr>
        <w:t xml:space="preserve"> melalui kajian kumpulan. Kaedah pemasangan diri digunakan untuk mengubah Fe</w:t>
      </w:r>
      <w:r w:rsidRPr="009C3F5B">
        <w:rPr>
          <w:rFonts w:ascii="Times New Roman" w:hAnsi="Times New Roman" w:cs="Times New Roman"/>
          <w:noProof/>
          <w:sz w:val="18"/>
          <w:szCs w:val="18"/>
          <w:vertAlign w:val="subscript"/>
          <w:lang w:val="ms-MY"/>
        </w:rPr>
        <w:t>3</w:t>
      </w:r>
      <w:r w:rsidRPr="009C3F5B">
        <w:rPr>
          <w:rFonts w:ascii="Times New Roman" w:hAnsi="Times New Roman" w:cs="Times New Roman"/>
          <w:noProof/>
          <w:sz w:val="18"/>
          <w:szCs w:val="18"/>
          <w:lang w:val="ms-MY"/>
        </w:rPr>
        <w:t>O</w:t>
      </w:r>
      <w:r w:rsidRPr="009C3F5B">
        <w:rPr>
          <w:rFonts w:ascii="Times New Roman" w:hAnsi="Times New Roman" w:cs="Times New Roman"/>
          <w:noProof/>
          <w:sz w:val="18"/>
          <w:szCs w:val="18"/>
          <w:vertAlign w:val="subscript"/>
          <w:lang w:val="ms-MY"/>
        </w:rPr>
        <w:t>4</w:t>
      </w:r>
      <w:r w:rsidRPr="009C3F5B">
        <w:rPr>
          <w:rFonts w:ascii="Times New Roman" w:hAnsi="Times New Roman" w:cs="Times New Roman"/>
          <w:noProof/>
          <w:sz w:val="18"/>
          <w:szCs w:val="18"/>
          <w:lang w:val="ms-MY"/>
        </w:rPr>
        <w:t xml:space="preserve"> dengan CTAB. Fe</w:t>
      </w:r>
      <w:r w:rsidRPr="009C3F5B">
        <w:rPr>
          <w:rFonts w:ascii="Times New Roman" w:hAnsi="Times New Roman" w:cs="Times New Roman"/>
          <w:noProof/>
          <w:sz w:val="18"/>
          <w:szCs w:val="18"/>
          <w:vertAlign w:val="subscript"/>
          <w:lang w:val="ms-MY"/>
        </w:rPr>
        <w:t>3</w:t>
      </w:r>
      <w:r w:rsidRPr="009C3F5B">
        <w:rPr>
          <w:rFonts w:ascii="Times New Roman" w:hAnsi="Times New Roman" w:cs="Times New Roman"/>
          <w:noProof/>
          <w:sz w:val="18"/>
          <w:szCs w:val="18"/>
          <w:lang w:val="ms-MY"/>
        </w:rPr>
        <w:t>O</w:t>
      </w:r>
      <w:r w:rsidRPr="009C3F5B">
        <w:rPr>
          <w:rFonts w:ascii="Times New Roman" w:hAnsi="Times New Roman" w:cs="Times New Roman"/>
          <w:noProof/>
          <w:sz w:val="18"/>
          <w:szCs w:val="18"/>
          <w:vertAlign w:val="subscript"/>
          <w:lang w:val="ms-MY"/>
        </w:rPr>
        <w:t>4</w:t>
      </w:r>
      <w:r w:rsidRPr="009C3F5B">
        <w:rPr>
          <w:rFonts w:ascii="Times New Roman" w:hAnsi="Times New Roman" w:cs="Times New Roman"/>
          <w:noProof/>
          <w:sz w:val="18"/>
          <w:szCs w:val="18"/>
          <w:lang w:val="ms-MY"/>
        </w:rPr>
        <w:t xml:space="preserve"> yang telah disiapkan telah membatasi kaedah modifikasi menjadi </w:t>
      </w:r>
      <w:r w:rsidRPr="009C3F5B">
        <w:rPr>
          <w:rFonts w:ascii="Times New Roman" w:hAnsi="Times New Roman" w:cs="Times New Roman"/>
          <w:i/>
          <w:iCs/>
          <w:noProof/>
          <w:sz w:val="18"/>
          <w:szCs w:val="18"/>
          <w:lang w:val="ms-MY"/>
        </w:rPr>
        <w:t>ex situ</w:t>
      </w:r>
      <w:r w:rsidRPr="009C3F5B">
        <w:rPr>
          <w:rFonts w:ascii="Times New Roman" w:hAnsi="Times New Roman" w:cs="Times New Roman"/>
          <w:noProof/>
          <w:sz w:val="18"/>
          <w:szCs w:val="18"/>
          <w:lang w:val="ms-MY"/>
        </w:rPr>
        <w:t>. Oleh itu, kaedah heterokoagulasi digunakan untuk memasang CTAB pada Fe</w:t>
      </w:r>
      <w:r w:rsidRPr="009C3F5B">
        <w:rPr>
          <w:rFonts w:ascii="Times New Roman" w:hAnsi="Times New Roman" w:cs="Times New Roman"/>
          <w:noProof/>
          <w:sz w:val="18"/>
          <w:szCs w:val="18"/>
          <w:vertAlign w:val="subscript"/>
          <w:lang w:val="ms-MY"/>
        </w:rPr>
        <w:t>3</w:t>
      </w:r>
      <w:r w:rsidRPr="009C3F5B">
        <w:rPr>
          <w:rFonts w:ascii="Times New Roman" w:hAnsi="Times New Roman" w:cs="Times New Roman"/>
          <w:noProof/>
          <w:sz w:val="18"/>
          <w:szCs w:val="18"/>
          <w:lang w:val="ms-MY"/>
        </w:rPr>
        <w:t>O</w:t>
      </w:r>
      <w:r w:rsidRPr="009C3F5B">
        <w:rPr>
          <w:rFonts w:ascii="Times New Roman" w:hAnsi="Times New Roman" w:cs="Times New Roman"/>
          <w:noProof/>
          <w:sz w:val="18"/>
          <w:szCs w:val="18"/>
          <w:vertAlign w:val="subscript"/>
          <w:lang w:val="ms-MY"/>
        </w:rPr>
        <w:t>4</w:t>
      </w:r>
      <w:r w:rsidRPr="009C3F5B">
        <w:rPr>
          <w:rFonts w:ascii="Times New Roman" w:hAnsi="Times New Roman" w:cs="Times New Roman"/>
          <w:noProof/>
          <w:sz w:val="18"/>
          <w:szCs w:val="18"/>
          <w:lang w:val="ms-MY"/>
        </w:rPr>
        <w:t xml:space="preserve">. </w:t>
      </w:r>
      <w:r w:rsidR="009C3F5B">
        <w:rPr>
          <w:rFonts w:ascii="Times New Roman" w:hAnsi="Times New Roman" w:cs="Times New Roman"/>
          <w:noProof/>
          <w:sz w:val="18"/>
          <w:szCs w:val="18"/>
          <w:lang w:val="ms-MY"/>
        </w:rPr>
        <w:t>Penjerap nano</w:t>
      </w:r>
      <w:r w:rsidRPr="009C3F5B">
        <w:rPr>
          <w:rFonts w:ascii="Times New Roman" w:hAnsi="Times New Roman" w:cs="Times New Roman"/>
          <w:noProof/>
          <w:sz w:val="18"/>
          <w:szCs w:val="18"/>
          <w:lang w:val="ms-MY"/>
        </w:rPr>
        <w:t xml:space="preserve"> magnetik yang disiapkan (MNS) digunakan dalam penjerapan kumpulan untuk mengoptimumkan penjerapan </w:t>
      </w:r>
      <w:r w:rsidR="009C3F5B">
        <w:rPr>
          <w:rFonts w:ascii="Times New Roman" w:hAnsi="Times New Roman" w:cs="Times New Roman"/>
          <w:noProof/>
          <w:sz w:val="18"/>
          <w:szCs w:val="18"/>
          <w:lang w:val="ms-MY"/>
        </w:rPr>
        <w:t>k</w:t>
      </w:r>
      <w:r w:rsidRPr="009C3F5B">
        <w:rPr>
          <w:rFonts w:ascii="Times New Roman" w:hAnsi="Times New Roman" w:cs="Times New Roman"/>
          <w:noProof/>
          <w:sz w:val="18"/>
          <w:szCs w:val="18"/>
          <w:lang w:val="ms-MY"/>
        </w:rPr>
        <w:t>admium. Selain itu, pen</w:t>
      </w:r>
      <w:r w:rsidR="009C3F5B">
        <w:rPr>
          <w:rFonts w:ascii="Times New Roman" w:hAnsi="Times New Roman" w:cs="Times New Roman"/>
          <w:noProof/>
          <w:sz w:val="18"/>
          <w:szCs w:val="18"/>
          <w:lang w:val="ms-MY"/>
        </w:rPr>
        <w:t>cirian</w:t>
      </w:r>
      <w:r w:rsidRPr="009C3F5B">
        <w:rPr>
          <w:rFonts w:ascii="Times New Roman" w:hAnsi="Times New Roman" w:cs="Times New Roman"/>
          <w:noProof/>
          <w:sz w:val="18"/>
          <w:szCs w:val="18"/>
          <w:lang w:val="ms-MY"/>
        </w:rPr>
        <w:t xml:space="preserve"> dengan </w:t>
      </w:r>
      <w:r w:rsidR="009C3F5B">
        <w:rPr>
          <w:rFonts w:ascii="Times New Roman" w:hAnsi="Times New Roman" w:cs="Times New Roman"/>
          <w:noProof/>
          <w:sz w:val="18"/>
          <w:szCs w:val="18"/>
          <w:lang w:val="ms-MY"/>
        </w:rPr>
        <w:t>spektroskopi infra merah transformasi Fourier</w:t>
      </w:r>
      <w:r w:rsidRPr="009C3F5B">
        <w:rPr>
          <w:rFonts w:ascii="Times New Roman" w:hAnsi="Times New Roman" w:cs="Times New Roman"/>
          <w:noProof/>
          <w:sz w:val="18"/>
          <w:szCs w:val="18"/>
          <w:lang w:val="ms-MY"/>
        </w:rPr>
        <w:t xml:space="preserve"> (FTIR), dan </w:t>
      </w:r>
      <w:r w:rsidR="009C3F5B">
        <w:rPr>
          <w:rFonts w:ascii="Times New Roman" w:hAnsi="Times New Roman" w:cs="Times New Roman"/>
          <w:noProof/>
          <w:sz w:val="18"/>
          <w:szCs w:val="18"/>
          <w:lang w:val="ms-MY"/>
        </w:rPr>
        <w:t xml:space="preserve">mikroskopi elektron transmisi </w:t>
      </w:r>
      <w:r w:rsidRPr="009C3F5B">
        <w:rPr>
          <w:rFonts w:ascii="Times New Roman" w:hAnsi="Times New Roman" w:cs="Times New Roman"/>
          <w:noProof/>
          <w:sz w:val="18"/>
          <w:szCs w:val="18"/>
          <w:lang w:val="ms-MY"/>
        </w:rPr>
        <w:t>(TEM) telah mengungkapkan ciri-ciri baru Fe</w:t>
      </w:r>
      <w:r w:rsidRPr="009C3F5B">
        <w:rPr>
          <w:rFonts w:ascii="Times New Roman" w:hAnsi="Times New Roman" w:cs="Times New Roman"/>
          <w:noProof/>
          <w:sz w:val="18"/>
          <w:szCs w:val="18"/>
          <w:vertAlign w:val="subscript"/>
          <w:lang w:val="ms-MY"/>
        </w:rPr>
        <w:t>3</w:t>
      </w:r>
      <w:r w:rsidRPr="009C3F5B">
        <w:rPr>
          <w:rFonts w:ascii="Times New Roman" w:hAnsi="Times New Roman" w:cs="Times New Roman"/>
          <w:noProof/>
          <w:sz w:val="18"/>
          <w:szCs w:val="18"/>
          <w:lang w:val="ms-MY"/>
        </w:rPr>
        <w:t>O</w:t>
      </w:r>
      <w:r w:rsidRPr="009C3F5B">
        <w:rPr>
          <w:rFonts w:ascii="Times New Roman" w:hAnsi="Times New Roman" w:cs="Times New Roman"/>
          <w:noProof/>
          <w:sz w:val="18"/>
          <w:szCs w:val="18"/>
          <w:vertAlign w:val="subscript"/>
          <w:lang w:val="ms-MY"/>
        </w:rPr>
        <w:t>4</w:t>
      </w:r>
      <w:r w:rsidRPr="009C3F5B">
        <w:rPr>
          <w:rFonts w:ascii="Times New Roman" w:hAnsi="Times New Roman" w:cs="Times New Roman"/>
          <w:noProof/>
          <w:sz w:val="18"/>
          <w:szCs w:val="18"/>
          <w:lang w:val="ms-MY"/>
        </w:rPr>
        <w:t xml:space="preserve"> yang dimodifikasi yang menyumbang kepada peningkatan kecekapan penjerapan (</w:t>
      </w:r>
      <w:r w:rsidRPr="009C3F5B">
        <w:rPr>
          <w:rFonts w:ascii="Times New Roman" w:hAnsi="Times New Roman" w:cs="Times New Roman"/>
          <w:i/>
          <w:iCs/>
          <w:noProof/>
          <w:sz w:val="18"/>
          <w:szCs w:val="18"/>
          <w:lang w:val="ms-MY"/>
        </w:rPr>
        <w:t>Q</w:t>
      </w:r>
      <w:r w:rsidRPr="009C3F5B">
        <w:rPr>
          <w:rFonts w:ascii="Times New Roman" w:hAnsi="Times New Roman" w:cs="Times New Roman"/>
          <w:noProof/>
          <w:sz w:val="18"/>
          <w:szCs w:val="18"/>
          <w:lang w:val="ms-MY"/>
        </w:rPr>
        <w:t>) menjadi 21.6 mg/g. Peratusan penyingkiran yang lebih tinggi yang ditunjukkan oleh Fe</w:t>
      </w:r>
      <w:r w:rsidRPr="009C3F5B">
        <w:rPr>
          <w:rFonts w:ascii="Times New Roman" w:hAnsi="Times New Roman" w:cs="Times New Roman"/>
          <w:noProof/>
          <w:sz w:val="18"/>
          <w:szCs w:val="18"/>
          <w:vertAlign w:val="subscript"/>
          <w:lang w:val="ms-MY"/>
        </w:rPr>
        <w:t>3</w:t>
      </w:r>
      <w:r w:rsidRPr="009C3F5B">
        <w:rPr>
          <w:rFonts w:ascii="Times New Roman" w:hAnsi="Times New Roman" w:cs="Times New Roman"/>
          <w:noProof/>
          <w:sz w:val="18"/>
          <w:szCs w:val="18"/>
          <w:lang w:val="ms-MY"/>
        </w:rPr>
        <w:t>O</w:t>
      </w:r>
      <w:r w:rsidRPr="009C3F5B">
        <w:rPr>
          <w:rFonts w:ascii="Times New Roman" w:hAnsi="Times New Roman" w:cs="Times New Roman"/>
          <w:noProof/>
          <w:sz w:val="18"/>
          <w:szCs w:val="18"/>
          <w:vertAlign w:val="subscript"/>
          <w:lang w:val="ms-MY"/>
        </w:rPr>
        <w:t>4</w:t>
      </w:r>
      <w:r w:rsidRPr="009C3F5B">
        <w:rPr>
          <w:rFonts w:ascii="Times New Roman" w:hAnsi="Times New Roman" w:cs="Times New Roman"/>
          <w:noProof/>
          <w:sz w:val="18"/>
          <w:szCs w:val="18"/>
          <w:lang w:val="ms-MY"/>
        </w:rPr>
        <w:t xml:space="preserve"> / CTAB MNS adalah 89% yang membuktikan pengubahsuaian berjaya. Oleh itu, dapat disimpulkan bahawa modifikasi dengan CTAB berpotensi lebih tinggi untuk digunakan sebagai </w:t>
      </w:r>
      <w:r w:rsidR="009C3F5B">
        <w:rPr>
          <w:rFonts w:ascii="Times New Roman" w:hAnsi="Times New Roman" w:cs="Times New Roman"/>
          <w:noProof/>
          <w:sz w:val="18"/>
          <w:szCs w:val="18"/>
          <w:lang w:val="ms-MY"/>
        </w:rPr>
        <w:t xml:space="preserve">penjerap </w:t>
      </w:r>
      <w:r w:rsidRPr="009C3F5B">
        <w:rPr>
          <w:rFonts w:ascii="Times New Roman" w:hAnsi="Times New Roman" w:cs="Times New Roman"/>
          <w:noProof/>
          <w:sz w:val="18"/>
          <w:szCs w:val="18"/>
          <w:lang w:val="ms-MY"/>
        </w:rPr>
        <w:t>nano magnetik kerana melibatkan kos pengeluaran yang lebih rendah dengan kapasiti penjerapan yang serasi.</w:t>
      </w:r>
    </w:p>
    <w:p w14:paraId="0801A737" w14:textId="77777777" w:rsidR="00DC7455" w:rsidRPr="009C3F5B" w:rsidRDefault="00DC7455" w:rsidP="00DC7455">
      <w:pPr>
        <w:spacing w:after="0" w:line="240" w:lineRule="auto"/>
        <w:jc w:val="both"/>
        <w:rPr>
          <w:rFonts w:ascii="Times New Roman" w:hAnsi="Times New Roman" w:cs="Times New Roman"/>
          <w:noProof/>
          <w:sz w:val="18"/>
          <w:szCs w:val="18"/>
          <w:lang w:val="ms-MY"/>
        </w:rPr>
      </w:pPr>
    </w:p>
    <w:p w14:paraId="41C60D44" w14:textId="2125F245" w:rsidR="004B7996" w:rsidRPr="009C3F5B" w:rsidRDefault="004B7996" w:rsidP="00095F31">
      <w:pPr>
        <w:spacing w:line="240" w:lineRule="auto"/>
        <w:jc w:val="both"/>
        <w:rPr>
          <w:rFonts w:ascii="Times New Roman" w:hAnsi="Times New Roman" w:cs="Times New Roman"/>
          <w:noProof/>
          <w:sz w:val="18"/>
          <w:szCs w:val="18"/>
          <w:lang w:val="ms-MY"/>
        </w:rPr>
      </w:pPr>
      <w:r w:rsidRPr="009C3F5B">
        <w:rPr>
          <w:rFonts w:ascii="Times New Roman" w:hAnsi="Times New Roman" w:cs="Times New Roman"/>
          <w:b/>
          <w:bCs/>
          <w:noProof/>
          <w:sz w:val="18"/>
          <w:szCs w:val="18"/>
          <w:lang w:val="ms-MY"/>
        </w:rPr>
        <w:t>Kata kunci:</w:t>
      </w:r>
      <w:r w:rsidRPr="009C3F5B">
        <w:rPr>
          <w:noProof/>
          <w:lang w:val="ms-MY"/>
        </w:rPr>
        <w:t xml:space="preserve"> </w:t>
      </w:r>
      <w:r w:rsidRPr="009C3F5B">
        <w:rPr>
          <w:rFonts w:ascii="Times New Roman" w:hAnsi="Times New Roman" w:cs="Times New Roman"/>
          <w:noProof/>
          <w:sz w:val="18"/>
          <w:szCs w:val="18"/>
          <w:lang w:val="ms-MY"/>
        </w:rPr>
        <w:t xml:space="preserve">magnetit stabil, </w:t>
      </w:r>
      <w:r w:rsidR="009C3F5B">
        <w:rPr>
          <w:rFonts w:ascii="Times New Roman" w:hAnsi="Times New Roman" w:cs="Times New Roman"/>
          <w:noProof/>
          <w:sz w:val="18"/>
          <w:szCs w:val="18"/>
          <w:lang w:val="ms-MY"/>
        </w:rPr>
        <w:t xml:space="preserve">penjerap </w:t>
      </w:r>
      <w:r w:rsidRPr="009C3F5B">
        <w:rPr>
          <w:rFonts w:ascii="Times New Roman" w:hAnsi="Times New Roman" w:cs="Times New Roman"/>
          <w:noProof/>
          <w:sz w:val="18"/>
          <w:szCs w:val="18"/>
          <w:lang w:val="ms-MY"/>
        </w:rPr>
        <w:t xml:space="preserve">nano magnetik, larutan kadmium, polimer kation, </w:t>
      </w:r>
      <w:r w:rsidR="009C3F5B">
        <w:rPr>
          <w:rFonts w:ascii="Times New Roman" w:hAnsi="Times New Roman" w:cs="Times New Roman"/>
          <w:noProof/>
          <w:sz w:val="18"/>
          <w:szCs w:val="18"/>
          <w:lang w:val="ms-MY"/>
        </w:rPr>
        <w:t xml:space="preserve">setil </w:t>
      </w:r>
      <w:r w:rsidR="009C3F5B" w:rsidRPr="009C3F5B">
        <w:rPr>
          <w:rFonts w:ascii="Times New Roman" w:hAnsi="Times New Roman" w:cs="Times New Roman"/>
          <w:noProof/>
          <w:sz w:val="18"/>
          <w:szCs w:val="18"/>
          <w:lang w:val="ms-MY"/>
        </w:rPr>
        <w:t>trimet</w:t>
      </w:r>
      <w:r w:rsidR="009C3F5B">
        <w:rPr>
          <w:rFonts w:ascii="Times New Roman" w:hAnsi="Times New Roman" w:cs="Times New Roman"/>
          <w:noProof/>
          <w:sz w:val="18"/>
          <w:szCs w:val="18"/>
          <w:lang w:val="ms-MY"/>
        </w:rPr>
        <w:t xml:space="preserve">il </w:t>
      </w:r>
      <w:r w:rsidR="009C3F5B" w:rsidRPr="009C3F5B">
        <w:rPr>
          <w:rFonts w:ascii="Times New Roman" w:hAnsi="Times New Roman" w:cs="Times New Roman"/>
          <w:noProof/>
          <w:sz w:val="18"/>
          <w:szCs w:val="18"/>
          <w:lang w:val="ms-MY"/>
        </w:rPr>
        <w:t>ammonium bromid</w:t>
      </w:r>
      <w:r w:rsidR="009C3F5B">
        <w:rPr>
          <w:rFonts w:ascii="Times New Roman" w:hAnsi="Times New Roman" w:cs="Times New Roman"/>
          <w:noProof/>
          <w:sz w:val="18"/>
          <w:szCs w:val="18"/>
          <w:lang w:val="ms-MY"/>
        </w:rPr>
        <w:t>a</w:t>
      </w:r>
    </w:p>
    <w:p w14:paraId="1CC9E310" w14:textId="77777777" w:rsidR="0070416D" w:rsidRPr="00342FDE" w:rsidRDefault="00ED16DA" w:rsidP="00095F31">
      <w:pPr>
        <w:spacing w:after="0" w:line="240" w:lineRule="auto"/>
        <w:jc w:val="center"/>
        <w:rPr>
          <w:rFonts w:ascii="Times New Roman" w:hAnsi="Times New Roman" w:cs="Times New Roman"/>
          <w:b/>
          <w:sz w:val="20"/>
          <w:szCs w:val="20"/>
          <w:lang w:val="en-US"/>
        </w:rPr>
      </w:pPr>
      <w:r w:rsidRPr="00342FDE">
        <w:rPr>
          <w:rFonts w:ascii="Times New Roman" w:hAnsi="Times New Roman" w:cs="Times New Roman"/>
          <w:b/>
          <w:sz w:val="20"/>
          <w:szCs w:val="20"/>
          <w:lang w:val="en-US"/>
        </w:rPr>
        <w:t>Introduction</w:t>
      </w:r>
    </w:p>
    <w:p w14:paraId="3F284293" w14:textId="03318C9F" w:rsidR="0070416D" w:rsidRPr="00342FDE" w:rsidRDefault="00CB6AB5" w:rsidP="009E047E">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t>Contamination of water is a</w:t>
      </w:r>
      <w:r w:rsidR="00F10C03" w:rsidRPr="00342FDE">
        <w:rPr>
          <w:rFonts w:ascii="Times New Roman" w:hAnsi="Times New Roman" w:cs="Times New Roman"/>
          <w:sz w:val="20"/>
          <w:lang w:val="en-US"/>
        </w:rPr>
        <w:t xml:space="preserve"> serious </w:t>
      </w:r>
      <w:r w:rsidRPr="00342FDE">
        <w:rPr>
          <w:rFonts w:ascii="Times New Roman" w:hAnsi="Times New Roman" w:cs="Times New Roman"/>
          <w:sz w:val="20"/>
          <w:lang w:val="en-US"/>
        </w:rPr>
        <w:t xml:space="preserve">global issue that must be addressed. Contaminated water </w:t>
      </w:r>
      <w:r w:rsidR="00F4511D" w:rsidRPr="00342FDE">
        <w:rPr>
          <w:rFonts w:ascii="Times New Roman" w:hAnsi="Times New Roman" w:cs="Times New Roman"/>
          <w:sz w:val="20"/>
          <w:lang w:val="en-US"/>
        </w:rPr>
        <w:t>greatly affect</w:t>
      </w:r>
      <w:r w:rsidR="009E63DA" w:rsidRPr="00342FDE">
        <w:rPr>
          <w:rFonts w:ascii="Times New Roman" w:hAnsi="Times New Roman" w:cs="Times New Roman"/>
          <w:sz w:val="20"/>
          <w:lang w:val="en-US"/>
        </w:rPr>
        <w:t>s</w:t>
      </w:r>
      <w:r w:rsidR="00F4511D" w:rsidRPr="00342FDE">
        <w:rPr>
          <w:rFonts w:ascii="Times New Roman" w:hAnsi="Times New Roman" w:cs="Times New Roman"/>
          <w:sz w:val="20"/>
          <w:lang w:val="en-US"/>
        </w:rPr>
        <w:t xml:space="preserve"> the</w:t>
      </w:r>
      <w:r w:rsidRPr="00342FDE">
        <w:rPr>
          <w:rFonts w:ascii="Times New Roman" w:hAnsi="Times New Roman" w:cs="Times New Roman"/>
          <w:sz w:val="20"/>
          <w:lang w:val="en-US"/>
        </w:rPr>
        <w:t xml:space="preserve"> human well-being. </w:t>
      </w:r>
      <w:r w:rsidR="00F479DB" w:rsidRPr="00342FDE">
        <w:rPr>
          <w:rFonts w:ascii="Times New Roman" w:hAnsi="Times New Roman" w:cs="Times New Roman"/>
          <w:sz w:val="20"/>
          <w:lang w:val="en-US"/>
        </w:rPr>
        <w:t xml:space="preserve">Even if people do </w:t>
      </w:r>
      <w:r w:rsidRPr="00342FDE">
        <w:rPr>
          <w:rFonts w:ascii="Times New Roman" w:hAnsi="Times New Roman" w:cs="Times New Roman"/>
          <w:sz w:val="20"/>
          <w:lang w:val="en-US"/>
        </w:rPr>
        <w:t xml:space="preserve">not directly </w:t>
      </w:r>
      <w:r w:rsidR="00F479DB" w:rsidRPr="00342FDE">
        <w:rPr>
          <w:rFonts w:ascii="Times New Roman" w:hAnsi="Times New Roman" w:cs="Times New Roman"/>
          <w:sz w:val="20"/>
          <w:lang w:val="en-US"/>
        </w:rPr>
        <w:t xml:space="preserve">drink </w:t>
      </w:r>
      <w:r w:rsidRPr="00342FDE">
        <w:rPr>
          <w:rFonts w:ascii="Times New Roman" w:hAnsi="Times New Roman" w:cs="Times New Roman"/>
          <w:sz w:val="20"/>
          <w:lang w:val="en-US"/>
        </w:rPr>
        <w:t xml:space="preserve">the contaminated water, </w:t>
      </w:r>
      <w:r w:rsidR="00B57DCF" w:rsidRPr="00342FDE">
        <w:rPr>
          <w:rFonts w:ascii="Times New Roman" w:hAnsi="Times New Roman" w:cs="Times New Roman"/>
          <w:sz w:val="20"/>
          <w:lang w:val="en-US"/>
        </w:rPr>
        <w:t>it</w:t>
      </w:r>
      <w:r w:rsidR="009E63DA" w:rsidRPr="00342FDE">
        <w:rPr>
          <w:rFonts w:ascii="Times New Roman" w:hAnsi="Times New Roman" w:cs="Times New Roman"/>
          <w:sz w:val="20"/>
          <w:lang w:val="en-US"/>
        </w:rPr>
        <w:t xml:space="preserve"> </w:t>
      </w:r>
      <w:r w:rsidRPr="00342FDE">
        <w:rPr>
          <w:rFonts w:ascii="Times New Roman" w:hAnsi="Times New Roman" w:cs="Times New Roman"/>
          <w:sz w:val="20"/>
          <w:lang w:val="en-US"/>
        </w:rPr>
        <w:t>may</w:t>
      </w:r>
      <w:r w:rsidR="009E63DA" w:rsidRPr="00342FDE">
        <w:rPr>
          <w:rFonts w:ascii="Times New Roman" w:hAnsi="Times New Roman" w:cs="Times New Roman"/>
          <w:sz w:val="20"/>
          <w:lang w:val="en-US"/>
        </w:rPr>
        <w:t xml:space="preserve"> still </w:t>
      </w:r>
      <w:r w:rsidRPr="00342FDE">
        <w:rPr>
          <w:rFonts w:ascii="Times New Roman" w:hAnsi="Times New Roman" w:cs="Times New Roman"/>
          <w:sz w:val="20"/>
          <w:lang w:val="en-US"/>
        </w:rPr>
        <w:t xml:space="preserve">cause harm to seafood through the spread of contaminants. Cadmium is </w:t>
      </w:r>
      <w:r w:rsidR="00A90C52" w:rsidRPr="00342FDE">
        <w:rPr>
          <w:rFonts w:ascii="Times New Roman" w:hAnsi="Times New Roman" w:cs="Times New Roman"/>
          <w:sz w:val="20"/>
          <w:lang w:val="en-US"/>
        </w:rPr>
        <w:t>a</w:t>
      </w:r>
      <w:r w:rsidRPr="00342FDE">
        <w:rPr>
          <w:rFonts w:ascii="Times New Roman" w:hAnsi="Times New Roman" w:cs="Times New Roman"/>
          <w:sz w:val="20"/>
          <w:lang w:val="en-US"/>
        </w:rPr>
        <w:t xml:space="preserve"> nonessential metal with a </w:t>
      </w:r>
      <w:r w:rsidR="00215D87" w:rsidRPr="00342FDE">
        <w:rPr>
          <w:rFonts w:ascii="Times New Roman" w:hAnsi="Times New Roman" w:cs="Times New Roman"/>
          <w:sz w:val="20"/>
          <w:lang w:val="en-US"/>
        </w:rPr>
        <w:t xml:space="preserve">high </w:t>
      </w:r>
      <w:r w:rsidRPr="00342FDE">
        <w:rPr>
          <w:rFonts w:ascii="Times New Roman" w:hAnsi="Times New Roman" w:cs="Times New Roman"/>
          <w:sz w:val="20"/>
          <w:lang w:val="en-US"/>
        </w:rPr>
        <w:t xml:space="preserve">exchange factor. </w:t>
      </w:r>
      <w:r w:rsidR="00B73BCA" w:rsidRPr="00342FDE">
        <w:rPr>
          <w:rFonts w:ascii="Times New Roman" w:hAnsi="Times New Roman" w:cs="Times New Roman"/>
          <w:sz w:val="20"/>
          <w:lang w:val="en-US"/>
        </w:rPr>
        <w:t>Zinc deficiency increases the risk of Cd poisoning. Zinc acts as an antidote to the toxic effects of Cd. The use of foods</w:t>
      </w:r>
      <w:r w:rsidR="00010945" w:rsidRPr="00342FDE">
        <w:rPr>
          <w:rFonts w:ascii="Times New Roman" w:hAnsi="Times New Roman" w:cs="Times New Roman"/>
          <w:sz w:val="20"/>
          <w:lang w:val="en-US"/>
        </w:rPr>
        <w:t xml:space="preserve"> and</w:t>
      </w:r>
      <w:r w:rsidR="00B73BCA" w:rsidRPr="00342FDE">
        <w:rPr>
          <w:rFonts w:ascii="Times New Roman" w:hAnsi="Times New Roman" w:cs="Times New Roman"/>
          <w:sz w:val="20"/>
          <w:lang w:val="en-US"/>
        </w:rPr>
        <w:t xml:space="preserve"> grains</w:t>
      </w:r>
      <w:r w:rsidR="00010945" w:rsidRPr="00342FDE">
        <w:rPr>
          <w:rFonts w:ascii="Times New Roman" w:hAnsi="Times New Roman" w:cs="Times New Roman"/>
          <w:sz w:val="20"/>
          <w:lang w:val="en-US"/>
        </w:rPr>
        <w:t xml:space="preserve"> (</w:t>
      </w:r>
      <w:r w:rsidR="00B73BCA" w:rsidRPr="00342FDE">
        <w:rPr>
          <w:rFonts w:ascii="Times New Roman" w:hAnsi="Times New Roman" w:cs="Times New Roman"/>
          <w:sz w:val="20"/>
          <w:lang w:val="en-US"/>
        </w:rPr>
        <w:t>developed in soil polluted by superphosphate compost</w:t>
      </w:r>
      <w:r w:rsidR="00010945" w:rsidRPr="00342FDE">
        <w:rPr>
          <w:rFonts w:ascii="Times New Roman" w:hAnsi="Times New Roman" w:cs="Times New Roman"/>
          <w:sz w:val="20"/>
          <w:lang w:val="en-US"/>
        </w:rPr>
        <w:t xml:space="preserve"> and</w:t>
      </w:r>
      <w:r w:rsidR="00B73BCA" w:rsidRPr="00342FDE">
        <w:rPr>
          <w:rFonts w:ascii="Times New Roman" w:hAnsi="Times New Roman" w:cs="Times New Roman"/>
          <w:sz w:val="20"/>
          <w:lang w:val="en-US"/>
        </w:rPr>
        <w:t xml:space="preserve"> sewage slime</w:t>
      </w:r>
      <w:r w:rsidR="00010945" w:rsidRPr="00342FDE">
        <w:rPr>
          <w:rFonts w:ascii="Times New Roman" w:hAnsi="Times New Roman" w:cs="Times New Roman"/>
          <w:sz w:val="20"/>
          <w:lang w:val="en-US"/>
        </w:rPr>
        <w:t>)</w:t>
      </w:r>
      <w:r w:rsidR="00A145B2" w:rsidRPr="00342FDE">
        <w:rPr>
          <w:rFonts w:ascii="Times New Roman" w:hAnsi="Times New Roman" w:cs="Times New Roman"/>
          <w:sz w:val="20"/>
          <w:lang w:val="en-US"/>
        </w:rPr>
        <w:t xml:space="preserve">, </w:t>
      </w:r>
      <w:r w:rsidR="00B73BCA" w:rsidRPr="00342FDE">
        <w:rPr>
          <w:rFonts w:ascii="Times New Roman" w:hAnsi="Times New Roman" w:cs="Times New Roman"/>
          <w:sz w:val="20"/>
          <w:lang w:val="en-US"/>
        </w:rPr>
        <w:t>the use of refined food sources</w:t>
      </w:r>
      <w:r w:rsidR="00A145B2" w:rsidRPr="00342FDE">
        <w:rPr>
          <w:rFonts w:ascii="Times New Roman" w:hAnsi="Times New Roman" w:cs="Times New Roman"/>
          <w:sz w:val="20"/>
          <w:lang w:val="en-US"/>
        </w:rPr>
        <w:t xml:space="preserve"> </w:t>
      </w:r>
      <w:r w:rsidR="00A145B2" w:rsidRPr="00342FDE">
        <w:rPr>
          <w:rFonts w:ascii="Times New Roman" w:hAnsi="Times New Roman" w:cs="Times New Roman"/>
          <w:sz w:val="20"/>
          <w:lang w:val="en-US"/>
        </w:rPr>
        <w:lastRenderedPageBreak/>
        <w:t>(</w:t>
      </w:r>
      <w:r w:rsidR="00B73BCA" w:rsidRPr="00342FDE">
        <w:rPr>
          <w:rFonts w:ascii="Times New Roman" w:hAnsi="Times New Roman" w:cs="Times New Roman"/>
          <w:sz w:val="20"/>
          <w:lang w:val="en-US"/>
        </w:rPr>
        <w:t>expos</w:t>
      </w:r>
      <w:r w:rsidR="00A145B2" w:rsidRPr="00342FDE">
        <w:rPr>
          <w:rFonts w:ascii="Times New Roman" w:hAnsi="Times New Roman" w:cs="Times New Roman"/>
          <w:sz w:val="20"/>
          <w:lang w:val="en-US"/>
        </w:rPr>
        <w:t xml:space="preserve">ed </w:t>
      </w:r>
      <w:r w:rsidR="00B73BCA" w:rsidRPr="00342FDE">
        <w:rPr>
          <w:rFonts w:ascii="Times New Roman" w:hAnsi="Times New Roman" w:cs="Times New Roman"/>
          <w:sz w:val="20"/>
          <w:lang w:val="en-US"/>
        </w:rPr>
        <w:t>to cadmium at specific locations such as cadmium coating on iron and copper</w:t>
      </w:r>
      <w:r w:rsidR="00A145B2" w:rsidRPr="00342FDE">
        <w:rPr>
          <w:rFonts w:ascii="Times New Roman" w:hAnsi="Times New Roman" w:cs="Times New Roman"/>
          <w:sz w:val="20"/>
          <w:lang w:val="en-US"/>
        </w:rPr>
        <w:t>)</w:t>
      </w:r>
      <w:r w:rsidR="00B73BCA" w:rsidRPr="00342FDE">
        <w:rPr>
          <w:rFonts w:ascii="Times New Roman" w:hAnsi="Times New Roman" w:cs="Times New Roman"/>
          <w:sz w:val="20"/>
          <w:lang w:val="en-US"/>
        </w:rPr>
        <w:t xml:space="preserve">, and the consumption of plastics have contributed to an increase in zinc deficiency. Workers </w:t>
      </w:r>
      <w:r w:rsidR="009E047E" w:rsidRPr="00342FDE">
        <w:rPr>
          <w:rFonts w:ascii="Times New Roman" w:hAnsi="Times New Roman" w:cs="Times New Roman"/>
          <w:sz w:val="20"/>
          <w:lang w:val="en-US"/>
        </w:rPr>
        <w:t xml:space="preserve">at </w:t>
      </w:r>
      <w:r w:rsidR="00B73BCA" w:rsidRPr="00342FDE">
        <w:rPr>
          <w:rFonts w:ascii="Times New Roman" w:hAnsi="Times New Roman" w:cs="Times New Roman"/>
          <w:sz w:val="20"/>
          <w:lang w:val="en-US"/>
        </w:rPr>
        <w:t xml:space="preserve">the production line </w:t>
      </w:r>
      <w:r w:rsidR="009E047E" w:rsidRPr="00342FDE">
        <w:rPr>
          <w:rFonts w:ascii="Times New Roman" w:hAnsi="Times New Roman" w:cs="Times New Roman"/>
          <w:sz w:val="20"/>
          <w:lang w:val="en-US"/>
        </w:rPr>
        <w:t xml:space="preserve">of </w:t>
      </w:r>
      <w:r w:rsidR="00B73BCA" w:rsidRPr="00342FDE">
        <w:rPr>
          <w:rFonts w:ascii="Times New Roman" w:hAnsi="Times New Roman" w:cs="Times New Roman"/>
          <w:sz w:val="20"/>
          <w:lang w:val="en-US"/>
        </w:rPr>
        <w:t>battery anodes and semiconductors are particularly vulnerable to Cd poisoning.</w:t>
      </w:r>
      <w:r w:rsidR="00370C7D" w:rsidRPr="00342FDE">
        <w:rPr>
          <w:rFonts w:ascii="Times New Roman" w:hAnsi="Times New Roman" w:cs="Times New Roman"/>
          <w:sz w:val="20"/>
          <w:lang w:val="en-US"/>
        </w:rPr>
        <w:t xml:space="preserve"> </w:t>
      </w:r>
      <w:r w:rsidR="00116047" w:rsidRPr="00342FDE">
        <w:rPr>
          <w:rFonts w:ascii="Times New Roman" w:hAnsi="Times New Roman" w:cs="Times New Roman"/>
          <w:sz w:val="20"/>
          <w:lang w:val="en-US"/>
        </w:rPr>
        <w:t>[1]</w:t>
      </w:r>
      <w:r w:rsidR="00ED16DA" w:rsidRPr="00342FDE">
        <w:rPr>
          <w:rFonts w:ascii="Times New Roman" w:hAnsi="Times New Roman" w:cs="Times New Roman"/>
          <w:sz w:val="20"/>
          <w:lang w:val="en-US"/>
        </w:rPr>
        <w:t xml:space="preserve">. </w:t>
      </w:r>
    </w:p>
    <w:p w14:paraId="7A16D577" w14:textId="76E444FE" w:rsidR="00B73BCA" w:rsidRPr="00342FDE" w:rsidRDefault="009E047E" w:rsidP="00EF42B1">
      <w:pPr>
        <w:spacing w:line="240" w:lineRule="auto"/>
        <w:jc w:val="both"/>
        <w:rPr>
          <w:rFonts w:ascii="Times New Roman" w:hAnsi="Times New Roman" w:cs="Times New Roman"/>
          <w:sz w:val="20"/>
          <w:szCs w:val="20"/>
          <w:lang w:val="en-US"/>
        </w:rPr>
      </w:pPr>
      <w:r w:rsidRPr="00342FDE">
        <w:rPr>
          <w:rFonts w:ascii="Times New Roman" w:hAnsi="Times New Roman" w:cs="Times New Roman"/>
          <w:sz w:val="20"/>
          <w:szCs w:val="20"/>
          <w:lang w:val="en-US"/>
        </w:rPr>
        <w:t>C</w:t>
      </w:r>
      <w:r w:rsidR="00F05DEF" w:rsidRPr="00342FDE">
        <w:rPr>
          <w:rFonts w:ascii="Times New Roman" w:hAnsi="Times New Roman" w:cs="Times New Roman"/>
          <w:sz w:val="20"/>
          <w:szCs w:val="20"/>
          <w:lang w:val="en-US"/>
        </w:rPr>
        <w:t>d</w:t>
      </w:r>
      <w:r w:rsidRPr="00342FDE">
        <w:rPr>
          <w:rFonts w:ascii="Times New Roman" w:hAnsi="Times New Roman" w:cs="Times New Roman"/>
          <w:sz w:val="20"/>
          <w:szCs w:val="20"/>
          <w:lang w:val="en-US"/>
        </w:rPr>
        <w:t xml:space="preserve"> is a heavy metal; it</w:t>
      </w:r>
      <w:r w:rsidR="00B73BCA" w:rsidRPr="00342FDE">
        <w:rPr>
          <w:rFonts w:ascii="Times New Roman" w:hAnsi="Times New Roman" w:cs="Times New Roman"/>
          <w:sz w:val="20"/>
          <w:szCs w:val="20"/>
          <w:lang w:val="en-US"/>
        </w:rPr>
        <w:t xml:space="preserve"> is a highly harmful industrial and environmental pollutant. It is not biodegradable and accumulates throughout the food chain as a result of plant uptake in polluted soils,</w:t>
      </w:r>
      <w:r w:rsidR="00EF771B" w:rsidRPr="00342FDE">
        <w:rPr>
          <w:rFonts w:ascii="Times New Roman" w:hAnsi="Times New Roman" w:cs="Times New Roman"/>
          <w:sz w:val="20"/>
          <w:szCs w:val="20"/>
          <w:lang w:val="en-US"/>
        </w:rPr>
        <w:t xml:space="preserve"> which </w:t>
      </w:r>
      <w:r w:rsidR="00B73BCA" w:rsidRPr="00342FDE">
        <w:rPr>
          <w:rFonts w:ascii="Times New Roman" w:hAnsi="Times New Roman" w:cs="Times New Roman"/>
          <w:sz w:val="20"/>
          <w:szCs w:val="20"/>
          <w:lang w:val="en-US"/>
        </w:rPr>
        <w:t>pos</w:t>
      </w:r>
      <w:r w:rsidR="00EF771B" w:rsidRPr="00342FDE">
        <w:rPr>
          <w:rFonts w:ascii="Times New Roman" w:hAnsi="Times New Roman" w:cs="Times New Roman"/>
          <w:sz w:val="20"/>
          <w:szCs w:val="20"/>
          <w:lang w:val="en-US"/>
        </w:rPr>
        <w:t xml:space="preserve">es </w:t>
      </w:r>
      <w:r w:rsidR="00B73BCA" w:rsidRPr="00342FDE">
        <w:rPr>
          <w:rFonts w:ascii="Times New Roman" w:hAnsi="Times New Roman" w:cs="Times New Roman"/>
          <w:sz w:val="20"/>
          <w:szCs w:val="20"/>
          <w:lang w:val="en-US"/>
        </w:rPr>
        <w:t>a serious health risk to humans. In Malaysia, the maximum</w:t>
      </w:r>
      <w:r w:rsidR="006609DB" w:rsidRPr="00342FDE">
        <w:rPr>
          <w:rFonts w:ascii="Times New Roman" w:hAnsi="Times New Roman" w:cs="Times New Roman"/>
          <w:sz w:val="20"/>
          <w:szCs w:val="20"/>
          <w:lang w:val="en-US"/>
        </w:rPr>
        <w:t xml:space="preserve"> allowed</w:t>
      </w:r>
      <w:r w:rsidR="00B73BCA" w:rsidRPr="00342FDE">
        <w:rPr>
          <w:rFonts w:ascii="Times New Roman" w:hAnsi="Times New Roman" w:cs="Times New Roman"/>
          <w:sz w:val="20"/>
          <w:szCs w:val="20"/>
          <w:lang w:val="en-US"/>
        </w:rPr>
        <w:t xml:space="preserve"> Cd concentration in drinking water is 0.005 mg/L. Cd toxicity has been reported by </w:t>
      </w:r>
      <w:r w:rsidR="00DE7FC7" w:rsidRPr="00342FDE">
        <w:rPr>
          <w:rFonts w:ascii="Times New Roman" w:hAnsi="Times New Roman" w:cs="Times New Roman"/>
          <w:sz w:val="20"/>
          <w:szCs w:val="20"/>
          <w:lang w:val="en-US"/>
        </w:rPr>
        <w:t>many</w:t>
      </w:r>
      <w:r w:rsidR="00B73BCA" w:rsidRPr="00342FDE">
        <w:rPr>
          <w:rFonts w:ascii="Times New Roman" w:hAnsi="Times New Roman" w:cs="Times New Roman"/>
          <w:sz w:val="20"/>
          <w:szCs w:val="20"/>
          <w:lang w:val="en-US"/>
        </w:rPr>
        <w:t xml:space="preserve"> researchers </w:t>
      </w:r>
      <w:r w:rsidR="00951685" w:rsidRPr="00342FDE">
        <w:rPr>
          <w:rFonts w:ascii="Times New Roman" w:hAnsi="Times New Roman" w:cs="Times New Roman"/>
          <w:sz w:val="20"/>
          <w:szCs w:val="20"/>
          <w:lang w:val="en-US"/>
        </w:rPr>
        <w:t>[</w:t>
      </w:r>
      <w:r w:rsidR="005D5308" w:rsidRPr="00342FDE">
        <w:rPr>
          <w:rFonts w:ascii="Times New Roman" w:hAnsi="Times New Roman" w:cs="Times New Roman"/>
          <w:sz w:val="20"/>
          <w:szCs w:val="20"/>
          <w:lang w:val="en-US"/>
        </w:rPr>
        <w:t>2,</w:t>
      </w:r>
      <w:r w:rsidR="009C3F5B">
        <w:rPr>
          <w:rFonts w:ascii="Times New Roman" w:hAnsi="Times New Roman" w:cs="Times New Roman"/>
          <w:sz w:val="20"/>
          <w:szCs w:val="20"/>
          <w:lang w:val="en-US"/>
        </w:rPr>
        <w:t xml:space="preserve"> </w:t>
      </w:r>
      <w:r w:rsidR="005D5308" w:rsidRPr="00342FDE">
        <w:rPr>
          <w:rFonts w:ascii="Times New Roman" w:hAnsi="Times New Roman" w:cs="Times New Roman"/>
          <w:sz w:val="20"/>
          <w:szCs w:val="20"/>
          <w:lang w:val="en-US"/>
        </w:rPr>
        <w:t>3,</w:t>
      </w:r>
      <w:r w:rsidR="009C3F5B">
        <w:rPr>
          <w:rFonts w:ascii="Times New Roman" w:hAnsi="Times New Roman" w:cs="Times New Roman"/>
          <w:sz w:val="20"/>
          <w:szCs w:val="20"/>
          <w:lang w:val="en-US"/>
        </w:rPr>
        <w:t xml:space="preserve"> </w:t>
      </w:r>
      <w:r w:rsidR="005D5308" w:rsidRPr="00342FDE">
        <w:rPr>
          <w:rFonts w:ascii="Times New Roman" w:hAnsi="Times New Roman" w:cs="Times New Roman"/>
          <w:sz w:val="20"/>
          <w:szCs w:val="20"/>
          <w:lang w:val="en-US"/>
        </w:rPr>
        <w:t>4</w:t>
      </w:r>
      <w:r w:rsidR="00951685" w:rsidRPr="00342FDE">
        <w:rPr>
          <w:rFonts w:ascii="Times New Roman" w:hAnsi="Times New Roman" w:cs="Times New Roman"/>
          <w:sz w:val="20"/>
          <w:szCs w:val="20"/>
          <w:lang w:val="en-US"/>
        </w:rPr>
        <w:t xml:space="preserve">]. </w:t>
      </w:r>
      <w:r w:rsidR="00B73BCA" w:rsidRPr="00342FDE">
        <w:rPr>
          <w:rFonts w:ascii="Times New Roman" w:hAnsi="Times New Roman" w:cs="Times New Roman"/>
          <w:sz w:val="20"/>
          <w:szCs w:val="20"/>
          <w:lang w:val="en-US"/>
        </w:rPr>
        <w:t>Any significant level of Cd in the body causes rapid poisoning and liver damage. Renal tubule failure is the cause of kidney disease [5]. Cd is also harmful</w:t>
      </w:r>
      <w:r w:rsidR="00EF42B1" w:rsidRPr="00342FDE">
        <w:rPr>
          <w:rFonts w:ascii="Times New Roman" w:hAnsi="Times New Roman" w:cs="Times New Roman"/>
          <w:sz w:val="20"/>
          <w:szCs w:val="20"/>
          <w:lang w:val="en-US"/>
        </w:rPr>
        <w:t xml:space="preserve"> to</w:t>
      </w:r>
      <w:r w:rsidR="00B73BCA" w:rsidRPr="00342FDE">
        <w:rPr>
          <w:rFonts w:ascii="Times New Roman" w:hAnsi="Times New Roman" w:cs="Times New Roman"/>
          <w:sz w:val="20"/>
          <w:szCs w:val="20"/>
          <w:lang w:val="en-US"/>
        </w:rPr>
        <w:t xml:space="preserve"> endocrine organs, especially the pituitary</w:t>
      </w:r>
      <w:r w:rsidR="00FC60BD" w:rsidRPr="00342FDE">
        <w:rPr>
          <w:rFonts w:ascii="Times New Roman" w:hAnsi="Times New Roman" w:cs="Times New Roman"/>
          <w:sz w:val="20"/>
          <w:szCs w:val="20"/>
          <w:lang w:val="en-US"/>
        </w:rPr>
        <w:t xml:space="preserve"> gland</w:t>
      </w:r>
      <w:r w:rsidR="00B73BCA" w:rsidRPr="00342FDE">
        <w:rPr>
          <w:rFonts w:ascii="Times New Roman" w:hAnsi="Times New Roman" w:cs="Times New Roman"/>
          <w:sz w:val="20"/>
          <w:szCs w:val="20"/>
          <w:lang w:val="en-US"/>
        </w:rPr>
        <w:t>. Cd-containing compounds are strong carcinogens [6]. According to Hotz et al.</w:t>
      </w:r>
      <w:r w:rsidR="00E36AF8">
        <w:rPr>
          <w:rFonts w:ascii="Times New Roman" w:hAnsi="Times New Roman" w:cs="Times New Roman"/>
          <w:sz w:val="20"/>
          <w:szCs w:val="20"/>
          <w:lang w:val="en-US"/>
        </w:rPr>
        <w:t xml:space="preserve"> </w:t>
      </w:r>
      <w:r w:rsidR="00B73BCA" w:rsidRPr="00342FDE">
        <w:rPr>
          <w:rFonts w:ascii="Times New Roman" w:hAnsi="Times New Roman" w:cs="Times New Roman"/>
          <w:sz w:val="20"/>
          <w:szCs w:val="20"/>
          <w:lang w:val="en-US"/>
        </w:rPr>
        <w:t>[7], there is substantial evidence regarding the carcinogenicity of Cd and Cd compounds in humans. Renal dysfunction, bone degeneration, liver damage, and blood damage have all been linked to chronic exposure to high levels of Cd [5-7].</w:t>
      </w:r>
    </w:p>
    <w:p w14:paraId="78F529F5" w14:textId="2E37B8A3" w:rsidR="0070416D" w:rsidRPr="00342FDE" w:rsidRDefault="00B73BCA" w:rsidP="00AB0755">
      <w:pPr>
        <w:spacing w:line="240" w:lineRule="auto"/>
        <w:jc w:val="both"/>
        <w:rPr>
          <w:rFonts w:ascii="Times New Roman" w:hAnsi="Times New Roman" w:cs="Times New Roman"/>
          <w:sz w:val="20"/>
          <w:szCs w:val="20"/>
          <w:lang w:val="en-US"/>
        </w:rPr>
      </w:pPr>
      <w:r w:rsidRPr="00342FDE">
        <w:rPr>
          <w:rFonts w:ascii="Times New Roman" w:hAnsi="Times New Roman" w:cs="Times New Roman"/>
          <w:sz w:val="20"/>
          <w:szCs w:val="20"/>
          <w:lang w:val="en-US"/>
        </w:rPr>
        <w:t>Ion exchange, membrane filtration, chemical reduction and precipitation, adsorption on activated carbon, nanotechnology treatments, electrochemical removal, and advanced oxidation processes are some of the traditional treatment techniques for removing heavy metal contaminants from the environment or wastewater effluents</w:t>
      </w:r>
      <w:r w:rsidR="00B005D5">
        <w:rPr>
          <w:rFonts w:ascii="Times New Roman" w:hAnsi="Times New Roman" w:cs="Times New Roman"/>
          <w:sz w:val="20"/>
          <w:szCs w:val="20"/>
          <w:lang w:val="en-US"/>
        </w:rPr>
        <w:t xml:space="preserve"> </w:t>
      </w:r>
      <w:r w:rsidR="003F703E" w:rsidRPr="00342FDE">
        <w:rPr>
          <w:rFonts w:ascii="Times New Roman" w:hAnsi="Times New Roman" w:cs="Times New Roman"/>
          <w:sz w:val="20"/>
          <w:szCs w:val="20"/>
          <w:lang w:val="en-US"/>
        </w:rPr>
        <w:t>[</w:t>
      </w:r>
      <w:r w:rsidR="00951685" w:rsidRPr="00342FDE">
        <w:rPr>
          <w:rFonts w:ascii="Times New Roman" w:hAnsi="Times New Roman" w:cs="Times New Roman"/>
          <w:sz w:val="20"/>
          <w:szCs w:val="20"/>
          <w:lang w:val="en-US"/>
        </w:rPr>
        <w:t>4,</w:t>
      </w:r>
      <w:r w:rsidR="009C3F5B">
        <w:rPr>
          <w:rFonts w:ascii="Times New Roman" w:hAnsi="Times New Roman" w:cs="Times New Roman"/>
          <w:sz w:val="20"/>
          <w:szCs w:val="20"/>
          <w:lang w:val="en-US"/>
        </w:rPr>
        <w:t xml:space="preserve"> </w:t>
      </w:r>
      <w:r w:rsidR="006E3FF0" w:rsidRPr="00342FDE">
        <w:rPr>
          <w:rFonts w:ascii="Times New Roman" w:hAnsi="Times New Roman" w:cs="Times New Roman"/>
          <w:sz w:val="20"/>
          <w:szCs w:val="20"/>
          <w:lang w:val="en-US"/>
        </w:rPr>
        <w:t>8-10</w:t>
      </w:r>
      <w:r w:rsidR="003F703E" w:rsidRPr="00342FDE">
        <w:rPr>
          <w:rFonts w:ascii="Times New Roman" w:hAnsi="Times New Roman" w:cs="Times New Roman"/>
          <w:sz w:val="20"/>
          <w:szCs w:val="20"/>
          <w:lang w:val="en-US"/>
        </w:rPr>
        <w:t>]</w:t>
      </w:r>
      <w:r w:rsidR="00951685"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 xml:space="preserve">Unfortunately, many of these traditional techniques have significant drawbacks such as low selectivity, high cost, partial removal, high energy consumption, or the production of </w:t>
      </w:r>
      <w:r w:rsidR="00AB0755" w:rsidRPr="00342FDE">
        <w:rPr>
          <w:rFonts w:ascii="Times New Roman" w:hAnsi="Times New Roman" w:cs="Times New Roman"/>
          <w:sz w:val="20"/>
          <w:szCs w:val="20"/>
          <w:lang w:val="en-US"/>
        </w:rPr>
        <w:t xml:space="preserve">large </w:t>
      </w:r>
      <w:r w:rsidRPr="00342FDE">
        <w:rPr>
          <w:rFonts w:ascii="Times New Roman" w:hAnsi="Times New Roman" w:cs="Times New Roman"/>
          <w:sz w:val="20"/>
          <w:szCs w:val="20"/>
          <w:lang w:val="en-US"/>
        </w:rPr>
        <w:t>amounts of toxic waste. As a result, the demand for safe, less expensive, and more efficient technologies to remove heavy metals from polluted water has prompted research into low-cost alternatives to commercially available methods</w:t>
      </w:r>
      <w:r w:rsidR="0070416D" w:rsidRPr="00342FDE">
        <w:rPr>
          <w:rFonts w:ascii="Times New Roman" w:hAnsi="Times New Roman" w:cs="Times New Roman"/>
          <w:sz w:val="20"/>
          <w:szCs w:val="20"/>
          <w:lang w:val="en-US"/>
        </w:rPr>
        <w:t xml:space="preserve"> [1</w:t>
      </w:r>
      <w:r w:rsidR="006E3FF0" w:rsidRPr="00342FDE">
        <w:rPr>
          <w:rFonts w:ascii="Times New Roman" w:hAnsi="Times New Roman" w:cs="Times New Roman"/>
          <w:sz w:val="20"/>
          <w:szCs w:val="20"/>
          <w:lang w:val="en-US"/>
        </w:rPr>
        <w:t>0</w:t>
      </w:r>
      <w:r w:rsidR="0070416D" w:rsidRPr="00342FDE">
        <w:rPr>
          <w:rFonts w:ascii="Times New Roman" w:hAnsi="Times New Roman" w:cs="Times New Roman"/>
          <w:sz w:val="20"/>
          <w:szCs w:val="20"/>
          <w:lang w:val="en-US"/>
        </w:rPr>
        <w:t>].</w:t>
      </w:r>
    </w:p>
    <w:p w14:paraId="5BD5C9F7" w14:textId="79540958" w:rsidR="0070416D" w:rsidRPr="00342FDE" w:rsidRDefault="00AB0755" w:rsidP="00882A3C">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t>Currently, a</w:t>
      </w:r>
      <w:r w:rsidR="00B73BCA" w:rsidRPr="00342FDE">
        <w:rPr>
          <w:rFonts w:ascii="Times New Roman" w:hAnsi="Times New Roman" w:cs="Times New Roman"/>
          <w:sz w:val="20"/>
          <w:lang w:val="en-US"/>
        </w:rPr>
        <w:t xml:space="preserve">dsorption is widely accepted as a viable and cost-effective approach </w:t>
      </w:r>
      <w:r w:rsidR="002F23A1" w:rsidRPr="00342FDE">
        <w:rPr>
          <w:rFonts w:ascii="Times New Roman" w:hAnsi="Times New Roman" w:cs="Times New Roman"/>
          <w:sz w:val="20"/>
          <w:lang w:val="en-US"/>
        </w:rPr>
        <w:t xml:space="preserve">for </w:t>
      </w:r>
      <w:r w:rsidR="00B73BCA" w:rsidRPr="00342FDE">
        <w:rPr>
          <w:rFonts w:ascii="Times New Roman" w:hAnsi="Times New Roman" w:cs="Times New Roman"/>
          <w:sz w:val="20"/>
          <w:lang w:val="en-US"/>
        </w:rPr>
        <w:t xml:space="preserve">heavy metal wastewater treatment. The adsorption process is versatile in terms of design and operation, and it </w:t>
      </w:r>
      <w:r w:rsidR="00100EFB" w:rsidRPr="00342FDE">
        <w:rPr>
          <w:rFonts w:ascii="Times New Roman" w:hAnsi="Times New Roman" w:cs="Times New Roman"/>
          <w:sz w:val="20"/>
          <w:lang w:val="en-US"/>
        </w:rPr>
        <w:t xml:space="preserve">typically </w:t>
      </w:r>
      <w:r w:rsidR="00B73BCA" w:rsidRPr="00342FDE">
        <w:rPr>
          <w:rFonts w:ascii="Times New Roman" w:hAnsi="Times New Roman" w:cs="Times New Roman"/>
          <w:sz w:val="20"/>
          <w:lang w:val="en-US"/>
        </w:rPr>
        <w:t xml:space="preserve">produces high-quality treated effluent. Adsorbents can also be renewed using an appropriate desorption procedure because adsorption is sometimes reversible. </w:t>
      </w:r>
      <w:r w:rsidR="00472DD4" w:rsidRPr="00342FDE">
        <w:rPr>
          <w:rFonts w:ascii="Times New Roman" w:hAnsi="Times New Roman" w:cs="Times New Roman"/>
          <w:sz w:val="20"/>
          <w:lang w:val="en-US"/>
        </w:rPr>
        <w:t>Thus</w:t>
      </w:r>
      <w:r w:rsidR="00B73BCA" w:rsidRPr="00342FDE">
        <w:rPr>
          <w:rFonts w:ascii="Times New Roman" w:hAnsi="Times New Roman" w:cs="Times New Roman"/>
          <w:sz w:val="20"/>
          <w:lang w:val="en-US"/>
        </w:rPr>
        <w:t xml:space="preserve">, extensive research was conducted to identify the best adsorbents that are low-cost, mass-produced in large quantities, and have a simple and rapid separation process, ensuring that this technology can replace the traditional method of removing heavy metals in wastewater treatment </w:t>
      </w:r>
      <w:r w:rsidR="00116047" w:rsidRPr="00342FDE">
        <w:rPr>
          <w:rFonts w:ascii="Times New Roman" w:hAnsi="Times New Roman" w:cs="Times New Roman"/>
          <w:sz w:val="20"/>
          <w:lang w:val="en-US"/>
        </w:rPr>
        <w:t>[6</w:t>
      </w:r>
      <w:r w:rsidR="006E3FF0" w:rsidRPr="00342FDE">
        <w:rPr>
          <w:rFonts w:ascii="Times New Roman" w:hAnsi="Times New Roman" w:cs="Times New Roman"/>
          <w:sz w:val="20"/>
          <w:lang w:val="en-US"/>
        </w:rPr>
        <w:t>,</w:t>
      </w:r>
      <w:r w:rsidR="00B005D5">
        <w:rPr>
          <w:rFonts w:ascii="Times New Roman" w:hAnsi="Times New Roman" w:cs="Times New Roman"/>
          <w:sz w:val="20"/>
          <w:lang w:val="en-US"/>
        </w:rPr>
        <w:t xml:space="preserve"> </w:t>
      </w:r>
      <w:r w:rsidR="006E3FF0" w:rsidRPr="00342FDE">
        <w:rPr>
          <w:rFonts w:ascii="Times New Roman" w:hAnsi="Times New Roman" w:cs="Times New Roman"/>
          <w:sz w:val="20"/>
          <w:lang w:val="en-US"/>
        </w:rPr>
        <w:t>9</w:t>
      </w:r>
      <w:r w:rsidR="00116047" w:rsidRPr="00342FDE">
        <w:rPr>
          <w:rFonts w:ascii="Times New Roman" w:hAnsi="Times New Roman" w:cs="Times New Roman"/>
          <w:sz w:val="20"/>
          <w:lang w:val="en-US"/>
        </w:rPr>
        <w:t>].</w:t>
      </w:r>
      <w:r w:rsidR="002D1910" w:rsidRPr="00342FDE">
        <w:rPr>
          <w:rFonts w:ascii="Times New Roman" w:hAnsi="Times New Roman" w:cs="Times New Roman"/>
          <w:sz w:val="20"/>
          <w:lang w:val="en-US"/>
        </w:rPr>
        <w:t xml:space="preserve"> </w:t>
      </w:r>
    </w:p>
    <w:p w14:paraId="06E2F2DF" w14:textId="73EAD6F6" w:rsidR="00B73BCA" w:rsidRPr="00342FDE" w:rsidRDefault="00882A3C" w:rsidP="003D33D2">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t xml:space="preserve">Owing to </w:t>
      </w:r>
      <w:r w:rsidR="00B73BCA" w:rsidRPr="00342FDE">
        <w:rPr>
          <w:rFonts w:ascii="Times New Roman" w:hAnsi="Times New Roman" w:cs="Times New Roman"/>
          <w:sz w:val="20"/>
          <w:lang w:val="en-US"/>
        </w:rPr>
        <w:t>their unique features, nanometer-sized materials have recently</w:t>
      </w:r>
      <w:r w:rsidR="00342FDE">
        <w:rPr>
          <w:rFonts w:ascii="Times New Roman" w:hAnsi="Times New Roman" w:cs="Times New Roman"/>
          <w:sz w:val="20"/>
          <w:lang w:val="en-US"/>
        </w:rPr>
        <w:t xml:space="preserve"> attracted considerable </w:t>
      </w:r>
      <w:r w:rsidR="00B73BCA" w:rsidRPr="00342FDE">
        <w:rPr>
          <w:rFonts w:ascii="Times New Roman" w:hAnsi="Times New Roman" w:cs="Times New Roman"/>
          <w:sz w:val="20"/>
          <w:lang w:val="en-US"/>
        </w:rPr>
        <w:t xml:space="preserve">interest among mainstream researchers. These materials have been used in </w:t>
      </w:r>
      <w:r w:rsidR="005D17B7">
        <w:rPr>
          <w:rFonts w:ascii="Times New Roman" w:hAnsi="Times New Roman" w:cs="Times New Roman"/>
          <w:sz w:val="20"/>
          <w:lang w:val="en-US"/>
        </w:rPr>
        <w:t>various</w:t>
      </w:r>
      <w:r w:rsidR="00B73BCA" w:rsidRPr="00342FDE">
        <w:rPr>
          <w:rFonts w:ascii="Times New Roman" w:hAnsi="Times New Roman" w:cs="Times New Roman"/>
          <w:sz w:val="20"/>
          <w:lang w:val="en-US"/>
        </w:rPr>
        <w:t xml:space="preserve"> </w:t>
      </w:r>
      <w:r w:rsidR="00EB7373">
        <w:rPr>
          <w:rFonts w:ascii="Times New Roman" w:hAnsi="Times New Roman" w:cs="Times New Roman"/>
          <w:sz w:val="20"/>
          <w:lang w:val="en-US"/>
        </w:rPr>
        <w:t>areas</w:t>
      </w:r>
      <w:r w:rsidR="00B73BCA" w:rsidRPr="00342FDE">
        <w:rPr>
          <w:rFonts w:ascii="Times New Roman" w:hAnsi="Times New Roman" w:cs="Times New Roman"/>
          <w:sz w:val="20"/>
          <w:lang w:val="en-US"/>
        </w:rPr>
        <w:t xml:space="preserve"> including biotechnology, design, biomedical science, natural science, and material</w:t>
      </w:r>
      <w:r w:rsidR="00D57A15">
        <w:rPr>
          <w:rFonts w:ascii="Times New Roman" w:hAnsi="Times New Roman" w:cs="Times New Roman"/>
          <w:sz w:val="20"/>
          <w:lang w:val="en-US"/>
        </w:rPr>
        <w:t>s</w:t>
      </w:r>
      <w:r w:rsidR="00B73BCA" w:rsidRPr="00342FDE">
        <w:rPr>
          <w:rFonts w:ascii="Times New Roman" w:hAnsi="Times New Roman" w:cs="Times New Roman"/>
          <w:sz w:val="20"/>
          <w:lang w:val="en-US"/>
        </w:rPr>
        <w:t xml:space="preserve"> science. The use of </w:t>
      </w:r>
      <w:r w:rsidR="00466149" w:rsidRPr="00342FDE">
        <w:rPr>
          <w:rFonts w:ascii="Times New Roman" w:hAnsi="Times New Roman" w:cs="Times New Roman"/>
          <w:sz w:val="20"/>
          <w:lang w:val="en-US"/>
        </w:rPr>
        <w:t>nanoparticles (</w:t>
      </w:r>
      <w:r w:rsidR="00B73BCA" w:rsidRPr="00342FDE">
        <w:rPr>
          <w:rFonts w:ascii="Times New Roman" w:hAnsi="Times New Roman" w:cs="Times New Roman"/>
          <w:sz w:val="20"/>
          <w:lang w:val="en-US"/>
        </w:rPr>
        <w:t>NPs</w:t>
      </w:r>
      <w:r w:rsidR="00466149" w:rsidRPr="00342FDE">
        <w:rPr>
          <w:rFonts w:ascii="Times New Roman" w:hAnsi="Times New Roman" w:cs="Times New Roman"/>
          <w:sz w:val="20"/>
          <w:lang w:val="en-US"/>
        </w:rPr>
        <w:t>)</w:t>
      </w:r>
      <w:r w:rsidR="00B73BCA" w:rsidRPr="00342FDE">
        <w:rPr>
          <w:rFonts w:ascii="Times New Roman" w:hAnsi="Times New Roman" w:cs="Times New Roman"/>
          <w:sz w:val="20"/>
          <w:lang w:val="en-US"/>
        </w:rPr>
        <w:t xml:space="preserve"> as effective adsorbents for heavy metals removal is gaining popularity among scientists [10]. Compared to micrometer-sized particles, NPs have a </w:t>
      </w:r>
      <w:r w:rsidR="00BE7A72">
        <w:rPr>
          <w:rFonts w:ascii="Times New Roman" w:hAnsi="Times New Roman" w:cs="Times New Roman"/>
          <w:sz w:val="20"/>
          <w:lang w:val="en-US"/>
        </w:rPr>
        <w:t xml:space="preserve">considerably larger </w:t>
      </w:r>
      <w:r w:rsidR="00B73BCA" w:rsidRPr="00342FDE">
        <w:rPr>
          <w:rFonts w:ascii="Times New Roman" w:hAnsi="Times New Roman" w:cs="Times New Roman"/>
          <w:sz w:val="20"/>
          <w:lang w:val="en-US"/>
        </w:rPr>
        <w:t xml:space="preserve">surface </w:t>
      </w:r>
      <w:r w:rsidR="00E424DD">
        <w:rPr>
          <w:rFonts w:ascii="Times New Roman" w:hAnsi="Times New Roman" w:cs="Times New Roman"/>
          <w:sz w:val="20"/>
          <w:lang w:val="en-US"/>
        </w:rPr>
        <w:t>area</w:t>
      </w:r>
      <w:r w:rsidR="00E424DD" w:rsidRPr="00342FDE">
        <w:rPr>
          <w:rFonts w:ascii="Times New Roman" w:hAnsi="Times New Roman" w:cs="Times New Roman"/>
          <w:sz w:val="20"/>
          <w:lang w:val="en-US"/>
        </w:rPr>
        <w:t xml:space="preserve"> </w:t>
      </w:r>
      <w:r w:rsidR="00B73BCA" w:rsidRPr="00342FDE">
        <w:rPr>
          <w:rFonts w:ascii="Times New Roman" w:hAnsi="Times New Roman" w:cs="Times New Roman"/>
          <w:sz w:val="20"/>
          <w:lang w:val="en-US"/>
        </w:rPr>
        <w:t xml:space="preserve">to volume ratio and a shorter diffusion path, </w:t>
      </w:r>
      <w:r w:rsidR="00855D25">
        <w:rPr>
          <w:rFonts w:ascii="Times New Roman" w:hAnsi="Times New Roman" w:cs="Times New Roman"/>
          <w:sz w:val="20"/>
          <w:lang w:val="en-US"/>
        </w:rPr>
        <w:t xml:space="preserve">which </w:t>
      </w:r>
      <w:r w:rsidR="00B73BCA" w:rsidRPr="00342FDE">
        <w:rPr>
          <w:rFonts w:ascii="Times New Roman" w:hAnsi="Times New Roman" w:cs="Times New Roman"/>
          <w:sz w:val="20"/>
          <w:lang w:val="en-US"/>
        </w:rPr>
        <w:t>result</w:t>
      </w:r>
      <w:r w:rsidR="00855D25">
        <w:rPr>
          <w:rFonts w:ascii="Times New Roman" w:hAnsi="Times New Roman" w:cs="Times New Roman"/>
          <w:sz w:val="20"/>
          <w:lang w:val="en-US"/>
        </w:rPr>
        <w:t xml:space="preserve">s </w:t>
      </w:r>
      <w:r w:rsidR="00B73BCA" w:rsidRPr="00342FDE">
        <w:rPr>
          <w:rFonts w:ascii="Times New Roman" w:hAnsi="Times New Roman" w:cs="Times New Roman"/>
          <w:sz w:val="20"/>
          <w:lang w:val="en-US"/>
        </w:rPr>
        <w:t>in high extraction limit, fast extraction</w:t>
      </w:r>
      <w:r w:rsidR="0091243B">
        <w:rPr>
          <w:rFonts w:ascii="Times New Roman" w:hAnsi="Times New Roman" w:cs="Times New Roman"/>
          <w:sz w:val="20"/>
          <w:lang w:val="en-US"/>
        </w:rPr>
        <w:t xml:space="preserve"> of</w:t>
      </w:r>
      <w:r w:rsidR="00B73BCA" w:rsidRPr="00342FDE">
        <w:rPr>
          <w:rFonts w:ascii="Times New Roman" w:hAnsi="Times New Roman" w:cs="Times New Roman"/>
          <w:sz w:val="20"/>
          <w:lang w:val="en-US"/>
        </w:rPr>
        <w:t xml:space="preserve"> elements, and high extraction efficiency.</w:t>
      </w:r>
    </w:p>
    <w:p w14:paraId="2413CA16" w14:textId="3B9BEC2A" w:rsidR="00B73BCA" w:rsidRPr="00342FDE" w:rsidRDefault="00B73BCA" w:rsidP="00704EF4">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t xml:space="preserve">Mill scale waste is a by-product of steel production that occurs during the hot rolling process. The annual output exceeds a million tonnes, and it may contribute to ground contamination [11]. </w:t>
      </w:r>
      <w:r w:rsidR="00C50056">
        <w:rPr>
          <w:rFonts w:ascii="Times New Roman" w:hAnsi="Times New Roman" w:cs="Times New Roman"/>
          <w:sz w:val="20"/>
          <w:lang w:val="en-US"/>
        </w:rPr>
        <w:t>Thus</w:t>
      </w:r>
      <w:r w:rsidRPr="00342FDE">
        <w:rPr>
          <w:rFonts w:ascii="Times New Roman" w:hAnsi="Times New Roman" w:cs="Times New Roman"/>
          <w:sz w:val="20"/>
          <w:lang w:val="en-US"/>
        </w:rPr>
        <w:t xml:space="preserve">, repurposing mill scale in </w:t>
      </w:r>
      <w:r w:rsidR="00C502FB">
        <w:rPr>
          <w:rFonts w:ascii="Times New Roman" w:hAnsi="Times New Roman" w:cs="Times New Roman"/>
          <w:sz w:val="20"/>
          <w:lang w:val="en-US"/>
        </w:rPr>
        <w:t>various</w:t>
      </w:r>
      <w:r w:rsidRPr="00342FDE">
        <w:rPr>
          <w:rFonts w:ascii="Times New Roman" w:hAnsi="Times New Roman" w:cs="Times New Roman"/>
          <w:sz w:val="20"/>
          <w:lang w:val="en-US"/>
        </w:rPr>
        <w:t xml:space="preserve"> applications may help to reduce waste and </w:t>
      </w:r>
      <w:r w:rsidR="00462F7E">
        <w:rPr>
          <w:rFonts w:ascii="Times New Roman" w:hAnsi="Times New Roman" w:cs="Times New Roman"/>
          <w:sz w:val="20"/>
          <w:lang w:val="en-US"/>
        </w:rPr>
        <w:t xml:space="preserve">transform </w:t>
      </w:r>
      <w:r w:rsidRPr="00342FDE">
        <w:rPr>
          <w:rFonts w:ascii="Times New Roman" w:hAnsi="Times New Roman" w:cs="Times New Roman"/>
          <w:sz w:val="20"/>
          <w:lang w:val="en-US"/>
        </w:rPr>
        <w:t xml:space="preserve">it into a useful agent. </w:t>
      </w:r>
      <w:r w:rsidR="000572A0">
        <w:rPr>
          <w:rFonts w:ascii="Times New Roman" w:hAnsi="Times New Roman" w:cs="Times New Roman"/>
          <w:sz w:val="20"/>
          <w:lang w:val="en-US"/>
        </w:rPr>
        <w:t>M</w:t>
      </w:r>
      <w:r w:rsidR="000572A0" w:rsidRPr="00342FDE">
        <w:rPr>
          <w:rFonts w:ascii="Times New Roman" w:hAnsi="Times New Roman" w:cs="Times New Roman"/>
          <w:sz w:val="20"/>
          <w:lang w:val="en-US"/>
        </w:rPr>
        <w:t>ill scale</w:t>
      </w:r>
      <w:r w:rsidR="000572A0">
        <w:rPr>
          <w:rFonts w:ascii="Times New Roman" w:hAnsi="Times New Roman" w:cs="Times New Roman"/>
          <w:sz w:val="20"/>
          <w:lang w:val="en-US"/>
        </w:rPr>
        <w:t xml:space="preserve"> </w:t>
      </w:r>
      <w:r w:rsidR="00DE761F">
        <w:rPr>
          <w:rFonts w:ascii="Times New Roman" w:hAnsi="Times New Roman" w:cs="Times New Roman"/>
          <w:sz w:val="20"/>
          <w:lang w:val="en-US"/>
        </w:rPr>
        <w:t>contains</w:t>
      </w:r>
      <w:r w:rsidR="000572A0" w:rsidRPr="00342FDE">
        <w:rPr>
          <w:rFonts w:ascii="Times New Roman" w:hAnsi="Times New Roman" w:cs="Times New Roman"/>
          <w:sz w:val="20"/>
          <w:lang w:val="en-US"/>
        </w:rPr>
        <w:t xml:space="preserve"> </w:t>
      </w:r>
      <w:r w:rsidRPr="00342FDE">
        <w:rPr>
          <w:rFonts w:ascii="Times New Roman" w:hAnsi="Times New Roman" w:cs="Times New Roman"/>
          <w:sz w:val="20"/>
          <w:lang w:val="en-US"/>
        </w:rPr>
        <w:t>50</w:t>
      </w:r>
      <w:r w:rsidR="00466149" w:rsidRPr="00342FDE">
        <w:rPr>
          <w:rFonts w:ascii="Times New Roman" w:hAnsi="Times New Roman" w:cs="Times New Roman"/>
          <w:sz w:val="20"/>
          <w:lang w:val="en-US"/>
        </w:rPr>
        <w:t>%</w:t>
      </w:r>
      <w:r w:rsidRPr="00342FDE">
        <w:rPr>
          <w:rFonts w:ascii="Times New Roman" w:hAnsi="Times New Roman" w:cs="Times New Roman"/>
          <w:sz w:val="20"/>
          <w:lang w:val="en-US"/>
        </w:rPr>
        <w:t xml:space="preserve"> </w:t>
      </w:r>
      <w:r w:rsidR="000572A0">
        <w:rPr>
          <w:rFonts w:ascii="Times New Roman" w:hAnsi="Times New Roman" w:cs="Times New Roman"/>
          <w:sz w:val="20"/>
          <w:lang w:val="en-US"/>
        </w:rPr>
        <w:t xml:space="preserve">of </w:t>
      </w:r>
      <w:r w:rsidR="009C3F5B">
        <w:rPr>
          <w:rFonts w:ascii="Times New Roman" w:hAnsi="Times New Roman" w:cs="Times New Roman"/>
          <w:sz w:val="20"/>
          <w:lang w:val="en-US"/>
        </w:rPr>
        <w:t>w</w:t>
      </w:r>
      <w:r w:rsidR="009C3F5B" w:rsidRPr="00342FDE">
        <w:rPr>
          <w:rFonts w:ascii="Times New Roman" w:hAnsi="Times New Roman" w:cs="Times New Roman"/>
          <w:sz w:val="20"/>
          <w:lang w:val="en-US"/>
        </w:rPr>
        <w:t>urtzite</w:t>
      </w:r>
      <w:r w:rsidRPr="00342FDE">
        <w:rPr>
          <w:rFonts w:ascii="Times New Roman" w:hAnsi="Times New Roman" w:cs="Times New Roman"/>
          <w:sz w:val="20"/>
          <w:lang w:val="en-US"/>
        </w:rPr>
        <w:t xml:space="preserve"> (FeO), 10% </w:t>
      </w:r>
      <w:r w:rsidR="000572A0">
        <w:rPr>
          <w:rFonts w:ascii="Times New Roman" w:hAnsi="Times New Roman" w:cs="Times New Roman"/>
          <w:sz w:val="20"/>
          <w:lang w:val="en-US"/>
        </w:rPr>
        <w:t>of h</w:t>
      </w:r>
      <w:r w:rsidRPr="00342FDE">
        <w:rPr>
          <w:rFonts w:ascii="Times New Roman" w:hAnsi="Times New Roman" w:cs="Times New Roman"/>
          <w:sz w:val="20"/>
          <w:lang w:val="en-US"/>
        </w:rPr>
        <w:t>ematite (Fe</w:t>
      </w:r>
      <w:r w:rsidRPr="00342FDE">
        <w:rPr>
          <w:rFonts w:ascii="Times New Roman" w:hAnsi="Times New Roman" w:cs="Times New Roman"/>
          <w:sz w:val="20"/>
          <w:vertAlign w:val="subscript"/>
          <w:lang w:val="en-US"/>
        </w:rPr>
        <w:t>2</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 xml:space="preserve">), and 40% </w:t>
      </w:r>
      <w:r w:rsidR="000572A0">
        <w:rPr>
          <w:rFonts w:ascii="Times New Roman" w:hAnsi="Times New Roman" w:cs="Times New Roman"/>
          <w:sz w:val="20"/>
          <w:lang w:val="en-US"/>
        </w:rPr>
        <w:t>of m</w:t>
      </w:r>
      <w:r w:rsidRPr="00342FDE">
        <w:rPr>
          <w:rFonts w:ascii="Times New Roman" w:hAnsi="Times New Roman" w:cs="Times New Roman"/>
          <w:sz w:val="20"/>
          <w:lang w:val="en-US"/>
        </w:rPr>
        <w:t>agnetite (Fe</w:t>
      </w:r>
      <w:r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4</w:t>
      </w:r>
      <w:r w:rsidRPr="00342FDE">
        <w:rPr>
          <w:rFonts w:ascii="Times New Roman" w:hAnsi="Times New Roman" w:cs="Times New Roman"/>
          <w:sz w:val="20"/>
          <w:lang w:val="en-US"/>
        </w:rPr>
        <w:t>) [12]. Fe</w:t>
      </w:r>
      <w:r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4</w:t>
      </w:r>
      <w:r w:rsidRPr="00342FDE">
        <w:rPr>
          <w:rFonts w:ascii="Times New Roman" w:hAnsi="Times New Roman" w:cs="Times New Roman"/>
          <w:sz w:val="20"/>
          <w:lang w:val="en-US"/>
        </w:rPr>
        <w:t xml:space="preserve"> is </w:t>
      </w:r>
      <w:r w:rsidR="004334AA">
        <w:rPr>
          <w:rFonts w:ascii="Times New Roman" w:hAnsi="Times New Roman" w:cs="Times New Roman"/>
          <w:sz w:val="20"/>
          <w:lang w:val="en-US"/>
        </w:rPr>
        <w:t>a</w:t>
      </w:r>
      <w:r w:rsidRPr="00342FDE">
        <w:rPr>
          <w:rFonts w:ascii="Times New Roman" w:hAnsi="Times New Roman" w:cs="Times New Roman"/>
          <w:sz w:val="20"/>
          <w:lang w:val="en-US"/>
        </w:rPr>
        <w:t xml:space="preserve"> metal oxide that behave</w:t>
      </w:r>
      <w:r w:rsidR="00D84D22">
        <w:rPr>
          <w:rFonts w:ascii="Times New Roman" w:hAnsi="Times New Roman" w:cs="Times New Roman"/>
          <w:sz w:val="20"/>
          <w:lang w:val="en-US"/>
        </w:rPr>
        <w:t>s</w:t>
      </w:r>
      <w:r w:rsidRPr="00342FDE">
        <w:rPr>
          <w:rFonts w:ascii="Times New Roman" w:hAnsi="Times New Roman" w:cs="Times New Roman"/>
          <w:sz w:val="20"/>
          <w:lang w:val="en-US"/>
        </w:rPr>
        <w:t xml:space="preserve"> </w:t>
      </w:r>
      <w:r w:rsidR="004334AA">
        <w:rPr>
          <w:rFonts w:ascii="Times New Roman" w:hAnsi="Times New Roman" w:cs="Times New Roman"/>
          <w:sz w:val="20"/>
          <w:lang w:val="en-US"/>
        </w:rPr>
        <w:t>as</w:t>
      </w:r>
      <w:r w:rsidR="004334AA" w:rsidRPr="00342FDE">
        <w:rPr>
          <w:rFonts w:ascii="Times New Roman" w:hAnsi="Times New Roman" w:cs="Times New Roman"/>
          <w:sz w:val="20"/>
          <w:lang w:val="en-US"/>
        </w:rPr>
        <w:t xml:space="preserve"> </w:t>
      </w:r>
      <w:r w:rsidRPr="00342FDE">
        <w:rPr>
          <w:rFonts w:ascii="Times New Roman" w:hAnsi="Times New Roman" w:cs="Times New Roman"/>
          <w:sz w:val="20"/>
          <w:lang w:val="en-US"/>
        </w:rPr>
        <w:t>a</w:t>
      </w:r>
      <w:r w:rsidR="00466149" w:rsidRPr="00342FDE">
        <w:rPr>
          <w:rFonts w:ascii="Times New Roman" w:hAnsi="Times New Roman" w:cs="Times New Roman"/>
          <w:sz w:val="20"/>
          <w:lang w:val="en-US"/>
        </w:rPr>
        <w:t>n amphoteric</w:t>
      </w:r>
      <w:r w:rsidRPr="00342FDE">
        <w:rPr>
          <w:rFonts w:ascii="Times New Roman" w:hAnsi="Times New Roman" w:cs="Times New Roman"/>
          <w:sz w:val="20"/>
          <w:lang w:val="en-US"/>
        </w:rPr>
        <w:t xml:space="preserve"> solid, allowing protonation and deprotonation on the surface to produce surface charge. This property </w:t>
      </w:r>
      <w:r w:rsidR="00E7681A">
        <w:rPr>
          <w:rFonts w:ascii="Times New Roman" w:hAnsi="Times New Roman" w:cs="Times New Roman"/>
          <w:sz w:val="20"/>
          <w:lang w:val="en-US"/>
        </w:rPr>
        <w:t xml:space="preserve">is </w:t>
      </w:r>
      <w:r w:rsidRPr="00342FDE">
        <w:rPr>
          <w:rFonts w:ascii="Times New Roman" w:hAnsi="Times New Roman" w:cs="Times New Roman"/>
          <w:sz w:val="20"/>
          <w:lang w:val="en-US"/>
        </w:rPr>
        <w:t>interest</w:t>
      </w:r>
      <w:r w:rsidR="00E7681A">
        <w:rPr>
          <w:rFonts w:ascii="Times New Roman" w:hAnsi="Times New Roman" w:cs="Times New Roman"/>
          <w:sz w:val="20"/>
          <w:lang w:val="en-US"/>
        </w:rPr>
        <w:t>ing for</w:t>
      </w:r>
      <w:r w:rsidRPr="00342FDE">
        <w:rPr>
          <w:rFonts w:ascii="Times New Roman" w:hAnsi="Times New Roman" w:cs="Times New Roman"/>
          <w:sz w:val="20"/>
          <w:lang w:val="en-US"/>
        </w:rPr>
        <w:t xml:space="preserve"> studying the adsorption mechanism of heavy metals on Fe</w:t>
      </w:r>
      <w:r w:rsidR="00466149"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4</w:t>
      </w:r>
      <w:r w:rsidR="00466149" w:rsidRPr="00342FDE">
        <w:rPr>
          <w:rFonts w:ascii="Times New Roman" w:hAnsi="Times New Roman" w:cs="Times New Roman"/>
          <w:sz w:val="20"/>
          <w:vertAlign w:val="subscript"/>
          <w:lang w:val="en-US"/>
        </w:rPr>
        <w:t xml:space="preserve"> </w:t>
      </w:r>
      <w:r w:rsidR="00D84D22">
        <w:rPr>
          <w:rFonts w:ascii="Times New Roman" w:hAnsi="Times New Roman" w:cs="Times New Roman"/>
          <w:sz w:val="20"/>
          <w:lang w:val="en-US"/>
        </w:rPr>
        <w:t>because</w:t>
      </w:r>
      <w:r w:rsidR="00D84D22" w:rsidRPr="00342FDE">
        <w:rPr>
          <w:rFonts w:ascii="Times New Roman" w:hAnsi="Times New Roman" w:cs="Times New Roman"/>
          <w:sz w:val="20"/>
          <w:lang w:val="en-US"/>
        </w:rPr>
        <w:t xml:space="preserve"> </w:t>
      </w:r>
      <w:r w:rsidR="005E4711" w:rsidRPr="00342FDE">
        <w:rPr>
          <w:rFonts w:ascii="Times New Roman" w:hAnsi="Times New Roman" w:cs="Times New Roman"/>
          <w:sz w:val="20"/>
          <w:lang w:val="en-US"/>
        </w:rPr>
        <w:t>Fe</w:t>
      </w:r>
      <w:r w:rsidR="005E4711" w:rsidRPr="00342FDE">
        <w:rPr>
          <w:rFonts w:ascii="Times New Roman" w:hAnsi="Times New Roman" w:cs="Times New Roman"/>
          <w:sz w:val="20"/>
          <w:vertAlign w:val="subscript"/>
          <w:lang w:val="en-US"/>
        </w:rPr>
        <w:t>3</w:t>
      </w:r>
      <w:r w:rsidR="005E4711" w:rsidRPr="00342FDE">
        <w:rPr>
          <w:rFonts w:ascii="Times New Roman" w:hAnsi="Times New Roman" w:cs="Times New Roman"/>
          <w:sz w:val="20"/>
          <w:lang w:val="en-US"/>
        </w:rPr>
        <w:t>O</w:t>
      </w:r>
      <w:r w:rsidR="005E4711" w:rsidRPr="00342FDE">
        <w:rPr>
          <w:rFonts w:ascii="Times New Roman" w:hAnsi="Times New Roman" w:cs="Times New Roman"/>
          <w:sz w:val="20"/>
          <w:vertAlign w:val="subscript"/>
          <w:lang w:val="en-US"/>
        </w:rPr>
        <w:t>4</w:t>
      </w:r>
      <w:r w:rsidR="00D84D22">
        <w:rPr>
          <w:rFonts w:ascii="Times New Roman" w:hAnsi="Times New Roman" w:cs="Times New Roman"/>
          <w:sz w:val="20"/>
          <w:lang w:val="en-US"/>
        </w:rPr>
        <w:t xml:space="preserve"> </w:t>
      </w:r>
      <w:r w:rsidR="00466149" w:rsidRPr="00342FDE">
        <w:rPr>
          <w:rFonts w:ascii="Times New Roman" w:hAnsi="Times New Roman" w:cs="Times New Roman"/>
          <w:sz w:val="20"/>
          <w:lang w:val="en-US"/>
        </w:rPr>
        <w:t>easily react</w:t>
      </w:r>
      <w:r w:rsidR="00D84D22">
        <w:rPr>
          <w:rFonts w:ascii="Times New Roman" w:hAnsi="Times New Roman" w:cs="Times New Roman"/>
          <w:sz w:val="20"/>
          <w:lang w:val="en-US"/>
        </w:rPr>
        <w:t>s</w:t>
      </w:r>
      <w:r w:rsidR="00466149" w:rsidRPr="00342FDE">
        <w:rPr>
          <w:rFonts w:ascii="Times New Roman" w:hAnsi="Times New Roman" w:cs="Times New Roman"/>
          <w:sz w:val="20"/>
          <w:lang w:val="en-US"/>
        </w:rPr>
        <w:t xml:space="preserve"> w</w:t>
      </w:r>
      <w:r w:rsidR="00757F54">
        <w:rPr>
          <w:rFonts w:ascii="Times New Roman" w:hAnsi="Times New Roman" w:cs="Times New Roman"/>
          <w:sz w:val="20"/>
          <w:lang w:val="en-US"/>
        </w:rPr>
        <w:t>i</w:t>
      </w:r>
      <w:r w:rsidR="00466149" w:rsidRPr="00342FDE">
        <w:rPr>
          <w:rFonts w:ascii="Times New Roman" w:hAnsi="Times New Roman" w:cs="Times New Roman"/>
          <w:sz w:val="20"/>
          <w:lang w:val="en-US"/>
        </w:rPr>
        <w:t>th the surrounding particles.</w:t>
      </w:r>
      <w:r w:rsidRPr="00342FDE">
        <w:rPr>
          <w:rFonts w:ascii="Times New Roman" w:hAnsi="Times New Roman" w:cs="Times New Roman"/>
          <w:sz w:val="20"/>
          <w:lang w:val="en-US"/>
        </w:rPr>
        <w:t xml:space="preserve"> </w:t>
      </w:r>
      <w:bookmarkStart w:id="4" w:name="_Hlk82064676"/>
      <w:bookmarkEnd w:id="0"/>
      <w:bookmarkEnd w:id="1"/>
      <w:r w:rsidR="00081911">
        <w:rPr>
          <w:rFonts w:ascii="Times New Roman" w:hAnsi="Times New Roman" w:cs="Times New Roman"/>
          <w:sz w:val="20"/>
          <w:lang w:val="en-US"/>
        </w:rPr>
        <w:t>Therefore</w:t>
      </w:r>
      <w:r w:rsidRPr="00342FDE">
        <w:rPr>
          <w:rFonts w:ascii="Times New Roman" w:hAnsi="Times New Roman" w:cs="Times New Roman"/>
          <w:sz w:val="20"/>
          <w:lang w:val="en-US"/>
        </w:rPr>
        <w:t>, each year [13-16], several synthetic approaches for extracting magnetite from mill scales have been published. Furthermore, magnetite nanoparticles</w:t>
      </w:r>
      <w:r w:rsidR="00CB3D3D" w:rsidRPr="00CB3D3D">
        <w:rPr>
          <w:rFonts w:ascii="Times New Roman" w:hAnsi="Times New Roman" w:cs="Times New Roman"/>
          <w:sz w:val="20"/>
          <w:lang w:val="en-US"/>
        </w:rPr>
        <w:t xml:space="preserve"> </w:t>
      </w:r>
      <w:r w:rsidR="00CB3D3D" w:rsidRPr="00342FDE">
        <w:rPr>
          <w:rFonts w:ascii="Times New Roman" w:hAnsi="Times New Roman" w:cs="Times New Roman"/>
          <w:sz w:val="20"/>
          <w:lang w:val="en-US"/>
        </w:rPr>
        <w:t>are receiving more attention</w:t>
      </w:r>
      <w:r w:rsidR="00CB3D3D">
        <w:rPr>
          <w:rFonts w:ascii="Times New Roman" w:hAnsi="Times New Roman" w:cs="Times New Roman"/>
          <w:sz w:val="20"/>
          <w:lang w:val="en-US"/>
        </w:rPr>
        <w:t xml:space="preserve"> owing to their superior </w:t>
      </w:r>
      <w:r w:rsidRPr="00342FDE">
        <w:rPr>
          <w:rFonts w:ascii="Times New Roman" w:hAnsi="Times New Roman" w:cs="Times New Roman"/>
          <w:sz w:val="20"/>
          <w:lang w:val="en-US"/>
        </w:rPr>
        <w:t xml:space="preserve">magnetic properties and </w:t>
      </w:r>
      <w:r w:rsidR="00700F79">
        <w:rPr>
          <w:rFonts w:ascii="Times New Roman" w:hAnsi="Times New Roman" w:cs="Times New Roman"/>
          <w:sz w:val="20"/>
          <w:lang w:val="en-US"/>
        </w:rPr>
        <w:t xml:space="preserve">high </w:t>
      </w:r>
      <w:r w:rsidRPr="00342FDE">
        <w:rPr>
          <w:rFonts w:ascii="Times New Roman" w:hAnsi="Times New Roman" w:cs="Times New Roman"/>
          <w:sz w:val="20"/>
          <w:lang w:val="en-US"/>
        </w:rPr>
        <w:t>specific surface area. To extract high purity magnetite from mill</w:t>
      </w:r>
      <w:r w:rsidR="003B368E">
        <w:rPr>
          <w:rFonts w:ascii="Times New Roman" w:hAnsi="Times New Roman" w:cs="Times New Roman"/>
          <w:sz w:val="20"/>
          <w:lang w:val="en-US"/>
        </w:rPr>
        <w:t xml:space="preserve"> </w:t>
      </w:r>
      <w:r w:rsidRPr="00342FDE">
        <w:rPr>
          <w:rFonts w:ascii="Times New Roman" w:hAnsi="Times New Roman" w:cs="Times New Roman"/>
          <w:sz w:val="20"/>
          <w:lang w:val="en-US"/>
        </w:rPr>
        <w:t xml:space="preserve">scale waste, Azis et al. developed a magnetic separation process. </w:t>
      </w:r>
      <w:r w:rsidR="00704EF4">
        <w:rPr>
          <w:rFonts w:ascii="Times New Roman" w:hAnsi="Times New Roman" w:cs="Times New Roman"/>
          <w:sz w:val="20"/>
          <w:lang w:val="en-US"/>
        </w:rPr>
        <w:t xml:space="preserve">Specifically, </w:t>
      </w:r>
      <w:r w:rsidRPr="00342FDE">
        <w:rPr>
          <w:rFonts w:ascii="Times New Roman" w:hAnsi="Times New Roman" w:cs="Times New Roman"/>
          <w:sz w:val="20"/>
          <w:lang w:val="en-US"/>
        </w:rPr>
        <w:t xml:space="preserve">1 T of external magnetic field has been used </w:t>
      </w:r>
      <w:r w:rsidR="00704EF4">
        <w:rPr>
          <w:rFonts w:ascii="Times New Roman" w:hAnsi="Times New Roman" w:cs="Times New Roman"/>
          <w:sz w:val="20"/>
          <w:lang w:val="en-US"/>
        </w:rPr>
        <w:t>for</w:t>
      </w:r>
      <w:r w:rsidR="00704EF4" w:rsidRPr="00342FDE">
        <w:rPr>
          <w:rFonts w:ascii="Times New Roman" w:hAnsi="Times New Roman" w:cs="Times New Roman"/>
          <w:sz w:val="20"/>
          <w:lang w:val="en-US"/>
        </w:rPr>
        <w:t xml:space="preserve"> </w:t>
      </w:r>
      <w:r w:rsidRPr="00342FDE">
        <w:rPr>
          <w:rFonts w:ascii="Times New Roman" w:hAnsi="Times New Roman" w:cs="Times New Roman"/>
          <w:sz w:val="20"/>
          <w:lang w:val="en-US"/>
        </w:rPr>
        <w:t>the extraction [12-14].</w:t>
      </w:r>
    </w:p>
    <w:bookmarkEnd w:id="4"/>
    <w:p w14:paraId="5E8E82FD" w14:textId="3B9C0428" w:rsidR="0070416D" w:rsidRPr="00342FDE" w:rsidRDefault="00B005D5" w:rsidP="00060ACE">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t>High-energy</w:t>
      </w:r>
      <w:r w:rsidR="00B73BCA" w:rsidRPr="00342FDE">
        <w:rPr>
          <w:rFonts w:ascii="Times New Roman" w:hAnsi="Times New Roman" w:cs="Times New Roman"/>
          <w:sz w:val="20"/>
          <w:lang w:val="en-US"/>
        </w:rPr>
        <w:t xml:space="preserve"> ball milling</w:t>
      </w:r>
      <w:r w:rsidR="008B20C4">
        <w:rPr>
          <w:rFonts w:ascii="Times New Roman" w:hAnsi="Times New Roman" w:cs="Times New Roman"/>
          <w:sz w:val="20"/>
          <w:lang w:val="en-US"/>
        </w:rPr>
        <w:t xml:space="preserve"> </w:t>
      </w:r>
      <w:r w:rsidR="008B20C4" w:rsidRPr="00342FDE">
        <w:rPr>
          <w:rFonts w:ascii="Times New Roman" w:hAnsi="Times New Roman" w:cs="Times New Roman"/>
          <w:sz w:val="20"/>
          <w:lang w:val="en-US"/>
        </w:rPr>
        <w:t>(HEBM)</w:t>
      </w:r>
      <w:r w:rsidR="00B73BCA" w:rsidRPr="00342FDE">
        <w:rPr>
          <w:rFonts w:ascii="Times New Roman" w:hAnsi="Times New Roman" w:cs="Times New Roman"/>
          <w:sz w:val="20"/>
          <w:lang w:val="en-US"/>
        </w:rPr>
        <w:t xml:space="preserve"> is a straightforward approach for size reduction. This approach decreases the size of particles from micro</w:t>
      </w:r>
      <w:r w:rsidR="007E4996">
        <w:rPr>
          <w:rFonts w:ascii="Times New Roman" w:hAnsi="Times New Roman" w:cs="Times New Roman"/>
          <w:sz w:val="20"/>
          <w:lang w:val="en-US"/>
        </w:rPr>
        <w:t>meter</w:t>
      </w:r>
      <w:r w:rsidR="00B73BCA" w:rsidRPr="00342FDE">
        <w:rPr>
          <w:rFonts w:ascii="Times New Roman" w:hAnsi="Times New Roman" w:cs="Times New Roman"/>
          <w:sz w:val="20"/>
          <w:lang w:val="en-US"/>
        </w:rPr>
        <w:t xml:space="preserve"> to nanometer</w:t>
      </w:r>
      <w:r w:rsidR="005812AD">
        <w:rPr>
          <w:rFonts w:ascii="Times New Roman" w:hAnsi="Times New Roman" w:cs="Times New Roman"/>
          <w:sz w:val="20"/>
          <w:lang w:val="en-US"/>
        </w:rPr>
        <w:t xml:space="preserve"> size</w:t>
      </w:r>
      <w:r w:rsidR="00B73BCA" w:rsidRPr="00342FDE">
        <w:rPr>
          <w:rFonts w:ascii="Times New Roman" w:hAnsi="Times New Roman" w:cs="Times New Roman"/>
          <w:sz w:val="20"/>
          <w:lang w:val="en-US"/>
        </w:rPr>
        <w:t xml:space="preserve">. </w:t>
      </w:r>
      <w:r w:rsidR="00D55594">
        <w:rPr>
          <w:rFonts w:ascii="Times New Roman" w:hAnsi="Times New Roman" w:cs="Times New Roman"/>
          <w:sz w:val="20"/>
          <w:lang w:val="en-US"/>
        </w:rPr>
        <w:t>However, nano-sized m</w:t>
      </w:r>
      <w:r w:rsidR="00B73BCA" w:rsidRPr="00342FDE">
        <w:rPr>
          <w:rFonts w:ascii="Times New Roman" w:hAnsi="Times New Roman" w:cs="Times New Roman"/>
          <w:sz w:val="20"/>
          <w:lang w:val="en-US"/>
        </w:rPr>
        <w:t>agnetite is unstable and readily</w:t>
      </w:r>
      <w:r w:rsidR="001D7B1E">
        <w:rPr>
          <w:rFonts w:ascii="Times New Roman" w:hAnsi="Times New Roman" w:cs="Times New Roman"/>
          <w:sz w:val="20"/>
          <w:lang w:val="en-US"/>
        </w:rPr>
        <w:t xml:space="preserve"> </w:t>
      </w:r>
      <w:r w:rsidR="00B73BCA" w:rsidRPr="00342FDE">
        <w:rPr>
          <w:rFonts w:ascii="Times New Roman" w:hAnsi="Times New Roman" w:cs="Times New Roman"/>
          <w:sz w:val="20"/>
          <w:lang w:val="en-US"/>
        </w:rPr>
        <w:t>oxidi</w:t>
      </w:r>
      <w:r w:rsidR="004B0CF9">
        <w:rPr>
          <w:rFonts w:ascii="Times New Roman" w:hAnsi="Times New Roman" w:cs="Times New Roman"/>
          <w:sz w:val="20"/>
          <w:lang w:val="en-US"/>
        </w:rPr>
        <w:t>z</w:t>
      </w:r>
      <w:r w:rsidR="00B73BCA" w:rsidRPr="00342FDE">
        <w:rPr>
          <w:rFonts w:ascii="Times New Roman" w:hAnsi="Times New Roman" w:cs="Times New Roman"/>
          <w:sz w:val="20"/>
          <w:lang w:val="en-US"/>
        </w:rPr>
        <w:t>es to form a new composite</w:t>
      </w:r>
      <w:r w:rsidR="00DD1017" w:rsidRPr="00342FDE">
        <w:rPr>
          <w:rFonts w:ascii="Times New Roman" w:hAnsi="Times New Roman" w:cs="Times New Roman"/>
          <w:sz w:val="20"/>
          <w:lang w:val="en-US"/>
        </w:rPr>
        <w:t xml:space="preserve"> </w:t>
      </w:r>
      <w:r w:rsidR="00AE7F61">
        <w:rPr>
          <w:rFonts w:ascii="Times New Roman" w:hAnsi="Times New Roman" w:cs="Times New Roman"/>
          <w:sz w:val="20"/>
          <w:lang w:val="en-US"/>
        </w:rPr>
        <w:t xml:space="preserve">that </w:t>
      </w:r>
      <w:r w:rsidR="00060ACE">
        <w:rPr>
          <w:rFonts w:ascii="Times New Roman" w:hAnsi="Times New Roman" w:cs="Times New Roman"/>
          <w:sz w:val="20"/>
          <w:lang w:val="en-US"/>
        </w:rPr>
        <w:t xml:space="preserve">does not exhibit </w:t>
      </w:r>
      <w:r w:rsidR="00DD1017" w:rsidRPr="00342FDE">
        <w:rPr>
          <w:rFonts w:ascii="Times New Roman" w:hAnsi="Times New Roman" w:cs="Times New Roman"/>
          <w:sz w:val="20"/>
          <w:lang w:val="en-US"/>
        </w:rPr>
        <w:t>the unique high</w:t>
      </w:r>
      <w:r w:rsidR="00060ACE">
        <w:rPr>
          <w:rFonts w:ascii="Times New Roman" w:hAnsi="Times New Roman" w:cs="Times New Roman"/>
          <w:sz w:val="20"/>
          <w:lang w:val="en-US"/>
        </w:rPr>
        <w:t xml:space="preserve"> </w:t>
      </w:r>
      <w:r w:rsidR="00DD1017" w:rsidRPr="00342FDE">
        <w:rPr>
          <w:rFonts w:ascii="Times New Roman" w:hAnsi="Times New Roman" w:cs="Times New Roman"/>
          <w:sz w:val="20"/>
          <w:lang w:val="en-US"/>
        </w:rPr>
        <w:t>magnetization</w:t>
      </w:r>
      <w:r w:rsidR="00060ACE" w:rsidRPr="00060ACE">
        <w:rPr>
          <w:rFonts w:ascii="Times New Roman" w:hAnsi="Times New Roman" w:cs="Times New Roman"/>
          <w:sz w:val="20"/>
          <w:lang w:val="en-US"/>
        </w:rPr>
        <w:t xml:space="preserve"> </w:t>
      </w:r>
      <w:r w:rsidR="00060ACE" w:rsidRPr="00342FDE">
        <w:rPr>
          <w:rFonts w:ascii="Times New Roman" w:hAnsi="Times New Roman" w:cs="Times New Roman"/>
          <w:sz w:val="20"/>
          <w:lang w:val="en-US"/>
        </w:rPr>
        <w:t>behavior</w:t>
      </w:r>
      <w:r w:rsidR="00B73BCA" w:rsidRPr="00342FDE">
        <w:rPr>
          <w:rFonts w:ascii="Times New Roman" w:hAnsi="Times New Roman" w:cs="Times New Roman"/>
          <w:sz w:val="20"/>
          <w:lang w:val="en-US"/>
        </w:rPr>
        <w:t xml:space="preserve">. Furthermore, because magnetite has a stronger magnetic force, the agglomeration is </w:t>
      </w:r>
      <w:r w:rsidR="00DD1017" w:rsidRPr="00342FDE">
        <w:rPr>
          <w:rFonts w:ascii="Times New Roman" w:hAnsi="Times New Roman" w:cs="Times New Roman"/>
          <w:sz w:val="20"/>
          <w:lang w:val="en-US"/>
        </w:rPr>
        <w:t>higher among the particles</w:t>
      </w:r>
      <w:r w:rsidR="00B73BCA" w:rsidRPr="00342FDE">
        <w:rPr>
          <w:rFonts w:ascii="Times New Roman" w:hAnsi="Times New Roman" w:cs="Times New Roman"/>
          <w:sz w:val="20"/>
          <w:lang w:val="en-US"/>
        </w:rPr>
        <w:t xml:space="preserve"> </w:t>
      </w:r>
      <w:r w:rsidR="00116047" w:rsidRPr="00342FDE">
        <w:rPr>
          <w:rFonts w:ascii="Times New Roman" w:hAnsi="Times New Roman" w:cs="Times New Roman"/>
          <w:sz w:val="20"/>
          <w:lang w:val="en-US"/>
        </w:rPr>
        <w:t>[11</w:t>
      </w:r>
      <w:r w:rsidR="00697F8F" w:rsidRPr="00342FDE">
        <w:rPr>
          <w:rFonts w:ascii="Times New Roman" w:hAnsi="Times New Roman" w:cs="Times New Roman"/>
          <w:sz w:val="20"/>
          <w:lang w:val="en-US"/>
        </w:rPr>
        <w:t>-</w:t>
      </w:r>
      <w:r w:rsidR="00116047" w:rsidRPr="00342FDE">
        <w:rPr>
          <w:rFonts w:ascii="Times New Roman" w:hAnsi="Times New Roman" w:cs="Times New Roman"/>
          <w:sz w:val="20"/>
          <w:lang w:val="en-US"/>
        </w:rPr>
        <w:t>1</w:t>
      </w:r>
      <w:r w:rsidR="00697F8F" w:rsidRPr="00342FDE">
        <w:rPr>
          <w:rFonts w:ascii="Times New Roman" w:hAnsi="Times New Roman" w:cs="Times New Roman"/>
          <w:sz w:val="20"/>
          <w:lang w:val="en-US"/>
        </w:rPr>
        <w:t>5</w:t>
      </w:r>
      <w:r w:rsidR="00116047" w:rsidRPr="00342FDE">
        <w:rPr>
          <w:rFonts w:ascii="Times New Roman" w:hAnsi="Times New Roman" w:cs="Times New Roman"/>
          <w:sz w:val="20"/>
          <w:lang w:val="en-US"/>
        </w:rPr>
        <w:t>]</w:t>
      </w:r>
      <w:r w:rsidR="00ED16DA" w:rsidRPr="00342FDE">
        <w:rPr>
          <w:rFonts w:ascii="Times New Roman" w:hAnsi="Times New Roman" w:cs="Times New Roman"/>
          <w:sz w:val="20"/>
          <w:lang w:val="en-US"/>
        </w:rPr>
        <w:t xml:space="preserve">. </w:t>
      </w:r>
    </w:p>
    <w:p w14:paraId="18BDBB0C" w14:textId="77777777" w:rsidR="009C3F5B" w:rsidRDefault="00ED16DA" w:rsidP="002976F0">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t xml:space="preserve">Therefore, </w:t>
      </w:r>
      <w:r w:rsidR="009D2261" w:rsidRPr="00342FDE">
        <w:rPr>
          <w:rFonts w:ascii="Times New Roman" w:hAnsi="Times New Roman" w:cs="Times New Roman"/>
          <w:sz w:val="20"/>
          <w:lang w:val="en-US"/>
        </w:rPr>
        <w:t xml:space="preserve">the </w:t>
      </w:r>
      <w:r w:rsidR="00DD1017" w:rsidRPr="00342FDE">
        <w:rPr>
          <w:rFonts w:ascii="Times New Roman" w:hAnsi="Times New Roman" w:cs="Times New Roman"/>
          <w:sz w:val="20"/>
          <w:lang w:val="en-US"/>
        </w:rPr>
        <w:t>modification of the surface</w:t>
      </w:r>
      <w:r w:rsidRPr="00342FDE">
        <w:rPr>
          <w:rFonts w:ascii="Times New Roman" w:hAnsi="Times New Roman" w:cs="Times New Roman"/>
          <w:sz w:val="20"/>
          <w:lang w:val="en-US"/>
        </w:rPr>
        <w:t xml:space="preserve"> process </w:t>
      </w:r>
      <w:r w:rsidR="00F509C3">
        <w:rPr>
          <w:rFonts w:ascii="Times New Roman" w:hAnsi="Times New Roman" w:cs="Times New Roman"/>
          <w:sz w:val="20"/>
          <w:lang w:val="en-US"/>
        </w:rPr>
        <w:t>may</w:t>
      </w:r>
      <w:r w:rsidR="00F509C3" w:rsidRPr="00342FDE">
        <w:rPr>
          <w:rFonts w:ascii="Times New Roman" w:hAnsi="Times New Roman" w:cs="Times New Roman"/>
          <w:sz w:val="20"/>
          <w:lang w:val="en-US"/>
        </w:rPr>
        <w:t xml:space="preserve"> </w:t>
      </w:r>
      <w:r w:rsidR="00DD1017" w:rsidRPr="00342FDE">
        <w:rPr>
          <w:rFonts w:ascii="Times New Roman" w:hAnsi="Times New Roman" w:cs="Times New Roman"/>
          <w:sz w:val="20"/>
          <w:lang w:val="en-US"/>
        </w:rPr>
        <w:t>help to reduce the agglomeration problems and the unstable state of Fe</w:t>
      </w:r>
      <w:r w:rsidR="00DD1017" w:rsidRPr="00342FDE">
        <w:rPr>
          <w:rFonts w:ascii="Times New Roman" w:hAnsi="Times New Roman" w:cs="Times New Roman"/>
          <w:sz w:val="20"/>
          <w:vertAlign w:val="subscript"/>
          <w:lang w:val="en-US"/>
        </w:rPr>
        <w:t>3</w:t>
      </w:r>
      <w:r w:rsidR="00DD1017" w:rsidRPr="00342FDE">
        <w:rPr>
          <w:rFonts w:ascii="Times New Roman" w:hAnsi="Times New Roman" w:cs="Times New Roman"/>
          <w:sz w:val="20"/>
          <w:lang w:val="en-US"/>
        </w:rPr>
        <w:t>O</w:t>
      </w:r>
      <w:r w:rsidR="00DD1017" w:rsidRPr="00342FDE">
        <w:rPr>
          <w:rFonts w:ascii="Times New Roman" w:hAnsi="Times New Roman" w:cs="Times New Roman"/>
          <w:sz w:val="20"/>
          <w:vertAlign w:val="subscript"/>
          <w:lang w:val="en-US"/>
        </w:rPr>
        <w:t>4</w:t>
      </w:r>
      <w:r w:rsidR="00DD1017" w:rsidRPr="00342FDE">
        <w:rPr>
          <w:rFonts w:ascii="Times New Roman" w:hAnsi="Times New Roman" w:cs="Times New Roman"/>
          <w:sz w:val="20"/>
          <w:lang w:val="en-US"/>
        </w:rPr>
        <w:t xml:space="preserve"> NPs</w:t>
      </w:r>
      <w:r w:rsidRPr="00342FDE">
        <w:rPr>
          <w:rFonts w:ascii="Times New Roman" w:hAnsi="Times New Roman" w:cs="Times New Roman"/>
          <w:sz w:val="20"/>
          <w:lang w:val="en-US"/>
        </w:rPr>
        <w:t xml:space="preserve">. CTAB is </w:t>
      </w:r>
      <w:r w:rsidR="001729FB">
        <w:rPr>
          <w:rFonts w:ascii="Times New Roman" w:hAnsi="Times New Roman" w:cs="Times New Roman"/>
          <w:sz w:val="20"/>
          <w:lang w:val="en-US"/>
        </w:rPr>
        <w:t>a</w:t>
      </w:r>
      <w:r w:rsidRPr="00342FDE">
        <w:rPr>
          <w:rFonts w:ascii="Times New Roman" w:hAnsi="Times New Roman" w:cs="Times New Roman"/>
          <w:sz w:val="20"/>
          <w:lang w:val="en-US"/>
        </w:rPr>
        <w:t xml:space="preserve"> cation</w:t>
      </w:r>
      <w:r w:rsidR="001729FB">
        <w:rPr>
          <w:rFonts w:ascii="Times New Roman" w:hAnsi="Times New Roman" w:cs="Times New Roman"/>
          <w:sz w:val="20"/>
          <w:lang w:val="en-US"/>
        </w:rPr>
        <w:t>ic</w:t>
      </w:r>
      <w:r w:rsidRPr="00342FDE">
        <w:rPr>
          <w:rFonts w:ascii="Times New Roman" w:hAnsi="Times New Roman" w:cs="Times New Roman"/>
          <w:sz w:val="20"/>
          <w:lang w:val="en-US"/>
        </w:rPr>
        <w:t xml:space="preserve"> polymer</w:t>
      </w:r>
      <w:r w:rsidR="001729FB">
        <w:rPr>
          <w:rFonts w:ascii="Times New Roman" w:hAnsi="Times New Roman" w:cs="Times New Roman"/>
          <w:sz w:val="20"/>
          <w:lang w:val="en-US"/>
        </w:rPr>
        <w:t xml:space="preserve"> </w:t>
      </w:r>
      <w:r w:rsidRPr="00342FDE">
        <w:rPr>
          <w:rFonts w:ascii="Times New Roman" w:hAnsi="Times New Roman" w:cs="Times New Roman"/>
          <w:sz w:val="20"/>
          <w:lang w:val="en-US"/>
        </w:rPr>
        <w:t xml:space="preserve">that </w:t>
      </w:r>
      <w:r w:rsidR="001729FB">
        <w:rPr>
          <w:rFonts w:ascii="Times New Roman" w:hAnsi="Times New Roman" w:cs="Times New Roman"/>
          <w:sz w:val="20"/>
          <w:lang w:val="en-US"/>
        </w:rPr>
        <w:t xml:space="preserve">can </w:t>
      </w:r>
      <w:r w:rsidRPr="00342FDE">
        <w:rPr>
          <w:rFonts w:ascii="Times New Roman" w:hAnsi="Times New Roman" w:cs="Times New Roman"/>
          <w:sz w:val="20"/>
          <w:lang w:val="en-US"/>
        </w:rPr>
        <w:t>self</w:t>
      </w:r>
      <w:r w:rsidR="001729FB">
        <w:rPr>
          <w:rFonts w:ascii="Times New Roman" w:hAnsi="Times New Roman" w:cs="Times New Roman"/>
          <w:sz w:val="20"/>
          <w:lang w:val="en-US"/>
        </w:rPr>
        <w:t>-</w:t>
      </w:r>
      <w:r w:rsidRPr="00342FDE">
        <w:rPr>
          <w:rFonts w:ascii="Times New Roman" w:hAnsi="Times New Roman" w:cs="Times New Roman"/>
          <w:sz w:val="20"/>
          <w:lang w:val="en-US"/>
        </w:rPr>
        <w:t>assemble with other composites</w:t>
      </w:r>
      <w:r w:rsidR="00530364" w:rsidRPr="00342FDE">
        <w:rPr>
          <w:rFonts w:ascii="Times New Roman" w:hAnsi="Times New Roman" w:cs="Times New Roman"/>
          <w:sz w:val="20"/>
          <w:lang w:val="en-US"/>
        </w:rPr>
        <w:t xml:space="preserve"> </w:t>
      </w:r>
      <w:r w:rsidR="00116047" w:rsidRPr="00342FDE">
        <w:rPr>
          <w:rFonts w:ascii="Times New Roman" w:hAnsi="Times New Roman" w:cs="Times New Roman"/>
          <w:sz w:val="20"/>
          <w:lang w:val="en-US"/>
        </w:rPr>
        <w:t>[16,17]</w:t>
      </w:r>
      <w:r w:rsidRPr="00342FDE">
        <w:rPr>
          <w:rFonts w:ascii="Times New Roman" w:hAnsi="Times New Roman" w:cs="Times New Roman"/>
          <w:sz w:val="20"/>
          <w:lang w:val="en-US"/>
        </w:rPr>
        <w:t>. Previously, CTAB-</w:t>
      </w:r>
      <w:r w:rsidR="00697F8F" w:rsidRPr="00342FDE">
        <w:rPr>
          <w:rFonts w:ascii="Times New Roman" w:hAnsi="Times New Roman" w:cs="Times New Roman"/>
          <w:sz w:val="20"/>
          <w:lang w:val="en-US"/>
        </w:rPr>
        <w:t>modifi</w:t>
      </w:r>
      <w:r w:rsidRPr="00342FDE">
        <w:rPr>
          <w:rFonts w:ascii="Times New Roman" w:hAnsi="Times New Roman" w:cs="Times New Roman"/>
          <w:sz w:val="20"/>
          <w:lang w:val="en-US"/>
        </w:rPr>
        <w:t>ed Fe</w:t>
      </w:r>
      <w:r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4</w:t>
      </w:r>
      <w:r w:rsidRPr="00342FDE">
        <w:rPr>
          <w:rFonts w:ascii="Times New Roman" w:hAnsi="Times New Roman" w:cs="Times New Roman"/>
          <w:sz w:val="20"/>
          <w:lang w:val="en-US"/>
        </w:rPr>
        <w:t xml:space="preserve"> NPs </w:t>
      </w:r>
      <w:r w:rsidR="00FC296E">
        <w:rPr>
          <w:rFonts w:ascii="Times New Roman" w:hAnsi="Times New Roman" w:cs="Times New Roman"/>
          <w:sz w:val="20"/>
          <w:lang w:val="en-US"/>
        </w:rPr>
        <w:t xml:space="preserve">have been </w:t>
      </w:r>
      <w:r w:rsidRPr="00342FDE">
        <w:rPr>
          <w:rFonts w:ascii="Times New Roman" w:hAnsi="Times New Roman" w:cs="Times New Roman"/>
          <w:sz w:val="20"/>
          <w:lang w:val="en-US"/>
        </w:rPr>
        <w:t>used in removing dye</w:t>
      </w:r>
      <w:r w:rsidR="00573A6C" w:rsidRPr="00342FDE">
        <w:rPr>
          <w:rFonts w:ascii="Times New Roman" w:hAnsi="Times New Roman" w:cs="Times New Roman"/>
          <w:sz w:val="20"/>
          <w:lang w:val="en-US"/>
        </w:rPr>
        <w:t>.</w:t>
      </w:r>
      <w:r w:rsidRPr="00342FDE">
        <w:rPr>
          <w:rFonts w:ascii="Times New Roman" w:hAnsi="Times New Roman" w:cs="Times New Roman"/>
          <w:sz w:val="20"/>
          <w:lang w:val="en-US"/>
        </w:rPr>
        <w:t xml:space="preserve"> Faraji et al. believed that CTAB</w:t>
      </w:r>
      <w:r w:rsidR="00574599">
        <w:rPr>
          <w:rFonts w:ascii="Times New Roman" w:hAnsi="Times New Roman" w:cs="Times New Roman"/>
          <w:sz w:val="20"/>
          <w:lang w:val="en-US"/>
        </w:rPr>
        <w:t xml:space="preserve"> was </w:t>
      </w:r>
      <w:r w:rsidR="009D2261" w:rsidRPr="00342FDE">
        <w:rPr>
          <w:rFonts w:ascii="Times New Roman" w:hAnsi="Times New Roman" w:cs="Times New Roman"/>
          <w:sz w:val="20"/>
          <w:lang w:val="en-US"/>
        </w:rPr>
        <w:t>essential</w:t>
      </w:r>
      <w:r w:rsidRPr="00342FDE">
        <w:rPr>
          <w:rFonts w:ascii="Times New Roman" w:hAnsi="Times New Roman" w:cs="Times New Roman"/>
          <w:sz w:val="20"/>
          <w:lang w:val="en-US"/>
        </w:rPr>
        <w:t xml:space="preserve"> in the dye adsorption mechanism. </w:t>
      </w:r>
      <w:r w:rsidR="006F4A38" w:rsidRPr="00342FDE">
        <w:rPr>
          <w:rFonts w:ascii="Times New Roman" w:hAnsi="Times New Roman" w:cs="Times New Roman"/>
          <w:sz w:val="20"/>
          <w:lang w:val="en-US"/>
        </w:rPr>
        <w:t xml:space="preserve">Therefore, </w:t>
      </w:r>
      <w:r w:rsidR="00D25C3D">
        <w:rPr>
          <w:rFonts w:ascii="Times New Roman" w:hAnsi="Times New Roman" w:cs="Times New Roman"/>
          <w:sz w:val="20"/>
          <w:lang w:val="en-US"/>
        </w:rPr>
        <w:t>they</w:t>
      </w:r>
      <w:r w:rsidR="00D25C3D" w:rsidRPr="00342FDE">
        <w:rPr>
          <w:rFonts w:ascii="Times New Roman" w:hAnsi="Times New Roman" w:cs="Times New Roman"/>
          <w:sz w:val="20"/>
          <w:lang w:val="en-US"/>
        </w:rPr>
        <w:t xml:space="preserve"> </w:t>
      </w:r>
      <w:r w:rsidR="006F4A38" w:rsidRPr="00342FDE">
        <w:rPr>
          <w:rFonts w:ascii="Times New Roman" w:hAnsi="Times New Roman" w:cs="Times New Roman"/>
          <w:sz w:val="20"/>
          <w:lang w:val="en-US"/>
        </w:rPr>
        <w:t>added CTAB into the dye solution</w:t>
      </w:r>
      <w:r w:rsidR="009D2261" w:rsidRPr="00342FDE">
        <w:rPr>
          <w:rFonts w:ascii="Times New Roman" w:hAnsi="Times New Roman" w:cs="Times New Roman"/>
          <w:sz w:val="20"/>
          <w:lang w:val="en-US"/>
        </w:rPr>
        <w:t>,</w:t>
      </w:r>
      <w:r w:rsidR="006F4A38" w:rsidRPr="00342FDE">
        <w:rPr>
          <w:rFonts w:ascii="Times New Roman" w:hAnsi="Times New Roman" w:cs="Times New Roman"/>
          <w:sz w:val="20"/>
          <w:lang w:val="en-US"/>
        </w:rPr>
        <w:t xml:space="preserve"> and CTAB was expected to coat Fe</w:t>
      </w:r>
      <w:r w:rsidR="006F4A38" w:rsidRPr="00342FDE">
        <w:rPr>
          <w:rFonts w:ascii="Times New Roman" w:hAnsi="Times New Roman" w:cs="Times New Roman"/>
          <w:sz w:val="20"/>
          <w:vertAlign w:val="subscript"/>
          <w:lang w:val="en-US"/>
        </w:rPr>
        <w:t>3</w:t>
      </w:r>
      <w:r w:rsidR="006F4A38" w:rsidRPr="00342FDE">
        <w:rPr>
          <w:rFonts w:ascii="Times New Roman" w:hAnsi="Times New Roman" w:cs="Times New Roman"/>
          <w:sz w:val="20"/>
          <w:lang w:val="en-US"/>
        </w:rPr>
        <w:t>O</w:t>
      </w:r>
      <w:r w:rsidR="006F4A38" w:rsidRPr="00342FDE">
        <w:rPr>
          <w:rFonts w:ascii="Times New Roman" w:hAnsi="Times New Roman" w:cs="Times New Roman"/>
          <w:sz w:val="20"/>
          <w:vertAlign w:val="subscript"/>
          <w:lang w:val="en-US"/>
        </w:rPr>
        <w:t>4</w:t>
      </w:r>
      <w:r w:rsidR="006F4A38" w:rsidRPr="00342FDE">
        <w:rPr>
          <w:rFonts w:ascii="Times New Roman" w:hAnsi="Times New Roman" w:cs="Times New Roman"/>
          <w:sz w:val="20"/>
          <w:lang w:val="en-US"/>
        </w:rPr>
        <w:t xml:space="preserve"> during the batch adsorption experiment</w:t>
      </w:r>
      <w:r w:rsidR="00D25C3D">
        <w:rPr>
          <w:rFonts w:ascii="Times New Roman" w:hAnsi="Times New Roman" w:cs="Times New Roman"/>
          <w:sz w:val="20"/>
          <w:lang w:val="en-US"/>
        </w:rPr>
        <w:t xml:space="preserve">; finally, </w:t>
      </w:r>
      <w:r w:rsidR="006F4A38" w:rsidRPr="00342FDE">
        <w:rPr>
          <w:rFonts w:ascii="Times New Roman" w:hAnsi="Times New Roman" w:cs="Times New Roman"/>
          <w:sz w:val="20"/>
          <w:lang w:val="en-US"/>
        </w:rPr>
        <w:t>the</w:t>
      </w:r>
      <w:r w:rsidR="005757BC">
        <w:rPr>
          <w:rFonts w:ascii="Times New Roman" w:hAnsi="Times New Roman" w:cs="Times New Roman"/>
          <w:sz w:val="20"/>
          <w:lang w:val="en-US"/>
        </w:rPr>
        <w:t xml:space="preserve"> particles </w:t>
      </w:r>
      <w:r w:rsidR="00275696">
        <w:rPr>
          <w:rFonts w:ascii="Times New Roman" w:hAnsi="Times New Roman" w:cs="Times New Roman"/>
          <w:sz w:val="20"/>
          <w:lang w:val="en-US"/>
        </w:rPr>
        <w:t xml:space="preserve">were </w:t>
      </w:r>
      <w:r w:rsidR="006F4A38" w:rsidRPr="00342FDE">
        <w:rPr>
          <w:rFonts w:ascii="Times New Roman" w:hAnsi="Times New Roman" w:cs="Times New Roman"/>
          <w:sz w:val="20"/>
          <w:lang w:val="en-US"/>
        </w:rPr>
        <w:t xml:space="preserve">separated together using </w:t>
      </w:r>
      <w:r w:rsidR="00275696">
        <w:rPr>
          <w:rFonts w:ascii="Times New Roman" w:hAnsi="Times New Roman" w:cs="Times New Roman"/>
          <w:sz w:val="20"/>
          <w:lang w:val="en-US"/>
        </w:rPr>
        <w:t xml:space="preserve">an </w:t>
      </w:r>
      <w:r w:rsidR="006F4A38" w:rsidRPr="00342FDE">
        <w:rPr>
          <w:rFonts w:ascii="Times New Roman" w:hAnsi="Times New Roman" w:cs="Times New Roman"/>
          <w:sz w:val="20"/>
          <w:lang w:val="en-US"/>
        </w:rPr>
        <w:t>external magnetic field</w:t>
      </w:r>
      <w:r w:rsidR="007C3555" w:rsidRPr="00342FDE">
        <w:rPr>
          <w:rFonts w:ascii="Times New Roman" w:hAnsi="Times New Roman" w:cs="Times New Roman"/>
          <w:sz w:val="20"/>
          <w:lang w:val="en-US"/>
        </w:rPr>
        <w:t xml:space="preserve"> </w:t>
      </w:r>
      <w:r w:rsidR="00116047" w:rsidRPr="00342FDE">
        <w:rPr>
          <w:rFonts w:ascii="Times New Roman" w:hAnsi="Times New Roman" w:cs="Times New Roman"/>
          <w:sz w:val="20"/>
          <w:lang w:val="en-US"/>
        </w:rPr>
        <w:t>[18]</w:t>
      </w:r>
      <w:r w:rsidR="006F4A38" w:rsidRPr="00342FDE">
        <w:rPr>
          <w:rFonts w:ascii="Times New Roman" w:hAnsi="Times New Roman" w:cs="Times New Roman"/>
          <w:sz w:val="20"/>
          <w:lang w:val="en-US"/>
        </w:rPr>
        <w:t>.</w:t>
      </w:r>
    </w:p>
    <w:p w14:paraId="53D9E3C3" w14:textId="45ACFEF4" w:rsidR="0070416D" w:rsidRPr="00342FDE" w:rsidRDefault="009A3CBD" w:rsidP="002976F0">
      <w:pPr>
        <w:spacing w:line="240" w:lineRule="auto"/>
        <w:jc w:val="both"/>
        <w:rPr>
          <w:rFonts w:ascii="Times New Roman" w:hAnsi="Times New Roman" w:cs="Times New Roman"/>
          <w:sz w:val="20"/>
          <w:lang w:val="en-US"/>
        </w:rPr>
      </w:pPr>
      <w:r w:rsidRPr="00342FDE">
        <w:rPr>
          <w:rFonts w:ascii="Times New Roman" w:hAnsi="Times New Roman" w:cs="Times New Roman"/>
          <w:sz w:val="20"/>
          <w:lang w:val="en-US"/>
        </w:rPr>
        <w:lastRenderedPageBreak/>
        <w:t>In this work</w:t>
      </w:r>
      <w:r w:rsidR="00F92C3B" w:rsidRPr="00342FDE">
        <w:rPr>
          <w:rFonts w:ascii="Times New Roman" w:hAnsi="Times New Roman" w:cs="Times New Roman"/>
          <w:sz w:val="20"/>
          <w:lang w:val="en-US"/>
        </w:rPr>
        <w:t xml:space="preserve">, </w:t>
      </w:r>
      <w:bookmarkStart w:id="5" w:name="_Hlk82122106"/>
      <w:r w:rsidRPr="00342FDE">
        <w:rPr>
          <w:rFonts w:ascii="Times New Roman" w:hAnsi="Times New Roman" w:cs="Times New Roman"/>
          <w:sz w:val="20"/>
          <w:lang w:val="en-US"/>
        </w:rPr>
        <w:t>Fe</w:t>
      </w:r>
      <w:r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4</w:t>
      </w:r>
      <w:bookmarkEnd w:id="5"/>
      <w:r w:rsidRPr="00342FDE">
        <w:rPr>
          <w:rFonts w:ascii="Times New Roman" w:hAnsi="Times New Roman" w:cs="Times New Roman"/>
          <w:sz w:val="20"/>
          <w:lang w:val="en-US"/>
        </w:rPr>
        <w:t xml:space="preserve"> was magnetically extracted from mill </w:t>
      </w:r>
      <w:r w:rsidR="00212A1F" w:rsidRPr="00342FDE">
        <w:rPr>
          <w:rFonts w:ascii="Times New Roman" w:hAnsi="Times New Roman" w:cs="Times New Roman"/>
          <w:sz w:val="20"/>
          <w:lang w:val="en-US"/>
        </w:rPr>
        <w:t xml:space="preserve">scale </w:t>
      </w:r>
      <w:r w:rsidRPr="00342FDE">
        <w:rPr>
          <w:rFonts w:ascii="Times New Roman" w:hAnsi="Times New Roman" w:cs="Times New Roman"/>
          <w:sz w:val="20"/>
          <w:lang w:val="en-US"/>
        </w:rPr>
        <w:t>waste and under</w:t>
      </w:r>
      <w:r w:rsidR="009D2261" w:rsidRPr="00342FDE">
        <w:rPr>
          <w:rFonts w:ascii="Times New Roman" w:hAnsi="Times New Roman" w:cs="Times New Roman"/>
          <w:sz w:val="20"/>
          <w:lang w:val="en-US"/>
        </w:rPr>
        <w:t>went</w:t>
      </w:r>
      <w:r w:rsidRPr="00342FDE">
        <w:rPr>
          <w:rFonts w:ascii="Times New Roman" w:hAnsi="Times New Roman" w:cs="Times New Roman"/>
          <w:sz w:val="20"/>
          <w:lang w:val="en-US"/>
        </w:rPr>
        <w:t xml:space="preserve"> </w:t>
      </w:r>
      <w:r w:rsidR="00497AC0">
        <w:rPr>
          <w:rFonts w:ascii="Times New Roman" w:hAnsi="Times New Roman" w:cs="Times New Roman"/>
          <w:sz w:val="20"/>
          <w:lang w:val="en-US"/>
        </w:rPr>
        <w:t xml:space="preserve">HEBM </w:t>
      </w:r>
      <w:r w:rsidRPr="00342FDE">
        <w:rPr>
          <w:rFonts w:ascii="Times New Roman" w:hAnsi="Times New Roman" w:cs="Times New Roman"/>
          <w:sz w:val="20"/>
          <w:lang w:val="en-US"/>
        </w:rPr>
        <w:t>to become nano</w:t>
      </w:r>
      <w:r w:rsidR="00E111F3">
        <w:rPr>
          <w:rFonts w:ascii="Times New Roman" w:hAnsi="Times New Roman" w:cs="Times New Roman"/>
          <w:sz w:val="20"/>
          <w:lang w:val="en-US"/>
        </w:rPr>
        <w:t>-</w:t>
      </w:r>
      <w:r w:rsidRPr="00342FDE">
        <w:rPr>
          <w:rFonts w:ascii="Times New Roman" w:hAnsi="Times New Roman" w:cs="Times New Roman"/>
          <w:sz w:val="20"/>
          <w:lang w:val="en-US"/>
        </w:rPr>
        <w:t>size</w:t>
      </w:r>
      <w:r w:rsidR="00E111F3">
        <w:rPr>
          <w:rFonts w:ascii="Times New Roman" w:hAnsi="Times New Roman" w:cs="Times New Roman"/>
          <w:sz w:val="20"/>
          <w:lang w:val="en-US"/>
        </w:rPr>
        <w:t>d</w:t>
      </w:r>
      <w:r w:rsidRPr="00342FDE">
        <w:rPr>
          <w:rFonts w:ascii="Times New Roman" w:hAnsi="Times New Roman" w:cs="Times New Roman"/>
          <w:sz w:val="20"/>
          <w:lang w:val="en-US"/>
        </w:rPr>
        <w:t xml:space="preserve">. </w:t>
      </w:r>
      <w:r w:rsidR="00AF5295">
        <w:rPr>
          <w:rFonts w:ascii="Times New Roman" w:hAnsi="Times New Roman" w:cs="Times New Roman"/>
          <w:sz w:val="20"/>
          <w:lang w:val="en-US"/>
        </w:rPr>
        <w:t>Then, t</w:t>
      </w:r>
      <w:r w:rsidRPr="00342FDE">
        <w:rPr>
          <w:rFonts w:ascii="Times New Roman" w:hAnsi="Times New Roman" w:cs="Times New Roman"/>
          <w:sz w:val="20"/>
          <w:lang w:val="en-US"/>
        </w:rPr>
        <w:t>he prepared Fe</w:t>
      </w:r>
      <w:r w:rsidRPr="00342FDE">
        <w:rPr>
          <w:rFonts w:ascii="Times New Roman" w:hAnsi="Times New Roman" w:cs="Times New Roman"/>
          <w:sz w:val="20"/>
          <w:vertAlign w:val="subscript"/>
          <w:lang w:val="en-US"/>
        </w:rPr>
        <w:t>3</w:t>
      </w:r>
      <w:r w:rsidRPr="00342FDE">
        <w:rPr>
          <w:rFonts w:ascii="Times New Roman" w:hAnsi="Times New Roman" w:cs="Times New Roman"/>
          <w:sz w:val="20"/>
          <w:lang w:val="en-US"/>
        </w:rPr>
        <w:t>O</w:t>
      </w:r>
      <w:r w:rsidRPr="00342FDE">
        <w:rPr>
          <w:rFonts w:ascii="Times New Roman" w:hAnsi="Times New Roman" w:cs="Times New Roman"/>
          <w:sz w:val="20"/>
          <w:vertAlign w:val="subscript"/>
          <w:lang w:val="en-US"/>
        </w:rPr>
        <w:t>4</w:t>
      </w:r>
      <w:r w:rsidRPr="00342FDE">
        <w:rPr>
          <w:rFonts w:ascii="Times New Roman" w:hAnsi="Times New Roman" w:cs="Times New Roman"/>
          <w:sz w:val="20"/>
          <w:lang w:val="en-US"/>
        </w:rPr>
        <w:t xml:space="preserve"> </w:t>
      </w:r>
      <w:r w:rsidR="00E776B9">
        <w:rPr>
          <w:rFonts w:ascii="Times New Roman" w:hAnsi="Times New Roman" w:cs="Times New Roman"/>
          <w:sz w:val="20"/>
          <w:lang w:val="en-US"/>
        </w:rPr>
        <w:t xml:space="preserve">was </w:t>
      </w:r>
      <w:r w:rsidRPr="00342FDE">
        <w:rPr>
          <w:rFonts w:ascii="Times New Roman" w:hAnsi="Times New Roman" w:cs="Times New Roman"/>
          <w:sz w:val="20"/>
          <w:lang w:val="en-US"/>
        </w:rPr>
        <w:t xml:space="preserve">coated with CTAB </w:t>
      </w:r>
      <w:r w:rsidR="00E776B9">
        <w:rPr>
          <w:rFonts w:ascii="Times New Roman" w:hAnsi="Times New Roman" w:cs="Times New Roman"/>
          <w:sz w:val="20"/>
          <w:lang w:val="en-US"/>
        </w:rPr>
        <w:t>using an</w:t>
      </w:r>
      <w:r w:rsidR="00E776B9" w:rsidRPr="00342FDE">
        <w:rPr>
          <w:rFonts w:ascii="Times New Roman" w:hAnsi="Times New Roman" w:cs="Times New Roman"/>
          <w:sz w:val="20"/>
          <w:lang w:val="en-US"/>
        </w:rPr>
        <w:t xml:space="preserve"> </w:t>
      </w:r>
      <w:r w:rsidRPr="00342FDE">
        <w:rPr>
          <w:rFonts w:ascii="Times New Roman" w:hAnsi="Times New Roman" w:cs="Times New Roman"/>
          <w:sz w:val="20"/>
          <w:lang w:val="en-US"/>
        </w:rPr>
        <w:t>ultrasonication bath. Th</w:t>
      </w:r>
      <w:r w:rsidR="004B545F">
        <w:rPr>
          <w:rFonts w:ascii="Times New Roman" w:hAnsi="Times New Roman" w:cs="Times New Roman"/>
          <w:sz w:val="20"/>
          <w:lang w:val="en-US"/>
        </w:rPr>
        <w:t xml:space="preserve">e obtained </w:t>
      </w:r>
      <w:r w:rsidRPr="00342FDE">
        <w:rPr>
          <w:rFonts w:ascii="Times New Roman" w:hAnsi="Times New Roman" w:cs="Times New Roman"/>
          <w:sz w:val="20"/>
          <w:lang w:val="en-US"/>
        </w:rPr>
        <w:t xml:space="preserve">product </w:t>
      </w:r>
      <w:r w:rsidR="00F63263">
        <w:rPr>
          <w:rFonts w:ascii="Times New Roman" w:hAnsi="Times New Roman" w:cs="Times New Roman"/>
          <w:sz w:val="20"/>
          <w:lang w:val="en-US"/>
        </w:rPr>
        <w:t xml:space="preserve">was </w:t>
      </w:r>
      <w:r w:rsidRPr="00342FDE">
        <w:rPr>
          <w:rFonts w:ascii="Times New Roman" w:hAnsi="Times New Roman" w:cs="Times New Roman"/>
          <w:sz w:val="20"/>
          <w:lang w:val="en-US"/>
        </w:rPr>
        <w:t>used in bat</w:t>
      </w:r>
      <w:r w:rsidR="00F92C3B" w:rsidRPr="00342FDE">
        <w:rPr>
          <w:rFonts w:ascii="Times New Roman" w:hAnsi="Times New Roman" w:cs="Times New Roman"/>
          <w:sz w:val="20"/>
          <w:lang w:val="en-US"/>
        </w:rPr>
        <w:t>c</w:t>
      </w:r>
      <w:r w:rsidRPr="00342FDE">
        <w:rPr>
          <w:rFonts w:ascii="Times New Roman" w:hAnsi="Times New Roman" w:cs="Times New Roman"/>
          <w:sz w:val="20"/>
          <w:lang w:val="en-US"/>
        </w:rPr>
        <w:t xml:space="preserve">h adsorption to remove </w:t>
      </w:r>
      <w:r w:rsidR="00B27B20">
        <w:rPr>
          <w:rFonts w:ascii="Times New Roman" w:hAnsi="Times New Roman" w:cs="Times New Roman"/>
          <w:sz w:val="20"/>
          <w:lang w:val="en-US"/>
        </w:rPr>
        <w:t>Cd</w:t>
      </w:r>
      <w:r w:rsidRPr="00342FDE">
        <w:rPr>
          <w:rFonts w:ascii="Times New Roman" w:hAnsi="Times New Roman" w:cs="Times New Roman"/>
          <w:sz w:val="20"/>
          <w:lang w:val="en-US"/>
        </w:rPr>
        <w:t xml:space="preserve"> ions </w:t>
      </w:r>
      <w:r w:rsidR="00F92C3B" w:rsidRPr="00342FDE">
        <w:rPr>
          <w:rFonts w:ascii="Times New Roman" w:hAnsi="Times New Roman" w:cs="Times New Roman"/>
          <w:sz w:val="20"/>
          <w:lang w:val="en-US"/>
        </w:rPr>
        <w:t xml:space="preserve">from an aqueous solution. </w:t>
      </w:r>
      <w:r w:rsidR="00844696">
        <w:rPr>
          <w:rFonts w:ascii="Times New Roman" w:hAnsi="Times New Roman" w:cs="Times New Roman"/>
          <w:sz w:val="20"/>
          <w:lang w:val="en-US"/>
        </w:rPr>
        <w:t>An e</w:t>
      </w:r>
      <w:r w:rsidR="00F92C3B" w:rsidRPr="00342FDE">
        <w:rPr>
          <w:rFonts w:ascii="Times New Roman" w:hAnsi="Times New Roman" w:cs="Times New Roman"/>
          <w:sz w:val="20"/>
          <w:lang w:val="en-US"/>
        </w:rPr>
        <w:t xml:space="preserve">quilibrium study was performed </w:t>
      </w:r>
      <w:r w:rsidR="00844696">
        <w:rPr>
          <w:rFonts w:ascii="Times New Roman" w:hAnsi="Times New Roman" w:cs="Times New Roman"/>
          <w:sz w:val="20"/>
          <w:lang w:val="en-US"/>
        </w:rPr>
        <w:t>to</w:t>
      </w:r>
      <w:r w:rsidR="00F92C3B" w:rsidRPr="00342FDE">
        <w:rPr>
          <w:rFonts w:ascii="Times New Roman" w:hAnsi="Times New Roman" w:cs="Times New Roman"/>
          <w:sz w:val="20"/>
          <w:lang w:val="en-US"/>
        </w:rPr>
        <w:t xml:space="preserve"> evaluate the relevance </w:t>
      </w:r>
      <w:r w:rsidR="001E66F3">
        <w:rPr>
          <w:rFonts w:ascii="Times New Roman" w:hAnsi="Times New Roman" w:cs="Times New Roman"/>
          <w:sz w:val="20"/>
          <w:lang w:val="en-US"/>
        </w:rPr>
        <w:t xml:space="preserve">of </w:t>
      </w:r>
      <w:r w:rsidR="00F92C3B" w:rsidRPr="00342FDE">
        <w:rPr>
          <w:rFonts w:ascii="Times New Roman" w:hAnsi="Times New Roman" w:cs="Times New Roman"/>
          <w:sz w:val="20"/>
          <w:lang w:val="en-US"/>
        </w:rPr>
        <w:t xml:space="preserve">using </w:t>
      </w:r>
      <w:r w:rsidR="00D3471A">
        <w:rPr>
          <w:rFonts w:ascii="Times New Roman" w:hAnsi="Times New Roman" w:cs="Times New Roman"/>
          <w:sz w:val="20"/>
          <w:lang w:val="en-US"/>
        </w:rPr>
        <w:t>the obtained material</w:t>
      </w:r>
      <w:r w:rsidR="00D3471A" w:rsidRPr="00342FDE">
        <w:rPr>
          <w:rFonts w:ascii="Times New Roman" w:hAnsi="Times New Roman" w:cs="Times New Roman"/>
          <w:sz w:val="20"/>
          <w:lang w:val="en-US"/>
        </w:rPr>
        <w:t xml:space="preserve"> </w:t>
      </w:r>
      <w:r w:rsidR="00F92C3B" w:rsidRPr="00342FDE">
        <w:rPr>
          <w:rFonts w:ascii="Times New Roman" w:hAnsi="Times New Roman" w:cs="Times New Roman"/>
          <w:sz w:val="20"/>
          <w:lang w:val="en-US"/>
        </w:rPr>
        <w:t xml:space="preserve">at </w:t>
      </w:r>
      <w:r w:rsidR="00FC74C4">
        <w:rPr>
          <w:rFonts w:ascii="Times New Roman" w:hAnsi="Times New Roman" w:cs="Times New Roman"/>
          <w:sz w:val="20"/>
          <w:lang w:val="en-US"/>
        </w:rPr>
        <w:t xml:space="preserve">an </w:t>
      </w:r>
      <w:r w:rsidR="00F92C3B" w:rsidRPr="00342FDE">
        <w:rPr>
          <w:rFonts w:ascii="Times New Roman" w:hAnsi="Times New Roman" w:cs="Times New Roman"/>
          <w:sz w:val="20"/>
          <w:lang w:val="en-US"/>
        </w:rPr>
        <w:t xml:space="preserve">industrial </w:t>
      </w:r>
      <w:r w:rsidR="00FC74C4">
        <w:rPr>
          <w:rFonts w:ascii="Times New Roman" w:hAnsi="Times New Roman" w:cs="Times New Roman"/>
          <w:sz w:val="20"/>
          <w:lang w:val="en-US"/>
        </w:rPr>
        <w:t>scale</w:t>
      </w:r>
      <w:r w:rsidR="00F92C3B" w:rsidRPr="00342FDE">
        <w:rPr>
          <w:rFonts w:ascii="Times New Roman" w:hAnsi="Times New Roman" w:cs="Times New Roman"/>
          <w:sz w:val="20"/>
          <w:lang w:val="en-US"/>
        </w:rPr>
        <w:t xml:space="preserve">. </w:t>
      </w:r>
      <w:r w:rsidR="00FE6ECC">
        <w:rPr>
          <w:rFonts w:ascii="Times New Roman" w:hAnsi="Times New Roman" w:cs="Times New Roman"/>
          <w:sz w:val="20"/>
          <w:lang w:val="en-US"/>
        </w:rPr>
        <w:t>Thus</w:t>
      </w:r>
      <w:r w:rsidR="00573A6C" w:rsidRPr="00342FDE">
        <w:rPr>
          <w:rFonts w:ascii="Times New Roman" w:hAnsi="Times New Roman" w:cs="Times New Roman"/>
          <w:sz w:val="20"/>
          <w:lang w:val="en-US"/>
        </w:rPr>
        <w:t>,</w:t>
      </w:r>
      <w:r w:rsidR="00F92C3B" w:rsidRPr="00342FDE">
        <w:rPr>
          <w:rFonts w:ascii="Times New Roman" w:hAnsi="Times New Roman" w:cs="Times New Roman"/>
          <w:sz w:val="20"/>
          <w:lang w:val="en-US"/>
        </w:rPr>
        <w:t xml:space="preserve"> the </w:t>
      </w:r>
      <w:r w:rsidR="00D14B4F">
        <w:rPr>
          <w:rFonts w:ascii="Times New Roman" w:hAnsi="Times New Roman" w:cs="Times New Roman"/>
          <w:sz w:val="20"/>
          <w:lang w:val="en-US"/>
        </w:rPr>
        <w:t xml:space="preserve">obtained </w:t>
      </w:r>
      <w:r w:rsidR="00F92C3B" w:rsidRPr="00342FDE">
        <w:rPr>
          <w:rFonts w:ascii="Times New Roman" w:hAnsi="Times New Roman" w:cs="Times New Roman"/>
          <w:sz w:val="20"/>
          <w:lang w:val="en-US"/>
        </w:rPr>
        <w:t>adsorption capacity</w:t>
      </w:r>
      <w:r w:rsidR="00015232">
        <w:rPr>
          <w:rFonts w:ascii="Times New Roman" w:hAnsi="Times New Roman" w:cs="Times New Roman"/>
          <w:sz w:val="20"/>
          <w:lang w:val="en-US"/>
        </w:rPr>
        <w:t xml:space="preserve"> of the particles</w:t>
      </w:r>
      <w:r w:rsidR="00D14B4F">
        <w:rPr>
          <w:rFonts w:ascii="Times New Roman" w:hAnsi="Times New Roman" w:cs="Times New Roman"/>
          <w:sz w:val="20"/>
          <w:lang w:val="en-US"/>
        </w:rPr>
        <w:t>, which was</w:t>
      </w:r>
      <w:r w:rsidR="00F92C3B" w:rsidRPr="00342FDE">
        <w:rPr>
          <w:rFonts w:ascii="Times New Roman" w:hAnsi="Times New Roman" w:cs="Times New Roman"/>
          <w:sz w:val="20"/>
          <w:lang w:val="en-US"/>
        </w:rPr>
        <w:t xml:space="preserve"> enhanced after coat</w:t>
      </w:r>
      <w:r w:rsidR="00D14B4F">
        <w:rPr>
          <w:rFonts w:ascii="Times New Roman" w:hAnsi="Times New Roman" w:cs="Times New Roman"/>
          <w:sz w:val="20"/>
          <w:lang w:val="en-US"/>
        </w:rPr>
        <w:t xml:space="preserve">ing </w:t>
      </w:r>
      <w:r w:rsidR="00573A6C" w:rsidRPr="00342FDE">
        <w:rPr>
          <w:rFonts w:ascii="Times New Roman" w:hAnsi="Times New Roman" w:cs="Times New Roman"/>
          <w:sz w:val="20"/>
          <w:lang w:val="en-US"/>
        </w:rPr>
        <w:t>with CTAB</w:t>
      </w:r>
      <w:r w:rsidR="00D14B4F">
        <w:rPr>
          <w:rFonts w:ascii="Times New Roman" w:hAnsi="Times New Roman" w:cs="Times New Roman"/>
          <w:sz w:val="20"/>
          <w:lang w:val="en-US"/>
        </w:rPr>
        <w:t>,</w:t>
      </w:r>
      <w:r w:rsidR="00F92C3B" w:rsidRPr="00342FDE">
        <w:rPr>
          <w:rFonts w:ascii="Times New Roman" w:hAnsi="Times New Roman" w:cs="Times New Roman"/>
          <w:sz w:val="20"/>
          <w:lang w:val="en-US"/>
        </w:rPr>
        <w:t xml:space="preserve"> </w:t>
      </w:r>
      <w:r w:rsidR="00497413">
        <w:rPr>
          <w:rFonts w:ascii="Times New Roman" w:hAnsi="Times New Roman" w:cs="Times New Roman"/>
          <w:sz w:val="20"/>
          <w:lang w:val="en-US"/>
        </w:rPr>
        <w:t>indicates the</w:t>
      </w:r>
      <w:r w:rsidR="00F92C3B" w:rsidRPr="00342FDE">
        <w:rPr>
          <w:rFonts w:ascii="Times New Roman" w:hAnsi="Times New Roman" w:cs="Times New Roman"/>
          <w:sz w:val="20"/>
          <w:lang w:val="en-US"/>
        </w:rPr>
        <w:t xml:space="preserve"> potential</w:t>
      </w:r>
      <w:r w:rsidR="00497413">
        <w:rPr>
          <w:rFonts w:ascii="Times New Roman" w:hAnsi="Times New Roman" w:cs="Times New Roman"/>
          <w:sz w:val="20"/>
          <w:lang w:val="en-US"/>
        </w:rPr>
        <w:t xml:space="preserve"> of using the </w:t>
      </w:r>
      <w:r w:rsidR="002976F0">
        <w:rPr>
          <w:rFonts w:ascii="Times New Roman" w:hAnsi="Times New Roman" w:cs="Times New Roman"/>
          <w:sz w:val="20"/>
          <w:lang w:val="en-US"/>
        </w:rPr>
        <w:t>obtained</w:t>
      </w:r>
      <w:r w:rsidR="00497413">
        <w:rPr>
          <w:rFonts w:ascii="Times New Roman" w:hAnsi="Times New Roman" w:cs="Times New Roman"/>
          <w:sz w:val="20"/>
          <w:lang w:val="en-US"/>
        </w:rPr>
        <w:t xml:space="preserve"> material </w:t>
      </w:r>
      <w:r w:rsidR="00F92C3B" w:rsidRPr="00342FDE">
        <w:rPr>
          <w:rFonts w:ascii="Times New Roman" w:hAnsi="Times New Roman" w:cs="Times New Roman"/>
          <w:sz w:val="20"/>
          <w:lang w:val="en-US"/>
        </w:rPr>
        <w:t>in removing heavy metals.</w:t>
      </w:r>
    </w:p>
    <w:p w14:paraId="10F8E94E" w14:textId="77777777" w:rsidR="0070416D" w:rsidRPr="00342FDE" w:rsidRDefault="00433A1A" w:rsidP="009C3F5B">
      <w:pPr>
        <w:spacing w:after="0" w:line="240" w:lineRule="auto"/>
        <w:jc w:val="center"/>
        <w:rPr>
          <w:rFonts w:ascii="Times New Roman" w:eastAsia="Times New Roman" w:hAnsi="Times New Roman" w:cs="Times New Roman"/>
          <w:b/>
          <w:bCs/>
          <w:sz w:val="20"/>
          <w:szCs w:val="20"/>
          <w:lang w:val="en-US"/>
        </w:rPr>
      </w:pPr>
      <w:r w:rsidRPr="00342FDE">
        <w:rPr>
          <w:rFonts w:ascii="Times New Roman" w:eastAsia="Times New Roman" w:hAnsi="Times New Roman" w:cs="Times New Roman"/>
          <w:b/>
          <w:bCs/>
          <w:sz w:val="20"/>
          <w:szCs w:val="20"/>
          <w:lang w:val="en-US"/>
        </w:rPr>
        <w:t>M</w:t>
      </w:r>
      <w:r w:rsidR="00A37ED4" w:rsidRPr="00342FDE">
        <w:rPr>
          <w:rFonts w:ascii="Times New Roman" w:eastAsia="Times New Roman" w:hAnsi="Times New Roman" w:cs="Times New Roman"/>
          <w:b/>
          <w:bCs/>
          <w:sz w:val="20"/>
          <w:szCs w:val="20"/>
          <w:lang w:val="en-US"/>
        </w:rPr>
        <w:t>aterials and Methods</w:t>
      </w:r>
    </w:p>
    <w:p w14:paraId="7F6EB334" w14:textId="1C6A8C87" w:rsidR="0070416D" w:rsidRPr="009C3F5B" w:rsidRDefault="00E71D45" w:rsidP="00E71D45">
      <w:pPr>
        <w:spacing w:after="0" w:line="240" w:lineRule="auto"/>
        <w:jc w:val="both"/>
        <w:rPr>
          <w:rFonts w:ascii="Times New Roman" w:eastAsia="Calibri" w:hAnsi="Times New Roman" w:cs="Times New Roman"/>
          <w:b/>
          <w:bCs/>
          <w:iCs/>
          <w:sz w:val="20"/>
          <w:szCs w:val="20"/>
          <w:lang w:val="en-US"/>
        </w:rPr>
      </w:pPr>
      <w:r w:rsidRPr="009C3F5B">
        <w:rPr>
          <w:rFonts w:ascii="Times New Roman" w:eastAsia="Calibri" w:hAnsi="Times New Roman" w:cs="Times New Roman"/>
          <w:b/>
          <w:bCs/>
          <w:iCs/>
          <w:sz w:val="20"/>
          <w:szCs w:val="20"/>
          <w:lang w:val="en-US"/>
        </w:rPr>
        <w:t xml:space="preserve">Sample </w:t>
      </w:r>
      <w:r w:rsidR="00433A1A" w:rsidRPr="009C3F5B">
        <w:rPr>
          <w:rFonts w:ascii="Times New Roman" w:eastAsia="Calibri" w:hAnsi="Times New Roman" w:cs="Times New Roman"/>
          <w:b/>
          <w:bCs/>
          <w:iCs/>
          <w:sz w:val="20"/>
          <w:szCs w:val="20"/>
          <w:lang w:val="en-US"/>
        </w:rPr>
        <w:t>preparation (</w:t>
      </w:r>
      <w:r w:rsidRPr="009C3F5B">
        <w:rPr>
          <w:rFonts w:ascii="Times New Roman" w:eastAsia="Calibri" w:hAnsi="Times New Roman" w:cs="Times New Roman"/>
          <w:b/>
          <w:bCs/>
          <w:iCs/>
          <w:sz w:val="20"/>
          <w:szCs w:val="20"/>
          <w:lang w:val="en-US"/>
        </w:rPr>
        <w:t>a</w:t>
      </w:r>
      <w:r w:rsidR="00433A1A" w:rsidRPr="009C3F5B">
        <w:rPr>
          <w:rFonts w:ascii="Times New Roman" w:eastAsia="Calibri" w:hAnsi="Times New Roman" w:cs="Times New Roman"/>
          <w:b/>
          <w:bCs/>
          <w:iCs/>
          <w:sz w:val="20"/>
          <w:szCs w:val="20"/>
          <w:lang w:val="en-US"/>
        </w:rPr>
        <w:t>dsorbent)</w:t>
      </w:r>
    </w:p>
    <w:p w14:paraId="572EB804" w14:textId="7F751BB9" w:rsidR="0070416D" w:rsidRPr="00342FDE" w:rsidRDefault="00DF0B35" w:rsidP="00DD77DE">
      <w:pPr>
        <w:spacing w:after="0" w:line="240" w:lineRule="auto"/>
        <w:jc w:val="both"/>
        <w:rPr>
          <w:rFonts w:ascii="Times New Roman" w:eastAsia="Calibri" w:hAnsi="Times New Roman" w:cs="Times New Roman"/>
          <w:sz w:val="20"/>
          <w:szCs w:val="20"/>
          <w:lang w:val="en-US"/>
        </w:rPr>
      </w:pPr>
      <w:bookmarkStart w:id="6" w:name="_Toc510447836"/>
      <w:r w:rsidRPr="00342FDE">
        <w:rPr>
          <w:rFonts w:ascii="Times New Roman" w:eastAsia="Calibri" w:hAnsi="Times New Roman" w:cs="Times New Roman"/>
          <w:sz w:val="20"/>
          <w:szCs w:val="20"/>
          <w:lang w:val="en-US"/>
        </w:rPr>
        <w:t xml:space="preserve">The first step of extraction was to remove the impurities from </w:t>
      </w:r>
      <w:r w:rsidR="009C3F5B" w:rsidRPr="00342FDE">
        <w:rPr>
          <w:rFonts w:ascii="Times New Roman" w:eastAsia="Calibri" w:hAnsi="Times New Roman" w:cs="Times New Roman"/>
          <w:sz w:val="20"/>
          <w:szCs w:val="20"/>
          <w:lang w:val="en-US"/>
        </w:rPr>
        <w:t>r</w:t>
      </w:r>
      <w:r w:rsidR="009C3F5B">
        <w:rPr>
          <w:rFonts w:ascii="Times New Roman" w:eastAsia="Calibri" w:hAnsi="Times New Roman" w:cs="Times New Roman"/>
          <w:sz w:val="20"/>
          <w:szCs w:val="20"/>
          <w:lang w:val="en-US"/>
        </w:rPr>
        <w:t xml:space="preserve">aw </w:t>
      </w:r>
      <w:r w:rsidR="009C3F5B" w:rsidRPr="00342FDE">
        <w:rPr>
          <w:rFonts w:ascii="Times New Roman" w:eastAsia="Calibri" w:hAnsi="Times New Roman" w:cs="Times New Roman"/>
          <w:sz w:val="20"/>
          <w:szCs w:val="20"/>
          <w:lang w:val="en-US"/>
        </w:rPr>
        <w:t>m</w:t>
      </w:r>
      <w:r w:rsidR="009C3F5B">
        <w:rPr>
          <w:rFonts w:ascii="Times New Roman" w:eastAsia="Calibri" w:hAnsi="Times New Roman" w:cs="Times New Roman"/>
          <w:sz w:val="20"/>
          <w:szCs w:val="20"/>
          <w:lang w:val="en-US"/>
        </w:rPr>
        <w:t>illscales</w:t>
      </w:r>
      <w:r w:rsidR="009C3F5B"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collected </w:t>
      </w:r>
      <w:r w:rsidR="0022578E">
        <w:rPr>
          <w:rFonts w:ascii="Times New Roman" w:eastAsia="Calibri" w:hAnsi="Times New Roman" w:cs="Times New Roman"/>
          <w:sz w:val="20"/>
          <w:szCs w:val="20"/>
          <w:lang w:val="en-US"/>
        </w:rPr>
        <w:t>at</w:t>
      </w:r>
      <w:r w:rsidR="0022578E"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a steel factory in Malaysia. </w:t>
      </w:r>
      <w:r w:rsidR="007059AF">
        <w:rPr>
          <w:rFonts w:ascii="Times New Roman" w:eastAsia="Calibri" w:hAnsi="Times New Roman" w:cs="Times New Roman"/>
          <w:sz w:val="20"/>
          <w:szCs w:val="20"/>
          <w:lang w:val="en-US"/>
        </w:rPr>
        <w:t>The m</w:t>
      </w:r>
      <w:r w:rsidRPr="00342FDE">
        <w:rPr>
          <w:rFonts w:ascii="Times New Roman" w:eastAsia="Calibri" w:hAnsi="Times New Roman" w:cs="Times New Roman"/>
          <w:sz w:val="20"/>
          <w:szCs w:val="20"/>
          <w:lang w:val="en-US"/>
        </w:rPr>
        <w:t xml:space="preserve">anual removal of impurities </w:t>
      </w:r>
      <w:r w:rsidR="007059AF">
        <w:rPr>
          <w:rFonts w:ascii="Times New Roman" w:eastAsia="Calibri" w:hAnsi="Times New Roman" w:cs="Times New Roman"/>
          <w:sz w:val="20"/>
          <w:szCs w:val="20"/>
          <w:lang w:val="en-US"/>
        </w:rPr>
        <w:t xml:space="preserve">(e.g., </w:t>
      </w:r>
      <w:r w:rsidRPr="00342FDE">
        <w:rPr>
          <w:rFonts w:ascii="Times New Roman" w:eastAsia="Calibri" w:hAnsi="Times New Roman" w:cs="Times New Roman"/>
          <w:sz w:val="20"/>
          <w:szCs w:val="20"/>
          <w:lang w:val="en-US"/>
        </w:rPr>
        <w:t>stone</w:t>
      </w:r>
      <w:r w:rsidR="007059AF">
        <w:rPr>
          <w:rFonts w:ascii="Times New Roman" w:eastAsia="Calibri" w:hAnsi="Times New Roman" w:cs="Times New Roman"/>
          <w:sz w:val="20"/>
          <w:szCs w:val="20"/>
          <w:lang w:val="en-US"/>
        </w:rPr>
        <w:t>s</w:t>
      </w:r>
      <w:r w:rsidRPr="00342FDE">
        <w:rPr>
          <w:rFonts w:ascii="Times New Roman" w:eastAsia="Calibri" w:hAnsi="Times New Roman" w:cs="Times New Roman"/>
          <w:sz w:val="20"/>
          <w:szCs w:val="20"/>
          <w:lang w:val="en-US"/>
        </w:rPr>
        <w:t>, sand, dust</w:t>
      </w:r>
      <w:r w:rsidR="007059AF">
        <w:rPr>
          <w:rFonts w:ascii="Times New Roman" w:eastAsia="Calibri" w:hAnsi="Times New Roman" w:cs="Times New Roman"/>
          <w:sz w:val="20"/>
          <w:szCs w:val="20"/>
          <w:lang w:val="en-US"/>
        </w:rPr>
        <w:t>,</w:t>
      </w:r>
      <w:r w:rsidRPr="00342FDE">
        <w:rPr>
          <w:rFonts w:ascii="Times New Roman" w:eastAsia="Calibri" w:hAnsi="Times New Roman" w:cs="Times New Roman"/>
          <w:sz w:val="20"/>
          <w:szCs w:val="20"/>
          <w:lang w:val="en-US"/>
        </w:rPr>
        <w:t xml:space="preserve"> or pieces of plastic</w:t>
      </w:r>
      <w:r w:rsidR="007059AF">
        <w:rPr>
          <w:rFonts w:ascii="Times New Roman" w:eastAsia="Calibri" w:hAnsi="Times New Roman" w:cs="Times New Roman"/>
          <w:sz w:val="20"/>
          <w:szCs w:val="20"/>
          <w:lang w:val="en-US"/>
        </w:rPr>
        <w:t>)</w:t>
      </w:r>
      <w:r w:rsidRPr="00342FDE">
        <w:rPr>
          <w:rFonts w:ascii="Times New Roman" w:eastAsia="Calibri" w:hAnsi="Times New Roman" w:cs="Times New Roman"/>
          <w:sz w:val="20"/>
          <w:szCs w:val="20"/>
          <w:lang w:val="en-US"/>
        </w:rPr>
        <w:t xml:space="preserve"> that </w:t>
      </w:r>
      <w:r w:rsidR="004D4C4B">
        <w:rPr>
          <w:rFonts w:ascii="Times New Roman" w:eastAsia="Calibri" w:hAnsi="Times New Roman" w:cs="Times New Roman"/>
          <w:sz w:val="20"/>
          <w:szCs w:val="20"/>
          <w:lang w:val="en-US"/>
        </w:rPr>
        <w:t>may</w:t>
      </w:r>
      <w:r w:rsidR="004D4C4B"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contaminate the samples was </w:t>
      </w:r>
      <w:r w:rsidR="004D4C4B">
        <w:rPr>
          <w:rFonts w:ascii="Times New Roman" w:eastAsia="Calibri" w:hAnsi="Times New Roman" w:cs="Times New Roman"/>
          <w:sz w:val="20"/>
          <w:szCs w:val="20"/>
          <w:lang w:val="en-US"/>
        </w:rPr>
        <w:t>also performed</w:t>
      </w:r>
      <w:r w:rsidRPr="00342FDE">
        <w:rPr>
          <w:rFonts w:ascii="Times New Roman" w:eastAsia="Calibri" w:hAnsi="Times New Roman" w:cs="Times New Roman"/>
          <w:sz w:val="20"/>
          <w:szCs w:val="20"/>
          <w:lang w:val="en-US"/>
        </w:rPr>
        <w:t xml:space="preserve">. Then, </w:t>
      </w:r>
      <w:r w:rsidR="006050DA">
        <w:rPr>
          <w:rFonts w:ascii="Times New Roman" w:eastAsia="Calibri" w:hAnsi="Times New Roman" w:cs="Times New Roman"/>
          <w:sz w:val="20"/>
          <w:szCs w:val="20"/>
          <w:lang w:val="en-US"/>
        </w:rPr>
        <w:t xml:space="preserve">approximately </w:t>
      </w:r>
      <w:r w:rsidRPr="00342FDE">
        <w:rPr>
          <w:rFonts w:ascii="Times New Roman" w:eastAsia="Calibri" w:hAnsi="Times New Roman" w:cs="Times New Roman"/>
          <w:sz w:val="20"/>
          <w:szCs w:val="20"/>
          <w:lang w:val="en-US"/>
        </w:rPr>
        <w:t xml:space="preserve">100 g of MS flakes </w:t>
      </w:r>
      <w:r w:rsidR="005919E4">
        <w:rPr>
          <w:rFonts w:ascii="Times New Roman" w:eastAsia="Calibri" w:hAnsi="Times New Roman" w:cs="Times New Roman"/>
          <w:sz w:val="20"/>
          <w:szCs w:val="20"/>
          <w:lang w:val="en-US"/>
        </w:rPr>
        <w:t>was</w:t>
      </w:r>
      <w:r w:rsidR="005919E4"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crushed using conventional milling (Pascal Engineering, UK) for 24 h </w:t>
      </w:r>
      <w:r w:rsidR="00DD77DE">
        <w:rPr>
          <w:rFonts w:ascii="Times New Roman" w:eastAsia="Calibri" w:hAnsi="Times New Roman" w:cs="Times New Roman"/>
          <w:sz w:val="20"/>
          <w:szCs w:val="20"/>
          <w:lang w:val="en-US"/>
        </w:rPr>
        <w:t>under</w:t>
      </w:r>
      <w:r w:rsidR="00DD77DE"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dry condition</w:t>
      </w:r>
      <w:r w:rsidR="00DD77DE">
        <w:rPr>
          <w:rFonts w:ascii="Times New Roman" w:eastAsia="Calibri" w:hAnsi="Times New Roman" w:cs="Times New Roman"/>
          <w:sz w:val="20"/>
          <w:szCs w:val="20"/>
          <w:lang w:val="en-US"/>
        </w:rPr>
        <w:t>s</w:t>
      </w:r>
      <w:r w:rsidRPr="00342FDE">
        <w:rPr>
          <w:rFonts w:ascii="Times New Roman" w:eastAsia="Calibri" w:hAnsi="Times New Roman" w:cs="Times New Roman"/>
          <w:sz w:val="20"/>
          <w:szCs w:val="20"/>
          <w:lang w:val="en-US"/>
        </w:rPr>
        <w:t xml:space="preserve">, </w:t>
      </w:r>
      <w:r w:rsidR="00B005D5" w:rsidRPr="00342FDE">
        <w:rPr>
          <w:rFonts w:ascii="Times New Roman" w:eastAsia="Calibri" w:hAnsi="Times New Roman" w:cs="Times New Roman"/>
          <w:sz w:val="20"/>
          <w:szCs w:val="20"/>
          <w:lang w:val="en-US"/>
        </w:rPr>
        <w:t>700-rpm</w:t>
      </w:r>
      <w:r w:rsidR="00DD77DE">
        <w:rPr>
          <w:rFonts w:ascii="Times New Roman" w:eastAsia="Calibri" w:hAnsi="Times New Roman" w:cs="Times New Roman"/>
          <w:sz w:val="20"/>
          <w:szCs w:val="20"/>
          <w:lang w:val="en-US"/>
        </w:rPr>
        <w:t xml:space="preserve"> speed</w:t>
      </w:r>
      <w:r w:rsidRPr="00342FDE">
        <w:rPr>
          <w:rFonts w:ascii="Times New Roman" w:eastAsia="Calibri" w:hAnsi="Times New Roman" w:cs="Times New Roman"/>
          <w:sz w:val="20"/>
          <w:szCs w:val="20"/>
          <w:lang w:val="en-US"/>
        </w:rPr>
        <w:t>, and 10:1</w:t>
      </w:r>
      <w:r w:rsidR="00DD77DE" w:rsidRPr="00DD77DE">
        <w:rPr>
          <w:rFonts w:ascii="Times New Roman" w:eastAsia="Calibri" w:hAnsi="Times New Roman" w:cs="Times New Roman"/>
          <w:sz w:val="20"/>
          <w:szCs w:val="20"/>
          <w:lang w:val="en-US"/>
        </w:rPr>
        <w:t xml:space="preserve"> </w:t>
      </w:r>
      <w:r w:rsidR="00DD77DE" w:rsidRPr="00342FDE">
        <w:rPr>
          <w:rFonts w:ascii="Times New Roman" w:eastAsia="Calibri" w:hAnsi="Times New Roman" w:cs="Times New Roman"/>
          <w:sz w:val="20"/>
          <w:szCs w:val="20"/>
          <w:lang w:val="en-US"/>
        </w:rPr>
        <w:t>BRP</w:t>
      </w:r>
      <w:r w:rsidRPr="00342FDE">
        <w:rPr>
          <w:rFonts w:ascii="Times New Roman" w:eastAsia="Calibri" w:hAnsi="Times New Roman" w:cs="Times New Roman"/>
          <w:sz w:val="20"/>
          <w:szCs w:val="20"/>
          <w:lang w:val="en-US"/>
        </w:rPr>
        <w:t>. The first separation method was impurity magnetic separation (IMS) used to extract the magnetic particles from the RM. The iron oxides (IO) powder was placed inside a glass tube (with a stopper at the bottom) with deioni</w:t>
      </w:r>
      <w:r w:rsidR="00101BA8">
        <w:rPr>
          <w:rFonts w:ascii="Times New Roman" w:eastAsia="Calibri" w:hAnsi="Times New Roman" w:cs="Times New Roman"/>
          <w:sz w:val="20"/>
          <w:szCs w:val="20"/>
          <w:lang w:val="en-US"/>
        </w:rPr>
        <w:t>z</w:t>
      </w:r>
      <w:r w:rsidRPr="00342FDE">
        <w:rPr>
          <w:rFonts w:ascii="Times New Roman" w:eastAsia="Calibri" w:hAnsi="Times New Roman" w:cs="Times New Roman"/>
          <w:sz w:val="20"/>
          <w:szCs w:val="20"/>
          <w:lang w:val="en-US"/>
        </w:rPr>
        <w:t xml:space="preserve">ed water (DI) (at room temperature of 22–24°C) </w:t>
      </w:r>
      <w:r w:rsidR="00101BA8">
        <w:rPr>
          <w:rFonts w:ascii="Times New Roman" w:eastAsia="Calibri" w:hAnsi="Times New Roman" w:cs="Times New Roman"/>
          <w:sz w:val="20"/>
          <w:szCs w:val="20"/>
          <w:lang w:val="en-US"/>
        </w:rPr>
        <w:t>with</w:t>
      </w:r>
      <w:r w:rsidR="00101BA8"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the presence of </w:t>
      </w:r>
      <w:r w:rsidR="00101BA8">
        <w:rPr>
          <w:rFonts w:ascii="Times New Roman" w:eastAsia="Calibri" w:hAnsi="Times New Roman" w:cs="Times New Roman"/>
          <w:sz w:val="20"/>
          <w:szCs w:val="20"/>
          <w:lang w:val="en-US"/>
        </w:rPr>
        <w:t xml:space="preserve">a </w:t>
      </w:r>
      <w:r w:rsidRPr="00342FDE">
        <w:rPr>
          <w:rFonts w:ascii="Times New Roman" w:eastAsia="Calibri" w:hAnsi="Times New Roman" w:cs="Times New Roman"/>
          <w:sz w:val="20"/>
          <w:szCs w:val="20"/>
          <w:lang w:val="en-US"/>
        </w:rPr>
        <w:t xml:space="preserve">1 T external field, as shown in Figures </w:t>
      </w:r>
      <w:r w:rsidR="003B0115" w:rsidRPr="00342FDE">
        <w:rPr>
          <w:rFonts w:ascii="Times New Roman" w:eastAsia="Calibri" w:hAnsi="Times New Roman" w:cs="Times New Roman"/>
          <w:sz w:val="20"/>
          <w:szCs w:val="20"/>
          <w:lang w:val="en-US"/>
        </w:rPr>
        <w:t>1</w:t>
      </w:r>
      <w:r w:rsidRPr="00342FDE">
        <w:rPr>
          <w:rFonts w:ascii="Times New Roman" w:eastAsia="Calibri" w:hAnsi="Times New Roman" w:cs="Times New Roman"/>
          <w:sz w:val="20"/>
          <w:szCs w:val="20"/>
          <w:lang w:val="en-US"/>
        </w:rPr>
        <w:t xml:space="preserve"> and </w:t>
      </w:r>
      <w:r w:rsidR="003B0115" w:rsidRPr="00342FDE">
        <w:rPr>
          <w:rFonts w:ascii="Times New Roman" w:eastAsia="Calibri" w:hAnsi="Times New Roman" w:cs="Times New Roman"/>
          <w:sz w:val="20"/>
          <w:szCs w:val="20"/>
          <w:lang w:val="en-US"/>
        </w:rPr>
        <w:t>2</w:t>
      </w:r>
      <w:r w:rsidRPr="00342FDE">
        <w:rPr>
          <w:rFonts w:ascii="Times New Roman" w:eastAsia="Calibri" w:hAnsi="Times New Roman" w:cs="Times New Roman"/>
          <w:sz w:val="20"/>
          <w:szCs w:val="20"/>
          <w:lang w:val="en-US"/>
        </w:rPr>
        <w:t xml:space="preserve">. Then, the tube was manually shaken for 10–15 min. </w:t>
      </w:r>
      <w:r w:rsidR="007B1246" w:rsidRPr="00342FDE">
        <w:rPr>
          <w:rFonts w:ascii="Times New Roman" w:eastAsia="Calibri" w:hAnsi="Times New Roman" w:cs="Times New Roman"/>
          <w:sz w:val="20"/>
          <w:szCs w:val="20"/>
          <w:lang w:val="en-US"/>
        </w:rPr>
        <w:t xml:space="preserve">Separation II: </w:t>
      </w:r>
      <w:bookmarkStart w:id="7" w:name="_Hlk90168412"/>
      <w:r w:rsidR="00101BA8">
        <w:rPr>
          <w:rFonts w:ascii="Times New Roman" w:eastAsia="Calibri" w:hAnsi="Times New Roman" w:cs="Times New Roman"/>
          <w:sz w:val="20"/>
          <w:szCs w:val="20"/>
          <w:lang w:val="en-US"/>
        </w:rPr>
        <w:t xml:space="preserve">The </w:t>
      </w:r>
      <w:r w:rsidR="007B1246" w:rsidRPr="00342FDE">
        <w:rPr>
          <w:rFonts w:ascii="Times New Roman" w:eastAsia="Calibri" w:hAnsi="Times New Roman" w:cs="Times New Roman"/>
          <w:sz w:val="20"/>
          <w:szCs w:val="20"/>
          <w:lang w:val="en-US"/>
        </w:rPr>
        <w:t xml:space="preserve">Curie Temperature Separation Technique </w:t>
      </w:r>
      <w:bookmarkEnd w:id="7"/>
      <w:r w:rsidR="007B1246" w:rsidRPr="00342FDE">
        <w:rPr>
          <w:rFonts w:ascii="Times New Roman" w:eastAsia="Calibri" w:hAnsi="Times New Roman" w:cs="Times New Roman"/>
          <w:sz w:val="20"/>
          <w:szCs w:val="20"/>
          <w:lang w:val="en-US"/>
        </w:rPr>
        <w:t xml:space="preserve">(CTST) was </w:t>
      </w:r>
      <w:r w:rsidR="00101BA8">
        <w:rPr>
          <w:rFonts w:ascii="Times New Roman" w:eastAsia="Calibri" w:hAnsi="Times New Roman" w:cs="Times New Roman"/>
          <w:sz w:val="20"/>
          <w:szCs w:val="20"/>
          <w:lang w:val="en-US"/>
        </w:rPr>
        <w:t>then</w:t>
      </w:r>
      <w:r w:rsidR="00101BA8" w:rsidRPr="00342FDE">
        <w:rPr>
          <w:rFonts w:ascii="Times New Roman" w:eastAsia="Calibri" w:hAnsi="Times New Roman" w:cs="Times New Roman"/>
          <w:sz w:val="20"/>
          <w:szCs w:val="20"/>
          <w:lang w:val="en-US"/>
        </w:rPr>
        <w:t xml:space="preserve"> </w:t>
      </w:r>
      <w:r w:rsidR="007B1246" w:rsidRPr="00342FDE">
        <w:rPr>
          <w:rFonts w:ascii="Times New Roman" w:eastAsia="Calibri" w:hAnsi="Times New Roman" w:cs="Times New Roman"/>
          <w:sz w:val="20"/>
          <w:szCs w:val="20"/>
          <w:lang w:val="en-US"/>
        </w:rPr>
        <w:t>used to remove stronger magnetic components from the magnetic powder. Separation</w:t>
      </w:r>
      <w:r w:rsidR="00101BA8">
        <w:rPr>
          <w:rFonts w:ascii="Times New Roman" w:eastAsia="Calibri" w:hAnsi="Times New Roman" w:cs="Times New Roman"/>
          <w:sz w:val="20"/>
          <w:szCs w:val="20"/>
          <w:lang w:val="en-US"/>
        </w:rPr>
        <w:t>s</w:t>
      </w:r>
      <w:r w:rsidR="007B1246" w:rsidRPr="00342FDE">
        <w:rPr>
          <w:rFonts w:ascii="Times New Roman" w:eastAsia="Calibri" w:hAnsi="Times New Roman" w:cs="Times New Roman"/>
          <w:sz w:val="20"/>
          <w:szCs w:val="20"/>
          <w:lang w:val="en-US"/>
        </w:rPr>
        <w:t xml:space="preserve"> I and II of waste mill scales were carried out in the same way as previously reported by Azis et al</w:t>
      </w:r>
      <w:r w:rsidR="00101BA8">
        <w:rPr>
          <w:rFonts w:ascii="Times New Roman" w:eastAsia="Calibri" w:hAnsi="Times New Roman" w:cs="Times New Roman"/>
          <w:sz w:val="20"/>
          <w:szCs w:val="20"/>
          <w:lang w:val="en-US"/>
        </w:rPr>
        <w:t>.</w:t>
      </w:r>
      <w:r w:rsidR="007B1246" w:rsidRPr="00342FDE">
        <w:rPr>
          <w:rFonts w:ascii="Times New Roman" w:eastAsia="Calibri" w:hAnsi="Times New Roman" w:cs="Times New Roman"/>
          <w:sz w:val="20"/>
          <w:szCs w:val="20"/>
          <w:lang w:val="en-US"/>
        </w:rPr>
        <w:t xml:space="preserve"> [12]. CTST's magnetite (Fe</w:t>
      </w:r>
      <w:r w:rsidR="007B1246" w:rsidRPr="00342FDE">
        <w:rPr>
          <w:rFonts w:ascii="Times New Roman" w:eastAsia="Calibri" w:hAnsi="Times New Roman" w:cs="Times New Roman"/>
          <w:sz w:val="20"/>
          <w:szCs w:val="20"/>
          <w:vertAlign w:val="subscript"/>
          <w:lang w:val="en-US"/>
        </w:rPr>
        <w:t>3</w:t>
      </w:r>
      <w:r w:rsidR="007B1246" w:rsidRPr="00342FDE">
        <w:rPr>
          <w:rFonts w:ascii="Times New Roman" w:eastAsia="Calibri" w:hAnsi="Times New Roman" w:cs="Times New Roman"/>
          <w:sz w:val="20"/>
          <w:szCs w:val="20"/>
          <w:lang w:val="en-US"/>
        </w:rPr>
        <w:t>O</w:t>
      </w:r>
      <w:r w:rsidR="007B1246" w:rsidRPr="00342FDE">
        <w:rPr>
          <w:rFonts w:ascii="Times New Roman" w:eastAsia="Calibri" w:hAnsi="Times New Roman" w:cs="Times New Roman"/>
          <w:sz w:val="20"/>
          <w:szCs w:val="20"/>
          <w:vertAlign w:val="subscript"/>
          <w:lang w:val="en-US"/>
        </w:rPr>
        <w:t>4</w:t>
      </w:r>
      <w:r w:rsidR="007B1246" w:rsidRPr="00342FDE">
        <w:rPr>
          <w:rFonts w:ascii="Times New Roman" w:eastAsia="Calibri" w:hAnsi="Times New Roman" w:cs="Times New Roman"/>
          <w:sz w:val="20"/>
          <w:szCs w:val="20"/>
          <w:lang w:val="en-US"/>
        </w:rPr>
        <w:t xml:space="preserve">) output was dried in an oven at 120°C for 24 </w:t>
      </w:r>
      <w:r w:rsidR="00101BA8">
        <w:rPr>
          <w:rFonts w:ascii="Times New Roman" w:eastAsia="Calibri" w:hAnsi="Times New Roman" w:cs="Times New Roman"/>
          <w:sz w:val="20"/>
          <w:szCs w:val="20"/>
          <w:lang w:val="en-US"/>
        </w:rPr>
        <w:t>h</w:t>
      </w:r>
      <w:r w:rsidR="007B1246" w:rsidRPr="00342FDE">
        <w:rPr>
          <w:rFonts w:ascii="Times New Roman" w:eastAsia="Calibri" w:hAnsi="Times New Roman" w:cs="Times New Roman"/>
          <w:sz w:val="20"/>
          <w:szCs w:val="20"/>
          <w:lang w:val="en-US"/>
        </w:rPr>
        <w:t xml:space="preserve">. The magnetite powder was processed for 8 </w:t>
      </w:r>
      <w:r w:rsidR="00101BA8">
        <w:rPr>
          <w:rFonts w:ascii="Times New Roman" w:eastAsia="Calibri" w:hAnsi="Times New Roman" w:cs="Times New Roman"/>
          <w:sz w:val="20"/>
          <w:szCs w:val="20"/>
          <w:lang w:val="en-US"/>
        </w:rPr>
        <w:t>h</w:t>
      </w:r>
      <w:r w:rsidR="00101BA8" w:rsidRPr="00342FDE">
        <w:rPr>
          <w:rFonts w:ascii="Times New Roman" w:eastAsia="Calibri" w:hAnsi="Times New Roman" w:cs="Times New Roman"/>
          <w:sz w:val="20"/>
          <w:szCs w:val="20"/>
          <w:lang w:val="en-US"/>
        </w:rPr>
        <w:t xml:space="preserve"> </w:t>
      </w:r>
      <w:r w:rsidR="007B1246" w:rsidRPr="00342FDE">
        <w:rPr>
          <w:rFonts w:ascii="Times New Roman" w:eastAsia="Calibri" w:hAnsi="Times New Roman" w:cs="Times New Roman"/>
          <w:sz w:val="20"/>
          <w:szCs w:val="20"/>
          <w:lang w:val="en-US"/>
        </w:rPr>
        <w:t>on a SPEX 8000D milling machine with a 10:1 ball</w:t>
      </w:r>
      <w:r w:rsidR="00101BA8">
        <w:rPr>
          <w:rFonts w:ascii="Times New Roman" w:eastAsia="Calibri" w:hAnsi="Times New Roman" w:cs="Times New Roman"/>
          <w:sz w:val="20"/>
          <w:szCs w:val="20"/>
          <w:lang w:val="en-US"/>
        </w:rPr>
        <w:t>-</w:t>
      </w:r>
      <w:r w:rsidR="007B1246" w:rsidRPr="00342FDE">
        <w:rPr>
          <w:rFonts w:ascii="Times New Roman" w:eastAsia="Calibri" w:hAnsi="Times New Roman" w:cs="Times New Roman"/>
          <w:sz w:val="20"/>
          <w:szCs w:val="20"/>
          <w:lang w:val="en-US"/>
        </w:rPr>
        <w:t>to</w:t>
      </w:r>
      <w:r w:rsidR="00101BA8">
        <w:rPr>
          <w:rFonts w:ascii="Times New Roman" w:eastAsia="Calibri" w:hAnsi="Times New Roman" w:cs="Times New Roman"/>
          <w:sz w:val="20"/>
          <w:szCs w:val="20"/>
          <w:lang w:val="en-US"/>
        </w:rPr>
        <w:t>-</w:t>
      </w:r>
      <w:r w:rsidR="007B1246" w:rsidRPr="00342FDE">
        <w:rPr>
          <w:rFonts w:ascii="Times New Roman" w:eastAsia="Calibri" w:hAnsi="Times New Roman" w:cs="Times New Roman"/>
          <w:sz w:val="20"/>
          <w:szCs w:val="20"/>
          <w:lang w:val="en-US"/>
        </w:rPr>
        <w:t>powder (BPR) ratio.</w:t>
      </w:r>
    </w:p>
    <w:p w14:paraId="6934A391" w14:textId="03385B71" w:rsidR="00074076" w:rsidRPr="00342FDE" w:rsidRDefault="00074076" w:rsidP="00074076">
      <w:pPr>
        <w:spacing w:before="240" w:line="240" w:lineRule="auto"/>
        <w:jc w:val="center"/>
        <w:rPr>
          <w:rFonts w:cs="Times New Roman"/>
          <w:szCs w:val="24"/>
          <w:lang w:val="en-US"/>
        </w:rPr>
      </w:pPr>
      <w:r w:rsidRPr="00342FDE">
        <w:rPr>
          <w:rFonts w:cs="Times New Roman"/>
          <w:noProof/>
          <w:szCs w:val="24"/>
          <w:lang w:val="en-US"/>
        </w:rPr>
        <w:drawing>
          <wp:inline distT="0" distB="0" distL="0" distR="0" wp14:anchorId="2A87FD71" wp14:editId="4D464942">
            <wp:extent cx="3670300" cy="2056878"/>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218" cy="2057953"/>
                    </a:xfrm>
                    <a:prstGeom prst="rect">
                      <a:avLst/>
                    </a:prstGeom>
                    <a:noFill/>
                    <a:ln>
                      <a:noFill/>
                    </a:ln>
                  </pic:spPr>
                </pic:pic>
              </a:graphicData>
            </a:graphic>
          </wp:inline>
        </w:drawing>
      </w:r>
    </w:p>
    <w:p w14:paraId="2373D3FC" w14:textId="4A44766B" w:rsidR="00074076" w:rsidRPr="009C3F5B" w:rsidRDefault="00DD1017" w:rsidP="00DD1017">
      <w:pPr>
        <w:pStyle w:val="Caption"/>
        <w:jc w:val="center"/>
        <w:rPr>
          <w:b w:val="0"/>
          <w:bCs w:val="0"/>
          <w:sz w:val="20"/>
          <w:szCs w:val="20"/>
          <w:lang w:val="en-US"/>
        </w:rPr>
      </w:pPr>
      <w:bookmarkStart w:id="8" w:name="_Toc78163220"/>
      <w:bookmarkStart w:id="9" w:name="_Toc78225072"/>
      <w:bookmarkStart w:id="10" w:name="_Toc78573871"/>
      <w:r w:rsidRPr="009C3F5B">
        <w:rPr>
          <w:b w:val="0"/>
          <w:bCs w:val="0"/>
          <w:sz w:val="20"/>
          <w:szCs w:val="20"/>
          <w:lang w:val="en-US"/>
        </w:rPr>
        <w:t xml:space="preserve">Figure </w:t>
      </w:r>
      <w:r w:rsidR="009E439E" w:rsidRPr="009C3F5B">
        <w:rPr>
          <w:b w:val="0"/>
          <w:bCs w:val="0"/>
          <w:sz w:val="20"/>
          <w:szCs w:val="20"/>
          <w:lang w:val="en-US"/>
        </w:rPr>
        <w:fldChar w:fldCharType="begin"/>
      </w:r>
      <w:r w:rsidR="009E439E" w:rsidRPr="009C3F5B">
        <w:rPr>
          <w:b w:val="0"/>
          <w:bCs w:val="0"/>
          <w:sz w:val="20"/>
          <w:szCs w:val="20"/>
          <w:lang w:val="en-US"/>
        </w:rPr>
        <w:instrText xml:space="preserve"> SEQ Figure \* ARABIC </w:instrText>
      </w:r>
      <w:r w:rsidR="009E439E" w:rsidRPr="009C3F5B">
        <w:rPr>
          <w:b w:val="0"/>
          <w:bCs w:val="0"/>
          <w:sz w:val="20"/>
          <w:szCs w:val="20"/>
          <w:lang w:val="en-US"/>
        </w:rPr>
        <w:fldChar w:fldCharType="separate"/>
      </w:r>
      <w:r w:rsidR="003418D0" w:rsidRPr="009C3F5B">
        <w:rPr>
          <w:b w:val="0"/>
          <w:bCs w:val="0"/>
          <w:sz w:val="20"/>
          <w:szCs w:val="20"/>
          <w:lang w:val="en-US"/>
        </w:rPr>
        <w:t>1</w:t>
      </w:r>
      <w:r w:rsidR="009E439E" w:rsidRPr="009C3F5B">
        <w:rPr>
          <w:b w:val="0"/>
          <w:bCs w:val="0"/>
          <w:sz w:val="20"/>
          <w:szCs w:val="20"/>
          <w:lang w:val="en-US"/>
        </w:rPr>
        <w:fldChar w:fldCharType="end"/>
      </w:r>
      <w:r w:rsidRPr="009C3F5B">
        <w:rPr>
          <w:b w:val="0"/>
          <w:bCs w:val="0"/>
          <w:sz w:val="20"/>
          <w:szCs w:val="20"/>
          <w:lang w:val="en-US"/>
        </w:rPr>
        <w:t xml:space="preserve">. </w:t>
      </w:r>
      <w:r w:rsidR="00074076" w:rsidRPr="009C3F5B">
        <w:rPr>
          <w:b w:val="0"/>
          <w:bCs w:val="0"/>
          <w:sz w:val="20"/>
          <w:szCs w:val="20"/>
          <w:lang w:val="en-US"/>
        </w:rPr>
        <w:t xml:space="preserve">Set up for </w:t>
      </w:r>
      <w:bookmarkEnd w:id="8"/>
      <w:bookmarkEnd w:id="9"/>
      <w:bookmarkEnd w:id="10"/>
      <w:r w:rsidR="00FF261C" w:rsidRPr="009C3F5B">
        <w:rPr>
          <w:rFonts w:eastAsia="Calibri" w:cs="Times New Roman"/>
          <w:b w:val="0"/>
          <w:bCs w:val="0"/>
          <w:sz w:val="20"/>
          <w:szCs w:val="20"/>
          <w:lang w:val="en-US"/>
        </w:rPr>
        <w:t>impurity magnetic separation</w:t>
      </w:r>
    </w:p>
    <w:p w14:paraId="2D982A03" w14:textId="77777777" w:rsidR="00074076" w:rsidRPr="00342FDE" w:rsidRDefault="00074076" w:rsidP="00074076">
      <w:pPr>
        <w:spacing w:after="0" w:line="240" w:lineRule="auto"/>
        <w:jc w:val="center"/>
        <w:rPr>
          <w:rFonts w:cs="Times New Roman"/>
          <w:szCs w:val="24"/>
          <w:lang w:val="en-US"/>
        </w:rPr>
      </w:pPr>
      <w:r w:rsidRPr="00342FDE">
        <w:rPr>
          <w:rFonts w:cs="Times New Roman"/>
          <w:szCs w:val="24"/>
          <w:lang w:val="en-US"/>
        </w:rPr>
        <w:t xml:space="preserve">                   </w:t>
      </w:r>
    </w:p>
    <w:p w14:paraId="41908929" w14:textId="77777777" w:rsidR="00074076" w:rsidRPr="00342FDE" w:rsidRDefault="00074076" w:rsidP="00074076">
      <w:pPr>
        <w:spacing w:after="0" w:line="240" w:lineRule="auto"/>
        <w:jc w:val="center"/>
        <w:rPr>
          <w:rFonts w:cs="Times New Roman"/>
          <w:szCs w:val="24"/>
          <w:lang w:val="en-US"/>
        </w:rPr>
      </w:pPr>
    </w:p>
    <w:p w14:paraId="60EABC17" w14:textId="157B3E7C" w:rsidR="00074076" w:rsidRPr="00342FDE" w:rsidRDefault="00074076" w:rsidP="00074076">
      <w:pPr>
        <w:spacing w:line="240" w:lineRule="auto"/>
        <w:jc w:val="center"/>
        <w:rPr>
          <w:rFonts w:cs="Times New Roman"/>
          <w:szCs w:val="24"/>
          <w:lang w:val="en-US"/>
        </w:rPr>
      </w:pPr>
      <w:r w:rsidRPr="00342FDE">
        <w:rPr>
          <w:rFonts w:cs="Times New Roman"/>
          <w:noProof/>
          <w:szCs w:val="24"/>
          <w:lang w:val="en-US"/>
        </w:rPr>
        <w:drawing>
          <wp:inline distT="0" distB="0" distL="0" distR="0" wp14:anchorId="3E12903F" wp14:editId="712C428F">
            <wp:extent cx="3289300" cy="209772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2418" cy="2099710"/>
                    </a:xfrm>
                    <a:prstGeom prst="rect">
                      <a:avLst/>
                    </a:prstGeom>
                    <a:noFill/>
                    <a:ln>
                      <a:noFill/>
                    </a:ln>
                  </pic:spPr>
                </pic:pic>
              </a:graphicData>
            </a:graphic>
          </wp:inline>
        </w:drawing>
      </w:r>
    </w:p>
    <w:p w14:paraId="703E3E66" w14:textId="5A9EF927" w:rsidR="007B1246" w:rsidRPr="009C3F5B" w:rsidRDefault="00DD1017" w:rsidP="00E36AF8">
      <w:pPr>
        <w:pStyle w:val="Caption"/>
        <w:jc w:val="center"/>
        <w:rPr>
          <w:rFonts w:eastAsia="Calibri" w:cs="Times New Roman"/>
          <w:b w:val="0"/>
          <w:bCs w:val="0"/>
          <w:sz w:val="22"/>
          <w:szCs w:val="22"/>
          <w:lang w:val="en-US"/>
        </w:rPr>
      </w:pPr>
      <w:bookmarkStart w:id="11" w:name="_Toc78163221"/>
      <w:bookmarkStart w:id="12" w:name="_Toc78225073"/>
      <w:bookmarkStart w:id="13" w:name="_Toc78573872"/>
      <w:r w:rsidRPr="009C3F5B">
        <w:rPr>
          <w:b w:val="0"/>
          <w:bCs w:val="0"/>
          <w:sz w:val="20"/>
          <w:szCs w:val="20"/>
          <w:lang w:val="en-US"/>
        </w:rPr>
        <w:t xml:space="preserve">Figure </w:t>
      </w:r>
      <w:r w:rsidR="009E439E" w:rsidRPr="009C3F5B">
        <w:rPr>
          <w:b w:val="0"/>
          <w:bCs w:val="0"/>
          <w:sz w:val="20"/>
          <w:szCs w:val="20"/>
          <w:lang w:val="en-US"/>
        </w:rPr>
        <w:fldChar w:fldCharType="begin"/>
      </w:r>
      <w:r w:rsidR="009E439E" w:rsidRPr="009C3F5B">
        <w:rPr>
          <w:b w:val="0"/>
          <w:bCs w:val="0"/>
          <w:sz w:val="20"/>
          <w:szCs w:val="20"/>
          <w:lang w:val="en-US"/>
        </w:rPr>
        <w:instrText xml:space="preserve"> SEQ Figure \* ARABIC </w:instrText>
      </w:r>
      <w:r w:rsidR="009E439E" w:rsidRPr="009C3F5B">
        <w:rPr>
          <w:b w:val="0"/>
          <w:bCs w:val="0"/>
          <w:sz w:val="20"/>
          <w:szCs w:val="20"/>
          <w:lang w:val="en-US"/>
        </w:rPr>
        <w:fldChar w:fldCharType="separate"/>
      </w:r>
      <w:r w:rsidR="003418D0" w:rsidRPr="009C3F5B">
        <w:rPr>
          <w:b w:val="0"/>
          <w:bCs w:val="0"/>
          <w:sz w:val="20"/>
          <w:szCs w:val="20"/>
          <w:lang w:val="en-US"/>
        </w:rPr>
        <w:t>2</w:t>
      </w:r>
      <w:r w:rsidR="009E439E" w:rsidRPr="009C3F5B">
        <w:rPr>
          <w:b w:val="0"/>
          <w:bCs w:val="0"/>
          <w:sz w:val="20"/>
          <w:szCs w:val="20"/>
          <w:lang w:val="en-US"/>
        </w:rPr>
        <w:fldChar w:fldCharType="end"/>
      </w:r>
      <w:r w:rsidRPr="009C3F5B">
        <w:rPr>
          <w:b w:val="0"/>
          <w:bCs w:val="0"/>
          <w:sz w:val="20"/>
          <w:szCs w:val="20"/>
          <w:lang w:val="en-US"/>
        </w:rPr>
        <w:t>.</w:t>
      </w:r>
      <w:r w:rsidR="00074076" w:rsidRPr="009C3F5B">
        <w:rPr>
          <w:b w:val="0"/>
          <w:bCs w:val="0"/>
          <w:sz w:val="20"/>
          <w:szCs w:val="20"/>
          <w:lang w:val="en-US"/>
        </w:rPr>
        <w:t xml:space="preserve"> Set up for </w:t>
      </w:r>
      <w:r w:rsidR="004313F3" w:rsidRPr="009C3F5B">
        <w:rPr>
          <w:b w:val="0"/>
          <w:bCs w:val="0"/>
          <w:sz w:val="20"/>
          <w:szCs w:val="20"/>
          <w:lang w:val="en-US"/>
        </w:rPr>
        <w:t>the</w:t>
      </w:r>
      <w:bookmarkEnd w:id="11"/>
      <w:bookmarkEnd w:id="12"/>
      <w:bookmarkEnd w:id="13"/>
      <w:r w:rsidR="009C3F5B" w:rsidRPr="009C3F5B">
        <w:rPr>
          <w:b w:val="0"/>
          <w:bCs w:val="0"/>
          <w:sz w:val="20"/>
          <w:szCs w:val="20"/>
          <w:lang w:val="en-US"/>
        </w:rPr>
        <w:t xml:space="preserve"> curie temperature separation technique</w:t>
      </w:r>
    </w:p>
    <w:p w14:paraId="58C3D743" w14:textId="3954AFAF" w:rsidR="0070416D" w:rsidRPr="009C3F5B" w:rsidRDefault="00046DC4" w:rsidP="00095F31">
      <w:pPr>
        <w:spacing w:after="0" w:line="240" w:lineRule="auto"/>
        <w:jc w:val="both"/>
        <w:rPr>
          <w:rFonts w:ascii="Times New Roman" w:hAnsi="Times New Roman" w:cs="Times New Roman"/>
          <w:b/>
          <w:bCs/>
          <w:iCs/>
          <w:sz w:val="20"/>
          <w:szCs w:val="20"/>
          <w:lang w:val="en-US"/>
        </w:rPr>
      </w:pPr>
      <w:r w:rsidRPr="009C3F5B">
        <w:rPr>
          <w:rFonts w:ascii="Times New Roman" w:hAnsi="Times New Roman" w:cs="Times New Roman"/>
          <w:b/>
          <w:bCs/>
          <w:iCs/>
          <w:sz w:val="20"/>
          <w:szCs w:val="20"/>
          <w:lang w:val="en-US"/>
        </w:rPr>
        <w:lastRenderedPageBreak/>
        <w:t>Fe</w:t>
      </w:r>
      <w:r w:rsidRPr="009C3F5B">
        <w:rPr>
          <w:rFonts w:ascii="Times New Roman" w:hAnsi="Times New Roman" w:cs="Times New Roman"/>
          <w:b/>
          <w:bCs/>
          <w:iCs/>
          <w:sz w:val="20"/>
          <w:szCs w:val="20"/>
          <w:vertAlign w:val="subscript"/>
          <w:lang w:val="en-US"/>
        </w:rPr>
        <w:t>3</w:t>
      </w:r>
      <w:r w:rsidRPr="009C3F5B">
        <w:rPr>
          <w:rFonts w:ascii="Times New Roman" w:hAnsi="Times New Roman" w:cs="Times New Roman"/>
          <w:b/>
          <w:bCs/>
          <w:iCs/>
          <w:sz w:val="20"/>
          <w:szCs w:val="20"/>
          <w:lang w:val="en-US"/>
        </w:rPr>
        <w:t>O</w:t>
      </w:r>
      <w:r w:rsidRPr="009C3F5B">
        <w:rPr>
          <w:rFonts w:ascii="Times New Roman" w:hAnsi="Times New Roman" w:cs="Times New Roman"/>
          <w:b/>
          <w:bCs/>
          <w:iCs/>
          <w:sz w:val="20"/>
          <w:szCs w:val="20"/>
          <w:vertAlign w:val="subscript"/>
          <w:lang w:val="en-US"/>
        </w:rPr>
        <w:t>4</w:t>
      </w:r>
      <w:r w:rsidRPr="009C3F5B">
        <w:rPr>
          <w:rFonts w:ascii="Times New Roman" w:hAnsi="Times New Roman" w:cs="Times New Roman"/>
          <w:b/>
          <w:bCs/>
          <w:iCs/>
          <w:sz w:val="20"/>
          <w:szCs w:val="20"/>
          <w:lang w:val="en-US"/>
        </w:rPr>
        <w:t xml:space="preserve">/CTAB </w:t>
      </w:r>
      <w:r w:rsidR="00B73BCA" w:rsidRPr="009C3F5B">
        <w:rPr>
          <w:rFonts w:ascii="Times New Roman" w:hAnsi="Times New Roman" w:cs="Times New Roman"/>
          <w:b/>
          <w:bCs/>
          <w:iCs/>
          <w:sz w:val="20"/>
          <w:szCs w:val="20"/>
          <w:lang w:val="en-US"/>
        </w:rPr>
        <w:t>magnetic nanosorbents</w:t>
      </w:r>
    </w:p>
    <w:p w14:paraId="4F24A3F1" w14:textId="405D996C" w:rsidR="0070416D" w:rsidRPr="00342FDE" w:rsidRDefault="00460ADA" w:rsidP="00095F31">
      <w:pPr>
        <w:spacing w:after="0" w:line="240" w:lineRule="auto"/>
        <w:jc w:val="both"/>
        <w:rPr>
          <w:rFonts w:ascii="Times New Roman" w:hAnsi="Times New Roman" w:cs="Times New Roman"/>
          <w:sz w:val="20"/>
          <w:szCs w:val="20"/>
          <w:lang w:val="en-US"/>
        </w:rPr>
      </w:pPr>
      <w:r w:rsidRPr="00342FDE">
        <w:rPr>
          <w:rFonts w:ascii="Times New Roman" w:hAnsi="Times New Roman" w:cs="Times New Roman"/>
          <w:sz w:val="20"/>
          <w:szCs w:val="20"/>
          <w:lang w:val="en-US"/>
        </w:rPr>
        <w:t>C</w:t>
      </w:r>
      <w:r w:rsidR="00046DC4" w:rsidRPr="00342FDE">
        <w:rPr>
          <w:rFonts w:ascii="Times New Roman" w:hAnsi="Times New Roman" w:cs="Times New Roman"/>
          <w:sz w:val="20"/>
          <w:szCs w:val="20"/>
          <w:lang w:val="en-US"/>
        </w:rPr>
        <w:t>TAB</w:t>
      </w:r>
      <w:r w:rsidRPr="00342FDE">
        <w:rPr>
          <w:rFonts w:ascii="Times New Roman" w:hAnsi="Times New Roman" w:cs="Times New Roman"/>
          <w:sz w:val="20"/>
          <w:szCs w:val="20"/>
          <w:lang w:val="en-US"/>
        </w:rPr>
        <w:t xml:space="preserve"> with</w:t>
      </w:r>
      <w:r w:rsidR="003113FC">
        <w:rPr>
          <w:rFonts w:ascii="Times New Roman" w:hAnsi="Times New Roman" w:cs="Times New Roman"/>
          <w:sz w:val="20"/>
          <w:szCs w:val="20"/>
          <w:lang w:val="en-US"/>
        </w:rPr>
        <w:t xml:space="preserve"> a</w:t>
      </w:r>
      <w:r w:rsidRPr="00342FDE">
        <w:rPr>
          <w:rFonts w:ascii="Times New Roman" w:hAnsi="Times New Roman" w:cs="Times New Roman"/>
          <w:sz w:val="20"/>
          <w:szCs w:val="20"/>
          <w:lang w:val="en-US"/>
        </w:rPr>
        <w:t xml:space="preserve"> </w:t>
      </w:r>
      <w:r w:rsidR="00DF0B35" w:rsidRPr="00342FDE">
        <w:rPr>
          <w:rFonts w:ascii="Times New Roman" w:hAnsi="Times New Roman" w:cs="Times New Roman"/>
          <w:sz w:val="20"/>
          <w:szCs w:val="20"/>
          <w:lang w:val="en-US"/>
        </w:rPr>
        <w:t>0.02 M</w:t>
      </w:r>
      <w:r w:rsidR="00046DC4"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concentratio</w:t>
      </w:r>
      <w:r w:rsidR="003113FC">
        <w:rPr>
          <w:rFonts w:ascii="Times New Roman" w:hAnsi="Times New Roman" w:cs="Times New Roman"/>
          <w:sz w:val="20"/>
          <w:szCs w:val="20"/>
          <w:lang w:val="en-US"/>
        </w:rPr>
        <w:t>n</w:t>
      </w:r>
      <w:r w:rsidRPr="00342FDE">
        <w:rPr>
          <w:rFonts w:ascii="Times New Roman" w:hAnsi="Times New Roman" w:cs="Times New Roman"/>
          <w:sz w:val="20"/>
          <w:szCs w:val="20"/>
          <w:lang w:val="en-US"/>
        </w:rPr>
        <w:t xml:space="preserve"> </w:t>
      </w:r>
      <w:r w:rsidR="003113FC">
        <w:rPr>
          <w:rFonts w:ascii="Times New Roman" w:hAnsi="Times New Roman" w:cs="Times New Roman"/>
          <w:sz w:val="20"/>
          <w:szCs w:val="20"/>
          <w:lang w:val="en-US"/>
        </w:rPr>
        <w:t>was</w:t>
      </w:r>
      <w:r w:rsidRPr="00342FDE">
        <w:rPr>
          <w:rFonts w:ascii="Times New Roman" w:hAnsi="Times New Roman" w:cs="Times New Roman"/>
          <w:sz w:val="20"/>
          <w:szCs w:val="20"/>
          <w:lang w:val="en-US"/>
        </w:rPr>
        <w:t xml:space="preserve"> prepared by mixing the CTAB powder with deionized water and stir</w:t>
      </w:r>
      <w:r w:rsidR="003113FC">
        <w:rPr>
          <w:rFonts w:ascii="Times New Roman" w:hAnsi="Times New Roman" w:cs="Times New Roman"/>
          <w:sz w:val="20"/>
          <w:szCs w:val="20"/>
          <w:lang w:val="en-US"/>
        </w:rPr>
        <w:t>red</w:t>
      </w:r>
      <w:r w:rsidRPr="00342FDE">
        <w:rPr>
          <w:rFonts w:ascii="Times New Roman" w:hAnsi="Times New Roman" w:cs="Times New Roman"/>
          <w:sz w:val="20"/>
          <w:szCs w:val="20"/>
          <w:lang w:val="en-US"/>
        </w:rPr>
        <w:t xml:space="preserve"> for </w:t>
      </w:r>
      <w:r w:rsidR="003113FC">
        <w:rPr>
          <w:rFonts w:ascii="Times New Roman" w:hAnsi="Times New Roman" w:cs="Times New Roman"/>
          <w:sz w:val="20"/>
          <w:szCs w:val="20"/>
          <w:lang w:val="en-US"/>
        </w:rPr>
        <w:t>30 min</w:t>
      </w:r>
      <w:r w:rsidR="00046DC4" w:rsidRPr="00342FDE">
        <w:rPr>
          <w:rFonts w:ascii="Times New Roman" w:hAnsi="Times New Roman" w:cs="Times New Roman"/>
          <w:sz w:val="20"/>
          <w:szCs w:val="20"/>
          <w:lang w:val="en-US"/>
        </w:rPr>
        <w:t xml:space="preserve"> in </w:t>
      </w:r>
      <w:r w:rsidR="003113FC">
        <w:rPr>
          <w:rFonts w:ascii="Times New Roman" w:hAnsi="Times New Roman" w:cs="Times New Roman"/>
          <w:sz w:val="20"/>
          <w:szCs w:val="20"/>
          <w:lang w:val="en-US"/>
        </w:rPr>
        <w:t xml:space="preserve">an </w:t>
      </w:r>
      <w:r w:rsidR="00046DC4" w:rsidRPr="00342FDE">
        <w:rPr>
          <w:rFonts w:ascii="Times New Roman" w:hAnsi="Times New Roman" w:cs="Times New Roman"/>
          <w:sz w:val="20"/>
          <w:szCs w:val="20"/>
          <w:lang w:val="en-US"/>
        </w:rPr>
        <w:t>ultrasonication bath</w:t>
      </w:r>
      <w:r w:rsidRPr="00342FDE">
        <w:rPr>
          <w:rFonts w:ascii="Times New Roman" w:hAnsi="Times New Roman" w:cs="Times New Roman"/>
          <w:sz w:val="20"/>
          <w:szCs w:val="20"/>
          <w:lang w:val="en-US"/>
        </w:rPr>
        <w:t xml:space="preserve">. </w:t>
      </w:r>
      <w:r w:rsidR="003113FC">
        <w:rPr>
          <w:rFonts w:ascii="Times New Roman" w:hAnsi="Times New Roman" w:cs="Times New Roman"/>
          <w:sz w:val="20"/>
          <w:szCs w:val="20"/>
          <w:lang w:val="en-US"/>
        </w:rPr>
        <w:t xml:space="preserve">Then, </w:t>
      </w:r>
      <w:r w:rsidRPr="00342FDE">
        <w:rPr>
          <w:rFonts w:ascii="Times New Roman" w:hAnsi="Times New Roman" w:cs="Times New Roman"/>
          <w:sz w:val="20"/>
          <w:szCs w:val="20"/>
          <w:lang w:val="en-US"/>
        </w:rPr>
        <w:t xml:space="preserve">20 ml </w:t>
      </w:r>
      <w:r w:rsidR="003113FC">
        <w:rPr>
          <w:rFonts w:ascii="Times New Roman" w:hAnsi="Times New Roman" w:cs="Times New Roman"/>
          <w:sz w:val="20"/>
          <w:szCs w:val="20"/>
          <w:lang w:val="en-US"/>
        </w:rPr>
        <w:t xml:space="preserve">of </w:t>
      </w:r>
      <w:r w:rsidR="00046DC4" w:rsidRPr="00342FDE">
        <w:rPr>
          <w:rFonts w:ascii="Times New Roman" w:hAnsi="Times New Roman" w:cs="Times New Roman"/>
          <w:sz w:val="20"/>
          <w:szCs w:val="20"/>
          <w:lang w:val="en-US"/>
        </w:rPr>
        <w:t>CTAB</w:t>
      </w:r>
      <w:r w:rsidRPr="00342FDE">
        <w:rPr>
          <w:rFonts w:ascii="Times New Roman" w:hAnsi="Times New Roman" w:cs="Times New Roman"/>
          <w:sz w:val="20"/>
          <w:szCs w:val="20"/>
          <w:lang w:val="en-US"/>
        </w:rPr>
        <w:t xml:space="preserve"> solution </w:t>
      </w:r>
      <w:r w:rsidR="003113FC">
        <w:rPr>
          <w:rFonts w:ascii="Times New Roman" w:hAnsi="Times New Roman" w:cs="Times New Roman"/>
          <w:sz w:val="20"/>
          <w:szCs w:val="20"/>
          <w:lang w:val="en-US"/>
        </w:rPr>
        <w:t>at a</w:t>
      </w:r>
      <w:r w:rsidR="003113FC"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 xml:space="preserve">concentration </w:t>
      </w:r>
      <w:r w:rsidR="003113FC">
        <w:rPr>
          <w:rFonts w:ascii="Times New Roman" w:hAnsi="Times New Roman" w:cs="Times New Roman"/>
          <w:sz w:val="20"/>
          <w:szCs w:val="20"/>
          <w:lang w:val="en-US"/>
        </w:rPr>
        <w:t xml:space="preserve">of </w:t>
      </w:r>
      <w:r w:rsidRPr="00342FDE">
        <w:rPr>
          <w:rFonts w:ascii="Times New Roman" w:hAnsi="Times New Roman" w:cs="Times New Roman"/>
          <w:sz w:val="20"/>
          <w:szCs w:val="20"/>
          <w:lang w:val="en-US"/>
        </w:rPr>
        <w:t>0.</w:t>
      </w:r>
      <w:r w:rsidR="00A22A4B" w:rsidRPr="00342FDE">
        <w:rPr>
          <w:rFonts w:ascii="Times New Roman" w:hAnsi="Times New Roman" w:cs="Times New Roman"/>
          <w:sz w:val="20"/>
          <w:szCs w:val="20"/>
          <w:lang w:val="en-US"/>
        </w:rPr>
        <w:t>2</w:t>
      </w:r>
      <w:r w:rsidRPr="00342FDE">
        <w:rPr>
          <w:rFonts w:ascii="Times New Roman" w:hAnsi="Times New Roman" w:cs="Times New Roman"/>
          <w:sz w:val="20"/>
          <w:szCs w:val="20"/>
          <w:lang w:val="en-US"/>
        </w:rPr>
        <w:t>0</w:t>
      </w:r>
      <w:r w:rsidR="00046DC4" w:rsidRPr="00342FDE">
        <w:rPr>
          <w:rFonts w:ascii="Times New Roman" w:hAnsi="Times New Roman" w:cs="Times New Roman"/>
          <w:sz w:val="20"/>
          <w:szCs w:val="20"/>
          <w:lang w:val="en-US"/>
        </w:rPr>
        <w:t xml:space="preserve"> M</w:t>
      </w:r>
      <w:r w:rsidR="003113FC">
        <w:rPr>
          <w:rFonts w:ascii="Times New Roman" w:hAnsi="Times New Roman" w:cs="Times New Roman"/>
          <w:sz w:val="20"/>
          <w:szCs w:val="20"/>
          <w:lang w:val="en-US"/>
        </w:rPr>
        <w:t xml:space="preserve"> was</w:t>
      </w:r>
      <w:r w:rsidR="00046DC4"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 xml:space="preserve">mixed with </w:t>
      </w:r>
      <w:r w:rsidR="00E46117" w:rsidRPr="00342FDE">
        <w:rPr>
          <w:rFonts w:ascii="Times New Roman" w:hAnsi="Times New Roman" w:cs="Times New Roman"/>
          <w:sz w:val="20"/>
          <w:szCs w:val="20"/>
          <w:lang w:val="en-US"/>
        </w:rPr>
        <w:t xml:space="preserve">1.0 </w:t>
      </w:r>
      <w:r w:rsidRPr="00342FDE">
        <w:rPr>
          <w:rFonts w:ascii="Times New Roman" w:hAnsi="Times New Roman" w:cs="Times New Roman"/>
          <w:sz w:val="20"/>
          <w:szCs w:val="20"/>
          <w:lang w:val="en-US"/>
        </w:rPr>
        <w:t>g of magnetite e</w:t>
      </w:r>
      <w:r w:rsidR="00046DC4" w:rsidRPr="00342FDE">
        <w:rPr>
          <w:rFonts w:ascii="Times New Roman" w:hAnsi="Times New Roman" w:cs="Times New Roman"/>
          <w:sz w:val="20"/>
          <w:szCs w:val="20"/>
          <w:lang w:val="en-US"/>
        </w:rPr>
        <w:t>xtracted from millscale</w:t>
      </w:r>
      <w:r w:rsidR="009D2261" w:rsidRPr="00342FDE">
        <w:rPr>
          <w:rFonts w:ascii="Times New Roman" w:hAnsi="Times New Roman" w:cs="Times New Roman"/>
          <w:sz w:val="20"/>
          <w:szCs w:val="20"/>
          <w:lang w:val="en-US"/>
        </w:rPr>
        <w:t>s</w:t>
      </w:r>
      <w:r w:rsidR="00046DC4" w:rsidRPr="00342FDE">
        <w:rPr>
          <w:rFonts w:ascii="Times New Roman" w:hAnsi="Times New Roman" w:cs="Times New Roman"/>
          <w:sz w:val="20"/>
          <w:szCs w:val="20"/>
          <w:lang w:val="en-US"/>
        </w:rPr>
        <w:t xml:space="preserve">. After </w:t>
      </w:r>
      <w:r w:rsidR="003113FC">
        <w:rPr>
          <w:rFonts w:ascii="Times New Roman" w:hAnsi="Times New Roman" w:cs="Times New Roman"/>
          <w:sz w:val="20"/>
          <w:szCs w:val="20"/>
          <w:lang w:val="en-US"/>
        </w:rPr>
        <w:t>30 min of</w:t>
      </w:r>
      <w:r w:rsidR="00046DC4" w:rsidRPr="00342FDE">
        <w:rPr>
          <w:rFonts w:ascii="Times New Roman" w:hAnsi="Times New Roman" w:cs="Times New Roman"/>
          <w:sz w:val="20"/>
          <w:szCs w:val="20"/>
          <w:lang w:val="en-US"/>
        </w:rPr>
        <w:t xml:space="preserve"> mix</w:t>
      </w:r>
      <w:r w:rsidR="003113FC">
        <w:rPr>
          <w:rFonts w:ascii="Times New Roman" w:hAnsi="Times New Roman" w:cs="Times New Roman"/>
          <w:sz w:val="20"/>
          <w:szCs w:val="20"/>
          <w:lang w:val="en-US"/>
        </w:rPr>
        <w:t>ing</w:t>
      </w:r>
      <w:r w:rsidR="00046DC4" w:rsidRPr="00342FDE">
        <w:rPr>
          <w:rFonts w:ascii="Times New Roman" w:hAnsi="Times New Roman" w:cs="Times New Roman"/>
          <w:sz w:val="20"/>
          <w:szCs w:val="20"/>
          <w:lang w:val="en-US"/>
        </w:rPr>
        <w:t xml:space="preserve">, an external magnetic field </w:t>
      </w:r>
      <w:r w:rsidR="003113FC">
        <w:rPr>
          <w:rFonts w:ascii="Times New Roman" w:hAnsi="Times New Roman" w:cs="Times New Roman"/>
          <w:sz w:val="20"/>
          <w:szCs w:val="20"/>
          <w:lang w:val="en-US"/>
        </w:rPr>
        <w:t xml:space="preserve">was </w:t>
      </w:r>
      <w:r w:rsidR="00046DC4" w:rsidRPr="00342FDE">
        <w:rPr>
          <w:rFonts w:ascii="Times New Roman" w:hAnsi="Times New Roman" w:cs="Times New Roman"/>
          <w:sz w:val="20"/>
          <w:szCs w:val="20"/>
          <w:lang w:val="en-US"/>
        </w:rPr>
        <w:t>applied to the mixture</w:t>
      </w:r>
      <w:r w:rsidR="003113FC">
        <w:rPr>
          <w:rFonts w:ascii="Times New Roman" w:hAnsi="Times New Roman" w:cs="Times New Roman"/>
          <w:sz w:val="20"/>
          <w:szCs w:val="20"/>
          <w:lang w:val="en-US"/>
        </w:rPr>
        <w:t xml:space="preserve">, </w:t>
      </w:r>
      <w:r w:rsidR="00046DC4" w:rsidRPr="00342FDE">
        <w:rPr>
          <w:rFonts w:ascii="Times New Roman" w:hAnsi="Times New Roman" w:cs="Times New Roman"/>
          <w:sz w:val="20"/>
          <w:szCs w:val="20"/>
          <w:lang w:val="en-US"/>
        </w:rPr>
        <w:t xml:space="preserve">and the collected magnetite coated with CTAB </w:t>
      </w:r>
      <w:r w:rsidR="003113FC">
        <w:rPr>
          <w:rFonts w:ascii="Times New Roman" w:hAnsi="Times New Roman" w:cs="Times New Roman"/>
          <w:sz w:val="20"/>
          <w:szCs w:val="20"/>
          <w:lang w:val="en-US"/>
        </w:rPr>
        <w:t xml:space="preserve">was </w:t>
      </w:r>
      <w:r w:rsidR="00046DC4" w:rsidRPr="00342FDE">
        <w:rPr>
          <w:rFonts w:ascii="Times New Roman" w:hAnsi="Times New Roman" w:cs="Times New Roman"/>
          <w:sz w:val="20"/>
          <w:szCs w:val="20"/>
          <w:lang w:val="en-US"/>
        </w:rPr>
        <w:t>dried in</w:t>
      </w:r>
      <w:r w:rsidR="003113FC">
        <w:rPr>
          <w:rFonts w:ascii="Times New Roman" w:hAnsi="Times New Roman" w:cs="Times New Roman"/>
          <w:sz w:val="20"/>
          <w:szCs w:val="20"/>
          <w:lang w:val="en-US"/>
        </w:rPr>
        <w:t xml:space="preserve"> an</w:t>
      </w:r>
      <w:r w:rsidR="00046DC4" w:rsidRPr="00342FDE">
        <w:rPr>
          <w:rFonts w:ascii="Times New Roman" w:hAnsi="Times New Roman" w:cs="Times New Roman"/>
          <w:sz w:val="20"/>
          <w:szCs w:val="20"/>
          <w:lang w:val="en-US"/>
        </w:rPr>
        <w:t xml:space="preserve"> oven for 24 h at 60</w:t>
      </w:r>
      <w:r w:rsidR="00D62AED" w:rsidRPr="00342FDE">
        <w:rPr>
          <w:rFonts w:ascii="Times New Roman" w:hAnsi="Times New Roman" w:cs="Times New Roman"/>
          <w:sz w:val="20"/>
          <w:szCs w:val="20"/>
          <w:lang w:val="en-US"/>
        </w:rPr>
        <w:t>°</w:t>
      </w:r>
      <w:r w:rsidR="00046DC4" w:rsidRPr="00342FDE">
        <w:rPr>
          <w:rFonts w:ascii="Times New Roman" w:hAnsi="Times New Roman" w:cs="Times New Roman"/>
          <w:sz w:val="20"/>
          <w:szCs w:val="20"/>
          <w:lang w:val="en-US"/>
        </w:rPr>
        <w:t>C.</w:t>
      </w:r>
      <w:bookmarkEnd w:id="6"/>
      <w:r w:rsidR="00074076" w:rsidRPr="00342FDE">
        <w:rPr>
          <w:rFonts w:ascii="Times New Roman" w:hAnsi="Times New Roman" w:cs="Times New Roman"/>
          <w:sz w:val="20"/>
          <w:szCs w:val="20"/>
          <w:lang w:val="en-US"/>
        </w:rPr>
        <w:t xml:space="preserve"> </w:t>
      </w:r>
      <w:r w:rsidR="003113FC">
        <w:rPr>
          <w:rFonts w:ascii="Times New Roman" w:hAnsi="Times New Roman" w:cs="Times New Roman"/>
          <w:sz w:val="20"/>
          <w:szCs w:val="20"/>
          <w:lang w:val="en-US"/>
        </w:rPr>
        <w:t>A</w:t>
      </w:r>
      <w:r w:rsidR="003113FC" w:rsidRPr="00342FDE">
        <w:rPr>
          <w:rFonts w:ascii="Times New Roman" w:hAnsi="Times New Roman" w:cs="Times New Roman"/>
          <w:sz w:val="20"/>
          <w:szCs w:val="20"/>
          <w:lang w:val="en-US"/>
        </w:rPr>
        <w:t xml:space="preserve"> </w:t>
      </w:r>
      <w:r w:rsidR="003113FC">
        <w:rPr>
          <w:rFonts w:ascii="Times New Roman" w:hAnsi="Times New Roman" w:cs="Times New Roman"/>
          <w:sz w:val="20"/>
          <w:szCs w:val="20"/>
          <w:lang w:val="en-US"/>
        </w:rPr>
        <w:t>summary</w:t>
      </w:r>
      <w:r w:rsidR="003113FC" w:rsidRPr="00342FDE">
        <w:rPr>
          <w:rFonts w:ascii="Times New Roman" w:hAnsi="Times New Roman" w:cs="Times New Roman"/>
          <w:sz w:val="20"/>
          <w:szCs w:val="20"/>
          <w:lang w:val="en-US"/>
        </w:rPr>
        <w:t xml:space="preserve"> </w:t>
      </w:r>
      <w:r w:rsidR="00074076" w:rsidRPr="00342FDE">
        <w:rPr>
          <w:rFonts w:ascii="Times New Roman" w:hAnsi="Times New Roman" w:cs="Times New Roman"/>
          <w:sz w:val="20"/>
          <w:szCs w:val="20"/>
          <w:lang w:val="en-US"/>
        </w:rPr>
        <w:t xml:space="preserve">of the modification method </w:t>
      </w:r>
      <w:r w:rsidR="003113FC">
        <w:rPr>
          <w:rFonts w:ascii="Times New Roman" w:hAnsi="Times New Roman" w:cs="Times New Roman"/>
          <w:sz w:val="20"/>
          <w:szCs w:val="20"/>
          <w:lang w:val="en-US"/>
        </w:rPr>
        <w:t>is</w:t>
      </w:r>
      <w:r w:rsidR="00074076" w:rsidRPr="00342FDE">
        <w:rPr>
          <w:rFonts w:ascii="Times New Roman" w:hAnsi="Times New Roman" w:cs="Times New Roman"/>
          <w:sz w:val="20"/>
          <w:szCs w:val="20"/>
          <w:lang w:val="en-US"/>
        </w:rPr>
        <w:t xml:space="preserve"> shown in Figure </w:t>
      </w:r>
      <w:r w:rsidR="003B0115" w:rsidRPr="00342FDE">
        <w:rPr>
          <w:rFonts w:ascii="Times New Roman" w:hAnsi="Times New Roman" w:cs="Times New Roman"/>
          <w:sz w:val="20"/>
          <w:szCs w:val="20"/>
          <w:lang w:val="en-US"/>
        </w:rPr>
        <w:t>3</w:t>
      </w:r>
      <w:r w:rsidR="00074076" w:rsidRPr="00342FDE">
        <w:rPr>
          <w:rFonts w:ascii="Times New Roman" w:hAnsi="Times New Roman" w:cs="Times New Roman"/>
          <w:sz w:val="20"/>
          <w:szCs w:val="20"/>
          <w:lang w:val="en-US"/>
        </w:rPr>
        <w:t xml:space="preserve">. Next, agitation by sonication in an ultrasonic bath for 20 min was </w:t>
      </w:r>
      <w:r w:rsidR="003113FC">
        <w:rPr>
          <w:rFonts w:ascii="Times New Roman" w:hAnsi="Times New Roman" w:cs="Times New Roman"/>
          <w:sz w:val="20"/>
          <w:szCs w:val="20"/>
          <w:lang w:val="en-US"/>
        </w:rPr>
        <w:t>performed</w:t>
      </w:r>
      <w:r w:rsidR="00074076" w:rsidRPr="00342FDE">
        <w:rPr>
          <w:rFonts w:ascii="Times New Roman" w:hAnsi="Times New Roman" w:cs="Times New Roman"/>
          <w:sz w:val="20"/>
          <w:szCs w:val="20"/>
          <w:lang w:val="en-US"/>
        </w:rPr>
        <w:t>. The pH to perform this was at optimum for the CTAB</w:t>
      </w:r>
      <w:r w:rsidR="003113FC">
        <w:rPr>
          <w:rFonts w:ascii="Times New Roman" w:hAnsi="Times New Roman" w:cs="Times New Roman"/>
          <w:sz w:val="20"/>
          <w:szCs w:val="20"/>
          <w:lang w:val="en-US"/>
        </w:rPr>
        <w:t>,</w:t>
      </w:r>
      <w:r w:rsidR="00074076" w:rsidRPr="00342FDE">
        <w:rPr>
          <w:rFonts w:ascii="Times New Roman" w:hAnsi="Times New Roman" w:cs="Times New Roman"/>
          <w:sz w:val="20"/>
          <w:szCs w:val="20"/>
          <w:lang w:val="en-US"/>
        </w:rPr>
        <w:t xml:space="preserve"> which </w:t>
      </w:r>
      <w:r w:rsidR="003113FC">
        <w:rPr>
          <w:rFonts w:ascii="Times New Roman" w:hAnsi="Times New Roman" w:cs="Times New Roman"/>
          <w:sz w:val="20"/>
          <w:szCs w:val="20"/>
          <w:lang w:val="en-US"/>
        </w:rPr>
        <w:t>has a</w:t>
      </w:r>
      <w:r w:rsidR="003113FC" w:rsidRPr="00342FDE">
        <w:rPr>
          <w:rFonts w:ascii="Times New Roman" w:hAnsi="Times New Roman" w:cs="Times New Roman"/>
          <w:sz w:val="20"/>
          <w:szCs w:val="20"/>
          <w:lang w:val="en-US"/>
        </w:rPr>
        <w:t xml:space="preserve"> </w:t>
      </w:r>
      <w:r w:rsidR="00074076" w:rsidRPr="00342FDE">
        <w:rPr>
          <w:rFonts w:ascii="Times New Roman" w:hAnsi="Times New Roman" w:cs="Times New Roman"/>
          <w:sz w:val="20"/>
          <w:szCs w:val="20"/>
          <w:lang w:val="en-US"/>
        </w:rPr>
        <w:t xml:space="preserve">higher positivity and </w:t>
      </w:r>
      <w:r w:rsidR="003113FC">
        <w:rPr>
          <w:rFonts w:ascii="Times New Roman" w:hAnsi="Times New Roman" w:cs="Times New Roman"/>
          <w:sz w:val="20"/>
          <w:szCs w:val="20"/>
          <w:lang w:val="en-US"/>
        </w:rPr>
        <w:t xml:space="preserve">the </w:t>
      </w:r>
      <w:r w:rsidR="00074076" w:rsidRPr="00342FDE">
        <w:rPr>
          <w:rFonts w:ascii="Times New Roman" w:hAnsi="Times New Roman" w:cs="Times New Roman"/>
          <w:sz w:val="20"/>
          <w:szCs w:val="20"/>
          <w:lang w:val="en-US"/>
        </w:rPr>
        <w:t>highest negativity potential for MNPs (</w:t>
      </w:r>
      <w:r w:rsidR="003113FC">
        <w:rPr>
          <w:rFonts w:ascii="Times New Roman" w:hAnsi="Times New Roman" w:cs="Times New Roman"/>
          <w:sz w:val="20"/>
          <w:szCs w:val="20"/>
          <w:lang w:val="en-US"/>
        </w:rPr>
        <w:t>via</w:t>
      </w:r>
      <w:r w:rsidR="003113FC" w:rsidRPr="00342FDE">
        <w:rPr>
          <w:rFonts w:ascii="Times New Roman" w:hAnsi="Times New Roman" w:cs="Times New Roman"/>
          <w:sz w:val="20"/>
          <w:szCs w:val="20"/>
          <w:lang w:val="en-US"/>
        </w:rPr>
        <w:t xml:space="preserve"> </w:t>
      </w:r>
      <w:r w:rsidR="00074076" w:rsidRPr="00342FDE">
        <w:rPr>
          <w:rFonts w:ascii="Times New Roman" w:hAnsi="Times New Roman" w:cs="Times New Roman"/>
          <w:sz w:val="20"/>
          <w:szCs w:val="20"/>
          <w:lang w:val="en-US"/>
        </w:rPr>
        <w:t xml:space="preserve">zeta potential analysis). The pH was then adjusted by using NaOH and nitric acid </w:t>
      </w:r>
      <w:r w:rsidR="003113FC">
        <w:rPr>
          <w:rFonts w:ascii="Times New Roman" w:hAnsi="Times New Roman" w:cs="Times New Roman"/>
          <w:sz w:val="20"/>
          <w:szCs w:val="20"/>
          <w:lang w:val="en-US"/>
        </w:rPr>
        <w:t>using</w:t>
      </w:r>
      <w:r w:rsidR="003113FC" w:rsidRPr="00342FDE">
        <w:rPr>
          <w:rFonts w:ascii="Times New Roman" w:hAnsi="Times New Roman" w:cs="Times New Roman"/>
          <w:sz w:val="20"/>
          <w:szCs w:val="20"/>
          <w:lang w:val="en-US"/>
        </w:rPr>
        <w:t xml:space="preserve"> </w:t>
      </w:r>
      <w:r w:rsidR="00074076" w:rsidRPr="00342FDE">
        <w:rPr>
          <w:rFonts w:ascii="Times New Roman" w:hAnsi="Times New Roman" w:cs="Times New Roman"/>
          <w:sz w:val="20"/>
          <w:szCs w:val="20"/>
          <w:lang w:val="en-US"/>
        </w:rPr>
        <w:t xml:space="preserve">the titration method. This step was performed to increase the dispersity of </w:t>
      </w:r>
      <w:r w:rsidR="00DF0B35" w:rsidRPr="00342FDE">
        <w:rPr>
          <w:rFonts w:ascii="Times New Roman" w:hAnsi="Times New Roman" w:cs="Times New Roman"/>
          <w:sz w:val="20"/>
          <w:lang w:val="en-US"/>
        </w:rPr>
        <w:t>Fe</w:t>
      </w:r>
      <w:r w:rsidR="00DF0B35" w:rsidRPr="00342FDE">
        <w:rPr>
          <w:rFonts w:ascii="Times New Roman" w:hAnsi="Times New Roman" w:cs="Times New Roman"/>
          <w:sz w:val="20"/>
          <w:vertAlign w:val="subscript"/>
          <w:lang w:val="en-US"/>
        </w:rPr>
        <w:t>3</w:t>
      </w:r>
      <w:r w:rsidR="00DF0B35" w:rsidRPr="00342FDE">
        <w:rPr>
          <w:rFonts w:ascii="Times New Roman" w:hAnsi="Times New Roman" w:cs="Times New Roman"/>
          <w:sz w:val="20"/>
          <w:lang w:val="en-US"/>
        </w:rPr>
        <w:t>O</w:t>
      </w:r>
      <w:r w:rsidR="00DF0B35" w:rsidRPr="00342FDE">
        <w:rPr>
          <w:rFonts w:ascii="Times New Roman" w:hAnsi="Times New Roman" w:cs="Times New Roman"/>
          <w:sz w:val="20"/>
          <w:vertAlign w:val="subscript"/>
          <w:lang w:val="en-US"/>
        </w:rPr>
        <w:t>4</w:t>
      </w:r>
      <w:r w:rsidR="00074076" w:rsidRPr="00342FDE">
        <w:rPr>
          <w:rFonts w:ascii="Times New Roman" w:hAnsi="Times New Roman" w:cs="Times New Roman"/>
          <w:sz w:val="20"/>
          <w:szCs w:val="20"/>
          <w:lang w:val="en-US"/>
        </w:rPr>
        <w:t xml:space="preserve"> NPs in</w:t>
      </w:r>
      <w:r w:rsidR="00D223EE">
        <w:rPr>
          <w:rFonts w:ascii="Times New Roman" w:hAnsi="Times New Roman" w:cs="Times New Roman"/>
          <w:sz w:val="20"/>
          <w:szCs w:val="20"/>
          <w:lang w:val="en-US"/>
        </w:rPr>
        <w:t xml:space="preserve"> the</w:t>
      </w:r>
      <w:r w:rsidR="00074076" w:rsidRPr="00342FDE">
        <w:rPr>
          <w:rFonts w:ascii="Times New Roman" w:hAnsi="Times New Roman" w:cs="Times New Roman"/>
          <w:sz w:val="20"/>
          <w:szCs w:val="20"/>
          <w:lang w:val="en-US"/>
        </w:rPr>
        <w:t xml:space="preserve"> CTAB. The </w:t>
      </w:r>
      <w:r w:rsidR="00DF0B35" w:rsidRPr="00342FDE">
        <w:rPr>
          <w:rFonts w:ascii="Times New Roman" w:hAnsi="Times New Roman" w:cs="Times New Roman"/>
          <w:sz w:val="20"/>
          <w:lang w:val="en-US"/>
        </w:rPr>
        <w:t>Fe</w:t>
      </w:r>
      <w:r w:rsidR="00DF0B35" w:rsidRPr="00342FDE">
        <w:rPr>
          <w:rFonts w:ascii="Times New Roman" w:hAnsi="Times New Roman" w:cs="Times New Roman"/>
          <w:sz w:val="20"/>
          <w:vertAlign w:val="subscript"/>
          <w:lang w:val="en-US"/>
        </w:rPr>
        <w:t>3</w:t>
      </w:r>
      <w:r w:rsidR="00DF0B35" w:rsidRPr="00342FDE">
        <w:rPr>
          <w:rFonts w:ascii="Times New Roman" w:hAnsi="Times New Roman" w:cs="Times New Roman"/>
          <w:sz w:val="20"/>
          <w:lang w:val="en-US"/>
        </w:rPr>
        <w:t>O</w:t>
      </w:r>
      <w:r w:rsidR="00DF0B35" w:rsidRPr="00342FDE">
        <w:rPr>
          <w:rFonts w:ascii="Times New Roman" w:hAnsi="Times New Roman" w:cs="Times New Roman"/>
          <w:sz w:val="20"/>
          <w:vertAlign w:val="subscript"/>
          <w:lang w:val="en-US"/>
        </w:rPr>
        <w:t>4</w:t>
      </w:r>
      <w:r w:rsidR="00DF0B35" w:rsidRPr="00342FDE">
        <w:rPr>
          <w:rFonts w:ascii="Times New Roman" w:hAnsi="Times New Roman" w:cs="Times New Roman"/>
          <w:sz w:val="20"/>
          <w:lang w:val="en-US"/>
        </w:rPr>
        <w:t>/</w:t>
      </w:r>
      <w:r w:rsidR="00074076" w:rsidRPr="00342FDE">
        <w:rPr>
          <w:rFonts w:ascii="Times New Roman" w:hAnsi="Times New Roman" w:cs="Times New Roman"/>
          <w:sz w:val="20"/>
          <w:szCs w:val="20"/>
          <w:lang w:val="en-US"/>
        </w:rPr>
        <w:t>CTAB was then magnetically separated using an external magnetic field to separate the modified magnetic NPs from the residue</w:t>
      </w:r>
      <w:r w:rsidR="00D223EE">
        <w:rPr>
          <w:rFonts w:ascii="Times New Roman" w:hAnsi="Times New Roman" w:cs="Times New Roman"/>
          <w:sz w:val="20"/>
          <w:szCs w:val="20"/>
          <w:lang w:val="en-US"/>
        </w:rPr>
        <w:t>,</w:t>
      </w:r>
      <w:r w:rsidR="00074076" w:rsidRPr="00342FDE">
        <w:rPr>
          <w:rFonts w:ascii="Times New Roman" w:hAnsi="Times New Roman" w:cs="Times New Roman"/>
          <w:sz w:val="20"/>
          <w:szCs w:val="20"/>
          <w:lang w:val="en-US"/>
        </w:rPr>
        <w:t xml:space="preserve"> as shown in Figure </w:t>
      </w:r>
      <w:r w:rsidR="003B0115" w:rsidRPr="00342FDE">
        <w:rPr>
          <w:rFonts w:ascii="Times New Roman" w:hAnsi="Times New Roman" w:cs="Times New Roman"/>
          <w:sz w:val="20"/>
          <w:szCs w:val="20"/>
          <w:lang w:val="en-US"/>
        </w:rPr>
        <w:t>3</w:t>
      </w:r>
      <w:r w:rsidR="00074076" w:rsidRPr="00342FDE">
        <w:rPr>
          <w:rFonts w:ascii="Times New Roman" w:hAnsi="Times New Roman" w:cs="Times New Roman"/>
          <w:sz w:val="20"/>
          <w:szCs w:val="20"/>
          <w:lang w:val="en-US"/>
        </w:rPr>
        <w:t xml:space="preserve">. The modified magnetic NPs were collected and then rinsed </w:t>
      </w:r>
      <w:r w:rsidR="00B005D5">
        <w:rPr>
          <w:rFonts w:ascii="Times New Roman" w:hAnsi="Times New Roman" w:cs="Times New Roman"/>
          <w:sz w:val="20"/>
          <w:szCs w:val="20"/>
          <w:lang w:val="en-US"/>
        </w:rPr>
        <w:t>twice</w:t>
      </w:r>
      <w:r w:rsidR="00074076" w:rsidRPr="00342FDE">
        <w:rPr>
          <w:rFonts w:ascii="Times New Roman" w:hAnsi="Times New Roman" w:cs="Times New Roman"/>
          <w:sz w:val="20"/>
          <w:szCs w:val="20"/>
          <w:lang w:val="en-US"/>
        </w:rPr>
        <w:t xml:space="preserve"> before being dried overnight in the oven at 60°C. The dried samples were then ground using </w:t>
      </w:r>
      <w:r w:rsidR="00D62AED">
        <w:rPr>
          <w:rFonts w:ascii="Times New Roman" w:hAnsi="Times New Roman" w:cs="Times New Roman"/>
          <w:sz w:val="20"/>
          <w:szCs w:val="20"/>
          <w:lang w:val="en-US"/>
        </w:rPr>
        <w:t xml:space="preserve">a </w:t>
      </w:r>
      <w:r w:rsidR="00074076" w:rsidRPr="00342FDE">
        <w:rPr>
          <w:rFonts w:ascii="Times New Roman" w:hAnsi="Times New Roman" w:cs="Times New Roman"/>
          <w:sz w:val="20"/>
          <w:szCs w:val="20"/>
          <w:lang w:val="en-US"/>
        </w:rPr>
        <w:t xml:space="preserve">mortar to </w:t>
      </w:r>
      <w:r w:rsidR="00D62AED">
        <w:rPr>
          <w:rFonts w:ascii="Times New Roman" w:hAnsi="Times New Roman" w:cs="Times New Roman"/>
          <w:sz w:val="20"/>
          <w:szCs w:val="20"/>
          <w:lang w:val="en-US"/>
        </w:rPr>
        <w:t>obtain</w:t>
      </w:r>
      <w:r w:rsidR="00D62AED" w:rsidRPr="00342FDE">
        <w:rPr>
          <w:rFonts w:ascii="Times New Roman" w:hAnsi="Times New Roman" w:cs="Times New Roman"/>
          <w:sz w:val="20"/>
          <w:szCs w:val="20"/>
          <w:lang w:val="en-US"/>
        </w:rPr>
        <w:t xml:space="preserve"> </w:t>
      </w:r>
      <w:r w:rsidR="00074076" w:rsidRPr="00342FDE">
        <w:rPr>
          <w:rFonts w:ascii="Times New Roman" w:hAnsi="Times New Roman" w:cs="Times New Roman"/>
          <w:sz w:val="20"/>
          <w:szCs w:val="20"/>
          <w:lang w:val="en-US"/>
        </w:rPr>
        <w:t xml:space="preserve">a fine powder of modified magnetic NPs. The surface modification of magnetic NPs using CTAB </w:t>
      </w:r>
      <w:r w:rsidR="003408EC">
        <w:rPr>
          <w:rFonts w:ascii="Times New Roman" w:hAnsi="Times New Roman" w:cs="Times New Roman"/>
          <w:sz w:val="20"/>
          <w:szCs w:val="20"/>
          <w:lang w:val="en-US"/>
        </w:rPr>
        <w:t>is</w:t>
      </w:r>
      <w:r w:rsidR="00074076" w:rsidRPr="00342FDE">
        <w:rPr>
          <w:rFonts w:ascii="Times New Roman" w:hAnsi="Times New Roman" w:cs="Times New Roman"/>
          <w:sz w:val="20"/>
          <w:szCs w:val="20"/>
          <w:lang w:val="en-US"/>
        </w:rPr>
        <w:t xml:space="preserve"> </w:t>
      </w:r>
      <w:r w:rsidR="003408EC" w:rsidRPr="00342FDE">
        <w:rPr>
          <w:rFonts w:ascii="Times New Roman" w:hAnsi="Times New Roman" w:cs="Times New Roman"/>
          <w:sz w:val="20"/>
          <w:szCs w:val="20"/>
          <w:lang w:val="en-US"/>
        </w:rPr>
        <w:t>summarized</w:t>
      </w:r>
      <w:r w:rsidR="00074076" w:rsidRPr="00342FDE">
        <w:rPr>
          <w:rFonts w:ascii="Times New Roman" w:hAnsi="Times New Roman" w:cs="Times New Roman"/>
          <w:sz w:val="20"/>
          <w:szCs w:val="20"/>
          <w:lang w:val="en-US"/>
        </w:rPr>
        <w:t xml:space="preserve"> in Figure </w:t>
      </w:r>
      <w:r w:rsidR="00D334AE">
        <w:rPr>
          <w:rFonts w:ascii="Times New Roman" w:hAnsi="Times New Roman" w:cs="Times New Roman"/>
          <w:sz w:val="20"/>
          <w:szCs w:val="20"/>
          <w:lang w:val="en-US"/>
        </w:rPr>
        <w:t>3</w:t>
      </w:r>
      <w:r w:rsidR="003408EC">
        <w:rPr>
          <w:rFonts w:ascii="Times New Roman" w:hAnsi="Times New Roman" w:cs="Times New Roman"/>
          <w:sz w:val="20"/>
          <w:szCs w:val="20"/>
          <w:lang w:val="en-US"/>
        </w:rPr>
        <w:t xml:space="preserve">, </w:t>
      </w:r>
      <w:r w:rsidR="00074076" w:rsidRPr="00342FDE">
        <w:rPr>
          <w:rFonts w:ascii="Times New Roman" w:hAnsi="Times New Roman" w:cs="Times New Roman"/>
          <w:sz w:val="20"/>
          <w:szCs w:val="20"/>
          <w:lang w:val="en-US"/>
        </w:rPr>
        <w:t xml:space="preserve">the method </w:t>
      </w:r>
      <w:r w:rsidR="003408EC">
        <w:rPr>
          <w:rFonts w:ascii="Times New Roman" w:hAnsi="Times New Roman" w:cs="Times New Roman"/>
          <w:sz w:val="20"/>
          <w:szCs w:val="20"/>
          <w:lang w:val="en-US"/>
        </w:rPr>
        <w:t>was adjusted</w:t>
      </w:r>
      <w:r w:rsidR="00074076" w:rsidRPr="00342FDE">
        <w:rPr>
          <w:rFonts w:ascii="Times New Roman" w:hAnsi="Times New Roman" w:cs="Times New Roman"/>
          <w:sz w:val="20"/>
          <w:szCs w:val="20"/>
          <w:lang w:val="en-US"/>
        </w:rPr>
        <w:t xml:space="preserve"> from previous works </w:t>
      </w:r>
      <w:r w:rsidR="00DD1017" w:rsidRPr="00342FDE">
        <w:rPr>
          <w:rFonts w:ascii="Times New Roman" w:hAnsi="Times New Roman" w:cs="Times New Roman"/>
          <w:sz w:val="20"/>
          <w:szCs w:val="20"/>
          <w:lang w:val="en-US"/>
        </w:rPr>
        <w:t>[16</w:t>
      </w:r>
      <w:r w:rsidR="00B005D5" w:rsidRPr="00342FDE">
        <w:rPr>
          <w:rFonts w:ascii="Times New Roman" w:hAnsi="Times New Roman" w:cs="Times New Roman"/>
          <w:sz w:val="20"/>
          <w:szCs w:val="20"/>
          <w:lang w:val="en-US"/>
        </w:rPr>
        <w:t>, 18, 19</w:t>
      </w:r>
      <w:r w:rsidR="00DD1017" w:rsidRPr="00342FDE">
        <w:rPr>
          <w:rFonts w:ascii="Times New Roman" w:hAnsi="Times New Roman" w:cs="Times New Roman"/>
          <w:sz w:val="20"/>
          <w:szCs w:val="20"/>
          <w:lang w:val="en-US"/>
        </w:rPr>
        <w:t>].</w:t>
      </w:r>
    </w:p>
    <w:p w14:paraId="65D39BBC" w14:textId="1F863F44" w:rsidR="00074076" w:rsidRPr="00342FDE" w:rsidRDefault="00074076" w:rsidP="00DD1017">
      <w:pPr>
        <w:pStyle w:val="Caption"/>
        <w:spacing w:before="240"/>
        <w:jc w:val="center"/>
        <w:rPr>
          <w:lang w:val="en-US"/>
        </w:rPr>
      </w:pPr>
      <w:r w:rsidRPr="00342FDE">
        <w:rPr>
          <w:noProof/>
          <w:lang w:val="en-US"/>
        </w:rPr>
        <w:drawing>
          <wp:inline distT="0" distB="0" distL="0" distR="0" wp14:anchorId="67E8B779" wp14:editId="0438FE77">
            <wp:extent cx="3740039" cy="2794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1880" cy="2795376"/>
                    </a:xfrm>
                    <a:prstGeom prst="rect">
                      <a:avLst/>
                    </a:prstGeom>
                    <a:noFill/>
                    <a:ln>
                      <a:noFill/>
                    </a:ln>
                  </pic:spPr>
                </pic:pic>
              </a:graphicData>
            </a:graphic>
          </wp:inline>
        </w:drawing>
      </w:r>
    </w:p>
    <w:p w14:paraId="0F0C1419" w14:textId="1BCD852C" w:rsidR="0070416D" w:rsidRPr="009C3F5B" w:rsidRDefault="003B0115" w:rsidP="009C3F5B">
      <w:pPr>
        <w:pStyle w:val="Caption"/>
        <w:jc w:val="center"/>
        <w:rPr>
          <w:b w:val="0"/>
          <w:bCs w:val="0"/>
          <w:sz w:val="20"/>
          <w:szCs w:val="20"/>
          <w:lang w:val="en-US"/>
        </w:rPr>
      </w:pPr>
      <w:bookmarkStart w:id="14" w:name="_Toc21410244"/>
      <w:bookmarkStart w:id="15" w:name="_Toc78163224"/>
      <w:bookmarkStart w:id="16" w:name="_Toc78225076"/>
      <w:bookmarkStart w:id="17" w:name="_Toc78573875"/>
      <w:r w:rsidRPr="009C3F5B">
        <w:rPr>
          <w:b w:val="0"/>
          <w:bCs w:val="0"/>
          <w:sz w:val="20"/>
          <w:szCs w:val="20"/>
          <w:lang w:val="en-US"/>
        </w:rPr>
        <w:t xml:space="preserve">Figure </w:t>
      </w:r>
      <w:r w:rsidR="00ED25B8" w:rsidRPr="009C3F5B">
        <w:rPr>
          <w:b w:val="0"/>
          <w:bCs w:val="0"/>
          <w:sz w:val="20"/>
          <w:szCs w:val="20"/>
          <w:lang w:val="en-US"/>
        </w:rPr>
        <w:fldChar w:fldCharType="begin"/>
      </w:r>
      <w:r w:rsidR="00ED25B8" w:rsidRPr="009C3F5B">
        <w:rPr>
          <w:b w:val="0"/>
          <w:bCs w:val="0"/>
          <w:sz w:val="20"/>
          <w:szCs w:val="20"/>
          <w:lang w:val="en-US"/>
        </w:rPr>
        <w:instrText xml:space="preserve"> SEQ Figure \* ARABIC </w:instrText>
      </w:r>
      <w:r w:rsidR="00ED25B8" w:rsidRPr="009C3F5B">
        <w:rPr>
          <w:b w:val="0"/>
          <w:bCs w:val="0"/>
          <w:sz w:val="20"/>
          <w:szCs w:val="20"/>
          <w:lang w:val="en-US"/>
        </w:rPr>
        <w:fldChar w:fldCharType="separate"/>
      </w:r>
      <w:r w:rsidR="003418D0" w:rsidRPr="009C3F5B">
        <w:rPr>
          <w:b w:val="0"/>
          <w:bCs w:val="0"/>
          <w:sz w:val="20"/>
          <w:szCs w:val="20"/>
          <w:lang w:val="en-US"/>
        </w:rPr>
        <w:t>3</w:t>
      </w:r>
      <w:r w:rsidR="00ED25B8" w:rsidRPr="009C3F5B">
        <w:rPr>
          <w:b w:val="0"/>
          <w:bCs w:val="0"/>
          <w:sz w:val="20"/>
          <w:szCs w:val="20"/>
          <w:lang w:val="en-US"/>
        </w:rPr>
        <w:fldChar w:fldCharType="end"/>
      </w:r>
      <w:r w:rsidRPr="009C3F5B">
        <w:rPr>
          <w:b w:val="0"/>
          <w:bCs w:val="0"/>
          <w:sz w:val="20"/>
          <w:szCs w:val="20"/>
          <w:lang w:val="en-US"/>
        </w:rPr>
        <w:t>.</w:t>
      </w:r>
      <w:r w:rsidR="00074076" w:rsidRPr="009C3F5B">
        <w:rPr>
          <w:b w:val="0"/>
          <w:bCs w:val="0"/>
          <w:sz w:val="20"/>
          <w:szCs w:val="20"/>
          <w:lang w:val="en-US"/>
        </w:rPr>
        <w:t xml:space="preserve"> </w:t>
      </w:r>
      <w:r w:rsidR="001422A3" w:rsidRPr="009C3F5B">
        <w:rPr>
          <w:b w:val="0"/>
          <w:bCs w:val="0"/>
          <w:sz w:val="20"/>
          <w:szCs w:val="20"/>
          <w:lang w:val="en-US"/>
        </w:rPr>
        <w:t>Summarized</w:t>
      </w:r>
      <w:r w:rsidR="00074076" w:rsidRPr="009C3F5B">
        <w:rPr>
          <w:b w:val="0"/>
          <w:bCs w:val="0"/>
          <w:sz w:val="20"/>
          <w:szCs w:val="20"/>
          <w:lang w:val="en-US"/>
        </w:rPr>
        <w:t xml:space="preserve"> preparation steps of modified MNPs with CTAB</w:t>
      </w:r>
      <w:bookmarkEnd w:id="14"/>
      <w:bookmarkEnd w:id="15"/>
      <w:bookmarkEnd w:id="16"/>
      <w:bookmarkEnd w:id="17"/>
    </w:p>
    <w:p w14:paraId="2B3DE4BA" w14:textId="77777777" w:rsidR="0070416D" w:rsidRPr="009C3F5B" w:rsidRDefault="00433A1A" w:rsidP="00095F31">
      <w:pPr>
        <w:spacing w:after="0" w:line="240" w:lineRule="auto"/>
        <w:jc w:val="both"/>
        <w:rPr>
          <w:rFonts w:ascii="Times New Roman" w:eastAsia="Times New Roman" w:hAnsi="Times New Roman" w:cs="Times New Roman"/>
          <w:b/>
          <w:iCs/>
          <w:sz w:val="20"/>
          <w:szCs w:val="20"/>
          <w:lang w:val="en-US"/>
        </w:rPr>
      </w:pPr>
      <w:r w:rsidRPr="009C3F5B">
        <w:rPr>
          <w:rFonts w:ascii="Times New Roman" w:eastAsia="Times New Roman" w:hAnsi="Times New Roman" w:cs="Times New Roman"/>
          <w:b/>
          <w:iCs/>
          <w:sz w:val="20"/>
          <w:szCs w:val="20"/>
          <w:lang w:val="en-US"/>
        </w:rPr>
        <w:t>Adsorbate</w:t>
      </w:r>
    </w:p>
    <w:p w14:paraId="5266ED27" w14:textId="6E0E8306" w:rsidR="0070416D" w:rsidRPr="00342FDE" w:rsidRDefault="00433A1A" w:rsidP="00095F31">
      <w:pPr>
        <w:spacing w:after="0" w:line="240" w:lineRule="auto"/>
        <w:jc w:val="both"/>
        <w:rPr>
          <w:rFonts w:ascii="Times New Roman" w:eastAsia="Calibri" w:hAnsi="Times New Roman" w:cs="Times New Roman"/>
          <w:sz w:val="20"/>
          <w:szCs w:val="20"/>
          <w:lang w:val="en-US"/>
        </w:rPr>
      </w:pPr>
      <w:r w:rsidRPr="00342FDE">
        <w:rPr>
          <w:rFonts w:ascii="Times New Roman" w:eastAsia="Calibri" w:hAnsi="Times New Roman" w:cs="Times New Roman"/>
          <w:sz w:val="20"/>
          <w:szCs w:val="20"/>
          <w:lang w:val="en-US"/>
        </w:rPr>
        <w:t xml:space="preserve">All the compounds used to prepare </w:t>
      </w:r>
      <w:r w:rsidR="002608F4">
        <w:rPr>
          <w:rFonts w:ascii="Times New Roman" w:eastAsia="Calibri" w:hAnsi="Times New Roman" w:cs="Times New Roman"/>
          <w:sz w:val="20"/>
          <w:szCs w:val="20"/>
          <w:lang w:val="en-US"/>
        </w:rPr>
        <w:t xml:space="preserve">the </w:t>
      </w:r>
      <w:r w:rsidRPr="00342FDE">
        <w:rPr>
          <w:rFonts w:ascii="Times New Roman" w:eastAsia="Calibri" w:hAnsi="Times New Roman" w:cs="Times New Roman"/>
          <w:sz w:val="20"/>
          <w:szCs w:val="20"/>
          <w:lang w:val="en-US"/>
        </w:rPr>
        <w:t xml:space="preserve">reagent solutions were </w:t>
      </w:r>
      <w:r w:rsidR="00677424">
        <w:rPr>
          <w:rFonts w:ascii="Times New Roman" w:eastAsia="Calibri" w:hAnsi="Times New Roman" w:cs="Times New Roman"/>
          <w:sz w:val="20"/>
          <w:szCs w:val="20"/>
          <w:lang w:val="en-US"/>
        </w:rPr>
        <w:t xml:space="preserve">of </w:t>
      </w:r>
      <w:r w:rsidRPr="00342FDE">
        <w:rPr>
          <w:rFonts w:ascii="Times New Roman" w:eastAsia="Calibri" w:hAnsi="Times New Roman" w:cs="Times New Roman"/>
          <w:sz w:val="20"/>
          <w:szCs w:val="20"/>
          <w:lang w:val="en-US"/>
        </w:rPr>
        <w:t>analytical reagent grade.</w:t>
      </w:r>
      <w:r w:rsidRPr="00342FDE">
        <w:rPr>
          <w:rFonts w:ascii="Times New Roman" w:hAnsi="Times New Roman" w:cs="Times New Roman"/>
          <w:sz w:val="20"/>
          <w:szCs w:val="20"/>
          <w:lang w:val="en-US"/>
        </w:rPr>
        <w:t xml:space="preserve"> </w:t>
      </w:r>
      <w:r w:rsidRPr="00A73BC8">
        <w:rPr>
          <w:rFonts w:ascii="Times New Roman" w:hAnsi="Times New Roman" w:cs="Times New Roman"/>
          <w:sz w:val="20"/>
          <w:szCs w:val="20"/>
          <w:lang w:val="en-US"/>
        </w:rPr>
        <w:t>T</w:t>
      </w:r>
      <w:r w:rsidRPr="00A73BC8">
        <w:rPr>
          <w:rFonts w:ascii="Times New Roman" w:eastAsia="Calibri" w:hAnsi="Times New Roman" w:cs="Times New Roman"/>
          <w:sz w:val="20"/>
          <w:szCs w:val="20"/>
          <w:lang w:val="en-US"/>
        </w:rPr>
        <w:t>he</w:t>
      </w:r>
      <w:r w:rsidRPr="00342FDE">
        <w:rPr>
          <w:rFonts w:ascii="Times New Roman" w:eastAsia="Calibri" w:hAnsi="Times New Roman" w:cs="Times New Roman"/>
          <w:sz w:val="20"/>
          <w:szCs w:val="20"/>
          <w:lang w:val="en-US"/>
        </w:rPr>
        <w:t xml:space="preserve"> stock solution of </w:t>
      </w:r>
      <w:r w:rsidR="00A73BC8">
        <w:rPr>
          <w:rFonts w:ascii="Times New Roman" w:eastAsia="Calibri" w:hAnsi="Times New Roman" w:cs="Times New Roman"/>
          <w:sz w:val="20"/>
          <w:szCs w:val="20"/>
          <w:lang w:val="en-US"/>
        </w:rPr>
        <w:t>c</w:t>
      </w:r>
      <w:r w:rsidRPr="00342FDE">
        <w:rPr>
          <w:rFonts w:ascii="Times New Roman" w:eastAsia="Calibri" w:hAnsi="Times New Roman" w:cs="Times New Roman"/>
          <w:sz w:val="20"/>
          <w:szCs w:val="20"/>
          <w:lang w:val="en-US"/>
        </w:rPr>
        <w:t>admium nitrate (Cd(NO</w:t>
      </w:r>
      <w:r w:rsidRPr="00342FDE">
        <w:rPr>
          <w:rFonts w:ascii="Times New Roman" w:eastAsia="Calibri" w:hAnsi="Times New Roman" w:cs="Times New Roman"/>
          <w:sz w:val="20"/>
          <w:szCs w:val="20"/>
          <w:vertAlign w:val="subscript"/>
          <w:lang w:val="en-US"/>
        </w:rPr>
        <w:t>3</w:t>
      </w:r>
      <w:r w:rsidRPr="00342FDE">
        <w:rPr>
          <w:rFonts w:ascii="Times New Roman" w:eastAsia="Calibri" w:hAnsi="Times New Roman" w:cs="Times New Roman"/>
          <w:sz w:val="20"/>
          <w:szCs w:val="20"/>
          <w:lang w:val="en-US"/>
        </w:rPr>
        <w:t>)</w:t>
      </w:r>
      <w:r w:rsidRPr="00342FDE">
        <w:rPr>
          <w:rFonts w:ascii="Times New Roman" w:eastAsia="Calibri" w:hAnsi="Times New Roman" w:cs="Times New Roman"/>
          <w:sz w:val="20"/>
          <w:szCs w:val="20"/>
          <w:vertAlign w:val="subscript"/>
          <w:lang w:val="en-US"/>
        </w:rPr>
        <w:t>2</w:t>
      </w:r>
      <w:r w:rsidRPr="00342FDE">
        <w:rPr>
          <w:rFonts w:ascii="Times New Roman" w:eastAsia="Calibri" w:hAnsi="Times New Roman" w:cs="Times New Roman"/>
          <w:sz w:val="20"/>
          <w:szCs w:val="20"/>
          <w:lang w:val="en-US"/>
        </w:rPr>
        <w:t>) (</w:t>
      </w:r>
      <w:r w:rsidR="003F703E" w:rsidRPr="00342FDE">
        <w:rPr>
          <w:rFonts w:ascii="Times New Roman" w:eastAsia="Calibri" w:hAnsi="Times New Roman" w:cs="Times New Roman"/>
          <w:sz w:val="20"/>
          <w:szCs w:val="20"/>
          <w:lang w:val="en-US"/>
        </w:rPr>
        <w:t xml:space="preserve">99%, </w:t>
      </w:r>
      <w:r w:rsidRPr="00342FDE">
        <w:rPr>
          <w:rFonts w:ascii="Times New Roman" w:eastAsia="Calibri" w:hAnsi="Times New Roman" w:cs="Times New Roman"/>
          <w:sz w:val="20"/>
          <w:szCs w:val="20"/>
          <w:lang w:val="en-US"/>
        </w:rPr>
        <w:t>Sigma-Aldrich, UK) (</w:t>
      </w:r>
      <w:r w:rsidR="009B64A9" w:rsidRPr="00342FDE">
        <w:rPr>
          <w:rFonts w:ascii="Times New Roman" w:eastAsia="Calibri" w:hAnsi="Times New Roman" w:cs="Times New Roman"/>
          <w:sz w:val="20"/>
          <w:szCs w:val="20"/>
          <w:lang w:val="en-US"/>
        </w:rPr>
        <w:t>3</w:t>
      </w:r>
      <w:r w:rsidRPr="00342FDE">
        <w:rPr>
          <w:rFonts w:ascii="Times New Roman" w:eastAsia="Calibri" w:hAnsi="Times New Roman" w:cs="Times New Roman"/>
          <w:sz w:val="20"/>
          <w:szCs w:val="20"/>
          <w:lang w:val="en-US"/>
        </w:rPr>
        <w:t xml:space="preserve"> mg</w:t>
      </w:r>
      <w:r w:rsidR="00697F8F" w:rsidRPr="00342FDE">
        <w:rPr>
          <w:rFonts w:ascii="Times New Roman" w:eastAsia="Calibri" w:hAnsi="Times New Roman" w:cs="Times New Roman"/>
          <w:sz w:val="20"/>
          <w:szCs w:val="20"/>
          <w:lang w:val="en-US"/>
        </w:rPr>
        <w:t>/</w:t>
      </w:r>
      <w:r w:rsidRPr="00342FDE">
        <w:rPr>
          <w:rFonts w:ascii="Times New Roman" w:eastAsia="Calibri" w:hAnsi="Times New Roman" w:cs="Times New Roman"/>
          <w:sz w:val="20"/>
          <w:szCs w:val="20"/>
          <w:lang w:val="en-US"/>
        </w:rPr>
        <w:t xml:space="preserve">L) </w:t>
      </w:r>
      <w:r w:rsidR="00A73BC8">
        <w:rPr>
          <w:rFonts w:ascii="Times New Roman" w:eastAsia="Calibri" w:hAnsi="Times New Roman" w:cs="Times New Roman"/>
          <w:sz w:val="20"/>
          <w:szCs w:val="20"/>
          <w:lang w:val="en-US"/>
        </w:rPr>
        <w:t xml:space="preserve">was </w:t>
      </w:r>
      <w:r w:rsidRPr="00342FDE">
        <w:rPr>
          <w:rFonts w:ascii="Times New Roman" w:eastAsia="Calibri" w:hAnsi="Times New Roman" w:cs="Times New Roman"/>
          <w:sz w:val="20"/>
          <w:szCs w:val="20"/>
          <w:lang w:val="en-US"/>
        </w:rPr>
        <w:t xml:space="preserve">prepared by dissolving a weighed quantity of the respective </w:t>
      </w:r>
      <w:r w:rsidR="00D226E1" w:rsidRPr="00342FDE">
        <w:rPr>
          <w:rFonts w:ascii="Times New Roman" w:eastAsia="Calibri" w:hAnsi="Times New Roman" w:cs="Times New Roman"/>
          <w:sz w:val="20"/>
          <w:szCs w:val="20"/>
          <w:lang w:val="en-US"/>
        </w:rPr>
        <w:t>Cd(NO</w:t>
      </w:r>
      <w:r w:rsidR="00D226E1" w:rsidRPr="00342FDE">
        <w:rPr>
          <w:rFonts w:ascii="Times New Roman" w:eastAsia="Calibri" w:hAnsi="Times New Roman" w:cs="Times New Roman"/>
          <w:sz w:val="20"/>
          <w:szCs w:val="20"/>
          <w:vertAlign w:val="subscript"/>
          <w:lang w:val="en-US"/>
        </w:rPr>
        <w:t>3</w:t>
      </w:r>
      <w:r w:rsidR="00D226E1" w:rsidRPr="00342FDE">
        <w:rPr>
          <w:rFonts w:ascii="Times New Roman" w:eastAsia="Calibri" w:hAnsi="Times New Roman" w:cs="Times New Roman"/>
          <w:sz w:val="20"/>
          <w:szCs w:val="20"/>
          <w:lang w:val="en-US"/>
        </w:rPr>
        <w:t>)</w:t>
      </w:r>
      <w:r w:rsidR="00D226E1" w:rsidRPr="00342FDE">
        <w:rPr>
          <w:rFonts w:ascii="Times New Roman" w:eastAsia="Calibri" w:hAnsi="Times New Roman" w:cs="Times New Roman"/>
          <w:sz w:val="20"/>
          <w:szCs w:val="20"/>
          <w:vertAlign w:val="subscript"/>
          <w:lang w:val="en-US"/>
        </w:rPr>
        <w:t xml:space="preserve">2 </w:t>
      </w:r>
      <w:r w:rsidRPr="00342FDE">
        <w:rPr>
          <w:rFonts w:ascii="Times New Roman" w:eastAsia="Calibri" w:hAnsi="Times New Roman" w:cs="Times New Roman"/>
          <w:sz w:val="20"/>
          <w:szCs w:val="20"/>
          <w:lang w:val="en-US"/>
        </w:rPr>
        <w:t>in deionized water.</w:t>
      </w:r>
      <w:r w:rsidRPr="00342FDE">
        <w:rPr>
          <w:rFonts w:ascii="Times New Roman"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The concentration of the metal solution and pH used in this work were </w:t>
      </w:r>
      <w:r w:rsidR="009B64A9" w:rsidRPr="00342FDE">
        <w:rPr>
          <w:rFonts w:ascii="Times New Roman" w:eastAsia="Calibri" w:hAnsi="Times New Roman" w:cs="Times New Roman"/>
          <w:sz w:val="20"/>
          <w:szCs w:val="20"/>
          <w:lang w:val="en-US"/>
        </w:rPr>
        <w:t>3</w:t>
      </w:r>
      <w:r w:rsidR="004122C3" w:rsidRPr="00342FDE">
        <w:rPr>
          <w:rFonts w:ascii="Times New Roman" w:hAnsi="Times New Roman" w:cs="Times New Roman"/>
          <w:sz w:val="20"/>
          <w:szCs w:val="20"/>
          <w:lang w:val="en-US"/>
        </w:rPr>
        <w:t xml:space="preserve"> mg</w:t>
      </w:r>
      <w:r w:rsidR="00697F8F" w:rsidRPr="00342FDE">
        <w:rPr>
          <w:rFonts w:ascii="Times New Roman" w:hAnsi="Times New Roman" w:cs="Times New Roman"/>
          <w:sz w:val="20"/>
          <w:szCs w:val="20"/>
          <w:lang w:val="en-US"/>
        </w:rPr>
        <w:t>/</w:t>
      </w:r>
      <w:r w:rsidR="00697F8F" w:rsidRPr="00342FDE">
        <w:rPr>
          <w:rFonts w:ascii="Times New Roman" w:eastAsia="Calibri" w:hAnsi="Times New Roman" w:cs="Times New Roman"/>
          <w:sz w:val="20"/>
          <w:szCs w:val="20"/>
          <w:lang w:val="en-US"/>
        </w:rPr>
        <w:t>L</w:t>
      </w:r>
      <w:r w:rsidRPr="00342FDE">
        <w:rPr>
          <w:rFonts w:ascii="Times New Roman" w:eastAsia="Calibri" w:hAnsi="Times New Roman" w:cs="Times New Roman"/>
          <w:sz w:val="20"/>
          <w:szCs w:val="20"/>
          <w:lang w:val="en-US"/>
        </w:rPr>
        <w:t xml:space="preserve"> with pH </w:t>
      </w:r>
      <w:r w:rsidR="00D226E1" w:rsidRPr="00342FDE">
        <w:rPr>
          <w:rFonts w:ascii="Times New Roman" w:eastAsia="Calibri" w:hAnsi="Times New Roman" w:cs="Times New Roman"/>
          <w:sz w:val="20"/>
          <w:szCs w:val="20"/>
          <w:lang w:val="en-US"/>
        </w:rPr>
        <w:t>7</w:t>
      </w:r>
      <w:r w:rsidR="00A73BC8">
        <w:rPr>
          <w:rFonts w:ascii="Times New Roman" w:eastAsia="Calibri" w:hAnsi="Times New Roman" w:cs="Times New Roman"/>
          <w:sz w:val="20"/>
          <w:szCs w:val="20"/>
          <w:lang w:val="en-US"/>
        </w:rPr>
        <w:t>, respectively</w:t>
      </w:r>
      <w:r w:rsidRPr="00342FDE">
        <w:rPr>
          <w:rFonts w:ascii="Times New Roman" w:eastAsia="Calibri" w:hAnsi="Times New Roman" w:cs="Times New Roman"/>
          <w:sz w:val="20"/>
          <w:szCs w:val="20"/>
          <w:lang w:val="en-US"/>
        </w:rPr>
        <w:t xml:space="preserve">. </w:t>
      </w:r>
      <w:r w:rsidR="00B46886" w:rsidRPr="00342FDE">
        <w:rPr>
          <w:rFonts w:ascii="Times New Roman" w:eastAsia="Calibri" w:hAnsi="Times New Roman" w:cs="Times New Roman"/>
          <w:sz w:val="20"/>
          <w:szCs w:val="20"/>
          <w:lang w:val="en-US"/>
        </w:rPr>
        <w:t xml:space="preserve">The pH of the solution </w:t>
      </w:r>
      <w:r w:rsidR="00F15505">
        <w:rPr>
          <w:rFonts w:ascii="Times New Roman" w:eastAsia="Calibri" w:hAnsi="Times New Roman" w:cs="Times New Roman"/>
          <w:sz w:val="20"/>
          <w:szCs w:val="20"/>
          <w:lang w:val="en-US"/>
        </w:rPr>
        <w:t>was</w:t>
      </w:r>
      <w:r w:rsidR="00F15505" w:rsidRPr="00342FDE">
        <w:rPr>
          <w:rFonts w:ascii="Times New Roman" w:eastAsia="Calibri" w:hAnsi="Times New Roman" w:cs="Times New Roman"/>
          <w:sz w:val="20"/>
          <w:szCs w:val="20"/>
          <w:lang w:val="en-US"/>
        </w:rPr>
        <w:t xml:space="preserve"> </w:t>
      </w:r>
      <w:r w:rsidR="00B46886" w:rsidRPr="00342FDE">
        <w:rPr>
          <w:rFonts w:ascii="Times New Roman" w:eastAsia="Calibri" w:hAnsi="Times New Roman" w:cs="Times New Roman"/>
          <w:sz w:val="20"/>
          <w:szCs w:val="20"/>
          <w:lang w:val="en-US"/>
        </w:rPr>
        <w:t>adjusted by using sodium hydroxide (NaOH) and nitric acid (HNO</w:t>
      </w:r>
      <w:r w:rsidR="00B46886" w:rsidRPr="00E36AF8">
        <w:rPr>
          <w:rFonts w:ascii="Times New Roman" w:eastAsia="Calibri" w:hAnsi="Times New Roman" w:cs="Times New Roman"/>
          <w:sz w:val="20"/>
          <w:szCs w:val="20"/>
          <w:vertAlign w:val="subscript"/>
          <w:lang w:val="en-US"/>
        </w:rPr>
        <w:t>3</w:t>
      </w:r>
      <w:r w:rsidR="00B46886" w:rsidRPr="00342FDE">
        <w:rPr>
          <w:rFonts w:ascii="Times New Roman" w:eastAsia="Calibri" w:hAnsi="Times New Roman" w:cs="Times New Roman"/>
          <w:sz w:val="20"/>
          <w:szCs w:val="20"/>
          <w:lang w:val="en-US"/>
        </w:rPr>
        <w:t>)</w:t>
      </w:r>
      <w:r w:rsidR="00F15505">
        <w:rPr>
          <w:rFonts w:ascii="Times New Roman" w:eastAsia="Calibri" w:hAnsi="Times New Roman" w:cs="Times New Roman"/>
          <w:sz w:val="20"/>
          <w:szCs w:val="20"/>
          <w:lang w:val="en-US"/>
        </w:rPr>
        <w:t>.</w:t>
      </w:r>
    </w:p>
    <w:p w14:paraId="39496631" w14:textId="77777777" w:rsidR="0070416D" w:rsidRPr="00342FDE" w:rsidRDefault="0070416D" w:rsidP="00095F31">
      <w:pPr>
        <w:spacing w:after="0" w:line="240" w:lineRule="auto"/>
        <w:jc w:val="both"/>
        <w:rPr>
          <w:rFonts w:ascii="Times New Roman" w:eastAsia="Calibri" w:hAnsi="Times New Roman" w:cs="Times New Roman"/>
          <w:sz w:val="20"/>
          <w:szCs w:val="20"/>
          <w:lang w:val="en-US"/>
        </w:rPr>
      </w:pPr>
    </w:p>
    <w:p w14:paraId="6412A43D" w14:textId="77777777" w:rsidR="0070416D" w:rsidRPr="009C3F5B" w:rsidRDefault="00D92C92" w:rsidP="00095F31">
      <w:pPr>
        <w:spacing w:after="0" w:line="240" w:lineRule="auto"/>
        <w:jc w:val="both"/>
        <w:rPr>
          <w:rFonts w:ascii="Times New Roman" w:eastAsia="Calibri" w:hAnsi="Times New Roman" w:cs="Times New Roman"/>
          <w:b/>
          <w:bCs/>
          <w:iCs/>
          <w:sz w:val="20"/>
          <w:szCs w:val="20"/>
          <w:lang w:val="en-US"/>
        </w:rPr>
      </w:pPr>
      <w:r w:rsidRPr="009C3F5B">
        <w:rPr>
          <w:rFonts w:ascii="Times New Roman" w:eastAsia="Calibri" w:hAnsi="Times New Roman" w:cs="Times New Roman"/>
          <w:b/>
          <w:bCs/>
          <w:iCs/>
          <w:sz w:val="20"/>
          <w:szCs w:val="20"/>
          <w:lang w:val="en-US"/>
        </w:rPr>
        <w:t>Batch adsorption experiment</w:t>
      </w:r>
    </w:p>
    <w:p w14:paraId="37684173" w14:textId="6BBEEC67" w:rsidR="00862FB4" w:rsidRDefault="00A9727C" w:rsidP="00095F31">
      <w:pPr>
        <w:spacing w:after="0" w:line="240" w:lineRule="auto"/>
        <w:jc w:val="both"/>
        <w:rPr>
          <w:rFonts w:ascii="Times New Roman" w:eastAsia="Times New Roman" w:hAnsi="Times New Roman" w:cs="Times New Roman"/>
          <w:sz w:val="20"/>
          <w:szCs w:val="20"/>
          <w:lang w:val="en-US"/>
        </w:rPr>
      </w:pPr>
      <w:r w:rsidRPr="00342FDE">
        <w:rPr>
          <w:rFonts w:ascii="Times New Roman" w:eastAsia="Times New Roman" w:hAnsi="Times New Roman" w:cs="Times New Roman"/>
          <w:sz w:val="20"/>
          <w:szCs w:val="20"/>
          <w:lang w:val="en-US"/>
        </w:rPr>
        <w:t>The 100 m</w:t>
      </w:r>
      <w:r w:rsidR="009C3F5B">
        <w:rPr>
          <w:rFonts w:ascii="Times New Roman" w:eastAsia="Times New Roman" w:hAnsi="Times New Roman" w:cs="Times New Roman"/>
          <w:sz w:val="20"/>
          <w:szCs w:val="20"/>
          <w:lang w:val="en-US"/>
        </w:rPr>
        <w:t>L</w:t>
      </w:r>
      <w:r w:rsidRPr="00342FDE">
        <w:rPr>
          <w:rFonts w:ascii="Times New Roman" w:eastAsia="Times New Roman" w:hAnsi="Times New Roman" w:cs="Times New Roman"/>
          <w:sz w:val="20"/>
          <w:szCs w:val="20"/>
          <w:lang w:val="en-US"/>
        </w:rPr>
        <w:t xml:space="preserve"> of Cd solution was mixed with 10 mg of Fe</w:t>
      </w:r>
      <w:r w:rsidRPr="00E36AF8">
        <w:rPr>
          <w:rFonts w:ascii="Times New Roman" w:eastAsia="Times New Roman" w:hAnsi="Times New Roman" w:cs="Times New Roman"/>
          <w:sz w:val="20"/>
          <w:szCs w:val="20"/>
          <w:vertAlign w:val="subscript"/>
          <w:lang w:val="en-US"/>
        </w:rPr>
        <w:t>3</w:t>
      </w:r>
      <w:r w:rsidRPr="00342FDE">
        <w:rPr>
          <w:rFonts w:ascii="Times New Roman" w:eastAsia="Times New Roman" w:hAnsi="Times New Roman" w:cs="Times New Roman"/>
          <w:sz w:val="20"/>
          <w:szCs w:val="20"/>
          <w:lang w:val="en-US"/>
        </w:rPr>
        <w:t>O</w:t>
      </w:r>
      <w:r w:rsidRPr="00E36AF8">
        <w:rPr>
          <w:rFonts w:ascii="Times New Roman" w:eastAsia="Times New Roman" w:hAnsi="Times New Roman" w:cs="Times New Roman"/>
          <w:sz w:val="20"/>
          <w:szCs w:val="20"/>
          <w:vertAlign w:val="subscript"/>
          <w:lang w:val="en-US"/>
        </w:rPr>
        <w:t>4</w:t>
      </w:r>
      <w:r w:rsidRPr="00342FDE">
        <w:rPr>
          <w:rFonts w:ascii="Times New Roman" w:eastAsia="Times New Roman" w:hAnsi="Times New Roman" w:cs="Times New Roman"/>
          <w:sz w:val="20"/>
          <w:szCs w:val="20"/>
          <w:lang w:val="en-US"/>
        </w:rPr>
        <w:t xml:space="preserve"> nanoparticle adsorbent and placed in a vibrator bath (</w:t>
      </w:r>
      <w:r w:rsidR="008F209C">
        <w:rPr>
          <w:rFonts w:ascii="Times New Roman" w:eastAsia="Times New Roman" w:hAnsi="Times New Roman" w:cs="Times New Roman"/>
          <w:sz w:val="20"/>
          <w:szCs w:val="20"/>
          <w:lang w:val="en-US"/>
        </w:rPr>
        <w:t>v</w:t>
      </w:r>
      <w:r w:rsidRPr="00342FDE">
        <w:rPr>
          <w:rFonts w:ascii="Times New Roman" w:eastAsia="Times New Roman" w:hAnsi="Times New Roman" w:cs="Times New Roman"/>
          <w:sz w:val="20"/>
          <w:szCs w:val="20"/>
          <w:lang w:val="en-US"/>
        </w:rPr>
        <w:t xml:space="preserve">ariable speed reciprocal vibrator (model HY-8)) with a fixed 160 rpm for 5, 10, 15, 20, 25, 30, 35, and 40 </w:t>
      </w:r>
      <w:r w:rsidR="00B30246">
        <w:rPr>
          <w:rFonts w:ascii="Times New Roman" w:eastAsia="Times New Roman" w:hAnsi="Times New Roman" w:cs="Times New Roman"/>
          <w:sz w:val="20"/>
          <w:szCs w:val="20"/>
          <w:lang w:val="en-US"/>
        </w:rPr>
        <w:t>min</w:t>
      </w:r>
      <w:r w:rsidR="00B30246" w:rsidRPr="00342FDE">
        <w:rPr>
          <w:rFonts w:ascii="Times New Roman" w:eastAsia="Times New Roman" w:hAnsi="Times New Roman" w:cs="Times New Roman"/>
          <w:sz w:val="20"/>
          <w:szCs w:val="20"/>
          <w:lang w:val="en-US"/>
        </w:rPr>
        <w:t xml:space="preserve"> </w:t>
      </w:r>
      <w:r w:rsidRPr="00342FDE">
        <w:rPr>
          <w:rFonts w:ascii="Times New Roman" w:eastAsia="Times New Roman" w:hAnsi="Times New Roman" w:cs="Times New Roman"/>
          <w:sz w:val="20"/>
          <w:szCs w:val="20"/>
          <w:lang w:val="en-US"/>
        </w:rPr>
        <w:t>of contact time. All adsorption tests were performed in a vibrator at room temperature (22-25</w:t>
      </w:r>
      <w:r w:rsidR="00B958C5" w:rsidRPr="00342FDE">
        <w:rPr>
          <w:rFonts w:ascii="Times New Roman" w:hAnsi="Times New Roman" w:cs="Times New Roman"/>
          <w:sz w:val="20"/>
          <w:szCs w:val="20"/>
          <w:lang w:val="en-US"/>
        </w:rPr>
        <w:t>°</w:t>
      </w:r>
      <w:r w:rsidRPr="00342FDE">
        <w:rPr>
          <w:rFonts w:ascii="Times New Roman" w:eastAsia="Times New Roman" w:hAnsi="Times New Roman" w:cs="Times New Roman"/>
          <w:sz w:val="20"/>
          <w:szCs w:val="20"/>
          <w:lang w:val="en-US"/>
        </w:rPr>
        <w:t>C) using accurately weighed amounts of adsorbents in a covered bottle with adsorbate solutions of specific concentrations. The pH of the solution was adjusted from 1 to 10.</w:t>
      </w:r>
      <w:r w:rsidR="00B958C5">
        <w:rPr>
          <w:rFonts w:ascii="Times New Roman" w:eastAsia="Times New Roman" w:hAnsi="Times New Roman" w:cs="Times New Roman"/>
          <w:sz w:val="20"/>
          <w:szCs w:val="20"/>
          <w:lang w:val="en-US"/>
        </w:rPr>
        <w:t xml:space="preserve"> The a</w:t>
      </w:r>
      <w:r w:rsidR="004B66A4" w:rsidRPr="00342FDE">
        <w:rPr>
          <w:rFonts w:ascii="Times New Roman" w:eastAsia="Times New Roman" w:hAnsi="Times New Roman" w:cs="Times New Roman"/>
          <w:sz w:val="20"/>
          <w:szCs w:val="20"/>
          <w:lang w:val="en-US"/>
        </w:rPr>
        <w:t xml:space="preserve">dsorption capacity at any time, </w:t>
      </w:r>
      <w:r w:rsidR="004B66A4" w:rsidRPr="00342FDE">
        <w:rPr>
          <w:rFonts w:ascii="Times New Roman" w:eastAsia="Times New Roman" w:hAnsi="Times New Roman" w:cs="Times New Roman"/>
          <w:i/>
          <w:sz w:val="20"/>
          <w:szCs w:val="20"/>
          <w:lang w:val="en-US"/>
        </w:rPr>
        <w:t>Q</w:t>
      </w:r>
      <w:r w:rsidR="004B66A4" w:rsidRPr="00342FDE">
        <w:rPr>
          <w:rFonts w:ascii="Times New Roman" w:eastAsia="Times New Roman" w:hAnsi="Times New Roman" w:cs="Times New Roman"/>
          <w:i/>
          <w:sz w:val="20"/>
          <w:szCs w:val="20"/>
          <w:vertAlign w:val="subscript"/>
          <w:lang w:val="en-US"/>
        </w:rPr>
        <w:t>t</w:t>
      </w:r>
      <w:r w:rsidR="004B66A4" w:rsidRPr="00342FDE">
        <w:rPr>
          <w:rFonts w:ascii="Times New Roman" w:eastAsia="Times New Roman" w:hAnsi="Times New Roman" w:cs="Times New Roman"/>
          <w:i/>
          <w:sz w:val="20"/>
          <w:szCs w:val="20"/>
          <w:lang w:val="en-US"/>
        </w:rPr>
        <w:t xml:space="preserve"> </w:t>
      </w:r>
      <w:r w:rsidR="00C91C09" w:rsidRPr="00342FDE">
        <w:rPr>
          <w:rFonts w:ascii="Times New Roman" w:eastAsia="Times New Roman" w:hAnsi="Times New Roman" w:cs="Times New Roman"/>
          <w:sz w:val="20"/>
          <w:szCs w:val="20"/>
          <w:lang w:val="en-US"/>
        </w:rPr>
        <w:t>(mg</w:t>
      </w:r>
      <w:r w:rsidR="005C0F3C" w:rsidRPr="00342FDE">
        <w:rPr>
          <w:rFonts w:ascii="Times New Roman" w:eastAsia="Times New Roman" w:hAnsi="Times New Roman" w:cs="Times New Roman"/>
          <w:sz w:val="20"/>
          <w:szCs w:val="20"/>
          <w:lang w:val="en-US"/>
        </w:rPr>
        <w:t xml:space="preserve"> </w:t>
      </w:r>
      <w:r w:rsidR="004B66A4" w:rsidRPr="00342FDE">
        <w:rPr>
          <w:rFonts w:ascii="Times New Roman" w:eastAsia="Times New Roman" w:hAnsi="Times New Roman" w:cs="Times New Roman"/>
          <w:sz w:val="20"/>
          <w:szCs w:val="20"/>
          <w:lang w:val="en-US"/>
        </w:rPr>
        <w:t>g</w:t>
      </w:r>
      <w:r w:rsidR="00C91C09" w:rsidRPr="00342FDE">
        <w:rPr>
          <w:rFonts w:ascii="Times New Roman" w:eastAsia="Times New Roman" w:hAnsi="Times New Roman" w:cs="Times New Roman"/>
          <w:sz w:val="20"/>
          <w:szCs w:val="20"/>
          <w:vertAlign w:val="superscript"/>
          <w:lang w:val="en-US"/>
        </w:rPr>
        <w:t>-1</w:t>
      </w:r>
      <w:r w:rsidR="004B66A4" w:rsidRPr="00342FDE">
        <w:rPr>
          <w:rFonts w:ascii="Times New Roman" w:eastAsia="Times New Roman" w:hAnsi="Times New Roman" w:cs="Times New Roman"/>
          <w:sz w:val="20"/>
          <w:szCs w:val="20"/>
          <w:lang w:val="en-US"/>
        </w:rPr>
        <w:t>)</w:t>
      </w:r>
      <w:r w:rsidR="00B958C5">
        <w:rPr>
          <w:rFonts w:ascii="Times New Roman" w:eastAsia="Times New Roman" w:hAnsi="Times New Roman" w:cs="Times New Roman"/>
          <w:sz w:val="20"/>
          <w:szCs w:val="20"/>
          <w:lang w:val="en-US"/>
        </w:rPr>
        <w:t xml:space="preserve">, </w:t>
      </w:r>
      <w:r w:rsidR="004B66A4" w:rsidRPr="00342FDE">
        <w:rPr>
          <w:rFonts w:ascii="Times New Roman" w:eastAsia="Times New Roman" w:hAnsi="Times New Roman" w:cs="Times New Roman"/>
          <w:sz w:val="20"/>
          <w:szCs w:val="20"/>
          <w:lang w:val="en-US"/>
        </w:rPr>
        <w:t>was calculated according to the following equation</w:t>
      </w:r>
      <w:r w:rsidR="009C3F5B">
        <w:rPr>
          <w:rFonts w:ascii="Times New Roman" w:eastAsia="Times New Roman" w:hAnsi="Times New Roman" w:cs="Times New Roman"/>
          <w:sz w:val="20"/>
          <w:szCs w:val="20"/>
          <w:lang w:val="en-US"/>
        </w:rPr>
        <w:t xml:space="preserve"> 1</w:t>
      </w:r>
      <w:r w:rsidR="004B66A4" w:rsidRPr="00342FDE">
        <w:rPr>
          <w:rFonts w:ascii="Times New Roman" w:eastAsia="Times New Roman" w:hAnsi="Times New Roman" w:cs="Times New Roman"/>
          <w:sz w:val="20"/>
          <w:szCs w:val="20"/>
          <w:lang w:val="en-US"/>
        </w:rPr>
        <w:t>:</w:t>
      </w:r>
    </w:p>
    <w:p w14:paraId="6F1B9BBD" w14:textId="77777777" w:rsidR="009C3F5B" w:rsidRPr="00342FDE" w:rsidRDefault="009C3F5B" w:rsidP="00095F31">
      <w:pPr>
        <w:spacing w:after="0" w:line="240" w:lineRule="auto"/>
        <w:jc w:val="both"/>
        <w:rPr>
          <w:rFonts w:ascii="Times New Roman" w:eastAsia="Times New Roman" w:hAnsi="Times New Roman" w:cs="Times New Roman"/>
          <w:sz w:val="20"/>
          <w:szCs w:val="20"/>
          <w:lang w:val="en-US"/>
        </w:rPr>
      </w:pPr>
    </w:p>
    <w:p w14:paraId="4CEB66E9" w14:textId="0AD64532" w:rsidR="00862FB4" w:rsidRPr="00342FDE" w:rsidRDefault="009C3F5B" w:rsidP="009C3F5B">
      <w:pPr>
        <w:spacing w:after="0" w:line="240" w:lineRule="auto"/>
        <w:ind w:firstLine="720"/>
        <w:rPr>
          <w:rFonts w:ascii="Times New Roman" w:eastAsia="Times New Roman" w:hAnsi="Times New Roman" w:cs="Times New Roman"/>
          <w:sz w:val="20"/>
          <w:szCs w:val="20"/>
          <w:lang w:val="en-US"/>
        </w:rPr>
      </w:pPr>
      <w:r w:rsidRPr="00342FDE">
        <w:rPr>
          <w:rFonts w:ascii="Times New Roman" w:eastAsia="Times New Roman" w:hAnsi="Times New Roman" w:cs="Times New Roman"/>
          <w:position w:val="-24"/>
          <w:sz w:val="20"/>
          <w:szCs w:val="20"/>
          <w:lang w:val="en-US"/>
        </w:rPr>
        <w:object w:dxaOrig="1520" w:dyaOrig="639" w14:anchorId="4003F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24.75pt" o:ole="">
            <v:imagedata r:id="rId12" o:title=""/>
          </v:shape>
          <o:OLEObject Type="Embed" ProgID="Equation.3" ShapeID="_x0000_i1025" DrawAspect="Content" ObjectID="_1709539158" r:id="rId13"/>
        </w:object>
      </w:r>
      <w:r w:rsidR="00E1182D" w:rsidRPr="00342FDE">
        <w:rPr>
          <w:rFonts w:ascii="Times New Roman" w:eastAsia="Times New Roman" w:hAnsi="Times New Roman" w:cs="Times New Roman"/>
          <w:sz w:val="20"/>
          <w:szCs w:val="20"/>
          <w:lang w:val="en-US"/>
        </w:rPr>
        <w:tab/>
      </w:r>
      <w:r w:rsidR="00E1182D" w:rsidRPr="00342FDE">
        <w:rPr>
          <w:rFonts w:ascii="Times New Roman" w:eastAsia="Times New Roman" w:hAnsi="Times New Roman" w:cs="Times New Roman"/>
          <w:sz w:val="20"/>
          <w:szCs w:val="20"/>
          <w:lang w:val="en-US"/>
        </w:rPr>
        <w:tab/>
      </w:r>
      <w:r w:rsidR="00E1182D" w:rsidRPr="00342FDE">
        <w:rPr>
          <w:rFonts w:ascii="Times New Roman" w:eastAsia="Times New Roman" w:hAnsi="Times New Roman" w:cs="Times New Roman"/>
          <w:sz w:val="20"/>
          <w:szCs w:val="20"/>
          <w:lang w:val="en-US"/>
        </w:rPr>
        <w:tab/>
      </w:r>
      <w:r w:rsidR="00E1182D" w:rsidRPr="00342FDE">
        <w:rPr>
          <w:rFonts w:ascii="Times New Roman" w:eastAsia="Times New Roman" w:hAnsi="Times New Roman" w:cs="Times New Roman"/>
          <w:sz w:val="20"/>
          <w:szCs w:val="20"/>
          <w:lang w:val="en-US"/>
        </w:rPr>
        <w:tab/>
      </w:r>
      <w:r w:rsidR="00396DB5" w:rsidRPr="00342FDE">
        <w:rPr>
          <w:rFonts w:ascii="Times New Roman" w:eastAsia="Times New Roman" w:hAnsi="Times New Roman" w:cs="Times New Roman"/>
          <w:sz w:val="20"/>
          <w:szCs w:val="20"/>
          <w:lang w:val="en-US"/>
        </w:rPr>
        <w:t xml:space="preserve">                      </w:t>
      </w:r>
      <w:r w:rsidR="00E1182D" w:rsidRPr="00342FD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t xml:space="preserve">   </w:t>
      </w:r>
      <w:r w:rsidR="00E1182D" w:rsidRPr="00342FDE">
        <w:rPr>
          <w:rFonts w:ascii="Times New Roman" w:eastAsia="Times New Roman" w:hAnsi="Times New Roman" w:cs="Times New Roman"/>
          <w:sz w:val="20"/>
          <w:szCs w:val="20"/>
          <w:lang w:val="en-US"/>
        </w:rPr>
        <w:t>(1)</w:t>
      </w:r>
    </w:p>
    <w:p w14:paraId="21D11E04" w14:textId="77777777" w:rsidR="009C3F5B" w:rsidRDefault="009C3F5B" w:rsidP="00862FB4">
      <w:pPr>
        <w:spacing w:line="240" w:lineRule="auto"/>
        <w:jc w:val="both"/>
        <w:rPr>
          <w:rFonts w:ascii="Times New Roman" w:eastAsia="Times New Roman" w:hAnsi="Times New Roman" w:cs="Times New Roman"/>
          <w:sz w:val="20"/>
          <w:szCs w:val="20"/>
          <w:lang w:val="en-US"/>
        </w:rPr>
      </w:pPr>
    </w:p>
    <w:p w14:paraId="627A3618" w14:textId="592955E5" w:rsidR="00862FB4" w:rsidRPr="00342FDE" w:rsidRDefault="00B958C5" w:rsidP="00862FB4">
      <w:pPr>
        <w:spacing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w</w:t>
      </w:r>
      <w:r w:rsidR="00A9727C" w:rsidRPr="00342FDE">
        <w:rPr>
          <w:rFonts w:ascii="Times New Roman" w:eastAsia="Times New Roman" w:hAnsi="Times New Roman" w:cs="Times New Roman"/>
          <w:sz w:val="20"/>
          <w:szCs w:val="20"/>
          <w:lang w:val="en-US"/>
        </w:rPr>
        <w:t>here C</w:t>
      </w:r>
      <w:r w:rsidR="00A9727C" w:rsidRPr="009C3F5B">
        <w:rPr>
          <w:rFonts w:ascii="Times New Roman" w:eastAsia="Times New Roman" w:hAnsi="Times New Roman" w:cs="Times New Roman"/>
          <w:sz w:val="20"/>
          <w:szCs w:val="20"/>
          <w:vertAlign w:val="subscript"/>
          <w:lang w:val="en-US"/>
        </w:rPr>
        <w:t xml:space="preserve">o </w:t>
      </w:r>
      <w:r w:rsidR="00A9727C" w:rsidRPr="00342FDE">
        <w:rPr>
          <w:rFonts w:ascii="Times New Roman" w:eastAsia="Times New Roman" w:hAnsi="Times New Roman" w:cs="Times New Roman"/>
          <w:sz w:val="20"/>
          <w:szCs w:val="20"/>
          <w:lang w:val="en-US"/>
        </w:rPr>
        <w:t>and C</w:t>
      </w:r>
      <w:r w:rsidR="00A9727C" w:rsidRPr="009C3F5B">
        <w:rPr>
          <w:rFonts w:ascii="Times New Roman" w:eastAsia="Times New Roman" w:hAnsi="Times New Roman" w:cs="Times New Roman"/>
          <w:sz w:val="20"/>
          <w:szCs w:val="20"/>
          <w:vertAlign w:val="subscript"/>
          <w:lang w:val="en-US"/>
        </w:rPr>
        <w:t xml:space="preserve">t </w:t>
      </w:r>
      <w:r w:rsidR="00A9727C" w:rsidRPr="00342FDE">
        <w:rPr>
          <w:rFonts w:ascii="Times New Roman" w:eastAsia="Times New Roman" w:hAnsi="Times New Roman" w:cs="Times New Roman"/>
          <w:sz w:val="20"/>
          <w:szCs w:val="20"/>
          <w:lang w:val="en-US"/>
        </w:rPr>
        <w:t>(</w:t>
      </w:r>
      <w:proofErr w:type="spellStart"/>
      <w:r w:rsidR="00A9727C" w:rsidRPr="00342FDE">
        <w:rPr>
          <w:rFonts w:ascii="Times New Roman" w:eastAsia="Times New Roman" w:hAnsi="Times New Roman" w:cs="Times New Roman"/>
          <w:sz w:val="20"/>
          <w:szCs w:val="20"/>
          <w:lang w:val="en-US"/>
        </w:rPr>
        <w:t>mgL</w:t>
      </w:r>
      <w:proofErr w:type="spellEnd"/>
      <w:r w:rsidR="00B46886" w:rsidRPr="00342FDE">
        <w:rPr>
          <w:rFonts w:ascii="Times New Roman" w:eastAsia="Times New Roman" w:hAnsi="Times New Roman" w:cs="Times New Roman"/>
          <w:sz w:val="20"/>
          <w:szCs w:val="20"/>
          <w:lang w:val="en-US"/>
        </w:rPr>
        <w:t>/</w:t>
      </w:r>
      <w:r w:rsidR="00A9727C" w:rsidRPr="00342FDE">
        <w:rPr>
          <w:rFonts w:ascii="Times New Roman" w:eastAsia="Times New Roman" w:hAnsi="Times New Roman" w:cs="Times New Roman"/>
          <w:sz w:val="20"/>
          <w:szCs w:val="20"/>
          <w:lang w:val="en-US"/>
        </w:rPr>
        <w:t xml:space="preserve">1) are the initial and residual Cd ions concentrations at any time (min), respectively. The volume of Cd ion solution </w:t>
      </w:r>
      <w:r>
        <w:rPr>
          <w:rFonts w:ascii="Times New Roman" w:eastAsia="Times New Roman" w:hAnsi="Times New Roman" w:cs="Times New Roman"/>
          <w:sz w:val="20"/>
          <w:szCs w:val="20"/>
          <w:lang w:val="en-US"/>
        </w:rPr>
        <w:t>was</w:t>
      </w:r>
      <w:r w:rsidRPr="00342FDE">
        <w:rPr>
          <w:rFonts w:ascii="Times New Roman" w:eastAsia="Times New Roman" w:hAnsi="Times New Roman" w:cs="Times New Roman"/>
          <w:sz w:val="20"/>
          <w:szCs w:val="20"/>
          <w:lang w:val="en-US"/>
        </w:rPr>
        <w:t xml:space="preserve"> </w:t>
      </w:r>
      <w:r w:rsidR="00A9727C" w:rsidRPr="00342FDE">
        <w:rPr>
          <w:rFonts w:ascii="Times New Roman" w:eastAsia="Times New Roman" w:hAnsi="Times New Roman" w:cs="Times New Roman"/>
          <w:sz w:val="20"/>
          <w:szCs w:val="20"/>
          <w:lang w:val="en-US"/>
        </w:rPr>
        <w:t xml:space="preserve">V (mL), and the mass of dry adsorbent </w:t>
      </w:r>
      <w:r>
        <w:rPr>
          <w:rFonts w:ascii="Times New Roman" w:eastAsia="Times New Roman" w:hAnsi="Times New Roman" w:cs="Times New Roman"/>
          <w:sz w:val="20"/>
          <w:szCs w:val="20"/>
          <w:lang w:val="en-US"/>
        </w:rPr>
        <w:t>was</w:t>
      </w:r>
      <w:r w:rsidRPr="00342FDE">
        <w:rPr>
          <w:rFonts w:ascii="Times New Roman" w:eastAsia="Times New Roman" w:hAnsi="Times New Roman" w:cs="Times New Roman"/>
          <w:sz w:val="20"/>
          <w:szCs w:val="20"/>
          <w:lang w:val="en-US"/>
        </w:rPr>
        <w:t xml:space="preserve"> </w:t>
      </w:r>
      <w:r w:rsidR="00A9727C" w:rsidRPr="00342FDE">
        <w:rPr>
          <w:rFonts w:ascii="Times New Roman" w:eastAsia="Times New Roman" w:hAnsi="Times New Roman" w:cs="Times New Roman"/>
          <w:sz w:val="20"/>
          <w:szCs w:val="20"/>
          <w:lang w:val="en-US"/>
        </w:rPr>
        <w:t xml:space="preserve">m (mg). Equation 2 was used to calculate </w:t>
      </w:r>
      <w:r>
        <w:rPr>
          <w:rFonts w:ascii="Times New Roman" w:eastAsia="Times New Roman" w:hAnsi="Times New Roman" w:cs="Times New Roman"/>
          <w:sz w:val="20"/>
          <w:szCs w:val="20"/>
          <w:lang w:val="en-US"/>
        </w:rPr>
        <w:t xml:space="preserve">the </w:t>
      </w:r>
      <w:r w:rsidR="00A9727C" w:rsidRPr="00342FDE">
        <w:rPr>
          <w:rFonts w:ascii="Times New Roman" w:eastAsia="Times New Roman" w:hAnsi="Times New Roman" w:cs="Times New Roman"/>
          <w:sz w:val="20"/>
          <w:szCs w:val="20"/>
          <w:lang w:val="en-US"/>
        </w:rPr>
        <w:t>adsorption capacity at equilibrium</w:t>
      </w:r>
      <w:r w:rsidR="00E1182D" w:rsidRPr="00342FDE">
        <w:rPr>
          <w:rFonts w:ascii="Times New Roman" w:eastAsia="Times New Roman" w:hAnsi="Times New Roman" w:cs="Times New Roman"/>
          <w:sz w:val="20"/>
          <w:szCs w:val="20"/>
          <w:lang w:val="en-US"/>
        </w:rPr>
        <w:t>:</w:t>
      </w:r>
      <w:r w:rsidR="00862FB4" w:rsidRPr="00342FDE">
        <w:rPr>
          <w:rFonts w:ascii="Times New Roman" w:eastAsia="Times New Roman" w:hAnsi="Times New Roman" w:cs="Times New Roman"/>
          <w:sz w:val="20"/>
          <w:szCs w:val="20"/>
          <w:lang w:val="en-US"/>
        </w:rPr>
        <w:t xml:space="preserve"> </w:t>
      </w:r>
    </w:p>
    <w:p w14:paraId="02E5D469" w14:textId="0B7ACA74" w:rsidR="00862FB4" w:rsidRPr="00342FDE" w:rsidRDefault="009C3F5B" w:rsidP="009C3F5B">
      <w:pPr>
        <w:spacing w:line="240" w:lineRule="auto"/>
        <w:ind w:firstLine="720"/>
        <w:rPr>
          <w:rFonts w:ascii="Times New Roman" w:eastAsia="Times New Roman" w:hAnsi="Times New Roman" w:cs="Times New Roman"/>
          <w:sz w:val="20"/>
          <w:szCs w:val="20"/>
          <w:lang w:val="en-US"/>
        </w:rPr>
      </w:pPr>
      <w:r w:rsidRPr="00342FDE">
        <w:rPr>
          <w:rFonts w:ascii="Times New Roman" w:eastAsia="Times New Roman" w:hAnsi="Times New Roman" w:cs="Times New Roman"/>
          <w:position w:val="-24"/>
          <w:sz w:val="20"/>
          <w:szCs w:val="20"/>
          <w:lang w:val="en-US"/>
        </w:rPr>
        <w:object w:dxaOrig="1560" w:dyaOrig="639" w14:anchorId="4A98CCE9">
          <v:shape id="_x0000_i1026" type="#_x0000_t75" style="width:58.2pt;height:24.2pt" o:ole="">
            <v:imagedata r:id="rId14" o:title=""/>
          </v:shape>
          <o:OLEObject Type="Embed" ProgID="Equation.3" ShapeID="_x0000_i1026" DrawAspect="Content" ObjectID="_1709539159" r:id="rId15"/>
        </w:object>
      </w:r>
      <w:r w:rsidR="00862FB4" w:rsidRPr="00342FDE">
        <w:rPr>
          <w:rFonts w:ascii="Times New Roman" w:eastAsia="Times New Roman" w:hAnsi="Times New Roman" w:cs="Times New Roman"/>
          <w:sz w:val="20"/>
          <w:szCs w:val="20"/>
          <w:lang w:val="en-US"/>
        </w:rPr>
        <w:tab/>
      </w:r>
      <w:r w:rsidR="00862FB4" w:rsidRPr="00342FDE">
        <w:rPr>
          <w:rFonts w:ascii="Times New Roman" w:eastAsia="Times New Roman" w:hAnsi="Times New Roman" w:cs="Times New Roman"/>
          <w:sz w:val="20"/>
          <w:szCs w:val="20"/>
          <w:lang w:val="en-US"/>
        </w:rPr>
        <w:tab/>
      </w:r>
      <w:r w:rsidR="00862FB4" w:rsidRPr="00342FDE">
        <w:rPr>
          <w:rFonts w:ascii="Times New Roman" w:eastAsia="Times New Roman" w:hAnsi="Times New Roman" w:cs="Times New Roman"/>
          <w:sz w:val="20"/>
          <w:szCs w:val="20"/>
          <w:lang w:val="en-US"/>
        </w:rPr>
        <w:tab/>
      </w:r>
      <w:r w:rsidR="00862FB4" w:rsidRPr="00342FDE">
        <w:rPr>
          <w:rFonts w:ascii="Times New Roman" w:eastAsia="Times New Roman" w:hAnsi="Times New Roman" w:cs="Times New Roman"/>
          <w:sz w:val="20"/>
          <w:szCs w:val="20"/>
          <w:lang w:val="en-US"/>
        </w:rPr>
        <w:tab/>
      </w:r>
      <w:r w:rsidR="00862FB4" w:rsidRPr="00342FDE">
        <w:rPr>
          <w:rFonts w:ascii="Times New Roman" w:eastAsia="Times New Roman" w:hAnsi="Times New Roman" w:cs="Times New Roman"/>
          <w:sz w:val="20"/>
          <w:szCs w:val="20"/>
          <w:lang w:val="en-US"/>
        </w:rPr>
        <w:tab/>
      </w:r>
      <w:r w:rsidR="00396DB5" w:rsidRPr="00342FD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t xml:space="preserve">   </w:t>
      </w:r>
      <w:r w:rsidR="00862FB4" w:rsidRPr="00342FDE">
        <w:rPr>
          <w:rFonts w:ascii="Times New Roman" w:eastAsia="Times New Roman" w:hAnsi="Times New Roman" w:cs="Times New Roman"/>
          <w:sz w:val="20"/>
          <w:szCs w:val="20"/>
          <w:lang w:val="en-US"/>
        </w:rPr>
        <w:t>(2)</w:t>
      </w:r>
    </w:p>
    <w:p w14:paraId="4612751E" w14:textId="6F25D49F" w:rsidR="00862FB4" w:rsidRPr="009C3F5B" w:rsidRDefault="00862FB4" w:rsidP="00862FB4">
      <w:pPr>
        <w:pStyle w:val="Heading3"/>
        <w:numPr>
          <w:ilvl w:val="0"/>
          <w:numId w:val="0"/>
        </w:numPr>
        <w:spacing w:line="240" w:lineRule="auto"/>
        <w:jc w:val="both"/>
        <w:rPr>
          <w:rFonts w:cs="Times New Roman"/>
          <w:b/>
          <w:bCs w:val="0"/>
          <w:i w:val="0"/>
          <w:iCs/>
          <w:sz w:val="20"/>
          <w:szCs w:val="20"/>
          <w:lang w:val="en-US"/>
        </w:rPr>
      </w:pPr>
      <w:r w:rsidRPr="009C3F5B">
        <w:rPr>
          <w:rFonts w:cs="Times New Roman"/>
          <w:b/>
          <w:bCs w:val="0"/>
          <w:i w:val="0"/>
          <w:iCs/>
          <w:sz w:val="20"/>
          <w:szCs w:val="20"/>
          <w:lang w:val="en-US"/>
        </w:rPr>
        <w:t xml:space="preserve">Removal </w:t>
      </w:r>
      <w:r w:rsidR="00306B86" w:rsidRPr="009C3F5B">
        <w:rPr>
          <w:rFonts w:cs="Times New Roman"/>
          <w:b/>
          <w:bCs w:val="0"/>
          <w:i w:val="0"/>
          <w:iCs/>
          <w:sz w:val="20"/>
          <w:szCs w:val="20"/>
          <w:lang w:val="en-US"/>
        </w:rPr>
        <w:t>e</w:t>
      </w:r>
      <w:r w:rsidRPr="009C3F5B">
        <w:rPr>
          <w:rFonts w:cs="Times New Roman"/>
          <w:b/>
          <w:bCs w:val="0"/>
          <w:i w:val="0"/>
          <w:iCs/>
          <w:sz w:val="20"/>
          <w:szCs w:val="20"/>
          <w:lang w:val="en-US"/>
        </w:rPr>
        <w:t xml:space="preserve">fficiency and </w:t>
      </w:r>
      <w:r w:rsidR="00306B86" w:rsidRPr="009C3F5B">
        <w:rPr>
          <w:rFonts w:cs="Times New Roman"/>
          <w:b/>
          <w:bCs w:val="0"/>
          <w:i w:val="0"/>
          <w:iCs/>
          <w:sz w:val="20"/>
          <w:szCs w:val="20"/>
          <w:lang w:val="en-US"/>
        </w:rPr>
        <w:t>a</w:t>
      </w:r>
      <w:r w:rsidRPr="009C3F5B">
        <w:rPr>
          <w:rFonts w:cs="Times New Roman"/>
          <w:b/>
          <w:bCs w:val="0"/>
          <w:i w:val="0"/>
          <w:iCs/>
          <w:sz w:val="20"/>
          <w:szCs w:val="20"/>
          <w:lang w:val="en-US"/>
        </w:rPr>
        <w:t xml:space="preserve">dsorption </w:t>
      </w:r>
      <w:r w:rsidR="00306B86" w:rsidRPr="009C3F5B">
        <w:rPr>
          <w:rFonts w:cs="Times New Roman"/>
          <w:b/>
          <w:bCs w:val="0"/>
          <w:i w:val="0"/>
          <w:iCs/>
          <w:sz w:val="20"/>
          <w:szCs w:val="20"/>
          <w:lang w:val="en-US"/>
        </w:rPr>
        <w:t>c</w:t>
      </w:r>
      <w:r w:rsidRPr="009C3F5B">
        <w:rPr>
          <w:rFonts w:cs="Times New Roman"/>
          <w:b/>
          <w:bCs w:val="0"/>
          <w:i w:val="0"/>
          <w:iCs/>
          <w:sz w:val="20"/>
          <w:szCs w:val="20"/>
          <w:lang w:val="en-US"/>
        </w:rPr>
        <w:t>apacity</w:t>
      </w:r>
    </w:p>
    <w:p w14:paraId="4D23E9D9" w14:textId="4B86A2C9" w:rsidR="00862FB4" w:rsidRPr="00342FDE" w:rsidRDefault="00A9727C" w:rsidP="00862FB4">
      <w:pPr>
        <w:spacing w:line="240" w:lineRule="auto"/>
        <w:jc w:val="both"/>
        <w:rPr>
          <w:rFonts w:ascii="Times New Roman" w:hAnsi="Times New Roman" w:cs="Times New Roman"/>
          <w:sz w:val="20"/>
          <w:szCs w:val="20"/>
          <w:lang w:val="en-US"/>
        </w:rPr>
      </w:pPr>
      <w:r w:rsidRPr="00342FDE">
        <w:rPr>
          <w:rFonts w:ascii="Times New Roman" w:hAnsi="Times New Roman" w:cs="Times New Roman"/>
          <w:sz w:val="20"/>
          <w:szCs w:val="20"/>
          <w:lang w:val="en-US"/>
        </w:rPr>
        <w:t>The removal percentage of metal ions</w:t>
      </w:r>
      <w:r w:rsidR="00306B86">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refers to the percentage of metal ions removed from the initial metal concentration solutions. Eq</w:t>
      </w:r>
      <w:r w:rsidR="0078064E">
        <w:rPr>
          <w:rFonts w:ascii="Times New Roman" w:hAnsi="Times New Roman" w:cs="Times New Roman"/>
          <w:sz w:val="20"/>
          <w:szCs w:val="20"/>
          <w:lang w:val="en-US"/>
        </w:rPr>
        <w:t xml:space="preserve">uation </w:t>
      </w:r>
      <w:r w:rsidRPr="00342FDE">
        <w:rPr>
          <w:rFonts w:ascii="Times New Roman" w:hAnsi="Times New Roman" w:cs="Times New Roman"/>
          <w:sz w:val="20"/>
          <w:szCs w:val="20"/>
          <w:lang w:val="en-US"/>
        </w:rPr>
        <w:t>3 was used to calculate the removal efficiency of Cd</w:t>
      </w:r>
      <w:r w:rsidRPr="00E36AF8">
        <w:rPr>
          <w:rFonts w:ascii="Times New Roman" w:hAnsi="Times New Roman" w:cs="Times New Roman"/>
          <w:sz w:val="20"/>
          <w:szCs w:val="20"/>
          <w:vertAlign w:val="superscript"/>
          <w:lang w:val="en-US"/>
        </w:rPr>
        <w:t>2+</w:t>
      </w:r>
      <w:r w:rsidRPr="00342FDE">
        <w:rPr>
          <w:rFonts w:ascii="Times New Roman" w:hAnsi="Times New Roman" w:cs="Times New Roman"/>
          <w:sz w:val="20"/>
          <w:szCs w:val="20"/>
          <w:lang w:val="en-US"/>
        </w:rPr>
        <w:t xml:space="preserve"> from the aqueous solution.</w:t>
      </w:r>
      <w:r w:rsidR="00862FB4" w:rsidRPr="00342FDE">
        <w:rPr>
          <w:rFonts w:ascii="Times New Roman" w:hAnsi="Times New Roman" w:cs="Times New Roman"/>
          <w:sz w:val="20"/>
          <w:szCs w:val="20"/>
          <w:lang w:val="en-US"/>
        </w:rPr>
        <w:t xml:space="preserve"> </w:t>
      </w:r>
    </w:p>
    <w:p w14:paraId="75CF1487" w14:textId="71577CB6" w:rsidR="00862FB4" w:rsidRPr="00342FDE" w:rsidRDefault="009C3F5B" w:rsidP="009C3F5B">
      <w:pPr>
        <w:pBdr>
          <w:top w:val="nil"/>
          <w:left w:val="nil"/>
          <w:bottom w:val="nil"/>
          <w:right w:val="nil"/>
          <w:between w:val="nil"/>
        </w:pBdr>
        <w:spacing w:line="240" w:lineRule="auto"/>
        <w:ind w:firstLine="720"/>
        <w:jc w:val="both"/>
        <w:rPr>
          <w:rFonts w:ascii="Times New Roman" w:hAnsi="Times New Roman" w:cs="Times New Roman"/>
          <w:color w:val="000000"/>
          <w:sz w:val="20"/>
          <w:szCs w:val="20"/>
          <w:lang w:val="en-US"/>
        </w:rPr>
      </w:pPr>
      <m:oMath>
        <m:r>
          <w:rPr>
            <w:rFonts w:ascii="Cambria Math" w:hAnsi="Times New Roman" w:cs="Times New Roman"/>
            <w:color w:val="000000"/>
            <w:sz w:val="20"/>
            <w:szCs w:val="20"/>
            <w:vertAlign w:val="subscript"/>
            <w:lang w:val="en-US"/>
          </w:rPr>
          <m:t>Cd %</m:t>
        </m:r>
        <m:func>
          <m:funcPr>
            <m:ctrlPr>
              <w:rPr>
                <w:rFonts w:ascii="Cambria Math" w:hAnsi="Times New Roman" w:cs="Times New Roman"/>
                <w:i/>
                <w:color w:val="000000"/>
                <w:sz w:val="20"/>
                <w:szCs w:val="20"/>
                <w:vertAlign w:val="subscript"/>
                <w:lang w:val="en-US"/>
              </w:rPr>
            </m:ctrlPr>
          </m:funcPr>
          <m:fName>
            <m:r>
              <w:rPr>
                <w:rFonts w:ascii="Cambria Math" w:hAnsi="Times New Roman" w:cs="Times New Roman"/>
                <w:color w:val="000000"/>
                <w:sz w:val="20"/>
                <w:szCs w:val="20"/>
                <w:vertAlign w:val="subscript"/>
                <w:lang w:val="en-US"/>
              </w:rPr>
              <m:t>Re</m:t>
            </m:r>
          </m:fName>
          <m:e>
            <m:r>
              <w:rPr>
                <w:rFonts w:ascii="Cambria Math" w:hAnsi="Times New Roman" w:cs="Times New Roman"/>
                <w:color w:val="000000"/>
                <w:sz w:val="20"/>
                <w:szCs w:val="20"/>
                <w:vertAlign w:val="subscript"/>
                <w:lang w:val="en-US"/>
              </w:rPr>
              <m:t>m</m:t>
            </m:r>
          </m:e>
        </m:func>
        <m:r>
          <w:rPr>
            <w:rFonts w:ascii="Cambria Math" w:hAnsi="Times New Roman" w:cs="Times New Roman"/>
            <w:color w:val="000000"/>
            <w:sz w:val="20"/>
            <w:szCs w:val="20"/>
            <w:vertAlign w:val="subscript"/>
            <w:lang w:val="en-US"/>
          </w:rPr>
          <m:t>oval=</m:t>
        </m:r>
        <m:f>
          <m:fPr>
            <m:ctrlPr>
              <w:rPr>
                <w:rFonts w:ascii="Cambria Math" w:hAnsi="Times New Roman" w:cs="Times New Roman"/>
                <w:i/>
                <w:color w:val="000000"/>
                <w:sz w:val="20"/>
                <w:szCs w:val="20"/>
                <w:vertAlign w:val="subscript"/>
                <w:lang w:val="en-US"/>
              </w:rPr>
            </m:ctrlPr>
          </m:fPr>
          <m:num>
            <m:sSub>
              <m:sSubPr>
                <m:ctrlPr>
                  <w:rPr>
                    <w:rFonts w:ascii="Cambria Math" w:hAnsi="Times New Roman" w:cs="Times New Roman"/>
                    <w:i/>
                    <w:color w:val="000000"/>
                    <w:sz w:val="20"/>
                    <w:szCs w:val="20"/>
                    <w:vertAlign w:val="subscript"/>
                    <w:lang w:val="en-US"/>
                  </w:rPr>
                </m:ctrlPr>
              </m:sSubPr>
              <m:e>
                <m:r>
                  <w:rPr>
                    <w:rFonts w:ascii="Cambria Math" w:hAnsi="Times New Roman" w:cs="Times New Roman"/>
                    <w:color w:val="000000"/>
                    <w:sz w:val="20"/>
                    <w:szCs w:val="20"/>
                    <w:vertAlign w:val="subscript"/>
                    <w:lang w:val="en-US"/>
                  </w:rPr>
                  <m:t>C</m:t>
                </m:r>
              </m:e>
              <m:sub>
                <m:r>
                  <w:rPr>
                    <w:rFonts w:ascii="Cambria Math" w:hAnsi="Times New Roman" w:cs="Times New Roman"/>
                    <w:color w:val="000000"/>
                    <w:sz w:val="20"/>
                    <w:szCs w:val="20"/>
                    <w:vertAlign w:val="subscript"/>
                    <w:lang w:val="en-US"/>
                  </w:rPr>
                  <m:t>o</m:t>
                </m:r>
              </m:sub>
            </m:sSub>
            <m:r>
              <w:rPr>
                <w:rFonts w:ascii="Cambria Math" w:hAnsi="Times New Roman" w:cs="Times New Roman"/>
                <w:color w:val="000000"/>
                <w:sz w:val="20"/>
                <w:szCs w:val="20"/>
                <w:vertAlign w:val="subscript"/>
                <w:lang w:val="en-US"/>
              </w:rPr>
              <m:t>-</m:t>
            </m:r>
            <m:sSub>
              <m:sSubPr>
                <m:ctrlPr>
                  <w:rPr>
                    <w:rFonts w:ascii="Cambria Math" w:hAnsi="Times New Roman" w:cs="Times New Roman"/>
                    <w:i/>
                    <w:color w:val="000000"/>
                    <w:sz w:val="20"/>
                    <w:szCs w:val="20"/>
                    <w:vertAlign w:val="subscript"/>
                    <w:lang w:val="en-US"/>
                  </w:rPr>
                </m:ctrlPr>
              </m:sSubPr>
              <m:e>
                <m:r>
                  <w:rPr>
                    <w:rFonts w:ascii="Cambria Math" w:hAnsi="Times New Roman" w:cs="Times New Roman"/>
                    <w:color w:val="000000"/>
                    <w:sz w:val="20"/>
                    <w:szCs w:val="20"/>
                    <w:vertAlign w:val="subscript"/>
                    <w:lang w:val="en-US"/>
                  </w:rPr>
                  <m:t>C</m:t>
                </m:r>
              </m:e>
              <m:sub>
                <m:r>
                  <w:rPr>
                    <w:rFonts w:ascii="Cambria Math" w:hAnsi="Times New Roman" w:cs="Times New Roman"/>
                    <w:color w:val="000000"/>
                    <w:sz w:val="20"/>
                    <w:szCs w:val="20"/>
                    <w:vertAlign w:val="subscript"/>
                    <w:lang w:val="en-US"/>
                  </w:rPr>
                  <m:t>e</m:t>
                </m:r>
              </m:sub>
            </m:sSub>
          </m:num>
          <m:den>
            <m:sSub>
              <m:sSubPr>
                <m:ctrlPr>
                  <w:rPr>
                    <w:rFonts w:ascii="Cambria Math" w:hAnsi="Times New Roman" w:cs="Times New Roman"/>
                    <w:i/>
                    <w:color w:val="000000"/>
                    <w:sz w:val="20"/>
                    <w:szCs w:val="20"/>
                    <w:vertAlign w:val="subscript"/>
                    <w:lang w:val="en-US"/>
                  </w:rPr>
                </m:ctrlPr>
              </m:sSubPr>
              <m:e>
                <m:r>
                  <w:rPr>
                    <w:rFonts w:ascii="Cambria Math" w:hAnsi="Times New Roman" w:cs="Times New Roman"/>
                    <w:color w:val="000000"/>
                    <w:sz w:val="20"/>
                    <w:szCs w:val="20"/>
                    <w:vertAlign w:val="subscript"/>
                    <w:lang w:val="en-US"/>
                  </w:rPr>
                  <m:t>C</m:t>
                </m:r>
              </m:e>
              <m:sub>
                <m:r>
                  <w:rPr>
                    <w:rFonts w:ascii="Cambria Math" w:hAnsi="Times New Roman" w:cs="Times New Roman"/>
                    <w:color w:val="000000"/>
                    <w:sz w:val="20"/>
                    <w:szCs w:val="20"/>
                    <w:vertAlign w:val="subscript"/>
                    <w:lang w:val="en-US"/>
                  </w:rPr>
                  <m:t>o</m:t>
                </m:r>
              </m:sub>
            </m:sSub>
            <m:ctrlPr>
              <w:rPr>
                <w:rFonts w:ascii="Cambria Math" w:hAnsi="Cambria Math" w:cs="Times New Roman"/>
                <w:i/>
                <w:color w:val="000000"/>
                <w:sz w:val="20"/>
                <w:szCs w:val="20"/>
                <w:vertAlign w:val="subscript"/>
                <w:lang w:val="en-US"/>
              </w:rPr>
            </m:ctrlPr>
          </m:den>
        </m:f>
        <m:r>
          <w:rPr>
            <w:rFonts w:ascii="Cambria Math" w:hAnsi="Times New Roman" w:cs="Times New Roman"/>
            <w:color w:val="000000"/>
            <w:sz w:val="20"/>
            <w:szCs w:val="20"/>
            <w:vertAlign w:val="subscript"/>
            <w:lang w:val="en-US"/>
          </w:rPr>
          <m:t>×</m:t>
        </m:r>
        <m:r>
          <w:rPr>
            <w:rFonts w:ascii="Cambria Math" w:hAnsi="Times New Roman" w:cs="Times New Roman"/>
            <w:color w:val="000000"/>
            <w:sz w:val="20"/>
            <w:szCs w:val="20"/>
            <w:vertAlign w:val="subscript"/>
            <w:lang w:val="en-US"/>
          </w:rPr>
          <m:t>100%</m:t>
        </m:r>
      </m:oMath>
      <w:r w:rsidR="00862FB4" w:rsidRPr="00342FDE">
        <w:rPr>
          <w:rFonts w:ascii="Times New Roman" w:hAnsi="Times New Roman" w:cs="Times New Roman"/>
          <w:color w:val="000000"/>
          <w:sz w:val="20"/>
          <w:szCs w:val="20"/>
          <w:lang w:val="en-US"/>
        </w:rPr>
        <w:t xml:space="preserve">           </w:t>
      </w:r>
      <w:r w:rsidR="00862FB4" w:rsidRPr="00342FDE">
        <w:rPr>
          <w:rFonts w:ascii="Times New Roman" w:hAnsi="Times New Roman" w:cs="Times New Roman"/>
          <w:color w:val="000000"/>
          <w:sz w:val="20"/>
          <w:szCs w:val="20"/>
          <w:lang w:val="en-US"/>
        </w:rPr>
        <w:tab/>
        <w:t xml:space="preserve">                                   </w:t>
      </w:r>
      <w:r>
        <w:rPr>
          <w:rFonts w:ascii="Times New Roman" w:hAnsi="Times New Roman" w:cs="Times New Roman"/>
          <w:color w:val="000000"/>
          <w:sz w:val="20"/>
          <w:szCs w:val="20"/>
          <w:lang w:val="en-US"/>
        </w:rPr>
        <w:tab/>
      </w:r>
      <w:r>
        <w:rPr>
          <w:rFonts w:ascii="Times New Roman" w:hAnsi="Times New Roman" w:cs="Times New Roman"/>
          <w:color w:val="000000"/>
          <w:sz w:val="20"/>
          <w:szCs w:val="20"/>
          <w:lang w:val="en-US"/>
        </w:rPr>
        <w:tab/>
      </w:r>
      <w:r>
        <w:rPr>
          <w:rFonts w:ascii="Times New Roman" w:hAnsi="Times New Roman" w:cs="Times New Roman"/>
          <w:color w:val="000000"/>
          <w:sz w:val="20"/>
          <w:szCs w:val="20"/>
          <w:lang w:val="en-US"/>
        </w:rPr>
        <w:tab/>
      </w:r>
      <w:r>
        <w:rPr>
          <w:rFonts w:ascii="Times New Roman" w:hAnsi="Times New Roman" w:cs="Times New Roman"/>
          <w:color w:val="000000"/>
          <w:sz w:val="20"/>
          <w:szCs w:val="20"/>
          <w:lang w:val="en-US"/>
        </w:rPr>
        <w:tab/>
        <w:t xml:space="preserve">   </w:t>
      </w:r>
      <w:r w:rsidR="00862FB4" w:rsidRPr="00342FDE">
        <w:rPr>
          <w:rFonts w:ascii="Times New Roman" w:hAnsi="Times New Roman" w:cs="Times New Roman"/>
          <w:color w:val="000000"/>
          <w:sz w:val="20"/>
          <w:szCs w:val="20"/>
          <w:lang w:val="en-US"/>
        </w:rPr>
        <w:t>(3)</w:t>
      </w:r>
    </w:p>
    <w:p w14:paraId="304B7C65" w14:textId="62E52333" w:rsidR="00862FB4" w:rsidRPr="009C3F5B" w:rsidRDefault="00862FB4" w:rsidP="00095F31">
      <w:pPr>
        <w:spacing w:after="0" w:line="240" w:lineRule="auto"/>
        <w:rPr>
          <w:rFonts w:ascii="Times New Roman" w:eastAsia="Times New Roman" w:hAnsi="Times New Roman" w:cs="Times New Roman"/>
          <w:b/>
          <w:iCs/>
          <w:sz w:val="20"/>
          <w:szCs w:val="20"/>
          <w:lang w:val="en-US"/>
        </w:rPr>
      </w:pPr>
      <w:r w:rsidRPr="009C3F5B">
        <w:rPr>
          <w:rFonts w:ascii="Times New Roman" w:eastAsia="Times New Roman" w:hAnsi="Times New Roman" w:cs="Times New Roman"/>
          <w:b/>
          <w:iCs/>
          <w:sz w:val="20"/>
          <w:szCs w:val="20"/>
          <w:lang w:val="en-US"/>
        </w:rPr>
        <w:t>Sample characterization</w:t>
      </w:r>
      <w:r w:rsidR="009C3F5B" w:rsidRPr="009C3F5B">
        <w:rPr>
          <w:rFonts w:ascii="Times New Roman" w:eastAsia="Times New Roman" w:hAnsi="Times New Roman" w:cs="Times New Roman"/>
          <w:b/>
          <w:iCs/>
          <w:sz w:val="20"/>
          <w:szCs w:val="20"/>
          <w:lang w:val="en-US"/>
        </w:rPr>
        <w:t xml:space="preserve">: </w:t>
      </w:r>
      <w:r w:rsidRPr="009C3F5B">
        <w:rPr>
          <w:rFonts w:ascii="Times New Roman" w:eastAsia="Times New Roman" w:hAnsi="Times New Roman" w:cs="Times New Roman"/>
          <w:b/>
          <w:iCs/>
          <w:sz w:val="20"/>
          <w:szCs w:val="20"/>
          <w:lang w:val="en-US"/>
        </w:rPr>
        <w:t>Structural and phase composition</w:t>
      </w:r>
    </w:p>
    <w:p w14:paraId="44C9C964" w14:textId="032EE733" w:rsidR="00862FB4" w:rsidRPr="00342FDE" w:rsidRDefault="00A9727C" w:rsidP="00862FB4">
      <w:pPr>
        <w:spacing w:after="0" w:line="240" w:lineRule="auto"/>
        <w:jc w:val="both"/>
        <w:rPr>
          <w:rFonts w:ascii="Times New Roman" w:eastAsia="Calibri" w:hAnsi="Times New Roman" w:cs="Times New Roman"/>
          <w:sz w:val="20"/>
          <w:szCs w:val="20"/>
          <w:lang w:val="en-US"/>
        </w:rPr>
      </w:pPr>
      <w:r w:rsidRPr="00342FDE">
        <w:rPr>
          <w:rFonts w:ascii="Times New Roman" w:eastAsia="Calibri" w:hAnsi="Times New Roman" w:cs="Times New Roman"/>
          <w:sz w:val="20"/>
          <w:szCs w:val="20"/>
          <w:lang w:val="en-US"/>
        </w:rPr>
        <w:t>A JEM JEOL 2100 HR transmission electron microscope was used to examine the sample</w:t>
      </w:r>
      <w:r w:rsidR="00CF35A0">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morphology, particle size, and atom arrangement (HR</w:t>
      </w:r>
      <w:r w:rsidR="00B005D5">
        <w:rPr>
          <w:rFonts w:ascii="Times New Roman" w:eastAsia="Calibri" w:hAnsi="Times New Roman" w:cs="Times New Roman"/>
          <w:sz w:val="20"/>
          <w:szCs w:val="20"/>
          <w:lang w:val="en-US"/>
        </w:rPr>
        <w:t>-</w:t>
      </w:r>
      <w:r w:rsidRPr="00342FDE">
        <w:rPr>
          <w:rFonts w:ascii="Times New Roman" w:eastAsia="Calibri" w:hAnsi="Times New Roman" w:cs="Times New Roman"/>
          <w:sz w:val="20"/>
          <w:szCs w:val="20"/>
          <w:lang w:val="en-US"/>
        </w:rPr>
        <w:t xml:space="preserve">TEM). Spectroscopic analysis </w:t>
      </w:r>
      <w:r w:rsidR="00CF35A0">
        <w:rPr>
          <w:rFonts w:ascii="Times New Roman" w:eastAsia="Calibri" w:hAnsi="Times New Roman" w:cs="Times New Roman"/>
          <w:sz w:val="20"/>
          <w:szCs w:val="20"/>
          <w:lang w:val="en-US"/>
        </w:rPr>
        <w:t>using</w:t>
      </w:r>
      <w:r w:rsidR="00CF35A0" w:rsidRPr="00342FDE">
        <w:rPr>
          <w:rFonts w:ascii="Times New Roman" w:eastAsia="Calibri" w:hAnsi="Times New Roman" w:cs="Times New Roman"/>
          <w:sz w:val="20"/>
          <w:szCs w:val="20"/>
          <w:lang w:val="en-US"/>
        </w:rPr>
        <w:t xml:space="preserve"> </w:t>
      </w:r>
      <w:r w:rsidRPr="00342FDE">
        <w:rPr>
          <w:rFonts w:ascii="Times New Roman" w:eastAsia="Calibri" w:hAnsi="Times New Roman" w:cs="Times New Roman"/>
          <w:sz w:val="20"/>
          <w:szCs w:val="20"/>
          <w:lang w:val="en-US"/>
        </w:rPr>
        <w:t xml:space="preserve">the infrared FTIR spectrometer was </w:t>
      </w:r>
      <w:r w:rsidR="00CF35A0">
        <w:rPr>
          <w:rFonts w:ascii="Times New Roman" w:eastAsia="Calibri" w:hAnsi="Times New Roman" w:cs="Times New Roman"/>
          <w:sz w:val="20"/>
          <w:szCs w:val="20"/>
          <w:lang w:val="en-US"/>
        </w:rPr>
        <w:t>performed</w:t>
      </w:r>
      <w:r w:rsidR="00CF35A0" w:rsidRPr="00342FDE">
        <w:rPr>
          <w:rFonts w:ascii="Times New Roman" w:eastAsia="Calibri" w:hAnsi="Times New Roman" w:cs="Times New Roman"/>
          <w:sz w:val="20"/>
          <w:szCs w:val="20"/>
          <w:lang w:val="en-US"/>
        </w:rPr>
        <w:t xml:space="preserve"> </w:t>
      </w:r>
      <w:r w:rsidR="00CF35A0">
        <w:rPr>
          <w:rFonts w:ascii="Times New Roman" w:eastAsia="Calibri" w:hAnsi="Times New Roman" w:cs="Times New Roman"/>
          <w:sz w:val="20"/>
          <w:szCs w:val="20"/>
          <w:lang w:val="en-US"/>
        </w:rPr>
        <w:t>by</w:t>
      </w:r>
      <w:r w:rsidRPr="00342FDE">
        <w:rPr>
          <w:rFonts w:ascii="Times New Roman" w:eastAsia="Calibri" w:hAnsi="Times New Roman" w:cs="Times New Roman"/>
          <w:sz w:val="20"/>
          <w:szCs w:val="20"/>
          <w:lang w:val="en-US"/>
        </w:rPr>
        <w:t xml:space="preserve"> record</w:t>
      </w:r>
      <w:r w:rsidR="00CF35A0">
        <w:rPr>
          <w:rFonts w:ascii="Times New Roman" w:eastAsia="Calibri" w:hAnsi="Times New Roman" w:cs="Times New Roman"/>
          <w:sz w:val="20"/>
          <w:szCs w:val="20"/>
          <w:lang w:val="en-US"/>
        </w:rPr>
        <w:t>ing</w:t>
      </w:r>
      <w:r w:rsidRPr="00342FDE">
        <w:rPr>
          <w:rFonts w:ascii="Times New Roman" w:eastAsia="Calibri" w:hAnsi="Times New Roman" w:cs="Times New Roman"/>
          <w:sz w:val="20"/>
          <w:szCs w:val="20"/>
          <w:lang w:val="en-US"/>
        </w:rPr>
        <w:t xml:space="preserve"> infrared spectra (200-4000 cm</w:t>
      </w:r>
      <w:r w:rsidR="009C3F5B">
        <w:rPr>
          <w:rFonts w:ascii="Times New Roman" w:eastAsia="Calibri" w:hAnsi="Times New Roman" w:cs="Times New Roman"/>
          <w:sz w:val="20"/>
          <w:szCs w:val="20"/>
          <w:vertAlign w:val="superscript"/>
          <w:lang w:val="en-US"/>
        </w:rPr>
        <w:t>-</w:t>
      </w:r>
      <w:r w:rsidRPr="009C3F5B">
        <w:rPr>
          <w:rFonts w:ascii="Times New Roman" w:eastAsia="Calibri" w:hAnsi="Times New Roman" w:cs="Times New Roman"/>
          <w:sz w:val="20"/>
          <w:szCs w:val="20"/>
          <w:vertAlign w:val="superscript"/>
          <w:lang w:val="en-US"/>
        </w:rPr>
        <w:t>1</w:t>
      </w:r>
      <w:r w:rsidRPr="00342FDE">
        <w:rPr>
          <w:rFonts w:ascii="Times New Roman" w:eastAsia="Calibri" w:hAnsi="Times New Roman" w:cs="Times New Roman"/>
          <w:sz w:val="20"/>
          <w:szCs w:val="20"/>
          <w:lang w:val="en-US"/>
        </w:rPr>
        <w:t>) (Thermo Nicolet, Model Nicolet 6700). Atomic adsorption spectroscopy (AAS) is a technique for determining the concentration of heavy metals in a solution.</w:t>
      </w:r>
    </w:p>
    <w:p w14:paraId="23DF0DFF" w14:textId="77777777" w:rsidR="00A9727C" w:rsidRPr="00342FDE" w:rsidRDefault="00A9727C" w:rsidP="00862FB4">
      <w:pPr>
        <w:spacing w:after="0" w:line="240" w:lineRule="auto"/>
        <w:jc w:val="both"/>
        <w:rPr>
          <w:rFonts w:ascii="Times New Roman" w:hAnsi="Times New Roman" w:cs="Times New Roman"/>
          <w:sz w:val="20"/>
          <w:szCs w:val="20"/>
          <w:lang w:val="en-US"/>
        </w:rPr>
      </w:pPr>
    </w:p>
    <w:p w14:paraId="0C3FDE2B" w14:textId="6F01F8FE" w:rsidR="00862FB4" w:rsidRPr="00342FDE" w:rsidRDefault="00862FB4" w:rsidP="009C3F5B">
      <w:pPr>
        <w:spacing w:after="0" w:line="240" w:lineRule="auto"/>
        <w:jc w:val="center"/>
        <w:rPr>
          <w:rFonts w:ascii="Times New Roman" w:hAnsi="Times New Roman" w:cs="Times New Roman"/>
          <w:b/>
          <w:sz w:val="20"/>
          <w:szCs w:val="20"/>
          <w:lang w:val="en-US"/>
        </w:rPr>
      </w:pPr>
      <w:r w:rsidRPr="00342FDE">
        <w:rPr>
          <w:rFonts w:ascii="Times New Roman" w:hAnsi="Times New Roman" w:cs="Times New Roman"/>
          <w:b/>
          <w:sz w:val="20"/>
          <w:szCs w:val="20"/>
          <w:lang w:val="en-US"/>
        </w:rPr>
        <w:t xml:space="preserve">Results and </w:t>
      </w:r>
      <w:r w:rsidR="009C3F5B">
        <w:rPr>
          <w:rFonts w:ascii="Times New Roman" w:hAnsi="Times New Roman" w:cs="Times New Roman"/>
          <w:b/>
          <w:sz w:val="20"/>
          <w:szCs w:val="20"/>
          <w:lang w:val="en-US"/>
        </w:rPr>
        <w:t>D</w:t>
      </w:r>
      <w:r w:rsidRPr="00342FDE">
        <w:rPr>
          <w:rFonts w:ascii="Times New Roman" w:hAnsi="Times New Roman" w:cs="Times New Roman"/>
          <w:b/>
          <w:sz w:val="20"/>
          <w:szCs w:val="20"/>
          <w:lang w:val="en-US"/>
        </w:rPr>
        <w:t>iscussion</w:t>
      </w:r>
    </w:p>
    <w:p w14:paraId="093ACD20" w14:textId="06134E3F" w:rsidR="00862FB4" w:rsidRPr="009C3F5B" w:rsidRDefault="00095F31" w:rsidP="00095F31">
      <w:pPr>
        <w:spacing w:after="0" w:line="240" w:lineRule="auto"/>
        <w:rPr>
          <w:rFonts w:ascii="Times New Roman" w:hAnsi="Times New Roman" w:cs="Times New Roman"/>
          <w:b/>
          <w:bCs/>
          <w:iCs/>
          <w:sz w:val="20"/>
          <w:szCs w:val="20"/>
          <w:lang w:val="en-US"/>
        </w:rPr>
      </w:pPr>
      <w:r w:rsidRPr="009C3F5B">
        <w:rPr>
          <w:rFonts w:ascii="Times New Roman" w:hAnsi="Times New Roman" w:cs="Times New Roman"/>
          <w:b/>
          <w:bCs/>
          <w:iCs/>
          <w:sz w:val="20"/>
          <w:szCs w:val="20"/>
          <w:lang w:val="en-US"/>
        </w:rPr>
        <w:t>M</w:t>
      </w:r>
      <w:r w:rsidR="00862FB4" w:rsidRPr="009C3F5B">
        <w:rPr>
          <w:rFonts w:ascii="Times New Roman" w:hAnsi="Times New Roman" w:cs="Times New Roman"/>
          <w:b/>
          <w:bCs/>
          <w:iCs/>
          <w:sz w:val="20"/>
          <w:szCs w:val="20"/>
          <w:lang w:val="en-US"/>
        </w:rPr>
        <w:t xml:space="preserve">orphology analysis </w:t>
      </w:r>
    </w:p>
    <w:p w14:paraId="6F8CAA40" w14:textId="3183F9B4" w:rsidR="00396DB5" w:rsidRPr="00342FDE" w:rsidRDefault="00862FB4" w:rsidP="009C3F5B">
      <w:pPr>
        <w:spacing w:line="240" w:lineRule="auto"/>
        <w:jc w:val="both"/>
        <w:rPr>
          <w:rFonts w:ascii="Times New Roman" w:hAnsi="Times New Roman" w:cs="Times New Roman"/>
          <w:sz w:val="20"/>
          <w:szCs w:val="20"/>
          <w:lang w:val="en-US"/>
        </w:rPr>
      </w:pPr>
      <w:r w:rsidRPr="00342FDE">
        <w:rPr>
          <w:rFonts w:ascii="Times New Roman" w:eastAsia="Calibri" w:hAnsi="Times New Roman" w:cs="Times New Roman"/>
          <w:bCs/>
          <w:sz w:val="20"/>
          <w:szCs w:val="20"/>
          <w:lang w:val="en-US"/>
        </w:rPr>
        <w:t>Fig</w:t>
      </w:r>
      <w:r w:rsidR="00095F31" w:rsidRPr="00342FDE">
        <w:rPr>
          <w:rFonts w:ascii="Times New Roman" w:eastAsia="Calibri" w:hAnsi="Times New Roman" w:cs="Times New Roman"/>
          <w:bCs/>
          <w:sz w:val="20"/>
          <w:szCs w:val="20"/>
          <w:lang w:val="en-US"/>
        </w:rPr>
        <w:t>ure</w:t>
      </w:r>
      <w:r w:rsidR="003B0115" w:rsidRPr="00342FDE">
        <w:rPr>
          <w:rFonts w:ascii="Times New Roman" w:eastAsia="Calibri" w:hAnsi="Times New Roman" w:cs="Times New Roman"/>
          <w:bCs/>
          <w:sz w:val="20"/>
          <w:szCs w:val="20"/>
          <w:lang w:val="en-US"/>
        </w:rPr>
        <w:t xml:space="preserve"> 4a</w:t>
      </w:r>
      <w:r w:rsidRPr="00342FDE">
        <w:rPr>
          <w:rFonts w:ascii="Times New Roman" w:eastAsia="Calibri" w:hAnsi="Times New Roman" w:cs="Times New Roman"/>
          <w:sz w:val="20"/>
          <w:szCs w:val="20"/>
          <w:lang w:val="en-US"/>
        </w:rPr>
        <w:t xml:space="preserve"> shows </w:t>
      </w:r>
      <w:r w:rsidR="00214FF6">
        <w:rPr>
          <w:rFonts w:ascii="Times New Roman" w:eastAsia="Calibri" w:hAnsi="Times New Roman" w:cs="Times New Roman"/>
          <w:sz w:val="20"/>
          <w:szCs w:val="20"/>
          <w:lang w:val="en-US"/>
        </w:rPr>
        <w:t xml:space="preserve">the </w:t>
      </w:r>
      <w:r w:rsidRPr="00342FDE">
        <w:rPr>
          <w:rFonts w:ascii="Times New Roman" w:hAnsi="Times New Roman" w:cs="Times New Roman"/>
          <w:sz w:val="20"/>
          <w:szCs w:val="20"/>
          <w:lang w:val="en-US"/>
        </w:rPr>
        <w:t>HR-TEM images</w:t>
      </w:r>
      <w:r w:rsidR="00214FF6">
        <w:rPr>
          <w:rFonts w:ascii="Times New Roman" w:hAnsi="Times New Roman" w:cs="Times New Roman"/>
          <w:sz w:val="20"/>
          <w:szCs w:val="20"/>
          <w:lang w:val="en-US"/>
        </w:rPr>
        <w:t xml:space="preserve">, which show that </w:t>
      </w:r>
      <w:r w:rsidRPr="00342FDE">
        <w:rPr>
          <w:rFonts w:ascii="Times New Roman" w:hAnsi="Times New Roman" w:cs="Times New Roman"/>
          <w:sz w:val="20"/>
          <w:szCs w:val="20"/>
          <w:lang w:val="en-US"/>
        </w:rPr>
        <w:t>aggregation occurred between the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 nanoparticles </w:t>
      </w:r>
      <w:r w:rsidR="00214FF6">
        <w:rPr>
          <w:rFonts w:ascii="Times New Roman" w:hAnsi="Times New Roman" w:cs="Times New Roman"/>
          <w:sz w:val="20"/>
          <w:szCs w:val="20"/>
          <w:lang w:val="en-US"/>
        </w:rPr>
        <w:t>that were a</w:t>
      </w:r>
      <w:r w:rsidR="00214FF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range</w:t>
      </w:r>
      <w:r w:rsidR="00214FF6">
        <w:rPr>
          <w:rFonts w:ascii="Times New Roman" w:hAnsi="Times New Roman" w:cs="Times New Roman"/>
          <w:sz w:val="20"/>
          <w:szCs w:val="20"/>
          <w:lang w:val="en-US"/>
        </w:rPr>
        <w:t xml:space="preserve"> of</w:t>
      </w:r>
      <w:r w:rsidRPr="00342FDE">
        <w:rPr>
          <w:rFonts w:ascii="Times New Roman" w:hAnsi="Times New Roman" w:cs="Times New Roman"/>
          <w:sz w:val="20"/>
          <w:szCs w:val="20"/>
          <w:lang w:val="en-US"/>
        </w:rPr>
        <w:t xml:space="preserve"> 5-20 nm in size. The particle sizes </w:t>
      </w:r>
      <w:r w:rsidR="000F403F" w:rsidRPr="00342FDE">
        <w:rPr>
          <w:rFonts w:ascii="Times New Roman" w:hAnsi="Times New Roman" w:cs="Times New Roman"/>
          <w:sz w:val="20"/>
          <w:szCs w:val="20"/>
          <w:lang w:val="en-US"/>
        </w:rPr>
        <w:t>increase</w:t>
      </w:r>
      <w:r w:rsidR="0091256B">
        <w:rPr>
          <w:rFonts w:ascii="Times New Roman" w:hAnsi="Times New Roman" w:cs="Times New Roman"/>
          <w:sz w:val="20"/>
          <w:szCs w:val="20"/>
          <w:lang w:val="en-US"/>
        </w:rPr>
        <w:t>d</w:t>
      </w:r>
      <w:r w:rsidRPr="00342FDE">
        <w:rPr>
          <w:rFonts w:ascii="Times New Roman" w:hAnsi="Times New Roman" w:cs="Times New Roman"/>
          <w:sz w:val="20"/>
          <w:szCs w:val="20"/>
          <w:lang w:val="en-US"/>
        </w:rPr>
        <w:t xml:space="preserve"> after coated with CTAB. The result is in agreement with previous works [21</w:t>
      </w:r>
      <w:r w:rsidR="00B005D5" w:rsidRPr="00342FDE">
        <w:rPr>
          <w:rFonts w:ascii="Times New Roman" w:hAnsi="Times New Roman" w:cs="Times New Roman"/>
          <w:sz w:val="20"/>
          <w:szCs w:val="20"/>
          <w:lang w:val="en-US"/>
        </w:rPr>
        <w:t>, 18</w:t>
      </w:r>
      <w:r w:rsidRPr="00342FDE">
        <w:rPr>
          <w:rFonts w:ascii="Times New Roman" w:hAnsi="Times New Roman" w:cs="Times New Roman"/>
          <w:sz w:val="20"/>
          <w:szCs w:val="20"/>
          <w:lang w:val="en-US"/>
        </w:rPr>
        <w:t>]. The nanoparticles aggregated with higher dispersity</w:t>
      </w:r>
      <w:r w:rsidR="0091256B">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indicating good connectivity between the grains due to the higher magnetic forces and subjected to the </w:t>
      </w:r>
      <w:r w:rsidR="000F403F" w:rsidRPr="00342FDE">
        <w:rPr>
          <w:rFonts w:ascii="Times New Roman" w:hAnsi="Times New Roman" w:cs="Times New Roman"/>
          <w:sz w:val="20"/>
          <w:szCs w:val="20"/>
          <w:lang w:val="en-US"/>
        </w:rPr>
        <w:t>modification</w:t>
      </w:r>
      <w:r w:rsidRPr="00342FDE">
        <w:rPr>
          <w:rFonts w:ascii="Times New Roman" w:hAnsi="Times New Roman" w:cs="Times New Roman"/>
          <w:sz w:val="20"/>
          <w:szCs w:val="20"/>
          <w:lang w:val="en-US"/>
        </w:rPr>
        <w:t xml:space="preserve"> process. The agglomeration was reduced after coated with CTAB [17]. </w:t>
      </w:r>
      <w:r w:rsidRPr="00342FDE">
        <w:rPr>
          <w:rFonts w:ascii="Times New Roman" w:hAnsi="Times New Roman" w:cs="Times New Roman"/>
          <w:bCs/>
          <w:sz w:val="20"/>
          <w:szCs w:val="20"/>
          <w:lang w:val="en-US"/>
        </w:rPr>
        <w:t>Fig</w:t>
      </w:r>
      <w:r w:rsidR="000F403F" w:rsidRPr="00342FDE">
        <w:rPr>
          <w:rFonts w:ascii="Times New Roman" w:hAnsi="Times New Roman" w:cs="Times New Roman"/>
          <w:bCs/>
          <w:sz w:val="20"/>
          <w:szCs w:val="20"/>
          <w:lang w:val="en-US"/>
        </w:rPr>
        <w:t>ure</w:t>
      </w:r>
      <w:r w:rsidRPr="00342FDE">
        <w:rPr>
          <w:rFonts w:ascii="Times New Roman" w:hAnsi="Times New Roman" w:cs="Times New Roman"/>
          <w:bCs/>
          <w:sz w:val="20"/>
          <w:szCs w:val="20"/>
          <w:lang w:val="en-US"/>
        </w:rPr>
        <w:t xml:space="preserve"> </w:t>
      </w:r>
      <w:r w:rsidR="003B0115" w:rsidRPr="00342FDE">
        <w:rPr>
          <w:rFonts w:ascii="Times New Roman" w:hAnsi="Times New Roman" w:cs="Times New Roman"/>
          <w:bCs/>
          <w:sz w:val="20"/>
          <w:szCs w:val="20"/>
          <w:lang w:val="en-US"/>
        </w:rPr>
        <w:t>4b</w:t>
      </w:r>
      <w:r w:rsidRPr="00342FDE">
        <w:rPr>
          <w:rFonts w:ascii="Times New Roman" w:hAnsi="Times New Roman" w:cs="Times New Roman"/>
          <w:bCs/>
          <w:sz w:val="20"/>
          <w:szCs w:val="20"/>
          <w:lang w:val="en-US"/>
        </w:rPr>
        <w:t xml:space="preserve"> shows</w:t>
      </w:r>
      <w:r w:rsidRPr="00342FDE">
        <w:rPr>
          <w:rFonts w:ascii="Times New Roman" w:hAnsi="Times New Roman" w:cs="Times New Roman"/>
          <w:sz w:val="20"/>
          <w:szCs w:val="20"/>
          <w:lang w:val="en-US"/>
        </w:rPr>
        <w:t xml:space="preserve"> images of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 and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/CTAB nanosorbents with </w:t>
      </w:r>
      <w:r w:rsidR="00104419">
        <w:rPr>
          <w:rFonts w:ascii="Times New Roman" w:hAnsi="Times New Roman" w:cs="Times New Roman"/>
          <w:sz w:val="20"/>
          <w:szCs w:val="20"/>
          <w:lang w:val="en-US"/>
        </w:rPr>
        <w:t xml:space="preserve">a </w:t>
      </w:r>
      <w:r w:rsidRPr="00342FDE">
        <w:rPr>
          <w:rFonts w:ascii="Times New Roman" w:hAnsi="Times New Roman" w:cs="Times New Roman"/>
          <w:sz w:val="20"/>
          <w:szCs w:val="20"/>
          <w:lang w:val="en-US"/>
        </w:rPr>
        <w:t xml:space="preserve">scale </w:t>
      </w:r>
      <w:r w:rsidR="00104419">
        <w:rPr>
          <w:rFonts w:ascii="Times New Roman" w:hAnsi="Times New Roman" w:cs="Times New Roman"/>
          <w:sz w:val="20"/>
          <w:szCs w:val="20"/>
          <w:lang w:val="en-US"/>
        </w:rPr>
        <w:t xml:space="preserve">of </w:t>
      </w:r>
      <w:r w:rsidRPr="00342FDE">
        <w:rPr>
          <w:rFonts w:ascii="Times New Roman" w:hAnsi="Times New Roman" w:cs="Times New Roman"/>
          <w:sz w:val="20"/>
          <w:szCs w:val="20"/>
          <w:lang w:val="en-US"/>
        </w:rPr>
        <w:t xml:space="preserve">20 nm. </w:t>
      </w:r>
      <w:r w:rsidR="000771AF" w:rsidRPr="00342FDE">
        <w:rPr>
          <w:rFonts w:ascii="Times New Roman" w:hAnsi="Times New Roman" w:cs="Times New Roman"/>
          <w:sz w:val="20"/>
          <w:szCs w:val="20"/>
          <w:lang w:val="en-US"/>
        </w:rPr>
        <w:t>Table 1 represent the</w:t>
      </w:r>
      <w:r w:rsidR="00214FF6">
        <w:rPr>
          <w:rFonts w:ascii="Times New Roman" w:hAnsi="Times New Roman" w:cs="Times New Roman"/>
          <w:sz w:val="20"/>
          <w:szCs w:val="20"/>
          <w:lang w:val="en-US"/>
        </w:rPr>
        <w:t xml:space="preserve"> </w:t>
      </w:r>
      <w:r w:rsidR="000771AF" w:rsidRPr="00342FDE">
        <w:rPr>
          <w:rFonts w:ascii="Times New Roman" w:hAnsi="Times New Roman" w:cs="Times New Roman"/>
          <w:sz w:val="20"/>
          <w:szCs w:val="20"/>
          <w:lang w:val="en-US"/>
        </w:rPr>
        <w:t>average value of Fe</w:t>
      </w:r>
      <w:r w:rsidR="000771AF" w:rsidRPr="00342FDE">
        <w:rPr>
          <w:rFonts w:ascii="Times New Roman" w:hAnsi="Times New Roman" w:cs="Times New Roman"/>
          <w:sz w:val="20"/>
          <w:szCs w:val="20"/>
          <w:vertAlign w:val="subscript"/>
          <w:lang w:val="en-US"/>
        </w:rPr>
        <w:t>3</w:t>
      </w:r>
      <w:r w:rsidR="000771AF" w:rsidRPr="00342FDE">
        <w:rPr>
          <w:rFonts w:ascii="Times New Roman" w:hAnsi="Times New Roman" w:cs="Times New Roman"/>
          <w:sz w:val="20"/>
          <w:szCs w:val="20"/>
          <w:lang w:val="en-US"/>
        </w:rPr>
        <w:t>O</w:t>
      </w:r>
      <w:r w:rsidR="000771AF" w:rsidRPr="00342FDE">
        <w:rPr>
          <w:rFonts w:ascii="Times New Roman" w:hAnsi="Times New Roman" w:cs="Times New Roman"/>
          <w:sz w:val="20"/>
          <w:szCs w:val="20"/>
          <w:vertAlign w:val="subscript"/>
          <w:lang w:val="en-US"/>
        </w:rPr>
        <w:t>4</w:t>
      </w:r>
      <w:r w:rsidR="000771AF" w:rsidRPr="00342FDE">
        <w:rPr>
          <w:rFonts w:ascii="Times New Roman" w:hAnsi="Times New Roman" w:cs="Times New Roman"/>
          <w:sz w:val="20"/>
          <w:szCs w:val="20"/>
          <w:lang w:val="en-US"/>
        </w:rPr>
        <w:t xml:space="preserve"> and Fe</w:t>
      </w:r>
      <w:r w:rsidR="000771AF" w:rsidRPr="00342FDE">
        <w:rPr>
          <w:rFonts w:ascii="Times New Roman" w:hAnsi="Times New Roman" w:cs="Times New Roman"/>
          <w:sz w:val="20"/>
          <w:szCs w:val="20"/>
          <w:vertAlign w:val="subscript"/>
          <w:lang w:val="en-US"/>
        </w:rPr>
        <w:t>3</w:t>
      </w:r>
      <w:r w:rsidR="000771AF" w:rsidRPr="00342FDE">
        <w:rPr>
          <w:rFonts w:ascii="Times New Roman" w:hAnsi="Times New Roman" w:cs="Times New Roman"/>
          <w:sz w:val="20"/>
          <w:szCs w:val="20"/>
          <w:lang w:val="en-US"/>
        </w:rPr>
        <w:t>O</w:t>
      </w:r>
      <w:r w:rsidR="000771AF" w:rsidRPr="00342FDE">
        <w:rPr>
          <w:rFonts w:ascii="Times New Roman" w:hAnsi="Times New Roman" w:cs="Times New Roman"/>
          <w:sz w:val="20"/>
          <w:szCs w:val="20"/>
          <w:vertAlign w:val="subscript"/>
          <w:lang w:val="en-US"/>
        </w:rPr>
        <w:t>4</w:t>
      </w:r>
      <w:r w:rsidR="000771AF" w:rsidRPr="00342FDE">
        <w:rPr>
          <w:rFonts w:ascii="Times New Roman" w:hAnsi="Times New Roman" w:cs="Times New Roman"/>
          <w:sz w:val="20"/>
          <w:szCs w:val="20"/>
          <w:lang w:val="en-US"/>
        </w:rPr>
        <w:t>/CTAB</w:t>
      </w:r>
      <w:r w:rsidR="003B0115" w:rsidRPr="00342FDE">
        <w:rPr>
          <w:rFonts w:ascii="Times New Roman" w:hAnsi="Times New Roman" w:cs="Times New Roman"/>
          <w:sz w:val="20"/>
          <w:szCs w:val="20"/>
          <w:lang w:val="en-US"/>
        </w:rPr>
        <w:t xml:space="preserve"> MNS</w:t>
      </w:r>
      <w:r w:rsidR="000771AF" w:rsidRPr="00342FDE">
        <w:rPr>
          <w:rFonts w:ascii="Times New Roman" w:hAnsi="Times New Roman" w:cs="Times New Roman"/>
          <w:sz w:val="20"/>
          <w:szCs w:val="20"/>
          <w:lang w:val="en-US"/>
        </w:rPr>
        <w:t xml:space="preserve">. The average </w:t>
      </w:r>
      <w:r w:rsidR="00FF261C">
        <w:rPr>
          <w:rFonts w:ascii="Times New Roman" w:hAnsi="Times New Roman" w:cs="Times New Roman"/>
          <w:sz w:val="20"/>
          <w:szCs w:val="20"/>
          <w:lang w:val="en-US"/>
        </w:rPr>
        <w:t xml:space="preserve">size </w:t>
      </w:r>
      <w:r w:rsidR="000771AF" w:rsidRPr="00342FDE">
        <w:rPr>
          <w:rFonts w:ascii="Times New Roman" w:hAnsi="Times New Roman" w:cs="Times New Roman"/>
          <w:sz w:val="20"/>
          <w:szCs w:val="20"/>
          <w:lang w:val="en-US"/>
        </w:rPr>
        <w:t xml:space="preserve">of the particles was calculated by using Image J. </w:t>
      </w:r>
      <w:r w:rsidR="00450177">
        <w:rPr>
          <w:rFonts w:ascii="Times New Roman" w:hAnsi="Times New Roman" w:cs="Times New Roman"/>
          <w:sz w:val="20"/>
          <w:szCs w:val="20"/>
          <w:lang w:val="en-US"/>
        </w:rPr>
        <w:t xml:space="preserve">In total, </w:t>
      </w:r>
      <w:r w:rsidR="000771AF" w:rsidRPr="00342FDE">
        <w:rPr>
          <w:rFonts w:ascii="Times New Roman" w:hAnsi="Times New Roman" w:cs="Times New Roman"/>
          <w:sz w:val="20"/>
          <w:szCs w:val="20"/>
          <w:lang w:val="en-US"/>
        </w:rPr>
        <w:t xml:space="preserve">200 particles </w:t>
      </w:r>
      <w:r w:rsidR="00450177">
        <w:rPr>
          <w:rFonts w:ascii="Times New Roman" w:hAnsi="Times New Roman" w:cs="Times New Roman"/>
          <w:sz w:val="20"/>
          <w:szCs w:val="20"/>
          <w:lang w:val="en-US"/>
        </w:rPr>
        <w:t>were</w:t>
      </w:r>
      <w:r w:rsidR="004517BF">
        <w:rPr>
          <w:rFonts w:ascii="Times New Roman" w:hAnsi="Times New Roman" w:cs="Times New Roman"/>
          <w:sz w:val="20"/>
          <w:szCs w:val="20"/>
          <w:lang w:val="en-US"/>
        </w:rPr>
        <w:t xml:space="preserve"> </w:t>
      </w:r>
      <w:r w:rsidR="000771AF" w:rsidRPr="00342FDE">
        <w:rPr>
          <w:rFonts w:ascii="Times New Roman" w:hAnsi="Times New Roman" w:cs="Times New Roman"/>
          <w:sz w:val="20"/>
          <w:szCs w:val="20"/>
          <w:lang w:val="en-US"/>
        </w:rPr>
        <w:t xml:space="preserve">used to </w:t>
      </w:r>
      <w:r w:rsidR="007B530E">
        <w:rPr>
          <w:rFonts w:ascii="Times New Roman" w:hAnsi="Times New Roman" w:cs="Times New Roman"/>
          <w:sz w:val="20"/>
          <w:szCs w:val="20"/>
          <w:lang w:val="en-US"/>
        </w:rPr>
        <w:t>determine</w:t>
      </w:r>
      <w:r w:rsidR="007B530E" w:rsidRPr="00342FDE">
        <w:rPr>
          <w:rFonts w:ascii="Times New Roman" w:hAnsi="Times New Roman" w:cs="Times New Roman"/>
          <w:sz w:val="20"/>
          <w:szCs w:val="20"/>
          <w:lang w:val="en-US"/>
        </w:rPr>
        <w:t xml:space="preserve"> </w:t>
      </w:r>
      <w:r w:rsidR="000771AF" w:rsidRPr="00342FDE">
        <w:rPr>
          <w:rFonts w:ascii="Times New Roman" w:hAnsi="Times New Roman" w:cs="Times New Roman"/>
          <w:sz w:val="20"/>
          <w:szCs w:val="20"/>
          <w:lang w:val="en-US"/>
        </w:rPr>
        <w:t xml:space="preserve">the average particles. </w:t>
      </w:r>
      <w:r w:rsidR="00BE31D3">
        <w:rPr>
          <w:rFonts w:ascii="Times New Roman" w:hAnsi="Times New Roman" w:cs="Times New Roman"/>
          <w:sz w:val="20"/>
          <w:szCs w:val="20"/>
          <w:lang w:val="en-US"/>
        </w:rPr>
        <w:t>Clearly,</w:t>
      </w:r>
      <w:r w:rsidR="000771AF" w:rsidRPr="00342FDE">
        <w:rPr>
          <w:rFonts w:ascii="Times New Roman" w:hAnsi="Times New Roman" w:cs="Times New Roman"/>
          <w:sz w:val="20"/>
          <w:szCs w:val="20"/>
          <w:lang w:val="en-US"/>
        </w:rPr>
        <w:t xml:space="preserve"> the modified Fe</w:t>
      </w:r>
      <w:r w:rsidR="000771AF" w:rsidRPr="00342FDE">
        <w:rPr>
          <w:rFonts w:ascii="Times New Roman" w:hAnsi="Times New Roman" w:cs="Times New Roman"/>
          <w:sz w:val="20"/>
          <w:szCs w:val="20"/>
          <w:vertAlign w:val="subscript"/>
          <w:lang w:val="en-US"/>
        </w:rPr>
        <w:t>3</w:t>
      </w:r>
      <w:r w:rsidR="000771AF" w:rsidRPr="00342FDE">
        <w:rPr>
          <w:rFonts w:ascii="Times New Roman" w:hAnsi="Times New Roman" w:cs="Times New Roman"/>
          <w:sz w:val="20"/>
          <w:szCs w:val="20"/>
          <w:lang w:val="en-US"/>
        </w:rPr>
        <w:t>O</w:t>
      </w:r>
      <w:r w:rsidR="000771AF" w:rsidRPr="00342FDE">
        <w:rPr>
          <w:rFonts w:ascii="Times New Roman" w:hAnsi="Times New Roman" w:cs="Times New Roman"/>
          <w:sz w:val="20"/>
          <w:szCs w:val="20"/>
          <w:vertAlign w:val="subscript"/>
          <w:lang w:val="en-US"/>
        </w:rPr>
        <w:t>4</w:t>
      </w:r>
      <w:r w:rsidR="000771AF" w:rsidRPr="00342FDE">
        <w:rPr>
          <w:rFonts w:ascii="Times New Roman" w:hAnsi="Times New Roman" w:cs="Times New Roman"/>
          <w:sz w:val="20"/>
          <w:szCs w:val="20"/>
          <w:lang w:val="en-US"/>
        </w:rPr>
        <w:t xml:space="preserve"> </w:t>
      </w:r>
      <w:r w:rsidR="00BE31D3">
        <w:rPr>
          <w:rFonts w:ascii="Times New Roman" w:hAnsi="Times New Roman" w:cs="Times New Roman"/>
          <w:sz w:val="20"/>
          <w:szCs w:val="20"/>
          <w:lang w:val="en-US"/>
        </w:rPr>
        <w:t>was a</w:t>
      </w:r>
      <w:r w:rsidR="00BE31D3" w:rsidRPr="00342FDE">
        <w:rPr>
          <w:rFonts w:ascii="Times New Roman" w:hAnsi="Times New Roman" w:cs="Times New Roman"/>
          <w:sz w:val="20"/>
          <w:szCs w:val="20"/>
          <w:lang w:val="en-US"/>
        </w:rPr>
        <w:t xml:space="preserve"> </w:t>
      </w:r>
      <w:r w:rsidR="000771AF" w:rsidRPr="00342FDE">
        <w:rPr>
          <w:rFonts w:ascii="Times New Roman" w:hAnsi="Times New Roman" w:cs="Times New Roman"/>
          <w:sz w:val="20"/>
          <w:szCs w:val="20"/>
          <w:lang w:val="en-US"/>
        </w:rPr>
        <w:t xml:space="preserve">larger size due </w:t>
      </w:r>
      <w:r w:rsidR="00BE31D3">
        <w:rPr>
          <w:rFonts w:ascii="Times New Roman" w:hAnsi="Times New Roman" w:cs="Times New Roman"/>
          <w:sz w:val="20"/>
          <w:szCs w:val="20"/>
          <w:lang w:val="en-US"/>
        </w:rPr>
        <w:t xml:space="preserve">to </w:t>
      </w:r>
      <w:r w:rsidR="000771AF" w:rsidRPr="00342FDE">
        <w:rPr>
          <w:rFonts w:ascii="Times New Roman" w:hAnsi="Times New Roman" w:cs="Times New Roman"/>
          <w:sz w:val="20"/>
          <w:szCs w:val="20"/>
          <w:lang w:val="en-US"/>
        </w:rPr>
        <w:t xml:space="preserve">the </w:t>
      </w:r>
      <w:r w:rsidR="00BE31D3" w:rsidRPr="00342FDE">
        <w:rPr>
          <w:rFonts w:ascii="Times New Roman" w:hAnsi="Times New Roman" w:cs="Times New Roman"/>
          <w:sz w:val="20"/>
          <w:szCs w:val="20"/>
          <w:lang w:val="en-US"/>
        </w:rPr>
        <w:t>presence</w:t>
      </w:r>
      <w:r w:rsidR="000771AF" w:rsidRPr="00342FDE">
        <w:rPr>
          <w:rFonts w:ascii="Times New Roman" w:hAnsi="Times New Roman" w:cs="Times New Roman"/>
          <w:sz w:val="20"/>
          <w:szCs w:val="20"/>
          <w:lang w:val="en-US"/>
        </w:rPr>
        <w:t xml:space="preserve"> of the CT</w:t>
      </w:r>
      <w:r w:rsidR="003B0115" w:rsidRPr="00342FDE">
        <w:rPr>
          <w:rFonts w:ascii="Times New Roman" w:hAnsi="Times New Roman" w:cs="Times New Roman"/>
          <w:sz w:val="20"/>
          <w:szCs w:val="20"/>
          <w:lang w:val="en-US"/>
        </w:rPr>
        <w:t>AB</w:t>
      </w:r>
      <w:r w:rsidR="000771AF" w:rsidRPr="00342FDE">
        <w:rPr>
          <w:rFonts w:ascii="Times New Roman" w:hAnsi="Times New Roman" w:cs="Times New Roman"/>
          <w:sz w:val="20"/>
          <w:szCs w:val="20"/>
          <w:lang w:val="en-US"/>
        </w:rPr>
        <w:t xml:space="preserve"> layer on the particles. However, this </w:t>
      </w:r>
      <w:r w:rsidR="00B005D5" w:rsidRPr="00342FDE">
        <w:rPr>
          <w:rFonts w:ascii="Times New Roman" w:hAnsi="Times New Roman" w:cs="Times New Roman"/>
          <w:sz w:val="20"/>
          <w:szCs w:val="20"/>
          <w:lang w:val="en-US"/>
        </w:rPr>
        <w:t>result</w:t>
      </w:r>
      <w:r w:rsidR="000771AF" w:rsidRPr="00342FDE">
        <w:rPr>
          <w:rFonts w:ascii="Times New Roman" w:hAnsi="Times New Roman" w:cs="Times New Roman"/>
          <w:sz w:val="20"/>
          <w:szCs w:val="20"/>
          <w:lang w:val="en-US"/>
        </w:rPr>
        <w:t xml:space="preserve"> was </w:t>
      </w:r>
      <w:r w:rsidR="00BE31D3">
        <w:rPr>
          <w:rFonts w:ascii="Times New Roman" w:hAnsi="Times New Roman" w:cs="Times New Roman"/>
          <w:sz w:val="20"/>
          <w:szCs w:val="20"/>
          <w:lang w:val="en-US"/>
        </w:rPr>
        <w:t>in contrast</w:t>
      </w:r>
      <w:r w:rsidR="000771AF" w:rsidRPr="00342FDE">
        <w:rPr>
          <w:rFonts w:ascii="Times New Roman" w:hAnsi="Times New Roman" w:cs="Times New Roman"/>
          <w:sz w:val="20"/>
          <w:szCs w:val="20"/>
          <w:lang w:val="en-US"/>
        </w:rPr>
        <w:t xml:space="preserve"> with the previous publication</w:t>
      </w:r>
      <w:r w:rsidR="00BE31D3">
        <w:rPr>
          <w:rFonts w:ascii="Times New Roman" w:hAnsi="Times New Roman" w:cs="Times New Roman"/>
          <w:sz w:val="20"/>
          <w:szCs w:val="20"/>
          <w:lang w:val="en-US"/>
        </w:rPr>
        <w:t>,</w:t>
      </w:r>
      <w:r w:rsidR="000771AF" w:rsidRPr="00342FDE">
        <w:rPr>
          <w:rFonts w:ascii="Times New Roman" w:hAnsi="Times New Roman" w:cs="Times New Roman"/>
          <w:sz w:val="20"/>
          <w:szCs w:val="20"/>
          <w:lang w:val="en-US"/>
        </w:rPr>
        <w:t xml:space="preserve"> </w:t>
      </w:r>
      <w:r w:rsidR="00BE31D3">
        <w:rPr>
          <w:rFonts w:ascii="Times New Roman" w:hAnsi="Times New Roman" w:cs="Times New Roman"/>
          <w:sz w:val="20"/>
          <w:szCs w:val="20"/>
          <w:lang w:val="en-US"/>
        </w:rPr>
        <w:t>considering</w:t>
      </w:r>
      <w:r w:rsidR="000771AF" w:rsidRPr="00342FDE">
        <w:rPr>
          <w:rFonts w:ascii="Times New Roman" w:hAnsi="Times New Roman" w:cs="Times New Roman"/>
          <w:sz w:val="20"/>
          <w:szCs w:val="20"/>
          <w:lang w:val="en-US"/>
        </w:rPr>
        <w:t xml:space="preserve"> </w:t>
      </w:r>
      <w:r w:rsidR="00B005D5" w:rsidRPr="00342FDE">
        <w:rPr>
          <w:rFonts w:ascii="Times New Roman" w:hAnsi="Times New Roman" w:cs="Times New Roman"/>
          <w:sz w:val="20"/>
          <w:szCs w:val="20"/>
          <w:lang w:val="en-US"/>
        </w:rPr>
        <w:t>agglomerations [</w:t>
      </w:r>
      <w:r w:rsidR="003B0115" w:rsidRPr="00342FDE">
        <w:rPr>
          <w:rFonts w:ascii="Times New Roman" w:hAnsi="Times New Roman" w:cs="Times New Roman"/>
          <w:sz w:val="20"/>
          <w:szCs w:val="20"/>
          <w:lang w:val="en-US"/>
        </w:rPr>
        <w:t>16-19]</w:t>
      </w:r>
      <w:r w:rsidR="000771AF" w:rsidRPr="00342FDE">
        <w:rPr>
          <w:rFonts w:ascii="Times New Roman" w:hAnsi="Times New Roman" w:cs="Times New Roman"/>
          <w:sz w:val="20"/>
          <w:szCs w:val="20"/>
          <w:lang w:val="en-US"/>
        </w:rPr>
        <w:t xml:space="preserve">. </w:t>
      </w:r>
      <w:r w:rsidR="00BE31D3">
        <w:rPr>
          <w:rFonts w:ascii="Times New Roman" w:hAnsi="Times New Roman" w:cs="Times New Roman"/>
          <w:sz w:val="20"/>
          <w:szCs w:val="20"/>
          <w:lang w:val="en-US"/>
        </w:rPr>
        <w:t>T</w:t>
      </w:r>
      <w:r w:rsidR="000771AF" w:rsidRPr="00342FDE">
        <w:rPr>
          <w:rFonts w:ascii="Times New Roman" w:hAnsi="Times New Roman" w:cs="Times New Roman"/>
          <w:sz w:val="20"/>
          <w:szCs w:val="20"/>
          <w:lang w:val="en-US"/>
        </w:rPr>
        <w:t xml:space="preserve">he </w:t>
      </w:r>
      <w:r w:rsidR="00BE31D3">
        <w:rPr>
          <w:rFonts w:ascii="Times New Roman" w:hAnsi="Times New Roman" w:cs="Times New Roman"/>
          <w:sz w:val="20"/>
          <w:szCs w:val="20"/>
          <w:lang w:val="en-US"/>
        </w:rPr>
        <w:t>smaller</w:t>
      </w:r>
      <w:r w:rsidR="000771AF" w:rsidRPr="00342FDE">
        <w:rPr>
          <w:rFonts w:ascii="Times New Roman" w:hAnsi="Times New Roman" w:cs="Times New Roman"/>
          <w:sz w:val="20"/>
          <w:szCs w:val="20"/>
          <w:lang w:val="en-US"/>
        </w:rPr>
        <w:t xml:space="preserve"> size is due to the measurement of the real size</w:t>
      </w:r>
      <w:r w:rsidR="00BE31D3">
        <w:rPr>
          <w:rFonts w:ascii="Times New Roman" w:hAnsi="Times New Roman" w:cs="Times New Roman"/>
          <w:sz w:val="20"/>
          <w:szCs w:val="20"/>
          <w:lang w:val="en-US"/>
        </w:rPr>
        <w:t>s</w:t>
      </w:r>
      <w:r w:rsidR="000771AF" w:rsidRPr="00342FDE">
        <w:rPr>
          <w:rFonts w:ascii="Times New Roman" w:hAnsi="Times New Roman" w:cs="Times New Roman"/>
          <w:sz w:val="20"/>
          <w:szCs w:val="20"/>
          <w:lang w:val="en-US"/>
        </w:rPr>
        <w:t xml:space="preserve"> of the particles without </w:t>
      </w:r>
      <w:r w:rsidR="00BE31D3">
        <w:rPr>
          <w:rFonts w:ascii="Times New Roman" w:hAnsi="Times New Roman" w:cs="Times New Roman"/>
          <w:sz w:val="20"/>
          <w:szCs w:val="20"/>
          <w:lang w:val="en-US"/>
        </w:rPr>
        <w:t>the occurrence of</w:t>
      </w:r>
      <w:r w:rsidR="000771AF" w:rsidRPr="00342FDE">
        <w:rPr>
          <w:rFonts w:ascii="Times New Roman" w:hAnsi="Times New Roman" w:cs="Times New Roman"/>
          <w:sz w:val="20"/>
          <w:szCs w:val="20"/>
          <w:lang w:val="en-US"/>
        </w:rPr>
        <w:t xml:space="preserve"> agglomeration.</w:t>
      </w:r>
    </w:p>
    <w:p w14:paraId="20D00F6E" w14:textId="7A4713EA" w:rsidR="00862FB4" w:rsidRPr="00342FDE" w:rsidRDefault="000F403F" w:rsidP="009C3F5B">
      <w:pPr>
        <w:spacing w:line="240" w:lineRule="auto"/>
        <w:jc w:val="center"/>
        <w:rPr>
          <w:rFonts w:ascii="Times New Roman" w:hAnsi="Times New Roman" w:cs="Times New Roman"/>
          <w:sz w:val="20"/>
          <w:szCs w:val="20"/>
          <w:lang w:val="en-US"/>
        </w:rPr>
      </w:pPr>
      <w:r w:rsidRPr="00342FDE">
        <w:rPr>
          <w:rFonts w:ascii="Times New Roman" w:hAnsi="Times New Roman" w:cs="Times New Roman"/>
          <w:noProof/>
          <w:sz w:val="20"/>
          <w:szCs w:val="20"/>
          <w:lang w:val="en-US"/>
        </w:rPr>
        <w:drawing>
          <wp:inline distT="0" distB="0" distL="0" distR="0" wp14:anchorId="02741F90" wp14:editId="5E4FE1B5">
            <wp:extent cx="2623912" cy="177420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50275"/>
                    <a:stretch/>
                  </pic:blipFill>
                  <pic:spPr bwMode="auto">
                    <a:xfrm>
                      <a:off x="0" y="0"/>
                      <a:ext cx="2632060" cy="1779719"/>
                    </a:xfrm>
                    <a:prstGeom prst="rect">
                      <a:avLst/>
                    </a:prstGeom>
                    <a:noFill/>
                    <a:ln>
                      <a:noFill/>
                    </a:ln>
                    <a:extLst>
                      <a:ext uri="{53640926-AAD7-44D8-BBD7-CCE9431645EC}">
                        <a14:shadowObscured xmlns:a14="http://schemas.microsoft.com/office/drawing/2010/main"/>
                      </a:ext>
                    </a:extLst>
                  </pic:spPr>
                </pic:pic>
              </a:graphicData>
            </a:graphic>
          </wp:inline>
        </w:drawing>
      </w:r>
      <w:r w:rsidRPr="00342FDE">
        <w:rPr>
          <w:rFonts w:ascii="Times New Roman" w:hAnsi="Times New Roman" w:cs="Times New Roman"/>
          <w:noProof/>
          <w:sz w:val="20"/>
          <w:szCs w:val="20"/>
          <w:lang w:val="en-US"/>
        </w:rPr>
        <w:drawing>
          <wp:inline distT="0" distB="0" distL="0" distR="0" wp14:anchorId="13D3EB2D" wp14:editId="4E7A8FC9">
            <wp:extent cx="2606722" cy="1758968"/>
            <wp:effectExtent l="0" t="0" r="3175" b="0"/>
            <wp:docPr id="7" name="Picture 5" descr="hrt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em 1.png"/>
                    <pic:cNvPicPr/>
                  </pic:nvPicPr>
                  <pic:blipFill rotWithShape="1">
                    <a:blip r:embed="rId17" cstate="print"/>
                    <a:srcRect t="50405"/>
                    <a:stretch/>
                  </pic:blipFill>
                  <pic:spPr bwMode="auto">
                    <a:xfrm>
                      <a:off x="0" y="0"/>
                      <a:ext cx="2631142" cy="1775446"/>
                    </a:xfrm>
                    <a:prstGeom prst="rect">
                      <a:avLst/>
                    </a:prstGeom>
                    <a:ln>
                      <a:noFill/>
                    </a:ln>
                    <a:extLst>
                      <a:ext uri="{53640926-AAD7-44D8-BBD7-CCE9431645EC}">
                        <a14:shadowObscured xmlns:a14="http://schemas.microsoft.com/office/drawing/2010/main"/>
                      </a:ext>
                    </a:extLst>
                  </pic:spPr>
                </pic:pic>
              </a:graphicData>
            </a:graphic>
          </wp:inline>
        </w:drawing>
      </w:r>
    </w:p>
    <w:p w14:paraId="307B6063" w14:textId="13BA031A" w:rsidR="00095F31" w:rsidRPr="009C3F5B" w:rsidRDefault="003B0115" w:rsidP="003B0115">
      <w:pPr>
        <w:pStyle w:val="Caption"/>
        <w:jc w:val="center"/>
        <w:rPr>
          <w:rFonts w:cs="Times New Roman"/>
          <w:b w:val="0"/>
          <w:bCs w:val="0"/>
          <w:sz w:val="20"/>
          <w:szCs w:val="20"/>
          <w:lang w:val="en-US"/>
        </w:rPr>
      </w:pPr>
      <w:r w:rsidRPr="009C3F5B">
        <w:rPr>
          <w:b w:val="0"/>
          <w:bCs w:val="0"/>
          <w:sz w:val="20"/>
          <w:szCs w:val="20"/>
          <w:lang w:val="en-US"/>
        </w:rPr>
        <w:t xml:space="preserve">Figure </w:t>
      </w:r>
      <w:r w:rsidR="00ED25B8" w:rsidRPr="009C3F5B">
        <w:rPr>
          <w:b w:val="0"/>
          <w:bCs w:val="0"/>
          <w:sz w:val="20"/>
          <w:szCs w:val="20"/>
          <w:lang w:val="en-US"/>
        </w:rPr>
        <w:fldChar w:fldCharType="begin"/>
      </w:r>
      <w:r w:rsidR="00ED25B8" w:rsidRPr="009C3F5B">
        <w:rPr>
          <w:b w:val="0"/>
          <w:bCs w:val="0"/>
          <w:sz w:val="20"/>
          <w:szCs w:val="20"/>
          <w:lang w:val="en-US"/>
        </w:rPr>
        <w:instrText xml:space="preserve"> SEQ Figure \* ARABIC </w:instrText>
      </w:r>
      <w:r w:rsidR="00ED25B8" w:rsidRPr="009C3F5B">
        <w:rPr>
          <w:b w:val="0"/>
          <w:bCs w:val="0"/>
          <w:sz w:val="20"/>
          <w:szCs w:val="20"/>
          <w:lang w:val="en-US"/>
        </w:rPr>
        <w:fldChar w:fldCharType="separate"/>
      </w:r>
      <w:r w:rsidR="003418D0" w:rsidRPr="009C3F5B">
        <w:rPr>
          <w:b w:val="0"/>
          <w:bCs w:val="0"/>
          <w:sz w:val="20"/>
          <w:szCs w:val="20"/>
          <w:lang w:val="en-US"/>
        </w:rPr>
        <w:t>4</w:t>
      </w:r>
      <w:r w:rsidR="00ED25B8" w:rsidRPr="009C3F5B">
        <w:rPr>
          <w:b w:val="0"/>
          <w:bCs w:val="0"/>
          <w:sz w:val="20"/>
          <w:szCs w:val="20"/>
          <w:lang w:val="en-US"/>
        </w:rPr>
        <w:fldChar w:fldCharType="end"/>
      </w:r>
      <w:r w:rsidR="00095F31" w:rsidRPr="009C3F5B">
        <w:rPr>
          <w:rFonts w:cs="Times New Roman"/>
          <w:b w:val="0"/>
          <w:bCs w:val="0"/>
          <w:sz w:val="20"/>
          <w:szCs w:val="20"/>
          <w:lang w:val="en-US"/>
        </w:rPr>
        <w:t xml:space="preserve">. </w:t>
      </w:r>
      <w:r w:rsidR="00386BD4" w:rsidRPr="009C3F5B">
        <w:rPr>
          <w:rFonts w:cs="Times New Roman"/>
          <w:b w:val="0"/>
          <w:bCs w:val="0"/>
          <w:sz w:val="20"/>
          <w:szCs w:val="20"/>
          <w:lang w:val="en-US"/>
        </w:rPr>
        <w:t>Fe</w:t>
      </w:r>
      <w:r w:rsidR="00386BD4" w:rsidRPr="009C3F5B">
        <w:rPr>
          <w:rFonts w:cs="Times New Roman"/>
          <w:b w:val="0"/>
          <w:bCs w:val="0"/>
          <w:sz w:val="20"/>
          <w:szCs w:val="20"/>
          <w:vertAlign w:val="subscript"/>
          <w:lang w:val="en-US"/>
        </w:rPr>
        <w:t>3</w:t>
      </w:r>
      <w:r w:rsidR="00386BD4" w:rsidRPr="009C3F5B">
        <w:rPr>
          <w:rFonts w:cs="Times New Roman"/>
          <w:b w:val="0"/>
          <w:bCs w:val="0"/>
          <w:sz w:val="20"/>
          <w:szCs w:val="20"/>
          <w:lang w:val="en-US"/>
        </w:rPr>
        <w:t>O</w:t>
      </w:r>
      <w:r w:rsidR="00386BD4" w:rsidRPr="009C3F5B">
        <w:rPr>
          <w:rFonts w:cs="Times New Roman"/>
          <w:b w:val="0"/>
          <w:bCs w:val="0"/>
          <w:sz w:val="20"/>
          <w:szCs w:val="20"/>
          <w:vertAlign w:val="subscript"/>
          <w:lang w:val="en-US"/>
        </w:rPr>
        <w:t>4</w:t>
      </w:r>
      <w:r w:rsidR="00095F31" w:rsidRPr="009C3F5B">
        <w:rPr>
          <w:rFonts w:cs="Times New Roman"/>
          <w:b w:val="0"/>
          <w:bCs w:val="0"/>
          <w:sz w:val="20"/>
          <w:szCs w:val="20"/>
          <w:lang w:val="en-US"/>
        </w:rPr>
        <w:t xml:space="preserve"> extracted from </w:t>
      </w:r>
      <w:r w:rsidR="009C3F5B">
        <w:rPr>
          <w:rFonts w:cs="Times New Roman"/>
          <w:b w:val="0"/>
          <w:bCs w:val="0"/>
          <w:sz w:val="20"/>
          <w:szCs w:val="20"/>
          <w:lang w:val="en-US"/>
        </w:rPr>
        <w:t xml:space="preserve">(a) </w:t>
      </w:r>
      <w:r w:rsidR="00095F31" w:rsidRPr="009C3F5B">
        <w:rPr>
          <w:rFonts w:cs="Times New Roman"/>
          <w:b w:val="0"/>
          <w:bCs w:val="0"/>
          <w:sz w:val="20"/>
          <w:szCs w:val="20"/>
          <w:lang w:val="en-US"/>
        </w:rPr>
        <w:t xml:space="preserve">millscales waste </w:t>
      </w:r>
      <w:r w:rsidR="009C3F5B">
        <w:rPr>
          <w:rFonts w:cs="Times New Roman"/>
          <w:b w:val="0"/>
          <w:bCs w:val="0"/>
          <w:sz w:val="20"/>
          <w:szCs w:val="20"/>
          <w:lang w:val="en-US"/>
        </w:rPr>
        <w:t xml:space="preserve">and </w:t>
      </w:r>
      <w:r w:rsidR="00095F31" w:rsidRPr="009C3F5B">
        <w:rPr>
          <w:rFonts w:cs="Times New Roman"/>
          <w:b w:val="0"/>
          <w:bCs w:val="0"/>
          <w:sz w:val="20"/>
          <w:szCs w:val="20"/>
          <w:lang w:val="en-US"/>
        </w:rPr>
        <w:t>(</w:t>
      </w:r>
      <w:r w:rsidR="009C3F5B">
        <w:rPr>
          <w:rFonts w:cs="Times New Roman"/>
          <w:b w:val="0"/>
          <w:bCs w:val="0"/>
          <w:sz w:val="20"/>
          <w:szCs w:val="20"/>
          <w:lang w:val="en-US"/>
        </w:rPr>
        <w:t>b</w:t>
      </w:r>
      <w:r w:rsidR="00095F31" w:rsidRPr="009C3F5B">
        <w:rPr>
          <w:rFonts w:cs="Times New Roman"/>
          <w:b w:val="0"/>
          <w:bCs w:val="0"/>
          <w:sz w:val="20"/>
          <w:szCs w:val="20"/>
          <w:lang w:val="en-US"/>
        </w:rPr>
        <w:t>)</w:t>
      </w:r>
      <w:r w:rsidR="00BE31D3" w:rsidRPr="009C3F5B">
        <w:rPr>
          <w:rFonts w:cs="Times New Roman"/>
          <w:b w:val="0"/>
          <w:bCs w:val="0"/>
          <w:sz w:val="20"/>
          <w:szCs w:val="20"/>
          <w:lang w:val="en-US"/>
        </w:rPr>
        <w:t xml:space="preserve"> </w:t>
      </w:r>
      <w:r w:rsidR="00386BD4" w:rsidRPr="009C3F5B">
        <w:rPr>
          <w:rFonts w:cs="Times New Roman"/>
          <w:b w:val="0"/>
          <w:bCs w:val="0"/>
          <w:sz w:val="20"/>
          <w:szCs w:val="20"/>
          <w:lang w:val="en-US"/>
        </w:rPr>
        <w:t>Fe</w:t>
      </w:r>
      <w:r w:rsidR="00386BD4" w:rsidRPr="009C3F5B">
        <w:rPr>
          <w:rFonts w:cs="Times New Roman"/>
          <w:b w:val="0"/>
          <w:bCs w:val="0"/>
          <w:sz w:val="20"/>
          <w:szCs w:val="20"/>
          <w:vertAlign w:val="subscript"/>
          <w:lang w:val="en-US"/>
        </w:rPr>
        <w:t>3</w:t>
      </w:r>
      <w:r w:rsidR="00386BD4" w:rsidRPr="009C3F5B">
        <w:rPr>
          <w:rFonts w:cs="Times New Roman"/>
          <w:b w:val="0"/>
          <w:bCs w:val="0"/>
          <w:sz w:val="20"/>
          <w:szCs w:val="20"/>
          <w:lang w:val="en-US"/>
        </w:rPr>
        <w:t>O</w:t>
      </w:r>
      <w:r w:rsidR="00386BD4" w:rsidRPr="009C3F5B">
        <w:rPr>
          <w:rFonts w:cs="Times New Roman"/>
          <w:b w:val="0"/>
          <w:bCs w:val="0"/>
          <w:sz w:val="20"/>
          <w:szCs w:val="20"/>
          <w:vertAlign w:val="subscript"/>
          <w:lang w:val="en-US"/>
        </w:rPr>
        <w:t>4</w:t>
      </w:r>
      <w:r w:rsidRPr="009C3F5B">
        <w:rPr>
          <w:rFonts w:cs="Times New Roman"/>
          <w:b w:val="0"/>
          <w:bCs w:val="0"/>
          <w:sz w:val="20"/>
          <w:szCs w:val="20"/>
          <w:lang w:val="en-US"/>
        </w:rPr>
        <w:t>/</w:t>
      </w:r>
      <w:r w:rsidR="00095F31" w:rsidRPr="009C3F5B">
        <w:rPr>
          <w:rFonts w:cs="Times New Roman"/>
          <w:b w:val="0"/>
          <w:bCs w:val="0"/>
          <w:sz w:val="20"/>
          <w:szCs w:val="20"/>
          <w:lang w:val="en-US"/>
        </w:rPr>
        <w:t xml:space="preserve">CTAB </w:t>
      </w:r>
    </w:p>
    <w:p w14:paraId="64F9D240" w14:textId="77777777" w:rsidR="009C3F5B" w:rsidRPr="00342FDE" w:rsidRDefault="009C3F5B" w:rsidP="009C3F5B">
      <w:pPr>
        <w:jc w:val="center"/>
        <w:rPr>
          <w:rFonts w:ascii="Times New Roman" w:eastAsia="Calibri" w:hAnsi="Times New Roman" w:cs="Times New Roman"/>
          <w:bCs/>
          <w:sz w:val="18"/>
          <w:szCs w:val="20"/>
          <w:lang w:val="en-US"/>
        </w:rPr>
      </w:pPr>
      <w:r w:rsidRPr="00342FDE">
        <w:rPr>
          <w:rFonts w:ascii="Times New Roman" w:eastAsia="Calibri" w:hAnsi="Times New Roman" w:cs="Times New Roman"/>
          <w:b/>
          <w:sz w:val="18"/>
          <w:szCs w:val="20"/>
          <w:lang w:val="en-US"/>
        </w:rPr>
        <w:t xml:space="preserve">Table 1. </w:t>
      </w:r>
      <w:r w:rsidRPr="00342FDE">
        <w:rPr>
          <w:rFonts w:ascii="Times New Roman" w:eastAsia="Calibri" w:hAnsi="Times New Roman" w:cs="Times New Roman"/>
          <w:sz w:val="18"/>
          <w:szCs w:val="20"/>
          <w:lang w:val="en-US"/>
        </w:rPr>
        <w:t>HR</w:t>
      </w:r>
      <w:r>
        <w:rPr>
          <w:rFonts w:ascii="Times New Roman" w:eastAsia="Calibri" w:hAnsi="Times New Roman" w:cs="Times New Roman"/>
          <w:sz w:val="18"/>
          <w:szCs w:val="20"/>
          <w:lang w:val="en-US"/>
        </w:rPr>
        <w:t>-</w:t>
      </w:r>
      <w:r w:rsidRPr="00342FDE">
        <w:rPr>
          <w:rFonts w:ascii="Times New Roman" w:eastAsia="Calibri" w:hAnsi="Times New Roman" w:cs="Times New Roman"/>
          <w:sz w:val="18"/>
          <w:szCs w:val="20"/>
          <w:lang w:val="en-US"/>
        </w:rPr>
        <w:t>TEM particle size</w:t>
      </w:r>
      <w:r>
        <w:rPr>
          <w:rFonts w:ascii="Times New Roman" w:eastAsia="Calibri" w:hAnsi="Times New Roman" w:cs="Times New Roman"/>
          <w:sz w:val="18"/>
          <w:szCs w:val="20"/>
          <w:lang w:val="en-US"/>
        </w:rPr>
        <w:t>s</w:t>
      </w:r>
    </w:p>
    <w:tbl>
      <w:tblPr>
        <w:tblW w:w="0" w:type="auto"/>
        <w:jc w:val="center"/>
        <w:tblBorders>
          <w:top w:val="single" w:sz="12" w:space="0" w:color="000000"/>
          <w:bottom w:val="single" w:sz="12" w:space="0" w:color="000000"/>
          <w:insideH w:val="single" w:sz="6" w:space="0" w:color="000000"/>
        </w:tblBorders>
        <w:tblLook w:val="04A0" w:firstRow="1" w:lastRow="0" w:firstColumn="1" w:lastColumn="0" w:noHBand="0" w:noVBand="1"/>
      </w:tblPr>
      <w:tblGrid>
        <w:gridCol w:w="1817"/>
        <w:gridCol w:w="2509"/>
      </w:tblGrid>
      <w:tr w:rsidR="009C3F5B" w:rsidRPr="00342FDE" w14:paraId="0E03C79B" w14:textId="77777777" w:rsidTr="00F451E5">
        <w:trPr>
          <w:trHeight w:val="419"/>
          <w:jc w:val="center"/>
        </w:trPr>
        <w:tc>
          <w:tcPr>
            <w:tcW w:w="1817" w:type="dxa"/>
            <w:tcBorders>
              <w:top w:val="single" w:sz="2" w:space="0" w:color="auto"/>
              <w:bottom w:val="single" w:sz="2" w:space="0" w:color="auto"/>
            </w:tcBorders>
            <w:shd w:val="clear" w:color="auto" w:fill="auto"/>
          </w:tcPr>
          <w:p w14:paraId="5F03D769" w14:textId="77777777" w:rsidR="009C3F5B" w:rsidRPr="00342FDE" w:rsidRDefault="009C3F5B" w:rsidP="009C3F5B">
            <w:pPr>
              <w:spacing w:after="0" w:line="240" w:lineRule="auto"/>
              <w:jc w:val="center"/>
              <w:rPr>
                <w:rFonts w:ascii="Times New Roman" w:eastAsia="Calibri" w:hAnsi="Times New Roman" w:cs="Times New Roman"/>
                <w:b/>
                <w:bCs/>
                <w:sz w:val="20"/>
                <w:szCs w:val="20"/>
                <w:lang w:val="en-US"/>
              </w:rPr>
            </w:pPr>
            <w:r w:rsidRPr="00342FDE">
              <w:rPr>
                <w:rFonts w:ascii="Times New Roman" w:eastAsia="Calibri" w:hAnsi="Times New Roman" w:cs="Times New Roman"/>
                <w:b/>
                <w:bCs/>
                <w:sz w:val="20"/>
                <w:szCs w:val="20"/>
                <w:lang w:val="en-US"/>
              </w:rPr>
              <w:t>Adsorbent</w:t>
            </w:r>
          </w:p>
        </w:tc>
        <w:tc>
          <w:tcPr>
            <w:tcW w:w="2509" w:type="dxa"/>
            <w:tcBorders>
              <w:top w:val="single" w:sz="2" w:space="0" w:color="auto"/>
              <w:bottom w:val="single" w:sz="2" w:space="0" w:color="auto"/>
            </w:tcBorders>
            <w:shd w:val="clear" w:color="auto" w:fill="auto"/>
          </w:tcPr>
          <w:p w14:paraId="316BC225" w14:textId="58213078" w:rsidR="009C3F5B" w:rsidRPr="00342FDE" w:rsidRDefault="009C3F5B" w:rsidP="009C3F5B">
            <w:pPr>
              <w:spacing w:after="0" w:line="240" w:lineRule="auto"/>
              <w:jc w:val="center"/>
              <w:rPr>
                <w:rFonts w:ascii="Times New Roman" w:eastAsia="Calibri" w:hAnsi="Times New Roman" w:cs="Times New Roman"/>
                <w:b/>
                <w:bCs/>
                <w:sz w:val="20"/>
                <w:szCs w:val="20"/>
                <w:lang w:val="en-US"/>
              </w:rPr>
            </w:pPr>
            <w:r w:rsidRPr="00342FDE">
              <w:rPr>
                <w:rFonts w:ascii="Times New Roman" w:eastAsia="Calibri" w:hAnsi="Times New Roman" w:cs="Times New Roman"/>
                <w:b/>
                <w:bCs/>
                <w:sz w:val="20"/>
                <w:szCs w:val="20"/>
                <w:lang w:val="en-US"/>
              </w:rPr>
              <w:t>HR</w:t>
            </w:r>
            <w:r>
              <w:rPr>
                <w:rFonts w:ascii="Times New Roman" w:eastAsia="Calibri" w:hAnsi="Times New Roman" w:cs="Times New Roman"/>
                <w:b/>
                <w:bCs/>
                <w:sz w:val="20"/>
                <w:szCs w:val="20"/>
                <w:lang w:val="en-US"/>
              </w:rPr>
              <w:t>-</w:t>
            </w:r>
            <w:r w:rsidRPr="00342FDE">
              <w:rPr>
                <w:rFonts w:ascii="Times New Roman" w:eastAsia="Calibri" w:hAnsi="Times New Roman" w:cs="Times New Roman"/>
                <w:b/>
                <w:bCs/>
                <w:sz w:val="20"/>
                <w:szCs w:val="20"/>
                <w:lang w:val="en-US"/>
              </w:rPr>
              <w:t xml:space="preserve">TEM </w:t>
            </w:r>
            <w:r w:rsidR="00F451E5" w:rsidRPr="00342FDE">
              <w:rPr>
                <w:rFonts w:ascii="Times New Roman" w:eastAsia="Calibri" w:hAnsi="Times New Roman" w:cs="Times New Roman"/>
                <w:b/>
                <w:bCs/>
                <w:sz w:val="20"/>
                <w:szCs w:val="20"/>
                <w:lang w:val="en-US"/>
              </w:rPr>
              <w:t>Particle Size</w:t>
            </w:r>
            <w:r w:rsidRPr="00342FDE">
              <w:rPr>
                <w:rFonts w:ascii="Times New Roman" w:eastAsia="Calibri" w:hAnsi="Times New Roman" w:cs="Times New Roman"/>
                <w:b/>
                <w:bCs/>
                <w:sz w:val="20"/>
                <w:szCs w:val="20"/>
                <w:lang w:val="en-US"/>
              </w:rPr>
              <w:t xml:space="preserve">, </w:t>
            </w:r>
            <w:r w:rsidRPr="00342FDE">
              <w:rPr>
                <w:rFonts w:ascii="Times New Roman" w:eastAsia="Calibri" w:hAnsi="Times New Roman" w:cs="Times New Roman"/>
                <w:b/>
                <w:bCs/>
                <w:i/>
                <w:sz w:val="20"/>
                <w:szCs w:val="20"/>
                <w:lang w:val="en-US"/>
              </w:rPr>
              <w:t>d</w:t>
            </w:r>
            <w:r w:rsidRPr="00342FDE">
              <w:rPr>
                <w:rFonts w:ascii="Times New Roman" w:eastAsia="Calibri" w:hAnsi="Times New Roman" w:cs="Times New Roman"/>
                <w:b/>
                <w:bCs/>
                <w:i/>
                <w:sz w:val="20"/>
                <w:szCs w:val="20"/>
                <w:vertAlign w:val="subscript"/>
                <w:lang w:val="en-US"/>
              </w:rPr>
              <w:t>TEM</w:t>
            </w:r>
            <w:r w:rsidRPr="00342FDE">
              <w:rPr>
                <w:rFonts w:ascii="Times New Roman" w:eastAsia="Calibri" w:hAnsi="Times New Roman" w:cs="Times New Roman"/>
                <w:b/>
                <w:bCs/>
                <w:sz w:val="20"/>
                <w:szCs w:val="20"/>
                <w:lang w:val="en-US"/>
              </w:rPr>
              <w:t xml:space="preserve"> (nm)</w:t>
            </w:r>
          </w:p>
        </w:tc>
      </w:tr>
      <w:tr w:rsidR="009C3F5B" w:rsidRPr="00342FDE" w14:paraId="78D5D7EE" w14:textId="77777777" w:rsidTr="00F451E5">
        <w:trPr>
          <w:trHeight w:val="214"/>
          <w:jc w:val="center"/>
        </w:trPr>
        <w:tc>
          <w:tcPr>
            <w:tcW w:w="1817" w:type="dxa"/>
            <w:tcBorders>
              <w:top w:val="single" w:sz="2" w:space="0" w:color="auto"/>
              <w:bottom w:val="nil"/>
            </w:tcBorders>
            <w:shd w:val="clear" w:color="auto" w:fill="auto"/>
          </w:tcPr>
          <w:p w14:paraId="420D47B2" w14:textId="77777777" w:rsidR="009C3F5B" w:rsidRPr="00342FDE" w:rsidRDefault="009C3F5B" w:rsidP="009C3F5B">
            <w:pPr>
              <w:spacing w:after="0" w:line="240" w:lineRule="auto"/>
              <w:jc w:val="center"/>
              <w:rPr>
                <w:rFonts w:ascii="Times New Roman" w:eastAsia="Calibri" w:hAnsi="Times New Roman" w:cs="Times New Roman"/>
                <w:sz w:val="20"/>
                <w:szCs w:val="20"/>
                <w:lang w:val="en-US"/>
              </w:rPr>
            </w:pPr>
            <w:r w:rsidRPr="00342FDE">
              <w:rPr>
                <w:rFonts w:ascii="Times New Roman" w:hAnsi="Times New Roman" w:cs="Times New Roman"/>
                <w:sz w:val="20"/>
                <w:szCs w:val="20"/>
                <w:lang w:val="en-US"/>
              </w:rPr>
              <w:t>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p>
        </w:tc>
        <w:tc>
          <w:tcPr>
            <w:tcW w:w="2509" w:type="dxa"/>
            <w:tcBorders>
              <w:top w:val="single" w:sz="2" w:space="0" w:color="auto"/>
              <w:bottom w:val="nil"/>
            </w:tcBorders>
            <w:shd w:val="clear" w:color="auto" w:fill="auto"/>
          </w:tcPr>
          <w:p w14:paraId="12844EF5" w14:textId="77777777" w:rsidR="009C3F5B" w:rsidRPr="00342FDE" w:rsidRDefault="009C3F5B" w:rsidP="009C3F5B">
            <w:pPr>
              <w:spacing w:after="0" w:line="240" w:lineRule="auto"/>
              <w:jc w:val="center"/>
              <w:rPr>
                <w:rFonts w:ascii="Times New Roman" w:eastAsia="Calibri" w:hAnsi="Times New Roman" w:cs="Times New Roman"/>
                <w:sz w:val="20"/>
                <w:szCs w:val="20"/>
                <w:lang w:val="en-US"/>
              </w:rPr>
            </w:pPr>
            <w:r w:rsidRPr="00342FDE">
              <w:rPr>
                <w:rFonts w:ascii="Times New Roman" w:eastAsia="Calibri" w:hAnsi="Times New Roman" w:cs="Times New Roman"/>
                <w:sz w:val="20"/>
                <w:szCs w:val="20"/>
                <w:lang w:val="en-US"/>
              </w:rPr>
              <w:t>13.10</w:t>
            </w:r>
          </w:p>
        </w:tc>
      </w:tr>
      <w:tr w:rsidR="009C3F5B" w:rsidRPr="00342FDE" w14:paraId="226C0557" w14:textId="77777777" w:rsidTr="00F451E5">
        <w:trPr>
          <w:trHeight w:val="43"/>
          <w:jc w:val="center"/>
        </w:trPr>
        <w:tc>
          <w:tcPr>
            <w:tcW w:w="1817" w:type="dxa"/>
            <w:tcBorders>
              <w:top w:val="nil"/>
              <w:bottom w:val="single" w:sz="2" w:space="0" w:color="auto"/>
            </w:tcBorders>
            <w:shd w:val="clear" w:color="auto" w:fill="auto"/>
          </w:tcPr>
          <w:p w14:paraId="3EC9B7E0" w14:textId="77777777" w:rsidR="009C3F5B" w:rsidRPr="00342FDE" w:rsidRDefault="009C3F5B" w:rsidP="009C3F5B">
            <w:pPr>
              <w:spacing w:after="0" w:line="240" w:lineRule="auto"/>
              <w:jc w:val="center"/>
              <w:rPr>
                <w:rFonts w:ascii="Times New Roman" w:eastAsia="Calibri" w:hAnsi="Times New Roman" w:cs="Times New Roman"/>
                <w:sz w:val="20"/>
                <w:szCs w:val="20"/>
                <w:lang w:val="en-US"/>
              </w:rPr>
            </w:pPr>
            <w:r w:rsidRPr="00342FDE">
              <w:rPr>
                <w:rFonts w:ascii="Times New Roman" w:hAnsi="Times New Roman" w:cs="Times New Roman"/>
                <w:sz w:val="20"/>
                <w:szCs w:val="20"/>
                <w:lang w:val="en-US"/>
              </w:rPr>
              <w:t>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/CTAB</w:t>
            </w:r>
          </w:p>
        </w:tc>
        <w:tc>
          <w:tcPr>
            <w:tcW w:w="2509" w:type="dxa"/>
            <w:tcBorders>
              <w:top w:val="nil"/>
              <w:bottom w:val="single" w:sz="2" w:space="0" w:color="auto"/>
            </w:tcBorders>
            <w:shd w:val="clear" w:color="auto" w:fill="auto"/>
          </w:tcPr>
          <w:p w14:paraId="5B9FF44D" w14:textId="77777777" w:rsidR="009C3F5B" w:rsidRPr="00342FDE" w:rsidRDefault="009C3F5B" w:rsidP="009C3F5B">
            <w:pPr>
              <w:spacing w:after="0" w:line="240" w:lineRule="auto"/>
              <w:jc w:val="center"/>
              <w:rPr>
                <w:rFonts w:ascii="Times New Roman" w:eastAsia="Calibri" w:hAnsi="Times New Roman" w:cs="Times New Roman"/>
                <w:sz w:val="20"/>
                <w:szCs w:val="20"/>
                <w:lang w:val="en-US"/>
              </w:rPr>
            </w:pPr>
            <w:r w:rsidRPr="00342FDE">
              <w:rPr>
                <w:rFonts w:ascii="Times New Roman" w:eastAsia="Calibri" w:hAnsi="Times New Roman" w:cs="Times New Roman"/>
                <w:sz w:val="20"/>
                <w:szCs w:val="20"/>
                <w:lang w:val="en-US"/>
              </w:rPr>
              <w:t>15.26</w:t>
            </w:r>
          </w:p>
        </w:tc>
      </w:tr>
    </w:tbl>
    <w:p w14:paraId="2515AC81" w14:textId="77777777" w:rsidR="009C3F5B" w:rsidRPr="00342FDE" w:rsidRDefault="009C3F5B" w:rsidP="009C3F5B">
      <w:pPr>
        <w:jc w:val="both"/>
        <w:rPr>
          <w:rFonts w:ascii="Times New Roman" w:eastAsia="Calibri" w:hAnsi="Times New Roman" w:cs="Times New Roman"/>
          <w:sz w:val="20"/>
          <w:szCs w:val="20"/>
          <w:lang w:val="en-US" w:eastAsia="en-MY"/>
        </w:rPr>
      </w:pPr>
    </w:p>
    <w:p w14:paraId="0AC3ECA1" w14:textId="77777777" w:rsidR="00F451E5" w:rsidRDefault="00F451E5" w:rsidP="00095F31">
      <w:pPr>
        <w:spacing w:after="0" w:line="240" w:lineRule="auto"/>
        <w:rPr>
          <w:rFonts w:ascii="Times New Roman" w:hAnsi="Times New Roman" w:cs="Times New Roman"/>
          <w:i/>
          <w:sz w:val="20"/>
          <w:szCs w:val="20"/>
          <w:lang w:val="en-US"/>
        </w:rPr>
      </w:pPr>
    </w:p>
    <w:p w14:paraId="0E69D052" w14:textId="0C4D4104" w:rsidR="00D334AE" w:rsidRPr="00F451E5" w:rsidRDefault="00D334AE" w:rsidP="00095F31">
      <w:pPr>
        <w:spacing w:after="0" w:line="240" w:lineRule="auto"/>
        <w:rPr>
          <w:rFonts w:ascii="Times New Roman" w:hAnsi="Times New Roman" w:cs="Times New Roman"/>
          <w:b/>
          <w:bCs/>
          <w:iCs/>
          <w:sz w:val="20"/>
          <w:szCs w:val="20"/>
          <w:lang w:val="en-US"/>
        </w:rPr>
      </w:pPr>
      <w:r w:rsidRPr="00F451E5">
        <w:rPr>
          <w:rFonts w:ascii="Times New Roman" w:hAnsi="Times New Roman" w:cs="Times New Roman"/>
          <w:b/>
          <w:bCs/>
          <w:iCs/>
          <w:sz w:val="20"/>
          <w:szCs w:val="20"/>
          <w:lang w:val="en-US"/>
        </w:rPr>
        <w:lastRenderedPageBreak/>
        <w:t>Phase analysis</w:t>
      </w:r>
    </w:p>
    <w:p w14:paraId="0FE614A0" w14:textId="288F7A77" w:rsidR="001C6B43" w:rsidRDefault="00D334AE" w:rsidP="00F451E5">
      <w:pPr>
        <w:pStyle w:val="Default"/>
        <w:jc w:val="both"/>
        <w:rPr>
          <w:sz w:val="20"/>
          <w:szCs w:val="20"/>
          <w:lang w:val="en-US"/>
        </w:rPr>
      </w:pPr>
      <w:r>
        <w:rPr>
          <w:iCs/>
          <w:sz w:val="20"/>
          <w:szCs w:val="20"/>
          <w:lang w:val="en-US"/>
        </w:rPr>
        <w:t xml:space="preserve">Figure 5 shows the XRD spectrum of </w:t>
      </w:r>
      <w:r w:rsidRPr="00342FDE">
        <w:rPr>
          <w:sz w:val="20"/>
          <w:szCs w:val="20"/>
          <w:lang w:val="en-US"/>
        </w:rPr>
        <w:t>Fe</w:t>
      </w:r>
      <w:r w:rsidRPr="00342FDE">
        <w:rPr>
          <w:sz w:val="20"/>
          <w:szCs w:val="20"/>
          <w:vertAlign w:val="subscript"/>
          <w:lang w:val="en-US"/>
        </w:rPr>
        <w:t>3</w:t>
      </w:r>
      <w:r w:rsidRPr="00342FDE">
        <w:rPr>
          <w:sz w:val="20"/>
          <w:szCs w:val="20"/>
          <w:lang w:val="en-US"/>
        </w:rPr>
        <w:t>O</w:t>
      </w:r>
      <w:r w:rsidRPr="00342FDE">
        <w:rPr>
          <w:sz w:val="20"/>
          <w:szCs w:val="20"/>
          <w:vertAlign w:val="subscript"/>
          <w:lang w:val="en-US"/>
        </w:rPr>
        <w:t>4</w:t>
      </w:r>
      <w:r w:rsidRPr="00342FDE">
        <w:rPr>
          <w:sz w:val="20"/>
          <w:szCs w:val="20"/>
          <w:lang w:val="en-US"/>
        </w:rPr>
        <w:t xml:space="preserve">, </w:t>
      </w:r>
      <w:r>
        <w:rPr>
          <w:sz w:val="20"/>
          <w:szCs w:val="20"/>
          <w:lang w:val="en-US"/>
        </w:rPr>
        <w:t xml:space="preserve">and </w:t>
      </w:r>
      <w:r w:rsidRPr="00342FDE">
        <w:rPr>
          <w:sz w:val="20"/>
          <w:szCs w:val="20"/>
          <w:lang w:val="en-US"/>
        </w:rPr>
        <w:t>Fe</w:t>
      </w:r>
      <w:r w:rsidRPr="00342FDE">
        <w:rPr>
          <w:sz w:val="20"/>
          <w:szCs w:val="20"/>
          <w:vertAlign w:val="subscript"/>
          <w:lang w:val="en-US"/>
        </w:rPr>
        <w:t>3</w:t>
      </w:r>
      <w:r w:rsidRPr="00342FDE">
        <w:rPr>
          <w:sz w:val="20"/>
          <w:szCs w:val="20"/>
          <w:lang w:val="en-US"/>
        </w:rPr>
        <w:t>O</w:t>
      </w:r>
      <w:r w:rsidRPr="00342FDE">
        <w:rPr>
          <w:sz w:val="20"/>
          <w:szCs w:val="20"/>
          <w:vertAlign w:val="subscript"/>
          <w:lang w:val="en-US"/>
        </w:rPr>
        <w:t>4</w:t>
      </w:r>
      <w:r w:rsidRPr="00342FDE">
        <w:rPr>
          <w:sz w:val="20"/>
          <w:szCs w:val="20"/>
          <w:lang w:val="en-US"/>
        </w:rPr>
        <w:t>/CTAB</w:t>
      </w:r>
      <w:r>
        <w:rPr>
          <w:sz w:val="20"/>
          <w:szCs w:val="20"/>
          <w:lang w:val="en-US"/>
        </w:rPr>
        <w:t xml:space="preserve"> MNS.</w:t>
      </w:r>
      <w:r w:rsidR="004561A7">
        <w:rPr>
          <w:sz w:val="20"/>
          <w:szCs w:val="20"/>
          <w:lang w:val="en-US"/>
        </w:rPr>
        <w:t xml:space="preserve"> </w:t>
      </w:r>
      <w:r w:rsidR="004561A7">
        <w:rPr>
          <w:sz w:val="20"/>
          <w:szCs w:val="20"/>
        </w:rPr>
        <w:t xml:space="preserve">As shown, diffraction peaks of all samples after </w:t>
      </w:r>
      <w:r w:rsidR="004561A7">
        <w:rPr>
          <w:rStyle w:val="A3"/>
          <w:color w:val="auto"/>
        </w:rPr>
        <w:t xml:space="preserve">HEBM </w:t>
      </w:r>
      <w:r w:rsidR="004561A7">
        <w:rPr>
          <w:sz w:val="20"/>
          <w:szCs w:val="20"/>
        </w:rPr>
        <w:t>completely correspond to standard pattern characteristic peaks of the magnetite hexagonal inverse spinel structure (</w:t>
      </w:r>
      <w:r w:rsidR="004561A7">
        <w:rPr>
          <w:rStyle w:val="A3"/>
          <w:color w:val="auto"/>
        </w:rPr>
        <w:t>JCPDS</w:t>
      </w:r>
      <w:r w:rsidR="004561A7">
        <w:rPr>
          <w:sz w:val="20"/>
          <w:szCs w:val="20"/>
        </w:rPr>
        <w:t xml:space="preserve">: 98-005-9302) </w:t>
      </w:r>
      <w:r w:rsidR="007846FE">
        <w:rPr>
          <w:sz w:val="20"/>
          <w:szCs w:val="20"/>
        </w:rPr>
        <w:t>220</w:t>
      </w:r>
      <w:r w:rsidR="004561A7">
        <w:rPr>
          <w:sz w:val="20"/>
          <w:szCs w:val="20"/>
        </w:rPr>
        <w:t xml:space="preserve"> (30.1), 113 (35.45), 0</w:t>
      </w:r>
      <w:r w:rsidR="007846FE">
        <w:rPr>
          <w:sz w:val="20"/>
          <w:szCs w:val="20"/>
        </w:rPr>
        <w:t>0</w:t>
      </w:r>
      <w:r w:rsidR="004561A7">
        <w:rPr>
          <w:sz w:val="20"/>
          <w:szCs w:val="20"/>
        </w:rPr>
        <w:t xml:space="preserve">4 (43.07), </w:t>
      </w:r>
      <w:r w:rsidR="007846FE">
        <w:rPr>
          <w:sz w:val="20"/>
          <w:szCs w:val="20"/>
        </w:rPr>
        <w:t>333</w:t>
      </w:r>
      <w:r w:rsidR="004561A7">
        <w:rPr>
          <w:sz w:val="20"/>
          <w:szCs w:val="20"/>
        </w:rPr>
        <w:t xml:space="preserve"> (56.97), </w:t>
      </w:r>
      <w:r w:rsidR="007846FE">
        <w:rPr>
          <w:sz w:val="20"/>
          <w:szCs w:val="20"/>
        </w:rPr>
        <w:t>044</w:t>
      </w:r>
      <w:r w:rsidR="004561A7">
        <w:rPr>
          <w:sz w:val="20"/>
          <w:szCs w:val="20"/>
        </w:rPr>
        <w:t xml:space="preserve"> (62.47). As can be seen from the spectra, the main peaks which correspond to hkl (113) were observed to be broader as the milling time increased.</w:t>
      </w:r>
      <w:r w:rsidR="007846FE">
        <w:rPr>
          <w:sz w:val="20"/>
          <w:szCs w:val="20"/>
        </w:rPr>
        <w:t xml:space="preserve"> The spectrum after modified with CTAB not showing any phase changes indicated that the modification process </w:t>
      </w:r>
      <w:proofErr w:type="gramStart"/>
      <w:r w:rsidR="007846FE">
        <w:rPr>
          <w:sz w:val="20"/>
          <w:szCs w:val="20"/>
        </w:rPr>
        <w:t>preserve</w:t>
      </w:r>
      <w:proofErr w:type="gramEnd"/>
      <w:r w:rsidR="007846FE">
        <w:rPr>
          <w:sz w:val="20"/>
          <w:szCs w:val="20"/>
        </w:rPr>
        <w:t xml:space="preserve"> the phase. In addition, it proved that the core shell of the MNS is still </w:t>
      </w:r>
      <w:r w:rsidR="007846FE" w:rsidRPr="00342FDE">
        <w:rPr>
          <w:sz w:val="20"/>
          <w:szCs w:val="20"/>
          <w:lang w:val="en-US"/>
        </w:rPr>
        <w:t>Fe</w:t>
      </w:r>
      <w:r w:rsidR="007846FE" w:rsidRPr="00342FDE">
        <w:rPr>
          <w:sz w:val="20"/>
          <w:szCs w:val="20"/>
          <w:vertAlign w:val="subscript"/>
          <w:lang w:val="en-US"/>
        </w:rPr>
        <w:t>3</w:t>
      </w:r>
      <w:r w:rsidR="007846FE" w:rsidRPr="00342FDE">
        <w:rPr>
          <w:sz w:val="20"/>
          <w:szCs w:val="20"/>
          <w:lang w:val="en-US"/>
        </w:rPr>
        <w:t>O</w:t>
      </w:r>
      <w:r w:rsidR="007846FE" w:rsidRPr="00342FDE">
        <w:rPr>
          <w:sz w:val="20"/>
          <w:szCs w:val="20"/>
          <w:vertAlign w:val="subscript"/>
          <w:lang w:val="en-US"/>
        </w:rPr>
        <w:t>4</w:t>
      </w:r>
      <w:r w:rsidR="007846FE">
        <w:rPr>
          <w:sz w:val="20"/>
          <w:szCs w:val="20"/>
          <w:lang w:val="en-US"/>
        </w:rPr>
        <w:t>. This finding is in agreement with the previous report [18].</w:t>
      </w:r>
    </w:p>
    <w:p w14:paraId="2D97123B" w14:textId="17A32E76" w:rsidR="001C6B43" w:rsidRDefault="001C6B43" w:rsidP="00095F31">
      <w:pPr>
        <w:spacing w:after="0" w:line="240" w:lineRule="auto"/>
        <w:rPr>
          <w:rFonts w:ascii="Times New Roman" w:hAnsi="Times New Roman" w:cs="Times New Roman"/>
          <w:sz w:val="20"/>
          <w:szCs w:val="20"/>
          <w:lang w:val="en-US"/>
        </w:rPr>
      </w:pPr>
    </w:p>
    <w:p w14:paraId="6A3A3437" w14:textId="2359E26D" w:rsidR="001C6B43" w:rsidRDefault="001C6B43" w:rsidP="004561A7">
      <w:pPr>
        <w:spacing w:after="0" w:line="240" w:lineRule="auto"/>
        <w:jc w:val="center"/>
        <w:rPr>
          <w:rFonts w:ascii="Times New Roman" w:hAnsi="Times New Roman" w:cs="Times New Roman"/>
          <w:iCs/>
          <w:sz w:val="20"/>
          <w:szCs w:val="20"/>
          <w:lang w:val="en-US"/>
        </w:rPr>
      </w:pPr>
      <w:r>
        <w:rPr>
          <w:rFonts w:ascii="Times New Roman" w:hAnsi="Times New Roman" w:cs="Times New Roman"/>
          <w:iCs/>
          <w:noProof/>
          <w:sz w:val="20"/>
          <w:szCs w:val="20"/>
          <w:lang w:val="en-US"/>
        </w:rPr>
        <w:drawing>
          <wp:inline distT="0" distB="0" distL="0" distR="0" wp14:anchorId="47C100BF" wp14:editId="0A278113">
            <wp:extent cx="3002379" cy="1892458"/>
            <wp:effectExtent l="19050" t="19050" r="2667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827" cy="1909128"/>
                    </a:xfrm>
                    <a:prstGeom prst="rect">
                      <a:avLst/>
                    </a:prstGeom>
                    <a:ln>
                      <a:solidFill>
                        <a:schemeClr val="tx1"/>
                      </a:solidFill>
                    </a:ln>
                  </pic:spPr>
                </pic:pic>
              </a:graphicData>
            </a:graphic>
          </wp:inline>
        </w:drawing>
      </w:r>
    </w:p>
    <w:p w14:paraId="4A50361B" w14:textId="77777777" w:rsidR="00F451E5" w:rsidRDefault="00F451E5" w:rsidP="004561A7">
      <w:pPr>
        <w:spacing w:after="0" w:line="240" w:lineRule="auto"/>
        <w:jc w:val="center"/>
        <w:rPr>
          <w:rFonts w:ascii="Times New Roman" w:hAnsi="Times New Roman" w:cs="Times New Roman"/>
          <w:iCs/>
          <w:sz w:val="20"/>
          <w:szCs w:val="20"/>
          <w:lang w:val="en-US"/>
        </w:rPr>
      </w:pPr>
    </w:p>
    <w:p w14:paraId="1ECD3471" w14:textId="023880BB" w:rsidR="001C6B43" w:rsidRPr="00F451E5" w:rsidRDefault="001C6B43" w:rsidP="007846FE">
      <w:pPr>
        <w:spacing w:after="0" w:line="240" w:lineRule="auto"/>
        <w:jc w:val="center"/>
        <w:rPr>
          <w:rFonts w:ascii="Times New Roman" w:hAnsi="Times New Roman" w:cs="Times New Roman"/>
          <w:sz w:val="20"/>
          <w:szCs w:val="20"/>
          <w:lang w:val="en-US"/>
        </w:rPr>
      </w:pPr>
      <w:r w:rsidRPr="00F451E5">
        <w:rPr>
          <w:rFonts w:ascii="Times New Roman" w:hAnsi="Times New Roman" w:cs="Times New Roman"/>
          <w:iCs/>
          <w:sz w:val="20"/>
          <w:szCs w:val="20"/>
          <w:lang w:val="en-US"/>
        </w:rPr>
        <w:t xml:space="preserve">Figure 5. XRD spectrum of </w:t>
      </w:r>
      <w:r w:rsidRPr="00F451E5">
        <w:rPr>
          <w:rFonts w:ascii="Times New Roman" w:hAnsi="Times New Roman" w:cs="Times New Roman"/>
          <w:sz w:val="20"/>
          <w:szCs w:val="20"/>
          <w:lang w:val="en-US"/>
        </w:rPr>
        <w:t>Fe</w:t>
      </w:r>
      <w:r w:rsidRPr="00F451E5">
        <w:rPr>
          <w:rFonts w:ascii="Times New Roman" w:hAnsi="Times New Roman" w:cs="Times New Roman"/>
          <w:sz w:val="20"/>
          <w:szCs w:val="20"/>
          <w:vertAlign w:val="subscript"/>
          <w:lang w:val="en-US"/>
        </w:rPr>
        <w:t>3</w:t>
      </w:r>
      <w:r w:rsidRPr="00F451E5">
        <w:rPr>
          <w:rFonts w:ascii="Times New Roman" w:hAnsi="Times New Roman" w:cs="Times New Roman"/>
          <w:sz w:val="20"/>
          <w:szCs w:val="20"/>
          <w:lang w:val="en-US"/>
        </w:rPr>
        <w:t>O</w:t>
      </w:r>
      <w:r w:rsidRPr="00F451E5">
        <w:rPr>
          <w:rFonts w:ascii="Times New Roman" w:hAnsi="Times New Roman" w:cs="Times New Roman"/>
          <w:sz w:val="20"/>
          <w:szCs w:val="20"/>
          <w:vertAlign w:val="subscript"/>
          <w:lang w:val="en-US"/>
        </w:rPr>
        <w:t>4</w:t>
      </w:r>
      <w:r w:rsidRPr="00F451E5">
        <w:rPr>
          <w:rFonts w:ascii="Times New Roman" w:hAnsi="Times New Roman" w:cs="Times New Roman"/>
          <w:sz w:val="20"/>
          <w:szCs w:val="20"/>
          <w:lang w:val="en-US"/>
        </w:rPr>
        <w:t>, and Fe</w:t>
      </w:r>
      <w:r w:rsidRPr="00F451E5">
        <w:rPr>
          <w:rFonts w:ascii="Times New Roman" w:hAnsi="Times New Roman" w:cs="Times New Roman"/>
          <w:sz w:val="20"/>
          <w:szCs w:val="20"/>
          <w:vertAlign w:val="subscript"/>
          <w:lang w:val="en-US"/>
        </w:rPr>
        <w:t>3</w:t>
      </w:r>
      <w:r w:rsidRPr="00F451E5">
        <w:rPr>
          <w:rFonts w:ascii="Times New Roman" w:hAnsi="Times New Roman" w:cs="Times New Roman"/>
          <w:sz w:val="20"/>
          <w:szCs w:val="20"/>
          <w:lang w:val="en-US"/>
        </w:rPr>
        <w:t>O</w:t>
      </w:r>
      <w:r w:rsidRPr="00F451E5">
        <w:rPr>
          <w:rFonts w:ascii="Times New Roman" w:hAnsi="Times New Roman" w:cs="Times New Roman"/>
          <w:sz w:val="20"/>
          <w:szCs w:val="20"/>
          <w:vertAlign w:val="subscript"/>
          <w:lang w:val="en-US"/>
        </w:rPr>
        <w:t>4</w:t>
      </w:r>
      <w:r w:rsidRPr="00F451E5">
        <w:rPr>
          <w:rFonts w:ascii="Times New Roman" w:hAnsi="Times New Roman" w:cs="Times New Roman"/>
          <w:sz w:val="20"/>
          <w:szCs w:val="20"/>
          <w:lang w:val="en-US"/>
        </w:rPr>
        <w:t>/CTAB MNS</w:t>
      </w:r>
    </w:p>
    <w:p w14:paraId="77855679" w14:textId="77777777" w:rsidR="00F451E5" w:rsidRDefault="00F451E5" w:rsidP="00095F31">
      <w:pPr>
        <w:spacing w:after="0" w:line="240" w:lineRule="auto"/>
        <w:rPr>
          <w:rFonts w:ascii="Times New Roman" w:hAnsi="Times New Roman" w:cs="Times New Roman"/>
          <w:b/>
          <w:bCs/>
          <w:iCs/>
          <w:sz w:val="20"/>
          <w:szCs w:val="20"/>
          <w:lang w:val="en-US"/>
        </w:rPr>
      </w:pPr>
    </w:p>
    <w:p w14:paraId="59850FD5" w14:textId="4CAF2E05" w:rsidR="00862FB4" w:rsidRPr="00F451E5" w:rsidRDefault="00862FB4" w:rsidP="00095F31">
      <w:pPr>
        <w:spacing w:after="0" w:line="240" w:lineRule="auto"/>
        <w:rPr>
          <w:rFonts w:ascii="Times New Roman" w:hAnsi="Times New Roman" w:cs="Times New Roman"/>
          <w:b/>
          <w:bCs/>
          <w:iCs/>
          <w:sz w:val="20"/>
          <w:szCs w:val="20"/>
          <w:lang w:val="en-US"/>
        </w:rPr>
      </w:pPr>
      <w:r w:rsidRPr="00F451E5">
        <w:rPr>
          <w:rFonts w:ascii="Times New Roman" w:hAnsi="Times New Roman" w:cs="Times New Roman"/>
          <w:b/>
          <w:bCs/>
          <w:iCs/>
          <w:sz w:val="20"/>
          <w:szCs w:val="20"/>
          <w:lang w:val="en-US"/>
        </w:rPr>
        <w:t>Optical analysis</w:t>
      </w:r>
    </w:p>
    <w:p w14:paraId="2B039F51" w14:textId="388CC990" w:rsidR="00F451E5" w:rsidRDefault="00D06E5F" w:rsidP="00095F31">
      <w:pPr>
        <w:spacing w:after="0" w:line="240" w:lineRule="auto"/>
        <w:jc w:val="both"/>
        <w:rPr>
          <w:rFonts w:ascii="Times New Roman" w:hAnsi="Times New Roman" w:cs="Times New Roman"/>
          <w:sz w:val="20"/>
          <w:szCs w:val="20"/>
          <w:lang w:val="en-US"/>
        </w:rPr>
      </w:pPr>
      <w:r w:rsidRPr="00342FDE">
        <w:rPr>
          <w:rFonts w:ascii="Times New Roman" w:hAnsi="Times New Roman" w:cs="Times New Roman"/>
          <w:sz w:val="20"/>
          <w:szCs w:val="20"/>
          <w:lang w:val="en-US"/>
        </w:rPr>
        <w:t xml:space="preserve">Figure </w:t>
      </w:r>
      <w:r w:rsidR="00D334AE">
        <w:rPr>
          <w:rFonts w:ascii="Times New Roman" w:hAnsi="Times New Roman" w:cs="Times New Roman"/>
          <w:sz w:val="20"/>
          <w:szCs w:val="20"/>
          <w:lang w:val="en-US"/>
        </w:rPr>
        <w:t>6</w:t>
      </w:r>
      <w:r w:rsidRPr="00342FDE">
        <w:rPr>
          <w:rFonts w:ascii="Times New Roman" w:hAnsi="Times New Roman" w:cs="Times New Roman"/>
          <w:sz w:val="20"/>
          <w:szCs w:val="20"/>
          <w:lang w:val="en-US"/>
        </w:rPr>
        <w:t xml:space="preserve"> shows the FTIR spectrum of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 </w:t>
      </w:r>
      <w:bookmarkStart w:id="18" w:name="_Hlk82122729"/>
      <w:r w:rsidRPr="00342FDE">
        <w:rPr>
          <w:rFonts w:ascii="Times New Roman" w:hAnsi="Times New Roman" w:cs="Times New Roman"/>
          <w:sz w:val="20"/>
          <w:szCs w:val="20"/>
          <w:lang w:val="en-US"/>
        </w:rPr>
        <w:t>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bookmarkEnd w:id="18"/>
      <w:r w:rsidRPr="00342FDE">
        <w:rPr>
          <w:rFonts w:ascii="Times New Roman" w:hAnsi="Times New Roman" w:cs="Times New Roman"/>
          <w:sz w:val="20"/>
          <w:szCs w:val="20"/>
          <w:lang w:val="en-US"/>
        </w:rPr>
        <w:t>/CTAB, and pure CTAB. CTAB's IR spectr</w:t>
      </w:r>
      <w:r w:rsidR="001A53A0">
        <w:rPr>
          <w:rFonts w:ascii="Times New Roman" w:hAnsi="Times New Roman" w:cs="Times New Roman"/>
          <w:sz w:val="20"/>
          <w:szCs w:val="20"/>
          <w:lang w:val="en-US"/>
        </w:rPr>
        <w:t>um</w:t>
      </w:r>
      <w:r w:rsidRPr="00342FDE">
        <w:rPr>
          <w:rFonts w:ascii="Times New Roman" w:hAnsi="Times New Roman" w:cs="Times New Roman"/>
          <w:sz w:val="20"/>
          <w:szCs w:val="20"/>
          <w:lang w:val="en-US"/>
        </w:rPr>
        <w:t xml:space="preserve"> (Figure </w:t>
      </w:r>
      <w:r w:rsidR="00D334AE">
        <w:rPr>
          <w:rFonts w:ascii="Times New Roman" w:hAnsi="Times New Roman" w:cs="Times New Roman"/>
          <w:sz w:val="20"/>
          <w:szCs w:val="20"/>
          <w:lang w:val="en-US"/>
        </w:rPr>
        <w:t>6</w:t>
      </w:r>
      <w:r w:rsidRPr="00342FDE">
        <w:rPr>
          <w:rFonts w:ascii="Times New Roman" w:hAnsi="Times New Roman" w:cs="Times New Roman"/>
          <w:sz w:val="20"/>
          <w:szCs w:val="20"/>
          <w:lang w:val="en-US"/>
        </w:rPr>
        <w:t>) contains a band at 3420 cm</w:t>
      </w:r>
      <w:r w:rsidR="001A53A0">
        <w:rPr>
          <w:rFonts w:ascii="Times New Roman" w:hAnsi="Times New Roman" w:cs="Times New Roman"/>
          <w:sz w:val="20"/>
          <w:szCs w:val="20"/>
          <w:vertAlign w:val="superscript"/>
          <w:lang w:val="en-US"/>
        </w:rPr>
        <w:t>−</w:t>
      </w:r>
      <w:r w:rsidRPr="00342FDE">
        <w:rPr>
          <w:rFonts w:ascii="Times New Roman" w:hAnsi="Times New Roman" w:cs="Times New Roman"/>
          <w:sz w:val="20"/>
          <w:szCs w:val="20"/>
          <w:vertAlign w:val="superscript"/>
          <w:lang w:val="en-US"/>
        </w:rPr>
        <w:t>1</w:t>
      </w:r>
      <w:r w:rsidR="001A53A0">
        <w:rPr>
          <w:rFonts w:ascii="Times New Roman" w:hAnsi="Times New Roman" w:cs="Times New Roman"/>
          <w:sz w:val="20"/>
          <w:szCs w:val="20"/>
          <w:lang w:val="en-US"/>
        </w:rPr>
        <w:t xml:space="preserve">, which </w:t>
      </w:r>
      <w:r w:rsidRPr="00342FDE">
        <w:rPr>
          <w:rFonts w:ascii="Times New Roman" w:hAnsi="Times New Roman" w:cs="Times New Roman"/>
          <w:sz w:val="20"/>
          <w:szCs w:val="20"/>
          <w:lang w:val="en-US"/>
        </w:rPr>
        <w:t>could be attributed to the ammonium moiety's vibrations. Two distinct CH bands vibrations of the –CH</w:t>
      </w:r>
      <w:r w:rsidRPr="00342FDE">
        <w:rPr>
          <w:rFonts w:ascii="Times New Roman" w:hAnsi="Times New Roman" w:cs="Times New Roman"/>
          <w:sz w:val="20"/>
          <w:szCs w:val="20"/>
          <w:vertAlign w:val="subscript"/>
          <w:lang w:val="en-US"/>
        </w:rPr>
        <w:t>2</w:t>
      </w:r>
      <w:r w:rsidRPr="00342FDE">
        <w:rPr>
          <w:rFonts w:ascii="Times New Roman" w:hAnsi="Times New Roman" w:cs="Times New Roman"/>
          <w:sz w:val="20"/>
          <w:szCs w:val="20"/>
          <w:lang w:val="en-US"/>
        </w:rPr>
        <w:t xml:space="preserve"> group in CTAB are responsible for the peaks at 2918 and 2848 cm</w:t>
      </w:r>
      <w:r w:rsidR="001A53A0">
        <w:rPr>
          <w:rFonts w:ascii="Times New Roman" w:hAnsi="Times New Roman" w:cs="Times New Roman"/>
          <w:sz w:val="20"/>
          <w:szCs w:val="20"/>
          <w:vertAlign w:val="superscript"/>
          <w:lang w:val="en-US"/>
        </w:rPr>
        <w:t>−</w:t>
      </w:r>
      <w:r w:rsidR="003B0115" w:rsidRPr="00342FDE">
        <w:rPr>
          <w:rFonts w:ascii="Times New Roman" w:hAnsi="Times New Roman" w:cs="Times New Roman"/>
          <w:sz w:val="20"/>
          <w:szCs w:val="20"/>
          <w:vertAlign w:val="superscript"/>
          <w:lang w:val="en-US"/>
        </w:rPr>
        <w:t>1</w:t>
      </w:r>
      <w:r w:rsidRPr="00342FDE">
        <w:rPr>
          <w:rFonts w:ascii="Times New Roman" w:hAnsi="Times New Roman" w:cs="Times New Roman"/>
          <w:sz w:val="20"/>
          <w:szCs w:val="20"/>
          <w:lang w:val="en-US"/>
        </w:rPr>
        <w:t>. The asymmetric and symmetric stretching vibrations of N</w:t>
      </w:r>
      <w:r w:rsidRPr="00342FDE">
        <w:rPr>
          <w:rFonts w:ascii="Times New Roman" w:hAnsi="Times New Roman" w:cs="Times New Roman"/>
          <w:sz w:val="20"/>
          <w:szCs w:val="20"/>
          <w:vertAlign w:val="superscript"/>
          <w:lang w:val="en-US"/>
        </w:rPr>
        <w:t>+</w:t>
      </w:r>
      <w:r w:rsidRPr="00342FDE">
        <w:rPr>
          <w:rFonts w:ascii="Times New Roman" w:hAnsi="Times New Roman" w:cs="Times New Roman"/>
          <w:sz w:val="20"/>
          <w:szCs w:val="20"/>
          <w:lang w:val="en-US"/>
        </w:rPr>
        <w:t>–CH</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 xml:space="preserve"> are represented by the bands at 1630 and 1467 cm</w:t>
      </w:r>
      <w:r w:rsidR="001A53A0">
        <w:rPr>
          <w:rFonts w:ascii="Times New Roman" w:hAnsi="Times New Roman" w:cs="Times New Roman"/>
          <w:sz w:val="20"/>
          <w:szCs w:val="20"/>
          <w:vertAlign w:val="superscript"/>
          <w:lang w:val="en-US"/>
        </w:rPr>
        <w:t>−</w:t>
      </w:r>
      <w:r w:rsidRPr="00342FDE">
        <w:rPr>
          <w:rFonts w:ascii="Times New Roman" w:hAnsi="Times New Roman" w:cs="Times New Roman"/>
          <w:sz w:val="20"/>
          <w:szCs w:val="20"/>
          <w:vertAlign w:val="superscript"/>
          <w:lang w:val="en-US"/>
        </w:rPr>
        <w:t>1</w:t>
      </w:r>
      <w:r w:rsidRPr="00342FDE">
        <w:rPr>
          <w:rFonts w:ascii="Times New Roman" w:hAnsi="Times New Roman" w:cs="Times New Roman"/>
          <w:sz w:val="20"/>
          <w:szCs w:val="20"/>
          <w:lang w:val="en-US"/>
        </w:rPr>
        <w:t>, respectively, while the out-of-plane –CH vibration of CH</w:t>
      </w:r>
      <w:r w:rsidRPr="00E36AF8">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 xml:space="preserve"> is represented by the band at 960 cm</w:t>
      </w:r>
      <w:r w:rsidR="001A53A0">
        <w:rPr>
          <w:rFonts w:ascii="Times New Roman" w:hAnsi="Times New Roman" w:cs="Times New Roman"/>
          <w:sz w:val="20"/>
          <w:szCs w:val="20"/>
          <w:vertAlign w:val="superscript"/>
          <w:lang w:val="en-US"/>
        </w:rPr>
        <w:t>−1</w:t>
      </w:r>
      <w:r w:rsidRPr="00342FDE">
        <w:rPr>
          <w:rFonts w:ascii="Times New Roman" w:hAnsi="Times New Roman" w:cs="Times New Roman"/>
          <w:sz w:val="20"/>
          <w:szCs w:val="20"/>
          <w:lang w:val="en-US"/>
        </w:rPr>
        <w:t>. Br</w:t>
      </w:r>
      <w:r w:rsidRPr="00E36AF8">
        <w:rPr>
          <w:rFonts w:ascii="Times New Roman" w:hAnsi="Times New Roman" w:cs="Times New Roman"/>
          <w:sz w:val="20"/>
          <w:szCs w:val="20"/>
          <w:vertAlign w:val="superscript"/>
          <w:lang w:val="en-US"/>
        </w:rPr>
        <w:t>-</w:t>
      </w:r>
      <w:r w:rsidRPr="00342FDE">
        <w:rPr>
          <w:rFonts w:ascii="Times New Roman" w:hAnsi="Times New Roman" w:cs="Times New Roman"/>
          <w:sz w:val="20"/>
          <w:szCs w:val="20"/>
          <w:lang w:val="en-US"/>
        </w:rPr>
        <w:t xml:space="preserve"> </w:t>
      </w:r>
      <w:r w:rsidR="001A53A0">
        <w:rPr>
          <w:rFonts w:ascii="Times New Roman" w:hAnsi="Times New Roman" w:cs="Times New Roman"/>
          <w:sz w:val="20"/>
          <w:szCs w:val="20"/>
          <w:lang w:val="en-US"/>
        </w:rPr>
        <w:t>could</w:t>
      </w:r>
      <w:r w:rsidR="001A53A0"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 xml:space="preserve">be </w:t>
      </w:r>
      <w:r w:rsidR="001A53A0">
        <w:rPr>
          <w:rFonts w:ascii="Times New Roman" w:hAnsi="Times New Roman" w:cs="Times New Roman"/>
          <w:sz w:val="20"/>
          <w:szCs w:val="20"/>
          <w:lang w:val="en-US"/>
        </w:rPr>
        <w:t>represented</w:t>
      </w:r>
      <w:r w:rsidR="001A53A0" w:rsidRPr="00342FDE">
        <w:rPr>
          <w:rFonts w:ascii="Times New Roman" w:hAnsi="Times New Roman" w:cs="Times New Roman"/>
          <w:sz w:val="20"/>
          <w:szCs w:val="20"/>
          <w:lang w:val="en-US"/>
        </w:rPr>
        <w:t xml:space="preserve"> </w:t>
      </w:r>
      <w:r w:rsidR="001A53A0">
        <w:rPr>
          <w:rFonts w:ascii="Times New Roman" w:hAnsi="Times New Roman" w:cs="Times New Roman"/>
          <w:sz w:val="20"/>
          <w:szCs w:val="20"/>
          <w:lang w:val="en-US"/>
        </w:rPr>
        <w:t>by</w:t>
      </w:r>
      <w:r w:rsidRPr="00342FDE">
        <w:rPr>
          <w:rFonts w:ascii="Times New Roman" w:hAnsi="Times New Roman" w:cs="Times New Roman"/>
          <w:sz w:val="20"/>
          <w:szCs w:val="20"/>
          <w:lang w:val="en-US"/>
        </w:rPr>
        <w:t xml:space="preserve"> the band at 720 cm</w:t>
      </w:r>
      <w:r w:rsidR="001A53A0">
        <w:rPr>
          <w:rFonts w:ascii="Times New Roman" w:hAnsi="Times New Roman" w:cs="Times New Roman"/>
          <w:sz w:val="20"/>
          <w:szCs w:val="20"/>
          <w:vertAlign w:val="superscript"/>
          <w:lang w:val="en-US"/>
        </w:rPr>
        <w:t>−</w:t>
      </w:r>
      <w:r w:rsidRPr="00342FDE">
        <w:rPr>
          <w:rFonts w:ascii="Times New Roman" w:hAnsi="Times New Roman" w:cs="Times New Roman"/>
          <w:sz w:val="20"/>
          <w:szCs w:val="20"/>
          <w:vertAlign w:val="superscript"/>
          <w:lang w:val="en-US"/>
        </w:rPr>
        <w:t>1</w:t>
      </w:r>
      <w:r w:rsidRPr="00342FDE">
        <w:rPr>
          <w:rFonts w:ascii="Times New Roman" w:hAnsi="Times New Roman" w:cs="Times New Roman"/>
          <w:sz w:val="20"/>
          <w:szCs w:val="20"/>
          <w:lang w:val="en-US"/>
        </w:rPr>
        <w:t>. The signal at 566 cm</w:t>
      </w:r>
      <w:r w:rsidR="001A53A0">
        <w:rPr>
          <w:rFonts w:ascii="Times New Roman" w:hAnsi="Times New Roman" w:cs="Times New Roman"/>
          <w:sz w:val="20"/>
          <w:szCs w:val="20"/>
          <w:vertAlign w:val="superscript"/>
          <w:lang w:val="en-US"/>
        </w:rPr>
        <w:t>−1</w:t>
      </w:r>
      <w:r w:rsidRPr="00342FDE">
        <w:rPr>
          <w:rFonts w:ascii="Times New Roman" w:hAnsi="Times New Roman" w:cs="Times New Roman"/>
          <w:sz w:val="20"/>
          <w:szCs w:val="20"/>
          <w:lang w:val="en-US"/>
        </w:rPr>
        <w:t xml:space="preserve"> in the FTIR spectrum of </w:t>
      </w:r>
      <w:r w:rsidR="003B0115" w:rsidRPr="00342FDE">
        <w:rPr>
          <w:rFonts w:ascii="Times New Roman" w:hAnsi="Times New Roman" w:cs="Times New Roman"/>
          <w:sz w:val="20"/>
          <w:szCs w:val="20"/>
          <w:lang w:val="en-US"/>
        </w:rPr>
        <w:t>Fe</w:t>
      </w:r>
      <w:r w:rsidR="003B0115" w:rsidRPr="00342FDE">
        <w:rPr>
          <w:rFonts w:ascii="Times New Roman" w:hAnsi="Times New Roman" w:cs="Times New Roman"/>
          <w:sz w:val="20"/>
          <w:szCs w:val="20"/>
          <w:vertAlign w:val="subscript"/>
          <w:lang w:val="en-US"/>
        </w:rPr>
        <w:t>3</w:t>
      </w:r>
      <w:r w:rsidR="003B0115" w:rsidRPr="00342FDE">
        <w:rPr>
          <w:rFonts w:ascii="Times New Roman" w:hAnsi="Times New Roman" w:cs="Times New Roman"/>
          <w:sz w:val="20"/>
          <w:szCs w:val="20"/>
          <w:lang w:val="en-US"/>
        </w:rPr>
        <w:t>O</w:t>
      </w:r>
      <w:r w:rsidR="003B0115" w:rsidRPr="00342FDE">
        <w:rPr>
          <w:rFonts w:ascii="Times New Roman" w:hAnsi="Times New Roman" w:cs="Times New Roman"/>
          <w:sz w:val="20"/>
          <w:szCs w:val="20"/>
          <w:vertAlign w:val="subscript"/>
          <w:lang w:val="en-US"/>
        </w:rPr>
        <w:t>4</w:t>
      </w:r>
      <w:r w:rsidR="003B0115" w:rsidRPr="00342FDE">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CTAB </w:t>
      </w:r>
      <w:r w:rsidR="003B0115" w:rsidRPr="00342FDE">
        <w:rPr>
          <w:rFonts w:ascii="Times New Roman" w:hAnsi="Times New Roman" w:cs="Times New Roman"/>
          <w:sz w:val="20"/>
          <w:szCs w:val="20"/>
          <w:lang w:val="en-US"/>
        </w:rPr>
        <w:t>MNS</w:t>
      </w:r>
      <w:r w:rsidRPr="00342FDE">
        <w:rPr>
          <w:rFonts w:ascii="Times New Roman" w:hAnsi="Times New Roman" w:cs="Times New Roman"/>
          <w:sz w:val="20"/>
          <w:szCs w:val="20"/>
          <w:lang w:val="en-US"/>
        </w:rPr>
        <w:t xml:space="preserve"> (Figure </w:t>
      </w:r>
      <w:r w:rsidR="003B0115" w:rsidRPr="00342FDE">
        <w:rPr>
          <w:rFonts w:ascii="Times New Roman" w:hAnsi="Times New Roman" w:cs="Times New Roman"/>
          <w:sz w:val="20"/>
          <w:szCs w:val="20"/>
          <w:lang w:val="en-US"/>
        </w:rPr>
        <w:t>5</w:t>
      </w:r>
      <w:r w:rsidRPr="00342FDE">
        <w:rPr>
          <w:rFonts w:ascii="Times New Roman" w:hAnsi="Times New Roman" w:cs="Times New Roman"/>
          <w:sz w:val="20"/>
          <w:szCs w:val="20"/>
          <w:lang w:val="en-US"/>
        </w:rPr>
        <w:t xml:space="preserve">) reflects Fe-O of </w:t>
      </w:r>
      <w:r w:rsidR="003B0115" w:rsidRPr="00342FDE">
        <w:rPr>
          <w:rFonts w:ascii="Times New Roman" w:hAnsi="Times New Roman" w:cs="Times New Roman"/>
          <w:sz w:val="20"/>
          <w:szCs w:val="20"/>
          <w:lang w:val="en-US"/>
        </w:rPr>
        <w:t>Fe</w:t>
      </w:r>
      <w:r w:rsidR="003B0115" w:rsidRPr="00342FDE">
        <w:rPr>
          <w:rFonts w:ascii="Times New Roman" w:hAnsi="Times New Roman" w:cs="Times New Roman"/>
          <w:sz w:val="20"/>
          <w:szCs w:val="20"/>
          <w:vertAlign w:val="subscript"/>
          <w:lang w:val="en-US"/>
        </w:rPr>
        <w:t>3</w:t>
      </w:r>
      <w:r w:rsidR="003B0115" w:rsidRPr="00342FDE">
        <w:rPr>
          <w:rFonts w:ascii="Times New Roman" w:hAnsi="Times New Roman" w:cs="Times New Roman"/>
          <w:sz w:val="20"/>
          <w:szCs w:val="20"/>
          <w:lang w:val="en-US"/>
        </w:rPr>
        <w:t>O</w:t>
      </w:r>
      <w:r w:rsidR="003B0115"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The electrostatic interaction between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 surface hydroxyl groups and the ammonium moiety in CTAB (OH....N</w:t>
      </w:r>
      <w:r w:rsidRPr="00E36AF8">
        <w:rPr>
          <w:rFonts w:ascii="Times New Roman" w:hAnsi="Times New Roman" w:cs="Times New Roman"/>
          <w:sz w:val="20"/>
          <w:szCs w:val="20"/>
          <w:vertAlign w:val="superscript"/>
          <w:lang w:val="en-US"/>
        </w:rPr>
        <w:t>+</w:t>
      </w:r>
      <w:r w:rsidRPr="00342FDE">
        <w:rPr>
          <w:rFonts w:ascii="Times New Roman" w:hAnsi="Times New Roman" w:cs="Times New Roman"/>
          <w:sz w:val="20"/>
          <w:szCs w:val="20"/>
          <w:lang w:val="en-US"/>
        </w:rPr>
        <w:t>) could account for the bandwidth at 3430 cm</w:t>
      </w:r>
      <w:r w:rsidR="001A53A0">
        <w:rPr>
          <w:rFonts w:ascii="Times New Roman" w:hAnsi="Times New Roman" w:cs="Times New Roman"/>
          <w:sz w:val="20"/>
          <w:szCs w:val="20"/>
          <w:vertAlign w:val="superscript"/>
          <w:lang w:val="en-US"/>
        </w:rPr>
        <w:t>−</w:t>
      </w:r>
      <w:r w:rsidRPr="00342FDE">
        <w:rPr>
          <w:rFonts w:ascii="Times New Roman" w:hAnsi="Times New Roman" w:cs="Times New Roman"/>
          <w:sz w:val="20"/>
          <w:szCs w:val="20"/>
          <w:vertAlign w:val="superscript"/>
          <w:lang w:val="en-US"/>
        </w:rPr>
        <w:t>1</w:t>
      </w:r>
      <w:r w:rsidR="00F451E5">
        <w:rPr>
          <w:rFonts w:ascii="Times New Roman" w:hAnsi="Times New Roman" w:cs="Times New Roman"/>
          <w:sz w:val="20"/>
          <w:szCs w:val="20"/>
          <w:vertAlign w:val="superscript"/>
          <w:lang w:val="en-US"/>
        </w:rPr>
        <w:t xml:space="preserve"> </w:t>
      </w:r>
      <w:r w:rsidR="00862FB4" w:rsidRPr="00342FDE">
        <w:rPr>
          <w:rFonts w:ascii="Times New Roman" w:hAnsi="Times New Roman" w:cs="Times New Roman"/>
          <w:sz w:val="20"/>
          <w:szCs w:val="20"/>
          <w:lang w:val="en-US"/>
        </w:rPr>
        <w:t>[16-18].</w:t>
      </w:r>
    </w:p>
    <w:p w14:paraId="3616367D" w14:textId="77777777" w:rsidR="00095F31" w:rsidRPr="00342FDE" w:rsidRDefault="00095F31" w:rsidP="00095F31">
      <w:pPr>
        <w:spacing w:after="0" w:line="240" w:lineRule="auto"/>
        <w:jc w:val="both"/>
        <w:rPr>
          <w:rFonts w:ascii="Times New Roman" w:hAnsi="Times New Roman" w:cs="Times New Roman"/>
          <w:sz w:val="20"/>
          <w:szCs w:val="20"/>
          <w:lang w:val="en-US"/>
        </w:rPr>
      </w:pPr>
    </w:p>
    <w:p w14:paraId="05D3BC6C" w14:textId="4D18E95D" w:rsidR="00862FB4" w:rsidRPr="00342FDE" w:rsidRDefault="00FA08A2" w:rsidP="00396DB5">
      <w:pPr>
        <w:spacing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object w:dxaOrig="1440" w:dyaOrig="1440" w14:anchorId="37785F7C">
          <v:shape id="_x0000_s2057" type="#_x0000_t75" style="position:absolute;left:0;text-align:left;margin-left:107.45pt;margin-top:-.85pt;width:234.8pt;height:173.55pt;z-index:251659264;mso-position-horizontal:absolute;mso-position-horizontal-relative:text;mso-position-vertical:absolute;mso-position-vertical-relative:text" stroked="t" strokeweight=".25pt">
            <v:imagedata r:id="rId19" o:title=""/>
            <w10:wrap type="square"/>
          </v:shape>
          <o:OLEObject Type="Embed" ProgID="Origin50.Graph" ShapeID="_x0000_s2057" DrawAspect="Content" ObjectID="_1709539160" r:id="rId20"/>
        </w:object>
      </w:r>
    </w:p>
    <w:p w14:paraId="6B40486E" w14:textId="77777777" w:rsidR="00F451E5" w:rsidRDefault="00F451E5" w:rsidP="003B0115">
      <w:pPr>
        <w:pStyle w:val="Caption"/>
        <w:jc w:val="center"/>
        <w:rPr>
          <w:lang w:val="en-US"/>
        </w:rPr>
      </w:pPr>
    </w:p>
    <w:p w14:paraId="344559DF" w14:textId="77777777" w:rsidR="00F451E5" w:rsidRDefault="00F451E5" w:rsidP="003B0115">
      <w:pPr>
        <w:pStyle w:val="Caption"/>
        <w:jc w:val="center"/>
        <w:rPr>
          <w:lang w:val="en-US"/>
        </w:rPr>
      </w:pPr>
    </w:p>
    <w:p w14:paraId="7DE5AA3C" w14:textId="77777777" w:rsidR="00F451E5" w:rsidRDefault="00F451E5" w:rsidP="003B0115">
      <w:pPr>
        <w:pStyle w:val="Caption"/>
        <w:jc w:val="center"/>
        <w:rPr>
          <w:lang w:val="en-US"/>
        </w:rPr>
      </w:pPr>
    </w:p>
    <w:p w14:paraId="719008D2" w14:textId="77777777" w:rsidR="00F451E5" w:rsidRDefault="00F451E5" w:rsidP="003B0115">
      <w:pPr>
        <w:pStyle w:val="Caption"/>
        <w:jc w:val="center"/>
        <w:rPr>
          <w:lang w:val="en-US"/>
        </w:rPr>
      </w:pPr>
    </w:p>
    <w:p w14:paraId="0797C741" w14:textId="77777777" w:rsidR="00F451E5" w:rsidRDefault="00F451E5" w:rsidP="003B0115">
      <w:pPr>
        <w:pStyle w:val="Caption"/>
        <w:jc w:val="center"/>
        <w:rPr>
          <w:lang w:val="en-US"/>
        </w:rPr>
      </w:pPr>
    </w:p>
    <w:p w14:paraId="44DFA6D8" w14:textId="77777777" w:rsidR="00F451E5" w:rsidRDefault="00F451E5" w:rsidP="003B0115">
      <w:pPr>
        <w:pStyle w:val="Caption"/>
        <w:jc w:val="center"/>
        <w:rPr>
          <w:lang w:val="en-US"/>
        </w:rPr>
      </w:pPr>
    </w:p>
    <w:p w14:paraId="3E111E72" w14:textId="77777777" w:rsidR="00F451E5" w:rsidRDefault="00F451E5" w:rsidP="003B0115">
      <w:pPr>
        <w:pStyle w:val="Caption"/>
        <w:jc w:val="center"/>
        <w:rPr>
          <w:lang w:val="en-US"/>
        </w:rPr>
      </w:pPr>
    </w:p>
    <w:p w14:paraId="27B088A8" w14:textId="77777777" w:rsidR="00F451E5" w:rsidRDefault="00F451E5" w:rsidP="003B0115">
      <w:pPr>
        <w:pStyle w:val="Caption"/>
        <w:jc w:val="center"/>
        <w:rPr>
          <w:lang w:val="en-US"/>
        </w:rPr>
      </w:pPr>
    </w:p>
    <w:p w14:paraId="304D8E07" w14:textId="3A776175" w:rsidR="00386BD4" w:rsidRPr="00F451E5" w:rsidRDefault="003B0115" w:rsidP="003B0115">
      <w:pPr>
        <w:pStyle w:val="Caption"/>
        <w:jc w:val="center"/>
        <w:rPr>
          <w:rFonts w:cs="Times New Roman"/>
          <w:b w:val="0"/>
          <w:bCs w:val="0"/>
          <w:sz w:val="20"/>
          <w:szCs w:val="20"/>
          <w:lang w:val="en-US"/>
        </w:rPr>
      </w:pPr>
      <w:r w:rsidRPr="00F451E5">
        <w:rPr>
          <w:b w:val="0"/>
          <w:bCs w:val="0"/>
          <w:sz w:val="20"/>
          <w:szCs w:val="20"/>
          <w:lang w:val="en-US"/>
        </w:rPr>
        <w:t xml:space="preserve">Figure </w:t>
      </w:r>
      <w:r w:rsidR="00D334AE" w:rsidRPr="00F451E5">
        <w:rPr>
          <w:b w:val="0"/>
          <w:bCs w:val="0"/>
          <w:sz w:val="20"/>
          <w:szCs w:val="20"/>
          <w:lang w:val="en-US"/>
        </w:rPr>
        <w:t>6</w:t>
      </w:r>
      <w:r w:rsidR="00386BD4" w:rsidRPr="00F451E5">
        <w:rPr>
          <w:rFonts w:cs="Times New Roman"/>
          <w:b w:val="0"/>
          <w:bCs w:val="0"/>
          <w:sz w:val="20"/>
          <w:szCs w:val="20"/>
          <w:lang w:val="en-US"/>
        </w:rPr>
        <w:t>. FTIR spectrum of</w:t>
      </w:r>
      <w:r w:rsidR="00B005D5" w:rsidRPr="00F451E5">
        <w:rPr>
          <w:rFonts w:cs="Times New Roman"/>
          <w:b w:val="0"/>
          <w:bCs w:val="0"/>
          <w:sz w:val="20"/>
          <w:szCs w:val="20"/>
          <w:lang w:val="en-US"/>
        </w:rPr>
        <w:t xml:space="preserve"> </w:t>
      </w:r>
      <w:r w:rsidR="00FF261C" w:rsidRPr="00F451E5">
        <w:rPr>
          <w:rFonts w:cs="Times New Roman"/>
          <w:b w:val="0"/>
          <w:bCs w:val="0"/>
          <w:sz w:val="22"/>
          <w:szCs w:val="22"/>
          <w:lang w:val="en-US"/>
        </w:rPr>
        <w:t>Fe</w:t>
      </w:r>
      <w:r w:rsidR="00FF261C" w:rsidRPr="00F451E5">
        <w:rPr>
          <w:rFonts w:cs="Times New Roman"/>
          <w:b w:val="0"/>
          <w:bCs w:val="0"/>
          <w:sz w:val="22"/>
          <w:szCs w:val="22"/>
          <w:vertAlign w:val="subscript"/>
          <w:lang w:val="en-US"/>
        </w:rPr>
        <w:t>3</w:t>
      </w:r>
      <w:r w:rsidR="00FF261C" w:rsidRPr="00F451E5">
        <w:rPr>
          <w:rFonts w:cs="Times New Roman"/>
          <w:b w:val="0"/>
          <w:bCs w:val="0"/>
          <w:sz w:val="22"/>
          <w:szCs w:val="22"/>
          <w:lang w:val="en-US"/>
        </w:rPr>
        <w:t>O</w:t>
      </w:r>
      <w:r w:rsidR="00FF261C" w:rsidRPr="00F451E5">
        <w:rPr>
          <w:rFonts w:cs="Times New Roman"/>
          <w:b w:val="0"/>
          <w:bCs w:val="0"/>
          <w:sz w:val="22"/>
          <w:szCs w:val="22"/>
          <w:vertAlign w:val="subscript"/>
          <w:lang w:val="en-US"/>
        </w:rPr>
        <w:t>4</w:t>
      </w:r>
      <w:r w:rsidR="00386BD4" w:rsidRPr="00F451E5">
        <w:rPr>
          <w:rFonts w:cs="Times New Roman"/>
          <w:b w:val="0"/>
          <w:bCs w:val="0"/>
          <w:sz w:val="20"/>
          <w:szCs w:val="20"/>
          <w:lang w:val="en-US"/>
        </w:rPr>
        <w:t xml:space="preserve"> extracted from millscale waste and </w:t>
      </w:r>
      <w:r w:rsidR="00386BD4" w:rsidRPr="00F451E5">
        <w:rPr>
          <w:rFonts w:cs="Times New Roman"/>
          <w:b w:val="0"/>
          <w:bCs w:val="0"/>
          <w:sz w:val="22"/>
          <w:szCs w:val="22"/>
          <w:lang w:val="en-US"/>
        </w:rPr>
        <w:t>Fe</w:t>
      </w:r>
      <w:r w:rsidR="00386BD4" w:rsidRPr="00F451E5">
        <w:rPr>
          <w:rFonts w:cs="Times New Roman"/>
          <w:b w:val="0"/>
          <w:bCs w:val="0"/>
          <w:sz w:val="22"/>
          <w:szCs w:val="22"/>
          <w:vertAlign w:val="subscript"/>
          <w:lang w:val="en-US"/>
        </w:rPr>
        <w:t>3</w:t>
      </w:r>
      <w:r w:rsidR="00386BD4" w:rsidRPr="00F451E5">
        <w:rPr>
          <w:rFonts w:cs="Times New Roman"/>
          <w:b w:val="0"/>
          <w:bCs w:val="0"/>
          <w:sz w:val="22"/>
          <w:szCs w:val="22"/>
          <w:lang w:val="en-US"/>
        </w:rPr>
        <w:t>O</w:t>
      </w:r>
      <w:r w:rsidR="00386BD4" w:rsidRPr="00F451E5">
        <w:rPr>
          <w:rFonts w:cs="Times New Roman"/>
          <w:b w:val="0"/>
          <w:bCs w:val="0"/>
          <w:sz w:val="22"/>
          <w:szCs w:val="22"/>
          <w:vertAlign w:val="subscript"/>
          <w:lang w:val="en-US"/>
        </w:rPr>
        <w:t>4</w:t>
      </w:r>
      <w:r w:rsidR="00386BD4" w:rsidRPr="00F451E5">
        <w:rPr>
          <w:rFonts w:cs="Times New Roman"/>
          <w:b w:val="0"/>
          <w:bCs w:val="0"/>
          <w:sz w:val="22"/>
          <w:szCs w:val="22"/>
          <w:lang w:val="en-US"/>
        </w:rPr>
        <w:t>/</w:t>
      </w:r>
      <w:r w:rsidR="00386BD4" w:rsidRPr="00F451E5">
        <w:rPr>
          <w:rFonts w:cs="Times New Roman"/>
          <w:b w:val="0"/>
          <w:bCs w:val="0"/>
          <w:sz w:val="20"/>
          <w:szCs w:val="20"/>
          <w:lang w:val="en-US"/>
        </w:rPr>
        <w:t>CTAB</w:t>
      </w:r>
      <w:r w:rsidR="00FF261C" w:rsidRPr="00F451E5">
        <w:rPr>
          <w:rFonts w:cs="Times New Roman"/>
          <w:b w:val="0"/>
          <w:bCs w:val="0"/>
          <w:sz w:val="20"/>
          <w:szCs w:val="20"/>
          <w:lang w:val="en-US"/>
        </w:rPr>
        <w:t xml:space="preserve"> MNS</w:t>
      </w:r>
    </w:p>
    <w:p w14:paraId="395446A3" w14:textId="48978EAB" w:rsidR="00D334AE" w:rsidRDefault="00D334AE" w:rsidP="004561A7">
      <w:pPr>
        <w:pStyle w:val="Default"/>
        <w:jc w:val="both"/>
        <w:rPr>
          <w:bCs/>
          <w:sz w:val="20"/>
          <w:szCs w:val="20"/>
          <w:lang w:val="en-US"/>
        </w:rPr>
      </w:pPr>
      <w:r>
        <w:rPr>
          <w:bCs/>
          <w:sz w:val="20"/>
          <w:szCs w:val="20"/>
          <w:lang w:val="en-US"/>
        </w:rPr>
        <w:t xml:space="preserve">Figure 7 shows magnetic behavior of the magnetic nanosorbents (MNS). The M-H curve indicated that both MNS are ferromagnetic materials with 50 and </w:t>
      </w:r>
      <w:r w:rsidR="004561A7">
        <w:rPr>
          <w:bCs/>
          <w:sz w:val="20"/>
          <w:szCs w:val="20"/>
          <w:lang w:val="en-US"/>
        </w:rPr>
        <w:t>28</w:t>
      </w:r>
      <w:r>
        <w:rPr>
          <w:bCs/>
          <w:sz w:val="20"/>
          <w:szCs w:val="20"/>
          <w:lang w:val="en-US"/>
        </w:rPr>
        <w:t xml:space="preserve"> emu/g.</w:t>
      </w:r>
      <w:r w:rsidR="004561A7">
        <w:rPr>
          <w:bCs/>
          <w:sz w:val="20"/>
          <w:szCs w:val="20"/>
          <w:lang w:val="en-US"/>
        </w:rPr>
        <w:t xml:space="preserve"> </w:t>
      </w:r>
      <w:r w:rsidR="004561A7">
        <w:rPr>
          <w:sz w:val="20"/>
          <w:szCs w:val="20"/>
        </w:rPr>
        <w:t xml:space="preserve">In addition, magnetic hysteresis loops measured at room temperature. The magnetization values observed in nanostructure materials are smaller than the corresponding bulk materials, assuming that is no changes in ionic configurations occurred. The reduction and lack of saturation </w:t>
      </w:r>
      <w:r w:rsidR="004561A7">
        <w:rPr>
          <w:sz w:val="20"/>
          <w:szCs w:val="20"/>
        </w:rPr>
        <w:lastRenderedPageBreak/>
        <w:t xml:space="preserve">after that are likely related to the smaller particle size and high surface areas, which could lead to some spin canting [12]. </w:t>
      </w:r>
      <w:r w:rsidR="008E7BF2">
        <w:rPr>
          <w:bCs/>
          <w:sz w:val="20"/>
          <w:szCs w:val="20"/>
          <w:lang w:val="en-US"/>
        </w:rPr>
        <w:t xml:space="preserve"> </w:t>
      </w:r>
    </w:p>
    <w:p w14:paraId="408666F3" w14:textId="6412984F" w:rsidR="001C6B43" w:rsidRDefault="001C6B43" w:rsidP="001C6B43">
      <w:pPr>
        <w:spacing w:line="240" w:lineRule="auto"/>
        <w:jc w:val="center"/>
        <w:rPr>
          <w:rFonts w:ascii="Times New Roman" w:hAnsi="Times New Roman" w:cs="Times New Roman"/>
          <w:bCs/>
          <w:sz w:val="20"/>
          <w:szCs w:val="20"/>
          <w:lang w:val="en-US"/>
        </w:rPr>
      </w:pPr>
      <w:r>
        <w:rPr>
          <w:rFonts w:ascii="Calibri" w:hAnsi="Calibri" w:cs="Calibri"/>
          <w:noProof/>
          <w:color w:val="000000"/>
          <w:bdr w:val="none" w:sz="0" w:space="0" w:color="auto" w:frame="1"/>
        </w:rPr>
        <w:drawing>
          <wp:inline distT="0" distB="0" distL="0" distR="0" wp14:anchorId="3869EA7D" wp14:editId="509189A9">
            <wp:extent cx="2794000" cy="1953010"/>
            <wp:effectExtent l="19050" t="19050" r="254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7839" cy="1955694"/>
                    </a:xfrm>
                    <a:prstGeom prst="rect">
                      <a:avLst/>
                    </a:prstGeom>
                    <a:noFill/>
                    <a:ln>
                      <a:solidFill>
                        <a:schemeClr val="tx1"/>
                      </a:solidFill>
                    </a:ln>
                  </pic:spPr>
                </pic:pic>
              </a:graphicData>
            </a:graphic>
          </wp:inline>
        </w:drawing>
      </w:r>
    </w:p>
    <w:p w14:paraId="70F57E21" w14:textId="0E6A9534" w:rsidR="001C6B43" w:rsidRPr="00F451E5" w:rsidRDefault="001C6B43" w:rsidP="001C6B43">
      <w:pPr>
        <w:pStyle w:val="Caption"/>
        <w:jc w:val="center"/>
        <w:rPr>
          <w:rFonts w:cs="Times New Roman"/>
          <w:b w:val="0"/>
          <w:bCs w:val="0"/>
          <w:sz w:val="20"/>
          <w:szCs w:val="20"/>
          <w:lang w:val="en-US"/>
        </w:rPr>
      </w:pPr>
      <w:r w:rsidRPr="00F451E5">
        <w:rPr>
          <w:b w:val="0"/>
          <w:bCs w:val="0"/>
          <w:sz w:val="20"/>
          <w:szCs w:val="20"/>
          <w:lang w:val="en-US"/>
        </w:rPr>
        <w:t>Figure 7</w:t>
      </w:r>
      <w:r w:rsidRPr="00F451E5">
        <w:rPr>
          <w:rFonts w:cs="Times New Roman"/>
          <w:b w:val="0"/>
          <w:bCs w:val="0"/>
          <w:sz w:val="20"/>
          <w:szCs w:val="20"/>
          <w:lang w:val="en-US"/>
        </w:rPr>
        <w:t xml:space="preserve">. M-H </w:t>
      </w:r>
      <w:r w:rsidR="00F451E5" w:rsidRPr="00F451E5">
        <w:rPr>
          <w:rFonts w:cs="Times New Roman"/>
          <w:b w:val="0"/>
          <w:bCs w:val="0"/>
          <w:sz w:val="20"/>
          <w:szCs w:val="20"/>
          <w:lang w:val="en-US"/>
        </w:rPr>
        <w:t>hysteresis</w:t>
      </w:r>
      <w:r w:rsidRPr="00F451E5">
        <w:rPr>
          <w:rFonts w:cs="Times New Roman"/>
          <w:b w:val="0"/>
          <w:bCs w:val="0"/>
          <w:sz w:val="20"/>
          <w:szCs w:val="20"/>
          <w:lang w:val="en-US"/>
        </w:rPr>
        <w:t xml:space="preserve"> of Fe</w:t>
      </w:r>
      <w:r w:rsidRPr="00F451E5">
        <w:rPr>
          <w:rFonts w:cs="Times New Roman"/>
          <w:b w:val="0"/>
          <w:bCs w:val="0"/>
          <w:sz w:val="20"/>
          <w:szCs w:val="20"/>
          <w:vertAlign w:val="subscript"/>
          <w:lang w:val="en-US"/>
        </w:rPr>
        <w:t>3</w:t>
      </w:r>
      <w:r w:rsidRPr="00F451E5">
        <w:rPr>
          <w:rFonts w:cs="Times New Roman"/>
          <w:b w:val="0"/>
          <w:bCs w:val="0"/>
          <w:sz w:val="20"/>
          <w:szCs w:val="20"/>
          <w:lang w:val="en-US"/>
        </w:rPr>
        <w:t>O</w:t>
      </w:r>
      <w:r w:rsidRPr="00F451E5">
        <w:rPr>
          <w:rFonts w:cs="Times New Roman"/>
          <w:b w:val="0"/>
          <w:bCs w:val="0"/>
          <w:sz w:val="20"/>
          <w:szCs w:val="20"/>
          <w:vertAlign w:val="subscript"/>
          <w:lang w:val="en-US"/>
        </w:rPr>
        <w:t>4</w:t>
      </w:r>
      <w:r w:rsidRPr="00F451E5">
        <w:rPr>
          <w:rFonts w:cs="Times New Roman"/>
          <w:b w:val="0"/>
          <w:bCs w:val="0"/>
          <w:sz w:val="20"/>
          <w:szCs w:val="20"/>
          <w:lang w:val="en-US"/>
        </w:rPr>
        <w:t xml:space="preserve"> extracted from millscale waste and Fe</w:t>
      </w:r>
      <w:r w:rsidRPr="00F451E5">
        <w:rPr>
          <w:rFonts w:cs="Times New Roman"/>
          <w:b w:val="0"/>
          <w:bCs w:val="0"/>
          <w:sz w:val="20"/>
          <w:szCs w:val="20"/>
          <w:vertAlign w:val="subscript"/>
          <w:lang w:val="en-US"/>
        </w:rPr>
        <w:t>3</w:t>
      </w:r>
      <w:r w:rsidRPr="00F451E5">
        <w:rPr>
          <w:rFonts w:cs="Times New Roman"/>
          <w:b w:val="0"/>
          <w:bCs w:val="0"/>
          <w:sz w:val="20"/>
          <w:szCs w:val="20"/>
          <w:lang w:val="en-US"/>
        </w:rPr>
        <w:t>O</w:t>
      </w:r>
      <w:r w:rsidRPr="00F451E5">
        <w:rPr>
          <w:rFonts w:cs="Times New Roman"/>
          <w:b w:val="0"/>
          <w:bCs w:val="0"/>
          <w:sz w:val="20"/>
          <w:szCs w:val="20"/>
          <w:vertAlign w:val="subscript"/>
          <w:lang w:val="en-US"/>
        </w:rPr>
        <w:t>4</w:t>
      </w:r>
      <w:r w:rsidRPr="00F451E5">
        <w:rPr>
          <w:rFonts w:cs="Times New Roman"/>
          <w:b w:val="0"/>
          <w:bCs w:val="0"/>
          <w:sz w:val="20"/>
          <w:szCs w:val="20"/>
          <w:lang w:val="en-US"/>
        </w:rPr>
        <w:t>/CTAB MNS</w:t>
      </w:r>
    </w:p>
    <w:p w14:paraId="46C5AAE4" w14:textId="291BFB0E" w:rsidR="00396DB5" w:rsidRPr="00342FDE" w:rsidRDefault="00396DB5" w:rsidP="00396DB5">
      <w:pPr>
        <w:spacing w:line="240" w:lineRule="auto"/>
        <w:jc w:val="both"/>
        <w:rPr>
          <w:rFonts w:ascii="Times New Roman" w:hAnsi="Times New Roman" w:cs="Times New Roman"/>
          <w:sz w:val="20"/>
          <w:szCs w:val="20"/>
          <w:lang w:val="en-US"/>
        </w:rPr>
      </w:pPr>
      <w:r w:rsidRPr="00342FDE">
        <w:rPr>
          <w:rFonts w:ascii="Times New Roman" w:hAnsi="Times New Roman" w:cs="Times New Roman"/>
          <w:bCs/>
          <w:sz w:val="20"/>
          <w:szCs w:val="20"/>
          <w:lang w:val="en-US"/>
        </w:rPr>
        <w:t xml:space="preserve">Figure </w:t>
      </w:r>
      <w:r w:rsidR="001C6B43">
        <w:rPr>
          <w:rFonts w:ascii="Times New Roman" w:hAnsi="Times New Roman" w:cs="Times New Roman"/>
          <w:bCs/>
          <w:sz w:val="20"/>
          <w:szCs w:val="20"/>
          <w:lang w:val="en-US"/>
        </w:rPr>
        <w:t>8</w:t>
      </w:r>
      <w:r w:rsidRPr="00342FDE">
        <w:rPr>
          <w:rFonts w:ascii="Times New Roman" w:hAnsi="Times New Roman" w:cs="Times New Roman"/>
          <w:sz w:val="20"/>
          <w:szCs w:val="20"/>
          <w:lang w:val="en-US"/>
        </w:rPr>
        <w:t xml:space="preserve"> shows that the formation of </w:t>
      </w:r>
      <w:r w:rsidR="00470956" w:rsidRPr="00342FDE">
        <w:rPr>
          <w:rFonts w:ascii="Times New Roman" w:hAnsi="Times New Roman" w:cs="Times New Roman"/>
          <w:sz w:val="20"/>
          <w:szCs w:val="20"/>
          <w:lang w:val="en-US"/>
        </w:rPr>
        <w:t xml:space="preserve">vesicular </w:t>
      </w:r>
      <w:r w:rsidRPr="00342FDE">
        <w:rPr>
          <w:rFonts w:ascii="Times New Roman" w:hAnsi="Times New Roman" w:cs="Times New Roman"/>
          <w:sz w:val="20"/>
          <w:szCs w:val="20"/>
          <w:lang w:val="en-US"/>
        </w:rPr>
        <w:t>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/CTAB. The coating </w:t>
      </w:r>
      <w:r w:rsidR="00470956">
        <w:rPr>
          <w:rFonts w:ascii="Times New Roman" w:hAnsi="Times New Roman" w:cs="Times New Roman"/>
          <w:sz w:val="20"/>
          <w:szCs w:val="20"/>
          <w:lang w:val="en-US"/>
        </w:rPr>
        <w:t>showed</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self</w:t>
      </w:r>
      <w:r w:rsidR="00470956">
        <w:rPr>
          <w:rFonts w:ascii="Times New Roman" w:hAnsi="Times New Roman" w:cs="Times New Roman"/>
          <w:sz w:val="20"/>
          <w:szCs w:val="20"/>
          <w:lang w:val="en-US"/>
        </w:rPr>
        <w:t>-</w:t>
      </w:r>
      <w:r w:rsidRPr="00342FDE">
        <w:rPr>
          <w:rFonts w:ascii="Times New Roman" w:hAnsi="Times New Roman" w:cs="Times New Roman"/>
          <w:sz w:val="20"/>
          <w:szCs w:val="20"/>
          <w:lang w:val="en-US"/>
        </w:rPr>
        <w:t>assembly when the pH</w:t>
      </w:r>
      <w:r w:rsidR="00470956">
        <w:rPr>
          <w:rFonts w:ascii="Times New Roman" w:hAnsi="Times New Roman" w:cs="Times New Roman"/>
          <w:sz w:val="20"/>
          <w:szCs w:val="20"/>
          <w:lang w:val="en-US"/>
        </w:rPr>
        <w:t xml:space="preserve"> was</w:t>
      </w:r>
      <w:r w:rsidRPr="00342FDE">
        <w:rPr>
          <w:rFonts w:ascii="Times New Roman" w:hAnsi="Times New Roman" w:cs="Times New Roman"/>
          <w:sz w:val="20"/>
          <w:szCs w:val="20"/>
          <w:lang w:val="en-US"/>
        </w:rPr>
        <w:t xml:space="preserve"> 7. At that pH</w:t>
      </w:r>
      <w:r w:rsidR="00470956">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CTAB </w:t>
      </w:r>
      <w:r w:rsidR="00470956">
        <w:rPr>
          <w:rFonts w:ascii="Times New Roman" w:hAnsi="Times New Roman" w:cs="Times New Roman"/>
          <w:sz w:val="20"/>
          <w:szCs w:val="20"/>
          <w:lang w:val="en-US"/>
        </w:rPr>
        <w:t>had a</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higher positivit</w:t>
      </w:r>
      <w:r w:rsidR="00470956">
        <w:rPr>
          <w:rFonts w:ascii="Times New Roman" w:hAnsi="Times New Roman" w:cs="Times New Roman"/>
          <w:sz w:val="20"/>
          <w:szCs w:val="20"/>
          <w:lang w:val="en-US"/>
        </w:rPr>
        <w:t>y;</w:t>
      </w:r>
      <w:r w:rsidRPr="00342FDE">
        <w:rPr>
          <w:rFonts w:ascii="Times New Roman" w:hAnsi="Times New Roman" w:cs="Times New Roman"/>
          <w:sz w:val="20"/>
          <w:szCs w:val="20"/>
          <w:lang w:val="en-US"/>
        </w:rPr>
        <w:t xml:space="preserve"> meanwhile</w:t>
      </w:r>
      <w:r w:rsidR="00470956">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 </w:t>
      </w:r>
      <w:r w:rsidR="00470956">
        <w:rPr>
          <w:rFonts w:ascii="Times New Roman" w:hAnsi="Times New Roman" w:cs="Times New Roman"/>
          <w:sz w:val="20"/>
          <w:szCs w:val="20"/>
          <w:lang w:val="en-US"/>
        </w:rPr>
        <w:t>showed a</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higher negativ</w:t>
      </w:r>
      <w:r w:rsidR="00470956">
        <w:rPr>
          <w:rFonts w:ascii="Times New Roman" w:hAnsi="Times New Roman" w:cs="Times New Roman"/>
          <w:sz w:val="20"/>
          <w:szCs w:val="20"/>
          <w:lang w:val="en-US"/>
        </w:rPr>
        <w:t>e</w:t>
      </w:r>
      <w:r w:rsidRPr="00342FDE">
        <w:rPr>
          <w:rFonts w:ascii="Times New Roman" w:hAnsi="Times New Roman" w:cs="Times New Roman"/>
          <w:sz w:val="20"/>
          <w:szCs w:val="20"/>
          <w:lang w:val="en-US"/>
        </w:rPr>
        <w:t xml:space="preserve"> surface charge. Therefore, </w:t>
      </w:r>
      <w:r w:rsidR="00470956">
        <w:rPr>
          <w:rFonts w:ascii="Times New Roman" w:hAnsi="Times New Roman" w:cs="Times New Roman"/>
          <w:sz w:val="20"/>
          <w:szCs w:val="20"/>
          <w:lang w:val="en-US"/>
        </w:rPr>
        <w:t>it</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electrostatically self</w:t>
      </w:r>
      <w:r w:rsidR="00470956">
        <w:rPr>
          <w:rFonts w:ascii="Times New Roman" w:hAnsi="Times New Roman" w:cs="Times New Roman"/>
          <w:sz w:val="20"/>
          <w:szCs w:val="20"/>
          <w:lang w:val="en-US"/>
        </w:rPr>
        <w:t>-</w:t>
      </w:r>
      <w:r w:rsidRPr="00342FDE">
        <w:rPr>
          <w:rFonts w:ascii="Times New Roman" w:hAnsi="Times New Roman" w:cs="Times New Roman"/>
          <w:sz w:val="20"/>
          <w:szCs w:val="20"/>
          <w:lang w:val="en-US"/>
        </w:rPr>
        <w:t>assemble</w:t>
      </w:r>
      <w:r w:rsidR="00470956">
        <w:rPr>
          <w:rFonts w:ascii="Times New Roman" w:hAnsi="Times New Roman" w:cs="Times New Roman"/>
          <w:sz w:val="20"/>
          <w:szCs w:val="20"/>
          <w:lang w:val="en-US"/>
        </w:rPr>
        <w:t>d</w:t>
      </w:r>
      <w:r w:rsidRPr="00342FDE">
        <w:rPr>
          <w:rFonts w:ascii="Times New Roman" w:hAnsi="Times New Roman" w:cs="Times New Roman"/>
          <w:sz w:val="20"/>
          <w:szCs w:val="20"/>
          <w:lang w:val="en-US"/>
        </w:rPr>
        <w:t xml:space="preserve"> to form a </w:t>
      </w:r>
      <w:r w:rsidR="00470956" w:rsidRPr="00342FDE">
        <w:rPr>
          <w:rFonts w:ascii="Times New Roman" w:hAnsi="Times New Roman" w:cs="Times New Roman"/>
          <w:sz w:val="20"/>
          <w:szCs w:val="20"/>
          <w:lang w:val="en-US"/>
        </w:rPr>
        <w:t>vesicle</w:t>
      </w:r>
      <w:r w:rsidRPr="00342FDE">
        <w:rPr>
          <w:rFonts w:ascii="Times New Roman" w:hAnsi="Times New Roman" w:cs="Times New Roman"/>
          <w:sz w:val="20"/>
          <w:szCs w:val="20"/>
          <w:lang w:val="en-US"/>
        </w:rPr>
        <w:t xml:space="preserve"> [16]. The formation of the vesic</w:t>
      </w:r>
      <w:r w:rsidR="00470956">
        <w:rPr>
          <w:rFonts w:ascii="Times New Roman" w:hAnsi="Times New Roman" w:cs="Times New Roman"/>
          <w:sz w:val="20"/>
          <w:szCs w:val="20"/>
          <w:lang w:val="en-US"/>
        </w:rPr>
        <w:t>le</w:t>
      </w:r>
      <w:r w:rsidRPr="00342FDE">
        <w:rPr>
          <w:rFonts w:ascii="Times New Roman" w:hAnsi="Times New Roman" w:cs="Times New Roman"/>
          <w:sz w:val="20"/>
          <w:szCs w:val="20"/>
          <w:lang w:val="en-US"/>
        </w:rPr>
        <w:t xml:space="preserve"> </w:t>
      </w:r>
      <w:r w:rsidR="00470956">
        <w:rPr>
          <w:rFonts w:ascii="Times New Roman" w:hAnsi="Times New Roman" w:cs="Times New Roman"/>
          <w:sz w:val="20"/>
          <w:szCs w:val="20"/>
          <w:lang w:val="en-US"/>
        </w:rPr>
        <w:t>provided</w:t>
      </w:r>
      <w:r w:rsidRPr="00342FDE">
        <w:rPr>
          <w:rFonts w:ascii="Times New Roman" w:hAnsi="Times New Roman" w:cs="Times New Roman"/>
          <w:sz w:val="20"/>
          <w:szCs w:val="20"/>
          <w:lang w:val="en-US"/>
        </w:rPr>
        <w:t xml:space="preserve"> new surface charge for the nanoparticles. The new surface</w:t>
      </w:r>
      <w:r w:rsidR="00470956">
        <w:rPr>
          <w:rFonts w:ascii="Times New Roman" w:hAnsi="Times New Roman" w:cs="Times New Roman"/>
          <w:sz w:val="20"/>
          <w:szCs w:val="20"/>
          <w:lang w:val="en-US"/>
        </w:rPr>
        <w:t xml:space="preserve"> charge</w:t>
      </w:r>
      <w:r w:rsidRPr="00342FDE">
        <w:rPr>
          <w:rFonts w:ascii="Times New Roman" w:hAnsi="Times New Roman" w:cs="Times New Roman"/>
          <w:sz w:val="20"/>
          <w:szCs w:val="20"/>
          <w:lang w:val="en-US"/>
        </w:rPr>
        <w:t xml:space="preserve"> </w:t>
      </w:r>
      <w:r w:rsidR="00470956">
        <w:rPr>
          <w:rFonts w:ascii="Times New Roman" w:hAnsi="Times New Roman" w:cs="Times New Roman"/>
          <w:sz w:val="20"/>
          <w:szCs w:val="20"/>
          <w:lang w:val="en-US"/>
        </w:rPr>
        <w:t>caused</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the repulsive force to increase. Th</w:t>
      </w:r>
      <w:r w:rsidR="00470956">
        <w:rPr>
          <w:rFonts w:ascii="Times New Roman" w:hAnsi="Times New Roman" w:cs="Times New Roman"/>
          <w:sz w:val="20"/>
          <w:szCs w:val="20"/>
          <w:lang w:val="en-US"/>
        </w:rPr>
        <w:t>is</w:t>
      </w:r>
      <w:r w:rsidRPr="00342FDE">
        <w:rPr>
          <w:rFonts w:ascii="Times New Roman" w:hAnsi="Times New Roman" w:cs="Times New Roman"/>
          <w:sz w:val="20"/>
          <w:szCs w:val="20"/>
          <w:lang w:val="en-US"/>
        </w:rPr>
        <w:t xml:space="preserve"> </w:t>
      </w:r>
      <w:r w:rsidR="00470956">
        <w:rPr>
          <w:rFonts w:ascii="Times New Roman" w:hAnsi="Times New Roman" w:cs="Times New Roman"/>
          <w:sz w:val="20"/>
          <w:szCs w:val="20"/>
          <w:lang w:val="en-US"/>
        </w:rPr>
        <w:t>is</w:t>
      </w:r>
      <w:r w:rsidRPr="00342FDE">
        <w:rPr>
          <w:rFonts w:ascii="Times New Roman" w:hAnsi="Times New Roman" w:cs="Times New Roman"/>
          <w:sz w:val="20"/>
          <w:szCs w:val="20"/>
          <w:lang w:val="en-US"/>
        </w:rPr>
        <w:t xml:space="preserve"> </w:t>
      </w:r>
      <w:r w:rsidR="00470956">
        <w:rPr>
          <w:rFonts w:ascii="Times New Roman" w:hAnsi="Times New Roman" w:cs="Times New Roman"/>
          <w:sz w:val="20"/>
          <w:szCs w:val="20"/>
          <w:lang w:val="en-US"/>
        </w:rPr>
        <w:t>visible</w:t>
      </w:r>
      <w:r w:rsidR="00470956" w:rsidRPr="00342FDE">
        <w:rPr>
          <w:rFonts w:ascii="Times New Roman" w:hAnsi="Times New Roman" w:cs="Times New Roman"/>
          <w:sz w:val="20"/>
          <w:szCs w:val="20"/>
          <w:lang w:val="en-US"/>
        </w:rPr>
        <w:t xml:space="preserve"> </w:t>
      </w:r>
      <w:r w:rsidR="00470956">
        <w:rPr>
          <w:rFonts w:ascii="Times New Roman" w:hAnsi="Times New Roman" w:cs="Times New Roman"/>
          <w:sz w:val="20"/>
          <w:szCs w:val="20"/>
          <w:lang w:val="en-US"/>
        </w:rPr>
        <w:t>in</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the HR</w:t>
      </w:r>
      <w:r w:rsidR="00B005D5">
        <w:rPr>
          <w:rFonts w:ascii="Times New Roman" w:hAnsi="Times New Roman" w:cs="Times New Roman"/>
          <w:sz w:val="20"/>
          <w:szCs w:val="20"/>
          <w:lang w:val="en-US"/>
        </w:rPr>
        <w:t>-</w:t>
      </w:r>
      <w:r w:rsidRPr="00342FDE">
        <w:rPr>
          <w:rFonts w:ascii="Times New Roman" w:hAnsi="Times New Roman" w:cs="Times New Roman"/>
          <w:sz w:val="20"/>
          <w:szCs w:val="20"/>
          <w:lang w:val="en-US"/>
        </w:rPr>
        <w:t>TEM images</w:t>
      </w:r>
      <w:r w:rsidR="00470956">
        <w:rPr>
          <w:rFonts w:ascii="Times New Roman" w:hAnsi="Times New Roman" w:cs="Times New Roman"/>
          <w:sz w:val="20"/>
          <w:szCs w:val="20"/>
          <w:lang w:val="en-US"/>
        </w:rPr>
        <w:t xml:space="preserve"> showing that</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nanoparticles with higher dispersity formed. However, when more than a bilayer micelle already formed, the excess CTAB react</w:t>
      </w:r>
      <w:r w:rsidR="00470956">
        <w:rPr>
          <w:rFonts w:ascii="Times New Roman" w:hAnsi="Times New Roman" w:cs="Times New Roman"/>
          <w:sz w:val="20"/>
          <w:szCs w:val="20"/>
          <w:lang w:val="en-US"/>
        </w:rPr>
        <w:t xml:space="preserve">ed </w:t>
      </w:r>
      <w:r w:rsidRPr="00342FDE">
        <w:rPr>
          <w:rFonts w:ascii="Times New Roman" w:hAnsi="Times New Roman" w:cs="Times New Roman"/>
          <w:sz w:val="20"/>
          <w:szCs w:val="20"/>
          <w:lang w:val="en-US"/>
        </w:rPr>
        <w:t>on the surface, and the hydrophobic side formed</w:t>
      </w:r>
      <w:r w:rsidR="00470956">
        <w:rPr>
          <w:rFonts w:ascii="Times New Roman" w:hAnsi="Times New Roman" w:cs="Times New Roman"/>
          <w:sz w:val="20"/>
          <w:szCs w:val="20"/>
          <w:lang w:val="en-US"/>
        </w:rPr>
        <w:t xml:space="preserve"> a</w:t>
      </w:r>
      <w:r w:rsidRPr="00342FDE">
        <w:rPr>
          <w:rFonts w:ascii="Times New Roman" w:hAnsi="Times New Roman" w:cs="Times New Roman"/>
          <w:sz w:val="20"/>
          <w:szCs w:val="20"/>
          <w:lang w:val="en-US"/>
        </w:rPr>
        <w:t xml:space="preserve"> new layer. Therefore, when</w:t>
      </w:r>
      <w:r w:rsidR="00470956">
        <w:rPr>
          <w:rFonts w:ascii="Times New Roman" w:hAnsi="Times New Roman" w:cs="Times New Roman"/>
          <w:sz w:val="20"/>
          <w:szCs w:val="20"/>
          <w:lang w:val="en-US"/>
        </w:rPr>
        <w:t xml:space="preserve"> we</w:t>
      </w:r>
      <w:r w:rsidRPr="00342FDE">
        <w:rPr>
          <w:rFonts w:ascii="Times New Roman" w:hAnsi="Times New Roman" w:cs="Times New Roman"/>
          <w:sz w:val="20"/>
          <w:szCs w:val="20"/>
          <w:lang w:val="en-US"/>
        </w:rPr>
        <w:t xml:space="preserve"> add</w:t>
      </w:r>
      <w:r w:rsidR="00470956">
        <w:rPr>
          <w:rFonts w:ascii="Times New Roman" w:hAnsi="Times New Roman" w:cs="Times New Roman"/>
          <w:sz w:val="20"/>
          <w:szCs w:val="20"/>
          <w:lang w:val="en-US"/>
        </w:rPr>
        <w:t>ed</w:t>
      </w:r>
      <w:r w:rsidRPr="00342FDE">
        <w:rPr>
          <w:rFonts w:ascii="Times New Roman" w:hAnsi="Times New Roman" w:cs="Times New Roman"/>
          <w:sz w:val="20"/>
          <w:szCs w:val="20"/>
          <w:lang w:val="en-US"/>
        </w:rPr>
        <w:t xml:space="preserve"> more CTAB</w:t>
      </w:r>
      <w:r w:rsidR="00470956">
        <w:rPr>
          <w:rFonts w:ascii="Times New Roman" w:hAnsi="Times New Roman" w:cs="Times New Roman"/>
          <w:sz w:val="20"/>
          <w:szCs w:val="20"/>
          <w:lang w:val="en-US"/>
        </w:rPr>
        <w:t xml:space="preserve">, it did </w:t>
      </w:r>
      <w:r w:rsidRPr="00342FDE">
        <w:rPr>
          <w:rFonts w:ascii="Times New Roman" w:hAnsi="Times New Roman" w:cs="Times New Roman"/>
          <w:sz w:val="20"/>
          <w:szCs w:val="20"/>
          <w:lang w:val="en-US"/>
        </w:rPr>
        <w:t>not increase the surface area</w:t>
      </w:r>
      <w:r w:rsidR="00470956">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in fact</w:t>
      </w:r>
      <w:r w:rsidR="00470956">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the surface area </w:t>
      </w:r>
      <w:r w:rsidR="00470956">
        <w:rPr>
          <w:rFonts w:ascii="Times New Roman" w:hAnsi="Times New Roman" w:cs="Times New Roman"/>
          <w:sz w:val="20"/>
          <w:szCs w:val="20"/>
          <w:lang w:val="en-US"/>
        </w:rPr>
        <w:t>likely</w:t>
      </w:r>
      <w:r w:rsidR="00470956"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 xml:space="preserve">decreased [22]. </w:t>
      </w:r>
    </w:p>
    <w:p w14:paraId="2BE74B35" w14:textId="6973CEE0" w:rsidR="00396DB5" w:rsidRPr="00342FDE" w:rsidRDefault="00862FB4" w:rsidP="00396DB5">
      <w:pPr>
        <w:pStyle w:val="Caption"/>
        <w:jc w:val="center"/>
        <w:rPr>
          <w:rFonts w:cs="Times New Roman"/>
          <w:lang w:val="en-US"/>
        </w:rPr>
      </w:pPr>
      <w:r w:rsidRPr="00342FDE">
        <w:rPr>
          <w:rFonts w:cs="Times New Roman"/>
          <w:noProof/>
          <w:sz w:val="20"/>
          <w:szCs w:val="20"/>
          <w:lang w:val="en-US"/>
        </w:rPr>
        <w:drawing>
          <wp:inline distT="0" distB="0" distL="0" distR="0" wp14:anchorId="55BFB290" wp14:editId="346A34AE">
            <wp:extent cx="2895600" cy="2021547"/>
            <wp:effectExtent l="0" t="0" r="0" b="0"/>
            <wp:docPr id="2" name="Picture 1" descr="micele 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le formation.png"/>
                    <pic:cNvPicPr/>
                  </pic:nvPicPr>
                  <pic:blipFill>
                    <a:blip r:embed="rId22" cstate="print"/>
                    <a:stretch>
                      <a:fillRect/>
                    </a:stretch>
                  </pic:blipFill>
                  <pic:spPr>
                    <a:xfrm>
                      <a:off x="0" y="0"/>
                      <a:ext cx="2898856" cy="2023820"/>
                    </a:xfrm>
                    <a:prstGeom prst="rect">
                      <a:avLst/>
                    </a:prstGeom>
                  </pic:spPr>
                </pic:pic>
              </a:graphicData>
            </a:graphic>
          </wp:inline>
        </w:drawing>
      </w:r>
    </w:p>
    <w:p w14:paraId="53E7273D" w14:textId="10FF0C93" w:rsidR="00386BD4" w:rsidRPr="00F451E5" w:rsidRDefault="00386BD4" w:rsidP="00396DB5">
      <w:pPr>
        <w:pStyle w:val="Caption"/>
        <w:jc w:val="center"/>
        <w:rPr>
          <w:rFonts w:cs="Times New Roman"/>
          <w:b w:val="0"/>
          <w:bCs w:val="0"/>
          <w:sz w:val="20"/>
          <w:szCs w:val="20"/>
          <w:lang w:val="en-US"/>
        </w:rPr>
      </w:pPr>
      <w:r w:rsidRPr="00F451E5">
        <w:rPr>
          <w:rFonts w:cs="Times New Roman"/>
          <w:b w:val="0"/>
          <w:bCs w:val="0"/>
          <w:sz w:val="20"/>
          <w:szCs w:val="20"/>
          <w:lang w:val="en-US"/>
        </w:rPr>
        <w:t xml:space="preserve">Figure </w:t>
      </w:r>
      <w:r w:rsidR="001C6B43" w:rsidRPr="00F451E5">
        <w:rPr>
          <w:rFonts w:cs="Times New Roman"/>
          <w:b w:val="0"/>
          <w:bCs w:val="0"/>
          <w:sz w:val="20"/>
          <w:szCs w:val="20"/>
          <w:lang w:val="en-US"/>
        </w:rPr>
        <w:t>8</w:t>
      </w:r>
      <w:r w:rsidRPr="00F451E5">
        <w:rPr>
          <w:rFonts w:cs="Times New Roman"/>
          <w:b w:val="0"/>
          <w:bCs w:val="0"/>
          <w:sz w:val="20"/>
          <w:szCs w:val="20"/>
          <w:lang w:val="en-US"/>
        </w:rPr>
        <w:t xml:space="preserve">. </w:t>
      </w:r>
      <w:r w:rsidR="00192B0A" w:rsidRPr="00F451E5">
        <w:rPr>
          <w:rFonts w:cs="Times New Roman"/>
          <w:b w:val="0"/>
          <w:bCs w:val="0"/>
          <w:sz w:val="20"/>
          <w:szCs w:val="20"/>
          <w:lang w:val="en-US"/>
        </w:rPr>
        <w:t>S</w:t>
      </w:r>
      <w:r w:rsidRPr="00F451E5">
        <w:rPr>
          <w:rFonts w:cs="Times New Roman"/>
          <w:b w:val="0"/>
          <w:bCs w:val="0"/>
          <w:sz w:val="20"/>
          <w:szCs w:val="20"/>
          <w:lang w:val="en-US"/>
        </w:rPr>
        <w:t xml:space="preserve">chematic mechanism of the coating process of </w:t>
      </w:r>
      <w:r w:rsidR="00FF261C" w:rsidRPr="00F451E5">
        <w:rPr>
          <w:rFonts w:cs="Times New Roman"/>
          <w:b w:val="0"/>
          <w:bCs w:val="0"/>
          <w:sz w:val="20"/>
          <w:szCs w:val="20"/>
          <w:lang w:val="en-US"/>
        </w:rPr>
        <w:t>Fe</w:t>
      </w:r>
      <w:r w:rsidR="00FF261C" w:rsidRPr="00F451E5">
        <w:rPr>
          <w:rFonts w:cs="Times New Roman"/>
          <w:b w:val="0"/>
          <w:bCs w:val="0"/>
          <w:sz w:val="20"/>
          <w:szCs w:val="20"/>
          <w:vertAlign w:val="subscript"/>
          <w:lang w:val="en-US"/>
        </w:rPr>
        <w:t>3</w:t>
      </w:r>
      <w:r w:rsidR="00FF261C" w:rsidRPr="00F451E5">
        <w:rPr>
          <w:rFonts w:cs="Times New Roman"/>
          <w:b w:val="0"/>
          <w:bCs w:val="0"/>
          <w:sz w:val="20"/>
          <w:szCs w:val="20"/>
          <w:lang w:val="en-US"/>
        </w:rPr>
        <w:t>O</w:t>
      </w:r>
      <w:r w:rsidR="00FF261C" w:rsidRPr="00F451E5">
        <w:rPr>
          <w:rFonts w:cs="Times New Roman"/>
          <w:b w:val="0"/>
          <w:bCs w:val="0"/>
          <w:sz w:val="20"/>
          <w:szCs w:val="20"/>
          <w:vertAlign w:val="subscript"/>
          <w:lang w:val="en-US"/>
        </w:rPr>
        <w:t>4</w:t>
      </w:r>
      <w:r w:rsidR="00FF261C" w:rsidRPr="00F451E5">
        <w:rPr>
          <w:rFonts w:cs="Times New Roman"/>
          <w:b w:val="0"/>
          <w:bCs w:val="0"/>
          <w:sz w:val="20"/>
          <w:szCs w:val="20"/>
          <w:lang w:val="en-US"/>
        </w:rPr>
        <w:t>/CTAB MNS</w:t>
      </w:r>
    </w:p>
    <w:p w14:paraId="5DD79625" w14:textId="77777777" w:rsidR="007846FE" w:rsidRDefault="007846FE" w:rsidP="00396DB5">
      <w:pPr>
        <w:spacing w:after="0" w:line="240" w:lineRule="auto"/>
        <w:rPr>
          <w:rFonts w:ascii="Times New Roman" w:hAnsi="Times New Roman" w:cs="Times New Roman"/>
          <w:i/>
          <w:sz w:val="20"/>
          <w:szCs w:val="20"/>
          <w:lang w:val="en-US"/>
        </w:rPr>
      </w:pPr>
    </w:p>
    <w:p w14:paraId="4F4FEEAC" w14:textId="319A11F8" w:rsidR="008D04BC" w:rsidRPr="00342FDE" w:rsidRDefault="001E07BC" w:rsidP="00F451E5">
      <w:pPr>
        <w:pStyle w:val="Heading2"/>
        <w:numPr>
          <w:ilvl w:val="0"/>
          <w:numId w:val="0"/>
        </w:numPr>
        <w:spacing w:before="0" w:line="240" w:lineRule="auto"/>
        <w:jc w:val="both"/>
        <w:rPr>
          <w:rFonts w:cs="Times New Roman"/>
          <w:sz w:val="20"/>
          <w:szCs w:val="20"/>
          <w:lang w:val="en-US"/>
        </w:rPr>
      </w:pPr>
      <w:r w:rsidRPr="00F451E5">
        <w:rPr>
          <w:rFonts w:cs="Times New Roman"/>
          <w:sz w:val="20"/>
          <w:szCs w:val="20"/>
          <w:lang w:val="en-US"/>
        </w:rPr>
        <w:t xml:space="preserve">Adsorption </w:t>
      </w:r>
      <w:r w:rsidR="00F451E5" w:rsidRPr="00F451E5">
        <w:rPr>
          <w:rFonts w:cs="Times New Roman"/>
          <w:sz w:val="20"/>
          <w:szCs w:val="20"/>
          <w:lang w:val="en-US"/>
        </w:rPr>
        <w:t>equilibrium studies</w:t>
      </w:r>
      <w:r w:rsidR="00F451E5">
        <w:rPr>
          <w:rFonts w:cs="Times New Roman"/>
          <w:sz w:val="20"/>
          <w:szCs w:val="20"/>
          <w:lang w:val="en-US"/>
        </w:rPr>
        <w:t xml:space="preserve">: </w:t>
      </w:r>
      <w:r w:rsidR="008D04BC" w:rsidRPr="00342FDE">
        <w:rPr>
          <w:rFonts w:cs="Times New Roman"/>
          <w:sz w:val="20"/>
          <w:szCs w:val="20"/>
          <w:lang w:val="en-US"/>
        </w:rPr>
        <w:t xml:space="preserve">Effect of </w:t>
      </w:r>
      <w:r w:rsidR="00BE72C4">
        <w:rPr>
          <w:rFonts w:cs="Times New Roman"/>
          <w:sz w:val="20"/>
          <w:szCs w:val="20"/>
          <w:lang w:val="en-US"/>
        </w:rPr>
        <w:t>c</w:t>
      </w:r>
      <w:r w:rsidR="008D04BC" w:rsidRPr="00342FDE">
        <w:rPr>
          <w:rFonts w:cs="Times New Roman"/>
          <w:sz w:val="20"/>
          <w:szCs w:val="20"/>
          <w:lang w:val="en-US"/>
        </w:rPr>
        <w:t>ontact time</w:t>
      </w:r>
    </w:p>
    <w:p w14:paraId="47E6E454" w14:textId="4CCE1516" w:rsidR="008D04BC" w:rsidRPr="00342FDE" w:rsidRDefault="00D06E5F" w:rsidP="00F451E5">
      <w:pPr>
        <w:pStyle w:val="BodyText"/>
        <w:tabs>
          <w:tab w:val="left" w:pos="0"/>
        </w:tabs>
        <w:spacing w:line="204" w:lineRule="auto"/>
        <w:ind w:right="95"/>
        <w:jc w:val="both"/>
        <w:rPr>
          <w:rFonts w:ascii="Times New Roman" w:hAnsi="Times New Roman" w:cs="Times New Roman"/>
        </w:rPr>
      </w:pPr>
      <w:r w:rsidRPr="00342FDE">
        <w:rPr>
          <w:rFonts w:ascii="Times New Roman" w:hAnsi="Times New Roman" w:cs="Times New Roman"/>
          <w:spacing w:val="2"/>
          <w:sz w:val="20"/>
          <w:szCs w:val="20"/>
        </w:rPr>
        <w:t>The influence of contact time on the adsorption capacity of Cd ions on Fe</w:t>
      </w:r>
      <w:r w:rsidRPr="00342FDE">
        <w:rPr>
          <w:rFonts w:ascii="Times New Roman" w:hAnsi="Times New Roman" w:cs="Times New Roman"/>
          <w:spacing w:val="2"/>
          <w:sz w:val="20"/>
          <w:szCs w:val="20"/>
          <w:vertAlign w:val="subscript"/>
        </w:rPr>
        <w:t>3</w:t>
      </w:r>
      <w:r w:rsidRPr="00342FDE">
        <w:rPr>
          <w:rFonts w:ascii="Times New Roman" w:hAnsi="Times New Roman" w:cs="Times New Roman"/>
          <w:spacing w:val="2"/>
          <w:sz w:val="20"/>
          <w:szCs w:val="20"/>
        </w:rPr>
        <w:t>O</w:t>
      </w:r>
      <w:r w:rsidRPr="00342FDE">
        <w:rPr>
          <w:rFonts w:ascii="Times New Roman" w:hAnsi="Times New Roman" w:cs="Times New Roman"/>
          <w:spacing w:val="2"/>
          <w:sz w:val="20"/>
          <w:szCs w:val="20"/>
          <w:vertAlign w:val="subscript"/>
        </w:rPr>
        <w:t>4</w:t>
      </w:r>
      <w:r w:rsidRPr="00342FDE">
        <w:rPr>
          <w:rFonts w:ascii="Times New Roman" w:hAnsi="Times New Roman" w:cs="Times New Roman"/>
          <w:spacing w:val="2"/>
          <w:sz w:val="20"/>
          <w:szCs w:val="20"/>
        </w:rPr>
        <w:t xml:space="preserve">/CTAB is shown in Figure </w:t>
      </w:r>
      <w:r w:rsidR="001C6B43">
        <w:rPr>
          <w:rFonts w:ascii="Times New Roman" w:hAnsi="Times New Roman" w:cs="Times New Roman"/>
          <w:spacing w:val="2"/>
          <w:sz w:val="20"/>
          <w:szCs w:val="20"/>
        </w:rPr>
        <w:t>9</w:t>
      </w:r>
      <w:r w:rsidRPr="00342FDE">
        <w:rPr>
          <w:rFonts w:ascii="Times New Roman" w:hAnsi="Times New Roman" w:cs="Times New Roman"/>
          <w:spacing w:val="2"/>
          <w:sz w:val="20"/>
          <w:szCs w:val="20"/>
        </w:rPr>
        <w:t>. For the adsorption of Cd ions, the adsorption amount</w:t>
      </w:r>
      <w:r w:rsidR="00BE72C4">
        <w:rPr>
          <w:rFonts w:ascii="Times New Roman" w:hAnsi="Times New Roman" w:cs="Times New Roman"/>
          <w:spacing w:val="2"/>
          <w:sz w:val="20"/>
          <w:szCs w:val="20"/>
        </w:rPr>
        <w:t>,</w:t>
      </w:r>
      <w:r w:rsidRPr="00342FDE">
        <w:rPr>
          <w:rFonts w:ascii="Times New Roman" w:hAnsi="Times New Roman" w:cs="Times New Roman"/>
          <w:spacing w:val="2"/>
          <w:sz w:val="20"/>
          <w:szCs w:val="20"/>
        </w:rPr>
        <w:t xml:space="preserve"> </w:t>
      </w:r>
      <w:r w:rsidRPr="00342FDE">
        <w:rPr>
          <w:rFonts w:ascii="Times New Roman" w:hAnsi="Times New Roman" w:cs="Times New Roman"/>
          <w:i/>
          <w:iCs/>
          <w:spacing w:val="2"/>
          <w:sz w:val="20"/>
          <w:szCs w:val="20"/>
        </w:rPr>
        <w:t>Q</w:t>
      </w:r>
      <w:r w:rsidRPr="00342FDE">
        <w:rPr>
          <w:rFonts w:ascii="Times New Roman" w:hAnsi="Times New Roman" w:cs="Times New Roman"/>
          <w:i/>
          <w:iCs/>
          <w:spacing w:val="2"/>
          <w:sz w:val="20"/>
          <w:szCs w:val="20"/>
          <w:vertAlign w:val="subscript"/>
        </w:rPr>
        <w:t>t</w:t>
      </w:r>
      <w:r w:rsidR="00BE72C4">
        <w:rPr>
          <w:rFonts w:ascii="Times New Roman" w:hAnsi="Times New Roman" w:cs="Times New Roman"/>
          <w:spacing w:val="2"/>
          <w:sz w:val="20"/>
          <w:szCs w:val="20"/>
        </w:rPr>
        <w:t xml:space="preserve">, </w:t>
      </w:r>
      <w:r w:rsidRPr="00342FDE">
        <w:rPr>
          <w:rFonts w:ascii="Times New Roman" w:hAnsi="Times New Roman" w:cs="Times New Roman"/>
          <w:spacing w:val="2"/>
          <w:sz w:val="20"/>
          <w:szCs w:val="20"/>
        </w:rPr>
        <w:t>grew rapidly at first</w:t>
      </w:r>
      <w:r w:rsidR="00BE72C4">
        <w:rPr>
          <w:rFonts w:ascii="Times New Roman" w:hAnsi="Times New Roman" w:cs="Times New Roman"/>
          <w:spacing w:val="2"/>
          <w:sz w:val="20"/>
          <w:szCs w:val="20"/>
        </w:rPr>
        <w:t xml:space="preserve"> and</w:t>
      </w:r>
      <w:r w:rsidRPr="00342FDE">
        <w:rPr>
          <w:rFonts w:ascii="Times New Roman" w:hAnsi="Times New Roman" w:cs="Times New Roman"/>
          <w:spacing w:val="2"/>
          <w:sz w:val="20"/>
          <w:szCs w:val="20"/>
        </w:rPr>
        <w:t xml:space="preserve"> then reached equilibrium in </w:t>
      </w:r>
      <w:r w:rsidR="00BE72C4">
        <w:rPr>
          <w:rFonts w:ascii="Times New Roman" w:hAnsi="Times New Roman" w:cs="Times New Roman"/>
          <w:spacing w:val="2"/>
          <w:sz w:val="20"/>
          <w:szCs w:val="20"/>
        </w:rPr>
        <w:t>approximately</w:t>
      </w:r>
      <w:r w:rsidR="00BE72C4" w:rsidRPr="00342FDE">
        <w:rPr>
          <w:rFonts w:ascii="Times New Roman" w:hAnsi="Times New Roman" w:cs="Times New Roman"/>
          <w:spacing w:val="2"/>
          <w:sz w:val="20"/>
          <w:szCs w:val="20"/>
        </w:rPr>
        <w:t xml:space="preserve"> </w:t>
      </w:r>
      <w:r w:rsidRPr="00342FDE">
        <w:rPr>
          <w:rFonts w:ascii="Times New Roman" w:hAnsi="Times New Roman" w:cs="Times New Roman"/>
          <w:spacing w:val="2"/>
          <w:sz w:val="20"/>
          <w:szCs w:val="20"/>
        </w:rPr>
        <w:t>10 to 15 min. The increase in driving force produced by the concentration gradient of cations in solution and the presence of a considerable number of active sites on the surface of Fe</w:t>
      </w:r>
      <w:r w:rsidRPr="00342FDE">
        <w:rPr>
          <w:rFonts w:ascii="Times New Roman" w:hAnsi="Times New Roman" w:cs="Times New Roman"/>
          <w:spacing w:val="2"/>
          <w:sz w:val="20"/>
          <w:szCs w:val="20"/>
          <w:vertAlign w:val="subscript"/>
        </w:rPr>
        <w:t>3</w:t>
      </w:r>
      <w:r w:rsidRPr="00342FDE">
        <w:rPr>
          <w:rFonts w:ascii="Times New Roman" w:hAnsi="Times New Roman" w:cs="Times New Roman"/>
          <w:spacing w:val="2"/>
          <w:sz w:val="20"/>
          <w:szCs w:val="20"/>
        </w:rPr>
        <w:t>O</w:t>
      </w:r>
      <w:r w:rsidRPr="00342FDE">
        <w:rPr>
          <w:rFonts w:ascii="Times New Roman" w:hAnsi="Times New Roman" w:cs="Times New Roman"/>
          <w:spacing w:val="2"/>
          <w:sz w:val="20"/>
          <w:szCs w:val="20"/>
          <w:vertAlign w:val="subscript"/>
        </w:rPr>
        <w:t>4</w:t>
      </w:r>
      <w:r w:rsidRPr="00342FDE">
        <w:rPr>
          <w:rFonts w:ascii="Times New Roman" w:hAnsi="Times New Roman" w:cs="Times New Roman"/>
          <w:spacing w:val="2"/>
          <w:sz w:val="20"/>
          <w:szCs w:val="20"/>
        </w:rPr>
        <w:t xml:space="preserve">/CTAB </w:t>
      </w:r>
      <w:r w:rsidR="003418D0" w:rsidRPr="00342FDE">
        <w:rPr>
          <w:rFonts w:ascii="Times New Roman" w:hAnsi="Times New Roman" w:cs="Times New Roman"/>
          <w:spacing w:val="2"/>
          <w:sz w:val="20"/>
          <w:szCs w:val="20"/>
        </w:rPr>
        <w:t xml:space="preserve">MNS </w:t>
      </w:r>
      <w:r w:rsidRPr="00342FDE">
        <w:rPr>
          <w:rFonts w:ascii="Times New Roman" w:hAnsi="Times New Roman" w:cs="Times New Roman"/>
          <w:spacing w:val="2"/>
          <w:sz w:val="20"/>
          <w:szCs w:val="20"/>
        </w:rPr>
        <w:t xml:space="preserve">could be attributed to the fast adsorption rate in the incipient stage [13]. In the adsorption of Cd ions, a contact duration of 15 </w:t>
      </w:r>
      <w:r w:rsidR="00D63F0A">
        <w:rPr>
          <w:rFonts w:ascii="Times New Roman" w:hAnsi="Times New Roman" w:cs="Times New Roman"/>
          <w:spacing w:val="2"/>
          <w:sz w:val="20"/>
          <w:szCs w:val="20"/>
        </w:rPr>
        <w:t>min</w:t>
      </w:r>
      <w:r w:rsidR="00D63F0A" w:rsidRPr="00342FDE">
        <w:rPr>
          <w:rFonts w:ascii="Times New Roman" w:hAnsi="Times New Roman" w:cs="Times New Roman"/>
          <w:spacing w:val="2"/>
          <w:sz w:val="20"/>
          <w:szCs w:val="20"/>
        </w:rPr>
        <w:t xml:space="preserve"> </w:t>
      </w:r>
      <w:r w:rsidRPr="00342FDE">
        <w:rPr>
          <w:rFonts w:ascii="Times New Roman" w:hAnsi="Times New Roman" w:cs="Times New Roman"/>
          <w:spacing w:val="2"/>
          <w:sz w:val="20"/>
          <w:szCs w:val="20"/>
        </w:rPr>
        <w:t>was adequate to achieve equilibrium for Fe</w:t>
      </w:r>
      <w:r w:rsidRPr="00342FDE">
        <w:rPr>
          <w:rFonts w:ascii="Times New Roman" w:hAnsi="Times New Roman" w:cs="Times New Roman"/>
          <w:spacing w:val="2"/>
          <w:sz w:val="20"/>
          <w:szCs w:val="20"/>
          <w:vertAlign w:val="subscript"/>
        </w:rPr>
        <w:t>3</w:t>
      </w:r>
      <w:r w:rsidRPr="00342FDE">
        <w:rPr>
          <w:rFonts w:ascii="Times New Roman" w:hAnsi="Times New Roman" w:cs="Times New Roman"/>
          <w:spacing w:val="2"/>
          <w:sz w:val="20"/>
          <w:szCs w:val="20"/>
        </w:rPr>
        <w:t>O</w:t>
      </w:r>
      <w:r w:rsidRPr="00342FDE">
        <w:rPr>
          <w:rFonts w:ascii="Times New Roman" w:hAnsi="Times New Roman" w:cs="Times New Roman"/>
          <w:spacing w:val="2"/>
          <w:sz w:val="20"/>
          <w:szCs w:val="20"/>
          <w:vertAlign w:val="subscript"/>
        </w:rPr>
        <w:t>4</w:t>
      </w:r>
      <w:r w:rsidRPr="00342FDE">
        <w:rPr>
          <w:rFonts w:ascii="Times New Roman" w:hAnsi="Times New Roman" w:cs="Times New Roman"/>
          <w:spacing w:val="2"/>
          <w:sz w:val="20"/>
          <w:szCs w:val="20"/>
        </w:rPr>
        <w:t>/</w:t>
      </w:r>
      <w:r w:rsidRPr="00D63F0A">
        <w:rPr>
          <w:rFonts w:ascii="Times New Roman" w:hAnsi="Times New Roman" w:cs="Times New Roman"/>
          <w:spacing w:val="2"/>
          <w:sz w:val="20"/>
          <w:szCs w:val="20"/>
        </w:rPr>
        <w:t>CTAB</w:t>
      </w:r>
      <w:r w:rsidR="001C6B43">
        <w:rPr>
          <w:rFonts w:ascii="Times New Roman" w:hAnsi="Times New Roman" w:cs="Times New Roman"/>
          <w:spacing w:val="2"/>
          <w:sz w:val="20"/>
          <w:szCs w:val="20"/>
        </w:rPr>
        <w:t xml:space="preserve"> MNS</w:t>
      </w:r>
      <w:r w:rsidRPr="00D63F0A">
        <w:rPr>
          <w:rFonts w:ascii="Times New Roman" w:hAnsi="Times New Roman" w:cs="Times New Roman"/>
          <w:spacing w:val="2"/>
          <w:sz w:val="20"/>
          <w:szCs w:val="20"/>
        </w:rPr>
        <w:t>.</w:t>
      </w:r>
      <w:r w:rsidR="003B0115" w:rsidRPr="00E36AF8">
        <w:rPr>
          <w:rFonts w:ascii="Times New Roman" w:hAnsi="Times New Roman" w:cs="Times New Roman"/>
          <w:sz w:val="20"/>
          <w:szCs w:val="20"/>
        </w:rPr>
        <w:t xml:space="preserve"> </w:t>
      </w:r>
      <w:r w:rsidR="003418D0" w:rsidRPr="00E36AF8">
        <w:rPr>
          <w:rFonts w:ascii="Times New Roman" w:hAnsi="Times New Roman" w:cs="Times New Roman"/>
          <w:sz w:val="20"/>
          <w:szCs w:val="20"/>
        </w:rPr>
        <w:t xml:space="preserve">The adsorption capacity </w:t>
      </w:r>
      <w:r w:rsidR="00D63F0A" w:rsidRPr="00E36AF8">
        <w:rPr>
          <w:rFonts w:ascii="Times New Roman" w:hAnsi="Times New Roman" w:cs="Times New Roman"/>
          <w:sz w:val="20"/>
          <w:szCs w:val="20"/>
        </w:rPr>
        <w:t xml:space="preserve">of </w:t>
      </w:r>
      <w:r w:rsidR="003418D0" w:rsidRPr="00D63F0A">
        <w:rPr>
          <w:rFonts w:ascii="Times New Roman" w:hAnsi="Times New Roman" w:cs="Times New Roman"/>
          <w:spacing w:val="2"/>
          <w:sz w:val="20"/>
          <w:szCs w:val="20"/>
        </w:rPr>
        <w:t>Fe</w:t>
      </w:r>
      <w:r w:rsidR="003418D0" w:rsidRPr="00D63F0A">
        <w:rPr>
          <w:rFonts w:ascii="Times New Roman" w:hAnsi="Times New Roman" w:cs="Times New Roman"/>
          <w:spacing w:val="2"/>
          <w:sz w:val="20"/>
          <w:szCs w:val="20"/>
          <w:vertAlign w:val="subscript"/>
        </w:rPr>
        <w:t>3</w:t>
      </w:r>
      <w:r w:rsidR="003418D0" w:rsidRPr="00D63F0A">
        <w:rPr>
          <w:rFonts w:ascii="Times New Roman" w:hAnsi="Times New Roman" w:cs="Times New Roman"/>
          <w:spacing w:val="2"/>
          <w:sz w:val="20"/>
          <w:szCs w:val="20"/>
        </w:rPr>
        <w:t>O</w:t>
      </w:r>
      <w:r w:rsidR="003418D0" w:rsidRPr="00D63F0A">
        <w:rPr>
          <w:rFonts w:ascii="Times New Roman" w:hAnsi="Times New Roman" w:cs="Times New Roman"/>
          <w:spacing w:val="2"/>
          <w:sz w:val="20"/>
          <w:szCs w:val="20"/>
          <w:vertAlign w:val="subscript"/>
        </w:rPr>
        <w:t xml:space="preserve">4 </w:t>
      </w:r>
      <w:r w:rsidR="003418D0" w:rsidRPr="00D63F0A">
        <w:rPr>
          <w:rFonts w:ascii="Times New Roman" w:hAnsi="Times New Roman" w:cs="Times New Roman"/>
          <w:spacing w:val="2"/>
          <w:sz w:val="20"/>
          <w:szCs w:val="20"/>
        </w:rPr>
        <w:t>is 10.01 mg/g</w:t>
      </w:r>
      <w:r w:rsidR="00D63F0A">
        <w:rPr>
          <w:rFonts w:ascii="Times New Roman" w:hAnsi="Times New Roman" w:cs="Times New Roman"/>
          <w:spacing w:val="2"/>
          <w:sz w:val="20"/>
          <w:szCs w:val="20"/>
        </w:rPr>
        <w:t xml:space="preserve">; </w:t>
      </w:r>
      <w:r w:rsidR="003418D0" w:rsidRPr="00D63F0A">
        <w:rPr>
          <w:rFonts w:ascii="Times New Roman" w:hAnsi="Times New Roman" w:cs="Times New Roman"/>
          <w:spacing w:val="2"/>
          <w:sz w:val="20"/>
          <w:szCs w:val="20"/>
        </w:rPr>
        <w:t>meanwhile</w:t>
      </w:r>
      <w:r w:rsidR="003418D0" w:rsidRPr="00342FDE">
        <w:rPr>
          <w:rFonts w:ascii="Times New Roman" w:hAnsi="Times New Roman" w:cs="Times New Roman"/>
          <w:spacing w:val="2"/>
          <w:sz w:val="20"/>
          <w:szCs w:val="20"/>
        </w:rPr>
        <w:t>,</w:t>
      </w:r>
      <w:r w:rsidR="00D63F0A">
        <w:rPr>
          <w:rFonts w:ascii="Times New Roman" w:hAnsi="Times New Roman" w:cs="Times New Roman"/>
          <w:spacing w:val="2"/>
          <w:sz w:val="20"/>
          <w:szCs w:val="20"/>
        </w:rPr>
        <w:t xml:space="preserve"> that of</w:t>
      </w:r>
      <w:r w:rsidR="003418D0" w:rsidRPr="00342FDE">
        <w:rPr>
          <w:rFonts w:ascii="Times New Roman" w:hAnsi="Times New Roman" w:cs="Times New Roman"/>
          <w:spacing w:val="2"/>
          <w:sz w:val="20"/>
          <w:szCs w:val="20"/>
        </w:rPr>
        <w:t xml:space="preserve"> Fe</w:t>
      </w:r>
      <w:r w:rsidR="003418D0" w:rsidRPr="00342FDE">
        <w:rPr>
          <w:rFonts w:ascii="Times New Roman" w:hAnsi="Times New Roman" w:cs="Times New Roman"/>
          <w:spacing w:val="2"/>
          <w:sz w:val="20"/>
          <w:szCs w:val="20"/>
          <w:vertAlign w:val="subscript"/>
        </w:rPr>
        <w:t>3</w:t>
      </w:r>
      <w:r w:rsidR="003418D0" w:rsidRPr="00342FDE">
        <w:rPr>
          <w:rFonts w:ascii="Times New Roman" w:hAnsi="Times New Roman" w:cs="Times New Roman"/>
          <w:spacing w:val="2"/>
          <w:sz w:val="20"/>
          <w:szCs w:val="20"/>
        </w:rPr>
        <w:t>O</w:t>
      </w:r>
      <w:r w:rsidR="003418D0" w:rsidRPr="00342FDE">
        <w:rPr>
          <w:rFonts w:ascii="Times New Roman" w:hAnsi="Times New Roman" w:cs="Times New Roman"/>
          <w:spacing w:val="2"/>
          <w:sz w:val="20"/>
          <w:szCs w:val="20"/>
          <w:vertAlign w:val="subscript"/>
        </w:rPr>
        <w:t>4</w:t>
      </w:r>
      <w:r w:rsidR="003418D0" w:rsidRPr="00342FDE">
        <w:rPr>
          <w:rFonts w:ascii="Times New Roman" w:hAnsi="Times New Roman" w:cs="Times New Roman"/>
          <w:spacing w:val="2"/>
          <w:sz w:val="20"/>
          <w:szCs w:val="20"/>
        </w:rPr>
        <w:t>/CTAB MNS is 21.6 mg/g.</w:t>
      </w:r>
    </w:p>
    <w:p w14:paraId="0592FB8E" w14:textId="746B33E3" w:rsidR="003B0115" w:rsidRPr="00342FDE" w:rsidRDefault="00FA08A2" w:rsidP="003B0115">
      <w:pPr>
        <w:pStyle w:val="Caption"/>
        <w:jc w:val="center"/>
        <w:rPr>
          <w:rFonts w:cs="Times New Roman"/>
          <w:lang w:val="en-US"/>
        </w:rPr>
      </w:pPr>
      <w:r>
        <w:rPr>
          <w:rFonts w:cs="Times New Roman"/>
          <w:noProof/>
          <w:lang w:val="en-US"/>
        </w:rPr>
        <w:lastRenderedPageBreak/>
        <w:object w:dxaOrig="1440" w:dyaOrig="1440" w14:anchorId="2F7E9396">
          <v:shape id="_x0000_s2058" type="#_x0000_t75" style="position:absolute;left:0;text-align:left;margin-left:93pt;margin-top:-.3pt;width:263.8pt;height:192.9pt;z-index:251661312;mso-position-horizontal:absolute;mso-position-horizontal-relative:text;mso-position-vertical:absolute;mso-position-vertical-relative:text" stroked="t" strokeweight=".25pt">
            <v:imagedata r:id="rId23" o:title=""/>
            <w10:wrap type="square"/>
          </v:shape>
          <o:OLEObject Type="Embed" ProgID="Origin50.Graph" ShapeID="_x0000_s2058" DrawAspect="Content" ObjectID="_1709539161" r:id="rId24"/>
        </w:object>
      </w:r>
    </w:p>
    <w:p w14:paraId="5F2D987A" w14:textId="77777777" w:rsidR="00F451E5" w:rsidRDefault="00F451E5" w:rsidP="003B0115">
      <w:pPr>
        <w:pStyle w:val="Caption"/>
        <w:rPr>
          <w:lang w:val="en-US"/>
        </w:rPr>
      </w:pPr>
    </w:p>
    <w:p w14:paraId="62781149" w14:textId="77777777" w:rsidR="00F451E5" w:rsidRDefault="00F451E5" w:rsidP="003B0115">
      <w:pPr>
        <w:pStyle w:val="Caption"/>
        <w:rPr>
          <w:lang w:val="en-US"/>
        </w:rPr>
      </w:pPr>
    </w:p>
    <w:p w14:paraId="22532AA4" w14:textId="77777777" w:rsidR="00F451E5" w:rsidRDefault="00F451E5" w:rsidP="003B0115">
      <w:pPr>
        <w:pStyle w:val="Caption"/>
        <w:rPr>
          <w:lang w:val="en-US"/>
        </w:rPr>
      </w:pPr>
    </w:p>
    <w:p w14:paraId="34963487" w14:textId="77777777" w:rsidR="00F451E5" w:rsidRDefault="00F451E5" w:rsidP="003B0115">
      <w:pPr>
        <w:pStyle w:val="Caption"/>
        <w:rPr>
          <w:lang w:val="en-US"/>
        </w:rPr>
      </w:pPr>
    </w:p>
    <w:p w14:paraId="584755BD" w14:textId="77777777" w:rsidR="00F451E5" w:rsidRDefault="00F451E5" w:rsidP="003B0115">
      <w:pPr>
        <w:pStyle w:val="Caption"/>
        <w:rPr>
          <w:lang w:val="en-US"/>
        </w:rPr>
      </w:pPr>
    </w:p>
    <w:p w14:paraId="7DC3DD93" w14:textId="77777777" w:rsidR="00F451E5" w:rsidRDefault="00F451E5" w:rsidP="003B0115">
      <w:pPr>
        <w:pStyle w:val="Caption"/>
        <w:rPr>
          <w:lang w:val="en-US"/>
        </w:rPr>
      </w:pPr>
    </w:p>
    <w:p w14:paraId="67CA659B" w14:textId="77777777" w:rsidR="00F451E5" w:rsidRDefault="00F451E5" w:rsidP="003B0115">
      <w:pPr>
        <w:pStyle w:val="Caption"/>
        <w:rPr>
          <w:lang w:val="en-US"/>
        </w:rPr>
      </w:pPr>
    </w:p>
    <w:p w14:paraId="19F319B5" w14:textId="77777777" w:rsidR="00F451E5" w:rsidRDefault="00F451E5" w:rsidP="003B0115">
      <w:pPr>
        <w:pStyle w:val="Caption"/>
        <w:rPr>
          <w:lang w:val="en-US"/>
        </w:rPr>
      </w:pPr>
    </w:p>
    <w:p w14:paraId="66859F50" w14:textId="77777777" w:rsidR="00F451E5" w:rsidRDefault="00F451E5" w:rsidP="003B0115">
      <w:pPr>
        <w:pStyle w:val="Caption"/>
        <w:rPr>
          <w:lang w:val="en-US"/>
        </w:rPr>
      </w:pPr>
    </w:p>
    <w:p w14:paraId="5AF3CC28" w14:textId="1E2E0514" w:rsidR="00386BD4" w:rsidRPr="00F451E5" w:rsidRDefault="003B0115" w:rsidP="00F451E5">
      <w:pPr>
        <w:pStyle w:val="Caption"/>
        <w:ind w:left="851" w:hanging="851"/>
        <w:jc w:val="both"/>
        <w:rPr>
          <w:rFonts w:cs="Times New Roman"/>
          <w:b w:val="0"/>
          <w:bCs w:val="0"/>
          <w:sz w:val="20"/>
          <w:szCs w:val="20"/>
          <w:lang w:val="en-US"/>
        </w:rPr>
      </w:pPr>
      <w:r w:rsidRPr="00F451E5">
        <w:rPr>
          <w:b w:val="0"/>
          <w:bCs w:val="0"/>
          <w:sz w:val="20"/>
          <w:szCs w:val="20"/>
          <w:lang w:val="en-US"/>
        </w:rPr>
        <w:t xml:space="preserve">Figure </w:t>
      </w:r>
      <w:r w:rsidR="001C6B43" w:rsidRPr="00F451E5">
        <w:rPr>
          <w:b w:val="0"/>
          <w:bCs w:val="0"/>
          <w:sz w:val="20"/>
          <w:szCs w:val="20"/>
          <w:lang w:val="en-US"/>
        </w:rPr>
        <w:t>9</w:t>
      </w:r>
      <w:r w:rsidR="00386BD4" w:rsidRPr="00F451E5">
        <w:rPr>
          <w:rFonts w:cs="Times New Roman"/>
          <w:b w:val="0"/>
          <w:bCs w:val="0"/>
          <w:sz w:val="20"/>
          <w:szCs w:val="20"/>
          <w:lang w:val="en-US"/>
        </w:rPr>
        <w:t xml:space="preserve">. </w:t>
      </w:r>
      <w:r w:rsidR="00386BD4" w:rsidRPr="00F451E5">
        <w:rPr>
          <w:rFonts w:cs="Times New Roman"/>
          <w:b w:val="0"/>
          <w:bCs w:val="0"/>
          <w:sz w:val="20"/>
          <w:szCs w:val="22"/>
          <w:lang w:val="en-US"/>
        </w:rPr>
        <w:t xml:space="preserve">Effect of contact time </w:t>
      </w:r>
      <w:r w:rsidR="00DA3628" w:rsidRPr="00F451E5">
        <w:rPr>
          <w:rFonts w:cs="Times New Roman"/>
          <w:b w:val="0"/>
          <w:bCs w:val="0"/>
          <w:sz w:val="20"/>
          <w:szCs w:val="22"/>
          <w:lang w:val="en-US"/>
        </w:rPr>
        <w:t xml:space="preserve">on </w:t>
      </w:r>
      <w:r w:rsidR="00386BD4" w:rsidRPr="00F451E5">
        <w:rPr>
          <w:rFonts w:cs="Times New Roman"/>
          <w:b w:val="0"/>
          <w:bCs w:val="0"/>
          <w:sz w:val="20"/>
          <w:szCs w:val="22"/>
          <w:lang w:val="en-US"/>
        </w:rPr>
        <w:t xml:space="preserve">the adsorption capacity and concentration at equilibrium </w:t>
      </w:r>
      <w:r w:rsidR="00DA3628" w:rsidRPr="00F451E5">
        <w:rPr>
          <w:rFonts w:cs="Times New Roman"/>
          <w:b w:val="0"/>
          <w:bCs w:val="0"/>
          <w:sz w:val="20"/>
          <w:szCs w:val="22"/>
          <w:lang w:val="en-US"/>
        </w:rPr>
        <w:t xml:space="preserve">of </w:t>
      </w:r>
      <w:r w:rsidR="00386BD4" w:rsidRPr="00F451E5">
        <w:rPr>
          <w:rFonts w:cs="Times New Roman"/>
          <w:b w:val="0"/>
          <w:bCs w:val="0"/>
          <w:sz w:val="20"/>
          <w:szCs w:val="22"/>
          <w:lang w:val="en-US"/>
        </w:rPr>
        <w:t>Fe</w:t>
      </w:r>
      <w:r w:rsidR="00386BD4" w:rsidRPr="00F451E5">
        <w:rPr>
          <w:rFonts w:cs="Times New Roman"/>
          <w:b w:val="0"/>
          <w:bCs w:val="0"/>
          <w:sz w:val="20"/>
          <w:szCs w:val="22"/>
          <w:vertAlign w:val="subscript"/>
          <w:lang w:val="en-US"/>
        </w:rPr>
        <w:t>3</w:t>
      </w:r>
      <w:r w:rsidR="00386BD4" w:rsidRPr="00F451E5">
        <w:rPr>
          <w:rFonts w:cs="Times New Roman"/>
          <w:b w:val="0"/>
          <w:bCs w:val="0"/>
          <w:sz w:val="20"/>
          <w:szCs w:val="22"/>
          <w:lang w:val="en-US"/>
        </w:rPr>
        <w:t>O</w:t>
      </w:r>
      <w:r w:rsidR="00386BD4" w:rsidRPr="00F451E5">
        <w:rPr>
          <w:rFonts w:cs="Times New Roman"/>
          <w:b w:val="0"/>
          <w:bCs w:val="0"/>
          <w:sz w:val="20"/>
          <w:szCs w:val="22"/>
          <w:vertAlign w:val="subscript"/>
          <w:lang w:val="en-US"/>
        </w:rPr>
        <w:t>4</w:t>
      </w:r>
      <w:r w:rsidR="00386BD4" w:rsidRPr="00F451E5">
        <w:rPr>
          <w:rFonts w:cs="Times New Roman"/>
          <w:b w:val="0"/>
          <w:bCs w:val="0"/>
          <w:sz w:val="20"/>
          <w:szCs w:val="22"/>
          <w:lang w:val="en-US"/>
        </w:rPr>
        <w:t xml:space="preserve"> and </w:t>
      </w:r>
      <w:bookmarkStart w:id="19" w:name="_Hlk82065618"/>
      <w:r w:rsidR="00386BD4" w:rsidRPr="00F451E5">
        <w:rPr>
          <w:rFonts w:cs="Times New Roman"/>
          <w:b w:val="0"/>
          <w:bCs w:val="0"/>
          <w:sz w:val="20"/>
          <w:szCs w:val="22"/>
          <w:lang w:val="en-US"/>
        </w:rPr>
        <w:t>Fe</w:t>
      </w:r>
      <w:r w:rsidR="00386BD4" w:rsidRPr="00F451E5">
        <w:rPr>
          <w:rFonts w:cs="Times New Roman"/>
          <w:b w:val="0"/>
          <w:bCs w:val="0"/>
          <w:sz w:val="20"/>
          <w:szCs w:val="22"/>
          <w:vertAlign w:val="subscript"/>
          <w:lang w:val="en-US"/>
        </w:rPr>
        <w:t>3</w:t>
      </w:r>
      <w:r w:rsidR="00386BD4" w:rsidRPr="00F451E5">
        <w:rPr>
          <w:rFonts w:cs="Times New Roman"/>
          <w:b w:val="0"/>
          <w:bCs w:val="0"/>
          <w:sz w:val="20"/>
          <w:szCs w:val="22"/>
          <w:lang w:val="en-US"/>
        </w:rPr>
        <w:t>O</w:t>
      </w:r>
      <w:r w:rsidR="00386BD4" w:rsidRPr="00F451E5">
        <w:rPr>
          <w:rFonts w:cs="Times New Roman"/>
          <w:b w:val="0"/>
          <w:bCs w:val="0"/>
          <w:sz w:val="20"/>
          <w:szCs w:val="22"/>
          <w:vertAlign w:val="subscript"/>
          <w:lang w:val="en-US"/>
        </w:rPr>
        <w:t>4</w:t>
      </w:r>
      <w:r w:rsidR="00386BD4" w:rsidRPr="00F451E5">
        <w:rPr>
          <w:rFonts w:cs="Times New Roman"/>
          <w:b w:val="0"/>
          <w:bCs w:val="0"/>
          <w:sz w:val="20"/>
          <w:szCs w:val="22"/>
          <w:lang w:val="en-US"/>
        </w:rPr>
        <w:t>/</w:t>
      </w:r>
      <w:bookmarkEnd w:id="19"/>
      <w:r w:rsidR="00386BD4" w:rsidRPr="00F451E5">
        <w:rPr>
          <w:rFonts w:cs="Times New Roman"/>
          <w:b w:val="0"/>
          <w:bCs w:val="0"/>
          <w:sz w:val="20"/>
          <w:szCs w:val="22"/>
          <w:lang w:val="en-US"/>
        </w:rPr>
        <w:t xml:space="preserve">CTAB </w:t>
      </w:r>
      <w:r w:rsidR="00FF261C" w:rsidRPr="00F451E5">
        <w:rPr>
          <w:rFonts w:cs="Times New Roman"/>
          <w:b w:val="0"/>
          <w:bCs w:val="0"/>
          <w:sz w:val="20"/>
          <w:szCs w:val="22"/>
          <w:lang w:val="en-US"/>
        </w:rPr>
        <w:t>MNS</w:t>
      </w:r>
    </w:p>
    <w:p w14:paraId="769930BF" w14:textId="0D3567FC" w:rsidR="001E07BC" w:rsidRPr="00F451E5" w:rsidRDefault="001E07BC" w:rsidP="00386BD4">
      <w:pPr>
        <w:pStyle w:val="Heading3"/>
        <w:numPr>
          <w:ilvl w:val="0"/>
          <w:numId w:val="0"/>
        </w:numPr>
        <w:spacing w:line="240" w:lineRule="auto"/>
        <w:jc w:val="both"/>
        <w:rPr>
          <w:rFonts w:cs="Times New Roman"/>
          <w:b/>
          <w:bCs w:val="0"/>
          <w:i w:val="0"/>
          <w:iCs/>
          <w:sz w:val="20"/>
          <w:szCs w:val="20"/>
          <w:lang w:val="en-US"/>
        </w:rPr>
      </w:pPr>
      <w:r w:rsidRPr="00F451E5">
        <w:rPr>
          <w:rFonts w:cs="Times New Roman"/>
          <w:b/>
          <w:bCs w:val="0"/>
          <w:i w:val="0"/>
          <w:iCs/>
          <w:sz w:val="20"/>
          <w:szCs w:val="20"/>
          <w:lang w:val="en-US"/>
        </w:rPr>
        <w:t xml:space="preserve">Effect of </w:t>
      </w:r>
      <w:r w:rsidR="00DA3628" w:rsidRPr="00F451E5">
        <w:rPr>
          <w:rFonts w:cs="Times New Roman"/>
          <w:b/>
          <w:bCs w:val="0"/>
          <w:i w:val="0"/>
          <w:iCs/>
          <w:sz w:val="20"/>
          <w:szCs w:val="20"/>
          <w:lang w:val="en-US"/>
        </w:rPr>
        <w:t>s</w:t>
      </w:r>
      <w:r w:rsidRPr="00F451E5">
        <w:rPr>
          <w:rFonts w:cs="Times New Roman"/>
          <w:b/>
          <w:bCs w:val="0"/>
          <w:i w:val="0"/>
          <w:iCs/>
          <w:sz w:val="20"/>
          <w:szCs w:val="20"/>
          <w:lang w:val="en-US"/>
        </w:rPr>
        <w:t>olution pH</w:t>
      </w:r>
    </w:p>
    <w:p w14:paraId="0585F6B4" w14:textId="5B148E9A" w:rsidR="00396DB5" w:rsidRPr="00F451E5" w:rsidRDefault="00FA08A2" w:rsidP="00F451E5">
      <w:pPr>
        <w:spacing w:line="240" w:lineRule="auto"/>
        <w:jc w:val="both"/>
        <w:rPr>
          <w:rFonts w:ascii="Times New Roman" w:hAnsi="Times New Roman" w:cs="Times New Roman"/>
          <w:sz w:val="20"/>
          <w:szCs w:val="20"/>
          <w:lang w:val="en-US"/>
        </w:rPr>
      </w:pPr>
      <w:r>
        <w:rPr>
          <w:rFonts w:ascii="Times New Roman" w:hAnsi="Times New Roman" w:cs="Times New Roman"/>
          <w:noProof/>
          <w:lang w:val="en-US"/>
        </w:rPr>
        <w:object w:dxaOrig="1440" w:dyaOrig="1440" w14:anchorId="07BC5444">
          <v:shape id="_x0000_s2059" type="#_x0000_t75" style="position:absolute;left:0;text-align:left;margin-left:83.9pt;margin-top:170.15pt;width:273.55pt;height:199.55pt;z-index:251663360;mso-position-horizontal:absolute;mso-position-horizontal-relative:text;mso-position-vertical:absolute;mso-position-vertical-relative:text" stroked="t" strokeweight=".25pt">
            <v:imagedata r:id="rId25" o:title=""/>
            <w10:wrap type="square"/>
          </v:shape>
          <o:OLEObject Type="Embed" ProgID="Origin50.Graph" ShapeID="_x0000_s2059" DrawAspect="Content" ObjectID="_1709539162" r:id="rId26"/>
        </w:object>
      </w:r>
      <w:r w:rsidR="007B1246" w:rsidRPr="00342FDE">
        <w:rPr>
          <w:rFonts w:ascii="Times New Roman" w:hAnsi="Times New Roman" w:cs="Times New Roman"/>
          <w:sz w:val="20"/>
          <w:szCs w:val="20"/>
          <w:lang w:val="en-US"/>
        </w:rPr>
        <w:t xml:space="preserve">According to the findings of </w:t>
      </w:r>
      <w:r w:rsidR="00EF1E88">
        <w:rPr>
          <w:rFonts w:ascii="Times New Roman" w:hAnsi="Times New Roman" w:cs="Times New Roman"/>
          <w:sz w:val="20"/>
          <w:szCs w:val="20"/>
          <w:lang w:val="en-US"/>
        </w:rPr>
        <w:t>a</w:t>
      </w:r>
      <w:r w:rsidR="00EF1E88"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previous paper</w:t>
      </w:r>
      <w:r w:rsidR="00FF261C">
        <w:rPr>
          <w:rFonts w:ascii="Times New Roman" w:hAnsi="Times New Roman" w:cs="Times New Roman"/>
          <w:sz w:val="20"/>
          <w:szCs w:val="20"/>
          <w:lang w:val="en-US"/>
        </w:rPr>
        <w:t xml:space="preserve"> [14]</w:t>
      </w:r>
      <w:r w:rsidR="007B1246" w:rsidRPr="00342FDE">
        <w:rPr>
          <w:rFonts w:ascii="Times New Roman" w:hAnsi="Times New Roman" w:cs="Times New Roman"/>
          <w:sz w:val="20"/>
          <w:szCs w:val="20"/>
          <w:lang w:val="en-US"/>
        </w:rPr>
        <w:t xml:space="preserve">, adsorption can occur at </w:t>
      </w:r>
      <w:r w:rsidR="00C502FB">
        <w:rPr>
          <w:rFonts w:ascii="Times New Roman" w:hAnsi="Times New Roman" w:cs="Times New Roman"/>
          <w:sz w:val="20"/>
          <w:szCs w:val="20"/>
          <w:lang w:val="en-US"/>
        </w:rPr>
        <w:t>various</w:t>
      </w:r>
      <w:r w:rsidR="007B1246" w:rsidRPr="00342FDE">
        <w:rPr>
          <w:rFonts w:ascii="Times New Roman" w:hAnsi="Times New Roman" w:cs="Times New Roman"/>
          <w:sz w:val="20"/>
          <w:szCs w:val="20"/>
          <w:lang w:val="en-US"/>
        </w:rPr>
        <w:t xml:space="preserve"> pH values. The pH setting</w:t>
      </w:r>
      <w:r w:rsidR="00EF1E88">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would aid in the optimal uptake of Cd ions. As a result, the influence of solution pH on Cd ion adsorption onto Fe</w:t>
      </w:r>
      <w:r w:rsidR="007B1246" w:rsidRPr="00342FDE">
        <w:rPr>
          <w:rFonts w:ascii="Times New Roman" w:hAnsi="Times New Roman" w:cs="Times New Roman"/>
          <w:sz w:val="20"/>
          <w:szCs w:val="20"/>
          <w:vertAlign w:val="subscript"/>
          <w:lang w:val="en-US"/>
        </w:rPr>
        <w:t>3</w:t>
      </w:r>
      <w:r w:rsidR="007B1246" w:rsidRPr="00342FDE">
        <w:rPr>
          <w:rFonts w:ascii="Times New Roman" w:hAnsi="Times New Roman" w:cs="Times New Roman"/>
          <w:sz w:val="20"/>
          <w:szCs w:val="20"/>
          <w:lang w:val="en-US"/>
        </w:rPr>
        <w:t>O</w:t>
      </w:r>
      <w:r w:rsidR="007B1246" w:rsidRPr="00342FDE">
        <w:rPr>
          <w:rFonts w:ascii="Times New Roman" w:hAnsi="Times New Roman" w:cs="Times New Roman"/>
          <w:sz w:val="20"/>
          <w:szCs w:val="20"/>
          <w:vertAlign w:val="subscript"/>
          <w:lang w:val="en-US"/>
        </w:rPr>
        <w:t>4</w:t>
      </w:r>
      <w:r w:rsidR="007B1246" w:rsidRPr="00342FDE">
        <w:rPr>
          <w:rFonts w:ascii="Times New Roman" w:hAnsi="Times New Roman" w:cs="Times New Roman"/>
          <w:sz w:val="20"/>
          <w:szCs w:val="20"/>
          <w:lang w:val="en-US"/>
        </w:rPr>
        <w:t xml:space="preserve">/CTAB was investigated </w:t>
      </w:r>
      <w:r w:rsidR="00EF1E88">
        <w:rPr>
          <w:rFonts w:ascii="Times New Roman" w:hAnsi="Times New Roman" w:cs="Times New Roman"/>
          <w:sz w:val="20"/>
          <w:szCs w:val="20"/>
          <w:lang w:val="en-US"/>
        </w:rPr>
        <w:t>in the</w:t>
      </w:r>
      <w:r w:rsidR="007B1246" w:rsidRPr="00342FDE">
        <w:rPr>
          <w:rFonts w:ascii="Times New Roman" w:hAnsi="Times New Roman" w:cs="Times New Roman"/>
          <w:sz w:val="20"/>
          <w:szCs w:val="20"/>
          <w:lang w:val="en-US"/>
        </w:rPr>
        <w:t xml:space="preserve"> pH range of 1 to 10, as shown in Figure </w:t>
      </w:r>
      <w:r w:rsidR="00FF261C">
        <w:rPr>
          <w:rFonts w:ascii="Times New Roman" w:hAnsi="Times New Roman" w:cs="Times New Roman"/>
          <w:sz w:val="20"/>
          <w:szCs w:val="20"/>
          <w:lang w:val="en-US"/>
        </w:rPr>
        <w:t>8</w:t>
      </w:r>
      <w:r w:rsidR="00396DB5"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For both </w:t>
      </w:r>
      <w:r w:rsidR="003418D0" w:rsidRPr="00342FDE">
        <w:rPr>
          <w:rFonts w:ascii="Times New Roman" w:hAnsi="Times New Roman" w:cs="Times New Roman"/>
          <w:sz w:val="20"/>
          <w:szCs w:val="20"/>
          <w:lang w:val="en-US"/>
        </w:rPr>
        <w:t>modifie</w:t>
      </w:r>
      <w:r w:rsidR="007B1246" w:rsidRPr="00342FDE">
        <w:rPr>
          <w:rFonts w:ascii="Times New Roman" w:hAnsi="Times New Roman" w:cs="Times New Roman"/>
          <w:sz w:val="20"/>
          <w:szCs w:val="20"/>
          <w:lang w:val="en-US"/>
        </w:rPr>
        <w:t>d and un</w:t>
      </w:r>
      <w:r w:rsidR="003418D0" w:rsidRPr="00342FDE">
        <w:rPr>
          <w:rFonts w:ascii="Times New Roman" w:hAnsi="Times New Roman" w:cs="Times New Roman"/>
          <w:sz w:val="20"/>
          <w:szCs w:val="20"/>
          <w:lang w:val="en-US"/>
        </w:rPr>
        <w:t>modified</w:t>
      </w:r>
      <w:r w:rsidR="007B1246" w:rsidRPr="00342FDE">
        <w:rPr>
          <w:rFonts w:ascii="Times New Roman" w:hAnsi="Times New Roman" w:cs="Times New Roman"/>
          <w:sz w:val="20"/>
          <w:szCs w:val="20"/>
          <w:lang w:val="en-US"/>
        </w:rPr>
        <w:t xml:space="preserve"> </w:t>
      </w:r>
      <w:r w:rsidR="003418D0" w:rsidRPr="00342FDE">
        <w:rPr>
          <w:rFonts w:ascii="Times New Roman" w:hAnsi="Times New Roman" w:cs="Times New Roman"/>
          <w:sz w:val="20"/>
          <w:szCs w:val="20"/>
          <w:lang w:val="en-US"/>
        </w:rPr>
        <w:t>MNS</w:t>
      </w:r>
      <w:r w:rsidR="007B1246" w:rsidRPr="00342FDE">
        <w:rPr>
          <w:rFonts w:ascii="Times New Roman" w:hAnsi="Times New Roman" w:cs="Times New Roman"/>
          <w:sz w:val="20"/>
          <w:szCs w:val="20"/>
          <w:lang w:val="en-US"/>
        </w:rPr>
        <w:t xml:space="preserve">, no adsorption </w:t>
      </w:r>
      <w:r w:rsidR="00EF1E88">
        <w:rPr>
          <w:rFonts w:ascii="Times New Roman" w:hAnsi="Times New Roman" w:cs="Times New Roman"/>
          <w:sz w:val="20"/>
          <w:szCs w:val="20"/>
          <w:lang w:val="en-US"/>
        </w:rPr>
        <w:t>was</w:t>
      </w:r>
      <w:r w:rsidR="00EF1E88"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detected at pH values</w:t>
      </w:r>
      <w:r w:rsidR="00EF1E88">
        <w:rPr>
          <w:rFonts w:ascii="Times New Roman" w:hAnsi="Times New Roman" w:cs="Times New Roman"/>
          <w:sz w:val="20"/>
          <w:szCs w:val="20"/>
          <w:lang w:val="en-US"/>
        </w:rPr>
        <w:t xml:space="preserve"> of</w:t>
      </w:r>
      <w:r w:rsidR="007B1246" w:rsidRPr="00342FDE">
        <w:rPr>
          <w:rFonts w:ascii="Times New Roman" w:hAnsi="Times New Roman" w:cs="Times New Roman"/>
          <w:sz w:val="20"/>
          <w:szCs w:val="20"/>
          <w:lang w:val="en-US"/>
        </w:rPr>
        <w:t xml:space="preserve"> 1 and 2, while half Cd ion absorption </w:t>
      </w:r>
      <w:r w:rsidR="00EF1E88">
        <w:rPr>
          <w:rFonts w:ascii="Times New Roman" w:hAnsi="Times New Roman" w:cs="Times New Roman"/>
          <w:sz w:val="20"/>
          <w:szCs w:val="20"/>
          <w:lang w:val="en-US"/>
        </w:rPr>
        <w:t>was</w:t>
      </w:r>
      <w:r w:rsidR="00EF1E88"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recorded at pH 3 (&gt;50%). Despite this, the adsorption capacity of the solution gradually </w:t>
      </w:r>
      <w:r w:rsidR="00BF2DC6">
        <w:rPr>
          <w:rFonts w:ascii="Times New Roman" w:hAnsi="Times New Roman" w:cs="Times New Roman"/>
          <w:sz w:val="20"/>
          <w:szCs w:val="20"/>
          <w:lang w:val="en-US"/>
        </w:rPr>
        <w:t>increased</w:t>
      </w:r>
      <w:r w:rsidR="007B1246" w:rsidRPr="00342FDE">
        <w:rPr>
          <w:rFonts w:ascii="Times New Roman" w:hAnsi="Times New Roman" w:cs="Times New Roman"/>
          <w:sz w:val="20"/>
          <w:szCs w:val="20"/>
          <w:lang w:val="en-US"/>
        </w:rPr>
        <w:t xml:space="preserve"> from 3 to 6 and plateaued between pH 6 and 10. The ion exchange was responsible for the rapid increase in adsorption before pH 6. As a result, chemisorption, mainly ion exchange, </w:t>
      </w:r>
      <w:r w:rsidR="00BF2DC6">
        <w:rPr>
          <w:rFonts w:ascii="Times New Roman" w:hAnsi="Times New Roman" w:cs="Times New Roman"/>
          <w:sz w:val="20"/>
          <w:szCs w:val="20"/>
          <w:lang w:val="en-US"/>
        </w:rPr>
        <w:t>is</w:t>
      </w:r>
      <w:r w:rsidR="007B1246" w:rsidRPr="00342FDE">
        <w:rPr>
          <w:rFonts w:ascii="Times New Roman" w:hAnsi="Times New Roman" w:cs="Times New Roman"/>
          <w:sz w:val="20"/>
          <w:szCs w:val="20"/>
          <w:lang w:val="en-US"/>
        </w:rPr>
        <w:t xml:space="preserve"> used exclusively for adsorption. </w:t>
      </w:r>
      <w:r w:rsidR="00E47449">
        <w:rPr>
          <w:rFonts w:ascii="Times New Roman" w:hAnsi="Times New Roman" w:cs="Times New Roman"/>
          <w:sz w:val="20"/>
          <w:szCs w:val="20"/>
          <w:lang w:val="en-US"/>
        </w:rPr>
        <w:t>T</w:t>
      </w:r>
      <w:r w:rsidR="007B1246" w:rsidRPr="00342FDE">
        <w:rPr>
          <w:rFonts w:ascii="Times New Roman" w:hAnsi="Times New Roman" w:cs="Times New Roman"/>
          <w:sz w:val="20"/>
          <w:szCs w:val="20"/>
          <w:lang w:val="en-US"/>
        </w:rPr>
        <w:t>he increase in adsorption</w:t>
      </w:r>
      <w:r w:rsidR="00E47449">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after pH 6 could be due to electrostatic repulsion between H</w:t>
      </w:r>
      <w:r w:rsidR="007B1246" w:rsidRPr="00342FDE">
        <w:rPr>
          <w:rFonts w:ascii="Times New Roman" w:hAnsi="Times New Roman" w:cs="Times New Roman"/>
          <w:sz w:val="20"/>
          <w:szCs w:val="20"/>
          <w:vertAlign w:val="subscript"/>
          <w:lang w:val="en-US"/>
        </w:rPr>
        <w:t>3</w:t>
      </w:r>
      <w:r w:rsidR="007B1246" w:rsidRPr="00342FDE">
        <w:rPr>
          <w:rFonts w:ascii="Times New Roman" w:hAnsi="Times New Roman" w:cs="Times New Roman"/>
          <w:sz w:val="20"/>
          <w:szCs w:val="20"/>
          <w:lang w:val="en-US"/>
        </w:rPr>
        <w:t>O</w:t>
      </w:r>
      <w:r w:rsidR="007B1246" w:rsidRPr="00342FDE">
        <w:rPr>
          <w:rFonts w:ascii="Times New Roman" w:hAnsi="Times New Roman" w:cs="Times New Roman"/>
          <w:sz w:val="20"/>
          <w:szCs w:val="20"/>
          <w:vertAlign w:val="superscript"/>
          <w:lang w:val="en-US"/>
        </w:rPr>
        <w:t>+</w:t>
      </w:r>
      <w:r w:rsidR="007B1246" w:rsidRPr="00342FDE">
        <w:rPr>
          <w:rFonts w:ascii="Times New Roman" w:hAnsi="Times New Roman" w:cs="Times New Roman"/>
          <w:sz w:val="20"/>
          <w:szCs w:val="20"/>
          <w:lang w:val="en-US"/>
        </w:rPr>
        <w:t xml:space="preserve"> ions and cationic Cd ions, which cause Cd ions to be attracted to the Fe</w:t>
      </w:r>
      <w:r w:rsidR="007B1246" w:rsidRPr="00342FDE">
        <w:rPr>
          <w:rFonts w:ascii="Times New Roman" w:hAnsi="Times New Roman" w:cs="Times New Roman"/>
          <w:sz w:val="20"/>
          <w:szCs w:val="20"/>
          <w:vertAlign w:val="subscript"/>
          <w:lang w:val="en-US"/>
        </w:rPr>
        <w:t>3</w:t>
      </w:r>
      <w:r w:rsidR="007B1246" w:rsidRPr="00342FDE">
        <w:rPr>
          <w:rFonts w:ascii="Times New Roman" w:hAnsi="Times New Roman" w:cs="Times New Roman"/>
          <w:sz w:val="20"/>
          <w:szCs w:val="20"/>
          <w:lang w:val="en-US"/>
        </w:rPr>
        <w:t>O</w:t>
      </w:r>
      <w:r w:rsidR="007B1246" w:rsidRPr="00342FDE">
        <w:rPr>
          <w:rFonts w:ascii="Times New Roman" w:hAnsi="Times New Roman" w:cs="Times New Roman"/>
          <w:sz w:val="20"/>
          <w:szCs w:val="20"/>
          <w:vertAlign w:val="subscript"/>
          <w:lang w:val="en-US"/>
        </w:rPr>
        <w:t>4</w:t>
      </w:r>
      <w:r w:rsidR="003418D0" w:rsidRPr="00342FDE">
        <w:rPr>
          <w:rFonts w:ascii="Times New Roman" w:hAnsi="Times New Roman" w:cs="Times New Roman"/>
          <w:sz w:val="20"/>
          <w:szCs w:val="20"/>
          <w:lang w:val="en-US"/>
        </w:rPr>
        <w:t>/</w:t>
      </w:r>
      <w:r w:rsidR="007B1246" w:rsidRPr="00342FDE">
        <w:rPr>
          <w:rFonts w:ascii="Times New Roman" w:hAnsi="Times New Roman" w:cs="Times New Roman"/>
          <w:sz w:val="20"/>
          <w:szCs w:val="20"/>
          <w:lang w:val="en-US"/>
        </w:rPr>
        <w:t>CTAB's negative surface charge. Van der Waal forces create an increase in the amount of Cd ions on a solid's surface (includ</w:t>
      </w:r>
      <w:r w:rsidR="00E47449">
        <w:rPr>
          <w:rFonts w:ascii="Times New Roman" w:hAnsi="Times New Roman" w:cs="Times New Roman"/>
          <w:sz w:val="20"/>
          <w:szCs w:val="20"/>
          <w:lang w:val="en-US"/>
        </w:rPr>
        <w:t>ing</w:t>
      </w:r>
      <w:r w:rsidR="007B1246" w:rsidRPr="00342FDE">
        <w:rPr>
          <w:rFonts w:ascii="Times New Roman" w:hAnsi="Times New Roman" w:cs="Times New Roman"/>
          <w:sz w:val="20"/>
          <w:szCs w:val="20"/>
          <w:lang w:val="en-US"/>
        </w:rPr>
        <w:t xml:space="preserve"> dipole-dipole, dipole-induced dipole, London forces</w:t>
      </w:r>
      <w:r w:rsidR="00E47449">
        <w:rPr>
          <w:rFonts w:ascii="Times New Roman" w:hAnsi="Times New Roman" w:cs="Times New Roman"/>
          <w:sz w:val="20"/>
          <w:szCs w:val="20"/>
          <w:lang w:val="en-US"/>
        </w:rPr>
        <w:t>,</w:t>
      </w:r>
      <w:r w:rsidR="007B1246" w:rsidRPr="00342FDE">
        <w:rPr>
          <w:rFonts w:ascii="Times New Roman" w:hAnsi="Times New Roman" w:cs="Times New Roman"/>
          <w:sz w:val="20"/>
          <w:szCs w:val="20"/>
          <w:lang w:val="en-US"/>
        </w:rPr>
        <w:t xml:space="preserve"> and possibly hydrogen bonding). The increase can be explained as </w:t>
      </w:r>
      <w:r w:rsidR="00E47449">
        <w:rPr>
          <w:rFonts w:ascii="Times New Roman" w:hAnsi="Times New Roman" w:cs="Times New Roman"/>
          <w:sz w:val="20"/>
          <w:szCs w:val="20"/>
          <w:lang w:val="en-US"/>
        </w:rPr>
        <w:t>shown</w:t>
      </w:r>
      <w:r w:rsidR="00E47449"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in Figure </w:t>
      </w:r>
      <w:r w:rsidR="001C6B43">
        <w:rPr>
          <w:rFonts w:ascii="Times New Roman" w:hAnsi="Times New Roman" w:cs="Times New Roman"/>
          <w:sz w:val="20"/>
          <w:szCs w:val="20"/>
          <w:lang w:val="en-US"/>
        </w:rPr>
        <w:t>6</w:t>
      </w:r>
      <w:r w:rsidR="007B1246" w:rsidRPr="00342FDE">
        <w:rPr>
          <w:rFonts w:ascii="Times New Roman" w:hAnsi="Times New Roman" w:cs="Times New Roman"/>
          <w:sz w:val="20"/>
          <w:szCs w:val="20"/>
          <w:lang w:val="en-US"/>
        </w:rPr>
        <w:t xml:space="preserve">, where active hydroxyls can be found on the adsorbent surface based on FTIR data. </w:t>
      </w:r>
      <w:r w:rsidR="00F173DA" w:rsidRPr="00342FDE">
        <w:rPr>
          <w:rFonts w:ascii="Times New Roman" w:hAnsi="Times New Roman" w:cs="Times New Roman"/>
          <w:sz w:val="20"/>
          <w:szCs w:val="20"/>
          <w:lang w:val="en-US"/>
        </w:rPr>
        <w:t>These findings corroborate the intensity change in the IR spectra</w:t>
      </w:r>
      <w:r w:rsidR="00A10E39">
        <w:rPr>
          <w:rFonts w:ascii="Times New Roman" w:hAnsi="Times New Roman" w:cs="Times New Roman"/>
          <w:sz w:val="20"/>
          <w:szCs w:val="20"/>
          <w:lang w:val="en-US"/>
        </w:rPr>
        <w:t>, as shown</w:t>
      </w:r>
      <w:r w:rsidR="00A10E39" w:rsidRPr="00342FDE">
        <w:rPr>
          <w:rFonts w:ascii="Times New Roman" w:hAnsi="Times New Roman" w:cs="Times New Roman"/>
          <w:sz w:val="20"/>
          <w:szCs w:val="20"/>
          <w:lang w:val="en-US"/>
        </w:rPr>
        <w:t xml:space="preserve"> </w:t>
      </w:r>
      <w:r w:rsidR="00F173DA" w:rsidRPr="00342FDE">
        <w:rPr>
          <w:rFonts w:ascii="Times New Roman" w:hAnsi="Times New Roman" w:cs="Times New Roman"/>
          <w:sz w:val="20"/>
          <w:szCs w:val="20"/>
          <w:lang w:val="en-US"/>
        </w:rPr>
        <w:t xml:space="preserve">in Figure </w:t>
      </w:r>
      <w:r w:rsidR="001C6B43">
        <w:rPr>
          <w:rFonts w:ascii="Times New Roman" w:hAnsi="Times New Roman" w:cs="Times New Roman"/>
          <w:sz w:val="20"/>
          <w:szCs w:val="20"/>
          <w:lang w:val="en-US"/>
        </w:rPr>
        <w:t>10</w:t>
      </w:r>
      <w:r w:rsidR="00A10E39">
        <w:rPr>
          <w:rFonts w:ascii="Times New Roman" w:hAnsi="Times New Roman" w:cs="Times New Roman"/>
          <w:sz w:val="20"/>
          <w:szCs w:val="20"/>
          <w:lang w:val="en-US"/>
        </w:rPr>
        <w:t xml:space="preserve"> </w:t>
      </w:r>
      <w:r w:rsidR="00F173DA" w:rsidRPr="00342FDE">
        <w:rPr>
          <w:rFonts w:ascii="Times New Roman" w:hAnsi="Times New Roman" w:cs="Times New Roman"/>
          <w:sz w:val="20"/>
          <w:szCs w:val="20"/>
          <w:lang w:val="en-US"/>
        </w:rPr>
        <w:t>[19].</w:t>
      </w:r>
      <w:r w:rsidR="00F173DA" w:rsidRPr="00342FDE">
        <w:rPr>
          <w:rFonts w:ascii="Times New Roman" w:hAnsi="Times New Roman" w:cs="Times New Roman"/>
          <w:color w:val="FF0000"/>
          <w:sz w:val="20"/>
          <w:szCs w:val="20"/>
          <w:lang w:val="en-US"/>
        </w:rPr>
        <w:t xml:space="preserve"> </w:t>
      </w:r>
      <w:r w:rsidR="00F173DA"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As a result, </w:t>
      </w:r>
      <w:r w:rsidR="003418D0" w:rsidRPr="00342FDE">
        <w:rPr>
          <w:rFonts w:ascii="Times New Roman" w:hAnsi="Times New Roman" w:cs="Times New Roman"/>
          <w:sz w:val="20"/>
          <w:szCs w:val="20"/>
          <w:lang w:val="en-US"/>
        </w:rPr>
        <w:t xml:space="preserve">the </w:t>
      </w:r>
      <w:r w:rsidR="003418D0" w:rsidRPr="00342FDE">
        <w:rPr>
          <w:rFonts w:ascii="Times New Roman" w:hAnsi="Times New Roman" w:cs="Times New Roman"/>
          <w:i/>
          <w:iCs/>
          <w:sz w:val="20"/>
          <w:szCs w:val="20"/>
          <w:lang w:val="en-US"/>
        </w:rPr>
        <w:t>Q</w:t>
      </w:r>
      <w:r w:rsidR="003418D0" w:rsidRPr="00342FDE">
        <w:rPr>
          <w:rFonts w:ascii="Times New Roman" w:hAnsi="Times New Roman" w:cs="Times New Roman"/>
          <w:sz w:val="20"/>
          <w:szCs w:val="20"/>
          <w:lang w:val="en-US"/>
        </w:rPr>
        <w:t xml:space="preserve"> </w:t>
      </w:r>
      <w:r w:rsidR="00A10E39">
        <w:rPr>
          <w:rFonts w:ascii="Times New Roman" w:hAnsi="Times New Roman" w:cs="Times New Roman"/>
          <w:sz w:val="20"/>
          <w:szCs w:val="20"/>
          <w:lang w:val="en-US"/>
        </w:rPr>
        <w:t xml:space="preserve">was </w:t>
      </w:r>
      <w:r w:rsidR="003418D0" w:rsidRPr="00342FDE">
        <w:rPr>
          <w:rFonts w:ascii="Times New Roman" w:hAnsi="Times New Roman" w:cs="Times New Roman"/>
          <w:sz w:val="20"/>
          <w:szCs w:val="20"/>
          <w:lang w:val="en-US"/>
        </w:rPr>
        <w:t>highest at pH 9 for Fe</w:t>
      </w:r>
      <w:r w:rsidR="003418D0" w:rsidRPr="00342FDE">
        <w:rPr>
          <w:rFonts w:ascii="Times New Roman" w:hAnsi="Times New Roman" w:cs="Times New Roman"/>
          <w:sz w:val="20"/>
          <w:szCs w:val="20"/>
          <w:vertAlign w:val="subscript"/>
          <w:lang w:val="en-US"/>
        </w:rPr>
        <w:t>3</w:t>
      </w:r>
      <w:r w:rsidR="003418D0" w:rsidRPr="00342FDE">
        <w:rPr>
          <w:rFonts w:ascii="Times New Roman" w:hAnsi="Times New Roman" w:cs="Times New Roman"/>
          <w:sz w:val="20"/>
          <w:szCs w:val="20"/>
          <w:lang w:val="en-US"/>
        </w:rPr>
        <w:t>O</w:t>
      </w:r>
      <w:r w:rsidR="003418D0" w:rsidRPr="00342FDE">
        <w:rPr>
          <w:rFonts w:ascii="Times New Roman" w:hAnsi="Times New Roman" w:cs="Times New Roman"/>
          <w:sz w:val="20"/>
          <w:szCs w:val="20"/>
          <w:vertAlign w:val="subscript"/>
          <w:lang w:val="en-US"/>
        </w:rPr>
        <w:t>4</w:t>
      </w:r>
      <w:r w:rsidR="003418D0" w:rsidRPr="00342FDE">
        <w:rPr>
          <w:rFonts w:ascii="Times New Roman" w:hAnsi="Times New Roman" w:cs="Times New Roman"/>
          <w:sz w:val="20"/>
          <w:szCs w:val="20"/>
          <w:lang w:val="en-US"/>
        </w:rPr>
        <w:t>/CTAB</w:t>
      </w:r>
      <w:r w:rsidR="00F173DA" w:rsidRPr="00342FDE">
        <w:rPr>
          <w:rFonts w:ascii="Times New Roman" w:hAnsi="Times New Roman" w:cs="Times New Roman"/>
          <w:sz w:val="20"/>
          <w:szCs w:val="20"/>
          <w:lang w:val="en-US"/>
        </w:rPr>
        <w:t xml:space="preserve"> MNS</w:t>
      </w:r>
      <w:r w:rsidR="003418D0" w:rsidRPr="00342FDE">
        <w:rPr>
          <w:rFonts w:ascii="Times New Roman" w:hAnsi="Times New Roman" w:cs="Times New Roman"/>
          <w:sz w:val="20"/>
          <w:szCs w:val="20"/>
          <w:lang w:val="en-US"/>
        </w:rPr>
        <w:t xml:space="preserve"> with 20.19 mg/g</w:t>
      </w:r>
      <w:r w:rsidR="00A10E39">
        <w:rPr>
          <w:rFonts w:ascii="Times New Roman" w:hAnsi="Times New Roman" w:cs="Times New Roman"/>
          <w:sz w:val="20"/>
          <w:szCs w:val="20"/>
          <w:lang w:val="en-US"/>
        </w:rPr>
        <w:t>; meanwhile,</w:t>
      </w:r>
      <w:r w:rsidR="003418D0" w:rsidRPr="00342FDE">
        <w:rPr>
          <w:rFonts w:ascii="Times New Roman" w:hAnsi="Times New Roman" w:cs="Times New Roman"/>
          <w:sz w:val="20"/>
          <w:szCs w:val="20"/>
          <w:lang w:val="en-US"/>
        </w:rPr>
        <w:t xml:space="preserve"> </w:t>
      </w:r>
      <w:r w:rsidR="00F173DA" w:rsidRPr="00342FDE">
        <w:rPr>
          <w:rFonts w:ascii="Times New Roman" w:hAnsi="Times New Roman" w:cs="Times New Roman"/>
          <w:sz w:val="20"/>
          <w:szCs w:val="20"/>
          <w:lang w:val="en-US"/>
        </w:rPr>
        <w:t>10.03 mg/g</w:t>
      </w:r>
      <w:r w:rsidR="00A10E39">
        <w:rPr>
          <w:rFonts w:ascii="Times New Roman" w:hAnsi="Times New Roman" w:cs="Times New Roman"/>
          <w:sz w:val="20"/>
          <w:szCs w:val="20"/>
          <w:lang w:val="en-US"/>
        </w:rPr>
        <w:t xml:space="preserve"> </w:t>
      </w:r>
      <w:r w:rsidR="00F173DA" w:rsidRPr="00342FDE">
        <w:rPr>
          <w:rFonts w:ascii="Times New Roman" w:hAnsi="Times New Roman" w:cs="Times New Roman"/>
          <w:sz w:val="20"/>
          <w:szCs w:val="20"/>
          <w:lang w:val="en-US"/>
        </w:rPr>
        <w:t xml:space="preserve">of Cd </w:t>
      </w:r>
      <w:r w:rsidR="00A10E39">
        <w:rPr>
          <w:rFonts w:ascii="Times New Roman" w:hAnsi="Times New Roman" w:cs="Times New Roman"/>
          <w:sz w:val="20"/>
          <w:szCs w:val="20"/>
          <w:lang w:val="en-US"/>
        </w:rPr>
        <w:t xml:space="preserve">was </w:t>
      </w:r>
      <w:r w:rsidR="00F173DA" w:rsidRPr="00342FDE">
        <w:rPr>
          <w:rFonts w:ascii="Times New Roman" w:hAnsi="Times New Roman" w:cs="Times New Roman"/>
          <w:sz w:val="20"/>
          <w:szCs w:val="20"/>
          <w:lang w:val="en-US"/>
        </w:rPr>
        <w:t>removed by Fe</w:t>
      </w:r>
      <w:r w:rsidR="00F173DA" w:rsidRPr="00342FDE">
        <w:rPr>
          <w:rFonts w:ascii="Times New Roman" w:hAnsi="Times New Roman" w:cs="Times New Roman"/>
          <w:sz w:val="20"/>
          <w:szCs w:val="20"/>
          <w:vertAlign w:val="subscript"/>
          <w:lang w:val="en-US"/>
        </w:rPr>
        <w:t>3</w:t>
      </w:r>
      <w:r w:rsidR="00F173DA" w:rsidRPr="00342FDE">
        <w:rPr>
          <w:rFonts w:ascii="Times New Roman" w:hAnsi="Times New Roman" w:cs="Times New Roman"/>
          <w:sz w:val="20"/>
          <w:szCs w:val="20"/>
          <w:lang w:val="en-US"/>
        </w:rPr>
        <w:t>O</w:t>
      </w:r>
      <w:r w:rsidR="00F173DA" w:rsidRPr="00342FDE">
        <w:rPr>
          <w:rFonts w:ascii="Times New Roman" w:hAnsi="Times New Roman" w:cs="Times New Roman"/>
          <w:sz w:val="20"/>
          <w:szCs w:val="20"/>
          <w:vertAlign w:val="subscript"/>
          <w:lang w:val="en-US"/>
        </w:rPr>
        <w:t>4</w:t>
      </w:r>
      <w:r w:rsidR="00F173DA" w:rsidRPr="00342FDE">
        <w:rPr>
          <w:rFonts w:ascii="Times New Roman" w:hAnsi="Times New Roman" w:cs="Times New Roman"/>
          <w:sz w:val="20"/>
          <w:szCs w:val="20"/>
          <w:lang w:val="en-US"/>
        </w:rPr>
        <w:t xml:space="preserve"> MNS</w:t>
      </w:r>
      <w:r w:rsidR="007B1246" w:rsidRPr="00342FDE">
        <w:rPr>
          <w:rFonts w:ascii="Times New Roman" w:hAnsi="Times New Roman" w:cs="Times New Roman"/>
          <w:sz w:val="20"/>
          <w:szCs w:val="20"/>
          <w:lang w:val="en-US"/>
        </w:rPr>
        <w:t xml:space="preserve">. </w:t>
      </w:r>
    </w:p>
    <w:p w14:paraId="22AA1F17" w14:textId="00A87EC9" w:rsidR="00EB19EE" w:rsidRPr="00342FDE" w:rsidRDefault="00EB19EE" w:rsidP="00396DB5">
      <w:pPr>
        <w:spacing w:line="240" w:lineRule="auto"/>
        <w:jc w:val="center"/>
        <w:rPr>
          <w:rFonts w:ascii="Times New Roman" w:hAnsi="Times New Roman" w:cs="Times New Roman"/>
          <w:lang w:val="en-US"/>
        </w:rPr>
      </w:pPr>
    </w:p>
    <w:p w14:paraId="0668FF6D" w14:textId="77777777" w:rsidR="00F451E5" w:rsidRDefault="00F451E5" w:rsidP="003418D0">
      <w:pPr>
        <w:pStyle w:val="Caption"/>
        <w:rPr>
          <w:lang w:val="en-US"/>
        </w:rPr>
      </w:pPr>
    </w:p>
    <w:p w14:paraId="0F7D3F68" w14:textId="77777777" w:rsidR="00F451E5" w:rsidRDefault="00F451E5" w:rsidP="003418D0">
      <w:pPr>
        <w:pStyle w:val="Caption"/>
        <w:rPr>
          <w:lang w:val="en-US"/>
        </w:rPr>
      </w:pPr>
    </w:p>
    <w:p w14:paraId="4C93490A" w14:textId="77777777" w:rsidR="00F451E5" w:rsidRDefault="00F451E5" w:rsidP="003418D0">
      <w:pPr>
        <w:pStyle w:val="Caption"/>
        <w:rPr>
          <w:lang w:val="en-US"/>
        </w:rPr>
      </w:pPr>
    </w:p>
    <w:p w14:paraId="6590088E" w14:textId="77777777" w:rsidR="00F451E5" w:rsidRDefault="00F451E5" w:rsidP="003418D0">
      <w:pPr>
        <w:pStyle w:val="Caption"/>
        <w:rPr>
          <w:lang w:val="en-US"/>
        </w:rPr>
      </w:pPr>
    </w:p>
    <w:p w14:paraId="180D76BB" w14:textId="77777777" w:rsidR="00F451E5" w:rsidRDefault="00F451E5" w:rsidP="003418D0">
      <w:pPr>
        <w:pStyle w:val="Caption"/>
        <w:rPr>
          <w:lang w:val="en-US"/>
        </w:rPr>
      </w:pPr>
    </w:p>
    <w:p w14:paraId="640446AC" w14:textId="77777777" w:rsidR="00F451E5" w:rsidRDefault="00F451E5" w:rsidP="003418D0">
      <w:pPr>
        <w:pStyle w:val="Caption"/>
        <w:rPr>
          <w:lang w:val="en-US"/>
        </w:rPr>
      </w:pPr>
    </w:p>
    <w:p w14:paraId="2087EE2F" w14:textId="77777777" w:rsidR="00F451E5" w:rsidRDefault="00F451E5" w:rsidP="003418D0">
      <w:pPr>
        <w:pStyle w:val="Caption"/>
        <w:rPr>
          <w:lang w:val="en-US"/>
        </w:rPr>
      </w:pPr>
    </w:p>
    <w:p w14:paraId="593C3C83" w14:textId="77777777" w:rsidR="00F451E5" w:rsidRDefault="00F451E5" w:rsidP="003418D0">
      <w:pPr>
        <w:pStyle w:val="Caption"/>
        <w:rPr>
          <w:lang w:val="en-US"/>
        </w:rPr>
      </w:pPr>
    </w:p>
    <w:p w14:paraId="358C7874" w14:textId="77777777" w:rsidR="00F451E5" w:rsidRDefault="00F451E5" w:rsidP="003418D0">
      <w:pPr>
        <w:pStyle w:val="Caption"/>
        <w:rPr>
          <w:lang w:val="en-US"/>
        </w:rPr>
      </w:pPr>
    </w:p>
    <w:p w14:paraId="60D93D40" w14:textId="7A089015" w:rsidR="00386BD4" w:rsidRPr="00F451E5" w:rsidRDefault="003418D0" w:rsidP="00F451E5">
      <w:pPr>
        <w:pStyle w:val="Caption"/>
        <w:spacing w:after="0"/>
        <w:ind w:left="851" w:hanging="851"/>
        <w:rPr>
          <w:rFonts w:cs="Times New Roman"/>
          <w:b w:val="0"/>
          <w:bCs w:val="0"/>
          <w:sz w:val="20"/>
          <w:szCs w:val="22"/>
          <w:lang w:val="en-US"/>
        </w:rPr>
      </w:pPr>
      <w:r w:rsidRPr="00F451E5">
        <w:rPr>
          <w:b w:val="0"/>
          <w:bCs w:val="0"/>
          <w:sz w:val="20"/>
          <w:szCs w:val="20"/>
          <w:lang w:val="en-US"/>
        </w:rPr>
        <w:t xml:space="preserve">Figure </w:t>
      </w:r>
      <w:r w:rsidR="001C6B43" w:rsidRPr="00F451E5">
        <w:rPr>
          <w:b w:val="0"/>
          <w:bCs w:val="0"/>
          <w:sz w:val="20"/>
          <w:szCs w:val="20"/>
          <w:lang w:val="en-US"/>
        </w:rPr>
        <w:t>10</w:t>
      </w:r>
      <w:r w:rsidR="00386BD4" w:rsidRPr="00F451E5">
        <w:rPr>
          <w:rFonts w:cs="Times New Roman"/>
          <w:b w:val="0"/>
          <w:bCs w:val="0"/>
          <w:sz w:val="20"/>
          <w:szCs w:val="22"/>
          <w:lang w:val="en-US"/>
        </w:rPr>
        <w:t xml:space="preserve">. Effect of pH </w:t>
      </w:r>
      <w:r w:rsidR="00A10E39" w:rsidRPr="00F451E5">
        <w:rPr>
          <w:rFonts w:cs="Times New Roman"/>
          <w:b w:val="0"/>
          <w:bCs w:val="0"/>
          <w:sz w:val="20"/>
          <w:szCs w:val="22"/>
          <w:lang w:val="en-US"/>
        </w:rPr>
        <w:t xml:space="preserve">on </w:t>
      </w:r>
      <w:r w:rsidR="00386BD4" w:rsidRPr="00F451E5">
        <w:rPr>
          <w:rFonts w:cs="Times New Roman"/>
          <w:b w:val="0"/>
          <w:bCs w:val="0"/>
          <w:sz w:val="20"/>
          <w:szCs w:val="22"/>
          <w:lang w:val="en-US"/>
        </w:rPr>
        <w:t xml:space="preserve">the adsorption capacity and concentration at equilibrium </w:t>
      </w:r>
      <w:r w:rsidR="00A10E39" w:rsidRPr="00F451E5">
        <w:rPr>
          <w:rFonts w:cs="Times New Roman"/>
          <w:b w:val="0"/>
          <w:bCs w:val="0"/>
          <w:sz w:val="20"/>
          <w:szCs w:val="22"/>
          <w:lang w:val="en-US"/>
        </w:rPr>
        <w:t xml:space="preserve">of </w:t>
      </w:r>
      <w:r w:rsidR="00386BD4" w:rsidRPr="00F451E5">
        <w:rPr>
          <w:rFonts w:cs="Times New Roman"/>
          <w:b w:val="0"/>
          <w:bCs w:val="0"/>
          <w:sz w:val="20"/>
          <w:szCs w:val="22"/>
          <w:lang w:val="en-US"/>
        </w:rPr>
        <w:t>Fe</w:t>
      </w:r>
      <w:r w:rsidR="00386BD4" w:rsidRPr="00F451E5">
        <w:rPr>
          <w:rFonts w:cs="Times New Roman"/>
          <w:b w:val="0"/>
          <w:bCs w:val="0"/>
          <w:sz w:val="20"/>
          <w:szCs w:val="22"/>
          <w:vertAlign w:val="subscript"/>
          <w:lang w:val="en-US"/>
        </w:rPr>
        <w:t>3</w:t>
      </w:r>
      <w:r w:rsidR="00386BD4" w:rsidRPr="00F451E5">
        <w:rPr>
          <w:rFonts w:cs="Times New Roman"/>
          <w:b w:val="0"/>
          <w:bCs w:val="0"/>
          <w:sz w:val="20"/>
          <w:szCs w:val="22"/>
          <w:lang w:val="en-US"/>
        </w:rPr>
        <w:t>O</w:t>
      </w:r>
      <w:r w:rsidR="00386BD4" w:rsidRPr="00F451E5">
        <w:rPr>
          <w:rFonts w:cs="Times New Roman"/>
          <w:b w:val="0"/>
          <w:bCs w:val="0"/>
          <w:sz w:val="20"/>
          <w:szCs w:val="22"/>
          <w:vertAlign w:val="subscript"/>
          <w:lang w:val="en-US"/>
        </w:rPr>
        <w:t>4</w:t>
      </w:r>
      <w:r w:rsidR="00386BD4" w:rsidRPr="00F451E5">
        <w:rPr>
          <w:rFonts w:cs="Times New Roman"/>
          <w:b w:val="0"/>
          <w:bCs w:val="0"/>
          <w:sz w:val="20"/>
          <w:szCs w:val="22"/>
          <w:lang w:val="en-US"/>
        </w:rPr>
        <w:t xml:space="preserve"> and </w:t>
      </w:r>
      <w:r w:rsidR="004B7996" w:rsidRPr="00F451E5">
        <w:rPr>
          <w:rFonts w:cs="Times New Roman"/>
          <w:b w:val="0"/>
          <w:bCs w:val="0"/>
          <w:sz w:val="20"/>
          <w:szCs w:val="20"/>
          <w:lang w:val="en-US"/>
        </w:rPr>
        <w:t>Fe</w:t>
      </w:r>
      <w:r w:rsidR="004B7996" w:rsidRPr="00F451E5">
        <w:rPr>
          <w:rFonts w:cs="Times New Roman"/>
          <w:b w:val="0"/>
          <w:bCs w:val="0"/>
          <w:sz w:val="20"/>
          <w:szCs w:val="20"/>
          <w:vertAlign w:val="subscript"/>
          <w:lang w:val="en-US"/>
        </w:rPr>
        <w:t>3</w:t>
      </w:r>
      <w:r w:rsidR="004B7996" w:rsidRPr="00F451E5">
        <w:rPr>
          <w:rFonts w:cs="Times New Roman"/>
          <w:b w:val="0"/>
          <w:bCs w:val="0"/>
          <w:sz w:val="20"/>
          <w:szCs w:val="20"/>
          <w:lang w:val="en-US"/>
        </w:rPr>
        <w:t>O</w:t>
      </w:r>
      <w:r w:rsidR="004B7996" w:rsidRPr="00F451E5">
        <w:rPr>
          <w:rFonts w:cs="Times New Roman"/>
          <w:b w:val="0"/>
          <w:bCs w:val="0"/>
          <w:sz w:val="20"/>
          <w:szCs w:val="20"/>
          <w:vertAlign w:val="subscript"/>
          <w:lang w:val="en-US"/>
        </w:rPr>
        <w:t>4</w:t>
      </w:r>
      <w:r w:rsidR="004B7996" w:rsidRPr="00F451E5">
        <w:rPr>
          <w:rFonts w:cs="Times New Roman"/>
          <w:b w:val="0"/>
          <w:bCs w:val="0"/>
          <w:sz w:val="20"/>
          <w:szCs w:val="20"/>
          <w:lang w:val="en-US"/>
        </w:rPr>
        <w:t>/</w:t>
      </w:r>
      <w:r w:rsidR="00386BD4" w:rsidRPr="00F451E5">
        <w:rPr>
          <w:rFonts w:cs="Times New Roman"/>
          <w:b w:val="0"/>
          <w:bCs w:val="0"/>
          <w:sz w:val="20"/>
          <w:szCs w:val="22"/>
          <w:lang w:val="en-US"/>
        </w:rPr>
        <w:t xml:space="preserve">CTAB </w:t>
      </w:r>
      <w:r w:rsidR="00D334AE" w:rsidRPr="00F451E5">
        <w:rPr>
          <w:rFonts w:cs="Times New Roman"/>
          <w:b w:val="0"/>
          <w:bCs w:val="0"/>
          <w:sz w:val="20"/>
          <w:szCs w:val="22"/>
          <w:lang w:val="en-US"/>
        </w:rPr>
        <w:t>MNS</w:t>
      </w:r>
    </w:p>
    <w:p w14:paraId="453B6B83" w14:textId="2122488E" w:rsidR="001E07BC" w:rsidRPr="00F451E5" w:rsidRDefault="001E07BC" w:rsidP="00386BD4">
      <w:pPr>
        <w:pStyle w:val="Heading3"/>
        <w:numPr>
          <w:ilvl w:val="0"/>
          <w:numId w:val="0"/>
        </w:numPr>
        <w:spacing w:line="240" w:lineRule="auto"/>
        <w:jc w:val="both"/>
        <w:rPr>
          <w:rFonts w:cs="Times New Roman"/>
          <w:b/>
          <w:bCs w:val="0"/>
          <w:i w:val="0"/>
          <w:iCs/>
          <w:sz w:val="20"/>
          <w:szCs w:val="20"/>
          <w:lang w:val="en-US"/>
        </w:rPr>
      </w:pPr>
      <w:r w:rsidRPr="00F451E5">
        <w:rPr>
          <w:rFonts w:cs="Times New Roman"/>
          <w:b/>
          <w:bCs w:val="0"/>
          <w:i w:val="0"/>
          <w:iCs/>
          <w:sz w:val="20"/>
          <w:szCs w:val="20"/>
          <w:lang w:val="en-US"/>
        </w:rPr>
        <w:lastRenderedPageBreak/>
        <w:t xml:space="preserve">Effect of </w:t>
      </w:r>
      <w:r w:rsidR="00A10E39" w:rsidRPr="00F451E5">
        <w:rPr>
          <w:rFonts w:cs="Times New Roman"/>
          <w:b/>
          <w:bCs w:val="0"/>
          <w:i w:val="0"/>
          <w:iCs/>
          <w:sz w:val="20"/>
          <w:szCs w:val="20"/>
          <w:lang w:val="en-US"/>
        </w:rPr>
        <w:t>i</w:t>
      </w:r>
      <w:r w:rsidRPr="00F451E5">
        <w:rPr>
          <w:rFonts w:cs="Times New Roman"/>
          <w:b/>
          <w:bCs w:val="0"/>
          <w:i w:val="0"/>
          <w:iCs/>
          <w:sz w:val="20"/>
          <w:szCs w:val="20"/>
          <w:lang w:val="en-US"/>
        </w:rPr>
        <w:t>nitial Cd</w:t>
      </w:r>
      <w:r w:rsidRPr="00F451E5">
        <w:rPr>
          <w:rFonts w:cs="Times New Roman"/>
          <w:b/>
          <w:bCs w:val="0"/>
          <w:i w:val="0"/>
          <w:iCs/>
          <w:sz w:val="20"/>
          <w:szCs w:val="20"/>
          <w:vertAlign w:val="superscript"/>
          <w:lang w:val="en-US"/>
        </w:rPr>
        <w:t>2+</w:t>
      </w:r>
      <w:r w:rsidRPr="00F451E5">
        <w:rPr>
          <w:rFonts w:cs="Times New Roman"/>
          <w:b/>
          <w:bCs w:val="0"/>
          <w:i w:val="0"/>
          <w:iCs/>
          <w:sz w:val="20"/>
          <w:szCs w:val="20"/>
          <w:lang w:val="en-US"/>
        </w:rPr>
        <w:t xml:space="preserve"> </w:t>
      </w:r>
      <w:r w:rsidR="00A10E39" w:rsidRPr="00F451E5">
        <w:rPr>
          <w:rFonts w:cs="Times New Roman"/>
          <w:b/>
          <w:bCs w:val="0"/>
          <w:i w:val="0"/>
          <w:iCs/>
          <w:sz w:val="20"/>
          <w:szCs w:val="20"/>
          <w:lang w:val="en-US"/>
        </w:rPr>
        <w:t>c</w:t>
      </w:r>
      <w:r w:rsidRPr="00F451E5">
        <w:rPr>
          <w:rFonts w:cs="Times New Roman"/>
          <w:b/>
          <w:bCs w:val="0"/>
          <w:i w:val="0"/>
          <w:iCs/>
          <w:sz w:val="20"/>
          <w:szCs w:val="20"/>
          <w:lang w:val="en-US"/>
        </w:rPr>
        <w:t>oncentration</w:t>
      </w:r>
    </w:p>
    <w:p w14:paraId="003BD656" w14:textId="3D40D4DA" w:rsidR="00396DB5" w:rsidRPr="00342FDE" w:rsidRDefault="00FA08A2" w:rsidP="00396DB5">
      <w:pPr>
        <w:spacing w:line="240" w:lineRule="auto"/>
        <w:jc w:val="both"/>
        <w:rPr>
          <w:rFonts w:ascii="Times New Roman" w:hAnsi="Times New Roman" w:cs="Times New Roman"/>
          <w:sz w:val="20"/>
          <w:szCs w:val="20"/>
          <w:lang w:val="en-US"/>
        </w:rPr>
      </w:pPr>
      <w:r>
        <w:rPr>
          <w:rFonts w:cs="Times New Roman"/>
          <w:noProof/>
          <w:lang w:val="en-US"/>
        </w:rPr>
        <w:object w:dxaOrig="1440" w:dyaOrig="1440" w14:anchorId="56A37725">
          <v:shape id="_x0000_s2060" type="#_x0000_t75" style="position:absolute;left:0;text-align:left;margin-left:95.7pt;margin-top:110.8pt;width:259.45pt;height:188.6pt;z-index:251665408;mso-position-horizontal-relative:text;mso-position-vertical-relative:text" stroked="t" strokecolor="black [3213]">
            <v:imagedata r:id="rId27" o:title=""/>
            <w10:wrap type="square"/>
          </v:shape>
          <o:OLEObject Type="Embed" ProgID="Origin50.Graph" ShapeID="_x0000_s2060" DrawAspect="Content" ObjectID="_1709539163" r:id="rId28"/>
        </w:object>
      </w:r>
      <w:r w:rsidR="007B1246" w:rsidRPr="00342FDE">
        <w:rPr>
          <w:rFonts w:ascii="Times New Roman" w:hAnsi="Times New Roman" w:cs="Times New Roman"/>
          <w:sz w:val="20"/>
          <w:szCs w:val="20"/>
          <w:lang w:val="en-US"/>
        </w:rPr>
        <w:t xml:space="preserve">One of the criteria </w:t>
      </w:r>
      <w:r w:rsidR="0051145C" w:rsidRPr="00342FDE">
        <w:rPr>
          <w:rFonts w:ascii="Times New Roman" w:hAnsi="Times New Roman" w:cs="Times New Roman"/>
          <w:sz w:val="20"/>
          <w:szCs w:val="20"/>
          <w:lang w:val="en-US"/>
        </w:rPr>
        <w:t>utilized</w:t>
      </w:r>
      <w:r w:rsidR="007B1246" w:rsidRPr="00342FDE">
        <w:rPr>
          <w:rFonts w:ascii="Times New Roman" w:hAnsi="Times New Roman" w:cs="Times New Roman"/>
          <w:sz w:val="20"/>
          <w:szCs w:val="20"/>
          <w:lang w:val="en-US"/>
        </w:rPr>
        <w:t xml:space="preserve"> to examine the equilibrium of magnetic nano-adsorbents is initial concentration. The initial metal ion concentration serves as a driving factor for breaking through the mass</w:t>
      </w:r>
      <w:r w:rsidR="0051145C">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transfer barrier between the adsorbent and the adsorbate medium. The Fe</w:t>
      </w:r>
      <w:r w:rsidR="007B1246" w:rsidRPr="00342FDE">
        <w:rPr>
          <w:rFonts w:ascii="Times New Roman" w:hAnsi="Times New Roman" w:cs="Times New Roman"/>
          <w:sz w:val="20"/>
          <w:szCs w:val="20"/>
          <w:vertAlign w:val="subscript"/>
          <w:lang w:val="en-US"/>
        </w:rPr>
        <w:t>3</w:t>
      </w:r>
      <w:r w:rsidR="007B1246" w:rsidRPr="00342FDE">
        <w:rPr>
          <w:rFonts w:ascii="Times New Roman" w:hAnsi="Times New Roman" w:cs="Times New Roman"/>
          <w:sz w:val="20"/>
          <w:szCs w:val="20"/>
          <w:lang w:val="en-US"/>
        </w:rPr>
        <w:t>O</w:t>
      </w:r>
      <w:r w:rsidR="007B1246" w:rsidRPr="00342FDE">
        <w:rPr>
          <w:rFonts w:ascii="Times New Roman" w:hAnsi="Times New Roman" w:cs="Times New Roman"/>
          <w:sz w:val="20"/>
          <w:szCs w:val="20"/>
          <w:vertAlign w:val="subscript"/>
          <w:lang w:val="en-US"/>
        </w:rPr>
        <w:t>4</w:t>
      </w:r>
      <w:r w:rsidR="007B1246" w:rsidRPr="00342FDE">
        <w:rPr>
          <w:rFonts w:ascii="Times New Roman" w:hAnsi="Times New Roman" w:cs="Times New Roman"/>
          <w:sz w:val="20"/>
          <w:szCs w:val="20"/>
          <w:lang w:val="en-US"/>
        </w:rPr>
        <w:t xml:space="preserve">/CTAB </w:t>
      </w:r>
      <w:r w:rsidR="003418D0" w:rsidRPr="00342FDE">
        <w:rPr>
          <w:rFonts w:ascii="Times New Roman" w:hAnsi="Times New Roman" w:cs="Times New Roman"/>
          <w:sz w:val="20"/>
          <w:szCs w:val="20"/>
          <w:lang w:val="en-US"/>
        </w:rPr>
        <w:t>MNS</w:t>
      </w:r>
      <w:r w:rsidR="007B1246" w:rsidRPr="00342FDE">
        <w:rPr>
          <w:rFonts w:ascii="Times New Roman" w:hAnsi="Times New Roman" w:cs="Times New Roman"/>
          <w:sz w:val="20"/>
          <w:szCs w:val="20"/>
          <w:lang w:val="en-US"/>
        </w:rPr>
        <w:t xml:space="preserve"> </w:t>
      </w:r>
      <w:r w:rsidR="0051145C">
        <w:rPr>
          <w:rFonts w:ascii="Times New Roman" w:hAnsi="Times New Roman" w:cs="Times New Roman"/>
          <w:sz w:val="20"/>
          <w:szCs w:val="20"/>
          <w:lang w:val="en-US"/>
        </w:rPr>
        <w:t>was</w:t>
      </w:r>
      <w:r w:rsidR="0051145C"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first studied for </w:t>
      </w:r>
      <w:r w:rsidR="0051145C">
        <w:rPr>
          <w:rFonts w:ascii="Times New Roman" w:hAnsi="Times New Roman" w:cs="Times New Roman"/>
          <w:sz w:val="20"/>
          <w:szCs w:val="20"/>
          <w:lang w:val="en-US"/>
        </w:rPr>
        <w:t>its</w:t>
      </w:r>
      <w:r w:rsidR="0051145C"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ability to remove metal ions from aqueous solutions. For </w:t>
      </w:r>
      <w:r w:rsidR="00A328C6">
        <w:rPr>
          <w:rFonts w:ascii="Times New Roman" w:hAnsi="Times New Roman" w:cs="Times New Roman"/>
          <w:sz w:val="20"/>
          <w:szCs w:val="20"/>
          <w:lang w:val="en-US"/>
        </w:rPr>
        <w:t>the</w:t>
      </w:r>
      <w:r w:rsidR="00A328C6"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different beginning concentrations, the solution concentrations </w:t>
      </w:r>
      <w:r w:rsidR="00A328C6">
        <w:rPr>
          <w:rFonts w:ascii="Times New Roman" w:hAnsi="Times New Roman" w:cs="Times New Roman"/>
          <w:sz w:val="20"/>
          <w:szCs w:val="20"/>
          <w:lang w:val="en-US"/>
        </w:rPr>
        <w:t>were</w:t>
      </w:r>
      <w:r w:rsidR="00A328C6"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1, 2, 3, 4, and 5 mg/L, with an adsorbent dosage of 10 mg </w:t>
      </w:r>
      <w:r w:rsidR="00A328C6">
        <w:rPr>
          <w:rFonts w:ascii="Times New Roman" w:hAnsi="Times New Roman" w:cs="Times New Roman"/>
          <w:sz w:val="20"/>
          <w:szCs w:val="20"/>
          <w:lang w:val="en-US"/>
        </w:rPr>
        <w:t xml:space="preserve">as the </w:t>
      </w:r>
      <w:r w:rsidR="007B1246" w:rsidRPr="00342FDE">
        <w:rPr>
          <w:rFonts w:ascii="Times New Roman" w:hAnsi="Times New Roman" w:cs="Times New Roman"/>
          <w:sz w:val="20"/>
          <w:szCs w:val="20"/>
          <w:lang w:val="en-US"/>
        </w:rPr>
        <w:t xml:space="preserve">constant, as shown in Figure </w:t>
      </w:r>
      <w:r w:rsidR="001C6B43">
        <w:rPr>
          <w:rFonts w:ascii="Times New Roman" w:hAnsi="Times New Roman" w:cs="Times New Roman"/>
          <w:sz w:val="20"/>
          <w:szCs w:val="20"/>
          <w:lang w:val="en-US"/>
        </w:rPr>
        <w:t>11</w:t>
      </w:r>
      <w:r w:rsidR="007B1246" w:rsidRPr="00342FDE">
        <w:rPr>
          <w:rFonts w:ascii="Times New Roman" w:hAnsi="Times New Roman" w:cs="Times New Roman"/>
          <w:sz w:val="20"/>
          <w:szCs w:val="20"/>
          <w:lang w:val="en-US"/>
        </w:rPr>
        <w:t xml:space="preserve">. For model Cd ions solutions with starting concentrations of 1 to 5 mg/L, </w:t>
      </w:r>
      <w:r w:rsidR="00A328C6">
        <w:rPr>
          <w:rFonts w:ascii="Times New Roman" w:hAnsi="Times New Roman" w:cs="Times New Roman"/>
          <w:sz w:val="20"/>
          <w:szCs w:val="20"/>
          <w:lang w:val="en-US"/>
        </w:rPr>
        <w:t xml:space="preserve">the </w:t>
      </w:r>
      <w:r w:rsidR="003418D0" w:rsidRPr="00342FDE">
        <w:rPr>
          <w:rFonts w:ascii="Times New Roman" w:hAnsi="Times New Roman" w:cs="Times New Roman"/>
          <w:sz w:val="20"/>
          <w:szCs w:val="20"/>
          <w:lang w:val="en-US"/>
        </w:rPr>
        <w:t>removal percentage</w:t>
      </w:r>
      <w:r w:rsidR="007B1246" w:rsidRPr="00342FDE">
        <w:rPr>
          <w:rFonts w:ascii="Times New Roman" w:hAnsi="Times New Roman" w:cs="Times New Roman"/>
          <w:sz w:val="20"/>
          <w:szCs w:val="20"/>
          <w:lang w:val="en-US"/>
        </w:rPr>
        <w:t xml:space="preserve"> approached 95%. As a result, </w:t>
      </w:r>
      <w:r w:rsidR="00E32884">
        <w:rPr>
          <w:rFonts w:ascii="Times New Roman" w:hAnsi="Times New Roman" w:cs="Times New Roman"/>
          <w:sz w:val="20"/>
          <w:szCs w:val="20"/>
          <w:lang w:val="en-US"/>
        </w:rPr>
        <w:t>increasing</w:t>
      </w:r>
      <w:r w:rsidR="00E32884" w:rsidRPr="00342FDE">
        <w:rPr>
          <w:rFonts w:ascii="Times New Roman" w:hAnsi="Times New Roman" w:cs="Times New Roman"/>
          <w:sz w:val="20"/>
          <w:szCs w:val="20"/>
          <w:lang w:val="en-US"/>
        </w:rPr>
        <w:t xml:space="preserve"> </w:t>
      </w:r>
      <w:r w:rsidR="007B1246" w:rsidRPr="00342FDE">
        <w:rPr>
          <w:rFonts w:ascii="Times New Roman" w:hAnsi="Times New Roman" w:cs="Times New Roman"/>
          <w:sz w:val="20"/>
          <w:szCs w:val="20"/>
          <w:lang w:val="en-US"/>
        </w:rPr>
        <w:t xml:space="preserve">the concentration of Cd ions reduced the efficiency of Cd ion removal slightly. Furthermore, once equilibrium is reached, it will no longer be able to adsorb the other ions. This same pattern </w:t>
      </w:r>
      <w:r w:rsidR="00E32884">
        <w:rPr>
          <w:rFonts w:ascii="Times New Roman" w:hAnsi="Times New Roman" w:cs="Times New Roman"/>
          <w:sz w:val="20"/>
          <w:szCs w:val="20"/>
          <w:lang w:val="en-US"/>
        </w:rPr>
        <w:t>was</w:t>
      </w:r>
      <w:r w:rsidR="007B1246" w:rsidRPr="00342FDE">
        <w:rPr>
          <w:rFonts w:ascii="Times New Roman" w:hAnsi="Times New Roman" w:cs="Times New Roman"/>
          <w:sz w:val="20"/>
          <w:szCs w:val="20"/>
          <w:lang w:val="en-US"/>
        </w:rPr>
        <w:t xml:space="preserve"> discovered in a few other</w:t>
      </w:r>
      <w:r w:rsidR="00E32884">
        <w:rPr>
          <w:rFonts w:ascii="Times New Roman" w:hAnsi="Times New Roman" w:cs="Times New Roman"/>
          <w:sz w:val="20"/>
          <w:szCs w:val="20"/>
          <w:lang w:val="en-US"/>
        </w:rPr>
        <w:t xml:space="preserve"> published</w:t>
      </w:r>
      <w:r w:rsidR="007B1246" w:rsidRPr="00342FDE">
        <w:rPr>
          <w:rFonts w:ascii="Times New Roman" w:hAnsi="Times New Roman" w:cs="Times New Roman"/>
          <w:sz w:val="20"/>
          <w:szCs w:val="20"/>
          <w:lang w:val="en-US"/>
        </w:rPr>
        <w:t xml:space="preserve"> studies </w:t>
      </w:r>
      <w:r w:rsidR="00396DB5" w:rsidRPr="00342FDE">
        <w:rPr>
          <w:rFonts w:ascii="Times New Roman" w:hAnsi="Times New Roman" w:cs="Times New Roman"/>
          <w:sz w:val="20"/>
          <w:szCs w:val="20"/>
          <w:lang w:val="en-US"/>
        </w:rPr>
        <w:t>[</w:t>
      </w:r>
      <w:r w:rsidR="00FF261C">
        <w:rPr>
          <w:rFonts w:ascii="Times New Roman" w:hAnsi="Times New Roman" w:cs="Times New Roman"/>
          <w:sz w:val="20"/>
          <w:szCs w:val="20"/>
          <w:lang w:val="en-US"/>
        </w:rPr>
        <w:t>21,</w:t>
      </w:r>
      <w:r w:rsidR="00D334AE">
        <w:rPr>
          <w:rFonts w:ascii="Times New Roman" w:hAnsi="Times New Roman" w:cs="Times New Roman"/>
          <w:sz w:val="20"/>
          <w:szCs w:val="20"/>
          <w:lang w:val="en-US"/>
        </w:rPr>
        <w:t xml:space="preserve"> 22, </w:t>
      </w:r>
      <w:r w:rsidR="00396DB5" w:rsidRPr="00342FDE">
        <w:rPr>
          <w:rFonts w:ascii="Times New Roman" w:hAnsi="Times New Roman" w:cs="Times New Roman"/>
          <w:sz w:val="20"/>
          <w:szCs w:val="20"/>
          <w:lang w:val="en-US"/>
        </w:rPr>
        <w:t xml:space="preserve">23].  </w:t>
      </w:r>
    </w:p>
    <w:p w14:paraId="082F2C09" w14:textId="3072C01D" w:rsidR="00386BD4" w:rsidRPr="00342FDE" w:rsidRDefault="00386BD4" w:rsidP="00396DB5">
      <w:pPr>
        <w:pStyle w:val="Caption"/>
        <w:jc w:val="center"/>
        <w:rPr>
          <w:rFonts w:cs="Times New Roman"/>
          <w:lang w:val="en-US"/>
        </w:rPr>
      </w:pPr>
    </w:p>
    <w:p w14:paraId="714FFE42" w14:textId="77777777" w:rsidR="00F451E5" w:rsidRDefault="00F451E5" w:rsidP="003418D0">
      <w:pPr>
        <w:pStyle w:val="Caption"/>
        <w:rPr>
          <w:lang w:val="en-US"/>
        </w:rPr>
      </w:pPr>
    </w:p>
    <w:p w14:paraId="5CC5642B" w14:textId="77777777" w:rsidR="00F451E5" w:rsidRDefault="00F451E5" w:rsidP="003418D0">
      <w:pPr>
        <w:pStyle w:val="Caption"/>
        <w:rPr>
          <w:lang w:val="en-US"/>
        </w:rPr>
      </w:pPr>
    </w:p>
    <w:p w14:paraId="7ED283DA" w14:textId="77777777" w:rsidR="00F451E5" w:rsidRDefault="00F451E5" w:rsidP="003418D0">
      <w:pPr>
        <w:pStyle w:val="Caption"/>
        <w:rPr>
          <w:lang w:val="en-US"/>
        </w:rPr>
      </w:pPr>
    </w:p>
    <w:p w14:paraId="7B2F4ABB" w14:textId="77777777" w:rsidR="00F451E5" w:rsidRDefault="00F451E5" w:rsidP="003418D0">
      <w:pPr>
        <w:pStyle w:val="Caption"/>
        <w:rPr>
          <w:lang w:val="en-US"/>
        </w:rPr>
      </w:pPr>
    </w:p>
    <w:p w14:paraId="64CBF90D" w14:textId="77777777" w:rsidR="00F451E5" w:rsidRDefault="00F451E5" w:rsidP="003418D0">
      <w:pPr>
        <w:pStyle w:val="Caption"/>
        <w:rPr>
          <w:lang w:val="en-US"/>
        </w:rPr>
      </w:pPr>
    </w:p>
    <w:p w14:paraId="25279314" w14:textId="77777777" w:rsidR="00F451E5" w:rsidRDefault="00F451E5" w:rsidP="003418D0">
      <w:pPr>
        <w:pStyle w:val="Caption"/>
        <w:rPr>
          <w:lang w:val="en-US"/>
        </w:rPr>
      </w:pPr>
    </w:p>
    <w:p w14:paraId="59579ABD" w14:textId="77777777" w:rsidR="00F451E5" w:rsidRDefault="00F451E5" w:rsidP="003418D0">
      <w:pPr>
        <w:pStyle w:val="Caption"/>
        <w:rPr>
          <w:lang w:val="en-US"/>
        </w:rPr>
      </w:pPr>
    </w:p>
    <w:p w14:paraId="4F58D7B0" w14:textId="77777777" w:rsidR="00F451E5" w:rsidRDefault="00F451E5" w:rsidP="003418D0">
      <w:pPr>
        <w:pStyle w:val="Caption"/>
        <w:rPr>
          <w:lang w:val="en-US"/>
        </w:rPr>
      </w:pPr>
    </w:p>
    <w:p w14:paraId="13937707" w14:textId="77777777" w:rsidR="00F451E5" w:rsidRPr="00F451E5" w:rsidRDefault="00F451E5" w:rsidP="00F451E5">
      <w:pPr>
        <w:pStyle w:val="Caption"/>
        <w:jc w:val="both"/>
        <w:rPr>
          <w:b w:val="0"/>
          <w:bCs w:val="0"/>
          <w:sz w:val="20"/>
          <w:szCs w:val="20"/>
          <w:lang w:val="en-US"/>
        </w:rPr>
      </w:pPr>
    </w:p>
    <w:p w14:paraId="576A58C7" w14:textId="5E04C153" w:rsidR="00145615" w:rsidRDefault="003418D0" w:rsidP="00F451E5">
      <w:pPr>
        <w:pStyle w:val="Caption"/>
        <w:spacing w:after="0"/>
        <w:jc w:val="both"/>
        <w:rPr>
          <w:rFonts w:cs="Times New Roman"/>
          <w:b w:val="0"/>
          <w:bCs w:val="0"/>
          <w:sz w:val="20"/>
          <w:szCs w:val="20"/>
          <w:lang w:val="en-US"/>
        </w:rPr>
      </w:pPr>
      <w:r w:rsidRPr="00F451E5">
        <w:rPr>
          <w:b w:val="0"/>
          <w:bCs w:val="0"/>
          <w:sz w:val="20"/>
          <w:szCs w:val="20"/>
          <w:lang w:val="en-US"/>
        </w:rPr>
        <w:t xml:space="preserve">Figure </w:t>
      </w:r>
      <w:r w:rsidR="001C6B43" w:rsidRPr="00F451E5">
        <w:rPr>
          <w:b w:val="0"/>
          <w:bCs w:val="0"/>
          <w:sz w:val="20"/>
          <w:szCs w:val="20"/>
          <w:lang w:val="en-US"/>
        </w:rPr>
        <w:t>11</w:t>
      </w:r>
      <w:r w:rsidRPr="00F451E5">
        <w:rPr>
          <w:b w:val="0"/>
          <w:bCs w:val="0"/>
          <w:sz w:val="20"/>
          <w:szCs w:val="20"/>
          <w:lang w:val="en-US"/>
        </w:rPr>
        <w:t>.</w:t>
      </w:r>
      <w:r w:rsidR="00386BD4" w:rsidRPr="00F451E5">
        <w:rPr>
          <w:rFonts w:cs="Times New Roman"/>
          <w:b w:val="0"/>
          <w:bCs w:val="0"/>
          <w:sz w:val="20"/>
          <w:szCs w:val="20"/>
          <w:lang w:val="en-US"/>
        </w:rPr>
        <w:t xml:space="preserve"> Effect of initial concentration </w:t>
      </w:r>
      <w:r w:rsidR="008F75E3" w:rsidRPr="00F451E5">
        <w:rPr>
          <w:rFonts w:cs="Times New Roman"/>
          <w:b w:val="0"/>
          <w:bCs w:val="0"/>
          <w:sz w:val="20"/>
          <w:szCs w:val="20"/>
          <w:lang w:val="en-US"/>
        </w:rPr>
        <w:t xml:space="preserve">on </w:t>
      </w:r>
      <w:r w:rsidR="00386BD4" w:rsidRPr="00F451E5">
        <w:rPr>
          <w:rFonts w:cs="Times New Roman"/>
          <w:b w:val="0"/>
          <w:bCs w:val="0"/>
          <w:sz w:val="20"/>
          <w:szCs w:val="20"/>
          <w:lang w:val="en-US"/>
        </w:rPr>
        <w:t>the adsorption capacity</w:t>
      </w:r>
      <w:r w:rsidR="000771AF" w:rsidRPr="00F451E5">
        <w:rPr>
          <w:rFonts w:cs="Times New Roman"/>
          <w:b w:val="0"/>
          <w:bCs w:val="0"/>
          <w:sz w:val="20"/>
          <w:szCs w:val="20"/>
          <w:lang w:val="en-US"/>
        </w:rPr>
        <w:t xml:space="preserve"> of the adsorption of Cd by using Fe</w:t>
      </w:r>
      <w:r w:rsidR="000771AF" w:rsidRPr="00F451E5">
        <w:rPr>
          <w:rFonts w:cs="Times New Roman"/>
          <w:b w:val="0"/>
          <w:bCs w:val="0"/>
          <w:sz w:val="20"/>
          <w:szCs w:val="20"/>
          <w:vertAlign w:val="subscript"/>
          <w:lang w:val="en-US"/>
        </w:rPr>
        <w:t>3</w:t>
      </w:r>
      <w:r w:rsidR="000771AF" w:rsidRPr="00F451E5">
        <w:rPr>
          <w:rFonts w:cs="Times New Roman"/>
          <w:b w:val="0"/>
          <w:bCs w:val="0"/>
          <w:sz w:val="20"/>
          <w:szCs w:val="20"/>
          <w:lang w:val="en-US"/>
        </w:rPr>
        <w:t>O</w:t>
      </w:r>
      <w:r w:rsidR="000771AF" w:rsidRPr="00F451E5">
        <w:rPr>
          <w:rFonts w:cs="Times New Roman"/>
          <w:b w:val="0"/>
          <w:bCs w:val="0"/>
          <w:sz w:val="20"/>
          <w:szCs w:val="20"/>
          <w:vertAlign w:val="subscript"/>
          <w:lang w:val="en-US"/>
        </w:rPr>
        <w:t>4</w:t>
      </w:r>
      <w:r w:rsidR="000771AF" w:rsidRPr="00F451E5">
        <w:rPr>
          <w:rFonts w:cs="Times New Roman"/>
          <w:b w:val="0"/>
          <w:bCs w:val="0"/>
          <w:sz w:val="20"/>
          <w:szCs w:val="20"/>
          <w:lang w:val="en-US"/>
        </w:rPr>
        <w:t>/CTAB</w:t>
      </w:r>
    </w:p>
    <w:p w14:paraId="777987A8" w14:textId="77777777" w:rsidR="00F451E5" w:rsidRPr="00F451E5" w:rsidRDefault="00F451E5" w:rsidP="00F451E5">
      <w:pPr>
        <w:spacing w:after="0" w:line="240" w:lineRule="auto"/>
        <w:rPr>
          <w:lang w:val="en-US"/>
        </w:rPr>
      </w:pPr>
    </w:p>
    <w:p w14:paraId="1F5EFB93" w14:textId="25171FDC" w:rsidR="00280914" w:rsidRPr="00342FDE" w:rsidRDefault="00DD6235" w:rsidP="00386BD4">
      <w:pPr>
        <w:spacing w:after="0" w:line="240" w:lineRule="auto"/>
        <w:jc w:val="center"/>
        <w:outlineLvl w:val="0"/>
        <w:rPr>
          <w:rFonts w:ascii="Times New Roman" w:hAnsi="Times New Roman" w:cs="Times New Roman"/>
          <w:b/>
          <w:sz w:val="20"/>
          <w:szCs w:val="20"/>
          <w:lang w:val="en-US"/>
        </w:rPr>
      </w:pPr>
      <w:r w:rsidRPr="00342FDE">
        <w:rPr>
          <w:rFonts w:ascii="Times New Roman" w:hAnsi="Times New Roman" w:cs="Times New Roman"/>
          <w:b/>
          <w:sz w:val="20"/>
          <w:szCs w:val="20"/>
          <w:lang w:val="en-US"/>
        </w:rPr>
        <w:t>Conclusion</w:t>
      </w:r>
    </w:p>
    <w:p w14:paraId="19E60801" w14:textId="3E9649A0" w:rsidR="002C7E58" w:rsidRPr="00342FDE" w:rsidRDefault="00492A98" w:rsidP="00386BD4">
      <w:pPr>
        <w:spacing w:line="240" w:lineRule="auto"/>
        <w:jc w:val="both"/>
        <w:rPr>
          <w:rFonts w:ascii="Times New Roman" w:hAnsi="Times New Roman" w:cs="Times New Roman"/>
          <w:sz w:val="20"/>
          <w:szCs w:val="20"/>
          <w:lang w:val="en-US"/>
        </w:rPr>
      </w:pPr>
      <w:r w:rsidRPr="00342FDE">
        <w:rPr>
          <w:rFonts w:ascii="Times New Roman" w:hAnsi="Times New Roman" w:cs="Times New Roman"/>
          <w:sz w:val="20"/>
          <w:szCs w:val="20"/>
          <w:lang w:val="en-US"/>
        </w:rPr>
        <w:t xml:space="preserve">In </w:t>
      </w:r>
      <w:r w:rsidR="00FC2A94">
        <w:rPr>
          <w:rFonts w:ascii="Times New Roman" w:hAnsi="Times New Roman" w:cs="Times New Roman"/>
          <w:sz w:val="20"/>
          <w:szCs w:val="20"/>
          <w:lang w:val="en-US"/>
        </w:rPr>
        <w:t>this</w:t>
      </w:r>
      <w:r w:rsidRPr="00342FDE">
        <w:rPr>
          <w:rFonts w:ascii="Times New Roman" w:hAnsi="Times New Roman" w:cs="Times New Roman"/>
          <w:sz w:val="20"/>
          <w:szCs w:val="20"/>
          <w:lang w:val="en-US"/>
        </w:rPr>
        <w:t xml:space="preserve"> study,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/CTAB </w:t>
      </w:r>
      <w:r w:rsidR="009B64A9" w:rsidRPr="00342FDE">
        <w:rPr>
          <w:rFonts w:ascii="Times New Roman" w:hAnsi="Times New Roman" w:cs="Times New Roman"/>
          <w:sz w:val="20"/>
          <w:szCs w:val="20"/>
          <w:lang w:val="en-US"/>
        </w:rPr>
        <w:t>MNS</w:t>
      </w:r>
      <w:r w:rsidRPr="00342FDE">
        <w:rPr>
          <w:rFonts w:ascii="Times New Roman" w:hAnsi="Times New Roman" w:cs="Times New Roman"/>
          <w:sz w:val="20"/>
          <w:szCs w:val="20"/>
          <w:lang w:val="en-US"/>
        </w:rPr>
        <w:t xml:space="preserve"> </w:t>
      </w:r>
      <w:r w:rsidR="00FC2A94">
        <w:rPr>
          <w:rFonts w:ascii="Times New Roman" w:hAnsi="Times New Roman" w:cs="Times New Roman"/>
          <w:sz w:val="20"/>
          <w:szCs w:val="20"/>
          <w:lang w:val="en-US"/>
        </w:rPr>
        <w:t>was</w:t>
      </w:r>
      <w:r w:rsidR="00FC2A94"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 xml:space="preserve">prepared </w:t>
      </w:r>
      <w:r w:rsidR="00FC2A94">
        <w:rPr>
          <w:rFonts w:ascii="Times New Roman" w:hAnsi="Times New Roman" w:cs="Times New Roman"/>
          <w:sz w:val="20"/>
          <w:szCs w:val="20"/>
          <w:lang w:val="en-US"/>
        </w:rPr>
        <w:t>via the</w:t>
      </w:r>
      <w:r w:rsidR="00FC2A94"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self</w:t>
      </w:r>
      <w:r w:rsidR="005E1830" w:rsidRPr="00342FDE">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assembly method. </w:t>
      </w:r>
      <w:r w:rsidR="001D77DE" w:rsidRPr="00342FDE">
        <w:rPr>
          <w:rFonts w:ascii="Times New Roman" w:hAnsi="Times New Roman" w:cs="Times New Roman"/>
          <w:sz w:val="20"/>
          <w:szCs w:val="20"/>
          <w:lang w:val="en-US"/>
        </w:rPr>
        <w:t xml:space="preserve">The confirmation of </w:t>
      </w:r>
      <w:r w:rsidR="00FC2A94">
        <w:rPr>
          <w:rFonts w:ascii="Times New Roman" w:hAnsi="Times New Roman" w:cs="Times New Roman"/>
          <w:sz w:val="20"/>
          <w:szCs w:val="20"/>
          <w:lang w:val="en-US"/>
        </w:rPr>
        <w:t>success</w:t>
      </w:r>
      <w:r w:rsidR="001D77DE" w:rsidRPr="00342FDE">
        <w:rPr>
          <w:rFonts w:ascii="Times New Roman" w:hAnsi="Times New Roman" w:cs="Times New Roman"/>
          <w:sz w:val="20"/>
          <w:szCs w:val="20"/>
          <w:lang w:val="en-US"/>
        </w:rPr>
        <w:t xml:space="preserve"> </w:t>
      </w:r>
      <w:r w:rsidR="00FC2A94">
        <w:rPr>
          <w:rFonts w:ascii="Times New Roman" w:hAnsi="Times New Roman" w:cs="Times New Roman"/>
          <w:sz w:val="20"/>
          <w:szCs w:val="20"/>
          <w:lang w:val="en-US"/>
        </w:rPr>
        <w:t>was</w:t>
      </w:r>
      <w:r w:rsidR="00FC2A94" w:rsidRPr="00342FDE">
        <w:rPr>
          <w:rFonts w:ascii="Times New Roman" w:hAnsi="Times New Roman" w:cs="Times New Roman"/>
          <w:sz w:val="20"/>
          <w:szCs w:val="20"/>
          <w:lang w:val="en-US"/>
        </w:rPr>
        <w:t xml:space="preserve"> </w:t>
      </w:r>
      <w:r w:rsidR="00DD6235" w:rsidRPr="00342FDE">
        <w:rPr>
          <w:rFonts w:ascii="Times New Roman" w:hAnsi="Times New Roman" w:cs="Times New Roman"/>
          <w:sz w:val="20"/>
          <w:szCs w:val="20"/>
          <w:lang w:val="en-US"/>
        </w:rPr>
        <w:t xml:space="preserve">supported </w:t>
      </w:r>
      <w:r w:rsidR="00FC2A94">
        <w:rPr>
          <w:rFonts w:ascii="Times New Roman" w:hAnsi="Times New Roman" w:cs="Times New Roman"/>
          <w:sz w:val="20"/>
          <w:szCs w:val="20"/>
          <w:lang w:val="en-US"/>
        </w:rPr>
        <w:t>by</w:t>
      </w:r>
      <w:r w:rsidR="00FC2A94" w:rsidRPr="00342FDE">
        <w:rPr>
          <w:rFonts w:ascii="Times New Roman" w:hAnsi="Times New Roman" w:cs="Times New Roman"/>
          <w:sz w:val="20"/>
          <w:szCs w:val="20"/>
          <w:lang w:val="en-US"/>
        </w:rPr>
        <w:t xml:space="preserve"> </w:t>
      </w:r>
      <w:r w:rsidR="00DD6235" w:rsidRPr="00342FDE">
        <w:rPr>
          <w:rFonts w:ascii="Times New Roman" w:hAnsi="Times New Roman" w:cs="Times New Roman"/>
          <w:sz w:val="20"/>
          <w:szCs w:val="20"/>
          <w:lang w:val="en-US"/>
        </w:rPr>
        <w:t xml:space="preserve">the characterization </w:t>
      </w:r>
      <w:r w:rsidR="00FC2A94">
        <w:rPr>
          <w:rFonts w:ascii="Times New Roman" w:hAnsi="Times New Roman" w:cs="Times New Roman"/>
          <w:sz w:val="20"/>
          <w:szCs w:val="20"/>
          <w:lang w:val="en-US"/>
        </w:rPr>
        <w:t>via</w:t>
      </w:r>
      <w:r w:rsidR="00FC2A94" w:rsidRPr="00342FDE">
        <w:rPr>
          <w:rFonts w:ascii="Times New Roman" w:hAnsi="Times New Roman" w:cs="Times New Roman"/>
          <w:sz w:val="20"/>
          <w:szCs w:val="20"/>
          <w:lang w:val="en-US"/>
        </w:rPr>
        <w:t xml:space="preserve"> </w:t>
      </w:r>
      <w:r w:rsidR="00DD6235" w:rsidRPr="00342FDE">
        <w:rPr>
          <w:rFonts w:ascii="Times New Roman" w:hAnsi="Times New Roman" w:cs="Times New Roman"/>
          <w:sz w:val="20"/>
          <w:szCs w:val="20"/>
          <w:lang w:val="en-US"/>
        </w:rPr>
        <w:t>FTIR and HR</w:t>
      </w:r>
      <w:r w:rsidR="00B005D5">
        <w:rPr>
          <w:rFonts w:ascii="Times New Roman" w:hAnsi="Times New Roman" w:cs="Times New Roman"/>
          <w:sz w:val="20"/>
          <w:szCs w:val="20"/>
          <w:lang w:val="en-US"/>
        </w:rPr>
        <w:t>-</w:t>
      </w:r>
      <w:r w:rsidR="00DD6235" w:rsidRPr="00342FDE">
        <w:rPr>
          <w:rFonts w:ascii="Times New Roman" w:hAnsi="Times New Roman" w:cs="Times New Roman"/>
          <w:sz w:val="20"/>
          <w:szCs w:val="20"/>
          <w:lang w:val="en-US"/>
        </w:rPr>
        <w:t>TEM images</w:t>
      </w:r>
      <w:r w:rsidRPr="00342FDE">
        <w:rPr>
          <w:rFonts w:ascii="Times New Roman" w:hAnsi="Times New Roman" w:cs="Times New Roman"/>
          <w:sz w:val="20"/>
          <w:szCs w:val="20"/>
          <w:lang w:val="en-US"/>
        </w:rPr>
        <w:t xml:space="preserve"> before and after coat</w:t>
      </w:r>
      <w:r w:rsidR="00FC2A94">
        <w:rPr>
          <w:rFonts w:ascii="Times New Roman" w:hAnsi="Times New Roman" w:cs="Times New Roman"/>
          <w:sz w:val="20"/>
          <w:szCs w:val="20"/>
          <w:lang w:val="en-US"/>
        </w:rPr>
        <w:t>ing</w:t>
      </w:r>
      <w:r w:rsidRPr="00342FDE">
        <w:rPr>
          <w:rFonts w:ascii="Times New Roman" w:hAnsi="Times New Roman" w:cs="Times New Roman"/>
          <w:sz w:val="20"/>
          <w:szCs w:val="20"/>
          <w:lang w:val="en-US"/>
        </w:rPr>
        <w:t>.</w:t>
      </w:r>
      <w:r w:rsidR="00DD6235"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Then</w:t>
      </w:r>
      <w:r w:rsidR="00FC2A94">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the Fe</w:t>
      </w:r>
      <w:r w:rsidRPr="00342FDE">
        <w:rPr>
          <w:rFonts w:ascii="Times New Roman" w:hAnsi="Times New Roman" w:cs="Times New Roman"/>
          <w:sz w:val="20"/>
          <w:szCs w:val="20"/>
          <w:vertAlign w:val="subscript"/>
          <w:lang w:val="en-US"/>
        </w:rPr>
        <w:t>3</w:t>
      </w:r>
      <w:r w:rsidRPr="00342FDE">
        <w:rPr>
          <w:rFonts w:ascii="Times New Roman" w:hAnsi="Times New Roman" w:cs="Times New Roman"/>
          <w:sz w:val="20"/>
          <w:szCs w:val="20"/>
          <w:lang w:val="en-US"/>
        </w:rPr>
        <w:t>O</w:t>
      </w:r>
      <w:r w:rsidRPr="00342FDE">
        <w:rPr>
          <w:rFonts w:ascii="Times New Roman" w:hAnsi="Times New Roman" w:cs="Times New Roman"/>
          <w:sz w:val="20"/>
          <w:szCs w:val="20"/>
          <w:vertAlign w:val="subscript"/>
          <w:lang w:val="en-US"/>
        </w:rPr>
        <w:t>4</w:t>
      </w:r>
      <w:r w:rsidRPr="00342FDE">
        <w:rPr>
          <w:rFonts w:ascii="Times New Roman" w:hAnsi="Times New Roman" w:cs="Times New Roman"/>
          <w:sz w:val="20"/>
          <w:szCs w:val="20"/>
          <w:lang w:val="en-US"/>
        </w:rPr>
        <w:t xml:space="preserve">/CTAB </w:t>
      </w:r>
      <w:r w:rsidR="009B64A9" w:rsidRPr="00342FDE">
        <w:rPr>
          <w:rFonts w:ascii="Times New Roman" w:hAnsi="Times New Roman" w:cs="Times New Roman"/>
          <w:sz w:val="20"/>
          <w:szCs w:val="20"/>
          <w:lang w:val="en-US"/>
        </w:rPr>
        <w:t>MNS</w:t>
      </w:r>
      <w:r w:rsidRPr="00342FDE">
        <w:rPr>
          <w:rFonts w:ascii="Times New Roman" w:hAnsi="Times New Roman" w:cs="Times New Roman"/>
          <w:sz w:val="20"/>
          <w:szCs w:val="20"/>
          <w:lang w:val="en-US"/>
        </w:rPr>
        <w:t xml:space="preserve"> </w:t>
      </w:r>
      <w:r w:rsidR="00FC2A94">
        <w:rPr>
          <w:rFonts w:ascii="Times New Roman" w:hAnsi="Times New Roman" w:cs="Times New Roman"/>
          <w:sz w:val="20"/>
          <w:szCs w:val="20"/>
          <w:lang w:val="en-US"/>
        </w:rPr>
        <w:t>was</w:t>
      </w:r>
      <w:r w:rsidR="00FC2A94" w:rsidRPr="00342FDE">
        <w:rPr>
          <w:rFonts w:ascii="Times New Roman" w:hAnsi="Times New Roman" w:cs="Times New Roman"/>
          <w:sz w:val="20"/>
          <w:szCs w:val="20"/>
          <w:lang w:val="en-US"/>
        </w:rPr>
        <w:t xml:space="preserve"> </w:t>
      </w:r>
      <w:r w:rsidRPr="00342FDE">
        <w:rPr>
          <w:rFonts w:ascii="Times New Roman" w:hAnsi="Times New Roman" w:cs="Times New Roman"/>
          <w:sz w:val="20"/>
          <w:szCs w:val="20"/>
          <w:lang w:val="en-US"/>
        </w:rPr>
        <w:t>used as</w:t>
      </w:r>
      <w:r w:rsidR="00FC2A94">
        <w:rPr>
          <w:rFonts w:ascii="Times New Roman" w:hAnsi="Times New Roman" w:cs="Times New Roman"/>
          <w:sz w:val="20"/>
          <w:szCs w:val="20"/>
          <w:lang w:val="en-US"/>
        </w:rPr>
        <w:t xml:space="preserve"> an</w:t>
      </w:r>
      <w:r w:rsidRPr="00342FDE">
        <w:rPr>
          <w:rFonts w:ascii="Times New Roman" w:hAnsi="Times New Roman" w:cs="Times New Roman"/>
          <w:sz w:val="20"/>
          <w:szCs w:val="20"/>
          <w:lang w:val="en-US"/>
        </w:rPr>
        <w:t xml:space="preserve"> adsorbent for removal of Cd ions from aqueous solution. </w:t>
      </w:r>
      <w:r w:rsidR="001D77DE" w:rsidRPr="00342FDE">
        <w:rPr>
          <w:rFonts w:ascii="Times New Roman" w:hAnsi="Times New Roman" w:cs="Times New Roman"/>
          <w:sz w:val="20"/>
          <w:szCs w:val="20"/>
          <w:lang w:val="en-US"/>
        </w:rPr>
        <w:t>The Fe</w:t>
      </w:r>
      <w:r w:rsidR="001D77DE" w:rsidRPr="00342FDE">
        <w:rPr>
          <w:rFonts w:ascii="Times New Roman" w:hAnsi="Times New Roman" w:cs="Times New Roman"/>
          <w:sz w:val="20"/>
          <w:szCs w:val="20"/>
          <w:vertAlign w:val="subscript"/>
          <w:lang w:val="en-US"/>
        </w:rPr>
        <w:t>3</w:t>
      </w:r>
      <w:r w:rsidR="001D77DE" w:rsidRPr="00342FDE">
        <w:rPr>
          <w:rFonts w:ascii="Times New Roman" w:hAnsi="Times New Roman" w:cs="Times New Roman"/>
          <w:sz w:val="20"/>
          <w:szCs w:val="20"/>
          <w:lang w:val="en-US"/>
        </w:rPr>
        <w:t>O</w:t>
      </w:r>
      <w:r w:rsidR="001D77DE" w:rsidRPr="00342FDE">
        <w:rPr>
          <w:rFonts w:ascii="Times New Roman" w:hAnsi="Times New Roman" w:cs="Times New Roman"/>
          <w:sz w:val="20"/>
          <w:szCs w:val="20"/>
          <w:vertAlign w:val="subscript"/>
          <w:lang w:val="en-US"/>
        </w:rPr>
        <w:t>4</w:t>
      </w:r>
      <w:r w:rsidR="001D77DE" w:rsidRPr="00342FDE">
        <w:rPr>
          <w:rFonts w:ascii="Times New Roman" w:hAnsi="Times New Roman" w:cs="Times New Roman"/>
          <w:sz w:val="20"/>
          <w:szCs w:val="20"/>
          <w:lang w:val="en-US"/>
        </w:rPr>
        <w:t xml:space="preserve">/CTAB </w:t>
      </w:r>
      <w:r w:rsidR="009B64A9" w:rsidRPr="00342FDE">
        <w:rPr>
          <w:rFonts w:ascii="Times New Roman" w:hAnsi="Times New Roman" w:cs="Times New Roman"/>
          <w:sz w:val="20"/>
          <w:szCs w:val="20"/>
          <w:lang w:val="en-US"/>
        </w:rPr>
        <w:t>MNS</w:t>
      </w:r>
      <w:r w:rsidR="001D77DE" w:rsidRPr="00342FDE">
        <w:rPr>
          <w:rFonts w:ascii="Times New Roman" w:hAnsi="Times New Roman" w:cs="Times New Roman"/>
          <w:sz w:val="20"/>
          <w:szCs w:val="20"/>
          <w:lang w:val="en-US"/>
        </w:rPr>
        <w:t xml:space="preserve"> show</w:t>
      </w:r>
      <w:r w:rsidR="00FC2A94">
        <w:rPr>
          <w:rFonts w:ascii="Times New Roman" w:hAnsi="Times New Roman" w:cs="Times New Roman"/>
          <w:sz w:val="20"/>
          <w:szCs w:val="20"/>
          <w:lang w:val="en-US"/>
        </w:rPr>
        <w:t>ed</w:t>
      </w:r>
      <w:r w:rsidR="001D77DE" w:rsidRPr="00342FDE">
        <w:rPr>
          <w:rFonts w:ascii="Times New Roman" w:hAnsi="Times New Roman" w:cs="Times New Roman"/>
          <w:sz w:val="20"/>
          <w:szCs w:val="20"/>
          <w:lang w:val="en-US"/>
        </w:rPr>
        <w:t xml:space="preserve"> </w:t>
      </w:r>
      <w:r w:rsidR="005E1830" w:rsidRPr="00342FDE">
        <w:rPr>
          <w:rFonts w:ascii="Times New Roman" w:hAnsi="Times New Roman" w:cs="Times New Roman"/>
          <w:sz w:val="20"/>
          <w:szCs w:val="20"/>
          <w:lang w:val="en-US"/>
        </w:rPr>
        <w:t>excellent</w:t>
      </w:r>
      <w:r w:rsidR="001D77DE" w:rsidRPr="00342FDE">
        <w:rPr>
          <w:rFonts w:ascii="Times New Roman" w:hAnsi="Times New Roman" w:cs="Times New Roman"/>
          <w:sz w:val="20"/>
          <w:szCs w:val="20"/>
          <w:lang w:val="en-US"/>
        </w:rPr>
        <w:t xml:space="preserve"> performance in removing Cd</w:t>
      </w:r>
      <w:r w:rsidRPr="00342FDE">
        <w:rPr>
          <w:rFonts w:ascii="Times New Roman" w:hAnsi="Times New Roman" w:cs="Times New Roman"/>
          <w:sz w:val="20"/>
          <w:szCs w:val="20"/>
          <w:vertAlign w:val="superscript"/>
          <w:lang w:val="en-US"/>
        </w:rPr>
        <w:t xml:space="preserve"> </w:t>
      </w:r>
      <w:r w:rsidRPr="00342FDE">
        <w:rPr>
          <w:rFonts w:ascii="Times New Roman" w:hAnsi="Times New Roman" w:cs="Times New Roman"/>
          <w:sz w:val="20"/>
          <w:szCs w:val="20"/>
          <w:lang w:val="en-US"/>
        </w:rPr>
        <w:t>ions</w:t>
      </w:r>
      <w:r w:rsidR="001D77DE" w:rsidRPr="00342FDE">
        <w:rPr>
          <w:rFonts w:ascii="Times New Roman" w:hAnsi="Times New Roman" w:cs="Times New Roman"/>
          <w:sz w:val="20"/>
          <w:szCs w:val="20"/>
          <w:lang w:val="en-US"/>
        </w:rPr>
        <w:t xml:space="preserve"> from aqueous solution, which </w:t>
      </w:r>
      <w:r w:rsidR="00FC2A94">
        <w:rPr>
          <w:rFonts w:ascii="Times New Roman" w:hAnsi="Times New Roman" w:cs="Times New Roman"/>
          <w:sz w:val="20"/>
          <w:szCs w:val="20"/>
          <w:lang w:val="en-US"/>
        </w:rPr>
        <w:t xml:space="preserve">was </w:t>
      </w:r>
      <w:r w:rsidR="001D77DE" w:rsidRPr="00342FDE">
        <w:rPr>
          <w:rFonts w:ascii="Times New Roman" w:hAnsi="Times New Roman" w:cs="Times New Roman"/>
          <w:sz w:val="20"/>
          <w:szCs w:val="20"/>
          <w:lang w:val="en-US"/>
        </w:rPr>
        <w:t xml:space="preserve">evaluated by the equilibrium studied. </w:t>
      </w:r>
      <w:r w:rsidR="00FC2A94">
        <w:rPr>
          <w:rFonts w:ascii="Times New Roman" w:hAnsi="Times New Roman" w:cs="Times New Roman"/>
          <w:sz w:val="20"/>
          <w:szCs w:val="20"/>
          <w:lang w:val="en-US"/>
        </w:rPr>
        <w:t>The a</w:t>
      </w:r>
      <w:r w:rsidR="002C7E58" w:rsidRPr="00342FDE">
        <w:rPr>
          <w:rFonts w:ascii="Times New Roman" w:hAnsi="Times New Roman" w:cs="Times New Roman"/>
          <w:sz w:val="20"/>
          <w:szCs w:val="20"/>
          <w:lang w:val="en-US"/>
        </w:rPr>
        <w:t>ffecting parameters were studied</w:t>
      </w:r>
      <w:r w:rsidR="00FC2A94">
        <w:rPr>
          <w:rFonts w:ascii="Times New Roman" w:hAnsi="Times New Roman" w:cs="Times New Roman"/>
          <w:sz w:val="20"/>
          <w:szCs w:val="20"/>
          <w:lang w:val="en-US"/>
        </w:rPr>
        <w:t>,</w:t>
      </w:r>
      <w:r w:rsidR="002C7E58" w:rsidRPr="00342FDE">
        <w:rPr>
          <w:rFonts w:ascii="Times New Roman" w:hAnsi="Times New Roman" w:cs="Times New Roman"/>
          <w:sz w:val="20"/>
          <w:szCs w:val="20"/>
          <w:lang w:val="en-US"/>
        </w:rPr>
        <w:t xml:space="preserve"> and </w:t>
      </w:r>
      <w:r w:rsidR="00B005D5">
        <w:rPr>
          <w:rFonts w:ascii="Times New Roman" w:hAnsi="Times New Roman" w:cs="Times New Roman"/>
          <w:sz w:val="20"/>
          <w:szCs w:val="20"/>
          <w:lang w:val="en-US"/>
        </w:rPr>
        <w:t xml:space="preserve">the </w:t>
      </w:r>
      <w:r w:rsidR="002C7E58" w:rsidRPr="00342FDE">
        <w:rPr>
          <w:rFonts w:ascii="Times New Roman" w:hAnsi="Times New Roman" w:cs="Times New Roman"/>
          <w:sz w:val="20"/>
          <w:szCs w:val="20"/>
          <w:lang w:val="en-US"/>
        </w:rPr>
        <w:t>results showed that the presence of CTAB significantly affect</w:t>
      </w:r>
      <w:r w:rsidR="00FC2A94">
        <w:rPr>
          <w:rFonts w:ascii="Times New Roman" w:hAnsi="Times New Roman" w:cs="Times New Roman"/>
          <w:sz w:val="20"/>
          <w:szCs w:val="20"/>
          <w:lang w:val="en-US"/>
        </w:rPr>
        <w:t>ed</w:t>
      </w:r>
      <w:r w:rsidR="002C7E58" w:rsidRPr="00342FDE">
        <w:rPr>
          <w:rFonts w:ascii="Times New Roman" w:hAnsi="Times New Roman" w:cs="Times New Roman"/>
          <w:sz w:val="20"/>
          <w:szCs w:val="20"/>
          <w:lang w:val="en-US"/>
        </w:rPr>
        <w:t xml:space="preserve"> the removal efficiency of the C</w:t>
      </w:r>
      <w:r w:rsidR="00BC581D" w:rsidRPr="00342FDE">
        <w:rPr>
          <w:rFonts w:ascii="Times New Roman" w:hAnsi="Times New Roman" w:cs="Times New Roman"/>
          <w:sz w:val="20"/>
          <w:szCs w:val="20"/>
          <w:lang w:val="en-US"/>
        </w:rPr>
        <w:t>d</w:t>
      </w:r>
      <w:r w:rsidR="002C7E58" w:rsidRPr="00342FDE">
        <w:rPr>
          <w:rFonts w:ascii="Times New Roman" w:hAnsi="Times New Roman" w:cs="Times New Roman"/>
          <w:sz w:val="20"/>
          <w:szCs w:val="20"/>
          <w:lang w:val="en-US"/>
        </w:rPr>
        <w:t xml:space="preserve"> ions. Due to </w:t>
      </w:r>
      <w:r w:rsidR="00FC2A94">
        <w:rPr>
          <w:rFonts w:ascii="Times New Roman" w:hAnsi="Times New Roman" w:cs="Times New Roman"/>
          <w:sz w:val="20"/>
          <w:szCs w:val="20"/>
          <w:lang w:val="en-US"/>
        </w:rPr>
        <w:t xml:space="preserve">the </w:t>
      </w:r>
      <w:r w:rsidR="001A00BD" w:rsidRPr="00342FDE">
        <w:rPr>
          <w:rFonts w:ascii="Times New Roman" w:hAnsi="Times New Roman" w:cs="Times New Roman"/>
          <w:sz w:val="20"/>
          <w:szCs w:val="20"/>
          <w:lang w:val="en-US"/>
        </w:rPr>
        <w:t>higher dispersity</w:t>
      </w:r>
      <w:r w:rsidR="002C7E58" w:rsidRPr="00342FDE">
        <w:rPr>
          <w:rFonts w:ascii="Times New Roman" w:hAnsi="Times New Roman" w:cs="Times New Roman"/>
          <w:sz w:val="20"/>
          <w:szCs w:val="20"/>
          <w:lang w:val="en-US"/>
        </w:rPr>
        <w:t xml:space="preserve"> and magneticall</w:t>
      </w:r>
      <w:r w:rsidR="00B005D5">
        <w:rPr>
          <w:rFonts w:ascii="Times New Roman" w:hAnsi="Times New Roman" w:cs="Times New Roman"/>
          <w:sz w:val="20"/>
          <w:szCs w:val="20"/>
          <w:lang w:val="en-US"/>
        </w:rPr>
        <w:t>y</w:t>
      </w:r>
      <w:r w:rsidR="00FC2A94">
        <w:rPr>
          <w:rFonts w:ascii="Times New Roman" w:hAnsi="Times New Roman" w:cs="Times New Roman"/>
          <w:sz w:val="20"/>
          <w:szCs w:val="20"/>
          <w:lang w:val="en-US"/>
        </w:rPr>
        <w:t xml:space="preserve"> </w:t>
      </w:r>
      <w:r w:rsidR="002C7E58" w:rsidRPr="00342FDE">
        <w:rPr>
          <w:rFonts w:ascii="Times New Roman" w:hAnsi="Times New Roman" w:cs="Times New Roman"/>
          <w:sz w:val="20"/>
          <w:szCs w:val="20"/>
          <w:lang w:val="en-US"/>
        </w:rPr>
        <w:t>assisted separability of the Fe</w:t>
      </w:r>
      <w:r w:rsidR="002C7E58" w:rsidRPr="00342FDE">
        <w:rPr>
          <w:rFonts w:ascii="Times New Roman" w:hAnsi="Times New Roman" w:cs="Times New Roman"/>
          <w:sz w:val="20"/>
          <w:szCs w:val="20"/>
          <w:vertAlign w:val="subscript"/>
          <w:lang w:val="en-US"/>
        </w:rPr>
        <w:t>3</w:t>
      </w:r>
      <w:r w:rsidR="002C7E58" w:rsidRPr="00342FDE">
        <w:rPr>
          <w:rFonts w:ascii="Times New Roman" w:hAnsi="Times New Roman" w:cs="Times New Roman"/>
          <w:sz w:val="20"/>
          <w:szCs w:val="20"/>
          <w:lang w:val="en-US"/>
        </w:rPr>
        <w:t>O</w:t>
      </w:r>
      <w:r w:rsidR="002C7E58" w:rsidRPr="00342FDE">
        <w:rPr>
          <w:rFonts w:ascii="Times New Roman" w:hAnsi="Times New Roman" w:cs="Times New Roman"/>
          <w:sz w:val="20"/>
          <w:szCs w:val="20"/>
          <w:vertAlign w:val="subscript"/>
          <w:lang w:val="en-US"/>
        </w:rPr>
        <w:t>4</w:t>
      </w:r>
      <w:r w:rsidR="001A00BD" w:rsidRPr="00342FDE">
        <w:rPr>
          <w:rFonts w:ascii="Times New Roman" w:hAnsi="Times New Roman" w:cs="Times New Roman"/>
          <w:sz w:val="20"/>
          <w:szCs w:val="20"/>
          <w:lang w:val="en-US"/>
        </w:rPr>
        <w:t xml:space="preserve">/CTAB </w:t>
      </w:r>
      <w:r w:rsidR="009B64A9" w:rsidRPr="00342FDE">
        <w:rPr>
          <w:rFonts w:ascii="Times New Roman" w:hAnsi="Times New Roman" w:cs="Times New Roman"/>
          <w:sz w:val="20"/>
          <w:szCs w:val="20"/>
          <w:lang w:val="en-US"/>
        </w:rPr>
        <w:t>MNS</w:t>
      </w:r>
      <w:r w:rsidR="00FC2A94">
        <w:rPr>
          <w:rFonts w:ascii="Times New Roman" w:hAnsi="Times New Roman" w:cs="Times New Roman"/>
          <w:sz w:val="20"/>
          <w:szCs w:val="20"/>
          <w:lang w:val="en-US"/>
        </w:rPr>
        <w:t xml:space="preserve">, </w:t>
      </w:r>
      <w:r w:rsidR="002C7E58" w:rsidRPr="00342FDE">
        <w:rPr>
          <w:rFonts w:ascii="Times New Roman" w:hAnsi="Times New Roman" w:cs="Times New Roman"/>
          <w:sz w:val="20"/>
          <w:szCs w:val="20"/>
          <w:lang w:val="en-US"/>
        </w:rPr>
        <w:t xml:space="preserve">high adsorption capacities </w:t>
      </w:r>
      <w:r w:rsidR="00FC2A94">
        <w:rPr>
          <w:rFonts w:ascii="Times New Roman" w:hAnsi="Times New Roman" w:cs="Times New Roman"/>
          <w:sz w:val="20"/>
          <w:szCs w:val="20"/>
          <w:lang w:val="en-US"/>
        </w:rPr>
        <w:t>could be</w:t>
      </w:r>
      <w:r w:rsidR="00FC2A94" w:rsidRPr="00342FDE">
        <w:rPr>
          <w:rFonts w:ascii="Times New Roman" w:hAnsi="Times New Roman" w:cs="Times New Roman"/>
          <w:sz w:val="20"/>
          <w:szCs w:val="20"/>
          <w:lang w:val="en-US"/>
        </w:rPr>
        <w:t xml:space="preserve"> </w:t>
      </w:r>
      <w:r w:rsidR="002C7E58" w:rsidRPr="00342FDE">
        <w:rPr>
          <w:rFonts w:ascii="Times New Roman" w:hAnsi="Times New Roman" w:cs="Times New Roman"/>
          <w:sz w:val="20"/>
          <w:szCs w:val="20"/>
          <w:lang w:val="en-US"/>
        </w:rPr>
        <w:t>obtain</w:t>
      </w:r>
      <w:r w:rsidR="00FC2A94">
        <w:rPr>
          <w:rFonts w:ascii="Times New Roman" w:hAnsi="Times New Roman" w:cs="Times New Roman"/>
          <w:sz w:val="20"/>
          <w:szCs w:val="20"/>
          <w:lang w:val="en-US"/>
        </w:rPr>
        <w:t>ed</w:t>
      </w:r>
      <w:r w:rsidR="002C7E58" w:rsidRPr="00342FDE">
        <w:rPr>
          <w:rFonts w:ascii="Times New Roman" w:hAnsi="Times New Roman" w:cs="Times New Roman"/>
          <w:sz w:val="20"/>
          <w:szCs w:val="20"/>
          <w:lang w:val="en-US"/>
        </w:rPr>
        <w:t xml:space="preserve"> in a very short time. The reported data should be useful for the design and fabrication of an economically viable treatment process using batch or stirred tank reactors for </w:t>
      </w:r>
      <w:r w:rsidR="001A00BD" w:rsidRPr="00342FDE">
        <w:rPr>
          <w:rFonts w:ascii="Times New Roman" w:hAnsi="Times New Roman" w:cs="Times New Roman"/>
          <w:sz w:val="20"/>
          <w:szCs w:val="20"/>
          <w:lang w:val="en-US"/>
        </w:rPr>
        <w:t>Cd ion</w:t>
      </w:r>
      <w:r w:rsidR="002C7E58" w:rsidRPr="00342FDE">
        <w:rPr>
          <w:rFonts w:ascii="Times New Roman" w:hAnsi="Times New Roman" w:cs="Times New Roman"/>
          <w:sz w:val="20"/>
          <w:szCs w:val="20"/>
          <w:lang w:val="en-US"/>
        </w:rPr>
        <w:t xml:space="preserve"> adsorption</w:t>
      </w:r>
      <w:r w:rsidR="001A00BD" w:rsidRPr="00342FDE">
        <w:rPr>
          <w:rFonts w:ascii="Times New Roman" w:hAnsi="Times New Roman" w:cs="Times New Roman"/>
          <w:sz w:val="20"/>
          <w:szCs w:val="20"/>
          <w:lang w:val="en-US"/>
        </w:rPr>
        <w:t>.</w:t>
      </w:r>
      <w:r w:rsidRPr="00342FDE">
        <w:rPr>
          <w:rFonts w:ascii="Times New Roman" w:hAnsi="Times New Roman" w:cs="Times New Roman"/>
          <w:sz w:val="20"/>
          <w:szCs w:val="20"/>
          <w:lang w:val="en-US"/>
        </w:rPr>
        <w:t xml:space="preserve"> This work involved </w:t>
      </w:r>
      <w:r w:rsidR="00AC65C5">
        <w:rPr>
          <w:rFonts w:ascii="Times New Roman" w:hAnsi="Times New Roman" w:cs="Times New Roman"/>
          <w:sz w:val="20"/>
          <w:szCs w:val="20"/>
          <w:lang w:val="en-US"/>
        </w:rPr>
        <w:t xml:space="preserve">a </w:t>
      </w:r>
      <w:r w:rsidRPr="00342FDE">
        <w:rPr>
          <w:rFonts w:ascii="Times New Roman" w:hAnsi="Times New Roman" w:cs="Times New Roman"/>
          <w:sz w:val="20"/>
          <w:szCs w:val="20"/>
          <w:lang w:val="en-US"/>
        </w:rPr>
        <w:t>valuable contribution where the usage of millscales successfully lower</w:t>
      </w:r>
      <w:r w:rsidR="00AC65C5">
        <w:rPr>
          <w:rFonts w:ascii="Times New Roman" w:hAnsi="Times New Roman" w:cs="Times New Roman"/>
          <w:sz w:val="20"/>
          <w:szCs w:val="20"/>
          <w:lang w:val="en-US"/>
        </w:rPr>
        <w:t>ed</w:t>
      </w:r>
      <w:r w:rsidRPr="00342FDE">
        <w:rPr>
          <w:rFonts w:ascii="Times New Roman" w:hAnsi="Times New Roman" w:cs="Times New Roman"/>
          <w:sz w:val="20"/>
          <w:szCs w:val="20"/>
          <w:lang w:val="en-US"/>
        </w:rPr>
        <w:t xml:space="preserve"> the production cost of the </w:t>
      </w:r>
      <w:r w:rsidR="009B64A9" w:rsidRPr="00342FDE">
        <w:rPr>
          <w:rFonts w:ascii="Times New Roman" w:hAnsi="Times New Roman" w:cs="Times New Roman"/>
          <w:sz w:val="20"/>
          <w:szCs w:val="20"/>
          <w:lang w:val="en-US"/>
        </w:rPr>
        <w:t>MNS</w:t>
      </w:r>
      <w:r w:rsidRPr="00342FDE">
        <w:rPr>
          <w:rFonts w:ascii="Times New Roman" w:hAnsi="Times New Roman" w:cs="Times New Roman"/>
          <w:sz w:val="20"/>
          <w:szCs w:val="20"/>
          <w:lang w:val="en-US"/>
        </w:rPr>
        <w:t>.</w:t>
      </w:r>
    </w:p>
    <w:p w14:paraId="28CDC5ED" w14:textId="77777777" w:rsidR="00257644" w:rsidRPr="00DD64A3" w:rsidRDefault="00257644" w:rsidP="00DD64A3">
      <w:pPr>
        <w:spacing w:after="0" w:line="240" w:lineRule="auto"/>
        <w:jc w:val="center"/>
        <w:rPr>
          <w:rFonts w:ascii="Times New Roman" w:hAnsi="Times New Roman" w:cs="Times New Roman"/>
          <w:b/>
          <w:sz w:val="20"/>
          <w:szCs w:val="20"/>
          <w:lang w:val="en-US"/>
        </w:rPr>
      </w:pPr>
      <w:r w:rsidRPr="00DD64A3">
        <w:rPr>
          <w:rFonts w:ascii="Times New Roman" w:hAnsi="Times New Roman" w:cs="Times New Roman"/>
          <w:b/>
          <w:sz w:val="20"/>
          <w:szCs w:val="20"/>
          <w:lang w:val="en-US"/>
        </w:rPr>
        <w:t>Acknowledgement</w:t>
      </w:r>
    </w:p>
    <w:p w14:paraId="13E404BA" w14:textId="023B1AE5" w:rsidR="00257644" w:rsidRPr="00DD64A3" w:rsidRDefault="00396DB5" w:rsidP="00DD64A3">
      <w:pPr>
        <w:spacing w:line="240" w:lineRule="auto"/>
        <w:jc w:val="both"/>
        <w:rPr>
          <w:rFonts w:ascii="Times New Roman" w:hAnsi="Times New Roman" w:cs="Times New Roman"/>
          <w:sz w:val="20"/>
          <w:szCs w:val="20"/>
          <w:lang w:val="en-US"/>
        </w:rPr>
      </w:pPr>
      <w:r w:rsidRPr="00DD64A3">
        <w:rPr>
          <w:rFonts w:ascii="Times New Roman" w:hAnsi="Times New Roman" w:cs="Times New Roman"/>
          <w:sz w:val="20"/>
          <w:szCs w:val="20"/>
          <w:lang w:val="en-US"/>
        </w:rPr>
        <w:t xml:space="preserve">This work </w:t>
      </w:r>
      <w:r w:rsidR="0000073A" w:rsidRPr="00DD64A3">
        <w:rPr>
          <w:rFonts w:ascii="Times New Roman" w:hAnsi="Times New Roman" w:cs="Times New Roman"/>
          <w:sz w:val="20"/>
          <w:szCs w:val="20"/>
          <w:lang w:val="en-US"/>
        </w:rPr>
        <w:t>was</w:t>
      </w:r>
      <w:r w:rsidRPr="00DD64A3">
        <w:rPr>
          <w:rFonts w:ascii="Times New Roman" w:hAnsi="Times New Roman" w:cs="Times New Roman"/>
          <w:sz w:val="20"/>
          <w:szCs w:val="20"/>
          <w:lang w:val="en-US"/>
        </w:rPr>
        <w:t xml:space="preserve"> supported by Universiti Putra Malaysia Grants (Putra Impact Grants (UPM/700-/2/GPPI/2017/954160) and Putra Initiative Grants (GP-IPS/2017/9580600).</w:t>
      </w:r>
      <w:r w:rsidR="00D334AE" w:rsidRPr="00DD64A3">
        <w:rPr>
          <w:rFonts w:ascii="Times New Roman" w:hAnsi="Times New Roman" w:cs="Times New Roman"/>
          <w:sz w:val="20"/>
          <w:szCs w:val="20"/>
          <w:lang w:val="en-US"/>
        </w:rPr>
        <w:t xml:space="preserve"> Thanks to Falcon for proofing this manuscript.</w:t>
      </w:r>
    </w:p>
    <w:p w14:paraId="2D960FE4" w14:textId="77777777" w:rsidR="00257644" w:rsidRPr="00DD64A3" w:rsidRDefault="00257644" w:rsidP="00DD64A3">
      <w:pPr>
        <w:spacing w:line="240" w:lineRule="auto"/>
        <w:jc w:val="center"/>
        <w:outlineLvl w:val="0"/>
        <w:rPr>
          <w:rFonts w:ascii="Times New Roman" w:hAnsi="Times New Roman" w:cs="Times New Roman"/>
          <w:b/>
          <w:sz w:val="20"/>
          <w:szCs w:val="20"/>
          <w:lang w:val="en-US"/>
        </w:rPr>
      </w:pPr>
      <w:r w:rsidRPr="00DD64A3">
        <w:rPr>
          <w:rFonts w:ascii="Times New Roman" w:hAnsi="Times New Roman" w:cs="Times New Roman"/>
          <w:b/>
          <w:sz w:val="20"/>
          <w:szCs w:val="20"/>
          <w:lang w:val="en-US"/>
        </w:rPr>
        <w:t>References</w:t>
      </w:r>
    </w:p>
    <w:p w14:paraId="363CC065" w14:textId="22CEA014" w:rsidR="00116047" w:rsidRPr="00DD64A3" w:rsidRDefault="00DD64A3" w:rsidP="00DD64A3">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DD64A3">
        <w:rPr>
          <w:rFonts w:ascii="Times New Roman" w:hAnsi="Times New Roman" w:cs="Times New Roman"/>
          <w:color w:val="222222"/>
          <w:sz w:val="20"/>
          <w:szCs w:val="20"/>
          <w:shd w:val="clear" w:color="auto" w:fill="FFFFFF"/>
        </w:rPr>
        <w:t xml:space="preserve">Mahmood, Q., Asif, M., </w:t>
      </w:r>
      <w:proofErr w:type="spellStart"/>
      <w:r w:rsidRPr="00DD64A3">
        <w:rPr>
          <w:rFonts w:ascii="Times New Roman" w:hAnsi="Times New Roman" w:cs="Times New Roman"/>
          <w:color w:val="222222"/>
          <w:sz w:val="20"/>
          <w:szCs w:val="20"/>
          <w:shd w:val="clear" w:color="auto" w:fill="FFFFFF"/>
        </w:rPr>
        <w:t>Shaheen</w:t>
      </w:r>
      <w:proofErr w:type="spellEnd"/>
      <w:r w:rsidRPr="00DD64A3">
        <w:rPr>
          <w:rFonts w:ascii="Times New Roman" w:hAnsi="Times New Roman" w:cs="Times New Roman"/>
          <w:color w:val="222222"/>
          <w:sz w:val="20"/>
          <w:szCs w:val="20"/>
          <w:shd w:val="clear" w:color="auto" w:fill="FFFFFF"/>
        </w:rPr>
        <w:t>, S., Hayat, M. T.</w:t>
      </w:r>
      <w:r>
        <w:rPr>
          <w:rFonts w:ascii="Times New Roman" w:hAnsi="Times New Roman" w:cs="Times New Roman"/>
          <w:color w:val="222222"/>
          <w:sz w:val="20"/>
          <w:szCs w:val="20"/>
          <w:shd w:val="clear" w:color="auto" w:fill="FFFFFF"/>
        </w:rPr>
        <w:t xml:space="preserve"> and </w:t>
      </w:r>
      <w:r w:rsidRPr="00DD64A3">
        <w:rPr>
          <w:rFonts w:ascii="Times New Roman" w:hAnsi="Times New Roman" w:cs="Times New Roman"/>
          <w:color w:val="222222"/>
          <w:sz w:val="20"/>
          <w:szCs w:val="20"/>
          <w:shd w:val="clear" w:color="auto" w:fill="FFFFFF"/>
        </w:rPr>
        <w:t>Ali, S. (2019). Cadmium contamination in water and soil. In </w:t>
      </w:r>
      <w:r w:rsidRPr="00DD64A3">
        <w:rPr>
          <w:rFonts w:ascii="Times New Roman" w:hAnsi="Times New Roman" w:cs="Times New Roman"/>
          <w:i/>
          <w:iCs/>
          <w:color w:val="222222"/>
          <w:sz w:val="20"/>
          <w:szCs w:val="20"/>
          <w:shd w:val="clear" w:color="auto" w:fill="FFFFFF"/>
        </w:rPr>
        <w:t>Cadmium toxicity and tolerance in plants</w:t>
      </w:r>
      <w:r>
        <w:rPr>
          <w:rFonts w:ascii="Times New Roman" w:hAnsi="Times New Roman" w:cs="Times New Roman"/>
          <w:color w:val="222222"/>
          <w:sz w:val="20"/>
          <w:szCs w:val="20"/>
          <w:shd w:val="clear" w:color="auto" w:fill="FFFFFF"/>
        </w:rPr>
        <w:t xml:space="preserve">. </w:t>
      </w:r>
      <w:r w:rsidRPr="00DD64A3">
        <w:rPr>
          <w:rFonts w:ascii="Times New Roman" w:hAnsi="Times New Roman" w:cs="Times New Roman"/>
          <w:color w:val="222222"/>
          <w:sz w:val="20"/>
          <w:szCs w:val="20"/>
          <w:shd w:val="clear" w:color="auto" w:fill="FFFFFF"/>
        </w:rPr>
        <w:t>Academic Press</w:t>
      </w:r>
      <w:r>
        <w:rPr>
          <w:rFonts w:ascii="Times New Roman" w:hAnsi="Times New Roman" w:cs="Times New Roman"/>
          <w:color w:val="222222"/>
          <w:sz w:val="20"/>
          <w:szCs w:val="20"/>
          <w:shd w:val="clear" w:color="auto" w:fill="FFFFFF"/>
        </w:rPr>
        <w:t xml:space="preserve">: </w:t>
      </w:r>
      <w:r w:rsidRPr="00DD64A3">
        <w:rPr>
          <w:rFonts w:ascii="Times New Roman" w:hAnsi="Times New Roman" w:cs="Times New Roman"/>
          <w:color w:val="222222"/>
          <w:sz w:val="20"/>
          <w:szCs w:val="20"/>
          <w:shd w:val="clear" w:color="auto" w:fill="FFFFFF"/>
        </w:rPr>
        <w:t>pp. 141-161.</w:t>
      </w:r>
    </w:p>
    <w:p w14:paraId="53ADB6D6" w14:textId="2F257498" w:rsidR="00116047" w:rsidRPr="00DD64A3" w:rsidRDefault="00DD64A3" w:rsidP="00DD64A3">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DD64A3">
        <w:rPr>
          <w:rFonts w:ascii="Times New Roman" w:hAnsi="Times New Roman" w:cs="Times New Roman"/>
          <w:color w:val="222222"/>
          <w:sz w:val="20"/>
          <w:szCs w:val="20"/>
          <w:shd w:val="clear" w:color="auto" w:fill="FFFFFF"/>
        </w:rPr>
        <w:t>Pyrzynska</w:t>
      </w:r>
      <w:proofErr w:type="spellEnd"/>
      <w:r w:rsidRPr="00DD64A3">
        <w:rPr>
          <w:rFonts w:ascii="Times New Roman" w:hAnsi="Times New Roman" w:cs="Times New Roman"/>
          <w:color w:val="222222"/>
          <w:sz w:val="20"/>
          <w:szCs w:val="20"/>
          <w:shd w:val="clear" w:color="auto" w:fill="FFFFFF"/>
        </w:rPr>
        <w:t>, K. (2019). Removal of cadmium from wastewaters with low-cost adsorbents. </w:t>
      </w:r>
      <w:r w:rsidRPr="00DD64A3">
        <w:rPr>
          <w:rFonts w:ascii="Times New Roman" w:hAnsi="Times New Roman" w:cs="Times New Roman"/>
          <w:i/>
          <w:iCs/>
          <w:color w:val="222222"/>
          <w:sz w:val="20"/>
          <w:szCs w:val="20"/>
          <w:shd w:val="clear" w:color="auto" w:fill="FFFFFF"/>
        </w:rPr>
        <w:t>Journal of Environmental Chemical Engineering</w:t>
      </w:r>
      <w:r w:rsidRPr="00DD64A3">
        <w:rPr>
          <w:rFonts w:ascii="Times New Roman" w:hAnsi="Times New Roman" w:cs="Times New Roman"/>
          <w:color w:val="222222"/>
          <w:sz w:val="20"/>
          <w:szCs w:val="20"/>
          <w:shd w:val="clear" w:color="auto" w:fill="FFFFFF"/>
        </w:rPr>
        <w:t>, 7(1)</w:t>
      </w:r>
      <w:r>
        <w:rPr>
          <w:rFonts w:ascii="Times New Roman" w:hAnsi="Times New Roman" w:cs="Times New Roman"/>
          <w:color w:val="222222"/>
          <w:sz w:val="20"/>
          <w:szCs w:val="20"/>
          <w:shd w:val="clear" w:color="auto" w:fill="FFFFFF"/>
        </w:rPr>
        <w:t xml:space="preserve">: </w:t>
      </w:r>
      <w:r w:rsidRPr="00DD64A3">
        <w:rPr>
          <w:rFonts w:ascii="Times New Roman" w:hAnsi="Times New Roman" w:cs="Times New Roman"/>
          <w:color w:val="222222"/>
          <w:sz w:val="20"/>
          <w:szCs w:val="20"/>
          <w:shd w:val="clear" w:color="auto" w:fill="FFFFFF"/>
        </w:rPr>
        <w:t>102795.</w:t>
      </w:r>
    </w:p>
    <w:p w14:paraId="4A4C08E8" w14:textId="090B94EE" w:rsidR="00116047" w:rsidRPr="00DD64A3" w:rsidRDefault="00DD64A3" w:rsidP="00DD64A3">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DD64A3">
        <w:rPr>
          <w:rFonts w:ascii="Times New Roman" w:hAnsi="Times New Roman" w:cs="Times New Roman"/>
          <w:color w:val="222222"/>
          <w:sz w:val="20"/>
          <w:szCs w:val="20"/>
          <w:shd w:val="clear" w:color="auto" w:fill="FFFFFF"/>
        </w:rPr>
        <w:t>Ciesielczyk</w:t>
      </w:r>
      <w:proofErr w:type="spellEnd"/>
      <w:r w:rsidRPr="00DD64A3">
        <w:rPr>
          <w:rFonts w:ascii="Times New Roman" w:hAnsi="Times New Roman" w:cs="Times New Roman"/>
          <w:color w:val="222222"/>
          <w:sz w:val="20"/>
          <w:szCs w:val="20"/>
          <w:shd w:val="clear" w:color="auto" w:fill="FFFFFF"/>
        </w:rPr>
        <w:t xml:space="preserve">, F., </w:t>
      </w:r>
      <w:proofErr w:type="spellStart"/>
      <w:r w:rsidRPr="00DD64A3">
        <w:rPr>
          <w:rFonts w:ascii="Times New Roman" w:hAnsi="Times New Roman" w:cs="Times New Roman"/>
          <w:color w:val="222222"/>
          <w:sz w:val="20"/>
          <w:szCs w:val="20"/>
          <w:shd w:val="clear" w:color="auto" w:fill="FFFFFF"/>
        </w:rPr>
        <w:t>Bartczak</w:t>
      </w:r>
      <w:proofErr w:type="spellEnd"/>
      <w:r w:rsidRPr="00DD64A3">
        <w:rPr>
          <w:rFonts w:ascii="Times New Roman" w:hAnsi="Times New Roman" w:cs="Times New Roman"/>
          <w:color w:val="222222"/>
          <w:sz w:val="20"/>
          <w:szCs w:val="20"/>
          <w:shd w:val="clear" w:color="auto" w:fill="FFFFFF"/>
        </w:rPr>
        <w:t>, P.</w:t>
      </w:r>
      <w:r>
        <w:rPr>
          <w:rFonts w:ascii="Times New Roman" w:hAnsi="Times New Roman" w:cs="Times New Roman"/>
          <w:color w:val="222222"/>
          <w:sz w:val="20"/>
          <w:szCs w:val="20"/>
          <w:shd w:val="clear" w:color="auto" w:fill="FFFFFF"/>
        </w:rPr>
        <w:t xml:space="preserve"> and </w:t>
      </w:r>
      <w:r w:rsidRPr="00DD64A3">
        <w:rPr>
          <w:rFonts w:ascii="Times New Roman" w:hAnsi="Times New Roman" w:cs="Times New Roman"/>
          <w:color w:val="222222"/>
          <w:sz w:val="20"/>
          <w:szCs w:val="20"/>
          <w:shd w:val="clear" w:color="auto" w:fill="FFFFFF"/>
        </w:rPr>
        <w:t>Jesionowski, T. (2016). Removal of cadmium (II) and lead (II) ions from model aqueous solutions using sol–gel-derived inorganic oxide adsorbent. </w:t>
      </w:r>
      <w:r w:rsidRPr="00DD64A3">
        <w:rPr>
          <w:rFonts w:ascii="Times New Roman" w:hAnsi="Times New Roman" w:cs="Times New Roman"/>
          <w:i/>
          <w:iCs/>
          <w:color w:val="222222"/>
          <w:sz w:val="20"/>
          <w:szCs w:val="20"/>
          <w:shd w:val="clear" w:color="auto" w:fill="FFFFFF"/>
        </w:rPr>
        <w:t>Adsorption</w:t>
      </w:r>
      <w:r w:rsidRPr="00DD64A3">
        <w:rPr>
          <w:rFonts w:ascii="Times New Roman" w:hAnsi="Times New Roman" w:cs="Times New Roman"/>
          <w:color w:val="222222"/>
          <w:sz w:val="20"/>
          <w:szCs w:val="20"/>
          <w:shd w:val="clear" w:color="auto" w:fill="FFFFFF"/>
        </w:rPr>
        <w:t>, 22(4)</w:t>
      </w:r>
      <w:r>
        <w:rPr>
          <w:rFonts w:ascii="Times New Roman" w:hAnsi="Times New Roman" w:cs="Times New Roman"/>
          <w:color w:val="222222"/>
          <w:sz w:val="20"/>
          <w:szCs w:val="20"/>
          <w:shd w:val="clear" w:color="auto" w:fill="FFFFFF"/>
        </w:rPr>
        <w:t>:</w:t>
      </w:r>
      <w:r w:rsidRPr="00DD64A3">
        <w:rPr>
          <w:rFonts w:ascii="Times New Roman" w:hAnsi="Times New Roman" w:cs="Times New Roman"/>
          <w:color w:val="222222"/>
          <w:sz w:val="20"/>
          <w:szCs w:val="20"/>
          <w:shd w:val="clear" w:color="auto" w:fill="FFFFFF"/>
        </w:rPr>
        <w:t xml:space="preserve"> 445-458.</w:t>
      </w:r>
    </w:p>
    <w:p w14:paraId="522501C8" w14:textId="2B970A66" w:rsidR="006E3FF0" w:rsidRPr="00DD64A3" w:rsidRDefault="00DD64A3" w:rsidP="00DD64A3">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DD64A3">
        <w:rPr>
          <w:rFonts w:ascii="Times New Roman" w:hAnsi="Times New Roman" w:cs="Times New Roman"/>
          <w:color w:val="222222"/>
          <w:sz w:val="20"/>
          <w:szCs w:val="20"/>
          <w:shd w:val="clear" w:color="auto" w:fill="FFFFFF"/>
        </w:rPr>
        <w:lastRenderedPageBreak/>
        <w:t>Ali, A. H. (2013). Comparative study on removal of cadmium (II) from simulated wastewater by adsorption onto GAC, DB, and PR. </w:t>
      </w:r>
      <w:r w:rsidRPr="00DD64A3">
        <w:rPr>
          <w:rFonts w:ascii="Times New Roman" w:hAnsi="Times New Roman" w:cs="Times New Roman"/>
          <w:i/>
          <w:iCs/>
          <w:color w:val="222222"/>
          <w:sz w:val="20"/>
          <w:szCs w:val="20"/>
          <w:shd w:val="clear" w:color="auto" w:fill="FFFFFF"/>
        </w:rPr>
        <w:t>Desalination and Water Treatment</w:t>
      </w:r>
      <w:r w:rsidRPr="00DD64A3">
        <w:rPr>
          <w:rFonts w:ascii="Times New Roman" w:hAnsi="Times New Roman" w:cs="Times New Roman"/>
          <w:color w:val="222222"/>
          <w:sz w:val="20"/>
          <w:szCs w:val="20"/>
          <w:shd w:val="clear" w:color="auto" w:fill="FFFFFF"/>
        </w:rPr>
        <w:t>, </w:t>
      </w:r>
      <w:r w:rsidRPr="003B52F6">
        <w:rPr>
          <w:rFonts w:ascii="Times New Roman" w:hAnsi="Times New Roman" w:cs="Times New Roman"/>
          <w:color w:val="222222"/>
          <w:sz w:val="20"/>
          <w:szCs w:val="20"/>
          <w:shd w:val="clear" w:color="auto" w:fill="FFFFFF"/>
        </w:rPr>
        <w:t>51(28-30)</w:t>
      </w:r>
      <w:r w:rsidR="003B52F6">
        <w:rPr>
          <w:rFonts w:ascii="Times New Roman" w:hAnsi="Times New Roman" w:cs="Times New Roman"/>
          <w:color w:val="222222"/>
          <w:sz w:val="20"/>
          <w:szCs w:val="20"/>
          <w:shd w:val="clear" w:color="auto" w:fill="FFFFFF"/>
        </w:rPr>
        <w:t xml:space="preserve">: </w:t>
      </w:r>
      <w:r w:rsidRPr="00DD64A3">
        <w:rPr>
          <w:rFonts w:ascii="Times New Roman" w:hAnsi="Times New Roman" w:cs="Times New Roman"/>
          <w:color w:val="222222"/>
          <w:sz w:val="20"/>
          <w:szCs w:val="20"/>
          <w:shd w:val="clear" w:color="auto" w:fill="FFFFFF"/>
        </w:rPr>
        <w:t>5547-5558.</w:t>
      </w:r>
    </w:p>
    <w:p w14:paraId="5B3E2F4F" w14:textId="13A219F3" w:rsidR="006E3FF0" w:rsidRPr="008859CA" w:rsidRDefault="00DD64A3"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DD64A3">
        <w:rPr>
          <w:rFonts w:ascii="Times New Roman" w:hAnsi="Times New Roman" w:cs="Times New Roman"/>
          <w:color w:val="222222"/>
          <w:sz w:val="20"/>
          <w:szCs w:val="20"/>
          <w:shd w:val="clear" w:color="auto" w:fill="FFFFFF"/>
        </w:rPr>
        <w:t>Farhan, A. S.</w:t>
      </w:r>
      <w:r w:rsidR="003B52F6">
        <w:rPr>
          <w:rFonts w:ascii="Times New Roman" w:hAnsi="Times New Roman" w:cs="Times New Roman"/>
          <w:color w:val="222222"/>
          <w:sz w:val="20"/>
          <w:szCs w:val="20"/>
          <w:shd w:val="clear" w:color="auto" w:fill="FFFFFF"/>
        </w:rPr>
        <w:t xml:space="preserve"> and </w:t>
      </w:r>
      <w:r w:rsidRPr="00DD64A3">
        <w:rPr>
          <w:rFonts w:ascii="Times New Roman" w:hAnsi="Times New Roman" w:cs="Times New Roman"/>
          <w:color w:val="222222"/>
          <w:sz w:val="20"/>
          <w:szCs w:val="20"/>
          <w:shd w:val="clear" w:color="auto" w:fill="FFFFFF"/>
        </w:rPr>
        <w:t xml:space="preserve">Jasim, S. T. (2020). Cadmium </w:t>
      </w:r>
      <w:r w:rsidR="003B52F6" w:rsidRPr="00DD64A3">
        <w:rPr>
          <w:rFonts w:ascii="Times New Roman" w:hAnsi="Times New Roman" w:cs="Times New Roman"/>
          <w:color w:val="222222"/>
          <w:sz w:val="20"/>
          <w:szCs w:val="20"/>
          <w:shd w:val="clear" w:color="auto" w:fill="FFFFFF"/>
        </w:rPr>
        <w:t>toxicity and some target organs</w:t>
      </w:r>
      <w:r w:rsidRPr="00DD64A3">
        <w:rPr>
          <w:rFonts w:ascii="Times New Roman" w:hAnsi="Times New Roman" w:cs="Times New Roman"/>
          <w:color w:val="222222"/>
          <w:sz w:val="20"/>
          <w:szCs w:val="20"/>
          <w:shd w:val="clear" w:color="auto" w:fill="FFFFFF"/>
        </w:rPr>
        <w:t xml:space="preserve">: A </w:t>
      </w:r>
      <w:r w:rsidR="003B52F6">
        <w:rPr>
          <w:rFonts w:ascii="Times New Roman" w:hAnsi="Times New Roman" w:cs="Times New Roman"/>
          <w:color w:val="222222"/>
          <w:sz w:val="20"/>
          <w:szCs w:val="20"/>
          <w:shd w:val="clear" w:color="auto" w:fill="FFFFFF"/>
        </w:rPr>
        <w:t>r</w:t>
      </w:r>
      <w:r w:rsidRPr="00DD64A3">
        <w:rPr>
          <w:rFonts w:ascii="Times New Roman" w:hAnsi="Times New Roman" w:cs="Times New Roman"/>
          <w:color w:val="222222"/>
          <w:sz w:val="20"/>
          <w:szCs w:val="20"/>
          <w:shd w:val="clear" w:color="auto" w:fill="FFFFFF"/>
        </w:rPr>
        <w:t>eview. </w:t>
      </w:r>
      <w:r w:rsidRPr="00DD64A3">
        <w:rPr>
          <w:rFonts w:ascii="Times New Roman" w:hAnsi="Times New Roman" w:cs="Times New Roman"/>
          <w:i/>
          <w:iCs/>
          <w:color w:val="222222"/>
          <w:sz w:val="20"/>
          <w:szCs w:val="20"/>
          <w:shd w:val="clear" w:color="auto" w:fill="FFFFFF"/>
        </w:rPr>
        <w:t>Al-Anbar J</w:t>
      </w:r>
      <w:r w:rsidR="003B52F6">
        <w:rPr>
          <w:rFonts w:ascii="Times New Roman" w:hAnsi="Times New Roman" w:cs="Times New Roman"/>
          <w:i/>
          <w:iCs/>
          <w:color w:val="222222"/>
          <w:sz w:val="20"/>
          <w:szCs w:val="20"/>
          <w:shd w:val="clear" w:color="auto" w:fill="FFFFFF"/>
        </w:rPr>
        <w:t>ournal</w:t>
      </w:r>
      <w:r w:rsidRPr="00DD64A3">
        <w:rPr>
          <w:rFonts w:ascii="Times New Roman" w:hAnsi="Times New Roman" w:cs="Times New Roman"/>
          <w:i/>
          <w:iCs/>
          <w:color w:val="222222"/>
          <w:sz w:val="20"/>
          <w:szCs w:val="20"/>
          <w:shd w:val="clear" w:color="auto" w:fill="FFFFFF"/>
        </w:rPr>
        <w:t xml:space="preserve"> of Veter</w:t>
      </w:r>
      <w:r w:rsidR="003B52F6">
        <w:rPr>
          <w:rFonts w:ascii="Times New Roman" w:hAnsi="Times New Roman" w:cs="Times New Roman"/>
          <w:i/>
          <w:iCs/>
          <w:color w:val="222222"/>
          <w:sz w:val="20"/>
          <w:szCs w:val="20"/>
          <w:shd w:val="clear" w:color="auto" w:fill="FFFFFF"/>
        </w:rPr>
        <w:t>inary</w:t>
      </w:r>
      <w:r w:rsidRPr="00DD64A3">
        <w:rPr>
          <w:rFonts w:ascii="Times New Roman" w:hAnsi="Times New Roman" w:cs="Times New Roman"/>
          <w:i/>
          <w:iCs/>
          <w:color w:val="222222"/>
          <w:sz w:val="20"/>
          <w:szCs w:val="20"/>
          <w:shd w:val="clear" w:color="auto" w:fill="FFFFFF"/>
        </w:rPr>
        <w:t xml:space="preserve"> Sci</w:t>
      </w:r>
      <w:r w:rsidR="003B52F6">
        <w:rPr>
          <w:rFonts w:ascii="Times New Roman" w:hAnsi="Times New Roman" w:cs="Times New Roman"/>
          <w:i/>
          <w:iCs/>
          <w:color w:val="222222"/>
          <w:sz w:val="20"/>
          <w:szCs w:val="20"/>
          <w:shd w:val="clear" w:color="auto" w:fill="FFFFFF"/>
        </w:rPr>
        <w:t>ences</w:t>
      </w:r>
      <w:r w:rsidRPr="00DD64A3">
        <w:rPr>
          <w:rFonts w:ascii="Times New Roman" w:hAnsi="Times New Roman" w:cs="Times New Roman"/>
          <w:color w:val="222222"/>
          <w:sz w:val="20"/>
          <w:szCs w:val="20"/>
          <w:shd w:val="clear" w:color="auto" w:fill="FFFFFF"/>
        </w:rPr>
        <w:t>, </w:t>
      </w:r>
      <w:r w:rsidRPr="003B52F6">
        <w:rPr>
          <w:rFonts w:ascii="Times New Roman" w:hAnsi="Times New Roman" w:cs="Times New Roman"/>
          <w:color w:val="222222"/>
          <w:sz w:val="20"/>
          <w:szCs w:val="20"/>
          <w:shd w:val="clear" w:color="auto" w:fill="FFFFFF"/>
        </w:rPr>
        <w:t>13(2)</w:t>
      </w:r>
      <w:r w:rsidR="003B52F6" w:rsidRPr="003B52F6">
        <w:rPr>
          <w:rFonts w:ascii="Times New Roman" w:hAnsi="Times New Roman" w:cs="Times New Roman"/>
          <w:color w:val="222222"/>
          <w:sz w:val="20"/>
          <w:szCs w:val="20"/>
          <w:shd w:val="clear" w:color="auto" w:fill="FFFFFF"/>
        </w:rPr>
        <w:t xml:space="preserve">: </w:t>
      </w:r>
      <w:r w:rsidRPr="003B52F6">
        <w:rPr>
          <w:rFonts w:ascii="Times New Roman" w:hAnsi="Times New Roman" w:cs="Times New Roman"/>
          <w:color w:val="222222"/>
          <w:sz w:val="20"/>
          <w:szCs w:val="20"/>
          <w:shd w:val="clear" w:color="auto" w:fill="FFFFFF"/>
        </w:rPr>
        <w:t>17-26</w:t>
      </w:r>
      <w:r w:rsidRPr="00DD64A3">
        <w:rPr>
          <w:rFonts w:ascii="Times New Roman" w:hAnsi="Times New Roman" w:cs="Times New Roman"/>
          <w:color w:val="222222"/>
          <w:sz w:val="20"/>
          <w:szCs w:val="20"/>
          <w:shd w:val="clear" w:color="auto" w:fill="FFFFFF"/>
        </w:rPr>
        <w:t>.</w:t>
      </w:r>
    </w:p>
    <w:p w14:paraId="251C5C88" w14:textId="1A6E1031" w:rsidR="006E3FF0"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8859CA">
        <w:rPr>
          <w:rFonts w:ascii="Times New Roman" w:hAnsi="Times New Roman" w:cs="Times New Roman"/>
          <w:color w:val="222222"/>
          <w:sz w:val="20"/>
          <w:szCs w:val="20"/>
          <w:shd w:val="clear" w:color="auto" w:fill="FFFFFF"/>
        </w:rPr>
        <w:t xml:space="preserve">Riaz, U., Aslam, A., </w:t>
      </w:r>
      <w:proofErr w:type="spellStart"/>
      <w:r w:rsidRPr="008859CA">
        <w:rPr>
          <w:rFonts w:ascii="Times New Roman" w:hAnsi="Times New Roman" w:cs="Times New Roman"/>
          <w:color w:val="222222"/>
          <w:sz w:val="20"/>
          <w:szCs w:val="20"/>
          <w:shd w:val="clear" w:color="auto" w:fill="FFFFFF"/>
        </w:rPr>
        <w:t>uz</w:t>
      </w:r>
      <w:proofErr w:type="spellEnd"/>
      <w:r w:rsidRPr="008859CA">
        <w:rPr>
          <w:rFonts w:ascii="Times New Roman" w:hAnsi="Times New Roman" w:cs="Times New Roman"/>
          <w:color w:val="222222"/>
          <w:sz w:val="20"/>
          <w:szCs w:val="20"/>
          <w:shd w:val="clear" w:color="auto" w:fill="FFFFFF"/>
        </w:rPr>
        <w:t xml:space="preserve"> Zaman, Q., </w:t>
      </w:r>
      <w:proofErr w:type="spellStart"/>
      <w:r w:rsidRPr="008859CA">
        <w:rPr>
          <w:rFonts w:ascii="Times New Roman" w:hAnsi="Times New Roman" w:cs="Times New Roman"/>
          <w:color w:val="222222"/>
          <w:sz w:val="20"/>
          <w:szCs w:val="20"/>
          <w:shd w:val="clear" w:color="auto" w:fill="FFFFFF"/>
        </w:rPr>
        <w:t>Javeid</w:t>
      </w:r>
      <w:proofErr w:type="spellEnd"/>
      <w:r w:rsidRPr="008859CA">
        <w:rPr>
          <w:rFonts w:ascii="Times New Roman" w:hAnsi="Times New Roman" w:cs="Times New Roman"/>
          <w:color w:val="222222"/>
          <w:sz w:val="20"/>
          <w:szCs w:val="20"/>
          <w:shd w:val="clear" w:color="auto" w:fill="FFFFFF"/>
        </w:rPr>
        <w:t xml:space="preserve">, S., Gul, R., Iqbal, S., ... </w:t>
      </w:r>
      <w:r>
        <w:rPr>
          <w:rFonts w:ascii="Times New Roman" w:hAnsi="Times New Roman" w:cs="Times New Roman"/>
          <w:color w:val="222222"/>
          <w:sz w:val="20"/>
          <w:szCs w:val="20"/>
          <w:shd w:val="clear" w:color="auto" w:fill="FFFFFF"/>
        </w:rPr>
        <w:t>and</w:t>
      </w:r>
      <w:r w:rsidRPr="008859CA">
        <w:rPr>
          <w:rFonts w:ascii="Times New Roman" w:hAnsi="Times New Roman" w:cs="Times New Roman"/>
          <w:color w:val="222222"/>
          <w:sz w:val="20"/>
          <w:szCs w:val="20"/>
          <w:shd w:val="clear" w:color="auto" w:fill="FFFFFF"/>
        </w:rPr>
        <w:t xml:space="preserve"> Jamil, M. (2021). Cadmium contamination, bioavailability, uptake mechanism and remediation strategies in soil-plant-environment system: a critical review. </w:t>
      </w:r>
      <w:r w:rsidRPr="008859CA">
        <w:rPr>
          <w:rFonts w:ascii="Times New Roman" w:hAnsi="Times New Roman" w:cs="Times New Roman"/>
          <w:i/>
          <w:iCs/>
          <w:color w:val="222222"/>
          <w:sz w:val="20"/>
          <w:szCs w:val="20"/>
          <w:shd w:val="clear" w:color="auto" w:fill="FFFFFF"/>
        </w:rPr>
        <w:t>Current Analytical Chemistry</w:t>
      </w:r>
      <w:r w:rsidRPr="008859CA">
        <w:rPr>
          <w:rFonts w:ascii="Times New Roman" w:hAnsi="Times New Roman" w:cs="Times New Roman"/>
          <w:color w:val="222222"/>
          <w:sz w:val="20"/>
          <w:szCs w:val="20"/>
          <w:shd w:val="clear" w:color="auto" w:fill="FFFFFF"/>
        </w:rPr>
        <w:t>, 17(1)</w:t>
      </w:r>
      <w:r>
        <w:rPr>
          <w:rFonts w:ascii="Times New Roman" w:hAnsi="Times New Roman" w:cs="Times New Roman"/>
          <w:color w:val="222222"/>
          <w:sz w:val="20"/>
          <w:szCs w:val="20"/>
          <w:shd w:val="clear" w:color="auto" w:fill="FFFFFF"/>
        </w:rPr>
        <w:t>:</w:t>
      </w:r>
      <w:r w:rsidRPr="008859CA">
        <w:rPr>
          <w:rFonts w:ascii="Times New Roman" w:hAnsi="Times New Roman" w:cs="Times New Roman"/>
          <w:color w:val="222222"/>
          <w:sz w:val="20"/>
          <w:szCs w:val="20"/>
          <w:shd w:val="clear" w:color="auto" w:fill="FFFFFF"/>
        </w:rPr>
        <w:t xml:space="preserve"> 49-60.</w:t>
      </w:r>
    </w:p>
    <w:p w14:paraId="61FE8BF7" w14:textId="26095165"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8859CA">
        <w:rPr>
          <w:rFonts w:ascii="Times New Roman" w:hAnsi="Times New Roman" w:cs="Times New Roman"/>
          <w:color w:val="222222"/>
          <w:sz w:val="20"/>
          <w:szCs w:val="20"/>
          <w:shd w:val="clear" w:color="auto" w:fill="FFFFFF"/>
        </w:rPr>
        <w:t>Järup</w:t>
      </w:r>
      <w:proofErr w:type="spellEnd"/>
      <w:r w:rsidRPr="008859CA">
        <w:rPr>
          <w:rFonts w:ascii="Times New Roman" w:hAnsi="Times New Roman" w:cs="Times New Roman"/>
          <w:color w:val="222222"/>
          <w:sz w:val="20"/>
          <w:szCs w:val="20"/>
          <w:shd w:val="clear" w:color="auto" w:fill="FFFFFF"/>
        </w:rPr>
        <w:t>, L.</w:t>
      </w:r>
      <w:r>
        <w:rPr>
          <w:rFonts w:ascii="Times New Roman" w:hAnsi="Times New Roman" w:cs="Times New Roman"/>
          <w:color w:val="222222"/>
          <w:sz w:val="20"/>
          <w:szCs w:val="20"/>
          <w:shd w:val="clear" w:color="auto" w:fill="FFFFFF"/>
        </w:rPr>
        <w:t xml:space="preserve"> and </w:t>
      </w:r>
      <w:proofErr w:type="spellStart"/>
      <w:r w:rsidRPr="008859CA">
        <w:rPr>
          <w:rFonts w:ascii="Times New Roman" w:hAnsi="Times New Roman" w:cs="Times New Roman"/>
          <w:color w:val="222222"/>
          <w:sz w:val="20"/>
          <w:szCs w:val="20"/>
          <w:shd w:val="clear" w:color="auto" w:fill="FFFFFF"/>
        </w:rPr>
        <w:t>Åkesson</w:t>
      </w:r>
      <w:proofErr w:type="spellEnd"/>
      <w:r w:rsidRPr="008859CA">
        <w:rPr>
          <w:rFonts w:ascii="Times New Roman" w:hAnsi="Times New Roman" w:cs="Times New Roman"/>
          <w:color w:val="222222"/>
          <w:sz w:val="20"/>
          <w:szCs w:val="20"/>
          <w:shd w:val="clear" w:color="auto" w:fill="FFFFFF"/>
        </w:rPr>
        <w:t>, A. (2009). Current status of cadmium as an environmental health problem. </w:t>
      </w:r>
      <w:r w:rsidRPr="008859CA">
        <w:rPr>
          <w:rFonts w:ascii="Times New Roman" w:hAnsi="Times New Roman" w:cs="Times New Roman"/>
          <w:i/>
          <w:iCs/>
          <w:color w:val="222222"/>
          <w:sz w:val="20"/>
          <w:szCs w:val="20"/>
          <w:shd w:val="clear" w:color="auto" w:fill="FFFFFF"/>
        </w:rPr>
        <w:t xml:space="preserve">Toxicology and </w:t>
      </w:r>
      <w:r w:rsidRPr="008859CA">
        <w:rPr>
          <w:rFonts w:ascii="Times New Roman" w:hAnsi="Times New Roman" w:cs="Times New Roman"/>
          <w:i/>
          <w:iCs/>
          <w:color w:val="222222"/>
          <w:sz w:val="20"/>
          <w:szCs w:val="20"/>
          <w:shd w:val="clear" w:color="auto" w:fill="FFFFFF"/>
        </w:rPr>
        <w:t>Applied Pharmacology</w:t>
      </w:r>
      <w:r w:rsidRPr="008859CA">
        <w:rPr>
          <w:rFonts w:ascii="Times New Roman" w:hAnsi="Times New Roman" w:cs="Times New Roman"/>
          <w:color w:val="222222"/>
          <w:sz w:val="20"/>
          <w:szCs w:val="20"/>
          <w:shd w:val="clear" w:color="auto" w:fill="FFFFFF"/>
        </w:rPr>
        <w:t>, 238(3)</w:t>
      </w:r>
      <w:r>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201-208.</w:t>
      </w:r>
    </w:p>
    <w:p w14:paraId="7D4C5AD8" w14:textId="3B81C15E"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8859CA">
        <w:rPr>
          <w:rFonts w:ascii="Times New Roman" w:hAnsi="Times New Roman" w:cs="Times New Roman"/>
          <w:color w:val="222222"/>
          <w:sz w:val="20"/>
          <w:szCs w:val="20"/>
          <w:shd w:val="clear" w:color="auto" w:fill="FFFFFF"/>
        </w:rPr>
        <w:t>Cui, L., Chen, T., Yin, C., Yan, J., Ippolito, J. A.</w:t>
      </w:r>
      <w:r>
        <w:rPr>
          <w:rFonts w:ascii="Times New Roman" w:hAnsi="Times New Roman" w:cs="Times New Roman"/>
          <w:color w:val="222222"/>
          <w:sz w:val="20"/>
          <w:szCs w:val="20"/>
          <w:shd w:val="clear" w:color="auto" w:fill="FFFFFF"/>
        </w:rPr>
        <w:t xml:space="preserve"> and </w:t>
      </w:r>
      <w:r w:rsidRPr="008859CA">
        <w:rPr>
          <w:rFonts w:ascii="Times New Roman" w:hAnsi="Times New Roman" w:cs="Times New Roman"/>
          <w:color w:val="222222"/>
          <w:sz w:val="20"/>
          <w:szCs w:val="20"/>
          <w:shd w:val="clear" w:color="auto" w:fill="FFFFFF"/>
        </w:rPr>
        <w:t>Hussain, Q. (2019). Mechanism of adsorption of cadmium and lead ions by iron-activated biochar. </w:t>
      </w:r>
      <w:proofErr w:type="spellStart"/>
      <w:r w:rsidRPr="008859CA">
        <w:rPr>
          <w:rFonts w:ascii="Times New Roman" w:hAnsi="Times New Roman" w:cs="Times New Roman"/>
          <w:i/>
          <w:iCs/>
          <w:color w:val="222222"/>
          <w:sz w:val="20"/>
          <w:szCs w:val="20"/>
          <w:shd w:val="clear" w:color="auto" w:fill="FFFFFF"/>
        </w:rPr>
        <w:t>BioResources</w:t>
      </w:r>
      <w:proofErr w:type="spellEnd"/>
      <w:r w:rsidRPr="008859CA">
        <w:rPr>
          <w:rFonts w:ascii="Times New Roman" w:hAnsi="Times New Roman" w:cs="Times New Roman"/>
          <w:color w:val="222222"/>
          <w:sz w:val="20"/>
          <w:szCs w:val="20"/>
          <w:shd w:val="clear" w:color="auto" w:fill="FFFFFF"/>
        </w:rPr>
        <w:t>, 14(1)</w:t>
      </w:r>
      <w:r>
        <w:rPr>
          <w:rFonts w:ascii="Times New Roman" w:hAnsi="Times New Roman" w:cs="Times New Roman"/>
          <w:color w:val="222222"/>
          <w:sz w:val="20"/>
          <w:szCs w:val="20"/>
          <w:shd w:val="clear" w:color="auto" w:fill="FFFFFF"/>
        </w:rPr>
        <w:t>:</w:t>
      </w:r>
      <w:r w:rsidRPr="008859CA">
        <w:rPr>
          <w:rFonts w:ascii="Times New Roman" w:hAnsi="Times New Roman" w:cs="Times New Roman"/>
          <w:color w:val="222222"/>
          <w:sz w:val="20"/>
          <w:szCs w:val="20"/>
          <w:shd w:val="clear" w:color="auto" w:fill="FFFFFF"/>
        </w:rPr>
        <w:t xml:space="preserve"> 842-857.</w:t>
      </w:r>
    </w:p>
    <w:p w14:paraId="754601AF" w14:textId="6EBDED9C"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8859CA">
        <w:rPr>
          <w:rFonts w:ascii="Times New Roman" w:hAnsi="Times New Roman" w:cs="Times New Roman"/>
          <w:color w:val="222222"/>
          <w:sz w:val="20"/>
          <w:szCs w:val="20"/>
          <w:shd w:val="clear" w:color="auto" w:fill="FFFFFF"/>
        </w:rPr>
        <w:t>Carolin</w:t>
      </w:r>
      <w:proofErr w:type="spellEnd"/>
      <w:r w:rsidRPr="008859CA">
        <w:rPr>
          <w:rFonts w:ascii="Times New Roman" w:hAnsi="Times New Roman" w:cs="Times New Roman"/>
          <w:color w:val="222222"/>
          <w:sz w:val="20"/>
          <w:szCs w:val="20"/>
          <w:shd w:val="clear" w:color="auto" w:fill="FFFFFF"/>
        </w:rPr>
        <w:t xml:space="preserve">, C. F., Kumar, P. S., Saravanan, A., </w:t>
      </w:r>
      <w:proofErr w:type="spellStart"/>
      <w:r w:rsidRPr="008859CA">
        <w:rPr>
          <w:rFonts w:ascii="Times New Roman" w:hAnsi="Times New Roman" w:cs="Times New Roman"/>
          <w:color w:val="222222"/>
          <w:sz w:val="20"/>
          <w:szCs w:val="20"/>
          <w:shd w:val="clear" w:color="auto" w:fill="FFFFFF"/>
        </w:rPr>
        <w:t>Joshiba</w:t>
      </w:r>
      <w:proofErr w:type="spellEnd"/>
      <w:r w:rsidRPr="008859CA">
        <w:rPr>
          <w:rFonts w:ascii="Times New Roman" w:hAnsi="Times New Roman" w:cs="Times New Roman"/>
          <w:color w:val="222222"/>
          <w:sz w:val="20"/>
          <w:szCs w:val="20"/>
          <w:shd w:val="clear" w:color="auto" w:fill="FFFFFF"/>
        </w:rPr>
        <w:t>, G. J.</w:t>
      </w:r>
      <w:r w:rsidRPr="008859CA">
        <w:rPr>
          <w:rFonts w:ascii="Times New Roman" w:hAnsi="Times New Roman" w:cs="Times New Roman"/>
          <w:color w:val="222222"/>
          <w:sz w:val="20"/>
          <w:szCs w:val="20"/>
          <w:shd w:val="clear" w:color="auto" w:fill="FFFFFF"/>
        </w:rPr>
        <w:t xml:space="preserve"> and </w:t>
      </w:r>
      <w:r w:rsidRPr="008859CA">
        <w:rPr>
          <w:rFonts w:ascii="Times New Roman" w:hAnsi="Times New Roman" w:cs="Times New Roman"/>
          <w:color w:val="222222"/>
          <w:sz w:val="20"/>
          <w:szCs w:val="20"/>
          <w:shd w:val="clear" w:color="auto" w:fill="FFFFFF"/>
        </w:rPr>
        <w:t>Naushad, M. (2017). Efficient techniques for the removal of toxic heavy metals from aquatic environment: A review. </w:t>
      </w:r>
      <w:r w:rsidRPr="008859CA">
        <w:rPr>
          <w:rFonts w:ascii="Times New Roman" w:hAnsi="Times New Roman" w:cs="Times New Roman"/>
          <w:i/>
          <w:iCs/>
          <w:color w:val="222222"/>
          <w:sz w:val="20"/>
          <w:szCs w:val="20"/>
          <w:shd w:val="clear" w:color="auto" w:fill="FFFFFF"/>
        </w:rPr>
        <w:t xml:space="preserve">Journal </w:t>
      </w:r>
      <w:r w:rsidRPr="008859CA">
        <w:rPr>
          <w:rFonts w:ascii="Times New Roman" w:hAnsi="Times New Roman" w:cs="Times New Roman"/>
          <w:i/>
          <w:iCs/>
          <w:color w:val="222222"/>
          <w:sz w:val="20"/>
          <w:szCs w:val="20"/>
          <w:shd w:val="clear" w:color="auto" w:fill="FFFFFF"/>
        </w:rPr>
        <w:t>of Environmental Chemical Engineering</w:t>
      </w:r>
      <w:r w:rsidRPr="008859CA">
        <w:rPr>
          <w:rFonts w:ascii="Times New Roman" w:hAnsi="Times New Roman" w:cs="Times New Roman"/>
          <w:color w:val="222222"/>
          <w:sz w:val="20"/>
          <w:szCs w:val="20"/>
          <w:shd w:val="clear" w:color="auto" w:fill="FFFFFF"/>
        </w:rPr>
        <w:t>,</w:t>
      </w:r>
      <w:r w:rsidRPr="008859CA">
        <w:rPr>
          <w:rFonts w:ascii="Times New Roman" w:hAnsi="Times New Roman" w:cs="Times New Roman"/>
          <w:color w:val="222222"/>
          <w:sz w:val="20"/>
          <w:szCs w:val="20"/>
          <w:shd w:val="clear" w:color="auto" w:fill="FFFFFF"/>
        </w:rPr>
        <w:t> </w:t>
      </w:r>
      <w:r w:rsidRPr="008859CA">
        <w:rPr>
          <w:rFonts w:ascii="Times New Roman" w:hAnsi="Times New Roman" w:cs="Times New Roman"/>
          <w:i/>
          <w:iCs/>
          <w:color w:val="222222"/>
          <w:sz w:val="20"/>
          <w:szCs w:val="20"/>
          <w:shd w:val="clear" w:color="auto" w:fill="FFFFFF"/>
        </w:rPr>
        <w:t>5</w:t>
      </w:r>
      <w:r w:rsidRPr="008859CA">
        <w:rPr>
          <w:rFonts w:ascii="Times New Roman" w:hAnsi="Times New Roman" w:cs="Times New Roman"/>
          <w:color w:val="222222"/>
          <w:sz w:val="20"/>
          <w:szCs w:val="20"/>
          <w:shd w:val="clear" w:color="auto" w:fill="FFFFFF"/>
        </w:rPr>
        <w:t>(3)</w:t>
      </w:r>
      <w:r w:rsidRPr="008859CA">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2782-2799.</w:t>
      </w:r>
    </w:p>
    <w:p w14:paraId="19BB8219" w14:textId="0A210A18"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8859CA">
        <w:rPr>
          <w:rFonts w:ascii="Times New Roman" w:hAnsi="Times New Roman" w:cs="Times New Roman"/>
          <w:color w:val="222222"/>
          <w:sz w:val="20"/>
          <w:szCs w:val="20"/>
          <w:shd w:val="clear" w:color="auto" w:fill="FFFFFF"/>
        </w:rPr>
        <w:t>Dubey, S., Banerjee, S., Upadhyay, S. N.</w:t>
      </w:r>
      <w:r>
        <w:rPr>
          <w:rFonts w:ascii="Times New Roman" w:hAnsi="Times New Roman" w:cs="Times New Roman"/>
          <w:color w:val="222222"/>
          <w:sz w:val="20"/>
          <w:szCs w:val="20"/>
          <w:shd w:val="clear" w:color="auto" w:fill="FFFFFF"/>
        </w:rPr>
        <w:t xml:space="preserve"> and </w:t>
      </w:r>
      <w:r w:rsidRPr="008859CA">
        <w:rPr>
          <w:rFonts w:ascii="Times New Roman" w:hAnsi="Times New Roman" w:cs="Times New Roman"/>
          <w:color w:val="222222"/>
          <w:sz w:val="20"/>
          <w:szCs w:val="20"/>
          <w:shd w:val="clear" w:color="auto" w:fill="FFFFFF"/>
        </w:rPr>
        <w:t>Sharma, Y. C. (2017). Application of common nano-materials for removal of selected metallic species from water and wastewaters: A critical review. </w:t>
      </w:r>
      <w:r w:rsidRPr="008859CA">
        <w:rPr>
          <w:rFonts w:ascii="Times New Roman" w:hAnsi="Times New Roman" w:cs="Times New Roman"/>
          <w:i/>
          <w:iCs/>
          <w:color w:val="222222"/>
          <w:sz w:val="20"/>
          <w:szCs w:val="20"/>
          <w:shd w:val="clear" w:color="auto" w:fill="FFFFFF"/>
        </w:rPr>
        <w:t xml:space="preserve">Journal of </w:t>
      </w:r>
      <w:r w:rsidRPr="008859CA">
        <w:rPr>
          <w:rFonts w:ascii="Times New Roman" w:hAnsi="Times New Roman" w:cs="Times New Roman"/>
          <w:i/>
          <w:iCs/>
          <w:color w:val="222222"/>
          <w:sz w:val="20"/>
          <w:szCs w:val="20"/>
          <w:shd w:val="clear" w:color="auto" w:fill="FFFFFF"/>
        </w:rPr>
        <w:t>Molecular Liquids</w:t>
      </w:r>
      <w:r w:rsidRPr="008859CA">
        <w:rPr>
          <w:rFonts w:ascii="Times New Roman" w:hAnsi="Times New Roman" w:cs="Times New Roman"/>
          <w:color w:val="222222"/>
          <w:sz w:val="20"/>
          <w:szCs w:val="20"/>
          <w:shd w:val="clear" w:color="auto" w:fill="FFFFFF"/>
        </w:rPr>
        <w:t>, 240</w:t>
      </w:r>
      <w:r>
        <w:rPr>
          <w:rFonts w:ascii="Times New Roman" w:hAnsi="Times New Roman" w:cs="Times New Roman"/>
          <w:color w:val="222222"/>
          <w:sz w:val="20"/>
          <w:szCs w:val="20"/>
          <w:shd w:val="clear" w:color="auto" w:fill="FFFFFF"/>
        </w:rPr>
        <w:t>:</w:t>
      </w:r>
      <w:r w:rsidRPr="008859CA">
        <w:rPr>
          <w:rFonts w:ascii="Times New Roman" w:hAnsi="Times New Roman" w:cs="Times New Roman"/>
          <w:color w:val="222222"/>
          <w:sz w:val="20"/>
          <w:szCs w:val="20"/>
          <w:shd w:val="clear" w:color="auto" w:fill="FFFFFF"/>
        </w:rPr>
        <w:t xml:space="preserve"> 656-677.</w:t>
      </w:r>
    </w:p>
    <w:p w14:paraId="497AC5BC" w14:textId="77CE8088"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8859CA">
        <w:rPr>
          <w:rFonts w:ascii="Times New Roman" w:hAnsi="Times New Roman" w:cs="Times New Roman"/>
          <w:color w:val="222222"/>
          <w:sz w:val="20"/>
          <w:szCs w:val="20"/>
          <w:shd w:val="clear" w:color="auto" w:fill="FFFFFF"/>
        </w:rPr>
        <w:t>Gaballah</w:t>
      </w:r>
      <w:proofErr w:type="spellEnd"/>
      <w:r w:rsidRPr="008859CA">
        <w:rPr>
          <w:rFonts w:ascii="Times New Roman" w:hAnsi="Times New Roman" w:cs="Times New Roman"/>
          <w:color w:val="222222"/>
          <w:sz w:val="20"/>
          <w:szCs w:val="20"/>
          <w:shd w:val="clear" w:color="auto" w:fill="FFFFFF"/>
        </w:rPr>
        <w:t xml:space="preserve">, N. M., </w:t>
      </w:r>
      <w:proofErr w:type="spellStart"/>
      <w:r w:rsidRPr="008859CA">
        <w:rPr>
          <w:rFonts w:ascii="Times New Roman" w:hAnsi="Times New Roman" w:cs="Times New Roman"/>
          <w:color w:val="222222"/>
          <w:sz w:val="20"/>
          <w:szCs w:val="20"/>
          <w:shd w:val="clear" w:color="auto" w:fill="FFFFFF"/>
        </w:rPr>
        <w:t>Zikry</w:t>
      </w:r>
      <w:proofErr w:type="spellEnd"/>
      <w:r w:rsidRPr="008859CA">
        <w:rPr>
          <w:rFonts w:ascii="Times New Roman" w:hAnsi="Times New Roman" w:cs="Times New Roman"/>
          <w:color w:val="222222"/>
          <w:sz w:val="20"/>
          <w:szCs w:val="20"/>
          <w:shd w:val="clear" w:color="auto" w:fill="FFFFFF"/>
        </w:rPr>
        <w:t>, A. F., Khalifa, M. G., Farag, A. B., El-</w:t>
      </w:r>
      <w:proofErr w:type="spellStart"/>
      <w:r w:rsidRPr="008859CA">
        <w:rPr>
          <w:rFonts w:ascii="Times New Roman" w:hAnsi="Times New Roman" w:cs="Times New Roman"/>
          <w:color w:val="222222"/>
          <w:sz w:val="20"/>
          <w:szCs w:val="20"/>
          <w:shd w:val="clear" w:color="auto" w:fill="FFFFFF"/>
        </w:rPr>
        <w:t>Hussiny</w:t>
      </w:r>
      <w:proofErr w:type="spellEnd"/>
      <w:r w:rsidRPr="008859CA">
        <w:rPr>
          <w:rFonts w:ascii="Times New Roman" w:hAnsi="Times New Roman" w:cs="Times New Roman"/>
          <w:color w:val="222222"/>
          <w:sz w:val="20"/>
          <w:szCs w:val="20"/>
          <w:shd w:val="clear" w:color="auto" w:fill="FFFFFF"/>
        </w:rPr>
        <w:t>, N. A.</w:t>
      </w:r>
      <w:r>
        <w:rPr>
          <w:rFonts w:ascii="Times New Roman" w:hAnsi="Times New Roman" w:cs="Times New Roman"/>
          <w:color w:val="222222"/>
          <w:sz w:val="20"/>
          <w:szCs w:val="20"/>
          <w:shd w:val="clear" w:color="auto" w:fill="FFFFFF"/>
        </w:rPr>
        <w:t xml:space="preserve"> and </w:t>
      </w:r>
      <w:proofErr w:type="spellStart"/>
      <w:r w:rsidRPr="008859CA">
        <w:rPr>
          <w:rFonts w:ascii="Times New Roman" w:hAnsi="Times New Roman" w:cs="Times New Roman"/>
          <w:color w:val="222222"/>
          <w:sz w:val="20"/>
          <w:szCs w:val="20"/>
          <w:shd w:val="clear" w:color="auto" w:fill="FFFFFF"/>
        </w:rPr>
        <w:t>Shalabi</w:t>
      </w:r>
      <w:proofErr w:type="spellEnd"/>
      <w:r w:rsidRPr="008859CA">
        <w:rPr>
          <w:rFonts w:ascii="Times New Roman" w:hAnsi="Times New Roman" w:cs="Times New Roman"/>
          <w:color w:val="222222"/>
          <w:sz w:val="20"/>
          <w:szCs w:val="20"/>
          <w:shd w:val="clear" w:color="auto" w:fill="FFFFFF"/>
        </w:rPr>
        <w:t>, M. E. H. (2013). Production of iron from mill scale industrial waste via hydrogen.</w:t>
      </w:r>
      <w:r w:rsidRPr="008859CA">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i/>
          <w:iCs/>
          <w:color w:val="000000"/>
          <w:sz w:val="20"/>
          <w:szCs w:val="20"/>
          <w:shd w:val="clear" w:color="auto" w:fill="FFFFFF"/>
        </w:rPr>
        <w:t>Open Journal of Inorganic Non-metallic Materials</w:t>
      </w:r>
      <w:r w:rsidRPr="008859CA">
        <w:rPr>
          <w:rFonts w:ascii="Times New Roman" w:hAnsi="Times New Roman" w:cs="Times New Roman"/>
          <w:color w:val="000000"/>
          <w:sz w:val="20"/>
          <w:szCs w:val="20"/>
          <w:shd w:val="clear" w:color="auto" w:fill="FFFFFF"/>
        </w:rPr>
        <w:t>, 3(3):</w:t>
      </w:r>
      <w:r>
        <w:rPr>
          <w:rFonts w:ascii="Times New Roman" w:hAnsi="Times New Roman" w:cs="Times New Roman"/>
          <w:color w:val="000000"/>
          <w:sz w:val="20"/>
          <w:szCs w:val="20"/>
          <w:shd w:val="clear" w:color="auto" w:fill="FFFFFF"/>
        </w:rPr>
        <w:t xml:space="preserve"> </w:t>
      </w:r>
      <w:r w:rsidRPr="008859CA">
        <w:rPr>
          <w:rFonts w:ascii="Times New Roman" w:hAnsi="Times New Roman" w:cs="Times New Roman"/>
          <w:color w:val="000000"/>
          <w:sz w:val="20"/>
          <w:szCs w:val="20"/>
          <w:shd w:val="clear" w:color="auto" w:fill="FFFFFF"/>
        </w:rPr>
        <w:t>6.</w:t>
      </w:r>
    </w:p>
    <w:p w14:paraId="0600902C" w14:textId="2CBA000C"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8859CA">
        <w:rPr>
          <w:rFonts w:ascii="Times New Roman" w:hAnsi="Times New Roman" w:cs="Times New Roman"/>
          <w:color w:val="222222"/>
          <w:sz w:val="20"/>
          <w:szCs w:val="20"/>
          <w:shd w:val="clear" w:color="auto" w:fill="FFFFFF"/>
        </w:rPr>
        <w:t xml:space="preserve">Hashim, M., </w:t>
      </w:r>
      <w:proofErr w:type="spellStart"/>
      <w:r w:rsidRPr="008859CA">
        <w:rPr>
          <w:rFonts w:ascii="Times New Roman" w:hAnsi="Times New Roman" w:cs="Times New Roman"/>
          <w:color w:val="222222"/>
          <w:sz w:val="20"/>
          <w:szCs w:val="20"/>
          <w:shd w:val="clear" w:color="auto" w:fill="FFFFFF"/>
        </w:rPr>
        <w:t>Saiden</w:t>
      </w:r>
      <w:proofErr w:type="spellEnd"/>
      <w:r w:rsidRPr="008859CA">
        <w:rPr>
          <w:rFonts w:ascii="Times New Roman" w:hAnsi="Times New Roman" w:cs="Times New Roman"/>
          <w:color w:val="222222"/>
          <w:sz w:val="20"/>
          <w:szCs w:val="20"/>
          <w:shd w:val="clear" w:color="auto" w:fill="FFFFFF"/>
        </w:rPr>
        <w:t>, N. M., Daud, N.</w:t>
      </w:r>
      <w:r>
        <w:rPr>
          <w:rFonts w:ascii="Times New Roman" w:hAnsi="Times New Roman" w:cs="Times New Roman"/>
          <w:color w:val="222222"/>
          <w:sz w:val="20"/>
          <w:szCs w:val="20"/>
          <w:shd w:val="clear" w:color="auto" w:fill="FFFFFF"/>
        </w:rPr>
        <w:t xml:space="preserve"> and </w:t>
      </w:r>
      <w:proofErr w:type="spellStart"/>
      <w:r w:rsidRPr="008859CA">
        <w:rPr>
          <w:rFonts w:ascii="Times New Roman" w:hAnsi="Times New Roman" w:cs="Times New Roman"/>
          <w:color w:val="222222"/>
          <w:sz w:val="20"/>
          <w:szCs w:val="20"/>
          <w:shd w:val="clear" w:color="auto" w:fill="FFFFFF"/>
        </w:rPr>
        <w:t>Shahrani</w:t>
      </w:r>
      <w:proofErr w:type="spellEnd"/>
      <w:r w:rsidRPr="008859CA">
        <w:rPr>
          <w:rFonts w:ascii="Times New Roman" w:hAnsi="Times New Roman" w:cs="Times New Roman"/>
          <w:color w:val="222222"/>
          <w:sz w:val="20"/>
          <w:szCs w:val="20"/>
          <w:shd w:val="clear" w:color="auto" w:fill="FFFFFF"/>
        </w:rPr>
        <w:t>, N. M. M. (2015). Study the iron environments of the steel waste product and its possible potential applications in ferrites. In </w:t>
      </w:r>
      <w:r w:rsidRPr="008859CA">
        <w:rPr>
          <w:rFonts w:ascii="Times New Roman" w:hAnsi="Times New Roman" w:cs="Times New Roman"/>
          <w:i/>
          <w:iCs/>
          <w:color w:val="222222"/>
          <w:sz w:val="20"/>
          <w:szCs w:val="20"/>
          <w:shd w:val="clear" w:color="auto" w:fill="FFFFFF"/>
        </w:rPr>
        <w:t>Advanced Materials Research</w:t>
      </w:r>
      <w:r>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1109</w:t>
      </w:r>
      <w:r>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295-299</w:t>
      </w:r>
      <w:r>
        <w:rPr>
          <w:rFonts w:ascii="Times New Roman" w:hAnsi="Times New Roman" w:cs="Times New Roman"/>
          <w:color w:val="222222"/>
          <w:sz w:val="20"/>
          <w:szCs w:val="20"/>
          <w:shd w:val="clear" w:color="auto" w:fill="FFFFFF"/>
        </w:rPr>
        <w:t>.</w:t>
      </w:r>
    </w:p>
    <w:p w14:paraId="5EA7976A" w14:textId="4866BB42"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8859CA">
        <w:rPr>
          <w:rFonts w:ascii="Times New Roman" w:hAnsi="Times New Roman" w:cs="Times New Roman"/>
          <w:color w:val="222222"/>
          <w:sz w:val="20"/>
          <w:szCs w:val="20"/>
          <w:shd w:val="clear" w:color="auto" w:fill="FFFFFF"/>
        </w:rPr>
        <w:t xml:space="preserve">Shahid, M. K., </w:t>
      </w:r>
      <w:proofErr w:type="spellStart"/>
      <w:r w:rsidRPr="008859CA">
        <w:rPr>
          <w:rFonts w:ascii="Times New Roman" w:hAnsi="Times New Roman" w:cs="Times New Roman"/>
          <w:color w:val="222222"/>
          <w:sz w:val="20"/>
          <w:szCs w:val="20"/>
          <w:shd w:val="clear" w:color="auto" w:fill="FFFFFF"/>
        </w:rPr>
        <w:t>Phearom</w:t>
      </w:r>
      <w:proofErr w:type="spellEnd"/>
      <w:r w:rsidRPr="008859CA">
        <w:rPr>
          <w:rFonts w:ascii="Times New Roman" w:hAnsi="Times New Roman" w:cs="Times New Roman"/>
          <w:color w:val="222222"/>
          <w:sz w:val="20"/>
          <w:szCs w:val="20"/>
          <w:shd w:val="clear" w:color="auto" w:fill="FFFFFF"/>
        </w:rPr>
        <w:t>, S.</w:t>
      </w:r>
      <w:r>
        <w:rPr>
          <w:rFonts w:ascii="Times New Roman" w:hAnsi="Times New Roman" w:cs="Times New Roman"/>
          <w:color w:val="222222"/>
          <w:sz w:val="20"/>
          <w:szCs w:val="20"/>
          <w:shd w:val="clear" w:color="auto" w:fill="FFFFFF"/>
        </w:rPr>
        <w:t xml:space="preserve"> and </w:t>
      </w:r>
      <w:r w:rsidRPr="008859CA">
        <w:rPr>
          <w:rFonts w:ascii="Times New Roman" w:hAnsi="Times New Roman" w:cs="Times New Roman"/>
          <w:color w:val="222222"/>
          <w:sz w:val="20"/>
          <w:szCs w:val="20"/>
          <w:shd w:val="clear" w:color="auto" w:fill="FFFFFF"/>
        </w:rPr>
        <w:t>Choi, Y. G. (2018). Synthesis of magnetite from raw mill scale and its application for arsenate adsorption from contaminated water. </w:t>
      </w:r>
      <w:r w:rsidRPr="008859CA">
        <w:rPr>
          <w:rFonts w:ascii="Times New Roman" w:hAnsi="Times New Roman" w:cs="Times New Roman"/>
          <w:i/>
          <w:iCs/>
          <w:color w:val="222222"/>
          <w:sz w:val="20"/>
          <w:szCs w:val="20"/>
          <w:shd w:val="clear" w:color="auto" w:fill="FFFFFF"/>
        </w:rPr>
        <w:t>Chemosphere</w:t>
      </w:r>
      <w:r w:rsidRPr="008859CA">
        <w:rPr>
          <w:rFonts w:ascii="Times New Roman" w:hAnsi="Times New Roman" w:cs="Times New Roman"/>
          <w:color w:val="222222"/>
          <w:sz w:val="20"/>
          <w:szCs w:val="20"/>
          <w:shd w:val="clear" w:color="auto" w:fill="FFFFFF"/>
        </w:rPr>
        <w:t>, 203</w:t>
      </w:r>
      <w:r>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90-95.</w:t>
      </w:r>
    </w:p>
    <w:p w14:paraId="6D63646D" w14:textId="5DA0B7C8" w:rsidR="00116047" w:rsidRPr="008859CA" w:rsidRDefault="008859CA" w:rsidP="008859CA">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8859CA">
        <w:rPr>
          <w:rFonts w:ascii="Times New Roman" w:hAnsi="Times New Roman" w:cs="Times New Roman"/>
          <w:color w:val="222222"/>
          <w:sz w:val="20"/>
          <w:szCs w:val="20"/>
          <w:shd w:val="clear" w:color="auto" w:fill="FFFFFF"/>
        </w:rPr>
        <w:t xml:space="preserve">Shahid, M. K., </w:t>
      </w:r>
      <w:proofErr w:type="spellStart"/>
      <w:r w:rsidRPr="008859CA">
        <w:rPr>
          <w:rFonts w:ascii="Times New Roman" w:hAnsi="Times New Roman" w:cs="Times New Roman"/>
          <w:color w:val="222222"/>
          <w:sz w:val="20"/>
          <w:szCs w:val="20"/>
          <w:shd w:val="clear" w:color="auto" w:fill="FFFFFF"/>
        </w:rPr>
        <w:t>Phearom</w:t>
      </w:r>
      <w:proofErr w:type="spellEnd"/>
      <w:r w:rsidRPr="008859CA">
        <w:rPr>
          <w:rFonts w:ascii="Times New Roman" w:hAnsi="Times New Roman" w:cs="Times New Roman"/>
          <w:color w:val="222222"/>
          <w:sz w:val="20"/>
          <w:szCs w:val="20"/>
          <w:shd w:val="clear" w:color="auto" w:fill="FFFFFF"/>
        </w:rPr>
        <w:t>, S.</w:t>
      </w:r>
      <w:r>
        <w:rPr>
          <w:rFonts w:ascii="Times New Roman" w:hAnsi="Times New Roman" w:cs="Times New Roman"/>
          <w:color w:val="222222"/>
          <w:sz w:val="20"/>
          <w:szCs w:val="20"/>
          <w:shd w:val="clear" w:color="auto" w:fill="FFFFFF"/>
        </w:rPr>
        <w:t xml:space="preserve"> and </w:t>
      </w:r>
      <w:r w:rsidRPr="008859CA">
        <w:rPr>
          <w:rFonts w:ascii="Times New Roman" w:hAnsi="Times New Roman" w:cs="Times New Roman"/>
          <w:color w:val="222222"/>
          <w:sz w:val="20"/>
          <w:szCs w:val="20"/>
          <w:shd w:val="clear" w:color="auto" w:fill="FFFFFF"/>
        </w:rPr>
        <w:t>Choi, Y. G. (2019). Adsorption of arsenic (V) on magnetite-enriched particles separated from the mill scale. </w:t>
      </w:r>
      <w:r w:rsidRPr="008859CA">
        <w:rPr>
          <w:rFonts w:ascii="Times New Roman" w:hAnsi="Times New Roman" w:cs="Times New Roman"/>
          <w:i/>
          <w:iCs/>
          <w:color w:val="222222"/>
          <w:sz w:val="20"/>
          <w:szCs w:val="20"/>
          <w:shd w:val="clear" w:color="auto" w:fill="FFFFFF"/>
        </w:rPr>
        <w:t>Environmental Earth Sciences</w:t>
      </w:r>
      <w:r w:rsidRPr="008859CA">
        <w:rPr>
          <w:rFonts w:ascii="Times New Roman" w:hAnsi="Times New Roman" w:cs="Times New Roman"/>
          <w:color w:val="222222"/>
          <w:sz w:val="20"/>
          <w:szCs w:val="20"/>
          <w:shd w:val="clear" w:color="auto" w:fill="FFFFFF"/>
        </w:rPr>
        <w:t>, 78(3)</w:t>
      </w:r>
      <w:r>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1-11.</w:t>
      </w:r>
    </w:p>
    <w:p w14:paraId="6F592C0A" w14:textId="2926085A" w:rsidR="00116047" w:rsidRPr="00C12AA4" w:rsidRDefault="008859CA"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8859CA">
        <w:rPr>
          <w:rFonts w:ascii="Times New Roman" w:hAnsi="Times New Roman" w:cs="Times New Roman"/>
          <w:color w:val="222222"/>
          <w:sz w:val="20"/>
          <w:szCs w:val="20"/>
          <w:shd w:val="clear" w:color="auto" w:fill="FFFFFF"/>
        </w:rPr>
        <w:t>Hosseinzadeh</w:t>
      </w:r>
      <w:proofErr w:type="spellEnd"/>
      <w:r w:rsidRPr="008859CA">
        <w:rPr>
          <w:rFonts w:ascii="Times New Roman" w:hAnsi="Times New Roman" w:cs="Times New Roman"/>
          <w:color w:val="222222"/>
          <w:sz w:val="20"/>
          <w:szCs w:val="20"/>
          <w:shd w:val="clear" w:color="auto" w:fill="FFFFFF"/>
        </w:rPr>
        <w:t xml:space="preserve">, M., </w:t>
      </w:r>
      <w:proofErr w:type="spellStart"/>
      <w:r w:rsidRPr="008859CA">
        <w:rPr>
          <w:rFonts w:ascii="Times New Roman" w:hAnsi="Times New Roman" w:cs="Times New Roman"/>
          <w:color w:val="222222"/>
          <w:sz w:val="20"/>
          <w:szCs w:val="20"/>
          <w:shd w:val="clear" w:color="auto" w:fill="FFFFFF"/>
        </w:rPr>
        <w:t>Seyyed</w:t>
      </w:r>
      <w:proofErr w:type="spellEnd"/>
      <w:r w:rsidRPr="008859CA">
        <w:rPr>
          <w:rFonts w:ascii="Times New Roman" w:hAnsi="Times New Roman" w:cs="Times New Roman"/>
          <w:color w:val="222222"/>
          <w:sz w:val="20"/>
          <w:szCs w:val="20"/>
          <w:shd w:val="clear" w:color="auto" w:fill="FFFFFF"/>
        </w:rPr>
        <w:t xml:space="preserve"> Ebrahimi, S. A., </w:t>
      </w:r>
      <w:proofErr w:type="spellStart"/>
      <w:r w:rsidRPr="008859CA">
        <w:rPr>
          <w:rFonts w:ascii="Times New Roman" w:hAnsi="Times New Roman" w:cs="Times New Roman"/>
          <w:color w:val="222222"/>
          <w:sz w:val="20"/>
          <w:szCs w:val="20"/>
          <w:shd w:val="clear" w:color="auto" w:fill="FFFFFF"/>
        </w:rPr>
        <w:t>Raygan</w:t>
      </w:r>
      <w:proofErr w:type="spellEnd"/>
      <w:r w:rsidRPr="008859CA">
        <w:rPr>
          <w:rFonts w:ascii="Times New Roman" w:hAnsi="Times New Roman" w:cs="Times New Roman"/>
          <w:color w:val="222222"/>
          <w:sz w:val="20"/>
          <w:szCs w:val="20"/>
          <w:shd w:val="clear" w:color="auto" w:fill="FFFFFF"/>
        </w:rPr>
        <w:t>, S.</w:t>
      </w:r>
      <w:r>
        <w:rPr>
          <w:rFonts w:ascii="Times New Roman" w:hAnsi="Times New Roman" w:cs="Times New Roman"/>
          <w:color w:val="222222"/>
          <w:sz w:val="20"/>
          <w:szCs w:val="20"/>
          <w:shd w:val="clear" w:color="auto" w:fill="FFFFFF"/>
        </w:rPr>
        <w:t xml:space="preserve"> and </w:t>
      </w:r>
      <w:proofErr w:type="spellStart"/>
      <w:r w:rsidRPr="008859CA">
        <w:rPr>
          <w:rFonts w:ascii="Times New Roman" w:hAnsi="Times New Roman" w:cs="Times New Roman"/>
          <w:color w:val="222222"/>
          <w:sz w:val="20"/>
          <w:szCs w:val="20"/>
          <w:shd w:val="clear" w:color="auto" w:fill="FFFFFF"/>
        </w:rPr>
        <w:t>Masoudpanah</w:t>
      </w:r>
      <w:proofErr w:type="spellEnd"/>
      <w:r w:rsidRPr="008859CA">
        <w:rPr>
          <w:rFonts w:ascii="Times New Roman" w:hAnsi="Times New Roman" w:cs="Times New Roman"/>
          <w:color w:val="222222"/>
          <w:sz w:val="20"/>
          <w:szCs w:val="20"/>
          <w:shd w:val="clear" w:color="auto" w:fill="FFFFFF"/>
        </w:rPr>
        <w:t>, S. M. (2016). Removal of cadmium and lead ions from aqueous solution by nanocrystalline magnetite through mechanochemical activation. </w:t>
      </w:r>
      <w:r w:rsidRPr="008859CA">
        <w:rPr>
          <w:rFonts w:ascii="Times New Roman" w:hAnsi="Times New Roman" w:cs="Times New Roman"/>
          <w:i/>
          <w:iCs/>
          <w:color w:val="222222"/>
          <w:sz w:val="20"/>
          <w:szCs w:val="20"/>
          <w:shd w:val="clear" w:color="auto" w:fill="FFFFFF"/>
        </w:rPr>
        <w:t>Journal of Ultrafine Grained and Nanostructured Materials</w:t>
      </w:r>
      <w:r w:rsidRPr="008859CA">
        <w:rPr>
          <w:rFonts w:ascii="Times New Roman" w:hAnsi="Times New Roman" w:cs="Times New Roman"/>
          <w:color w:val="222222"/>
          <w:sz w:val="20"/>
          <w:szCs w:val="20"/>
          <w:shd w:val="clear" w:color="auto" w:fill="FFFFFF"/>
        </w:rPr>
        <w:t>, 49(2)</w:t>
      </w:r>
      <w:r>
        <w:rPr>
          <w:rFonts w:ascii="Times New Roman" w:hAnsi="Times New Roman" w:cs="Times New Roman"/>
          <w:color w:val="222222"/>
          <w:sz w:val="20"/>
          <w:szCs w:val="20"/>
          <w:shd w:val="clear" w:color="auto" w:fill="FFFFFF"/>
        </w:rPr>
        <w:t xml:space="preserve">: </w:t>
      </w:r>
      <w:r w:rsidRPr="008859CA">
        <w:rPr>
          <w:rFonts w:ascii="Times New Roman" w:hAnsi="Times New Roman" w:cs="Times New Roman"/>
          <w:color w:val="222222"/>
          <w:sz w:val="20"/>
          <w:szCs w:val="20"/>
          <w:shd w:val="clear" w:color="auto" w:fill="FFFFFF"/>
        </w:rPr>
        <w:t>72-79.</w:t>
      </w:r>
    </w:p>
    <w:p w14:paraId="4AFB6236" w14:textId="536A2AA4" w:rsidR="00116047" w:rsidRPr="00C12AA4"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Elfeky</w:t>
      </w:r>
      <w:proofErr w:type="spellEnd"/>
      <w:r w:rsidRPr="00C12AA4">
        <w:rPr>
          <w:rFonts w:ascii="Times New Roman" w:hAnsi="Times New Roman" w:cs="Times New Roman"/>
          <w:color w:val="222222"/>
          <w:sz w:val="20"/>
          <w:szCs w:val="20"/>
          <w:shd w:val="clear" w:color="auto" w:fill="FFFFFF"/>
        </w:rPr>
        <w:t xml:space="preserve">, S. A., Mahmoud, S. E. </w:t>
      </w:r>
      <w:r w:rsidRPr="00C12AA4">
        <w:rPr>
          <w:rFonts w:ascii="Times New Roman" w:hAnsi="Times New Roman" w:cs="Times New Roman"/>
          <w:color w:val="222222"/>
          <w:sz w:val="20"/>
          <w:szCs w:val="20"/>
          <w:shd w:val="clear" w:color="auto" w:fill="FFFFFF"/>
        </w:rPr>
        <w:t xml:space="preserve">and </w:t>
      </w:r>
      <w:r w:rsidRPr="00C12AA4">
        <w:rPr>
          <w:rFonts w:ascii="Times New Roman" w:hAnsi="Times New Roman" w:cs="Times New Roman"/>
          <w:color w:val="222222"/>
          <w:sz w:val="20"/>
          <w:szCs w:val="20"/>
          <w:shd w:val="clear" w:color="auto" w:fill="FFFFFF"/>
        </w:rPr>
        <w:t>Youssef, A. F. (2017). Applications of CTAB modified magnetic nanoparticles for removal of chromium (VI) from contaminated water. </w:t>
      </w:r>
      <w:r w:rsidRPr="00C12AA4">
        <w:rPr>
          <w:rFonts w:ascii="Times New Roman" w:hAnsi="Times New Roman" w:cs="Times New Roman"/>
          <w:i/>
          <w:iCs/>
          <w:color w:val="222222"/>
          <w:sz w:val="20"/>
          <w:szCs w:val="20"/>
          <w:shd w:val="clear" w:color="auto" w:fill="FFFFFF"/>
        </w:rPr>
        <w:t xml:space="preserve">Journal of </w:t>
      </w:r>
      <w:r w:rsidRPr="00C12AA4">
        <w:rPr>
          <w:rFonts w:ascii="Times New Roman" w:hAnsi="Times New Roman" w:cs="Times New Roman"/>
          <w:i/>
          <w:iCs/>
          <w:color w:val="222222"/>
          <w:sz w:val="20"/>
          <w:szCs w:val="20"/>
          <w:shd w:val="clear" w:color="auto" w:fill="FFFFFF"/>
        </w:rPr>
        <w:t>Advanced Research</w:t>
      </w:r>
      <w:r w:rsidRPr="00C12AA4">
        <w:rPr>
          <w:rFonts w:ascii="Times New Roman" w:hAnsi="Times New Roman" w:cs="Times New Roman"/>
          <w:color w:val="222222"/>
          <w:sz w:val="20"/>
          <w:szCs w:val="20"/>
          <w:shd w:val="clear" w:color="auto" w:fill="FFFFFF"/>
        </w:rPr>
        <w:t>, </w:t>
      </w:r>
      <w:r w:rsidRPr="00C12AA4">
        <w:rPr>
          <w:rFonts w:ascii="Times New Roman" w:hAnsi="Times New Roman" w:cs="Times New Roman"/>
          <w:i/>
          <w:iCs/>
          <w:color w:val="222222"/>
          <w:sz w:val="20"/>
          <w:szCs w:val="20"/>
          <w:shd w:val="clear" w:color="auto" w:fill="FFFFFF"/>
        </w:rPr>
        <w:t>8</w:t>
      </w:r>
      <w:r w:rsidRPr="00C12AA4">
        <w:rPr>
          <w:rFonts w:ascii="Times New Roman" w:hAnsi="Times New Roman" w:cs="Times New Roman"/>
          <w:color w:val="222222"/>
          <w:sz w:val="20"/>
          <w:szCs w:val="20"/>
          <w:shd w:val="clear" w:color="auto" w:fill="FFFFFF"/>
        </w:rPr>
        <w:t>(4)</w:t>
      </w:r>
      <w:r w:rsidRPr="00C12AA4">
        <w:rPr>
          <w:rFonts w:ascii="Times New Roman" w:hAnsi="Times New Roman" w:cs="Times New Roman"/>
          <w:color w:val="222222"/>
          <w:sz w:val="20"/>
          <w:szCs w:val="20"/>
          <w:shd w:val="clear" w:color="auto" w:fill="FFFFFF"/>
        </w:rPr>
        <w:t xml:space="preserve">: </w:t>
      </w:r>
      <w:r w:rsidRPr="00C12AA4">
        <w:rPr>
          <w:rFonts w:ascii="Times New Roman" w:hAnsi="Times New Roman" w:cs="Times New Roman"/>
          <w:color w:val="222222"/>
          <w:sz w:val="20"/>
          <w:szCs w:val="20"/>
          <w:shd w:val="clear" w:color="auto" w:fill="FFFFFF"/>
        </w:rPr>
        <w:t>435-443.</w:t>
      </w:r>
    </w:p>
    <w:p w14:paraId="28F37EB8" w14:textId="664B0B92" w:rsidR="00116047" w:rsidRPr="00C12AA4"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Saksornchai</w:t>
      </w:r>
      <w:proofErr w:type="spellEnd"/>
      <w:r w:rsidRPr="00C12AA4">
        <w:rPr>
          <w:rFonts w:ascii="Times New Roman" w:hAnsi="Times New Roman" w:cs="Times New Roman"/>
          <w:color w:val="222222"/>
          <w:sz w:val="20"/>
          <w:szCs w:val="20"/>
          <w:shd w:val="clear" w:color="auto" w:fill="FFFFFF"/>
        </w:rPr>
        <w:t xml:space="preserve">, E., </w:t>
      </w:r>
      <w:proofErr w:type="spellStart"/>
      <w:r w:rsidRPr="00C12AA4">
        <w:rPr>
          <w:rFonts w:ascii="Times New Roman" w:hAnsi="Times New Roman" w:cs="Times New Roman"/>
          <w:color w:val="222222"/>
          <w:sz w:val="20"/>
          <w:szCs w:val="20"/>
          <w:shd w:val="clear" w:color="auto" w:fill="FFFFFF"/>
        </w:rPr>
        <w:t>Kavinchan</w:t>
      </w:r>
      <w:proofErr w:type="spellEnd"/>
      <w:r w:rsidRPr="00C12AA4">
        <w:rPr>
          <w:rFonts w:ascii="Times New Roman" w:hAnsi="Times New Roman" w:cs="Times New Roman"/>
          <w:color w:val="222222"/>
          <w:sz w:val="20"/>
          <w:szCs w:val="20"/>
          <w:shd w:val="clear" w:color="auto" w:fill="FFFFFF"/>
        </w:rPr>
        <w:t xml:space="preserve">, J., </w:t>
      </w:r>
      <w:proofErr w:type="spellStart"/>
      <w:r w:rsidRPr="00C12AA4">
        <w:rPr>
          <w:rFonts w:ascii="Times New Roman" w:hAnsi="Times New Roman" w:cs="Times New Roman"/>
          <w:color w:val="222222"/>
          <w:sz w:val="20"/>
          <w:szCs w:val="20"/>
          <w:shd w:val="clear" w:color="auto" w:fill="FFFFFF"/>
        </w:rPr>
        <w:t>Thongtem</w:t>
      </w:r>
      <w:proofErr w:type="spellEnd"/>
      <w:r w:rsidRPr="00C12AA4">
        <w:rPr>
          <w:rFonts w:ascii="Times New Roman" w:hAnsi="Times New Roman" w:cs="Times New Roman"/>
          <w:color w:val="222222"/>
          <w:sz w:val="20"/>
          <w:szCs w:val="20"/>
          <w:shd w:val="clear" w:color="auto" w:fill="FFFFFF"/>
        </w:rPr>
        <w:t>, S.</w:t>
      </w:r>
      <w:r w:rsidRPr="00C12AA4">
        <w:rPr>
          <w:rFonts w:ascii="Times New Roman" w:hAnsi="Times New Roman" w:cs="Times New Roman"/>
          <w:color w:val="222222"/>
          <w:sz w:val="20"/>
          <w:szCs w:val="20"/>
          <w:shd w:val="clear" w:color="auto" w:fill="FFFFFF"/>
        </w:rPr>
        <w:t xml:space="preserve"> and </w:t>
      </w:r>
      <w:proofErr w:type="spellStart"/>
      <w:r w:rsidRPr="00C12AA4">
        <w:rPr>
          <w:rFonts w:ascii="Times New Roman" w:hAnsi="Times New Roman" w:cs="Times New Roman"/>
          <w:color w:val="222222"/>
          <w:sz w:val="20"/>
          <w:szCs w:val="20"/>
          <w:shd w:val="clear" w:color="auto" w:fill="FFFFFF"/>
        </w:rPr>
        <w:t>Thongtem</w:t>
      </w:r>
      <w:proofErr w:type="spellEnd"/>
      <w:r w:rsidRPr="00C12AA4">
        <w:rPr>
          <w:rFonts w:ascii="Times New Roman" w:hAnsi="Times New Roman" w:cs="Times New Roman"/>
          <w:color w:val="222222"/>
          <w:sz w:val="20"/>
          <w:szCs w:val="20"/>
          <w:shd w:val="clear" w:color="auto" w:fill="FFFFFF"/>
        </w:rPr>
        <w:t>, T. (2018). Simple wet-chemical synthesis of superparamagnetic CTAB-modified magnetite nanoparticles using as adsorbents for anionic dye Congo red removal. </w:t>
      </w:r>
      <w:r w:rsidRPr="00C12AA4">
        <w:rPr>
          <w:rFonts w:ascii="Times New Roman" w:hAnsi="Times New Roman" w:cs="Times New Roman"/>
          <w:i/>
          <w:iCs/>
          <w:color w:val="222222"/>
          <w:sz w:val="20"/>
          <w:szCs w:val="20"/>
          <w:shd w:val="clear" w:color="auto" w:fill="FFFFFF"/>
        </w:rPr>
        <w:t>Materials Letters</w:t>
      </w:r>
      <w:r w:rsidRPr="00C12AA4">
        <w:rPr>
          <w:rFonts w:ascii="Times New Roman" w:hAnsi="Times New Roman" w:cs="Times New Roman"/>
          <w:color w:val="222222"/>
          <w:sz w:val="20"/>
          <w:szCs w:val="20"/>
          <w:shd w:val="clear" w:color="auto" w:fill="FFFFFF"/>
        </w:rPr>
        <w:t>, 213</w:t>
      </w:r>
      <w:r w:rsidRPr="00C12AA4">
        <w:rPr>
          <w:rFonts w:ascii="Times New Roman" w:hAnsi="Times New Roman" w:cs="Times New Roman"/>
          <w:color w:val="222222"/>
          <w:sz w:val="20"/>
          <w:szCs w:val="20"/>
          <w:shd w:val="clear" w:color="auto" w:fill="FFFFFF"/>
        </w:rPr>
        <w:t xml:space="preserve">: </w:t>
      </w:r>
      <w:r w:rsidRPr="00C12AA4">
        <w:rPr>
          <w:rFonts w:ascii="Times New Roman" w:hAnsi="Times New Roman" w:cs="Times New Roman"/>
          <w:color w:val="222222"/>
          <w:sz w:val="20"/>
          <w:szCs w:val="20"/>
          <w:shd w:val="clear" w:color="auto" w:fill="FFFFFF"/>
        </w:rPr>
        <w:t>138-142.</w:t>
      </w:r>
    </w:p>
    <w:p w14:paraId="20512F2A" w14:textId="1D949A6C" w:rsidR="00116047" w:rsidRPr="00C12AA4"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Faraji</w:t>
      </w:r>
      <w:proofErr w:type="spellEnd"/>
      <w:r w:rsidRPr="00C12AA4">
        <w:rPr>
          <w:rFonts w:ascii="Times New Roman" w:hAnsi="Times New Roman" w:cs="Times New Roman"/>
          <w:color w:val="222222"/>
          <w:sz w:val="20"/>
          <w:szCs w:val="20"/>
          <w:shd w:val="clear" w:color="auto" w:fill="FFFFFF"/>
        </w:rPr>
        <w:t>, M., Yamini, Y., Tahmasebi, E., Saleh, A.</w:t>
      </w:r>
      <w:r>
        <w:rPr>
          <w:rFonts w:ascii="Times New Roman" w:hAnsi="Times New Roman" w:cs="Times New Roman"/>
          <w:color w:val="222222"/>
          <w:sz w:val="20"/>
          <w:szCs w:val="20"/>
          <w:shd w:val="clear" w:color="auto" w:fill="FFFFFF"/>
        </w:rPr>
        <w:t xml:space="preserve"> and </w:t>
      </w:r>
      <w:proofErr w:type="spellStart"/>
      <w:r w:rsidRPr="00C12AA4">
        <w:rPr>
          <w:rFonts w:ascii="Times New Roman" w:hAnsi="Times New Roman" w:cs="Times New Roman"/>
          <w:color w:val="222222"/>
          <w:sz w:val="20"/>
          <w:szCs w:val="20"/>
          <w:shd w:val="clear" w:color="auto" w:fill="FFFFFF"/>
        </w:rPr>
        <w:t>Nourmohammadian</w:t>
      </w:r>
      <w:proofErr w:type="spellEnd"/>
      <w:r w:rsidRPr="00C12AA4">
        <w:rPr>
          <w:rFonts w:ascii="Times New Roman" w:hAnsi="Times New Roman" w:cs="Times New Roman"/>
          <w:color w:val="222222"/>
          <w:sz w:val="20"/>
          <w:szCs w:val="20"/>
          <w:shd w:val="clear" w:color="auto" w:fill="FFFFFF"/>
        </w:rPr>
        <w:t>, F. (2010). Cetyltrimethylammonium bromide-coated magnetite nanoparticles as highly efficient adsorbent for rapid removal of reactive dyes from the textile companies’ wastewaters. </w:t>
      </w:r>
      <w:r w:rsidRPr="00C12AA4">
        <w:rPr>
          <w:rFonts w:ascii="Times New Roman" w:hAnsi="Times New Roman" w:cs="Times New Roman"/>
          <w:i/>
          <w:iCs/>
          <w:color w:val="222222"/>
          <w:sz w:val="20"/>
          <w:szCs w:val="20"/>
          <w:shd w:val="clear" w:color="auto" w:fill="FFFFFF"/>
        </w:rPr>
        <w:t>Journal of the Iranian Chemical Society</w:t>
      </w:r>
      <w:r w:rsidRPr="00C12AA4">
        <w:rPr>
          <w:rFonts w:ascii="Times New Roman" w:hAnsi="Times New Roman" w:cs="Times New Roman"/>
          <w:color w:val="222222"/>
          <w:sz w:val="20"/>
          <w:szCs w:val="20"/>
          <w:shd w:val="clear" w:color="auto" w:fill="FFFFFF"/>
        </w:rPr>
        <w:t>, 7(2)</w:t>
      </w:r>
      <w:r>
        <w:rPr>
          <w:rFonts w:ascii="Times New Roman" w:hAnsi="Times New Roman" w:cs="Times New Roman"/>
          <w:color w:val="222222"/>
          <w:sz w:val="20"/>
          <w:szCs w:val="20"/>
          <w:shd w:val="clear" w:color="auto" w:fill="FFFFFF"/>
        </w:rPr>
        <w:t xml:space="preserve">: </w:t>
      </w:r>
      <w:r w:rsidRPr="00C12AA4">
        <w:rPr>
          <w:rFonts w:ascii="Times New Roman" w:hAnsi="Times New Roman" w:cs="Times New Roman"/>
          <w:color w:val="222222"/>
          <w:sz w:val="20"/>
          <w:szCs w:val="20"/>
          <w:shd w:val="clear" w:color="auto" w:fill="FFFFFF"/>
        </w:rPr>
        <w:t>S130-S144.</w:t>
      </w:r>
    </w:p>
    <w:p w14:paraId="658B1B53" w14:textId="5996B2E3" w:rsidR="00116047" w:rsidRPr="00C12AA4"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Elfeky</w:t>
      </w:r>
      <w:proofErr w:type="spellEnd"/>
      <w:r w:rsidRPr="00C12AA4">
        <w:rPr>
          <w:rFonts w:ascii="Times New Roman" w:hAnsi="Times New Roman" w:cs="Times New Roman"/>
          <w:color w:val="222222"/>
          <w:sz w:val="20"/>
          <w:szCs w:val="20"/>
          <w:shd w:val="clear" w:color="auto" w:fill="FFFFFF"/>
        </w:rPr>
        <w:t>, S. A., Mahmoud, S. E.</w:t>
      </w:r>
      <w:r>
        <w:rPr>
          <w:rFonts w:ascii="Times New Roman" w:hAnsi="Times New Roman" w:cs="Times New Roman"/>
          <w:color w:val="222222"/>
          <w:sz w:val="20"/>
          <w:szCs w:val="20"/>
          <w:shd w:val="clear" w:color="auto" w:fill="FFFFFF"/>
        </w:rPr>
        <w:t xml:space="preserve"> and </w:t>
      </w:r>
      <w:r w:rsidRPr="00C12AA4">
        <w:rPr>
          <w:rFonts w:ascii="Times New Roman" w:hAnsi="Times New Roman" w:cs="Times New Roman"/>
          <w:color w:val="222222"/>
          <w:sz w:val="20"/>
          <w:szCs w:val="20"/>
          <w:shd w:val="clear" w:color="auto" w:fill="FFFFFF"/>
        </w:rPr>
        <w:t>Youssef, A. F. (2017). Applications of CTAB modified magnetic nanoparticles for removal of chromium (VI) from contaminated water. </w:t>
      </w:r>
      <w:r w:rsidRPr="00C12AA4">
        <w:rPr>
          <w:rFonts w:ascii="Times New Roman" w:hAnsi="Times New Roman" w:cs="Times New Roman"/>
          <w:i/>
          <w:iCs/>
          <w:color w:val="222222"/>
          <w:sz w:val="20"/>
          <w:szCs w:val="20"/>
          <w:shd w:val="clear" w:color="auto" w:fill="FFFFFF"/>
        </w:rPr>
        <w:t xml:space="preserve">Journal of </w:t>
      </w:r>
      <w:r w:rsidRPr="00C12AA4">
        <w:rPr>
          <w:rFonts w:ascii="Times New Roman" w:hAnsi="Times New Roman" w:cs="Times New Roman"/>
          <w:i/>
          <w:iCs/>
          <w:color w:val="222222"/>
          <w:sz w:val="20"/>
          <w:szCs w:val="20"/>
          <w:shd w:val="clear" w:color="auto" w:fill="FFFFFF"/>
        </w:rPr>
        <w:t>Advanced Research</w:t>
      </w:r>
      <w:r w:rsidRPr="00C12AA4">
        <w:rPr>
          <w:rFonts w:ascii="Times New Roman" w:hAnsi="Times New Roman" w:cs="Times New Roman"/>
          <w:color w:val="222222"/>
          <w:sz w:val="20"/>
          <w:szCs w:val="20"/>
          <w:shd w:val="clear" w:color="auto" w:fill="FFFFFF"/>
        </w:rPr>
        <w:t>, </w:t>
      </w:r>
      <w:r w:rsidRPr="00C12AA4">
        <w:rPr>
          <w:rFonts w:ascii="Times New Roman" w:hAnsi="Times New Roman" w:cs="Times New Roman"/>
          <w:color w:val="222222"/>
          <w:sz w:val="20"/>
          <w:szCs w:val="20"/>
          <w:shd w:val="clear" w:color="auto" w:fill="FFFFFF"/>
        </w:rPr>
        <w:t>8(4)</w:t>
      </w:r>
      <w:r>
        <w:rPr>
          <w:rFonts w:ascii="Times New Roman" w:hAnsi="Times New Roman" w:cs="Times New Roman"/>
          <w:color w:val="222222"/>
          <w:sz w:val="20"/>
          <w:szCs w:val="20"/>
          <w:shd w:val="clear" w:color="auto" w:fill="FFFFFF"/>
        </w:rPr>
        <w:t>:</w:t>
      </w:r>
      <w:r w:rsidRPr="00C12AA4">
        <w:rPr>
          <w:rFonts w:ascii="Times New Roman" w:hAnsi="Times New Roman" w:cs="Times New Roman"/>
          <w:color w:val="222222"/>
          <w:sz w:val="20"/>
          <w:szCs w:val="20"/>
          <w:shd w:val="clear" w:color="auto" w:fill="FFFFFF"/>
        </w:rPr>
        <w:t xml:space="preserve"> 435-443.</w:t>
      </w:r>
    </w:p>
    <w:p w14:paraId="65985863" w14:textId="5A4CA2CF" w:rsidR="00C12AA4" w:rsidRPr="00C12AA4"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Chaki</w:t>
      </w:r>
      <w:proofErr w:type="spellEnd"/>
      <w:r w:rsidRPr="00C12AA4">
        <w:rPr>
          <w:rFonts w:ascii="Times New Roman" w:hAnsi="Times New Roman" w:cs="Times New Roman"/>
          <w:color w:val="222222"/>
          <w:sz w:val="20"/>
          <w:szCs w:val="20"/>
          <w:shd w:val="clear" w:color="auto" w:fill="FFFFFF"/>
        </w:rPr>
        <w:t>, S. H., Malek, T. J., Chaudhary, M. D., Tailor, J. P.</w:t>
      </w:r>
      <w:r>
        <w:rPr>
          <w:rFonts w:ascii="Times New Roman" w:hAnsi="Times New Roman" w:cs="Times New Roman"/>
          <w:color w:val="222222"/>
          <w:sz w:val="20"/>
          <w:szCs w:val="20"/>
          <w:shd w:val="clear" w:color="auto" w:fill="FFFFFF"/>
        </w:rPr>
        <w:t xml:space="preserve"> and </w:t>
      </w:r>
      <w:r w:rsidRPr="00C12AA4">
        <w:rPr>
          <w:rFonts w:ascii="Times New Roman" w:hAnsi="Times New Roman" w:cs="Times New Roman"/>
          <w:color w:val="222222"/>
          <w:sz w:val="20"/>
          <w:szCs w:val="20"/>
          <w:shd w:val="clear" w:color="auto" w:fill="FFFFFF"/>
        </w:rPr>
        <w:t>Deshpande, M. P. (2015). Magnetite Fe</w:t>
      </w:r>
      <w:r w:rsidRPr="00C12AA4">
        <w:rPr>
          <w:rFonts w:ascii="Times New Roman" w:hAnsi="Times New Roman" w:cs="Times New Roman"/>
          <w:color w:val="222222"/>
          <w:sz w:val="20"/>
          <w:szCs w:val="20"/>
          <w:shd w:val="clear" w:color="auto" w:fill="FFFFFF"/>
          <w:vertAlign w:val="subscript"/>
        </w:rPr>
        <w:t>3</w:t>
      </w:r>
      <w:r w:rsidRPr="00C12AA4">
        <w:rPr>
          <w:rFonts w:ascii="Times New Roman" w:hAnsi="Times New Roman" w:cs="Times New Roman"/>
          <w:color w:val="222222"/>
          <w:sz w:val="20"/>
          <w:szCs w:val="20"/>
          <w:shd w:val="clear" w:color="auto" w:fill="FFFFFF"/>
        </w:rPr>
        <w:t>O</w:t>
      </w:r>
      <w:r w:rsidRPr="00C12AA4">
        <w:rPr>
          <w:rFonts w:ascii="Times New Roman" w:hAnsi="Times New Roman" w:cs="Times New Roman"/>
          <w:color w:val="222222"/>
          <w:sz w:val="20"/>
          <w:szCs w:val="20"/>
          <w:shd w:val="clear" w:color="auto" w:fill="FFFFFF"/>
          <w:vertAlign w:val="subscript"/>
        </w:rPr>
        <w:t>4</w:t>
      </w:r>
      <w:r w:rsidRPr="00C12AA4">
        <w:rPr>
          <w:rFonts w:ascii="Times New Roman" w:hAnsi="Times New Roman" w:cs="Times New Roman"/>
          <w:color w:val="222222"/>
          <w:sz w:val="20"/>
          <w:szCs w:val="20"/>
          <w:shd w:val="clear" w:color="auto" w:fill="FFFFFF"/>
        </w:rPr>
        <w:t xml:space="preserve"> nanoparticles synthesis by wet chemical reduction and their characterization. </w:t>
      </w:r>
      <w:r w:rsidRPr="00C12AA4">
        <w:rPr>
          <w:rFonts w:ascii="Times New Roman" w:hAnsi="Times New Roman" w:cs="Times New Roman"/>
          <w:i/>
          <w:iCs/>
          <w:color w:val="222222"/>
          <w:sz w:val="20"/>
          <w:szCs w:val="20"/>
          <w:shd w:val="clear" w:color="auto" w:fill="FFFFFF"/>
        </w:rPr>
        <w:t>Advances in Natural Sciences: Nanoscience and Nanotechnology</w:t>
      </w:r>
      <w:r w:rsidRPr="00C12AA4">
        <w:rPr>
          <w:rFonts w:ascii="Times New Roman" w:hAnsi="Times New Roman" w:cs="Times New Roman"/>
          <w:color w:val="222222"/>
          <w:sz w:val="20"/>
          <w:szCs w:val="20"/>
          <w:shd w:val="clear" w:color="auto" w:fill="FFFFFF"/>
        </w:rPr>
        <w:t>, 6(3)</w:t>
      </w:r>
      <w:r>
        <w:rPr>
          <w:rFonts w:ascii="Times New Roman" w:hAnsi="Times New Roman" w:cs="Times New Roman"/>
          <w:color w:val="222222"/>
          <w:sz w:val="20"/>
          <w:szCs w:val="20"/>
          <w:shd w:val="clear" w:color="auto" w:fill="FFFFFF"/>
        </w:rPr>
        <w:t xml:space="preserve">: </w:t>
      </w:r>
      <w:r w:rsidRPr="00C12AA4">
        <w:rPr>
          <w:rFonts w:ascii="Times New Roman" w:hAnsi="Times New Roman" w:cs="Times New Roman"/>
          <w:color w:val="222222"/>
          <w:sz w:val="20"/>
          <w:szCs w:val="20"/>
          <w:shd w:val="clear" w:color="auto" w:fill="FFFFFF"/>
        </w:rPr>
        <w:t>035009.</w:t>
      </w:r>
    </w:p>
    <w:p w14:paraId="4696377D" w14:textId="1D34BA0F" w:rsidR="00116047" w:rsidRPr="00FA08A2"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C12AA4">
        <w:rPr>
          <w:rFonts w:ascii="Times New Roman" w:hAnsi="Times New Roman" w:cs="Times New Roman"/>
          <w:color w:val="222222"/>
          <w:sz w:val="20"/>
          <w:szCs w:val="20"/>
          <w:shd w:val="clear" w:color="auto" w:fill="FFFFFF"/>
        </w:rPr>
        <w:t xml:space="preserve">Xu, W., Liu, Z., Fang, J., Zhou, G., Hong, X., Wu, S., ... </w:t>
      </w:r>
      <w:r>
        <w:rPr>
          <w:rFonts w:ascii="Times New Roman" w:hAnsi="Times New Roman" w:cs="Times New Roman"/>
          <w:color w:val="222222"/>
          <w:sz w:val="20"/>
          <w:szCs w:val="20"/>
          <w:shd w:val="clear" w:color="auto" w:fill="FFFFFF"/>
        </w:rPr>
        <w:t>and</w:t>
      </w:r>
      <w:r w:rsidRPr="00C12AA4">
        <w:rPr>
          <w:rFonts w:ascii="Times New Roman" w:hAnsi="Times New Roman" w:cs="Times New Roman"/>
          <w:color w:val="222222"/>
          <w:sz w:val="20"/>
          <w:szCs w:val="20"/>
          <w:shd w:val="clear" w:color="auto" w:fill="FFFFFF"/>
        </w:rPr>
        <w:t xml:space="preserve"> Cen, C. (2013). CTAB-assisted hydrothermal synthesis of Bi</w:t>
      </w:r>
      <w:r w:rsidRPr="00C12AA4">
        <w:rPr>
          <w:rFonts w:ascii="Times New Roman" w:hAnsi="Times New Roman" w:cs="Times New Roman"/>
          <w:color w:val="222222"/>
          <w:sz w:val="20"/>
          <w:szCs w:val="20"/>
          <w:shd w:val="clear" w:color="auto" w:fill="FFFFFF"/>
          <w:vertAlign w:val="subscript"/>
        </w:rPr>
        <w:t>2</w:t>
      </w:r>
      <w:r w:rsidRPr="00C12AA4">
        <w:rPr>
          <w:rFonts w:ascii="Times New Roman" w:hAnsi="Times New Roman" w:cs="Times New Roman"/>
          <w:color w:val="222222"/>
          <w:sz w:val="20"/>
          <w:szCs w:val="20"/>
          <w:shd w:val="clear" w:color="auto" w:fill="FFFFFF"/>
        </w:rPr>
        <w:t>Sn</w:t>
      </w:r>
      <w:r w:rsidRPr="00C12AA4">
        <w:rPr>
          <w:rFonts w:ascii="Times New Roman" w:hAnsi="Times New Roman" w:cs="Times New Roman"/>
          <w:color w:val="222222"/>
          <w:sz w:val="20"/>
          <w:szCs w:val="20"/>
          <w:shd w:val="clear" w:color="auto" w:fill="FFFFFF"/>
          <w:vertAlign w:val="subscript"/>
        </w:rPr>
        <w:t>2</w:t>
      </w:r>
      <w:r w:rsidRPr="00C12AA4">
        <w:rPr>
          <w:rFonts w:ascii="Times New Roman" w:hAnsi="Times New Roman" w:cs="Times New Roman"/>
          <w:color w:val="222222"/>
          <w:sz w:val="20"/>
          <w:szCs w:val="20"/>
          <w:shd w:val="clear" w:color="auto" w:fill="FFFFFF"/>
        </w:rPr>
        <w:t>O</w:t>
      </w:r>
      <w:r w:rsidRPr="00C12AA4">
        <w:rPr>
          <w:rFonts w:ascii="Times New Roman" w:hAnsi="Times New Roman" w:cs="Times New Roman"/>
          <w:color w:val="222222"/>
          <w:sz w:val="20"/>
          <w:szCs w:val="20"/>
          <w:shd w:val="clear" w:color="auto" w:fill="FFFFFF"/>
          <w:vertAlign w:val="subscript"/>
        </w:rPr>
        <w:t>7</w:t>
      </w:r>
      <w:r w:rsidRPr="00C12AA4">
        <w:rPr>
          <w:rFonts w:ascii="Times New Roman" w:hAnsi="Times New Roman" w:cs="Times New Roman"/>
          <w:color w:val="222222"/>
          <w:sz w:val="20"/>
          <w:szCs w:val="20"/>
          <w:shd w:val="clear" w:color="auto" w:fill="FFFFFF"/>
        </w:rPr>
        <w:t xml:space="preserve"> photocatalyst and its highly efficient degradation of organic dye under visible-light irradiation. </w:t>
      </w:r>
      <w:r w:rsidRPr="00C12AA4">
        <w:rPr>
          <w:rFonts w:ascii="Times New Roman" w:hAnsi="Times New Roman" w:cs="Times New Roman"/>
          <w:i/>
          <w:iCs/>
          <w:color w:val="222222"/>
          <w:sz w:val="20"/>
          <w:szCs w:val="20"/>
          <w:shd w:val="clear" w:color="auto" w:fill="FFFFFF"/>
        </w:rPr>
        <w:t>International Journal of Photoenergy</w:t>
      </w:r>
      <w:r w:rsidRPr="00C12AA4">
        <w:rPr>
          <w:rFonts w:ascii="Times New Roman" w:hAnsi="Times New Roman" w:cs="Times New Roman"/>
          <w:color w:val="222222"/>
          <w:sz w:val="20"/>
          <w:szCs w:val="20"/>
          <w:shd w:val="clear" w:color="auto" w:fill="FFFFFF"/>
        </w:rPr>
        <w:t>, </w:t>
      </w:r>
      <w:r w:rsidRPr="00FA08A2">
        <w:rPr>
          <w:rFonts w:ascii="Times New Roman" w:hAnsi="Times New Roman" w:cs="Times New Roman"/>
          <w:color w:val="222222"/>
          <w:sz w:val="20"/>
          <w:szCs w:val="20"/>
          <w:shd w:val="clear" w:color="auto" w:fill="FFFFFF"/>
        </w:rPr>
        <w:t>2013</w:t>
      </w:r>
      <w:r w:rsidRPr="00FA08A2">
        <w:rPr>
          <w:rFonts w:ascii="Times New Roman" w:hAnsi="Times New Roman" w:cs="Times New Roman"/>
          <w:color w:val="222222"/>
          <w:sz w:val="20"/>
          <w:szCs w:val="20"/>
          <w:shd w:val="clear" w:color="auto" w:fill="FFFFFF"/>
        </w:rPr>
        <w:t>: 234806.</w:t>
      </w:r>
    </w:p>
    <w:p w14:paraId="0BDB8E3B" w14:textId="1473BB90" w:rsidR="00116047" w:rsidRPr="00C12AA4"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Nikoobakht</w:t>
      </w:r>
      <w:proofErr w:type="spellEnd"/>
      <w:r w:rsidRPr="00C12AA4">
        <w:rPr>
          <w:rFonts w:ascii="Times New Roman" w:hAnsi="Times New Roman" w:cs="Times New Roman"/>
          <w:color w:val="222222"/>
          <w:sz w:val="20"/>
          <w:szCs w:val="20"/>
          <w:shd w:val="clear" w:color="auto" w:fill="FFFFFF"/>
        </w:rPr>
        <w:t>, B., &amp; El-Sayed, M. A. (2001). Evidence for bilayer assembly of cationic surfactants on the surface of gold nanorods. </w:t>
      </w:r>
      <w:r w:rsidRPr="00C12AA4">
        <w:rPr>
          <w:rFonts w:ascii="Times New Roman" w:hAnsi="Times New Roman" w:cs="Times New Roman"/>
          <w:i/>
          <w:iCs/>
          <w:color w:val="222222"/>
          <w:sz w:val="20"/>
          <w:szCs w:val="20"/>
          <w:shd w:val="clear" w:color="auto" w:fill="FFFFFF"/>
        </w:rPr>
        <w:t>Langmuir</w:t>
      </w:r>
      <w:r w:rsidRPr="00C12AA4">
        <w:rPr>
          <w:rFonts w:ascii="Times New Roman" w:hAnsi="Times New Roman" w:cs="Times New Roman"/>
          <w:color w:val="222222"/>
          <w:sz w:val="20"/>
          <w:szCs w:val="20"/>
          <w:shd w:val="clear" w:color="auto" w:fill="FFFFFF"/>
        </w:rPr>
        <w:t>, </w:t>
      </w:r>
      <w:r w:rsidRPr="00FA08A2">
        <w:rPr>
          <w:rFonts w:ascii="Times New Roman" w:hAnsi="Times New Roman" w:cs="Times New Roman"/>
          <w:color w:val="222222"/>
          <w:sz w:val="20"/>
          <w:szCs w:val="20"/>
          <w:shd w:val="clear" w:color="auto" w:fill="FFFFFF"/>
        </w:rPr>
        <w:t>17(20)</w:t>
      </w:r>
      <w:r w:rsidR="00FA08A2">
        <w:rPr>
          <w:rFonts w:ascii="Times New Roman" w:hAnsi="Times New Roman" w:cs="Times New Roman"/>
          <w:color w:val="222222"/>
          <w:sz w:val="20"/>
          <w:szCs w:val="20"/>
          <w:shd w:val="clear" w:color="auto" w:fill="FFFFFF"/>
        </w:rPr>
        <w:t xml:space="preserve">: </w:t>
      </w:r>
      <w:r w:rsidRPr="00C12AA4">
        <w:rPr>
          <w:rFonts w:ascii="Times New Roman" w:hAnsi="Times New Roman" w:cs="Times New Roman"/>
          <w:color w:val="222222"/>
          <w:sz w:val="20"/>
          <w:szCs w:val="20"/>
          <w:shd w:val="clear" w:color="auto" w:fill="FFFFFF"/>
        </w:rPr>
        <w:t>6368-6374.</w:t>
      </w:r>
    </w:p>
    <w:p w14:paraId="00EC1C6B" w14:textId="163D4535" w:rsidR="00116047" w:rsidRPr="00FA08A2"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Ehrampoush</w:t>
      </w:r>
      <w:proofErr w:type="spellEnd"/>
      <w:r w:rsidRPr="00C12AA4">
        <w:rPr>
          <w:rFonts w:ascii="Times New Roman" w:hAnsi="Times New Roman" w:cs="Times New Roman"/>
          <w:color w:val="222222"/>
          <w:sz w:val="20"/>
          <w:szCs w:val="20"/>
          <w:shd w:val="clear" w:color="auto" w:fill="FFFFFF"/>
        </w:rPr>
        <w:t xml:space="preserve">, M. H., </w:t>
      </w:r>
      <w:proofErr w:type="spellStart"/>
      <w:r w:rsidRPr="00C12AA4">
        <w:rPr>
          <w:rFonts w:ascii="Times New Roman" w:hAnsi="Times New Roman" w:cs="Times New Roman"/>
          <w:color w:val="222222"/>
          <w:sz w:val="20"/>
          <w:szCs w:val="20"/>
          <w:shd w:val="clear" w:color="auto" w:fill="FFFFFF"/>
        </w:rPr>
        <w:t>Miria</w:t>
      </w:r>
      <w:proofErr w:type="spellEnd"/>
      <w:r w:rsidRPr="00C12AA4">
        <w:rPr>
          <w:rFonts w:ascii="Times New Roman" w:hAnsi="Times New Roman" w:cs="Times New Roman"/>
          <w:color w:val="222222"/>
          <w:sz w:val="20"/>
          <w:szCs w:val="20"/>
          <w:shd w:val="clear" w:color="auto" w:fill="FFFFFF"/>
        </w:rPr>
        <w:t xml:space="preserve">, M., </w:t>
      </w:r>
      <w:proofErr w:type="spellStart"/>
      <w:r w:rsidRPr="00C12AA4">
        <w:rPr>
          <w:rFonts w:ascii="Times New Roman" w:hAnsi="Times New Roman" w:cs="Times New Roman"/>
          <w:color w:val="222222"/>
          <w:sz w:val="20"/>
          <w:szCs w:val="20"/>
          <w:shd w:val="clear" w:color="auto" w:fill="FFFFFF"/>
        </w:rPr>
        <w:t>Salmani</w:t>
      </w:r>
      <w:proofErr w:type="spellEnd"/>
      <w:r w:rsidRPr="00C12AA4">
        <w:rPr>
          <w:rFonts w:ascii="Times New Roman" w:hAnsi="Times New Roman" w:cs="Times New Roman"/>
          <w:color w:val="222222"/>
          <w:sz w:val="20"/>
          <w:szCs w:val="20"/>
          <w:shd w:val="clear" w:color="auto" w:fill="FFFFFF"/>
        </w:rPr>
        <w:t xml:space="preserve">, M. H., &amp; </w:t>
      </w:r>
      <w:proofErr w:type="spellStart"/>
      <w:r w:rsidRPr="00C12AA4">
        <w:rPr>
          <w:rFonts w:ascii="Times New Roman" w:hAnsi="Times New Roman" w:cs="Times New Roman"/>
          <w:color w:val="222222"/>
          <w:sz w:val="20"/>
          <w:szCs w:val="20"/>
          <w:shd w:val="clear" w:color="auto" w:fill="FFFFFF"/>
        </w:rPr>
        <w:t>Mahvi</w:t>
      </w:r>
      <w:proofErr w:type="spellEnd"/>
      <w:r w:rsidRPr="00C12AA4">
        <w:rPr>
          <w:rFonts w:ascii="Times New Roman" w:hAnsi="Times New Roman" w:cs="Times New Roman"/>
          <w:color w:val="222222"/>
          <w:sz w:val="20"/>
          <w:szCs w:val="20"/>
          <w:shd w:val="clear" w:color="auto" w:fill="FFFFFF"/>
        </w:rPr>
        <w:t>, A. H. (2015). Cadmium removal from aqueous solution by green synthesis iron oxide nanoparticles with tangerine peel extract. </w:t>
      </w:r>
      <w:r w:rsidRPr="00C12AA4">
        <w:rPr>
          <w:rFonts w:ascii="Times New Roman" w:hAnsi="Times New Roman" w:cs="Times New Roman"/>
          <w:i/>
          <w:iCs/>
          <w:color w:val="222222"/>
          <w:sz w:val="20"/>
          <w:szCs w:val="20"/>
          <w:shd w:val="clear" w:color="auto" w:fill="FFFFFF"/>
        </w:rPr>
        <w:t>Journal of Environmental Health Science and Engineering</w:t>
      </w:r>
      <w:r w:rsidRPr="00C12AA4">
        <w:rPr>
          <w:rFonts w:ascii="Times New Roman" w:hAnsi="Times New Roman" w:cs="Times New Roman"/>
          <w:color w:val="222222"/>
          <w:sz w:val="20"/>
          <w:szCs w:val="20"/>
          <w:shd w:val="clear" w:color="auto" w:fill="FFFFFF"/>
        </w:rPr>
        <w:t>, </w:t>
      </w:r>
      <w:r w:rsidRPr="00FA08A2">
        <w:rPr>
          <w:rFonts w:ascii="Times New Roman" w:hAnsi="Times New Roman" w:cs="Times New Roman"/>
          <w:color w:val="222222"/>
          <w:sz w:val="20"/>
          <w:szCs w:val="20"/>
          <w:shd w:val="clear" w:color="auto" w:fill="FFFFFF"/>
        </w:rPr>
        <w:t>13(1)</w:t>
      </w:r>
      <w:r w:rsidR="00FA08A2">
        <w:rPr>
          <w:rFonts w:ascii="Times New Roman" w:hAnsi="Times New Roman" w:cs="Times New Roman"/>
          <w:color w:val="222222"/>
          <w:sz w:val="20"/>
          <w:szCs w:val="20"/>
          <w:shd w:val="clear" w:color="auto" w:fill="FFFFFF"/>
        </w:rPr>
        <w:t>:</w:t>
      </w:r>
      <w:r w:rsidRPr="00FA08A2">
        <w:rPr>
          <w:rFonts w:ascii="Times New Roman" w:hAnsi="Times New Roman" w:cs="Times New Roman"/>
          <w:color w:val="222222"/>
          <w:sz w:val="20"/>
          <w:szCs w:val="20"/>
          <w:shd w:val="clear" w:color="auto" w:fill="FFFFFF"/>
        </w:rPr>
        <w:t xml:space="preserve"> 1-7.</w:t>
      </w:r>
    </w:p>
    <w:p w14:paraId="4B174F1A" w14:textId="3A061446" w:rsidR="00C12AA4" w:rsidRPr="00FA08A2" w:rsidRDefault="00C12AA4"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C12AA4">
        <w:rPr>
          <w:rFonts w:ascii="Times New Roman" w:hAnsi="Times New Roman" w:cs="Times New Roman"/>
          <w:color w:val="222222"/>
          <w:sz w:val="20"/>
          <w:szCs w:val="20"/>
          <w:shd w:val="clear" w:color="auto" w:fill="FFFFFF"/>
        </w:rPr>
        <w:t>Taleb</w:t>
      </w:r>
      <w:proofErr w:type="spellEnd"/>
      <w:r w:rsidRPr="00C12AA4">
        <w:rPr>
          <w:rFonts w:ascii="Times New Roman" w:hAnsi="Times New Roman" w:cs="Times New Roman"/>
          <w:color w:val="222222"/>
          <w:sz w:val="20"/>
          <w:szCs w:val="20"/>
          <w:shd w:val="clear" w:color="auto" w:fill="FFFFFF"/>
        </w:rPr>
        <w:t xml:space="preserve">, K., </w:t>
      </w:r>
      <w:proofErr w:type="spellStart"/>
      <w:r w:rsidRPr="00C12AA4">
        <w:rPr>
          <w:rFonts w:ascii="Times New Roman" w:hAnsi="Times New Roman" w:cs="Times New Roman"/>
          <w:color w:val="222222"/>
          <w:sz w:val="20"/>
          <w:szCs w:val="20"/>
          <w:shd w:val="clear" w:color="auto" w:fill="FFFFFF"/>
        </w:rPr>
        <w:t>Markovski</w:t>
      </w:r>
      <w:proofErr w:type="spellEnd"/>
      <w:r w:rsidRPr="00C12AA4">
        <w:rPr>
          <w:rFonts w:ascii="Times New Roman" w:hAnsi="Times New Roman" w:cs="Times New Roman"/>
          <w:color w:val="222222"/>
          <w:sz w:val="20"/>
          <w:szCs w:val="20"/>
          <w:shd w:val="clear" w:color="auto" w:fill="FFFFFF"/>
        </w:rPr>
        <w:t xml:space="preserve">, J., </w:t>
      </w:r>
      <w:proofErr w:type="spellStart"/>
      <w:r w:rsidRPr="00C12AA4">
        <w:rPr>
          <w:rFonts w:ascii="Times New Roman" w:hAnsi="Times New Roman" w:cs="Times New Roman"/>
          <w:color w:val="222222"/>
          <w:sz w:val="20"/>
          <w:szCs w:val="20"/>
          <w:shd w:val="clear" w:color="auto" w:fill="FFFFFF"/>
        </w:rPr>
        <w:t>Veličković</w:t>
      </w:r>
      <w:proofErr w:type="spellEnd"/>
      <w:r w:rsidRPr="00C12AA4">
        <w:rPr>
          <w:rFonts w:ascii="Times New Roman" w:hAnsi="Times New Roman" w:cs="Times New Roman"/>
          <w:color w:val="222222"/>
          <w:sz w:val="20"/>
          <w:szCs w:val="20"/>
          <w:shd w:val="clear" w:color="auto" w:fill="FFFFFF"/>
        </w:rPr>
        <w:t xml:space="preserve">, Z., </w:t>
      </w:r>
      <w:proofErr w:type="spellStart"/>
      <w:r w:rsidRPr="00C12AA4">
        <w:rPr>
          <w:rFonts w:ascii="Times New Roman" w:hAnsi="Times New Roman" w:cs="Times New Roman"/>
          <w:color w:val="222222"/>
          <w:sz w:val="20"/>
          <w:szCs w:val="20"/>
          <w:shd w:val="clear" w:color="auto" w:fill="FFFFFF"/>
        </w:rPr>
        <w:t>Rusmirović</w:t>
      </w:r>
      <w:proofErr w:type="spellEnd"/>
      <w:r w:rsidRPr="00C12AA4">
        <w:rPr>
          <w:rFonts w:ascii="Times New Roman" w:hAnsi="Times New Roman" w:cs="Times New Roman"/>
          <w:color w:val="222222"/>
          <w:sz w:val="20"/>
          <w:szCs w:val="20"/>
          <w:shd w:val="clear" w:color="auto" w:fill="FFFFFF"/>
        </w:rPr>
        <w:t xml:space="preserve">, J., </w:t>
      </w:r>
      <w:proofErr w:type="spellStart"/>
      <w:r w:rsidRPr="00C12AA4">
        <w:rPr>
          <w:rFonts w:ascii="Times New Roman" w:hAnsi="Times New Roman" w:cs="Times New Roman"/>
          <w:color w:val="222222"/>
          <w:sz w:val="20"/>
          <w:szCs w:val="20"/>
          <w:shd w:val="clear" w:color="auto" w:fill="FFFFFF"/>
        </w:rPr>
        <w:t>Rančić</w:t>
      </w:r>
      <w:proofErr w:type="spellEnd"/>
      <w:r w:rsidRPr="00C12AA4">
        <w:rPr>
          <w:rFonts w:ascii="Times New Roman" w:hAnsi="Times New Roman" w:cs="Times New Roman"/>
          <w:color w:val="222222"/>
          <w:sz w:val="20"/>
          <w:szCs w:val="20"/>
          <w:shd w:val="clear" w:color="auto" w:fill="FFFFFF"/>
        </w:rPr>
        <w:t>, M., Pavlović, V</w:t>
      </w:r>
      <w:r w:rsidR="00FA08A2">
        <w:rPr>
          <w:rFonts w:ascii="Times New Roman" w:hAnsi="Times New Roman" w:cs="Times New Roman"/>
          <w:color w:val="222222"/>
          <w:sz w:val="20"/>
          <w:szCs w:val="20"/>
          <w:shd w:val="clear" w:color="auto" w:fill="FFFFFF"/>
        </w:rPr>
        <w:t xml:space="preserve"> and </w:t>
      </w:r>
      <w:proofErr w:type="spellStart"/>
      <w:r w:rsidRPr="00C12AA4">
        <w:rPr>
          <w:rFonts w:ascii="Times New Roman" w:hAnsi="Times New Roman" w:cs="Times New Roman"/>
          <w:color w:val="222222"/>
          <w:sz w:val="20"/>
          <w:szCs w:val="20"/>
          <w:shd w:val="clear" w:color="auto" w:fill="FFFFFF"/>
        </w:rPr>
        <w:t>Marinković</w:t>
      </w:r>
      <w:proofErr w:type="spellEnd"/>
      <w:r w:rsidRPr="00C12AA4">
        <w:rPr>
          <w:rFonts w:ascii="Times New Roman" w:hAnsi="Times New Roman" w:cs="Times New Roman"/>
          <w:color w:val="222222"/>
          <w:sz w:val="20"/>
          <w:szCs w:val="20"/>
          <w:shd w:val="clear" w:color="auto" w:fill="FFFFFF"/>
        </w:rPr>
        <w:t>, A. (2019). Arsenic removal by magnetite-loaded amino modified nano/</w:t>
      </w:r>
      <w:proofErr w:type="spellStart"/>
      <w:r w:rsidRPr="00C12AA4">
        <w:rPr>
          <w:rFonts w:ascii="Times New Roman" w:hAnsi="Times New Roman" w:cs="Times New Roman"/>
          <w:color w:val="222222"/>
          <w:sz w:val="20"/>
          <w:szCs w:val="20"/>
          <w:shd w:val="clear" w:color="auto" w:fill="FFFFFF"/>
        </w:rPr>
        <w:t>microcellulose</w:t>
      </w:r>
      <w:proofErr w:type="spellEnd"/>
      <w:r w:rsidRPr="00C12AA4">
        <w:rPr>
          <w:rFonts w:ascii="Times New Roman" w:hAnsi="Times New Roman" w:cs="Times New Roman"/>
          <w:color w:val="222222"/>
          <w:sz w:val="20"/>
          <w:szCs w:val="20"/>
          <w:shd w:val="clear" w:color="auto" w:fill="FFFFFF"/>
        </w:rPr>
        <w:t xml:space="preserve"> adsorbents: Effect of functionalization and media size. </w:t>
      </w:r>
      <w:r w:rsidRPr="00C12AA4">
        <w:rPr>
          <w:rFonts w:ascii="Times New Roman" w:hAnsi="Times New Roman" w:cs="Times New Roman"/>
          <w:i/>
          <w:iCs/>
          <w:color w:val="222222"/>
          <w:sz w:val="20"/>
          <w:szCs w:val="20"/>
          <w:shd w:val="clear" w:color="auto" w:fill="FFFFFF"/>
        </w:rPr>
        <w:t>Arabian Journal of Chemistry</w:t>
      </w:r>
      <w:r w:rsidRPr="00C12AA4">
        <w:rPr>
          <w:rFonts w:ascii="Times New Roman" w:hAnsi="Times New Roman" w:cs="Times New Roman"/>
          <w:color w:val="222222"/>
          <w:sz w:val="20"/>
          <w:szCs w:val="20"/>
          <w:shd w:val="clear" w:color="auto" w:fill="FFFFFF"/>
        </w:rPr>
        <w:t>, </w:t>
      </w:r>
      <w:r w:rsidRPr="00FA08A2">
        <w:rPr>
          <w:rFonts w:ascii="Times New Roman" w:hAnsi="Times New Roman" w:cs="Times New Roman"/>
          <w:color w:val="222222"/>
          <w:sz w:val="20"/>
          <w:szCs w:val="20"/>
          <w:shd w:val="clear" w:color="auto" w:fill="FFFFFF"/>
        </w:rPr>
        <w:t>12(8)</w:t>
      </w:r>
      <w:r w:rsidR="00FA08A2">
        <w:rPr>
          <w:rFonts w:ascii="Times New Roman" w:hAnsi="Times New Roman" w:cs="Times New Roman"/>
          <w:color w:val="222222"/>
          <w:sz w:val="20"/>
          <w:szCs w:val="20"/>
          <w:shd w:val="clear" w:color="auto" w:fill="FFFFFF"/>
        </w:rPr>
        <w:t>:</w:t>
      </w:r>
      <w:r w:rsidRPr="00FA08A2">
        <w:rPr>
          <w:rFonts w:ascii="Times New Roman" w:hAnsi="Times New Roman" w:cs="Times New Roman"/>
          <w:color w:val="222222"/>
          <w:sz w:val="20"/>
          <w:szCs w:val="20"/>
          <w:shd w:val="clear" w:color="auto" w:fill="FFFFFF"/>
        </w:rPr>
        <w:t xml:space="preserve"> 4675-4693.</w:t>
      </w:r>
    </w:p>
    <w:p w14:paraId="1644A683" w14:textId="49F8E403" w:rsidR="00FA08A2" w:rsidRPr="00FA08A2" w:rsidRDefault="00FA08A2"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proofErr w:type="spellStart"/>
      <w:r w:rsidRPr="00FA08A2">
        <w:rPr>
          <w:rFonts w:ascii="Times New Roman" w:hAnsi="Times New Roman" w:cs="Times New Roman"/>
          <w:color w:val="222222"/>
          <w:sz w:val="20"/>
          <w:szCs w:val="20"/>
          <w:shd w:val="clear" w:color="auto" w:fill="FFFFFF"/>
        </w:rPr>
        <w:lastRenderedPageBreak/>
        <w:t>Aydın</w:t>
      </w:r>
      <w:proofErr w:type="spellEnd"/>
      <w:r w:rsidRPr="00FA08A2">
        <w:rPr>
          <w:rFonts w:ascii="Times New Roman" w:hAnsi="Times New Roman" w:cs="Times New Roman"/>
          <w:color w:val="222222"/>
          <w:sz w:val="20"/>
          <w:szCs w:val="20"/>
          <w:shd w:val="clear" w:color="auto" w:fill="FFFFFF"/>
        </w:rPr>
        <w:t xml:space="preserve">, H., </w:t>
      </w:r>
      <w:proofErr w:type="spellStart"/>
      <w:r w:rsidRPr="00FA08A2">
        <w:rPr>
          <w:rFonts w:ascii="Times New Roman" w:hAnsi="Times New Roman" w:cs="Times New Roman"/>
          <w:color w:val="222222"/>
          <w:sz w:val="20"/>
          <w:szCs w:val="20"/>
          <w:shd w:val="clear" w:color="auto" w:fill="FFFFFF"/>
        </w:rPr>
        <w:t>Yerlikaya</w:t>
      </w:r>
      <w:proofErr w:type="spellEnd"/>
      <w:r w:rsidRPr="00FA08A2">
        <w:rPr>
          <w:rFonts w:ascii="Times New Roman" w:hAnsi="Times New Roman" w:cs="Times New Roman"/>
          <w:color w:val="222222"/>
          <w:sz w:val="20"/>
          <w:szCs w:val="20"/>
          <w:shd w:val="clear" w:color="auto" w:fill="FFFFFF"/>
        </w:rPr>
        <w:t>, Ç.</w:t>
      </w:r>
      <w:r>
        <w:rPr>
          <w:rFonts w:ascii="Times New Roman" w:hAnsi="Times New Roman" w:cs="Times New Roman"/>
          <w:color w:val="222222"/>
          <w:sz w:val="20"/>
          <w:szCs w:val="20"/>
          <w:shd w:val="clear" w:color="auto" w:fill="FFFFFF"/>
        </w:rPr>
        <w:t xml:space="preserve"> and </w:t>
      </w:r>
      <w:proofErr w:type="spellStart"/>
      <w:r w:rsidRPr="00FA08A2">
        <w:rPr>
          <w:rFonts w:ascii="Times New Roman" w:hAnsi="Times New Roman" w:cs="Times New Roman"/>
          <w:color w:val="222222"/>
          <w:sz w:val="20"/>
          <w:szCs w:val="20"/>
          <w:shd w:val="clear" w:color="auto" w:fill="FFFFFF"/>
        </w:rPr>
        <w:t>Uzan</w:t>
      </w:r>
      <w:proofErr w:type="spellEnd"/>
      <w:r w:rsidRPr="00FA08A2">
        <w:rPr>
          <w:rFonts w:ascii="Times New Roman" w:hAnsi="Times New Roman" w:cs="Times New Roman"/>
          <w:color w:val="222222"/>
          <w:sz w:val="20"/>
          <w:szCs w:val="20"/>
          <w:shd w:val="clear" w:color="auto" w:fill="FFFFFF"/>
        </w:rPr>
        <w:t>, S. (2012). Equilibrium and kinetic studies of copper (II) ion uptake by modified wheat shells. </w:t>
      </w:r>
      <w:r w:rsidRPr="00FA08A2">
        <w:rPr>
          <w:rFonts w:ascii="Times New Roman" w:hAnsi="Times New Roman" w:cs="Times New Roman"/>
          <w:i/>
          <w:iCs/>
          <w:color w:val="222222"/>
          <w:sz w:val="20"/>
          <w:szCs w:val="20"/>
          <w:shd w:val="clear" w:color="auto" w:fill="FFFFFF"/>
        </w:rPr>
        <w:t>Desalination and Water Treatment</w:t>
      </w:r>
      <w:r w:rsidRPr="00FA08A2">
        <w:rPr>
          <w:rFonts w:ascii="Times New Roman" w:hAnsi="Times New Roman" w:cs="Times New Roman"/>
          <w:color w:val="222222"/>
          <w:sz w:val="20"/>
          <w:szCs w:val="20"/>
          <w:shd w:val="clear" w:color="auto" w:fill="FFFFFF"/>
        </w:rPr>
        <w:t>, 44(1-3)</w:t>
      </w:r>
      <w:r>
        <w:rPr>
          <w:rFonts w:ascii="Times New Roman" w:hAnsi="Times New Roman" w:cs="Times New Roman"/>
          <w:color w:val="222222"/>
          <w:sz w:val="20"/>
          <w:szCs w:val="20"/>
          <w:shd w:val="clear" w:color="auto" w:fill="FFFFFF"/>
        </w:rPr>
        <w:t>:</w:t>
      </w:r>
      <w:r w:rsidRPr="00FA08A2">
        <w:rPr>
          <w:rFonts w:ascii="Times New Roman" w:hAnsi="Times New Roman" w:cs="Times New Roman"/>
          <w:color w:val="222222"/>
          <w:sz w:val="20"/>
          <w:szCs w:val="20"/>
          <w:shd w:val="clear" w:color="auto" w:fill="FFFFFF"/>
        </w:rPr>
        <w:t xml:space="preserve"> 296-305.</w:t>
      </w:r>
    </w:p>
    <w:p w14:paraId="41579762" w14:textId="75E767E4" w:rsidR="00FA08A2" w:rsidRPr="00FA08A2" w:rsidRDefault="00FA08A2" w:rsidP="00C12AA4">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FA08A2">
        <w:rPr>
          <w:rFonts w:ascii="Times New Roman" w:hAnsi="Times New Roman" w:cs="Times New Roman"/>
          <w:color w:val="222222"/>
          <w:sz w:val="20"/>
          <w:szCs w:val="20"/>
          <w:shd w:val="clear" w:color="auto" w:fill="FFFFFF"/>
        </w:rPr>
        <w:t>Hao, Y. M., Man, C.</w:t>
      </w:r>
      <w:r>
        <w:rPr>
          <w:rFonts w:ascii="Times New Roman" w:hAnsi="Times New Roman" w:cs="Times New Roman"/>
          <w:color w:val="222222"/>
          <w:sz w:val="20"/>
          <w:szCs w:val="20"/>
          <w:shd w:val="clear" w:color="auto" w:fill="FFFFFF"/>
        </w:rPr>
        <w:t xml:space="preserve"> and </w:t>
      </w:r>
      <w:r w:rsidRPr="00FA08A2">
        <w:rPr>
          <w:rFonts w:ascii="Times New Roman" w:hAnsi="Times New Roman" w:cs="Times New Roman"/>
          <w:color w:val="222222"/>
          <w:sz w:val="20"/>
          <w:szCs w:val="20"/>
          <w:shd w:val="clear" w:color="auto" w:fill="FFFFFF"/>
        </w:rPr>
        <w:t>Hu, Z. B. (2010). Effective removal of Cu (II) ions from aqueous solution by amino-functionalized magnetic nanoparticles. </w:t>
      </w:r>
      <w:r w:rsidRPr="00FA08A2">
        <w:rPr>
          <w:rFonts w:ascii="Times New Roman" w:hAnsi="Times New Roman" w:cs="Times New Roman"/>
          <w:i/>
          <w:iCs/>
          <w:color w:val="222222"/>
          <w:sz w:val="20"/>
          <w:szCs w:val="20"/>
          <w:shd w:val="clear" w:color="auto" w:fill="FFFFFF"/>
        </w:rPr>
        <w:t xml:space="preserve">Journal of </w:t>
      </w:r>
      <w:r w:rsidRPr="00FA08A2">
        <w:rPr>
          <w:rFonts w:ascii="Times New Roman" w:hAnsi="Times New Roman" w:cs="Times New Roman"/>
          <w:i/>
          <w:iCs/>
          <w:color w:val="222222"/>
          <w:sz w:val="20"/>
          <w:szCs w:val="20"/>
          <w:shd w:val="clear" w:color="auto" w:fill="FFFFFF"/>
        </w:rPr>
        <w:t>Hazardous Materials</w:t>
      </w:r>
      <w:r w:rsidRPr="00FA08A2">
        <w:rPr>
          <w:rFonts w:ascii="Times New Roman" w:hAnsi="Times New Roman" w:cs="Times New Roman"/>
          <w:color w:val="222222"/>
          <w:sz w:val="20"/>
          <w:szCs w:val="20"/>
          <w:shd w:val="clear" w:color="auto" w:fill="FFFFFF"/>
        </w:rPr>
        <w:t>, 184(1-3)</w:t>
      </w:r>
      <w:r>
        <w:rPr>
          <w:rFonts w:ascii="Times New Roman" w:hAnsi="Times New Roman" w:cs="Times New Roman"/>
          <w:color w:val="222222"/>
          <w:sz w:val="20"/>
          <w:szCs w:val="20"/>
          <w:shd w:val="clear" w:color="auto" w:fill="FFFFFF"/>
        </w:rPr>
        <w:t>:</w:t>
      </w:r>
      <w:r w:rsidRPr="00FA08A2">
        <w:rPr>
          <w:rFonts w:ascii="Times New Roman" w:hAnsi="Times New Roman" w:cs="Times New Roman"/>
          <w:color w:val="222222"/>
          <w:sz w:val="20"/>
          <w:szCs w:val="20"/>
          <w:shd w:val="clear" w:color="auto" w:fill="FFFFFF"/>
        </w:rPr>
        <w:t xml:space="preserve"> 392-399.</w:t>
      </w:r>
    </w:p>
    <w:p w14:paraId="1AA8279A" w14:textId="6FDEC053" w:rsidR="00116047" w:rsidRPr="00FA08A2" w:rsidRDefault="00FA08A2" w:rsidP="00FA08A2">
      <w:pPr>
        <w:pStyle w:val="ListParagraph"/>
        <w:numPr>
          <w:ilvl w:val="0"/>
          <w:numId w:val="11"/>
        </w:numPr>
        <w:spacing w:after="0" w:line="240" w:lineRule="auto"/>
        <w:ind w:hanging="720"/>
        <w:jc w:val="both"/>
        <w:rPr>
          <w:rFonts w:ascii="Times New Roman" w:hAnsi="Times New Roman" w:cs="Times New Roman"/>
          <w:color w:val="222222"/>
          <w:sz w:val="20"/>
          <w:szCs w:val="20"/>
          <w:shd w:val="clear" w:color="auto" w:fill="FFFFFF"/>
          <w:lang w:val="en-US"/>
        </w:rPr>
      </w:pPr>
      <w:r w:rsidRPr="00FA08A2">
        <w:rPr>
          <w:rFonts w:ascii="Times New Roman" w:hAnsi="Times New Roman" w:cs="Times New Roman"/>
          <w:color w:val="222222"/>
          <w:sz w:val="20"/>
          <w:szCs w:val="20"/>
          <w:shd w:val="clear" w:color="auto" w:fill="FFFFFF"/>
        </w:rPr>
        <w:t xml:space="preserve">Cantu, Y. (2017). Remediation </w:t>
      </w:r>
      <w:r w:rsidRPr="00FA08A2">
        <w:rPr>
          <w:rFonts w:ascii="Times New Roman" w:hAnsi="Times New Roman" w:cs="Times New Roman"/>
          <w:color w:val="222222"/>
          <w:sz w:val="20"/>
          <w:szCs w:val="20"/>
          <w:shd w:val="clear" w:color="auto" w:fill="FFFFFF"/>
        </w:rPr>
        <w:t xml:space="preserve">of trivalent and hexavalent chromium ions from aqueous solutions using titanium dioxide polymorphs. </w:t>
      </w:r>
      <w:r w:rsidRPr="00FA08A2">
        <w:rPr>
          <w:rFonts w:ascii="Times New Roman" w:hAnsi="Times New Roman" w:cs="Times New Roman"/>
          <w:color w:val="222222"/>
          <w:sz w:val="20"/>
          <w:szCs w:val="20"/>
          <w:shd w:val="clear" w:color="auto" w:fill="FFFFFF"/>
        </w:rPr>
        <w:t>The University of Texas Rio Grande Valley</w:t>
      </w:r>
      <w:r>
        <w:rPr>
          <w:rFonts w:ascii="Times New Roman" w:hAnsi="Times New Roman" w:cs="Times New Roman"/>
          <w:color w:val="222222"/>
          <w:sz w:val="20"/>
          <w:szCs w:val="20"/>
          <w:shd w:val="clear" w:color="auto" w:fill="FFFFFF"/>
        </w:rPr>
        <w:t xml:space="preserve">: </w:t>
      </w:r>
      <w:r w:rsidR="00116047" w:rsidRPr="00FA08A2">
        <w:rPr>
          <w:rFonts w:ascii="Times New Roman" w:hAnsi="Times New Roman" w:cs="Times New Roman"/>
          <w:sz w:val="20"/>
          <w:szCs w:val="20"/>
          <w:lang w:val="en-US"/>
        </w:rPr>
        <w:t>pp. 1576</w:t>
      </w:r>
      <w:r>
        <w:rPr>
          <w:rFonts w:ascii="Times New Roman" w:hAnsi="Times New Roman" w:cs="Times New Roman"/>
          <w:sz w:val="20"/>
          <w:szCs w:val="20"/>
          <w:lang w:val="en-US"/>
        </w:rPr>
        <w:t>-</w:t>
      </w:r>
      <w:r w:rsidR="00116047" w:rsidRPr="00FA08A2">
        <w:rPr>
          <w:rFonts w:ascii="Times New Roman" w:hAnsi="Times New Roman" w:cs="Times New Roman"/>
          <w:sz w:val="20"/>
          <w:szCs w:val="20"/>
          <w:lang w:val="en-US"/>
        </w:rPr>
        <w:t>1580.</w:t>
      </w:r>
    </w:p>
    <w:sectPr w:rsidR="00116047" w:rsidRPr="00FA08A2" w:rsidSect="00F451E5">
      <w:headerReference w:type="default" r:id="rId2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5CCD5" w14:textId="77777777" w:rsidR="0072393F" w:rsidRDefault="0072393F" w:rsidP="007A4FD2">
      <w:pPr>
        <w:spacing w:after="0" w:line="240" w:lineRule="auto"/>
      </w:pPr>
      <w:r>
        <w:separator/>
      </w:r>
    </w:p>
  </w:endnote>
  <w:endnote w:type="continuationSeparator" w:id="0">
    <w:p w14:paraId="78964A17" w14:textId="77777777" w:rsidR="0072393F" w:rsidRDefault="0072393F" w:rsidP="007A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gcblfSTIX-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E9AD9" w14:textId="77777777" w:rsidR="0072393F" w:rsidRDefault="0072393F" w:rsidP="007A4FD2">
      <w:pPr>
        <w:spacing w:after="0" w:line="240" w:lineRule="auto"/>
      </w:pPr>
      <w:r>
        <w:separator/>
      </w:r>
    </w:p>
  </w:footnote>
  <w:footnote w:type="continuationSeparator" w:id="0">
    <w:p w14:paraId="0C4ADE43" w14:textId="77777777" w:rsidR="0072393F" w:rsidRDefault="0072393F" w:rsidP="007A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9FA5" w14:textId="77777777" w:rsidR="00BE309D" w:rsidRDefault="00BE309D"/>
  <w:p w14:paraId="03843F42" w14:textId="77777777" w:rsidR="00BE309D" w:rsidRDefault="00BE309D"/>
  <w:p w14:paraId="5558E9F5" w14:textId="77777777" w:rsidR="00BE309D" w:rsidRDefault="00BE309D" w:rsidP="00E47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D5666"/>
    <w:multiLevelType w:val="hybridMultilevel"/>
    <w:tmpl w:val="E6840928"/>
    <w:lvl w:ilvl="0" w:tplc="E7A68DA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0A944F0"/>
    <w:multiLevelType w:val="hybridMultilevel"/>
    <w:tmpl w:val="55527DE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170372D"/>
    <w:multiLevelType w:val="hybridMultilevel"/>
    <w:tmpl w:val="11E8742E"/>
    <w:lvl w:ilvl="0" w:tplc="58DEA1A0">
      <w:numFmt w:val="bullet"/>
      <w:lvlText w:val=""/>
      <w:lvlJc w:val="left"/>
      <w:pPr>
        <w:ind w:left="720" w:hanging="360"/>
      </w:pPr>
      <w:rPr>
        <w:rFonts w:ascii="Symbol" w:eastAsiaTheme="minorHAnsi" w:hAnsi="Symbol" w:cstheme="minorBidi" w:hint="default"/>
        <w:sz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BA12F64"/>
    <w:multiLevelType w:val="multilevel"/>
    <w:tmpl w:val="7A64B290"/>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DA04C85"/>
    <w:multiLevelType w:val="multilevel"/>
    <w:tmpl w:val="B92680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5216893"/>
    <w:multiLevelType w:val="hybridMultilevel"/>
    <w:tmpl w:val="5D0CFA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375741E5"/>
    <w:multiLevelType w:val="multilevel"/>
    <w:tmpl w:val="679A095E"/>
    <w:lvl w:ilvl="0">
      <w:start w:val="1"/>
      <w:numFmt w:val="decimal"/>
      <w:lvlText w:val="%1.0"/>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rPr>
        <w:rFonts w:ascii="Times New Roman" w:eastAsia="Times New Roman" w:hAnsi="Times New Roman" w:cs="Times New Roman"/>
        <w:b w:val="0"/>
        <w:i w:val="0"/>
        <w:smallCaps w:val="0"/>
        <w:strike w:val="0"/>
        <w:color w:val="000000"/>
        <w:u w:val="none"/>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7072285"/>
    <w:multiLevelType w:val="hybridMultilevel"/>
    <w:tmpl w:val="C52A77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AEB6739"/>
    <w:multiLevelType w:val="hybridMultilevel"/>
    <w:tmpl w:val="A350B6CA"/>
    <w:lvl w:ilvl="0" w:tplc="43AED302">
      <w:start w:val="1"/>
      <w:numFmt w:val="decimal"/>
      <w:lvlText w:val="%1"/>
      <w:lvlJc w:val="left"/>
      <w:pPr>
        <w:tabs>
          <w:tab w:val="num" w:pos="360"/>
        </w:tabs>
        <w:ind w:left="360" w:hanging="360"/>
      </w:pPr>
      <w:rPr>
        <w:rFonts w:ascii="Times New Roman" w:hAnsi="Times New Roman"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6E5490E"/>
    <w:multiLevelType w:val="multilevel"/>
    <w:tmpl w:val="D548ACC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7E235F2A"/>
    <w:multiLevelType w:val="multilevel"/>
    <w:tmpl w:val="3B0A49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9"/>
  </w:num>
  <w:num w:numId="3">
    <w:abstractNumId w:val="7"/>
  </w:num>
  <w:num w:numId="4">
    <w:abstractNumId w:val="1"/>
  </w:num>
  <w:num w:numId="5">
    <w:abstractNumId w:val="0"/>
  </w:num>
  <w:num w:numId="6">
    <w:abstractNumId w:val="10"/>
  </w:num>
  <w:num w:numId="7">
    <w:abstractNumId w:val="4"/>
  </w:num>
  <w:num w:numId="8">
    <w:abstractNumId w:val="3"/>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defaultTabStop w:val="720"/>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wMjI3MrUwNDW1MDNS0lEKTi0uzszPAykwtKwFACJeWsMtAAAA"/>
  </w:docVars>
  <w:rsids>
    <w:rsidRoot w:val="00792A40"/>
    <w:rsid w:val="0000073A"/>
    <w:rsid w:val="00007A83"/>
    <w:rsid w:val="00010945"/>
    <w:rsid w:val="00015232"/>
    <w:rsid w:val="0001755C"/>
    <w:rsid w:val="00017F98"/>
    <w:rsid w:val="000324E3"/>
    <w:rsid w:val="00046A89"/>
    <w:rsid w:val="00046DC4"/>
    <w:rsid w:val="00052927"/>
    <w:rsid w:val="000572A0"/>
    <w:rsid w:val="00060ACE"/>
    <w:rsid w:val="000650C4"/>
    <w:rsid w:val="00074076"/>
    <w:rsid w:val="000771AF"/>
    <w:rsid w:val="00081911"/>
    <w:rsid w:val="00093935"/>
    <w:rsid w:val="00095F31"/>
    <w:rsid w:val="000A13B0"/>
    <w:rsid w:val="000A331D"/>
    <w:rsid w:val="000B55D9"/>
    <w:rsid w:val="000B586F"/>
    <w:rsid w:val="000C0813"/>
    <w:rsid w:val="000C1CC2"/>
    <w:rsid w:val="000C5492"/>
    <w:rsid w:val="000D2F44"/>
    <w:rsid w:val="000D3854"/>
    <w:rsid w:val="000D4529"/>
    <w:rsid w:val="000E6CC3"/>
    <w:rsid w:val="000F403F"/>
    <w:rsid w:val="000F6806"/>
    <w:rsid w:val="00100EFB"/>
    <w:rsid w:val="00101BA8"/>
    <w:rsid w:val="00104419"/>
    <w:rsid w:val="00112480"/>
    <w:rsid w:val="00116047"/>
    <w:rsid w:val="00132275"/>
    <w:rsid w:val="001422A3"/>
    <w:rsid w:val="00142D5E"/>
    <w:rsid w:val="00145615"/>
    <w:rsid w:val="001520EF"/>
    <w:rsid w:val="00163EB4"/>
    <w:rsid w:val="00165583"/>
    <w:rsid w:val="00166393"/>
    <w:rsid w:val="00166993"/>
    <w:rsid w:val="001729FB"/>
    <w:rsid w:val="00174FCB"/>
    <w:rsid w:val="001827F4"/>
    <w:rsid w:val="0018417D"/>
    <w:rsid w:val="00184374"/>
    <w:rsid w:val="00192B0A"/>
    <w:rsid w:val="001A00BD"/>
    <w:rsid w:val="001A12CE"/>
    <w:rsid w:val="001A2975"/>
    <w:rsid w:val="001A53A0"/>
    <w:rsid w:val="001B6587"/>
    <w:rsid w:val="001C6B43"/>
    <w:rsid w:val="001D015E"/>
    <w:rsid w:val="001D77DE"/>
    <w:rsid w:val="001D7B1E"/>
    <w:rsid w:val="001E07BC"/>
    <w:rsid w:val="001E66F3"/>
    <w:rsid w:val="00200694"/>
    <w:rsid w:val="00203E03"/>
    <w:rsid w:val="002051CB"/>
    <w:rsid w:val="00212A1F"/>
    <w:rsid w:val="00214FF6"/>
    <w:rsid w:val="00215D87"/>
    <w:rsid w:val="002209CD"/>
    <w:rsid w:val="00220F2F"/>
    <w:rsid w:val="0022578E"/>
    <w:rsid w:val="0023556C"/>
    <w:rsid w:val="002361AF"/>
    <w:rsid w:val="00237F6A"/>
    <w:rsid w:val="002535B7"/>
    <w:rsid w:val="00257644"/>
    <w:rsid w:val="002608F4"/>
    <w:rsid w:val="00272CD9"/>
    <w:rsid w:val="00275696"/>
    <w:rsid w:val="00280914"/>
    <w:rsid w:val="0028475D"/>
    <w:rsid w:val="002942E9"/>
    <w:rsid w:val="002976F0"/>
    <w:rsid w:val="002A59D4"/>
    <w:rsid w:val="002B1AD2"/>
    <w:rsid w:val="002C7E58"/>
    <w:rsid w:val="002D1910"/>
    <w:rsid w:val="002D32D9"/>
    <w:rsid w:val="002D46ED"/>
    <w:rsid w:val="002F23A1"/>
    <w:rsid w:val="00306B86"/>
    <w:rsid w:val="003113FC"/>
    <w:rsid w:val="00316B3D"/>
    <w:rsid w:val="003229A0"/>
    <w:rsid w:val="003408EC"/>
    <w:rsid w:val="003418D0"/>
    <w:rsid w:val="00342FDE"/>
    <w:rsid w:val="0034466D"/>
    <w:rsid w:val="00353B09"/>
    <w:rsid w:val="00354368"/>
    <w:rsid w:val="003600AA"/>
    <w:rsid w:val="00367702"/>
    <w:rsid w:val="0037081C"/>
    <w:rsid w:val="00370C7D"/>
    <w:rsid w:val="00373EAC"/>
    <w:rsid w:val="003808F9"/>
    <w:rsid w:val="00386BD4"/>
    <w:rsid w:val="00396DB5"/>
    <w:rsid w:val="003A1269"/>
    <w:rsid w:val="003A17B6"/>
    <w:rsid w:val="003B0115"/>
    <w:rsid w:val="003B368E"/>
    <w:rsid w:val="003B52F6"/>
    <w:rsid w:val="003C0509"/>
    <w:rsid w:val="003C2A5A"/>
    <w:rsid w:val="003C39AD"/>
    <w:rsid w:val="003C4E74"/>
    <w:rsid w:val="003C6746"/>
    <w:rsid w:val="003D33D2"/>
    <w:rsid w:val="003E57C9"/>
    <w:rsid w:val="003F703E"/>
    <w:rsid w:val="00404100"/>
    <w:rsid w:val="004122C3"/>
    <w:rsid w:val="00414251"/>
    <w:rsid w:val="00426C2B"/>
    <w:rsid w:val="00430743"/>
    <w:rsid w:val="00430ACA"/>
    <w:rsid w:val="004313F3"/>
    <w:rsid w:val="004334AA"/>
    <w:rsid w:val="00433A1A"/>
    <w:rsid w:val="00450177"/>
    <w:rsid w:val="004517BF"/>
    <w:rsid w:val="0045321A"/>
    <w:rsid w:val="004561A7"/>
    <w:rsid w:val="00460ADA"/>
    <w:rsid w:val="00461C9C"/>
    <w:rsid w:val="00462F7E"/>
    <w:rsid w:val="00466149"/>
    <w:rsid w:val="004700F7"/>
    <w:rsid w:val="0047035A"/>
    <w:rsid w:val="00470956"/>
    <w:rsid w:val="00472DD4"/>
    <w:rsid w:val="00473136"/>
    <w:rsid w:val="004766C0"/>
    <w:rsid w:val="00482C5E"/>
    <w:rsid w:val="00492A98"/>
    <w:rsid w:val="004941B1"/>
    <w:rsid w:val="00497413"/>
    <w:rsid w:val="00497AC0"/>
    <w:rsid w:val="004A0024"/>
    <w:rsid w:val="004A66D0"/>
    <w:rsid w:val="004B0583"/>
    <w:rsid w:val="004B0CF9"/>
    <w:rsid w:val="004B545F"/>
    <w:rsid w:val="004B5657"/>
    <w:rsid w:val="004B66A4"/>
    <w:rsid w:val="004B7996"/>
    <w:rsid w:val="004C60D8"/>
    <w:rsid w:val="004C6C72"/>
    <w:rsid w:val="004D4C4B"/>
    <w:rsid w:val="004E6BE2"/>
    <w:rsid w:val="004F0822"/>
    <w:rsid w:val="0051145C"/>
    <w:rsid w:val="00514029"/>
    <w:rsid w:val="00517584"/>
    <w:rsid w:val="005269C3"/>
    <w:rsid w:val="00530364"/>
    <w:rsid w:val="0053144B"/>
    <w:rsid w:val="00542523"/>
    <w:rsid w:val="0055664D"/>
    <w:rsid w:val="00573A6C"/>
    <w:rsid w:val="00574599"/>
    <w:rsid w:val="005757BC"/>
    <w:rsid w:val="005812AD"/>
    <w:rsid w:val="005919E4"/>
    <w:rsid w:val="005925AB"/>
    <w:rsid w:val="005B6F0F"/>
    <w:rsid w:val="005C0F3C"/>
    <w:rsid w:val="005C0F99"/>
    <w:rsid w:val="005C3574"/>
    <w:rsid w:val="005C7998"/>
    <w:rsid w:val="005D17B7"/>
    <w:rsid w:val="005D3030"/>
    <w:rsid w:val="005D31CD"/>
    <w:rsid w:val="005D5308"/>
    <w:rsid w:val="005E1830"/>
    <w:rsid w:val="005E4711"/>
    <w:rsid w:val="0060059A"/>
    <w:rsid w:val="0060373E"/>
    <w:rsid w:val="006050DA"/>
    <w:rsid w:val="006061DF"/>
    <w:rsid w:val="00621D4A"/>
    <w:rsid w:val="00631B68"/>
    <w:rsid w:val="006325D6"/>
    <w:rsid w:val="006429C5"/>
    <w:rsid w:val="00654314"/>
    <w:rsid w:val="00655E5F"/>
    <w:rsid w:val="00657B76"/>
    <w:rsid w:val="006609DB"/>
    <w:rsid w:val="00670D20"/>
    <w:rsid w:val="00672D41"/>
    <w:rsid w:val="00677424"/>
    <w:rsid w:val="00677F6D"/>
    <w:rsid w:val="00681A01"/>
    <w:rsid w:val="00683AC7"/>
    <w:rsid w:val="006846B5"/>
    <w:rsid w:val="006925DB"/>
    <w:rsid w:val="00697F8F"/>
    <w:rsid w:val="006A4D25"/>
    <w:rsid w:val="006A64DA"/>
    <w:rsid w:val="006A73E9"/>
    <w:rsid w:val="006B680A"/>
    <w:rsid w:val="006C496B"/>
    <w:rsid w:val="006D6FE7"/>
    <w:rsid w:val="006E2F3C"/>
    <w:rsid w:val="006E3FF0"/>
    <w:rsid w:val="006E6E4D"/>
    <w:rsid w:val="006F4A38"/>
    <w:rsid w:val="00700F79"/>
    <w:rsid w:val="0070416D"/>
    <w:rsid w:val="00704EF4"/>
    <w:rsid w:val="007059AF"/>
    <w:rsid w:val="00710278"/>
    <w:rsid w:val="0072393F"/>
    <w:rsid w:val="00734205"/>
    <w:rsid w:val="00735AAA"/>
    <w:rsid w:val="00744032"/>
    <w:rsid w:val="00757A71"/>
    <w:rsid w:val="00757F54"/>
    <w:rsid w:val="00762BC9"/>
    <w:rsid w:val="00767955"/>
    <w:rsid w:val="00774F41"/>
    <w:rsid w:val="0078064E"/>
    <w:rsid w:val="007846FE"/>
    <w:rsid w:val="00791D6C"/>
    <w:rsid w:val="00792A40"/>
    <w:rsid w:val="007A4FD2"/>
    <w:rsid w:val="007A6874"/>
    <w:rsid w:val="007B1246"/>
    <w:rsid w:val="007B530E"/>
    <w:rsid w:val="007C3555"/>
    <w:rsid w:val="007C64BC"/>
    <w:rsid w:val="007C7F9B"/>
    <w:rsid w:val="007D3613"/>
    <w:rsid w:val="007D6BD1"/>
    <w:rsid w:val="007E4996"/>
    <w:rsid w:val="007F33A7"/>
    <w:rsid w:val="007F7D67"/>
    <w:rsid w:val="0080109A"/>
    <w:rsid w:val="00821E7D"/>
    <w:rsid w:val="00842355"/>
    <w:rsid w:val="00843A0D"/>
    <w:rsid w:val="00844696"/>
    <w:rsid w:val="00855D25"/>
    <w:rsid w:val="008560B4"/>
    <w:rsid w:val="008627D0"/>
    <w:rsid w:val="00862FB4"/>
    <w:rsid w:val="00863C08"/>
    <w:rsid w:val="008829EE"/>
    <w:rsid w:val="00882A3C"/>
    <w:rsid w:val="008859CA"/>
    <w:rsid w:val="0089667C"/>
    <w:rsid w:val="008B20C4"/>
    <w:rsid w:val="008C38F8"/>
    <w:rsid w:val="008C4DFA"/>
    <w:rsid w:val="008D04BC"/>
    <w:rsid w:val="008E1CB9"/>
    <w:rsid w:val="008E7BF2"/>
    <w:rsid w:val="008F209C"/>
    <w:rsid w:val="008F75E3"/>
    <w:rsid w:val="0091243B"/>
    <w:rsid w:val="0091256B"/>
    <w:rsid w:val="00920141"/>
    <w:rsid w:val="00920720"/>
    <w:rsid w:val="00951685"/>
    <w:rsid w:val="009624A1"/>
    <w:rsid w:val="00970179"/>
    <w:rsid w:val="00981D80"/>
    <w:rsid w:val="0098307E"/>
    <w:rsid w:val="00987870"/>
    <w:rsid w:val="009946FA"/>
    <w:rsid w:val="00995127"/>
    <w:rsid w:val="009A3CBD"/>
    <w:rsid w:val="009B3728"/>
    <w:rsid w:val="009B4B0B"/>
    <w:rsid w:val="009B5D3D"/>
    <w:rsid w:val="009B64A9"/>
    <w:rsid w:val="009B79BA"/>
    <w:rsid w:val="009C3F5B"/>
    <w:rsid w:val="009D2261"/>
    <w:rsid w:val="009E047E"/>
    <w:rsid w:val="009E439E"/>
    <w:rsid w:val="009E63DA"/>
    <w:rsid w:val="009F3469"/>
    <w:rsid w:val="00A00AD5"/>
    <w:rsid w:val="00A1068B"/>
    <w:rsid w:val="00A10E39"/>
    <w:rsid w:val="00A145B2"/>
    <w:rsid w:val="00A14ADF"/>
    <w:rsid w:val="00A22A4B"/>
    <w:rsid w:val="00A328C6"/>
    <w:rsid w:val="00A37ED4"/>
    <w:rsid w:val="00A42A72"/>
    <w:rsid w:val="00A47CB5"/>
    <w:rsid w:val="00A52140"/>
    <w:rsid w:val="00A5505B"/>
    <w:rsid w:val="00A73BC8"/>
    <w:rsid w:val="00A779E8"/>
    <w:rsid w:val="00A77DF6"/>
    <w:rsid w:val="00A83689"/>
    <w:rsid w:val="00A90C52"/>
    <w:rsid w:val="00A913F7"/>
    <w:rsid w:val="00A9727C"/>
    <w:rsid w:val="00AB0755"/>
    <w:rsid w:val="00AB1126"/>
    <w:rsid w:val="00AB51C3"/>
    <w:rsid w:val="00AC16A7"/>
    <w:rsid w:val="00AC65C5"/>
    <w:rsid w:val="00AD540A"/>
    <w:rsid w:val="00AE5B13"/>
    <w:rsid w:val="00AE7F61"/>
    <w:rsid w:val="00AF5295"/>
    <w:rsid w:val="00B005D5"/>
    <w:rsid w:val="00B02E40"/>
    <w:rsid w:val="00B02E6C"/>
    <w:rsid w:val="00B030D3"/>
    <w:rsid w:val="00B05B67"/>
    <w:rsid w:val="00B27B20"/>
    <w:rsid w:val="00B30246"/>
    <w:rsid w:val="00B36C8B"/>
    <w:rsid w:val="00B46886"/>
    <w:rsid w:val="00B52598"/>
    <w:rsid w:val="00B55C03"/>
    <w:rsid w:val="00B57DCF"/>
    <w:rsid w:val="00B645C2"/>
    <w:rsid w:val="00B73BCA"/>
    <w:rsid w:val="00B81715"/>
    <w:rsid w:val="00B85228"/>
    <w:rsid w:val="00B87A33"/>
    <w:rsid w:val="00B87F06"/>
    <w:rsid w:val="00B90A72"/>
    <w:rsid w:val="00B9583C"/>
    <w:rsid w:val="00B958C5"/>
    <w:rsid w:val="00BA1696"/>
    <w:rsid w:val="00BC581D"/>
    <w:rsid w:val="00BD2B18"/>
    <w:rsid w:val="00BD55B1"/>
    <w:rsid w:val="00BE309D"/>
    <w:rsid w:val="00BE31D3"/>
    <w:rsid w:val="00BE72C4"/>
    <w:rsid w:val="00BE7A72"/>
    <w:rsid w:val="00BF2DC6"/>
    <w:rsid w:val="00C04CB8"/>
    <w:rsid w:val="00C12AA4"/>
    <w:rsid w:val="00C1434A"/>
    <w:rsid w:val="00C219F0"/>
    <w:rsid w:val="00C2396B"/>
    <w:rsid w:val="00C34632"/>
    <w:rsid w:val="00C37531"/>
    <w:rsid w:val="00C42F53"/>
    <w:rsid w:val="00C50056"/>
    <w:rsid w:val="00C502FB"/>
    <w:rsid w:val="00C636FD"/>
    <w:rsid w:val="00C64BD9"/>
    <w:rsid w:val="00C70EBA"/>
    <w:rsid w:val="00C777F5"/>
    <w:rsid w:val="00C90327"/>
    <w:rsid w:val="00C91C09"/>
    <w:rsid w:val="00C921FE"/>
    <w:rsid w:val="00CA2887"/>
    <w:rsid w:val="00CA2E06"/>
    <w:rsid w:val="00CA6764"/>
    <w:rsid w:val="00CB3D3D"/>
    <w:rsid w:val="00CB540E"/>
    <w:rsid w:val="00CB6AB5"/>
    <w:rsid w:val="00CB74A5"/>
    <w:rsid w:val="00CC3C01"/>
    <w:rsid w:val="00CC74E0"/>
    <w:rsid w:val="00CD2322"/>
    <w:rsid w:val="00CD43BB"/>
    <w:rsid w:val="00CD7E4E"/>
    <w:rsid w:val="00CE1B24"/>
    <w:rsid w:val="00CF098C"/>
    <w:rsid w:val="00CF2A3D"/>
    <w:rsid w:val="00CF35A0"/>
    <w:rsid w:val="00D049B4"/>
    <w:rsid w:val="00D06E5F"/>
    <w:rsid w:val="00D13E97"/>
    <w:rsid w:val="00D14B4F"/>
    <w:rsid w:val="00D223CF"/>
    <w:rsid w:val="00D223EE"/>
    <w:rsid w:val="00D226E1"/>
    <w:rsid w:val="00D25C3D"/>
    <w:rsid w:val="00D334AE"/>
    <w:rsid w:val="00D3471A"/>
    <w:rsid w:val="00D45CD5"/>
    <w:rsid w:val="00D55594"/>
    <w:rsid w:val="00D56C8B"/>
    <w:rsid w:val="00D57A15"/>
    <w:rsid w:val="00D62AED"/>
    <w:rsid w:val="00D63F0A"/>
    <w:rsid w:val="00D74771"/>
    <w:rsid w:val="00D84D22"/>
    <w:rsid w:val="00D85C26"/>
    <w:rsid w:val="00D863CB"/>
    <w:rsid w:val="00D86435"/>
    <w:rsid w:val="00D9076D"/>
    <w:rsid w:val="00D92C92"/>
    <w:rsid w:val="00DA005B"/>
    <w:rsid w:val="00DA3628"/>
    <w:rsid w:val="00DB7CF5"/>
    <w:rsid w:val="00DC7455"/>
    <w:rsid w:val="00DD0531"/>
    <w:rsid w:val="00DD1017"/>
    <w:rsid w:val="00DD23BC"/>
    <w:rsid w:val="00DD6235"/>
    <w:rsid w:val="00DD64A3"/>
    <w:rsid w:val="00DD77DE"/>
    <w:rsid w:val="00DE690A"/>
    <w:rsid w:val="00DE761F"/>
    <w:rsid w:val="00DE7FC7"/>
    <w:rsid w:val="00DF0B35"/>
    <w:rsid w:val="00DF12C1"/>
    <w:rsid w:val="00DF2066"/>
    <w:rsid w:val="00E01D4D"/>
    <w:rsid w:val="00E030B2"/>
    <w:rsid w:val="00E111F3"/>
    <w:rsid w:val="00E1182D"/>
    <w:rsid w:val="00E125C8"/>
    <w:rsid w:val="00E20FFA"/>
    <w:rsid w:val="00E32884"/>
    <w:rsid w:val="00E36AF8"/>
    <w:rsid w:val="00E420C7"/>
    <w:rsid w:val="00E424DD"/>
    <w:rsid w:val="00E46117"/>
    <w:rsid w:val="00E471DC"/>
    <w:rsid w:val="00E47449"/>
    <w:rsid w:val="00E521D8"/>
    <w:rsid w:val="00E71D45"/>
    <w:rsid w:val="00E73373"/>
    <w:rsid w:val="00E735B0"/>
    <w:rsid w:val="00E7681A"/>
    <w:rsid w:val="00E776B9"/>
    <w:rsid w:val="00E808F3"/>
    <w:rsid w:val="00E83666"/>
    <w:rsid w:val="00E8684C"/>
    <w:rsid w:val="00E87E1A"/>
    <w:rsid w:val="00E929ED"/>
    <w:rsid w:val="00EB19EE"/>
    <w:rsid w:val="00EB252C"/>
    <w:rsid w:val="00EB7373"/>
    <w:rsid w:val="00ED16DA"/>
    <w:rsid w:val="00ED25B8"/>
    <w:rsid w:val="00ED3E4E"/>
    <w:rsid w:val="00EF1E88"/>
    <w:rsid w:val="00EF42B1"/>
    <w:rsid w:val="00EF771B"/>
    <w:rsid w:val="00F05DEF"/>
    <w:rsid w:val="00F10C03"/>
    <w:rsid w:val="00F13AAF"/>
    <w:rsid w:val="00F15505"/>
    <w:rsid w:val="00F173DA"/>
    <w:rsid w:val="00F24E2B"/>
    <w:rsid w:val="00F2799D"/>
    <w:rsid w:val="00F337B1"/>
    <w:rsid w:val="00F4499C"/>
    <w:rsid w:val="00F4511D"/>
    <w:rsid w:val="00F451E5"/>
    <w:rsid w:val="00F479DB"/>
    <w:rsid w:val="00F509C3"/>
    <w:rsid w:val="00F63263"/>
    <w:rsid w:val="00F67B97"/>
    <w:rsid w:val="00F82274"/>
    <w:rsid w:val="00F85F35"/>
    <w:rsid w:val="00F92157"/>
    <w:rsid w:val="00F92C3B"/>
    <w:rsid w:val="00F96FF7"/>
    <w:rsid w:val="00FA08A2"/>
    <w:rsid w:val="00FA1BFC"/>
    <w:rsid w:val="00FB12B8"/>
    <w:rsid w:val="00FC296E"/>
    <w:rsid w:val="00FC2A94"/>
    <w:rsid w:val="00FC563A"/>
    <w:rsid w:val="00FC60BD"/>
    <w:rsid w:val="00FC74C4"/>
    <w:rsid w:val="00FD6999"/>
    <w:rsid w:val="00FE6ECC"/>
    <w:rsid w:val="00FF261C"/>
    <w:rsid w:val="00FF7769"/>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DEB78A3"/>
  <w15:docId w15:val="{A95E09CE-8914-487A-8EAE-3E44D0F2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3CB"/>
  </w:style>
  <w:style w:type="paragraph" w:styleId="Heading1">
    <w:name w:val="heading 1"/>
    <w:basedOn w:val="Normal"/>
    <w:next w:val="Normal"/>
    <w:link w:val="Heading1Char"/>
    <w:uiPriority w:val="9"/>
    <w:qFormat/>
    <w:rsid w:val="00B02E6C"/>
    <w:pPr>
      <w:keepNext/>
      <w:keepLines/>
      <w:numPr>
        <w:numId w:val="2"/>
      </w:numPr>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B02E6C"/>
    <w:pPr>
      <w:keepNext/>
      <w:keepLines/>
      <w:numPr>
        <w:ilvl w:val="1"/>
        <w:numId w:val="2"/>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B02E6C"/>
    <w:pPr>
      <w:keepNext/>
      <w:keepLines/>
      <w:numPr>
        <w:ilvl w:val="2"/>
        <w:numId w:val="2"/>
      </w:numPr>
      <w:spacing w:before="200" w:after="0"/>
      <w:outlineLvl w:val="2"/>
    </w:pPr>
    <w:rPr>
      <w:rFonts w:ascii="Times New Roman" w:eastAsiaTheme="majorEastAsia" w:hAnsi="Times New Roman" w:cstheme="majorBidi"/>
      <w:bCs/>
      <w:i/>
      <w:sz w:val="24"/>
      <w:szCs w:val="24"/>
    </w:rPr>
  </w:style>
  <w:style w:type="paragraph" w:styleId="Heading4">
    <w:name w:val="heading 4"/>
    <w:basedOn w:val="Normal"/>
    <w:next w:val="Normal"/>
    <w:link w:val="Heading4Char"/>
    <w:uiPriority w:val="9"/>
    <w:semiHidden/>
    <w:unhideWhenUsed/>
    <w:qFormat/>
    <w:rsid w:val="00B02E6C"/>
    <w:pPr>
      <w:keepNext/>
      <w:keepLines/>
      <w:numPr>
        <w:ilvl w:val="3"/>
        <w:numId w:val="2"/>
      </w:numPr>
      <w:spacing w:before="200" w:after="0"/>
      <w:outlineLvl w:val="3"/>
    </w:pPr>
    <w:rPr>
      <w:rFonts w:ascii="Times New Roman" w:eastAsiaTheme="majorEastAsia" w:hAnsi="Times New Roman" w:cstheme="majorBidi"/>
      <w:bCs/>
      <w:i/>
      <w:iCs/>
      <w:sz w:val="24"/>
      <w:szCs w:val="24"/>
    </w:rPr>
  </w:style>
  <w:style w:type="paragraph" w:styleId="Heading5">
    <w:name w:val="heading 5"/>
    <w:basedOn w:val="Normal"/>
    <w:next w:val="Normal"/>
    <w:link w:val="Heading5Char"/>
    <w:uiPriority w:val="9"/>
    <w:semiHidden/>
    <w:unhideWhenUsed/>
    <w:qFormat/>
    <w:rsid w:val="00B02E6C"/>
    <w:pPr>
      <w:keepNext/>
      <w:keepLines/>
      <w:numPr>
        <w:ilvl w:val="4"/>
        <w:numId w:val="2"/>
      </w:numPr>
      <w:spacing w:before="200" w:after="0"/>
      <w:outlineLvl w:val="4"/>
    </w:pPr>
    <w:rPr>
      <w:rFonts w:ascii="Times New Roman" w:eastAsiaTheme="majorEastAsia" w:hAnsi="Times New Roman" w:cstheme="majorBidi"/>
      <w:sz w:val="24"/>
      <w:szCs w:val="24"/>
    </w:rPr>
  </w:style>
  <w:style w:type="paragraph" w:styleId="Heading6">
    <w:name w:val="heading 6"/>
    <w:basedOn w:val="Normal"/>
    <w:next w:val="Normal"/>
    <w:link w:val="Heading6Char"/>
    <w:uiPriority w:val="9"/>
    <w:semiHidden/>
    <w:unhideWhenUsed/>
    <w:qFormat/>
    <w:rsid w:val="00B02E6C"/>
    <w:pPr>
      <w:keepNext/>
      <w:keepLines/>
      <w:numPr>
        <w:ilvl w:val="5"/>
        <w:numId w:val="2"/>
      </w:numPr>
      <w:spacing w:before="200" w:after="0"/>
      <w:outlineLvl w:val="5"/>
    </w:pPr>
    <w:rPr>
      <w:rFonts w:ascii="Times New Roman" w:eastAsiaTheme="majorEastAsia" w:hAnsi="Times New Roman" w:cstheme="majorBidi"/>
      <w:iCs/>
      <w:sz w:val="24"/>
      <w:szCs w:val="24"/>
    </w:rPr>
  </w:style>
  <w:style w:type="paragraph" w:styleId="Heading7">
    <w:name w:val="heading 7"/>
    <w:basedOn w:val="Normal"/>
    <w:next w:val="Normal"/>
    <w:link w:val="Heading7Char"/>
    <w:uiPriority w:val="9"/>
    <w:semiHidden/>
    <w:unhideWhenUsed/>
    <w:qFormat/>
    <w:rsid w:val="00B02E6C"/>
    <w:pPr>
      <w:keepNext/>
      <w:keepLines/>
      <w:numPr>
        <w:ilvl w:val="6"/>
        <w:numId w:val="2"/>
      </w:numPr>
      <w:spacing w:before="200" w:after="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B02E6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E6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A1A"/>
    <w:pPr>
      <w:ind w:left="720"/>
      <w:contextualSpacing/>
    </w:pPr>
  </w:style>
  <w:style w:type="character" w:customStyle="1" w:styleId="fontstyle01">
    <w:name w:val="fontstyle01"/>
    <w:basedOn w:val="DefaultParagraphFont"/>
    <w:rsid w:val="00433A1A"/>
    <w:rPr>
      <w:rFonts w:ascii="HgcblfSTIX-Regular" w:hAnsi="HgcblfSTIX-Regular" w:hint="default"/>
      <w:b w:val="0"/>
      <w:bCs w:val="0"/>
      <w:i w:val="0"/>
      <w:iCs w:val="0"/>
      <w:color w:val="000000"/>
      <w:sz w:val="20"/>
      <w:szCs w:val="20"/>
    </w:rPr>
  </w:style>
  <w:style w:type="paragraph" w:styleId="NoSpacing">
    <w:name w:val="No Spacing"/>
    <w:uiPriority w:val="1"/>
    <w:qFormat/>
    <w:rsid w:val="00433A1A"/>
    <w:pPr>
      <w:spacing w:after="0" w:line="240" w:lineRule="auto"/>
    </w:pPr>
    <w:rPr>
      <w:rFonts w:ascii="Times New Roman" w:hAnsi="Times New Roman"/>
      <w:sz w:val="24"/>
      <w:lang w:val="en-US"/>
    </w:rPr>
  </w:style>
  <w:style w:type="paragraph" w:styleId="BalloonText">
    <w:name w:val="Balloon Text"/>
    <w:basedOn w:val="Normal"/>
    <w:link w:val="BalloonTextChar"/>
    <w:uiPriority w:val="99"/>
    <w:semiHidden/>
    <w:unhideWhenUsed/>
    <w:rsid w:val="00433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1A"/>
    <w:rPr>
      <w:rFonts w:ascii="Tahoma" w:hAnsi="Tahoma" w:cs="Tahoma"/>
      <w:sz w:val="16"/>
      <w:szCs w:val="16"/>
    </w:rPr>
  </w:style>
  <w:style w:type="character" w:styleId="PlaceholderText">
    <w:name w:val="Placeholder Text"/>
    <w:basedOn w:val="DefaultParagraphFont"/>
    <w:uiPriority w:val="99"/>
    <w:semiHidden/>
    <w:rsid w:val="00460ADA"/>
    <w:rPr>
      <w:color w:val="808080"/>
    </w:rPr>
  </w:style>
  <w:style w:type="character" w:styleId="Hyperlink">
    <w:name w:val="Hyperlink"/>
    <w:basedOn w:val="DefaultParagraphFont"/>
    <w:uiPriority w:val="99"/>
    <w:unhideWhenUsed/>
    <w:rsid w:val="00163EB4"/>
    <w:rPr>
      <w:color w:val="0000FF" w:themeColor="hyperlink"/>
      <w:u w:val="single"/>
    </w:rPr>
  </w:style>
  <w:style w:type="character" w:customStyle="1" w:styleId="Heading1Char">
    <w:name w:val="Heading 1 Char"/>
    <w:basedOn w:val="DefaultParagraphFont"/>
    <w:link w:val="Heading1"/>
    <w:uiPriority w:val="9"/>
    <w:rsid w:val="00B02E6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B02E6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02E6C"/>
    <w:rPr>
      <w:rFonts w:ascii="Times New Roman" w:eastAsiaTheme="majorEastAsia" w:hAnsi="Times New Roman" w:cstheme="majorBidi"/>
      <w:bCs/>
      <w:i/>
      <w:sz w:val="24"/>
      <w:szCs w:val="24"/>
    </w:rPr>
  </w:style>
  <w:style w:type="character" w:customStyle="1" w:styleId="Heading4Char">
    <w:name w:val="Heading 4 Char"/>
    <w:basedOn w:val="DefaultParagraphFont"/>
    <w:link w:val="Heading4"/>
    <w:uiPriority w:val="9"/>
    <w:semiHidden/>
    <w:rsid w:val="00B02E6C"/>
    <w:rPr>
      <w:rFonts w:ascii="Times New Roman" w:eastAsiaTheme="majorEastAsia" w:hAnsi="Times New Roman" w:cstheme="majorBidi"/>
      <w:bCs/>
      <w:i/>
      <w:iCs/>
      <w:sz w:val="24"/>
      <w:szCs w:val="24"/>
    </w:rPr>
  </w:style>
  <w:style w:type="character" w:customStyle="1" w:styleId="Heading5Char">
    <w:name w:val="Heading 5 Char"/>
    <w:basedOn w:val="DefaultParagraphFont"/>
    <w:link w:val="Heading5"/>
    <w:uiPriority w:val="9"/>
    <w:semiHidden/>
    <w:rsid w:val="00B02E6C"/>
    <w:rPr>
      <w:rFonts w:ascii="Times New Roman" w:eastAsiaTheme="majorEastAsia" w:hAnsi="Times New Roman" w:cstheme="majorBidi"/>
      <w:sz w:val="24"/>
      <w:szCs w:val="24"/>
    </w:rPr>
  </w:style>
  <w:style w:type="character" w:customStyle="1" w:styleId="Heading6Char">
    <w:name w:val="Heading 6 Char"/>
    <w:basedOn w:val="DefaultParagraphFont"/>
    <w:link w:val="Heading6"/>
    <w:uiPriority w:val="9"/>
    <w:semiHidden/>
    <w:rsid w:val="00B02E6C"/>
    <w:rPr>
      <w:rFonts w:ascii="Times New Roman" w:eastAsiaTheme="majorEastAsia" w:hAnsi="Times New Roman" w:cstheme="majorBidi"/>
      <w:iCs/>
      <w:sz w:val="24"/>
      <w:szCs w:val="24"/>
    </w:rPr>
  </w:style>
  <w:style w:type="character" w:customStyle="1" w:styleId="Heading7Char">
    <w:name w:val="Heading 7 Char"/>
    <w:basedOn w:val="DefaultParagraphFont"/>
    <w:link w:val="Heading7"/>
    <w:uiPriority w:val="9"/>
    <w:semiHidden/>
    <w:rsid w:val="00B02E6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02E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2E6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7A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FD2"/>
  </w:style>
  <w:style w:type="paragraph" w:styleId="Footer">
    <w:name w:val="footer"/>
    <w:basedOn w:val="Normal"/>
    <w:link w:val="FooterChar"/>
    <w:uiPriority w:val="99"/>
    <w:unhideWhenUsed/>
    <w:rsid w:val="007A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FD2"/>
  </w:style>
  <w:style w:type="paragraph" w:customStyle="1" w:styleId="MainText">
    <w:name w:val="MainText"/>
    <w:aliases w:val="MT"/>
    <w:basedOn w:val="Normal"/>
    <w:rsid w:val="007A4FD2"/>
    <w:pPr>
      <w:spacing w:after="0" w:line="240" w:lineRule="atLeast"/>
      <w:ind w:firstLine="300"/>
      <w:jc w:val="both"/>
    </w:pPr>
    <w:rPr>
      <w:rFonts w:ascii="Times New Roman" w:eastAsia="Times New Roman" w:hAnsi="Times New Roman" w:cs="Times New Roman"/>
      <w:sz w:val="20"/>
      <w:szCs w:val="24"/>
      <w:lang w:val="en-GB"/>
    </w:rPr>
  </w:style>
  <w:style w:type="paragraph" w:customStyle="1" w:styleId="Header1">
    <w:name w:val="Header1"/>
    <w:aliases w:val="RH"/>
    <w:basedOn w:val="MainText"/>
    <w:rsid w:val="007A4FD2"/>
    <w:pPr>
      <w:tabs>
        <w:tab w:val="left" w:pos="720"/>
        <w:tab w:val="right" w:pos="7200"/>
      </w:tabs>
      <w:spacing w:line="240" w:lineRule="auto"/>
      <w:ind w:firstLine="0"/>
      <w:jc w:val="left"/>
    </w:pPr>
    <w:rPr>
      <w:i/>
    </w:rPr>
  </w:style>
  <w:style w:type="paragraph" w:styleId="DocumentMap">
    <w:name w:val="Document Map"/>
    <w:basedOn w:val="Normal"/>
    <w:link w:val="DocumentMapChar"/>
    <w:uiPriority w:val="99"/>
    <w:semiHidden/>
    <w:unhideWhenUsed/>
    <w:rsid w:val="00ED16D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16DA"/>
    <w:rPr>
      <w:rFonts w:ascii="Tahoma" w:hAnsi="Tahoma" w:cs="Tahoma"/>
      <w:sz w:val="16"/>
      <w:szCs w:val="16"/>
    </w:rPr>
  </w:style>
  <w:style w:type="paragraph" w:customStyle="1" w:styleId="refNotes">
    <w:name w:val="refNotes"/>
    <w:aliases w:val="REF"/>
    <w:basedOn w:val="Normal"/>
    <w:rsid w:val="00573A6C"/>
    <w:pPr>
      <w:tabs>
        <w:tab w:val="left" w:pos="360"/>
        <w:tab w:val="left" w:pos="600"/>
      </w:tabs>
      <w:spacing w:after="60" w:line="200" w:lineRule="atLeast"/>
      <w:ind w:left="360" w:hanging="360"/>
      <w:jc w:val="both"/>
    </w:pPr>
    <w:rPr>
      <w:rFonts w:ascii="Times New Roman" w:eastAsia="Times New Roman" w:hAnsi="Times New Roman" w:cs="Times New Roman"/>
      <w:sz w:val="18"/>
      <w:szCs w:val="24"/>
      <w:lang w:val="en-GB"/>
    </w:rPr>
  </w:style>
  <w:style w:type="paragraph" w:customStyle="1" w:styleId="FigureCaption">
    <w:name w:val="Figure Caption"/>
    <w:basedOn w:val="Normal"/>
    <w:rsid w:val="00112480"/>
    <w:pPr>
      <w:autoSpaceDE w:val="0"/>
      <w:autoSpaceDN w:val="0"/>
      <w:spacing w:after="0" w:line="240" w:lineRule="auto"/>
      <w:jc w:val="both"/>
    </w:pPr>
    <w:rPr>
      <w:rFonts w:ascii="Times New Roman" w:eastAsia="PMingLiU" w:hAnsi="Times New Roman" w:cs="Times New Roman"/>
      <w:sz w:val="16"/>
      <w:szCs w:val="16"/>
      <w:lang w:val="en-US"/>
    </w:rPr>
  </w:style>
  <w:style w:type="paragraph" w:styleId="Caption">
    <w:name w:val="caption"/>
    <w:basedOn w:val="Normal"/>
    <w:next w:val="Normal"/>
    <w:uiPriority w:val="35"/>
    <w:unhideWhenUsed/>
    <w:qFormat/>
    <w:rsid w:val="00F24E2B"/>
    <w:pPr>
      <w:spacing w:line="240" w:lineRule="auto"/>
    </w:pPr>
    <w:rPr>
      <w:rFonts w:ascii="Times New Roman" w:hAnsi="Times New Roman"/>
      <w:b/>
      <w:bCs/>
      <w:sz w:val="18"/>
      <w:szCs w:val="18"/>
    </w:rPr>
  </w:style>
  <w:style w:type="paragraph" w:styleId="BodyText">
    <w:name w:val="Body Text"/>
    <w:basedOn w:val="Normal"/>
    <w:link w:val="BodyTextChar"/>
    <w:uiPriority w:val="1"/>
    <w:qFormat/>
    <w:rsid w:val="008D04BC"/>
    <w:pPr>
      <w:widowControl w:val="0"/>
      <w:autoSpaceDE w:val="0"/>
      <w:autoSpaceDN w:val="0"/>
      <w:spacing w:after="0" w:line="240" w:lineRule="auto"/>
    </w:pPr>
    <w:rPr>
      <w:rFonts w:ascii="Palatino Linotype" w:eastAsia="Palatino Linotype" w:hAnsi="Palatino Linotype" w:cs="Palatino Linotype"/>
      <w:sz w:val="18"/>
      <w:szCs w:val="18"/>
      <w:lang w:val="en-US" w:bidi="en-US"/>
    </w:rPr>
  </w:style>
  <w:style w:type="character" w:customStyle="1" w:styleId="BodyTextChar">
    <w:name w:val="Body Text Char"/>
    <w:basedOn w:val="DefaultParagraphFont"/>
    <w:link w:val="BodyText"/>
    <w:uiPriority w:val="1"/>
    <w:rsid w:val="008D04BC"/>
    <w:rPr>
      <w:rFonts w:ascii="Palatino Linotype" w:eastAsia="Palatino Linotype" w:hAnsi="Palatino Linotype" w:cs="Palatino Linotype"/>
      <w:sz w:val="18"/>
      <w:szCs w:val="18"/>
      <w:lang w:val="en-US" w:bidi="en-US"/>
    </w:rPr>
  </w:style>
  <w:style w:type="character" w:customStyle="1" w:styleId="UnresolvedMention1">
    <w:name w:val="Unresolved Mention1"/>
    <w:basedOn w:val="DefaultParagraphFont"/>
    <w:uiPriority w:val="99"/>
    <w:semiHidden/>
    <w:unhideWhenUsed/>
    <w:rsid w:val="00A52140"/>
    <w:rPr>
      <w:color w:val="605E5C"/>
      <w:shd w:val="clear" w:color="auto" w:fill="E1DFDD"/>
    </w:rPr>
  </w:style>
  <w:style w:type="character" w:styleId="CommentReference">
    <w:name w:val="annotation reference"/>
    <w:basedOn w:val="DefaultParagraphFont"/>
    <w:uiPriority w:val="99"/>
    <w:semiHidden/>
    <w:unhideWhenUsed/>
    <w:rsid w:val="00DE7FC7"/>
    <w:rPr>
      <w:sz w:val="16"/>
      <w:szCs w:val="16"/>
    </w:rPr>
  </w:style>
  <w:style w:type="paragraph" w:styleId="CommentText">
    <w:name w:val="annotation text"/>
    <w:basedOn w:val="Normal"/>
    <w:link w:val="CommentTextChar"/>
    <w:uiPriority w:val="99"/>
    <w:semiHidden/>
    <w:unhideWhenUsed/>
    <w:rsid w:val="00DE7FC7"/>
    <w:pPr>
      <w:spacing w:line="240" w:lineRule="auto"/>
    </w:pPr>
    <w:rPr>
      <w:sz w:val="20"/>
      <w:szCs w:val="20"/>
    </w:rPr>
  </w:style>
  <w:style w:type="character" w:customStyle="1" w:styleId="CommentTextChar">
    <w:name w:val="Comment Text Char"/>
    <w:basedOn w:val="DefaultParagraphFont"/>
    <w:link w:val="CommentText"/>
    <w:uiPriority w:val="99"/>
    <w:semiHidden/>
    <w:rsid w:val="00DE7FC7"/>
    <w:rPr>
      <w:sz w:val="20"/>
      <w:szCs w:val="20"/>
    </w:rPr>
  </w:style>
  <w:style w:type="paragraph" w:styleId="CommentSubject">
    <w:name w:val="annotation subject"/>
    <w:basedOn w:val="CommentText"/>
    <w:next w:val="CommentText"/>
    <w:link w:val="CommentSubjectChar"/>
    <w:uiPriority w:val="99"/>
    <w:semiHidden/>
    <w:unhideWhenUsed/>
    <w:rsid w:val="00DE7FC7"/>
    <w:rPr>
      <w:b/>
      <w:bCs/>
    </w:rPr>
  </w:style>
  <w:style w:type="character" w:customStyle="1" w:styleId="CommentSubjectChar">
    <w:name w:val="Comment Subject Char"/>
    <w:basedOn w:val="CommentTextChar"/>
    <w:link w:val="CommentSubject"/>
    <w:uiPriority w:val="99"/>
    <w:semiHidden/>
    <w:rsid w:val="00DE7FC7"/>
    <w:rPr>
      <w:b/>
      <w:bCs/>
      <w:sz w:val="20"/>
      <w:szCs w:val="20"/>
    </w:rPr>
  </w:style>
  <w:style w:type="paragraph" w:styleId="Revision">
    <w:name w:val="Revision"/>
    <w:hidden/>
    <w:uiPriority w:val="99"/>
    <w:semiHidden/>
    <w:rsid w:val="000650C4"/>
    <w:pPr>
      <w:spacing w:after="0" w:line="240" w:lineRule="auto"/>
    </w:pPr>
  </w:style>
  <w:style w:type="paragraph" w:customStyle="1" w:styleId="Default">
    <w:name w:val="Default"/>
    <w:rsid w:val="004561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4561A7"/>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829127">
      <w:bodyDiv w:val="1"/>
      <w:marLeft w:val="0"/>
      <w:marRight w:val="0"/>
      <w:marTop w:val="0"/>
      <w:marBottom w:val="0"/>
      <w:divBdr>
        <w:top w:val="none" w:sz="0" w:space="0" w:color="auto"/>
        <w:left w:val="none" w:sz="0" w:space="0" w:color="auto"/>
        <w:bottom w:val="none" w:sz="0" w:space="0" w:color="auto"/>
        <w:right w:val="none" w:sz="0" w:space="0" w:color="auto"/>
      </w:divBdr>
    </w:div>
    <w:div w:id="721058025">
      <w:bodyDiv w:val="1"/>
      <w:marLeft w:val="0"/>
      <w:marRight w:val="0"/>
      <w:marTop w:val="0"/>
      <w:marBottom w:val="0"/>
      <w:divBdr>
        <w:top w:val="none" w:sz="0" w:space="0" w:color="auto"/>
        <w:left w:val="none" w:sz="0" w:space="0" w:color="auto"/>
        <w:bottom w:val="none" w:sz="0" w:space="0" w:color="auto"/>
        <w:right w:val="none" w:sz="0" w:space="0" w:color="auto"/>
      </w:divBdr>
    </w:div>
    <w:div w:id="101045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yikin2750@uitm.edu.my" TargetMode="Externa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66D741C-6B0A-470F-A71B-6609C8CE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11</Pages>
  <Words>4592</Words>
  <Characters>26181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30712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cp:lastModifiedBy>
  <cp:revision>8</cp:revision>
  <cp:lastPrinted>2021-09-09T00:10:00Z</cp:lastPrinted>
  <dcterms:created xsi:type="dcterms:W3CDTF">2021-12-11T18:23:00Z</dcterms:created>
  <dcterms:modified xsi:type="dcterms:W3CDTF">2022-03-23T03:13:00Z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3a5b8de5-dfb4-3e20-867c-126072b9da06</vt:lpwstr>
  </property>
  <property fmtid="{D5CDD505-2E9C-101B-9397-08002B2CF9AE}" pid="24" name="Mendeley Citation Style_1">
    <vt:lpwstr>http://www.zotero.org/styles/ieee</vt:lpwstr>
  </property>
</Properties>
</file>