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98E7" w14:textId="076C680C" w:rsidR="00BB4E05" w:rsidRPr="00C41435" w:rsidRDefault="005748F5" w:rsidP="00E40012">
      <w:pPr>
        <w:spacing w:after="0" w:line="240" w:lineRule="auto"/>
        <w:jc w:val="center"/>
        <w:rPr>
          <w:rFonts w:asciiTheme="majorBidi" w:hAnsiTheme="majorBidi" w:cstheme="majorBidi"/>
          <w:sz w:val="28"/>
          <w:szCs w:val="28"/>
        </w:rPr>
      </w:pPr>
      <w:r w:rsidRPr="00C41435">
        <w:rPr>
          <w:rFonts w:asciiTheme="majorBidi" w:hAnsiTheme="majorBidi" w:cstheme="majorBidi"/>
          <w:sz w:val="28"/>
          <w:szCs w:val="28"/>
        </w:rPr>
        <w:t>DIASTEREOSELECTIVE REDUCTION OF ENDOCYCLIC β-ENAMINO ESTER: AN APPROACH TO PREPARE DIASTEREOPURE MULTISUBSTITUTED PYRROLIDINE β-AMINO ESTERS</w:t>
      </w:r>
    </w:p>
    <w:p w14:paraId="64E04104" w14:textId="77777777" w:rsidR="00E40012" w:rsidRPr="00C41435" w:rsidRDefault="00E40012" w:rsidP="00E40012">
      <w:pPr>
        <w:spacing w:after="0" w:line="240" w:lineRule="auto"/>
        <w:jc w:val="center"/>
        <w:rPr>
          <w:rFonts w:asciiTheme="majorBidi" w:hAnsiTheme="majorBidi" w:cstheme="majorBidi"/>
          <w:sz w:val="28"/>
          <w:szCs w:val="28"/>
        </w:rPr>
      </w:pPr>
    </w:p>
    <w:p w14:paraId="5CB6BD0D" w14:textId="33773093" w:rsidR="008A2DC6" w:rsidRPr="00C41435" w:rsidRDefault="00725623" w:rsidP="00C41435">
      <w:pPr>
        <w:spacing w:line="240" w:lineRule="auto"/>
        <w:jc w:val="center"/>
        <w:rPr>
          <w:rFonts w:asciiTheme="majorBidi" w:hAnsiTheme="majorBidi" w:cstheme="majorBidi"/>
          <w:sz w:val="28"/>
          <w:szCs w:val="28"/>
        </w:rPr>
      </w:pPr>
      <w:r w:rsidRPr="00C41435">
        <w:rPr>
          <w:rFonts w:asciiTheme="majorBidi" w:hAnsiTheme="majorBidi" w:cstheme="majorBidi"/>
          <w:sz w:val="28"/>
          <w:szCs w:val="28"/>
        </w:rPr>
        <w:t xml:space="preserve">(Penurunan </w:t>
      </w:r>
      <w:r w:rsidR="00E20EB3" w:rsidRPr="00C41435">
        <w:rPr>
          <w:rFonts w:asciiTheme="majorBidi" w:hAnsiTheme="majorBidi" w:cstheme="majorBidi"/>
          <w:sz w:val="28"/>
          <w:szCs w:val="28"/>
        </w:rPr>
        <w:t>Diastereoselektif Terhadap</w:t>
      </w:r>
      <w:r w:rsidR="001E5F2C" w:rsidRPr="00C41435">
        <w:rPr>
          <w:rFonts w:asciiTheme="majorBidi" w:hAnsiTheme="majorBidi" w:cstheme="majorBidi"/>
          <w:sz w:val="28"/>
          <w:szCs w:val="28"/>
        </w:rPr>
        <w:t xml:space="preserve"> Ester</w:t>
      </w:r>
      <w:r w:rsidR="00E20EB3" w:rsidRPr="00C41435">
        <w:rPr>
          <w:rFonts w:asciiTheme="majorBidi" w:hAnsiTheme="majorBidi" w:cstheme="majorBidi"/>
          <w:sz w:val="28"/>
          <w:szCs w:val="28"/>
        </w:rPr>
        <w:t xml:space="preserve"> </w:t>
      </w:r>
      <w:r w:rsidR="001E5F2C" w:rsidRPr="00C41435">
        <w:rPr>
          <w:rFonts w:asciiTheme="majorBidi" w:hAnsiTheme="majorBidi" w:cstheme="majorBidi"/>
          <w:sz w:val="28"/>
          <w:szCs w:val="28"/>
        </w:rPr>
        <w:t>β-Enamino: Sebuah Pendekatan untuk M</w:t>
      </w:r>
      <w:r w:rsidR="00A87201" w:rsidRPr="00C41435">
        <w:rPr>
          <w:rFonts w:asciiTheme="majorBidi" w:hAnsiTheme="majorBidi" w:cstheme="majorBidi"/>
          <w:sz w:val="28"/>
          <w:szCs w:val="28"/>
        </w:rPr>
        <w:t xml:space="preserve">enyediakan  </w:t>
      </w:r>
      <w:r w:rsidR="00B37C70" w:rsidRPr="00C41435">
        <w:rPr>
          <w:rFonts w:asciiTheme="majorBidi" w:hAnsiTheme="majorBidi" w:cstheme="majorBidi"/>
          <w:sz w:val="28"/>
          <w:szCs w:val="28"/>
        </w:rPr>
        <w:t>Ester β-Amino P</w:t>
      </w:r>
      <w:r w:rsidR="00A740F0" w:rsidRPr="00C41435">
        <w:rPr>
          <w:rFonts w:asciiTheme="majorBidi" w:hAnsiTheme="majorBidi" w:cstheme="majorBidi"/>
          <w:sz w:val="28"/>
          <w:szCs w:val="28"/>
        </w:rPr>
        <w:t>irolidin</w:t>
      </w:r>
      <w:r w:rsidR="00013D2F" w:rsidRPr="00C41435">
        <w:rPr>
          <w:rFonts w:asciiTheme="majorBidi" w:hAnsiTheme="majorBidi" w:cstheme="majorBidi"/>
          <w:sz w:val="28"/>
          <w:szCs w:val="28"/>
        </w:rPr>
        <w:t xml:space="preserve"> Multi-</w:t>
      </w:r>
      <w:r w:rsidR="00940CEB" w:rsidRPr="00C41435">
        <w:rPr>
          <w:rFonts w:asciiTheme="majorBidi" w:hAnsiTheme="majorBidi" w:cstheme="majorBidi"/>
          <w:sz w:val="28"/>
          <w:szCs w:val="28"/>
        </w:rPr>
        <w:t>Terganti Diastereotulen)</w:t>
      </w:r>
    </w:p>
    <w:p w14:paraId="4A5D62D4" w14:textId="7E8F34FD" w:rsidR="00C41435" w:rsidRPr="00C41435" w:rsidRDefault="00C41435" w:rsidP="00C41435">
      <w:pPr>
        <w:spacing w:line="240" w:lineRule="auto"/>
        <w:jc w:val="center"/>
        <w:rPr>
          <w:rFonts w:asciiTheme="majorBidi" w:hAnsiTheme="majorBidi" w:cstheme="majorBidi"/>
          <w:sz w:val="20"/>
          <w:szCs w:val="20"/>
          <w:vertAlign w:val="superscript"/>
        </w:rPr>
      </w:pPr>
      <w:r w:rsidRPr="00C41435">
        <w:rPr>
          <w:rFonts w:asciiTheme="majorBidi" w:hAnsiTheme="majorBidi" w:cstheme="majorBidi"/>
          <w:sz w:val="20"/>
          <w:szCs w:val="20"/>
        </w:rPr>
        <w:t>Ayisy Amirul Afti</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 Zurina Shaameri</w:t>
      </w:r>
      <w:r w:rsidRPr="00C41435">
        <w:rPr>
          <w:rFonts w:asciiTheme="majorBidi" w:hAnsiTheme="majorBidi" w:cstheme="majorBidi"/>
          <w:sz w:val="20"/>
          <w:szCs w:val="20"/>
          <w:vertAlign w:val="superscript"/>
        </w:rPr>
        <w:t>2</w:t>
      </w:r>
      <w:r w:rsidRPr="00C41435">
        <w:rPr>
          <w:rFonts w:asciiTheme="majorBidi" w:hAnsiTheme="majorBidi" w:cstheme="majorBidi"/>
          <w:sz w:val="20"/>
          <w:szCs w:val="20"/>
        </w:rPr>
        <w:t>, Ahmad Sazali Hamzah</w:t>
      </w:r>
      <w:r w:rsidRPr="00C41435">
        <w:rPr>
          <w:rFonts w:asciiTheme="majorBidi" w:hAnsiTheme="majorBidi" w:cstheme="majorBidi"/>
          <w:sz w:val="20"/>
          <w:szCs w:val="20"/>
          <w:vertAlign w:val="superscript"/>
        </w:rPr>
        <w:t>2</w:t>
      </w:r>
      <w:r w:rsidRPr="00C41435">
        <w:rPr>
          <w:rFonts w:asciiTheme="majorBidi" w:hAnsiTheme="majorBidi" w:cstheme="majorBidi"/>
          <w:sz w:val="20"/>
          <w:szCs w:val="20"/>
        </w:rPr>
        <w:t>, Nor Saliyana Jumali</w:t>
      </w:r>
      <w:r w:rsidRPr="00C41435">
        <w:rPr>
          <w:rFonts w:asciiTheme="majorBidi" w:hAnsiTheme="majorBidi" w:cstheme="majorBidi"/>
          <w:sz w:val="20"/>
          <w:szCs w:val="20"/>
          <w:vertAlign w:val="superscript"/>
        </w:rPr>
        <w:t>1</w:t>
      </w:r>
    </w:p>
    <w:p w14:paraId="70E62BD9" w14:textId="77777777" w:rsidR="00C41435" w:rsidRPr="00C41435" w:rsidRDefault="00C41435" w:rsidP="00C41435">
      <w:pPr>
        <w:spacing w:after="0" w:line="240" w:lineRule="auto"/>
        <w:jc w:val="center"/>
        <w:rPr>
          <w:rFonts w:asciiTheme="majorBidi" w:hAnsiTheme="majorBidi" w:cstheme="majorBidi"/>
          <w:i/>
          <w:iCs/>
          <w:sz w:val="18"/>
          <w:szCs w:val="18"/>
        </w:rPr>
      </w:pPr>
      <w:r w:rsidRPr="00C41435">
        <w:rPr>
          <w:rFonts w:asciiTheme="majorBidi" w:hAnsiTheme="majorBidi" w:cstheme="majorBidi"/>
          <w:i/>
          <w:iCs/>
          <w:sz w:val="18"/>
          <w:szCs w:val="18"/>
          <w:vertAlign w:val="superscript"/>
        </w:rPr>
        <w:t xml:space="preserve">1 </w:t>
      </w:r>
      <w:r w:rsidRPr="00C41435">
        <w:rPr>
          <w:rFonts w:asciiTheme="majorBidi" w:hAnsiTheme="majorBidi" w:cstheme="majorBidi"/>
          <w:i/>
          <w:iCs/>
          <w:sz w:val="18"/>
          <w:szCs w:val="18"/>
        </w:rPr>
        <w:t xml:space="preserve">Department of Chemistry, </w:t>
      </w:r>
    </w:p>
    <w:p w14:paraId="7BA54DAE" w14:textId="56F0D9F3" w:rsidR="00C41435" w:rsidRPr="00C41435" w:rsidRDefault="00C41435" w:rsidP="00C41435">
      <w:pPr>
        <w:spacing w:after="0" w:line="240" w:lineRule="auto"/>
        <w:jc w:val="center"/>
        <w:rPr>
          <w:rFonts w:asciiTheme="majorBidi" w:hAnsiTheme="majorBidi" w:cstheme="majorBidi"/>
          <w:i/>
          <w:iCs/>
          <w:sz w:val="18"/>
          <w:szCs w:val="18"/>
        </w:rPr>
      </w:pPr>
      <w:r w:rsidRPr="00C41435">
        <w:rPr>
          <w:rFonts w:asciiTheme="majorBidi" w:hAnsiTheme="majorBidi" w:cstheme="majorBidi"/>
          <w:i/>
          <w:iCs/>
          <w:sz w:val="18"/>
          <w:szCs w:val="18"/>
        </w:rPr>
        <w:t>Kulliyyah of Science, International Islamic University Malaysia, 25200 Kuantan, Pahang, Malaysia.</w:t>
      </w:r>
    </w:p>
    <w:p w14:paraId="4D8D82CA" w14:textId="77777777" w:rsidR="00C41435" w:rsidRPr="00C41435" w:rsidRDefault="00C41435" w:rsidP="00C41435">
      <w:pPr>
        <w:spacing w:after="0" w:line="240" w:lineRule="auto"/>
        <w:jc w:val="center"/>
        <w:rPr>
          <w:rFonts w:asciiTheme="majorBidi" w:hAnsiTheme="majorBidi" w:cstheme="majorBidi"/>
          <w:i/>
          <w:iCs/>
          <w:sz w:val="18"/>
          <w:szCs w:val="18"/>
        </w:rPr>
      </w:pPr>
      <w:r w:rsidRPr="00C41435">
        <w:rPr>
          <w:rFonts w:asciiTheme="majorBidi" w:hAnsiTheme="majorBidi" w:cstheme="majorBidi"/>
          <w:i/>
          <w:iCs/>
          <w:sz w:val="18"/>
          <w:szCs w:val="18"/>
          <w:vertAlign w:val="superscript"/>
        </w:rPr>
        <w:t>2</w:t>
      </w:r>
      <w:r w:rsidRPr="00C41435">
        <w:rPr>
          <w:rFonts w:asciiTheme="majorBidi" w:hAnsiTheme="majorBidi" w:cstheme="majorBidi"/>
          <w:i/>
          <w:iCs/>
          <w:sz w:val="18"/>
          <w:szCs w:val="18"/>
        </w:rPr>
        <w:t xml:space="preserve"> Organic Synthesis Research Laboratory, </w:t>
      </w:r>
    </w:p>
    <w:p w14:paraId="3C1849C0" w14:textId="4C80E14F" w:rsidR="00C41435" w:rsidRPr="00C41435" w:rsidRDefault="00C41435" w:rsidP="00C41435">
      <w:pPr>
        <w:spacing w:after="0" w:line="240" w:lineRule="auto"/>
        <w:jc w:val="center"/>
        <w:rPr>
          <w:rFonts w:asciiTheme="majorBidi" w:hAnsiTheme="majorBidi" w:cstheme="majorBidi"/>
          <w:i/>
          <w:iCs/>
          <w:sz w:val="18"/>
          <w:szCs w:val="18"/>
        </w:rPr>
      </w:pPr>
      <w:r w:rsidRPr="00C41435">
        <w:rPr>
          <w:rFonts w:asciiTheme="majorBidi" w:hAnsiTheme="majorBidi" w:cstheme="majorBidi"/>
          <w:i/>
          <w:iCs/>
          <w:sz w:val="18"/>
          <w:szCs w:val="18"/>
        </w:rPr>
        <w:t>Institute of Science,</w:t>
      </w:r>
    </w:p>
    <w:p w14:paraId="5863DD6D" w14:textId="32594663" w:rsidR="00C41435" w:rsidRPr="00C41435" w:rsidRDefault="00C41435" w:rsidP="00C41435">
      <w:pPr>
        <w:spacing w:after="0" w:line="240" w:lineRule="auto"/>
        <w:jc w:val="center"/>
        <w:rPr>
          <w:rFonts w:asciiTheme="majorBidi" w:hAnsiTheme="majorBidi" w:cstheme="majorBidi"/>
          <w:i/>
          <w:iCs/>
          <w:sz w:val="18"/>
          <w:szCs w:val="18"/>
        </w:rPr>
      </w:pPr>
      <w:r w:rsidRPr="00C41435">
        <w:rPr>
          <w:rFonts w:asciiTheme="majorBidi" w:hAnsiTheme="majorBidi" w:cstheme="majorBidi"/>
          <w:i/>
          <w:iCs/>
          <w:sz w:val="18"/>
          <w:szCs w:val="18"/>
        </w:rPr>
        <w:t>Universiti Teknologi MARA, 42300 Bandar Puncak Alam, Selangor, Malaysia.</w:t>
      </w:r>
    </w:p>
    <w:p w14:paraId="25EE01B5" w14:textId="77777777" w:rsidR="00C41435" w:rsidRPr="00C41435" w:rsidRDefault="00C41435" w:rsidP="00C41435">
      <w:pPr>
        <w:spacing w:after="0" w:line="240" w:lineRule="auto"/>
        <w:jc w:val="center"/>
        <w:rPr>
          <w:rFonts w:asciiTheme="majorBidi" w:hAnsiTheme="majorBidi" w:cstheme="majorBidi"/>
          <w:i/>
          <w:iCs/>
          <w:sz w:val="18"/>
          <w:szCs w:val="18"/>
        </w:rPr>
      </w:pPr>
    </w:p>
    <w:p w14:paraId="5F0B462A" w14:textId="1FAE8DB0" w:rsidR="0064040C" w:rsidRPr="00C41435" w:rsidRDefault="00C41435" w:rsidP="00C41435">
      <w:pPr>
        <w:spacing w:line="240" w:lineRule="auto"/>
        <w:jc w:val="center"/>
        <w:rPr>
          <w:rFonts w:asciiTheme="majorBidi" w:hAnsiTheme="majorBidi" w:cstheme="majorBidi"/>
          <w:i/>
          <w:iCs/>
          <w:sz w:val="18"/>
          <w:szCs w:val="18"/>
        </w:rPr>
      </w:pPr>
      <w:r w:rsidRPr="00C41435">
        <w:rPr>
          <w:rFonts w:asciiTheme="majorBidi" w:hAnsiTheme="majorBidi" w:cstheme="majorBidi"/>
          <w:i/>
          <w:iCs/>
          <w:sz w:val="18"/>
          <w:szCs w:val="18"/>
        </w:rPr>
        <w:t xml:space="preserve">*Corresponding author: </w:t>
      </w:r>
      <w:hyperlink r:id="rId8" w:history="1">
        <w:r w:rsidRPr="00C41435">
          <w:rPr>
            <w:rStyle w:val="Hyperlink"/>
            <w:rFonts w:asciiTheme="majorBidi" w:hAnsiTheme="majorBidi" w:cstheme="majorBidi"/>
            <w:i/>
            <w:iCs/>
            <w:color w:val="auto"/>
            <w:sz w:val="18"/>
            <w:szCs w:val="18"/>
            <w:u w:val="none"/>
          </w:rPr>
          <w:t>ayisypale@gmail.com</w:t>
        </w:r>
      </w:hyperlink>
    </w:p>
    <w:p w14:paraId="643DC0F1" w14:textId="76A8FFE0" w:rsidR="00690D77" w:rsidRPr="00C41435" w:rsidRDefault="00773D91" w:rsidP="00E40012">
      <w:pPr>
        <w:spacing w:after="0" w:line="240" w:lineRule="auto"/>
        <w:jc w:val="center"/>
        <w:rPr>
          <w:rFonts w:asciiTheme="majorBidi" w:hAnsiTheme="majorBidi" w:cstheme="majorBidi"/>
          <w:b/>
          <w:bCs/>
          <w:sz w:val="18"/>
          <w:szCs w:val="18"/>
        </w:rPr>
      </w:pPr>
      <w:r w:rsidRPr="00C41435">
        <w:rPr>
          <w:rFonts w:asciiTheme="majorBidi" w:hAnsiTheme="majorBidi" w:cstheme="majorBidi"/>
          <w:b/>
          <w:bCs/>
          <w:sz w:val="18"/>
          <w:szCs w:val="18"/>
        </w:rPr>
        <w:t>Abstract</w:t>
      </w:r>
    </w:p>
    <w:p w14:paraId="7673A1E0" w14:textId="2B7DD187" w:rsidR="00EF6C7C" w:rsidRPr="00C41435" w:rsidRDefault="000D4B27" w:rsidP="00A72D52">
      <w:pPr>
        <w:spacing w:line="240" w:lineRule="auto"/>
        <w:jc w:val="both"/>
        <w:rPr>
          <w:rFonts w:asciiTheme="majorBidi" w:hAnsiTheme="majorBidi" w:cstheme="majorBidi"/>
          <w:sz w:val="18"/>
          <w:szCs w:val="18"/>
        </w:rPr>
      </w:pPr>
      <w:r w:rsidRPr="00C41435">
        <w:rPr>
          <w:rFonts w:asciiTheme="majorBidi" w:hAnsiTheme="majorBidi" w:cstheme="majorBidi"/>
          <w:sz w:val="18"/>
          <w:szCs w:val="18"/>
        </w:rPr>
        <w:t>A set of c</w:t>
      </w:r>
      <w:r w:rsidR="00690D77" w:rsidRPr="00C41435">
        <w:rPr>
          <w:rFonts w:asciiTheme="majorBidi" w:hAnsiTheme="majorBidi" w:cstheme="majorBidi"/>
          <w:sz w:val="18"/>
          <w:szCs w:val="18"/>
        </w:rPr>
        <w:t>hiral multisubstituted py</w:t>
      </w:r>
      <w:r w:rsidR="002C011C" w:rsidRPr="00C41435">
        <w:rPr>
          <w:rFonts w:asciiTheme="majorBidi" w:hAnsiTheme="majorBidi" w:cstheme="majorBidi"/>
          <w:sz w:val="18"/>
          <w:szCs w:val="18"/>
        </w:rPr>
        <w:t>r</w:t>
      </w:r>
      <w:r w:rsidR="00690D77" w:rsidRPr="00C41435">
        <w:rPr>
          <w:rFonts w:asciiTheme="majorBidi" w:hAnsiTheme="majorBidi" w:cstheme="majorBidi"/>
          <w:sz w:val="18"/>
          <w:szCs w:val="18"/>
        </w:rPr>
        <w:t>rolidine</w:t>
      </w:r>
      <w:r w:rsidR="00F361E6" w:rsidRPr="00C41435">
        <w:rPr>
          <w:rFonts w:asciiTheme="majorBidi" w:hAnsiTheme="majorBidi" w:cstheme="majorBidi"/>
          <w:sz w:val="18"/>
          <w:szCs w:val="18"/>
        </w:rPr>
        <w:t xml:space="preserve"> diastereomers</w:t>
      </w:r>
      <w:r w:rsidR="00690D77" w:rsidRPr="00C41435">
        <w:rPr>
          <w:rFonts w:asciiTheme="majorBidi" w:hAnsiTheme="majorBidi" w:cstheme="majorBidi"/>
          <w:sz w:val="18"/>
          <w:szCs w:val="18"/>
        </w:rPr>
        <w:t xml:space="preserve"> containing β-amino ester moiety </w:t>
      </w:r>
      <w:r w:rsidR="005179B7" w:rsidRPr="00C41435">
        <w:rPr>
          <w:rFonts w:asciiTheme="majorBidi" w:hAnsiTheme="majorBidi" w:cstheme="majorBidi"/>
          <w:b/>
          <w:bCs/>
          <w:sz w:val="18"/>
          <w:szCs w:val="18"/>
        </w:rPr>
        <w:t>5</w:t>
      </w:r>
      <w:r w:rsidR="0083755F" w:rsidRPr="00C41435">
        <w:rPr>
          <w:rFonts w:asciiTheme="majorBidi" w:hAnsiTheme="majorBidi" w:cstheme="majorBidi"/>
          <w:b/>
          <w:bCs/>
          <w:sz w:val="18"/>
          <w:szCs w:val="18"/>
        </w:rPr>
        <w:t>a-c</w:t>
      </w:r>
      <w:r w:rsidR="00690D77" w:rsidRPr="00C41435">
        <w:rPr>
          <w:rFonts w:asciiTheme="majorBidi" w:hAnsiTheme="majorBidi" w:cstheme="majorBidi"/>
          <w:sz w:val="18"/>
          <w:szCs w:val="18"/>
        </w:rPr>
        <w:t xml:space="preserve"> were successfully synthesized from  </w:t>
      </w:r>
      <w:r w:rsidR="00301922" w:rsidRPr="00C41435">
        <w:rPr>
          <w:rFonts w:asciiTheme="majorBidi" w:hAnsiTheme="majorBidi" w:cstheme="majorBidi"/>
          <w:sz w:val="18"/>
          <w:szCs w:val="18"/>
        </w:rPr>
        <w:t>4-carbethoxy-2,3-dioxo-5-phenylpyrrolidine</w:t>
      </w:r>
      <w:r w:rsidR="00690D77" w:rsidRPr="00C41435">
        <w:rPr>
          <w:rFonts w:asciiTheme="majorBidi" w:hAnsiTheme="majorBidi" w:cstheme="majorBidi"/>
          <w:sz w:val="18"/>
          <w:szCs w:val="18"/>
        </w:rPr>
        <w:t xml:space="preserve"> </w:t>
      </w:r>
      <w:r w:rsidR="00690D77" w:rsidRPr="00C41435">
        <w:rPr>
          <w:rFonts w:asciiTheme="majorBidi" w:hAnsiTheme="majorBidi" w:cstheme="majorBidi"/>
          <w:b/>
          <w:bCs/>
          <w:sz w:val="18"/>
          <w:szCs w:val="18"/>
        </w:rPr>
        <w:t>1.</w:t>
      </w:r>
      <w:r w:rsidR="00690D77" w:rsidRPr="00C41435">
        <w:rPr>
          <w:rFonts w:asciiTheme="majorBidi" w:hAnsiTheme="majorBidi" w:cstheme="majorBidi"/>
          <w:sz w:val="18"/>
          <w:szCs w:val="18"/>
        </w:rPr>
        <w:t xml:space="preserve"> The key intermediate </w:t>
      </w:r>
      <w:bookmarkStart w:id="0" w:name="_Hlk21862163"/>
      <w:r w:rsidR="00690D77" w:rsidRPr="00C41435">
        <w:rPr>
          <w:rFonts w:asciiTheme="majorBidi" w:hAnsiTheme="majorBidi" w:cstheme="majorBidi"/>
          <w:sz w:val="18"/>
          <w:szCs w:val="18"/>
        </w:rPr>
        <w:t>endocyclic β-enamino ester</w:t>
      </w:r>
      <w:bookmarkEnd w:id="0"/>
      <w:r w:rsidR="00690D77" w:rsidRPr="00C41435">
        <w:rPr>
          <w:rFonts w:asciiTheme="majorBidi" w:hAnsiTheme="majorBidi" w:cstheme="majorBidi"/>
          <w:sz w:val="18"/>
          <w:szCs w:val="18"/>
        </w:rPr>
        <w:t xml:space="preserve"> </w:t>
      </w:r>
      <w:r w:rsidR="00F361E6" w:rsidRPr="00C41435">
        <w:rPr>
          <w:rFonts w:asciiTheme="majorBidi" w:hAnsiTheme="majorBidi" w:cstheme="majorBidi"/>
          <w:b/>
          <w:bCs/>
          <w:sz w:val="18"/>
          <w:szCs w:val="18"/>
        </w:rPr>
        <w:t>4</w:t>
      </w:r>
      <w:r w:rsidR="00690D77" w:rsidRPr="00C41435">
        <w:rPr>
          <w:rFonts w:asciiTheme="majorBidi" w:hAnsiTheme="majorBidi" w:cstheme="majorBidi"/>
          <w:sz w:val="18"/>
          <w:szCs w:val="18"/>
        </w:rPr>
        <w:t xml:space="preserve"> were prepared by methylamination of the precursor </w:t>
      </w:r>
      <w:r w:rsidR="00690D77" w:rsidRPr="00C41435">
        <w:rPr>
          <w:rFonts w:asciiTheme="majorBidi" w:hAnsiTheme="majorBidi" w:cstheme="majorBidi"/>
          <w:b/>
          <w:bCs/>
          <w:sz w:val="18"/>
          <w:szCs w:val="18"/>
        </w:rPr>
        <w:t xml:space="preserve">1. </w:t>
      </w:r>
      <w:r w:rsidR="00690D77" w:rsidRPr="00C41435">
        <w:rPr>
          <w:rFonts w:asciiTheme="majorBidi" w:hAnsiTheme="majorBidi" w:cstheme="majorBidi"/>
          <w:sz w:val="18"/>
          <w:szCs w:val="18"/>
        </w:rPr>
        <w:t xml:space="preserve">Afterwards, acid-catalyzed reduction of </w:t>
      </w:r>
      <w:r w:rsidR="00F361E6" w:rsidRPr="00C41435">
        <w:rPr>
          <w:rFonts w:asciiTheme="majorBidi" w:hAnsiTheme="majorBidi" w:cstheme="majorBidi"/>
          <w:b/>
          <w:bCs/>
          <w:sz w:val="18"/>
          <w:szCs w:val="18"/>
        </w:rPr>
        <w:t>4</w:t>
      </w:r>
      <w:r w:rsidR="00690D77" w:rsidRPr="00C41435">
        <w:rPr>
          <w:rFonts w:asciiTheme="majorBidi" w:hAnsiTheme="majorBidi" w:cstheme="majorBidi"/>
          <w:b/>
          <w:bCs/>
          <w:sz w:val="18"/>
          <w:szCs w:val="18"/>
        </w:rPr>
        <w:t xml:space="preserve"> </w:t>
      </w:r>
      <w:r w:rsidR="00690D77" w:rsidRPr="00C41435">
        <w:rPr>
          <w:rFonts w:asciiTheme="majorBidi" w:hAnsiTheme="majorBidi" w:cstheme="majorBidi"/>
          <w:sz w:val="18"/>
          <w:szCs w:val="18"/>
        </w:rPr>
        <w:t xml:space="preserve">using sodium cyanoborohydride afforded target products </w:t>
      </w:r>
      <w:r w:rsidR="005179B7" w:rsidRPr="00C41435">
        <w:rPr>
          <w:rFonts w:asciiTheme="majorBidi" w:hAnsiTheme="majorBidi" w:cstheme="majorBidi"/>
          <w:b/>
          <w:bCs/>
          <w:sz w:val="18"/>
          <w:szCs w:val="18"/>
        </w:rPr>
        <w:t>5</w:t>
      </w:r>
      <w:r w:rsidR="00690D77" w:rsidRPr="00C41435">
        <w:rPr>
          <w:rFonts w:asciiTheme="majorBidi" w:hAnsiTheme="majorBidi" w:cstheme="majorBidi"/>
          <w:b/>
          <w:bCs/>
          <w:sz w:val="18"/>
          <w:szCs w:val="18"/>
        </w:rPr>
        <w:t xml:space="preserve"> </w:t>
      </w:r>
      <w:r w:rsidR="00690D77" w:rsidRPr="00C41435">
        <w:rPr>
          <w:rFonts w:asciiTheme="majorBidi" w:hAnsiTheme="majorBidi" w:cstheme="majorBidi"/>
          <w:sz w:val="18"/>
          <w:szCs w:val="18"/>
        </w:rPr>
        <w:t xml:space="preserve">with moderate diastereoselectivity. Other procedures to reduce </w:t>
      </w:r>
      <w:r w:rsidR="00F361E6" w:rsidRPr="00C41435">
        <w:rPr>
          <w:rFonts w:asciiTheme="majorBidi" w:hAnsiTheme="majorBidi" w:cstheme="majorBidi"/>
          <w:b/>
          <w:bCs/>
          <w:sz w:val="18"/>
          <w:szCs w:val="18"/>
        </w:rPr>
        <w:t>4</w:t>
      </w:r>
      <w:r w:rsidR="00690D77" w:rsidRPr="00C41435">
        <w:rPr>
          <w:rFonts w:asciiTheme="majorBidi" w:hAnsiTheme="majorBidi" w:cstheme="majorBidi"/>
          <w:b/>
          <w:bCs/>
          <w:sz w:val="18"/>
          <w:szCs w:val="18"/>
        </w:rPr>
        <w:t xml:space="preserve"> </w:t>
      </w:r>
      <w:r w:rsidR="00690D77" w:rsidRPr="00C41435">
        <w:rPr>
          <w:rFonts w:asciiTheme="majorBidi" w:hAnsiTheme="majorBidi" w:cstheme="majorBidi"/>
          <w:sz w:val="18"/>
          <w:szCs w:val="18"/>
        </w:rPr>
        <w:t>including the use of sodium triacetoxyborohydride in acetic acid and catalytic hydrogenation</w:t>
      </w:r>
      <w:r w:rsidR="002C011C" w:rsidRPr="00C41435">
        <w:rPr>
          <w:rFonts w:asciiTheme="majorBidi" w:hAnsiTheme="majorBidi" w:cstheme="majorBidi"/>
          <w:sz w:val="18"/>
          <w:szCs w:val="18"/>
        </w:rPr>
        <w:t>s</w:t>
      </w:r>
      <w:r w:rsidR="00690D77" w:rsidRPr="00C41435">
        <w:rPr>
          <w:rFonts w:asciiTheme="majorBidi" w:hAnsiTheme="majorBidi" w:cstheme="majorBidi"/>
          <w:sz w:val="18"/>
          <w:szCs w:val="18"/>
        </w:rPr>
        <w:t xml:space="preserve"> are compared with the afor</w:t>
      </w:r>
      <w:r w:rsidR="00423963" w:rsidRPr="00C41435">
        <w:rPr>
          <w:rFonts w:asciiTheme="majorBidi" w:hAnsiTheme="majorBidi" w:cstheme="majorBidi"/>
          <w:sz w:val="18"/>
          <w:szCs w:val="18"/>
        </w:rPr>
        <w:t>e</w:t>
      </w:r>
      <w:r w:rsidR="00690D77" w:rsidRPr="00C41435">
        <w:rPr>
          <w:rFonts w:asciiTheme="majorBidi" w:hAnsiTheme="majorBidi" w:cstheme="majorBidi"/>
          <w:sz w:val="18"/>
          <w:szCs w:val="18"/>
        </w:rPr>
        <w:t>mentioned approach</w:t>
      </w:r>
      <w:r w:rsidR="00313C45" w:rsidRPr="00C41435">
        <w:rPr>
          <w:rFonts w:asciiTheme="majorBidi" w:hAnsiTheme="majorBidi" w:cstheme="majorBidi"/>
          <w:sz w:val="18"/>
          <w:szCs w:val="18"/>
        </w:rPr>
        <w:t xml:space="preserve"> in terms of selectivity</w:t>
      </w:r>
      <w:r w:rsidR="00690D77" w:rsidRPr="00C41435">
        <w:rPr>
          <w:rFonts w:asciiTheme="majorBidi" w:hAnsiTheme="majorBidi" w:cstheme="majorBidi"/>
          <w:sz w:val="18"/>
          <w:szCs w:val="18"/>
        </w:rPr>
        <w:t>.</w:t>
      </w:r>
      <w:r w:rsidR="00DB4A88" w:rsidRPr="00C41435">
        <w:rPr>
          <w:rFonts w:asciiTheme="majorBidi" w:hAnsiTheme="majorBidi" w:cstheme="majorBidi"/>
          <w:sz w:val="18"/>
          <w:szCs w:val="18"/>
        </w:rPr>
        <w:t xml:space="preserve"> </w:t>
      </w:r>
      <w:r w:rsidR="00942F97" w:rsidRPr="00C41435">
        <w:rPr>
          <w:rFonts w:asciiTheme="majorBidi" w:hAnsiTheme="majorBidi" w:cstheme="majorBidi"/>
          <w:sz w:val="18"/>
          <w:szCs w:val="18"/>
        </w:rPr>
        <w:t>We hereby describe</w:t>
      </w:r>
      <w:r w:rsidR="00BC07A8" w:rsidRPr="00C41435">
        <w:rPr>
          <w:rFonts w:asciiTheme="majorBidi" w:hAnsiTheme="majorBidi" w:cstheme="majorBidi"/>
          <w:sz w:val="18"/>
          <w:szCs w:val="18"/>
        </w:rPr>
        <w:t xml:space="preserve"> several</w:t>
      </w:r>
      <w:r w:rsidR="004D09C0" w:rsidRPr="00C41435">
        <w:rPr>
          <w:rFonts w:asciiTheme="majorBidi" w:hAnsiTheme="majorBidi" w:cstheme="majorBidi"/>
          <w:sz w:val="18"/>
          <w:szCs w:val="18"/>
        </w:rPr>
        <w:t xml:space="preserve"> plausible</w:t>
      </w:r>
      <w:r w:rsidR="00942F97" w:rsidRPr="00C41435">
        <w:rPr>
          <w:rFonts w:asciiTheme="majorBidi" w:hAnsiTheme="majorBidi" w:cstheme="majorBidi"/>
          <w:sz w:val="18"/>
          <w:szCs w:val="18"/>
        </w:rPr>
        <w:t xml:space="preserve"> </w:t>
      </w:r>
      <w:r w:rsidR="00074A9A" w:rsidRPr="00C41435">
        <w:rPr>
          <w:rFonts w:asciiTheme="majorBidi" w:hAnsiTheme="majorBidi" w:cstheme="majorBidi"/>
          <w:sz w:val="18"/>
          <w:szCs w:val="18"/>
        </w:rPr>
        <w:t xml:space="preserve"> reaction</w:t>
      </w:r>
      <w:r w:rsidR="00942F97" w:rsidRPr="00C41435">
        <w:rPr>
          <w:rFonts w:asciiTheme="majorBidi" w:hAnsiTheme="majorBidi" w:cstheme="majorBidi"/>
          <w:sz w:val="18"/>
          <w:szCs w:val="18"/>
        </w:rPr>
        <w:t xml:space="preserve"> mechanisms </w:t>
      </w:r>
      <w:r w:rsidR="00074A9A" w:rsidRPr="00C41435">
        <w:rPr>
          <w:rFonts w:asciiTheme="majorBidi" w:hAnsiTheme="majorBidi" w:cstheme="majorBidi"/>
          <w:sz w:val="18"/>
          <w:szCs w:val="18"/>
        </w:rPr>
        <w:t>from</w:t>
      </w:r>
      <w:r w:rsidR="00BC07A8" w:rsidRPr="00C41435">
        <w:rPr>
          <w:rFonts w:asciiTheme="majorBidi" w:hAnsiTheme="majorBidi" w:cstheme="majorBidi"/>
          <w:sz w:val="18"/>
          <w:szCs w:val="18"/>
        </w:rPr>
        <w:t xml:space="preserve"> the </w:t>
      </w:r>
      <w:r w:rsidR="00074A9A" w:rsidRPr="00C41435">
        <w:rPr>
          <w:rFonts w:asciiTheme="majorBidi" w:hAnsiTheme="majorBidi" w:cstheme="majorBidi"/>
          <w:sz w:val="18"/>
          <w:szCs w:val="18"/>
        </w:rPr>
        <w:t xml:space="preserve">outcome </w:t>
      </w:r>
      <w:r w:rsidR="004D09C0" w:rsidRPr="00C41435">
        <w:rPr>
          <w:rFonts w:asciiTheme="majorBidi" w:hAnsiTheme="majorBidi" w:cstheme="majorBidi"/>
          <w:sz w:val="18"/>
          <w:szCs w:val="18"/>
        </w:rPr>
        <w:t>of this experiment.</w:t>
      </w:r>
    </w:p>
    <w:p w14:paraId="3A7F1216" w14:textId="2EB95158" w:rsidR="009305F5" w:rsidRPr="00C41435" w:rsidRDefault="00690D77" w:rsidP="00E40012">
      <w:pPr>
        <w:spacing w:line="240" w:lineRule="auto"/>
        <w:jc w:val="both"/>
        <w:rPr>
          <w:rFonts w:asciiTheme="majorBidi" w:hAnsiTheme="majorBidi" w:cstheme="majorBidi"/>
          <w:sz w:val="18"/>
          <w:szCs w:val="18"/>
        </w:rPr>
      </w:pPr>
      <w:r w:rsidRPr="00C41435">
        <w:rPr>
          <w:rFonts w:asciiTheme="majorBidi" w:hAnsiTheme="majorBidi" w:cstheme="majorBidi"/>
          <w:b/>
          <w:bCs/>
          <w:sz w:val="18"/>
          <w:szCs w:val="18"/>
        </w:rPr>
        <w:t>Keywords</w:t>
      </w:r>
      <w:r w:rsidRPr="00C41435">
        <w:rPr>
          <w:rFonts w:asciiTheme="majorBidi" w:hAnsiTheme="majorBidi" w:cstheme="majorBidi"/>
          <w:b/>
          <w:sz w:val="18"/>
          <w:szCs w:val="18"/>
        </w:rPr>
        <w:t>:</w:t>
      </w:r>
      <w:r w:rsidRPr="00C41435">
        <w:rPr>
          <w:rFonts w:asciiTheme="majorBidi" w:hAnsiTheme="majorBidi" w:cstheme="majorBidi"/>
          <w:sz w:val="18"/>
          <w:szCs w:val="18"/>
        </w:rPr>
        <w:t xml:space="preserve"> </w:t>
      </w:r>
      <w:r w:rsidR="00886D88" w:rsidRPr="00C41435">
        <w:rPr>
          <w:rFonts w:asciiTheme="majorBidi" w:hAnsiTheme="majorBidi" w:cstheme="majorBidi"/>
          <w:sz w:val="18"/>
          <w:szCs w:val="18"/>
        </w:rPr>
        <w:t>p</w:t>
      </w:r>
      <w:r w:rsidRPr="00C41435">
        <w:rPr>
          <w:rFonts w:asciiTheme="majorBidi" w:hAnsiTheme="majorBidi" w:cstheme="majorBidi"/>
          <w:sz w:val="18"/>
          <w:szCs w:val="18"/>
        </w:rPr>
        <w:t>yrrolidine</w:t>
      </w:r>
      <w:r w:rsidR="00E40012" w:rsidRPr="00C41435">
        <w:rPr>
          <w:rFonts w:asciiTheme="majorBidi" w:hAnsiTheme="majorBidi" w:cstheme="majorBidi"/>
          <w:sz w:val="18"/>
          <w:szCs w:val="18"/>
        </w:rPr>
        <w:t xml:space="preserve">, </w:t>
      </w:r>
      <w:r w:rsidRPr="00C41435">
        <w:rPr>
          <w:rFonts w:asciiTheme="majorBidi" w:hAnsiTheme="majorBidi" w:cstheme="majorBidi"/>
          <w:sz w:val="18"/>
          <w:szCs w:val="18"/>
        </w:rPr>
        <w:t>β-enamino ester</w:t>
      </w:r>
      <w:r w:rsidR="00E40012" w:rsidRPr="00C41435">
        <w:rPr>
          <w:rFonts w:asciiTheme="majorBidi" w:hAnsiTheme="majorBidi" w:cstheme="majorBidi"/>
          <w:sz w:val="18"/>
          <w:szCs w:val="18"/>
        </w:rPr>
        <w:t>,</w:t>
      </w:r>
      <w:r w:rsidRPr="00C41435">
        <w:rPr>
          <w:rFonts w:asciiTheme="majorBidi" w:hAnsiTheme="majorBidi" w:cstheme="majorBidi"/>
          <w:sz w:val="18"/>
          <w:szCs w:val="18"/>
        </w:rPr>
        <w:t xml:space="preserve"> </w:t>
      </w:r>
      <w:r w:rsidR="00886D88" w:rsidRPr="00C41435">
        <w:rPr>
          <w:rFonts w:asciiTheme="majorBidi" w:hAnsiTheme="majorBidi" w:cstheme="majorBidi"/>
          <w:sz w:val="18"/>
          <w:szCs w:val="18"/>
        </w:rPr>
        <w:t>d</w:t>
      </w:r>
      <w:r w:rsidRPr="00C41435">
        <w:rPr>
          <w:rFonts w:asciiTheme="majorBidi" w:hAnsiTheme="majorBidi" w:cstheme="majorBidi"/>
          <w:sz w:val="18"/>
          <w:szCs w:val="18"/>
        </w:rPr>
        <w:t>iastereoselective reduction</w:t>
      </w:r>
      <w:r w:rsidR="00E40012" w:rsidRPr="00C41435">
        <w:rPr>
          <w:rFonts w:asciiTheme="majorBidi" w:hAnsiTheme="majorBidi" w:cstheme="majorBidi"/>
          <w:sz w:val="18"/>
          <w:szCs w:val="18"/>
        </w:rPr>
        <w:t xml:space="preserve">, </w:t>
      </w:r>
      <w:r w:rsidR="00886D88" w:rsidRPr="00C41435">
        <w:rPr>
          <w:rFonts w:asciiTheme="majorBidi" w:hAnsiTheme="majorBidi" w:cstheme="majorBidi"/>
          <w:sz w:val="18"/>
          <w:szCs w:val="18"/>
        </w:rPr>
        <w:t>p</w:t>
      </w:r>
      <w:r w:rsidR="000D5C1C" w:rsidRPr="00C41435">
        <w:rPr>
          <w:rFonts w:asciiTheme="majorBidi" w:hAnsiTheme="majorBidi" w:cstheme="majorBidi"/>
          <w:sz w:val="18"/>
          <w:szCs w:val="18"/>
        </w:rPr>
        <w:t>atalytic hydrogenation</w:t>
      </w:r>
      <w:r w:rsidR="00E40012" w:rsidRPr="00C41435">
        <w:rPr>
          <w:rFonts w:asciiTheme="majorBidi" w:hAnsiTheme="majorBidi" w:cstheme="majorBidi"/>
          <w:sz w:val="18"/>
          <w:szCs w:val="18"/>
        </w:rPr>
        <w:t>,</w:t>
      </w:r>
      <w:r w:rsidR="000D5C1C" w:rsidRPr="00C41435">
        <w:rPr>
          <w:rFonts w:asciiTheme="majorBidi" w:hAnsiTheme="majorBidi" w:cstheme="majorBidi"/>
          <w:sz w:val="18"/>
          <w:szCs w:val="18"/>
        </w:rPr>
        <w:t xml:space="preserve"> </w:t>
      </w:r>
      <w:r w:rsidR="00886D88" w:rsidRPr="00C41435">
        <w:rPr>
          <w:rFonts w:asciiTheme="majorBidi" w:hAnsiTheme="majorBidi" w:cstheme="majorBidi"/>
          <w:sz w:val="18"/>
          <w:szCs w:val="18"/>
        </w:rPr>
        <w:t>s</w:t>
      </w:r>
      <w:r w:rsidRPr="00C41435">
        <w:rPr>
          <w:rFonts w:asciiTheme="majorBidi" w:hAnsiTheme="majorBidi" w:cstheme="majorBidi"/>
          <w:sz w:val="18"/>
          <w:szCs w:val="18"/>
        </w:rPr>
        <w:t>odium cyanoborohydride</w:t>
      </w:r>
    </w:p>
    <w:p w14:paraId="5B7081CA" w14:textId="5C66AC6F" w:rsidR="009305F5" w:rsidRPr="00C41435" w:rsidRDefault="009305F5" w:rsidP="00E40012">
      <w:pPr>
        <w:spacing w:after="0" w:line="240" w:lineRule="auto"/>
        <w:jc w:val="center"/>
        <w:rPr>
          <w:rFonts w:asciiTheme="majorBidi" w:hAnsiTheme="majorBidi" w:cstheme="majorBidi"/>
          <w:b/>
          <w:bCs/>
          <w:sz w:val="18"/>
          <w:szCs w:val="18"/>
        </w:rPr>
      </w:pPr>
      <w:r w:rsidRPr="00C41435">
        <w:rPr>
          <w:rFonts w:asciiTheme="majorBidi" w:hAnsiTheme="majorBidi" w:cstheme="majorBidi"/>
          <w:b/>
          <w:bCs/>
          <w:sz w:val="18"/>
          <w:szCs w:val="18"/>
        </w:rPr>
        <w:t>Abstra</w:t>
      </w:r>
      <w:r w:rsidR="00BB5457" w:rsidRPr="00C41435">
        <w:rPr>
          <w:rFonts w:asciiTheme="majorBidi" w:hAnsiTheme="majorBidi" w:cstheme="majorBidi"/>
          <w:b/>
          <w:bCs/>
          <w:sz w:val="18"/>
          <w:szCs w:val="18"/>
        </w:rPr>
        <w:t>k</w:t>
      </w:r>
    </w:p>
    <w:p w14:paraId="7E27979F" w14:textId="7B63E237" w:rsidR="009305F5" w:rsidRPr="00C41435" w:rsidRDefault="001A4D7C" w:rsidP="007255C1">
      <w:pPr>
        <w:spacing w:line="240" w:lineRule="auto"/>
        <w:jc w:val="both"/>
        <w:rPr>
          <w:rFonts w:asciiTheme="majorBidi" w:hAnsiTheme="majorBidi" w:cstheme="majorBidi"/>
          <w:sz w:val="18"/>
          <w:szCs w:val="18"/>
        </w:rPr>
      </w:pPr>
      <w:r w:rsidRPr="00C41435">
        <w:rPr>
          <w:rFonts w:asciiTheme="majorBidi" w:hAnsiTheme="majorBidi" w:cstheme="majorBidi"/>
          <w:sz w:val="18"/>
          <w:szCs w:val="18"/>
        </w:rPr>
        <w:t>Satu set diastereomer p</w:t>
      </w:r>
      <w:r w:rsidR="00A740F0" w:rsidRPr="00C41435">
        <w:rPr>
          <w:rFonts w:asciiTheme="majorBidi" w:hAnsiTheme="majorBidi" w:cstheme="majorBidi"/>
          <w:sz w:val="18"/>
          <w:szCs w:val="18"/>
        </w:rPr>
        <w:t>irolidin</w:t>
      </w:r>
      <w:r w:rsidR="002C3E23" w:rsidRPr="00C41435">
        <w:rPr>
          <w:rFonts w:asciiTheme="majorBidi" w:hAnsiTheme="majorBidi" w:cstheme="majorBidi"/>
          <w:sz w:val="18"/>
          <w:szCs w:val="18"/>
        </w:rPr>
        <w:t xml:space="preserve"> multi-terganti kiral yang </w:t>
      </w:r>
      <w:r w:rsidR="000F2C6B" w:rsidRPr="00C41435">
        <w:rPr>
          <w:rFonts w:asciiTheme="majorBidi" w:hAnsiTheme="majorBidi" w:cstheme="majorBidi"/>
          <w:sz w:val="18"/>
          <w:szCs w:val="18"/>
        </w:rPr>
        <w:t xml:space="preserve">mengandungi </w:t>
      </w:r>
      <w:r w:rsidR="00F819F8" w:rsidRPr="00C41435">
        <w:rPr>
          <w:rFonts w:asciiTheme="majorBidi" w:hAnsiTheme="majorBidi" w:cstheme="majorBidi"/>
          <w:sz w:val="18"/>
          <w:szCs w:val="18"/>
        </w:rPr>
        <w:t>ba</w:t>
      </w:r>
      <w:r w:rsidR="006028CE" w:rsidRPr="00C41435">
        <w:rPr>
          <w:rFonts w:asciiTheme="majorBidi" w:hAnsiTheme="majorBidi" w:cstheme="majorBidi"/>
          <w:sz w:val="18"/>
          <w:szCs w:val="18"/>
        </w:rPr>
        <w:t>hagian ester β-amino</w:t>
      </w:r>
      <w:r w:rsidR="009305F5" w:rsidRPr="00C41435">
        <w:rPr>
          <w:rFonts w:asciiTheme="majorBidi" w:hAnsiTheme="majorBidi" w:cstheme="majorBidi"/>
          <w:sz w:val="18"/>
          <w:szCs w:val="18"/>
        </w:rPr>
        <w:t xml:space="preserve"> </w:t>
      </w:r>
      <w:r w:rsidR="009305F5" w:rsidRPr="00C41435">
        <w:rPr>
          <w:rFonts w:asciiTheme="majorBidi" w:hAnsiTheme="majorBidi" w:cstheme="majorBidi"/>
          <w:b/>
          <w:bCs/>
          <w:sz w:val="18"/>
          <w:szCs w:val="18"/>
        </w:rPr>
        <w:t>5a-c</w:t>
      </w:r>
      <w:r w:rsidR="009305F5" w:rsidRPr="00C41435">
        <w:rPr>
          <w:rFonts w:asciiTheme="majorBidi" w:hAnsiTheme="majorBidi" w:cstheme="majorBidi"/>
          <w:sz w:val="18"/>
          <w:szCs w:val="18"/>
        </w:rPr>
        <w:t xml:space="preserve"> </w:t>
      </w:r>
      <w:r w:rsidR="00470CE9" w:rsidRPr="00C41435">
        <w:rPr>
          <w:rFonts w:asciiTheme="majorBidi" w:hAnsiTheme="majorBidi" w:cstheme="majorBidi"/>
          <w:sz w:val="18"/>
          <w:szCs w:val="18"/>
        </w:rPr>
        <w:t xml:space="preserve">telah </w:t>
      </w:r>
      <w:r w:rsidR="00EE13A9" w:rsidRPr="00C41435">
        <w:rPr>
          <w:rFonts w:asciiTheme="majorBidi" w:hAnsiTheme="majorBidi" w:cstheme="majorBidi"/>
          <w:sz w:val="18"/>
          <w:szCs w:val="18"/>
        </w:rPr>
        <w:t xml:space="preserve">berjaya disintesis dari </w:t>
      </w:r>
      <w:r w:rsidR="009305F5" w:rsidRPr="00C41435">
        <w:rPr>
          <w:rFonts w:asciiTheme="majorBidi" w:hAnsiTheme="majorBidi" w:cstheme="majorBidi"/>
          <w:sz w:val="18"/>
          <w:szCs w:val="18"/>
        </w:rPr>
        <w:t xml:space="preserve"> 4-</w:t>
      </w:r>
      <w:r w:rsidR="00DA2DFA" w:rsidRPr="00C41435">
        <w:rPr>
          <w:rFonts w:asciiTheme="majorBidi" w:hAnsiTheme="majorBidi" w:cstheme="majorBidi"/>
          <w:sz w:val="18"/>
          <w:szCs w:val="18"/>
        </w:rPr>
        <w:t>karbetoksi</w:t>
      </w:r>
      <w:r w:rsidR="009305F5" w:rsidRPr="00C41435">
        <w:rPr>
          <w:rFonts w:asciiTheme="majorBidi" w:hAnsiTheme="majorBidi" w:cstheme="majorBidi"/>
          <w:sz w:val="18"/>
          <w:szCs w:val="18"/>
        </w:rPr>
        <w:t>-2,3-dio</w:t>
      </w:r>
      <w:r w:rsidR="00DA2DFA" w:rsidRPr="00C41435">
        <w:rPr>
          <w:rFonts w:asciiTheme="majorBidi" w:hAnsiTheme="majorBidi" w:cstheme="majorBidi"/>
          <w:sz w:val="18"/>
          <w:szCs w:val="18"/>
        </w:rPr>
        <w:t>ks</w:t>
      </w:r>
      <w:r w:rsidR="009305F5" w:rsidRPr="00C41435">
        <w:rPr>
          <w:rFonts w:asciiTheme="majorBidi" w:hAnsiTheme="majorBidi" w:cstheme="majorBidi"/>
          <w:sz w:val="18"/>
          <w:szCs w:val="18"/>
        </w:rPr>
        <w:t>o-5-</w:t>
      </w:r>
      <w:r w:rsidR="00DA2DFA" w:rsidRPr="00C41435">
        <w:rPr>
          <w:rFonts w:asciiTheme="majorBidi" w:hAnsiTheme="majorBidi" w:cstheme="majorBidi"/>
          <w:sz w:val="18"/>
          <w:szCs w:val="18"/>
        </w:rPr>
        <w:t>fenil</w:t>
      </w:r>
      <w:r w:rsidR="009305F5" w:rsidRPr="00C41435">
        <w:rPr>
          <w:rFonts w:asciiTheme="majorBidi" w:hAnsiTheme="majorBidi" w:cstheme="majorBidi"/>
          <w:sz w:val="18"/>
          <w:szCs w:val="18"/>
        </w:rPr>
        <w:t>p</w:t>
      </w:r>
      <w:r w:rsidR="00A740F0" w:rsidRPr="00C41435">
        <w:rPr>
          <w:rFonts w:asciiTheme="majorBidi" w:hAnsiTheme="majorBidi" w:cstheme="majorBidi"/>
          <w:sz w:val="18"/>
          <w:szCs w:val="18"/>
        </w:rPr>
        <w:t>irolidin</w:t>
      </w:r>
      <w:r w:rsidR="009305F5" w:rsidRPr="00C41435">
        <w:rPr>
          <w:rFonts w:asciiTheme="majorBidi" w:hAnsiTheme="majorBidi" w:cstheme="majorBidi"/>
          <w:sz w:val="18"/>
          <w:szCs w:val="18"/>
        </w:rPr>
        <w:t xml:space="preserve"> </w:t>
      </w:r>
      <w:r w:rsidR="009305F5" w:rsidRPr="00C41435">
        <w:rPr>
          <w:rFonts w:asciiTheme="majorBidi" w:hAnsiTheme="majorBidi" w:cstheme="majorBidi"/>
          <w:b/>
          <w:bCs/>
          <w:sz w:val="18"/>
          <w:szCs w:val="18"/>
        </w:rPr>
        <w:t>1.</w:t>
      </w:r>
      <w:r w:rsidR="009305F5" w:rsidRPr="00C41435">
        <w:rPr>
          <w:rFonts w:asciiTheme="majorBidi" w:hAnsiTheme="majorBidi" w:cstheme="majorBidi"/>
          <w:sz w:val="18"/>
          <w:szCs w:val="18"/>
        </w:rPr>
        <w:t xml:space="preserve"> </w:t>
      </w:r>
      <w:r w:rsidR="00EB3281" w:rsidRPr="00C41435">
        <w:rPr>
          <w:rFonts w:asciiTheme="majorBidi" w:hAnsiTheme="majorBidi" w:cstheme="majorBidi"/>
          <w:sz w:val="18"/>
          <w:szCs w:val="18"/>
        </w:rPr>
        <w:t>Perantara utama</w:t>
      </w:r>
      <w:r w:rsidR="00203D31" w:rsidRPr="00C41435">
        <w:rPr>
          <w:rFonts w:asciiTheme="majorBidi" w:hAnsiTheme="majorBidi" w:cstheme="majorBidi"/>
          <w:sz w:val="18"/>
          <w:szCs w:val="18"/>
        </w:rPr>
        <w:t>,</w:t>
      </w:r>
      <w:r w:rsidR="005C3D92" w:rsidRPr="00C41435">
        <w:rPr>
          <w:rFonts w:asciiTheme="majorBidi" w:hAnsiTheme="majorBidi" w:cstheme="majorBidi"/>
          <w:sz w:val="18"/>
          <w:szCs w:val="18"/>
        </w:rPr>
        <w:t xml:space="preserve"> ester </w:t>
      </w:r>
      <w:r w:rsidR="009305F5" w:rsidRPr="00C41435">
        <w:rPr>
          <w:rFonts w:asciiTheme="majorBidi" w:hAnsiTheme="majorBidi" w:cstheme="majorBidi"/>
          <w:sz w:val="18"/>
          <w:szCs w:val="18"/>
        </w:rPr>
        <w:t>β-enamino</w:t>
      </w:r>
      <w:r w:rsidR="005C3D92" w:rsidRPr="00C41435">
        <w:rPr>
          <w:rFonts w:asciiTheme="majorBidi" w:hAnsiTheme="majorBidi" w:cstheme="majorBidi"/>
          <w:sz w:val="18"/>
          <w:szCs w:val="18"/>
        </w:rPr>
        <w:t xml:space="preserve"> endosiklik</w:t>
      </w:r>
      <w:r w:rsidR="009305F5" w:rsidRPr="00C41435">
        <w:rPr>
          <w:rFonts w:asciiTheme="majorBidi" w:hAnsiTheme="majorBidi" w:cstheme="majorBidi"/>
          <w:sz w:val="18"/>
          <w:szCs w:val="18"/>
        </w:rPr>
        <w:t xml:space="preserve"> </w:t>
      </w:r>
      <w:r w:rsidR="009305F5" w:rsidRPr="00C41435">
        <w:rPr>
          <w:rFonts w:asciiTheme="majorBidi" w:hAnsiTheme="majorBidi" w:cstheme="majorBidi"/>
          <w:b/>
          <w:bCs/>
          <w:sz w:val="18"/>
          <w:szCs w:val="18"/>
        </w:rPr>
        <w:t>4</w:t>
      </w:r>
      <w:r w:rsidR="00203D31" w:rsidRPr="00C41435">
        <w:rPr>
          <w:rFonts w:asciiTheme="majorBidi" w:hAnsiTheme="majorBidi" w:cstheme="majorBidi"/>
          <w:b/>
          <w:bCs/>
          <w:sz w:val="18"/>
          <w:szCs w:val="18"/>
        </w:rPr>
        <w:t>,</w:t>
      </w:r>
      <w:r w:rsidR="009305F5" w:rsidRPr="00C41435">
        <w:rPr>
          <w:rFonts w:asciiTheme="majorBidi" w:hAnsiTheme="majorBidi" w:cstheme="majorBidi"/>
          <w:sz w:val="18"/>
          <w:szCs w:val="18"/>
        </w:rPr>
        <w:t xml:space="preserve"> </w:t>
      </w:r>
      <w:r w:rsidR="004A272A" w:rsidRPr="00C41435">
        <w:rPr>
          <w:rFonts w:asciiTheme="majorBidi" w:hAnsiTheme="majorBidi" w:cstheme="majorBidi"/>
          <w:sz w:val="18"/>
          <w:szCs w:val="18"/>
        </w:rPr>
        <w:t>telah disediakan</w:t>
      </w:r>
      <w:r w:rsidR="009305F5" w:rsidRPr="00C41435">
        <w:rPr>
          <w:rFonts w:asciiTheme="majorBidi" w:hAnsiTheme="majorBidi" w:cstheme="majorBidi"/>
          <w:sz w:val="18"/>
          <w:szCs w:val="18"/>
        </w:rPr>
        <w:t xml:space="preserve"> </w:t>
      </w:r>
      <w:r w:rsidR="00E30DFE" w:rsidRPr="00C41435">
        <w:rPr>
          <w:rFonts w:asciiTheme="majorBidi" w:hAnsiTheme="majorBidi" w:cstheme="majorBidi"/>
          <w:sz w:val="18"/>
          <w:szCs w:val="18"/>
        </w:rPr>
        <w:t>melalui</w:t>
      </w:r>
      <w:r w:rsidR="009305F5" w:rsidRPr="00C41435">
        <w:rPr>
          <w:rFonts w:asciiTheme="majorBidi" w:hAnsiTheme="majorBidi" w:cstheme="majorBidi"/>
          <w:sz w:val="18"/>
          <w:szCs w:val="18"/>
        </w:rPr>
        <w:t xml:space="preserve"> met</w:t>
      </w:r>
      <w:r w:rsidR="005C3D92" w:rsidRPr="00C41435">
        <w:rPr>
          <w:rFonts w:asciiTheme="majorBidi" w:hAnsiTheme="majorBidi" w:cstheme="majorBidi"/>
          <w:sz w:val="18"/>
          <w:szCs w:val="18"/>
        </w:rPr>
        <w:t>ilaminasi</w:t>
      </w:r>
      <w:r w:rsidR="009305F5" w:rsidRPr="00C41435">
        <w:rPr>
          <w:rFonts w:asciiTheme="majorBidi" w:hAnsiTheme="majorBidi" w:cstheme="majorBidi"/>
          <w:sz w:val="18"/>
          <w:szCs w:val="18"/>
        </w:rPr>
        <w:t xml:space="preserve"> </w:t>
      </w:r>
      <w:r w:rsidR="005C3D92" w:rsidRPr="00C41435">
        <w:rPr>
          <w:rFonts w:asciiTheme="majorBidi" w:hAnsiTheme="majorBidi" w:cstheme="majorBidi"/>
          <w:sz w:val="18"/>
          <w:szCs w:val="18"/>
        </w:rPr>
        <w:t>pendahulu</w:t>
      </w:r>
      <w:r w:rsidR="009305F5" w:rsidRPr="00C41435">
        <w:rPr>
          <w:rFonts w:asciiTheme="majorBidi" w:hAnsiTheme="majorBidi" w:cstheme="majorBidi"/>
          <w:sz w:val="18"/>
          <w:szCs w:val="18"/>
        </w:rPr>
        <w:t xml:space="preserve"> </w:t>
      </w:r>
      <w:r w:rsidR="009305F5" w:rsidRPr="00C41435">
        <w:rPr>
          <w:rFonts w:asciiTheme="majorBidi" w:hAnsiTheme="majorBidi" w:cstheme="majorBidi"/>
          <w:b/>
          <w:bCs/>
          <w:sz w:val="18"/>
          <w:szCs w:val="18"/>
        </w:rPr>
        <w:t xml:space="preserve">1. </w:t>
      </w:r>
      <w:r w:rsidR="00DA2DFA" w:rsidRPr="00C41435">
        <w:rPr>
          <w:rFonts w:asciiTheme="majorBidi" w:hAnsiTheme="majorBidi" w:cstheme="majorBidi"/>
          <w:sz w:val="18"/>
          <w:szCs w:val="18"/>
        </w:rPr>
        <w:t>Kemudian</w:t>
      </w:r>
      <w:r w:rsidR="009305F5" w:rsidRPr="00C41435">
        <w:rPr>
          <w:rFonts w:asciiTheme="majorBidi" w:hAnsiTheme="majorBidi" w:cstheme="majorBidi"/>
          <w:sz w:val="18"/>
          <w:szCs w:val="18"/>
        </w:rPr>
        <w:t xml:space="preserve">, </w:t>
      </w:r>
      <w:r w:rsidR="00DA2DFA" w:rsidRPr="00C41435">
        <w:rPr>
          <w:rFonts w:asciiTheme="majorBidi" w:hAnsiTheme="majorBidi" w:cstheme="majorBidi"/>
          <w:sz w:val="18"/>
          <w:szCs w:val="18"/>
        </w:rPr>
        <w:t xml:space="preserve">penurunan </w:t>
      </w:r>
      <w:r w:rsidR="00DA2DFA" w:rsidRPr="00C41435">
        <w:rPr>
          <w:rFonts w:asciiTheme="majorBidi" w:hAnsiTheme="majorBidi" w:cstheme="majorBidi"/>
          <w:b/>
          <w:bCs/>
          <w:sz w:val="18"/>
          <w:szCs w:val="18"/>
        </w:rPr>
        <w:t>4</w:t>
      </w:r>
      <w:r w:rsidR="00DA2DFA" w:rsidRPr="00C41435">
        <w:rPr>
          <w:rFonts w:asciiTheme="majorBidi" w:hAnsiTheme="majorBidi" w:cstheme="majorBidi"/>
          <w:sz w:val="18"/>
          <w:szCs w:val="18"/>
        </w:rPr>
        <w:t xml:space="preserve"> yang dimangkinkan oleh asid</w:t>
      </w:r>
      <w:r w:rsidR="009305F5" w:rsidRPr="00C41435">
        <w:rPr>
          <w:rFonts w:asciiTheme="majorBidi" w:hAnsiTheme="majorBidi" w:cstheme="majorBidi"/>
          <w:b/>
          <w:bCs/>
          <w:sz w:val="18"/>
          <w:szCs w:val="18"/>
        </w:rPr>
        <w:t xml:space="preserve"> </w:t>
      </w:r>
      <w:r w:rsidR="00DA2DFA" w:rsidRPr="00C41435">
        <w:rPr>
          <w:rFonts w:asciiTheme="majorBidi" w:hAnsiTheme="majorBidi" w:cstheme="majorBidi"/>
          <w:sz w:val="18"/>
          <w:szCs w:val="18"/>
        </w:rPr>
        <w:t>menggunakan</w:t>
      </w:r>
      <w:r w:rsidR="009305F5" w:rsidRPr="00C41435">
        <w:rPr>
          <w:rFonts w:asciiTheme="majorBidi" w:hAnsiTheme="majorBidi" w:cstheme="majorBidi"/>
          <w:sz w:val="18"/>
          <w:szCs w:val="18"/>
        </w:rPr>
        <w:t xml:space="preserve"> </w:t>
      </w:r>
      <w:r w:rsidR="00DA2DFA" w:rsidRPr="00C41435">
        <w:rPr>
          <w:rFonts w:asciiTheme="majorBidi" w:hAnsiTheme="majorBidi" w:cstheme="majorBidi"/>
          <w:sz w:val="18"/>
          <w:szCs w:val="18"/>
        </w:rPr>
        <w:t>natrium</w:t>
      </w:r>
      <w:r w:rsidR="009305F5" w:rsidRPr="00C41435">
        <w:rPr>
          <w:rFonts w:asciiTheme="majorBidi" w:hAnsiTheme="majorBidi" w:cstheme="majorBidi"/>
          <w:sz w:val="18"/>
          <w:szCs w:val="18"/>
        </w:rPr>
        <w:t xml:space="preserve"> </w:t>
      </w:r>
      <w:r w:rsidR="00DA2DFA" w:rsidRPr="00C41435">
        <w:rPr>
          <w:rFonts w:asciiTheme="majorBidi" w:hAnsiTheme="majorBidi" w:cstheme="majorBidi"/>
          <w:sz w:val="18"/>
          <w:szCs w:val="18"/>
        </w:rPr>
        <w:t>sianoborohidrid</w:t>
      </w:r>
      <w:r w:rsidR="009305F5" w:rsidRPr="00C41435">
        <w:rPr>
          <w:rFonts w:asciiTheme="majorBidi" w:hAnsiTheme="majorBidi" w:cstheme="majorBidi"/>
          <w:sz w:val="18"/>
          <w:szCs w:val="18"/>
        </w:rPr>
        <w:t xml:space="preserve"> </w:t>
      </w:r>
      <w:r w:rsidR="00DA2DFA" w:rsidRPr="00C41435">
        <w:rPr>
          <w:rFonts w:asciiTheme="majorBidi" w:hAnsiTheme="majorBidi" w:cstheme="majorBidi"/>
          <w:sz w:val="18"/>
          <w:szCs w:val="18"/>
        </w:rPr>
        <w:t>menghasilkan</w:t>
      </w:r>
      <w:r w:rsidR="009305F5" w:rsidRPr="00C41435">
        <w:rPr>
          <w:rFonts w:asciiTheme="majorBidi" w:hAnsiTheme="majorBidi" w:cstheme="majorBidi"/>
          <w:sz w:val="18"/>
          <w:szCs w:val="18"/>
        </w:rPr>
        <w:t xml:space="preserve"> </w:t>
      </w:r>
      <w:r w:rsidR="00DA2DFA" w:rsidRPr="00C41435">
        <w:rPr>
          <w:rFonts w:asciiTheme="majorBidi" w:hAnsiTheme="majorBidi" w:cstheme="majorBidi"/>
          <w:sz w:val="18"/>
          <w:szCs w:val="18"/>
        </w:rPr>
        <w:t>produk sasaran</w:t>
      </w:r>
      <w:r w:rsidR="009305F5" w:rsidRPr="00C41435">
        <w:rPr>
          <w:rFonts w:asciiTheme="majorBidi" w:hAnsiTheme="majorBidi" w:cstheme="majorBidi"/>
          <w:sz w:val="18"/>
          <w:szCs w:val="18"/>
        </w:rPr>
        <w:t xml:space="preserve"> </w:t>
      </w:r>
      <w:r w:rsidR="009305F5" w:rsidRPr="00C41435">
        <w:rPr>
          <w:rFonts w:asciiTheme="majorBidi" w:hAnsiTheme="majorBidi" w:cstheme="majorBidi"/>
          <w:b/>
          <w:bCs/>
          <w:sz w:val="18"/>
          <w:szCs w:val="18"/>
        </w:rPr>
        <w:t xml:space="preserve">5 </w:t>
      </w:r>
      <w:r w:rsidR="00DA2DFA" w:rsidRPr="00C41435">
        <w:rPr>
          <w:rFonts w:asciiTheme="majorBidi" w:hAnsiTheme="majorBidi" w:cstheme="majorBidi"/>
          <w:sz w:val="18"/>
          <w:szCs w:val="18"/>
        </w:rPr>
        <w:t>dengan diastereoselektiviti yang sederhana</w:t>
      </w:r>
      <w:r w:rsidR="009305F5" w:rsidRPr="00C41435">
        <w:rPr>
          <w:rFonts w:asciiTheme="majorBidi" w:hAnsiTheme="majorBidi" w:cstheme="majorBidi"/>
          <w:sz w:val="18"/>
          <w:szCs w:val="18"/>
        </w:rPr>
        <w:t xml:space="preserve">. </w:t>
      </w:r>
      <w:r w:rsidR="00DA2DFA" w:rsidRPr="00C41435">
        <w:rPr>
          <w:rFonts w:asciiTheme="majorBidi" w:hAnsiTheme="majorBidi" w:cstheme="majorBidi"/>
          <w:sz w:val="18"/>
          <w:szCs w:val="18"/>
        </w:rPr>
        <w:t xml:space="preserve">Tatacara lain untuk </w:t>
      </w:r>
      <w:r w:rsidR="009305F5" w:rsidRPr="00C41435">
        <w:rPr>
          <w:rFonts w:asciiTheme="majorBidi" w:hAnsiTheme="majorBidi" w:cstheme="majorBidi"/>
          <w:sz w:val="18"/>
          <w:szCs w:val="18"/>
        </w:rPr>
        <w:t xml:space="preserve"> </w:t>
      </w:r>
      <w:r w:rsidR="00A740F0" w:rsidRPr="00C41435">
        <w:rPr>
          <w:rFonts w:asciiTheme="majorBidi" w:hAnsiTheme="majorBidi" w:cstheme="majorBidi"/>
          <w:sz w:val="18"/>
          <w:szCs w:val="18"/>
        </w:rPr>
        <w:t xml:space="preserve">menurunkan </w:t>
      </w:r>
      <w:r w:rsidR="009305F5" w:rsidRPr="00C41435">
        <w:rPr>
          <w:rFonts w:asciiTheme="majorBidi" w:hAnsiTheme="majorBidi" w:cstheme="majorBidi"/>
          <w:b/>
          <w:bCs/>
          <w:sz w:val="18"/>
          <w:szCs w:val="18"/>
        </w:rPr>
        <w:t xml:space="preserve">4 </w:t>
      </w:r>
      <w:r w:rsidR="00A740F0" w:rsidRPr="00C41435">
        <w:rPr>
          <w:rFonts w:asciiTheme="majorBidi" w:hAnsiTheme="majorBidi" w:cstheme="majorBidi"/>
          <w:sz w:val="18"/>
          <w:szCs w:val="18"/>
        </w:rPr>
        <w:t>termasu</w:t>
      </w:r>
      <w:r w:rsidR="006431BD" w:rsidRPr="00C41435">
        <w:rPr>
          <w:rFonts w:asciiTheme="majorBidi" w:hAnsiTheme="majorBidi" w:cstheme="majorBidi"/>
          <w:sz w:val="18"/>
          <w:szCs w:val="18"/>
        </w:rPr>
        <w:t xml:space="preserve">k </w:t>
      </w:r>
      <w:r w:rsidR="00A740F0" w:rsidRPr="00C41435">
        <w:rPr>
          <w:rFonts w:asciiTheme="majorBidi" w:hAnsiTheme="majorBidi" w:cstheme="majorBidi"/>
          <w:sz w:val="18"/>
          <w:szCs w:val="18"/>
        </w:rPr>
        <w:t>penggunaan</w:t>
      </w:r>
      <w:r w:rsidR="009305F5" w:rsidRPr="00C41435">
        <w:rPr>
          <w:rFonts w:asciiTheme="majorBidi" w:hAnsiTheme="majorBidi" w:cstheme="majorBidi"/>
          <w:sz w:val="18"/>
          <w:szCs w:val="18"/>
        </w:rPr>
        <w:t xml:space="preserve"> </w:t>
      </w:r>
      <w:r w:rsidR="00A740F0" w:rsidRPr="00C41435">
        <w:rPr>
          <w:rFonts w:asciiTheme="majorBidi" w:hAnsiTheme="majorBidi" w:cstheme="majorBidi"/>
          <w:sz w:val="18"/>
          <w:szCs w:val="18"/>
        </w:rPr>
        <w:t>natr</w:t>
      </w:r>
      <w:r w:rsidR="009305F5" w:rsidRPr="00C41435">
        <w:rPr>
          <w:rFonts w:asciiTheme="majorBidi" w:hAnsiTheme="majorBidi" w:cstheme="majorBidi"/>
          <w:sz w:val="18"/>
          <w:szCs w:val="18"/>
        </w:rPr>
        <w:t>ium tria</w:t>
      </w:r>
      <w:r w:rsidR="00A740F0" w:rsidRPr="00C41435">
        <w:rPr>
          <w:rFonts w:asciiTheme="majorBidi" w:hAnsiTheme="majorBidi" w:cstheme="majorBidi"/>
          <w:sz w:val="18"/>
          <w:szCs w:val="18"/>
        </w:rPr>
        <w:t>setoksiborohidrid dalam</w:t>
      </w:r>
      <w:r w:rsidR="009305F5" w:rsidRPr="00C41435">
        <w:rPr>
          <w:rFonts w:asciiTheme="majorBidi" w:hAnsiTheme="majorBidi" w:cstheme="majorBidi"/>
          <w:sz w:val="18"/>
          <w:szCs w:val="18"/>
        </w:rPr>
        <w:t xml:space="preserve"> </w:t>
      </w:r>
      <w:r w:rsidR="00A740F0" w:rsidRPr="00C41435">
        <w:rPr>
          <w:rFonts w:asciiTheme="majorBidi" w:hAnsiTheme="majorBidi" w:cstheme="majorBidi"/>
          <w:sz w:val="18"/>
          <w:szCs w:val="18"/>
        </w:rPr>
        <w:t>asid asetik</w:t>
      </w:r>
      <w:r w:rsidR="009305F5" w:rsidRPr="00C41435">
        <w:rPr>
          <w:rFonts w:asciiTheme="majorBidi" w:hAnsiTheme="majorBidi" w:cstheme="majorBidi"/>
          <w:sz w:val="18"/>
          <w:szCs w:val="18"/>
        </w:rPr>
        <w:t xml:space="preserve"> </w:t>
      </w:r>
      <w:r w:rsidR="00A740F0" w:rsidRPr="00C41435">
        <w:rPr>
          <w:rFonts w:asciiTheme="majorBidi" w:hAnsiTheme="majorBidi" w:cstheme="majorBidi"/>
          <w:sz w:val="18"/>
          <w:szCs w:val="18"/>
        </w:rPr>
        <w:t>dan</w:t>
      </w:r>
      <w:r w:rsidR="009305F5" w:rsidRPr="00C41435">
        <w:rPr>
          <w:rFonts w:asciiTheme="majorBidi" w:hAnsiTheme="majorBidi" w:cstheme="majorBidi"/>
          <w:sz w:val="18"/>
          <w:szCs w:val="18"/>
        </w:rPr>
        <w:t xml:space="preserve"> </w:t>
      </w:r>
      <w:r w:rsidR="00A740F0" w:rsidRPr="00C41435">
        <w:rPr>
          <w:rFonts w:asciiTheme="majorBidi" w:hAnsiTheme="majorBidi" w:cstheme="majorBidi"/>
          <w:sz w:val="18"/>
          <w:szCs w:val="18"/>
        </w:rPr>
        <w:t>penghidrogenan mangkin</w:t>
      </w:r>
      <w:r w:rsidR="009305F5" w:rsidRPr="00C41435">
        <w:rPr>
          <w:rFonts w:asciiTheme="majorBidi" w:hAnsiTheme="majorBidi" w:cstheme="majorBidi"/>
          <w:sz w:val="18"/>
          <w:szCs w:val="18"/>
        </w:rPr>
        <w:t xml:space="preserve"> </w:t>
      </w:r>
      <w:r w:rsidR="006431BD" w:rsidRPr="00C41435">
        <w:rPr>
          <w:rFonts w:asciiTheme="majorBidi" w:hAnsiTheme="majorBidi" w:cstheme="majorBidi"/>
          <w:sz w:val="18"/>
          <w:szCs w:val="18"/>
        </w:rPr>
        <w:t>telah dibandingkan</w:t>
      </w:r>
      <w:r w:rsidR="009305F5" w:rsidRPr="00C41435">
        <w:rPr>
          <w:rFonts w:asciiTheme="majorBidi" w:hAnsiTheme="majorBidi" w:cstheme="majorBidi"/>
          <w:sz w:val="18"/>
          <w:szCs w:val="18"/>
        </w:rPr>
        <w:t xml:space="preserve"> </w:t>
      </w:r>
      <w:r w:rsidR="006431BD" w:rsidRPr="00C41435">
        <w:rPr>
          <w:rFonts w:asciiTheme="majorBidi" w:hAnsiTheme="majorBidi" w:cstheme="majorBidi"/>
          <w:sz w:val="18"/>
          <w:szCs w:val="18"/>
        </w:rPr>
        <w:t>dengan kaedah terdahulu</w:t>
      </w:r>
      <w:r w:rsidR="009305F5" w:rsidRPr="00C41435">
        <w:rPr>
          <w:rFonts w:asciiTheme="majorBidi" w:hAnsiTheme="majorBidi" w:cstheme="majorBidi"/>
          <w:sz w:val="18"/>
          <w:szCs w:val="18"/>
        </w:rPr>
        <w:t xml:space="preserve"> </w:t>
      </w:r>
      <w:r w:rsidR="006431BD" w:rsidRPr="00C41435">
        <w:rPr>
          <w:rFonts w:asciiTheme="majorBidi" w:hAnsiTheme="majorBidi" w:cstheme="majorBidi"/>
          <w:sz w:val="18"/>
          <w:szCs w:val="18"/>
        </w:rPr>
        <w:t>dari sudut selektiviti</w:t>
      </w:r>
      <w:r w:rsidR="009305F5" w:rsidRPr="00C41435">
        <w:rPr>
          <w:rFonts w:asciiTheme="majorBidi" w:hAnsiTheme="majorBidi" w:cstheme="majorBidi"/>
          <w:sz w:val="18"/>
          <w:szCs w:val="18"/>
        </w:rPr>
        <w:t xml:space="preserve">. </w:t>
      </w:r>
      <w:r w:rsidR="006431BD" w:rsidRPr="00C41435">
        <w:rPr>
          <w:rFonts w:asciiTheme="majorBidi" w:hAnsiTheme="majorBidi" w:cstheme="majorBidi"/>
          <w:sz w:val="18"/>
          <w:szCs w:val="18"/>
        </w:rPr>
        <w:t>Di sini, kami</w:t>
      </w:r>
      <w:r w:rsidR="009305F5" w:rsidRPr="00C41435">
        <w:rPr>
          <w:rFonts w:asciiTheme="majorBidi" w:hAnsiTheme="majorBidi" w:cstheme="majorBidi"/>
          <w:sz w:val="18"/>
          <w:szCs w:val="18"/>
        </w:rPr>
        <w:t xml:space="preserve"> </w:t>
      </w:r>
      <w:r w:rsidR="006431BD" w:rsidRPr="00C41435">
        <w:rPr>
          <w:rFonts w:asciiTheme="majorBidi" w:hAnsiTheme="majorBidi" w:cstheme="majorBidi"/>
          <w:sz w:val="18"/>
          <w:szCs w:val="18"/>
        </w:rPr>
        <w:t>menghuraikan</w:t>
      </w:r>
      <w:r w:rsidR="009305F5" w:rsidRPr="00C41435">
        <w:rPr>
          <w:rFonts w:asciiTheme="majorBidi" w:hAnsiTheme="majorBidi" w:cstheme="majorBidi"/>
          <w:sz w:val="18"/>
          <w:szCs w:val="18"/>
        </w:rPr>
        <w:t xml:space="preserve"> </w:t>
      </w:r>
      <w:r w:rsidR="006431BD" w:rsidRPr="00C41435">
        <w:rPr>
          <w:rFonts w:asciiTheme="majorBidi" w:hAnsiTheme="majorBidi" w:cstheme="majorBidi"/>
          <w:sz w:val="18"/>
          <w:szCs w:val="18"/>
        </w:rPr>
        <w:t>beberapa</w:t>
      </w:r>
      <w:r w:rsidR="009305F5" w:rsidRPr="00C41435">
        <w:rPr>
          <w:rFonts w:asciiTheme="majorBidi" w:hAnsiTheme="majorBidi" w:cstheme="majorBidi"/>
          <w:sz w:val="18"/>
          <w:szCs w:val="18"/>
        </w:rPr>
        <w:t xml:space="preserve"> </w:t>
      </w:r>
      <w:r w:rsidR="006431BD" w:rsidRPr="00C41435">
        <w:rPr>
          <w:rFonts w:asciiTheme="majorBidi" w:hAnsiTheme="majorBidi" w:cstheme="majorBidi"/>
          <w:sz w:val="18"/>
          <w:szCs w:val="18"/>
        </w:rPr>
        <w:t>mekanisme tindakbalas yang munasabah</w:t>
      </w:r>
      <w:r w:rsidR="009305F5" w:rsidRPr="00C41435">
        <w:rPr>
          <w:rFonts w:asciiTheme="majorBidi" w:hAnsiTheme="majorBidi" w:cstheme="majorBidi"/>
          <w:sz w:val="18"/>
          <w:szCs w:val="18"/>
        </w:rPr>
        <w:t xml:space="preserve"> </w:t>
      </w:r>
      <w:r w:rsidR="006431BD" w:rsidRPr="00C41435">
        <w:rPr>
          <w:rFonts w:asciiTheme="majorBidi" w:hAnsiTheme="majorBidi" w:cstheme="majorBidi"/>
          <w:sz w:val="18"/>
          <w:szCs w:val="18"/>
        </w:rPr>
        <w:t>daripada</w:t>
      </w:r>
      <w:r w:rsidR="009305F5" w:rsidRPr="00C41435">
        <w:rPr>
          <w:rFonts w:asciiTheme="majorBidi" w:hAnsiTheme="majorBidi" w:cstheme="majorBidi"/>
          <w:sz w:val="18"/>
          <w:szCs w:val="18"/>
        </w:rPr>
        <w:t xml:space="preserve"> </w:t>
      </w:r>
      <w:r w:rsidR="006431BD" w:rsidRPr="00C41435">
        <w:rPr>
          <w:rFonts w:asciiTheme="majorBidi" w:hAnsiTheme="majorBidi" w:cstheme="majorBidi"/>
          <w:sz w:val="18"/>
          <w:szCs w:val="18"/>
        </w:rPr>
        <w:t>hasil eksperimen ini</w:t>
      </w:r>
      <w:r w:rsidR="009305F5" w:rsidRPr="00C41435">
        <w:rPr>
          <w:rFonts w:asciiTheme="majorBidi" w:hAnsiTheme="majorBidi" w:cstheme="majorBidi"/>
          <w:sz w:val="18"/>
          <w:szCs w:val="18"/>
        </w:rPr>
        <w:t>.</w:t>
      </w:r>
    </w:p>
    <w:p w14:paraId="6DE53E9D" w14:textId="26B5B148" w:rsidR="00D1222F" w:rsidRPr="00C41435" w:rsidRDefault="009305F5" w:rsidP="00E40012">
      <w:pPr>
        <w:spacing w:line="240" w:lineRule="auto"/>
        <w:jc w:val="both"/>
        <w:rPr>
          <w:rFonts w:asciiTheme="majorBidi" w:hAnsiTheme="majorBidi" w:cstheme="majorBidi"/>
          <w:sz w:val="18"/>
          <w:szCs w:val="18"/>
        </w:rPr>
      </w:pPr>
      <w:r w:rsidRPr="00C41435">
        <w:rPr>
          <w:rFonts w:asciiTheme="majorBidi" w:hAnsiTheme="majorBidi" w:cstheme="majorBidi"/>
          <w:b/>
          <w:bCs/>
          <w:sz w:val="18"/>
          <w:szCs w:val="18"/>
        </w:rPr>
        <w:t>Keywords</w:t>
      </w:r>
      <w:r w:rsidRPr="00C41435">
        <w:rPr>
          <w:rFonts w:asciiTheme="majorBidi" w:hAnsiTheme="majorBidi" w:cstheme="majorBidi"/>
          <w:b/>
          <w:sz w:val="18"/>
          <w:szCs w:val="18"/>
        </w:rPr>
        <w:t xml:space="preserve">: </w:t>
      </w:r>
      <w:r w:rsidR="00886D88" w:rsidRPr="00C41435">
        <w:rPr>
          <w:rFonts w:asciiTheme="majorBidi" w:hAnsiTheme="majorBidi" w:cstheme="majorBidi"/>
          <w:sz w:val="18"/>
          <w:szCs w:val="18"/>
        </w:rPr>
        <w:t>p</w:t>
      </w:r>
      <w:r w:rsidR="003C5725" w:rsidRPr="00C41435">
        <w:rPr>
          <w:rFonts w:asciiTheme="majorBidi" w:hAnsiTheme="majorBidi" w:cstheme="majorBidi"/>
          <w:sz w:val="18"/>
          <w:szCs w:val="18"/>
        </w:rPr>
        <w:t>irolidin</w:t>
      </w:r>
      <w:r w:rsidR="00E40012" w:rsidRPr="00C41435">
        <w:rPr>
          <w:rFonts w:asciiTheme="majorBidi" w:hAnsiTheme="majorBidi" w:cstheme="majorBidi"/>
          <w:sz w:val="18"/>
          <w:szCs w:val="18"/>
        </w:rPr>
        <w:t>,</w:t>
      </w:r>
      <w:r w:rsidRPr="00C41435">
        <w:rPr>
          <w:rFonts w:asciiTheme="majorBidi" w:hAnsiTheme="majorBidi" w:cstheme="majorBidi"/>
          <w:sz w:val="18"/>
          <w:szCs w:val="18"/>
        </w:rPr>
        <w:t xml:space="preserve"> </w:t>
      </w:r>
      <w:r w:rsidR="00886D88" w:rsidRPr="00C41435">
        <w:rPr>
          <w:rFonts w:asciiTheme="majorBidi" w:hAnsiTheme="majorBidi" w:cstheme="majorBidi"/>
          <w:sz w:val="18"/>
          <w:szCs w:val="18"/>
        </w:rPr>
        <w:t>e</w:t>
      </w:r>
      <w:r w:rsidR="003C5725" w:rsidRPr="00C41435">
        <w:rPr>
          <w:rFonts w:asciiTheme="majorBidi" w:hAnsiTheme="majorBidi" w:cstheme="majorBidi"/>
          <w:sz w:val="18"/>
          <w:szCs w:val="18"/>
        </w:rPr>
        <w:t>ster β-enamino</w:t>
      </w:r>
      <w:r w:rsidR="00E40012" w:rsidRPr="00C41435">
        <w:rPr>
          <w:rFonts w:asciiTheme="majorBidi" w:hAnsiTheme="majorBidi" w:cstheme="majorBidi"/>
          <w:sz w:val="18"/>
          <w:szCs w:val="18"/>
        </w:rPr>
        <w:t>,</w:t>
      </w:r>
      <w:r w:rsidRPr="00C41435">
        <w:rPr>
          <w:rFonts w:asciiTheme="majorBidi" w:hAnsiTheme="majorBidi" w:cstheme="majorBidi"/>
          <w:sz w:val="18"/>
          <w:szCs w:val="18"/>
        </w:rPr>
        <w:t xml:space="preserve"> </w:t>
      </w:r>
      <w:r w:rsidR="00886D88" w:rsidRPr="00C41435">
        <w:rPr>
          <w:rFonts w:asciiTheme="majorBidi" w:hAnsiTheme="majorBidi" w:cstheme="majorBidi"/>
          <w:sz w:val="18"/>
          <w:szCs w:val="18"/>
        </w:rPr>
        <w:t>p</w:t>
      </w:r>
      <w:r w:rsidR="003C5725" w:rsidRPr="00C41435">
        <w:rPr>
          <w:rFonts w:asciiTheme="majorBidi" w:hAnsiTheme="majorBidi" w:cstheme="majorBidi"/>
          <w:sz w:val="18"/>
          <w:szCs w:val="18"/>
        </w:rPr>
        <w:t>enurunan diastereoselektif</w:t>
      </w:r>
      <w:r w:rsidR="00E40012" w:rsidRPr="00C41435">
        <w:rPr>
          <w:rFonts w:asciiTheme="majorBidi" w:hAnsiTheme="majorBidi" w:cstheme="majorBidi"/>
          <w:sz w:val="18"/>
          <w:szCs w:val="18"/>
        </w:rPr>
        <w:t>,</w:t>
      </w:r>
      <w:r w:rsidRPr="00C41435">
        <w:rPr>
          <w:rFonts w:asciiTheme="majorBidi" w:hAnsiTheme="majorBidi" w:cstheme="majorBidi"/>
          <w:sz w:val="18"/>
          <w:szCs w:val="18"/>
        </w:rPr>
        <w:t xml:space="preserve"> </w:t>
      </w:r>
      <w:r w:rsidR="00886D88" w:rsidRPr="00C41435">
        <w:rPr>
          <w:rFonts w:asciiTheme="majorBidi" w:hAnsiTheme="majorBidi" w:cstheme="majorBidi"/>
          <w:sz w:val="18"/>
          <w:szCs w:val="18"/>
        </w:rPr>
        <w:t>p</w:t>
      </w:r>
      <w:r w:rsidR="003C5725" w:rsidRPr="00C41435">
        <w:rPr>
          <w:rFonts w:asciiTheme="majorBidi" w:hAnsiTheme="majorBidi" w:cstheme="majorBidi"/>
          <w:sz w:val="18"/>
          <w:szCs w:val="18"/>
        </w:rPr>
        <w:t>enghidrogenan mangkin</w:t>
      </w:r>
      <w:r w:rsidR="00E40012" w:rsidRPr="00C41435">
        <w:rPr>
          <w:rFonts w:asciiTheme="majorBidi" w:hAnsiTheme="majorBidi" w:cstheme="majorBidi"/>
          <w:sz w:val="18"/>
          <w:szCs w:val="18"/>
        </w:rPr>
        <w:t>,</w:t>
      </w:r>
      <w:r w:rsidRPr="00C41435">
        <w:rPr>
          <w:rFonts w:asciiTheme="majorBidi" w:hAnsiTheme="majorBidi" w:cstheme="majorBidi"/>
          <w:sz w:val="18"/>
          <w:szCs w:val="18"/>
        </w:rPr>
        <w:t xml:space="preserve"> </w:t>
      </w:r>
      <w:r w:rsidR="00886D88" w:rsidRPr="00C41435">
        <w:rPr>
          <w:rFonts w:asciiTheme="majorBidi" w:hAnsiTheme="majorBidi" w:cstheme="majorBidi"/>
          <w:sz w:val="18"/>
          <w:szCs w:val="18"/>
        </w:rPr>
        <w:t>n</w:t>
      </w:r>
      <w:r w:rsidR="003C5725" w:rsidRPr="00C41435">
        <w:rPr>
          <w:rFonts w:asciiTheme="majorBidi" w:hAnsiTheme="majorBidi" w:cstheme="majorBidi"/>
          <w:sz w:val="18"/>
          <w:szCs w:val="18"/>
        </w:rPr>
        <w:t>atrium sianoborohidrid</w:t>
      </w:r>
    </w:p>
    <w:p w14:paraId="0D46A9A8" w14:textId="77777777" w:rsidR="003C5725" w:rsidRPr="00C41435" w:rsidRDefault="00E30258"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Introduction</w:t>
      </w:r>
    </w:p>
    <w:p w14:paraId="15FF2729" w14:textId="25A59851" w:rsidR="00A57A39" w:rsidRPr="00C41435" w:rsidRDefault="00646CF5" w:rsidP="00260A79">
      <w:pPr>
        <w:spacing w:line="240" w:lineRule="auto"/>
        <w:jc w:val="both"/>
        <w:rPr>
          <w:rFonts w:asciiTheme="majorBidi" w:hAnsiTheme="majorBidi" w:cstheme="majorBidi"/>
          <w:b/>
          <w:bCs/>
          <w:sz w:val="20"/>
          <w:szCs w:val="20"/>
        </w:rPr>
      </w:pPr>
      <w:r w:rsidRPr="00C41435">
        <w:rPr>
          <w:rFonts w:asciiTheme="majorBidi" w:hAnsiTheme="majorBidi" w:cstheme="majorBidi"/>
          <w:sz w:val="20"/>
          <w:szCs w:val="20"/>
        </w:rPr>
        <w:t>β-enamino ester</w:t>
      </w:r>
      <w:r w:rsidR="005026CD" w:rsidRPr="00C41435">
        <w:rPr>
          <w:rFonts w:asciiTheme="majorBidi" w:hAnsiTheme="majorBidi" w:cstheme="majorBidi"/>
          <w:sz w:val="20"/>
          <w:szCs w:val="20"/>
        </w:rPr>
        <w:t>s</w:t>
      </w:r>
      <w:r w:rsidRPr="00C41435">
        <w:rPr>
          <w:rFonts w:asciiTheme="majorBidi" w:hAnsiTheme="majorBidi" w:cstheme="majorBidi"/>
          <w:sz w:val="20"/>
          <w:szCs w:val="20"/>
        </w:rPr>
        <w:t xml:space="preserve"> </w:t>
      </w:r>
      <w:r w:rsidR="006418DC" w:rsidRPr="00C41435">
        <w:rPr>
          <w:rFonts w:asciiTheme="majorBidi" w:hAnsiTheme="majorBidi" w:cstheme="majorBidi"/>
          <w:b/>
          <w:bCs/>
          <w:sz w:val="20"/>
          <w:szCs w:val="20"/>
        </w:rPr>
        <w:t>A</w:t>
      </w:r>
      <w:r w:rsidR="006418DC" w:rsidRPr="00C41435">
        <w:rPr>
          <w:rFonts w:asciiTheme="majorBidi" w:hAnsiTheme="majorBidi" w:cstheme="majorBidi"/>
          <w:sz w:val="20"/>
          <w:szCs w:val="20"/>
        </w:rPr>
        <w:t xml:space="preserve"> </w:t>
      </w:r>
      <w:r w:rsidR="005026CD" w:rsidRPr="00C41435">
        <w:rPr>
          <w:rFonts w:asciiTheme="majorBidi" w:hAnsiTheme="majorBidi" w:cstheme="majorBidi"/>
          <w:sz w:val="20"/>
          <w:szCs w:val="20"/>
        </w:rPr>
        <w:t>are recognized a</w:t>
      </w:r>
      <w:r w:rsidR="006418DC" w:rsidRPr="00C41435">
        <w:rPr>
          <w:rFonts w:asciiTheme="majorBidi" w:hAnsiTheme="majorBidi" w:cstheme="majorBidi"/>
          <w:sz w:val="20"/>
          <w:szCs w:val="20"/>
        </w:rPr>
        <w:t>s</w:t>
      </w:r>
      <w:r w:rsidR="005026CD" w:rsidRPr="00C41435">
        <w:rPr>
          <w:rFonts w:asciiTheme="majorBidi" w:hAnsiTheme="majorBidi" w:cstheme="majorBidi"/>
          <w:sz w:val="20"/>
          <w:szCs w:val="20"/>
        </w:rPr>
        <w:t xml:space="preserve"> versatile</w:t>
      </w:r>
      <w:r w:rsidR="005661B4" w:rsidRPr="00C41435">
        <w:rPr>
          <w:rFonts w:asciiTheme="majorBidi" w:hAnsiTheme="majorBidi" w:cstheme="majorBidi"/>
          <w:sz w:val="20"/>
          <w:szCs w:val="20"/>
        </w:rPr>
        <w:t xml:space="preserve"> </w:t>
      </w:r>
      <w:r w:rsidR="005C461F" w:rsidRPr="00C41435">
        <w:rPr>
          <w:rFonts w:asciiTheme="majorBidi" w:hAnsiTheme="majorBidi" w:cstheme="majorBidi"/>
          <w:sz w:val="20"/>
          <w:szCs w:val="20"/>
        </w:rPr>
        <w:t>building block</w:t>
      </w:r>
      <w:r w:rsidR="005026CD" w:rsidRPr="00C41435">
        <w:rPr>
          <w:rFonts w:asciiTheme="majorBidi" w:hAnsiTheme="majorBidi" w:cstheme="majorBidi"/>
          <w:sz w:val="20"/>
          <w:szCs w:val="20"/>
        </w:rPr>
        <w:t>s</w:t>
      </w:r>
      <w:r w:rsidR="006418DC" w:rsidRPr="00C41435">
        <w:rPr>
          <w:rFonts w:asciiTheme="majorBidi" w:hAnsiTheme="majorBidi" w:cstheme="majorBidi"/>
          <w:sz w:val="20"/>
          <w:szCs w:val="20"/>
        </w:rPr>
        <w:t xml:space="preserve"> in the synthesis of </w:t>
      </w:r>
      <w:r w:rsidR="005026CD" w:rsidRPr="00C41435">
        <w:rPr>
          <w:rFonts w:asciiTheme="majorBidi" w:hAnsiTheme="majorBidi" w:cstheme="majorBidi"/>
          <w:sz w:val="20"/>
          <w:szCs w:val="20"/>
        </w:rPr>
        <w:t xml:space="preserve">various </w:t>
      </w:r>
      <w:r w:rsidR="00DA5075" w:rsidRPr="00C41435">
        <w:rPr>
          <w:rFonts w:asciiTheme="majorBidi" w:hAnsiTheme="majorBidi" w:cstheme="majorBidi"/>
          <w:sz w:val="20"/>
          <w:szCs w:val="20"/>
        </w:rPr>
        <w:t xml:space="preserve">interesting </w:t>
      </w:r>
      <w:r w:rsidR="00F36064" w:rsidRPr="00C41435">
        <w:rPr>
          <w:rFonts w:asciiTheme="majorBidi" w:hAnsiTheme="majorBidi" w:cstheme="majorBidi"/>
          <w:sz w:val="20"/>
          <w:szCs w:val="20"/>
        </w:rPr>
        <w:t>alkaloids</w:t>
      </w:r>
      <w:r w:rsidR="001A46D2" w:rsidRPr="00C41435">
        <w:rPr>
          <w:rFonts w:asciiTheme="majorBidi" w:hAnsiTheme="majorBidi" w:cstheme="majorBidi"/>
          <w:sz w:val="20"/>
          <w:szCs w:val="20"/>
        </w:rPr>
        <w:t xml:space="preserve"> </w:t>
      </w:r>
      <w:r w:rsidR="003115EF" w:rsidRPr="00C41435">
        <w:rPr>
          <w:rFonts w:asciiTheme="majorBidi" w:hAnsiTheme="majorBidi" w:cstheme="majorBidi"/>
          <w:sz w:val="20"/>
          <w:szCs w:val="20"/>
        </w:rPr>
        <w:t>[</w:t>
      </w:r>
      <w:r w:rsidR="0058219C" w:rsidRPr="00C41435">
        <w:rPr>
          <w:rFonts w:asciiTheme="majorBidi" w:hAnsiTheme="majorBidi" w:cstheme="majorBidi"/>
          <w:sz w:val="20"/>
          <w:szCs w:val="20"/>
        </w:rPr>
        <w:t>1</w:t>
      </w:r>
      <w:r w:rsidR="003115EF" w:rsidRPr="00C41435">
        <w:rPr>
          <w:rFonts w:asciiTheme="majorBidi" w:hAnsiTheme="majorBidi" w:cstheme="majorBidi"/>
          <w:sz w:val="20"/>
          <w:szCs w:val="20"/>
        </w:rPr>
        <w:t>]</w:t>
      </w:r>
      <w:r w:rsidR="0058219C" w:rsidRPr="00C41435">
        <w:rPr>
          <w:rFonts w:asciiTheme="majorBidi" w:hAnsiTheme="majorBidi" w:cstheme="majorBidi"/>
          <w:sz w:val="20"/>
          <w:szCs w:val="20"/>
          <w:vertAlign w:val="superscript"/>
        </w:rPr>
        <w:t xml:space="preserve"> </w:t>
      </w:r>
      <w:r w:rsidR="004332BC" w:rsidRPr="00C41435">
        <w:rPr>
          <w:rFonts w:asciiTheme="majorBidi" w:hAnsiTheme="majorBidi" w:cstheme="majorBidi"/>
          <w:sz w:val="20"/>
          <w:szCs w:val="20"/>
        </w:rPr>
        <w:t>including</w:t>
      </w:r>
      <w:r w:rsidR="00657FF7" w:rsidRPr="00C41435">
        <w:rPr>
          <w:rFonts w:asciiTheme="majorBidi" w:hAnsiTheme="majorBidi" w:cstheme="majorBidi"/>
          <w:sz w:val="20"/>
          <w:szCs w:val="20"/>
        </w:rPr>
        <w:t xml:space="preserve"> bi</w:t>
      </w:r>
      <w:r w:rsidR="00DA5075" w:rsidRPr="00C41435">
        <w:rPr>
          <w:rFonts w:asciiTheme="majorBidi" w:hAnsiTheme="majorBidi" w:cstheme="majorBidi"/>
          <w:sz w:val="20"/>
          <w:szCs w:val="20"/>
        </w:rPr>
        <w:t>-</w:t>
      </w:r>
      <w:r w:rsidR="00657FF7" w:rsidRPr="00C41435">
        <w:rPr>
          <w:rFonts w:asciiTheme="majorBidi" w:hAnsiTheme="majorBidi" w:cstheme="majorBidi"/>
          <w:sz w:val="20"/>
          <w:szCs w:val="20"/>
        </w:rPr>
        <w:t xml:space="preserve"> and tricyclic</w:t>
      </w:r>
      <w:r w:rsidR="004332BC" w:rsidRPr="00C41435">
        <w:rPr>
          <w:rFonts w:asciiTheme="majorBidi" w:hAnsiTheme="majorBidi" w:cstheme="majorBidi"/>
          <w:sz w:val="20"/>
          <w:szCs w:val="20"/>
        </w:rPr>
        <w:t xml:space="preserve"> heterocycles such as</w:t>
      </w:r>
      <w:r w:rsidR="00CF5DB6" w:rsidRPr="00C41435">
        <w:rPr>
          <w:rFonts w:asciiTheme="majorBidi" w:hAnsiTheme="majorBidi" w:cstheme="majorBidi"/>
          <w:sz w:val="20"/>
          <w:szCs w:val="20"/>
        </w:rPr>
        <w:t xml:space="preserve"> pyrrolopyrimidines</w:t>
      </w:r>
      <w:r w:rsidR="001A46D2" w:rsidRPr="00C41435">
        <w:rPr>
          <w:rFonts w:asciiTheme="majorBidi" w:hAnsiTheme="majorBidi" w:cstheme="majorBidi"/>
          <w:sz w:val="20"/>
          <w:szCs w:val="20"/>
        </w:rPr>
        <w:t xml:space="preserve"> </w:t>
      </w:r>
      <w:r w:rsidR="003115EF" w:rsidRPr="00C41435">
        <w:rPr>
          <w:rFonts w:asciiTheme="majorBidi" w:hAnsiTheme="majorBidi" w:cstheme="majorBidi"/>
          <w:sz w:val="20"/>
          <w:szCs w:val="20"/>
        </w:rPr>
        <w:t>[2]</w:t>
      </w:r>
      <w:r w:rsidR="00CF5DB6" w:rsidRPr="00C41435">
        <w:rPr>
          <w:rFonts w:asciiTheme="majorBidi" w:hAnsiTheme="majorBidi" w:cstheme="majorBidi"/>
          <w:sz w:val="20"/>
          <w:szCs w:val="20"/>
        </w:rPr>
        <w:t>,</w:t>
      </w:r>
      <w:r w:rsidR="0058219C" w:rsidRPr="00C41435">
        <w:rPr>
          <w:rFonts w:asciiTheme="majorBidi" w:hAnsiTheme="majorBidi" w:cstheme="majorBidi"/>
          <w:sz w:val="20"/>
          <w:szCs w:val="20"/>
        </w:rPr>
        <w:t xml:space="preserve"> pyrroloquinolines</w:t>
      </w:r>
      <w:r w:rsidR="001A46D2" w:rsidRPr="00C41435">
        <w:rPr>
          <w:rFonts w:asciiTheme="majorBidi" w:hAnsiTheme="majorBidi" w:cstheme="majorBidi"/>
          <w:sz w:val="20"/>
          <w:szCs w:val="20"/>
        </w:rPr>
        <w:t xml:space="preserve"> </w:t>
      </w:r>
      <w:r w:rsidR="003115EF" w:rsidRPr="00C41435">
        <w:rPr>
          <w:rFonts w:asciiTheme="majorBidi" w:hAnsiTheme="majorBidi" w:cstheme="majorBidi"/>
          <w:sz w:val="20"/>
          <w:szCs w:val="20"/>
        </w:rPr>
        <w:t>[</w:t>
      </w:r>
      <w:r w:rsidR="0058219C" w:rsidRPr="00C41435">
        <w:rPr>
          <w:rFonts w:asciiTheme="majorBidi" w:hAnsiTheme="majorBidi" w:cstheme="majorBidi"/>
          <w:sz w:val="20"/>
          <w:szCs w:val="20"/>
        </w:rPr>
        <w:t>3</w:t>
      </w:r>
      <w:r w:rsidR="003115EF" w:rsidRPr="00C41435">
        <w:rPr>
          <w:rFonts w:asciiTheme="majorBidi" w:hAnsiTheme="majorBidi" w:cstheme="majorBidi"/>
          <w:sz w:val="20"/>
          <w:szCs w:val="20"/>
        </w:rPr>
        <w:t>]</w:t>
      </w:r>
      <w:r w:rsidR="009E4C45" w:rsidRPr="00C41435">
        <w:rPr>
          <w:rFonts w:asciiTheme="majorBidi" w:hAnsiTheme="majorBidi" w:cstheme="majorBidi"/>
          <w:sz w:val="20"/>
          <w:szCs w:val="20"/>
        </w:rPr>
        <w:t>,</w:t>
      </w:r>
      <w:r w:rsidR="0058219C" w:rsidRPr="00C41435">
        <w:rPr>
          <w:rFonts w:asciiTheme="majorBidi" w:hAnsiTheme="majorBidi" w:cstheme="majorBidi"/>
          <w:sz w:val="20"/>
          <w:szCs w:val="20"/>
        </w:rPr>
        <w:t xml:space="preserve"> indoles</w:t>
      </w:r>
      <w:r w:rsidR="001A46D2" w:rsidRPr="00C41435">
        <w:rPr>
          <w:rFonts w:asciiTheme="majorBidi" w:hAnsiTheme="majorBidi" w:cstheme="majorBidi"/>
          <w:sz w:val="20"/>
          <w:szCs w:val="20"/>
        </w:rPr>
        <w:t xml:space="preserve"> </w:t>
      </w:r>
      <w:r w:rsidR="003115EF" w:rsidRPr="00C41435">
        <w:rPr>
          <w:rFonts w:asciiTheme="majorBidi" w:hAnsiTheme="majorBidi" w:cstheme="majorBidi"/>
          <w:sz w:val="20"/>
          <w:szCs w:val="20"/>
        </w:rPr>
        <w:t>[</w:t>
      </w:r>
      <w:r w:rsidR="0058219C" w:rsidRPr="00C41435">
        <w:rPr>
          <w:rFonts w:asciiTheme="majorBidi" w:hAnsiTheme="majorBidi" w:cstheme="majorBidi"/>
          <w:sz w:val="20"/>
          <w:szCs w:val="20"/>
        </w:rPr>
        <w:t>4</w:t>
      </w:r>
      <w:r w:rsidR="003115EF" w:rsidRPr="00C41435">
        <w:rPr>
          <w:rFonts w:asciiTheme="majorBidi" w:hAnsiTheme="majorBidi" w:cstheme="majorBidi"/>
          <w:sz w:val="20"/>
          <w:szCs w:val="20"/>
        </w:rPr>
        <w:t>]</w:t>
      </w:r>
      <w:r w:rsidR="00582873" w:rsidRPr="00C41435">
        <w:rPr>
          <w:rFonts w:asciiTheme="majorBidi" w:hAnsiTheme="majorBidi" w:cstheme="majorBidi"/>
          <w:sz w:val="20"/>
          <w:szCs w:val="20"/>
        </w:rPr>
        <w:t xml:space="preserve">, </w:t>
      </w:r>
      <w:r w:rsidR="0058219C" w:rsidRPr="00C41435">
        <w:rPr>
          <w:rFonts w:asciiTheme="majorBidi" w:hAnsiTheme="majorBidi" w:cstheme="majorBidi"/>
          <w:sz w:val="20"/>
          <w:szCs w:val="20"/>
        </w:rPr>
        <w:t xml:space="preserve">pyrrolizidines </w:t>
      </w:r>
      <w:r w:rsidR="005C461F" w:rsidRPr="00C41435">
        <w:rPr>
          <w:rFonts w:asciiTheme="majorBidi" w:hAnsiTheme="majorBidi" w:cstheme="majorBidi"/>
          <w:sz w:val="20"/>
          <w:szCs w:val="20"/>
        </w:rPr>
        <w:t xml:space="preserve">and </w:t>
      </w:r>
      <w:r w:rsidR="0058219C" w:rsidRPr="00C41435">
        <w:rPr>
          <w:rFonts w:asciiTheme="majorBidi" w:hAnsiTheme="majorBidi" w:cstheme="majorBidi"/>
          <w:sz w:val="20"/>
          <w:szCs w:val="20"/>
        </w:rPr>
        <w:t>indolizidines</w:t>
      </w:r>
      <w:r w:rsidR="001A46D2" w:rsidRPr="00C41435">
        <w:rPr>
          <w:rFonts w:asciiTheme="majorBidi" w:hAnsiTheme="majorBidi" w:cstheme="majorBidi"/>
          <w:sz w:val="20"/>
          <w:szCs w:val="20"/>
        </w:rPr>
        <w:t xml:space="preserve"> </w:t>
      </w:r>
      <w:r w:rsidR="003115EF" w:rsidRPr="00C41435">
        <w:rPr>
          <w:rFonts w:asciiTheme="majorBidi" w:hAnsiTheme="majorBidi" w:cstheme="majorBidi"/>
          <w:sz w:val="20"/>
          <w:szCs w:val="20"/>
        </w:rPr>
        <w:t>[</w:t>
      </w:r>
      <w:r w:rsidR="0058219C" w:rsidRPr="00C41435">
        <w:rPr>
          <w:rFonts w:asciiTheme="majorBidi" w:hAnsiTheme="majorBidi" w:cstheme="majorBidi"/>
          <w:sz w:val="20"/>
          <w:szCs w:val="20"/>
        </w:rPr>
        <w:t>5</w:t>
      </w:r>
      <w:r w:rsidR="003115EF" w:rsidRPr="00C41435">
        <w:rPr>
          <w:rFonts w:asciiTheme="majorBidi" w:hAnsiTheme="majorBidi" w:cstheme="majorBidi"/>
          <w:sz w:val="20"/>
          <w:szCs w:val="20"/>
        </w:rPr>
        <w:t>]</w:t>
      </w:r>
      <w:r w:rsidR="00E61625" w:rsidRPr="00C41435">
        <w:rPr>
          <w:rFonts w:asciiTheme="majorBidi" w:hAnsiTheme="majorBidi" w:cstheme="majorBidi"/>
          <w:sz w:val="20"/>
          <w:szCs w:val="20"/>
        </w:rPr>
        <w:t xml:space="preserve"> (Figure 1)</w:t>
      </w:r>
      <w:r w:rsidR="005C461F" w:rsidRPr="00C41435">
        <w:rPr>
          <w:rFonts w:asciiTheme="majorBidi" w:hAnsiTheme="majorBidi" w:cstheme="majorBidi"/>
          <w:sz w:val="20"/>
          <w:szCs w:val="20"/>
        </w:rPr>
        <w:t>.</w:t>
      </w:r>
      <w:r w:rsidR="0058219C" w:rsidRPr="00C41435">
        <w:rPr>
          <w:rFonts w:asciiTheme="majorBidi" w:hAnsiTheme="majorBidi" w:cstheme="majorBidi"/>
          <w:sz w:val="20"/>
          <w:szCs w:val="20"/>
        </w:rPr>
        <w:t xml:space="preserve"> </w:t>
      </w:r>
      <w:r w:rsidR="002D01E9" w:rsidRPr="00C41435">
        <w:rPr>
          <w:rFonts w:asciiTheme="majorBidi" w:hAnsiTheme="majorBidi" w:cstheme="majorBidi"/>
          <w:sz w:val="20"/>
          <w:szCs w:val="20"/>
        </w:rPr>
        <w:t xml:space="preserve">The multifunctionality of these compounds resides in the simultaneous presence of a nitrogen atom, a </w:t>
      </w:r>
      <w:r w:rsidR="003C5725" w:rsidRPr="00C41435">
        <w:rPr>
          <w:rFonts w:asciiTheme="majorBidi" w:hAnsiTheme="majorBidi" w:cstheme="majorBidi"/>
          <w:sz w:val="20"/>
          <w:szCs w:val="20"/>
        </w:rPr>
        <w:t>carbon-carbon</w:t>
      </w:r>
      <w:r w:rsidR="002D01E9" w:rsidRPr="00C41435">
        <w:rPr>
          <w:rFonts w:asciiTheme="majorBidi" w:hAnsiTheme="majorBidi" w:cstheme="majorBidi"/>
          <w:sz w:val="20"/>
          <w:szCs w:val="20"/>
        </w:rPr>
        <w:t xml:space="preserve"> double bond</w:t>
      </w:r>
      <w:r w:rsidR="00260A79" w:rsidRPr="00C41435">
        <w:rPr>
          <w:rFonts w:asciiTheme="majorBidi" w:hAnsiTheme="majorBidi" w:cstheme="majorBidi"/>
          <w:sz w:val="20"/>
          <w:szCs w:val="20"/>
        </w:rPr>
        <w:t>, C=C</w:t>
      </w:r>
      <w:r w:rsidR="002D01E9" w:rsidRPr="00C41435">
        <w:rPr>
          <w:rFonts w:asciiTheme="majorBidi" w:hAnsiTheme="majorBidi" w:cstheme="majorBidi"/>
          <w:sz w:val="20"/>
          <w:szCs w:val="20"/>
        </w:rPr>
        <w:t xml:space="preserve"> (which when reduced, gives rise to </w:t>
      </w:r>
      <w:r w:rsidR="00870B4E" w:rsidRPr="00C41435">
        <w:rPr>
          <w:rFonts w:asciiTheme="majorBidi" w:hAnsiTheme="majorBidi" w:cstheme="majorBidi"/>
          <w:sz w:val="20"/>
          <w:szCs w:val="20"/>
        </w:rPr>
        <w:t xml:space="preserve">one or </w:t>
      </w:r>
      <w:r w:rsidR="002D01E9" w:rsidRPr="00C41435">
        <w:rPr>
          <w:rFonts w:asciiTheme="majorBidi" w:hAnsiTheme="majorBidi" w:cstheme="majorBidi"/>
          <w:sz w:val="20"/>
          <w:szCs w:val="20"/>
        </w:rPr>
        <w:t>two chiral centre</w:t>
      </w:r>
      <w:r w:rsidR="00870B4E" w:rsidRPr="00C41435">
        <w:rPr>
          <w:rFonts w:asciiTheme="majorBidi" w:hAnsiTheme="majorBidi" w:cstheme="majorBidi"/>
          <w:sz w:val="20"/>
          <w:szCs w:val="20"/>
        </w:rPr>
        <w:t>(</w:t>
      </w:r>
      <w:r w:rsidR="002D01E9" w:rsidRPr="00C41435">
        <w:rPr>
          <w:rFonts w:asciiTheme="majorBidi" w:hAnsiTheme="majorBidi" w:cstheme="majorBidi"/>
          <w:sz w:val="20"/>
          <w:szCs w:val="20"/>
        </w:rPr>
        <w:t>s</w:t>
      </w:r>
      <w:r w:rsidR="00870B4E" w:rsidRPr="00C41435">
        <w:rPr>
          <w:rFonts w:asciiTheme="majorBidi" w:hAnsiTheme="majorBidi" w:cstheme="majorBidi"/>
          <w:sz w:val="20"/>
          <w:szCs w:val="20"/>
        </w:rPr>
        <w:t>)</w:t>
      </w:r>
      <w:r w:rsidR="002D01E9" w:rsidRPr="00C41435">
        <w:rPr>
          <w:rFonts w:asciiTheme="majorBidi" w:hAnsiTheme="majorBidi" w:cstheme="majorBidi"/>
          <w:sz w:val="20"/>
          <w:szCs w:val="20"/>
        </w:rPr>
        <w:t xml:space="preserve"> and enhances the nucleophilicity of the nitrogen) and an ester group for further chain extension or ring closure</w:t>
      </w:r>
      <w:r w:rsidR="001A46D2" w:rsidRPr="00C41435">
        <w:rPr>
          <w:rFonts w:asciiTheme="majorBidi" w:hAnsiTheme="majorBidi" w:cstheme="majorBidi"/>
          <w:sz w:val="20"/>
          <w:szCs w:val="20"/>
        </w:rPr>
        <w:t xml:space="preserve"> </w:t>
      </w:r>
      <w:r w:rsidR="003115EF" w:rsidRPr="00C41435">
        <w:rPr>
          <w:rFonts w:asciiTheme="majorBidi" w:hAnsiTheme="majorBidi" w:cstheme="majorBidi"/>
          <w:sz w:val="20"/>
          <w:szCs w:val="20"/>
        </w:rPr>
        <w:t>[</w:t>
      </w:r>
      <w:r w:rsidR="001A46D2" w:rsidRPr="00C41435">
        <w:rPr>
          <w:rFonts w:asciiTheme="majorBidi" w:hAnsiTheme="majorBidi" w:cstheme="majorBidi"/>
          <w:sz w:val="20"/>
          <w:szCs w:val="20"/>
        </w:rPr>
        <w:t>6, 7</w:t>
      </w:r>
      <w:r w:rsidR="003115EF" w:rsidRPr="00C41435">
        <w:rPr>
          <w:rFonts w:asciiTheme="majorBidi" w:hAnsiTheme="majorBidi" w:cstheme="majorBidi"/>
          <w:sz w:val="20"/>
          <w:szCs w:val="20"/>
        </w:rPr>
        <w:t>].</w:t>
      </w:r>
    </w:p>
    <w:p w14:paraId="31EBA24C" w14:textId="1E4F80BA" w:rsidR="006A463C" w:rsidRPr="00C41435" w:rsidRDefault="00E40012" w:rsidP="00260A79">
      <w:pPr>
        <w:spacing w:line="240" w:lineRule="auto"/>
        <w:ind w:firstLine="360"/>
        <w:jc w:val="center"/>
        <w:rPr>
          <w:rFonts w:asciiTheme="majorBidi" w:hAnsiTheme="majorBidi" w:cstheme="majorBidi"/>
          <w:i/>
          <w:iCs/>
          <w:sz w:val="20"/>
          <w:szCs w:val="20"/>
        </w:rPr>
      </w:pPr>
      <w:r w:rsidRPr="00C41435">
        <w:rPr>
          <w:sz w:val="20"/>
          <w:szCs w:val="20"/>
        </w:rPr>
        <w:object w:dxaOrig="6128" w:dyaOrig="5275" w14:anchorId="36CB3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52pt" o:ole="">
            <v:imagedata r:id="rId9" o:title=""/>
          </v:shape>
          <o:OLEObject Type="Embed" ProgID="ACD.ChemSketchCDX" ShapeID="_x0000_i1025" DrawAspect="Content" ObjectID="_1708413823" r:id="rId10"/>
        </w:object>
      </w:r>
    </w:p>
    <w:p w14:paraId="0EAE1B32" w14:textId="7D279DEA" w:rsidR="005716E7" w:rsidRPr="00C41435" w:rsidRDefault="00E61625" w:rsidP="00E40012">
      <w:pPr>
        <w:spacing w:line="240" w:lineRule="auto"/>
        <w:ind w:firstLine="360"/>
        <w:jc w:val="center"/>
        <w:rPr>
          <w:rFonts w:asciiTheme="majorBidi" w:hAnsiTheme="majorBidi" w:cstheme="majorBidi"/>
          <w:sz w:val="20"/>
          <w:szCs w:val="20"/>
        </w:rPr>
      </w:pPr>
      <w:r w:rsidRPr="00C41435">
        <w:rPr>
          <w:rFonts w:asciiTheme="majorBidi" w:hAnsiTheme="majorBidi" w:cstheme="majorBidi"/>
          <w:sz w:val="20"/>
          <w:szCs w:val="20"/>
        </w:rPr>
        <w:t>Figure 1. Bi- and tricyclic alkaloids derived from β-enamino esters</w:t>
      </w:r>
    </w:p>
    <w:p w14:paraId="6DDB1433" w14:textId="6C73679F" w:rsidR="00E64228" w:rsidRPr="00C41435" w:rsidRDefault="00E64228" w:rsidP="00260A79">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Owing to their role as key intermediates for </w:t>
      </w:r>
      <w:r w:rsidR="001A7975" w:rsidRPr="00C41435">
        <w:rPr>
          <w:rFonts w:asciiTheme="majorBidi" w:hAnsiTheme="majorBidi" w:cstheme="majorBidi"/>
          <w:sz w:val="20"/>
          <w:szCs w:val="20"/>
        </w:rPr>
        <w:t>synthesizing</w:t>
      </w:r>
      <w:r w:rsidRPr="00C41435">
        <w:rPr>
          <w:rFonts w:asciiTheme="majorBidi" w:hAnsiTheme="majorBidi" w:cstheme="majorBidi"/>
          <w:sz w:val="20"/>
          <w:szCs w:val="20"/>
        </w:rPr>
        <w:t xml:space="preserve"> naturally occuring compounds</w:t>
      </w:r>
      <w:r w:rsidR="005D7B3C" w:rsidRPr="00C41435">
        <w:rPr>
          <w:rFonts w:asciiTheme="majorBidi" w:hAnsiTheme="majorBidi" w:cstheme="majorBidi"/>
          <w:sz w:val="20"/>
          <w:szCs w:val="20"/>
        </w:rPr>
        <w:t xml:space="preserve"> (Figure 2)</w:t>
      </w:r>
      <w:r w:rsidRPr="00C41435">
        <w:rPr>
          <w:rFonts w:asciiTheme="majorBidi" w:hAnsiTheme="majorBidi" w:cstheme="majorBidi"/>
          <w:sz w:val="20"/>
          <w:szCs w:val="20"/>
        </w:rPr>
        <w:t>, this class of functional group has been a crucial interest to researchers especially the chemistry of its enantio- and diastereoselective reductions.</w:t>
      </w:r>
      <w:r w:rsidR="00E40012" w:rsidRPr="00C41435">
        <w:rPr>
          <w:rFonts w:asciiTheme="majorBidi" w:hAnsiTheme="majorBidi" w:cstheme="majorBidi"/>
          <w:sz w:val="20"/>
          <w:szCs w:val="20"/>
        </w:rPr>
        <w:t xml:space="preserve"> </w:t>
      </w:r>
      <w:r w:rsidR="00C2208A" w:rsidRPr="00C41435">
        <w:rPr>
          <w:rFonts w:asciiTheme="majorBidi" w:hAnsiTheme="majorBidi" w:cstheme="majorBidi"/>
          <w:sz w:val="20"/>
          <w:szCs w:val="20"/>
        </w:rPr>
        <w:t>Excellent</w:t>
      </w:r>
      <w:r w:rsidR="00E96F2F" w:rsidRPr="00C41435">
        <w:rPr>
          <w:rFonts w:asciiTheme="majorBidi" w:hAnsiTheme="majorBidi" w:cstheme="majorBidi"/>
          <w:sz w:val="20"/>
          <w:szCs w:val="20"/>
        </w:rPr>
        <w:t xml:space="preserve"> </w:t>
      </w:r>
      <w:r w:rsidR="00C2208A" w:rsidRPr="00C41435">
        <w:rPr>
          <w:rFonts w:asciiTheme="majorBidi" w:hAnsiTheme="majorBidi" w:cstheme="majorBidi"/>
          <w:sz w:val="20"/>
          <w:szCs w:val="20"/>
        </w:rPr>
        <w:t>enantio</w:t>
      </w:r>
      <w:r w:rsidR="00E96F2F" w:rsidRPr="00C41435">
        <w:rPr>
          <w:rFonts w:asciiTheme="majorBidi" w:hAnsiTheme="majorBidi" w:cstheme="majorBidi"/>
          <w:sz w:val="20"/>
          <w:szCs w:val="20"/>
        </w:rPr>
        <w:t>selectiv</w:t>
      </w:r>
      <w:r w:rsidR="00C2208A" w:rsidRPr="00C41435">
        <w:rPr>
          <w:rFonts w:asciiTheme="majorBidi" w:hAnsiTheme="majorBidi" w:cstheme="majorBidi"/>
          <w:sz w:val="20"/>
          <w:szCs w:val="20"/>
        </w:rPr>
        <w:t>ity</w:t>
      </w:r>
      <w:r w:rsidR="00E96F2F" w:rsidRPr="00C41435">
        <w:rPr>
          <w:rFonts w:asciiTheme="majorBidi" w:hAnsiTheme="majorBidi" w:cstheme="majorBidi"/>
          <w:sz w:val="20"/>
          <w:szCs w:val="20"/>
        </w:rPr>
        <w:t xml:space="preserve"> </w:t>
      </w:r>
      <w:r w:rsidR="00C2208A" w:rsidRPr="00C41435">
        <w:rPr>
          <w:rFonts w:asciiTheme="majorBidi" w:hAnsiTheme="majorBidi" w:cstheme="majorBidi"/>
          <w:sz w:val="20"/>
          <w:szCs w:val="20"/>
        </w:rPr>
        <w:t xml:space="preserve">of </w:t>
      </w:r>
      <w:r w:rsidR="00E96F2F" w:rsidRPr="00C41435">
        <w:rPr>
          <w:rFonts w:asciiTheme="majorBidi" w:hAnsiTheme="majorBidi" w:cstheme="majorBidi"/>
          <w:sz w:val="20"/>
          <w:szCs w:val="20"/>
        </w:rPr>
        <w:t xml:space="preserve">catalytic hydrogenation </w:t>
      </w:r>
      <w:r w:rsidR="00A3425F" w:rsidRPr="00C41435">
        <w:rPr>
          <w:rFonts w:asciiTheme="majorBidi" w:hAnsiTheme="majorBidi" w:cstheme="majorBidi"/>
          <w:sz w:val="20"/>
          <w:szCs w:val="20"/>
        </w:rPr>
        <w:t>over</w:t>
      </w:r>
      <w:r w:rsidR="00E96F2F" w:rsidRPr="00C41435">
        <w:rPr>
          <w:rFonts w:asciiTheme="majorBidi" w:hAnsiTheme="majorBidi" w:cstheme="majorBidi"/>
          <w:sz w:val="20"/>
          <w:szCs w:val="20"/>
        </w:rPr>
        <w:t xml:space="preserve"> </w:t>
      </w:r>
      <w:r w:rsidR="004665CB" w:rsidRPr="00C41435">
        <w:rPr>
          <w:rFonts w:asciiTheme="majorBidi" w:hAnsiTheme="majorBidi" w:cstheme="majorBidi"/>
          <w:sz w:val="20"/>
          <w:szCs w:val="20"/>
        </w:rPr>
        <w:t>pal</w:t>
      </w:r>
      <w:r w:rsidR="00260A79" w:rsidRPr="00C41435">
        <w:rPr>
          <w:rFonts w:asciiTheme="majorBidi" w:hAnsiTheme="majorBidi" w:cstheme="majorBidi"/>
          <w:sz w:val="20"/>
          <w:szCs w:val="20"/>
        </w:rPr>
        <w:t>l</w:t>
      </w:r>
      <w:r w:rsidR="004665CB" w:rsidRPr="00C41435">
        <w:rPr>
          <w:rFonts w:asciiTheme="majorBidi" w:hAnsiTheme="majorBidi" w:cstheme="majorBidi"/>
          <w:sz w:val="20"/>
          <w:szCs w:val="20"/>
        </w:rPr>
        <w:t>a</w:t>
      </w:r>
      <w:r w:rsidR="00260A79" w:rsidRPr="00C41435">
        <w:rPr>
          <w:rFonts w:asciiTheme="majorBidi" w:hAnsiTheme="majorBidi" w:cstheme="majorBidi"/>
          <w:sz w:val="20"/>
          <w:szCs w:val="20"/>
        </w:rPr>
        <w:t>dium hydroxide,</w:t>
      </w:r>
      <w:r w:rsidR="00E96F2F" w:rsidRPr="00C41435">
        <w:rPr>
          <w:rFonts w:asciiTheme="majorBidi" w:hAnsiTheme="majorBidi" w:cstheme="majorBidi"/>
          <w:sz w:val="20"/>
          <w:szCs w:val="20"/>
        </w:rPr>
        <w:t xml:space="preserve"> Pd(OH)</w:t>
      </w:r>
      <w:r w:rsidR="00E96F2F" w:rsidRPr="00C41435">
        <w:rPr>
          <w:rFonts w:asciiTheme="majorBidi" w:hAnsiTheme="majorBidi" w:cstheme="majorBidi"/>
          <w:sz w:val="20"/>
          <w:szCs w:val="20"/>
          <w:vertAlign w:val="subscript"/>
        </w:rPr>
        <w:t xml:space="preserve">2 </w:t>
      </w:r>
      <w:r w:rsidR="00E96F2F" w:rsidRPr="00C41435">
        <w:rPr>
          <w:rFonts w:asciiTheme="majorBidi" w:hAnsiTheme="majorBidi" w:cstheme="majorBidi"/>
          <w:sz w:val="20"/>
          <w:szCs w:val="20"/>
        </w:rPr>
        <w:t>enable</w:t>
      </w:r>
      <w:r w:rsidR="00A3425F" w:rsidRPr="00C41435">
        <w:rPr>
          <w:rFonts w:asciiTheme="majorBidi" w:hAnsiTheme="majorBidi" w:cstheme="majorBidi"/>
          <w:sz w:val="20"/>
          <w:szCs w:val="20"/>
        </w:rPr>
        <w:t>s</w:t>
      </w:r>
      <w:r w:rsidR="00E96F2F" w:rsidRPr="00C41435">
        <w:rPr>
          <w:rFonts w:asciiTheme="majorBidi" w:hAnsiTheme="majorBidi" w:cstheme="majorBidi"/>
          <w:sz w:val="20"/>
          <w:szCs w:val="20"/>
        </w:rPr>
        <w:t xml:space="preserve"> the preparation of (+)-calvine</w:t>
      </w:r>
      <w:r w:rsidR="00C2208A" w:rsidRPr="00C41435">
        <w:rPr>
          <w:rFonts w:asciiTheme="majorBidi" w:hAnsiTheme="majorBidi" w:cstheme="majorBidi"/>
          <w:sz w:val="20"/>
          <w:szCs w:val="20"/>
        </w:rPr>
        <w:t xml:space="preserve">, an alkaloid piperidine isolated from coccinellid beetles of the genus </w:t>
      </w:r>
      <w:r w:rsidR="00C2208A" w:rsidRPr="00C41435">
        <w:rPr>
          <w:rFonts w:asciiTheme="majorBidi" w:hAnsiTheme="majorBidi" w:cstheme="majorBidi"/>
          <w:i/>
          <w:iCs/>
          <w:sz w:val="20"/>
          <w:szCs w:val="20"/>
        </w:rPr>
        <w:t xml:space="preserve">Calvia </w:t>
      </w:r>
      <w:r w:rsidR="00E96F2F" w:rsidRPr="00C41435">
        <w:rPr>
          <w:rFonts w:asciiTheme="majorBidi" w:hAnsiTheme="majorBidi" w:cstheme="majorBidi"/>
          <w:sz w:val="20"/>
          <w:szCs w:val="20"/>
        </w:rPr>
        <w:t xml:space="preserve"> </w:t>
      </w:r>
      <w:r w:rsidR="00C2208A" w:rsidRPr="00C41435">
        <w:rPr>
          <w:rFonts w:asciiTheme="majorBidi" w:hAnsiTheme="majorBidi" w:cstheme="majorBidi"/>
          <w:sz w:val="20"/>
          <w:szCs w:val="20"/>
        </w:rPr>
        <w:t xml:space="preserve">[8]. </w:t>
      </w:r>
      <w:r w:rsidR="00A3425F" w:rsidRPr="00C41435">
        <w:rPr>
          <w:rFonts w:asciiTheme="majorBidi" w:hAnsiTheme="majorBidi" w:cstheme="majorBidi"/>
          <w:sz w:val="20"/>
          <w:szCs w:val="20"/>
        </w:rPr>
        <w:t>Hydrogenation</w:t>
      </w:r>
      <w:r w:rsidR="003B349F" w:rsidRPr="00C41435">
        <w:rPr>
          <w:rFonts w:asciiTheme="majorBidi" w:hAnsiTheme="majorBidi" w:cstheme="majorBidi"/>
          <w:sz w:val="20"/>
          <w:szCs w:val="20"/>
        </w:rPr>
        <w:t>s</w:t>
      </w:r>
      <w:r w:rsidR="00A3425F" w:rsidRPr="00C41435">
        <w:rPr>
          <w:rFonts w:asciiTheme="majorBidi" w:hAnsiTheme="majorBidi" w:cstheme="majorBidi"/>
          <w:sz w:val="20"/>
          <w:szCs w:val="20"/>
        </w:rPr>
        <w:t xml:space="preserve"> in the presence of 10%</w:t>
      </w:r>
      <w:r w:rsidR="00260A79" w:rsidRPr="00C41435">
        <w:rPr>
          <w:rFonts w:asciiTheme="majorBidi" w:hAnsiTheme="majorBidi" w:cstheme="majorBidi"/>
          <w:sz w:val="20"/>
          <w:szCs w:val="20"/>
        </w:rPr>
        <w:t xml:space="preserve"> platinum on carbon,</w:t>
      </w:r>
      <w:r w:rsidR="00A3425F" w:rsidRPr="00C41435">
        <w:rPr>
          <w:rFonts w:asciiTheme="majorBidi" w:hAnsiTheme="majorBidi" w:cstheme="majorBidi"/>
          <w:sz w:val="20"/>
          <w:szCs w:val="20"/>
        </w:rPr>
        <w:t xml:space="preserve"> Pt/C and 10%</w:t>
      </w:r>
      <w:r w:rsidR="00260A79" w:rsidRPr="00C41435">
        <w:rPr>
          <w:rFonts w:asciiTheme="majorBidi" w:hAnsiTheme="majorBidi" w:cstheme="majorBidi"/>
          <w:sz w:val="20"/>
          <w:szCs w:val="20"/>
        </w:rPr>
        <w:t xml:space="preserve"> palladium on carbon,</w:t>
      </w:r>
      <w:r w:rsidR="00A3425F" w:rsidRPr="00C41435">
        <w:rPr>
          <w:rFonts w:asciiTheme="majorBidi" w:hAnsiTheme="majorBidi" w:cstheme="majorBidi"/>
          <w:sz w:val="20"/>
          <w:szCs w:val="20"/>
        </w:rPr>
        <w:t xml:space="preserve"> Pd/C offer high diastereoselectivity to reduce </w:t>
      </w:r>
      <w:bookmarkStart w:id="1" w:name="_Hlk26466722"/>
      <w:r w:rsidR="00A3425F" w:rsidRPr="00C41435">
        <w:rPr>
          <w:rFonts w:asciiTheme="majorBidi" w:hAnsiTheme="majorBidi" w:cstheme="majorBidi"/>
          <w:sz w:val="20"/>
          <w:szCs w:val="20"/>
        </w:rPr>
        <w:t>β-enamino esters</w:t>
      </w:r>
      <w:bookmarkEnd w:id="1"/>
      <w:r w:rsidR="00A3425F" w:rsidRPr="00C41435">
        <w:rPr>
          <w:rFonts w:asciiTheme="majorBidi" w:hAnsiTheme="majorBidi" w:cstheme="majorBidi"/>
          <w:sz w:val="20"/>
          <w:szCs w:val="20"/>
        </w:rPr>
        <w:t xml:space="preserve"> with exocyclic </w:t>
      </w:r>
      <w:r w:rsidR="003B349F" w:rsidRPr="00C41435">
        <w:rPr>
          <w:rFonts w:asciiTheme="majorBidi" w:hAnsiTheme="majorBidi" w:cstheme="majorBidi"/>
          <w:sz w:val="20"/>
          <w:szCs w:val="20"/>
        </w:rPr>
        <w:t xml:space="preserve">C=C in the </w:t>
      </w:r>
      <w:r w:rsidR="00240EBE" w:rsidRPr="00C41435">
        <w:rPr>
          <w:rFonts w:asciiTheme="majorBidi" w:hAnsiTheme="majorBidi" w:cstheme="majorBidi"/>
          <w:sz w:val="20"/>
          <w:szCs w:val="20"/>
        </w:rPr>
        <w:t xml:space="preserve">asymmetrical </w:t>
      </w:r>
      <w:r w:rsidR="003B349F" w:rsidRPr="00C41435">
        <w:rPr>
          <w:rFonts w:asciiTheme="majorBidi" w:hAnsiTheme="majorBidi" w:cstheme="majorBidi"/>
          <w:sz w:val="20"/>
          <w:szCs w:val="20"/>
        </w:rPr>
        <w:t>synthes</w:t>
      </w:r>
      <w:r w:rsidR="00240EBE" w:rsidRPr="00C41435">
        <w:rPr>
          <w:rFonts w:asciiTheme="majorBidi" w:hAnsiTheme="majorBidi" w:cstheme="majorBidi"/>
          <w:sz w:val="20"/>
          <w:szCs w:val="20"/>
        </w:rPr>
        <w:t>e</w:t>
      </w:r>
      <w:r w:rsidR="003B349F" w:rsidRPr="00C41435">
        <w:rPr>
          <w:rFonts w:asciiTheme="majorBidi" w:hAnsiTheme="majorBidi" w:cstheme="majorBidi"/>
          <w:sz w:val="20"/>
          <w:szCs w:val="20"/>
        </w:rPr>
        <w:t>s of (+)-laburnine and (+)-tashiromine</w:t>
      </w:r>
      <w:r w:rsidR="00237887" w:rsidRPr="00C41435">
        <w:rPr>
          <w:rFonts w:asciiTheme="majorBidi" w:hAnsiTheme="majorBidi" w:cstheme="majorBidi"/>
          <w:sz w:val="20"/>
          <w:szCs w:val="20"/>
        </w:rPr>
        <w:t>,</w:t>
      </w:r>
      <w:r w:rsidR="003B349F" w:rsidRPr="00C41435">
        <w:rPr>
          <w:rFonts w:asciiTheme="majorBidi" w:hAnsiTheme="majorBidi" w:cstheme="majorBidi"/>
          <w:sz w:val="20"/>
          <w:szCs w:val="20"/>
        </w:rPr>
        <w:t xml:space="preserve"> respectively while the ones with endocyclic double bond can be reduced by </w:t>
      </w:r>
      <w:r w:rsidR="00260A79" w:rsidRPr="00C41435">
        <w:rPr>
          <w:rFonts w:asciiTheme="majorBidi" w:hAnsiTheme="majorBidi" w:cstheme="majorBidi"/>
          <w:sz w:val="20"/>
          <w:szCs w:val="20"/>
        </w:rPr>
        <w:t>platinum dioxide</w:t>
      </w:r>
      <w:r w:rsidR="003B349F" w:rsidRPr="00C41435">
        <w:rPr>
          <w:rFonts w:asciiTheme="majorBidi" w:hAnsiTheme="majorBidi" w:cstheme="majorBidi"/>
          <w:sz w:val="20"/>
          <w:szCs w:val="20"/>
        </w:rPr>
        <w:t xml:space="preserve">-catalyzed </w:t>
      </w:r>
      <w:r w:rsidR="00240EBE" w:rsidRPr="00C41435">
        <w:rPr>
          <w:rFonts w:asciiTheme="majorBidi" w:hAnsiTheme="majorBidi" w:cstheme="majorBidi"/>
          <w:sz w:val="20"/>
          <w:szCs w:val="20"/>
        </w:rPr>
        <w:t>hydrogenation with a large diastereomeric excess (d.e. = 90%) as shown in the synthetic approach of constructing (</w:t>
      </w:r>
      <w:r w:rsidR="00E05DFC" w:rsidRPr="00C41435">
        <w:rPr>
          <w:rFonts w:asciiTheme="majorBidi" w:hAnsiTheme="majorBidi" w:cstheme="majorBidi"/>
          <w:sz w:val="20"/>
          <w:szCs w:val="20"/>
        </w:rPr>
        <w:t>-</w:t>
      </w:r>
      <w:r w:rsidR="00240EBE" w:rsidRPr="00C41435">
        <w:rPr>
          <w:rFonts w:asciiTheme="majorBidi" w:hAnsiTheme="majorBidi" w:cstheme="majorBidi"/>
          <w:sz w:val="20"/>
          <w:szCs w:val="20"/>
        </w:rPr>
        <w:t>)-isoretro</w:t>
      </w:r>
      <w:r w:rsidR="00237887" w:rsidRPr="00C41435">
        <w:rPr>
          <w:rFonts w:asciiTheme="majorBidi" w:hAnsiTheme="majorBidi" w:cstheme="majorBidi"/>
          <w:sz w:val="20"/>
          <w:szCs w:val="20"/>
        </w:rPr>
        <w:t>necanol [9].</w:t>
      </w:r>
    </w:p>
    <w:p w14:paraId="6F98006A" w14:textId="4DE8FC83" w:rsidR="006322CF" w:rsidRPr="00C41435" w:rsidRDefault="00E05DFC" w:rsidP="00260A79">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Apart from that, </w:t>
      </w:r>
      <w:r w:rsidR="00F2148C" w:rsidRPr="00C41435">
        <w:rPr>
          <w:rFonts w:asciiTheme="majorBidi" w:hAnsiTheme="majorBidi" w:cstheme="majorBidi"/>
          <w:sz w:val="20"/>
          <w:szCs w:val="20"/>
        </w:rPr>
        <w:t>chemi</w:t>
      </w:r>
      <w:r w:rsidR="00650D33" w:rsidRPr="00C41435">
        <w:rPr>
          <w:rFonts w:asciiTheme="majorBidi" w:hAnsiTheme="majorBidi" w:cstheme="majorBidi"/>
          <w:sz w:val="20"/>
          <w:szCs w:val="20"/>
        </w:rPr>
        <w:t>cal reduction</w:t>
      </w:r>
      <w:r w:rsidR="00D34E02" w:rsidRPr="00C41435">
        <w:rPr>
          <w:rFonts w:asciiTheme="majorBidi" w:hAnsiTheme="majorBidi" w:cstheme="majorBidi"/>
          <w:sz w:val="20"/>
          <w:szCs w:val="20"/>
        </w:rPr>
        <w:t xml:space="preserve"> </w:t>
      </w:r>
      <w:r w:rsidR="00EF3381" w:rsidRPr="00C41435">
        <w:rPr>
          <w:rFonts w:asciiTheme="majorBidi" w:hAnsiTheme="majorBidi" w:cstheme="majorBidi"/>
          <w:sz w:val="20"/>
          <w:szCs w:val="20"/>
        </w:rPr>
        <w:t>by sodium triacetoxyborohydride</w:t>
      </w:r>
      <w:r w:rsidR="00D03448" w:rsidRPr="00C41435">
        <w:rPr>
          <w:rFonts w:asciiTheme="majorBidi" w:hAnsiTheme="majorBidi" w:cstheme="majorBidi"/>
          <w:sz w:val="20"/>
          <w:szCs w:val="20"/>
        </w:rPr>
        <w:t>,</w:t>
      </w:r>
      <w:r w:rsidR="00EF3381" w:rsidRPr="00C41435">
        <w:rPr>
          <w:rFonts w:asciiTheme="majorBidi" w:hAnsiTheme="majorBidi" w:cstheme="majorBidi"/>
          <w:sz w:val="20"/>
          <w:szCs w:val="20"/>
        </w:rPr>
        <w:t xml:space="preserve"> Na</w:t>
      </w:r>
      <w:r w:rsidR="00D03448" w:rsidRPr="00C41435">
        <w:rPr>
          <w:rFonts w:asciiTheme="majorBidi" w:hAnsiTheme="majorBidi" w:cstheme="majorBidi"/>
          <w:sz w:val="20"/>
          <w:szCs w:val="20"/>
        </w:rPr>
        <w:t>BH(OAc)</w:t>
      </w:r>
      <w:r w:rsidR="00D03448" w:rsidRPr="00C41435">
        <w:rPr>
          <w:rFonts w:asciiTheme="majorBidi" w:hAnsiTheme="majorBidi" w:cstheme="majorBidi"/>
          <w:sz w:val="20"/>
          <w:szCs w:val="20"/>
          <w:vertAlign w:val="subscript"/>
        </w:rPr>
        <w:t>3</w:t>
      </w:r>
      <w:r w:rsidR="00D03448" w:rsidRPr="00C41435">
        <w:rPr>
          <w:rFonts w:asciiTheme="majorBidi" w:hAnsiTheme="majorBidi" w:cstheme="majorBidi"/>
          <w:sz w:val="20"/>
          <w:szCs w:val="20"/>
        </w:rPr>
        <w:t xml:space="preserve"> in </w:t>
      </w:r>
      <w:r w:rsidR="001C43A5" w:rsidRPr="00C41435">
        <w:rPr>
          <w:rFonts w:asciiTheme="majorBidi" w:hAnsiTheme="majorBidi" w:cstheme="majorBidi"/>
          <w:sz w:val="20"/>
          <w:szCs w:val="20"/>
        </w:rPr>
        <w:t xml:space="preserve">acetic </w:t>
      </w:r>
      <w:r w:rsidR="00D03448" w:rsidRPr="00C41435">
        <w:rPr>
          <w:rFonts w:asciiTheme="majorBidi" w:hAnsiTheme="majorBidi" w:cstheme="majorBidi"/>
          <w:sz w:val="20"/>
          <w:szCs w:val="20"/>
        </w:rPr>
        <w:t>acid provides</w:t>
      </w:r>
      <w:r w:rsidR="00B13293" w:rsidRPr="00C41435">
        <w:rPr>
          <w:rFonts w:asciiTheme="majorBidi" w:hAnsiTheme="majorBidi" w:cstheme="majorBidi"/>
          <w:sz w:val="20"/>
          <w:szCs w:val="20"/>
        </w:rPr>
        <w:t xml:space="preserve"> </w:t>
      </w:r>
      <w:r w:rsidR="001C43A5" w:rsidRPr="00C41435">
        <w:rPr>
          <w:rFonts w:asciiTheme="majorBidi" w:hAnsiTheme="majorBidi" w:cstheme="majorBidi"/>
          <w:sz w:val="20"/>
          <w:szCs w:val="20"/>
        </w:rPr>
        <w:t xml:space="preserve">greater diastreoselectivity for </w:t>
      </w:r>
      <w:r w:rsidR="00D34E02" w:rsidRPr="00C41435">
        <w:rPr>
          <w:rFonts w:asciiTheme="majorBidi" w:hAnsiTheme="majorBidi" w:cstheme="majorBidi"/>
          <w:sz w:val="20"/>
          <w:szCs w:val="20"/>
        </w:rPr>
        <w:t xml:space="preserve">enamino esters with endocyclic double bond </w:t>
      </w:r>
      <w:r w:rsidR="009C42A9" w:rsidRPr="00C41435">
        <w:rPr>
          <w:rFonts w:asciiTheme="majorBidi" w:hAnsiTheme="majorBidi" w:cstheme="majorBidi"/>
          <w:sz w:val="20"/>
          <w:szCs w:val="20"/>
        </w:rPr>
        <w:t>than</w:t>
      </w:r>
      <w:r w:rsidR="00D34E02" w:rsidRPr="00C41435">
        <w:rPr>
          <w:rFonts w:asciiTheme="majorBidi" w:hAnsiTheme="majorBidi" w:cstheme="majorBidi"/>
          <w:sz w:val="20"/>
          <w:szCs w:val="20"/>
        </w:rPr>
        <w:t xml:space="preserve"> their exocyclic and acyclic counterparts </w:t>
      </w:r>
      <w:r w:rsidR="005E1B3D" w:rsidRPr="00C41435">
        <w:rPr>
          <w:rFonts w:asciiTheme="majorBidi" w:hAnsiTheme="majorBidi" w:cstheme="majorBidi"/>
          <w:sz w:val="20"/>
          <w:szCs w:val="20"/>
        </w:rPr>
        <w:t>[</w:t>
      </w:r>
      <w:r w:rsidR="00D63E6D" w:rsidRPr="00C41435">
        <w:rPr>
          <w:rFonts w:asciiTheme="majorBidi" w:hAnsiTheme="majorBidi" w:cstheme="majorBidi"/>
          <w:sz w:val="20"/>
          <w:szCs w:val="20"/>
        </w:rPr>
        <w:t>10</w:t>
      </w:r>
      <w:r w:rsidR="005E1B3D" w:rsidRPr="00C41435">
        <w:rPr>
          <w:rFonts w:asciiTheme="majorBidi" w:hAnsiTheme="majorBidi" w:cstheme="majorBidi"/>
          <w:sz w:val="20"/>
          <w:szCs w:val="20"/>
        </w:rPr>
        <w:t>].</w:t>
      </w:r>
      <w:r w:rsidR="009C42A9" w:rsidRPr="00C41435">
        <w:rPr>
          <w:rFonts w:asciiTheme="majorBidi" w:hAnsiTheme="majorBidi" w:cstheme="majorBidi"/>
          <w:sz w:val="20"/>
          <w:szCs w:val="20"/>
        </w:rPr>
        <w:t xml:space="preserve"> Sodium cyanoborohydride, NaBH</w:t>
      </w:r>
      <w:r w:rsidR="009C42A9" w:rsidRPr="00C41435">
        <w:rPr>
          <w:rFonts w:asciiTheme="majorBidi" w:hAnsiTheme="majorBidi" w:cstheme="majorBidi"/>
          <w:sz w:val="20"/>
          <w:szCs w:val="20"/>
          <w:vertAlign w:val="subscript"/>
        </w:rPr>
        <w:t>3</w:t>
      </w:r>
      <w:r w:rsidR="009C42A9" w:rsidRPr="00C41435">
        <w:rPr>
          <w:rFonts w:asciiTheme="majorBidi" w:hAnsiTheme="majorBidi" w:cstheme="majorBidi"/>
          <w:sz w:val="20"/>
          <w:szCs w:val="20"/>
        </w:rPr>
        <w:t>CN is a versatile reducing agent known for its ability to</w:t>
      </w:r>
      <w:r w:rsidR="00680232" w:rsidRPr="00C41435">
        <w:rPr>
          <w:rFonts w:asciiTheme="majorBidi" w:hAnsiTheme="majorBidi" w:cstheme="majorBidi"/>
          <w:sz w:val="20"/>
          <w:szCs w:val="20"/>
        </w:rPr>
        <w:t xml:space="preserve"> </w:t>
      </w:r>
      <w:r w:rsidR="00921A21" w:rsidRPr="00C41435">
        <w:rPr>
          <w:rFonts w:asciiTheme="majorBidi" w:hAnsiTheme="majorBidi" w:cstheme="majorBidi"/>
          <w:sz w:val="20"/>
          <w:szCs w:val="20"/>
        </w:rPr>
        <w:t>yield</w:t>
      </w:r>
      <w:r w:rsidR="00680232" w:rsidRPr="00C41435">
        <w:rPr>
          <w:rFonts w:asciiTheme="majorBidi" w:hAnsiTheme="majorBidi" w:cstheme="majorBidi"/>
          <w:sz w:val="20"/>
          <w:szCs w:val="20"/>
        </w:rPr>
        <w:t xml:space="preserve"> diastereopure β-amino esters </w:t>
      </w:r>
      <w:r w:rsidR="00921A21" w:rsidRPr="00C41435">
        <w:rPr>
          <w:rFonts w:asciiTheme="majorBidi" w:hAnsiTheme="majorBidi" w:cstheme="majorBidi"/>
          <w:sz w:val="20"/>
          <w:szCs w:val="20"/>
        </w:rPr>
        <w:t>such mentioned in the preparation of (±)-</w:t>
      </w:r>
      <w:r w:rsidR="001A7975" w:rsidRPr="00C41435">
        <w:rPr>
          <w:rFonts w:asciiTheme="majorBidi" w:hAnsiTheme="majorBidi" w:cstheme="majorBidi"/>
          <w:sz w:val="20"/>
          <w:szCs w:val="20"/>
        </w:rPr>
        <w:t>l</w:t>
      </w:r>
      <w:r w:rsidR="00921A21" w:rsidRPr="00C41435">
        <w:rPr>
          <w:rFonts w:asciiTheme="majorBidi" w:hAnsiTheme="majorBidi" w:cstheme="majorBidi"/>
          <w:sz w:val="20"/>
          <w:szCs w:val="20"/>
        </w:rPr>
        <w:t>ythrancepine (II) and (III) [6].</w:t>
      </w:r>
      <w:r w:rsidR="008A738F" w:rsidRPr="00C41435">
        <w:rPr>
          <w:rFonts w:asciiTheme="majorBidi" w:hAnsiTheme="majorBidi" w:cstheme="majorBidi"/>
          <w:sz w:val="20"/>
          <w:szCs w:val="20"/>
        </w:rPr>
        <w:t xml:space="preserve"> </w:t>
      </w:r>
    </w:p>
    <w:p w14:paraId="1CB3C1EB" w14:textId="2704EBEB" w:rsidR="001A7975" w:rsidRPr="00C41435" w:rsidRDefault="002A0B05" w:rsidP="00260A79">
      <w:pPr>
        <w:spacing w:line="240" w:lineRule="auto"/>
        <w:ind w:firstLine="360"/>
        <w:jc w:val="center"/>
        <w:rPr>
          <w:rFonts w:asciiTheme="majorBidi" w:hAnsiTheme="majorBidi" w:cstheme="majorBidi"/>
          <w:sz w:val="20"/>
          <w:szCs w:val="20"/>
        </w:rPr>
      </w:pPr>
      <w:r w:rsidRPr="00C41435">
        <w:rPr>
          <w:sz w:val="20"/>
          <w:szCs w:val="20"/>
        </w:rPr>
        <w:object w:dxaOrig="6591" w:dyaOrig="4414" w14:anchorId="0AF65419">
          <v:shape id="_x0000_i1026" type="#_x0000_t75" style="width:331.8pt;height:223.8pt" o:ole="">
            <v:imagedata r:id="rId11" o:title=""/>
          </v:shape>
          <o:OLEObject Type="Embed" ProgID="ACD.ChemSketchCDX" ShapeID="_x0000_i1026" DrawAspect="Content" ObjectID="_1708413824" r:id="rId12"/>
        </w:object>
      </w:r>
    </w:p>
    <w:p w14:paraId="27CF7FBE" w14:textId="6B0A172A" w:rsidR="001A7975" w:rsidRPr="00C41435" w:rsidRDefault="001A7975" w:rsidP="00260A79">
      <w:pPr>
        <w:spacing w:line="240" w:lineRule="auto"/>
        <w:ind w:firstLine="360"/>
        <w:jc w:val="center"/>
        <w:rPr>
          <w:rFonts w:asciiTheme="majorBidi" w:hAnsiTheme="majorBidi" w:cstheme="majorBidi"/>
          <w:sz w:val="20"/>
          <w:szCs w:val="20"/>
        </w:rPr>
      </w:pPr>
      <w:r w:rsidRPr="00C41435">
        <w:rPr>
          <w:rFonts w:asciiTheme="majorBidi" w:hAnsiTheme="majorBidi" w:cstheme="majorBidi"/>
          <w:sz w:val="20"/>
          <w:szCs w:val="20"/>
        </w:rPr>
        <w:lastRenderedPageBreak/>
        <w:t>Figure 2. Naturally occuring compounds derived from selective reduction</w:t>
      </w:r>
      <w:r w:rsidR="0058750D" w:rsidRPr="00C41435">
        <w:rPr>
          <w:rFonts w:asciiTheme="majorBidi" w:hAnsiTheme="majorBidi" w:cstheme="majorBidi"/>
          <w:sz w:val="20"/>
          <w:szCs w:val="20"/>
        </w:rPr>
        <w:t>s</w:t>
      </w:r>
      <w:r w:rsidRPr="00C41435">
        <w:rPr>
          <w:rFonts w:asciiTheme="majorBidi" w:hAnsiTheme="majorBidi" w:cstheme="majorBidi"/>
          <w:sz w:val="20"/>
          <w:szCs w:val="20"/>
        </w:rPr>
        <w:t xml:space="preserve"> of .</w:t>
      </w:r>
      <w:r w:rsidR="0058750D" w:rsidRPr="00C41435">
        <w:rPr>
          <w:rFonts w:asciiTheme="majorBidi" w:hAnsiTheme="majorBidi" w:cstheme="majorBidi"/>
          <w:sz w:val="20"/>
          <w:szCs w:val="20"/>
        </w:rPr>
        <w:t>β-enamino esters</w:t>
      </w:r>
    </w:p>
    <w:p w14:paraId="6E3E203B" w14:textId="77777777" w:rsidR="00E47B88" w:rsidRPr="00C41435" w:rsidRDefault="00E47B88" w:rsidP="00260A79">
      <w:pPr>
        <w:spacing w:line="240" w:lineRule="auto"/>
        <w:ind w:firstLine="360"/>
        <w:jc w:val="center"/>
        <w:rPr>
          <w:rFonts w:asciiTheme="majorBidi" w:hAnsiTheme="majorBidi" w:cstheme="majorBidi"/>
          <w:sz w:val="20"/>
          <w:szCs w:val="20"/>
        </w:rPr>
      </w:pPr>
    </w:p>
    <w:p w14:paraId="4EE547CA" w14:textId="1C4D0B35" w:rsidR="00B8360A" w:rsidRPr="00C41435" w:rsidRDefault="00E47B88" w:rsidP="00260A79">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Notably, some studies reported that catalytic hydrogenations portrayed superior selectivity over chemical reductions when involving exocyclic and acyclic β-enamino esters  [</w:t>
      </w:r>
      <w:r w:rsidR="0053316C" w:rsidRPr="00C41435">
        <w:rPr>
          <w:rFonts w:asciiTheme="majorBidi" w:hAnsiTheme="majorBidi" w:cstheme="majorBidi"/>
          <w:sz w:val="20"/>
          <w:szCs w:val="20"/>
        </w:rPr>
        <w:t>10</w:t>
      </w:r>
      <w:r w:rsidRPr="00C41435">
        <w:rPr>
          <w:rFonts w:asciiTheme="majorBidi" w:hAnsiTheme="majorBidi" w:cstheme="majorBidi"/>
          <w:sz w:val="20"/>
          <w:szCs w:val="20"/>
        </w:rPr>
        <w:t xml:space="preserve">, 11]. To our knowledge, there is yet to be any report specifically discussing </w:t>
      </w:r>
      <w:r w:rsidR="000F5DBA" w:rsidRPr="00C41435">
        <w:rPr>
          <w:rFonts w:asciiTheme="majorBidi" w:hAnsiTheme="majorBidi" w:cstheme="majorBidi"/>
          <w:sz w:val="20"/>
          <w:szCs w:val="20"/>
        </w:rPr>
        <w:t xml:space="preserve">the </w:t>
      </w:r>
      <w:r w:rsidRPr="00C41435">
        <w:rPr>
          <w:rFonts w:asciiTheme="majorBidi" w:hAnsiTheme="majorBidi" w:cstheme="majorBidi"/>
          <w:sz w:val="20"/>
          <w:szCs w:val="20"/>
        </w:rPr>
        <w:t>chemistry behind the reduction of endocylic β-enamino esters</w:t>
      </w:r>
      <w:r w:rsidR="00F145AC" w:rsidRPr="00C41435">
        <w:rPr>
          <w:rFonts w:asciiTheme="majorBidi" w:hAnsiTheme="majorBidi" w:cstheme="majorBidi"/>
          <w:sz w:val="20"/>
          <w:szCs w:val="20"/>
        </w:rPr>
        <w:t xml:space="preserve"> – i.e.</w:t>
      </w:r>
      <w:r w:rsidR="00EB0467" w:rsidRPr="00C41435">
        <w:rPr>
          <w:rFonts w:asciiTheme="majorBidi" w:hAnsiTheme="majorBidi" w:cstheme="majorBidi"/>
          <w:sz w:val="20"/>
          <w:szCs w:val="20"/>
        </w:rPr>
        <w:t xml:space="preserve"> compari</w:t>
      </w:r>
      <w:r w:rsidR="007D44E9" w:rsidRPr="00C41435">
        <w:rPr>
          <w:rFonts w:asciiTheme="majorBidi" w:hAnsiTheme="majorBidi" w:cstheme="majorBidi"/>
          <w:sz w:val="20"/>
          <w:szCs w:val="20"/>
        </w:rPr>
        <w:t xml:space="preserve">son between </w:t>
      </w:r>
      <w:r w:rsidR="00A15307" w:rsidRPr="00C41435">
        <w:rPr>
          <w:rFonts w:asciiTheme="majorBidi" w:hAnsiTheme="majorBidi" w:cstheme="majorBidi"/>
          <w:sz w:val="20"/>
          <w:szCs w:val="20"/>
        </w:rPr>
        <w:t>the two approaches.</w:t>
      </w:r>
    </w:p>
    <w:p w14:paraId="053ABE69" w14:textId="73E21D5B" w:rsidR="002C011C" w:rsidRPr="00C41435" w:rsidRDefault="00B2264D" w:rsidP="00E40012">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Ergo, i</w:t>
      </w:r>
      <w:r w:rsidR="00031828" w:rsidRPr="00C41435">
        <w:rPr>
          <w:rFonts w:asciiTheme="majorBidi" w:hAnsiTheme="majorBidi" w:cstheme="majorBidi"/>
          <w:sz w:val="20"/>
          <w:szCs w:val="20"/>
        </w:rPr>
        <w:t>n this short study, we</w:t>
      </w:r>
      <w:r w:rsidR="00690BA4" w:rsidRPr="00C41435">
        <w:rPr>
          <w:rFonts w:asciiTheme="majorBidi" w:hAnsiTheme="majorBidi" w:cstheme="majorBidi"/>
          <w:sz w:val="20"/>
          <w:szCs w:val="20"/>
        </w:rPr>
        <w:t xml:space="preserve"> described</w:t>
      </w:r>
      <w:r w:rsidR="00031828" w:rsidRPr="00C41435">
        <w:rPr>
          <w:rFonts w:asciiTheme="majorBidi" w:hAnsiTheme="majorBidi" w:cstheme="majorBidi"/>
          <w:sz w:val="20"/>
          <w:szCs w:val="20"/>
        </w:rPr>
        <w:t xml:space="preserve"> </w:t>
      </w:r>
      <w:r w:rsidR="0050284B" w:rsidRPr="00C41435">
        <w:rPr>
          <w:rFonts w:asciiTheme="majorBidi" w:hAnsiTheme="majorBidi" w:cstheme="majorBidi"/>
          <w:sz w:val="20"/>
          <w:szCs w:val="20"/>
        </w:rPr>
        <w:t xml:space="preserve">an </w:t>
      </w:r>
      <w:r w:rsidR="00690BA4" w:rsidRPr="00C41435">
        <w:rPr>
          <w:rFonts w:asciiTheme="majorBidi" w:hAnsiTheme="majorBidi" w:cstheme="majorBidi"/>
          <w:sz w:val="20"/>
          <w:szCs w:val="20"/>
        </w:rPr>
        <w:t>experiment to reduce</w:t>
      </w:r>
      <w:r w:rsidR="00031828" w:rsidRPr="00C41435">
        <w:rPr>
          <w:rFonts w:asciiTheme="majorBidi" w:hAnsiTheme="majorBidi" w:cstheme="majorBidi"/>
          <w:sz w:val="20"/>
          <w:szCs w:val="20"/>
        </w:rPr>
        <w:t xml:space="preserve"> </w:t>
      </w:r>
      <w:bookmarkStart w:id="2" w:name="_Hlk26544454"/>
      <w:r w:rsidR="00031828" w:rsidRPr="00C41435">
        <w:rPr>
          <w:rFonts w:asciiTheme="majorBidi" w:hAnsiTheme="majorBidi" w:cstheme="majorBidi"/>
          <w:sz w:val="20"/>
          <w:szCs w:val="20"/>
        </w:rPr>
        <w:t xml:space="preserve">β-enamino ester </w:t>
      </w:r>
      <w:bookmarkEnd w:id="2"/>
      <w:r w:rsidR="00CB6FF2" w:rsidRPr="00C41435">
        <w:rPr>
          <w:rFonts w:asciiTheme="majorBidi" w:hAnsiTheme="majorBidi" w:cstheme="majorBidi"/>
          <w:b/>
          <w:bCs/>
          <w:sz w:val="20"/>
          <w:szCs w:val="20"/>
        </w:rPr>
        <w:t>4</w:t>
      </w:r>
      <w:r w:rsidR="00031828" w:rsidRPr="00C41435">
        <w:rPr>
          <w:rFonts w:asciiTheme="majorBidi" w:hAnsiTheme="majorBidi" w:cstheme="majorBidi"/>
          <w:sz w:val="20"/>
          <w:szCs w:val="20"/>
        </w:rPr>
        <w:t xml:space="preserve"> containing endocyclic C=C. </w:t>
      </w:r>
      <w:r w:rsidR="00B31807" w:rsidRPr="00C41435">
        <w:rPr>
          <w:rFonts w:asciiTheme="majorBidi" w:hAnsiTheme="majorBidi" w:cstheme="majorBidi"/>
          <w:sz w:val="20"/>
          <w:szCs w:val="20"/>
        </w:rPr>
        <w:t>The p</w:t>
      </w:r>
      <w:r w:rsidR="00031828" w:rsidRPr="00C41435">
        <w:rPr>
          <w:rFonts w:asciiTheme="majorBidi" w:hAnsiTheme="majorBidi" w:cstheme="majorBidi"/>
          <w:sz w:val="20"/>
          <w:szCs w:val="20"/>
        </w:rPr>
        <w:t>rocedures involved were hydrogenation</w:t>
      </w:r>
      <w:r w:rsidR="00B31807" w:rsidRPr="00C41435">
        <w:rPr>
          <w:rFonts w:asciiTheme="majorBidi" w:hAnsiTheme="majorBidi" w:cstheme="majorBidi"/>
          <w:sz w:val="20"/>
          <w:szCs w:val="20"/>
        </w:rPr>
        <w:t>s</w:t>
      </w:r>
      <w:r w:rsidR="00031828" w:rsidRPr="00C41435">
        <w:rPr>
          <w:rFonts w:asciiTheme="majorBidi" w:hAnsiTheme="majorBidi" w:cstheme="majorBidi"/>
          <w:sz w:val="20"/>
          <w:szCs w:val="20"/>
        </w:rPr>
        <w:t xml:space="preserve"> </w:t>
      </w:r>
      <w:r w:rsidR="00B31807" w:rsidRPr="00C41435">
        <w:rPr>
          <w:rFonts w:asciiTheme="majorBidi" w:hAnsiTheme="majorBidi" w:cstheme="majorBidi"/>
          <w:sz w:val="20"/>
          <w:szCs w:val="20"/>
        </w:rPr>
        <w:t>with either</w:t>
      </w:r>
      <w:r w:rsidR="00031828" w:rsidRPr="00C41435">
        <w:rPr>
          <w:rFonts w:asciiTheme="majorBidi" w:hAnsiTheme="majorBidi" w:cstheme="majorBidi"/>
          <w:sz w:val="20"/>
          <w:szCs w:val="20"/>
        </w:rPr>
        <w:t xml:space="preserve"> </w:t>
      </w:r>
      <w:r w:rsidR="00B31807" w:rsidRPr="00C41435">
        <w:rPr>
          <w:rFonts w:asciiTheme="majorBidi" w:hAnsiTheme="majorBidi" w:cstheme="majorBidi"/>
          <w:sz w:val="20"/>
          <w:szCs w:val="20"/>
        </w:rPr>
        <w:t xml:space="preserve">10% </w:t>
      </w:r>
      <w:r w:rsidR="00031828" w:rsidRPr="00C41435">
        <w:rPr>
          <w:rFonts w:asciiTheme="majorBidi" w:hAnsiTheme="majorBidi" w:cstheme="majorBidi"/>
          <w:sz w:val="20"/>
          <w:szCs w:val="20"/>
        </w:rPr>
        <w:t>Pd/C</w:t>
      </w:r>
      <w:r w:rsidR="00B31807" w:rsidRPr="00C41435">
        <w:rPr>
          <w:rFonts w:asciiTheme="majorBidi" w:hAnsiTheme="majorBidi" w:cstheme="majorBidi"/>
          <w:sz w:val="20"/>
          <w:szCs w:val="20"/>
        </w:rPr>
        <w:t xml:space="preserve"> or 20% Pd(OH</w:t>
      </w:r>
      <w:r w:rsidR="00B31807" w:rsidRPr="00C41435">
        <w:rPr>
          <w:rFonts w:asciiTheme="majorBidi" w:hAnsiTheme="majorBidi" w:cstheme="majorBidi"/>
          <w:sz w:val="20"/>
          <w:szCs w:val="20"/>
          <w:vertAlign w:val="subscript"/>
        </w:rPr>
        <w:t>2</w:t>
      </w:r>
      <w:r w:rsidR="00B31807" w:rsidRPr="00C41435">
        <w:rPr>
          <w:rFonts w:asciiTheme="majorBidi" w:hAnsiTheme="majorBidi" w:cstheme="majorBidi"/>
          <w:sz w:val="20"/>
          <w:szCs w:val="20"/>
        </w:rPr>
        <w:t>)/C</w:t>
      </w:r>
      <w:r w:rsidR="002917E6" w:rsidRPr="00C41435">
        <w:rPr>
          <w:rFonts w:asciiTheme="majorBidi" w:hAnsiTheme="majorBidi" w:cstheme="majorBidi"/>
          <w:sz w:val="20"/>
          <w:szCs w:val="20"/>
        </w:rPr>
        <w:t xml:space="preserve"> </w:t>
      </w:r>
      <w:r w:rsidR="00B31807" w:rsidRPr="00C41435">
        <w:rPr>
          <w:rFonts w:asciiTheme="majorBidi" w:hAnsiTheme="majorBidi" w:cstheme="majorBidi"/>
          <w:sz w:val="20"/>
          <w:szCs w:val="20"/>
        </w:rPr>
        <w:t>along with</w:t>
      </w:r>
      <w:r w:rsidR="002917E6" w:rsidRPr="00C41435">
        <w:rPr>
          <w:rFonts w:asciiTheme="majorBidi" w:hAnsiTheme="majorBidi" w:cstheme="majorBidi"/>
          <w:sz w:val="20"/>
          <w:szCs w:val="20"/>
        </w:rPr>
        <w:t xml:space="preserve"> reduction</w:t>
      </w:r>
      <w:r w:rsidR="00B31807" w:rsidRPr="00C41435">
        <w:rPr>
          <w:rFonts w:asciiTheme="majorBidi" w:hAnsiTheme="majorBidi" w:cstheme="majorBidi"/>
          <w:sz w:val="20"/>
          <w:szCs w:val="20"/>
        </w:rPr>
        <w:t xml:space="preserve">s </w:t>
      </w:r>
      <w:r w:rsidR="002917E6" w:rsidRPr="00C41435">
        <w:rPr>
          <w:rFonts w:asciiTheme="majorBidi" w:hAnsiTheme="majorBidi" w:cstheme="majorBidi"/>
          <w:sz w:val="20"/>
          <w:szCs w:val="20"/>
        </w:rPr>
        <w:t xml:space="preserve"> </w:t>
      </w:r>
      <w:r w:rsidR="004A5F6B" w:rsidRPr="00C41435">
        <w:rPr>
          <w:rFonts w:asciiTheme="majorBidi" w:hAnsiTheme="majorBidi" w:cstheme="majorBidi"/>
          <w:sz w:val="20"/>
          <w:szCs w:val="20"/>
        </w:rPr>
        <w:t>using</w:t>
      </w:r>
      <w:r w:rsidR="00B31807" w:rsidRPr="00C41435">
        <w:rPr>
          <w:rFonts w:asciiTheme="majorBidi" w:hAnsiTheme="majorBidi" w:cstheme="majorBidi"/>
          <w:sz w:val="20"/>
          <w:szCs w:val="20"/>
        </w:rPr>
        <w:t xml:space="preserve"> either NaBH(OAc)</w:t>
      </w:r>
      <w:r w:rsidR="00D57E2B" w:rsidRPr="00C41435">
        <w:rPr>
          <w:rFonts w:asciiTheme="majorBidi" w:hAnsiTheme="majorBidi" w:cstheme="majorBidi"/>
          <w:sz w:val="20"/>
          <w:szCs w:val="20"/>
          <w:vertAlign w:val="subscript"/>
        </w:rPr>
        <w:t>3</w:t>
      </w:r>
      <w:r w:rsidR="00B31807" w:rsidRPr="00C41435">
        <w:rPr>
          <w:rFonts w:asciiTheme="majorBidi" w:hAnsiTheme="majorBidi" w:cstheme="majorBidi"/>
          <w:sz w:val="20"/>
          <w:szCs w:val="20"/>
        </w:rPr>
        <w:t xml:space="preserve"> in acetic acid or</w:t>
      </w:r>
      <w:r w:rsidR="002917E6" w:rsidRPr="00C41435">
        <w:rPr>
          <w:rFonts w:asciiTheme="majorBidi" w:hAnsiTheme="majorBidi" w:cstheme="majorBidi"/>
          <w:sz w:val="20"/>
          <w:szCs w:val="20"/>
        </w:rPr>
        <w:t xml:space="preserve"> NaBH</w:t>
      </w:r>
      <w:r w:rsidR="002917E6" w:rsidRPr="00C41435">
        <w:rPr>
          <w:rFonts w:asciiTheme="majorBidi" w:hAnsiTheme="majorBidi" w:cstheme="majorBidi"/>
          <w:sz w:val="20"/>
          <w:szCs w:val="20"/>
          <w:vertAlign w:val="subscript"/>
        </w:rPr>
        <w:t>3</w:t>
      </w:r>
      <w:r w:rsidR="002917E6" w:rsidRPr="00C41435">
        <w:rPr>
          <w:rFonts w:asciiTheme="majorBidi" w:hAnsiTheme="majorBidi" w:cstheme="majorBidi"/>
          <w:sz w:val="20"/>
          <w:szCs w:val="20"/>
        </w:rPr>
        <w:t>CN in acidic medium. Different approaches are believed to have distinct stereochemical controls and effectiveness over the reduction protocols.</w:t>
      </w:r>
    </w:p>
    <w:p w14:paraId="5BE2D1AE" w14:textId="77777777" w:rsidR="004E3743" w:rsidRPr="00C41435" w:rsidRDefault="004E3743"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Materials and Methods</w:t>
      </w:r>
    </w:p>
    <w:p w14:paraId="2792EFDB" w14:textId="77777777" w:rsidR="004E3743" w:rsidRPr="00C41435" w:rsidRDefault="004E3743" w:rsidP="004E3743">
      <w:pPr>
        <w:autoSpaceDE w:val="0"/>
        <w:autoSpaceDN w:val="0"/>
        <w:adjustRightInd w:val="0"/>
        <w:spacing w:after="0" w:line="240" w:lineRule="auto"/>
        <w:jc w:val="both"/>
        <w:rPr>
          <w:rFonts w:ascii="Times New Roman" w:eastAsiaTheme="minorHAnsi" w:hAnsi="Times New Roman"/>
          <w:sz w:val="20"/>
          <w:szCs w:val="20"/>
          <w:lang w:val="en-MY"/>
        </w:rPr>
      </w:pPr>
      <w:r w:rsidRPr="00C41435">
        <w:rPr>
          <w:rFonts w:asciiTheme="majorBidi" w:hAnsiTheme="majorBidi" w:cstheme="majorBidi"/>
          <w:sz w:val="20"/>
          <w:szCs w:val="20"/>
        </w:rPr>
        <w:t xml:space="preserve">All the reagents were supplied by R&amp;M Chemicals, Merck KgaA and Acros Organics. Infrared spectra were recorded on </w:t>
      </w:r>
      <w:r w:rsidRPr="00C41435">
        <w:rPr>
          <w:rFonts w:ascii="Times New Roman" w:eastAsiaTheme="minorHAnsi" w:hAnsi="Times New Roman"/>
          <w:sz w:val="20"/>
          <w:szCs w:val="20"/>
          <w:lang w:val="en-MY"/>
        </w:rPr>
        <w:t>Varian 3100 Excalibur Series FT-IR spectrometer in the range of 4000-400 cm</w:t>
      </w:r>
      <w:r w:rsidRPr="00C41435">
        <w:rPr>
          <w:rFonts w:ascii="Times New Roman" w:eastAsiaTheme="minorHAnsi" w:hAnsi="Times New Roman"/>
          <w:sz w:val="20"/>
          <w:szCs w:val="20"/>
          <w:vertAlign w:val="superscript"/>
          <w:lang w:val="en-MY"/>
        </w:rPr>
        <w:t>-1</w:t>
      </w:r>
      <w:r w:rsidRPr="00C41435">
        <w:rPr>
          <w:rFonts w:ascii="Times New Roman" w:eastAsiaTheme="minorHAnsi" w:hAnsi="Times New Roman"/>
          <w:sz w:val="20"/>
          <w:szCs w:val="20"/>
          <w:lang w:val="en-MY"/>
        </w:rPr>
        <w:t xml:space="preserve">. </w:t>
      </w:r>
      <w:r w:rsidRPr="00C41435">
        <w:rPr>
          <w:rFonts w:ascii="Times New Roman" w:eastAsiaTheme="minorHAnsi" w:hAnsi="Times New Roman"/>
          <w:sz w:val="20"/>
          <w:szCs w:val="20"/>
          <w:vertAlign w:val="superscript"/>
          <w:lang w:val="en-MY"/>
        </w:rPr>
        <w:t>1</w:t>
      </w:r>
      <w:r w:rsidRPr="00C41435">
        <w:rPr>
          <w:rFonts w:ascii="Times New Roman" w:eastAsiaTheme="minorHAnsi" w:hAnsi="Times New Roman"/>
          <w:sz w:val="20"/>
          <w:szCs w:val="20"/>
          <w:lang w:val="en-MY"/>
        </w:rPr>
        <w:t xml:space="preserve">H-, </w:t>
      </w:r>
      <w:r w:rsidRPr="00C41435">
        <w:rPr>
          <w:rFonts w:ascii="Times New Roman" w:eastAsiaTheme="minorHAnsi" w:hAnsi="Times New Roman"/>
          <w:sz w:val="20"/>
          <w:szCs w:val="20"/>
          <w:vertAlign w:val="superscript"/>
          <w:lang w:val="en-MY"/>
        </w:rPr>
        <w:t>13</w:t>
      </w:r>
      <w:r w:rsidRPr="00C41435">
        <w:rPr>
          <w:rFonts w:ascii="Times New Roman" w:eastAsiaTheme="minorHAnsi" w:hAnsi="Times New Roman"/>
          <w:sz w:val="20"/>
          <w:szCs w:val="20"/>
          <w:lang w:val="en-MY"/>
        </w:rPr>
        <w:t>C- and 2D NMR experiments were done on JEOL-400 (</w:t>
      </w:r>
      <w:r w:rsidRPr="00C41435">
        <w:rPr>
          <w:rFonts w:ascii="Times New Roman" w:eastAsiaTheme="minorHAnsi" w:hAnsi="Times New Roman"/>
          <w:sz w:val="20"/>
          <w:szCs w:val="20"/>
          <w:vertAlign w:val="superscript"/>
          <w:lang w:val="en-MY"/>
        </w:rPr>
        <w:t>1</w:t>
      </w:r>
      <w:r w:rsidRPr="00C41435">
        <w:rPr>
          <w:rFonts w:ascii="Times New Roman" w:eastAsiaTheme="minorHAnsi" w:hAnsi="Times New Roman"/>
          <w:sz w:val="20"/>
          <w:szCs w:val="20"/>
          <w:lang w:val="en-MY"/>
        </w:rPr>
        <w:t xml:space="preserve">H 400 MHz, </w:t>
      </w:r>
      <w:r w:rsidRPr="00C41435">
        <w:rPr>
          <w:rFonts w:ascii="Times New Roman" w:eastAsiaTheme="minorHAnsi" w:hAnsi="Times New Roman"/>
          <w:sz w:val="20"/>
          <w:szCs w:val="20"/>
          <w:vertAlign w:val="superscript"/>
          <w:lang w:val="en-MY"/>
        </w:rPr>
        <w:t>13</w:t>
      </w:r>
      <w:r w:rsidRPr="00C41435">
        <w:rPr>
          <w:rFonts w:ascii="Times New Roman" w:eastAsiaTheme="minorHAnsi" w:hAnsi="Times New Roman"/>
          <w:sz w:val="20"/>
          <w:szCs w:val="20"/>
          <w:lang w:val="en-MY"/>
        </w:rPr>
        <w:t>C 101 MHz) NMR spectrometer.</w:t>
      </w:r>
    </w:p>
    <w:p w14:paraId="1DDAB844" w14:textId="77777777" w:rsidR="004E3743" w:rsidRPr="00C41435" w:rsidRDefault="004E3743" w:rsidP="004E3743">
      <w:pPr>
        <w:autoSpaceDE w:val="0"/>
        <w:autoSpaceDN w:val="0"/>
        <w:adjustRightInd w:val="0"/>
        <w:spacing w:after="0" w:line="240" w:lineRule="auto"/>
        <w:jc w:val="both"/>
        <w:rPr>
          <w:rFonts w:ascii="Times New Roman" w:eastAsiaTheme="minorHAnsi" w:hAnsi="Times New Roman"/>
          <w:sz w:val="20"/>
          <w:szCs w:val="20"/>
          <w:lang w:val="en-MY"/>
        </w:rPr>
      </w:pPr>
    </w:p>
    <w:p w14:paraId="6ADBD0DB" w14:textId="77777777" w:rsidR="004E3743" w:rsidRPr="00C41435" w:rsidRDefault="004E3743" w:rsidP="00E40012">
      <w:pPr>
        <w:spacing w:after="0" w:line="240" w:lineRule="auto"/>
        <w:jc w:val="both"/>
        <w:rPr>
          <w:rFonts w:asciiTheme="majorBidi" w:hAnsiTheme="majorBidi" w:cstheme="majorBidi"/>
          <w:b/>
          <w:bCs/>
          <w:sz w:val="20"/>
          <w:szCs w:val="20"/>
        </w:rPr>
      </w:pPr>
      <w:r w:rsidRPr="00C41435">
        <w:rPr>
          <w:rFonts w:asciiTheme="majorBidi" w:hAnsiTheme="majorBidi" w:cstheme="majorBidi"/>
          <w:b/>
          <w:bCs/>
          <w:sz w:val="20"/>
          <w:szCs w:val="20"/>
        </w:rPr>
        <w:t>Multicomponent reaction (MCR) to synthesize 4-carbethoxy-2,3-dioxo-5-phenylpyrrolidine (1)</w:t>
      </w:r>
    </w:p>
    <w:p w14:paraId="0DE85EB1" w14:textId="77777777"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Sodium diethyl oxalacetate (5.01 g, 24 mmol), benzaldehyde (2.4 mL, 24 mmol) and aqueous ammonia (8.0 mL, 119 mmol) were suspended in ethanol (70 mL) and refluxed with TLC monitoring. After an hour and 15 minutes, the reflux was stopped  and when the mixture cooled down to room temperature, it was added to an ice bath. While stirring, the mixture was acidified with concentrated HCl until it reached pH 2. The resulting precipitate was filtered by suction and washed with distilled water. The solid was dried under vacuum overnight to give the product, 2,3-dioxo-4-carbethoxy-5-phenylpyrrolidine, as a white solid.</w:t>
      </w:r>
    </w:p>
    <w:p w14:paraId="67B21034" w14:textId="4089C13D"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The analytical data: Yield: 2.67 g, 42%; FT-IR (ATR) </w:t>
      </w:r>
      <w:r w:rsidRPr="00C41435">
        <w:rPr>
          <w:rFonts w:asciiTheme="majorBidi" w:hAnsiTheme="majorBidi" w:cstheme="majorBidi"/>
          <w:i/>
          <w:iCs/>
          <w:sz w:val="20"/>
          <w:szCs w:val="20"/>
        </w:rPr>
        <w:t>ῡ</w:t>
      </w:r>
      <m:oMath>
        <m:r>
          <w:rPr>
            <w:rFonts w:ascii="Cambria Math" w:hAnsi="Cambria Math" w:cstheme="majorBidi"/>
            <w:sz w:val="20"/>
            <w:szCs w:val="20"/>
          </w:rPr>
          <m:t xml:space="preserve"> </m:t>
        </m:r>
      </m:oMath>
      <w:r w:rsidRPr="00C41435">
        <w:rPr>
          <w:rFonts w:asciiTheme="majorBidi" w:hAnsiTheme="majorBidi" w:cstheme="majorBidi"/>
          <w:sz w:val="20"/>
          <w:szCs w:val="20"/>
        </w:rPr>
        <w:t>(cm</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 xml:space="preserve">) 3370 (O-H), 3311 (N-H), 2994 (C-H), 1689 (C=O); </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H-NMR (400 MHz, CD</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OH) </w:t>
      </w:r>
      <w:r w:rsidRPr="00C41435">
        <w:rPr>
          <w:rFonts w:asciiTheme="majorBidi" w:hAnsiTheme="majorBidi" w:cstheme="majorBidi"/>
          <w:i/>
          <w:iCs/>
          <w:sz w:val="20"/>
          <w:szCs w:val="20"/>
        </w:rPr>
        <w:t>δ</w:t>
      </w:r>
      <w:r w:rsidRPr="00C41435">
        <w:rPr>
          <w:rFonts w:asciiTheme="majorBidi" w:hAnsiTheme="majorBidi" w:cstheme="majorBidi"/>
          <w:sz w:val="20"/>
          <w:szCs w:val="20"/>
        </w:rPr>
        <w:t>(ppm) 7.32-7.22 (m, 5H, ArH), 5.23 (s, 1H, ArC</w:t>
      </w:r>
      <w:r w:rsidRPr="00C41435">
        <w:rPr>
          <w:rFonts w:asciiTheme="majorBidi" w:hAnsiTheme="majorBidi" w:cstheme="majorBidi"/>
          <w:sz w:val="20"/>
          <w:szCs w:val="20"/>
          <w:u w:val="single"/>
        </w:rPr>
        <w:t>H</w:t>
      </w:r>
      <w:r w:rsidRPr="00C41435">
        <w:rPr>
          <w:rFonts w:asciiTheme="majorBidi" w:hAnsiTheme="majorBidi" w:cstheme="majorBidi"/>
          <w:sz w:val="20"/>
          <w:szCs w:val="20"/>
        </w:rPr>
        <w:t>NH), 4.10-4.01 (m, 2H,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1.06 (t, J = 7.1 Hz, 3H,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w:t>
      </w:r>
      <w:r w:rsidRPr="00C41435">
        <w:rPr>
          <w:rFonts w:asciiTheme="majorBidi" w:hAnsiTheme="majorBidi" w:cstheme="majorBidi"/>
          <w:sz w:val="20"/>
          <w:szCs w:val="20"/>
          <w:vertAlign w:val="superscript"/>
        </w:rPr>
        <w:t xml:space="preserve"> 13</w:t>
      </w:r>
      <w:r w:rsidRPr="00C41435">
        <w:rPr>
          <w:rFonts w:asciiTheme="majorBidi" w:hAnsiTheme="majorBidi" w:cstheme="majorBidi"/>
          <w:sz w:val="20"/>
          <w:szCs w:val="20"/>
        </w:rPr>
        <w:t>C-NMR (101 MHz, CD</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OH) </w:t>
      </w:r>
      <w:r w:rsidRPr="00C41435">
        <w:rPr>
          <w:rFonts w:asciiTheme="majorBidi" w:hAnsiTheme="majorBidi" w:cstheme="majorBidi"/>
          <w:i/>
          <w:iCs/>
          <w:sz w:val="20"/>
          <w:szCs w:val="20"/>
        </w:rPr>
        <w:t>δ</w:t>
      </w:r>
      <w:r w:rsidRPr="00C41435">
        <w:rPr>
          <w:rFonts w:asciiTheme="majorBidi" w:hAnsiTheme="majorBidi" w:cstheme="majorBidi"/>
          <w:sz w:val="20"/>
          <w:szCs w:val="20"/>
        </w:rPr>
        <w:t>(ppm) 167.4 (C=</w:t>
      </w:r>
      <w:r w:rsidRPr="00C41435">
        <w:rPr>
          <w:rFonts w:asciiTheme="majorBidi" w:hAnsiTheme="majorBidi" w:cstheme="majorBidi"/>
          <w:sz w:val="20"/>
          <w:szCs w:val="20"/>
          <w:u w:val="single"/>
        </w:rPr>
        <w:t>C</w:t>
      </w:r>
      <w:r w:rsidRPr="00C41435">
        <w:rPr>
          <w:rFonts w:asciiTheme="majorBidi" w:hAnsiTheme="majorBidi" w:cstheme="majorBidi"/>
          <w:sz w:val="20"/>
          <w:szCs w:val="20"/>
        </w:rPr>
        <w:t>-OH), 163.5 (O-C=O), 155.0 (NHC=O), 137.4 (Ar</w:t>
      </w:r>
      <w:r w:rsidRPr="00C41435">
        <w:rPr>
          <w:rFonts w:asciiTheme="majorBidi" w:hAnsiTheme="majorBidi" w:cstheme="majorBidi"/>
          <w:sz w:val="20"/>
          <w:szCs w:val="20"/>
          <w:u w:val="single"/>
        </w:rPr>
        <w:t>C</w:t>
      </w:r>
      <w:r w:rsidRPr="00C41435">
        <w:rPr>
          <w:rFonts w:asciiTheme="majorBidi" w:hAnsiTheme="majorBidi" w:cstheme="majorBidi"/>
          <w:sz w:val="20"/>
          <w:szCs w:val="20"/>
        </w:rPr>
        <w:t>-CH), 128.2 (ArCH), 127.9 (ArCH), 127.1 (ArCH), 114.0 (C=</w:t>
      </w:r>
      <w:r w:rsidRPr="00C41435">
        <w:rPr>
          <w:rFonts w:asciiTheme="majorBidi" w:hAnsiTheme="majorBidi" w:cstheme="majorBidi"/>
          <w:sz w:val="20"/>
          <w:szCs w:val="20"/>
          <w:u w:val="single"/>
        </w:rPr>
        <w:t>C</w:t>
      </w:r>
      <w:r w:rsidRPr="00C41435">
        <w:rPr>
          <w:rFonts w:asciiTheme="majorBidi" w:hAnsiTheme="majorBidi" w:cstheme="majorBidi"/>
          <w:sz w:val="20"/>
          <w:szCs w:val="20"/>
        </w:rPr>
        <w:t>-C=O), 60.1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57.3 (ArCHNH), 13.0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w:t>
      </w:r>
    </w:p>
    <w:p w14:paraId="352477E1" w14:textId="77777777" w:rsidR="004E3743" w:rsidRPr="00C41435" w:rsidRDefault="004E3743" w:rsidP="00E40012">
      <w:pPr>
        <w:spacing w:after="0" w:line="240" w:lineRule="auto"/>
        <w:jc w:val="both"/>
        <w:rPr>
          <w:rFonts w:asciiTheme="majorBidi" w:hAnsiTheme="majorBidi" w:cstheme="majorBidi"/>
          <w:b/>
          <w:bCs/>
          <w:sz w:val="20"/>
          <w:szCs w:val="20"/>
        </w:rPr>
      </w:pPr>
      <w:r w:rsidRPr="00C41435">
        <w:rPr>
          <w:rFonts w:asciiTheme="majorBidi" w:hAnsiTheme="majorBidi" w:cstheme="majorBidi"/>
          <w:b/>
          <w:bCs/>
          <w:sz w:val="20"/>
          <w:szCs w:val="20"/>
        </w:rPr>
        <w:t xml:space="preserve">Leuckart reaction to synthesize </w:t>
      </w:r>
      <w:r w:rsidRPr="00C41435">
        <w:rPr>
          <w:rFonts w:asciiTheme="majorBidi" w:hAnsiTheme="majorBidi" w:cstheme="majorBidi"/>
          <w:b/>
          <w:bCs/>
          <w:sz w:val="20"/>
          <w:szCs w:val="20"/>
          <w:lang w:val="en-MY"/>
        </w:rPr>
        <w:t>3-amino-4-carboethoxy-2-oxo-5-phenylpyrrolines</w:t>
      </w:r>
      <w:r w:rsidRPr="00C41435">
        <w:rPr>
          <w:rFonts w:asciiTheme="majorBidi" w:hAnsiTheme="majorBidi" w:cstheme="majorBidi"/>
          <w:b/>
          <w:bCs/>
          <w:sz w:val="20"/>
          <w:szCs w:val="20"/>
        </w:rPr>
        <w:t xml:space="preserve"> (2)</w:t>
      </w:r>
    </w:p>
    <w:p w14:paraId="5317B62C" w14:textId="77777777"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To a suspension of 4-carbethoxy-2,3-dioxo-5-phenylpyrrolidine (</w:t>
      </w:r>
      <w:r w:rsidRPr="00C41435">
        <w:rPr>
          <w:rFonts w:asciiTheme="majorBidi" w:hAnsiTheme="majorBidi" w:cstheme="majorBidi"/>
          <w:b/>
          <w:bCs/>
          <w:sz w:val="20"/>
          <w:szCs w:val="20"/>
        </w:rPr>
        <w:t>1</w:t>
      </w:r>
      <w:r w:rsidRPr="00C41435">
        <w:rPr>
          <w:rFonts w:asciiTheme="majorBidi" w:hAnsiTheme="majorBidi" w:cstheme="majorBidi"/>
          <w:sz w:val="20"/>
          <w:szCs w:val="20"/>
        </w:rPr>
        <w:t>)</w:t>
      </w:r>
      <w:r w:rsidRPr="00C41435">
        <w:rPr>
          <w:rFonts w:asciiTheme="majorBidi" w:hAnsiTheme="majorBidi" w:cstheme="majorBidi"/>
          <w:b/>
          <w:bCs/>
          <w:sz w:val="20"/>
          <w:szCs w:val="20"/>
        </w:rPr>
        <w:t xml:space="preserve"> </w:t>
      </w:r>
      <w:r w:rsidRPr="00C41435">
        <w:rPr>
          <w:rFonts w:asciiTheme="majorBidi" w:hAnsiTheme="majorBidi" w:cstheme="majorBidi"/>
          <w:sz w:val="20"/>
          <w:szCs w:val="20"/>
        </w:rPr>
        <w:t>(2.01 g, 8 mmol) in ethanol (40 mL), ammonium formate (1.03 g, 16 mmol) was added while stirring. After heating under reflux for 24 hours with TLC monitoring, the mixture was left to cool to room temperature. The solvent was evaporated under reduced pressure and the crude product was purified using column chromatography to yield the product, 3-amino-4-carboethoxy-2-oxo-5-phenylpyrrolines, as a white solid.</w:t>
      </w:r>
    </w:p>
    <w:p w14:paraId="5FBBC3C4" w14:textId="37B451AE"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The analytical data:</w:t>
      </w:r>
      <w:r w:rsidRPr="00C41435">
        <w:rPr>
          <w:rFonts w:asciiTheme="majorBidi" w:hAnsiTheme="majorBidi" w:cstheme="majorBidi"/>
          <w:i/>
          <w:iCs/>
          <w:sz w:val="20"/>
          <w:szCs w:val="20"/>
        </w:rPr>
        <w:t xml:space="preserve"> </w:t>
      </w:r>
      <w:r w:rsidRPr="00C41435">
        <w:rPr>
          <w:rFonts w:asciiTheme="majorBidi" w:hAnsiTheme="majorBidi" w:cstheme="majorBidi"/>
          <w:sz w:val="20"/>
          <w:szCs w:val="20"/>
        </w:rPr>
        <w:t xml:space="preserve">Yield: 1.23 g, 62%; FT-IR (ATR) </w:t>
      </w:r>
      <w:r w:rsidRPr="00C41435">
        <w:rPr>
          <w:rFonts w:asciiTheme="majorBidi" w:hAnsiTheme="majorBidi" w:cstheme="majorBidi"/>
          <w:i/>
          <w:iCs/>
          <w:sz w:val="20"/>
          <w:szCs w:val="20"/>
        </w:rPr>
        <w:t>ῡ</w:t>
      </w:r>
      <m:oMath>
        <m:r>
          <w:rPr>
            <w:rFonts w:ascii="Cambria Math" w:hAnsi="Cambria Math" w:cstheme="majorBidi"/>
            <w:sz w:val="20"/>
            <w:szCs w:val="20"/>
          </w:rPr>
          <m:t xml:space="preserve"> </m:t>
        </m:r>
      </m:oMath>
      <w:r w:rsidRPr="00C41435">
        <w:rPr>
          <w:rFonts w:asciiTheme="majorBidi" w:hAnsiTheme="majorBidi" w:cstheme="majorBidi"/>
          <w:sz w:val="20"/>
          <w:szCs w:val="20"/>
        </w:rPr>
        <w:t>(cm</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 xml:space="preserve">) 3482 (N-H), 3385 (N-H), 3278 (N-H), 2965 (C-H), 1718 (conj. C=O), 1679 (C=O), 1625; </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H-NMR (400 MHz, CD</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OH) </w:t>
      </w:r>
      <w:r w:rsidRPr="00C41435">
        <w:rPr>
          <w:rFonts w:asciiTheme="majorBidi" w:hAnsiTheme="majorBidi" w:cstheme="majorBidi"/>
          <w:i/>
          <w:iCs/>
          <w:sz w:val="20"/>
          <w:szCs w:val="20"/>
        </w:rPr>
        <w:t>δ</w:t>
      </w:r>
      <w:r w:rsidRPr="00C41435">
        <w:rPr>
          <w:rFonts w:asciiTheme="majorBidi" w:hAnsiTheme="majorBidi" w:cstheme="majorBidi"/>
          <w:sz w:val="20"/>
          <w:szCs w:val="20"/>
        </w:rPr>
        <w:t>(ppm) 7.28-7.19 (m, 5H, ArH), 5.16 (s, 1H, ArC</w:t>
      </w:r>
      <w:r w:rsidRPr="00C41435">
        <w:rPr>
          <w:rFonts w:asciiTheme="majorBidi" w:hAnsiTheme="majorBidi" w:cstheme="majorBidi"/>
          <w:sz w:val="20"/>
          <w:szCs w:val="20"/>
          <w:u w:val="single"/>
        </w:rPr>
        <w:t>H</w:t>
      </w:r>
      <w:r w:rsidRPr="00C41435">
        <w:rPr>
          <w:rFonts w:asciiTheme="majorBidi" w:hAnsiTheme="majorBidi" w:cstheme="majorBidi"/>
          <w:sz w:val="20"/>
          <w:szCs w:val="20"/>
        </w:rPr>
        <w:t>NH), 4.57 (s, 2H, NH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4.06-3.99 (m, 2H,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1.07 (t, J = 7.1 Hz, 3H,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w:t>
      </w:r>
      <w:r w:rsidRPr="00C41435">
        <w:rPr>
          <w:rFonts w:asciiTheme="majorBidi" w:hAnsiTheme="majorBidi" w:cstheme="majorBidi"/>
          <w:sz w:val="20"/>
          <w:szCs w:val="20"/>
          <w:vertAlign w:val="superscript"/>
        </w:rPr>
        <w:t xml:space="preserve"> 13</w:t>
      </w:r>
      <w:r w:rsidRPr="00C41435">
        <w:rPr>
          <w:rFonts w:asciiTheme="majorBidi" w:hAnsiTheme="majorBidi" w:cstheme="majorBidi"/>
          <w:sz w:val="20"/>
          <w:szCs w:val="20"/>
        </w:rPr>
        <w:t>C-NMR (101 MHz, DMSO-d</w:t>
      </w:r>
      <w:r w:rsidRPr="00C41435">
        <w:rPr>
          <w:rFonts w:asciiTheme="majorBidi" w:hAnsiTheme="majorBidi" w:cstheme="majorBidi"/>
          <w:sz w:val="20"/>
          <w:szCs w:val="20"/>
          <w:vertAlign w:val="subscript"/>
        </w:rPr>
        <w:t>6</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167.3 (O-C=O), 164.8 (NHC=O), 147.4 (C=</w:t>
      </w:r>
      <w:r w:rsidRPr="00C41435">
        <w:rPr>
          <w:rFonts w:asciiTheme="majorBidi" w:hAnsiTheme="majorBidi" w:cstheme="majorBidi"/>
          <w:sz w:val="20"/>
          <w:szCs w:val="20"/>
          <w:u w:val="single"/>
        </w:rPr>
        <w:t>C</w:t>
      </w:r>
      <w:r w:rsidRPr="00C41435">
        <w:rPr>
          <w:rFonts w:asciiTheme="majorBidi" w:hAnsiTheme="majorBidi" w:cstheme="majorBidi"/>
          <w:sz w:val="20"/>
          <w:szCs w:val="20"/>
        </w:rPr>
        <w:t>-NH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140.3 (Ar</w:t>
      </w:r>
      <w:r w:rsidRPr="00C41435">
        <w:rPr>
          <w:rFonts w:asciiTheme="majorBidi" w:hAnsiTheme="majorBidi" w:cstheme="majorBidi"/>
          <w:sz w:val="20"/>
          <w:szCs w:val="20"/>
          <w:u w:val="single"/>
        </w:rPr>
        <w:t>C</w:t>
      </w:r>
      <w:r w:rsidRPr="00C41435">
        <w:rPr>
          <w:rFonts w:asciiTheme="majorBidi" w:hAnsiTheme="majorBidi" w:cstheme="majorBidi"/>
          <w:sz w:val="20"/>
          <w:szCs w:val="20"/>
        </w:rPr>
        <w:t>-CH), 128.6 (ArCH), 128.0 (ArCH), 127.7 (ArCH), 103.3 (C=</w:t>
      </w:r>
      <w:r w:rsidRPr="00C41435">
        <w:rPr>
          <w:rFonts w:asciiTheme="majorBidi" w:hAnsiTheme="majorBidi" w:cstheme="majorBidi"/>
          <w:sz w:val="20"/>
          <w:szCs w:val="20"/>
          <w:u w:val="single"/>
        </w:rPr>
        <w:t>C</w:t>
      </w:r>
      <w:r w:rsidRPr="00C41435">
        <w:rPr>
          <w:rFonts w:asciiTheme="majorBidi" w:hAnsiTheme="majorBidi" w:cstheme="majorBidi"/>
          <w:sz w:val="20"/>
          <w:szCs w:val="20"/>
        </w:rPr>
        <w:t>-C=O), 59.3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57.8 (ArCHNH), 14.7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w:t>
      </w:r>
    </w:p>
    <w:p w14:paraId="41522DDD" w14:textId="77777777" w:rsidR="004E3743" w:rsidRPr="00C41435" w:rsidRDefault="004E3743" w:rsidP="00E40012">
      <w:pPr>
        <w:spacing w:after="0" w:line="240" w:lineRule="auto"/>
        <w:jc w:val="both"/>
        <w:rPr>
          <w:rFonts w:asciiTheme="majorBidi" w:hAnsiTheme="majorBidi" w:cstheme="majorBidi"/>
          <w:b/>
          <w:bCs/>
          <w:sz w:val="20"/>
          <w:szCs w:val="20"/>
        </w:rPr>
      </w:pPr>
      <w:r w:rsidRPr="00C41435">
        <w:rPr>
          <w:rFonts w:asciiTheme="majorBidi" w:hAnsiTheme="majorBidi" w:cstheme="majorBidi"/>
          <w:b/>
          <w:bCs/>
          <w:sz w:val="20"/>
          <w:szCs w:val="20"/>
        </w:rPr>
        <w:t xml:space="preserve">Hydrogenation of </w:t>
      </w:r>
      <w:r w:rsidRPr="00C41435">
        <w:rPr>
          <w:rFonts w:asciiTheme="majorBidi" w:hAnsiTheme="majorBidi" w:cstheme="majorBidi"/>
          <w:b/>
          <w:bCs/>
          <w:sz w:val="20"/>
          <w:szCs w:val="20"/>
          <w:lang w:val="en-MY"/>
        </w:rPr>
        <w:t>3-amino-4-carboethoxy-2-oxo-5-phenylpyrrolines</w:t>
      </w:r>
      <w:r w:rsidRPr="00C41435">
        <w:rPr>
          <w:rFonts w:asciiTheme="majorBidi" w:hAnsiTheme="majorBidi" w:cstheme="majorBidi"/>
          <w:b/>
          <w:bCs/>
          <w:sz w:val="20"/>
          <w:szCs w:val="20"/>
        </w:rPr>
        <w:t xml:space="preserve"> (2) over 10% Pd/C</w:t>
      </w:r>
    </w:p>
    <w:p w14:paraId="55C8E4FE" w14:textId="304EC886"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To a stirred solution of </w:t>
      </w:r>
      <w:r w:rsidRPr="00C41435">
        <w:rPr>
          <w:rFonts w:asciiTheme="majorBidi" w:hAnsiTheme="majorBidi" w:cstheme="majorBidi"/>
          <w:sz w:val="20"/>
          <w:szCs w:val="20"/>
          <w:lang w:val="en-MY"/>
        </w:rPr>
        <w:t>3-amino-4-carboethoxy-2-oxo-5-phenylpyrrolines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2</w:t>
      </w:r>
      <w:r w:rsidRPr="00C41435">
        <w:rPr>
          <w:rFonts w:asciiTheme="majorBidi" w:hAnsiTheme="majorBidi" w:cstheme="majorBidi"/>
          <w:sz w:val="20"/>
          <w:szCs w:val="20"/>
        </w:rPr>
        <w:t xml:space="preserve">) (0.50 g, 2.03 mmol) in acetic acid (50 mL), 10% Pd/C (0.30  g, 0.26 mmol) was added slowly. The reaction mixture was stirred vigorously under hydrogen atmosphere at 1 atm with TLC monitoring. After 22 hours, the reaction was stopped and then the catalyst was filtered through Celite. The solvent was removed from the filtrate under reduced pressure to give a white solid. From TLC, FT-IR and NMR characterization experiments, it is concluded that the starting material </w:t>
      </w:r>
      <w:r w:rsidRPr="00C41435">
        <w:rPr>
          <w:rFonts w:asciiTheme="majorBidi" w:hAnsiTheme="majorBidi" w:cstheme="majorBidi"/>
          <w:b/>
          <w:bCs/>
          <w:sz w:val="20"/>
          <w:szCs w:val="20"/>
        </w:rPr>
        <w:t>2</w:t>
      </w:r>
      <w:r w:rsidRPr="00C41435">
        <w:rPr>
          <w:rFonts w:asciiTheme="majorBidi" w:hAnsiTheme="majorBidi" w:cstheme="majorBidi"/>
          <w:sz w:val="20"/>
          <w:szCs w:val="20"/>
        </w:rPr>
        <w:t xml:space="preserve"> was recovered.</w:t>
      </w:r>
    </w:p>
    <w:p w14:paraId="1705D485" w14:textId="77777777" w:rsidR="004E3743" w:rsidRPr="00C41435" w:rsidRDefault="004E3743" w:rsidP="00E40012">
      <w:pPr>
        <w:spacing w:after="0" w:line="240" w:lineRule="auto"/>
        <w:jc w:val="both"/>
        <w:rPr>
          <w:rFonts w:asciiTheme="majorBidi" w:hAnsiTheme="majorBidi" w:cstheme="majorBidi"/>
          <w:b/>
          <w:bCs/>
          <w:sz w:val="20"/>
          <w:szCs w:val="20"/>
        </w:rPr>
      </w:pPr>
      <w:r w:rsidRPr="00C41435">
        <w:rPr>
          <w:rFonts w:asciiTheme="majorBidi" w:hAnsiTheme="majorBidi" w:cstheme="majorBidi"/>
          <w:b/>
          <w:bCs/>
          <w:sz w:val="20"/>
          <w:szCs w:val="20"/>
        </w:rPr>
        <w:t xml:space="preserve">Synthesis of </w:t>
      </w:r>
      <w:r w:rsidRPr="00C41435">
        <w:rPr>
          <w:rFonts w:asciiTheme="majorBidi" w:hAnsiTheme="majorBidi" w:cstheme="majorBidi"/>
          <w:b/>
          <w:bCs/>
          <w:sz w:val="20"/>
          <w:szCs w:val="20"/>
          <w:lang w:val="en-MY"/>
        </w:rPr>
        <w:t>4-carboethoxy-3-(methylamino)-2-oxo-5-phenylpyrrolines</w:t>
      </w:r>
      <w:r w:rsidRPr="00C41435">
        <w:rPr>
          <w:rFonts w:asciiTheme="majorBidi" w:hAnsiTheme="majorBidi" w:cstheme="majorBidi"/>
          <w:b/>
          <w:bCs/>
          <w:sz w:val="20"/>
          <w:szCs w:val="20"/>
        </w:rPr>
        <w:t xml:space="preserve"> (4)</w:t>
      </w:r>
    </w:p>
    <w:p w14:paraId="55B6A98A" w14:textId="77777777"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To a suspension of 4-carbethoxy-2,3-dioxo-5-phenylpyrrolidine (</w:t>
      </w:r>
      <w:r w:rsidRPr="00C41435">
        <w:rPr>
          <w:rFonts w:asciiTheme="majorBidi" w:hAnsiTheme="majorBidi" w:cstheme="majorBidi"/>
          <w:b/>
          <w:bCs/>
          <w:sz w:val="20"/>
          <w:szCs w:val="20"/>
        </w:rPr>
        <w:t>1</w:t>
      </w:r>
      <w:r w:rsidRPr="00C41435">
        <w:rPr>
          <w:rFonts w:asciiTheme="majorBidi" w:hAnsiTheme="majorBidi" w:cstheme="majorBidi"/>
          <w:sz w:val="20"/>
          <w:szCs w:val="20"/>
        </w:rPr>
        <w:t>)</w:t>
      </w:r>
      <w:r w:rsidRPr="00C41435">
        <w:rPr>
          <w:rFonts w:asciiTheme="majorBidi" w:hAnsiTheme="majorBidi" w:cstheme="majorBidi"/>
          <w:b/>
          <w:bCs/>
          <w:sz w:val="20"/>
          <w:szCs w:val="20"/>
        </w:rPr>
        <w:t xml:space="preserve"> </w:t>
      </w:r>
      <w:r w:rsidRPr="00C41435">
        <w:rPr>
          <w:rFonts w:asciiTheme="majorBidi" w:hAnsiTheme="majorBidi" w:cstheme="majorBidi"/>
          <w:sz w:val="20"/>
          <w:szCs w:val="20"/>
        </w:rPr>
        <w:t>(1.94 g, 8 mmol) in ethanol (40 mL), aqueous methylamine (40%) (1.4 mL, 16 mmol) was added while stirring. After heating under reflux for 24 hours, the mixture was left to cool to room temperature. After cooling in an ice bath, the resulting white crystals were filtered to furnish the product, 4-carboethoxy-3-(methylamino)-2-oxo-5-phenylpyrrolines, as white crystals.</w:t>
      </w:r>
    </w:p>
    <w:p w14:paraId="2DD946CC" w14:textId="76725063"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lastRenderedPageBreak/>
        <w:t>The analytical data:</w:t>
      </w:r>
      <w:r w:rsidRPr="00C41435">
        <w:rPr>
          <w:rFonts w:asciiTheme="majorBidi" w:hAnsiTheme="majorBidi" w:cstheme="majorBidi"/>
          <w:i/>
          <w:iCs/>
          <w:sz w:val="20"/>
          <w:szCs w:val="20"/>
        </w:rPr>
        <w:t xml:space="preserve"> </w:t>
      </w:r>
      <w:r w:rsidRPr="00C41435">
        <w:rPr>
          <w:rFonts w:asciiTheme="majorBidi" w:hAnsiTheme="majorBidi" w:cstheme="majorBidi"/>
          <w:sz w:val="20"/>
          <w:szCs w:val="20"/>
        </w:rPr>
        <w:t xml:space="preserve">Yield: 1.41 g, 69%; FT-IR (ATR) </w:t>
      </w:r>
      <w:r w:rsidRPr="00C41435">
        <w:rPr>
          <w:rFonts w:asciiTheme="majorBidi" w:hAnsiTheme="majorBidi" w:cstheme="majorBidi"/>
          <w:i/>
          <w:iCs/>
          <w:sz w:val="20"/>
          <w:szCs w:val="20"/>
        </w:rPr>
        <w:t>ῡ</w:t>
      </w:r>
      <m:oMath>
        <m:r>
          <w:rPr>
            <w:rFonts w:ascii="Cambria Math" w:hAnsi="Cambria Math" w:cstheme="majorBidi"/>
            <w:sz w:val="20"/>
            <w:szCs w:val="20"/>
          </w:rPr>
          <m:t xml:space="preserve"> </m:t>
        </m:r>
      </m:oMath>
      <w:r w:rsidRPr="00C41435">
        <w:rPr>
          <w:rFonts w:asciiTheme="majorBidi" w:hAnsiTheme="majorBidi" w:cstheme="majorBidi"/>
          <w:sz w:val="20"/>
          <w:szCs w:val="20"/>
        </w:rPr>
        <w:t>(cm</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 xml:space="preserve">) 3351 (N-H), 2980 (C-H), 1698 (C=O), 1667 (C=O), 1633; </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H-NMR (400 MHz, CDCl</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7.30-7.20 (m, 5H, ArH), 6.48 (s, 1H,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N</w:t>
      </w:r>
      <w:r w:rsidRPr="00C41435">
        <w:rPr>
          <w:rFonts w:asciiTheme="majorBidi" w:hAnsiTheme="majorBidi" w:cstheme="majorBidi"/>
          <w:sz w:val="20"/>
          <w:szCs w:val="20"/>
          <w:u w:val="single"/>
        </w:rPr>
        <w:t>H</w:t>
      </w:r>
      <w:r w:rsidRPr="00C41435">
        <w:rPr>
          <w:rFonts w:asciiTheme="majorBidi" w:hAnsiTheme="majorBidi" w:cstheme="majorBidi"/>
          <w:sz w:val="20"/>
          <w:szCs w:val="20"/>
        </w:rPr>
        <w:t>), 5.14 (s, 1H, ArC</w:t>
      </w:r>
      <w:r w:rsidRPr="00C41435">
        <w:rPr>
          <w:rFonts w:asciiTheme="majorBidi" w:hAnsiTheme="majorBidi" w:cstheme="majorBidi"/>
          <w:sz w:val="20"/>
          <w:szCs w:val="20"/>
          <w:u w:val="single"/>
        </w:rPr>
        <w:t>H</w:t>
      </w:r>
      <w:r w:rsidRPr="00C41435">
        <w:rPr>
          <w:rFonts w:asciiTheme="majorBidi" w:hAnsiTheme="majorBidi" w:cstheme="majorBidi"/>
          <w:sz w:val="20"/>
          <w:szCs w:val="20"/>
        </w:rPr>
        <w:t>NH), 4.04-3.93 (m, 2H,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3.34 (s, 3H, C</w:t>
      </w:r>
      <w:r w:rsidRPr="00C41435">
        <w:rPr>
          <w:rFonts w:asciiTheme="majorBidi" w:hAnsiTheme="majorBidi" w:cstheme="majorBidi"/>
          <w:sz w:val="20"/>
          <w:szCs w:val="20"/>
          <w:u w:val="single"/>
        </w:rPr>
        <w:t>H</w:t>
      </w:r>
      <w:r w:rsidRPr="00C41435">
        <w:rPr>
          <w:rFonts w:asciiTheme="majorBidi" w:hAnsiTheme="majorBidi" w:cstheme="majorBidi"/>
          <w:sz w:val="20"/>
          <w:szCs w:val="20"/>
          <w:u w:val="single"/>
          <w:vertAlign w:val="subscript"/>
        </w:rPr>
        <w:t>3</w:t>
      </w:r>
      <w:r w:rsidRPr="00C41435">
        <w:rPr>
          <w:rFonts w:asciiTheme="majorBidi" w:hAnsiTheme="majorBidi" w:cstheme="majorBidi"/>
          <w:sz w:val="20"/>
          <w:szCs w:val="20"/>
        </w:rPr>
        <w:t>NH), 1.03 (t, J = 7.1 Hz, 3H,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w:t>
      </w:r>
      <w:r w:rsidRPr="00C41435">
        <w:rPr>
          <w:rFonts w:asciiTheme="majorBidi" w:hAnsiTheme="majorBidi" w:cstheme="majorBidi"/>
          <w:sz w:val="20"/>
          <w:szCs w:val="20"/>
          <w:vertAlign w:val="superscript"/>
        </w:rPr>
        <w:t xml:space="preserve"> 13</w:t>
      </w:r>
      <w:r w:rsidRPr="00C41435">
        <w:rPr>
          <w:rFonts w:asciiTheme="majorBidi" w:hAnsiTheme="majorBidi" w:cstheme="majorBidi"/>
          <w:sz w:val="20"/>
          <w:szCs w:val="20"/>
        </w:rPr>
        <w:t>C-NMR (101 MHz, CDCl</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167.9 (O-C=O), 166.6 (NHC=O), 147.1 (C=</w:t>
      </w:r>
      <w:r w:rsidRPr="00C41435">
        <w:rPr>
          <w:rFonts w:asciiTheme="majorBidi" w:hAnsiTheme="majorBidi" w:cstheme="majorBidi"/>
          <w:sz w:val="20"/>
          <w:szCs w:val="20"/>
          <w:u w:val="single"/>
        </w:rPr>
        <w:t>C</w:t>
      </w:r>
      <w:r w:rsidRPr="00C41435">
        <w:rPr>
          <w:rFonts w:asciiTheme="majorBidi" w:hAnsiTheme="majorBidi" w:cstheme="majorBidi"/>
          <w:sz w:val="20"/>
          <w:szCs w:val="20"/>
        </w:rPr>
        <w:t>-NHCH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138.9 (Ar</w:t>
      </w:r>
      <w:r w:rsidRPr="00C41435">
        <w:rPr>
          <w:rFonts w:asciiTheme="majorBidi" w:hAnsiTheme="majorBidi" w:cstheme="majorBidi"/>
          <w:sz w:val="20"/>
          <w:szCs w:val="20"/>
          <w:u w:val="single"/>
        </w:rPr>
        <w:t>C</w:t>
      </w:r>
      <w:r w:rsidRPr="00C41435">
        <w:rPr>
          <w:rFonts w:asciiTheme="majorBidi" w:hAnsiTheme="majorBidi" w:cstheme="majorBidi"/>
          <w:sz w:val="20"/>
          <w:szCs w:val="20"/>
        </w:rPr>
        <w:t>-CH), 128.4 (ArCH), 128.1 (ArCH), 127.4 (ArCH), 104.8 (C=</w:t>
      </w:r>
      <w:r w:rsidRPr="00C41435">
        <w:rPr>
          <w:rFonts w:asciiTheme="majorBidi" w:hAnsiTheme="majorBidi" w:cstheme="majorBidi"/>
          <w:sz w:val="20"/>
          <w:szCs w:val="20"/>
          <w:u w:val="single"/>
        </w:rPr>
        <w:t>C</w:t>
      </w:r>
      <w:r w:rsidRPr="00C41435">
        <w:rPr>
          <w:rFonts w:asciiTheme="majorBidi" w:hAnsiTheme="majorBidi" w:cstheme="majorBidi"/>
          <w:sz w:val="20"/>
          <w:szCs w:val="20"/>
        </w:rPr>
        <w:t>-C=O), 59.5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57.9 (ArCHNH), 30.2 (NHCH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14.1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w:t>
      </w:r>
    </w:p>
    <w:p w14:paraId="037DBAB5" w14:textId="77777777" w:rsidR="004E3743" w:rsidRPr="00C41435" w:rsidRDefault="004E3743" w:rsidP="00E40012">
      <w:pPr>
        <w:spacing w:after="0" w:line="240" w:lineRule="auto"/>
        <w:jc w:val="both"/>
        <w:rPr>
          <w:rFonts w:asciiTheme="majorBidi" w:hAnsiTheme="majorBidi" w:cstheme="majorBidi"/>
          <w:b/>
          <w:bCs/>
          <w:sz w:val="20"/>
          <w:szCs w:val="20"/>
        </w:rPr>
      </w:pPr>
      <w:r w:rsidRPr="00C41435">
        <w:rPr>
          <w:rFonts w:asciiTheme="majorBidi" w:hAnsiTheme="majorBidi" w:cstheme="majorBidi"/>
          <w:b/>
          <w:bCs/>
          <w:sz w:val="20"/>
          <w:szCs w:val="20"/>
        </w:rPr>
        <w:t xml:space="preserve">Hydrogenation of </w:t>
      </w:r>
      <w:r w:rsidRPr="00C41435">
        <w:rPr>
          <w:rFonts w:asciiTheme="majorBidi" w:hAnsiTheme="majorBidi" w:cstheme="majorBidi"/>
          <w:b/>
          <w:bCs/>
          <w:sz w:val="20"/>
          <w:szCs w:val="20"/>
          <w:lang w:val="en-MY"/>
        </w:rPr>
        <w:t>4-carboethoxy-3-(methylamino)-2-oxo-5-phenylpyrrolines</w:t>
      </w:r>
      <w:r w:rsidRPr="00C41435">
        <w:rPr>
          <w:rFonts w:asciiTheme="majorBidi" w:hAnsiTheme="majorBidi" w:cstheme="majorBidi"/>
          <w:b/>
          <w:bCs/>
          <w:sz w:val="20"/>
          <w:szCs w:val="20"/>
        </w:rPr>
        <w:t xml:space="preserve"> (4) over 10% palladium on carbon (Pd/C)</w:t>
      </w:r>
    </w:p>
    <w:p w14:paraId="097066E2" w14:textId="3EC60690"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To a stirred solution of </w:t>
      </w:r>
      <w:r w:rsidRPr="00C41435">
        <w:rPr>
          <w:rFonts w:asciiTheme="majorBidi" w:hAnsiTheme="majorBidi" w:cstheme="majorBidi"/>
          <w:sz w:val="20"/>
          <w:szCs w:val="20"/>
          <w:lang w:val="en-MY"/>
        </w:rPr>
        <w:t>4-carboethoxy-3-(methylamino)-2-oxo-5-phenylpyrrolines</w:t>
      </w:r>
      <w:r w:rsidRPr="00C41435">
        <w:rPr>
          <w:rFonts w:asciiTheme="majorBidi" w:hAnsiTheme="majorBidi" w:cstheme="majorBidi"/>
          <w:b/>
          <w:bCs/>
          <w:sz w:val="20"/>
          <w:szCs w:val="20"/>
        </w:rPr>
        <w:t xml:space="preserve"> </w:t>
      </w:r>
      <w:r w:rsidRPr="00C41435">
        <w:rPr>
          <w:rFonts w:asciiTheme="majorBidi" w:hAnsiTheme="majorBidi" w:cstheme="majorBidi"/>
          <w:sz w:val="20"/>
          <w:szCs w:val="20"/>
        </w:rPr>
        <w:t>(</w:t>
      </w:r>
      <w:r w:rsidRPr="00C41435">
        <w:rPr>
          <w:rFonts w:asciiTheme="majorBidi" w:hAnsiTheme="majorBidi" w:cstheme="majorBidi"/>
          <w:b/>
          <w:bCs/>
          <w:sz w:val="20"/>
          <w:szCs w:val="20"/>
        </w:rPr>
        <w:t>4</w:t>
      </w:r>
      <w:r w:rsidRPr="00C41435">
        <w:rPr>
          <w:rFonts w:asciiTheme="majorBidi" w:hAnsiTheme="majorBidi" w:cstheme="majorBidi"/>
          <w:sz w:val="20"/>
          <w:szCs w:val="20"/>
        </w:rPr>
        <w:t xml:space="preserve">) (0.50 g, 1.92 mmol) in acetic acid (10 mL), 10% Pd/C (0.20  g, 0.19 mmol) was added slowly. The reaction mixture was stirred vigorously under hydrogen atmosphere at 1 atm with TLC monitoring. After 24 hours, the reaction was stopped and then the catalyst was filtered through Celite. The solvent was removed from the filtrate under reduced pressure and the residue was purified by column chromatography to yield the diastereomers of 4-carbethoxy-3-(methylamino)-2-oxo-5-phenylpyrrolidine; </w:t>
      </w:r>
      <w:r w:rsidRPr="00C41435">
        <w:rPr>
          <w:rFonts w:asciiTheme="majorBidi" w:hAnsiTheme="majorBidi" w:cstheme="majorBidi"/>
          <w:i/>
          <w:iCs/>
          <w:sz w:val="20"/>
          <w:szCs w:val="20"/>
        </w:rPr>
        <w:t>cis-trans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5a</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all-trans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w:t>
      </w:r>
      <w:r w:rsidR="001325F4" w:rsidRPr="00C41435">
        <w:rPr>
          <w:rFonts w:asciiTheme="majorBidi" w:hAnsiTheme="majorBidi" w:cstheme="majorBidi"/>
          <w:b/>
          <w:bCs/>
          <w:sz w:val="20"/>
          <w:szCs w:val="20"/>
        </w:rPr>
        <w:t>b</w:t>
      </w:r>
      <w:r w:rsidRPr="00C41435">
        <w:rPr>
          <w:rFonts w:asciiTheme="majorBidi" w:hAnsiTheme="majorBidi" w:cstheme="majorBidi"/>
          <w:sz w:val="20"/>
          <w:szCs w:val="20"/>
        </w:rPr>
        <w:t xml:space="preserve"> and </w:t>
      </w:r>
      <w:r w:rsidRPr="00C41435">
        <w:rPr>
          <w:rFonts w:asciiTheme="majorBidi" w:hAnsiTheme="majorBidi" w:cstheme="majorBidi"/>
          <w:i/>
          <w:iCs/>
          <w:sz w:val="20"/>
          <w:szCs w:val="20"/>
        </w:rPr>
        <w:t>all-cis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5c</w:t>
      </w:r>
      <w:r w:rsidRPr="00C41435">
        <w:rPr>
          <w:rFonts w:asciiTheme="majorBidi" w:hAnsiTheme="majorBidi" w:cstheme="majorBidi"/>
          <w:sz w:val="20"/>
          <w:szCs w:val="20"/>
        </w:rPr>
        <w:t>.</w:t>
      </w:r>
    </w:p>
    <w:p w14:paraId="61E2B0CA" w14:textId="235EF43E"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The analytical data: </w:t>
      </w:r>
      <w:bookmarkStart w:id="3" w:name="_Hlk81872247"/>
      <w:r w:rsidRPr="00C41435">
        <w:rPr>
          <w:rFonts w:asciiTheme="majorBidi" w:hAnsiTheme="majorBidi" w:cstheme="majorBidi"/>
          <w:sz w:val="20"/>
          <w:szCs w:val="20"/>
        </w:rPr>
        <w:t xml:space="preserve">FT-IR (ATR) </w:t>
      </w:r>
      <w:r w:rsidRPr="00C41435">
        <w:rPr>
          <w:rFonts w:asciiTheme="majorBidi" w:hAnsiTheme="majorBidi" w:cstheme="majorBidi"/>
          <w:i/>
          <w:iCs/>
          <w:sz w:val="20"/>
          <w:szCs w:val="20"/>
        </w:rPr>
        <w:t>ῡ</w:t>
      </w:r>
      <m:oMath>
        <m:r>
          <w:rPr>
            <w:rFonts w:ascii="Cambria Math" w:hAnsi="Cambria Math" w:cstheme="majorBidi"/>
            <w:sz w:val="20"/>
            <w:szCs w:val="20"/>
          </w:rPr>
          <m:t xml:space="preserve"> </m:t>
        </m:r>
      </m:oMath>
      <w:r w:rsidRPr="00C41435">
        <w:rPr>
          <w:rFonts w:asciiTheme="majorBidi" w:hAnsiTheme="majorBidi" w:cstheme="majorBidi"/>
          <w:sz w:val="20"/>
          <w:szCs w:val="20"/>
        </w:rPr>
        <w:t>(cm</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 xml:space="preserve">) 3395 (N-H), 3200 (N-H), 2981 (C-H), 1698 (C=O), 1646 (C=O); </w:t>
      </w:r>
      <w:r w:rsidRPr="00C41435">
        <w:rPr>
          <w:rFonts w:asciiTheme="majorBidi" w:hAnsiTheme="majorBidi" w:cstheme="majorBidi"/>
          <w:i/>
          <w:iCs/>
          <w:sz w:val="20"/>
          <w:szCs w:val="20"/>
        </w:rPr>
        <w:t>cis-trans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5a</w:t>
      </w:r>
      <w:r w:rsidRPr="00C41435">
        <w:rPr>
          <w:rFonts w:asciiTheme="majorBidi" w:hAnsiTheme="majorBidi" w:cstheme="majorBidi"/>
          <w:sz w:val="20"/>
          <w:szCs w:val="20"/>
        </w:rPr>
        <w:t xml:space="preserve">: Yellow oil, Yield: 51.9 mg, 10.3%; </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H-NMR (400 MHz, CD</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OH) </w:t>
      </w:r>
      <w:r w:rsidRPr="00C41435">
        <w:rPr>
          <w:rFonts w:asciiTheme="majorBidi" w:hAnsiTheme="majorBidi" w:cstheme="majorBidi"/>
          <w:i/>
          <w:iCs/>
          <w:sz w:val="20"/>
          <w:szCs w:val="20"/>
        </w:rPr>
        <w:t>δ</w:t>
      </w:r>
      <w:r w:rsidRPr="00C41435">
        <w:rPr>
          <w:rFonts w:asciiTheme="majorBidi" w:hAnsiTheme="majorBidi" w:cstheme="majorBidi"/>
          <w:sz w:val="20"/>
          <w:szCs w:val="20"/>
        </w:rPr>
        <w:t>(ppm) 7.38-7.28 (m, 5H, ArH), 4.98 (d, J = 4.8 Hz, 1H, H-5), 4.57 (s, 1H,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N</w:t>
      </w:r>
      <w:r w:rsidRPr="00C41435">
        <w:rPr>
          <w:rFonts w:asciiTheme="majorBidi" w:hAnsiTheme="majorBidi" w:cstheme="majorBidi"/>
          <w:sz w:val="20"/>
          <w:szCs w:val="20"/>
          <w:u w:val="single"/>
        </w:rPr>
        <w:t>H</w:t>
      </w:r>
      <w:r w:rsidRPr="00C41435">
        <w:rPr>
          <w:rFonts w:asciiTheme="majorBidi" w:hAnsiTheme="majorBidi" w:cstheme="majorBidi"/>
          <w:sz w:val="20"/>
          <w:szCs w:val="20"/>
        </w:rPr>
        <w:t>), 4.19-4.16 (dq, 2H,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3.60 (d, J = 8.4 Hz, 1H, H-3), 3.31 (m, 1H, H-4), 2.45 (s, 3H, C</w:t>
      </w:r>
      <w:r w:rsidRPr="00C41435">
        <w:rPr>
          <w:rFonts w:asciiTheme="majorBidi" w:hAnsiTheme="majorBidi" w:cstheme="majorBidi"/>
          <w:sz w:val="20"/>
          <w:szCs w:val="20"/>
          <w:u w:val="single"/>
        </w:rPr>
        <w:t>H</w:t>
      </w:r>
      <w:r w:rsidRPr="00C41435">
        <w:rPr>
          <w:rFonts w:asciiTheme="majorBidi" w:hAnsiTheme="majorBidi" w:cstheme="majorBidi"/>
          <w:sz w:val="20"/>
          <w:szCs w:val="20"/>
          <w:u w:val="single"/>
          <w:vertAlign w:val="subscript"/>
        </w:rPr>
        <w:t>3</w:t>
      </w:r>
      <w:r w:rsidRPr="00C41435">
        <w:rPr>
          <w:rFonts w:asciiTheme="majorBidi" w:hAnsiTheme="majorBidi" w:cstheme="majorBidi"/>
          <w:sz w:val="20"/>
          <w:szCs w:val="20"/>
        </w:rPr>
        <w:t>NH), 1.24 (t, J = 7.6 Hz, 3H,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w:t>
      </w:r>
      <w:r w:rsidRPr="00C41435">
        <w:rPr>
          <w:rFonts w:asciiTheme="majorBidi" w:hAnsiTheme="majorBidi" w:cstheme="majorBidi"/>
          <w:sz w:val="20"/>
          <w:szCs w:val="20"/>
          <w:vertAlign w:val="superscript"/>
        </w:rPr>
        <w:t xml:space="preserve"> 13</w:t>
      </w:r>
      <w:r w:rsidRPr="00C41435">
        <w:rPr>
          <w:rFonts w:asciiTheme="majorBidi" w:hAnsiTheme="majorBidi" w:cstheme="majorBidi"/>
          <w:sz w:val="20"/>
          <w:szCs w:val="20"/>
        </w:rPr>
        <w:t>C-NMR (101 MHz, CD</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OH) </w:t>
      </w:r>
      <w:r w:rsidRPr="00C41435">
        <w:rPr>
          <w:rFonts w:asciiTheme="majorBidi" w:hAnsiTheme="majorBidi" w:cstheme="majorBidi"/>
          <w:i/>
          <w:iCs/>
          <w:sz w:val="20"/>
          <w:szCs w:val="20"/>
        </w:rPr>
        <w:t>δ</w:t>
      </w:r>
      <w:r w:rsidRPr="00C41435">
        <w:rPr>
          <w:rFonts w:asciiTheme="majorBidi" w:hAnsiTheme="majorBidi" w:cstheme="majorBidi"/>
          <w:sz w:val="20"/>
          <w:szCs w:val="20"/>
        </w:rPr>
        <w:t>(ppm) 176.0 (NHC=O), 171.1 (O-C=O), 140.4 (Ar</w:t>
      </w:r>
      <w:r w:rsidRPr="00C41435">
        <w:rPr>
          <w:rFonts w:asciiTheme="majorBidi" w:hAnsiTheme="majorBidi" w:cstheme="majorBidi"/>
          <w:sz w:val="20"/>
          <w:szCs w:val="20"/>
          <w:u w:val="single"/>
        </w:rPr>
        <w:t>C</w:t>
      </w:r>
      <w:r w:rsidRPr="00C41435">
        <w:rPr>
          <w:rFonts w:asciiTheme="majorBidi" w:hAnsiTheme="majorBidi" w:cstheme="majorBidi"/>
          <w:sz w:val="20"/>
          <w:szCs w:val="20"/>
        </w:rPr>
        <w:t>-CH), 128.8 (ArCH), 128.1 (ArCH), 125.8 (ArCH), 61.4 (C-3), 60.8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58.0 (C-5), 53.9 (C-4), 34.0 (NHCH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13.2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all-trans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5b</w:t>
      </w:r>
      <w:r w:rsidRPr="00C41435">
        <w:rPr>
          <w:rFonts w:asciiTheme="majorBidi" w:hAnsiTheme="majorBidi" w:cstheme="majorBidi"/>
          <w:sz w:val="20"/>
          <w:szCs w:val="20"/>
        </w:rPr>
        <w:t xml:space="preserve">: Yellow oil, Yield: 22.9 mg, 4.5%; </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H-NMR (400 MHz, CD</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OH) </w:t>
      </w:r>
      <w:r w:rsidRPr="00C41435">
        <w:rPr>
          <w:rFonts w:asciiTheme="majorBidi" w:hAnsiTheme="majorBidi" w:cstheme="majorBidi"/>
          <w:i/>
          <w:iCs/>
          <w:sz w:val="20"/>
          <w:szCs w:val="20"/>
        </w:rPr>
        <w:t>δ</w:t>
      </w:r>
      <w:r w:rsidRPr="00C41435">
        <w:rPr>
          <w:rFonts w:asciiTheme="majorBidi" w:hAnsiTheme="majorBidi" w:cstheme="majorBidi"/>
          <w:sz w:val="20"/>
          <w:szCs w:val="20"/>
        </w:rPr>
        <w:t>(ppm) 7.40-7.31 (m, 5H, ArH), 4.73 (d, J = 8.2 Hz, 1H, H-5), 4.22-4.11 (m, 2H,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3.95 (d, J = 9.6 Hz, 1H, H-3), 3.01 (dd, J = 9.8, 8.5 Hz, H-4), 2.51 (s, 3H, C</w:t>
      </w:r>
      <w:r w:rsidRPr="00C41435">
        <w:rPr>
          <w:rFonts w:asciiTheme="majorBidi" w:hAnsiTheme="majorBidi" w:cstheme="majorBidi"/>
          <w:sz w:val="20"/>
          <w:szCs w:val="20"/>
          <w:u w:val="single"/>
        </w:rPr>
        <w:t>H</w:t>
      </w:r>
      <w:r w:rsidRPr="00C41435">
        <w:rPr>
          <w:rFonts w:asciiTheme="majorBidi" w:hAnsiTheme="majorBidi" w:cstheme="majorBidi"/>
          <w:sz w:val="20"/>
          <w:szCs w:val="20"/>
          <w:u w:val="single"/>
          <w:vertAlign w:val="subscript"/>
        </w:rPr>
        <w:t>3</w:t>
      </w:r>
      <w:r w:rsidRPr="00C41435">
        <w:rPr>
          <w:rFonts w:asciiTheme="majorBidi" w:hAnsiTheme="majorBidi" w:cstheme="majorBidi"/>
          <w:sz w:val="20"/>
          <w:szCs w:val="20"/>
        </w:rPr>
        <w:t>NH), 1.18 (t, J = 7.3 Hz, 3H,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sz w:val="20"/>
          <w:szCs w:val="20"/>
          <w:vertAlign w:val="superscript"/>
        </w:rPr>
        <w:t>13</w:t>
      </w:r>
      <w:r w:rsidRPr="00C41435">
        <w:rPr>
          <w:rFonts w:asciiTheme="majorBidi" w:hAnsiTheme="majorBidi" w:cstheme="majorBidi"/>
          <w:sz w:val="20"/>
          <w:szCs w:val="20"/>
        </w:rPr>
        <w:t>C-NMR (101 MHz, CD</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OH) </w:t>
      </w:r>
      <w:r w:rsidRPr="00C41435">
        <w:rPr>
          <w:rFonts w:asciiTheme="majorBidi" w:hAnsiTheme="majorBidi" w:cstheme="majorBidi"/>
          <w:i/>
          <w:iCs/>
          <w:sz w:val="20"/>
          <w:szCs w:val="20"/>
        </w:rPr>
        <w:t>δ</w:t>
      </w:r>
      <w:r w:rsidRPr="00C41435">
        <w:rPr>
          <w:rFonts w:asciiTheme="majorBidi" w:hAnsiTheme="majorBidi" w:cstheme="majorBidi"/>
          <w:sz w:val="20"/>
          <w:szCs w:val="20"/>
        </w:rPr>
        <w:t>(ppm) 175.6 (NHC=O), 173.4 (O-C=O), 140.0 (Ar</w:t>
      </w:r>
      <w:r w:rsidRPr="00C41435">
        <w:rPr>
          <w:rFonts w:asciiTheme="majorBidi" w:hAnsiTheme="majorBidi" w:cstheme="majorBidi"/>
          <w:sz w:val="20"/>
          <w:szCs w:val="20"/>
          <w:u w:val="single"/>
        </w:rPr>
        <w:t>C</w:t>
      </w:r>
      <w:r w:rsidRPr="00C41435">
        <w:rPr>
          <w:rFonts w:asciiTheme="majorBidi" w:hAnsiTheme="majorBidi" w:cstheme="majorBidi"/>
          <w:sz w:val="20"/>
          <w:szCs w:val="20"/>
        </w:rPr>
        <w:t>-CH), 128.6 (ArCH), 128.3 (ArCH), 126.4 (ArCH), 62.7 (C-4), 61.4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58.2 (C-3), 55.4 (C-5), 32.2 (NHCH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13.1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all-cis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5c</w:t>
      </w:r>
      <w:r w:rsidRPr="00C41435">
        <w:rPr>
          <w:rFonts w:asciiTheme="majorBidi" w:hAnsiTheme="majorBidi" w:cstheme="majorBidi"/>
          <w:sz w:val="20"/>
          <w:szCs w:val="20"/>
        </w:rPr>
        <w:t xml:space="preserve">: Yellow oil, Yield: 48.3 mg, 9.6%; </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H-NMR (400 MHz, CD</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OH) </w:t>
      </w:r>
      <w:r w:rsidRPr="00C41435">
        <w:rPr>
          <w:rFonts w:asciiTheme="majorBidi" w:hAnsiTheme="majorBidi" w:cstheme="majorBidi"/>
          <w:i/>
          <w:iCs/>
          <w:sz w:val="20"/>
          <w:szCs w:val="20"/>
        </w:rPr>
        <w:t>δ</w:t>
      </w:r>
      <w:r w:rsidRPr="00C41435">
        <w:rPr>
          <w:rFonts w:asciiTheme="majorBidi" w:hAnsiTheme="majorBidi" w:cstheme="majorBidi"/>
          <w:sz w:val="20"/>
          <w:szCs w:val="20"/>
        </w:rPr>
        <w:t>(ppm) 7.38-7.29 (m, 5H, ArH), 5.11 (d, J = 6.4 Hz, 1H, H-5), 4.05 (d, J = 6.9 Hz, 1H, H-3), 3.86 (t, J = 6.9 Hz, 1H, H-4), 3.73-3.67 (m, 1H,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3.57-3.51 (m, 1H,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2.63 (s, 3H, C</w:t>
      </w:r>
      <w:r w:rsidRPr="00C41435">
        <w:rPr>
          <w:rFonts w:asciiTheme="majorBidi" w:hAnsiTheme="majorBidi" w:cstheme="majorBidi"/>
          <w:sz w:val="20"/>
          <w:szCs w:val="20"/>
          <w:u w:val="single"/>
        </w:rPr>
        <w:t>H</w:t>
      </w:r>
      <w:r w:rsidRPr="00C41435">
        <w:rPr>
          <w:rFonts w:asciiTheme="majorBidi" w:hAnsiTheme="majorBidi" w:cstheme="majorBidi"/>
          <w:sz w:val="20"/>
          <w:szCs w:val="20"/>
          <w:u w:val="single"/>
          <w:vertAlign w:val="subscript"/>
        </w:rPr>
        <w:t>3</w:t>
      </w:r>
      <w:r w:rsidRPr="00C41435">
        <w:rPr>
          <w:rFonts w:asciiTheme="majorBidi" w:hAnsiTheme="majorBidi" w:cstheme="majorBidi"/>
          <w:sz w:val="20"/>
          <w:szCs w:val="20"/>
        </w:rPr>
        <w:t>NH), 0.71 (t, J = 7.1 Hz, 3H,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sz w:val="20"/>
          <w:szCs w:val="20"/>
          <w:vertAlign w:val="superscript"/>
        </w:rPr>
        <w:t>13</w:t>
      </w:r>
      <w:r w:rsidRPr="00C41435">
        <w:rPr>
          <w:rFonts w:asciiTheme="majorBidi" w:hAnsiTheme="majorBidi" w:cstheme="majorBidi"/>
          <w:sz w:val="20"/>
          <w:szCs w:val="20"/>
        </w:rPr>
        <w:t>C-NMR (101 MHz, CD</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OH) </w:t>
      </w:r>
      <w:r w:rsidRPr="00C41435">
        <w:rPr>
          <w:rFonts w:asciiTheme="majorBidi" w:hAnsiTheme="majorBidi" w:cstheme="majorBidi"/>
          <w:i/>
          <w:iCs/>
          <w:sz w:val="20"/>
          <w:szCs w:val="20"/>
        </w:rPr>
        <w:t>δ</w:t>
      </w:r>
      <w:r w:rsidRPr="00C41435">
        <w:rPr>
          <w:rFonts w:asciiTheme="majorBidi" w:hAnsiTheme="majorBidi" w:cstheme="majorBidi"/>
          <w:sz w:val="20"/>
          <w:szCs w:val="20"/>
        </w:rPr>
        <w:t>(ppm) 174.6 (NHC=O), 169.4 (O-C=O), 136.6 (Ar</w:t>
      </w:r>
      <w:r w:rsidRPr="00C41435">
        <w:rPr>
          <w:rFonts w:asciiTheme="majorBidi" w:hAnsiTheme="majorBidi" w:cstheme="majorBidi"/>
          <w:sz w:val="20"/>
          <w:szCs w:val="20"/>
          <w:u w:val="single"/>
        </w:rPr>
        <w:t>C</w:t>
      </w:r>
      <w:r w:rsidRPr="00C41435">
        <w:rPr>
          <w:rFonts w:asciiTheme="majorBidi" w:hAnsiTheme="majorBidi" w:cstheme="majorBidi"/>
          <w:sz w:val="20"/>
          <w:szCs w:val="20"/>
        </w:rPr>
        <w:t>-CH), 128.2 (ArCH), 126.3 (ArCH), 61.3 (C-3), 60.7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56.8 (C-5), 51.2 (C-4), 33.6 (NHCH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12.5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w:t>
      </w:r>
      <w:bookmarkEnd w:id="3"/>
    </w:p>
    <w:p w14:paraId="50A53236" w14:textId="77777777" w:rsidR="004E3743" w:rsidRPr="00C41435" w:rsidRDefault="004E3743" w:rsidP="00E40012">
      <w:pPr>
        <w:spacing w:after="0" w:line="240" w:lineRule="auto"/>
        <w:jc w:val="both"/>
        <w:rPr>
          <w:rFonts w:asciiTheme="majorBidi" w:hAnsiTheme="majorBidi" w:cstheme="majorBidi"/>
          <w:b/>
          <w:bCs/>
          <w:sz w:val="20"/>
          <w:szCs w:val="20"/>
        </w:rPr>
      </w:pPr>
      <w:r w:rsidRPr="00C41435">
        <w:rPr>
          <w:rFonts w:asciiTheme="majorBidi" w:hAnsiTheme="majorBidi" w:cstheme="majorBidi"/>
          <w:b/>
          <w:bCs/>
          <w:sz w:val="20"/>
          <w:szCs w:val="20"/>
        </w:rPr>
        <w:t xml:space="preserve">Hydrogenation of </w:t>
      </w:r>
      <w:r w:rsidRPr="00C41435">
        <w:rPr>
          <w:rFonts w:asciiTheme="majorBidi" w:hAnsiTheme="majorBidi" w:cstheme="majorBidi"/>
          <w:b/>
          <w:bCs/>
          <w:sz w:val="20"/>
          <w:szCs w:val="20"/>
          <w:lang w:val="en-MY"/>
        </w:rPr>
        <w:t>4-carboethoxy-3-(methylamino)-2-oxo-5-phenylpyrrolines</w:t>
      </w:r>
      <w:r w:rsidRPr="00C41435">
        <w:rPr>
          <w:rFonts w:asciiTheme="majorBidi" w:hAnsiTheme="majorBidi" w:cstheme="majorBidi"/>
          <w:b/>
          <w:bCs/>
          <w:sz w:val="20"/>
          <w:szCs w:val="20"/>
        </w:rPr>
        <w:t xml:space="preserve"> (4) over 20% palladium hydroxide on carbon (Pd(OH)</w:t>
      </w:r>
      <w:r w:rsidRPr="00C41435">
        <w:rPr>
          <w:rFonts w:asciiTheme="majorBidi" w:hAnsiTheme="majorBidi" w:cstheme="majorBidi"/>
          <w:b/>
          <w:bCs/>
          <w:sz w:val="20"/>
          <w:szCs w:val="20"/>
          <w:vertAlign w:val="subscript"/>
        </w:rPr>
        <w:t>2</w:t>
      </w:r>
      <w:r w:rsidRPr="00C41435">
        <w:rPr>
          <w:rFonts w:asciiTheme="majorBidi" w:hAnsiTheme="majorBidi" w:cstheme="majorBidi"/>
          <w:b/>
          <w:bCs/>
          <w:sz w:val="20"/>
          <w:szCs w:val="20"/>
        </w:rPr>
        <w:t>/C)</w:t>
      </w:r>
    </w:p>
    <w:p w14:paraId="6C8432FB" w14:textId="27AAB6A5"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To a stirred solution of </w:t>
      </w:r>
      <w:r w:rsidRPr="00C41435">
        <w:rPr>
          <w:rFonts w:asciiTheme="majorBidi" w:hAnsiTheme="majorBidi" w:cstheme="majorBidi"/>
          <w:sz w:val="20"/>
          <w:szCs w:val="20"/>
          <w:lang w:val="en-MY"/>
        </w:rPr>
        <w:t>4-carboethoxy-3-(methylamino)-2-oxo-5-phenylpyrrolines</w:t>
      </w:r>
      <w:r w:rsidRPr="00C41435">
        <w:rPr>
          <w:rFonts w:asciiTheme="majorBidi" w:hAnsiTheme="majorBidi" w:cstheme="majorBidi"/>
          <w:b/>
          <w:bCs/>
          <w:sz w:val="20"/>
          <w:szCs w:val="20"/>
        </w:rPr>
        <w:t xml:space="preserve"> </w:t>
      </w:r>
      <w:r w:rsidRPr="00C41435">
        <w:rPr>
          <w:rFonts w:asciiTheme="majorBidi" w:hAnsiTheme="majorBidi" w:cstheme="majorBidi"/>
          <w:sz w:val="20"/>
          <w:szCs w:val="20"/>
        </w:rPr>
        <w:t>(</w:t>
      </w:r>
      <w:r w:rsidRPr="00C41435">
        <w:rPr>
          <w:rFonts w:asciiTheme="majorBidi" w:hAnsiTheme="majorBidi" w:cstheme="majorBidi"/>
          <w:b/>
          <w:bCs/>
          <w:sz w:val="20"/>
          <w:szCs w:val="20"/>
        </w:rPr>
        <w:t>4</w:t>
      </w:r>
      <w:r w:rsidRPr="00C41435">
        <w:rPr>
          <w:rFonts w:asciiTheme="majorBidi" w:hAnsiTheme="majorBidi" w:cstheme="majorBidi"/>
          <w:sz w:val="20"/>
          <w:szCs w:val="20"/>
        </w:rPr>
        <w:t>) (0.50 g, 1.92 mmol) in acetic acid (10 mL), 20% Pd(OH)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xml:space="preserve">/C (0.13  g, 0.19 mmol) was added slowly. The reaction mixture was stirred vigorously under hydrogen atmosphere at 1 atm with TLC monitoring. After 24 hours, the reaction was stopped and then the catalyst was filtered through Celite. The solvent was removed from the filtrate under reduced pressure and the residue was purified by column chromatography to yield the diastereomers </w:t>
      </w:r>
      <w:bookmarkStart w:id="4" w:name="_Hlk88170573"/>
      <w:r w:rsidRPr="00C41435">
        <w:rPr>
          <w:rFonts w:asciiTheme="majorBidi" w:hAnsiTheme="majorBidi" w:cstheme="majorBidi"/>
          <w:sz w:val="20"/>
          <w:szCs w:val="20"/>
        </w:rPr>
        <w:t xml:space="preserve">of 4-carbethoxy-3-(methylamino)-2-oxo-5-phenylpyrrolidine; </w:t>
      </w:r>
      <w:r w:rsidRPr="00C41435">
        <w:rPr>
          <w:rFonts w:asciiTheme="majorBidi" w:hAnsiTheme="majorBidi" w:cstheme="majorBidi"/>
          <w:i/>
          <w:iCs/>
          <w:sz w:val="20"/>
          <w:szCs w:val="20"/>
        </w:rPr>
        <w:t>cis-trans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5a</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all-trans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5b</w:t>
      </w:r>
      <w:r w:rsidRPr="00C41435">
        <w:rPr>
          <w:rFonts w:asciiTheme="majorBidi" w:hAnsiTheme="majorBidi" w:cstheme="majorBidi"/>
          <w:sz w:val="20"/>
          <w:szCs w:val="20"/>
        </w:rPr>
        <w:t xml:space="preserve"> and </w:t>
      </w:r>
      <w:r w:rsidRPr="00C41435">
        <w:rPr>
          <w:rFonts w:asciiTheme="majorBidi" w:hAnsiTheme="majorBidi" w:cstheme="majorBidi"/>
          <w:i/>
          <w:iCs/>
          <w:sz w:val="20"/>
          <w:szCs w:val="20"/>
        </w:rPr>
        <w:t>all-cis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5c</w:t>
      </w:r>
      <w:r w:rsidRPr="00C41435">
        <w:rPr>
          <w:rFonts w:asciiTheme="majorBidi" w:hAnsiTheme="majorBidi" w:cstheme="majorBidi"/>
          <w:sz w:val="20"/>
          <w:szCs w:val="20"/>
        </w:rPr>
        <w:t>.</w:t>
      </w:r>
      <w:bookmarkEnd w:id="4"/>
    </w:p>
    <w:p w14:paraId="197C5E68" w14:textId="723E2181" w:rsidR="004E3743" w:rsidRPr="00C41435" w:rsidRDefault="004E3743" w:rsidP="004E3743">
      <w:pPr>
        <w:spacing w:line="240" w:lineRule="auto"/>
        <w:jc w:val="both"/>
        <w:rPr>
          <w:rFonts w:asciiTheme="majorBidi" w:hAnsiTheme="majorBidi" w:cstheme="majorBidi"/>
          <w:sz w:val="20"/>
          <w:szCs w:val="20"/>
        </w:rPr>
      </w:pPr>
      <w:bookmarkStart w:id="5" w:name="_Hlk88170654"/>
      <w:r w:rsidRPr="00C41435">
        <w:rPr>
          <w:rFonts w:asciiTheme="majorBidi" w:hAnsiTheme="majorBidi" w:cstheme="majorBidi"/>
          <w:sz w:val="20"/>
          <w:szCs w:val="20"/>
        </w:rPr>
        <w:t>The analytical data:</w:t>
      </w:r>
      <w:bookmarkEnd w:id="5"/>
      <w:r w:rsidRPr="00C41435">
        <w:rPr>
          <w:rFonts w:asciiTheme="majorBidi" w:hAnsiTheme="majorBidi" w:cstheme="majorBidi"/>
          <w:sz w:val="20"/>
          <w:szCs w:val="20"/>
        </w:rPr>
        <w:t xml:space="preserve"> FT-IR (ATR) </w:t>
      </w:r>
      <w:r w:rsidRPr="00C41435">
        <w:rPr>
          <w:rFonts w:asciiTheme="majorBidi" w:hAnsiTheme="majorBidi" w:cstheme="majorBidi"/>
          <w:i/>
          <w:iCs/>
          <w:sz w:val="20"/>
          <w:szCs w:val="20"/>
        </w:rPr>
        <w:t>ῡ</w:t>
      </w:r>
      <m:oMath>
        <m:r>
          <w:rPr>
            <w:rFonts w:ascii="Cambria Math" w:hAnsi="Cambria Math" w:cstheme="majorBidi"/>
            <w:sz w:val="20"/>
            <w:szCs w:val="20"/>
          </w:rPr>
          <m:t xml:space="preserve"> </m:t>
        </m:r>
      </m:oMath>
      <w:r w:rsidRPr="00C41435">
        <w:rPr>
          <w:rFonts w:asciiTheme="majorBidi" w:hAnsiTheme="majorBidi" w:cstheme="majorBidi"/>
          <w:sz w:val="20"/>
          <w:szCs w:val="20"/>
        </w:rPr>
        <w:t>(cm</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 xml:space="preserve">) </w:t>
      </w:r>
      <w:bookmarkStart w:id="6" w:name="_Hlk81858531"/>
      <w:r w:rsidRPr="00C41435">
        <w:rPr>
          <w:rFonts w:asciiTheme="majorBidi" w:hAnsiTheme="majorBidi" w:cstheme="majorBidi"/>
          <w:sz w:val="20"/>
          <w:szCs w:val="20"/>
        </w:rPr>
        <w:t>3358 (N-H), 3193 (N-H), 2982 (C-H), 1698 (C=O), 1646 (C=O)</w:t>
      </w:r>
      <w:bookmarkEnd w:id="6"/>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cis-trans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5a</w:t>
      </w:r>
      <w:r w:rsidRPr="00C41435">
        <w:rPr>
          <w:rFonts w:asciiTheme="majorBidi" w:hAnsiTheme="majorBidi" w:cstheme="majorBidi"/>
          <w:sz w:val="20"/>
          <w:szCs w:val="20"/>
        </w:rPr>
        <w:t xml:space="preserve">: Yellow oil, Yield: 11.4 mg, 2.2%; </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 xml:space="preserve">H-NMR (400 MHz, </w:t>
      </w:r>
      <w:bookmarkStart w:id="7" w:name="_Hlk81859429"/>
      <w:r w:rsidRPr="00C41435">
        <w:rPr>
          <w:rFonts w:asciiTheme="majorBidi" w:hAnsiTheme="majorBidi" w:cstheme="majorBidi"/>
          <w:sz w:val="20"/>
          <w:szCs w:val="20"/>
        </w:rPr>
        <w:t>CDCl</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7.34-7.25 (m, 5H, ArH), 6.58 (s, 1H,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N</w:t>
      </w:r>
      <w:r w:rsidRPr="00C41435">
        <w:rPr>
          <w:rFonts w:asciiTheme="majorBidi" w:hAnsiTheme="majorBidi" w:cstheme="majorBidi"/>
          <w:sz w:val="20"/>
          <w:szCs w:val="20"/>
          <w:u w:val="single"/>
        </w:rPr>
        <w:t>H</w:t>
      </w:r>
      <w:r w:rsidRPr="00C41435">
        <w:rPr>
          <w:rFonts w:asciiTheme="majorBidi" w:hAnsiTheme="majorBidi" w:cstheme="majorBidi"/>
          <w:sz w:val="20"/>
          <w:szCs w:val="20"/>
        </w:rPr>
        <w:t>), 4.98 (d, J = 3.7 Hz, 1H, H-5), 4.21-4.12 (m, 2H,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3.58 (d, J = 8.2 Hz, 1H, H-3), 3.27 (dd, J = 4.1 Hz, H-4), 2.46 (s, 3H, C</w:t>
      </w:r>
      <w:r w:rsidRPr="00C41435">
        <w:rPr>
          <w:rFonts w:asciiTheme="majorBidi" w:hAnsiTheme="majorBidi" w:cstheme="majorBidi"/>
          <w:sz w:val="20"/>
          <w:szCs w:val="20"/>
          <w:u w:val="single"/>
        </w:rPr>
        <w:t>H</w:t>
      </w:r>
      <w:r w:rsidRPr="00C41435">
        <w:rPr>
          <w:rFonts w:asciiTheme="majorBidi" w:hAnsiTheme="majorBidi" w:cstheme="majorBidi"/>
          <w:sz w:val="20"/>
          <w:szCs w:val="20"/>
          <w:u w:val="single"/>
          <w:vertAlign w:val="subscript"/>
        </w:rPr>
        <w:t>3</w:t>
      </w:r>
      <w:r w:rsidRPr="00C41435">
        <w:rPr>
          <w:rFonts w:asciiTheme="majorBidi" w:hAnsiTheme="majorBidi" w:cstheme="majorBidi"/>
          <w:sz w:val="20"/>
          <w:szCs w:val="20"/>
        </w:rPr>
        <w:t>NH), 1.23 (t, J = 7.1 Hz, 3H,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w:t>
      </w:r>
      <w:r w:rsidRPr="00C41435">
        <w:rPr>
          <w:rFonts w:asciiTheme="majorBidi" w:hAnsiTheme="majorBidi" w:cstheme="majorBidi"/>
          <w:sz w:val="20"/>
          <w:szCs w:val="20"/>
          <w:vertAlign w:val="superscript"/>
        </w:rPr>
        <w:t xml:space="preserve"> 13</w:t>
      </w:r>
      <w:r w:rsidRPr="00C41435">
        <w:rPr>
          <w:rFonts w:asciiTheme="majorBidi" w:hAnsiTheme="majorBidi" w:cstheme="majorBidi"/>
          <w:sz w:val="20"/>
          <w:szCs w:val="20"/>
        </w:rPr>
        <w:t>C-NMR (101 MHz, CDCl</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175.1 (NHC=O), 170.8 (O-C=O), 140.5 (Ar</w:t>
      </w:r>
      <w:r w:rsidRPr="00C41435">
        <w:rPr>
          <w:rFonts w:asciiTheme="majorBidi" w:hAnsiTheme="majorBidi" w:cstheme="majorBidi"/>
          <w:sz w:val="20"/>
          <w:szCs w:val="20"/>
          <w:u w:val="single"/>
        </w:rPr>
        <w:t>C</w:t>
      </w:r>
      <w:r w:rsidRPr="00C41435">
        <w:rPr>
          <w:rFonts w:asciiTheme="majorBidi" w:hAnsiTheme="majorBidi" w:cstheme="majorBidi"/>
          <w:sz w:val="20"/>
          <w:szCs w:val="20"/>
        </w:rPr>
        <w:t>-CH), 129.2 (ArCH), 126.0 (ArCH), 125.7 (ArCH), 61.3 (C-3), 60.7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57.6 (C-5), 54.1 (C-4), 35.4 (NHCH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14.1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w:t>
      </w:r>
      <w:bookmarkEnd w:id="7"/>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all-trans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5b</w:t>
      </w:r>
      <w:r w:rsidRPr="00C41435">
        <w:rPr>
          <w:rFonts w:asciiTheme="majorBidi" w:hAnsiTheme="majorBidi" w:cstheme="majorBidi"/>
          <w:sz w:val="20"/>
          <w:szCs w:val="20"/>
        </w:rPr>
        <w:t xml:space="preserve">: Yellow oil, Yield: 0.7 mg, 0.1%; </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H-NMR (400 MHz, Acetone-d</w:t>
      </w:r>
      <w:r w:rsidRPr="00C41435">
        <w:rPr>
          <w:rFonts w:asciiTheme="majorBidi" w:hAnsiTheme="majorBidi" w:cstheme="majorBidi"/>
          <w:sz w:val="20"/>
          <w:szCs w:val="20"/>
          <w:vertAlign w:val="subscript"/>
        </w:rPr>
        <w:t>6</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7.38-7.30 (m, 5H, ArH), 4.71 (d, J = 8.4 Hz, 1H, H-5), 4.15-4.12 (m, 2H,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3.60 (d, J = 9.6 Hz, 1H, H-3), 2.80 (m, 1H, H-4), 2.40 (s, 3H, C</w:t>
      </w:r>
      <w:r w:rsidRPr="00C41435">
        <w:rPr>
          <w:rFonts w:asciiTheme="majorBidi" w:hAnsiTheme="majorBidi" w:cstheme="majorBidi"/>
          <w:sz w:val="20"/>
          <w:szCs w:val="20"/>
          <w:u w:val="single"/>
        </w:rPr>
        <w:t>H</w:t>
      </w:r>
      <w:r w:rsidRPr="00C41435">
        <w:rPr>
          <w:rFonts w:asciiTheme="majorBidi" w:hAnsiTheme="majorBidi" w:cstheme="majorBidi"/>
          <w:sz w:val="20"/>
          <w:szCs w:val="20"/>
          <w:u w:val="single"/>
          <w:vertAlign w:val="subscript"/>
        </w:rPr>
        <w:t>3</w:t>
      </w:r>
      <w:r w:rsidRPr="00C41435">
        <w:rPr>
          <w:rFonts w:asciiTheme="majorBidi" w:hAnsiTheme="majorBidi" w:cstheme="majorBidi"/>
          <w:sz w:val="20"/>
          <w:szCs w:val="20"/>
        </w:rPr>
        <w:t>NH), 1.16 (t, J = 7.2 Hz, 3H,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sz w:val="20"/>
          <w:szCs w:val="20"/>
          <w:vertAlign w:val="superscript"/>
        </w:rPr>
        <w:t>13</w:t>
      </w:r>
      <w:r w:rsidRPr="00C41435">
        <w:rPr>
          <w:rFonts w:asciiTheme="majorBidi" w:hAnsiTheme="majorBidi" w:cstheme="majorBidi"/>
          <w:sz w:val="20"/>
          <w:szCs w:val="20"/>
        </w:rPr>
        <w:t>C-NMR (101 MHz, Acetone-d</w:t>
      </w:r>
      <w:r w:rsidRPr="00C41435">
        <w:rPr>
          <w:rFonts w:asciiTheme="majorBidi" w:hAnsiTheme="majorBidi" w:cstheme="majorBidi"/>
          <w:sz w:val="20"/>
          <w:szCs w:val="20"/>
          <w:vertAlign w:val="subscript"/>
        </w:rPr>
        <w:t>6</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173.8 (NHC=O), 172.0 (O-C=O), 141.2 (Ar</w:t>
      </w:r>
      <w:r w:rsidRPr="00C41435">
        <w:rPr>
          <w:rFonts w:asciiTheme="majorBidi" w:hAnsiTheme="majorBidi" w:cstheme="majorBidi"/>
          <w:sz w:val="20"/>
          <w:szCs w:val="20"/>
          <w:u w:val="single"/>
        </w:rPr>
        <w:t>C</w:t>
      </w:r>
      <w:r w:rsidRPr="00C41435">
        <w:rPr>
          <w:rFonts w:asciiTheme="majorBidi" w:hAnsiTheme="majorBidi" w:cstheme="majorBidi"/>
          <w:sz w:val="20"/>
          <w:szCs w:val="20"/>
        </w:rPr>
        <w:t>-CH), 128.7 (ArCH), 128.2 (ArCH), 126.4 (ArCH), 64.4 (C-3), 60.8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57.8 (C-5), 57.6 (C-4), 33.9 (NHCH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13.6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all-cis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5c</w:t>
      </w:r>
      <w:r w:rsidRPr="00C41435">
        <w:rPr>
          <w:rFonts w:asciiTheme="majorBidi" w:hAnsiTheme="majorBidi" w:cstheme="majorBidi"/>
          <w:sz w:val="20"/>
          <w:szCs w:val="20"/>
        </w:rPr>
        <w:t>: Yellow oil, Yield: 1</w:t>
      </w:r>
      <w:r w:rsidR="00B143FF" w:rsidRPr="00C41435">
        <w:rPr>
          <w:rFonts w:asciiTheme="majorBidi" w:hAnsiTheme="majorBidi" w:cstheme="majorBidi"/>
          <w:sz w:val="20"/>
          <w:szCs w:val="20"/>
        </w:rPr>
        <w:t>0.3</w:t>
      </w:r>
      <w:r w:rsidRPr="00C41435">
        <w:rPr>
          <w:rFonts w:asciiTheme="majorBidi" w:hAnsiTheme="majorBidi" w:cstheme="majorBidi"/>
          <w:sz w:val="20"/>
          <w:szCs w:val="20"/>
        </w:rPr>
        <w:t xml:space="preserve"> mg, 2.</w:t>
      </w:r>
      <w:r w:rsidR="00150E25" w:rsidRPr="00C41435">
        <w:rPr>
          <w:rFonts w:asciiTheme="majorBidi" w:hAnsiTheme="majorBidi" w:cstheme="majorBidi"/>
          <w:sz w:val="20"/>
          <w:szCs w:val="20"/>
        </w:rPr>
        <w:t>0</w:t>
      </w:r>
      <w:r w:rsidRPr="00C41435">
        <w:rPr>
          <w:rFonts w:asciiTheme="majorBidi" w:hAnsiTheme="majorBidi" w:cstheme="majorBidi"/>
          <w:sz w:val="20"/>
          <w:szCs w:val="20"/>
        </w:rPr>
        <w:t xml:space="preserve">%; </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H-NMR (400 MHz, CDCl</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7.33-7.29 (m, 3H, ArH), 7.18-7.16 (m, 2H, ArH), 6.64 (s, 1H,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N</w:t>
      </w:r>
      <w:r w:rsidRPr="00C41435">
        <w:rPr>
          <w:rFonts w:asciiTheme="majorBidi" w:hAnsiTheme="majorBidi" w:cstheme="majorBidi"/>
          <w:sz w:val="20"/>
          <w:szCs w:val="20"/>
          <w:u w:val="single"/>
        </w:rPr>
        <w:t>H</w:t>
      </w:r>
      <w:r w:rsidRPr="00C41435">
        <w:rPr>
          <w:rFonts w:asciiTheme="majorBidi" w:hAnsiTheme="majorBidi" w:cstheme="majorBidi"/>
          <w:sz w:val="20"/>
          <w:szCs w:val="20"/>
        </w:rPr>
        <w:t>), 5.00 (d, J = 9.6 Hz, 1H, H-5), 4.10 (d, J = 9.1 Hz, 1H, H-3), 3.81-3.76 (m, 1H, H-4), 3.73-3.61 (m, 2H,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2.15 (s, 3H, C</w:t>
      </w:r>
      <w:r w:rsidRPr="00C41435">
        <w:rPr>
          <w:rFonts w:asciiTheme="majorBidi" w:hAnsiTheme="majorBidi" w:cstheme="majorBidi"/>
          <w:sz w:val="20"/>
          <w:szCs w:val="20"/>
          <w:u w:val="single"/>
        </w:rPr>
        <w:t>H</w:t>
      </w:r>
      <w:r w:rsidRPr="00C41435">
        <w:rPr>
          <w:rFonts w:asciiTheme="majorBidi" w:hAnsiTheme="majorBidi" w:cstheme="majorBidi"/>
          <w:sz w:val="20"/>
          <w:szCs w:val="20"/>
          <w:u w:val="single"/>
          <w:vertAlign w:val="subscript"/>
        </w:rPr>
        <w:t>3</w:t>
      </w:r>
      <w:r w:rsidRPr="00C41435">
        <w:rPr>
          <w:rFonts w:asciiTheme="majorBidi" w:hAnsiTheme="majorBidi" w:cstheme="majorBidi"/>
          <w:sz w:val="20"/>
          <w:szCs w:val="20"/>
        </w:rPr>
        <w:t>NH), 0.93 (t, J = 7.3 Hz, 3H,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sz w:val="20"/>
          <w:szCs w:val="20"/>
          <w:vertAlign w:val="superscript"/>
        </w:rPr>
        <w:t>13</w:t>
      </w:r>
      <w:r w:rsidRPr="00C41435">
        <w:rPr>
          <w:rFonts w:asciiTheme="majorBidi" w:hAnsiTheme="majorBidi" w:cstheme="majorBidi"/>
          <w:sz w:val="20"/>
          <w:szCs w:val="20"/>
        </w:rPr>
        <w:t>C-NMR (101 MHz, CDCl</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175.3 (NHC=O), 169.7 (O-C=O), 137.7 (Ar</w:t>
      </w:r>
      <w:r w:rsidRPr="00C41435">
        <w:rPr>
          <w:rFonts w:asciiTheme="majorBidi" w:hAnsiTheme="majorBidi" w:cstheme="majorBidi"/>
          <w:sz w:val="20"/>
          <w:szCs w:val="20"/>
          <w:u w:val="single"/>
        </w:rPr>
        <w:t>C</w:t>
      </w:r>
      <w:r w:rsidRPr="00C41435">
        <w:rPr>
          <w:rFonts w:asciiTheme="majorBidi" w:hAnsiTheme="majorBidi" w:cstheme="majorBidi"/>
          <w:sz w:val="20"/>
          <w:szCs w:val="20"/>
        </w:rPr>
        <w:t>-CH), 128.8 (ArCH), 127.2 (ArCH), 126.9 (ArCH), 61.2 (C-4), 59.4 (C-3), 57.6 (C-5), 52.1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31.1 (NHCH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13.8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w:t>
      </w:r>
    </w:p>
    <w:p w14:paraId="533E8C8E" w14:textId="77777777" w:rsidR="004E3743" w:rsidRPr="00C41435" w:rsidRDefault="004E3743" w:rsidP="00E40012">
      <w:pPr>
        <w:spacing w:after="0" w:line="240" w:lineRule="auto"/>
        <w:jc w:val="both"/>
        <w:rPr>
          <w:rFonts w:asciiTheme="majorBidi" w:hAnsiTheme="majorBidi" w:cstheme="majorBidi"/>
          <w:b/>
          <w:bCs/>
          <w:sz w:val="20"/>
          <w:szCs w:val="20"/>
        </w:rPr>
      </w:pPr>
      <w:r w:rsidRPr="00C41435">
        <w:rPr>
          <w:rFonts w:asciiTheme="majorBidi" w:hAnsiTheme="majorBidi" w:cstheme="majorBidi"/>
          <w:b/>
          <w:bCs/>
          <w:sz w:val="20"/>
          <w:szCs w:val="20"/>
        </w:rPr>
        <w:t xml:space="preserve">Reduction of </w:t>
      </w:r>
      <w:r w:rsidRPr="00C41435">
        <w:rPr>
          <w:rFonts w:asciiTheme="majorBidi" w:hAnsiTheme="majorBidi" w:cstheme="majorBidi"/>
          <w:b/>
          <w:bCs/>
          <w:sz w:val="20"/>
          <w:szCs w:val="20"/>
          <w:lang w:val="en-MY"/>
        </w:rPr>
        <w:t>4-carboethoxy-3-(methylamino)-2-oxo-5-phenylpyrrolines</w:t>
      </w:r>
      <w:r w:rsidRPr="00C41435">
        <w:rPr>
          <w:rFonts w:asciiTheme="majorBidi" w:hAnsiTheme="majorBidi" w:cstheme="majorBidi"/>
          <w:b/>
          <w:bCs/>
          <w:sz w:val="20"/>
          <w:szCs w:val="20"/>
        </w:rPr>
        <w:t xml:space="preserve"> (4) by sodium triacetoxyborohydride (NaBH(OAc)</w:t>
      </w:r>
      <w:r w:rsidRPr="00C41435">
        <w:rPr>
          <w:rFonts w:asciiTheme="majorBidi" w:hAnsiTheme="majorBidi" w:cstheme="majorBidi"/>
          <w:b/>
          <w:bCs/>
          <w:sz w:val="20"/>
          <w:szCs w:val="20"/>
          <w:vertAlign w:val="subscript"/>
        </w:rPr>
        <w:t>3</w:t>
      </w:r>
      <w:r w:rsidRPr="00C41435">
        <w:rPr>
          <w:rFonts w:asciiTheme="majorBidi" w:hAnsiTheme="majorBidi" w:cstheme="majorBidi"/>
          <w:b/>
          <w:bCs/>
          <w:sz w:val="20"/>
          <w:szCs w:val="20"/>
        </w:rPr>
        <w:t>)</w:t>
      </w:r>
    </w:p>
    <w:p w14:paraId="03C75CF3" w14:textId="1BF9F10A"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Sodium borohydride (NaBH</w:t>
      </w:r>
      <w:r w:rsidRPr="00C41435">
        <w:rPr>
          <w:rFonts w:asciiTheme="majorBidi" w:hAnsiTheme="majorBidi" w:cstheme="majorBidi"/>
          <w:sz w:val="20"/>
          <w:szCs w:val="20"/>
          <w:vertAlign w:val="subscript"/>
        </w:rPr>
        <w:t>4</w:t>
      </w:r>
      <w:r w:rsidRPr="00C41435">
        <w:rPr>
          <w:rFonts w:asciiTheme="majorBidi" w:hAnsiTheme="majorBidi" w:cstheme="majorBidi"/>
          <w:sz w:val="20"/>
          <w:szCs w:val="20"/>
        </w:rPr>
        <w:t xml:space="preserve">) (0.73 g, 19 mmol) was added to glacial acetic acid (5.6 mL, 96 mmol) at 0 °C and the mixture was stirred for 30 minutes at room temperature with some evolution of hydrogen gas. Then, </w:t>
      </w:r>
      <w:r w:rsidRPr="00C41435">
        <w:rPr>
          <w:rFonts w:asciiTheme="majorBidi" w:hAnsiTheme="majorBidi" w:cstheme="majorBidi"/>
          <w:sz w:val="20"/>
          <w:szCs w:val="20"/>
          <w:lang w:val="en-MY"/>
        </w:rPr>
        <w:t>4-carboethoxy-3-(methylamino)-2-oxo-5-phenylpyrrolines</w:t>
      </w:r>
      <w:r w:rsidRPr="00C41435">
        <w:rPr>
          <w:rFonts w:asciiTheme="majorBidi" w:hAnsiTheme="majorBidi" w:cstheme="majorBidi"/>
          <w:b/>
          <w:bCs/>
          <w:sz w:val="20"/>
          <w:szCs w:val="20"/>
        </w:rPr>
        <w:t xml:space="preserve"> </w:t>
      </w:r>
      <w:r w:rsidRPr="00C41435">
        <w:rPr>
          <w:rFonts w:asciiTheme="majorBidi" w:hAnsiTheme="majorBidi" w:cstheme="majorBidi"/>
          <w:sz w:val="20"/>
          <w:szCs w:val="20"/>
        </w:rPr>
        <w:t>(</w:t>
      </w:r>
      <w:r w:rsidRPr="00C41435">
        <w:rPr>
          <w:rFonts w:asciiTheme="majorBidi" w:hAnsiTheme="majorBidi" w:cstheme="majorBidi"/>
          <w:b/>
          <w:bCs/>
          <w:sz w:val="20"/>
          <w:szCs w:val="20"/>
        </w:rPr>
        <w:t>4</w:t>
      </w:r>
      <w:r w:rsidRPr="00C41435">
        <w:rPr>
          <w:rFonts w:asciiTheme="majorBidi" w:hAnsiTheme="majorBidi" w:cstheme="majorBidi"/>
          <w:sz w:val="20"/>
          <w:szCs w:val="20"/>
        </w:rPr>
        <w:t xml:space="preserve">) (1.01 g, 4 mmol) in acetonitrile (25 mL) was </w:t>
      </w:r>
      <w:r w:rsidRPr="00C41435">
        <w:rPr>
          <w:rFonts w:asciiTheme="majorBidi" w:hAnsiTheme="majorBidi" w:cstheme="majorBidi"/>
          <w:sz w:val="20"/>
          <w:szCs w:val="20"/>
        </w:rPr>
        <w:lastRenderedPageBreak/>
        <w:t>transferred into the previous mixture. The resulting mixture was stirred vigorously for 48 hours before being neutralized by saturated Na</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CO</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solution. Upon extraction by dichloromethane, the organic phase was washed with brine and dried over anhydrous MgSO</w:t>
      </w:r>
      <w:r w:rsidRPr="00C41435">
        <w:rPr>
          <w:rFonts w:asciiTheme="majorBidi" w:hAnsiTheme="majorBidi" w:cstheme="majorBidi"/>
          <w:sz w:val="20"/>
          <w:szCs w:val="20"/>
          <w:vertAlign w:val="subscript"/>
        </w:rPr>
        <w:t>4</w:t>
      </w:r>
      <w:r w:rsidRPr="00C41435">
        <w:rPr>
          <w:rFonts w:asciiTheme="majorBidi" w:hAnsiTheme="majorBidi" w:cstheme="majorBidi"/>
          <w:sz w:val="20"/>
          <w:szCs w:val="20"/>
        </w:rPr>
        <w:t xml:space="preserve">. The solvent was removed from the organic phase </w:t>
      </w:r>
      <w:r w:rsidRPr="00C41435">
        <w:rPr>
          <w:rFonts w:asciiTheme="majorBidi" w:hAnsiTheme="majorBidi" w:cstheme="majorBidi"/>
          <w:i/>
          <w:iCs/>
          <w:sz w:val="20"/>
          <w:szCs w:val="20"/>
        </w:rPr>
        <w:t xml:space="preserve">in vacuo </w:t>
      </w:r>
      <w:r w:rsidRPr="00C41435">
        <w:rPr>
          <w:rFonts w:asciiTheme="majorBidi" w:hAnsiTheme="majorBidi" w:cstheme="majorBidi"/>
          <w:sz w:val="20"/>
          <w:szCs w:val="20"/>
        </w:rPr>
        <w:t>to give a white solid</w:t>
      </w:r>
      <w:r w:rsidRPr="00C41435">
        <w:rPr>
          <w:rFonts w:asciiTheme="majorBidi" w:hAnsiTheme="majorBidi" w:cstheme="majorBidi"/>
          <w:b/>
          <w:bCs/>
          <w:sz w:val="20"/>
          <w:szCs w:val="20"/>
        </w:rPr>
        <w:t xml:space="preserve">. </w:t>
      </w:r>
      <w:r w:rsidRPr="00C41435">
        <w:rPr>
          <w:rFonts w:asciiTheme="majorBidi" w:hAnsiTheme="majorBidi" w:cstheme="majorBidi"/>
          <w:sz w:val="20"/>
          <w:szCs w:val="20"/>
        </w:rPr>
        <w:t xml:space="preserve">From TLC, FT-IR and NMR characterization experiments, it is concluded that the starting material </w:t>
      </w:r>
      <w:r w:rsidRPr="00C41435">
        <w:rPr>
          <w:rFonts w:asciiTheme="majorBidi" w:hAnsiTheme="majorBidi" w:cstheme="majorBidi"/>
          <w:b/>
          <w:bCs/>
          <w:sz w:val="20"/>
          <w:szCs w:val="20"/>
        </w:rPr>
        <w:t>4</w:t>
      </w:r>
      <w:r w:rsidRPr="00C41435">
        <w:rPr>
          <w:rFonts w:asciiTheme="majorBidi" w:hAnsiTheme="majorBidi" w:cstheme="majorBidi"/>
          <w:sz w:val="20"/>
          <w:szCs w:val="20"/>
        </w:rPr>
        <w:t xml:space="preserve"> was recovered.</w:t>
      </w:r>
    </w:p>
    <w:p w14:paraId="1245772D" w14:textId="77777777" w:rsidR="004E3743" w:rsidRPr="00C41435" w:rsidRDefault="004E3743" w:rsidP="00E40012">
      <w:pPr>
        <w:spacing w:after="0" w:line="240" w:lineRule="auto"/>
        <w:jc w:val="both"/>
        <w:rPr>
          <w:rFonts w:asciiTheme="majorBidi" w:hAnsiTheme="majorBidi" w:cstheme="majorBidi"/>
          <w:i/>
          <w:iCs/>
          <w:sz w:val="20"/>
          <w:szCs w:val="20"/>
        </w:rPr>
      </w:pPr>
      <w:r w:rsidRPr="00C41435">
        <w:rPr>
          <w:rFonts w:asciiTheme="majorBidi" w:hAnsiTheme="majorBidi" w:cstheme="majorBidi"/>
          <w:b/>
          <w:bCs/>
          <w:sz w:val="20"/>
          <w:szCs w:val="20"/>
        </w:rPr>
        <w:t xml:space="preserve">Reduction of </w:t>
      </w:r>
      <w:r w:rsidRPr="00C41435">
        <w:rPr>
          <w:rFonts w:asciiTheme="majorBidi" w:hAnsiTheme="majorBidi" w:cstheme="majorBidi"/>
          <w:b/>
          <w:bCs/>
          <w:sz w:val="20"/>
          <w:szCs w:val="20"/>
          <w:lang w:val="en-MY"/>
        </w:rPr>
        <w:t>4-carboethoxy-3-(methylamino)-2-oxo-5-phenylpyrrolines</w:t>
      </w:r>
      <w:r w:rsidRPr="00C41435">
        <w:rPr>
          <w:rFonts w:asciiTheme="majorBidi" w:hAnsiTheme="majorBidi" w:cstheme="majorBidi"/>
          <w:b/>
          <w:bCs/>
          <w:sz w:val="20"/>
          <w:szCs w:val="20"/>
        </w:rPr>
        <w:t xml:space="preserve"> (4) by sodium cyanoborohydride (NaBH</w:t>
      </w:r>
      <w:r w:rsidRPr="00C41435">
        <w:rPr>
          <w:rFonts w:asciiTheme="majorBidi" w:hAnsiTheme="majorBidi" w:cstheme="majorBidi"/>
          <w:b/>
          <w:bCs/>
          <w:sz w:val="20"/>
          <w:szCs w:val="20"/>
          <w:vertAlign w:val="subscript"/>
        </w:rPr>
        <w:t>3</w:t>
      </w:r>
      <w:r w:rsidRPr="00C41435">
        <w:rPr>
          <w:rFonts w:asciiTheme="majorBidi" w:hAnsiTheme="majorBidi" w:cstheme="majorBidi"/>
          <w:b/>
          <w:bCs/>
          <w:sz w:val="20"/>
          <w:szCs w:val="20"/>
        </w:rPr>
        <w:t>CN</w:t>
      </w:r>
      <w:r w:rsidRPr="00C41435">
        <w:rPr>
          <w:rFonts w:asciiTheme="majorBidi" w:hAnsiTheme="majorBidi" w:cstheme="majorBidi"/>
          <w:i/>
          <w:iCs/>
          <w:sz w:val="20"/>
          <w:szCs w:val="20"/>
        </w:rPr>
        <w:t>)</w:t>
      </w:r>
    </w:p>
    <w:p w14:paraId="0DF9A2DC" w14:textId="0A5A0C3F" w:rsidR="004E3743" w:rsidRPr="00C41435" w:rsidRDefault="004E3743" w:rsidP="004E3743">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Traces of bromocresol green was added to </w:t>
      </w:r>
      <w:r w:rsidRPr="00C41435">
        <w:rPr>
          <w:rFonts w:asciiTheme="majorBidi" w:hAnsiTheme="majorBidi" w:cstheme="majorBidi"/>
          <w:sz w:val="20"/>
          <w:szCs w:val="20"/>
          <w:lang w:val="en-MY"/>
        </w:rPr>
        <w:t>4-carboethoxy-3-(methylamino)-2-oxo-5-phenylpyrrolines</w:t>
      </w:r>
      <w:r w:rsidRPr="00C41435">
        <w:rPr>
          <w:rFonts w:asciiTheme="majorBidi" w:hAnsiTheme="majorBidi" w:cstheme="majorBidi"/>
          <w:b/>
          <w:bCs/>
          <w:sz w:val="20"/>
          <w:szCs w:val="20"/>
        </w:rPr>
        <w:t xml:space="preserve"> </w:t>
      </w:r>
      <w:r w:rsidRPr="00C41435">
        <w:rPr>
          <w:rFonts w:asciiTheme="majorBidi" w:hAnsiTheme="majorBidi" w:cstheme="majorBidi"/>
          <w:sz w:val="20"/>
          <w:szCs w:val="20"/>
        </w:rPr>
        <w:t>(</w:t>
      </w:r>
      <w:r w:rsidRPr="00C41435">
        <w:rPr>
          <w:rFonts w:asciiTheme="majorBidi" w:hAnsiTheme="majorBidi" w:cstheme="majorBidi"/>
          <w:b/>
          <w:bCs/>
          <w:sz w:val="20"/>
          <w:szCs w:val="20"/>
        </w:rPr>
        <w:t>4</w:t>
      </w:r>
      <w:r w:rsidRPr="00C41435">
        <w:rPr>
          <w:rFonts w:asciiTheme="majorBidi" w:hAnsiTheme="majorBidi" w:cstheme="majorBidi"/>
          <w:sz w:val="20"/>
          <w:szCs w:val="20"/>
        </w:rPr>
        <w:t>) (1.00 g, 4 mmol)  in methanol (20 mL) while stirring followed  by NaBH3CN (0.97 g, 15 mmol). Dilute MeOH-HCl mixture was added dropwise until the colour of the reaction mixture turned yellow. More MeOH-HCl was added to the mixture periodically to maintain the yellow colour (pH ~4) with TLC monitoring. After two hours, the reaction was quenched by dropwise addition of 0.1 N NaOH solution (saturated with NaCl) until the mixture turned blue. The crude product was extracted by ethyl acetate and the organic phase was washed with brine, dried over anhydorus MgSO</w:t>
      </w:r>
      <w:r w:rsidRPr="00C41435">
        <w:rPr>
          <w:rFonts w:asciiTheme="majorBidi" w:hAnsiTheme="majorBidi" w:cstheme="majorBidi"/>
          <w:sz w:val="20"/>
          <w:szCs w:val="20"/>
          <w:vertAlign w:val="subscript"/>
        </w:rPr>
        <w:t>4</w:t>
      </w:r>
      <w:r w:rsidRPr="00C41435">
        <w:rPr>
          <w:rFonts w:asciiTheme="majorBidi" w:hAnsiTheme="majorBidi" w:cstheme="majorBidi"/>
          <w:sz w:val="20"/>
          <w:szCs w:val="20"/>
        </w:rPr>
        <w:t xml:space="preserve">. The solvent was evaporated under vacuum and the residue was purified by column chromatography to give the diastereomers of 4-carbethoxy-3-(methylamino)-2-oxo-5-phenylpyrrolidine; </w:t>
      </w:r>
      <w:r w:rsidRPr="00C41435">
        <w:rPr>
          <w:rFonts w:asciiTheme="majorBidi" w:hAnsiTheme="majorBidi" w:cstheme="majorBidi"/>
          <w:i/>
          <w:iCs/>
          <w:sz w:val="20"/>
          <w:szCs w:val="20"/>
        </w:rPr>
        <w:t>all-trans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5b</w:t>
      </w:r>
      <w:r w:rsidRPr="00C41435">
        <w:rPr>
          <w:rFonts w:asciiTheme="majorBidi" w:hAnsiTheme="majorBidi" w:cstheme="majorBidi"/>
          <w:sz w:val="20"/>
          <w:szCs w:val="20"/>
        </w:rPr>
        <w:t xml:space="preserve"> and </w:t>
      </w:r>
      <w:r w:rsidRPr="00C41435">
        <w:rPr>
          <w:rFonts w:asciiTheme="majorBidi" w:hAnsiTheme="majorBidi" w:cstheme="majorBidi"/>
          <w:i/>
          <w:iCs/>
          <w:sz w:val="20"/>
          <w:szCs w:val="20"/>
        </w:rPr>
        <w:t>all-cis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5c</w:t>
      </w:r>
      <w:r w:rsidRPr="00C41435">
        <w:rPr>
          <w:rFonts w:asciiTheme="majorBidi" w:hAnsiTheme="majorBidi" w:cstheme="majorBidi"/>
          <w:sz w:val="20"/>
          <w:szCs w:val="20"/>
        </w:rPr>
        <w:t xml:space="preserve">. </w:t>
      </w:r>
    </w:p>
    <w:p w14:paraId="3E3A412B" w14:textId="7835D86A" w:rsidR="004E3743" w:rsidRPr="00C41435" w:rsidRDefault="004E3743" w:rsidP="00B9469B">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The analytical data: FT-IR (ATR) </w:t>
      </w:r>
      <w:r w:rsidRPr="00C41435">
        <w:rPr>
          <w:rFonts w:asciiTheme="majorBidi" w:hAnsiTheme="majorBidi" w:cstheme="majorBidi"/>
          <w:i/>
          <w:iCs/>
          <w:sz w:val="20"/>
          <w:szCs w:val="20"/>
        </w:rPr>
        <w:t>ῡ</w:t>
      </w:r>
      <m:oMath>
        <m:r>
          <w:rPr>
            <w:rFonts w:ascii="Cambria Math" w:hAnsi="Cambria Math" w:cstheme="majorBidi"/>
            <w:sz w:val="20"/>
            <w:szCs w:val="20"/>
          </w:rPr>
          <m:t xml:space="preserve"> </m:t>
        </m:r>
      </m:oMath>
      <w:r w:rsidRPr="00C41435">
        <w:rPr>
          <w:rFonts w:asciiTheme="majorBidi" w:hAnsiTheme="majorBidi" w:cstheme="majorBidi"/>
          <w:sz w:val="20"/>
          <w:szCs w:val="20"/>
        </w:rPr>
        <w:t>(cm</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 xml:space="preserve">) 3391 (N-H), 3306 (N-H), 2977 (C-H), 1718 (C=O), 1698 (C=O); </w:t>
      </w:r>
      <w:r w:rsidRPr="00C41435">
        <w:rPr>
          <w:rFonts w:asciiTheme="majorBidi" w:hAnsiTheme="majorBidi" w:cstheme="majorBidi"/>
          <w:i/>
          <w:iCs/>
          <w:sz w:val="20"/>
          <w:szCs w:val="20"/>
        </w:rPr>
        <w:t>all-trans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5b</w:t>
      </w:r>
      <w:r w:rsidRPr="00C41435">
        <w:rPr>
          <w:rFonts w:asciiTheme="majorBidi" w:hAnsiTheme="majorBidi" w:cstheme="majorBidi"/>
          <w:sz w:val="20"/>
          <w:szCs w:val="20"/>
        </w:rPr>
        <w:t xml:space="preserve">: Yellow oil, Yield: 174.7 mg, 34.7%; </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H-NMR (400 MHz, CDCl</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7.37-7.31 (m, 5H, ArH), 6.42 (s, 1H,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N</w:t>
      </w:r>
      <w:r w:rsidRPr="00C41435">
        <w:rPr>
          <w:rFonts w:asciiTheme="majorBidi" w:hAnsiTheme="majorBidi" w:cstheme="majorBidi"/>
          <w:sz w:val="20"/>
          <w:szCs w:val="20"/>
          <w:u w:val="single"/>
        </w:rPr>
        <w:t>H</w:t>
      </w:r>
      <w:r w:rsidRPr="00C41435">
        <w:rPr>
          <w:rFonts w:asciiTheme="majorBidi" w:hAnsiTheme="majorBidi" w:cstheme="majorBidi"/>
          <w:sz w:val="20"/>
          <w:szCs w:val="20"/>
        </w:rPr>
        <w:t>), 4.78 (d, J = 8.2 Hz, 1H, H-5), 4.18-4.16 (m, 2H,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3.84 (d, J = 9.6 Hz, 1H, H-3), 3.06 (t, J = 8.9 Hz, 1H, H-4), 2.16 (s, 3H, C</w:t>
      </w:r>
      <w:r w:rsidRPr="00C41435">
        <w:rPr>
          <w:rFonts w:asciiTheme="majorBidi" w:hAnsiTheme="majorBidi" w:cstheme="majorBidi"/>
          <w:sz w:val="20"/>
          <w:szCs w:val="20"/>
          <w:u w:val="single"/>
        </w:rPr>
        <w:t>H</w:t>
      </w:r>
      <w:r w:rsidRPr="00C41435">
        <w:rPr>
          <w:rFonts w:asciiTheme="majorBidi" w:hAnsiTheme="majorBidi" w:cstheme="majorBidi"/>
          <w:sz w:val="20"/>
          <w:szCs w:val="20"/>
          <w:u w:val="single"/>
          <w:vertAlign w:val="subscript"/>
        </w:rPr>
        <w:t>3</w:t>
      </w:r>
      <w:r w:rsidRPr="00C41435">
        <w:rPr>
          <w:rFonts w:asciiTheme="majorBidi" w:hAnsiTheme="majorBidi" w:cstheme="majorBidi"/>
          <w:sz w:val="20"/>
          <w:szCs w:val="20"/>
        </w:rPr>
        <w:t>NH), 1.20 (t, J = 7.1 Hz, 3H,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sz w:val="20"/>
          <w:szCs w:val="20"/>
          <w:vertAlign w:val="superscript"/>
        </w:rPr>
        <w:t>13</w:t>
      </w:r>
      <w:r w:rsidRPr="00C41435">
        <w:rPr>
          <w:rFonts w:asciiTheme="majorBidi" w:hAnsiTheme="majorBidi" w:cstheme="majorBidi"/>
          <w:sz w:val="20"/>
          <w:szCs w:val="20"/>
        </w:rPr>
        <w:t>C-NMR (101 MHz, CDCl</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173.9 (NHC=O), 171.7 (O-C=O), 139.5 (Ar</w:t>
      </w:r>
      <w:r w:rsidRPr="00C41435">
        <w:rPr>
          <w:rFonts w:asciiTheme="majorBidi" w:hAnsiTheme="majorBidi" w:cstheme="majorBidi"/>
          <w:sz w:val="20"/>
          <w:szCs w:val="20"/>
          <w:u w:val="single"/>
        </w:rPr>
        <w:t>C</w:t>
      </w:r>
      <w:r w:rsidRPr="00C41435">
        <w:rPr>
          <w:rFonts w:asciiTheme="majorBidi" w:hAnsiTheme="majorBidi" w:cstheme="majorBidi"/>
          <w:sz w:val="20"/>
          <w:szCs w:val="20"/>
        </w:rPr>
        <w:t>-CH), 129.0 (ArCH), 128.7 (ArCH), 126.5 (ArCH), 63.6 (C-3), 61.7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57.9 (C-5), 55.9 (C-4), 31.1 (NHCH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14.1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all-cis</w:t>
      </w:r>
      <w:r w:rsidRPr="00C41435">
        <w:rPr>
          <w:rFonts w:asciiTheme="majorBidi" w:hAnsiTheme="majorBidi" w:cstheme="majorBidi"/>
          <w:sz w:val="20"/>
          <w:szCs w:val="20"/>
        </w:rPr>
        <w:t xml:space="preserve"> </w:t>
      </w:r>
      <w:r w:rsidRPr="00C41435">
        <w:rPr>
          <w:rFonts w:asciiTheme="majorBidi" w:hAnsiTheme="majorBidi" w:cstheme="majorBidi"/>
          <w:b/>
          <w:bCs/>
          <w:sz w:val="20"/>
          <w:szCs w:val="20"/>
        </w:rPr>
        <w:t>5c</w:t>
      </w:r>
      <w:r w:rsidRPr="00C41435">
        <w:rPr>
          <w:rFonts w:asciiTheme="majorBidi" w:hAnsiTheme="majorBidi" w:cstheme="majorBidi"/>
          <w:sz w:val="20"/>
          <w:szCs w:val="20"/>
        </w:rPr>
        <w:t xml:space="preserve">: Yellow oil, Yield: 97.6 mg, 19.4%; </w:t>
      </w:r>
      <w:r w:rsidRPr="00C41435">
        <w:rPr>
          <w:rFonts w:asciiTheme="majorBidi" w:hAnsiTheme="majorBidi" w:cstheme="majorBidi"/>
          <w:sz w:val="20"/>
          <w:szCs w:val="20"/>
          <w:vertAlign w:val="superscript"/>
        </w:rPr>
        <w:t>1</w:t>
      </w:r>
      <w:r w:rsidRPr="00C41435">
        <w:rPr>
          <w:rFonts w:asciiTheme="majorBidi" w:hAnsiTheme="majorBidi" w:cstheme="majorBidi"/>
          <w:sz w:val="20"/>
          <w:szCs w:val="20"/>
        </w:rPr>
        <w:t>H-NMR (400 MHz, CDCl</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7.33-7.29 (m, 3H, ArH), 7.18-7.16 (m, 2H, ArH), 6.64 (s, 1H,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N</w:t>
      </w:r>
      <w:r w:rsidRPr="00C41435">
        <w:rPr>
          <w:rFonts w:asciiTheme="majorBidi" w:hAnsiTheme="majorBidi" w:cstheme="majorBidi"/>
          <w:sz w:val="20"/>
          <w:szCs w:val="20"/>
          <w:u w:val="single"/>
        </w:rPr>
        <w:t>H</w:t>
      </w:r>
      <w:r w:rsidRPr="00C41435">
        <w:rPr>
          <w:rFonts w:asciiTheme="majorBidi" w:hAnsiTheme="majorBidi" w:cstheme="majorBidi"/>
          <w:sz w:val="20"/>
          <w:szCs w:val="20"/>
        </w:rPr>
        <w:t>), 5.00 (d, J = 9.6 Hz, 1H, H-5), 4.10 (d, J = 9.1 Hz, 1H, H-3), 3.81-3.76 (m, 1H, H-4), 3.73-3.61 (m, 2H,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2.15 (s, 3H, C</w:t>
      </w:r>
      <w:r w:rsidRPr="00C41435">
        <w:rPr>
          <w:rFonts w:asciiTheme="majorBidi" w:hAnsiTheme="majorBidi" w:cstheme="majorBidi"/>
          <w:sz w:val="20"/>
          <w:szCs w:val="20"/>
          <w:u w:val="single"/>
        </w:rPr>
        <w:t>H</w:t>
      </w:r>
      <w:r w:rsidRPr="00C41435">
        <w:rPr>
          <w:rFonts w:asciiTheme="majorBidi" w:hAnsiTheme="majorBidi" w:cstheme="majorBidi"/>
          <w:sz w:val="20"/>
          <w:szCs w:val="20"/>
          <w:u w:val="single"/>
          <w:vertAlign w:val="subscript"/>
        </w:rPr>
        <w:t>3</w:t>
      </w:r>
      <w:r w:rsidRPr="00C41435">
        <w:rPr>
          <w:rFonts w:asciiTheme="majorBidi" w:hAnsiTheme="majorBidi" w:cstheme="majorBidi"/>
          <w:sz w:val="20"/>
          <w:szCs w:val="20"/>
        </w:rPr>
        <w:t>NH), 0.93 (t, J = 7.3 Hz, 3H,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sz w:val="20"/>
          <w:szCs w:val="20"/>
          <w:vertAlign w:val="superscript"/>
        </w:rPr>
        <w:t>13</w:t>
      </w:r>
      <w:r w:rsidRPr="00C41435">
        <w:rPr>
          <w:rFonts w:asciiTheme="majorBidi" w:hAnsiTheme="majorBidi" w:cstheme="majorBidi"/>
          <w:sz w:val="20"/>
          <w:szCs w:val="20"/>
        </w:rPr>
        <w:t>C-NMR (101 MHz, CDCl</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r w:rsidRPr="00C41435">
        <w:rPr>
          <w:rFonts w:asciiTheme="majorBidi" w:hAnsiTheme="majorBidi" w:cstheme="majorBidi"/>
          <w:i/>
          <w:iCs/>
          <w:sz w:val="20"/>
          <w:szCs w:val="20"/>
        </w:rPr>
        <w:t>δ</w:t>
      </w:r>
      <w:r w:rsidRPr="00C41435">
        <w:rPr>
          <w:rFonts w:asciiTheme="majorBidi" w:hAnsiTheme="majorBidi" w:cstheme="majorBidi"/>
          <w:sz w:val="20"/>
          <w:szCs w:val="20"/>
        </w:rPr>
        <w:t>(ppm) 175.3 (NHC=O), 169.7 (O-C=O), 137.7 (Ar</w:t>
      </w:r>
      <w:r w:rsidRPr="00C41435">
        <w:rPr>
          <w:rFonts w:asciiTheme="majorBidi" w:hAnsiTheme="majorBidi" w:cstheme="majorBidi"/>
          <w:sz w:val="20"/>
          <w:szCs w:val="20"/>
          <w:u w:val="single"/>
        </w:rPr>
        <w:t>C</w:t>
      </w:r>
      <w:r w:rsidRPr="00C41435">
        <w:rPr>
          <w:rFonts w:asciiTheme="majorBidi" w:hAnsiTheme="majorBidi" w:cstheme="majorBidi"/>
          <w:sz w:val="20"/>
          <w:szCs w:val="20"/>
        </w:rPr>
        <w:t>-CH), 128.8 (ArCH), 127.2 (ArCH), 126.9 (ArCH), 61.2 (C-4), 59.4 (C-3), 57.6 (C-5), 52.1 (OCH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31.1 (NHCH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13.8 (CH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w:t>
      </w:r>
    </w:p>
    <w:p w14:paraId="65CE83A9" w14:textId="6FD8208A" w:rsidR="002C011C" w:rsidRPr="00C41435" w:rsidRDefault="002C011C"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Result</w:t>
      </w:r>
      <w:r w:rsidR="00E40012" w:rsidRPr="00C41435">
        <w:rPr>
          <w:rFonts w:asciiTheme="majorBidi" w:hAnsiTheme="majorBidi" w:cstheme="majorBidi"/>
          <w:b/>
          <w:bCs/>
          <w:sz w:val="20"/>
          <w:szCs w:val="20"/>
        </w:rPr>
        <w:t>s</w:t>
      </w:r>
      <w:r w:rsidRPr="00C41435">
        <w:rPr>
          <w:rFonts w:asciiTheme="majorBidi" w:hAnsiTheme="majorBidi" w:cstheme="majorBidi"/>
          <w:b/>
          <w:bCs/>
          <w:sz w:val="20"/>
          <w:szCs w:val="20"/>
        </w:rPr>
        <w:t xml:space="preserve"> and Discussion</w:t>
      </w:r>
    </w:p>
    <w:p w14:paraId="51FE0A4A" w14:textId="0FDBCF59" w:rsidR="00FD717C" w:rsidRPr="00C41435" w:rsidRDefault="00BE31DE" w:rsidP="00260A79">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4-carbethoxy-2,3-dioxo-5-phenylpyrrolidine</w:t>
      </w:r>
      <w:r w:rsidR="000F174D" w:rsidRPr="00C41435">
        <w:rPr>
          <w:rFonts w:asciiTheme="majorBidi" w:hAnsiTheme="majorBidi" w:cstheme="majorBidi"/>
          <w:b/>
          <w:bCs/>
          <w:sz w:val="20"/>
          <w:szCs w:val="20"/>
        </w:rPr>
        <w:t xml:space="preserve"> </w:t>
      </w:r>
      <w:r w:rsidR="00C60790" w:rsidRPr="00C41435">
        <w:rPr>
          <w:rFonts w:asciiTheme="majorBidi" w:hAnsiTheme="majorBidi" w:cstheme="majorBidi"/>
          <w:sz w:val="20"/>
          <w:szCs w:val="20"/>
        </w:rPr>
        <w:t>(</w:t>
      </w:r>
      <w:r w:rsidR="00536BAA" w:rsidRPr="00C41435">
        <w:rPr>
          <w:rFonts w:asciiTheme="majorBidi" w:hAnsiTheme="majorBidi" w:cstheme="majorBidi"/>
          <w:b/>
          <w:bCs/>
          <w:sz w:val="20"/>
          <w:szCs w:val="20"/>
        </w:rPr>
        <w:t>1</w:t>
      </w:r>
      <w:r w:rsidR="00C60790" w:rsidRPr="00C41435">
        <w:rPr>
          <w:rFonts w:asciiTheme="majorBidi" w:hAnsiTheme="majorBidi" w:cstheme="majorBidi"/>
          <w:sz w:val="20"/>
          <w:szCs w:val="20"/>
        </w:rPr>
        <w:t>)</w:t>
      </w:r>
      <w:r w:rsidR="00536BAA" w:rsidRPr="00C41435">
        <w:rPr>
          <w:rFonts w:asciiTheme="majorBidi" w:hAnsiTheme="majorBidi" w:cstheme="majorBidi"/>
          <w:sz w:val="20"/>
          <w:szCs w:val="20"/>
        </w:rPr>
        <w:t xml:space="preserve"> were prepared through one-pot multicomponent reaction</w:t>
      </w:r>
      <w:r w:rsidR="009C0568" w:rsidRPr="00C41435">
        <w:rPr>
          <w:rFonts w:asciiTheme="majorBidi" w:hAnsiTheme="majorBidi" w:cstheme="majorBidi"/>
          <w:sz w:val="20"/>
          <w:szCs w:val="20"/>
        </w:rPr>
        <w:t xml:space="preserve"> </w:t>
      </w:r>
      <w:r w:rsidR="00C0468A" w:rsidRPr="00C41435">
        <w:rPr>
          <w:rFonts w:asciiTheme="majorBidi" w:hAnsiTheme="majorBidi" w:cstheme="majorBidi"/>
          <w:sz w:val="20"/>
          <w:szCs w:val="20"/>
        </w:rPr>
        <w:t>(</w:t>
      </w:r>
      <w:r w:rsidR="00536BAA" w:rsidRPr="00C41435">
        <w:rPr>
          <w:rFonts w:asciiTheme="majorBidi" w:hAnsiTheme="majorBidi" w:cstheme="majorBidi"/>
          <w:sz w:val="20"/>
          <w:szCs w:val="20"/>
        </w:rPr>
        <w:t>MCR</w:t>
      </w:r>
      <w:r w:rsidR="00C0468A" w:rsidRPr="00C41435">
        <w:rPr>
          <w:rFonts w:asciiTheme="majorBidi" w:hAnsiTheme="majorBidi" w:cstheme="majorBidi"/>
          <w:sz w:val="20"/>
          <w:szCs w:val="20"/>
        </w:rPr>
        <w:t>)</w:t>
      </w:r>
      <w:r w:rsidR="00D8778C" w:rsidRPr="00C41435">
        <w:rPr>
          <w:rFonts w:asciiTheme="majorBidi" w:hAnsiTheme="majorBidi" w:cstheme="majorBidi"/>
          <w:sz w:val="20"/>
          <w:szCs w:val="20"/>
        </w:rPr>
        <w:t xml:space="preserve"> by refluxing equimolar sodium diethyl oxalacetate</w:t>
      </w:r>
      <w:r w:rsidR="008E6551" w:rsidRPr="00C41435">
        <w:rPr>
          <w:rFonts w:asciiTheme="majorBidi" w:hAnsiTheme="majorBidi" w:cstheme="majorBidi"/>
          <w:sz w:val="20"/>
          <w:szCs w:val="20"/>
        </w:rPr>
        <w:t xml:space="preserve"> </w:t>
      </w:r>
      <w:r w:rsidR="001F2C96" w:rsidRPr="00C41435">
        <w:rPr>
          <w:rFonts w:asciiTheme="majorBidi" w:hAnsiTheme="majorBidi" w:cstheme="majorBidi"/>
          <w:sz w:val="20"/>
          <w:szCs w:val="20"/>
        </w:rPr>
        <w:t xml:space="preserve">and </w:t>
      </w:r>
      <w:r w:rsidR="00E7186F" w:rsidRPr="00C41435">
        <w:rPr>
          <w:rFonts w:asciiTheme="majorBidi" w:hAnsiTheme="majorBidi" w:cstheme="majorBidi"/>
          <w:sz w:val="20"/>
          <w:szCs w:val="20"/>
        </w:rPr>
        <w:t>benzaldehyde</w:t>
      </w:r>
      <w:r w:rsidR="001F2C96" w:rsidRPr="00C41435">
        <w:rPr>
          <w:rFonts w:asciiTheme="majorBidi" w:hAnsiTheme="majorBidi" w:cstheme="majorBidi"/>
          <w:b/>
          <w:bCs/>
          <w:sz w:val="20"/>
          <w:szCs w:val="20"/>
        </w:rPr>
        <w:t xml:space="preserve"> </w:t>
      </w:r>
      <w:r w:rsidR="001F2C96" w:rsidRPr="00C41435">
        <w:rPr>
          <w:rFonts w:asciiTheme="majorBidi" w:hAnsiTheme="majorBidi" w:cstheme="majorBidi"/>
          <w:sz w:val="20"/>
          <w:szCs w:val="20"/>
        </w:rPr>
        <w:t>with excess aqueous ammonia</w:t>
      </w:r>
      <w:r w:rsidR="00BC5A86" w:rsidRPr="00C41435">
        <w:rPr>
          <w:rFonts w:asciiTheme="majorBidi" w:hAnsiTheme="majorBidi" w:cstheme="majorBidi"/>
          <w:sz w:val="20"/>
          <w:szCs w:val="20"/>
        </w:rPr>
        <w:t xml:space="preserve"> </w:t>
      </w:r>
      <w:r w:rsidR="000552F5" w:rsidRPr="00C41435">
        <w:rPr>
          <w:rFonts w:asciiTheme="majorBidi" w:hAnsiTheme="majorBidi" w:cstheme="majorBidi"/>
          <w:sz w:val="20"/>
          <w:szCs w:val="20"/>
        </w:rPr>
        <w:t>in ethanol</w:t>
      </w:r>
      <w:r w:rsidR="001E2F13" w:rsidRPr="00C41435">
        <w:rPr>
          <w:rFonts w:asciiTheme="majorBidi" w:hAnsiTheme="majorBidi" w:cstheme="majorBidi"/>
          <w:sz w:val="20"/>
          <w:szCs w:val="20"/>
        </w:rPr>
        <w:t xml:space="preserve"> </w:t>
      </w:r>
      <w:r w:rsidR="000552F5" w:rsidRPr="00C41435">
        <w:rPr>
          <w:rFonts w:asciiTheme="majorBidi" w:hAnsiTheme="majorBidi" w:cstheme="majorBidi"/>
          <w:sz w:val="20"/>
          <w:szCs w:val="20"/>
        </w:rPr>
        <w:t>as</w:t>
      </w:r>
      <w:r w:rsidR="00536BAA" w:rsidRPr="00C41435">
        <w:rPr>
          <w:rFonts w:asciiTheme="majorBidi" w:hAnsiTheme="majorBidi" w:cstheme="majorBidi"/>
          <w:sz w:val="20"/>
          <w:szCs w:val="20"/>
        </w:rPr>
        <w:t xml:space="preserve"> developed by Metten et. al. </w:t>
      </w:r>
      <w:r w:rsidR="00C60790" w:rsidRPr="00C41435">
        <w:rPr>
          <w:rFonts w:asciiTheme="majorBidi" w:hAnsiTheme="majorBidi" w:cstheme="majorBidi"/>
          <w:sz w:val="20"/>
          <w:szCs w:val="20"/>
        </w:rPr>
        <w:t>(Scheme 1)</w:t>
      </w:r>
      <w:r w:rsidR="00F35255" w:rsidRPr="00C41435">
        <w:rPr>
          <w:rFonts w:asciiTheme="majorBidi" w:hAnsiTheme="majorBidi" w:cstheme="majorBidi"/>
          <w:sz w:val="20"/>
          <w:szCs w:val="20"/>
        </w:rPr>
        <w:t xml:space="preserve"> [12]</w:t>
      </w:r>
      <w:r w:rsidR="000552F5" w:rsidRPr="00C41435">
        <w:rPr>
          <w:rFonts w:asciiTheme="majorBidi" w:hAnsiTheme="majorBidi" w:cstheme="majorBidi"/>
          <w:sz w:val="20"/>
          <w:szCs w:val="20"/>
        </w:rPr>
        <w:t>. The products are more stable in the enol rather than the keto form, consistent with previous findings</w:t>
      </w:r>
      <w:r w:rsidR="000F7DA2" w:rsidRPr="00C41435">
        <w:rPr>
          <w:rFonts w:asciiTheme="majorBidi" w:hAnsiTheme="majorBidi" w:cstheme="majorBidi"/>
          <w:sz w:val="20"/>
          <w:szCs w:val="20"/>
        </w:rPr>
        <w:t xml:space="preserve"> [1</w:t>
      </w:r>
      <w:r w:rsidR="00B2264D" w:rsidRPr="00C41435">
        <w:rPr>
          <w:rFonts w:asciiTheme="majorBidi" w:hAnsiTheme="majorBidi" w:cstheme="majorBidi"/>
          <w:sz w:val="20"/>
          <w:szCs w:val="20"/>
        </w:rPr>
        <w:t>3</w:t>
      </w:r>
      <w:r w:rsidR="000F7DA2" w:rsidRPr="00C41435">
        <w:rPr>
          <w:rFonts w:asciiTheme="majorBidi" w:hAnsiTheme="majorBidi" w:cstheme="majorBidi"/>
          <w:sz w:val="20"/>
          <w:szCs w:val="20"/>
        </w:rPr>
        <w:t xml:space="preserve">]. The moderate yields were compromised </w:t>
      </w:r>
      <w:r w:rsidR="00861D76" w:rsidRPr="00C41435">
        <w:rPr>
          <w:rFonts w:asciiTheme="majorBidi" w:hAnsiTheme="majorBidi" w:cstheme="majorBidi"/>
          <w:sz w:val="20"/>
          <w:szCs w:val="20"/>
        </w:rPr>
        <w:t xml:space="preserve">for the ease of purification process and overall facile procedure. </w:t>
      </w:r>
      <w:r w:rsidR="000F7DA2" w:rsidRPr="00C41435">
        <w:rPr>
          <w:rFonts w:asciiTheme="majorBidi" w:hAnsiTheme="majorBidi" w:cstheme="majorBidi"/>
          <w:sz w:val="20"/>
          <w:szCs w:val="20"/>
        </w:rPr>
        <w:t>.</w:t>
      </w:r>
      <w:r w:rsidR="00BC5A86" w:rsidRPr="00C41435">
        <w:rPr>
          <w:rFonts w:asciiTheme="majorBidi" w:hAnsiTheme="majorBidi" w:cstheme="majorBidi"/>
          <w:sz w:val="20"/>
          <w:szCs w:val="20"/>
        </w:rPr>
        <w:t xml:space="preserve"> </w:t>
      </w:r>
    </w:p>
    <w:p w14:paraId="1531F65A" w14:textId="5AA09900" w:rsidR="0000008F" w:rsidRPr="00C41435" w:rsidRDefault="00BB0FC4" w:rsidP="00260A79">
      <w:pPr>
        <w:spacing w:line="240" w:lineRule="auto"/>
        <w:jc w:val="center"/>
        <w:rPr>
          <w:sz w:val="20"/>
          <w:szCs w:val="20"/>
        </w:rPr>
      </w:pPr>
      <w:r w:rsidRPr="00C41435">
        <w:rPr>
          <w:sz w:val="20"/>
          <w:szCs w:val="20"/>
        </w:rPr>
        <w:object w:dxaOrig="9871" w:dyaOrig="5157" w14:anchorId="5595D522">
          <v:shape id="_x0000_i1027" type="#_x0000_t75" style="width:453.6pt;height:237.6pt" o:ole="">
            <v:imagedata r:id="rId13" o:title=""/>
          </v:shape>
          <o:OLEObject Type="Embed" ProgID="ACD.ChemSketchCDX" ShapeID="_x0000_i1027" DrawAspect="Content" ObjectID="_1708413825" r:id="rId14"/>
        </w:object>
      </w:r>
    </w:p>
    <w:p w14:paraId="470F04D2" w14:textId="4FDC0588" w:rsidR="00DC3567" w:rsidRPr="00C41435" w:rsidRDefault="00DC3567" w:rsidP="00260A79">
      <w:pPr>
        <w:spacing w:line="240" w:lineRule="auto"/>
        <w:jc w:val="center"/>
        <w:rPr>
          <w:sz w:val="20"/>
          <w:szCs w:val="20"/>
        </w:rPr>
      </w:pPr>
      <w:r w:rsidRPr="00C41435">
        <w:rPr>
          <w:rFonts w:asciiTheme="majorBidi" w:hAnsiTheme="majorBidi" w:cstheme="majorBidi"/>
          <w:sz w:val="20"/>
          <w:szCs w:val="20"/>
        </w:rPr>
        <w:t xml:space="preserve">Scheme 1. Synthesis of </w:t>
      </w:r>
      <w:r w:rsidR="00A318C8" w:rsidRPr="00C41435">
        <w:rPr>
          <w:rFonts w:asciiTheme="majorBidi" w:hAnsiTheme="majorBidi" w:cstheme="majorBidi"/>
          <w:sz w:val="20"/>
          <w:szCs w:val="20"/>
        </w:rPr>
        <w:t>4-carbethoxy-2,3-dioxo-5-phenylpyrrolidine</w:t>
      </w:r>
      <w:r w:rsidR="00E7186F" w:rsidRPr="00C41435">
        <w:rPr>
          <w:rFonts w:asciiTheme="majorBidi" w:hAnsiTheme="majorBidi" w:cstheme="majorBidi"/>
          <w:b/>
          <w:bCs/>
          <w:sz w:val="20"/>
          <w:szCs w:val="20"/>
        </w:rPr>
        <w:t xml:space="preserve"> 1</w:t>
      </w:r>
      <w:r w:rsidRPr="00C41435">
        <w:rPr>
          <w:rFonts w:asciiTheme="majorBidi" w:hAnsiTheme="majorBidi" w:cstheme="majorBidi"/>
          <w:b/>
          <w:bCs/>
          <w:sz w:val="20"/>
          <w:szCs w:val="20"/>
        </w:rPr>
        <w:t xml:space="preserve"> </w:t>
      </w:r>
      <w:r w:rsidRPr="00C41435">
        <w:rPr>
          <w:rFonts w:asciiTheme="majorBidi" w:hAnsiTheme="majorBidi" w:cstheme="majorBidi"/>
          <w:sz w:val="20"/>
          <w:szCs w:val="20"/>
        </w:rPr>
        <w:t>via one-pot MCR</w:t>
      </w:r>
    </w:p>
    <w:p w14:paraId="39AC7FCF" w14:textId="77777777" w:rsidR="00DC3567" w:rsidRPr="00C41435" w:rsidRDefault="00DC3567" w:rsidP="00260A79">
      <w:pPr>
        <w:spacing w:line="240" w:lineRule="auto"/>
        <w:jc w:val="center"/>
        <w:rPr>
          <w:sz w:val="20"/>
          <w:szCs w:val="20"/>
        </w:rPr>
      </w:pPr>
    </w:p>
    <w:p w14:paraId="140D0E68" w14:textId="5FEF96FC" w:rsidR="00DC3567" w:rsidRPr="00C41435" w:rsidRDefault="009868BA" w:rsidP="00260A79">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A</w:t>
      </w:r>
      <w:r w:rsidR="009A3E3A" w:rsidRPr="00C41435">
        <w:rPr>
          <w:rFonts w:asciiTheme="majorBidi" w:hAnsiTheme="majorBidi" w:cstheme="majorBidi"/>
          <w:sz w:val="20"/>
          <w:szCs w:val="20"/>
        </w:rPr>
        <w:t>fterwards</w:t>
      </w:r>
      <w:r w:rsidR="00DC3567" w:rsidRPr="00C41435">
        <w:rPr>
          <w:rFonts w:asciiTheme="majorBidi" w:hAnsiTheme="majorBidi" w:cstheme="majorBidi"/>
          <w:sz w:val="20"/>
          <w:szCs w:val="20"/>
        </w:rPr>
        <w:t xml:space="preserve">, </w:t>
      </w:r>
      <w:r w:rsidR="00E0320F" w:rsidRPr="00C41435">
        <w:rPr>
          <w:rFonts w:asciiTheme="majorBidi" w:hAnsiTheme="majorBidi" w:cstheme="majorBidi"/>
          <w:sz w:val="20"/>
          <w:szCs w:val="20"/>
        </w:rPr>
        <w:t xml:space="preserve">treatment of </w:t>
      </w:r>
      <w:r w:rsidR="00E0320F" w:rsidRPr="00C41435">
        <w:rPr>
          <w:rFonts w:asciiTheme="majorBidi" w:hAnsiTheme="majorBidi" w:cstheme="majorBidi"/>
          <w:b/>
          <w:bCs/>
          <w:sz w:val="20"/>
          <w:szCs w:val="20"/>
        </w:rPr>
        <w:t>1</w:t>
      </w:r>
      <w:r w:rsidR="00E75FE3" w:rsidRPr="00C41435">
        <w:rPr>
          <w:rFonts w:asciiTheme="majorBidi" w:hAnsiTheme="majorBidi" w:cstheme="majorBidi"/>
          <w:b/>
          <w:bCs/>
          <w:sz w:val="20"/>
          <w:szCs w:val="20"/>
        </w:rPr>
        <w:t xml:space="preserve"> </w:t>
      </w:r>
      <w:r w:rsidR="00E75FE3" w:rsidRPr="00C41435">
        <w:rPr>
          <w:rFonts w:asciiTheme="majorBidi" w:hAnsiTheme="majorBidi" w:cstheme="majorBidi"/>
          <w:sz w:val="20"/>
          <w:szCs w:val="20"/>
        </w:rPr>
        <w:t xml:space="preserve">with </w:t>
      </w:r>
      <w:r w:rsidR="0028434F" w:rsidRPr="00C41435">
        <w:rPr>
          <w:rFonts w:asciiTheme="majorBidi" w:hAnsiTheme="majorBidi" w:cstheme="majorBidi"/>
          <w:sz w:val="20"/>
          <w:szCs w:val="20"/>
        </w:rPr>
        <w:t>ammonium formate</w:t>
      </w:r>
      <w:r w:rsidR="00E75FE3" w:rsidRPr="00C41435">
        <w:rPr>
          <w:rFonts w:asciiTheme="majorBidi" w:hAnsiTheme="majorBidi" w:cstheme="majorBidi"/>
          <w:sz w:val="20"/>
          <w:szCs w:val="20"/>
        </w:rPr>
        <w:t xml:space="preserve"> </w:t>
      </w:r>
      <w:r w:rsidR="0028434F" w:rsidRPr="00C41435">
        <w:rPr>
          <w:rFonts w:asciiTheme="majorBidi" w:hAnsiTheme="majorBidi" w:cstheme="majorBidi"/>
          <w:sz w:val="20"/>
          <w:szCs w:val="20"/>
        </w:rPr>
        <w:t>gave</w:t>
      </w:r>
      <w:r w:rsidR="00DC3567" w:rsidRPr="00C41435">
        <w:rPr>
          <w:rFonts w:asciiTheme="majorBidi" w:hAnsiTheme="majorBidi" w:cstheme="majorBidi"/>
          <w:sz w:val="20"/>
          <w:szCs w:val="20"/>
        </w:rPr>
        <w:t xml:space="preserve"> enamino ester </w:t>
      </w:r>
      <w:r w:rsidR="00407A3A" w:rsidRPr="00C41435">
        <w:rPr>
          <w:rFonts w:asciiTheme="majorBidi" w:hAnsiTheme="majorBidi" w:cstheme="majorBidi"/>
          <w:b/>
          <w:bCs/>
          <w:sz w:val="20"/>
          <w:szCs w:val="20"/>
        </w:rPr>
        <w:t>2</w:t>
      </w:r>
      <w:r w:rsidR="00FF09A8" w:rsidRPr="00C41435">
        <w:rPr>
          <w:rFonts w:asciiTheme="majorBidi" w:hAnsiTheme="majorBidi" w:cstheme="majorBidi"/>
          <w:b/>
          <w:bCs/>
          <w:sz w:val="20"/>
          <w:szCs w:val="20"/>
        </w:rPr>
        <w:t xml:space="preserve"> </w:t>
      </w:r>
      <w:r w:rsidR="00FF09A8" w:rsidRPr="00C41435">
        <w:rPr>
          <w:rFonts w:asciiTheme="majorBidi" w:hAnsiTheme="majorBidi" w:cstheme="majorBidi"/>
          <w:sz w:val="20"/>
          <w:szCs w:val="20"/>
        </w:rPr>
        <w:t>with a good yield</w:t>
      </w:r>
      <w:r w:rsidR="00DC3567" w:rsidRPr="00C41435">
        <w:rPr>
          <w:rFonts w:asciiTheme="majorBidi" w:hAnsiTheme="majorBidi" w:cstheme="majorBidi"/>
          <w:sz w:val="20"/>
          <w:szCs w:val="20"/>
        </w:rPr>
        <w:t xml:space="preserve"> via Leuckart reaction</w:t>
      </w:r>
      <w:r w:rsidR="00FF09A8" w:rsidRPr="00C41435">
        <w:rPr>
          <w:rFonts w:asciiTheme="majorBidi" w:hAnsiTheme="majorBidi" w:cstheme="majorBidi"/>
          <w:sz w:val="20"/>
          <w:szCs w:val="20"/>
        </w:rPr>
        <w:t xml:space="preserve"> (Scheme 2)</w:t>
      </w:r>
      <w:r w:rsidR="00DC3567" w:rsidRPr="00C41435">
        <w:rPr>
          <w:rFonts w:asciiTheme="majorBidi" w:hAnsiTheme="majorBidi" w:cstheme="majorBidi"/>
          <w:sz w:val="20"/>
          <w:szCs w:val="20"/>
        </w:rPr>
        <w:t xml:space="preserve"> </w:t>
      </w:r>
      <w:r w:rsidR="00FF09A8" w:rsidRPr="00C41435">
        <w:rPr>
          <w:rFonts w:asciiTheme="majorBidi" w:hAnsiTheme="majorBidi" w:cstheme="majorBidi"/>
          <w:sz w:val="20"/>
          <w:szCs w:val="20"/>
        </w:rPr>
        <w:t xml:space="preserve">[2,3]. Hydrogenation of </w:t>
      </w:r>
      <w:r w:rsidR="00407A3A" w:rsidRPr="00C41435">
        <w:rPr>
          <w:rFonts w:asciiTheme="majorBidi" w:hAnsiTheme="majorBidi" w:cstheme="majorBidi"/>
          <w:b/>
          <w:bCs/>
          <w:sz w:val="20"/>
          <w:szCs w:val="20"/>
        </w:rPr>
        <w:t>2</w:t>
      </w:r>
      <w:r w:rsidR="00FF09A8" w:rsidRPr="00C41435">
        <w:rPr>
          <w:rFonts w:asciiTheme="majorBidi" w:hAnsiTheme="majorBidi" w:cstheme="majorBidi"/>
          <w:sz w:val="20"/>
          <w:szCs w:val="20"/>
        </w:rPr>
        <w:t xml:space="preserve"> in the presence of 10% Pd/C in </w:t>
      </w:r>
      <w:r w:rsidR="00B9337E" w:rsidRPr="00C41435">
        <w:rPr>
          <w:rFonts w:asciiTheme="majorBidi" w:hAnsiTheme="majorBidi" w:cstheme="majorBidi"/>
          <w:sz w:val="20"/>
          <w:szCs w:val="20"/>
        </w:rPr>
        <w:t>methanol</w:t>
      </w:r>
      <w:r w:rsidR="00FF09A8" w:rsidRPr="00C41435">
        <w:rPr>
          <w:rFonts w:asciiTheme="majorBidi" w:hAnsiTheme="majorBidi" w:cstheme="majorBidi"/>
          <w:sz w:val="20"/>
          <w:szCs w:val="20"/>
        </w:rPr>
        <w:t xml:space="preserve"> for 22 hours was ineffective</w:t>
      </w:r>
      <w:r w:rsidR="005F2A1C" w:rsidRPr="00C41435">
        <w:rPr>
          <w:rFonts w:asciiTheme="majorBidi" w:hAnsiTheme="majorBidi" w:cstheme="majorBidi"/>
          <w:sz w:val="20"/>
          <w:szCs w:val="20"/>
        </w:rPr>
        <w:t xml:space="preserve">, </w:t>
      </w:r>
      <w:r w:rsidR="00741B2E" w:rsidRPr="00C41435">
        <w:rPr>
          <w:rFonts w:asciiTheme="majorBidi" w:hAnsiTheme="majorBidi" w:cstheme="majorBidi"/>
          <w:sz w:val="20"/>
          <w:szCs w:val="20"/>
        </w:rPr>
        <w:t xml:space="preserve">recovering </w:t>
      </w:r>
      <w:r w:rsidR="00300265" w:rsidRPr="00C41435">
        <w:rPr>
          <w:rFonts w:asciiTheme="majorBidi" w:hAnsiTheme="majorBidi" w:cstheme="majorBidi"/>
          <w:sz w:val="20"/>
          <w:szCs w:val="20"/>
        </w:rPr>
        <w:t>the starting material</w:t>
      </w:r>
      <w:r w:rsidR="00FF09A8" w:rsidRPr="00C41435">
        <w:rPr>
          <w:rFonts w:asciiTheme="majorBidi" w:hAnsiTheme="majorBidi" w:cstheme="majorBidi"/>
          <w:sz w:val="20"/>
          <w:szCs w:val="20"/>
        </w:rPr>
        <w:t>. To our</w:t>
      </w:r>
      <w:r w:rsidR="00297A57" w:rsidRPr="00C41435">
        <w:rPr>
          <w:rFonts w:asciiTheme="majorBidi" w:hAnsiTheme="majorBidi" w:cstheme="majorBidi"/>
          <w:sz w:val="20"/>
          <w:szCs w:val="20"/>
        </w:rPr>
        <w:t xml:space="preserve"> best</w:t>
      </w:r>
      <w:r w:rsidR="00FF09A8" w:rsidRPr="00C41435">
        <w:rPr>
          <w:rFonts w:asciiTheme="majorBidi" w:hAnsiTheme="majorBidi" w:cstheme="majorBidi"/>
          <w:sz w:val="20"/>
          <w:szCs w:val="20"/>
        </w:rPr>
        <w:t xml:space="preserve"> knowledge, there </w:t>
      </w:r>
      <w:r w:rsidR="00297A57" w:rsidRPr="00C41435">
        <w:rPr>
          <w:rFonts w:asciiTheme="majorBidi" w:hAnsiTheme="majorBidi" w:cstheme="majorBidi"/>
          <w:sz w:val="20"/>
          <w:szCs w:val="20"/>
        </w:rPr>
        <w:t xml:space="preserve">is yet to be a report on the reduction of </w:t>
      </w:r>
      <w:r w:rsidR="003F76CF" w:rsidRPr="00C41435">
        <w:rPr>
          <w:rFonts w:asciiTheme="majorBidi" w:hAnsiTheme="majorBidi" w:cstheme="majorBidi"/>
          <w:sz w:val="20"/>
          <w:szCs w:val="20"/>
        </w:rPr>
        <w:t xml:space="preserve">primary </w:t>
      </w:r>
      <w:r w:rsidR="00506F39" w:rsidRPr="00C41435">
        <w:rPr>
          <w:rFonts w:asciiTheme="majorBidi" w:hAnsiTheme="majorBidi" w:cstheme="majorBidi"/>
          <w:sz w:val="20"/>
          <w:szCs w:val="20"/>
        </w:rPr>
        <w:t xml:space="preserve">enamino esters such as </w:t>
      </w:r>
      <w:r w:rsidR="00407A3A" w:rsidRPr="00C41435">
        <w:rPr>
          <w:rFonts w:asciiTheme="majorBidi" w:hAnsiTheme="majorBidi" w:cstheme="majorBidi"/>
          <w:b/>
          <w:bCs/>
          <w:sz w:val="20"/>
          <w:szCs w:val="20"/>
        </w:rPr>
        <w:t>2</w:t>
      </w:r>
      <w:r w:rsidR="00506F39" w:rsidRPr="00C41435">
        <w:rPr>
          <w:rFonts w:asciiTheme="majorBidi" w:hAnsiTheme="majorBidi" w:cstheme="majorBidi"/>
          <w:sz w:val="20"/>
          <w:szCs w:val="20"/>
        </w:rPr>
        <w:t xml:space="preserve">. Wang </w:t>
      </w:r>
      <w:r w:rsidR="00802709" w:rsidRPr="00C41435">
        <w:rPr>
          <w:rFonts w:asciiTheme="majorBidi" w:hAnsiTheme="majorBidi" w:cstheme="majorBidi"/>
          <w:sz w:val="20"/>
          <w:szCs w:val="20"/>
        </w:rPr>
        <w:t>and co-workers d</w:t>
      </w:r>
      <w:r w:rsidR="00506F39" w:rsidRPr="00C41435">
        <w:rPr>
          <w:rFonts w:asciiTheme="majorBidi" w:hAnsiTheme="majorBidi" w:cstheme="majorBidi"/>
          <w:sz w:val="20"/>
          <w:szCs w:val="20"/>
        </w:rPr>
        <w:t>escribed</w:t>
      </w:r>
      <w:r w:rsidR="00802709" w:rsidRPr="00C41435">
        <w:rPr>
          <w:rFonts w:asciiTheme="majorBidi" w:hAnsiTheme="majorBidi" w:cstheme="majorBidi"/>
          <w:sz w:val="20"/>
          <w:szCs w:val="20"/>
        </w:rPr>
        <w:t xml:space="preserve"> that the enamino group has to be protected prior to the hydrogenation to gain successful </w:t>
      </w:r>
      <w:r w:rsidR="00A81EB3" w:rsidRPr="00C41435">
        <w:rPr>
          <w:rFonts w:asciiTheme="majorBidi" w:hAnsiTheme="majorBidi" w:cstheme="majorBidi"/>
          <w:sz w:val="20"/>
          <w:szCs w:val="20"/>
        </w:rPr>
        <w:t>conversions [1</w:t>
      </w:r>
      <w:r w:rsidR="00B2264D" w:rsidRPr="00C41435">
        <w:rPr>
          <w:rFonts w:asciiTheme="majorBidi" w:hAnsiTheme="majorBidi" w:cstheme="majorBidi"/>
          <w:sz w:val="20"/>
          <w:szCs w:val="20"/>
        </w:rPr>
        <w:t>4</w:t>
      </w:r>
      <w:r w:rsidR="00A81EB3" w:rsidRPr="00C41435">
        <w:rPr>
          <w:rFonts w:asciiTheme="majorBidi" w:hAnsiTheme="majorBidi" w:cstheme="majorBidi"/>
          <w:sz w:val="20"/>
          <w:szCs w:val="20"/>
        </w:rPr>
        <w:t>]. Other literatures suggested that the</w:t>
      </w:r>
      <w:r w:rsidR="008A738F" w:rsidRPr="00C41435">
        <w:rPr>
          <w:rFonts w:asciiTheme="majorBidi" w:hAnsiTheme="majorBidi" w:cstheme="majorBidi"/>
          <w:sz w:val="20"/>
          <w:szCs w:val="20"/>
        </w:rPr>
        <w:t xml:space="preserve">re should be at least one substituent on the enamino </w:t>
      </w:r>
      <w:r w:rsidR="00B2264D" w:rsidRPr="00C41435">
        <w:rPr>
          <w:rFonts w:asciiTheme="majorBidi" w:hAnsiTheme="majorBidi" w:cstheme="majorBidi"/>
          <w:sz w:val="20"/>
          <w:szCs w:val="20"/>
        </w:rPr>
        <w:t>functionality</w:t>
      </w:r>
      <w:r w:rsidR="008A738F" w:rsidRPr="00C41435">
        <w:rPr>
          <w:rFonts w:asciiTheme="majorBidi" w:hAnsiTheme="majorBidi" w:cstheme="majorBidi"/>
          <w:sz w:val="20"/>
          <w:szCs w:val="20"/>
        </w:rPr>
        <w:t xml:space="preserve"> for </w:t>
      </w:r>
      <w:r w:rsidR="00290782" w:rsidRPr="00C41435">
        <w:rPr>
          <w:rFonts w:asciiTheme="majorBidi" w:hAnsiTheme="majorBidi" w:cstheme="majorBidi"/>
          <w:sz w:val="20"/>
          <w:szCs w:val="20"/>
        </w:rPr>
        <w:t>the procedure to work</w:t>
      </w:r>
      <w:r w:rsidR="00E7186F" w:rsidRPr="00C41435">
        <w:rPr>
          <w:rFonts w:asciiTheme="majorBidi" w:hAnsiTheme="majorBidi" w:cstheme="majorBidi"/>
          <w:sz w:val="20"/>
          <w:szCs w:val="20"/>
        </w:rPr>
        <w:t xml:space="preserve"> </w:t>
      </w:r>
      <w:r w:rsidR="00290782" w:rsidRPr="00C41435">
        <w:rPr>
          <w:rFonts w:asciiTheme="majorBidi" w:hAnsiTheme="majorBidi" w:cstheme="majorBidi"/>
          <w:sz w:val="20"/>
          <w:szCs w:val="20"/>
        </w:rPr>
        <w:t xml:space="preserve">[6-10]. </w:t>
      </w:r>
      <w:r w:rsidR="002049AC" w:rsidRPr="00C41435">
        <w:rPr>
          <w:rFonts w:asciiTheme="majorBidi" w:hAnsiTheme="majorBidi" w:cstheme="majorBidi"/>
          <w:sz w:val="20"/>
          <w:szCs w:val="20"/>
        </w:rPr>
        <w:t xml:space="preserve"> </w:t>
      </w:r>
      <w:r w:rsidR="000B69D6" w:rsidRPr="00C41435">
        <w:rPr>
          <w:rFonts w:asciiTheme="majorBidi" w:hAnsiTheme="majorBidi" w:cstheme="majorBidi"/>
          <w:sz w:val="20"/>
          <w:szCs w:val="20"/>
        </w:rPr>
        <w:t xml:space="preserve">Perhaps, </w:t>
      </w:r>
      <w:r w:rsidR="00F66049" w:rsidRPr="00C41435">
        <w:rPr>
          <w:rFonts w:asciiTheme="majorBidi" w:hAnsiTheme="majorBidi" w:cstheme="majorBidi"/>
          <w:sz w:val="20"/>
          <w:szCs w:val="20"/>
        </w:rPr>
        <w:t xml:space="preserve">the conjugated π system and alternating intramolecular hydrogen bonding to form very stable 6-membered </w:t>
      </w:r>
      <w:r w:rsidR="00D71457" w:rsidRPr="00C41435">
        <w:rPr>
          <w:rFonts w:asciiTheme="majorBidi" w:hAnsiTheme="majorBidi" w:cstheme="majorBidi"/>
          <w:sz w:val="20"/>
          <w:szCs w:val="20"/>
        </w:rPr>
        <w:t>intermediates</w:t>
      </w:r>
      <w:r w:rsidR="00F66049" w:rsidRPr="00C41435">
        <w:rPr>
          <w:rFonts w:asciiTheme="majorBidi" w:hAnsiTheme="majorBidi" w:cstheme="majorBidi"/>
          <w:sz w:val="20"/>
          <w:szCs w:val="20"/>
        </w:rPr>
        <w:t xml:space="preserve"> </w:t>
      </w:r>
      <w:r w:rsidR="00D63A76" w:rsidRPr="00D63A76">
        <w:rPr>
          <w:rFonts w:asciiTheme="majorBidi" w:hAnsiTheme="majorBidi" w:cstheme="majorBidi"/>
          <w:strike/>
          <w:sz w:val="20"/>
          <w:szCs w:val="20"/>
        </w:rPr>
        <w:t>(</w:t>
      </w:r>
      <w:r w:rsidR="00F66049" w:rsidRPr="00D63A76">
        <w:rPr>
          <w:rFonts w:asciiTheme="majorBidi" w:hAnsiTheme="majorBidi" w:cstheme="majorBidi"/>
          <w:strike/>
          <w:sz w:val="20"/>
          <w:szCs w:val="20"/>
        </w:rPr>
        <w:t xml:space="preserve">Figure </w:t>
      </w:r>
      <w:r w:rsidR="00602FE5" w:rsidRPr="00D63A76">
        <w:rPr>
          <w:rFonts w:asciiTheme="majorBidi" w:hAnsiTheme="majorBidi" w:cstheme="majorBidi"/>
          <w:strike/>
          <w:sz w:val="20"/>
          <w:szCs w:val="20"/>
        </w:rPr>
        <w:t>2</w:t>
      </w:r>
      <w:r w:rsidR="00F66049" w:rsidRPr="00D63A76">
        <w:rPr>
          <w:rFonts w:asciiTheme="majorBidi" w:hAnsiTheme="majorBidi" w:cstheme="majorBidi"/>
          <w:strike/>
          <w:sz w:val="20"/>
          <w:szCs w:val="20"/>
        </w:rPr>
        <w:t>)</w:t>
      </w:r>
      <w:r w:rsidR="00D63A76">
        <w:rPr>
          <w:rFonts w:asciiTheme="majorBidi" w:hAnsiTheme="majorBidi" w:cstheme="majorBidi"/>
          <w:sz w:val="20"/>
          <w:szCs w:val="20"/>
        </w:rPr>
        <w:t>(</w:t>
      </w:r>
      <w:r w:rsidR="00D63A76" w:rsidRPr="00D63A76">
        <w:rPr>
          <w:rFonts w:asciiTheme="majorBidi" w:hAnsiTheme="majorBidi" w:cstheme="majorBidi"/>
          <w:color w:val="FF0000"/>
          <w:sz w:val="20"/>
          <w:szCs w:val="20"/>
        </w:rPr>
        <w:t>Figure 3</w:t>
      </w:r>
      <w:r w:rsidR="00D63A76">
        <w:rPr>
          <w:rFonts w:asciiTheme="majorBidi" w:hAnsiTheme="majorBidi" w:cstheme="majorBidi"/>
          <w:sz w:val="20"/>
          <w:szCs w:val="20"/>
        </w:rPr>
        <w:t>)</w:t>
      </w:r>
      <w:r w:rsidR="00BF6D99" w:rsidRPr="00C41435">
        <w:rPr>
          <w:rFonts w:asciiTheme="majorBidi" w:hAnsiTheme="majorBidi" w:cstheme="majorBidi"/>
          <w:sz w:val="20"/>
          <w:szCs w:val="20"/>
        </w:rPr>
        <w:t xml:space="preserve"> </w:t>
      </w:r>
      <w:r w:rsidR="00F66049" w:rsidRPr="00C41435">
        <w:rPr>
          <w:rFonts w:asciiTheme="majorBidi" w:hAnsiTheme="majorBidi" w:cstheme="majorBidi"/>
          <w:sz w:val="20"/>
          <w:szCs w:val="20"/>
        </w:rPr>
        <w:t xml:space="preserve"> prevents the </w:t>
      </w:r>
      <w:r w:rsidR="007A2EE8" w:rsidRPr="00C41435">
        <w:rPr>
          <w:rFonts w:asciiTheme="majorBidi" w:hAnsiTheme="majorBidi" w:cstheme="majorBidi"/>
          <w:sz w:val="20"/>
          <w:szCs w:val="20"/>
        </w:rPr>
        <w:t xml:space="preserve">interaction </w:t>
      </w:r>
      <w:r w:rsidR="002B239E" w:rsidRPr="00C41435">
        <w:rPr>
          <w:rFonts w:asciiTheme="majorBidi" w:hAnsiTheme="majorBidi" w:cstheme="majorBidi"/>
          <w:sz w:val="20"/>
          <w:szCs w:val="20"/>
        </w:rPr>
        <w:t>with</w:t>
      </w:r>
      <w:r w:rsidR="007A2EE8" w:rsidRPr="00C41435">
        <w:rPr>
          <w:rFonts w:asciiTheme="majorBidi" w:hAnsiTheme="majorBidi" w:cstheme="majorBidi"/>
          <w:sz w:val="20"/>
          <w:szCs w:val="20"/>
        </w:rPr>
        <w:t xml:space="preserve"> </w:t>
      </w:r>
      <w:r w:rsidR="002B239E" w:rsidRPr="00C41435">
        <w:rPr>
          <w:rFonts w:asciiTheme="majorBidi" w:hAnsiTheme="majorBidi" w:cstheme="majorBidi"/>
          <w:sz w:val="20"/>
          <w:szCs w:val="20"/>
        </w:rPr>
        <w:t>the metal catalyst.</w:t>
      </w:r>
    </w:p>
    <w:p w14:paraId="6A1B389F" w14:textId="315812F0" w:rsidR="002B239E" w:rsidRPr="00C41435" w:rsidRDefault="002B239E" w:rsidP="00260A79">
      <w:pPr>
        <w:spacing w:line="240" w:lineRule="auto"/>
        <w:jc w:val="both"/>
        <w:rPr>
          <w:rFonts w:asciiTheme="majorBidi" w:hAnsiTheme="majorBidi" w:cstheme="majorBidi"/>
          <w:sz w:val="20"/>
          <w:szCs w:val="20"/>
        </w:rPr>
      </w:pPr>
    </w:p>
    <w:p w14:paraId="4EC3A659" w14:textId="51653E99" w:rsidR="002004BE" w:rsidRPr="00C41435" w:rsidRDefault="00A23464" w:rsidP="00B9469B">
      <w:pPr>
        <w:spacing w:line="240" w:lineRule="auto"/>
        <w:jc w:val="center"/>
        <w:rPr>
          <w:rFonts w:asciiTheme="majorBidi" w:hAnsiTheme="majorBidi" w:cstheme="majorBidi"/>
          <w:sz w:val="20"/>
          <w:szCs w:val="20"/>
        </w:rPr>
      </w:pPr>
      <w:r w:rsidRPr="00C41435">
        <w:rPr>
          <w:sz w:val="20"/>
          <w:szCs w:val="20"/>
        </w:rPr>
        <w:object w:dxaOrig="9504" w:dyaOrig="2522" w14:anchorId="7630ABBF">
          <v:shape id="_x0000_i1028" type="#_x0000_t75" style="width:453.6pt;height:122.4pt" o:ole="">
            <v:imagedata r:id="rId15" o:title=""/>
          </v:shape>
          <o:OLEObject Type="Embed" ProgID="ACD.ChemSketchCDX" ShapeID="_x0000_i1028" DrawAspect="Content" ObjectID="_1708413826" r:id="rId16"/>
        </w:object>
      </w:r>
      <w:r w:rsidR="002004BE" w:rsidRPr="00C41435">
        <w:rPr>
          <w:rFonts w:asciiTheme="majorBidi" w:hAnsiTheme="majorBidi" w:cstheme="majorBidi"/>
          <w:sz w:val="20"/>
          <w:szCs w:val="20"/>
        </w:rPr>
        <w:t xml:space="preserve">Scheme 2. Amination of </w:t>
      </w:r>
      <w:r w:rsidR="002004BE" w:rsidRPr="00C41435">
        <w:rPr>
          <w:rFonts w:asciiTheme="majorBidi" w:hAnsiTheme="majorBidi" w:cstheme="majorBidi"/>
          <w:b/>
          <w:bCs/>
          <w:sz w:val="20"/>
          <w:szCs w:val="20"/>
        </w:rPr>
        <w:t>1</w:t>
      </w:r>
      <w:r w:rsidR="002004BE" w:rsidRPr="00C41435">
        <w:rPr>
          <w:rFonts w:asciiTheme="majorBidi" w:hAnsiTheme="majorBidi" w:cstheme="majorBidi"/>
          <w:sz w:val="20"/>
          <w:szCs w:val="20"/>
        </w:rPr>
        <w:t xml:space="preserve"> and the attempt to catalytically hydrogenate </w:t>
      </w:r>
      <w:r w:rsidR="00407A3A" w:rsidRPr="00C41435">
        <w:rPr>
          <w:rFonts w:asciiTheme="majorBidi" w:hAnsiTheme="majorBidi" w:cstheme="majorBidi"/>
          <w:b/>
          <w:bCs/>
          <w:sz w:val="20"/>
          <w:szCs w:val="20"/>
        </w:rPr>
        <w:t>2</w:t>
      </w:r>
      <w:r w:rsidR="002004BE" w:rsidRPr="00C41435">
        <w:rPr>
          <w:rFonts w:asciiTheme="majorBidi" w:hAnsiTheme="majorBidi" w:cstheme="majorBidi"/>
          <w:sz w:val="20"/>
          <w:szCs w:val="20"/>
        </w:rPr>
        <w:t xml:space="preserve"> over Pd/C</w:t>
      </w:r>
    </w:p>
    <w:p w14:paraId="1D3AFE85" w14:textId="77777777" w:rsidR="00B9469B" w:rsidRPr="00C41435" w:rsidRDefault="00B9469B" w:rsidP="00E40012">
      <w:pPr>
        <w:spacing w:line="240" w:lineRule="auto"/>
        <w:jc w:val="both"/>
        <w:rPr>
          <w:rFonts w:asciiTheme="majorBidi" w:hAnsiTheme="majorBidi" w:cstheme="majorBidi"/>
          <w:sz w:val="20"/>
          <w:szCs w:val="20"/>
        </w:rPr>
      </w:pPr>
    </w:p>
    <w:p w14:paraId="707DDE79" w14:textId="6FF0875A" w:rsidR="00191E3D" w:rsidRPr="00C41435" w:rsidRDefault="00191E3D" w:rsidP="00260A79">
      <w:pPr>
        <w:spacing w:line="240" w:lineRule="auto"/>
        <w:ind w:firstLine="360"/>
        <w:jc w:val="center"/>
        <w:rPr>
          <w:sz w:val="20"/>
          <w:szCs w:val="20"/>
        </w:rPr>
      </w:pPr>
      <w:r w:rsidRPr="00C41435">
        <w:rPr>
          <w:sz w:val="20"/>
          <w:szCs w:val="20"/>
        </w:rPr>
        <w:object w:dxaOrig="5676" w:dyaOrig="4479" w14:anchorId="589F2AFC">
          <v:shape id="_x0000_i1029" type="#_x0000_t75" style="width:4in;height:223.8pt" o:ole="">
            <v:imagedata r:id="rId17" o:title=""/>
          </v:shape>
          <o:OLEObject Type="Embed" ProgID="ACD.ChemSketchCDX" ShapeID="_x0000_i1029" DrawAspect="Content" ObjectID="_1708413827" r:id="rId18"/>
        </w:object>
      </w:r>
    </w:p>
    <w:p w14:paraId="1ABDAFE1" w14:textId="13804956" w:rsidR="00E7186F" w:rsidRPr="00C41435" w:rsidRDefault="00E7186F" w:rsidP="00E40012">
      <w:pPr>
        <w:spacing w:line="240" w:lineRule="auto"/>
        <w:jc w:val="center"/>
        <w:rPr>
          <w:rFonts w:asciiTheme="majorBidi" w:hAnsiTheme="majorBidi" w:cstheme="majorBidi"/>
          <w:sz w:val="20"/>
          <w:szCs w:val="20"/>
        </w:rPr>
      </w:pPr>
      <w:r w:rsidRPr="00D63A76">
        <w:rPr>
          <w:rFonts w:asciiTheme="majorBidi" w:hAnsiTheme="majorBidi" w:cstheme="majorBidi"/>
          <w:strike/>
          <w:sz w:val="20"/>
          <w:szCs w:val="20"/>
        </w:rPr>
        <w:t>Figure 2</w:t>
      </w:r>
      <w:r w:rsidR="00D63A76">
        <w:rPr>
          <w:rFonts w:asciiTheme="majorBidi" w:hAnsiTheme="majorBidi" w:cstheme="majorBidi"/>
          <w:strike/>
          <w:sz w:val="20"/>
          <w:szCs w:val="20"/>
        </w:rPr>
        <w:t xml:space="preserve">  </w:t>
      </w:r>
      <w:r w:rsidR="00D63A76" w:rsidRPr="00D63A76">
        <w:rPr>
          <w:rFonts w:asciiTheme="majorBidi" w:hAnsiTheme="majorBidi" w:cstheme="majorBidi"/>
          <w:color w:val="FF0000"/>
          <w:sz w:val="20"/>
          <w:szCs w:val="20"/>
        </w:rPr>
        <w:t>Figure 3</w:t>
      </w:r>
      <w:r w:rsidR="00191E3D" w:rsidRPr="00C41435">
        <w:rPr>
          <w:rFonts w:asciiTheme="majorBidi" w:hAnsiTheme="majorBidi" w:cstheme="majorBidi"/>
          <w:sz w:val="20"/>
          <w:szCs w:val="20"/>
        </w:rPr>
        <w:t xml:space="preserve">. </w:t>
      </w:r>
      <w:r w:rsidRPr="00C41435">
        <w:rPr>
          <w:rFonts w:asciiTheme="majorBidi" w:hAnsiTheme="majorBidi" w:cstheme="majorBidi"/>
          <w:sz w:val="20"/>
          <w:szCs w:val="20"/>
        </w:rPr>
        <w:t xml:space="preserve">Intramolecular hydrogen bonding and the resonance structures of </w:t>
      </w:r>
      <w:r w:rsidR="001B7F34" w:rsidRPr="00C41435">
        <w:rPr>
          <w:rFonts w:asciiTheme="majorBidi" w:hAnsiTheme="majorBidi" w:cstheme="majorBidi"/>
          <w:b/>
          <w:bCs/>
          <w:sz w:val="20"/>
          <w:szCs w:val="20"/>
        </w:rPr>
        <w:t>2</w:t>
      </w:r>
      <w:r w:rsidRPr="00C41435">
        <w:rPr>
          <w:rFonts w:asciiTheme="majorBidi" w:hAnsiTheme="majorBidi" w:cstheme="majorBidi"/>
          <w:sz w:val="20"/>
          <w:szCs w:val="20"/>
        </w:rPr>
        <w:t>.</w:t>
      </w:r>
    </w:p>
    <w:p w14:paraId="4BEBD76B" w14:textId="53A643F5" w:rsidR="00461479" w:rsidRPr="00C41435" w:rsidRDefault="00E7186F" w:rsidP="00260A79">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H</w:t>
      </w:r>
      <w:r w:rsidR="006B0161" w:rsidRPr="00C41435">
        <w:rPr>
          <w:rFonts w:asciiTheme="majorBidi" w:hAnsiTheme="majorBidi" w:cstheme="majorBidi"/>
          <w:sz w:val="20"/>
          <w:szCs w:val="20"/>
        </w:rPr>
        <w:t>owever</w:t>
      </w:r>
      <w:r w:rsidRPr="00C41435">
        <w:rPr>
          <w:rFonts w:asciiTheme="majorBidi" w:hAnsiTheme="majorBidi" w:cstheme="majorBidi"/>
          <w:sz w:val="20"/>
          <w:szCs w:val="20"/>
        </w:rPr>
        <w:t>,</w:t>
      </w:r>
      <w:r w:rsidR="00B94B0A" w:rsidRPr="00C41435">
        <w:rPr>
          <w:rFonts w:asciiTheme="majorBidi" w:hAnsiTheme="majorBidi" w:cstheme="majorBidi"/>
          <w:sz w:val="20"/>
          <w:szCs w:val="20"/>
        </w:rPr>
        <w:t xml:space="preserve"> methylamination of </w:t>
      </w:r>
      <w:r w:rsidR="00B94B0A" w:rsidRPr="00C41435">
        <w:rPr>
          <w:rFonts w:asciiTheme="majorBidi" w:hAnsiTheme="majorBidi" w:cstheme="majorBidi"/>
          <w:b/>
          <w:bCs/>
          <w:sz w:val="20"/>
          <w:szCs w:val="20"/>
        </w:rPr>
        <w:t xml:space="preserve">1 </w:t>
      </w:r>
      <w:r w:rsidR="00B94B0A" w:rsidRPr="00C41435">
        <w:rPr>
          <w:rFonts w:asciiTheme="majorBidi" w:hAnsiTheme="majorBidi" w:cstheme="majorBidi"/>
          <w:sz w:val="20"/>
          <w:szCs w:val="20"/>
        </w:rPr>
        <w:t xml:space="preserve">in the presence of formic acid </w:t>
      </w:r>
      <w:r w:rsidR="003C2A8D" w:rsidRPr="00C41435">
        <w:rPr>
          <w:rFonts w:asciiTheme="majorBidi" w:hAnsiTheme="majorBidi" w:cstheme="majorBidi"/>
          <w:sz w:val="20"/>
          <w:szCs w:val="20"/>
        </w:rPr>
        <w:t>afford</w:t>
      </w:r>
      <w:r w:rsidR="00FB163F" w:rsidRPr="00C41435">
        <w:rPr>
          <w:rFonts w:asciiTheme="majorBidi" w:hAnsiTheme="majorBidi" w:cstheme="majorBidi"/>
          <w:sz w:val="20"/>
          <w:szCs w:val="20"/>
        </w:rPr>
        <w:t>ed</w:t>
      </w:r>
      <w:r w:rsidR="00B94B0A" w:rsidRPr="00C41435">
        <w:rPr>
          <w:rFonts w:asciiTheme="majorBidi" w:hAnsiTheme="majorBidi" w:cstheme="majorBidi"/>
          <w:sz w:val="20"/>
          <w:szCs w:val="20"/>
        </w:rPr>
        <w:t xml:space="preserve"> secondary β-enamino ester </w:t>
      </w:r>
      <w:r w:rsidR="00F94E80" w:rsidRPr="00C41435">
        <w:rPr>
          <w:rFonts w:asciiTheme="majorBidi" w:hAnsiTheme="majorBidi" w:cstheme="majorBidi"/>
          <w:b/>
          <w:bCs/>
          <w:sz w:val="20"/>
          <w:szCs w:val="20"/>
        </w:rPr>
        <w:t>4</w:t>
      </w:r>
      <w:r w:rsidR="00322921" w:rsidRPr="00C41435">
        <w:rPr>
          <w:rFonts w:asciiTheme="majorBidi" w:hAnsiTheme="majorBidi" w:cstheme="majorBidi"/>
          <w:sz w:val="20"/>
          <w:szCs w:val="20"/>
        </w:rPr>
        <w:t>,</w:t>
      </w:r>
      <w:r w:rsidR="00DF4D28" w:rsidRPr="00C41435">
        <w:rPr>
          <w:rFonts w:asciiTheme="majorBidi" w:hAnsiTheme="majorBidi" w:cstheme="majorBidi"/>
          <w:sz w:val="20"/>
          <w:szCs w:val="20"/>
        </w:rPr>
        <w:t xml:space="preserve"> </w:t>
      </w:r>
      <w:r w:rsidR="004D055B" w:rsidRPr="00C41435">
        <w:rPr>
          <w:rFonts w:asciiTheme="majorBidi" w:hAnsiTheme="majorBidi" w:cstheme="majorBidi"/>
          <w:sz w:val="20"/>
          <w:szCs w:val="20"/>
        </w:rPr>
        <w:t xml:space="preserve"> which was </w:t>
      </w:r>
      <w:r w:rsidR="0053009D" w:rsidRPr="00C41435">
        <w:rPr>
          <w:rFonts w:asciiTheme="majorBidi" w:hAnsiTheme="majorBidi" w:cstheme="majorBidi"/>
          <w:sz w:val="20"/>
          <w:szCs w:val="20"/>
        </w:rPr>
        <w:t>then</w:t>
      </w:r>
      <w:r w:rsidR="004D055B" w:rsidRPr="00C41435">
        <w:rPr>
          <w:rFonts w:asciiTheme="majorBidi" w:hAnsiTheme="majorBidi" w:cstheme="majorBidi"/>
          <w:sz w:val="20"/>
          <w:szCs w:val="20"/>
        </w:rPr>
        <w:t xml:space="preserve"> reacted through four different reduction systems (Scheme 3)</w:t>
      </w:r>
      <w:r w:rsidR="003C3EBA" w:rsidRPr="00C41435">
        <w:rPr>
          <w:rFonts w:asciiTheme="majorBidi" w:hAnsiTheme="majorBidi" w:cstheme="majorBidi"/>
          <w:sz w:val="20"/>
          <w:szCs w:val="20"/>
        </w:rPr>
        <w:t>.</w:t>
      </w:r>
    </w:p>
    <w:bookmarkStart w:id="8" w:name="_Hlk26632082"/>
    <w:bookmarkStart w:id="9" w:name="_Hlk32494957"/>
    <w:p w14:paraId="5E3AE14C" w14:textId="0EC91D40" w:rsidR="004D055B" w:rsidRPr="00C41435" w:rsidRDefault="00EC4C09" w:rsidP="00260A79">
      <w:pPr>
        <w:spacing w:line="240" w:lineRule="auto"/>
        <w:rPr>
          <w:rFonts w:asciiTheme="majorBidi" w:hAnsiTheme="majorBidi" w:cstheme="majorBidi"/>
          <w:sz w:val="20"/>
          <w:szCs w:val="20"/>
        </w:rPr>
      </w:pPr>
      <w:r w:rsidRPr="00C41435">
        <w:object w:dxaOrig="17518" w:dyaOrig="10282" w14:anchorId="4C33DE79">
          <v:shape id="_x0000_i1030" type="#_x0000_t75" style="width:447pt;height:258.6pt" o:ole="">
            <v:imagedata r:id="rId19" o:title=""/>
          </v:shape>
          <o:OLEObject Type="Embed" ProgID="ACD.ChemSketchCDX" ShapeID="_x0000_i1030" DrawAspect="Content" ObjectID="_1708413828" r:id="rId20"/>
        </w:object>
      </w:r>
    </w:p>
    <w:p w14:paraId="27329327" w14:textId="64E99296" w:rsidR="00B5531A" w:rsidRPr="00C41435" w:rsidRDefault="00822BFF" w:rsidP="00E40012">
      <w:pPr>
        <w:spacing w:line="240" w:lineRule="auto"/>
        <w:ind w:right="-46" w:firstLine="360"/>
        <w:jc w:val="center"/>
        <w:rPr>
          <w:sz w:val="20"/>
          <w:szCs w:val="20"/>
        </w:rPr>
      </w:pPr>
      <w:bookmarkStart w:id="10" w:name="_Hlk31096664"/>
      <w:bookmarkEnd w:id="8"/>
      <w:bookmarkEnd w:id="9"/>
      <w:r w:rsidRPr="00C41435">
        <w:rPr>
          <w:rFonts w:asciiTheme="majorBidi" w:hAnsiTheme="majorBidi" w:cstheme="majorBidi"/>
          <w:sz w:val="20"/>
          <w:szCs w:val="20"/>
        </w:rPr>
        <w:t xml:space="preserve">Scheme 3. Methylamination of </w:t>
      </w:r>
      <w:r w:rsidRPr="00C41435">
        <w:rPr>
          <w:rFonts w:asciiTheme="majorBidi" w:hAnsiTheme="majorBidi" w:cstheme="majorBidi"/>
          <w:b/>
          <w:bCs/>
          <w:sz w:val="20"/>
          <w:szCs w:val="20"/>
        </w:rPr>
        <w:t>1</w:t>
      </w:r>
      <w:r w:rsidRPr="00C41435">
        <w:rPr>
          <w:rFonts w:asciiTheme="majorBidi" w:hAnsiTheme="majorBidi" w:cstheme="majorBidi"/>
          <w:sz w:val="20"/>
          <w:szCs w:val="20"/>
        </w:rPr>
        <w:t xml:space="preserve"> and various reduction protocols of </w:t>
      </w:r>
      <w:r w:rsidR="00F94E80" w:rsidRPr="00C41435">
        <w:rPr>
          <w:rFonts w:asciiTheme="majorBidi" w:hAnsiTheme="majorBidi" w:cstheme="majorBidi"/>
          <w:b/>
          <w:bCs/>
          <w:sz w:val="20"/>
          <w:szCs w:val="20"/>
        </w:rPr>
        <w:t>4</w:t>
      </w:r>
    </w:p>
    <w:p w14:paraId="27DD87A7" w14:textId="6E122CBD" w:rsidR="007C202F" w:rsidRPr="00C41435" w:rsidRDefault="00DF013C" w:rsidP="00C0468A">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All resulting diastereomers</w:t>
      </w:r>
      <w:r w:rsidR="007E18E5" w:rsidRPr="00C41435">
        <w:rPr>
          <w:rFonts w:asciiTheme="majorBidi" w:hAnsiTheme="majorBidi" w:cstheme="majorBidi"/>
          <w:sz w:val="20"/>
          <w:szCs w:val="20"/>
        </w:rPr>
        <w:t xml:space="preserve"> were </w:t>
      </w:r>
      <w:r w:rsidR="000D1EEC" w:rsidRPr="00C41435">
        <w:rPr>
          <w:rFonts w:asciiTheme="majorBidi" w:hAnsiTheme="majorBidi" w:cstheme="majorBidi"/>
          <w:sz w:val="20"/>
          <w:szCs w:val="20"/>
        </w:rPr>
        <w:t>studied through</w:t>
      </w:r>
      <w:r w:rsidR="00C0468A" w:rsidRPr="00C41435">
        <w:rPr>
          <w:rFonts w:asciiTheme="majorBidi" w:hAnsiTheme="majorBidi" w:cstheme="majorBidi"/>
          <w:sz w:val="20"/>
          <w:szCs w:val="20"/>
        </w:rPr>
        <w:t xml:space="preserve"> nuclear magnetic resonance</w:t>
      </w:r>
      <w:r w:rsidR="007E18E5" w:rsidRPr="00C41435">
        <w:rPr>
          <w:rFonts w:asciiTheme="majorBidi" w:hAnsiTheme="majorBidi" w:cstheme="majorBidi"/>
          <w:sz w:val="20"/>
          <w:szCs w:val="20"/>
        </w:rPr>
        <w:t xml:space="preserve"> </w:t>
      </w:r>
      <w:r w:rsidR="00C0468A" w:rsidRPr="00C41435">
        <w:rPr>
          <w:rFonts w:asciiTheme="majorBidi" w:hAnsiTheme="majorBidi" w:cstheme="majorBidi"/>
          <w:sz w:val="20"/>
          <w:szCs w:val="20"/>
        </w:rPr>
        <w:t>(</w:t>
      </w:r>
      <w:r w:rsidR="00D91302" w:rsidRPr="00C41435">
        <w:rPr>
          <w:rFonts w:asciiTheme="majorBidi" w:hAnsiTheme="majorBidi" w:cstheme="majorBidi"/>
          <w:sz w:val="20"/>
          <w:szCs w:val="20"/>
        </w:rPr>
        <w:t>NMR</w:t>
      </w:r>
      <w:r w:rsidR="00C0468A" w:rsidRPr="00C41435">
        <w:rPr>
          <w:rFonts w:asciiTheme="majorBidi" w:hAnsiTheme="majorBidi" w:cstheme="majorBidi"/>
          <w:sz w:val="20"/>
          <w:szCs w:val="20"/>
        </w:rPr>
        <w:t>)</w:t>
      </w:r>
      <w:r w:rsidR="00222F0E" w:rsidRPr="00C41435">
        <w:rPr>
          <w:rFonts w:asciiTheme="majorBidi" w:hAnsiTheme="majorBidi" w:cstheme="majorBidi"/>
          <w:sz w:val="20"/>
          <w:szCs w:val="20"/>
        </w:rPr>
        <w:t xml:space="preserve"> experiments</w:t>
      </w:r>
      <w:r w:rsidR="00EA78D5" w:rsidRPr="00C41435">
        <w:rPr>
          <w:rFonts w:asciiTheme="majorBidi" w:hAnsiTheme="majorBidi" w:cstheme="majorBidi"/>
          <w:sz w:val="20"/>
          <w:szCs w:val="20"/>
        </w:rPr>
        <w:t xml:space="preserve"> to assign each</w:t>
      </w:r>
      <w:r w:rsidR="00222F0E" w:rsidRPr="00C41435">
        <w:rPr>
          <w:rFonts w:asciiTheme="majorBidi" w:hAnsiTheme="majorBidi" w:cstheme="majorBidi"/>
          <w:sz w:val="20"/>
          <w:szCs w:val="20"/>
        </w:rPr>
        <w:t xml:space="preserve"> of their</w:t>
      </w:r>
      <w:r w:rsidR="00EA78D5" w:rsidRPr="00C41435">
        <w:rPr>
          <w:rFonts w:asciiTheme="majorBidi" w:hAnsiTheme="majorBidi" w:cstheme="majorBidi"/>
          <w:sz w:val="20"/>
          <w:szCs w:val="20"/>
        </w:rPr>
        <w:t xml:space="preserve"> configuration</w:t>
      </w:r>
      <w:r w:rsidR="00222F0E" w:rsidRPr="00C41435">
        <w:rPr>
          <w:rFonts w:asciiTheme="majorBidi" w:hAnsiTheme="majorBidi" w:cstheme="majorBidi"/>
          <w:sz w:val="20"/>
          <w:szCs w:val="20"/>
        </w:rPr>
        <w:t>s</w:t>
      </w:r>
      <w:r w:rsidR="00D91302" w:rsidRPr="00C41435">
        <w:rPr>
          <w:rFonts w:asciiTheme="majorBidi" w:hAnsiTheme="majorBidi" w:cstheme="majorBidi"/>
          <w:sz w:val="20"/>
          <w:szCs w:val="20"/>
        </w:rPr>
        <w:t xml:space="preserve">. </w:t>
      </w:r>
      <w:r w:rsidR="003D3ED9" w:rsidRPr="00C41435">
        <w:rPr>
          <w:rFonts w:asciiTheme="majorBidi" w:hAnsiTheme="majorBidi" w:cstheme="majorBidi"/>
          <w:sz w:val="20"/>
          <w:szCs w:val="20"/>
        </w:rPr>
        <w:t xml:space="preserve">For instance, </w:t>
      </w:r>
      <w:r w:rsidR="00C0468A" w:rsidRPr="00C41435">
        <w:rPr>
          <w:rFonts w:asciiTheme="majorBidi" w:hAnsiTheme="majorBidi" w:cstheme="majorBidi"/>
          <w:sz w:val="20"/>
          <w:szCs w:val="20"/>
        </w:rPr>
        <w:t>Nuclear Overhauser Effect Spectroscopy (</w:t>
      </w:r>
      <w:r w:rsidR="00906B30" w:rsidRPr="00C41435">
        <w:rPr>
          <w:rFonts w:asciiTheme="majorBidi" w:hAnsiTheme="majorBidi" w:cstheme="majorBidi"/>
          <w:sz w:val="20"/>
          <w:szCs w:val="20"/>
        </w:rPr>
        <w:t>NOESY</w:t>
      </w:r>
      <w:r w:rsidR="00C0468A" w:rsidRPr="00C41435">
        <w:rPr>
          <w:rFonts w:asciiTheme="majorBidi" w:hAnsiTheme="majorBidi" w:cstheme="majorBidi"/>
          <w:sz w:val="20"/>
          <w:szCs w:val="20"/>
        </w:rPr>
        <w:t>)</w:t>
      </w:r>
      <w:r w:rsidR="00F70FCD" w:rsidRPr="00C41435">
        <w:rPr>
          <w:rFonts w:asciiTheme="majorBidi" w:hAnsiTheme="majorBidi" w:cstheme="majorBidi"/>
          <w:sz w:val="20"/>
          <w:szCs w:val="20"/>
        </w:rPr>
        <w:t xml:space="preserve"> </w:t>
      </w:r>
      <w:r w:rsidR="00906B30" w:rsidRPr="00C41435">
        <w:rPr>
          <w:rFonts w:asciiTheme="majorBidi" w:hAnsiTheme="majorBidi" w:cstheme="majorBidi"/>
          <w:sz w:val="20"/>
          <w:szCs w:val="20"/>
        </w:rPr>
        <w:t>correlation</w:t>
      </w:r>
      <w:r w:rsidR="007F2536" w:rsidRPr="00C41435">
        <w:rPr>
          <w:rFonts w:asciiTheme="majorBidi" w:hAnsiTheme="majorBidi" w:cstheme="majorBidi"/>
          <w:sz w:val="20"/>
          <w:szCs w:val="20"/>
        </w:rPr>
        <w:t xml:space="preserve"> between </w:t>
      </w:r>
      <w:r w:rsidR="00F376B0" w:rsidRPr="00C41435">
        <w:rPr>
          <w:rFonts w:asciiTheme="majorBidi" w:hAnsiTheme="majorBidi" w:cstheme="majorBidi"/>
          <w:sz w:val="20"/>
          <w:szCs w:val="20"/>
        </w:rPr>
        <w:t xml:space="preserve">the </w:t>
      </w:r>
      <w:r w:rsidR="00B82FE3" w:rsidRPr="00C41435">
        <w:rPr>
          <w:rFonts w:asciiTheme="majorBidi" w:hAnsiTheme="majorBidi" w:cstheme="majorBidi"/>
          <w:sz w:val="20"/>
          <w:szCs w:val="20"/>
        </w:rPr>
        <w:t xml:space="preserve">hydrogen </w:t>
      </w:r>
      <w:r w:rsidR="00DC33AF" w:rsidRPr="00C41435">
        <w:rPr>
          <w:rFonts w:asciiTheme="majorBidi" w:hAnsiTheme="majorBidi" w:cstheme="majorBidi"/>
          <w:sz w:val="20"/>
          <w:szCs w:val="20"/>
        </w:rPr>
        <w:t>at</w:t>
      </w:r>
      <w:r w:rsidR="00B82FE3" w:rsidRPr="00C41435">
        <w:rPr>
          <w:rFonts w:asciiTheme="majorBidi" w:hAnsiTheme="majorBidi" w:cstheme="majorBidi"/>
          <w:sz w:val="20"/>
          <w:szCs w:val="20"/>
        </w:rPr>
        <w:t xml:space="preserve"> C-</w:t>
      </w:r>
      <w:r w:rsidR="00C52C97" w:rsidRPr="00C41435">
        <w:rPr>
          <w:rFonts w:asciiTheme="majorBidi" w:hAnsiTheme="majorBidi" w:cstheme="majorBidi"/>
          <w:sz w:val="20"/>
          <w:szCs w:val="20"/>
        </w:rPr>
        <w:t xml:space="preserve">4 </w:t>
      </w:r>
      <w:r w:rsidR="00820A06" w:rsidRPr="00C41435">
        <w:rPr>
          <w:rFonts w:asciiTheme="majorBidi" w:hAnsiTheme="majorBidi" w:cstheme="majorBidi"/>
          <w:sz w:val="20"/>
          <w:szCs w:val="20"/>
        </w:rPr>
        <w:t>(3.01 ppm)</w:t>
      </w:r>
      <w:r w:rsidR="007F2536" w:rsidRPr="00C41435">
        <w:rPr>
          <w:rFonts w:asciiTheme="majorBidi" w:hAnsiTheme="majorBidi" w:cstheme="majorBidi"/>
          <w:sz w:val="20"/>
          <w:szCs w:val="20"/>
        </w:rPr>
        <w:t xml:space="preserve"> and aryl proton</w:t>
      </w:r>
      <w:r w:rsidR="00B82FE3" w:rsidRPr="00C41435">
        <w:rPr>
          <w:rFonts w:asciiTheme="majorBidi" w:hAnsiTheme="majorBidi" w:cstheme="majorBidi"/>
          <w:sz w:val="20"/>
          <w:szCs w:val="20"/>
        </w:rPr>
        <w:t xml:space="preserve"> (7.35 ppm)</w:t>
      </w:r>
      <w:r w:rsidR="007F2536" w:rsidRPr="00C41435">
        <w:rPr>
          <w:rFonts w:asciiTheme="majorBidi" w:hAnsiTheme="majorBidi" w:cstheme="majorBidi"/>
          <w:sz w:val="20"/>
          <w:szCs w:val="20"/>
        </w:rPr>
        <w:t xml:space="preserve"> in </w:t>
      </w:r>
      <w:r w:rsidR="00FD34A5" w:rsidRPr="00C41435">
        <w:rPr>
          <w:rFonts w:asciiTheme="majorBidi" w:hAnsiTheme="majorBidi" w:cstheme="majorBidi"/>
          <w:b/>
          <w:bCs/>
          <w:sz w:val="20"/>
          <w:szCs w:val="20"/>
        </w:rPr>
        <w:t>5</w:t>
      </w:r>
      <w:r w:rsidR="001C431A" w:rsidRPr="00C41435">
        <w:rPr>
          <w:rFonts w:asciiTheme="majorBidi" w:hAnsiTheme="majorBidi" w:cstheme="majorBidi"/>
          <w:b/>
          <w:bCs/>
          <w:sz w:val="20"/>
          <w:szCs w:val="20"/>
        </w:rPr>
        <w:t>b</w:t>
      </w:r>
      <w:r w:rsidR="00181AE2" w:rsidRPr="00C41435">
        <w:rPr>
          <w:rFonts w:asciiTheme="majorBidi" w:hAnsiTheme="majorBidi" w:cstheme="majorBidi"/>
          <w:b/>
          <w:bCs/>
          <w:sz w:val="20"/>
          <w:szCs w:val="20"/>
        </w:rPr>
        <w:t xml:space="preserve"> </w:t>
      </w:r>
      <w:r w:rsidR="00181AE2" w:rsidRPr="00C41435">
        <w:rPr>
          <w:rFonts w:asciiTheme="majorBidi" w:hAnsiTheme="majorBidi" w:cstheme="majorBidi"/>
          <w:sz w:val="20"/>
          <w:szCs w:val="20"/>
        </w:rPr>
        <w:t>(</w:t>
      </w:r>
      <w:r w:rsidR="00E85557" w:rsidRPr="00C41435">
        <w:rPr>
          <w:rFonts w:asciiTheme="majorBidi" w:hAnsiTheme="majorBidi" w:cstheme="majorBidi"/>
          <w:i/>
          <w:iCs/>
          <w:sz w:val="20"/>
          <w:szCs w:val="20"/>
        </w:rPr>
        <w:t>all-trans</w:t>
      </w:r>
      <w:r w:rsidR="00E85557" w:rsidRPr="00C41435">
        <w:rPr>
          <w:rFonts w:asciiTheme="majorBidi" w:hAnsiTheme="majorBidi" w:cstheme="majorBidi"/>
          <w:sz w:val="20"/>
          <w:szCs w:val="20"/>
        </w:rPr>
        <w:t>)</w:t>
      </w:r>
      <w:r w:rsidR="007A7F8B" w:rsidRPr="00C41435">
        <w:rPr>
          <w:rFonts w:asciiTheme="majorBidi" w:hAnsiTheme="majorBidi" w:cstheme="majorBidi"/>
          <w:sz w:val="20"/>
          <w:szCs w:val="20"/>
        </w:rPr>
        <w:t xml:space="preserve"> </w:t>
      </w:r>
      <w:r w:rsidR="00820A06" w:rsidRPr="00C41435">
        <w:rPr>
          <w:rFonts w:asciiTheme="majorBidi" w:hAnsiTheme="majorBidi" w:cstheme="majorBidi"/>
          <w:sz w:val="20"/>
          <w:szCs w:val="20"/>
        </w:rPr>
        <w:t>product</w:t>
      </w:r>
      <w:r w:rsidR="001C431A" w:rsidRPr="00C41435">
        <w:rPr>
          <w:rFonts w:asciiTheme="majorBidi" w:hAnsiTheme="majorBidi" w:cstheme="majorBidi"/>
          <w:sz w:val="20"/>
          <w:szCs w:val="20"/>
        </w:rPr>
        <w:t xml:space="preserve"> confir</w:t>
      </w:r>
      <w:r w:rsidR="0054738E" w:rsidRPr="00C41435">
        <w:rPr>
          <w:rFonts w:asciiTheme="majorBidi" w:hAnsiTheme="majorBidi" w:cstheme="majorBidi"/>
          <w:sz w:val="20"/>
          <w:szCs w:val="20"/>
        </w:rPr>
        <w:t xml:space="preserve">med that </w:t>
      </w:r>
      <w:r w:rsidR="00024D02" w:rsidRPr="00C41435">
        <w:rPr>
          <w:rFonts w:asciiTheme="majorBidi" w:hAnsiTheme="majorBidi" w:cstheme="majorBidi"/>
          <w:sz w:val="20"/>
          <w:szCs w:val="20"/>
        </w:rPr>
        <w:t xml:space="preserve">both </w:t>
      </w:r>
      <w:r w:rsidR="007E7BA4" w:rsidRPr="00C41435">
        <w:rPr>
          <w:rFonts w:asciiTheme="majorBidi" w:hAnsiTheme="majorBidi" w:cstheme="majorBidi"/>
          <w:sz w:val="20"/>
          <w:szCs w:val="20"/>
        </w:rPr>
        <w:t>the hydrogen</w:t>
      </w:r>
      <w:r w:rsidR="00024D02" w:rsidRPr="00C41435">
        <w:rPr>
          <w:rFonts w:asciiTheme="majorBidi" w:hAnsiTheme="majorBidi" w:cstheme="majorBidi"/>
          <w:sz w:val="20"/>
          <w:szCs w:val="20"/>
        </w:rPr>
        <w:t xml:space="preserve"> and the phenyl ring </w:t>
      </w:r>
      <w:r w:rsidR="00095090" w:rsidRPr="00C41435">
        <w:rPr>
          <w:rFonts w:asciiTheme="majorBidi" w:hAnsiTheme="majorBidi" w:cstheme="majorBidi"/>
          <w:sz w:val="20"/>
          <w:szCs w:val="20"/>
        </w:rPr>
        <w:t>are on the same side</w:t>
      </w:r>
      <w:r w:rsidR="00954D77" w:rsidRPr="00C41435">
        <w:rPr>
          <w:rFonts w:asciiTheme="majorBidi" w:hAnsiTheme="majorBidi" w:cstheme="majorBidi"/>
          <w:sz w:val="20"/>
          <w:szCs w:val="20"/>
        </w:rPr>
        <w:t xml:space="preserve"> (</w:t>
      </w:r>
      <w:r w:rsidR="00954D77" w:rsidRPr="000D607C">
        <w:rPr>
          <w:rFonts w:asciiTheme="majorBidi" w:hAnsiTheme="majorBidi" w:cstheme="majorBidi"/>
          <w:strike/>
          <w:sz w:val="20"/>
          <w:szCs w:val="20"/>
        </w:rPr>
        <w:t>Figure 3</w:t>
      </w:r>
      <w:r w:rsidR="000D607C">
        <w:rPr>
          <w:rFonts w:asciiTheme="majorBidi" w:hAnsiTheme="majorBidi" w:cstheme="majorBidi"/>
          <w:sz w:val="20"/>
          <w:szCs w:val="20"/>
        </w:rPr>
        <w:t xml:space="preserve"> </w:t>
      </w:r>
      <w:r w:rsidR="000D607C" w:rsidRPr="000D607C">
        <w:rPr>
          <w:rFonts w:asciiTheme="majorBidi" w:hAnsiTheme="majorBidi" w:cstheme="majorBidi"/>
          <w:color w:val="FF0000"/>
          <w:sz w:val="20"/>
          <w:szCs w:val="20"/>
        </w:rPr>
        <w:t>Figure 4</w:t>
      </w:r>
      <w:r w:rsidR="00954D77" w:rsidRPr="00C41435">
        <w:rPr>
          <w:rFonts w:asciiTheme="majorBidi" w:hAnsiTheme="majorBidi" w:cstheme="majorBidi"/>
          <w:sz w:val="20"/>
          <w:szCs w:val="20"/>
        </w:rPr>
        <w:t>)</w:t>
      </w:r>
      <w:r w:rsidR="00712522" w:rsidRPr="00C41435">
        <w:rPr>
          <w:rFonts w:asciiTheme="majorBidi" w:hAnsiTheme="majorBidi" w:cstheme="majorBidi"/>
          <w:sz w:val="20"/>
          <w:szCs w:val="20"/>
        </w:rPr>
        <w:t xml:space="preserve"> whereby </w:t>
      </w:r>
      <w:r w:rsidR="00BD14D0" w:rsidRPr="00C41435">
        <w:rPr>
          <w:rFonts w:asciiTheme="majorBidi" w:hAnsiTheme="majorBidi" w:cstheme="majorBidi"/>
          <w:sz w:val="20"/>
          <w:szCs w:val="20"/>
        </w:rPr>
        <w:t xml:space="preserve">in </w:t>
      </w:r>
      <w:r w:rsidR="00FD34A5" w:rsidRPr="00C41435">
        <w:rPr>
          <w:rFonts w:asciiTheme="majorBidi" w:hAnsiTheme="majorBidi" w:cstheme="majorBidi"/>
          <w:b/>
          <w:bCs/>
          <w:sz w:val="20"/>
          <w:szCs w:val="20"/>
        </w:rPr>
        <w:t>5</w:t>
      </w:r>
      <w:r w:rsidR="00BD14D0" w:rsidRPr="00C41435">
        <w:rPr>
          <w:rFonts w:asciiTheme="majorBidi" w:hAnsiTheme="majorBidi" w:cstheme="majorBidi"/>
          <w:b/>
          <w:bCs/>
          <w:sz w:val="20"/>
          <w:szCs w:val="20"/>
        </w:rPr>
        <w:t>c</w:t>
      </w:r>
      <w:r w:rsidR="00BD14D0" w:rsidRPr="00C41435">
        <w:rPr>
          <w:rFonts w:asciiTheme="majorBidi" w:hAnsiTheme="majorBidi" w:cstheme="majorBidi"/>
          <w:sz w:val="20"/>
          <w:szCs w:val="20"/>
        </w:rPr>
        <w:t xml:space="preserve"> </w:t>
      </w:r>
      <w:r w:rsidR="00E85557" w:rsidRPr="00C41435">
        <w:rPr>
          <w:rFonts w:asciiTheme="majorBidi" w:hAnsiTheme="majorBidi" w:cstheme="majorBidi"/>
          <w:sz w:val="20"/>
          <w:szCs w:val="20"/>
        </w:rPr>
        <w:t>(</w:t>
      </w:r>
      <w:r w:rsidR="00E85557" w:rsidRPr="00C41435">
        <w:rPr>
          <w:rFonts w:asciiTheme="majorBidi" w:hAnsiTheme="majorBidi" w:cstheme="majorBidi"/>
          <w:i/>
          <w:iCs/>
          <w:sz w:val="20"/>
          <w:szCs w:val="20"/>
        </w:rPr>
        <w:t>all-</w:t>
      </w:r>
      <w:r w:rsidR="008B632E" w:rsidRPr="00C41435">
        <w:rPr>
          <w:rFonts w:asciiTheme="majorBidi" w:hAnsiTheme="majorBidi" w:cstheme="majorBidi"/>
          <w:i/>
          <w:iCs/>
          <w:sz w:val="20"/>
          <w:szCs w:val="20"/>
        </w:rPr>
        <w:t>cis</w:t>
      </w:r>
      <w:r w:rsidR="00E85557" w:rsidRPr="00C41435">
        <w:rPr>
          <w:rFonts w:asciiTheme="majorBidi" w:hAnsiTheme="majorBidi" w:cstheme="majorBidi"/>
          <w:sz w:val="20"/>
          <w:szCs w:val="20"/>
        </w:rPr>
        <w:t>)</w:t>
      </w:r>
      <w:r w:rsidR="008B632E" w:rsidRPr="00C41435">
        <w:rPr>
          <w:rFonts w:asciiTheme="majorBidi" w:hAnsiTheme="majorBidi" w:cstheme="majorBidi"/>
          <w:sz w:val="20"/>
          <w:szCs w:val="20"/>
        </w:rPr>
        <w:t xml:space="preserve"> </w:t>
      </w:r>
      <w:r w:rsidR="00BD14D0" w:rsidRPr="00C41435">
        <w:rPr>
          <w:rFonts w:asciiTheme="majorBidi" w:hAnsiTheme="majorBidi" w:cstheme="majorBidi"/>
          <w:sz w:val="20"/>
          <w:szCs w:val="20"/>
        </w:rPr>
        <w:t>product</w:t>
      </w:r>
      <w:r w:rsidR="0027134D" w:rsidRPr="00C41435">
        <w:rPr>
          <w:rFonts w:asciiTheme="majorBidi" w:hAnsiTheme="majorBidi" w:cstheme="majorBidi"/>
          <w:sz w:val="20"/>
          <w:szCs w:val="20"/>
        </w:rPr>
        <w:t xml:space="preserve">, the correlation between the hydrogens </w:t>
      </w:r>
      <w:r w:rsidR="00DC33AF" w:rsidRPr="00C41435">
        <w:rPr>
          <w:rFonts w:asciiTheme="majorBidi" w:hAnsiTheme="majorBidi" w:cstheme="majorBidi"/>
          <w:sz w:val="20"/>
          <w:szCs w:val="20"/>
        </w:rPr>
        <w:t>a</w:t>
      </w:r>
      <w:r w:rsidR="0027134D" w:rsidRPr="00C41435">
        <w:rPr>
          <w:rFonts w:asciiTheme="majorBidi" w:hAnsiTheme="majorBidi" w:cstheme="majorBidi"/>
          <w:sz w:val="20"/>
          <w:szCs w:val="20"/>
        </w:rPr>
        <w:t>t C-4</w:t>
      </w:r>
      <w:r w:rsidR="00C52C97" w:rsidRPr="00C41435">
        <w:rPr>
          <w:rFonts w:asciiTheme="majorBidi" w:hAnsiTheme="majorBidi" w:cstheme="majorBidi"/>
          <w:sz w:val="20"/>
          <w:szCs w:val="20"/>
        </w:rPr>
        <w:t xml:space="preserve"> </w:t>
      </w:r>
      <w:r w:rsidR="00CE2252" w:rsidRPr="00C41435">
        <w:rPr>
          <w:rFonts w:asciiTheme="majorBidi" w:hAnsiTheme="majorBidi" w:cstheme="majorBidi"/>
          <w:sz w:val="20"/>
          <w:szCs w:val="20"/>
        </w:rPr>
        <w:t xml:space="preserve">(3.86 ppm) </w:t>
      </w:r>
      <w:r w:rsidR="004A2BD9" w:rsidRPr="00C41435">
        <w:rPr>
          <w:rFonts w:asciiTheme="majorBidi" w:hAnsiTheme="majorBidi" w:cstheme="majorBidi"/>
          <w:sz w:val="20"/>
          <w:szCs w:val="20"/>
        </w:rPr>
        <w:t>and C-5</w:t>
      </w:r>
      <w:r w:rsidR="00CE2252" w:rsidRPr="00C41435">
        <w:rPr>
          <w:rFonts w:asciiTheme="majorBidi" w:hAnsiTheme="majorBidi" w:cstheme="majorBidi"/>
          <w:sz w:val="20"/>
          <w:szCs w:val="20"/>
        </w:rPr>
        <w:t xml:space="preserve"> (5.11 ppm)</w:t>
      </w:r>
      <w:r w:rsidR="004A2BD9" w:rsidRPr="00C41435">
        <w:rPr>
          <w:rFonts w:asciiTheme="majorBidi" w:hAnsiTheme="majorBidi" w:cstheme="majorBidi"/>
          <w:sz w:val="20"/>
          <w:szCs w:val="20"/>
        </w:rPr>
        <w:t xml:space="preserve"> </w:t>
      </w:r>
      <w:r w:rsidR="009C3DDB" w:rsidRPr="00C41435">
        <w:rPr>
          <w:rFonts w:asciiTheme="majorBidi" w:hAnsiTheme="majorBidi" w:cstheme="majorBidi"/>
          <w:sz w:val="20"/>
          <w:szCs w:val="20"/>
        </w:rPr>
        <w:t>were observed</w:t>
      </w:r>
      <w:r w:rsidR="00E07546" w:rsidRPr="00C41435">
        <w:rPr>
          <w:rFonts w:asciiTheme="majorBidi" w:hAnsiTheme="majorBidi" w:cstheme="majorBidi"/>
          <w:sz w:val="20"/>
          <w:szCs w:val="20"/>
        </w:rPr>
        <w:t xml:space="preserve">, </w:t>
      </w:r>
      <w:r w:rsidR="001876E5" w:rsidRPr="00C41435">
        <w:rPr>
          <w:rFonts w:asciiTheme="majorBidi" w:hAnsiTheme="majorBidi" w:cstheme="majorBidi"/>
          <w:sz w:val="20"/>
          <w:szCs w:val="20"/>
        </w:rPr>
        <w:t>indicat</w:t>
      </w:r>
      <w:r w:rsidR="00E07546" w:rsidRPr="00C41435">
        <w:rPr>
          <w:rFonts w:asciiTheme="majorBidi" w:hAnsiTheme="majorBidi" w:cstheme="majorBidi"/>
          <w:sz w:val="20"/>
          <w:szCs w:val="20"/>
        </w:rPr>
        <w:t xml:space="preserve">ing </w:t>
      </w:r>
      <w:r w:rsidR="00B11C8D" w:rsidRPr="00C41435">
        <w:rPr>
          <w:rFonts w:asciiTheme="majorBidi" w:hAnsiTheme="majorBidi" w:cstheme="majorBidi"/>
          <w:sz w:val="20"/>
          <w:szCs w:val="20"/>
        </w:rPr>
        <w:t>their cl</w:t>
      </w:r>
      <w:r w:rsidR="0058495A" w:rsidRPr="00C41435">
        <w:rPr>
          <w:rFonts w:asciiTheme="majorBidi" w:hAnsiTheme="majorBidi" w:cstheme="majorBidi"/>
          <w:sz w:val="20"/>
          <w:szCs w:val="20"/>
        </w:rPr>
        <w:t xml:space="preserve">ose proximities to each other. </w:t>
      </w:r>
      <w:r w:rsidR="002F221C" w:rsidRPr="00C41435">
        <w:rPr>
          <w:rFonts w:asciiTheme="majorBidi" w:hAnsiTheme="majorBidi" w:cstheme="majorBidi"/>
          <w:sz w:val="20"/>
          <w:szCs w:val="20"/>
        </w:rPr>
        <w:t xml:space="preserve">This claim is </w:t>
      </w:r>
      <w:r w:rsidR="00291E1D" w:rsidRPr="00C41435">
        <w:rPr>
          <w:rFonts w:asciiTheme="majorBidi" w:hAnsiTheme="majorBidi" w:cstheme="majorBidi"/>
          <w:sz w:val="20"/>
          <w:szCs w:val="20"/>
        </w:rPr>
        <w:t xml:space="preserve">supported by the low </w:t>
      </w:r>
      <w:r w:rsidR="00415CF6" w:rsidRPr="00C41435">
        <w:rPr>
          <w:rFonts w:asciiTheme="majorBidi" w:hAnsiTheme="majorBidi" w:cstheme="majorBidi"/>
          <w:sz w:val="20"/>
          <w:szCs w:val="20"/>
        </w:rPr>
        <w:t>proton NMR (</w:t>
      </w:r>
      <w:r w:rsidR="00276379" w:rsidRPr="00C41435">
        <w:rPr>
          <w:rFonts w:asciiTheme="majorBidi" w:hAnsiTheme="majorBidi" w:cstheme="majorBidi"/>
          <w:sz w:val="20"/>
          <w:szCs w:val="20"/>
          <w:vertAlign w:val="superscript"/>
        </w:rPr>
        <w:t>1</w:t>
      </w:r>
      <w:r w:rsidR="00276379" w:rsidRPr="00C41435">
        <w:rPr>
          <w:rFonts w:asciiTheme="majorBidi" w:hAnsiTheme="majorBidi" w:cstheme="majorBidi"/>
          <w:sz w:val="20"/>
          <w:szCs w:val="20"/>
        </w:rPr>
        <w:t>H-NMR</w:t>
      </w:r>
      <w:r w:rsidR="00415CF6" w:rsidRPr="00C41435">
        <w:rPr>
          <w:rFonts w:asciiTheme="majorBidi" w:hAnsiTheme="majorBidi" w:cstheme="majorBidi"/>
          <w:sz w:val="20"/>
          <w:szCs w:val="20"/>
        </w:rPr>
        <w:t>)</w:t>
      </w:r>
      <w:r w:rsidR="00276379" w:rsidRPr="00C41435">
        <w:rPr>
          <w:rFonts w:asciiTheme="majorBidi" w:hAnsiTheme="majorBidi" w:cstheme="majorBidi"/>
          <w:sz w:val="20"/>
          <w:szCs w:val="20"/>
        </w:rPr>
        <w:t xml:space="preserve"> </w:t>
      </w:r>
      <w:r w:rsidR="00291E1D" w:rsidRPr="00C41435">
        <w:rPr>
          <w:rFonts w:asciiTheme="majorBidi" w:hAnsiTheme="majorBidi" w:cstheme="majorBidi"/>
          <w:sz w:val="20"/>
          <w:szCs w:val="20"/>
        </w:rPr>
        <w:t xml:space="preserve">chemical shift </w:t>
      </w:r>
      <w:r w:rsidR="009B1466" w:rsidRPr="00C41435">
        <w:rPr>
          <w:rFonts w:asciiTheme="majorBidi" w:hAnsiTheme="majorBidi" w:cstheme="majorBidi"/>
          <w:sz w:val="20"/>
          <w:szCs w:val="20"/>
        </w:rPr>
        <w:t xml:space="preserve">value </w:t>
      </w:r>
      <w:r w:rsidR="00291E1D" w:rsidRPr="00C41435">
        <w:rPr>
          <w:rFonts w:asciiTheme="majorBidi" w:hAnsiTheme="majorBidi" w:cstheme="majorBidi"/>
          <w:sz w:val="20"/>
          <w:szCs w:val="20"/>
        </w:rPr>
        <w:t xml:space="preserve">of </w:t>
      </w:r>
      <w:r w:rsidR="00EC1119" w:rsidRPr="00C41435">
        <w:rPr>
          <w:rFonts w:asciiTheme="majorBidi" w:hAnsiTheme="majorBidi" w:cstheme="majorBidi"/>
          <w:sz w:val="20"/>
          <w:szCs w:val="20"/>
        </w:rPr>
        <w:t xml:space="preserve">the </w:t>
      </w:r>
      <w:r w:rsidR="004A49E5" w:rsidRPr="00C41435">
        <w:rPr>
          <w:rFonts w:asciiTheme="majorBidi" w:hAnsiTheme="majorBidi" w:cstheme="majorBidi"/>
          <w:sz w:val="20"/>
          <w:szCs w:val="20"/>
        </w:rPr>
        <w:t xml:space="preserve">hydrogen on C-4 </w:t>
      </w:r>
      <w:r w:rsidR="00F8304E" w:rsidRPr="00C41435">
        <w:rPr>
          <w:rFonts w:asciiTheme="majorBidi" w:hAnsiTheme="majorBidi" w:cstheme="majorBidi"/>
          <w:sz w:val="20"/>
          <w:szCs w:val="20"/>
        </w:rPr>
        <w:t xml:space="preserve">of </w:t>
      </w:r>
      <w:r w:rsidR="00FD34A5" w:rsidRPr="00C41435">
        <w:rPr>
          <w:rFonts w:asciiTheme="majorBidi" w:hAnsiTheme="majorBidi" w:cstheme="majorBidi"/>
          <w:b/>
          <w:bCs/>
          <w:sz w:val="20"/>
          <w:szCs w:val="20"/>
        </w:rPr>
        <w:t>5</w:t>
      </w:r>
      <w:r w:rsidR="00F8304E" w:rsidRPr="00C41435">
        <w:rPr>
          <w:rFonts w:asciiTheme="majorBidi" w:hAnsiTheme="majorBidi" w:cstheme="majorBidi"/>
          <w:b/>
          <w:bCs/>
          <w:sz w:val="20"/>
          <w:szCs w:val="20"/>
        </w:rPr>
        <w:t>b</w:t>
      </w:r>
      <w:r w:rsidR="00F8304E" w:rsidRPr="00C41435">
        <w:rPr>
          <w:rFonts w:asciiTheme="majorBidi" w:hAnsiTheme="majorBidi" w:cstheme="majorBidi"/>
          <w:sz w:val="20"/>
          <w:szCs w:val="20"/>
        </w:rPr>
        <w:t xml:space="preserve"> pro</w:t>
      </w:r>
      <w:r w:rsidR="00753F6B" w:rsidRPr="00C41435">
        <w:rPr>
          <w:rFonts w:asciiTheme="majorBidi" w:hAnsiTheme="majorBidi" w:cstheme="majorBidi"/>
          <w:sz w:val="20"/>
          <w:szCs w:val="20"/>
        </w:rPr>
        <w:t xml:space="preserve">duct compared to that of </w:t>
      </w:r>
      <w:r w:rsidR="00FD34A5" w:rsidRPr="00C41435">
        <w:rPr>
          <w:rFonts w:asciiTheme="majorBidi" w:hAnsiTheme="majorBidi" w:cstheme="majorBidi"/>
          <w:b/>
          <w:bCs/>
          <w:sz w:val="20"/>
          <w:szCs w:val="20"/>
        </w:rPr>
        <w:t>5</w:t>
      </w:r>
      <w:r w:rsidR="00753F6B" w:rsidRPr="00C41435">
        <w:rPr>
          <w:rFonts w:asciiTheme="majorBidi" w:hAnsiTheme="majorBidi" w:cstheme="majorBidi"/>
          <w:b/>
          <w:bCs/>
          <w:sz w:val="20"/>
          <w:szCs w:val="20"/>
        </w:rPr>
        <w:t>c</w:t>
      </w:r>
      <w:r w:rsidR="00753F6B" w:rsidRPr="00C41435">
        <w:rPr>
          <w:rFonts w:asciiTheme="majorBidi" w:hAnsiTheme="majorBidi" w:cstheme="majorBidi"/>
          <w:sz w:val="20"/>
          <w:szCs w:val="20"/>
        </w:rPr>
        <w:t xml:space="preserve"> due to the anisotropic effect of </w:t>
      </w:r>
      <w:r w:rsidR="00B62F99" w:rsidRPr="00C41435">
        <w:rPr>
          <w:rFonts w:asciiTheme="majorBidi" w:hAnsiTheme="majorBidi" w:cstheme="majorBidi"/>
          <w:sz w:val="20"/>
          <w:szCs w:val="20"/>
        </w:rPr>
        <w:t xml:space="preserve">being </w:t>
      </w:r>
      <w:r w:rsidR="002A2180" w:rsidRPr="00C41435">
        <w:rPr>
          <w:rFonts w:asciiTheme="majorBidi" w:hAnsiTheme="majorBidi" w:cstheme="majorBidi"/>
          <w:sz w:val="20"/>
          <w:szCs w:val="20"/>
        </w:rPr>
        <w:t>near</w:t>
      </w:r>
      <w:r w:rsidR="00B62F99" w:rsidRPr="00C41435">
        <w:rPr>
          <w:rFonts w:asciiTheme="majorBidi" w:hAnsiTheme="majorBidi" w:cstheme="majorBidi"/>
          <w:sz w:val="20"/>
          <w:szCs w:val="20"/>
        </w:rPr>
        <w:t xml:space="preserve"> the phenyl ring.</w:t>
      </w:r>
      <w:r w:rsidR="004B633E" w:rsidRPr="00C41435">
        <w:rPr>
          <w:rFonts w:asciiTheme="majorBidi" w:hAnsiTheme="majorBidi" w:cstheme="majorBidi"/>
          <w:sz w:val="20"/>
          <w:szCs w:val="20"/>
        </w:rPr>
        <w:t xml:space="preserve"> </w:t>
      </w:r>
      <w:r w:rsidR="0036016B" w:rsidRPr="00C41435">
        <w:rPr>
          <w:rFonts w:asciiTheme="majorBidi" w:hAnsiTheme="majorBidi" w:cstheme="majorBidi"/>
          <w:sz w:val="20"/>
          <w:szCs w:val="20"/>
        </w:rPr>
        <w:t xml:space="preserve">Moreover, </w:t>
      </w:r>
      <w:r w:rsidR="00FD34A5" w:rsidRPr="00C41435">
        <w:rPr>
          <w:rFonts w:asciiTheme="majorBidi" w:hAnsiTheme="majorBidi" w:cstheme="majorBidi"/>
          <w:b/>
          <w:bCs/>
          <w:sz w:val="20"/>
          <w:szCs w:val="20"/>
        </w:rPr>
        <w:t>5</w:t>
      </w:r>
      <w:r w:rsidR="00D765DE" w:rsidRPr="00C41435">
        <w:rPr>
          <w:rFonts w:asciiTheme="majorBidi" w:hAnsiTheme="majorBidi" w:cstheme="majorBidi"/>
          <w:b/>
          <w:bCs/>
          <w:sz w:val="20"/>
          <w:szCs w:val="20"/>
        </w:rPr>
        <w:t>b</w:t>
      </w:r>
      <w:r w:rsidR="00D765DE" w:rsidRPr="00C41435">
        <w:rPr>
          <w:rFonts w:asciiTheme="majorBidi" w:hAnsiTheme="majorBidi" w:cstheme="majorBidi"/>
          <w:sz w:val="20"/>
          <w:szCs w:val="20"/>
        </w:rPr>
        <w:t xml:space="preserve"> isomer showed </w:t>
      </w:r>
      <w:r w:rsidR="001A2947" w:rsidRPr="00C41435">
        <w:rPr>
          <w:rFonts w:asciiTheme="majorBidi" w:hAnsiTheme="majorBidi" w:cstheme="majorBidi"/>
          <w:sz w:val="20"/>
          <w:szCs w:val="20"/>
        </w:rPr>
        <w:t xml:space="preserve"> </w:t>
      </w:r>
      <w:r w:rsidR="00C4697B" w:rsidRPr="00C41435">
        <w:rPr>
          <w:rFonts w:asciiTheme="majorBidi" w:hAnsiTheme="majorBidi" w:cstheme="majorBidi"/>
          <w:sz w:val="20"/>
          <w:szCs w:val="20"/>
        </w:rPr>
        <w:t xml:space="preserve">significantly </w:t>
      </w:r>
      <w:r w:rsidR="00D765DE" w:rsidRPr="00C41435">
        <w:rPr>
          <w:rFonts w:asciiTheme="majorBidi" w:hAnsiTheme="majorBidi" w:cstheme="majorBidi"/>
          <w:sz w:val="20"/>
          <w:szCs w:val="20"/>
        </w:rPr>
        <w:t>higher</w:t>
      </w:r>
      <w:r w:rsidR="0036016B" w:rsidRPr="00C41435">
        <w:rPr>
          <w:rFonts w:asciiTheme="majorBidi" w:hAnsiTheme="majorBidi" w:cstheme="majorBidi"/>
          <w:sz w:val="20"/>
          <w:szCs w:val="20"/>
        </w:rPr>
        <w:t xml:space="preserve"> value</w:t>
      </w:r>
      <w:r w:rsidR="00BA2045" w:rsidRPr="00C41435">
        <w:rPr>
          <w:rFonts w:asciiTheme="majorBidi" w:hAnsiTheme="majorBidi" w:cstheme="majorBidi"/>
          <w:sz w:val="20"/>
          <w:szCs w:val="20"/>
        </w:rPr>
        <w:t>s</w:t>
      </w:r>
      <w:r w:rsidR="0036016B" w:rsidRPr="00C41435">
        <w:rPr>
          <w:rFonts w:asciiTheme="majorBidi" w:hAnsiTheme="majorBidi" w:cstheme="majorBidi"/>
          <w:sz w:val="20"/>
          <w:szCs w:val="20"/>
        </w:rPr>
        <w:t xml:space="preserve"> of </w:t>
      </w:r>
      <w:r w:rsidR="00C77FC3" w:rsidRPr="00C41435">
        <w:rPr>
          <w:rFonts w:asciiTheme="majorBidi" w:hAnsiTheme="majorBidi" w:cstheme="majorBidi"/>
          <w:i/>
          <w:iCs/>
          <w:sz w:val="20"/>
          <w:szCs w:val="20"/>
        </w:rPr>
        <w:t>J</w:t>
      </w:r>
      <w:r w:rsidR="00C77FC3" w:rsidRPr="00C41435">
        <w:rPr>
          <w:rFonts w:asciiTheme="majorBidi" w:hAnsiTheme="majorBidi" w:cstheme="majorBidi"/>
          <w:sz w:val="20"/>
          <w:szCs w:val="20"/>
          <w:vertAlign w:val="subscript"/>
        </w:rPr>
        <w:t>4,5</w:t>
      </w:r>
      <w:r w:rsidR="00AA6B78" w:rsidRPr="00C41435">
        <w:rPr>
          <w:rFonts w:asciiTheme="majorBidi" w:hAnsiTheme="majorBidi" w:cstheme="majorBidi"/>
          <w:sz w:val="20"/>
          <w:szCs w:val="20"/>
          <w:vertAlign w:val="subscript"/>
        </w:rPr>
        <w:t xml:space="preserve"> </w:t>
      </w:r>
      <w:r w:rsidR="00AA6B78" w:rsidRPr="00C41435">
        <w:rPr>
          <w:rFonts w:asciiTheme="majorBidi" w:hAnsiTheme="majorBidi" w:cstheme="majorBidi"/>
          <w:sz w:val="20"/>
          <w:szCs w:val="20"/>
        </w:rPr>
        <w:t xml:space="preserve">coupling constant </w:t>
      </w:r>
      <w:r w:rsidR="001A2947" w:rsidRPr="00C41435">
        <w:rPr>
          <w:rFonts w:asciiTheme="majorBidi" w:hAnsiTheme="majorBidi" w:cstheme="majorBidi"/>
          <w:sz w:val="20"/>
          <w:szCs w:val="20"/>
        </w:rPr>
        <w:t xml:space="preserve">than </w:t>
      </w:r>
      <w:r w:rsidR="00FD34A5" w:rsidRPr="00C41435">
        <w:rPr>
          <w:rFonts w:asciiTheme="majorBidi" w:hAnsiTheme="majorBidi" w:cstheme="majorBidi"/>
          <w:b/>
          <w:bCs/>
          <w:sz w:val="20"/>
          <w:szCs w:val="20"/>
        </w:rPr>
        <w:t>5</w:t>
      </w:r>
      <w:r w:rsidR="00082476" w:rsidRPr="00C41435">
        <w:rPr>
          <w:rFonts w:asciiTheme="majorBidi" w:hAnsiTheme="majorBidi" w:cstheme="majorBidi"/>
          <w:b/>
          <w:bCs/>
          <w:sz w:val="20"/>
          <w:szCs w:val="20"/>
        </w:rPr>
        <w:t>c</w:t>
      </w:r>
      <w:r w:rsidR="00082476" w:rsidRPr="00C41435">
        <w:rPr>
          <w:rFonts w:asciiTheme="majorBidi" w:hAnsiTheme="majorBidi" w:cstheme="majorBidi"/>
          <w:sz w:val="20"/>
          <w:szCs w:val="20"/>
        </w:rPr>
        <w:t xml:space="preserve"> (</w:t>
      </w:r>
      <w:r w:rsidR="00000502" w:rsidRPr="00C41435">
        <w:rPr>
          <w:rFonts w:asciiTheme="majorBidi" w:hAnsiTheme="majorBidi" w:cstheme="majorBidi"/>
          <w:sz w:val="20"/>
          <w:szCs w:val="20"/>
        </w:rPr>
        <w:t xml:space="preserve">Table 1). </w:t>
      </w:r>
    </w:p>
    <w:p w14:paraId="472F4234" w14:textId="6FA9819F" w:rsidR="00B9469B" w:rsidRPr="00C41435" w:rsidRDefault="00AF4D51" w:rsidP="00B9469B">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Alternatively, </w:t>
      </w:r>
      <w:r w:rsidR="00342174" w:rsidRPr="00C41435">
        <w:rPr>
          <w:rFonts w:asciiTheme="majorBidi" w:hAnsiTheme="majorBidi" w:cstheme="majorBidi"/>
          <w:sz w:val="20"/>
          <w:szCs w:val="20"/>
        </w:rPr>
        <w:t>th</w:t>
      </w:r>
      <w:r w:rsidR="007C77F9" w:rsidRPr="00C41435">
        <w:rPr>
          <w:rFonts w:asciiTheme="majorBidi" w:hAnsiTheme="majorBidi" w:cstheme="majorBidi"/>
          <w:sz w:val="20"/>
          <w:szCs w:val="20"/>
        </w:rPr>
        <w:t xml:space="preserve">e </w:t>
      </w:r>
      <w:r w:rsidR="00117F61" w:rsidRPr="00C41435">
        <w:rPr>
          <w:rFonts w:asciiTheme="majorBidi" w:hAnsiTheme="majorBidi" w:cstheme="majorBidi"/>
          <w:sz w:val="20"/>
          <w:szCs w:val="20"/>
        </w:rPr>
        <w:t xml:space="preserve">assignment of </w:t>
      </w:r>
      <w:r w:rsidR="00117F61" w:rsidRPr="00C41435">
        <w:rPr>
          <w:rFonts w:asciiTheme="majorBidi" w:hAnsiTheme="majorBidi" w:cstheme="majorBidi"/>
          <w:i/>
          <w:iCs/>
          <w:sz w:val="20"/>
          <w:szCs w:val="20"/>
        </w:rPr>
        <w:t>cis</w:t>
      </w:r>
      <w:r w:rsidR="00117F61" w:rsidRPr="00C41435">
        <w:rPr>
          <w:rFonts w:asciiTheme="majorBidi" w:hAnsiTheme="majorBidi" w:cstheme="majorBidi"/>
          <w:sz w:val="20"/>
          <w:szCs w:val="20"/>
        </w:rPr>
        <w:t xml:space="preserve">-configuration between </w:t>
      </w:r>
      <w:r w:rsidR="00F178C8" w:rsidRPr="00C41435">
        <w:rPr>
          <w:rFonts w:asciiTheme="majorBidi" w:hAnsiTheme="majorBidi" w:cstheme="majorBidi"/>
          <w:sz w:val="20"/>
          <w:szCs w:val="20"/>
        </w:rPr>
        <w:t>protons o</w:t>
      </w:r>
      <w:r w:rsidR="008330A1" w:rsidRPr="00C41435">
        <w:rPr>
          <w:rFonts w:asciiTheme="majorBidi" w:hAnsiTheme="majorBidi" w:cstheme="majorBidi"/>
          <w:sz w:val="20"/>
          <w:szCs w:val="20"/>
        </w:rPr>
        <w:t>n</w:t>
      </w:r>
      <w:r w:rsidR="00F178C8" w:rsidRPr="00C41435">
        <w:rPr>
          <w:rFonts w:asciiTheme="majorBidi" w:hAnsiTheme="majorBidi" w:cstheme="majorBidi"/>
          <w:sz w:val="20"/>
          <w:szCs w:val="20"/>
        </w:rPr>
        <w:t xml:space="preserve"> C-4 and C-5 of </w:t>
      </w:r>
      <w:r w:rsidR="00FD34A5" w:rsidRPr="00C41435">
        <w:rPr>
          <w:rFonts w:asciiTheme="majorBidi" w:hAnsiTheme="majorBidi" w:cstheme="majorBidi"/>
          <w:b/>
          <w:bCs/>
          <w:sz w:val="20"/>
          <w:szCs w:val="20"/>
        </w:rPr>
        <w:t>5</w:t>
      </w:r>
      <w:r w:rsidR="00F178C8" w:rsidRPr="00C41435">
        <w:rPr>
          <w:rFonts w:asciiTheme="majorBidi" w:hAnsiTheme="majorBidi" w:cstheme="majorBidi"/>
          <w:b/>
          <w:bCs/>
          <w:sz w:val="20"/>
          <w:szCs w:val="20"/>
        </w:rPr>
        <w:t>c</w:t>
      </w:r>
      <w:r w:rsidR="00F178C8" w:rsidRPr="00C41435">
        <w:rPr>
          <w:rFonts w:asciiTheme="majorBidi" w:hAnsiTheme="majorBidi" w:cstheme="majorBidi"/>
          <w:sz w:val="20"/>
          <w:szCs w:val="20"/>
        </w:rPr>
        <w:t xml:space="preserve"> </w:t>
      </w:r>
      <w:r w:rsidR="007B7C65" w:rsidRPr="00C41435">
        <w:rPr>
          <w:rFonts w:asciiTheme="majorBidi" w:hAnsiTheme="majorBidi" w:cstheme="majorBidi"/>
          <w:sz w:val="20"/>
          <w:szCs w:val="20"/>
        </w:rPr>
        <w:t xml:space="preserve">isomer </w:t>
      </w:r>
      <w:r w:rsidR="0077659A" w:rsidRPr="00C41435">
        <w:rPr>
          <w:rFonts w:asciiTheme="majorBidi" w:hAnsiTheme="majorBidi" w:cstheme="majorBidi"/>
          <w:sz w:val="20"/>
          <w:szCs w:val="20"/>
        </w:rPr>
        <w:t>can</w:t>
      </w:r>
      <w:r w:rsidR="002E2396" w:rsidRPr="00C41435">
        <w:rPr>
          <w:rFonts w:asciiTheme="majorBidi" w:hAnsiTheme="majorBidi" w:cstheme="majorBidi"/>
          <w:sz w:val="20"/>
          <w:szCs w:val="20"/>
        </w:rPr>
        <w:t xml:space="preserve"> </w:t>
      </w:r>
      <w:r w:rsidR="00226CEB" w:rsidRPr="00C41435">
        <w:rPr>
          <w:rFonts w:asciiTheme="majorBidi" w:hAnsiTheme="majorBidi" w:cstheme="majorBidi"/>
          <w:sz w:val="20"/>
          <w:szCs w:val="20"/>
        </w:rPr>
        <w:t xml:space="preserve">be </w:t>
      </w:r>
      <w:r w:rsidR="002E2396" w:rsidRPr="00C41435">
        <w:rPr>
          <w:rFonts w:asciiTheme="majorBidi" w:hAnsiTheme="majorBidi" w:cstheme="majorBidi"/>
          <w:sz w:val="20"/>
          <w:szCs w:val="20"/>
        </w:rPr>
        <w:t>further proven by</w:t>
      </w:r>
      <w:r w:rsidR="00AF11C7" w:rsidRPr="00C41435">
        <w:rPr>
          <w:rFonts w:asciiTheme="majorBidi" w:hAnsiTheme="majorBidi" w:cstheme="majorBidi"/>
          <w:sz w:val="20"/>
          <w:szCs w:val="20"/>
        </w:rPr>
        <w:t xml:space="preserve"> another anisot</w:t>
      </w:r>
      <w:r w:rsidR="00D80F98" w:rsidRPr="00C41435">
        <w:rPr>
          <w:rFonts w:asciiTheme="majorBidi" w:hAnsiTheme="majorBidi" w:cstheme="majorBidi"/>
          <w:sz w:val="20"/>
          <w:szCs w:val="20"/>
        </w:rPr>
        <w:t>ropy</w:t>
      </w:r>
      <w:r w:rsidR="00480BC7" w:rsidRPr="00C41435">
        <w:rPr>
          <w:rFonts w:asciiTheme="majorBidi" w:hAnsiTheme="majorBidi" w:cstheme="majorBidi"/>
          <w:sz w:val="20"/>
          <w:szCs w:val="20"/>
        </w:rPr>
        <w:t xml:space="preserve"> </w:t>
      </w:r>
      <w:r w:rsidR="005C6794" w:rsidRPr="00C41435">
        <w:rPr>
          <w:rFonts w:asciiTheme="majorBidi" w:hAnsiTheme="majorBidi" w:cstheme="majorBidi"/>
          <w:sz w:val="20"/>
          <w:szCs w:val="20"/>
        </w:rPr>
        <w:t xml:space="preserve">experienced by </w:t>
      </w:r>
      <w:r w:rsidR="001A210A" w:rsidRPr="00C41435">
        <w:rPr>
          <w:rFonts w:asciiTheme="majorBidi" w:hAnsiTheme="majorBidi" w:cstheme="majorBidi"/>
          <w:sz w:val="20"/>
          <w:szCs w:val="20"/>
        </w:rPr>
        <w:t xml:space="preserve">protons of </w:t>
      </w:r>
      <w:r w:rsidR="00CB121A" w:rsidRPr="00C41435">
        <w:rPr>
          <w:rFonts w:asciiTheme="majorBidi" w:hAnsiTheme="majorBidi" w:cstheme="majorBidi"/>
          <w:sz w:val="20"/>
          <w:szCs w:val="20"/>
        </w:rPr>
        <w:t>its</w:t>
      </w:r>
      <w:r w:rsidR="001A210A" w:rsidRPr="00C41435">
        <w:rPr>
          <w:rFonts w:asciiTheme="majorBidi" w:hAnsiTheme="majorBidi" w:cstheme="majorBidi"/>
          <w:sz w:val="20"/>
          <w:szCs w:val="20"/>
        </w:rPr>
        <w:t xml:space="preserve"> ester moeity</w:t>
      </w:r>
      <w:r w:rsidR="00CE5F90" w:rsidRPr="00C41435">
        <w:rPr>
          <w:rFonts w:asciiTheme="majorBidi" w:hAnsiTheme="majorBidi" w:cstheme="majorBidi"/>
          <w:sz w:val="20"/>
          <w:szCs w:val="20"/>
        </w:rPr>
        <w:t xml:space="preserve"> </w:t>
      </w:r>
      <w:r w:rsidR="0049424E" w:rsidRPr="00C41435">
        <w:rPr>
          <w:rFonts w:asciiTheme="majorBidi" w:hAnsiTheme="majorBidi" w:cstheme="majorBidi"/>
          <w:sz w:val="20"/>
          <w:szCs w:val="20"/>
        </w:rPr>
        <w:t>indicated by their low</w:t>
      </w:r>
      <w:r w:rsidR="001D5070" w:rsidRPr="00C41435">
        <w:rPr>
          <w:rFonts w:asciiTheme="majorBidi" w:hAnsiTheme="majorBidi" w:cstheme="majorBidi"/>
          <w:sz w:val="20"/>
          <w:szCs w:val="20"/>
        </w:rPr>
        <w:t>er</w:t>
      </w:r>
      <w:r w:rsidR="0049424E" w:rsidRPr="00C41435">
        <w:rPr>
          <w:rFonts w:asciiTheme="majorBidi" w:hAnsiTheme="majorBidi" w:cstheme="majorBidi"/>
          <w:sz w:val="20"/>
          <w:szCs w:val="20"/>
        </w:rPr>
        <w:t xml:space="preserve"> chemical shi</w:t>
      </w:r>
      <w:r w:rsidR="001D5070" w:rsidRPr="00C41435">
        <w:rPr>
          <w:rFonts w:asciiTheme="majorBidi" w:hAnsiTheme="majorBidi" w:cstheme="majorBidi"/>
          <w:sz w:val="20"/>
          <w:szCs w:val="20"/>
        </w:rPr>
        <w:t>f</w:t>
      </w:r>
      <w:r w:rsidR="0049424E" w:rsidRPr="00C41435">
        <w:rPr>
          <w:rFonts w:asciiTheme="majorBidi" w:hAnsiTheme="majorBidi" w:cstheme="majorBidi"/>
          <w:sz w:val="20"/>
          <w:szCs w:val="20"/>
        </w:rPr>
        <w:t>t values</w:t>
      </w:r>
      <w:r w:rsidR="001D5070" w:rsidRPr="00C41435">
        <w:rPr>
          <w:rFonts w:asciiTheme="majorBidi" w:hAnsiTheme="majorBidi" w:cstheme="majorBidi"/>
          <w:sz w:val="20"/>
          <w:szCs w:val="20"/>
        </w:rPr>
        <w:t xml:space="preserve"> in comparison to those of </w:t>
      </w:r>
      <w:r w:rsidR="00FD34A5" w:rsidRPr="00C41435">
        <w:rPr>
          <w:rFonts w:asciiTheme="majorBidi" w:hAnsiTheme="majorBidi" w:cstheme="majorBidi"/>
          <w:b/>
          <w:bCs/>
          <w:sz w:val="20"/>
          <w:szCs w:val="20"/>
        </w:rPr>
        <w:t>5</w:t>
      </w:r>
      <w:r w:rsidR="001D5070" w:rsidRPr="00C41435">
        <w:rPr>
          <w:rFonts w:asciiTheme="majorBidi" w:hAnsiTheme="majorBidi" w:cstheme="majorBidi"/>
          <w:b/>
          <w:bCs/>
          <w:sz w:val="20"/>
          <w:szCs w:val="20"/>
        </w:rPr>
        <w:t>a</w:t>
      </w:r>
      <w:r w:rsidR="008B632E" w:rsidRPr="00C41435">
        <w:rPr>
          <w:rFonts w:asciiTheme="majorBidi" w:hAnsiTheme="majorBidi" w:cstheme="majorBidi"/>
          <w:b/>
          <w:bCs/>
          <w:sz w:val="20"/>
          <w:szCs w:val="20"/>
        </w:rPr>
        <w:t xml:space="preserve"> </w:t>
      </w:r>
      <w:r w:rsidR="008B632E" w:rsidRPr="00C41435">
        <w:rPr>
          <w:rFonts w:asciiTheme="majorBidi" w:hAnsiTheme="majorBidi" w:cstheme="majorBidi"/>
          <w:sz w:val="20"/>
          <w:szCs w:val="20"/>
        </w:rPr>
        <w:t>(</w:t>
      </w:r>
      <w:r w:rsidR="008B632E" w:rsidRPr="00C41435">
        <w:rPr>
          <w:rFonts w:asciiTheme="majorBidi" w:hAnsiTheme="majorBidi" w:cstheme="majorBidi"/>
          <w:i/>
          <w:iCs/>
          <w:sz w:val="20"/>
          <w:szCs w:val="20"/>
        </w:rPr>
        <w:t>cis-trans</w:t>
      </w:r>
      <w:r w:rsidR="008B632E" w:rsidRPr="00C41435">
        <w:rPr>
          <w:rFonts w:asciiTheme="majorBidi" w:hAnsiTheme="majorBidi" w:cstheme="majorBidi"/>
          <w:sz w:val="20"/>
          <w:szCs w:val="20"/>
        </w:rPr>
        <w:t>)</w:t>
      </w:r>
      <w:r w:rsidR="001D5070" w:rsidRPr="00C41435">
        <w:rPr>
          <w:rFonts w:asciiTheme="majorBidi" w:hAnsiTheme="majorBidi" w:cstheme="majorBidi"/>
          <w:sz w:val="20"/>
          <w:szCs w:val="20"/>
        </w:rPr>
        <w:t xml:space="preserve"> and </w:t>
      </w:r>
      <w:r w:rsidR="00FD34A5" w:rsidRPr="00C41435">
        <w:rPr>
          <w:rFonts w:asciiTheme="majorBidi" w:hAnsiTheme="majorBidi" w:cstheme="majorBidi"/>
          <w:b/>
          <w:bCs/>
          <w:sz w:val="20"/>
          <w:szCs w:val="20"/>
        </w:rPr>
        <w:t>5</w:t>
      </w:r>
      <w:r w:rsidR="001D5070" w:rsidRPr="00C41435">
        <w:rPr>
          <w:rFonts w:asciiTheme="majorBidi" w:hAnsiTheme="majorBidi" w:cstheme="majorBidi"/>
          <w:b/>
          <w:bCs/>
          <w:sz w:val="20"/>
          <w:szCs w:val="20"/>
        </w:rPr>
        <w:t>b</w:t>
      </w:r>
      <w:r w:rsidR="001D5070" w:rsidRPr="00C41435">
        <w:rPr>
          <w:rFonts w:asciiTheme="majorBidi" w:hAnsiTheme="majorBidi" w:cstheme="majorBidi"/>
          <w:sz w:val="20"/>
          <w:szCs w:val="20"/>
        </w:rPr>
        <w:t xml:space="preserve"> isomers.</w:t>
      </w:r>
      <w:r w:rsidR="0066207E" w:rsidRPr="00C41435">
        <w:rPr>
          <w:rFonts w:asciiTheme="majorBidi" w:hAnsiTheme="majorBidi" w:cstheme="majorBidi"/>
          <w:sz w:val="20"/>
          <w:szCs w:val="20"/>
        </w:rPr>
        <w:t xml:space="preserve"> </w:t>
      </w:r>
      <w:r w:rsidR="0099695E" w:rsidRPr="00C41435">
        <w:rPr>
          <w:rFonts w:asciiTheme="majorBidi" w:hAnsiTheme="majorBidi" w:cstheme="majorBidi"/>
          <w:sz w:val="20"/>
          <w:szCs w:val="20"/>
        </w:rPr>
        <w:t>On another note</w:t>
      </w:r>
      <w:r w:rsidR="003C6B8A" w:rsidRPr="00C41435">
        <w:rPr>
          <w:rFonts w:asciiTheme="majorBidi" w:hAnsiTheme="majorBidi" w:cstheme="majorBidi"/>
          <w:sz w:val="20"/>
          <w:szCs w:val="20"/>
        </w:rPr>
        <w:t xml:space="preserve">, </w:t>
      </w:r>
      <w:r w:rsidR="007A2AA4" w:rsidRPr="00C41435">
        <w:rPr>
          <w:rFonts w:asciiTheme="majorBidi" w:hAnsiTheme="majorBidi" w:cstheme="majorBidi"/>
          <w:sz w:val="20"/>
          <w:szCs w:val="20"/>
        </w:rPr>
        <w:t xml:space="preserve">the </w:t>
      </w:r>
      <w:r w:rsidR="00700D40" w:rsidRPr="00C41435">
        <w:rPr>
          <w:rFonts w:asciiTheme="majorBidi" w:hAnsiTheme="majorBidi" w:cstheme="majorBidi"/>
          <w:sz w:val="20"/>
          <w:szCs w:val="20"/>
        </w:rPr>
        <w:t xml:space="preserve">NOESY </w:t>
      </w:r>
      <w:r w:rsidR="007A2AA4" w:rsidRPr="00C41435">
        <w:rPr>
          <w:rFonts w:asciiTheme="majorBidi" w:hAnsiTheme="majorBidi" w:cstheme="majorBidi"/>
          <w:sz w:val="20"/>
          <w:szCs w:val="20"/>
        </w:rPr>
        <w:t xml:space="preserve">correlation between </w:t>
      </w:r>
      <w:r w:rsidR="00720DFF" w:rsidRPr="00C41435">
        <w:rPr>
          <w:rFonts w:asciiTheme="majorBidi" w:hAnsiTheme="majorBidi" w:cstheme="majorBidi"/>
          <w:sz w:val="20"/>
          <w:szCs w:val="20"/>
        </w:rPr>
        <w:t>the hydrogen on C-4</w:t>
      </w:r>
      <w:r w:rsidR="00D95D9D" w:rsidRPr="00C41435">
        <w:rPr>
          <w:rFonts w:asciiTheme="majorBidi" w:hAnsiTheme="majorBidi" w:cstheme="majorBidi"/>
          <w:sz w:val="20"/>
          <w:szCs w:val="20"/>
        </w:rPr>
        <w:t xml:space="preserve"> (</w:t>
      </w:r>
      <w:r w:rsidR="0098119C" w:rsidRPr="00C41435">
        <w:rPr>
          <w:rFonts w:asciiTheme="majorBidi" w:hAnsiTheme="majorBidi" w:cstheme="majorBidi"/>
          <w:sz w:val="20"/>
          <w:szCs w:val="20"/>
        </w:rPr>
        <w:t>3.01 ppm)</w:t>
      </w:r>
      <w:r w:rsidR="00720DFF" w:rsidRPr="00C41435">
        <w:rPr>
          <w:rFonts w:asciiTheme="majorBidi" w:hAnsiTheme="majorBidi" w:cstheme="majorBidi"/>
          <w:sz w:val="20"/>
          <w:szCs w:val="20"/>
        </w:rPr>
        <w:t xml:space="preserve"> </w:t>
      </w:r>
      <w:r w:rsidR="004E13E6" w:rsidRPr="00C41435">
        <w:rPr>
          <w:rFonts w:asciiTheme="majorBidi" w:hAnsiTheme="majorBidi" w:cstheme="majorBidi"/>
          <w:sz w:val="20"/>
          <w:szCs w:val="20"/>
        </w:rPr>
        <w:t>with methylamine proton</w:t>
      </w:r>
      <w:r w:rsidR="0098119C" w:rsidRPr="00C41435">
        <w:rPr>
          <w:rFonts w:asciiTheme="majorBidi" w:hAnsiTheme="majorBidi" w:cstheme="majorBidi"/>
          <w:sz w:val="20"/>
          <w:szCs w:val="20"/>
        </w:rPr>
        <w:t xml:space="preserve"> (2.51 ppm)</w:t>
      </w:r>
      <w:r w:rsidR="004E13E6" w:rsidRPr="00C41435">
        <w:rPr>
          <w:rFonts w:asciiTheme="majorBidi" w:hAnsiTheme="majorBidi" w:cstheme="majorBidi"/>
          <w:sz w:val="20"/>
          <w:szCs w:val="20"/>
        </w:rPr>
        <w:t xml:space="preserve"> of </w:t>
      </w:r>
      <w:r w:rsidR="00FD34A5" w:rsidRPr="00C41435">
        <w:rPr>
          <w:rFonts w:asciiTheme="majorBidi" w:hAnsiTheme="majorBidi" w:cstheme="majorBidi"/>
          <w:b/>
          <w:bCs/>
          <w:sz w:val="20"/>
          <w:szCs w:val="20"/>
        </w:rPr>
        <w:t>5</w:t>
      </w:r>
      <w:r w:rsidR="00781C4D" w:rsidRPr="00C41435">
        <w:rPr>
          <w:rFonts w:asciiTheme="majorBidi" w:hAnsiTheme="majorBidi" w:cstheme="majorBidi"/>
          <w:b/>
          <w:bCs/>
          <w:sz w:val="20"/>
          <w:szCs w:val="20"/>
        </w:rPr>
        <w:t>b</w:t>
      </w:r>
      <w:r w:rsidR="00781C4D" w:rsidRPr="00C41435">
        <w:rPr>
          <w:rFonts w:asciiTheme="majorBidi" w:hAnsiTheme="majorBidi" w:cstheme="majorBidi"/>
          <w:sz w:val="20"/>
          <w:szCs w:val="20"/>
        </w:rPr>
        <w:t xml:space="preserve"> </w:t>
      </w:r>
      <w:r w:rsidR="003E2A1A" w:rsidRPr="00C41435">
        <w:rPr>
          <w:rFonts w:asciiTheme="majorBidi" w:hAnsiTheme="majorBidi" w:cstheme="majorBidi"/>
          <w:sz w:val="20"/>
          <w:szCs w:val="20"/>
        </w:rPr>
        <w:t xml:space="preserve">led to the notion that they are </w:t>
      </w:r>
      <w:r w:rsidR="003E2A1A" w:rsidRPr="00C41435">
        <w:rPr>
          <w:rFonts w:asciiTheme="majorBidi" w:hAnsiTheme="majorBidi" w:cstheme="majorBidi"/>
          <w:i/>
          <w:iCs/>
          <w:sz w:val="20"/>
          <w:szCs w:val="20"/>
        </w:rPr>
        <w:t>trans</w:t>
      </w:r>
      <w:r w:rsidR="003E2A1A" w:rsidRPr="00C41435">
        <w:rPr>
          <w:rFonts w:asciiTheme="majorBidi" w:hAnsiTheme="majorBidi" w:cstheme="majorBidi"/>
          <w:sz w:val="20"/>
          <w:szCs w:val="20"/>
        </w:rPr>
        <w:t xml:space="preserve"> to each other</w:t>
      </w:r>
      <w:r w:rsidR="005509B5" w:rsidRPr="00C41435">
        <w:rPr>
          <w:rFonts w:asciiTheme="majorBidi" w:hAnsiTheme="majorBidi" w:cstheme="majorBidi"/>
          <w:sz w:val="20"/>
          <w:szCs w:val="20"/>
        </w:rPr>
        <w:t xml:space="preserve"> while </w:t>
      </w:r>
      <w:r w:rsidR="00B15DC8" w:rsidRPr="00C41435">
        <w:rPr>
          <w:rFonts w:asciiTheme="majorBidi" w:hAnsiTheme="majorBidi" w:cstheme="majorBidi"/>
          <w:sz w:val="20"/>
          <w:szCs w:val="20"/>
        </w:rPr>
        <w:t>for</w:t>
      </w:r>
      <w:r w:rsidR="00CB347D" w:rsidRPr="00C41435">
        <w:rPr>
          <w:rFonts w:asciiTheme="majorBidi" w:hAnsiTheme="majorBidi" w:cstheme="majorBidi"/>
          <w:sz w:val="20"/>
          <w:szCs w:val="20"/>
        </w:rPr>
        <w:t xml:space="preserve"> </w:t>
      </w:r>
      <w:r w:rsidR="00F506E6" w:rsidRPr="00C41435">
        <w:rPr>
          <w:rFonts w:asciiTheme="majorBidi" w:hAnsiTheme="majorBidi" w:cstheme="majorBidi"/>
          <w:b/>
          <w:bCs/>
          <w:sz w:val="20"/>
          <w:szCs w:val="20"/>
        </w:rPr>
        <w:t>5</w:t>
      </w:r>
      <w:r w:rsidR="00B15DC8" w:rsidRPr="00C41435">
        <w:rPr>
          <w:rFonts w:asciiTheme="majorBidi" w:hAnsiTheme="majorBidi" w:cstheme="majorBidi"/>
          <w:b/>
          <w:bCs/>
          <w:sz w:val="20"/>
          <w:szCs w:val="20"/>
        </w:rPr>
        <w:t>a</w:t>
      </w:r>
      <w:r w:rsidR="00B15DC8" w:rsidRPr="00C41435">
        <w:rPr>
          <w:rFonts w:asciiTheme="majorBidi" w:hAnsiTheme="majorBidi" w:cstheme="majorBidi"/>
          <w:sz w:val="20"/>
          <w:szCs w:val="20"/>
        </w:rPr>
        <w:t xml:space="preserve">, </w:t>
      </w:r>
      <w:r w:rsidR="00A74ECA" w:rsidRPr="00C41435">
        <w:rPr>
          <w:rFonts w:asciiTheme="majorBidi" w:hAnsiTheme="majorBidi" w:cstheme="majorBidi"/>
          <w:sz w:val="20"/>
          <w:szCs w:val="20"/>
        </w:rPr>
        <w:t xml:space="preserve">its C-4 proton </w:t>
      </w:r>
      <w:r w:rsidR="008C66E9" w:rsidRPr="00C41435">
        <w:rPr>
          <w:rFonts w:asciiTheme="majorBidi" w:hAnsiTheme="majorBidi" w:cstheme="majorBidi"/>
          <w:sz w:val="20"/>
          <w:szCs w:val="20"/>
        </w:rPr>
        <w:t xml:space="preserve">(3.35 ppm) </w:t>
      </w:r>
      <w:r w:rsidR="00A74ECA" w:rsidRPr="00C41435">
        <w:rPr>
          <w:rFonts w:asciiTheme="majorBidi" w:hAnsiTheme="majorBidi" w:cstheme="majorBidi"/>
          <w:sz w:val="20"/>
          <w:szCs w:val="20"/>
        </w:rPr>
        <w:t>correla</w:t>
      </w:r>
      <w:r w:rsidR="00385F14" w:rsidRPr="00C41435">
        <w:rPr>
          <w:rFonts w:asciiTheme="majorBidi" w:hAnsiTheme="majorBidi" w:cstheme="majorBidi"/>
          <w:sz w:val="20"/>
          <w:szCs w:val="20"/>
        </w:rPr>
        <w:t>ted</w:t>
      </w:r>
      <w:r w:rsidR="007961A8" w:rsidRPr="00C41435">
        <w:rPr>
          <w:rFonts w:asciiTheme="majorBidi" w:hAnsiTheme="majorBidi" w:cstheme="majorBidi"/>
          <w:sz w:val="20"/>
          <w:szCs w:val="20"/>
        </w:rPr>
        <w:t xml:space="preserve"> with the one on C-3</w:t>
      </w:r>
      <w:r w:rsidR="008C66E9" w:rsidRPr="00C41435">
        <w:rPr>
          <w:rFonts w:asciiTheme="majorBidi" w:hAnsiTheme="majorBidi" w:cstheme="majorBidi"/>
          <w:sz w:val="20"/>
          <w:szCs w:val="20"/>
        </w:rPr>
        <w:t xml:space="preserve"> (</w:t>
      </w:r>
      <w:r w:rsidR="0053297E" w:rsidRPr="00C41435">
        <w:rPr>
          <w:rFonts w:asciiTheme="majorBidi" w:hAnsiTheme="majorBidi" w:cstheme="majorBidi"/>
          <w:sz w:val="20"/>
          <w:szCs w:val="20"/>
        </w:rPr>
        <w:t>3.60 ppm)</w:t>
      </w:r>
      <w:r w:rsidR="00A9793E" w:rsidRPr="00C41435">
        <w:rPr>
          <w:rFonts w:asciiTheme="majorBidi" w:hAnsiTheme="majorBidi" w:cstheme="majorBidi"/>
          <w:sz w:val="20"/>
          <w:szCs w:val="20"/>
        </w:rPr>
        <w:t xml:space="preserve"> thus th</w:t>
      </w:r>
      <w:r w:rsidR="004A3EA9" w:rsidRPr="00C41435">
        <w:rPr>
          <w:rFonts w:asciiTheme="majorBidi" w:hAnsiTheme="majorBidi" w:cstheme="majorBidi"/>
          <w:sz w:val="20"/>
          <w:szCs w:val="20"/>
        </w:rPr>
        <w:t xml:space="preserve">ey were assigned as </w:t>
      </w:r>
      <w:r w:rsidR="004A3EA9" w:rsidRPr="00C41435">
        <w:rPr>
          <w:rFonts w:asciiTheme="majorBidi" w:hAnsiTheme="majorBidi" w:cstheme="majorBidi"/>
          <w:i/>
          <w:iCs/>
          <w:sz w:val="20"/>
          <w:szCs w:val="20"/>
        </w:rPr>
        <w:t>cis</w:t>
      </w:r>
      <w:r w:rsidR="004A3EA9" w:rsidRPr="00C41435">
        <w:rPr>
          <w:rFonts w:asciiTheme="majorBidi" w:hAnsiTheme="majorBidi" w:cstheme="majorBidi"/>
          <w:sz w:val="20"/>
          <w:szCs w:val="20"/>
        </w:rPr>
        <w:t>.</w:t>
      </w:r>
    </w:p>
    <w:p w14:paraId="0275300F" w14:textId="5BECB921" w:rsidR="00297507" w:rsidRPr="00C41435" w:rsidRDefault="001B3980" w:rsidP="00260A79">
      <w:pPr>
        <w:spacing w:line="240" w:lineRule="auto"/>
        <w:jc w:val="center"/>
        <w:rPr>
          <w:sz w:val="20"/>
          <w:szCs w:val="20"/>
        </w:rPr>
      </w:pPr>
      <w:r w:rsidRPr="00C41435">
        <w:rPr>
          <w:sz w:val="20"/>
          <w:szCs w:val="20"/>
        </w:rPr>
        <w:object w:dxaOrig="11942" w:dyaOrig="4560" w14:anchorId="45EAD3D6">
          <v:shape id="_x0000_i1031" type="#_x0000_t75" style="width:410.4pt;height:158.4pt" o:ole="">
            <v:imagedata r:id="rId21" o:title=""/>
          </v:shape>
          <o:OLEObject Type="Embed" ProgID="ACD.ChemSketchCDX" ShapeID="_x0000_i1031" DrawAspect="Content" ObjectID="_1708413829" r:id="rId22"/>
        </w:object>
      </w:r>
    </w:p>
    <w:p w14:paraId="7CDA05DB" w14:textId="1C907723" w:rsidR="00B31D44" w:rsidRPr="00C41435" w:rsidRDefault="006646E3" w:rsidP="00B9469B">
      <w:pPr>
        <w:spacing w:line="240" w:lineRule="auto"/>
        <w:jc w:val="center"/>
        <w:rPr>
          <w:rFonts w:asciiTheme="majorBidi" w:hAnsiTheme="majorBidi" w:cstheme="majorBidi"/>
          <w:sz w:val="20"/>
          <w:szCs w:val="20"/>
        </w:rPr>
      </w:pPr>
      <w:r w:rsidRPr="006646E3">
        <w:rPr>
          <w:rFonts w:asciiTheme="majorBidi" w:hAnsiTheme="majorBidi" w:cstheme="majorBidi"/>
          <w:strike/>
          <w:sz w:val="20"/>
          <w:szCs w:val="20"/>
        </w:rPr>
        <w:t>Figure 3</w:t>
      </w:r>
      <w:r w:rsidR="00907558" w:rsidRPr="006646E3">
        <w:rPr>
          <w:rFonts w:asciiTheme="majorBidi" w:hAnsiTheme="majorBidi" w:cstheme="majorBidi"/>
          <w:color w:val="FF0000"/>
          <w:sz w:val="20"/>
          <w:szCs w:val="20"/>
        </w:rPr>
        <w:t>Figure</w:t>
      </w:r>
      <w:r w:rsidR="00907558" w:rsidRPr="00C41435">
        <w:rPr>
          <w:rFonts w:asciiTheme="majorBidi" w:hAnsiTheme="majorBidi" w:cstheme="majorBidi"/>
          <w:sz w:val="20"/>
          <w:szCs w:val="20"/>
        </w:rPr>
        <w:t xml:space="preserve"> </w:t>
      </w:r>
      <w:r w:rsidR="000D607C" w:rsidRPr="000D607C">
        <w:rPr>
          <w:rFonts w:asciiTheme="majorBidi" w:hAnsiTheme="majorBidi" w:cstheme="majorBidi"/>
          <w:color w:val="FF0000"/>
          <w:sz w:val="20"/>
          <w:szCs w:val="20"/>
        </w:rPr>
        <w:t>4</w:t>
      </w:r>
      <w:r w:rsidR="00907558" w:rsidRPr="00C41435">
        <w:rPr>
          <w:rFonts w:asciiTheme="majorBidi" w:hAnsiTheme="majorBidi" w:cstheme="majorBidi"/>
          <w:sz w:val="20"/>
          <w:szCs w:val="20"/>
        </w:rPr>
        <w:t>.</w:t>
      </w:r>
      <w:r w:rsidR="00907558" w:rsidRPr="00C41435">
        <w:rPr>
          <w:rFonts w:asciiTheme="majorBidi" w:hAnsiTheme="majorBidi" w:cstheme="majorBidi"/>
          <w:b/>
          <w:bCs/>
          <w:sz w:val="20"/>
          <w:szCs w:val="20"/>
        </w:rPr>
        <w:t xml:space="preserve"> </w:t>
      </w:r>
      <w:r w:rsidR="00CB2864" w:rsidRPr="00C41435">
        <w:rPr>
          <w:rFonts w:asciiTheme="majorBidi" w:hAnsiTheme="majorBidi" w:cstheme="majorBidi"/>
          <w:b/>
          <w:bCs/>
          <w:sz w:val="20"/>
          <w:szCs w:val="20"/>
          <w:vertAlign w:val="superscript"/>
        </w:rPr>
        <w:t>1</w:t>
      </w:r>
      <w:r w:rsidR="00CB2864" w:rsidRPr="00C41435">
        <w:rPr>
          <w:rFonts w:asciiTheme="majorBidi" w:hAnsiTheme="majorBidi" w:cstheme="majorBidi"/>
          <w:sz w:val="20"/>
          <w:szCs w:val="20"/>
        </w:rPr>
        <w:t xml:space="preserve">H-NMR </w:t>
      </w:r>
      <w:r w:rsidR="00940E93" w:rsidRPr="00C41435">
        <w:rPr>
          <w:rFonts w:asciiTheme="majorBidi" w:hAnsiTheme="majorBidi" w:cstheme="majorBidi"/>
          <w:sz w:val="20"/>
          <w:szCs w:val="20"/>
        </w:rPr>
        <w:t xml:space="preserve">shift values </w:t>
      </w:r>
      <w:r w:rsidR="0086351A" w:rsidRPr="00C41435">
        <w:rPr>
          <w:rFonts w:asciiTheme="majorBidi" w:hAnsiTheme="majorBidi" w:cstheme="majorBidi"/>
          <w:sz w:val="20"/>
          <w:szCs w:val="20"/>
        </w:rPr>
        <w:t xml:space="preserve">and NOESY </w:t>
      </w:r>
      <w:r w:rsidR="00940E93" w:rsidRPr="00C41435">
        <w:rPr>
          <w:rFonts w:asciiTheme="majorBidi" w:hAnsiTheme="majorBidi" w:cstheme="majorBidi"/>
          <w:sz w:val="20"/>
          <w:szCs w:val="20"/>
        </w:rPr>
        <w:t>correlations of d</w:t>
      </w:r>
      <w:r w:rsidR="000E5C67" w:rsidRPr="00C41435">
        <w:rPr>
          <w:rFonts w:asciiTheme="majorBidi" w:hAnsiTheme="majorBidi" w:cstheme="majorBidi"/>
          <w:sz w:val="20"/>
          <w:szCs w:val="20"/>
        </w:rPr>
        <w:t>ia</w:t>
      </w:r>
      <w:r w:rsidR="00EF74CA" w:rsidRPr="00C41435">
        <w:rPr>
          <w:rFonts w:asciiTheme="majorBidi" w:hAnsiTheme="majorBidi" w:cstheme="majorBidi"/>
          <w:sz w:val="20"/>
          <w:szCs w:val="20"/>
        </w:rPr>
        <w:t xml:space="preserve">stereomers </w:t>
      </w:r>
      <w:r w:rsidR="00307E7A" w:rsidRPr="00C41435">
        <w:rPr>
          <w:rFonts w:asciiTheme="majorBidi" w:hAnsiTheme="majorBidi" w:cstheme="majorBidi"/>
          <w:b/>
          <w:bCs/>
          <w:sz w:val="20"/>
          <w:szCs w:val="20"/>
        </w:rPr>
        <w:t>5</w:t>
      </w:r>
      <w:r w:rsidR="00EF74CA" w:rsidRPr="00C41435">
        <w:rPr>
          <w:rFonts w:asciiTheme="majorBidi" w:hAnsiTheme="majorBidi" w:cstheme="majorBidi"/>
          <w:b/>
          <w:bCs/>
          <w:sz w:val="20"/>
          <w:szCs w:val="20"/>
        </w:rPr>
        <w:t>a-c</w:t>
      </w:r>
    </w:p>
    <w:p w14:paraId="23A7EAA3" w14:textId="7BE12DC7" w:rsidR="00E40012" w:rsidRPr="00C41435" w:rsidRDefault="00E40012" w:rsidP="00B9469B">
      <w:pPr>
        <w:spacing w:line="240" w:lineRule="auto"/>
        <w:jc w:val="center"/>
        <w:rPr>
          <w:rFonts w:asciiTheme="majorBidi" w:hAnsiTheme="majorBidi" w:cstheme="majorBidi"/>
          <w:sz w:val="20"/>
          <w:szCs w:val="20"/>
        </w:rPr>
      </w:pPr>
    </w:p>
    <w:p w14:paraId="08A61ED6" w14:textId="77777777" w:rsidR="00E40012" w:rsidRPr="00C41435" w:rsidRDefault="00E40012" w:rsidP="00B9469B">
      <w:pPr>
        <w:spacing w:line="240" w:lineRule="auto"/>
        <w:jc w:val="center"/>
        <w:rPr>
          <w:rFonts w:asciiTheme="majorBidi" w:hAnsiTheme="majorBidi" w:cstheme="majorBidi"/>
          <w:sz w:val="20"/>
          <w:szCs w:val="20"/>
        </w:rPr>
      </w:pPr>
    </w:p>
    <w:p w14:paraId="73F3D6A3" w14:textId="67F9AED0" w:rsidR="009762CA" w:rsidRPr="00C41435" w:rsidRDefault="0022489B" w:rsidP="00415CF6">
      <w:pPr>
        <w:spacing w:line="240" w:lineRule="auto"/>
        <w:jc w:val="center"/>
        <w:rPr>
          <w:rFonts w:asciiTheme="majorBidi" w:hAnsiTheme="majorBidi" w:cstheme="majorBidi"/>
          <w:sz w:val="20"/>
          <w:szCs w:val="20"/>
        </w:rPr>
      </w:pPr>
      <w:r w:rsidRPr="00C41435">
        <w:rPr>
          <w:rFonts w:asciiTheme="majorBidi" w:hAnsiTheme="majorBidi" w:cstheme="majorBidi"/>
          <w:sz w:val="20"/>
          <w:szCs w:val="20"/>
        </w:rPr>
        <w:lastRenderedPageBreak/>
        <w:t>T</w:t>
      </w:r>
      <w:r w:rsidR="00D173C8" w:rsidRPr="00C41435">
        <w:rPr>
          <w:rFonts w:asciiTheme="majorBidi" w:hAnsiTheme="majorBidi" w:cstheme="majorBidi"/>
          <w:sz w:val="20"/>
          <w:szCs w:val="20"/>
        </w:rPr>
        <w:t xml:space="preserve">able 1. Selected </w:t>
      </w:r>
      <w:r w:rsidR="00D173C8" w:rsidRPr="00C41435">
        <w:rPr>
          <w:rFonts w:asciiTheme="majorBidi" w:hAnsiTheme="majorBidi" w:cstheme="majorBidi"/>
          <w:sz w:val="20"/>
          <w:szCs w:val="20"/>
          <w:vertAlign w:val="superscript"/>
        </w:rPr>
        <w:t>1</w:t>
      </w:r>
      <w:r w:rsidR="00D173C8" w:rsidRPr="00C41435">
        <w:rPr>
          <w:rFonts w:asciiTheme="majorBidi" w:hAnsiTheme="majorBidi" w:cstheme="majorBidi"/>
          <w:sz w:val="20"/>
          <w:szCs w:val="20"/>
        </w:rPr>
        <w:t xml:space="preserve">H-NMR </w:t>
      </w:r>
      <w:r w:rsidR="0082239A" w:rsidRPr="00C41435">
        <w:rPr>
          <w:rFonts w:asciiTheme="majorBidi" w:hAnsiTheme="majorBidi" w:cstheme="majorBidi"/>
          <w:sz w:val="20"/>
          <w:szCs w:val="20"/>
        </w:rPr>
        <w:t>data for</w:t>
      </w:r>
      <w:r w:rsidR="004F705A" w:rsidRPr="00C41435">
        <w:rPr>
          <w:rFonts w:asciiTheme="majorBidi" w:hAnsiTheme="majorBidi" w:cstheme="majorBidi"/>
          <w:sz w:val="20"/>
          <w:szCs w:val="20"/>
        </w:rPr>
        <w:t xml:space="preserve"> </w:t>
      </w:r>
      <w:r w:rsidR="000E5C67" w:rsidRPr="00C41435">
        <w:rPr>
          <w:rFonts w:asciiTheme="majorBidi" w:hAnsiTheme="majorBidi" w:cstheme="majorBidi"/>
          <w:sz w:val="20"/>
          <w:szCs w:val="20"/>
        </w:rPr>
        <w:t>dia</w:t>
      </w:r>
      <w:r w:rsidR="00F2535C" w:rsidRPr="00C41435">
        <w:rPr>
          <w:rFonts w:asciiTheme="majorBidi" w:hAnsiTheme="majorBidi" w:cstheme="majorBidi"/>
          <w:sz w:val="20"/>
          <w:szCs w:val="20"/>
        </w:rPr>
        <w:t>s</w:t>
      </w:r>
      <w:r w:rsidR="000E5C67" w:rsidRPr="00C41435">
        <w:rPr>
          <w:rFonts w:asciiTheme="majorBidi" w:hAnsiTheme="majorBidi" w:cstheme="majorBidi"/>
          <w:sz w:val="20"/>
          <w:szCs w:val="20"/>
        </w:rPr>
        <w:t>treomers</w:t>
      </w:r>
      <w:r w:rsidR="00F2535C" w:rsidRPr="00C41435">
        <w:rPr>
          <w:rFonts w:asciiTheme="majorBidi" w:hAnsiTheme="majorBidi" w:cstheme="majorBidi"/>
          <w:sz w:val="20"/>
          <w:szCs w:val="20"/>
        </w:rPr>
        <w:t xml:space="preserve"> </w:t>
      </w:r>
      <w:r w:rsidR="00307E7A" w:rsidRPr="00C41435">
        <w:rPr>
          <w:rFonts w:asciiTheme="majorBidi" w:hAnsiTheme="majorBidi" w:cstheme="majorBidi"/>
          <w:b/>
          <w:bCs/>
          <w:sz w:val="20"/>
          <w:szCs w:val="20"/>
        </w:rPr>
        <w:t>5</w:t>
      </w:r>
      <w:r w:rsidR="00F2535C" w:rsidRPr="00C41435">
        <w:rPr>
          <w:rFonts w:asciiTheme="majorBidi" w:hAnsiTheme="majorBidi" w:cstheme="majorBidi"/>
          <w:b/>
          <w:bCs/>
          <w:sz w:val="20"/>
          <w:szCs w:val="20"/>
        </w:rPr>
        <w:t>a-c</w:t>
      </w:r>
      <w:r w:rsidR="00295873" w:rsidRPr="00C41435">
        <w:rPr>
          <w:rFonts w:asciiTheme="majorBidi" w:hAnsiTheme="majorBidi" w:cstheme="majorBidi"/>
          <w:b/>
          <w:bCs/>
          <w:sz w:val="20"/>
          <w:szCs w:val="20"/>
        </w:rPr>
        <w:t xml:space="preserve"> </w:t>
      </w:r>
      <w:r w:rsidR="00295A0F" w:rsidRPr="00C41435">
        <w:rPr>
          <w:rFonts w:asciiTheme="majorBidi" w:hAnsiTheme="majorBidi" w:cstheme="majorBidi"/>
          <w:sz w:val="20"/>
          <w:szCs w:val="20"/>
        </w:rPr>
        <w:t>in methanol-d</w:t>
      </w:r>
      <w:r w:rsidR="00295A0F" w:rsidRPr="00C41435">
        <w:rPr>
          <w:rFonts w:asciiTheme="majorBidi" w:hAnsiTheme="majorBidi" w:cstheme="majorBidi"/>
          <w:sz w:val="20"/>
          <w:szCs w:val="20"/>
          <w:vertAlign w:val="subscript"/>
        </w:rPr>
        <w:t>4</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651"/>
        <w:gridCol w:w="651"/>
        <w:gridCol w:w="651"/>
        <w:gridCol w:w="821"/>
        <w:gridCol w:w="820"/>
        <w:gridCol w:w="820"/>
      </w:tblGrid>
      <w:tr w:rsidR="006F26D6" w:rsidRPr="00C41435" w14:paraId="49C6D306" w14:textId="77777777" w:rsidTr="00E40012">
        <w:trPr>
          <w:jc w:val="center"/>
        </w:trPr>
        <w:tc>
          <w:tcPr>
            <w:tcW w:w="0" w:type="auto"/>
            <w:vMerge w:val="restart"/>
            <w:tcBorders>
              <w:top w:val="single" w:sz="4" w:space="0" w:color="auto"/>
            </w:tcBorders>
            <w:vAlign w:val="center"/>
          </w:tcPr>
          <w:p w14:paraId="1FCE8470" w14:textId="6EBD7037" w:rsidR="006F26D6" w:rsidRPr="00C41435" w:rsidRDefault="00857ABF"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Compound</w:t>
            </w:r>
          </w:p>
        </w:tc>
        <w:tc>
          <w:tcPr>
            <w:tcW w:w="0" w:type="auto"/>
            <w:gridSpan w:val="3"/>
            <w:tcBorders>
              <w:top w:val="single" w:sz="4" w:space="0" w:color="auto"/>
              <w:bottom w:val="single" w:sz="4" w:space="0" w:color="auto"/>
            </w:tcBorders>
            <w:vAlign w:val="center"/>
          </w:tcPr>
          <w:p w14:paraId="19830D26" w14:textId="1D0668F1" w:rsidR="006F26D6" w:rsidRPr="00C41435" w:rsidRDefault="00087EF5"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 xml:space="preserve">Shift </w:t>
            </w:r>
            <w:r w:rsidR="00E40012" w:rsidRPr="00C41435">
              <w:rPr>
                <w:rFonts w:asciiTheme="majorBidi" w:hAnsiTheme="majorBidi" w:cstheme="majorBidi"/>
                <w:b/>
                <w:bCs/>
                <w:sz w:val="20"/>
                <w:szCs w:val="20"/>
              </w:rPr>
              <w:t>V</w:t>
            </w:r>
            <w:r w:rsidRPr="00C41435">
              <w:rPr>
                <w:rFonts w:asciiTheme="majorBidi" w:hAnsiTheme="majorBidi" w:cstheme="majorBidi"/>
                <w:b/>
                <w:bCs/>
                <w:sz w:val="20"/>
                <w:szCs w:val="20"/>
              </w:rPr>
              <w:t>alue</w:t>
            </w:r>
            <w:r w:rsidR="000B6830" w:rsidRPr="00C41435">
              <w:rPr>
                <w:rFonts w:asciiTheme="majorBidi" w:hAnsiTheme="majorBidi" w:cstheme="majorBidi"/>
                <w:b/>
                <w:bCs/>
                <w:sz w:val="20"/>
                <w:szCs w:val="20"/>
              </w:rPr>
              <w:t xml:space="preserve">, </w:t>
            </w:r>
            <w:r w:rsidR="001877BC" w:rsidRPr="00C41435">
              <w:rPr>
                <w:rFonts w:asciiTheme="majorBidi" w:hAnsiTheme="majorBidi" w:cstheme="majorBidi"/>
                <w:b/>
                <w:bCs/>
                <w:i/>
                <w:iCs/>
                <w:sz w:val="20"/>
                <w:szCs w:val="20"/>
              </w:rPr>
              <w:t>δ</w:t>
            </w:r>
            <w:r w:rsidR="000B6830" w:rsidRPr="00C41435">
              <w:rPr>
                <w:rFonts w:asciiTheme="majorBidi" w:hAnsiTheme="majorBidi" w:cstheme="majorBidi"/>
                <w:b/>
                <w:bCs/>
                <w:sz w:val="20"/>
                <w:szCs w:val="20"/>
              </w:rPr>
              <w:t xml:space="preserve"> (ppm)</w:t>
            </w:r>
          </w:p>
        </w:tc>
        <w:tc>
          <w:tcPr>
            <w:tcW w:w="0" w:type="auto"/>
            <w:gridSpan w:val="3"/>
            <w:tcBorders>
              <w:top w:val="single" w:sz="4" w:space="0" w:color="auto"/>
              <w:bottom w:val="single" w:sz="4" w:space="0" w:color="auto"/>
            </w:tcBorders>
            <w:vAlign w:val="center"/>
          </w:tcPr>
          <w:p w14:paraId="453628C4" w14:textId="3DA4B2CB" w:rsidR="006F26D6" w:rsidRPr="00C41435" w:rsidRDefault="001877BC"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 xml:space="preserve">Coupling </w:t>
            </w:r>
            <w:r w:rsidR="00E40012" w:rsidRPr="00C41435">
              <w:rPr>
                <w:rFonts w:asciiTheme="majorBidi" w:hAnsiTheme="majorBidi" w:cstheme="majorBidi"/>
                <w:b/>
                <w:bCs/>
                <w:sz w:val="20"/>
                <w:szCs w:val="20"/>
              </w:rPr>
              <w:t>C</w:t>
            </w:r>
            <w:r w:rsidRPr="00C41435">
              <w:rPr>
                <w:rFonts w:asciiTheme="majorBidi" w:hAnsiTheme="majorBidi" w:cstheme="majorBidi"/>
                <w:b/>
                <w:bCs/>
                <w:sz w:val="20"/>
                <w:szCs w:val="20"/>
              </w:rPr>
              <w:t>onstant</w:t>
            </w:r>
            <w:r w:rsidR="004271B7" w:rsidRPr="00C41435">
              <w:rPr>
                <w:rFonts w:asciiTheme="majorBidi" w:hAnsiTheme="majorBidi" w:cstheme="majorBidi"/>
                <w:b/>
                <w:bCs/>
                <w:sz w:val="20"/>
                <w:szCs w:val="20"/>
              </w:rPr>
              <w:t xml:space="preserve">, </w:t>
            </w:r>
            <w:r w:rsidR="004271B7" w:rsidRPr="00C41435">
              <w:rPr>
                <w:rFonts w:asciiTheme="majorBidi" w:hAnsiTheme="majorBidi" w:cstheme="majorBidi"/>
                <w:b/>
                <w:bCs/>
                <w:i/>
                <w:iCs/>
                <w:sz w:val="20"/>
                <w:szCs w:val="20"/>
              </w:rPr>
              <w:t xml:space="preserve">J </w:t>
            </w:r>
            <w:r w:rsidR="004271B7" w:rsidRPr="00C41435">
              <w:rPr>
                <w:rFonts w:asciiTheme="majorBidi" w:hAnsiTheme="majorBidi" w:cstheme="majorBidi"/>
                <w:b/>
                <w:bCs/>
                <w:sz w:val="20"/>
                <w:szCs w:val="20"/>
              </w:rPr>
              <w:t>(Hz)</w:t>
            </w:r>
          </w:p>
        </w:tc>
      </w:tr>
      <w:tr w:rsidR="00A77723" w:rsidRPr="00C41435" w14:paraId="1841E679" w14:textId="77777777" w:rsidTr="00E40012">
        <w:trPr>
          <w:jc w:val="center"/>
        </w:trPr>
        <w:tc>
          <w:tcPr>
            <w:tcW w:w="0" w:type="auto"/>
            <w:vMerge/>
            <w:tcBorders>
              <w:bottom w:val="single" w:sz="4" w:space="0" w:color="auto"/>
            </w:tcBorders>
            <w:vAlign w:val="center"/>
          </w:tcPr>
          <w:p w14:paraId="6B9A75A1" w14:textId="77777777" w:rsidR="006F26D6" w:rsidRPr="00C41435" w:rsidRDefault="006F26D6" w:rsidP="00E40012">
            <w:pPr>
              <w:spacing w:after="0" w:line="240" w:lineRule="auto"/>
              <w:jc w:val="center"/>
              <w:rPr>
                <w:rFonts w:asciiTheme="majorBidi" w:hAnsiTheme="majorBidi" w:cstheme="majorBidi"/>
                <w:b/>
                <w:bCs/>
                <w:sz w:val="20"/>
                <w:szCs w:val="20"/>
              </w:rPr>
            </w:pPr>
          </w:p>
        </w:tc>
        <w:tc>
          <w:tcPr>
            <w:tcW w:w="0" w:type="auto"/>
            <w:tcBorders>
              <w:top w:val="single" w:sz="4" w:space="0" w:color="auto"/>
              <w:bottom w:val="single" w:sz="4" w:space="0" w:color="auto"/>
            </w:tcBorders>
            <w:vAlign w:val="center"/>
          </w:tcPr>
          <w:p w14:paraId="1F9F8346" w14:textId="5D15F626" w:rsidR="006F26D6" w:rsidRPr="00C41435" w:rsidRDefault="00987FBD"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H-3</w:t>
            </w:r>
          </w:p>
        </w:tc>
        <w:tc>
          <w:tcPr>
            <w:tcW w:w="0" w:type="auto"/>
            <w:tcBorders>
              <w:top w:val="single" w:sz="4" w:space="0" w:color="auto"/>
              <w:bottom w:val="single" w:sz="4" w:space="0" w:color="auto"/>
            </w:tcBorders>
            <w:vAlign w:val="center"/>
          </w:tcPr>
          <w:p w14:paraId="457BC98E" w14:textId="27F821D7" w:rsidR="006F26D6" w:rsidRPr="00C41435" w:rsidRDefault="00987FBD"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H-4</w:t>
            </w:r>
          </w:p>
        </w:tc>
        <w:tc>
          <w:tcPr>
            <w:tcW w:w="0" w:type="auto"/>
            <w:tcBorders>
              <w:top w:val="single" w:sz="4" w:space="0" w:color="auto"/>
              <w:bottom w:val="single" w:sz="4" w:space="0" w:color="auto"/>
            </w:tcBorders>
            <w:vAlign w:val="center"/>
          </w:tcPr>
          <w:p w14:paraId="38F01E1C" w14:textId="2C27DCEE" w:rsidR="006F26D6" w:rsidRPr="00C41435" w:rsidRDefault="00987FBD"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H-5</w:t>
            </w:r>
          </w:p>
        </w:tc>
        <w:tc>
          <w:tcPr>
            <w:tcW w:w="0" w:type="auto"/>
            <w:tcBorders>
              <w:top w:val="single" w:sz="4" w:space="0" w:color="auto"/>
              <w:bottom w:val="single" w:sz="4" w:space="0" w:color="auto"/>
            </w:tcBorders>
            <w:vAlign w:val="center"/>
          </w:tcPr>
          <w:p w14:paraId="6EBFE39F" w14:textId="62AAD707" w:rsidR="006F26D6" w:rsidRPr="00C41435" w:rsidRDefault="00987FBD"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H-3</w:t>
            </w:r>
          </w:p>
        </w:tc>
        <w:tc>
          <w:tcPr>
            <w:tcW w:w="0" w:type="auto"/>
            <w:tcBorders>
              <w:top w:val="single" w:sz="4" w:space="0" w:color="auto"/>
              <w:bottom w:val="single" w:sz="4" w:space="0" w:color="auto"/>
            </w:tcBorders>
            <w:vAlign w:val="center"/>
          </w:tcPr>
          <w:p w14:paraId="528C4797" w14:textId="461AC74A" w:rsidR="006F26D6" w:rsidRPr="00C41435" w:rsidRDefault="00987FBD"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H-4</w:t>
            </w:r>
          </w:p>
        </w:tc>
        <w:tc>
          <w:tcPr>
            <w:tcW w:w="0" w:type="auto"/>
            <w:tcBorders>
              <w:top w:val="single" w:sz="4" w:space="0" w:color="auto"/>
              <w:bottom w:val="single" w:sz="4" w:space="0" w:color="auto"/>
            </w:tcBorders>
            <w:vAlign w:val="center"/>
          </w:tcPr>
          <w:p w14:paraId="6AA35D5F" w14:textId="32B4A9A3" w:rsidR="006F26D6" w:rsidRPr="00C41435" w:rsidRDefault="00987FBD"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H-5</w:t>
            </w:r>
          </w:p>
        </w:tc>
      </w:tr>
      <w:tr w:rsidR="00F97A6A" w:rsidRPr="00C41435" w14:paraId="48F5DCB6" w14:textId="77777777" w:rsidTr="00E40012">
        <w:trPr>
          <w:jc w:val="center"/>
        </w:trPr>
        <w:tc>
          <w:tcPr>
            <w:tcW w:w="0" w:type="auto"/>
            <w:tcBorders>
              <w:top w:val="single" w:sz="4" w:space="0" w:color="auto"/>
            </w:tcBorders>
          </w:tcPr>
          <w:p w14:paraId="33336515" w14:textId="587BA946" w:rsidR="00810940" w:rsidRPr="00C41435" w:rsidRDefault="00515CD9"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5</w:t>
            </w:r>
            <w:r w:rsidR="00F219A1" w:rsidRPr="00C41435">
              <w:rPr>
                <w:rFonts w:asciiTheme="majorBidi" w:hAnsiTheme="majorBidi" w:cstheme="majorBidi"/>
                <w:b/>
                <w:bCs/>
                <w:sz w:val="20"/>
                <w:szCs w:val="20"/>
              </w:rPr>
              <w:t>a</w:t>
            </w:r>
          </w:p>
        </w:tc>
        <w:tc>
          <w:tcPr>
            <w:tcW w:w="0" w:type="auto"/>
            <w:tcBorders>
              <w:top w:val="single" w:sz="4" w:space="0" w:color="auto"/>
            </w:tcBorders>
          </w:tcPr>
          <w:p w14:paraId="55B9A826" w14:textId="69D952EE" w:rsidR="00810940" w:rsidRPr="00C41435" w:rsidRDefault="00741FF1"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3.6</w:t>
            </w:r>
            <w:r w:rsidR="00442A15" w:rsidRPr="00C41435">
              <w:rPr>
                <w:rFonts w:asciiTheme="majorBidi" w:hAnsiTheme="majorBidi" w:cstheme="majorBidi"/>
                <w:sz w:val="20"/>
                <w:szCs w:val="20"/>
              </w:rPr>
              <w:t>0</w:t>
            </w:r>
          </w:p>
        </w:tc>
        <w:tc>
          <w:tcPr>
            <w:tcW w:w="0" w:type="auto"/>
            <w:tcBorders>
              <w:top w:val="single" w:sz="4" w:space="0" w:color="auto"/>
            </w:tcBorders>
          </w:tcPr>
          <w:p w14:paraId="4E74AB9F" w14:textId="6F60F941" w:rsidR="00810940" w:rsidRPr="00C41435" w:rsidRDefault="007F3958"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3.3</w:t>
            </w:r>
            <w:r w:rsidR="00442A15" w:rsidRPr="00C41435">
              <w:rPr>
                <w:rFonts w:asciiTheme="majorBidi" w:hAnsiTheme="majorBidi" w:cstheme="majorBidi"/>
                <w:sz w:val="20"/>
                <w:szCs w:val="20"/>
              </w:rPr>
              <w:t>5</w:t>
            </w:r>
          </w:p>
        </w:tc>
        <w:tc>
          <w:tcPr>
            <w:tcW w:w="0" w:type="auto"/>
            <w:tcBorders>
              <w:top w:val="single" w:sz="4" w:space="0" w:color="auto"/>
            </w:tcBorders>
          </w:tcPr>
          <w:p w14:paraId="6CE8C93A" w14:textId="63EDA2FE" w:rsidR="00810940" w:rsidRPr="00C41435" w:rsidRDefault="00921BED"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4.99</w:t>
            </w:r>
          </w:p>
        </w:tc>
        <w:tc>
          <w:tcPr>
            <w:tcW w:w="0" w:type="auto"/>
            <w:tcBorders>
              <w:top w:val="single" w:sz="4" w:space="0" w:color="auto"/>
            </w:tcBorders>
          </w:tcPr>
          <w:p w14:paraId="397CA770" w14:textId="68E55210" w:rsidR="00810940" w:rsidRPr="00C41435" w:rsidRDefault="007F3958"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8.</w:t>
            </w:r>
            <w:r w:rsidR="00B22706" w:rsidRPr="00C41435">
              <w:rPr>
                <w:rFonts w:asciiTheme="majorBidi" w:hAnsiTheme="majorBidi" w:cstheme="majorBidi"/>
                <w:sz w:val="20"/>
                <w:szCs w:val="20"/>
              </w:rPr>
              <w:t>4</w:t>
            </w:r>
          </w:p>
        </w:tc>
        <w:tc>
          <w:tcPr>
            <w:tcW w:w="0" w:type="auto"/>
            <w:tcBorders>
              <w:top w:val="single" w:sz="4" w:space="0" w:color="auto"/>
            </w:tcBorders>
          </w:tcPr>
          <w:p w14:paraId="7E3046C8" w14:textId="4452F8DA" w:rsidR="00810940" w:rsidRPr="00C41435" w:rsidRDefault="008B4A29" w:rsidP="00E40012">
            <w:pPr>
              <w:spacing w:after="0" w:line="240" w:lineRule="auto"/>
              <w:jc w:val="center"/>
              <w:rPr>
                <w:rFonts w:asciiTheme="majorBidi" w:hAnsiTheme="majorBidi" w:cstheme="majorBidi"/>
                <w:sz w:val="20"/>
                <w:szCs w:val="20"/>
              </w:rPr>
            </w:pPr>
            <w:r w:rsidRPr="00C41435">
              <w:rPr>
                <w:rFonts w:cs="Calibri"/>
                <w:sz w:val="20"/>
                <w:szCs w:val="20"/>
              </w:rPr>
              <w:t>̶</w:t>
            </w:r>
            <w:r w:rsidR="00474C03" w:rsidRPr="00C41435">
              <w:rPr>
                <w:rFonts w:cs="Calibri"/>
                <w:sz w:val="20"/>
                <w:szCs w:val="20"/>
              </w:rPr>
              <w:t xml:space="preserve"> </w:t>
            </w:r>
            <w:r w:rsidR="00FB1B49" w:rsidRPr="00C41435">
              <w:rPr>
                <w:rFonts w:asciiTheme="majorBidi" w:hAnsiTheme="majorBidi" w:cstheme="majorBidi"/>
                <w:sz w:val="20"/>
                <w:szCs w:val="20"/>
              </w:rPr>
              <w:t>*</w:t>
            </w:r>
          </w:p>
        </w:tc>
        <w:tc>
          <w:tcPr>
            <w:tcW w:w="0" w:type="auto"/>
            <w:tcBorders>
              <w:top w:val="single" w:sz="4" w:space="0" w:color="auto"/>
            </w:tcBorders>
          </w:tcPr>
          <w:p w14:paraId="1D18515B" w14:textId="502DA25E" w:rsidR="00810940" w:rsidRPr="00C41435" w:rsidRDefault="00280E09"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4.8</w:t>
            </w:r>
          </w:p>
        </w:tc>
      </w:tr>
      <w:tr w:rsidR="00F97A6A" w:rsidRPr="00C41435" w14:paraId="3924F1A8" w14:textId="77777777" w:rsidTr="00E40012">
        <w:trPr>
          <w:jc w:val="center"/>
        </w:trPr>
        <w:tc>
          <w:tcPr>
            <w:tcW w:w="0" w:type="auto"/>
            <w:tcBorders>
              <w:bottom w:val="nil"/>
            </w:tcBorders>
          </w:tcPr>
          <w:p w14:paraId="1B2104FE" w14:textId="4594D206" w:rsidR="00810940" w:rsidRPr="00C41435" w:rsidRDefault="00515CD9"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5</w:t>
            </w:r>
            <w:r w:rsidR="00F219A1" w:rsidRPr="00C41435">
              <w:rPr>
                <w:rFonts w:asciiTheme="majorBidi" w:hAnsiTheme="majorBidi" w:cstheme="majorBidi"/>
                <w:b/>
                <w:bCs/>
                <w:sz w:val="20"/>
                <w:szCs w:val="20"/>
              </w:rPr>
              <w:t>b</w:t>
            </w:r>
          </w:p>
        </w:tc>
        <w:tc>
          <w:tcPr>
            <w:tcW w:w="0" w:type="auto"/>
            <w:tcBorders>
              <w:bottom w:val="nil"/>
            </w:tcBorders>
          </w:tcPr>
          <w:p w14:paraId="5CC933B4" w14:textId="15647052" w:rsidR="00810940" w:rsidRPr="00C41435" w:rsidRDefault="000C28F5"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3.</w:t>
            </w:r>
            <w:r w:rsidR="005F4B47" w:rsidRPr="00C41435">
              <w:rPr>
                <w:rFonts w:asciiTheme="majorBidi" w:hAnsiTheme="majorBidi" w:cstheme="majorBidi"/>
                <w:sz w:val="20"/>
                <w:szCs w:val="20"/>
              </w:rPr>
              <w:t>95</w:t>
            </w:r>
          </w:p>
        </w:tc>
        <w:tc>
          <w:tcPr>
            <w:tcW w:w="0" w:type="auto"/>
            <w:tcBorders>
              <w:bottom w:val="nil"/>
            </w:tcBorders>
          </w:tcPr>
          <w:p w14:paraId="2DD15968" w14:textId="2AE31FC6" w:rsidR="00810940" w:rsidRPr="00C41435" w:rsidRDefault="000C28F5"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3.0</w:t>
            </w:r>
            <w:r w:rsidR="005F4B47" w:rsidRPr="00C41435">
              <w:rPr>
                <w:rFonts w:asciiTheme="majorBidi" w:hAnsiTheme="majorBidi" w:cstheme="majorBidi"/>
                <w:sz w:val="20"/>
                <w:szCs w:val="20"/>
              </w:rPr>
              <w:t>1</w:t>
            </w:r>
          </w:p>
        </w:tc>
        <w:tc>
          <w:tcPr>
            <w:tcW w:w="0" w:type="auto"/>
            <w:tcBorders>
              <w:bottom w:val="nil"/>
            </w:tcBorders>
          </w:tcPr>
          <w:p w14:paraId="535FBC87" w14:textId="42801709" w:rsidR="00810940" w:rsidRPr="00C41435" w:rsidRDefault="000C28F5"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4.7</w:t>
            </w:r>
            <w:r w:rsidR="005F4B47" w:rsidRPr="00C41435">
              <w:rPr>
                <w:rFonts w:asciiTheme="majorBidi" w:hAnsiTheme="majorBidi" w:cstheme="majorBidi"/>
                <w:sz w:val="20"/>
                <w:szCs w:val="20"/>
              </w:rPr>
              <w:t>3</w:t>
            </w:r>
          </w:p>
        </w:tc>
        <w:tc>
          <w:tcPr>
            <w:tcW w:w="0" w:type="auto"/>
            <w:tcBorders>
              <w:bottom w:val="nil"/>
            </w:tcBorders>
          </w:tcPr>
          <w:p w14:paraId="1AD06767" w14:textId="018EE091" w:rsidR="00810940" w:rsidRPr="00C41435" w:rsidRDefault="000C28F5"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9.6</w:t>
            </w:r>
          </w:p>
        </w:tc>
        <w:tc>
          <w:tcPr>
            <w:tcW w:w="0" w:type="auto"/>
            <w:tcBorders>
              <w:bottom w:val="nil"/>
            </w:tcBorders>
          </w:tcPr>
          <w:p w14:paraId="481BA486" w14:textId="3F75DDC5" w:rsidR="00810940" w:rsidRPr="00C41435" w:rsidRDefault="000C28F5"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8.</w:t>
            </w:r>
            <w:r w:rsidR="00CA7215" w:rsidRPr="00C41435">
              <w:rPr>
                <w:rFonts w:asciiTheme="majorBidi" w:hAnsiTheme="majorBidi" w:cstheme="majorBidi"/>
                <w:sz w:val="20"/>
                <w:szCs w:val="20"/>
              </w:rPr>
              <w:t>5</w:t>
            </w:r>
          </w:p>
        </w:tc>
        <w:tc>
          <w:tcPr>
            <w:tcW w:w="0" w:type="auto"/>
            <w:tcBorders>
              <w:bottom w:val="nil"/>
            </w:tcBorders>
          </w:tcPr>
          <w:p w14:paraId="678374CE" w14:textId="5037EDE0" w:rsidR="00810940" w:rsidRPr="00C41435" w:rsidRDefault="000C28F5"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8.2</w:t>
            </w:r>
          </w:p>
        </w:tc>
      </w:tr>
      <w:tr w:rsidR="00F97A6A" w:rsidRPr="00C41435" w14:paraId="4B56A3A8" w14:textId="77777777" w:rsidTr="00E40012">
        <w:trPr>
          <w:jc w:val="center"/>
        </w:trPr>
        <w:tc>
          <w:tcPr>
            <w:tcW w:w="0" w:type="auto"/>
            <w:tcBorders>
              <w:top w:val="nil"/>
              <w:bottom w:val="single" w:sz="4" w:space="0" w:color="auto"/>
            </w:tcBorders>
          </w:tcPr>
          <w:p w14:paraId="5957864F" w14:textId="26E56535" w:rsidR="00810940" w:rsidRPr="00C41435" w:rsidRDefault="00515CD9"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5</w:t>
            </w:r>
            <w:r w:rsidR="00F219A1" w:rsidRPr="00C41435">
              <w:rPr>
                <w:rFonts w:asciiTheme="majorBidi" w:hAnsiTheme="majorBidi" w:cstheme="majorBidi"/>
                <w:b/>
                <w:bCs/>
                <w:sz w:val="20"/>
                <w:szCs w:val="20"/>
              </w:rPr>
              <w:t>c</w:t>
            </w:r>
          </w:p>
        </w:tc>
        <w:tc>
          <w:tcPr>
            <w:tcW w:w="0" w:type="auto"/>
            <w:tcBorders>
              <w:top w:val="nil"/>
              <w:bottom w:val="single" w:sz="4" w:space="0" w:color="auto"/>
            </w:tcBorders>
          </w:tcPr>
          <w:p w14:paraId="0DC85B18" w14:textId="6B7F5C90" w:rsidR="00810940" w:rsidRPr="00C41435" w:rsidRDefault="000C28F5"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4.</w:t>
            </w:r>
            <w:r w:rsidR="00CA7215" w:rsidRPr="00C41435">
              <w:rPr>
                <w:rFonts w:asciiTheme="majorBidi" w:hAnsiTheme="majorBidi" w:cstheme="majorBidi"/>
                <w:sz w:val="20"/>
                <w:szCs w:val="20"/>
              </w:rPr>
              <w:t>05</w:t>
            </w:r>
          </w:p>
        </w:tc>
        <w:tc>
          <w:tcPr>
            <w:tcW w:w="0" w:type="auto"/>
            <w:tcBorders>
              <w:top w:val="nil"/>
              <w:bottom w:val="single" w:sz="4" w:space="0" w:color="auto"/>
            </w:tcBorders>
          </w:tcPr>
          <w:p w14:paraId="5A5B6BC1" w14:textId="4C618992" w:rsidR="00810940" w:rsidRPr="00C41435" w:rsidRDefault="000C28F5"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3.</w:t>
            </w:r>
            <w:r w:rsidR="00CA7215" w:rsidRPr="00C41435">
              <w:rPr>
                <w:rFonts w:asciiTheme="majorBidi" w:hAnsiTheme="majorBidi" w:cstheme="majorBidi"/>
                <w:sz w:val="20"/>
                <w:szCs w:val="20"/>
              </w:rPr>
              <w:t>86</w:t>
            </w:r>
          </w:p>
        </w:tc>
        <w:tc>
          <w:tcPr>
            <w:tcW w:w="0" w:type="auto"/>
            <w:tcBorders>
              <w:top w:val="nil"/>
              <w:bottom w:val="single" w:sz="4" w:space="0" w:color="auto"/>
            </w:tcBorders>
          </w:tcPr>
          <w:p w14:paraId="0041A242" w14:textId="626B426F" w:rsidR="00810940" w:rsidRPr="00C41435" w:rsidRDefault="005B78B3"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5.</w:t>
            </w:r>
            <w:r w:rsidR="00CA7215" w:rsidRPr="00C41435">
              <w:rPr>
                <w:rFonts w:asciiTheme="majorBidi" w:hAnsiTheme="majorBidi" w:cstheme="majorBidi"/>
                <w:sz w:val="20"/>
                <w:szCs w:val="20"/>
              </w:rPr>
              <w:t>11</w:t>
            </w:r>
          </w:p>
        </w:tc>
        <w:tc>
          <w:tcPr>
            <w:tcW w:w="0" w:type="auto"/>
            <w:tcBorders>
              <w:top w:val="nil"/>
              <w:bottom w:val="single" w:sz="4" w:space="0" w:color="auto"/>
            </w:tcBorders>
          </w:tcPr>
          <w:p w14:paraId="70FA7AF7" w14:textId="0EA9C2FF" w:rsidR="00810940" w:rsidRPr="00C41435" w:rsidRDefault="00CA7215"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6.9</w:t>
            </w:r>
          </w:p>
        </w:tc>
        <w:tc>
          <w:tcPr>
            <w:tcW w:w="0" w:type="auto"/>
            <w:tcBorders>
              <w:top w:val="nil"/>
              <w:bottom w:val="single" w:sz="4" w:space="0" w:color="auto"/>
            </w:tcBorders>
          </w:tcPr>
          <w:p w14:paraId="544C5063" w14:textId="20E64A66" w:rsidR="00810940" w:rsidRPr="00C41435" w:rsidRDefault="00CA7215"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6.9</w:t>
            </w:r>
          </w:p>
        </w:tc>
        <w:tc>
          <w:tcPr>
            <w:tcW w:w="0" w:type="auto"/>
            <w:tcBorders>
              <w:top w:val="nil"/>
              <w:bottom w:val="single" w:sz="4" w:space="0" w:color="auto"/>
            </w:tcBorders>
          </w:tcPr>
          <w:p w14:paraId="0EB4DB88" w14:textId="629172F3" w:rsidR="00810940" w:rsidRPr="00C41435" w:rsidRDefault="00CA7215" w:rsidP="00E40012">
            <w:pPr>
              <w:spacing w:after="0" w:line="240" w:lineRule="auto"/>
              <w:jc w:val="center"/>
              <w:rPr>
                <w:rFonts w:asciiTheme="majorBidi" w:hAnsiTheme="majorBidi" w:cstheme="majorBidi"/>
                <w:sz w:val="20"/>
                <w:szCs w:val="20"/>
              </w:rPr>
            </w:pPr>
            <w:r w:rsidRPr="00C41435">
              <w:rPr>
                <w:rFonts w:asciiTheme="majorBidi" w:hAnsiTheme="majorBidi" w:cstheme="majorBidi"/>
                <w:sz w:val="20"/>
                <w:szCs w:val="20"/>
              </w:rPr>
              <w:t>6.4</w:t>
            </w:r>
          </w:p>
        </w:tc>
      </w:tr>
    </w:tbl>
    <w:bookmarkEnd w:id="10"/>
    <w:p w14:paraId="78562580" w14:textId="5B583D53" w:rsidR="00415CF6" w:rsidRPr="00C41435" w:rsidRDefault="00E40012" w:rsidP="00415CF6">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                                   </w:t>
      </w:r>
      <w:r w:rsidR="00772DF1" w:rsidRPr="00C41435">
        <w:rPr>
          <w:rFonts w:asciiTheme="majorBidi" w:hAnsiTheme="majorBidi" w:cstheme="majorBidi"/>
          <w:sz w:val="16"/>
          <w:szCs w:val="20"/>
        </w:rPr>
        <w:t xml:space="preserve">* </w:t>
      </w:r>
      <w:r w:rsidR="00D12487" w:rsidRPr="00C41435">
        <w:rPr>
          <w:rFonts w:asciiTheme="majorBidi" w:hAnsiTheme="majorBidi" w:cstheme="majorBidi"/>
          <w:sz w:val="16"/>
          <w:szCs w:val="20"/>
        </w:rPr>
        <w:t xml:space="preserve">H-4 of </w:t>
      </w:r>
      <w:r w:rsidR="00515CD9" w:rsidRPr="00C41435">
        <w:rPr>
          <w:rFonts w:asciiTheme="majorBidi" w:hAnsiTheme="majorBidi" w:cstheme="majorBidi"/>
          <w:b/>
          <w:bCs/>
          <w:sz w:val="16"/>
          <w:szCs w:val="20"/>
        </w:rPr>
        <w:t>5</w:t>
      </w:r>
      <w:r w:rsidR="00D12487" w:rsidRPr="00C41435">
        <w:rPr>
          <w:rFonts w:asciiTheme="majorBidi" w:hAnsiTheme="majorBidi" w:cstheme="majorBidi"/>
          <w:b/>
          <w:bCs/>
          <w:sz w:val="16"/>
          <w:szCs w:val="20"/>
        </w:rPr>
        <w:t>a</w:t>
      </w:r>
      <w:r w:rsidR="00D12487" w:rsidRPr="00C41435">
        <w:rPr>
          <w:rFonts w:asciiTheme="majorBidi" w:hAnsiTheme="majorBidi" w:cstheme="majorBidi"/>
          <w:sz w:val="16"/>
          <w:szCs w:val="20"/>
        </w:rPr>
        <w:t xml:space="preserve"> shows a multiplet pattern</w:t>
      </w:r>
    </w:p>
    <w:p w14:paraId="24BAE026" w14:textId="3C74CD9A" w:rsidR="004A3868" w:rsidRPr="00C41435" w:rsidRDefault="004A3868" w:rsidP="00415CF6">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Pd/C</w:t>
      </w:r>
      <w:r w:rsidR="00415CF6" w:rsidRPr="00C41435">
        <w:rPr>
          <w:rFonts w:asciiTheme="majorBidi" w:hAnsiTheme="majorBidi" w:cstheme="majorBidi"/>
          <w:sz w:val="20"/>
          <w:szCs w:val="20"/>
        </w:rPr>
        <w:t xml:space="preserve"> </w:t>
      </w:r>
      <w:r w:rsidRPr="00C41435">
        <w:rPr>
          <w:rFonts w:asciiTheme="majorBidi" w:hAnsiTheme="majorBidi" w:cstheme="majorBidi"/>
          <w:sz w:val="20"/>
          <w:szCs w:val="20"/>
        </w:rPr>
        <w:t xml:space="preserve">hydrogenation of </w:t>
      </w:r>
      <w:r w:rsidR="00515CD9" w:rsidRPr="00C41435">
        <w:rPr>
          <w:rFonts w:asciiTheme="majorBidi" w:hAnsiTheme="majorBidi" w:cstheme="majorBidi"/>
          <w:b/>
          <w:bCs/>
          <w:sz w:val="20"/>
          <w:szCs w:val="20"/>
        </w:rPr>
        <w:t>4</w:t>
      </w:r>
      <w:r w:rsidRPr="00C41435">
        <w:rPr>
          <w:rFonts w:asciiTheme="majorBidi" w:hAnsiTheme="majorBidi" w:cstheme="majorBidi"/>
          <w:b/>
          <w:bCs/>
          <w:sz w:val="20"/>
          <w:szCs w:val="20"/>
        </w:rPr>
        <w:t xml:space="preserve"> </w:t>
      </w:r>
      <w:r w:rsidR="008259AA" w:rsidRPr="00C41435">
        <w:rPr>
          <w:rFonts w:asciiTheme="majorBidi" w:hAnsiTheme="majorBidi" w:cstheme="majorBidi"/>
          <w:sz w:val="20"/>
          <w:szCs w:val="20"/>
        </w:rPr>
        <w:t>displayed</w:t>
      </w:r>
      <w:r w:rsidRPr="00C41435">
        <w:rPr>
          <w:rFonts w:asciiTheme="majorBidi" w:hAnsiTheme="majorBidi" w:cstheme="majorBidi"/>
          <w:sz w:val="20"/>
          <w:szCs w:val="20"/>
        </w:rPr>
        <w:t xml:space="preserve"> low diastereoselectivity </w:t>
      </w:r>
      <w:bookmarkStart w:id="11" w:name="_Hlk79401365"/>
      <w:r w:rsidRPr="00C41435">
        <w:rPr>
          <w:rFonts w:asciiTheme="majorBidi" w:hAnsiTheme="majorBidi" w:cstheme="majorBidi"/>
          <w:sz w:val="20"/>
          <w:szCs w:val="20"/>
        </w:rPr>
        <w:t xml:space="preserve">(d.r. = </w:t>
      </w:r>
      <w:r w:rsidR="00FB1D35" w:rsidRPr="00C41435">
        <w:rPr>
          <w:rFonts w:asciiTheme="majorBidi" w:hAnsiTheme="majorBidi" w:cstheme="majorBidi"/>
          <w:sz w:val="20"/>
          <w:szCs w:val="20"/>
        </w:rPr>
        <w:t>2</w:t>
      </w:r>
      <w:r w:rsidRPr="00C41435">
        <w:rPr>
          <w:rFonts w:asciiTheme="majorBidi" w:hAnsiTheme="majorBidi" w:cstheme="majorBidi"/>
          <w:sz w:val="20"/>
          <w:szCs w:val="20"/>
        </w:rPr>
        <w:t>.2 : 1.</w:t>
      </w:r>
      <w:r w:rsidR="00FB1D35" w:rsidRPr="00C41435">
        <w:rPr>
          <w:rFonts w:asciiTheme="majorBidi" w:hAnsiTheme="majorBidi" w:cstheme="majorBidi"/>
          <w:sz w:val="20"/>
          <w:szCs w:val="20"/>
        </w:rPr>
        <w:t>0</w:t>
      </w:r>
      <w:r w:rsidRPr="00C41435">
        <w:rPr>
          <w:rFonts w:asciiTheme="majorBidi" w:hAnsiTheme="majorBidi" w:cstheme="majorBidi"/>
          <w:sz w:val="20"/>
          <w:szCs w:val="20"/>
        </w:rPr>
        <w:t xml:space="preserve"> : </w:t>
      </w:r>
      <w:r w:rsidR="00FB1D35" w:rsidRPr="00C41435">
        <w:rPr>
          <w:rFonts w:asciiTheme="majorBidi" w:hAnsiTheme="majorBidi" w:cstheme="majorBidi"/>
          <w:sz w:val="20"/>
          <w:szCs w:val="20"/>
        </w:rPr>
        <w:t>2.1</w:t>
      </w:r>
      <w:r w:rsidRPr="00C41435">
        <w:rPr>
          <w:rFonts w:asciiTheme="majorBidi" w:hAnsiTheme="majorBidi" w:cstheme="majorBidi"/>
          <w:sz w:val="20"/>
          <w:szCs w:val="20"/>
        </w:rPr>
        <w:t>)</w:t>
      </w:r>
      <w:bookmarkEnd w:id="11"/>
      <w:r w:rsidRPr="00C41435">
        <w:rPr>
          <w:rFonts w:asciiTheme="majorBidi" w:hAnsiTheme="majorBidi" w:cstheme="majorBidi"/>
          <w:sz w:val="20"/>
          <w:szCs w:val="20"/>
        </w:rPr>
        <w:t xml:space="preserve"> of three </w:t>
      </w:r>
      <w:r w:rsidR="00AB0D34" w:rsidRPr="00C41435">
        <w:rPr>
          <w:rFonts w:asciiTheme="majorBidi" w:hAnsiTheme="majorBidi" w:cstheme="majorBidi"/>
          <w:sz w:val="20"/>
          <w:szCs w:val="20"/>
        </w:rPr>
        <w:t xml:space="preserve">separable mixture of </w:t>
      </w:r>
      <w:r w:rsidR="00A83066" w:rsidRPr="00C41435">
        <w:rPr>
          <w:rFonts w:asciiTheme="majorBidi" w:hAnsiTheme="majorBidi" w:cstheme="majorBidi"/>
          <w:sz w:val="20"/>
          <w:szCs w:val="20"/>
        </w:rPr>
        <w:t xml:space="preserve">β-amino ester </w:t>
      </w:r>
      <w:r w:rsidRPr="00C41435">
        <w:rPr>
          <w:rFonts w:asciiTheme="majorBidi" w:hAnsiTheme="majorBidi" w:cstheme="majorBidi"/>
          <w:sz w:val="20"/>
          <w:szCs w:val="20"/>
        </w:rPr>
        <w:t>diastereomers (</w:t>
      </w:r>
      <w:r w:rsidR="00515CD9" w:rsidRPr="00C41435">
        <w:rPr>
          <w:rFonts w:asciiTheme="majorBidi" w:hAnsiTheme="majorBidi" w:cstheme="majorBidi"/>
          <w:b/>
          <w:bCs/>
          <w:sz w:val="20"/>
          <w:szCs w:val="20"/>
        </w:rPr>
        <w:t>5</w:t>
      </w:r>
      <w:r w:rsidRPr="00C41435">
        <w:rPr>
          <w:rFonts w:asciiTheme="majorBidi" w:hAnsiTheme="majorBidi" w:cstheme="majorBidi"/>
          <w:b/>
          <w:bCs/>
          <w:sz w:val="20"/>
          <w:szCs w:val="20"/>
        </w:rPr>
        <w:t>a-c</w:t>
      </w:r>
      <w:r w:rsidRPr="00C41435">
        <w:rPr>
          <w:rFonts w:asciiTheme="majorBidi" w:hAnsiTheme="majorBidi" w:cstheme="majorBidi"/>
          <w:sz w:val="20"/>
          <w:szCs w:val="20"/>
        </w:rPr>
        <w:t>) with low yield</w:t>
      </w:r>
      <w:r w:rsidR="00D207CB" w:rsidRPr="00C41435">
        <w:rPr>
          <w:rFonts w:asciiTheme="majorBidi" w:hAnsiTheme="majorBidi" w:cstheme="majorBidi"/>
          <w:sz w:val="20"/>
          <w:szCs w:val="20"/>
        </w:rPr>
        <w:t>s</w:t>
      </w:r>
      <w:r w:rsidR="00820940" w:rsidRPr="00C41435">
        <w:rPr>
          <w:rFonts w:asciiTheme="majorBidi" w:hAnsiTheme="majorBidi" w:cstheme="majorBidi"/>
          <w:sz w:val="20"/>
          <w:szCs w:val="20"/>
        </w:rPr>
        <w:t xml:space="preserve"> (</w:t>
      </w:r>
      <w:r w:rsidR="005D65DE" w:rsidRPr="00C41435">
        <w:rPr>
          <w:rFonts w:asciiTheme="majorBidi" w:hAnsiTheme="majorBidi" w:cstheme="majorBidi"/>
          <w:sz w:val="20"/>
          <w:szCs w:val="20"/>
        </w:rPr>
        <w:t>4</w:t>
      </w:r>
      <w:r w:rsidR="001B45BE" w:rsidRPr="00C41435">
        <w:rPr>
          <w:rFonts w:asciiTheme="majorBidi" w:hAnsiTheme="majorBidi" w:cstheme="majorBidi"/>
          <w:sz w:val="20"/>
          <w:szCs w:val="20"/>
        </w:rPr>
        <w:t xml:space="preserve"> to </w:t>
      </w:r>
      <w:r w:rsidR="005D65DE" w:rsidRPr="00C41435">
        <w:rPr>
          <w:rFonts w:asciiTheme="majorBidi" w:hAnsiTheme="majorBidi" w:cstheme="majorBidi"/>
          <w:sz w:val="20"/>
          <w:szCs w:val="20"/>
        </w:rPr>
        <w:t>10%)</w:t>
      </w:r>
      <w:r w:rsidR="00BA782B" w:rsidRPr="00C41435">
        <w:rPr>
          <w:rFonts w:asciiTheme="majorBidi" w:hAnsiTheme="majorBidi" w:cstheme="majorBidi"/>
          <w:sz w:val="20"/>
          <w:szCs w:val="20"/>
        </w:rPr>
        <w:t xml:space="preserve"> (Scheme 3)</w:t>
      </w:r>
      <w:r w:rsidRPr="00C41435">
        <w:rPr>
          <w:rFonts w:asciiTheme="majorBidi" w:hAnsiTheme="majorBidi" w:cstheme="majorBidi"/>
          <w:sz w:val="20"/>
          <w:szCs w:val="20"/>
        </w:rPr>
        <w:t xml:space="preserve">. Hydrogenation of </w:t>
      </w:r>
      <w:r w:rsidR="00515CD9" w:rsidRPr="00C41435">
        <w:rPr>
          <w:rFonts w:asciiTheme="majorBidi" w:hAnsiTheme="majorBidi" w:cstheme="majorBidi"/>
          <w:b/>
          <w:bCs/>
          <w:sz w:val="20"/>
          <w:szCs w:val="20"/>
        </w:rPr>
        <w:t>5</w:t>
      </w:r>
      <w:r w:rsidRPr="00C41435">
        <w:rPr>
          <w:rFonts w:asciiTheme="majorBidi" w:hAnsiTheme="majorBidi" w:cstheme="majorBidi"/>
          <w:b/>
          <w:bCs/>
          <w:sz w:val="20"/>
          <w:szCs w:val="20"/>
        </w:rPr>
        <w:t xml:space="preserve"> </w:t>
      </w:r>
      <w:r w:rsidRPr="00C41435">
        <w:rPr>
          <w:rFonts w:asciiTheme="majorBidi" w:hAnsiTheme="majorBidi" w:cstheme="majorBidi"/>
          <w:sz w:val="20"/>
          <w:szCs w:val="20"/>
        </w:rPr>
        <w:t>in the presence of Pd(OH)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xml:space="preserve"> on charcoal was </w:t>
      </w:r>
      <w:r w:rsidR="00F665AC" w:rsidRPr="00C41435">
        <w:rPr>
          <w:rFonts w:asciiTheme="majorBidi" w:hAnsiTheme="majorBidi" w:cstheme="majorBidi"/>
          <w:sz w:val="20"/>
          <w:szCs w:val="20"/>
        </w:rPr>
        <w:t>more</w:t>
      </w:r>
      <w:r w:rsidRPr="00C41435">
        <w:rPr>
          <w:rFonts w:asciiTheme="majorBidi" w:hAnsiTheme="majorBidi" w:cstheme="majorBidi"/>
          <w:sz w:val="20"/>
          <w:szCs w:val="20"/>
        </w:rPr>
        <w:t xml:space="preserve"> diastereoselective</w:t>
      </w:r>
      <w:r w:rsidR="00FB1D35" w:rsidRPr="00C41435">
        <w:rPr>
          <w:rFonts w:asciiTheme="majorBidi" w:hAnsiTheme="majorBidi" w:cstheme="majorBidi"/>
          <w:sz w:val="20"/>
          <w:szCs w:val="20"/>
        </w:rPr>
        <w:t xml:space="preserve"> (d.r. = </w:t>
      </w:r>
      <w:r w:rsidR="00DC3150" w:rsidRPr="00C41435">
        <w:rPr>
          <w:rFonts w:asciiTheme="majorBidi" w:hAnsiTheme="majorBidi" w:cstheme="majorBidi"/>
          <w:sz w:val="20"/>
          <w:szCs w:val="20"/>
        </w:rPr>
        <w:t>17</w:t>
      </w:r>
      <w:r w:rsidR="00FB1D35" w:rsidRPr="00C41435">
        <w:rPr>
          <w:rFonts w:asciiTheme="majorBidi" w:hAnsiTheme="majorBidi" w:cstheme="majorBidi"/>
          <w:sz w:val="20"/>
          <w:szCs w:val="20"/>
        </w:rPr>
        <w:t>.</w:t>
      </w:r>
      <w:r w:rsidR="00DC3150" w:rsidRPr="00C41435">
        <w:rPr>
          <w:rFonts w:asciiTheme="majorBidi" w:hAnsiTheme="majorBidi" w:cstheme="majorBidi"/>
          <w:sz w:val="20"/>
          <w:szCs w:val="20"/>
        </w:rPr>
        <w:t>0</w:t>
      </w:r>
      <w:r w:rsidR="00FB1D35" w:rsidRPr="00C41435">
        <w:rPr>
          <w:rFonts w:asciiTheme="majorBidi" w:hAnsiTheme="majorBidi" w:cstheme="majorBidi"/>
          <w:sz w:val="20"/>
          <w:szCs w:val="20"/>
        </w:rPr>
        <w:t xml:space="preserve"> : 1.0 : </w:t>
      </w:r>
      <w:r w:rsidR="00DC3150" w:rsidRPr="00C41435">
        <w:rPr>
          <w:rFonts w:asciiTheme="majorBidi" w:hAnsiTheme="majorBidi" w:cstheme="majorBidi"/>
          <w:sz w:val="20"/>
          <w:szCs w:val="20"/>
        </w:rPr>
        <w:t>15.3</w:t>
      </w:r>
      <w:r w:rsidR="00FB1D35" w:rsidRPr="00C41435">
        <w:rPr>
          <w:rFonts w:asciiTheme="majorBidi" w:hAnsiTheme="majorBidi" w:cstheme="majorBidi"/>
          <w:sz w:val="20"/>
          <w:szCs w:val="20"/>
        </w:rPr>
        <w:t>)</w:t>
      </w:r>
      <w:r w:rsidRPr="00C41435">
        <w:rPr>
          <w:rFonts w:asciiTheme="majorBidi" w:hAnsiTheme="majorBidi" w:cstheme="majorBidi"/>
          <w:sz w:val="20"/>
          <w:szCs w:val="20"/>
        </w:rPr>
        <w:t xml:space="preserve"> </w:t>
      </w:r>
      <w:r w:rsidR="00F665AC" w:rsidRPr="00C41435">
        <w:rPr>
          <w:rFonts w:asciiTheme="majorBidi" w:hAnsiTheme="majorBidi" w:cstheme="majorBidi"/>
          <w:sz w:val="20"/>
          <w:szCs w:val="20"/>
        </w:rPr>
        <w:t>than</w:t>
      </w:r>
      <w:r w:rsidRPr="00C41435">
        <w:rPr>
          <w:rFonts w:asciiTheme="majorBidi" w:hAnsiTheme="majorBidi" w:cstheme="majorBidi"/>
          <w:sz w:val="20"/>
          <w:szCs w:val="20"/>
        </w:rPr>
        <w:t xml:space="preserve"> Pd/C but afforded an even poorer yield</w:t>
      </w:r>
      <w:r w:rsidR="00D207CB" w:rsidRPr="00C41435">
        <w:rPr>
          <w:rFonts w:asciiTheme="majorBidi" w:hAnsiTheme="majorBidi" w:cstheme="majorBidi"/>
          <w:sz w:val="20"/>
          <w:szCs w:val="20"/>
        </w:rPr>
        <w:t xml:space="preserve"> (</w:t>
      </w:r>
      <w:r w:rsidR="00CA034D" w:rsidRPr="00C41435">
        <w:rPr>
          <w:rFonts w:asciiTheme="majorBidi" w:hAnsiTheme="majorBidi" w:cstheme="majorBidi"/>
          <w:sz w:val="20"/>
          <w:szCs w:val="20"/>
        </w:rPr>
        <w:t>0.1 to 2.2</w:t>
      </w:r>
      <w:r w:rsidR="00B860D3" w:rsidRPr="00C41435">
        <w:rPr>
          <w:rFonts w:asciiTheme="majorBidi" w:hAnsiTheme="majorBidi" w:cstheme="majorBidi"/>
          <w:sz w:val="20"/>
          <w:szCs w:val="20"/>
        </w:rPr>
        <w:t>%)</w:t>
      </w:r>
      <w:r w:rsidRPr="00C41435">
        <w:rPr>
          <w:rFonts w:asciiTheme="majorBidi" w:hAnsiTheme="majorBidi" w:cstheme="majorBidi"/>
          <w:sz w:val="20"/>
          <w:szCs w:val="20"/>
        </w:rPr>
        <w:t xml:space="preserve"> </w:t>
      </w:r>
      <w:r w:rsidR="00980620" w:rsidRPr="00C41435">
        <w:rPr>
          <w:rFonts w:asciiTheme="majorBidi" w:hAnsiTheme="majorBidi" w:cstheme="majorBidi"/>
          <w:sz w:val="20"/>
          <w:szCs w:val="20"/>
        </w:rPr>
        <w:t xml:space="preserve">of </w:t>
      </w:r>
      <w:r w:rsidR="00B860D3" w:rsidRPr="00C41435">
        <w:rPr>
          <w:rFonts w:asciiTheme="majorBidi" w:hAnsiTheme="majorBidi" w:cstheme="majorBidi"/>
          <w:sz w:val="20"/>
          <w:szCs w:val="20"/>
        </w:rPr>
        <w:t xml:space="preserve">isomers </w:t>
      </w:r>
      <w:r w:rsidRPr="00C41435">
        <w:rPr>
          <w:rFonts w:asciiTheme="majorBidi" w:hAnsiTheme="majorBidi" w:cstheme="majorBidi"/>
          <w:sz w:val="20"/>
          <w:szCs w:val="20"/>
        </w:rPr>
        <w:t>(</w:t>
      </w:r>
      <w:r w:rsidR="00515CD9" w:rsidRPr="00C41435">
        <w:rPr>
          <w:rFonts w:asciiTheme="majorBidi" w:hAnsiTheme="majorBidi" w:cstheme="majorBidi"/>
          <w:b/>
          <w:bCs/>
          <w:sz w:val="20"/>
          <w:szCs w:val="20"/>
        </w:rPr>
        <w:t>5</w:t>
      </w:r>
      <w:r w:rsidRPr="00C41435">
        <w:rPr>
          <w:rFonts w:asciiTheme="majorBidi" w:hAnsiTheme="majorBidi" w:cstheme="majorBidi"/>
          <w:b/>
          <w:bCs/>
          <w:sz w:val="20"/>
          <w:szCs w:val="20"/>
        </w:rPr>
        <w:t>a-c</w:t>
      </w:r>
      <w:r w:rsidRPr="00C41435">
        <w:rPr>
          <w:rFonts w:asciiTheme="majorBidi" w:hAnsiTheme="majorBidi" w:cstheme="majorBidi"/>
          <w:sz w:val="20"/>
          <w:szCs w:val="20"/>
        </w:rPr>
        <w:t xml:space="preserve">). Both catalytic processes involved the syn addition of hydrogens onto the double bond resulting in a nearly equivalent d.r. of </w:t>
      </w:r>
      <w:r w:rsidR="00515CD9" w:rsidRPr="00C41435">
        <w:rPr>
          <w:rFonts w:asciiTheme="majorBidi" w:hAnsiTheme="majorBidi" w:cstheme="majorBidi"/>
          <w:b/>
          <w:bCs/>
          <w:sz w:val="20"/>
          <w:szCs w:val="20"/>
        </w:rPr>
        <w:t>5</w:t>
      </w:r>
      <w:r w:rsidR="00554E95" w:rsidRPr="00C41435">
        <w:rPr>
          <w:rFonts w:asciiTheme="majorBidi" w:hAnsiTheme="majorBidi" w:cstheme="majorBidi"/>
          <w:b/>
          <w:bCs/>
          <w:sz w:val="20"/>
          <w:szCs w:val="20"/>
        </w:rPr>
        <w:t xml:space="preserve">a </w:t>
      </w:r>
      <w:r w:rsidR="00554E95" w:rsidRPr="00C41435">
        <w:rPr>
          <w:rFonts w:asciiTheme="majorBidi" w:hAnsiTheme="majorBidi" w:cstheme="majorBidi"/>
          <w:sz w:val="20"/>
          <w:szCs w:val="20"/>
        </w:rPr>
        <w:t>(</w:t>
      </w:r>
      <w:r w:rsidRPr="00C41435">
        <w:rPr>
          <w:rFonts w:asciiTheme="majorBidi" w:hAnsiTheme="majorBidi" w:cstheme="majorBidi"/>
          <w:i/>
          <w:iCs/>
          <w:sz w:val="20"/>
          <w:szCs w:val="20"/>
        </w:rPr>
        <w:t>cis-trans</w:t>
      </w:r>
      <w:r w:rsidR="00554E95" w:rsidRPr="00C41435">
        <w:rPr>
          <w:rFonts w:asciiTheme="majorBidi" w:hAnsiTheme="majorBidi" w:cstheme="majorBidi"/>
          <w:sz w:val="20"/>
          <w:szCs w:val="20"/>
        </w:rPr>
        <w:t>)</w:t>
      </w:r>
      <w:r w:rsidRPr="00C41435">
        <w:rPr>
          <w:rFonts w:asciiTheme="majorBidi" w:hAnsiTheme="majorBidi" w:cstheme="majorBidi"/>
          <w:sz w:val="20"/>
          <w:szCs w:val="20"/>
        </w:rPr>
        <w:t xml:space="preserve"> and </w:t>
      </w:r>
      <w:r w:rsidR="00515CD9" w:rsidRPr="00C41435">
        <w:rPr>
          <w:rFonts w:asciiTheme="majorBidi" w:hAnsiTheme="majorBidi" w:cstheme="majorBidi"/>
          <w:b/>
          <w:bCs/>
          <w:sz w:val="20"/>
          <w:szCs w:val="20"/>
        </w:rPr>
        <w:t>5</w:t>
      </w:r>
      <w:r w:rsidR="00554E95" w:rsidRPr="00C41435">
        <w:rPr>
          <w:rFonts w:asciiTheme="majorBidi" w:hAnsiTheme="majorBidi" w:cstheme="majorBidi"/>
          <w:b/>
          <w:bCs/>
          <w:sz w:val="20"/>
          <w:szCs w:val="20"/>
        </w:rPr>
        <w:t>c</w:t>
      </w:r>
      <w:r w:rsidR="00554E95" w:rsidRPr="00C41435">
        <w:rPr>
          <w:rFonts w:asciiTheme="majorBidi" w:hAnsiTheme="majorBidi" w:cstheme="majorBidi"/>
          <w:sz w:val="20"/>
          <w:szCs w:val="20"/>
        </w:rPr>
        <w:t xml:space="preserve"> (</w:t>
      </w:r>
      <w:r w:rsidRPr="00C41435">
        <w:rPr>
          <w:rFonts w:asciiTheme="majorBidi" w:hAnsiTheme="majorBidi" w:cstheme="majorBidi"/>
          <w:i/>
          <w:iCs/>
          <w:sz w:val="20"/>
          <w:szCs w:val="20"/>
        </w:rPr>
        <w:t>all-cis</w:t>
      </w:r>
      <w:r w:rsidR="00554E95" w:rsidRPr="00C41435">
        <w:rPr>
          <w:rFonts w:asciiTheme="majorBidi" w:hAnsiTheme="majorBidi" w:cstheme="majorBidi"/>
          <w:sz w:val="20"/>
          <w:szCs w:val="20"/>
        </w:rPr>
        <w:t>)</w:t>
      </w:r>
      <w:r w:rsidRPr="00C41435">
        <w:rPr>
          <w:rFonts w:asciiTheme="majorBidi" w:hAnsiTheme="majorBidi" w:cstheme="majorBidi"/>
          <w:sz w:val="20"/>
          <w:szCs w:val="20"/>
        </w:rPr>
        <w:t xml:space="preserve"> products</w:t>
      </w:r>
      <w:r w:rsidR="00554E95" w:rsidRPr="00C41435">
        <w:rPr>
          <w:rFonts w:asciiTheme="majorBidi" w:hAnsiTheme="majorBidi" w:cstheme="majorBidi"/>
          <w:sz w:val="20"/>
          <w:szCs w:val="20"/>
        </w:rPr>
        <w:t xml:space="preserve"> </w:t>
      </w:r>
      <w:r w:rsidRPr="00C41435">
        <w:rPr>
          <w:rFonts w:asciiTheme="majorBidi" w:hAnsiTheme="majorBidi" w:cstheme="majorBidi"/>
          <w:sz w:val="20"/>
          <w:szCs w:val="20"/>
        </w:rPr>
        <w:t>with a minor anti</w:t>
      </w:r>
      <w:r w:rsidR="00DA7CF5" w:rsidRPr="00C41435">
        <w:rPr>
          <w:rFonts w:asciiTheme="majorBidi" w:hAnsiTheme="majorBidi" w:cstheme="majorBidi"/>
          <w:sz w:val="20"/>
          <w:szCs w:val="20"/>
        </w:rPr>
        <w:t xml:space="preserve"> </w:t>
      </w:r>
      <w:r w:rsidRPr="00C41435">
        <w:rPr>
          <w:rFonts w:asciiTheme="majorBidi" w:hAnsiTheme="majorBidi" w:cstheme="majorBidi"/>
          <w:sz w:val="20"/>
          <w:szCs w:val="20"/>
        </w:rPr>
        <w:t xml:space="preserve">addition causing the formation of </w:t>
      </w:r>
      <w:r w:rsidR="00515CD9" w:rsidRPr="00C41435">
        <w:rPr>
          <w:rFonts w:asciiTheme="majorBidi" w:hAnsiTheme="majorBidi" w:cstheme="majorBidi"/>
          <w:b/>
          <w:bCs/>
          <w:sz w:val="20"/>
          <w:szCs w:val="20"/>
        </w:rPr>
        <w:t>5</w:t>
      </w:r>
      <w:r w:rsidR="00554E95" w:rsidRPr="00C41435">
        <w:rPr>
          <w:rFonts w:asciiTheme="majorBidi" w:hAnsiTheme="majorBidi" w:cstheme="majorBidi"/>
          <w:b/>
          <w:bCs/>
          <w:sz w:val="20"/>
          <w:szCs w:val="20"/>
        </w:rPr>
        <w:t xml:space="preserve">b </w:t>
      </w:r>
      <w:r w:rsidR="00554E95" w:rsidRPr="00C41435">
        <w:rPr>
          <w:rFonts w:asciiTheme="majorBidi" w:hAnsiTheme="majorBidi" w:cstheme="majorBidi"/>
          <w:sz w:val="20"/>
          <w:szCs w:val="20"/>
        </w:rPr>
        <w:t>(</w:t>
      </w:r>
      <w:r w:rsidRPr="00C41435">
        <w:rPr>
          <w:rFonts w:asciiTheme="majorBidi" w:hAnsiTheme="majorBidi" w:cstheme="majorBidi"/>
          <w:i/>
          <w:iCs/>
          <w:sz w:val="20"/>
          <w:szCs w:val="20"/>
        </w:rPr>
        <w:t>all-trans</w:t>
      </w:r>
      <w:r w:rsidR="00554E95" w:rsidRPr="00C41435">
        <w:rPr>
          <w:rFonts w:asciiTheme="majorBidi" w:hAnsiTheme="majorBidi" w:cstheme="majorBidi"/>
          <w:sz w:val="20"/>
          <w:szCs w:val="20"/>
        </w:rPr>
        <w:t>)</w:t>
      </w:r>
      <w:r w:rsidRPr="00C41435">
        <w:rPr>
          <w:rFonts w:asciiTheme="majorBidi" w:hAnsiTheme="majorBidi" w:cstheme="majorBidi"/>
          <w:sz w:val="20"/>
          <w:szCs w:val="20"/>
        </w:rPr>
        <w:t xml:space="preserve"> product, in agreement with one of our previous findings [1</w:t>
      </w:r>
      <w:r w:rsidR="0053316C" w:rsidRPr="00C41435">
        <w:rPr>
          <w:rFonts w:asciiTheme="majorBidi" w:hAnsiTheme="majorBidi" w:cstheme="majorBidi"/>
          <w:sz w:val="20"/>
          <w:szCs w:val="20"/>
        </w:rPr>
        <w:t>7</w:t>
      </w:r>
      <w:r w:rsidRPr="00C41435">
        <w:rPr>
          <w:rFonts w:asciiTheme="majorBidi" w:hAnsiTheme="majorBidi" w:cstheme="majorBidi"/>
          <w:sz w:val="20"/>
          <w:szCs w:val="20"/>
        </w:rPr>
        <w:t xml:space="preserve">]. </w:t>
      </w:r>
    </w:p>
    <w:p w14:paraId="295C41B8" w14:textId="0ED0824C" w:rsidR="003A06D9" w:rsidRPr="00C41435" w:rsidRDefault="00486718" w:rsidP="00415CF6">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The mechan</w:t>
      </w:r>
      <w:r w:rsidR="00E916E5" w:rsidRPr="00C41435">
        <w:rPr>
          <w:rFonts w:asciiTheme="majorBidi" w:hAnsiTheme="majorBidi" w:cstheme="majorBidi"/>
          <w:sz w:val="20"/>
          <w:szCs w:val="20"/>
        </w:rPr>
        <w:t xml:space="preserve">istic pathway </w:t>
      </w:r>
      <w:r w:rsidR="00BE0502" w:rsidRPr="00C41435">
        <w:rPr>
          <w:rFonts w:asciiTheme="majorBidi" w:hAnsiTheme="majorBidi" w:cstheme="majorBidi"/>
          <w:sz w:val="20"/>
          <w:szCs w:val="20"/>
        </w:rPr>
        <w:t xml:space="preserve">that we proposed for </w:t>
      </w:r>
      <w:r w:rsidR="00373DD6" w:rsidRPr="00C41435">
        <w:rPr>
          <w:rFonts w:asciiTheme="majorBidi" w:hAnsiTheme="majorBidi" w:cstheme="majorBidi"/>
          <w:sz w:val="20"/>
          <w:szCs w:val="20"/>
        </w:rPr>
        <w:t xml:space="preserve">these </w:t>
      </w:r>
      <w:r w:rsidR="00B75FC9" w:rsidRPr="00C41435">
        <w:rPr>
          <w:rFonts w:asciiTheme="majorBidi" w:hAnsiTheme="majorBidi" w:cstheme="majorBidi"/>
          <w:sz w:val="20"/>
          <w:szCs w:val="20"/>
        </w:rPr>
        <w:t>catalytic hydrogenations are displayed in Scheme 4.</w:t>
      </w:r>
      <w:r w:rsidR="00D72263" w:rsidRPr="00C41435">
        <w:rPr>
          <w:rFonts w:asciiTheme="majorBidi" w:hAnsiTheme="majorBidi" w:cstheme="majorBidi"/>
          <w:sz w:val="20"/>
          <w:szCs w:val="20"/>
        </w:rPr>
        <w:t xml:space="preserve"> </w:t>
      </w:r>
      <w:r w:rsidR="00C0679F" w:rsidRPr="00C41435">
        <w:rPr>
          <w:rFonts w:asciiTheme="majorBidi" w:hAnsiTheme="majorBidi" w:cstheme="majorBidi"/>
          <w:sz w:val="20"/>
          <w:szCs w:val="20"/>
        </w:rPr>
        <w:t>S</w:t>
      </w:r>
      <w:r w:rsidR="00D20D98" w:rsidRPr="00C41435">
        <w:rPr>
          <w:rFonts w:asciiTheme="majorBidi" w:hAnsiTheme="majorBidi" w:cstheme="majorBidi"/>
          <w:sz w:val="20"/>
          <w:szCs w:val="20"/>
        </w:rPr>
        <w:t>yn addi</w:t>
      </w:r>
      <w:r w:rsidR="00D72263" w:rsidRPr="00C41435">
        <w:rPr>
          <w:rFonts w:asciiTheme="majorBidi" w:hAnsiTheme="majorBidi" w:cstheme="majorBidi"/>
          <w:sz w:val="20"/>
          <w:szCs w:val="20"/>
        </w:rPr>
        <w:t xml:space="preserve">tion of </w:t>
      </w:r>
      <w:r w:rsidR="009543DE" w:rsidRPr="00C41435">
        <w:rPr>
          <w:rFonts w:asciiTheme="majorBidi" w:hAnsiTheme="majorBidi" w:cstheme="majorBidi"/>
          <w:sz w:val="20"/>
          <w:szCs w:val="20"/>
        </w:rPr>
        <w:t xml:space="preserve">hydrogens on </w:t>
      </w:r>
      <w:r w:rsidR="002F21DA" w:rsidRPr="00C41435">
        <w:rPr>
          <w:rFonts w:asciiTheme="majorBidi" w:hAnsiTheme="majorBidi" w:cstheme="majorBidi"/>
          <w:sz w:val="20"/>
          <w:szCs w:val="20"/>
        </w:rPr>
        <w:t>either</w:t>
      </w:r>
      <w:r w:rsidR="009543DE" w:rsidRPr="00C41435">
        <w:rPr>
          <w:rFonts w:asciiTheme="majorBidi" w:hAnsiTheme="majorBidi" w:cstheme="majorBidi"/>
          <w:sz w:val="20"/>
          <w:szCs w:val="20"/>
        </w:rPr>
        <w:t xml:space="preserve"> side of the C=C of the enamino ester </w:t>
      </w:r>
      <w:r w:rsidR="00AA370F" w:rsidRPr="00C41435">
        <w:rPr>
          <w:rFonts w:asciiTheme="majorBidi" w:hAnsiTheme="majorBidi" w:cstheme="majorBidi"/>
          <w:sz w:val="20"/>
          <w:szCs w:val="20"/>
        </w:rPr>
        <w:t>cause</w:t>
      </w:r>
      <w:r w:rsidR="00653787" w:rsidRPr="00C41435">
        <w:rPr>
          <w:rFonts w:asciiTheme="majorBidi" w:hAnsiTheme="majorBidi" w:cstheme="majorBidi"/>
          <w:sz w:val="20"/>
          <w:szCs w:val="20"/>
        </w:rPr>
        <w:t>d</w:t>
      </w:r>
      <w:r w:rsidR="00AA370F" w:rsidRPr="00C41435">
        <w:rPr>
          <w:rFonts w:asciiTheme="majorBidi" w:hAnsiTheme="majorBidi" w:cstheme="majorBidi"/>
          <w:sz w:val="20"/>
          <w:szCs w:val="20"/>
        </w:rPr>
        <w:t xml:space="preserve"> both the </w:t>
      </w:r>
      <w:r w:rsidR="00752E05" w:rsidRPr="00C41435">
        <w:rPr>
          <w:rFonts w:asciiTheme="majorBidi" w:hAnsiTheme="majorBidi" w:cstheme="majorBidi"/>
          <w:sz w:val="20"/>
          <w:szCs w:val="20"/>
        </w:rPr>
        <w:t>methyamine and ester groups to be on the same side</w:t>
      </w:r>
      <w:r w:rsidR="00786744" w:rsidRPr="00C41435">
        <w:rPr>
          <w:rFonts w:asciiTheme="majorBidi" w:hAnsiTheme="majorBidi" w:cstheme="majorBidi"/>
          <w:sz w:val="20"/>
          <w:szCs w:val="20"/>
        </w:rPr>
        <w:t xml:space="preserve">. </w:t>
      </w:r>
      <w:r w:rsidR="00B87A4C" w:rsidRPr="00C41435">
        <w:rPr>
          <w:rFonts w:asciiTheme="majorBidi" w:hAnsiTheme="majorBidi" w:cstheme="majorBidi"/>
          <w:sz w:val="20"/>
          <w:szCs w:val="20"/>
        </w:rPr>
        <w:t>T</w:t>
      </w:r>
      <w:r w:rsidR="008D5150" w:rsidRPr="00C41435">
        <w:rPr>
          <w:rFonts w:asciiTheme="majorBidi" w:hAnsiTheme="majorBidi" w:cstheme="majorBidi"/>
          <w:sz w:val="20"/>
          <w:szCs w:val="20"/>
        </w:rPr>
        <w:t>hese structural changes</w:t>
      </w:r>
      <w:r w:rsidR="007825DC" w:rsidRPr="00C41435">
        <w:rPr>
          <w:rFonts w:asciiTheme="majorBidi" w:hAnsiTheme="majorBidi" w:cstheme="majorBidi"/>
          <w:sz w:val="20"/>
          <w:szCs w:val="20"/>
        </w:rPr>
        <w:t xml:space="preserve"> g</w:t>
      </w:r>
      <w:r w:rsidR="00653787" w:rsidRPr="00C41435">
        <w:rPr>
          <w:rFonts w:asciiTheme="majorBidi" w:hAnsiTheme="majorBidi" w:cstheme="majorBidi"/>
          <w:sz w:val="20"/>
          <w:szCs w:val="20"/>
        </w:rPr>
        <w:t>a</w:t>
      </w:r>
      <w:r w:rsidR="007825DC" w:rsidRPr="00C41435">
        <w:rPr>
          <w:rFonts w:asciiTheme="majorBidi" w:hAnsiTheme="majorBidi" w:cstheme="majorBidi"/>
          <w:sz w:val="20"/>
          <w:szCs w:val="20"/>
        </w:rPr>
        <w:t>ve rise to</w:t>
      </w:r>
      <w:r w:rsidR="005B37FD" w:rsidRPr="00C41435">
        <w:rPr>
          <w:rFonts w:asciiTheme="majorBidi" w:hAnsiTheme="majorBidi" w:cstheme="majorBidi"/>
          <w:sz w:val="20"/>
          <w:szCs w:val="20"/>
        </w:rPr>
        <w:t xml:space="preserve"> steric clashes between the ester and phenyl ring </w:t>
      </w:r>
      <w:r w:rsidR="00B87A4C" w:rsidRPr="00C41435">
        <w:rPr>
          <w:rFonts w:asciiTheme="majorBidi" w:hAnsiTheme="majorBidi" w:cstheme="majorBidi"/>
          <w:sz w:val="20"/>
          <w:szCs w:val="20"/>
        </w:rPr>
        <w:t xml:space="preserve">that </w:t>
      </w:r>
      <w:r w:rsidR="005B37FD" w:rsidRPr="00C41435">
        <w:rPr>
          <w:rFonts w:asciiTheme="majorBidi" w:hAnsiTheme="majorBidi" w:cstheme="majorBidi"/>
          <w:sz w:val="20"/>
          <w:szCs w:val="20"/>
        </w:rPr>
        <w:t>det</w:t>
      </w:r>
      <w:r w:rsidR="00BA3B5F" w:rsidRPr="00C41435">
        <w:rPr>
          <w:rFonts w:asciiTheme="majorBidi" w:hAnsiTheme="majorBidi" w:cstheme="majorBidi"/>
          <w:sz w:val="20"/>
          <w:szCs w:val="20"/>
        </w:rPr>
        <w:t>ermine</w:t>
      </w:r>
      <w:r w:rsidR="00B7163E" w:rsidRPr="00C41435">
        <w:rPr>
          <w:rFonts w:asciiTheme="majorBidi" w:hAnsiTheme="majorBidi" w:cstheme="majorBidi"/>
          <w:sz w:val="20"/>
          <w:szCs w:val="20"/>
        </w:rPr>
        <w:t>d</w:t>
      </w:r>
      <w:r w:rsidR="00BA3B5F" w:rsidRPr="00C41435">
        <w:rPr>
          <w:rFonts w:asciiTheme="majorBidi" w:hAnsiTheme="majorBidi" w:cstheme="majorBidi"/>
          <w:sz w:val="20"/>
          <w:szCs w:val="20"/>
        </w:rPr>
        <w:t xml:space="preserve"> which conformer </w:t>
      </w:r>
      <w:r w:rsidR="00B7163E" w:rsidRPr="00C41435">
        <w:rPr>
          <w:rFonts w:asciiTheme="majorBidi" w:hAnsiTheme="majorBidi" w:cstheme="majorBidi"/>
          <w:sz w:val="20"/>
          <w:szCs w:val="20"/>
        </w:rPr>
        <w:t>wa</w:t>
      </w:r>
      <w:r w:rsidR="00BA3B5F" w:rsidRPr="00C41435">
        <w:rPr>
          <w:rFonts w:asciiTheme="majorBidi" w:hAnsiTheme="majorBidi" w:cstheme="majorBidi"/>
          <w:sz w:val="20"/>
          <w:szCs w:val="20"/>
        </w:rPr>
        <w:t xml:space="preserve">s more favourable. </w:t>
      </w:r>
      <w:r w:rsidR="00C868A3" w:rsidRPr="00C41435">
        <w:rPr>
          <w:rFonts w:asciiTheme="majorBidi" w:hAnsiTheme="majorBidi" w:cstheme="majorBidi"/>
          <w:sz w:val="20"/>
          <w:szCs w:val="20"/>
        </w:rPr>
        <w:t xml:space="preserve">The </w:t>
      </w:r>
      <w:r w:rsidR="004242B7" w:rsidRPr="00C41435">
        <w:rPr>
          <w:rFonts w:asciiTheme="majorBidi" w:hAnsiTheme="majorBidi" w:cstheme="majorBidi"/>
          <w:sz w:val="20"/>
          <w:szCs w:val="20"/>
        </w:rPr>
        <w:t xml:space="preserve">steric </w:t>
      </w:r>
      <w:r w:rsidR="00C868A3" w:rsidRPr="00C41435">
        <w:rPr>
          <w:rFonts w:asciiTheme="majorBidi" w:hAnsiTheme="majorBidi" w:cstheme="majorBidi"/>
          <w:sz w:val="20"/>
          <w:szCs w:val="20"/>
        </w:rPr>
        <w:t xml:space="preserve">strain </w:t>
      </w:r>
      <w:r w:rsidR="004242B7" w:rsidRPr="00C41435">
        <w:rPr>
          <w:rFonts w:asciiTheme="majorBidi" w:hAnsiTheme="majorBidi" w:cstheme="majorBidi"/>
          <w:sz w:val="20"/>
          <w:szCs w:val="20"/>
        </w:rPr>
        <w:t xml:space="preserve">in </w:t>
      </w:r>
      <w:r w:rsidR="00515CD9" w:rsidRPr="00C41435">
        <w:rPr>
          <w:rFonts w:asciiTheme="majorBidi" w:hAnsiTheme="majorBidi" w:cstheme="majorBidi"/>
          <w:b/>
          <w:bCs/>
          <w:sz w:val="20"/>
          <w:szCs w:val="20"/>
        </w:rPr>
        <w:t>5</w:t>
      </w:r>
      <w:r w:rsidR="00C87E89" w:rsidRPr="00C41435">
        <w:rPr>
          <w:rFonts w:asciiTheme="majorBidi" w:hAnsiTheme="majorBidi" w:cstheme="majorBidi"/>
          <w:b/>
          <w:bCs/>
          <w:sz w:val="20"/>
          <w:szCs w:val="20"/>
        </w:rPr>
        <w:t xml:space="preserve">c </w:t>
      </w:r>
      <w:r w:rsidR="00914A0E" w:rsidRPr="00C41435">
        <w:rPr>
          <w:rFonts w:asciiTheme="majorBidi" w:hAnsiTheme="majorBidi" w:cstheme="majorBidi"/>
          <w:sz w:val="20"/>
          <w:szCs w:val="20"/>
        </w:rPr>
        <w:t>(</w:t>
      </w:r>
      <w:r w:rsidR="001B2C0E" w:rsidRPr="00C41435">
        <w:rPr>
          <w:rFonts w:asciiTheme="majorBidi" w:hAnsiTheme="majorBidi" w:cstheme="majorBidi"/>
          <w:sz w:val="20"/>
          <w:szCs w:val="20"/>
        </w:rPr>
        <w:t>ester and phenyl groups located near to each other</w:t>
      </w:r>
      <w:r w:rsidR="003443E0" w:rsidRPr="00C41435">
        <w:rPr>
          <w:rFonts w:asciiTheme="majorBidi" w:hAnsiTheme="majorBidi" w:cstheme="majorBidi"/>
          <w:sz w:val="20"/>
          <w:szCs w:val="20"/>
        </w:rPr>
        <w:t>) contribute</w:t>
      </w:r>
      <w:r w:rsidR="00B7163E" w:rsidRPr="00C41435">
        <w:rPr>
          <w:rFonts w:asciiTheme="majorBidi" w:hAnsiTheme="majorBidi" w:cstheme="majorBidi"/>
          <w:sz w:val="20"/>
          <w:szCs w:val="20"/>
        </w:rPr>
        <w:t>d</w:t>
      </w:r>
      <w:r w:rsidR="003443E0" w:rsidRPr="00C41435">
        <w:rPr>
          <w:rFonts w:asciiTheme="majorBidi" w:hAnsiTheme="majorBidi" w:cstheme="majorBidi"/>
          <w:sz w:val="20"/>
          <w:szCs w:val="20"/>
        </w:rPr>
        <w:t xml:space="preserve"> to a slightly </w:t>
      </w:r>
      <w:r w:rsidR="00595ABB" w:rsidRPr="00C41435">
        <w:rPr>
          <w:rFonts w:asciiTheme="majorBidi" w:hAnsiTheme="majorBidi" w:cstheme="majorBidi"/>
          <w:sz w:val="20"/>
          <w:szCs w:val="20"/>
        </w:rPr>
        <w:t xml:space="preserve">lower </w:t>
      </w:r>
      <w:r w:rsidR="00BF43FE" w:rsidRPr="00C41435">
        <w:rPr>
          <w:rFonts w:asciiTheme="majorBidi" w:hAnsiTheme="majorBidi" w:cstheme="majorBidi"/>
          <w:sz w:val="20"/>
          <w:szCs w:val="20"/>
        </w:rPr>
        <w:t xml:space="preserve">yield </w:t>
      </w:r>
      <w:r w:rsidR="00C61AE4" w:rsidRPr="00C41435">
        <w:rPr>
          <w:rFonts w:asciiTheme="majorBidi" w:hAnsiTheme="majorBidi" w:cstheme="majorBidi"/>
          <w:sz w:val="20"/>
          <w:szCs w:val="20"/>
        </w:rPr>
        <w:t xml:space="preserve">compared </w:t>
      </w:r>
      <w:r w:rsidR="00234F9D" w:rsidRPr="00C41435">
        <w:rPr>
          <w:rFonts w:asciiTheme="majorBidi" w:hAnsiTheme="majorBidi" w:cstheme="majorBidi"/>
          <w:sz w:val="20"/>
          <w:szCs w:val="20"/>
        </w:rPr>
        <w:t xml:space="preserve">to </w:t>
      </w:r>
      <w:r w:rsidR="009F785B" w:rsidRPr="00C41435">
        <w:rPr>
          <w:rFonts w:asciiTheme="majorBidi" w:hAnsiTheme="majorBidi" w:cstheme="majorBidi"/>
          <w:sz w:val="20"/>
          <w:szCs w:val="20"/>
        </w:rPr>
        <w:t xml:space="preserve">the </w:t>
      </w:r>
      <w:r w:rsidR="00DE34B4" w:rsidRPr="00C41435">
        <w:rPr>
          <w:rFonts w:asciiTheme="majorBidi" w:hAnsiTheme="majorBidi" w:cstheme="majorBidi"/>
          <w:sz w:val="20"/>
          <w:szCs w:val="20"/>
        </w:rPr>
        <w:t>thermodynamic</w:t>
      </w:r>
      <w:r w:rsidR="009F785B" w:rsidRPr="00C41435">
        <w:rPr>
          <w:rFonts w:asciiTheme="majorBidi" w:hAnsiTheme="majorBidi" w:cstheme="majorBidi"/>
          <w:sz w:val="20"/>
          <w:szCs w:val="20"/>
        </w:rPr>
        <w:t xml:space="preserve"> </w:t>
      </w:r>
      <w:r w:rsidR="00D12C31" w:rsidRPr="00C41435">
        <w:rPr>
          <w:rFonts w:asciiTheme="majorBidi" w:hAnsiTheme="majorBidi" w:cstheme="majorBidi"/>
          <w:sz w:val="20"/>
          <w:szCs w:val="20"/>
        </w:rPr>
        <w:t>product</w:t>
      </w:r>
      <w:r w:rsidR="009F785B" w:rsidRPr="00C41435">
        <w:rPr>
          <w:rFonts w:asciiTheme="majorBidi" w:hAnsiTheme="majorBidi" w:cstheme="majorBidi"/>
          <w:sz w:val="20"/>
          <w:szCs w:val="20"/>
        </w:rPr>
        <w:t xml:space="preserve"> </w:t>
      </w:r>
      <w:r w:rsidR="00515CD9" w:rsidRPr="00C41435">
        <w:rPr>
          <w:rFonts w:asciiTheme="majorBidi" w:hAnsiTheme="majorBidi" w:cstheme="majorBidi"/>
          <w:b/>
          <w:bCs/>
          <w:sz w:val="20"/>
          <w:szCs w:val="20"/>
        </w:rPr>
        <w:t>5</w:t>
      </w:r>
      <w:r w:rsidR="00234F9D" w:rsidRPr="00C41435">
        <w:rPr>
          <w:rFonts w:asciiTheme="majorBidi" w:hAnsiTheme="majorBidi" w:cstheme="majorBidi"/>
          <w:b/>
          <w:bCs/>
          <w:sz w:val="20"/>
          <w:szCs w:val="20"/>
        </w:rPr>
        <w:t>a</w:t>
      </w:r>
      <w:r w:rsidR="000F28EA" w:rsidRPr="00C41435">
        <w:rPr>
          <w:rFonts w:asciiTheme="majorBidi" w:hAnsiTheme="majorBidi" w:cstheme="majorBidi"/>
          <w:b/>
          <w:bCs/>
          <w:sz w:val="20"/>
          <w:szCs w:val="20"/>
        </w:rPr>
        <w:t xml:space="preserve"> </w:t>
      </w:r>
      <w:r w:rsidR="000F28EA" w:rsidRPr="00C41435">
        <w:rPr>
          <w:rFonts w:asciiTheme="majorBidi" w:hAnsiTheme="majorBidi" w:cstheme="majorBidi"/>
          <w:sz w:val="20"/>
          <w:szCs w:val="20"/>
        </w:rPr>
        <w:t>(</w:t>
      </w:r>
      <w:r w:rsidR="00CA4ED7" w:rsidRPr="00C41435">
        <w:rPr>
          <w:rFonts w:asciiTheme="majorBidi" w:hAnsiTheme="majorBidi" w:cstheme="majorBidi"/>
          <w:sz w:val="20"/>
          <w:szCs w:val="20"/>
        </w:rPr>
        <w:t xml:space="preserve">the groups </w:t>
      </w:r>
      <w:r w:rsidR="00811C3F" w:rsidRPr="00C41435">
        <w:rPr>
          <w:rFonts w:asciiTheme="majorBidi" w:hAnsiTheme="majorBidi" w:cstheme="majorBidi"/>
          <w:sz w:val="20"/>
          <w:szCs w:val="20"/>
        </w:rPr>
        <w:t>we</w:t>
      </w:r>
      <w:r w:rsidR="00CA4ED7" w:rsidRPr="00C41435">
        <w:rPr>
          <w:rFonts w:asciiTheme="majorBidi" w:hAnsiTheme="majorBidi" w:cstheme="majorBidi"/>
          <w:sz w:val="20"/>
          <w:szCs w:val="20"/>
        </w:rPr>
        <w:t>re on opposite sides)</w:t>
      </w:r>
      <w:r w:rsidR="007D06E9" w:rsidRPr="00C41435">
        <w:rPr>
          <w:rFonts w:asciiTheme="majorBidi" w:hAnsiTheme="majorBidi" w:cstheme="majorBidi"/>
          <w:sz w:val="20"/>
          <w:szCs w:val="20"/>
        </w:rPr>
        <w:t xml:space="preserve">. </w:t>
      </w:r>
    </w:p>
    <w:p w14:paraId="4085DAD3" w14:textId="009385E7" w:rsidR="00AD32D6" w:rsidRPr="00C41435" w:rsidRDefault="00DA7CF5" w:rsidP="00603542">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Anti addition of </w:t>
      </w:r>
      <w:r w:rsidR="00E307A7" w:rsidRPr="00C41435">
        <w:rPr>
          <w:rFonts w:asciiTheme="majorBidi" w:hAnsiTheme="majorBidi" w:cstheme="majorBidi"/>
          <w:sz w:val="20"/>
          <w:szCs w:val="20"/>
        </w:rPr>
        <w:t>hydrogens</w:t>
      </w:r>
      <w:r w:rsidR="00422C81" w:rsidRPr="00C41435">
        <w:rPr>
          <w:rFonts w:asciiTheme="majorBidi" w:hAnsiTheme="majorBidi" w:cstheme="majorBidi"/>
          <w:sz w:val="20"/>
          <w:szCs w:val="20"/>
        </w:rPr>
        <w:t xml:space="preserve"> by </w:t>
      </w:r>
      <w:r w:rsidR="00530502" w:rsidRPr="00C41435">
        <w:rPr>
          <w:rFonts w:asciiTheme="majorBidi" w:hAnsiTheme="majorBidi" w:cstheme="majorBidi"/>
          <w:sz w:val="20"/>
          <w:szCs w:val="20"/>
        </w:rPr>
        <w:t>metal-cataly</w:t>
      </w:r>
      <w:r w:rsidR="00A856D3" w:rsidRPr="00C41435">
        <w:rPr>
          <w:rFonts w:asciiTheme="majorBidi" w:hAnsiTheme="majorBidi" w:cstheme="majorBidi"/>
          <w:sz w:val="20"/>
          <w:szCs w:val="20"/>
        </w:rPr>
        <w:t>sed hydrogenation,</w:t>
      </w:r>
      <w:r w:rsidR="00E307A7" w:rsidRPr="00C41435">
        <w:rPr>
          <w:rFonts w:asciiTheme="majorBidi" w:hAnsiTheme="majorBidi" w:cstheme="majorBidi"/>
          <w:sz w:val="20"/>
          <w:szCs w:val="20"/>
        </w:rPr>
        <w:t xml:space="preserve"> as reported by </w:t>
      </w:r>
      <w:r w:rsidR="001E76F2" w:rsidRPr="00C41435">
        <w:rPr>
          <w:rFonts w:asciiTheme="majorBidi" w:hAnsiTheme="majorBidi" w:cstheme="majorBidi"/>
          <w:sz w:val="20"/>
          <w:szCs w:val="20"/>
        </w:rPr>
        <w:t xml:space="preserve">David </w:t>
      </w:r>
      <w:r w:rsidR="0078177F" w:rsidRPr="00C41435">
        <w:rPr>
          <w:rFonts w:asciiTheme="majorBidi" w:hAnsiTheme="majorBidi" w:cstheme="majorBidi"/>
          <w:sz w:val="20"/>
          <w:szCs w:val="20"/>
        </w:rPr>
        <w:t>e</w:t>
      </w:r>
      <w:r w:rsidR="00422C81" w:rsidRPr="00C41435">
        <w:rPr>
          <w:rFonts w:asciiTheme="majorBidi" w:hAnsiTheme="majorBidi" w:cstheme="majorBidi"/>
          <w:sz w:val="20"/>
          <w:szCs w:val="20"/>
        </w:rPr>
        <w:t>t. al</w:t>
      </w:r>
      <w:r w:rsidR="00A856D3" w:rsidRPr="00C41435">
        <w:rPr>
          <w:rFonts w:asciiTheme="majorBidi" w:hAnsiTheme="majorBidi" w:cstheme="majorBidi"/>
          <w:sz w:val="20"/>
          <w:szCs w:val="20"/>
        </w:rPr>
        <w:t>.</w:t>
      </w:r>
      <w:r w:rsidR="00EE2E95" w:rsidRPr="00C41435">
        <w:rPr>
          <w:rFonts w:asciiTheme="majorBidi" w:hAnsiTheme="majorBidi" w:cstheme="majorBidi"/>
          <w:sz w:val="20"/>
          <w:szCs w:val="20"/>
        </w:rPr>
        <w:t xml:space="preserve"> [</w:t>
      </w:r>
      <w:r w:rsidR="0053316C" w:rsidRPr="00C41435">
        <w:rPr>
          <w:rFonts w:asciiTheme="majorBidi" w:hAnsiTheme="majorBidi" w:cstheme="majorBidi"/>
          <w:sz w:val="20"/>
          <w:szCs w:val="20"/>
        </w:rPr>
        <w:t>10</w:t>
      </w:r>
      <w:r w:rsidR="00EE2E95" w:rsidRPr="00C41435">
        <w:rPr>
          <w:rFonts w:asciiTheme="majorBidi" w:hAnsiTheme="majorBidi" w:cstheme="majorBidi"/>
          <w:sz w:val="20"/>
          <w:szCs w:val="20"/>
        </w:rPr>
        <w:t>]</w:t>
      </w:r>
      <w:r w:rsidR="00A856D3" w:rsidRPr="00C41435">
        <w:rPr>
          <w:rFonts w:asciiTheme="majorBidi" w:hAnsiTheme="majorBidi" w:cstheme="majorBidi"/>
          <w:sz w:val="20"/>
          <w:szCs w:val="20"/>
        </w:rPr>
        <w:t>,</w:t>
      </w:r>
      <w:r w:rsidR="00422C81" w:rsidRPr="00C41435">
        <w:rPr>
          <w:rFonts w:asciiTheme="majorBidi" w:hAnsiTheme="majorBidi" w:cstheme="majorBidi"/>
          <w:sz w:val="20"/>
          <w:szCs w:val="20"/>
        </w:rPr>
        <w:t xml:space="preserve"> </w:t>
      </w:r>
      <w:r w:rsidR="00A96A56" w:rsidRPr="00C41435">
        <w:rPr>
          <w:rFonts w:asciiTheme="majorBidi" w:hAnsiTheme="majorBidi" w:cstheme="majorBidi"/>
          <w:sz w:val="20"/>
          <w:szCs w:val="20"/>
        </w:rPr>
        <w:t xml:space="preserve">initially </w:t>
      </w:r>
      <w:r w:rsidR="00422C81" w:rsidRPr="00C41435">
        <w:rPr>
          <w:rFonts w:asciiTheme="majorBidi" w:hAnsiTheme="majorBidi" w:cstheme="majorBidi"/>
          <w:sz w:val="20"/>
          <w:szCs w:val="20"/>
        </w:rPr>
        <w:t xml:space="preserve">proceeds </w:t>
      </w:r>
      <w:r w:rsidR="00DA0E23" w:rsidRPr="00C41435">
        <w:rPr>
          <w:rFonts w:asciiTheme="majorBidi" w:hAnsiTheme="majorBidi" w:cstheme="majorBidi"/>
          <w:sz w:val="20"/>
          <w:szCs w:val="20"/>
        </w:rPr>
        <w:t xml:space="preserve">by the formation of an enolate intermediate </w:t>
      </w:r>
      <w:r w:rsidR="009E7B84" w:rsidRPr="00C41435">
        <w:rPr>
          <w:rFonts w:asciiTheme="majorBidi" w:hAnsiTheme="majorBidi" w:cstheme="majorBidi"/>
          <w:sz w:val="20"/>
          <w:szCs w:val="20"/>
        </w:rPr>
        <w:t xml:space="preserve">through </w:t>
      </w:r>
      <w:r w:rsidR="00847395" w:rsidRPr="00C41435">
        <w:rPr>
          <w:rFonts w:asciiTheme="majorBidi" w:hAnsiTheme="majorBidi" w:cstheme="majorBidi"/>
          <w:sz w:val="20"/>
          <w:szCs w:val="20"/>
        </w:rPr>
        <w:t xml:space="preserve">the </w:t>
      </w:r>
      <w:r w:rsidR="004D5F65" w:rsidRPr="00C41435">
        <w:rPr>
          <w:rFonts w:asciiTheme="majorBidi" w:hAnsiTheme="majorBidi" w:cstheme="majorBidi"/>
          <w:sz w:val="20"/>
          <w:szCs w:val="20"/>
        </w:rPr>
        <w:t>protonation o</w:t>
      </w:r>
      <w:r w:rsidR="00274BBB" w:rsidRPr="00C41435">
        <w:rPr>
          <w:rFonts w:asciiTheme="majorBidi" w:hAnsiTheme="majorBidi" w:cstheme="majorBidi"/>
          <w:sz w:val="20"/>
          <w:szCs w:val="20"/>
        </w:rPr>
        <w:t>f</w:t>
      </w:r>
      <w:r w:rsidR="000E2018" w:rsidRPr="00C41435">
        <w:rPr>
          <w:rFonts w:asciiTheme="majorBidi" w:hAnsiTheme="majorBidi" w:cstheme="majorBidi"/>
          <w:sz w:val="20"/>
          <w:szCs w:val="20"/>
        </w:rPr>
        <w:t xml:space="preserve"> one of the two prochiral centers</w:t>
      </w:r>
      <w:r w:rsidR="00CB4321" w:rsidRPr="00C41435">
        <w:rPr>
          <w:rFonts w:asciiTheme="majorBidi" w:hAnsiTheme="majorBidi" w:cstheme="majorBidi"/>
          <w:sz w:val="20"/>
          <w:szCs w:val="20"/>
        </w:rPr>
        <w:t xml:space="preserve"> i.e. </w:t>
      </w:r>
      <w:r w:rsidR="006C285B" w:rsidRPr="00C41435">
        <w:rPr>
          <w:rFonts w:asciiTheme="majorBidi" w:hAnsiTheme="majorBidi" w:cstheme="majorBidi"/>
          <w:sz w:val="20"/>
          <w:szCs w:val="20"/>
        </w:rPr>
        <w:t>C-3</w:t>
      </w:r>
      <w:r w:rsidR="00964B42" w:rsidRPr="00C41435">
        <w:rPr>
          <w:rFonts w:asciiTheme="majorBidi" w:hAnsiTheme="majorBidi" w:cstheme="majorBidi"/>
          <w:sz w:val="20"/>
          <w:szCs w:val="20"/>
        </w:rPr>
        <w:t xml:space="preserve"> in </w:t>
      </w:r>
      <w:r w:rsidR="00515CD9" w:rsidRPr="00C41435">
        <w:rPr>
          <w:rFonts w:asciiTheme="majorBidi" w:hAnsiTheme="majorBidi" w:cstheme="majorBidi"/>
          <w:b/>
          <w:bCs/>
          <w:sz w:val="20"/>
          <w:szCs w:val="20"/>
        </w:rPr>
        <w:t>5</w:t>
      </w:r>
      <w:r w:rsidR="00CB4321" w:rsidRPr="00C41435">
        <w:rPr>
          <w:rFonts w:asciiTheme="majorBidi" w:hAnsiTheme="majorBidi" w:cstheme="majorBidi"/>
          <w:b/>
          <w:bCs/>
          <w:sz w:val="20"/>
          <w:szCs w:val="20"/>
        </w:rPr>
        <w:t>b</w:t>
      </w:r>
      <w:r w:rsidR="00CB4321" w:rsidRPr="00C41435">
        <w:rPr>
          <w:rFonts w:asciiTheme="majorBidi" w:hAnsiTheme="majorBidi" w:cstheme="majorBidi"/>
          <w:sz w:val="20"/>
          <w:szCs w:val="20"/>
        </w:rPr>
        <w:t xml:space="preserve"> case</w:t>
      </w:r>
      <w:r w:rsidR="003426B3" w:rsidRPr="00C41435">
        <w:rPr>
          <w:rFonts w:asciiTheme="majorBidi" w:hAnsiTheme="majorBidi" w:cstheme="majorBidi"/>
          <w:sz w:val="20"/>
          <w:szCs w:val="20"/>
        </w:rPr>
        <w:t>, favourably from the less hindered</w:t>
      </w:r>
      <w:r w:rsidR="004D5283" w:rsidRPr="00C41435">
        <w:rPr>
          <w:rFonts w:asciiTheme="majorBidi" w:hAnsiTheme="majorBidi" w:cstheme="majorBidi"/>
          <w:sz w:val="20"/>
          <w:szCs w:val="20"/>
        </w:rPr>
        <w:t xml:space="preserve"> site </w:t>
      </w:r>
      <w:r w:rsidR="00F45B28" w:rsidRPr="00C41435">
        <w:rPr>
          <w:rFonts w:asciiTheme="majorBidi" w:hAnsiTheme="majorBidi" w:cstheme="majorBidi"/>
          <w:sz w:val="20"/>
          <w:szCs w:val="20"/>
        </w:rPr>
        <w:t>(Scheme 4)</w:t>
      </w:r>
      <w:r w:rsidR="006C285B" w:rsidRPr="00C41435">
        <w:rPr>
          <w:rFonts w:asciiTheme="majorBidi" w:hAnsiTheme="majorBidi" w:cstheme="majorBidi"/>
          <w:sz w:val="20"/>
          <w:szCs w:val="20"/>
        </w:rPr>
        <w:t xml:space="preserve">. </w:t>
      </w:r>
      <w:r w:rsidR="00274BBB" w:rsidRPr="00C41435">
        <w:rPr>
          <w:rFonts w:asciiTheme="majorBidi" w:hAnsiTheme="majorBidi" w:cstheme="majorBidi"/>
          <w:sz w:val="20"/>
          <w:szCs w:val="20"/>
        </w:rPr>
        <w:t xml:space="preserve">The following </w:t>
      </w:r>
      <w:r w:rsidR="001A7E12" w:rsidRPr="00C41435">
        <w:rPr>
          <w:rFonts w:asciiTheme="majorBidi" w:hAnsiTheme="majorBidi" w:cstheme="majorBidi"/>
          <w:sz w:val="20"/>
          <w:szCs w:val="20"/>
        </w:rPr>
        <w:t>step involves the addition of another hydrogen</w:t>
      </w:r>
      <w:r w:rsidR="00674FC7" w:rsidRPr="00C41435">
        <w:rPr>
          <w:rFonts w:asciiTheme="majorBidi" w:hAnsiTheme="majorBidi" w:cstheme="majorBidi"/>
          <w:sz w:val="20"/>
          <w:szCs w:val="20"/>
        </w:rPr>
        <w:t xml:space="preserve"> on C-4 selectively to form </w:t>
      </w:r>
      <w:r w:rsidR="0015275D" w:rsidRPr="00C41435">
        <w:rPr>
          <w:rFonts w:asciiTheme="majorBidi" w:hAnsiTheme="majorBidi" w:cstheme="majorBidi"/>
          <w:sz w:val="20"/>
          <w:szCs w:val="20"/>
        </w:rPr>
        <w:t>a stable conformer</w:t>
      </w:r>
      <w:r w:rsidR="00175540" w:rsidRPr="00C41435">
        <w:rPr>
          <w:rFonts w:asciiTheme="majorBidi" w:hAnsiTheme="majorBidi" w:cstheme="majorBidi"/>
          <w:sz w:val="20"/>
          <w:szCs w:val="20"/>
        </w:rPr>
        <w:t xml:space="preserve"> whereby </w:t>
      </w:r>
      <w:r w:rsidR="003C1425" w:rsidRPr="00C41435">
        <w:rPr>
          <w:rFonts w:asciiTheme="majorBidi" w:hAnsiTheme="majorBidi" w:cstheme="majorBidi"/>
          <w:sz w:val="20"/>
          <w:szCs w:val="20"/>
        </w:rPr>
        <w:t xml:space="preserve">the ester group and phenyl ring </w:t>
      </w:r>
      <w:r w:rsidR="00C80021" w:rsidRPr="00C41435">
        <w:rPr>
          <w:rFonts w:asciiTheme="majorBidi" w:hAnsiTheme="majorBidi" w:cstheme="majorBidi"/>
          <w:sz w:val="20"/>
          <w:szCs w:val="20"/>
        </w:rPr>
        <w:t>are</w:t>
      </w:r>
      <w:r w:rsidR="008B5662" w:rsidRPr="00C41435">
        <w:rPr>
          <w:rFonts w:asciiTheme="majorBidi" w:hAnsiTheme="majorBidi" w:cstheme="majorBidi"/>
          <w:sz w:val="20"/>
          <w:szCs w:val="20"/>
        </w:rPr>
        <w:t xml:space="preserve"> situated</w:t>
      </w:r>
      <w:r w:rsidR="00C80021" w:rsidRPr="00C41435">
        <w:rPr>
          <w:rFonts w:asciiTheme="majorBidi" w:hAnsiTheme="majorBidi" w:cstheme="majorBidi"/>
          <w:sz w:val="20"/>
          <w:szCs w:val="20"/>
        </w:rPr>
        <w:t xml:space="preserve"> </w:t>
      </w:r>
      <w:r w:rsidR="008B5662" w:rsidRPr="00C41435">
        <w:rPr>
          <w:rFonts w:asciiTheme="majorBidi" w:hAnsiTheme="majorBidi" w:cstheme="majorBidi"/>
          <w:sz w:val="20"/>
          <w:szCs w:val="20"/>
        </w:rPr>
        <w:t>on different planes</w:t>
      </w:r>
      <w:r w:rsidR="004844F2" w:rsidRPr="00C41435">
        <w:rPr>
          <w:rFonts w:asciiTheme="majorBidi" w:hAnsiTheme="majorBidi" w:cstheme="majorBidi"/>
          <w:sz w:val="20"/>
          <w:szCs w:val="20"/>
        </w:rPr>
        <w:t xml:space="preserve"> thus </w:t>
      </w:r>
      <w:r w:rsidR="0096234C" w:rsidRPr="00C41435">
        <w:rPr>
          <w:rFonts w:asciiTheme="majorBidi" w:hAnsiTheme="majorBidi" w:cstheme="majorBidi"/>
          <w:sz w:val="20"/>
          <w:szCs w:val="20"/>
        </w:rPr>
        <w:t xml:space="preserve">resulting in the </w:t>
      </w:r>
      <w:r w:rsidR="0096234C" w:rsidRPr="00C41435">
        <w:rPr>
          <w:rFonts w:asciiTheme="majorBidi" w:hAnsiTheme="majorBidi" w:cstheme="majorBidi"/>
          <w:i/>
          <w:iCs/>
          <w:sz w:val="20"/>
          <w:szCs w:val="20"/>
        </w:rPr>
        <w:t>trans</w:t>
      </w:r>
      <w:r w:rsidR="0096234C" w:rsidRPr="00C41435">
        <w:rPr>
          <w:rFonts w:asciiTheme="majorBidi" w:hAnsiTheme="majorBidi" w:cstheme="majorBidi"/>
          <w:sz w:val="20"/>
          <w:szCs w:val="20"/>
        </w:rPr>
        <w:t>-pos</w:t>
      </w:r>
      <w:r w:rsidR="004A1ADA" w:rsidRPr="00C41435">
        <w:rPr>
          <w:rFonts w:asciiTheme="majorBidi" w:hAnsiTheme="majorBidi" w:cstheme="majorBidi"/>
          <w:sz w:val="20"/>
          <w:szCs w:val="20"/>
        </w:rPr>
        <w:t xml:space="preserve">ition </w:t>
      </w:r>
      <w:r w:rsidR="004920CF" w:rsidRPr="00C41435">
        <w:rPr>
          <w:rFonts w:asciiTheme="majorBidi" w:hAnsiTheme="majorBidi" w:cstheme="majorBidi"/>
          <w:sz w:val="20"/>
          <w:szCs w:val="20"/>
        </w:rPr>
        <w:t>between the hydrogens on C-3 and C-4.</w:t>
      </w:r>
    </w:p>
    <w:p w14:paraId="2EAD47C6" w14:textId="77777777" w:rsidR="00E40012" w:rsidRPr="00C41435" w:rsidRDefault="00E40012" w:rsidP="00E40012">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The treatment with sodium borohydride, NaBH</w:t>
      </w:r>
      <w:r w:rsidRPr="00C41435">
        <w:rPr>
          <w:rFonts w:asciiTheme="majorBidi" w:hAnsiTheme="majorBidi" w:cstheme="majorBidi"/>
          <w:sz w:val="20"/>
          <w:szCs w:val="20"/>
          <w:vertAlign w:val="subscript"/>
        </w:rPr>
        <w:t>4</w:t>
      </w:r>
      <w:r w:rsidRPr="00C41435">
        <w:rPr>
          <w:rFonts w:asciiTheme="majorBidi" w:hAnsiTheme="majorBidi" w:cstheme="majorBidi"/>
          <w:sz w:val="20"/>
          <w:szCs w:val="20"/>
        </w:rPr>
        <w:t xml:space="preserve"> and acetic acid to form </w:t>
      </w:r>
      <w:r w:rsidRPr="00C41435">
        <w:rPr>
          <w:rFonts w:asciiTheme="majorBidi" w:hAnsiTheme="majorBidi" w:cstheme="majorBidi"/>
          <w:i/>
          <w:iCs/>
          <w:sz w:val="20"/>
          <w:szCs w:val="20"/>
        </w:rPr>
        <w:t>in situ</w:t>
      </w:r>
      <w:r w:rsidRPr="00C41435">
        <w:rPr>
          <w:rFonts w:asciiTheme="majorBidi" w:hAnsiTheme="majorBidi" w:cstheme="majorBidi"/>
          <w:sz w:val="20"/>
          <w:szCs w:val="20"/>
        </w:rPr>
        <w:t xml:space="preserve"> sodium triacetoxyborohydride, NaBH(OAc)</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failed to reduce compound </w:t>
      </w:r>
      <w:r w:rsidRPr="00C41435">
        <w:rPr>
          <w:rFonts w:asciiTheme="majorBidi" w:hAnsiTheme="majorBidi" w:cstheme="majorBidi"/>
          <w:b/>
          <w:bCs/>
          <w:sz w:val="20"/>
          <w:szCs w:val="20"/>
        </w:rPr>
        <w:t xml:space="preserve">4 </w:t>
      </w:r>
      <w:r w:rsidRPr="00C41435">
        <w:rPr>
          <w:rFonts w:asciiTheme="majorBidi" w:hAnsiTheme="majorBidi" w:cstheme="majorBidi"/>
          <w:sz w:val="20"/>
          <w:szCs w:val="20"/>
        </w:rPr>
        <w:t>(Scheme 3). On the other hand, reduction using sodium cyanoborohydride (NaBH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CN) in acidic medium gained the mixture of </w:t>
      </w:r>
      <w:r w:rsidRPr="00C41435">
        <w:rPr>
          <w:rFonts w:asciiTheme="majorBidi" w:hAnsiTheme="majorBidi" w:cstheme="majorBidi"/>
          <w:b/>
          <w:bCs/>
          <w:sz w:val="20"/>
          <w:szCs w:val="20"/>
        </w:rPr>
        <w:t xml:space="preserve">5b </w:t>
      </w:r>
      <w:r w:rsidRPr="00C41435">
        <w:rPr>
          <w:rFonts w:asciiTheme="majorBidi" w:hAnsiTheme="majorBidi" w:cstheme="majorBidi"/>
          <w:sz w:val="20"/>
          <w:szCs w:val="20"/>
        </w:rPr>
        <w:t>(34.7%)</w:t>
      </w:r>
      <w:r w:rsidRPr="00C41435">
        <w:rPr>
          <w:rFonts w:asciiTheme="majorBidi" w:hAnsiTheme="majorBidi" w:cstheme="majorBidi"/>
          <w:b/>
          <w:bCs/>
          <w:sz w:val="20"/>
          <w:szCs w:val="20"/>
        </w:rPr>
        <w:t xml:space="preserve"> </w:t>
      </w:r>
      <w:r w:rsidRPr="00C41435">
        <w:rPr>
          <w:rFonts w:asciiTheme="majorBidi" w:hAnsiTheme="majorBidi" w:cstheme="majorBidi"/>
          <w:sz w:val="20"/>
          <w:szCs w:val="20"/>
        </w:rPr>
        <w:t xml:space="preserve">and </w:t>
      </w:r>
      <w:r w:rsidRPr="00C41435">
        <w:rPr>
          <w:rFonts w:asciiTheme="majorBidi" w:hAnsiTheme="majorBidi" w:cstheme="majorBidi"/>
          <w:b/>
          <w:bCs/>
          <w:sz w:val="20"/>
          <w:szCs w:val="20"/>
        </w:rPr>
        <w:t>5c</w:t>
      </w:r>
      <w:r w:rsidRPr="00C41435">
        <w:rPr>
          <w:rFonts w:asciiTheme="majorBidi" w:hAnsiTheme="majorBidi" w:cstheme="majorBidi"/>
          <w:sz w:val="20"/>
          <w:szCs w:val="20"/>
        </w:rPr>
        <w:t xml:space="preserve"> (19.4%) diastereomers, giving superior stereochemical control (d.r. = 1.8 : 1.0) than catalytic hydrogenations, with better yields. Deustch et. al. observed  similar diastereomeric selectivities when reducing acyclic β-enamino ester derivatives by the same protocol [7]. </w:t>
      </w:r>
    </w:p>
    <w:p w14:paraId="48A731E6" w14:textId="77777777" w:rsidR="00E40012" w:rsidRPr="00C41435" w:rsidRDefault="00E40012" w:rsidP="00E40012">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Based on literature, the reaction began with a rate-determining step of acid protonation on C-4 of </w:t>
      </w:r>
      <w:r w:rsidRPr="00C41435">
        <w:rPr>
          <w:rFonts w:asciiTheme="majorBidi" w:hAnsiTheme="majorBidi" w:cstheme="majorBidi"/>
          <w:b/>
          <w:bCs/>
          <w:sz w:val="20"/>
          <w:szCs w:val="20"/>
        </w:rPr>
        <w:t xml:space="preserve">4 </w:t>
      </w:r>
      <w:r w:rsidRPr="00C41435">
        <w:rPr>
          <w:rFonts w:asciiTheme="majorBidi" w:hAnsiTheme="majorBidi" w:cstheme="majorBidi"/>
          <w:sz w:val="20"/>
          <w:szCs w:val="20"/>
        </w:rPr>
        <w:t xml:space="preserve">from either side of the C=C of the enamino ester, thus forming respective iminium intermediates (Scheme 4) [15]. Then, an attack by cyanoborohydride from the less crowded site (away from the phenyl ring) restored the nitrogen lone pair. The reagent selectively favoured the formation of </w:t>
      </w:r>
      <w:r w:rsidRPr="00C41435">
        <w:rPr>
          <w:rFonts w:asciiTheme="majorBidi" w:hAnsiTheme="majorBidi" w:cstheme="majorBidi"/>
          <w:b/>
          <w:bCs/>
          <w:sz w:val="20"/>
          <w:szCs w:val="20"/>
        </w:rPr>
        <w:t xml:space="preserve">5b </w:t>
      </w:r>
      <w:r w:rsidRPr="00C41435">
        <w:rPr>
          <w:rFonts w:asciiTheme="majorBidi" w:hAnsiTheme="majorBidi" w:cstheme="majorBidi"/>
          <w:sz w:val="20"/>
          <w:szCs w:val="20"/>
        </w:rPr>
        <w:t xml:space="preserve">over </w:t>
      </w:r>
      <w:r w:rsidRPr="00C41435">
        <w:rPr>
          <w:rFonts w:asciiTheme="majorBidi" w:hAnsiTheme="majorBidi" w:cstheme="majorBidi"/>
          <w:b/>
          <w:bCs/>
          <w:sz w:val="20"/>
          <w:szCs w:val="20"/>
        </w:rPr>
        <w:t xml:space="preserve">5c </w:t>
      </w:r>
      <w:r w:rsidRPr="00C41435">
        <w:rPr>
          <w:rFonts w:asciiTheme="majorBidi" w:hAnsiTheme="majorBidi" w:cstheme="majorBidi"/>
          <w:sz w:val="20"/>
          <w:szCs w:val="20"/>
        </w:rPr>
        <w:t xml:space="preserve">due to the  greater strain between of ester and phenyl groups in </w:t>
      </w:r>
      <w:r w:rsidRPr="00C41435">
        <w:rPr>
          <w:rFonts w:asciiTheme="majorBidi" w:hAnsiTheme="majorBidi" w:cstheme="majorBidi"/>
          <w:b/>
          <w:bCs/>
          <w:sz w:val="20"/>
          <w:szCs w:val="20"/>
        </w:rPr>
        <w:t>5c</w:t>
      </w:r>
      <w:r w:rsidRPr="00C41435">
        <w:rPr>
          <w:rFonts w:asciiTheme="majorBidi" w:hAnsiTheme="majorBidi" w:cstheme="majorBidi"/>
          <w:sz w:val="20"/>
          <w:szCs w:val="20"/>
        </w:rPr>
        <w:t xml:space="preserve">, consequently causing the latter to be less stable. </w:t>
      </w:r>
    </w:p>
    <w:p w14:paraId="44DB5DE1" w14:textId="0A7CFD9A" w:rsidR="00E40012" w:rsidRPr="00C41435" w:rsidRDefault="00E40012" w:rsidP="00603542">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The poor diastereoselectivity of Pd(OH)</w:t>
      </w:r>
      <w:r w:rsidRPr="00C41435">
        <w:rPr>
          <w:rFonts w:asciiTheme="majorBidi" w:hAnsiTheme="majorBidi" w:cstheme="majorBidi"/>
          <w:sz w:val="20"/>
          <w:szCs w:val="20"/>
          <w:vertAlign w:val="subscript"/>
        </w:rPr>
        <w:t>2</w:t>
      </w:r>
      <w:r w:rsidRPr="00C41435">
        <w:rPr>
          <w:rFonts w:asciiTheme="majorBidi" w:hAnsiTheme="majorBidi" w:cstheme="majorBidi"/>
          <w:sz w:val="20"/>
          <w:szCs w:val="20"/>
        </w:rPr>
        <w:t xml:space="preserve"> hydrogenation compared to Pd/C and the unsuccessful reduction by NaBH(OAc)</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 xml:space="preserve"> can be explained by the bulkiness of the reagent structures causing severe steric hindrance that antagonizes the reactions.</w:t>
      </w:r>
    </w:p>
    <w:p w14:paraId="3035E8DF" w14:textId="55AD5C4F" w:rsidR="004A3868" w:rsidRPr="00C41435" w:rsidRDefault="004A3868" w:rsidP="00415CF6">
      <w:pPr>
        <w:spacing w:line="240" w:lineRule="auto"/>
        <w:jc w:val="both"/>
        <w:rPr>
          <w:sz w:val="20"/>
          <w:szCs w:val="20"/>
        </w:rPr>
      </w:pPr>
      <w:r w:rsidRPr="00C41435">
        <w:rPr>
          <w:rFonts w:asciiTheme="majorBidi" w:hAnsiTheme="majorBidi" w:cstheme="majorBidi"/>
          <w:sz w:val="20"/>
          <w:szCs w:val="20"/>
        </w:rPr>
        <w:tab/>
      </w:r>
      <w:r w:rsidR="005B641B" w:rsidRPr="00C41435">
        <w:rPr>
          <w:sz w:val="20"/>
          <w:szCs w:val="20"/>
        </w:rPr>
        <w:t xml:space="preserve"> </w:t>
      </w:r>
    </w:p>
    <w:p w14:paraId="1345D7C6" w14:textId="2CF58258" w:rsidR="00E24759" w:rsidRPr="00C41435" w:rsidRDefault="00923F0D" w:rsidP="004A3868">
      <w:pPr>
        <w:jc w:val="both"/>
      </w:pPr>
      <w:r w:rsidRPr="00C41435">
        <w:object w:dxaOrig="13793" w:dyaOrig="20772" w14:anchorId="4D4A8AD2">
          <v:shape id="_x0000_i1032" type="#_x0000_t75" style="width:446.4pt;height:669.6pt" o:ole="">
            <v:imagedata r:id="rId23" o:title=""/>
          </v:shape>
          <o:OLEObject Type="Embed" ProgID="ACD.ChemSketchCDX" ShapeID="_x0000_i1032" DrawAspect="Content" ObjectID="_1708413830" r:id="rId24"/>
        </w:object>
      </w:r>
    </w:p>
    <w:p w14:paraId="5CAF7B55" w14:textId="7819A3E8" w:rsidR="00857418" w:rsidRPr="00C41435" w:rsidRDefault="003E3F8A" w:rsidP="00603542">
      <w:pPr>
        <w:spacing w:line="240" w:lineRule="auto"/>
        <w:jc w:val="center"/>
        <w:rPr>
          <w:rFonts w:asciiTheme="majorBidi" w:hAnsiTheme="majorBidi" w:cstheme="majorBidi"/>
          <w:b/>
          <w:bCs/>
          <w:sz w:val="20"/>
          <w:szCs w:val="20"/>
        </w:rPr>
      </w:pPr>
      <w:r w:rsidRPr="00C41435">
        <w:rPr>
          <w:rFonts w:asciiTheme="majorBidi" w:hAnsiTheme="majorBidi" w:cstheme="majorBidi"/>
          <w:sz w:val="20"/>
          <w:szCs w:val="20"/>
        </w:rPr>
        <w:t>Scheme 4.</w:t>
      </w:r>
      <w:r w:rsidRPr="00C41435">
        <w:rPr>
          <w:rFonts w:asciiTheme="majorBidi" w:hAnsiTheme="majorBidi" w:cstheme="majorBidi"/>
          <w:b/>
          <w:bCs/>
          <w:sz w:val="20"/>
          <w:szCs w:val="20"/>
        </w:rPr>
        <w:t xml:space="preserve"> </w:t>
      </w:r>
      <w:r w:rsidR="005A37DB" w:rsidRPr="00C41435">
        <w:rPr>
          <w:rFonts w:asciiTheme="majorBidi" w:hAnsiTheme="majorBidi" w:cstheme="majorBidi"/>
          <w:sz w:val="20"/>
          <w:szCs w:val="20"/>
        </w:rPr>
        <w:t>Proposed mechanistic pathway</w:t>
      </w:r>
      <w:r w:rsidR="00EA0ACD" w:rsidRPr="00C41435">
        <w:rPr>
          <w:rFonts w:asciiTheme="majorBidi" w:hAnsiTheme="majorBidi" w:cstheme="majorBidi"/>
          <w:sz w:val="20"/>
          <w:szCs w:val="20"/>
        </w:rPr>
        <w:t>s</w:t>
      </w:r>
      <w:r w:rsidR="005A37DB" w:rsidRPr="00C41435">
        <w:rPr>
          <w:rFonts w:asciiTheme="majorBidi" w:hAnsiTheme="majorBidi" w:cstheme="majorBidi"/>
          <w:sz w:val="20"/>
          <w:szCs w:val="20"/>
        </w:rPr>
        <w:t xml:space="preserve"> for </w:t>
      </w:r>
      <w:r w:rsidR="0019185D" w:rsidRPr="00C41435">
        <w:rPr>
          <w:rFonts w:asciiTheme="majorBidi" w:hAnsiTheme="majorBidi" w:cstheme="majorBidi"/>
          <w:sz w:val="20"/>
          <w:szCs w:val="20"/>
        </w:rPr>
        <w:t>Pd and Pd(OH)</w:t>
      </w:r>
      <w:r w:rsidR="0019185D" w:rsidRPr="00C41435">
        <w:rPr>
          <w:rFonts w:asciiTheme="majorBidi" w:hAnsiTheme="majorBidi" w:cstheme="majorBidi"/>
          <w:sz w:val="20"/>
          <w:szCs w:val="20"/>
          <w:vertAlign w:val="subscript"/>
        </w:rPr>
        <w:t>2</w:t>
      </w:r>
      <w:r w:rsidR="0019185D" w:rsidRPr="00C41435">
        <w:rPr>
          <w:rFonts w:asciiTheme="majorBidi" w:hAnsiTheme="majorBidi" w:cstheme="majorBidi"/>
          <w:sz w:val="20"/>
          <w:szCs w:val="20"/>
        </w:rPr>
        <w:t xml:space="preserve"> hydrogenation of </w:t>
      </w:r>
      <w:r w:rsidR="0073599D" w:rsidRPr="00C41435">
        <w:rPr>
          <w:rFonts w:asciiTheme="majorBidi" w:hAnsiTheme="majorBidi" w:cstheme="majorBidi"/>
          <w:b/>
          <w:bCs/>
          <w:sz w:val="20"/>
          <w:szCs w:val="20"/>
        </w:rPr>
        <w:t>4</w:t>
      </w:r>
    </w:p>
    <w:p w14:paraId="22FDDC62" w14:textId="77777777" w:rsidR="00B914FF" w:rsidRPr="00C41435" w:rsidRDefault="00B914FF" w:rsidP="00603542">
      <w:pPr>
        <w:spacing w:line="240" w:lineRule="auto"/>
        <w:jc w:val="both"/>
        <w:rPr>
          <w:rFonts w:asciiTheme="majorBidi" w:hAnsiTheme="majorBidi" w:cstheme="majorBidi"/>
          <w:b/>
          <w:bCs/>
          <w:sz w:val="20"/>
          <w:szCs w:val="20"/>
        </w:rPr>
      </w:pPr>
    </w:p>
    <w:p w14:paraId="28FEC687" w14:textId="55FBD6BD" w:rsidR="00147C9C" w:rsidRPr="00C41435" w:rsidRDefault="00297A4F" w:rsidP="00147C9C">
      <w:pPr>
        <w:jc w:val="center"/>
      </w:pPr>
      <w:r w:rsidRPr="00C41435">
        <w:object w:dxaOrig="9046" w:dyaOrig="9811" w14:anchorId="540F6CAD">
          <v:shape id="_x0000_i1033" type="#_x0000_t75" style="width:453.6pt;height:489.6pt" o:ole="">
            <v:imagedata r:id="rId25" o:title=""/>
          </v:shape>
          <o:OLEObject Type="Embed" ProgID="ACD.ChemSketchCDX" ShapeID="_x0000_i1033" DrawAspect="Content" ObjectID="_1708413831" r:id="rId26"/>
        </w:object>
      </w:r>
    </w:p>
    <w:p w14:paraId="303D3600" w14:textId="0AB1E682" w:rsidR="00147C9C" w:rsidRPr="00C41435" w:rsidRDefault="00147C9C" w:rsidP="00147C9C">
      <w:pPr>
        <w:jc w:val="center"/>
        <w:rPr>
          <w:rFonts w:asciiTheme="majorBidi" w:hAnsiTheme="majorBidi" w:cstheme="majorBidi"/>
          <w:sz w:val="20"/>
          <w:szCs w:val="20"/>
        </w:rPr>
      </w:pPr>
      <w:r w:rsidRPr="00C41435">
        <w:rPr>
          <w:rFonts w:asciiTheme="majorBidi" w:hAnsiTheme="majorBidi" w:cstheme="majorBidi"/>
          <w:sz w:val="20"/>
          <w:szCs w:val="20"/>
        </w:rPr>
        <w:t xml:space="preserve">Scheme 4. </w:t>
      </w:r>
      <w:r w:rsidR="00857418" w:rsidRPr="00C41435">
        <w:rPr>
          <w:rFonts w:asciiTheme="majorBidi" w:hAnsiTheme="majorBidi" w:cstheme="majorBidi"/>
          <w:sz w:val="20"/>
          <w:szCs w:val="20"/>
        </w:rPr>
        <w:t>P</w:t>
      </w:r>
      <w:r w:rsidRPr="00C41435">
        <w:rPr>
          <w:rFonts w:asciiTheme="majorBidi" w:hAnsiTheme="majorBidi" w:cstheme="majorBidi"/>
          <w:sz w:val="20"/>
          <w:szCs w:val="20"/>
        </w:rPr>
        <w:t xml:space="preserve">lausible reaction mechanism for reduction of </w:t>
      </w:r>
      <w:r w:rsidR="000E3E27" w:rsidRPr="00C41435">
        <w:rPr>
          <w:rFonts w:asciiTheme="majorBidi" w:hAnsiTheme="majorBidi" w:cstheme="majorBidi"/>
          <w:b/>
          <w:bCs/>
          <w:sz w:val="20"/>
          <w:szCs w:val="20"/>
        </w:rPr>
        <w:t>4</w:t>
      </w:r>
      <w:r w:rsidRPr="00C41435">
        <w:rPr>
          <w:rFonts w:asciiTheme="majorBidi" w:hAnsiTheme="majorBidi" w:cstheme="majorBidi"/>
          <w:sz w:val="20"/>
          <w:szCs w:val="20"/>
        </w:rPr>
        <w:t xml:space="preserve"> by NaBH</w:t>
      </w:r>
      <w:r w:rsidRPr="00C41435">
        <w:rPr>
          <w:rFonts w:asciiTheme="majorBidi" w:hAnsiTheme="majorBidi" w:cstheme="majorBidi"/>
          <w:sz w:val="20"/>
          <w:szCs w:val="20"/>
          <w:vertAlign w:val="subscript"/>
        </w:rPr>
        <w:t>3</w:t>
      </w:r>
      <w:r w:rsidRPr="00C41435">
        <w:rPr>
          <w:rFonts w:asciiTheme="majorBidi" w:hAnsiTheme="majorBidi" w:cstheme="majorBidi"/>
          <w:sz w:val="20"/>
          <w:szCs w:val="20"/>
        </w:rPr>
        <w:t>CN</w:t>
      </w:r>
    </w:p>
    <w:p w14:paraId="35860A47" w14:textId="4ECA87A7" w:rsidR="00B10983" w:rsidRPr="00C41435" w:rsidRDefault="00B10983" w:rsidP="00147C9C">
      <w:pPr>
        <w:jc w:val="center"/>
        <w:rPr>
          <w:rFonts w:asciiTheme="majorBidi" w:hAnsiTheme="majorBidi" w:cstheme="majorBidi"/>
          <w:sz w:val="24"/>
          <w:szCs w:val="24"/>
        </w:rPr>
      </w:pPr>
    </w:p>
    <w:p w14:paraId="4AC2FB04" w14:textId="3524B121" w:rsidR="00B10983" w:rsidRPr="00C41435" w:rsidRDefault="00B10983" w:rsidP="00147C9C">
      <w:pPr>
        <w:jc w:val="center"/>
        <w:rPr>
          <w:rFonts w:asciiTheme="majorBidi" w:hAnsiTheme="majorBidi" w:cstheme="majorBidi"/>
          <w:sz w:val="24"/>
          <w:szCs w:val="24"/>
        </w:rPr>
      </w:pPr>
    </w:p>
    <w:p w14:paraId="5BAC0F4F" w14:textId="72D43F1C" w:rsidR="00B10983" w:rsidRPr="00C41435" w:rsidRDefault="00B10983" w:rsidP="00147C9C">
      <w:pPr>
        <w:jc w:val="center"/>
        <w:rPr>
          <w:rFonts w:asciiTheme="majorBidi" w:hAnsiTheme="majorBidi" w:cstheme="majorBidi"/>
          <w:sz w:val="24"/>
          <w:szCs w:val="24"/>
        </w:rPr>
      </w:pPr>
    </w:p>
    <w:p w14:paraId="53860736" w14:textId="1DFA0DD9" w:rsidR="00B10983" w:rsidRPr="00C41435" w:rsidRDefault="00B10983" w:rsidP="00147C9C">
      <w:pPr>
        <w:jc w:val="center"/>
        <w:rPr>
          <w:rFonts w:asciiTheme="majorBidi" w:hAnsiTheme="majorBidi" w:cstheme="majorBidi"/>
          <w:sz w:val="24"/>
          <w:szCs w:val="24"/>
        </w:rPr>
      </w:pPr>
    </w:p>
    <w:p w14:paraId="3F50E7DB" w14:textId="65E4BA01" w:rsidR="00B10983" w:rsidRPr="00C41435" w:rsidRDefault="00B10983" w:rsidP="00996A9F">
      <w:pPr>
        <w:spacing w:line="240" w:lineRule="auto"/>
        <w:rPr>
          <w:rFonts w:asciiTheme="majorBidi" w:hAnsiTheme="majorBidi" w:cstheme="majorBidi"/>
          <w:sz w:val="24"/>
          <w:szCs w:val="24"/>
        </w:rPr>
      </w:pPr>
    </w:p>
    <w:p w14:paraId="12C09BB9" w14:textId="77777777" w:rsidR="00E40012" w:rsidRPr="00C41435" w:rsidRDefault="00E40012" w:rsidP="00996A9F">
      <w:pPr>
        <w:spacing w:line="240" w:lineRule="auto"/>
        <w:rPr>
          <w:rFonts w:asciiTheme="majorBidi" w:hAnsiTheme="majorBidi" w:cstheme="majorBidi"/>
          <w:sz w:val="20"/>
          <w:szCs w:val="20"/>
        </w:rPr>
      </w:pPr>
    </w:p>
    <w:p w14:paraId="2635A006" w14:textId="67516168" w:rsidR="00715BDF" w:rsidRPr="00C41435" w:rsidRDefault="0094216D"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lastRenderedPageBreak/>
        <w:t>Conclusion</w:t>
      </w:r>
    </w:p>
    <w:p w14:paraId="33DEB979" w14:textId="76613D6B" w:rsidR="004E3743" w:rsidRPr="00C41435" w:rsidRDefault="00306C3F" w:rsidP="00996A9F">
      <w:pPr>
        <w:spacing w:line="240" w:lineRule="auto"/>
        <w:jc w:val="both"/>
        <w:rPr>
          <w:rFonts w:asciiTheme="majorBidi" w:hAnsiTheme="majorBidi" w:cstheme="majorBidi"/>
          <w:sz w:val="20"/>
          <w:szCs w:val="20"/>
        </w:rPr>
      </w:pPr>
      <w:r w:rsidRPr="00C41435">
        <w:rPr>
          <w:rFonts w:asciiTheme="majorBidi" w:hAnsiTheme="majorBidi" w:cstheme="majorBidi"/>
          <w:sz w:val="20"/>
          <w:szCs w:val="20"/>
        </w:rPr>
        <w:t xml:space="preserve">Overall, </w:t>
      </w:r>
      <w:r w:rsidR="00137690" w:rsidRPr="00C41435">
        <w:rPr>
          <w:rFonts w:asciiTheme="majorBidi" w:hAnsiTheme="majorBidi" w:cstheme="majorBidi"/>
          <w:sz w:val="20"/>
          <w:szCs w:val="20"/>
        </w:rPr>
        <w:t xml:space="preserve">the stereochemical </w:t>
      </w:r>
      <w:r w:rsidR="007D38D7" w:rsidRPr="00C41435">
        <w:rPr>
          <w:rFonts w:asciiTheme="majorBidi" w:hAnsiTheme="majorBidi" w:cstheme="majorBidi"/>
          <w:sz w:val="20"/>
          <w:szCs w:val="20"/>
        </w:rPr>
        <w:t xml:space="preserve">control </w:t>
      </w:r>
      <w:r w:rsidR="00425FE7" w:rsidRPr="00C41435">
        <w:rPr>
          <w:rFonts w:asciiTheme="majorBidi" w:hAnsiTheme="majorBidi" w:cstheme="majorBidi"/>
          <w:sz w:val="20"/>
          <w:szCs w:val="20"/>
        </w:rPr>
        <w:t xml:space="preserve">for </w:t>
      </w:r>
      <w:r w:rsidR="000536CF" w:rsidRPr="00C41435">
        <w:rPr>
          <w:rFonts w:asciiTheme="majorBidi" w:hAnsiTheme="majorBidi" w:cstheme="majorBidi"/>
          <w:sz w:val="20"/>
          <w:szCs w:val="20"/>
        </w:rPr>
        <w:t>this class of functional group</w:t>
      </w:r>
      <w:r w:rsidR="00FB6484" w:rsidRPr="00C41435">
        <w:rPr>
          <w:rFonts w:asciiTheme="majorBidi" w:hAnsiTheme="majorBidi" w:cstheme="majorBidi"/>
          <w:sz w:val="20"/>
          <w:szCs w:val="20"/>
        </w:rPr>
        <w:t xml:space="preserve"> </w:t>
      </w:r>
      <w:r w:rsidR="00343C3E" w:rsidRPr="00C41435">
        <w:rPr>
          <w:rFonts w:asciiTheme="majorBidi" w:hAnsiTheme="majorBidi" w:cstheme="majorBidi"/>
          <w:sz w:val="20"/>
          <w:szCs w:val="20"/>
        </w:rPr>
        <w:t xml:space="preserve">depends strongly </w:t>
      </w:r>
      <w:r w:rsidR="002E1DB9" w:rsidRPr="00C41435">
        <w:rPr>
          <w:rFonts w:asciiTheme="majorBidi" w:hAnsiTheme="majorBidi" w:cstheme="majorBidi"/>
          <w:sz w:val="20"/>
          <w:szCs w:val="20"/>
        </w:rPr>
        <w:t>on</w:t>
      </w:r>
      <w:r w:rsidR="00343C3E" w:rsidRPr="00C41435">
        <w:rPr>
          <w:rFonts w:asciiTheme="majorBidi" w:hAnsiTheme="majorBidi" w:cstheme="majorBidi"/>
          <w:sz w:val="20"/>
          <w:szCs w:val="20"/>
        </w:rPr>
        <w:t xml:space="preserve"> the position o</w:t>
      </w:r>
      <w:r w:rsidR="00A51AC1" w:rsidRPr="00C41435">
        <w:rPr>
          <w:rFonts w:asciiTheme="majorBidi" w:hAnsiTheme="majorBidi" w:cstheme="majorBidi"/>
          <w:sz w:val="20"/>
          <w:szCs w:val="20"/>
        </w:rPr>
        <w:t>f the ester group</w:t>
      </w:r>
      <w:r w:rsidR="00791C6A" w:rsidRPr="00C41435">
        <w:rPr>
          <w:rFonts w:asciiTheme="majorBidi" w:hAnsiTheme="majorBidi" w:cstheme="majorBidi"/>
          <w:sz w:val="20"/>
          <w:szCs w:val="20"/>
        </w:rPr>
        <w:t xml:space="preserve"> in regards to the phenyl ring</w:t>
      </w:r>
      <w:r w:rsidR="00DA6BC1" w:rsidRPr="00C41435">
        <w:rPr>
          <w:rFonts w:asciiTheme="majorBidi" w:hAnsiTheme="majorBidi" w:cstheme="majorBidi"/>
          <w:sz w:val="20"/>
          <w:szCs w:val="20"/>
        </w:rPr>
        <w:t xml:space="preserve"> after the protonation/</w:t>
      </w:r>
      <w:r w:rsidR="002E1DB9" w:rsidRPr="00C41435">
        <w:rPr>
          <w:rFonts w:asciiTheme="majorBidi" w:hAnsiTheme="majorBidi" w:cstheme="majorBidi"/>
          <w:sz w:val="20"/>
          <w:szCs w:val="20"/>
        </w:rPr>
        <w:t>reduction steps</w:t>
      </w:r>
      <w:r w:rsidR="009669F3" w:rsidRPr="00C41435">
        <w:rPr>
          <w:rFonts w:asciiTheme="majorBidi" w:hAnsiTheme="majorBidi" w:cstheme="majorBidi"/>
          <w:sz w:val="20"/>
          <w:szCs w:val="20"/>
        </w:rPr>
        <w:t xml:space="preserve"> i.e. </w:t>
      </w:r>
      <w:r w:rsidR="00024D51" w:rsidRPr="00C41435">
        <w:rPr>
          <w:rFonts w:asciiTheme="majorBidi" w:hAnsiTheme="majorBidi" w:cstheme="majorBidi"/>
          <w:sz w:val="20"/>
          <w:szCs w:val="20"/>
        </w:rPr>
        <w:t xml:space="preserve">if they are on the same plane, </w:t>
      </w:r>
      <w:r w:rsidR="00BB3518" w:rsidRPr="00C41435">
        <w:rPr>
          <w:rFonts w:asciiTheme="majorBidi" w:hAnsiTheme="majorBidi" w:cstheme="majorBidi"/>
          <w:sz w:val="20"/>
          <w:szCs w:val="20"/>
        </w:rPr>
        <w:t>the lower the</w:t>
      </w:r>
      <w:r w:rsidR="00EC444B" w:rsidRPr="00C41435">
        <w:rPr>
          <w:rFonts w:asciiTheme="majorBidi" w:hAnsiTheme="majorBidi" w:cstheme="majorBidi"/>
          <w:sz w:val="20"/>
          <w:szCs w:val="20"/>
        </w:rPr>
        <w:t xml:space="preserve"> preference</w:t>
      </w:r>
      <w:r w:rsidR="00066B55" w:rsidRPr="00C41435">
        <w:rPr>
          <w:rFonts w:asciiTheme="majorBidi" w:hAnsiTheme="majorBidi" w:cstheme="majorBidi"/>
          <w:sz w:val="20"/>
          <w:szCs w:val="20"/>
        </w:rPr>
        <w:t xml:space="preserve"> </w:t>
      </w:r>
      <w:r w:rsidR="00EC444B" w:rsidRPr="00C41435">
        <w:rPr>
          <w:rFonts w:asciiTheme="majorBidi" w:hAnsiTheme="majorBidi" w:cstheme="majorBidi"/>
          <w:sz w:val="20"/>
          <w:szCs w:val="20"/>
        </w:rPr>
        <w:t>for the formation of</w:t>
      </w:r>
      <w:r w:rsidR="00066B55" w:rsidRPr="00C41435">
        <w:rPr>
          <w:rFonts w:asciiTheme="majorBidi" w:hAnsiTheme="majorBidi" w:cstheme="majorBidi"/>
          <w:sz w:val="20"/>
          <w:szCs w:val="20"/>
        </w:rPr>
        <w:t xml:space="preserve"> said diastereomer</w:t>
      </w:r>
      <w:r w:rsidR="00EC444B" w:rsidRPr="00C41435">
        <w:rPr>
          <w:rFonts w:asciiTheme="majorBidi" w:hAnsiTheme="majorBidi" w:cstheme="majorBidi"/>
          <w:sz w:val="20"/>
          <w:szCs w:val="20"/>
        </w:rPr>
        <w:t>.</w:t>
      </w:r>
      <w:r w:rsidR="00F67F9A" w:rsidRPr="00C41435">
        <w:rPr>
          <w:rFonts w:asciiTheme="majorBidi" w:hAnsiTheme="majorBidi" w:cstheme="majorBidi"/>
          <w:sz w:val="20"/>
          <w:szCs w:val="20"/>
        </w:rPr>
        <w:t xml:space="preserve"> </w:t>
      </w:r>
      <w:r w:rsidR="008B39AB" w:rsidRPr="00C41435">
        <w:rPr>
          <w:rFonts w:asciiTheme="majorBidi" w:hAnsiTheme="majorBidi" w:cstheme="majorBidi"/>
          <w:sz w:val="20"/>
          <w:szCs w:val="20"/>
        </w:rPr>
        <w:t>This</w:t>
      </w:r>
      <w:r w:rsidR="00F67F9A" w:rsidRPr="00C41435">
        <w:rPr>
          <w:rFonts w:asciiTheme="majorBidi" w:hAnsiTheme="majorBidi" w:cstheme="majorBidi"/>
          <w:sz w:val="20"/>
          <w:szCs w:val="20"/>
        </w:rPr>
        <w:t xml:space="preserve"> brief experiment show</w:t>
      </w:r>
      <w:r w:rsidR="008B39AB" w:rsidRPr="00C41435">
        <w:rPr>
          <w:rFonts w:asciiTheme="majorBidi" w:hAnsiTheme="majorBidi" w:cstheme="majorBidi"/>
          <w:sz w:val="20"/>
          <w:szCs w:val="20"/>
        </w:rPr>
        <w:t>s</w:t>
      </w:r>
      <w:r w:rsidR="00F67F9A" w:rsidRPr="00C41435">
        <w:rPr>
          <w:rFonts w:asciiTheme="majorBidi" w:hAnsiTheme="majorBidi" w:cstheme="majorBidi"/>
          <w:sz w:val="20"/>
          <w:szCs w:val="20"/>
        </w:rPr>
        <w:t xml:space="preserve"> that endocyclic β-enamino ester </w:t>
      </w:r>
      <w:r w:rsidR="00A3299A" w:rsidRPr="00C41435">
        <w:rPr>
          <w:rFonts w:asciiTheme="majorBidi" w:hAnsiTheme="majorBidi" w:cstheme="majorBidi"/>
          <w:b/>
          <w:bCs/>
          <w:sz w:val="20"/>
          <w:szCs w:val="20"/>
        </w:rPr>
        <w:t>4</w:t>
      </w:r>
      <w:r w:rsidR="00F67F9A" w:rsidRPr="00C41435">
        <w:rPr>
          <w:rFonts w:asciiTheme="majorBidi" w:hAnsiTheme="majorBidi" w:cstheme="majorBidi"/>
          <w:sz w:val="20"/>
          <w:szCs w:val="20"/>
        </w:rPr>
        <w:t xml:space="preserve"> can be reduced with excellent diastereoselectivity by NaBH</w:t>
      </w:r>
      <w:r w:rsidR="00F67F9A" w:rsidRPr="00C41435">
        <w:rPr>
          <w:rFonts w:asciiTheme="majorBidi" w:hAnsiTheme="majorBidi" w:cstheme="majorBidi"/>
          <w:sz w:val="20"/>
          <w:szCs w:val="20"/>
          <w:vertAlign w:val="subscript"/>
        </w:rPr>
        <w:t>3</w:t>
      </w:r>
      <w:r w:rsidR="00F67F9A" w:rsidRPr="00C41435">
        <w:rPr>
          <w:rFonts w:asciiTheme="majorBidi" w:hAnsiTheme="majorBidi" w:cstheme="majorBidi"/>
          <w:sz w:val="20"/>
          <w:szCs w:val="20"/>
        </w:rPr>
        <w:t>CN, in addition to its moderate turnover percentage. Hydrogenations on Pd and Pd(OH)</w:t>
      </w:r>
      <w:r w:rsidR="00F67F9A" w:rsidRPr="00C41435">
        <w:rPr>
          <w:rFonts w:asciiTheme="majorBidi" w:hAnsiTheme="majorBidi" w:cstheme="majorBidi"/>
          <w:sz w:val="20"/>
          <w:szCs w:val="20"/>
          <w:vertAlign w:val="subscript"/>
        </w:rPr>
        <w:t>2</w:t>
      </w:r>
      <w:r w:rsidR="00F67F9A" w:rsidRPr="00C41435">
        <w:rPr>
          <w:rFonts w:asciiTheme="majorBidi" w:hAnsiTheme="majorBidi" w:cstheme="majorBidi"/>
          <w:sz w:val="20"/>
          <w:szCs w:val="20"/>
        </w:rPr>
        <w:t xml:space="preserve"> surfaces suffered from poor selectivity and yield with an unexpected anti addition of hydrogens while NaBH(OAc)</w:t>
      </w:r>
      <w:r w:rsidR="00F67F9A" w:rsidRPr="00C41435">
        <w:rPr>
          <w:rFonts w:asciiTheme="majorBidi" w:hAnsiTheme="majorBidi" w:cstheme="majorBidi"/>
          <w:sz w:val="20"/>
          <w:szCs w:val="20"/>
          <w:vertAlign w:val="subscript"/>
        </w:rPr>
        <w:t xml:space="preserve">3 </w:t>
      </w:r>
      <w:r w:rsidR="00F67F9A" w:rsidRPr="00C41435">
        <w:rPr>
          <w:rFonts w:asciiTheme="majorBidi" w:hAnsiTheme="majorBidi" w:cstheme="majorBidi"/>
          <w:sz w:val="20"/>
          <w:szCs w:val="20"/>
        </w:rPr>
        <w:t>reduction recovered the starting material.</w:t>
      </w:r>
      <w:r w:rsidR="00673F7E" w:rsidRPr="00C41435">
        <w:rPr>
          <w:rFonts w:asciiTheme="majorBidi" w:hAnsiTheme="majorBidi" w:cstheme="majorBidi"/>
          <w:sz w:val="20"/>
          <w:szCs w:val="20"/>
        </w:rPr>
        <w:t xml:space="preserve"> </w:t>
      </w:r>
      <w:r w:rsidR="00E25837" w:rsidRPr="00C41435">
        <w:rPr>
          <w:rFonts w:asciiTheme="majorBidi" w:hAnsiTheme="majorBidi" w:cstheme="majorBidi"/>
          <w:sz w:val="20"/>
          <w:szCs w:val="20"/>
        </w:rPr>
        <w:t>Nev</w:t>
      </w:r>
      <w:r w:rsidR="006F6A7F" w:rsidRPr="00C41435">
        <w:rPr>
          <w:rFonts w:asciiTheme="majorBidi" w:hAnsiTheme="majorBidi" w:cstheme="majorBidi"/>
          <w:sz w:val="20"/>
          <w:szCs w:val="20"/>
        </w:rPr>
        <w:t>erthe</w:t>
      </w:r>
      <w:r w:rsidR="003E32D0" w:rsidRPr="00C41435">
        <w:rPr>
          <w:rFonts w:asciiTheme="majorBidi" w:hAnsiTheme="majorBidi" w:cstheme="majorBidi"/>
          <w:sz w:val="20"/>
          <w:szCs w:val="20"/>
        </w:rPr>
        <w:t>less, w</w:t>
      </w:r>
      <w:r w:rsidR="00272433" w:rsidRPr="00C41435">
        <w:rPr>
          <w:rFonts w:asciiTheme="majorBidi" w:hAnsiTheme="majorBidi" w:cstheme="majorBidi"/>
          <w:sz w:val="20"/>
          <w:szCs w:val="20"/>
        </w:rPr>
        <w:t>e ha</w:t>
      </w:r>
      <w:r w:rsidR="00AF5232" w:rsidRPr="00C41435">
        <w:rPr>
          <w:rFonts w:asciiTheme="majorBidi" w:hAnsiTheme="majorBidi" w:cstheme="majorBidi"/>
          <w:sz w:val="20"/>
          <w:szCs w:val="20"/>
        </w:rPr>
        <w:t xml:space="preserve">ve </w:t>
      </w:r>
      <w:r w:rsidR="00D7586F" w:rsidRPr="00C41435">
        <w:rPr>
          <w:rFonts w:asciiTheme="majorBidi" w:hAnsiTheme="majorBidi" w:cstheme="majorBidi"/>
          <w:sz w:val="20"/>
          <w:szCs w:val="20"/>
        </w:rPr>
        <w:t xml:space="preserve">successfully </w:t>
      </w:r>
      <w:r w:rsidR="00AF5232" w:rsidRPr="00C41435">
        <w:rPr>
          <w:rFonts w:asciiTheme="majorBidi" w:hAnsiTheme="majorBidi" w:cstheme="majorBidi"/>
          <w:sz w:val="20"/>
          <w:szCs w:val="20"/>
        </w:rPr>
        <w:t>employed</w:t>
      </w:r>
      <w:r w:rsidR="00811C68" w:rsidRPr="00C41435">
        <w:rPr>
          <w:rFonts w:asciiTheme="majorBidi" w:hAnsiTheme="majorBidi" w:cstheme="majorBidi"/>
          <w:sz w:val="20"/>
          <w:szCs w:val="20"/>
        </w:rPr>
        <w:t xml:space="preserve"> some of</w:t>
      </w:r>
      <w:r w:rsidR="00AF5232" w:rsidRPr="00C41435">
        <w:rPr>
          <w:rFonts w:asciiTheme="majorBidi" w:hAnsiTheme="majorBidi" w:cstheme="majorBidi"/>
          <w:sz w:val="20"/>
          <w:szCs w:val="20"/>
        </w:rPr>
        <w:t xml:space="preserve"> th</w:t>
      </w:r>
      <w:r w:rsidR="00D7586F" w:rsidRPr="00C41435">
        <w:rPr>
          <w:rFonts w:asciiTheme="majorBidi" w:hAnsiTheme="majorBidi" w:cstheme="majorBidi"/>
          <w:sz w:val="20"/>
          <w:szCs w:val="20"/>
        </w:rPr>
        <w:t>ese</w:t>
      </w:r>
      <w:r w:rsidR="00AF5232" w:rsidRPr="00C41435">
        <w:rPr>
          <w:rFonts w:asciiTheme="majorBidi" w:hAnsiTheme="majorBidi" w:cstheme="majorBidi"/>
          <w:sz w:val="20"/>
          <w:szCs w:val="20"/>
        </w:rPr>
        <w:t xml:space="preserve"> reduction strategies</w:t>
      </w:r>
      <w:r w:rsidR="00D7586F" w:rsidRPr="00C41435">
        <w:rPr>
          <w:rFonts w:asciiTheme="majorBidi" w:hAnsiTheme="majorBidi" w:cstheme="majorBidi"/>
          <w:sz w:val="20"/>
          <w:szCs w:val="20"/>
        </w:rPr>
        <w:t xml:space="preserve"> to prepare</w:t>
      </w:r>
      <w:r w:rsidR="0016717B" w:rsidRPr="00C41435">
        <w:rPr>
          <w:rFonts w:asciiTheme="majorBidi" w:hAnsiTheme="majorBidi" w:cstheme="majorBidi"/>
          <w:sz w:val="20"/>
          <w:szCs w:val="20"/>
        </w:rPr>
        <w:t xml:space="preserve"> chiral cyclic</w:t>
      </w:r>
      <w:r w:rsidR="003E32D0" w:rsidRPr="00C41435">
        <w:rPr>
          <w:rFonts w:asciiTheme="majorBidi" w:hAnsiTheme="majorBidi" w:cstheme="majorBidi"/>
          <w:sz w:val="20"/>
          <w:szCs w:val="20"/>
        </w:rPr>
        <w:t xml:space="preserve"> </w:t>
      </w:r>
      <w:r w:rsidR="00811C68" w:rsidRPr="00C41435">
        <w:rPr>
          <w:rFonts w:asciiTheme="majorBidi" w:hAnsiTheme="majorBidi" w:cstheme="majorBidi"/>
          <w:sz w:val="20"/>
          <w:szCs w:val="20"/>
        </w:rPr>
        <w:t>β-amino ester</w:t>
      </w:r>
      <w:r w:rsidR="009143A4" w:rsidRPr="00C41435">
        <w:rPr>
          <w:rFonts w:asciiTheme="majorBidi" w:hAnsiTheme="majorBidi" w:cstheme="majorBidi"/>
          <w:sz w:val="20"/>
          <w:szCs w:val="20"/>
        </w:rPr>
        <w:t xml:space="preserve"> with </w:t>
      </w:r>
      <w:r w:rsidR="00C53C3F" w:rsidRPr="00C41435">
        <w:rPr>
          <w:rFonts w:asciiTheme="majorBidi" w:hAnsiTheme="majorBidi" w:cstheme="majorBidi"/>
          <w:sz w:val="20"/>
          <w:szCs w:val="20"/>
        </w:rPr>
        <w:t>satisf</w:t>
      </w:r>
      <w:r w:rsidR="006F6A7F" w:rsidRPr="00C41435">
        <w:rPr>
          <w:rFonts w:asciiTheme="majorBidi" w:hAnsiTheme="majorBidi" w:cstheme="majorBidi"/>
          <w:sz w:val="20"/>
          <w:szCs w:val="20"/>
        </w:rPr>
        <w:t>ying</w:t>
      </w:r>
      <w:r w:rsidR="00C53C3F" w:rsidRPr="00C41435">
        <w:rPr>
          <w:rFonts w:asciiTheme="majorBidi" w:hAnsiTheme="majorBidi" w:cstheme="majorBidi"/>
          <w:sz w:val="20"/>
          <w:szCs w:val="20"/>
        </w:rPr>
        <w:t xml:space="preserve"> diastereomeric purity.</w:t>
      </w:r>
    </w:p>
    <w:p w14:paraId="3D2B9EE7" w14:textId="4CF75109" w:rsidR="004E3743" w:rsidRPr="00C41435" w:rsidRDefault="008018B4" w:rsidP="00E40012">
      <w:pPr>
        <w:spacing w:after="0" w:line="240" w:lineRule="auto"/>
        <w:jc w:val="center"/>
        <w:rPr>
          <w:rFonts w:asciiTheme="majorBidi" w:hAnsiTheme="majorBidi" w:cstheme="majorBidi"/>
          <w:b/>
          <w:bCs/>
          <w:sz w:val="20"/>
          <w:szCs w:val="20"/>
        </w:rPr>
      </w:pPr>
      <w:r w:rsidRPr="00C41435">
        <w:rPr>
          <w:rFonts w:asciiTheme="majorBidi" w:hAnsiTheme="majorBidi" w:cstheme="majorBidi"/>
          <w:b/>
          <w:bCs/>
          <w:sz w:val="20"/>
          <w:szCs w:val="20"/>
        </w:rPr>
        <w:t>Acknowledgement</w:t>
      </w:r>
    </w:p>
    <w:p w14:paraId="2C3D0F32" w14:textId="4EE6F1AA" w:rsidR="00E730DE" w:rsidRPr="00C41435" w:rsidRDefault="00E10F15" w:rsidP="00996A9F">
      <w:pPr>
        <w:spacing w:line="240" w:lineRule="auto"/>
        <w:jc w:val="both"/>
        <w:rPr>
          <w:rFonts w:asciiTheme="majorBidi" w:hAnsiTheme="majorBidi" w:cstheme="majorBidi"/>
          <w:sz w:val="20"/>
          <w:szCs w:val="20"/>
          <w:lang w:val="en-MY"/>
        </w:rPr>
      </w:pPr>
      <w:r w:rsidRPr="00C41435">
        <w:rPr>
          <w:rFonts w:asciiTheme="majorBidi" w:hAnsiTheme="majorBidi" w:cstheme="majorBidi"/>
          <w:sz w:val="20"/>
          <w:szCs w:val="20"/>
          <w:lang w:val="en-US"/>
        </w:rPr>
        <w:t>We would like to thank University Teknologi MARA (UiTM) for providing the facilities to conduct the research and International Islamic University Malaysia (IIUM) along with the Malaysian Ministry of Higher Education (MOHE) for the financial support (FRGS17-016-0582).</w:t>
      </w:r>
    </w:p>
    <w:p w14:paraId="08839DBE" w14:textId="01E7BE25" w:rsidR="00E730DE" w:rsidRPr="00C41435" w:rsidRDefault="00E730DE" w:rsidP="006A379B">
      <w:pPr>
        <w:jc w:val="center"/>
        <w:rPr>
          <w:rFonts w:asciiTheme="majorBidi" w:hAnsiTheme="majorBidi" w:cstheme="majorBidi"/>
          <w:b/>
          <w:bCs/>
          <w:sz w:val="20"/>
          <w:szCs w:val="20"/>
        </w:rPr>
      </w:pPr>
      <w:r w:rsidRPr="00C41435">
        <w:rPr>
          <w:rFonts w:asciiTheme="majorBidi" w:hAnsiTheme="majorBidi" w:cstheme="majorBidi"/>
          <w:b/>
          <w:bCs/>
          <w:sz w:val="20"/>
          <w:szCs w:val="20"/>
        </w:rPr>
        <w:t>References</w:t>
      </w:r>
    </w:p>
    <w:p w14:paraId="2128C3FB" w14:textId="5F83F564" w:rsidR="00CF5DB6" w:rsidRPr="00C41435" w:rsidRDefault="00E730DE" w:rsidP="00E40012">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Xin, D.</w:t>
      </w:r>
      <w:r w:rsidR="00E40012" w:rsidRPr="00C41435">
        <w:rPr>
          <w:rFonts w:asciiTheme="majorBidi" w:hAnsiTheme="majorBidi" w:cstheme="majorBidi"/>
          <w:sz w:val="20"/>
          <w:szCs w:val="20"/>
        </w:rPr>
        <w:t xml:space="preserve"> </w:t>
      </w:r>
      <w:r w:rsidR="00707BA0" w:rsidRPr="00C41435">
        <w:rPr>
          <w:rFonts w:asciiTheme="majorBidi" w:hAnsiTheme="majorBidi" w:cstheme="majorBidi"/>
          <w:sz w:val="20"/>
          <w:szCs w:val="20"/>
        </w:rPr>
        <w:t>a</w:t>
      </w:r>
      <w:r w:rsidR="00E40012" w:rsidRPr="00C41435">
        <w:rPr>
          <w:rFonts w:asciiTheme="majorBidi" w:hAnsiTheme="majorBidi" w:cstheme="majorBidi"/>
          <w:sz w:val="20"/>
          <w:szCs w:val="20"/>
        </w:rPr>
        <w:t xml:space="preserve">nd </w:t>
      </w:r>
      <w:r w:rsidRPr="00C41435">
        <w:rPr>
          <w:rFonts w:asciiTheme="majorBidi" w:hAnsiTheme="majorBidi" w:cstheme="majorBidi"/>
          <w:sz w:val="20"/>
          <w:szCs w:val="20"/>
        </w:rPr>
        <w:t xml:space="preserve">Burgess, K. (2014). A </w:t>
      </w:r>
      <w:r w:rsidR="00707BA0" w:rsidRPr="00C41435">
        <w:rPr>
          <w:rFonts w:asciiTheme="majorBidi" w:hAnsiTheme="majorBidi" w:cstheme="majorBidi"/>
          <w:sz w:val="20"/>
          <w:szCs w:val="20"/>
        </w:rPr>
        <w:t xml:space="preserve">chemoselective route to </w:t>
      </w:r>
      <w:r w:rsidRPr="00C41435">
        <w:rPr>
          <w:rFonts w:asciiTheme="majorBidi" w:hAnsiTheme="majorBidi" w:cstheme="majorBidi"/>
          <w:sz w:val="20"/>
          <w:szCs w:val="20"/>
        </w:rPr>
        <w:t>β-</w:t>
      </w:r>
      <w:r w:rsidR="00707BA0" w:rsidRPr="00C41435">
        <w:rPr>
          <w:rFonts w:asciiTheme="majorBidi" w:hAnsiTheme="majorBidi" w:cstheme="majorBidi"/>
          <w:sz w:val="20"/>
          <w:szCs w:val="20"/>
        </w:rPr>
        <w:t>enamino esters and thioesters</w:t>
      </w:r>
      <w:r w:rsidRPr="00C41435">
        <w:rPr>
          <w:rFonts w:asciiTheme="majorBidi" w:hAnsiTheme="majorBidi" w:cstheme="majorBidi"/>
          <w:sz w:val="20"/>
          <w:szCs w:val="20"/>
        </w:rPr>
        <w:t>. </w:t>
      </w:r>
      <w:r w:rsidRPr="00C41435">
        <w:rPr>
          <w:rFonts w:asciiTheme="majorBidi" w:hAnsiTheme="majorBidi" w:cstheme="majorBidi"/>
          <w:i/>
          <w:iCs/>
          <w:sz w:val="20"/>
          <w:szCs w:val="20"/>
        </w:rPr>
        <w:t xml:space="preserve">Organic </w:t>
      </w:r>
      <w:r w:rsidR="004332BC" w:rsidRPr="00C41435">
        <w:rPr>
          <w:rFonts w:asciiTheme="majorBidi" w:hAnsiTheme="majorBidi" w:cstheme="majorBidi"/>
          <w:i/>
          <w:iCs/>
          <w:sz w:val="20"/>
          <w:szCs w:val="20"/>
        </w:rPr>
        <w:t>L</w:t>
      </w:r>
      <w:r w:rsidRPr="00C41435">
        <w:rPr>
          <w:rFonts w:asciiTheme="majorBidi" w:hAnsiTheme="majorBidi" w:cstheme="majorBidi"/>
          <w:i/>
          <w:iCs/>
          <w:sz w:val="20"/>
          <w:szCs w:val="20"/>
        </w:rPr>
        <w:t>etters</w:t>
      </w:r>
      <w:r w:rsidRPr="00C41435">
        <w:rPr>
          <w:rFonts w:asciiTheme="majorBidi" w:hAnsiTheme="majorBidi" w:cstheme="majorBidi"/>
          <w:sz w:val="20"/>
          <w:szCs w:val="20"/>
        </w:rPr>
        <w:t>, </w:t>
      </w:r>
      <w:r w:rsidRPr="00C41435">
        <w:rPr>
          <w:rFonts w:asciiTheme="majorBidi" w:hAnsiTheme="majorBidi" w:cstheme="majorBidi"/>
          <w:iCs/>
          <w:sz w:val="20"/>
          <w:szCs w:val="20"/>
        </w:rPr>
        <w:t>16</w:t>
      </w:r>
      <w:r w:rsidRPr="00C41435">
        <w:rPr>
          <w:rFonts w:asciiTheme="majorBidi" w:hAnsiTheme="majorBidi" w:cstheme="majorBidi"/>
          <w:sz w:val="20"/>
          <w:szCs w:val="20"/>
        </w:rPr>
        <w:t>(8)</w:t>
      </w:r>
      <w:r w:rsidR="00707BA0" w:rsidRPr="00C41435">
        <w:rPr>
          <w:rFonts w:asciiTheme="majorBidi" w:hAnsiTheme="majorBidi" w:cstheme="majorBidi"/>
          <w:sz w:val="20"/>
          <w:szCs w:val="20"/>
        </w:rPr>
        <w:t>:</w:t>
      </w:r>
      <w:r w:rsidRPr="00C41435">
        <w:rPr>
          <w:rFonts w:asciiTheme="majorBidi" w:hAnsiTheme="majorBidi" w:cstheme="majorBidi"/>
          <w:sz w:val="20"/>
          <w:szCs w:val="20"/>
        </w:rPr>
        <w:t xml:space="preserve"> 2108-2110.</w:t>
      </w:r>
    </w:p>
    <w:p w14:paraId="02F318DB" w14:textId="03E67CCA" w:rsidR="0058219C" w:rsidRPr="00C41435" w:rsidRDefault="00CF5DB6" w:rsidP="00707BA0">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Southwick, P. L.</w:t>
      </w:r>
      <w:r w:rsidR="00707BA0" w:rsidRPr="00C41435">
        <w:rPr>
          <w:rFonts w:asciiTheme="majorBidi" w:hAnsiTheme="majorBidi" w:cstheme="majorBidi"/>
          <w:sz w:val="20"/>
          <w:szCs w:val="20"/>
        </w:rPr>
        <w:t xml:space="preserve"> and </w:t>
      </w:r>
      <w:r w:rsidRPr="00C41435">
        <w:rPr>
          <w:rFonts w:asciiTheme="majorBidi" w:hAnsiTheme="majorBidi" w:cstheme="majorBidi"/>
          <w:sz w:val="20"/>
          <w:szCs w:val="20"/>
        </w:rPr>
        <w:t>Hofmann, G. H. (1963). Compounds in the pyrrolo[3,4-</w:t>
      </w:r>
      <w:r w:rsidRPr="00C41435">
        <w:rPr>
          <w:rFonts w:asciiTheme="majorBidi" w:hAnsiTheme="majorBidi" w:cstheme="majorBidi"/>
          <w:i/>
          <w:iCs/>
          <w:sz w:val="20"/>
          <w:szCs w:val="20"/>
        </w:rPr>
        <w:t>d</w:t>
      </w:r>
      <w:r w:rsidRPr="00C41435">
        <w:rPr>
          <w:rFonts w:asciiTheme="majorBidi" w:hAnsiTheme="majorBidi" w:cstheme="majorBidi"/>
          <w:sz w:val="20"/>
          <w:szCs w:val="20"/>
        </w:rPr>
        <w:t>]pyrimidine series. Syntheses based on 2, 3-dioxopyrrolidines1. </w:t>
      </w:r>
      <w:r w:rsidRPr="00C41435">
        <w:rPr>
          <w:rFonts w:asciiTheme="majorBidi" w:hAnsiTheme="majorBidi" w:cstheme="majorBidi"/>
          <w:i/>
          <w:iCs/>
          <w:sz w:val="20"/>
          <w:szCs w:val="20"/>
        </w:rPr>
        <w:t>The Journal of Organic Chemistry</w:t>
      </w:r>
      <w:r w:rsidRPr="00C41435">
        <w:rPr>
          <w:rFonts w:asciiTheme="majorBidi" w:hAnsiTheme="majorBidi" w:cstheme="majorBidi"/>
          <w:sz w:val="20"/>
          <w:szCs w:val="20"/>
        </w:rPr>
        <w:t>, </w:t>
      </w:r>
      <w:r w:rsidRPr="00C41435">
        <w:rPr>
          <w:rFonts w:asciiTheme="majorBidi" w:hAnsiTheme="majorBidi" w:cstheme="majorBidi"/>
          <w:iCs/>
          <w:sz w:val="20"/>
          <w:szCs w:val="20"/>
        </w:rPr>
        <w:t>28</w:t>
      </w:r>
      <w:r w:rsidRPr="00C41435">
        <w:rPr>
          <w:rFonts w:asciiTheme="majorBidi" w:hAnsiTheme="majorBidi" w:cstheme="majorBidi"/>
          <w:sz w:val="20"/>
          <w:szCs w:val="20"/>
        </w:rPr>
        <w:t>(5)</w:t>
      </w:r>
      <w:r w:rsidR="00707BA0" w:rsidRPr="00C41435">
        <w:rPr>
          <w:rFonts w:asciiTheme="majorBidi" w:hAnsiTheme="majorBidi" w:cstheme="majorBidi"/>
          <w:sz w:val="20"/>
          <w:szCs w:val="20"/>
        </w:rPr>
        <w:t>:</w:t>
      </w:r>
      <w:r w:rsidRPr="00C41435">
        <w:rPr>
          <w:rFonts w:asciiTheme="majorBidi" w:hAnsiTheme="majorBidi" w:cstheme="majorBidi"/>
          <w:sz w:val="20"/>
          <w:szCs w:val="20"/>
        </w:rPr>
        <w:t xml:space="preserve"> 1332-1336.</w:t>
      </w:r>
    </w:p>
    <w:p w14:paraId="4CD085CA" w14:textId="6B8292EA" w:rsidR="0058219C" w:rsidRPr="00C41435" w:rsidRDefault="0058219C" w:rsidP="00707BA0">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Madhav, R., Dufresne, R. F., &amp; Southwick, P. L. (1973). The preparation of derivatives of 9‐oxo‐2,3,4,9‐tetrahydro‐</w:t>
      </w:r>
      <w:r w:rsidR="001A46D2" w:rsidRPr="00C41435">
        <w:rPr>
          <w:rFonts w:asciiTheme="majorBidi" w:hAnsiTheme="majorBidi" w:cstheme="majorBidi"/>
          <w:sz w:val="20"/>
          <w:szCs w:val="20"/>
        </w:rPr>
        <w:t>1</w:t>
      </w:r>
      <w:r w:rsidRPr="00C41435">
        <w:rPr>
          <w:rFonts w:asciiTheme="majorBidi" w:hAnsiTheme="majorBidi" w:cstheme="majorBidi"/>
          <w:i/>
          <w:iCs/>
          <w:sz w:val="20"/>
          <w:szCs w:val="20"/>
        </w:rPr>
        <w:t>H</w:t>
      </w:r>
      <w:r w:rsidRPr="00C41435">
        <w:rPr>
          <w:rFonts w:asciiTheme="majorBidi" w:hAnsiTheme="majorBidi" w:cstheme="majorBidi"/>
          <w:sz w:val="20"/>
          <w:szCs w:val="20"/>
        </w:rPr>
        <w:t>‐pyrrolo[3,4‐</w:t>
      </w:r>
      <w:r w:rsidRPr="00C41435">
        <w:rPr>
          <w:rFonts w:asciiTheme="majorBidi" w:hAnsiTheme="majorBidi" w:cstheme="majorBidi"/>
          <w:i/>
          <w:iCs/>
          <w:sz w:val="20"/>
          <w:szCs w:val="20"/>
        </w:rPr>
        <w:t>b</w:t>
      </w:r>
      <w:r w:rsidRPr="00C41435">
        <w:rPr>
          <w:rFonts w:asciiTheme="majorBidi" w:hAnsiTheme="majorBidi" w:cstheme="majorBidi"/>
          <w:sz w:val="20"/>
          <w:szCs w:val="20"/>
        </w:rPr>
        <w:t>]quinoline and 7‐oxo‐7,9,</w:t>
      </w:r>
      <w:r w:rsidR="001A46D2" w:rsidRPr="00C41435">
        <w:rPr>
          <w:rFonts w:asciiTheme="majorBidi" w:hAnsiTheme="majorBidi" w:cstheme="majorBidi"/>
          <w:sz w:val="20"/>
          <w:szCs w:val="20"/>
        </w:rPr>
        <w:t>1</w:t>
      </w:r>
      <w:r w:rsidRPr="00C41435">
        <w:rPr>
          <w:rFonts w:asciiTheme="majorBidi" w:hAnsiTheme="majorBidi" w:cstheme="majorBidi"/>
          <w:sz w:val="20"/>
          <w:szCs w:val="20"/>
        </w:rPr>
        <w:t>0,11‐tetrahydro‐8</w:t>
      </w:r>
      <w:r w:rsidRPr="00C41435">
        <w:rPr>
          <w:rFonts w:asciiTheme="majorBidi" w:hAnsiTheme="majorBidi" w:cstheme="majorBidi"/>
          <w:i/>
          <w:iCs/>
          <w:sz w:val="20"/>
          <w:szCs w:val="20"/>
        </w:rPr>
        <w:t>H</w:t>
      </w:r>
      <w:r w:rsidRPr="00C41435">
        <w:rPr>
          <w:rFonts w:asciiTheme="majorBidi" w:hAnsiTheme="majorBidi" w:cstheme="majorBidi"/>
          <w:sz w:val="20"/>
          <w:szCs w:val="20"/>
        </w:rPr>
        <w:t>‐benzo[</w:t>
      </w:r>
      <w:r w:rsidRPr="00C41435">
        <w:rPr>
          <w:rFonts w:asciiTheme="majorBidi" w:hAnsiTheme="majorBidi" w:cstheme="majorBidi"/>
          <w:i/>
          <w:iCs/>
          <w:sz w:val="20"/>
          <w:szCs w:val="20"/>
        </w:rPr>
        <w:t>h</w:t>
      </w:r>
      <w:r w:rsidRPr="00C41435">
        <w:rPr>
          <w:rFonts w:asciiTheme="majorBidi" w:hAnsiTheme="majorBidi" w:cstheme="majorBidi"/>
          <w:sz w:val="20"/>
          <w:szCs w:val="20"/>
        </w:rPr>
        <w:t>]pyrrolo[3,4‐b]quinoline. </w:t>
      </w:r>
      <w:r w:rsidRPr="00C41435">
        <w:rPr>
          <w:rFonts w:asciiTheme="majorBidi" w:hAnsiTheme="majorBidi" w:cstheme="majorBidi"/>
          <w:i/>
          <w:iCs/>
          <w:sz w:val="20"/>
          <w:szCs w:val="20"/>
        </w:rPr>
        <w:t>Journal of Heterocyclic Chemistry</w:t>
      </w:r>
      <w:r w:rsidRPr="00C41435">
        <w:rPr>
          <w:rFonts w:asciiTheme="majorBidi" w:hAnsiTheme="majorBidi" w:cstheme="majorBidi"/>
          <w:sz w:val="20"/>
          <w:szCs w:val="20"/>
        </w:rPr>
        <w:t>, </w:t>
      </w:r>
      <w:r w:rsidRPr="00C41435">
        <w:rPr>
          <w:rFonts w:asciiTheme="majorBidi" w:hAnsiTheme="majorBidi" w:cstheme="majorBidi"/>
          <w:iCs/>
          <w:sz w:val="20"/>
          <w:szCs w:val="20"/>
        </w:rPr>
        <w:t>10</w:t>
      </w:r>
      <w:r w:rsidRPr="00C41435">
        <w:rPr>
          <w:rFonts w:asciiTheme="majorBidi" w:hAnsiTheme="majorBidi" w:cstheme="majorBidi"/>
          <w:sz w:val="20"/>
          <w:szCs w:val="20"/>
        </w:rPr>
        <w:t>(2)</w:t>
      </w:r>
      <w:r w:rsidR="00707BA0" w:rsidRPr="00C41435">
        <w:rPr>
          <w:rFonts w:asciiTheme="majorBidi" w:hAnsiTheme="majorBidi" w:cstheme="majorBidi"/>
          <w:sz w:val="20"/>
          <w:szCs w:val="20"/>
        </w:rPr>
        <w:t>:</w:t>
      </w:r>
      <w:r w:rsidRPr="00C41435">
        <w:rPr>
          <w:rFonts w:asciiTheme="majorBidi" w:hAnsiTheme="majorBidi" w:cstheme="majorBidi"/>
          <w:sz w:val="20"/>
          <w:szCs w:val="20"/>
        </w:rPr>
        <w:t xml:space="preserve"> 225-228.</w:t>
      </w:r>
    </w:p>
    <w:p w14:paraId="01147102" w14:textId="175A93EF" w:rsidR="00D02AF6" w:rsidRPr="00C41435" w:rsidRDefault="004332BC" w:rsidP="00707BA0">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Jia, Z., Nagano, T., Li, X.</w:t>
      </w:r>
      <w:r w:rsidR="00707BA0" w:rsidRPr="00C41435">
        <w:rPr>
          <w:rFonts w:asciiTheme="majorBidi" w:hAnsiTheme="majorBidi" w:cstheme="majorBidi"/>
          <w:sz w:val="20"/>
          <w:szCs w:val="20"/>
        </w:rPr>
        <w:t xml:space="preserve"> and </w:t>
      </w:r>
      <w:r w:rsidRPr="00C41435">
        <w:rPr>
          <w:rFonts w:asciiTheme="majorBidi" w:hAnsiTheme="majorBidi" w:cstheme="majorBidi"/>
          <w:sz w:val="20"/>
          <w:szCs w:val="20"/>
        </w:rPr>
        <w:t>Chan, A. S. (2013). Iodide‐</w:t>
      </w:r>
      <w:r w:rsidR="00707BA0" w:rsidRPr="00C41435">
        <w:rPr>
          <w:rFonts w:asciiTheme="majorBidi" w:hAnsiTheme="majorBidi" w:cstheme="majorBidi"/>
          <w:sz w:val="20"/>
          <w:szCs w:val="20"/>
        </w:rPr>
        <w:t>ion‐catalyzed carbon–carbon bond‐forming cross‐dehydrogenative coupling for the synthesis of indole derivatives</w:t>
      </w:r>
      <w:r w:rsidRPr="00C41435">
        <w:rPr>
          <w:rFonts w:asciiTheme="majorBidi" w:hAnsiTheme="majorBidi" w:cstheme="majorBidi"/>
          <w:sz w:val="20"/>
          <w:szCs w:val="20"/>
        </w:rPr>
        <w:t>. </w:t>
      </w:r>
      <w:r w:rsidRPr="00C41435">
        <w:rPr>
          <w:rFonts w:asciiTheme="majorBidi" w:hAnsiTheme="majorBidi" w:cstheme="majorBidi"/>
          <w:i/>
          <w:iCs/>
          <w:sz w:val="20"/>
          <w:szCs w:val="20"/>
        </w:rPr>
        <w:t>European Journal of Organic Chemistry</w:t>
      </w:r>
      <w:r w:rsidRPr="00C41435">
        <w:rPr>
          <w:rFonts w:asciiTheme="majorBidi" w:hAnsiTheme="majorBidi" w:cstheme="majorBidi"/>
          <w:sz w:val="20"/>
          <w:szCs w:val="20"/>
        </w:rPr>
        <w:t>, </w:t>
      </w:r>
      <w:r w:rsidRPr="00C41435">
        <w:rPr>
          <w:rFonts w:asciiTheme="majorBidi" w:hAnsiTheme="majorBidi" w:cstheme="majorBidi"/>
          <w:iCs/>
          <w:sz w:val="20"/>
          <w:szCs w:val="20"/>
        </w:rPr>
        <w:t>2013</w:t>
      </w:r>
      <w:r w:rsidRPr="00C41435">
        <w:rPr>
          <w:rFonts w:asciiTheme="majorBidi" w:hAnsiTheme="majorBidi" w:cstheme="majorBidi"/>
          <w:sz w:val="20"/>
          <w:szCs w:val="20"/>
        </w:rPr>
        <w:t>(5)</w:t>
      </w:r>
      <w:r w:rsidR="00707BA0" w:rsidRPr="00C41435">
        <w:rPr>
          <w:rFonts w:asciiTheme="majorBidi" w:hAnsiTheme="majorBidi" w:cstheme="majorBidi"/>
          <w:sz w:val="20"/>
          <w:szCs w:val="20"/>
        </w:rPr>
        <w:t>:</w:t>
      </w:r>
      <w:r w:rsidRPr="00C41435">
        <w:rPr>
          <w:rFonts w:asciiTheme="majorBidi" w:hAnsiTheme="majorBidi" w:cstheme="majorBidi"/>
          <w:sz w:val="20"/>
          <w:szCs w:val="20"/>
        </w:rPr>
        <w:t xml:space="preserve"> 858-861.</w:t>
      </w:r>
    </w:p>
    <w:p w14:paraId="2B8517FA" w14:textId="6CE21731" w:rsidR="00707BA0" w:rsidRPr="00C41435" w:rsidRDefault="00D02AF6" w:rsidP="00E40012">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David, O., Fargeau-Bellassoued, M. C.</w:t>
      </w:r>
      <w:r w:rsidR="00707BA0" w:rsidRPr="00C41435">
        <w:rPr>
          <w:rFonts w:asciiTheme="majorBidi" w:hAnsiTheme="majorBidi" w:cstheme="majorBidi"/>
          <w:sz w:val="20"/>
          <w:szCs w:val="20"/>
        </w:rPr>
        <w:t xml:space="preserve"> and L</w:t>
      </w:r>
      <w:r w:rsidRPr="00C41435">
        <w:rPr>
          <w:rFonts w:asciiTheme="majorBidi" w:hAnsiTheme="majorBidi" w:cstheme="majorBidi"/>
          <w:sz w:val="20"/>
          <w:szCs w:val="20"/>
        </w:rPr>
        <w:t>hommet, G. (2002). A short and convenient synthesis of chiral heterocyclic β-enamino esters from halogeno acetylenic esters. </w:t>
      </w:r>
      <w:r w:rsidRPr="00C41435">
        <w:rPr>
          <w:rFonts w:asciiTheme="majorBidi" w:hAnsiTheme="majorBidi" w:cstheme="majorBidi"/>
          <w:i/>
          <w:iCs/>
          <w:sz w:val="20"/>
          <w:szCs w:val="20"/>
        </w:rPr>
        <w:t xml:space="preserve">Tetrahedron </w:t>
      </w:r>
      <w:r w:rsidR="00870B4E" w:rsidRPr="00C41435">
        <w:rPr>
          <w:rFonts w:asciiTheme="majorBidi" w:hAnsiTheme="majorBidi" w:cstheme="majorBidi"/>
          <w:i/>
          <w:iCs/>
          <w:sz w:val="20"/>
          <w:szCs w:val="20"/>
        </w:rPr>
        <w:t>L</w:t>
      </w:r>
      <w:r w:rsidRPr="00C41435">
        <w:rPr>
          <w:rFonts w:asciiTheme="majorBidi" w:hAnsiTheme="majorBidi" w:cstheme="majorBidi"/>
          <w:i/>
          <w:iCs/>
          <w:sz w:val="20"/>
          <w:szCs w:val="20"/>
        </w:rPr>
        <w:t>etters</w:t>
      </w:r>
      <w:r w:rsidRPr="00C41435">
        <w:rPr>
          <w:rFonts w:asciiTheme="majorBidi" w:hAnsiTheme="majorBidi" w:cstheme="majorBidi"/>
          <w:sz w:val="20"/>
          <w:szCs w:val="20"/>
        </w:rPr>
        <w:t>, </w:t>
      </w:r>
      <w:r w:rsidRPr="00C41435">
        <w:rPr>
          <w:rFonts w:asciiTheme="majorBidi" w:hAnsiTheme="majorBidi" w:cstheme="majorBidi"/>
          <w:iCs/>
          <w:sz w:val="20"/>
          <w:szCs w:val="20"/>
        </w:rPr>
        <w:t>43</w:t>
      </w:r>
      <w:r w:rsidRPr="00C41435">
        <w:rPr>
          <w:rFonts w:asciiTheme="majorBidi" w:hAnsiTheme="majorBidi" w:cstheme="majorBidi"/>
          <w:sz w:val="20"/>
          <w:szCs w:val="20"/>
        </w:rPr>
        <w:t>(19)</w:t>
      </w:r>
      <w:r w:rsidR="00707BA0" w:rsidRPr="00C41435">
        <w:rPr>
          <w:rFonts w:asciiTheme="majorBidi" w:hAnsiTheme="majorBidi" w:cstheme="majorBidi"/>
          <w:sz w:val="20"/>
          <w:szCs w:val="20"/>
        </w:rPr>
        <w:t>:</w:t>
      </w:r>
      <w:r w:rsidRPr="00C41435">
        <w:rPr>
          <w:rFonts w:asciiTheme="majorBidi" w:hAnsiTheme="majorBidi" w:cstheme="majorBidi"/>
          <w:sz w:val="20"/>
          <w:szCs w:val="20"/>
        </w:rPr>
        <w:t xml:space="preserve"> 3471-3474.</w:t>
      </w:r>
    </w:p>
    <w:p w14:paraId="228CE5DA" w14:textId="2BE52B42" w:rsidR="00870B4E" w:rsidRPr="00C41435" w:rsidRDefault="00582873" w:rsidP="001C417D">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Calvet, S., David, O., Vanucci-Bacqué, C., Fargeau-Bellassoued, M. C.</w:t>
      </w:r>
      <w:r w:rsidR="00707BA0" w:rsidRPr="00C41435">
        <w:rPr>
          <w:rFonts w:asciiTheme="majorBidi" w:hAnsiTheme="majorBidi" w:cstheme="majorBidi"/>
          <w:sz w:val="20"/>
          <w:szCs w:val="20"/>
        </w:rPr>
        <w:t xml:space="preserve"> and </w:t>
      </w:r>
      <w:r w:rsidRPr="00C41435">
        <w:rPr>
          <w:rFonts w:asciiTheme="majorBidi" w:hAnsiTheme="majorBidi" w:cstheme="majorBidi"/>
          <w:sz w:val="20"/>
          <w:szCs w:val="20"/>
        </w:rPr>
        <w:t>Lhommet, G. (2003). Chiral heterocyclic β-enamino esters: convenient synthesis and diastereoselective reduction. </w:t>
      </w:r>
      <w:r w:rsidRPr="00C41435">
        <w:rPr>
          <w:rFonts w:asciiTheme="majorBidi" w:hAnsiTheme="majorBidi" w:cstheme="majorBidi"/>
          <w:i/>
          <w:iCs/>
          <w:sz w:val="20"/>
          <w:szCs w:val="20"/>
        </w:rPr>
        <w:t>Tetrahedron</w:t>
      </w:r>
      <w:r w:rsidRPr="00C41435">
        <w:rPr>
          <w:rFonts w:asciiTheme="majorBidi" w:hAnsiTheme="majorBidi" w:cstheme="majorBidi"/>
          <w:sz w:val="20"/>
          <w:szCs w:val="20"/>
        </w:rPr>
        <w:t>, </w:t>
      </w:r>
      <w:r w:rsidRPr="00C41435">
        <w:rPr>
          <w:rFonts w:asciiTheme="majorBidi" w:hAnsiTheme="majorBidi" w:cstheme="majorBidi"/>
          <w:iCs/>
          <w:sz w:val="20"/>
          <w:szCs w:val="20"/>
        </w:rPr>
        <w:t>59</w:t>
      </w:r>
      <w:r w:rsidRPr="00C41435">
        <w:rPr>
          <w:rFonts w:asciiTheme="majorBidi" w:hAnsiTheme="majorBidi" w:cstheme="majorBidi"/>
          <w:sz w:val="20"/>
          <w:szCs w:val="20"/>
        </w:rPr>
        <w:t>(33)</w:t>
      </w:r>
      <w:r w:rsidR="00707BA0" w:rsidRPr="00C41435">
        <w:rPr>
          <w:rFonts w:asciiTheme="majorBidi" w:hAnsiTheme="majorBidi" w:cstheme="majorBidi"/>
          <w:sz w:val="20"/>
          <w:szCs w:val="20"/>
        </w:rPr>
        <w:t>:</w:t>
      </w:r>
      <w:r w:rsidRPr="00C41435">
        <w:rPr>
          <w:rFonts w:asciiTheme="majorBidi" w:hAnsiTheme="majorBidi" w:cstheme="majorBidi"/>
          <w:sz w:val="20"/>
          <w:szCs w:val="20"/>
        </w:rPr>
        <w:t xml:space="preserve"> 6333-6339.</w:t>
      </w:r>
    </w:p>
    <w:p w14:paraId="3AB84F7A" w14:textId="1D79BEB4" w:rsidR="00870B4E" w:rsidRPr="00C41435" w:rsidRDefault="00870B4E" w:rsidP="001C417D">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Hart, D. J., Hong, W. P., &amp; Hsu, L. Y. (1987). Total synthesis of (</w:t>
      </w:r>
      <w:r w:rsidR="001A46D2" w:rsidRPr="00C41435">
        <w:rPr>
          <w:rFonts w:asciiTheme="majorBidi" w:hAnsiTheme="majorBidi" w:cstheme="majorBidi"/>
          <w:sz w:val="20"/>
          <w:szCs w:val="20"/>
        </w:rPr>
        <w:t>±</w:t>
      </w:r>
      <w:r w:rsidRPr="00C41435">
        <w:rPr>
          <w:rFonts w:asciiTheme="majorBidi" w:hAnsiTheme="majorBidi" w:cstheme="majorBidi"/>
          <w:sz w:val="20"/>
          <w:szCs w:val="20"/>
        </w:rPr>
        <w:t>)-Lythrancepine II and (</w:t>
      </w:r>
      <w:r w:rsidR="001A46D2" w:rsidRPr="00C41435">
        <w:rPr>
          <w:rFonts w:asciiTheme="majorBidi" w:hAnsiTheme="majorBidi" w:cstheme="majorBidi"/>
          <w:sz w:val="20"/>
          <w:szCs w:val="20"/>
        </w:rPr>
        <w:t>±</w:t>
      </w:r>
      <w:r w:rsidRPr="00C41435">
        <w:rPr>
          <w:rFonts w:asciiTheme="majorBidi" w:hAnsiTheme="majorBidi" w:cstheme="majorBidi"/>
          <w:sz w:val="20"/>
          <w:szCs w:val="20"/>
        </w:rPr>
        <w:t>)-Lythrancepine III. </w:t>
      </w:r>
      <w:r w:rsidRPr="00C41435">
        <w:rPr>
          <w:rFonts w:asciiTheme="majorBidi" w:hAnsiTheme="majorBidi" w:cstheme="majorBidi"/>
          <w:i/>
          <w:iCs/>
          <w:sz w:val="20"/>
          <w:szCs w:val="20"/>
        </w:rPr>
        <w:t>The Journal of Organic Chemistry</w:t>
      </w:r>
      <w:r w:rsidRPr="00C41435">
        <w:rPr>
          <w:rFonts w:asciiTheme="majorBidi" w:hAnsiTheme="majorBidi" w:cstheme="majorBidi"/>
          <w:sz w:val="20"/>
          <w:szCs w:val="20"/>
        </w:rPr>
        <w:t>, </w:t>
      </w:r>
      <w:r w:rsidRPr="00C41435">
        <w:rPr>
          <w:rFonts w:asciiTheme="majorBidi" w:hAnsiTheme="majorBidi" w:cstheme="majorBidi"/>
          <w:i/>
          <w:iCs/>
          <w:sz w:val="20"/>
          <w:szCs w:val="20"/>
        </w:rPr>
        <w:t>52</w:t>
      </w:r>
      <w:r w:rsidRPr="00C41435">
        <w:rPr>
          <w:rFonts w:asciiTheme="majorBidi" w:hAnsiTheme="majorBidi" w:cstheme="majorBidi"/>
          <w:sz w:val="20"/>
          <w:szCs w:val="20"/>
        </w:rPr>
        <w:t>(21), 4665-4673.</w:t>
      </w:r>
    </w:p>
    <w:p w14:paraId="47831C45" w14:textId="4697AD9D" w:rsidR="00E96F2F" w:rsidRPr="00C41435" w:rsidRDefault="00870B4E" w:rsidP="001C417D">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Deutsch, H. M., Ye, X., Shi, Q., Liu, Z.</w:t>
      </w:r>
      <w:r w:rsidR="001C417D" w:rsidRPr="00C41435">
        <w:rPr>
          <w:rFonts w:asciiTheme="majorBidi" w:hAnsiTheme="majorBidi" w:cstheme="majorBidi"/>
          <w:sz w:val="20"/>
          <w:szCs w:val="20"/>
        </w:rPr>
        <w:t xml:space="preserve"> and </w:t>
      </w:r>
      <w:r w:rsidRPr="00C41435">
        <w:rPr>
          <w:rFonts w:asciiTheme="majorBidi" w:hAnsiTheme="majorBidi" w:cstheme="majorBidi"/>
          <w:sz w:val="20"/>
          <w:szCs w:val="20"/>
        </w:rPr>
        <w:t>Schweri, M. M. (2001). Synthesis and pharmacology of site specific cocaine abuse treatment agents: a new synthetic methodology for methylphenidate analogs based on the Blaise reaction. </w:t>
      </w:r>
      <w:r w:rsidRPr="00C41435">
        <w:rPr>
          <w:rFonts w:asciiTheme="majorBidi" w:hAnsiTheme="majorBidi" w:cstheme="majorBidi"/>
          <w:i/>
          <w:iCs/>
          <w:sz w:val="20"/>
          <w:szCs w:val="20"/>
        </w:rPr>
        <w:t>European Journal of Medicinal Chemistry</w:t>
      </w:r>
      <w:r w:rsidRPr="00C41435">
        <w:rPr>
          <w:rFonts w:asciiTheme="majorBidi" w:hAnsiTheme="majorBidi" w:cstheme="majorBidi"/>
          <w:sz w:val="20"/>
          <w:szCs w:val="20"/>
        </w:rPr>
        <w:t>, </w:t>
      </w:r>
      <w:r w:rsidRPr="00C41435">
        <w:rPr>
          <w:rFonts w:asciiTheme="majorBidi" w:hAnsiTheme="majorBidi" w:cstheme="majorBidi"/>
          <w:iCs/>
          <w:sz w:val="20"/>
          <w:szCs w:val="20"/>
        </w:rPr>
        <w:t>36</w:t>
      </w:r>
      <w:r w:rsidRPr="00C41435">
        <w:rPr>
          <w:rFonts w:asciiTheme="majorBidi" w:hAnsiTheme="majorBidi" w:cstheme="majorBidi"/>
          <w:sz w:val="20"/>
          <w:szCs w:val="20"/>
        </w:rPr>
        <w:t>(4)</w:t>
      </w:r>
      <w:r w:rsidR="001C417D" w:rsidRPr="00C41435">
        <w:rPr>
          <w:rFonts w:asciiTheme="majorBidi" w:hAnsiTheme="majorBidi" w:cstheme="majorBidi"/>
          <w:sz w:val="20"/>
          <w:szCs w:val="20"/>
        </w:rPr>
        <w:t>:</w:t>
      </w:r>
      <w:r w:rsidRPr="00C41435">
        <w:rPr>
          <w:rFonts w:asciiTheme="majorBidi" w:hAnsiTheme="majorBidi" w:cstheme="majorBidi"/>
          <w:sz w:val="20"/>
          <w:szCs w:val="20"/>
        </w:rPr>
        <w:t xml:space="preserve"> 303-311.</w:t>
      </w:r>
    </w:p>
    <w:p w14:paraId="26D799D4" w14:textId="1A29AE83" w:rsidR="00237887" w:rsidRPr="00C41435" w:rsidRDefault="00C2208A" w:rsidP="001C417D">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Calvet-Vitale, S., Vanucci-Bacqué, C., Fargeau-Bellassoued, M. C.</w:t>
      </w:r>
      <w:r w:rsidR="001C417D" w:rsidRPr="00C41435">
        <w:rPr>
          <w:rFonts w:asciiTheme="majorBidi" w:hAnsiTheme="majorBidi" w:cstheme="majorBidi"/>
          <w:sz w:val="20"/>
          <w:szCs w:val="20"/>
        </w:rPr>
        <w:t xml:space="preserve"> and </w:t>
      </w:r>
      <w:r w:rsidRPr="00C41435">
        <w:rPr>
          <w:rFonts w:asciiTheme="majorBidi" w:hAnsiTheme="majorBidi" w:cstheme="majorBidi"/>
          <w:sz w:val="20"/>
          <w:szCs w:val="20"/>
        </w:rPr>
        <w:t>Lhommet, G. (2005). Stereocontrolled reduction of chiral pyrrolidine and piperidine β-enamino esters: formal enantioselective synthesis of (+)-calvine. </w:t>
      </w:r>
      <w:r w:rsidRPr="00C41435">
        <w:rPr>
          <w:rFonts w:asciiTheme="majorBidi" w:hAnsiTheme="majorBidi" w:cstheme="majorBidi"/>
          <w:i/>
          <w:iCs/>
          <w:sz w:val="20"/>
          <w:szCs w:val="20"/>
        </w:rPr>
        <w:t>Tetrahedron</w:t>
      </w:r>
      <w:r w:rsidRPr="00C41435">
        <w:rPr>
          <w:rFonts w:asciiTheme="majorBidi" w:hAnsiTheme="majorBidi" w:cstheme="majorBidi"/>
          <w:sz w:val="20"/>
          <w:szCs w:val="20"/>
        </w:rPr>
        <w:t>, </w:t>
      </w:r>
      <w:r w:rsidRPr="00C41435">
        <w:rPr>
          <w:rFonts w:asciiTheme="majorBidi" w:hAnsiTheme="majorBidi" w:cstheme="majorBidi"/>
          <w:iCs/>
          <w:sz w:val="20"/>
          <w:szCs w:val="20"/>
        </w:rPr>
        <w:t>61</w:t>
      </w:r>
      <w:r w:rsidRPr="00C41435">
        <w:rPr>
          <w:rFonts w:asciiTheme="majorBidi" w:hAnsiTheme="majorBidi" w:cstheme="majorBidi"/>
          <w:sz w:val="20"/>
          <w:szCs w:val="20"/>
        </w:rPr>
        <w:t>(32)</w:t>
      </w:r>
      <w:r w:rsidR="001C417D" w:rsidRPr="00C41435">
        <w:rPr>
          <w:rFonts w:asciiTheme="majorBidi" w:hAnsiTheme="majorBidi" w:cstheme="majorBidi"/>
          <w:sz w:val="20"/>
          <w:szCs w:val="20"/>
        </w:rPr>
        <w:t xml:space="preserve">: </w:t>
      </w:r>
      <w:r w:rsidRPr="00C41435">
        <w:rPr>
          <w:rFonts w:asciiTheme="majorBidi" w:hAnsiTheme="majorBidi" w:cstheme="majorBidi"/>
          <w:sz w:val="20"/>
          <w:szCs w:val="20"/>
        </w:rPr>
        <w:t>7774-7782.</w:t>
      </w:r>
    </w:p>
    <w:p w14:paraId="1F3D5CF4" w14:textId="381705B3" w:rsidR="0048789F" w:rsidRPr="00C41435" w:rsidRDefault="00E05DFC" w:rsidP="00E40012">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David, O., Blot, J., Bellec, C., Fargeau-Bellassoued, M. C., Haviari, G., Célérier, J. P.</w:t>
      </w:r>
      <w:r w:rsidR="0048789F" w:rsidRPr="00C41435">
        <w:rPr>
          <w:rFonts w:asciiTheme="majorBidi" w:hAnsiTheme="majorBidi" w:cstheme="majorBidi"/>
          <w:sz w:val="20"/>
          <w:szCs w:val="20"/>
        </w:rPr>
        <w:t xml:space="preserve"> and </w:t>
      </w:r>
      <w:r w:rsidRPr="00C41435">
        <w:rPr>
          <w:rFonts w:asciiTheme="majorBidi" w:hAnsiTheme="majorBidi" w:cstheme="majorBidi"/>
          <w:sz w:val="20"/>
          <w:szCs w:val="20"/>
        </w:rPr>
        <w:t>Gardette, D. (1999). Enamino ester reduction: A short enantioselective route to pyrrolizidine and indolizidine alkaloids. Synthesis of (+)-laburnine,(+)-tashiromine, and (−)-isoretronecanol. </w:t>
      </w:r>
      <w:r w:rsidRPr="00C41435">
        <w:rPr>
          <w:rFonts w:asciiTheme="majorBidi" w:hAnsiTheme="majorBidi" w:cstheme="majorBidi"/>
          <w:i/>
          <w:iCs/>
          <w:sz w:val="20"/>
          <w:szCs w:val="20"/>
        </w:rPr>
        <w:t xml:space="preserve">The Journal of </w:t>
      </w:r>
      <w:r w:rsidR="00601518" w:rsidRPr="00C41435">
        <w:rPr>
          <w:rFonts w:asciiTheme="majorBidi" w:hAnsiTheme="majorBidi" w:cstheme="majorBidi"/>
          <w:i/>
          <w:iCs/>
          <w:sz w:val="20"/>
          <w:szCs w:val="20"/>
        </w:rPr>
        <w:t>O</w:t>
      </w:r>
      <w:r w:rsidRPr="00C41435">
        <w:rPr>
          <w:rFonts w:asciiTheme="majorBidi" w:hAnsiTheme="majorBidi" w:cstheme="majorBidi"/>
          <w:i/>
          <w:iCs/>
          <w:sz w:val="20"/>
          <w:szCs w:val="20"/>
        </w:rPr>
        <w:t xml:space="preserve">rganic </w:t>
      </w:r>
      <w:r w:rsidR="00601518" w:rsidRPr="00C41435">
        <w:rPr>
          <w:rFonts w:asciiTheme="majorBidi" w:hAnsiTheme="majorBidi" w:cstheme="majorBidi"/>
          <w:i/>
          <w:iCs/>
          <w:sz w:val="20"/>
          <w:szCs w:val="20"/>
        </w:rPr>
        <w:t>C</w:t>
      </w:r>
      <w:r w:rsidRPr="00C41435">
        <w:rPr>
          <w:rFonts w:asciiTheme="majorBidi" w:hAnsiTheme="majorBidi" w:cstheme="majorBidi"/>
          <w:i/>
          <w:iCs/>
          <w:sz w:val="20"/>
          <w:szCs w:val="20"/>
        </w:rPr>
        <w:t>hemistry</w:t>
      </w:r>
      <w:r w:rsidRPr="00C41435">
        <w:rPr>
          <w:rFonts w:asciiTheme="majorBidi" w:hAnsiTheme="majorBidi" w:cstheme="majorBidi"/>
          <w:sz w:val="20"/>
          <w:szCs w:val="20"/>
        </w:rPr>
        <w:t>, </w:t>
      </w:r>
      <w:r w:rsidRPr="00C41435">
        <w:rPr>
          <w:rFonts w:asciiTheme="majorBidi" w:hAnsiTheme="majorBidi" w:cstheme="majorBidi"/>
          <w:iCs/>
          <w:sz w:val="20"/>
          <w:szCs w:val="20"/>
        </w:rPr>
        <w:t>64</w:t>
      </w:r>
      <w:r w:rsidRPr="00C41435">
        <w:rPr>
          <w:rFonts w:asciiTheme="majorBidi" w:hAnsiTheme="majorBidi" w:cstheme="majorBidi"/>
          <w:sz w:val="20"/>
          <w:szCs w:val="20"/>
        </w:rPr>
        <w:t>(9)</w:t>
      </w:r>
      <w:r w:rsidR="0048789F" w:rsidRPr="00C41435">
        <w:rPr>
          <w:rFonts w:asciiTheme="majorBidi" w:hAnsiTheme="majorBidi" w:cstheme="majorBidi"/>
          <w:sz w:val="20"/>
          <w:szCs w:val="20"/>
        </w:rPr>
        <w:t xml:space="preserve">: </w:t>
      </w:r>
      <w:r w:rsidRPr="00C41435">
        <w:rPr>
          <w:rFonts w:asciiTheme="majorBidi" w:hAnsiTheme="majorBidi" w:cstheme="majorBidi"/>
          <w:sz w:val="20"/>
          <w:szCs w:val="20"/>
        </w:rPr>
        <w:t xml:space="preserve">3122-3131. </w:t>
      </w:r>
    </w:p>
    <w:p w14:paraId="6691F1EA" w14:textId="1D01B7ED" w:rsidR="00680232" w:rsidRPr="00C41435" w:rsidRDefault="00E05DFC" w:rsidP="0048789F">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Haviari, G., Célérier, J. P., Petit, H.</w:t>
      </w:r>
      <w:r w:rsidR="0048789F" w:rsidRPr="00C41435">
        <w:rPr>
          <w:rFonts w:asciiTheme="majorBidi" w:hAnsiTheme="majorBidi" w:cstheme="majorBidi"/>
          <w:sz w:val="20"/>
          <w:szCs w:val="20"/>
        </w:rPr>
        <w:t xml:space="preserve"> and </w:t>
      </w:r>
      <w:r w:rsidRPr="00C41435">
        <w:rPr>
          <w:rFonts w:asciiTheme="majorBidi" w:hAnsiTheme="majorBidi" w:cstheme="majorBidi"/>
          <w:sz w:val="20"/>
          <w:szCs w:val="20"/>
        </w:rPr>
        <w:t>Lhommet, G. (1993). Asymmetric synthesis with chiral hydrogenolysable amines. A short synthesis of (-)-isoretronecanol. </w:t>
      </w:r>
      <w:r w:rsidRPr="00C41435">
        <w:rPr>
          <w:rFonts w:asciiTheme="majorBidi" w:hAnsiTheme="majorBidi" w:cstheme="majorBidi"/>
          <w:i/>
          <w:iCs/>
          <w:sz w:val="20"/>
          <w:szCs w:val="20"/>
        </w:rPr>
        <w:t>Tetrahedron letters</w:t>
      </w:r>
      <w:r w:rsidRPr="00C41435">
        <w:rPr>
          <w:rFonts w:asciiTheme="majorBidi" w:hAnsiTheme="majorBidi" w:cstheme="majorBidi"/>
          <w:sz w:val="20"/>
          <w:szCs w:val="20"/>
        </w:rPr>
        <w:t>, </w:t>
      </w:r>
      <w:r w:rsidRPr="00C41435">
        <w:rPr>
          <w:rFonts w:asciiTheme="majorBidi" w:hAnsiTheme="majorBidi" w:cstheme="majorBidi"/>
          <w:i/>
          <w:iCs/>
          <w:sz w:val="20"/>
          <w:szCs w:val="20"/>
        </w:rPr>
        <w:t>34</w:t>
      </w:r>
      <w:r w:rsidRPr="00C41435">
        <w:rPr>
          <w:rFonts w:asciiTheme="majorBidi" w:hAnsiTheme="majorBidi" w:cstheme="majorBidi"/>
          <w:sz w:val="20"/>
          <w:szCs w:val="20"/>
        </w:rPr>
        <w:t>(10), 1599-1600.</w:t>
      </w:r>
    </w:p>
    <w:p w14:paraId="109FA6A9" w14:textId="54C4DB9D" w:rsidR="00075FD1" w:rsidRPr="00C41435" w:rsidRDefault="00D8778C" w:rsidP="0053316C">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Metten, B., Kostermans, M., Van Baelen, G., Smet, M.</w:t>
      </w:r>
      <w:r w:rsidR="0048789F" w:rsidRPr="00C41435">
        <w:rPr>
          <w:rFonts w:asciiTheme="majorBidi" w:hAnsiTheme="majorBidi" w:cstheme="majorBidi"/>
          <w:sz w:val="20"/>
          <w:szCs w:val="20"/>
        </w:rPr>
        <w:t xml:space="preserve"> and </w:t>
      </w:r>
      <w:r w:rsidRPr="00C41435">
        <w:rPr>
          <w:rFonts w:asciiTheme="majorBidi" w:hAnsiTheme="majorBidi" w:cstheme="majorBidi"/>
          <w:sz w:val="20"/>
          <w:szCs w:val="20"/>
        </w:rPr>
        <w:t>Dehaen, W. (2006). Synthesis of 5-aryl-2-oxopyrrole derivatives as synthons for highly substituted pyrroles. </w:t>
      </w:r>
      <w:r w:rsidRPr="00C41435">
        <w:rPr>
          <w:rFonts w:asciiTheme="majorBidi" w:hAnsiTheme="majorBidi" w:cstheme="majorBidi"/>
          <w:i/>
          <w:iCs/>
          <w:sz w:val="20"/>
          <w:szCs w:val="20"/>
        </w:rPr>
        <w:t>Tetrahedron</w:t>
      </w:r>
      <w:r w:rsidRPr="00C41435">
        <w:rPr>
          <w:rFonts w:asciiTheme="majorBidi" w:hAnsiTheme="majorBidi" w:cstheme="majorBidi"/>
          <w:sz w:val="20"/>
          <w:szCs w:val="20"/>
        </w:rPr>
        <w:t>, </w:t>
      </w:r>
      <w:r w:rsidRPr="00C41435">
        <w:rPr>
          <w:rFonts w:asciiTheme="majorBidi" w:hAnsiTheme="majorBidi" w:cstheme="majorBidi"/>
          <w:iCs/>
          <w:sz w:val="20"/>
          <w:szCs w:val="20"/>
        </w:rPr>
        <w:t>62</w:t>
      </w:r>
      <w:r w:rsidRPr="00C41435">
        <w:rPr>
          <w:rFonts w:asciiTheme="majorBidi" w:hAnsiTheme="majorBidi" w:cstheme="majorBidi"/>
          <w:sz w:val="20"/>
          <w:szCs w:val="20"/>
        </w:rPr>
        <w:t>(25)</w:t>
      </w:r>
      <w:r w:rsidR="0048789F" w:rsidRPr="00C41435">
        <w:rPr>
          <w:rFonts w:asciiTheme="majorBidi" w:hAnsiTheme="majorBidi" w:cstheme="majorBidi"/>
          <w:sz w:val="20"/>
          <w:szCs w:val="20"/>
        </w:rPr>
        <w:t>:</w:t>
      </w:r>
      <w:r w:rsidRPr="00C41435">
        <w:rPr>
          <w:rFonts w:asciiTheme="majorBidi" w:hAnsiTheme="majorBidi" w:cstheme="majorBidi"/>
          <w:sz w:val="20"/>
          <w:szCs w:val="20"/>
        </w:rPr>
        <w:t xml:space="preserve"> 6018-6028.</w:t>
      </w:r>
    </w:p>
    <w:p w14:paraId="06DB9D5E" w14:textId="4FBAF298" w:rsidR="0048789F" w:rsidRPr="00C41435" w:rsidRDefault="00075FD1" w:rsidP="0048789F">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Mohammat, M. F., Najim, N., Mansor, N. S., Sarman, S., Shaameri, Z., Zain, M. M.</w:t>
      </w:r>
      <w:r w:rsidR="0048789F" w:rsidRPr="00C41435">
        <w:rPr>
          <w:rFonts w:asciiTheme="majorBidi" w:hAnsiTheme="majorBidi" w:cstheme="majorBidi"/>
          <w:sz w:val="20"/>
          <w:szCs w:val="20"/>
        </w:rPr>
        <w:t xml:space="preserve"> and </w:t>
      </w:r>
      <w:r w:rsidRPr="00C41435">
        <w:rPr>
          <w:rFonts w:asciiTheme="majorBidi" w:hAnsiTheme="majorBidi" w:cstheme="majorBidi"/>
          <w:sz w:val="20"/>
          <w:szCs w:val="20"/>
        </w:rPr>
        <w:t>Hamzah, A. S. (2011). Synthesis and bioactivity of some 2-oxo-5-aryl-3-hydrazone and 2-oxo-5-aryl-4-hydrazone pyrrolidine derivatives. </w:t>
      </w:r>
      <w:r w:rsidRPr="00C41435">
        <w:rPr>
          <w:rFonts w:asciiTheme="majorBidi" w:hAnsiTheme="majorBidi" w:cstheme="majorBidi"/>
          <w:i/>
          <w:iCs/>
          <w:sz w:val="20"/>
          <w:szCs w:val="20"/>
        </w:rPr>
        <w:t>ARKIVOC: Online Journal of Organic Chemistry</w:t>
      </w:r>
      <w:r w:rsidR="00846ED1" w:rsidRPr="00C41435">
        <w:rPr>
          <w:rFonts w:asciiTheme="majorBidi" w:hAnsiTheme="majorBidi" w:cstheme="majorBidi"/>
          <w:sz w:val="20"/>
          <w:szCs w:val="20"/>
        </w:rPr>
        <w:t>, 2011: 429-438.</w:t>
      </w:r>
    </w:p>
    <w:p w14:paraId="25E3B8AC" w14:textId="5E4477F2" w:rsidR="00A81EB3" w:rsidRPr="00C41435" w:rsidRDefault="00476EFE" w:rsidP="0048789F">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t>Mohammat, M. F., Mansor, N. S., Shaameri, Z.</w:t>
      </w:r>
      <w:r w:rsidR="0048789F" w:rsidRPr="00C41435">
        <w:rPr>
          <w:rFonts w:asciiTheme="majorBidi" w:hAnsiTheme="majorBidi" w:cstheme="majorBidi"/>
          <w:sz w:val="20"/>
          <w:szCs w:val="20"/>
        </w:rPr>
        <w:t xml:space="preserve"> and </w:t>
      </w:r>
      <w:r w:rsidRPr="00C41435">
        <w:rPr>
          <w:rFonts w:asciiTheme="majorBidi" w:hAnsiTheme="majorBidi" w:cstheme="majorBidi"/>
          <w:sz w:val="20"/>
          <w:szCs w:val="20"/>
        </w:rPr>
        <w:t xml:space="preserve">Hamzah, A. S. (2015). Diastereoselective </w:t>
      </w:r>
      <w:r w:rsidR="0048789F" w:rsidRPr="00C41435">
        <w:rPr>
          <w:rFonts w:asciiTheme="majorBidi" w:hAnsiTheme="majorBidi" w:cstheme="majorBidi"/>
          <w:sz w:val="20"/>
          <w:szCs w:val="20"/>
        </w:rPr>
        <w:t xml:space="preserve">reduction of 2, 3-dioxo-4-carboxy-5-substituted pyrrolidines using </w:t>
      </w:r>
      <w:r w:rsidRPr="00C41435">
        <w:rPr>
          <w:rFonts w:asciiTheme="majorBidi" w:hAnsiTheme="majorBidi" w:cstheme="majorBidi"/>
          <w:sz w:val="20"/>
          <w:szCs w:val="20"/>
        </w:rPr>
        <w:t xml:space="preserve">NaBH 4/AcOH </w:t>
      </w:r>
      <w:r w:rsidR="0048789F" w:rsidRPr="00C41435">
        <w:rPr>
          <w:rFonts w:asciiTheme="majorBidi" w:hAnsiTheme="majorBidi" w:cstheme="majorBidi"/>
          <w:sz w:val="20"/>
          <w:szCs w:val="20"/>
        </w:rPr>
        <w:t>and heterogenous hydrogenation reactions. </w:t>
      </w:r>
      <w:r w:rsidRPr="00C41435">
        <w:rPr>
          <w:rFonts w:asciiTheme="majorBidi" w:hAnsiTheme="majorBidi" w:cstheme="majorBidi"/>
          <w:i/>
          <w:iCs/>
          <w:sz w:val="20"/>
          <w:szCs w:val="20"/>
        </w:rPr>
        <w:t>Journal of the Korean Chemical Society</w:t>
      </w:r>
      <w:r w:rsidRPr="00C41435">
        <w:rPr>
          <w:rFonts w:asciiTheme="majorBidi" w:hAnsiTheme="majorBidi" w:cstheme="majorBidi"/>
          <w:sz w:val="20"/>
          <w:szCs w:val="20"/>
        </w:rPr>
        <w:t>, </w:t>
      </w:r>
      <w:r w:rsidRPr="00C41435">
        <w:rPr>
          <w:rFonts w:asciiTheme="majorBidi" w:hAnsiTheme="majorBidi" w:cstheme="majorBidi"/>
          <w:iCs/>
          <w:sz w:val="20"/>
          <w:szCs w:val="20"/>
        </w:rPr>
        <w:t>59</w:t>
      </w:r>
      <w:r w:rsidRPr="00C41435">
        <w:rPr>
          <w:rFonts w:asciiTheme="majorBidi" w:hAnsiTheme="majorBidi" w:cstheme="majorBidi"/>
          <w:sz w:val="20"/>
          <w:szCs w:val="20"/>
        </w:rPr>
        <w:t>(1)</w:t>
      </w:r>
      <w:r w:rsidR="0048789F" w:rsidRPr="00C41435">
        <w:rPr>
          <w:rFonts w:asciiTheme="majorBidi" w:hAnsiTheme="majorBidi" w:cstheme="majorBidi"/>
          <w:sz w:val="20"/>
          <w:szCs w:val="20"/>
        </w:rPr>
        <w:t>:</w:t>
      </w:r>
      <w:r w:rsidRPr="00C41435">
        <w:rPr>
          <w:rFonts w:asciiTheme="majorBidi" w:hAnsiTheme="majorBidi" w:cstheme="majorBidi"/>
          <w:sz w:val="20"/>
          <w:szCs w:val="20"/>
        </w:rPr>
        <w:t xml:space="preserve"> 31-35.</w:t>
      </w:r>
    </w:p>
    <w:p w14:paraId="20C5A72D" w14:textId="196D456F" w:rsidR="00061839" w:rsidRPr="00C41435" w:rsidRDefault="00A81EB3" w:rsidP="0048789F">
      <w:pPr>
        <w:pStyle w:val="ListParagraph"/>
        <w:numPr>
          <w:ilvl w:val="0"/>
          <w:numId w:val="4"/>
        </w:numPr>
        <w:ind w:left="567" w:hanging="567"/>
        <w:jc w:val="both"/>
        <w:rPr>
          <w:rFonts w:asciiTheme="majorBidi" w:hAnsiTheme="majorBidi" w:cstheme="majorBidi"/>
          <w:sz w:val="20"/>
          <w:szCs w:val="20"/>
        </w:rPr>
      </w:pPr>
      <w:r w:rsidRPr="00C41435">
        <w:rPr>
          <w:rFonts w:asciiTheme="majorBidi" w:hAnsiTheme="majorBidi" w:cstheme="majorBidi"/>
          <w:sz w:val="20"/>
          <w:szCs w:val="20"/>
        </w:rPr>
        <w:lastRenderedPageBreak/>
        <w:t>Wang, G. T., Chen, Y., Wang, S., Gentles, R., Sowin, T., Kati, W.</w:t>
      </w:r>
      <w:r w:rsidR="0048789F" w:rsidRPr="00C41435">
        <w:rPr>
          <w:rFonts w:asciiTheme="majorBidi" w:hAnsiTheme="majorBidi" w:cstheme="majorBidi"/>
          <w:sz w:val="20"/>
          <w:szCs w:val="20"/>
        </w:rPr>
        <w:t xml:space="preserve"> and </w:t>
      </w:r>
      <w:r w:rsidRPr="00C41435">
        <w:rPr>
          <w:rFonts w:asciiTheme="majorBidi" w:hAnsiTheme="majorBidi" w:cstheme="majorBidi"/>
          <w:sz w:val="20"/>
          <w:szCs w:val="20"/>
        </w:rPr>
        <w:t>Kempf, D. (2001). Design, synthesis, and structural analysis of influenza neuraminidase inhibitors containing pyrrolidine cores. </w:t>
      </w:r>
      <w:r w:rsidRPr="00C41435">
        <w:rPr>
          <w:rFonts w:asciiTheme="majorBidi" w:hAnsiTheme="majorBidi" w:cstheme="majorBidi"/>
          <w:i/>
          <w:iCs/>
          <w:sz w:val="20"/>
          <w:szCs w:val="20"/>
        </w:rPr>
        <w:t xml:space="preserve">Journal of </w:t>
      </w:r>
      <w:r w:rsidR="0048789F" w:rsidRPr="00C41435">
        <w:rPr>
          <w:rFonts w:asciiTheme="majorBidi" w:hAnsiTheme="majorBidi" w:cstheme="majorBidi"/>
          <w:i/>
          <w:iCs/>
          <w:sz w:val="20"/>
          <w:szCs w:val="20"/>
        </w:rPr>
        <w:t>Medicinal Chemistry</w:t>
      </w:r>
      <w:r w:rsidRPr="00C41435">
        <w:rPr>
          <w:rFonts w:asciiTheme="majorBidi" w:hAnsiTheme="majorBidi" w:cstheme="majorBidi"/>
          <w:sz w:val="20"/>
          <w:szCs w:val="20"/>
        </w:rPr>
        <w:t>, </w:t>
      </w:r>
      <w:r w:rsidRPr="00C41435">
        <w:rPr>
          <w:rFonts w:asciiTheme="majorBidi" w:hAnsiTheme="majorBidi" w:cstheme="majorBidi"/>
          <w:iCs/>
          <w:sz w:val="20"/>
          <w:szCs w:val="20"/>
        </w:rPr>
        <w:t>44</w:t>
      </w:r>
      <w:r w:rsidRPr="00C41435">
        <w:rPr>
          <w:rFonts w:asciiTheme="majorBidi" w:hAnsiTheme="majorBidi" w:cstheme="majorBidi"/>
          <w:sz w:val="20"/>
          <w:szCs w:val="20"/>
        </w:rPr>
        <w:t>(8)</w:t>
      </w:r>
      <w:r w:rsidR="0048789F" w:rsidRPr="00C41435">
        <w:rPr>
          <w:rFonts w:asciiTheme="majorBidi" w:hAnsiTheme="majorBidi" w:cstheme="majorBidi"/>
          <w:sz w:val="20"/>
          <w:szCs w:val="20"/>
        </w:rPr>
        <w:t>:</w:t>
      </w:r>
      <w:r w:rsidRPr="00C41435">
        <w:rPr>
          <w:rFonts w:asciiTheme="majorBidi" w:hAnsiTheme="majorBidi" w:cstheme="majorBidi"/>
          <w:sz w:val="20"/>
          <w:szCs w:val="20"/>
        </w:rPr>
        <w:t xml:space="preserve"> 1192-1201.</w:t>
      </w:r>
    </w:p>
    <w:p w14:paraId="03C46790" w14:textId="1F2A09BA" w:rsidR="00061839" w:rsidRPr="0053316C" w:rsidRDefault="00061839" w:rsidP="0053316C">
      <w:pPr>
        <w:jc w:val="both"/>
        <w:rPr>
          <w:rFonts w:asciiTheme="majorBidi" w:hAnsiTheme="majorBidi" w:cstheme="majorBidi"/>
          <w:sz w:val="20"/>
          <w:szCs w:val="20"/>
        </w:rPr>
      </w:pPr>
    </w:p>
    <w:p w14:paraId="11382F26" w14:textId="77777777" w:rsidR="00075FD1" w:rsidRPr="00075FD1" w:rsidRDefault="00075FD1" w:rsidP="00E40012">
      <w:pPr>
        <w:pStyle w:val="ListParagraph"/>
        <w:ind w:left="567" w:hanging="567"/>
        <w:rPr>
          <w:rFonts w:asciiTheme="majorBidi" w:hAnsiTheme="majorBidi" w:cstheme="majorBidi"/>
          <w:sz w:val="24"/>
          <w:szCs w:val="24"/>
        </w:rPr>
      </w:pPr>
    </w:p>
    <w:p w14:paraId="66A6347B" w14:textId="77777777" w:rsidR="00075FD1" w:rsidRPr="00075FD1" w:rsidRDefault="00075FD1" w:rsidP="00075FD1">
      <w:pPr>
        <w:jc w:val="both"/>
        <w:rPr>
          <w:rFonts w:asciiTheme="majorBidi" w:hAnsiTheme="majorBidi" w:cstheme="majorBidi"/>
          <w:sz w:val="24"/>
          <w:szCs w:val="24"/>
        </w:rPr>
      </w:pPr>
    </w:p>
    <w:p w14:paraId="0330A866" w14:textId="6126019F" w:rsidR="005661B4" w:rsidRPr="001E3C26" w:rsidRDefault="005661B4" w:rsidP="005661B4">
      <w:pPr>
        <w:pStyle w:val="ListParagraph"/>
        <w:rPr>
          <w:rFonts w:asciiTheme="majorBidi" w:hAnsiTheme="majorBidi" w:cstheme="majorBidi"/>
          <w:sz w:val="24"/>
          <w:szCs w:val="24"/>
        </w:rPr>
      </w:pPr>
    </w:p>
    <w:p w14:paraId="0A1913E5" w14:textId="77777777" w:rsidR="00237887" w:rsidRPr="001E3C26" w:rsidRDefault="00237887" w:rsidP="005661B4">
      <w:pPr>
        <w:pStyle w:val="ListParagraph"/>
        <w:rPr>
          <w:rFonts w:asciiTheme="majorBidi" w:hAnsiTheme="majorBidi" w:cstheme="majorBidi"/>
          <w:sz w:val="24"/>
          <w:szCs w:val="24"/>
        </w:rPr>
      </w:pPr>
    </w:p>
    <w:p w14:paraId="12A2C3C3" w14:textId="77777777" w:rsidR="00E730DE" w:rsidRPr="001E3C26" w:rsidRDefault="00E730DE" w:rsidP="00E730DE">
      <w:pPr>
        <w:rPr>
          <w:rFonts w:asciiTheme="majorBidi" w:hAnsiTheme="majorBidi" w:cstheme="majorBidi"/>
          <w:b/>
          <w:bCs/>
          <w:sz w:val="24"/>
          <w:szCs w:val="24"/>
        </w:rPr>
      </w:pPr>
    </w:p>
    <w:p w14:paraId="28917BBD" w14:textId="77777777" w:rsidR="0058504E" w:rsidRPr="001E3C26" w:rsidRDefault="0058504E">
      <w:pPr>
        <w:rPr>
          <w:rFonts w:asciiTheme="majorBidi" w:hAnsiTheme="majorBidi" w:cstheme="majorBidi"/>
          <w:sz w:val="24"/>
          <w:szCs w:val="24"/>
        </w:rPr>
      </w:pPr>
    </w:p>
    <w:sectPr w:rsidR="0058504E" w:rsidRPr="001E3C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287B3" w14:textId="77777777" w:rsidR="00951314" w:rsidRDefault="00951314" w:rsidP="00E730DE">
      <w:pPr>
        <w:spacing w:after="0" w:line="240" w:lineRule="auto"/>
      </w:pPr>
      <w:r>
        <w:separator/>
      </w:r>
    </w:p>
  </w:endnote>
  <w:endnote w:type="continuationSeparator" w:id="0">
    <w:p w14:paraId="46097758" w14:textId="77777777" w:rsidR="00951314" w:rsidRDefault="00951314" w:rsidP="00E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26C1" w14:textId="77777777" w:rsidR="00951314" w:rsidRDefault="00951314" w:rsidP="00E730DE">
      <w:pPr>
        <w:spacing w:after="0" w:line="240" w:lineRule="auto"/>
      </w:pPr>
      <w:r>
        <w:separator/>
      </w:r>
    </w:p>
  </w:footnote>
  <w:footnote w:type="continuationSeparator" w:id="0">
    <w:p w14:paraId="52E64288" w14:textId="77777777" w:rsidR="00951314" w:rsidRDefault="00951314" w:rsidP="00E73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4F34"/>
    <w:multiLevelType w:val="hybridMultilevel"/>
    <w:tmpl w:val="56043224"/>
    <w:lvl w:ilvl="0" w:tplc="4409000F">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1DE2183F"/>
    <w:multiLevelType w:val="hybridMultilevel"/>
    <w:tmpl w:val="441E8310"/>
    <w:lvl w:ilvl="0" w:tplc="44090013">
      <w:start w:val="1"/>
      <w:numFmt w:val="upperRoman"/>
      <w:lvlText w:val="%1."/>
      <w:lvlJc w:val="righ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99D1D15"/>
    <w:multiLevelType w:val="hybridMultilevel"/>
    <w:tmpl w:val="CF1A9882"/>
    <w:lvl w:ilvl="0" w:tplc="B774737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DEA363F"/>
    <w:multiLevelType w:val="hybridMultilevel"/>
    <w:tmpl w:val="BA4EBC32"/>
    <w:lvl w:ilvl="0" w:tplc="57C241FC">
      <w:start w:val="6"/>
      <w:numFmt w:val="bullet"/>
      <w:lvlText w:val=""/>
      <w:lvlJc w:val="left"/>
      <w:pPr>
        <w:ind w:left="720" w:hanging="360"/>
      </w:pPr>
      <w:rPr>
        <w:rFonts w:ascii="Symbol" w:eastAsia="Calibri" w:hAnsi="Symbol" w:cstheme="maj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38C92AA5"/>
    <w:multiLevelType w:val="hybridMultilevel"/>
    <w:tmpl w:val="8CFC160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B8002EF"/>
    <w:multiLevelType w:val="hybridMultilevel"/>
    <w:tmpl w:val="F31289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B871095"/>
    <w:multiLevelType w:val="hybridMultilevel"/>
    <w:tmpl w:val="FFD436F0"/>
    <w:lvl w:ilvl="0" w:tplc="8C0C4BBC">
      <w:start w:val="6"/>
      <w:numFmt w:val="bullet"/>
      <w:lvlText w:val=""/>
      <w:lvlJc w:val="left"/>
      <w:pPr>
        <w:ind w:left="720" w:hanging="360"/>
      </w:pPr>
      <w:rPr>
        <w:rFonts w:ascii="Symbol" w:eastAsia="Calibri" w:hAnsi="Symbol" w:cstheme="maj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6E7378B2"/>
    <w:multiLevelType w:val="hybridMultilevel"/>
    <w:tmpl w:val="BC2A3C8C"/>
    <w:lvl w:ilvl="0" w:tplc="384AEA00">
      <w:start w:val="6"/>
      <w:numFmt w:val="bullet"/>
      <w:lvlText w:val=""/>
      <w:lvlJc w:val="left"/>
      <w:pPr>
        <w:ind w:left="720" w:hanging="360"/>
      </w:pPr>
      <w:rPr>
        <w:rFonts w:ascii="Symbol" w:eastAsia="Calibri" w:hAnsi="Symbol" w:cstheme="maj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2C"/>
    <w:rsid w:val="0000008F"/>
    <w:rsid w:val="00000502"/>
    <w:rsid w:val="000021D5"/>
    <w:rsid w:val="0000441F"/>
    <w:rsid w:val="00005898"/>
    <w:rsid w:val="00005F75"/>
    <w:rsid w:val="0000630B"/>
    <w:rsid w:val="0000634B"/>
    <w:rsid w:val="00006DB1"/>
    <w:rsid w:val="00010F8A"/>
    <w:rsid w:val="00011CD1"/>
    <w:rsid w:val="00013D2F"/>
    <w:rsid w:val="0001489F"/>
    <w:rsid w:val="000151D9"/>
    <w:rsid w:val="00016F0C"/>
    <w:rsid w:val="00021780"/>
    <w:rsid w:val="00023A62"/>
    <w:rsid w:val="00024261"/>
    <w:rsid w:val="00024D02"/>
    <w:rsid w:val="00024D51"/>
    <w:rsid w:val="0002676B"/>
    <w:rsid w:val="000305BE"/>
    <w:rsid w:val="000307F9"/>
    <w:rsid w:val="00030F9F"/>
    <w:rsid w:val="0003119C"/>
    <w:rsid w:val="00031828"/>
    <w:rsid w:val="000328B9"/>
    <w:rsid w:val="0003534F"/>
    <w:rsid w:val="0004034C"/>
    <w:rsid w:val="00040C30"/>
    <w:rsid w:val="00043C78"/>
    <w:rsid w:val="0004498E"/>
    <w:rsid w:val="00050DA5"/>
    <w:rsid w:val="00051305"/>
    <w:rsid w:val="00052107"/>
    <w:rsid w:val="000521AE"/>
    <w:rsid w:val="00053370"/>
    <w:rsid w:val="000536CF"/>
    <w:rsid w:val="000547C9"/>
    <w:rsid w:val="000552F5"/>
    <w:rsid w:val="0005535C"/>
    <w:rsid w:val="000567B4"/>
    <w:rsid w:val="00056C96"/>
    <w:rsid w:val="00061307"/>
    <w:rsid w:val="00061839"/>
    <w:rsid w:val="000618C5"/>
    <w:rsid w:val="00063230"/>
    <w:rsid w:val="0006391F"/>
    <w:rsid w:val="00065112"/>
    <w:rsid w:val="000668CA"/>
    <w:rsid w:val="000669F0"/>
    <w:rsid w:val="00066B55"/>
    <w:rsid w:val="000674EB"/>
    <w:rsid w:val="00067795"/>
    <w:rsid w:val="00070EA5"/>
    <w:rsid w:val="00071BB9"/>
    <w:rsid w:val="00072862"/>
    <w:rsid w:val="0007311C"/>
    <w:rsid w:val="00074A9A"/>
    <w:rsid w:val="00075FD1"/>
    <w:rsid w:val="00076229"/>
    <w:rsid w:val="00076ECB"/>
    <w:rsid w:val="00081014"/>
    <w:rsid w:val="00082476"/>
    <w:rsid w:val="00082ECF"/>
    <w:rsid w:val="00084C16"/>
    <w:rsid w:val="00084FDA"/>
    <w:rsid w:val="00086BED"/>
    <w:rsid w:val="0008751C"/>
    <w:rsid w:val="00087EF5"/>
    <w:rsid w:val="00092051"/>
    <w:rsid w:val="00092249"/>
    <w:rsid w:val="00093388"/>
    <w:rsid w:val="00095090"/>
    <w:rsid w:val="00095549"/>
    <w:rsid w:val="00095BBA"/>
    <w:rsid w:val="000A033B"/>
    <w:rsid w:val="000A287B"/>
    <w:rsid w:val="000A3DE7"/>
    <w:rsid w:val="000A4C25"/>
    <w:rsid w:val="000A4EFE"/>
    <w:rsid w:val="000B0FA6"/>
    <w:rsid w:val="000B1FAA"/>
    <w:rsid w:val="000B5503"/>
    <w:rsid w:val="000B6448"/>
    <w:rsid w:val="000B6830"/>
    <w:rsid w:val="000B69D6"/>
    <w:rsid w:val="000C07E3"/>
    <w:rsid w:val="000C22D4"/>
    <w:rsid w:val="000C28F5"/>
    <w:rsid w:val="000C2C5D"/>
    <w:rsid w:val="000C4AAB"/>
    <w:rsid w:val="000C7835"/>
    <w:rsid w:val="000C7868"/>
    <w:rsid w:val="000D1E03"/>
    <w:rsid w:val="000D1EEC"/>
    <w:rsid w:val="000D4627"/>
    <w:rsid w:val="000D4B27"/>
    <w:rsid w:val="000D5A70"/>
    <w:rsid w:val="000D5C1C"/>
    <w:rsid w:val="000D607C"/>
    <w:rsid w:val="000D7C68"/>
    <w:rsid w:val="000E0949"/>
    <w:rsid w:val="000E2018"/>
    <w:rsid w:val="000E2540"/>
    <w:rsid w:val="000E3E27"/>
    <w:rsid w:val="000E535A"/>
    <w:rsid w:val="000E5C67"/>
    <w:rsid w:val="000E5FDC"/>
    <w:rsid w:val="000E7226"/>
    <w:rsid w:val="000E7505"/>
    <w:rsid w:val="000F08F6"/>
    <w:rsid w:val="000F106C"/>
    <w:rsid w:val="000F174D"/>
    <w:rsid w:val="000F1E09"/>
    <w:rsid w:val="000F28EA"/>
    <w:rsid w:val="000F2B33"/>
    <w:rsid w:val="000F2C6B"/>
    <w:rsid w:val="000F3294"/>
    <w:rsid w:val="000F3C1A"/>
    <w:rsid w:val="000F5D4B"/>
    <w:rsid w:val="000F5DBA"/>
    <w:rsid w:val="000F7DA2"/>
    <w:rsid w:val="0010261E"/>
    <w:rsid w:val="0010529E"/>
    <w:rsid w:val="0011153F"/>
    <w:rsid w:val="001175E2"/>
    <w:rsid w:val="00117F61"/>
    <w:rsid w:val="00120CFE"/>
    <w:rsid w:val="00122ACC"/>
    <w:rsid w:val="00124D22"/>
    <w:rsid w:val="001325F4"/>
    <w:rsid w:val="0013299A"/>
    <w:rsid w:val="001333AE"/>
    <w:rsid w:val="00137690"/>
    <w:rsid w:val="001400C6"/>
    <w:rsid w:val="001419CD"/>
    <w:rsid w:val="00141F6E"/>
    <w:rsid w:val="0014240E"/>
    <w:rsid w:val="00143D14"/>
    <w:rsid w:val="001454EF"/>
    <w:rsid w:val="00147C9C"/>
    <w:rsid w:val="00150E25"/>
    <w:rsid w:val="0015275D"/>
    <w:rsid w:val="00160A86"/>
    <w:rsid w:val="00160D3F"/>
    <w:rsid w:val="00162CD6"/>
    <w:rsid w:val="00162FAE"/>
    <w:rsid w:val="00165D54"/>
    <w:rsid w:val="0016644E"/>
    <w:rsid w:val="0016717B"/>
    <w:rsid w:val="001723B0"/>
    <w:rsid w:val="00175130"/>
    <w:rsid w:val="00175540"/>
    <w:rsid w:val="00175D78"/>
    <w:rsid w:val="00181AE2"/>
    <w:rsid w:val="00184240"/>
    <w:rsid w:val="00184D69"/>
    <w:rsid w:val="0018677F"/>
    <w:rsid w:val="001873B5"/>
    <w:rsid w:val="001876D2"/>
    <w:rsid w:val="001876E5"/>
    <w:rsid w:val="001877BC"/>
    <w:rsid w:val="0019185D"/>
    <w:rsid w:val="00191C19"/>
    <w:rsid w:val="00191E3D"/>
    <w:rsid w:val="00194345"/>
    <w:rsid w:val="00195B79"/>
    <w:rsid w:val="001977D1"/>
    <w:rsid w:val="001A0845"/>
    <w:rsid w:val="001A0AAC"/>
    <w:rsid w:val="001A0B21"/>
    <w:rsid w:val="001A210A"/>
    <w:rsid w:val="001A2947"/>
    <w:rsid w:val="001A46D2"/>
    <w:rsid w:val="001A4CEB"/>
    <w:rsid w:val="001A4D7C"/>
    <w:rsid w:val="001A7611"/>
    <w:rsid w:val="001A7975"/>
    <w:rsid w:val="001A7E12"/>
    <w:rsid w:val="001B28B7"/>
    <w:rsid w:val="001B2C0E"/>
    <w:rsid w:val="001B2EE2"/>
    <w:rsid w:val="001B3019"/>
    <w:rsid w:val="001B3980"/>
    <w:rsid w:val="001B4529"/>
    <w:rsid w:val="001B45BE"/>
    <w:rsid w:val="001B5C73"/>
    <w:rsid w:val="001B5E03"/>
    <w:rsid w:val="001B63C7"/>
    <w:rsid w:val="001B7F34"/>
    <w:rsid w:val="001C3670"/>
    <w:rsid w:val="001C3BA3"/>
    <w:rsid w:val="001C417D"/>
    <w:rsid w:val="001C426A"/>
    <w:rsid w:val="001C431A"/>
    <w:rsid w:val="001C43A5"/>
    <w:rsid w:val="001C455F"/>
    <w:rsid w:val="001C605F"/>
    <w:rsid w:val="001C7193"/>
    <w:rsid w:val="001D0FDA"/>
    <w:rsid w:val="001D3BC9"/>
    <w:rsid w:val="001D5070"/>
    <w:rsid w:val="001D50FB"/>
    <w:rsid w:val="001D7700"/>
    <w:rsid w:val="001E0AE2"/>
    <w:rsid w:val="001E2F13"/>
    <w:rsid w:val="001E30C7"/>
    <w:rsid w:val="001E3C26"/>
    <w:rsid w:val="001E4025"/>
    <w:rsid w:val="001E4D5C"/>
    <w:rsid w:val="001E5F2C"/>
    <w:rsid w:val="001E6843"/>
    <w:rsid w:val="001E6EC8"/>
    <w:rsid w:val="001E76F2"/>
    <w:rsid w:val="001F1476"/>
    <w:rsid w:val="001F2C68"/>
    <w:rsid w:val="001F2C96"/>
    <w:rsid w:val="001F31A6"/>
    <w:rsid w:val="001F4B97"/>
    <w:rsid w:val="001F57B5"/>
    <w:rsid w:val="001F6673"/>
    <w:rsid w:val="002004BE"/>
    <w:rsid w:val="00200DBC"/>
    <w:rsid w:val="00201F53"/>
    <w:rsid w:val="00202D53"/>
    <w:rsid w:val="00202F0B"/>
    <w:rsid w:val="00203C3A"/>
    <w:rsid w:val="00203D31"/>
    <w:rsid w:val="002049AC"/>
    <w:rsid w:val="00204F9B"/>
    <w:rsid w:val="002071C4"/>
    <w:rsid w:val="00210F35"/>
    <w:rsid w:val="00212B19"/>
    <w:rsid w:val="00214A2D"/>
    <w:rsid w:val="00214D64"/>
    <w:rsid w:val="0021605F"/>
    <w:rsid w:val="00221232"/>
    <w:rsid w:val="00222F0E"/>
    <w:rsid w:val="0022489B"/>
    <w:rsid w:val="0022509E"/>
    <w:rsid w:val="00226004"/>
    <w:rsid w:val="00226CEB"/>
    <w:rsid w:val="00231610"/>
    <w:rsid w:val="00231D14"/>
    <w:rsid w:val="002325A2"/>
    <w:rsid w:val="002327F3"/>
    <w:rsid w:val="002329AB"/>
    <w:rsid w:val="002331A4"/>
    <w:rsid w:val="00233D35"/>
    <w:rsid w:val="0023477C"/>
    <w:rsid w:val="0023481B"/>
    <w:rsid w:val="00234F9D"/>
    <w:rsid w:val="00236CF8"/>
    <w:rsid w:val="0023757F"/>
    <w:rsid w:val="00237887"/>
    <w:rsid w:val="00237FCC"/>
    <w:rsid w:val="00240EBE"/>
    <w:rsid w:val="002420A3"/>
    <w:rsid w:val="00242729"/>
    <w:rsid w:val="002442F9"/>
    <w:rsid w:val="00247EC2"/>
    <w:rsid w:val="0025293B"/>
    <w:rsid w:val="0025304C"/>
    <w:rsid w:val="002560C9"/>
    <w:rsid w:val="00257827"/>
    <w:rsid w:val="00257CDF"/>
    <w:rsid w:val="00257F26"/>
    <w:rsid w:val="00260A79"/>
    <w:rsid w:val="0026466D"/>
    <w:rsid w:val="002701DC"/>
    <w:rsid w:val="0027134D"/>
    <w:rsid w:val="00272433"/>
    <w:rsid w:val="00274BBB"/>
    <w:rsid w:val="00276379"/>
    <w:rsid w:val="00276386"/>
    <w:rsid w:val="00277F58"/>
    <w:rsid w:val="00280E09"/>
    <w:rsid w:val="00281EB1"/>
    <w:rsid w:val="002824CE"/>
    <w:rsid w:val="00283C31"/>
    <w:rsid w:val="0028434F"/>
    <w:rsid w:val="002866DA"/>
    <w:rsid w:val="002872C3"/>
    <w:rsid w:val="00287BBF"/>
    <w:rsid w:val="00290782"/>
    <w:rsid w:val="002915D7"/>
    <w:rsid w:val="002917E6"/>
    <w:rsid w:val="002919FB"/>
    <w:rsid w:val="00291E1D"/>
    <w:rsid w:val="002954AF"/>
    <w:rsid w:val="00295873"/>
    <w:rsid w:val="00295A0F"/>
    <w:rsid w:val="0029698F"/>
    <w:rsid w:val="00296D75"/>
    <w:rsid w:val="002970EA"/>
    <w:rsid w:val="00297507"/>
    <w:rsid w:val="00297A4F"/>
    <w:rsid w:val="00297A57"/>
    <w:rsid w:val="002A0323"/>
    <w:rsid w:val="002A0825"/>
    <w:rsid w:val="002A0B05"/>
    <w:rsid w:val="002A2180"/>
    <w:rsid w:val="002A6D47"/>
    <w:rsid w:val="002B1792"/>
    <w:rsid w:val="002B1B13"/>
    <w:rsid w:val="002B22D7"/>
    <w:rsid w:val="002B239E"/>
    <w:rsid w:val="002B397C"/>
    <w:rsid w:val="002B5ADD"/>
    <w:rsid w:val="002C0105"/>
    <w:rsid w:val="002C011C"/>
    <w:rsid w:val="002C23E2"/>
    <w:rsid w:val="002C3E23"/>
    <w:rsid w:val="002C56F0"/>
    <w:rsid w:val="002C63F0"/>
    <w:rsid w:val="002D01E9"/>
    <w:rsid w:val="002D0B33"/>
    <w:rsid w:val="002D117B"/>
    <w:rsid w:val="002D311E"/>
    <w:rsid w:val="002D4B3D"/>
    <w:rsid w:val="002D5C5F"/>
    <w:rsid w:val="002D6AE8"/>
    <w:rsid w:val="002E03C8"/>
    <w:rsid w:val="002E0C7F"/>
    <w:rsid w:val="002E1DB9"/>
    <w:rsid w:val="002E2396"/>
    <w:rsid w:val="002E3181"/>
    <w:rsid w:val="002E53C1"/>
    <w:rsid w:val="002E6E5D"/>
    <w:rsid w:val="002F008B"/>
    <w:rsid w:val="002F21DA"/>
    <w:rsid w:val="002F221C"/>
    <w:rsid w:val="002F3829"/>
    <w:rsid w:val="002F656D"/>
    <w:rsid w:val="002F6DAF"/>
    <w:rsid w:val="00300103"/>
    <w:rsid w:val="00300265"/>
    <w:rsid w:val="003010BF"/>
    <w:rsid w:val="00301922"/>
    <w:rsid w:val="00302F7A"/>
    <w:rsid w:val="00306B1D"/>
    <w:rsid w:val="00306C3F"/>
    <w:rsid w:val="00307E7A"/>
    <w:rsid w:val="003115EF"/>
    <w:rsid w:val="00313C45"/>
    <w:rsid w:val="0031617B"/>
    <w:rsid w:val="00316A84"/>
    <w:rsid w:val="00320A46"/>
    <w:rsid w:val="00321797"/>
    <w:rsid w:val="00321FC8"/>
    <w:rsid w:val="00322079"/>
    <w:rsid w:val="00322921"/>
    <w:rsid w:val="00322A10"/>
    <w:rsid w:val="00323CE4"/>
    <w:rsid w:val="003312E9"/>
    <w:rsid w:val="0033275F"/>
    <w:rsid w:val="00332B94"/>
    <w:rsid w:val="00332D21"/>
    <w:rsid w:val="0033323A"/>
    <w:rsid w:val="00335263"/>
    <w:rsid w:val="00335C2B"/>
    <w:rsid w:val="003378BD"/>
    <w:rsid w:val="00340B80"/>
    <w:rsid w:val="00340E7A"/>
    <w:rsid w:val="00342174"/>
    <w:rsid w:val="003426B3"/>
    <w:rsid w:val="0034348C"/>
    <w:rsid w:val="00343C3E"/>
    <w:rsid w:val="003443E0"/>
    <w:rsid w:val="0035023D"/>
    <w:rsid w:val="00352F3C"/>
    <w:rsid w:val="00353447"/>
    <w:rsid w:val="0035572B"/>
    <w:rsid w:val="00356814"/>
    <w:rsid w:val="00357C2A"/>
    <w:rsid w:val="0036016B"/>
    <w:rsid w:val="00364330"/>
    <w:rsid w:val="00372801"/>
    <w:rsid w:val="0037327E"/>
    <w:rsid w:val="00373DD6"/>
    <w:rsid w:val="00374416"/>
    <w:rsid w:val="0037731D"/>
    <w:rsid w:val="00381602"/>
    <w:rsid w:val="003820E3"/>
    <w:rsid w:val="003830F3"/>
    <w:rsid w:val="0038315D"/>
    <w:rsid w:val="00385F14"/>
    <w:rsid w:val="00387FF3"/>
    <w:rsid w:val="003911E1"/>
    <w:rsid w:val="003914F2"/>
    <w:rsid w:val="00394474"/>
    <w:rsid w:val="00395AE8"/>
    <w:rsid w:val="00395FC3"/>
    <w:rsid w:val="003975DE"/>
    <w:rsid w:val="003A0072"/>
    <w:rsid w:val="003A06D9"/>
    <w:rsid w:val="003A1C84"/>
    <w:rsid w:val="003A381E"/>
    <w:rsid w:val="003A4201"/>
    <w:rsid w:val="003A60B0"/>
    <w:rsid w:val="003A6F4E"/>
    <w:rsid w:val="003B349F"/>
    <w:rsid w:val="003C017A"/>
    <w:rsid w:val="003C09F7"/>
    <w:rsid w:val="003C10ED"/>
    <w:rsid w:val="003C1425"/>
    <w:rsid w:val="003C26EB"/>
    <w:rsid w:val="003C2A8D"/>
    <w:rsid w:val="003C3EBA"/>
    <w:rsid w:val="003C5725"/>
    <w:rsid w:val="003C6B8A"/>
    <w:rsid w:val="003D2856"/>
    <w:rsid w:val="003D2F19"/>
    <w:rsid w:val="003D3695"/>
    <w:rsid w:val="003D3ED9"/>
    <w:rsid w:val="003D7F91"/>
    <w:rsid w:val="003E2A1A"/>
    <w:rsid w:val="003E32D0"/>
    <w:rsid w:val="003E3E51"/>
    <w:rsid w:val="003E3F8A"/>
    <w:rsid w:val="003E4D7F"/>
    <w:rsid w:val="003E6091"/>
    <w:rsid w:val="003E7E45"/>
    <w:rsid w:val="003F1952"/>
    <w:rsid w:val="003F1B95"/>
    <w:rsid w:val="003F2F4D"/>
    <w:rsid w:val="003F3A94"/>
    <w:rsid w:val="003F76CF"/>
    <w:rsid w:val="00400861"/>
    <w:rsid w:val="0040371E"/>
    <w:rsid w:val="00405DD7"/>
    <w:rsid w:val="00407A3A"/>
    <w:rsid w:val="00411A11"/>
    <w:rsid w:val="00411E6F"/>
    <w:rsid w:val="004131D0"/>
    <w:rsid w:val="004136E3"/>
    <w:rsid w:val="0041466B"/>
    <w:rsid w:val="00415CF6"/>
    <w:rsid w:val="00422C81"/>
    <w:rsid w:val="0042376F"/>
    <w:rsid w:val="00423963"/>
    <w:rsid w:val="004241F0"/>
    <w:rsid w:val="004242B7"/>
    <w:rsid w:val="00425FE7"/>
    <w:rsid w:val="004262FA"/>
    <w:rsid w:val="004271B7"/>
    <w:rsid w:val="004317A3"/>
    <w:rsid w:val="00431B2C"/>
    <w:rsid w:val="004332BC"/>
    <w:rsid w:val="0043334B"/>
    <w:rsid w:val="004341F7"/>
    <w:rsid w:val="00441116"/>
    <w:rsid w:val="00442A15"/>
    <w:rsid w:val="00444F5B"/>
    <w:rsid w:val="00445FB2"/>
    <w:rsid w:val="00447ECC"/>
    <w:rsid w:val="00450C56"/>
    <w:rsid w:val="00452FAF"/>
    <w:rsid w:val="0045464E"/>
    <w:rsid w:val="00460920"/>
    <w:rsid w:val="00461479"/>
    <w:rsid w:val="00461D9F"/>
    <w:rsid w:val="004665CB"/>
    <w:rsid w:val="004706CB"/>
    <w:rsid w:val="00470CE9"/>
    <w:rsid w:val="00470DD9"/>
    <w:rsid w:val="004712D1"/>
    <w:rsid w:val="0047244B"/>
    <w:rsid w:val="00473C69"/>
    <w:rsid w:val="00474C03"/>
    <w:rsid w:val="00475159"/>
    <w:rsid w:val="00475ACD"/>
    <w:rsid w:val="00476EFE"/>
    <w:rsid w:val="00480BC7"/>
    <w:rsid w:val="00480BE9"/>
    <w:rsid w:val="004821A2"/>
    <w:rsid w:val="004844F2"/>
    <w:rsid w:val="00486718"/>
    <w:rsid w:val="00487554"/>
    <w:rsid w:val="004876BA"/>
    <w:rsid w:val="0048789F"/>
    <w:rsid w:val="00491DFF"/>
    <w:rsid w:val="004920CF"/>
    <w:rsid w:val="004921FB"/>
    <w:rsid w:val="004930D0"/>
    <w:rsid w:val="00493A66"/>
    <w:rsid w:val="0049424E"/>
    <w:rsid w:val="00494707"/>
    <w:rsid w:val="00497110"/>
    <w:rsid w:val="004A02E9"/>
    <w:rsid w:val="004A0F20"/>
    <w:rsid w:val="004A1ADA"/>
    <w:rsid w:val="004A272A"/>
    <w:rsid w:val="004A2BD9"/>
    <w:rsid w:val="004A3868"/>
    <w:rsid w:val="004A3EA9"/>
    <w:rsid w:val="004A489E"/>
    <w:rsid w:val="004A49E5"/>
    <w:rsid w:val="004A5F6B"/>
    <w:rsid w:val="004A63E9"/>
    <w:rsid w:val="004A6FD7"/>
    <w:rsid w:val="004B0B3D"/>
    <w:rsid w:val="004B2F35"/>
    <w:rsid w:val="004B59D0"/>
    <w:rsid w:val="004B633E"/>
    <w:rsid w:val="004B7781"/>
    <w:rsid w:val="004B7E72"/>
    <w:rsid w:val="004C0020"/>
    <w:rsid w:val="004C3F5D"/>
    <w:rsid w:val="004C736D"/>
    <w:rsid w:val="004C76F7"/>
    <w:rsid w:val="004D055B"/>
    <w:rsid w:val="004D09C0"/>
    <w:rsid w:val="004D1F25"/>
    <w:rsid w:val="004D21FE"/>
    <w:rsid w:val="004D262F"/>
    <w:rsid w:val="004D3C70"/>
    <w:rsid w:val="004D3DD3"/>
    <w:rsid w:val="004D5283"/>
    <w:rsid w:val="004D5F65"/>
    <w:rsid w:val="004D7BC4"/>
    <w:rsid w:val="004E065A"/>
    <w:rsid w:val="004E07AC"/>
    <w:rsid w:val="004E0CEC"/>
    <w:rsid w:val="004E125A"/>
    <w:rsid w:val="004E13E6"/>
    <w:rsid w:val="004E1731"/>
    <w:rsid w:val="004E1BB9"/>
    <w:rsid w:val="004E3743"/>
    <w:rsid w:val="004E40E2"/>
    <w:rsid w:val="004E5269"/>
    <w:rsid w:val="004E7665"/>
    <w:rsid w:val="004F092A"/>
    <w:rsid w:val="004F0DD2"/>
    <w:rsid w:val="004F22A4"/>
    <w:rsid w:val="004F28FD"/>
    <w:rsid w:val="004F2F99"/>
    <w:rsid w:val="004F4B02"/>
    <w:rsid w:val="004F565B"/>
    <w:rsid w:val="004F705A"/>
    <w:rsid w:val="004F748A"/>
    <w:rsid w:val="005018D6"/>
    <w:rsid w:val="005026CD"/>
    <w:rsid w:val="0050284B"/>
    <w:rsid w:val="00502CE1"/>
    <w:rsid w:val="005034B8"/>
    <w:rsid w:val="005043D2"/>
    <w:rsid w:val="005067E8"/>
    <w:rsid w:val="00506F39"/>
    <w:rsid w:val="005120E7"/>
    <w:rsid w:val="00512B94"/>
    <w:rsid w:val="005138B4"/>
    <w:rsid w:val="00515CD9"/>
    <w:rsid w:val="00515DA6"/>
    <w:rsid w:val="00516E7C"/>
    <w:rsid w:val="005179B7"/>
    <w:rsid w:val="00520610"/>
    <w:rsid w:val="00520B9E"/>
    <w:rsid w:val="00521C81"/>
    <w:rsid w:val="00523088"/>
    <w:rsid w:val="00524C47"/>
    <w:rsid w:val="00524E7B"/>
    <w:rsid w:val="00526BD5"/>
    <w:rsid w:val="00527729"/>
    <w:rsid w:val="0053009D"/>
    <w:rsid w:val="005303C6"/>
    <w:rsid w:val="00530502"/>
    <w:rsid w:val="00530887"/>
    <w:rsid w:val="00530947"/>
    <w:rsid w:val="00531137"/>
    <w:rsid w:val="00531C19"/>
    <w:rsid w:val="00532320"/>
    <w:rsid w:val="0053297E"/>
    <w:rsid w:val="00532D8D"/>
    <w:rsid w:val="0053316C"/>
    <w:rsid w:val="00533B03"/>
    <w:rsid w:val="00534ADD"/>
    <w:rsid w:val="00535220"/>
    <w:rsid w:val="005366A1"/>
    <w:rsid w:val="00536BAA"/>
    <w:rsid w:val="00537A73"/>
    <w:rsid w:val="00537A99"/>
    <w:rsid w:val="00540B9E"/>
    <w:rsid w:val="005417DC"/>
    <w:rsid w:val="00542328"/>
    <w:rsid w:val="00544474"/>
    <w:rsid w:val="0054738E"/>
    <w:rsid w:val="005509B5"/>
    <w:rsid w:val="00551101"/>
    <w:rsid w:val="0055327E"/>
    <w:rsid w:val="00553DE5"/>
    <w:rsid w:val="00554E95"/>
    <w:rsid w:val="00556C10"/>
    <w:rsid w:val="00557BE3"/>
    <w:rsid w:val="005613FF"/>
    <w:rsid w:val="00563A6B"/>
    <w:rsid w:val="005643DE"/>
    <w:rsid w:val="005661B4"/>
    <w:rsid w:val="005708C1"/>
    <w:rsid w:val="005716E7"/>
    <w:rsid w:val="00571CE6"/>
    <w:rsid w:val="00573B66"/>
    <w:rsid w:val="005747D9"/>
    <w:rsid w:val="005748F5"/>
    <w:rsid w:val="005758B4"/>
    <w:rsid w:val="00577770"/>
    <w:rsid w:val="00580CDE"/>
    <w:rsid w:val="0058219C"/>
    <w:rsid w:val="00582873"/>
    <w:rsid w:val="00582E8D"/>
    <w:rsid w:val="0058495A"/>
    <w:rsid w:val="0058504E"/>
    <w:rsid w:val="005862F6"/>
    <w:rsid w:val="0058750D"/>
    <w:rsid w:val="005903FC"/>
    <w:rsid w:val="00591B69"/>
    <w:rsid w:val="00591FE3"/>
    <w:rsid w:val="00594F1C"/>
    <w:rsid w:val="00595A72"/>
    <w:rsid w:val="00595ABB"/>
    <w:rsid w:val="0059624F"/>
    <w:rsid w:val="005A02BB"/>
    <w:rsid w:val="005A1A20"/>
    <w:rsid w:val="005A207A"/>
    <w:rsid w:val="005A219A"/>
    <w:rsid w:val="005A37DB"/>
    <w:rsid w:val="005A38DE"/>
    <w:rsid w:val="005A58A8"/>
    <w:rsid w:val="005A6950"/>
    <w:rsid w:val="005B0728"/>
    <w:rsid w:val="005B0BDC"/>
    <w:rsid w:val="005B189E"/>
    <w:rsid w:val="005B37FD"/>
    <w:rsid w:val="005B641B"/>
    <w:rsid w:val="005B78B3"/>
    <w:rsid w:val="005C18F8"/>
    <w:rsid w:val="005C37A0"/>
    <w:rsid w:val="005C3D92"/>
    <w:rsid w:val="005C461F"/>
    <w:rsid w:val="005C4873"/>
    <w:rsid w:val="005C66BE"/>
    <w:rsid w:val="005C6794"/>
    <w:rsid w:val="005C702E"/>
    <w:rsid w:val="005D2AB9"/>
    <w:rsid w:val="005D44C3"/>
    <w:rsid w:val="005D592E"/>
    <w:rsid w:val="005D65DE"/>
    <w:rsid w:val="005D7B3C"/>
    <w:rsid w:val="005E06D1"/>
    <w:rsid w:val="005E1B3D"/>
    <w:rsid w:val="005E2132"/>
    <w:rsid w:val="005E55A3"/>
    <w:rsid w:val="005E5991"/>
    <w:rsid w:val="005F0766"/>
    <w:rsid w:val="005F20E4"/>
    <w:rsid w:val="005F2A1C"/>
    <w:rsid w:val="005F42DA"/>
    <w:rsid w:val="005F4B47"/>
    <w:rsid w:val="005F67E5"/>
    <w:rsid w:val="0060046C"/>
    <w:rsid w:val="00601518"/>
    <w:rsid w:val="0060258E"/>
    <w:rsid w:val="006028CE"/>
    <w:rsid w:val="00602FE5"/>
    <w:rsid w:val="00603542"/>
    <w:rsid w:val="00603D35"/>
    <w:rsid w:val="00604B84"/>
    <w:rsid w:val="00606F7B"/>
    <w:rsid w:val="0060798D"/>
    <w:rsid w:val="006104CD"/>
    <w:rsid w:val="0061506C"/>
    <w:rsid w:val="00616880"/>
    <w:rsid w:val="006209DE"/>
    <w:rsid w:val="00620C02"/>
    <w:rsid w:val="006213C4"/>
    <w:rsid w:val="006214C8"/>
    <w:rsid w:val="00627433"/>
    <w:rsid w:val="006306C0"/>
    <w:rsid w:val="006322CF"/>
    <w:rsid w:val="00634C72"/>
    <w:rsid w:val="00635E9F"/>
    <w:rsid w:val="00636A8F"/>
    <w:rsid w:val="0064040C"/>
    <w:rsid w:val="006418DC"/>
    <w:rsid w:val="00641DE4"/>
    <w:rsid w:val="00641DF3"/>
    <w:rsid w:val="006424E1"/>
    <w:rsid w:val="00642C6F"/>
    <w:rsid w:val="006431BD"/>
    <w:rsid w:val="006442BB"/>
    <w:rsid w:val="0064608D"/>
    <w:rsid w:val="00646CF5"/>
    <w:rsid w:val="00646E58"/>
    <w:rsid w:val="00650D33"/>
    <w:rsid w:val="0065339F"/>
    <w:rsid w:val="00653787"/>
    <w:rsid w:val="00654581"/>
    <w:rsid w:val="00657FF7"/>
    <w:rsid w:val="0066207E"/>
    <w:rsid w:val="00663359"/>
    <w:rsid w:val="006646E3"/>
    <w:rsid w:val="006660F8"/>
    <w:rsid w:val="00670E66"/>
    <w:rsid w:val="00673F31"/>
    <w:rsid w:val="00673F7A"/>
    <w:rsid w:val="00673F7E"/>
    <w:rsid w:val="00674A37"/>
    <w:rsid w:val="00674FC7"/>
    <w:rsid w:val="006755FB"/>
    <w:rsid w:val="00680232"/>
    <w:rsid w:val="00680B69"/>
    <w:rsid w:val="0068156B"/>
    <w:rsid w:val="006847A2"/>
    <w:rsid w:val="006877AF"/>
    <w:rsid w:val="00687DAF"/>
    <w:rsid w:val="00687F61"/>
    <w:rsid w:val="006905F0"/>
    <w:rsid w:val="00690BA4"/>
    <w:rsid w:val="00690D77"/>
    <w:rsid w:val="00692953"/>
    <w:rsid w:val="00692C6E"/>
    <w:rsid w:val="00694416"/>
    <w:rsid w:val="006954C9"/>
    <w:rsid w:val="00695A05"/>
    <w:rsid w:val="00696B9D"/>
    <w:rsid w:val="006A379B"/>
    <w:rsid w:val="006A463C"/>
    <w:rsid w:val="006A5598"/>
    <w:rsid w:val="006A5FEF"/>
    <w:rsid w:val="006A6488"/>
    <w:rsid w:val="006A76FD"/>
    <w:rsid w:val="006B0161"/>
    <w:rsid w:val="006B74AF"/>
    <w:rsid w:val="006C0AAC"/>
    <w:rsid w:val="006C1526"/>
    <w:rsid w:val="006C285B"/>
    <w:rsid w:val="006C46C4"/>
    <w:rsid w:val="006C58B5"/>
    <w:rsid w:val="006C5BBE"/>
    <w:rsid w:val="006C68FD"/>
    <w:rsid w:val="006C730A"/>
    <w:rsid w:val="006C7697"/>
    <w:rsid w:val="006D0F3D"/>
    <w:rsid w:val="006D16CB"/>
    <w:rsid w:val="006D3668"/>
    <w:rsid w:val="006D36AA"/>
    <w:rsid w:val="006D3963"/>
    <w:rsid w:val="006D69BD"/>
    <w:rsid w:val="006E433F"/>
    <w:rsid w:val="006E484E"/>
    <w:rsid w:val="006E6FF7"/>
    <w:rsid w:val="006E71A3"/>
    <w:rsid w:val="006E73CC"/>
    <w:rsid w:val="006E7CDC"/>
    <w:rsid w:val="006F0753"/>
    <w:rsid w:val="006F09EB"/>
    <w:rsid w:val="006F19CB"/>
    <w:rsid w:val="006F26D6"/>
    <w:rsid w:val="006F546E"/>
    <w:rsid w:val="006F6A7F"/>
    <w:rsid w:val="006F6F64"/>
    <w:rsid w:val="006F7338"/>
    <w:rsid w:val="00700D40"/>
    <w:rsid w:val="007020FF"/>
    <w:rsid w:val="00702FBC"/>
    <w:rsid w:val="007040A3"/>
    <w:rsid w:val="00707BA0"/>
    <w:rsid w:val="00710E96"/>
    <w:rsid w:val="00711FDE"/>
    <w:rsid w:val="00712522"/>
    <w:rsid w:val="00712705"/>
    <w:rsid w:val="007127B6"/>
    <w:rsid w:val="007129CC"/>
    <w:rsid w:val="00715BDF"/>
    <w:rsid w:val="007164EB"/>
    <w:rsid w:val="00717782"/>
    <w:rsid w:val="00720DFF"/>
    <w:rsid w:val="007234B8"/>
    <w:rsid w:val="007255C1"/>
    <w:rsid w:val="00725623"/>
    <w:rsid w:val="00725889"/>
    <w:rsid w:val="00726B23"/>
    <w:rsid w:val="007272B0"/>
    <w:rsid w:val="00732CAF"/>
    <w:rsid w:val="007332B3"/>
    <w:rsid w:val="00735340"/>
    <w:rsid w:val="0073599D"/>
    <w:rsid w:val="00736CD0"/>
    <w:rsid w:val="00737931"/>
    <w:rsid w:val="00737CB2"/>
    <w:rsid w:val="00741B2E"/>
    <w:rsid w:val="00741F21"/>
    <w:rsid w:val="00741FF1"/>
    <w:rsid w:val="007425D9"/>
    <w:rsid w:val="00745502"/>
    <w:rsid w:val="00745AE6"/>
    <w:rsid w:val="00746992"/>
    <w:rsid w:val="00747A9E"/>
    <w:rsid w:val="00747D78"/>
    <w:rsid w:val="00752873"/>
    <w:rsid w:val="00752E05"/>
    <w:rsid w:val="0075317A"/>
    <w:rsid w:val="00753F6B"/>
    <w:rsid w:val="00756E1C"/>
    <w:rsid w:val="0075769C"/>
    <w:rsid w:val="00757C8B"/>
    <w:rsid w:val="00761BFA"/>
    <w:rsid w:val="00762645"/>
    <w:rsid w:val="00764DE5"/>
    <w:rsid w:val="0076627D"/>
    <w:rsid w:val="007668E0"/>
    <w:rsid w:val="007676CD"/>
    <w:rsid w:val="00771E9B"/>
    <w:rsid w:val="00772342"/>
    <w:rsid w:val="00772DF1"/>
    <w:rsid w:val="00772E7C"/>
    <w:rsid w:val="00773D91"/>
    <w:rsid w:val="0077659A"/>
    <w:rsid w:val="00776DC2"/>
    <w:rsid w:val="00777920"/>
    <w:rsid w:val="0078177F"/>
    <w:rsid w:val="00781C4D"/>
    <w:rsid w:val="007825DC"/>
    <w:rsid w:val="007837A6"/>
    <w:rsid w:val="0078636D"/>
    <w:rsid w:val="00786744"/>
    <w:rsid w:val="007874BE"/>
    <w:rsid w:val="00791448"/>
    <w:rsid w:val="00791C6A"/>
    <w:rsid w:val="0079230D"/>
    <w:rsid w:val="00793546"/>
    <w:rsid w:val="00793ABC"/>
    <w:rsid w:val="00793AF0"/>
    <w:rsid w:val="00795044"/>
    <w:rsid w:val="00795D64"/>
    <w:rsid w:val="007961A8"/>
    <w:rsid w:val="007A2AA4"/>
    <w:rsid w:val="007A2EE8"/>
    <w:rsid w:val="007A49C7"/>
    <w:rsid w:val="007A54D6"/>
    <w:rsid w:val="007A6588"/>
    <w:rsid w:val="007A7F8B"/>
    <w:rsid w:val="007B0499"/>
    <w:rsid w:val="007B250E"/>
    <w:rsid w:val="007B6A4A"/>
    <w:rsid w:val="007B7C65"/>
    <w:rsid w:val="007C001D"/>
    <w:rsid w:val="007C1B6B"/>
    <w:rsid w:val="007C202F"/>
    <w:rsid w:val="007C2034"/>
    <w:rsid w:val="007C2670"/>
    <w:rsid w:val="007C3A8A"/>
    <w:rsid w:val="007C77F9"/>
    <w:rsid w:val="007D06E9"/>
    <w:rsid w:val="007D1CE0"/>
    <w:rsid w:val="007D2136"/>
    <w:rsid w:val="007D38D7"/>
    <w:rsid w:val="007D39F9"/>
    <w:rsid w:val="007D44E9"/>
    <w:rsid w:val="007D5F96"/>
    <w:rsid w:val="007D6EEF"/>
    <w:rsid w:val="007D72B4"/>
    <w:rsid w:val="007D7316"/>
    <w:rsid w:val="007E1011"/>
    <w:rsid w:val="007E18E5"/>
    <w:rsid w:val="007E380D"/>
    <w:rsid w:val="007E3ED6"/>
    <w:rsid w:val="007E5392"/>
    <w:rsid w:val="007E5F1C"/>
    <w:rsid w:val="007E78CF"/>
    <w:rsid w:val="007E7B04"/>
    <w:rsid w:val="007E7BA4"/>
    <w:rsid w:val="007F2431"/>
    <w:rsid w:val="007F2536"/>
    <w:rsid w:val="007F325E"/>
    <w:rsid w:val="007F346B"/>
    <w:rsid w:val="007F3958"/>
    <w:rsid w:val="007F533E"/>
    <w:rsid w:val="007F6F62"/>
    <w:rsid w:val="00800583"/>
    <w:rsid w:val="00800E42"/>
    <w:rsid w:val="00801194"/>
    <w:rsid w:val="008018B4"/>
    <w:rsid w:val="00802709"/>
    <w:rsid w:val="00804C4E"/>
    <w:rsid w:val="00805102"/>
    <w:rsid w:val="00810940"/>
    <w:rsid w:val="00810D2A"/>
    <w:rsid w:val="00811B1D"/>
    <w:rsid w:val="00811C3F"/>
    <w:rsid w:val="00811C68"/>
    <w:rsid w:val="00812E21"/>
    <w:rsid w:val="00813CD4"/>
    <w:rsid w:val="00815E87"/>
    <w:rsid w:val="00816B17"/>
    <w:rsid w:val="00817136"/>
    <w:rsid w:val="00820208"/>
    <w:rsid w:val="008206AB"/>
    <w:rsid w:val="00820940"/>
    <w:rsid w:val="00820A06"/>
    <w:rsid w:val="00821F93"/>
    <w:rsid w:val="0082239A"/>
    <w:rsid w:val="00822BFF"/>
    <w:rsid w:val="008259AA"/>
    <w:rsid w:val="00831552"/>
    <w:rsid w:val="00832E50"/>
    <w:rsid w:val="008330A1"/>
    <w:rsid w:val="00836ED6"/>
    <w:rsid w:val="0083755F"/>
    <w:rsid w:val="00842787"/>
    <w:rsid w:val="00845357"/>
    <w:rsid w:val="00846ED1"/>
    <w:rsid w:val="00846FA6"/>
    <w:rsid w:val="00847395"/>
    <w:rsid w:val="00850AA0"/>
    <w:rsid w:val="00852E4D"/>
    <w:rsid w:val="008536BE"/>
    <w:rsid w:val="008549F9"/>
    <w:rsid w:val="00856080"/>
    <w:rsid w:val="00857418"/>
    <w:rsid w:val="00857ABF"/>
    <w:rsid w:val="00857B79"/>
    <w:rsid w:val="00861D76"/>
    <w:rsid w:val="008620FD"/>
    <w:rsid w:val="0086316F"/>
    <w:rsid w:val="0086351A"/>
    <w:rsid w:val="00863791"/>
    <w:rsid w:val="00864173"/>
    <w:rsid w:val="008645D2"/>
    <w:rsid w:val="008657EB"/>
    <w:rsid w:val="00870B4E"/>
    <w:rsid w:val="00871A57"/>
    <w:rsid w:val="008742F5"/>
    <w:rsid w:val="00875AC2"/>
    <w:rsid w:val="00877D50"/>
    <w:rsid w:val="008819BD"/>
    <w:rsid w:val="008828C8"/>
    <w:rsid w:val="00882D02"/>
    <w:rsid w:val="0088516E"/>
    <w:rsid w:val="0088630B"/>
    <w:rsid w:val="00886D88"/>
    <w:rsid w:val="008870A1"/>
    <w:rsid w:val="0088746F"/>
    <w:rsid w:val="008916E8"/>
    <w:rsid w:val="00895C8C"/>
    <w:rsid w:val="008970DF"/>
    <w:rsid w:val="0089756A"/>
    <w:rsid w:val="008A2DC6"/>
    <w:rsid w:val="008A398A"/>
    <w:rsid w:val="008A4BE9"/>
    <w:rsid w:val="008A4EC3"/>
    <w:rsid w:val="008A54AF"/>
    <w:rsid w:val="008A7231"/>
    <w:rsid w:val="008A738F"/>
    <w:rsid w:val="008A7F90"/>
    <w:rsid w:val="008B004F"/>
    <w:rsid w:val="008B39AB"/>
    <w:rsid w:val="008B4A29"/>
    <w:rsid w:val="008B5662"/>
    <w:rsid w:val="008B632E"/>
    <w:rsid w:val="008B63F6"/>
    <w:rsid w:val="008B7B98"/>
    <w:rsid w:val="008C136D"/>
    <w:rsid w:val="008C5273"/>
    <w:rsid w:val="008C56C0"/>
    <w:rsid w:val="008C5FA3"/>
    <w:rsid w:val="008C66E9"/>
    <w:rsid w:val="008D1A80"/>
    <w:rsid w:val="008D2F68"/>
    <w:rsid w:val="008D5150"/>
    <w:rsid w:val="008D6187"/>
    <w:rsid w:val="008E07FC"/>
    <w:rsid w:val="008E34F1"/>
    <w:rsid w:val="008E42EE"/>
    <w:rsid w:val="008E55F0"/>
    <w:rsid w:val="008E6551"/>
    <w:rsid w:val="008E7B6B"/>
    <w:rsid w:val="008F11FD"/>
    <w:rsid w:val="008F19A4"/>
    <w:rsid w:val="008F2463"/>
    <w:rsid w:val="008F2E86"/>
    <w:rsid w:val="008F485D"/>
    <w:rsid w:val="008F758F"/>
    <w:rsid w:val="008F7611"/>
    <w:rsid w:val="00900382"/>
    <w:rsid w:val="009010D4"/>
    <w:rsid w:val="009012E6"/>
    <w:rsid w:val="0090154D"/>
    <w:rsid w:val="0090247C"/>
    <w:rsid w:val="00905726"/>
    <w:rsid w:val="00906B30"/>
    <w:rsid w:val="009070D8"/>
    <w:rsid w:val="00907558"/>
    <w:rsid w:val="00907F04"/>
    <w:rsid w:val="00910531"/>
    <w:rsid w:val="009114BB"/>
    <w:rsid w:val="009143A4"/>
    <w:rsid w:val="00914A0E"/>
    <w:rsid w:val="0092133F"/>
    <w:rsid w:val="00921A21"/>
    <w:rsid w:val="00921BED"/>
    <w:rsid w:val="0092229B"/>
    <w:rsid w:val="00923F0D"/>
    <w:rsid w:val="00923F44"/>
    <w:rsid w:val="009243C4"/>
    <w:rsid w:val="00924471"/>
    <w:rsid w:val="00926583"/>
    <w:rsid w:val="009305F5"/>
    <w:rsid w:val="00930A7B"/>
    <w:rsid w:val="00933689"/>
    <w:rsid w:val="00935370"/>
    <w:rsid w:val="00936358"/>
    <w:rsid w:val="00936686"/>
    <w:rsid w:val="009400A2"/>
    <w:rsid w:val="00940CEB"/>
    <w:rsid w:val="00940E93"/>
    <w:rsid w:val="0094216D"/>
    <w:rsid w:val="00942F97"/>
    <w:rsid w:val="00943505"/>
    <w:rsid w:val="00944A84"/>
    <w:rsid w:val="00946AA7"/>
    <w:rsid w:val="00947CA8"/>
    <w:rsid w:val="00951314"/>
    <w:rsid w:val="00951471"/>
    <w:rsid w:val="0095328A"/>
    <w:rsid w:val="009543DE"/>
    <w:rsid w:val="00954D77"/>
    <w:rsid w:val="009550C1"/>
    <w:rsid w:val="0095529E"/>
    <w:rsid w:val="00955DCB"/>
    <w:rsid w:val="00957C5E"/>
    <w:rsid w:val="00960C5E"/>
    <w:rsid w:val="00961EB3"/>
    <w:rsid w:val="0096234C"/>
    <w:rsid w:val="00964B42"/>
    <w:rsid w:val="00965007"/>
    <w:rsid w:val="00965EB1"/>
    <w:rsid w:val="009669F3"/>
    <w:rsid w:val="00966DA1"/>
    <w:rsid w:val="00971C70"/>
    <w:rsid w:val="00972361"/>
    <w:rsid w:val="00972E51"/>
    <w:rsid w:val="009762CA"/>
    <w:rsid w:val="009775B8"/>
    <w:rsid w:val="00980620"/>
    <w:rsid w:val="0098119C"/>
    <w:rsid w:val="0098249C"/>
    <w:rsid w:val="00984041"/>
    <w:rsid w:val="00984479"/>
    <w:rsid w:val="00984D48"/>
    <w:rsid w:val="009868BA"/>
    <w:rsid w:val="00987483"/>
    <w:rsid w:val="00987FBD"/>
    <w:rsid w:val="009904D9"/>
    <w:rsid w:val="00991DAC"/>
    <w:rsid w:val="00992771"/>
    <w:rsid w:val="00992CD5"/>
    <w:rsid w:val="00993735"/>
    <w:rsid w:val="00994B73"/>
    <w:rsid w:val="00996090"/>
    <w:rsid w:val="0099695E"/>
    <w:rsid w:val="00996A9F"/>
    <w:rsid w:val="009A0631"/>
    <w:rsid w:val="009A1E59"/>
    <w:rsid w:val="009A2AB5"/>
    <w:rsid w:val="009A3ADB"/>
    <w:rsid w:val="009A3E3A"/>
    <w:rsid w:val="009A3E55"/>
    <w:rsid w:val="009A4852"/>
    <w:rsid w:val="009A5A95"/>
    <w:rsid w:val="009A774E"/>
    <w:rsid w:val="009A7D1B"/>
    <w:rsid w:val="009B13A5"/>
    <w:rsid w:val="009B1466"/>
    <w:rsid w:val="009B20D9"/>
    <w:rsid w:val="009B48FC"/>
    <w:rsid w:val="009B6FD4"/>
    <w:rsid w:val="009B7FA3"/>
    <w:rsid w:val="009C0568"/>
    <w:rsid w:val="009C06BF"/>
    <w:rsid w:val="009C3DDB"/>
    <w:rsid w:val="009C4200"/>
    <w:rsid w:val="009C42A9"/>
    <w:rsid w:val="009C4AAD"/>
    <w:rsid w:val="009C5B5B"/>
    <w:rsid w:val="009C641D"/>
    <w:rsid w:val="009C6D7D"/>
    <w:rsid w:val="009D00CD"/>
    <w:rsid w:val="009D0CF2"/>
    <w:rsid w:val="009D2105"/>
    <w:rsid w:val="009D5328"/>
    <w:rsid w:val="009D7768"/>
    <w:rsid w:val="009E0301"/>
    <w:rsid w:val="009E0F43"/>
    <w:rsid w:val="009E3BFA"/>
    <w:rsid w:val="009E4C45"/>
    <w:rsid w:val="009E6A72"/>
    <w:rsid w:val="009E7284"/>
    <w:rsid w:val="009E7B84"/>
    <w:rsid w:val="009E7EB7"/>
    <w:rsid w:val="009F0139"/>
    <w:rsid w:val="009F09DA"/>
    <w:rsid w:val="009F28BB"/>
    <w:rsid w:val="009F2CC7"/>
    <w:rsid w:val="009F565F"/>
    <w:rsid w:val="009F785B"/>
    <w:rsid w:val="00A00D0B"/>
    <w:rsid w:val="00A04651"/>
    <w:rsid w:val="00A120AF"/>
    <w:rsid w:val="00A1442E"/>
    <w:rsid w:val="00A14613"/>
    <w:rsid w:val="00A15307"/>
    <w:rsid w:val="00A153B8"/>
    <w:rsid w:val="00A154FC"/>
    <w:rsid w:val="00A16D8B"/>
    <w:rsid w:val="00A17FE5"/>
    <w:rsid w:val="00A20EFE"/>
    <w:rsid w:val="00A22C8B"/>
    <w:rsid w:val="00A23464"/>
    <w:rsid w:val="00A23468"/>
    <w:rsid w:val="00A23C5B"/>
    <w:rsid w:val="00A24A0C"/>
    <w:rsid w:val="00A2550D"/>
    <w:rsid w:val="00A259A8"/>
    <w:rsid w:val="00A26837"/>
    <w:rsid w:val="00A270C7"/>
    <w:rsid w:val="00A2775C"/>
    <w:rsid w:val="00A30AF3"/>
    <w:rsid w:val="00A3140E"/>
    <w:rsid w:val="00A318C8"/>
    <w:rsid w:val="00A3299A"/>
    <w:rsid w:val="00A32F8D"/>
    <w:rsid w:val="00A3300B"/>
    <w:rsid w:val="00A33932"/>
    <w:rsid w:val="00A3425F"/>
    <w:rsid w:val="00A363D1"/>
    <w:rsid w:val="00A3650B"/>
    <w:rsid w:val="00A46B6E"/>
    <w:rsid w:val="00A51AC1"/>
    <w:rsid w:val="00A52FAD"/>
    <w:rsid w:val="00A55488"/>
    <w:rsid w:val="00A57757"/>
    <w:rsid w:val="00A57A39"/>
    <w:rsid w:val="00A63DFB"/>
    <w:rsid w:val="00A65E17"/>
    <w:rsid w:val="00A6664B"/>
    <w:rsid w:val="00A66F9F"/>
    <w:rsid w:val="00A67981"/>
    <w:rsid w:val="00A70B46"/>
    <w:rsid w:val="00A72D52"/>
    <w:rsid w:val="00A73816"/>
    <w:rsid w:val="00A73AD4"/>
    <w:rsid w:val="00A740F0"/>
    <w:rsid w:val="00A74ECA"/>
    <w:rsid w:val="00A77723"/>
    <w:rsid w:val="00A8009F"/>
    <w:rsid w:val="00A81553"/>
    <w:rsid w:val="00A81EB3"/>
    <w:rsid w:val="00A83066"/>
    <w:rsid w:val="00A83FA1"/>
    <w:rsid w:val="00A848FD"/>
    <w:rsid w:val="00A84927"/>
    <w:rsid w:val="00A856D3"/>
    <w:rsid w:val="00A85A9B"/>
    <w:rsid w:val="00A87201"/>
    <w:rsid w:val="00A909F5"/>
    <w:rsid w:val="00A90CDC"/>
    <w:rsid w:val="00A91488"/>
    <w:rsid w:val="00A92DC7"/>
    <w:rsid w:val="00A93375"/>
    <w:rsid w:val="00A96A56"/>
    <w:rsid w:val="00A9793E"/>
    <w:rsid w:val="00A97CBD"/>
    <w:rsid w:val="00AA370F"/>
    <w:rsid w:val="00AA41E8"/>
    <w:rsid w:val="00AA4E1D"/>
    <w:rsid w:val="00AA60A2"/>
    <w:rsid w:val="00AA6B78"/>
    <w:rsid w:val="00AB0AD9"/>
    <w:rsid w:val="00AB0D34"/>
    <w:rsid w:val="00AB3FA5"/>
    <w:rsid w:val="00AB5094"/>
    <w:rsid w:val="00AB50F3"/>
    <w:rsid w:val="00AB694D"/>
    <w:rsid w:val="00AC06A0"/>
    <w:rsid w:val="00AC31D5"/>
    <w:rsid w:val="00AC34FC"/>
    <w:rsid w:val="00AC3620"/>
    <w:rsid w:val="00AC48C6"/>
    <w:rsid w:val="00AC621F"/>
    <w:rsid w:val="00AD1A32"/>
    <w:rsid w:val="00AD32D6"/>
    <w:rsid w:val="00AD3DC7"/>
    <w:rsid w:val="00AD46D0"/>
    <w:rsid w:val="00AD4AB3"/>
    <w:rsid w:val="00AD5543"/>
    <w:rsid w:val="00AD6A96"/>
    <w:rsid w:val="00AD72E1"/>
    <w:rsid w:val="00AD7499"/>
    <w:rsid w:val="00AD75BF"/>
    <w:rsid w:val="00AD79D6"/>
    <w:rsid w:val="00AD7E1A"/>
    <w:rsid w:val="00AE130A"/>
    <w:rsid w:val="00AE1332"/>
    <w:rsid w:val="00AE26A5"/>
    <w:rsid w:val="00AE5E64"/>
    <w:rsid w:val="00AE62A2"/>
    <w:rsid w:val="00AE6559"/>
    <w:rsid w:val="00AE69C1"/>
    <w:rsid w:val="00AF11C7"/>
    <w:rsid w:val="00AF25AC"/>
    <w:rsid w:val="00AF4D51"/>
    <w:rsid w:val="00AF5232"/>
    <w:rsid w:val="00AF6E74"/>
    <w:rsid w:val="00AF73B3"/>
    <w:rsid w:val="00AF7EAB"/>
    <w:rsid w:val="00B01B08"/>
    <w:rsid w:val="00B022C9"/>
    <w:rsid w:val="00B03E78"/>
    <w:rsid w:val="00B0416B"/>
    <w:rsid w:val="00B060AA"/>
    <w:rsid w:val="00B06FEE"/>
    <w:rsid w:val="00B0742D"/>
    <w:rsid w:val="00B078A1"/>
    <w:rsid w:val="00B07A3A"/>
    <w:rsid w:val="00B10983"/>
    <w:rsid w:val="00B11C8D"/>
    <w:rsid w:val="00B11FEB"/>
    <w:rsid w:val="00B12A81"/>
    <w:rsid w:val="00B13293"/>
    <w:rsid w:val="00B143FF"/>
    <w:rsid w:val="00B15DC8"/>
    <w:rsid w:val="00B16EED"/>
    <w:rsid w:val="00B17187"/>
    <w:rsid w:val="00B17AF1"/>
    <w:rsid w:val="00B21C52"/>
    <w:rsid w:val="00B2264D"/>
    <w:rsid w:val="00B22706"/>
    <w:rsid w:val="00B24E9D"/>
    <w:rsid w:val="00B26418"/>
    <w:rsid w:val="00B2671C"/>
    <w:rsid w:val="00B26BB1"/>
    <w:rsid w:val="00B27B0D"/>
    <w:rsid w:val="00B27DC1"/>
    <w:rsid w:val="00B27EF0"/>
    <w:rsid w:val="00B31807"/>
    <w:rsid w:val="00B31D44"/>
    <w:rsid w:val="00B3237A"/>
    <w:rsid w:val="00B337E0"/>
    <w:rsid w:val="00B341CE"/>
    <w:rsid w:val="00B35D2C"/>
    <w:rsid w:val="00B36F50"/>
    <w:rsid w:val="00B37C70"/>
    <w:rsid w:val="00B37EE5"/>
    <w:rsid w:val="00B42D9E"/>
    <w:rsid w:val="00B43B1D"/>
    <w:rsid w:val="00B43EEB"/>
    <w:rsid w:val="00B4457F"/>
    <w:rsid w:val="00B44D26"/>
    <w:rsid w:val="00B454BF"/>
    <w:rsid w:val="00B462BA"/>
    <w:rsid w:val="00B501B6"/>
    <w:rsid w:val="00B53DEE"/>
    <w:rsid w:val="00B5531A"/>
    <w:rsid w:val="00B55BF8"/>
    <w:rsid w:val="00B56D0C"/>
    <w:rsid w:val="00B57C72"/>
    <w:rsid w:val="00B61676"/>
    <w:rsid w:val="00B61B60"/>
    <w:rsid w:val="00B6223C"/>
    <w:rsid w:val="00B62577"/>
    <w:rsid w:val="00B62720"/>
    <w:rsid w:val="00B62F99"/>
    <w:rsid w:val="00B63167"/>
    <w:rsid w:val="00B636F8"/>
    <w:rsid w:val="00B664AB"/>
    <w:rsid w:val="00B66962"/>
    <w:rsid w:val="00B66DCB"/>
    <w:rsid w:val="00B70541"/>
    <w:rsid w:val="00B7163E"/>
    <w:rsid w:val="00B723C2"/>
    <w:rsid w:val="00B724F0"/>
    <w:rsid w:val="00B73070"/>
    <w:rsid w:val="00B7497B"/>
    <w:rsid w:val="00B74A81"/>
    <w:rsid w:val="00B75FC9"/>
    <w:rsid w:val="00B80B21"/>
    <w:rsid w:val="00B813FC"/>
    <w:rsid w:val="00B82FE3"/>
    <w:rsid w:val="00B8360A"/>
    <w:rsid w:val="00B8495B"/>
    <w:rsid w:val="00B860D3"/>
    <w:rsid w:val="00B86A8C"/>
    <w:rsid w:val="00B8792A"/>
    <w:rsid w:val="00B87A4C"/>
    <w:rsid w:val="00B914FF"/>
    <w:rsid w:val="00B9337E"/>
    <w:rsid w:val="00B9406F"/>
    <w:rsid w:val="00B9469B"/>
    <w:rsid w:val="00B94B0A"/>
    <w:rsid w:val="00B959C6"/>
    <w:rsid w:val="00B95D9C"/>
    <w:rsid w:val="00BA076D"/>
    <w:rsid w:val="00BA2045"/>
    <w:rsid w:val="00BA2F51"/>
    <w:rsid w:val="00BA3784"/>
    <w:rsid w:val="00BA3B5F"/>
    <w:rsid w:val="00BA4528"/>
    <w:rsid w:val="00BA5735"/>
    <w:rsid w:val="00BA602E"/>
    <w:rsid w:val="00BA782B"/>
    <w:rsid w:val="00BB0F3B"/>
    <w:rsid w:val="00BB0F46"/>
    <w:rsid w:val="00BB0FC4"/>
    <w:rsid w:val="00BB3518"/>
    <w:rsid w:val="00BB3B11"/>
    <w:rsid w:val="00BB4E05"/>
    <w:rsid w:val="00BB5457"/>
    <w:rsid w:val="00BB6933"/>
    <w:rsid w:val="00BB758C"/>
    <w:rsid w:val="00BB759B"/>
    <w:rsid w:val="00BC07A8"/>
    <w:rsid w:val="00BC29BA"/>
    <w:rsid w:val="00BC30D7"/>
    <w:rsid w:val="00BC46EE"/>
    <w:rsid w:val="00BC549D"/>
    <w:rsid w:val="00BC5A86"/>
    <w:rsid w:val="00BD14D0"/>
    <w:rsid w:val="00BD31B0"/>
    <w:rsid w:val="00BD334A"/>
    <w:rsid w:val="00BD67E2"/>
    <w:rsid w:val="00BD7359"/>
    <w:rsid w:val="00BD7700"/>
    <w:rsid w:val="00BD7D2E"/>
    <w:rsid w:val="00BE0502"/>
    <w:rsid w:val="00BE1632"/>
    <w:rsid w:val="00BE296C"/>
    <w:rsid w:val="00BE31DE"/>
    <w:rsid w:val="00BE45DA"/>
    <w:rsid w:val="00BE540A"/>
    <w:rsid w:val="00BE693E"/>
    <w:rsid w:val="00BE6C54"/>
    <w:rsid w:val="00BE6CAD"/>
    <w:rsid w:val="00BF2480"/>
    <w:rsid w:val="00BF283C"/>
    <w:rsid w:val="00BF3FCB"/>
    <w:rsid w:val="00BF43FE"/>
    <w:rsid w:val="00BF5936"/>
    <w:rsid w:val="00BF6D99"/>
    <w:rsid w:val="00BF792C"/>
    <w:rsid w:val="00C02CD5"/>
    <w:rsid w:val="00C041B1"/>
    <w:rsid w:val="00C0468A"/>
    <w:rsid w:val="00C0653D"/>
    <w:rsid w:val="00C0679F"/>
    <w:rsid w:val="00C07608"/>
    <w:rsid w:val="00C11139"/>
    <w:rsid w:val="00C1135B"/>
    <w:rsid w:val="00C14175"/>
    <w:rsid w:val="00C149DF"/>
    <w:rsid w:val="00C155B8"/>
    <w:rsid w:val="00C21C6F"/>
    <w:rsid w:val="00C2208A"/>
    <w:rsid w:val="00C22BF2"/>
    <w:rsid w:val="00C24A1B"/>
    <w:rsid w:val="00C257B8"/>
    <w:rsid w:val="00C36ABC"/>
    <w:rsid w:val="00C40EA0"/>
    <w:rsid w:val="00C41435"/>
    <w:rsid w:val="00C43FA3"/>
    <w:rsid w:val="00C4542D"/>
    <w:rsid w:val="00C4646F"/>
    <w:rsid w:val="00C4697B"/>
    <w:rsid w:val="00C47DAC"/>
    <w:rsid w:val="00C529F7"/>
    <w:rsid w:val="00C52C97"/>
    <w:rsid w:val="00C5391C"/>
    <w:rsid w:val="00C53C3F"/>
    <w:rsid w:val="00C55A43"/>
    <w:rsid w:val="00C5661C"/>
    <w:rsid w:val="00C5707B"/>
    <w:rsid w:val="00C60790"/>
    <w:rsid w:val="00C61AE4"/>
    <w:rsid w:val="00C620C9"/>
    <w:rsid w:val="00C63583"/>
    <w:rsid w:val="00C647E9"/>
    <w:rsid w:val="00C65209"/>
    <w:rsid w:val="00C65B06"/>
    <w:rsid w:val="00C70D84"/>
    <w:rsid w:val="00C757AC"/>
    <w:rsid w:val="00C764E8"/>
    <w:rsid w:val="00C76557"/>
    <w:rsid w:val="00C77FC3"/>
    <w:rsid w:val="00C80021"/>
    <w:rsid w:val="00C800B3"/>
    <w:rsid w:val="00C80B16"/>
    <w:rsid w:val="00C85D8E"/>
    <w:rsid w:val="00C868A3"/>
    <w:rsid w:val="00C86B17"/>
    <w:rsid w:val="00C8741A"/>
    <w:rsid w:val="00C87E89"/>
    <w:rsid w:val="00C9072B"/>
    <w:rsid w:val="00C90C83"/>
    <w:rsid w:val="00C91A84"/>
    <w:rsid w:val="00C92603"/>
    <w:rsid w:val="00C9384C"/>
    <w:rsid w:val="00C95489"/>
    <w:rsid w:val="00CA034D"/>
    <w:rsid w:val="00CA1A0C"/>
    <w:rsid w:val="00CA3316"/>
    <w:rsid w:val="00CA4ED7"/>
    <w:rsid w:val="00CA7215"/>
    <w:rsid w:val="00CB0652"/>
    <w:rsid w:val="00CB121A"/>
    <w:rsid w:val="00CB2864"/>
    <w:rsid w:val="00CB30FB"/>
    <w:rsid w:val="00CB347D"/>
    <w:rsid w:val="00CB3888"/>
    <w:rsid w:val="00CB4321"/>
    <w:rsid w:val="00CB53D5"/>
    <w:rsid w:val="00CB6B10"/>
    <w:rsid w:val="00CB6FF2"/>
    <w:rsid w:val="00CC3B08"/>
    <w:rsid w:val="00CC4ED2"/>
    <w:rsid w:val="00CC57B9"/>
    <w:rsid w:val="00CD087C"/>
    <w:rsid w:val="00CD0BB1"/>
    <w:rsid w:val="00CD20DA"/>
    <w:rsid w:val="00CD588C"/>
    <w:rsid w:val="00CD6C28"/>
    <w:rsid w:val="00CE0F78"/>
    <w:rsid w:val="00CE2252"/>
    <w:rsid w:val="00CE28F3"/>
    <w:rsid w:val="00CE4A9E"/>
    <w:rsid w:val="00CE552C"/>
    <w:rsid w:val="00CE5909"/>
    <w:rsid w:val="00CE5F90"/>
    <w:rsid w:val="00CE7B85"/>
    <w:rsid w:val="00CE7D59"/>
    <w:rsid w:val="00CF284F"/>
    <w:rsid w:val="00CF3CE4"/>
    <w:rsid w:val="00CF5D0A"/>
    <w:rsid w:val="00CF5DB6"/>
    <w:rsid w:val="00D0007C"/>
    <w:rsid w:val="00D009D3"/>
    <w:rsid w:val="00D0288A"/>
    <w:rsid w:val="00D0292F"/>
    <w:rsid w:val="00D02AF6"/>
    <w:rsid w:val="00D03448"/>
    <w:rsid w:val="00D03D7D"/>
    <w:rsid w:val="00D0579D"/>
    <w:rsid w:val="00D05D71"/>
    <w:rsid w:val="00D05DB2"/>
    <w:rsid w:val="00D0688A"/>
    <w:rsid w:val="00D0731E"/>
    <w:rsid w:val="00D07E85"/>
    <w:rsid w:val="00D1013C"/>
    <w:rsid w:val="00D1102F"/>
    <w:rsid w:val="00D11C36"/>
    <w:rsid w:val="00D1222F"/>
    <w:rsid w:val="00D12487"/>
    <w:rsid w:val="00D12C31"/>
    <w:rsid w:val="00D1644B"/>
    <w:rsid w:val="00D16680"/>
    <w:rsid w:val="00D171FA"/>
    <w:rsid w:val="00D173C8"/>
    <w:rsid w:val="00D207CB"/>
    <w:rsid w:val="00D20D98"/>
    <w:rsid w:val="00D21AF5"/>
    <w:rsid w:val="00D229C3"/>
    <w:rsid w:val="00D245EB"/>
    <w:rsid w:val="00D25FE0"/>
    <w:rsid w:val="00D27D1D"/>
    <w:rsid w:val="00D27D69"/>
    <w:rsid w:val="00D300F8"/>
    <w:rsid w:val="00D31F40"/>
    <w:rsid w:val="00D327C2"/>
    <w:rsid w:val="00D34E02"/>
    <w:rsid w:val="00D355FD"/>
    <w:rsid w:val="00D36419"/>
    <w:rsid w:val="00D36A2C"/>
    <w:rsid w:val="00D37B01"/>
    <w:rsid w:val="00D430AC"/>
    <w:rsid w:val="00D43877"/>
    <w:rsid w:val="00D4713D"/>
    <w:rsid w:val="00D52662"/>
    <w:rsid w:val="00D53DF4"/>
    <w:rsid w:val="00D554EB"/>
    <w:rsid w:val="00D57E2B"/>
    <w:rsid w:val="00D609F1"/>
    <w:rsid w:val="00D63655"/>
    <w:rsid w:val="00D63A76"/>
    <w:rsid w:val="00D63E6D"/>
    <w:rsid w:val="00D657DC"/>
    <w:rsid w:val="00D65A3E"/>
    <w:rsid w:val="00D700D5"/>
    <w:rsid w:val="00D71457"/>
    <w:rsid w:val="00D7185A"/>
    <w:rsid w:val="00D7211B"/>
    <w:rsid w:val="00D72263"/>
    <w:rsid w:val="00D73831"/>
    <w:rsid w:val="00D739E2"/>
    <w:rsid w:val="00D74038"/>
    <w:rsid w:val="00D74283"/>
    <w:rsid w:val="00D7586F"/>
    <w:rsid w:val="00D765DE"/>
    <w:rsid w:val="00D76B56"/>
    <w:rsid w:val="00D80F98"/>
    <w:rsid w:val="00D814A6"/>
    <w:rsid w:val="00D821E8"/>
    <w:rsid w:val="00D82A0F"/>
    <w:rsid w:val="00D8670C"/>
    <w:rsid w:val="00D8778C"/>
    <w:rsid w:val="00D909EC"/>
    <w:rsid w:val="00D91302"/>
    <w:rsid w:val="00D95D9D"/>
    <w:rsid w:val="00D9673F"/>
    <w:rsid w:val="00D96CB8"/>
    <w:rsid w:val="00D97000"/>
    <w:rsid w:val="00D979DE"/>
    <w:rsid w:val="00DA0E23"/>
    <w:rsid w:val="00DA2DFA"/>
    <w:rsid w:val="00DA4CEA"/>
    <w:rsid w:val="00DA5075"/>
    <w:rsid w:val="00DA5820"/>
    <w:rsid w:val="00DA62BE"/>
    <w:rsid w:val="00DA6BC1"/>
    <w:rsid w:val="00DA6C8A"/>
    <w:rsid w:val="00DA7BAA"/>
    <w:rsid w:val="00DA7CF5"/>
    <w:rsid w:val="00DB2FEA"/>
    <w:rsid w:val="00DB3B33"/>
    <w:rsid w:val="00DB4A88"/>
    <w:rsid w:val="00DB517B"/>
    <w:rsid w:val="00DB6485"/>
    <w:rsid w:val="00DC2D8F"/>
    <w:rsid w:val="00DC2EE2"/>
    <w:rsid w:val="00DC3150"/>
    <w:rsid w:val="00DC33AF"/>
    <w:rsid w:val="00DC3559"/>
    <w:rsid w:val="00DC3567"/>
    <w:rsid w:val="00DC3578"/>
    <w:rsid w:val="00DC4642"/>
    <w:rsid w:val="00DC4776"/>
    <w:rsid w:val="00DC4F33"/>
    <w:rsid w:val="00DC5C26"/>
    <w:rsid w:val="00DC6326"/>
    <w:rsid w:val="00DC69FF"/>
    <w:rsid w:val="00DC7663"/>
    <w:rsid w:val="00DD0EA9"/>
    <w:rsid w:val="00DD1379"/>
    <w:rsid w:val="00DD1401"/>
    <w:rsid w:val="00DD238B"/>
    <w:rsid w:val="00DD2B63"/>
    <w:rsid w:val="00DD37D5"/>
    <w:rsid w:val="00DD3F40"/>
    <w:rsid w:val="00DD46AC"/>
    <w:rsid w:val="00DD533D"/>
    <w:rsid w:val="00DD5D36"/>
    <w:rsid w:val="00DD6F29"/>
    <w:rsid w:val="00DE1C92"/>
    <w:rsid w:val="00DE2644"/>
    <w:rsid w:val="00DE34B4"/>
    <w:rsid w:val="00DE5E0A"/>
    <w:rsid w:val="00DE7845"/>
    <w:rsid w:val="00DE7C58"/>
    <w:rsid w:val="00DF013C"/>
    <w:rsid w:val="00DF1411"/>
    <w:rsid w:val="00DF2756"/>
    <w:rsid w:val="00DF2CBD"/>
    <w:rsid w:val="00DF3D10"/>
    <w:rsid w:val="00DF3D46"/>
    <w:rsid w:val="00DF4D28"/>
    <w:rsid w:val="00DF6342"/>
    <w:rsid w:val="00DF669E"/>
    <w:rsid w:val="00DF7A46"/>
    <w:rsid w:val="00E001E5"/>
    <w:rsid w:val="00E01238"/>
    <w:rsid w:val="00E0320F"/>
    <w:rsid w:val="00E05DFC"/>
    <w:rsid w:val="00E06DA0"/>
    <w:rsid w:val="00E070ED"/>
    <w:rsid w:val="00E07546"/>
    <w:rsid w:val="00E07F60"/>
    <w:rsid w:val="00E10F15"/>
    <w:rsid w:val="00E10F95"/>
    <w:rsid w:val="00E11130"/>
    <w:rsid w:val="00E115B7"/>
    <w:rsid w:val="00E11B3C"/>
    <w:rsid w:val="00E129D1"/>
    <w:rsid w:val="00E12D41"/>
    <w:rsid w:val="00E13668"/>
    <w:rsid w:val="00E14487"/>
    <w:rsid w:val="00E20EB3"/>
    <w:rsid w:val="00E21EF6"/>
    <w:rsid w:val="00E22481"/>
    <w:rsid w:val="00E22775"/>
    <w:rsid w:val="00E24759"/>
    <w:rsid w:val="00E24BED"/>
    <w:rsid w:val="00E25837"/>
    <w:rsid w:val="00E27990"/>
    <w:rsid w:val="00E30258"/>
    <w:rsid w:val="00E30482"/>
    <w:rsid w:val="00E307A7"/>
    <w:rsid w:val="00E30DFE"/>
    <w:rsid w:val="00E31167"/>
    <w:rsid w:val="00E319EE"/>
    <w:rsid w:val="00E3455B"/>
    <w:rsid w:val="00E352F4"/>
    <w:rsid w:val="00E40012"/>
    <w:rsid w:val="00E40C2D"/>
    <w:rsid w:val="00E4348E"/>
    <w:rsid w:val="00E45BF8"/>
    <w:rsid w:val="00E47309"/>
    <w:rsid w:val="00E474E8"/>
    <w:rsid w:val="00E47B88"/>
    <w:rsid w:val="00E52DBD"/>
    <w:rsid w:val="00E546C9"/>
    <w:rsid w:val="00E560C5"/>
    <w:rsid w:val="00E570EF"/>
    <w:rsid w:val="00E57F83"/>
    <w:rsid w:val="00E61625"/>
    <w:rsid w:val="00E62822"/>
    <w:rsid w:val="00E64228"/>
    <w:rsid w:val="00E64C67"/>
    <w:rsid w:val="00E66520"/>
    <w:rsid w:val="00E66B03"/>
    <w:rsid w:val="00E66C2E"/>
    <w:rsid w:val="00E677F7"/>
    <w:rsid w:val="00E7049C"/>
    <w:rsid w:val="00E70936"/>
    <w:rsid w:val="00E70E34"/>
    <w:rsid w:val="00E713D5"/>
    <w:rsid w:val="00E7186F"/>
    <w:rsid w:val="00E71D6B"/>
    <w:rsid w:val="00E72644"/>
    <w:rsid w:val="00E730DE"/>
    <w:rsid w:val="00E73175"/>
    <w:rsid w:val="00E74257"/>
    <w:rsid w:val="00E75FE3"/>
    <w:rsid w:val="00E763A2"/>
    <w:rsid w:val="00E77FE7"/>
    <w:rsid w:val="00E80BC9"/>
    <w:rsid w:val="00E815B1"/>
    <w:rsid w:val="00E8177A"/>
    <w:rsid w:val="00E81B1C"/>
    <w:rsid w:val="00E81C28"/>
    <w:rsid w:val="00E82086"/>
    <w:rsid w:val="00E8360A"/>
    <w:rsid w:val="00E85557"/>
    <w:rsid w:val="00E86C91"/>
    <w:rsid w:val="00E87769"/>
    <w:rsid w:val="00E916E5"/>
    <w:rsid w:val="00E91778"/>
    <w:rsid w:val="00E9218B"/>
    <w:rsid w:val="00E94034"/>
    <w:rsid w:val="00E9676E"/>
    <w:rsid w:val="00E96D09"/>
    <w:rsid w:val="00E96F2F"/>
    <w:rsid w:val="00EA0ACD"/>
    <w:rsid w:val="00EA15B6"/>
    <w:rsid w:val="00EA1D52"/>
    <w:rsid w:val="00EA1E70"/>
    <w:rsid w:val="00EA652E"/>
    <w:rsid w:val="00EA78D5"/>
    <w:rsid w:val="00EB0467"/>
    <w:rsid w:val="00EB0753"/>
    <w:rsid w:val="00EB105C"/>
    <w:rsid w:val="00EB1E47"/>
    <w:rsid w:val="00EB280B"/>
    <w:rsid w:val="00EB3281"/>
    <w:rsid w:val="00EB3668"/>
    <w:rsid w:val="00EB5017"/>
    <w:rsid w:val="00EB63E0"/>
    <w:rsid w:val="00EB7502"/>
    <w:rsid w:val="00EC1119"/>
    <w:rsid w:val="00EC2202"/>
    <w:rsid w:val="00EC2ECA"/>
    <w:rsid w:val="00EC3B26"/>
    <w:rsid w:val="00EC3EEE"/>
    <w:rsid w:val="00EC444B"/>
    <w:rsid w:val="00EC4C09"/>
    <w:rsid w:val="00EC4F55"/>
    <w:rsid w:val="00EC6BDB"/>
    <w:rsid w:val="00ED02C9"/>
    <w:rsid w:val="00ED1837"/>
    <w:rsid w:val="00ED5745"/>
    <w:rsid w:val="00ED6AAB"/>
    <w:rsid w:val="00EE0651"/>
    <w:rsid w:val="00EE0FD0"/>
    <w:rsid w:val="00EE0FF6"/>
    <w:rsid w:val="00EE13A9"/>
    <w:rsid w:val="00EE2E95"/>
    <w:rsid w:val="00EE386A"/>
    <w:rsid w:val="00EE7B8E"/>
    <w:rsid w:val="00EF0C55"/>
    <w:rsid w:val="00EF2D0B"/>
    <w:rsid w:val="00EF2F16"/>
    <w:rsid w:val="00EF3381"/>
    <w:rsid w:val="00EF6C7C"/>
    <w:rsid w:val="00EF729E"/>
    <w:rsid w:val="00EF74CA"/>
    <w:rsid w:val="00F01619"/>
    <w:rsid w:val="00F027BE"/>
    <w:rsid w:val="00F040C1"/>
    <w:rsid w:val="00F05322"/>
    <w:rsid w:val="00F058E1"/>
    <w:rsid w:val="00F06416"/>
    <w:rsid w:val="00F06888"/>
    <w:rsid w:val="00F117E0"/>
    <w:rsid w:val="00F12355"/>
    <w:rsid w:val="00F13782"/>
    <w:rsid w:val="00F13E5E"/>
    <w:rsid w:val="00F141A3"/>
    <w:rsid w:val="00F145AC"/>
    <w:rsid w:val="00F154FB"/>
    <w:rsid w:val="00F16A19"/>
    <w:rsid w:val="00F16B2B"/>
    <w:rsid w:val="00F16EBB"/>
    <w:rsid w:val="00F178C8"/>
    <w:rsid w:val="00F20879"/>
    <w:rsid w:val="00F20CAB"/>
    <w:rsid w:val="00F2148C"/>
    <w:rsid w:val="00F219A1"/>
    <w:rsid w:val="00F24764"/>
    <w:rsid w:val="00F2535C"/>
    <w:rsid w:val="00F25C05"/>
    <w:rsid w:val="00F30637"/>
    <w:rsid w:val="00F31965"/>
    <w:rsid w:val="00F32B36"/>
    <w:rsid w:val="00F35053"/>
    <w:rsid w:val="00F35255"/>
    <w:rsid w:val="00F35C32"/>
    <w:rsid w:val="00F35DBF"/>
    <w:rsid w:val="00F36064"/>
    <w:rsid w:val="00F361E6"/>
    <w:rsid w:val="00F36A6D"/>
    <w:rsid w:val="00F36D9F"/>
    <w:rsid w:val="00F376B0"/>
    <w:rsid w:val="00F42668"/>
    <w:rsid w:val="00F44B00"/>
    <w:rsid w:val="00F45B28"/>
    <w:rsid w:val="00F506E6"/>
    <w:rsid w:val="00F50CA1"/>
    <w:rsid w:val="00F50F45"/>
    <w:rsid w:val="00F515F0"/>
    <w:rsid w:val="00F54769"/>
    <w:rsid w:val="00F54872"/>
    <w:rsid w:val="00F55F0F"/>
    <w:rsid w:val="00F61A55"/>
    <w:rsid w:val="00F62A56"/>
    <w:rsid w:val="00F657E6"/>
    <w:rsid w:val="00F65B36"/>
    <w:rsid w:val="00F65DE6"/>
    <w:rsid w:val="00F66049"/>
    <w:rsid w:val="00F665AC"/>
    <w:rsid w:val="00F679F5"/>
    <w:rsid w:val="00F67F9A"/>
    <w:rsid w:val="00F70B32"/>
    <w:rsid w:val="00F70FCD"/>
    <w:rsid w:val="00F71735"/>
    <w:rsid w:val="00F75A3C"/>
    <w:rsid w:val="00F75DC4"/>
    <w:rsid w:val="00F768C9"/>
    <w:rsid w:val="00F76CC5"/>
    <w:rsid w:val="00F8017B"/>
    <w:rsid w:val="00F819F8"/>
    <w:rsid w:val="00F820E5"/>
    <w:rsid w:val="00F8304E"/>
    <w:rsid w:val="00F83704"/>
    <w:rsid w:val="00F83D49"/>
    <w:rsid w:val="00F84244"/>
    <w:rsid w:val="00F842C4"/>
    <w:rsid w:val="00F86316"/>
    <w:rsid w:val="00F92D6E"/>
    <w:rsid w:val="00F92F44"/>
    <w:rsid w:val="00F93552"/>
    <w:rsid w:val="00F94946"/>
    <w:rsid w:val="00F94E80"/>
    <w:rsid w:val="00F96939"/>
    <w:rsid w:val="00F97A6A"/>
    <w:rsid w:val="00FA094B"/>
    <w:rsid w:val="00FA2E2B"/>
    <w:rsid w:val="00FA6630"/>
    <w:rsid w:val="00FA7550"/>
    <w:rsid w:val="00FB021B"/>
    <w:rsid w:val="00FB163F"/>
    <w:rsid w:val="00FB1653"/>
    <w:rsid w:val="00FB1B49"/>
    <w:rsid w:val="00FB1BD2"/>
    <w:rsid w:val="00FB1D35"/>
    <w:rsid w:val="00FB2D8E"/>
    <w:rsid w:val="00FB3EB3"/>
    <w:rsid w:val="00FB4EC1"/>
    <w:rsid w:val="00FB6484"/>
    <w:rsid w:val="00FC416F"/>
    <w:rsid w:val="00FC63D9"/>
    <w:rsid w:val="00FC64A3"/>
    <w:rsid w:val="00FD0711"/>
    <w:rsid w:val="00FD08F3"/>
    <w:rsid w:val="00FD1D6D"/>
    <w:rsid w:val="00FD34A5"/>
    <w:rsid w:val="00FD3858"/>
    <w:rsid w:val="00FD717C"/>
    <w:rsid w:val="00FE0C6D"/>
    <w:rsid w:val="00FE18DB"/>
    <w:rsid w:val="00FE3D53"/>
    <w:rsid w:val="00FE49C2"/>
    <w:rsid w:val="00FE68A1"/>
    <w:rsid w:val="00FE710D"/>
    <w:rsid w:val="00FE7CB4"/>
    <w:rsid w:val="00FF0822"/>
    <w:rsid w:val="00FF09A8"/>
    <w:rsid w:val="00FF203A"/>
    <w:rsid w:val="00FF575C"/>
    <w:rsid w:val="00FF5AA0"/>
    <w:rsid w:val="00FF5ED8"/>
    <w:rsid w:val="4B201BF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3C07"/>
  <w15:docId w15:val="{3DFF8FE1-E486-4BFF-B527-58DE50A5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77"/>
    <w:pPr>
      <w:spacing w:after="200" w:line="276" w:lineRule="auto"/>
    </w:pPr>
    <w:rPr>
      <w:rFonts w:ascii="Calibri" w:eastAsia="Calibri" w:hAnsi="Calibri" w:cs="Times New Roman"/>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D77"/>
    <w:rPr>
      <w:color w:val="0000FF"/>
      <w:u w:val="single"/>
    </w:rPr>
  </w:style>
  <w:style w:type="paragraph" w:styleId="ListParagraph">
    <w:name w:val="List Paragraph"/>
    <w:basedOn w:val="Normal"/>
    <w:uiPriority w:val="34"/>
    <w:qFormat/>
    <w:rsid w:val="00D1222F"/>
    <w:pPr>
      <w:ind w:left="720"/>
      <w:contextualSpacing/>
    </w:pPr>
  </w:style>
  <w:style w:type="paragraph" w:styleId="EndnoteText">
    <w:name w:val="endnote text"/>
    <w:basedOn w:val="Normal"/>
    <w:link w:val="EndnoteTextChar"/>
    <w:uiPriority w:val="99"/>
    <w:semiHidden/>
    <w:unhideWhenUsed/>
    <w:rsid w:val="00E730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30DE"/>
    <w:rPr>
      <w:rFonts w:ascii="Calibri" w:eastAsia="Calibri" w:hAnsi="Calibri" w:cs="Times New Roman"/>
      <w:sz w:val="20"/>
      <w:szCs w:val="20"/>
      <w:lang w:val="ms-MY"/>
    </w:rPr>
  </w:style>
  <w:style w:type="character" w:styleId="EndnoteReference">
    <w:name w:val="endnote reference"/>
    <w:basedOn w:val="DefaultParagraphFont"/>
    <w:uiPriority w:val="99"/>
    <w:semiHidden/>
    <w:unhideWhenUsed/>
    <w:rsid w:val="00E730DE"/>
    <w:rPr>
      <w:vertAlign w:val="superscript"/>
    </w:rPr>
  </w:style>
  <w:style w:type="table" w:styleId="TableGrid">
    <w:name w:val="Table Grid"/>
    <w:basedOn w:val="TableNormal"/>
    <w:uiPriority w:val="39"/>
    <w:rsid w:val="0081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1167"/>
    <w:rPr>
      <w:color w:val="808080"/>
    </w:rPr>
  </w:style>
  <w:style w:type="character" w:styleId="UnresolvedMention">
    <w:name w:val="Unresolved Mention"/>
    <w:basedOn w:val="DefaultParagraphFont"/>
    <w:uiPriority w:val="99"/>
    <w:semiHidden/>
    <w:unhideWhenUsed/>
    <w:rsid w:val="00C4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5288">
      <w:bodyDiv w:val="1"/>
      <w:marLeft w:val="0"/>
      <w:marRight w:val="0"/>
      <w:marTop w:val="0"/>
      <w:marBottom w:val="0"/>
      <w:divBdr>
        <w:top w:val="none" w:sz="0" w:space="0" w:color="auto"/>
        <w:left w:val="none" w:sz="0" w:space="0" w:color="auto"/>
        <w:bottom w:val="none" w:sz="0" w:space="0" w:color="auto"/>
        <w:right w:val="none" w:sz="0" w:space="0" w:color="auto"/>
      </w:divBdr>
    </w:div>
    <w:div w:id="962268347">
      <w:bodyDiv w:val="1"/>
      <w:marLeft w:val="0"/>
      <w:marRight w:val="0"/>
      <w:marTop w:val="0"/>
      <w:marBottom w:val="0"/>
      <w:divBdr>
        <w:top w:val="none" w:sz="0" w:space="0" w:color="auto"/>
        <w:left w:val="none" w:sz="0" w:space="0" w:color="auto"/>
        <w:bottom w:val="none" w:sz="0" w:space="0" w:color="auto"/>
        <w:right w:val="none" w:sz="0" w:space="0" w:color="auto"/>
      </w:divBdr>
      <w:divsChild>
        <w:div w:id="796948921">
          <w:marLeft w:val="0"/>
          <w:marRight w:val="0"/>
          <w:marTop w:val="0"/>
          <w:marBottom w:val="0"/>
          <w:divBdr>
            <w:top w:val="none" w:sz="0" w:space="0" w:color="auto"/>
            <w:left w:val="none" w:sz="0" w:space="0" w:color="auto"/>
            <w:bottom w:val="none" w:sz="0" w:space="0" w:color="auto"/>
            <w:right w:val="none" w:sz="0" w:space="0" w:color="auto"/>
          </w:divBdr>
        </w:div>
      </w:divsChild>
    </w:div>
    <w:div w:id="1014192089">
      <w:bodyDiv w:val="1"/>
      <w:marLeft w:val="0"/>
      <w:marRight w:val="0"/>
      <w:marTop w:val="0"/>
      <w:marBottom w:val="0"/>
      <w:divBdr>
        <w:top w:val="none" w:sz="0" w:space="0" w:color="auto"/>
        <w:left w:val="none" w:sz="0" w:space="0" w:color="auto"/>
        <w:bottom w:val="none" w:sz="0" w:space="0" w:color="auto"/>
        <w:right w:val="none" w:sz="0" w:space="0" w:color="auto"/>
      </w:divBdr>
    </w:div>
    <w:div w:id="1971471090">
      <w:bodyDiv w:val="1"/>
      <w:marLeft w:val="0"/>
      <w:marRight w:val="0"/>
      <w:marTop w:val="0"/>
      <w:marBottom w:val="0"/>
      <w:divBdr>
        <w:top w:val="none" w:sz="0" w:space="0" w:color="auto"/>
        <w:left w:val="none" w:sz="0" w:space="0" w:color="auto"/>
        <w:bottom w:val="none" w:sz="0" w:space="0" w:color="auto"/>
        <w:right w:val="none" w:sz="0" w:space="0" w:color="auto"/>
      </w:divBdr>
    </w:div>
    <w:div w:id="2053841190">
      <w:bodyDiv w:val="1"/>
      <w:marLeft w:val="0"/>
      <w:marRight w:val="0"/>
      <w:marTop w:val="0"/>
      <w:marBottom w:val="0"/>
      <w:divBdr>
        <w:top w:val="none" w:sz="0" w:space="0" w:color="auto"/>
        <w:left w:val="none" w:sz="0" w:space="0" w:color="auto"/>
        <w:bottom w:val="none" w:sz="0" w:space="0" w:color="auto"/>
        <w:right w:val="none" w:sz="0" w:space="0" w:color="auto"/>
      </w:divBdr>
      <w:divsChild>
        <w:div w:id="8128653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yisypale@gmail.com" TargetMode="Externa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F9098-E579-41AA-B6B8-541D4C50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4301</Words>
  <Characters>24517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AYISY AMIRUL AFTI BIN BAKHTIAR AFENDY</dc:creator>
  <cp:keywords/>
  <dc:description/>
  <cp:lastModifiedBy>Harun Hamzah</cp:lastModifiedBy>
  <cp:revision>18</cp:revision>
  <dcterms:created xsi:type="dcterms:W3CDTF">2021-11-18T16:15:00Z</dcterms:created>
  <dcterms:modified xsi:type="dcterms:W3CDTF">2022-03-10T02:37:00Z</dcterms:modified>
</cp:coreProperties>
</file>