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722EBF8" w:rsidR="003A1F80" w:rsidRPr="000D68D0" w:rsidRDefault="001573E3" w:rsidP="001E55BE">
      <w:pPr>
        <w:spacing w:after="0"/>
        <w:rPr>
          <w:rFonts w:ascii="Times New Roman" w:hAnsi="Times New Roman" w:cs="Times New Roman"/>
          <w:b/>
          <w:i/>
          <w:sz w:val="24"/>
          <w:szCs w:val="24"/>
        </w:rPr>
      </w:pPr>
      <w:r w:rsidRPr="000D68D0">
        <w:rPr>
          <w:rFonts w:ascii="Times New Roman" w:hAnsi="Times New Roman" w:cs="Times New Roman"/>
          <w:b/>
          <w:i/>
          <w:sz w:val="24"/>
          <w:szCs w:val="24"/>
        </w:rPr>
        <w:t>Malaysian Journal of</w:t>
      </w:r>
      <w:r w:rsidR="009A5A4D" w:rsidRPr="000D68D0">
        <w:rPr>
          <w:rFonts w:ascii="Times New Roman" w:hAnsi="Times New Roman" w:cs="Times New Roman"/>
          <w:b/>
          <w:i/>
          <w:sz w:val="24"/>
          <w:szCs w:val="24"/>
        </w:rPr>
        <w:t xml:space="preserve"> Analytical Sciences</w:t>
      </w:r>
      <w:r w:rsidR="003A1F80" w:rsidRPr="000D68D0">
        <w:rPr>
          <w:rFonts w:ascii="Times New Roman" w:hAnsi="Times New Roman" w:cs="Times New Roman"/>
          <w:b/>
          <w:sz w:val="24"/>
          <w:szCs w:val="24"/>
        </w:rPr>
        <w:t xml:space="preserve"> </w:t>
      </w:r>
      <w:r w:rsidR="009A5A4D" w:rsidRPr="000D68D0">
        <w:rPr>
          <w:rFonts w:ascii="Times New Roman" w:hAnsi="Times New Roman" w:cs="Times New Roman"/>
          <w:b/>
          <w:i/>
          <w:sz w:val="24"/>
          <w:szCs w:val="24"/>
        </w:rPr>
        <w:t>Vol 2</w:t>
      </w:r>
      <w:r w:rsidR="00FE4E1D" w:rsidRPr="000D68D0">
        <w:rPr>
          <w:rFonts w:ascii="Times New Roman" w:hAnsi="Times New Roman" w:cs="Times New Roman"/>
          <w:b/>
          <w:i/>
          <w:sz w:val="24"/>
          <w:szCs w:val="24"/>
        </w:rPr>
        <w:t>6</w:t>
      </w:r>
      <w:r w:rsidR="009A5A4D" w:rsidRPr="000D68D0">
        <w:rPr>
          <w:rFonts w:ascii="Times New Roman" w:hAnsi="Times New Roman" w:cs="Times New Roman"/>
          <w:b/>
          <w:i/>
          <w:sz w:val="24"/>
          <w:szCs w:val="24"/>
        </w:rPr>
        <w:t xml:space="preserve"> No </w:t>
      </w:r>
      <w:r w:rsidR="00F75758" w:rsidRPr="000D68D0">
        <w:rPr>
          <w:rFonts w:ascii="Times New Roman" w:hAnsi="Times New Roman" w:cs="Times New Roman"/>
          <w:b/>
          <w:i/>
          <w:sz w:val="24"/>
          <w:szCs w:val="24"/>
        </w:rPr>
        <w:t>2</w:t>
      </w:r>
      <w:r w:rsidR="00C72F3E" w:rsidRPr="000D68D0">
        <w:rPr>
          <w:rFonts w:ascii="Times New Roman" w:hAnsi="Times New Roman" w:cs="Times New Roman"/>
          <w:b/>
          <w:i/>
          <w:sz w:val="24"/>
          <w:szCs w:val="24"/>
        </w:rPr>
        <w:t xml:space="preserve"> (202</w:t>
      </w:r>
      <w:r w:rsidR="00FE4E1D" w:rsidRPr="000D68D0">
        <w:rPr>
          <w:rFonts w:ascii="Times New Roman" w:hAnsi="Times New Roman" w:cs="Times New Roman"/>
          <w:b/>
          <w:i/>
          <w:sz w:val="24"/>
          <w:szCs w:val="24"/>
        </w:rPr>
        <w:t>2</w:t>
      </w:r>
      <w:r w:rsidRPr="000D68D0">
        <w:rPr>
          <w:rFonts w:ascii="Times New Roman" w:hAnsi="Times New Roman" w:cs="Times New Roman"/>
          <w:b/>
          <w:i/>
          <w:sz w:val="24"/>
          <w:szCs w:val="24"/>
        </w:rPr>
        <w:t xml:space="preserve">): </w:t>
      </w:r>
      <w:r w:rsidR="00985BE2" w:rsidRPr="000D68D0">
        <w:rPr>
          <w:rFonts w:ascii="Times New Roman" w:hAnsi="Times New Roman" w:cs="Times New Roman"/>
          <w:b/>
          <w:i/>
          <w:sz w:val="24"/>
          <w:szCs w:val="24"/>
        </w:rPr>
        <w:t>3</w:t>
      </w:r>
      <w:r w:rsidR="000D68D0" w:rsidRPr="000D68D0">
        <w:rPr>
          <w:rFonts w:ascii="Times New Roman" w:hAnsi="Times New Roman" w:cs="Times New Roman"/>
          <w:b/>
          <w:i/>
          <w:sz w:val="24"/>
          <w:szCs w:val="24"/>
        </w:rPr>
        <w:t>00</w:t>
      </w:r>
      <w:r w:rsidR="009B31A6" w:rsidRPr="000D68D0">
        <w:rPr>
          <w:rFonts w:ascii="Times New Roman" w:hAnsi="Times New Roman" w:cs="Times New Roman"/>
          <w:b/>
          <w:i/>
          <w:sz w:val="24"/>
          <w:szCs w:val="24"/>
        </w:rPr>
        <w:t xml:space="preserve"> - </w:t>
      </w:r>
      <w:r w:rsidR="000D68D0" w:rsidRPr="000D68D0">
        <w:rPr>
          <w:rFonts w:ascii="Times New Roman" w:hAnsi="Times New Roman" w:cs="Times New Roman"/>
          <w:b/>
          <w:i/>
          <w:sz w:val="24"/>
          <w:szCs w:val="24"/>
        </w:rPr>
        <w:t>314</w:t>
      </w:r>
    </w:p>
    <w:p w14:paraId="1FF05887" w14:textId="3C39B716" w:rsidR="00095557" w:rsidRPr="000D68D0" w:rsidRDefault="00095557" w:rsidP="001E55BE">
      <w:pPr>
        <w:spacing w:after="0"/>
        <w:rPr>
          <w:rFonts w:ascii="Times New Roman" w:hAnsi="Times New Roman" w:cs="Times New Roman"/>
          <w:sz w:val="24"/>
          <w:szCs w:val="24"/>
        </w:rPr>
      </w:pPr>
    </w:p>
    <w:p w14:paraId="0D319752" w14:textId="4286CD7A" w:rsidR="00185EDF" w:rsidRPr="000D68D0" w:rsidRDefault="00185EDF" w:rsidP="001E55BE">
      <w:pPr>
        <w:spacing w:after="0"/>
        <w:rPr>
          <w:rFonts w:ascii="Times New Roman" w:hAnsi="Times New Roman" w:cs="Times New Roman"/>
          <w:sz w:val="24"/>
          <w:szCs w:val="24"/>
        </w:rPr>
      </w:pPr>
    </w:p>
    <w:p w14:paraId="48858CFF" w14:textId="467EFE02" w:rsidR="00185EDF" w:rsidRPr="000D68D0" w:rsidRDefault="00185EDF" w:rsidP="001E55BE">
      <w:pPr>
        <w:spacing w:after="0"/>
        <w:rPr>
          <w:rFonts w:ascii="Times New Roman" w:hAnsi="Times New Roman" w:cs="Times New Roman"/>
          <w:sz w:val="24"/>
          <w:szCs w:val="24"/>
        </w:rPr>
      </w:pPr>
    </w:p>
    <w:p w14:paraId="10E377BC" w14:textId="11C36E06" w:rsidR="00185EDF" w:rsidRPr="000D68D0" w:rsidRDefault="00185EDF" w:rsidP="001E55BE">
      <w:pPr>
        <w:spacing w:after="0"/>
        <w:rPr>
          <w:rFonts w:ascii="Times New Roman" w:hAnsi="Times New Roman" w:cs="Times New Roman"/>
          <w:sz w:val="24"/>
          <w:szCs w:val="24"/>
        </w:rPr>
      </w:pPr>
    </w:p>
    <w:p w14:paraId="4450C537" w14:textId="77777777" w:rsidR="000D68D0" w:rsidRPr="000D68D0" w:rsidRDefault="000D68D0" w:rsidP="000D68D0">
      <w:pPr>
        <w:spacing w:after="0"/>
        <w:jc w:val="center"/>
        <w:outlineLvl w:val="0"/>
        <w:rPr>
          <w:rFonts w:ascii="Times New Roman" w:hAnsi="Times New Roman" w:cs="Times New Roman"/>
          <w:sz w:val="28"/>
          <w:lang w:eastAsia="ko-KR"/>
        </w:rPr>
      </w:pPr>
      <w:r w:rsidRPr="000D68D0">
        <w:rPr>
          <w:rFonts w:ascii="Times New Roman" w:hAnsi="Times New Roman" w:cs="Times New Roman"/>
          <w:sz w:val="28"/>
        </w:rPr>
        <w:t xml:space="preserve">DIRECT CATALYTIC CONVERSION OF CELLULOSE INTO FORMIC ACID BY SUPPORTED PHOSPHOTUNGSTIC ACID CATALYST </w:t>
      </w:r>
    </w:p>
    <w:p w14:paraId="69AAAA2A" w14:textId="77777777" w:rsidR="000D68D0" w:rsidRPr="000D68D0" w:rsidRDefault="000D68D0" w:rsidP="000D68D0">
      <w:pPr>
        <w:spacing w:after="0"/>
        <w:jc w:val="center"/>
        <w:outlineLvl w:val="0"/>
        <w:rPr>
          <w:rFonts w:ascii="Times New Roman" w:hAnsi="Times New Roman" w:cs="Times New Roman"/>
          <w:b/>
          <w:sz w:val="24"/>
          <w:szCs w:val="24"/>
        </w:rPr>
      </w:pPr>
    </w:p>
    <w:p w14:paraId="534F0FA2" w14:textId="77777777" w:rsidR="000D68D0" w:rsidRPr="000D68D0" w:rsidRDefault="000D68D0" w:rsidP="000D68D0">
      <w:pPr>
        <w:spacing w:after="0"/>
        <w:jc w:val="center"/>
        <w:outlineLvl w:val="0"/>
        <w:rPr>
          <w:rFonts w:ascii="Times New Roman" w:hAnsi="Times New Roman" w:cs="Times New Roman"/>
          <w:noProof/>
          <w:sz w:val="24"/>
          <w:szCs w:val="24"/>
          <w:lang w:val="ms-MY"/>
        </w:rPr>
      </w:pPr>
      <w:r w:rsidRPr="000D68D0">
        <w:rPr>
          <w:rFonts w:ascii="Times New Roman" w:hAnsi="Times New Roman" w:cs="Times New Roman"/>
          <w:noProof/>
          <w:sz w:val="24"/>
          <w:szCs w:val="24"/>
          <w:lang w:val="ms-MY"/>
        </w:rPr>
        <w:t>(Penukaran Terus Selulosa Kepada Asid Formik Menggunakan Pemangkin Asid Fosfotungstik yang Disokong)</w:t>
      </w:r>
    </w:p>
    <w:p w14:paraId="1B1795CB" w14:textId="77777777" w:rsidR="000D68D0" w:rsidRPr="000D68D0" w:rsidRDefault="000D68D0" w:rsidP="000D68D0">
      <w:pPr>
        <w:spacing w:after="0"/>
        <w:jc w:val="center"/>
        <w:outlineLvl w:val="0"/>
        <w:rPr>
          <w:rFonts w:ascii="Times New Roman" w:hAnsi="Times New Roman" w:cs="Times New Roman"/>
          <w:sz w:val="20"/>
          <w:szCs w:val="20"/>
        </w:rPr>
      </w:pPr>
    </w:p>
    <w:p w14:paraId="72DA3B59" w14:textId="77777777" w:rsidR="000D68D0" w:rsidRPr="000D68D0" w:rsidRDefault="000D68D0" w:rsidP="000D68D0">
      <w:pPr>
        <w:spacing w:after="0"/>
        <w:jc w:val="center"/>
        <w:outlineLvl w:val="0"/>
        <w:rPr>
          <w:rFonts w:ascii="Times New Roman" w:hAnsi="Times New Roman" w:cs="Times New Roman"/>
          <w:noProof/>
          <w:sz w:val="20"/>
          <w:szCs w:val="20"/>
          <w:lang w:val="ms-MY"/>
        </w:rPr>
      </w:pPr>
      <w:r w:rsidRPr="000D68D0">
        <w:rPr>
          <w:rFonts w:ascii="Times New Roman" w:hAnsi="Times New Roman" w:cs="Times New Roman"/>
          <w:noProof/>
          <w:sz w:val="20"/>
          <w:szCs w:val="20"/>
          <w:lang w:val="ms-MY"/>
        </w:rPr>
        <w:t xml:space="preserve">Nor Liyana Zakira Zabidi Adil @ Zaibidai Adil, Farah Wahida Harun, Syaza Azhari, Lailatun Nazirah Ozair, </w:t>
      </w:r>
    </w:p>
    <w:p w14:paraId="3923C4C9" w14:textId="77777777" w:rsidR="000D68D0" w:rsidRPr="000D68D0" w:rsidRDefault="000D68D0" w:rsidP="000D68D0">
      <w:pPr>
        <w:spacing w:after="0"/>
        <w:jc w:val="center"/>
        <w:outlineLvl w:val="0"/>
        <w:rPr>
          <w:rFonts w:ascii="Times New Roman" w:hAnsi="Times New Roman" w:cs="Times New Roman"/>
          <w:noProof/>
          <w:sz w:val="20"/>
          <w:szCs w:val="20"/>
          <w:lang w:val="ms-MY"/>
        </w:rPr>
      </w:pPr>
      <w:r w:rsidRPr="000D68D0">
        <w:rPr>
          <w:rFonts w:ascii="Times New Roman" w:hAnsi="Times New Roman" w:cs="Times New Roman"/>
          <w:noProof/>
          <w:sz w:val="20"/>
          <w:szCs w:val="20"/>
          <w:lang w:val="ms-MY"/>
        </w:rPr>
        <w:t>Shikh Mohd Shahrul Nizan Shikh Zahari, Tengku Shafazila Tengku Saharuddin*</w:t>
      </w:r>
    </w:p>
    <w:p w14:paraId="2C412BD0" w14:textId="77777777" w:rsidR="000D68D0" w:rsidRPr="000D68D0" w:rsidRDefault="000D68D0" w:rsidP="000D68D0">
      <w:pPr>
        <w:spacing w:after="0"/>
        <w:jc w:val="center"/>
        <w:outlineLvl w:val="0"/>
        <w:rPr>
          <w:rFonts w:ascii="Times New Roman" w:hAnsi="Times New Roman" w:cs="Times New Roman"/>
          <w:sz w:val="20"/>
          <w:szCs w:val="20"/>
        </w:rPr>
      </w:pPr>
    </w:p>
    <w:p w14:paraId="5B3A8767" w14:textId="77777777" w:rsidR="000D68D0" w:rsidRPr="000D68D0" w:rsidRDefault="000D68D0" w:rsidP="000D68D0">
      <w:pPr>
        <w:spacing w:after="0"/>
        <w:jc w:val="center"/>
        <w:outlineLvl w:val="0"/>
        <w:rPr>
          <w:rFonts w:ascii="Times New Roman" w:hAnsi="Times New Roman" w:cs="Times New Roman"/>
          <w:i/>
          <w:sz w:val="20"/>
          <w:szCs w:val="20"/>
        </w:rPr>
      </w:pPr>
      <w:r w:rsidRPr="000D68D0">
        <w:rPr>
          <w:rFonts w:ascii="Times New Roman" w:hAnsi="Times New Roman" w:cs="Times New Roman"/>
          <w:i/>
          <w:sz w:val="20"/>
          <w:szCs w:val="20"/>
        </w:rPr>
        <w:t>Faculty of Science and Technology,</w:t>
      </w:r>
    </w:p>
    <w:p w14:paraId="6F696723" w14:textId="77777777" w:rsidR="000D68D0" w:rsidRPr="000D68D0" w:rsidRDefault="000D68D0" w:rsidP="000D68D0">
      <w:pPr>
        <w:spacing w:after="0"/>
        <w:jc w:val="center"/>
        <w:outlineLvl w:val="0"/>
        <w:rPr>
          <w:rFonts w:ascii="Times New Roman" w:hAnsi="Times New Roman" w:cs="Times New Roman"/>
          <w:i/>
          <w:sz w:val="20"/>
          <w:szCs w:val="20"/>
        </w:rPr>
      </w:pPr>
      <w:r w:rsidRPr="000D68D0">
        <w:rPr>
          <w:rFonts w:ascii="Times New Roman" w:hAnsi="Times New Roman" w:cs="Times New Roman"/>
          <w:i/>
          <w:sz w:val="20"/>
          <w:szCs w:val="20"/>
        </w:rPr>
        <w:t>Universiti Sains Islam Malaysia, Bandar Baru Nilai, 71800 Nilai, Negeri Sembilan</w:t>
      </w:r>
    </w:p>
    <w:p w14:paraId="39A6990F" w14:textId="77777777" w:rsidR="000D68D0" w:rsidRPr="000D68D0" w:rsidRDefault="000D68D0" w:rsidP="000D68D0">
      <w:pPr>
        <w:spacing w:after="0"/>
        <w:jc w:val="center"/>
        <w:outlineLvl w:val="0"/>
        <w:rPr>
          <w:rFonts w:ascii="Times New Roman" w:hAnsi="Times New Roman" w:cs="Times New Roman"/>
          <w:i/>
          <w:sz w:val="20"/>
          <w:szCs w:val="20"/>
        </w:rPr>
      </w:pPr>
    </w:p>
    <w:p w14:paraId="474AAB4A" w14:textId="77777777" w:rsidR="000D68D0" w:rsidRPr="000D68D0" w:rsidRDefault="000D68D0" w:rsidP="000D68D0">
      <w:pPr>
        <w:spacing w:after="0"/>
        <w:jc w:val="center"/>
        <w:outlineLvl w:val="0"/>
        <w:rPr>
          <w:rFonts w:ascii="Times New Roman" w:hAnsi="Times New Roman" w:cs="Times New Roman"/>
          <w:sz w:val="20"/>
          <w:szCs w:val="20"/>
        </w:rPr>
      </w:pPr>
      <w:r w:rsidRPr="000D68D0">
        <w:rPr>
          <w:rFonts w:ascii="Times New Roman" w:hAnsi="Times New Roman" w:cs="Times New Roman"/>
          <w:i/>
          <w:sz w:val="20"/>
          <w:szCs w:val="20"/>
        </w:rPr>
        <w:t>*Corresponding author:  shafazila@usim.edu.my</w:t>
      </w:r>
    </w:p>
    <w:p w14:paraId="169A23BB" w14:textId="77777777" w:rsidR="000D68D0" w:rsidRPr="000D68D0" w:rsidRDefault="000D68D0" w:rsidP="000D68D0">
      <w:pPr>
        <w:spacing w:after="0"/>
        <w:jc w:val="center"/>
        <w:rPr>
          <w:rFonts w:ascii="Times New Roman" w:hAnsi="Times New Roman" w:cs="Times New Roman"/>
          <w:noProof/>
          <w:sz w:val="20"/>
          <w:szCs w:val="20"/>
        </w:rPr>
      </w:pPr>
    </w:p>
    <w:p w14:paraId="32597B5A" w14:textId="77777777" w:rsidR="000D68D0" w:rsidRPr="000D68D0" w:rsidRDefault="000D68D0" w:rsidP="000D68D0">
      <w:pPr>
        <w:spacing w:after="0"/>
        <w:jc w:val="center"/>
        <w:rPr>
          <w:rFonts w:ascii="Times New Roman" w:hAnsi="Times New Roman" w:cs="Times New Roman"/>
          <w:noProof/>
          <w:sz w:val="20"/>
          <w:szCs w:val="20"/>
        </w:rPr>
      </w:pPr>
      <w:r w:rsidRPr="000D68D0">
        <w:rPr>
          <w:rFonts w:ascii="Times New Roman" w:hAnsi="Times New Roman" w:cs="Times New Roman"/>
          <w:noProof/>
          <w:sz w:val="20"/>
          <w:szCs w:val="20"/>
        </w:rPr>
        <w:t xml:space="preserve"> </w:t>
      </w:r>
    </w:p>
    <w:p w14:paraId="2DDDEAF0" w14:textId="77777777" w:rsidR="000D68D0" w:rsidRPr="000D68D0" w:rsidRDefault="000D68D0" w:rsidP="000D68D0">
      <w:pPr>
        <w:spacing w:after="0"/>
        <w:jc w:val="center"/>
        <w:rPr>
          <w:rFonts w:ascii="Times New Roman" w:hAnsi="Times New Roman" w:cs="Times New Roman"/>
          <w:noProof/>
          <w:sz w:val="20"/>
          <w:szCs w:val="20"/>
        </w:rPr>
      </w:pPr>
      <w:r w:rsidRPr="000D68D0">
        <w:rPr>
          <w:rFonts w:ascii="Times New Roman" w:hAnsi="Times New Roman" w:cs="Times New Roman"/>
          <w:noProof/>
          <w:sz w:val="20"/>
          <w:szCs w:val="20"/>
        </w:rPr>
        <w:t>Received: 15 August 2021; Accepted:  11 January 2022; Published:  xx April 2022</w:t>
      </w:r>
    </w:p>
    <w:p w14:paraId="358AB85A" w14:textId="77777777" w:rsidR="000D68D0" w:rsidRPr="000D68D0" w:rsidRDefault="000D68D0" w:rsidP="000D68D0">
      <w:pPr>
        <w:spacing w:after="0"/>
        <w:jc w:val="center"/>
        <w:rPr>
          <w:rFonts w:ascii="Times New Roman" w:hAnsi="Times New Roman" w:cs="Times New Roman"/>
          <w:noProof/>
          <w:sz w:val="20"/>
          <w:szCs w:val="20"/>
        </w:rPr>
      </w:pPr>
    </w:p>
    <w:p w14:paraId="25CF3342" w14:textId="77777777" w:rsidR="000D68D0" w:rsidRPr="000D68D0" w:rsidRDefault="000D68D0" w:rsidP="000D68D0">
      <w:pPr>
        <w:spacing w:after="0"/>
        <w:jc w:val="center"/>
        <w:rPr>
          <w:rFonts w:ascii="Times New Roman" w:hAnsi="Times New Roman" w:cs="Times New Roman"/>
          <w:noProof/>
          <w:sz w:val="20"/>
          <w:szCs w:val="20"/>
        </w:rPr>
      </w:pPr>
    </w:p>
    <w:p w14:paraId="18EE274C" w14:textId="77777777" w:rsidR="000D68D0" w:rsidRPr="000D68D0" w:rsidRDefault="000D68D0" w:rsidP="000D68D0">
      <w:pPr>
        <w:spacing w:after="0"/>
        <w:jc w:val="center"/>
        <w:rPr>
          <w:rFonts w:ascii="Times New Roman" w:hAnsi="Times New Roman" w:cs="Times New Roman"/>
          <w:b/>
          <w:noProof/>
          <w:sz w:val="20"/>
          <w:szCs w:val="20"/>
        </w:rPr>
      </w:pPr>
      <w:r w:rsidRPr="000D68D0">
        <w:rPr>
          <w:rFonts w:ascii="Times New Roman" w:hAnsi="Times New Roman" w:cs="Times New Roman"/>
          <w:b/>
          <w:noProof/>
          <w:sz w:val="20"/>
          <w:szCs w:val="20"/>
        </w:rPr>
        <w:t>Abstract</w:t>
      </w:r>
    </w:p>
    <w:p w14:paraId="03664A8E" w14:textId="77777777" w:rsidR="000D68D0" w:rsidRPr="000D68D0" w:rsidRDefault="000D68D0" w:rsidP="000D68D0">
      <w:pPr>
        <w:spacing w:after="0"/>
        <w:jc w:val="both"/>
        <w:outlineLvl w:val="0"/>
        <w:rPr>
          <w:rFonts w:ascii="Times New Roman" w:hAnsi="Times New Roman" w:cs="Times New Roman"/>
          <w:sz w:val="20"/>
          <w:szCs w:val="20"/>
        </w:rPr>
      </w:pPr>
      <w:r w:rsidRPr="000D68D0">
        <w:rPr>
          <w:rFonts w:ascii="Times New Roman" w:hAnsi="Times New Roman" w:cs="Times New Roman"/>
          <w:sz w:val="20"/>
          <w:szCs w:val="20"/>
        </w:rPr>
        <w:t>This study aims to prepare phosphotungstic acid supported on hydrotalcite (PTA-HT) for one-pot hydrothermal cellulose conversion into formic acid (FA). In this study, different percentages of PTA on HT (1, 5, 10, 15, 20, 25, and 33%) were prepared and the catalytic activity was observed for two different parameters such as time (1 to 5 hours) and reaction temperature (160 to 240 °</w:t>
      </w:r>
      <w:r w:rsidRPr="000D68D0">
        <w:rPr>
          <w:rFonts w:ascii="Times New Roman" w:eastAsia="Malgun Gothic" w:hAnsi="Times New Roman" w:cs="Times New Roman"/>
          <w:sz w:val="20"/>
          <w:szCs w:val="20"/>
        </w:rPr>
        <w:t>C</w:t>
      </w:r>
      <w:r w:rsidRPr="000D68D0">
        <w:rPr>
          <w:rFonts w:ascii="Times New Roman" w:hAnsi="Times New Roman" w:cs="Times New Roman"/>
          <w:sz w:val="20"/>
          <w:szCs w:val="20"/>
        </w:rPr>
        <w:t>). The prepared catalysts were characterized using Fourier transform infrared (FTIR), X-ray powder diffraction (XRD), Brunauer-Emmet-Teller (BET) and field emission scanning electron microscopy-energy dispersive X-ray spectrometry (FESEM-EDX), while the production of FA was determined using ultra high-performance liquid chromatography (UHPLC). To avoid bias, raw PTA and calcined HT were compared with varying percentages of supported PTA. PTA-HT was successfully prepared through the impregnation method as confirmed by XRD, FTIR, BET and FESEM-EDX. According to the results, the optimum condition for cellulose conversion into formic acid was when 25% PTA-HT was applied at 220 °C for 4 hours, with a 30% cellulose conversion and 18 % FA yield. Due to the acidity and redox properties of PTA, it has been demonstrated that PTA-HT increased the catalytic activity by two-fold when compared to calcined HT alone (8%). The significance of this finding opens new suggestion of bifunctional catalyst in cellulose conversion into FA.</w:t>
      </w:r>
    </w:p>
    <w:p w14:paraId="0646E90E" w14:textId="77777777" w:rsidR="000D68D0" w:rsidRPr="000D68D0" w:rsidRDefault="000D68D0" w:rsidP="000D68D0">
      <w:pPr>
        <w:spacing w:after="0"/>
        <w:jc w:val="both"/>
        <w:outlineLvl w:val="0"/>
        <w:rPr>
          <w:rFonts w:ascii="Times New Roman" w:hAnsi="Times New Roman" w:cs="Times New Roman"/>
          <w:sz w:val="20"/>
          <w:szCs w:val="20"/>
        </w:rPr>
      </w:pPr>
    </w:p>
    <w:p w14:paraId="69676BCA" w14:textId="77777777" w:rsidR="000D68D0" w:rsidRPr="000D68D0" w:rsidRDefault="000D68D0" w:rsidP="000D68D0">
      <w:pPr>
        <w:spacing w:after="0"/>
        <w:jc w:val="both"/>
        <w:outlineLvl w:val="0"/>
        <w:rPr>
          <w:rFonts w:ascii="Times New Roman" w:hAnsi="Times New Roman" w:cs="Times New Roman"/>
          <w:sz w:val="20"/>
          <w:szCs w:val="20"/>
        </w:rPr>
      </w:pPr>
      <w:r w:rsidRPr="000D68D0">
        <w:rPr>
          <w:rFonts w:ascii="Times New Roman" w:hAnsi="Times New Roman" w:cs="Times New Roman"/>
          <w:b/>
          <w:sz w:val="20"/>
          <w:szCs w:val="20"/>
        </w:rPr>
        <w:t>Keywords</w:t>
      </w:r>
      <w:r w:rsidRPr="000D68D0">
        <w:rPr>
          <w:rFonts w:ascii="Times New Roman" w:hAnsi="Times New Roman" w:cs="Times New Roman"/>
          <w:b/>
          <w:bCs/>
          <w:sz w:val="20"/>
          <w:szCs w:val="20"/>
        </w:rPr>
        <w:t>:</w:t>
      </w:r>
      <w:r w:rsidRPr="000D68D0">
        <w:rPr>
          <w:rFonts w:ascii="Times New Roman" w:hAnsi="Times New Roman" w:cs="Times New Roman"/>
          <w:sz w:val="20"/>
          <w:szCs w:val="20"/>
        </w:rPr>
        <w:t xml:space="preserve">  catalyst, cellulose, formic acid, hydrothermal, phosphotungstic acid </w:t>
      </w:r>
    </w:p>
    <w:p w14:paraId="3F9F1CF1" w14:textId="77777777" w:rsidR="000D68D0" w:rsidRPr="000D68D0" w:rsidRDefault="000D68D0" w:rsidP="000D68D0">
      <w:pPr>
        <w:spacing w:after="0"/>
        <w:jc w:val="center"/>
        <w:outlineLvl w:val="0"/>
        <w:rPr>
          <w:rFonts w:ascii="Times New Roman" w:hAnsi="Times New Roman" w:cs="Times New Roman"/>
          <w:b/>
          <w:sz w:val="20"/>
          <w:szCs w:val="20"/>
        </w:rPr>
      </w:pPr>
    </w:p>
    <w:p w14:paraId="56262D5B" w14:textId="77777777" w:rsidR="000D68D0" w:rsidRPr="000D68D0" w:rsidRDefault="000D68D0" w:rsidP="000D68D0">
      <w:pPr>
        <w:spacing w:after="0"/>
        <w:jc w:val="center"/>
        <w:outlineLvl w:val="0"/>
        <w:rPr>
          <w:rFonts w:ascii="Times New Roman" w:hAnsi="Times New Roman" w:cs="Times New Roman"/>
          <w:b/>
          <w:noProof/>
          <w:sz w:val="20"/>
          <w:szCs w:val="20"/>
          <w:lang w:val="ms-MY"/>
        </w:rPr>
      </w:pPr>
      <w:r w:rsidRPr="000D68D0">
        <w:rPr>
          <w:rFonts w:ascii="Times New Roman" w:hAnsi="Times New Roman" w:cs="Times New Roman"/>
          <w:b/>
          <w:noProof/>
          <w:sz w:val="20"/>
          <w:szCs w:val="20"/>
          <w:lang w:val="ms-MY"/>
        </w:rPr>
        <w:t>Abstrak</w:t>
      </w:r>
    </w:p>
    <w:p w14:paraId="11A6D3CE" w14:textId="77777777" w:rsidR="000D68D0" w:rsidRPr="000D68D0" w:rsidRDefault="000D68D0" w:rsidP="000D68D0">
      <w:pPr>
        <w:spacing w:after="0"/>
        <w:jc w:val="both"/>
        <w:outlineLvl w:val="0"/>
        <w:rPr>
          <w:rFonts w:ascii="Times New Roman" w:hAnsi="Times New Roman" w:cs="Times New Roman"/>
          <w:noProof/>
          <w:sz w:val="20"/>
          <w:szCs w:val="20"/>
          <w:lang w:val="ms-MY"/>
        </w:rPr>
      </w:pPr>
      <w:r w:rsidRPr="000D68D0">
        <w:rPr>
          <w:rFonts w:ascii="Times New Roman" w:hAnsi="Times New Roman" w:cs="Times New Roman"/>
          <w:noProof/>
          <w:sz w:val="20"/>
          <w:szCs w:val="20"/>
          <w:lang w:val="ms-MY"/>
        </w:rPr>
        <w:t xml:space="preserve">Tujuan kajian ini adalah untuk menyediakan asid fosfotungstik yang disokong dengan oleh hidrotalsit (PTA-HT) bagi proses hidroterma penukaran selulosa kepada asid formik. Di dalam kajian ini, perbezaan peratus PTA ke atas HT (1, </w:t>
      </w:r>
      <w:r w:rsidRPr="000D68D0">
        <w:rPr>
          <w:rFonts w:ascii="Times New Roman" w:hAnsi="Times New Roman" w:cs="Times New Roman"/>
          <w:noProof/>
          <w:sz w:val="20"/>
          <w:szCs w:val="20"/>
          <w:lang w:val="ms-MY"/>
        </w:rPr>
        <w:lastRenderedPageBreak/>
        <w:t>5, 10, 15, 20, 25 dan 33%) telah disediakan dan aktiviti pemangkinan telah dijalankan terhadap dua parameter iaitu masa (1 jam hingga 5 jam) dan suhu (160 hingga 240 ℃). Pemangkin yang telah disediakan diperincikan menggunakan inframerah transformasi Fourier (FTIR), pembelauan sinar-X (XRD), Brunauer-Emmet-Teller (BET) and mikroskopi imbasan pancaran medan-spektrometri tenaga serakan sinar-X</w:t>
      </w:r>
      <w:r w:rsidRPr="000D68D0">
        <w:rPr>
          <w:rFonts w:ascii="Times New Roman" w:hAnsi="Times New Roman" w:cs="Times New Roman"/>
          <w:i/>
          <w:iCs/>
          <w:noProof/>
          <w:sz w:val="20"/>
          <w:szCs w:val="20"/>
          <w:lang w:val="ms-MY"/>
        </w:rPr>
        <w:t xml:space="preserve"> </w:t>
      </w:r>
      <w:r w:rsidRPr="000D68D0">
        <w:rPr>
          <w:rFonts w:ascii="Times New Roman" w:hAnsi="Times New Roman" w:cs="Times New Roman"/>
          <w:noProof/>
          <w:sz w:val="20"/>
          <w:szCs w:val="20"/>
          <w:lang w:val="ms-MY"/>
        </w:rPr>
        <w:t xml:space="preserve">(FESEM-EDX) manakala asid formik yang terhasil ditentukan menggunakan kromatografi cecair berprestasi ultra tinggi (UHPLC). Bagi mengelakkan keputusan yang berat sebelah dalam kajian, PTA tulen dan HT yang dikalsin telah dibandingkan dengan perbezaan peratus PTA yang disokong. PTA-HT yang telah disediakan melalui kaedah impregnasi dicirikan oleh XRD, FTIR, BET dan FESEM-EDX. Berdasarkan keputusan, keadaan yang paling optimum bagi penukaran selulosa kepada asid formik adalah apabila 25% PTA-HT digunakan pada 220 ℃ selama 4 jam dengan menghasilkan 30% penukaran selulosa dan 18% penghasilan asid formik. Oleh kerana ciri-ciri asid dan redoks yang dimiliki oleh PTA, keputusan kajian telah menunjukkan bahawa PTA yang disokong oleh HT meningkatkan aktiviti pemangkin sebanyak dua kali ganda berbanding HT yang telah dikalsin yang hanya menghasilkan 8% asid formik. Kepentingan kajian ini akan membuka cadangan baru terhadap penggunaan pemangkin dwifungsi dalam penukaran selulosa kepada asid formik.   </w:t>
      </w:r>
    </w:p>
    <w:p w14:paraId="48182DD9" w14:textId="77777777" w:rsidR="000D68D0" w:rsidRPr="000D68D0" w:rsidRDefault="000D68D0" w:rsidP="000D68D0">
      <w:pPr>
        <w:spacing w:after="0"/>
        <w:jc w:val="both"/>
        <w:outlineLvl w:val="0"/>
        <w:rPr>
          <w:rFonts w:ascii="Times New Roman" w:hAnsi="Times New Roman" w:cs="Times New Roman"/>
          <w:noProof/>
          <w:sz w:val="20"/>
          <w:szCs w:val="20"/>
          <w:lang w:val="ms-MY"/>
        </w:rPr>
      </w:pPr>
    </w:p>
    <w:p w14:paraId="1160A96F" w14:textId="62A3B785" w:rsidR="000D68D0" w:rsidRPr="000D68D0" w:rsidRDefault="000D68D0" w:rsidP="000D68D0">
      <w:pPr>
        <w:spacing w:after="0"/>
        <w:rPr>
          <w:rFonts w:ascii="Times New Roman" w:hAnsi="Times New Roman" w:cs="Times New Roman"/>
          <w:sz w:val="20"/>
          <w:szCs w:val="20"/>
        </w:rPr>
      </w:pPr>
      <w:r w:rsidRPr="000D68D0">
        <w:rPr>
          <w:rFonts w:ascii="Times New Roman" w:hAnsi="Times New Roman" w:cs="Times New Roman"/>
          <w:b/>
          <w:noProof/>
          <w:sz w:val="20"/>
          <w:szCs w:val="20"/>
          <w:lang w:val="ms-MY"/>
        </w:rPr>
        <w:t xml:space="preserve">Kata kunci:  </w:t>
      </w:r>
      <w:r w:rsidRPr="000D68D0">
        <w:rPr>
          <w:rFonts w:ascii="Times New Roman" w:hAnsi="Times New Roman" w:cs="Times New Roman"/>
          <w:bCs/>
          <w:noProof/>
          <w:sz w:val="20"/>
          <w:szCs w:val="20"/>
          <w:lang w:val="ms-MY"/>
        </w:rPr>
        <w:t>pemangkin, selulosa, asid formik, hidroterma, asid fosfotungstik</w:t>
      </w:r>
    </w:p>
    <w:p w14:paraId="119903F1" w14:textId="77777777" w:rsidR="000D68D0" w:rsidRPr="000D68D0" w:rsidRDefault="000D68D0" w:rsidP="00F37874">
      <w:pPr>
        <w:spacing w:after="0"/>
        <w:outlineLvl w:val="0"/>
        <w:rPr>
          <w:rFonts w:ascii="Times New Roman" w:hAnsi="Times New Roman" w:cs="Times New Roman"/>
          <w:sz w:val="20"/>
          <w:szCs w:val="20"/>
          <w:lang w:val="en-GB"/>
        </w:rPr>
      </w:pPr>
    </w:p>
    <w:p w14:paraId="49C441E7" w14:textId="77777777" w:rsidR="000D68D0" w:rsidRPr="000D68D0" w:rsidRDefault="000D68D0" w:rsidP="000D68D0">
      <w:pPr>
        <w:spacing w:after="0"/>
        <w:jc w:val="center"/>
        <w:rPr>
          <w:rFonts w:ascii="Times New Roman" w:hAnsi="Times New Roman" w:cs="Times New Roman"/>
          <w:b/>
          <w:noProof/>
          <w:sz w:val="20"/>
          <w:szCs w:val="20"/>
        </w:rPr>
      </w:pPr>
      <w:r w:rsidRPr="000D68D0">
        <w:rPr>
          <w:rFonts w:ascii="Times New Roman" w:hAnsi="Times New Roman" w:cs="Times New Roman"/>
          <w:b/>
          <w:noProof/>
          <w:sz w:val="20"/>
          <w:szCs w:val="20"/>
        </w:rPr>
        <w:t>References</w:t>
      </w:r>
    </w:p>
    <w:p w14:paraId="092124A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Foong, S. Y., Liew, R. K., Yang, Y., Cheng, Y. W., Yek, P. N. Y., Mahari, W. A. W., ... and Lam, S. S. (2020). Valorization of biomass waste to engineered activated biochar by microwave pyrolysis: progress, challenges, and future directions. </w:t>
      </w:r>
      <w:r w:rsidRPr="000D68D0">
        <w:rPr>
          <w:rFonts w:ascii="Times New Roman" w:hAnsi="Times New Roman"/>
          <w:i/>
          <w:iCs/>
          <w:color w:val="222222"/>
          <w:sz w:val="20"/>
          <w:szCs w:val="20"/>
          <w:shd w:val="clear" w:color="auto" w:fill="FFFFFF"/>
        </w:rPr>
        <w:t>Chemical Engineering Journal</w:t>
      </w:r>
      <w:r w:rsidRPr="000D68D0">
        <w:rPr>
          <w:rFonts w:ascii="Times New Roman" w:hAnsi="Times New Roman"/>
          <w:color w:val="222222"/>
          <w:sz w:val="20"/>
          <w:szCs w:val="20"/>
          <w:shd w:val="clear" w:color="auto" w:fill="FFFFFF"/>
        </w:rPr>
        <w:t>, 389: 124401.</w:t>
      </w:r>
    </w:p>
    <w:p w14:paraId="57878CBB"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Mamleeva, N. A., Autlov, S. A., Bazarnova, N. G. and Lunin, V. V. (2016). Degradation of polysaccharides and lignin in wood ozonation. </w:t>
      </w:r>
      <w:r w:rsidRPr="000D68D0">
        <w:rPr>
          <w:rFonts w:ascii="Times New Roman" w:hAnsi="Times New Roman"/>
          <w:i/>
          <w:iCs/>
          <w:color w:val="222222"/>
          <w:sz w:val="20"/>
          <w:szCs w:val="20"/>
          <w:shd w:val="clear" w:color="auto" w:fill="FFFFFF"/>
        </w:rPr>
        <w:t>Russian Journal of Bioorganic Chemistry</w:t>
      </w:r>
      <w:r w:rsidRPr="000D68D0">
        <w:rPr>
          <w:rFonts w:ascii="Times New Roman" w:hAnsi="Times New Roman"/>
          <w:color w:val="222222"/>
          <w:sz w:val="20"/>
          <w:szCs w:val="20"/>
          <w:shd w:val="clear" w:color="auto" w:fill="FFFFFF"/>
        </w:rPr>
        <w:t>, 42(7): 694-699.</w:t>
      </w:r>
    </w:p>
    <w:p w14:paraId="062EC40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Ribeiro, L. S., de Melo Órfão, J. J. and  Pereira, M. F. R. (2017). Simultaneous catalytic conversion of cellulose and corncob xylan under temperature programming for enhanced sorbitol and xylitol production. </w:t>
      </w:r>
      <w:r w:rsidRPr="000D68D0">
        <w:rPr>
          <w:rFonts w:ascii="Times New Roman" w:hAnsi="Times New Roman"/>
          <w:i/>
          <w:iCs/>
          <w:color w:val="222222"/>
          <w:sz w:val="20"/>
          <w:szCs w:val="20"/>
          <w:shd w:val="clear" w:color="auto" w:fill="FFFFFF"/>
        </w:rPr>
        <w:t>Bioresource Technology</w:t>
      </w:r>
      <w:r w:rsidRPr="000D68D0">
        <w:rPr>
          <w:rFonts w:ascii="Times New Roman" w:hAnsi="Times New Roman"/>
          <w:color w:val="222222"/>
          <w:sz w:val="20"/>
          <w:szCs w:val="20"/>
          <w:shd w:val="clear" w:color="auto" w:fill="FFFFFF"/>
        </w:rPr>
        <w:t xml:space="preserve">, 244: 1173-1177. </w:t>
      </w:r>
    </w:p>
    <w:p w14:paraId="4B229E6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Scapin, E., Rambo, M. K. D., Viana, G. C. C., Marasca, N., Lacerda, G. E., Rambo, M. C. D. and Fernandes, R. D. M. N. (2019). Sustainable production of furfural and 5-hidroximetilfurfural from rice husks and soybean peel by using ionic liquid. </w:t>
      </w:r>
      <w:r w:rsidRPr="000D68D0">
        <w:rPr>
          <w:rFonts w:ascii="Times New Roman" w:hAnsi="Times New Roman"/>
          <w:i/>
          <w:iCs/>
          <w:color w:val="222222"/>
          <w:sz w:val="20"/>
          <w:szCs w:val="20"/>
          <w:shd w:val="clear" w:color="auto" w:fill="FFFFFF"/>
        </w:rPr>
        <w:t>Food Science and Technology</w:t>
      </w:r>
      <w:r w:rsidRPr="000D68D0">
        <w:rPr>
          <w:rFonts w:ascii="Times New Roman" w:hAnsi="Times New Roman"/>
          <w:color w:val="222222"/>
          <w:sz w:val="20"/>
          <w:szCs w:val="20"/>
          <w:shd w:val="clear" w:color="auto" w:fill="FFFFFF"/>
        </w:rPr>
        <w:t>, 40: 83-87.</w:t>
      </w:r>
    </w:p>
    <w:p w14:paraId="0A22A95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Dalena, F., Basile, A. and Rossi, C. (Eds.). (2017). </w:t>
      </w:r>
      <w:r w:rsidRPr="000D68D0">
        <w:rPr>
          <w:rFonts w:ascii="Times New Roman" w:hAnsi="Times New Roman"/>
          <w:i/>
          <w:iCs/>
          <w:color w:val="222222"/>
          <w:sz w:val="20"/>
          <w:szCs w:val="20"/>
          <w:shd w:val="clear" w:color="auto" w:fill="FFFFFF"/>
        </w:rPr>
        <w:t>Bioenergy systems for the future: Prospects for biofuels and biohydrogen</w:t>
      </w:r>
      <w:r w:rsidRPr="000D68D0">
        <w:rPr>
          <w:rFonts w:ascii="Times New Roman" w:hAnsi="Times New Roman"/>
          <w:color w:val="222222"/>
          <w:sz w:val="20"/>
          <w:szCs w:val="20"/>
          <w:shd w:val="clear" w:color="auto" w:fill="FFFFFF"/>
        </w:rPr>
        <w:t>. Woodhead Publishing.</w:t>
      </w:r>
    </w:p>
    <w:p w14:paraId="6EC60CC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Tursi, A. (2019). A review on biomass: importance, chemistry, classification, and conversion. </w:t>
      </w:r>
      <w:r w:rsidRPr="000D68D0">
        <w:rPr>
          <w:rFonts w:ascii="Times New Roman" w:hAnsi="Times New Roman"/>
          <w:i/>
          <w:iCs/>
          <w:color w:val="222222"/>
          <w:sz w:val="20"/>
          <w:szCs w:val="20"/>
          <w:shd w:val="clear" w:color="auto" w:fill="FFFFFF"/>
        </w:rPr>
        <w:t>Biofuel Research Journal</w:t>
      </w:r>
      <w:r w:rsidRPr="000D68D0">
        <w:rPr>
          <w:rFonts w:ascii="Times New Roman" w:hAnsi="Times New Roman"/>
          <w:color w:val="222222"/>
          <w:sz w:val="20"/>
          <w:szCs w:val="20"/>
          <w:shd w:val="clear" w:color="auto" w:fill="FFFFFF"/>
        </w:rPr>
        <w:t>, 6(2): 962-979.</w:t>
      </w:r>
    </w:p>
    <w:p w14:paraId="3EE4CFF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Nur, N. D., Nur, W. M. Z., Ahmad, H. M., Nor, M. A. and Sheikh, A. I. S. M. G. (2020). Study on the oxidation and properties of dihydroxyl cellulose using different amounts of sodium periodate. </w:t>
      </w:r>
      <w:r w:rsidRPr="000D68D0">
        <w:rPr>
          <w:rFonts w:ascii="Times New Roman" w:hAnsi="Times New Roman"/>
          <w:i/>
          <w:iCs/>
          <w:color w:val="222222"/>
          <w:sz w:val="20"/>
          <w:szCs w:val="20"/>
          <w:shd w:val="clear" w:color="auto" w:fill="FFFFFF"/>
        </w:rPr>
        <w:t>Malaysian Journal of Analytical Sciences</w:t>
      </w:r>
      <w:r w:rsidRPr="000D68D0">
        <w:rPr>
          <w:rFonts w:ascii="Times New Roman" w:hAnsi="Times New Roman"/>
          <w:color w:val="222222"/>
          <w:sz w:val="20"/>
          <w:szCs w:val="20"/>
          <w:shd w:val="clear" w:color="auto" w:fill="FFFFFF"/>
        </w:rPr>
        <w:t>, 24(6): 830-837.</w:t>
      </w:r>
    </w:p>
    <w:p w14:paraId="6B09F317"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Prasad, S. and Ingle, A. P. (2019). Impacts of sustainable biofuels production from biomass. In </w:t>
      </w:r>
      <w:r w:rsidRPr="000D68D0">
        <w:rPr>
          <w:rFonts w:ascii="Times New Roman" w:hAnsi="Times New Roman"/>
          <w:i/>
          <w:iCs/>
          <w:color w:val="222222"/>
          <w:sz w:val="20"/>
          <w:szCs w:val="20"/>
          <w:shd w:val="clear" w:color="auto" w:fill="FFFFFF"/>
        </w:rPr>
        <w:t>Sustainable Bioenergy</w:t>
      </w:r>
      <w:r w:rsidRPr="000D68D0">
        <w:rPr>
          <w:rFonts w:ascii="Times New Roman" w:hAnsi="Times New Roman"/>
          <w:color w:val="222222"/>
          <w:sz w:val="20"/>
          <w:szCs w:val="20"/>
          <w:shd w:val="clear" w:color="auto" w:fill="FFFFFF"/>
        </w:rPr>
        <w:t xml:space="preserve">, Elsevier. pp. 327-346. </w:t>
      </w:r>
    </w:p>
    <w:p w14:paraId="77BFAF7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Wattanapaphawong, P., Sato, O., Sato, K., Mimura, N., Reubroycharoen, P. and Yamaguchi, A. (2017). Conversion of cellulose to lactic acid by using ZrO</w:t>
      </w:r>
      <w:r w:rsidRPr="000D68D0">
        <w:rPr>
          <w:rFonts w:ascii="Times New Roman" w:hAnsi="Times New Roman"/>
          <w:color w:val="222222"/>
          <w:sz w:val="20"/>
          <w:szCs w:val="20"/>
          <w:shd w:val="clear" w:color="auto" w:fill="FFFFFF"/>
          <w:vertAlign w:val="subscript"/>
        </w:rPr>
        <w:t>2</w:t>
      </w:r>
      <w:r w:rsidRPr="000D68D0">
        <w:rPr>
          <w:rFonts w:ascii="Times New Roman" w:hAnsi="Times New Roman"/>
          <w:color w:val="222222"/>
          <w:sz w:val="20"/>
          <w:szCs w:val="20"/>
          <w:shd w:val="clear" w:color="auto" w:fill="FFFFFF"/>
        </w:rPr>
        <w:t>–Al</w:t>
      </w:r>
      <w:r w:rsidRPr="000D68D0">
        <w:rPr>
          <w:rFonts w:ascii="Times New Roman" w:hAnsi="Times New Roman"/>
          <w:color w:val="222222"/>
          <w:sz w:val="20"/>
          <w:szCs w:val="20"/>
          <w:shd w:val="clear" w:color="auto" w:fill="FFFFFF"/>
          <w:vertAlign w:val="subscript"/>
        </w:rPr>
        <w:t>2</w:t>
      </w:r>
      <w:r w:rsidRPr="000D68D0">
        <w:rPr>
          <w:rFonts w:ascii="Times New Roman" w:hAnsi="Times New Roman"/>
          <w:color w:val="222222"/>
          <w:sz w:val="20"/>
          <w:szCs w:val="20"/>
          <w:shd w:val="clear" w:color="auto" w:fill="FFFFFF"/>
        </w:rPr>
        <w:t>O</w:t>
      </w:r>
      <w:r w:rsidRPr="000D68D0">
        <w:rPr>
          <w:rFonts w:ascii="Times New Roman" w:hAnsi="Times New Roman"/>
          <w:color w:val="222222"/>
          <w:sz w:val="20"/>
          <w:szCs w:val="20"/>
          <w:shd w:val="clear" w:color="auto" w:fill="FFFFFF"/>
          <w:vertAlign w:val="subscript"/>
        </w:rPr>
        <w:t>3</w:t>
      </w:r>
      <w:r w:rsidRPr="000D68D0">
        <w:rPr>
          <w:rFonts w:ascii="Times New Roman" w:hAnsi="Times New Roman"/>
          <w:color w:val="222222"/>
          <w:sz w:val="20"/>
          <w:szCs w:val="20"/>
          <w:shd w:val="clear" w:color="auto" w:fill="FFFFFF"/>
        </w:rPr>
        <w:t xml:space="preserve"> catalysts. </w:t>
      </w:r>
      <w:r w:rsidRPr="000D68D0">
        <w:rPr>
          <w:rFonts w:ascii="Times New Roman" w:hAnsi="Times New Roman"/>
          <w:i/>
          <w:iCs/>
          <w:color w:val="222222"/>
          <w:sz w:val="20"/>
          <w:szCs w:val="20"/>
          <w:shd w:val="clear" w:color="auto" w:fill="FFFFFF"/>
        </w:rPr>
        <w:t>Catalysts</w:t>
      </w:r>
      <w:r w:rsidRPr="000D68D0">
        <w:rPr>
          <w:rFonts w:ascii="Times New Roman" w:hAnsi="Times New Roman"/>
          <w:color w:val="222222"/>
          <w:sz w:val="20"/>
          <w:szCs w:val="20"/>
          <w:shd w:val="clear" w:color="auto" w:fill="FFFFFF"/>
        </w:rPr>
        <w:t>, </w:t>
      </w:r>
      <w:r w:rsidRPr="000D68D0">
        <w:rPr>
          <w:rFonts w:ascii="Times New Roman" w:hAnsi="Times New Roman"/>
          <w:i/>
          <w:iCs/>
          <w:color w:val="222222"/>
          <w:sz w:val="20"/>
          <w:szCs w:val="20"/>
          <w:shd w:val="clear" w:color="auto" w:fill="FFFFFF"/>
        </w:rPr>
        <w:t>7</w:t>
      </w:r>
      <w:r w:rsidRPr="000D68D0">
        <w:rPr>
          <w:rFonts w:ascii="Times New Roman" w:hAnsi="Times New Roman"/>
          <w:color w:val="222222"/>
          <w:sz w:val="20"/>
          <w:szCs w:val="20"/>
          <w:shd w:val="clear" w:color="auto" w:fill="FFFFFF"/>
        </w:rPr>
        <w:t>(7): 221.</w:t>
      </w:r>
    </w:p>
    <w:p w14:paraId="0FBA661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Hou, Y., Lin, Z., Niu, M., Ren, S. and Wu, W. (2018). Conversion of cellulose into formic acid by Iron(III)-catalyzed oxidation with O</w:t>
      </w:r>
      <w:r w:rsidRPr="000D68D0">
        <w:rPr>
          <w:rFonts w:ascii="Times New Roman" w:hAnsi="Times New Roman"/>
          <w:color w:val="222222"/>
          <w:sz w:val="20"/>
          <w:szCs w:val="20"/>
          <w:shd w:val="clear" w:color="auto" w:fill="FFFFFF"/>
          <w:vertAlign w:val="subscript"/>
        </w:rPr>
        <w:t xml:space="preserve">2 </w:t>
      </w:r>
      <w:r w:rsidRPr="000D68D0">
        <w:rPr>
          <w:rFonts w:ascii="Times New Roman" w:hAnsi="Times New Roman"/>
          <w:color w:val="222222"/>
          <w:sz w:val="20"/>
          <w:szCs w:val="20"/>
          <w:shd w:val="clear" w:color="auto" w:fill="FFFFFF"/>
        </w:rPr>
        <w:t>in acidic aqueous solutions. </w:t>
      </w:r>
      <w:r w:rsidRPr="000D68D0">
        <w:rPr>
          <w:rFonts w:ascii="Times New Roman" w:hAnsi="Times New Roman"/>
          <w:i/>
          <w:iCs/>
          <w:color w:val="222222"/>
          <w:sz w:val="20"/>
          <w:szCs w:val="20"/>
          <w:shd w:val="clear" w:color="auto" w:fill="FFFFFF"/>
        </w:rPr>
        <w:t>ACS Omega</w:t>
      </w:r>
      <w:r w:rsidRPr="000D68D0">
        <w:rPr>
          <w:rFonts w:ascii="Times New Roman" w:hAnsi="Times New Roman"/>
          <w:color w:val="222222"/>
          <w:sz w:val="20"/>
          <w:szCs w:val="20"/>
          <w:shd w:val="clear" w:color="auto" w:fill="FFFFFF"/>
        </w:rPr>
        <w:t>, 3(11): 14910-14917.</w:t>
      </w:r>
    </w:p>
    <w:p w14:paraId="58582CAB" w14:textId="74FA9B59" w:rsidR="000D68D0" w:rsidRPr="005304CA"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Zhang, M. H., Dong, H., Zhao, L., Wang, D. X. and Meng, D. (2019). A review on Fenton process for organic wastewater treatment based on optimization perspective. </w:t>
      </w:r>
      <w:r w:rsidRPr="000D68D0">
        <w:rPr>
          <w:rFonts w:ascii="Times New Roman" w:hAnsi="Times New Roman"/>
          <w:i/>
          <w:iCs/>
          <w:color w:val="222222"/>
          <w:sz w:val="20"/>
          <w:szCs w:val="20"/>
          <w:shd w:val="clear" w:color="auto" w:fill="FFFFFF"/>
        </w:rPr>
        <w:t>Science of the Total Environment</w:t>
      </w:r>
      <w:r w:rsidRPr="000D68D0">
        <w:rPr>
          <w:rFonts w:ascii="Times New Roman" w:hAnsi="Times New Roman"/>
          <w:color w:val="222222"/>
          <w:sz w:val="20"/>
          <w:szCs w:val="20"/>
          <w:shd w:val="clear" w:color="auto" w:fill="FFFFFF"/>
        </w:rPr>
        <w:t>, 670: 110-121.</w:t>
      </w:r>
    </w:p>
    <w:p w14:paraId="49B689F7"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Morone, A., Mulay, P. and Kamble, S. P. (2019). Removal of pharmaceutical and personal care products from wastewater using advanced materials. </w:t>
      </w:r>
      <w:r w:rsidRPr="000D68D0">
        <w:rPr>
          <w:rFonts w:ascii="Times New Roman" w:hAnsi="Times New Roman"/>
          <w:i/>
          <w:iCs/>
          <w:color w:val="222222"/>
          <w:sz w:val="20"/>
          <w:szCs w:val="20"/>
          <w:shd w:val="clear" w:color="auto" w:fill="FFFFFF"/>
        </w:rPr>
        <w:t>Pharmaceuticals and Personal Care Products: Waste Management and Treatment Technology</w:t>
      </w:r>
      <w:r w:rsidRPr="000D68D0">
        <w:rPr>
          <w:rFonts w:ascii="Times New Roman" w:hAnsi="Times New Roman"/>
          <w:color w:val="222222"/>
          <w:sz w:val="20"/>
          <w:szCs w:val="20"/>
          <w:shd w:val="clear" w:color="auto" w:fill="FFFFFF"/>
        </w:rPr>
        <w:t>, 2019: 173-212.</w:t>
      </w:r>
    </w:p>
    <w:p w14:paraId="7AD7AD81"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lastRenderedPageBreak/>
        <w:t xml:space="preserve">Ma, J., Zhang, K., Huang, M., Hector, S. B., Liu, B., Tong, C., ... and Zhu, Y. (2016). Involvement of Fenton chemistry in rice straw degradation by the lignocellulolytic bacterium </w:t>
      </w:r>
      <w:r w:rsidRPr="000D68D0">
        <w:rPr>
          <w:rFonts w:ascii="Times New Roman" w:hAnsi="Times New Roman"/>
          <w:i/>
          <w:iCs/>
          <w:color w:val="222222"/>
          <w:sz w:val="20"/>
          <w:szCs w:val="20"/>
          <w:shd w:val="clear" w:color="auto" w:fill="FFFFFF"/>
        </w:rPr>
        <w:t>Pantoea ananatis</w:t>
      </w:r>
      <w:r w:rsidRPr="000D68D0">
        <w:rPr>
          <w:rFonts w:ascii="Times New Roman" w:hAnsi="Times New Roman"/>
          <w:color w:val="222222"/>
          <w:sz w:val="20"/>
          <w:szCs w:val="20"/>
          <w:shd w:val="clear" w:color="auto" w:fill="FFFFFF"/>
        </w:rPr>
        <w:t xml:space="preserve"> Sd-1. </w:t>
      </w:r>
      <w:r w:rsidRPr="000D68D0">
        <w:rPr>
          <w:rFonts w:ascii="Times New Roman" w:hAnsi="Times New Roman"/>
          <w:i/>
          <w:iCs/>
          <w:color w:val="222222"/>
          <w:sz w:val="20"/>
          <w:szCs w:val="20"/>
          <w:shd w:val="clear" w:color="auto" w:fill="FFFFFF"/>
        </w:rPr>
        <w:t>Biotechnology for Biofuels</w:t>
      </w:r>
      <w:r w:rsidRPr="000D68D0">
        <w:rPr>
          <w:rFonts w:ascii="Times New Roman" w:hAnsi="Times New Roman"/>
          <w:color w:val="222222"/>
          <w:sz w:val="20"/>
          <w:szCs w:val="20"/>
          <w:shd w:val="clear" w:color="auto" w:fill="FFFFFF"/>
        </w:rPr>
        <w:t>, 9(1): 1-13.</w:t>
      </w:r>
    </w:p>
    <w:p w14:paraId="3F2839D4"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 xml:space="preserve">Awudu, F. (2018). Hydrolysis of Cellulose and Biomass using Blue Molybdenum (Doctoral dissertation, East Tennessee State University). </w:t>
      </w:r>
    </w:p>
    <w:p w14:paraId="053F5F8C"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Gromov, N. V., Medvedeva, T. B., Rodikova, Y. A., Babushkin, D. E., Panchenko, V. N., Timofeeva, M. N., ... and Parmon, V. N. (2020). One-pot synthesis of formic acid via hydrolysis–oxidation of potato starch in the presence of cesium salts of heteropoly acid catalysts. </w:t>
      </w:r>
      <w:r w:rsidRPr="000D68D0">
        <w:rPr>
          <w:rFonts w:ascii="Times New Roman" w:hAnsi="Times New Roman"/>
          <w:i/>
          <w:iCs/>
          <w:color w:val="222222"/>
          <w:sz w:val="20"/>
          <w:szCs w:val="20"/>
          <w:shd w:val="clear" w:color="auto" w:fill="FFFFFF"/>
        </w:rPr>
        <w:t>RSC Advances</w:t>
      </w:r>
      <w:r w:rsidRPr="000D68D0">
        <w:rPr>
          <w:rFonts w:ascii="Times New Roman" w:hAnsi="Times New Roman"/>
          <w:color w:val="222222"/>
          <w:sz w:val="20"/>
          <w:szCs w:val="20"/>
          <w:shd w:val="clear" w:color="auto" w:fill="FFFFFF"/>
        </w:rPr>
        <w:t>, 10(48): 28856-28864.</w:t>
      </w:r>
    </w:p>
    <w:p w14:paraId="6B41360E"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Cheng, C., Wang, J., Shen, D., Xue, J., Guan, S., Gu, S. and Luo, K. H. (2017). Catalytic oxidation of lignin in solvent systems for production of renewable chemicals: A review. </w:t>
      </w:r>
      <w:r w:rsidRPr="000D68D0">
        <w:rPr>
          <w:rFonts w:ascii="Times New Roman" w:hAnsi="Times New Roman"/>
          <w:i/>
          <w:iCs/>
          <w:color w:val="222222"/>
          <w:sz w:val="20"/>
          <w:szCs w:val="20"/>
          <w:shd w:val="clear" w:color="auto" w:fill="FFFFFF"/>
        </w:rPr>
        <w:t>Polymers</w:t>
      </w:r>
      <w:r w:rsidRPr="000D68D0">
        <w:rPr>
          <w:rFonts w:ascii="Times New Roman" w:hAnsi="Times New Roman"/>
          <w:color w:val="222222"/>
          <w:sz w:val="20"/>
          <w:szCs w:val="20"/>
          <w:shd w:val="clear" w:color="auto" w:fill="FFFFFF"/>
        </w:rPr>
        <w:t>, 9(6): 240.</w:t>
      </w:r>
    </w:p>
    <w:p w14:paraId="3FC399C4"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Albert, J. (2017). Selective oxidation of lignocellulosic biomass to formic acid and high-grade cellulose using tailor-made polyoxometalate catalysts. </w:t>
      </w:r>
      <w:r w:rsidRPr="000D68D0">
        <w:rPr>
          <w:rFonts w:ascii="Times New Roman" w:hAnsi="Times New Roman"/>
          <w:i/>
          <w:iCs/>
          <w:color w:val="222222"/>
          <w:sz w:val="20"/>
          <w:szCs w:val="20"/>
          <w:shd w:val="clear" w:color="auto" w:fill="FFFFFF"/>
        </w:rPr>
        <w:t>Faraday Discussions</w:t>
      </w:r>
      <w:r w:rsidRPr="000D68D0">
        <w:rPr>
          <w:rFonts w:ascii="Times New Roman" w:hAnsi="Times New Roman"/>
          <w:color w:val="222222"/>
          <w:sz w:val="20"/>
          <w:szCs w:val="20"/>
          <w:shd w:val="clear" w:color="auto" w:fill="FFFFFF"/>
        </w:rPr>
        <w:t>, 202: 99-109.</w:t>
      </w:r>
    </w:p>
    <w:p w14:paraId="4DEED69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Chen, X., Liu, Y. and Wu, J. (2020). Sustainable production of formic acid from biomass and carbon dioxide. </w:t>
      </w:r>
      <w:r w:rsidRPr="000D68D0">
        <w:rPr>
          <w:rFonts w:ascii="Times New Roman" w:hAnsi="Times New Roman"/>
          <w:i/>
          <w:iCs/>
          <w:color w:val="222222"/>
          <w:sz w:val="20"/>
          <w:szCs w:val="20"/>
          <w:shd w:val="clear" w:color="auto" w:fill="FFFFFF"/>
        </w:rPr>
        <w:t>Molecular Catalysis</w:t>
      </w:r>
      <w:r w:rsidRPr="000D68D0">
        <w:rPr>
          <w:rFonts w:ascii="Times New Roman" w:hAnsi="Times New Roman"/>
          <w:color w:val="222222"/>
          <w:sz w:val="20"/>
          <w:szCs w:val="20"/>
          <w:shd w:val="clear" w:color="auto" w:fill="FFFFFF"/>
        </w:rPr>
        <w:t xml:space="preserve">, 483: 110716. </w:t>
      </w:r>
    </w:p>
    <w:p w14:paraId="5EAAFEEC"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Voß, D., Dietrich, R., Stuckart, M. and Albert, J. (2020). Switchable catalytic polyoxometalate-based systems for biomass conversion to carboxylic acids. </w:t>
      </w:r>
      <w:r w:rsidRPr="000D68D0">
        <w:rPr>
          <w:rFonts w:ascii="Times New Roman" w:hAnsi="Times New Roman"/>
          <w:i/>
          <w:iCs/>
          <w:color w:val="222222"/>
          <w:sz w:val="20"/>
          <w:szCs w:val="20"/>
          <w:shd w:val="clear" w:color="auto" w:fill="FFFFFF"/>
        </w:rPr>
        <w:t>ACS Omega</w:t>
      </w:r>
      <w:r w:rsidRPr="000D68D0">
        <w:rPr>
          <w:rFonts w:ascii="Times New Roman" w:hAnsi="Times New Roman"/>
          <w:color w:val="222222"/>
          <w:sz w:val="20"/>
          <w:szCs w:val="20"/>
          <w:shd w:val="clear" w:color="auto" w:fill="FFFFFF"/>
        </w:rPr>
        <w:t>, </w:t>
      </w:r>
      <w:r w:rsidRPr="000D68D0">
        <w:rPr>
          <w:rFonts w:ascii="Times New Roman" w:hAnsi="Times New Roman"/>
          <w:i/>
          <w:iCs/>
          <w:color w:val="222222"/>
          <w:sz w:val="20"/>
          <w:szCs w:val="20"/>
          <w:shd w:val="clear" w:color="auto" w:fill="FFFFFF"/>
        </w:rPr>
        <w:t>5</w:t>
      </w:r>
      <w:r w:rsidRPr="000D68D0">
        <w:rPr>
          <w:rFonts w:ascii="Times New Roman" w:hAnsi="Times New Roman"/>
          <w:color w:val="222222"/>
          <w:sz w:val="20"/>
          <w:szCs w:val="20"/>
          <w:shd w:val="clear" w:color="auto" w:fill="FFFFFF"/>
        </w:rPr>
        <w:t>(30), 19082-19091.</w:t>
      </w:r>
    </w:p>
    <w:p w14:paraId="61029A0B"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Doungsri, S., Rattanaphanee, P. and Wongkoblap, A. (2019). Production of lactic acid from cellulose using solid catalyst. In </w:t>
      </w:r>
      <w:r w:rsidRPr="000D68D0">
        <w:rPr>
          <w:rFonts w:ascii="Times New Roman" w:hAnsi="Times New Roman"/>
          <w:i/>
          <w:iCs/>
          <w:color w:val="222222"/>
          <w:sz w:val="20"/>
          <w:szCs w:val="20"/>
          <w:shd w:val="clear" w:color="auto" w:fill="FFFFFF"/>
        </w:rPr>
        <w:t>MATEC Web of Conferences</w:t>
      </w:r>
      <w:r w:rsidRPr="000D68D0">
        <w:rPr>
          <w:rFonts w:ascii="Times New Roman" w:hAnsi="Times New Roman"/>
          <w:color w:val="222222"/>
          <w:sz w:val="20"/>
          <w:szCs w:val="20"/>
          <w:shd w:val="clear" w:color="auto" w:fill="FFFFFF"/>
        </w:rPr>
        <w:t>, 268: 07006).</w:t>
      </w:r>
    </w:p>
    <w:p w14:paraId="3BDC90EE"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sz w:val="20"/>
          <w:szCs w:val="20"/>
        </w:rPr>
        <w:t xml:space="preserve">Sun, Y., Shi, L., Wang, H., Miao, G., Kong, L., Li, S. and Sun, Y. (2019). Efficient production of lactic acid from sugars over Sn-Beta zeolite in water: catalytic performance and mechanistic insights. Sustainable </w:t>
      </w:r>
      <w:r w:rsidRPr="000D68D0">
        <w:rPr>
          <w:rFonts w:ascii="Times New Roman" w:hAnsi="Times New Roman"/>
          <w:i/>
          <w:iCs/>
          <w:sz w:val="20"/>
          <w:szCs w:val="20"/>
        </w:rPr>
        <w:t>Energy &amp; Fuels,</w:t>
      </w:r>
      <w:r w:rsidRPr="000D68D0">
        <w:rPr>
          <w:rFonts w:ascii="Times New Roman" w:hAnsi="Times New Roman"/>
          <w:sz w:val="20"/>
          <w:szCs w:val="20"/>
        </w:rPr>
        <w:t xml:space="preserve"> 3(5): 1163-1171.</w:t>
      </w:r>
    </w:p>
    <w:p w14:paraId="17B0DABF"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Ramli, N. A. S. and Amin, N. A. S. (2015). Fe/HY zeolite as an effective catalyst for levulinic acid production from glucose: characterization and catalytic performance. </w:t>
      </w:r>
      <w:r w:rsidRPr="000D68D0">
        <w:rPr>
          <w:rFonts w:ascii="Times New Roman" w:hAnsi="Times New Roman"/>
          <w:i/>
          <w:iCs/>
          <w:color w:val="222222"/>
          <w:sz w:val="20"/>
          <w:szCs w:val="20"/>
          <w:shd w:val="clear" w:color="auto" w:fill="FFFFFF"/>
        </w:rPr>
        <w:t>Applied Catalysis B: Environmental</w:t>
      </w:r>
      <w:r w:rsidRPr="000D68D0">
        <w:rPr>
          <w:rFonts w:ascii="Times New Roman" w:hAnsi="Times New Roman"/>
          <w:color w:val="222222"/>
          <w:sz w:val="20"/>
          <w:szCs w:val="20"/>
          <w:shd w:val="clear" w:color="auto" w:fill="FFFFFF"/>
        </w:rPr>
        <w:t xml:space="preserve">, 163: 487-498. </w:t>
      </w:r>
    </w:p>
    <w:p w14:paraId="76C4948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Bhorodwaj, S. K. and Dutta, D. K. (2011). Activated clay supported heteropoly acid catalysts for esterification of acetic acid with butanol. </w:t>
      </w:r>
      <w:r w:rsidRPr="000D68D0">
        <w:rPr>
          <w:rFonts w:ascii="Times New Roman" w:hAnsi="Times New Roman"/>
          <w:i/>
          <w:iCs/>
          <w:color w:val="222222"/>
          <w:sz w:val="20"/>
          <w:szCs w:val="20"/>
          <w:shd w:val="clear" w:color="auto" w:fill="FFFFFF"/>
        </w:rPr>
        <w:t>Applied Clay Science</w:t>
      </w:r>
      <w:r w:rsidRPr="000D68D0">
        <w:rPr>
          <w:rFonts w:ascii="Times New Roman" w:hAnsi="Times New Roman"/>
          <w:color w:val="222222"/>
          <w:sz w:val="20"/>
          <w:szCs w:val="20"/>
          <w:shd w:val="clear" w:color="auto" w:fill="FFFFFF"/>
        </w:rPr>
        <w:t>, 53(2): 347-352.</w:t>
      </w:r>
    </w:p>
    <w:p w14:paraId="6E82A8ED"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Hietala, J., Vuori, A., Johnsson, P., Pollari, I., Reutemann, W. and Kieczka, H. (2016). Formic acid. </w:t>
      </w:r>
      <w:r w:rsidRPr="000D68D0">
        <w:rPr>
          <w:rFonts w:ascii="Times New Roman" w:hAnsi="Times New Roman"/>
          <w:i/>
          <w:iCs/>
          <w:color w:val="222222"/>
          <w:sz w:val="20"/>
          <w:szCs w:val="20"/>
          <w:shd w:val="clear" w:color="auto" w:fill="FFFFFF"/>
        </w:rPr>
        <w:t>Ullmann’s Encyclopedia of Industrial Chemistry</w:t>
      </w:r>
      <w:r w:rsidRPr="000D68D0">
        <w:rPr>
          <w:rFonts w:ascii="Times New Roman" w:hAnsi="Times New Roman"/>
          <w:color w:val="222222"/>
          <w:sz w:val="20"/>
          <w:szCs w:val="20"/>
          <w:shd w:val="clear" w:color="auto" w:fill="FFFFFF"/>
        </w:rPr>
        <w:t>, 1: 1-22.</w:t>
      </w:r>
    </w:p>
    <w:p w14:paraId="25977A9E"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Ricke, S. C., Dittoe, D. K. and Richardson, K. E. (2020). Formic acid as an antimicrobial for poultry production: A review. </w:t>
      </w:r>
      <w:r w:rsidRPr="000D68D0">
        <w:rPr>
          <w:rFonts w:ascii="Times New Roman" w:hAnsi="Times New Roman"/>
          <w:i/>
          <w:iCs/>
          <w:color w:val="222222"/>
          <w:sz w:val="20"/>
          <w:szCs w:val="20"/>
          <w:shd w:val="clear" w:color="auto" w:fill="FFFFFF"/>
        </w:rPr>
        <w:t>Frontiers in Veterinary Science</w:t>
      </w:r>
      <w:r w:rsidRPr="000D68D0">
        <w:rPr>
          <w:rFonts w:ascii="Times New Roman" w:hAnsi="Times New Roman"/>
          <w:color w:val="222222"/>
          <w:sz w:val="20"/>
          <w:szCs w:val="20"/>
          <w:shd w:val="clear" w:color="auto" w:fill="FFFFFF"/>
        </w:rPr>
        <w:t>, 2020: 563.</w:t>
      </w:r>
    </w:p>
    <w:p w14:paraId="3F47D63E" w14:textId="77777777" w:rsidR="000D68D0" w:rsidRPr="000D68D0" w:rsidRDefault="000D68D0" w:rsidP="000D68D0">
      <w:pPr>
        <w:pStyle w:val="ListParagraph"/>
        <w:widowControl w:val="0"/>
        <w:numPr>
          <w:ilvl w:val="0"/>
          <w:numId w:val="11"/>
        </w:numPr>
        <w:tabs>
          <w:tab w:val="left" w:pos="1560"/>
        </w:tabs>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Johnson Jr, W., Heldreth, B., Bergfeld, W. F., Belsito, D. V., Hill, R. A., Klaassen, C. D., ... and Andersen, F. A. (2016). Safety assessment of formic acid and sodium formate as used in cosmetics. </w:t>
      </w:r>
      <w:r w:rsidRPr="000D68D0">
        <w:rPr>
          <w:rFonts w:ascii="Times New Roman" w:hAnsi="Times New Roman"/>
          <w:i/>
          <w:iCs/>
          <w:color w:val="222222"/>
          <w:sz w:val="20"/>
          <w:szCs w:val="20"/>
          <w:shd w:val="clear" w:color="auto" w:fill="FFFFFF"/>
        </w:rPr>
        <w:t>International Journal of Toxicology</w:t>
      </w:r>
      <w:r w:rsidRPr="000D68D0">
        <w:rPr>
          <w:rFonts w:ascii="Times New Roman" w:hAnsi="Times New Roman"/>
          <w:color w:val="222222"/>
          <w:sz w:val="20"/>
          <w:szCs w:val="20"/>
          <w:shd w:val="clear" w:color="auto" w:fill="FFFFFF"/>
        </w:rPr>
        <w:t>, 35(2): 41S-54S.</w:t>
      </w:r>
    </w:p>
    <w:p w14:paraId="41F2D001"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 xml:space="preserve">Kos, L., Michalska, K., Żyłła, R. and Perkowski, J. (2014). Effect of formic acid on pollutant decomposition in textile wastewater subjected to treatment by the Fenton method. </w:t>
      </w:r>
      <w:r w:rsidRPr="000D68D0">
        <w:rPr>
          <w:rFonts w:ascii="Times New Roman" w:hAnsi="Times New Roman"/>
          <w:i/>
          <w:iCs/>
          <w:color w:val="222222"/>
          <w:sz w:val="20"/>
          <w:szCs w:val="20"/>
          <w:shd w:val="clear" w:color="auto" w:fill="FFFFFF"/>
        </w:rPr>
        <w:t>Fibres &amp; Textiles in Eastern Europe</w:t>
      </w:r>
      <w:r w:rsidRPr="000D68D0">
        <w:rPr>
          <w:rFonts w:ascii="Times New Roman" w:hAnsi="Times New Roman"/>
          <w:color w:val="222222"/>
          <w:sz w:val="20"/>
          <w:szCs w:val="20"/>
          <w:shd w:val="clear" w:color="auto" w:fill="FFFFFF"/>
        </w:rPr>
        <w:t>, 22, 135-139.</w:t>
      </w:r>
    </w:p>
    <w:p w14:paraId="1B229B2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del Barrio, M. A., Hu, J., Zhou, P. and Cauchon, N. (2006). Simultaneous determination of formic acid and formaldehyde in pharmaceutical excipients using headspace GC/MS. </w:t>
      </w:r>
      <w:r w:rsidRPr="000D68D0">
        <w:rPr>
          <w:rFonts w:ascii="Times New Roman" w:hAnsi="Times New Roman"/>
          <w:i/>
          <w:iCs/>
          <w:color w:val="222222"/>
          <w:sz w:val="20"/>
          <w:szCs w:val="20"/>
          <w:shd w:val="clear" w:color="auto" w:fill="FFFFFF"/>
        </w:rPr>
        <w:t>Journal of Pharmaceutical and Biomedical Analysis</w:t>
      </w:r>
      <w:r w:rsidRPr="000D68D0">
        <w:rPr>
          <w:rFonts w:ascii="Times New Roman" w:hAnsi="Times New Roman"/>
          <w:color w:val="222222"/>
          <w:sz w:val="20"/>
          <w:szCs w:val="20"/>
          <w:shd w:val="clear" w:color="auto" w:fill="FFFFFF"/>
        </w:rPr>
        <w:t>, 41(3): 738-743.</w:t>
      </w:r>
    </w:p>
    <w:p w14:paraId="19A699AF"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Higgins, F. J. and Ho, G. E. (1982). Hydrolysis of cellulose using HCl: a comparison between liquid phase and gaseous phase processes. </w:t>
      </w:r>
      <w:r w:rsidRPr="000D68D0">
        <w:rPr>
          <w:rFonts w:ascii="Times New Roman" w:hAnsi="Times New Roman"/>
          <w:i/>
          <w:iCs/>
          <w:color w:val="222222"/>
          <w:sz w:val="20"/>
          <w:szCs w:val="20"/>
          <w:shd w:val="clear" w:color="auto" w:fill="FFFFFF"/>
        </w:rPr>
        <w:t>Agricultural Wastes</w:t>
      </w:r>
      <w:r w:rsidRPr="000D68D0">
        <w:rPr>
          <w:rFonts w:ascii="Times New Roman" w:hAnsi="Times New Roman"/>
          <w:color w:val="222222"/>
          <w:sz w:val="20"/>
          <w:szCs w:val="20"/>
          <w:shd w:val="clear" w:color="auto" w:fill="FFFFFF"/>
        </w:rPr>
        <w:t>, 4(2): 97-116.</w:t>
      </w:r>
    </w:p>
    <w:p w14:paraId="27628DBE"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Goldstein, I. S., Pereira, H., Pittman, J. L., Strouse, B. A. and Scaringelli, F. P. (1983, January). Hydrolysis of cellulose with superconcentrated hydrochloric acid. In </w:t>
      </w:r>
      <w:r w:rsidRPr="000D68D0">
        <w:rPr>
          <w:rFonts w:ascii="Times New Roman" w:hAnsi="Times New Roman"/>
          <w:i/>
          <w:iCs/>
          <w:color w:val="222222"/>
          <w:sz w:val="20"/>
          <w:szCs w:val="20"/>
          <w:shd w:val="clear" w:color="auto" w:fill="FFFFFF"/>
        </w:rPr>
        <w:t>Biotechnol. Bioeng. Symp.;(United States)</w:t>
      </w:r>
      <w:r w:rsidRPr="000D68D0">
        <w:rPr>
          <w:rFonts w:ascii="Times New Roman" w:hAnsi="Times New Roman"/>
          <w:color w:val="222222"/>
          <w:sz w:val="20"/>
          <w:szCs w:val="20"/>
          <w:shd w:val="clear" w:color="auto" w:fill="FFFFFF"/>
        </w:rPr>
        <w:t>, 13: No. CONF-830567. North Carolina State Univ., Raleigh.</w:t>
      </w:r>
    </w:p>
    <w:p w14:paraId="0AE46A39"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Dussán, K. J., Silva, D. D., Moraes, E. J., Arruda, P. V. and Felipe, M. G. (2014). Dilute-acid hydrolysis of cellulose to glucose from sugarcane bagasse. </w:t>
      </w:r>
      <w:r w:rsidRPr="000D68D0">
        <w:rPr>
          <w:rFonts w:ascii="Times New Roman" w:hAnsi="Times New Roman"/>
          <w:i/>
          <w:iCs/>
          <w:color w:val="222222"/>
          <w:sz w:val="20"/>
          <w:szCs w:val="20"/>
          <w:shd w:val="clear" w:color="auto" w:fill="FFFFFF"/>
        </w:rPr>
        <w:t>Chemical Engineering Transaction</w:t>
      </w:r>
      <w:r w:rsidRPr="000D68D0">
        <w:rPr>
          <w:rFonts w:ascii="Times New Roman" w:hAnsi="Times New Roman"/>
          <w:color w:val="222222"/>
          <w:sz w:val="20"/>
          <w:szCs w:val="20"/>
          <w:shd w:val="clear" w:color="auto" w:fill="FFFFFF"/>
        </w:rPr>
        <w:t>, 38: 433-438.</w:t>
      </w:r>
    </w:p>
    <w:p w14:paraId="77CBC90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 xml:space="preserve">Alcañiz-Monge, J., El Bakkali, B., Trautwein, G. and Reinoso, S. (2018). Zirconia-supported tungstophosphoric </w:t>
      </w:r>
      <w:r w:rsidRPr="000D68D0">
        <w:rPr>
          <w:rFonts w:ascii="Times New Roman" w:hAnsi="Times New Roman"/>
          <w:color w:val="222222"/>
          <w:sz w:val="20"/>
          <w:szCs w:val="20"/>
          <w:shd w:val="clear" w:color="auto" w:fill="FFFFFF"/>
        </w:rPr>
        <w:lastRenderedPageBreak/>
        <w:t>heteropolyacid as heterogeneous acid catalyst for biodiesel production. </w:t>
      </w:r>
      <w:r w:rsidRPr="000D68D0">
        <w:rPr>
          <w:rFonts w:ascii="Times New Roman" w:hAnsi="Times New Roman"/>
          <w:i/>
          <w:iCs/>
          <w:color w:val="222222"/>
          <w:sz w:val="20"/>
          <w:szCs w:val="20"/>
          <w:shd w:val="clear" w:color="auto" w:fill="FFFFFF"/>
        </w:rPr>
        <w:t>Applied Catalysis B: Environmental</w:t>
      </w:r>
      <w:r w:rsidRPr="000D68D0">
        <w:rPr>
          <w:rFonts w:ascii="Times New Roman" w:hAnsi="Times New Roman"/>
          <w:color w:val="222222"/>
          <w:sz w:val="20"/>
          <w:szCs w:val="20"/>
          <w:shd w:val="clear" w:color="auto" w:fill="FFFFFF"/>
        </w:rPr>
        <w:t>, 224: 194-203.</w:t>
      </w:r>
    </w:p>
    <w:p w14:paraId="5FEBCD7C"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Anggorowati, H., Jamilatun, S., Cahyono, R. B. and Budiman, A. (2018). Effect of hydrochloric acid concentration on the conversion of sugarcane bagasse to levulinic acid. In </w:t>
      </w:r>
      <w:r w:rsidRPr="000D68D0">
        <w:rPr>
          <w:rFonts w:ascii="Times New Roman" w:hAnsi="Times New Roman"/>
          <w:i/>
          <w:iCs/>
          <w:color w:val="222222"/>
          <w:sz w:val="20"/>
          <w:szCs w:val="20"/>
          <w:shd w:val="clear" w:color="auto" w:fill="FFFFFF"/>
        </w:rPr>
        <w:t>IOP Conference Series: Materials Science and Engineering</w:t>
      </w:r>
      <w:r w:rsidRPr="000D68D0">
        <w:rPr>
          <w:rFonts w:ascii="Times New Roman" w:hAnsi="Times New Roman"/>
          <w:color w:val="222222"/>
          <w:sz w:val="20"/>
          <w:szCs w:val="20"/>
          <w:shd w:val="clear" w:color="auto" w:fill="FFFFFF"/>
        </w:rPr>
        <w:t>, 299(1): p. 012092.</w:t>
      </w:r>
    </w:p>
    <w:p w14:paraId="7436F3DF"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Huang, P. and Yan, L. F. (2017). Efficient degradation of cellulose in its homogeneously aqueous solution over 3D metal-organic framework/graphene hydrogel catalyst. </w:t>
      </w:r>
      <w:r w:rsidRPr="000D68D0">
        <w:rPr>
          <w:rFonts w:ascii="Times New Roman" w:hAnsi="Times New Roman"/>
          <w:i/>
          <w:iCs/>
          <w:color w:val="222222"/>
          <w:sz w:val="20"/>
          <w:szCs w:val="20"/>
          <w:shd w:val="clear" w:color="auto" w:fill="FFFFFF"/>
        </w:rPr>
        <w:t>Chinese Journal of Chemical Physics</w:t>
      </w:r>
      <w:r w:rsidRPr="000D68D0">
        <w:rPr>
          <w:rFonts w:ascii="Times New Roman" w:hAnsi="Times New Roman"/>
          <w:color w:val="222222"/>
          <w:sz w:val="20"/>
          <w:szCs w:val="20"/>
          <w:shd w:val="clear" w:color="auto" w:fill="FFFFFF"/>
        </w:rPr>
        <w:t>, 29(6): 742.</w:t>
      </w:r>
    </w:p>
    <w:p w14:paraId="7B36AC71"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Sivasubramaniam, D., Amin, N. A. S., Ahmad, K. and Ramli, N. A. S. (2019). Production of ethyl levulinate via esterification reaction of levulinic acid in the presence of ZrO</w:t>
      </w:r>
      <w:r w:rsidRPr="000D68D0">
        <w:rPr>
          <w:rFonts w:ascii="Times New Roman" w:hAnsi="Times New Roman"/>
          <w:color w:val="222222"/>
          <w:sz w:val="20"/>
          <w:szCs w:val="20"/>
          <w:shd w:val="clear" w:color="auto" w:fill="FFFFFF"/>
          <w:vertAlign w:val="subscript"/>
        </w:rPr>
        <w:t>2</w:t>
      </w:r>
      <w:r w:rsidRPr="000D68D0">
        <w:rPr>
          <w:rFonts w:ascii="Times New Roman" w:hAnsi="Times New Roman"/>
          <w:color w:val="222222"/>
          <w:sz w:val="20"/>
          <w:szCs w:val="20"/>
          <w:shd w:val="clear" w:color="auto" w:fill="FFFFFF"/>
        </w:rPr>
        <w:t xml:space="preserve"> based catalyst. </w:t>
      </w:r>
      <w:r w:rsidRPr="000D68D0">
        <w:rPr>
          <w:rFonts w:ascii="Times New Roman" w:hAnsi="Times New Roman"/>
          <w:i/>
          <w:iCs/>
          <w:color w:val="222222"/>
          <w:sz w:val="20"/>
          <w:szCs w:val="20"/>
          <w:shd w:val="clear" w:color="auto" w:fill="FFFFFF"/>
        </w:rPr>
        <w:t>Malaysian Journal of Analytical Sciences</w:t>
      </w:r>
      <w:r w:rsidRPr="000D68D0">
        <w:rPr>
          <w:rFonts w:ascii="Times New Roman" w:hAnsi="Times New Roman"/>
          <w:color w:val="222222"/>
          <w:sz w:val="20"/>
          <w:szCs w:val="20"/>
          <w:shd w:val="clear" w:color="auto" w:fill="FFFFFF"/>
        </w:rPr>
        <w:t>, 23(1): 45-51.</w:t>
      </w:r>
    </w:p>
    <w:p w14:paraId="7B8263C2"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Demesa, A. G., Laari, A., Sillanpää, M. and  Koiranen, T. (2017). Valorization of lignin by partial wet oxidation using sustainable heteropoly acid catalysts. </w:t>
      </w:r>
      <w:r w:rsidRPr="000D68D0">
        <w:rPr>
          <w:rFonts w:ascii="Times New Roman" w:hAnsi="Times New Roman"/>
          <w:i/>
          <w:iCs/>
          <w:color w:val="222222"/>
          <w:sz w:val="20"/>
          <w:szCs w:val="20"/>
          <w:shd w:val="clear" w:color="auto" w:fill="FFFFFF"/>
        </w:rPr>
        <w:t>Molecules</w:t>
      </w:r>
      <w:r w:rsidRPr="000D68D0">
        <w:rPr>
          <w:rFonts w:ascii="Times New Roman" w:hAnsi="Times New Roman"/>
          <w:color w:val="222222"/>
          <w:sz w:val="20"/>
          <w:szCs w:val="20"/>
          <w:shd w:val="clear" w:color="auto" w:fill="FFFFFF"/>
        </w:rPr>
        <w:t>, 22(10): 1625.</w:t>
      </w:r>
    </w:p>
    <w:p w14:paraId="5439FB4B"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Zhang, Z., Wang, B., Zhang, Y., Zhang, G. and Wang, Y. (2019). Study on the synthesize, characterization, and conductive performance of nickelzircomolybdnum heteropoly acid salt with Keggin structure. </w:t>
      </w:r>
      <w:r w:rsidRPr="000D68D0">
        <w:rPr>
          <w:rFonts w:ascii="Times New Roman" w:hAnsi="Times New Roman"/>
          <w:i/>
          <w:iCs/>
          <w:color w:val="222222"/>
          <w:sz w:val="20"/>
          <w:szCs w:val="20"/>
          <w:shd w:val="clear" w:color="auto" w:fill="FFFFFF"/>
        </w:rPr>
        <w:t>Advances in Polymer Technology</w:t>
      </w:r>
      <w:r w:rsidRPr="000D68D0">
        <w:rPr>
          <w:rFonts w:ascii="Times New Roman" w:hAnsi="Times New Roman"/>
          <w:color w:val="222222"/>
          <w:sz w:val="20"/>
          <w:szCs w:val="20"/>
          <w:shd w:val="clear" w:color="auto" w:fill="FFFFFF"/>
        </w:rPr>
        <w:t>, 2019: 501593.</w:t>
      </w:r>
    </w:p>
    <w:p w14:paraId="4F6A42CA"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0D68D0">
        <w:rPr>
          <w:rFonts w:ascii="Times New Roman" w:hAnsi="Times New Roman"/>
          <w:i/>
          <w:iCs/>
          <w:color w:val="222222"/>
          <w:sz w:val="20"/>
          <w:szCs w:val="20"/>
          <w:shd w:val="clear" w:color="auto" w:fill="FFFFFF"/>
        </w:rPr>
        <w:t>Chemical Engineering Science</w:t>
      </w:r>
      <w:r w:rsidRPr="000D68D0">
        <w:rPr>
          <w:rFonts w:ascii="Times New Roman" w:hAnsi="Times New Roman"/>
          <w:color w:val="222222"/>
          <w:sz w:val="20"/>
          <w:szCs w:val="20"/>
          <w:shd w:val="clear" w:color="auto" w:fill="FFFFFF"/>
        </w:rPr>
        <w:t>, 179: 83-91.</w:t>
      </w:r>
    </w:p>
    <w:p w14:paraId="3A91115B"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Ziyat, H., Naciri Bennani, M., Hajjaj, H., Mekdad, S. and Qabaqous, O. (2018). Synthesis and characterization of crude hydrotalcite Mg–Al–CO</w:t>
      </w:r>
      <w:r w:rsidRPr="000D68D0">
        <w:rPr>
          <w:rFonts w:ascii="Times New Roman" w:hAnsi="Times New Roman"/>
          <w:color w:val="222222"/>
          <w:sz w:val="20"/>
          <w:szCs w:val="20"/>
          <w:shd w:val="clear" w:color="auto" w:fill="FFFFFF"/>
          <w:vertAlign w:val="subscript"/>
        </w:rPr>
        <w:t>3</w:t>
      </w:r>
      <w:r w:rsidRPr="000D68D0">
        <w:rPr>
          <w:rFonts w:ascii="Times New Roman" w:hAnsi="Times New Roman"/>
          <w:color w:val="222222"/>
          <w:sz w:val="20"/>
          <w:szCs w:val="20"/>
          <w:shd w:val="clear" w:color="auto" w:fill="FFFFFF"/>
        </w:rPr>
        <w:t>: study of thymol adsorption. </w:t>
      </w:r>
      <w:r w:rsidRPr="000D68D0">
        <w:rPr>
          <w:rFonts w:ascii="Times New Roman" w:hAnsi="Times New Roman"/>
          <w:i/>
          <w:iCs/>
          <w:color w:val="222222"/>
          <w:sz w:val="20"/>
          <w:szCs w:val="20"/>
          <w:shd w:val="clear" w:color="auto" w:fill="FFFFFF"/>
        </w:rPr>
        <w:t>Research on Chemical Intermediates</w:t>
      </w:r>
      <w:r w:rsidRPr="000D68D0">
        <w:rPr>
          <w:rFonts w:ascii="Times New Roman" w:hAnsi="Times New Roman"/>
          <w:color w:val="222222"/>
          <w:sz w:val="20"/>
          <w:szCs w:val="20"/>
          <w:shd w:val="clear" w:color="auto" w:fill="FFFFFF"/>
        </w:rPr>
        <w:t>, 44(7): 4163-4177.</w:t>
      </w:r>
    </w:p>
    <w:p w14:paraId="6A539EF5"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Li, T., Miras, H. N. and Song, Y. F. (2017). Polyoxometalate (POM)-layered double hydroxides (LDH) composite materials: design and catalytic applications. </w:t>
      </w:r>
      <w:r w:rsidRPr="000D68D0">
        <w:rPr>
          <w:rFonts w:ascii="Times New Roman" w:hAnsi="Times New Roman"/>
          <w:i/>
          <w:iCs/>
          <w:color w:val="222222"/>
          <w:sz w:val="20"/>
          <w:szCs w:val="20"/>
          <w:shd w:val="clear" w:color="auto" w:fill="FFFFFF"/>
        </w:rPr>
        <w:t>Catalysts</w:t>
      </w:r>
      <w:r w:rsidRPr="000D68D0">
        <w:rPr>
          <w:rFonts w:ascii="Times New Roman" w:hAnsi="Times New Roman"/>
          <w:color w:val="222222"/>
          <w:sz w:val="20"/>
          <w:szCs w:val="20"/>
          <w:shd w:val="clear" w:color="auto" w:fill="FFFFFF"/>
        </w:rPr>
        <w:t>, 7(9): 260.</w:t>
      </w:r>
    </w:p>
    <w:p w14:paraId="2506011C"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Omwoma, S., Chen, W., Tsunashima, R. and Song, Y. F. (2014). Recent advances on polyoxometalates intercalated layered double hydroxides: From synthetic approaches to functional material applications. </w:t>
      </w:r>
      <w:r w:rsidRPr="000D68D0">
        <w:rPr>
          <w:rFonts w:ascii="Times New Roman" w:hAnsi="Times New Roman"/>
          <w:i/>
          <w:iCs/>
          <w:color w:val="222222"/>
          <w:sz w:val="20"/>
          <w:szCs w:val="20"/>
          <w:shd w:val="clear" w:color="auto" w:fill="FFFFFF"/>
        </w:rPr>
        <w:t>Coordination Chemistry Reviews</w:t>
      </w:r>
      <w:r w:rsidRPr="000D68D0">
        <w:rPr>
          <w:rFonts w:ascii="Times New Roman" w:hAnsi="Times New Roman"/>
          <w:color w:val="222222"/>
          <w:sz w:val="20"/>
          <w:szCs w:val="20"/>
          <w:shd w:val="clear" w:color="auto" w:fill="FFFFFF"/>
        </w:rPr>
        <w:t>, 258: 58-71.</w:t>
      </w:r>
    </w:p>
    <w:p w14:paraId="72655C6C"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Sasaki, M., Fang, Z., Fukushima, Y., Adschiri, T. and Arai, K. (2000). Dissolution and hydrolysis of cellulose in subcritical and supercritical water. </w:t>
      </w:r>
      <w:r w:rsidRPr="000D68D0">
        <w:rPr>
          <w:rFonts w:ascii="Times New Roman" w:hAnsi="Times New Roman"/>
          <w:i/>
          <w:iCs/>
          <w:color w:val="222222"/>
          <w:sz w:val="20"/>
          <w:szCs w:val="20"/>
          <w:shd w:val="clear" w:color="auto" w:fill="FFFFFF"/>
        </w:rPr>
        <w:t>Industrial &amp; Engineering Chemistry Research</w:t>
      </w:r>
      <w:r w:rsidRPr="000D68D0">
        <w:rPr>
          <w:rFonts w:ascii="Times New Roman" w:hAnsi="Times New Roman"/>
          <w:color w:val="222222"/>
          <w:sz w:val="20"/>
          <w:szCs w:val="20"/>
          <w:shd w:val="clear" w:color="auto" w:fill="FFFFFF"/>
        </w:rPr>
        <w:t>, 39(8): 2883-2890.</w:t>
      </w:r>
    </w:p>
    <w:p w14:paraId="35977F7D"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Paksung, N., Pfersich, J., Arauzo, P. J., Jung, D. and Kruse, A. (2020). Structural effects of cellulose on hydrolysis and carbonization behavior during hydrothermal treatment. </w:t>
      </w:r>
      <w:r w:rsidRPr="000D68D0">
        <w:rPr>
          <w:rFonts w:ascii="Times New Roman" w:hAnsi="Times New Roman"/>
          <w:i/>
          <w:iCs/>
          <w:color w:val="222222"/>
          <w:sz w:val="20"/>
          <w:szCs w:val="20"/>
          <w:shd w:val="clear" w:color="auto" w:fill="FFFFFF"/>
        </w:rPr>
        <w:t>ACS Omega</w:t>
      </w:r>
      <w:r w:rsidRPr="000D68D0">
        <w:rPr>
          <w:rFonts w:ascii="Times New Roman" w:hAnsi="Times New Roman"/>
          <w:color w:val="222222"/>
          <w:sz w:val="20"/>
          <w:szCs w:val="20"/>
          <w:shd w:val="clear" w:color="auto" w:fill="FFFFFF"/>
        </w:rPr>
        <w:t>, 5(21): 12210-12223.</w:t>
      </w:r>
    </w:p>
    <w:p w14:paraId="1002B9C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De Guzman, D. and De Leon, R. (2021). Preliminary optimization and kinetics of SnCl</w:t>
      </w:r>
      <w:r w:rsidRPr="000D68D0">
        <w:rPr>
          <w:rFonts w:ascii="Times New Roman" w:hAnsi="Times New Roman"/>
          <w:color w:val="222222"/>
          <w:sz w:val="20"/>
          <w:szCs w:val="20"/>
          <w:shd w:val="clear" w:color="auto" w:fill="FFFFFF"/>
          <w:vertAlign w:val="subscript"/>
        </w:rPr>
        <w:t>2</w:t>
      </w:r>
      <w:r w:rsidRPr="000D68D0">
        <w:rPr>
          <w:rFonts w:ascii="Times New Roman" w:hAnsi="Times New Roman"/>
          <w:color w:val="222222"/>
          <w:sz w:val="20"/>
          <w:szCs w:val="20"/>
          <w:shd w:val="clear" w:color="auto" w:fill="FFFFFF"/>
        </w:rPr>
        <w:t>-HCl catalyzed hydrothermal conversion of microcrystalline cellulose to Levulinic acid. </w:t>
      </w:r>
      <w:r w:rsidRPr="000D68D0">
        <w:rPr>
          <w:rFonts w:ascii="Times New Roman" w:hAnsi="Times New Roman"/>
          <w:i/>
          <w:iCs/>
          <w:color w:val="222222"/>
          <w:sz w:val="20"/>
          <w:szCs w:val="20"/>
          <w:shd w:val="clear" w:color="auto" w:fill="FFFFFF"/>
        </w:rPr>
        <w:t>Journal of Renewable Materials</w:t>
      </w:r>
      <w:r w:rsidRPr="000D68D0">
        <w:rPr>
          <w:rFonts w:ascii="Times New Roman" w:hAnsi="Times New Roman"/>
          <w:color w:val="222222"/>
          <w:sz w:val="20"/>
          <w:szCs w:val="20"/>
          <w:shd w:val="clear" w:color="auto" w:fill="FFFFFF"/>
        </w:rPr>
        <w:t>, 9(1): 145.</w:t>
      </w:r>
    </w:p>
    <w:p w14:paraId="539CBE56"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Wang, K., Liu, Y., Wu, W., Chen, Y., Fang, L., Li, W. and Ji, H. (2020). Production of levulinic acid via cellulose conversion over metal oxide-loaded MOF catalysts in aqueous medium. </w:t>
      </w:r>
      <w:r w:rsidRPr="000D68D0">
        <w:rPr>
          <w:rFonts w:ascii="Times New Roman" w:hAnsi="Times New Roman"/>
          <w:i/>
          <w:iCs/>
          <w:color w:val="222222"/>
          <w:sz w:val="20"/>
          <w:szCs w:val="20"/>
          <w:shd w:val="clear" w:color="auto" w:fill="FFFFFF"/>
        </w:rPr>
        <w:t>Catalysis Letters</w:t>
      </w:r>
      <w:r w:rsidRPr="000D68D0">
        <w:rPr>
          <w:rFonts w:ascii="Times New Roman" w:hAnsi="Times New Roman"/>
          <w:color w:val="222222"/>
          <w:sz w:val="20"/>
          <w:szCs w:val="20"/>
          <w:shd w:val="clear" w:color="auto" w:fill="FFFFFF"/>
        </w:rPr>
        <w:t>, 150(2): 322-331.</w:t>
      </w:r>
    </w:p>
    <w:p w14:paraId="3F3EBCF0" w14:textId="77777777" w:rsidR="000D68D0" w:rsidRP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0D68D0">
        <w:rPr>
          <w:rFonts w:ascii="Times New Roman" w:hAnsi="Times New Roman"/>
          <w:color w:val="222222"/>
          <w:sz w:val="20"/>
          <w:szCs w:val="20"/>
          <w:shd w:val="clear" w:color="auto" w:fill="FFFFFF"/>
        </w:rPr>
        <w:t>Li, X., Lu, X., Nie, S., Liang, M., Yu, Z., Duan, B., ... and Si, C. (2020). Efficient catalytic production of biomass-derived levulinic acid over phosphotungstic acid in deep eutectic solvent. </w:t>
      </w:r>
      <w:r w:rsidRPr="000D68D0">
        <w:rPr>
          <w:rFonts w:ascii="Times New Roman" w:hAnsi="Times New Roman"/>
          <w:i/>
          <w:iCs/>
          <w:color w:val="222222"/>
          <w:sz w:val="20"/>
          <w:szCs w:val="20"/>
          <w:shd w:val="clear" w:color="auto" w:fill="FFFFFF"/>
        </w:rPr>
        <w:t>Industrial Crops and Products</w:t>
      </w:r>
      <w:r w:rsidRPr="000D68D0">
        <w:rPr>
          <w:rFonts w:ascii="Times New Roman" w:hAnsi="Times New Roman"/>
          <w:color w:val="222222"/>
          <w:sz w:val="20"/>
          <w:szCs w:val="20"/>
          <w:shd w:val="clear" w:color="auto" w:fill="FFFFFF"/>
        </w:rPr>
        <w:t>, 145: 112154.</w:t>
      </w:r>
    </w:p>
    <w:p w14:paraId="4F81BCD6" w14:textId="77777777" w:rsidR="000D68D0"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color w:val="222222"/>
          <w:sz w:val="20"/>
          <w:szCs w:val="20"/>
          <w:shd w:val="clear" w:color="auto" w:fill="FFFFFF"/>
        </w:rPr>
      </w:pPr>
      <w:r w:rsidRPr="000D68D0">
        <w:rPr>
          <w:rFonts w:ascii="Times New Roman" w:hAnsi="Times New Roman"/>
          <w:color w:val="222222"/>
          <w:sz w:val="20"/>
          <w:szCs w:val="20"/>
          <w:shd w:val="clear" w:color="auto" w:fill="FFFFFF"/>
        </w:rPr>
        <w:t>Lauermannová, A. M., Paterová, I., Patera, J., Skrbek, K., Jankovský, O. and Bartůněk, V. (2020). Hydrotalcites in construction materials. </w:t>
      </w:r>
      <w:r w:rsidRPr="000D68D0">
        <w:rPr>
          <w:rFonts w:ascii="Times New Roman" w:hAnsi="Times New Roman"/>
          <w:i/>
          <w:iCs/>
          <w:color w:val="222222"/>
          <w:sz w:val="20"/>
          <w:szCs w:val="20"/>
          <w:shd w:val="clear" w:color="auto" w:fill="FFFFFF"/>
        </w:rPr>
        <w:t>Applied Sciences</w:t>
      </w:r>
      <w:r w:rsidRPr="000D68D0">
        <w:rPr>
          <w:rFonts w:ascii="Times New Roman" w:hAnsi="Times New Roman"/>
          <w:color w:val="222222"/>
          <w:sz w:val="20"/>
          <w:szCs w:val="20"/>
          <w:shd w:val="clear" w:color="auto" w:fill="FFFFFF"/>
        </w:rPr>
        <w:t>, 10(22): 7989.</w:t>
      </w:r>
    </w:p>
    <w:p w14:paraId="0301F8E0" w14:textId="77777777" w:rsidR="00556E00" w:rsidRDefault="00556E00" w:rsidP="00556E00">
      <w:pPr>
        <w:widowControl w:val="0"/>
        <w:autoSpaceDE w:val="0"/>
        <w:autoSpaceDN w:val="0"/>
        <w:spacing w:after="0"/>
        <w:jc w:val="both"/>
        <w:outlineLvl w:val="0"/>
        <w:rPr>
          <w:rFonts w:ascii="Times New Roman" w:hAnsi="Times New Roman"/>
          <w:color w:val="222222"/>
          <w:sz w:val="20"/>
          <w:szCs w:val="20"/>
          <w:shd w:val="clear" w:color="auto" w:fill="FFFFFF"/>
        </w:rPr>
      </w:pPr>
    </w:p>
    <w:p w14:paraId="6A098B28" w14:textId="5E306E3D" w:rsidR="00556E00" w:rsidRPr="00556E00" w:rsidRDefault="00556E00" w:rsidP="00556E00">
      <w:pPr>
        <w:widowControl w:val="0"/>
        <w:autoSpaceDE w:val="0"/>
        <w:autoSpaceDN w:val="0"/>
        <w:spacing w:after="0"/>
        <w:jc w:val="both"/>
        <w:outlineLvl w:val="0"/>
        <w:rPr>
          <w:rFonts w:ascii="Times New Roman" w:hAnsi="Times New Roman"/>
          <w:color w:val="222222"/>
          <w:sz w:val="20"/>
          <w:szCs w:val="20"/>
          <w:shd w:val="clear" w:color="auto" w:fill="FFFFFF"/>
        </w:rPr>
        <w:sectPr w:rsidR="00556E00" w:rsidRPr="00556E00" w:rsidSect="000D68D0">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p>
    <w:p w14:paraId="773F4E53" w14:textId="77777777" w:rsidR="000D68D0" w:rsidRPr="00DB7CA2" w:rsidRDefault="000D68D0" w:rsidP="00DB7CA2">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sectPr w:rsidR="000D68D0" w:rsidRPr="00DB7CA2" w:rsidSect="00597DB8">
          <w:type w:val="continuous"/>
          <w:pgSz w:w="12240" w:h="15840" w:code="1"/>
          <w:pgMar w:top="1800" w:right="1469" w:bottom="1699" w:left="1440" w:header="706" w:footer="706" w:gutter="0"/>
          <w:pgNumType w:start="0"/>
          <w:cols w:num="2" w:space="403"/>
          <w:docGrid w:linePitch="360"/>
        </w:sectPr>
      </w:pPr>
    </w:p>
    <w:p w14:paraId="52ACC262" w14:textId="77777777" w:rsidR="000D68D0" w:rsidRPr="0067037D" w:rsidRDefault="000D68D0" w:rsidP="000D68D0">
      <w:pPr>
        <w:pStyle w:val="ListParagraph"/>
        <w:widowControl w:val="0"/>
        <w:numPr>
          <w:ilvl w:val="0"/>
          <w:numId w:val="11"/>
        </w:numPr>
        <w:autoSpaceDE w:val="0"/>
        <w:autoSpaceDN w:val="0"/>
        <w:spacing w:after="0"/>
        <w:ind w:left="360"/>
        <w:jc w:val="both"/>
        <w:outlineLvl w:val="0"/>
        <w:rPr>
          <w:rFonts w:ascii="Times New Roman" w:hAnsi="Times New Roman"/>
          <w:sz w:val="20"/>
          <w:szCs w:val="20"/>
        </w:rPr>
      </w:pPr>
      <w:r w:rsidRPr="0067037D">
        <w:rPr>
          <w:rFonts w:ascii="Times New Roman" w:hAnsi="Times New Roman"/>
          <w:color w:val="222222"/>
          <w:sz w:val="20"/>
          <w:szCs w:val="20"/>
          <w:shd w:val="clear" w:color="auto" w:fill="FFFFFF"/>
        </w:rPr>
        <w:lastRenderedPageBreak/>
        <w:t>Gromov, N. V., Taran, O. P., Delidovich, I. V., Pestunov, A. V., Rodikova, Y. A., Yatsenko, D. A., ... and Parmon, V. N. (2016). Hydrolytic oxidation of cellulose to formic acid in the presence of Mo-VP heteropoly acid catalysts. </w:t>
      </w:r>
      <w:r w:rsidRPr="0067037D">
        <w:rPr>
          <w:rFonts w:ascii="Times New Roman" w:hAnsi="Times New Roman"/>
          <w:i/>
          <w:iCs/>
          <w:color w:val="222222"/>
          <w:sz w:val="20"/>
          <w:szCs w:val="20"/>
          <w:shd w:val="clear" w:color="auto" w:fill="FFFFFF"/>
        </w:rPr>
        <w:t>Catalysis Today</w:t>
      </w:r>
      <w:r w:rsidRPr="0067037D">
        <w:rPr>
          <w:rFonts w:ascii="Times New Roman" w:hAnsi="Times New Roman"/>
          <w:color w:val="222222"/>
          <w:sz w:val="20"/>
          <w:szCs w:val="20"/>
          <w:shd w:val="clear" w:color="auto" w:fill="FFFFFF"/>
        </w:rPr>
        <w:t>, 278: 74-81.</w:t>
      </w:r>
    </w:p>
    <w:p w14:paraId="48AA09BC"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625447">
        <w:rPr>
          <w:rFonts w:ascii="Times New Roman" w:hAnsi="Times New Roman"/>
          <w:i/>
          <w:iCs/>
          <w:color w:val="222222"/>
          <w:sz w:val="20"/>
          <w:szCs w:val="20"/>
          <w:shd w:val="clear" w:color="auto" w:fill="FFFFFF"/>
        </w:rPr>
        <w:t>Chemical Engineering Science</w:t>
      </w:r>
      <w:r w:rsidRPr="00625447">
        <w:rPr>
          <w:rFonts w:ascii="Times New Roman" w:hAnsi="Times New Roman"/>
          <w:color w:val="222222"/>
          <w:sz w:val="20"/>
          <w:szCs w:val="20"/>
          <w:shd w:val="clear" w:color="auto" w:fill="FFFFFF"/>
        </w:rPr>
        <w:t>, 179: 83-91.</w:t>
      </w:r>
    </w:p>
    <w:p w14:paraId="3E444CDC"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Delidovich, I. and Palkovits, R. (2015). Structure–performance correlations of Mg–Al hydrotalcite catalysts for the isomerization of glucose into fructose. </w:t>
      </w:r>
      <w:r w:rsidRPr="00625447">
        <w:rPr>
          <w:rFonts w:ascii="Times New Roman" w:hAnsi="Times New Roman"/>
          <w:i/>
          <w:iCs/>
          <w:color w:val="222222"/>
          <w:sz w:val="20"/>
          <w:szCs w:val="20"/>
          <w:shd w:val="clear" w:color="auto" w:fill="FFFFFF"/>
        </w:rPr>
        <w:t>Journal of Catalysis</w:t>
      </w:r>
      <w:r w:rsidRPr="00625447">
        <w:rPr>
          <w:rFonts w:ascii="Times New Roman" w:hAnsi="Times New Roman"/>
          <w:color w:val="222222"/>
          <w:sz w:val="20"/>
          <w:szCs w:val="20"/>
          <w:shd w:val="clear" w:color="auto" w:fill="FFFFFF"/>
        </w:rPr>
        <w:t>, 327: 1-9.</w:t>
      </w:r>
    </w:p>
    <w:p w14:paraId="5D456C69"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Tulaphol, S., Hossain, M. A., Rahaman, M. S., Liu, L. Y., Phung, T. K., Renneckar, S., ... and Sathitsuksanoh, N. (2019). Direct production of levulinic acid in one pot from hemp hurd by dilute acid in ionic liquids. </w:t>
      </w:r>
      <w:r w:rsidRPr="00625447">
        <w:rPr>
          <w:rFonts w:ascii="Times New Roman" w:hAnsi="Times New Roman"/>
          <w:i/>
          <w:iCs/>
          <w:color w:val="222222"/>
          <w:sz w:val="20"/>
          <w:szCs w:val="20"/>
          <w:shd w:val="clear" w:color="auto" w:fill="FFFFFF"/>
        </w:rPr>
        <w:t>Energy &amp; Fuels</w:t>
      </w:r>
      <w:r w:rsidRPr="00625447">
        <w:rPr>
          <w:rFonts w:ascii="Times New Roman" w:hAnsi="Times New Roman"/>
          <w:color w:val="222222"/>
          <w:sz w:val="20"/>
          <w:szCs w:val="20"/>
          <w:shd w:val="clear" w:color="auto" w:fill="FFFFFF"/>
        </w:rPr>
        <w:t>, 34(2): 1764-1772.</w:t>
      </w:r>
    </w:p>
    <w:p w14:paraId="4B5CE5D7"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Dandach, A., Vu, T. T. H., Fongarland, P. and Essayem, N. (2019). ZrW catalyzed cellulose conversion in hydrothermal conditions: Influence of the calcination temperature and insights on the nature of the active phase. </w:t>
      </w:r>
      <w:r w:rsidRPr="00625447">
        <w:rPr>
          <w:rFonts w:ascii="Times New Roman" w:hAnsi="Times New Roman"/>
          <w:i/>
          <w:iCs/>
          <w:color w:val="222222"/>
          <w:sz w:val="20"/>
          <w:szCs w:val="20"/>
          <w:shd w:val="clear" w:color="auto" w:fill="FFFFFF"/>
        </w:rPr>
        <w:t>Molecular Catalysis</w:t>
      </w:r>
      <w:r w:rsidRPr="00625447">
        <w:rPr>
          <w:rFonts w:ascii="Times New Roman" w:hAnsi="Times New Roman"/>
          <w:color w:val="222222"/>
          <w:sz w:val="20"/>
          <w:szCs w:val="20"/>
          <w:shd w:val="clear" w:color="auto" w:fill="FFFFFF"/>
        </w:rPr>
        <w:t>, 476: 110518.</w:t>
      </w:r>
    </w:p>
    <w:p w14:paraId="45EA3FF3"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Tian, J., Wang, J., Zhao, S., Jiang, C., Zhang, X. and Wang, X. (2010). Hydrolysis of cellulose by the heteropoly acid H</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PW</w:t>
      </w:r>
      <w:r w:rsidRPr="00625447">
        <w:rPr>
          <w:rFonts w:ascii="Times New Roman" w:hAnsi="Times New Roman"/>
          <w:color w:val="222222"/>
          <w:sz w:val="20"/>
          <w:szCs w:val="20"/>
          <w:shd w:val="clear" w:color="auto" w:fill="FFFFFF"/>
          <w:vertAlign w:val="subscript"/>
        </w:rPr>
        <w:t>12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40</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Cellulose</w:t>
      </w:r>
      <w:r w:rsidRPr="00625447">
        <w:rPr>
          <w:rFonts w:ascii="Times New Roman" w:hAnsi="Times New Roman"/>
          <w:color w:val="222222"/>
          <w:sz w:val="20"/>
          <w:szCs w:val="20"/>
          <w:shd w:val="clear" w:color="auto" w:fill="FFFFFF"/>
        </w:rPr>
        <w:t>, 17(3): 587-594.</w:t>
      </w:r>
    </w:p>
    <w:p w14:paraId="46A414C2"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Xiaohua, C., Jie, R., Changlong, X., Zhang, K., Changchao, Z. H. A. N., and Jian, L. A. N. (2013). Preparation, characterization of Dawson-type heteropoly acid cerium (III) salt and its catalytic performance on the synthesis of n-butyl acetate. </w:t>
      </w:r>
      <w:r w:rsidRPr="00625447">
        <w:rPr>
          <w:rFonts w:ascii="Times New Roman" w:hAnsi="Times New Roman"/>
          <w:i/>
          <w:iCs/>
          <w:color w:val="222222"/>
          <w:sz w:val="20"/>
          <w:szCs w:val="20"/>
          <w:shd w:val="clear" w:color="auto" w:fill="FFFFFF"/>
        </w:rPr>
        <w:t>Chinese Journal of Chemical Engineering</w:t>
      </w:r>
      <w:r w:rsidRPr="00625447">
        <w:rPr>
          <w:rFonts w:ascii="Times New Roman" w:hAnsi="Times New Roman"/>
          <w:color w:val="222222"/>
          <w:sz w:val="20"/>
          <w:szCs w:val="20"/>
          <w:shd w:val="clear" w:color="auto" w:fill="FFFFFF"/>
        </w:rPr>
        <w:t>, 21(5): 500-506.</w:t>
      </w:r>
    </w:p>
    <w:p w14:paraId="1FBD3B42"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Julianti, N. K., Wardani, T. K., Gunardi, I. and Roesyadi, A. (2017). Effect of calcination at synthesis of Mg-Al hydrotalcite using co-precipitation method. </w:t>
      </w:r>
      <w:r w:rsidRPr="00625447">
        <w:rPr>
          <w:rFonts w:ascii="Times New Roman" w:hAnsi="Times New Roman"/>
          <w:i/>
          <w:iCs/>
          <w:color w:val="222222"/>
          <w:sz w:val="20"/>
          <w:szCs w:val="20"/>
          <w:shd w:val="clear" w:color="auto" w:fill="FFFFFF"/>
        </w:rPr>
        <w:t>The Journal of Pure and Applied Chemistry Research</w:t>
      </w:r>
      <w:r w:rsidRPr="00625447">
        <w:rPr>
          <w:rFonts w:ascii="Times New Roman" w:hAnsi="Times New Roman"/>
          <w:color w:val="222222"/>
          <w:sz w:val="20"/>
          <w:szCs w:val="20"/>
          <w:shd w:val="clear" w:color="auto" w:fill="FFFFFF"/>
        </w:rPr>
        <w:t>, 6(1): 7.</w:t>
      </w:r>
    </w:p>
    <w:p w14:paraId="39971237"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Jia, Y., Fang, Y., Zhang, Y., Miras, H. N. and Song, Y. F. (2015). Classical Keggin intercalated into layered double hydroxides: facile preparation and catalytic efficiency in Knoevenagel condensation reactions. </w:t>
      </w:r>
      <w:r w:rsidRPr="00625447">
        <w:rPr>
          <w:rFonts w:ascii="Times New Roman" w:hAnsi="Times New Roman"/>
          <w:i/>
          <w:iCs/>
          <w:color w:val="222222"/>
          <w:sz w:val="20"/>
          <w:szCs w:val="20"/>
          <w:shd w:val="clear" w:color="auto" w:fill="FFFFFF"/>
        </w:rPr>
        <w:t>Chemistry–A European Journal</w:t>
      </w:r>
      <w:r w:rsidRPr="00625447">
        <w:rPr>
          <w:rFonts w:ascii="Times New Roman" w:hAnsi="Times New Roman"/>
          <w:color w:val="222222"/>
          <w:sz w:val="20"/>
          <w:szCs w:val="20"/>
          <w:shd w:val="clear" w:color="auto" w:fill="FFFFFF"/>
        </w:rPr>
        <w:t>, 21(42): 14862-14870.</w:t>
      </w:r>
    </w:p>
    <w:p w14:paraId="73A2AD81" w14:textId="77777777" w:rsidR="000D68D0" w:rsidRPr="00625447"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Liu, G., Yang, J. and Xu, X. (2020). Synthesis of hydrotalcite-type mixed oxide catalysts from waste steel slag for transesterification of glycerol and dimethyl carbonate. </w:t>
      </w:r>
      <w:r w:rsidRPr="00625447">
        <w:rPr>
          <w:rFonts w:ascii="Times New Roman" w:hAnsi="Times New Roman"/>
          <w:i/>
          <w:iCs/>
          <w:color w:val="222222"/>
          <w:sz w:val="20"/>
          <w:szCs w:val="20"/>
          <w:shd w:val="clear" w:color="auto" w:fill="FFFFFF"/>
        </w:rPr>
        <w:t>Scientific Reports</w:t>
      </w:r>
      <w:r w:rsidRPr="00625447">
        <w:rPr>
          <w:rFonts w:ascii="Times New Roman" w:hAnsi="Times New Roman"/>
          <w:color w:val="222222"/>
          <w:sz w:val="20"/>
          <w:szCs w:val="20"/>
          <w:shd w:val="clear" w:color="auto" w:fill="FFFFFF"/>
        </w:rPr>
        <w:t>, 10(1): 1-14.</w:t>
      </w:r>
    </w:p>
    <w:p w14:paraId="42E732C9" w14:textId="77777777" w:rsidR="000D68D0" w:rsidRPr="00597DB8"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Roohollahi, G. and Ehsani, M. (2019). An investigation into the effect of hydrotalcite calcination temperature on the catalytic performance of mesoporous Ni-MgO-Al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 xml:space="preserve">3 </w:t>
      </w:r>
      <w:r w:rsidRPr="00625447">
        <w:rPr>
          <w:rFonts w:ascii="Times New Roman" w:hAnsi="Times New Roman"/>
          <w:color w:val="222222"/>
          <w:sz w:val="20"/>
          <w:szCs w:val="20"/>
          <w:shd w:val="clear" w:color="auto" w:fill="FFFFFF"/>
        </w:rPr>
        <w:t>catalyst in the combined steam and dry reforming of methane. </w:t>
      </w:r>
      <w:r w:rsidRPr="00625447">
        <w:rPr>
          <w:rFonts w:ascii="Times New Roman" w:hAnsi="Times New Roman"/>
          <w:i/>
          <w:iCs/>
          <w:color w:val="222222"/>
          <w:sz w:val="20"/>
          <w:szCs w:val="20"/>
          <w:shd w:val="clear" w:color="auto" w:fill="FFFFFF"/>
        </w:rPr>
        <w:t>Iranian Journal of Oil and Gas Science and Technology</w:t>
      </w:r>
      <w:r w:rsidRPr="00625447">
        <w:rPr>
          <w:rFonts w:ascii="Times New Roman" w:hAnsi="Times New Roman"/>
          <w:color w:val="222222"/>
          <w:sz w:val="20"/>
          <w:szCs w:val="20"/>
          <w:shd w:val="clear" w:color="auto" w:fill="FFFFFF"/>
        </w:rPr>
        <w:t>, 8(4): 64-84.</w:t>
      </w:r>
    </w:p>
    <w:p w14:paraId="3A942BDA" w14:textId="77777777" w:rsidR="000D68D0" w:rsidRPr="00597DB8" w:rsidRDefault="000D68D0" w:rsidP="000D68D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sectPr w:rsidR="000D68D0" w:rsidRPr="00597DB8" w:rsidSect="00556E00">
          <w:footerReference w:type="even" r:id="rId17"/>
          <w:type w:val="evenPage"/>
          <w:pgSz w:w="12240" w:h="15840" w:code="1"/>
          <w:pgMar w:top="1800" w:right="1469" w:bottom="1699" w:left="1440" w:header="706" w:footer="706" w:gutter="0"/>
          <w:pgNumType w:start="0"/>
          <w:cols w:space="403"/>
          <w:docGrid w:linePitch="360"/>
        </w:sectPr>
      </w:pPr>
      <w:r w:rsidRPr="00597DB8">
        <w:rPr>
          <w:rFonts w:ascii="Times New Roman" w:hAnsi="Times New Roman"/>
          <w:sz w:val="20"/>
          <w:szCs w:val="20"/>
        </w:rPr>
        <w:t xml:space="preserve">Bardin, B. B., Bordavekar, S. V., Neurock, M. and Davis, R. I. (1998). Analysis of kegging-type heteropoly compounds evaluated by catalytic probe reaction sorption microcalorimetry and density functional quantum chemical calculations. </w:t>
      </w:r>
      <w:r w:rsidRPr="00597DB8">
        <w:rPr>
          <w:rFonts w:ascii="Times New Roman" w:hAnsi="Times New Roman"/>
          <w:i/>
          <w:iCs/>
          <w:sz w:val="20"/>
          <w:szCs w:val="20"/>
        </w:rPr>
        <w:t>Journal Physical Chemistry</w:t>
      </w:r>
      <w:r w:rsidRPr="00597DB8">
        <w:rPr>
          <w:rFonts w:ascii="Times New Roman" w:hAnsi="Times New Roman"/>
          <w:sz w:val="20"/>
          <w:szCs w:val="20"/>
        </w:rPr>
        <w:t>, 102: 10817-10825.</w:t>
      </w:r>
    </w:p>
    <w:p w14:paraId="6CED2528" w14:textId="75C7EB41" w:rsidR="000D68D0" w:rsidRDefault="000D68D0" w:rsidP="00F37874">
      <w:pPr>
        <w:spacing w:after="0"/>
        <w:outlineLvl w:val="0"/>
        <w:rPr>
          <w:rFonts w:ascii="Times New Roman" w:hAnsi="Times New Roman"/>
          <w:sz w:val="28"/>
          <w:szCs w:val="28"/>
          <w:lang w:val="en-GB"/>
        </w:rPr>
        <w:sectPr w:rsidR="000D68D0" w:rsidSect="007962C4">
          <w:footerReference w:type="even" r:id="rId18"/>
          <w:footerReference w:type="default" r:id="rId19"/>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20"/>
      <w:headerReference w:type="default" r:id="rId21"/>
      <w:footerReference w:type="even" r:id="rId22"/>
      <w:headerReference w:type="first" r:id="rId23"/>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5D01" w14:textId="77777777" w:rsidR="00E4605C" w:rsidRDefault="00E4605C">
      <w:pPr>
        <w:spacing w:after="0" w:line="240" w:lineRule="auto"/>
      </w:pPr>
      <w:r>
        <w:separator/>
      </w:r>
    </w:p>
  </w:endnote>
  <w:endnote w:type="continuationSeparator" w:id="0">
    <w:p w14:paraId="62AAA28A" w14:textId="77777777" w:rsidR="00E4605C" w:rsidRDefault="00E4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C3A" w14:textId="77777777" w:rsidR="000D68D0" w:rsidRDefault="000D68D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D326" w14:textId="1EA436E3" w:rsidR="000D68D0" w:rsidRPr="004B43FF" w:rsidRDefault="000D68D0">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B915" w14:textId="77777777" w:rsidR="000D68D0" w:rsidRDefault="000D68D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F6D3" w14:textId="77777777" w:rsidR="00E4605C" w:rsidRDefault="00E4605C">
      <w:pPr>
        <w:spacing w:after="0" w:line="240" w:lineRule="auto"/>
      </w:pPr>
      <w:r>
        <w:separator/>
      </w:r>
    </w:p>
  </w:footnote>
  <w:footnote w:type="continuationSeparator" w:id="0">
    <w:p w14:paraId="64528969" w14:textId="77777777" w:rsidR="00E4605C" w:rsidRDefault="00E46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1413" w14:textId="77777777" w:rsidR="000D68D0" w:rsidRDefault="000D68D0" w:rsidP="00C41D9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300 - 314</w:t>
    </w:r>
  </w:p>
  <w:p w14:paraId="3105FA7D" w14:textId="77777777" w:rsidR="000D68D0" w:rsidRDefault="000D68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2773" w14:textId="77777777" w:rsidR="000D68D0" w:rsidRDefault="000D68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4EF7" w14:textId="77777777" w:rsidR="000D68D0" w:rsidRDefault="000D68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460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46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75189A"/>
    <w:multiLevelType w:val="hybridMultilevel"/>
    <w:tmpl w:val="1FB23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303732315">
    <w:abstractNumId w:val="5"/>
  </w:num>
  <w:num w:numId="2" w16cid:durableId="2041393049">
    <w:abstractNumId w:val="4"/>
  </w:num>
  <w:num w:numId="3" w16cid:durableId="593125034">
    <w:abstractNumId w:val="10"/>
  </w:num>
  <w:num w:numId="4" w16cid:durableId="1488744172">
    <w:abstractNumId w:val="3"/>
  </w:num>
  <w:num w:numId="5" w16cid:durableId="1252205016">
    <w:abstractNumId w:val="6"/>
  </w:num>
  <w:num w:numId="6" w16cid:durableId="625815745">
    <w:abstractNumId w:val="9"/>
  </w:num>
  <w:num w:numId="7" w16cid:durableId="1680347164">
    <w:abstractNumId w:val="2"/>
  </w:num>
  <w:num w:numId="8" w16cid:durableId="619914521">
    <w:abstractNumId w:val="7"/>
  </w:num>
  <w:num w:numId="9" w16cid:durableId="1057044954">
    <w:abstractNumId w:val="8"/>
  </w:num>
  <w:num w:numId="10" w16cid:durableId="1650287784">
    <w:abstractNumId w:val="0"/>
  </w:num>
  <w:num w:numId="11" w16cid:durableId="71704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0D68D0"/>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304CA"/>
    <w:rsid w:val="00556E00"/>
    <w:rsid w:val="005644C8"/>
    <w:rsid w:val="005F401D"/>
    <w:rsid w:val="00601102"/>
    <w:rsid w:val="006149E4"/>
    <w:rsid w:val="00677937"/>
    <w:rsid w:val="006E79D9"/>
    <w:rsid w:val="006F3FC1"/>
    <w:rsid w:val="00774151"/>
    <w:rsid w:val="007761C2"/>
    <w:rsid w:val="00791DAB"/>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B7CA2"/>
    <w:rsid w:val="00DE20A8"/>
    <w:rsid w:val="00E4605C"/>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6</cp:revision>
  <cp:lastPrinted>2020-04-01T04:48:00Z</cp:lastPrinted>
  <dcterms:created xsi:type="dcterms:W3CDTF">2022-04-10T09:44:00Z</dcterms:created>
  <dcterms:modified xsi:type="dcterms:W3CDTF">2022-04-10T10:11:00Z</dcterms:modified>
</cp:coreProperties>
</file>