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2FE17" w14:textId="77777777" w:rsidR="00E2428E" w:rsidRPr="001115ED" w:rsidRDefault="00CE1E40" w:rsidP="00785CA6">
      <w:pPr>
        <w:jc w:val="center"/>
        <w:outlineLvl w:val="0"/>
        <w:rPr>
          <w:rFonts w:ascii="Times New Roman" w:hAnsi="Times New Roman" w:cs="Times New Roman"/>
          <w:color w:val="000000" w:themeColor="text1"/>
          <w:sz w:val="28"/>
        </w:rPr>
      </w:pPr>
      <w:bookmarkStart w:id="0" w:name="_Hlk93620542"/>
      <w:bookmarkStart w:id="1" w:name="_Hlk93608547"/>
      <w:r w:rsidRPr="001115ED">
        <w:rPr>
          <w:rFonts w:ascii="Times New Roman" w:hAnsi="Times New Roman" w:cs="Times New Roman"/>
          <w:color w:val="000000" w:themeColor="text1"/>
          <w:sz w:val="28"/>
        </w:rPr>
        <w:t>COMPARATIVE STUDY O</w:t>
      </w:r>
      <w:r w:rsidR="00E2428E" w:rsidRPr="001115ED">
        <w:rPr>
          <w:rFonts w:ascii="Times New Roman" w:hAnsi="Times New Roman" w:cs="Times New Roman"/>
          <w:color w:val="000000" w:themeColor="text1"/>
          <w:sz w:val="28"/>
        </w:rPr>
        <w:t xml:space="preserve">N VISCOSITIES, STRESS RELAXATION, CURING AND MECHANICAL PROPERTIES OF </w:t>
      </w:r>
      <w:r w:rsidRPr="001115ED">
        <w:rPr>
          <w:rFonts w:ascii="Times New Roman" w:hAnsi="Times New Roman" w:cs="Times New Roman"/>
          <w:color w:val="000000" w:themeColor="text1"/>
          <w:sz w:val="28"/>
        </w:rPr>
        <w:t>SEPIOLITE AND SILICA FILLED NATURAL RUBBER COMPOSITES</w:t>
      </w:r>
      <w:r w:rsidR="00E2428E" w:rsidRPr="001115ED">
        <w:rPr>
          <w:rFonts w:ascii="Times New Roman" w:hAnsi="Times New Roman" w:cs="Times New Roman"/>
          <w:color w:val="000000" w:themeColor="text1"/>
          <w:sz w:val="28"/>
        </w:rPr>
        <w:t xml:space="preserve"> </w:t>
      </w:r>
    </w:p>
    <w:bookmarkEnd w:id="0"/>
    <w:p w14:paraId="2BEA7ABE" w14:textId="77777777" w:rsidR="00785CA6" w:rsidRPr="001115ED" w:rsidRDefault="00785CA6" w:rsidP="00D57C8F">
      <w:pPr>
        <w:outlineLvl w:val="0"/>
        <w:rPr>
          <w:rFonts w:ascii="Times New Roman" w:hAnsi="Times New Roman" w:cs="Times New Roman"/>
          <w:b/>
          <w:color w:val="000000" w:themeColor="text1"/>
          <w:sz w:val="24"/>
          <w:szCs w:val="24"/>
        </w:rPr>
      </w:pPr>
    </w:p>
    <w:p w14:paraId="648DE377" w14:textId="7E519D92" w:rsidR="00AE7C35" w:rsidRPr="001115ED" w:rsidRDefault="00AE7C35" w:rsidP="00D57C8F">
      <w:pPr>
        <w:outlineLvl w:val="0"/>
        <w:rPr>
          <w:rFonts w:ascii="Times New Roman" w:hAnsi="Times New Roman" w:cs="Times New Roman"/>
          <w:bCs/>
          <w:color w:val="000000" w:themeColor="text1"/>
          <w:sz w:val="24"/>
          <w:szCs w:val="24"/>
        </w:rPr>
      </w:pPr>
      <w:proofErr w:type="spellStart"/>
      <w:r w:rsidRPr="001115ED">
        <w:rPr>
          <w:rFonts w:ascii="Times New Roman" w:hAnsi="Times New Roman" w:cs="Times New Roman"/>
          <w:bCs/>
          <w:color w:val="000000" w:themeColor="text1"/>
          <w:sz w:val="24"/>
          <w:szCs w:val="24"/>
        </w:rPr>
        <w:t>Kajian</w:t>
      </w:r>
      <w:proofErr w:type="spellEnd"/>
      <w:r w:rsidRPr="001115ED">
        <w:rPr>
          <w:rFonts w:ascii="Times New Roman" w:hAnsi="Times New Roman" w:cs="Times New Roman"/>
          <w:bCs/>
          <w:color w:val="000000" w:themeColor="text1"/>
          <w:sz w:val="24"/>
          <w:szCs w:val="24"/>
        </w:rPr>
        <w:t xml:space="preserve"> </w:t>
      </w:r>
      <w:proofErr w:type="spellStart"/>
      <w:r w:rsidRPr="001115ED">
        <w:rPr>
          <w:rFonts w:ascii="Times New Roman" w:hAnsi="Times New Roman" w:cs="Times New Roman"/>
          <w:bCs/>
          <w:color w:val="000000" w:themeColor="text1"/>
          <w:sz w:val="24"/>
          <w:szCs w:val="24"/>
        </w:rPr>
        <w:t>Perbandingan</w:t>
      </w:r>
      <w:proofErr w:type="spellEnd"/>
      <w:r w:rsidRPr="001115ED">
        <w:rPr>
          <w:rFonts w:ascii="Times New Roman" w:hAnsi="Times New Roman" w:cs="Times New Roman"/>
          <w:bCs/>
          <w:color w:val="000000" w:themeColor="text1"/>
          <w:sz w:val="24"/>
          <w:szCs w:val="24"/>
        </w:rPr>
        <w:t xml:space="preserve"> </w:t>
      </w:r>
      <w:proofErr w:type="spellStart"/>
      <w:r w:rsidRPr="001115ED">
        <w:rPr>
          <w:rFonts w:ascii="Times New Roman" w:hAnsi="Times New Roman" w:cs="Times New Roman"/>
          <w:bCs/>
          <w:color w:val="000000" w:themeColor="text1"/>
          <w:sz w:val="24"/>
          <w:szCs w:val="24"/>
        </w:rPr>
        <w:t>Mengenai</w:t>
      </w:r>
      <w:proofErr w:type="spellEnd"/>
      <w:r w:rsidRPr="001115ED">
        <w:rPr>
          <w:rFonts w:ascii="Times New Roman" w:hAnsi="Times New Roman" w:cs="Times New Roman"/>
          <w:bCs/>
          <w:color w:val="000000" w:themeColor="text1"/>
          <w:sz w:val="24"/>
          <w:szCs w:val="24"/>
        </w:rPr>
        <w:t xml:space="preserve"> </w:t>
      </w:r>
      <w:proofErr w:type="spellStart"/>
      <w:r w:rsidRPr="001115ED">
        <w:rPr>
          <w:rFonts w:ascii="Times New Roman" w:hAnsi="Times New Roman" w:cs="Times New Roman"/>
          <w:bCs/>
          <w:color w:val="000000" w:themeColor="text1"/>
          <w:sz w:val="24"/>
          <w:szCs w:val="24"/>
        </w:rPr>
        <w:t>Kelikatan</w:t>
      </w:r>
      <w:proofErr w:type="spellEnd"/>
      <w:r w:rsidRPr="001115ED">
        <w:rPr>
          <w:rFonts w:ascii="Times New Roman" w:hAnsi="Times New Roman" w:cs="Times New Roman"/>
          <w:bCs/>
          <w:color w:val="000000" w:themeColor="text1"/>
          <w:sz w:val="24"/>
          <w:szCs w:val="24"/>
        </w:rPr>
        <w:t xml:space="preserve">, </w:t>
      </w:r>
      <w:proofErr w:type="spellStart"/>
      <w:r w:rsidRPr="001115ED">
        <w:rPr>
          <w:rFonts w:ascii="Times New Roman" w:hAnsi="Times New Roman" w:cs="Times New Roman"/>
          <w:bCs/>
          <w:color w:val="000000" w:themeColor="text1"/>
          <w:sz w:val="24"/>
          <w:szCs w:val="24"/>
        </w:rPr>
        <w:t>Kelonggaran</w:t>
      </w:r>
      <w:proofErr w:type="spellEnd"/>
      <w:r w:rsidRPr="001115ED">
        <w:rPr>
          <w:rFonts w:ascii="Times New Roman" w:hAnsi="Times New Roman" w:cs="Times New Roman"/>
          <w:bCs/>
          <w:color w:val="000000" w:themeColor="text1"/>
          <w:sz w:val="24"/>
          <w:szCs w:val="24"/>
        </w:rPr>
        <w:t xml:space="preserve"> </w:t>
      </w:r>
      <w:proofErr w:type="spellStart"/>
      <w:r w:rsidRPr="001115ED">
        <w:rPr>
          <w:rFonts w:ascii="Times New Roman" w:hAnsi="Times New Roman" w:cs="Times New Roman"/>
          <w:bCs/>
          <w:color w:val="000000" w:themeColor="text1"/>
          <w:sz w:val="24"/>
          <w:szCs w:val="24"/>
        </w:rPr>
        <w:t>Tekanan</w:t>
      </w:r>
      <w:proofErr w:type="spellEnd"/>
      <w:r w:rsidRPr="001115ED">
        <w:rPr>
          <w:rFonts w:ascii="Times New Roman" w:hAnsi="Times New Roman" w:cs="Times New Roman"/>
          <w:bCs/>
          <w:color w:val="000000" w:themeColor="text1"/>
          <w:sz w:val="24"/>
          <w:szCs w:val="24"/>
        </w:rPr>
        <w:t xml:space="preserve">, </w:t>
      </w:r>
      <w:proofErr w:type="spellStart"/>
      <w:r w:rsidRPr="001115ED">
        <w:rPr>
          <w:rFonts w:ascii="Times New Roman" w:hAnsi="Times New Roman" w:cs="Times New Roman"/>
          <w:bCs/>
          <w:color w:val="000000" w:themeColor="text1"/>
          <w:sz w:val="24"/>
          <w:szCs w:val="24"/>
        </w:rPr>
        <w:t>Penyembuhan</w:t>
      </w:r>
      <w:proofErr w:type="spellEnd"/>
      <w:r w:rsidRPr="001115ED">
        <w:rPr>
          <w:rFonts w:ascii="Times New Roman" w:hAnsi="Times New Roman" w:cs="Times New Roman"/>
          <w:bCs/>
          <w:color w:val="000000" w:themeColor="text1"/>
          <w:sz w:val="24"/>
          <w:szCs w:val="24"/>
        </w:rPr>
        <w:t xml:space="preserve"> </w:t>
      </w:r>
      <w:proofErr w:type="spellStart"/>
      <w:r w:rsidRPr="001115ED">
        <w:rPr>
          <w:rFonts w:ascii="Times New Roman" w:hAnsi="Times New Roman" w:cs="Times New Roman"/>
          <w:bCs/>
          <w:color w:val="000000" w:themeColor="text1"/>
          <w:sz w:val="24"/>
          <w:szCs w:val="24"/>
        </w:rPr>
        <w:t>dan</w:t>
      </w:r>
      <w:proofErr w:type="spellEnd"/>
      <w:r w:rsidRPr="001115ED">
        <w:rPr>
          <w:rFonts w:ascii="Times New Roman" w:hAnsi="Times New Roman" w:cs="Times New Roman"/>
          <w:bCs/>
          <w:color w:val="000000" w:themeColor="text1"/>
          <w:sz w:val="24"/>
          <w:szCs w:val="24"/>
        </w:rPr>
        <w:t xml:space="preserve"> </w:t>
      </w:r>
      <w:proofErr w:type="spellStart"/>
      <w:r w:rsidRPr="001115ED">
        <w:rPr>
          <w:rFonts w:ascii="Times New Roman" w:hAnsi="Times New Roman" w:cs="Times New Roman"/>
          <w:bCs/>
          <w:color w:val="000000" w:themeColor="text1"/>
          <w:sz w:val="24"/>
          <w:szCs w:val="24"/>
        </w:rPr>
        <w:t>Sifat</w:t>
      </w:r>
      <w:proofErr w:type="spellEnd"/>
      <w:r w:rsidRPr="001115ED">
        <w:rPr>
          <w:rFonts w:ascii="Times New Roman" w:hAnsi="Times New Roman" w:cs="Times New Roman"/>
          <w:bCs/>
          <w:color w:val="000000" w:themeColor="text1"/>
          <w:sz w:val="24"/>
          <w:szCs w:val="24"/>
        </w:rPr>
        <w:t xml:space="preserve"> </w:t>
      </w:r>
      <w:proofErr w:type="spellStart"/>
      <w:r w:rsidRPr="001115ED">
        <w:rPr>
          <w:rFonts w:ascii="Times New Roman" w:hAnsi="Times New Roman" w:cs="Times New Roman"/>
          <w:bCs/>
          <w:color w:val="000000" w:themeColor="text1"/>
          <w:sz w:val="24"/>
          <w:szCs w:val="24"/>
        </w:rPr>
        <w:t>Mekanikal</w:t>
      </w:r>
      <w:proofErr w:type="spellEnd"/>
      <w:r w:rsidRPr="001115ED">
        <w:rPr>
          <w:rFonts w:ascii="Times New Roman" w:hAnsi="Times New Roman" w:cs="Times New Roman"/>
          <w:bCs/>
          <w:color w:val="000000" w:themeColor="text1"/>
          <w:sz w:val="24"/>
          <w:szCs w:val="24"/>
        </w:rPr>
        <w:t xml:space="preserve"> </w:t>
      </w:r>
      <w:proofErr w:type="spellStart"/>
      <w:r w:rsidRPr="001115ED">
        <w:rPr>
          <w:rFonts w:ascii="Times New Roman" w:hAnsi="Times New Roman" w:cs="Times New Roman"/>
          <w:bCs/>
          <w:color w:val="000000" w:themeColor="text1"/>
          <w:sz w:val="24"/>
          <w:szCs w:val="24"/>
        </w:rPr>
        <w:t>Komposit</w:t>
      </w:r>
      <w:proofErr w:type="spellEnd"/>
      <w:r w:rsidRPr="001115ED">
        <w:rPr>
          <w:rFonts w:ascii="Times New Roman" w:hAnsi="Times New Roman" w:cs="Times New Roman"/>
          <w:bCs/>
          <w:color w:val="000000" w:themeColor="text1"/>
          <w:sz w:val="24"/>
          <w:szCs w:val="24"/>
        </w:rPr>
        <w:t xml:space="preserve"> </w:t>
      </w:r>
      <w:proofErr w:type="spellStart"/>
      <w:r w:rsidRPr="001115ED">
        <w:rPr>
          <w:rFonts w:ascii="Times New Roman" w:hAnsi="Times New Roman" w:cs="Times New Roman"/>
          <w:bCs/>
          <w:color w:val="000000" w:themeColor="text1"/>
          <w:sz w:val="24"/>
          <w:szCs w:val="24"/>
        </w:rPr>
        <w:t>Getah</w:t>
      </w:r>
      <w:proofErr w:type="spellEnd"/>
      <w:r w:rsidRPr="001115ED">
        <w:rPr>
          <w:rFonts w:ascii="Times New Roman" w:hAnsi="Times New Roman" w:cs="Times New Roman"/>
          <w:bCs/>
          <w:color w:val="000000" w:themeColor="text1"/>
          <w:sz w:val="24"/>
          <w:szCs w:val="24"/>
        </w:rPr>
        <w:t xml:space="preserve"> </w:t>
      </w:r>
      <w:proofErr w:type="spellStart"/>
      <w:r w:rsidRPr="001115ED">
        <w:rPr>
          <w:rFonts w:ascii="Times New Roman" w:hAnsi="Times New Roman" w:cs="Times New Roman"/>
          <w:bCs/>
          <w:color w:val="000000" w:themeColor="text1"/>
          <w:sz w:val="24"/>
          <w:szCs w:val="24"/>
        </w:rPr>
        <w:t>Asli</w:t>
      </w:r>
      <w:proofErr w:type="spellEnd"/>
      <w:r w:rsidRPr="001115ED">
        <w:rPr>
          <w:rFonts w:ascii="Times New Roman" w:hAnsi="Times New Roman" w:cs="Times New Roman"/>
          <w:bCs/>
          <w:color w:val="000000" w:themeColor="text1"/>
          <w:sz w:val="24"/>
          <w:szCs w:val="24"/>
        </w:rPr>
        <w:t xml:space="preserve"> yang di Isi </w:t>
      </w:r>
      <w:proofErr w:type="spellStart"/>
      <w:r w:rsidRPr="001115ED">
        <w:rPr>
          <w:rFonts w:ascii="Times New Roman" w:hAnsi="Times New Roman" w:cs="Times New Roman"/>
          <w:bCs/>
          <w:color w:val="000000" w:themeColor="text1"/>
          <w:sz w:val="24"/>
          <w:szCs w:val="24"/>
        </w:rPr>
        <w:t>Dengan</w:t>
      </w:r>
      <w:proofErr w:type="spellEnd"/>
      <w:r w:rsidRPr="001115ED">
        <w:rPr>
          <w:rFonts w:ascii="Times New Roman" w:hAnsi="Times New Roman" w:cs="Times New Roman"/>
          <w:bCs/>
          <w:color w:val="000000" w:themeColor="text1"/>
          <w:sz w:val="24"/>
          <w:szCs w:val="24"/>
        </w:rPr>
        <w:t xml:space="preserve"> </w:t>
      </w:r>
      <w:proofErr w:type="spellStart"/>
      <w:r w:rsidRPr="001115ED">
        <w:rPr>
          <w:rFonts w:ascii="Times New Roman" w:hAnsi="Times New Roman" w:cs="Times New Roman"/>
          <w:bCs/>
          <w:color w:val="000000" w:themeColor="text1"/>
          <w:sz w:val="24"/>
          <w:szCs w:val="24"/>
        </w:rPr>
        <w:t>Sepiolite</w:t>
      </w:r>
      <w:proofErr w:type="spellEnd"/>
      <w:r w:rsidRPr="001115ED">
        <w:rPr>
          <w:rFonts w:ascii="Times New Roman" w:hAnsi="Times New Roman" w:cs="Times New Roman"/>
          <w:bCs/>
          <w:color w:val="000000" w:themeColor="text1"/>
          <w:sz w:val="24"/>
          <w:szCs w:val="24"/>
        </w:rPr>
        <w:t xml:space="preserve"> </w:t>
      </w:r>
      <w:proofErr w:type="spellStart"/>
      <w:r w:rsidRPr="001115ED">
        <w:rPr>
          <w:rFonts w:ascii="Times New Roman" w:hAnsi="Times New Roman" w:cs="Times New Roman"/>
          <w:bCs/>
          <w:color w:val="000000" w:themeColor="text1"/>
          <w:sz w:val="24"/>
          <w:szCs w:val="24"/>
        </w:rPr>
        <w:t>dan</w:t>
      </w:r>
      <w:proofErr w:type="spellEnd"/>
      <w:r w:rsidRPr="001115ED">
        <w:rPr>
          <w:rFonts w:ascii="Times New Roman" w:hAnsi="Times New Roman" w:cs="Times New Roman"/>
          <w:bCs/>
          <w:color w:val="000000" w:themeColor="text1"/>
          <w:sz w:val="24"/>
          <w:szCs w:val="24"/>
        </w:rPr>
        <w:t xml:space="preserve"> </w:t>
      </w:r>
      <w:proofErr w:type="spellStart"/>
      <w:r w:rsidRPr="001115ED">
        <w:rPr>
          <w:rFonts w:ascii="Times New Roman" w:hAnsi="Times New Roman" w:cs="Times New Roman"/>
          <w:bCs/>
          <w:color w:val="000000" w:themeColor="text1"/>
          <w:sz w:val="24"/>
          <w:szCs w:val="24"/>
        </w:rPr>
        <w:t>Silika</w:t>
      </w:r>
      <w:proofErr w:type="spellEnd"/>
    </w:p>
    <w:p w14:paraId="76D2A5EE" w14:textId="77777777" w:rsidR="00AE7C35" w:rsidRPr="001115ED" w:rsidRDefault="00AE7C35" w:rsidP="00D57C8F">
      <w:pPr>
        <w:outlineLvl w:val="0"/>
        <w:rPr>
          <w:rFonts w:ascii="Times New Roman" w:hAnsi="Times New Roman" w:cs="Times New Roman"/>
          <w:bCs/>
          <w:color w:val="000000" w:themeColor="text1"/>
          <w:szCs w:val="20"/>
        </w:rPr>
      </w:pPr>
    </w:p>
    <w:p w14:paraId="5D73A250" w14:textId="77777777" w:rsidR="00785CA6" w:rsidRPr="001115ED" w:rsidRDefault="00CE1E40" w:rsidP="00CE1E40">
      <w:pPr>
        <w:jc w:val="center"/>
        <w:outlineLvl w:val="0"/>
        <w:rPr>
          <w:rFonts w:ascii="Times New Roman" w:hAnsi="Times New Roman" w:cs="Times New Roman"/>
          <w:color w:val="000000" w:themeColor="text1"/>
          <w:szCs w:val="20"/>
          <w:vertAlign w:val="superscript"/>
        </w:rPr>
      </w:pPr>
      <w:bookmarkStart w:id="2" w:name="_Hlk93620573"/>
      <w:r w:rsidRPr="001115ED">
        <w:rPr>
          <w:rFonts w:ascii="Times New Roman" w:hAnsi="Times New Roman" w:cs="Times New Roman"/>
          <w:color w:val="000000" w:themeColor="text1"/>
          <w:szCs w:val="20"/>
        </w:rPr>
        <w:t>Nabil Hayeemasae</w:t>
      </w:r>
      <w:r w:rsidRPr="001115ED">
        <w:rPr>
          <w:rFonts w:ascii="Times New Roman" w:hAnsi="Times New Roman" w:cs="Times New Roman"/>
          <w:color w:val="000000" w:themeColor="text1"/>
          <w:szCs w:val="20"/>
          <w:vertAlign w:val="superscript"/>
        </w:rPr>
        <w:t>1</w:t>
      </w:r>
      <w:proofErr w:type="gramStart"/>
      <w:r w:rsidRPr="001115ED">
        <w:rPr>
          <w:rFonts w:ascii="Times New Roman" w:hAnsi="Times New Roman" w:cs="Times New Roman"/>
          <w:color w:val="000000" w:themeColor="text1"/>
          <w:szCs w:val="20"/>
          <w:vertAlign w:val="superscript"/>
        </w:rPr>
        <w:t>,2</w:t>
      </w:r>
      <w:proofErr w:type="gramEnd"/>
      <w:r w:rsidRPr="001115ED">
        <w:rPr>
          <w:rFonts w:ascii="Times New Roman" w:hAnsi="Times New Roman" w:cs="Angsana New"/>
          <w:color w:val="000000" w:themeColor="text1"/>
          <w:szCs w:val="25"/>
          <w:lang w:bidi="th-TH"/>
        </w:rPr>
        <w:t>,</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Ajaman</w:t>
      </w:r>
      <w:proofErr w:type="spellEnd"/>
      <w:r w:rsidRPr="001115ED">
        <w:rPr>
          <w:rFonts w:ascii="Times New Roman" w:hAnsi="Times New Roman" w:cs="Times New Roman"/>
          <w:color w:val="000000" w:themeColor="text1"/>
          <w:szCs w:val="20"/>
        </w:rPr>
        <w:t xml:space="preserve"> Adair</w:t>
      </w:r>
      <w:r w:rsidRPr="001115ED">
        <w:rPr>
          <w:rFonts w:ascii="Times New Roman" w:hAnsi="Times New Roman" w:cs="Times New Roman"/>
          <w:color w:val="000000" w:themeColor="text1"/>
          <w:szCs w:val="20"/>
          <w:vertAlign w:val="superscript"/>
        </w:rPr>
        <w:t>3</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Abdulhakim</w:t>
      </w:r>
      <w:proofErr w:type="spellEnd"/>
      <w:r w:rsidRPr="001115ED">
        <w:rPr>
          <w:rFonts w:ascii="Times New Roman" w:hAnsi="Times New Roman" w:cs="Times New Roman"/>
          <w:color w:val="000000" w:themeColor="text1"/>
          <w:szCs w:val="20"/>
        </w:rPr>
        <w:t xml:space="preserve"> Masa</w:t>
      </w:r>
      <w:r w:rsidRPr="001115ED">
        <w:rPr>
          <w:rFonts w:ascii="Times New Roman" w:hAnsi="Times New Roman" w:cs="Times New Roman"/>
          <w:color w:val="000000" w:themeColor="text1"/>
          <w:szCs w:val="20"/>
          <w:vertAlign w:val="superscript"/>
        </w:rPr>
        <w:t>2</w:t>
      </w:r>
      <w:bookmarkEnd w:id="2"/>
      <w:r w:rsidRPr="001115ED">
        <w:rPr>
          <w:rFonts w:ascii="Times New Roman" w:hAnsi="Times New Roman" w:cs="Times New Roman"/>
          <w:color w:val="000000" w:themeColor="text1"/>
          <w:szCs w:val="20"/>
          <w:vertAlign w:val="superscript"/>
        </w:rPr>
        <w:t xml:space="preserve">,4* </w:t>
      </w:r>
    </w:p>
    <w:p w14:paraId="3826C85B" w14:textId="77777777" w:rsidR="00785CA6" w:rsidRPr="001115ED" w:rsidRDefault="00785CA6" w:rsidP="00785CA6">
      <w:pPr>
        <w:jc w:val="center"/>
        <w:outlineLvl w:val="0"/>
        <w:rPr>
          <w:rFonts w:ascii="Times New Roman" w:hAnsi="Times New Roman" w:cs="Times New Roman"/>
          <w:b/>
          <w:color w:val="000000" w:themeColor="text1"/>
          <w:sz w:val="18"/>
          <w:szCs w:val="18"/>
        </w:rPr>
      </w:pPr>
    </w:p>
    <w:p w14:paraId="42E1171C" w14:textId="77777777" w:rsidR="00CE1E40" w:rsidRPr="001115ED" w:rsidRDefault="00785CA6" w:rsidP="00CE1E40">
      <w:pPr>
        <w:jc w:val="center"/>
        <w:outlineLvl w:val="0"/>
        <w:rPr>
          <w:rFonts w:ascii="Times New Roman" w:hAnsi="Times New Roman" w:cs="Times New Roman"/>
          <w:i/>
          <w:color w:val="FF0000"/>
          <w:sz w:val="18"/>
          <w:szCs w:val="18"/>
        </w:rPr>
      </w:pPr>
      <w:r w:rsidRPr="001115ED">
        <w:rPr>
          <w:rFonts w:ascii="Times New Roman" w:hAnsi="Times New Roman" w:cs="Times New Roman"/>
          <w:i/>
          <w:color w:val="000000" w:themeColor="text1"/>
          <w:sz w:val="18"/>
          <w:szCs w:val="18"/>
          <w:vertAlign w:val="superscript"/>
        </w:rPr>
        <w:t>1</w:t>
      </w:r>
      <w:r w:rsidR="00CE1E40" w:rsidRPr="001115ED">
        <w:rPr>
          <w:rFonts w:ascii="Times New Roman" w:hAnsi="Times New Roman" w:cs="Times New Roman"/>
          <w:i/>
          <w:color w:val="000000" w:themeColor="text1"/>
          <w:sz w:val="18"/>
          <w:szCs w:val="18"/>
        </w:rPr>
        <w:t xml:space="preserve">Department of Rubber Technology and Polymer Science, Faculty of Science and Technology, </w:t>
      </w:r>
      <w:r w:rsidR="00CE1E40" w:rsidRPr="001115ED">
        <w:rPr>
          <w:rFonts w:ascii="Times New Roman" w:hAnsi="Times New Roman" w:cs="Times New Roman"/>
          <w:i/>
          <w:color w:val="000000" w:themeColor="text1"/>
          <w:sz w:val="18"/>
          <w:szCs w:val="18"/>
        </w:rPr>
        <w:br/>
      </w:r>
      <w:r w:rsidR="00CE1E40" w:rsidRPr="00FC6230">
        <w:rPr>
          <w:rFonts w:ascii="Times New Roman" w:hAnsi="Times New Roman" w:cs="Times New Roman"/>
          <w:i/>
          <w:color w:val="000000" w:themeColor="text1"/>
          <w:sz w:val="18"/>
          <w:szCs w:val="18"/>
          <w:highlight w:val="yellow"/>
        </w:rPr>
        <w:t xml:space="preserve">Prince of </w:t>
      </w:r>
      <w:proofErr w:type="spellStart"/>
      <w:r w:rsidR="00CE1E40" w:rsidRPr="00FC6230">
        <w:rPr>
          <w:rFonts w:ascii="Times New Roman" w:hAnsi="Times New Roman" w:cs="Times New Roman"/>
          <w:i/>
          <w:color w:val="000000" w:themeColor="text1"/>
          <w:sz w:val="18"/>
          <w:szCs w:val="18"/>
          <w:highlight w:val="yellow"/>
        </w:rPr>
        <w:t>Songkla</w:t>
      </w:r>
      <w:proofErr w:type="spellEnd"/>
      <w:r w:rsidR="00CE1E40" w:rsidRPr="00FC6230">
        <w:rPr>
          <w:rFonts w:ascii="Times New Roman" w:hAnsi="Times New Roman" w:cs="Times New Roman"/>
          <w:i/>
          <w:color w:val="000000" w:themeColor="text1"/>
          <w:sz w:val="18"/>
          <w:szCs w:val="18"/>
          <w:highlight w:val="yellow"/>
        </w:rPr>
        <w:t xml:space="preserve"> University, </w:t>
      </w:r>
      <w:proofErr w:type="spellStart"/>
      <w:r w:rsidR="00CE1E40" w:rsidRPr="00FC6230">
        <w:rPr>
          <w:rFonts w:ascii="Times New Roman" w:hAnsi="Times New Roman" w:cs="Times New Roman"/>
          <w:i/>
          <w:color w:val="000000" w:themeColor="text1"/>
          <w:sz w:val="18"/>
          <w:szCs w:val="18"/>
          <w:highlight w:val="yellow"/>
        </w:rPr>
        <w:t>Pattani</w:t>
      </w:r>
      <w:proofErr w:type="spellEnd"/>
      <w:r w:rsidR="00CE1E40" w:rsidRPr="00FC6230">
        <w:rPr>
          <w:rFonts w:ascii="Times New Roman" w:hAnsi="Times New Roman" w:cs="Times New Roman"/>
          <w:i/>
          <w:color w:val="000000" w:themeColor="text1"/>
          <w:sz w:val="18"/>
          <w:szCs w:val="18"/>
          <w:highlight w:val="yellow"/>
        </w:rPr>
        <w:t xml:space="preserve"> Campus, 94000 Pattani, Thailand</w:t>
      </w:r>
      <w:r w:rsidR="00CE1E40" w:rsidRPr="00FC6230">
        <w:rPr>
          <w:rFonts w:ascii="Times New Roman" w:hAnsi="Times New Roman" w:cs="Times New Roman"/>
          <w:i/>
          <w:color w:val="000000" w:themeColor="text1"/>
          <w:sz w:val="18"/>
          <w:szCs w:val="18"/>
        </w:rPr>
        <w:t xml:space="preserve"> </w:t>
      </w:r>
    </w:p>
    <w:p w14:paraId="50407506" w14:textId="77777777" w:rsidR="00CE1E40" w:rsidRPr="001115ED" w:rsidRDefault="00CE1E40" w:rsidP="00CE1E40">
      <w:pPr>
        <w:jc w:val="center"/>
        <w:outlineLvl w:val="0"/>
        <w:rPr>
          <w:rFonts w:ascii="Times New Roman" w:hAnsi="Times New Roman" w:cs="Times New Roman"/>
          <w:i/>
          <w:color w:val="000000" w:themeColor="text1"/>
          <w:sz w:val="18"/>
          <w:szCs w:val="18"/>
        </w:rPr>
      </w:pPr>
      <w:r w:rsidRPr="001115ED">
        <w:rPr>
          <w:rFonts w:ascii="Times New Roman" w:hAnsi="Times New Roman" w:cs="Times New Roman"/>
          <w:i/>
          <w:color w:val="000000" w:themeColor="text1"/>
          <w:sz w:val="18"/>
          <w:szCs w:val="18"/>
          <w:vertAlign w:val="superscript"/>
        </w:rPr>
        <w:t>2</w:t>
      </w:r>
      <w:r w:rsidRPr="001115ED">
        <w:rPr>
          <w:rFonts w:ascii="Times New Roman" w:hAnsi="Times New Roman" w:cs="Times New Roman"/>
          <w:i/>
          <w:color w:val="000000" w:themeColor="text1"/>
          <w:sz w:val="18"/>
          <w:szCs w:val="18"/>
        </w:rPr>
        <w:t xml:space="preserve">Research Unit of Advanced Elastomeric Materials for BCG Economy, Faculty of Science and Technology, </w:t>
      </w:r>
      <w:r w:rsidRPr="001115ED">
        <w:rPr>
          <w:rFonts w:ascii="Times New Roman" w:hAnsi="Times New Roman" w:cs="Times New Roman"/>
          <w:i/>
          <w:color w:val="000000" w:themeColor="text1"/>
          <w:sz w:val="18"/>
          <w:szCs w:val="18"/>
        </w:rPr>
        <w:br/>
        <w:t xml:space="preserve">Prince of </w:t>
      </w:r>
      <w:proofErr w:type="spellStart"/>
      <w:r w:rsidRPr="001115ED">
        <w:rPr>
          <w:rFonts w:ascii="Times New Roman" w:hAnsi="Times New Roman" w:cs="Times New Roman"/>
          <w:i/>
          <w:color w:val="000000" w:themeColor="text1"/>
          <w:sz w:val="18"/>
          <w:szCs w:val="18"/>
        </w:rPr>
        <w:t>Songkla</w:t>
      </w:r>
      <w:proofErr w:type="spellEnd"/>
      <w:r w:rsidRPr="001115ED">
        <w:rPr>
          <w:rFonts w:ascii="Times New Roman" w:hAnsi="Times New Roman" w:cs="Times New Roman"/>
          <w:i/>
          <w:color w:val="000000" w:themeColor="text1"/>
          <w:sz w:val="18"/>
          <w:szCs w:val="18"/>
        </w:rPr>
        <w:t xml:space="preserve"> University, </w:t>
      </w:r>
      <w:proofErr w:type="spellStart"/>
      <w:r w:rsidRPr="001115ED">
        <w:rPr>
          <w:rFonts w:ascii="Times New Roman" w:hAnsi="Times New Roman" w:cs="Times New Roman"/>
          <w:i/>
          <w:color w:val="000000" w:themeColor="text1"/>
          <w:sz w:val="18"/>
          <w:szCs w:val="18"/>
        </w:rPr>
        <w:t>Pattani</w:t>
      </w:r>
      <w:proofErr w:type="spellEnd"/>
      <w:r w:rsidRPr="001115ED">
        <w:rPr>
          <w:rFonts w:ascii="Times New Roman" w:hAnsi="Times New Roman" w:cs="Times New Roman"/>
          <w:i/>
          <w:color w:val="000000" w:themeColor="text1"/>
          <w:sz w:val="18"/>
          <w:szCs w:val="18"/>
        </w:rPr>
        <w:t xml:space="preserve"> Campus, 94000 Pattani, Thailand</w:t>
      </w:r>
    </w:p>
    <w:p w14:paraId="53D63794" w14:textId="77777777" w:rsidR="00CE1E40" w:rsidRPr="001115ED" w:rsidRDefault="00CE1E40" w:rsidP="00CE1E40">
      <w:pPr>
        <w:jc w:val="center"/>
        <w:outlineLvl w:val="0"/>
        <w:rPr>
          <w:rFonts w:ascii="Times New Roman" w:hAnsi="Times New Roman" w:cs="Times New Roman"/>
          <w:i/>
          <w:color w:val="000000" w:themeColor="text1"/>
          <w:sz w:val="18"/>
          <w:szCs w:val="18"/>
        </w:rPr>
      </w:pPr>
      <w:r w:rsidRPr="001115ED">
        <w:rPr>
          <w:rFonts w:ascii="Times New Roman" w:hAnsi="Times New Roman" w:cs="Times New Roman"/>
          <w:i/>
          <w:color w:val="000000" w:themeColor="text1"/>
          <w:sz w:val="18"/>
          <w:szCs w:val="18"/>
          <w:vertAlign w:val="superscript"/>
        </w:rPr>
        <w:t>3</w:t>
      </w:r>
      <w:r w:rsidRPr="001115ED">
        <w:rPr>
          <w:rFonts w:ascii="Times New Roman" w:hAnsi="Times New Roman" w:cs="Times New Roman"/>
          <w:i/>
          <w:color w:val="000000" w:themeColor="text1"/>
          <w:sz w:val="18"/>
          <w:szCs w:val="18"/>
        </w:rPr>
        <w:t xml:space="preserve">Department of Cosmetic Science and Beauty, Faculty of Science Technology and Agriculture, </w:t>
      </w:r>
      <w:r w:rsidRPr="001115ED">
        <w:rPr>
          <w:rFonts w:ascii="Times New Roman" w:hAnsi="Times New Roman" w:cs="Times New Roman"/>
          <w:i/>
          <w:color w:val="000000" w:themeColor="text1"/>
          <w:sz w:val="18"/>
          <w:szCs w:val="18"/>
        </w:rPr>
        <w:br/>
      </w:r>
      <w:proofErr w:type="spellStart"/>
      <w:r w:rsidRPr="001115ED">
        <w:rPr>
          <w:rFonts w:ascii="Times New Roman" w:hAnsi="Times New Roman" w:cs="Times New Roman"/>
          <w:i/>
          <w:color w:val="000000" w:themeColor="text1"/>
          <w:sz w:val="18"/>
          <w:szCs w:val="18"/>
        </w:rPr>
        <w:t>Yala</w:t>
      </w:r>
      <w:proofErr w:type="spellEnd"/>
      <w:r w:rsidRPr="001115ED">
        <w:rPr>
          <w:rFonts w:ascii="Times New Roman" w:hAnsi="Times New Roman" w:cs="Times New Roman"/>
          <w:i/>
          <w:color w:val="000000" w:themeColor="text1"/>
          <w:sz w:val="18"/>
          <w:szCs w:val="18"/>
        </w:rPr>
        <w:t xml:space="preserve"> </w:t>
      </w:r>
      <w:proofErr w:type="spellStart"/>
      <w:r w:rsidRPr="001115ED">
        <w:rPr>
          <w:rFonts w:ascii="Times New Roman" w:hAnsi="Times New Roman" w:cs="Times New Roman"/>
          <w:i/>
          <w:color w:val="000000" w:themeColor="text1"/>
          <w:sz w:val="18"/>
          <w:szCs w:val="18"/>
        </w:rPr>
        <w:t>Rajabhat</w:t>
      </w:r>
      <w:proofErr w:type="spellEnd"/>
      <w:r w:rsidRPr="001115ED">
        <w:rPr>
          <w:rFonts w:ascii="Times New Roman" w:hAnsi="Times New Roman" w:cs="Times New Roman"/>
          <w:i/>
          <w:color w:val="000000" w:themeColor="text1"/>
          <w:sz w:val="18"/>
          <w:szCs w:val="18"/>
        </w:rPr>
        <w:t xml:space="preserve"> University, 95000 </w:t>
      </w:r>
      <w:proofErr w:type="spellStart"/>
      <w:r w:rsidRPr="001115ED">
        <w:rPr>
          <w:rFonts w:ascii="Times New Roman" w:hAnsi="Times New Roman" w:cs="Times New Roman"/>
          <w:i/>
          <w:color w:val="000000" w:themeColor="text1"/>
          <w:sz w:val="18"/>
          <w:szCs w:val="18"/>
        </w:rPr>
        <w:t>Yala</w:t>
      </w:r>
      <w:proofErr w:type="spellEnd"/>
      <w:r w:rsidRPr="001115ED">
        <w:rPr>
          <w:rFonts w:ascii="Times New Roman" w:hAnsi="Times New Roman" w:cs="Times New Roman"/>
          <w:i/>
          <w:color w:val="000000" w:themeColor="text1"/>
          <w:sz w:val="18"/>
          <w:szCs w:val="18"/>
        </w:rPr>
        <w:t>, Thailand</w:t>
      </w:r>
    </w:p>
    <w:p w14:paraId="5C1EFEC8" w14:textId="77777777" w:rsidR="00785CA6" w:rsidRPr="001115ED" w:rsidRDefault="00CE1E40" w:rsidP="00881552">
      <w:pPr>
        <w:jc w:val="center"/>
        <w:outlineLvl w:val="0"/>
        <w:rPr>
          <w:rFonts w:ascii="Times New Roman" w:hAnsi="Times New Roman" w:cs="Times New Roman"/>
          <w:i/>
          <w:color w:val="000000" w:themeColor="text1"/>
          <w:sz w:val="18"/>
          <w:szCs w:val="18"/>
        </w:rPr>
      </w:pPr>
      <w:r w:rsidRPr="001115ED">
        <w:rPr>
          <w:rFonts w:ascii="Times New Roman" w:hAnsi="Times New Roman" w:cs="Times New Roman"/>
          <w:i/>
          <w:color w:val="000000" w:themeColor="text1"/>
          <w:sz w:val="18"/>
          <w:szCs w:val="18"/>
          <w:vertAlign w:val="superscript"/>
        </w:rPr>
        <w:t>4</w:t>
      </w:r>
      <w:r w:rsidRPr="001115ED">
        <w:rPr>
          <w:rFonts w:ascii="Times New Roman" w:hAnsi="Times New Roman" w:cs="Times New Roman"/>
          <w:i/>
          <w:color w:val="000000" w:themeColor="text1"/>
          <w:sz w:val="18"/>
          <w:szCs w:val="18"/>
        </w:rPr>
        <w:t xml:space="preserve">Rubber Engineering &amp; Technology Program, International College, Prince of </w:t>
      </w:r>
      <w:proofErr w:type="spellStart"/>
      <w:r w:rsidRPr="001115ED">
        <w:rPr>
          <w:rFonts w:ascii="Times New Roman" w:hAnsi="Times New Roman" w:cs="Times New Roman"/>
          <w:i/>
          <w:color w:val="000000" w:themeColor="text1"/>
          <w:sz w:val="18"/>
          <w:szCs w:val="18"/>
        </w:rPr>
        <w:t>Songkla</w:t>
      </w:r>
      <w:proofErr w:type="spellEnd"/>
      <w:r w:rsidRPr="001115ED">
        <w:rPr>
          <w:rFonts w:ascii="Times New Roman" w:hAnsi="Times New Roman" w:cs="Times New Roman"/>
          <w:i/>
          <w:color w:val="000000" w:themeColor="text1"/>
          <w:sz w:val="18"/>
          <w:szCs w:val="18"/>
        </w:rPr>
        <w:t xml:space="preserve"> University, </w:t>
      </w:r>
      <w:r w:rsidRPr="001115ED">
        <w:rPr>
          <w:rFonts w:ascii="Times New Roman" w:hAnsi="Times New Roman" w:cs="Times New Roman"/>
          <w:i/>
          <w:color w:val="000000" w:themeColor="text1"/>
          <w:sz w:val="18"/>
          <w:szCs w:val="18"/>
        </w:rPr>
        <w:br/>
        <w:t xml:space="preserve">90110 Hat </w:t>
      </w:r>
      <w:proofErr w:type="spellStart"/>
      <w:r w:rsidRPr="001115ED">
        <w:rPr>
          <w:rFonts w:ascii="Times New Roman" w:hAnsi="Times New Roman" w:cs="Times New Roman"/>
          <w:i/>
          <w:color w:val="000000" w:themeColor="text1"/>
          <w:sz w:val="18"/>
          <w:szCs w:val="18"/>
        </w:rPr>
        <w:t>Yai</w:t>
      </w:r>
      <w:proofErr w:type="spellEnd"/>
      <w:r w:rsidRPr="001115ED">
        <w:rPr>
          <w:rFonts w:ascii="Times New Roman" w:hAnsi="Times New Roman" w:cs="Times New Roman"/>
          <w:i/>
          <w:color w:val="000000" w:themeColor="text1"/>
          <w:sz w:val="18"/>
          <w:szCs w:val="18"/>
        </w:rPr>
        <w:t xml:space="preserve">, </w:t>
      </w:r>
      <w:proofErr w:type="spellStart"/>
      <w:r w:rsidRPr="001115ED">
        <w:rPr>
          <w:rFonts w:ascii="Times New Roman" w:hAnsi="Times New Roman" w:cs="Times New Roman"/>
          <w:i/>
          <w:color w:val="000000" w:themeColor="text1"/>
          <w:sz w:val="18"/>
          <w:szCs w:val="18"/>
        </w:rPr>
        <w:t>Songkhla</w:t>
      </w:r>
      <w:proofErr w:type="spellEnd"/>
      <w:r w:rsidRPr="001115ED">
        <w:rPr>
          <w:rFonts w:ascii="Times New Roman" w:hAnsi="Times New Roman" w:cs="Times New Roman"/>
          <w:i/>
          <w:color w:val="000000" w:themeColor="text1"/>
          <w:sz w:val="18"/>
          <w:szCs w:val="18"/>
        </w:rPr>
        <w:t xml:space="preserve">, Thailand </w:t>
      </w:r>
    </w:p>
    <w:p w14:paraId="2C212C94" w14:textId="77777777" w:rsidR="00A415C1" w:rsidRPr="001115ED" w:rsidRDefault="00A415C1" w:rsidP="00785CA6">
      <w:pPr>
        <w:jc w:val="center"/>
        <w:outlineLvl w:val="0"/>
        <w:rPr>
          <w:rFonts w:ascii="Times New Roman" w:hAnsi="Times New Roman" w:cs="Times New Roman"/>
          <w:b/>
          <w:color w:val="000000" w:themeColor="text1"/>
          <w:sz w:val="18"/>
          <w:szCs w:val="18"/>
        </w:rPr>
      </w:pPr>
    </w:p>
    <w:p w14:paraId="0FB7EF27" w14:textId="77777777" w:rsidR="00A415C1" w:rsidRPr="001115ED" w:rsidRDefault="00A415C1" w:rsidP="00A415C1">
      <w:pPr>
        <w:jc w:val="center"/>
        <w:outlineLvl w:val="0"/>
        <w:rPr>
          <w:rFonts w:ascii="Times New Roman" w:hAnsi="Times New Roman" w:cs="Times New Roman"/>
          <w:i/>
          <w:color w:val="000000" w:themeColor="text1"/>
          <w:sz w:val="18"/>
        </w:rPr>
      </w:pPr>
      <w:r w:rsidRPr="001115ED">
        <w:rPr>
          <w:rFonts w:ascii="Times New Roman" w:hAnsi="Times New Roman" w:cs="Times New Roman"/>
          <w:i/>
          <w:color w:val="000000" w:themeColor="text1"/>
          <w:sz w:val="18"/>
          <w:vertAlign w:val="superscript"/>
        </w:rPr>
        <w:t>*</w:t>
      </w:r>
      <w:r w:rsidRPr="001115ED">
        <w:rPr>
          <w:rFonts w:ascii="Times New Roman" w:hAnsi="Times New Roman" w:cs="Times New Roman"/>
          <w:i/>
          <w:color w:val="000000" w:themeColor="text1"/>
          <w:sz w:val="18"/>
        </w:rPr>
        <w:t xml:space="preserve">Corresponding author: </w:t>
      </w:r>
      <w:r w:rsidR="00881552" w:rsidRPr="001115ED">
        <w:rPr>
          <w:rFonts w:ascii="Times New Roman" w:hAnsi="Times New Roman" w:cs="Times New Roman"/>
          <w:i/>
          <w:color w:val="000000" w:themeColor="text1"/>
          <w:sz w:val="18"/>
        </w:rPr>
        <w:t>abdulhakim.m@psu.ac.th</w:t>
      </w:r>
    </w:p>
    <w:p w14:paraId="1E5E664A" w14:textId="77777777" w:rsidR="00785CA6" w:rsidRPr="001115ED" w:rsidRDefault="00785CA6" w:rsidP="00785CA6">
      <w:pPr>
        <w:jc w:val="center"/>
        <w:outlineLvl w:val="0"/>
        <w:rPr>
          <w:rFonts w:ascii="Times New Roman" w:hAnsi="Times New Roman" w:cs="Times New Roman"/>
          <w:b/>
          <w:color w:val="000000" w:themeColor="text1"/>
          <w:sz w:val="18"/>
          <w:szCs w:val="18"/>
        </w:rPr>
      </w:pPr>
    </w:p>
    <w:p w14:paraId="7159E45E" w14:textId="77777777" w:rsidR="00AE7C35" w:rsidRPr="001115ED" w:rsidRDefault="00AE7C35" w:rsidP="00785CA6">
      <w:pPr>
        <w:jc w:val="center"/>
        <w:outlineLvl w:val="0"/>
        <w:rPr>
          <w:rFonts w:ascii="Times New Roman" w:hAnsi="Times New Roman" w:cs="Times New Roman"/>
          <w:b/>
          <w:color w:val="000000" w:themeColor="text1"/>
          <w:sz w:val="18"/>
          <w:szCs w:val="18"/>
        </w:rPr>
      </w:pPr>
    </w:p>
    <w:p w14:paraId="2686E46D" w14:textId="77777777" w:rsidR="00785CA6" w:rsidRPr="001115ED" w:rsidRDefault="00785CA6" w:rsidP="00785CA6">
      <w:pPr>
        <w:jc w:val="center"/>
        <w:outlineLvl w:val="0"/>
        <w:rPr>
          <w:rFonts w:ascii="Times New Roman" w:hAnsi="Times New Roman" w:cs="Times New Roman"/>
          <w:b/>
          <w:color w:val="000000" w:themeColor="text1"/>
          <w:sz w:val="18"/>
          <w:szCs w:val="18"/>
        </w:rPr>
      </w:pPr>
      <w:r w:rsidRPr="001115ED">
        <w:rPr>
          <w:rFonts w:ascii="Times New Roman" w:hAnsi="Times New Roman" w:cs="Times New Roman"/>
          <w:b/>
          <w:color w:val="000000" w:themeColor="text1"/>
          <w:sz w:val="18"/>
          <w:szCs w:val="18"/>
        </w:rPr>
        <w:t>Abstract</w:t>
      </w:r>
    </w:p>
    <w:p w14:paraId="1FF5DE46" w14:textId="41D1CD2B" w:rsidR="00466430" w:rsidRPr="001115ED" w:rsidRDefault="00A618D7" w:rsidP="00785CA6">
      <w:pPr>
        <w:outlineLvl w:val="0"/>
        <w:rPr>
          <w:rFonts w:ascii="Times New Roman" w:hAnsi="Times New Roman" w:cs="Times New Roman"/>
          <w:color w:val="000000" w:themeColor="text1"/>
          <w:sz w:val="18"/>
          <w:szCs w:val="18"/>
        </w:rPr>
      </w:pPr>
      <w:r w:rsidRPr="001115ED">
        <w:rPr>
          <w:rFonts w:ascii="Times New Roman" w:hAnsi="Times New Roman" w:cs="Times New Roman"/>
          <w:color w:val="000000" w:themeColor="text1"/>
          <w:sz w:val="18"/>
          <w:szCs w:val="18"/>
        </w:rPr>
        <w:t>In the present study, n</w:t>
      </w:r>
      <w:r w:rsidR="00881552" w:rsidRPr="001115ED">
        <w:rPr>
          <w:rFonts w:ascii="Times New Roman" w:hAnsi="Times New Roman" w:cs="Times New Roman"/>
          <w:color w:val="000000" w:themeColor="text1"/>
          <w:sz w:val="18"/>
          <w:szCs w:val="18"/>
        </w:rPr>
        <w:t>atural rubber composites filled with sepiolite and silica were prepared. The effects of the two fillers by loading (1</w:t>
      </w:r>
      <w:r w:rsidRPr="001115ED">
        <w:rPr>
          <w:rFonts w:ascii="Times New Roman" w:hAnsi="Times New Roman" w:cs="Times New Roman"/>
          <w:color w:val="000000" w:themeColor="text1"/>
          <w:sz w:val="18"/>
          <w:szCs w:val="18"/>
        </w:rPr>
        <w:t>–</w:t>
      </w:r>
      <w:r w:rsidR="00881552" w:rsidRPr="001115ED">
        <w:rPr>
          <w:rFonts w:ascii="Times New Roman" w:hAnsi="Times New Roman" w:cs="Times New Roman"/>
          <w:color w:val="000000" w:themeColor="text1"/>
          <w:sz w:val="18"/>
          <w:szCs w:val="18"/>
        </w:rPr>
        <w:t xml:space="preserve">10 </w:t>
      </w:r>
      <w:proofErr w:type="spellStart"/>
      <w:r w:rsidR="00881552" w:rsidRPr="001115ED">
        <w:rPr>
          <w:rFonts w:ascii="Times New Roman" w:hAnsi="Times New Roman" w:cs="Times New Roman"/>
          <w:color w:val="000000" w:themeColor="text1"/>
          <w:sz w:val="18"/>
          <w:szCs w:val="18"/>
        </w:rPr>
        <w:t>phr</w:t>
      </w:r>
      <w:proofErr w:type="spellEnd"/>
      <w:r w:rsidR="00881552" w:rsidRPr="001115ED">
        <w:rPr>
          <w:rFonts w:ascii="Times New Roman" w:hAnsi="Times New Roman" w:cs="Times New Roman"/>
          <w:color w:val="000000" w:themeColor="text1"/>
          <w:sz w:val="18"/>
          <w:szCs w:val="18"/>
        </w:rPr>
        <w:t>) on viscosities, stress relaxation, curing</w:t>
      </w:r>
      <w:r w:rsidRPr="001115ED">
        <w:rPr>
          <w:rFonts w:ascii="Times New Roman" w:hAnsi="Times New Roman" w:cs="Times New Roman"/>
          <w:color w:val="000000" w:themeColor="text1"/>
          <w:sz w:val="18"/>
          <w:szCs w:val="18"/>
        </w:rPr>
        <w:t>,</w:t>
      </w:r>
      <w:r w:rsidR="00881552" w:rsidRPr="001115ED">
        <w:rPr>
          <w:rFonts w:ascii="Times New Roman" w:hAnsi="Times New Roman" w:cs="Times New Roman"/>
          <w:color w:val="000000" w:themeColor="text1"/>
          <w:sz w:val="18"/>
          <w:szCs w:val="18"/>
        </w:rPr>
        <w:t xml:space="preserve"> and mechanical properties of the composites were investigated. Viscosity of rubber usually increased with filler loading</w:t>
      </w:r>
      <w:r w:rsidR="007546A7" w:rsidRPr="001115ED">
        <w:rPr>
          <w:rFonts w:ascii="Times New Roman" w:hAnsi="Times New Roman" w:cs="Times New Roman"/>
          <w:color w:val="000000" w:themeColor="text1"/>
          <w:sz w:val="18"/>
          <w:szCs w:val="18"/>
        </w:rPr>
        <w:t xml:space="preserve"> </w:t>
      </w:r>
      <w:r w:rsidR="006F5E59" w:rsidRPr="001115ED">
        <w:rPr>
          <w:rFonts w:ascii="Times New Roman" w:hAnsi="Times New Roman" w:cs="Times New Roman"/>
          <w:color w:val="000000" w:themeColor="text1"/>
          <w:sz w:val="18"/>
          <w:szCs w:val="18"/>
        </w:rPr>
        <w:t xml:space="preserve">about </w:t>
      </w:r>
      <w:r w:rsidR="007546A7" w:rsidRPr="001115ED">
        <w:rPr>
          <w:rFonts w:ascii="Times New Roman" w:hAnsi="Times New Roman" w:cs="Times New Roman"/>
          <w:color w:val="000000" w:themeColor="text1"/>
          <w:sz w:val="18"/>
          <w:szCs w:val="18"/>
        </w:rPr>
        <w:t>7</w:t>
      </w:r>
      <w:r w:rsidRPr="001115ED">
        <w:rPr>
          <w:rFonts w:ascii="Times New Roman" w:hAnsi="Times New Roman" w:cs="Times New Roman"/>
          <w:color w:val="000000" w:themeColor="text1"/>
          <w:sz w:val="18"/>
          <w:szCs w:val="18"/>
        </w:rPr>
        <w:t>–</w:t>
      </w:r>
      <w:r w:rsidR="007546A7" w:rsidRPr="001115ED">
        <w:rPr>
          <w:rFonts w:ascii="Times New Roman" w:hAnsi="Times New Roman" w:cs="Times New Roman"/>
          <w:color w:val="000000" w:themeColor="text1"/>
          <w:sz w:val="18"/>
          <w:szCs w:val="18"/>
        </w:rPr>
        <w:t>22% with sepiolite and about 3</w:t>
      </w:r>
      <w:r w:rsidRPr="001115ED">
        <w:rPr>
          <w:rFonts w:ascii="Times New Roman" w:hAnsi="Times New Roman" w:cs="Times New Roman"/>
          <w:color w:val="000000" w:themeColor="text1"/>
          <w:sz w:val="18"/>
          <w:szCs w:val="18"/>
        </w:rPr>
        <w:t>–</w:t>
      </w:r>
      <w:r w:rsidR="007546A7" w:rsidRPr="001115ED">
        <w:rPr>
          <w:rFonts w:ascii="Times New Roman" w:hAnsi="Times New Roman" w:cs="Times New Roman"/>
          <w:color w:val="000000" w:themeColor="text1"/>
          <w:sz w:val="18"/>
          <w:szCs w:val="18"/>
        </w:rPr>
        <w:t>37% with silica</w:t>
      </w:r>
      <w:r w:rsidR="00466430" w:rsidRPr="001115ED">
        <w:rPr>
          <w:rFonts w:ascii="Times New Roman" w:hAnsi="Times New Roman" w:cs="Times New Roman"/>
          <w:color w:val="000000" w:themeColor="text1"/>
          <w:sz w:val="18"/>
          <w:szCs w:val="18"/>
        </w:rPr>
        <w:t>, depending on filler content. S</w:t>
      </w:r>
      <w:r w:rsidR="00881552" w:rsidRPr="001115ED">
        <w:rPr>
          <w:rFonts w:ascii="Times New Roman" w:hAnsi="Times New Roman" w:cs="Times New Roman"/>
          <w:color w:val="000000" w:themeColor="text1"/>
          <w:sz w:val="18"/>
          <w:szCs w:val="18"/>
        </w:rPr>
        <w:t>maller rate of stress relaxation was found with sepiolite filler</w:t>
      </w:r>
      <w:r w:rsidR="007A5EC2" w:rsidRPr="001115ED">
        <w:rPr>
          <w:rFonts w:ascii="Times New Roman" w:hAnsi="Times New Roman" w:cs="Times New Roman"/>
          <w:color w:val="000000" w:themeColor="text1"/>
          <w:sz w:val="18"/>
          <w:szCs w:val="18"/>
        </w:rPr>
        <w:t xml:space="preserve"> </w:t>
      </w:r>
      <w:r w:rsidRPr="001115ED">
        <w:rPr>
          <w:rFonts w:ascii="Times New Roman" w:hAnsi="Times New Roman" w:cs="Times New Roman"/>
          <w:color w:val="000000" w:themeColor="text1"/>
          <w:sz w:val="18"/>
          <w:szCs w:val="18"/>
        </w:rPr>
        <w:t xml:space="preserve">in comparison </w:t>
      </w:r>
      <w:r w:rsidR="00881552" w:rsidRPr="001115ED">
        <w:rPr>
          <w:rFonts w:ascii="Times New Roman" w:hAnsi="Times New Roman" w:cs="Times New Roman"/>
          <w:color w:val="000000" w:themeColor="text1"/>
          <w:sz w:val="18"/>
          <w:szCs w:val="18"/>
        </w:rPr>
        <w:t xml:space="preserve">with silica filler. </w:t>
      </w:r>
      <w:r w:rsidRPr="001115ED">
        <w:rPr>
          <w:rFonts w:ascii="Times New Roman" w:hAnsi="Times New Roman" w:cs="Times New Roman"/>
          <w:color w:val="000000" w:themeColor="text1"/>
          <w:sz w:val="18"/>
          <w:szCs w:val="18"/>
        </w:rPr>
        <w:t>Furthermore</w:t>
      </w:r>
      <w:r w:rsidR="00881552" w:rsidRPr="001115ED">
        <w:rPr>
          <w:rFonts w:ascii="Times New Roman" w:hAnsi="Times New Roman" w:cs="Times New Roman"/>
          <w:color w:val="000000" w:themeColor="text1"/>
          <w:sz w:val="18"/>
          <w:szCs w:val="18"/>
        </w:rPr>
        <w:t xml:space="preserve">, shorter curing cycle with greater crosslink density and hot temperature reversion resistance were achieved </w:t>
      </w:r>
      <w:r w:rsidRPr="001115ED">
        <w:rPr>
          <w:rFonts w:ascii="Times New Roman" w:hAnsi="Times New Roman" w:cs="Times New Roman"/>
          <w:color w:val="000000" w:themeColor="text1"/>
          <w:sz w:val="18"/>
          <w:szCs w:val="18"/>
        </w:rPr>
        <w:t xml:space="preserve">through the use of </w:t>
      </w:r>
      <w:r w:rsidR="00881552" w:rsidRPr="001115ED">
        <w:rPr>
          <w:rFonts w:ascii="Times New Roman" w:hAnsi="Times New Roman" w:cs="Times New Roman"/>
          <w:color w:val="000000" w:themeColor="text1"/>
          <w:sz w:val="18"/>
          <w:szCs w:val="18"/>
        </w:rPr>
        <w:t xml:space="preserve">sepiolite filler in NR. Lorenz-Parks and Kraus models </w:t>
      </w:r>
      <w:r w:rsidRPr="001115ED">
        <w:rPr>
          <w:rFonts w:ascii="Times New Roman" w:hAnsi="Times New Roman" w:cs="Times New Roman"/>
          <w:color w:val="000000" w:themeColor="text1"/>
          <w:sz w:val="18"/>
          <w:szCs w:val="18"/>
        </w:rPr>
        <w:t>utilized for assessing</w:t>
      </w:r>
      <w:r w:rsidR="00881552" w:rsidRPr="001115ED">
        <w:rPr>
          <w:rFonts w:ascii="Times New Roman" w:hAnsi="Times New Roman" w:cs="Times New Roman"/>
          <w:color w:val="000000" w:themeColor="text1"/>
          <w:sz w:val="18"/>
          <w:szCs w:val="18"/>
        </w:rPr>
        <w:t xml:space="preserve"> rubber-filler interactions revealed stronger interactions of sepiolite filler with the rubber matrix</w:t>
      </w:r>
      <w:r w:rsidR="00AF68F9" w:rsidRPr="001115ED">
        <w:rPr>
          <w:rFonts w:ascii="Times New Roman" w:hAnsi="Times New Roman" w:cs="Times New Roman"/>
          <w:color w:val="000000" w:themeColor="text1"/>
          <w:sz w:val="18"/>
          <w:szCs w:val="18"/>
        </w:rPr>
        <w:t xml:space="preserve">. </w:t>
      </w:r>
      <w:r w:rsidR="00466430" w:rsidRPr="001115ED">
        <w:rPr>
          <w:rFonts w:ascii="Times New Roman" w:hAnsi="Times New Roman" w:cs="Times New Roman"/>
          <w:color w:val="000000" w:themeColor="text1"/>
          <w:sz w:val="18"/>
          <w:szCs w:val="18"/>
        </w:rPr>
        <w:t xml:space="preserve">As a result of the good interactions between sepiolite filler and rubber matrix, larger reinforcement indexes and tensile strengths were achieved with sepiolite filler </w:t>
      </w:r>
      <w:r w:rsidRPr="001115ED">
        <w:rPr>
          <w:rFonts w:ascii="Times New Roman" w:hAnsi="Times New Roman" w:cs="Times New Roman"/>
          <w:color w:val="000000" w:themeColor="text1"/>
          <w:sz w:val="18"/>
          <w:szCs w:val="18"/>
        </w:rPr>
        <w:t xml:space="preserve">in comparison </w:t>
      </w:r>
      <w:r w:rsidR="00466430" w:rsidRPr="001115ED">
        <w:rPr>
          <w:rFonts w:ascii="Times New Roman" w:hAnsi="Times New Roman" w:cs="Times New Roman"/>
          <w:color w:val="000000" w:themeColor="text1"/>
          <w:sz w:val="18"/>
          <w:szCs w:val="18"/>
        </w:rPr>
        <w:t>with silica filler</w:t>
      </w:r>
      <w:r w:rsidR="00AF68F9" w:rsidRPr="001115ED">
        <w:rPr>
          <w:rFonts w:ascii="Times New Roman" w:hAnsi="Times New Roman" w:cs="Times New Roman"/>
          <w:color w:val="000000" w:themeColor="text1"/>
          <w:sz w:val="18"/>
          <w:szCs w:val="18"/>
        </w:rPr>
        <w:t xml:space="preserve">. </w:t>
      </w:r>
      <w:r w:rsidR="00466430" w:rsidRPr="001115ED">
        <w:rPr>
          <w:rFonts w:ascii="Times New Roman" w:hAnsi="Times New Roman" w:cs="Times New Roman"/>
          <w:color w:val="000000" w:themeColor="text1"/>
          <w:sz w:val="18"/>
          <w:szCs w:val="18"/>
        </w:rPr>
        <w:t xml:space="preserve">This was due to the higher aspect ratio of sepiolite (~5.32) </w:t>
      </w:r>
      <w:r w:rsidRPr="001115ED">
        <w:rPr>
          <w:rFonts w:ascii="Times New Roman" w:hAnsi="Times New Roman" w:cs="Times New Roman"/>
          <w:color w:val="000000" w:themeColor="text1"/>
          <w:sz w:val="18"/>
          <w:szCs w:val="18"/>
        </w:rPr>
        <w:t>compared to that</w:t>
      </w:r>
      <w:r w:rsidR="00466430" w:rsidRPr="001115ED">
        <w:rPr>
          <w:rFonts w:ascii="Times New Roman" w:hAnsi="Times New Roman" w:cs="Times New Roman"/>
          <w:color w:val="000000" w:themeColor="text1"/>
          <w:sz w:val="18"/>
          <w:szCs w:val="18"/>
        </w:rPr>
        <w:t xml:space="preserve"> of silica (~1.09) as </w:t>
      </w:r>
      <w:r w:rsidR="00BF519B" w:rsidRPr="001115ED">
        <w:rPr>
          <w:rFonts w:ascii="Times New Roman" w:hAnsi="Times New Roman" w:cs="Times New Roman"/>
          <w:color w:val="000000" w:themeColor="text1"/>
          <w:sz w:val="18"/>
          <w:szCs w:val="18"/>
        </w:rPr>
        <w:t xml:space="preserve">demonstrated </w:t>
      </w:r>
      <w:r w:rsidR="00466430" w:rsidRPr="001115ED">
        <w:rPr>
          <w:rFonts w:ascii="Times New Roman" w:hAnsi="Times New Roman" w:cs="Times New Roman"/>
          <w:color w:val="000000" w:themeColor="text1"/>
          <w:sz w:val="18"/>
          <w:szCs w:val="18"/>
        </w:rPr>
        <w:t xml:space="preserve">by SEM analysis. The highest tensile strength was achieved at 1 </w:t>
      </w:r>
      <w:proofErr w:type="spellStart"/>
      <w:r w:rsidR="00466430" w:rsidRPr="001115ED">
        <w:rPr>
          <w:rFonts w:ascii="Times New Roman" w:hAnsi="Times New Roman" w:cs="Times New Roman"/>
          <w:color w:val="000000" w:themeColor="text1"/>
          <w:sz w:val="18"/>
          <w:szCs w:val="18"/>
        </w:rPr>
        <w:t>phr</w:t>
      </w:r>
      <w:proofErr w:type="spellEnd"/>
      <w:r w:rsidR="00466430" w:rsidRPr="001115ED">
        <w:rPr>
          <w:rFonts w:ascii="Times New Roman" w:hAnsi="Times New Roman" w:cs="Times New Roman"/>
          <w:color w:val="000000" w:themeColor="text1"/>
          <w:sz w:val="18"/>
          <w:szCs w:val="18"/>
        </w:rPr>
        <w:t xml:space="preserve"> </w:t>
      </w:r>
      <w:proofErr w:type="spellStart"/>
      <w:r w:rsidR="00466430" w:rsidRPr="001115ED">
        <w:rPr>
          <w:rFonts w:ascii="Times New Roman" w:hAnsi="Times New Roman" w:cs="Times New Roman"/>
          <w:color w:val="000000" w:themeColor="text1"/>
          <w:sz w:val="18"/>
          <w:szCs w:val="18"/>
        </w:rPr>
        <w:t>sepiolite</w:t>
      </w:r>
      <w:proofErr w:type="spellEnd"/>
      <w:r w:rsidR="00466430" w:rsidRPr="001115ED">
        <w:rPr>
          <w:rFonts w:ascii="Times New Roman" w:hAnsi="Times New Roman" w:cs="Times New Roman"/>
          <w:color w:val="000000" w:themeColor="text1"/>
          <w:sz w:val="18"/>
          <w:szCs w:val="18"/>
        </w:rPr>
        <w:t xml:space="preserve"> loading which was about 17% improvement over unfilled sample.</w:t>
      </w:r>
    </w:p>
    <w:p w14:paraId="365CF182" w14:textId="77777777" w:rsidR="003F3701" w:rsidRPr="001115ED" w:rsidRDefault="003F3701" w:rsidP="00785CA6">
      <w:pPr>
        <w:outlineLvl w:val="0"/>
        <w:rPr>
          <w:rFonts w:ascii="Times New Roman" w:hAnsi="Times New Roman" w:cs="Times New Roman"/>
          <w:color w:val="000000" w:themeColor="text1"/>
          <w:sz w:val="18"/>
          <w:szCs w:val="18"/>
        </w:rPr>
      </w:pPr>
    </w:p>
    <w:p w14:paraId="26A9C60B" w14:textId="77777777" w:rsidR="00785CA6" w:rsidRPr="001115ED" w:rsidRDefault="00785CA6" w:rsidP="00785CA6">
      <w:pPr>
        <w:outlineLvl w:val="0"/>
        <w:rPr>
          <w:rFonts w:ascii="Times New Roman" w:hAnsi="Times New Roman" w:cs="Times New Roman"/>
          <w:color w:val="000000" w:themeColor="text1"/>
          <w:sz w:val="18"/>
          <w:szCs w:val="18"/>
        </w:rPr>
      </w:pPr>
      <w:r w:rsidRPr="001115ED">
        <w:rPr>
          <w:rFonts w:ascii="Times New Roman" w:hAnsi="Times New Roman" w:cs="Times New Roman"/>
          <w:b/>
          <w:color w:val="000000" w:themeColor="text1"/>
          <w:sz w:val="18"/>
          <w:szCs w:val="18"/>
        </w:rPr>
        <w:t>Keyword</w:t>
      </w:r>
      <w:r w:rsidR="009C4E07" w:rsidRPr="001115ED">
        <w:rPr>
          <w:rFonts w:ascii="Times New Roman" w:hAnsi="Times New Roman" w:cs="Times New Roman"/>
          <w:b/>
          <w:color w:val="000000" w:themeColor="text1"/>
          <w:sz w:val="18"/>
          <w:szCs w:val="18"/>
        </w:rPr>
        <w:t>s</w:t>
      </w:r>
      <w:r w:rsidRPr="001115ED">
        <w:rPr>
          <w:rFonts w:ascii="Times New Roman" w:hAnsi="Times New Roman" w:cs="Times New Roman"/>
          <w:color w:val="000000" w:themeColor="text1"/>
          <w:sz w:val="18"/>
          <w:szCs w:val="18"/>
        </w:rPr>
        <w:t>:</w:t>
      </w:r>
      <w:r w:rsidR="00881552" w:rsidRPr="001115ED">
        <w:rPr>
          <w:rFonts w:ascii="Times New Roman" w:hAnsi="Times New Roman" w:cs="Times New Roman"/>
          <w:color w:val="000000" w:themeColor="text1"/>
          <w:sz w:val="18"/>
          <w:szCs w:val="18"/>
        </w:rPr>
        <w:t xml:space="preserve"> composites, fillers, rubber, sepiolite, silica</w:t>
      </w:r>
      <w:r w:rsidRPr="001115ED">
        <w:rPr>
          <w:rFonts w:ascii="Times New Roman" w:hAnsi="Times New Roman" w:cs="Times New Roman"/>
          <w:color w:val="000000" w:themeColor="text1"/>
          <w:sz w:val="18"/>
          <w:szCs w:val="18"/>
        </w:rPr>
        <w:t xml:space="preserve"> </w:t>
      </w:r>
    </w:p>
    <w:p w14:paraId="5225DC77" w14:textId="77777777" w:rsidR="00AE7C35" w:rsidRPr="001115ED" w:rsidRDefault="00AE7C35" w:rsidP="00785CA6">
      <w:pPr>
        <w:outlineLvl w:val="0"/>
        <w:rPr>
          <w:rFonts w:ascii="Times New Roman" w:hAnsi="Times New Roman" w:cs="Times New Roman"/>
          <w:color w:val="000000" w:themeColor="text1"/>
          <w:sz w:val="18"/>
          <w:szCs w:val="18"/>
        </w:rPr>
      </w:pPr>
    </w:p>
    <w:p w14:paraId="59FA1462" w14:textId="77777777" w:rsidR="00AE7C35" w:rsidRPr="001115ED" w:rsidRDefault="00AE7C35" w:rsidP="00AE7C35">
      <w:pPr>
        <w:jc w:val="center"/>
        <w:outlineLvl w:val="0"/>
        <w:rPr>
          <w:rFonts w:ascii="Times New Roman" w:hAnsi="Times New Roman" w:cs="Times New Roman"/>
          <w:b/>
          <w:bCs/>
          <w:color w:val="000000" w:themeColor="text1"/>
          <w:sz w:val="18"/>
          <w:szCs w:val="18"/>
        </w:rPr>
      </w:pPr>
      <w:proofErr w:type="spellStart"/>
      <w:r w:rsidRPr="001115ED">
        <w:rPr>
          <w:rFonts w:ascii="Times New Roman" w:hAnsi="Times New Roman" w:cs="Times New Roman"/>
          <w:b/>
          <w:bCs/>
          <w:color w:val="000000" w:themeColor="text1"/>
          <w:sz w:val="18"/>
          <w:szCs w:val="18"/>
        </w:rPr>
        <w:t>Abstrak</w:t>
      </w:r>
      <w:proofErr w:type="spellEnd"/>
    </w:p>
    <w:p w14:paraId="69ECDB73" w14:textId="77777777" w:rsidR="00AE7C35" w:rsidRPr="001115ED" w:rsidRDefault="00AE7C35" w:rsidP="00AE7C35">
      <w:pPr>
        <w:outlineLvl w:val="0"/>
        <w:rPr>
          <w:rFonts w:ascii="Times New Roman" w:hAnsi="Times New Roman" w:cs="Times New Roman"/>
          <w:color w:val="000000" w:themeColor="text1"/>
          <w:sz w:val="18"/>
          <w:szCs w:val="18"/>
        </w:rPr>
      </w:pPr>
      <w:proofErr w:type="spellStart"/>
      <w:r w:rsidRPr="001115ED">
        <w:rPr>
          <w:rFonts w:ascii="Times New Roman" w:hAnsi="Times New Roman" w:cs="Times New Roman"/>
          <w:color w:val="000000" w:themeColor="text1"/>
          <w:sz w:val="18"/>
          <w:szCs w:val="18"/>
        </w:rPr>
        <w:t>Komposit</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getah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asli</w:t>
      </w:r>
      <w:proofErr w:type="spellEnd"/>
      <w:r w:rsidRPr="001115ED">
        <w:rPr>
          <w:rFonts w:ascii="Times New Roman" w:hAnsi="Times New Roman" w:cs="Times New Roman"/>
          <w:color w:val="000000" w:themeColor="text1"/>
          <w:sz w:val="18"/>
          <w:szCs w:val="18"/>
        </w:rPr>
        <w:t xml:space="preserve"> yang </w:t>
      </w:r>
      <w:proofErr w:type="spellStart"/>
      <w:r w:rsidRPr="001115ED">
        <w:rPr>
          <w:rFonts w:ascii="Times New Roman" w:hAnsi="Times New Roman" w:cs="Times New Roman"/>
          <w:color w:val="000000" w:themeColor="text1"/>
          <w:sz w:val="18"/>
          <w:szCs w:val="18"/>
        </w:rPr>
        <w:t>diisi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dengan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sepiolite</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silika</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telah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disediakan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dalam</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kajian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ini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Kesan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kedua-dua</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pengisi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dengan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memuatkan</w:t>
      </w:r>
      <w:proofErr w:type="spellEnd"/>
      <w:r w:rsidRPr="001115ED">
        <w:rPr>
          <w:rFonts w:ascii="Times New Roman" w:hAnsi="Times New Roman" w:cs="Times New Roman"/>
          <w:color w:val="000000" w:themeColor="text1"/>
          <w:sz w:val="18"/>
          <w:szCs w:val="18"/>
        </w:rPr>
        <w:t xml:space="preserve"> (1-10 </w:t>
      </w:r>
      <w:proofErr w:type="spellStart"/>
      <w:r w:rsidRPr="001115ED">
        <w:rPr>
          <w:rFonts w:ascii="Times New Roman" w:hAnsi="Times New Roman" w:cs="Times New Roman"/>
          <w:color w:val="000000" w:themeColor="text1"/>
          <w:sz w:val="18"/>
          <w:szCs w:val="18"/>
        </w:rPr>
        <w:t>phr</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pada</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kelikatan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kelonggaran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tekanan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tempoh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pematangan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sifat</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mekanikal</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komposit</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telah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disiasat</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Kelikatan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getah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biasanya</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meningkat</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dengan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pengisi</w:t>
      </w:r>
      <w:proofErr w:type="spellEnd"/>
      <w:r w:rsidRPr="001115ED">
        <w:rPr>
          <w:rFonts w:ascii="Times New Roman" w:hAnsi="Times New Roman" w:cs="Times New Roman"/>
          <w:color w:val="000000" w:themeColor="text1"/>
          <w:sz w:val="18"/>
          <w:szCs w:val="18"/>
        </w:rPr>
        <w:t xml:space="preserve"> yang </w:t>
      </w:r>
      <w:proofErr w:type="spellStart"/>
      <w:r w:rsidRPr="001115ED">
        <w:rPr>
          <w:rFonts w:ascii="Times New Roman" w:hAnsi="Times New Roman" w:cs="Times New Roman"/>
          <w:color w:val="000000" w:themeColor="text1"/>
          <w:sz w:val="18"/>
          <w:szCs w:val="18"/>
        </w:rPr>
        <w:t>memuatkan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dari</w:t>
      </w:r>
      <w:proofErr w:type="spellEnd"/>
      <w:r w:rsidRPr="001115ED">
        <w:rPr>
          <w:rFonts w:ascii="Times New Roman" w:hAnsi="Times New Roman" w:cs="Times New Roman"/>
          <w:color w:val="000000" w:themeColor="text1"/>
          <w:sz w:val="18"/>
          <w:szCs w:val="18"/>
        </w:rPr>
        <w:t xml:space="preserve"> 7-22% </w:t>
      </w:r>
      <w:proofErr w:type="spellStart"/>
      <w:r w:rsidRPr="001115ED">
        <w:rPr>
          <w:rFonts w:ascii="Times New Roman" w:hAnsi="Times New Roman" w:cs="Times New Roman"/>
          <w:color w:val="000000" w:themeColor="text1"/>
          <w:sz w:val="18"/>
          <w:szCs w:val="18"/>
        </w:rPr>
        <w:t>dengan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sepiolite</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kira-kira</w:t>
      </w:r>
      <w:proofErr w:type="spellEnd"/>
      <w:r w:rsidRPr="001115ED">
        <w:rPr>
          <w:rFonts w:ascii="Times New Roman" w:hAnsi="Times New Roman" w:cs="Times New Roman"/>
          <w:color w:val="000000" w:themeColor="text1"/>
          <w:sz w:val="18"/>
          <w:szCs w:val="18"/>
        </w:rPr>
        <w:t xml:space="preserve"> 3-37% </w:t>
      </w:r>
      <w:proofErr w:type="spellStart"/>
      <w:r w:rsidRPr="001115ED">
        <w:rPr>
          <w:rFonts w:ascii="Times New Roman" w:hAnsi="Times New Roman" w:cs="Times New Roman"/>
          <w:color w:val="000000" w:themeColor="text1"/>
          <w:sz w:val="18"/>
          <w:szCs w:val="18"/>
        </w:rPr>
        <w:t>dengan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silika</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bergantung</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kepada</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kandungan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pengisi</w:t>
      </w:r>
      <w:proofErr w:type="spellEnd"/>
      <w:r w:rsidRPr="001115ED">
        <w:rPr>
          <w:rFonts w:ascii="Times New Roman" w:hAnsi="Times New Roman" w:cs="Times New Roman"/>
          <w:color w:val="000000" w:themeColor="text1"/>
          <w:sz w:val="18"/>
          <w:szCs w:val="18"/>
        </w:rPr>
        <w:t xml:space="preserve">. Kadar </w:t>
      </w:r>
      <w:proofErr w:type="spellStart"/>
      <w:r w:rsidRPr="001115ED">
        <w:rPr>
          <w:rFonts w:ascii="Times New Roman" w:hAnsi="Times New Roman" w:cs="Times New Roman"/>
          <w:color w:val="000000" w:themeColor="text1"/>
          <w:sz w:val="18"/>
          <w:szCs w:val="18"/>
        </w:rPr>
        <w:t>kelonggaran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tekanan</w:t>
      </w:r>
      <w:proofErr w:type="spellEnd"/>
      <w:r w:rsidRPr="001115ED">
        <w:rPr>
          <w:rFonts w:ascii="Times New Roman" w:hAnsi="Times New Roman" w:cs="Times New Roman"/>
          <w:color w:val="000000" w:themeColor="text1"/>
          <w:sz w:val="18"/>
          <w:szCs w:val="18"/>
        </w:rPr>
        <w:t xml:space="preserve"> yang </w:t>
      </w:r>
      <w:proofErr w:type="spellStart"/>
      <w:r w:rsidRPr="001115ED">
        <w:rPr>
          <w:rFonts w:ascii="Times New Roman" w:hAnsi="Times New Roman" w:cs="Times New Roman"/>
          <w:color w:val="000000" w:themeColor="text1"/>
          <w:sz w:val="18"/>
          <w:szCs w:val="18"/>
        </w:rPr>
        <w:t>lebih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kecil</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didapati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dengan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sepiolite</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berbanding</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dengan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pengisi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silika</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Juga</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tempoh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pematangan</w:t>
      </w:r>
      <w:proofErr w:type="spellEnd"/>
      <w:r w:rsidRPr="001115ED">
        <w:rPr>
          <w:rFonts w:ascii="Times New Roman" w:hAnsi="Times New Roman" w:cs="Times New Roman"/>
          <w:color w:val="000000" w:themeColor="text1"/>
          <w:sz w:val="18"/>
          <w:szCs w:val="18"/>
        </w:rPr>
        <w:t xml:space="preserve"> yang </w:t>
      </w:r>
      <w:proofErr w:type="spellStart"/>
      <w:r w:rsidRPr="001115ED">
        <w:rPr>
          <w:rFonts w:ascii="Times New Roman" w:hAnsi="Times New Roman" w:cs="Times New Roman"/>
          <w:color w:val="000000" w:themeColor="text1"/>
          <w:sz w:val="18"/>
          <w:szCs w:val="18"/>
        </w:rPr>
        <w:t>lebih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pendek</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dengan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ketumpatan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sambung</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silang</w:t>
      </w:r>
      <w:proofErr w:type="spellEnd"/>
      <w:r w:rsidRPr="001115ED">
        <w:rPr>
          <w:rFonts w:ascii="Times New Roman" w:hAnsi="Times New Roman" w:cs="Times New Roman"/>
          <w:color w:val="000000" w:themeColor="text1"/>
          <w:sz w:val="18"/>
          <w:szCs w:val="18"/>
        </w:rPr>
        <w:t xml:space="preserve"> yang </w:t>
      </w:r>
      <w:proofErr w:type="spellStart"/>
      <w:r w:rsidRPr="001115ED">
        <w:rPr>
          <w:rFonts w:ascii="Times New Roman" w:hAnsi="Times New Roman" w:cs="Times New Roman"/>
          <w:color w:val="000000" w:themeColor="text1"/>
          <w:sz w:val="18"/>
          <w:szCs w:val="18"/>
        </w:rPr>
        <w:t>lebih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tinggi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rintangan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perkembalian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suhu</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panas</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dicapai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dengan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menggunakan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pengisi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sepiolite</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dalam</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getah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asli</w:t>
      </w:r>
      <w:proofErr w:type="spellEnd"/>
      <w:r w:rsidRPr="001115ED">
        <w:rPr>
          <w:rFonts w:ascii="Times New Roman" w:hAnsi="Times New Roman" w:cs="Times New Roman"/>
          <w:color w:val="000000" w:themeColor="text1"/>
          <w:sz w:val="18"/>
          <w:szCs w:val="18"/>
        </w:rPr>
        <w:t xml:space="preserve">. Model Lorenz-Parks </w:t>
      </w:r>
      <w:proofErr w:type="spellStart"/>
      <w:r w:rsidRPr="001115ED">
        <w:rPr>
          <w:rFonts w:ascii="Times New Roman" w:hAnsi="Times New Roman" w:cs="Times New Roman"/>
          <w:color w:val="000000" w:themeColor="text1"/>
          <w:sz w:val="18"/>
          <w:szCs w:val="18"/>
        </w:rPr>
        <w:t>dan</w:t>
      </w:r>
      <w:proofErr w:type="spellEnd"/>
      <w:r w:rsidRPr="001115ED">
        <w:rPr>
          <w:rFonts w:ascii="Times New Roman" w:hAnsi="Times New Roman" w:cs="Times New Roman"/>
          <w:color w:val="000000" w:themeColor="text1"/>
          <w:sz w:val="18"/>
          <w:szCs w:val="18"/>
        </w:rPr>
        <w:t xml:space="preserve"> Kraus yang </w:t>
      </w:r>
      <w:proofErr w:type="spellStart"/>
      <w:r w:rsidRPr="001115ED">
        <w:rPr>
          <w:rFonts w:ascii="Times New Roman" w:hAnsi="Times New Roman" w:cs="Times New Roman"/>
          <w:color w:val="000000" w:themeColor="text1"/>
          <w:sz w:val="18"/>
          <w:szCs w:val="18"/>
        </w:rPr>
        <w:t>digunakan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untuk</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menilai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interaksi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pengisi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getah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mendedahkan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interaksi</w:t>
      </w:r>
      <w:proofErr w:type="spellEnd"/>
      <w:r w:rsidRPr="001115ED">
        <w:rPr>
          <w:rFonts w:ascii="Times New Roman" w:hAnsi="Times New Roman" w:cs="Times New Roman"/>
          <w:color w:val="000000" w:themeColor="text1"/>
          <w:sz w:val="18"/>
          <w:szCs w:val="18"/>
        </w:rPr>
        <w:t xml:space="preserve"> yang </w:t>
      </w:r>
      <w:proofErr w:type="spellStart"/>
      <w:r w:rsidRPr="001115ED">
        <w:rPr>
          <w:rFonts w:ascii="Times New Roman" w:hAnsi="Times New Roman" w:cs="Times New Roman"/>
          <w:color w:val="000000" w:themeColor="text1"/>
          <w:sz w:val="18"/>
          <w:szCs w:val="18"/>
        </w:rPr>
        <w:t>lebih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kuat</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dari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pengisi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sepiolite</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dengan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matriks</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getah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Indeks</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pengukuhan</w:t>
      </w:r>
      <w:proofErr w:type="spellEnd"/>
      <w:r w:rsidRPr="001115ED">
        <w:rPr>
          <w:rFonts w:ascii="Times New Roman" w:hAnsi="Times New Roman" w:cs="Times New Roman"/>
          <w:color w:val="000000" w:themeColor="text1"/>
          <w:sz w:val="18"/>
          <w:szCs w:val="18"/>
        </w:rPr>
        <w:t xml:space="preserve"> yang </w:t>
      </w:r>
      <w:proofErr w:type="spellStart"/>
      <w:r w:rsidRPr="001115ED">
        <w:rPr>
          <w:rFonts w:ascii="Times New Roman" w:hAnsi="Times New Roman" w:cs="Times New Roman"/>
          <w:color w:val="000000" w:themeColor="text1"/>
          <w:sz w:val="18"/>
          <w:szCs w:val="18"/>
        </w:rPr>
        <w:t>lebih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tinggi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kekuatan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tegangan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dicapai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dengan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pengisi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sepiolite</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daripada</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pengisi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silika</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Ini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disebabkan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oleh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interaksi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pengisi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getah</w:t>
      </w:r>
      <w:proofErr w:type="spellEnd"/>
      <w:r w:rsidRPr="001115ED">
        <w:rPr>
          <w:rFonts w:ascii="Times New Roman" w:hAnsi="Times New Roman" w:cs="Times New Roman"/>
          <w:color w:val="000000" w:themeColor="text1"/>
          <w:sz w:val="18"/>
          <w:szCs w:val="18"/>
        </w:rPr>
        <w:t xml:space="preserve"> yang </w:t>
      </w:r>
      <w:proofErr w:type="spellStart"/>
      <w:r w:rsidRPr="001115ED">
        <w:rPr>
          <w:rFonts w:ascii="Times New Roman" w:hAnsi="Times New Roman" w:cs="Times New Roman"/>
          <w:color w:val="000000" w:themeColor="text1"/>
          <w:sz w:val="18"/>
          <w:szCs w:val="18"/>
        </w:rPr>
        <w:t>lebih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baik</w:t>
      </w:r>
      <w:proofErr w:type="spellEnd"/>
      <w:r w:rsidRPr="001115ED">
        <w:rPr>
          <w:rFonts w:ascii="Times New Roman" w:hAnsi="Times New Roman" w:cs="Times New Roman"/>
          <w:color w:val="000000" w:themeColor="text1"/>
          <w:sz w:val="18"/>
          <w:szCs w:val="18"/>
        </w:rPr>
        <w:t xml:space="preserve"> yang </w:t>
      </w:r>
      <w:proofErr w:type="spellStart"/>
      <w:r w:rsidRPr="001115ED">
        <w:rPr>
          <w:rFonts w:ascii="Times New Roman" w:hAnsi="Times New Roman" w:cs="Times New Roman"/>
          <w:color w:val="000000" w:themeColor="text1"/>
          <w:sz w:val="18"/>
          <w:szCs w:val="18"/>
        </w:rPr>
        <w:t>timbul</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daripada</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nisbah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aspek</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sepiolite</w:t>
      </w:r>
      <w:proofErr w:type="spellEnd"/>
      <w:r w:rsidRPr="001115ED">
        <w:rPr>
          <w:rFonts w:ascii="Times New Roman" w:hAnsi="Times New Roman" w:cs="Times New Roman"/>
          <w:color w:val="000000" w:themeColor="text1"/>
          <w:sz w:val="18"/>
          <w:szCs w:val="18"/>
        </w:rPr>
        <w:t xml:space="preserve"> yang </w:t>
      </w:r>
      <w:proofErr w:type="spellStart"/>
      <w:r w:rsidRPr="001115ED">
        <w:rPr>
          <w:rFonts w:ascii="Times New Roman" w:hAnsi="Times New Roman" w:cs="Times New Roman"/>
          <w:color w:val="000000" w:themeColor="text1"/>
          <w:sz w:val="18"/>
          <w:szCs w:val="18"/>
        </w:rPr>
        <w:t>lebih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tinggi</w:t>
      </w:r>
      <w:proofErr w:type="spellEnd"/>
      <w:r w:rsidRPr="001115ED">
        <w:rPr>
          <w:rFonts w:ascii="Times New Roman" w:hAnsi="Times New Roman" w:cs="Times New Roman"/>
          <w:color w:val="000000" w:themeColor="text1"/>
          <w:sz w:val="18"/>
          <w:szCs w:val="18"/>
        </w:rPr>
        <w:t xml:space="preserve"> (~ 5.32) </w:t>
      </w:r>
      <w:proofErr w:type="spellStart"/>
      <w:r w:rsidRPr="001115ED">
        <w:rPr>
          <w:rFonts w:ascii="Times New Roman" w:hAnsi="Times New Roman" w:cs="Times New Roman"/>
          <w:color w:val="000000" w:themeColor="text1"/>
          <w:sz w:val="18"/>
          <w:szCs w:val="18"/>
        </w:rPr>
        <w:t>daripada</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silika</w:t>
      </w:r>
      <w:proofErr w:type="spellEnd"/>
      <w:r w:rsidRPr="001115ED">
        <w:rPr>
          <w:rFonts w:ascii="Times New Roman" w:hAnsi="Times New Roman" w:cs="Times New Roman"/>
          <w:color w:val="000000" w:themeColor="text1"/>
          <w:sz w:val="18"/>
          <w:szCs w:val="18"/>
        </w:rPr>
        <w:t xml:space="preserve"> (~ 1.09) </w:t>
      </w:r>
      <w:proofErr w:type="spellStart"/>
      <w:r w:rsidRPr="001115ED">
        <w:rPr>
          <w:rFonts w:ascii="Times New Roman" w:hAnsi="Times New Roman" w:cs="Times New Roman"/>
          <w:color w:val="000000" w:themeColor="text1"/>
          <w:sz w:val="18"/>
          <w:szCs w:val="18"/>
        </w:rPr>
        <w:t>seperti</w:t>
      </w:r>
      <w:proofErr w:type="spellEnd"/>
      <w:r w:rsidRPr="001115ED">
        <w:rPr>
          <w:rFonts w:ascii="Times New Roman" w:hAnsi="Times New Roman" w:cs="Times New Roman"/>
          <w:color w:val="000000" w:themeColor="text1"/>
          <w:sz w:val="18"/>
          <w:szCs w:val="18"/>
        </w:rPr>
        <w:t xml:space="preserve"> yang </w:t>
      </w:r>
      <w:proofErr w:type="spellStart"/>
      <w:r w:rsidRPr="001115ED">
        <w:rPr>
          <w:rFonts w:ascii="Times New Roman" w:hAnsi="Times New Roman" w:cs="Times New Roman"/>
          <w:color w:val="000000" w:themeColor="text1"/>
          <w:sz w:val="18"/>
          <w:szCs w:val="18"/>
        </w:rPr>
        <w:t>kemudiannya</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didedahkan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oleh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analisis</w:t>
      </w:r>
      <w:proofErr w:type="spellEnd"/>
      <w:r w:rsidRPr="001115ED">
        <w:rPr>
          <w:rFonts w:ascii="Times New Roman" w:hAnsi="Times New Roman" w:cs="Times New Roman"/>
          <w:color w:val="000000" w:themeColor="text1"/>
          <w:sz w:val="18"/>
          <w:szCs w:val="18"/>
        </w:rPr>
        <w:t xml:space="preserve"> SEM. </w:t>
      </w:r>
      <w:proofErr w:type="spellStart"/>
      <w:r w:rsidRPr="001115ED">
        <w:rPr>
          <w:rFonts w:ascii="Times New Roman" w:hAnsi="Times New Roman" w:cs="Times New Roman"/>
          <w:color w:val="000000" w:themeColor="text1"/>
          <w:sz w:val="18"/>
          <w:szCs w:val="18"/>
        </w:rPr>
        <w:t>Kekuatan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tegangan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tertinggi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dicapai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pada</w:t>
      </w:r>
      <w:proofErr w:type="spellEnd"/>
      <w:r w:rsidRPr="001115ED">
        <w:rPr>
          <w:rFonts w:ascii="Times New Roman" w:hAnsi="Times New Roman" w:cs="Times New Roman"/>
          <w:color w:val="000000" w:themeColor="text1"/>
          <w:sz w:val="18"/>
          <w:szCs w:val="18"/>
        </w:rPr>
        <w:t xml:space="preserve"> 1 </w:t>
      </w:r>
      <w:proofErr w:type="spellStart"/>
      <w:r w:rsidRPr="001115ED">
        <w:rPr>
          <w:rFonts w:ascii="Times New Roman" w:hAnsi="Times New Roman" w:cs="Times New Roman"/>
          <w:color w:val="000000" w:themeColor="text1"/>
          <w:sz w:val="18"/>
          <w:szCs w:val="18"/>
        </w:rPr>
        <w:t>phr</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pemuatan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sepiolite</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iaitu</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kira-kira</w:t>
      </w:r>
      <w:proofErr w:type="spellEnd"/>
      <w:r w:rsidRPr="001115ED">
        <w:rPr>
          <w:rFonts w:ascii="Times New Roman" w:hAnsi="Times New Roman" w:cs="Times New Roman"/>
          <w:color w:val="000000" w:themeColor="text1"/>
          <w:sz w:val="18"/>
          <w:szCs w:val="18"/>
        </w:rPr>
        <w:t xml:space="preserve"> 17% </w:t>
      </w:r>
      <w:proofErr w:type="spellStart"/>
      <w:r w:rsidRPr="001115ED">
        <w:rPr>
          <w:rFonts w:ascii="Times New Roman" w:hAnsi="Times New Roman" w:cs="Times New Roman"/>
          <w:color w:val="000000" w:themeColor="text1"/>
          <w:sz w:val="18"/>
          <w:szCs w:val="18"/>
        </w:rPr>
        <w:t>peningkatan</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berbanding</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sampel</w:t>
      </w:r>
      <w:proofErr w:type="spellEnd"/>
      <w:r w:rsidRPr="001115ED">
        <w:rPr>
          <w:rFonts w:ascii="Times New Roman" w:hAnsi="Times New Roman" w:cs="Times New Roman"/>
          <w:color w:val="000000" w:themeColor="text1"/>
          <w:sz w:val="18"/>
          <w:szCs w:val="18"/>
        </w:rPr>
        <w:t xml:space="preserve"> yang </w:t>
      </w:r>
      <w:proofErr w:type="spellStart"/>
      <w:r w:rsidRPr="001115ED">
        <w:rPr>
          <w:rFonts w:ascii="Times New Roman" w:hAnsi="Times New Roman" w:cs="Times New Roman"/>
          <w:color w:val="000000" w:themeColor="text1"/>
          <w:sz w:val="18"/>
          <w:szCs w:val="18"/>
        </w:rPr>
        <w:t>tidak</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diisi</w:t>
      </w:r>
      <w:proofErr w:type="spellEnd"/>
      <w:r w:rsidRPr="001115ED">
        <w:rPr>
          <w:rFonts w:ascii="Times New Roman" w:hAnsi="Times New Roman" w:cs="Times New Roman"/>
          <w:color w:val="000000" w:themeColor="text1"/>
          <w:sz w:val="18"/>
          <w:szCs w:val="18"/>
        </w:rPr>
        <w:t xml:space="preserve">. </w:t>
      </w:r>
    </w:p>
    <w:p w14:paraId="3EABC18A" w14:textId="77777777" w:rsidR="00AE7C35" w:rsidRPr="001115ED" w:rsidRDefault="00AE7C35" w:rsidP="00AE7C35">
      <w:pPr>
        <w:outlineLvl w:val="0"/>
        <w:rPr>
          <w:rFonts w:ascii="Times New Roman" w:hAnsi="Times New Roman" w:cs="Times New Roman"/>
          <w:color w:val="000000" w:themeColor="text1"/>
          <w:sz w:val="18"/>
          <w:szCs w:val="18"/>
        </w:rPr>
      </w:pPr>
    </w:p>
    <w:p w14:paraId="694E319B" w14:textId="5E2CA126" w:rsidR="00AE7C35" w:rsidRPr="001115ED" w:rsidRDefault="00AE7C35" w:rsidP="00AE7C35">
      <w:pPr>
        <w:outlineLvl w:val="0"/>
        <w:rPr>
          <w:rFonts w:ascii="Times New Roman" w:hAnsi="Times New Roman" w:cs="Times New Roman"/>
          <w:color w:val="000000" w:themeColor="text1"/>
          <w:sz w:val="18"/>
          <w:szCs w:val="18"/>
        </w:rPr>
      </w:pPr>
      <w:r w:rsidRPr="001115ED">
        <w:rPr>
          <w:rFonts w:ascii="Times New Roman" w:hAnsi="Times New Roman" w:cs="Times New Roman"/>
          <w:b/>
          <w:bCs/>
          <w:color w:val="000000" w:themeColor="text1"/>
          <w:sz w:val="18"/>
          <w:szCs w:val="18"/>
        </w:rPr>
        <w:t xml:space="preserve">Kata </w:t>
      </w:r>
      <w:proofErr w:type="spellStart"/>
      <w:r w:rsidRPr="001115ED">
        <w:rPr>
          <w:rFonts w:ascii="Times New Roman" w:hAnsi="Times New Roman" w:cs="Times New Roman"/>
          <w:b/>
          <w:bCs/>
          <w:color w:val="000000" w:themeColor="text1"/>
          <w:sz w:val="18"/>
          <w:szCs w:val="18"/>
        </w:rPr>
        <w:t>kunci</w:t>
      </w:r>
      <w:proofErr w:type="spellEnd"/>
      <w:r w:rsidRPr="001115ED">
        <w:rPr>
          <w:rFonts w:ascii="Times New Roman" w:hAnsi="Times New Roman" w:cs="Times New Roman"/>
          <w:b/>
          <w:bCs/>
          <w:color w:val="000000" w:themeColor="text1"/>
          <w:sz w:val="18"/>
          <w:szCs w:val="18"/>
        </w:rPr>
        <w:t>:</w:t>
      </w:r>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komposit</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pengisi</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getah</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sepiolit</w:t>
      </w:r>
      <w:proofErr w:type="spellEnd"/>
      <w:r w:rsidRPr="001115ED">
        <w:rPr>
          <w:rFonts w:ascii="Times New Roman" w:hAnsi="Times New Roman" w:cs="Times New Roman"/>
          <w:color w:val="000000" w:themeColor="text1"/>
          <w:sz w:val="18"/>
          <w:szCs w:val="18"/>
        </w:rPr>
        <w:t xml:space="preserve">, </w:t>
      </w:r>
      <w:proofErr w:type="spellStart"/>
      <w:r w:rsidRPr="001115ED">
        <w:rPr>
          <w:rFonts w:ascii="Times New Roman" w:hAnsi="Times New Roman" w:cs="Times New Roman"/>
          <w:color w:val="000000" w:themeColor="text1"/>
          <w:sz w:val="18"/>
          <w:szCs w:val="18"/>
        </w:rPr>
        <w:t>silika</w:t>
      </w:r>
      <w:proofErr w:type="spellEnd"/>
    </w:p>
    <w:p w14:paraId="5A1F6837" w14:textId="77777777" w:rsidR="003F3701" w:rsidRPr="001115ED" w:rsidRDefault="003F3701" w:rsidP="003F3701">
      <w:pPr>
        <w:jc w:val="center"/>
        <w:outlineLvl w:val="0"/>
        <w:rPr>
          <w:rFonts w:ascii="Times New Roman" w:hAnsi="Times New Roman" w:cs="Times New Roman"/>
          <w:b/>
          <w:color w:val="000000" w:themeColor="text1"/>
          <w:sz w:val="18"/>
          <w:szCs w:val="18"/>
        </w:rPr>
      </w:pPr>
    </w:p>
    <w:p w14:paraId="491B42EE" w14:textId="77777777" w:rsidR="00AE7C35" w:rsidRPr="001115ED" w:rsidRDefault="00AE7C35" w:rsidP="003F3701">
      <w:pPr>
        <w:jc w:val="center"/>
        <w:outlineLvl w:val="0"/>
        <w:rPr>
          <w:rFonts w:ascii="Times New Roman" w:hAnsi="Times New Roman" w:cs="Times New Roman"/>
          <w:b/>
          <w:color w:val="000000" w:themeColor="text1"/>
          <w:sz w:val="18"/>
          <w:szCs w:val="18"/>
        </w:rPr>
      </w:pPr>
    </w:p>
    <w:p w14:paraId="01EDE61E" w14:textId="77777777" w:rsidR="00785CA6" w:rsidRPr="001115ED" w:rsidRDefault="00785CA6" w:rsidP="00785CA6">
      <w:pPr>
        <w:jc w:val="center"/>
        <w:outlineLvl w:val="0"/>
        <w:rPr>
          <w:rFonts w:ascii="Times New Roman" w:hAnsi="Times New Roman" w:cs="Times New Roman"/>
          <w:b/>
          <w:color w:val="000000" w:themeColor="text1"/>
          <w:szCs w:val="20"/>
        </w:rPr>
      </w:pPr>
      <w:r w:rsidRPr="001115ED">
        <w:rPr>
          <w:rFonts w:ascii="Times New Roman" w:hAnsi="Times New Roman" w:cs="Times New Roman"/>
          <w:b/>
          <w:color w:val="000000" w:themeColor="text1"/>
          <w:szCs w:val="20"/>
        </w:rPr>
        <w:t>Introduction</w:t>
      </w:r>
    </w:p>
    <w:p w14:paraId="1EA1C21A" w14:textId="14BF890D" w:rsidR="00881552" w:rsidRPr="001115ED" w:rsidRDefault="00BF519B" w:rsidP="00881552">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Generally</w:t>
      </w:r>
      <w:r w:rsidR="00881552"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introducing one or more fillers is </w:t>
      </w:r>
      <w:r w:rsidR="00881552" w:rsidRPr="001115ED">
        <w:rPr>
          <w:rFonts w:ascii="Times New Roman" w:hAnsi="Times New Roman" w:cs="Times New Roman"/>
          <w:color w:val="000000" w:themeColor="text1"/>
          <w:szCs w:val="20"/>
        </w:rPr>
        <w:t>a strategy for improving</w:t>
      </w:r>
      <w:r w:rsidRPr="001115ED">
        <w:rPr>
          <w:rFonts w:ascii="Times New Roman" w:hAnsi="Times New Roman" w:cs="Times New Roman"/>
          <w:color w:val="000000" w:themeColor="text1"/>
          <w:szCs w:val="20"/>
        </w:rPr>
        <w:t xml:space="preserve"> the</w:t>
      </w:r>
      <w:r w:rsidR="00881552" w:rsidRPr="001115ED">
        <w:rPr>
          <w:rFonts w:ascii="Times New Roman" w:hAnsi="Times New Roman" w:cs="Times New Roman"/>
          <w:color w:val="000000" w:themeColor="text1"/>
          <w:szCs w:val="20"/>
        </w:rPr>
        <w:t xml:space="preserve"> properties of natural rubber (NR). </w:t>
      </w:r>
      <w:r w:rsidRPr="001115ED">
        <w:rPr>
          <w:rFonts w:ascii="Times New Roman" w:hAnsi="Times New Roman" w:cs="Times New Roman"/>
          <w:color w:val="000000" w:themeColor="text1"/>
          <w:szCs w:val="20"/>
        </w:rPr>
        <w:t xml:space="preserve">The use of </w:t>
      </w:r>
      <w:r w:rsidR="00881552" w:rsidRPr="001115ED">
        <w:rPr>
          <w:rFonts w:ascii="Times New Roman" w:hAnsi="Times New Roman" w:cs="Times New Roman"/>
          <w:color w:val="000000" w:themeColor="text1"/>
          <w:szCs w:val="20"/>
        </w:rPr>
        <w:t>a filler is convenient, effective, and relatively cheap for enhancing the properties of rubber [1,</w:t>
      </w:r>
      <w:r w:rsidR="00DE23EA" w:rsidRPr="001115ED">
        <w:rPr>
          <w:rFonts w:ascii="Times New Roman" w:hAnsi="Times New Roman" w:cs="Times New Roman"/>
          <w:color w:val="000000" w:themeColor="text1"/>
          <w:szCs w:val="20"/>
        </w:rPr>
        <w:t xml:space="preserve"> </w:t>
      </w:r>
      <w:r w:rsidR="00881552" w:rsidRPr="001115ED">
        <w:rPr>
          <w:rFonts w:ascii="Times New Roman" w:hAnsi="Times New Roman" w:cs="Times New Roman"/>
          <w:color w:val="000000" w:themeColor="text1"/>
          <w:szCs w:val="20"/>
        </w:rPr>
        <w:t xml:space="preserve">2]. Among the </w:t>
      </w:r>
      <w:r w:rsidRPr="001115ED">
        <w:rPr>
          <w:rFonts w:ascii="Times New Roman" w:hAnsi="Times New Roman" w:cs="Times New Roman"/>
          <w:color w:val="000000" w:themeColor="text1"/>
          <w:szCs w:val="20"/>
        </w:rPr>
        <w:t xml:space="preserve">different </w:t>
      </w:r>
      <w:r w:rsidR="00881552" w:rsidRPr="001115ED">
        <w:rPr>
          <w:rFonts w:ascii="Times New Roman" w:hAnsi="Times New Roman" w:cs="Times New Roman"/>
          <w:color w:val="000000" w:themeColor="text1"/>
          <w:szCs w:val="20"/>
        </w:rPr>
        <w:t>properties, modulus, tensile strength, tear strength, abrasion resistance, and service life of rubber can be improved, depending on size and shape of filler particles as well as the filler-matrix interactions [3,</w:t>
      </w:r>
      <w:r w:rsidR="00DE23EA" w:rsidRPr="001115ED">
        <w:rPr>
          <w:rFonts w:ascii="Times New Roman" w:hAnsi="Times New Roman" w:cs="Times New Roman"/>
          <w:color w:val="000000" w:themeColor="text1"/>
          <w:szCs w:val="20"/>
        </w:rPr>
        <w:t xml:space="preserve"> </w:t>
      </w:r>
      <w:r w:rsidR="00881552" w:rsidRPr="001115ED">
        <w:rPr>
          <w:rFonts w:ascii="Times New Roman" w:hAnsi="Times New Roman" w:cs="Times New Roman"/>
          <w:color w:val="000000" w:themeColor="text1"/>
          <w:szCs w:val="20"/>
        </w:rPr>
        <w:t>4]. Various types of filler have been applied in rubber composites, and carbon black and silica are the most commonly used fillers in the rubber industries [5,</w:t>
      </w:r>
      <w:r w:rsidR="00DE23EA" w:rsidRPr="001115ED">
        <w:rPr>
          <w:rFonts w:ascii="Times New Roman" w:hAnsi="Times New Roman" w:cs="Times New Roman"/>
          <w:color w:val="000000" w:themeColor="text1"/>
          <w:szCs w:val="20"/>
        </w:rPr>
        <w:t xml:space="preserve"> </w:t>
      </w:r>
      <w:r w:rsidR="00881552" w:rsidRPr="001115ED">
        <w:rPr>
          <w:rFonts w:ascii="Times New Roman" w:hAnsi="Times New Roman" w:cs="Times New Roman"/>
          <w:color w:val="000000" w:themeColor="text1"/>
          <w:szCs w:val="20"/>
        </w:rPr>
        <w:t>6]. Several studies have tested sepiolite</w:t>
      </w:r>
      <w:r w:rsidR="00C426BC" w:rsidRPr="001115ED">
        <w:rPr>
          <w:rFonts w:ascii="Times New Roman" w:hAnsi="Times New Roman" w:cs="Times New Roman"/>
          <w:color w:val="000000" w:themeColor="text1"/>
          <w:szCs w:val="20"/>
        </w:rPr>
        <w:t xml:space="preserve"> </w:t>
      </w:r>
      <w:r w:rsidR="00881552" w:rsidRPr="001115ED">
        <w:rPr>
          <w:rFonts w:ascii="Times New Roman" w:hAnsi="Times New Roman" w:cs="Times New Roman"/>
          <w:color w:val="000000" w:themeColor="text1"/>
          <w:szCs w:val="20"/>
        </w:rPr>
        <w:t xml:space="preserve">filled rubber composites </w:t>
      </w:r>
      <w:r w:rsidRPr="001115ED">
        <w:rPr>
          <w:rFonts w:ascii="Times New Roman" w:hAnsi="Times New Roman" w:cs="Times New Roman"/>
          <w:color w:val="000000" w:themeColor="text1"/>
          <w:szCs w:val="20"/>
        </w:rPr>
        <w:t xml:space="preserve">since </w:t>
      </w:r>
      <w:r w:rsidR="00881552" w:rsidRPr="001115ED">
        <w:rPr>
          <w:rFonts w:ascii="Times New Roman" w:hAnsi="Times New Roman" w:cs="Times New Roman"/>
          <w:color w:val="000000" w:themeColor="text1"/>
          <w:szCs w:val="20"/>
        </w:rPr>
        <w:t xml:space="preserve">sepiolite has unique needle-like particle shape with tunnel-like micropore channels, possibly </w:t>
      </w:r>
      <w:r w:rsidRPr="001115ED">
        <w:rPr>
          <w:rFonts w:ascii="Times New Roman" w:hAnsi="Times New Roman" w:cs="Times New Roman"/>
          <w:color w:val="000000" w:themeColor="text1"/>
          <w:szCs w:val="20"/>
        </w:rPr>
        <w:t xml:space="preserve">improving the </w:t>
      </w:r>
      <w:r w:rsidR="00881552" w:rsidRPr="001115ED">
        <w:rPr>
          <w:rFonts w:ascii="Times New Roman" w:hAnsi="Times New Roman" w:cs="Times New Roman"/>
          <w:color w:val="000000" w:themeColor="text1"/>
          <w:szCs w:val="20"/>
        </w:rPr>
        <w:t>thermal, mechanical</w:t>
      </w:r>
      <w:r w:rsidRPr="001115ED">
        <w:rPr>
          <w:rFonts w:ascii="Times New Roman" w:hAnsi="Times New Roman" w:cs="Times New Roman"/>
          <w:color w:val="000000" w:themeColor="text1"/>
          <w:szCs w:val="20"/>
        </w:rPr>
        <w:t>,</w:t>
      </w:r>
      <w:r w:rsidR="00881552" w:rsidRPr="001115ED">
        <w:rPr>
          <w:rFonts w:ascii="Times New Roman" w:hAnsi="Times New Roman" w:cs="Times New Roman"/>
          <w:color w:val="000000" w:themeColor="text1"/>
          <w:szCs w:val="20"/>
        </w:rPr>
        <w:t xml:space="preserve"> and barrier properties of the composites [7-11]. </w:t>
      </w:r>
    </w:p>
    <w:p w14:paraId="1DCF12BD" w14:textId="05D73B4F" w:rsidR="00881552" w:rsidRPr="001115ED" w:rsidRDefault="00881552" w:rsidP="00510104">
      <w:pPr>
        <w:outlineLvl w:val="0"/>
        <w:rPr>
          <w:rFonts w:ascii="Times New Roman" w:hAnsi="Times New Roman" w:cs="Cordia New"/>
          <w:color w:val="000000" w:themeColor="text1"/>
          <w:szCs w:val="25"/>
          <w:lang w:bidi="th-TH"/>
        </w:rPr>
      </w:pPr>
      <w:proofErr w:type="spellStart"/>
      <w:r w:rsidRPr="001115ED">
        <w:rPr>
          <w:rFonts w:ascii="Times New Roman" w:hAnsi="Times New Roman" w:cs="Times New Roman"/>
          <w:color w:val="000000" w:themeColor="text1"/>
          <w:szCs w:val="20"/>
        </w:rPr>
        <w:lastRenderedPageBreak/>
        <w:t>Sepiolite</w:t>
      </w:r>
      <w:proofErr w:type="spellEnd"/>
      <w:r w:rsidRPr="001115ED">
        <w:rPr>
          <w:rFonts w:ascii="Times New Roman" w:hAnsi="Times New Roman" w:cs="Times New Roman"/>
          <w:color w:val="000000" w:themeColor="text1"/>
          <w:szCs w:val="20"/>
        </w:rPr>
        <w:t xml:space="preserve"> belongs to nontoxic phyllosilicates, is abundant in the nature</w:t>
      </w:r>
      <w:r w:rsidR="00BF519B"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and has a low cost. </w:t>
      </w:r>
      <w:r w:rsidR="006F5E59" w:rsidRPr="001115ED">
        <w:rPr>
          <w:rFonts w:ascii="Times New Roman" w:hAnsi="Times New Roman" w:cs="Times New Roman"/>
          <w:color w:val="000000" w:themeColor="text1"/>
          <w:szCs w:val="20"/>
        </w:rPr>
        <w:t xml:space="preserve">Regarding </w:t>
      </w:r>
      <w:r w:rsidRPr="001115ED">
        <w:rPr>
          <w:rFonts w:ascii="Times New Roman" w:hAnsi="Times New Roman" w:cs="Times New Roman"/>
          <w:color w:val="000000" w:themeColor="text1"/>
          <w:szCs w:val="20"/>
        </w:rPr>
        <w:t>its chemical structure</w:t>
      </w:r>
      <w:r w:rsidR="006F5E59"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sepiolite </w:t>
      </w:r>
      <w:r w:rsidR="006F5E59" w:rsidRPr="001115ED">
        <w:rPr>
          <w:rFonts w:ascii="Times New Roman" w:hAnsi="Times New Roman" w:cs="Times New Roman"/>
          <w:color w:val="000000" w:themeColor="text1"/>
          <w:szCs w:val="20"/>
        </w:rPr>
        <w:t>comprises</w:t>
      </w:r>
      <w:r w:rsidRPr="001115ED">
        <w:rPr>
          <w:rFonts w:ascii="Times New Roman" w:hAnsi="Times New Roman" w:cs="Times New Roman"/>
          <w:color w:val="000000" w:themeColor="text1"/>
          <w:szCs w:val="20"/>
        </w:rPr>
        <w:t xml:space="preserve"> microcrystalline</w:t>
      </w:r>
      <w:r w:rsidR="006F5E59"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hydrated magnesium silicate with the unit cell formula </w:t>
      </w:r>
      <w:proofErr w:type="gramStart"/>
      <w:r w:rsidRPr="001115ED">
        <w:rPr>
          <w:rFonts w:ascii="Times New Roman" w:hAnsi="Times New Roman" w:cs="Times New Roman"/>
          <w:color w:val="000000" w:themeColor="text1"/>
          <w:szCs w:val="20"/>
        </w:rPr>
        <w:t>Si</w:t>
      </w:r>
      <w:r w:rsidRPr="001115ED">
        <w:rPr>
          <w:rFonts w:ascii="Times New Roman" w:hAnsi="Times New Roman" w:cs="Times New Roman"/>
          <w:color w:val="000000" w:themeColor="text1"/>
          <w:szCs w:val="20"/>
          <w:vertAlign w:val="subscript"/>
        </w:rPr>
        <w:t>12</w:t>
      </w:r>
      <w:r w:rsidRPr="001115ED">
        <w:rPr>
          <w:rFonts w:ascii="Times New Roman" w:hAnsi="Times New Roman" w:cs="Times New Roman"/>
          <w:color w:val="000000" w:themeColor="text1"/>
          <w:szCs w:val="20"/>
        </w:rPr>
        <w:t>Mg</w:t>
      </w:r>
      <w:r w:rsidRPr="001115ED">
        <w:rPr>
          <w:rFonts w:ascii="Times New Roman" w:hAnsi="Times New Roman" w:cs="Times New Roman"/>
          <w:color w:val="000000" w:themeColor="text1"/>
          <w:szCs w:val="20"/>
          <w:vertAlign w:val="subscript"/>
        </w:rPr>
        <w:t>8</w:t>
      </w:r>
      <w:r w:rsidRPr="001115ED">
        <w:rPr>
          <w:rFonts w:ascii="Times New Roman" w:hAnsi="Times New Roman" w:cs="Times New Roman"/>
          <w:color w:val="000000" w:themeColor="text1"/>
          <w:szCs w:val="20"/>
        </w:rPr>
        <w:t>O</w:t>
      </w:r>
      <w:r w:rsidRPr="001115ED">
        <w:rPr>
          <w:rFonts w:ascii="Times New Roman" w:hAnsi="Times New Roman" w:cs="Times New Roman"/>
          <w:color w:val="000000" w:themeColor="text1"/>
          <w:szCs w:val="20"/>
          <w:vertAlign w:val="subscript"/>
        </w:rPr>
        <w:t>30</w:t>
      </w:r>
      <w:r w:rsidRPr="001115ED">
        <w:rPr>
          <w:rFonts w:ascii="Times New Roman" w:hAnsi="Times New Roman" w:cs="Times New Roman"/>
          <w:color w:val="000000" w:themeColor="text1"/>
          <w:szCs w:val="20"/>
        </w:rPr>
        <w:t>(</w:t>
      </w:r>
      <w:proofErr w:type="gramEnd"/>
      <w:r w:rsidRPr="001115ED">
        <w:rPr>
          <w:rFonts w:ascii="Times New Roman" w:hAnsi="Times New Roman" w:cs="Times New Roman"/>
          <w:color w:val="000000" w:themeColor="text1"/>
          <w:szCs w:val="20"/>
        </w:rPr>
        <w:t>OH,F)</w:t>
      </w:r>
      <w:r w:rsidRPr="001115ED">
        <w:rPr>
          <w:rFonts w:ascii="Times New Roman" w:hAnsi="Times New Roman" w:cs="Times New Roman"/>
          <w:color w:val="000000" w:themeColor="text1"/>
          <w:szCs w:val="20"/>
          <w:vertAlign w:val="subscript"/>
        </w:rPr>
        <w:t>4</w:t>
      </w:r>
      <w:r w:rsidRPr="001115ED">
        <w:rPr>
          <w:rFonts w:ascii="Times New Roman" w:hAnsi="Times New Roman" w:cs="Times New Roman"/>
          <w:color w:val="000000" w:themeColor="text1"/>
          <w:szCs w:val="20"/>
        </w:rPr>
        <w:t>].(H</w:t>
      </w:r>
      <w:r w:rsidRPr="001115ED">
        <w:rPr>
          <w:rFonts w:ascii="Times New Roman" w:hAnsi="Times New Roman" w:cs="Times New Roman"/>
          <w:color w:val="000000" w:themeColor="text1"/>
          <w:szCs w:val="20"/>
          <w:vertAlign w:val="subscript"/>
        </w:rPr>
        <w:t>2</w:t>
      </w:r>
      <w:r w:rsidRPr="001115ED">
        <w:rPr>
          <w:rFonts w:ascii="Times New Roman" w:hAnsi="Times New Roman" w:cs="Times New Roman"/>
          <w:color w:val="000000" w:themeColor="text1"/>
          <w:szCs w:val="20"/>
        </w:rPr>
        <w:t>O)</w:t>
      </w:r>
      <w:r w:rsidRPr="001115ED">
        <w:rPr>
          <w:rFonts w:ascii="Times New Roman" w:hAnsi="Times New Roman" w:cs="Times New Roman"/>
          <w:color w:val="000000" w:themeColor="text1"/>
          <w:szCs w:val="20"/>
          <w:vertAlign w:val="subscript"/>
        </w:rPr>
        <w:t>4</w:t>
      </w:r>
      <w:r w:rsidRPr="001115ED">
        <w:rPr>
          <w:rFonts w:ascii="Times New Roman" w:hAnsi="Times New Roman" w:cs="Times New Roman"/>
          <w:color w:val="000000" w:themeColor="text1"/>
          <w:szCs w:val="20"/>
        </w:rPr>
        <w:t>·8H</w:t>
      </w:r>
      <w:r w:rsidRPr="001115ED">
        <w:rPr>
          <w:rFonts w:ascii="Times New Roman" w:hAnsi="Times New Roman" w:cs="Times New Roman"/>
          <w:color w:val="000000" w:themeColor="text1"/>
          <w:szCs w:val="20"/>
          <w:vertAlign w:val="subscript"/>
        </w:rPr>
        <w:t>2</w:t>
      </w:r>
      <w:r w:rsidRPr="001115ED">
        <w:rPr>
          <w:rFonts w:ascii="Times New Roman" w:hAnsi="Times New Roman" w:cs="Times New Roman"/>
          <w:color w:val="000000" w:themeColor="text1"/>
          <w:szCs w:val="20"/>
        </w:rPr>
        <w:t xml:space="preserve">O [11]. It is </w:t>
      </w:r>
      <w:proofErr w:type="spellStart"/>
      <w:r w:rsidRPr="001115ED">
        <w:rPr>
          <w:rFonts w:ascii="Times New Roman" w:hAnsi="Times New Roman" w:cs="Times New Roman"/>
          <w:color w:val="000000" w:themeColor="text1"/>
          <w:szCs w:val="20"/>
        </w:rPr>
        <w:t>microfibrous</w:t>
      </w:r>
      <w:proofErr w:type="spellEnd"/>
      <w:r w:rsidRPr="001115ED">
        <w:rPr>
          <w:rFonts w:ascii="Times New Roman" w:hAnsi="Times New Roman" w:cs="Times New Roman"/>
          <w:color w:val="000000" w:themeColor="text1"/>
          <w:szCs w:val="20"/>
        </w:rPr>
        <w:t xml:space="preserve"> with 2</w:t>
      </w:r>
      <w:r w:rsidR="006F5E59" w:rsidRPr="001115ED">
        <w:rPr>
          <w:rFonts w:ascii="Times New Roman" w:hAnsi="Times New Roman" w:cs="Times New Roman"/>
          <w:color w:val="000000" w:themeColor="text1"/>
          <w:sz w:val="18"/>
          <w:szCs w:val="18"/>
        </w:rPr>
        <w:t>–</w:t>
      </w:r>
      <w:r w:rsidRPr="001115ED">
        <w:rPr>
          <w:rFonts w:ascii="Times New Roman" w:hAnsi="Times New Roman" w:cs="Times New Roman"/>
          <w:color w:val="000000" w:themeColor="text1"/>
          <w:szCs w:val="20"/>
        </w:rPr>
        <w:t xml:space="preserve">10 µm particle length and tunnel-like micropore channels, providing efficient adsorption and high specific surface area for </w:t>
      </w:r>
      <w:r w:rsidR="006F5E59" w:rsidRPr="001115ED">
        <w:rPr>
          <w:rFonts w:ascii="Times New Roman" w:hAnsi="Times New Roman" w:cs="Times New Roman"/>
          <w:color w:val="000000" w:themeColor="text1"/>
          <w:szCs w:val="20"/>
        </w:rPr>
        <w:t>strong interaction</w:t>
      </w:r>
      <w:r w:rsidRPr="001115ED">
        <w:rPr>
          <w:rFonts w:ascii="Times New Roman" w:hAnsi="Times New Roman" w:cs="Times New Roman"/>
          <w:color w:val="000000" w:themeColor="text1"/>
          <w:szCs w:val="20"/>
        </w:rPr>
        <w:t xml:space="preserve"> with the rubber matrix. Comparative studies of sepiolite with other fillers, assessing reinforcing abilities, have been </w:t>
      </w:r>
      <w:r w:rsidR="006F5E59" w:rsidRPr="001115ED">
        <w:rPr>
          <w:rFonts w:ascii="Times New Roman" w:hAnsi="Times New Roman" w:cs="Times New Roman"/>
          <w:color w:val="000000" w:themeColor="text1"/>
          <w:szCs w:val="20"/>
        </w:rPr>
        <w:t xml:space="preserve">conducted </w:t>
      </w:r>
      <w:r w:rsidRPr="001115ED">
        <w:rPr>
          <w:rFonts w:ascii="Times New Roman" w:hAnsi="Times New Roman" w:cs="Times New Roman"/>
          <w:color w:val="000000" w:themeColor="text1"/>
          <w:szCs w:val="20"/>
        </w:rPr>
        <w:t>recently [7,</w:t>
      </w:r>
      <w:r w:rsidR="00DE23E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9,</w:t>
      </w:r>
      <w:r w:rsidR="00DE23E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12-14]. </w:t>
      </w:r>
      <w:proofErr w:type="spellStart"/>
      <w:r w:rsidRPr="001115ED">
        <w:rPr>
          <w:rFonts w:ascii="Times New Roman" w:hAnsi="Times New Roman" w:cs="Times New Roman"/>
          <w:color w:val="000000" w:themeColor="text1"/>
          <w:szCs w:val="20"/>
        </w:rPr>
        <w:t>Bokobza</w:t>
      </w:r>
      <w:proofErr w:type="spellEnd"/>
      <w:r w:rsidRPr="001115ED">
        <w:rPr>
          <w:rFonts w:ascii="Times New Roman" w:hAnsi="Times New Roman" w:cs="Times New Roman"/>
          <w:color w:val="000000" w:themeColor="text1"/>
          <w:szCs w:val="20"/>
        </w:rPr>
        <w:t xml:space="preserve"> et al. [7,</w:t>
      </w:r>
      <w:r w:rsidR="00DE23E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9] investigated the relation of filler shape (silica particles and sepiolite fibers) with the mechanical properties of NR and styrene butadiene rubber (SBR), prepared by sol-gel process. They </w:t>
      </w:r>
      <w:r w:rsidR="006F5E59" w:rsidRPr="001115ED">
        <w:rPr>
          <w:rFonts w:ascii="Times New Roman" w:hAnsi="Times New Roman" w:cs="Times New Roman"/>
          <w:color w:val="000000" w:themeColor="text1"/>
          <w:szCs w:val="20"/>
        </w:rPr>
        <w:t xml:space="preserve">demonstrated </w:t>
      </w:r>
      <w:r w:rsidRPr="001115ED">
        <w:rPr>
          <w:rFonts w:ascii="Times New Roman" w:hAnsi="Times New Roman" w:cs="Times New Roman"/>
          <w:color w:val="000000" w:themeColor="text1"/>
          <w:szCs w:val="20"/>
        </w:rPr>
        <w:t xml:space="preserve">that the sepiolite filler imparted more reinforcement </w:t>
      </w:r>
      <w:r w:rsidR="006F5E59" w:rsidRPr="001115ED">
        <w:rPr>
          <w:rFonts w:ascii="Times New Roman" w:hAnsi="Times New Roman" w:cs="Times New Roman"/>
          <w:color w:val="000000" w:themeColor="text1"/>
          <w:szCs w:val="20"/>
        </w:rPr>
        <w:t xml:space="preserve">in comparison with </w:t>
      </w:r>
      <w:r w:rsidRPr="001115ED">
        <w:rPr>
          <w:rFonts w:ascii="Times New Roman" w:hAnsi="Times New Roman" w:cs="Times New Roman"/>
          <w:color w:val="000000" w:themeColor="text1"/>
          <w:szCs w:val="20"/>
        </w:rPr>
        <w:t>the spherical silica particles in NR</w:t>
      </w:r>
      <w:r w:rsidR="008322D0" w:rsidRPr="001115ED">
        <w:rPr>
          <w:rFonts w:ascii="Times New Roman" w:hAnsi="Times New Roman" w:cs="Times New Roman"/>
          <w:color w:val="000000" w:themeColor="text1"/>
          <w:szCs w:val="20"/>
        </w:rPr>
        <w:t>. However,</w:t>
      </w:r>
      <w:r w:rsidR="006F5E59" w:rsidRPr="001115ED">
        <w:rPr>
          <w:rFonts w:ascii="Times New Roman" w:hAnsi="Times New Roman" w:cs="Times New Roman"/>
          <w:color w:val="000000" w:themeColor="text1"/>
          <w:szCs w:val="20"/>
        </w:rPr>
        <w:t xml:space="preserve"> it</w:t>
      </w:r>
      <w:r w:rsidRPr="001115ED">
        <w:rPr>
          <w:rFonts w:ascii="Times New Roman" w:hAnsi="Times New Roman" w:cs="Times New Roman"/>
          <w:color w:val="000000" w:themeColor="text1"/>
          <w:szCs w:val="20"/>
        </w:rPr>
        <w:t xml:space="preserve"> had less interaction with SBR</w:t>
      </w:r>
      <w:r w:rsidR="00EF4CAF" w:rsidRPr="001115ED">
        <w:rPr>
          <w:rFonts w:ascii="Times New Roman" w:hAnsi="Times New Roman" w:cs="Times New Roman"/>
          <w:color w:val="000000" w:themeColor="text1"/>
          <w:szCs w:val="20"/>
        </w:rPr>
        <w:t xml:space="preserve"> </w:t>
      </w:r>
      <w:r w:rsidR="008322D0" w:rsidRPr="001115ED">
        <w:rPr>
          <w:rFonts w:ascii="Times New Roman" w:hAnsi="Times New Roman" w:cs="Times New Roman"/>
          <w:color w:val="000000" w:themeColor="text1"/>
          <w:szCs w:val="20"/>
        </w:rPr>
        <w:t>because</w:t>
      </w:r>
      <w:r w:rsidR="00EF4CAF" w:rsidRPr="001115ED">
        <w:rPr>
          <w:rFonts w:ascii="Times New Roman" w:hAnsi="Times New Roman" w:cs="Times New Roman"/>
          <w:color w:val="000000" w:themeColor="text1"/>
          <w:szCs w:val="20"/>
        </w:rPr>
        <w:t xml:space="preserve"> the sepiolite interacts less with SBR than NR, </w:t>
      </w:r>
      <w:r w:rsidR="008322D0" w:rsidRPr="001115ED">
        <w:rPr>
          <w:rFonts w:ascii="Times New Roman" w:hAnsi="Times New Roman" w:cs="Times New Roman"/>
          <w:color w:val="000000" w:themeColor="text1"/>
          <w:szCs w:val="20"/>
        </w:rPr>
        <w:t>leading to</w:t>
      </w:r>
      <w:r w:rsidR="00EF4CAF" w:rsidRPr="001115ED">
        <w:rPr>
          <w:rFonts w:ascii="Times New Roman" w:hAnsi="Times New Roman" w:cs="Times New Roman"/>
          <w:color w:val="000000" w:themeColor="text1"/>
          <w:szCs w:val="20"/>
        </w:rPr>
        <w:t xml:space="preserve"> poor </w:t>
      </w:r>
      <w:r w:rsidR="00117F9B" w:rsidRPr="001115ED">
        <w:rPr>
          <w:rFonts w:ascii="Times New Roman" w:hAnsi="Times New Roman" w:cs="Times New Roman"/>
          <w:color w:val="000000" w:themeColor="text1"/>
          <w:szCs w:val="20"/>
        </w:rPr>
        <w:t xml:space="preserve">interaction between the rubber and filler and poor </w:t>
      </w:r>
      <w:r w:rsidR="00EF4CAF" w:rsidRPr="001115ED">
        <w:rPr>
          <w:rFonts w:ascii="Times New Roman" w:hAnsi="Times New Roman" w:cs="Times New Roman"/>
          <w:color w:val="000000" w:themeColor="text1"/>
          <w:szCs w:val="20"/>
        </w:rPr>
        <w:t>dispersion in the SBR matrix</w:t>
      </w:r>
      <w:r w:rsidRPr="001115ED">
        <w:rPr>
          <w:rFonts w:ascii="Times New Roman" w:hAnsi="Times New Roman" w:cs="Times New Roman"/>
          <w:color w:val="000000" w:themeColor="text1"/>
          <w:szCs w:val="20"/>
        </w:rPr>
        <w:t xml:space="preserve">. Bhattacharya et al. [12] </w:t>
      </w:r>
      <w:r w:rsidR="00510104" w:rsidRPr="001115ED">
        <w:rPr>
          <w:rFonts w:ascii="Times New Roman" w:hAnsi="Times New Roman" w:cs="Times New Roman"/>
          <w:color w:val="000000" w:themeColor="text1"/>
          <w:szCs w:val="20"/>
        </w:rPr>
        <w:t xml:space="preserve">investigated the </w:t>
      </w:r>
      <w:r w:rsidR="008322D0" w:rsidRPr="001115ED">
        <w:rPr>
          <w:rFonts w:ascii="Times New Roman" w:hAnsi="Times New Roman" w:cs="Times New Roman"/>
          <w:color w:val="000000" w:themeColor="text1"/>
          <w:szCs w:val="20"/>
        </w:rPr>
        <w:t xml:space="preserve">impact </w:t>
      </w:r>
      <w:r w:rsidR="00510104" w:rsidRPr="001115ED">
        <w:rPr>
          <w:rFonts w:ascii="Times New Roman" w:hAnsi="Times New Roman" w:cs="Times New Roman"/>
          <w:color w:val="000000" w:themeColor="text1"/>
          <w:szCs w:val="20"/>
        </w:rPr>
        <w:t xml:space="preserve">of </w:t>
      </w:r>
      <w:r w:rsidR="008322D0" w:rsidRPr="001115ED">
        <w:rPr>
          <w:rFonts w:ascii="Times New Roman" w:hAnsi="Times New Roman" w:cs="Times New Roman"/>
          <w:color w:val="000000" w:themeColor="text1"/>
          <w:szCs w:val="20"/>
        </w:rPr>
        <w:t xml:space="preserve">various </w:t>
      </w:r>
      <w:r w:rsidR="00510104" w:rsidRPr="001115ED">
        <w:rPr>
          <w:rFonts w:ascii="Times New Roman" w:hAnsi="Times New Roman" w:cs="Times New Roman"/>
          <w:color w:val="000000" w:themeColor="text1"/>
          <w:szCs w:val="20"/>
        </w:rPr>
        <w:t>nanofillers, namely</w:t>
      </w:r>
      <w:r w:rsidR="008322D0" w:rsidRPr="001115ED">
        <w:rPr>
          <w:rFonts w:ascii="Times New Roman" w:hAnsi="Times New Roman" w:cs="Times New Roman"/>
          <w:color w:val="000000" w:themeColor="text1"/>
          <w:szCs w:val="20"/>
        </w:rPr>
        <w:t>,</w:t>
      </w:r>
      <w:r w:rsidR="00510104" w:rsidRPr="001115ED">
        <w:rPr>
          <w:rFonts w:ascii="Times New Roman" w:hAnsi="Times New Roman" w:cs="Times New Roman"/>
          <w:color w:val="000000" w:themeColor="text1"/>
          <w:szCs w:val="20"/>
        </w:rPr>
        <w:t xml:space="preserve"> montmorillonite clay, sepiolite, hectorite, carbon nanofiber</w:t>
      </w:r>
      <w:r w:rsidR="008322D0" w:rsidRPr="001115ED">
        <w:rPr>
          <w:rFonts w:ascii="Times New Roman" w:hAnsi="Times New Roman" w:cs="Times New Roman"/>
          <w:color w:val="000000" w:themeColor="text1"/>
          <w:szCs w:val="20"/>
        </w:rPr>
        <w:t>,</w:t>
      </w:r>
      <w:r w:rsidR="00510104" w:rsidRPr="001115ED">
        <w:rPr>
          <w:rFonts w:ascii="Times New Roman" w:hAnsi="Times New Roman" w:cs="Times New Roman"/>
          <w:color w:val="000000" w:themeColor="text1"/>
          <w:szCs w:val="20"/>
        </w:rPr>
        <w:t xml:space="preserve"> and expanded graphite</w:t>
      </w:r>
      <w:r w:rsidR="00EB2181" w:rsidRPr="001115ED">
        <w:rPr>
          <w:rFonts w:ascii="Times New Roman" w:hAnsi="Times New Roman" w:cs="Times New Roman"/>
          <w:color w:val="000000" w:themeColor="text1"/>
          <w:szCs w:val="20"/>
        </w:rPr>
        <w:t>,</w:t>
      </w:r>
      <w:r w:rsidR="00510104" w:rsidRPr="001115ED">
        <w:rPr>
          <w:rFonts w:ascii="Times New Roman" w:hAnsi="Times New Roman" w:cs="Times New Roman"/>
          <w:color w:val="000000" w:themeColor="text1"/>
          <w:szCs w:val="20"/>
        </w:rPr>
        <w:t xml:space="preserve"> and their dispersion methods on the properties of NR nanocomposites</w:t>
      </w:r>
      <w:r w:rsidRPr="001115ED">
        <w:rPr>
          <w:rFonts w:ascii="Times New Roman" w:hAnsi="Times New Roman" w:cs="Times New Roman"/>
          <w:color w:val="000000" w:themeColor="text1"/>
          <w:szCs w:val="20"/>
        </w:rPr>
        <w:t xml:space="preserve">. They found that the </w:t>
      </w:r>
      <w:r w:rsidR="00510104" w:rsidRPr="001115ED">
        <w:rPr>
          <w:rFonts w:ascii="Times New Roman" w:hAnsi="Times New Roman" w:cs="Times New Roman"/>
          <w:color w:val="000000" w:themeColor="text1"/>
          <w:szCs w:val="20"/>
        </w:rPr>
        <w:t>mechanical and physical properties</w:t>
      </w:r>
      <w:r w:rsidR="008322D0" w:rsidRPr="001115ED">
        <w:rPr>
          <w:rFonts w:ascii="Times New Roman" w:hAnsi="Times New Roman" w:cs="Times New Roman"/>
          <w:color w:val="000000" w:themeColor="text1"/>
          <w:szCs w:val="20"/>
        </w:rPr>
        <w:t>, including</w:t>
      </w:r>
      <w:r w:rsidR="00D413A2" w:rsidRPr="001115ED">
        <w:rPr>
          <w:rFonts w:ascii="Times New Roman" w:hAnsi="Times New Roman" w:cs="Times New Roman"/>
          <w:color w:val="000000" w:themeColor="text1"/>
          <w:szCs w:val="20"/>
        </w:rPr>
        <w:t xml:space="preserve"> modulus, tear</w:t>
      </w:r>
      <w:r w:rsidR="008322D0" w:rsidRPr="001115ED">
        <w:rPr>
          <w:rFonts w:ascii="Times New Roman" w:hAnsi="Times New Roman" w:cs="Times New Roman"/>
          <w:color w:val="000000" w:themeColor="text1"/>
          <w:szCs w:val="20"/>
        </w:rPr>
        <w:t>,</w:t>
      </w:r>
      <w:r w:rsidR="00D413A2" w:rsidRPr="001115ED">
        <w:rPr>
          <w:rFonts w:ascii="Times New Roman" w:hAnsi="Times New Roman" w:cs="Times New Roman"/>
          <w:color w:val="000000" w:themeColor="text1"/>
          <w:szCs w:val="20"/>
        </w:rPr>
        <w:t xml:space="preserve"> and tensile</w:t>
      </w:r>
      <w:r w:rsidRPr="001115ED">
        <w:rPr>
          <w:rFonts w:ascii="Times New Roman" w:hAnsi="Times New Roman" w:cs="Times New Roman"/>
          <w:color w:val="000000" w:themeColor="text1"/>
          <w:szCs w:val="20"/>
        </w:rPr>
        <w:t xml:space="preserve"> </w:t>
      </w:r>
      <w:r w:rsidR="00D413A2" w:rsidRPr="001115ED">
        <w:rPr>
          <w:rFonts w:ascii="Times New Roman" w:hAnsi="Times New Roman" w:cs="Times New Roman"/>
          <w:color w:val="000000" w:themeColor="text1"/>
          <w:szCs w:val="20"/>
        </w:rPr>
        <w:t>strength</w:t>
      </w:r>
      <w:r w:rsidR="008322D0" w:rsidRPr="001115ED">
        <w:rPr>
          <w:rFonts w:ascii="Times New Roman" w:hAnsi="Times New Roman" w:cs="Times New Roman"/>
          <w:color w:val="000000" w:themeColor="text1"/>
          <w:szCs w:val="20"/>
        </w:rPr>
        <w:t>,</w:t>
      </w:r>
      <w:r w:rsidR="00D413A2"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depended strongly on specific surface area, </w:t>
      </w:r>
      <w:r w:rsidR="00510104" w:rsidRPr="001115ED">
        <w:rPr>
          <w:rFonts w:ascii="Times New Roman" w:hAnsi="Times New Roman" w:cs="Times New Roman"/>
          <w:color w:val="000000" w:themeColor="text1"/>
          <w:szCs w:val="20"/>
        </w:rPr>
        <w:t>aspect ratio</w:t>
      </w:r>
      <w:r w:rsidRPr="001115ED">
        <w:rPr>
          <w:rFonts w:ascii="Times New Roman" w:hAnsi="Times New Roman" w:cs="Times New Roman"/>
          <w:color w:val="000000" w:themeColor="text1"/>
          <w:szCs w:val="20"/>
        </w:rPr>
        <w:t>, filler volume fraction</w:t>
      </w:r>
      <w:r w:rsidR="008322D0" w:rsidRPr="001115ED">
        <w:rPr>
          <w:rFonts w:ascii="Times New Roman" w:hAnsi="Times New Roman" w:cs="Times New Roman"/>
          <w:color w:val="000000" w:themeColor="text1"/>
          <w:szCs w:val="20"/>
        </w:rPr>
        <w:t>,</w:t>
      </w:r>
      <w:r w:rsidR="00510104" w:rsidRPr="001115ED">
        <w:rPr>
          <w:rFonts w:ascii="Times New Roman" w:hAnsi="Times New Roman" w:cs="Times New Roman"/>
          <w:color w:val="000000" w:themeColor="text1"/>
          <w:szCs w:val="20"/>
        </w:rPr>
        <w:t xml:space="preserve"> and dispersion of filler</w:t>
      </w:r>
      <w:r w:rsidRPr="001115ED">
        <w:rPr>
          <w:rFonts w:ascii="Times New Roman" w:hAnsi="Times New Roman" w:cs="Times New Roman"/>
          <w:color w:val="000000" w:themeColor="text1"/>
          <w:szCs w:val="20"/>
        </w:rPr>
        <w:t xml:space="preserve">. Lowe et al. [13] prepared NR nanocomposites reinforced with unmodified and modified clay and sepiolite. They observed that overall better properties were obtained for nanocomposites filled with clay. In case of sepiolite filler, the modified sepiolite </w:t>
      </w:r>
      <w:r w:rsidR="008322D0" w:rsidRPr="001115ED">
        <w:rPr>
          <w:rFonts w:ascii="Times New Roman" w:hAnsi="Times New Roman" w:cs="Times New Roman"/>
          <w:color w:val="000000" w:themeColor="text1"/>
          <w:szCs w:val="20"/>
        </w:rPr>
        <w:t xml:space="preserve">exhibited </w:t>
      </w:r>
      <w:r w:rsidRPr="001115ED">
        <w:rPr>
          <w:rFonts w:ascii="Times New Roman" w:hAnsi="Times New Roman" w:cs="Times New Roman"/>
          <w:color w:val="000000" w:themeColor="text1"/>
          <w:szCs w:val="20"/>
        </w:rPr>
        <w:t xml:space="preserve">relatively small improvements </w:t>
      </w:r>
      <w:r w:rsidR="00800F50" w:rsidRPr="001115ED">
        <w:rPr>
          <w:rFonts w:ascii="Times New Roman" w:hAnsi="Times New Roman" w:cs="Times New Roman"/>
          <w:color w:val="000000" w:themeColor="text1"/>
          <w:szCs w:val="20"/>
        </w:rPr>
        <w:t xml:space="preserve">(only 3%) </w:t>
      </w:r>
      <w:r w:rsidR="008322D0" w:rsidRPr="001115ED">
        <w:rPr>
          <w:rFonts w:ascii="Times New Roman" w:hAnsi="Times New Roman" w:cs="Times New Roman"/>
          <w:color w:val="000000" w:themeColor="text1"/>
          <w:szCs w:val="20"/>
        </w:rPr>
        <w:t xml:space="preserve">compared to </w:t>
      </w:r>
      <w:r w:rsidRPr="001115ED">
        <w:rPr>
          <w:rFonts w:ascii="Times New Roman" w:hAnsi="Times New Roman" w:cs="Times New Roman"/>
          <w:color w:val="000000" w:themeColor="text1"/>
          <w:szCs w:val="20"/>
        </w:rPr>
        <w:t xml:space="preserve">the neat sepiolite. </w:t>
      </w:r>
      <w:proofErr w:type="spellStart"/>
      <w:r w:rsidRPr="001115ED">
        <w:rPr>
          <w:rFonts w:ascii="Times New Roman" w:hAnsi="Times New Roman" w:cs="Times New Roman"/>
          <w:color w:val="000000" w:themeColor="text1"/>
          <w:szCs w:val="20"/>
        </w:rPr>
        <w:t>Winya</w:t>
      </w:r>
      <w:proofErr w:type="spellEnd"/>
      <w:r w:rsidRPr="001115ED">
        <w:rPr>
          <w:rFonts w:ascii="Times New Roman" w:hAnsi="Times New Roman" w:cs="Times New Roman"/>
          <w:color w:val="000000" w:themeColor="text1"/>
          <w:szCs w:val="20"/>
        </w:rPr>
        <w:t xml:space="preserve"> and </w:t>
      </w:r>
      <w:proofErr w:type="spellStart"/>
      <w:r w:rsidRPr="001115ED">
        <w:rPr>
          <w:rFonts w:ascii="Times New Roman" w:hAnsi="Times New Roman" w:cs="Times New Roman"/>
          <w:color w:val="000000" w:themeColor="text1"/>
          <w:szCs w:val="20"/>
        </w:rPr>
        <w:t>Hansupalak</w:t>
      </w:r>
      <w:proofErr w:type="spellEnd"/>
      <w:r w:rsidRPr="001115ED">
        <w:rPr>
          <w:rFonts w:ascii="Times New Roman" w:hAnsi="Times New Roman" w:cs="Times New Roman"/>
          <w:color w:val="000000" w:themeColor="text1"/>
          <w:szCs w:val="20"/>
        </w:rPr>
        <w:t xml:space="preserve"> [14] compared the effects of sepiolite and silica on mechanical properties and thermal stability of NR/EPDM blend. They reported that both properties were similar for the two fillers, in the loading range investigated (0</w:t>
      </w:r>
      <w:r w:rsidR="00484BF2" w:rsidRPr="001115ED">
        <w:rPr>
          <w:rFonts w:ascii="Times New Roman" w:hAnsi="Times New Roman" w:cs="Times New Roman"/>
          <w:color w:val="000000" w:themeColor="text1"/>
          <w:sz w:val="18"/>
          <w:szCs w:val="18"/>
        </w:rPr>
        <w:t>–</w:t>
      </w:r>
      <w:r w:rsidRPr="001115ED">
        <w:rPr>
          <w:rFonts w:ascii="Times New Roman" w:hAnsi="Times New Roman" w:cs="Times New Roman"/>
          <w:color w:val="000000" w:themeColor="text1"/>
          <w:szCs w:val="20"/>
        </w:rPr>
        <w:t xml:space="preserve">12.5 </w:t>
      </w:r>
      <w:proofErr w:type="spellStart"/>
      <w:r w:rsidR="00793A33" w:rsidRPr="001115ED">
        <w:rPr>
          <w:rFonts w:ascii="Times New Roman" w:hAnsi="Times New Roman" w:cs="Times New Roman"/>
          <w:color w:val="000000" w:themeColor="text1"/>
          <w:szCs w:val="20"/>
        </w:rPr>
        <w:t>phr</w:t>
      </w:r>
      <w:proofErr w:type="spellEnd"/>
      <w:r w:rsidR="00793A33" w:rsidRPr="001115ED">
        <w:rPr>
          <w:rFonts w:ascii="Times New Roman" w:hAnsi="Times New Roman" w:cs="Times New Roman"/>
          <w:color w:val="000000" w:themeColor="text1"/>
          <w:szCs w:val="20"/>
        </w:rPr>
        <w:t>)</w:t>
      </w:r>
      <w:r w:rsidR="00484BF2" w:rsidRPr="001115ED">
        <w:rPr>
          <w:rFonts w:ascii="Times New Roman" w:hAnsi="Times New Roman" w:cs="Times New Roman"/>
          <w:color w:val="000000" w:themeColor="text1"/>
          <w:szCs w:val="20"/>
        </w:rPr>
        <w:t>,</w:t>
      </w:r>
      <w:r w:rsidR="00793A33" w:rsidRPr="001115ED">
        <w:rPr>
          <w:rFonts w:ascii="Times New Roman" w:hAnsi="Times New Roman" w:cs="Times New Roman"/>
          <w:color w:val="000000" w:themeColor="text1"/>
          <w:szCs w:val="20"/>
        </w:rPr>
        <w:t xml:space="preserve"> but </w:t>
      </w:r>
      <w:r w:rsidRPr="001115ED">
        <w:rPr>
          <w:rFonts w:ascii="Times New Roman" w:hAnsi="Times New Roman" w:cs="Times New Roman"/>
          <w:color w:val="000000" w:themeColor="text1"/>
          <w:szCs w:val="20"/>
        </w:rPr>
        <w:t xml:space="preserve">the </w:t>
      </w:r>
      <w:proofErr w:type="spellStart"/>
      <w:r w:rsidRPr="001115ED">
        <w:rPr>
          <w:rFonts w:ascii="Times New Roman" w:hAnsi="Times New Roman" w:cs="Times New Roman"/>
          <w:color w:val="000000" w:themeColor="text1"/>
          <w:szCs w:val="20"/>
        </w:rPr>
        <w:t>sepiolite</w:t>
      </w:r>
      <w:proofErr w:type="spellEnd"/>
      <w:r w:rsidRPr="001115ED">
        <w:rPr>
          <w:rFonts w:ascii="Times New Roman" w:hAnsi="Times New Roman" w:cs="Times New Roman"/>
          <w:color w:val="000000" w:themeColor="text1"/>
          <w:szCs w:val="20"/>
        </w:rPr>
        <w:t xml:space="preserve"> was preferred over silica, as a lower loading achieved comparable mechanical and thermal properties. </w:t>
      </w:r>
    </w:p>
    <w:p w14:paraId="49AD52FE" w14:textId="21C37510" w:rsidR="00785CA6" w:rsidRPr="001115ED" w:rsidRDefault="009E291D" w:rsidP="00881552">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lang w:bidi="th-TH"/>
        </w:rPr>
        <w:t xml:space="preserve">Up to now, </w:t>
      </w:r>
      <w:r w:rsidR="00484BF2" w:rsidRPr="001115ED">
        <w:rPr>
          <w:rFonts w:ascii="Times New Roman" w:hAnsi="Times New Roman" w:cs="Times New Roman"/>
          <w:color w:val="000000" w:themeColor="text1"/>
          <w:szCs w:val="20"/>
          <w:lang w:bidi="th-TH"/>
        </w:rPr>
        <w:t xml:space="preserve">there is </w:t>
      </w:r>
      <w:r w:rsidRPr="001115ED">
        <w:rPr>
          <w:rFonts w:ascii="Times New Roman" w:hAnsi="Times New Roman" w:cs="Times New Roman"/>
          <w:color w:val="000000" w:themeColor="text1"/>
          <w:szCs w:val="20"/>
        </w:rPr>
        <w:t xml:space="preserve">little work </w:t>
      </w:r>
      <w:r w:rsidR="00484BF2" w:rsidRPr="001115ED">
        <w:rPr>
          <w:rFonts w:ascii="Times New Roman" w:hAnsi="Times New Roman" w:cs="Times New Roman"/>
          <w:color w:val="000000" w:themeColor="text1"/>
          <w:szCs w:val="20"/>
        </w:rPr>
        <w:t>studying</w:t>
      </w:r>
      <w:r w:rsidR="00F25CB9" w:rsidRPr="001115ED">
        <w:rPr>
          <w:rFonts w:ascii="Times New Roman" w:hAnsi="Times New Roman" w:cs="Times New Roman"/>
          <w:color w:val="000000" w:themeColor="text1"/>
          <w:szCs w:val="20"/>
        </w:rPr>
        <w:t xml:space="preserve"> </w:t>
      </w:r>
      <w:r w:rsidR="00A179AE" w:rsidRPr="001115ED">
        <w:rPr>
          <w:rFonts w:ascii="Times New Roman" w:hAnsi="Times New Roman" w:cs="Times New Roman"/>
          <w:color w:val="000000" w:themeColor="text1"/>
          <w:szCs w:val="20"/>
        </w:rPr>
        <w:t xml:space="preserve">property changes </w:t>
      </w:r>
      <w:r w:rsidR="00F25CB9" w:rsidRPr="001115ED">
        <w:rPr>
          <w:rFonts w:ascii="Times New Roman" w:hAnsi="Times New Roman" w:cs="Times New Roman"/>
          <w:color w:val="000000" w:themeColor="text1"/>
          <w:szCs w:val="20"/>
        </w:rPr>
        <w:t xml:space="preserve">of </w:t>
      </w:r>
      <w:r w:rsidRPr="001115ED">
        <w:rPr>
          <w:rFonts w:ascii="Times New Roman" w:hAnsi="Times New Roman" w:cs="Times New Roman"/>
          <w:color w:val="000000" w:themeColor="text1"/>
          <w:szCs w:val="20"/>
        </w:rPr>
        <w:t xml:space="preserve">sepiolite and silica </w:t>
      </w:r>
      <w:r w:rsidR="00F25CB9" w:rsidRPr="001115ED">
        <w:rPr>
          <w:rFonts w:ascii="Times New Roman" w:hAnsi="Times New Roman" w:cs="Times New Roman"/>
          <w:color w:val="000000" w:themeColor="text1"/>
          <w:szCs w:val="20"/>
        </w:rPr>
        <w:t>filled NR composites in the literature.</w:t>
      </w:r>
      <w:r w:rsidR="00881552" w:rsidRPr="001115ED">
        <w:rPr>
          <w:rFonts w:ascii="Times New Roman" w:hAnsi="Times New Roman" w:cs="Times New Roman"/>
          <w:color w:val="000000" w:themeColor="text1"/>
          <w:szCs w:val="20"/>
        </w:rPr>
        <w:t xml:space="preserve"> The objective of </w:t>
      </w:r>
      <w:r w:rsidR="00484BF2" w:rsidRPr="001115ED">
        <w:rPr>
          <w:rFonts w:ascii="Times New Roman" w:hAnsi="Times New Roman" w:cs="Times New Roman"/>
          <w:color w:val="000000" w:themeColor="text1"/>
          <w:szCs w:val="20"/>
        </w:rPr>
        <w:t xml:space="preserve">the current </w:t>
      </w:r>
      <w:r w:rsidR="00881552" w:rsidRPr="001115ED">
        <w:rPr>
          <w:rFonts w:ascii="Times New Roman" w:hAnsi="Times New Roman" w:cs="Times New Roman"/>
          <w:color w:val="000000" w:themeColor="text1"/>
          <w:szCs w:val="20"/>
        </w:rPr>
        <w:t xml:space="preserve">study was to understand the effects of the two types of filler (i.e., sepiolite and silica) by small loading level on mechanical properties of NR composites. The study results are discussed </w:t>
      </w:r>
      <w:r w:rsidR="00A63CA6" w:rsidRPr="001115ED">
        <w:rPr>
          <w:rFonts w:ascii="Times New Roman" w:hAnsi="Times New Roman" w:cs="Times New Roman"/>
          <w:color w:val="000000" w:themeColor="text1"/>
          <w:szCs w:val="20"/>
        </w:rPr>
        <w:t>considering</w:t>
      </w:r>
      <w:r w:rsidR="00881552" w:rsidRPr="001115ED">
        <w:rPr>
          <w:rFonts w:ascii="Times New Roman" w:hAnsi="Times New Roman" w:cs="Times New Roman"/>
          <w:color w:val="000000" w:themeColor="text1"/>
          <w:szCs w:val="20"/>
        </w:rPr>
        <w:t xml:space="preserve"> certain properties, </w:t>
      </w:r>
      <w:r w:rsidR="00A63CA6" w:rsidRPr="001115ED">
        <w:rPr>
          <w:rFonts w:ascii="Times New Roman" w:hAnsi="Times New Roman" w:cs="Times New Roman"/>
          <w:color w:val="000000" w:themeColor="text1"/>
          <w:szCs w:val="20"/>
        </w:rPr>
        <w:t>including</w:t>
      </w:r>
      <w:r w:rsidR="00881552" w:rsidRPr="001115ED">
        <w:rPr>
          <w:rFonts w:ascii="Times New Roman" w:hAnsi="Times New Roman" w:cs="Times New Roman"/>
          <w:color w:val="000000" w:themeColor="text1"/>
          <w:szCs w:val="20"/>
        </w:rPr>
        <w:t xml:space="preserve"> viscosity, stress relaxation, curing, and tensile properties. The rubber-filler interactions are discussed based on Lorenz-Parks and Kraus models.</w:t>
      </w:r>
    </w:p>
    <w:p w14:paraId="1955BEFB" w14:textId="77777777" w:rsidR="00785CA6" w:rsidRPr="001115ED" w:rsidRDefault="00785CA6" w:rsidP="003F3701">
      <w:pPr>
        <w:jc w:val="center"/>
        <w:outlineLvl w:val="0"/>
        <w:rPr>
          <w:rFonts w:ascii="Times New Roman" w:hAnsi="Times New Roman" w:cs="Times New Roman"/>
          <w:color w:val="000000" w:themeColor="text1"/>
          <w:szCs w:val="20"/>
        </w:rPr>
      </w:pPr>
    </w:p>
    <w:p w14:paraId="098C5B75" w14:textId="77777777" w:rsidR="00785CA6" w:rsidRPr="001115ED" w:rsidRDefault="00DE73D6" w:rsidP="00785CA6">
      <w:pPr>
        <w:jc w:val="center"/>
        <w:outlineLvl w:val="0"/>
        <w:rPr>
          <w:rFonts w:ascii="Times New Roman" w:hAnsi="Times New Roman" w:cs="Times New Roman"/>
          <w:b/>
          <w:color w:val="000000" w:themeColor="text1"/>
          <w:szCs w:val="20"/>
        </w:rPr>
      </w:pPr>
      <w:r w:rsidRPr="001115ED">
        <w:rPr>
          <w:rFonts w:ascii="Times New Roman" w:hAnsi="Times New Roman" w:cs="Times New Roman"/>
          <w:b/>
          <w:color w:val="000000" w:themeColor="text1"/>
          <w:szCs w:val="20"/>
        </w:rPr>
        <w:t>Materials and Methods</w:t>
      </w:r>
    </w:p>
    <w:p w14:paraId="689D5ACA" w14:textId="77777777" w:rsidR="004E5EE2" w:rsidRPr="001115ED" w:rsidRDefault="00115F3E" w:rsidP="003F3701">
      <w:pPr>
        <w:jc w:val="left"/>
        <w:outlineLvl w:val="0"/>
        <w:rPr>
          <w:rFonts w:ascii="Times New Roman" w:hAnsi="Times New Roman" w:cs="Times New Roman"/>
          <w:b/>
          <w:color w:val="000000" w:themeColor="text1"/>
          <w:szCs w:val="20"/>
        </w:rPr>
      </w:pPr>
      <w:r w:rsidRPr="001115ED">
        <w:rPr>
          <w:rFonts w:ascii="Times New Roman" w:hAnsi="Times New Roman" w:cs="Times New Roman"/>
          <w:b/>
          <w:color w:val="000000" w:themeColor="text1"/>
        </w:rPr>
        <w:t>Materials</w:t>
      </w:r>
    </w:p>
    <w:p w14:paraId="77B0D591" w14:textId="4004BA86" w:rsidR="00115F3E" w:rsidRPr="001115ED" w:rsidRDefault="005471A9" w:rsidP="00785CA6">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Table 1 summarizes the d</w:t>
      </w:r>
      <w:r w:rsidR="00115F3E" w:rsidRPr="001115ED">
        <w:rPr>
          <w:rFonts w:ascii="Times New Roman" w:hAnsi="Times New Roman" w:cs="Times New Roman"/>
          <w:color w:val="000000" w:themeColor="text1"/>
          <w:szCs w:val="20"/>
        </w:rPr>
        <w:t xml:space="preserve">etails of the various chemical ingredients </w:t>
      </w:r>
      <w:r w:rsidR="00A63CA6" w:rsidRPr="001115ED">
        <w:rPr>
          <w:rFonts w:ascii="Times New Roman" w:hAnsi="Times New Roman" w:cs="Times New Roman"/>
          <w:color w:val="000000" w:themeColor="text1"/>
          <w:szCs w:val="20"/>
        </w:rPr>
        <w:t xml:space="preserve">utilized </w:t>
      </w:r>
      <w:r w:rsidR="00115F3E" w:rsidRPr="001115ED">
        <w:rPr>
          <w:rFonts w:ascii="Times New Roman" w:hAnsi="Times New Roman" w:cs="Times New Roman"/>
          <w:color w:val="000000" w:themeColor="text1"/>
          <w:szCs w:val="20"/>
        </w:rPr>
        <w:t>in compound preparation and their quantities expressed in part(s) per hundred parts of rubber (</w:t>
      </w:r>
      <w:proofErr w:type="spellStart"/>
      <w:r w:rsidR="00115F3E" w:rsidRPr="001115ED">
        <w:rPr>
          <w:rFonts w:ascii="Times New Roman" w:hAnsi="Times New Roman" w:cs="Times New Roman"/>
          <w:color w:val="000000" w:themeColor="text1"/>
          <w:szCs w:val="20"/>
        </w:rPr>
        <w:t>phr</w:t>
      </w:r>
      <w:proofErr w:type="spellEnd"/>
      <w:r w:rsidR="00115F3E" w:rsidRPr="001115ED">
        <w:rPr>
          <w:rFonts w:ascii="Times New Roman" w:hAnsi="Times New Roman" w:cs="Times New Roman"/>
          <w:color w:val="000000" w:themeColor="text1"/>
          <w:szCs w:val="20"/>
        </w:rPr>
        <w:t xml:space="preserve">). All the ingredients were used as received.  </w:t>
      </w:r>
    </w:p>
    <w:p w14:paraId="55FE01E1" w14:textId="77777777" w:rsidR="00115F3E" w:rsidRPr="001115ED" w:rsidRDefault="00115F3E" w:rsidP="00785CA6">
      <w:pPr>
        <w:outlineLvl w:val="0"/>
        <w:rPr>
          <w:rFonts w:ascii="Times New Roman" w:hAnsi="Times New Roman" w:cs="Times New Roman"/>
          <w:color w:val="000000" w:themeColor="text1"/>
          <w:szCs w:val="20"/>
        </w:rPr>
      </w:pPr>
    </w:p>
    <w:p w14:paraId="0C9AE54A" w14:textId="1A971838" w:rsidR="00115F3E" w:rsidRPr="001115ED" w:rsidRDefault="00115F3E" w:rsidP="00665153">
      <w:pPr>
        <w:spacing w:after="240"/>
        <w:jc w:val="center"/>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Table 1. Formulation of the NR compounds</w:t>
      </w:r>
      <w:r w:rsidR="00A63CA6" w:rsidRPr="001115ED">
        <w:rPr>
          <w:rFonts w:ascii="Times New Roman" w:hAnsi="Times New Roman" w:cs="Times New Roman"/>
          <w:color w:val="000000" w:themeColor="text1"/>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5403"/>
      </w:tblGrid>
      <w:tr w:rsidR="001115ED" w:rsidRPr="001115ED" w14:paraId="1A9CAB5A" w14:textId="77777777" w:rsidTr="009843F5">
        <w:tc>
          <w:tcPr>
            <w:tcW w:w="3652" w:type="dxa"/>
            <w:tcBorders>
              <w:top w:val="single" w:sz="4" w:space="0" w:color="auto"/>
              <w:bottom w:val="single" w:sz="4" w:space="0" w:color="auto"/>
            </w:tcBorders>
          </w:tcPr>
          <w:p w14:paraId="2D5B057A" w14:textId="77777777" w:rsidR="00115F3E" w:rsidRPr="001115ED" w:rsidRDefault="00115F3E" w:rsidP="00115F3E">
            <w:pPr>
              <w:rPr>
                <w:rFonts w:ascii="Times New Roman" w:hAnsi="Times New Roman"/>
                <w:b/>
                <w:bCs/>
                <w:color w:val="000000" w:themeColor="text1"/>
              </w:rPr>
            </w:pPr>
            <w:r w:rsidRPr="001115ED">
              <w:rPr>
                <w:rFonts w:ascii="Times New Roman" w:hAnsi="Times New Roman"/>
                <w:b/>
                <w:bCs/>
                <w:color w:val="000000" w:themeColor="text1"/>
              </w:rPr>
              <w:t xml:space="preserve">Chemical </w:t>
            </w:r>
            <w:r w:rsidRPr="001115ED">
              <w:rPr>
                <w:rFonts w:ascii="Times New Roman" w:hAnsi="Times New Roman"/>
                <w:b/>
                <w:bCs/>
                <w:color w:val="000000" w:themeColor="text1"/>
              </w:rPr>
              <w:tab/>
            </w:r>
          </w:p>
        </w:tc>
        <w:tc>
          <w:tcPr>
            <w:tcW w:w="5561" w:type="dxa"/>
            <w:tcBorders>
              <w:top w:val="single" w:sz="4" w:space="0" w:color="auto"/>
              <w:bottom w:val="single" w:sz="4" w:space="0" w:color="auto"/>
            </w:tcBorders>
          </w:tcPr>
          <w:p w14:paraId="17EDD8A3" w14:textId="77777777" w:rsidR="00115F3E" w:rsidRPr="001115ED" w:rsidRDefault="00115F3E" w:rsidP="00115F3E">
            <w:pPr>
              <w:rPr>
                <w:rFonts w:ascii="Times New Roman" w:hAnsi="Times New Roman"/>
                <w:b/>
                <w:bCs/>
                <w:color w:val="000000" w:themeColor="text1"/>
              </w:rPr>
            </w:pPr>
            <w:r w:rsidRPr="001115ED">
              <w:rPr>
                <w:rFonts w:ascii="Times New Roman" w:hAnsi="Times New Roman"/>
                <w:b/>
                <w:bCs/>
                <w:color w:val="000000" w:themeColor="text1"/>
              </w:rPr>
              <w:t>Supplier</w:t>
            </w:r>
          </w:p>
        </w:tc>
      </w:tr>
      <w:tr w:rsidR="001115ED" w:rsidRPr="001115ED" w14:paraId="0DA3818D" w14:textId="77777777" w:rsidTr="00F47BE9">
        <w:trPr>
          <w:trHeight w:val="463"/>
        </w:trPr>
        <w:tc>
          <w:tcPr>
            <w:tcW w:w="3652" w:type="dxa"/>
            <w:tcBorders>
              <w:top w:val="single" w:sz="4" w:space="0" w:color="auto"/>
            </w:tcBorders>
          </w:tcPr>
          <w:p w14:paraId="07664FC6"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NR (</w:t>
            </w:r>
            <w:r w:rsidR="00F47BE9" w:rsidRPr="001115ED">
              <w:rPr>
                <w:rFonts w:ascii="Times New Roman" w:hAnsi="Times New Roman"/>
                <w:color w:val="000000" w:themeColor="text1"/>
              </w:rPr>
              <w:t xml:space="preserve">Standard Thai Rubber graded 5L, </w:t>
            </w:r>
            <w:r w:rsidRPr="001115ED">
              <w:rPr>
                <w:rFonts w:ascii="Times New Roman" w:hAnsi="Times New Roman"/>
                <w:color w:val="000000" w:themeColor="text1"/>
              </w:rPr>
              <w:t>STR 5L)</w:t>
            </w:r>
            <w:r w:rsidRPr="001115ED">
              <w:rPr>
                <w:rFonts w:ascii="Times New Roman" w:hAnsi="Times New Roman"/>
                <w:color w:val="000000" w:themeColor="text1"/>
              </w:rPr>
              <w:tab/>
            </w:r>
          </w:p>
        </w:tc>
        <w:tc>
          <w:tcPr>
            <w:tcW w:w="5561" w:type="dxa"/>
            <w:tcBorders>
              <w:top w:val="single" w:sz="4" w:space="0" w:color="auto"/>
            </w:tcBorders>
          </w:tcPr>
          <w:p w14:paraId="7B0F1B9E"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 xml:space="preserve">Chalong Concentrated Natural Rubber Latex Industry </w:t>
            </w:r>
            <w:r w:rsidR="00F47BE9" w:rsidRPr="001115ED">
              <w:rPr>
                <w:rFonts w:ascii="Times New Roman" w:hAnsi="Times New Roman"/>
                <w:color w:val="000000" w:themeColor="text1"/>
              </w:rPr>
              <w:t>Company Limited</w:t>
            </w:r>
            <w:r w:rsidRPr="001115ED">
              <w:rPr>
                <w:rFonts w:ascii="Times New Roman" w:hAnsi="Times New Roman"/>
                <w:color w:val="000000" w:themeColor="text1"/>
              </w:rPr>
              <w:t>, Songkhla, Thailand</w:t>
            </w:r>
          </w:p>
        </w:tc>
      </w:tr>
      <w:tr w:rsidR="001115ED" w:rsidRPr="001115ED" w14:paraId="069811E3" w14:textId="77777777" w:rsidTr="009843F5">
        <w:tc>
          <w:tcPr>
            <w:tcW w:w="3652" w:type="dxa"/>
          </w:tcPr>
          <w:p w14:paraId="54ADA928"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Zinc oxide (ZnO)</w:t>
            </w:r>
            <w:r w:rsidRPr="001115ED">
              <w:rPr>
                <w:rFonts w:ascii="Times New Roman" w:hAnsi="Times New Roman"/>
                <w:color w:val="000000" w:themeColor="text1"/>
              </w:rPr>
              <w:tab/>
            </w:r>
          </w:p>
        </w:tc>
        <w:tc>
          <w:tcPr>
            <w:tcW w:w="5561" w:type="dxa"/>
          </w:tcPr>
          <w:p w14:paraId="253F4072"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 xml:space="preserve">Imperial Chemical </w:t>
            </w:r>
            <w:r w:rsidR="00F47BE9" w:rsidRPr="001115ED">
              <w:rPr>
                <w:rFonts w:ascii="Times New Roman" w:hAnsi="Times New Roman"/>
                <w:color w:val="000000" w:themeColor="text1"/>
              </w:rPr>
              <w:t>Company Limited</w:t>
            </w:r>
            <w:r w:rsidRPr="001115ED">
              <w:rPr>
                <w:rFonts w:ascii="Times New Roman" w:hAnsi="Times New Roman"/>
                <w:color w:val="000000" w:themeColor="text1"/>
              </w:rPr>
              <w:t>, Pathumthani, Thailand</w:t>
            </w:r>
          </w:p>
        </w:tc>
      </w:tr>
      <w:tr w:rsidR="001115ED" w:rsidRPr="001115ED" w14:paraId="4DC92062" w14:textId="77777777" w:rsidTr="009843F5">
        <w:tc>
          <w:tcPr>
            <w:tcW w:w="3652" w:type="dxa"/>
          </w:tcPr>
          <w:p w14:paraId="12F2D4FC"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Stearic acid</w:t>
            </w:r>
            <w:r w:rsidRPr="001115ED">
              <w:rPr>
                <w:rFonts w:ascii="Times New Roman" w:hAnsi="Times New Roman"/>
                <w:color w:val="000000" w:themeColor="text1"/>
              </w:rPr>
              <w:tab/>
            </w:r>
          </w:p>
        </w:tc>
        <w:tc>
          <w:tcPr>
            <w:tcW w:w="5561" w:type="dxa"/>
          </w:tcPr>
          <w:p w14:paraId="08E17EC6"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 xml:space="preserve">Global Chemical </w:t>
            </w:r>
            <w:r w:rsidR="00F47BE9" w:rsidRPr="001115ED">
              <w:rPr>
                <w:rFonts w:ascii="Times New Roman" w:hAnsi="Times New Roman"/>
                <w:color w:val="000000" w:themeColor="text1"/>
              </w:rPr>
              <w:t>Company Limited</w:t>
            </w:r>
            <w:r w:rsidRPr="001115ED">
              <w:rPr>
                <w:rFonts w:ascii="Times New Roman" w:hAnsi="Times New Roman"/>
                <w:color w:val="000000" w:themeColor="text1"/>
              </w:rPr>
              <w:t>, Samut Prakarn, Thailand</w:t>
            </w:r>
          </w:p>
        </w:tc>
      </w:tr>
      <w:tr w:rsidR="001115ED" w:rsidRPr="001115ED" w14:paraId="5813390B" w14:textId="77777777" w:rsidTr="009843F5">
        <w:tc>
          <w:tcPr>
            <w:tcW w:w="3652" w:type="dxa"/>
          </w:tcPr>
          <w:p w14:paraId="37EC411E" w14:textId="77777777" w:rsidR="00115F3E" w:rsidRPr="001115ED" w:rsidRDefault="00F47BE9" w:rsidP="00665153">
            <w:pPr>
              <w:spacing w:before="240"/>
              <w:jc w:val="left"/>
              <w:rPr>
                <w:rFonts w:ascii="Times New Roman" w:hAnsi="Times New Roman"/>
                <w:color w:val="000000" w:themeColor="text1"/>
              </w:rPr>
            </w:pPr>
            <w:r w:rsidRPr="001115ED">
              <w:rPr>
                <w:rFonts w:ascii="Times New Roman" w:hAnsi="Times New Roman"/>
                <w:color w:val="000000" w:themeColor="text1"/>
              </w:rPr>
              <w:t>2,2'-Dithiobisbenzothiazole (MBTS)</w:t>
            </w:r>
          </w:p>
        </w:tc>
        <w:tc>
          <w:tcPr>
            <w:tcW w:w="5561" w:type="dxa"/>
          </w:tcPr>
          <w:p w14:paraId="7D8AFCDA"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 xml:space="preserve">Shanghai Rokem Industrial </w:t>
            </w:r>
            <w:r w:rsidR="00F47BE9" w:rsidRPr="001115ED">
              <w:rPr>
                <w:rFonts w:ascii="Times New Roman" w:hAnsi="Times New Roman"/>
                <w:color w:val="000000" w:themeColor="text1"/>
              </w:rPr>
              <w:t>Company Limited</w:t>
            </w:r>
            <w:r w:rsidRPr="001115ED">
              <w:rPr>
                <w:rFonts w:ascii="Times New Roman" w:hAnsi="Times New Roman"/>
                <w:color w:val="000000" w:themeColor="text1"/>
              </w:rPr>
              <w:t>, Shanghai,</w:t>
            </w:r>
            <w:r w:rsidR="001939B5" w:rsidRPr="001115ED">
              <w:rPr>
                <w:rFonts w:ascii="Times New Roman" w:hAnsi="Times New Roman" w:cs="Cordia New" w:hint="cs"/>
                <w:color w:val="000000" w:themeColor="text1"/>
                <w:szCs w:val="25"/>
                <w:cs/>
                <w:lang w:bidi="th-TH"/>
              </w:rPr>
              <w:t xml:space="preserve"> </w:t>
            </w:r>
            <w:r w:rsidRPr="001115ED">
              <w:rPr>
                <w:rFonts w:ascii="Times New Roman" w:hAnsi="Times New Roman"/>
                <w:color w:val="000000" w:themeColor="text1"/>
              </w:rPr>
              <w:t>China</w:t>
            </w:r>
          </w:p>
        </w:tc>
      </w:tr>
      <w:tr w:rsidR="001115ED" w:rsidRPr="001115ED" w14:paraId="39BC4EF2" w14:textId="77777777" w:rsidTr="009843F5">
        <w:tc>
          <w:tcPr>
            <w:tcW w:w="3652" w:type="dxa"/>
          </w:tcPr>
          <w:p w14:paraId="748052F4"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Sulfur</w:t>
            </w:r>
            <w:r w:rsidRPr="001115ED">
              <w:rPr>
                <w:rFonts w:ascii="Times New Roman" w:hAnsi="Times New Roman"/>
                <w:color w:val="000000" w:themeColor="text1"/>
              </w:rPr>
              <w:tab/>
            </w:r>
          </w:p>
        </w:tc>
        <w:tc>
          <w:tcPr>
            <w:tcW w:w="5561" w:type="dxa"/>
          </w:tcPr>
          <w:p w14:paraId="79FB536C"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 xml:space="preserve">Siam Chemical </w:t>
            </w:r>
            <w:r w:rsidR="00F47BE9" w:rsidRPr="001115ED">
              <w:rPr>
                <w:rFonts w:ascii="Times New Roman" w:hAnsi="Times New Roman"/>
                <w:color w:val="000000" w:themeColor="text1"/>
              </w:rPr>
              <w:t>Company Limited</w:t>
            </w:r>
            <w:r w:rsidRPr="001115ED">
              <w:rPr>
                <w:rFonts w:ascii="Times New Roman" w:hAnsi="Times New Roman"/>
                <w:color w:val="000000" w:themeColor="text1"/>
              </w:rPr>
              <w:t>, Samut Prakan, Thailand</w:t>
            </w:r>
          </w:p>
        </w:tc>
      </w:tr>
      <w:tr w:rsidR="001115ED" w:rsidRPr="001115ED" w14:paraId="3D298167" w14:textId="77777777" w:rsidTr="009843F5">
        <w:tc>
          <w:tcPr>
            <w:tcW w:w="3652" w:type="dxa"/>
          </w:tcPr>
          <w:p w14:paraId="082D655F"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Sepiolite clay</w:t>
            </w:r>
            <w:r w:rsidRPr="001115ED">
              <w:rPr>
                <w:rFonts w:ascii="Times New Roman" w:hAnsi="Times New Roman"/>
                <w:color w:val="000000" w:themeColor="text1"/>
              </w:rPr>
              <w:tab/>
            </w:r>
          </w:p>
        </w:tc>
        <w:tc>
          <w:tcPr>
            <w:tcW w:w="5561" w:type="dxa"/>
          </w:tcPr>
          <w:p w14:paraId="50969D9D" w14:textId="6205ADE2"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 xml:space="preserve">Guangzhou </w:t>
            </w:r>
            <w:r w:rsidR="00A63CA6" w:rsidRPr="001115ED">
              <w:rPr>
                <w:rFonts w:ascii="Times New Roman" w:hAnsi="Times New Roman"/>
                <w:color w:val="000000" w:themeColor="text1"/>
              </w:rPr>
              <w:t>B</w:t>
            </w:r>
            <w:r w:rsidRPr="001115ED">
              <w:rPr>
                <w:rFonts w:ascii="Times New Roman" w:hAnsi="Times New Roman"/>
                <w:color w:val="000000" w:themeColor="text1"/>
              </w:rPr>
              <w:t xml:space="preserve">illion </w:t>
            </w:r>
            <w:r w:rsidR="00A63CA6" w:rsidRPr="001115ED">
              <w:rPr>
                <w:rFonts w:ascii="Times New Roman" w:hAnsi="Times New Roman"/>
                <w:color w:val="000000" w:themeColor="text1"/>
              </w:rPr>
              <w:t>P</w:t>
            </w:r>
            <w:r w:rsidRPr="001115ED">
              <w:rPr>
                <w:rFonts w:ascii="Times New Roman" w:hAnsi="Times New Roman"/>
                <w:color w:val="000000" w:themeColor="text1"/>
              </w:rPr>
              <w:t xml:space="preserve">eak Chemical Technology </w:t>
            </w:r>
            <w:r w:rsidR="00F47BE9" w:rsidRPr="001115ED">
              <w:rPr>
                <w:rFonts w:ascii="Times New Roman" w:hAnsi="Times New Roman"/>
                <w:color w:val="000000" w:themeColor="text1"/>
              </w:rPr>
              <w:t>Company Limited</w:t>
            </w:r>
            <w:r w:rsidRPr="001115ED">
              <w:rPr>
                <w:rFonts w:ascii="Times New Roman" w:hAnsi="Times New Roman"/>
                <w:color w:val="000000" w:themeColor="text1"/>
              </w:rPr>
              <w:t>, Guangzhou, China</w:t>
            </w:r>
          </w:p>
        </w:tc>
      </w:tr>
      <w:tr w:rsidR="001115ED" w:rsidRPr="001115ED" w14:paraId="31EDACB8" w14:textId="77777777" w:rsidTr="009843F5">
        <w:tc>
          <w:tcPr>
            <w:tcW w:w="3652" w:type="dxa"/>
            <w:tcBorders>
              <w:bottom w:val="single" w:sz="4" w:space="0" w:color="auto"/>
            </w:tcBorders>
          </w:tcPr>
          <w:p w14:paraId="7C561F6F" w14:textId="0EEC8EFF" w:rsidR="00115F3E" w:rsidRPr="001115ED" w:rsidRDefault="00F47BE9" w:rsidP="00665153">
            <w:pPr>
              <w:spacing w:before="240"/>
              <w:rPr>
                <w:rFonts w:ascii="Times New Roman" w:hAnsi="Times New Roman"/>
                <w:color w:val="000000" w:themeColor="text1"/>
              </w:rPr>
            </w:pPr>
            <w:r w:rsidRPr="001115ED">
              <w:rPr>
                <w:rFonts w:ascii="Times New Roman" w:hAnsi="Times New Roman"/>
                <w:color w:val="000000" w:themeColor="text1"/>
              </w:rPr>
              <w:t xml:space="preserve">Precipitated </w:t>
            </w:r>
            <w:r w:rsidR="00A63CA6" w:rsidRPr="001115ED">
              <w:rPr>
                <w:rFonts w:ascii="Times New Roman" w:hAnsi="Times New Roman"/>
                <w:color w:val="000000" w:themeColor="text1"/>
              </w:rPr>
              <w:t>s</w:t>
            </w:r>
            <w:r w:rsidRPr="001115ED">
              <w:rPr>
                <w:rFonts w:ascii="Times New Roman" w:hAnsi="Times New Roman"/>
                <w:color w:val="000000" w:themeColor="text1"/>
              </w:rPr>
              <w:t>ilica (Ultrasil VN3)</w:t>
            </w:r>
            <w:r w:rsidR="00115F3E" w:rsidRPr="001115ED">
              <w:rPr>
                <w:rFonts w:ascii="Times New Roman" w:hAnsi="Times New Roman"/>
                <w:color w:val="000000" w:themeColor="text1"/>
              </w:rPr>
              <w:tab/>
            </w:r>
          </w:p>
        </w:tc>
        <w:tc>
          <w:tcPr>
            <w:tcW w:w="5561" w:type="dxa"/>
            <w:tcBorders>
              <w:bottom w:val="single" w:sz="4" w:space="0" w:color="auto"/>
            </w:tcBorders>
          </w:tcPr>
          <w:p w14:paraId="0F00EF6C" w14:textId="24368296"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Evonik Industries AG, Essen, Germany</w:t>
            </w:r>
          </w:p>
        </w:tc>
      </w:tr>
    </w:tbl>
    <w:p w14:paraId="0607E850" w14:textId="77777777" w:rsidR="00115F3E" w:rsidRPr="001115ED" w:rsidRDefault="00115F3E" w:rsidP="00115F3E">
      <w:pPr>
        <w:rPr>
          <w:rFonts w:ascii="Times New Roman" w:hAnsi="Times New Roman" w:cs="Times New Roman"/>
          <w:color w:val="000000" w:themeColor="text1"/>
          <w:szCs w:val="20"/>
        </w:rPr>
      </w:pPr>
    </w:p>
    <w:p w14:paraId="7867F3E4" w14:textId="5A3C85F0" w:rsidR="00C67DD3" w:rsidRPr="001115ED" w:rsidRDefault="00C67DD3" w:rsidP="00C67DD3">
      <w:pPr>
        <w:jc w:val="left"/>
        <w:outlineLvl w:val="0"/>
        <w:rPr>
          <w:rFonts w:ascii="Times New Roman" w:hAnsi="Times New Roman" w:cs="Times New Roman"/>
          <w:b/>
          <w:color w:val="000000" w:themeColor="text1"/>
          <w:szCs w:val="20"/>
        </w:rPr>
      </w:pPr>
      <w:r w:rsidRPr="001115ED">
        <w:rPr>
          <w:rFonts w:ascii="Times New Roman" w:hAnsi="Times New Roman" w:cs="Times New Roman"/>
          <w:b/>
          <w:color w:val="000000" w:themeColor="text1"/>
        </w:rPr>
        <w:t xml:space="preserve">Preparation of </w:t>
      </w:r>
      <w:r w:rsidR="00A63CA6" w:rsidRPr="001115ED">
        <w:rPr>
          <w:rFonts w:ascii="Times New Roman" w:hAnsi="Times New Roman" w:cs="Times New Roman"/>
          <w:b/>
          <w:color w:val="000000" w:themeColor="text1"/>
        </w:rPr>
        <w:t>C</w:t>
      </w:r>
      <w:r w:rsidRPr="001115ED">
        <w:rPr>
          <w:rFonts w:ascii="Times New Roman" w:hAnsi="Times New Roman" w:cs="Times New Roman"/>
          <w:b/>
          <w:color w:val="000000" w:themeColor="text1"/>
        </w:rPr>
        <w:t xml:space="preserve">omposites </w:t>
      </w:r>
    </w:p>
    <w:p w14:paraId="47045FD3" w14:textId="068215B7" w:rsidR="00C67DD3" w:rsidRPr="001115ED" w:rsidRDefault="00C67DD3" w:rsidP="00C67DD3">
      <w:pPr>
        <w:outlineLvl w:val="0"/>
        <w:rPr>
          <w:rFonts w:ascii="Times New Roman" w:hAnsi="Times New Roman" w:cs="Times New Roman"/>
          <w:b/>
          <w:color w:val="000000" w:themeColor="text1"/>
          <w:szCs w:val="20"/>
        </w:rPr>
      </w:pPr>
      <w:r w:rsidRPr="001115ED">
        <w:rPr>
          <w:rFonts w:ascii="Times New Roman" w:hAnsi="Times New Roman" w:cs="Times New Roman"/>
          <w:color w:val="000000" w:themeColor="text1"/>
          <w:szCs w:val="20"/>
        </w:rPr>
        <w:t xml:space="preserve">The composites </w:t>
      </w:r>
      <w:r w:rsidR="00A63CA6" w:rsidRPr="001115ED">
        <w:rPr>
          <w:rFonts w:ascii="Times New Roman" w:hAnsi="Times New Roman" w:cs="Times New Roman"/>
          <w:color w:val="000000" w:themeColor="text1"/>
          <w:szCs w:val="20"/>
        </w:rPr>
        <w:t xml:space="preserve">of </w:t>
      </w:r>
      <w:r w:rsidRPr="001115ED">
        <w:rPr>
          <w:rFonts w:ascii="Times New Roman" w:hAnsi="Times New Roman" w:cs="Times New Roman"/>
          <w:color w:val="000000" w:themeColor="text1"/>
          <w:szCs w:val="20"/>
        </w:rPr>
        <w:t>NR with sepiolite or silica filler were prepared on a laboratory-sized two</w:t>
      </w:r>
      <w:r w:rsidR="00A63CA6"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roll mill with a 1.5 mm nip and a 12 cm guide. The chemical ingredients were added in the sequence </w:t>
      </w:r>
      <w:r w:rsidR="005471A9" w:rsidRPr="001115ED">
        <w:rPr>
          <w:rFonts w:ascii="Times New Roman" w:hAnsi="Times New Roman" w:cs="Times New Roman"/>
          <w:color w:val="000000" w:themeColor="text1"/>
          <w:szCs w:val="20"/>
        </w:rPr>
        <w:t xml:space="preserve">displayed </w:t>
      </w:r>
      <w:r w:rsidRPr="001115ED">
        <w:rPr>
          <w:rFonts w:ascii="Times New Roman" w:hAnsi="Times New Roman" w:cs="Times New Roman"/>
          <w:color w:val="000000" w:themeColor="text1"/>
          <w:szCs w:val="20"/>
        </w:rPr>
        <w:t xml:space="preserve">in Table 2. </w:t>
      </w:r>
      <w:r w:rsidR="00C21D37" w:rsidRPr="001115ED">
        <w:rPr>
          <w:rFonts w:ascii="Times New Roman" w:hAnsi="Times New Roman" w:cs="Times New Roman"/>
          <w:color w:val="000000" w:themeColor="text1"/>
          <w:szCs w:val="20"/>
        </w:rPr>
        <w:t xml:space="preserve">NR was firstly masticated for 2 min, followed by incorporation of </w:t>
      </w:r>
      <w:proofErr w:type="spellStart"/>
      <w:r w:rsidR="00C21D37" w:rsidRPr="001115ED">
        <w:rPr>
          <w:rFonts w:ascii="Times New Roman" w:hAnsi="Times New Roman" w:cs="Times New Roman"/>
          <w:color w:val="000000" w:themeColor="text1"/>
          <w:szCs w:val="20"/>
        </w:rPr>
        <w:t>ZnO</w:t>
      </w:r>
      <w:proofErr w:type="spellEnd"/>
      <w:r w:rsidR="00C21D37" w:rsidRPr="001115ED">
        <w:rPr>
          <w:rFonts w:ascii="Times New Roman" w:hAnsi="Times New Roman" w:cs="Times New Roman"/>
          <w:color w:val="000000" w:themeColor="text1"/>
          <w:szCs w:val="20"/>
        </w:rPr>
        <w:t xml:space="preserve"> and stearic acid</w:t>
      </w:r>
      <w:r w:rsidR="00A63CA6" w:rsidRPr="001115ED">
        <w:rPr>
          <w:rFonts w:ascii="Times New Roman" w:hAnsi="Times New Roman" w:cs="Times New Roman"/>
          <w:color w:val="000000" w:themeColor="text1"/>
          <w:szCs w:val="20"/>
        </w:rPr>
        <w:t>,</w:t>
      </w:r>
      <w:r w:rsidR="00C21D37" w:rsidRPr="001115ED">
        <w:rPr>
          <w:rFonts w:ascii="Times New Roman" w:hAnsi="Times New Roman" w:cs="Times New Roman"/>
          <w:color w:val="000000" w:themeColor="text1"/>
          <w:szCs w:val="20"/>
        </w:rPr>
        <w:t xml:space="preserve"> and milled for 1 min. The filler (sepiolite or silica) was then added to the mix and milled for 9 min. Next, MBTS was fed to the mix and milled </w:t>
      </w:r>
      <w:r w:rsidR="00C21D37" w:rsidRPr="001115ED">
        <w:rPr>
          <w:rFonts w:ascii="Times New Roman" w:hAnsi="Times New Roman" w:cs="Times New Roman"/>
          <w:color w:val="000000" w:themeColor="text1"/>
          <w:szCs w:val="20"/>
        </w:rPr>
        <w:lastRenderedPageBreak/>
        <w:t xml:space="preserve">for 2 min. </w:t>
      </w:r>
      <w:r w:rsidR="00A63CA6" w:rsidRPr="001115ED">
        <w:rPr>
          <w:rFonts w:ascii="Times New Roman" w:hAnsi="Times New Roman" w:cs="Times New Roman"/>
          <w:color w:val="000000" w:themeColor="text1"/>
          <w:szCs w:val="20"/>
        </w:rPr>
        <w:t>F</w:t>
      </w:r>
      <w:r w:rsidR="00C21D37" w:rsidRPr="001115ED">
        <w:rPr>
          <w:rFonts w:ascii="Times New Roman" w:hAnsi="Times New Roman" w:cs="Times New Roman"/>
          <w:color w:val="000000" w:themeColor="text1"/>
          <w:szCs w:val="20"/>
        </w:rPr>
        <w:t>inally</w:t>
      </w:r>
      <w:r w:rsidR="00A63CA6" w:rsidRPr="001115ED">
        <w:rPr>
          <w:rFonts w:ascii="Times New Roman" w:hAnsi="Times New Roman" w:cs="Times New Roman"/>
          <w:color w:val="000000" w:themeColor="text1"/>
          <w:szCs w:val="20"/>
        </w:rPr>
        <w:t>,</w:t>
      </w:r>
      <w:r w:rsidR="00C21D37" w:rsidRPr="001115ED">
        <w:rPr>
          <w:rFonts w:ascii="Times New Roman" w:hAnsi="Times New Roman" w:cs="Times New Roman"/>
          <w:color w:val="000000" w:themeColor="text1"/>
          <w:szCs w:val="20"/>
        </w:rPr>
        <w:t xml:space="preserve"> sulfur was added to the mix and milled for 1 min. </w:t>
      </w:r>
      <w:r w:rsidR="001939B5" w:rsidRPr="001115ED">
        <w:rPr>
          <w:rFonts w:ascii="Times New Roman" w:hAnsi="Times New Roman" w:cs="Times New Roman"/>
          <w:color w:val="000000" w:themeColor="text1"/>
          <w:szCs w:val="20"/>
        </w:rPr>
        <w:t>A</w:t>
      </w:r>
      <w:r w:rsidR="001939B5" w:rsidRPr="001115ED">
        <w:rPr>
          <w:rFonts w:ascii="Times New Roman" w:hAnsi="Times New Roman" w:cs="Angsana New"/>
          <w:color w:val="000000" w:themeColor="text1"/>
          <w:szCs w:val="25"/>
          <w:lang w:bidi="th-TH"/>
        </w:rPr>
        <w:t>fter completion</w:t>
      </w:r>
      <w:r w:rsidR="00AF4588" w:rsidRPr="001115ED">
        <w:rPr>
          <w:rFonts w:ascii="Times New Roman" w:hAnsi="Times New Roman" w:cs="Angsana New"/>
          <w:color w:val="000000" w:themeColor="text1"/>
          <w:szCs w:val="25"/>
          <w:lang w:bidi="th-TH"/>
        </w:rPr>
        <w:t xml:space="preserve"> of</w:t>
      </w:r>
      <w:r w:rsidR="001939B5" w:rsidRPr="001115ED">
        <w:rPr>
          <w:rFonts w:ascii="Times New Roman" w:hAnsi="Times New Roman" w:cs="Angsana New"/>
          <w:color w:val="000000" w:themeColor="text1"/>
          <w:szCs w:val="25"/>
          <w:lang w:bidi="th-TH"/>
        </w:rPr>
        <w:t xml:space="preserve"> the mixing with t</w:t>
      </w:r>
      <w:r w:rsidR="00C21D37" w:rsidRPr="001115ED">
        <w:rPr>
          <w:rFonts w:ascii="Times New Roman" w:hAnsi="Times New Roman" w:cs="Times New Roman"/>
          <w:color w:val="000000" w:themeColor="text1"/>
          <w:szCs w:val="20"/>
        </w:rPr>
        <w:t>otal mixing time of 15 min</w:t>
      </w:r>
      <w:r w:rsidR="001939B5" w:rsidRPr="001115ED">
        <w:rPr>
          <w:rFonts w:ascii="Times New Roman" w:hAnsi="Times New Roman" w:cs="Times New Roman"/>
          <w:color w:val="000000" w:themeColor="text1"/>
          <w:szCs w:val="20"/>
        </w:rPr>
        <w:t>, t</w:t>
      </w:r>
      <w:r w:rsidRPr="001115ED">
        <w:rPr>
          <w:rFonts w:ascii="Times New Roman" w:hAnsi="Times New Roman" w:cs="Times New Roman"/>
          <w:color w:val="000000" w:themeColor="text1"/>
          <w:szCs w:val="20"/>
        </w:rPr>
        <w:t xml:space="preserve">he rubber compounds were then vulcanized </w:t>
      </w:r>
      <w:r w:rsidR="005471A9" w:rsidRPr="001115ED">
        <w:rPr>
          <w:rFonts w:ascii="Times New Roman" w:hAnsi="Times New Roman" w:cs="Times New Roman"/>
          <w:color w:val="000000" w:themeColor="text1"/>
          <w:szCs w:val="20"/>
        </w:rPr>
        <w:t xml:space="preserve">through </w:t>
      </w:r>
      <w:r w:rsidRPr="001115ED">
        <w:rPr>
          <w:rFonts w:ascii="Times New Roman" w:hAnsi="Times New Roman" w:cs="Times New Roman"/>
          <w:color w:val="000000" w:themeColor="text1"/>
          <w:szCs w:val="20"/>
        </w:rPr>
        <w:t>compression molding with a hydraulic press at 160 °C following their respective curing times (t</w:t>
      </w:r>
      <w:r w:rsidRPr="001115ED">
        <w:rPr>
          <w:rFonts w:ascii="Times New Roman" w:hAnsi="Times New Roman" w:cs="Times New Roman"/>
          <w:color w:val="000000" w:themeColor="text1"/>
          <w:szCs w:val="20"/>
          <w:vertAlign w:val="subscript"/>
        </w:rPr>
        <w:t>90</w:t>
      </w:r>
      <w:r w:rsidRPr="001115ED">
        <w:rPr>
          <w:rFonts w:ascii="Times New Roman" w:hAnsi="Times New Roman" w:cs="Times New Roman"/>
          <w:color w:val="000000" w:themeColor="text1"/>
          <w:szCs w:val="20"/>
        </w:rPr>
        <w:t>)</w:t>
      </w:r>
      <w:r w:rsidR="005471A9" w:rsidRPr="001115ED">
        <w:rPr>
          <w:rFonts w:ascii="Times New Roman" w:hAnsi="Times New Roman" w:cs="Times New Roman"/>
          <w:color w:val="000000" w:themeColor="text1"/>
          <w:szCs w:val="20"/>
        </w:rPr>
        <w:t xml:space="preserve"> in order</w:t>
      </w:r>
      <w:r w:rsidRPr="001115ED">
        <w:rPr>
          <w:rFonts w:ascii="Times New Roman" w:hAnsi="Times New Roman" w:cs="Times New Roman"/>
          <w:color w:val="000000" w:themeColor="text1"/>
          <w:szCs w:val="20"/>
        </w:rPr>
        <w:t xml:space="preserve"> to obtain 1 mm thick vulcanized sheets. </w:t>
      </w:r>
    </w:p>
    <w:p w14:paraId="0DDCEE02" w14:textId="77777777" w:rsidR="00DE23EA" w:rsidRPr="001115ED" w:rsidRDefault="00DE23EA" w:rsidP="00115F3E">
      <w:pPr>
        <w:rPr>
          <w:rFonts w:ascii="Times New Roman" w:hAnsi="Times New Roman" w:cs="Times New Roman"/>
          <w:color w:val="000000" w:themeColor="text1"/>
          <w:szCs w:val="20"/>
        </w:rPr>
      </w:pPr>
    </w:p>
    <w:p w14:paraId="6FA379B9" w14:textId="2A2DCAE3" w:rsidR="00115F3E" w:rsidRPr="001115ED" w:rsidRDefault="00115F3E" w:rsidP="006263B8">
      <w:pPr>
        <w:spacing w:after="240"/>
        <w:jc w:val="center"/>
        <w:rPr>
          <w:rFonts w:ascii="Times New Roman" w:hAnsi="Times New Roman" w:cs="Times New Roman"/>
          <w:color w:val="000000" w:themeColor="text1"/>
          <w:szCs w:val="20"/>
          <w:lang w:val="pt-BR"/>
        </w:rPr>
      </w:pPr>
      <w:r w:rsidRPr="001115ED">
        <w:rPr>
          <w:rFonts w:ascii="Times New Roman" w:hAnsi="Times New Roman" w:cs="Times New Roman"/>
          <w:color w:val="000000" w:themeColor="text1"/>
          <w:szCs w:val="20"/>
          <w:lang w:val="pt-BR"/>
        </w:rPr>
        <w:t>Table 2. Formulation of the NR compounds</w:t>
      </w:r>
      <w:r w:rsidR="00433B28" w:rsidRPr="001115ED">
        <w:rPr>
          <w:rFonts w:ascii="Times New Roman" w:hAnsi="Times New Roman" w:cs="Times New Roman"/>
          <w:color w:val="000000" w:themeColor="text1"/>
          <w:szCs w:val="20"/>
          <w:lang w:val="pt-BR"/>
        </w:rPr>
        <w:t>.</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734"/>
        <w:gridCol w:w="1734"/>
        <w:gridCol w:w="1599"/>
        <w:gridCol w:w="1871"/>
      </w:tblGrid>
      <w:tr w:rsidR="001115ED" w:rsidRPr="001115ED" w14:paraId="6FA78F41" w14:textId="77777777" w:rsidTr="00C21D37">
        <w:trPr>
          <w:trHeight w:val="228"/>
          <w:jc w:val="center"/>
        </w:trPr>
        <w:tc>
          <w:tcPr>
            <w:tcW w:w="1734" w:type="dxa"/>
            <w:vMerge w:val="restart"/>
            <w:tcBorders>
              <w:top w:val="single" w:sz="4" w:space="0" w:color="auto"/>
              <w:bottom w:val="nil"/>
              <w:right w:val="nil"/>
            </w:tcBorders>
          </w:tcPr>
          <w:p w14:paraId="6D81947B" w14:textId="77777777" w:rsidR="00115F3E" w:rsidRPr="001115ED" w:rsidRDefault="00115F3E" w:rsidP="00115F3E">
            <w:pPr>
              <w:rPr>
                <w:rFonts w:ascii="Times New Roman" w:hAnsi="Times New Roman"/>
                <w:b/>
                <w:bCs/>
                <w:color w:val="000000" w:themeColor="text1"/>
              </w:rPr>
            </w:pPr>
            <w:r w:rsidRPr="001115ED">
              <w:rPr>
                <w:rFonts w:ascii="Times New Roman" w:hAnsi="Times New Roman"/>
                <w:b/>
                <w:bCs/>
                <w:color w:val="000000" w:themeColor="text1"/>
              </w:rPr>
              <w:t xml:space="preserve">Chemicals </w:t>
            </w:r>
            <w:r w:rsidRPr="001115ED">
              <w:rPr>
                <w:rFonts w:ascii="Times New Roman" w:hAnsi="Times New Roman"/>
                <w:b/>
                <w:bCs/>
                <w:color w:val="000000" w:themeColor="text1"/>
              </w:rPr>
              <w:tab/>
            </w:r>
          </w:p>
        </w:tc>
        <w:tc>
          <w:tcPr>
            <w:tcW w:w="3333" w:type="dxa"/>
            <w:gridSpan w:val="2"/>
            <w:tcBorders>
              <w:top w:val="single" w:sz="4" w:space="0" w:color="auto"/>
              <w:left w:val="nil"/>
              <w:bottom w:val="single" w:sz="4" w:space="0" w:color="auto"/>
              <w:right w:val="nil"/>
            </w:tcBorders>
          </w:tcPr>
          <w:p w14:paraId="1F2A30A4" w14:textId="77777777" w:rsidR="00115F3E" w:rsidRPr="001115ED" w:rsidRDefault="00115F3E" w:rsidP="00115F3E">
            <w:pPr>
              <w:jc w:val="center"/>
              <w:rPr>
                <w:rFonts w:ascii="Times New Roman" w:hAnsi="Times New Roman"/>
                <w:b/>
                <w:bCs/>
                <w:color w:val="000000" w:themeColor="text1"/>
              </w:rPr>
            </w:pPr>
            <w:r w:rsidRPr="001115ED">
              <w:rPr>
                <w:rFonts w:ascii="Times New Roman" w:hAnsi="Times New Roman"/>
                <w:b/>
                <w:bCs/>
                <w:color w:val="000000" w:themeColor="text1"/>
              </w:rPr>
              <w:t>Quantity (phr)</w:t>
            </w:r>
          </w:p>
        </w:tc>
        <w:tc>
          <w:tcPr>
            <w:tcW w:w="1871" w:type="dxa"/>
            <w:vMerge w:val="restart"/>
            <w:tcBorders>
              <w:top w:val="single" w:sz="4" w:space="0" w:color="auto"/>
              <w:left w:val="nil"/>
              <w:bottom w:val="nil"/>
            </w:tcBorders>
          </w:tcPr>
          <w:p w14:paraId="3098C418" w14:textId="77777777" w:rsidR="00115F3E" w:rsidRPr="001115ED" w:rsidRDefault="00115F3E" w:rsidP="00115F3E">
            <w:pPr>
              <w:rPr>
                <w:rFonts w:ascii="Times New Roman" w:hAnsi="Times New Roman"/>
                <w:b/>
                <w:bCs/>
                <w:color w:val="000000" w:themeColor="text1"/>
              </w:rPr>
            </w:pPr>
            <w:r w:rsidRPr="001115ED">
              <w:rPr>
                <w:rFonts w:ascii="Times New Roman" w:hAnsi="Times New Roman"/>
                <w:b/>
                <w:bCs/>
                <w:color w:val="000000" w:themeColor="text1"/>
              </w:rPr>
              <w:t>Mixing time (min)</w:t>
            </w:r>
          </w:p>
        </w:tc>
      </w:tr>
      <w:tr w:rsidR="001115ED" w:rsidRPr="001115ED" w14:paraId="6D2533C3" w14:textId="77777777" w:rsidTr="00C21D37">
        <w:trPr>
          <w:trHeight w:val="239"/>
          <w:jc w:val="center"/>
        </w:trPr>
        <w:tc>
          <w:tcPr>
            <w:tcW w:w="1734" w:type="dxa"/>
            <w:vMerge/>
            <w:tcBorders>
              <w:top w:val="nil"/>
              <w:bottom w:val="single" w:sz="4" w:space="0" w:color="auto"/>
              <w:right w:val="nil"/>
            </w:tcBorders>
          </w:tcPr>
          <w:p w14:paraId="0A2F95D8" w14:textId="77777777" w:rsidR="00115F3E" w:rsidRPr="001115ED" w:rsidRDefault="00115F3E" w:rsidP="00115F3E">
            <w:pPr>
              <w:rPr>
                <w:rFonts w:ascii="Times New Roman" w:hAnsi="Times New Roman"/>
                <w:color w:val="000000" w:themeColor="text1"/>
              </w:rPr>
            </w:pPr>
          </w:p>
        </w:tc>
        <w:tc>
          <w:tcPr>
            <w:tcW w:w="1734" w:type="dxa"/>
            <w:tcBorders>
              <w:top w:val="single" w:sz="4" w:space="0" w:color="auto"/>
              <w:left w:val="nil"/>
              <w:bottom w:val="single" w:sz="4" w:space="0" w:color="auto"/>
              <w:right w:val="nil"/>
            </w:tcBorders>
          </w:tcPr>
          <w:p w14:paraId="5E94423A" w14:textId="4787B617" w:rsidR="00115F3E" w:rsidRPr="001115ED" w:rsidRDefault="00115F3E" w:rsidP="00115F3E">
            <w:pPr>
              <w:jc w:val="center"/>
              <w:rPr>
                <w:rFonts w:ascii="Times New Roman" w:hAnsi="Times New Roman"/>
                <w:b/>
                <w:bCs/>
                <w:color w:val="000000" w:themeColor="text1"/>
              </w:rPr>
            </w:pPr>
            <w:r w:rsidRPr="001115ED">
              <w:rPr>
                <w:rFonts w:ascii="Times New Roman" w:hAnsi="Times New Roman"/>
                <w:b/>
                <w:bCs/>
                <w:color w:val="000000" w:themeColor="text1"/>
              </w:rPr>
              <w:t>NR/</w:t>
            </w:r>
            <w:r w:rsidR="00433B28" w:rsidRPr="001115ED">
              <w:rPr>
                <w:rFonts w:ascii="Times New Roman" w:hAnsi="Times New Roman"/>
                <w:b/>
                <w:bCs/>
                <w:color w:val="000000" w:themeColor="text1"/>
              </w:rPr>
              <w:t>s</w:t>
            </w:r>
            <w:r w:rsidRPr="001115ED">
              <w:rPr>
                <w:rFonts w:ascii="Times New Roman" w:hAnsi="Times New Roman"/>
                <w:b/>
                <w:bCs/>
                <w:color w:val="000000" w:themeColor="text1"/>
              </w:rPr>
              <w:t>epiolite</w:t>
            </w:r>
          </w:p>
        </w:tc>
        <w:tc>
          <w:tcPr>
            <w:tcW w:w="1599" w:type="dxa"/>
            <w:tcBorders>
              <w:top w:val="single" w:sz="4" w:space="0" w:color="auto"/>
              <w:left w:val="nil"/>
              <w:bottom w:val="single" w:sz="4" w:space="0" w:color="auto"/>
              <w:right w:val="nil"/>
            </w:tcBorders>
          </w:tcPr>
          <w:p w14:paraId="78BDA533" w14:textId="3C617B6E" w:rsidR="00115F3E" w:rsidRPr="001115ED" w:rsidRDefault="00115F3E" w:rsidP="00115F3E">
            <w:pPr>
              <w:jc w:val="center"/>
              <w:rPr>
                <w:rFonts w:ascii="Times New Roman" w:hAnsi="Times New Roman"/>
                <w:b/>
                <w:bCs/>
                <w:color w:val="000000" w:themeColor="text1"/>
              </w:rPr>
            </w:pPr>
            <w:r w:rsidRPr="001115ED">
              <w:rPr>
                <w:rFonts w:ascii="Times New Roman" w:hAnsi="Times New Roman"/>
                <w:b/>
                <w:bCs/>
                <w:color w:val="000000" w:themeColor="text1"/>
              </w:rPr>
              <w:t>NR/</w:t>
            </w:r>
            <w:r w:rsidR="00433B28" w:rsidRPr="001115ED">
              <w:rPr>
                <w:rFonts w:ascii="Times New Roman" w:hAnsi="Times New Roman"/>
                <w:b/>
                <w:bCs/>
                <w:color w:val="000000" w:themeColor="text1"/>
              </w:rPr>
              <w:t>s</w:t>
            </w:r>
            <w:r w:rsidRPr="001115ED">
              <w:rPr>
                <w:rFonts w:ascii="Times New Roman" w:hAnsi="Times New Roman"/>
                <w:b/>
                <w:bCs/>
                <w:color w:val="000000" w:themeColor="text1"/>
              </w:rPr>
              <w:t>ilica</w:t>
            </w:r>
          </w:p>
        </w:tc>
        <w:tc>
          <w:tcPr>
            <w:tcW w:w="1871" w:type="dxa"/>
            <w:vMerge/>
            <w:tcBorders>
              <w:top w:val="nil"/>
              <w:left w:val="nil"/>
              <w:bottom w:val="single" w:sz="4" w:space="0" w:color="auto"/>
            </w:tcBorders>
          </w:tcPr>
          <w:p w14:paraId="1E779894" w14:textId="77777777" w:rsidR="00115F3E" w:rsidRPr="001115ED" w:rsidRDefault="00115F3E" w:rsidP="00115F3E">
            <w:pPr>
              <w:rPr>
                <w:rFonts w:ascii="Times New Roman" w:hAnsi="Times New Roman"/>
                <w:color w:val="000000" w:themeColor="text1"/>
              </w:rPr>
            </w:pPr>
          </w:p>
        </w:tc>
      </w:tr>
      <w:tr w:rsidR="001115ED" w:rsidRPr="001115ED" w14:paraId="2AD02007" w14:textId="77777777" w:rsidTr="00C21D37">
        <w:trPr>
          <w:trHeight w:val="295"/>
          <w:jc w:val="center"/>
        </w:trPr>
        <w:tc>
          <w:tcPr>
            <w:tcW w:w="1734" w:type="dxa"/>
            <w:tcBorders>
              <w:top w:val="single" w:sz="4" w:space="0" w:color="auto"/>
              <w:bottom w:val="nil"/>
              <w:right w:val="nil"/>
            </w:tcBorders>
          </w:tcPr>
          <w:p w14:paraId="473FC36A"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NR</w:t>
            </w:r>
          </w:p>
        </w:tc>
        <w:tc>
          <w:tcPr>
            <w:tcW w:w="1734" w:type="dxa"/>
            <w:tcBorders>
              <w:top w:val="single" w:sz="4" w:space="0" w:color="auto"/>
              <w:left w:val="nil"/>
              <w:bottom w:val="nil"/>
              <w:right w:val="nil"/>
            </w:tcBorders>
          </w:tcPr>
          <w:p w14:paraId="743891D8"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100</w:t>
            </w:r>
          </w:p>
        </w:tc>
        <w:tc>
          <w:tcPr>
            <w:tcW w:w="1599" w:type="dxa"/>
            <w:tcBorders>
              <w:top w:val="single" w:sz="4" w:space="0" w:color="auto"/>
              <w:left w:val="nil"/>
              <w:bottom w:val="nil"/>
              <w:right w:val="nil"/>
            </w:tcBorders>
          </w:tcPr>
          <w:p w14:paraId="39401197"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100</w:t>
            </w:r>
          </w:p>
        </w:tc>
        <w:tc>
          <w:tcPr>
            <w:tcW w:w="1871" w:type="dxa"/>
            <w:tcBorders>
              <w:top w:val="single" w:sz="4" w:space="0" w:color="auto"/>
              <w:left w:val="nil"/>
              <w:bottom w:val="nil"/>
            </w:tcBorders>
            <w:vAlign w:val="center"/>
          </w:tcPr>
          <w:p w14:paraId="69EFAD16"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2</w:t>
            </w:r>
          </w:p>
        </w:tc>
      </w:tr>
      <w:tr w:rsidR="001115ED" w:rsidRPr="001115ED" w14:paraId="51CB13C0" w14:textId="77777777" w:rsidTr="001939B5">
        <w:trPr>
          <w:trHeight w:val="272"/>
          <w:jc w:val="center"/>
        </w:trPr>
        <w:tc>
          <w:tcPr>
            <w:tcW w:w="1734" w:type="dxa"/>
            <w:tcBorders>
              <w:top w:val="nil"/>
              <w:bottom w:val="nil"/>
              <w:right w:val="nil"/>
            </w:tcBorders>
            <w:shd w:val="clear" w:color="auto" w:fill="D9D9D9" w:themeFill="background1" w:themeFillShade="D9"/>
          </w:tcPr>
          <w:p w14:paraId="0D6969C3"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Stearic acid</w:t>
            </w:r>
          </w:p>
        </w:tc>
        <w:tc>
          <w:tcPr>
            <w:tcW w:w="1734" w:type="dxa"/>
            <w:tcBorders>
              <w:top w:val="nil"/>
              <w:left w:val="nil"/>
              <w:bottom w:val="nil"/>
              <w:right w:val="nil"/>
            </w:tcBorders>
            <w:shd w:val="clear" w:color="auto" w:fill="D9D9D9" w:themeFill="background1" w:themeFillShade="D9"/>
          </w:tcPr>
          <w:p w14:paraId="200B20AE"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1</w:t>
            </w:r>
          </w:p>
        </w:tc>
        <w:tc>
          <w:tcPr>
            <w:tcW w:w="1599" w:type="dxa"/>
            <w:tcBorders>
              <w:top w:val="nil"/>
              <w:left w:val="nil"/>
              <w:bottom w:val="nil"/>
              <w:right w:val="nil"/>
            </w:tcBorders>
            <w:shd w:val="clear" w:color="auto" w:fill="D9D9D9" w:themeFill="background1" w:themeFillShade="D9"/>
          </w:tcPr>
          <w:p w14:paraId="65F16795"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1</w:t>
            </w:r>
          </w:p>
        </w:tc>
        <w:tc>
          <w:tcPr>
            <w:tcW w:w="1871" w:type="dxa"/>
            <w:vMerge w:val="restart"/>
            <w:tcBorders>
              <w:top w:val="nil"/>
              <w:left w:val="nil"/>
              <w:bottom w:val="nil"/>
            </w:tcBorders>
            <w:shd w:val="clear" w:color="auto" w:fill="D9D9D9" w:themeFill="background1" w:themeFillShade="D9"/>
            <w:vAlign w:val="center"/>
          </w:tcPr>
          <w:p w14:paraId="791FBE0E"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1</w:t>
            </w:r>
          </w:p>
        </w:tc>
      </w:tr>
      <w:tr w:rsidR="001115ED" w:rsidRPr="001115ED" w14:paraId="48CDBC29" w14:textId="77777777" w:rsidTr="001939B5">
        <w:trPr>
          <w:trHeight w:val="275"/>
          <w:jc w:val="center"/>
        </w:trPr>
        <w:tc>
          <w:tcPr>
            <w:tcW w:w="1734" w:type="dxa"/>
            <w:tcBorders>
              <w:top w:val="nil"/>
              <w:bottom w:val="nil"/>
              <w:right w:val="nil"/>
            </w:tcBorders>
            <w:shd w:val="clear" w:color="auto" w:fill="D9D9D9" w:themeFill="background1" w:themeFillShade="D9"/>
          </w:tcPr>
          <w:p w14:paraId="76C17F8B"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ZnO</w:t>
            </w:r>
          </w:p>
        </w:tc>
        <w:tc>
          <w:tcPr>
            <w:tcW w:w="1734" w:type="dxa"/>
            <w:tcBorders>
              <w:top w:val="nil"/>
              <w:left w:val="nil"/>
              <w:bottom w:val="nil"/>
              <w:right w:val="nil"/>
            </w:tcBorders>
            <w:shd w:val="clear" w:color="auto" w:fill="D9D9D9" w:themeFill="background1" w:themeFillShade="D9"/>
          </w:tcPr>
          <w:p w14:paraId="7846ECAE"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3</w:t>
            </w:r>
          </w:p>
        </w:tc>
        <w:tc>
          <w:tcPr>
            <w:tcW w:w="1599" w:type="dxa"/>
            <w:tcBorders>
              <w:top w:val="nil"/>
              <w:left w:val="nil"/>
              <w:bottom w:val="nil"/>
              <w:right w:val="nil"/>
            </w:tcBorders>
            <w:shd w:val="clear" w:color="auto" w:fill="D9D9D9" w:themeFill="background1" w:themeFillShade="D9"/>
          </w:tcPr>
          <w:p w14:paraId="53F2D2B6"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3</w:t>
            </w:r>
          </w:p>
        </w:tc>
        <w:tc>
          <w:tcPr>
            <w:tcW w:w="1871" w:type="dxa"/>
            <w:vMerge/>
            <w:tcBorders>
              <w:top w:val="nil"/>
              <w:left w:val="nil"/>
              <w:bottom w:val="nil"/>
            </w:tcBorders>
            <w:shd w:val="clear" w:color="auto" w:fill="D9D9D9" w:themeFill="background1" w:themeFillShade="D9"/>
            <w:vAlign w:val="center"/>
          </w:tcPr>
          <w:p w14:paraId="258A6191" w14:textId="77777777" w:rsidR="00115F3E" w:rsidRPr="001115ED" w:rsidRDefault="00115F3E" w:rsidP="00665153">
            <w:pPr>
              <w:spacing w:before="240"/>
              <w:jc w:val="center"/>
              <w:rPr>
                <w:rFonts w:ascii="Times New Roman" w:hAnsi="Times New Roman"/>
                <w:color w:val="000000" w:themeColor="text1"/>
              </w:rPr>
            </w:pPr>
          </w:p>
        </w:tc>
      </w:tr>
      <w:tr w:rsidR="001115ED" w:rsidRPr="001115ED" w14:paraId="3BA35FDF" w14:textId="77777777" w:rsidTr="00C21D37">
        <w:trPr>
          <w:trHeight w:val="280"/>
          <w:jc w:val="center"/>
        </w:trPr>
        <w:tc>
          <w:tcPr>
            <w:tcW w:w="1734" w:type="dxa"/>
            <w:tcBorders>
              <w:top w:val="nil"/>
              <w:bottom w:val="nil"/>
              <w:right w:val="nil"/>
            </w:tcBorders>
          </w:tcPr>
          <w:p w14:paraId="17B84B7C"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Sepiolite clay</w:t>
            </w:r>
          </w:p>
        </w:tc>
        <w:tc>
          <w:tcPr>
            <w:tcW w:w="1734" w:type="dxa"/>
            <w:tcBorders>
              <w:top w:val="nil"/>
              <w:left w:val="nil"/>
              <w:bottom w:val="nil"/>
              <w:right w:val="nil"/>
            </w:tcBorders>
          </w:tcPr>
          <w:p w14:paraId="14349EAE" w14:textId="1FDC6A7F"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0, 1, 3, 5</w:t>
            </w:r>
            <w:r w:rsidR="00433B28" w:rsidRPr="001115ED">
              <w:rPr>
                <w:rFonts w:ascii="Times New Roman" w:hAnsi="Times New Roman"/>
                <w:color w:val="000000" w:themeColor="text1"/>
              </w:rPr>
              <w:t>,</w:t>
            </w:r>
            <w:r w:rsidRPr="001115ED">
              <w:rPr>
                <w:rFonts w:ascii="Times New Roman" w:hAnsi="Times New Roman"/>
                <w:color w:val="000000" w:themeColor="text1"/>
              </w:rPr>
              <w:t xml:space="preserve"> and 10</w:t>
            </w:r>
          </w:p>
        </w:tc>
        <w:tc>
          <w:tcPr>
            <w:tcW w:w="1599" w:type="dxa"/>
            <w:tcBorders>
              <w:top w:val="nil"/>
              <w:left w:val="nil"/>
              <w:bottom w:val="nil"/>
              <w:right w:val="nil"/>
            </w:tcBorders>
          </w:tcPr>
          <w:p w14:paraId="41B82964"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w:t>
            </w:r>
          </w:p>
        </w:tc>
        <w:tc>
          <w:tcPr>
            <w:tcW w:w="1871" w:type="dxa"/>
            <w:vMerge w:val="restart"/>
            <w:tcBorders>
              <w:top w:val="nil"/>
              <w:left w:val="nil"/>
              <w:bottom w:val="nil"/>
            </w:tcBorders>
            <w:vAlign w:val="center"/>
          </w:tcPr>
          <w:p w14:paraId="5118B34D" w14:textId="77777777" w:rsidR="00115F3E" w:rsidRPr="001115ED" w:rsidRDefault="001371C4" w:rsidP="00665153">
            <w:pPr>
              <w:spacing w:before="240"/>
              <w:jc w:val="center"/>
              <w:rPr>
                <w:rFonts w:ascii="Times New Roman" w:hAnsi="Times New Roman"/>
                <w:color w:val="000000" w:themeColor="text1"/>
              </w:rPr>
            </w:pPr>
            <w:r w:rsidRPr="001115ED">
              <w:rPr>
                <w:rFonts w:ascii="Times New Roman" w:hAnsi="Times New Roman"/>
                <w:color w:val="000000" w:themeColor="text1"/>
              </w:rPr>
              <w:t>9</w:t>
            </w:r>
          </w:p>
        </w:tc>
      </w:tr>
      <w:tr w:rsidR="001115ED" w:rsidRPr="001115ED" w14:paraId="35246F3A" w14:textId="77777777" w:rsidTr="00C21D37">
        <w:trPr>
          <w:trHeight w:val="255"/>
          <w:jc w:val="center"/>
        </w:trPr>
        <w:tc>
          <w:tcPr>
            <w:tcW w:w="1734" w:type="dxa"/>
            <w:tcBorders>
              <w:top w:val="nil"/>
              <w:bottom w:val="nil"/>
              <w:right w:val="nil"/>
            </w:tcBorders>
          </w:tcPr>
          <w:p w14:paraId="05A1D21F"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Silica</w:t>
            </w:r>
          </w:p>
        </w:tc>
        <w:tc>
          <w:tcPr>
            <w:tcW w:w="1734" w:type="dxa"/>
            <w:tcBorders>
              <w:top w:val="nil"/>
              <w:left w:val="nil"/>
              <w:bottom w:val="nil"/>
              <w:right w:val="nil"/>
            </w:tcBorders>
          </w:tcPr>
          <w:p w14:paraId="2C069627"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w:t>
            </w:r>
          </w:p>
        </w:tc>
        <w:tc>
          <w:tcPr>
            <w:tcW w:w="1599" w:type="dxa"/>
            <w:tcBorders>
              <w:top w:val="nil"/>
              <w:left w:val="nil"/>
              <w:bottom w:val="nil"/>
              <w:right w:val="nil"/>
            </w:tcBorders>
          </w:tcPr>
          <w:p w14:paraId="13BB1410" w14:textId="472195F8"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0, 1, 3, 5</w:t>
            </w:r>
            <w:r w:rsidR="00433B28" w:rsidRPr="001115ED">
              <w:rPr>
                <w:rFonts w:ascii="Times New Roman" w:hAnsi="Times New Roman"/>
                <w:color w:val="000000" w:themeColor="text1"/>
              </w:rPr>
              <w:t>,</w:t>
            </w:r>
            <w:r w:rsidRPr="001115ED">
              <w:rPr>
                <w:rFonts w:ascii="Times New Roman" w:hAnsi="Times New Roman"/>
                <w:color w:val="000000" w:themeColor="text1"/>
              </w:rPr>
              <w:t xml:space="preserve"> and 10</w:t>
            </w:r>
          </w:p>
        </w:tc>
        <w:tc>
          <w:tcPr>
            <w:tcW w:w="1871" w:type="dxa"/>
            <w:vMerge/>
            <w:tcBorders>
              <w:top w:val="nil"/>
              <w:left w:val="nil"/>
              <w:bottom w:val="nil"/>
            </w:tcBorders>
            <w:vAlign w:val="center"/>
          </w:tcPr>
          <w:p w14:paraId="0AFD5EA4" w14:textId="77777777" w:rsidR="00115F3E" w:rsidRPr="001115ED" w:rsidRDefault="00115F3E" w:rsidP="00665153">
            <w:pPr>
              <w:spacing w:before="240"/>
              <w:jc w:val="center"/>
              <w:rPr>
                <w:rFonts w:ascii="Times New Roman" w:hAnsi="Times New Roman"/>
                <w:color w:val="000000" w:themeColor="text1"/>
              </w:rPr>
            </w:pPr>
          </w:p>
        </w:tc>
      </w:tr>
      <w:tr w:rsidR="001115ED" w:rsidRPr="001115ED" w14:paraId="3144C741" w14:textId="77777777" w:rsidTr="001939B5">
        <w:trPr>
          <w:trHeight w:val="274"/>
          <w:jc w:val="center"/>
        </w:trPr>
        <w:tc>
          <w:tcPr>
            <w:tcW w:w="1734" w:type="dxa"/>
            <w:tcBorders>
              <w:top w:val="nil"/>
              <w:bottom w:val="nil"/>
              <w:right w:val="nil"/>
            </w:tcBorders>
            <w:shd w:val="clear" w:color="auto" w:fill="D9D9D9" w:themeFill="background1" w:themeFillShade="D9"/>
          </w:tcPr>
          <w:p w14:paraId="51CBE002"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MBTS</w:t>
            </w:r>
          </w:p>
        </w:tc>
        <w:tc>
          <w:tcPr>
            <w:tcW w:w="1734" w:type="dxa"/>
            <w:tcBorders>
              <w:top w:val="nil"/>
              <w:left w:val="nil"/>
              <w:bottom w:val="nil"/>
              <w:right w:val="nil"/>
            </w:tcBorders>
            <w:shd w:val="clear" w:color="auto" w:fill="D9D9D9" w:themeFill="background1" w:themeFillShade="D9"/>
          </w:tcPr>
          <w:p w14:paraId="155D81B3"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1.5</w:t>
            </w:r>
          </w:p>
        </w:tc>
        <w:tc>
          <w:tcPr>
            <w:tcW w:w="1599" w:type="dxa"/>
            <w:tcBorders>
              <w:top w:val="nil"/>
              <w:left w:val="nil"/>
              <w:bottom w:val="nil"/>
              <w:right w:val="nil"/>
            </w:tcBorders>
            <w:shd w:val="clear" w:color="auto" w:fill="D9D9D9" w:themeFill="background1" w:themeFillShade="D9"/>
          </w:tcPr>
          <w:p w14:paraId="3F4562C1"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1.5</w:t>
            </w:r>
          </w:p>
        </w:tc>
        <w:tc>
          <w:tcPr>
            <w:tcW w:w="1871" w:type="dxa"/>
            <w:tcBorders>
              <w:top w:val="nil"/>
              <w:left w:val="nil"/>
              <w:bottom w:val="nil"/>
            </w:tcBorders>
            <w:shd w:val="clear" w:color="auto" w:fill="D9D9D9" w:themeFill="background1" w:themeFillShade="D9"/>
            <w:vAlign w:val="center"/>
          </w:tcPr>
          <w:p w14:paraId="63EA5ED4"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2</w:t>
            </w:r>
          </w:p>
        </w:tc>
      </w:tr>
      <w:tr w:rsidR="001115ED" w:rsidRPr="001115ED" w14:paraId="6F3964D4" w14:textId="77777777" w:rsidTr="00C21D37">
        <w:trPr>
          <w:trHeight w:val="291"/>
          <w:jc w:val="center"/>
        </w:trPr>
        <w:tc>
          <w:tcPr>
            <w:tcW w:w="1734" w:type="dxa"/>
            <w:tcBorders>
              <w:top w:val="nil"/>
              <w:bottom w:val="single" w:sz="4" w:space="0" w:color="auto"/>
              <w:right w:val="nil"/>
            </w:tcBorders>
          </w:tcPr>
          <w:p w14:paraId="369CD318" w14:textId="77777777" w:rsidR="00115F3E" w:rsidRPr="001115ED" w:rsidRDefault="00115F3E" w:rsidP="00665153">
            <w:pPr>
              <w:spacing w:before="240"/>
              <w:rPr>
                <w:rFonts w:ascii="Times New Roman" w:hAnsi="Times New Roman"/>
                <w:color w:val="000000" w:themeColor="text1"/>
              </w:rPr>
            </w:pPr>
            <w:r w:rsidRPr="001115ED">
              <w:rPr>
                <w:rFonts w:ascii="Times New Roman" w:hAnsi="Times New Roman"/>
                <w:color w:val="000000" w:themeColor="text1"/>
              </w:rPr>
              <w:t>Sulfur</w:t>
            </w:r>
          </w:p>
        </w:tc>
        <w:tc>
          <w:tcPr>
            <w:tcW w:w="1734" w:type="dxa"/>
            <w:tcBorders>
              <w:top w:val="nil"/>
              <w:left w:val="nil"/>
              <w:bottom w:val="single" w:sz="4" w:space="0" w:color="auto"/>
              <w:right w:val="nil"/>
            </w:tcBorders>
          </w:tcPr>
          <w:p w14:paraId="395B0853"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1.5</w:t>
            </w:r>
          </w:p>
        </w:tc>
        <w:tc>
          <w:tcPr>
            <w:tcW w:w="1599" w:type="dxa"/>
            <w:tcBorders>
              <w:top w:val="nil"/>
              <w:left w:val="nil"/>
              <w:bottom w:val="single" w:sz="4" w:space="0" w:color="auto"/>
              <w:right w:val="nil"/>
            </w:tcBorders>
          </w:tcPr>
          <w:p w14:paraId="745B325D"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1.5</w:t>
            </w:r>
          </w:p>
        </w:tc>
        <w:tc>
          <w:tcPr>
            <w:tcW w:w="1871" w:type="dxa"/>
            <w:tcBorders>
              <w:top w:val="nil"/>
              <w:left w:val="nil"/>
              <w:bottom w:val="single" w:sz="4" w:space="0" w:color="auto"/>
            </w:tcBorders>
            <w:vAlign w:val="center"/>
          </w:tcPr>
          <w:p w14:paraId="69A80E4C" w14:textId="77777777" w:rsidR="00115F3E" w:rsidRPr="001115ED" w:rsidRDefault="00115F3E" w:rsidP="00665153">
            <w:pPr>
              <w:spacing w:before="240"/>
              <w:jc w:val="center"/>
              <w:rPr>
                <w:rFonts w:ascii="Times New Roman" w:hAnsi="Times New Roman"/>
                <w:color w:val="000000" w:themeColor="text1"/>
              </w:rPr>
            </w:pPr>
            <w:r w:rsidRPr="001115ED">
              <w:rPr>
                <w:rFonts w:ascii="Times New Roman" w:hAnsi="Times New Roman"/>
                <w:color w:val="000000" w:themeColor="text1"/>
              </w:rPr>
              <w:t>1</w:t>
            </w:r>
          </w:p>
        </w:tc>
      </w:tr>
      <w:tr w:rsidR="001115ED" w:rsidRPr="001115ED" w14:paraId="747523A0" w14:textId="77777777" w:rsidTr="00C21D37">
        <w:trPr>
          <w:trHeight w:val="239"/>
          <w:jc w:val="center"/>
        </w:trPr>
        <w:tc>
          <w:tcPr>
            <w:tcW w:w="5067" w:type="dxa"/>
            <w:gridSpan w:val="3"/>
            <w:tcBorders>
              <w:top w:val="single" w:sz="4" w:space="0" w:color="auto"/>
              <w:right w:val="nil"/>
            </w:tcBorders>
          </w:tcPr>
          <w:p w14:paraId="07DE1673" w14:textId="77777777" w:rsidR="00115F3E" w:rsidRPr="001115ED" w:rsidRDefault="00115F3E" w:rsidP="001371C4">
            <w:pPr>
              <w:jc w:val="left"/>
              <w:rPr>
                <w:rFonts w:ascii="Times New Roman" w:hAnsi="Times New Roman"/>
                <w:b/>
                <w:bCs/>
                <w:color w:val="000000" w:themeColor="text1"/>
              </w:rPr>
            </w:pPr>
            <w:r w:rsidRPr="001115ED">
              <w:rPr>
                <w:rFonts w:ascii="Times New Roman" w:hAnsi="Times New Roman"/>
                <w:b/>
                <w:bCs/>
                <w:color w:val="000000" w:themeColor="text1"/>
              </w:rPr>
              <w:t>Total mixing time (min)</w:t>
            </w:r>
          </w:p>
        </w:tc>
        <w:tc>
          <w:tcPr>
            <w:tcW w:w="1871" w:type="dxa"/>
            <w:tcBorders>
              <w:top w:val="single" w:sz="4" w:space="0" w:color="auto"/>
              <w:left w:val="nil"/>
            </w:tcBorders>
            <w:vAlign w:val="center"/>
          </w:tcPr>
          <w:p w14:paraId="6E0FEFF3" w14:textId="77777777" w:rsidR="00115F3E" w:rsidRPr="001115ED" w:rsidRDefault="001371C4" w:rsidP="001371C4">
            <w:pPr>
              <w:jc w:val="center"/>
              <w:rPr>
                <w:rFonts w:ascii="Times New Roman" w:hAnsi="Times New Roman"/>
                <w:b/>
                <w:bCs/>
                <w:color w:val="000000" w:themeColor="text1"/>
              </w:rPr>
            </w:pPr>
            <w:r w:rsidRPr="001115ED">
              <w:rPr>
                <w:rFonts w:ascii="Times New Roman" w:hAnsi="Times New Roman"/>
                <w:b/>
                <w:bCs/>
                <w:color w:val="000000" w:themeColor="text1"/>
              </w:rPr>
              <w:t>15</w:t>
            </w:r>
          </w:p>
        </w:tc>
      </w:tr>
    </w:tbl>
    <w:p w14:paraId="4CE4B61F" w14:textId="77777777" w:rsidR="001371C4" w:rsidRPr="001115ED" w:rsidRDefault="001371C4" w:rsidP="00881552">
      <w:pPr>
        <w:jc w:val="left"/>
        <w:outlineLvl w:val="0"/>
        <w:rPr>
          <w:rFonts w:ascii="Times New Roman" w:hAnsi="Times New Roman" w:cs="Times New Roman"/>
          <w:b/>
          <w:color w:val="000000" w:themeColor="text1"/>
        </w:rPr>
      </w:pPr>
    </w:p>
    <w:p w14:paraId="7D2BACFB" w14:textId="2157B578" w:rsidR="00881552" w:rsidRPr="001115ED" w:rsidRDefault="009843F5" w:rsidP="00881552">
      <w:pPr>
        <w:jc w:val="left"/>
        <w:outlineLvl w:val="0"/>
        <w:rPr>
          <w:rFonts w:ascii="Times New Roman" w:hAnsi="Times New Roman" w:cs="Times New Roman"/>
          <w:b/>
          <w:color w:val="000000" w:themeColor="text1"/>
          <w:szCs w:val="20"/>
        </w:rPr>
      </w:pPr>
      <w:r w:rsidRPr="001115ED">
        <w:rPr>
          <w:rFonts w:ascii="Times New Roman" w:hAnsi="Times New Roman" w:cs="Times New Roman"/>
          <w:b/>
          <w:color w:val="000000" w:themeColor="text1"/>
        </w:rPr>
        <w:t xml:space="preserve">Mooney </w:t>
      </w:r>
      <w:r w:rsidR="00433B28" w:rsidRPr="001115ED">
        <w:rPr>
          <w:rFonts w:ascii="Times New Roman" w:hAnsi="Times New Roman" w:cs="Times New Roman"/>
          <w:b/>
          <w:color w:val="000000" w:themeColor="text1"/>
        </w:rPr>
        <w:t>V</w:t>
      </w:r>
      <w:r w:rsidRPr="001115ED">
        <w:rPr>
          <w:rFonts w:ascii="Times New Roman" w:hAnsi="Times New Roman" w:cs="Times New Roman"/>
          <w:b/>
          <w:color w:val="000000" w:themeColor="text1"/>
        </w:rPr>
        <w:t xml:space="preserve">iscosity and Mooney </w:t>
      </w:r>
      <w:r w:rsidR="00433B28" w:rsidRPr="001115ED">
        <w:rPr>
          <w:rFonts w:ascii="Times New Roman" w:hAnsi="Times New Roman" w:cs="Times New Roman"/>
          <w:b/>
          <w:color w:val="000000" w:themeColor="text1"/>
        </w:rPr>
        <w:t>S</w:t>
      </w:r>
      <w:r w:rsidRPr="001115ED">
        <w:rPr>
          <w:rFonts w:ascii="Times New Roman" w:hAnsi="Times New Roman" w:cs="Times New Roman"/>
          <w:b/>
          <w:color w:val="000000" w:themeColor="text1"/>
        </w:rPr>
        <w:t xml:space="preserve">tress </w:t>
      </w:r>
      <w:r w:rsidR="00433B28" w:rsidRPr="001115ED">
        <w:rPr>
          <w:rFonts w:ascii="Times New Roman" w:hAnsi="Times New Roman" w:cs="Times New Roman"/>
          <w:b/>
          <w:color w:val="000000" w:themeColor="text1"/>
        </w:rPr>
        <w:t>R</w:t>
      </w:r>
      <w:r w:rsidRPr="001115ED">
        <w:rPr>
          <w:rFonts w:ascii="Times New Roman" w:hAnsi="Times New Roman" w:cs="Times New Roman"/>
          <w:b/>
          <w:color w:val="000000" w:themeColor="text1"/>
        </w:rPr>
        <w:t xml:space="preserve">elaxation </w:t>
      </w:r>
      <w:r w:rsidR="00433B28" w:rsidRPr="001115ED">
        <w:rPr>
          <w:rFonts w:ascii="Times New Roman" w:hAnsi="Times New Roman" w:cs="Times New Roman"/>
          <w:b/>
          <w:color w:val="000000" w:themeColor="text1"/>
        </w:rPr>
        <w:t>M</w:t>
      </w:r>
      <w:r w:rsidRPr="001115ED">
        <w:rPr>
          <w:rFonts w:ascii="Times New Roman" w:hAnsi="Times New Roman" w:cs="Times New Roman"/>
          <w:b/>
          <w:color w:val="000000" w:themeColor="text1"/>
        </w:rPr>
        <w:t>easurement</w:t>
      </w:r>
    </w:p>
    <w:p w14:paraId="0F9824B4" w14:textId="4EDF962A" w:rsidR="00881552" w:rsidRPr="001115ED" w:rsidRDefault="009843F5" w:rsidP="009843F5">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Mooney viscosity and Mooney stress relaxation of the </w:t>
      </w:r>
      <w:r w:rsidR="00433B28" w:rsidRPr="001115ED">
        <w:rPr>
          <w:rFonts w:ascii="Times New Roman" w:hAnsi="Times New Roman" w:cs="Times New Roman"/>
          <w:color w:val="000000" w:themeColor="text1"/>
          <w:szCs w:val="20"/>
        </w:rPr>
        <w:t xml:space="preserve">different </w:t>
      </w:r>
      <w:r w:rsidRPr="001115ED">
        <w:rPr>
          <w:rFonts w:ascii="Times New Roman" w:hAnsi="Times New Roman" w:cs="Times New Roman"/>
          <w:color w:val="000000" w:themeColor="text1"/>
          <w:szCs w:val="20"/>
        </w:rPr>
        <w:t xml:space="preserve">rubber composite samples were investigated </w:t>
      </w:r>
      <w:r w:rsidR="00433B28" w:rsidRPr="001115ED">
        <w:rPr>
          <w:rFonts w:ascii="Times New Roman" w:hAnsi="Times New Roman" w:cs="Times New Roman"/>
          <w:color w:val="000000" w:themeColor="text1"/>
          <w:szCs w:val="20"/>
        </w:rPr>
        <w:t>through the use of</w:t>
      </w:r>
      <w:r w:rsidRPr="001115ED">
        <w:rPr>
          <w:rFonts w:ascii="Times New Roman" w:hAnsi="Times New Roman" w:cs="Times New Roman"/>
          <w:color w:val="000000" w:themeColor="text1"/>
          <w:szCs w:val="20"/>
        </w:rPr>
        <w:t xml:space="preserve"> a Mooney viscometer, MV 3000 Basic (</w:t>
      </w:r>
      <w:proofErr w:type="spellStart"/>
      <w:r w:rsidRPr="001115ED">
        <w:rPr>
          <w:rFonts w:ascii="Times New Roman" w:hAnsi="Times New Roman" w:cs="Times New Roman"/>
          <w:color w:val="000000" w:themeColor="text1"/>
          <w:szCs w:val="20"/>
        </w:rPr>
        <w:t>MonTech</w:t>
      </w:r>
      <w:proofErr w:type="spellEnd"/>
      <w:r w:rsidRPr="001115ED">
        <w:rPr>
          <w:rFonts w:ascii="Times New Roman" w:hAnsi="Times New Roman" w:cs="Times New Roman"/>
          <w:color w:val="000000" w:themeColor="text1"/>
          <w:szCs w:val="20"/>
        </w:rPr>
        <w:t>, Germany)</w:t>
      </w:r>
      <w:r w:rsidR="00433B28"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according to ASTM D1646. The tests were </w:t>
      </w:r>
      <w:r w:rsidR="00433B28" w:rsidRPr="001115ED">
        <w:rPr>
          <w:rFonts w:ascii="Times New Roman" w:hAnsi="Times New Roman" w:cs="Times New Roman"/>
          <w:color w:val="000000" w:themeColor="text1"/>
          <w:szCs w:val="20"/>
        </w:rPr>
        <w:t xml:space="preserve">carried out </w:t>
      </w:r>
      <w:r w:rsidRPr="001115ED">
        <w:rPr>
          <w:rFonts w:ascii="Times New Roman" w:hAnsi="Times New Roman" w:cs="Times New Roman"/>
          <w:color w:val="000000" w:themeColor="text1"/>
          <w:szCs w:val="20"/>
        </w:rPr>
        <w:t xml:space="preserve">at 100 °C using the large rotor. The stress relaxation was fit with the power law model in equations 1 and 2: </w:t>
      </w:r>
    </w:p>
    <w:p w14:paraId="5AC4C942" w14:textId="77777777" w:rsidR="009843F5" w:rsidRPr="001115ED" w:rsidRDefault="009843F5" w:rsidP="009843F5">
      <w:pPr>
        <w:jc w:val="thaiDistribute"/>
        <w:rPr>
          <w:rFonts w:ascii="Times New Roman" w:eastAsia="Droid Sans" w:hAnsi="Times New Roman" w:cs="Times New Roman"/>
          <w:color w:val="000000" w:themeColor="text1"/>
          <w:kern w:val="0"/>
          <w:szCs w:val="20"/>
          <w:lang w:eastAsia="en-US"/>
        </w:rPr>
      </w:pPr>
    </w:p>
    <w:p w14:paraId="4A69C7D6" w14:textId="34435BD6" w:rsidR="009843F5" w:rsidRPr="001115ED" w:rsidRDefault="00361CFB" w:rsidP="00DE23EA">
      <w:pPr>
        <w:jc w:val="right"/>
        <w:rPr>
          <w:rFonts w:ascii="Times New Roman" w:hAnsi="Times New Roman" w:cs="Times New Roman"/>
          <w:color w:val="000000" w:themeColor="text1"/>
          <w:szCs w:val="20"/>
        </w:rPr>
      </w:pPr>
      <w:r w:rsidRPr="001115ED">
        <w:rPr>
          <w:rFonts w:ascii="Times New Roman" w:eastAsia="Droid Sans" w:hAnsi="Times New Roman" w:cs="Times New Roman"/>
          <w:color w:val="000000" w:themeColor="text1"/>
          <w:position w:val="-6"/>
          <w:szCs w:val="20"/>
          <w:lang w:val="en-GB"/>
        </w:rPr>
        <w:object w:dxaOrig="620" w:dyaOrig="320" w14:anchorId="1AA03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v:imagedata r:id="rId8" o:title=""/>
          </v:shape>
          <o:OLEObject Type="Embed" ProgID="Equation.DSMT4" ShapeID="_x0000_i1025" DrawAspect="Content" ObjectID="_1708692691" r:id="rId9"/>
        </w:object>
      </w:r>
      <w:r w:rsidR="00433B28" w:rsidRPr="001115ED">
        <w:rPr>
          <w:rFonts w:ascii="Times New Roman" w:eastAsia="Droid Sans" w:hAnsi="Times New Roman" w:cs="Times New Roman"/>
          <w:color w:val="000000" w:themeColor="text1"/>
          <w:szCs w:val="20"/>
          <w:lang w:val="en-GB"/>
        </w:rPr>
        <w:t>,</w:t>
      </w:r>
      <w:r w:rsidR="009843F5" w:rsidRPr="001115ED">
        <w:rPr>
          <w:rFonts w:ascii="Times New Roman" w:hAnsi="Times New Roman" w:cs="Times New Roman"/>
          <w:color w:val="000000" w:themeColor="text1"/>
          <w:szCs w:val="20"/>
        </w:rPr>
        <w:t xml:space="preserve">     </w:t>
      </w:r>
      <w:r w:rsidR="00DE23EA" w:rsidRPr="001115ED">
        <w:rPr>
          <w:rFonts w:ascii="Times New Roman" w:hAnsi="Times New Roman" w:cs="Times New Roman"/>
          <w:color w:val="000000" w:themeColor="text1"/>
          <w:szCs w:val="20"/>
        </w:rPr>
        <w:t xml:space="preserve">                               </w:t>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009843F5"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 </w:t>
      </w:r>
      <w:r w:rsidR="009843F5" w:rsidRPr="001115ED">
        <w:rPr>
          <w:rFonts w:ascii="Times New Roman" w:hAnsi="Times New Roman" w:cs="Times New Roman"/>
          <w:color w:val="000000" w:themeColor="text1"/>
          <w:szCs w:val="20"/>
        </w:rPr>
        <w:t>(1)</w:t>
      </w:r>
    </w:p>
    <w:p w14:paraId="572434EF" w14:textId="299307BE" w:rsidR="009843F5" w:rsidRPr="001115ED" w:rsidRDefault="00003221" w:rsidP="00DE23EA">
      <w:pPr>
        <w:jc w:val="right"/>
        <w:rPr>
          <w:rFonts w:ascii="Times New Roman" w:hAnsi="Times New Roman" w:cs="Times New Roman"/>
          <w:color w:val="000000" w:themeColor="text1"/>
          <w:szCs w:val="20"/>
        </w:rPr>
      </w:pPr>
      <w:r w:rsidRPr="001115ED">
        <w:rPr>
          <w:rFonts w:ascii="Times New Roman" w:eastAsia="Droid Sans" w:hAnsi="Times New Roman" w:cs="Times New Roman"/>
          <w:color w:val="000000" w:themeColor="text1"/>
          <w:position w:val="-8"/>
          <w:szCs w:val="20"/>
          <w:lang w:val="en-GB"/>
        </w:rPr>
        <w:object w:dxaOrig="1520" w:dyaOrig="240" w14:anchorId="0FD3DD75">
          <v:shape id="_x0000_i1026" type="#_x0000_t75" style="width:79.5pt;height:14.25pt" o:ole="">
            <v:imagedata r:id="rId10" o:title=""/>
          </v:shape>
          <o:OLEObject Type="Embed" ProgID="Equation.DSMT4" ShapeID="_x0000_i1026" DrawAspect="Content" ObjectID="_1708692692" r:id="rId11"/>
        </w:object>
      </w:r>
      <w:r w:rsidR="00433B28" w:rsidRPr="001115ED">
        <w:rPr>
          <w:rFonts w:ascii="Times New Roman" w:eastAsia="Droid Sans" w:hAnsi="Times New Roman" w:cs="Times New Roman"/>
          <w:color w:val="000000" w:themeColor="text1"/>
          <w:szCs w:val="20"/>
          <w:lang w:val="en-GB"/>
        </w:rPr>
        <w:t>,</w:t>
      </w:r>
      <w:r w:rsidR="009843F5" w:rsidRPr="001115ED">
        <w:rPr>
          <w:rFonts w:ascii="Times New Roman" w:hAnsi="Times New Roman" w:cs="Times New Roman"/>
          <w:color w:val="000000" w:themeColor="text1"/>
          <w:szCs w:val="20"/>
        </w:rPr>
        <w:t xml:space="preserve">                     </w:t>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009843F5" w:rsidRPr="001115ED">
        <w:rPr>
          <w:rFonts w:ascii="Times New Roman" w:hAnsi="Times New Roman" w:cs="Times New Roman"/>
          <w:color w:val="000000" w:themeColor="text1"/>
          <w:szCs w:val="20"/>
        </w:rPr>
        <w:t xml:space="preserve">              </w:t>
      </w:r>
      <w:r w:rsidR="009843F5" w:rsidRPr="001115ED">
        <w:rPr>
          <w:rFonts w:ascii="Times New Roman" w:hAnsi="Times New Roman" w:cs="Times New Roman"/>
          <w:color w:val="000000" w:themeColor="text1"/>
          <w:szCs w:val="20"/>
        </w:rPr>
        <w:tab/>
        <w:t>(2)</w:t>
      </w:r>
    </w:p>
    <w:p w14:paraId="230F86A6" w14:textId="77777777" w:rsidR="009843F5" w:rsidRPr="001115ED" w:rsidRDefault="009843F5" w:rsidP="009843F5">
      <w:pPr>
        <w:outlineLvl w:val="0"/>
        <w:rPr>
          <w:rFonts w:ascii="Times New Roman" w:hAnsi="Times New Roman" w:cs="Times New Roman"/>
          <w:b/>
          <w:color w:val="000000" w:themeColor="text1"/>
          <w:szCs w:val="20"/>
        </w:rPr>
      </w:pPr>
    </w:p>
    <w:p w14:paraId="25AD4F45" w14:textId="7290A14C" w:rsidR="00881552" w:rsidRPr="001115ED" w:rsidRDefault="009843F5" w:rsidP="009843F5">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where M refers to the torque during relaxation, k is a constant, t is the relaxation time, and the relaxation rate a </w:t>
      </w:r>
      <w:r w:rsidR="005471A9" w:rsidRPr="001115ED">
        <w:rPr>
          <w:rFonts w:ascii="Times New Roman" w:hAnsi="Times New Roman" w:cs="Times New Roman"/>
          <w:color w:val="000000" w:themeColor="text1"/>
          <w:szCs w:val="20"/>
        </w:rPr>
        <w:t xml:space="preserve">denotes </w:t>
      </w:r>
      <w:r w:rsidRPr="001115ED">
        <w:rPr>
          <w:rFonts w:ascii="Times New Roman" w:hAnsi="Times New Roman" w:cs="Times New Roman"/>
          <w:color w:val="000000" w:themeColor="text1"/>
          <w:szCs w:val="20"/>
        </w:rPr>
        <w:t>the slope visible in a log-log plot of M versus t.</w:t>
      </w:r>
    </w:p>
    <w:p w14:paraId="04C6D00E" w14:textId="77777777" w:rsidR="009843F5" w:rsidRPr="001115ED" w:rsidRDefault="009843F5" w:rsidP="009843F5">
      <w:pPr>
        <w:outlineLvl w:val="0"/>
        <w:rPr>
          <w:rFonts w:ascii="Times New Roman" w:hAnsi="Times New Roman" w:cs="Times New Roman"/>
          <w:color w:val="000000" w:themeColor="text1"/>
          <w:szCs w:val="20"/>
        </w:rPr>
      </w:pPr>
    </w:p>
    <w:p w14:paraId="5A284F39" w14:textId="3188CADC" w:rsidR="00881552" w:rsidRPr="001115ED" w:rsidRDefault="009843F5" w:rsidP="00881552">
      <w:pPr>
        <w:jc w:val="left"/>
        <w:outlineLvl w:val="0"/>
        <w:rPr>
          <w:rFonts w:ascii="Times New Roman" w:hAnsi="Times New Roman" w:cs="Times New Roman"/>
          <w:b/>
          <w:color w:val="000000" w:themeColor="text1"/>
          <w:szCs w:val="20"/>
        </w:rPr>
      </w:pPr>
      <w:r w:rsidRPr="001115ED">
        <w:rPr>
          <w:rFonts w:ascii="Times New Roman" w:hAnsi="Times New Roman" w:cs="Times New Roman"/>
          <w:b/>
          <w:color w:val="000000" w:themeColor="text1"/>
        </w:rPr>
        <w:t xml:space="preserve">Curing </w:t>
      </w:r>
      <w:r w:rsidR="00433B28" w:rsidRPr="001115ED">
        <w:rPr>
          <w:rFonts w:ascii="Times New Roman" w:hAnsi="Times New Roman" w:cs="Times New Roman"/>
          <w:b/>
          <w:color w:val="000000" w:themeColor="text1"/>
        </w:rPr>
        <w:t>C</w:t>
      </w:r>
      <w:r w:rsidRPr="001115ED">
        <w:rPr>
          <w:rFonts w:ascii="Times New Roman" w:hAnsi="Times New Roman" w:cs="Times New Roman"/>
          <w:b/>
          <w:color w:val="000000" w:themeColor="text1"/>
        </w:rPr>
        <w:t>haracteristics</w:t>
      </w:r>
    </w:p>
    <w:p w14:paraId="57742901" w14:textId="67DB2346" w:rsidR="009843F5" w:rsidRPr="001115ED" w:rsidRDefault="009843F5" w:rsidP="00881552">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The curing characteristics of the NR compounds, in terms of maximum torque (M</w:t>
      </w:r>
      <w:r w:rsidRPr="001115ED">
        <w:rPr>
          <w:rFonts w:ascii="Times New Roman" w:hAnsi="Times New Roman" w:cs="Times New Roman"/>
          <w:color w:val="000000" w:themeColor="text1"/>
          <w:szCs w:val="20"/>
          <w:vertAlign w:val="subscript"/>
        </w:rPr>
        <w:t>H</w:t>
      </w:r>
      <w:r w:rsidRPr="001115ED">
        <w:rPr>
          <w:rFonts w:ascii="Times New Roman" w:hAnsi="Times New Roman" w:cs="Times New Roman"/>
          <w:color w:val="000000" w:themeColor="text1"/>
          <w:szCs w:val="20"/>
        </w:rPr>
        <w:t>), torque difference (M</w:t>
      </w:r>
      <w:r w:rsidRPr="001115ED">
        <w:rPr>
          <w:rFonts w:ascii="Times New Roman" w:hAnsi="Times New Roman" w:cs="Times New Roman"/>
          <w:color w:val="000000" w:themeColor="text1"/>
          <w:szCs w:val="20"/>
          <w:vertAlign w:val="subscript"/>
        </w:rPr>
        <w:t>H</w:t>
      </w:r>
      <w:r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vertAlign w:val="subscript"/>
        </w:rPr>
        <w:t>L</w:t>
      </w:r>
      <w:r w:rsidRPr="001115ED">
        <w:rPr>
          <w:rFonts w:ascii="Times New Roman" w:hAnsi="Times New Roman" w:cs="Times New Roman"/>
          <w:color w:val="000000" w:themeColor="text1"/>
          <w:szCs w:val="20"/>
        </w:rPr>
        <w:t>), cure time (t</w:t>
      </w:r>
      <w:r w:rsidRPr="001115ED">
        <w:rPr>
          <w:rFonts w:ascii="Times New Roman" w:hAnsi="Times New Roman" w:cs="Times New Roman"/>
          <w:color w:val="000000" w:themeColor="text1"/>
          <w:szCs w:val="20"/>
          <w:vertAlign w:val="subscript"/>
        </w:rPr>
        <w:t>90</w:t>
      </w:r>
      <w:r w:rsidRPr="001115ED">
        <w:rPr>
          <w:rFonts w:ascii="Times New Roman" w:hAnsi="Times New Roman" w:cs="Times New Roman"/>
          <w:color w:val="000000" w:themeColor="text1"/>
          <w:szCs w:val="20"/>
        </w:rPr>
        <w:t>)</w:t>
      </w:r>
      <w:r w:rsidR="00433B28"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and cure rate index (CRI)</w:t>
      </w:r>
      <w:r w:rsidR="00433B28"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were determined at 160 °C </w:t>
      </w:r>
      <w:r w:rsidR="00433B28" w:rsidRPr="001115ED">
        <w:rPr>
          <w:rFonts w:ascii="Times New Roman" w:hAnsi="Times New Roman" w:cs="Times New Roman"/>
          <w:color w:val="000000" w:themeColor="text1"/>
          <w:szCs w:val="20"/>
        </w:rPr>
        <w:t>through the use of</w:t>
      </w:r>
      <w:r w:rsidRPr="001115ED">
        <w:rPr>
          <w:rFonts w:ascii="Times New Roman" w:hAnsi="Times New Roman" w:cs="Times New Roman"/>
          <w:color w:val="000000" w:themeColor="text1"/>
          <w:szCs w:val="20"/>
        </w:rPr>
        <w:t xml:space="preserve"> a moving die </w:t>
      </w:r>
      <w:proofErr w:type="spellStart"/>
      <w:r w:rsidRPr="001115ED">
        <w:rPr>
          <w:rFonts w:ascii="Times New Roman" w:hAnsi="Times New Roman" w:cs="Times New Roman"/>
          <w:color w:val="000000" w:themeColor="text1"/>
          <w:szCs w:val="20"/>
        </w:rPr>
        <w:t>rheometer</w:t>
      </w:r>
      <w:proofErr w:type="spellEnd"/>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Montech</w:t>
      </w:r>
      <w:proofErr w:type="spellEnd"/>
      <w:r w:rsidRPr="001115ED">
        <w:rPr>
          <w:rFonts w:ascii="Times New Roman" w:hAnsi="Times New Roman" w:cs="Times New Roman"/>
          <w:color w:val="000000" w:themeColor="text1"/>
          <w:szCs w:val="20"/>
        </w:rPr>
        <w:t xml:space="preserve"> MDR 3000 BASIC, </w:t>
      </w:r>
      <w:proofErr w:type="spellStart"/>
      <w:r w:rsidRPr="001115ED">
        <w:rPr>
          <w:rFonts w:ascii="Times New Roman" w:hAnsi="Times New Roman" w:cs="Times New Roman"/>
          <w:color w:val="000000" w:themeColor="text1"/>
          <w:szCs w:val="20"/>
        </w:rPr>
        <w:t>Buchen</w:t>
      </w:r>
      <w:proofErr w:type="spellEnd"/>
      <w:r w:rsidRPr="001115ED">
        <w:rPr>
          <w:rFonts w:ascii="Times New Roman" w:hAnsi="Times New Roman" w:cs="Times New Roman"/>
          <w:color w:val="000000" w:themeColor="text1"/>
          <w:szCs w:val="20"/>
        </w:rPr>
        <w:t xml:space="preserve">, Germany). The CRI was defined by equation 3.   </w:t>
      </w:r>
    </w:p>
    <w:p w14:paraId="1E55E967" w14:textId="77777777" w:rsidR="009843F5" w:rsidRPr="001115ED" w:rsidRDefault="009843F5" w:rsidP="009843F5">
      <w:pPr>
        <w:outlineLvl w:val="0"/>
        <w:rPr>
          <w:rFonts w:ascii="Times New Roman" w:hAnsi="Times New Roman" w:cs="Times New Roman"/>
          <w:color w:val="000000" w:themeColor="text1"/>
          <w:szCs w:val="20"/>
        </w:rPr>
      </w:pPr>
    </w:p>
    <w:p w14:paraId="60E7C652" w14:textId="3CD62073" w:rsidR="009843F5" w:rsidRPr="001115ED" w:rsidRDefault="00361CFB" w:rsidP="00DE23EA">
      <w:pPr>
        <w:jc w:val="right"/>
        <w:rPr>
          <w:rFonts w:ascii="Times New Roman" w:eastAsia="Droid Sans" w:hAnsi="Times New Roman" w:cs="Times New Roman"/>
          <w:color w:val="000000" w:themeColor="text1"/>
          <w:kern w:val="0"/>
          <w:szCs w:val="20"/>
          <w:lang w:eastAsia="en-US"/>
        </w:rPr>
      </w:pPr>
      <w:r w:rsidRPr="001115ED">
        <w:rPr>
          <w:rFonts w:ascii="Times New Roman" w:eastAsia="Droid Sans" w:hAnsi="Times New Roman" w:cs="Times New Roman"/>
          <w:color w:val="000000" w:themeColor="text1"/>
          <w:position w:val="-30"/>
          <w:sz w:val="24"/>
          <w:szCs w:val="24"/>
          <w:lang w:val="en-GB" w:eastAsia="en-US"/>
        </w:rPr>
        <w:object w:dxaOrig="1080" w:dyaOrig="680" w14:anchorId="4DE38428">
          <v:shape id="_x0000_i1027" type="#_x0000_t75" style="width:50.25pt;height:36pt" o:ole="">
            <v:imagedata r:id="rId12" o:title=""/>
          </v:shape>
          <o:OLEObject Type="Embed" ProgID="Equation.DSMT4" ShapeID="_x0000_i1027" DrawAspect="Content" ObjectID="_1708692693" r:id="rId13"/>
        </w:object>
      </w:r>
      <w:r w:rsidR="00433B28" w:rsidRPr="001115ED">
        <w:rPr>
          <w:rFonts w:ascii="Times New Roman" w:eastAsia="Droid Sans" w:hAnsi="Times New Roman" w:cs="Times New Roman"/>
          <w:color w:val="000000" w:themeColor="text1"/>
          <w:sz w:val="24"/>
          <w:szCs w:val="24"/>
          <w:lang w:val="en-GB" w:eastAsia="en-US"/>
        </w:rPr>
        <w:t>.</w:t>
      </w:r>
      <w:r w:rsidR="009843F5" w:rsidRPr="001115ED">
        <w:rPr>
          <w:rFonts w:ascii="Times New Roman" w:hAnsi="Times New Roman" w:cs="Times New Roman"/>
          <w:color w:val="000000" w:themeColor="text1"/>
          <w:szCs w:val="20"/>
        </w:rPr>
        <w:t xml:space="preserve">                                  </w:t>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009843F5" w:rsidRPr="001115ED">
        <w:rPr>
          <w:rFonts w:ascii="Times New Roman" w:hAnsi="Times New Roman" w:cs="Times New Roman"/>
          <w:color w:val="000000" w:themeColor="text1"/>
          <w:szCs w:val="20"/>
        </w:rPr>
        <w:t xml:space="preserve">       </w:t>
      </w:r>
      <w:r w:rsidR="00003221" w:rsidRPr="001115ED">
        <w:rPr>
          <w:rFonts w:ascii="Times New Roman" w:hAnsi="Times New Roman" w:cs="Times New Roman"/>
          <w:color w:val="000000" w:themeColor="text1"/>
          <w:szCs w:val="20"/>
        </w:rPr>
        <w:tab/>
      </w:r>
      <w:r w:rsidR="00003221" w:rsidRPr="001115ED">
        <w:rPr>
          <w:rFonts w:ascii="Times New Roman" w:hAnsi="Times New Roman" w:cs="Times New Roman"/>
          <w:color w:val="000000" w:themeColor="text1"/>
          <w:szCs w:val="20"/>
        </w:rPr>
        <w:tab/>
      </w:r>
      <w:r w:rsidR="009843F5" w:rsidRPr="001115ED">
        <w:rPr>
          <w:rFonts w:ascii="Times New Roman" w:hAnsi="Times New Roman" w:cs="Times New Roman"/>
          <w:color w:val="000000" w:themeColor="text1"/>
          <w:szCs w:val="20"/>
        </w:rPr>
        <w:t>(3)</w:t>
      </w:r>
    </w:p>
    <w:p w14:paraId="36B01094" w14:textId="77777777" w:rsidR="009843F5" w:rsidRPr="001115ED" w:rsidRDefault="009843F5" w:rsidP="009843F5">
      <w:pPr>
        <w:outlineLvl w:val="0"/>
        <w:rPr>
          <w:rFonts w:ascii="Times New Roman" w:hAnsi="Times New Roman" w:cs="Times New Roman"/>
          <w:color w:val="000000" w:themeColor="text1"/>
          <w:szCs w:val="20"/>
        </w:rPr>
      </w:pPr>
    </w:p>
    <w:p w14:paraId="1B78E0F9" w14:textId="5CE52DF6" w:rsidR="00881552" w:rsidRPr="001115ED" w:rsidRDefault="009843F5" w:rsidP="00881552">
      <w:pPr>
        <w:jc w:val="left"/>
        <w:outlineLvl w:val="0"/>
        <w:rPr>
          <w:rFonts w:ascii="Times New Roman" w:hAnsi="Times New Roman" w:cs="Times New Roman"/>
          <w:b/>
          <w:color w:val="000000" w:themeColor="text1"/>
          <w:szCs w:val="20"/>
        </w:rPr>
      </w:pPr>
      <w:r w:rsidRPr="001115ED">
        <w:rPr>
          <w:rFonts w:ascii="Times New Roman" w:hAnsi="Times New Roman" w:cs="Times New Roman"/>
          <w:b/>
          <w:color w:val="000000" w:themeColor="text1"/>
        </w:rPr>
        <w:t xml:space="preserve">Reversion </w:t>
      </w:r>
      <w:r w:rsidR="00433B28" w:rsidRPr="001115ED">
        <w:rPr>
          <w:rFonts w:ascii="Times New Roman" w:hAnsi="Times New Roman" w:cs="Times New Roman"/>
          <w:b/>
          <w:color w:val="000000" w:themeColor="text1"/>
        </w:rPr>
        <w:t>R</w:t>
      </w:r>
      <w:r w:rsidRPr="001115ED">
        <w:rPr>
          <w:rFonts w:ascii="Times New Roman" w:hAnsi="Times New Roman" w:cs="Times New Roman"/>
          <w:b/>
          <w:color w:val="000000" w:themeColor="text1"/>
        </w:rPr>
        <w:t xml:space="preserve">esistance </w:t>
      </w:r>
    </w:p>
    <w:p w14:paraId="075B76D2" w14:textId="76F6951D" w:rsidR="009843F5" w:rsidRPr="001115ED" w:rsidRDefault="009843F5" w:rsidP="00881552">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The </w:t>
      </w:r>
      <w:r w:rsidR="00433B28" w:rsidRPr="001115ED">
        <w:rPr>
          <w:rFonts w:ascii="Times New Roman" w:hAnsi="Times New Roman" w:cs="Times New Roman"/>
          <w:color w:val="000000" w:themeColor="text1"/>
          <w:szCs w:val="20"/>
        </w:rPr>
        <w:t xml:space="preserve">measurement of the </w:t>
      </w:r>
      <w:r w:rsidRPr="001115ED">
        <w:rPr>
          <w:rFonts w:ascii="Times New Roman" w:hAnsi="Times New Roman" w:cs="Times New Roman"/>
          <w:color w:val="000000" w:themeColor="text1"/>
          <w:szCs w:val="20"/>
        </w:rPr>
        <w:t xml:space="preserve">reversion resistance of the composites at elevated temperature was </w:t>
      </w:r>
      <w:r w:rsidR="00433B28" w:rsidRPr="001115ED">
        <w:rPr>
          <w:rFonts w:ascii="Times New Roman" w:hAnsi="Times New Roman" w:cs="Times New Roman"/>
          <w:color w:val="000000" w:themeColor="text1"/>
          <w:szCs w:val="20"/>
        </w:rPr>
        <w:t>performed using</w:t>
      </w:r>
      <w:r w:rsidRPr="001115ED">
        <w:rPr>
          <w:rFonts w:ascii="Times New Roman" w:hAnsi="Times New Roman" w:cs="Times New Roman"/>
          <w:color w:val="000000" w:themeColor="text1"/>
          <w:szCs w:val="20"/>
        </w:rPr>
        <w:t xml:space="preserve"> the percentage of reversion in the rubber compound after 300s, from the time at maximum torque (R</w:t>
      </w:r>
      <w:r w:rsidRPr="001115ED">
        <w:rPr>
          <w:rFonts w:ascii="Times New Roman" w:hAnsi="Times New Roman" w:cs="Times New Roman"/>
          <w:color w:val="000000" w:themeColor="text1"/>
          <w:szCs w:val="20"/>
          <w:vertAlign w:val="subscript"/>
        </w:rPr>
        <w:t>300</w:t>
      </w:r>
      <w:r w:rsidRPr="001115ED">
        <w:rPr>
          <w:rFonts w:ascii="Times New Roman" w:hAnsi="Times New Roman" w:cs="Times New Roman"/>
          <w:color w:val="000000" w:themeColor="text1"/>
          <w:szCs w:val="20"/>
        </w:rPr>
        <w:t xml:space="preserve">), </w:t>
      </w:r>
      <w:r w:rsidR="00433B28" w:rsidRPr="001115ED">
        <w:rPr>
          <w:rFonts w:ascii="Times New Roman" w:hAnsi="Times New Roman" w:cs="Times New Roman"/>
          <w:color w:val="000000" w:themeColor="text1"/>
          <w:szCs w:val="20"/>
        </w:rPr>
        <w:t>as shown in</w:t>
      </w:r>
      <w:r w:rsidRPr="001115ED">
        <w:rPr>
          <w:rFonts w:ascii="Times New Roman" w:hAnsi="Times New Roman" w:cs="Times New Roman"/>
          <w:color w:val="000000" w:themeColor="text1"/>
          <w:szCs w:val="20"/>
        </w:rPr>
        <w:t xml:space="preserve"> equation 4</w:t>
      </w:r>
      <w:r w:rsidR="00DE23E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[15,</w:t>
      </w:r>
      <w:r w:rsidR="00DE23E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16]: </w:t>
      </w:r>
    </w:p>
    <w:p w14:paraId="5AE9F8E8" w14:textId="77777777" w:rsidR="009843F5" w:rsidRPr="001115ED" w:rsidRDefault="009843F5" w:rsidP="00003221">
      <w:pPr>
        <w:outlineLvl w:val="0"/>
        <w:rPr>
          <w:rFonts w:ascii="Times New Roman" w:hAnsi="Times New Roman" w:cs="Times New Roman"/>
          <w:color w:val="000000" w:themeColor="text1"/>
          <w:szCs w:val="20"/>
        </w:rPr>
      </w:pPr>
    </w:p>
    <w:p w14:paraId="5CFEB2F9" w14:textId="1E2E52AB" w:rsidR="009843F5" w:rsidRPr="001115ED" w:rsidRDefault="009843F5" w:rsidP="00DE23EA">
      <w:pPr>
        <w:jc w:val="right"/>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  </w:t>
      </w:r>
      <w:r w:rsidR="00003221" w:rsidRPr="001115ED">
        <w:rPr>
          <w:rFonts w:ascii="Times New Roman" w:eastAsia="Droid Sans" w:hAnsi="Times New Roman" w:cs="Times New Roman"/>
          <w:color w:val="000000" w:themeColor="text1"/>
          <w:position w:val="-30"/>
          <w:szCs w:val="20"/>
          <w:lang w:val="en-GB" w:eastAsia="en-US"/>
        </w:rPr>
        <w:object w:dxaOrig="2040" w:dyaOrig="700" w14:anchorId="2C51C448">
          <v:shape id="_x0000_i1028" type="#_x0000_t75" style="width:100.5pt;height:36pt" o:ole="">
            <v:imagedata r:id="rId14" o:title=""/>
          </v:shape>
          <o:OLEObject Type="Embed" ProgID="Equation.DSMT4" ShapeID="_x0000_i1028" DrawAspect="Content" ObjectID="_1708692694" r:id="rId15"/>
        </w:object>
      </w:r>
      <w:r w:rsidR="00433B28" w:rsidRPr="001115ED">
        <w:rPr>
          <w:rFonts w:ascii="Times New Roman" w:eastAsia="Droid Sans" w:hAnsi="Times New Roman" w:cs="Times New Roman"/>
          <w:color w:val="000000" w:themeColor="text1"/>
          <w:szCs w:val="20"/>
          <w:lang w:val="en-GB" w:eastAsia="en-US"/>
        </w:rPr>
        <w:t>,</w:t>
      </w:r>
      <w:r w:rsidRPr="001115ED">
        <w:rPr>
          <w:rFonts w:ascii="Times New Roman" w:hAnsi="Times New Roman" w:cs="Times New Roman"/>
          <w:color w:val="000000" w:themeColor="text1"/>
          <w:szCs w:val="20"/>
        </w:rPr>
        <w:t xml:space="preserve">                      </w:t>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00003221" w:rsidRPr="001115ED">
        <w:rPr>
          <w:rFonts w:ascii="Times New Roman" w:hAnsi="Times New Roman" w:cs="Times New Roman"/>
          <w:color w:val="000000" w:themeColor="text1"/>
          <w:szCs w:val="20"/>
        </w:rPr>
        <w:tab/>
      </w:r>
      <w:r w:rsidR="00003221" w:rsidRPr="001115ED">
        <w:rPr>
          <w:rFonts w:ascii="Times New Roman" w:hAnsi="Times New Roman" w:cs="Times New Roman"/>
          <w:color w:val="000000" w:themeColor="text1"/>
          <w:szCs w:val="20"/>
        </w:rPr>
        <w:tab/>
      </w:r>
      <w:r w:rsidRPr="001115ED">
        <w:rPr>
          <w:rFonts w:ascii="Times New Roman" w:hAnsi="Times New Roman" w:cs="Times New Roman"/>
          <w:color w:val="000000" w:themeColor="text1"/>
          <w:szCs w:val="20"/>
        </w:rPr>
        <w:t>(4)</w:t>
      </w:r>
    </w:p>
    <w:p w14:paraId="3224DA5E" w14:textId="77777777" w:rsidR="009843F5" w:rsidRPr="001115ED" w:rsidRDefault="009843F5" w:rsidP="00003221">
      <w:pPr>
        <w:outlineLvl w:val="0"/>
        <w:rPr>
          <w:rFonts w:ascii="Times New Roman" w:hAnsi="Times New Roman" w:cs="Times New Roman"/>
          <w:color w:val="000000" w:themeColor="text1"/>
          <w:szCs w:val="20"/>
        </w:rPr>
      </w:pPr>
    </w:p>
    <w:p w14:paraId="4ADA0ECE" w14:textId="6CC3644E" w:rsidR="009843F5" w:rsidRPr="001115ED" w:rsidRDefault="009843F5" w:rsidP="009843F5">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where M</w:t>
      </w:r>
      <w:r w:rsidRPr="001115ED">
        <w:rPr>
          <w:rFonts w:ascii="Times New Roman" w:hAnsi="Times New Roman" w:cs="Times New Roman"/>
          <w:color w:val="000000" w:themeColor="text1"/>
          <w:szCs w:val="20"/>
          <w:vertAlign w:val="subscript"/>
        </w:rPr>
        <w:t>H</w:t>
      </w:r>
      <w:r w:rsidRPr="001115ED">
        <w:rPr>
          <w:rFonts w:ascii="Times New Roman" w:hAnsi="Times New Roman" w:cs="Times New Roman"/>
          <w:color w:val="000000" w:themeColor="text1"/>
          <w:szCs w:val="20"/>
        </w:rPr>
        <w:t xml:space="preserve"> is the maximum torque in the curing curve and M</w:t>
      </w:r>
      <w:r w:rsidRPr="001115ED">
        <w:rPr>
          <w:rFonts w:ascii="Times New Roman" w:hAnsi="Times New Roman" w:cs="Times New Roman"/>
          <w:color w:val="000000" w:themeColor="text1"/>
          <w:szCs w:val="20"/>
          <w:vertAlign w:val="subscript"/>
        </w:rPr>
        <w:t>300</w:t>
      </w:r>
      <w:r w:rsidRPr="001115ED">
        <w:rPr>
          <w:rFonts w:ascii="Times New Roman" w:hAnsi="Times New Roman" w:cs="Times New Roman"/>
          <w:color w:val="000000" w:themeColor="text1"/>
          <w:szCs w:val="20"/>
        </w:rPr>
        <w:t xml:space="preserve"> is the torque at 300s after M</w:t>
      </w:r>
      <w:r w:rsidRPr="001115ED">
        <w:rPr>
          <w:rFonts w:ascii="Times New Roman" w:hAnsi="Times New Roman" w:cs="Times New Roman"/>
          <w:color w:val="000000" w:themeColor="text1"/>
          <w:szCs w:val="20"/>
          <w:vertAlign w:val="subscript"/>
        </w:rPr>
        <w:t>H</w:t>
      </w:r>
      <w:r w:rsidRPr="001115ED">
        <w:rPr>
          <w:rFonts w:ascii="Times New Roman" w:hAnsi="Times New Roman" w:cs="Times New Roman"/>
          <w:color w:val="000000" w:themeColor="text1"/>
          <w:szCs w:val="20"/>
        </w:rPr>
        <w:t xml:space="preserve">.  </w:t>
      </w:r>
    </w:p>
    <w:p w14:paraId="2C8A2183" w14:textId="5E8B3E7C" w:rsidR="00881552" w:rsidRPr="001115ED" w:rsidRDefault="00003221" w:rsidP="00881552">
      <w:pPr>
        <w:jc w:val="left"/>
        <w:outlineLvl w:val="0"/>
        <w:rPr>
          <w:rFonts w:ascii="Times New Roman" w:hAnsi="Times New Roman" w:cs="Times New Roman"/>
          <w:b/>
          <w:color w:val="000000" w:themeColor="text1"/>
          <w:szCs w:val="20"/>
        </w:rPr>
      </w:pPr>
      <w:r w:rsidRPr="001115ED">
        <w:rPr>
          <w:rFonts w:ascii="Times New Roman" w:hAnsi="Times New Roman" w:cs="Times New Roman"/>
          <w:b/>
          <w:color w:val="000000" w:themeColor="text1"/>
        </w:rPr>
        <w:lastRenderedPageBreak/>
        <w:t>Rubber-</w:t>
      </w:r>
      <w:r w:rsidR="00AC5123" w:rsidRPr="001115ED">
        <w:rPr>
          <w:rFonts w:ascii="Times New Roman" w:hAnsi="Times New Roman" w:cs="Times New Roman"/>
          <w:b/>
          <w:color w:val="000000" w:themeColor="text1"/>
        </w:rPr>
        <w:t>F</w:t>
      </w:r>
      <w:r w:rsidRPr="001115ED">
        <w:rPr>
          <w:rFonts w:ascii="Times New Roman" w:hAnsi="Times New Roman" w:cs="Times New Roman"/>
          <w:b/>
          <w:color w:val="000000" w:themeColor="text1"/>
        </w:rPr>
        <w:t xml:space="preserve">iller </w:t>
      </w:r>
      <w:r w:rsidR="00AC5123" w:rsidRPr="001115ED">
        <w:rPr>
          <w:rFonts w:ascii="Times New Roman" w:hAnsi="Times New Roman" w:cs="Times New Roman"/>
          <w:b/>
          <w:color w:val="000000" w:themeColor="text1"/>
        </w:rPr>
        <w:t>I</w:t>
      </w:r>
      <w:r w:rsidRPr="001115ED">
        <w:rPr>
          <w:rFonts w:ascii="Times New Roman" w:hAnsi="Times New Roman" w:cs="Times New Roman"/>
          <w:b/>
          <w:color w:val="000000" w:themeColor="text1"/>
        </w:rPr>
        <w:t xml:space="preserve">nteractions </w:t>
      </w:r>
    </w:p>
    <w:p w14:paraId="4A3459A2" w14:textId="69E7DB8F" w:rsidR="00003221" w:rsidRPr="001115ED" w:rsidRDefault="00003221" w:rsidP="00003221">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The extent of these filler-matrix interactions was estimated </w:t>
      </w:r>
      <w:r w:rsidR="00AC5123" w:rsidRPr="001115ED">
        <w:rPr>
          <w:rFonts w:ascii="Times New Roman" w:hAnsi="Times New Roman" w:cs="Times New Roman"/>
          <w:color w:val="000000" w:themeColor="text1"/>
          <w:szCs w:val="20"/>
        </w:rPr>
        <w:t>through the use of</w:t>
      </w:r>
      <w:r w:rsidRPr="001115ED">
        <w:rPr>
          <w:rFonts w:ascii="Times New Roman" w:hAnsi="Times New Roman" w:cs="Times New Roman"/>
          <w:color w:val="000000" w:themeColor="text1"/>
          <w:szCs w:val="20"/>
        </w:rPr>
        <w:t xml:space="preserve"> the Lorenz-Parks [17] and Kraus models [18]. The Lorenz-Parks model is as follows</w:t>
      </w:r>
      <w:r w:rsidR="00AC5123" w:rsidRPr="001115ED">
        <w:rPr>
          <w:rFonts w:ascii="Times New Roman" w:hAnsi="Times New Roman" w:cs="Times New Roman"/>
          <w:color w:val="000000" w:themeColor="text1"/>
          <w:szCs w:val="20"/>
        </w:rPr>
        <w:t>:</w:t>
      </w:r>
    </w:p>
    <w:p w14:paraId="19DADFB1" w14:textId="77777777" w:rsidR="00665153" w:rsidRPr="001115ED" w:rsidRDefault="00665153" w:rsidP="00003221">
      <w:pPr>
        <w:outlineLvl w:val="0"/>
        <w:rPr>
          <w:rFonts w:ascii="Times New Roman" w:hAnsi="Times New Roman" w:cs="Times New Roman"/>
          <w:color w:val="000000" w:themeColor="text1"/>
          <w:szCs w:val="20"/>
        </w:rPr>
      </w:pPr>
    </w:p>
    <w:p w14:paraId="555F7AC9" w14:textId="2F8DBDD6" w:rsidR="00003221" w:rsidRPr="001115ED" w:rsidRDefault="00003221" w:rsidP="00DE23EA">
      <w:pPr>
        <w:jc w:val="right"/>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 </w:t>
      </w:r>
      <w:r w:rsidRPr="001115ED">
        <w:rPr>
          <w:rFonts w:ascii="Times New Roman" w:eastAsia="Droid Sans" w:hAnsi="Times New Roman" w:cs="Times New Roman"/>
          <w:color w:val="000000" w:themeColor="text1"/>
          <w:position w:val="-34"/>
          <w:sz w:val="24"/>
          <w:szCs w:val="24"/>
          <w:lang w:val="en-GB" w:eastAsia="en-US"/>
        </w:rPr>
        <w:object w:dxaOrig="960" w:dyaOrig="740" w14:anchorId="57E3B826">
          <v:shape id="_x0000_i1029" type="#_x0000_t75" style="width:50.25pt;height:36pt" o:ole="">
            <v:imagedata r:id="rId16" o:title=""/>
          </v:shape>
          <o:OLEObject Type="Embed" ProgID="Equation.DSMT4" ShapeID="_x0000_i1029" DrawAspect="Content" ObjectID="_1708692695" r:id="rId17"/>
        </w:object>
      </w:r>
      <w:r w:rsidR="00AC5123" w:rsidRPr="001115ED">
        <w:rPr>
          <w:rFonts w:ascii="Times New Roman" w:eastAsia="Droid Sans" w:hAnsi="Times New Roman" w:cs="Times New Roman"/>
          <w:color w:val="000000" w:themeColor="text1"/>
          <w:sz w:val="24"/>
          <w:szCs w:val="24"/>
          <w:lang w:val="en-GB" w:eastAsia="en-US"/>
        </w:rPr>
        <w:t>,</w:t>
      </w:r>
      <w:r w:rsidRPr="001115ED">
        <w:rPr>
          <w:rFonts w:ascii="Times New Roman" w:hAnsi="Times New Roman" w:cs="Times New Roman"/>
          <w:color w:val="000000" w:themeColor="text1"/>
          <w:szCs w:val="20"/>
        </w:rPr>
        <w:t xml:space="preserve">                        </w:t>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Pr="001115ED">
        <w:rPr>
          <w:rFonts w:ascii="Times New Roman" w:hAnsi="Times New Roman" w:cs="Times New Roman"/>
          <w:color w:val="000000" w:themeColor="text1"/>
          <w:szCs w:val="20"/>
        </w:rPr>
        <w:t xml:space="preserve">               (5)</w:t>
      </w:r>
    </w:p>
    <w:p w14:paraId="7F45CBBB" w14:textId="77777777" w:rsidR="00665153" w:rsidRPr="001115ED" w:rsidRDefault="00665153" w:rsidP="00003221">
      <w:pPr>
        <w:outlineLvl w:val="0"/>
        <w:rPr>
          <w:rFonts w:ascii="Times New Roman" w:hAnsi="Times New Roman" w:cs="Times New Roman"/>
          <w:color w:val="000000" w:themeColor="text1"/>
          <w:szCs w:val="20"/>
        </w:rPr>
      </w:pPr>
    </w:p>
    <w:p w14:paraId="4AF6502E" w14:textId="39DC8A9B" w:rsidR="00003221" w:rsidRPr="001115ED" w:rsidRDefault="00AC5123" w:rsidP="00003221">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where</w:t>
      </w:r>
      <w:r w:rsidR="00003221" w:rsidRPr="001115ED">
        <w:rPr>
          <w:rFonts w:ascii="Times New Roman" w:hAnsi="Times New Roman" w:cs="Times New Roman"/>
          <w:color w:val="000000" w:themeColor="text1"/>
          <w:szCs w:val="20"/>
        </w:rPr>
        <w:t xml:space="preserve"> Q is the amount of solvent absorbed, f and g indexes refer to filled and gum rubber vulcanizates, a and b are constants (the model parameters tuned to fit data), and z </w:t>
      </w:r>
      <w:r w:rsidR="005471A9" w:rsidRPr="001115ED">
        <w:rPr>
          <w:rFonts w:ascii="Times New Roman" w:hAnsi="Times New Roman" w:cs="Times New Roman"/>
          <w:color w:val="000000" w:themeColor="text1"/>
          <w:szCs w:val="20"/>
        </w:rPr>
        <w:t xml:space="preserve">denotes </w:t>
      </w:r>
      <w:r w:rsidR="00003221" w:rsidRPr="001115ED">
        <w:rPr>
          <w:rFonts w:ascii="Times New Roman" w:hAnsi="Times New Roman" w:cs="Times New Roman"/>
          <w:color w:val="000000" w:themeColor="text1"/>
          <w:szCs w:val="20"/>
        </w:rPr>
        <w:t xml:space="preserve">the weight fraction of filler. The Q can be obtained </w:t>
      </w:r>
      <w:r w:rsidRPr="001115ED">
        <w:rPr>
          <w:rFonts w:ascii="Times New Roman" w:hAnsi="Times New Roman" w:cs="Times New Roman"/>
          <w:color w:val="000000" w:themeColor="text1"/>
          <w:szCs w:val="20"/>
        </w:rPr>
        <w:t>via</w:t>
      </w:r>
      <w:r w:rsidR="00003221" w:rsidRPr="001115ED">
        <w:rPr>
          <w:rFonts w:ascii="Times New Roman" w:hAnsi="Times New Roman" w:cs="Times New Roman"/>
          <w:color w:val="000000" w:themeColor="text1"/>
          <w:szCs w:val="20"/>
        </w:rPr>
        <w:t xml:space="preserve"> equation 6 [19]</w:t>
      </w:r>
      <w:r w:rsidRPr="001115ED">
        <w:rPr>
          <w:rFonts w:ascii="Times New Roman" w:hAnsi="Times New Roman" w:cs="Times New Roman"/>
          <w:color w:val="000000" w:themeColor="text1"/>
          <w:szCs w:val="20"/>
        </w:rPr>
        <w:t>:</w:t>
      </w:r>
    </w:p>
    <w:p w14:paraId="666EC269" w14:textId="77777777" w:rsidR="00003221" w:rsidRPr="001115ED" w:rsidRDefault="00003221" w:rsidP="00003221">
      <w:pPr>
        <w:outlineLvl w:val="0"/>
        <w:rPr>
          <w:rFonts w:ascii="Times New Roman" w:hAnsi="Times New Roman" w:cs="Times New Roman"/>
          <w:color w:val="000000" w:themeColor="text1"/>
          <w:szCs w:val="20"/>
        </w:rPr>
      </w:pPr>
    </w:p>
    <w:p w14:paraId="42251DD8" w14:textId="4E5BEE9C" w:rsidR="00003221" w:rsidRPr="001115ED" w:rsidRDefault="00003221" w:rsidP="00DE23EA">
      <w:pPr>
        <w:jc w:val="right"/>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 </w:t>
      </w:r>
      <w:r w:rsidRPr="001115ED">
        <w:rPr>
          <w:rFonts w:ascii="Times New Roman" w:eastAsia="Droid Sans" w:hAnsi="Times New Roman" w:cs="Times New Roman"/>
          <w:color w:val="000000" w:themeColor="text1"/>
          <w:position w:val="-28"/>
          <w:sz w:val="24"/>
          <w:szCs w:val="24"/>
          <w:lang w:val="en-GB" w:eastAsia="en-US"/>
        </w:rPr>
        <w:object w:dxaOrig="1920" w:dyaOrig="660" w14:anchorId="561C7A45">
          <v:shape id="_x0000_i1030" type="#_x0000_t75" style="width:93.75pt;height:36pt" o:ole="">
            <v:imagedata r:id="rId18" o:title=""/>
          </v:shape>
          <o:OLEObject Type="Embed" ProgID="Equation.DSMT4" ShapeID="_x0000_i1030" DrawAspect="Content" ObjectID="_1708692696" r:id="rId19"/>
        </w:object>
      </w:r>
      <w:r w:rsidR="00AC5123" w:rsidRPr="001115ED">
        <w:rPr>
          <w:rFonts w:ascii="Times New Roman" w:eastAsia="Droid Sans" w:hAnsi="Times New Roman" w:cs="Times New Roman"/>
          <w:color w:val="000000" w:themeColor="text1"/>
          <w:sz w:val="24"/>
          <w:szCs w:val="24"/>
          <w:lang w:val="en-GB" w:eastAsia="en-US"/>
        </w:rPr>
        <w:t>.</w:t>
      </w:r>
      <w:r w:rsidRPr="001115ED">
        <w:rPr>
          <w:rFonts w:ascii="Times New Roman" w:hAnsi="Times New Roman" w:cs="Times New Roman"/>
          <w:color w:val="000000" w:themeColor="text1"/>
          <w:szCs w:val="20"/>
        </w:rPr>
        <w:t xml:space="preserve">                </w:t>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Pr="001115ED">
        <w:rPr>
          <w:rFonts w:ascii="Times New Roman" w:hAnsi="Times New Roman" w:cs="Times New Roman"/>
          <w:color w:val="000000" w:themeColor="text1"/>
          <w:szCs w:val="20"/>
        </w:rPr>
        <w:t xml:space="preserve">                      (6)</w:t>
      </w:r>
    </w:p>
    <w:p w14:paraId="24F6D04C" w14:textId="77777777" w:rsidR="00003221" w:rsidRPr="001115ED" w:rsidRDefault="00003221" w:rsidP="00003221">
      <w:pPr>
        <w:outlineLvl w:val="0"/>
        <w:rPr>
          <w:rFonts w:ascii="Times New Roman" w:hAnsi="Times New Roman" w:cs="Times New Roman"/>
          <w:color w:val="000000" w:themeColor="text1"/>
          <w:szCs w:val="20"/>
        </w:rPr>
      </w:pPr>
    </w:p>
    <w:p w14:paraId="2BA1AB82" w14:textId="5CBE3313" w:rsidR="00003221" w:rsidRPr="001115ED" w:rsidRDefault="00003221" w:rsidP="00003221">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The Kraus equation is as follows</w:t>
      </w:r>
      <w:r w:rsidR="00AC5123" w:rsidRPr="001115ED">
        <w:rPr>
          <w:rFonts w:ascii="Times New Roman" w:hAnsi="Times New Roman" w:cs="Times New Roman"/>
          <w:color w:val="000000" w:themeColor="text1"/>
          <w:szCs w:val="20"/>
        </w:rPr>
        <w:t>:</w:t>
      </w:r>
    </w:p>
    <w:p w14:paraId="743D6108" w14:textId="77777777" w:rsidR="00003221" w:rsidRPr="001115ED" w:rsidRDefault="00003221" w:rsidP="00003221">
      <w:pPr>
        <w:outlineLvl w:val="0"/>
        <w:rPr>
          <w:rFonts w:ascii="Times New Roman" w:hAnsi="Times New Roman" w:cs="Times New Roman"/>
          <w:color w:val="000000" w:themeColor="text1"/>
          <w:szCs w:val="20"/>
        </w:rPr>
      </w:pPr>
    </w:p>
    <w:p w14:paraId="71C062B2" w14:textId="76D88283" w:rsidR="00003221" w:rsidRPr="001115ED" w:rsidRDefault="00003221" w:rsidP="00DE23EA">
      <w:pPr>
        <w:jc w:val="right"/>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  </w:t>
      </w:r>
      <w:r w:rsidRPr="001115ED">
        <w:rPr>
          <w:rFonts w:ascii="Times New Roman" w:eastAsia="Droid Sans" w:hAnsi="Times New Roman" w:cs="Times New Roman"/>
          <w:color w:val="000000" w:themeColor="text1"/>
          <w:position w:val="-30"/>
          <w:sz w:val="24"/>
          <w:szCs w:val="24"/>
          <w:lang w:val="en-GB" w:eastAsia="en-US"/>
        </w:rPr>
        <w:object w:dxaOrig="1280" w:dyaOrig="700" w14:anchorId="1D8B9B8F">
          <v:shape id="_x0000_i1031" type="#_x0000_t75" style="width:64.5pt;height:36pt" o:ole="">
            <v:imagedata r:id="rId20" o:title=""/>
          </v:shape>
          <o:OLEObject Type="Embed" ProgID="Equation.DSMT4" ShapeID="_x0000_i1031" DrawAspect="Content" ObjectID="_1708692697" r:id="rId21"/>
        </w:object>
      </w:r>
      <w:r w:rsidR="00AC5123" w:rsidRPr="001115ED">
        <w:rPr>
          <w:rFonts w:ascii="Times New Roman" w:eastAsia="Droid Sans" w:hAnsi="Times New Roman" w:cs="Times New Roman"/>
          <w:color w:val="000000" w:themeColor="text1"/>
          <w:sz w:val="24"/>
          <w:szCs w:val="24"/>
          <w:lang w:val="en-GB" w:eastAsia="en-US"/>
        </w:rPr>
        <w:t>,</w:t>
      </w:r>
      <w:r w:rsidRPr="001115ED">
        <w:rPr>
          <w:rFonts w:ascii="Times New Roman" w:hAnsi="Times New Roman" w:cs="Times New Roman"/>
          <w:color w:val="000000" w:themeColor="text1"/>
          <w:szCs w:val="20"/>
        </w:rPr>
        <w:t xml:space="preserve">                 </w:t>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Pr="001115ED">
        <w:rPr>
          <w:rFonts w:ascii="Times New Roman" w:hAnsi="Times New Roman" w:cs="Times New Roman"/>
          <w:color w:val="000000" w:themeColor="text1"/>
          <w:szCs w:val="20"/>
        </w:rPr>
        <w:t xml:space="preserve">                     (7)</w:t>
      </w:r>
    </w:p>
    <w:p w14:paraId="7C972AFD" w14:textId="77777777" w:rsidR="00003221" w:rsidRPr="001115ED" w:rsidRDefault="00003221" w:rsidP="00003221">
      <w:pPr>
        <w:outlineLvl w:val="0"/>
        <w:rPr>
          <w:rFonts w:ascii="Times New Roman" w:hAnsi="Times New Roman" w:cs="Times New Roman"/>
          <w:color w:val="000000" w:themeColor="text1"/>
          <w:szCs w:val="20"/>
        </w:rPr>
      </w:pPr>
    </w:p>
    <w:p w14:paraId="4E593481" w14:textId="224B2208" w:rsidR="00003221" w:rsidRPr="001115ED" w:rsidRDefault="00AC5123" w:rsidP="00003221">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where</w:t>
      </w:r>
      <w:r w:rsidR="00003221" w:rsidRPr="001115ED">
        <w:rPr>
          <w:rFonts w:ascii="Times New Roman" w:hAnsi="Times New Roman" w:cs="Times New Roman"/>
          <w:color w:val="000000" w:themeColor="text1"/>
          <w:szCs w:val="20"/>
        </w:rPr>
        <w:t xml:space="preserve"> </w:t>
      </w:r>
      <w:proofErr w:type="spellStart"/>
      <w:r w:rsidR="00003221" w:rsidRPr="001115ED">
        <w:rPr>
          <w:rFonts w:ascii="Times New Roman" w:hAnsi="Times New Roman" w:cs="Times New Roman"/>
          <w:color w:val="000000" w:themeColor="text1"/>
          <w:szCs w:val="20"/>
        </w:rPr>
        <w:t>V</w:t>
      </w:r>
      <w:r w:rsidR="00003221" w:rsidRPr="001115ED">
        <w:rPr>
          <w:rFonts w:ascii="Times New Roman" w:hAnsi="Times New Roman" w:cs="Times New Roman"/>
          <w:color w:val="000000" w:themeColor="text1"/>
          <w:szCs w:val="20"/>
          <w:vertAlign w:val="subscript"/>
        </w:rPr>
        <w:t>ro</w:t>
      </w:r>
      <w:proofErr w:type="spellEnd"/>
      <w:r w:rsidR="00003221" w:rsidRPr="001115ED">
        <w:rPr>
          <w:rFonts w:ascii="Times New Roman" w:hAnsi="Times New Roman" w:cs="Times New Roman"/>
          <w:color w:val="000000" w:themeColor="text1"/>
          <w:szCs w:val="20"/>
        </w:rPr>
        <w:t xml:space="preserve"> and </w:t>
      </w:r>
      <w:proofErr w:type="spellStart"/>
      <w:r w:rsidR="00003221" w:rsidRPr="001115ED">
        <w:rPr>
          <w:rFonts w:ascii="Times New Roman" w:hAnsi="Times New Roman" w:cs="Times New Roman"/>
          <w:color w:val="000000" w:themeColor="text1"/>
          <w:szCs w:val="20"/>
        </w:rPr>
        <w:t>V</w:t>
      </w:r>
      <w:r w:rsidR="00003221" w:rsidRPr="001115ED">
        <w:rPr>
          <w:rFonts w:ascii="Times New Roman" w:hAnsi="Times New Roman" w:cs="Times New Roman"/>
          <w:color w:val="000000" w:themeColor="text1"/>
          <w:szCs w:val="20"/>
          <w:vertAlign w:val="subscript"/>
        </w:rPr>
        <w:t>rf</w:t>
      </w:r>
      <w:proofErr w:type="spellEnd"/>
      <w:r w:rsidR="00003221" w:rsidRPr="001115ED">
        <w:rPr>
          <w:rFonts w:ascii="Times New Roman" w:hAnsi="Times New Roman" w:cs="Times New Roman"/>
          <w:color w:val="000000" w:themeColor="text1"/>
          <w:szCs w:val="20"/>
        </w:rPr>
        <w:t xml:space="preserve"> refer to the volume fractions of elastomer in the solvent swollen gum vulcanizate and filled sample, f is the volume fraction of filler, and m is the rubber-filler interaction parameter. </w:t>
      </w:r>
      <w:proofErr w:type="spellStart"/>
      <w:r w:rsidR="00003221" w:rsidRPr="001115ED">
        <w:rPr>
          <w:rFonts w:ascii="Times New Roman" w:hAnsi="Times New Roman" w:cs="Times New Roman"/>
          <w:color w:val="000000" w:themeColor="text1"/>
          <w:szCs w:val="20"/>
        </w:rPr>
        <w:t>V</w:t>
      </w:r>
      <w:r w:rsidR="00003221" w:rsidRPr="001115ED">
        <w:rPr>
          <w:rFonts w:ascii="Times New Roman" w:hAnsi="Times New Roman" w:cs="Times New Roman"/>
          <w:color w:val="000000" w:themeColor="text1"/>
          <w:szCs w:val="20"/>
          <w:vertAlign w:val="subscript"/>
        </w:rPr>
        <w:t>rf</w:t>
      </w:r>
      <w:proofErr w:type="spellEnd"/>
      <w:r w:rsidR="00003221" w:rsidRPr="001115ED">
        <w:rPr>
          <w:rFonts w:ascii="Times New Roman" w:hAnsi="Times New Roman" w:cs="Times New Roman"/>
          <w:color w:val="000000" w:themeColor="text1"/>
          <w:szCs w:val="20"/>
        </w:rPr>
        <w:t xml:space="preserve"> is expressed by the equation of Ellis and Welding [20], as follows: </w:t>
      </w:r>
    </w:p>
    <w:p w14:paraId="4F4017CC" w14:textId="77777777" w:rsidR="00003221" w:rsidRPr="001115ED" w:rsidRDefault="00003221" w:rsidP="00003221">
      <w:pPr>
        <w:outlineLvl w:val="0"/>
        <w:rPr>
          <w:rFonts w:ascii="Times New Roman" w:hAnsi="Times New Roman" w:cs="Times New Roman"/>
          <w:color w:val="000000" w:themeColor="text1"/>
          <w:szCs w:val="20"/>
        </w:rPr>
      </w:pPr>
    </w:p>
    <w:p w14:paraId="68DDCC44" w14:textId="3C8B494A" w:rsidR="00003221" w:rsidRPr="001115ED" w:rsidRDefault="00003221" w:rsidP="00DE23EA">
      <w:pPr>
        <w:jc w:val="right"/>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 </w:t>
      </w:r>
      <w:r w:rsidRPr="001115ED">
        <w:rPr>
          <w:rFonts w:ascii="Times New Roman" w:eastAsia="Droid Sans" w:hAnsi="Times New Roman" w:cs="Times New Roman"/>
          <w:color w:val="000000" w:themeColor="text1"/>
          <w:position w:val="-30"/>
          <w:sz w:val="24"/>
          <w:szCs w:val="24"/>
          <w:lang w:val="en-GB" w:eastAsia="en-US"/>
        </w:rPr>
        <w:object w:dxaOrig="2520" w:dyaOrig="700" w14:anchorId="0FDB8568">
          <v:shape id="_x0000_i1032" type="#_x0000_t75" style="width:122.25pt;height:36pt" o:ole="">
            <v:imagedata r:id="rId22" o:title=""/>
          </v:shape>
          <o:OLEObject Type="Embed" ProgID="Equation.DSMT4" ShapeID="_x0000_i1032" DrawAspect="Content" ObjectID="_1708692698" r:id="rId23"/>
        </w:object>
      </w:r>
      <w:r w:rsidR="00AC5123" w:rsidRPr="001115ED">
        <w:rPr>
          <w:rFonts w:ascii="Times New Roman" w:eastAsia="Droid Sans" w:hAnsi="Times New Roman" w:cs="Times New Roman"/>
          <w:color w:val="000000" w:themeColor="text1"/>
          <w:sz w:val="24"/>
          <w:szCs w:val="24"/>
          <w:lang w:val="en-GB" w:eastAsia="en-US"/>
        </w:rPr>
        <w:t>,</w:t>
      </w:r>
      <w:r w:rsidRPr="001115ED">
        <w:rPr>
          <w:rFonts w:ascii="Times New Roman" w:hAnsi="Times New Roman" w:cs="Times New Roman"/>
          <w:color w:val="000000" w:themeColor="text1"/>
          <w:szCs w:val="20"/>
        </w:rPr>
        <w:t xml:space="preserve">                 </w:t>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Pr="001115ED">
        <w:rPr>
          <w:rFonts w:ascii="Times New Roman" w:hAnsi="Times New Roman" w:cs="Times New Roman"/>
          <w:color w:val="000000" w:themeColor="text1"/>
          <w:szCs w:val="20"/>
        </w:rPr>
        <w:t xml:space="preserve">                      (8)</w:t>
      </w:r>
    </w:p>
    <w:p w14:paraId="1FF240C5" w14:textId="77777777" w:rsidR="0066153A" w:rsidRPr="001115ED" w:rsidRDefault="0066153A" w:rsidP="00003221">
      <w:pPr>
        <w:outlineLvl w:val="0"/>
        <w:rPr>
          <w:rFonts w:ascii="Times New Roman" w:hAnsi="Times New Roman" w:cs="Times New Roman"/>
          <w:color w:val="000000" w:themeColor="text1"/>
          <w:szCs w:val="20"/>
        </w:rPr>
      </w:pPr>
    </w:p>
    <w:p w14:paraId="2BAB86E8" w14:textId="77777777" w:rsidR="00003221" w:rsidRPr="001115ED" w:rsidRDefault="00003221" w:rsidP="00003221">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where W</w:t>
      </w:r>
      <w:r w:rsidRPr="001115ED">
        <w:rPr>
          <w:rFonts w:ascii="Times New Roman" w:hAnsi="Times New Roman" w:cs="Times New Roman"/>
          <w:color w:val="000000" w:themeColor="text1"/>
          <w:szCs w:val="20"/>
          <w:vertAlign w:val="subscript"/>
        </w:rPr>
        <w:t>d</w:t>
      </w:r>
      <w:r w:rsidRPr="001115ED">
        <w:rPr>
          <w:rFonts w:ascii="Times New Roman" w:hAnsi="Times New Roman" w:cs="Times New Roman"/>
          <w:color w:val="000000" w:themeColor="text1"/>
          <w:szCs w:val="20"/>
        </w:rPr>
        <w:t xml:space="preserve"> and W</w:t>
      </w:r>
      <w:r w:rsidRPr="001115ED">
        <w:rPr>
          <w:rFonts w:ascii="Times New Roman" w:hAnsi="Times New Roman" w:cs="Times New Roman"/>
          <w:color w:val="000000" w:themeColor="text1"/>
          <w:szCs w:val="20"/>
          <w:vertAlign w:val="subscript"/>
        </w:rPr>
        <w:t>0</w:t>
      </w:r>
      <w:r w:rsidRPr="001115ED">
        <w:rPr>
          <w:rFonts w:ascii="Times New Roman" w:hAnsi="Times New Roman" w:cs="Times New Roman"/>
          <w:color w:val="000000" w:themeColor="text1"/>
          <w:szCs w:val="20"/>
        </w:rPr>
        <w:t xml:space="preserve"> are the </w:t>
      </w:r>
      <w:proofErr w:type="spellStart"/>
      <w:r w:rsidRPr="001115ED">
        <w:rPr>
          <w:rFonts w:ascii="Times New Roman" w:hAnsi="Times New Roman" w:cs="Times New Roman"/>
          <w:color w:val="000000" w:themeColor="text1"/>
          <w:szCs w:val="20"/>
        </w:rPr>
        <w:t>deswollen</w:t>
      </w:r>
      <w:proofErr w:type="spellEnd"/>
      <w:r w:rsidRPr="001115ED">
        <w:rPr>
          <w:rFonts w:ascii="Times New Roman" w:hAnsi="Times New Roman" w:cs="Times New Roman"/>
          <w:color w:val="000000" w:themeColor="text1"/>
          <w:szCs w:val="20"/>
        </w:rPr>
        <w:t xml:space="preserve"> and the initial weights of the composite samples, f is the volume fraction of filler in the composite, </w:t>
      </w:r>
      <w:proofErr w:type="spellStart"/>
      <w:r w:rsidRPr="001115ED">
        <w:rPr>
          <w:rFonts w:ascii="Times New Roman" w:hAnsi="Times New Roman" w:cs="Times New Roman"/>
          <w:color w:val="000000" w:themeColor="text1"/>
          <w:szCs w:val="20"/>
        </w:rPr>
        <w:t>ρ</w:t>
      </w:r>
      <w:r w:rsidRPr="001115ED">
        <w:rPr>
          <w:rFonts w:ascii="Times New Roman" w:hAnsi="Times New Roman" w:cs="Times New Roman"/>
          <w:color w:val="000000" w:themeColor="text1"/>
          <w:szCs w:val="20"/>
          <w:vertAlign w:val="subscript"/>
        </w:rPr>
        <w:t>r</w:t>
      </w:r>
      <w:proofErr w:type="spellEnd"/>
      <w:r w:rsidRPr="001115ED">
        <w:rPr>
          <w:rFonts w:ascii="Times New Roman" w:hAnsi="Times New Roman" w:cs="Times New Roman"/>
          <w:color w:val="000000" w:themeColor="text1"/>
          <w:szCs w:val="20"/>
        </w:rPr>
        <w:t xml:space="preserve"> is the density of rubber, A</w:t>
      </w:r>
      <w:r w:rsidRPr="001115ED">
        <w:rPr>
          <w:rFonts w:ascii="Times New Roman" w:hAnsi="Times New Roman" w:cs="Times New Roman"/>
          <w:color w:val="000000" w:themeColor="text1"/>
          <w:szCs w:val="20"/>
          <w:vertAlign w:val="subscript"/>
        </w:rPr>
        <w:t>s</w:t>
      </w:r>
      <w:r w:rsidRPr="001115ED">
        <w:rPr>
          <w:rFonts w:ascii="Times New Roman" w:hAnsi="Times New Roman" w:cs="Times New Roman"/>
          <w:color w:val="000000" w:themeColor="text1"/>
          <w:szCs w:val="20"/>
        </w:rPr>
        <w:t xml:space="preserve"> is the content of solvent absorbed, and </w:t>
      </w:r>
      <w:proofErr w:type="spellStart"/>
      <w:r w:rsidRPr="001115ED">
        <w:rPr>
          <w:rFonts w:ascii="Times New Roman" w:hAnsi="Times New Roman" w:cs="Times New Roman"/>
          <w:color w:val="000000" w:themeColor="text1"/>
          <w:szCs w:val="20"/>
        </w:rPr>
        <w:t>ρ</w:t>
      </w:r>
      <w:r w:rsidRPr="001115ED">
        <w:rPr>
          <w:rFonts w:ascii="Times New Roman" w:hAnsi="Times New Roman" w:cs="Times New Roman"/>
          <w:color w:val="000000" w:themeColor="text1"/>
          <w:szCs w:val="20"/>
          <w:vertAlign w:val="subscript"/>
        </w:rPr>
        <w:t>s</w:t>
      </w:r>
      <w:proofErr w:type="spellEnd"/>
      <w:r w:rsidRPr="001115ED">
        <w:rPr>
          <w:rFonts w:ascii="Times New Roman" w:hAnsi="Times New Roman" w:cs="Times New Roman"/>
          <w:color w:val="000000" w:themeColor="text1"/>
          <w:szCs w:val="20"/>
        </w:rPr>
        <w:t xml:space="preserve"> is the density of solvent. </w:t>
      </w:r>
      <w:proofErr w:type="spellStart"/>
      <w:r w:rsidRPr="001115ED">
        <w:rPr>
          <w:rFonts w:ascii="Times New Roman" w:hAnsi="Times New Roman" w:cs="Times New Roman"/>
          <w:color w:val="000000" w:themeColor="text1"/>
          <w:szCs w:val="20"/>
        </w:rPr>
        <w:t>V</w:t>
      </w:r>
      <w:r w:rsidRPr="001115ED">
        <w:rPr>
          <w:rFonts w:ascii="Times New Roman" w:hAnsi="Times New Roman" w:cs="Times New Roman"/>
          <w:color w:val="000000" w:themeColor="text1"/>
          <w:szCs w:val="20"/>
          <w:vertAlign w:val="subscript"/>
        </w:rPr>
        <w:t>ro</w:t>
      </w:r>
      <w:proofErr w:type="spellEnd"/>
      <w:r w:rsidRPr="001115ED">
        <w:rPr>
          <w:rFonts w:ascii="Times New Roman" w:hAnsi="Times New Roman" w:cs="Times New Roman"/>
          <w:color w:val="000000" w:themeColor="text1"/>
          <w:szCs w:val="20"/>
        </w:rPr>
        <w:t xml:space="preserve"> is given by equation 9:</w:t>
      </w:r>
    </w:p>
    <w:p w14:paraId="6E6334BD" w14:textId="77777777" w:rsidR="00003221" w:rsidRPr="001115ED" w:rsidRDefault="00003221" w:rsidP="00003221">
      <w:pPr>
        <w:outlineLvl w:val="0"/>
        <w:rPr>
          <w:rFonts w:ascii="Times New Roman" w:hAnsi="Times New Roman" w:cs="Times New Roman"/>
          <w:color w:val="000000" w:themeColor="text1"/>
          <w:szCs w:val="20"/>
        </w:rPr>
      </w:pPr>
    </w:p>
    <w:p w14:paraId="6EEB3B48" w14:textId="0B34CC2D" w:rsidR="00003221" w:rsidRPr="001115ED" w:rsidRDefault="00003221" w:rsidP="00DE23EA">
      <w:pPr>
        <w:jc w:val="right"/>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 </w:t>
      </w:r>
      <w:r w:rsidRPr="001115ED">
        <w:rPr>
          <w:rFonts w:ascii="Times New Roman" w:eastAsia="Droid Sans" w:hAnsi="Times New Roman" w:cs="Times New Roman"/>
          <w:color w:val="000000" w:themeColor="text1"/>
          <w:position w:val="-34"/>
          <w:sz w:val="24"/>
          <w:szCs w:val="24"/>
          <w:lang w:val="en-GB" w:eastAsia="en-US"/>
        </w:rPr>
        <w:object w:dxaOrig="2480" w:dyaOrig="780" w14:anchorId="7399B30E">
          <v:shape id="_x0000_i1033" type="#_x0000_t75" style="width:122.25pt;height:36pt" o:ole="">
            <v:imagedata r:id="rId24" o:title=""/>
          </v:shape>
          <o:OLEObject Type="Embed" ProgID="Equation.DSMT4" ShapeID="_x0000_i1033" DrawAspect="Content" ObjectID="_1708692699" r:id="rId25"/>
        </w:object>
      </w:r>
      <w:r w:rsidR="00AC5123" w:rsidRPr="001115ED">
        <w:rPr>
          <w:rFonts w:ascii="Times New Roman" w:eastAsia="Droid Sans" w:hAnsi="Times New Roman" w:cs="Times New Roman"/>
          <w:color w:val="000000" w:themeColor="text1"/>
          <w:sz w:val="24"/>
          <w:szCs w:val="24"/>
          <w:lang w:val="en-GB" w:eastAsia="en-US"/>
        </w:rPr>
        <w:t>,</w:t>
      </w:r>
      <w:r w:rsidRPr="001115ED">
        <w:rPr>
          <w:rFonts w:ascii="Times New Roman" w:hAnsi="Times New Roman" w:cs="Times New Roman"/>
          <w:color w:val="000000" w:themeColor="text1"/>
          <w:szCs w:val="20"/>
        </w:rPr>
        <w:t xml:space="preserve">           </w:t>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Pr="001115ED">
        <w:rPr>
          <w:rFonts w:ascii="Times New Roman" w:hAnsi="Times New Roman" w:cs="Times New Roman"/>
          <w:color w:val="000000" w:themeColor="text1"/>
          <w:szCs w:val="20"/>
        </w:rPr>
        <w:t xml:space="preserve">       (9)</w:t>
      </w:r>
    </w:p>
    <w:p w14:paraId="514E267A" w14:textId="77777777" w:rsidR="00003221" w:rsidRPr="001115ED" w:rsidRDefault="00003221" w:rsidP="00003221">
      <w:pPr>
        <w:outlineLvl w:val="0"/>
        <w:rPr>
          <w:rFonts w:ascii="Times New Roman" w:hAnsi="Times New Roman" w:cs="Times New Roman"/>
          <w:color w:val="000000" w:themeColor="text1"/>
          <w:szCs w:val="20"/>
        </w:rPr>
      </w:pPr>
    </w:p>
    <w:p w14:paraId="3E26F0C2" w14:textId="37654F98" w:rsidR="00003221" w:rsidRPr="001115ED" w:rsidRDefault="00003221" w:rsidP="00003221">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where </w:t>
      </w:r>
      <w:proofErr w:type="spellStart"/>
      <w:r w:rsidRPr="001115ED">
        <w:rPr>
          <w:rFonts w:ascii="Times New Roman" w:hAnsi="Times New Roman" w:cs="Times New Roman"/>
          <w:color w:val="000000" w:themeColor="text1"/>
          <w:szCs w:val="20"/>
        </w:rPr>
        <w:t>W</w:t>
      </w:r>
      <w:r w:rsidRPr="001115ED">
        <w:rPr>
          <w:rFonts w:ascii="Times New Roman" w:hAnsi="Times New Roman" w:cs="Times New Roman"/>
          <w:color w:val="000000" w:themeColor="text1"/>
          <w:szCs w:val="20"/>
          <w:vertAlign w:val="subscript"/>
        </w:rPr>
        <w:t>f</w:t>
      </w:r>
      <w:proofErr w:type="spellEnd"/>
      <w:r w:rsidRPr="001115ED">
        <w:rPr>
          <w:rFonts w:ascii="Times New Roman" w:hAnsi="Times New Roman" w:cs="Times New Roman"/>
          <w:color w:val="000000" w:themeColor="text1"/>
          <w:szCs w:val="20"/>
        </w:rPr>
        <w:t xml:space="preserve"> </w:t>
      </w:r>
      <w:r w:rsidR="005471A9" w:rsidRPr="001115ED">
        <w:rPr>
          <w:rFonts w:ascii="Times New Roman" w:hAnsi="Times New Roman" w:cs="Times New Roman"/>
          <w:color w:val="000000" w:themeColor="text1"/>
          <w:szCs w:val="20"/>
        </w:rPr>
        <w:t xml:space="preserve">denotes </w:t>
      </w:r>
      <w:r w:rsidRPr="001115ED">
        <w:rPr>
          <w:rFonts w:ascii="Times New Roman" w:hAnsi="Times New Roman" w:cs="Times New Roman"/>
          <w:color w:val="000000" w:themeColor="text1"/>
          <w:szCs w:val="20"/>
        </w:rPr>
        <w:t xml:space="preserve">the weight of filler in the composite sample. </w:t>
      </w:r>
    </w:p>
    <w:p w14:paraId="76EF2587" w14:textId="77777777" w:rsidR="00003221" w:rsidRPr="001115ED" w:rsidRDefault="00003221" w:rsidP="00881552">
      <w:pPr>
        <w:outlineLvl w:val="0"/>
        <w:rPr>
          <w:rFonts w:ascii="Times New Roman" w:hAnsi="Times New Roman" w:cs="Times New Roman"/>
          <w:color w:val="000000" w:themeColor="text1"/>
          <w:szCs w:val="20"/>
        </w:rPr>
      </w:pPr>
    </w:p>
    <w:p w14:paraId="4F7FB131" w14:textId="44AB4705" w:rsidR="00003221" w:rsidRPr="001115ED" w:rsidRDefault="00003221" w:rsidP="00003221">
      <w:pPr>
        <w:jc w:val="left"/>
        <w:outlineLvl w:val="0"/>
        <w:rPr>
          <w:rFonts w:ascii="Times New Roman" w:hAnsi="Times New Roman" w:cs="Times New Roman"/>
          <w:b/>
          <w:color w:val="000000" w:themeColor="text1"/>
          <w:szCs w:val="20"/>
        </w:rPr>
      </w:pPr>
      <w:r w:rsidRPr="001115ED">
        <w:rPr>
          <w:rFonts w:ascii="Times New Roman" w:hAnsi="Times New Roman" w:cs="Times New Roman"/>
          <w:b/>
          <w:color w:val="000000" w:themeColor="text1"/>
        </w:rPr>
        <w:t xml:space="preserve">Tensile </w:t>
      </w:r>
      <w:r w:rsidR="00AC5123" w:rsidRPr="001115ED">
        <w:rPr>
          <w:rFonts w:ascii="Times New Roman" w:hAnsi="Times New Roman" w:cs="Times New Roman"/>
          <w:b/>
          <w:color w:val="000000" w:themeColor="text1"/>
        </w:rPr>
        <w:t>P</w:t>
      </w:r>
      <w:r w:rsidRPr="001115ED">
        <w:rPr>
          <w:rFonts w:ascii="Times New Roman" w:hAnsi="Times New Roman" w:cs="Times New Roman"/>
          <w:b/>
          <w:color w:val="000000" w:themeColor="text1"/>
        </w:rPr>
        <w:t>roperties</w:t>
      </w:r>
    </w:p>
    <w:p w14:paraId="70BD7618" w14:textId="45B014B0" w:rsidR="00003221" w:rsidRPr="001115ED" w:rsidRDefault="00003221" w:rsidP="00003221">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The tensile properties including tensile strength, elongation at break</w:t>
      </w:r>
      <w:r w:rsidR="00AC5123"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and reinforcement index (the ratio of the moduli at 300 and 100% elongations, or M300/M100, RI) of crosslinked NR composites were studied </w:t>
      </w:r>
      <w:r w:rsidR="00AC5123" w:rsidRPr="001115ED">
        <w:rPr>
          <w:rFonts w:ascii="Times New Roman" w:hAnsi="Times New Roman" w:cs="Times New Roman"/>
          <w:color w:val="000000" w:themeColor="text1"/>
          <w:szCs w:val="20"/>
        </w:rPr>
        <w:t>through the use of</w:t>
      </w:r>
      <w:r w:rsidRPr="001115ED">
        <w:rPr>
          <w:rFonts w:ascii="Times New Roman" w:hAnsi="Times New Roman" w:cs="Times New Roman"/>
          <w:color w:val="000000" w:themeColor="text1"/>
          <w:szCs w:val="20"/>
        </w:rPr>
        <w:t xml:space="preserve"> a universal tensile testing machine, LR5K Plus (LLOYD Instruments, UK) in accordance with ISO 37. The averages of five dumbbell-shaped specimens are reported, and the test was conducted at ambient temperature with a crosshead speed of 500 mm/min. The RI was defined by equation 10 [21-23]:</w:t>
      </w:r>
    </w:p>
    <w:p w14:paraId="2F6879FF" w14:textId="77777777" w:rsidR="00003221" w:rsidRPr="001115ED" w:rsidRDefault="00003221" w:rsidP="00003221">
      <w:pPr>
        <w:outlineLvl w:val="0"/>
        <w:rPr>
          <w:rFonts w:ascii="Times New Roman" w:hAnsi="Times New Roman" w:cs="Times New Roman"/>
          <w:color w:val="000000" w:themeColor="text1"/>
          <w:szCs w:val="20"/>
        </w:rPr>
      </w:pPr>
    </w:p>
    <w:p w14:paraId="561CE81A" w14:textId="774718B6" w:rsidR="00003221" w:rsidRPr="001115ED" w:rsidRDefault="00003221" w:rsidP="00DE23EA">
      <w:pPr>
        <w:jc w:val="right"/>
        <w:outlineLvl w:val="0"/>
        <w:rPr>
          <w:rFonts w:ascii="Times New Roman" w:hAnsi="Times New Roman" w:cs="Times New Roman"/>
          <w:color w:val="000000" w:themeColor="text1"/>
          <w:szCs w:val="20"/>
        </w:rPr>
      </w:pPr>
      <w:r w:rsidRPr="001115ED">
        <w:rPr>
          <w:rFonts w:ascii="Times New Roman" w:eastAsia="Droid Sans" w:hAnsi="Times New Roman" w:cs="Times New Roman"/>
          <w:color w:val="000000" w:themeColor="text1"/>
          <w:position w:val="-24"/>
          <w:sz w:val="24"/>
          <w:szCs w:val="24"/>
          <w:lang w:val="en-GB" w:eastAsia="en-US"/>
        </w:rPr>
        <w:object w:dxaOrig="2180" w:dyaOrig="620" w14:anchorId="6A771CD7">
          <v:shape id="_x0000_i1034" type="#_x0000_t75" style="width:108pt;height:28.5pt" o:ole="">
            <v:imagedata r:id="rId26" o:title=""/>
          </v:shape>
          <o:OLEObject Type="Embed" ProgID="Equation.DSMT4" ShapeID="_x0000_i1034" DrawAspect="Content" ObjectID="_1708692700" r:id="rId27"/>
        </w:object>
      </w:r>
      <w:r w:rsidR="00AC5123" w:rsidRPr="001115ED">
        <w:rPr>
          <w:rFonts w:ascii="Times New Roman" w:eastAsia="Droid Sans" w:hAnsi="Times New Roman" w:cs="Times New Roman"/>
          <w:color w:val="000000" w:themeColor="text1"/>
          <w:sz w:val="24"/>
          <w:szCs w:val="24"/>
          <w:lang w:val="en-GB" w:eastAsia="en-US"/>
        </w:rPr>
        <w:t>,</w:t>
      </w:r>
      <w:r w:rsidRPr="001115ED">
        <w:rPr>
          <w:rFonts w:ascii="Times New Roman" w:hAnsi="Times New Roman" w:cs="Times New Roman"/>
          <w:color w:val="000000" w:themeColor="text1"/>
          <w:szCs w:val="20"/>
        </w:rPr>
        <w:t xml:space="preserve">                      </w:t>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00DE23EA" w:rsidRPr="001115ED">
        <w:rPr>
          <w:rFonts w:ascii="Times New Roman" w:hAnsi="Times New Roman" w:cs="Times New Roman"/>
          <w:color w:val="000000" w:themeColor="text1"/>
          <w:szCs w:val="20"/>
        </w:rPr>
        <w:tab/>
      </w:r>
      <w:r w:rsidRPr="001115ED">
        <w:rPr>
          <w:rFonts w:ascii="Times New Roman" w:hAnsi="Times New Roman" w:cs="Times New Roman"/>
          <w:color w:val="000000" w:themeColor="text1"/>
          <w:szCs w:val="20"/>
        </w:rPr>
        <w:t xml:space="preserve">                  (10)</w:t>
      </w:r>
    </w:p>
    <w:p w14:paraId="2E011DB0" w14:textId="77777777" w:rsidR="00003221" w:rsidRPr="001115ED" w:rsidRDefault="00003221" w:rsidP="00003221">
      <w:pPr>
        <w:outlineLvl w:val="0"/>
        <w:rPr>
          <w:rFonts w:ascii="Times New Roman" w:hAnsi="Times New Roman" w:cs="Times New Roman"/>
          <w:color w:val="000000" w:themeColor="text1"/>
          <w:szCs w:val="20"/>
        </w:rPr>
      </w:pPr>
    </w:p>
    <w:p w14:paraId="7BDCC685" w14:textId="77777777" w:rsidR="00003221" w:rsidRPr="001115ED" w:rsidRDefault="00003221" w:rsidP="00003221">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where M300 and M100 refer to the stresses at 100% and 300% strains, respectively.</w:t>
      </w:r>
    </w:p>
    <w:p w14:paraId="5FB8D77F" w14:textId="77777777" w:rsidR="00ED267D" w:rsidRPr="001115ED" w:rsidRDefault="00ED267D" w:rsidP="00003221">
      <w:pPr>
        <w:outlineLvl w:val="0"/>
        <w:rPr>
          <w:rFonts w:ascii="Times New Roman" w:hAnsi="Times New Roman" w:cs="Times New Roman"/>
          <w:color w:val="000000" w:themeColor="text1"/>
          <w:szCs w:val="20"/>
        </w:rPr>
      </w:pPr>
    </w:p>
    <w:p w14:paraId="513014A7" w14:textId="0F16759D" w:rsidR="00ED267D" w:rsidRPr="001115ED" w:rsidRDefault="00ED267D" w:rsidP="00ED267D">
      <w:pPr>
        <w:outlineLvl w:val="0"/>
        <w:rPr>
          <w:rFonts w:ascii="Times New Roman" w:hAnsi="Times New Roman" w:cs="Times New Roman"/>
          <w:b/>
          <w:color w:val="000000" w:themeColor="text1"/>
          <w:szCs w:val="20"/>
        </w:rPr>
      </w:pPr>
      <w:r w:rsidRPr="001115ED">
        <w:rPr>
          <w:rFonts w:ascii="Times New Roman" w:hAnsi="Times New Roman" w:cs="Times New Roman"/>
          <w:b/>
          <w:color w:val="000000" w:themeColor="text1"/>
          <w:szCs w:val="20"/>
        </w:rPr>
        <w:t xml:space="preserve">Morphological </w:t>
      </w:r>
      <w:r w:rsidR="00AC5123" w:rsidRPr="001115ED">
        <w:rPr>
          <w:rFonts w:ascii="Times New Roman" w:hAnsi="Times New Roman" w:cs="Times New Roman"/>
          <w:b/>
          <w:color w:val="000000" w:themeColor="text1"/>
          <w:szCs w:val="20"/>
        </w:rPr>
        <w:t>T</w:t>
      </w:r>
      <w:r w:rsidRPr="001115ED">
        <w:rPr>
          <w:rFonts w:ascii="Times New Roman" w:hAnsi="Times New Roman" w:cs="Times New Roman"/>
          <w:b/>
          <w:color w:val="000000" w:themeColor="text1"/>
          <w:szCs w:val="20"/>
        </w:rPr>
        <w:t xml:space="preserve">est  </w:t>
      </w:r>
    </w:p>
    <w:p w14:paraId="3C952BA0" w14:textId="6BAABB0F" w:rsidR="00ED267D" w:rsidRPr="001115ED" w:rsidRDefault="00ED267D" w:rsidP="00ED267D">
      <w:pPr>
        <w:outlineLvl w:val="0"/>
        <w:rPr>
          <w:rFonts w:ascii="Times New Roman" w:hAnsi="Times New Roman" w:cs="Times New Roman"/>
          <w:bCs/>
          <w:color w:val="000000" w:themeColor="text1"/>
          <w:szCs w:val="20"/>
        </w:rPr>
      </w:pPr>
      <w:r w:rsidRPr="001115ED">
        <w:rPr>
          <w:rFonts w:ascii="Times New Roman" w:hAnsi="Times New Roman" w:cs="Times New Roman"/>
          <w:bCs/>
          <w:color w:val="000000" w:themeColor="text1"/>
          <w:szCs w:val="20"/>
        </w:rPr>
        <w:t xml:space="preserve">The dispersion of sepiolite and silica fillers throughout the rubber matrix was investigated </w:t>
      </w:r>
      <w:r w:rsidR="00AC5123" w:rsidRPr="001115ED">
        <w:rPr>
          <w:rFonts w:ascii="Times New Roman" w:hAnsi="Times New Roman" w:cs="Times New Roman"/>
          <w:bCs/>
          <w:color w:val="000000" w:themeColor="text1"/>
          <w:szCs w:val="20"/>
        </w:rPr>
        <w:t>through the use of</w:t>
      </w:r>
      <w:r w:rsidRPr="001115ED">
        <w:rPr>
          <w:rFonts w:ascii="Times New Roman" w:hAnsi="Times New Roman" w:cs="Times New Roman"/>
          <w:bCs/>
          <w:color w:val="000000" w:themeColor="text1"/>
          <w:szCs w:val="20"/>
        </w:rPr>
        <w:t xml:space="preserve"> a scanning electron microscope (SEM; FEI Quanta 400 FEG, the Netherland). All composite specimens were immersed in liquid nitrogen and subsequently fractured before sputter-coating with gold </w:t>
      </w:r>
      <w:r w:rsidR="00AC5123" w:rsidRPr="001115ED">
        <w:rPr>
          <w:rFonts w:ascii="Times New Roman" w:hAnsi="Times New Roman" w:cs="Times New Roman"/>
          <w:bCs/>
          <w:color w:val="000000" w:themeColor="text1"/>
          <w:szCs w:val="20"/>
        </w:rPr>
        <w:t xml:space="preserve">in order </w:t>
      </w:r>
      <w:r w:rsidRPr="001115ED">
        <w:rPr>
          <w:rFonts w:ascii="Times New Roman" w:hAnsi="Times New Roman" w:cs="Times New Roman"/>
          <w:bCs/>
          <w:color w:val="000000" w:themeColor="text1"/>
          <w:szCs w:val="20"/>
        </w:rPr>
        <w:t xml:space="preserve">to eliminate </w:t>
      </w:r>
      <w:r w:rsidRPr="001115ED">
        <w:rPr>
          <w:rFonts w:ascii="Times New Roman" w:hAnsi="Times New Roman" w:cs="Times New Roman"/>
          <w:bCs/>
          <w:color w:val="000000" w:themeColor="text1"/>
          <w:szCs w:val="20"/>
        </w:rPr>
        <w:lastRenderedPageBreak/>
        <w:t>electrostatic charge buildup during examination. The SEM photomicrographs of cut surfaces were taken at magnification of 500x.</w:t>
      </w:r>
    </w:p>
    <w:p w14:paraId="41B7749D" w14:textId="77777777" w:rsidR="00DE23EA" w:rsidRPr="001115ED" w:rsidRDefault="00DE23EA" w:rsidP="003F3701">
      <w:pPr>
        <w:jc w:val="center"/>
        <w:outlineLvl w:val="0"/>
        <w:rPr>
          <w:rFonts w:ascii="Times New Roman" w:hAnsi="Times New Roman" w:cs="Times New Roman"/>
          <w:b/>
          <w:color w:val="000000" w:themeColor="text1"/>
          <w:szCs w:val="20"/>
        </w:rPr>
      </w:pPr>
    </w:p>
    <w:p w14:paraId="36017C8F" w14:textId="77777777" w:rsidR="00785CA6" w:rsidRPr="001115ED" w:rsidRDefault="00785CA6" w:rsidP="00785CA6">
      <w:pPr>
        <w:jc w:val="center"/>
        <w:outlineLvl w:val="0"/>
        <w:rPr>
          <w:rFonts w:ascii="Times New Roman" w:hAnsi="Times New Roman" w:cs="Times New Roman"/>
          <w:b/>
          <w:color w:val="000000" w:themeColor="text1"/>
          <w:szCs w:val="20"/>
        </w:rPr>
      </w:pPr>
      <w:r w:rsidRPr="001115ED">
        <w:rPr>
          <w:rFonts w:ascii="Times New Roman" w:hAnsi="Times New Roman" w:cs="Times New Roman"/>
          <w:b/>
          <w:color w:val="000000" w:themeColor="text1"/>
          <w:szCs w:val="20"/>
        </w:rPr>
        <w:t>Result</w:t>
      </w:r>
      <w:r w:rsidR="00D13452" w:rsidRPr="001115ED">
        <w:rPr>
          <w:rFonts w:ascii="Times New Roman" w:hAnsi="Times New Roman" w:cs="Times New Roman"/>
          <w:b/>
          <w:color w:val="000000" w:themeColor="text1"/>
          <w:szCs w:val="20"/>
        </w:rPr>
        <w:t>s</w:t>
      </w:r>
      <w:r w:rsidRPr="001115ED">
        <w:rPr>
          <w:rFonts w:ascii="Times New Roman" w:hAnsi="Times New Roman" w:cs="Times New Roman"/>
          <w:b/>
          <w:color w:val="000000" w:themeColor="text1"/>
          <w:szCs w:val="20"/>
        </w:rPr>
        <w:t xml:space="preserve"> and Discussion</w:t>
      </w:r>
      <w:r w:rsidR="00D13452" w:rsidRPr="001115ED">
        <w:rPr>
          <w:rFonts w:ascii="Times New Roman" w:hAnsi="Times New Roman" w:cs="Times New Roman"/>
          <w:b/>
          <w:color w:val="000000" w:themeColor="text1"/>
          <w:szCs w:val="20"/>
        </w:rPr>
        <w:t>s</w:t>
      </w:r>
    </w:p>
    <w:p w14:paraId="72144566" w14:textId="0A440D70" w:rsidR="00361CFB" w:rsidRPr="001115ED" w:rsidRDefault="00361CFB" w:rsidP="00785CA6">
      <w:pPr>
        <w:outlineLvl w:val="0"/>
        <w:rPr>
          <w:rFonts w:ascii="Times New Roman" w:hAnsi="Times New Roman" w:cs="Times New Roman"/>
          <w:b/>
          <w:bCs/>
          <w:color w:val="000000" w:themeColor="text1"/>
          <w:szCs w:val="20"/>
        </w:rPr>
      </w:pPr>
      <w:r w:rsidRPr="001115ED">
        <w:rPr>
          <w:rFonts w:ascii="Times New Roman" w:hAnsi="Times New Roman" w:cs="Times New Roman"/>
          <w:b/>
          <w:bCs/>
          <w:color w:val="000000" w:themeColor="text1"/>
          <w:szCs w:val="20"/>
        </w:rPr>
        <w:t xml:space="preserve">Mooney </w:t>
      </w:r>
      <w:r w:rsidR="00AC5123" w:rsidRPr="001115ED">
        <w:rPr>
          <w:rFonts w:ascii="Times New Roman" w:hAnsi="Times New Roman" w:cs="Times New Roman"/>
          <w:b/>
          <w:bCs/>
          <w:color w:val="000000" w:themeColor="text1"/>
          <w:szCs w:val="20"/>
        </w:rPr>
        <w:t>V</w:t>
      </w:r>
      <w:r w:rsidRPr="001115ED">
        <w:rPr>
          <w:rFonts w:ascii="Times New Roman" w:hAnsi="Times New Roman" w:cs="Times New Roman"/>
          <w:b/>
          <w:bCs/>
          <w:color w:val="000000" w:themeColor="text1"/>
          <w:szCs w:val="20"/>
        </w:rPr>
        <w:t xml:space="preserve">iscosity and Mooney </w:t>
      </w:r>
      <w:r w:rsidR="00AC5123" w:rsidRPr="001115ED">
        <w:rPr>
          <w:rFonts w:ascii="Times New Roman" w:hAnsi="Times New Roman" w:cs="Times New Roman"/>
          <w:b/>
          <w:bCs/>
          <w:color w:val="000000" w:themeColor="text1"/>
          <w:szCs w:val="20"/>
        </w:rPr>
        <w:t>S</w:t>
      </w:r>
      <w:r w:rsidRPr="001115ED">
        <w:rPr>
          <w:rFonts w:ascii="Times New Roman" w:hAnsi="Times New Roman" w:cs="Times New Roman"/>
          <w:b/>
          <w:bCs/>
          <w:color w:val="000000" w:themeColor="text1"/>
          <w:szCs w:val="20"/>
        </w:rPr>
        <w:t xml:space="preserve">tress </w:t>
      </w:r>
      <w:r w:rsidR="00AC5123" w:rsidRPr="001115ED">
        <w:rPr>
          <w:rFonts w:ascii="Times New Roman" w:hAnsi="Times New Roman" w:cs="Times New Roman"/>
          <w:b/>
          <w:bCs/>
          <w:color w:val="000000" w:themeColor="text1"/>
          <w:szCs w:val="20"/>
        </w:rPr>
        <w:t>R</w:t>
      </w:r>
      <w:r w:rsidRPr="001115ED">
        <w:rPr>
          <w:rFonts w:ascii="Times New Roman" w:hAnsi="Times New Roman" w:cs="Times New Roman"/>
          <w:b/>
          <w:bCs/>
          <w:color w:val="000000" w:themeColor="text1"/>
          <w:szCs w:val="20"/>
        </w:rPr>
        <w:t xml:space="preserve">elaxation </w:t>
      </w:r>
      <w:r w:rsidR="00AC5123" w:rsidRPr="001115ED">
        <w:rPr>
          <w:rFonts w:ascii="Times New Roman" w:hAnsi="Times New Roman" w:cs="Times New Roman"/>
          <w:b/>
          <w:bCs/>
          <w:color w:val="000000" w:themeColor="text1"/>
          <w:szCs w:val="20"/>
        </w:rPr>
        <w:t>M</w:t>
      </w:r>
      <w:r w:rsidRPr="001115ED">
        <w:rPr>
          <w:rFonts w:ascii="Times New Roman" w:hAnsi="Times New Roman" w:cs="Times New Roman"/>
          <w:b/>
          <w:bCs/>
          <w:color w:val="000000" w:themeColor="text1"/>
          <w:szCs w:val="20"/>
        </w:rPr>
        <w:t xml:space="preserve">easurement </w:t>
      </w:r>
    </w:p>
    <w:p w14:paraId="0EB756E3" w14:textId="47375881" w:rsidR="00361CFB" w:rsidRPr="001115ED" w:rsidRDefault="00361CFB" w:rsidP="00361CFB">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The Mooney viscosities of the NR composite compounds filled with sepiolite or silica are shown in Figure 1. It is </w:t>
      </w:r>
      <w:r w:rsidR="00EB2181" w:rsidRPr="001115ED">
        <w:rPr>
          <w:rFonts w:ascii="Times New Roman" w:hAnsi="Times New Roman" w:cs="Times New Roman"/>
          <w:color w:val="000000" w:themeColor="text1"/>
          <w:szCs w:val="20"/>
        </w:rPr>
        <w:t xml:space="preserve">observed </w:t>
      </w:r>
      <w:r w:rsidRPr="001115ED">
        <w:rPr>
          <w:rFonts w:ascii="Times New Roman" w:hAnsi="Times New Roman" w:cs="Times New Roman"/>
          <w:color w:val="000000" w:themeColor="text1"/>
          <w:szCs w:val="20"/>
        </w:rPr>
        <w:t xml:space="preserve">that </w:t>
      </w:r>
      <w:r w:rsidR="00EB2181" w:rsidRPr="001115ED">
        <w:rPr>
          <w:rFonts w:ascii="Times New Roman" w:hAnsi="Times New Roman" w:cs="Times New Roman"/>
          <w:color w:val="000000" w:themeColor="text1"/>
          <w:szCs w:val="20"/>
        </w:rPr>
        <w:t xml:space="preserve">in general </w:t>
      </w:r>
      <w:r w:rsidRPr="001115ED">
        <w:rPr>
          <w:rFonts w:ascii="Times New Roman" w:hAnsi="Times New Roman" w:cs="Times New Roman"/>
          <w:color w:val="000000" w:themeColor="text1"/>
          <w:szCs w:val="20"/>
        </w:rPr>
        <w:t xml:space="preserve">the Mooney viscosity increased with filler loading. This is usually attributed to hydrodynamic effects, </w:t>
      </w:r>
      <w:r w:rsidR="00EB2181" w:rsidRPr="001115ED">
        <w:rPr>
          <w:rFonts w:ascii="Times New Roman" w:hAnsi="Times New Roman" w:cs="Times New Roman"/>
          <w:color w:val="000000" w:themeColor="text1"/>
          <w:szCs w:val="20"/>
        </w:rPr>
        <w:t>following</w:t>
      </w:r>
      <w:r w:rsidRPr="001115ED">
        <w:rPr>
          <w:rFonts w:ascii="Times New Roman" w:hAnsi="Times New Roman" w:cs="Times New Roman"/>
          <w:color w:val="000000" w:themeColor="text1"/>
          <w:szCs w:val="20"/>
        </w:rPr>
        <w:t xml:space="preserve"> the </w:t>
      </w:r>
      <w:proofErr w:type="spellStart"/>
      <w:r w:rsidRPr="001115ED">
        <w:rPr>
          <w:rFonts w:ascii="Times New Roman" w:hAnsi="Times New Roman" w:cs="Times New Roman"/>
          <w:color w:val="000000" w:themeColor="text1"/>
          <w:szCs w:val="20"/>
        </w:rPr>
        <w:t>Guth</w:t>
      </w:r>
      <w:proofErr w:type="spellEnd"/>
      <w:r w:rsidRPr="001115ED">
        <w:rPr>
          <w:rFonts w:ascii="Times New Roman" w:hAnsi="Times New Roman" w:cs="Times New Roman"/>
          <w:color w:val="000000" w:themeColor="text1"/>
          <w:szCs w:val="20"/>
        </w:rPr>
        <w:t xml:space="preserve"> and Gold equation [24].  </w:t>
      </w:r>
    </w:p>
    <w:p w14:paraId="2A8D0D9F" w14:textId="77777777" w:rsidR="00361CFB" w:rsidRPr="001115ED" w:rsidRDefault="00361CFB" w:rsidP="00361CFB">
      <w:pPr>
        <w:outlineLvl w:val="0"/>
        <w:rPr>
          <w:rFonts w:ascii="Times New Roman" w:hAnsi="Times New Roman" w:cs="Times New Roman"/>
          <w:color w:val="000000" w:themeColor="text1"/>
          <w:szCs w:val="20"/>
        </w:rPr>
      </w:pPr>
    </w:p>
    <w:p w14:paraId="0050475C" w14:textId="1D95113F" w:rsidR="00361CFB" w:rsidRPr="001115ED" w:rsidRDefault="00361CFB" w:rsidP="00DE23EA">
      <w:pPr>
        <w:jc w:val="center"/>
        <w:outlineLvl w:val="0"/>
        <w:rPr>
          <w:rFonts w:ascii="Times New Roman" w:hAnsi="Times New Roman" w:cs="Times New Roman"/>
          <w:color w:val="000000" w:themeColor="text1"/>
          <w:szCs w:val="20"/>
        </w:rPr>
      </w:pPr>
      <w:r w:rsidRPr="001115ED">
        <w:rPr>
          <w:rFonts w:ascii="Times New Roman" w:eastAsia="Droid Sans" w:hAnsi="Times New Roman" w:cs="Times New Roman"/>
          <w:color w:val="000000" w:themeColor="text1"/>
          <w:position w:val="-30"/>
          <w:sz w:val="24"/>
          <w:szCs w:val="24"/>
          <w:lang w:val="en-GB"/>
        </w:rPr>
        <w:object w:dxaOrig="2160" w:dyaOrig="700" w14:anchorId="769A4E93">
          <v:shape id="_x0000_i1035" type="#_x0000_t75" style="width:108pt;height:36pt" o:ole="">
            <v:imagedata r:id="rId28" o:title=""/>
          </v:shape>
          <o:OLEObject Type="Embed" ProgID="Equation.DSMT4" ShapeID="_x0000_i1035" DrawAspect="Content" ObjectID="_1708692701" r:id="rId29"/>
        </w:object>
      </w:r>
      <w:r w:rsidR="00EB2181" w:rsidRPr="001115ED">
        <w:rPr>
          <w:rFonts w:ascii="Times New Roman" w:eastAsia="Droid Sans" w:hAnsi="Times New Roman" w:cs="Times New Roman"/>
          <w:color w:val="000000" w:themeColor="text1"/>
          <w:sz w:val="24"/>
          <w:szCs w:val="24"/>
          <w:lang w:val="en-GB"/>
        </w:rPr>
        <w:t>,</w:t>
      </w:r>
    </w:p>
    <w:p w14:paraId="22CE498C" w14:textId="77777777" w:rsidR="00361CFB" w:rsidRPr="001115ED" w:rsidRDefault="00361CFB" w:rsidP="00361CFB">
      <w:pPr>
        <w:outlineLvl w:val="0"/>
        <w:rPr>
          <w:rFonts w:ascii="Times New Roman" w:hAnsi="Times New Roman" w:cs="Times New Roman"/>
          <w:color w:val="000000" w:themeColor="text1"/>
          <w:szCs w:val="20"/>
        </w:rPr>
      </w:pPr>
    </w:p>
    <w:p w14:paraId="5EE85162" w14:textId="7053CE88" w:rsidR="00361CFB" w:rsidRPr="001115ED" w:rsidRDefault="00361CFB" w:rsidP="00361CFB">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where </w:t>
      </w:r>
      <w:proofErr w:type="spellStart"/>
      <w:r w:rsidRPr="001115ED">
        <w:rPr>
          <w:rFonts w:ascii="Times New Roman" w:hAnsi="Times New Roman" w:cs="Times New Roman"/>
          <w:color w:val="000000" w:themeColor="text1"/>
          <w:szCs w:val="20"/>
        </w:rPr>
        <w:t>η</w:t>
      </w:r>
      <w:r w:rsidRPr="001115ED">
        <w:rPr>
          <w:rFonts w:ascii="Times New Roman" w:hAnsi="Times New Roman" w:cs="Times New Roman"/>
          <w:color w:val="000000" w:themeColor="text1"/>
          <w:szCs w:val="20"/>
          <w:vertAlign w:val="subscript"/>
        </w:rPr>
        <w:t>rel</w:t>
      </w:r>
      <w:proofErr w:type="spellEnd"/>
      <w:r w:rsidRPr="001115ED">
        <w:rPr>
          <w:rFonts w:ascii="Times New Roman" w:hAnsi="Times New Roman" w:cs="Times New Roman"/>
          <w:color w:val="000000" w:themeColor="text1"/>
          <w:szCs w:val="20"/>
        </w:rPr>
        <w:t xml:space="preserve"> is the relative Mooney viscosity, </w:t>
      </w:r>
      <w:proofErr w:type="spellStart"/>
      <w:r w:rsidRPr="001115ED">
        <w:rPr>
          <w:rFonts w:ascii="Times New Roman" w:hAnsi="Times New Roman" w:cs="Times New Roman"/>
          <w:color w:val="000000" w:themeColor="text1"/>
          <w:szCs w:val="20"/>
        </w:rPr>
        <w:t>η</w:t>
      </w:r>
      <w:r w:rsidRPr="001115ED">
        <w:rPr>
          <w:rFonts w:ascii="Times New Roman" w:hAnsi="Times New Roman" w:cs="Times New Roman"/>
          <w:color w:val="000000" w:themeColor="text1"/>
          <w:szCs w:val="20"/>
          <w:vertAlign w:val="subscript"/>
        </w:rPr>
        <w:t>f</w:t>
      </w:r>
      <w:proofErr w:type="spellEnd"/>
      <w:r w:rsidRPr="001115ED">
        <w:rPr>
          <w:rFonts w:ascii="Times New Roman" w:hAnsi="Times New Roman" w:cs="Times New Roman"/>
          <w:color w:val="000000" w:themeColor="text1"/>
          <w:szCs w:val="20"/>
        </w:rPr>
        <w:t xml:space="preserve"> refers to the Mooney viscosity of filled rubber composite, </w:t>
      </w:r>
      <w:proofErr w:type="spellStart"/>
      <w:r w:rsidRPr="001115ED">
        <w:rPr>
          <w:rFonts w:ascii="Times New Roman" w:hAnsi="Times New Roman" w:cs="Times New Roman"/>
          <w:color w:val="000000" w:themeColor="text1"/>
          <w:szCs w:val="20"/>
        </w:rPr>
        <w:t>η</w:t>
      </w:r>
      <w:r w:rsidRPr="001115ED">
        <w:rPr>
          <w:rFonts w:ascii="Times New Roman" w:hAnsi="Times New Roman" w:cs="Times New Roman"/>
          <w:color w:val="000000" w:themeColor="text1"/>
          <w:szCs w:val="20"/>
          <w:vertAlign w:val="subscript"/>
        </w:rPr>
        <w:t>u</w:t>
      </w:r>
      <w:proofErr w:type="spellEnd"/>
      <w:r w:rsidRPr="001115ED">
        <w:rPr>
          <w:rFonts w:ascii="Times New Roman" w:hAnsi="Times New Roman" w:cs="Times New Roman"/>
          <w:color w:val="000000" w:themeColor="text1"/>
          <w:szCs w:val="20"/>
        </w:rPr>
        <w:t xml:space="preserve"> </w:t>
      </w:r>
      <w:r w:rsidR="00EB2181" w:rsidRPr="001115ED">
        <w:rPr>
          <w:rFonts w:ascii="Times New Roman" w:hAnsi="Times New Roman" w:cs="Times New Roman"/>
          <w:color w:val="000000" w:themeColor="text1"/>
          <w:szCs w:val="20"/>
        </w:rPr>
        <w:t xml:space="preserve">denotes </w:t>
      </w:r>
      <w:r w:rsidRPr="001115ED">
        <w:rPr>
          <w:rFonts w:ascii="Times New Roman" w:hAnsi="Times New Roman" w:cs="Times New Roman"/>
          <w:color w:val="000000" w:themeColor="text1"/>
          <w:szCs w:val="20"/>
        </w:rPr>
        <w:t xml:space="preserve">the Mooney viscosity of neat rubber compound, and ϕ is the volume concentration of filler. As the filler loading increases, the viscosity should increase. </w:t>
      </w:r>
      <w:r w:rsidR="00D13452" w:rsidRPr="001115ED">
        <w:rPr>
          <w:rFonts w:ascii="Times New Roman" w:hAnsi="Times New Roman" w:cs="Times New Roman"/>
          <w:color w:val="000000" w:themeColor="text1"/>
          <w:szCs w:val="20"/>
        </w:rPr>
        <w:t xml:space="preserve">However, a </w:t>
      </w:r>
      <w:r w:rsidR="00EB2181" w:rsidRPr="001115ED">
        <w:rPr>
          <w:rFonts w:ascii="Times New Roman" w:hAnsi="Times New Roman" w:cs="Times New Roman"/>
          <w:color w:val="000000" w:themeColor="text1"/>
          <w:szCs w:val="20"/>
        </w:rPr>
        <w:t xml:space="preserve">reduction </w:t>
      </w:r>
      <w:r w:rsidR="00D13452" w:rsidRPr="001115ED">
        <w:rPr>
          <w:rFonts w:ascii="Times New Roman" w:hAnsi="Times New Roman" w:cs="Times New Roman"/>
          <w:color w:val="000000" w:themeColor="text1"/>
          <w:szCs w:val="20"/>
        </w:rPr>
        <w:t xml:space="preserve">of viscosity after </w:t>
      </w:r>
      <w:r w:rsidR="00EB2181" w:rsidRPr="001115ED">
        <w:rPr>
          <w:rFonts w:ascii="Times New Roman" w:hAnsi="Times New Roman" w:cs="Times New Roman"/>
          <w:color w:val="000000" w:themeColor="text1"/>
          <w:szCs w:val="20"/>
        </w:rPr>
        <w:t>adding</w:t>
      </w:r>
      <w:r w:rsidR="00D13452" w:rsidRPr="001115ED">
        <w:rPr>
          <w:rFonts w:ascii="Times New Roman" w:hAnsi="Times New Roman" w:cs="Times New Roman"/>
          <w:color w:val="000000" w:themeColor="text1"/>
          <w:szCs w:val="20"/>
        </w:rPr>
        <w:t xml:space="preserve"> 5 </w:t>
      </w:r>
      <w:proofErr w:type="spellStart"/>
      <w:r w:rsidR="00D13452" w:rsidRPr="001115ED">
        <w:rPr>
          <w:rFonts w:ascii="Times New Roman" w:hAnsi="Times New Roman" w:cs="Times New Roman"/>
          <w:color w:val="000000" w:themeColor="text1"/>
          <w:szCs w:val="20"/>
        </w:rPr>
        <w:t>phr</w:t>
      </w:r>
      <w:proofErr w:type="spellEnd"/>
      <w:r w:rsidR="00D13452" w:rsidRPr="001115ED">
        <w:rPr>
          <w:rFonts w:ascii="Times New Roman" w:hAnsi="Times New Roman" w:cs="Times New Roman"/>
          <w:color w:val="000000" w:themeColor="text1"/>
          <w:szCs w:val="20"/>
        </w:rPr>
        <w:t xml:space="preserve"> silica was </w:t>
      </w:r>
      <w:r w:rsidR="00EB2181" w:rsidRPr="001115ED">
        <w:rPr>
          <w:rFonts w:ascii="Times New Roman" w:hAnsi="Times New Roman" w:cs="Times New Roman"/>
          <w:color w:val="000000" w:themeColor="text1"/>
          <w:szCs w:val="20"/>
        </w:rPr>
        <w:t xml:space="preserve">observed, </w:t>
      </w:r>
      <w:r w:rsidR="00D13452" w:rsidRPr="001115ED">
        <w:rPr>
          <w:rFonts w:ascii="Times New Roman" w:hAnsi="Times New Roman" w:cs="Times New Roman"/>
          <w:color w:val="000000" w:themeColor="text1"/>
          <w:szCs w:val="20"/>
        </w:rPr>
        <w:t xml:space="preserve">which was probably attributed to the formation of large silica aggregation as will be discussed later. </w:t>
      </w:r>
    </w:p>
    <w:p w14:paraId="1186F672" w14:textId="77777777" w:rsidR="00361CFB" w:rsidRPr="001115ED" w:rsidRDefault="00361CFB" w:rsidP="00361CFB">
      <w:pPr>
        <w:spacing w:before="240"/>
        <w:jc w:val="center"/>
        <w:outlineLvl w:val="0"/>
        <w:rPr>
          <w:rFonts w:ascii="Times New Roman" w:hAnsi="Times New Roman" w:cs="Times New Roman"/>
          <w:color w:val="000000" w:themeColor="text1"/>
          <w:szCs w:val="20"/>
        </w:rPr>
      </w:pPr>
      <w:r w:rsidRPr="001115ED">
        <w:rPr>
          <w:noProof/>
          <w:color w:val="000000" w:themeColor="text1"/>
          <w:lang w:eastAsia="en-US" w:bidi="th-TH"/>
        </w:rPr>
        <w:drawing>
          <wp:inline distT="0" distB="0" distL="0" distR="0" wp14:anchorId="18C561E1" wp14:editId="6748AD9B">
            <wp:extent cx="3600000" cy="2684410"/>
            <wp:effectExtent l="0" t="0" r="635" b="1905"/>
            <wp:docPr id="8" name="Picture 8" descr="G:\Project SEPIOLITE\Data\figure 300dpi\F1 M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Project SEPIOLITE\Data\figure 300dpi\F1 MU.tif"/>
                    <pic:cNvPicPr/>
                  </pic:nvPicPr>
                  <pic:blipFill rotWithShape="1">
                    <a:blip r:embed="rId30" cstate="print">
                      <a:extLst>
                        <a:ext uri="{28A0092B-C50C-407E-A947-70E740481C1C}">
                          <a14:useLocalDpi xmlns:a14="http://schemas.microsoft.com/office/drawing/2010/main" val="0"/>
                        </a:ext>
                      </a:extLst>
                    </a:blip>
                    <a:srcRect b="3534"/>
                    <a:stretch/>
                  </pic:blipFill>
                  <pic:spPr bwMode="auto">
                    <a:xfrm>
                      <a:off x="0" y="0"/>
                      <a:ext cx="3600000" cy="2684410"/>
                    </a:xfrm>
                    <a:prstGeom prst="rect">
                      <a:avLst/>
                    </a:prstGeom>
                    <a:noFill/>
                    <a:ln>
                      <a:noFill/>
                    </a:ln>
                    <a:extLst>
                      <a:ext uri="{53640926-AAD7-44D8-BBD7-CCE9431645EC}">
                        <a14:shadowObscured xmlns:a14="http://schemas.microsoft.com/office/drawing/2010/main"/>
                      </a:ext>
                    </a:extLst>
                  </pic:spPr>
                </pic:pic>
              </a:graphicData>
            </a:graphic>
          </wp:inline>
        </w:drawing>
      </w:r>
    </w:p>
    <w:p w14:paraId="01A91EBA" w14:textId="7C69AD16" w:rsidR="00361CFB" w:rsidRPr="001115ED" w:rsidRDefault="00361CFB" w:rsidP="00361CFB">
      <w:pPr>
        <w:spacing w:before="240"/>
        <w:jc w:val="cente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Figure 1. Mooney viscosities of NR compounds filled with sepiolite or silica</w:t>
      </w:r>
      <w:r w:rsidR="00EB2181" w:rsidRPr="001115ED">
        <w:rPr>
          <w:rFonts w:ascii="Times New Roman" w:hAnsi="Times New Roman" w:cs="Times New Roman"/>
          <w:color w:val="000000" w:themeColor="text1"/>
          <w:szCs w:val="20"/>
        </w:rPr>
        <w:t>.</w:t>
      </w:r>
    </w:p>
    <w:p w14:paraId="500C7899" w14:textId="77777777" w:rsidR="00361CFB" w:rsidRPr="001115ED" w:rsidRDefault="00361CFB" w:rsidP="00361CFB">
      <w:pPr>
        <w:spacing w:before="240"/>
        <w:jc w:val="center"/>
        <w:outlineLvl w:val="0"/>
        <w:rPr>
          <w:rFonts w:ascii="Times New Roman" w:hAnsi="Times New Roman" w:cs="Times New Roman"/>
          <w:color w:val="000000" w:themeColor="text1"/>
          <w:szCs w:val="20"/>
        </w:rPr>
      </w:pPr>
      <w:r w:rsidRPr="001115ED">
        <w:rPr>
          <w:noProof/>
          <w:color w:val="000000" w:themeColor="text1"/>
          <w:lang w:eastAsia="en-US" w:bidi="th-TH"/>
        </w:rPr>
        <w:drawing>
          <wp:inline distT="0" distB="0" distL="0" distR="0" wp14:anchorId="6A390E57" wp14:editId="29E80330">
            <wp:extent cx="3600000" cy="2670237"/>
            <wp:effectExtent l="0" t="0" r="635" b="0"/>
            <wp:docPr id="9" name="Picture 9" descr="G:\Project SEPIOLITE\Data\figure 300dpi\F2 MS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Project SEPIOLITE\Data\figure 300dpi\F2 MSR.tif"/>
                    <pic:cNvPicPr/>
                  </pic:nvPicPr>
                  <pic:blipFill rotWithShape="1">
                    <a:blip r:embed="rId31" cstate="print">
                      <a:extLst>
                        <a:ext uri="{28A0092B-C50C-407E-A947-70E740481C1C}">
                          <a14:useLocalDpi xmlns:a14="http://schemas.microsoft.com/office/drawing/2010/main" val="0"/>
                        </a:ext>
                      </a:extLst>
                    </a:blip>
                    <a:srcRect b="4073"/>
                    <a:stretch/>
                  </pic:blipFill>
                  <pic:spPr bwMode="auto">
                    <a:xfrm>
                      <a:off x="0" y="0"/>
                      <a:ext cx="3600000" cy="2670237"/>
                    </a:xfrm>
                    <a:prstGeom prst="rect">
                      <a:avLst/>
                    </a:prstGeom>
                    <a:noFill/>
                    <a:ln>
                      <a:noFill/>
                    </a:ln>
                    <a:extLst>
                      <a:ext uri="{53640926-AAD7-44D8-BBD7-CCE9431645EC}">
                        <a14:shadowObscured xmlns:a14="http://schemas.microsoft.com/office/drawing/2010/main"/>
                      </a:ext>
                    </a:extLst>
                  </pic:spPr>
                </pic:pic>
              </a:graphicData>
            </a:graphic>
          </wp:inline>
        </w:drawing>
      </w:r>
    </w:p>
    <w:p w14:paraId="097B53D0" w14:textId="0F190258" w:rsidR="00361CFB" w:rsidRPr="001115ED" w:rsidRDefault="00361CFB" w:rsidP="00361CFB">
      <w:pPr>
        <w:spacing w:before="240"/>
        <w:jc w:val="cente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lastRenderedPageBreak/>
        <w:t>Figure 2. Mooney stress relaxation rates of NR compounds filled with sepiolite or silica</w:t>
      </w:r>
      <w:r w:rsidR="00EB2181" w:rsidRPr="001115ED">
        <w:rPr>
          <w:rFonts w:ascii="Times New Roman" w:hAnsi="Times New Roman" w:cs="Times New Roman"/>
          <w:color w:val="000000" w:themeColor="text1"/>
          <w:szCs w:val="20"/>
        </w:rPr>
        <w:t>.</w:t>
      </w:r>
    </w:p>
    <w:p w14:paraId="5B4B036A" w14:textId="77777777" w:rsidR="00361CFB" w:rsidRPr="001115ED" w:rsidRDefault="00361CFB" w:rsidP="00361CFB">
      <w:pPr>
        <w:outlineLvl w:val="0"/>
        <w:rPr>
          <w:rFonts w:ascii="Times New Roman" w:hAnsi="Times New Roman" w:cs="Times New Roman"/>
          <w:color w:val="000000" w:themeColor="text1"/>
          <w:szCs w:val="20"/>
        </w:rPr>
      </w:pPr>
    </w:p>
    <w:p w14:paraId="67CEE3D4" w14:textId="26CEF66C" w:rsidR="00437CBE" w:rsidRPr="001115ED" w:rsidRDefault="00DE23EA" w:rsidP="00DE23EA">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Figure 2 </w:t>
      </w:r>
      <w:r w:rsidR="00B2241E" w:rsidRPr="001115ED">
        <w:rPr>
          <w:rFonts w:ascii="Times New Roman" w:hAnsi="Times New Roman" w:cs="Times New Roman"/>
          <w:color w:val="000000" w:themeColor="text1"/>
          <w:szCs w:val="20"/>
        </w:rPr>
        <w:t xml:space="preserve">illustrates </w:t>
      </w:r>
      <w:r w:rsidRPr="001115ED">
        <w:rPr>
          <w:rFonts w:ascii="Times New Roman" w:hAnsi="Times New Roman" w:cs="Times New Roman"/>
          <w:color w:val="000000" w:themeColor="text1"/>
          <w:szCs w:val="20"/>
        </w:rPr>
        <w:t xml:space="preserve">the Mooney stress relaxation rates of the composite compounds. The filler content </w:t>
      </w:r>
      <w:r w:rsidR="00B2241E" w:rsidRPr="001115ED">
        <w:rPr>
          <w:rFonts w:ascii="Times New Roman" w:hAnsi="Times New Roman" w:cs="Times New Roman"/>
          <w:color w:val="000000" w:themeColor="text1"/>
          <w:szCs w:val="20"/>
        </w:rPr>
        <w:t xml:space="preserve">had a great effect on </w:t>
      </w:r>
      <w:r w:rsidRPr="001115ED">
        <w:rPr>
          <w:rFonts w:ascii="Times New Roman" w:hAnsi="Times New Roman" w:cs="Times New Roman"/>
          <w:color w:val="000000" w:themeColor="text1"/>
          <w:szCs w:val="20"/>
        </w:rPr>
        <w:t xml:space="preserve">the rate of relaxation, and the relaxation rates of sepiolite filled NR composites were slower than those of the silica filled ones. It has been reported that </w:t>
      </w:r>
      <w:r w:rsidR="00B2241E" w:rsidRPr="001115ED">
        <w:rPr>
          <w:rFonts w:ascii="Times New Roman" w:hAnsi="Times New Roman" w:cs="Times New Roman"/>
          <w:color w:val="000000" w:themeColor="text1"/>
          <w:szCs w:val="20"/>
        </w:rPr>
        <w:t xml:space="preserve">the </w:t>
      </w:r>
      <w:r w:rsidRPr="001115ED">
        <w:rPr>
          <w:rFonts w:ascii="Times New Roman" w:hAnsi="Times New Roman" w:cs="Times New Roman"/>
          <w:color w:val="000000" w:themeColor="text1"/>
          <w:szCs w:val="20"/>
        </w:rPr>
        <w:t>choice of filler and its interactions with the polymer matrix</w:t>
      </w:r>
      <w:r w:rsidR="00B2241E" w:rsidRPr="001115ED">
        <w:rPr>
          <w:rFonts w:ascii="Times New Roman" w:hAnsi="Times New Roman" w:cs="Times New Roman"/>
          <w:color w:val="000000" w:themeColor="text1"/>
          <w:szCs w:val="20"/>
        </w:rPr>
        <w:t xml:space="preserve"> considerably impacted the rate of stress relaxation</w:t>
      </w:r>
      <w:r w:rsidRPr="001115ED">
        <w:rPr>
          <w:rFonts w:ascii="Times New Roman" w:hAnsi="Times New Roman" w:cs="Times New Roman"/>
          <w:color w:val="000000" w:themeColor="text1"/>
          <w:szCs w:val="20"/>
        </w:rPr>
        <w:t>. Interactions between filler particles and rubber chains hinder</w:t>
      </w:r>
      <w:r w:rsidR="00B2241E" w:rsidRPr="001115ED">
        <w:rPr>
          <w:rFonts w:ascii="Times New Roman" w:hAnsi="Times New Roman" w:cs="Times New Roman"/>
          <w:color w:val="000000" w:themeColor="text1"/>
          <w:szCs w:val="20"/>
        </w:rPr>
        <w:t>ed</w:t>
      </w:r>
      <w:r w:rsidRPr="001115ED">
        <w:rPr>
          <w:rFonts w:ascii="Times New Roman" w:hAnsi="Times New Roman" w:cs="Times New Roman"/>
          <w:color w:val="000000" w:themeColor="text1"/>
          <w:szCs w:val="20"/>
        </w:rPr>
        <w:t xml:space="preserve"> the molecular mobility, thus </w:t>
      </w:r>
      <w:r w:rsidR="00B2241E" w:rsidRPr="001115ED">
        <w:rPr>
          <w:rFonts w:ascii="Times New Roman" w:hAnsi="Times New Roman" w:cs="Times New Roman"/>
          <w:color w:val="000000" w:themeColor="text1"/>
          <w:szCs w:val="20"/>
        </w:rPr>
        <w:t xml:space="preserve">decreasing the </w:t>
      </w:r>
      <w:r w:rsidRPr="001115ED">
        <w:rPr>
          <w:rFonts w:ascii="Times New Roman" w:hAnsi="Times New Roman" w:cs="Times New Roman"/>
          <w:color w:val="000000" w:themeColor="text1"/>
          <w:szCs w:val="20"/>
        </w:rPr>
        <w:t>relaxation rate [25, 26]</w:t>
      </w:r>
      <w:r w:rsidR="00A36C9F"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Considering the type of filler, composites filled with sepiolite relaxed slower than the silica filled ones. Since stronge</w:t>
      </w:r>
      <w:r w:rsidR="00A36C9F"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 interactions between filler and rubber matrix could </w:t>
      </w:r>
      <w:r w:rsidR="00A36C9F" w:rsidRPr="001115ED">
        <w:rPr>
          <w:rFonts w:ascii="Times New Roman" w:hAnsi="Times New Roman" w:cs="Times New Roman"/>
          <w:color w:val="000000" w:themeColor="text1"/>
          <w:szCs w:val="20"/>
        </w:rPr>
        <w:t xml:space="preserve">better </w:t>
      </w:r>
      <w:r w:rsidRPr="001115ED">
        <w:rPr>
          <w:rFonts w:ascii="Times New Roman" w:hAnsi="Times New Roman" w:cs="Times New Roman"/>
          <w:color w:val="000000" w:themeColor="text1"/>
          <w:szCs w:val="20"/>
        </w:rPr>
        <w:t xml:space="preserve">retard the relaxation rate as mentioned earlier, it is assumed that sepiolite gave stronger filler-matrix interactions than silica. </w:t>
      </w:r>
      <w:r w:rsidR="00437CBE" w:rsidRPr="001115ED">
        <w:rPr>
          <w:rFonts w:ascii="Times New Roman" w:hAnsi="Times New Roman" w:cs="Times New Roman"/>
          <w:color w:val="000000" w:themeColor="text1"/>
          <w:szCs w:val="20"/>
        </w:rPr>
        <w:t>T</w:t>
      </w:r>
      <w:r w:rsidR="001960C9" w:rsidRPr="001115ED">
        <w:rPr>
          <w:rFonts w:ascii="Times New Roman" w:hAnsi="Times New Roman" w:cs="Times New Roman"/>
          <w:color w:val="000000" w:themeColor="text1"/>
          <w:szCs w:val="20"/>
        </w:rPr>
        <w:t>he stronger filler-rubber interaction of sepiolite was attributed to the smaller size with</w:t>
      </w:r>
      <w:r w:rsidR="007979EF" w:rsidRPr="001115ED">
        <w:rPr>
          <w:rFonts w:ascii="Times New Roman" w:hAnsi="Times New Roman" w:cs="Times New Roman"/>
          <w:color w:val="000000" w:themeColor="text1"/>
          <w:szCs w:val="20"/>
        </w:rPr>
        <w:t xml:space="preserve"> higher aspect ratio</w:t>
      </w:r>
      <w:r w:rsidR="00437CBE" w:rsidRPr="001115ED">
        <w:rPr>
          <w:rFonts w:ascii="Times New Roman" w:hAnsi="Times New Roman" w:cs="Times New Roman"/>
          <w:color w:val="000000" w:themeColor="text1"/>
          <w:szCs w:val="20"/>
        </w:rPr>
        <w:t xml:space="preserve"> </w:t>
      </w:r>
      <w:r w:rsidR="001960C9" w:rsidRPr="001115ED">
        <w:rPr>
          <w:rFonts w:ascii="Times New Roman" w:hAnsi="Times New Roman" w:cs="Times New Roman"/>
          <w:color w:val="000000" w:themeColor="text1"/>
          <w:szCs w:val="20"/>
        </w:rPr>
        <w:t xml:space="preserve">of </w:t>
      </w:r>
      <w:r w:rsidR="007979EF" w:rsidRPr="001115ED">
        <w:rPr>
          <w:rFonts w:ascii="Times New Roman" w:hAnsi="Times New Roman" w:cs="Times New Roman"/>
          <w:color w:val="000000" w:themeColor="text1"/>
          <w:szCs w:val="20"/>
        </w:rPr>
        <w:t xml:space="preserve">sepiolite </w:t>
      </w:r>
      <w:r w:rsidR="00437CBE" w:rsidRPr="001115ED">
        <w:rPr>
          <w:rFonts w:ascii="Times New Roman" w:hAnsi="Times New Roman" w:cs="Times New Roman"/>
          <w:color w:val="000000" w:themeColor="text1"/>
          <w:szCs w:val="20"/>
        </w:rPr>
        <w:t xml:space="preserve">dispersion </w:t>
      </w:r>
      <w:r w:rsidR="001960C9" w:rsidRPr="001115ED">
        <w:rPr>
          <w:rFonts w:ascii="Times New Roman" w:hAnsi="Times New Roman" w:cs="Times New Roman"/>
          <w:color w:val="000000" w:themeColor="text1"/>
          <w:szCs w:val="20"/>
        </w:rPr>
        <w:t>in the rubber matrix</w:t>
      </w:r>
      <w:r w:rsidR="007979EF" w:rsidRPr="001115ED">
        <w:rPr>
          <w:rFonts w:ascii="Times New Roman" w:hAnsi="Times New Roman" w:cs="Times New Roman"/>
          <w:color w:val="000000" w:themeColor="text1"/>
          <w:szCs w:val="20"/>
        </w:rPr>
        <w:t xml:space="preserve"> as will be discussed later in </w:t>
      </w:r>
      <w:r w:rsidR="00B2241E" w:rsidRPr="001115ED">
        <w:rPr>
          <w:rFonts w:ascii="Times New Roman" w:hAnsi="Times New Roman" w:cs="Times New Roman"/>
          <w:color w:val="000000" w:themeColor="text1"/>
          <w:szCs w:val="20"/>
        </w:rPr>
        <w:t xml:space="preserve">the </w:t>
      </w:r>
      <w:r w:rsidR="007979EF" w:rsidRPr="001115ED">
        <w:rPr>
          <w:rFonts w:ascii="Times New Roman" w:hAnsi="Times New Roman" w:cs="Times New Roman"/>
          <w:color w:val="000000" w:themeColor="text1"/>
          <w:szCs w:val="20"/>
        </w:rPr>
        <w:t xml:space="preserve">morphological observation part. The </w:t>
      </w:r>
      <w:r w:rsidR="001960C9" w:rsidRPr="001115ED">
        <w:rPr>
          <w:rFonts w:ascii="Times New Roman" w:hAnsi="Times New Roman" w:cs="Times New Roman"/>
          <w:color w:val="000000" w:themeColor="text1"/>
          <w:szCs w:val="20"/>
        </w:rPr>
        <w:t>higher aspect ratio</w:t>
      </w:r>
      <w:r w:rsidR="007979EF" w:rsidRPr="001115ED">
        <w:rPr>
          <w:rFonts w:ascii="Times New Roman" w:hAnsi="Times New Roman" w:cs="Times New Roman"/>
          <w:color w:val="000000" w:themeColor="text1"/>
          <w:szCs w:val="20"/>
        </w:rPr>
        <w:t xml:space="preserve"> provided the higher surface area </w:t>
      </w:r>
      <w:r w:rsidR="00437CBE" w:rsidRPr="001115ED">
        <w:rPr>
          <w:rFonts w:ascii="Times New Roman" w:hAnsi="Times New Roman" w:cs="Times New Roman" w:hint="eastAsia"/>
          <w:color w:val="000000" w:themeColor="text1"/>
          <w:szCs w:val="20"/>
        </w:rPr>
        <w:t>to interact</w:t>
      </w:r>
      <w:r w:rsidR="00437CBE" w:rsidRPr="001115ED">
        <w:rPr>
          <w:rFonts w:ascii="Times New Roman" w:hAnsi="Times New Roman" w:cs="Times New Roman"/>
          <w:color w:val="000000" w:themeColor="text1"/>
          <w:szCs w:val="20"/>
        </w:rPr>
        <w:t xml:space="preserve"> </w:t>
      </w:r>
      <w:r w:rsidR="00437CBE" w:rsidRPr="001115ED">
        <w:rPr>
          <w:rFonts w:ascii="Times New Roman" w:hAnsi="Times New Roman" w:cs="Times New Roman" w:hint="eastAsia"/>
          <w:color w:val="000000" w:themeColor="text1"/>
          <w:szCs w:val="20"/>
        </w:rPr>
        <w:t>with the rubber</w:t>
      </w:r>
      <w:r w:rsidR="00A36C9F" w:rsidRPr="001115ED">
        <w:rPr>
          <w:rFonts w:ascii="Times New Roman" w:hAnsi="Times New Roman" w:cs="Times New Roman"/>
          <w:color w:val="000000" w:themeColor="text1"/>
          <w:szCs w:val="20"/>
        </w:rPr>
        <w:t xml:space="preserve"> through </w:t>
      </w:r>
      <w:r w:rsidR="008C0A46" w:rsidRPr="001115ED">
        <w:rPr>
          <w:rFonts w:ascii="Times New Roman" w:hAnsi="Times New Roman" w:cs="Times New Roman"/>
          <w:color w:val="000000" w:themeColor="text1"/>
          <w:szCs w:val="20"/>
        </w:rPr>
        <w:t>chain entanglement and physical adsorption of rubber molecules</w:t>
      </w:r>
      <w:r w:rsidR="00A36C9F" w:rsidRPr="001115ED">
        <w:rPr>
          <w:rFonts w:ascii="Times New Roman" w:hAnsi="Times New Roman" w:cs="Times New Roman"/>
          <w:color w:val="000000" w:themeColor="text1"/>
          <w:szCs w:val="20"/>
        </w:rPr>
        <w:t xml:space="preserve"> onto the filler su</w:t>
      </w:r>
      <w:r w:rsidR="00B2241E" w:rsidRPr="001115ED">
        <w:rPr>
          <w:rFonts w:ascii="Times New Roman" w:hAnsi="Times New Roman" w:cs="Times New Roman"/>
          <w:color w:val="000000" w:themeColor="text1"/>
          <w:szCs w:val="20"/>
        </w:rPr>
        <w:t>r</w:t>
      </w:r>
      <w:r w:rsidR="00A36C9F" w:rsidRPr="001115ED">
        <w:rPr>
          <w:rFonts w:ascii="Times New Roman" w:hAnsi="Times New Roman" w:cs="Times New Roman"/>
          <w:color w:val="000000" w:themeColor="text1"/>
          <w:szCs w:val="20"/>
        </w:rPr>
        <w:t>faces</w:t>
      </w:r>
      <w:r w:rsidR="00437CBE" w:rsidRPr="001115ED">
        <w:rPr>
          <w:rFonts w:ascii="Times New Roman" w:hAnsi="Times New Roman" w:cs="Times New Roman"/>
          <w:color w:val="000000" w:themeColor="text1"/>
          <w:szCs w:val="20"/>
        </w:rPr>
        <w:t xml:space="preserve">. It is well accepted that surface </w:t>
      </w:r>
      <w:r w:rsidR="00437CBE" w:rsidRPr="001115ED">
        <w:rPr>
          <w:rFonts w:ascii="Times New Roman" w:hAnsi="Times New Roman" w:cs="Times New Roman" w:hint="eastAsia"/>
          <w:color w:val="000000" w:themeColor="text1"/>
          <w:szCs w:val="20"/>
        </w:rPr>
        <w:t xml:space="preserve">area </w:t>
      </w:r>
      <w:r w:rsidR="00F21F25" w:rsidRPr="001115ED">
        <w:rPr>
          <w:rFonts w:ascii="Times New Roman" w:hAnsi="Times New Roman" w:cs="Times New Roman"/>
          <w:color w:val="000000" w:themeColor="text1"/>
          <w:szCs w:val="20"/>
        </w:rPr>
        <w:t>is a major</w:t>
      </w:r>
      <w:r w:rsidR="00437CBE" w:rsidRPr="001115ED">
        <w:rPr>
          <w:rFonts w:ascii="Times New Roman" w:hAnsi="Times New Roman" w:cs="Times New Roman" w:hint="eastAsia"/>
          <w:color w:val="000000" w:themeColor="text1"/>
          <w:szCs w:val="20"/>
        </w:rPr>
        <w:t xml:space="preserve"> factor in the</w:t>
      </w:r>
      <w:r w:rsidR="00437CBE" w:rsidRPr="001115ED">
        <w:rPr>
          <w:rFonts w:ascii="Times New Roman" w:hAnsi="Times New Roman" w:cs="Times New Roman"/>
          <w:color w:val="000000" w:themeColor="text1"/>
          <w:szCs w:val="20"/>
        </w:rPr>
        <w:t xml:space="preserve"> rubber </w:t>
      </w:r>
      <w:r w:rsidR="00437CBE" w:rsidRPr="001115ED">
        <w:rPr>
          <w:rFonts w:ascii="Times New Roman" w:hAnsi="Times New Roman" w:cs="Times New Roman" w:hint="eastAsia"/>
          <w:color w:val="000000" w:themeColor="text1"/>
          <w:szCs w:val="20"/>
        </w:rPr>
        <w:t>composite structure</w:t>
      </w:r>
      <w:r w:rsidR="00437CBE" w:rsidRPr="001115ED">
        <w:rPr>
          <w:rFonts w:ascii="Times New Roman" w:hAnsi="Times New Roman" w:cs="Times New Roman"/>
          <w:color w:val="000000" w:themeColor="text1"/>
          <w:szCs w:val="20"/>
        </w:rPr>
        <w:t>. T</w:t>
      </w:r>
      <w:r w:rsidR="00437CBE" w:rsidRPr="001115ED">
        <w:rPr>
          <w:rFonts w:ascii="Times New Roman" w:hAnsi="Times New Roman" w:cs="Times New Roman" w:hint="eastAsia"/>
          <w:color w:val="000000" w:themeColor="text1"/>
          <w:szCs w:val="20"/>
        </w:rPr>
        <w:t>he larger the surface area of the</w:t>
      </w:r>
      <w:r w:rsidR="00437CBE" w:rsidRPr="001115ED">
        <w:rPr>
          <w:rFonts w:ascii="Times New Roman" w:hAnsi="Times New Roman" w:cs="Times New Roman"/>
          <w:color w:val="000000" w:themeColor="text1"/>
          <w:szCs w:val="20"/>
        </w:rPr>
        <w:t xml:space="preserve"> f</w:t>
      </w:r>
      <w:r w:rsidR="00437CBE" w:rsidRPr="001115ED">
        <w:rPr>
          <w:rFonts w:ascii="Times New Roman" w:eastAsia="Malgun Gothic" w:hAnsi="Times New Roman" w:cs="Times New Roman" w:hint="eastAsia"/>
          <w:color w:val="000000" w:themeColor="text1"/>
          <w:szCs w:val="20"/>
        </w:rPr>
        <w:t>i</w:t>
      </w:r>
      <w:r w:rsidR="00437CBE" w:rsidRPr="001115ED">
        <w:rPr>
          <w:rFonts w:ascii="Times New Roman" w:hAnsi="Times New Roman" w:cs="Times New Roman" w:hint="eastAsia"/>
          <w:color w:val="000000" w:themeColor="text1"/>
          <w:szCs w:val="20"/>
        </w:rPr>
        <w:t>ller</w:t>
      </w:r>
      <w:r w:rsidR="00F21F25" w:rsidRPr="001115ED">
        <w:rPr>
          <w:rFonts w:ascii="Times New Roman" w:hAnsi="Times New Roman" w:cs="Times New Roman"/>
          <w:color w:val="000000" w:themeColor="text1"/>
          <w:szCs w:val="20"/>
        </w:rPr>
        <w:t xml:space="preserve"> is</w:t>
      </w:r>
      <w:r w:rsidR="00437CBE" w:rsidRPr="001115ED">
        <w:rPr>
          <w:rFonts w:ascii="Times New Roman" w:hAnsi="Times New Roman" w:cs="Times New Roman" w:hint="eastAsia"/>
          <w:color w:val="000000" w:themeColor="text1"/>
          <w:szCs w:val="20"/>
        </w:rPr>
        <w:t xml:space="preserve">, </w:t>
      </w:r>
      <w:r w:rsidR="00437CBE" w:rsidRPr="001115ED">
        <w:rPr>
          <w:rFonts w:ascii="Times New Roman" w:hAnsi="Times New Roman" w:cs="Times New Roman"/>
          <w:color w:val="000000" w:themeColor="text1"/>
          <w:szCs w:val="20"/>
        </w:rPr>
        <w:t xml:space="preserve">the </w:t>
      </w:r>
      <w:r w:rsidR="00437CBE" w:rsidRPr="001115ED">
        <w:rPr>
          <w:rFonts w:ascii="Times New Roman" w:hAnsi="Times New Roman" w:cs="Times New Roman" w:hint="eastAsia"/>
          <w:color w:val="000000" w:themeColor="text1"/>
          <w:szCs w:val="20"/>
        </w:rPr>
        <w:t xml:space="preserve">higher </w:t>
      </w:r>
      <w:r w:rsidR="00F21F25" w:rsidRPr="001115ED">
        <w:rPr>
          <w:rFonts w:ascii="Times New Roman" w:hAnsi="Times New Roman" w:cs="Times New Roman"/>
          <w:color w:val="000000" w:themeColor="text1"/>
          <w:szCs w:val="20"/>
        </w:rPr>
        <w:t xml:space="preserve">the </w:t>
      </w:r>
      <w:r w:rsidR="00437CBE" w:rsidRPr="001115ED">
        <w:rPr>
          <w:rFonts w:ascii="Times New Roman" w:hAnsi="Times New Roman" w:cs="Times New Roman" w:hint="eastAsia"/>
          <w:color w:val="000000" w:themeColor="text1"/>
          <w:szCs w:val="20"/>
        </w:rPr>
        <w:t xml:space="preserve">possibility of </w:t>
      </w:r>
      <w:r w:rsidR="00437CBE" w:rsidRPr="001115ED">
        <w:rPr>
          <w:rFonts w:ascii="Times New Roman" w:hAnsi="Times New Roman" w:cs="Times New Roman"/>
          <w:color w:val="000000" w:themeColor="text1"/>
          <w:szCs w:val="20"/>
        </w:rPr>
        <w:t>filler</w:t>
      </w:r>
      <w:r w:rsidR="00F21F25" w:rsidRPr="001115ED">
        <w:rPr>
          <w:rFonts w:ascii="Times New Roman" w:hAnsi="Times New Roman" w:cs="Times New Roman"/>
          <w:color w:val="000000" w:themeColor="text1"/>
          <w:szCs w:val="20"/>
        </w:rPr>
        <w:t>-</w:t>
      </w:r>
      <w:r w:rsidR="00437CBE" w:rsidRPr="001115ED">
        <w:rPr>
          <w:rFonts w:ascii="Times New Roman" w:hAnsi="Times New Roman" w:cs="Times New Roman"/>
          <w:color w:val="000000" w:themeColor="text1"/>
          <w:szCs w:val="20"/>
        </w:rPr>
        <w:t xml:space="preserve">rubber </w:t>
      </w:r>
      <w:r w:rsidR="00437CBE" w:rsidRPr="001115ED">
        <w:rPr>
          <w:rFonts w:ascii="Times New Roman" w:hAnsi="Times New Roman" w:cs="Times New Roman" w:hint="eastAsia"/>
          <w:color w:val="000000" w:themeColor="text1"/>
          <w:szCs w:val="20"/>
        </w:rPr>
        <w:t>contact takes place</w:t>
      </w:r>
      <w:r w:rsidR="00437CBE" w:rsidRPr="001115ED">
        <w:rPr>
          <w:rFonts w:ascii="Times New Roman" w:hAnsi="Times New Roman" w:cs="Times New Roman"/>
          <w:color w:val="000000" w:themeColor="text1"/>
          <w:szCs w:val="20"/>
        </w:rPr>
        <w:t xml:space="preserve">, </w:t>
      </w:r>
      <w:r w:rsidR="00F21F25" w:rsidRPr="001115ED">
        <w:rPr>
          <w:rFonts w:ascii="Times New Roman" w:hAnsi="Times New Roman" w:cs="Times New Roman"/>
          <w:color w:val="000000" w:themeColor="text1"/>
          <w:szCs w:val="20"/>
        </w:rPr>
        <w:t xml:space="preserve">resulting in </w:t>
      </w:r>
      <w:r w:rsidR="00437CBE" w:rsidRPr="001115ED">
        <w:rPr>
          <w:rFonts w:ascii="Times New Roman" w:hAnsi="Times New Roman" w:cs="Times New Roman"/>
          <w:color w:val="000000" w:themeColor="text1"/>
          <w:szCs w:val="20"/>
        </w:rPr>
        <w:t xml:space="preserve">efficient retardation of rubber molecules during relaxation. </w:t>
      </w:r>
    </w:p>
    <w:p w14:paraId="0707328E" w14:textId="77777777" w:rsidR="00DE23EA" w:rsidRPr="001115ED" w:rsidRDefault="001960C9" w:rsidP="00361CFB">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   </w:t>
      </w:r>
    </w:p>
    <w:p w14:paraId="3A2B32B3" w14:textId="6CD04727" w:rsidR="00EC07BC" w:rsidRPr="001115ED" w:rsidRDefault="00EC07BC" w:rsidP="00361CFB">
      <w:pPr>
        <w:outlineLvl w:val="0"/>
        <w:rPr>
          <w:rFonts w:ascii="Times New Roman" w:hAnsi="Times New Roman" w:cs="Times New Roman"/>
          <w:b/>
          <w:bCs/>
          <w:color w:val="000000" w:themeColor="text1"/>
          <w:szCs w:val="20"/>
        </w:rPr>
      </w:pPr>
      <w:r w:rsidRPr="001115ED">
        <w:rPr>
          <w:rFonts w:ascii="Times New Roman" w:hAnsi="Times New Roman" w:cs="Times New Roman"/>
          <w:b/>
          <w:bCs/>
          <w:color w:val="000000" w:themeColor="text1"/>
          <w:szCs w:val="20"/>
        </w:rPr>
        <w:t xml:space="preserve">Curing </w:t>
      </w:r>
      <w:r w:rsidR="00F21F25" w:rsidRPr="001115ED">
        <w:rPr>
          <w:rFonts w:ascii="Times New Roman" w:hAnsi="Times New Roman" w:cs="Times New Roman"/>
          <w:b/>
          <w:bCs/>
          <w:color w:val="000000" w:themeColor="text1"/>
          <w:szCs w:val="20"/>
        </w:rPr>
        <w:t>C</w:t>
      </w:r>
      <w:r w:rsidRPr="001115ED">
        <w:rPr>
          <w:rFonts w:ascii="Times New Roman" w:hAnsi="Times New Roman" w:cs="Times New Roman"/>
          <w:b/>
          <w:bCs/>
          <w:color w:val="000000" w:themeColor="text1"/>
          <w:szCs w:val="20"/>
        </w:rPr>
        <w:t xml:space="preserve">haracteristics  </w:t>
      </w:r>
    </w:p>
    <w:p w14:paraId="2644D0F3" w14:textId="53190024" w:rsidR="00EC07BC" w:rsidRPr="001115ED" w:rsidRDefault="00EC07BC" w:rsidP="00EC07BC">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Curing properties in terms of M</w:t>
      </w:r>
      <w:r w:rsidRPr="001115ED">
        <w:rPr>
          <w:rFonts w:ascii="Times New Roman" w:hAnsi="Times New Roman" w:cs="Times New Roman"/>
          <w:color w:val="000000" w:themeColor="text1"/>
          <w:szCs w:val="20"/>
          <w:vertAlign w:val="subscript"/>
        </w:rPr>
        <w:t>H</w:t>
      </w:r>
      <w:r w:rsidRPr="001115ED">
        <w:rPr>
          <w:rFonts w:ascii="Times New Roman" w:hAnsi="Times New Roman" w:cs="Times New Roman"/>
          <w:color w:val="000000" w:themeColor="text1"/>
          <w:szCs w:val="20"/>
        </w:rPr>
        <w:t>, M</w:t>
      </w:r>
      <w:r w:rsidRPr="001115ED">
        <w:rPr>
          <w:rFonts w:ascii="Times New Roman" w:hAnsi="Times New Roman" w:cs="Times New Roman"/>
          <w:color w:val="000000" w:themeColor="text1"/>
          <w:szCs w:val="20"/>
          <w:vertAlign w:val="subscript"/>
        </w:rPr>
        <w:t>H</w:t>
      </w:r>
      <w:r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vertAlign w:val="subscript"/>
        </w:rPr>
        <w:t>L</w:t>
      </w:r>
      <w:r w:rsidRPr="001115ED">
        <w:rPr>
          <w:rFonts w:ascii="Times New Roman" w:hAnsi="Times New Roman" w:cs="Times New Roman"/>
          <w:color w:val="000000" w:themeColor="text1"/>
          <w:szCs w:val="20"/>
        </w:rPr>
        <w:t>, t</w:t>
      </w:r>
      <w:r w:rsidRPr="001115ED">
        <w:rPr>
          <w:rFonts w:ascii="Times New Roman" w:hAnsi="Times New Roman" w:cs="Times New Roman"/>
          <w:color w:val="000000" w:themeColor="text1"/>
          <w:szCs w:val="20"/>
          <w:vertAlign w:val="subscript"/>
        </w:rPr>
        <w:t>90</w:t>
      </w:r>
      <w:r w:rsidR="00F21F25"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and CRI, obtained from rheometric tests of the </w:t>
      </w:r>
      <w:r w:rsidR="007860BA" w:rsidRPr="001115ED">
        <w:rPr>
          <w:rFonts w:ascii="Times New Roman" w:hAnsi="Times New Roman" w:cs="Times New Roman"/>
          <w:color w:val="000000" w:themeColor="text1"/>
          <w:szCs w:val="20"/>
        </w:rPr>
        <w:t xml:space="preserve">different </w:t>
      </w:r>
      <w:r w:rsidRPr="001115ED">
        <w:rPr>
          <w:rFonts w:ascii="Times New Roman" w:hAnsi="Times New Roman" w:cs="Times New Roman"/>
          <w:color w:val="000000" w:themeColor="text1"/>
          <w:szCs w:val="20"/>
        </w:rPr>
        <w:t xml:space="preserve">rubber compounds, are </w:t>
      </w:r>
      <w:r w:rsidR="007860BA" w:rsidRPr="001115ED">
        <w:rPr>
          <w:rFonts w:ascii="Times New Roman" w:hAnsi="Times New Roman" w:cs="Times New Roman"/>
          <w:color w:val="000000" w:themeColor="text1"/>
          <w:szCs w:val="20"/>
        </w:rPr>
        <w:t xml:space="preserve">presented </w:t>
      </w:r>
      <w:r w:rsidRPr="001115ED">
        <w:rPr>
          <w:rFonts w:ascii="Times New Roman" w:hAnsi="Times New Roman" w:cs="Times New Roman"/>
          <w:color w:val="000000" w:themeColor="text1"/>
          <w:szCs w:val="20"/>
        </w:rPr>
        <w:t>in Figure 3</w:t>
      </w:r>
      <w:r w:rsidR="00D57C8F" w:rsidRPr="001115ED">
        <w:rPr>
          <w:rFonts w:ascii="Times New Roman" w:hAnsi="Times New Roman" w:cs="Times New Roman"/>
          <w:color w:val="000000" w:themeColor="text1"/>
          <w:szCs w:val="20"/>
        </w:rPr>
        <w:t>(a)</w:t>
      </w:r>
      <w:r w:rsidR="00B622A1" w:rsidRPr="001115ED">
        <w:rPr>
          <w:rFonts w:ascii="Times New Roman" w:hAnsi="Times New Roman" w:cs="Times New Roman"/>
          <w:color w:val="000000" w:themeColor="text1"/>
          <w:sz w:val="18"/>
          <w:szCs w:val="18"/>
        </w:rPr>
        <w:t>–</w:t>
      </w:r>
      <w:r w:rsidR="00D57C8F" w:rsidRPr="001115ED">
        <w:rPr>
          <w:rFonts w:ascii="Times New Roman" w:hAnsi="Times New Roman" w:cs="Times New Roman"/>
          <w:color w:val="000000" w:themeColor="text1"/>
          <w:szCs w:val="20"/>
        </w:rPr>
        <w:t>Figure 3(d)</w:t>
      </w:r>
      <w:r w:rsidRPr="001115ED">
        <w:rPr>
          <w:rFonts w:ascii="Times New Roman" w:hAnsi="Times New Roman" w:cs="Times New Roman"/>
          <w:color w:val="000000" w:themeColor="text1"/>
          <w:szCs w:val="20"/>
        </w:rPr>
        <w:t xml:space="preserve">. It is </w:t>
      </w:r>
      <w:r w:rsidR="007860BA" w:rsidRPr="001115ED">
        <w:rPr>
          <w:rFonts w:ascii="Times New Roman" w:hAnsi="Times New Roman" w:cs="Times New Roman"/>
          <w:color w:val="000000" w:themeColor="text1"/>
          <w:szCs w:val="20"/>
        </w:rPr>
        <w:t xml:space="preserve">noticed </w:t>
      </w:r>
      <w:r w:rsidRPr="001115ED">
        <w:rPr>
          <w:rFonts w:ascii="Times New Roman" w:hAnsi="Times New Roman" w:cs="Times New Roman"/>
          <w:color w:val="000000" w:themeColor="text1"/>
          <w:szCs w:val="20"/>
        </w:rPr>
        <w:t xml:space="preserve">that the changes in curing properties were more pronounced for the sepiolite filled compounds </w:t>
      </w:r>
      <w:r w:rsidR="007860BA" w:rsidRPr="001115ED">
        <w:rPr>
          <w:rFonts w:ascii="Times New Roman" w:hAnsi="Times New Roman" w:cs="Times New Roman"/>
          <w:color w:val="000000" w:themeColor="text1"/>
          <w:szCs w:val="20"/>
        </w:rPr>
        <w:t xml:space="preserve">in comparison with those </w:t>
      </w:r>
      <w:r w:rsidRPr="001115ED">
        <w:rPr>
          <w:rFonts w:ascii="Times New Roman" w:hAnsi="Times New Roman" w:cs="Times New Roman"/>
          <w:color w:val="000000" w:themeColor="text1"/>
          <w:szCs w:val="20"/>
        </w:rPr>
        <w:t>for the silica filled ones. The M</w:t>
      </w:r>
      <w:r w:rsidRPr="001115ED">
        <w:rPr>
          <w:rFonts w:ascii="Times New Roman" w:hAnsi="Times New Roman" w:cs="Times New Roman"/>
          <w:color w:val="000000" w:themeColor="text1"/>
          <w:szCs w:val="20"/>
          <w:vertAlign w:val="subscript"/>
        </w:rPr>
        <w:t>H</w:t>
      </w:r>
      <w:r w:rsidRPr="001115ED">
        <w:rPr>
          <w:rFonts w:ascii="Times New Roman" w:hAnsi="Times New Roman" w:cs="Times New Roman"/>
          <w:color w:val="000000" w:themeColor="text1"/>
          <w:szCs w:val="20"/>
        </w:rPr>
        <w:t xml:space="preserve"> and M</w:t>
      </w:r>
      <w:r w:rsidRPr="001115ED">
        <w:rPr>
          <w:rFonts w:ascii="Times New Roman" w:hAnsi="Times New Roman" w:cs="Times New Roman"/>
          <w:color w:val="000000" w:themeColor="text1"/>
          <w:szCs w:val="20"/>
          <w:vertAlign w:val="subscript"/>
        </w:rPr>
        <w:t>H</w:t>
      </w:r>
      <w:r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vertAlign w:val="subscript"/>
        </w:rPr>
        <w:t>L</w:t>
      </w:r>
      <w:r w:rsidRPr="001115ED">
        <w:rPr>
          <w:rFonts w:ascii="Times New Roman" w:hAnsi="Times New Roman" w:cs="Times New Roman"/>
          <w:color w:val="000000" w:themeColor="text1"/>
          <w:szCs w:val="20"/>
        </w:rPr>
        <w:t xml:space="preserve"> </w:t>
      </w:r>
      <w:r w:rsidR="00D57C8F" w:rsidRPr="001115ED">
        <w:rPr>
          <w:rFonts w:ascii="Times New Roman" w:hAnsi="Times New Roman" w:cs="Times New Roman"/>
          <w:color w:val="000000" w:themeColor="text1"/>
          <w:szCs w:val="20"/>
        </w:rPr>
        <w:t>(Figure</w:t>
      </w:r>
      <w:r w:rsidR="007860BA" w:rsidRPr="001115ED">
        <w:rPr>
          <w:rFonts w:ascii="Times New Roman" w:hAnsi="Times New Roman" w:cs="Times New Roman"/>
          <w:color w:val="000000" w:themeColor="text1"/>
          <w:szCs w:val="20"/>
        </w:rPr>
        <w:t>s</w:t>
      </w:r>
      <w:r w:rsidR="00D57C8F" w:rsidRPr="001115ED">
        <w:rPr>
          <w:rFonts w:ascii="Times New Roman" w:hAnsi="Times New Roman" w:cs="Times New Roman"/>
          <w:color w:val="000000" w:themeColor="text1"/>
          <w:szCs w:val="20"/>
        </w:rPr>
        <w:t xml:space="preserve"> 3(a</w:t>
      </w:r>
      <w:r w:rsidR="007860BA" w:rsidRPr="001115ED">
        <w:rPr>
          <w:rFonts w:ascii="Times New Roman" w:hAnsi="Times New Roman" w:cs="Times New Roman"/>
          <w:color w:val="000000" w:themeColor="text1"/>
          <w:szCs w:val="20"/>
        </w:rPr>
        <w:t>)</w:t>
      </w:r>
      <w:r w:rsidR="00D57C8F" w:rsidRPr="001115ED">
        <w:rPr>
          <w:rFonts w:ascii="Times New Roman" w:hAnsi="Times New Roman" w:cs="Times New Roman"/>
          <w:color w:val="000000" w:themeColor="text1"/>
          <w:szCs w:val="20"/>
        </w:rPr>
        <w:t xml:space="preserve"> and </w:t>
      </w:r>
      <w:r w:rsidR="007860BA" w:rsidRPr="001115ED">
        <w:rPr>
          <w:rFonts w:ascii="Times New Roman" w:hAnsi="Times New Roman" w:cs="Times New Roman"/>
          <w:color w:val="000000" w:themeColor="text1"/>
          <w:szCs w:val="20"/>
        </w:rPr>
        <w:t>3(</w:t>
      </w:r>
      <w:r w:rsidR="00D57C8F" w:rsidRPr="001115ED">
        <w:rPr>
          <w:rFonts w:ascii="Times New Roman" w:hAnsi="Times New Roman" w:cs="Times New Roman"/>
          <w:color w:val="000000" w:themeColor="text1"/>
          <w:szCs w:val="20"/>
        </w:rPr>
        <w:t xml:space="preserve">b)) </w:t>
      </w:r>
      <w:r w:rsidRPr="001115ED">
        <w:rPr>
          <w:rFonts w:ascii="Times New Roman" w:hAnsi="Times New Roman" w:cs="Times New Roman"/>
          <w:color w:val="000000" w:themeColor="text1"/>
          <w:szCs w:val="20"/>
        </w:rPr>
        <w:t>tended to increase with sepiolite loading, while they were approximately constant when silica was incorporated to the NR compounds. It is well known that M</w:t>
      </w:r>
      <w:r w:rsidRPr="001115ED">
        <w:rPr>
          <w:rFonts w:ascii="Times New Roman" w:hAnsi="Times New Roman" w:cs="Times New Roman"/>
          <w:color w:val="000000" w:themeColor="text1"/>
          <w:szCs w:val="20"/>
          <w:vertAlign w:val="subscript"/>
        </w:rPr>
        <w:t>H</w:t>
      </w:r>
      <w:r w:rsidRPr="001115ED">
        <w:rPr>
          <w:rFonts w:ascii="Times New Roman" w:hAnsi="Times New Roman" w:cs="Times New Roman"/>
          <w:color w:val="000000" w:themeColor="text1"/>
          <w:szCs w:val="20"/>
        </w:rPr>
        <w:t xml:space="preserve"> and M</w:t>
      </w:r>
      <w:r w:rsidRPr="001115ED">
        <w:rPr>
          <w:rFonts w:ascii="Times New Roman" w:hAnsi="Times New Roman" w:cs="Times New Roman"/>
          <w:color w:val="000000" w:themeColor="text1"/>
          <w:szCs w:val="20"/>
          <w:vertAlign w:val="subscript"/>
        </w:rPr>
        <w:t>H</w:t>
      </w:r>
      <w:r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vertAlign w:val="subscript"/>
        </w:rPr>
        <w:t>L</w:t>
      </w:r>
      <w:r w:rsidRPr="001115ED">
        <w:rPr>
          <w:rFonts w:ascii="Times New Roman" w:hAnsi="Times New Roman" w:cs="Times New Roman"/>
          <w:color w:val="000000" w:themeColor="text1"/>
          <w:szCs w:val="20"/>
        </w:rPr>
        <w:t xml:space="preserve"> are related to molecular rigidity and crosslink density, respectively, for rubber compounds. Th</w:t>
      </w:r>
      <w:r w:rsidR="00A36C9F" w:rsidRPr="001115ED">
        <w:rPr>
          <w:rFonts w:ascii="Times New Roman" w:hAnsi="Times New Roman" w:cs="Times New Roman"/>
          <w:color w:val="000000" w:themeColor="text1"/>
          <w:szCs w:val="20"/>
        </w:rPr>
        <w:t xml:space="preserve">e </w:t>
      </w:r>
      <w:r w:rsidRPr="001115ED">
        <w:rPr>
          <w:rFonts w:ascii="Times New Roman" w:hAnsi="Times New Roman" w:cs="Times New Roman"/>
          <w:color w:val="000000" w:themeColor="text1"/>
          <w:szCs w:val="20"/>
        </w:rPr>
        <w:t>higher molecular rigidity and crosslink density were achieved with sepiolite filler</w:t>
      </w:r>
      <w:r w:rsidR="00B90039" w:rsidRPr="001115ED">
        <w:rPr>
          <w:rFonts w:ascii="Times New Roman" w:hAnsi="Times New Roman" w:cs="Times New Roman"/>
          <w:color w:val="000000" w:themeColor="text1"/>
          <w:szCs w:val="20"/>
        </w:rPr>
        <w:t xml:space="preserve"> </w:t>
      </w:r>
      <w:r w:rsidR="007860BA" w:rsidRPr="001115ED">
        <w:rPr>
          <w:rFonts w:ascii="Times New Roman" w:hAnsi="Times New Roman" w:cs="Times New Roman"/>
          <w:color w:val="000000" w:themeColor="text1"/>
          <w:szCs w:val="20"/>
        </w:rPr>
        <w:t>because of</w:t>
      </w:r>
      <w:r w:rsidR="00B90039" w:rsidRPr="001115ED">
        <w:rPr>
          <w:rFonts w:ascii="Times New Roman" w:hAnsi="Times New Roman" w:cs="Times New Roman"/>
          <w:color w:val="000000" w:themeColor="text1"/>
          <w:szCs w:val="20"/>
        </w:rPr>
        <w:t xml:space="preserve"> the larger aspect ratio and surface area </w:t>
      </w:r>
      <w:r w:rsidR="007860BA" w:rsidRPr="001115ED">
        <w:rPr>
          <w:rFonts w:ascii="Times New Roman" w:hAnsi="Times New Roman" w:cs="Times New Roman"/>
          <w:color w:val="000000" w:themeColor="text1"/>
          <w:szCs w:val="20"/>
        </w:rPr>
        <w:t>for contacting</w:t>
      </w:r>
      <w:r w:rsidR="00B90039" w:rsidRPr="001115ED">
        <w:rPr>
          <w:rFonts w:ascii="Times New Roman" w:hAnsi="Times New Roman" w:cs="Times New Roman"/>
          <w:color w:val="000000" w:themeColor="text1"/>
          <w:szCs w:val="20"/>
        </w:rPr>
        <w:t xml:space="preserve"> with the rubber molecules. The adsorbed </w:t>
      </w:r>
      <w:r w:rsidR="003E78AC" w:rsidRPr="001115ED">
        <w:rPr>
          <w:rFonts w:ascii="Times New Roman" w:hAnsi="Times New Roman" w:cs="Times New Roman"/>
          <w:color w:val="000000" w:themeColor="text1"/>
          <w:szCs w:val="20"/>
        </w:rPr>
        <w:t xml:space="preserve">rubber </w:t>
      </w:r>
      <w:r w:rsidR="00B90039" w:rsidRPr="001115ED">
        <w:rPr>
          <w:rFonts w:ascii="Times New Roman" w:hAnsi="Times New Roman" w:cs="Times New Roman"/>
          <w:color w:val="000000" w:themeColor="text1"/>
          <w:szCs w:val="20"/>
        </w:rPr>
        <w:t>chain fragments</w:t>
      </w:r>
      <w:r w:rsidR="003E78AC" w:rsidRPr="001115ED">
        <w:rPr>
          <w:rFonts w:ascii="Times New Roman" w:hAnsi="Times New Roman" w:cs="Times New Roman"/>
          <w:color w:val="000000" w:themeColor="text1"/>
          <w:szCs w:val="20"/>
        </w:rPr>
        <w:t xml:space="preserve"> on filler surfaces </w:t>
      </w:r>
      <w:r w:rsidR="00B90039" w:rsidRPr="001115ED">
        <w:rPr>
          <w:rFonts w:ascii="Times New Roman" w:hAnsi="Times New Roman" w:cs="Times New Roman"/>
          <w:color w:val="000000" w:themeColor="text1"/>
          <w:szCs w:val="20"/>
        </w:rPr>
        <w:t>fo</w:t>
      </w:r>
      <w:r w:rsidR="003E78AC" w:rsidRPr="001115ED">
        <w:rPr>
          <w:rFonts w:ascii="Times New Roman" w:hAnsi="Times New Roman" w:cs="Times New Roman"/>
          <w:color w:val="000000" w:themeColor="text1"/>
          <w:szCs w:val="20"/>
        </w:rPr>
        <w:t>r</w:t>
      </w:r>
      <w:r w:rsidR="00B90039" w:rsidRPr="001115ED">
        <w:rPr>
          <w:rFonts w:ascii="Times New Roman" w:hAnsi="Times New Roman" w:cs="Times New Roman"/>
          <w:color w:val="000000" w:themeColor="text1"/>
          <w:szCs w:val="20"/>
        </w:rPr>
        <w:t>m</w:t>
      </w:r>
      <w:r w:rsidR="003E78AC" w:rsidRPr="001115ED">
        <w:rPr>
          <w:rFonts w:ascii="Times New Roman" w:hAnsi="Times New Roman" w:cs="Times New Roman"/>
          <w:color w:val="000000" w:themeColor="text1"/>
          <w:szCs w:val="20"/>
        </w:rPr>
        <w:t>ing</w:t>
      </w:r>
      <w:r w:rsidR="00B90039" w:rsidRPr="001115ED">
        <w:rPr>
          <w:rFonts w:ascii="Times New Roman" w:hAnsi="Times New Roman" w:cs="Times New Roman"/>
          <w:color w:val="000000" w:themeColor="text1"/>
          <w:szCs w:val="20"/>
        </w:rPr>
        <w:t xml:space="preserve"> physical interaction restrict the chain mobility in the rubbery matrix</w:t>
      </w:r>
      <w:r w:rsidR="003E78AC" w:rsidRPr="001115ED">
        <w:rPr>
          <w:rFonts w:ascii="Times New Roman" w:hAnsi="Times New Roman" w:cs="Times New Roman"/>
          <w:color w:val="000000" w:themeColor="text1"/>
          <w:szCs w:val="20"/>
        </w:rPr>
        <w:t xml:space="preserve"> and </w:t>
      </w:r>
      <w:r w:rsidR="00A36C9F" w:rsidRPr="001115ED">
        <w:rPr>
          <w:rFonts w:ascii="Times New Roman" w:hAnsi="Times New Roman" w:cs="Times New Roman"/>
          <w:color w:val="000000" w:themeColor="text1"/>
          <w:szCs w:val="20"/>
        </w:rPr>
        <w:t xml:space="preserve">serving as additional crosslinks in the composites. </w:t>
      </w:r>
      <w:r w:rsidR="007860BA" w:rsidRPr="001115ED">
        <w:rPr>
          <w:rFonts w:ascii="Times New Roman" w:hAnsi="Times New Roman" w:cs="Times New Roman"/>
          <w:color w:val="000000" w:themeColor="text1"/>
          <w:szCs w:val="20"/>
        </w:rPr>
        <w:t>Consequently</w:t>
      </w:r>
      <w:r w:rsidR="00A36C9F" w:rsidRPr="001115ED">
        <w:rPr>
          <w:rFonts w:ascii="Times New Roman" w:hAnsi="Times New Roman" w:cs="Times New Roman"/>
          <w:color w:val="000000" w:themeColor="text1"/>
          <w:szCs w:val="20"/>
        </w:rPr>
        <w:t xml:space="preserve">, </w:t>
      </w:r>
      <w:r w:rsidR="003E78AC" w:rsidRPr="001115ED">
        <w:rPr>
          <w:rFonts w:ascii="Times New Roman" w:hAnsi="Times New Roman" w:cs="Times New Roman"/>
          <w:color w:val="000000" w:themeColor="text1"/>
          <w:szCs w:val="20"/>
        </w:rPr>
        <w:t xml:space="preserve">the rigidity and crosslink density of the composites were </w:t>
      </w:r>
      <w:r w:rsidR="007860BA" w:rsidRPr="001115ED">
        <w:rPr>
          <w:rFonts w:ascii="Times New Roman" w:hAnsi="Times New Roman" w:cs="Times New Roman"/>
          <w:color w:val="000000" w:themeColor="text1"/>
          <w:szCs w:val="20"/>
        </w:rPr>
        <w:t>improved</w:t>
      </w:r>
      <w:r w:rsidR="00B90039"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It has been reported that large improvements in M</w:t>
      </w:r>
      <w:r w:rsidRPr="001115ED">
        <w:rPr>
          <w:rFonts w:ascii="Times New Roman" w:hAnsi="Times New Roman" w:cs="Times New Roman"/>
          <w:color w:val="000000" w:themeColor="text1"/>
          <w:szCs w:val="20"/>
          <w:vertAlign w:val="subscript"/>
        </w:rPr>
        <w:t>H</w:t>
      </w:r>
      <w:r w:rsidRPr="001115ED">
        <w:rPr>
          <w:rFonts w:ascii="Times New Roman" w:hAnsi="Times New Roman" w:cs="Times New Roman"/>
          <w:color w:val="000000" w:themeColor="text1"/>
          <w:szCs w:val="20"/>
        </w:rPr>
        <w:t xml:space="preserve"> and M</w:t>
      </w:r>
      <w:r w:rsidRPr="001115ED">
        <w:rPr>
          <w:rFonts w:ascii="Times New Roman" w:hAnsi="Times New Roman" w:cs="Times New Roman"/>
          <w:color w:val="000000" w:themeColor="text1"/>
          <w:szCs w:val="20"/>
          <w:vertAlign w:val="subscript"/>
        </w:rPr>
        <w:t>H</w:t>
      </w:r>
      <w:r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vertAlign w:val="subscript"/>
        </w:rPr>
        <w:t>L</w:t>
      </w:r>
      <w:r w:rsidRPr="001115ED">
        <w:rPr>
          <w:rFonts w:ascii="Times New Roman" w:hAnsi="Times New Roman" w:cs="Times New Roman"/>
          <w:color w:val="000000" w:themeColor="text1"/>
          <w:szCs w:val="20"/>
        </w:rPr>
        <w:t xml:space="preserve"> for composites with small filler loadings are attributed to stronger rubber-filler interactions</w:t>
      </w:r>
      <w:r w:rsidR="00DE23E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[27-29]. Therefore, stronger interactions of rubber and filler can be assumed for sepiolite </w:t>
      </w:r>
      <w:r w:rsidR="00A65867" w:rsidRPr="001115ED">
        <w:rPr>
          <w:rFonts w:ascii="Times New Roman" w:hAnsi="Times New Roman" w:cs="Times New Roman"/>
          <w:color w:val="000000" w:themeColor="text1"/>
          <w:szCs w:val="20"/>
        </w:rPr>
        <w:t xml:space="preserve">compared to those </w:t>
      </w:r>
      <w:r w:rsidRPr="001115ED">
        <w:rPr>
          <w:rFonts w:ascii="Times New Roman" w:hAnsi="Times New Roman" w:cs="Times New Roman"/>
          <w:color w:val="000000" w:themeColor="text1"/>
          <w:szCs w:val="20"/>
        </w:rPr>
        <w:t xml:space="preserve">for silica in filled NR compounds. </w:t>
      </w:r>
    </w:p>
    <w:p w14:paraId="526A79D1" w14:textId="75C5F173" w:rsidR="00D57C8F" w:rsidRPr="001115ED" w:rsidRDefault="00D57C8F" w:rsidP="0059425B">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Considering t</w:t>
      </w:r>
      <w:r w:rsidRPr="001115ED">
        <w:rPr>
          <w:rFonts w:ascii="Times New Roman" w:hAnsi="Times New Roman" w:cs="Times New Roman"/>
          <w:color w:val="000000" w:themeColor="text1"/>
          <w:szCs w:val="20"/>
          <w:vertAlign w:val="subscript"/>
        </w:rPr>
        <w:t>90</w:t>
      </w:r>
      <w:r w:rsidRPr="001115ED">
        <w:rPr>
          <w:rFonts w:ascii="Times New Roman" w:hAnsi="Times New Roman" w:cs="Times New Roman"/>
          <w:color w:val="000000" w:themeColor="text1"/>
          <w:szCs w:val="20"/>
        </w:rPr>
        <w:t xml:space="preserve"> of both sepiolite and silica filled compounds (Figure 3(c)), different phenomena are </w:t>
      </w:r>
      <w:r w:rsidR="00A65867" w:rsidRPr="001115ED">
        <w:rPr>
          <w:rFonts w:ascii="Times New Roman" w:hAnsi="Times New Roman" w:cs="Times New Roman"/>
          <w:color w:val="000000" w:themeColor="text1"/>
          <w:szCs w:val="20"/>
        </w:rPr>
        <w:t xml:space="preserve">observed based </w:t>
      </w:r>
      <w:r w:rsidRPr="001115ED">
        <w:rPr>
          <w:rFonts w:ascii="Times New Roman" w:hAnsi="Times New Roman" w:cs="Times New Roman"/>
          <w:color w:val="000000" w:themeColor="text1"/>
          <w:szCs w:val="20"/>
        </w:rPr>
        <w:t xml:space="preserve">on the filler type. Incorporation of sepiolite in NR tended to </w:t>
      </w:r>
      <w:r w:rsidR="00A65867" w:rsidRPr="001115ED">
        <w:rPr>
          <w:rFonts w:ascii="Times New Roman" w:hAnsi="Times New Roman" w:cs="Times New Roman"/>
          <w:color w:val="000000" w:themeColor="text1"/>
          <w:szCs w:val="20"/>
        </w:rPr>
        <w:t xml:space="preserve">reduce </w:t>
      </w:r>
      <w:r w:rsidRPr="001115ED">
        <w:rPr>
          <w:rFonts w:ascii="Times New Roman" w:hAnsi="Times New Roman" w:cs="Times New Roman"/>
          <w:color w:val="000000" w:themeColor="text1"/>
          <w:szCs w:val="20"/>
        </w:rPr>
        <w:t>t</w:t>
      </w:r>
      <w:r w:rsidRPr="001115ED">
        <w:rPr>
          <w:rFonts w:ascii="Times New Roman" w:hAnsi="Times New Roman" w:cs="Times New Roman"/>
          <w:color w:val="000000" w:themeColor="text1"/>
          <w:szCs w:val="20"/>
          <w:vertAlign w:val="subscript"/>
        </w:rPr>
        <w:t>90</w:t>
      </w:r>
      <w:r w:rsidRPr="001115ED">
        <w:rPr>
          <w:rFonts w:ascii="Times New Roman" w:hAnsi="Times New Roman" w:cs="Times New Roman"/>
          <w:color w:val="000000" w:themeColor="text1"/>
          <w:szCs w:val="20"/>
        </w:rPr>
        <w:t xml:space="preserve">, while silica slightly prolonged it. </w:t>
      </w:r>
      <w:r w:rsidR="0057326D" w:rsidRPr="001115ED">
        <w:rPr>
          <w:rFonts w:ascii="Times New Roman" w:hAnsi="Times New Roman" w:cs="Times New Roman"/>
          <w:color w:val="000000" w:themeColor="text1"/>
          <w:szCs w:val="20"/>
        </w:rPr>
        <w:t>A reduction of the t</w:t>
      </w:r>
      <w:r w:rsidR="0057326D" w:rsidRPr="001115ED">
        <w:rPr>
          <w:rFonts w:ascii="Times New Roman" w:hAnsi="Times New Roman" w:cs="Times New Roman"/>
          <w:color w:val="000000" w:themeColor="text1"/>
          <w:szCs w:val="20"/>
          <w:vertAlign w:val="subscript"/>
        </w:rPr>
        <w:t>90</w:t>
      </w:r>
      <w:r w:rsidR="0057326D" w:rsidRPr="001115ED">
        <w:rPr>
          <w:rFonts w:ascii="Times New Roman" w:hAnsi="Times New Roman" w:cs="Times New Roman"/>
          <w:color w:val="000000" w:themeColor="text1"/>
          <w:szCs w:val="20"/>
        </w:rPr>
        <w:t xml:space="preserve"> in sepiolite filled composites can be explained by the magnesium oxide (MgO) </w:t>
      </w:r>
      <w:r w:rsidR="00A65867" w:rsidRPr="001115ED">
        <w:rPr>
          <w:rFonts w:ascii="Times New Roman" w:hAnsi="Times New Roman" w:cs="Times New Roman"/>
          <w:color w:val="000000" w:themeColor="text1"/>
          <w:szCs w:val="20"/>
        </w:rPr>
        <w:t xml:space="preserve">contained </w:t>
      </w:r>
      <w:r w:rsidR="0057326D" w:rsidRPr="001115ED">
        <w:rPr>
          <w:rFonts w:ascii="Times New Roman" w:hAnsi="Times New Roman" w:cs="Times New Roman"/>
          <w:color w:val="000000" w:themeColor="text1"/>
          <w:szCs w:val="20"/>
        </w:rPr>
        <w:t>in the sepiolite structure</w:t>
      </w:r>
      <w:r w:rsidRPr="001115ED">
        <w:rPr>
          <w:rFonts w:ascii="Times New Roman" w:hAnsi="Times New Roman" w:cs="Times New Roman"/>
          <w:color w:val="000000" w:themeColor="text1"/>
          <w:szCs w:val="20"/>
        </w:rPr>
        <w:t xml:space="preserve">. It is </w:t>
      </w:r>
      <w:r w:rsidR="003E78AC" w:rsidRPr="001115ED">
        <w:rPr>
          <w:rFonts w:ascii="Times New Roman" w:hAnsi="Times New Roman" w:cs="Times New Roman"/>
          <w:color w:val="000000" w:themeColor="text1"/>
          <w:szCs w:val="20"/>
        </w:rPr>
        <w:t xml:space="preserve">generally </w:t>
      </w:r>
      <w:r w:rsidRPr="001115ED">
        <w:rPr>
          <w:rFonts w:ascii="Times New Roman" w:hAnsi="Times New Roman" w:cs="Times New Roman"/>
          <w:color w:val="000000" w:themeColor="text1"/>
          <w:szCs w:val="20"/>
        </w:rPr>
        <w:t>accepted that MgO is an activator of vulcanization</w:t>
      </w:r>
      <w:r w:rsidR="003E78AC" w:rsidRPr="001115ED">
        <w:rPr>
          <w:rFonts w:ascii="Times New Roman" w:hAnsi="Times New Roman" w:cs="Times New Roman"/>
          <w:color w:val="000000" w:themeColor="text1"/>
          <w:szCs w:val="20"/>
        </w:rPr>
        <w:t xml:space="preserve"> reaction</w:t>
      </w:r>
      <w:r w:rsidRPr="001115ED">
        <w:rPr>
          <w:rFonts w:ascii="Times New Roman" w:hAnsi="Times New Roman" w:cs="Times New Roman"/>
          <w:color w:val="000000" w:themeColor="text1"/>
          <w:szCs w:val="20"/>
        </w:rPr>
        <w:t xml:space="preserve"> in rubber compounds</w:t>
      </w:r>
      <w:r w:rsidR="0059425B" w:rsidRPr="001115ED">
        <w:rPr>
          <w:rFonts w:ascii="Times New Roman" w:hAnsi="Times New Roman" w:cs="Times New Roman"/>
          <w:color w:val="000000" w:themeColor="text1"/>
          <w:szCs w:val="20"/>
        </w:rPr>
        <w:t xml:space="preserve">, </w:t>
      </w:r>
      <w:r w:rsidR="00A65867" w:rsidRPr="001115ED">
        <w:rPr>
          <w:rFonts w:ascii="Times New Roman" w:hAnsi="Times New Roman" w:cs="Times New Roman"/>
          <w:color w:val="000000" w:themeColor="text1"/>
          <w:szCs w:val="20"/>
        </w:rPr>
        <w:t xml:space="preserve">as it acts </w:t>
      </w:r>
      <w:r w:rsidR="0059425B" w:rsidRPr="001115ED">
        <w:rPr>
          <w:rFonts w:ascii="Times New Roman" w:hAnsi="Times New Roman" w:cs="Times New Roman"/>
          <w:color w:val="000000" w:themeColor="text1"/>
          <w:szCs w:val="20"/>
        </w:rPr>
        <w:t xml:space="preserve">as a cation </w:t>
      </w:r>
      <w:r w:rsidR="00A65867" w:rsidRPr="001115ED">
        <w:rPr>
          <w:rFonts w:ascii="Times New Roman" w:hAnsi="Times New Roman" w:cs="Times New Roman"/>
          <w:color w:val="000000" w:themeColor="text1"/>
          <w:szCs w:val="20"/>
        </w:rPr>
        <w:t>activating</w:t>
      </w:r>
      <w:r w:rsidR="0059425B" w:rsidRPr="001115ED">
        <w:rPr>
          <w:rFonts w:ascii="Times New Roman" w:hAnsi="Times New Roman" w:cs="Times New Roman"/>
          <w:color w:val="000000" w:themeColor="text1"/>
          <w:szCs w:val="20"/>
        </w:rPr>
        <w:t xml:space="preserve"> the crosslinking process at the diene backbone of the rubber</w:t>
      </w:r>
      <w:r w:rsidRPr="001115ED">
        <w:rPr>
          <w:rFonts w:ascii="Times New Roman" w:hAnsi="Times New Roman" w:cs="Times New Roman"/>
          <w:color w:val="000000" w:themeColor="text1"/>
          <w:szCs w:val="20"/>
        </w:rPr>
        <w:t xml:space="preserve"> [30]. </w:t>
      </w:r>
      <w:r w:rsidR="00A65867" w:rsidRPr="001115ED">
        <w:rPr>
          <w:rFonts w:ascii="Times New Roman" w:hAnsi="Times New Roman" w:cs="Times New Roman"/>
          <w:color w:val="000000" w:themeColor="text1"/>
          <w:szCs w:val="20"/>
        </w:rPr>
        <w:t>On the contrary</w:t>
      </w:r>
      <w:r w:rsidRPr="001115ED">
        <w:rPr>
          <w:rFonts w:ascii="Times New Roman" w:hAnsi="Times New Roman" w:cs="Times New Roman"/>
          <w:color w:val="000000" w:themeColor="text1"/>
          <w:szCs w:val="20"/>
        </w:rPr>
        <w:t>, the slight increase in t</w:t>
      </w:r>
      <w:r w:rsidRPr="001115ED">
        <w:rPr>
          <w:rFonts w:ascii="Times New Roman" w:hAnsi="Times New Roman" w:cs="Times New Roman"/>
          <w:color w:val="000000" w:themeColor="text1"/>
          <w:szCs w:val="20"/>
          <w:vertAlign w:val="subscript"/>
        </w:rPr>
        <w:t>90</w:t>
      </w:r>
      <w:r w:rsidRPr="001115ED">
        <w:rPr>
          <w:rFonts w:ascii="Times New Roman" w:hAnsi="Times New Roman" w:cs="Times New Roman"/>
          <w:color w:val="000000" w:themeColor="text1"/>
          <w:szCs w:val="20"/>
        </w:rPr>
        <w:t xml:space="preserve"> </w:t>
      </w:r>
      <w:r w:rsidR="00A65867" w:rsidRPr="001115ED">
        <w:rPr>
          <w:rFonts w:ascii="Times New Roman" w:hAnsi="Times New Roman" w:cs="Times New Roman"/>
          <w:color w:val="000000" w:themeColor="text1"/>
          <w:szCs w:val="20"/>
        </w:rPr>
        <w:t xml:space="preserve">noticed </w:t>
      </w:r>
      <w:r w:rsidRPr="001115ED">
        <w:rPr>
          <w:rFonts w:ascii="Times New Roman" w:hAnsi="Times New Roman" w:cs="Times New Roman"/>
          <w:color w:val="000000" w:themeColor="text1"/>
          <w:szCs w:val="20"/>
        </w:rPr>
        <w:t xml:space="preserve">for the silica filled compounds was probably </w:t>
      </w:r>
      <w:r w:rsidR="00A65867" w:rsidRPr="001115ED">
        <w:rPr>
          <w:rFonts w:ascii="Times New Roman" w:hAnsi="Times New Roman" w:cs="Times New Roman"/>
          <w:color w:val="000000" w:themeColor="text1"/>
          <w:szCs w:val="20"/>
        </w:rPr>
        <w:t>a result of</w:t>
      </w:r>
      <w:r w:rsidRPr="001115ED">
        <w:rPr>
          <w:rFonts w:ascii="Times New Roman" w:hAnsi="Times New Roman" w:cs="Times New Roman"/>
          <w:color w:val="000000" w:themeColor="text1"/>
          <w:szCs w:val="20"/>
        </w:rPr>
        <w:t xml:space="preserve"> the highly polar nature of silica, </w:t>
      </w:r>
      <w:r w:rsidR="008C330D" w:rsidRPr="001115ED">
        <w:rPr>
          <w:rFonts w:ascii="Times New Roman" w:hAnsi="Times New Roman" w:cs="Times New Roman"/>
          <w:color w:val="000000" w:themeColor="text1"/>
          <w:szCs w:val="20"/>
        </w:rPr>
        <w:t>leading to</w:t>
      </w:r>
      <w:r w:rsidR="00A65867" w:rsidRPr="001115ED">
        <w:rPr>
          <w:rFonts w:ascii="Times New Roman" w:hAnsi="Times New Roman" w:cs="Times New Roman"/>
          <w:color w:val="000000" w:themeColor="text1"/>
          <w:szCs w:val="20"/>
        </w:rPr>
        <w:t xml:space="preserve"> the absorption of</w:t>
      </w:r>
      <w:r w:rsidRPr="001115ED">
        <w:rPr>
          <w:rFonts w:ascii="Times New Roman" w:hAnsi="Times New Roman" w:cs="Times New Roman"/>
          <w:color w:val="000000" w:themeColor="text1"/>
          <w:szCs w:val="20"/>
        </w:rPr>
        <w:t xml:space="preserve"> the curing ingredients, </w:t>
      </w:r>
      <w:r w:rsidR="008C330D" w:rsidRPr="001115ED">
        <w:rPr>
          <w:rFonts w:ascii="Times New Roman" w:hAnsi="Times New Roman" w:cs="Times New Roman"/>
          <w:color w:val="000000" w:themeColor="text1"/>
          <w:szCs w:val="20"/>
        </w:rPr>
        <w:t>including</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ZnO</w:t>
      </w:r>
      <w:proofErr w:type="spellEnd"/>
      <w:r w:rsidRPr="001115ED">
        <w:rPr>
          <w:rFonts w:ascii="Times New Roman" w:hAnsi="Times New Roman" w:cs="Times New Roman"/>
          <w:color w:val="000000" w:themeColor="text1"/>
          <w:szCs w:val="20"/>
        </w:rPr>
        <w:t xml:space="preserve">, stearic acid, and accelerators, and thereby resulting in a delayed curing process [31,32]. </w:t>
      </w:r>
    </w:p>
    <w:p w14:paraId="201895CB" w14:textId="53BF21D7" w:rsidR="00D57C8F" w:rsidRPr="001115ED" w:rsidRDefault="00D57C8F" w:rsidP="00D57C8F">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The influence of metal oxide in sepiolite filled compounds on vulcanization process was later confirmed by increased CRI (Figure 3(d))</w:t>
      </w:r>
      <w:r w:rsidR="00041120"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which </w:t>
      </w:r>
      <w:r w:rsidR="008C330D" w:rsidRPr="001115ED">
        <w:rPr>
          <w:rFonts w:ascii="Times New Roman" w:hAnsi="Times New Roman" w:cs="Times New Roman"/>
          <w:color w:val="000000" w:themeColor="text1"/>
          <w:szCs w:val="20"/>
        </w:rPr>
        <w:t xml:space="preserve">indicated </w:t>
      </w:r>
      <w:r w:rsidRPr="001115ED">
        <w:rPr>
          <w:rFonts w:ascii="Times New Roman" w:hAnsi="Times New Roman" w:cs="Times New Roman"/>
          <w:color w:val="000000" w:themeColor="text1"/>
          <w:szCs w:val="20"/>
        </w:rPr>
        <w:t xml:space="preserve">that curing reactions occurred faster with sepiolite filler than with silica filler. </w:t>
      </w:r>
      <w:r w:rsidR="00041120" w:rsidRPr="001115ED">
        <w:rPr>
          <w:rFonts w:ascii="Times New Roman" w:hAnsi="Times New Roman" w:cs="Times New Roman"/>
          <w:color w:val="000000" w:themeColor="text1"/>
          <w:szCs w:val="20"/>
        </w:rPr>
        <w:t xml:space="preserve">The CRI is a measure of rate of vulcanization based </w:t>
      </w:r>
      <w:r w:rsidR="008C330D" w:rsidRPr="001115ED">
        <w:rPr>
          <w:rFonts w:ascii="Times New Roman" w:hAnsi="Times New Roman" w:cs="Times New Roman"/>
          <w:color w:val="000000" w:themeColor="text1"/>
          <w:szCs w:val="20"/>
        </w:rPr>
        <w:t xml:space="preserve">on </w:t>
      </w:r>
      <w:r w:rsidR="00041120" w:rsidRPr="001115ED">
        <w:rPr>
          <w:rFonts w:ascii="Times New Roman" w:hAnsi="Times New Roman" w:cs="Times New Roman"/>
          <w:color w:val="000000" w:themeColor="text1"/>
          <w:szCs w:val="20"/>
        </w:rPr>
        <w:t>the difference between cure time and scorch time. The higher the value of cure index</w:t>
      </w:r>
      <w:r w:rsidR="008C330D" w:rsidRPr="001115ED">
        <w:rPr>
          <w:rFonts w:ascii="Times New Roman" w:hAnsi="Times New Roman" w:cs="Times New Roman"/>
          <w:color w:val="000000" w:themeColor="text1"/>
          <w:szCs w:val="20"/>
        </w:rPr>
        <w:t>,</w:t>
      </w:r>
      <w:r w:rsidR="00041120" w:rsidRPr="001115ED">
        <w:rPr>
          <w:rFonts w:ascii="Times New Roman" w:hAnsi="Times New Roman" w:cs="Times New Roman"/>
          <w:color w:val="000000" w:themeColor="text1"/>
          <w:szCs w:val="20"/>
        </w:rPr>
        <w:t xml:space="preserve"> the faster the curing process [</w:t>
      </w:r>
      <w:r w:rsidR="00CD7524" w:rsidRPr="001115ED">
        <w:rPr>
          <w:rFonts w:ascii="Times New Roman" w:hAnsi="Times New Roman" w:cs="Times New Roman"/>
          <w:color w:val="000000" w:themeColor="text1"/>
          <w:szCs w:val="20"/>
        </w:rPr>
        <w:t>30</w:t>
      </w:r>
      <w:r w:rsidR="00041120" w:rsidRPr="001115ED">
        <w:rPr>
          <w:rFonts w:ascii="Times New Roman" w:hAnsi="Times New Roman" w:cs="Times New Roman"/>
          <w:color w:val="000000" w:themeColor="text1"/>
          <w:szCs w:val="20"/>
        </w:rPr>
        <w:t xml:space="preserve">]. </w:t>
      </w:r>
    </w:p>
    <w:p w14:paraId="6A3742EB" w14:textId="77777777" w:rsidR="00EC07BC" w:rsidRPr="001115ED" w:rsidRDefault="00052732" w:rsidP="00C67DD3">
      <w:pPr>
        <w:spacing w:before="240" w:after="240"/>
        <w:jc w:val="center"/>
        <w:outlineLvl w:val="0"/>
        <w:rPr>
          <w:rFonts w:ascii="Times New Roman" w:hAnsi="Times New Roman" w:cs="Times New Roman"/>
          <w:color w:val="000000" w:themeColor="text1"/>
          <w:szCs w:val="20"/>
        </w:rPr>
      </w:pPr>
      <w:r w:rsidRPr="001115ED">
        <w:rPr>
          <w:rFonts w:ascii="Times New Roman" w:hAnsi="Times New Roman" w:cs="Times New Roman"/>
          <w:noProof/>
          <w:color w:val="000000" w:themeColor="text1"/>
          <w:szCs w:val="20"/>
          <w:lang w:eastAsia="en-US" w:bidi="th-TH"/>
        </w:rPr>
        <w:lastRenderedPageBreak/>
        <w:drawing>
          <wp:inline distT="0" distB="0" distL="0" distR="0" wp14:anchorId="44CF0B46" wp14:editId="55F0572B">
            <wp:extent cx="4320000" cy="5635914"/>
            <wp:effectExtent l="0" t="0" r="4445" b="3175"/>
            <wp:docPr id="2" name="Picture 2" descr="E:\Project SEPIOLITE\Paper 01_Comparison sepiolite &amp; Silica\figure 300dpi\Cure-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Project SEPIOLITE\Paper 01_Comparison sepiolite &amp; Silica\figure 300dpi\Cure-new.ti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320000" cy="5635914"/>
                    </a:xfrm>
                    <a:prstGeom prst="rect">
                      <a:avLst/>
                    </a:prstGeom>
                    <a:noFill/>
                    <a:ln>
                      <a:noFill/>
                    </a:ln>
                  </pic:spPr>
                </pic:pic>
              </a:graphicData>
            </a:graphic>
          </wp:inline>
        </w:drawing>
      </w:r>
    </w:p>
    <w:p w14:paraId="650F17B9" w14:textId="796B7680" w:rsidR="00C67DD3" w:rsidRPr="001115ED" w:rsidRDefault="00EC07BC" w:rsidP="00665153">
      <w:pPr>
        <w:spacing w:before="240"/>
        <w:jc w:val="cente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Figure 3. Curing properties in terms of (a) maximum torque, (b) torque difference, (c) cure time, and (d) cure rate index for the NR composites filled with sepiolite or with silica</w:t>
      </w:r>
      <w:r w:rsidR="008C330D" w:rsidRPr="001115ED">
        <w:rPr>
          <w:rFonts w:ascii="Times New Roman" w:hAnsi="Times New Roman" w:cs="Times New Roman"/>
          <w:color w:val="000000" w:themeColor="text1"/>
          <w:szCs w:val="20"/>
        </w:rPr>
        <w:t>.</w:t>
      </w:r>
    </w:p>
    <w:p w14:paraId="25244C04" w14:textId="77777777" w:rsidR="00D57C8F" w:rsidRPr="001115ED" w:rsidRDefault="00D57C8F" w:rsidP="00DE23EA">
      <w:pPr>
        <w:outlineLvl w:val="0"/>
        <w:rPr>
          <w:rFonts w:ascii="Times New Roman" w:hAnsi="Times New Roman" w:cs="Times New Roman"/>
          <w:color w:val="000000" w:themeColor="text1"/>
          <w:szCs w:val="20"/>
        </w:rPr>
      </w:pPr>
    </w:p>
    <w:p w14:paraId="7C84F583" w14:textId="66820D85" w:rsidR="00EC07BC" w:rsidRPr="001115ED" w:rsidRDefault="00EC07BC" w:rsidP="00361CFB">
      <w:pPr>
        <w:outlineLvl w:val="0"/>
        <w:rPr>
          <w:rFonts w:ascii="Times New Roman" w:hAnsi="Times New Roman" w:cs="Times New Roman"/>
          <w:b/>
          <w:bCs/>
          <w:color w:val="000000" w:themeColor="text1"/>
          <w:szCs w:val="20"/>
        </w:rPr>
      </w:pPr>
      <w:r w:rsidRPr="001115ED">
        <w:rPr>
          <w:rFonts w:ascii="Times New Roman" w:hAnsi="Times New Roman" w:cs="Times New Roman"/>
          <w:b/>
          <w:bCs/>
          <w:color w:val="000000" w:themeColor="text1"/>
          <w:szCs w:val="20"/>
        </w:rPr>
        <w:t xml:space="preserve">Reversion </w:t>
      </w:r>
      <w:r w:rsidR="008C330D" w:rsidRPr="001115ED">
        <w:rPr>
          <w:rFonts w:ascii="Times New Roman" w:hAnsi="Times New Roman" w:cs="Times New Roman"/>
          <w:b/>
          <w:bCs/>
          <w:color w:val="000000" w:themeColor="text1"/>
          <w:szCs w:val="20"/>
        </w:rPr>
        <w:t>R</w:t>
      </w:r>
      <w:r w:rsidRPr="001115ED">
        <w:rPr>
          <w:rFonts w:ascii="Times New Roman" w:hAnsi="Times New Roman" w:cs="Times New Roman"/>
          <w:b/>
          <w:bCs/>
          <w:color w:val="000000" w:themeColor="text1"/>
          <w:szCs w:val="20"/>
        </w:rPr>
        <w:t xml:space="preserve">esistance  </w:t>
      </w:r>
    </w:p>
    <w:p w14:paraId="13CBAE69" w14:textId="08CCF006" w:rsidR="00EC07BC" w:rsidRPr="001115ED" w:rsidRDefault="00EC07BC" w:rsidP="00EC07BC">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Reversion resistances, R</w:t>
      </w:r>
      <w:r w:rsidRPr="001115ED">
        <w:rPr>
          <w:rFonts w:ascii="Times New Roman" w:hAnsi="Times New Roman" w:cs="Times New Roman"/>
          <w:color w:val="000000" w:themeColor="text1"/>
          <w:szCs w:val="20"/>
          <w:vertAlign w:val="subscript"/>
        </w:rPr>
        <w:t>300</w:t>
      </w:r>
      <w:r w:rsidRPr="001115ED">
        <w:rPr>
          <w:rFonts w:ascii="Times New Roman" w:hAnsi="Times New Roman" w:cs="Times New Roman"/>
          <w:color w:val="000000" w:themeColor="text1"/>
          <w:szCs w:val="20"/>
        </w:rPr>
        <w:t>, for the composites with sepiolite or silica filler in NR vulcanizates were estimated by exposing the rubber composites to shear at an elevated temperature for a certain period of time. A larger R</w:t>
      </w:r>
      <w:r w:rsidRPr="001115ED">
        <w:rPr>
          <w:rFonts w:ascii="Times New Roman" w:hAnsi="Times New Roman" w:cs="Times New Roman"/>
          <w:color w:val="000000" w:themeColor="text1"/>
          <w:szCs w:val="20"/>
          <w:vertAlign w:val="subscript"/>
        </w:rPr>
        <w:t>300</w:t>
      </w:r>
      <w:r w:rsidRPr="001115ED">
        <w:rPr>
          <w:rFonts w:ascii="Times New Roman" w:hAnsi="Times New Roman" w:cs="Times New Roman"/>
          <w:color w:val="000000" w:themeColor="text1"/>
          <w:szCs w:val="20"/>
        </w:rPr>
        <w:t xml:space="preserve"> indicates more reversion</w:t>
      </w:r>
      <w:r w:rsidR="004D6E74"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[15,</w:t>
      </w:r>
      <w:r w:rsidR="004D6E74"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33]. </w:t>
      </w:r>
      <w:r w:rsidR="00216259" w:rsidRPr="001115ED">
        <w:rPr>
          <w:rFonts w:ascii="Times New Roman" w:hAnsi="Times New Roman" w:cs="Times New Roman"/>
          <w:color w:val="000000" w:themeColor="text1"/>
          <w:szCs w:val="20"/>
        </w:rPr>
        <w:t xml:space="preserve">Figure 4 </w:t>
      </w:r>
      <w:r w:rsidR="008C330D" w:rsidRPr="001115ED">
        <w:rPr>
          <w:rFonts w:ascii="Times New Roman" w:hAnsi="Times New Roman" w:cs="Times New Roman"/>
          <w:color w:val="000000" w:themeColor="text1"/>
          <w:szCs w:val="20"/>
        </w:rPr>
        <w:t xml:space="preserve">illustrates </w:t>
      </w:r>
      <w:r w:rsidR="00216259" w:rsidRPr="001115ED">
        <w:rPr>
          <w:rFonts w:ascii="Times New Roman" w:hAnsi="Times New Roman" w:cs="Times New Roman"/>
          <w:color w:val="000000" w:themeColor="text1"/>
          <w:szCs w:val="20"/>
        </w:rPr>
        <w:t xml:space="preserve">the reversion resistances of NR composites filled with sepiolite and silica. It is </w:t>
      </w:r>
      <w:r w:rsidR="008C330D" w:rsidRPr="001115ED">
        <w:rPr>
          <w:rFonts w:ascii="Times New Roman" w:hAnsi="Times New Roman" w:cs="Times New Roman"/>
          <w:color w:val="000000" w:themeColor="text1"/>
          <w:szCs w:val="20"/>
        </w:rPr>
        <w:t xml:space="preserve">observed </w:t>
      </w:r>
      <w:r w:rsidR="00216259" w:rsidRPr="001115ED">
        <w:rPr>
          <w:rFonts w:ascii="Times New Roman" w:hAnsi="Times New Roman" w:cs="Times New Roman"/>
          <w:color w:val="000000" w:themeColor="text1"/>
          <w:szCs w:val="20"/>
        </w:rPr>
        <w:t xml:space="preserve">that the filler type and loading </w:t>
      </w:r>
      <w:r w:rsidR="008C330D" w:rsidRPr="001115ED">
        <w:rPr>
          <w:rFonts w:ascii="Times New Roman" w:hAnsi="Times New Roman" w:cs="Times New Roman"/>
          <w:color w:val="000000" w:themeColor="text1"/>
          <w:szCs w:val="20"/>
        </w:rPr>
        <w:t>had a considerable effect on</w:t>
      </w:r>
      <w:r w:rsidR="00216259" w:rsidRPr="001115ED">
        <w:rPr>
          <w:rFonts w:ascii="Times New Roman" w:hAnsi="Times New Roman" w:cs="Times New Roman"/>
          <w:color w:val="000000" w:themeColor="text1"/>
          <w:szCs w:val="20"/>
        </w:rPr>
        <w:t xml:space="preserve"> R</w:t>
      </w:r>
      <w:r w:rsidR="00216259" w:rsidRPr="001115ED">
        <w:rPr>
          <w:rFonts w:ascii="Times New Roman" w:hAnsi="Times New Roman" w:cs="Times New Roman"/>
          <w:color w:val="000000" w:themeColor="text1"/>
          <w:szCs w:val="20"/>
          <w:vertAlign w:val="subscript"/>
        </w:rPr>
        <w:t>300</w:t>
      </w:r>
      <w:r w:rsidR="00216259" w:rsidRPr="001115ED">
        <w:rPr>
          <w:rFonts w:ascii="Times New Roman" w:hAnsi="Times New Roman" w:cs="Times New Roman"/>
          <w:color w:val="000000" w:themeColor="text1"/>
          <w:szCs w:val="20"/>
        </w:rPr>
        <w:t xml:space="preserve"> within the experimental range probably </w:t>
      </w:r>
      <w:r w:rsidR="008C330D" w:rsidRPr="001115ED">
        <w:rPr>
          <w:rFonts w:ascii="Times New Roman" w:hAnsi="Times New Roman" w:cs="Times New Roman"/>
          <w:color w:val="000000" w:themeColor="text1"/>
          <w:szCs w:val="20"/>
        </w:rPr>
        <w:t>because of</w:t>
      </w:r>
      <w:r w:rsidR="00216259" w:rsidRPr="001115ED">
        <w:rPr>
          <w:rFonts w:ascii="Times New Roman" w:hAnsi="Times New Roman" w:cs="Times New Roman"/>
          <w:color w:val="000000" w:themeColor="text1"/>
          <w:szCs w:val="20"/>
        </w:rPr>
        <w:t xml:space="preserve"> relatively small filler loading. However, a larger R</w:t>
      </w:r>
      <w:r w:rsidR="00216259" w:rsidRPr="001115ED">
        <w:rPr>
          <w:rFonts w:ascii="Times New Roman" w:hAnsi="Times New Roman" w:cs="Times New Roman"/>
          <w:color w:val="000000" w:themeColor="text1"/>
          <w:szCs w:val="20"/>
          <w:vertAlign w:val="subscript"/>
        </w:rPr>
        <w:t>300</w:t>
      </w:r>
      <w:r w:rsidR="00216259" w:rsidRPr="001115ED">
        <w:rPr>
          <w:rFonts w:ascii="Times New Roman" w:hAnsi="Times New Roman" w:cs="Times New Roman"/>
          <w:color w:val="000000" w:themeColor="text1"/>
          <w:szCs w:val="20"/>
        </w:rPr>
        <w:t xml:space="preserve"> was seen for the silica filled NR composites, indicating that they had poorer reversion resistance </w:t>
      </w:r>
      <w:r w:rsidR="00E82EAF" w:rsidRPr="001115ED">
        <w:rPr>
          <w:rFonts w:ascii="Times New Roman" w:hAnsi="Times New Roman" w:cs="Times New Roman"/>
          <w:color w:val="000000" w:themeColor="text1"/>
          <w:szCs w:val="20"/>
        </w:rPr>
        <w:t xml:space="preserve">in comparison </w:t>
      </w:r>
      <w:r w:rsidR="00216259" w:rsidRPr="001115ED">
        <w:rPr>
          <w:rFonts w:ascii="Times New Roman" w:hAnsi="Times New Roman" w:cs="Times New Roman"/>
          <w:color w:val="000000" w:themeColor="text1"/>
          <w:szCs w:val="20"/>
        </w:rPr>
        <w:t xml:space="preserve">with sepiolite filler. This can be because the greater sepiolite dispersion and better rubber-filler interactions </w:t>
      </w:r>
      <w:r w:rsidR="008C330D" w:rsidRPr="001115ED">
        <w:rPr>
          <w:rFonts w:ascii="Times New Roman" w:hAnsi="Times New Roman" w:cs="Times New Roman"/>
          <w:color w:val="000000" w:themeColor="text1"/>
          <w:szCs w:val="20"/>
        </w:rPr>
        <w:t xml:space="preserve">improved </w:t>
      </w:r>
      <w:r w:rsidR="00216259" w:rsidRPr="001115ED">
        <w:rPr>
          <w:rFonts w:ascii="Times New Roman" w:hAnsi="Times New Roman" w:cs="Times New Roman"/>
          <w:color w:val="000000" w:themeColor="text1"/>
          <w:szCs w:val="20"/>
        </w:rPr>
        <w:t xml:space="preserve">the crosslink density of sepiolite filled NR composites. The better filler dispersion to gather with the higher overall crosslinking degree retarded the mobility of the rubber chains, and this </w:t>
      </w:r>
      <w:r w:rsidR="00E82EAF" w:rsidRPr="001115ED">
        <w:rPr>
          <w:rFonts w:ascii="Times New Roman" w:hAnsi="Times New Roman" w:cs="Times New Roman"/>
          <w:color w:val="000000" w:themeColor="text1"/>
          <w:szCs w:val="20"/>
        </w:rPr>
        <w:t xml:space="preserve">enhanced </w:t>
      </w:r>
      <w:r w:rsidR="00216259" w:rsidRPr="001115ED">
        <w:rPr>
          <w:rFonts w:ascii="Times New Roman" w:hAnsi="Times New Roman" w:cs="Times New Roman"/>
          <w:color w:val="000000" w:themeColor="text1"/>
          <w:szCs w:val="20"/>
        </w:rPr>
        <w:t>the thermal stability of the rubber composites [8].</w:t>
      </w:r>
      <w:r w:rsidRPr="001115ED">
        <w:rPr>
          <w:rFonts w:ascii="Times New Roman" w:hAnsi="Times New Roman" w:cs="Times New Roman"/>
          <w:color w:val="000000" w:themeColor="text1"/>
          <w:szCs w:val="20"/>
        </w:rPr>
        <w:t xml:space="preserve"> </w:t>
      </w:r>
      <w:r w:rsidR="00E82EAF" w:rsidRPr="001115ED">
        <w:rPr>
          <w:rFonts w:ascii="Times New Roman" w:hAnsi="Times New Roman" w:cs="Times New Roman"/>
          <w:color w:val="000000" w:themeColor="text1"/>
          <w:szCs w:val="20"/>
        </w:rPr>
        <w:t>Furthermore</w:t>
      </w:r>
      <w:r w:rsidRPr="001115ED">
        <w:rPr>
          <w:rFonts w:ascii="Times New Roman" w:hAnsi="Times New Roman" w:cs="Times New Roman"/>
          <w:color w:val="000000" w:themeColor="text1"/>
          <w:szCs w:val="20"/>
        </w:rPr>
        <w:t>, sepiolite itself could contribute to thermal stabilization and flame retardant properties of the filled polymer, as it served as a heat quencher and an initiator for formation of char on the polymer surface, inhibiting diffusion of oxygen [10].</w:t>
      </w:r>
    </w:p>
    <w:p w14:paraId="07EEA387" w14:textId="77777777" w:rsidR="00EC07BC" w:rsidRPr="001115ED" w:rsidRDefault="00EC07BC" w:rsidP="006263B8">
      <w:pPr>
        <w:spacing w:before="240"/>
        <w:jc w:val="center"/>
        <w:outlineLvl w:val="0"/>
        <w:rPr>
          <w:rFonts w:ascii="Times New Roman" w:hAnsi="Times New Roman" w:cs="Times New Roman"/>
          <w:color w:val="000000" w:themeColor="text1"/>
          <w:szCs w:val="20"/>
        </w:rPr>
      </w:pPr>
      <w:r w:rsidRPr="001115ED">
        <w:rPr>
          <w:noProof/>
          <w:color w:val="000000" w:themeColor="text1"/>
          <w:lang w:eastAsia="en-US" w:bidi="th-TH"/>
        </w:rPr>
        <w:lastRenderedPageBreak/>
        <w:drawing>
          <wp:inline distT="0" distB="0" distL="0" distR="0" wp14:anchorId="004CE531" wp14:editId="210130BD">
            <wp:extent cx="3600000" cy="2661732"/>
            <wp:effectExtent l="0" t="0" r="635" b="5715"/>
            <wp:docPr id="1" name="Picture 1" descr="G:\Project SEPIOLITE\Data\figure 300dpi\F4 R3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Project SEPIOLITE\Data\figure 300dpi\F4 R300.tif"/>
                    <pic:cNvPicPr/>
                  </pic:nvPicPr>
                  <pic:blipFill rotWithShape="1">
                    <a:blip r:embed="rId33" cstate="print">
                      <a:extLst>
                        <a:ext uri="{28A0092B-C50C-407E-A947-70E740481C1C}">
                          <a14:useLocalDpi xmlns:a14="http://schemas.microsoft.com/office/drawing/2010/main" val="0"/>
                        </a:ext>
                      </a:extLst>
                    </a:blip>
                    <a:srcRect b="4295"/>
                    <a:stretch/>
                  </pic:blipFill>
                  <pic:spPr bwMode="auto">
                    <a:xfrm>
                      <a:off x="0" y="0"/>
                      <a:ext cx="3600000" cy="2661732"/>
                    </a:xfrm>
                    <a:prstGeom prst="rect">
                      <a:avLst/>
                    </a:prstGeom>
                    <a:noFill/>
                    <a:ln>
                      <a:noFill/>
                    </a:ln>
                    <a:extLst>
                      <a:ext uri="{53640926-AAD7-44D8-BBD7-CCE9431645EC}">
                        <a14:shadowObscured xmlns:a14="http://schemas.microsoft.com/office/drawing/2010/main"/>
                      </a:ext>
                    </a:extLst>
                  </pic:spPr>
                </pic:pic>
              </a:graphicData>
            </a:graphic>
          </wp:inline>
        </w:drawing>
      </w:r>
    </w:p>
    <w:p w14:paraId="69041A0D" w14:textId="66C767D9" w:rsidR="00EC07BC" w:rsidRPr="001115ED" w:rsidRDefault="00EC07BC" w:rsidP="006263B8">
      <w:pPr>
        <w:spacing w:before="240"/>
        <w:jc w:val="cente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Figure 4. Reversion resistances of NR composites filled with sepiolite or with silica</w:t>
      </w:r>
      <w:r w:rsidR="00E82EAF" w:rsidRPr="001115ED">
        <w:rPr>
          <w:rFonts w:ascii="Times New Roman" w:hAnsi="Times New Roman" w:cs="Times New Roman"/>
          <w:color w:val="000000" w:themeColor="text1"/>
          <w:szCs w:val="20"/>
        </w:rPr>
        <w:t>.</w:t>
      </w:r>
    </w:p>
    <w:p w14:paraId="5D6864C6" w14:textId="77777777" w:rsidR="00EC07BC" w:rsidRPr="001115ED" w:rsidRDefault="00EC07BC" w:rsidP="00361CFB">
      <w:pPr>
        <w:outlineLvl w:val="0"/>
        <w:rPr>
          <w:rFonts w:ascii="Times New Roman" w:hAnsi="Times New Roman" w:cs="Times New Roman"/>
          <w:color w:val="000000" w:themeColor="text1"/>
          <w:szCs w:val="20"/>
        </w:rPr>
      </w:pPr>
    </w:p>
    <w:p w14:paraId="08EEEA08" w14:textId="3AE1F853" w:rsidR="00361CFB" w:rsidRPr="001115ED" w:rsidRDefault="00EC07BC" w:rsidP="00361CFB">
      <w:pPr>
        <w:outlineLvl w:val="0"/>
        <w:rPr>
          <w:rFonts w:ascii="Times New Roman" w:hAnsi="Times New Roman" w:cs="Times New Roman"/>
          <w:b/>
          <w:bCs/>
          <w:color w:val="000000" w:themeColor="text1"/>
          <w:szCs w:val="20"/>
        </w:rPr>
      </w:pPr>
      <w:r w:rsidRPr="001115ED">
        <w:rPr>
          <w:rFonts w:ascii="Times New Roman" w:hAnsi="Times New Roman" w:cs="Times New Roman"/>
          <w:b/>
          <w:bCs/>
          <w:color w:val="000000" w:themeColor="text1"/>
          <w:szCs w:val="20"/>
        </w:rPr>
        <w:t>Rubber-</w:t>
      </w:r>
      <w:r w:rsidR="00E82EAF" w:rsidRPr="001115ED">
        <w:rPr>
          <w:rFonts w:ascii="Times New Roman" w:hAnsi="Times New Roman" w:cs="Times New Roman"/>
          <w:b/>
          <w:bCs/>
          <w:color w:val="000000" w:themeColor="text1"/>
          <w:szCs w:val="20"/>
        </w:rPr>
        <w:t>F</w:t>
      </w:r>
      <w:r w:rsidRPr="001115ED">
        <w:rPr>
          <w:rFonts w:ascii="Times New Roman" w:hAnsi="Times New Roman" w:cs="Times New Roman"/>
          <w:b/>
          <w:bCs/>
          <w:color w:val="000000" w:themeColor="text1"/>
          <w:szCs w:val="20"/>
        </w:rPr>
        <w:t xml:space="preserve">iller </w:t>
      </w:r>
      <w:r w:rsidR="00E82EAF" w:rsidRPr="001115ED">
        <w:rPr>
          <w:rFonts w:ascii="Times New Roman" w:hAnsi="Times New Roman" w:cs="Times New Roman"/>
          <w:b/>
          <w:bCs/>
          <w:color w:val="000000" w:themeColor="text1"/>
          <w:szCs w:val="20"/>
        </w:rPr>
        <w:t>I</w:t>
      </w:r>
      <w:r w:rsidRPr="001115ED">
        <w:rPr>
          <w:rFonts w:ascii="Times New Roman" w:hAnsi="Times New Roman" w:cs="Times New Roman"/>
          <w:b/>
          <w:bCs/>
          <w:color w:val="000000" w:themeColor="text1"/>
          <w:szCs w:val="20"/>
        </w:rPr>
        <w:t xml:space="preserve">nteractions  </w:t>
      </w:r>
      <w:r w:rsidR="00361CFB" w:rsidRPr="001115ED">
        <w:rPr>
          <w:rFonts w:ascii="Times New Roman" w:hAnsi="Times New Roman" w:cs="Times New Roman"/>
          <w:b/>
          <w:bCs/>
          <w:color w:val="000000" w:themeColor="text1"/>
          <w:szCs w:val="20"/>
        </w:rPr>
        <w:t xml:space="preserve"> </w:t>
      </w:r>
    </w:p>
    <w:p w14:paraId="5094F02D" w14:textId="1CE93F70" w:rsidR="007652E5" w:rsidRPr="001115ED" w:rsidRDefault="00E82EAF" w:rsidP="00C84423">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In order t</w:t>
      </w:r>
      <w:r w:rsidR="00EC07BC" w:rsidRPr="001115ED">
        <w:rPr>
          <w:rFonts w:ascii="Times New Roman" w:hAnsi="Times New Roman" w:cs="Times New Roman"/>
          <w:color w:val="000000" w:themeColor="text1"/>
          <w:szCs w:val="20"/>
        </w:rPr>
        <w:t xml:space="preserve">o </w:t>
      </w:r>
      <w:r w:rsidRPr="001115ED">
        <w:rPr>
          <w:rFonts w:ascii="Times New Roman" w:hAnsi="Times New Roman" w:cs="Times New Roman"/>
          <w:color w:val="000000" w:themeColor="text1"/>
          <w:szCs w:val="20"/>
        </w:rPr>
        <w:t xml:space="preserve">evaluate </w:t>
      </w:r>
      <w:r w:rsidR="00EC07BC" w:rsidRPr="001115ED">
        <w:rPr>
          <w:rFonts w:ascii="Times New Roman" w:hAnsi="Times New Roman" w:cs="Times New Roman"/>
          <w:color w:val="000000" w:themeColor="text1"/>
          <w:szCs w:val="20"/>
        </w:rPr>
        <w:t xml:space="preserve">the extent of interactions between rubber and filler, Lorenz-Parks and Kraus models were employed. Figure 5 </w:t>
      </w:r>
      <w:r w:rsidRPr="001115ED">
        <w:rPr>
          <w:rFonts w:ascii="Times New Roman" w:hAnsi="Times New Roman" w:cs="Times New Roman"/>
          <w:color w:val="000000" w:themeColor="text1"/>
          <w:szCs w:val="20"/>
        </w:rPr>
        <w:t xml:space="preserve">presents </w:t>
      </w:r>
      <w:r w:rsidR="00EC07BC" w:rsidRPr="001115ED">
        <w:rPr>
          <w:rFonts w:ascii="Times New Roman" w:hAnsi="Times New Roman" w:cs="Times New Roman"/>
          <w:color w:val="000000" w:themeColor="text1"/>
          <w:szCs w:val="20"/>
        </w:rPr>
        <w:t xml:space="preserve">Lorentz-Parks plot for the NR composites filled with sepiolite and silica. The value of </w:t>
      </w:r>
      <w:r w:rsidR="00D026D4" w:rsidRPr="001115ED">
        <w:rPr>
          <w:rFonts w:ascii="Times New Roman" w:hAnsi="Times New Roman" w:cs="Times New Roman"/>
          <w:color w:val="000000" w:themeColor="text1"/>
          <w:szCs w:val="20"/>
        </w:rPr>
        <w:t>rubber-filler interaction (</w:t>
      </w:r>
      <w:proofErr w:type="spellStart"/>
      <w:r w:rsidR="00EC07BC" w:rsidRPr="001115ED">
        <w:rPr>
          <w:rFonts w:ascii="Times New Roman" w:hAnsi="Times New Roman" w:cs="Times New Roman"/>
          <w:color w:val="000000" w:themeColor="text1"/>
          <w:szCs w:val="20"/>
        </w:rPr>
        <w:t>Q</w:t>
      </w:r>
      <w:r w:rsidR="00EC07BC" w:rsidRPr="001115ED">
        <w:rPr>
          <w:rFonts w:ascii="Times New Roman" w:hAnsi="Times New Roman" w:cs="Times New Roman"/>
          <w:color w:val="000000" w:themeColor="text1"/>
          <w:szCs w:val="20"/>
          <w:vertAlign w:val="subscript"/>
        </w:rPr>
        <w:t>f</w:t>
      </w:r>
      <w:proofErr w:type="spellEnd"/>
      <w:r w:rsidR="00EC07BC" w:rsidRPr="001115ED">
        <w:rPr>
          <w:rFonts w:ascii="Times New Roman" w:hAnsi="Times New Roman" w:cs="Times New Roman"/>
          <w:color w:val="000000" w:themeColor="text1"/>
          <w:szCs w:val="20"/>
        </w:rPr>
        <w:t>/</w:t>
      </w:r>
      <w:proofErr w:type="spellStart"/>
      <w:r w:rsidR="00EC07BC" w:rsidRPr="001115ED">
        <w:rPr>
          <w:rFonts w:ascii="Times New Roman" w:hAnsi="Times New Roman" w:cs="Times New Roman"/>
          <w:color w:val="000000" w:themeColor="text1"/>
          <w:szCs w:val="20"/>
        </w:rPr>
        <w:t>Q</w:t>
      </w:r>
      <w:r w:rsidR="00EC07BC" w:rsidRPr="001115ED">
        <w:rPr>
          <w:rFonts w:ascii="Times New Roman" w:hAnsi="Times New Roman" w:cs="Times New Roman"/>
          <w:color w:val="000000" w:themeColor="text1"/>
          <w:szCs w:val="20"/>
          <w:vertAlign w:val="subscript"/>
        </w:rPr>
        <w:t>g</w:t>
      </w:r>
      <w:proofErr w:type="spellEnd"/>
      <w:r w:rsidR="00D026D4" w:rsidRPr="001115ED">
        <w:rPr>
          <w:rFonts w:ascii="Times New Roman" w:hAnsi="Times New Roman" w:cs="Times New Roman"/>
          <w:color w:val="000000" w:themeColor="text1"/>
          <w:szCs w:val="20"/>
        </w:rPr>
        <w:t xml:space="preserve">) </w:t>
      </w:r>
      <w:r w:rsidR="00EC07BC" w:rsidRPr="001115ED">
        <w:rPr>
          <w:rFonts w:ascii="Times New Roman" w:hAnsi="Times New Roman" w:cs="Times New Roman"/>
          <w:color w:val="000000" w:themeColor="text1"/>
          <w:szCs w:val="20"/>
        </w:rPr>
        <w:t xml:space="preserve">generally </w:t>
      </w:r>
      <w:r w:rsidRPr="001115ED">
        <w:rPr>
          <w:rFonts w:ascii="Times New Roman" w:hAnsi="Times New Roman" w:cs="Times New Roman"/>
          <w:color w:val="000000" w:themeColor="text1"/>
          <w:szCs w:val="20"/>
        </w:rPr>
        <w:t xml:space="preserve">reduced </w:t>
      </w:r>
      <w:r w:rsidR="00EC07BC" w:rsidRPr="001115ED">
        <w:rPr>
          <w:rFonts w:ascii="Times New Roman" w:hAnsi="Times New Roman" w:cs="Times New Roman"/>
          <w:color w:val="000000" w:themeColor="text1"/>
          <w:szCs w:val="20"/>
        </w:rPr>
        <w:t xml:space="preserve">with sepiolite content but remained almost constant for the silica filled composites. </w:t>
      </w:r>
      <w:r w:rsidR="00C80364" w:rsidRPr="001115ED">
        <w:rPr>
          <w:rFonts w:ascii="Times New Roman" w:hAnsi="Times New Roman" w:cs="Times New Roman"/>
          <w:color w:val="000000" w:themeColor="text1"/>
          <w:szCs w:val="20"/>
        </w:rPr>
        <w:t>Since the Q ascribed to the amount of solvent absorbed by rubber sample, t</w:t>
      </w:r>
      <w:r w:rsidR="00C84423" w:rsidRPr="001115ED">
        <w:rPr>
          <w:rFonts w:ascii="Times New Roman" w:hAnsi="Times New Roman" w:cs="Times New Roman"/>
          <w:color w:val="000000" w:themeColor="text1"/>
          <w:szCs w:val="20"/>
        </w:rPr>
        <w:t xml:space="preserve">he </w:t>
      </w:r>
      <w:r w:rsidRPr="001115ED">
        <w:rPr>
          <w:rFonts w:ascii="Times New Roman" w:hAnsi="Times New Roman" w:cs="Times New Roman"/>
          <w:color w:val="000000" w:themeColor="text1"/>
          <w:szCs w:val="20"/>
        </w:rPr>
        <w:t xml:space="preserve">reduction </w:t>
      </w:r>
      <w:r w:rsidR="00C80364" w:rsidRPr="001115ED">
        <w:rPr>
          <w:rFonts w:ascii="Times New Roman" w:hAnsi="Times New Roman" w:cs="Times New Roman"/>
          <w:color w:val="000000" w:themeColor="text1"/>
          <w:szCs w:val="20"/>
        </w:rPr>
        <w:t xml:space="preserve">of </w:t>
      </w:r>
      <w:proofErr w:type="spellStart"/>
      <w:r w:rsidR="00C80364" w:rsidRPr="001115ED">
        <w:rPr>
          <w:rFonts w:ascii="Times New Roman" w:hAnsi="Times New Roman" w:cs="Times New Roman"/>
          <w:color w:val="000000" w:themeColor="text1"/>
          <w:szCs w:val="20"/>
        </w:rPr>
        <w:t>Q</w:t>
      </w:r>
      <w:r w:rsidR="00C80364" w:rsidRPr="001115ED">
        <w:rPr>
          <w:rFonts w:ascii="Times New Roman" w:hAnsi="Times New Roman" w:cs="Times New Roman"/>
          <w:color w:val="000000" w:themeColor="text1"/>
          <w:szCs w:val="20"/>
          <w:vertAlign w:val="subscript"/>
        </w:rPr>
        <w:t>f</w:t>
      </w:r>
      <w:proofErr w:type="spellEnd"/>
      <w:r w:rsidR="00C80364" w:rsidRPr="001115ED">
        <w:rPr>
          <w:rFonts w:ascii="Times New Roman" w:hAnsi="Times New Roman" w:cs="Times New Roman"/>
          <w:color w:val="000000" w:themeColor="text1"/>
          <w:szCs w:val="20"/>
        </w:rPr>
        <w:t>/</w:t>
      </w:r>
      <w:proofErr w:type="spellStart"/>
      <w:r w:rsidR="00C80364" w:rsidRPr="001115ED">
        <w:rPr>
          <w:rFonts w:ascii="Times New Roman" w:hAnsi="Times New Roman" w:cs="Times New Roman"/>
          <w:color w:val="000000" w:themeColor="text1"/>
          <w:szCs w:val="20"/>
        </w:rPr>
        <w:t>Q</w:t>
      </w:r>
      <w:r w:rsidR="00C80364" w:rsidRPr="001115ED">
        <w:rPr>
          <w:rFonts w:ascii="Times New Roman" w:hAnsi="Times New Roman" w:cs="Times New Roman"/>
          <w:color w:val="000000" w:themeColor="text1"/>
          <w:szCs w:val="20"/>
          <w:vertAlign w:val="subscript"/>
        </w:rPr>
        <w:t>g</w:t>
      </w:r>
      <w:proofErr w:type="spellEnd"/>
      <w:r w:rsidR="00C84423" w:rsidRPr="001115ED">
        <w:rPr>
          <w:rFonts w:ascii="Times New Roman" w:hAnsi="Times New Roman" w:cs="Times New Roman"/>
          <w:color w:val="000000" w:themeColor="text1"/>
          <w:szCs w:val="20"/>
        </w:rPr>
        <w:t xml:space="preserve"> was due to the </w:t>
      </w:r>
      <w:r w:rsidR="00C80364" w:rsidRPr="001115ED">
        <w:rPr>
          <w:rFonts w:ascii="Times New Roman" w:hAnsi="Times New Roman" w:cs="Times New Roman"/>
          <w:color w:val="000000" w:themeColor="text1"/>
          <w:szCs w:val="20"/>
        </w:rPr>
        <w:t xml:space="preserve">better restricted diffusion of solvent molecules through the rubber matrix, resulting from </w:t>
      </w:r>
      <w:r w:rsidR="00C84423" w:rsidRPr="001115ED">
        <w:rPr>
          <w:rFonts w:ascii="Times New Roman" w:hAnsi="Times New Roman" w:cs="Times New Roman"/>
          <w:color w:val="000000" w:themeColor="text1"/>
          <w:szCs w:val="20"/>
        </w:rPr>
        <w:t xml:space="preserve">greater extent of interaction between rubber and filler. </w:t>
      </w:r>
      <w:r w:rsidR="00C80364" w:rsidRPr="001115ED">
        <w:rPr>
          <w:rFonts w:ascii="Times New Roman" w:hAnsi="Times New Roman" w:cs="Times New Roman"/>
          <w:color w:val="000000" w:themeColor="text1"/>
          <w:szCs w:val="20"/>
        </w:rPr>
        <w:t xml:space="preserve">The </w:t>
      </w:r>
      <w:r w:rsidR="00C84423" w:rsidRPr="001115ED">
        <w:rPr>
          <w:rFonts w:ascii="Times New Roman" w:hAnsi="Times New Roman" w:cs="Times New Roman"/>
          <w:color w:val="000000" w:themeColor="text1"/>
          <w:szCs w:val="20"/>
        </w:rPr>
        <w:t>smaller</w:t>
      </w:r>
      <w:r w:rsidR="00C80364" w:rsidRPr="001115ED">
        <w:rPr>
          <w:rFonts w:ascii="Times New Roman" w:hAnsi="Times New Roman" w:cs="Times New Roman"/>
          <w:color w:val="000000" w:themeColor="text1"/>
          <w:szCs w:val="20"/>
        </w:rPr>
        <w:t xml:space="preserve"> value of</w:t>
      </w:r>
      <w:r w:rsidR="00C84423" w:rsidRPr="001115ED">
        <w:rPr>
          <w:rFonts w:ascii="Times New Roman" w:hAnsi="Times New Roman" w:cs="Times New Roman"/>
          <w:color w:val="000000" w:themeColor="text1"/>
          <w:szCs w:val="20"/>
        </w:rPr>
        <w:t xml:space="preserve"> </w:t>
      </w:r>
      <w:proofErr w:type="spellStart"/>
      <w:r w:rsidR="00C84423" w:rsidRPr="001115ED">
        <w:rPr>
          <w:rFonts w:ascii="Times New Roman" w:hAnsi="Times New Roman" w:cs="Times New Roman"/>
          <w:color w:val="000000" w:themeColor="text1"/>
          <w:szCs w:val="20"/>
        </w:rPr>
        <w:t>Q</w:t>
      </w:r>
      <w:r w:rsidR="00C84423" w:rsidRPr="001115ED">
        <w:rPr>
          <w:rFonts w:ascii="Times New Roman" w:hAnsi="Times New Roman" w:cs="Times New Roman"/>
          <w:color w:val="000000" w:themeColor="text1"/>
          <w:szCs w:val="20"/>
          <w:vertAlign w:val="subscript"/>
        </w:rPr>
        <w:t>f</w:t>
      </w:r>
      <w:proofErr w:type="spellEnd"/>
      <w:r w:rsidR="00C84423" w:rsidRPr="001115ED">
        <w:rPr>
          <w:rFonts w:ascii="Times New Roman" w:hAnsi="Times New Roman" w:cs="Times New Roman"/>
          <w:color w:val="000000" w:themeColor="text1"/>
          <w:szCs w:val="20"/>
        </w:rPr>
        <w:t>/</w:t>
      </w:r>
      <w:proofErr w:type="spellStart"/>
      <w:r w:rsidR="00C84423" w:rsidRPr="001115ED">
        <w:rPr>
          <w:rFonts w:ascii="Times New Roman" w:hAnsi="Times New Roman" w:cs="Times New Roman"/>
          <w:color w:val="000000" w:themeColor="text1"/>
          <w:szCs w:val="20"/>
        </w:rPr>
        <w:t>Q</w:t>
      </w:r>
      <w:r w:rsidR="00C84423" w:rsidRPr="001115ED">
        <w:rPr>
          <w:rFonts w:ascii="Times New Roman" w:hAnsi="Times New Roman" w:cs="Times New Roman"/>
          <w:color w:val="000000" w:themeColor="text1"/>
          <w:szCs w:val="20"/>
          <w:vertAlign w:val="subscript"/>
        </w:rPr>
        <w:t>g</w:t>
      </w:r>
      <w:proofErr w:type="spellEnd"/>
      <w:r w:rsidR="00C84423"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denotes </w:t>
      </w:r>
      <w:r w:rsidR="00C84423" w:rsidRPr="001115ED">
        <w:rPr>
          <w:rFonts w:ascii="Times New Roman" w:hAnsi="Times New Roman" w:cs="Times New Roman"/>
          <w:color w:val="000000" w:themeColor="text1"/>
          <w:szCs w:val="20"/>
        </w:rPr>
        <w:t xml:space="preserve">stronger filler-matrix interactions [19, 28, 34, 35]. Since the </w:t>
      </w:r>
      <w:proofErr w:type="spellStart"/>
      <w:r w:rsidR="00C84423" w:rsidRPr="001115ED">
        <w:rPr>
          <w:rFonts w:ascii="Times New Roman" w:hAnsi="Times New Roman" w:cs="Times New Roman"/>
          <w:color w:val="000000" w:themeColor="text1"/>
          <w:szCs w:val="20"/>
        </w:rPr>
        <w:t>Q</w:t>
      </w:r>
      <w:r w:rsidR="00C84423" w:rsidRPr="001115ED">
        <w:rPr>
          <w:rFonts w:ascii="Times New Roman" w:hAnsi="Times New Roman" w:cs="Times New Roman"/>
          <w:color w:val="000000" w:themeColor="text1"/>
          <w:szCs w:val="20"/>
          <w:vertAlign w:val="subscript"/>
        </w:rPr>
        <w:t>f</w:t>
      </w:r>
      <w:proofErr w:type="spellEnd"/>
      <w:r w:rsidR="00C84423" w:rsidRPr="001115ED">
        <w:rPr>
          <w:rFonts w:ascii="Times New Roman" w:hAnsi="Times New Roman" w:cs="Times New Roman"/>
          <w:color w:val="000000" w:themeColor="text1"/>
          <w:szCs w:val="20"/>
        </w:rPr>
        <w:t>/</w:t>
      </w:r>
      <w:proofErr w:type="spellStart"/>
      <w:r w:rsidR="00C84423" w:rsidRPr="001115ED">
        <w:rPr>
          <w:rFonts w:ascii="Times New Roman" w:hAnsi="Times New Roman" w:cs="Times New Roman"/>
          <w:color w:val="000000" w:themeColor="text1"/>
          <w:szCs w:val="20"/>
        </w:rPr>
        <w:t>Q</w:t>
      </w:r>
      <w:r w:rsidR="00C84423" w:rsidRPr="001115ED">
        <w:rPr>
          <w:rFonts w:ascii="Times New Roman" w:hAnsi="Times New Roman" w:cs="Times New Roman"/>
          <w:color w:val="000000" w:themeColor="text1"/>
          <w:szCs w:val="20"/>
          <w:vertAlign w:val="subscript"/>
        </w:rPr>
        <w:t>g</w:t>
      </w:r>
      <w:proofErr w:type="spellEnd"/>
      <w:r w:rsidR="00C84423" w:rsidRPr="001115ED">
        <w:rPr>
          <w:rFonts w:ascii="Times New Roman" w:hAnsi="Times New Roman" w:cs="Times New Roman"/>
          <w:color w:val="000000" w:themeColor="text1"/>
          <w:szCs w:val="20"/>
        </w:rPr>
        <w:t xml:space="preserve"> of </w:t>
      </w:r>
      <w:proofErr w:type="spellStart"/>
      <w:r w:rsidR="00C84423" w:rsidRPr="001115ED">
        <w:rPr>
          <w:rFonts w:ascii="Times New Roman" w:hAnsi="Times New Roman" w:cs="Times New Roman"/>
          <w:color w:val="000000" w:themeColor="text1"/>
          <w:szCs w:val="20"/>
        </w:rPr>
        <w:t>sepiolite</w:t>
      </w:r>
      <w:proofErr w:type="spellEnd"/>
      <w:r w:rsidR="00C84423" w:rsidRPr="001115ED">
        <w:rPr>
          <w:rFonts w:ascii="Times New Roman" w:hAnsi="Times New Roman" w:cs="Times New Roman"/>
          <w:color w:val="000000" w:themeColor="text1"/>
          <w:szCs w:val="20"/>
        </w:rPr>
        <w:t xml:space="preserve"> filled NR composites was below that of the silica filled composite at each loading level, the stronger rubber-filler interactions were achieved in the sepiolite filled composites. In contrast, the constant value of </w:t>
      </w:r>
      <w:proofErr w:type="spellStart"/>
      <w:r w:rsidR="00C84423" w:rsidRPr="001115ED">
        <w:rPr>
          <w:rFonts w:ascii="Times New Roman" w:hAnsi="Times New Roman" w:cs="Times New Roman"/>
          <w:color w:val="000000" w:themeColor="text1"/>
          <w:szCs w:val="20"/>
        </w:rPr>
        <w:t>Q</w:t>
      </w:r>
      <w:r w:rsidR="00C84423" w:rsidRPr="001115ED">
        <w:rPr>
          <w:rFonts w:ascii="Times New Roman" w:hAnsi="Times New Roman" w:cs="Times New Roman"/>
          <w:color w:val="000000" w:themeColor="text1"/>
          <w:szCs w:val="20"/>
          <w:vertAlign w:val="subscript"/>
        </w:rPr>
        <w:t>f</w:t>
      </w:r>
      <w:proofErr w:type="spellEnd"/>
      <w:r w:rsidR="00C84423" w:rsidRPr="001115ED">
        <w:rPr>
          <w:rFonts w:ascii="Times New Roman" w:hAnsi="Times New Roman" w:cs="Times New Roman"/>
          <w:color w:val="000000" w:themeColor="text1"/>
          <w:szCs w:val="20"/>
        </w:rPr>
        <w:t>/</w:t>
      </w:r>
      <w:proofErr w:type="spellStart"/>
      <w:r w:rsidR="00C84423" w:rsidRPr="001115ED">
        <w:rPr>
          <w:rFonts w:ascii="Times New Roman" w:hAnsi="Times New Roman" w:cs="Times New Roman"/>
          <w:color w:val="000000" w:themeColor="text1"/>
          <w:szCs w:val="20"/>
        </w:rPr>
        <w:t>Q</w:t>
      </w:r>
      <w:r w:rsidR="00C84423" w:rsidRPr="001115ED">
        <w:rPr>
          <w:rFonts w:ascii="Times New Roman" w:hAnsi="Times New Roman" w:cs="Times New Roman"/>
          <w:color w:val="000000" w:themeColor="text1"/>
          <w:szCs w:val="20"/>
          <w:vertAlign w:val="subscript"/>
        </w:rPr>
        <w:t>g</w:t>
      </w:r>
      <w:proofErr w:type="spellEnd"/>
      <w:r w:rsidR="00C84423" w:rsidRPr="001115ED">
        <w:rPr>
          <w:rFonts w:ascii="Times New Roman" w:hAnsi="Times New Roman" w:cs="Times New Roman"/>
          <w:color w:val="000000" w:themeColor="text1"/>
          <w:szCs w:val="20"/>
        </w:rPr>
        <w:t xml:space="preserve"> in the composites filled with </w:t>
      </w:r>
      <w:r w:rsidR="007652E5" w:rsidRPr="001115ED">
        <w:rPr>
          <w:rFonts w:ascii="Times New Roman" w:hAnsi="Times New Roman" w:cs="Times New Roman"/>
          <w:color w:val="000000" w:themeColor="text1"/>
          <w:szCs w:val="20"/>
        </w:rPr>
        <w:t>silica</w:t>
      </w:r>
      <w:r w:rsidR="00C84423" w:rsidRPr="001115ED">
        <w:rPr>
          <w:rFonts w:ascii="Times New Roman" w:hAnsi="Times New Roman" w:cs="Times New Roman"/>
          <w:color w:val="000000" w:themeColor="text1"/>
          <w:szCs w:val="20"/>
        </w:rPr>
        <w:t xml:space="preserve"> implies less interaction between silica and rubber matrix. </w:t>
      </w:r>
    </w:p>
    <w:p w14:paraId="22086073" w14:textId="2A6C2026" w:rsidR="00C67DD3" w:rsidRPr="001115ED" w:rsidRDefault="00C67DD3" w:rsidP="00D96403">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The rubber-filler interactions </w:t>
      </w:r>
      <w:r w:rsidR="0045184A" w:rsidRPr="001115ED">
        <w:rPr>
          <w:rFonts w:ascii="Times New Roman" w:hAnsi="Times New Roman" w:cs="Times New Roman"/>
          <w:color w:val="000000" w:themeColor="text1"/>
          <w:szCs w:val="20"/>
        </w:rPr>
        <w:t xml:space="preserve">were further confirmed </w:t>
      </w:r>
      <w:r w:rsidR="00FF3DDF" w:rsidRPr="001115ED">
        <w:rPr>
          <w:rFonts w:ascii="Times New Roman" w:hAnsi="Times New Roman" w:cs="Times New Roman"/>
          <w:color w:val="000000" w:themeColor="text1"/>
          <w:szCs w:val="20"/>
        </w:rPr>
        <w:t>through the use of</w:t>
      </w:r>
      <w:r w:rsidR="0045184A" w:rsidRPr="001115ED">
        <w:rPr>
          <w:rFonts w:ascii="Times New Roman" w:hAnsi="Times New Roman" w:cs="Times New Roman"/>
          <w:color w:val="000000" w:themeColor="text1"/>
          <w:szCs w:val="20"/>
        </w:rPr>
        <w:t xml:space="preserve"> t</w:t>
      </w:r>
      <w:r w:rsidRPr="001115ED">
        <w:rPr>
          <w:rFonts w:ascii="Times New Roman" w:hAnsi="Times New Roman" w:cs="Times New Roman"/>
          <w:color w:val="000000" w:themeColor="text1"/>
          <w:szCs w:val="20"/>
        </w:rPr>
        <w:t xml:space="preserve">he Kraus model </w:t>
      </w:r>
      <w:r w:rsidR="00216259" w:rsidRPr="001115ED">
        <w:rPr>
          <w:rFonts w:ascii="Times New Roman" w:hAnsi="Times New Roman" w:cs="Times New Roman"/>
          <w:color w:val="000000" w:themeColor="text1"/>
          <w:szCs w:val="20"/>
        </w:rPr>
        <w:t>(plot of volume fraction ratio (</w:t>
      </w:r>
      <w:proofErr w:type="spellStart"/>
      <w:r w:rsidR="00216259" w:rsidRPr="001115ED">
        <w:rPr>
          <w:rFonts w:ascii="Times New Roman" w:hAnsi="Times New Roman" w:cs="Times New Roman"/>
          <w:color w:val="000000" w:themeColor="text1"/>
          <w:szCs w:val="20"/>
        </w:rPr>
        <w:t>V</w:t>
      </w:r>
      <w:r w:rsidR="00216259" w:rsidRPr="001115ED">
        <w:rPr>
          <w:rFonts w:ascii="Times New Roman" w:hAnsi="Times New Roman" w:cs="Times New Roman"/>
          <w:color w:val="000000" w:themeColor="text1"/>
          <w:szCs w:val="20"/>
          <w:vertAlign w:val="subscript"/>
        </w:rPr>
        <w:t>ro</w:t>
      </w:r>
      <w:proofErr w:type="spellEnd"/>
      <w:r w:rsidR="00216259" w:rsidRPr="001115ED">
        <w:rPr>
          <w:rFonts w:ascii="Times New Roman" w:hAnsi="Times New Roman" w:cs="Times New Roman"/>
          <w:color w:val="000000" w:themeColor="text1"/>
          <w:szCs w:val="20"/>
        </w:rPr>
        <w:t>/</w:t>
      </w:r>
      <w:proofErr w:type="spellStart"/>
      <w:proofErr w:type="gramStart"/>
      <w:r w:rsidR="00216259" w:rsidRPr="001115ED">
        <w:rPr>
          <w:rFonts w:ascii="Times New Roman" w:hAnsi="Times New Roman" w:cs="Times New Roman"/>
          <w:color w:val="000000" w:themeColor="text1"/>
          <w:szCs w:val="20"/>
        </w:rPr>
        <w:t>V</w:t>
      </w:r>
      <w:r w:rsidR="00216259" w:rsidRPr="001115ED">
        <w:rPr>
          <w:rFonts w:ascii="Times New Roman" w:hAnsi="Times New Roman" w:cs="Times New Roman"/>
          <w:color w:val="000000" w:themeColor="text1"/>
          <w:szCs w:val="20"/>
          <w:vertAlign w:val="subscript"/>
        </w:rPr>
        <w:t>rf</w:t>
      </w:r>
      <w:proofErr w:type="spellEnd"/>
      <w:r w:rsidR="00216259" w:rsidRPr="001115ED">
        <w:rPr>
          <w:rFonts w:ascii="Times New Roman" w:hAnsi="Times New Roman" w:cs="Times New Roman"/>
          <w:color w:val="000000" w:themeColor="text1"/>
          <w:szCs w:val="20"/>
        </w:rPr>
        <w:t xml:space="preserve"> )</w:t>
      </w:r>
      <w:proofErr w:type="gramEnd"/>
      <w:r w:rsidR="00216259" w:rsidRPr="001115ED">
        <w:rPr>
          <w:rFonts w:ascii="Times New Roman" w:hAnsi="Times New Roman" w:cs="Times New Roman"/>
          <w:color w:val="000000" w:themeColor="text1"/>
          <w:szCs w:val="20"/>
        </w:rPr>
        <w:t xml:space="preserve"> versus volume ratio of filler (f/1-f)), </w:t>
      </w:r>
      <w:r w:rsidR="0045184A" w:rsidRPr="001115ED">
        <w:rPr>
          <w:rFonts w:ascii="Times New Roman" w:hAnsi="Times New Roman" w:cs="Times New Roman"/>
          <w:color w:val="000000" w:themeColor="text1"/>
          <w:szCs w:val="20"/>
        </w:rPr>
        <w:t xml:space="preserve">and the results </w:t>
      </w:r>
      <w:r w:rsidRPr="001115ED">
        <w:rPr>
          <w:rFonts w:ascii="Times New Roman" w:hAnsi="Times New Roman" w:cs="Times New Roman"/>
          <w:color w:val="000000" w:themeColor="text1"/>
          <w:szCs w:val="20"/>
        </w:rPr>
        <w:t xml:space="preserve">are </w:t>
      </w:r>
      <w:r w:rsidR="00FF3DDF" w:rsidRPr="001115ED">
        <w:rPr>
          <w:rFonts w:ascii="Times New Roman" w:hAnsi="Times New Roman" w:cs="Times New Roman"/>
          <w:color w:val="000000" w:themeColor="text1"/>
          <w:szCs w:val="20"/>
        </w:rPr>
        <w:t xml:space="preserve">displayed </w:t>
      </w:r>
      <w:r w:rsidRPr="001115ED">
        <w:rPr>
          <w:rFonts w:ascii="Times New Roman" w:hAnsi="Times New Roman" w:cs="Times New Roman"/>
          <w:color w:val="000000" w:themeColor="text1"/>
          <w:szCs w:val="20"/>
        </w:rPr>
        <w:t xml:space="preserve">in Figure 6. </w:t>
      </w:r>
      <w:r w:rsidR="00FF3DDF" w:rsidRPr="001115ED">
        <w:rPr>
          <w:rFonts w:ascii="Times New Roman" w:hAnsi="Times New Roman" w:cs="Times New Roman"/>
          <w:color w:val="000000" w:themeColor="text1"/>
          <w:szCs w:val="20"/>
        </w:rPr>
        <w:t xml:space="preserve">It was observed that </w:t>
      </w:r>
      <w:proofErr w:type="spellStart"/>
      <w:r w:rsidRPr="001115ED">
        <w:rPr>
          <w:rFonts w:ascii="Times New Roman" w:hAnsi="Times New Roman" w:cs="Times New Roman"/>
          <w:color w:val="000000" w:themeColor="text1"/>
          <w:szCs w:val="20"/>
        </w:rPr>
        <w:t>V</w:t>
      </w:r>
      <w:r w:rsidRPr="001115ED">
        <w:rPr>
          <w:rFonts w:ascii="Times New Roman" w:hAnsi="Times New Roman" w:cs="Times New Roman"/>
          <w:color w:val="000000" w:themeColor="text1"/>
          <w:szCs w:val="20"/>
          <w:vertAlign w:val="subscript"/>
        </w:rPr>
        <w:t>ro</w:t>
      </w:r>
      <w:proofErr w:type="spellEnd"/>
      <w:r w:rsidRPr="001115ED">
        <w:rPr>
          <w:rFonts w:ascii="Times New Roman" w:hAnsi="Times New Roman" w:cs="Times New Roman"/>
          <w:color w:val="000000" w:themeColor="text1"/>
          <w:szCs w:val="20"/>
        </w:rPr>
        <w:t>/</w:t>
      </w:r>
      <w:proofErr w:type="spellStart"/>
      <w:r w:rsidRPr="001115ED">
        <w:rPr>
          <w:rFonts w:ascii="Times New Roman" w:hAnsi="Times New Roman" w:cs="Times New Roman"/>
          <w:color w:val="000000" w:themeColor="text1"/>
          <w:szCs w:val="20"/>
        </w:rPr>
        <w:t>V</w:t>
      </w:r>
      <w:r w:rsidRPr="001115ED">
        <w:rPr>
          <w:rFonts w:ascii="Times New Roman" w:hAnsi="Times New Roman" w:cs="Times New Roman"/>
          <w:color w:val="000000" w:themeColor="text1"/>
          <w:szCs w:val="20"/>
          <w:vertAlign w:val="subscript"/>
        </w:rPr>
        <w:t>rf</w:t>
      </w:r>
      <w:proofErr w:type="spellEnd"/>
      <w:r w:rsidRPr="001115ED">
        <w:rPr>
          <w:rFonts w:ascii="Times New Roman" w:hAnsi="Times New Roman" w:cs="Times New Roman"/>
          <w:color w:val="000000" w:themeColor="text1"/>
          <w:szCs w:val="20"/>
        </w:rPr>
        <w:t xml:space="preserve"> decrease</w:t>
      </w:r>
      <w:r w:rsidR="00FF3DDF" w:rsidRPr="001115ED">
        <w:rPr>
          <w:rFonts w:ascii="Times New Roman" w:hAnsi="Times New Roman" w:cs="Times New Roman"/>
          <w:color w:val="000000" w:themeColor="text1"/>
          <w:szCs w:val="20"/>
        </w:rPr>
        <w:t>d</w:t>
      </w:r>
      <w:r w:rsidRPr="001115ED">
        <w:rPr>
          <w:rFonts w:ascii="Times New Roman" w:hAnsi="Times New Roman" w:cs="Times New Roman"/>
          <w:color w:val="000000" w:themeColor="text1"/>
          <w:szCs w:val="20"/>
        </w:rPr>
        <w:t xml:space="preserve"> with filler loading. The negative slope in the plot of </w:t>
      </w:r>
      <w:proofErr w:type="spellStart"/>
      <w:r w:rsidRPr="001115ED">
        <w:rPr>
          <w:rFonts w:ascii="Times New Roman" w:hAnsi="Times New Roman" w:cs="Times New Roman"/>
          <w:color w:val="000000" w:themeColor="text1"/>
          <w:szCs w:val="20"/>
        </w:rPr>
        <w:t>V</w:t>
      </w:r>
      <w:r w:rsidRPr="001115ED">
        <w:rPr>
          <w:rFonts w:ascii="Times New Roman" w:hAnsi="Times New Roman" w:cs="Times New Roman"/>
          <w:color w:val="000000" w:themeColor="text1"/>
          <w:szCs w:val="20"/>
          <w:vertAlign w:val="subscript"/>
        </w:rPr>
        <w:t>ro</w:t>
      </w:r>
      <w:proofErr w:type="spellEnd"/>
      <w:r w:rsidRPr="001115ED">
        <w:rPr>
          <w:rFonts w:ascii="Times New Roman" w:hAnsi="Times New Roman" w:cs="Times New Roman"/>
          <w:color w:val="000000" w:themeColor="text1"/>
          <w:szCs w:val="20"/>
        </w:rPr>
        <w:t>/</w:t>
      </w:r>
      <w:proofErr w:type="spellStart"/>
      <w:r w:rsidRPr="001115ED">
        <w:rPr>
          <w:rFonts w:ascii="Times New Roman" w:hAnsi="Times New Roman" w:cs="Times New Roman"/>
          <w:color w:val="000000" w:themeColor="text1"/>
          <w:szCs w:val="20"/>
        </w:rPr>
        <w:t>V</w:t>
      </w:r>
      <w:r w:rsidRPr="001115ED">
        <w:rPr>
          <w:rFonts w:ascii="Times New Roman" w:hAnsi="Times New Roman" w:cs="Times New Roman"/>
          <w:color w:val="000000" w:themeColor="text1"/>
          <w:szCs w:val="20"/>
          <w:vertAlign w:val="subscript"/>
        </w:rPr>
        <w:t>rf</w:t>
      </w:r>
      <w:proofErr w:type="spellEnd"/>
      <w:r w:rsidRPr="001115ED">
        <w:rPr>
          <w:rFonts w:ascii="Times New Roman" w:hAnsi="Times New Roman" w:cs="Times New Roman"/>
          <w:color w:val="000000" w:themeColor="text1"/>
          <w:szCs w:val="20"/>
        </w:rPr>
        <w:t xml:space="preserve"> v</w:t>
      </w:r>
      <w:r w:rsidR="00FF3DDF" w:rsidRPr="001115ED">
        <w:rPr>
          <w:rFonts w:ascii="Times New Roman" w:hAnsi="Times New Roman" w:cs="Times New Roman"/>
          <w:color w:val="000000" w:themeColor="text1"/>
          <w:szCs w:val="20"/>
        </w:rPr>
        <w:t>ersus</w:t>
      </w:r>
      <w:r w:rsidRPr="001115ED">
        <w:rPr>
          <w:rFonts w:ascii="Times New Roman" w:hAnsi="Times New Roman" w:cs="Times New Roman"/>
          <w:color w:val="000000" w:themeColor="text1"/>
          <w:szCs w:val="20"/>
        </w:rPr>
        <w:t xml:space="preserve"> f/1-f is an indication of a good reinforcing effect [19, 28]. </w:t>
      </w:r>
      <w:r w:rsidR="004E52EC" w:rsidRPr="001115ED">
        <w:rPr>
          <w:rFonts w:ascii="Times New Roman" w:hAnsi="Times New Roman" w:cs="Times New Roman"/>
          <w:color w:val="000000" w:themeColor="text1"/>
          <w:szCs w:val="20"/>
        </w:rPr>
        <w:t>The negative slope</w:t>
      </w:r>
      <w:r w:rsidR="00D96403" w:rsidRPr="001115ED">
        <w:rPr>
          <w:rFonts w:ascii="Times New Roman" w:hAnsi="Times New Roman" w:cs="Times New Roman"/>
          <w:color w:val="000000" w:themeColor="text1"/>
          <w:szCs w:val="20"/>
        </w:rPr>
        <w:t xml:space="preserve"> was due to strong rubber-filler interaction</w:t>
      </w:r>
      <w:r w:rsidR="00057884" w:rsidRPr="001115ED">
        <w:rPr>
          <w:rFonts w:ascii="Times New Roman" w:hAnsi="Times New Roman" w:cs="Times New Roman"/>
          <w:color w:val="000000" w:themeColor="text1"/>
          <w:szCs w:val="20"/>
        </w:rPr>
        <w:t xml:space="preserve">, </w:t>
      </w:r>
      <w:r w:rsidR="00D96403" w:rsidRPr="001115ED">
        <w:rPr>
          <w:rFonts w:ascii="Times New Roman" w:hAnsi="Times New Roman" w:cs="Times New Roman"/>
          <w:color w:val="000000" w:themeColor="text1"/>
          <w:szCs w:val="20"/>
        </w:rPr>
        <w:t>re</w:t>
      </w:r>
      <w:r w:rsidR="00057884" w:rsidRPr="001115ED">
        <w:rPr>
          <w:rFonts w:ascii="Times New Roman" w:hAnsi="Times New Roman" w:cs="Times New Roman"/>
          <w:color w:val="000000" w:themeColor="text1"/>
          <w:szCs w:val="20"/>
        </w:rPr>
        <w:t xml:space="preserve">sulting from a reduction of </w:t>
      </w:r>
      <w:r w:rsidR="004E52EC" w:rsidRPr="001115ED">
        <w:rPr>
          <w:rFonts w:ascii="Times New Roman" w:hAnsi="Times New Roman" w:cs="Times New Roman"/>
          <w:color w:val="000000" w:themeColor="text1"/>
          <w:szCs w:val="20"/>
        </w:rPr>
        <w:t xml:space="preserve">the solvent uptake </w:t>
      </w:r>
      <w:r w:rsidR="00D96403" w:rsidRPr="001115ED">
        <w:rPr>
          <w:rFonts w:ascii="Times New Roman" w:hAnsi="Times New Roman" w:cs="Times New Roman"/>
          <w:color w:val="000000" w:themeColor="text1"/>
          <w:szCs w:val="20"/>
        </w:rPr>
        <w:t xml:space="preserve">(solvent sorption) </w:t>
      </w:r>
      <w:r w:rsidR="004E52EC" w:rsidRPr="001115ED">
        <w:rPr>
          <w:rFonts w:ascii="Times New Roman" w:hAnsi="Times New Roman" w:cs="Times New Roman"/>
          <w:color w:val="000000" w:themeColor="text1"/>
          <w:szCs w:val="20"/>
        </w:rPr>
        <w:t xml:space="preserve">in the </w:t>
      </w:r>
      <w:r w:rsidR="00D96403" w:rsidRPr="001115ED">
        <w:rPr>
          <w:rFonts w:ascii="Times New Roman" w:hAnsi="Times New Roman" w:cs="Times New Roman"/>
          <w:color w:val="000000" w:themeColor="text1"/>
          <w:szCs w:val="20"/>
        </w:rPr>
        <w:t xml:space="preserve">rubber composites. </w:t>
      </w:r>
      <w:r w:rsidR="004E52EC" w:rsidRPr="001115ED">
        <w:rPr>
          <w:rFonts w:ascii="Times New Roman" w:hAnsi="Times New Roman" w:cs="Times New Roman"/>
          <w:color w:val="000000" w:themeColor="text1"/>
          <w:szCs w:val="20"/>
        </w:rPr>
        <w:t xml:space="preserve">Consequently, the </w:t>
      </w:r>
      <w:proofErr w:type="spellStart"/>
      <w:r w:rsidR="004E52EC" w:rsidRPr="001115ED">
        <w:rPr>
          <w:rFonts w:ascii="Times New Roman" w:hAnsi="Times New Roman" w:cs="Times New Roman"/>
          <w:color w:val="000000" w:themeColor="text1"/>
          <w:szCs w:val="20"/>
        </w:rPr>
        <w:t>V</w:t>
      </w:r>
      <w:r w:rsidR="004E52EC" w:rsidRPr="001115ED">
        <w:rPr>
          <w:rFonts w:ascii="Times New Roman" w:hAnsi="Times New Roman" w:cs="Times New Roman"/>
          <w:color w:val="000000" w:themeColor="text1"/>
          <w:szCs w:val="20"/>
          <w:vertAlign w:val="subscript"/>
        </w:rPr>
        <w:t>rf</w:t>
      </w:r>
      <w:proofErr w:type="spellEnd"/>
      <w:r w:rsidR="004E52EC" w:rsidRPr="001115ED">
        <w:rPr>
          <w:rFonts w:ascii="Times New Roman" w:hAnsi="Times New Roman" w:cs="Times New Roman"/>
          <w:color w:val="000000" w:themeColor="text1"/>
          <w:szCs w:val="20"/>
          <w:vertAlign w:val="subscript"/>
        </w:rPr>
        <w:t xml:space="preserve"> </w:t>
      </w:r>
      <w:r w:rsidR="004E52EC" w:rsidRPr="001115ED">
        <w:rPr>
          <w:rFonts w:ascii="Times New Roman" w:hAnsi="Times New Roman" w:cs="Times New Roman"/>
          <w:color w:val="000000" w:themeColor="text1"/>
          <w:szCs w:val="20"/>
        </w:rPr>
        <w:t>value decreases</w:t>
      </w:r>
      <w:r w:rsidR="00FF3DDF" w:rsidRPr="001115ED">
        <w:rPr>
          <w:rFonts w:ascii="Times New Roman" w:hAnsi="Times New Roman" w:cs="Times New Roman"/>
          <w:color w:val="000000" w:themeColor="text1"/>
          <w:szCs w:val="20"/>
        </w:rPr>
        <w:t xml:space="preserve">, resulting in </w:t>
      </w:r>
      <w:r w:rsidR="004E52EC" w:rsidRPr="001115ED">
        <w:rPr>
          <w:rFonts w:ascii="Times New Roman" w:hAnsi="Times New Roman" w:cs="Times New Roman"/>
          <w:color w:val="000000" w:themeColor="text1"/>
          <w:szCs w:val="20"/>
        </w:rPr>
        <w:t xml:space="preserve">a reduction in </w:t>
      </w:r>
      <w:proofErr w:type="spellStart"/>
      <w:r w:rsidR="004E52EC" w:rsidRPr="001115ED">
        <w:rPr>
          <w:rFonts w:ascii="Times New Roman" w:hAnsi="Times New Roman" w:cs="Times New Roman"/>
          <w:color w:val="000000" w:themeColor="text1"/>
          <w:szCs w:val="20"/>
        </w:rPr>
        <w:t>V</w:t>
      </w:r>
      <w:r w:rsidR="004E52EC" w:rsidRPr="001115ED">
        <w:rPr>
          <w:rFonts w:ascii="Times New Roman" w:hAnsi="Times New Roman" w:cs="Times New Roman"/>
          <w:color w:val="000000" w:themeColor="text1"/>
          <w:szCs w:val="20"/>
          <w:vertAlign w:val="subscript"/>
        </w:rPr>
        <w:t>ro</w:t>
      </w:r>
      <w:proofErr w:type="spellEnd"/>
      <w:r w:rsidR="004E52EC" w:rsidRPr="001115ED">
        <w:rPr>
          <w:rFonts w:ascii="Times New Roman" w:hAnsi="Times New Roman" w:cs="Times New Roman"/>
          <w:color w:val="000000" w:themeColor="text1"/>
          <w:szCs w:val="20"/>
        </w:rPr>
        <w:t>/</w:t>
      </w:r>
      <w:proofErr w:type="spellStart"/>
      <w:r w:rsidR="004E52EC" w:rsidRPr="001115ED">
        <w:rPr>
          <w:rFonts w:ascii="Times New Roman" w:hAnsi="Times New Roman" w:cs="Times New Roman"/>
          <w:color w:val="000000" w:themeColor="text1"/>
          <w:szCs w:val="20"/>
        </w:rPr>
        <w:t>V</w:t>
      </w:r>
      <w:r w:rsidR="004E52EC" w:rsidRPr="001115ED">
        <w:rPr>
          <w:rFonts w:ascii="Times New Roman" w:hAnsi="Times New Roman" w:cs="Times New Roman"/>
          <w:color w:val="000000" w:themeColor="text1"/>
          <w:szCs w:val="20"/>
          <w:vertAlign w:val="subscript"/>
        </w:rPr>
        <w:t>rf</w:t>
      </w:r>
      <w:proofErr w:type="spellEnd"/>
      <w:r w:rsidR="004E52EC" w:rsidRPr="001115ED">
        <w:rPr>
          <w:rFonts w:ascii="Times New Roman" w:hAnsi="Times New Roman" w:cs="Times New Roman"/>
          <w:color w:val="000000" w:themeColor="text1"/>
          <w:szCs w:val="20"/>
          <w:vertAlign w:val="subscript"/>
        </w:rPr>
        <w:t xml:space="preserve"> </w:t>
      </w:r>
      <w:r w:rsidR="004E52EC" w:rsidRPr="001115ED">
        <w:rPr>
          <w:rFonts w:ascii="Times New Roman" w:hAnsi="Times New Roman" w:cs="Times New Roman"/>
          <w:color w:val="000000" w:themeColor="text1"/>
          <w:szCs w:val="20"/>
        </w:rPr>
        <w:t>value (</w:t>
      </w:r>
      <w:proofErr w:type="spellStart"/>
      <w:r w:rsidR="004E52EC" w:rsidRPr="001115ED">
        <w:rPr>
          <w:rFonts w:ascii="Times New Roman" w:hAnsi="Times New Roman" w:cs="Times New Roman"/>
          <w:color w:val="000000" w:themeColor="text1"/>
          <w:szCs w:val="20"/>
        </w:rPr>
        <w:t>V</w:t>
      </w:r>
      <w:r w:rsidR="004E52EC" w:rsidRPr="001115ED">
        <w:rPr>
          <w:rFonts w:ascii="Times New Roman" w:hAnsi="Times New Roman" w:cs="Times New Roman"/>
          <w:color w:val="000000" w:themeColor="text1"/>
          <w:szCs w:val="20"/>
          <w:vertAlign w:val="subscript"/>
        </w:rPr>
        <w:t>ro</w:t>
      </w:r>
      <w:proofErr w:type="spellEnd"/>
      <w:r w:rsidR="004E52EC" w:rsidRPr="001115ED">
        <w:rPr>
          <w:rFonts w:ascii="Times New Roman" w:hAnsi="Times New Roman" w:cs="Times New Roman"/>
          <w:color w:val="000000" w:themeColor="text1"/>
          <w:szCs w:val="20"/>
        </w:rPr>
        <w:t xml:space="preserve"> is constant). </w:t>
      </w:r>
      <w:r w:rsidRPr="001115ED">
        <w:rPr>
          <w:rFonts w:ascii="Times New Roman" w:hAnsi="Times New Roman" w:cs="Times New Roman"/>
          <w:color w:val="000000" w:themeColor="text1"/>
          <w:szCs w:val="20"/>
        </w:rPr>
        <w:t xml:space="preserve">More negative slope is </w:t>
      </w:r>
      <w:r w:rsidR="00FF3DDF" w:rsidRPr="001115ED">
        <w:rPr>
          <w:rFonts w:ascii="Times New Roman" w:hAnsi="Times New Roman" w:cs="Times New Roman"/>
          <w:color w:val="000000" w:themeColor="text1"/>
          <w:szCs w:val="20"/>
        </w:rPr>
        <w:t xml:space="preserve">noticed </w:t>
      </w:r>
      <w:r w:rsidRPr="001115ED">
        <w:rPr>
          <w:rFonts w:ascii="Times New Roman" w:hAnsi="Times New Roman" w:cs="Times New Roman"/>
          <w:color w:val="000000" w:themeColor="text1"/>
          <w:szCs w:val="20"/>
        </w:rPr>
        <w:t xml:space="preserve">for the composites with sepiolite filler, </w:t>
      </w:r>
      <w:r w:rsidR="00FF3DDF" w:rsidRPr="001115ED">
        <w:rPr>
          <w:rFonts w:ascii="Times New Roman" w:hAnsi="Times New Roman" w:cs="Times New Roman"/>
          <w:color w:val="000000" w:themeColor="text1"/>
          <w:szCs w:val="20"/>
        </w:rPr>
        <w:t xml:space="preserve">implying </w:t>
      </w:r>
      <w:r w:rsidRPr="001115ED">
        <w:rPr>
          <w:rFonts w:ascii="Times New Roman" w:hAnsi="Times New Roman" w:cs="Times New Roman"/>
          <w:color w:val="000000" w:themeColor="text1"/>
          <w:szCs w:val="20"/>
        </w:rPr>
        <w:t xml:space="preserve">that sepiolite was more effective in reinforcing the composite than the silica. </w:t>
      </w:r>
    </w:p>
    <w:p w14:paraId="71FFD2F3" w14:textId="08B64696" w:rsidR="00C67DD3" w:rsidRPr="001115ED" w:rsidRDefault="00C67DD3" w:rsidP="00C67DD3">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Based on </w:t>
      </w:r>
      <w:r w:rsidR="00FF3DDF" w:rsidRPr="001115ED">
        <w:rPr>
          <w:rFonts w:ascii="Times New Roman" w:hAnsi="Times New Roman" w:cs="Times New Roman"/>
          <w:color w:val="000000" w:themeColor="text1"/>
          <w:szCs w:val="20"/>
        </w:rPr>
        <w:t xml:space="preserve">the </w:t>
      </w:r>
      <w:r w:rsidRPr="001115ED">
        <w:rPr>
          <w:rFonts w:ascii="Times New Roman" w:hAnsi="Times New Roman" w:cs="Times New Roman"/>
          <w:color w:val="000000" w:themeColor="text1"/>
          <w:szCs w:val="20"/>
        </w:rPr>
        <w:t xml:space="preserve">Lorenz-Parks and Kraus models, it is confirmed that sepiolite provided stronger rubber-filler interactions of the two fillers, </w:t>
      </w:r>
      <w:r w:rsidR="00FF3DDF" w:rsidRPr="001115ED">
        <w:rPr>
          <w:rFonts w:ascii="Times New Roman" w:hAnsi="Times New Roman" w:cs="Times New Roman"/>
          <w:color w:val="000000" w:themeColor="text1"/>
          <w:szCs w:val="20"/>
        </w:rPr>
        <w:t>leading to</w:t>
      </w:r>
      <w:r w:rsidRPr="001115ED">
        <w:rPr>
          <w:rFonts w:ascii="Times New Roman" w:hAnsi="Times New Roman" w:cs="Times New Roman"/>
          <w:color w:val="000000" w:themeColor="text1"/>
          <w:szCs w:val="20"/>
        </w:rPr>
        <w:t xml:space="preserve"> greater reinforcement within the range tested in </w:t>
      </w:r>
      <w:r w:rsidR="00FF3DDF" w:rsidRPr="001115ED">
        <w:rPr>
          <w:rFonts w:ascii="Times New Roman" w:hAnsi="Times New Roman" w:cs="Times New Roman"/>
          <w:color w:val="000000" w:themeColor="text1"/>
          <w:szCs w:val="20"/>
        </w:rPr>
        <w:t xml:space="preserve">the present </w:t>
      </w:r>
      <w:r w:rsidRPr="001115ED">
        <w:rPr>
          <w:rFonts w:ascii="Times New Roman" w:hAnsi="Times New Roman" w:cs="Times New Roman"/>
          <w:color w:val="000000" w:themeColor="text1"/>
          <w:szCs w:val="20"/>
        </w:rPr>
        <w:t xml:space="preserve">study. The good interactions between sepiolite and rubber were attributed to the fact that the rubber chains can easily interact with the narrow channels in the sepiolite structure [9, 36]. </w:t>
      </w:r>
      <w:r w:rsidR="00FF3DDF" w:rsidRPr="001115ED">
        <w:rPr>
          <w:rFonts w:ascii="Times New Roman" w:hAnsi="Times New Roman" w:cs="Times New Roman"/>
          <w:color w:val="000000" w:themeColor="text1"/>
          <w:szCs w:val="20"/>
        </w:rPr>
        <w:t>Moreover</w:t>
      </w:r>
      <w:r w:rsidRPr="001115ED">
        <w:rPr>
          <w:rFonts w:ascii="Times New Roman" w:hAnsi="Times New Roman" w:cs="Times New Roman"/>
          <w:color w:val="000000" w:themeColor="text1"/>
          <w:szCs w:val="20"/>
        </w:rPr>
        <w:t>, the larger specific surface area of sepiolite (364 m</w:t>
      </w:r>
      <w:r w:rsidRPr="001115ED">
        <w:rPr>
          <w:rFonts w:ascii="Times New Roman" w:hAnsi="Times New Roman" w:cs="Times New Roman"/>
          <w:color w:val="000000" w:themeColor="text1"/>
          <w:szCs w:val="20"/>
          <w:vertAlign w:val="superscript"/>
        </w:rPr>
        <w:t>2</w:t>
      </w:r>
      <w:r w:rsidRPr="001115ED">
        <w:rPr>
          <w:rFonts w:ascii="Times New Roman" w:hAnsi="Times New Roman" w:cs="Times New Roman"/>
          <w:color w:val="000000" w:themeColor="text1"/>
          <w:szCs w:val="20"/>
        </w:rPr>
        <w:t>/g) [36] over silica (175 m</w:t>
      </w:r>
      <w:r w:rsidRPr="001115ED">
        <w:rPr>
          <w:rFonts w:ascii="Times New Roman" w:hAnsi="Times New Roman" w:cs="Times New Roman"/>
          <w:color w:val="000000" w:themeColor="text1"/>
          <w:szCs w:val="20"/>
          <w:vertAlign w:val="superscript"/>
        </w:rPr>
        <w:t>2</w:t>
      </w:r>
      <w:r w:rsidRPr="001115ED">
        <w:rPr>
          <w:rFonts w:ascii="Times New Roman" w:hAnsi="Times New Roman" w:cs="Times New Roman"/>
          <w:color w:val="000000" w:themeColor="text1"/>
          <w:szCs w:val="20"/>
        </w:rPr>
        <w:t>/g) [37] may facilitate the rubber-filler interactions.</w:t>
      </w:r>
    </w:p>
    <w:p w14:paraId="7E4CA7E3" w14:textId="77777777" w:rsidR="00C67DD3" w:rsidRPr="001115ED" w:rsidRDefault="00C67DD3" w:rsidP="00EC07BC">
      <w:pPr>
        <w:outlineLvl w:val="0"/>
        <w:rPr>
          <w:rFonts w:ascii="Times New Roman" w:hAnsi="Times New Roman" w:cs="Times New Roman"/>
          <w:color w:val="000000" w:themeColor="text1"/>
          <w:szCs w:val="20"/>
        </w:rPr>
      </w:pPr>
    </w:p>
    <w:p w14:paraId="5DD1BA28" w14:textId="77777777" w:rsidR="00EC07BC" w:rsidRPr="001115ED" w:rsidRDefault="00052732" w:rsidP="006263B8">
      <w:pPr>
        <w:spacing w:before="240"/>
        <w:jc w:val="center"/>
        <w:outlineLvl w:val="0"/>
        <w:rPr>
          <w:rFonts w:ascii="Times New Roman" w:hAnsi="Times New Roman" w:cs="Times New Roman"/>
          <w:color w:val="000000" w:themeColor="text1"/>
          <w:szCs w:val="20"/>
        </w:rPr>
      </w:pPr>
      <w:r w:rsidRPr="001115ED">
        <w:rPr>
          <w:rFonts w:ascii="Times New Roman" w:hAnsi="Times New Roman" w:cs="Times New Roman"/>
          <w:noProof/>
          <w:color w:val="000000" w:themeColor="text1"/>
          <w:szCs w:val="20"/>
          <w:lang w:eastAsia="en-US" w:bidi="th-TH"/>
        </w:rPr>
        <w:lastRenderedPageBreak/>
        <w:drawing>
          <wp:inline distT="0" distB="0" distL="0" distR="0" wp14:anchorId="45B79562" wp14:editId="2EEAA6D8">
            <wp:extent cx="3600000" cy="2782600"/>
            <wp:effectExtent l="0" t="0" r="635" b="0"/>
            <wp:docPr id="3" name="Picture 3" descr="E:\Project SEPIOLITE\Paper 01_Comparison sepiolite &amp; Silica\figure 300dpi\Qf-Qg 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Project SEPIOLITE\Paper 01_Comparison sepiolite &amp; Silica\figure 300dpi\Qf-Qg new.ti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00000" cy="2782600"/>
                    </a:xfrm>
                    <a:prstGeom prst="rect">
                      <a:avLst/>
                    </a:prstGeom>
                    <a:noFill/>
                    <a:ln>
                      <a:noFill/>
                    </a:ln>
                  </pic:spPr>
                </pic:pic>
              </a:graphicData>
            </a:graphic>
          </wp:inline>
        </w:drawing>
      </w:r>
    </w:p>
    <w:p w14:paraId="51DF72C3" w14:textId="40B2DA27" w:rsidR="00EC07BC" w:rsidRPr="001115ED" w:rsidRDefault="00EC07BC" w:rsidP="006263B8">
      <w:pPr>
        <w:spacing w:before="240"/>
        <w:jc w:val="cente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Figure 5. Lorentz-Parks plot of NR composites filled with sepiolite or silica</w:t>
      </w:r>
      <w:r w:rsidR="00FF3DDF" w:rsidRPr="001115ED">
        <w:rPr>
          <w:rFonts w:ascii="Times New Roman" w:hAnsi="Times New Roman" w:cs="Times New Roman"/>
          <w:color w:val="000000" w:themeColor="text1"/>
          <w:szCs w:val="20"/>
        </w:rPr>
        <w:t>.</w:t>
      </w:r>
    </w:p>
    <w:p w14:paraId="044281B4" w14:textId="77777777" w:rsidR="00EC07BC" w:rsidRPr="001115ED" w:rsidRDefault="00052732" w:rsidP="006263B8">
      <w:pPr>
        <w:spacing w:before="240"/>
        <w:jc w:val="center"/>
        <w:outlineLvl w:val="0"/>
        <w:rPr>
          <w:rFonts w:ascii="Times New Roman" w:hAnsi="Times New Roman" w:cs="Times New Roman"/>
          <w:color w:val="000000" w:themeColor="text1"/>
          <w:szCs w:val="20"/>
        </w:rPr>
      </w:pPr>
      <w:r w:rsidRPr="001115ED">
        <w:rPr>
          <w:rFonts w:ascii="Times New Roman" w:hAnsi="Times New Roman" w:cs="Times New Roman"/>
          <w:noProof/>
          <w:color w:val="000000" w:themeColor="text1"/>
          <w:szCs w:val="20"/>
          <w:lang w:eastAsia="en-US" w:bidi="th-TH"/>
        </w:rPr>
        <w:drawing>
          <wp:inline distT="0" distB="0" distL="0" distR="0" wp14:anchorId="7B0F88ED" wp14:editId="1E04F1D9">
            <wp:extent cx="3600000" cy="2782600"/>
            <wp:effectExtent l="0" t="0" r="635" b="0"/>
            <wp:docPr id="4" name="Picture 4" descr="E:\Project SEPIOLITE\Paper 01_Comparison sepiolite &amp; Silica\figure 300dpi\Vf-Vg 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roject SEPIOLITE\Paper 01_Comparison sepiolite &amp; Silica\figure 300dpi\Vf-Vg new.t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00000" cy="2782600"/>
                    </a:xfrm>
                    <a:prstGeom prst="rect">
                      <a:avLst/>
                    </a:prstGeom>
                    <a:noFill/>
                    <a:ln>
                      <a:noFill/>
                    </a:ln>
                  </pic:spPr>
                </pic:pic>
              </a:graphicData>
            </a:graphic>
          </wp:inline>
        </w:drawing>
      </w:r>
    </w:p>
    <w:p w14:paraId="06768839" w14:textId="617E6EEC" w:rsidR="00EC07BC" w:rsidRPr="001115ED" w:rsidRDefault="00EC07BC" w:rsidP="006263B8">
      <w:pPr>
        <w:spacing w:before="240"/>
        <w:jc w:val="cente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Figure 6. Kraus plot of NR composites filled with sepiolite or silica</w:t>
      </w:r>
      <w:r w:rsidR="00CC164F" w:rsidRPr="001115ED">
        <w:rPr>
          <w:rFonts w:ascii="Times New Roman" w:hAnsi="Times New Roman" w:cs="Times New Roman"/>
          <w:color w:val="000000" w:themeColor="text1"/>
          <w:szCs w:val="20"/>
        </w:rPr>
        <w:t>.</w:t>
      </w:r>
    </w:p>
    <w:p w14:paraId="0C549E2B" w14:textId="77777777" w:rsidR="00361CFB" w:rsidRPr="001115ED" w:rsidRDefault="00361CFB" w:rsidP="00785CA6">
      <w:pPr>
        <w:outlineLvl w:val="0"/>
        <w:rPr>
          <w:rFonts w:ascii="Times New Roman" w:hAnsi="Times New Roman" w:cs="Times New Roman"/>
          <w:color w:val="000000" w:themeColor="text1"/>
          <w:szCs w:val="20"/>
        </w:rPr>
      </w:pPr>
    </w:p>
    <w:p w14:paraId="25449896" w14:textId="541BB7A0" w:rsidR="00EC07BC" w:rsidRPr="001115ED" w:rsidRDefault="00EC07BC" w:rsidP="00361CFB">
      <w:pPr>
        <w:outlineLvl w:val="0"/>
        <w:rPr>
          <w:rFonts w:ascii="Times New Roman" w:hAnsi="Times New Roman" w:cs="Times New Roman"/>
          <w:b/>
          <w:bCs/>
          <w:color w:val="000000" w:themeColor="text1"/>
          <w:szCs w:val="20"/>
        </w:rPr>
      </w:pPr>
      <w:r w:rsidRPr="001115ED">
        <w:rPr>
          <w:rFonts w:ascii="Times New Roman" w:hAnsi="Times New Roman" w:cs="Times New Roman"/>
          <w:b/>
          <w:bCs/>
          <w:color w:val="000000" w:themeColor="text1"/>
          <w:szCs w:val="20"/>
        </w:rPr>
        <w:t xml:space="preserve">Tensile </w:t>
      </w:r>
      <w:r w:rsidR="00CC164F" w:rsidRPr="001115ED">
        <w:rPr>
          <w:rFonts w:ascii="Times New Roman" w:hAnsi="Times New Roman" w:cs="Times New Roman"/>
          <w:b/>
          <w:bCs/>
          <w:color w:val="000000" w:themeColor="text1"/>
          <w:szCs w:val="20"/>
        </w:rPr>
        <w:t>P</w:t>
      </w:r>
      <w:r w:rsidRPr="001115ED">
        <w:rPr>
          <w:rFonts w:ascii="Times New Roman" w:hAnsi="Times New Roman" w:cs="Times New Roman"/>
          <w:b/>
          <w:bCs/>
          <w:color w:val="000000" w:themeColor="text1"/>
          <w:szCs w:val="20"/>
        </w:rPr>
        <w:t xml:space="preserve">roperties  </w:t>
      </w:r>
    </w:p>
    <w:p w14:paraId="539E7879" w14:textId="6626CA7F" w:rsidR="00EC07BC" w:rsidRPr="001115ED" w:rsidRDefault="00EC07BC" w:rsidP="00EC07BC">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Figure 7 displays reinforcement index (M300/M100) for the NR composites filled with the two tested fillers. It is generally </w:t>
      </w:r>
      <w:r w:rsidR="00CC164F" w:rsidRPr="001115ED">
        <w:rPr>
          <w:rFonts w:ascii="Times New Roman" w:hAnsi="Times New Roman" w:cs="Times New Roman"/>
          <w:color w:val="000000" w:themeColor="text1"/>
          <w:szCs w:val="20"/>
        </w:rPr>
        <w:t xml:space="preserve">observed </w:t>
      </w:r>
      <w:r w:rsidRPr="001115ED">
        <w:rPr>
          <w:rFonts w:ascii="Times New Roman" w:hAnsi="Times New Roman" w:cs="Times New Roman"/>
          <w:color w:val="000000" w:themeColor="text1"/>
          <w:szCs w:val="20"/>
        </w:rPr>
        <w:t xml:space="preserve">that the reinforcement index of sepiolite filled NR composite was greater than </w:t>
      </w:r>
      <w:r w:rsidR="00CC164F" w:rsidRPr="001115ED">
        <w:rPr>
          <w:rFonts w:ascii="Times New Roman" w:hAnsi="Times New Roman" w:cs="Times New Roman"/>
          <w:color w:val="000000" w:themeColor="text1"/>
          <w:szCs w:val="20"/>
        </w:rPr>
        <w:t>that of</w:t>
      </w:r>
      <w:r w:rsidRPr="001115ED">
        <w:rPr>
          <w:rFonts w:ascii="Times New Roman" w:hAnsi="Times New Roman" w:cs="Times New Roman"/>
          <w:color w:val="000000" w:themeColor="text1"/>
          <w:szCs w:val="20"/>
        </w:rPr>
        <w:t xml:space="preserve"> the silica filled composite. This was simply due to the stronger interactions between rubber and sepiolite filler, as previously discussed. The tubular-shaped with high specific surface area of sepiolite may act as stress transferring agent, which would increase the reinforcing index. This finding is </w:t>
      </w:r>
      <w:r w:rsidR="00CC164F" w:rsidRPr="001115ED">
        <w:rPr>
          <w:rFonts w:ascii="Times New Roman" w:hAnsi="Times New Roman" w:cs="Times New Roman"/>
          <w:color w:val="000000" w:themeColor="text1"/>
          <w:szCs w:val="20"/>
        </w:rPr>
        <w:t>in agreement</w:t>
      </w:r>
      <w:r w:rsidRPr="001115ED">
        <w:rPr>
          <w:rFonts w:ascii="Times New Roman" w:hAnsi="Times New Roman" w:cs="Times New Roman"/>
          <w:color w:val="000000" w:themeColor="text1"/>
          <w:szCs w:val="20"/>
        </w:rPr>
        <w:t xml:space="preserve"> with </w:t>
      </w:r>
      <w:r w:rsidR="00CC164F" w:rsidRPr="001115ED">
        <w:rPr>
          <w:rFonts w:ascii="Times New Roman" w:hAnsi="Times New Roman" w:cs="Times New Roman"/>
          <w:color w:val="000000" w:themeColor="text1"/>
          <w:szCs w:val="20"/>
        </w:rPr>
        <w:t xml:space="preserve">previous </w:t>
      </w:r>
      <w:r w:rsidRPr="001115ED">
        <w:rPr>
          <w:rFonts w:ascii="Times New Roman" w:hAnsi="Times New Roman" w:cs="Times New Roman"/>
          <w:color w:val="000000" w:themeColor="text1"/>
          <w:szCs w:val="20"/>
        </w:rPr>
        <w:t>literature [</w:t>
      </w:r>
      <w:r w:rsidR="00ED4A6D" w:rsidRPr="001115ED">
        <w:rPr>
          <w:rFonts w:ascii="Times New Roman" w:hAnsi="Times New Roman" w:cs="Times New Roman"/>
          <w:color w:val="000000" w:themeColor="text1"/>
          <w:szCs w:val="20"/>
        </w:rPr>
        <w:t xml:space="preserve">5, </w:t>
      </w:r>
      <w:r w:rsidRPr="001115ED">
        <w:rPr>
          <w:rFonts w:ascii="Times New Roman" w:hAnsi="Times New Roman" w:cs="Times New Roman"/>
          <w:color w:val="000000" w:themeColor="text1"/>
          <w:szCs w:val="20"/>
        </w:rPr>
        <w:t>7,</w:t>
      </w:r>
      <w:r w:rsidR="004D6E74"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9</w:t>
      </w:r>
      <w:r w:rsidR="00ED4A6D" w:rsidRPr="001115ED">
        <w:rPr>
          <w:rFonts w:ascii="Times New Roman" w:hAnsi="Times New Roman" w:cs="Times New Roman"/>
          <w:color w:val="000000" w:themeColor="text1"/>
          <w:szCs w:val="20"/>
        </w:rPr>
        <w:t xml:space="preserve">, </w:t>
      </w:r>
      <w:r w:rsidR="005F20CF" w:rsidRPr="001115ED">
        <w:rPr>
          <w:rFonts w:ascii="Times New Roman" w:hAnsi="Times New Roman" w:cs="Times New Roman"/>
          <w:color w:val="000000" w:themeColor="text1"/>
          <w:szCs w:val="20"/>
        </w:rPr>
        <w:t>38</w:t>
      </w:r>
      <w:r w:rsidRPr="001115ED">
        <w:rPr>
          <w:rFonts w:ascii="Times New Roman" w:hAnsi="Times New Roman" w:cs="Times New Roman"/>
          <w:color w:val="000000" w:themeColor="text1"/>
          <w:szCs w:val="20"/>
        </w:rPr>
        <w:t xml:space="preserve">], </w:t>
      </w:r>
      <w:r w:rsidR="00CC164F" w:rsidRPr="001115ED">
        <w:rPr>
          <w:rFonts w:ascii="Times New Roman" w:hAnsi="Times New Roman" w:cs="Times New Roman"/>
          <w:color w:val="000000" w:themeColor="text1"/>
          <w:szCs w:val="20"/>
        </w:rPr>
        <w:t>reporting</w:t>
      </w:r>
      <w:r w:rsidRPr="001115ED">
        <w:rPr>
          <w:rFonts w:ascii="Times New Roman" w:hAnsi="Times New Roman" w:cs="Times New Roman"/>
          <w:color w:val="000000" w:themeColor="text1"/>
          <w:szCs w:val="20"/>
        </w:rPr>
        <w:t xml:space="preserve"> that sepiolite fibers </w:t>
      </w:r>
      <w:r w:rsidR="00CC164F" w:rsidRPr="001115ED">
        <w:rPr>
          <w:rFonts w:ascii="Times New Roman" w:hAnsi="Times New Roman" w:cs="Times New Roman"/>
          <w:color w:val="000000" w:themeColor="text1"/>
          <w:szCs w:val="20"/>
        </w:rPr>
        <w:t xml:space="preserve">provided </w:t>
      </w:r>
      <w:r w:rsidRPr="001115ED">
        <w:rPr>
          <w:rFonts w:ascii="Times New Roman" w:hAnsi="Times New Roman" w:cs="Times New Roman"/>
          <w:color w:val="000000" w:themeColor="text1"/>
          <w:szCs w:val="20"/>
        </w:rPr>
        <w:t>more reinforcement than spherical silica particles due to their high aspect ratio.</w:t>
      </w:r>
      <w:r w:rsidR="005F20CF" w:rsidRPr="001115ED">
        <w:rPr>
          <w:rFonts w:ascii="Times New Roman" w:hAnsi="Times New Roman" w:cs="Times New Roman"/>
          <w:color w:val="000000" w:themeColor="text1"/>
          <w:szCs w:val="20"/>
        </w:rPr>
        <w:t xml:space="preserve"> The aspect ratio</w:t>
      </w:r>
      <w:r w:rsidR="00CC164F" w:rsidRPr="001115ED">
        <w:rPr>
          <w:rFonts w:ascii="Times New Roman" w:hAnsi="Times New Roman" w:cs="Times New Roman"/>
          <w:color w:val="000000" w:themeColor="text1"/>
          <w:szCs w:val="20"/>
        </w:rPr>
        <w:t>s</w:t>
      </w:r>
      <w:r w:rsidR="005F20CF" w:rsidRPr="001115ED">
        <w:rPr>
          <w:rFonts w:ascii="Times New Roman" w:hAnsi="Times New Roman" w:cs="Times New Roman"/>
          <w:color w:val="000000" w:themeColor="text1"/>
          <w:szCs w:val="20"/>
        </w:rPr>
        <w:t xml:space="preserve"> of sepiolite and silica found in </w:t>
      </w:r>
      <w:r w:rsidR="00CC164F" w:rsidRPr="001115ED">
        <w:rPr>
          <w:rFonts w:ascii="Times New Roman" w:hAnsi="Times New Roman" w:cs="Times New Roman"/>
          <w:color w:val="000000" w:themeColor="text1"/>
          <w:szCs w:val="20"/>
        </w:rPr>
        <w:t xml:space="preserve">the current </w:t>
      </w:r>
      <w:r w:rsidR="005F20CF" w:rsidRPr="001115ED">
        <w:rPr>
          <w:rFonts w:ascii="Times New Roman" w:hAnsi="Times New Roman" w:cs="Times New Roman"/>
          <w:color w:val="000000" w:themeColor="text1"/>
          <w:szCs w:val="20"/>
        </w:rPr>
        <w:t xml:space="preserve">study were </w:t>
      </w:r>
      <w:r w:rsidR="00CC164F" w:rsidRPr="001115ED">
        <w:rPr>
          <w:rFonts w:ascii="Times New Roman" w:hAnsi="Times New Roman" w:cs="Times New Roman"/>
          <w:color w:val="000000" w:themeColor="text1"/>
          <w:szCs w:val="20"/>
        </w:rPr>
        <w:t xml:space="preserve">approximately </w:t>
      </w:r>
      <w:r w:rsidR="005F20CF" w:rsidRPr="001115ED">
        <w:rPr>
          <w:rFonts w:ascii="Times New Roman" w:hAnsi="Times New Roman" w:cs="Times New Roman"/>
          <w:color w:val="000000" w:themeColor="text1"/>
          <w:szCs w:val="20"/>
        </w:rPr>
        <w:t>5.32 and 1.09, respectively</w:t>
      </w:r>
      <w:r w:rsidR="00CC164F" w:rsidRPr="001115ED">
        <w:rPr>
          <w:rFonts w:ascii="Times New Roman" w:hAnsi="Times New Roman" w:cs="Times New Roman"/>
          <w:color w:val="000000" w:themeColor="text1"/>
          <w:szCs w:val="20"/>
        </w:rPr>
        <w:t>,</w:t>
      </w:r>
      <w:r w:rsidR="005F20CF" w:rsidRPr="001115ED">
        <w:rPr>
          <w:rFonts w:ascii="Times New Roman" w:hAnsi="Times New Roman" w:cs="Times New Roman"/>
          <w:color w:val="000000" w:themeColor="text1"/>
          <w:szCs w:val="20"/>
        </w:rPr>
        <w:t xml:space="preserve"> which</w:t>
      </w:r>
      <w:r w:rsidR="00CC164F" w:rsidRPr="001115ED">
        <w:rPr>
          <w:rFonts w:ascii="Times New Roman" w:hAnsi="Times New Roman" w:cs="Times New Roman"/>
          <w:color w:val="000000" w:themeColor="text1"/>
          <w:szCs w:val="20"/>
        </w:rPr>
        <w:t xml:space="preserve"> are</w:t>
      </w:r>
      <w:r w:rsidR="005F20CF" w:rsidRPr="001115ED">
        <w:rPr>
          <w:rFonts w:ascii="Times New Roman" w:hAnsi="Times New Roman" w:cs="Times New Roman"/>
          <w:color w:val="000000" w:themeColor="text1"/>
          <w:szCs w:val="20"/>
        </w:rPr>
        <w:t xml:space="preserve"> in line </w:t>
      </w:r>
      <w:r w:rsidR="00CC164F" w:rsidRPr="001115ED">
        <w:rPr>
          <w:rFonts w:ascii="Times New Roman" w:hAnsi="Times New Roman" w:cs="Times New Roman"/>
          <w:color w:val="000000" w:themeColor="text1"/>
          <w:szCs w:val="20"/>
        </w:rPr>
        <w:t xml:space="preserve">with </w:t>
      </w:r>
      <w:r w:rsidR="005F20CF" w:rsidRPr="001115ED">
        <w:rPr>
          <w:rFonts w:ascii="Times New Roman" w:hAnsi="Times New Roman" w:cs="Times New Roman"/>
          <w:color w:val="000000" w:themeColor="text1"/>
          <w:szCs w:val="20"/>
        </w:rPr>
        <w:t xml:space="preserve">the previous report [38].  </w:t>
      </w:r>
      <w:r w:rsidRPr="001115ED">
        <w:rPr>
          <w:rFonts w:ascii="Times New Roman" w:hAnsi="Times New Roman" w:cs="Times New Roman"/>
          <w:color w:val="000000" w:themeColor="text1"/>
          <w:szCs w:val="20"/>
        </w:rPr>
        <w:t xml:space="preserve"> </w:t>
      </w:r>
    </w:p>
    <w:p w14:paraId="0180ACD4" w14:textId="77777777" w:rsidR="00EC07BC" w:rsidRPr="001115ED" w:rsidRDefault="004136AB" w:rsidP="006263B8">
      <w:pPr>
        <w:spacing w:before="240"/>
        <w:jc w:val="center"/>
        <w:outlineLvl w:val="0"/>
        <w:rPr>
          <w:rFonts w:ascii="Times New Roman" w:hAnsi="Times New Roman" w:cs="Times New Roman"/>
          <w:color w:val="000000" w:themeColor="text1"/>
          <w:szCs w:val="20"/>
        </w:rPr>
      </w:pPr>
      <w:r w:rsidRPr="001115ED">
        <w:rPr>
          <w:rFonts w:ascii="Times New Roman" w:hAnsi="Times New Roman" w:cs="Times New Roman"/>
          <w:noProof/>
          <w:color w:val="000000" w:themeColor="text1"/>
          <w:szCs w:val="20"/>
          <w:lang w:eastAsia="en-US" w:bidi="th-TH"/>
        </w:rPr>
        <w:lastRenderedPageBreak/>
        <w:drawing>
          <wp:inline distT="0" distB="0" distL="0" distR="0" wp14:anchorId="3EBECE26" wp14:editId="38F76A1D">
            <wp:extent cx="3600000" cy="2782600"/>
            <wp:effectExtent l="0" t="0" r="635" b="0"/>
            <wp:docPr id="5" name="Picture 5" descr="E:\Project SEPIOLITE\Paper 01_Comparison sepiolite &amp; Silica\figure 300dpi\RI 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Project SEPIOLITE\Paper 01_Comparison sepiolite &amp; Silica\figure 300dpi\RI new.ti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00000" cy="2782600"/>
                    </a:xfrm>
                    <a:prstGeom prst="rect">
                      <a:avLst/>
                    </a:prstGeom>
                    <a:noFill/>
                    <a:ln>
                      <a:noFill/>
                    </a:ln>
                  </pic:spPr>
                </pic:pic>
              </a:graphicData>
            </a:graphic>
          </wp:inline>
        </w:drawing>
      </w:r>
    </w:p>
    <w:p w14:paraId="4072DF96" w14:textId="0F4891EC" w:rsidR="00EC07BC" w:rsidRPr="001115ED" w:rsidRDefault="00EC07BC" w:rsidP="006263B8">
      <w:pPr>
        <w:spacing w:before="240"/>
        <w:jc w:val="cente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Figure 7. Reinforcement index (M300/M100) of NR composites filled with sepiolite or silica</w:t>
      </w:r>
      <w:r w:rsidR="00CC164F" w:rsidRPr="001115ED">
        <w:rPr>
          <w:rFonts w:ascii="Times New Roman" w:hAnsi="Times New Roman" w:cs="Times New Roman"/>
          <w:color w:val="000000" w:themeColor="text1"/>
          <w:szCs w:val="20"/>
        </w:rPr>
        <w:t>.</w:t>
      </w:r>
    </w:p>
    <w:p w14:paraId="11F85B88" w14:textId="77777777" w:rsidR="00EC07BC" w:rsidRPr="001115ED" w:rsidRDefault="004136AB" w:rsidP="00437EB7">
      <w:pPr>
        <w:spacing w:before="240"/>
        <w:jc w:val="center"/>
        <w:outlineLvl w:val="0"/>
        <w:rPr>
          <w:rFonts w:ascii="Times New Roman" w:hAnsi="Times New Roman" w:cs="Times New Roman"/>
          <w:color w:val="000000" w:themeColor="text1"/>
          <w:szCs w:val="20"/>
        </w:rPr>
      </w:pPr>
      <w:r w:rsidRPr="001115ED">
        <w:rPr>
          <w:rFonts w:ascii="Times New Roman" w:hAnsi="Times New Roman" w:cs="Times New Roman"/>
          <w:noProof/>
          <w:color w:val="000000" w:themeColor="text1"/>
          <w:szCs w:val="20"/>
          <w:lang w:eastAsia="en-US" w:bidi="th-TH"/>
        </w:rPr>
        <w:drawing>
          <wp:inline distT="0" distB="0" distL="0" distR="0" wp14:anchorId="06AE9A01" wp14:editId="7356C611">
            <wp:extent cx="3600000" cy="2782600"/>
            <wp:effectExtent l="0" t="0" r="635" b="0"/>
            <wp:docPr id="6" name="Picture 6" descr="E:\Project SEPIOLITE\Paper 01_Comparison sepiolite &amp; Silica\figure 300dpi\TS 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Project SEPIOLITE\Paper 01_Comparison sepiolite &amp; Silica\figure 300dpi\TS new.t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00000" cy="2782600"/>
                    </a:xfrm>
                    <a:prstGeom prst="rect">
                      <a:avLst/>
                    </a:prstGeom>
                    <a:noFill/>
                    <a:ln>
                      <a:noFill/>
                    </a:ln>
                  </pic:spPr>
                </pic:pic>
              </a:graphicData>
            </a:graphic>
          </wp:inline>
        </w:drawing>
      </w:r>
    </w:p>
    <w:p w14:paraId="7FDC2DC5" w14:textId="47A64EA5" w:rsidR="00EC07BC" w:rsidRPr="001115ED" w:rsidRDefault="00EC07BC" w:rsidP="00437EB7">
      <w:pPr>
        <w:spacing w:before="240"/>
        <w:jc w:val="cente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Figure 8. Tensile strength of NR composites filled with sepiolite or silica</w:t>
      </w:r>
      <w:r w:rsidR="00CC164F" w:rsidRPr="001115ED">
        <w:rPr>
          <w:rFonts w:ascii="Times New Roman" w:hAnsi="Times New Roman" w:cs="Times New Roman"/>
          <w:color w:val="000000" w:themeColor="text1"/>
          <w:szCs w:val="20"/>
        </w:rPr>
        <w:t>.</w:t>
      </w:r>
    </w:p>
    <w:p w14:paraId="3CD4D5B4" w14:textId="77777777" w:rsidR="00EC07BC" w:rsidRPr="001115ED" w:rsidRDefault="00EC07BC" w:rsidP="00EC07BC">
      <w:pPr>
        <w:outlineLvl w:val="0"/>
        <w:rPr>
          <w:rFonts w:ascii="Times New Roman" w:hAnsi="Times New Roman" w:cs="Times New Roman"/>
          <w:color w:val="000000" w:themeColor="text1"/>
          <w:szCs w:val="20"/>
        </w:rPr>
      </w:pPr>
    </w:p>
    <w:p w14:paraId="4C172D09" w14:textId="472D309A" w:rsidR="00EC07BC" w:rsidRPr="001115ED" w:rsidRDefault="00EC07BC" w:rsidP="00EC07BC">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Figure 8 </w:t>
      </w:r>
      <w:r w:rsidR="00CC164F" w:rsidRPr="001115ED">
        <w:rPr>
          <w:rFonts w:ascii="Times New Roman" w:hAnsi="Times New Roman" w:cs="Times New Roman"/>
          <w:color w:val="000000" w:themeColor="text1"/>
          <w:szCs w:val="20"/>
        </w:rPr>
        <w:t xml:space="preserve">displays </w:t>
      </w:r>
      <w:r w:rsidRPr="001115ED">
        <w:rPr>
          <w:rFonts w:ascii="Times New Roman" w:hAnsi="Times New Roman" w:cs="Times New Roman"/>
          <w:color w:val="000000" w:themeColor="text1"/>
          <w:szCs w:val="20"/>
        </w:rPr>
        <w:t xml:space="preserve">the variation in tensile strength of NR composites filled with sepiolite and silica. It can be clearly </w:t>
      </w:r>
      <w:r w:rsidR="00CC164F" w:rsidRPr="001115ED">
        <w:rPr>
          <w:rFonts w:ascii="Times New Roman" w:hAnsi="Times New Roman" w:cs="Times New Roman"/>
          <w:color w:val="000000" w:themeColor="text1"/>
          <w:szCs w:val="20"/>
        </w:rPr>
        <w:t xml:space="preserve">noticed </w:t>
      </w:r>
      <w:r w:rsidRPr="001115ED">
        <w:rPr>
          <w:rFonts w:ascii="Times New Roman" w:hAnsi="Times New Roman" w:cs="Times New Roman"/>
          <w:color w:val="000000" w:themeColor="text1"/>
          <w:szCs w:val="20"/>
        </w:rPr>
        <w:t xml:space="preserve">that incorporation of sepiolite provided slightly higher tensile strength than silica, </w:t>
      </w:r>
      <w:r w:rsidR="00CC164F" w:rsidRPr="001115ED">
        <w:rPr>
          <w:rFonts w:ascii="Times New Roman" w:hAnsi="Times New Roman" w:cs="Times New Roman"/>
          <w:color w:val="000000" w:themeColor="text1"/>
          <w:szCs w:val="20"/>
        </w:rPr>
        <w:t>because of</w:t>
      </w:r>
      <w:r w:rsidRPr="001115ED">
        <w:rPr>
          <w:rFonts w:ascii="Times New Roman" w:hAnsi="Times New Roman" w:cs="Times New Roman"/>
          <w:color w:val="000000" w:themeColor="text1"/>
          <w:szCs w:val="20"/>
        </w:rPr>
        <w:t xml:space="preserve"> the better rubber-filler interactions. The highest tensile strength was </w:t>
      </w:r>
      <w:r w:rsidR="00B734D1" w:rsidRPr="001115ED">
        <w:rPr>
          <w:rFonts w:ascii="Times New Roman" w:hAnsi="Times New Roman" w:cs="Times New Roman"/>
          <w:color w:val="000000" w:themeColor="text1"/>
          <w:szCs w:val="20"/>
        </w:rPr>
        <w:t xml:space="preserve">about </w:t>
      </w:r>
      <w:r w:rsidR="00B734D1" w:rsidRPr="001115ED">
        <w:rPr>
          <w:rFonts w:ascii="Times New Roman" w:hAnsi="Times New Roman" w:cs="Cordia New"/>
          <w:color w:val="000000" w:themeColor="text1"/>
          <w:szCs w:val="25"/>
          <w:lang w:bidi="th-TH"/>
        </w:rPr>
        <w:t xml:space="preserve">17% improvement over unfilled sample </w:t>
      </w:r>
      <w:r w:rsidRPr="001115ED">
        <w:rPr>
          <w:rFonts w:ascii="Times New Roman" w:hAnsi="Times New Roman" w:cs="Times New Roman"/>
          <w:color w:val="000000" w:themeColor="text1"/>
          <w:szCs w:val="20"/>
        </w:rPr>
        <w:t xml:space="preserve">found at 1 </w:t>
      </w:r>
      <w:proofErr w:type="spellStart"/>
      <w:r w:rsidRPr="001115ED">
        <w:rPr>
          <w:rFonts w:ascii="Times New Roman" w:hAnsi="Times New Roman" w:cs="Times New Roman"/>
          <w:color w:val="000000" w:themeColor="text1"/>
          <w:szCs w:val="20"/>
        </w:rPr>
        <w:t>phr</w:t>
      </w:r>
      <w:proofErr w:type="spellEnd"/>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sepiolite</w:t>
      </w:r>
      <w:proofErr w:type="spellEnd"/>
      <w:r w:rsidRPr="001115ED">
        <w:rPr>
          <w:rFonts w:ascii="Times New Roman" w:hAnsi="Times New Roman" w:cs="Times New Roman"/>
          <w:color w:val="000000" w:themeColor="text1"/>
          <w:szCs w:val="20"/>
        </w:rPr>
        <w:t xml:space="preserve"> loading, probably due to the greatest rubber-filler interactions as previously suggested by the stress relaxation </w:t>
      </w:r>
      <w:r w:rsidR="00B734D1" w:rsidRPr="001115ED">
        <w:rPr>
          <w:rFonts w:ascii="Times New Roman" w:hAnsi="Times New Roman" w:cs="Times New Roman"/>
          <w:color w:val="000000" w:themeColor="text1"/>
          <w:szCs w:val="20"/>
        </w:rPr>
        <w:t xml:space="preserve">and filler-rubber interaction </w:t>
      </w:r>
      <w:r w:rsidRPr="001115ED">
        <w:rPr>
          <w:rFonts w:ascii="Times New Roman" w:hAnsi="Times New Roman" w:cs="Times New Roman"/>
          <w:color w:val="000000" w:themeColor="text1"/>
          <w:szCs w:val="20"/>
        </w:rPr>
        <w:t>results (Figure</w:t>
      </w:r>
      <w:r w:rsidR="00CC164F"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 2</w:t>
      </w:r>
      <w:r w:rsidR="00B734D1" w:rsidRPr="001115ED">
        <w:rPr>
          <w:rFonts w:ascii="Times New Roman" w:hAnsi="Times New Roman" w:cs="Times New Roman"/>
          <w:color w:val="000000" w:themeColor="text1"/>
          <w:szCs w:val="20"/>
        </w:rPr>
        <w:t>, 5</w:t>
      </w:r>
      <w:r w:rsidR="00CC164F" w:rsidRPr="001115ED">
        <w:rPr>
          <w:rFonts w:ascii="Times New Roman" w:hAnsi="Times New Roman" w:cs="Times New Roman"/>
          <w:color w:val="000000" w:themeColor="text1"/>
          <w:szCs w:val="20"/>
        </w:rPr>
        <w:t>,</w:t>
      </w:r>
      <w:r w:rsidR="00B734D1" w:rsidRPr="001115ED">
        <w:rPr>
          <w:rFonts w:ascii="Times New Roman" w:hAnsi="Times New Roman" w:cs="Times New Roman"/>
          <w:color w:val="000000" w:themeColor="text1"/>
          <w:szCs w:val="20"/>
        </w:rPr>
        <w:t xml:space="preserve"> and 6</w:t>
      </w:r>
      <w:r w:rsidRPr="001115ED">
        <w:rPr>
          <w:rFonts w:ascii="Times New Roman" w:hAnsi="Times New Roman" w:cs="Times New Roman"/>
          <w:color w:val="000000" w:themeColor="text1"/>
          <w:szCs w:val="20"/>
        </w:rPr>
        <w:t>). As a result of filler incorporation, the extensibility of rubber usually decreases due to either good rubber-filler interactions, restricting the movements of rubber chains</w:t>
      </w:r>
      <w:r w:rsidR="00CC164F"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or poor filler dispersion, with agglomerates serving as stress concentration points. </w:t>
      </w:r>
      <w:r w:rsidR="00E11AEF" w:rsidRPr="001115ED">
        <w:rPr>
          <w:rFonts w:ascii="Times New Roman" w:hAnsi="Times New Roman" w:cs="Times New Roman"/>
          <w:color w:val="000000" w:themeColor="text1"/>
          <w:szCs w:val="20"/>
        </w:rPr>
        <w:t>Thus</w:t>
      </w:r>
      <w:r w:rsidRPr="001115ED">
        <w:rPr>
          <w:rFonts w:ascii="Times New Roman" w:hAnsi="Times New Roman" w:cs="Times New Roman"/>
          <w:color w:val="000000" w:themeColor="text1"/>
          <w:szCs w:val="20"/>
        </w:rPr>
        <w:t xml:space="preserve">, the elongation at break of composites </w:t>
      </w:r>
      <w:r w:rsidR="00E11AEF" w:rsidRPr="001115ED">
        <w:rPr>
          <w:rFonts w:ascii="Times New Roman" w:hAnsi="Times New Roman" w:cs="Times New Roman"/>
          <w:color w:val="000000" w:themeColor="text1"/>
          <w:szCs w:val="20"/>
        </w:rPr>
        <w:t xml:space="preserve">reduced </w:t>
      </w:r>
      <w:r w:rsidRPr="001115ED">
        <w:rPr>
          <w:rFonts w:ascii="Times New Roman" w:hAnsi="Times New Roman" w:cs="Times New Roman"/>
          <w:color w:val="000000" w:themeColor="text1"/>
          <w:szCs w:val="20"/>
        </w:rPr>
        <w:t xml:space="preserve">with filler loading, as </w:t>
      </w:r>
      <w:r w:rsidR="00E11AEF" w:rsidRPr="001115ED">
        <w:rPr>
          <w:rFonts w:ascii="Times New Roman" w:hAnsi="Times New Roman" w:cs="Times New Roman"/>
          <w:color w:val="000000" w:themeColor="text1"/>
          <w:szCs w:val="20"/>
        </w:rPr>
        <w:t xml:space="preserve">presented </w:t>
      </w:r>
      <w:r w:rsidRPr="001115ED">
        <w:rPr>
          <w:rFonts w:ascii="Times New Roman" w:hAnsi="Times New Roman" w:cs="Times New Roman"/>
          <w:color w:val="000000" w:themeColor="text1"/>
          <w:szCs w:val="20"/>
        </w:rPr>
        <w:t xml:space="preserve">in Figure 9. </w:t>
      </w:r>
      <w:r w:rsidR="002856BE" w:rsidRPr="001115ED">
        <w:rPr>
          <w:rFonts w:ascii="Times New Roman" w:hAnsi="Times New Roman" w:cs="Times New Roman"/>
          <w:color w:val="000000" w:themeColor="text1"/>
          <w:szCs w:val="20"/>
        </w:rPr>
        <w:t xml:space="preserve">Similar observation was found in previous report [30]. </w:t>
      </w:r>
      <w:r w:rsidRPr="001115ED">
        <w:rPr>
          <w:rFonts w:ascii="Times New Roman" w:hAnsi="Times New Roman" w:cs="Times New Roman"/>
          <w:color w:val="000000" w:themeColor="text1"/>
          <w:szCs w:val="20"/>
        </w:rPr>
        <w:t xml:space="preserve">The better rubber-filler interactions of sepiolite provided a slightly superior extension capability, particularly at low filler loadings. </w:t>
      </w:r>
    </w:p>
    <w:p w14:paraId="30279986" w14:textId="200438E6" w:rsidR="00B734D1" w:rsidRPr="001115ED" w:rsidRDefault="00B734D1" w:rsidP="00EC07BC">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In case of NR composites filled with silica, the highest tensile strength was found at 5 </w:t>
      </w:r>
      <w:proofErr w:type="spellStart"/>
      <w:r w:rsidRPr="001115ED">
        <w:rPr>
          <w:rFonts w:ascii="Times New Roman" w:hAnsi="Times New Roman" w:cs="Times New Roman"/>
          <w:color w:val="000000" w:themeColor="text1"/>
          <w:szCs w:val="20"/>
        </w:rPr>
        <w:t>phr</w:t>
      </w:r>
      <w:proofErr w:type="spellEnd"/>
      <w:r w:rsidRPr="001115ED">
        <w:rPr>
          <w:rFonts w:ascii="Times New Roman" w:hAnsi="Times New Roman" w:cs="Times New Roman"/>
          <w:color w:val="000000" w:themeColor="text1"/>
          <w:szCs w:val="20"/>
        </w:rPr>
        <w:t xml:space="preserve"> (about 12% over</w:t>
      </w:r>
      <w:r w:rsidR="001D7974" w:rsidRPr="001115ED">
        <w:rPr>
          <w:rFonts w:ascii="Times New Roman" w:hAnsi="Times New Roman" w:cs="Times New Roman"/>
          <w:color w:val="000000" w:themeColor="text1"/>
          <w:szCs w:val="20"/>
        </w:rPr>
        <w:t xml:space="preserve"> neat NR)</w:t>
      </w:r>
      <w:r w:rsidR="00A46053" w:rsidRPr="001115ED">
        <w:rPr>
          <w:rFonts w:ascii="Times New Roman" w:hAnsi="Times New Roman" w:cs="Times New Roman"/>
          <w:color w:val="000000" w:themeColor="text1"/>
          <w:szCs w:val="20"/>
        </w:rPr>
        <w:t xml:space="preserve"> which was considered to be optimum. Further increase </w:t>
      </w:r>
      <w:r w:rsidR="00E11AEF" w:rsidRPr="001115ED">
        <w:rPr>
          <w:rFonts w:ascii="Times New Roman" w:hAnsi="Times New Roman" w:cs="Times New Roman"/>
          <w:color w:val="000000" w:themeColor="text1"/>
          <w:szCs w:val="20"/>
        </w:rPr>
        <w:t xml:space="preserve">in </w:t>
      </w:r>
      <w:r w:rsidR="00A46053" w:rsidRPr="001115ED">
        <w:rPr>
          <w:rFonts w:ascii="Times New Roman" w:hAnsi="Times New Roman" w:cs="Times New Roman"/>
          <w:color w:val="000000" w:themeColor="text1"/>
          <w:szCs w:val="20"/>
        </w:rPr>
        <w:t xml:space="preserve">the silica incorporation slightly </w:t>
      </w:r>
      <w:r w:rsidR="00E11AEF" w:rsidRPr="001115ED">
        <w:rPr>
          <w:rFonts w:ascii="Times New Roman" w:hAnsi="Times New Roman" w:cs="Times New Roman"/>
          <w:color w:val="000000" w:themeColor="text1"/>
          <w:szCs w:val="20"/>
        </w:rPr>
        <w:t xml:space="preserve">reduced </w:t>
      </w:r>
      <w:r w:rsidR="00A46053" w:rsidRPr="001115ED">
        <w:rPr>
          <w:rFonts w:ascii="Times New Roman" w:hAnsi="Times New Roman" w:cs="Times New Roman"/>
          <w:color w:val="000000" w:themeColor="text1"/>
          <w:szCs w:val="20"/>
        </w:rPr>
        <w:t xml:space="preserve">the tensile strength </w:t>
      </w:r>
      <w:r w:rsidR="00E11AEF" w:rsidRPr="001115ED">
        <w:rPr>
          <w:rFonts w:ascii="Times New Roman" w:hAnsi="Times New Roman" w:cs="Times New Roman"/>
          <w:color w:val="000000" w:themeColor="text1"/>
          <w:szCs w:val="20"/>
        </w:rPr>
        <w:t>because of the</w:t>
      </w:r>
      <w:r w:rsidR="00A46053" w:rsidRPr="001115ED">
        <w:rPr>
          <w:rFonts w:ascii="Times New Roman" w:hAnsi="Times New Roman" w:cs="Times New Roman"/>
          <w:color w:val="000000" w:themeColor="text1"/>
          <w:szCs w:val="20"/>
        </w:rPr>
        <w:t xml:space="preserve"> increment of silica aggregation</w:t>
      </w:r>
      <w:r w:rsidR="00E11AEF" w:rsidRPr="001115ED">
        <w:rPr>
          <w:rFonts w:ascii="Times New Roman" w:hAnsi="Times New Roman" w:cs="Times New Roman"/>
          <w:color w:val="000000" w:themeColor="text1"/>
          <w:szCs w:val="20"/>
        </w:rPr>
        <w:t>,</w:t>
      </w:r>
      <w:r w:rsidR="00A46053" w:rsidRPr="001115ED">
        <w:rPr>
          <w:rFonts w:ascii="Times New Roman" w:hAnsi="Times New Roman" w:cs="Times New Roman"/>
          <w:color w:val="000000" w:themeColor="text1"/>
          <w:szCs w:val="20"/>
        </w:rPr>
        <w:t xml:space="preserve"> as </w:t>
      </w:r>
      <w:r w:rsidR="00E11AEF" w:rsidRPr="001115ED">
        <w:rPr>
          <w:rFonts w:ascii="Times New Roman" w:hAnsi="Times New Roman" w:cs="Times New Roman"/>
          <w:color w:val="000000" w:themeColor="text1"/>
          <w:szCs w:val="20"/>
        </w:rPr>
        <w:t xml:space="preserve">will be discussed </w:t>
      </w:r>
      <w:r w:rsidR="00A46053" w:rsidRPr="001115ED">
        <w:rPr>
          <w:rFonts w:ascii="Times New Roman" w:hAnsi="Times New Roman" w:cs="Times New Roman"/>
          <w:color w:val="000000" w:themeColor="text1"/>
          <w:szCs w:val="20"/>
        </w:rPr>
        <w:t xml:space="preserve">later in </w:t>
      </w:r>
      <w:r w:rsidR="00E11AEF" w:rsidRPr="001115ED">
        <w:rPr>
          <w:rFonts w:ascii="Times New Roman" w:hAnsi="Times New Roman" w:cs="Times New Roman"/>
          <w:color w:val="000000" w:themeColor="text1"/>
          <w:szCs w:val="20"/>
        </w:rPr>
        <w:t xml:space="preserve">the </w:t>
      </w:r>
      <w:r w:rsidR="00A46053" w:rsidRPr="001115ED">
        <w:rPr>
          <w:rFonts w:ascii="Times New Roman" w:hAnsi="Times New Roman" w:cs="Times New Roman"/>
          <w:color w:val="000000" w:themeColor="text1"/>
          <w:szCs w:val="20"/>
        </w:rPr>
        <w:t>morphological part.</w:t>
      </w:r>
      <w:r w:rsidR="004136AB" w:rsidRPr="001115ED">
        <w:rPr>
          <w:rFonts w:ascii="Times New Roman" w:hAnsi="Times New Roman" w:cs="Times New Roman"/>
          <w:color w:val="000000" w:themeColor="text1"/>
          <w:szCs w:val="20"/>
        </w:rPr>
        <w:t xml:space="preserve"> The </w:t>
      </w:r>
      <w:r w:rsidR="004136AB" w:rsidRPr="001115ED">
        <w:rPr>
          <w:rFonts w:ascii="Times New Roman" w:hAnsi="Times New Roman" w:cs="Times New Roman"/>
          <w:color w:val="000000" w:themeColor="text1"/>
          <w:szCs w:val="20"/>
        </w:rPr>
        <w:lastRenderedPageBreak/>
        <w:t xml:space="preserve">aggregation of silica served as stress concentration point, resulting in a reduction of elongation at break. </w:t>
      </w:r>
      <w:r w:rsidR="00A46053" w:rsidRPr="001115ED">
        <w:rPr>
          <w:rFonts w:ascii="Times New Roman" w:hAnsi="Times New Roman" w:cs="Times New Roman"/>
          <w:color w:val="000000" w:themeColor="text1"/>
          <w:szCs w:val="20"/>
        </w:rPr>
        <w:t xml:space="preserve"> It is also found that the tensile strength of NR composites filled with sepiolite and silica was not much </w:t>
      </w:r>
      <w:r w:rsidR="00E11AEF" w:rsidRPr="001115ED">
        <w:rPr>
          <w:rFonts w:ascii="Times New Roman" w:hAnsi="Times New Roman" w:cs="Times New Roman"/>
          <w:color w:val="000000" w:themeColor="text1"/>
          <w:szCs w:val="20"/>
        </w:rPr>
        <w:t xml:space="preserve">different </w:t>
      </w:r>
      <w:r w:rsidR="00A46053" w:rsidRPr="001115ED">
        <w:rPr>
          <w:rFonts w:ascii="Times New Roman" w:hAnsi="Times New Roman" w:cs="Times New Roman"/>
          <w:color w:val="000000" w:themeColor="text1"/>
          <w:szCs w:val="20"/>
        </w:rPr>
        <w:t xml:space="preserve">due to relatively small filler loading. However, </w:t>
      </w:r>
      <w:r w:rsidR="004136AB" w:rsidRPr="001115ED">
        <w:rPr>
          <w:rFonts w:ascii="Times New Roman" w:hAnsi="Times New Roman" w:cs="Times New Roman"/>
          <w:color w:val="000000" w:themeColor="text1"/>
          <w:szCs w:val="20"/>
        </w:rPr>
        <w:t xml:space="preserve">smaller loading of sepiolite required to obtain maximum tensile strength than silica would be benefited for preparation </w:t>
      </w:r>
      <w:r w:rsidR="00E11AEF" w:rsidRPr="001115ED">
        <w:rPr>
          <w:rFonts w:ascii="Times New Roman" w:hAnsi="Times New Roman" w:cs="Times New Roman"/>
          <w:color w:val="000000" w:themeColor="text1"/>
          <w:szCs w:val="20"/>
        </w:rPr>
        <w:t xml:space="preserve">of </w:t>
      </w:r>
      <w:r w:rsidR="004136AB" w:rsidRPr="001115ED">
        <w:rPr>
          <w:rFonts w:ascii="Times New Roman" w:hAnsi="Times New Roman" w:cs="Times New Roman"/>
          <w:color w:val="000000" w:themeColor="text1"/>
          <w:szCs w:val="20"/>
        </w:rPr>
        <w:t xml:space="preserve">rubber composite containing small filler loading.  </w:t>
      </w:r>
      <w:r w:rsidR="00A46053" w:rsidRPr="001115ED">
        <w:rPr>
          <w:rFonts w:ascii="Times New Roman" w:hAnsi="Times New Roman" w:cs="Times New Roman"/>
          <w:color w:val="000000" w:themeColor="text1"/>
          <w:szCs w:val="20"/>
        </w:rPr>
        <w:t xml:space="preserve"> </w:t>
      </w:r>
    </w:p>
    <w:p w14:paraId="7A3968B1" w14:textId="77777777" w:rsidR="00EC07BC" w:rsidRPr="001115ED" w:rsidRDefault="004136AB" w:rsidP="00437EB7">
      <w:pPr>
        <w:spacing w:before="240"/>
        <w:jc w:val="center"/>
        <w:outlineLvl w:val="0"/>
        <w:rPr>
          <w:rFonts w:ascii="Times New Roman" w:hAnsi="Times New Roman" w:cs="Times New Roman"/>
          <w:color w:val="000000" w:themeColor="text1"/>
          <w:szCs w:val="20"/>
        </w:rPr>
      </w:pPr>
      <w:r w:rsidRPr="001115ED">
        <w:rPr>
          <w:rFonts w:ascii="Times New Roman" w:hAnsi="Times New Roman" w:cs="Times New Roman"/>
          <w:noProof/>
          <w:color w:val="000000" w:themeColor="text1"/>
          <w:szCs w:val="20"/>
          <w:lang w:eastAsia="en-US" w:bidi="th-TH"/>
        </w:rPr>
        <w:drawing>
          <wp:inline distT="0" distB="0" distL="0" distR="0" wp14:anchorId="62F972BC" wp14:editId="16B37A2E">
            <wp:extent cx="3600000" cy="2782600"/>
            <wp:effectExtent l="0" t="0" r="635" b="0"/>
            <wp:docPr id="10" name="Picture 10" descr="E:\Project SEPIOLITE\Paper 01_Comparison sepiolite &amp; Silica\figure 300dpi\EB 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roject SEPIOLITE\Paper 01_Comparison sepiolite &amp; Silica\figure 300dpi\EB new.t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00000" cy="2782600"/>
                    </a:xfrm>
                    <a:prstGeom prst="rect">
                      <a:avLst/>
                    </a:prstGeom>
                    <a:noFill/>
                    <a:ln>
                      <a:noFill/>
                    </a:ln>
                  </pic:spPr>
                </pic:pic>
              </a:graphicData>
            </a:graphic>
          </wp:inline>
        </w:drawing>
      </w:r>
    </w:p>
    <w:p w14:paraId="0772454A" w14:textId="427E6078" w:rsidR="00EC07BC" w:rsidRPr="001115ED" w:rsidRDefault="00EC07BC" w:rsidP="00437EB7">
      <w:pPr>
        <w:spacing w:before="240"/>
        <w:jc w:val="cente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Figure 9. Elongation at break of NR composites filled with sepiolite or silica</w:t>
      </w:r>
      <w:r w:rsidR="00E11AEF" w:rsidRPr="001115ED">
        <w:rPr>
          <w:rFonts w:ascii="Times New Roman" w:hAnsi="Times New Roman" w:cs="Times New Roman"/>
          <w:color w:val="000000" w:themeColor="text1"/>
          <w:szCs w:val="20"/>
        </w:rPr>
        <w:t>.</w:t>
      </w:r>
    </w:p>
    <w:p w14:paraId="45D8EC71" w14:textId="77777777" w:rsidR="00785CA6" w:rsidRPr="001115ED" w:rsidRDefault="00785CA6" w:rsidP="003A2A26">
      <w:pPr>
        <w:jc w:val="center"/>
        <w:outlineLvl w:val="0"/>
        <w:rPr>
          <w:rFonts w:ascii="Times New Roman" w:hAnsi="Times New Roman" w:cs="Times New Roman"/>
          <w:color w:val="000000" w:themeColor="text1"/>
          <w:szCs w:val="20"/>
        </w:rPr>
      </w:pPr>
    </w:p>
    <w:p w14:paraId="2DF38C9C" w14:textId="5D07813B" w:rsidR="00C06620" w:rsidRPr="001115ED" w:rsidRDefault="00C06620" w:rsidP="00C06620">
      <w:pPr>
        <w:jc w:val="left"/>
        <w:outlineLvl w:val="0"/>
        <w:rPr>
          <w:rFonts w:ascii="Times New Roman" w:hAnsi="Times New Roman" w:cs="Times New Roman"/>
          <w:b/>
          <w:bCs/>
          <w:color w:val="000000" w:themeColor="text1"/>
          <w:szCs w:val="20"/>
        </w:rPr>
      </w:pPr>
      <w:r w:rsidRPr="001115ED">
        <w:rPr>
          <w:rFonts w:ascii="Times New Roman" w:hAnsi="Times New Roman" w:cs="Times New Roman"/>
          <w:b/>
          <w:bCs/>
          <w:color w:val="000000" w:themeColor="text1"/>
          <w:szCs w:val="20"/>
        </w:rPr>
        <w:t xml:space="preserve">Morphological </w:t>
      </w:r>
      <w:r w:rsidR="00E11AEF" w:rsidRPr="001115ED">
        <w:rPr>
          <w:rFonts w:ascii="Times New Roman" w:hAnsi="Times New Roman" w:cs="Times New Roman"/>
          <w:b/>
          <w:bCs/>
          <w:color w:val="000000" w:themeColor="text1"/>
          <w:szCs w:val="20"/>
        </w:rPr>
        <w:t>P</w:t>
      </w:r>
      <w:r w:rsidRPr="001115ED">
        <w:rPr>
          <w:rFonts w:ascii="Times New Roman" w:hAnsi="Times New Roman" w:cs="Times New Roman"/>
          <w:b/>
          <w:bCs/>
          <w:color w:val="000000" w:themeColor="text1"/>
          <w:szCs w:val="20"/>
        </w:rPr>
        <w:t>roperty</w:t>
      </w:r>
    </w:p>
    <w:p w14:paraId="7366032D" w14:textId="1378A8FC" w:rsidR="00C06620" w:rsidRPr="001115ED" w:rsidRDefault="00C06620" w:rsidP="00C06620">
      <w:pPr>
        <w:jc w:val="thaiDistribute"/>
        <w:outlineLvl w:val="0"/>
        <w:rPr>
          <w:rFonts w:ascii="Times New Roman" w:hAnsi="Times New Roman" w:cs="Times New Roman"/>
          <w:color w:val="FF0000"/>
          <w:szCs w:val="20"/>
        </w:rPr>
      </w:pPr>
      <w:r w:rsidRPr="001115ED">
        <w:rPr>
          <w:rFonts w:ascii="Times New Roman" w:hAnsi="Times New Roman" w:cs="Times New Roman"/>
          <w:color w:val="000000" w:themeColor="text1"/>
          <w:szCs w:val="20"/>
        </w:rPr>
        <w:t xml:space="preserve">Figure 10 </w:t>
      </w:r>
      <w:r w:rsidR="00E11AEF" w:rsidRPr="001115ED">
        <w:rPr>
          <w:rFonts w:ascii="Times New Roman" w:hAnsi="Times New Roman" w:cs="Times New Roman"/>
          <w:color w:val="000000" w:themeColor="text1"/>
          <w:szCs w:val="20"/>
        </w:rPr>
        <w:t xml:space="preserve">presents </w:t>
      </w:r>
      <w:r w:rsidRPr="001115ED">
        <w:rPr>
          <w:rFonts w:ascii="Times New Roman" w:hAnsi="Times New Roman" w:cs="Times New Roman"/>
          <w:color w:val="000000" w:themeColor="text1"/>
          <w:szCs w:val="20"/>
        </w:rPr>
        <w:t>the SEM micrographs of cryo-fractured surfaces of sepiolite (Figure</w:t>
      </w:r>
      <w:r w:rsidR="00E11AEF"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 10</w:t>
      </w:r>
      <w:r w:rsidR="00E11AEF"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A</w:t>
      </w:r>
      <w:r w:rsidR="00E11AEF"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and </w:t>
      </w:r>
      <w:r w:rsidR="00E11AEF" w:rsidRPr="001115ED">
        <w:rPr>
          <w:rFonts w:ascii="Times New Roman" w:hAnsi="Times New Roman" w:cs="Times New Roman"/>
          <w:color w:val="000000" w:themeColor="text1"/>
          <w:szCs w:val="20"/>
        </w:rPr>
        <w:t>10(</w:t>
      </w:r>
      <w:r w:rsidRPr="001115ED">
        <w:rPr>
          <w:rFonts w:ascii="Times New Roman" w:hAnsi="Times New Roman" w:cs="Times New Roman"/>
          <w:color w:val="000000" w:themeColor="text1"/>
          <w:szCs w:val="20"/>
        </w:rPr>
        <w:t>B</w:t>
      </w:r>
      <w:r w:rsidR="00E11AEF"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and silica (Figure</w:t>
      </w:r>
      <w:r w:rsidR="008C7AF5"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 10(C</w:t>
      </w:r>
      <w:r w:rsidR="008C7AF5" w:rsidRPr="001115ED">
        <w:rPr>
          <w:rFonts w:ascii="Times New Roman" w:hAnsi="Times New Roman" w:cs="Times New Roman"/>
          <w:color w:val="000000" w:themeColor="text1"/>
          <w:szCs w:val="20"/>
        </w:rPr>
        <w:t>) and 10(</w:t>
      </w:r>
      <w:r w:rsidRPr="001115ED">
        <w:rPr>
          <w:rFonts w:ascii="Times New Roman" w:hAnsi="Times New Roman" w:cs="Times New Roman"/>
          <w:color w:val="000000" w:themeColor="text1"/>
          <w:szCs w:val="20"/>
        </w:rPr>
        <w:t xml:space="preserve">D)) filled NR composites. It is </w:t>
      </w:r>
      <w:r w:rsidR="008C7AF5" w:rsidRPr="001115ED">
        <w:rPr>
          <w:rFonts w:ascii="Times New Roman" w:hAnsi="Times New Roman" w:cs="Times New Roman"/>
          <w:color w:val="000000" w:themeColor="text1"/>
          <w:szCs w:val="20"/>
        </w:rPr>
        <w:t xml:space="preserve">noticed </w:t>
      </w:r>
      <w:r w:rsidRPr="001115ED">
        <w:rPr>
          <w:rFonts w:ascii="Times New Roman" w:hAnsi="Times New Roman" w:cs="Times New Roman"/>
          <w:color w:val="000000" w:themeColor="text1"/>
          <w:szCs w:val="20"/>
        </w:rPr>
        <w:t xml:space="preserve">that the morphology of rubber composites </w:t>
      </w:r>
      <w:r w:rsidR="008C7AF5" w:rsidRPr="001115ED">
        <w:rPr>
          <w:rFonts w:ascii="Times New Roman" w:hAnsi="Times New Roman" w:cs="Times New Roman"/>
          <w:color w:val="000000" w:themeColor="text1"/>
          <w:szCs w:val="20"/>
        </w:rPr>
        <w:t>comprises</w:t>
      </w:r>
      <w:r w:rsidRPr="001115ED">
        <w:rPr>
          <w:rFonts w:ascii="Times New Roman" w:hAnsi="Times New Roman" w:cs="Times New Roman"/>
          <w:color w:val="000000" w:themeColor="text1"/>
          <w:szCs w:val="20"/>
        </w:rPr>
        <w:t xml:space="preserve"> different size</w:t>
      </w:r>
      <w:r w:rsidR="008C7AF5"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 and shape</w:t>
      </w:r>
      <w:r w:rsidR="008C7AF5"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 of filler dispersion, </w:t>
      </w:r>
      <w:r w:rsidR="008C7AF5" w:rsidRPr="001115ED">
        <w:rPr>
          <w:rFonts w:ascii="Times New Roman" w:hAnsi="Times New Roman" w:cs="Times New Roman"/>
          <w:color w:val="000000" w:themeColor="text1"/>
          <w:szCs w:val="20"/>
        </w:rPr>
        <w:t xml:space="preserve">based </w:t>
      </w:r>
      <w:r w:rsidRPr="001115ED">
        <w:rPr>
          <w:rFonts w:ascii="Times New Roman" w:hAnsi="Times New Roman" w:cs="Times New Roman"/>
          <w:color w:val="000000" w:themeColor="text1"/>
          <w:szCs w:val="20"/>
        </w:rPr>
        <w:t>on loading and type of filler. In the composites filled with sepiolite (Figure</w:t>
      </w:r>
      <w:r w:rsidR="008C7AF5"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 10</w:t>
      </w:r>
      <w:r w:rsidR="008C7AF5"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A</w:t>
      </w:r>
      <w:r w:rsidR="008C7AF5"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and </w:t>
      </w:r>
      <w:r w:rsidR="008C7AF5" w:rsidRPr="001115ED">
        <w:rPr>
          <w:rFonts w:ascii="Times New Roman" w:hAnsi="Times New Roman" w:cs="Times New Roman"/>
          <w:color w:val="000000" w:themeColor="text1"/>
          <w:szCs w:val="20"/>
        </w:rPr>
        <w:t>10(</w:t>
      </w:r>
      <w:r w:rsidRPr="001115ED">
        <w:rPr>
          <w:rFonts w:ascii="Times New Roman" w:hAnsi="Times New Roman" w:cs="Times New Roman"/>
          <w:color w:val="000000" w:themeColor="text1"/>
          <w:szCs w:val="20"/>
        </w:rPr>
        <w:t>B</w:t>
      </w:r>
      <w:r w:rsidR="008C7AF5"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small size of filler with </w:t>
      </w:r>
      <w:r w:rsidR="00B734D1" w:rsidRPr="001115ED">
        <w:rPr>
          <w:rFonts w:ascii="Times New Roman" w:hAnsi="Times New Roman" w:cs="Times New Roman"/>
          <w:color w:val="000000" w:themeColor="text1"/>
          <w:szCs w:val="20"/>
        </w:rPr>
        <w:t xml:space="preserve">tubular-shaped </w:t>
      </w:r>
      <w:r w:rsidRPr="001115ED">
        <w:rPr>
          <w:rFonts w:ascii="Times New Roman" w:hAnsi="Times New Roman" w:cs="Times New Roman"/>
          <w:color w:val="000000" w:themeColor="text1"/>
          <w:szCs w:val="20"/>
        </w:rPr>
        <w:t xml:space="preserve">was dispersed throughout the rubber matrix. The length (L) and diameter (D) of sepiolite in NR/Sepiolite 1 were about 1.34–3.15 </w:t>
      </w:r>
      <w:proofErr w:type="spellStart"/>
      <w:r w:rsidRPr="001115ED">
        <w:rPr>
          <w:rFonts w:ascii="Times New Roman" w:hAnsi="Times New Roman" w:cs="Times New Roman"/>
          <w:color w:val="000000" w:themeColor="text1"/>
          <w:szCs w:val="20"/>
        </w:rPr>
        <w:t>μm</w:t>
      </w:r>
      <w:proofErr w:type="spellEnd"/>
      <w:r w:rsidRPr="001115ED">
        <w:rPr>
          <w:rFonts w:ascii="Times New Roman" w:hAnsi="Times New Roman" w:cs="Times New Roman"/>
          <w:color w:val="000000" w:themeColor="text1"/>
          <w:szCs w:val="20"/>
        </w:rPr>
        <w:t xml:space="preserve"> and 0.34–0.91 </w:t>
      </w:r>
      <w:proofErr w:type="spellStart"/>
      <w:r w:rsidRPr="001115ED">
        <w:rPr>
          <w:rFonts w:ascii="Times New Roman" w:hAnsi="Times New Roman" w:cs="Times New Roman"/>
          <w:color w:val="000000" w:themeColor="text1"/>
          <w:szCs w:val="20"/>
        </w:rPr>
        <w:t>μm</w:t>
      </w:r>
      <w:proofErr w:type="spellEnd"/>
      <w:r w:rsidRPr="001115ED">
        <w:rPr>
          <w:rFonts w:ascii="Times New Roman" w:hAnsi="Times New Roman" w:cs="Times New Roman"/>
          <w:color w:val="000000" w:themeColor="text1"/>
          <w:szCs w:val="20"/>
        </w:rPr>
        <w:t>, respectively</w:t>
      </w:r>
      <w:r w:rsidR="008C7AF5" w:rsidRPr="001115ED">
        <w:rPr>
          <w:rFonts w:ascii="Times New Roman" w:hAnsi="Times New Roman" w:cs="Times New Roman"/>
          <w:color w:val="000000" w:themeColor="text1"/>
          <w:szCs w:val="20"/>
        </w:rPr>
        <w:t xml:space="preserve">. </w:t>
      </w:r>
      <w:r w:rsidR="008C7AF5" w:rsidRPr="00FC6230">
        <w:rPr>
          <w:rFonts w:ascii="Times New Roman" w:hAnsi="Times New Roman" w:cs="Times New Roman"/>
          <w:color w:val="000000" w:themeColor="text1"/>
          <w:szCs w:val="20"/>
          <w:highlight w:val="yellow"/>
        </w:rPr>
        <w:t>Meanw</w:t>
      </w:r>
      <w:r w:rsidRPr="00FC6230">
        <w:rPr>
          <w:rFonts w:ascii="Times New Roman" w:hAnsi="Times New Roman" w:cs="Times New Roman"/>
          <w:color w:val="000000" w:themeColor="text1"/>
          <w:szCs w:val="20"/>
          <w:highlight w:val="yellow"/>
        </w:rPr>
        <w:t>hile</w:t>
      </w:r>
      <w:r w:rsidR="008C7AF5" w:rsidRPr="00FC6230">
        <w:rPr>
          <w:rFonts w:ascii="Times New Roman" w:hAnsi="Times New Roman" w:cs="Times New Roman"/>
          <w:color w:val="000000" w:themeColor="text1"/>
          <w:szCs w:val="20"/>
          <w:highlight w:val="yellow"/>
        </w:rPr>
        <w:t>, they were</w:t>
      </w:r>
      <w:r w:rsidRPr="00FC6230">
        <w:rPr>
          <w:rFonts w:ascii="Times New Roman" w:hAnsi="Times New Roman" w:cs="Times New Roman"/>
          <w:color w:val="000000" w:themeColor="text1"/>
          <w:szCs w:val="20"/>
          <w:highlight w:val="yellow"/>
        </w:rPr>
        <w:t xml:space="preserve"> about 2.45–5.50 </w:t>
      </w:r>
      <w:proofErr w:type="spellStart"/>
      <w:r w:rsidRPr="00FC6230">
        <w:rPr>
          <w:rFonts w:ascii="Times New Roman" w:hAnsi="Times New Roman" w:cs="Times New Roman"/>
          <w:color w:val="000000" w:themeColor="text1"/>
          <w:szCs w:val="20"/>
          <w:highlight w:val="yellow"/>
        </w:rPr>
        <w:t>μm</w:t>
      </w:r>
      <w:proofErr w:type="spellEnd"/>
      <w:r w:rsidRPr="00FC6230">
        <w:rPr>
          <w:rFonts w:ascii="Times New Roman" w:hAnsi="Times New Roman" w:cs="Times New Roman"/>
          <w:color w:val="000000" w:themeColor="text1"/>
          <w:szCs w:val="20"/>
          <w:highlight w:val="yellow"/>
        </w:rPr>
        <w:t xml:space="preserve"> and 0.45–1.12 </w:t>
      </w:r>
      <w:proofErr w:type="spellStart"/>
      <w:r w:rsidRPr="00FC6230">
        <w:rPr>
          <w:rFonts w:ascii="Times New Roman" w:hAnsi="Times New Roman" w:cs="Times New Roman"/>
          <w:color w:val="000000" w:themeColor="text1"/>
          <w:szCs w:val="20"/>
          <w:highlight w:val="yellow"/>
        </w:rPr>
        <w:t>μm</w:t>
      </w:r>
      <w:proofErr w:type="spellEnd"/>
      <w:r w:rsidRPr="00FC6230">
        <w:rPr>
          <w:rFonts w:ascii="Times New Roman" w:hAnsi="Times New Roman" w:cs="Times New Roman"/>
          <w:color w:val="000000" w:themeColor="text1"/>
          <w:szCs w:val="20"/>
          <w:highlight w:val="yellow"/>
        </w:rPr>
        <w:t>, respectively, in NR/Sepiolite 5. Thus, the average aspect ratio</w:t>
      </w:r>
      <w:r w:rsidR="008C7AF5" w:rsidRPr="00FC6230">
        <w:rPr>
          <w:rFonts w:ascii="Times New Roman" w:hAnsi="Times New Roman" w:cs="Times New Roman"/>
          <w:color w:val="000000" w:themeColor="text1"/>
          <w:szCs w:val="20"/>
          <w:highlight w:val="yellow"/>
        </w:rPr>
        <w:t>s of</w:t>
      </w:r>
      <w:r w:rsidRPr="00FC6230">
        <w:rPr>
          <w:rFonts w:ascii="Times New Roman" w:hAnsi="Times New Roman" w:cs="Times New Roman"/>
          <w:color w:val="000000" w:themeColor="text1"/>
          <w:szCs w:val="20"/>
          <w:highlight w:val="yellow"/>
        </w:rPr>
        <w:t xml:space="preserve"> rubber composites filled with 1 and 5 </w:t>
      </w:r>
      <w:proofErr w:type="spellStart"/>
      <w:r w:rsidRPr="00FC6230">
        <w:rPr>
          <w:rFonts w:ascii="Times New Roman" w:hAnsi="Times New Roman" w:cs="Times New Roman"/>
          <w:color w:val="000000" w:themeColor="text1"/>
          <w:szCs w:val="20"/>
          <w:highlight w:val="yellow"/>
        </w:rPr>
        <w:t>phr</w:t>
      </w:r>
      <w:proofErr w:type="spellEnd"/>
      <w:r w:rsidRPr="00FC6230">
        <w:rPr>
          <w:rFonts w:ascii="Times New Roman" w:hAnsi="Times New Roman" w:cs="Times New Roman"/>
          <w:color w:val="000000" w:themeColor="text1"/>
          <w:szCs w:val="20"/>
          <w:highlight w:val="yellow"/>
        </w:rPr>
        <w:t xml:space="preserve"> </w:t>
      </w:r>
      <w:proofErr w:type="spellStart"/>
      <w:r w:rsidRPr="00FC6230">
        <w:rPr>
          <w:rFonts w:ascii="Times New Roman" w:hAnsi="Times New Roman" w:cs="Times New Roman"/>
          <w:color w:val="000000" w:themeColor="text1"/>
          <w:szCs w:val="20"/>
          <w:highlight w:val="yellow"/>
        </w:rPr>
        <w:t>sepiolite</w:t>
      </w:r>
      <w:proofErr w:type="spellEnd"/>
      <w:r w:rsidRPr="00FC6230">
        <w:rPr>
          <w:rFonts w:ascii="Times New Roman" w:hAnsi="Times New Roman" w:cs="Times New Roman"/>
          <w:color w:val="000000" w:themeColor="text1"/>
          <w:szCs w:val="20"/>
          <w:highlight w:val="yellow"/>
        </w:rPr>
        <w:t xml:space="preserve"> were about 5.32±3.44 and 4.88±3.36</w:t>
      </w:r>
      <w:r w:rsidR="008C7AF5" w:rsidRPr="00FC6230">
        <w:rPr>
          <w:rFonts w:ascii="Times New Roman" w:hAnsi="Times New Roman" w:cs="Times New Roman"/>
          <w:color w:val="000000" w:themeColor="text1"/>
          <w:szCs w:val="20"/>
          <w:highlight w:val="yellow"/>
        </w:rPr>
        <w:t>, respectively</w:t>
      </w:r>
      <w:r w:rsidRPr="00FC6230">
        <w:rPr>
          <w:rFonts w:ascii="Times New Roman" w:hAnsi="Times New Roman" w:cs="Times New Roman"/>
          <w:color w:val="000000" w:themeColor="text1"/>
          <w:szCs w:val="20"/>
          <w:highlight w:val="yellow"/>
        </w:rPr>
        <w:t xml:space="preserve">. Less amount of </w:t>
      </w:r>
      <w:r w:rsidR="00B734D1" w:rsidRPr="00FC6230">
        <w:rPr>
          <w:rFonts w:ascii="Times New Roman" w:hAnsi="Times New Roman" w:cs="Times New Roman"/>
          <w:color w:val="000000" w:themeColor="text1"/>
          <w:szCs w:val="20"/>
          <w:highlight w:val="yellow"/>
        </w:rPr>
        <w:t xml:space="preserve">tubular-shaped </w:t>
      </w:r>
      <w:r w:rsidRPr="00FC6230">
        <w:rPr>
          <w:rFonts w:ascii="Times New Roman" w:hAnsi="Times New Roman" w:cs="Times New Roman"/>
          <w:color w:val="000000" w:themeColor="text1"/>
          <w:szCs w:val="20"/>
          <w:highlight w:val="yellow"/>
        </w:rPr>
        <w:t xml:space="preserve">particulates was </w:t>
      </w:r>
      <w:r w:rsidR="008C7AF5" w:rsidRPr="00FC6230">
        <w:rPr>
          <w:rFonts w:ascii="Times New Roman" w:hAnsi="Times New Roman" w:cs="Times New Roman"/>
          <w:color w:val="000000" w:themeColor="text1"/>
          <w:szCs w:val="20"/>
          <w:highlight w:val="yellow"/>
        </w:rPr>
        <w:t xml:space="preserve">observed </w:t>
      </w:r>
      <w:r w:rsidRPr="00FC6230">
        <w:rPr>
          <w:rFonts w:ascii="Times New Roman" w:hAnsi="Times New Roman" w:cs="Times New Roman"/>
          <w:color w:val="000000" w:themeColor="text1"/>
          <w:szCs w:val="20"/>
          <w:highlight w:val="yellow"/>
        </w:rPr>
        <w:t xml:space="preserve">in sample containing 1 </w:t>
      </w:r>
      <w:proofErr w:type="spellStart"/>
      <w:r w:rsidRPr="00FC6230">
        <w:rPr>
          <w:rFonts w:ascii="Times New Roman" w:hAnsi="Times New Roman" w:cs="Times New Roman"/>
          <w:color w:val="000000" w:themeColor="text1"/>
          <w:szCs w:val="20"/>
          <w:highlight w:val="yellow"/>
        </w:rPr>
        <w:t>phr</w:t>
      </w:r>
      <w:proofErr w:type="spellEnd"/>
      <w:r w:rsidRPr="00FC6230">
        <w:rPr>
          <w:rFonts w:ascii="Times New Roman" w:hAnsi="Times New Roman" w:cs="Times New Roman"/>
          <w:color w:val="000000" w:themeColor="text1"/>
          <w:szCs w:val="20"/>
          <w:highlight w:val="yellow"/>
        </w:rPr>
        <w:t xml:space="preserve"> </w:t>
      </w:r>
      <w:proofErr w:type="spellStart"/>
      <w:r w:rsidRPr="00FC6230">
        <w:rPr>
          <w:rFonts w:ascii="Times New Roman" w:hAnsi="Times New Roman" w:cs="Times New Roman"/>
          <w:color w:val="000000" w:themeColor="text1"/>
          <w:szCs w:val="20"/>
          <w:highlight w:val="yellow"/>
        </w:rPr>
        <w:t>sepiolite</w:t>
      </w:r>
      <w:proofErr w:type="spellEnd"/>
      <w:r w:rsidRPr="00FC6230">
        <w:rPr>
          <w:rFonts w:ascii="Times New Roman" w:hAnsi="Times New Roman" w:cs="Times New Roman"/>
          <w:color w:val="000000" w:themeColor="text1"/>
          <w:szCs w:val="20"/>
          <w:highlight w:val="yellow"/>
        </w:rPr>
        <w:t xml:space="preserve"> due to small amount of sepiolite added. However, such dispersion is sufficient to assist the stress transfer to each other. Large size of sepiolite aggregation was seen when the sepiolite loading was up to 5 phr. Such dispersion would be responsible for a reduction </w:t>
      </w:r>
      <w:r w:rsidR="0061364D" w:rsidRPr="00FC6230">
        <w:rPr>
          <w:rFonts w:ascii="Times New Roman" w:hAnsi="Times New Roman" w:cs="Times New Roman"/>
          <w:color w:val="000000" w:themeColor="text1"/>
          <w:szCs w:val="20"/>
          <w:highlight w:val="yellow"/>
        </w:rPr>
        <w:t xml:space="preserve">in </w:t>
      </w:r>
      <w:r w:rsidRPr="00FC6230">
        <w:rPr>
          <w:rFonts w:ascii="Times New Roman" w:hAnsi="Times New Roman" w:cs="Times New Roman"/>
          <w:color w:val="000000" w:themeColor="text1"/>
          <w:szCs w:val="20"/>
          <w:highlight w:val="yellow"/>
        </w:rPr>
        <w:t>tensile strength and elongation at break.</w:t>
      </w:r>
      <w:r w:rsidRPr="00FC6230">
        <w:rPr>
          <w:rFonts w:ascii="Times New Roman" w:hAnsi="Times New Roman" w:cs="Times New Roman"/>
          <w:color w:val="000000" w:themeColor="text1"/>
          <w:szCs w:val="20"/>
        </w:rPr>
        <w:t xml:space="preserve"> </w:t>
      </w:r>
    </w:p>
    <w:p w14:paraId="2B94D2A1" w14:textId="77777777" w:rsidR="00C06620" w:rsidRPr="001115ED" w:rsidRDefault="00C06620" w:rsidP="00C06620">
      <w:pPr>
        <w:jc w:val="left"/>
        <w:outlineLvl w:val="0"/>
        <w:rPr>
          <w:rFonts w:ascii="Times New Roman" w:hAnsi="Times New Roman" w:cs="Times New Roman"/>
          <w:color w:val="000000" w:themeColor="text1"/>
          <w:szCs w:val="20"/>
        </w:rPr>
      </w:pPr>
    </w:p>
    <w:p w14:paraId="076138F1" w14:textId="77777777" w:rsidR="00C06620" w:rsidRPr="001115ED" w:rsidRDefault="00C06620" w:rsidP="00C06620">
      <w:pPr>
        <w:spacing w:line="360" w:lineRule="auto"/>
        <w:jc w:val="center"/>
        <w:rPr>
          <w:rFonts w:ascii="Times New Roman" w:hAnsi="Times New Roman" w:cs="Times New Roman"/>
          <w:color w:val="000000" w:themeColor="text1"/>
          <w:szCs w:val="20"/>
        </w:rPr>
      </w:pPr>
      <w:r w:rsidRPr="001115ED">
        <w:rPr>
          <w:rFonts w:ascii="Times New Roman" w:hAnsi="Times New Roman" w:cs="Times New Roman"/>
          <w:noProof/>
          <w:color w:val="000000" w:themeColor="text1"/>
          <w:szCs w:val="20"/>
          <w:lang w:eastAsia="en-US" w:bidi="th-TH"/>
        </w:rPr>
        <w:drawing>
          <wp:inline distT="0" distB="0" distL="0" distR="0" wp14:anchorId="7E62EF0E" wp14:editId="3479DCB4">
            <wp:extent cx="3600000" cy="2544538"/>
            <wp:effectExtent l="0" t="0" r="635" b="8255"/>
            <wp:docPr id="7" name="Picture 7" descr="G:\Project SEPIOLITE\Paper 01_Comparison sepiolite &amp; Silica\Malaysian Journal of Analytical Sciences\SEM 011 o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oject SEPIOLITE\Paper 01_Comparison sepiolite &amp; Silica\Malaysian Journal of Analytical Sciences\SEM 011 ok.t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00000" cy="2544538"/>
                    </a:xfrm>
                    <a:prstGeom prst="rect">
                      <a:avLst/>
                    </a:prstGeom>
                    <a:noFill/>
                    <a:ln>
                      <a:noFill/>
                    </a:ln>
                  </pic:spPr>
                </pic:pic>
              </a:graphicData>
            </a:graphic>
          </wp:inline>
        </w:drawing>
      </w:r>
      <w:bookmarkStart w:id="3" w:name="_GoBack"/>
      <w:bookmarkEnd w:id="3"/>
    </w:p>
    <w:p w14:paraId="37D22FD9" w14:textId="306DCE5A" w:rsidR="00C06620" w:rsidRPr="001115ED" w:rsidRDefault="00C06620" w:rsidP="00DA53D0">
      <w:pPr>
        <w:spacing w:before="240"/>
        <w:jc w:val="center"/>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lastRenderedPageBreak/>
        <w:t>Figure 10. SEM micrographs of NR composites</w:t>
      </w:r>
      <w:r w:rsidR="0061364D"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(A) NR/</w:t>
      </w:r>
      <w:proofErr w:type="spellStart"/>
      <w:r w:rsidRPr="001115ED">
        <w:rPr>
          <w:rFonts w:ascii="Times New Roman" w:hAnsi="Times New Roman" w:cs="Times New Roman"/>
          <w:color w:val="000000" w:themeColor="text1"/>
          <w:szCs w:val="20"/>
        </w:rPr>
        <w:t>Sepiolite</w:t>
      </w:r>
      <w:proofErr w:type="spellEnd"/>
      <w:r w:rsidRPr="001115ED">
        <w:rPr>
          <w:rFonts w:ascii="Times New Roman" w:hAnsi="Times New Roman" w:cs="Times New Roman"/>
          <w:color w:val="000000" w:themeColor="text1"/>
          <w:szCs w:val="20"/>
        </w:rPr>
        <w:t xml:space="preserve"> 1 </w:t>
      </w:r>
      <w:proofErr w:type="spellStart"/>
      <w:r w:rsidRPr="001115ED">
        <w:rPr>
          <w:rFonts w:ascii="Times New Roman" w:hAnsi="Times New Roman" w:cs="Times New Roman"/>
          <w:color w:val="000000" w:themeColor="text1"/>
          <w:szCs w:val="20"/>
        </w:rPr>
        <w:t>phr</w:t>
      </w:r>
      <w:proofErr w:type="spellEnd"/>
      <w:r w:rsidRPr="001115ED">
        <w:rPr>
          <w:rFonts w:ascii="Times New Roman" w:hAnsi="Times New Roman" w:cs="Times New Roman"/>
          <w:color w:val="000000" w:themeColor="text1"/>
          <w:szCs w:val="20"/>
        </w:rPr>
        <w:t>, (B) NR/</w:t>
      </w:r>
      <w:proofErr w:type="spellStart"/>
      <w:r w:rsidRPr="001115ED">
        <w:rPr>
          <w:rFonts w:ascii="Times New Roman" w:hAnsi="Times New Roman" w:cs="Times New Roman"/>
          <w:color w:val="000000" w:themeColor="text1"/>
          <w:szCs w:val="20"/>
        </w:rPr>
        <w:t>Sepiolite</w:t>
      </w:r>
      <w:proofErr w:type="spellEnd"/>
      <w:r w:rsidRPr="001115ED">
        <w:rPr>
          <w:rFonts w:ascii="Times New Roman" w:hAnsi="Times New Roman" w:cs="Times New Roman"/>
          <w:color w:val="000000" w:themeColor="text1"/>
          <w:szCs w:val="20"/>
        </w:rPr>
        <w:t xml:space="preserve"> 5 </w:t>
      </w:r>
      <w:proofErr w:type="spellStart"/>
      <w:r w:rsidRPr="001115ED">
        <w:rPr>
          <w:rFonts w:ascii="Times New Roman" w:hAnsi="Times New Roman" w:cs="Times New Roman"/>
          <w:color w:val="000000" w:themeColor="text1"/>
          <w:szCs w:val="20"/>
        </w:rPr>
        <w:t>phr</w:t>
      </w:r>
      <w:proofErr w:type="spellEnd"/>
      <w:r w:rsidRPr="001115ED">
        <w:rPr>
          <w:rFonts w:ascii="Times New Roman" w:hAnsi="Times New Roman" w:cs="Times New Roman"/>
          <w:color w:val="000000" w:themeColor="text1"/>
          <w:szCs w:val="20"/>
        </w:rPr>
        <w:t xml:space="preserve">, (C) NR/Silica 1 </w:t>
      </w:r>
      <w:proofErr w:type="spellStart"/>
      <w:r w:rsidRPr="001115ED">
        <w:rPr>
          <w:rFonts w:ascii="Times New Roman" w:hAnsi="Times New Roman" w:cs="Times New Roman"/>
          <w:color w:val="000000" w:themeColor="text1"/>
          <w:szCs w:val="20"/>
        </w:rPr>
        <w:t>phr</w:t>
      </w:r>
      <w:proofErr w:type="spellEnd"/>
      <w:r w:rsidR="0061364D"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and (D) NR/Silica 5 </w:t>
      </w:r>
      <w:proofErr w:type="spellStart"/>
      <w:r w:rsidRPr="001115ED">
        <w:rPr>
          <w:rFonts w:ascii="Times New Roman" w:hAnsi="Times New Roman" w:cs="Times New Roman"/>
          <w:color w:val="000000" w:themeColor="text1"/>
          <w:szCs w:val="20"/>
        </w:rPr>
        <w:t>phr</w:t>
      </w:r>
      <w:proofErr w:type="spellEnd"/>
      <w:r w:rsidRPr="001115ED">
        <w:rPr>
          <w:rFonts w:ascii="Times New Roman" w:hAnsi="Times New Roman" w:cs="Times New Roman"/>
          <w:color w:val="000000" w:themeColor="text1"/>
          <w:szCs w:val="20"/>
        </w:rPr>
        <w:t xml:space="preserve"> at 500x.</w:t>
      </w:r>
    </w:p>
    <w:p w14:paraId="15825773" w14:textId="77777777" w:rsidR="00C06620" w:rsidRPr="001115ED" w:rsidRDefault="00C06620" w:rsidP="00C06620">
      <w:pPr>
        <w:jc w:val="left"/>
        <w:outlineLvl w:val="0"/>
        <w:rPr>
          <w:rFonts w:ascii="Times New Roman" w:hAnsi="Times New Roman" w:cs="Times New Roman"/>
          <w:color w:val="000000" w:themeColor="text1"/>
          <w:szCs w:val="20"/>
        </w:rPr>
      </w:pPr>
    </w:p>
    <w:p w14:paraId="4461926C" w14:textId="7D8337A3" w:rsidR="00C06620" w:rsidRPr="001115ED" w:rsidRDefault="00C06620" w:rsidP="00C06620">
      <w:pPr>
        <w:jc w:val="thaiDistribute"/>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Considering the composites filled with silica, the L and D of silica in NR/</w:t>
      </w:r>
      <w:r w:rsidR="0061364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ilica 1 (Figure 10</w:t>
      </w:r>
      <w:r w:rsidR="0061364D"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C)</w:t>
      </w:r>
      <w:r w:rsidR="0061364D"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w:t>
      </w:r>
      <w:r w:rsidR="0061364D" w:rsidRPr="001115ED">
        <w:rPr>
          <w:rFonts w:ascii="Times New Roman" w:hAnsi="Times New Roman" w:cs="Times New Roman"/>
          <w:color w:val="000000" w:themeColor="text1"/>
          <w:szCs w:val="20"/>
        </w:rPr>
        <w:t>ranged</w:t>
      </w:r>
      <w:r w:rsidRPr="001115ED">
        <w:rPr>
          <w:rFonts w:ascii="Times New Roman" w:hAnsi="Times New Roman" w:cs="Times New Roman"/>
          <w:color w:val="000000" w:themeColor="text1"/>
          <w:szCs w:val="20"/>
        </w:rPr>
        <w:t xml:space="preserve"> </w:t>
      </w:r>
      <w:r w:rsidR="0061364D" w:rsidRPr="001115ED">
        <w:rPr>
          <w:rFonts w:ascii="Times New Roman" w:hAnsi="Times New Roman" w:cs="Times New Roman"/>
          <w:color w:val="000000" w:themeColor="text1"/>
          <w:szCs w:val="20"/>
        </w:rPr>
        <w:t xml:space="preserve">within </w:t>
      </w:r>
      <w:r w:rsidRPr="001115ED">
        <w:rPr>
          <w:rFonts w:ascii="Times New Roman" w:hAnsi="Times New Roman" w:cs="Times New Roman"/>
          <w:color w:val="000000" w:themeColor="text1"/>
          <w:szCs w:val="20"/>
        </w:rPr>
        <w:t xml:space="preserve">0.46–3.02 </w:t>
      </w:r>
      <w:proofErr w:type="spellStart"/>
      <w:r w:rsidRPr="001115ED">
        <w:rPr>
          <w:rFonts w:ascii="Times New Roman" w:hAnsi="Times New Roman" w:cs="Times New Roman"/>
          <w:color w:val="000000" w:themeColor="text1"/>
          <w:szCs w:val="20"/>
        </w:rPr>
        <w:t>μm</w:t>
      </w:r>
      <w:proofErr w:type="spellEnd"/>
      <w:r w:rsidRPr="001115ED">
        <w:rPr>
          <w:rFonts w:ascii="Times New Roman" w:hAnsi="Times New Roman" w:cs="Times New Roman"/>
          <w:color w:val="000000" w:themeColor="text1"/>
          <w:szCs w:val="20"/>
        </w:rPr>
        <w:t xml:space="preserve"> and 0.44–2.80 </w:t>
      </w:r>
      <w:proofErr w:type="spellStart"/>
      <w:r w:rsidRPr="001115ED">
        <w:rPr>
          <w:rFonts w:ascii="Times New Roman" w:hAnsi="Times New Roman" w:cs="Times New Roman"/>
          <w:color w:val="000000" w:themeColor="text1"/>
          <w:szCs w:val="20"/>
        </w:rPr>
        <w:t>μm</w:t>
      </w:r>
      <w:proofErr w:type="spellEnd"/>
      <w:r w:rsidRPr="001115ED">
        <w:rPr>
          <w:rFonts w:ascii="Times New Roman" w:hAnsi="Times New Roman" w:cs="Times New Roman"/>
          <w:color w:val="000000" w:themeColor="text1"/>
          <w:szCs w:val="20"/>
        </w:rPr>
        <w:t>, respectively</w:t>
      </w:r>
      <w:r w:rsidR="0061364D" w:rsidRPr="001115ED">
        <w:rPr>
          <w:rFonts w:ascii="Times New Roman" w:hAnsi="Times New Roman" w:cs="Times New Roman"/>
          <w:color w:val="000000" w:themeColor="text1"/>
          <w:szCs w:val="20"/>
        </w:rPr>
        <w:t>, whereas they were within</w:t>
      </w:r>
      <w:r w:rsidRPr="001115ED">
        <w:rPr>
          <w:rFonts w:ascii="Times New Roman" w:hAnsi="Times New Roman" w:cs="Times New Roman"/>
          <w:color w:val="000000" w:themeColor="text1"/>
          <w:szCs w:val="20"/>
        </w:rPr>
        <w:t xml:space="preserve"> 1.34–6.72 </w:t>
      </w:r>
      <w:proofErr w:type="spellStart"/>
      <w:r w:rsidRPr="001115ED">
        <w:rPr>
          <w:rFonts w:ascii="Times New Roman" w:hAnsi="Times New Roman" w:cs="Times New Roman"/>
          <w:color w:val="000000" w:themeColor="text1"/>
          <w:szCs w:val="20"/>
        </w:rPr>
        <w:t>μm</w:t>
      </w:r>
      <w:proofErr w:type="spellEnd"/>
      <w:r w:rsidRPr="001115ED">
        <w:rPr>
          <w:rFonts w:ascii="Times New Roman" w:hAnsi="Times New Roman" w:cs="Times New Roman"/>
          <w:color w:val="000000" w:themeColor="text1"/>
          <w:szCs w:val="20"/>
        </w:rPr>
        <w:t xml:space="preserve"> and 1.12–7.05 </w:t>
      </w:r>
      <w:proofErr w:type="spellStart"/>
      <w:r w:rsidRPr="001115ED">
        <w:rPr>
          <w:rFonts w:ascii="Times New Roman" w:hAnsi="Times New Roman" w:cs="Times New Roman"/>
          <w:color w:val="000000" w:themeColor="text1"/>
          <w:szCs w:val="20"/>
        </w:rPr>
        <w:t>μm</w:t>
      </w:r>
      <w:proofErr w:type="spellEnd"/>
      <w:r w:rsidRPr="001115ED">
        <w:rPr>
          <w:rFonts w:ascii="Times New Roman" w:hAnsi="Times New Roman" w:cs="Times New Roman"/>
          <w:color w:val="000000" w:themeColor="text1"/>
          <w:szCs w:val="20"/>
        </w:rPr>
        <w:t>, respectively, for NR/</w:t>
      </w:r>
      <w:r w:rsidR="0061364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ilica 5 sample (Figure 10</w:t>
      </w:r>
      <w:r w:rsidR="0061364D"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D</w:t>
      </w:r>
      <w:r w:rsidR="0061364D"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resulting in the aspect ratio of about 1.06±0.04 for NR/</w:t>
      </w:r>
      <w:r w:rsidR="0061364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ilica 1 and 1.03±0.2 for NR/</w:t>
      </w:r>
      <w:r w:rsidR="0061364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ilica 5. </w:t>
      </w:r>
      <w:r w:rsidR="00A46053" w:rsidRPr="001115ED">
        <w:rPr>
          <w:rFonts w:ascii="Times New Roman" w:hAnsi="Times New Roman" w:cs="Times New Roman"/>
          <w:color w:val="000000" w:themeColor="text1"/>
          <w:szCs w:val="20"/>
        </w:rPr>
        <w:t xml:space="preserve">It was also found that the size of silica dispersion increased with filler loading, suggesting that filler-filler interaction was preferred </w:t>
      </w:r>
      <w:r w:rsidR="0061364D" w:rsidRPr="001115ED">
        <w:rPr>
          <w:rFonts w:ascii="Times New Roman" w:hAnsi="Times New Roman" w:cs="Times New Roman"/>
          <w:color w:val="000000" w:themeColor="text1"/>
          <w:szCs w:val="20"/>
        </w:rPr>
        <w:t>a</w:t>
      </w:r>
      <w:r w:rsidR="00A46053" w:rsidRPr="001115ED">
        <w:rPr>
          <w:rFonts w:ascii="Times New Roman" w:hAnsi="Times New Roman" w:cs="Times New Roman"/>
          <w:color w:val="000000" w:themeColor="text1"/>
          <w:szCs w:val="20"/>
        </w:rPr>
        <w:t xml:space="preserve">t high silica loading. </w:t>
      </w:r>
      <w:r w:rsidRPr="001115ED">
        <w:rPr>
          <w:rFonts w:ascii="Times New Roman" w:hAnsi="Times New Roman" w:cs="Times New Roman"/>
          <w:color w:val="000000" w:themeColor="text1"/>
          <w:szCs w:val="20"/>
        </w:rPr>
        <w:t>Smaller aspect ratio of silica dispersion than those of sepiolite can be confirmed which was in well agreement with previous report [3</w:t>
      </w:r>
      <w:r w:rsidR="00ED4A6D" w:rsidRPr="001115ED">
        <w:rPr>
          <w:rFonts w:ascii="Times New Roman" w:hAnsi="Times New Roman" w:cs="Times New Roman"/>
          <w:color w:val="000000" w:themeColor="text1"/>
          <w:szCs w:val="20"/>
        </w:rPr>
        <w:t>9</w:t>
      </w:r>
      <w:r w:rsidRPr="001115ED">
        <w:rPr>
          <w:rFonts w:ascii="Times New Roman" w:hAnsi="Times New Roman" w:cs="Times New Roman"/>
          <w:color w:val="000000" w:themeColor="text1"/>
          <w:szCs w:val="20"/>
        </w:rPr>
        <w:t xml:space="preserve">].   </w:t>
      </w:r>
    </w:p>
    <w:p w14:paraId="68F62CFD" w14:textId="2DFA68A5" w:rsidR="00C06620" w:rsidRPr="001115ED" w:rsidRDefault="00C06620" w:rsidP="00C06620">
      <w:pPr>
        <w:jc w:val="thaiDistribute"/>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Based on the SEM observation, it is clearly evident that the aspect ratio of sepiolite dispersion was greater than </w:t>
      </w:r>
      <w:r w:rsidR="0061364D" w:rsidRPr="001115ED">
        <w:rPr>
          <w:rFonts w:ascii="Times New Roman" w:hAnsi="Times New Roman" w:cs="Times New Roman"/>
          <w:color w:val="000000" w:themeColor="text1"/>
          <w:szCs w:val="20"/>
        </w:rPr>
        <w:t xml:space="preserve">that </w:t>
      </w:r>
      <w:r w:rsidRPr="001115ED">
        <w:rPr>
          <w:rFonts w:ascii="Times New Roman" w:hAnsi="Times New Roman" w:cs="Times New Roman"/>
          <w:color w:val="000000" w:themeColor="text1"/>
          <w:szCs w:val="20"/>
        </w:rPr>
        <w:t>of silica. The higher aspect ratio created larger surface area contact between rubber and filler, providing better stress transfer between the components. Therefore, the better restricted chain relaxation and the higher tensile properties were obtained with incorporation of sepiolite.</w:t>
      </w:r>
    </w:p>
    <w:p w14:paraId="4728DD1F" w14:textId="77777777" w:rsidR="00C06620" w:rsidRPr="001115ED" w:rsidRDefault="00C06620" w:rsidP="003A2A26">
      <w:pPr>
        <w:jc w:val="center"/>
        <w:outlineLvl w:val="0"/>
        <w:rPr>
          <w:rFonts w:ascii="Times New Roman" w:hAnsi="Times New Roman" w:cs="Times New Roman"/>
          <w:color w:val="000000" w:themeColor="text1"/>
          <w:szCs w:val="20"/>
        </w:rPr>
      </w:pPr>
    </w:p>
    <w:p w14:paraId="05B7C7BB" w14:textId="77777777" w:rsidR="00785CA6" w:rsidRPr="001115ED" w:rsidRDefault="00785CA6" w:rsidP="00785CA6">
      <w:pPr>
        <w:jc w:val="center"/>
        <w:outlineLvl w:val="0"/>
        <w:rPr>
          <w:rFonts w:ascii="Times New Roman" w:hAnsi="Times New Roman" w:cs="Times New Roman"/>
          <w:b/>
          <w:color w:val="000000" w:themeColor="text1"/>
          <w:szCs w:val="20"/>
        </w:rPr>
      </w:pPr>
      <w:r w:rsidRPr="001115ED">
        <w:rPr>
          <w:rFonts w:ascii="Times New Roman" w:hAnsi="Times New Roman" w:cs="Times New Roman"/>
          <w:b/>
          <w:color w:val="000000" w:themeColor="text1"/>
          <w:szCs w:val="20"/>
        </w:rPr>
        <w:t>Conclusion</w:t>
      </w:r>
    </w:p>
    <w:p w14:paraId="7675FFC3" w14:textId="08945273" w:rsidR="00785CA6" w:rsidRPr="001115ED" w:rsidRDefault="006263B8" w:rsidP="00785CA6">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Composites of NR filled with sepiolite or with silica were prepared in </w:t>
      </w:r>
      <w:r w:rsidR="00AD18EF" w:rsidRPr="001115ED">
        <w:rPr>
          <w:rFonts w:ascii="Times New Roman" w:hAnsi="Times New Roman" w:cs="Times New Roman"/>
          <w:color w:val="000000" w:themeColor="text1"/>
          <w:szCs w:val="20"/>
        </w:rPr>
        <w:t xml:space="preserve">the present </w:t>
      </w:r>
      <w:r w:rsidRPr="001115ED">
        <w:rPr>
          <w:rFonts w:ascii="Times New Roman" w:hAnsi="Times New Roman" w:cs="Times New Roman"/>
          <w:color w:val="000000" w:themeColor="text1"/>
          <w:szCs w:val="20"/>
        </w:rPr>
        <w:t>study</w:t>
      </w:r>
      <w:r w:rsidR="00AD18EF"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and the </w:t>
      </w:r>
      <w:r w:rsidR="00AD18EF" w:rsidRPr="001115ED">
        <w:rPr>
          <w:rFonts w:ascii="Times New Roman" w:hAnsi="Times New Roman" w:cs="Times New Roman"/>
          <w:color w:val="000000" w:themeColor="text1"/>
          <w:szCs w:val="20"/>
        </w:rPr>
        <w:t xml:space="preserve">influence </w:t>
      </w:r>
      <w:r w:rsidRPr="001115ED">
        <w:rPr>
          <w:rFonts w:ascii="Times New Roman" w:hAnsi="Times New Roman" w:cs="Times New Roman"/>
          <w:color w:val="000000" w:themeColor="text1"/>
          <w:szCs w:val="20"/>
        </w:rPr>
        <w:t xml:space="preserve">of filler type and loading level on properties of the composites </w:t>
      </w:r>
      <w:r w:rsidR="00AD18EF" w:rsidRPr="001115ED">
        <w:rPr>
          <w:rFonts w:ascii="Times New Roman" w:hAnsi="Times New Roman" w:cs="Times New Roman"/>
          <w:color w:val="000000" w:themeColor="text1"/>
          <w:szCs w:val="20"/>
        </w:rPr>
        <w:t xml:space="preserve">was </w:t>
      </w:r>
      <w:r w:rsidRPr="001115ED">
        <w:rPr>
          <w:rFonts w:ascii="Times New Roman" w:hAnsi="Times New Roman" w:cs="Times New Roman"/>
          <w:color w:val="000000" w:themeColor="text1"/>
          <w:szCs w:val="20"/>
        </w:rPr>
        <w:t>investigated. F</w:t>
      </w:r>
      <w:r w:rsidR="00AD18EF" w:rsidRPr="001115ED">
        <w:rPr>
          <w:rFonts w:ascii="Times New Roman" w:hAnsi="Times New Roman" w:cs="Times New Roman"/>
          <w:color w:val="000000" w:themeColor="text1"/>
          <w:szCs w:val="20"/>
        </w:rPr>
        <w:t>ro</w:t>
      </w:r>
      <w:r w:rsidRPr="001115ED">
        <w:rPr>
          <w:rFonts w:ascii="Times New Roman" w:hAnsi="Times New Roman" w:cs="Times New Roman"/>
          <w:color w:val="000000" w:themeColor="text1"/>
          <w:szCs w:val="20"/>
        </w:rPr>
        <w:t xml:space="preserve">m Mooney viscosity, stress relaxation, and rheometric tests, the results revealed that sepiolite filled NR exhibited a slower relaxation rate with larger torque difference and better reversion resistance than </w:t>
      </w:r>
      <w:r w:rsidR="00AD18EF" w:rsidRPr="001115ED">
        <w:rPr>
          <w:rFonts w:ascii="Times New Roman" w:hAnsi="Times New Roman" w:cs="Times New Roman"/>
          <w:color w:val="000000" w:themeColor="text1"/>
          <w:szCs w:val="20"/>
        </w:rPr>
        <w:t>that with</w:t>
      </w:r>
      <w:r w:rsidRPr="001115ED">
        <w:rPr>
          <w:rFonts w:ascii="Times New Roman" w:hAnsi="Times New Roman" w:cs="Times New Roman"/>
          <w:color w:val="000000" w:themeColor="text1"/>
          <w:szCs w:val="20"/>
        </w:rPr>
        <w:t xml:space="preserve"> the silica filled compounds, suggesting better rubber-filler interactions than in silica filled composites. </w:t>
      </w:r>
      <w:r w:rsidR="00466430" w:rsidRPr="001115ED">
        <w:rPr>
          <w:rFonts w:ascii="Times New Roman" w:hAnsi="Times New Roman" w:cs="Times New Roman"/>
          <w:color w:val="000000" w:themeColor="text1"/>
          <w:szCs w:val="20"/>
        </w:rPr>
        <w:t xml:space="preserve">Increased addition of filler </w:t>
      </w:r>
      <w:r w:rsidR="00CE3179" w:rsidRPr="001115ED">
        <w:rPr>
          <w:rFonts w:ascii="Times New Roman" w:hAnsi="Times New Roman" w:cs="Times New Roman"/>
          <w:color w:val="000000" w:themeColor="text1"/>
          <w:szCs w:val="20"/>
        </w:rPr>
        <w:t xml:space="preserve">improved </w:t>
      </w:r>
      <w:r w:rsidR="00466430" w:rsidRPr="001115ED">
        <w:rPr>
          <w:rFonts w:ascii="Times New Roman" w:hAnsi="Times New Roman" w:cs="Times New Roman"/>
          <w:color w:val="000000" w:themeColor="text1"/>
          <w:szCs w:val="20"/>
        </w:rPr>
        <w:t xml:space="preserve">the viscosity of rubber </w:t>
      </w:r>
      <w:r w:rsidR="009E0DE6" w:rsidRPr="001115ED">
        <w:rPr>
          <w:rFonts w:ascii="Times New Roman" w:hAnsi="Times New Roman" w:cs="Times New Roman"/>
          <w:color w:val="000000" w:themeColor="text1"/>
          <w:szCs w:val="20"/>
        </w:rPr>
        <w:t xml:space="preserve">by </w:t>
      </w:r>
      <w:r w:rsidR="00466430" w:rsidRPr="001115ED">
        <w:rPr>
          <w:rFonts w:ascii="Times New Roman" w:hAnsi="Times New Roman" w:cs="Times New Roman"/>
          <w:color w:val="000000" w:themeColor="text1"/>
          <w:szCs w:val="20"/>
        </w:rPr>
        <w:t>approximately 7</w:t>
      </w:r>
      <w:r w:rsidR="00CE3179" w:rsidRPr="001115ED">
        <w:rPr>
          <w:rFonts w:ascii="Times New Roman" w:hAnsi="Times New Roman" w:cs="Times New Roman"/>
          <w:color w:val="000000" w:themeColor="text1"/>
          <w:szCs w:val="20"/>
        </w:rPr>
        <w:t>–</w:t>
      </w:r>
      <w:r w:rsidR="00466430" w:rsidRPr="001115ED">
        <w:rPr>
          <w:rFonts w:ascii="Times New Roman" w:hAnsi="Times New Roman" w:cs="Times New Roman"/>
          <w:color w:val="000000" w:themeColor="text1"/>
          <w:szCs w:val="20"/>
        </w:rPr>
        <w:t xml:space="preserve">22% with sepiolite and </w:t>
      </w:r>
      <w:r w:rsidR="009E0DE6" w:rsidRPr="001115ED">
        <w:rPr>
          <w:rFonts w:ascii="Times New Roman" w:hAnsi="Times New Roman" w:cs="Times New Roman"/>
          <w:color w:val="000000" w:themeColor="text1"/>
          <w:szCs w:val="20"/>
        </w:rPr>
        <w:t xml:space="preserve">approximately </w:t>
      </w:r>
      <w:r w:rsidR="00466430" w:rsidRPr="001115ED">
        <w:rPr>
          <w:rFonts w:ascii="Times New Roman" w:hAnsi="Times New Roman" w:cs="Times New Roman"/>
          <w:color w:val="000000" w:themeColor="text1"/>
          <w:szCs w:val="20"/>
        </w:rPr>
        <w:t>3</w:t>
      </w:r>
      <w:r w:rsidR="00CE3179" w:rsidRPr="001115ED">
        <w:rPr>
          <w:rFonts w:ascii="Times New Roman" w:hAnsi="Times New Roman" w:cs="Times New Roman"/>
          <w:color w:val="000000" w:themeColor="text1"/>
          <w:szCs w:val="20"/>
        </w:rPr>
        <w:t>–</w:t>
      </w:r>
      <w:r w:rsidR="00466430" w:rsidRPr="001115ED">
        <w:rPr>
          <w:rFonts w:ascii="Times New Roman" w:hAnsi="Times New Roman" w:cs="Times New Roman"/>
          <w:color w:val="000000" w:themeColor="text1"/>
          <w:szCs w:val="20"/>
        </w:rPr>
        <w:t xml:space="preserve">37% with silica, depending on filler loading. </w:t>
      </w:r>
      <w:r w:rsidRPr="001115ED">
        <w:rPr>
          <w:rFonts w:ascii="Times New Roman" w:hAnsi="Times New Roman" w:cs="Times New Roman"/>
          <w:color w:val="000000" w:themeColor="text1"/>
          <w:szCs w:val="20"/>
        </w:rPr>
        <w:t xml:space="preserve">The stronger rubber-filler interactions in the sepiolite filled composites were later confirmed </w:t>
      </w:r>
      <w:r w:rsidR="009E0DE6" w:rsidRPr="001115ED">
        <w:rPr>
          <w:rFonts w:ascii="Times New Roman" w:hAnsi="Times New Roman" w:cs="Times New Roman"/>
          <w:color w:val="000000" w:themeColor="text1"/>
          <w:szCs w:val="20"/>
        </w:rPr>
        <w:t>through the use of</w:t>
      </w:r>
      <w:r w:rsidRPr="001115ED">
        <w:rPr>
          <w:rFonts w:ascii="Times New Roman" w:hAnsi="Times New Roman" w:cs="Times New Roman"/>
          <w:color w:val="000000" w:themeColor="text1"/>
          <w:szCs w:val="20"/>
        </w:rPr>
        <w:t xml:space="preserve"> the Lorenz-Parks and Kraus models. </w:t>
      </w:r>
      <w:r w:rsidR="00262874" w:rsidRPr="001115ED">
        <w:rPr>
          <w:rFonts w:ascii="Times New Roman" w:hAnsi="Times New Roman" w:cs="Times New Roman"/>
          <w:color w:val="000000" w:themeColor="text1"/>
          <w:szCs w:val="20"/>
        </w:rPr>
        <w:t>The greater extent of interaction between rubber and filler resulted in the greater restricted diffusion of solvent molecules through the rubber matrix</w:t>
      </w:r>
      <w:r w:rsidR="00466430"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As a result of the good interactions between sepiolite filler and rubber matrix, larger reinforcement indexes and tensile strengths were achieved with sepiolite filler than with silica filler in the composites.</w:t>
      </w:r>
      <w:r w:rsidR="00262874" w:rsidRPr="001115ED">
        <w:rPr>
          <w:rFonts w:ascii="Times New Roman" w:hAnsi="Times New Roman" w:cs="Times New Roman"/>
          <w:color w:val="000000" w:themeColor="text1"/>
          <w:szCs w:val="20"/>
        </w:rPr>
        <w:t xml:space="preserve"> This was due to the higher aspect ratio of sepiolite (</w:t>
      </w:r>
      <w:r w:rsidR="00B70E01" w:rsidRPr="001115ED">
        <w:rPr>
          <w:rFonts w:ascii="Times New Roman" w:hAnsi="Times New Roman" w:cs="Times New Roman"/>
          <w:color w:val="000000" w:themeColor="text1"/>
          <w:szCs w:val="20"/>
        </w:rPr>
        <w:t>~5.32</w:t>
      </w:r>
      <w:r w:rsidR="00262874" w:rsidRPr="001115ED">
        <w:rPr>
          <w:rFonts w:ascii="Times New Roman" w:hAnsi="Times New Roman" w:cs="Times New Roman"/>
          <w:color w:val="000000" w:themeColor="text1"/>
          <w:szCs w:val="20"/>
        </w:rPr>
        <w:t xml:space="preserve">) </w:t>
      </w:r>
      <w:r w:rsidR="00EA1DF5" w:rsidRPr="001115ED">
        <w:rPr>
          <w:rFonts w:ascii="Times New Roman" w:hAnsi="Times New Roman" w:cs="Times New Roman"/>
          <w:color w:val="000000" w:themeColor="text1"/>
          <w:szCs w:val="20"/>
        </w:rPr>
        <w:t xml:space="preserve">compared to </w:t>
      </w:r>
      <w:r w:rsidR="009E0DE6" w:rsidRPr="001115ED">
        <w:rPr>
          <w:rFonts w:ascii="Times New Roman" w:hAnsi="Times New Roman" w:cs="Times New Roman"/>
          <w:color w:val="000000" w:themeColor="text1"/>
          <w:szCs w:val="20"/>
        </w:rPr>
        <w:t xml:space="preserve">that </w:t>
      </w:r>
      <w:r w:rsidR="00262874" w:rsidRPr="001115ED">
        <w:rPr>
          <w:rFonts w:ascii="Times New Roman" w:hAnsi="Times New Roman" w:cs="Times New Roman"/>
          <w:color w:val="000000" w:themeColor="text1"/>
          <w:szCs w:val="20"/>
        </w:rPr>
        <w:t>of silica (</w:t>
      </w:r>
      <w:r w:rsidR="00B70E01" w:rsidRPr="001115ED">
        <w:rPr>
          <w:rFonts w:ascii="Times New Roman" w:hAnsi="Times New Roman" w:cs="Times New Roman"/>
          <w:color w:val="000000" w:themeColor="text1"/>
          <w:szCs w:val="20"/>
        </w:rPr>
        <w:t>~1.09</w:t>
      </w:r>
      <w:r w:rsidR="00262874" w:rsidRPr="001115ED">
        <w:rPr>
          <w:rFonts w:ascii="Times New Roman" w:hAnsi="Times New Roman" w:cs="Times New Roman"/>
          <w:color w:val="000000" w:themeColor="text1"/>
          <w:szCs w:val="20"/>
        </w:rPr>
        <w:t>) as revealed by SEM analysis.</w:t>
      </w:r>
      <w:r w:rsidR="00B70E01" w:rsidRPr="001115ED">
        <w:rPr>
          <w:rFonts w:ascii="Times New Roman" w:hAnsi="Times New Roman" w:cs="Times New Roman"/>
          <w:color w:val="000000" w:themeColor="text1"/>
          <w:szCs w:val="20"/>
        </w:rPr>
        <w:t xml:space="preserve"> The highest tensile strength was achieved at 1 </w:t>
      </w:r>
      <w:proofErr w:type="spellStart"/>
      <w:r w:rsidR="00B70E01" w:rsidRPr="001115ED">
        <w:rPr>
          <w:rFonts w:ascii="Times New Roman" w:hAnsi="Times New Roman" w:cs="Times New Roman"/>
          <w:color w:val="000000" w:themeColor="text1"/>
          <w:szCs w:val="20"/>
        </w:rPr>
        <w:t>phr</w:t>
      </w:r>
      <w:proofErr w:type="spellEnd"/>
      <w:r w:rsidR="00B70E01" w:rsidRPr="001115ED">
        <w:rPr>
          <w:rFonts w:ascii="Times New Roman" w:hAnsi="Times New Roman" w:cs="Times New Roman"/>
          <w:color w:val="000000" w:themeColor="text1"/>
          <w:szCs w:val="20"/>
        </w:rPr>
        <w:t xml:space="preserve"> </w:t>
      </w:r>
      <w:proofErr w:type="spellStart"/>
      <w:r w:rsidR="00B70E01" w:rsidRPr="001115ED">
        <w:rPr>
          <w:rFonts w:ascii="Times New Roman" w:hAnsi="Times New Roman" w:cs="Times New Roman"/>
          <w:color w:val="000000" w:themeColor="text1"/>
          <w:szCs w:val="20"/>
        </w:rPr>
        <w:t>sepiolite</w:t>
      </w:r>
      <w:proofErr w:type="spellEnd"/>
      <w:r w:rsidR="00B70E01" w:rsidRPr="001115ED">
        <w:rPr>
          <w:rFonts w:ascii="Times New Roman" w:hAnsi="Times New Roman" w:cs="Times New Roman"/>
          <w:color w:val="000000" w:themeColor="text1"/>
          <w:szCs w:val="20"/>
        </w:rPr>
        <w:t xml:space="preserve"> loading which was about 17% improvement over unfilled sample.</w:t>
      </w:r>
    </w:p>
    <w:p w14:paraId="27E1C9D6" w14:textId="77777777" w:rsidR="003A2A26" w:rsidRPr="001115ED" w:rsidRDefault="003A2A26" w:rsidP="003A2A26">
      <w:pPr>
        <w:jc w:val="center"/>
        <w:outlineLvl w:val="0"/>
        <w:rPr>
          <w:rFonts w:ascii="Times New Roman" w:hAnsi="Times New Roman" w:cs="Times New Roman"/>
          <w:color w:val="000000" w:themeColor="text1"/>
          <w:szCs w:val="20"/>
        </w:rPr>
      </w:pPr>
    </w:p>
    <w:p w14:paraId="1C08E319" w14:textId="77777777" w:rsidR="00785CA6" w:rsidRPr="001115ED" w:rsidRDefault="00785CA6" w:rsidP="00785CA6">
      <w:pPr>
        <w:jc w:val="center"/>
        <w:outlineLvl w:val="0"/>
        <w:rPr>
          <w:rFonts w:ascii="Times New Roman" w:hAnsi="Times New Roman" w:cs="Times New Roman"/>
          <w:b/>
          <w:color w:val="000000" w:themeColor="text1"/>
          <w:szCs w:val="20"/>
        </w:rPr>
      </w:pPr>
      <w:r w:rsidRPr="001115ED">
        <w:rPr>
          <w:rFonts w:ascii="Times New Roman" w:hAnsi="Times New Roman" w:cs="Times New Roman"/>
          <w:b/>
          <w:color w:val="000000" w:themeColor="text1"/>
          <w:szCs w:val="20"/>
        </w:rPr>
        <w:t>Acknowledgement</w:t>
      </w:r>
    </w:p>
    <w:p w14:paraId="1BFCED15" w14:textId="77777777" w:rsidR="00785CA6" w:rsidRPr="001115ED" w:rsidRDefault="003B3DF2" w:rsidP="00785CA6">
      <w:pPr>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This research was supported by Prince of </w:t>
      </w:r>
      <w:proofErr w:type="spellStart"/>
      <w:r w:rsidRPr="001115ED">
        <w:rPr>
          <w:rFonts w:ascii="Times New Roman" w:hAnsi="Times New Roman" w:cs="Times New Roman"/>
          <w:color w:val="000000" w:themeColor="text1"/>
          <w:szCs w:val="20"/>
        </w:rPr>
        <w:t>Songkla</w:t>
      </w:r>
      <w:proofErr w:type="spellEnd"/>
      <w:r w:rsidRPr="001115ED">
        <w:rPr>
          <w:rFonts w:ascii="Times New Roman" w:hAnsi="Times New Roman" w:cs="Times New Roman"/>
          <w:color w:val="000000" w:themeColor="text1"/>
          <w:szCs w:val="20"/>
        </w:rPr>
        <w:t xml:space="preserve"> University (Grant No. UIC6402030S).</w:t>
      </w:r>
    </w:p>
    <w:p w14:paraId="511FFE8B" w14:textId="77777777" w:rsidR="003A2A26" w:rsidRPr="001115ED" w:rsidRDefault="003A2A26" w:rsidP="003A2A26">
      <w:pPr>
        <w:jc w:val="center"/>
        <w:outlineLvl w:val="0"/>
        <w:rPr>
          <w:rFonts w:ascii="Times New Roman" w:hAnsi="Times New Roman" w:cs="Times New Roman"/>
          <w:b/>
          <w:color w:val="000000" w:themeColor="text1"/>
          <w:szCs w:val="20"/>
        </w:rPr>
      </w:pPr>
    </w:p>
    <w:p w14:paraId="5374F203" w14:textId="77777777" w:rsidR="00785CA6" w:rsidRPr="001115ED" w:rsidRDefault="00785CA6" w:rsidP="003A2A26">
      <w:pPr>
        <w:jc w:val="center"/>
        <w:outlineLvl w:val="0"/>
        <w:rPr>
          <w:rFonts w:ascii="Times New Roman" w:hAnsi="Times New Roman" w:cs="Times New Roman"/>
          <w:b/>
          <w:color w:val="000000" w:themeColor="text1"/>
          <w:szCs w:val="20"/>
        </w:rPr>
      </w:pPr>
      <w:r w:rsidRPr="001115ED">
        <w:rPr>
          <w:rFonts w:ascii="Times New Roman" w:hAnsi="Times New Roman" w:cs="Times New Roman"/>
          <w:b/>
          <w:color w:val="000000" w:themeColor="text1"/>
          <w:szCs w:val="20"/>
        </w:rPr>
        <w:t>References</w:t>
      </w:r>
    </w:p>
    <w:p w14:paraId="48753CEC" w14:textId="77777777" w:rsidR="00FF3D6A" w:rsidRPr="001115ED" w:rsidRDefault="0002006A" w:rsidP="0006323C">
      <w:pPr>
        <w:pStyle w:val="ListParagraph"/>
        <w:numPr>
          <w:ilvl w:val="0"/>
          <w:numId w:val="1"/>
        </w:numPr>
        <w:ind w:left="357" w:hanging="357"/>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Chang, B. P. P., Gupta, A., </w:t>
      </w:r>
      <w:proofErr w:type="spellStart"/>
      <w:r w:rsidRPr="001115ED">
        <w:rPr>
          <w:rFonts w:ascii="Times New Roman" w:hAnsi="Times New Roman" w:cs="Times New Roman"/>
          <w:color w:val="000000" w:themeColor="text1"/>
          <w:szCs w:val="20"/>
        </w:rPr>
        <w:t>Muthuraj</w:t>
      </w:r>
      <w:proofErr w:type="spellEnd"/>
      <w:r w:rsidRPr="001115ED">
        <w:rPr>
          <w:rFonts w:ascii="Times New Roman" w:hAnsi="Times New Roman" w:cs="Times New Roman"/>
          <w:color w:val="000000" w:themeColor="text1"/>
          <w:szCs w:val="20"/>
        </w:rPr>
        <w:t xml:space="preserve">, R. and </w:t>
      </w:r>
      <w:proofErr w:type="spellStart"/>
      <w:r w:rsidRPr="001115ED">
        <w:rPr>
          <w:rFonts w:ascii="Times New Roman" w:hAnsi="Times New Roman" w:cs="Times New Roman"/>
          <w:color w:val="000000" w:themeColor="text1"/>
          <w:szCs w:val="20"/>
        </w:rPr>
        <w:t>Mekonnen</w:t>
      </w:r>
      <w:proofErr w:type="spellEnd"/>
      <w:r w:rsidRPr="001115ED">
        <w:rPr>
          <w:rFonts w:ascii="Times New Roman" w:hAnsi="Times New Roman" w:cs="Times New Roman"/>
          <w:color w:val="000000" w:themeColor="text1"/>
          <w:szCs w:val="20"/>
        </w:rPr>
        <w:t xml:space="preserve">, T. (2021). </w:t>
      </w:r>
      <w:proofErr w:type="spellStart"/>
      <w:r w:rsidRPr="001115ED">
        <w:rPr>
          <w:rFonts w:ascii="Times New Roman" w:hAnsi="Times New Roman" w:cs="Times New Roman"/>
          <w:color w:val="000000" w:themeColor="text1"/>
          <w:szCs w:val="20"/>
        </w:rPr>
        <w:t>Bioresourced</w:t>
      </w:r>
      <w:proofErr w:type="spellEnd"/>
      <w:r w:rsidRPr="001115ED">
        <w:rPr>
          <w:rFonts w:ascii="Times New Roman" w:hAnsi="Times New Roman" w:cs="Times New Roman"/>
          <w:color w:val="000000" w:themeColor="text1"/>
          <w:szCs w:val="20"/>
        </w:rPr>
        <w:t xml:space="preserve"> </w:t>
      </w:r>
      <w:r w:rsidR="00142530"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illers for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omposites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ustainability: Current </w:t>
      </w:r>
      <w:r w:rsidR="00142530" w:rsidRPr="001115ED">
        <w:rPr>
          <w:rFonts w:ascii="Times New Roman" w:hAnsi="Times New Roman" w:cs="Times New Roman"/>
          <w:color w:val="000000" w:themeColor="text1"/>
          <w:szCs w:val="20"/>
        </w:rPr>
        <w:t>D</w:t>
      </w:r>
      <w:r w:rsidRPr="001115ED">
        <w:rPr>
          <w:rFonts w:ascii="Times New Roman" w:hAnsi="Times New Roman" w:cs="Times New Roman"/>
          <w:color w:val="000000" w:themeColor="text1"/>
          <w:szCs w:val="20"/>
        </w:rPr>
        <w:t xml:space="preserve">evelopment and </w:t>
      </w:r>
      <w:r w:rsidR="00142530"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uture </w:t>
      </w:r>
      <w:r w:rsidR="00142530" w:rsidRPr="001115ED">
        <w:rPr>
          <w:rFonts w:ascii="Times New Roman" w:hAnsi="Times New Roman" w:cs="Times New Roman"/>
          <w:color w:val="000000" w:themeColor="text1"/>
          <w:szCs w:val="20"/>
        </w:rPr>
        <w:t>O</w:t>
      </w:r>
      <w:r w:rsidRPr="001115ED">
        <w:rPr>
          <w:rFonts w:ascii="Times New Roman" w:hAnsi="Times New Roman" w:cs="Times New Roman"/>
          <w:color w:val="000000" w:themeColor="text1"/>
          <w:szCs w:val="20"/>
        </w:rPr>
        <w:t>pportunities. Green Chemistry, 23</w:t>
      </w:r>
      <w:r w:rsidR="00426A10"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426A10"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5337</w:t>
      </w:r>
      <w:r w:rsidR="00426A10"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426A10"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5378.</w:t>
      </w:r>
      <w:r w:rsidR="006263B8" w:rsidRPr="001115ED">
        <w:rPr>
          <w:rFonts w:ascii="Times New Roman" w:hAnsi="Times New Roman" w:cs="Times New Roman"/>
          <w:color w:val="000000" w:themeColor="text1"/>
          <w:szCs w:val="20"/>
        </w:rPr>
        <w:t xml:space="preserve"> </w:t>
      </w:r>
    </w:p>
    <w:p w14:paraId="54AF0FC9" w14:textId="77777777" w:rsidR="00BC5DDC" w:rsidRPr="001115ED" w:rsidRDefault="00BC5DDC" w:rsidP="0006323C">
      <w:pPr>
        <w:pStyle w:val="ListParagraph"/>
        <w:numPr>
          <w:ilvl w:val="0"/>
          <w:numId w:val="1"/>
        </w:numPr>
        <w:ind w:left="357" w:hanging="357"/>
        <w:outlineLvl w:val="0"/>
        <w:rPr>
          <w:rFonts w:ascii="Times New Roman" w:hAnsi="Times New Roman" w:cs="Times New Roman"/>
          <w:color w:val="000000" w:themeColor="text1"/>
          <w:szCs w:val="20"/>
        </w:rPr>
      </w:pPr>
      <w:proofErr w:type="spellStart"/>
      <w:r w:rsidRPr="001115ED">
        <w:rPr>
          <w:rFonts w:ascii="Times New Roman" w:hAnsi="Times New Roman" w:cs="Times New Roman"/>
          <w:color w:val="000000" w:themeColor="text1"/>
          <w:szCs w:val="20"/>
        </w:rPr>
        <w:t>Maslowski</w:t>
      </w:r>
      <w:proofErr w:type="spellEnd"/>
      <w:r w:rsidRPr="001115ED">
        <w:rPr>
          <w:rFonts w:ascii="Times New Roman" w:hAnsi="Times New Roman" w:cs="Times New Roman"/>
          <w:color w:val="000000" w:themeColor="text1"/>
          <w:szCs w:val="20"/>
        </w:rPr>
        <w:t xml:space="preserve">, M., </w:t>
      </w:r>
      <w:proofErr w:type="spellStart"/>
      <w:r w:rsidRPr="001115ED">
        <w:rPr>
          <w:rFonts w:ascii="Times New Roman" w:hAnsi="Times New Roman" w:cs="Times New Roman"/>
          <w:color w:val="000000" w:themeColor="text1"/>
          <w:szCs w:val="20"/>
        </w:rPr>
        <w:t>Miedzianowska</w:t>
      </w:r>
      <w:proofErr w:type="spellEnd"/>
      <w:r w:rsidRPr="001115ED">
        <w:rPr>
          <w:rFonts w:ascii="Times New Roman" w:hAnsi="Times New Roman" w:cs="Times New Roman"/>
          <w:color w:val="000000" w:themeColor="text1"/>
          <w:szCs w:val="20"/>
        </w:rPr>
        <w:t xml:space="preserve">, J. </w:t>
      </w:r>
      <w:r w:rsidR="00314317" w:rsidRPr="001115ED">
        <w:rPr>
          <w:rFonts w:ascii="Times New Roman" w:hAnsi="Times New Roman" w:cs="Times New Roman"/>
          <w:color w:val="000000" w:themeColor="text1"/>
          <w:szCs w:val="20"/>
        </w:rPr>
        <w:t xml:space="preserve">and </w:t>
      </w:r>
      <w:proofErr w:type="spellStart"/>
      <w:r w:rsidRPr="001115ED">
        <w:rPr>
          <w:rFonts w:ascii="Times New Roman" w:hAnsi="Times New Roman" w:cs="Times New Roman"/>
          <w:color w:val="000000" w:themeColor="text1"/>
          <w:szCs w:val="20"/>
        </w:rPr>
        <w:t>Strzelec</w:t>
      </w:r>
      <w:proofErr w:type="spellEnd"/>
      <w:r w:rsidRPr="001115ED">
        <w:rPr>
          <w:rFonts w:ascii="Times New Roman" w:hAnsi="Times New Roman" w:cs="Times New Roman"/>
          <w:color w:val="000000" w:themeColor="text1"/>
          <w:szCs w:val="20"/>
        </w:rPr>
        <w:t xml:space="preserve">, K. (2019). Natural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omposites </w:t>
      </w:r>
      <w:r w:rsidR="00142530"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illed with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rop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esidues as an </w:t>
      </w:r>
      <w:r w:rsidR="00142530" w:rsidRPr="001115ED">
        <w:rPr>
          <w:rFonts w:ascii="Times New Roman" w:hAnsi="Times New Roman" w:cs="Times New Roman"/>
          <w:color w:val="000000" w:themeColor="text1"/>
          <w:szCs w:val="20"/>
        </w:rPr>
        <w:t>A</w:t>
      </w:r>
      <w:r w:rsidRPr="001115ED">
        <w:rPr>
          <w:rFonts w:ascii="Times New Roman" w:hAnsi="Times New Roman" w:cs="Times New Roman"/>
          <w:color w:val="000000" w:themeColor="text1"/>
          <w:szCs w:val="20"/>
        </w:rPr>
        <w:t xml:space="preserve">lternative to </w:t>
      </w:r>
      <w:r w:rsidR="00142530" w:rsidRPr="001115ED">
        <w:rPr>
          <w:rFonts w:ascii="Times New Roman" w:hAnsi="Times New Roman" w:cs="Times New Roman"/>
          <w:color w:val="000000" w:themeColor="text1"/>
          <w:szCs w:val="20"/>
        </w:rPr>
        <w:t>V</w:t>
      </w:r>
      <w:r w:rsidRPr="001115ED">
        <w:rPr>
          <w:rFonts w:ascii="Times New Roman" w:hAnsi="Times New Roman" w:cs="Times New Roman"/>
          <w:color w:val="000000" w:themeColor="text1"/>
          <w:szCs w:val="20"/>
        </w:rPr>
        <w:t xml:space="preserve">ulcanizates with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ommon </w:t>
      </w:r>
      <w:r w:rsidR="00142530"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illers. Polymers, 11</w:t>
      </w:r>
      <w:r w:rsidR="00426A10"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(6)</w:t>
      </w:r>
      <w:r w:rsidR="00426A10"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972.</w:t>
      </w:r>
    </w:p>
    <w:p w14:paraId="5AFD7AFE" w14:textId="77777777" w:rsidR="00BC5DDC" w:rsidRPr="001115ED" w:rsidRDefault="00BC5DDC" w:rsidP="0006323C">
      <w:pPr>
        <w:pStyle w:val="ListParagraph"/>
        <w:numPr>
          <w:ilvl w:val="0"/>
          <w:numId w:val="1"/>
        </w:numPr>
        <w:ind w:left="357" w:hanging="357"/>
        <w:rPr>
          <w:rFonts w:ascii="Times New Roman" w:hAnsi="Times New Roman" w:cs="Times New Roman"/>
          <w:color w:val="000000" w:themeColor="text1"/>
          <w:szCs w:val="20"/>
        </w:rPr>
      </w:pPr>
      <w:proofErr w:type="spellStart"/>
      <w:r w:rsidRPr="001115ED">
        <w:rPr>
          <w:rFonts w:ascii="Times New Roman" w:hAnsi="Times New Roman" w:cs="Times New Roman"/>
          <w:color w:val="000000" w:themeColor="text1"/>
          <w:szCs w:val="20"/>
        </w:rPr>
        <w:t>Bokobza</w:t>
      </w:r>
      <w:proofErr w:type="spellEnd"/>
      <w:r w:rsidRPr="001115ED">
        <w:rPr>
          <w:rFonts w:ascii="Times New Roman" w:hAnsi="Times New Roman" w:cs="Times New Roman"/>
          <w:color w:val="000000" w:themeColor="text1"/>
          <w:szCs w:val="20"/>
        </w:rPr>
        <w:t xml:space="preserve">, L. (2017). Mechanical and </w:t>
      </w:r>
      <w:r w:rsidR="00142530" w:rsidRPr="001115ED">
        <w:rPr>
          <w:rFonts w:ascii="Times New Roman" w:hAnsi="Times New Roman" w:cs="Times New Roman"/>
          <w:color w:val="000000" w:themeColor="text1"/>
          <w:szCs w:val="20"/>
        </w:rPr>
        <w:t>E</w:t>
      </w:r>
      <w:r w:rsidRPr="001115ED">
        <w:rPr>
          <w:rFonts w:ascii="Times New Roman" w:hAnsi="Times New Roman" w:cs="Times New Roman"/>
          <w:color w:val="000000" w:themeColor="text1"/>
          <w:szCs w:val="20"/>
        </w:rPr>
        <w:t xml:space="preserve">lectrical </w:t>
      </w:r>
      <w:r w:rsidR="00142530"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roperties of </w:t>
      </w:r>
      <w:r w:rsidR="00142530" w:rsidRPr="001115ED">
        <w:rPr>
          <w:rFonts w:ascii="Times New Roman" w:hAnsi="Times New Roman" w:cs="Times New Roman"/>
          <w:color w:val="000000" w:themeColor="text1"/>
          <w:szCs w:val="20"/>
        </w:rPr>
        <w:t>E</w:t>
      </w:r>
      <w:r w:rsidRPr="001115ED">
        <w:rPr>
          <w:rFonts w:ascii="Times New Roman" w:hAnsi="Times New Roman" w:cs="Times New Roman"/>
          <w:color w:val="000000" w:themeColor="text1"/>
          <w:szCs w:val="20"/>
        </w:rPr>
        <w:t xml:space="preserve">lastomer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anocomposites based on </w:t>
      </w:r>
      <w:r w:rsidR="00142530" w:rsidRPr="001115ED">
        <w:rPr>
          <w:rFonts w:ascii="Times New Roman" w:hAnsi="Times New Roman" w:cs="Times New Roman"/>
          <w:color w:val="000000" w:themeColor="text1"/>
          <w:szCs w:val="20"/>
        </w:rPr>
        <w:t>D</w:t>
      </w:r>
      <w:r w:rsidRPr="001115ED">
        <w:rPr>
          <w:rFonts w:ascii="Times New Roman" w:hAnsi="Times New Roman" w:cs="Times New Roman"/>
          <w:color w:val="000000" w:themeColor="text1"/>
          <w:szCs w:val="20"/>
        </w:rPr>
        <w:t xml:space="preserve">ifferent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arbon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anomaterials. Journal of Carbon Research, 3</w:t>
      </w:r>
      <w:r w:rsidR="00426A10"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(2)</w:t>
      </w:r>
      <w:r w:rsidR="00426A10"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10.</w:t>
      </w:r>
    </w:p>
    <w:p w14:paraId="49644E78" w14:textId="77777777" w:rsidR="00FF3D6A" w:rsidRPr="001115ED" w:rsidRDefault="00314317" w:rsidP="0006323C">
      <w:pPr>
        <w:pStyle w:val="ListParagraph"/>
        <w:numPr>
          <w:ilvl w:val="0"/>
          <w:numId w:val="1"/>
        </w:numPr>
        <w:ind w:left="357" w:hanging="357"/>
        <w:outlineLvl w:val="0"/>
        <w:rPr>
          <w:rFonts w:ascii="Times New Roman" w:hAnsi="Times New Roman" w:cs="Times New Roman"/>
          <w:color w:val="000000" w:themeColor="text1"/>
          <w:szCs w:val="20"/>
        </w:rPr>
      </w:pPr>
      <w:proofErr w:type="spellStart"/>
      <w:r w:rsidRPr="001115ED">
        <w:rPr>
          <w:rFonts w:ascii="Times New Roman" w:hAnsi="Times New Roman" w:cs="Times New Roman"/>
          <w:color w:val="000000" w:themeColor="text1"/>
          <w:szCs w:val="20"/>
        </w:rPr>
        <w:t>Anand</w:t>
      </w:r>
      <w:proofErr w:type="spellEnd"/>
      <w:r w:rsidRPr="001115ED">
        <w:rPr>
          <w:rFonts w:ascii="Times New Roman" w:hAnsi="Times New Roman" w:cs="Times New Roman"/>
          <w:color w:val="000000" w:themeColor="text1"/>
          <w:szCs w:val="20"/>
        </w:rPr>
        <w:t xml:space="preserve">, A., </w:t>
      </w:r>
      <w:proofErr w:type="spellStart"/>
      <w:r w:rsidRPr="001115ED">
        <w:rPr>
          <w:rFonts w:ascii="Times New Roman" w:hAnsi="Times New Roman" w:cs="Times New Roman"/>
          <w:color w:val="000000" w:themeColor="text1"/>
          <w:szCs w:val="20"/>
        </w:rPr>
        <w:t>Nussana</w:t>
      </w:r>
      <w:proofErr w:type="spellEnd"/>
      <w:r w:rsidRPr="001115ED">
        <w:rPr>
          <w:rFonts w:ascii="Times New Roman" w:hAnsi="Times New Roman" w:cs="Times New Roman"/>
          <w:color w:val="000000" w:themeColor="text1"/>
          <w:szCs w:val="20"/>
        </w:rPr>
        <w:t xml:space="preserve">, L., Sham </w:t>
      </w:r>
      <w:proofErr w:type="spellStart"/>
      <w:r w:rsidRPr="001115ED">
        <w:rPr>
          <w:rFonts w:ascii="Times New Roman" w:hAnsi="Times New Roman" w:cs="Times New Roman"/>
          <w:color w:val="000000" w:themeColor="text1"/>
          <w:szCs w:val="20"/>
        </w:rPr>
        <w:t>Aan</w:t>
      </w:r>
      <w:proofErr w:type="spellEnd"/>
      <w:r w:rsidRPr="001115ED">
        <w:rPr>
          <w:rFonts w:ascii="Times New Roman" w:hAnsi="Times New Roman" w:cs="Times New Roman"/>
          <w:color w:val="000000" w:themeColor="text1"/>
          <w:szCs w:val="20"/>
        </w:rPr>
        <w:t xml:space="preserve">, M. P., </w:t>
      </w:r>
      <w:proofErr w:type="spellStart"/>
      <w:r w:rsidRPr="001115ED">
        <w:rPr>
          <w:rFonts w:ascii="Times New Roman" w:hAnsi="Times New Roman" w:cs="Times New Roman"/>
          <w:color w:val="000000" w:themeColor="text1"/>
          <w:szCs w:val="20"/>
        </w:rPr>
        <w:t>Ekwipoo</w:t>
      </w:r>
      <w:proofErr w:type="spellEnd"/>
      <w:r w:rsidRPr="001115ED">
        <w:rPr>
          <w:rFonts w:ascii="Times New Roman" w:hAnsi="Times New Roman" w:cs="Times New Roman"/>
          <w:color w:val="000000" w:themeColor="text1"/>
          <w:szCs w:val="20"/>
        </w:rPr>
        <w:t xml:space="preserve">, K., </w:t>
      </w:r>
      <w:proofErr w:type="spellStart"/>
      <w:r w:rsidRPr="001115ED">
        <w:rPr>
          <w:rFonts w:ascii="Times New Roman" w:hAnsi="Times New Roman" w:cs="Times New Roman"/>
          <w:color w:val="000000" w:themeColor="text1"/>
          <w:szCs w:val="20"/>
        </w:rPr>
        <w:t>Sangashetty</w:t>
      </w:r>
      <w:proofErr w:type="spellEnd"/>
      <w:r w:rsidRPr="001115ED">
        <w:rPr>
          <w:rFonts w:ascii="Times New Roman" w:hAnsi="Times New Roman" w:cs="Times New Roman"/>
          <w:color w:val="000000" w:themeColor="text1"/>
          <w:szCs w:val="20"/>
        </w:rPr>
        <w:t>, S. G.</w:t>
      </w:r>
      <w:r w:rsidR="00426A10" w:rsidRPr="001115ED">
        <w:rPr>
          <w:rFonts w:ascii="Times New Roman" w:hAnsi="Times New Roman" w:cs="Times New Roman"/>
          <w:color w:val="000000" w:themeColor="text1"/>
          <w:szCs w:val="20"/>
        </w:rPr>
        <w:t xml:space="preserve"> and </w:t>
      </w:r>
      <w:proofErr w:type="spellStart"/>
      <w:r w:rsidRPr="001115ED">
        <w:rPr>
          <w:rFonts w:ascii="Times New Roman" w:hAnsi="Times New Roman" w:cs="Times New Roman"/>
          <w:color w:val="000000" w:themeColor="text1"/>
          <w:szCs w:val="20"/>
        </w:rPr>
        <w:t>Jobish</w:t>
      </w:r>
      <w:proofErr w:type="spellEnd"/>
      <w:r w:rsidRPr="001115ED">
        <w:rPr>
          <w:rFonts w:ascii="Times New Roman" w:hAnsi="Times New Roman" w:cs="Times New Roman"/>
          <w:color w:val="000000" w:themeColor="text1"/>
          <w:szCs w:val="20"/>
        </w:rPr>
        <w:t xml:space="preserve">, J. (2020). Synthesis and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haracterization of </w:t>
      </w:r>
      <w:proofErr w:type="spellStart"/>
      <w:r w:rsidRPr="001115ED">
        <w:rPr>
          <w:rFonts w:ascii="Times New Roman" w:hAnsi="Times New Roman" w:cs="Times New Roman"/>
          <w:color w:val="000000" w:themeColor="text1"/>
          <w:szCs w:val="20"/>
        </w:rPr>
        <w:t>ZnO</w:t>
      </w:r>
      <w:proofErr w:type="spellEnd"/>
      <w:r w:rsidRPr="001115ED">
        <w:rPr>
          <w:rFonts w:ascii="Times New Roman" w:hAnsi="Times New Roman" w:cs="Times New Roman"/>
          <w:color w:val="000000" w:themeColor="text1"/>
          <w:szCs w:val="20"/>
        </w:rPr>
        <w:t xml:space="preserve">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anoparticles and </w:t>
      </w:r>
      <w:r w:rsidR="00142530" w:rsidRPr="001115ED">
        <w:rPr>
          <w:rFonts w:ascii="Times New Roman" w:hAnsi="Times New Roman" w:cs="Times New Roman"/>
          <w:color w:val="000000" w:themeColor="text1"/>
          <w:szCs w:val="20"/>
        </w:rPr>
        <w:t>T</w:t>
      </w:r>
      <w:r w:rsidRPr="001115ED">
        <w:rPr>
          <w:rFonts w:ascii="Times New Roman" w:hAnsi="Times New Roman" w:cs="Times New Roman"/>
          <w:color w:val="000000" w:themeColor="text1"/>
          <w:szCs w:val="20"/>
        </w:rPr>
        <w:t xml:space="preserve">heir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atural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omposites. Journal of Macromolecular Science, Part B, 59</w:t>
      </w:r>
      <w:r w:rsidR="00426A10"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(11)</w:t>
      </w:r>
      <w:r w:rsidR="00426A10"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697</w:t>
      </w:r>
      <w:r w:rsidR="00426A10"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426A10"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712.</w:t>
      </w:r>
      <w:r w:rsidR="006263B8" w:rsidRPr="001115ED">
        <w:rPr>
          <w:rFonts w:ascii="Times New Roman" w:hAnsi="Times New Roman" w:cs="Times New Roman"/>
          <w:color w:val="000000" w:themeColor="text1"/>
          <w:szCs w:val="20"/>
        </w:rPr>
        <w:t xml:space="preserve"> </w:t>
      </w:r>
    </w:p>
    <w:p w14:paraId="28233686" w14:textId="77777777" w:rsidR="006263B8" w:rsidRPr="001115ED" w:rsidRDefault="006263B8" w:rsidP="00FF3D6A">
      <w:pPr>
        <w:pStyle w:val="ListParagraph"/>
        <w:numPr>
          <w:ilvl w:val="0"/>
          <w:numId w:val="1"/>
        </w:numPr>
        <w:ind w:left="360"/>
        <w:outlineLvl w:val="0"/>
        <w:rPr>
          <w:rFonts w:ascii="Times New Roman" w:hAnsi="Times New Roman" w:cs="Times New Roman"/>
          <w:color w:val="000000" w:themeColor="text1"/>
          <w:szCs w:val="20"/>
        </w:rPr>
      </w:pPr>
      <w:proofErr w:type="spellStart"/>
      <w:r w:rsidRPr="001115ED">
        <w:rPr>
          <w:rFonts w:ascii="Times New Roman" w:hAnsi="Times New Roman" w:cs="Times New Roman"/>
          <w:color w:val="000000" w:themeColor="text1"/>
          <w:szCs w:val="20"/>
        </w:rPr>
        <w:t>Bokobza</w:t>
      </w:r>
      <w:proofErr w:type="spellEnd"/>
      <w:r w:rsidRPr="001115ED">
        <w:rPr>
          <w:rFonts w:ascii="Times New Roman" w:hAnsi="Times New Roman" w:cs="Times New Roman"/>
          <w:color w:val="000000" w:themeColor="text1"/>
          <w:szCs w:val="20"/>
        </w:rPr>
        <w:t xml:space="preserve">, L. (2019). Natural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anocomposites: </w:t>
      </w:r>
      <w:r w:rsidR="00142530" w:rsidRPr="001115ED">
        <w:rPr>
          <w:rFonts w:ascii="Times New Roman" w:hAnsi="Times New Roman" w:cs="Times New Roman"/>
          <w:color w:val="000000" w:themeColor="text1"/>
          <w:szCs w:val="20"/>
        </w:rPr>
        <w:t>A</w:t>
      </w:r>
      <w:r w:rsidRPr="001115ED">
        <w:rPr>
          <w:rFonts w:ascii="Times New Roman" w:hAnsi="Times New Roman" w:cs="Times New Roman"/>
          <w:color w:val="000000" w:themeColor="text1"/>
          <w:szCs w:val="20"/>
        </w:rPr>
        <w:t xml:space="preserve">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eview. </w:t>
      </w:r>
      <w:r w:rsidRPr="001115ED">
        <w:rPr>
          <w:rFonts w:ascii="Times New Roman" w:hAnsi="Times New Roman" w:cs="Times New Roman"/>
          <w:i/>
          <w:iCs/>
          <w:color w:val="000000" w:themeColor="text1"/>
          <w:szCs w:val="20"/>
        </w:rPr>
        <w:t>Nanomaterials</w:t>
      </w:r>
      <w:r w:rsidR="00FF3D6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9</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(1</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12. </w:t>
      </w:r>
      <w:r w:rsidR="00FF3D6A" w:rsidRPr="001115ED">
        <w:rPr>
          <w:rFonts w:ascii="Times New Roman" w:hAnsi="Times New Roman" w:cs="Times New Roman"/>
          <w:color w:val="000000" w:themeColor="text1"/>
          <w:szCs w:val="20"/>
        </w:rPr>
        <w:t xml:space="preserve"> </w:t>
      </w:r>
    </w:p>
    <w:p w14:paraId="69EF7FDB"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Roy, K., Debnath, S. C.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Potiyaraj</w:t>
      </w:r>
      <w:proofErr w:type="spellEnd"/>
      <w:r w:rsidRPr="001115ED">
        <w:rPr>
          <w:rFonts w:ascii="Times New Roman" w:hAnsi="Times New Roman" w:cs="Times New Roman"/>
          <w:color w:val="000000" w:themeColor="text1"/>
          <w:szCs w:val="20"/>
        </w:rPr>
        <w:t xml:space="preserve">, P. (2020). A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ritical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eview on the </w:t>
      </w:r>
      <w:r w:rsidR="00142530" w:rsidRPr="001115ED">
        <w:rPr>
          <w:rFonts w:ascii="Times New Roman" w:hAnsi="Times New Roman" w:cs="Times New Roman"/>
          <w:color w:val="000000" w:themeColor="text1"/>
          <w:szCs w:val="20"/>
        </w:rPr>
        <w:t>U</w:t>
      </w:r>
      <w:r w:rsidRPr="001115ED">
        <w:rPr>
          <w:rFonts w:ascii="Times New Roman" w:hAnsi="Times New Roman" w:cs="Times New Roman"/>
          <w:color w:val="000000" w:themeColor="text1"/>
          <w:szCs w:val="20"/>
        </w:rPr>
        <w:t xml:space="preserve">tilization of </w:t>
      </w:r>
      <w:r w:rsidR="00142530" w:rsidRPr="001115ED">
        <w:rPr>
          <w:rFonts w:ascii="Times New Roman" w:hAnsi="Times New Roman" w:cs="Times New Roman"/>
          <w:color w:val="000000" w:themeColor="text1"/>
          <w:szCs w:val="20"/>
        </w:rPr>
        <w:t>V</w:t>
      </w:r>
      <w:r w:rsidRPr="001115ED">
        <w:rPr>
          <w:rFonts w:ascii="Times New Roman" w:hAnsi="Times New Roman" w:cs="Times New Roman"/>
          <w:color w:val="000000" w:themeColor="text1"/>
          <w:szCs w:val="20"/>
        </w:rPr>
        <w:t xml:space="preserve">arious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einforcement </w:t>
      </w:r>
      <w:r w:rsidR="00142530"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odifiers in </w:t>
      </w:r>
      <w:r w:rsidR="00142530"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illed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omposites. </w:t>
      </w:r>
      <w:r w:rsidRPr="001115ED">
        <w:rPr>
          <w:rFonts w:ascii="Times New Roman" w:hAnsi="Times New Roman" w:cs="Times New Roman"/>
          <w:i/>
          <w:iCs/>
          <w:color w:val="000000" w:themeColor="text1"/>
          <w:szCs w:val="20"/>
        </w:rPr>
        <w:t xml:space="preserve">Journal of Elastomers </w:t>
      </w:r>
      <w:r w:rsidR="00225E5A" w:rsidRPr="001115ED">
        <w:rPr>
          <w:rFonts w:ascii="Times New Roman" w:hAnsi="Times New Roman" w:cs="Times New Roman"/>
          <w:i/>
          <w:iCs/>
          <w:color w:val="000000" w:themeColor="text1"/>
          <w:szCs w:val="20"/>
        </w:rPr>
        <w:t>and</w:t>
      </w:r>
      <w:r w:rsidRPr="001115ED">
        <w:rPr>
          <w:rFonts w:ascii="Times New Roman" w:hAnsi="Times New Roman" w:cs="Times New Roman"/>
          <w:i/>
          <w:iCs/>
          <w:color w:val="000000" w:themeColor="text1"/>
          <w:szCs w:val="20"/>
        </w:rPr>
        <w:t xml:space="preserve"> Plastics,</w:t>
      </w:r>
      <w:r w:rsidRPr="001115ED">
        <w:rPr>
          <w:rFonts w:ascii="Times New Roman" w:hAnsi="Times New Roman" w:cs="Times New Roman"/>
          <w:color w:val="000000" w:themeColor="text1"/>
          <w:szCs w:val="20"/>
        </w:rPr>
        <w:t xml:space="preserve"> 52</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(2</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167</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193. </w:t>
      </w:r>
      <w:r w:rsidR="00FF3D6A" w:rsidRPr="001115ED">
        <w:rPr>
          <w:rFonts w:ascii="Times New Roman" w:hAnsi="Times New Roman" w:cs="Times New Roman"/>
          <w:color w:val="000000" w:themeColor="text1"/>
          <w:szCs w:val="20"/>
        </w:rPr>
        <w:t xml:space="preserve"> </w:t>
      </w:r>
    </w:p>
    <w:p w14:paraId="2408D1D9" w14:textId="77777777" w:rsidR="006263B8" w:rsidRPr="001115ED" w:rsidRDefault="00426A10" w:rsidP="006263B8">
      <w:pPr>
        <w:pStyle w:val="ListParagraph"/>
        <w:numPr>
          <w:ilvl w:val="0"/>
          <w:numId w:val="1"/>
        </w:numPr>
        <w:ind w:left="360"/>
        <w:outlineLvl w:val="0"/>
        <w:rPr>
          <w:rFonts w:ascii="Times New Roman" w:hAnsi="Times New Roman" w:cs="Times New Roman"/>
          <w:color w:val="000000" w:themeColor="text1"/>
          <w:szCs w:val="20"/>
        </w:rPr>
      </w:pPr>
      <w:proofErr w:type="spellStart"/>
      <w:r w:rsidRPr="001115ED">
        <w:rPr>
          <w:rFonts w:ascii="Times New Roman" w:hAnsi="Times New Roman" w:cs="Times New Roman"/>
          <w:color w:val="000000" w:themeColor="text1"/>
          <w:szCs w:val="20"/>
        </w:rPr>
        <w:t>Bokobza</w:t>
      </w:r>
      <w:proofErr w:type="spellEnd"/>
      <w:r w:rsidRPr="001115ED">
        <w:rPr>
          <w:rFonts w:ascii="Times New Roman" w:hAnsi="Times New Roman" w:cs="Times New Roman"/>
          <w:color w:val="000000" w:themeColor="text1"/>
          <w:szCs w:val="20"/>
        </w:rPr>
        <w:t>, L.</w:t>
      </w:r>
      <w:r w:rsidR="006263B8" w:rsidRPr="001115ED">
        <w:rPr>
          <w:rFonts w:ascii="Times New Roman" w:hAnsi="Times New Roman" w:cs="Times New Roman"/>
          <w:color w:val="000000" w:themeColor="text1"/>
          <w:szCs w:val="20"/>
        </w:rPr>
        <w:t xml:space="preserve"> </w:t>
      </w:r>
      <w:r w:rsidR="00225E5A" w:rsidRPr="001115ED">
        <w:rPr>
          <w:rFonts w:ascii="Times New Roman" w:hAnsi="Times New Roman" w:cs="Times New Roman"/>
          <w:color w:val="000000" w:themeColor="text1"/>
          <w:szCs w:val="20"/>
        </w:rPr>
        <w:t>and</w:t>
      </w:r>
      <w:r w:rsidR="006263B8" w:rsidRPr="001115ED">
        <w:rPr>
          <w:rFonts w:ascii="Times New Roman" w:hAnsi="Times New Roman" w:cs="Times New Roman"/>
          <w:color w:val="000000" w:themeColor="text1"/>
          <w:szCs w:val="20"/>
        </w:rPr>
        <w:t xml:space="preserve"> Chauvin, J. P. (2005). Reinforcement of </w:t>
      </w:r>
      <w:r w:rsidR="00142530" w:rsidRPr="001115ED">
        <w:rPr>
          <w:rFonts w:ascii="Times New Roman" w:hAnsi="Times New Roman" w:cs="Times New Roman"/>
          <w:color w:val="000000" w:themeColor="text1"/>
          <w:szCs w:val="20"/>
        </w:rPr>
        <w:t>N</w:t>
      </w:r>
      <w:r w:rsidR="006263B8" w:rsidRPr="001115ED">
        <w:rPr>
          <w:rFonts w:ascii="Times New Roman" w:hAnsi="Times New Roman" w:cs="Times New Roman"/>
          <w:color w:val="000000" w:themeColor="text1"/>
          <w:szCs w:val="20"/>
        </w:rPr>
        <w:t xml:space="preserve">atural </w:t>
      </w:r>
      <w:r w:rsidR="00142530" w:rsidRPr="001115ED">
        <w:rPr>
          <w:rFonts w:ascii="Times New Roman" w:hAnsi="Times New Roman" w:cs="Times New Roman"/>
          <w:color w:val="000000" w:themeColor="text1"/>
          <w:szCs w:val="20"/>
        </w:rPr>
        <w:t>R</w:t>
      </w:r>
      <w:r w:rsidR="006263B8" w:rsidRPr="001115ED">
        <w:rPr>
          <w:rFonts w:ascii="Times New Roman" w:hAnsi="Times New Roman" w:cs="Times New Roman"/>
          <w:color w:val="000000" w:themeColor="text1"/>
          <w:szCs w:val="20"/>
        </w:rPr>
        <w:t xml:space="preserve">ubber: </w:t>
      </w:r>
      <w:r w:rsidR="00142530" w:rsidRPr="001115ED">
        <w:rPr>
          <w:rFonts w:ascii="Times New Roman" w:hAnsi="Times New Roman" w:cs="Times New Roman"/>
          <w:color w:val="000000" w:themeColor="text1"/>
          <w:szCs w:val="20"/>
        </w:rPr>
        <w:t>U</w:t>
      </w:r>
      <w:r w:rsidR="006263B8" w:rsidRPr="001115ED">
        <w:rPr>
          <w:rFonts w:ascii="Times New Roman" w:hAnsi="Times New Roman" w:cs="Times New Roman"/>
          <w:color w:val="000000" w:themeColor="text1"/>
          <w:szCs w:val="20"/>
        </w:rPr>
        <w:t xml:space="preserve">se of </w:t>
      </w:r>
      <w:r w:rsidR="00142530" w:rsidRPr="001115ED">
        <w:rPr>
          <w:rFonts w:ascii="Times New Roman" w:hAnsi="Times New Roman" w:cs="Times New Roman"/>
          <w:color w:val="000000" w:themeColor="text1"/>
          <w:szCs w:val="20"/>
        </w:rPr>
        <w:t>I</w:t>
      </w:r>
      <w:r w:rsidR="006263B8" w:rsidRPr="001115ED">
        <w:rPr>
          <w:rFonts w:ascii="Times New Roman" w:hAnsi="Times New Roman" w:cs="Times New Roman"/>
          <w:color w:val="000000" w:themeColor="text1"/>
          <w:szCs w:val="20"/>
        </w:rPr>
        <w:t xml:space="preserve">n </w:t>
      </w:r>
      <w:r w:rsidR="00142530" w:rsidRPr="001115ED">
        <w:rPr>
          <w:rFonts w:ascii="Times New Roman" w:hAnsi="Times New Roman" w:cs="Times New Roman"/>
          <w:color w:val="000000" w:themeColor="text1"/>
          <w:szCs w:val="20"/>
        </w:rPr>
        <w:t>S</w:t>
      </w:r>
      <w:r w:rsidR="006263B8" w:rsidRPr="001115ED">
        <w:rPr>
          <w:rFonts w:ascii="Times New Roman" w:hAnsi="Times New Roman" w:cs="Times New Roman"/>
          <w:color w:val="000000" w:themeColor="text1"/>
          <w:szCs w:val="20"/>
        </w:rPr>
        <w:t xml:space="preserve">itu </w:t>
      </w:r>
      <w:r w:rsidR="00142530" w:rsidRPr="001115ED">
        <w:rPr>
          <w:rFonts w:ascii="Times New Roman" w:hAnsi="Times New Roman" w:cs="Times New Roman"/>
          <w:color w:val="000000" w:themeColor="text1"/>
          <w:szCs w:val="20"/>
        </w:rPr>
        <w:t>G</w:t>
      </w:r>
      <w:r w:rsidR="006263B8" w:rsidRPr="001115ED">
        <w:rPr>
          <w:rFonts w:ascii="Times New Roman" w:hAnsi="Times New Roman" w:cs="Times New Roman"/>
          <w:color w:val="000000" w:themeColor="text1"/>
          <w:szCs w:val="20"/>
        </w:rPr>
        <w:t xml:space="preserve">enerated </w:t>
      </w:r>
      <w:proofErr w:type="spellStart"/>
      <w:r w:rsidR="00142530" w:rsidRPr="001115ED">
        <w:rPr>
          <w:rFonts w:ascii="Times New Roman" w:hAnsi="Times New Roman" w:cs="Times New Roman"/>
          <w:color w:val="000000" w:themeColor="text1"/>
          <w:szCs w:val="20"/>
        </w:rPr>
        <w:t>S</w:t>
      </w:r>
      <w:r w:rsidR="006263B8" w:rsidRPr="001115ED">
        <w:rPr>
          <w:rFonts w:ascii="Times New Roman" w:hAnsi="Times New Roman" w:cs="Times New Roman"/>
          <w:color w:val="000000" w:themeColor="text1"/>
          <w:szCs w:val="20"/>
        </w:rPr>
        <w:t>ilicas</w:t>
      </w:r>
      <w:proofErr w:type="spellEnd"/>
      <w:r w:rsidR="006263B8" w:rsidRPr="001115ED">
        <w:rPr>
          <w:rFonts w:ascii="Times New Roman" w:hAnsi="Times New Roman" w:cs="Times New Roman"/>
          <w:color w:val="000000" w:themeColor="text1"/>
          <w:szCs w:val="20"/>
        </w:rPr>
        <w:t xml:space="preserve"> and </w:t>
      </w:r>
      <w:proofErr w:type="spellStart"/>
      <w:r w:rsidR="00142530" w:rsidRPr="001115ED">
        <w:rPr>
          <w:rFonts w:ascii="Times New Roman" w:hAnsi="Times New Roman" w:cs="Times New Roman"/>
          <w:color w:val="000000" w:themeColor="text1"/>
          <w:szCs w:val="20"/>
        </w:rPr>
        <w:t>N</w:t>
      </w:r>
      <w:r w:rsidR="006263B8" w:rsidRPr="001115ED">
        <w:rPr>
          <w:rFonts w:ascii="Times New Roman" w:hAnsi="Times New Roman" w:cs="Times New Roman"/>
          <w:color w:val="000000" w:themeColor="text1"/>
          <w:szCs w:val="20"/>
        </w:rPr>
        <w:t>anofibres</w:t>
      </w:r>
      <w:proofErr w:type="spellEnd"/>
      <w:r w:rsidR="006263B8" w:rsidRPr="001115ED">
        <w:rPr>
          <w:rFonts w:ascii="Times New Roman" w:hAnsi="Times New Roman" w:cs="Times New Roman"/>
          <w:color w:val="000000" w:themeColor="text1"/>
          <w:szCs w:val="20"/>
        </w:rPr>
        <w:t xml:space="preserve"> of </w:t>
      </w:r>
      <w:proofErr w:type="spellStart"/>
      <w:r w:rsidR="00142530" w:rsidRPr="001115ED">
        <w:rPr>
          <w:rFonts w:ascii="Times New Roman" w:hAnsi="Times New Roman" w:cs="Times New Roman"/>
          <w:color w:val="000000" w:themeColor="text1"/>
          <w:szCs w:val="20"/>
        </w:rPr>
        <w:t>S</w:t>
      </w:r>
      <w:r w:rsidR="006263B8" w:rsidRPr="001115ED">
        <w:rPr>
          <w:rFonts w:ascii="Times New Roman" w:hAnsi="Times New Roman" w:cs="Times New Roman"/>
          <w:color w:val="000000" w:themeColor="text1"/>
          <w:szCs w:val="20"/>
        </w:rPr>
        <w:t>epiolite</w:t>
      </w:r>
      <w:proofErr w:type="spellEnd"/>
      <w:r w:rsidR="006263B8" w:rsidRPr="001115ED">
        <w:rPr>
          <w:rFonts w:ascii="Times New Roman" w:hAnsi="Times New Roman" w:cs="Times New Roman"/>
          <w:color w:val="000000" w:themeColor="text1"/>
          <w:szCs w:val="20"/>
        </w:rPr>
        <w:t xml:space="preserve">. </w:t>
      </w:r>
      <w:r w:rsidR="006263B8" w:rsidRPr="001115ED">
        <w:rPr>
          <w:rFonts w:ascii="Times New Roman" w:hAnsi="Times New Roman" w:cs="Times New Roman"/>
          <w:i/>
          <w:iCs/>
          <w:color w:val="000000" w:themeColor="text1"/>
          <w:szCs w:val="20"/>
        </w:rPr>
        <w:t>Polymer,</w:t>
      </w:r>
      <w:r w:rsidR="006263B8" w:rsidRPr="001115ED">
        <w:rPr>
          <w:rFonts w:ascii="Times New Roman" w:hAnsi="Times New Roman" w:cs="Times New Roman"/>
          <w:color w:val="000000" w:themeColor="text1"/>
          <w:szCs w:val="20"/>
        </w:rPr>
        <w:t xml:space="preserve"> 46</w:t>
      </w:r>
      <w:r w:rsidR="00FF3D6A" w:rsidRPr="001115ED">
        <w:rPr>
          <w:rFonts w:ascii="Times New Roman" w:hAnsi="Times New Roman" w:cs="Times New Roman"/>
          <w:color w:val="000000" w:themeColor="text1"/>
          <w:szCs w:val="20"/>
        </w:rPr>
        <w:t xml:space="preserve"> </w:t>
      </w:r>
      <w:r w:rsidR="006263B8" w:rsidRPr="001115ED">
        <w:rPr>
          <w:rFonts w:ascii="Times New Roman" w:hAnsi="Times New Roman" w:cs="Times New Roman"/>
          <w:color w:val="000000" w:themeColor="text1"/>
          <w:szCs w:val="20"/>
        </w:rPr>
        <w:t>(12</w:t>
      </w:r>
      <w:r w:rsidR="00225E5A" w:rsidRPr="001115ED">
        <w:rPr>
          <w:rFonts w:ascii="Times New Roman" w:hAnsi="Times New Roman" w:cs="Times New Roman"/>
          <w:color w:val="000000" w:themeColor="text1"/>
          <w:szCs w:val="20"/>
        </w:rPr>
        <w:t>):</w:t>
      </w:r>
      <w:r w:rsidR="006263B8" w:rsidRPr="001115ED">
        <w:rPr>
          <w:rFonts w:ascii="Times New Roman" w:hAnsi="Times New Roman" w:cs="Times New Roman"/>
          <w:color w:val="000000" w:themeColor="text1"/>
          <w:szCs w:val="20"/>
        </w:rPr>
        <w:t xml:space="preserve"> 4144</w:t>
      </w:r>
      <w:r w:rsidR="00FF3D6A" w:rsidRPr="001115ED">
        <w:rPr>
          <w:rFonts w:ascii="Times New Roman" w:hAnsi="Times New Roman" w:cs="Times New Roman"/>
          <w:color w:val="000000" w:themeColor="text1"/>
          <w:szCs w:val="20"/>
        </w:rPr>
        <w:t xml:space="preserve"> </w:t>
      </w:r>
      <w:r w:rsidR="006263B8" w:rsidRPr="001115ED">
        <w:rPr>
          <w:rFonts w:ascii="Times New Roman" w:hAnsi="Times New Roman" w:cs="Times New Roman"/>
          <w:color w:val="000000" w:themeColor="text1"/>
          <w:szCs w:val="20"/>
        </w:rPr>
        <w:t>-</w:t>
      </w:r>
      <w:r w:rsidR="00FF3D6A" w:rsidRPr="001115ED">
        <w:rPr>
          <w:rFonts w:ascii="Times New Roman" w:hAnsi="Times New Roman" w:cs="Times New Roman"/>
          <w:color w:val="000000" w:themeColor="text1"/>
          <w:szCs w:val="20"/>
        </w:rPr>
        <w:t xml:space="preserve"> </w:t>
      </w:r>
      <w:r w:rsidR="006263B8" w:rsidRPr="001115ED">
        <w:rPr>
          <w:rFonts w:ascii="Times New Roman" w:hAnsi="Times New Roman" w:cs="Times New Roman"/>
          <w:color w:val="000000" w:themeColor="text1"/>
          <w:szCs w:val="20"/>
        </w:rPr>
        <w:t xml:space="preserve">4151. </w:t>
      </w:r>
      <w:r w:rsidR="00FF3D6A" w:rsidRPr="001115ED">
        <w:rPr>
          <w:rFonts w:ascii="Times New Roman" w:hAnsi="Times New Roman" w:cs="Times New Roman"/>
          <w:color w:val="000000" w:themeColor="text1"/>
          <w:szCs w:val="20"/>
        </w:rPr>
        <w:t xml:space="preserve"> </w:t>
      </w:r>
    </w:p>
    <w:p w14:paraId="01672AC8"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Chen, H., Zheng, M., Sun, H.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Jia, Q. (2007). Characterization and </w:t>
      </w:r>
      <w:r w:rsidR="00142530"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roperties of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epiolite/</w:t>
      </w:r>
      <w:r w:rsidR="00142530"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olyurethane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anocomposites. </w:t>
      </w:r>
      <w:r w:rsidRPr="001115ED">
        <w:rPr>
          <w:rFonts w:ascii="Times New Roman" w:hAnsi="Times New Roman" w:cs="Times New Roman"/>
          <w:i/>
          <w:iCs/>
          <w:color w:val="000000" w:themeColor="text1"/>
          <w:szCs w:val="20"/>
        </w:rPr>
        <w:t>Materials Science and Engineering: A,</w:t>
      </w:r>
      <w:r w:rsidRPr="001115ED">
        <w:rPr>
          <w:rFonts w:ascii="Times New Roman" w:hAnsi="Times New Roman" w:cs="Times New Roman"/>
          <w:color w:val="000000" w:themeColor="text1"/>
          <w:szCs w:val="20"/>
        </w:rPr>
        <w:t xml:space="preserve"> 445-446</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725</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730. </w:t>
      </w:r>
    </w:p>
    <w:p w14:paraId="6DE0EFEE" w14:textId="77777777" w:rsidR="00FF3D6A" w:rsidRPr="001115ED" w:rsidRDefault="006263B8" w:rsidP="00FF3D6A">
      <w:pPr>
        <w:pStyle w:val="ListParagraph"/>
        <w:numPr>
          <w:ilvl w:val="0"/>
          <w:numId w:val="1"/>
        </w:numPr>
        <w:ind w:left="360"/>
        <w:outlineLvl w:val="0"/>
        <w:rPr>
          <w:rFonts w:ascii="Times New Roman" w:hAnsi="Times New Roman" w:cs="Times New Roman"/>
          <w:color w:val="000000" w:themeColor="text1"/>
          <w:szCs w:val="20"/>
        </w:rPr>
      </w:pPr>
      <w:proofErr w:type="spellStart"/>
      <w:r w:rsidRPr="001115ED">
        <w:rPr>
          <w:rFonts w:ascii="Times New Roman" w:hAnsi="Times New Roman" w:cs="Times New Roman"/>
          <w:color w:val="000000" w:themeColor="text1"/>
          <w:szCs w:val="20"/>
        </w:rPr>
        <w:t>Bokobza</w:t>
      </w:r>
      <w:proofErr w:type="spellEnd"/>
      <w:r w:rsidRPr="001115ED">
        <w:rPr>
          <w:rFonts w:ascii="Times New Roman" w:hAnsi="Times New Roman" w:cs="Times New Roman"/>
          <w:color w:val="000000" w:themeColor="text1"/>
          <w:szCs w:val="20"/>
        </w:rPr>
        <w:t xml:space="preserve">, L., Leroy, E.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Lalanne</w:t>
      </w:r>
      <w:proofErr w:type="spellEnd"/>
      <w:r w:rsidRPr="001115ED">
        <w:rPr>
          <w:rFonts w:ascii="Times New Roman" w:hAnsi="Times New Roman" w:cs="Times New Roman"/>
          <w:color w:val="000000" w:themeColor="text1"/>
          <w:szCs w:val="20"/>
        </w:rPr>
        <w:t xml:space="preserve">, V. (2009). Effect of </w:t>
      </w:r>
      <w:r w:rsidR="00142530"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illing </w:t>
      </w:r>
      <w:r w:rsidR="00142530"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ixtures of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epiolite and a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urface </w:t>
      </w:r>
      <w:r w:rsidR="00142530"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odified </w:t>
      </w:r>
      <w:r w:rsidR="00142530"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umed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ilica on the </w:t>
      </w:r>
      <w:r w:rsidR="00142530"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echanical and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welling </w:t>
      </w:r>
      <w:r w:rsidR="00142530"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 xml:space="preserve">ehavior of a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tyrene-</w:t>
      </w:r>
      <w:r w:rsidR="00142530"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 xml:space="preserve">utadiene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Pr="001115ED">
        <w:rPr>
          <w:rFonts w:ascii="Times New Roman" w:hAnsi="Times New Roman" w:cs="Times New Roman"/>
          <w:i/>
          <w:iCs/>
          <w:color w:val="000000" w:themeColor="text1"/>
          <w:szCs w:val="20"/>
        </w:rPr>
        <w:t xml:space="preserve">European Polymer Journal, </w:t>
      </w:r>
      <w:r w:rsidRPr="001115ED">
        <w:rPr>
          <w:rFonts w:ascii="Times New Roman" w:hAnsi="Times New Roman" w:cs="Times New Roman"/>
          <w:color w:val="000000" w:themeColor="text1"/>
          <w:szCs w:val="20"/>
        </w:rPr>
        <w:t>45</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(4)</w:t>
      </w:r>
      <w:r w:rsidR="00FF3D6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996</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1001. </w:t>
      </w:r>
    </w:p>
    <w:p w14:paraId="69615CEB" w14:textId="77777777" w:rsidR="00DE6EF7" w:rsidRPr="001115ED" w:rsidRDefault="006263B8" w:rsidP="00DE6EF7">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Zhan, Z., Xu, M.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Li, B. (2015). Synergistic </w:t>
      </w:r>
      <w:r w:rsidR="00142530" w:rsidRPr="001115ED">
        <w:rPr>
          <w:rFonts w:ascii="Times New Roman" w:hAnsi="Times New Roman" w:cs="Times New Roman"/>
          <w:color w:val="000000" w:themeColor="text1"/>
          <w:szCs w:val="20"/>
        </w:rPr>
        <w:t>E</w:t>
      </w:r>
      <w:r w:rsidRPr="001115ED">
        <w:rPr>
          <w:rFonts w:ascii="Times New Roman" w:hAnsi="Times New Roman" w:cs="Times New Roman"/>
          <w:color w:val="000000" w:themeColor="text1"/>
          <w:szCs w:val="20"/>
        </w:rPr>
        <w:t xml:space="preserve">ffects of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epiolite on the </w:t>
      </w:r>
      <w:r w:rsidR="00142530"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lame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etardant </w:t>
      </w:r>
      <w:r w:rsidR="00142530"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roperties and </w:t>
      </w:r>
      <w:r w:rsidR="00142530" w:rsidRPr="001115ED">
        <w:rPr>
          <w:rFonts w:ascii="Times New Roman" w:hAnsi="Times New Roman" w:cs="Times New Roman"/>
          <w:color w:val="000000" w:themeColor="text1"/>
          <w:szCs w:val="20"/>
        </w:rPr>
        <w:t>T</w:t>
      </w:r>
      <w:r w:rsidRPr="001115ED">
        <w:rPr>
          <w:rFonts w:ascii="Times New Roman" w:hAnsi="Times New Roman" w:cs="Times New Roman"/>
          <w:color w:val="000000" w:themeColor="text1"/>
          <w:szCs w:val="20"/>
        </w:rPr>
        <w:t xml:space="preserve">hermal </w:t>
      </w:r>
      <w:r w:rsidR="00142530" w:rsidRPr="001115ED">
        <w:rPr>
          <w:rFonts w:ascii="Times New Roman" w:hAnsi="Times New Roman" w:cs="Times New Roman"/>
          <w:color w:val="000000" w:themeColor="text1"/>
          <w:szCs w:val="20"/>
        </w:rPr>
        <w:t>D</w:t>
      </w:r>
      <w:r w:rsidRPr="001115ED">
        <w:rPr>
          <w:rFonts w:ascii="Times New Roman" w:hAnsi="Times New Roman" w:cs="Times New Roman"/>
          <w:color w:val="000000" w:themeColor="text1"/>
          <w:szCs w:val="20"/>
        </w:rPr>
        <w:t xml:space="preserve">egradation </w:t>
      </w:r>
      <w:r w:rsidR="00142530"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 xml:space="preserve">ehaviors of </w:t>
      </w:r>
      <w:r w:rsidR="00142530"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olyamide 66/</w:t>
      </w:r>
      <w:r w:rsidR="00142530" w:rsidRPr="001115ED">
        <w:rPr>
          <w:rFonts w:ascii="Times New Roman" w:hAnsi="Times New Roman" w:cs="Times New Roman"/>
          <w:color w:val="000000" w:themeColor="text1"/>
          <w:szCs w:val="20"/>
        </w:rPr>
        <w:t>A</w:t>
      </w:r>
      <w:r w:rsidRPr="001115ED">
        <w:rPr>
          <w:rFonts w:ascii="Times New Roman" w:hAnsi="Times New Roman" w:cs="Times New Roman"/>
          <w:color w:val="000000" w:themeColor="text1"/>
          <w:szCs w:val="20"/>
        </w:rPr>
        <w:t xml:space="preserve">luminum </w:t>
      </w:r>
      <w:proofErr w:type="spellStart"/>
      <w:r w:rsidR="00142530" w:rsidRPr="001115ED">
        <w:rPr>
          <w:rFonts w:ascii="Times New Roman" w:hAnsi="Times New Roman" w:cs="Times New Roman"/>
          <w:color w:val="000000" w:themeColor="text1"/>
          <w:szCs w:val="20"/>
        </w:rPr>
        <w:t>D</w:t>
      </w:r>
      <w:r w:rsidRPr="001115ED">
        <w:rPr>
          <w:rFonts w:ascii="Times New Roman" w:hAnsi="Times New Roman" w:cs="Times New Roman"/>
          <w:color w:val="000000" w:themeColor="text1"/>
          <w:szCs w:val="20"/>
        </w:rPr>
        <w:t>iethylphosphinate</w:t>
      </w:r>
      <w:proofErr w:type="spellEnd"/>
      <w:r w:rsidRPr="001115ED">
        <w:rPr>
          <w:rFonts w:ascii="Times New Roman" w:hAnsi="Times New Roman" w:cs="Times New Roman"/>
          <w:color w:val="000000" w:themeColor="text1"/>
          <w:szCs w:val="20"/>
        </w:rPr>
        <w:t xml:space="preserve">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omposites. </w:t>
      </w:r>
      <w:r w:rsidRPr="001115ED">
        <w:rPr>
          <w:rFonts w:ascii="Times New Roman" w:hAnsi="Times New Roman" w:cs="Times New Roman"/>
          <w:i/>
          <w:iCs/>
          <w:color w:val="000000" w:themeColor="text1"/>
          <w:szCs w:val="20"/>
        </w:rPr>
        <w:t>Polymer Degradation and Stability,</w:t>
      </w:r>
      <w:r w:rsidRPr="001115ED">
        <w:rPr>
          <w:rFonts w:ascii="Times New Roman" w:hAnsi="Times New Roman" w:cs="Times New Roman"/>
          <w:color w:val="000000" w:themeColor="text1"/>
          <w:szCs w:val="20"/>
        </w:rPr>
        <w:t xml:space="preserve"> 117</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FF3D6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66</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74. </w:t>
      </w:r>
      <w:r w:rsidR="00FF3D6A" w:rsidRPr="001115ED">
        <w:rPr>
          <w:rFonts w:ascii="Times New Roman" w:hAnsi="Times New Roman" w:cs="Times New Roman"/>
          <w:color w:val="000000" w:themeColor="text1"/>
          <w:szCs w:val="20"/>
        </w:rPr>
        <w:t xml:space="preserve"> </w:t>
      </w:r>
    </w:p>
    <w:p w14:paraId="5736987C" w14:textId="77777777" w:rsidR="00DE6EF7" w:rsidRPr="001115ED" w:rsidRDefault="00DE6EF7" w:rsidP="00DE6EF7">
      <w:pPr>
        <w:pStyle w:val="ListParagraph"/>
        <w:numPr>
          <w:ilvl w:val="0"/>
          <w:numId w:val="1"/>
        </w:numPr>
        <w:ind w:left="360"/>
        <w:outlineLvl w:val="0"/>
        <w:rPr>
          <w:rFonts w:ascii="Times New Roman" w:hAnsi="Times New Roman" w:cs="Times New Roman"/>
          <w:color w:val="000000" w:themeColor="text1"/>
          <w:szCs w:val="20"/>
        </w:rPr>
      </w:pPr>
      <w:proofErr w:type="spellStart"/>
      <w:r w:rsidRPr="001115ED">
        <w:rPr>
          <w:rFonts w:ascii="Times New Roman" w:hAnsi="Times New Roman" w:cs="Times New Roman"/>
          <w:color w:val="000000" w:themeColor="text1"/>
          <w:szCs w:val="20"/>
        </w:rPr>
        <w:t>Zaini</w:t>
      </w:r>
      <w:proofErr w:type="spellEnd"/>
      <w:r w:rsidRPr="001115ED">
        <w:rPr>
          <w:rFonts w:ascii="Times New Roman" w:hAnsi="Times New Roman" w:cs="Times New Roman"/>
          <w:color w:val="000000" w:themeColor="text1"/>
          <w:szCs w:val="20"/>
        </w:rPr>
        <w:t xml:space="preserve">, N. A. M., Ismail, H. and </w:t>
      </w:r>
      <w:proofErr w:type="spellStart"/>
      <w:r w:rsidRPr="001115ED">
        <w:rPr>
          <w:rFonts w:ascii="Times New Roman" w:hAnsi="Times New Roman" w:cs="Times New Roman"/>
          <w:color w:val="000000" w:themeColor="text1"/>
          <w:szCs w:val="20"/>
        </w:rPr>
        <w:t>Rusli</w:t>
      </w:r>
      <w:proofErr w:type="spellEnd"/>
      <w:r w:rsidRPr="001115ED">
        <w:rPr>
          <w:rFonts w:ascii="Times New Roman" w:hAnsi="Times New Roman" w:cs="Times New Roman"/>
          <w:color w:val="000000" w:themeColor="text1"/>
          <w:szCs w:val="20"/>
        </w:rPr>
        <w:t xml:space="preserve">, A. (2018). Thermal, </w:t>
      </w:r>
      <w:r w:rsidR="00142530"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lammability, and </w:t>
      </w:r>
      <w:r w:rsidR="00142530"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orphological </w:t>
      </w:r>
      <w:r w:rsidR="00142530"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roperties of </w:t>
      </w:r>
      <w:r w:rsidR="00142530" w:rsidRPr="001115ED">
        <w:rPr>
          <w:rFonts w:ascii="Times New Roman" w:hAnsi="Times New Roman" w:cs="Times New Roman"/>
          <w:color w:val="000000" w:themeColor="text1"/>
          <w:szCs w:val="20"/>
        </w:rPr>
        <w:lastRenderedPageBreak/>
        <w:t>S</w:t>
      </w:r>
      <w:r w:rsidRPr="001115ED">
        <w:rPr>
          <w:rFonts w:ascii="Times New Roman" w:hAnsi="Times New Roman" w:cs="Times New Roman"/>
          <w:color w:val="000000" w:themeColor="text1"/>
          <w:szCs w:val="20"/>
        </w:rPr>
        <w:t xml:space="preserve">epiolite </w:t>
      </w:r>
      <w:r w:rsidR="00142530"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illed </w:t>
      </w:r>
      <w:r w:rsidR="00142530" w:rsidRPr="001115ED">
        <w:rPr>
          <w:rFonts w:ascii="Times New Roman" w:hAnsi="Times New Roman" w:cs="Times New Roman"/>
          <w:color w:val="000000" w:themeColor="text1"/>
          <w:szCs w:val="20"/>
        </w:rPr>
        <w:t>E</w:t>
      </w:r>
      <w:r w:rsidRPr="001115ED">
        <w:rPr>
          <w:rFonts w:ascii="Times New Roman" w:hAnsi="Times New Roman" w:cs="Times New Roman"/>
          <w:color w:val="000000" w:themeColor="text1"/>
          <w:szCs w:val="20"/>
        </w:rPr>
        <w:t xml:space="preserve">thylene </w:t>
      </w:r>
      <w:r w:rsidR="00142530"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ropylene </w:t>
      </w:r>
      <w:r w:rsidR="00142530" w:rsidRPr="001115ED">
        <w:rPr>
          <w:rFonts w:ascii="Times New Roman" w:hAnsi="Times New Roman" w:cs="Times New Roman"/>
          <w:color w:val="000000" w:themeColor="text1"/>
          <w:szCs w:val="20"/>
        </w:rPr>
        <w:t>D</w:t>
      </w:r>
      <w:r w:rsidRPr="001115ED">
        <w:rPr>
          <w:rFonts w:ascii="Times New Roman" w:hAnsi="Times New Roman" w:cs="Times New Roman"/>
          <w:color w:val="000000" w:themeColor="text1"/>
          <w:szCs w:val="20"/>
        </w:rPr>
        <w:t xml:space="preserve">iene </w:t>
      </w:r>
      <w:r w:rsidR="00142530"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onomer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omposites. </w:t>
      </w:r>
      <w:r w:rsidRPr="001115ED">
        <w:rPr>
          <w:rFonts w:ascii="Times New Roman" w:hAnsi="Times New Roman" w:cs="Times New Roman"/>
          <w:i/>
          <w:iCs/>
          <w:color w:val="000000" w:themeColor="text1"/>
          <w:szCs w:val="20"/>
        </w:rPr>
        <w:t>Malaysian Journal of Analytical Sciences,</w:t>
      </w:r>
      <w:r w:rsidRPr="001115ED">
        <w:rPr>
          <w:rFonts w:ascii="Times New Roman" w:hAnsi="Times New Roman" w:cs="Times New Roman"/>
          <w:color w:val="000000" w:themeColor="text1"/>
          <w:szCs w:val="20"/>
        </w:rPr>
        <w:t xml:space="preserve"> 22 (5): 899 - 905.</w:t>
      </w:r>
    </w:p>
    <w:p w14:paraId="6484A336"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Bhattacharya, M., </w:t>
      </w:r>
      <w:proofErr w:type="spellStart"/>
      <w:r w:rsidRPr="001115ED">
        <w:rPr>
          <w:rFonts w:ascii="Times New Roman" w:hAnsi="Times New Roman" w:cs="Times New Roman"/>
          <w:color w:val="000000" w:themeColor="text1"/>
          <w:szCs w:val="20"/>
        </w:rPr>
        <w:t>Maiti</w:t>
      </w:r>
      <w:proofErr w:type="spellEnd"/>
      <w:r w:rsidRPr="001115ED">
        <w:rPr>
          <w:rFonts w:ascii="Times New Roman" w:hAnsi="Times New Roman" w:cs="Times New Roman"/>
          <w:color w:val="000000" w:themeColor="text1"/>
          <w:szCs w:val="20"/>
        </w:rPr>
        <w:t xml:space="preserve">, M.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Bhowmick</w:t>
      </w:r>
      <w:proofErr w:type="spellEnd"/>
      <w:r w:rsidRPr="001115ED">
        <w:rPr>
          <w:rFonts w:ascii="Times New Roman" w:hAnsi="Times New Roman" w:cs="Times New Roman"/>
          <w:color w:val="000000" w:themeColor="text1"/>
          <w:szCs w:val="20"/>
        </w:rPr>
        <w:t xml:space="preserve">, A. K. (2008). Influence of </w:t>
      </w:r>
      <w:r w:rsidR="00142530" w:rsidRPr="001115ED">
        <w:rPr>
          <w:rFonts w:ascii="Times New Roman" w:hAnsi="Times New Roman" w:cs="Times New Roman"/>
          <w:color w:val="000000" w:themeColor="text1"/>
          <w:szCs w:val="20"/>
        </w:rPr>
        <w:t>D</w:t>
      </w:r>
      <w:r w:rsidRPr="001115ED">
        <w:rPr>
          <w:rFonts w:ascii="Times New Roman" w:hAnsi="Times New Roman" w:cs="Times New Roman"/>
          <w:color w:val="000000" w:themeColor="text1"/>
          <w:szCs w:val="20"/>
        </w:rPr>
        <w:t xml:space="preserve">ifferent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anofillers and </w:t>
      </w:r>
      <w:r w:rsidR="00142530" w:rsidRPr="001115ED">
        <w:rPr>
          <w:rFonts w:ascii="Times New Roman" w:hAnsi="Times New Roman" w:cs="Times New Roman"/>
          <w:color w:val="000000" w:themeColor="text1"/>
          <w:szCs w:val="20"/>
        </w:rPr>
        <w:t>T</w:t>
      </w:r>
      <w:r w:rsidRPr="001115ED">
        <w:rPr>
          <w:rFonts w:ascii="Times New Roman" w:hAnsi="Times New Roman" w:cs="Times New Roman"/>
          <w:color w:val="000000" w:themeColor="text1"/>
          <w:szCs w:val="20"/>
        </w:rPr>
        <w:t xml:space="preserve">heir </w:t>
      </w:r>
      <w:r w:rsidR="00142530" w:rsidRPr="001115ED">
        <w:rPr>
          <w:rFonts w:ascii="Times New Roman" w:hAnsi="Times New Roman" w:cs="Times New Roman"/>
          <w:color w:val="000000" w:themeColor="text1"/>
          <w:szCs w:val="20"/>
        </w:rPr>
        <w:t>D</w:t>
      </w:r>
      <w:r w:rsidRPr="001115ED">
        <w:rPr>
          <w:rFonts w:ascii="Times New Roman" w:hAnsi="Times New Roman" w:cs="Times New Roman"/>
          <w:color w:val="000000" w:themeColor="text1"/>
          <w:szCs w:val="20"/>
        </w:rPr>
        <w:t xml:space="preserve">ispersion </w:t>
      </w:r>
      <w:r w:rsidR="00142530"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ethods on the </w:t>
      </w:r>
      <w:r w:rsidR="00142530"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roperties of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atural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anocomposites. </w:t>
      </w:r>
      <w:r w:rsidRPr="001115ED">
        <w:rPr>
          <w:rFonts w:ascii="Times New Roman" w:hAnsi="Times New Roman" w:cs="Times New Roman"/>
          <w:i/>
          <w:iCs/>
          <w:color w:val="000000" w:themeColor="text1"/>
          <w:szCs w:val="20"/>
        </w:rPr>
        <w:t>Rubber Chemistry and Technology,</w:t>
      </w:r>
      <w:r w:rsidRPr="001115ED">
        <w:rPr>
          <w:rFonts w:ascii="Times New Roman" w:hAnsi="Times New Roman" w:cs="Times New Roman"/>
          <w:color w:val="000000" w:themeColor="text1"/>
          <w:szCs w:val="20"/>
        </w:rPr>
        <w:t xml:space="preserve"> 81</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(5</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782</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808. </w:t>
      </w:r>
    </w:p>
    <w:p w14:paraId="4F764A79"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Lowe, D. J., Chapman, A. V., Cook, S.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Busfield</w:t>
      </w:r>
      <w:proofErr w:type="spellEnd"/>
      <w:r w:rsidRPr="001115ED">
        <w:rPr>
          <w:rFonts w:ascii="Times New Roman" w:hAnsi="Times New Roman" w:cs="Times New Roman"/>
          <w:color w:val="000000" w:themeColor="text1"/>
          <w:szCs w:val="20"/>
        </w:rPr>
        <w:t xml:space="preserve">, J. J. C. (2011). Natural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anocomposites by </w:t>
      </w:r>
      <w:r w:rsidR="00142530" w:rsidRPr="001115ED">
        <w:rPr>
          <w:rFonts w:ascii="Times New Roman" w:hAnsi="Times New Roman" w:cs="Times New Roman"/>
          <w:color w:val="000000" w:themeColor="text1"/>
          <w:szCs w:val="20"/>
        </w:rPr>
        <w:t>I</w:t>
      </w:r>
      <w:r w:rsidRPr="001115ED">
        <w:rPr>
          <w:rFonts w:ascii="Times New Roman" w:hAnsi="Times New Roman" w:cs="Times New Roman"/>
          <w:color w:val="000000" w:themeColor="text1"/>
          <w:szCs w:val="20"/>
        </w:rPr>
        <w:t xml:space="preserve">n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itu </w:t>
      </w:r>
      <w:r w:rsidR="00142530"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odification of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lay. </w:t>
      </w:r>
      <w:r w:rsidRPr="001115ED">
        <w:rPr>
          <w:rFonts w:ascii="Times New Roman" w:hAnsi="Times New Roman" w:cs="Times New Roman"/>
          <w:i/>
          <w:iCs/>
          <w:color w:val="000000" w:themeColor="text1"/>
          <w:szCs w:val="20"/>
        </w:rPr>
        <w:t>Macromolecular Materials and Engineering,</w:t>
      </w:r>
      <w:r w:rsidRPr="001115ED">
        <w:rPr>
          <w:rFonts w:ascii="Times New Roman" w:hAnsi="Times New Roman" w:cs="Times New Roman"/>
          <w:color w:val="000000" w:themeColor="text1"/>
          <w:szCs w:val="20"/>
        </w:rPr>
        <w:t xml:space="preserve"> 296</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(8</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693</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702. </w:t>
      </w:r>
    </w:p>
    <w:p w14:paraId="0813E777"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proofErr w:type="spellStart"/>
      <w:r w:rsidRPr="001115ED">
        <w:rPr>
          <w:rFonts w:ascii="Times New Roman" w:hAnsi="Times New Roman" w:cs="Times New Roman"/>
          <w:color w:val="000000" w:themeColor="text1"/>
          <w:szCs w:val="20"/>
        </w:rPr>
        <w:t>Winya</w:t>
      </w:r>
      <w:proofErr w:type="spellEnd"/>
      <w:r w:rsidRPr="001115ED">
        <w:rPr>
          <w:rFonts w:ascii="Times New Roman" w:hAnsi="Times New Roman" w:cs="Times New Roman"/>
          <w:color w:val="000000" w:themeColor="text1"/>
          <w:szCs w:val="20"/>
        </w:rPr>
        <w:t xml:space="preserve">, N.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Hansupalak</w:t>
      </w:r>
      <w:proofErr w:type="spellEnd"/>
      <w:r w:rsidRPr="001115ED">
        <w:rPr>
          <w:rFonts w:ascii="Times New Roman" w:hAnsi="Times New Roman" w:cs="Times New Roman"/>
          <w:color w:val="000000" w:themeColor="text1"/>
          <w:szCs w:val="20"/>
        </w:rPr>
        <w:t xml:space="preserve">, N. (2016). A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omparison </w:t>
      </w:r>
      <w:r w:rsidR="00142530"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 xml:space="preserve">etween the </w:t>
      </w:r>
      <w:r w:rsidR="00142530" w:rsidRPr="001115ED">
        <w:rPr>
          <w:rFonts w:ascii="Times New Roman" w:hAnsi="Times New Roman" w:cs="Times New Roman"/>
          <w:color w:val="000000" w:themeColor="text1"/>
          <w:szCs w:val="20"/>
        </w:rPr>
        <w:t>E</w:t>
      </w:r>
      <w:r w:rsidRPr="001115ED">
        <w:rPr>
          <w:rFonts w:ascii="Times New Roman" w:hAnsi="Times New Roman" w:cs="Times New Roman"/>
          <w:color w:val="000000" w:themeColor="text1"/>
          <w:szCs w:val="20"/>
        </w:rPr>
        <w:t xml:space="preserve">ffects of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epiolite and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ilica on </w:t>
      </w:r>
      <w:r w:rsidR="00142530"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echanical </w:t>
      </w:r>
      <w:r w:rsidR="00142530"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roperties and </w:t>
      </w:r>
      <w:r w:rsidR="00142530" w:rsidRPr="001115ED">
        <w:rPr>
          <w:rFonts w:ascii="Times New Roman" w:hAnsi="Times New Roman" w:cs="Times New Roman"/>
          <w:color w:val="000000" w:themeColor="text1"/>
          <w:szCs w:val="20"/>
        </w:rPr>
        <w:t>T</w:t>
      </w:r>
      <w:r w:rsidRPr="001115ED">
        <w:rPr>
          <w:rFonts w:ascii="Times New Roman" w:hAnsi="Times New Roman" w:cs="Times New Roman"/>
          <w:color w:val="000000" w:themeColor="text1"/>
          <w:szCs w:val="20"/>
        </w:rPr>
        <w:t xml:space="preserve">hermal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tability of NR/EPDM blend. </w:t>
      </w:r>
      <w:r w:rsidRPr="001115ED">
        <w:rPr>
          <w:rFonts w:ascii="Times New Roman" w:hAnsi="Times New Roman" w:cs="Times New Roman"/>
          <w:i/>
          <w:iCs/>
          <w:color w:val="000000" w:themeColor="text1"/>
          <w:szCs w:val="20"/>
        </w:rPr>
        <w:t>MATEC Web of Conferences,</w:t>
      </w:r>
      <w:r w:rsidRPr="001115ED">
        <w:rPr>
          <w:rFonts w:ascii="Times New Roman" w:hAnsi="Times New Roman" w:cs="Times New Roman"/>
          <w:color w:val="000000" w:themeColor="text1"/>
          <w:szCs w:val="20"/>
        </w:rPr>
        <w:t xml:space="preserve"> 6</w:t>
      </w:r>
      <w:r w:rsidR="00FF3D6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04003. </w:t>
      </w:r>
      <w:r w:rsidR="00225E5A" w:rsidRPr="001115ED">
        <w:rPr>
          <w:rFonts w:ascii="Times New Roman" w:hAnsi="Times New Roman" w:cs="Times New Roman"/>
          <w:color w:val="000000" w:themeColor="text1"/>
          <w:szCs w:val="20"/>
        </w:rPr>
        <w:t xml:space="preserve"> </w:t>
      </w:r>
    </w:p>
    <w:p w14:paraId="7EA37C18"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proofErr w:type="spellStart"/>
      <w:r w:rsidRPr="001115ED">
        <w:rPr>
          <w:rFonts w:ascii="Times New Roman" w:hAnsi="Times New Roman" w:cs="Times New Roman"/>
          <w:color w:val="000000" w:themeColor="text1"/>
          <w:szCs w:val="20"/>
        </w:rPr>
        <w:t>Khang</w:t>
      </w:r>
      <w:proofErr w:type="spellEnd"/>
      <w:r w:rsidRPr="001115ED">
        <w:rPr>
          <w:rFonts w:ascii="Times New Roman" w:hAnsi="Times New Roman" w:cs="Times New Roman"/>
          <w:color w:val="000000" w:themeColor="text1"/>
          <w:szCs w:val="20"/>
        </w:rPr>
        <w:t xml:space="preserve">, T. H.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Ariff</w:t>
      </w:r>
      <w:proofErr w:type="spellEnd"/>
      <w:r w:rsidRPr="001115ED">
        <w:rPr>
          <w:rFonts w:ascii="Times New Roman" w:hAnsi="Times New Roman" w:cs="Times New Roman"/>
          <w:color w:val="000000" w:themeColor="text1"/>
          <w:szCs w:val="20"/>
        </w:rPr>
        <w:t xml:space="preserve">, Z. M. (2012). Vulcanization </w:t>
      </w:r>
      <w:r w:rsidR="00142530" w:rsidRPr="001115ED">
        <w:rPr>
          <w:rFonts w:ascii="Times New Roman" w:hAnsi="Times New Roman" w:cs="Times New Roman"/>
          <w:color w:val="000000" w:themeColor="text1"/>
          <w:szCs w:val="20"/>
        </w:rPr>
        <w:t>K</w:t>
      </w:r>
      <w:r w:rsidRPr="001115ED">
        <w:rPr>
          <w:rFonts w:ascii="Times New Roman" w:hAnsi="Times New Roman" w:cs="Times New Roman"/>
          <w:color w:val="000000" w:themeColor="text1"/>
          <w:szCs w:val="20"/>
        </w:rPr>
        <w:t xml:space="preserve">inetics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tudy of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atural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ompounds having </w:t>
      </w:r>
      <w:r w:rsidR="00142530" w:rsidRPr="001115ED">
        <w:rPr>
          <w:rFonts w:ascii="Times New Roman" w:hAnsi="Times New Roman" w:cs="Times New Roman"/>
          <w:color w:val="000000" w:themeColor="text1"/>
          <w:szCs w:val="20"/>
        </w:rPr>
        <w:t>D</w:t>
      </w:r>
      <w:r w:rsidRPr="001115ED">
        <w:rPr>
          <w:rFonts w:ascii="Times New Roman" w:hAnsi="Times New Roman" w:cs="Times New Roman"/>
          <w:color w:val="000000" w:themeColor="text1"/>
          <w:szCs w:val="20"/>
        </w:rPr>
        <w:t xml:space="preserve">ifferent </w:t>
      </w:r>
      <w:r w:rsidR="00142530"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ormulation </w:t>
      </w:r>
      <w:r w:rsidR="00142530" w:rsidRPr="001115ED">
        <w:rPr>
          <w:rFonts w:ascii="Times New Roman" w:hAnsi="Times New Roman" w:cs="Times New Roman"/>
          <w:color w:val="000000" w:themeColor="text1"/>
          <w:szCs w:val="20"/>
        </w:rPr>
        <w:t>V</w:t>
      </w:r>
      <w:r w:rsidRPr="001115ED">
        <w:rPr>
          <w:rFonts w:ascii="Times New Roman" w:hAnsi="Times New Roman" w:cs="Times New Roman"/>
          <w:color w:val="000000" w:themeColor="text1"/>
          <w:szCs w:val="20"/>
        </w:rPr>
        <w:t xml:space="preserve">ariables. </w:t>
      </w:r>
      <w:r w:rsidRPr="001115ED">
        <w:rPr>
          <w:rFonts w:ascii="Times New Roman" w:hAnsi="Times New Roman" w:cs="Times New Roman"/>
          <w:i/>
          <w:iCs/>
          <w:color w:val="000000" w:themeColor="text1"/>
          <w:szCs w:val="20"/>
        </w:rPr>
        <w:t>Journal of Thermal Analysis and Calorimetry,</w:t>
      </w:r>
      <w:r w:rsidRPr="001115ED">
        <w:rPr>
          <w:rFonts w:ascii="Times New Roman" w:hAnsi="Times New Roman" w:cs="Times New Roman"/>
          <w:color w:val="000000" w:themeColor="text1"/>
          <w:szCs w:val="20"/>
        </w:rPr>
        <w:t xml:space="preserve"> 109</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(3</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1545</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1553. </w:t>
      </w:r>
      <w:r w:rsidR="00225E5A" w:rsidRPr="001115ED">
        <w:rPr>
          <w:rFonts w:ascii="Times New Roman" w:hAnsi="Times New Roman" w:cs="Times New Roman"/>
          <w:color w:val="000000" w:themeColor="text1"/>
          <w:szCs w:val="20"/>
        </w:rPr>
        <w:t xml:space="preserve"> </w:t>
      </w:r>
    </w:p>
    <w:p w14:paraId="60DCA9F1"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proofErr w:type="spellStart"/>
      <w:r w:rsidRPr="001115ED">
        <w:rPr>
          <w:rFonts w:ascii="Times New Roman" w:hAnsi="Times New Roman" w:cs="Times New Roman"/>
          <w:color w:val="000000" w:themeColor="text1"/>
          <w:szCs w:val="20"/>
        </w:rPr>
        <w:t>Hayeemasae</w:t>
      </w:r>
      <w:proofErr w:type="spellEnd"/>
      <w:r w:rsidRPr="001115ED">
        <w:rPr>
          <w:rFonts w:ascii="Times New Roman" w:hAnsi="Times New Roman" w:cs="Times New Roman"/>
          <w:color w:val="000000" w:themeColor="text1"/>
          <w:szCs w:val="20"/>
        </w:rPr>
        <w:t xml:space="preserve">, N.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Masa, A. (2020). Relationship </w:t>
      </w:r>
      <w:r w:rsidR="00142530"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 xml:space="preserve">etween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tress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elaxation </w:t>
      </w:r>
      <w:r w:rsidR="00142530"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 xml:space="preserve">ehavior and </w:t>
      </w:r>
      <w:r w:rsidR="00142530" w:rsidRPr="001115ED">
        <w:rPr>
          <w:rFonts w:ascii="Times New Roman" w:hAnsi="Times New Roman" w:cs="Times New Roman"/>
          <w:color w:val="000000" w:themeColor="text1"/>
          <w:szCs w:val="20"/>
        </w:rPr>
        <w:t>T</w:t>
      </w:r>
      <w:r w:rsidRPr="001115ED">
        <w:rPr>
          <w:rFonts w:ascii="Times New Roman" w:hAnsi="Times New Roman" w:cs="Times New Roman"/>
          <w:color w:val="000000" w:themeColor="text1"/>
          <w:szCs w:val="20"/>
        </w:rPr>
        <w:t xml:space="preserve">hermal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tability of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atural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142530" w:rsidRPr="001115ED">
        <w:rPr>
          <w:rFonts w:ascii="Times New Roman" w:hAnsi="Times New Roman" w:cs="Times New Roman"/>
          <w:color w:val="000000" w:themeColor="text1"/>
          <w:szCs w:val="20"/>
        </w:rPr>
        <w:t>V</w:t>
      </w:r>
      <w:r w:rsidRPr="001115ED">
        <w:rPr>
          <w:rFonts w:ascii="Times New Roman" w:hAnsi="Times New Roman" w:cs="Times New Roman"/>
          <w:color w:val="000000" w:themeColor="text1"/>
          <w:szCs w:val="20"/>
        </w:rPr>
        <w:t xml:space="preserve">ulcanizates. </w:t>
      </w:r>
      <w:proofErr w:type="spellStart"/>
      <w:r w:rsidRPr="001115ED">
        <w:rPr>
          <w:rFonts w:ascii="Times New Roman" w:hAnsi="Times New Roman" w:cs="Times New Roman"/>
          <w:i/>
          <w:iCs/>
          <w:color w:val="000000" w:themeColor="text1"/>
          <w:szCs w:val="20"/>
        </w:rPr>
        <w:t>Polímeros</w:t>
      </w:r>
      <w:proofErr w:type="spellEnd"/>
      <w:r w:rsidRPr="001115ED">
        <w:rPr>
          <w:rFonts w:ascii="Times New Roman" w:hAnsi="Times New Roman" w:cs="Times New Roman"/>
          <w:i/>
          <w:iCs/>
          <w:color w:val="000000" w:themeColor="text1"/>
          <w:szCs w:val="20"/>
        </w:rPr>
        <w:t>,</w:t>
      </w:r>
      <w:r w:rsidRPr="001115ED">
        <w:rPr>
          <w:rFonts w:ascii="Times New Roman" w:hAnsi="Times New Roman" w:cs="Times New Roman"/>
          <w:color w:val="000000" w:themeColor="text1"/>
          <w:szCs w:val="20"/>
        </w:rPr>
        <w:t xml:space="preserve"> 30</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(2</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e2020016. </w:t>
      </w:r>
      <w:r w:rsidR="00225E5A" w:rsidRPr="001115ED">
        <w:rPr>
          <w:rFonts w:ascii="Times New Roman" w:hAnsi="Times New Roman" w:cs="Times New Roman"/>
          <w:color w:val="000000" w:themeColor="text1"/>
          <w:szCs w:val="20"/>
        </w:rPr>
        <w:t xml:space="preserve"> </w:t>
      </w:r>
    </w:p>
    <w:p w14:paraId="0C705AE5"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Lorenz, O.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Parks, C. R. (1961). The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rosslinking </w:t>
      </w:r>
      <w:r w:rsidR="00142530" w:rsidRPr="001115ED">
        <w:rPr>
          <w:rFonts w:ascii="Times New Roman" w:hAnsi="Times New Roman" w:cs="Times New Roman"/>
          <w:color w:val="000000" w:themeColor="text1"/>
          <w:szCs w:val="20"/>
        </w:rPr>
        <w:t>E</w:t>
      </w:r>
      <w:r w:rsidRPr="001115ED">
        <w:rPr>
          <w:rFonts w:ascii="Times New Roman" w:hAnsi="Times New Roman" w:cs="Times New Roman"/>
          <w:color w:val="000000" w:themeColor="text1"/>
          <w:szCs w:val="20"/>
        </w:rPr>
        <w:t xml:space="preserve">fficiency of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ome </w:t>
      </w:r>
      <w:r w:rsidR="00142530" w:rsidRPr="001115ED">
        <w:rPr>
          <w:rFonts w:ascii="Times New Roman" w:hAnsi="Times New Roman" w:cs="Times New Roman"/>
          <w:color w:val="000000" w:themeColor="text1"/>
          <w:szCs w:val="20"/>
        </w:rPr>
        <w:t>V</w:t>
      </w:r>
      <w:r w:rsidRPr="001115ED">
        <w:rPr>
          <w:rFonts w:ascii="Times New Roman" w:hAnsi="Times New Roman" w:cs="Times New Roman"/>
          <w:color w:val="000000" w:themeColor="text1"/>
          <w:szCs w:val="20"/>
        </w:rPr>
        <w:t xml:space="preserve">ulcanizing </w:t>
      </w:r>
      <w:r w:rsidR="00142530" w:rsidRPr="001115ED">
        <w:rPr>
          <w:rFonts w:ascii="Times New Roman" w:hAnsi="Times New Roman" w:cs="Times New Roman"/>
          <w:color w:val="000000" w:themeColor="text1"/>
          <w:szCs w:val="20"/>
        </w:rPr>
        <w:t>A</w:t>
      </w:r>
      <w:r w:rsidRPr="001115ED">
        <w:rPr>
          <w:rFonts w:ascii="Times New Roman" w:hAnsi="Times New Roman" w:cs="Times New Roman"/>
          <w:color w:val="000000" w:themeColor="text1"/>
          <w:szCs w:val="20"/>
        </w:rPr>
        <w:t xml:space="preserve">gents in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atural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Pr="001115ED">
        <w:rPr>
          <w:rFonts w:ascii="Times New Roman" w:hAnsi="Times New Roman" w:cs="Times New Roman"/>
          <w:i/>
          <w:iCs/>
          <w:color w:val="000000" w:themeColor="text1"/>
          <w:szCs w:val="20"/>
        </w:rPr>
        <w:t>Journal of Polymer Science,</w:t>
      </w:r>
      <w:r w:rsidRPr="001115ED">
        <w:rPr>
          <w:rFonts w:ascii="Times New Roman" w:hAnsi="Times New Roman" w:cs="Times New Roman"/>
          <w:color w:val="000000" w:themeColor="text1"/>
          <w:szCs w:val="20"/>
        </w:rPr>
        <w:t xml:space="preserve"> 50</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(154</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299</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312. </w:t>
      </w:r>
      <w:r w:rsidR="00225E5A" w:rsidRPr="001115ED">
        <w:rPr>
          <w:rFonts w:ascii="Times New Roman" w:hAnsi="Times New Roman" w:cs="Times New Roman"/>
          <w:color w:val="000000" w:themeColor="text1"/>
          <w:szCs w:val="20"/>
        </w:rPr>
        <w:t xml:space="preserve"> </w:t>
      </w:r>
    </w:p>
    <w:p w14:paraId="4D5BBC96"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Kraus, G. (1965). Interactions of </w:t>
      </w:r>
      <w:r w:rsidR="00142530" w:rsidRPr="001115ED">
        <w:rPr>
          <w:rFonts w:ascii="Times New Roman" w:hAnsi="Times New Roman" w:cs="Times New Roman"/>
          <w:color w:val="000000" w:themeColor="text1"/>
          <w:szCs w:val="20"/>
        </w:rPr>
        <w:t>E</w:t>
      </w:r>
      <w:r w:rsidRPr="001115ED">
        <w:rPr>
          <w:rFonts w:ascii="Times New Roman" w:hAnsi="Times New Roman" w:cs="Times New Roman"/>
          <w:color w:val="000000" w:themeColor="text1"/>
          <w:szCs w:val="20"/>
        </w:rPr>
        <w:t xml:space="preserve">lastomers and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einforcing </w:t>
      </w:r>
      <w:r w:rsidR="00142530"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illers. </w:t>
      </w:r>
      <w:r w:rsidRPr="001115ED">
        <w:rPr>
          <w:rFonts w:ascii="Times New Roman" w:hAnsi="Times New Roman" w:cs="Times New Roman"/>
          <w:i/>
          <w:iCs/>
          <w:color w:val="000000" w:themeColor="text1"/>
          <w:szCs w:val="20"/>
        </w:rPr>
        <w:t>Rubber Chemistry and Technology,</w:t>
      </w:r>
      <w:r w:rsidRPr="001115ED">
        <w:rPr>
          <w:rFonts w:ascii="Times New Roman" w:hAnsi="Times New Roman" w:cs="Times New Roman"/>
          <w:color w:val="000000" w:themeColor="text1"/>
          <w:szCs w:val="20"/>
        </w:rPr>
        <w:t xml:space="preserve"> 38</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(5</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1070</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1114. </w:t>
      </w:r>
      <w:r w:rsidR="00225E5A" w:rsidRPr="001115ED">
        <w:rPr>
          <w:rFonts w:ascii="Times New Roman" w:hAnsi="Times New Roman" w:cs="Times New Roman"/>
          <w:color w:val="000000" w:themeColor="text1"/>
          <w:szCs w:val="20"/>
        </w:rPr>
        <w:t xml:space="preserve"> </w:t>
      </w:r>
    </w:p>
    <w:p w14:paraId="535EA593"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Swapna, V. P., Stephen, </w:t>
      </w:r>
      <w:r w:rsidR="00426A10" w:rsidRPr="001115ED">
        <w:rPr>
          <w:rFonts w:ascii="Times New Roman" w:hAnsi="Times New Roman" w:cs="Times New Roman"/>
          <w:color w:val="000000" w:themeColor="text1"/>
          <w:szCs w:val="20"/>
        </w:rPr>
        <w:t xml:space="preserve">R., </w:t>
      </w:r>
      <w:proofErr w:type="spellStart"/>
      <w:r w:rsidR="00426A10" w:rsidRPr="001115ED">
        <w:rPr>
          <w:rFonts w:ascii="Times New Roman" w:hAnsi="Times New Roman" w:cs="Times New Roman"/>
          <w:color w:val="000000" w:themeColor="text1"/>
          <w:szCs w:val="20"/>
        </w:rPr>
        <w:t>Greeshma</w:t>
      </w:r>
      <w:proofErr w:type="spellEnd"/>
      <w:r w:rsidR="00426A10" w:rsidRPr="001115ED">
        <w:rPr>
          <w:rFonts w:ascii="Times New Roman" w:hAnsi="Times New Roman" w:cs="Times New Roman"/>
          <w:color w:val="000000" w:themeColor="text1"/>
          <w:szCs w:val="20"/>
        </w:rPr>
        <w:t>, T., Sharan, D. C.</w:t>
      </w:r>
      <w:r w:rsidRPr="001115ED">
        <w:rPr>
          <w:rFonts w:ascii="Times New Roman" w:hAnsi="Times New Roman" w:cs="Times New Roman"/>
          <w:color w:val="000000" w:themeColor="text1"/>
          <w:szCs w:val="20"/>
        </w:rPr>
        <w:t xml:space="preserve">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Sreekala</w:t>
      </w:r>
      <w:proofErr w:type="spellEnd"/>
      <w:r w:rsidRPr="001115ED">
        <w:rPr>
          <w:rFonts w:ascii="Times New Roman" w:hAnsi="Times New Roman" w:cs="Times New Roman"/>
          <w:color w:val="000000" w:themeColor="text1"/>
          <w:szCs w:val="20"/>
        </w:rPr>
        <w:t xml:space="preserve">, M. S. (2016). Mechanical and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welling </w:t>
      </w:r>
      <w:r w:rsidR="00142530"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 xml:space="preserve">ehavior of </w:t>
      </w:r>
      <w:r w:rsidR="00142530" w:rsidRPr="001115ED">
        <w:rPr>
          <w:rFonts w:ascii="Times New Roman" w:hAnsi="Times New Roman" w:cs="Times New Roman"/>
          <w:color w:val="000000" w:themeColor="text1"/>
          <w:szCs w:val="20"/>
        </w:rPr>
        <w:t>G</w:t>
      </w:r>
      <w:r w:rsidRPr="001115ED">
        <w:rPr>
          <w:rFonts w:ascii="Times New Roman" w:hAnsi="Times New Roman" w:cs="Times New Roman"/>
          <w:color w:val="000000" w:themeColor="text1"/>
          <w:szCs w:val="20"/>
        </w:rPr>
        <w:t xml:space="preserve">reen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anocomposites of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atural </w:t>
      </w:r>
      <w:r w:rsidR="00142530"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142530" w:rsidRPr="001115ED">
        <w:rPr>
          <w:rFonts w:ascii="Times New Roman" w:hAnsi="Times New Roman" w:cs="Times New Roman"/>
          <w:color w:val="000000" w:themeColor="text1"/>
          <w:szCs w:val="20"/>
        </w:rPr>
        <w:t>L</w:t>
      </w:r>
      <w:r w:rsidRPr="001115ED">
        <w:rPr>
          <w:rFonts w:ascii="Times New Roman" w:hAnsi="Times New Roman" w:cs="Times New Roman"/>
          <w:color w:val="000000" w:themeColor="text1"/>
          <w:szCs w:val="20"/>
        </w:rPr>
        <w:t xml:space="preserve">atex and </w:t>
      </w:r>
      <w:r w:rsidR="00142530" w:rsidRPr="001115ED">
        <w:rPr>
          <w:rFonts w:ascii="Times New Roman" w:hAnsi="Times New Roman" w:cs="Times New Roman"/>
          <w:color w:val="000000" w:themeColor="text1"/>
          <w:szCs w:val="20"/>
        </w:rPr>
        <w:t>T</w:t>
      </w:r>
      <w:r w:rsidRPr="001115ED">
        <w:rPr>
          <w:rFonts w:ascii="Times New Roman" w:hAnsi="Times New Roman" w:cs="Times New Roman"/>
          <w:color w:val="000000" w:themeColor="text1"/>
          <w:szCs w:val="20"/>
        </w:rPr>
        <w:t xml:space="preserve">ubular </w:t>
      </w:r>
      <w:r w:rsidR="00142530"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haped </w:t>
      </w:r>
      <w:r w:rsidR="00142530" w:rsidRPr="001115ED">
        <w:rPr>
          <w:rFonts w:ascii="Times New Roman" w:hAnsi="Times New Roman" w:cs="Times New Roman"/>
          <w:color w:val="000000" w:themeColor="text1"/>
          <w:szCs w:val="20"/>
        </w:rPr>
        <w:t>H</w:t>
      </w:r>
      <w:r w:rsidRPr="001115ED">
        <w:rPr>
          <w:rFonts w:ascii="Times New Roman" w:hAnsi="Times New Roman" w:cs="Times New Roman"/>
          <w:color w:val="000000" w:themeColor="text1"/>
          <w:szCs w:val="20"/>
        </w:rPr>
        <w:t xml:space="preserve">alloysite </w:t>
      </w:r>
      <w:r w:rsidR="00142530"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ano </w:t>
      </w:r>
      <w:r w:rsidR="00142530"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lay. </w:t>
      </w:r>
      <w:r w:rsidRPr="001115ED">
        <w:rPr>
          <w:rFonts w:ascii="Times New Roman" w:hAnsi="Times New Roman" w:cs="Times New Roman"/>
          <w:i/>
          <w:iCs/>
          <w:color w:val="000000" w:themeColor="text1"/>
          <w:szCs w:val="20"/>
        </w:rPr>
        <w:t>Polymer Composites,</w:t>
      </w:r>
      <w:r w:rsidRPr="001115ED">
        <w:rPr>
          <w:rFonts w:ascii="Times New Roman" w:hAnsi="Times New Roman" w:cs="Times New Roman"/>
          <w:color w:val="000000" w:themeColor="text1"/>
          <w:szCs w:val="20"/>
        </w:rPr>
        <w:t xml:space="preserve"> 37</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(2</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602</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611. </w:t>
      </w:r>
      <w:r w:rsidR="00225E5A" w:rsidRPr="001115ED">
        <w:rPr>
          <w:rFonts w:ascii="Times New Roman" w:hAnsi="Times New Roman" w:cs="Times New Roman"/>
          <w:color w:val="000000" w:themeColor="text1"/>
          <w:szCs w:val="20"/>
        </w:rPr>
        <w:t xml:space="preserve"> </w:t>
      </w:r>
    </w:p>
    <w:p w14:paraId="7102E57F"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Ellis, B.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Welding, G. N. (1964). Techniques of </w:t>
      </w:r>
      <w:r w:rsidR="0051300D"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olymer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cience. Society of the Chemical Industry</w:t>
      </w:r>
      <w:r w:rsidR="00FF3D6A" w:rsidRPr="001115ED">
        <w:rPr>
          <w:rFonts w:ascii="Times New Roman" w:hAnsi="Times New Roman" w:cs="Times New Roman"/>
          <w:color w:val="000000" w:themeColor="text1"/>
          <w:szCs w:val="20"/>
        </w:rPr>
        <w:t>, London: pp. 46</w:t>
      </w:r>
      <w:r w:rsidR="00FB00CF" w:rsidRPr="001115ED">
        <w:rPr>
          <w:rFonts w:ascii="Times New Roman" w:hAnsi="Times New Roman" w:cs="Times New Roman"/>
          <w:color w:val="000000" w:themeColor="text1"/>
          <w:szCs w:val="20"/>
        </w:rPr>
        <w:t xml:space="preserve"> - 46</w:t>
      </w:r>
      <w:r w:rsidR="00DE6EF7" w:rsidRPr="001115ED">
        <w:rPr>
          <w:rFonts w:ascii="Times New Roman" w:hAnsi="Times New Roman" w:cs="Times New Roman"/>
          <w:color w:val="000000" w:themeColor="text1"/>
          <w:szCs w:val="20"/>
        </w:rPr>
        <w:t>.</w:t>
      </w:r>
    </w:p>
    <w:p w14:paraId="172B24F6"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Lee, J. Y., Kim, S. M.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Kim, K. J. (2015). Observation of </w:t>
      </w:r>
      <w:r w:rsidR="0051300D" w:rsidRPr="001115ED">
        <w:rPr>
          <w:rFonts w:ascii="Times New Roman" w:hAnsi="Times New Roman" w:cs="Times New Roman"/>
          <w:color w:val="000000" w:themeColor="text1"/>
          <w:szCs w:val="20"/>
        </w:rPr>
        <w:t>I</w:t>
      </w:r>
      <w:r w:rsidRPr="001115ED">
        <w:rPr>
          <w:rFonts w:ascii="Times New Roman" w:hAnsi="Times New Roman" w:cs="Times New Roman"/>
          <w:color w:val="000000" w:themeColor="text1"/>
          <w:szCs w:val="20"/>
        </w:rPr>
        <w:t xml:space="preserve">nterfacial </w:t>
      </w:r>
      <w:r w:rsidR="0051300D" w:rsidRPr="001115ED">
        <w:rPr>
          <w:rFonts w:ascii="Times New Roman" w:hAnsi="Times New Roman" w:cs="Times New Roman"/>
          <w:color w:val="000000" w:themeColor="text1"/>
          <w:szCs w:val="20"/>
        </w:rPr>
        <w:t>A</w:t>
      </w:r>
      <w:r w:rsidRPr="001115ED">
        <w:rPr>
          <w:rFonts w:ascii="Times New Roman" w:hAnsi="Times New Roman" w:cs="Times New Roman"/>
          <w:color w:val="000000" w:themeColor="text1"/>
          <w:szCs w:val="20"/>
        </w:rPr>
        <w:t xml:space="preserve">dhesion in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ilica-NR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ompound by </w:t>
      </w:r>
      <w:r w:rsidR="0051300D" w:rsidRPr="001115ED">
        <w:rPr>
          <w:rFonts w:ascii="Times New Roman" w:hAnsi="Times New Roman" w:cs="Times New Roman"/>
          <w:color w:val="000000" w:themeColor="text1"/>
          <w:szCs w:val="20"/>
        </w:rPr>
        <w:t>U</w:t>
      </w:r>
      <w:r w:rsidRPr="001115ED">
        <w:rPr>
          <w:rFonts w:ascii="Times New Roman" w:hAnsi="Times New Roman" w:cs="Times New Roman"/>
          <w:color w:val="000000" w:themeColor="text1"/>
          <w:szCs w:val="20"/>
        </w:rPr>
        <w:t xml:space="preserve">sing </w:t>
      </w:r>
      <w:r w:rsidR="0051300D"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 xml:space="preserve">ifunctional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ilane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oupling </w:t>
      </w:r>
      <w:r w:rsidR="0051300D" w:rsidRPr="001115ED">
        <w:rPr>
          <w:rFonts w:ascii="Times New Roman" w:hAnsi="Times New Roman" w:cs="Times New Roman"/>
          <w:color w:val="000000" w:themeColor="text1"/>
          <w:szCs w:val="20"/>
        </w:rPr>
        <w:t>A</w:t>
      </w:r>
      <w:r w:rsidRPr="001115ED">
        <w:rPr>
          <w:rFonts w:ascii="Times New Roman" w:hAnsi="Times New Roman" w:cs="Times New Roman"/>
          <w:color w:val="000000" w:themeColor="text1"/>
          <w:szCs w:val="20"/>
        </w:rPr>
        <w:t xml:space="preserve">gent. </w:t>
      </w:r>
      <w:r w:rsidRPr="001115ED">
        <w:rPr>
          <w:rFonts w:ascii="Times New Roman" w:hAnsi="Times New Roman" w:cs="Times New Roman"/>
          <w:i/>
          <w:iCs/>
          <w:color w:val="000000" w:themeColor="text1"/>
          <w:szCs w:val="20"/>
        </w:rPr>
        <w:t>Polymer Korea,</w:t>
      </w:r>
      <w:r w:rsidRPr="001115ED">
        <w:rPr>
          <w:rFonts w:ascii="Times New Roman" w:hAnsi="Times New Roman" w:cs="Times New Roman"/>
          <w:color w:val="000000" w:themeColor="text1"/>
          <w:szCs w:val="20"/>
        </w:rPr>
        <w:t xml:space="preserve"> 39</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(2</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240</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246. </w:t>
      </w:r>
    </w:p>
    <w:p w14:paraId="6D35B387"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proofErr w:type="spellStart"/>
      <w:r w:rsidRPr="001115ED">
        <w:rPr>
          <w:rFonts w:ascii="Times New Roman" w:hAnsi="Times New Roman" w:cs="Times New Roman"/>
          <w:color w:val="000000" w:themeColor="text1"/>
          <w:szCs w:val="20"/>
        </w:rPr>
        <w:t>Saramolee</w:t>
      </w:r>
      <w:proofErr w:type="spellEnd"/>
      <w:r w:rsidRPr="001115ED">
        <w:rPr>
          <w:rFonts w:ascii="Times New Roman" w:hAnsi="Times New Roman" w:cs="Times New Roman"/>
          <w:color w:val="000000" w:themeColor="text1"/>
          <w:szCs w:val="20"/>
        </w:rPr>
        <w:t xml:space="preserve">, P., </w:t>
      </w:r>
      <w:proofErr w:type="spellStart"/>
      <w:r w:rsidRPr="001115ED">
        <w:rPr>
          <w:rFonts w:ascii="Times New Roman" w:hAnsi="Times New Roman" w:cs="Times New Roman"/>
          <w:color w:val="000000" w:themeColor="text1"/>
          <w:szCs w:val="20"/>
        </w:rPr>
        <w:t>Sahakaro</w:t>
      </w:r>
      <w:proofErr w:type="spellEnd"/>
      <w:r w:rsidRPr="001115ED">
        <w:rPr>
          <w:rFonts w:ascii="Times New Roman" w:hAnsi="Times New Roman" w:cs="Times New Roman"/>
          <w:color w:val="000000" w:themeColor="text1"/>
          <w:szCs w:val="20"/>
        </w:rPr>
        <w:t xml:space="preserve">, K., </w:t>
      </w:r>
      <w:proofErr w:type="spellStart"/>
      <w:r w:rsidRPr="001115ED">
        <w:rPr>
          <w:rFonts w:ascii="Times New Roman" w:hAnsi="Times New Roman" w:cs="Times New Roman"/>
          <w:color w:val="000000" w:themeColor="text1"/>
          <w:szCs w:val="20"/>
        </w:rPr>
        <w:t>Lopattananon</w:t>
      </w:r>
      <w:proofErr w:type="spellEnd"/>
      <w:r w:rsidRPr="001115ED">
        <w:rPr>
          <w:rFonts w:ascii="Times New Roman" w:hAnsi="Times New Roman" w:cs="Times New Roman"/>
          <w:color w:val="000000" w:themeColor="text1"/>
          <w:szCs w:val="20"/>
        </w:rPr>
        <w:t xml:space="preserve">, N., </w:t>
      </w:r>
      <w:proofErr w:type="spellStart"/>
      <w:r w:rsidRPr="001115ED">
        <w:rPr>
          <w:rFonts w:ascii="Times New Roman" w:hAnsi="Times New Roman" w:cs="Times New Roman"/>
          <w:color w:val="000000" w:themeColor="text1"/>
          <w:szCs w:val="20"/>
        </w:rPr>
        <w:t>Dierkes</w:t>
      </w:r>
      <w:proofErr w:type="spellEnd"/>
      <w:r w:rsidRPr="001115ED">
        <w:rPr>
          <w:rFonts w:ascii="Times New Roman" w:hAnsi="Times New Roman" w:cs="Times New Roman"/>
          <w:color w:val="000000" w:themeColor="text1"/>
          <w:szCs w:val="20"/>
        </w:rPr>
        <w:t xml:space="preserve">, W. K.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Noordermeer</w:t>
      </w:r>
      <w:proofErr w:type="spellEnd"/>
      <w:r w:rsidRPr="001115ED">
        <w:rPr>
          <w:rFonts w:ascii="Times New Roman" w:hAnsi="Times New Roman" w:cs="Times New Roman"/>
          <w:color w:val="000000" w:themeColor="text1"/>
          <w:szCs w:val="20"/>
        </w:rPr>
        <w:t xml:space="preserve">, J. W. (2015). Compatibilization of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ilica-</w:t>
      </w:r>
      <w:r w:rsidR="0051300D"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illed </w:t>
      </w:r>
      <w:r w:rsidR="0051300D"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atural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ompounds by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ombined </w:t>
      </w:r>
      <w:r w:rsidR="0051300D" w:rsidRPr="001115ED">
        <w:rPr>
          <w:rFonts w:ascii="Times New Roman" w:hAnsi="Times New Roman" w:cs="Times New Roman"/>
          <w:color w:val="000000" w:themeColor="text1"/>
          <w:szCs w:val="20"/>
        </w:rPr>
        <w:t>E</w:t>
      </w:r>
      <w:r w:rsidRPr="001115ED">
        <w:rPr>
          <w:rFonts w:ascii="Times New Roman" w:hAnsi="Times New Roman" w:cs="Times New Roman"/>
          <w:color w:val="000000" w:themeColor="text1"/>
          <w:szCs w:val="20"/>
        </w:rPr>
        <w:t xml:space="preserve">ffects of </w:t>
      </w:r>
      <w:r w:rsidR="0051300D"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unctionalized </w:t>
      </w:r>
      <w:r w:rsidR="0051300D" w:rsidRPr="001115ED">
        <w:rPr>
          <w:rFonts w:ascii="Times New Roman" w:hAnsi="Times New Roman" w:cs="Times New Roman"/>
          <w:color w:val="000000" w:themeColor="text1"/>
          <w:szCs w:val="20"/>
        </w:rPr>
        <w:t>L</w:t>
      </w:r>
      <w:r w:rsidRPr="001115ED">
        <w:rPr>
          <w:rFonts w:ascii="Times New Roman" w:hAnsi="Times New Roman" w:cs="Times New Roman"/>
          <w:color w:val="000000" w:themeColor="text1"/>
          <w:szCs w:val="20"/>
        </w:rPr>
        <w:t xml:space="preserve">ow </w:t>
      </w:r>
      <w:r w:rsidR="0051300D"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olecular </w:t>
      </w:r>
      <w:r w:rsidR="0051300D" w:rsidRPr="001115ED">
        <w:rPr>
          <w:rFonts w:ascii="Times New Roman" w:hAnsi="Times New Roman" w:cs="Times New Roman"/>
          <w:color w:val="000000" w:themeColor="text1"/>
          <w:szCs w:val="20"/>
        </w:rPr>
        <w:t>W</w:t>
      </w:r>
      <w:r w:rsidRPr="001115ED">
        <w:rPr>
          <w:rFonts w:ascii="Times New Roman" w:hAnsi="Times New Roman" w:cs="Times New Roman"/>
          <w:color w:val="000000" w:themeColor="text1"/>
          <w:szCs w:val="20"/>
        </w:rPr>
        <w:t xml:space="preserve">eight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and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ilane. </w:t>
      </w:r>
      <w:r w:rsidRPr="001115ED">
        <w:rPr>
          <w:rFonts w:ascii="Times New Roman" w:hAnsi="Times New Roman" w:cs="Times New Roman"/>
          <w:i/>
          <w:iCs/>
          <w:color w:val="000000" w:themeColor="text1"/>
          <w:szCs w:val="20"/>
        </w:rPr>
        <w:t>Journal of Elastomers and Plastics,</w:t>
      </w:r>
      <w:r w:rsidRPr="001115ED">
        <w:rPr>
          <w:rFonts w:ascii="Times New Roman" w:hAnsi="Times New Roman" w:cs="Times New Roman"/>
          <w:color w:val="000000" w:themeColor="text1"/>
          <w:szCs w:val="20"/>
        </w:rPr>
        <w:t xml:space="preserve"> 48</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(2</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145</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163. </w:t>
      </w:r>
      <w:r w:rsidR="00225E5A" w:rsidRPr="001115ED">
        <w:rPr>
          <w:rFonts w:ascii="Times New Roman" w:hAnsi="Times New Roman" w:cs="Times New Roman"/>
          <w:color w:val="000000" w:themeColor="text1"/>
          <w:szCs w:val="20"/>
        </w:rPr>
        <w:t xml:space="preserve"> </w:t>
      </w:r>
    </w:p>
    <w:p w14:paraId="40352ACB"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Mohamad Aini, N. A., Othman, N., </w:t>
      </w:r>
      <w:proofErr w:type="spellStart"/>
      <w:r w:rsidRPr="001115ED">
        <w:rPr>
          <w:rFonts w:ascii="Times New Roman" w:hAnsi="Times New Roman" w:cs="Times New Roman"/>
          <w:color w:val="000000" w:themeColor="text1"/>
          <w:szCs w:val="20"/>
        </w:rPr>
        <w:t>Hussin</w:t>
      </w:r>
      <w:proofErr w:type="spellEnd"/>
      <w:r w:rsidRPr="001115ED">
        <w:rPr>
          <w:rFonts w:ascii="Times New Roman" w:hAnsi="Times New Roman" w:cs="Times New Roman"/>
          <w:color w:val="000000" w:themeColor="text1"/>
          <w:szCs w:val="20"/>
        </w:rPr>
        <w:t xml:space="preserve">, M. H., </w:t>
      </w:r>
      <w:proofErr w:type="spellStart"/>
      <w:r w:rsidRPr="001115ED">
        <w:rPr>
          <w:rFonts w:ascii="Times New Roman" w:hAnsi="Times New Roman" w:cs="Times New Roman"/>
          <w:color w:val="000000" w:themeColor="text1"/>
          <w:szCs w:val="20"/>
        </w:rPr>
        <w:t>Sahakaro</w:t>
      </w:r>
      <w:proofErr w:type="spellEnd"/>
      <w:r w:rsidRPr="001115ED">
        <w:rPr>
          <w:rFonts w:ascii="Times New Roman" w:hAnsi="Times New Roman" w:cs="Times New Roman"/>
          <w:color w:val="000000" w:themeColor="text1"/>
          <w:szCs w:val="20"/>
        </w:rPr>
        <w:t xml:space="preserve">, K.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Hayeemasae</w:t>
      </w:r>
      <w:proofErr w:type="spellEnd"/>
      <w:r w:rsidRPr="001115ED">
        <w:rPr>
          <w:rFonts w:ascii="Times New Roman" w:hAnsi="Times New Roman" w:cs="Times New Roman"/>
          <w:color w:val="000000" w:themeColor="text1"/>
          <w:szCs w:val="20"/>
        </w:rPr>
        <w:t xml:space="preserve">, N. (2019). </w:t>
      </w:r>
      <w:proofErr w:type="spellStart"/>
      <w:r w:rsidRPr="001115ED">
        <w:rPr>
          <w:rFonts w:ascii="Times New Roman" w:hAnsi="Times New Roman" w:cs="Times New Roman"/>
          <w:color w:val="000000" w:themeColor="text1"/>
          <w:szCs w:val="20"/>
        </w:rPr>
        <w:t>Hydroxymethylation</w:t>
      </w:r>
      <w:proofErr w:type="spellEnd"/>
      <w:r w:rsidRPr="001115ED">
        <w:rPr>
          <w:rFonts w:ascii="Times New Roman" w:hAnsi="Times New Roman" w:cs="Times New Roman"/>
          <w:color w:val="000000" w:themeColor="text1"/>
          <w:szCs w:val="20"/>
        </w:rPr>
        <w:t>-</w:t>
      </w:r>
      <w:r w:rsidR="0051300D"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odified </w:t>
      </w:r>
      <w:r w:rsidR="0051300D" w:rsidRPr="001115ED">
        <w:rPr>
          <w:rFonts w:ascii="Times New Roman" w:hAnsi="Times New Roman" w:cs="Times New Roman"/>
          <w:color w:val="000000" w:themeColor="text1"/>
          <w:szCs w:val="20"/>
        </w:rPr>
        <w:t>L</w:t>
      </w:r>
      <w:r w:rsidRPr="001115ED">
        <w:rPr>
          <w:rFonts w:ascii="Times New Roman" w:hAnsi="Times New Roman" w:cs="Times New Roman"/>
          <w:color w:val="000000" w:themeColor="text1"/>
          <w:szCs w:val="20"/>
        </w:rPr>
        <w:t xml:space="preserve">ignin and </w:t>
      </w:r>
      <w:r w:rsidR="0051300D" w:rsidRPr="001115ED">
        <w:rPr>
          <w:rFonts w:ascii="Times New Roman" w:hAnsi="Times New Roman" w:cs="Times New Roman"/>
          <w:color w:val="000000" w:themeColor="text1"/>
          <w:szCs w:val="20"/>
        </w:rPr>
        <w:t>I</w:t>
      </w:r>
      <w:r w:rsidRPr="001115ED">
        <w:rPr>
          <w:rFonts w:ascii="Times New Roman" w:hAnsi="Times New Roman" w:cs="Times New Roman"/>
          <w:color w:val="000000" w:themeColor="text1"/>
          <w:szCs w:val="20"/>
        </w:rPr>
        <w:t xml:space="preserve">ts </w:t>
      </w:r>
      <w:r w:rsidR="0051300D" w:rsidRPr="001115ED">
        <w:rPr>
          <w:rFonts w:ascii="Times New Roman" w:hAnsi="Times New Roman" w:cs="Times New Roman"/>
          <w:color w:val="000000" w:themeColor="text1"/>
          <w:szCs w:val="20"/>
        </w:rPr>
        <w:t>E</w:t>
      </w:r>
      <w:r w:rsidRPr="001115ED">
        <w:rPr>
          <w:rFonts w:ascii="Times New Roman" w:hAnsi="Times New Roman" w:cs="Times New Roman"/>
          <w:color w:val="000000" w:themeColor="text1"/>
          <w:szCs w:val="20"/>
        </w:rPr>
        <w:t xml:space="preserve">ffectiveness as a </w:t>
      </w:r>
      <w:r w:rsidR="0051300D"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iller in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omposites. </w:t>
      </w:r>
      <w:r w:rsidRPr="001115ED">
        <w:rPr>
          <w:rFonts w:ascii="Times New Roman" w:hAnsi="Times New Roman" w:cs="Times New Roman"/>
          <w:i/>
          <w:iCs/>
          <w:color w:val="000000" w:themeColor="text1"/>
          <w:szCs w:val="20"/>
        </w:rPr>
        <w:t>Processes,</w:t>
      </w:r>
      <w:r w:rsidRPr="001115ED">
        <w:rPr>
          <w:rFonts w:ascii="Times New Roman" w:hAnsi="Times New Roman" w:cs="Times New Roman"/>
          <w:color w:val="000000" w:themeColor="text1"/>
          <w:szCs w:val="20"/>
        </w:rPr>
        <w:t xml:space="preserve"> 7</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(5</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315. </w:t>
      </w:r>
      <w:r w:rsidR="00225E5A" w:rsidRPr="001115ED">
        <w:rPr>
          <w:rFonts w:ascii="Times New Roman" w:hAnsi="Times New Roman" w:cs="Times New Roman"/>
          <w:color w:val="000000" w:themeColor="text1"/>
          <w:szCs w:val="20"/>
        </w:rPr>
        <w:t xml:space="preserve"> </w:t>
      </w:r>
    </w:p>
    <w:p w14:paraId="52B78530"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proofErr w:type="spellStart"/>
      <w:r w:rsidRPr="001115ED">
        <w:rPr>
          <w:rFonts w:ascii="Times New Roman" w:hAnsi="Times New Roman" w:cs="Times New Roman"/>
          <w:color w:val="000000" w:themeColor="text1"/>
          <w:szCs w:val="20"/>
        </w:rPr>
        <w:t>Sajjayanukul</w:t>
      </w:r>
      <w:proofErr w:type="spellEnd"/>
      <w:r w:rsidRPr="001115ED">
        <w:rPr>
          <w:rFonts w:ascii="Times New Roman" w:hAnsi="Times New Roman" w:cs="Times New Roman"/>
          <w:color w:val="000000" w:themeColor="text1"/>
          <w:szCs w:val="20"/>
        </w:rPr>
        <w:t xml:space="preserve">, T., </w:t>
      </w:r>
      <w:proofErr w:type="spellStart"/>
      <w:r w:rsidRPr="001115ED">
        <w:rPr>
          <w:rFonts w:ascii="Times New Roman" w:hAnsi="Times New Roman" w:cs="Times New Roman"/>
          <w:color w:val="000000" w:themeColor="text1"/>
          <w:szCs w:val="20"/>
        </w:rPr>
        <w:t>Saeoui</w:t>
      </w:r>
      <w:proofErr w:type="spellEnd"/>
      <w:r w:rsidRPr="001115ED">
        <w:rPr>
          <w:rFonts w:ascii="Times New Roman" w:hAnsi="Times New Roman" w:cs="Times New Roman"/>
          <w:color w:val="000000" w:themeColor="text1"/>
          <w:szCs w:val="20"/>
        </w:rPr>
        <w:t xml:space="preserve">, P.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Sirisinha</w:t>
      </w:r>
      <w:proofErr w:type="spellEnd"/>
      <w:r w:rsidRPr="001115ED">
        <w:rPr>
          <w:rFonts w:ascii="Times New Roman" w:hAnsi="Times New Roman" w:cs="Times New Roman"/>
          <w:color w:val="000000" w:themeColor="text1"/>
          <w:szCs w:val="20"/>
        </w:rPr>
        <w:t xml:space="preserve">, C. (2005). Experimental </w:t>
      </w:r>
      <w:r w:rsidR="0051300D" w:rsidRPr="001115ED">
        <w:rPr>
          <w:rFonts w:ascii="Times New Roman" w:hAnsi="Times New Roman" w:cs="Times New Roman"/>
          <w:color w:val="000000" w:themeColor="text1"/>
          <w:szCs w:val="20"/>
        </w:rPr>
        <w:t>A</w:t>
      </w:r>
      <w:r w:rsidRPr="001115ED">
        <w:rPr>
          <w:rFonts w:ascii="Times New Roman" w:hAnsi="Times New Roman" w:cs="Times New Roman"/>
          <w:color w:val="000000" w:themeColor="text1"/>
          <w:szCs w:val="20"/>
        </w:rPr>
        <w:t xml:space="preserve">nalysis of </w:t>
      </w:r>
      <w:r w:rsidR="0051300D" w:rsidRPr="001115ED">
        <w:rPr>
          <w:rFonts w:ascii="Times New Roman" w:hAnsi="Times New Roman" w:cs="Times New Roman"/>
          <w:color w:val="000000" w:themeColor="text1"/>
          <w:szCs w:val="20"/>
        </w:rPr>
        <w:t>V</w:t>
      </w:r>
      <w:r w:rsidRPr="001115ED">
        <w:rPr>
          <w:rFonts w:ascii="Times New Roman" w:hAnsi="Times New Roman" w:cs="Times New Roman"/>
          <w:color w:val="000000" w:themeColor="text1"/>
          <w:szCs w:val="20"/>
        </w:rPr>
        <w:t xml:space="preserve">iscoelastic </w:t>
      </w:r>
      <w:r w:rsidR="0051300D"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roperties in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arbon </w:t>
      </w:r>
      <w:r w:rsidR="0051300D"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lack-</w:t>
      </w:r>
      <w:r w:rsidR="0051300D"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illed </w:t>
      </w:r>
      <w:r w:rsidR="0051300D"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atural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ompounds. </w:t>
      </w:r>
      <w:r w:rsidRPr="001115ED">
        <w:rPr>
          <w:rFonts w:ascii="Times New Roman" w:hAnsi="Times New Roman" w:cs="Times New Roman"/>
          <w:i/>
          <w:iCs/>
          <w:color w:val="000000" w:themeColor="text1"/>
          <w:szCs w:val="20"/>
        </w:rPr>
        <w:t>Journal of Applied Polymer Science,</w:t>
      </w:r>
      <w:r w:rsidRPr="001115ED">
        <w:rPr>
          <w:rFonts w:ascii="Times New Roman" w:hAnsi="Times New Roman" w:cs="Times New Roman"/>
          <w:color w:val="000000" w:themeColor="text1"/>
          <w:szCs w:val="20"/>
        </w:rPr>
        <w:t xml:space="preserve"> 97</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(6</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2197</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2203. </w:t>
      </w:r>
      <w:r w:rsidR="00225E5A" w:rsidRPr="001115ED">
        <w:rPr>
          <w:rFonts w:ascii="Times New Roman" w:hAnsi="Times New Roman" w:cs="Times New Roman"/>
          <w:color w:val="000000" w:themeColor="text1"/>
          <w:szCs w:val="20"/>
        </w:rPr>
        <w:t xml:space="preserve"> </w:t>
      </w:r>
    </w:p>
    <w:p w14:paraId="657D5B4D"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Maria, H. J., </w:t>
      </w:r>
      <w:proofErr w:type="spellStart"/>
      <w:r w:rsidRPr="001115ED">
        <w:rPr>
          <w:rFonts w:ascii="Times New Roman" w:hAnsi="Times New Roman" w:cs="Times New Roman"/>
          <w:color w:val="000000" w:themeColor="text1"/>
          <w:szCs w:val="20"/>
        </w:rPr>
        <w:t>Lyczko</w:t>
      </w:r>
      <w:proofErr w:type="spellEnd"/>
      <w:r w:rsidRPr="001115ED">
        <w:rPr>
          <w:rFonts w:ascii="Times New Roman" w:hAnsi="Times New Roman" w:cs="Times New Roman"/>
          <w:color w:val="000000" w:themeColor="text1"/>
          <w:szCs w:val="20"/>
        </w:rPr>
        <w:t xml:space="preserve">, N., </w:t>
      </w:r>
      <w:proofErr w:type="spellStart"/>
      <w:r w:rsidRPr="001115ED">
        <w:rPr>
          <w:rFonts w:ascii="Times New Roman" w:hAnsi="Times New Roman" w:cs="Times New Roman"/>
          <w:color w:val="000000" w:themeColor="text1"/>
          <w:szCs w:val="20"/>
        </w:rPr>
        <w:t>Nzihou</w:t>
      </w:r>
      <w:proofErr w:type="spellEnd"/>
      <w:r w:rsidRPr="001115ED">
        <w:rPr>
          <w:rFonts w:ascii="Times New Roman" w:hAnsi="Times New Roman" w:cs="Times New Roman"/>
          <w:color w:val="000000" w:themeColor="text1"/>
          <w:szCs w:val="20"/>
        </w:rPr>
        <w:t xml:space="preserve">, A., Joseph, K., Mathew, C.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Thomas, S. (2014). Stress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elaxation </w:t>
      </w:r>
      <w:r w:rsidR="0051300D"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 xml:space="preserve">ehavior of </w:t>
      </w:r>
      <w:r w:rsidR="0051300D" w:rsidRPr="001115ED">
        <w:rPr>
          <w:rFonts w:ascii="Times New Roman" w:hAnsi="Times New Roman" w:cs="Times New Roman"/>
          <w:color w:val="000000" w:themeColor="text1"/>
          <w:szCs w:val="20"/>
        </w:rPr>
        <w:t>O</w:t>
      </w:r>
      <w:r w:rsidRPr="001115ED">
        <w:rPr>
          <w:rFonts w:ascii="Times New Roman" w:hAnsi="Times New Roman" w:cs="Times New Roman"/>
          <w:color w:val="000000" w:themeColor="text1"/>
          <w:szCs w:val="20"/>
        </w:rPr>
        <w:t xml:space="preserve">rganically </w:t>
      </w:r>
      <w:r w:rsidR="0051300D"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odified </w:t>
      </w:r>
      <w:r w:rsidR="0051300D"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ontmorillonite </w:t>
      </w:r>
      <w:r w:rsidR="0051300D"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illed </w:t>
      </w:r>
      <w:r w:rsidR="0051300D"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atural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ubber/</w:t>
      </w:r>
      <w:r w:rsidR="0051300D"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itrile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51300D"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anocomposites. </w:t>
      </w:r>
      <w:r w:rsidRPr="001115ED">
        <w:rPr>
          <w:rFonts w:ascii="Times New Roman" w:hAnsi="Times New Roman" w:cs="Times New Roman"/>
          <w:i/>
          <w:iCs/>
          <w:color w:val="000000" w:themeColor="text1"/>
          <w:szCs w:val="20"/>
        </w:rPr>
        <w:t>Applied Clay Science,</w:t>
      </w:r>
      <w:r w:rsidRPr="001115ED">
        <w:rPr>
          <w:rFonts w:ascii="Times New Roman" w:hAnsi="Times New Roman" w:cs="Times New Roman"/>
          <w:color w:val="000000" w:themeColor="text1"/>
          <w:szCs w:val="20"/>
        </w:rPr>
        <w:t xml:space="preserve"> 87</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120</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128. </w:t>
      </w:r>
      <w:r w:rsidR="00225E5A" w:rsidRPr="001115ED">
        <w:rPr>
          <w:rFonts w:ascii="Times New Roman" w:hAnsi="Times New Roman" w:cs="Times New Roman"/>
          <w:color w:val="000000" w:themeColor="text1"/>
          <w:szCs w:val="20"/>
        </w:rPr>
        <w:t xml:space="preserve"> </w:t>
      </w:r>
    </w:p>
    <w:p w14:paraId="15248326"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Gabriel, D., </w:t>
      </w:r>
      <w:proofErr w:type="spellStart"/>
      <w:r w:rsidRPr="001115ED">
        <w:rPr>
          <w:rFonts w:ascii="Times New Roman" w:hAnsi="Times New Roman" w:cs="Times New Roman"/>
          <w:color w:val="000000" w:themeColor="text1"/>
          <w:szCs w:val="20"/>
        </w:rPr>
        <w:t>Karbach</w:t>
      </w:r>
      <w:proofErr w:type="spellEnd"/>
      <w:r w:rsidRPr="001115ED">
        <w:rPr>
          <w:rFonts w:ascii="Times New Roman" w:hAnsi="Times New Roman" w:cs="Times New Roman"/>
          <w:color w:val="000000" w:themeColor="text1"/>
          <w:szCs w:val="20"/>
        </w:rPr>
        <w:t xml:space="preserve">, A., Drechsler, D., Gutmann, J., Graf, K.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Kheirandish</w:t>
      </w:r>
      <w:proofErr w:type="spellEnd"/>
      <w:r w:rsidRPr="001115ED">
        <w:rPr>
          <w:rFonts w:ascii="Times New Roman" w:hAnsi="Times New Roman" w:cs="Times New Roman"/>
          <w:color w:val="000000" w:themeColor="text1"/>
          <w:szCs w:val="20"/>
        </w:rPr>
        <w:t xml:space="preserve">, S. (2016). Bound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51300D"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orphology and </w:t>
      </w:r>
      <w:r w:rsidR="0051300D" w:rsidRPr="001115ED">
        <w:rPr>
          <w:rFonts w:ascii="Times New Roman" w:hAnsi="Times New Roman" w:cs="Times New Roman"/>
          <w:color w:val="000000" w:themeColor="text1"/>
          <w:szCs w:val="20"/>
        </w:rPr>
        <w:t>L</w:t>
      </w:r>
      <w:r w:rsidRPr="001115ED">
        <w:rPr>
          <w:rFonts w:ascii="Times New Roman" w:hAnsi="Times New Roman" w:cs="Times New Roman"/>
          <w:color w:val="000000" w:themeColor="text1"/>
          <w:szCs w:val="20"/>
        </w:rPr>
        <w:t xml:space="preserve">oss </w:t>
      </w:r>
      <w:r w:rsidR="0051300D" w:rsidRPr="001115ED">
        <w:rPr>
          <w:rFonts w:ascii="Times New Roman" w:hAnsi="Times New Roman" w:cs="Times New Roman"/>
          <w:color w:val="000000" w:themeColor="text1"/>
          <w:szCs w:val="20"/>
        </w:rPr>
        <w:t>T</w:t>
      </w:r>
      <w:r w:rsidRPr="001115ED">
        <w:rPr>
          <w:rFonts w:ascii="Times New Roman" w:hAnsi="Times New Roman" w:cs="Times New Roman"/>
          <w:color w:val="000000" w:themeColor="text1"/>
          <w:szCs w:val="20"/>
        </w:rPr>
        <w:t xml:space="preserve">angent </w:t>
      </w:r>
      <w:r w:rsidR="0051300D"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roperties of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arbon-</w:t>
      </w:r>
      <w:r w:rsidR="0051300D"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lack-</w:t>
      </w:r>
      <w:r w:rsidR="0051300D"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illed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ompounds. </w:t>
      </w:r>
      <w:r w:rsidRPr="001115ED">
        <w:rPr>
          <w:rFonts w:ascii="Times New Roman" w:hAnsi="Times New Roman" w:cs="Times New Roman"/>
          <w:i/>
          <w:iCs/>
          <w:color w:val="000000" w:themeColor="text1"/>
          <w:szCs w:val="20"/>
        </w:rPr>
        <w:t>Colloid and Polymer Science,</w:t>
      </w:r>
      <w:r w:rsidRPr="001115ED">
        <w:rPr>
          <w:rFonts w:ascii="Times New Roman" w:hAnsi="Times New Roman" w:cs="Times New Roman"/>
          <w:color w:val="000000" w:themeColor="text1"/>
          <w:szCs w:val="20"/>
        </w:rPr>
        <w:t xml:space="preserve"> 294</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501</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511. </w:t>
      </w:r>
      <w:r w:rsidR="00225E5A" w:rsidRPr="001115ED">
        <w:rPr>
          <w:rFonts w:ascii="Times New Roman" w:hAnsi="Times New Roman" w:cs="Times New Roman"/>
          <w:color w:val="000000" w:themeColor="text1"/>
          <w:szCs w:val="20"/>
        </w:rPr>
        <w:t xml:space="preserve"> </w:t>
      </w:r>
    </w:p>
    <w:p w14:paraId="34C80B0B"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Honorato, L., Dias, M. L., Azuma, C.</w:t>
      </w:r>
      <w:r w:rsidR="00FB00CF" w:rsidRPr="001115ED">
        <w:rPr>
          <w:rFonts w:ascii="Times New Roman" w:hAnsi="Times New Roman" w:cs="Times New Roman"/>
          <w:color w:val="000000" w:themeColor="text1"/>
          <w:szCs w:val="20"/>
        </w:rPr>
        <w:t xml:space="preserve"> and </w:t>
      </w:r>
      <w:r w:rsidRPr="001115ED">
        <w:rPr>
          <w:rFonts w:ascii="Times New Roman" w:hAnsi="Times New Roman" w:cs="Times New Roman"/>
          <w:color w:val="000000" w:themeColor="text1"/>
          <w:szCs w:val="20"/>
        </w:rPr>
        <w:t xml:space="preserve">Nunes, R. C. R. (2016). Rheological </w:t>
      </w:r>
      <w:r w:rsidR="0051300D"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roperties and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uring </w:t>
      </w:r>
      <w:r w:rsidR="0051300D"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eatures of </w:t>
      </w:r>
      <w:r w:rsidR="0051300D"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atural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ompositions </w:t>
      </w:r>
      <w:r w:rsidR="0051300D"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illed with </w:t>
      </w:r>
      <w:proofErr w:type="spellStart"/>
      <w:r w:rsidR="0051300D"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luoromica</w:t>
      </w:r>
      <w:proofErr w:type="spellEnd"/>
      <w:r w:rsidRPr="001115ED">
        <w:rPr>
          <w:rFonts w:ascii="Times New Roman" w:hAnsi="Times New Roman" w:cs="Times New Roman"/>
          <w:color w:val="000000" w:themeColor="text1"/>
          <w:szCs w:val="20"/>
        </w:rPr>
        <w:t xml:space="preserve"> ME 100. </w:t>
      </w:r>
      <w:proofErr w:type="spellStart"/>
      <w:r w:rsidRPr="001115ED">
        <w:rPr>
          <w:rFonts w:ascii="Times New Roman" w:hAnsi="Times New Roman" w:cs="Times New Roman"/>
          <w:i/>
          <w:iCs/>
          <w:color w:val="000000" w:themeColor="text1"/>
          <w:szCs w:val="20"/>
        </w:rPr>
        <w:t>Polimeros</w:t>
      </w:r>
      <w:proofErr w:type="spellEnd"/>
      <w:r w:rsidRPr="001115ED">
        <w:rPr>
          <w:rFonts w:ascii="Times New Roman" w:hAnsi="Times New Roman" w:cs="Times New Roman"/>
          <w:i/>
          <w:iCs/>
          <w:color w:val="000000" w:themeColor="text1"/>
          <w:szCs w:val="20"/>
        </w:rPr>
        <w:t>,</w:t>
      </w:r>
      <w:r w:rsidRPr="001115ED">
        <w:rPr>
          <w:rFonts w:ascii="Times New Roman" w:hAnsi="Times New Roman" w:cs="Times New Roman"/>
          <w:color w:val="000000" w:themeColor="text1"/>
          <w:szCs w:val="20"/>
        </w:rPr>
        <w:t xml:space="preserve"> 26</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(3</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249</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253. </w:t>
      </w:r>
      <w:r w:rsidR="00225E5A" w:rsidRPr="001115ED">
        <w:rPr>
          <w:rFonts w:ascii="Times New Roman" w:hAnsi="Times New Roman" w:cs="Times New Roman"/>
          <w:color w:val="000000" w:themeColor="text1"/>
          <w:szCs w:val="20"/>
        </w:rPr>
        <w:t xml:space="preserve"> </w:t>
      </w:r>
    </w:p>
    <w:p w14:paraId="795C6E59"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Mondal, D., </w:t>
      </w:r>
      <w:proofErr w:type="spellStart"/>
      <w:r w:rsidRPr="001115ED">
        <w:rPr>
          <w:rFonts w:ascii="Times New Roman" w:hAnsi="Times New Roman" w:cs="Times New Roman"/>
          <w:color w:val="000000" w:themeColor="text1"/>
          <w:szCs w:val="20"/>
        </w:rPr>
        <w:t>Ghorai</w:t>
      </w:r>
      <w:proofErr w:type="spellEnd"/>
      <w:r w:rsidRPr="001115ED">
        <w:rPr>
          <w:rFonts w:ascii="Times New Roman" w:hAnsi="Times New Roman" w:cs="Times New Roman"/>
          <w:color w:val="000000" w:themeColor="text1"/>
          <w:szCs w:val="20"/>
        </w:rPr>
        <w:t xml:space="preserve">, S., Rana, D., De, D.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Chattopadhyay, D. (2019). The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ubber-</w:t>
      </w:r>
      <w:r w:rsidR="0051300D"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iller </w:t>
      </w:r>
      <w:r w:rsidR="0051300D" w:rsidRPr="001115ED">
        <w:rPr>
          <w:rFonts w:ascii="Times New Roman" w:hAnsi="Times New Roman" w:cs="Times New Roman"/>
          <w:color w:val="000000" w:themeColor="text1"/>
          <w:szCs w:val="20"/>
        </w:rPr>
        <w:t>I</w:t>
      </w:r>
      <w:r w:rsidRPr="001115ED">
        <w:rPr>
          <w:rFonts w:ascii="Times New Roman" w:hAnsi="Times New Roman" w:cs="Times New Roman"/>
          <w:color w:val="000000" w:themeColor="text1"/>
          <w:szCs w:val="20"/>
        </w:rPr>
        <w:t xml:space="preserve">nteraction and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einforcement in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tyrene </w:t>
      </w:r>
      <w:r w:rsidR="0051300D"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 xml:space="preserve">utadiene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ubber/</w:t>
      </w:r>
      <w:r w:rsidR="0051300D" w:rsidRPr="001115ED">
        <w:rPr>
          <w:rFonts w:ascii="Times New Roman" w:hAnsi="Times New Roman" w:cs="Times New Roman"/>
          <w:color w:val="000000" w:themeColor="text1"/>
          <w:szCs w:val="20"/>
        </w:rPr>
        <w:t>D</w:t>
      </w:r>
      <w:r w:rsidRPr="001115ED">
        <w:rPr>
          <w:rFonts w:ascii="Times New Roman" w:hAnsi="Times New Roman" w:cs="Times New Roman"/>
          <w:color w:val="000000" w:themeColor="text1"/>
          <w:szCs w:val="20"/>
        </w:rPr>
        <w:t xml:space="preserve">evulcanize </w:t>
      </w:r>
      <w:r w:rsidR="0051300D"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atural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omposites with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ilica-</w:t>
      </w:r>
      <w:r w:rsidR="0051300D" w:rsidRPr="001115ED">
        <w:rPr>
          <w:rFonts w:ascii="Times New Roman" w:hAnsi="Times New Roman" w:cs="Times New Roman"/>
          <w:color w:val="000000" w:themeColor="text1"/>
          <w:szCs w:val="20"/>
        </w:rPr>
        <w:t>G</w:t>
      </w:r>
      <w:r w:rsidRPr="001115ED">
        <w:rPr>
          <w:rFonts w:ascii="Times New Roman" w:hAnsi="Times New Roman" w:cs="Times New Roman"/>
          <w:color w:val="000000" w:themeColor="text1"/>
          <w:szCs w:val="20"/>
        </w:rPr>
        <w:t xml:space="preserve">raphene </w:t>
      </w:r>
      <w:r w:rsidR="0051300D" w:rsidRPr="001115ED">
        <w:rPr>
          <w:rFonts w:ascii="Times New Roman" w:hAnsi="Times New Roman" w:cs="Times New Roman"/>
          <w:color w:val="000000" w:themeColor="text1"/>
          <w:szCs w:val="20"/>
        </w:rPr>
        <w:t>O</w:t>
      </w:r>
      <w:r w:rsidRPr="001115ED">
        <w:rPr>
          <w:rFonts w:ascii="Times New Roman" w:hAnsi="Times New Roman" w:cs="Times New Roman"/>
          <w:color w:val="000000" w:themeColor="text1"/>
          <w:szCs w:val="20"/>
        </w:rPr>
        <w:t xml:space="preserve">xide. </w:t>
      </w:r>
      <w:r w:rsidRPr="001115ED">
        <w:rPr>
          <w:rFonts w:ascii="Times New Roman" w:hAnsi="Times New Roman" w:cs="Times New Roman"/>
          <w:i/>
          <w:iCs/>
          <w:color w:val="000000" w:themeColor="text1"/>
          <w:szCs w:val="20"/>
        </w:rPr>
        <w:t>Polymer Composites,</w:t>
      </w:r>
      <w:r w:rsidRPr="001115ED">
        <w:rPr>
          <w:rFonts w:ascii="Times New Roman" w:hAnsi="Times New Roman" w:cs="Times New Roman"/>
          <w:color w:val="000000" w:themeColor="text1"/>
          <w:szCs w:val="20"/>
        </w:rPr>
        <w:t xml:space="preserve"> 40</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(S2</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E1559</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E1572. </w:t>
      </w:r>
      <w:r w:rsidR="00225E5A" w:rsidRPr="001115ED">
        <w:rPr>
          <w:rFonts w:ascii="Times New Roman" w:hAnsi="Times New Roman" w:cs="Times New Roman"/>
          <w:color w:val="000000" w:themeColor="text1"/>
          <w:szCs w:val="20"/>
        </w:rPr>
        <w:t xml:space="preserve"> </w:t>
      </w:r>
    </w:p>
    <w:p w14:paraId="6A0245DD"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hint="eastAsia"/>
          <w:color w:val="000000" w:themeColor="text1"/>
          <w:szCs w:val="20"/>
        </w:rPr>
        <w:t>Lopez</w:t>
      </w:r>
      <w:r w:rsidR="00225E5A" w:rsidRPr="001115ED">
        <w:rPr>
          <w:rFonts w:ascii="Times New Roman" w:hAnsi="Times New Roman" w:cs="Times New Roman"/>
          <w:color w:val="000000" w:themeColor="text1"/>
          <w:szCs w:val="20"/>
        </w:rPr>
        <w:t>-</w:t>
      </w:r>
      <w:proofErr w:type="spellStart"/>
      <w:r w:rsidRPr="001115ED">
        <w:rPr>
          <w:rFonts w:ascii="Times New Roman" w:hAnsi="Times New Roman" w:cs="Times New Roman" w:hint="eastAsia"/>
          <w:color w:val="000000" w:themeColor="text1"/>
          <w:szCs w:val="20"/>
        </w:rPr>
        <w:t>Manchado</w:t>
      </w:r>
      <w:proofErr w:type="spellEnd"/>
      <w:r w:rsidRPr="001115ED">
        <w:rPr>
          <w:rFonts w:ascii="Times New Roman" w:hAnsi="Times New Roman" w:cs="Times New Roman" w:hint="eastAsia"/>
          <w:color w:val="000000" w:themeColor="text1"/>
          <w:szCs w:val="20"/>
        </w:rPr>
        <w:t xml:space="preserve">, M. A., Arroyo, M., Herrero, B. </w:t>
      </w:r>
      <w:r w:rsidR="00225E5A" w:rsidRPr="001115ED">
        <w:rPr>
          <w:rFonts w:ascii="Times New Roman" w:hAnsi="Times New Roman" w:cs="Times New Roman" w:hint="eastAsia"/>
          <w:color w:val="000000" w:themeColor="text1"/>
          <w:szCs w:val="20"/>
        </w:rPr>
        <w:t>and</w:t>
      </w:r>
      <w:r w:rsidRPr="001115ED">
        <w:rPr>
          <w:rFonts w:ascii="Times New Roman" w:hAnsi="Times New Roman" w:cs="Times New Roman" w:hint="eastAsia"/>
          <w:color w:val="000000" w:themeColor="text1"/>
          <w:szCs w:val="20"/>
        </w:rPr>
        <w:t xml:space="preserve"> Biagiotti, J. (2003). Vulcanization </w:t>
      </w:r>
      <w:r w:rsidR="0051300D" w:rsidRPr="001115ED">
        <w:rPr>
          <w:rFonts w:ascii="Times New Roman" w:hAnsi="Times New Roman" w:cs="Times New Roman"/>
          <w:color w:val="000000" w:themeColor="text1"/>
          <w:szCs w:val="20"/>
        </w:rPr>
        <w:t>K</w:t>
      </w:r>
      <w:r w:rsidRPr="001115ED">
        <w:rPr>
          <w:rFonts w:ascii="Times New Roman" w:hAnsi="Times New Roman" w:cs="Times New Roman" w:hint="eastAsia"/>
          <w:color w:val="000000" w:themeColor="text1"/>
          <w:szCs w:val="20"/>
        </w:rPr>
        <w:t xml:space="preserve">inetics of </w:t>
      </w:r>
      <w:r w:rsidR="0051300D" w:rsidRPr="001115ED">
        <w:rPr>
          <w:rFonts w:ascii="Times New Roman" w:hAnsi="Times New Roman" w:cs="Times New Roman"/>
          <w:color w:val="000000" w:themeColor="text1"/>
          <w:szCs w:val="20"/>
        </w:rPr>
        <w:t>N</w:t>
      </w:r>
      <w:r w:rsidRPr="001115ED">
        <w:rPr>
          <w:rFonts w:ascii="Times New Roman" w:hAnsi="Times New Roman" w:cs="Times New Roman" w:hint="eastAsia"/>
          <w:color w:val="000000" w:themeColor="text1"/>
          <w:szCs w:val="20"/>
        </w:rPr>
        <w:t xml:space="preserve">atural </w:t>
      </w:r>
      <w:r w:rsidR="0051300D" w:rsidRPr="001115ED">
        <w:rPr>
          <w:rFonts w:ascii="Times New Roman" w:hAnsi="Times New Roman" w:cs="Times New Roman"/>
          <w:color w:val="000000" w:themeColor="text1"/>
          <w:szCs w:val="20"/>
        </w:rPr>
        <w:t>R</w:t>
      </w:r>
      <w:r w:rsidRPr="001115ED">
        <w:rPr>
          <w:rFonts w:ascii="Times New Roman" w:hAnsi="Times New Roman" w:cs="Times New Roman" w:hint="eastAsia"/>
          <w:color w:val="000000" w:themeColor="text1"/>
          <w:szCs w:val="20"/>
        </w:rPr>
        <w:t>ubber-</w:t>
      </w:r>
      <w:r w:rsidR="0051300D" w:rsidRPr="001115ED">
        <w:rPr>
          <w:rFonts w:ascii="Times New Roman" w:hAnsi="Times New Roman" w:cs="Times New Roman"/>
          <w:color w:val="000000" w:themeColor="text1"/>
          <w:szCs w:val="20"/>
        </w:rPr>
        <w:t>O</w:t>
      </w:r>
      <w:r w:rsidRPr="001115ED">
        <w:rPr>
          <w:rFonts w:ascii="Times New Roman" w:hAnsi="Times New Roman" w:cs="Times New Roman" w:hint="eastAsia"/>
          <w:color w:val="000000" w:themeColor="text1"/>
          <w:szCs w:val="20"/>
        </w:rPr>
        <w:t xml:space="preserve">rganoclay </w:t>
      </w:r>
      <w:r w:rsidR="0051300D" w:rsidRPr="001115ED">
        <w:rPr>
          <w:rFonts w:ascii="Times New Roman" w:hAnsi="Times New Roman" w:cs="Times New Roman"/>
          <w:color w:val="000000" w:themeColor="text1"/>
          <w:szCs w:val="20"/>
        </w:rPr>
        <w:t>N</w:t>
      </w:r>
      <w:r w:rsidRPr="001115ED">
        <w:rPr>
          <w:rFonts w:ascii="Times New Roman" w:hAnsi="Times New Roman" w:cs="Times New Roman" w:hint="eastAsia"/>
          <w:color w:val="000000" w:themeColor="text1"/>
          <w:szCs w:val="20"/>
        </w:rPr>
        <w:t xml:space="preserve">anocomposites. </w:t>
      </w:r>
      <w:r w:rsidRPr="001115ED">
        <w:rPr>
          <w:rFonts w:ascii="Times New Roman" w:hAnsi="Times New Roman" w:cs="Times New Roman" w:hint="eastAsia"/>
          <w:i/>
          <w:iCs/>
          <w:color w:val="000000" w:themeColor="text1"/>
          <w:szCs w:val="20"/>
        </w:rPr>
        <w:t>Journal of Applied Polymer Science,</w:t>
      </w:r>
      <w:r w:rsidRPr="001115ED">
        <w:rPr>
          <w:rFonts w:ascii="Times New Roman" w:hAnsi="Times New Roman" w:cs="Times New Roman" w:hint="eastAsia"/>
          <w:color w:val="000000" w:themeColor="text1"/>
          <w:szCs w:val="20"/>
        </w:rPr>
        <w:t xml:space="preserve"> 89</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hint="eastAsia"/>
          <w:color w:val="000000" w:themeColor="text1"/>
          <w:szCs w:val="20"/>
        </w:rPr>
        <w:t>(1</w:t>
      </w:r>
      <w:r w:rsidR="00225E5A" w:rsidRPr="001115ED">
        <w:rPr>
          <w:rFonts w:ascii="Times New Roman" w:hAnsi="Times New Roman" w:cs="Times New Roman" w:hint="eastAsia"/>
          <w:color w:val="000000" w:themeColor="text1"/>
          <w:szCs w:val="20"/>
        </w:rPr>
        <w:t>):</w:t>
      </w:r>
      <w:r w:rsidRPr="001115ED">
        <w:rPr>
          <w:rFonts w:ascii="Times New Roman" w:hAnsi="Times New Roman" w:cs="Times New Roman" w:hint="eastAsia"/>
          <w:color w:val="000000" w:themeColor="text1"/>
          <w:szCs w:val="20"/>
        </w:rPr>
        <w:t xml:space="preserve"> 1</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hint="eastAsia"/>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hint="eastAsia"/>
          <w:color w:val="000000" w:themeColor="text1"/>
          <w:szCs w:val="20"/>
        </w:rPr>
        <w:t xml:space="preserve">15. </w:t>
      </w:r>
    </w:p>
    <w:p w14:paraId="743F2119" w14:textId="77777777" w:rsidR="00DE6EF7" w:rsidRPr="001115ED" w:rsidRDefault="00DE6EF7" w:rsidP="00DE6EF7">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Masa, A., </w:t>
      </w:r>
      <w:proofErr w:type="spellStart"/>
      <w:r w:rsidRPr="001115ED">
        <w:rPr>
          <w:rFonts w:ascii="Times New Roman" w:hAnsi="Times New Roman" w:cs="Times New Roman"/>
          <w:color w:val="000000" w:themeColor="text1"/>
          <w:szCs w:val="20"/>
        </w:rPr>
        <w:t>Krem-ae</w:t>
      </w:r>
      <w:proofErr w:type="spellEnd"/>
      <w:r w:rsidRPr="001115ED">
        <w:rPr>
          <w:rFonts w:ascii="Times New Roman" w:hAnsi="Times New Roman" w:cs="Times New Roman"/>
          <w:color w:val="000000" w:themeColor="text1"/>
          <w:szCs w:val="20"/>
        </w:rPr>
        <w:t xml:space="preserve">, A., Ismail, H. and </w:t>
      </w:r>
      <w:proofErr w:type="spellStart"/>
      <w:r w:rsidRPr="001115ED">
        <w:rPr>
          <w:rFonts w:ascii="Times New Roman" w:hAnsi="Times New Roman" w:cs="Times New Roman"/>
          <w:color w:val="000000" w:themeColor="text1"/>
          <w:szCs w:val="20"/>
        </w:rPr>
        <w:t>Hayeemasae</w:t>
      </w:r>
      <w:proofErr w:type="spellEnd"/>
      <w:r w:rsidRPr="001115ED">
        <w:rPr>
          <w:rFonts w:ascii="Times New Roman" w:hAnsi="Times New Roman" w:cs="Times New Roman"/>
          <w:color w:val="000000" w:themeColor="text1"/>
          <w:szCs w:val="20"/>
        </w:rPr>
        <w:t xml:space="preserve">, N. (2020). Possible </w:t>
      </w:r>
      <w:r w:rsidR="0051300D" w:rsidRPr="001115ED">
        <w:rPr>
          <w:rFonts w:ascii="Times New Roman" w:hAnsi="Times New Roman" w:cs="Times New Roman"/>
          <w:color w:val="000000" w:themeColor="text1"/>
          <w:szCs w:val="20"/>
        </w:rPr>
        <w:t>U</w:t>
      </w:r>
      <w:r w:rsidRPr="001115ED">
        <w:rPr>
          <w:rFonts w:ascii="Times New Roman" w:hAnsi="Times New Roman" w:cs="Times New Roman"/>
          <w:color w:val="000000" w:themeColor="text1"/>
          <w:szCs w:val="20"/>
        </w:rPr>
        <w:t xml:space="preserve">se of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epiolite as </w:t>
      </w:r>
      <w:r w:rsidR="0051300D" w:rsidRPr="001115ED">
        <w:rPr>
          <w:rFonts w:ascii="Times New Roman" w:hAnsi="Times New Roman" w:cs="Times New Roman"/>
          <w:color w:val="000000" w:themeColor="text1"/>
          <w:szCs w:val="20"/>
        </w:rPr>
        <w:t>A</w:t>
      </w:r>
      <w:r w:rsidRPr="001115ED">
        <w:rPr>
          <w:rFonts w:ascii="Times New Roman" w:hAnsi="Times New Roman" w:cs="Times New Roman"/>
          <w:color w:val="000000" w:themeColor="text1"/>
          <w:szCs w:val="20"/>
        </w:rPr>
        <w:t xml:space="preserve">lternative </w:t>
      </w:r>
      <w:r w:rsidR="0051300D"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iller for </w:t>
      </w:r>
      <w:r w:rsidR="0051300D"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atural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Pr="001115ED">
        <w:rPr>
          <w:rFonts w:ascii="Times New Roman" w:hAnsi="Times New Roman" w:cs="Times New Roman"/>
          <w:i/>
          <w:iCs/>
          <w:color w:val="000000" w:themeColor="text1"/>
          <w:szCs w:val="20"/>
        </w:rPr>
        <w:t>Materials Research,</w:t>
      </w:r>
      <w:r w:rsidRPr="001115ED">
        <w:rPr>
          <w:rFonts w:ascii="Times New Roman" w:hAnsi="Times New Roman" w:cs="Times New Roman"/>
          <w:color w:val="000000" w:themeColor="text1"/>
          <w:szCs w:val="20"/>
        </w:rPr>
        <w:t xml:space="preserve"> 23 (4): e20200100.  </w:t>
      </w:r>
    </w:p>
    <w:p w14:paraId="34E5B8EA"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Sridharan, H., Guha, A., Bhattacharyya, S., </w:t>
      </w:r>
      <w:proofErr w:type="spellStart"/>
      <w:r w:rsidRPr="001115ED">
        <w:rPr>
          <w:rFonts w:ascii="Times New Roman" w:hAnsi="Times New Roman" w:cs="Times New Roman"/>
          <w:color w:val="000000" w:themeColor="text1"/>
          <w:szCs w:val="20"/>
        </w:rPr>
        <w:t>Bhowmick</w:t>
      </w:r>
      <w:proofErr w:type="spellEnd"/>
      <w:r w:rsidRPr="001115ED">
        <w:rPr>
          <w:rFonts w:ascii="Times New Roman" w:hAnsi="Times New Roman" w:cs="Times New Roman"/>
          <w:color w:val="000000" w:themeColor="text1"/>
          <w:szCs w:val="20"/>
        </w:rPr>
        <w:t xml:space="preserve">, A. K.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Mukhopadhyay, R. (2019). Effect of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ilica </w:t>
      </w:r>
      <w:r w:rsidR="0051300D" w:rsidRPr="001115ED">
        <w:rPr>
          <w:rFonts w:ascii="Times New Roman" w:hAnsi="Times New Roman" w:cs="Times New Roman"/>
          <w:color w:val="000000" w:themeColor="text1"/>
          <w:szCs w:val="20"/>
        </w:rPr>
        <w:t>L</w:t>
      </w:r>
      <w:r w:rsidRPr="001115ED">
        <w:rPr>
          <w:rFonts w:ascii="Times New Roman" w:hAnsi="Times New Roman" w:cs="Times New Roman"/>
          <w:color w:val="000000" w:themeColor="text1"/>
          <w:szCs w:val="20"/>
        </w:rPr>
        <w:t xml:space="preserve">oading and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oupling </w:t>
      </w:r>
      <w:r w:rsidR="0051300D" w:rsidRPr="001115ED">
        <w:rPr>
          <w:rFonts w:ascii="Times New Roman" w:hAnsi="Times New Roman" w:cs="Times New Roman"/>
          <w:color w:val="000000" w:themeColor="text1"/>
          <w:szCs w:val="20"/>
        </w:rPr>
        <w:t>A</w:t>
      </w:r>
      <w:r w:rsidRPr="001115ED">
        <w:rPr>
          <w:rFonts w:ascii="Times New Roman" w:hAnsi="Times New Roman" w:cs="Times New Roman"/>
          <w:color w:val="000000" w:themeColor="text1"/>
          <w:szCs w:val="20"/>
        </w:rPr>
        <w:t xml:space="preserve">gent on </w:t>
      </w:r>
      <w:r w:rsidR="0051300D" w:rsidRPr="001115ED">
        <w:rPr>
          <w:rFonts w:ascii="Times New Roman" w:hAnsi="Times New Roman" w:cs="Times New Roman"/>
          <w:color w:val="000000" w:themeColor="text1"/>
          <w:szCs w:val="20"/>
        </w:rPr>
        <w:t>W</w:t>
      </w:r>
      <w:r w:rsidRPr="001115ED">
        <w:rPr>
          <w:rFonts w:ascii="Times New Roman" w:hAnsi="Times New Roman" w:cs="Times New Roman"/>
          <w:color w:val="000000" w:themeColor="text1"/>
          <w:szCs w:val="20"/>
        </w:rPr>
        <w:t xml:space="preserve">ear and </w:t>
      </w:r>
      <w:r w:rsidR="0051300D"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atigue </w:t>
      </w:r>
      <w:r w:rsidR="0051300D"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roperties of a </w:t>
      </w:r>
      <w:r w:rsidR="0051300D" w:rsidRPr="001115ED">
        <w:rPr>
          <w:rFonts w:ascii="Times New Roman" w:hAnsi="Times New Roman" w:cs="Times New Roman"/>
          <w:color w:val="000000" w:themeColor="text1"/>
          <w:szCs w:val="20"/>
        </w:rPr>
        <w:t>T</w:t>
      </w:r>
      <w:r w:rsidRPr="001115ED">
        <w:rPr>
          <w:rFonts w:ascii="Times New Roman" w:hAnsi="Times New Roman" w:cs="Times New Roman"/>
          <w:color w:val="000000" w:themeColor="text1"/>
          <w:szCs w:val="20"/>
        </w:rPr>
        <w:t xml:space="preserve">read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ompound.</w:t>
      </w:r>
      <w:r w:rsidRPr="001115ED">
        <w:rPr>
          <w:rFonts w:ascii="Times New Roman" w:hAnsi="Times New Roman" w:cs="Times New Roman"/>
          <w:i/>
          <w:iCs/>
          <w:color w:val="000000" w:themeColor="text1"/>
          <w:szCs w:val="20"/>
        </w:rPr>
        <w:t xml:space="preserve"> Rubber Chemistry and Technology</w:t>
      </w:r>
      <w:r w:rsidRPr="001115ED">
        <w:rPr>
          <w:rFonts w:ascii="Times New Roman" w:hAnsi="Times New Roman" w:cs="Times New Roman"/>
          <w:color w:val="000000" w:themeColor="text1"/>
          <w:szCs w:val="20"/>
        </w:rPr>
        <w:t>, 92</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(2</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326</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349. </w:t>
      </w:r>
    </w:p>
    <w:p w14:paraId="6BF3B429" w14:textId="77777777" w:rsidR="00225E5A" w:rsidRPr="001115ED" w:rsidRDefault="006263B8" w:rsidP="00FF3D6A">
      <w:pPr>
        <w:pStyle w:val="ListParagraph"/>
        <w:numPr>
          <w:ilvl w:val="0"/>
          <w:numId w:val="1"/>
        </w:numPr>
        <w:ind w:left="360"/>
        <w:outlineLvl w:val="0"/>
        <w:rPr>
          <w:rFonts w:ascii="Times New Roman" w:hAnsi="Times New Roman" w:cs="Times New Roman"/>
          <w:color w:val="000000" w:themeColor="text1"/>
          <w:szCs w:val="20"/>
        </w:rPr>
      </w:pPr>
      <w:proofErr w:type="spellStart"/>
      <w:r w:rsidRPr="001115ED">
        <w:rPr>
          <w:rFonts w:ascii="Times New Roman" w:hAnsi="Times New Roman" w:cs="Times New Roman"/>
          <w:color w:val="000000" w:themeColor="text1"/>
          <w:szCs w:val="20"/>
        </w:rPr>
        <w:t>Ansarifar</w:t>
      </w:r>
      <w:proofErr w:type="spellEnd"/>
      <w:r w:rsidRPr="001115ED">
        <w:rPr>
          <w:rFonts w:ascii="Times New Roman" w:hAnsi="Times New Roman" w:cs="Times New Roman"/>
          <w:color w:val="000000" w:themeColor="text1"/>
          <w:szCs w:val="20"/>
        </w:rPr>
        <w:t xml:space="preserve">, M. A., </w:t>
      </w:r>
      <w:proofErr w:type="spellStart"/>
      <w:r w:rsidRPr="001115ED">
        <w:rPr>
          <w:rFonts w:ascii="Times New Roman" w:hAnsi="Times New Roman" w:cs="Times New Roman"/>
          <w:color w:val="000000" w:themeColor="text1"/>
          <w:szCs w:val="20"/>
        </w:rPr>
        <w:t>Chugh</w:t>
      </w:r>
      <w:proofErr w:type="spellEnd"/>
      <w:r w:rsidRPr="001115ED">
        <w:rPr>
          <w:rFonts w:ascii="Times New Roman" w:hAnsi="Times New Roman" w:cs="Times New Roman"/>
          <w:color w:val="000000" w:themeColor="text1"/>
          <w:szCs w:val="20"/>
        </w:rPr>
        <w:t xml:space="preserve">, J. P.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Haghighat</w:t>
      </w:r>
      <w:proofErr w:type="spellEnd"/>
      <w:r w:rsidRPr="001115ED">
        <w:rPr>
          <w:rFonts w:ascii="Times New Roman" w:hAnsi="Times New Roman" w:cs="Times New Roman"/>
          <w:color w:val="000000" w:themeColor="text1"/>
          <w:szCs w:val="20"/>
        </w:rPr>
        <w:t xml:space="preserve">, S. (2000). Effects of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ilica on the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ure </w:t>
      </w:r>
      <w:r w:rsidR="0051300D"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roperties of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ome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ompounds of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tyrene-</w:t>
      </w:r>
      <w:r w:rsidR="0051300D"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 xml:space="preserve">utadiene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Pr="001115ED">
        <w:rPr>
          <w:rFonts w:ascii="Times New Roman" w:hAnsi="Times New Roman" w:cs="Times New Roman"/>
          <w:i/>
          <w:iCs/>
          <w:color w:val="000000" w:themeColor="text1"/>
          <w:szCs w:val="20"/>
        </w:rPr>
        <w:t>Iranian Polymer Journal,</w:t>
      </w:r>
      <w:r w:rsidRPr="001115ED">
        <w:rPr>
          <w:rFonts w:ascii="Times New Roman" w:hAnsi="Times New Roman" w:cs="Times New Roman"/>
          <w:color w:val="000000" w:themeColor="text1"/>
          <w:szCs w:val="20"/>
        </w:rPr>
        <w:t xml:space="preserve"> 9</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(2</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81</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87. </w:t>
      </w:r>
    </w:p>
    <w:p w14:paraId="7F5369D9" w14:textId="77777777" w:rsidR="006263B8" w:rsidRPr="001115ED" w:rsidRDefault="006263B8" w:rsidP="00FF3D6A">
      <w:pPr>
        <w:pStyle w:val="ListParagraph"/>
        <w:numPr>
          <w:ilvl w:val="0"/>
          <w:numId w:val="1"/>
        </w:numPr>
        <w:ind w:left="360"/>
        <w:outlineLvl w:val="0"/>
        <w:rPr>
          <w:rFonts w:ascii="Times New Roman" w:hAnsi="Times New Roman" w:cs="Times New Roman"/>
          <w:color w:val="000000" w:themeColor="text1"/>
          <w:szCs w:val="20"/>
        </w:rPr>
      </w:pPr>
      <w:proofErr w:type="spellStart"/>
      <w:r w:rsidRPr="001115ED">
        <w:rPr>
          <w:rFonts w:ascii="Times New Roman" w:hAnsi="Times New Roman" w:cs="Times New Roman"/>
          <w:color w:val="000000" w:themeColor="text1"/>
          <w:szCs w:val="20"/>
        </w:rPr>
        <w:t>Kok</w:t>
      </w:r>
      <w:proofErr w:type="spellEnd"/>
      <w:r w:rsidRPr="001115ED">
        <w:rPr>
          <w:rFonts w:ascii="Times New Roman" w:hAnsi="Times New Roman" w:cs="Times New Roman"/>
          <w:color w:val="000000" w:themeColor="text1"/>
          <w:szCs w:val="20"/>
        </w:rPr>
        <w:t xml:space="preserve">, C. M. (1987). The </w:t>
      </w:r>
      <w:r w:rsidR="0051300D" w:rsidRPr="001115ED">
        <w:rPr>
          <w:rFonts w:ascii="Times New Roman" w:hAnsi="Times New Roman" w:cs="Times New Roman"/>
          <w:color w:val="000000" w:themeColor="text1"/>
          <w:szCs w:val="20"/>
        </w:rPr>
        <w:t>E</w:t>
      </w:r>
      <w:r w:rsidRPr="001115ED">
        <w:rPr>
          <w:rFonts w:ascii="Times New Roman" w:hAnsi="Times New Roman" w:cs="Times New Roman"/>
          <w:color w:val="000000" w:themeColor="text1"/>
          <w:szCs w:val="20"/>
        </w:rPr>
        <w:t xml:space="preserve">ffects of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ompounding </w:t>
      </w:r>
      <w:r w:rsidR="0051300D" w:rsidRPr="001115ED">
        <w:rPr>
          <w:rFonts w:ascii="Times New Roman" w:hAnsi="Times New Roman" w:cs="Times New Roman"/>
          <w:color w:val="000000" w:themeColor="text1"/>
          <w:szCs w:val="20"/>
        </w:rPr>
        <w:t>V</w:t>
      </w:r>
      <w:r w:rsidRPr="001115ED">
        <w:rPr>
          <w:rFonts w:ascii="Times New Roman" w:hAnsi="Times New Roman" w:cs="Times New Roman"/>
          <w:color w:val="000000" w:themeColor="text1"/>
          <w:szCs w:val="20"/>
        </w:rPr>
        <w:t xml:space="preserve">ariables on the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eversion </w:t>
      </w:r>
      <w:r w:rsidR="0051300D"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rocess in the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ulphur </w:t>
      </w:r>
      <w:r w:rsidR="0051300D" w:rsidRPr="001115ED">
        <w:rPr>
          <w:rFonts w:ascii="Times New Roman" w:hAnsi="Times New Roman" w:cs="Times New Roman"/>
          <w:color w:val="000000" w:themeColor="text1"/>
          <w:szCs w:val="20"/>
        </w:rPr>
        <w:t>V</w:t>
      </w:r>
      <w:r w:rsidRPr="001115ED">
        <w:rPr>
          <w:rFonts w:ascii="Times New Roman" w:hAnsi="Times New Roman" w:cs="Times New Roman"/>
          <w:color w:val="000000" w:themeColor="text1"/>
          <w:szCs w:val="20"/>
        </w:rPr>
        <w:t xml:space="preserve">ulcanization of </w:t>
      </w:r>
      <w:r w:rsidR="0051300D"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atural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Pr="001115ED">
        <w:rPr>
          <w:rFonts w:ascii="Times New Roman" w:hAnsi="Times New Roman" w:cs="Times New Roman"/>
          <w:i/>
          <w:iCs/>
          <w:color w:val="000000" w:themeColor="text1"/>
          <w:szCs w:val="20"/>
        </w:rPr>
        <w:t>European Polymer Journal,</w:t>
      </w:r>
      <w:r w:rsidRPr="001115ED">
        <w:rPr>
          <w:rFonts w:ascii="Times New Roman" w:hAnsi="Times New Roman" w:cs="Times New Roman"/>
          <w:color w:val="000000" w:themeColor="text1"/>
          <w:szCs w:val="20"/>
        </w:rPr>
        <w:t xml:space="preserve"> 23</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(8</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611</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615. </w:t>
      </w:r>
    </w:p>
    <w:p w14:paraId="3E10ABD5"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Wu, X., Lin, T. F., Tang, Z. H., Guo, B. C.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Huang, G. S. (2015). Natural </w:t>
      </w:r>
      <w:r w:rsidR="0051300D"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ubber/</w:t>
      </w:r>
      <w:r w:rsidR="0051300D" w:rsidRPr="001115ED">
        <w:rPr>
          <w:rFonts w:ascii="Times New Roman" w:hAnsi="Times New Roman" w:cs="Times New Roman"/>
          <w:color w:val="000000" w:themeColor="text1"/>
          <w:szCs w:val="20"/>
        </w:rPr>
        <w:t>G</w:t>
      </w:r>
      <w:r w:rsidRPr="001115ED">
        <w:rPr>
          <w:rFonts w:ascii="Times New Roman" w:hAnsi="Times New Roman" w:cs="Times New Roman"/>
          <w:color w:val="000000" w:themeColor="text1"/>
          <w:szCs w:val="20"/>
        </w:rPr>
        <w:t xml:space="preserve">raphene </w:t>
      </w:r>
      <w:r w:rsidR="0051300D" w:rsidRPr="001115ED">
        <w:rPr>
          <w:rFonts w:ascii="Times New Roman" w:hAnsi="Times New Roman" w:cs="Times New Roman"/>
          <w:color w:val="000000" w:themeColor="text1"/>
          <w:szCs w:val="20"/>
        </w:rPr>
        <w:t>O</w:t>
      </w:r>
      <w:r w:rsidRPr="001115ED">
        <w:rPr>
          <w:rFonts w:ascii="Times New Roman" w:hAnsi="Times New Roman" w:cs="Times New Roman"/>
          <w:color w:val="000000" w:themeColor="text1"/>
          <w:szCs w:val="20"/>
        </w:rPr>
        <w:t xml:space="preserve">xide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omposites: Effect of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heet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ize on </w:t>
      </w:r>
      <w:r w:rsidR="0051300D"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echanical </w:t>
      </w:r>
      <w:r w:rsidR="0051300D"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roperties and </w:t>
      </w:r>
      <w:r w:rsidR="0051300D"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train-</w:t>
      </w:r>
      <w:r w:rsidR="0051300D" w:rsidRPr="001115ED">
        <w:rPr>
          <w:rFonts w:ascii="Times New Roman" w:hAnsi="Times New Roman" w:cs="Times New Roman"/>
          <w:color w:val="000000" w:themeColor="text1"/>
          <w:szCs w:val="20"/>
        </w:rPr>
        <w:t>I</w:t>
      </w:r>
      <w:r w:rsidRPr="001115ED">
        <w:rPr>
          <w:rFonts w:ascii="Times New Roman" w:hAnsi="Times New Roman" w:cs="Times New Roman"/>
          <w:color w:val="000000" w:themeColor="text1"/>
          <w:szCs w:val="20"/>
        </w:rPr>
        <w:t xml:space="preserve">nduced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rystallization </w:t>
      </w:r>
      <w:r w:rsidR="0051300D"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 xml:space="preserve">ehavior. </w:t>
      </w:r>
      <w:proofErr w:type="spellStart"/>
      <w:r w:rsidRPr="001115ED">
        <w:rPr>
          <w:rFonts w:ascii="Times New Roman" w:hAnsi="Times New Roman" w:cs="Times New Roman"/>
          <w:i/>
          <w:iCs/>
          <w:color w:val="000000" w:themeColor="text1"/>
          <w:szCs w:val="20"/>
        </w:rPr>
        <w:t>eXPRESS</w:t>
      </w:r>
      <w:proofErr w:type="spellEnd"/>
      <w:r w:rsidRPr="001115ED">
        <w:rPr>
          <w:rFonts w:ascii="Times New Roman" w:hAnsi="Times New Roman" w:cs="Times New Roman"/>
          <w:i/>
          <w:iCs/>
          <w:color w:val="000000" w:themeColor="text1"/>
          <w:szCs w:val="20"/>
        </w:rPr>
        <w:t xml:space="preserve"> Polymer Letters,</w:t>
      </w:r>
      <w:r w:rsidRPr="001115ED">
        <w:rPr>
          <w:rFonts w:ascii="Times New Roman" w:hAnsi="Times New Roman" w:cs="Times New Roman"/>
          <w:color w:val="000000" w:themeColor="text1"/>
          <w:szCs w:val="20"/>
        </w:rPr>
        <w:t xml:space="preserve"> 9</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(8</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672</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685. </w:t>
      </w:r>
    </w:p>
    <w:p w14:paraId="209CE9EA"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Ismail, H., Omar, N. F.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Othman, N. (2011). Effect of </w:t>
      </w:r>
      <w:r w:rsidR="0051300D"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arbon </w:t>
      </w:r>
      <w:r w:rsidR="0051300D"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 xml:space="preserve">lack </w:t>
      </w:r>
      <w:r w:rsidR="0051300D" w:rsidRPr="001115ED">
        <w:rPr>
          <w:rFonts w:ascii="Times New Roman" w:hAnsi="Times New Roman" w:cs="Times New Roman"/>
          <w:color w:val="000000" w:themeColor="text1"/>
          <w:szCs w:val="20"/>
        </w:rPr>
        <w:t>L</w:t>
      </w:r>
      <w:r w:rsidRPr="001115ED">
        <w:rPr>
          <w:rFonts w:ascii="Times New Roman" w:hAnsi="Times New Roman" w:cs="Times New Roman"/>
          <w:color w:val="000000" w:themeColor="text1"/>
          <w:szCs w:val="20"/>
        </w:rPr>
        <w:t xml:space="preserve">oading on </w:t>
      </w:r>
      <w:r w:rsidR="002C3425"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uring </w:t>
      </w:r>
      <w:r w:rsidR="002C3425"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haracteristics </w:t>
      </w:r>
      <w:r w:rsidRPr="001115ED">
        <w:rPr>
          <w:rFonts w:ascii="Times New Roman" w:hAnsi="Times New Roman" w:cs="Times New Roman"/>
          <w:color w:val="000000" w:themeColor="text1"/>
          <w:szCs w:val="20"/>
        </w:rPr>
        <w:lastRenderedPageBreak/>
        <w:t xml:space="preserve">and </w:t>
      </w:r>
      <w:r w:rsidR="002C3425"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echanical </w:t>
      </w:r>
      <w:r w:rsidR="002C3425" w:rsidRPr="001115ED">
        <w:rPr>
          <w:rFonts w:ascii="Times New Roman" w:hAnsi="Times New Roman" w:cs="Times New Roman"/>
          <w:color w:val="000000" w:themeColor="text1"/>
          <w:szCs w:val="20"/>
        </w:rPr>
        <w:t>P</w:t>
      </w:r>
      <w:r w:rsidRPr="001115ED">
        <w:rPr>
          <w:rFonts w:ascii="Times New Roman" w:hAnsi="Times New Roman" w:cs="Times New Roman"/>
          <w:color w:val="000000" w:themeColor="text1"/>
          <w:szCs w:val="20"/>
        </w:rPr>
        <w:t xml:space="preserve">roperties of </w:t>
      </w:r>
      <w:r w:rsidR="002C3425" w:rsidRPr="001115ED">
        <w:rPr>
          <w:rFonts w:ascii="Times New Roman" w:hAnsi="Times New Roman" w:cs="Times New Roman"/>
          <w:color w:val="000000" w:themeColor="text1"/>
          <w:szCs w:val="20"/>
        </w:rPr>
        <w:t>W</w:t>
      </w:r>
      <w:r w:rsidRPr="001115ED">
        <w:rPr>
          <w:rFonts w:ascii="Times New Roman" w:hAnsi="Times New Roman" w:cs="Times New Roman"/>
          <w:color w:val="000000" w:themeColor="text1"/>
          <w:szCs w:val="20"/>
        </w:rPr>
        <w:t xml:space="preserve">aste </w:t>
      </w:r>
      <w:proofErr w:type="spellStart"/>
      <w:r w:rsidR="002C3425" w:rsidRPr="001115ED">
        <w:rPr>
          <w:rFonts w:ascii="Times New Roman" w:hAnsi="Times New Roman" w:cs="Times New Roman"/>
          <w:color w:val="000000" w:themeColor="text1"/>
          <w:szCs w:val="20"/>
        </w:rPr>
        <w:t>T</w:t>
      </w:r>
      <w:r w:rsidRPr="001115ED">
        <w:rPr>
          <w:rFonts w:ascii="Times New Roman" w:hAnsi="Times New Roman" w:cs="Times New Roman"/>
          <w:color w:val="000000" w:themeColor="text1"/>
          <w:szCs w:val="20"/>
        </w:rPr>
        <w:t>yre</w:t>
      </w:r>
      <w:proofErr w:type="spellEnd"/>
      <w:r w:rsidRPr="001115ED">
        <w:rPr>
          <w:rFonts w:ascii="Times New Roman" w:hAnsi="Times New Roman" w:cs="Times New Roman"/>
          <w:color w:val="000000" w:themeColor="text1"/>
          <w:szCs w:val="20"/>
        </w:rPr>
        <w:t xml:space="preserve"> </w:t>
      </w:r>
      <w:r w:rsidR="002C3425" w:rsidRPr="001115ED">
        <w:rPr>
          <w:rFonts w:ascii="Times New Roman" w:hAnsi="Times New Roman" w:cs="Times New Roman"/>
          <w:color w:val="000000" w:themeColor="text1"/>
          <w:szCs w:val="20"/>
        </w:rPr>
        <w:t>D</w:t>
      </w:r>
      <w:r w:rsidRPr="001115ED">
        <w:rPr>
          <w:rFonts w:ascii="Times New Roman" w:hAnsi="Times New Roman" w:cs="Times New Roman"/>
          <w:color w:val="000000" w:themeColor="text1"/>
          <w:szCs w:val="20"/>
        </w:rPr>
        <w:t>ust/</w:t>
      </w:r>
      <w:r w:rsidR="002C3425"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arbon </w:t>
      </w:r>
      <w:r w:rsidR="002C3425"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 xml:space="preserve">lack </w:t>
      </w:r>
      <w:r w:rsidR="002C3425" w:rsidRPr="001115ED">
        <w:rPr>
          <w:rFonts w:ascii="Times New Roman" w:hAnsi="Times New Roman" w:cs="Times New Roman"/>
          <w:color w:val="000000" w:themeColor="text1"/>
          <w:szCs w:val="20"/>
        </w:rPr>
        <w:t>H</w:t>
      </w:r>
      <w:r w:rsidRPr="001115ED">
        <w:rPr>
          <w:rFonts w:ascii="Times New Roman" w:hAnsi="Times New Roman" w:cs="Times New Roman"/>
          <w:color w:val="000000" w:themeColor="text1"/>
          <w:szCs w:val="20"/>
        </w:rPr>
        <w:t xml:space="preserve">ybrid </w:t>
      </w:r>
      <w:r w:rsidR="002C3425"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iller </w:t>
      </w:r>
      <w:r w:rsidR="002C3425"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illed </w:t>
      </w:r>
      <w:r w:rsidR="002C3425"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atural </w:t>
      </w:r>
      <w:r w:rsidR="002C3425"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2C3425"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ompounds. </w:t>
      </w:r>
      <w:r w:rsidRPr="001115ED">
        <w:rPr>
          <w:rFonts w:ascii="Times New Roman" w:hAnsi="Times New Roman" w:cs="Times New Roman"/>
          <w:i/>
          <w:iCs/>
          <w:color w:val="000000" w:themeColor="text1"/>
          <w:szCs w:val="20"/>
        </w:rPr>
        <w:t>Journal of Applied Polymer Science,</w:t>
      </w:r>
      <w:r w:rsidRPr="001115ED">
        <w:rPr>
          <w:rFonts w:ascii="Times New Roman" w:hAnsi="Times New Roman" w:cs="Times New Roman"/>
          <w:color w:val="000000" w:themeColor="text1"/>
          <w:szCs w:val="20"/>
        </w:rPr>
        <w:t xml:space="preserve"> 121</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(2</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1143</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1150. </w:t>
      </w:r>
    </w:p>
    <w:p w14:paraId="3EC68030" w14:textId="77777777" w:rsidR="006263B8" w:rsidRPr="001115ED" w:rsidRDefault="006263B8" w:rsidP="006263B8">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Bhattacharya, M.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Bhowmick</w:t>
      </w:r>
      <w:proofErr w:type="spellEnd"/>
      <w:r w:rsidRPr="001115ED">
        <w:rPr>
          <w:rFonts w:ascii="Times New Roman" w:hAnsi="Times New Roman" w:cs="Times New Roman"/>
          <w:color w:val="000000" w:themeColor="text1"/>
          <w:szCs w:val="20"/>
        </w:rPr>
        <w:t>, A. K. (2008). Polymer-</w:t>
      </w:r>
      <w:r w:rsidR="002C3425"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iller </w:t>
      </w:r>
      <w:r w:rsidR="002C3425" w:rsidRPr="001115ED">
        <w:rPr>
          <w:rFonts w:ascii="Times New Roman" w:hAnsi="Times New Roman" w:cs="Times New Roman"/>
          <w:color w:val="000000" w:themeColor="text1"/>
          <w:szCs w:val="20"/>
        </w:rPr>
        <w:t>I</w:t>
      </w:r>
      <w:r w:rsidRPr="001115ED">
        <w:rPr>
          <w:rFonts w:ascii="Times New Roman" w:hAnsi="Times New Roman" w:cs="Times New Roman"/>
          <w:color w:val="000000" w:themeColor="text1"/>
          <w:szCs w:val="20"/>
        </w:rPr>
        <w:t xml:space="preserve">nteraction in </w:t>
      </w:r>
      <w:r w:rsidR="002C3425"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anocomposites: </w:t>
      </w:r>
      <w:r w:rsidR="002C3425"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ew </w:t>
      </w:r>
      <w:r w:rsidR="002C3425" w:rsidRPr="001115ED">
        <w:rPr>
          <w:rFonts w:ascii="Times New Roman" w:hAnsi="Times New Roman" w:cs="Times New Roman"/>
          <w:color w:val="000000" w:themeColor="text1"/>
          <w:szCs w:val="20"/>
        </w:rPr>
        <w:t>I</w:t>
      </w:r>
      <w:r w:rsidRPr="001115ED">
        <w:rPr>
          <w:rFonts w:ascii="Times New Roman" w:hAnsi="Times New Roman" w:cs="Times New Roman"/>
          <w:color w:val="000000" w:themeColor="text1"/>
          <w:szCs w:val="20"/>
        </w:rPr>
        <w:t xml:space="preserve">nterface </w:t>
      </w:r>
      <w:r w:rsidR="002C3425" w:rsidRPr="001115ED">
        <w:rPr>
          <w:rFonts w:ascii="Times New Roman" w:hAnsi="Times New Roman" w:cs="Times New Roman"/>
          <w:color w:val="000000" w:themeColor="text1"/>
          <w:szCs w:val="20"/>
        </w:rPr>
        <w:t>A</w:t>
      </w:r>
      <w:r w:rsidRPr="001115ED">
        <w:rPr>
          <w:rFonts w:ascii="Times New Roman" w:hAnsi="Times New Roman" w:cs="Times New Roman"/>
          <w:color w:val="000000" w:themeColor="text1"/>
          <w:szCs w:val="20"/>
        </w:rPr>
        <w:t xml:space="preserve">rea </w:t>
      </w:r>
      <w:r w:rsidR="002C3425"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unction to </w:t>
      </w:r>
      <w:r w:rsidR="002C3425" w:rsidRPr="001115ED">
        <w:rPr>
          <w:rFonts w:ascii="Times New Roman" w:hAnsi="Times New Roman" w:cs="Times New Roman"/>
          <w:color w:val="000000" w:themeColor="text1"/>
          <w:szCs w:val="20"/>
        </w:rPr>
        <w:t>I</w:t>
      </w:r>
      <w:r w:rsidRPr="001115ED">
        <w:rPr>
          <w:rFonts w:ascii="Times New Roman" w:hAnsi="Times New Roman" w:cs="Times New Roman"/>
          <w:color w:val="000000" w:themeColor="text1"/>
          <w:szCs w:val="20"/>
        </w:rPr>
        <w:t xml:space="preserve">nvestigate </w:t>
      </w:r>
      <w:r w:rsidR="002C3425"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 xml:space="preserve">welling </w:t>
      </w:r>
      <w:r w:rsidR="002C3425" w:rsidRPr="001115ED">
        <w:rPr>
          <w:rFonts w:ascii="Times New Roman" w:hAnsi="Times New Roman" w:cs="Times New Roman"/>
          <w:color w:val="000000" w:themeColor="text1"/>
          <w:szCs w:val="20"/>
        </w:rPr>
        <w:t>B</w:t>
      </w:r>
      <w:r w:rsidRPr="001115ED">
        <w:rPr>
          <w:rFonts w:ascii="Times New Roman" w:hAnsi="Times New Roman" w:cs="Times New Roman"/>
          <w:color w:val="000000" w:themeColor="text1"/>
          <w:szCs w:val="20"/>
        </w:rPr>
        <w:t xml:space="preserve">ehavior and Young's </w:t>
      </w:r>
      <w:r w:rsidR="002C3425" w:rsidRPr="001115ED">
        <w:rPr>
          <w:rFonts w:ascii="Times New Roman" w:hAnsi="Times New Roman" w:cs="Times New Roman"/>
          <w:color w:val="000000" w:themeColor="text1"/>
          <w:szCs w:val="20"/>
        </w:rPr>
        <w:t>M</w:t>
      </w:r>
      <w:r w:rsidRPr="001115ED">
        <w:rPr>
          <w:rFonts w:ascii="Times New Roman" w:hAnsi="Times New Roman" w:cs="Times New Roman"/>
          <w:color w:val="000000" w:themeColor="text1"/>
          <w:szCs w:val="20"/>
        </w:rPr>
        <w:t xml:space="preserve">odulus. </w:t>
      </w:r>
      <w:r w:rsidRPr="001115ED">
        <w:rPr>
          <w:rFonts w:ascii="Times New Roman" w:hAnsi="Times New Roman" w:cs="Times New Roman"/>
          <w:i/>
          <w:iCs/>
          <w:color w:val="000000" w:themeColor="text1"/>
          <w:szCs w:val="20"/>
        </w:rPr>
        <w:t>Polymer,</w:t>
      </w:r>
      <w:r w:rsidRPr="001115ED">
        <w:rPr>
          <w:rFonts w:ascii="Times New Roman" w:hAnsi="Times New Roman" w:cs="Times New Roman"/>
          <w:color w:val="000000" w:themeColor="text1"/>
          <w:szCs w:val="20"/>
        </w:rPr>
        <w:t xml:space="preserve"> 49</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(22</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4808</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4818. </w:t>
      </w:r>
    </w:p>
    <w:p w14:paraId="60308488" w14:textId="77777777" w:rsidR="00ED4A6D" w:rsidRPr="001115ED" w:rsidRDefault="006263B8" w:rsidP="00ED4A6D">
      <w:pPr>
        <w:pStyle w:val="ListParagraph"/>
        <w:numPr>
          <w:ilvl w:val="0"/>
          <w:numId w:val="1"/>
        </w:numPr>
        <w:ind w:left="360"/>
        <w:outlineLvl w:val="0"/>
        <w:rPr>
          <w:rFonts w:ascii="Times New Roman" w:hAnsi="Times New Roman" w:cs="Times New Roman"/>
          <w:color w:val="000000" w:themeColor="text1"/>
          <w:szCs w:val="20"/>
        </w:rPr>
      </w:pPr>
      <w:proofErr w:type="spellStart"/>
      <w:r w:rsidRPr="001115ED">
        <w:rPr>
          <w:rFonts w:ascii="Times New Roman" w:hAnsi="Times New Roman" w:cs="Times New Roman"/>
          <w:color w:val="000000" w:themeColor="text1"/>
          <w:szCs w:val="20"/>
        </w:rPr>
        <w:t>Kaewsakul</w:t>
      </w:r>
      <w:proofErr w:type="spellEnd"/>
      <w:r w:rsidRPr="001115ED">
        <w:rPr>
          <w:rFonts w:ascii="Times New Roman" w:hAnsi="Times New Roman" w:cs="Times New Roman"/>
          <w:color w:val="000000" w:themeColor="text1"/>
          <w:szCs w:val="20"/>
        </w:rPr>
        <w:t xml:space="preserve">, W., </w:t>
      </w:r>
      <w:proofErr w:type="spellStart"/>
      <w:r w:rsidRPr="001115ED">
        <w:rPr>
          <w:rFonts w:ascii="Times New Roman" w:hAnsi="Times New Roman" w:cs="Times New Roman"/>
          <w:color w:val="000000" w:themeColor="text1"/>
          <w:szCs w:val="20"/>
        </w:rPr>
        <w:t>Sahakaro</w:t>
      </w:r>
      <w:proofErr w:type="spellEnd"/>
      <w:r w:rsidRPr="001115ED">
        <w:rPr>
          <w:rFonts w:ascii="Times New Roman" w:hAnsi="Times New Roman" w:cs="Times New Roman"/>
          <w:color w:val="000000" w:themeColor="text1"/>
          <w:szCs w:val="20"/>
        </w:rPr>
        <w:t xml:space="preserve">, K., </w:t>
      </w:r>
      <w:proofErr w:type="spellStart"/>
      <w:r w:rsidRPr="001115ED">
        <w:rPr>
          <w:rFonts w:ascii="Times New Roman" w:hAnsi="Times New Roman" w:cs="Times New Roman"/>
          <w:color w:val="000000" w:themeColor="text1"/>
          <w:szCs w:val="20"/>
        </w:rPr>
        <w:t>Dierkes</w:t>
      </w:r>
      <w:proofErr w:type="spellEnd"/>
      <w:r w:rsidRPr="001115ED">
        <w:rPr>
          <w:rFonts w:ascii="Times New Roman" w:hAnsi="Times New Roman" w:cs="Times New Roman"/>
          <w:color w:val="000000" w:themeColor="text1"/>
          <w:szCs w:val="20"/>
        </w:rPr>
        <w:t xml:space="preserve">, W. K. </w:t>
      </w:r>
      <w:r w:rsidR="00225E5A" w:rsidRPr="001115ED">
        <w:rPr>
          <w:rFonts w:ascii="Times New Roman" w:hAnsi="Times New Roman" w:cs="Times New Roman"/>
          <w:color w:val="000000" w:themeColor="text1"/>
          <w:szCs w:val="20"/>
        </w:rPr>
        <w:t>and</w:t>
      </w:r>
      <w:r w:rsidRPr="001115ED">
        <w:rPr>
          <w:rFonts w:ascii="Times New Roman" w:hAnsi="Times New Roman" w:cs="Times New Roman"/>
          <w:color w:val="000000" w:themeColor="text1"/>
          <w:szCs w:val="20"/>
        </w:rPr>
        <w:t xml:space="preserve"> </w:t>
      </w:r>
      <w:proofErr w:type="spellStart"/>
      <w:r w:rsidRPr="001115ED">
        <w:rPr>
          <w:rFonts w:ascii="Times New Roman" w:hAnsi="Times New Roman" w:cs="Times New Roman"/>
          <w:color w:val="000000" w:themeColor="text1"/>
          <w:szCs w:val="20"/>
        </w:rPr>
        <w:t>Noordermeer</w:t>
      </w:r>
      <w:proofErr w:type="spellEnd"/>
      <w:r w:rsidRPr="001115ED">
        <w:rPr>
          <w:rFonts w:ascii="Times New Roman" w:hAnsi="Times New Roman" w:cs="Times New Roman"/>
          <w:color w:val="000000" w:themeColor="text1"/>
          <w:szCs w:val="20"/>
        </w:rPr>
        <w:t xml:space="preserve">, J. W. (2013). Optimization of </w:t>
      </w:r>
      <w:r w:rsidR="002C3425"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2C3425"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ormulation for </w:t>
      </w:r>
      <w:r w:rsidR="002C3425" w:rsidRPr="001115ED">
        <w:rPr>
          <w:rFonts w:ascii="Times New Roman" w:hAnsi="Times New Roman" w:cs="Times New Roman"/>
          <w:color w:val="000000" w:themeColor="text1"/>
          <w:szCs w:val="20"/>
        </w:rPr>
        <w:t>S</w:t>
      </w:r>
      <w:r w:rsidRPr="001115ED">
        <w:rPr>
          <w:rFonts w:ascii="Times New Roman" w:hAnsi="Times New Roman" w:cs="Times New Roman"/>
          <w:color w:val="000000" w:themeColor="text1"/>
          <w:szCs w:val="20"/>
        </w:rPr>
        <w:t>ilica-</w:t>
      </w:r>
      <w:r w:rsidR="002C3425"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einforced </w:t>
      </w:r>
      <w:r w:rsidR="002C3425" w:rsidRPr="001115ED">
        <w:rPr>
          <w:rFonts w:ascii="Times New Roman" w:hAnsi="Times New Roman" w:cs="Times New Roman"/>
          <w:color w:val="000000" w:themeColor="text1"/>
          <w:szCs w:val="20"/>
        </w:rPr>
        <w:t>N</w:t>
      </w:r>
      <w:r w:rsidRPr="001115ED">
        <w:rPr>
          <w:rFonts w:ascii="Times New Roman" w:hAnsi="Times New Roman" w:cs="Times New Roman"/>
          <w:color w:val="000000" w:themeColor="text1"/>
          <w:szCs w:val="20"/>
        </w:rPr>
        <w:t xml:space="preserve">atural </w:t>
      </w:r>
      <w:r w:rsidR="002C3425"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2C3425"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ompounds. </w:t>
      </w:r>
      <w:r w:rsidRPr="001115ED">
        <w:rPr>
          <w:rFonts w:ascii="Times New Roman" w:hAnsi="Times New Roman" w:cs="Times New Roman"/>
          <w:i/>
          <w:iCs/>
          <w:color w:val="000000" w:themeColor="text1"/>
          <w:szCs w:val="20"/>
        </w:rPr>
        <w:t>Rubber Chemistry and Technology,</w:t>
      </w:r>
      <w:r w:rsidRPr="001115ED">
        <w:rPr>
          <w:rFonts w:ascii="Times New Roman" w:hAnsi="Times New Roman" w:cs="Times New Roman"/>
          <w:color w:val="000000" w:themeColor="text1"/>
          <w:szCs w:val="20"/>
        </w:rPr>
        <w:t xml:space="preserve"> 86</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(2</w:t>
      </w:r>
      <w:r w:rsidR="00225E5A"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313</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225E5A"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 xml:space="preserve">329. </w:t>
      </w:r>
    </w:p>
    <w:p w14:paraId="4059401B" w14:textId="77777777" w:rsidR="00ED4A6D" w:rsidRPr="001115ED" w:rsidRDefault="00ED4A6D" w:rsidP="00ED4A6D">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 xml:space="preserve">Locatelli, D., Pavlovic, N., Barbera, V., Giannini, L. and </w:t>
      </w:r>
      <w:proofErr w:type="spellStart"/>
      <w:r w:rsidRPr="001115ED">
        <w:rPr>
          <w:rFonts w:ascii="Times New Roman" w:hAnsi="Times New Roman" w:cs="Times New Roman"/>
          <w:color w:val="000000" w:themeColor="text1"/>
          <w:szCs w:val="20"/>
        </w:rPr>
        <w:t>Galimberti</w:t>
      </w:r>
      <w:proofErr w:type="spellEnd"/>
      <w:r w:rsidRPr="001115ED">
        <w:rPr>
          <w:rFonts w:ascii="Times New Roman" w:hAnsi="Times New Roman" w:cs="Times New Roman"/>
          <w:color w:val="000000" w:themeColor="text1"/>
          <w:szCs w:val="20"/>
        </w:rPr>
        <w:t xml:space="preserve">, M. (2020). Sepiolite as </w:t>
      </w:r>
      <w:r w:rsidR="002C3425"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einforcing </w:t>
      </w:r>
      <w:r w:rsidR="002C3425"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iller for </w:t>
      </w:r>
      <w:r w:rsidR="002C3425"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2C3425"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omposites: </w:t>
      </w:r>
      <w:r w:rsidR="002C3425"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rom the </w:t>
      </w:r>
      <w:r w:rsidR="002C3425"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hemical </w:t>
      </w:r>
      <w:r w:rsidR="002C3425"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ompa</w:t>
      </w:r>
      <w:r w:rsidR="00CC5B85" w:rsidRPr="001115ED">
        <w:rPr>
          <w:rFonts w:ascii="Times New Roman" w:hAnsi="Times New Roman" w:cs="Times New Roman"/>
          <w:color w:val="000000" w:themeColor="text1"/>
          <w:szCs w:val="20"/>
        </w:rPr>
        <w:t xml:space="preserve">tibilization to the </w:t>
      </w:r>
      <w:r w:rsidR="002C3425" w:rsidRPr="001115ED">
        <w:rPr>
          <w:rFonts w:ascii="Times New Roman" w:hAnsi="Times New Roman" w:cs="Times New Roman"/>
          <w:color w:val="000000" w:themeColor="text1"/>
          <w:szCs w:val="20"/>
        </w:rPr>
        <w:t>C</w:t>
      </w:r>
      <w:r w:rsidR="00CC5B85" w:rsidRPr="001115ED">
        <w:rPr>
          <w:rFonts w:ascii="Times New Roman" w:hAnsi="Times New Roman" w:cs="Times New Roman"/>
          <w:color w:val="000000" w:themeColor="text1"/>
          <w:szCs w:val="20"/>
        </w:rPr>
        <w:t xml:space="preserve">ommercial </w:t>
      </w:r>
      <w:r w:rsidR="002C3425" w:rsidRPr="001115ED">
        <w:rPr>
          <w:rFonts w:ascii="Times New Roman" w:hAnsi="Times New Roman" w:cs="Times New Roman"/>
          <w:color w:val="000000" w:themeColor="text1"/>
          <w:szCs w:val="20"/>
        </w:rPr>
        <w:t>E</w:t>
      </w:r>
      <w:r w:rsidRPr="001115ED">
        <w:rPr>
          <w:rFonts w:ascii="Times New Roman" w:hAnsi="Times New Roman" w:cs="Times New Roman"/>
          <w:color w:val="000000" w:themeColor="text1"/>
          <w:szCs w:val="20"/>
        </w:rPr>
        <w:t xml:space="preserve">xploitation. </w:t>
      </w:r>
      <w:r w:rsidRPr="001115ED">
        <w:rPr>
          <w:rFonts w:ascii="Times New Roman" w:hAnsi="Times New Roman" w:cs="Times New Roman"/>
          <w:i/>
          <w:iCs/>
          <w:color w:val="000000" w:themeColor="text1"/>
          <w:szCs w:val="20"/>
        </w:rPr>
        <w:t xml:space="preserve">KGK </w:t>
      </w:r>
      <w:proofErr w:type="spellStart"/>
      <w:r w:rsidRPr="001115ED">
        <w:rPr>
          <w:rFonts w:ascii="Times New Roman" w:hAnsi="Times New Roman" w:cs="Times New Roman"/>
          <w:i/>
          <w:iCs/>
          <w:color w:val="000000" w:themeColor="text1"/>
          <w:szCs w:val="20"/>
        </w:rPr>
        <w:t>Kautschuk</w:t>
      </w:r>
      <w:proofErr w:type="spellEnd"/>
      <w:r w:rsidRPr="001115ED">
        <w:rPr>
          <w:rFonts w:ascii="Times New Roman" w:hAnsi="Times New Roman" w:cs="Times New Roman"/>
          <w:i/>
          <w:iCs/>
          <w:color w:val="000000" w:themeColor="text1"/>
          <w:szCs w:val="20"/>
        </w:rPr>
        <w:t xml:space="preserve"> </w:t>
      </w:r>
      <w:proofErr w:type="spellStart"/>
      <w:r w:rsidRPr="001115ED">
        <w:rPr>
          <w:rFonts w:ascii="Times New Roman" w:hAnsi="Times New Roman" w:cs="Times New Roman"/>
          <w:i/>
          <w:iCs/>
          <w:color w:val="000000" w:themeColor="text1"/>
          <w:szCs w:val="20"/>
        </w:rPr>
        <w:t>Gummi</w:t>
      </w:r>
      <w:proofErr w:type="spellEnd"/>
      <w:r w:rsidRPr="001115ED">
        <w:rPr>
          <w:rFonts w:ascii="Times New Roman" w:hAnsi="Times New Roman" w:cs="Times New Roman"/>
          <w:i/>
          <w:iCs/>
          <w:color w:val="000000" w:themeColor="text1"/>
          <w:szCs w:val="20"/>
        </w:rPr>
        <w:t xml:space="preserve"> </w:t>
      </w:r>
      <w:proofErr w:type="spellStart"/>
      <w:r w:rsidRPr="001115ED">
        <w:rPr>
          <w:rFonts w:ascii="Times New Roman" w:hAnsi="Times New Roman" w:cs="Times New Roman"/>
          <w:i/>
          <w:iCs/>
          <w:color w:val="000000" w:themeColor="text1"/>
          <w:szCs w:val="20"/>
        </w:rPr>
        <w:t>Kunststoffe</w:t>
      </w:r>
      <w:proofErr w:type="spellEnd"/>
      <w:r w:rsidRPr="001115ED">
        <w:rPr>
          <w:rFonts w:ascii="Times New Roman" w:hAnsi="Times New Roman" w:cs="Times New Roman"/>
          <w:i/>
          <w:iCs/>
          <w:color w:val="000000" w:themeColor="text1"/>
          <w:szCs w:val="20"/>
        </w:rPr>
        <w:t>,</w:t>
      </w:r>
      <w:r w:rsidRPr="001115ED">
        <w:rPr>
          <w:rFonts w:ascii="Times New Roman" w:hAnsi="Times New Roman" w:cs="Times New Roman"/>
          <w:color w:val="000000" w:themeColor="text1"/>
          <w:szCs w:val="20"/>
        </w:rPr>
        <w:t xml:space="preserve"> 73</w:t>
      </w:r>
      <w:r w:rsidR="00FB00CF"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CC5B85"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w:t>
      </w:r>
      <w:r w:rsidR="00FB00CF"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26</w:t>
      </w:r>
      <w:r w:rsidR="00FB00CF"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FB00CF"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35.</w:t>
      </w:r>
    </w:p>
    <w:p w14:paraId="3AFD1876" w14:textId="77777777" w:rsidR="004E5EE2" w:rsidRPr="001115ED" w:rsidRDefault="00C06620" w:rsidP="00713919">
      <w:pPr>
        <w:pStyle w:val="ListParagraph"/>
        <w:numPr>
          <w:ilvl w:val="0"/>
          <w:numId w:val="1"/>
        </w:numPr>
        <w:ind w:left="360"/>
        <w:outlineLvl w:val="0"/>
        <w:rPr>
          <w:rFonts w:ascii="Times New Roman" w:hAnsi="Times New Roman" w:cs="Times New Roman"/>
          <w:color w:val="000000" w:themeColor="text1"/>
          <w:szCs w:val="20"/>
        </w:rPr>
      </w:pPr>
      <w:r w:rsidRPr="001115ED">
        <w:rPr>
          <w:rFonts w:ascii="Times New Roman" w:hAnsi="Times New Roman" w:cs="Times New Roman"/>
          <w:color w:val="000000" w:themeColor="text1"/>
          <w:szCs w:val="20"/>
        </w:rPr>
        <w:t>Abdul Salim, Z. A. S., Hassan, A.</w:t>
      </w:r>
      <w:r w:rsidR="00FB00CF" w:rsidRPr="001115ED">
        <w:rPr>
          <w:rFonts w:ascii="Times New Roman" w:hAnsi="Times New Roman" w:cs="Times New Roman"/>
          <w:color w:val="000000" w:themeColor="text1"/>
          <w:szCs w:val="20"/>
        </w:rPr>
        <w:t xml:space="preserve"> and</w:t>
      </w:r>
      <w:r w:rsidRPr="001115ED">
        <w:rPr>
          <w:rFonts w:ascii="Times New Roman" w:hAnsi="Times New Roman" w:cs="Times New Roman"/>
          <w:color w:val="000000" w:themeColor="text1"/>
          <w:szCs w:val="20"/>
        </w:rPr>
        <w:t xml:space="preserve"> Ismail, H. (2018). A </w:t>
      </w:r>
      <w:r w:rsidR="002C3425"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eview on </w:t>
      </w:r>
      <w:r w:rsidR="002C3425" w:rsidRPr="001115ED">
        <w:rPr>
          <w:rFonts w:ascii="Times New Roman" w:hAnsi="Times New Roman" w:cs="Times New Roman"/>
          <w:color w:val="000000" w:themeColor="text1"/>
          <w:szCs w:val="20"/>
        </w:rPr>
        <w:t>H</w:t>
      </w:r>
      <w:r w:rsidRPr="001115ED">
        <w:rPr>
          <w:rFonts w:ascii="Times New Roman" w:hAnsi="Times New Roman" w:cs="Times New Roman"/>
          <w:color w:val="000000" w:themeColor="text1"/>
          <w:szCs w:val="20"/>
        </w:rPr>
        <w:t xml:space="preserve">ybrid </w:t>
      </w:r>
      <w:r w:rsidR="002C3425" w:rsidRPr="001115ED">
        <w:rPr>
          <w:rFonts w:ascii="Times New Roman" w:hAnsi="Times New Roman" w:cs="Times New Roman"/>
          <w:color w:val="000000" w:themeColor="text1"/>
          <w:szCs w:val="20"/>
        </w:rPr>
        <w:t>F</w:t>
      </w:r>
      <w:r w:rsidRPr="001115ED">
        <w:rPr>
          <w:rFonts w:ascii="Times New Roman" w:hAnsi="Times New Roman" w:cs="Times New Roman"/>
          <w:color w:val="000000" w:themeColor="text1"/>
          <w:szCs w:val="20"/>
        </w:rPr>
        <w:t xml:space="preserve">illers in </w:t>
      </w:r>
      <w:r w:rsidR="002C3425" w:rsidRPr="001115ED">
        <w:rPr>
          <w:rFonts w:ascii="Times New Roman" w:hAnsi="Times New Roman" w:cs="Times New Roman"/>
          <w:color w:val="000000" w:themeColor="text1"/>
          <w:szCs w:val="20"/>
        </w:rPr>
        <w:t>R</w:t>
      </w:r>
      <w:r w:rsidRPr="001115ED">
        <w:rPr>
          <w:rFonts w:ascii="Times New Roman" w:hAnsi="Times New Roman" w:cs="Times New Roman"/>
          <w:color w:val="000000" w:themeColor="text1"/>
          <w:szCs w:val="20"/>
        </w:rPr>
        <w:t xml:space="preserve">ubber </w:t>
      </w:r>
      <w:r w:rsidR="002C3425" w:rsidRPr="001115ED">
        <w:rPr>
          <w:rFonts w:ascii="Times New Roman" w:hAnsi="Times New Roman" w:cs="Times New Roman"/>
          <w:color w:val="000000" w:themeColor="text1"/>
          <w:szCs w:val="20"/>
        </w:rPr>
        <w:t>C</w:t>
      </w:r>
      <w:r w:rsidRPr="001115ED">
        <w:rPr>
          <w:rFonts w:ascii="Times New Roman" w:hAnsi="Times New Roman" w:cs="Times New Roman"/>
          <w:color w:val="000000" w:themeColor="text1"/>
          <w:szCs w:val="20"/>
        </w:rPr>
        <w:t xml:space="preserve">omposites. </w:t>
      </w:r>
      <w:r w:rsidRPr="001115ED">
        <w:rPr>
          <w:rFonts w:ascii="Times New Roman" w:hAnsi="Times New Roman" w:cs="Times New Roman"/>
          <w:i/>
          <w:iCs/>
          <w:color w:val="000000" w:themeColor="text1"/>
          <w:szCs w:val="20"/>
        </w:rPr>
        <w:t>Polymer-Plastics Technology and Engineering</w:t>
      </w:r>
      <w:r w:rsidRPr="001115ED">
        <w:rPr>
          <w:rFonts w:ascii="Times New Roman" w:hAnsi="Times New Roman" w:cs="Times New Roman"/>
          <w:color w:val="000000" w:themeColor="text1"/>
          <w:szCs w:val="20"/>
        </w:rPr>
        <w:t>, 57</w:t>
      </w:r>
      <w:r w:rsidR="00FB00CF"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(6)</w:t>
      </w:r>
      <w:r w:rsidR="00FB00CF" w:rsidRPr="001115ED">
        <w:rPr>
          <w:rFonts w:ascii="Times New Roman" w:hAnsi="Times New Roman" w:cs="Times New Roman"/>
          <w:color w:val="000000" w:themeColor="text1"/>
          <w:szCs w:val="20"/>
        </w:rPr>
        <w:t>:</w:t>
      </w:r>
      <w:r w:rsidRPr="001115ED">
        <w:rPr>
          <w:rFonts w:ascii="Times New Roman" w:hAnsi="Times New Roman" w:cs="Times New Roman"/>
          <w:color w:val="000000" w:themeColor="text1"/>
          <w:szCs w:val="20"/>
        </w:rPr>
        <w:t xml:space="preserve"> 523</w:t>
      </w:r>
      <w:r w:rsidR="00FB00CF"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w:t>
      </w:r>
      <w:r w:rsidR="00FB00CF" w:rsidRPr="001115ED">
        <w:rPr>
          <w:rFonts w:ascii="Times New Roman" w:hAnsi="Times New Roman" w:cs="Times New Roman"/>
          <w:color w:val="000000" w:themeColor="text1"/>
          <w:szCs w:val="20"/>
        </w:rPr>
        <w:t xml:space="preserve"> </w:t>
      </w:r>
      <w:r w:rsidRPr="001115ED">
        <w:rPr>
          <w:rFonts w:ascii="Times New Roman" w:hAnsi="Times New Roman" w:cs="Times New Roman"/>
          <w:color w:val="000000" w:themeColor="text1"/>
          <w:szCs w:val="20"/>
        </w:rPr>
        <w:t>539</w:t>
      </w:r>
      <w:r w:rsidR="005F20CF" w:rsidRPr="001115ED">
        <w:rPr>
          <w:rFonts w:ascii="Times New Roman" w:hAnsi="Times New Roman" w:cs="Times New Roman"/>
          <w:color w:val="000000" w:themeColor="text1"/>
          <w:szCs w:val="20"/>
        </w:rPr>
        <w:t>.</w:t>
      </w:r>
      <w:bookmarkEnd w:id="1"/>
    </w:p>
    <w:sectPr w:rsidR="004E5EE2" w:rsidRPr="001115ED" w:rsidSect="00E2428E">
      <w:headerReference w:type="default" r:id="rId40"/>
      <w:footerReference w:type="default" r:id="rId41"/>
      <w:pgSz w:w="11906" w:h="16838"/>
      <w:pgMar w:top="1797" w:right="1469" w:bottom="1701" w:left="1440" w:header="851" w:footer="992" w:gutter="0"/>
      <w:lnNumType w:countBy="1" w:restart="continuous"/>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D11FE" w14:textId="77777777" w:rsidR="006421EA" w:rsidRDefault="006421EA" w:rsidP="006B61BE">
      <w:r>
        <w:separator/>
      </w:r>
    </w:p>
  </w:endnote>
  <w:endnote w:type="continuationSeparator" w:id="0">
    <w:p w14:paraId="2379FB44" w14:textId="77777777" w:rsidR="006421EA" w:rsidRDefault="006421EA"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868925"/>
      <w:docPartObj>
        <w:docPartGallery w:val="Page Numbers (Bottom of Page)"/>
        <w:docPartUnique/>
      </w:docPartObj>
    </w:sdtPr>
    <w:sdtEndPr>
      <w:rPr>
        <w:noProof/>
      </w:rPr>
    </w:sdtEndPr>
    <w:sdtContent>
      <w:p w14:paraId="37347B84" w14:textId="77777777" w:rsidR="00142530" w:rsidRDefault="00142530">
        <w:pPr>
          <w:pStyle w:val="Footer"/>
          <w:jc w:val="right"/>
        </w:pPr>
        <w:r>
          <w:fldChar w:fldCharType="begin"/>
        </w:r>
        <w:r>
          <w:instrText xml:space="preserve"> PAGE   \* MERGEFORMAT </w:instrText>
        </w:r>
        <w:r>
          <w:fldChar w:fldCharType="separate"/>
        </w:r>
        <w:r w:rsidR="00FC6230">
          <w:rPr>
            <w:noProof/>
          </w:rPr>
          <w:t>14</w:t>
        </w:r>
        <w:r>
          <w:rPr>
            <w:noProof/>
          </w:rPr>
          <w:fldChar w:fldCharType="end"/>
        </w:r>
      </w:p>
    </w:sdtContent>
  </w:sdt>
  <w:p w14:paraId="737346C0" w14:textId="77777777" w:rsidR="00142530" w:rsidRDefault="00142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319E8" w14:textId="77777777" w:rsidR="006421EA" w:rsidRDefault="006421EA" w:rsidP="006B61BE">
      <w:r>
        <w:separator/>
      </w:r>
    </w:p>
  </w:footnote>
  <w:footnote w:type="continuationSeparator" w:id="0">
    <w:p w14:paraId="49443EB6" w14:textId="77777777" w:rsidR="006421EA" w:rsidRDefault="006421EA" w:rsidP="006B6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767BA" w14:textId="77777777" w:rsidR="00142530" w:rsidRPr="00F4378D" w:rsidRDefault="00142530"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w:t>
    </w:r>
  </w:p>
  <w:p w14:paraId="1A02EE64" w14:textId="77777777" w:rsidR="00142530" w:rsidRDefault="001425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03221"/>
    <w:rsid w:val="00003D5B"/>
    <w:rsid w:val="0002006A"/>
    <w:rsid w:val="00022CA8"/>
    <w:rsid w:val="000364CE"/>
    <w:rsid w:val="00041120"/>
    <w:rsid w:val="00052732"/>
    <w:rsid w:val="000536CE"/>
    <w:rsid w:val="00057884"/>
    <w:rsid w:val="0006323C"/>
    <w:rsid w:val="000C0143"/>
    <w:rsid w:val="000C6D6D"/>
    <w:rsid w:val="000D7F38"/>
    <w:rsid w:val="001115ED"/>
    <w:rsid w:val="00115F3E"/>
    <w:rsid w:val="00116305"/>
    <w:rsid w:val="00117F9B"/>
    <w:rsid w:val="001371C4"/>
    <w:rsid w:val="00142530"/>
    <w:rsid w:val="00157DC7"/>
    <w:rsid w:val="00174083"/>
    <w:rsid w:val="001871B4"/>
    <w:rsid w:val="001939B5"/>
    <w:rsid w:val="001960C9"/>
    <w:rsid w:val="001D7974"/>
    <w:rsid w:val="001F2241"/>
    <w:rsid w:val="001F5A41"/>
    <w:rsid w:val="00216259"/>
    <w:rsid w:val="0022075C"/>
    <w:rsid w:val="00225E5A"/>
    <w:rsid w:val="00230176"/>
    <w:rsid w:val="00262874"/>
    <w:rsid w:val="0028334B"/>
    <w:rsid w:val="002856BE"/>
    <w:rsid w:val="002C3425"/>
    <w:rsid w:val="002D26B2"/>
    <w:rsid w:val="00314317"/>
    <w:rsid w:val="00320F29"/>
    <w:rsid w:val="00324132"/>
    <w:rsid w:val="00332D1D"/>
    <w:rsid w:val="00346878"/>
    <w:rsid w:val="00361CFB"/>
    <w:rsid w:val="003A2A26"/>
    <w:rsid w:val="003A6234"/>
    <w:rsid w:val="003B3DF2"/>
    <w:rsid w:val="003D1EDE"/>
    <w:rsid w:val="003E78AC"/>
    <w:rsid w:val="003F3701"/>
    <w:rsid w:val="004136AB"/>
    <w:rsid w:val="00414563"/>
    <w:rsid w:val="00426A10"/>
    <w:rsid w:val="00433B28"/>
    <w:rsid w:val="00437CBE"/>
    <w:rsid w:val="00437EB7"/>
    <w:rsid w:val="0045184A"/>
    <w:rsid w:val="00454369"/>
    <w:rsid w:val="00466430"/>
    <w:rsid w:val="00484BF2"/>
    <w:rsid w:val="00485933"/>
    <w:rsid w:val="00485ED9"/>
    <w:rsid w:val="004D6E74"/>
    <w:rsid w:val="004E52EC"/>
    <w:rsid w:val="004E5EE2"/>
    <w:rsid w:val="00510104"/>
    <w:rsid w:val="0051300D"/>
    <w:rsid w:val="005471A9"/>
    <w:rsid w:val="005621DF"/>
    <w:rsid w:val="0057326D"/>
    <w:rsid w:val="0059425B"/>
    <w:rsid w:val="005B64EA"/>
    <w:rsid w:val="005F20CF"/>
    <w:rsid w:val="0060418B"/>
    <w:rsid w:val="0061364D"/>
    <w:rsid w:val="0061598B"/>
    <w:rsid w:val="006263B8"/>
    <w:rsid w:val="006421EA"/>
    <w:rsid w:val="0066153A"/>
    <w:rsid w:val="0066186E"/>
    <w:rsid w:val="00665153"/>
    <w:rsid w:val="006752F3"/>
    <w:rsid w:val="00685C81"/>
    <w:rsid w:val="006B61BE"/>
    <w:rsid w:val="006F5E59"/>
    <w:rsid w:val="006F7EF5"/>
    <w:rsid w:val="00704936"/>
    <w:rsid w:val="00713919"/>
    <w:rsid w:val="00747021"/>
    <w:rsid w:val="007546A7"/>
    <w:rsid w:val="00763E99"/>
    <w:rsid w:val="007652E5"/>
    <w:rsid w:val="0077276F"/>
    <w:rsid w:val="00785CA6"/>
    <w:rsid w:val="007860BA"/>
    <w:rsid w:val="00793A33"/>
    <w:rsid w:val="00794E79"/>
    <w:rsid w:val="007979EF"/>
    <w:rsid w:val="007A5EC2"/>
    <w:rsid w:val="007F7271"/>
    <w:rsid w:val="00800F50"/>
    <w:rsid w:val="0082319D"/>
    <w:rsid w:val="008322D0"/>
    <w:rsid w:val="00855B26"/>
    <w:rsid w:val="00863320"/>
    <w:rsid w:val="00872A41"/>
    <w:rsid w:val="00881552"/>
    <w:rsid w:val="00893C65"/>
    <w:rsid w:val="008C0A46"/>
    <w:rsid w:val="008C330D"/>
    <w:rsid w:val="008C7AF5"/>
    <w:rsid w:val="008E042E"/>
    <w:rsid w:val="009549F7"/>
    <w:rsid w:val="00977A82"/>
    <w:rsid w:val="009843F5"/>
    <w:rsid w:val="009C4E07"/>
    <w:rsid w:val="009E0DE6"/>
    <w:rsid w:val="009E291D"/>
    <w:rsid w:val="00A179AE"/>
    <w:rsid w:val="00A36C9F"/>
    <w:rsid w:val="00A415C1"/>
    <w:rsid w:val="00A44109"/>
    <w:rsid w:val="00A46053"/>
    <w:rsid w:val="00A53A8D"/>
    <w:rsid w:val="00A618D7"/>
    <w:rsid w:val="00A63CA6"/>
    <w:rsid w:val="00A64093"/>
    <w:rsid w:val="00A65867"/>
    <w:rsid w:val="00A66B80"/>
    <w:rsid w:val="00AC5123"/>
    <w:rsid w:val="00AC55B5"/>
    <w:rsid w:val="00AD18EF"/>
    <w:rsid w:val="00AE7C35"/>
    <w:rsid w:val="00AF4588"/>
    <w:rsid w:val="00AF68F9"/>
    <w:rsid w:val="00B2241E"/>
    <w:rsid w:val="00B622A1"/>
    <w:rsid w:val="00B70E01"/>
    <w:rsid w:val="00B734D1"/>
    <w:rsid w:val="00B90039"/>
    <w:rsid w:val="00BA75A5"/>
    <w:rsid w:val="00BA7D33"/>
    <w:rsid w:val="00BC39BB"/>
    <w:rsid w:val="00BC5DDC"/>
    <w:rsid w:val="00BD1340"/>
    <w:rsid w:val="00BF519B"/>
    <w:rsid w:val="00C06620"/>
    <w:rsid w:val="00C21D37"/>
    <w:rsid w:val="00C426BC"/>
    <w:rsid w:val="00C67DD3"/>
    <w:rsid w:val="00C80364"/>
    <w:rsid w:val="00C81AB9"/>
    <w:rsid w:val="00C84423"/>
    <w:rsid w:val="00CC164F"/>
    <w:rsid w:val="00CC3BBA"/>
    <w:rsid w:val="00CC5B85"/>
    <w:rsid w:val="00CD7524"/>
    <w:rsid w:val="00CE1E40"/>
    <w:rsid w:val="00CE3179"/>
    <w:rsid w:val="00D026D4"/>
    <w:rsid w:val="00D03286"/>
    <w:rsid w:val="00D13240"/>
    <w:rsid w:val="00D13452"/>
    <w:rsid w:val="00D26549"/>
    <w:rsid w:val="00D413A2"/>
    <w:rsid w:val="00D57C8F"/>
    <w:rsid w:val="00D75333"/>
    <w:rsid w:val="00D91AE4"/>
    <w:rsid w:val="00D96403"/>
    <w:rsid w:val="00DA53D0"/>
    <w:rsid w:val="00DE23EA"/>
    <w:rsid w:val="00DE6EF7"/>
    <w:rsid w:val="00DE73D6"/>
    <w:rsid w:val="00E11AEF"/>
    <w:rsid w:val="00E2428E"/>
    <w:rsid w:val="00E51364"/>
    <w:rsid w:val="00E82EAF"/>
    <w:rsid w:val="00E85AB6"/>
    <w:rsid w:val="00E93C67"/>
    <w:rsid w:val="00EA1DF5"/>
    <w:rsid w:val="00EB2181"/>
    <w:rsid w:val="00EC07BC"/>
    <w:rsid w:val="00ED267D"/>
    <w:rsid w:val="00ED4A6D"/>
    <w:rsid w:val="00EF4CAF"/>
    <w:rsid w:val="00EF6F94"/>
    <w:rsid w:val="00F21F25"/>
    <w:rsid w:val="00F25CB9"/>
    <w:rsid w:val="00F2636B"/>
    <w:rsid w:val="00F32069"/>
    <w:rsid w:val="00F4378D"/>
    <w:rsid w:val="00F47BE9"/>
    <w:rsid w:val="00FA3C97"/>
    <w:rsid w:val="00FB00CF"/>
    <w:rsid w:val="00FC6230"/>
    <w:rsid w:val="00FF3D6A"/>
    <w:rsid w:val="00FF3D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5AA35FB"/>
  <w15:docId w15:val="{1530B5BF-BEA9-441B-8A68-A791D964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customStyle="1" w:styleId="ParagraphChar">
    <w:name w:val="Paragraph Char"/>
    <w:basedOn w:val="DefaultParagraphFont"/>
    <w:link w:val="Paragraph"/>
    <w:locked/>
    <w:rsid w:val="00115F3E"/>
    <w:rPr>
      <w:rFonts w:ascii="Times New Roman" w:eastAsia="Droid Sans" w:hAnsi="Times New Roman" w:cs="Calibri"/>
    </w:rPr>
  </w:style>
  <w:style w:type="paragraph" w:customStyle="1" w:styleId="Paragraph">
    <w:name w:val="Paragraph"/>
    <w:basedOn w:val="Normal"/>
    <w:link w:val="ParagraphChar"/>
    <w:qFormat/>
    <w:rsid w:val="00115F3E"/>
    <w:pPr>
      <w:widowControl/>
      <w:tabs>
        <w:tab w:val="left" w:pos="708"/>
      </w:tabs>
      <w:suppressAutoHyphens/>
      <w:wordWrap/>
      <w:autoSpaceDE/>
      <w:autoSpaceDN/>
      <w:spacing w:before="40" w:after="40"/>
    </w:pPr>
    <w:rPr>
      <w:rFonts w:ascii="Times New Roman" w:eastAsia="Droid Sans" w:hAnsi="Times New Roman" w:cs="Calibri"/>
      <w:kern w:val="0"/>
      <w:sz w:val="22"/>
      <w:lang w:eastAsia="en-US"/>
    </w:rPr>
  </w:style>
  <w:style w:type="table" w:styleId="TableGrid">
    <w:name w:val="Table Grid"/>
    <w:basedOn w:val="TableNormal"/>
    <w:uiPriority w:val="39"/>
    <w:rsid w:val="00115F3E"/>
    <w:pPr>
      <w:spacing w:after="0" w:line="240" w:lineRule="auto"/>
    </w:pPr>
    <w:rPr>
      <w:rFonts w:ascii="Calibri" w:eastAsia="Times New Roman"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E2428E"/>
  </w:style>
  <w:style w:type="paragraph" w:styleId="Revision">
    <w:name w:val="Revision"/>
    <w:hidden/>
    <w:uiPriority w:val="99"/>
    <w:semiHidden/>
    <w:rsid w:val="00A618D7"/>
    <w:pPr>
      <w:spacing w:after="0" w:line="240" w:lineRule="auto"/>
    </w:pPr>
    <w:rPr>
      <w:rFonts w:eastAsiaTheme="minorEastAsia"/>
      <w:kern w:val="2"/>
      <w:sz w:val="20"/>
      <w:lang w:eastAsia="ko-KR"/>
    </w:rPr>
  </w:style>
  <w:style w:type="character" w:styleId="CommentReference">
    <w:name w:val="annotation reference"/>
    <w:basedOn w:val="DefaultParagraphFont"/>
    <w:uiPriority w:val="99"/>
    <w:semiHidden/>
    <w:unhideWhenUsed/>
    <w:rsid w:val="00FF3DDF"/>
    <w:rPr>
      <w:sz w:val="16"/>
      <w:szCs w:val="16"/>
    </w:rPr>
  </w:style>
  <w:style w:type="paragraph" w:styleId="CommentText">
    <w:name w:val="annotation text"/>
    <w:basedOn w:val="Normal"/>
    <w:link w:val="CommentTextChar"/>
    <w:uiPriority w:val="99"/>
    <w:semiHidden/>
    <w:unhideWhenUsed/>
    <w:rsid w:val="00FF3DDF"/>
    <w:rPr>
      <w:szCs w:val="20"/>
    </w:rPr>
  </w:style>
  <w:style w:type="character" w:customStyle="1" w:styleId="CommentTextChar">
    <w:name w:val="Comment Text Char"/>
    <w:basedOn w:val="DefaultParagraphFont"/>
    <w:link w:val="CommentText"/>
    <w:uiPriority w:val="99"/>
    <w:semiHidden/>
    <w:rsid w:val="00FF3DDF"/>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FF3DDF"/>
    <w:rPr>
      <w:b/>
      <w:bCs/>
    </w:rPr>
  </w:style>
  <w:style w:type="character" w:customStyle="1" w:styleId="CommentSubjectChar">
    <w:name w:val="Comment Subject Char"/>
    <w:basedOn w:val="CommentTextChar"/>
    <w:link w:val="CommentSubject"/>
    <w:uiPriority w:val="99"/>
    <w:semiHidden/>
    <w:rsid w:val="00FF3DDF"/>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0922">
      <w:bodyDiv w:val="1"/>
      <w:marLeft w:val="0"/>
      <w:marRight w:val="0"/>
      <w:marTop w:val="0"/>
      <w:marBottom w:val="0"/>
      <w:divBdr>
        <w:top w:val="none" w:sz="0" w:space="0" w:color="auto"/>
        <w:left w:val="none" w:sz="0" w:space="0" w:color="auto"/>
        <w:bottom w:val="none" w:sz="0" w:space="0" w:color="auto"/>
        <w:right w:val="none" w:sz="0" w:space="0" w:color="auto"/>
      </w:divBdr>
    </w:div>
    <w:div w:id="910889246">
      <w:bodyDiv w:val="1"/>
      <w:marLeft w:val="0"/>
      <w:marRight w:val="0"/>
      <w:marTop w:val="0"/>
      <w:marBottom w:val="0"/>
      <w:divBdr>
        <w:top w:val="none" w:sz="0" w:space="0" w:color="auto"/>
        <w:left w:val="none" w:sz="0" w:space="0" w:color="auto"/>
        <w:bottom w:val="none" w:sz="0" w:space="0" w:color="auto"/>
        <w:right w:val="none" w:sz="0" w:space="0" w:color="auto"/>
      </w:divBdr>
    </w:div>
    <w:div w:id="979336559">
      <w:bodyDiv w:val="1"/>
      <w:marLeft w:val="0"/>
      <w:marRight w:val="0"/>
      <w:marTop w:val="0"/>
      <w:marBottom w:val="0"/>
      <w:divBdr>
        <w:top w:val="none" w:sz="0" w:space="0" w:color="auto"/>
        <w:left w:val="none" w:sz="0" w:space="0" w:color="auto"/>
        <w:bottom w:val="none" w:sz="0" w:space="0" w:color="auto"/>
        <w:right w:val="none" w:sz="0" w:space="0" w:color="auto"/>
      </w:divBdr>
    </w:div>
    <w:div w:id="1524326270">
      <w:bodyDiv w:val="1"/>
      <w:marLeft w:val="0"/>
      <w:marRight w:val="0"/>
      <w:marTop w:val="0"/>
      <w:marBottom w:val="0"/>
      <w:divBdr>
        <w:top w:val="none" w:sz="0" w:space="0" w:color="auto"/>
        <w:left w:val="none" w:sz="0" w:space="0" w:color="auto"/>
        <w:bottom w:val="none" w:sz="0" w:space="0" w:color="auto"/>
        <w:right w:val="none" w:sz="0" w:space="0" w:color="auto"/>
      </w:divBdr>
    </w:div>
    <w:div w:id="153009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21.tif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6.tif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tiff"/><Relationship Id="rId38" Type="http://schemas.openxmlformats.org/officeDocument/2006/relationships/image" Target="media/image20.tif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4.tiff"/><Relationship Id="rId37" Type="http://schemas.openxmlformats.org/officeDocument/2006/relationships/image" Target="media/image19.tiff"/><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8.tif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tif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tiff"/><Relationship Id="rId35" Type="http://schemas.openxmlformats.org/officeDocument/2006/relationships/image" Target="media/image17.tif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891F1-B930-40A0-9A65-820E3110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5691</Words>
  <Characters>32441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KKD Windows Se7en V1</cp:lastModifiedBy>
  <cp:revision>5</cp:revision>
  <cp:lastPrinted>2017-03-01T05:33:00Z</cp:lastPrinted>
  <dcterms:created xsi:type="dcterms:W3CDTF">2022-01-22T15:21:00Z</dcterms:created>
  <dcterms:modified xsi:type="dcterms:W3CDTF">2022-03-13T09:03:00Z</dcterms:modified>
</cp:coreProperties>
</file>