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59F805F9"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FE4E1D">
        <w:rPr>
          <w:rFonts w:ascii="Times New Roman" w:hAnsi="Times New Roman" w:cs="Times New Roman"/>
          <w:b/>
          <w:i/>
          <w:sz w:val="24"/>
          <w:szCs w:val="24"/>
        </w:rPr>
        <w:t>6</w:t>
      </w:r>
      <w:r w:rsidR="009A5A4D" w:rsidRPr="001E55BE">
        <w:rPr>
          <w:rFonts w:ascii="Times New Roman" w:hAnsi="Times New Roman" w:cs="Times New Roman"/>
          <w:b/>
          <w:i/>
          <w:sz w:val="24"/>
          <w:szCs w:val="24"/>
        </w:rPr>
        <w:t xml:space="preserve"> No </w:t>
      </w:r>
      <w:r w:rsidR="00FE4E1D">
        <w:rPr>
          <w:rFonts w:ascii="Times New Roman" w:hAnsi="Times New Roman" w:cs="Times New Roman"/>
          <w:b/>
          <w:i/>
          <w:sz w:val="24"/>
          <w:szCs w:val="24"/>
        </w:rPr>
        <w:t>1</w:t>
      </w:r>
      <w:r w:rsidR="00C72F3E" w:rsidRPr="001E55BE">
        <w:rPr>
          <w:rFonts w:ascii="Times New Roman" w:hAnsi="Times New Roman" w:cs="Times New Roman"/>
          <w:b/>
          <w:i/>
          <w:sz w:val="24"/>
          <w:szCs w:val="24"/>
        </w:rPr>
        <w:t xml:space="preserve"> (202</w:t>
      </w:r>
      <w:r w:rsidR="00FE4E1D">
        <w:rPr>
          <w:rFonts w:ascii="Times New Roman" w:hAnsi="Times New Roman" w:cs="Times New Roman"/>
          <w:b/>
          <w:i/>
          <w:sz w:val="24"/>
          <w:szCs w:val="24"/>
        </w:rPr>
        <w:t>2</w:t>
      </w:r>
      <w:r w:rsidRPr="001E55BE">
        <w:rPr>
          <w:rFonts w:ascii="Times New Roman" w:hAnsi="Times New Roman" w:cs="Times New Roman"/>
          <w:b/>
          <w:i/>
          <w:sz w:val="24"/>
          <w:szCs w:val="24"/>
        </w:rPr>
        <w:t xml:space="preserve">): </w:t>
      </w:r>
      <w:r w:rsidR="00100CEF">
        <w:rPr>
          <w:rFonts w:ascii="Times New Roman" w:hAnsi="Times New Roman" w:cs="Times New Roman"/>
          <w:b/>
          <w:i/>
          <w:sz w:val="24"/>
          <w:szCs w:val="24"/>
        </w:rPr>
        <w:t>1</w:t>
      </w:r>
      <w:r w:rsidR="00C8155F">
        <w:rPr>
          <w:rFonts w:ascii="Times New Roman" w:hAnsi="Times New Roman" w:cs="Times New Roman"/>
          <w:b/>
          <w:i/>
          <w:sz w:val="24"/>
          <w:szCs w:val="24"/>
        </w:rPr>
        <w:t>52</w:t>
      </w:r>
      <w:r w:rsidR="009B31A6">
        <w:rPr>
          <w:rFonts w:ascii="Times New Roman" w:hAnsi="Times New Roman" w:cs="Times New Roman"/>
          <w:b/>
          <w:i/>
          <w:sz w:val="24"/>
          <w:szCs w:val="24"/>
        </w:rPr>
        <w:t xml:space="preserve"> - </w:t>
      </w:r>
      <w:r w:rsidR="00C8155F">
        <w:rPr>
          <w:rFonts w:ascii="Times New Roman" w:hAnsi="Times New Roman" w:cs="Times New Roman"/>
          <w:b/>
          <w:i/>
          <w:sz w:val="24"/>
          <w:szCs w:val="24"/>
        </w:rPr>
        <w:t>163</w:t>
      </w:r>
    </w:p>
    <w:p w14:paraId="1FF05887" w14:textId="3C39B716" w:rsidR="00095557" w:rsidRDefault="00095557" w:rsidP="001E55BE">
      <w:pPr>
        <w:spacing w:after="0"/>
        <w:rPr>
          <w:rFonts w:ascii="Times New Roman" w:hAnsi="Times New Roman" w:cs="Times New Roman"/>
          <w:sz w:val="24"/>
          <w:szCs w:val="24"/>
        </w:rPr>
      </w:pPr>
    </w:p>
    <w:p w14:paraId="0D319752" w14:textId="4286CD7A" w:rsidR="00185EDF" w:rsidRDefault="00185EDF" w:rsidP="001E55BE">
      <w:pPr>
        <w:spacing w:after="0"/>
        <w:rPr>
          <w:rFonts w:ascii="Times New Roman" w:hAnsi="Times New Roman" w:cs="Times New Roman"/>
          <w:sz w:val="24"/>
          <w:szCs w:val="24"/>
        </w:rPr>
      </w:pPr>
    </w:p>
    <w:p w14:paraId="48858CFF" w14:textId="467EFE02" w:rsidR="00185EDF" w:rsidRDefault="00185EDF" w:rsidP="001E55BE">
      <w:pPr>
        <w:spacing w:after="0"/>
        <w:rPr>
          <w:rFonts w:ascii="Times New Roman" w:hAnsi="Times New Roman" w:cs="Times New Roman"/>
          <w:sz w:val="24"/>
          <w:szCs w:val="24"/>
        </w:rPr>
      </w:pPr>
    </w:p>
    <w:p w14:paraId="10E377BC" w14:textId="10D78769" w:rsidR="00185EDF" w:rsidRDefault="00185EDF" w:rsidP="001E55BE">
      <w:pPr>
        <w:spacing w:after="0"/>
        <w:rPr>
          <w:rFonts w:ascii="Times New Roman" w:hAnsi="Times New Roman" w:cs="Times New Roman"/>
          <w:sz w:val="24"/>
          <w:szCs w:val="24"/>
        </w:rPr>
      </w:pPr>
    </w:p>
    <w:p w14:paraId="1B09FB4C" w14:textId="77777777" w:rsidR="00C8155F" w:rsidRPr="0073736B" w:rsidRDefault="00C8155F" w:rsidP="00C8155F">
      <w:pPr>
        <w:spacing w:after="0"/>
        <w:jc w:val="center"/>
        <w:rPr>
          <w:rFonts w:ascii="Times New Roman" w:hAnsi="Times New Roman"/>
          <w:noProof/>
          <w:sz w:val="28"/>
          <w:szCs w:val="28"/>
          <w:lang w:eastAsia="ms-MY"/>
        </w:rPr>
      </w:pPr>
      <w:r w:rsidRPr="0073736B">
        <w:rPr>
          <w:rFonts w:ascii="Times New Roman" w:hAnsi="Times New Roman"/>
          <w:noProof/>
          <w:sz w:val="28"/>
          <w:szCs w:val="28"/>
          <w:lang w:eastAsia="ms-MY"/>
        </w:rPr>
        <w:t>CATALYTIC NEUTRALIZATION OF ACIDIC PETROLEUM CRUDE OIL UTILIZING 2-METHYLIMIDAZOLE WITH ADDITION OF Cu/Ce(10:90)/Al</w:t>
      </w:r>
      <w:r w:rsidRPr="0073736B">
        <w:rPr>
          <w:rFonts w:ascii="Times New Roman" w:hAnsi="Times New Roman"/>
          <w:noProof/>
          <w:sz w:val="28"/>
          <w:szCs w:val="28"/>
          <w:vertAlign w:val="subscript"/>
          <w:lang w:eastAsia="ms-MY"/>
        </w:rPr>
        <w:t>2</w:t>
      </w:r>
      <w:r w:rsidRPr="0073736B">
        <w:rPr>
          <w:rFonts w:ascii="Times New Roman" w:hAnsi="Times New Roman"/>
          <w:noProof/>
          <w:sz w:val="28"/>
          <w:szCs w:val="28"/>
          <w:lang w:eastAsia="ms-MY"/>
        </w:rPr>
        <w:t>O</w:t>
      </w:r>
      <w:r w:rsidRPr="0073736B">
        <w:rPr>
          <w:rFonts w:ascii="Times New Roman" w:hAnsi="Times New Roman"/>
          <w:noProof/>
          <w:sz w:val="28"/>
          <w:szCs w:val="28"/>
          <w:vertAlign w:val="subscript"/>
          <w:lang w:eastAsia="ms-MY"/>
        </w:rPr>
        <w:t>3</w:t>
      </w:r>
      <w:r w:rsidRPr="0073736B">
        <w:rPr>
          <w:rFonts w:ascii="Times New Roman" w:hAnsi="Times New Roman"/>
          <w:noProof/>
          <w:sz w:val="28"/>
          <w:szCs w:val="28"/>
          <w:lang w:eastAsia="ms-MY"/>
        </w:rPr>
        <w:t xml:space="preserve"> CATALYST</w:t>
      </w:r>
    </w:p>
    <w:p w14:paraId="68FA6447" w14:textId="77777777" w:rsidR="00C8155F" w:rsidRDefault="00C8155F" w:rsidP="00C8155F">
      <w:pPr>
        <w:spacing w:after="0"/>
        <w:jc w:val="center"/>
        <w:rPr>
          <w:rFonts w:ascii="Times New Roman" w:hAnsi="Times New Roman"/>
          <w:noProof/>
          <w:sz w:val="24"/>
          <w:szCs w:val="24"/>
          <w:lang w:eastAsia="ms-MY"/>
        </w:rPr>
      </w:pPr>
    </w:p>
    <w:p w14:paraId="68E5F78B" w14:textId="77777777" w:rsidR="00C8155F" w:rsidRPr="0073736B" w:rsidRDefault="00C8155F" w:rsidP="00C8155F">
      <w:pPr>
        <w:spacing w:after="0"/>
        <w:jc w:val="center"/>
        <w:rPr>
          <w:rFonts w:ascii="Times New Roman" w:hAnsi="Times New Roman"/>
          <w:noProof/>
          <w:sz w:val="24"/>
          <w:szCs w:val="24"/>
          <w:lang w:eastAsia="ms-MY"/>
        </w:rPr>
      </w:pPr>
      <w:r w:rsidRPr="0073736B">
        <w:rPr>
          <w:rFonts w:ascii="Times New Roman" w:hAnsi="Times New Roman"/>
          <w:noProof/>
          <w:sz w:val="24"/>
          <w:szCs w:val="24"/>
          <w:lang w:eastAsia="ms-MY"/>
        </w:rPr>
        <w:t>(Peneutralan Pemangkin Minyak Mentah Petroleum Berasid Menggunakan 2-Metilimidazol dengan Tambahan Mangkin Cu/Ce(10:90)/Al</w:t>
      </w:r>
      <w:r w:rsidRPr="0073736B">
        <w:rPr>
          <w:rFonts w:ascii="Times New Roman" w:hAnsi="Times New Roman"/>
          <w:noProof/>
          <w:sz w:val="24"/>
          <w:szCs w:val="24"/>
          <w:vertAlign w:val="subscript"/>
          <w:lang w:eastAsia="ms-MY"/>
        </w:rPr>
        <w:t>2</w:t>
      </w:r>
      <w:r w:rsidRPr="0073736B">
        <w:rPr>
          <w:rFonts w:ascii="Times New Roman" w:hAnsi="Times New Roman"/>
          <w:noProof/>
          <w:sz w:val="24"/>
          <w:szCs w:val="24"/>
          <w:lang w:eastAsia="ms-MY"/>
        </w:rPr>
        <w:t>O</w:t>
      </w:r>
      <w:r w:rsidRPr="0073736B">
        <w:rPr>
          <w:rFonts w:ascii="Times New Roman" w:hAnsi="Times New Roman"/>
          <w:noProof/>
          <w:sz w:val="24"/>
          <w:szCs w:val="24"/>
          <w:vertAlign w:val="subscript"/>
          <w:lang w:eastAsia="ms-MY"/>
        </w:rPr>
        <w:t>3</w:t>
      </w:r>
      <w:r w:rsidRPr="0073736B">
        <w:rPr>
          <w:rFonts w:ascii="Times New Roman" w:hAnsi="Times New Roman"/>
          <w:noProof/>
          <w:sz w:val="24"/>
          <w:szCs w:val="24"/>
          <w:lang w:eastAsia="ms-MY"/>
        </w:rPr>
        <w:t>)</w:t>
      </w:r>
    </w:p>
    <w:p w14:paraId="59568415" w14:textId="77777777" w:rsidR="00C8155F" w:rsidRDefault="00C8155F" w:rsidP="00C8155F">
      <w:pPr>
        <w:spacing w:after="0"/>
        <w:jc w:val="center"/>
        <w:rPr>
          <w:rFonts w:ascii="Times New Roman" w:hAnsi="Times New Roman"/>
          <w:noProof/>
          <w:sz w:val="20"/>
          <w:szCs w:val="20"/>
          <w:lang w:eastAsia="ms-MY"/>
        </w:rPr>
      </w:pPr>
    </w:p>
    <w:p w14:paraId="67160BBE" w14:textId="77777777" w:rsidR="00C8155F" w:rsidRPr="0073736B" w:rsidRDefault="00C8155F" w:rsidP="00C8155F">
      <w:pPr>
        <w:spacing w:after="0"/>
        <w:jc w:val="center"/>
        <w:rPr>
          <w:rFonts w:ascii="Times New Roman" w:hAnsi="Times New Roman"/>
          <w:noProof/>
          <w:sz w:val="20"/>
          <w:szCs w:val="20"/>
          <w:lang w:eastAsia="ms-MY"/>
        </w:rPr>
      </w:pPr>
      <w:r w:rsidRPr="0073736B">
        <w:rPr>
          <w:rFonts w:ascii="Times New Roman" w:hAnsi="Times New Roman"/>
          <w:noProof/>
          <w:sz w:val="20"/>
          <w:szCs w:val="20"/>
          <w:lang w:eastAsia="ms-MY"/>
        </w:rPr>
        <w:t>Norshahidatul Akmar Mohd Shohaimi</w:t>
      </w:r>
      <w:r w:rsidRPr="0073736B">
        <w:rPr>
          <w:rFonts w:ascii="Times New Roman" w:hAnsi="Times New Roman"/>
          <w:noProof/>
          <w:sz w:val="20"/>
          <w:szCs w:val="20"/>
          <w:vertAlign w:val="superscript"/>
          <w:lang w:eastAsia="ms-MY"/>
        </w:rPr>
        <w:t>1</w:t>
      </w:r>
      <w:r w:rsidRPr="005F5753">
        <w:rPr>
          <w:rFonts w:ascii="Times New Roman" w:hAnsi="Times New Roman"/>
          <w:noProof/>
          <w:sz w:val="20"/>
          <w:szCs w:val="20"/>
          <w:lang w:eastAsia="ms-MY"/>
        </w:rPr>
        <w:t>*,</w:t>
      </w:r>
      <w:r w:rsidRPr="0073736B">
        <w:rPr>
          <w:rFonts w:ascii="Times New Roman" w:hAnsi="Times New Roman"/>
          <w:noProof/>
          <w:sz w:val="20"/>
          <w:szCs w:val="20"/>
          <w:lang w:eastAsia="ms-MY"/>
        </w:rPr>
        <w:t xml:space="preserve"> Noraini Safar Che Harun</w:t>
      </w:r>
      <w:r w:rsidRPr="0073736B">
        <w:rPr>
          <w:rFonts w:ascii="Times New Roman" w:hAnsi="Times New Roman"/>
          <w:noProof/>
          <w:sz w:val="20"/>
          <w:szCs w:val="20"/>
          <w:vertAlign w:val="superscript"/>
          <w:lang w:eastAsia="ms-MY"/>
        </w:rPr>
        <w:t>1</w:t>
      </w:r>
      <w:r w:rsidRPr="0073736B">
        <w:rPr>
          <w:rFonts w:ascii="Times New Roman" w:hAnsi="Times New Roman"/>
          <w:noProof/>
          <w:sz w:val="20"/>
          <w:szCs w:val="20"/>
          <w:lang w:eastAsia="ms-MY"/>
        </w:rPr>
        <w:t>, Hisyam Saufi Tajudin</w:t>
      </w:r>
      <w:r w:rsidRPr="0073736B">
        <w:rPr>
          <w:rFonts w:ascii="Times New Roman" w:hAnsi="Times New Roman"/>
          <w:noProof/>
          <w:sz w:val="20"/>
          <w:szCs w:val="20"/>
          <w:vertAlign w:val="superscript"/>
          <w:lang w:eastAsia="ms-MY"/>
        </w:rPr>
        <w:t>1</w:t>
      </w:r>
      <w:r w:rsidRPr="0073736B">
        <w:rPr>
          <w:rFonts w:ascii="Times New Roman" w:hAnsi="Times New Roman"/>
          <w:noProof/>
          <w:sz w:val="20"/>
          <w:szCs w:val="20"/>
          <w:lang w:eastAsia="ms-MY"/>
        </w:rPr>
        <w:t>,</w:t>
      </w:r>
    </w:p>
    <w:p w14:paraId="53CD6A5D" w14:textId="77777777" w:rsidR="00C8155F" w:rsidRPr="0073736B" w:rsidRDefault="00C8155F" w:rsidP="00C8155F">
      <w:pPr>
        <w:spacing w:after="0"/>
        <w:jc w:val="center"/>
        <w:rPr>
          <w:rFonts w:ascii="Times New Roman" w:hAnsi="Times New Roman"/>
          <w:noProof/>
          <w:sz w:val="20"/>
          <w:szCs w:val="20"/>
          <w:lang w:eastAsia="ms-MY"/>
        </w:rPr>
      </w:pPr>
      <w:r w:rsidRPr="0073736B">
        <w:rPr>
          <w:rFonts w:ascii="Times New Roman" w:hAnsi="Times New Roman"/>
          <w:noProof/>
          <w:sz w:val="20"/>
          <w:szCs w:val="20"/>
          <w:lang w:eastAsia="ms-MY"/>
        </w:rPr>
        <w:t>Wan Azelee Wan Abu Bakar</w:t>
      </w:r>
      <w:r w:rsidRPr="0073736B">
        <w:rPr>
          <w:rFonts w:ascii="Times New Roman" w:hAnsi="Times New Roman"/>
          <w:noProof/>
          <w:sz w:val="20"/>
          <w:szCs w:val="20"/>
          <w:vertAlign w:val="superscript"/>
          <w:lang w:eastAsia="ms-MY"/>
        </w:rPr>
        <w:t>2</w:t>
      </w:r>
      <w:r w:rsidRPr="0073736B">
        <w:rPr>
          <w:rFonts w:ascii="Times New Roman" w:hAnsi="Times New Roman"/>
          <w:noProof/>
          <w:sz w:val="20"/>
          <w:szCs w:val="20"/>
          <w:lang w:eastAsia="ms-MY"/>
        </w:rPr>
        <w:t>, Nurasmat Mohd Shukri</w:t>
      </w:r>
      <w:r w:rsidRPr="0073736B">
        <w:rPr>
          <w:rFonts w:ascii="Times New Roman" w:hAnsi="Times New Roman"/>
          <w:noProof/>
          <w:sz w:val="20"/>
          <w:szCs w:val="20"/>
          <w:vertAlign w:val="superscript"/>
          <w:lang w:eastAsia="ms-MY"/>
        </w:rPr>
        <w:t>3</w:t>
      </w:r>
      <w:r w:rsidRPr="0073736B">
        <w:rPr>
          <w:rFonts w:ascii="Times New Roman" w:hAnsi="Times New Roman"/>
          <w:noProof/>
          <w:sz w:val="20"/>
          <w:szCs w:val="20"/>
          <w:lang w:eastAsia="ms-MY"/>
        </w:rPr>
        <w:t>, Nor Hakimin Abdullah</w:t>
      </w:r>
      <w:r w:rsidRPr="0073736B">
        <w:rPr>
          <w:rFonts w:ascii="Times New Roman" w:hAnsi="Times New Roman"/>
          <w:noProof/>
          <w:sz w:val="20"/>
          <w:szCs w:val="20"/>
          <w:vertAlign w:val="superscript"/>
          <w:lang w:eastAsia="ms-MY"/>
        </w:rPr>
        <w:t>4</w:t>
      </w:r>
      <w:r w:rsidRPr="0073736B">
        <w:rPr>
          <w:rFonts w:ascii="Times New Roman" w:hAnsi="Times New Roman"/>
          <w:noProof/>
          <w:sz w:val="20"/>
          <w:szCs w:val="20"/>
          <w:lang w:eastAsia="ms-MY"/>
        </w:rPr>
        <w:t>,</w:t>
      </w:r>
      <w:r>
        <w:rPr>
          <w:rFonts w:ascii="Times New Roman" w:hAnsi="Times New Roman"/>
          <w:noProof/>
          <w:sz w:val="20"/>
          <w:szCs w:val="20"/>
          <w:lang w:eastAsia="ms-MY"/>
        </w:rPr>
        <w:t xml:space="preserve"> </w:t>
      </w:r>
      <w:r w:rsidRPr="0073736B">
        <w:rPr>
          <w:rFonts w:ascii="Times New Roman" w:hAnsi="Times New Roman"/>
          <w:noProof/>
          <w:sz w:val="20"/>
          <w:szCs w:val="20"/>
          <w:lang w:eastAsia="ms-MY"/>
        </w:rPr>
        <w:t>Ahmad Zamani Ab Halim</w:t>
      </w:r>
      <w:r w:rsidRPr="0073736B">
        <w:rPr>
          <w:rFonts w:ascii="Times New Roman" w:hAnsi="Times New Roman"/>
          <w:noProof/>
          <w:sz w:val="20"/>
          <w:szCs w:val="20"/>
          <w:vertAlign w:val="superscript"/>
          <w:lang w:eastAsia="ms-MY"/>
        </w:rPr>
        <w:t>5</w:t>
      </w:r>
    </w:p>
    <w:p w14:paraId="0A7652AC" w14:textId="77777777" w:rsidR="00C8155F" w:rsidRPr="00C8155F" w:rsidRDefault="00C8155F" w:rsidP="00C8155F">
      <w:pPr>
        <w:spacing w:after="0"/>
        <w:jc w:val="center"/>
        <w:rPr>
          <w:rFonts w:ascii="Times New Roman" w:hAnsi="Times New Roman"/>
          <w:noProof/>
          <w:sz w:val="20"/>
          <w:szCs w:val="20"/>
          <w:lang w:eastAsia="ms-MY"/>
        </w:rPr>
      </w:pPr>
    </w:p>
    <w:p w14:paraId="784E3EA3" w14:textId="77777777" w:rsidR="00C8155F" w:rsidRPr="00C8155F" w:rsidRDefault="00C8155F" w:rsidP="00C8155F">
      <w:pPr>
        <w:spacing w:after="0"/>
        <w:jc w:val="center"/>
        <w:rPr>
          <w:rFonts w:ascii="Times New Roman" w:hAnsi="Times New Roman"/>
          <w:i/>
          <w:noProof/>
          <w:sz w:val="20"/>
          <w:szCs w:val="20"/>
          <w:lang w:eastAsia="ms-MY"/>
        </w:rPr>
      </w:pPr>
      <w:r w:rsidRPr="00C8155F">
        <w:rPr>
          <w:rFonts w:ascii="Times New Roman" w:hAnsi="Times New Roman"/>
          <w:i/>
          <w:noProof/>
          <w:sz w:val="20"/>
          <w:szCs w:val="20"/>
          <w:vertAlign w:val="superscript"/>
          <w:lang w:eastAsia="ms-MY"/>
        </w:rPr>
        <w:t>1</w:t>
      </w:r>
      <w:r w:rsidRPr="00C8155F">
        <w:rPr>
          <w:rFonts w:ascii="Times New Roman" w:hAnsi="Times New Roman"/>
          <w:i/>
          <w:noProof/>
          <w:sz w:val="20"/>
          <w:szCs w:val="20"/>
          <w:lang w:eastAsia="ms-MY"/>
        </w:rPr>
        <w:t>Faculty of Applied Sciences,</w:t>
      </w:r>
    </w:p>
    <w:p w14:paraId="6CC5EF38" w14:textId="77777777" w:rsidR="00C8155F" w:rsidRPr="00C8155F" w:rsidRDefault="00C8155F" w:rsidP="00C8155F">
      <w:pPr>
        <w:spacing w:after="0"/>
        <w:jc w:val="center"/>
        <w:rPr>
          <w:rFonts w:ascii="Times New Roman" w:hAnsi="Times New Roman"/>
          <w:i/>
          <w:noProof/>
          <w:sz w:val="20"/>
          <w:szCs w:val="20"/>
          <w:lang w:eastAsia="ms-MY"/>
        </w:rPr>
      </w:pPr>
      <w:r w:rsidRPr="00C8155F">
        <w:rPr>
          <w:rFonts w:ascii="Times New Roman" w:hAnsi="Times New Roman"/>
          <w:i/>
          <w:noProof/>
          <w:sz w:val="20"/>
          <w:szCs w:val="20"/>
          <w:lang w:eastAsia="ms-MY"/>
        </w:rPr>
        <w:t>Universiti Teknologi MARA Pahang, Bandar Tun Abdul Razak Jengka, Pahang, Malaysia</w:t>
      </w:r>
    </w:p>
    <w:p w14:paraId="007728DD" w14:textId="77777777" w:rsidR="00C8155F" w:rsidRPr="00C8155F" w:rsidRDefault="00C8155F" w:rsidP="00C8155F">
      <w:pPr>
        <w:spacing w:after="0"/>
        <w:jc w:val="center"/>
        <w:rPr>
          <w:rFonts w:ascii="Times New Roman" w:hAnsi="Times New Roman"/>
          <w:i/>
          <w:noProof/>
          <w:sz w:val="20"/>
          <w:szCs w:val="20"/>
          <w:lang w:eastAsia="ms-MY"/>
        </w:rPr>
      </w:pPr>
      <w:r w:rsidRPr="00C8155F">
        <w:rPr>
          <w:rFonts w:ascii="Times New Roman" w:hAnsi="Times New Roman"/>
          <w:i/>
          <w:noProof/>
          <w:sz w:val="20"/>
          <w:szCs w:val="20"/>
          <w:vertAlign w:val="superscript"/>
          <w:lang w:eastAsia="ms-MY"/>
        </w:rPr>
        <w:t>2</w:t>
      </w:r>
      <w:r w:rsidRPr="00C8155F">
        <w:rPr>
          <w:rFonts w:ascii="Times New Roman" w:hAnsi="Times New Roman"/>
          <w:i/>
          <w:noProof/>
          <w:sz w:val="20"/>
          <w:szCs w:val="20"/>
          <w:lang w:eastAsia="ms-MY"/>
        </w:rPr>
        <w:t>Faculty of Sciences,</w:t>
      </w:r>
    </w:p>
    <w:p w14:paraId="766760F3" w14:textId="77777777" w:rsidR="00C8155F" w:rsidRPr="00C8155F" w:rsidRDefault="00C8155F" w:rsidP="00C8155F">
      <w:pPr>
        <w:spacing w:after="0"/>
        <w:jc w:val="center"/>
        <w:rPr>
          <w:rFonts w:ascii="Times New Roman" w:hAnsi="Times New Roman"/>
          <w:i/>
          <w:noProof/>
          <w:sz w:val="20"/>
          <w:szCs w:val="20"/>
          <w:lang w:eastAsia="ms-MY"/>
        </w:rPr>
      </w:pPr>
      <w:r w:rsidRPr="00C8155F">
        <w:rPr>
          <w:rFonts w:ascii="Times New Roman" w:hAnsi="Times New Roman"/>
          <w:i/>
          <w:noProof/>
          <w:sz w:val="20"/>
          <w:szCs w:val="20"/>
          <w:lang w:eastAsia="ms-MY"/>
        </w:rPr>
        <w:t>Universiti Teknologi Malaysia, Johor Bahru, Johor, Malaysia</w:t>
      </w:r>
    </w:p>
    <w:p w14:paraId="76FF5318" w14:textId="77777777" w:rsidR="00C8155F" w:rsidRPr="00C8155F" w:rsidRDefault="00C8155F" w:rsidP="00C8155F">
      <w:pPr>
        <w:spacing w:after="0"/>
        <w:jc w:val="center"/>
        <w:rPr>
          <w:rFonts w:ascii="Times New Roman" w:hAnsi="Times New Roman"/>
          <w:i/>
          <w:noProof/>
          <w:sz w:val="20"/>
          <w:szCs w:val="20"/>
          <w:lang w:eastAsia="ms-MY"/>
        </w:rPr>
      </w:pPr>
      <w:r w:rsidRPr="00C8155F">
        <w:rPr>
          <w:rFonts w:ascii="Times New Roman" w:hAnsi="Times New Roman"/>
          <w:i/>
          <w:noProof/>
          <w:sz w:val="20"/>
          <w:szCs w:val="20"/>
          <w:vertAlign w:val="superscript"/>
          <w:lang w:eastAsia="ms-MY"/>
        </w:rPr>
        <w:t>3</w:t>
      </w:r>
      <w:r w:rsidRPr="00C8155F">
        <w:rPr>
          <w:rFonts w:ascii="Times New Roman" w:hAnsi="Times New Roman"/>
          <w:i/>
          <w:noProof/>
          <w:sz w:val="20"/>
          <w:szCs w:val="20"/>
          <w:lang w:eastAsia="ms-MY"/>
        </w:rPr>
        <w:t>School of Health Sciences,</w:t>
      </w:r>
    </w:p>
    <w:p w14:paraId="3C23BF06" w14:textId="77777777" w:rsidR="00C8155F" w:rsidRPr="00C8155F" w:rsidRDefault="00C8155F" w:rsidP="00C8155F">
      <w:pPr>
        <w:spacing w:after="0"/>
        <w:jc w:val="center"/>
        <w:rPr>
          <w:rFonts w:ascii="Times New Roman" w:hAnsi="Times New Roman"/>
          <w:i/>
          <w:noProof/>
          <w:sz w:val="20"/>
          <w:szCs w:val="20"/>
          <w:lang w:eastAsia="ms-MY"/>
        </w:rPr>
      </w:pPr>
      <w:r w:rsidRPr="00C8155F">
        <w:rPr>
          <w:rFonts w:ascii="Times New Roman" w:hAnsi="Times New Roman"/>
          <w:i/>
          <w:noProof/>
          <w:sz w:val="20"/>
          <w:szCs w:val="20"/>
          <w:lang w:eastAsia="ms-MY"/>
        </w:rPr>
        <w:t>Universiti Sains Malaysia, Health Campus, 16150 Kubang Kerian, Kelantan</w:t>
      </w:r>
    </w:p>
    <w:p w14:paraId="42641409" w14:textId="77777777" w:rsidR="00C8155F" w:rsidRPr="00C8155F" w:rsidRDefault="00C8155F" w:rsidP="00C8155F">
      <w:pPr>
        <w:spacing w:after="0"/>
        <w:jc w:val="center"/>
        <w:rPr>
          <w:rFonts w:ascii="Times New Roman" w:hAnsi="Times New Roman"/>
          <w:i/>
          <w:noProof/>
          <w:sz w:val="20"/>
          <w:szCs w:val="20"/>
          <w:lang w:eastAsia="ms-MY"/>
        </w:rPr>
      </w:pPr>
      <w:r w:rsidRPr="00C8155F">
        <w:rPr>
          <w:rFonts w:ascii="Times New Roman" w:hAnsi="Times New Roman"/>
          <w:i/>
          <w:noProof/>
          <w:sz w:val="20"/>
          <w:szCs w:val="20"/>
          <w:vertAlign w:val="superscript"/>
          <w:lang w:eastAsia="ms-MY"/>
        </w:rPr>
        <w:t>4</w:t>
      </w:r>
      <w:r w:rsidRPr="00C8155F">
        <w:rPr>
          <w:rFonts w:ascii="Times New Roman" w:hAnsi="Times New Roman"/>
          <w:i/>
          <w:noProof/>
          <w:sz w:val="20"/>
          <w:szCs w:val="20"/>
          <w:lang w:eastAsia="ms-MY"/>
        </w:rPr>
        <w:t>Advanced Materials Research Centre (AMRC), Faculty of Bioengineering and Technology,</w:t>
      </w:r>
    </w:p>
    <w:p w14:paraId="1461625B" w14:textId="77777777" w:rsidR="00C8155F" w:rsidRPr="00C8155F" w:rsidRDefault="00C8155F" w:rsidP="00C8155F">
      <w:pPr>
        <w:spacing w:after="0"/>
        <w:jc w:val="center"/>
        <w:rPr>
          <w:rFonts w:ascii="Times New Roman" w:hAnsi="Times New Roman"/>
          <w:i/>
          <w:noProof/>
          <w:sz w:val="20"/>
          <w:szCs w:val="20"/>
          <w:lang w:eastAsia="ms-MY"/>
        </w:rPr>
      </w:pPr>
      <w:r w:rsidRPr="00C8155F">
        <w:rPr>
          <w:rFonts w:ascii="Times New Roman" w:hAnsi="Times New Roman"/>
          <w:i/>
          <w:noProof/>
          <w:sz w:val="20"/>
          <w:szCs w:val="20"/>
          <w:lang w:eastAsia="ms-MY"/>
        </w:rPr>
        <w:t>Universiti Malaysia Kelantan, Locked Bag 100, 17600 Jeli, Kelantan</w:t>
      </w:r>
    </w:p>
    <w:p w14:paraId="770702AA" w14:textId="77777777" w:rsidR="00C8155F" w:rsidRPr="00C8155F" w:rsidRDefault="00C8155F" w:rsidP="00C8155F">
      <w:pPr>
        <w:spacing w:after="0"/>
        <w:jc w:val="center"/>
        <w:rPr>
          <w:rFonts w:ascii="Times New Roman" w:hAnsi="Times New Roman"/>
          <w:i/>
          <w:noProof/>
          <w:sz w:val="20"/>
          <w:szCs w:val="20"/>
          <w:lang w:eastAsia="ms-MY"/>
        </w:rPr>
      </w:pPr>
      <w:r w:rsidRPr="00C8155F">
        <w:rPr>
          <w:rFonts w:ascii="Times New Roman" w:hAnsi="Times New Roman"/>
          <w:i/>
          <w:noProof/>
          <w:sz w:val="20"/>
          <w:szCs w:val="20"/>
          <w:vertAlign w:val="superscript"/>
          <w:lang w:eastAsia="ms-MY"/>
        </w:rPr>
        <w:t>5</w:t>
      </w:r>
      <w:r w:rsidRPr="00C8155F">
        <w:rPr>
          <w:rFonts w:ascii="Times New Roman" w:hAnsi="Times New Roman"/>
          <w:i/>
          <w:noProof/>
          <w:sz w:val="20"/>
          <w:szCs w:val="20"/>
          <w:lang w:eastAsia="ms-MY"/>
        </w:rPr>
        <w:t>Faculty of Industrial Sciences &amp; Technology,</w:t>
      </w:r>
    </w:p>
    <w:p w14:paraId="62FE2A25" w14:textId="77777777" w:rsidR="00C8155F" w:rsidRPr="00C8155F" w:rsidRDefault="00C8155F" w:rsidP="00C8155F">
      <w:pPr>
        <w:spacing w:after="0"/>
        <w:jc w:val="center"/>
        <w:rPr>
          <w:rFonts w:ascii="Times New Roman" w:hAnsi="Times New Roman"/>
          <w:i/>
          <w:noProof/>
          <w:sz w:val="20"/>
          <w:szCs w:val="20"/>
          <w:lang w:eastAsia="ms-MY"/>
        </w:rPr>
      </w:pPr>
      <w:r w:rsidRPr="00C8155F">
        <w:rPr>
          <w:rFonts w:ascii="Times New Roman" w:hAnsi="Times New Roman"/>
          <w:i/>
          <w:noProof/>
          <w:sz w:val="20"/>
          <w:szCs w:val="20"/>
          <w:lang w:eastAsia="ms-MY"/>
        </w:rPr>
        <w:t>Universiti Malaysia Pahang, 26300 Gambang, Kuantan, Pahang, Malaysia</w:t>
      </w:r>
    </w:p>
    <w:p w14:paraId="4BA3A6FB" w14:textId="77777777" w:rsidR="00C8155F" w:rsidRPr="00C8155F" w:rsidRDefault="00C8155F" w:rsidP="00C8155F">
      <w:pPr>
        <w:spacing w:after="0"/>
        <w:jc w:val="center"/>
        <w:rPr>
          <w:rFonts w:ascii="Times New Roman" w:hAnsi="Times New Roman"/>
          <w:i/>
          <w:noProof/>
          <w:sz w:val="20"/>
          <w:szCs w:val="20"/>
          <w:lang w:eastAsia="ms-MY"/>
        </w:rPr>
      </w:pPr>
    </w:p>
    <w:p w14:paraId="6049C758" w14:textId="77777777" w:rsidR="00C8155F" w:rsidRPr="00C8155F" w:rsidRDefault="00C8155F" w:rsidP="00C8155F">
      <w:pPr>
        <w:spacing w:after="0"/>
        <w:jc w:val="center"/>
        <w:rPr>
          <w:rFonts w:ascii="Times New Roman" w:hAnsi="Times New Roman"/>
          <w:i/>
          <w:noProof/>
          <w:sz w:val="20"/>
          <w:szCs w:val="20"/>
          <w:lang w:eastAsia="ms-MY"/>
        </w:rPr>
      </w:pPr>
      <w:r w:rsidRPr="00C8155F">
        <w:rPr>
          <w:rFonts w:ascii="Times New Roman" w:hAnsi="Times New Roman"/>
          <w:i/>
          <w:noProof/>
          <w:sz w:val="20"/>
          <w:szCs w:val="20"/>
          <w:lang w:eastAsia="ms-MY"/>
        </w:rPr>
        <w:t>*Corresponding author:  akmarshohaimi@uitm.edu.my</w:t>
      </w:r>
    </w:p>
    <w:p w14:paraId="097164D9" w14:textId="77777777" w:rsidR="00C8155F" w:rsidRPr="00C8155F" w:rsidRDefault="00C8155F" w:rsidP="00C8155F">
      <w:pPr>
        <w:spacing w:after="0"/>
        <w:jc w:val="center"/>
        <w:rPr>
          <w:rFonts w:ascii="Times New Roman" w:hAnsi="Times New Roman"/>
          <w:noProof/>
          <w:sz w:val="20"/>
          <w:szCs w:val="20"/>
        </w:rPr>
      </w:pPr>
    </w:p>
    <w:p w14:paraId="5E367F32" w14:textId="77777777" w:rsidR="00C8155F" w:rsidRPr="00C8155F" w:rsidRDefault="00C8155F" w:rsidP="00C8155F">
      <w:pPr>
        <w:spacing w:after="0"/>
        <w:jc w:val="center"/>
        <w:rPr>
          <w:rFonts w:ascii="Times New Roman" w:hAnsi="Times New Roman"/>
          <w:noProof/>
          <w:sz w:val="20"/>
          <w:szCs w:val="20"/>
        </w:rPr>
      </w:pPr>
    </w:p>
    <w:p w14:paraId="6BBA7B00" w14:textId="77777777" w:rsidR="00C8155F" w:rsidRPr="00C8155F" w:rsidRDefault="00C8155F" w:rsidP="00C8155F">
      <w:pPr>
        <w:spacing w:after="0"/>
        <w:jc w:val="center"/>
        <w:rPr>
          <w:rFonts w:ascii="Times New Roman" w:hAnsi="Times New Roman"/>
          <w:noProof/>
          <w:sz w:val="20"/>
          <w:szCs w:val="20"/>
        </w:rPr>
      </w:pPr>
      <w:r w:rsidRPr="00C8155F">
        <w:rPr>
          <w:rFonts w:ascii="Times New Roman" w:hAnsi="Times New Roman"/>
          <w:noProof/>
          <w:sz w:val="20"/>
          <w:szCs w:val="20"/>
        </w:rPr>
        <w:t>Received:  22 December 2021; Accepted: 3 February 2022; Published:  xx February 2022</w:t>
      </w:r>
    </w:p>
    <w:p w14:paraId="6C0DA708" w14:textId="77777777" w:rsidR="00C8155F" w:rsidRPr="00C8155F" w:rsidRDefault="00C8155F" w:rsidP="00C8155F">
      <w:pPr>
        <w:spacing w:after="0"/>
        <w:jc w:val="center"/>
        <w:rPr>
          <w:rFonts w:ascii="Times New Roman" w:hAnsi="Times New Roman"/>
          <w:noProof/>
          <w:sz w:val="20"/>
          <w:szCs w:val="20"/>
        </w:rPr>
      </w:pPr>
    </w:p>
    <w:p w14:paraId="62CDDDCF" w14:textId="77777777" w:rsidR="00C8155F" w:rsidRPr="00C8155F" w:rsidRDefault="00C8155F" w:rsidP="00C8155F">
      <w:pPr>
        <w:spacing w:after="0"/>
        <w:jc w:val="center"/>
        <w:rPr>
          <w:rFonts w:ascii="Times New Roman" w:hAnsi="Times New Roman"/>
          <w:noProof/>
          <w:sz w:val="20"/>
          <w:szCs w:val="20"/>
        </w:rPr>
      </w:pPr>
    </w:p>
    <w:p w14:paraId="0EC32A70" w14:textId="77777777" w:rsidR="00C8155F" w:rsidRPr="00C8155F" w:rsidRDefault="00C8155F" w:rsidP="00C8155F">
      <w:pPr>
        <w:spacing w:after="0"/>
        <w:jc w:val="center"/>
        <w:rPr>
          <w:rFonts w:ascii="Times New Roman" w:hAnsi="Times New Roman"/>
          <w:b/>
          <w:noProof/>
          <w:sz w:val="20"/>
          <w:szCs w:val="20"/>
        </w:rPr>
      </w:pPr>
      <w:r w:rsidRPr="00C8155F">
        <w:rPr>
          <w:rFonts w:ascii="Times New Roman" w:hAnsi="Times New Roman"/>
          <w:b/>
          <w:noProof/>
          <w:sz w:val="20"/>
          <w:szCs w:val="20"/>
        </w:rPr>
        <w:t>Abstract</w:t>
      </w:r>
    </w:p>
    <w:p w14:paraId="703FD52A" w14:textId="77777777" w:rsidR="00C8155F" w:rsidRPr="00C8155F" w:rsidRDefault="00C8155F" w:rsidP="00C8155F">
      <w:pPr>
        <w:spacing w:after="0"/>
        <w:jc w:val="both"/>
        <w:rPr>
          <w:rFonts w:ascii="Times New Roman" w:hAnsi="Times New Roman"/>
          <w:noProof/>
          <w:sz w:val="20"/>
          <w:szCs w:val="20"/>
          <w:lang w:eastAsia="ms-MY"/>
        </w:rPr>
      </w:pPr>
      <w:r w:rsidRPr="00C8155F">
        <w:rPr>
          <w:rFonts w:ascii="Times New Roman" w:hAnsi="Times New Roman"/>
          <w:noProof/>
          <w:sz w:val="20"/>
          <w:szCs w:val="20"/>
          <w:lang w:eastAsia="ms-MY"/>
        </w:rPr>
        <w:t>The presence of naphthenic acid (NA) in crude oil leads to corrosion problems within oil refineries which may increase the maintenance cost and produce lower quality of crude oil. The objective of this study is to reduce the total acid number (TAN) of Petronas Penapisan Melaka (PPM)’s crude oil (TAN = 2.43 mgKOH/g) using 2-</w:t>
      </w:r>
      <w:r w:rsidRPr="00C8155F">
        <w:rPr>
          <w:rFonts w:ascii="Times New Roman" w:hAnsi="Times New Roman"/>
          <w:noProof/>
          <w:sz w:val="20"/>
          <w:szCs w:val="20"/>
        </w:rPr>
        <w:t>m</w:t>
      </w:r>
      <w:r w:rsidRPr="00C8155F">
        <w:rPr>
          <w:rFonts w:ascii="Times New Roman" w:hAnsi="Times New Roman"/>
          <w:noProof/>
          <w:sz w:val="20"/>
          <w:szCs w:val="20"/>
          <w:lang w:eastAsia="ms-MY"/>
        </w:rPr>
        <w:t>ethylimidazole with the aid of Cu/Ce (10:90)/Al</w:t>
      </w:r>
      <w:r w:rsidRPr="00C8155F">
        <w:rPr>
          <w:rFonts w:ascii="Times New Roman" w:hAnsi="Times New Roman"/>
          <w:noProof/>
          <w:sz w:val="20"/>
          <w:szCs w:val="20"/>
          <w:vertAlign w:val="subscript"/>
          <w:lang w:eastAsia="ms-MY"/>
        </w:rPr>
        <w:t>2</w:t>
      </w:r>
      <w:r w:rsidRPr="00C8155F">
        <w:rPr>
          <w:rFonts w:ascii="Times New Roman" w:hAnsi="Times New Roman"/>
          <w:noProof/>
          <w:sz w:val="20"/>
          <w:szCs w:val="20"/>
          <w:lang w:eastAsia="ms-MY"/>
        </w:rPr>
        <w:t>O</w:t>
      </w:r>
      <w:r w:rsidRPr="00C8155F">
        <w:rPr>
          <w:rFonts w:ascii="Times New Roman" w:hAnsi="Times New Roman"/>
          <w:noProof/>
          <w:sz w:val="20"/>
          <w:szCs w:val="20"/>
          <w:vertAlign w:val="subscript"/>
          <w:lang w:eastAsia="ms-MY"/>
        </w:rPr>
        <w:t>3</w:t>
      </w:r>
      <w:r w:rsidRPr="00C8155F">
        <w:rPr>
          <w:rFonts w:ascii="Times New Roman" w:hAnsi="Times New Roman"/>
          <w:noProof/>
          <w:sz w:val="20"/>
          <w:szCs w:val="20"/>
          <w:lang w:eastAsia="ms-MY"/>
        </w:rPr>
        <w:t xml:space="preserve"> catalyst through the catalytic neutralization technique. A 10% of 2-</w:t>
      </w:r>
      <w:r w:rsidRPr="00C8155F">
        <w:rPr>
          <w:rFonts w:ascii="Times New Roman" w:hAnsi="Times New Roman"/>
          <w:noProof/>
          <w:sz w:val="20"/>
          <w:szCs w:val="20"/>
        </w:rPr>
        <w:t>m</w:t>
      </w:r>
      <w:r w:rsidRPr="00C8155F">
        <w:rPr>
          <w:rFonts w:ascii="Times New Roman" w:hAnsi="Times New Roman"/>
          <w:noProof/>
          <w:sz w:val="20"/>
          <w:szCs w:val="20"/>
          <w:lang w:eastAsia="ms-MY"/>
        </w:rPr>
        <w:t xml:space="preserve">ethylimidazole in ethanol solution was used as the acid removal agent. Cerium oxide based catalysts with copper as a dopant were supported onto alumina and calcined at different calcination temperatures of 800 ℃, 900 ℃ and 1000 ℃. The potential catalyst was characterized by using TGA-DTG, FTIR and XRD for its physicochemical properties. The results showed TAN was reduced to 0.53 mg KOH/g with 78.2% reduction at catalyst calcination temperature of 900 ℃, 0.5% catalyst loading, reaction temperature of 27 ℃ and 10 minutes reaction time. The small particle size of </w:t>
      </w:r>
      <w:r w:rsidRPr="00C8155F">
        <w:rPr>
          <w:rFonts w:ascii="Times New Roman" w:hAnsi="Times New Roman"/>
          <w:noProof/>
          <w:sz w:val="20"/>
          <w:szCs w:val="20"/>
          <w:lang w:eastAsia="ms-MY"/>
        </w:rPr>
        <w:lastRenderedPageBreak/>
        <w:t xml:space="preserve">catalyst calcined at 900 ℃ which was 18.02 nm led to bigger surface areas that enhanced the neutralization process. These structural properties contributed to the excellent catalytic performance which removed the NAs in the PPM’s crude oil and concurrently reduced the TAN value below than one. </w:t>
      </w:r>
    </w:p>
    <w:p w14:paraId="5BE19B3A" w14:textId="77777777" w:rsidR="00C8155F" w:rsidRPr="00C8155F" w:rsidRDefault="00C8155F" w:rsidP="00C8155F">
      <w:pPr>
        <w:spacing w:after="0"/>
        <w:jc w:val="both"/>
        <w:rPr>
          <w:rFonts w:ascii="Times New Roman" w:hAnsi="Times New Roman"/>
          <w:b/>
          <w:bCs/>
          <w:noProof/>
          <w:sz w:val="20"/>
          <w:szCs w:val="20"/>
        </w:rPr>
      </w:pPr>
    </w:p>
    <w:p w14:paraId="790CDA5B" w14:textId="77777777" w:rsidR="00C8155F" w:rsidRPr="00C8155F" w:rsidRDefault="00C8155F" w:rsidP="00C8155F">
      <w:pPr>
        <w:spacing w:after="0"/>
        <w:jc w:val="both"/>
        <w:rPr>
          <w:rFonts w:ascii="Times New Roman" w:hAnsi="Times New Roman"/>
          <w:noProof/>
          <w:sz w:val="20"/>
          <w:szCs w:val="20"/>
        </w:rPr>
      </w:pPr>
      <w:r w:rsidRPr="00C8155F">
        <w:rPr>
          <w:rFonts w:ascii="Times New Roman" w:hAnsi="Times New Roman"/>
          <w:b/>
          <w:bCs/>
          <w:noProof/>
          <w:sz w:val="20"/>
          <w:szCs w:val="20"/>
        </w:rPr>
        <w:t xml:space="preserve">Keywords: </w:t>
      </w:r>
      <w:r w:rsidRPr="00C8155F">
        <w:rPr>
          <w:rFonts w:ascii="Times New Roman" w:hAnsi="Times New Roman"/>
          <w:noProof/>
          <w:sz w:val="20"/>
          <w:szCs w:val="20"/>
        </w:rPr>
        <w:t xml:space="preserve"> catalyst, catalytic neutralization, crude oil, naphthenic acid</w:t>
      </w:r>
    </w:p>
    <w:p w14:paraId="7D21D089" w14:textId="77777777" w:rsidR="00C8155F" w:rsidRPr="00C8155F" w:rsidRDefault="00C8155F" w:rsidP="00C8155F">
      <w:pPr>
        <w:spacing w:after="0"/>
        <w:jc w:val="center"/>
        <w:rPr>
          <w:rFonts w:ascii="Times New Roman" w:hAnsi="Times New Roman"/>
          <w:noProof/>
          <w:sz w:val="20"/>
          <w:szCs w:val="20"/>
        </w:rPr>
      </w:pPr>
    </w:p>
    <w:p w14:paraId="154A252A" w14:textId="77777777" w:rsidR="00C8155F" w:rsidRPr="00C8155F" w:rsidRDefault="00C8155F" w:rsidP="00C8155F">
      <w:pPr>
        <w:spacing w:after="0"/>
        <w:jc w:val="center"/>
        <w:rPr>
          <w:rFonts w:ascii="Times New Roman" w:hAnsi="Times New Roman"/>
          <w:noProof/>
          <w:sz w:val="20"/>
          <w:szCs w:val="20"/>
        </w:rPr>
      </w:pPr>
    </w:p>
    <w:p w14:paraId="58806671" w14:textId="77777777" w:rsidR="00C8155F" w:rsidRPr="00C8155F" w:rsidRDefault="00C8155F" w:rsidP="00C8155F">
      <w:pPr>
        <w:spacing w:after="0"/>
        <w:jc w:val="center"/>
        <w:rPr>
          <w:rFonts w:ascii="Times New Roman" w:hAnsi="Times New Roman"/>
          <w:b/>
          <w:bCs/>
          <w:noProof/>
          <w:sz w:val="20"/>
          <w:szCs w:val="20"/>
        </w:rPr>
      </w:pPr>
      <w:r w:rsidRPr="00C8155F">
        <w:rPr>
          <w:rFonts w:ascii="Times New Roman" w:hAnsi="Times New Roman"/>
          <w:b/>
          <w:bCs/>
          <w:noProof/>
          <w:sz w:val="20"/>
          <w:szCs w:val="20"/>
        </w:rPr>
        <w:t>Abstrak</w:t>
      </w:r>
    </w:p>
    <w:p w14:paraId="50E6E101" w14:textId="77777777" w:rsidR="00C8155F" w:rsidRPr="00C8155F" w:rsidRDefault="00C8155F" w:rsidP="00C8155F">
      <w:pPr>
        <w:spacing w:after="0"/>
        <w:jc w:val="both"/>
        <w:rPr>
          <w:rFonts w:ascii="Times New Roman" w:hAnsi="Times New Roman"/>
          <w:noProof/>
          <w:sz w:val="20"/>
          <w:szCs w:val="20"/>
        </w:rPr>
      </w:pPr>
      <w:r w:rsidRPr="00C8155F">
        <w:rPr>
          <w:rFonts w:ascii="Times New Roman" w:hAnsi="Times New Roman"/>
          <w:noProof/>
          <w:sz w:val="20"/>
          <w:szCs w:val="20"/>
        </w:rPr>
        <w:t>Kehadiran asid naftenik (NA) dalam minyak mentah membawa kepada masalah kakisan dalam kilang penapisan minyak yang boleh meningkatkan kos penyelenggaraan dan menghasilkan minyak mentah yang berkualiti rendah. Objektif kajian ini adalah untuk mengurangkan jumlah asid (TAN) minyak mentah Petronas Penapisan Melaka (PPM) (TAN = 2.43 mgKOH/g) menggunakan 2-m</w:t>
      </w:r>
      <w:r w:rsidRPr="00C8155F">
        <w:rPr>
          <w:rFonts w:ascii="Times New Roman" w:hAnsi="Times New Roman"/>
          <w:noProof/>
          <w:sz w:val="20"/>
          <w:szCs w:val="20"/>
          <w:lang w:eastAsia="ms-MY"/>
        </w:rPr>
        <w:t>etilimidazol</w:t>
      </w:r>
      <w:r w:rsidRPr="00C8155F">
        <w:rPr>
          <w:rFonts w:ascii="Times New Roman" w:hAnsi="Times New Roman"/>
          <w:noProof/>
          <w:sz w:val="20"/>
          <w:szCs w:val="20"/>
        </w:rPr>
        <w:t xml:space="preserve"> dengan bantuan mangkin Cu/Ce (10:90)/ Al</w:t>
      </w:r>
      <w:r w:rsidRPr="00C8155F">
        <w:rPr>
          <w:rFonts w:ascii="Times New Roman" w:hAnsi="Times New Roman"/>
          <w:noProof/>
          <w:sz w:val="20"/>
          <w:szCs w:val="20"/>
          <w:vertAlign w:val="subscript"/>
        </w:rPr>
        <w:t>2</w:t>
      </w:r>
      <w:r w:rsidRPr="00C8155F">
        <w:rPr>
          <w:rFonts w:ascii="Times New Roman" w:hAnsi="Times New Roman"/>
          <w:noProof/>
          <w:sz w:val="20"/>
          <w:szCs w:val="20"/>
        </w:rPr>
        <w:t>O</w:t>
      </w:r>
      <w:r w:rsidRPr="00C8155F">
        <w:rPr>
          <w:rFonts w:ascii="Times New Roman" w:hAnsi="Times New Roman"/>
          <w:noProof/>
          <w:sz w:val="20"/>
          <w:szCs w:val="20"/>
          <w:vertAlign w:val="subscript"/>
        </w:rPr>
        <w:t>3</w:t>
      </w:r>
      <w:r w:rsidRPr="00C8155F">
        <w:rPr>
          <w:rFonts w:ascii="Times New Roman" w:hAnsi="Times New Roman"/>
          <w:noProof/>
          <w:sz w:val="20"/>
          <w:szCs w:val="20"/>
        </w:rPr>
        <w:t xml:space="preserve"> melalui teknik peneutralan pemangkin. 10% daripada 2-m</w:t>
      </w:r>
      <w:r w:rsidRPr="00C8155F">
        <w:rPr>
          <w:rFonts w:ascii="Times New Roman" w:hAnsi="Times New Roman"/>
          <w:noProof/>
          <w:sz w:val="20"/>
          <w:szCs w:val="20"/>
          <w:lang w:eastAsia="ms-MY"/>
        </w:rPr>
        <w:t>etilimidazol</w:t>
      </w:r>
      <w:r w:rsidRPr="00C8155F">
        <w:rPr>
          <w:rFonts w:ascii="Times New Roman" w:hAnsi="Times New Roman"/>
          <w:noProof/>
          <w:sz w:val="20"/>
          <w:szCs w:val="20"/>
        </w:rPr>
        <w:t xml:space="preserve"> dalam larutan etanol digunakan sebagai agen penyingkiran asid. Pemangkin berasaskan serium oksida dengan kuprum sebagai dopan disokong pada alumina dan dikalsinkan pada suhu pengkalsinan berbeza 800 ℃, 900 ℃ dan 1000 ℃. Mangkin berpotensi dicirikan dengan menggunakan TGA-DTG, FTIR dan XRD untuk sifat fizikokimianya. Keputusan menunjukkan TAN dikurangkan kepada 0.53 mg KOH/g dengan pengurangan 78.2% pada suhu pengkalsinan mangkin 900 ℃, 0.5% pemuatan mangkin, suhu tindak balas 27 ℃ dan 10 minit masa tindak balas. Saiz zarah kecil pemangkin yang dikalsinkan pada 900 ℃ iaitu 18.02 nm membawa kepada kawasan permukaan yang lebih besar yang meningkatkan proses peneutralan. Ciri-ciri struktur ini menyumbang kepada prestasi pemangkin yang sangat baik yang mengeluarkan NA dalam minyak mentah PPM dan secara serentak mengurangkan nilai TAN di bawah satu.</w:t>
      </w:r>
    </w:p>
    <w:p w14:paraId="4452C90B" w14:textId="77777777" w:rsidR="00C8155F" w:rsidRPr="00C8155F" w:rsidRDefault="00C8155F" w:rsidP="00C8155F">
      <w:pPr>
        <w:spacing w:after="0"/>
        <w:jc w:val="both"/>
        <w:rPr>
          <w:rFonts w:ascii="Times New Roman" w:hAnsi="Times New Roman"/>
          <w:noProof/>
          <w:sz w:val="20"/>
          <w:szCs w:val="20"/>
        </w:rPr>
      </w:pPr>
    </w:p>
    <w:p w14:paraId="6E8F77FE" w14:textId="3EF0BADF" w:rsidR="00C8155F" w:rsidRDefault="00C8155F" w:rsidP="00C8155F">
      <w:pPr>
        <w:spacing w:after="0"/>
        <w:jc w:val="both"/>
        <w:rPr>
          <w:rFonts w:ascii="Times New Roman" w:hAnsi="Times New Roman"/>
          <w:bCs/>
          <w:noProof/>
          <w:sz w:val="20"/>
          <w:szCs w:val="20"/>
        </w:rPr>
      </w:pPr>
      <w:r w:rsidRPr="00C8155F">
        <w:rPr>
          <w:rFonts w:ascii="Times New Roman" w:hAnsi="Times New Roman"/>
          <w:b/>
          <w:noProof/>
          <w:sz w:val="20"/>
          <w:szCs w:val="20"/>
        </w:rPr>
        <w:t xml:space="preserve">Kata kunci:  </w:t>
      </w:r>
      <w:r w:rsidRPr="00C8155F">
        <w:rPr>
          <w:rFonts w:ascii="Times New Roman" w:hAnsi="Times New Roman"/>
          <w:bCs/>
          <w:noProof/>
          <w:sz w:val="20"/>
          <w:szCs w:val="20"/>
        </w:rPr>
        <w:t>mangkin, peneutralan pemangkin, minyak mentah, asid naftenik</w:t>
      </w:r>
    </w:p>
    <w:p w14:paraId="1180309C" w14:textId="77777777" w:rsidR="00C8155F" w:rsidRDefault="00C8155F" w:rsidP="00C8155F">
      <w:pPr>
        <w:spacing w:after="0"/>
        <w:jc w:val="both"/>
        <w:rPr>
          <w:rFonts w:ascii="Times New Roman" w:hAnsi="Times New Roman"/>
          <w:bCs/>
          <w:noProof/>
          <w:sz w:val="20"/>
          <w:szCs w:val="20"/>
        </w:rPr>
      </w:pPr>
    </w:p>
    <w:p w14:paraId="64788BBF" w14:textId="77777777" w:rsidR="00C8155F" w:rsidRDefault="00C8155F" w:rsidP="00C8155F">
      <w:pPr>
        <w:widowControl w:val="0"/>
        <w:autoSpaceDE w:val="0"/>
        <w:autoSpaceDN w:val="0"/>
        <w:spacing w:after="0"/>
        <w:jc w:val="center"/>
        <w:outlineLvl w:val="0"/>
        <w:rPr>
          <w:rFonts w:ascii="Times New Roman" w:eastAsia="SimSun" w:hAnsi="Times New Roman"/>
          <w:b/>
          <w:noProof/>
          <w:kern w:val="2"/>
          <w:sz w:val="20"/>
          <w:szCs w:val="20"/>
          <w:lang w:eastAsia="ko-KR"/>
        </w:rPr>
      </w:pPr>
      <w:r w:rsidRPr="0073736B">
        <w:rPr>
          <w:rFonts w:ascii="Times New Roman" w:eastAsia="SimSun" w:hAnsi="Times New Roman"/>
          <w:b/>
          <w:noProof/>
          <w:kern w:val="2"/>
          <w:sz w:val="20"/>
          <w:szCs w:val="20"/>
          <w:lang w:eastAsia="ko-KR"/>
        </w:rPr>
        <w:t>References</w:t>
      </w:r>
    </w:p>
    <w:p w14:paraId="7F960EC7" w14:textId="77777777" w:rsidR="00C8155F" w:rsidRPr="003D6235" w:rsidRDefault="00C8155F" w:rsidP="00C8155F">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Shohaimi, N. A., Mohd Halim, N. S., Ab Halim, A. Z., Mohd Shukri, N.</w:t>
      </w:r>
      <w:r>
        <w:rPr>
          <w:rFonts w:ascii="Times New Roman" w:eastAsia="SimSun" w:hAnsi="Times New Roman"/>
          <w:noProof/>
          <w:kern w:val="2"/>
          <w:sz w:val="20"/>
          <w:szCs w:val="20"/>
          <w:lang w:eastAsia="ko-KR"/>
        </w:rPr>
        <w:t xml:space="preserve"> and </w:t>
      </w:r>
      <w:r w:rsidRPr="0073736B">
        <w:rPr>
          <w:rFonts w:ascii="Times New Roman" w:eastAsia="SimSun" w:hAnsi="Times New Roman"/>
          <w:noProof/>
          <w:kern w:val="2"/>
          <w:sz w:val="20"/>
          <w:szCs w:val="20"/>
          <w:lang w:eastAsia="ko-KR"/>
        </w:rPr>
        <w:t>Abdullah, N. H. (2020). Catalytic study of Ni/Ce/Al</w:t>
      </w:r>
      <w:r w:rsidRPr="0073736B">
        <w:rPr>
          <w:rFonts w:ascii="Times New Roman" w:eastAsia="SimSun" w:hAnsi="Times New Roman"/>
          <w:noProof/>
          <w:kern w:val="2"/>
          <w:sz w:val="20"/>
          <w:szCs w:val="20"/>
          <w:vertAlign w:val="subscript"/>
          <w:lang w:eastAsia="ko-KR"/>
        </w:rPr>
        <w:t>2</w:t>
      </w:r>
      <w:r w:rsidRPr="0073736B">
        <w:rPr>
          <w:rFonts w:ascii="Times New Roman" w:eastAsia="SimSun" w:hAnsi="Times New Roman"/>
          <w:noProof/>
          <w:kern w:val="2"/>
          <w:sz w:val="20"/>
          <w:szCs w:val="20"/>
          <w:lang w:eastAsia="ko-KR"/>
        </w:rPr>
        <w:t>O</w:t>
      </w:r>
      <w:r w:rsidRPr="0073736B">
        <w:rPr>
          <w:rFonts w:ascii="Times New Roman" w:eastAsia="SimSun" w:hAnsi="Times New Roman"/>
          <w:noProof/>
          <w:kern w:val="2"/>
          <w:sz w:val="20"/>
          <w:szCs w:val="20"/>
          <w:vertAlign w:val="subscript"/>
          <w:lang w:eastAsia="ko-KR"/>
        </w:rPr>
        <w:t>3</w:t>
      </w:r>
      <w:r w:rsidRPr="0073736B">
        <w:rPr>
          <w:rFonts w:ascii="Times New Roman" w:eastAsia="SimSun" w:hAnsi="Times New Roman"/>
          <w:noProof/>
          <w:kern w:val="2"/>
          <w:sz w:val="20"/>
          <w:szCs w:val="20"/>
          <w:lang w:eastAsia="ko-KR"/>
        </w:rPr>
        <w:t xml:space="preserve"> and Ni/Ca/Al</w:t>
      </w:r>
      <w:r w:rsidRPr="0073736B">
        <w:rPr>
          <w:rFonts w:ascii="Times New Roman" w:eastAsia="SimSun" w:hAnsi="Times New Roman"/>
          <w:noProof/>
          <w:kern w:val="2"/>
          <w:sz w:val="20"/>
          <w:szCs w:val="20"/>
          <w:vertAlign w:val="subscript"/>
          <w:lang w:eastAsia="ko-KR"/>
        </w:rPr>
        <w:t>2</w:t>
      </w:r>
      <w:r w:rsidRPr="0073736B">
        <w:rPr>
          <w:rFonts w:ascii="Times New Roman" w:eastAsia="SimSun" w:hAnsi="Times New Roman"/>
          <w:noProof/>
          <w:kern w:val="2"/>
          <w:sz w:val="20"/>
          <w:szCs w:val="20"/>
          <w:lang w:eastAsia="ko-KR"/>
        </w:rPr>
        <w:t>O</w:t>
      </w:r>
      <w:r w:rsidRPr="0073736B">
        <w:rPr>
          <w:rFonts w:ascii="Times New Roman" w:eastAsia="SimSun" w:hAnsi="Times New Roman"/>
          <w:noProof/>
          <w:kern w:val="2"/>
          <w:sz w:val="20"/>
          <w:szCs w:val="20"/>
          <w:vertAlign w:val="subscript"/>
          <w:lang w:eastAsia="ko-KR"/>
        </w:rPr>
        <w:t>3</w:t>
      </w:r>
      <w:r w:rsidRPr="0073736B">
        <w:rPr>
          <w:rFonts w:ascii="Times New Roman" w:eastAsia="SimSun" w:hAnsi="Times New Roman"/>
          <w:noProof/>
          <w:kern w:val="2"/>
          <w:sz w:val="20"/>
          <w:szCs w:val="20"/>
          <w:lang w:eastAsia="ko-KR"/>
        </w:rPr>
        <w:t xml:space="preserve"> on the removal of naphthenic acid from petroleum crude oil utilizing sodium thiocyanate in ethanol. </w:t>
      </w:r>
      <w:r w:rsidRPr="0073736B">
        <w:rPr>
          <w:rFonts w:ascii="Times New Roman" w:eastAsia="SimSun" w:hAnsi="Times New Roman"/>
          <w:i/>
          <w:iCs/>
          <w:noProof/>
          <w:kern w:val="2"/>
          <w:sz w:val="20"/>
          <w:szCs w:val="20"/>
          <w:lang w:eastAsia="ko-KR"/>
        </w:rPr>
        <w:t>Petroleum Science and Technology,</w:t>
      </w:r>
      <w:r w:rsidRPr="0073736B">
        <w:rPr>
          <w:rFonts w:ascii="Times New Roman" w:eastAsia="SimSun" w:hAnsi="Times New Roman"/>
          <w:noProof/>
          <w:kern w:val="2"/>
          <w:sz w:val="20"/>
          <w:szCs w:val="20"/>
          <w:lang w:eastAsia="ko-KR"/>
        </w:rPr>
        <w:t xml:space="preserve"> 38(6)</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602-608.</w:t>
      </w:r>
    </w:p>
    <w:p w14:paraId="3AC1D3D1" w14:textId="77777777" w:rsidR="00C8155F" w:rsidRPr="0073736B" w:rsidRDefault="00C8155F" w:rsidP="00C8155F">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Sun, Y.</w:t>
      </w:r>
      <w:r>
        <w:rPr>
          <w:rFonts w:ascii="Times New Roman" w:eastAsia="SimSun" w:hAnsi="Times New Roman"/>
          <w:noProof/>
          <w:kern w:val="2"/>
          <w:sz w:val="20"/>
          <w:szCs w:val="20"/>
          <w:lang w:eastAsia="ko-KR"/>
        </w:rPr>
        <w:t xml:space="preserve"> and </w:t>
      </w:r>
      <w:r w:rsidRPr="0073736B">
        <w:rPr>
          <w:rFonts w:ascii="Times New Roman" w:eastAsia="SimSun" w:hAnsi="Times New Roman"/>
          <w:noProof/>
          <w:kern w:val="2"/>
          <w:sz w:val="20"/>
          <w:szCs w:val="20"/>
          <w:lang w:eastAsia="ko-KR"/>
        </w:rPr>
        <w:t>Shi, L. (2012). Basic ionic liquids with imidazole anion: New reagents to remove naphthenic acids from crude oil with high total acid number</w:t>
      </w:r>
      <w:r w:rsidRPr="0073736B">
        <w:rPr>
          <w:rFonts w:ascii="Times New Roman" w:eastAsia="SimSun" w:hAnsi="Times New Roman"/>
          <w:i/>
          <w:iCs/>
          <w:noProof/>
          <w:kern w:val="2"/>
          <w:sz w:val="20"/>
          <w:szCs w:val="20"/>
          <w:lang w:eastAsia="ko-KR"/>
        </w:rPr>
        <w:t>. Fuel</w:t>
      </w:r>
      <w:r w:rsidRPr="0073736B">
        <w:rPr>
          <w:rFonts w:ascii="Times New Roman" w:eastAsia="SimSun" w:hAnsi="Times New Roman"/>
          <w:noProof/>
          <w:kern w:val="2"/>
          <w:sz w:val="20"/>
          <w:szCs w:val="20"/>
          <w:lang w:eastAsia="ko-KR"/>
        </w:rPr>
        <w:t>, 99</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83-87.</w:t>
      </w:r>
    </w:p>
    <w:p w14:paraId="38E7C594" w14:textId="77777777" w:rsidR="00C8155F" w:rsidRPr="0073736B" w:rsidRDefault="00C8155F" w:rsidP="00C8155F">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Cho, K., Rana, B. S., Cho, D. W., Beum, H. T., Kim, C. H.</w:t>
      </w:r>
      <w:r>
        <w:rPr>
          <w:rFonts w:ascii="Times New Roman" w:eastAsia="SimSun" w:hAnsi="Times New Roman"/>
          <w:noProof/>
          <w:kern w:val="2"/>
          <w:sz w:val="20"/>
          <w:szCs w:val="20"/>
          <w:lang w:eastAsia="ko-KR"/>
        </w:rPr>
        <w:t xml:space="preserve"> and </w:t>
      </w:r>
      <w:r w:rsidRPr="0073736B">
        <w:rPr>
          <w:rFonts w:ascii="Times New Roman" w:eastAsia="SimSun" w:hAnsi="Times New Roman"/>
          <w:noProof/>
          <w:kern w:val="2"/>
          <w:sz w:val="20"/>
          <w:szCs w:val="20"/>
          <w:lang w:eastAsia="ko-KR"/>
        </w:rPr>
        <w:t>Kim, J. N. (2020). Catalytic removal of naphthenic acids over Co-Mo/γ-Al</w:t>
      </w:r>
      <w:r w:rsidRPr="0073736B">
        <w:rPr>
          <w:rFonts w:ascii="Times New Roman" w:eastAsia="SimSun" w:hAnsi="Times New Roman"/>
          <w:noProof/>
          <w:kern w:val="2"/>
          <w:sz w:val="20"/>
          <w:szCs w:val="20"/>
          <w:vertAlign w:val="subscript"/>
          <w:lang w:eastAsia="ko-KR"/>
        </w:rPr>
        <w:t>2</w:t>
      </w:r>
      <w:r w:rsidRPr="0073736B">
        <w:rPr>
          <w:rFonts w:ascii="Times New Roman" w:eastAsia="SimSun" w:hAnsi="Times New Roman"/>
          <w:noProof/>
          <w:kern w:val="2"/>
          <w:sz w:val="20"/>
          <w:szCs w:val="20"/>
          <w:lang w:eastAsia="ko-KR"/>
        </w:rPr>
        <w:t>O</w:t>
      </w:r>
      <w:r w:rsidRPr="0073736B">
        <w:rPr>
          <w:rFonts w:ascii="Times New Roman" w:eastAsia="SimSun" w:hAnsi="Times New Roman"/>
          <w:noProof/>
          <w:kern w:val="2"/>
          <w:sz w:val="20"/>
          <w:szCs w:val="20"/>
          <w:vertAlign w:val="subscript"/>
          <w:lang w:eastAsia="ko-KR"/>
        </w:rPr>
        <w:t>3</w:t>
      </w:r>
      <w:r w:rsidRPr="0073736B">
        <w:rPr>
          <w:rFonts w:ascii="Times New Roman" w:eastAsia="SimSun" w:hAnsi="Times New Roman"/>
          <w:noProof/>
          <w:kern w:val="2"/>
          <w:sz w:val="20"/>
          <w:szCs w:val="20"/>
          <w:lang w:eastAsia="ko-KR"/>
        </w:rPr>
        <w:t xml:space="preserve"> catalyst to reduce total acid number (TAN) of highly acidic crude oil. </w:t>
      </w:r>
      <w:r w:rsidRPr="0073736B">
        <w:rPr>
          <w:rFonts w:ascii="Times New Roman" w:eastAsia="SimSun" w:hAnsi="Times New Roman"/>
          <w:i/>
          <w:iCs/>
          <w:noProof/>
          <w:kern w:val="2"/>
          <w:sz w:val="20"/>
          <w:szCs w:val="20"/>
          <w:lang w:eastAsia="ko-KR"/>
        </w:rPr>
        <w:t>Applied Catalysis A: General,</w:t>
      </w:r>
      <w:r w:rsidRPr="0073736B">
        <w:rPr>
          <w:rFonts w:ascii="Times New Roman" w:eastAsia="SimSun" w:hAnsi="Times New Roman"/>
          <w:noProof/>
          <w:kern w:val="2"/>
          <w:sz w:val="20"/>
          <w:szCs w:val="20"/>
          <w:lang w:eastAsia="ko-KR"/>
        </w:rPr>
        <w:t xml:space="preserve"> 606</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117835.</w:t>
      </w:r>
    </w:p>
    <w:p w14:paraId="2E9391A3" w14:textId="77777777" w:rsidR="00C8155F" w:rsidRPr="0073736B" w:rsidRDefault="00C8155F" w:rsidP="00C8155F">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Shukri, N. M., Bakar, W. A., Jaafar, J.</w:t>
      </w:r>
      <w:r>
        <w:rPr>
          <w:rFonts w:ascii="Times New Roman" w:eastAsia="SimSun" w:hAnsi="Times New Roman"/>
          <w:noProof/>
          <w:kern w:val="2"/>
          <w:sz w:val="20"/>
          <w:szCs w:val="20"/>
          <w:lang w:eastAsia="ko-KR"/>
        </w:rPr>
        <w:t xml:space="preserve"> and </w:t>
      </w:r>
      <w:r w:rsidRPr="0073736B">
        <w:rPr>
          <w:rFonts w:ascii="Times New Roman" w:eastAsia="SimSun" w:hAnsi="Times New Roman"/>
          <w:noProof/>
          <w:kern w:val="2"/>
          <w:sz w:val="20"/>
          <w:szCs w:val="20"/>
          <w:lang w:eastAsia="ko-KR"/>
        </w:rPr>
        <w:t xml:space="preserve">Majid, Z. A.  (2015). Removal of naphthenic acids from high acidity Korean crude oil utilizing catalytic deacidification method. </w:t>
      </w:r>
      <w:r w:rsidRPr="0073736B">
        <w:rPr>
          <w:rFonts w:ascii="Times New Roman" w:eastAsia="SimSun" w:hAnsi="Times New Roman"/>
          <w:i/>
          <w:iCs/>
          <w:noProof/>
          <w:kern w:val="2"/>
          <w:sz w:val="20"/>
          <w:szCs w:val="20"/>
          <w:lang w:eastAsia="ko-KR"/>
        </w:rPr>
        <w:t>Journal of Industrial and Engineering Chemistry</w:t>
      </w:r>
      <w:r w:rsidRPr="0073736B">
        <w:rPr>
          <w:rFonts w:ascii="Times New Roman" w:eastAsia="SimSun" w:hAnsi="Times New Roman"/>
          <w:noProof/>
          <w:kern w:val="2"/>
          <w:sz w:val="20"/>
          <w:szCs w:val="20"/>
          <w:lang w:eastAsia="ko-KR"/>
        </w:rPr>
        <w:t>. 28</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110-116.</w:t>
      </w:r>
    </w:p>
    <w:p w14:paraId="6E46F001" w14:textId="77777777" w:rsidR="00C8155F" w:rsidRPr="0073736B" w:rsidRDefault="00C8155F" w:rsidP="00C8155F">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Wu, C., De Visscher, A.</w:t>
      </w:r>
      <w:r>
        <w:rPr>
          <w:rFonts w:ascii="Times New Roman" w:eastAsia="SimSun" w:hAnsi="Times New Roman"/>
          <w:noProof/>
          <w:kern w:val="2"/>
          <w:sz w:val="20"/>
          <w:szCs w:val="20"/>
          <w:lang w:eastAsia="ko-KR"/>
        </w:rPr>
        <w:t xml:space="preserve"> and </w:t>
      </w:r>
      <w:r w:rsidRPr="0073736B">
        <w:rPr>
          <w:rFonts w:ascii="Times New Roman" w:eastAsia="SimSun" w:hAnsi="Times New Roman"/>
          <w:noProof/>
          <w:kern w:val="2"/>
          <w:sz w:val="20"/>
          <w:szCs w:val="20"/>
          <w:lang w:eastAsia="ko-KR"/>
        </w:rPr>
        <w:t xml:space="preserve">Gates, I. D. (2019). On naphthenic acids removal from crude oil and oil sands process-affected water. </w:t>
      </w:r>
      <w:r w:rsidRPr="0073736B">
        <w:rPr>
          <w:rFonts w:ascii="Times New Roman" w:eastAsia="SimSun" w:hAnsi="Times New Roman"/>
          <w:i/>
          <w:iCs/>
          <w:noProof/>
          <w:kern w:val="2"/>
          <w:sz w:val="20"/>
          <w:szCs w:val="20"/>
          <w:lang w:eastAsia="ko-KR"/>
        </w:rPr>
        <w:t>Fuel</w:t>
      </w:r>
      <w:r w:rsidRPr="0073736B">
        <w:rPr>
          <w:rFonts w:ascii="Times New Roman" w:eastAsia="SimSun" w:hAnsi="Times New Roman"/>
          <w:noProof/>
          <w:kern w:val="2"/>
          <w:sz w:val="20"/>
          <w:szCs w:val="20"/>
          <w:lang w:eastAsia="ko-KR"/>
        </w:rPr>
        <w:t>, 253</w:t>
      </w:r>
      <w:r>
        <w:rPr>
          <w:rFonts w:ascii="Times New Roman" w:eastAsia="SimSun" w:hAnsi="Times New Roman"/>
          <w:noProof/>
          <w:kern w:val="2"/>
          <w:sz w:val="20"/>
          <w:szCs w:val="20"/>
          <w:lang w:eastAsia="ko-KR"/>
        </w:rPr>
        <w:t xml:space="preserve">: </w:t>
      </w:r>
      <w:r w:rsidRPr="0073736B">
        <w:rPr>
          <w:rFonts w:ascii="Times New Roman" w:eastAsia="SimSun" w:hAnsi="Times New Roman"/>
          <w:noProof/>
          <w:kern w:val="2"/>
          <w:sz w:val="20"/>
          <w:szCs w:val="20"/>
          <w:lang w:eastAsia="ko-KR"/>
        </w:rPr>
        <w:t>1229-1246.</w:t>
      </w:r>
    </w:p>
    <w:p w14:paraId="327255BE" w14:textId="77777777" w:rsidR="00C8155F" w:rsidRPr="0073736B" w:rsidRDefault="00C8155F" w:rsidP="00C8155F">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Shukri, N. M., Bakar, W. A., Jaafar, J.</w:t>
      </w:r>
      <w:r>
        <w:rPr>
          <w:rFonts w:ascii="Times New Roman" w:eastAsia="SimSun" w:hAnsi="Times New Roman"/>
          <w:noProof/>
          <w:kern w:val="2"/>
          <w:sz w:val="20"/>
          <w:szCs w:val="20"/>
          <w:lang w:eastAsia="ko-KR"/>
        </w:rPr>
        <w:t xml:space="preserve"> and </w:t>
      </w:r>
      <w:r w:rsidRPr="0073736B">
        <w:rPr>
          <w:rFonts w:ascii="Times New Roman" w:eastAsia="SimSun" w:hAnsi="Times New Roman"/>
          <w:noProof/>
          <w:kern w:val="2"/>
          <w:sz w:val="20"/>
          <w:szCs w:val="20"/>
          <w:lang w:eastAsia="ko-KR"/>
        </w:rPr>
        <w:t xml:space="preserve">Majid, Z. A.  (2015b) Optimization of basic catalyst with ammoniated polyethylene glycol for the removal of naphthenic acid from petroleum crude oil by Box–Behnken design. </w:t>
      </w:r>
      <w:r w:rsidRPr="0073736B">
        <w:rPr>
          <w:rFonts w:ascii="Times New Roman" w:eastAsia="SimSun" w:hAnsi="Times New Roman"/>
          <w:i/>
          <w:iCs/>
          <w:noProof/>
          <w:kern w:val="2"/>
          <w:sz w:val="20"/>
          <w:szCs w:val="20"/>
          <w:lang w:eastAsia="ko-KR"/>
        </w:rPr>
        <w:t>Clean Techn Environ Policy Clean Technologies and Environmental Policy</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17(8), 2387-2400.</w:t>
      </w:r>
    </w:p>
    <w:p w14:paraId="67502BC5" w14:textId="77777777" w:rsidR="00C8155F" w:rsidRPr="0073736B" w:rsidRDefault="00C8155F" w:rsidP="00C8155F">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Zamani, A. H., Shohaimi, N. A. M., Rosid, S. J. M., Abdullah, N. H.</w:t>
      </w:r>
      <w:r>
        <w:rPr>
          <w:rFonts w:ascii="Times New Roman" w:eastAsia="SimSun" w:hAnsi="Times New Roman"/>
          <w:noProof/>
          <w:kern w:val="2"/>
          <w:sz w:val="20"/>
          <w:szCs w:val="20"/>
          <w:lang w:eastAsia="ko-KR"/>
        </w:rPr>
        <w:t xml:space="preserve"> and </w:t>
      </w:r>
      <w:r w:rsidRPr="0073736B">
        <w:rPr>
          <w:rFonts w:ascii="Times New Roman" w:eastAsia="SimSun" w:hAnsi="Times New Roman"/>
          <w:noProof/>
          <w:kern w:val="2"/>
          <w:sz w:val="20"/>
          <w:szCs w:val="20"/>
          <w:lang w:eastAsia="ko-KR"/>
        </w:rPr>
        <w:t>Shukri, N. M. (2019). Enhanced low temperature reaction for the CO</w:t>
      </w:r>
      <w:r w:rsidRPr="0073736B">
        <w:rPr>
          <w:rFonts w:ascii="Times New Roman" w:eastAsia="SimSun" w:hAnsi="Times New Roman"/>
          <w:noProof/>
          <w:kern w:val="2"/>
          <w:sz w:val="20"/>
          <w:szCs w:val="20"/>
          <w:vertAlign w:val="subscript"/>
          <w:lang w:eastAsia="ko-KR"/>
        </w:rPr>
        <w:t>2</w:t>
      </w:r>
      <w:r w:rsidRPr="0073736B">
        <w:rPr>
          <w:rFonts w:ascii="Times New Roman" w:eastAsia="SimSun" w:hAnsi="Times New Roman"/>
          <w:noProof/>
          <w:kern w:val="2"/>
          <w:sz w:val="20"/>
          <w:szCs w:val="20"/>
          <w:lang w:eastAsia="ko-KR"/>
        </w:rPr>
        <w:t xml:space="preserve"> methanation over Ru promoted Cu/Mn on alumina support catalyst using double reactor system</w:t>
      </w:r>
      <w:r w:rsidRPr="0073736B">
        <w:rPr>
          <w:rFonts w:ascii="Times New Roman" w:eastAsia="SimSun" w:hAnsi="Times New Roman"/>
          <w:i/>
          <w:iCs/>
          <w:noProof/>
          <w:kern w:val="2"/>
          <w:sz w:val="20"/>
          <w:szCs w:val="20"/>
          <w:lang w:eastAsia="ko-KR"/>
        </w:rPr>
        <w:t>. Journal of the Taiwan Institute of Chemical Engineers</w:t>
      </w:r>
      <w:r w:rsidRPr="0073736B">
        <w:rPr>
          <w:rFonts w:ascii="Times New Roman" w:eastAsia="SimSun" w:hAnsi="Times New Roman"/>
          <w:noProof/>
          <w:kern w:val="2"/>
          <w:sz w:val="20"/>
          <w:szCs w:val="20"/>
          <w:lang w:eastAsia="ko-KR"/>
        </w:rPr>
        <w:t>, 96</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400-408.</w:t>
      </w:r>
    </w:p>
    <w:p w14:paraId="09AC04EE" w14:textId="77777777" w:rsidR="00C8155F" w:rsidRPr="0073736B" w:rsidRDefault="00C8155F" w:rsidP="00C8155F">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Pr>
          <w:rFonts w:ascii="Times New Roman" w:eastAsia="SimSun" w:hAnsi="Times New Roman"/>
          <w:noProof/>
          <w:kern w:val="2"/>
          <w:sz w:val="20"/>
          <w:szCs w:val="20"/>
          <w:lang w:eastAsia="ko-KR"/>
        </w:rPr>
        <w:t xml:space="preserve">Shohaimi, N. A. </w:t>
      </w:r>
      <w:r w:rsidRPr="0073736B">
        <w:rPr>
          <w:rFonts w:ascii="Times New Roman" w:eastAsia="SimSun" w:hAnsi="Times New Roman"/>
          <w:noProof/>
          <w:kern w:val="2"/>
          <w:sz w:val="20"/>
          <w:szCs w:val="20"/>
          <w:lang w:eastAsia="ko-KR"/>
        </w:rPr>
        <w:t>M.</w:t>
      </w:r>
      <w:r>
        <w:rPr>
          <w:rFonts w:ascii="Times New Roman" w:eastAsia="SimSun" w:hAnsi="Times New Roman"/>
          <w:noProof/>
          <w:kern w:val="2"/>
          <w:sz w:val="20"/>
          <w:szCs w:val="20"/>
          <w:lang w:eastAsia="ko-KR"/>
        </w:rPr>
        <w:t>, and Marodzi, N. F. S.</w:t>
      </w:r>
      <w:r w:rsidRPr="0073736B">
        <w:rPr>
          <w:rFonts w:ascii="Times New Roman" w:eastAsia="SimSun" w:hAnsi="Times New Roman"/>
          <w:noProof/>
          <w:kern w:val="2"/>
          <w:sz w:val="20"/>
          <w:szCs w:val="20"/>
          <w:lang w:eastAsia="ko-KR"/>
        </w:rPr>
        <w:t xml:space="preserve"> (2018). Transesterification of waste cooking oil in biodiesel production utilizing CaO/Al</w:t>
      </w:r>
      <w:r w:rsidRPr="0073736B">
        <w:rPr>
          <w:rFonts w:ascii="Times New Roman" w:eastAsia="SimSun" w:hAnsi="Times New Roman"/>
          <w:noProof/>
          <w:kern w:val="2"/>
          <w:sz w:val="20"/>
          <w:szCs w:val="20"/>
          <w:vertAlign w:val="subscript"/>
          <w:lang w:eastAsia="ko-KR"/>
        </w:rPr>
        <w:t>2</w:t>
      </w:r>
      <w:r w:rsidRPr="0073736B">
        <w:rPr>
          <w:rFonts w:ascii="Times New Roman" w:eastAsia="SimSun" w:hAnsi="Times New Roman"/>
          <w:noProof/>
          <w:kern w:val="2"/>
          <w:sz w:val="20"/>
          <w:szCs w:val="20"/>
          <w:lang w:eastAsia="ko-KR"/>
        </w:rPr>
        <w:t>O</w:t>
      </w:r>
      <w:r w:rsidRPr="0073736B">
        <w:rPr>
          <w:rFonts w:ascii="Times New Roman" w:eastAsia="SimSun" w:hAnsi="Times New Roman"/>
          <w:noProof/>
          <w:kern w:val="2"/>
          <w:sz w:val="20"/>
          <w:szCs w:val="20"/>
          <w:vertAlign w:val="subscript"/>
          <w:lang w:eastAsia="ko-KR"/>
        </w:rPr>
        <w:t xml:space="preserve">3 </w:t>
      </w:r>
      <w:r w:rsidRPr="0073736B">
        <w:rPr>
          <w:rFonts w:ascii="Times New Roman" w:eastAsia="SimSun" w:hAnsi="Times New Roman"/>
          <w:noProof/>
          <w:kern w:val="2"/>
          <w:sz w:val="20"/>
          <w:szCs w:val="20"/>
          <w:lang w:eastAsia="ko-KR"/>
        </w:rPr>
        <w:t xml:space="preserve">Heterogeneous Catalyst. </w:t>
      </w:r>
      <w:r w:rsidRPr="0073736B">
        <w:rPr>
          <w:rFonts w:ascii="Times New Roman" w:eastAsia="SimSun" w:hAnsi="Times New Roman"/>
          <w:i/>
          <w:iCs/>
          <w:noProof/>
          <w:kern w:val="2"/>
          <w:sz w:val="20"/>
          <w:szCs w:val="20"/>
          <w:lang w:eastAsia="ko-KR"/>
        </w:rPr>
        <w:t>Malaysian Journal of Analytical Sciences</w:t>
      </w:r>
      <w:r w:rsidRPr="0073736B">
        <w:rPr>
          <w:rFonts w:ascii="Times New Roman" w:eastAsia="SimSun" w:hAnsi="Times New Roman"/>
          <w:noProof/>
          <w:kern w:val="2"/>
          <w:sz w:val="20"/>
          <w:szCs w:val="20"/>
          <w:lang w:eastAsia="ko-KR"/>
        </w:rPr>
        <w:t>, 22(1)</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157-165.</w:t>
      </w:r>
    </w:p>
    <w:p w14:paraId="2745C234" w14:textId="77777777" w:rsidR="00C8155F" w:rsidRPr="0073736B" w:rsidRDefault="00C8155F" w:rsidP="00C8155F">
      <w:pPr>
        <w:widowControl w:val="0"/>
        <w:numPr>
          <w:ilvl w:val="0"/>
          <w:numId w:val="3"/>
        </w:numPr>
        <w:autoSpaceDE w:val="0"/>
        <w:autoSpaceDN w:val="0"/>
        <w:spacing w:after="0"/>
        <w:ind w:left="360"/>
        <w:jc w:val="both"/>
        <w:outlineLvl w:val="0"/>
        <w:rPr>
          <w:rFonts w:ascii="Times New Roman" w:eastAsia="SimSun" w:hAnsi="Times New Roman"/>
          <w:i/>
          <w:iCs/>
          <w:noProof/>
          <w:kern w:val="2"/>
          <w:sz w:val="20"/>
          <w:szCs w:val="20"/>
          <w:lang w:eastAsia="ko-KR"/>
        </w:rPr>
      </w:pPr>
      <w:r w:rsidRPr="0073736B">
        <w:rPr>
          <w:rFonts w:ascii="Times New Roman" w:eastAsia="SimSun" w:hAnsi="Times New Roman"/>
          <w:noProof/>
          <w:kern w:val="2"/>
          <w:sz w:val="20"/>
          <w:szCs w:val="20"/>
          <w:lang w:eastAsia="ko-KR"/>
        </w:rPr>
        <w:lastRenderedPageBreak/>
        <w:t>Aziz, N. H., Shohaimi, N. A. M.</w:t>
      </w:r>
      <w:r>
        <w:rPr>
          <w:rFonts w:ascii="Times New Roman" w:eastAsia="SimSun" w:hAnsi="Times New Roman"/>
          <w:noProof/>
          <w:kern w:val="2"/>
          <w:sz w:val="20"/>
          <w:szCs w:val="20"/>
          <w:lang w:eastAsia="ko-KR"/>
        </w:rPr>
        <w:t xml:space="preserve"> and </w:t>
      </w:r>
      <w:r w:rsidRPr="0073736B">
        <w:rPr>
          <w:rFonts w:ascii="Times New Roman" w:eastAsia="SimSun" w:hAnsi="Times New Roman"/>
          <w:noProof/>
          <w:kern w:val="2"/>
          <w:sz w:val="20"/>
          <w:szCs w:val="20"/>
          <w:lang w:eastAsia="ko-KR"/>
        </w:rPr>
        <w:t xml:space="preserve">Che Harun, N. S. (2021). The </w:t>
      </w:r>
      <w:r>
        <w:rPr>
          <w:rFonts w:ascii="Times New Roman" w:eastAsia="SimSun" w:hAnsi="Times New Roman"/>
          <w:noProof/>
          <w:kern w:val="2"/>
          <w:sz w:val="20"/>
          <w:szCs w:val="20"/>
          <w:lang w:eastAsia="ko-KR"/>
        </w:rPr>
        <w:t>e</w:t>
      </w:r>
      <w:r w:rsidRPr="0073736B">
        <w:rPr>
          <w:rFonts w:ascii="Times New Roman" w:eastAsia="SimSun" w:hAnsi="Times New Roman"/>
          <w:noProof/>
          <w:kern w:val="2"/>
          <w:sz w:val="20"/>
          <w:szCs w:val="20"/>
          <w:lang w:eastAsia="ko-KR"/>
        </w:rPr>
        <w:t>ffectiveness of Ni/Ce/Al</w:t>
      </w:r>
      <w:r w:rsidRPr="0073736B">
        <w:rPr>
          <w:rFonts w:ascii="Times New Roman" w:eastAsia="SimSun" w:hAnsi="Times New Roman"/>
          <w:noProof/>
          <w:kern w:val="2"/>
          <w:sz w:val="20"/>
          <w:szCs w:val="20"/>
          <w:vertAlign w:val="subscript"/>
          <w:lang w:eastAsia="ko-KR"/>
        </w:rPr>
        <w:t>2</w:t>
      </w:r>
      <w:r w:rsidRPr="0073736B">
        <w:rPr>
          <w:rFonts w:ascii="Times New Roman" w:eastAsia="SimSun" w:hAnsi="Times New Roman"/>
          <w:noProof/>
          <w:kern w:val="2"/>
          <w:sz w:val="20"/>
          <w:szCs w:val="20"/>
          <w:lang w:eastAsia="ko-KR"/>
        </w:rPr>
        <w:t>O</w:t>
      </w:r>
      <w:r w:rsidRPr="0073736B">
        <w:rPr>
          <w:rFonts w:ascii="Times New Roman" w:eastAsia="SimSun" w:hAnsi="Times New Roman"/>
          <w:noProof/>
          <w:kern w:val="2"/>
          <w:sz w:val="20"/>
          <w:szCs w:val="20"/>
          <w:vertAlign w:val="subscript"/>
          <w:lang w:eastAsia="ko-KR"/>
        </w:rPr>
        <w:t>3</w:t>
      </w:r>
      <w:r w:rsidRPr="0073736B">
        <w:rPr>
          <w:rFonts w:ascii="Times New Roman" w:eastAsia="SimSun" w:hAnsi="Times New Roman"/>
          <w:noProof/>
          <w:kern w:val="2"/>
          <w:sz w:val="20"/>
          <w:szCs w:val="20"/>
          <w:lang w:eastAsia="ko-KR"/>
        </w:rPr>
        <w:t xml:space="preserve"> catalyst in the extraction of naphthenic acids from acidic crude oil. </w:t>
      </w:r>
      <w:r w:rsidRPr="003115EA">
        <w:rPr>
          <w:rFonts w:ascii="Times New Roman" w:eastAsia="SimSun" w:hAnsi="Times New Roman"/>
          <w:i/>
          <w:iCs/>
          <w:noProof/>
          <w:kern w:val="2"/>
          <w:sz w:val="20"/>
          <w:szCs w:val="20"/>
          <w:lang w:eastAsia="ko-KR"/>
        </w:rPr>
        <w:t>Materials Science Forum</w:t>
      </w:r>
      <w:r>
        <w:rPr>
          <w:rFonts w:ascii="Times New Roman" w:eastAsia="SimSun" w:hAnsi="Times New Roman"/>
          <w:noProof/>
          <w:kern w:val="2"/>
          <w:sz w:val="20"/>
          <w:szCs w:val="20"/>
          <w:lang w:eastAsia="ko-KR"/>
        </w:rPr>
        <w:t xml:space="preserve">, </w:t>
      </w:r>
      <w:r w:rsidRPr="0073736B">
        <w:rPr>
          <w:rFonts w:ascii="Times New Roman" w:eastAsia="SimSun" w:hAnsi="Times New Roman"/>
          <w:noProof/>
          <w:kern w:val="2"/>
          <w:sz w:val="20"/>
          <w:szCs w:val="20"/>
          <w:lang w:eastAsia="ko-KR"/>
        </w:rPr>
        <w:t>1025</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pp. 284-289</w:t>
      </w:r>
      <w:r>
        <w:rPr>
          <w:rFonts w:ascii="Times New Roman" w:eastAsia="SimSun" w:hAnsi="Times New Roman"/>
          <w:noProof/>
          <w:kern w:val="2"/>
          <w:sz w:val="20"/>
          <w:szCs w:val="20"/>
          <w:lang w:eastAsia="ko-KR"/>
        </w:rPr>
        <w:t>.</w:t>
      </w:r>
    </w:p>
    <w:p w14:paraId="3A381105" w14:textId="77777777" w:rsidR="00C8155F" w:rsidRPr="0073736B" w:rsidRDefault="00C8155F" w:rsidP="00C8155F">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Shohaimi, N. A.</w:t>
      </w:r>
      <w:r>
        <w:rPr>
          <w:rFonts w:ascii="Times New Roman" w:eastAsia="SimSun" w:hAnsi="Times New Roman"/>
          <w:noProof/>
          <w:kern w:val="2"/>
          <w:sz w:val="20"/>
          <w:szCs w:val="20"/>
          <w:lang w:eastAsia="ko-KR"/>
        </w:rPr>
        <w:t xml:space="preserve"> </w:t>
      </w:r>
      <w:r w:rsidRPr="0073736B">
        <w:rPr>
          <w:rFonts w:ascii="Times New Roman" w:eastAsia="SimSun" w:hAnsi="Times New Roman"/>
          <w:noProof/>
          <w:kern w:val="2"/>
          <w:sz w:val="20"/>
          <w:szCs w:val="20"/>
          <w:lang w:eastAsia="ko-KR"/>
        </w:rPr>
        <w:t>M, Jelani, N., Ab Halim, A. Z., Abdullah, N. H.</w:t>
      </w:r>
      <w:r>
        <w:rPr>
          <w:rFonts w:ascii="Times New Roman" w:eastAsia="SimSun" w:hAnsi="Times New Roman"/>
          <w:noProof/>
          <w:kern w:val="2"/>
          <w:sz w:val="20"/>
          <w:szCs w:val="20"/>
          <w:lang w:eastAsia="ko-KR"/>
        </w:rPr>
        <w:t xml:space="preserve"> and </w:t>
      </w:r>
      <w:r w:rsidRPr="0073736B">
        <w:rPr>
          <w:rFonts w:ascii="Times New Roman" w:eastAsia="SimSun" w:hAnsi="Times New Roman"/>
          <w:noProof/>
          <w:kern w:val="2"/>
          <w:sz w:val="20"/>
          <w:szCs w:val="20"/>
          <w:lang w:eastAsia="ko-KR"/>
        </w:rPr>
        <w:t xml:space="preserve">Shukri, N. M. (2021). Catalytic neutralization of naphthenic acid from petroleum crude oil by using cerium oxide catalyst and 2-methylimidazole in polyethylene glycol. </w:t>
      </w:r>
      <w:r w:rsidRPr="003115EA">
        <w:rPr>
          <w:rFonts w:ascii="Times New Roman" w:eastAsia="SimSun" w:hAnsi="Times New Roman"/>
          <w:i/>
          <w:iCs/>
          <w:noProof/>
          <w:kern w:val="2"/>
          <w:sz w:val="20"/>
          <w:szCs w:val="20"/>
          <w:lang w:eastAsia="ko-KR"/>
        </w:rPr>
        <w:t>Recent Innovations in Chemical Engineering</w:t>
      </w:r>
      <w:r w:rsidRPr="0073736B">
        <w:rPr>
          <w:rFonts w:ascii="Times New Roman" w:eastAsia="SimSun" w:hAnsi="Times New Roman"/>
          <w:noProof/>
          <w:kern w:val="2"/>
          <w:sz w:val="20"/>
          <w:szCs w:val="20"/>
          <w:lang w:eastAsia="ko-KR"/>
        </w:rPr>
        <w:t>, 14(3)</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219-227.</w:t>
      </w:r>
    </w:p>
    <w:p w14:paraId="13F1B546" w14:textId="77777777" w:rsidR="00C8155F" w:rsidRPr="0073736B" w:rsidRDefault="00C8155F" w:rsidP="00C8155F">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Shohaimi, N. A. M., Jaafar, J.</w:t>
      </w:r>
      <w:r>
        <w:rPr>
          <w:rFonts w:ascii="Times New Roman" w:eastAsia="SimSun" w:hAnsi="Times New Roman"/>
          <w:noProof/>
          <w:kern w:val="2"/>
          <w:sz w:val="20"/>
          <w:szCs w:val="20"/>
          <w:lang w:eastAsia="ko-KR"/>
        </w:rPr>
        <w:t xml:space="preserve"> and</w:t>
      </w:r>
      <w:r w:rsidRPr="0073736B">
        <w:rPr>
          <w:rFonts w:ascii="Times New Roman" w:eastAsia="SimSun" w:hAnsi="Times New Roman"/>
          <w:noProof/>
          <w:kern w:val="2"/>
          <w:sz w:val="20"/>
          <w:szCs w:val="20"/>
          <w:lang w:eastAsia="ko-KR"/>
        </w:rPr>
        <w:t xml:space="preserve"> Bakar, W. A. W. A. (2015). Catalytic deacidification optimization of Korean crude oil based on response surface methodology. </w:t>
      </w:r>
      <w:r w:rsidRPr="0073736B">
        <w:rPr>
          <w:rFonts w:ascii="Times New Roman" w:eastAsia="SimSun" w:hAnsi="Times New Roman"/>
          <w:i/>
          <w:iCs/>
          <w:noProof/>
          <w:kern w:val="2"/>
          <w:sz w:val="20"/>
          <w:szCs w:val="20"/>
          <w:lang w:eastAsia="ko-KR"/>
        </w:rPr>
        <w:t>Clean Technologies and Environmental Policy</w:t>
      </w:r>
      <w:r w:rsidRPr="0073736B">
        <w:rPr>
          <w:rFonts w:ascii="Times New Roman" w:eastAsia="SimSun" w:hAnsi="Times New Roman"/>
          <w:noProof/>
          <w:kern w:val="2"/>
          <w:sz w:val="20"/>
          <w:szCs w:val="20"/>
          <w:lang w:eastAsia="ko-KR"/>
        </w:rPr>
        <w:t>, 17(6), 1513-1522.</w:t>
      </w:r>
    </w:p>
    <w:p w14:paraId="3AC40AB5" w14:textId="77777777" w:rsidR="00C8155F" w:rsidRPr="0073736B" w:rsidRDefault="00C8155F" w:rsidP="00C8155F">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 xml:space="preserve">Shohaimi N.A.M, Bakar, </w:t>
      </w:r>
      <w:r>
        <w:rPr>
          <w:rFonts w:ascii="Times New Roman" w:eastAsia="SimSun" w:hAnsi="Times New Roman"/>
          <w:noProof/>
          <w:kern w:val="2"/>
          <w:sz w:val="20"/>
          <w:szCs w:val="20"/>
          <w:lang w:eastAsia="ko-KR"/>
        </w:rPr>
        <w:t xml:space="preserve">W. A. W. A. </w:t>
      </w:r>
      <w:r w:rsidRPr="0073736B">
        <w:rPr>
          <w:rFonts w:ascii="Times New Roman" w:eastAsia="SimSun" w:hAnsi="Times New Roman"/>
          <w:noProof/>
          <w:kern w:val="2"/>
          <w:sz w:val="20"/>
          <w:szCs w:val="20"/>
          <w:lang w:eastAsia="ko-KR"/>
        </w:rPr>
        <w:t>and Jaafar</w:t>
      </w:r>
      <w:r>
        <w:rPr>
          <w:rFonts w:ascii="Times New Roman" w:eastAsia="SimSun" w:hAnsi="Times New Roman"/>
          <w:noProof/>
          <w:kern w:val="2"/>
          <w:sz w:val="20"/>
          <w:szCs w:val="20"/>
          <w:lang w:eastAsia="ko-KR"/>
        </w:rPr>
        <w:t xml:space="preserve">, J. (2014). </w:t>
      </w:r>
      <w:r w:rsidRPr="0073736B">
        <w:rPr>
          <w:rFonts w:ascii="Times New Roman" w:eastAsia="SimSun" w:hAnsi="Times New Roman"/>
          <w:noProof/>
          <w:kern w:val="2"/>
          <w:sz w:val="20"/>
          <w:szCs w:val="20"/>
          <w:lang w:eastAsia="ko-KR"/>
        </w:rPr>
        <w:t xml:space="preserve">Catalytic neutralization of acidic crude oil utilizing ammonia in ethylene glycol basic solution. </w:t>
      </w:r>
      <w:r w:rsidRPr="0073736B">
        <w:rPr>
          <w:rFonts w:ascii="Times New Roman" w:eastAsia="SimSun" w:hAnsi="Times New Roman"/>
          <w:i/>
          <w:iCs/>
          <w:noProof/>
          <w:kern w:val="2"/>
          <w:sz w:val="20"/>
          <w:szCs w:val="20"/>
          <w:lang w:eastAsia="ko-KR"/>
        </w:rPr>
        <w:t>Journal of Industrial and Engineering Chemistry</w:t>
      </w:r>
      <w:r w:rsidRPr="0073736B">
        <w:rPr>
          <w:rFonts w:ascii="Times New Roman" w:eastAsia="SimSun" w:hAnsi="Times New Roman"/>
          <w:noProof/>
          <w:kern w:val="2"/>
          <w:sz w:val="20"/>
          <w:szCs w:val="20"/>
          <w:lang w:eastAsia="ko-KR"/>
        </w:rPr>
        <w:t>, 20(4)</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2086-2094 .</w:t>
      </w:r>
    </w:p>
    <w:p w14:paraId="0DDB9826" w14:textId="77777777" w:rsidR="00C8155F" w:rsidRPr="0073736B" w:rsidRDefault="00C8155F" w:rsidP="00C8155F">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Shi, L. J., Shen, B. X., Wang, G. Q.</w:t>
      </w:r>
      <w:r>
        <w:rPr>
          <w:rFonts w:ascii="Times New Roman" w:eastAsia="SimSun" w:hAnsi="Times New Roman"/>
          <w:noProof/>
          <w:kern w:val="2"/>
          <w:sz w:val="20"/>
          <w:szCs w:val="20"/>
          <w:lang w:eastAsia="ko-KR"/>
        </w:rPr>
        <w:t xml:space="preserve"> (</w:t>
      </w:r>
      <w:r w:rsidRPr="0073736B">
        <w:rPr>
          <w:rFonts w:ascii="Times New Roman" w:eastAsia="SimSun" w:hAnsi="Times New Roman"/>
          <w:noProof/>
          <w:kern w:val="2"/>
          <w:sz w:val="20"/>
          <w:szCs w:val="20"/>
          <w:lang w:eastAsia="ko-KR"/>
        </w:rPr>
        <w:t>2008</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Removal of naphthenic acids from beijiang crude oil by forming ionic liquids. </w:t>
      </w:r>
      <w:r w:rsidRPr="0073736B">
        <w:rPr>
          <w:rFonts w:ascii="Times New Roman" w:eastAsia="SimSun" w:hAnsi="Times New Roman"/>
          <w:i/>
          <w:iCs/>
          <w:noProof/>
          <w:kern w:val="2"/>
          <w:sz w:val="20"/>
          <w:szCs w:val="20"/>
          <w:lang w:eastAsia="ko-KR"/>
        </w:rPr>
        <w:t>Energy &amp; Fuels Energy Fuels.</w:t>
      </w:r>
      <w:r w:rsidRPr="0073736B">
        <w:rPr>
          <w:rFonts w:ascii="Times New Roman" w:eastAsia="SimSun" w:hAnsi="Times New Roman"/>
          <w:noProof/>
          <w:kern w:val="2"/>
          <w:sz w:val="20"/>
          <w:szCs w:val="20"/>
          <w:lang w:eastAsia="ko-KR"/>
        </w:rPr>
        <w:t xml:space="preserve"> 22(6)</w:t>
      </w:r>
      <w:r>
        <w:rPr>
          <w:rFonts w:ascii="Times New Roman" w:eastAsia="SimSun" w:hAnsi="Times New Roman"/>
          <w:noProof/>
          <w:kern w:val="2"/>
          <w:sz w:val="20"/>
          <w:szCs w:val="20"/>
          <w:lang w:eastAsia="ko-KR"/>
        </w:rPr>
        <w:t xml:space="preserve">: </w:t>
      </w:r>
      <w:r w:rsidRPr="0073736B">
        <w:rPr>
          <w:rFonts w:ascii="Times New Roman" w:eastAsia="SimSun" w:hAnsi="Times New Roman"/>
          <w:noProof/>
          <w:kern w:val="2"/>
          <w:sz w:val="20"/>
          <w:szCs w:val="20"/>
          <w:lang w:eastAsia="ko-KR"/>
        </w:rPr>
        <w:t>4177-4181.</w:t>
      </w:r>
    </w:p>
    <w:p w14:paraId="3C68ADD7" w14:textId="77777777" w:rsidR="00C8155F" w:rsidRPr="0073736B" w:rsidRDefault="00C8155F" w:rsidP="00C8155F">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 xml:space="preserve">Shohaimi, N. A. M., Bakar, W. A. W. A. </w:t>
      </w:r>
      <w:r>
        <w:rPr>
          <w:rFonts w:ascii="Times New Roman" w:eastAsia="SimSun" w:hAnsi="Times New Roman"/>
          <w:noProof/>
          <w:kern w:val="2"/>
          <w:sz w:val="20"/>
          <w:szCs w:val="20"/>
          <w:lang w:eastAsia="ko-KR"/>
        </w:rPr>
        <w:t xml:space="preserve">and </w:t>
      </w:r>
      <w:r w:rsidRPr="0073736B">
        <w:rPr>
          <w:rFonts w:ascii="Times New Roman" w:eastAsia="SimSun" w:hAnsi="Times New Roman"/>
          <w:noProof/>
          <w:kern w:val="2"/>
          <w:sz w:val="20"/>
          <w:szCs w:val="20"/>
          <w:lang w:eastAsia="ko-KR"/>
        </w:rPr>
        <w:t xml:space="preserve">Jaafar, J. (2014). Catalytic neutralization method for naphthenic acid removal in crude oil by alumina supported Ca and Ba catalysts. </w:t>
      </w:r>
      <w:r w:rsidRPr="0073736B">
        <w:rPr>
          <w:rFonts w:ascii="Times New Roman" w:eastAsia="SimSun" w:hAnsi="Times New Roman"/>
          <w:i/>
          <w:iCs/>
          <w:noProof/>
          <w:kern w:val="2"/>
          <w:sz w:val="20"/>
          <w:szCs w:val="20"/>
          <w:lang w:eastAsia="ko-KR"/>
        </w:rPr>
        <w:t xml:space="preserve">Petroleum Science </w:t>
      </w:r>
      <w:r>
        <w:rPr>
          <w:rFonts w:ascii="Times New Roman" w:eastAsia="SimSun" w:hAnsi="Times New Roman"/>
          <w:i/>
          <w:iCs/>
          <w:noProof/>
          <w:kern w:val="2"/>
          <w:sz w:val="20"/>
          <w:szCs w:val="20"/>
          <w:lang w:eastAsia="ko-KR"/>
        </w:rPr>
        <w:t>a</w:t>
      </w:r>
      <w:r w:rsidRPr="0073736B">
        <w:rPr>
          <w:rFonts w:ascii="Times New Roman" w:eastAsia="SimSun" w:hAnsi="Times New Roman"/>
          <w:i/>
          <w:iCs/>
          <w:noProof/>
          <w:kern w:val="2"/>
          <w:sz w:val="20"/>
          <w:szCs w:val="20"/>
          <w:lang w:eastAsia="ko-KR"/>
        </w:rPr>
        <w:t>nd Technology</w:t>
      </w:r>
      <w:r w:rsidRPr="0073736B">
        <w:rPr>
          <w:rFonts w:ascii="Times New Roman" w:eastAsia="SimSun" w:hAnsi="Times New Roman"/>
          <w:noProof/>
          <w:kern w:val="2"/>
          <w:sz w:val="20"/>
          <w:szCs w:val="20"/>
          <w:lang w:eastAsia="ko-KR"/>
        </w:rPr>
        <w:t>, 32(19)</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2365-2375.</w:t>
      </w:r>
    </w:p>
    <w:p w14:paraId="16E1E840" w14:textId="77777777" w:rsidR="00C8155F" w:rsidRPr="0073736B" w:rsidRDefault="00C8155F" w:rsidP="00C8155F">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Dias, A. P. S., Bernardo, J., Felizardo, P.</w:t>
      </w:r>
      <w:r>
        <w:rPr>
          <w:rFonts w:ascii="Times New Roman" w:eastAsia="SimSun" w:hAnsi="Times New Roman"/>
          <w:noProof/>
          <w:kern w:val="2"/>
          <w:sz w:val="20"/>
          <w:szCs w:val="20"/>
          <w:lang w:eastAsia="ko-KR"/>
        </w:rPr>
        <w:t xml:space="preserve"> and </w:t>
      </w:r>
      <w:r w:rsidRPr="0073736B">
        <w:rPr>
          <w:rFonts w:ascii="Times New Roman" w:eastAsia="SimSun" w:hAnsi="Times New Roman"/>
          <w:noProof/>
          <w:kern w:val="2"/>
          <w:sz w:val="20"/>
          <w:szCs w:val="20"/>
          <w:lang w:eastAsia="ko-KR"/>
        </w:rPr>
        <w:t>Neiva Correi, M. J. (2012). Biodiesel production over thermal activated cerium modified Mg-Al hydrotalcites</w:t>
      </w:r>
      <w:r w:rsidRPr="0073736B">
        <w:rPr>
          <w:rFonts w:ascii="Times New Roman" w:eastAsia="SimSun" w:hAnsi="Times New Roman"/>
          <w:i/>
          <w:iCs/>
          <w:noProof/>
          <w:kern w:val="2"/>
          <w:sz w:val="20"/>
          <w:szCs w:val="20"/>
          <w:lang w:eastAsia="ko-KR"/>
        </w:rPr>
        <w:t>. Energy.</w:t>
      </w:r>
      <w:r w:rsidRPr="0073736B">
        <w:rPr>
          <w:rFonts w:ascii="Times New Roman" w:eastAsia="SimSun" w:hAnsi="Times New Roman"/>
          <w:noProof/>
          <w:kern w:val="2"/>
          <w:sz w:val="20"/>
          <w:szCs w:val="20"/>
          <w:lang w:eastAsia="ko-KR"/>
        </w:rPr>
        <w:t xml:space="preserve"> 41</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344</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353.</w:t>
      </w:r>
    </w:p>
    <w:p w14:paraId="73979C3D" w14:textId="77777777" w:rsidR="00C8155F" w:rsidRPr="0073736B" w:rsidRDefault="00C8155F" w:rsidP="00C8155F">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 xml:space="preserve">Alouche, A. (2008). Preparation and characterization of copper and/or cerium catalysts supported on alumina or ceria. </w:t>
      </w:r>
      <w:r w:rsidRPr="0073736B">
        <w:rPr>
          <w:rFonts w:ascii="Times New Roman" w:eastAsia="SimSun" w:hAnsi="Times New Roman"/>
          <w:i/>
          <w:iCs/>
          <w:noProof/>
          <w:kern w:val="2"/>
          <w:sz w:val="20"/>
          <w:szCs w:val="20"/>
          <w:lang w:eastAsia="ko-KR"/>
        </w:rPr>
        <w:t>Jordan Journal of Mechanical and Industrial Engineering</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2</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111</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116.</w:t>
      </w:r>
    </w:p>
    <w:p w14:paraId="1A51CAD2" w14:textId="77777777" w:rsidR="00C8155F" w:rsidRDefault="00C8155F" w:rsidP="00C8155F">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Bakar, W. A. W. A., Ali, R., Sulaiman, N.</w:t>
      </w:r>
      <w:r>
        <w:rPr>
          <w:rFonts w:ascii="Times New Roman" w:eastAsia="SimSun" w:hAnsi="Times New Roman"/>
          <w:noProof/>
          <w:kern w:val="2"/>
          <w:sz w:val="20"/>
          <w:szCs w:val="20"/>
          <w:lang w:eastAsia="ko-KR"/>
        </w:rPr>
        <w:t xml:space="preserve"> and </w:t>
      </w:r>
      <w:r w:rsidRPr="0073736B">
        <w:rPr>
          <w:rFonts w:ascii="Times New Roman" w:eastAsia="SimSun" w:hAnsi="Times New Roman"/>
          <w:noProof/>
          <w:kern w:val="2"/>
          <w:sz w:val="20"/>
          <w:szCs w:val="20"/>
          <w:lang w:eastAsia="ko-KR"/>
        </w:rPr>
        <w:t xml:space="preserve">Rahim, H. A. (2010). Manganese oxide doped noble metals supported catalyst for carbon dioxide methanation reaction. </w:t>
      </w:r>
      <w:r w:rsidRPr="0073736B">
        <w:rPr>
          <w:rFonts w:ascii="Times New Roman" w:eastAsia="SimSun" w:hAnsi="Times New Roman"/>
          <w:i/>
          <w:iCs/>
          <w:noProof/>
          <w:kern w:val="2"/>
          <w:sz w:val="20"/>
          <w:szCs w:val="20"/>
          <w:lang w:eastAsia="ko-KR"/>
        </w:rPr>
        <w:t>Iranian Journal of Science and Technology Transactions</w:t>
      </w:r>
      <w:r w:rsidRPr="0073736B">
        <w:rPr>
          <w:rFonts w:ascii="Times New Roman" w:eastAsia="SimSun" w:hAnsi="Times New Roman"/>
          <w:noProof/>
          <w:kern w:val="2"/>
          <w:sz w:val="20"/>
          <w:szCs w:val="20"/>
          <w:lang w:eastAsia="ko-KR"/>
        </w:rPr>
        <w:t>. 17</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115</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123.</w:t>
      </w:r>
    </w:p>
    <w:p w14:paraId="4EDE9B1A" w14:textId="77777777" w:rsidR="00C8155F" w:rsidRPr="0073736B" w:rsidRDefault="00C8155F" w:rsidP="00C8155F">
      <w:pPr>
        <w:widowControl w:val="0"/>
        <w:autoSpaceDE w:val="0"/>
        <w:autoSpaceDN w:val="0"/>
        <w:spacing w:after="0"/>
        <w:jc w:val="both"/>
        <w:outlineLvl w:val="0"/>
        <w:rPr>
          <w:rFonts w:ascii="Times New Roman" w:eastAsia="SimSun" w:hAnsi="Times New Roman"/>
          <w:noProof/>
          <w:kern w:val="2"/>
          <w:sz w:val="20"/>
          <w:szCs w:val="20"/>
          <w:lang w:eastAsia="ko-KR"/>
        </w:rPr>
      </w:pPr>
    </w:p>
    <w:p w14:paraId="4CF112DB" w14:textId="77777777" w:rsidR="00C8155F" w:rsidRPr="003D6235" w:rsidRDefault="00C8155F" w:rsidP="00C8155F">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Lamonier, C., Bennani, A., D’Huysser, A., Aboukais, A.</w:t>
      </w:r>
      <w:r>
        <w:rPr>
          <w:rFonts w:ascii="Times New Roman" w:eastAsia="SimSun" w:hAnsi="Times New Roman"/>
          <w:noProof/>
          <w:kern w:val="2"/>
          <w:sz w:val="20"/>
          <w:szCs w:val="20"/>
          <w:lang w:eastAsia="ko-KR"/>
        </w:rPr>
        <w:t xml:space="preserve"> and </w:t>
      </w:r>
      <w:r w:rsidRPr="0073736B">
        <w:rPr>
          <w:rFonts w:ascii="Times New Roman" w:eastAsia="SimSun" w:hAnsi="Times New Roman"/>
          <w:noProof/>
          <w:kern w:val="2"/>
          <w:sz w:val="20"/>
          <w:szCs w:val="20"/>
          <w:lang w:eastAsia="ko-KR"/>
        </w:rPr>
        <w:t xml:space="preserve">Wrobel, G. (1996). Evidence for different copper species in precursors of copper-cerium oxide catalysts for hydrogenation reactions: An X-ray diffraction, EPR and X-ray photoelectron spectroscopy study. </w:t>
      </w:r>
      <w:r w:rsidRPr="0073736B">
        <w:rPr>
          <w:rFonts w:ascii="Times New Roman" w:eastAsia="SimSun" w:hAnsi="Times New Roman"/>
          <w:i/>
          <w:iCs/>
          <w:noProof/>
          <w:kern w:val="2"/>
          <w:sz w:val="20"/>
          <w:szCs w:val="20"/>
          <w:lang w:eastAsia="ko-KR"/>
        </w:rPr>
        <w:t>Journal of Chemical Society Faraday Transaction</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92(l)</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131</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136.</w:t>
      </w:r>
    </w:p>
    <w:p w14:paraId="576D304D" w14:textId="77777777" w:rsidR="00C8155F" w:rsidRPr="0073736B" w:rsidRDefault="00C8155F" w:rsidP="00C8155F">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Bueno-Ferrer, C., Parres-Esclapez, S., Lozano-Castello, D.</w:t>
      </w:r>
      <w:r>
        <w:rPr>
          <w:rFonts w:ascii="Times New Roman" w:eastAsia="SimSun" w:hAnsi="Times New Roman"/>
          <w:noProof/>
          <w:kern w:val="2"/>
          <w:sz w:val="20"/>
          <w:szCs w:val="20"/>
          <w:lang w:eastAsia="ko-KR"/>
        </w:rPr>
        <w:t xml:space="preserve"> and </w:t>
      </w:r>
      <w:r w:rsidRPr="0073736B">
        <w:rPr>
          <w:rFonts w:ascii="Times New Roman" w:eastAsia="SimSun" w:hAnsi="Times New Roman"/>
          <w:noProof/>
          <w:kern w:val="2"/>
          <w:sz w:val="20"/>
          <w:szCs w:val="20"/>
          <w:lang w:eastAsia="ko-KR"/>
        </w:rPr>
        <w:t xml:space="preserve">Bueno-Lopez, A., (2010). Relationship between surface area and crystal size of pure and doped cerium oxides. </w:t>
      </w:r>
      <w:r w:rsidRPr="0073736B">
        <w:rPr>
          <w:rFonts w:ascii="Times New Roman" w:eastAsia="SimSun" w:hAnsi="Times New Roman"/>
          <w:i/>
          <w:iCs/>
          <w:noProof/>
          <w:kern w:val="2"/>
          <w:sz w:val="20"/>
          <w:szCs w:val="20"/>
          <w:lang w:eastAsia="ko-KR"/>
        </w:rPr>
        <w:t>Journal of Rare Earths</w:t>
      </w:r>
      <w:r>
        <w:rPr>
          <w:rFonts w:ascii="Times New Roman" w:eastAsia="SimSun" w:hAnsi="Times New Roman"/>
          <w:noProof/>
          <w:kern w:val="2"/>
          <w:sz w:val="20"/>
          <w:szCs w:val="20"/>
          <w:lang w:eastAsia="ko-KR"/>
        </w:rPr>
        <w:t xml:space="preserve">, </w:t>
      </w:r>
      <w:r w:rsidRPr="0073736B">
        <w:rPr>
          <w:rFonts w:ascii="Times New Roman" w:eastAsia="SimSun" w:hAnsi="Times New Roman"/>
          <w:noProof/>
          <w:kern w:val="2"/>
          <w:sz w:val="20"/>
          <w:szCs w:val="20"/>
          <w:lang w:eastAsia="ko-KR"/>
        </w:rPr>
        <w:t>28</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647</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656.</w:t>
      </w:r>
    </w:p>
    <w:p w14:paraId="12E2E486" w14:textId="77777777" w:rsidR="00C8155F" w:rsidRPr="0073736B" w:rsidRDefault="00C8155F" w:rsidP="00C8155F">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Roy, A.</w:t>
      </w:r>
      <w:r>
        <w:rPr>
          <w:rFonts w:ascii="Times New Roman" w:eastAsia="SimSun" w:hAnsi="Times New Roman"/>
          <w:noProof/>
          <w:kern w:val="2"/>
          <w:sz w:val="20"/>
          <w:szCs w:val="20"/>
          <w:lang w:eastAsia="ko-KR"/>
        </w:rPr>
        <w:t xml:space="preserve"> and </w:t>
      </w:r>
      <w:r w:rsidRPr="0073736B">
        <w:rPr>
          <w:rFonts w:ascii="Times New Roman" w:eastAsia="SimSun" w:hAnsi="Times New Roman"/>
          <w:noProof/>
          <w:kern w:val="2"/>
          <w:sz w:val="20"/>
          <w:szCs w:val="20"/>
          <w:lang w:eastAsia="ko-KR"/>
        </w:rPr>
        <w:t xml:space="preserve">Bhattacharya, J., (2011). Microwave-assisted synthesis and characterization of CaO nanoparticles. </w:t>
      </w:r>
      <w:r w:rsidRPr="0073736B">
        <w:rPr>
          <w:rFonts w:ascii="Times New Roman" w:eastAsia="SimSun" w:hAnsi="Times New Roman"/>
          <w:i/>
          <w:iCs/>
          <w:noProof/>
          <w:kern w:val="2"/>
          <w:sz w:val="20"/>
          <w:szCs w:val="20"/>
          <w:lang w:eastAsia="ko-KR"/>
        </w:rPr>
        <w:t>Int</w:t>
      </w:r>
      <w:r>
        <w:rPr>
          <w:rFonts w:ascii="Times New Roman" w:eastAsia="SimSun" w:hAnsi="Times New Roman"/>
          <w:i/>
          <w:iCs/>
          <w:noProof/>
          <w:kern w:val="2"/>
          <w:sz w:val="20"/>
          <w:szCs w:val="20"/>
          <w:lang w:eastAsia="ko-KR"/>
        </w:rPr>
        <w:t>ernational</w:t>
      </w:r>
      <w:r w:rsidRPr="0073736B">
        <w:rPr>
          <w:rFonts w:ascii="Times New Roman" w:eastAsia="SimSun" w:hAnsi="Times New Roman"/>
          <w:i/>
          <w:iCs/>
          <w:noProof/>
          <w:kern w:val="2"/>
          <w:sz w:val="20"/>
          <w:szCs w:val="20"/>
          <w:lang w:eastAsia="ko-KR"/>
        </w:rPr>
        <w:t xml:space="preserve"> J</w:t>
      </w:r>
      <w:r>
        <w:rPr>
          <w:rFonts w:ascii="Times New Roman" w:eastAsia="SimSun" w:hAnsi="Times New Roman"/>
          <w:i/>
          <w:iCs/>
          <w:noProof/>
          <w:kern w:val="2"/>
          <w:sz w:val="20"/>
          <w:szCs w:val="20"/>
          <w:lang w:eastAsia="ko-KR"/>
        </w:rPr>
        <w:t>ournal</w:t>
      </w:r>
      <w:r w:rsidRPr="0073736B">
        <w:rPr>
          <w:rFonts w:ascii="Times New Roman" w:eastAsia="SimSun" w:hAnsi="Times New Roman"/>
          <w:i/>
          <w:iCs/>
          <w:noProof/>
          <w:kern w:val="2"/>
          <w:sz w:val="20"/>
          <w:szCs w:val="20"/>
          <w:lang w:eastAsia="ko-KR"/>
        </w:rPr>
        <w:t xml:space="preserve"> Nanosc</w:t>
      </w:r>
      <w:r>
        <w:rPr>
          <w:rFonts w:ascii="Times New Roman" w:eastAsia="SimSun" w:hAnsi="Times New Roman"/>
          <w:i/>
          <w:iCs/>
          <w:noProof/>
          <w:kern w:val="2"/>
          <w:sz w:val="20"/>
          <w:szCs w:val="20"/>
          <w:lang w:eastAsia="ko-KR"/>
        </w:rPr>
        <w:t>ience,</w:t>
      </w:r>
      <w:r w:rsidRPr="0073736B">
        <w:rPr>
          <w:rFonts w:ascii="Times New Roman" w:eastAsia="SimSun" w:hAnsi="Times New Roman"/>
          <w:noProof/>
          <w:kern w:val="2"/>
          <w:sz w:val="20"/>
          <w:szCs w:val="20"/>
          <w:lang w:eastAsia="ko-KR"/>
        </w:rPr>
        <w:t xml:space="preserve"> 10(41)</w:t>
      </w:r>
      <w:r>
        <w:rPr>
          <w:rFonts w:ascii="Times New Roman" w:eastAsia="SimSun" w:hAnsi="Times New Roman"/>
          <w:noProof/>
          <w:kern w:val="2"/>
          <w:sz w:val="20"/>
          <w:szCs w:val="20"/>
          <w:lang w:eastAsia="ko-KR"/>
        </w:rPr>
        <w:t xml:space="preserve">: </w:t>
      </w:r>
      <w:r w:rsidRPr="0073736B">
        <w:rPr>
          <w:rFonts w:ascii="Times New Roman" w:eastAsia="SimSun" w:hAnsi="Times New Roman"/>
          <w:noProof/>
          <w:kern w:val="2"/>
          <w:sz w:val="20"/>
          <w:szCs w:val="20"/>
          <w:lang w:eastAsia="ko-KR"/>
        </w:rPr>
        <w:t>3</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8.</w:t>
      </w:r>
    </w:p>
    <w:p w14:paraId="2565A766" w14:textId="77777777" w:rsidR="00C8155F" w:rsidRPr="0073736B" w:rsidRDefault="00C8155F" w:rsidP="00C8155F">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Li, X., Zhu, J., Liu, Q.</w:t>
      </w:r>
      <w:r>
        <w:rPr>
          <w:rFonts w:ascii="Times New Roman" w:eastAsia="SimSun" w:hAnsi="Times New Roman"/>
          <w:noProof/>
          <w:kern w:val="2"/>
          <w:sz w:val="20"/>
          <w:szCs w:val="20"/>
          <w:lang w:eastAsia="ko-KR"/>
        </w:rPr>
        <w:t xml:space="preserve"> and </w:t>
      </w:r>
      <w:r w:rsidRPr="0073736B">
        <w:rPr>
          <w:rFonts w:ascii="Times New Roman" w:eastAsia="SimSun" w:hAnsi="Times New Roman"/>
          <w:noProof/>
          <w:kern w:val="2"/>
          <w:sz w:val="20"/>
          <w:szCs w:val="20"/>
          <w:lang w:eastAsia="ko-KR"/>
        </w:rPr>
        <w:t xml:space="preserve">Wu, B., (2013). The removal of naphthenic acids from dewaxed VGO via esterification catalyzed by Mg–Al hydrotalcite. </w:t>
      </w:r>
      <w:r w:rsidRPr="0073736B">
        <w:rPr>
          <w:rFonts w:ascii="Times New Roman" w:eastAsia="SimSun" w:hAnsi="Times New Roman"/>
          <w:i/>
          <w:iCs/>
          <w:noProof/>
          <w:kern w:val="2"/>
          <w:sz w:val="20"/>
          <w:szCs w:val="20"/>
          <w:lang w:eastAsia="ko-KR"/>
        </w:rPr>
        <w:t>Fuel Processing Technology</w:t>
      </w:r>
      <w:r>
        <w:rPr>
          <w:rFonts w:ascii="Times New Roman" w:eastAsia="SimSun" w:hAnsi="Times New Roman"/>
          <w:noProof/>
          <w:kern w:val="2"/>
          <w:sz w:val="20"/>
          <w:szCs w:val="20"/>
          <w:lang w:eastAsia="ko-KR"/>
        </w:rPr>
        <w:t xml:space="preserve">, </w:t>
      </w:r>
      <w:r w:rsidRPr="0073736B">
        <w:rPr>
          <w:rFonts w:ascii="Times New Roman" w:eastAsia="SimSun" w:hAnsi="Times New Roman"/>
          <w:noProof/>
          <w:kern w:val="2"/>
          <w:sz w:val="20"/>
          <w:szCs w:val="20"/>
          <w:lang w:eastAsia="ko-KR"/>
        </w:rPr>
        <w:t>111</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68-77.</w:t>
      </w:r>
    </w:p>
    <w:p w14:paraId="6CED2528" w14:textId="10FB3DD8" w:rsidR="00C8155F" w:rsidRPr="00C8155F" w:rsidRDefault="00C8155F" w:rsidP="00C8155F">
      <w:pPr>
        <w:spacing w:after="0"/>
        <w:jc w:val="both"/>
        <w:rPr>
          <w:rFonts w:ascii="Times New Roman" w:hAnsi="Times New Roman"/>
          <w:noProof/>
          <w:sz w:val="20"/>
          <w:szCs w:val="20"/>
        </w:rPr>
        <w:sectPr w:rsidR="00C8155F" w:rsidRPr="00C8155F" w:rsidSect="007962C4">
          <w:footerReference w:type="even" r:id="rId12"/>
          <w:footerReference w:type="default" r:id="rId13"/>
          <w:type w:val="continuous"/>
          <w:pgSz w:w="12240" w:h="15840" w:code="1"/>
          <w:pgMar w:top="1800" w:right="1469" w:bottom="1699" w:left="1440" w:header="706" w:footer="706" w:gutter="0"/>
          <w:pgNumType w:start="0"/>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4"/>
      <w:headerReference w:type="default" r:id="rId15"/>
      <w:footerReference w:type="even" r:id="rId16"/>
      <w:headerReference w:type="first" r:id="rId17"/>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59480" w14:textId="77777777" w:rsidR="003A3D6D" w:rsidRDefault="003A3D6D">
      <w:pPr>
        <w:spacing w:after="0" w:line="240" w:lineRule="auto"/>
      </w:pPr>
      <w:r>
        <w:separator/>
      </w:r>
    </w:p>
  </w:endnote>
  <w:endnote w:type="continuationSeparator" w:id="0">
    <w:p w14:paraId="36A38945" w14:textId="77777777" w:rsidR="003A3D6D" w:rsidRDefault="003A3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E585" w14:textId="77777777" w:rsidR="007F08A2" w:rsidRDefault="007F08A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20C4" w14:textId="77777777" w:rsidR="007F08A2" w:rsidRPr="004B43FF" w:rsidRDefault="007F08A2">
    <w:pPr>
      <w:pStyle w:val="Footer"/>
      <w:rPr>
        <w:rFonts w:ascii="Times New Roman" w:hAnsi="Times New Roman"/>
        <w:lang w:val="en-US"/>
      </w:rPr>
    </w:pPr>
    <w:r>
      <w:rPr>
        <w:rFonts w:ascii="Times New Roman" w:hAnsi="Times New Roman"/>
        <w:noProof/>
        <w:lang w:val="en-US"/>
      </w:rPr>
      <w:t>975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7D08A" w14:textId="77777777" w:rsidR="003A3D6D" w:rsidRDefault="003A3D6D">
      <w:pPr>
        <w:spacing w:after="0" w:line="240" w:lineRule="auto"/>
      </w:pPr>
      <w:r>
        <w:separator/>
      </w:r>
    </w:p>
  </w:footnote>
  <w:footnote w:type="continuationSeparator" w:id="0">
    <w:p w14:paraId="595E6A64" w14:textId="77777777" w:rsidR="003A3D6D" w:rsidRDefault="003A3D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3A3D6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3A3D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4"/>
  </w:num>
  <w:num w:numId="2">
    <w:abstractNumId w:val="3"/>
  </w:num>
  <w:num w:numId="3">
    <w:abstractNumId w:val="9"/>
  </w:num>
  <w:num w:numId="4">
    <w:abstractNumId w:val="2"/>
  </w:num>
  <w:num w:numId="5">
    <w:abstractNumId w:val="5"/>
  </w:num>
  <w:num w:numId="6">
    <w:abstractNumId w:val="8"/>
  </w:num>
  <w:num w:numId="7">
    <w:abstractNumId w:val="1"/>
  </w:num>
  <w:num w:numId="8">
    <w:abstractNumId w:val="6"/>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77CE7"/>
    <w:rsid w:val="00095557"/>
    <w:rsid w:val="000D2B53"/>
    <w:rsid w:val="00100CEF"/>
    <w:rsid w:val="001573E3"/>
    <w:rsid w:val="00184405"/>
    <w:rsid w:val="00185EDF"/>
    <w:rsid w:val="001E55BE"/>
    <w:rsid w:val="00226372"/>
    <w:rsid w:val="002B425B"/>
    <w:rsid w:val="002D51DC"/>
    <w:rsid w:val="002F626B"/>
    <w:rsid w:val="00357881"/>
    <w:rsid w:val="00385369"/>
    <w:rsid w:val="003A1F80"/>
    <w:rsid w:val="003A3D6D"/>
    <w:rsid w:val="003F1CFF"/>
    <w:rsid w:val="0044292C"/>
    <w:rsid w:val="00460C95"/>
    <w:rsid w:val="00473CD4"/>
    <w:rsid w:val="00487993"/>
    <w:rsid w:val="005119B4"/>
    <w:rsid w:val="005136AA"/>
    <w:rsid w:val="005644C8"/>
    <w:rsid w:val="005F401D"/>
    <w:rsid w:val="006149E4"/>
    <w:rsid w:val="00677937"/>
    <w:rsid w:val="006E79D9"/>
    <w:rsid w:val="006F3FC1"/>
    <w:rsid w:val="007761C2"/>
    <w:rsid w:val="007962C4"/>
    <w:rsid w:val="007D0E7F"/>
    <w:rsid w:val="007D191B"/>
    <w:rsid w:val="007F08A2"/>
    <w:rsid w:val="007F7EB3"/>
    <w:rsid w:val="00832F59"/>
    <w:rsid w:val="00834CDE"/>
    <w:rsid w:val="00863F22"/>
    <w:rsid w:val="00900BAC"/>
    <w:rsid w:val="00920B02"/>
    <w:rsid w:val="00950912"/>
    <w:rsid w:val="00975E1A"/>
    <w:rsid w:val="009A4A79"/>
    <w:rsid w:val="009A5A4D"/>
    <w:rsid w:val="009B31A6"/>
    <w:rsid w:val="009C3305"/>
    <w:rsid w:val="00A23F0F"/>
    <w:rsid w:val="00A52EFF"/>
    <w:rsid w:val="00AA706B"/>
    <w:rsid w:val="00AB4AE6"/>
    <w:rsid w:val="00AB5AEF"/>
    <w:rsid w:val="00AB5F93"/>
    <w:rsid w:val="00AC72D0"/>
    <w:rsid w:val="00AD4549"/>
    <w:rsid w:val="00B40E61"/>
    <w:rsid w:val="00B9022C"/>
    <w:rsid w:val="00BE5F5F"/>
    <w:rsid w:val="00C71438"/>
    <w:rsid w:val="00C72F3E"/>
    <w:rsid w:val="00C73A4A"/>
    <w:rsid w:val="00C8155F"/>
    <w:rsid w:val="00CE6DF3"/>
    <w:rsid w:val="00D04BC8"/>
    <w:rsid w:val="00D0718B"/>
    <w:rsid w:val="00D40B1F"/>
    <w:rsid w:val="00D414B9"/>
    <w:rsid w:val="00DE20A8"/>
    <w:rsid w:val="00E67FF6"/>
    <w:rsid w:val="00EA6DE5"/>
    <w:rsid w:val="00EC5D90"/>
    <w:rsid w:val="00F10961"/>
    <w:rsid w:val="00F37874"/>
    <w:rsid w:val="00F437F2"/>
    <w:rsid w:val="00FA1675"/>
    <w:rsid w:val="00FC0E69"/>
    <w:rsid w:val="00FE4E1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1313</Words>
  <Characters>7488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Abstract &amp; References Vol 25 No 6 (2021)</vt:lpstr>
    </vt:vector>
  </TitlesOfParts>
  <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26 No 1 (2022)</dc:title>
  <dc:creator>Harun Hamzah</dc:creator>
  <cp:lastModifiedBy>Harun Hamzah</cp:lastModifiedBy>
  <cp:revision>2</cp:revision>
  <cp:lastPrinted>2020-04-01T04:48:00Z</cp:lastPrinted>
  <dcterms:created xsi:type="dcterms:W3CDTF">2022-02-19T05:13:00Z</dcterms:created>
  <dcterms:modified xsi:type="dcterms:W3CDTF">2022-02-19T05:13:00Z</dcterms:modified>
</cp:coreProperties>
</file>