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666F8C15"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357881">
        <w:rPr>
          <w:rFonts w:ascii="Times New Roman" w:hAnsi="Times New Roman" w:cs="Times New Roman"/>
          <w:b/>
          <w:i/>
          <w:sz w:val="24"/>
          <w:szCs w:val="24"/>
        </w:rPr>
        <w:t>6</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D869CD">
        <w:rPr>
          <w:rFonts w:ascii="Times New Roman" w:hAnsi="Times New Roman" w:cs="Times New Roman"/>
          <w:b/>
          <w:i/>
          <w:sz w:val="24"/>
          <w:szCs w:val="24"/>
        </w:rPr>
        <w:t>911</w:t>
      </w:r>
      <w:r w:rsidR="009B31A6">
        <w:rPr>
          <w:rFonts w:ascii="Times New Roman" w:hAnsi="Times New Roman" w:cs="Times New Roman"/>
          <w:b/>
          <w:i/>
          <w:sz w:val="24"/>
          <w:szCs w:val="24"/>
        </w:rPr>
        <w:t xml:space="preserve"> - </w:t>
      </w:r>
      <w:r w:rsidR="00DC2FBF">
        <w:rPr>
          <w:rFonts w:ascii="Times New Roman" w:hAnsi="Times New Roman" w:cs="Times New Roman"/>
          <w:b/>
          <w:i/>
          <w:sz w:val="24"/>
          <w:szCs w:val="24"/>
        </w:rPr>
        <w:t>920</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02CABD4C" w14:textId="77777777" w:rsidR="00D869CD" w:rsidRPr="00524DED" w:rsidRDefault="00D869CD" w:rsidP="00D869CD">
      <w:pPr>
        <w:spacing w:after="0"/>
        <w:jc w:val="center"/>
        <w:outlineLvl w:val="0"/>
        <w:rPr>
          <w:rFonts w:ascii="Times New Roman" w:hAnsi="Times New Roman"/>
          <w:sz w:val="28"/>
          <w:szCs w:val="28"/>
        </w:rPr>
      </w:pPr>
      <w:r w:rsidRPr="00524DED">
        <w:rPr>
          <w:rFonts w:ascii="Times New Roman" w:hAnsi="Times New Roman"/>
          <w:sz w:val="28"/>
          <w:szCs w:val="28"/>
        </w:rPr>
        <w:t>HEAVY METAL IN DIFFERENT SIZE FRACTIONS OF HOUSEHOLD DUST COLLECTED FROM RURAL RESIDENTIAL AREA OF SIMPANG RENGGAM, JOHOR</w:t>
      </w:r>
      <w:r>
        <w:rPr>
          <w:rFonts w:ascii="Times New Roman" w:hAnsi="Times New Roman"/>
          <w:sz w:val="28"/>
        </w:rPr>
        <w:t xml:space="preserve"> </w:t>
      </w:r>
    </w:p>
    <w:p w14:paraId="36CCBD63" w14:textId="77777777" w:rsidR="00D869CD" w:rsidRPr="00524DED" w:rsidRDefault="00D869CD" w:rsidP="00D869CD">
      <w:pPr>
        <w:spacing w:after="0"/>
        <w:jc w:val="center"/>
        <w:outlineLvl w:val="0"/>
        <w:rPr>
          <w:rFonts w:ascii="Times New Roman" w:hAnsi="Times New Roman"/>
          <w:b/>
          <w:color w:val="548DD4" w:themeColor="text2" w:themeTint="99"/>
          <w:sz w:val="24"/>
          <w:szCs w:val="24"/>
        </w:rPr>
      </w:pPr>
    </w:p>
    <w:p w14:paraId="678A6252" w14:textId="77777777" w:rsidR="00D869CD" w:rsidRPr="00524DED" w:rsidRDefault="00D869CD" w:rsidP="00D869CD">
      <w:pPr>
        <w:spacing w:after="0"/>
        <w:jc w:val="center"/>
        <w:outlineLvl w:val="0"/>
        <w:rPr>
          <w:rFonts w:ascii="Times New Roman" w:hAnsi="Times New Roman"/>
          <w:sz w:val="24"/>
          <w:szCs w:val="24"/>
          <w:lang w:val="ms-MY"/>
        </w:rPr>
      </w:pPr>
      <w:r w:rsidRPr="00524DED">
        <w:rPr>
          <w:rFonts w:ascii="Times New Roman" w:hAnsi="Times New Roman"/>
          <w:sz w:val="24"/>
          <w:szCs w:val="24"/>
        </w:rPr>
        <w:t>(</w:t>
      </w:r>
      <w:r w:rsidRPr="00524DED">
        <w:rPr>
          <w:rFonts w:ascii="Times New Roman" w:hAnsi="Times New Roman"/>
          <w:sz w:val="24"/>
          <w:szCs w:val="24"/>
          <w:lang w:val="ms-MY"/>
        </w:rPr>
        <w:t>Logam Berat dalam Pelbagai Pecahan Saiz Habuk Rumah dari Kawasan Kediaman Luar Bandar Simpang Renggam, Johor</w:t>
      </w:r>
      <w:r w:rsidRPr="00524DED">
        <w:rPr>
          <w:rFonts w:ascii="Times New Roman" w:hAnsi="Times New Roman"/>
          <w:sz w:val="24"/>
          <w:szCs w:val="24"/>
        </w:rPr>
        <w:t>)</w:t>
      </w:r>
    </w:p>
    <w:p w14:paraId="42EACF16" w14:textId="77777777" w:rsidR="00D869CD" w:rsidRPr="00524DED" w:rsidRDefault="00D869CD" w:rsidP="00D869CD">
      <w:pPr>
        <w:spacing w:after="0"/>
        <w:jc w:val="center"/>
        <w:outlineLvl w:val="0"/>
        <w:rPr>
          <w:rFonts w:ascii="Times New Roman" w:hAnsi="Times New Roman"/>
          <w:b/>
          <w:color w:val="548DD4" w:themeColor="text2" w:themeTint="99"/>
          <w:sz w:val="20"/>
          <w:szCs w:val="20"/>
        </w:rPr>
      </w:pPr>
    </w:p>
    <w:p w14:paraId="45175D07" w14:textId="77777777" w:rsidR="00D869CD" w:rsidRPr="00524DED" w:rsidRDefault="00D869CD" w:rsidP="00D869CD">
      <w:pPr>
        <w:spacing w:after="0"/>
        <w:jc w:val="center"/>
        <w:outlineLvl w:val="0"/>
        <w:rPr>
          <w:rFonts w:ascii="Times New Roman" w:hAnsi="Times New Roman"/>
          <w:noProof/>
          <w:sz w:val="20"/>
          <w:szCs w:val="20"/>
        </w:rPr>
      </w:pPr>
      <w:r w:rsidRPr="00524DED">
        <w:rPr>
          <w:rFonts w:ascii="Times New Roman" w:hAnsi="Times New Roman"/>
          <w:noProof/>
          <w:sz w:val="20"/>
          <w:szCs w:val="20"/>
        </w:rPr>
        <w:t>Joo Hui Tay*,</w:t>
      </w:r>
      <w:r w:rsidRPr="00524DED">
        <w:rPr>
          <w:rFonts w:ascii="Times New Roman" w:hAnsi="Times New Roman"/>
          <w:noProof/>
          <w:sz w:val="20"/>
          <w:szCs w:val="20"/>
          <w:vertAlign w:val="superscript"/>
        </w:rPr>
        <w:t xml:space="preserve"> </w:t>
      </w:r>
      <w:r w:rsidRPr="00524DED">
        <w:rPr>
          <w:rFonts w:ascii="Times New Roman" w:hAnsi="Times New Roman"/>
          <w:noProof/>
          <w:sz w:val="20"/>
          <w:szCs w:val="20"/>
        </w:rPr>
        <w:t xml:space="preserve">Siti Aqilah Azmi, Mohd Iffat Iqbal Zul Kornain </w:t>
      </w:r>
    </w:p>
    <w:p w14:paraId="2C58ADCF" w14:textId="77777777" w:rsidR="00D869CD" w:rsidRPr="00D869CD" w:rsidRDefault="00D869CD" w:rsidP="00D869CD">
      <w:pPr>
        <w:spacing w:after="0"/>
        <w:jc w:val="center"/>
        <w:outlineLvl w:val="0"/>
        <w:rPr>
          <w:rFonts w:ascii="Times New Roman" w:hAnsi="Times New Roman"/>
          <w:noProof/>
          <w:sz w:val="20"/>
          <w:szCs w:val="20"/>
          <w:vertAlign w:val="superscript"/>
        </w:rPr>
      </w:pPr>
    </w:p>
    <w:p w14:paraId="6110B6FD" w14:textId="77777777" w:rsidR="00D869CD" w:rsidRPr="00D869CD" w:rsidRDefault="00D869CD" w:rsidP="00D869CD">
      <w:pPr>
        <w:spacing w:after="0"/>
        <w:jc w:val="center"/>
        <w:outlineLvl w:val="0"/>
        <w:rPr>
          <w:rFonts w:ascii="Times New Roman" w:hAnsi="Times New Roman"/>
          <w:i/>
          <w:noProof/>
          <w:sz w:val="20"/>
          <w:szCs w:val="20"/>
        </w:rPr>
      </w:pPr>
      <w:r w:rsidRPr="00D869CD">
        <w:rPr>
          <w:rFonts w:ascii="Times New Roman" w:hAnsi="Times New Roman"/>
          <w:i/>
          <w:noProof/>
          <w:sz w:val="20"/>
          <w:szCs w:val="20"/>
        </w:rPr>
        <w:t xml:space="preserve">Faculty of Industrial Sciences &amp; Technology, </w:t>
      </w:r>
    </w:p>
    <w:p w14:paraId="5948EB1D" w14:textId="77777777" w:rsidR="00D869CD" w:rsidRPr="00D869CD" w:rsidRDefault="00D869CD" w:rsidP="00D869CD">
      <w:pPr>
        <w:spacing w:after="0"/>
        <w:jc w:val="center"/>
        <w:outlineLvl w:val="0"/>
        <w:rPr>
          <w:rFonts w:ascii="Times New Roman" w:hAnsi="Times New Roman"/>
          <w:i/>
          <w:noProof/>
          <w:sz w:val="20"/>
          <w:szCs w:val="20"/>
        </w:rPr>
      </w:pPr>
      <w:r w:rsidRPr="00D869CD">
        <w:rPr>
          <w:rFonts w:ascii="Times New Roman" w:hAnsi="Times New Roman"/>
          <w:i/>
          <w:noProof/>
          <w:sz w:val="20"/>
          <w:szCs w:val="20"/>
        </w:rPr>
        <w:t>Universiti Malaysia Pahang, Lebuhraya Tun Razak, 26300 Gambang, Pahang, Malaysia.</w:t>
      </w:r>
    </w:p>
    <w:p w14:paraId="5D70A441" w14:textId="77777777" w:rsidR="00D869CD" w:rsidRPr="00D869CD" w:rsidRDefault="00D869CD" w:rsidP="00D869CD">
      <w:pPr>
        <w:spacing w:after="0"/>
        <w:jc w:val="center"/>
        <w:outlineLvl w:val="0"/>
        <w:rPr>
          <w:rFonts w:ascii="Times New Roman" w:hAnsi="Times New Roman"/>
          <w:b/>
          <w:noProof/>
          <w:color w:val="548DD4" w:themeColor="text2" w:themeTint="99"/>
          <w:sz w:val="20"/>
          <w:szCs w:val="20"/>
        </w:rPr>
      </w:pPr>
    </w:p>
    <w:p w14:paraId="455A40F5" w14:textId="77777777" w:rsidR="00D869CD" w:rsidRPr="00D869CD" w:rsidRDefault="00D869CD" w:rsidP="00D869CD">
      <w:pPr>
        <w:spacing w:after="0"/>
        <w:jc w:val="center"/>
        <w:outlineLvl w:val="0"/>
        <w:rPr>
          <w:rFonts w:ascii="Times New Roman" w:hAnsi="Times New Roman"/>
          <w:i/>
          <w:noProof/>
          <w:color w:val="548DD4" w:themeColor="text2" w:themeTint="99"/>
          <w:sz w:val="20"/>
          <w:szCs w:val="20"/>
        </w:rPr>
      </w:pPr>
      <w:r w:rsidRPr="00D869CD">
        <w:rPr>
          <w:rFonts w:ascii="Times New Roman" w:hAnsi="Times New Roman"/>
          <w:i/>
          <w:noProof/>
          <w:sz w:val="20"/>
          <w:szCs w:val="20"/>
        </w:rPr>
        <w:t>*Corresponding author:  tayjoohui@ump.edu.my</w:t>
      </w:r>
    </w:p>
    <w:p w14:paraId="327ACDB2" w14:textId="77777777" w:rsidR="00D869CD" w:rsidRPr="00D869CD" w:rsidRDefault="00D869CD" w:rsidP="00D869CD">
      <w:pPr>
        <w:spacing w:after="0"/>
        <w:jc w:val="center"/>
        <w:rPr>
          <w:rFonts w:ascii="Times New Roman" w:hAnsi="Times New Roman"/>
          <w:noProof/>
          <w:sz w:val="20"/>
          <w:szCs w:val="20"/>
        </w:rPr>
      </w:pPr>
    </w:p>
    <w:p w14:paraId="2C320593" w14:textId="77777777" w:rsidR="00D869CD" w:rsidRPr="00D869CD" w:rsidRDefault="00D869CD" w:rsidP="00D869CD">
      <w:pPr>
        <w:spacing w:after="0"/>
        <w:jc w:val="center"/>
        <w:rPr>
          <w:rFonts w:ascii="Times New Roman" w:hAnsi="Times New Roman"/>
          <w:noProof/>
          <w:sz w:val="20"/>
          <w:szCs w:val="20"/>
        </w:rPr>
      </w:pPr>
    </w:p>
    <w:p w14:paraId="160C9F10" w14:textId="77777777" w:rsidR="00D869CD" w:rsidRPr="00D869CD" w:rsidRDefault="00D869CD" w:rsidP="00D869CD">
      <w:pPr>
        <w:spacing w:after="0"/>
        <w:jc w:val="center"/>
        <w:rPr>
          <w:rFonts w:ascii="Times New Roman" w:hAnsi="Times New Roman"/>
          <w:noProof/>
          <w:sz w:val="20"/>
          <w:szCs w:val="20"/>
        </w:rPr>
      </w:pPr>
      <w:r w:rsidRPr="00D869CD">
        <w:rPr>
          <w:rFonts w:ascii="Times New Roman" w:hAnsi="Times New Roman"/>
          <w:noProof/>
          <w:sz w:val="20"/>
          <w:szCs w:val="20"/>
        </w:rPr>
        <w:t>Received: 1 September 2021; Accepted: 31 October 2021; Published:  xx December 2021</w:t>
      </w:r>
    </w:p>
    <w:p w14:paraId="7D3EE74D" w14:textId="77777777" w:rsidR="00D869CD" w:rsidRPr="00D869CD" w:rsidRDefault="00D869CD" w:rsidP="00D869CD">
      <w:pPr>
        <w:spacing w:after="0"/>
        <w:jc w:val="center"/>
        <w:rPr>
          <w:rFonts w:ascii="Times New Roman" w:hAnsi="Times New Roman"/>
          <w:noProof/>
          <w:sz w:val="20"/>
          <w:szCs w:val="20"/>
        </w:rPr>
      </w:pPr>
    </w:p>
    <w:p w14:paraId="713C618B" w14:textId="77777777" w:rsidR="00D869CD" w:rsidRPr="00D869CD" w:rsidRDefault="00D869CD" w:rsidP="00D869CD">
      <w:pPr>
        <w:spacing w:after="0"/>
        <w:jc w:val="center"/>
        <w:rPr>
          <w:rFonts w:ascii="Times New Roman" w:hAnsi="Times New Roman"/>
          <w:noProof/>
          <w:sz w:val="20"/>
          <w:szCs w:val="20"/>
        </w:rPr>
      </w:pPr>
    </w:p>
    <w:p w14:paraId="3476F2FB" w14:textId="77777777" w:rsidR="00D869CD" w:rsidRPr="00D869CD" w:rsidRDefault="00D869CD" w:rsidP="00D869CD">
      <w:pPr>
        <w:spacing w:after="0"/>
        <w:jc w:val="center"/>
        <w:rPr>
          <w:rFonts w:ascii="Times New Roman" w:hAnsi="Times New Roman"/>
          <w:b/>
          <w:noProof/>
          <w:sz w:val="20"/>
          <w:szCs w:val="20"/>
        </w:rPr>
      </w:pPr>
      <w:r w:rsidRPr="00D869CD">
        <w:rPr>
          <w:rFonts w:ascii="Times New Roman" w:hAnsi="Times New Roman"/>
          <w:b/>
          <w:noProof/>
          <w:sz w:val="20"/>
          <w:szCs w:val="20"/>
        </w:rPr>
        <w:t>Abstract</w:t>
      </w:r>
    </w:p>
    <w:p w14:paraId="525446CC" w14:textId="77777777" w:rsidR="00D869CD" w:rsidRPr="00D869CD" w:rsidRDefault="00D869CD" w:rsidP="00D869CD">
      <w:pPr>
        <w:spacing w:after="0"/>
        <w:jc w:val="both"/>
        <w:outlineLvl w:val="0"/>
        <w:rPr>
          <w:rFonts w:ascii="Times New Roman" w:hAnsi="Times New Roman"/>
          <w:color w:val="000000" w:themeColor="text1"/>
          <w:sz w:val="20"/>
          <w:szCs w:val="20"/>
        </w:rPr>
      </w:pPr>
      <w:r w:rsidRPr="00D869CD">
        <w:rPr>
          <w:rFonts w:ascii="Times New Roman" w:hAnsi="Times New Roman"/>
          <w:sz w:val="20"/>
          <w:szCs w:val="20"/>
        </w:rPr>
        <w:t xml:space="preserve">A study investigating the levels of selected heavy metals in household dust from a rural residential area was carried out. Household dust was collected from seven residential homes within the area of Simpang Renggam, Johor. All samples were sieved through a 200 μm sieve, in which two dust samples with sufficient masses (sample A and B) were further separated into four discrete fractions (&lt;63 μm, 63-75 μm, 75-150 μm, and 150-200 μm) before analysis. Dust samples were acid digested and analyzed for the content of </w:t>
      </w:r>
      <w:r w:rsidRPr="00D869CD">
        <w:rPr>
          <w:rFonts w:ascii="Times New Roman" w:hAnsi="Times New Roman"/>
          <w:color w:val="000000" w:themeColor="text1"/>
          <w:sz w:val="20"/>
          <w:szCs w:val="20"/>
        </w:rPr>
        <w:t xml:space="preserve">Al, Cr, Mn, Ni, Zn, Cu, Cd, Ba, Pb, Mg, and Fe using inductively coupled plasma - mass spectrometer (ICP-MS). Results showed that the Fe and Al were among the most abundant elements in bulk dust samples (mean concentration of </w:t>
      </w:r>
      <w:r w:rsidRPr="00D869CD">
        <w:rPr>
          <w:rFonts w:ascii="Times New Roman" w:hAnsi="Times New Roman"/>
          <w:sz w:val="20"/>
          <w:szCs w:val="20"/>
          <w:lang w:val="en-GB"/>
        </w:rPr>
        <w:t>8500 mg/kg</w:t>
      </w:r>
      <w:r w:rsidRPr="00D869CD">
        <w:rPr>
          <w:rFonts w:ascii="Times New Roman" w:hAnsi="Times New Roman"/>
          <w:color w:val="000000" w:themeColor="text1"/>
          <w:sz w:val="20"/>
          <w:szCs w:val="20"/>
        </w:rPr>
        <w:t xml:space="preserve"> and 5100 mg/kg, respectively), and their concentrations in</w:t>
      </w:r>
      <w:r w:rsidRPr="00D869CD">
        <w:rPr>
          <w:rFonts w:ascii="Times New Roman" w:hAnsi="Times New Roman"/>
          <w:sz w:val="20"/>
          <w:szCs w:val="20"/>
          <w:lang w:val="en-MY"/>
        </w:rPr>
        <w:t xml:space="preserve">creased with decreasing particle size. Mean concentrations of other elements ranged between 0.027 mg/kg to 2310 mg/kg. </w:t>
      </w:r>
      <w:r w:rsidRPr="00D869CD">
        <w:rPr>
          <w:rFonts w:ascii="Times New Roman" w:hAnsi="Times New Roman"/>
          <w:sz w:val="20"/>
          <w:szCs w:val="20"/>
        </w:rPr>
        <w:t>For Mn, Mg, Cu, and Zn, higher levels were measured in coarser particle size.</w:t>
      </w:r>
      <w:r w:rsidRPr="00D869CD">
        <w:rPr>
          <w:sz w:val="20"/>
          <w:szCs w:val="20"/>
        </w:rPr>
        <w:t xml:space="preserve"> </w:t>
      </w:r>
      <w:r w:rsidRPr="00D869CD">
        <w:rPr>
          <w:rFonts w:ascii="Times New Roman" w:hAnsi="Times New Roman"/>
          <w:sz w:val="20"/>
          <w:szCs w:val="20"/>
        </w:rPr>
        <w:t>Health risk estimation indicated that</w:t>
      </w:r>
      <w:r w:rsidRPr="00D869CD">
        <w:rPr>
          <w:sz w:val="20"/>
          <w:szCs w:val="20"/>
        </w:rPr>
        <w:t xml:space="preserve"> </w:t>
      </w:r>
      <w:r w:rsidRPr="00D869CD">
        <w:rPr>
          <w:rFonts w:ascii="Times New Roman" w:hAnsi="Times New Roman"/>
          <w:sz w:val="20"/>
          <w:szCs w:val="20"/>
          <w:lang w:val="en-MY"/>
        </w:rPr>
        <w:t>Hazard Quotient (HQ) and Hazard Index (HI) values were below than 1, representing</w:t>
      </w:r>
      <w:r w:rsidRPr="00D869CD">
        <w:rPr>
          <w:rFonts w:ascii="Times New Roman" w:hAnsi="Times New Roman"/>
          <w:sz w:val="20"/>
          <w:szCs w:val="20"/>
        </w:rPr>
        <w:t xml:space="preserve"> no non-carcinogenic risk to the residents via ingestion, inhalation, and dermal absorption. </w:t>
      </w:r>
    </w:p>
    <w:p w14:paraId="062CE21F" w14:textId="77777777" w:rsidR="00D869CD" w:rsidRPr="00D869CD" w:rsidRDefault="00D869CD" w:rsidP="00D869CD">
      <w:pPr>
        <w:spacing w:after="0"/>
        <w:jc w:val="both"/>
        <w:outlineLvl w:val="0"/>
        <w:rPr>
          <w:rFonts w:ascii="Times New Roman" w:hAnsi="Times New Roman"/>
          <w:sz w:val="20"/>
          <w:szCs w:val="20"/>
        </w:rPr>
      </w:pPr>
    </w:p>
    <w:p w14:paraId="02EB62DB" w14:textId="77777777" w:rsidR="00D869CD" w:rsidRPr="00D869CD" w:rsidRDefault="00D869CD" w:rsidP="00D869CD">
      <w:pPr>
        <w:spacing w:after="0"/>
        <w:jc w:val="both"/>
        <w:outlineLvl w:val="0"/>
        <w:rPr>
          <w:rFonts w:ascii="Times New Roman" w:hAnsi="Times New Roman"/>
          <w:color w:val="548DD4" w:themeColor="text2" w:themeTint="99"/>
          <w:sz w:val="20"/>
          <w:szCs w:val="20"/>
        </w:rPr>
      </w:pPr>
      <w:r w:rsidRPr="00D869CD">
        <w:rPr>
          <w:rFonts w:ascii="Times New Roman" w:hAnsi="Times New Roman"/>
          <w:b/>
          <w:sz w:val="20"/>
          <w:szCs w:val="20"/>
        </w:rPr>
        <w:t>Keywords</w:t>
      </w:r>
      <w:r w:rsidRPr="00D869CD">
        <w:rPr>
          <w:rFonts w:ascii="Times New Roman" w:hAnsi="Times New Roman"/>
          <w:b/>
          <w:bCs/>
          <w:sz w:val="20"/>
          <w:szCs w:val="20"/>
        </w:rPr>
        <w:t>:</w:t>
      </w:r>
      <w:r w:rsidRPr="00D869CD">
        <w:rPr>
          <w:rFonts w:ascii="Times New Roman" w:hAnsi="Times New Roman"/>
          <w:sz w:val="20"/>
          <w:szCs w:val="20"/>
        </w:rPr>
        <w:t xml:space="preserve">  indoor dust, heavy metals, particle size distribution, rural residential area </w:t>
      </w:r>
    </w:p>
    <w:p w14:paraId="1B3C29C0" w14:textId="77777777" w:rsidR="00D869CD" w:rsidRPr="00D869CD" w:rsidRDefault="00D869CD" w:rsidP="00D869CD">
      <w:pPr>
        <w:spacing w:after="0"/>
        <w:jc w:val="center"/>
        <w:outlineLvl w:val="0"/>
        <w:rPr>
          <w:rFonts w:ascii="Times New Roman" w:hAnsi="Times New Roman"/>
          <w:b/>
          <w:color w:val="548DD4" w:themeColor="text2" w:themeTint="99"/>
          <w:sz w:val="20"/>
          <w:szCs w:val="20"/>
        </w:rPr>
      </w:pPr>
    </w:p>
    <w:p w14:paraId="6E1A7B73" w14:textId="77777777" w:rsidR="00D869CD" w:rsidRPr="00D869CD" w:rsidRDefault="00D869CD" w:rsidP="00D869CD">
      <w:pPr>
        <w:spacing w:after="0"/>
        <w:jc w:val="center"/>
        <w:outlineLvl w:val="0"/>
        <w:rPr>
          <w:rFonts w:ascii="Times New Roman" w:hAnsi="Times New Roman"/>
          <w:b/>
          <w:noProof/>
          <w:sz w:val="20"/>
          <w:szCs w:val="20"/>
          <w:lang w:val="ms-MY"/>
        </w:rPr>
      </w:pPr>
      <w:r w:rsidRPr="00D869CD">
        <w:rPr>
          <w:rFonts w:ascii="Times New Roman" w:hAnsi="Times New Roman"/>
          <w:b/>
          <w:noProof/>
          <w:sz w:val="20"/>
          <w:szCs w:val="20"/>
          <w:lang w:val="ms-MY"/>
        </w:rPr>
        <w:t>Abstrak</w:t>
      </w:r>
    </w:p>
    <w:p w14:paraId="08FECD50" w14:textId="77777777" w:rsidR="00D869CD" w:rsidRPr="00D869CD" w:rsidRDefault="00D869CD" w:rsidP="00D8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noProof/>
          <w:sz w:val="20"/>
          <w:szCs w:val="20"/>
          <w:lang w:val="ms-MY" w:eastAsia="zh-CN"/>
        </w:rPr>
      </w:pPr>
      <w:r w:rsidRPr="00D869CD">
        <w:rPr>
          <w:rFonts w:ascii="Times New Roman" w:hAnsi="Times New Roman"/>
          <w:noProof/>
          <w:sz w:val="20"/>
          <w:szCs w:val="20"/>
          <w:lang w:val="ms-MY" w:eastAsia="zh-CN"/>
        </w:rPr>
        <w:t xml:space="preserve">Satu kajian mengenai kepekatan logam berat terpilih dalam habuk dari kawasan perumahan luar bandar telah dilakukan. Sampel habuk dikumpulkan dari tujuh rumah kediaman di kawasan Simpang Renggam, Johor. Semua sampel diayak melalui ayakan 200 μm, di mana dua sampel debu dengan jisim yang mencukupi (sampel A dan B) </w:t>
      </w:r>
      <w:r w:rsidRPr="00D869CD">
        <w:rPr>
          <w:rFonts w:ascii="Times New Roman" w:hAnsi="Times New Roman"/>
          <w:noProof/>
          <w:sz w:val="20"/>
          <w:szCs w:val="20"/>
          <w:lang w:val="ms-MY" w:eastAsia="zh-CN"/>
        </w:rPr>
        <w:lastRenderedPageBreak/>
        <w:t>dipisahkan menjadi empat pecahan diskrit (&lt;63 μm, 63-75 μm, 75-150 μm dan 150-200 μm) sebelum analisis. Sampel habuk dicerna asid dan dianalisis untuk kandungan Al, Cr, Mn, Ni, Zn, Cu, Cd, Ba, Pb, Mg dan Fe dengan menggunakan teknik ICP-MS. Keputusan kajian menunjukkan bahawa Fe dan Al merupakan unsur yang paling banyak dalam sampel debu &lt;</w:t>
      </w:r>
      <w:r w:rsidRPr="00D869CD">
        <w:rPr>
          <w:rFonts w:ascii="Times New Roman" w:hAnsi="Times New Roman"/>
          <w:noProof/>
          <w:sz w:val="20"/>
          <w:szCs w:val="20"/>
          <w:lang w:val="ms-MY"/>
        </w:rPr>
        <w:t>200 μm</w:t>
      </w:r>
      <w:r w:rsidRPr="00D869CD">
        <w:rPr>
          <w:rFonts w:ascii="Times New Roman" w:hAnsi="Times New Roman"/>
          <w:noProof/>
          <w:sz w:val="20"/>
          <w:szCs w:val="20"/>
          <w:lang w:val="ms-MY" w:eastAsia="zh-CN"/>
        </w:rPr>
        <w:t xml:space="preserve"> (kepekatan purata sebanyak 8500 mg/kg dan 5100 mg/kg masing-masing), dan kepekatan unsur ini meningkat dengan penurunan saiz zarah. Purata kepekatan unsur-unsur lain berada dalam julat 0.027 mg/kg dan 2310 mg/kg. Untuk Mn, Mg, Cu, dan Zn, kepekatan yang lebih tinggi diukur dalam partikel habuk yang lebih kasar. Anggaran risiko kesihatan memberi nilai Darjah Bahaya (HQ) dan Indeks Bahaya (HI) kurang daripada 1, menunjukkan bahawa pendedahan penduduk kepada habuk melalui pengambilan, penyedutan dan penyerapan kulit tidak mendatangkan risiko (secara bukan karsinogenik).</w:t>
      </w:r>
    </w:p>
    <w:p w14:paraId="32172425" w14:textId="77777777" w:rsidR="00D869CD" w:rsidRPr="00D869CD" w:rsidRDefault="00D869CD" w:rsidP="00D869CD">
      <w:pPr>
        <w:spacing w:after="0"/>
        <w:jc w:val="both"/>
        <w:outlineLvl w:val="0"/>
        <w:rPr>
          <w:rFonts w:ascii="Times New Roman" w:hAnsi="Times New Roman"/>
          <w:noProof/>
          <w:sz w:val="20"/>
          <w:szCs w:val="20"/>
          <w:lang w:val="ms-MY"/>
        </w:rPr>
      </w:pPr>
    </w:p>
    <w:p w14:paraId="3CD26E1E" w14:textId="2E1049FF" w:rsidR="00D869CD" w:rsidRDefault="00D869CD" w:rsidP="00D869CD">
      <w:pPr>
        <w:spacing w:after="0"/>
        <w:jc w:val="both"/>
        <w:outlineLvl w:val="0"/>
        <w:rPr>
          <w:rFonts w:ascii="Times New Roman" w:hAnsi="Times New Roman"/>
          <w:b/>
          <w:noProof/>
          <w:sz w:val="20"/>
          <w:szCs w:val="20"/>
          <w:lang w:val="ms-MY"/>
        </w:rPr>
      </w:pPr>
      <w:r w:rsidRPr="00D869CD">
        <w:rPr>
          <w:rFonts w:ascii="Times New Roman" w:hAnsi="Times New Roman"/>
          <w:b/>
          <w:noProof/>
          <w:sz w:val="20"/>
          <w:szCs w:val="20"/>
          <w:lang w:val="ms-MY"/>
        </w:rPr>
        <w:t xml:space="preserve">Kata kunci:  </w:t>
      </w:r>
      <w:r w:rsidRPr="00D869CD">
        <w:rPr>
          <w:rFonts w:ascii="Times New Roman" w:hAnsi="Times New Roman"/>
          <w:noProof/>
          <w:sz w:val="20"/>
          <w:szCs w:val="20"/>
          <w:lang w:val="ms-MY"/>
        </w:rPr>
        <w:t xml:space="preserve">habuk rumah, logam berat, taburan saiz zarah, kawasan kediaman luar bandar </w:t>
      </w:r>
      <w:r w:rsidRPr="00D869CD">
        <w:rPr>
          <w:rFonts w:ascii="Times New Roman" w:hAnsi="Times New Roman"/>
          <w:b/>
          <w:noProof/>
          <w:sz w:val="20"/>
          <w:szCs w:val="20"/>
          <w:lang w:val="ms-MY"/>
        </w:rPr>
        <w:t xml:space="preserve"> </w:t>
      </w:r>
    </w:p>
    <w:p w14:paraId="41F39387" w14:textId="386F7E5B" w:rsidR="00D869CD" w:rsidRDefault="00D869CD" w:rsidP="00D869CD">
      <w:pPr>
        <w:spacing w:after="0"/>
        <w:jc w:val="both"/>
        <w:outlineLvl w:val="0"/>
        <w:rPr>
          <w:rFonts w:ascii="Times New Roman" w:hAnsi="Times New Roman"/>
          <w:b/>
          <w:noProof/>
          <w:sz w:val="20"/>
          <w:szCs w:val="20"/>
          <w:lang w:val="ms-MY"/>
        </w:rPr>
      </w:pPr>
    </w:p>
    <w:p w14:paraId="0BDB42D4" w14:textId="77777777" w:rsidR="00D869CD" w:rsidRPr="00F447A7" w:rsidRDefault="00D869CD" w:rsidP="00D869CD">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759F6EF7" w14:textId="77777777" w:rsidR="00D869CD" w:rsidRDefault="00D869CD" w:rsidP="00D869CD">
      <w:pPr>
        <w:pStyle w:val="EndNoteBibliography"/>
        <w:numPr>
          <w:ilvl w:val="0"/>
          <w:numId w:val="9"/>
        </w:numPr>
        <w:ind w:left="360"/>
      </w:pPr>
      <w:r w:rsidRPr="008119FE">
        <w:t>Lioy, P. J., Freeman, N. C. G.</w:t>
      </w:r>
      <w:r>
        <w:t xml:space="preserve"> and </w:t>
      </w:r>
      <w:r w:rsidRPr="008119FE">
        <w:t xml:space="preserve">Millette, J. R. (2002). Dust: A metric for use in residential and building exposure assessment and source characterization. </w:t>
      </w:r>
      <w:r w:rsidRPr="008119FE">
        <w:rPr>
          <w:i/>
        </w:rPr>
        <w:t xml:space="preserve">Environmental Health Perspectives, </w:t>
      </w:r>
      <w:r w:rsidRPr="00E91E86">
        <w:rPr>
          <w:iCs/>
        </w:rPr>
        <w:t>110(10)</w:t>
      </w:r>
      <w:r>
        <w:rPr>
          <w:iCs/>
        </w:rPr>
        <w:t xml:space="preserve">: </w:t>
      </w:r>
      <w:r w:rsidRPr="008119FE">
        <w:t xml:space="preserve">969-983.  </w:t>
      </w:r>
    </w:p>
    <w:p w14:paraId="00710387" w14:textId="77777777" w:rsidR="00D869CD" w:rsidRDefault="00D869CD" w:rsidP="00D869CD">
      <w:pPr>
        <w:pStyle w:val="EndNoteBibliography"/>
        <w:numPr>
          <w:ilvl w:val="0"/>
          <w:numId w:val="9"/>
        </w:numPr>
        <w:ind w:left="360"/>
      </w:pPr>
      <w:r w:rsidRPr="008119FE">
        <w:t>Barrio-Parra, F., De Miguel, E., Lázaro-Navas, S., Gómez, A.</w:t>
      </w:r>
      <w:r>
        <w:t xml:space="preserve"> and </w:t>
      </w:r>
      <w:r w:rsidRPr="008119FE">
        <w:t xml:space="preserve">Izquierdo, M. (2018). Indoor dust metal loadings: a human health risk assessment. </w:t>
      </w:r>
      <w:r w:rsidRPr="00710DA8">
        <w:rPr>
          <w:i/>
        </w:rPr>
        <w:t xml:space="preserve">Exposure and Health, </w:t>
      </w:r>
      <w:r w:rsidRPr="00710DA8">
        <w:rPr>
          <w:iCs/>
        </w:rPr>
        <w:t>10(1):</w:t>
      </w:r>
      <w:r w:rsidRPr="008119FE">
        <w:t xml:space="preserve"> 41-50. </w:t>
      </w:r>
    </w:p>
    <w:p w14:paraId="0AA10705" w14:textId="77777777" w:rsidR="00D869CD" w:rsidRDefault="00D869CD" w:rsidP="00D869CD">
      <w:pPr>
        <w:pStyle w:val="EndNoteBibliography"/>
        <w:numPr>
          <w:ilvl w:val="0"/>
          <w:numId w:val="9"/>
        </w:numPr>
        <w:ind w:left="360"/>
      </w:pPr>
      <w:r w:rsidRPr="008119FE">
        <w:t xml:space="preserve">Lanzerstorfer, C. (2017). Variations in the composition of house dust by particle size. </w:t>
      </w:r>
      <w:r w:rsidRPr="00710DA8">
        <w:rPr>
          <w:i/>
        </w:rPr>
        <w:t xml:space="preserve">Journal of Environmental Science and Health, Part A, </w:t>
      </w:r>
      <w:r w:rsidRPr="00710DA8">
        <w:rPr>
          <w:iCs/>
        </w:rPr>
        <w:t xml:space="preserve">52(8): 770-777. </w:t>
      </w:r>
    </w:p>
    <w:p w14:paraId="5E970E67" w14:textId="77777777" w:rsidR="00D869CD" w:rsidRDefault="00D869CD" w:rsidP="00D869CD">
      <w:pPr>
        <w:pStyle w:val="EndNoteBibliography"/>
        <w:numPr>
          <w:ilvl w:val="0"/>
          <w:numId w:val="9"/>
        </w:numPr>
        <w:ind w:left="360"/>
      </w:pPr>
      <w:r>
        <w:t>Cao, Z.G., Yu, G., Chen, Y.S., Cao, Q.M., Fiedler, H., Deng, S.</w:t>
      </w:r>
      <w:r w:rsidRPr="008119FE">
        <w:t xml:space="preserve">B., </w:t>
      </w:r>
      <w:r>
        <w:t xml:space="preserve">Huang, J. and </w:t>
      </w:r>
      <w:r w:rsidRPr="008119FE">
        <w:t xml:space="preserve">Wang, B. (2012). Particle size: A missing factor in risk assessment of human exposure to toxic chemicals in settled indoor dust. </w:t>
      </w:r>
      <w:r w:rsidRPr="00710DA8">
        <w:rPr>
          <w:i/>
        </w:rPr>
        <w:t xml:space="preserve">Environment International, </w:t>
      </w:r>
      <w:r w:rsidRPr="00710DA8">
        <w:rPr>
          <w:iCs/>
        </w:rPr>
        <w:t xml:space="preserve">49(15): 24-30. </w:t>
      </w:r>
    </w:p>
    <w:p w14:paraId="6410649D" w14:textId="77777777" w:rsidR="00D869CD" w:rsidRDefault="00D869CD" w:rsidP="00D869CD">
      <w:pPr>
        <w:pStyle w:val="EndNoteBibliography"/>
        <w:numPr>
          <w:ilvl w:val="0"/>
          <w:numId w:val="9"/>
        </w:numPr>
        <w:ind w:left="360"/>
      </w:pPr>
      <w:r w:rsidRPr="008119FE">
        <w:t>Latif, M. T., Yong, S. M., Saad, A., Mohamad, N., Baharudin, N. H., Mokhtar, M. B.</w:t>
      </w:r>
      <w:r>
        <w:t xml:space="preserve"> and </w:t>
      </w:r>
      <w:r w:rsidRPr="008119FE">
        <w:t xml:space="preserve">Tahir, N. M. (2013). Composition of heavy metals in indoor dust and their possible exposure: a case study of preschool children in Malaysia. </w:t>
      </w:r>
      <w:r w:rsidRPr="00710DA8">
        <w:rPr>
          <w:i/>
        </w:rPr>
        <w:t xml:space="preserve">Air Quality, Atmosphere &amp; Health, </w:t>
      </w:r>
      <w:r w:rsidRPr="00710DA8">
        <w:rPr>
          <w:iCs/>
        </w:rPr>
        <w:t xml:space="preserve">7(2): 181-193. </w:t>
      </w:r>
    </w:p>
    <w:p w14:paraId="63F0BF70" w14:textId="77777777" w:rsidR="00D869CD" w:rsidRDefault="00D869CD" w:rsidP="00D869CD">
      <w:pPr>
        <w:pStyle w:val="EndNoteBibliography"/>
        <w:numPr>
          <w:ilvl w:val="0"/>
          <w:numId w:val="9"/>
        </w:numPr>
        <w:ind w:left="360"/>
      </w:pPr>
      <w:r w:rsidRPr="008119FE">
        <w:t>Praveena, S. M., Abdul Mutalib, N. S.</w:t>
      </w:r>
      <w:r>
        <w:t xml:space="preserve"> and </w:t>
      </w:r>
      <w:r w:rsidRPr="008119FE">
        <w:t xml:space="preserve">Aris, A. Z. (2015). Determination of heavy metals in indoor dust from primary school (Sri Serdang, Malaysia): Estimation of the health risks. </w:t>
      </w:r>
      <w:r w:rsidRPr="00710DA8">
        <w:rPr>
          <w:i/>
        </w:rPr>
        <w:t xml:space="preserve">Environmental Forensics, </w:t>
      </w:r>
      <w:r w:rsidRPr="00710DA8">
        <w:rPr>
          <w:iCs/>
        </w:rPr>
        <w:t>16(3):</w:t>
      </w:r>
      <w:r w:rsidRPr="008119FE">
        <w:t xml:space="preserve"> 257-263. </w:t>
      </w:r>
    </w:p>
    <w:p w14:paraId="25ED14D0" w14:textId="77777777" w:rsidR="00D869CD" w:rsidRDefault="00D869CD" w:rsidP="00D869CD">
      <w:pPr>
        <w:pStyle w:val="EndNoteBibliography"/>
        <w:numPr>
          <w:ilvl w:val="0"/>
          <w:numId w:val="9"/>
        </w:numPr>
        <w:ind w:left="360"/>
      </w:pPr>
      <w:r w:rsidRPr="008119FE">
        <w:t>Tan, S. Y., Praveena, S. M., Abidin, E. Z.</w:t>
      </w:r>
      <w:r>
        <w:t xml:space="preserve"> and </w:t>
      </w:r>
      <w:r w:rsidRPr="008119FE">
        <w:t xml:space="preserve">Cheema, M. S. (2018). Heavy metal quantification of classroom dust in school environment and its impacts on children health from Rawang (Malaysia). </w:t>
      </w:r>
      <w:r w:rsidRPr="00710DA8">
        <w:rPr>
          <w:i/>
        </w:rPr>
        <w:t xml:space="preserve">Environmental Science and Pollution Research, </w:t>
      </w:r>
      <w:r w:rsidRPr="00710DA8">
        <w:rPr>
          <w:iCs/>
        </w:rPr>
        <w:t>25(34):</w:t>
      </w:r>
      <w:r w:rsidRPr="008119FE">
        <w:t xml:space="preserve"> 34623-34635. </w:t>
      </w:r>
    </w:p>
    <w:p w14:paraId="13444356" w14:textId="77777777" w:rsidR="00D869CD" w:rsidRDefault="00D869CD" w:rsidP="00D869CD">
      <w:pPr>
        <w:pStyle w:val="EndNoteBibliography"/>
        <w:numPr>
          <w:ilvl w:val="0"/>
          <w:numId w:val="9"/>
        </w:numPr>
        <w:ind w:left="360"/>
      </w:pPr>
      <w:r w:rsidRPr="008119FE">
        <w:t>Wahab, N. M. A., Darus, F. M., Isa, N., Sumari, S. M.</w:t>
      </w:r>
      <w:r>
        <w:t xml:space="preserve"> and </w:t>
      </w:r>
      <w:r w:rsidRPr="008119FE">
        <w:t>Hanafi, N. F. M. (2012). Heavy metal concentration of settled surface dust in residential building.</w:t>
      </w:r>
      <w:r>
        <w:t xml:space="preserve"> </w:t>
      </w:r>
      <w:r w:rsidRPr="00710DA8">
        <w:rPr>
          <w:i/>
        </w:rPr>
        <w:t xml:space="preserve">Malaysian Journal of Analytical Sciences, </w:t>
      </w:r>
      <w:r w:rsidRPr="00710DA8">
        <w:rPr>
          <w:iCs/>
        </w:rPr>
        <w:t xml:space="preserve">16(1): 18-23. </w:t>
      </w:r>
    </w:p>
    <w:p w14:paraId="3CD7F091" w14:textId="77777777" w:rsidR="00D869CD" w:rsidRDefault="00D869CD" w:rsidP="00D869CD">
      <w:pPr>
        <w:pStyle w:val="EndNoteBibliography"/>
        <w:numPr>
          <w:ilvl w:val="0"/>
          <w:numId w:val="9"/>
        </w:numPr>
        <w:ind w:left="360"/>
      </w:pPr>
      <w:r w:rsidRPr="008119FE">
        <w:t xml:space="preserve">USEPA (2011). </w:t>
      </w:r>
      <w:r w:rsidRPr="00710DA8">
        <w:rPr>
          <w:i/>
        </w:rPr>
        <w:t>Exposure Factors Handbook</w:t>
      </w:r>
      <w:r w:rsidRPr="008119FE">
        <w:t xml:space="preserve"> (EPA/600/R-09/052F). </w:t>
      </w:r>
      <w:r>
        <w:t>U.S. Environmental Protection Agency, Washinton, DC.</w:t>
      </w:r>
      <w:r w:rsidRPr="008119FE">
        <w:t xml:space="preserve"> </w:t>
      </w:r>
    </w:p>
    <w:p w14:paraId="4334B89A" w14:textId="77777777" w:rsidR="00D869CD" w:rsidRDefault="00D869CD" w:rsidP="00D869CD">
      <w:pPr>
        <w:pStyle w:val="EndNoteBibliography"/>
        <w:numPr>
          <w:ilvl w:val="0"/>
          <w:numId w:val="9"/>
        </w:numPr>
        <w:ind w:left="360"/>
      </w:pPr>
      <w:r w:rsidRPr="008119FE">
        <w:t>Darus, F. M., Nasir, R. A., Sumari, S. M., Ismail, Z. S.</w:t>
      </w:r>
      <w:r>
        <w:t xml:space="preserve"> and </w:t>
      </w:r>
      <w:r w:rsidRPr="008119FE">
        <w:t xml:space="preserve">Omar, N. A. (2012). Heavy metals composition of indoor dust in nursery schools building. </w:t>
      </w:r>
      <w:r w:rsidRPr="00710DA8">
        <w:rPr>
          <w:i/>
        </w:rPr>
        <w:t xml:space="preserve">Procedia - Social and Behavioral Sciences, </w:t>
      </w:r>
      <w:r w:rsidRPr="00710DA8">
        <w:rPr>
          <w:iCs/>
        </w:rPr>
        <w:t xml:space="preserve">38: </w:t>
      </w:r>
      <w:r w:rsidRPr="008119FE">
        <w:t xml:space="preserve">169-175. </w:t>
      </w:r>
    </w:p>
    <w:p w14:paraId="589AC230" w14:textId="77777777" w:rsidR="00D869CD" w:rsidRDefault="00D869CD" w:rsidP="00D869CD">
      <w:pPr>
        <w:pStyle w:val="EndNoteBibliography"/>
        <w:numPr>
          <w:ilvl w:val="0"/>
          <w:numId w:val="9"/>
        </w:numPr>
        <w:ind w:left="360"/>
      </w:pPr>
      <w:r w:rsidRPr="008119FE">
        <w:t>Latif, M. T., Othman, M. R., Kim, C. L., Murayadi, S. A.</w:t>
      </w:r>
      <w:r>
        <w:t xml:space="preserve"> and </w:t>
      </w:r>
      <w:r w:rsidRPr="008119FE">
        <w:t xml:space="preserve">Sahaimi, K. N. A. (2009). Composition of household dust in semi-urban areas in Malaysia. </w:t>
      </w:r>
      <w:r w:rsidRPr="00710DA8">
        <w:rPr>
          <w:i/>
        </w:rPr>
        <w:t xml:space="preserve">Indoor and Built Environment, </w:t>
      </w:r>
      <w:r w:rsidRPr="00710DA8">
        <w:rPr>
          <w:iCs/>
        </w:rPr>
        <w:t xml:space="preserve">18(2): </w:t>
      </w:r>
      <w:r w:rsidRPr="008119FE">
        <w:t xml:space="preserve">155-161. </w:t>
      </w:r>
    </w:p>
    <w:p w14:paraId="441887E6" w14:textId="77777777" w:rsidR="00D869CD" w:rsidRDefault="00D869CD" w:rsidP="00D869CD">
      <w:pPr>
        <w:pStyle w:val="EndNoteBibliography"/>
        <w:numPr>
          <w:ilvl w:val="0"/>
          <w:numId w:val="9"/>
        </w:numPr>
        <w:ind w:left="360"/>
      </w:pPr>
      <w:r w:rsidRPr="00DE4552">
        <w:fldChar w:fldCharType="begin"/>
      </w:r>
      <w:r w:rsidRPr="00C22BE8">
        <w:instrText xml:space="preserve"> ADDIN EN.REFLIST </w:instrText>
      </w:r>
      <w:r w:rsidRPr="00DE4552">
        <w:fldChar w:fldCharType="separate"/>
      </w:r>
      <w:r w:rsidRPr="00C22BE8">
        <w:t>Ardashiri</w:t>
      </w:r>
      <w:r w:rsidRPr="00DE4552">
        <w:t>, S.</w:t>
      </w:r>
      <w:r>
        <w:t xml:space="preserve"> and </w:t>
      </w:r>
      <w:r w:rsidRPr="00DE4552">
        <w:t xml:space="preserve">Hashemi, S. E. (2018). Health risk assessment of heavy metals in indoor dust from Bushehr, Iran. </w:t>
      </w:r>
      <w:r w:rsidRPr="00C22BE8">
        <w:rPr>
          <w:i/>
        </w:rPr>
        <w:t xml:space="preserve">Iranian Journal of Health, Safety &amp; Environment, </w:t>
      </w:r>
      <w:r w:rsidRPr="00C22BE8">
        <w:rPr>
          <w:iCs/>
        </w:rPr>
        <w:t xml:space="preserve">5(2): </w:t>
      </w:r>
      <w:r w:rsidRPr="00DE4552">
        <w:t xml:space="preserve">966-971.  </w:t>
      </w:r>
    </w:p>
    <w:p w14:paraId="7C2261EF" w14:textId="77777777" w:rsidR="00D869CD" w:rsidRDefault="00D869CD" w:rsidP="00D869CD">
      <w:pPr>
        <w:pStyle w:val="EndNoteBibliography"/>
        <w:numPr>
          <w:ilvl w:val="0"/>
          <w:numId w:val="9"/>
        </w:numPr>
        <w:ind w:left="360"/>
      </w:pPr>
      <w:r w:rsidRPr="00DE4552">
        <w:t>Chattopadhyay, G., Lin, K. C.-P.</w:t>
      </w:r>
      <w:r>
        <w:t xml:space="preserve"> and </w:t>
      </w:r>
      <w:r w:rsidRPr="00DE4552">
        <w:t xml:space="preserve">Feitz, A. J. (2003). Household dust metal levels in the Sydney metropolitan area. </w:t>
      </w:r>
      <w:r w:rsidRPr="00C22BE8">
        <w:rPr>
          <w:i/>
        </w:rPr>
        <w:t xml:space="preserve">Environmental Research, </w:t>
      </w:r>
      <w:r w:rsidRPr="00C22BE8">
        <w:rPr>
          <w:iCs/>
        </w:rPr>
        <w:t>93(3): 301-307</w:t>
      </w:r>
      <w:r w:rsidRPr="00DE4552">
        <w:t xml:space="preserve">. </w:t>
      </w:r>
    </w:p>
    <w:p w14:paraId="4E1416CB" w14:textId="77777777" w:rsidR="00D869CD" w:rsidRDefault="00D869CD" w:rsidP="00D869CD">
      <w:pPr>
        <w:pStyle w:val="EndNoteBibliography"/>
        <w:numPr>
          <w:ilvl w:val="0"/>
          <w:numId w:val="9"/>
        </w:numPr>
        <w:spacing w:line="276" w:lineRule="auto"/>
        <w:ind w:left="360"/>
      </w:pPr>
      <w:r w:rsidRPr="00DE4552">
        <w:t>Lin, Y., Fang, F., Wang, F.</w:t>
      </w:r>
      <w:r>
        <w:t xml:space="preserve"> and </w:t>
      </w:r>
      <w:r w:rsidRPr="00DE4552">
        <w:t xml:space="preserve">Xu, M. (2015). Pollution distribution and health risk assessment of heavy metals in indoor dust in Anhui rural, China. </w:t>
      </w:r>
      <w:r w:rsidRPr="00C22BE8">
        <w:rPr>
          <w:i/>
        </w:rPr>
        <w:t xml:space="preserve">Environmental Monitoring and Assessment, </w:t>
      </w:r>
      <w:r w:rsidRPr="00C22BE8">
        <w:rPr>
          <w:iCs/>
        </w:rPr>
        <w:t>187(9): 565</w:t>
      </w:r>
      <w:r w:rsidRPr="00DE4552">
        <w:t xml:space="preserve">. </w:t>
      </w:r>
    </w:p>
    <w:p w14:paraId="73BB4515" w14:textId="77777777" w:rsidR="00D869CD" w:rsidRDefault="00D869CD" w:rsidP="00D869CD">
      <w:pPr>
        <w:pStyle w:val="EndNoteBibliography"/>
        <w:numPr>
          <w:ilvl w:val="0"/>
          <w:numId w:val="9"/>
        </w:numPr>
        <w:ind w:left="360"/>
      </w:pPr>
      <w:r w:rsidRPr="00DE4552">
        <w:t>Rasmussen, P. E., Levesque, C., Chénier, M., Gardner, H. D., Jones-Otazo, H.</w:t>
      </w:r>
      <w:r>
        <w:t xml:space="preserve"> and </w:t>
      </w:r>
      <w:r w:rsidRPr="00DE4552">
        <w:t xml:space="preserve">Petrovic, S. (2013). Canadian house dust study: Population-based concentrations, loads and loading rates of arsenic, cadmium, chromium, copper, nickel, lead, and zinc inside urban homes. </w:t>
      </w:r>
      <w:r w:rsidRPr="00C22BE8">
        <w:rPr>
          <w:i/>
        </w:rPr>
        <w:t xml:space="preserve">Science of The Total Environment, </w:t>
      </w:r>
      <w:r w:rsidRPr="00C22BE8">
        <w:rPr>
          <w:iCs/>
        </w:rPr>
        <w:t xml:space="preserve">443: </w:t>
      </w:r>
      <w:r w:rsidRPr="00DE4552">
        <w:t>520-529.</w:t>
      </w:r>
    </w:p>
    <w:p w14:paraId="72562093" w14:textId="77777777" w:rsidR="00D869CD" w:rsidRDefault="00D869CD" w:rsidP="00D869CD">
      <w:pPr>
        <w:pStyle w:val="EndNoteBibliography"/>
        <w:numPr>
          <w:ilvl w:val="0"/>
          <w:numId w:val="9"/>
        </w:numPr>
        <w:ind w:left="360"/>
      </w:pPr>
      <w:r w:rsidRPr="00DE4552">
        <w:t xml:space="preserve">Yoshinaga, J., Yamasaki, K., Yonemura, A., Ishibashi, Y., Kaido, T., Mizuno, K., Takagi, M. </w:t>
      </w:r>
      <w:r>
        <w:t xml:space="preserve">and </w:t>
      </w:r>
      <w:r w:rsidRPr="00DE4552">
        <w:t xml:space="preserve">Tanaka, A. (2014). Lead and other elements in house dust of Japanese residences – source of lead and health risks due to metal exposure. </w:t>
      </w:r>
      <w:r w:rsidRPr="00C22BE8">
        <w:rPr>
          <w:i/>
        </w:rPr>
        <w:t xml:space="preserve">Environmental Pollution, </w:t>
      </w:r>
      <w:r w:rsidRPr="00C22BE8">
        <w:rPr>
          <w:iCs/>
        </w:rPr>
        <w:t>189: 223-228.</w:t>
      </w:r>
    </w:p>
    <w:p w14:paraId="6D2CA19C" w14:textId="77777777" w:rsidR="00D869CD" w:rsidRDefault="00D869CD" w:rsidP="00D869CD">
      <w:pPr>
        <w:pStyle w:val="EndNoteBibliography"/>
        <w:numPr>
          <w:ilvl w:val="0"/>
          <w:numId w:val="9"/>
        </w:numPr>
        <w:ind w:left="360"/>
      </w:pPr>
      <w:r w:rsidRPr="00DE4552">
        <w:t>Cheng, Z., Chen, L.</w:t>
      </w:r>
      <w:r>
        <w:t xml:space="preserve"> </w:t>
      </w:r>
      <w:r w:rsidRPr="00DE4552">
        <w:t>J., Li, H.</w:t>
      </w:r>
      <w:r>
        <w:t xml:space="preserve"> </w:t>
      </w:r>
      <w:r w:rsidRPr="00DE4552">
        <w:t>H., Lin, J.</w:t>
      </w:r>
      <w:r>
        <w:t xml:space="preserve"> </w:t>
      </w:r>
      <w:r w:rsidRPr="00DE4552">
        <w:t>Q., Yang, Z.</w:t>
      </w:r>
      <w:r>
        <w:t xml:space="preserve"> </w:t>
      </w:r>
      <w:r w:rsidRPr="00DE4552">
        <w:t>B., Yang, Y.</w:t>
      </w:r>
      <w:r>
        <w:t xml:space="preserve"> </w:t>
      </w:r>
      <w:r w:rsidRPr="00DE4552">
        <w:t>X., Xu, X.</w:t>
      </w:r>
      <w:r>
        <w:t xml:space="preserve"> </w:t>
      </w:r>
      <w:r w:rsidRPr="00DE4552">
        <w:t>X., Xian, J.</w:t>
      </w:r>
      <w:r>
        <w:t xml:space="preserve"> </w:t>
      </w:r>
      <w:r w:rsidRPr="00DE4552">
        <w:t>R., Shao, J.</w:t>
      </w:r>
      <w:r>
        <w:t xml:space="preserve"> </w:t>
      </w:r>
      <w:r w:rsidRPr="00DE4552">
        <w:t xml:space="preserve">R. </w:t>
      </w:r>
      <w:r>
        <w:t>and</w:t>
      </w:r>
      <w:r w:rsidRPr="00DE4552">
        <w:t xml:space="preserve"> Zhu, </w:t>
      </w:r>
      <w:r w:rsidRPr="00DE4552">
        <w:lastRenderedPageBreak/>
        <w:t>X.</w:t>
      </w:r>
      <w:r>
        <w:t xml:space="preserve"> </w:t>
      </w:r>
      <w:r w:rsidRPr="00DE4552">
        <w:t xml:space="preserve">M. (2018). Characteristics and health risk assessment of heavy metals expossure via household dust from urban area in Chengdu, China. </w:t>
      </w:r>
      <w:r w:rsidRPr="00C22BE8">
        <w:rPr>
          <w:i/>
          <w:iCs/>
        </w:rPr>
        <w:t xml:space="preserve">Science of the Total Environment, </w:t>
      </w:r>
      <w:r w:rsidRPr="00E91E86">
        <w:t>619-620: 621-629.</w:t>
      </w:r>
    </w:p>
    <w:p w14:paraId="6440C166" w14:textId="77777777" w:rsidR="00D869CD" w:rsidRDefault="00D869CD" w:rsidP="00D869CD">
      <w:pPr>
        <w:pStyle w:val="EndNoteBibliography"/>
        <w:numPr>
          <w:ilvl w:val="0"/>
          <w:numId w:val="9"/>
        </w:numPr>
        <w:ind w:left="360"/>
      </w:pPr>
      <w:r w:rsidRPr="00DE4552">
        <w:t>Tong, S.</w:t>
      </w:r>
      <w:r>
        <w:t xml:space="preserve"> </w:t>
      </w:r>
      <w:r w:rsidRPr="00DE4552">
        <w:t>T.</w:t>
      </w:r>
      <w:r>
        <w:t xml:space="preserve"> </w:t>
      </w:r>
      <w:r w:rsidRPr="00DE4552">
        <w:t xml:space="preserve">Y. </w:t>
      </w:r>
      <w:r>
        <w:t>and</w:t>
      </w:r>
      <w:r w:rsidRPr="00DE4552">
        <w:t xml:space="preserve"> Lam, K.</w:t>
      </w:r>
      <w:r>
        <w:t xml:space="preserve"> </w:t>
      </w:r>
      <w:r w:rsidRPr="00DE4552">
        <w:t xml:space="preserve">C. (2000). Home sweet home? A case study of household dust contamination in Hong Kong. </w:t>
      </w:r>
      <w:r w:rsidRPr="00C22BE8">
        <w:rPr>
          <w:i/>
          <w:iCs/>
        </w:rPr>
        <w:t xml:space="preserve">Science of the Total Environment, </w:t>
      </w:r>
      <w:r w:rsidRPr="0098567A">
        <w:t>256</w:t>
      </w:r>
      <w:r>
        <w:t>:</w:t>
      </w:r>
      <w:r w:rsidRPr="00DE4552">
        <w:t xml:space="preserve"> 115-123.</w:t>
      </w:r>
    </w:p>
    <w:p w14:paraId="0D6F644E" w14:textId="5336A671" w:rsidR="00D869CD" w:rsidRDefault="00D869CD" w:rsidP="00D869CD">
      <w:pPr>
        <w:pStyle w:val="EndNoteBibliography"/>
        <w:numPr>
          <w:ilvl w:val="0"/>
          <w:numId w:val="9"/>
        </w:numPr>
        <w:ind w:left="360"/>
      </w:pPr>
      <w:r w:rsidRPr="00DE4552">
        <w:t>Doyi, I.</w:t>
      </w:r>
      <w:r>
        <w:t xml:space="preserve"> </w:t>
      </w:r>
      <w:r w:rsidRPr="00DE4552">
        <w:t>N.</w:t>
      </w:r>
      <w:r>
        <w:t xml:space="preserve"> </w:t>
      </w:r>
      <w:r w:rsidRPr="00DE4552">
        <w:t>Y., Isley, C.</w:t>
      </w:r>
      <w:r>
        <w:t xml:space="preserve"> </w:t>
      </w:r>
      <w:r w:rsidRPr="00DE4552">
        <w:t>F., Soltani, N.</w:t>
      </w:r>
      <w:r>
        <w:t xml:space="preserve"> </w:t>
      </w:r>
      <w:r w:rsidRPr="00DE4552">
        <w:t xml:space="preserve">S. </w:t>
      </w:r>
      <w:r>
        <w:t>and</w:t>
      </w:r>
      <w:r w:rsidRPr="00DE4552">
        <w:t xml:space="preserve"> Taylor, M.</w:t>
      </w:r>
      <w:r>
        <w:t xml:space="preserve"> </w:t>
      </w:r>
      <w:r w:rsidRPr="00DE4552">
        <w:t xml:space="preserve">P. (2019). Human exposure and risk associated with trace element concentrations in indoor dust from Australian homes. </w:t>
      </w:r>
      <w:r w:rsidRPr="00C22BE8">
        <w:rPr>
          <w:i/>
          <w:iCs/>
        </w:rPr>
        <w:t xml:space="preserve">Environmental International, </w:t>
      </w:r>
      <w:r w:rsidRPr="0098567A">
        <w:t>113</w:t>
      </w:r>
      <w:r>
        <w:t>:</w:t>
      </w:r>
      <w:r w:rsidRPr="0098567A">
        <w:t xml:space="preserve"> </w:t>
      </w:r>
      <w:r w:rsidRPr="00DE4552">
        <w:t>105125.</w:t>
      </w:r>
    </w:p>
    <w:p w14:paraId="0567BB6A" w14:textId="77777777" w:rsidR="00D869CD" w:rsidRDefault="00D869CD" w:rsidP="00D869CD">
      <w:pPr>
        <w:pStyle w:val="EndNoteBibliography"/>
        <w:numPr>
          <w:ilvl w:val="0"/>
          <w:numId w:val="9"/>
        </w:numPr>
        <w:ind w:left="360"/>
      </w:pPr>
      <w:r w:rsidRPr="00DE4552">
        <w:t>Beamer, P. I., Elish, C. A., Roe, D. J., Loh, M. M.</w:t>
      </w:r>
      <w:r>
        <w:t xml:space="preserve"> and </w:t>
      </w:r>
      <w:r w:rsidRPr="00DE4552">
        <w:t xml:space="preserve">Layton, D. W. (2012). Differences in metal concentration by particle size in house dust and soil. </w:t>
      </w:r>
      <w:r w:rsidRPr="00C22BE8">
        <w:rPr>
          <w:i/>
        </w:rPr>
        <w:t xml:space="preserve">Journal of Environmental Monitoring, </w:t>
      </w:r>
      <w:r w:rsidRPr="00C22BE8">
        <w:rPr>
          <w:iCs/>
        </w:rPr>
        <w:t>14(3): 839-</w:t>
      </w:r>
      <w:r w:rsidRPr="00DE4552">
        <w:t xml:space="preserve">844. </w:t>
      </w:r>
    </w:p>
    <w:p w14:paraId="778D7206" w14:textId="77777777" w:rsidR="00D869CD" w:rsidRDefault="00D869CD" w:rsidP="00D869CD">
      <w:pPr>
        <w:pStyle w:val="EndNoteBibliography"/>
        <w:numPr>
          <w:ilvl w:val="0"/>
          <w:numId w:val="9"/>
        </w:numPr>
        <w:ind w:left="360"/>
      </w:pPr>
      <w:r w:rsidRPr="00DE4552">
        <w:t xml:space="preserve">Hassan, S. K. M. (2012). Metal concentrations and distribution in the household, stairs and entryway dust of some Egyptian homes. </w:t>
      </w:r>
      <w:r w:rsidRPr="00C22BE8">
        <w:rPr>
          <w:i/>
        </w:rPr>
        <w:t xml:space="preserve">Atmospheric Environment, </w:t>
      </w:r>
      <w:r w:rsidRPr="00C22BE8">
        <w:rPr>
          <w:iCs/>
        </w:rPr>
        <w:t>54:</w:t>
      </w:r>
      <w:r w:rsidRPr="00DE4552">
        <w:t xml:space="preserve"> 207-215.</w:t>
      </w:r>
    </w:p>
    <w:p w14:paraId="085C49F1" w14:textId="77777777" w:rsidR="00D869CD" w:rsidRDefault="00D869CD" w:rsidP="00D869CD">
      <w:pPr>
        <w:pStyle w:val="EndNoteBibliography"/>
        <w:numPr>
          <w:ilvl w:val="0"/>
          <w:numId w:val="9"/>
        </w:numPr>
        <w:ind w:left="360"/>
      </w:pPr>
      <w:r w:rsidRPr="00DE4552">
        <w:t>Juhasz, A. L., Weber, J., Naidu, R., Gancarz, D., Rofe, A., Todor, D.</w:t>
      </w:r>
      <w:r>
        <w:t xml:space="preserve"> and </w:t>
      </w:r>
      <w:r w:rsidRPr="00DE4552">
        <w:t xml:space="preserve">Smith, E. (2010). Determination of cadmium relative bioavailability in contaminated soils and its prediction using in vitro methodologies. </w:t>
      </w:r>
      <w:r w:rsidRPr="00C22BE8">
        <w:rPr>
          <w:i/>
        </w:rPr>
        <w:t xml:space="preserve">Environmental Science &amp; Technology, </w:t>
      </w:r>
      <w:r w:rsidRPr="00C22BE8">
        <w:rPr>
          <w:iCs/>
        </w:rPr>
        <w:t>44</w:t>
      </w:r>
      <w:r w:rsidRPr="00DE4552">
        <w:t>(13)</w:t>
      </w:r>
      <w:r>
        <w:t xml:space="preserve">: </w:t>
      </w:r>
      <w:r w:rsidRPr="00DE4552">
        <w:t xml:space="preserve">5240-5247. </w:t>
      </w:r>
    </w:p>
    <w:p w14:paraId="578D5C78" w14:textId="77777777" w:rsidR="00D869CD" w:rsidRPr="00C22BE8" w:rsidRDefault="00D869CD" w:rsidP="00D869CD">
      <w:pPr>
        <w:pStyle w:val="EndNoteBibliography"/>
        <w:numPr>
          <w:ilvl w:val="0"/>
          <w:numId w:val="9"/>
        </w:numPr>
        <w:ind w:left="360"/>
      </w:pPr>
      <w:r w:rsidRPr="00C22BE8">
        <w:t xml:space="preserve">Doyi, I. N. Y., Strezov, V., Isley, C. F., Yazdanparast, T. and Taylor, M. P. (2020). The relevance of particle size distribution and bioaccessibility on human health risk assessment for trace elements measured in indoor dust. </w:t>
      </w:r>
      <w:r w:rsidRPr="00C22BE8">
        <w:rPr>
          <w:i/>
        </w:rPr>
        <w:t xml:space="preserve">Science Total of Environment, </w:t>
      </w:r>
      <w:r w:rsidRPr="00C22BE8">
        <w:rPr>
          <w:iCs/>
        </w:rPr>
        <w:t>733:</w:t>
      </w:r>
      <w:r w:rsidRPr="00C22BE8">
        <w:t xml:space="preserve"> 137931. </w:t>
      </w:r>
    </w:p>
    <w:p w14:paraId="65215117" w14:textId="77777777" w:rsidR="00D869CD" w:rsidRPr="00DE4552" w:rsidRDefault="00D869CD" w:rsidP="00D869CD">
      <w:pPr>
        <w:pStyle w:val="EndNoteBibliography"/>
      </w:pPr>
    </w:p>
    <w:p w14:paraId="284F3A82" w14:textId="4A30D5F7" w:rsidR="00D869CD" w:rsidRPr="00D869CD" w:rsidRDefault="00D869CD" w:rsidP="00D869CD">
      <w:pPr>
        <w:spacing w:after="0"/>
        <w:jc w:val="both"/>
        <w:outlineLvl w:val="0"/>
        <w:rPr>
          <w:rFonts w:ascii="Times New Roman" w:hAnsi="Times New Roman"/>
          <w:b/>
          <w:noProof/>
          <w:color w:val="548DD4" w:themeColor="text2" w:themeTint="99"/>
          <w:sz w:val="20"/>
          <w:szCs w:val="20"/>
          <w:lang w:val="ms-MY"/>
        </w:rPr>
      </w:pPr>
      <w:r w:rsidRPr="00DE4552">
        <w:rPr>
          <w:b/>
          <w:color w:val="548DD4" w:themeColor="text2" w:themeTint="99"/>
        </w:rPr>
        <w:fldChar w:fldCharType="end"/>
      </w: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DC2F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DC2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2EB8"/>
    <w:multiLevelType w:val="hybridMultilevel"/>
    <w:tmpl w:val="01A6A1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D51DC"/>
    <w:rsid w:val="002F626B"/>
    <w:rsid w:val="00357881"/>
    <w:rsid w:val="00385369"/>
    <w:rsid w:val="003A1F80"/>
    <w:rsid w:val="0044292C"/>
    <w:rsid w:val="00460C95"/>
    <w:rsid w:val="00473CD4"/>
    <w:rsid w:val="00487993"/>
    <w:rsid w:val="005136AA"/>
    <w:rsid w:val="005644C8"/>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869CD"/>
    <w:rsid w:val="00DC2FBF"/>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EndNoteBibliography">
    <w:name w:val="EndNote Bibliography"/>
    <w:basedOn w:val="Normal"/>
    <w:link w:val="EndNoteBibliographyChar"/>
    <w:rsid w:val="00D869CD"/>
    <w:pPr>
      <w:widowControl w:val="0"/>
      <w:wordWrap w:val="0"/>
      <w:autoSpaceDE w:val="0"/>
      <w:autoSpaceDN w:val="0"/>
      <w:spacing w:after="0" w:line="240" w:lineRule="auto"/>
      <w:jc w:val="both"/>
    </w:pPr>
    <w:rPr>
      <w:rFonts w:ascii="Times New Roman" w:eastAsiaTheme="minorEastAsia" w:hAnsi="Times New Roman" w:cs="Times New Roman"/>
      <w:noProof/>
      <w:kern w:val="2"/>
      <w:sz w:val="20"/>
      <w:szCs w:val="20"/>
      <w:lang w:val="en-MY" w:eastAsia="ko-KR"/>
    </w:rPr>
  </w:style>
  <w:style w:type="character" w:customStyle="1" w:styleId="EndNoteBibliographyChar">
    <w:name w:val="EndNote Bibliography Char"/>
    <w:basedOn w:val="DefaultParagraphFont"/>
    <w:link w:val="EndNoteBibliography"/>
    <w:rsid w:val="00D869CD"/>
    <w:rPr>
      <w:rFonts w:ascii="Times New Roman" w:eastAsiaTheme="minorEastAsia" w:hAnsi="Times New Roman" w:cs="Times New Roman"/>
      <w:noProof/>
      <w:kern w:val="2"/>
      <w:sz w:val="20"/>
      <w:szCs w:val="20"/>
      <w:lang w:val="en-MY"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Abstract &amp; References Vol 25 No 5 (2021)</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6 (2021)</dc:title>
  <dc:creator>Harun Hamzah</dc:creator>
  <cp:lastModifiedBy>Harun Hamzah</cp:lastModifiedBy>
  <cp:revision>3</cp:revision>
  <cp:lastPrinted>2020-04-01T04:48:00Z</cp:lastPrinted>
  <dcterms:created xsi:type="dcterms:W3CDTF">2021-12-11T01:43:00Z</dcterms:created>
  <dcterms:modified xsi:type="dcterms:W3CDTF">2021-12-11T01:43:00Z</dcterms:modified>
</cp:coreProperties>
</file>