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8.xml" ContentType="application/vnd.openxmlformats-officedocument.wordprocessingml.footer+xml"/>
  <Override PartName="/word/header2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3C1F7ADC" w14:textId="77777777" w:rsidR="007679A8" w:rsidRPr="003032EF" w:rsidRDefault="007679A8" w:rsidP="007679A8">
      <w:pPr>
        <w:spacing w:after="0"/>
        <w:jc w:val="center"/>
        <w:outlineLvl w:val="0"/>
        <w:rPr>
          <w:rFonts w:ascii="Times New Roman" w:hAnsi="Times New Roman"/>
          <w:sz w:val="28"/>
        </w:rPr>
      </w:pPr>
      <w:bookmarkStart w:id="0" w:name="_Hlk83536099"/>
      <w:r w:rsidRPr="003032EF">
        <w:rPr>
          <w:rFonts w:ascii="Times New Roman" w:hAnsi="Times New Roman"/>
          <w:sz w:val="28"/>
        </w:rPr>
        <w:t>AIR POLLUTION ASSESSMENT IN SOUTHERN</w:t>
      </w:r>
      <w:r>
        <w:rPr>
          <w:rFonts w:ascii="Times New Roman" w:hAnsi="Times New Roman"/>
          <w:sz w:val="28"/>
        </w:rPr>
        <w:t xml:space="preserve"> </w:t>
      </w:r>
      <w:r w:rsidRPr="003032EF">
        <w:rPr>
          <w:rFonts w:ascii="Times New Roman" w:hAnsi="Times New Roman"/>
          <w:sz w:val="28"/>
        </w:rPr>
        <w:t>PENINSULAR MALAYSIA USING ENVIRONMETRIC ANALYSIS</w:t>
      </w:r>
    </w:p>
    <w:p w14:paraId="1EB92FE7" w14:textId="77777777" w:rsidR="007679A8" w:rsidRPr="001A1D25" w:rsidRDefault="007679A8" w:rsidP="007679A8">
      <w:pPr>
        <w:spacing w:after="0"/>
        <w:jc w:val="center"/>
        <w:outlineLvl w:val="0"/>
        <w:rPr>
          <w:rFonts w:ascii="Times New Roman" w:hAnsi="Times New Roman"/>
          <w:sz w:val="24"/>
          <w:szCs w:val="24"/>
        </w:rPr>
      </w:pPr>
    </w:p>
    <w:bookmarkEnd w:id="0"/>
    <w:p w14:paraId="416F6C90" w14:textId="77777777" w:rsidR="007679A8" w:rsidRPr="001A1D25" w:rsidRDefault="007679A8" w:rsidP="007679A8">
      <w:pPr>
        <w:spacing w:after="0"/>
        <w:jc w:val="center"/>
        <w:outlineLvl w:val="0"/>
        <w:rPr>
          <w:rFonts w:ascii="Times New Roman" w:hAnsi="Times New Roman"/>
          <w:noProof/>
          <w:sz w:val="24"/>
          <w:szCs w:val="24"/>
          <w:lang w:val="ms-MY"/>
        </w:rPr>
      </w:pPr>
      <w:r w:rsidRPr="001A1D25">
        <w:rPr>
          <w:rFonts w:ascii="Times New Roman" w:hAnsi="Times New Roman"/>
          <w:sz w:val="24"/>
          <w:szCs w:val="24"/>
        </w:rPr>
        <w:t>(</w:t>
      </w:r>
      <w:r w:rsidRPr="001A1D25">
        <w:rPr>
          <w:rFonts w:ascii="Times New Roman" w:hAnsi="Times New Roman"/>
          <w:noProof/>
          <w:sz w:val="24"/>
          <w:szCs w:val="24"/>
          <w:lang w:val="ms-MY"/>
        </w:rPr>
        <w:t>Penilaian Pencemaran Udara Di Selatan Semenanjung Malaysia</w:t>
      </w:r>
      <w:r>
        <w:rPr>
          <w:rFonts w:ascii="Times New Roman" w:hAnsi="Times New Roman"/>
          <w:noProof/>
          <w:sz w:val="24"/>
          <w:szCs w:val="24"/>
          <w:lang w:val="ms-MY"/>
        </w:rPr>
        <w:t xml:space="preserve"> </w:t>
      </w:r>
      <w:r w:rsidRPr="001A1D25">
        <w:rPr>
          <w:rFonts w:ascii="Times New Roman" w:hAnsi="Times New Roman"/>
          <w:noProof/>
          <w:sz w:val="24"/>
          <w:szCs w:val="24"/>
          <w:lang w:val="ms-MY"/>
        </w:rPr>
        <w:t>Menggunakan Analisis Environmetrik</w:t>
      </w:r>
      <w:r w:rsidRPr="001A1D25">
        <w:rPr>
          <w:rFonts w:ascii="Times New Roman" w:hAnsi="Times New Roman"/>
          <w:sz w:val="24"/>
          <w:szCs w:val="24"/>
        </w:rPr>
        <w:t>)</w:t>
      </w:r>
    </w:p>
    <w:p w14:paraId="6AA49A44" w14:textId="77777777" w:rsidR="007679A8" w:rsidRPr="001A1D25" w:rsidRDefault="007679A8" w:rsidP="007679A8">
      <w:pPr>
        <w:spacing w:after="0"/>
        <w:jc w:val="center"/>
        <w:outlineLvl w:val="0"/>
        <w:rPr>
          <w:rFonts w:ascii="Times New Roman" w:hAnsi="Times New Roman"/>
          <w:b/>
          <w:color w:val="548DD4" w:themeColor="text2" w:themeTint="99"/>
          <w:sz w:val="20"/>
          <w:szCs w:val="20"/>
        </w:rPr>
      </w:pPr>
    </w:p>
    <w:p w14:paraId="47BF0742" w14:textId="77777777" w:rsidR="007679A8" w:rsidRDefault="007679A8" w:rsidP="007679A8">
      <w:pPr>
        <w:spacing w:after="0"/>
        <w:jc w:val="center"/>
        <w:outlineLvl w:val="0"/>
        <w:rPr>
          <w:rFonts w:ascii="Times New Roman" w:hAnsi="Times New Roman"/>
          <w:noProof/>
          <w:sz w:val="20"/>
          <w:szCs w:val="20"/>
          <w:lang w:val="ms-MY"/>
        </w:rPr>
      </w:pPr>
      <w:bookmarkStart w:id="1" w:name="_Hlk83536139"/>
      <w:r w:rsidRPr="001A1D25">
        <w:rPr>
          <w:rFonts w:ascii="Times New Roman" w:hAnsi="Times New Roman"/>
          <w:noProof/>
          <w:sz w:val="20"/>
          <w:szCs w:val="20"/>
          <w:lang w:val="ms-MY"/>
        </w:rPr>
        <w:t xml:space="preserve">Haslinda Ab Malek, Nurul Nabila Natasha Jalaluddin, Sharifah Nadia Syed Hasan,Umi Amira Hassni, </w:t>
      </w:r>
    </w:p>
    <w:p w14:paraId="06863FAE" w14:textId="77777777" w:rsidR="007679A8" w:rsidRPr="001A1D25" w:rsidRDefault="007679A8" w:rsidP="007679A8">
      <w:pPr>
        <w:spacing w:after="0"/>
        <w:jc w:val="center"/>
        <w:outlineLvl w:val="0"/>
        <w:rPr>
          <w:rFonts w:ascii="Times New Roman" w:hAnsi="Times New Roman"/>
          <w:noProof/>
          <w:sz w:val="20"/>
          <w:szCs w:val="20"/>
          <w:lang w:val="ms-MY"/>
        </w:rPr>
      </w:pPr>
      <w:r w:rsidRPr="001A1D25">
        <w:rPr>
          <w:rFonts w:ascii="Times New Roman" w:hAnsi="Times New Roman"/>
          <w:noProof/>
          <w:sz w:val="20"/>
          <w:szCs w:val="20"/>
          <w:lang w:val="ms-MY"/>
        </w:rPr>
        <w:t>Isnewati Ab Malek*</w:t>
      </w:r>
    </w:p>
    <w:bookmarkEnd w:id="1"/>
    <w:p w14:paraId="67459B60" w14:textId="77777777" w:rsidR="007679A8" w:rsidRPr="003032EF" w:rsidRDefault="007679A8" w:rsidP="007679A8">
      <w:pPr>
        <w:spacing w:after="0"/>
        <w:jc w:val="center"/>
        <w:outlineLvl w:val="0"/>
        <w:rPr>
          <w:rFonts w:ascii="Times New Roman" w:hAnsi="Times New Roman"/>
          <w:b/>
          <w:color w:val="FF0000"/>
          <w:sz w:val="18"/>
          <w:szCs w:val="18"/>
        </w:rPr>
      </w:pPr>
    </w:p>
    <w:p w14:paraId="74668F4F" w14:textId="77777777" w:rsidR="007679A8" w:rsidRPr="003032EF" w:rsidRDefault="007679A8" w:rsidP="007679A8">
      <w:pPr>
        <w:spacing w:after="0"/>
        <w:jc w:val="center"/>
        <w:outlineLvl w:val="0"/>
        <w:rPr>
          <w:rFonts w:ascii="Times New Roman" w:hAnsi="Times New Roman"/>
          <w:i/>
          <w:noProof/>
          <w:sz w:val="18"/>
          <w:szCs w:val="18"/>
        </w:rPr>
      </w:pPr>
      <w:r w:rsidRPr="003032EF">
        <w:rPr>
          <w:rFonts w:ascii="Times New Roman" w:hAnsi="Times New Roman"/>
          <w:i/>
          <w:noProof/>
          <w:sz w:val="18"/>
          <w:szCs w:val="18"/>
        </w:rPr>
        <w:t>Faculty of Computer and Mathematical Sciences</w:t>
      </w:r>
    </w:p>
    <w:p w14:paraId="1D94B6F2" w14:textId="77777777" w:rsidR="007679A8" w:rsidRPr="003032EF" w:rsidRDefault="007679A8" w:rsidP="007679A8">
      <w:pPr>
        <w:spacing w:after="0"/>
        <w:jc w:val="center"/>
        <w:outlineLvl w:val="0"/>
        <w:rPr>
          <w:rFonts w:ascii="Times New Roman" w:hAnsi="Times New Roman"/>
          <w:i/>
          <w:noProof/>
          <w:sz w:val="18"/>
          <w:szCs w:val="18"/>
        </w:rPr>
      </w:pPr>
      <w:r w:rsidRPr="003032EF">
        <w:rPr>
          <w:rFonts w:ascii="Times New Roman" w:hAnsi="Times New Roman"/>
          <w:i/>
          <w:noProof/>
          <w:sz w:val="18"/>
          <w:szCs w:val="18"/>
        </w:rPr>
        <w:t>Universiti Teknologi MARA, Cawangan Negeri Sembilan, Kampus Seremban,</w:t>
      </w:r>
    </w:p>
    <w:p w14:paraId="6D3B3575" w14:textId="77777777" w:rsidR="007679A8" w:rsidRPr="003032EF" w:rsidRDefault="007679A8" w:rsidP="007679A8">
      <w:pPr>
        <w:spacing w:after="0"/>
        <w:jc w:val="center"/>
        <w:outlineLvl w:val="0"/>
        <w:rPr>
          <w:rFonts w:ascii="Times New Roman" w:hAnsi="Times New Roman"/>
          <w:i/>
          <w:noProof/>
          <w:sz w:val="18"/>
          <w:szCs w:val="18"/>
        </w:rPr>
      </w:pPr>
      <w:r w:rsidRPr="003032EF">
        <w:rPr>
          <w:rFonts w:ascii="Times New Roman" w:hAnsi="Times New Roman"/>
          <w:i/>
          <w:noProof/>
          <w:sz w:val="18"/>
          <w:szCs w:val="18"/>
        </w:rPr>
        <w:t>70300 Seremban, Negeri Sembilan, Malaysia</w:t>
      </w:r>
    </w:p>
    <w:p w14:paraId="137EB7A7" w14:textId="77777777" w:rsidR="007679A8" w:rsidRPr="003032EF" w:rsidRDefault="007679A8" w:rsidP="007679A8">
      <w:pPr>
        <w:spacing w:after="0"/>
        <w:jc w:val="center"/>
        <w:outlineLvl w:val="0"/>
        <w:rPr>
          <w:rFonts w:ascii="Times New Roman" w:hAnsi="Times New Roman"/>
          <w:b/>
          <w:noProof/>
          <w:color w:val="548DD4" w:themeColor="text2" w:themeTint="99"/>
          <w:sz w:val="18"/>
          <w:szCs w:val="18"/>
        </w:rPr>
      </w:pPr>
    </w:p>
    <w:p w14:paraId="7F5835BD" w14:textId="77777777" w:rsidR="007679A8" w:rsidRPr="003032EF" w:rsidRDefault="007679A8" w:rsidP="007679A8">
      <w:pPr>
        <w:spacing w:after="0"/>
        <w:jc w:val="center"/>
        <w:outlineLvl w:val="0"/>
        <w:rPr>
          <w:rFonts w:ascii="Times New Roman" w:hAnsi="Times New Roman"/>
          <w:i/>
          <w:noProof/>
          <w:color w:val="548DD4" w:themeColor="text2" w:themeTint="99"/>
          <w:sz w:val="18"/>
        </w:rPr>
      </w:pPr>
      <w:r w:rsidRPr="001A1D25">
        <w:rPr>
          <w:rFonts w:ascii="Times New Roman" w:hAnsi="Times New Roman"/>
          <w:i/>
          <w:noProof/>
          <w:sz w:val="18"/>
        </w:rPr>
        <w:t>*</w:t>
      </w:r>
      <w:r w:rsidRPr="003032EF">
        <w:rPr>
          <w:rFonts w:ascii="Times New Roman" w:hAnsi="Times New Roman"/>
          <w:i/>
          <w:noProof/>
          <w:sz w:val="18"/>
        </w:rPr>
        <w:t xml:space="preserve">Corresponding author: </w:t>
      </w:r>
      <w:r>
        <w:rPr>
          <w:rFonts w:ascii="Times New Roman" w:hAnsi="Times New Roman"/>
          <w:i/>
          <w:noProof/>
          <w:sz w:val="18"/>
        </w:rPr>
        <w:t xml:space="preserve"> </w:t>
      </w:r>
      <w:r w:rsidRPr="003032EF">
        <w:rPr>
          <w:rFonts w:ascii="Times New Roman" w:hAnsi="Times New Roman"/>
          <w:i/>
          <w:noProof/>
          <w:sz w:val="18"/>
        </w:rPr>
        <w:t>isnewati@uitm.edu.my</w:t>
      </w:r>
    </w:p>
    <w:p w14:paraId="76129D13" w14:textId="77777777" w:rsidR="007679A8" w:rsidRPr="00383C16" w:rsidRDefault="007679A8" w:rsidP="007679A8">
      <w:pPr>
        <w:spacing w:after="0"/>
        <w:jc w:val="center"/>
        <w:rPr>
          <w:rFonts w:ascii="Times New Roman" w:hAnsi="Times New Roman"/>
          <w:noProof/>
          <w:sz w:val="18"/>
          <w:szCs w:val="18"/>
          <w:lang w:bidi="ar-SA"/>
        </w:rPr>
      </w:pPr>
    </w:p>
    <w:p w14:paraId="4320E733" w14:textId="77777777" w:rsidR="007679A8" w:rsidRPr="00383C16" w:rsidRDefault="007679A8" w:rsidP="007679A8">
      <w:pPr>
        <w:spacing w:after="0"/>
        <w:jc w:val="center"/>
        <w:rPr>
          <w:rFonts w:ascii="Times New Roman" w:hAnsi="Times New Roman"/>
          <w:noProof/>
          <w:sz w:val="18"/>
          <w:szCs w:val="18"/>
          <w:lang w:bidi="ar-SA"/>
        </w:rPr>
      </w:pPr>
    </w:p>
    <w:p w14:paraId="60526EC2" w14:textId="77777777" w:rsidR="007679A8" w:rsidRPr="00383C16" w:rsidRDefault="007679A8" w:rsidP="007679A8">
      <w:pPr>
        <w:spacing w:after="0"/>
        <w:jc w:val="center"/>
        <w:rPr>
          <w:rFonts w:ascii="Times New Roman" w:hAnsi="Times New Roman"/>
          <w:noProof/>
          <w:sz w:val="18"/>
          <w:szCs w:val="18"/>
          <w:lang w:bidi="ar-SA"/>
        </w:rPr>
      </w:pPr>
      <w:r w:rsidRPr="00383C16">
        <w:rPr>
          <w:rFonts w:ascii="Times New Roman" w:hAnsi="Times New Roman"/>
          <w:noProof/>
          <w:sz w:val="18"/>
          <w:szCs w:val="18"/>
          <w:lang w:bidi="ar-SA"/>
        </w:rPr>
        <w:t xml:space="preserve">Received:  </w:t>
      </w:r>
      <w:r>
        <w:rPr>
          <w:rFonts w:ascii="Times New Roman" w:hAnsi="Times New Roman"/>
          <w:noProof/>
          <w:sz w:val="18"/>
          <w:szCs w:val="18"/>
          <w:lang w:bidi="ar-SA"/>
        </w:rPr>
        <w:t>31 August 2021</w:t>
      </w:r>
      <w:r w:rsidRPr="00383C16">
        <w:rPr>
          <w:rFonts w:ascii="Times New Roman" w:hAnsi="Times New Roman"/>
          <w:noProof/>
          <w:sz w:val="18"/>
          <w:szCs w:val="18"/>
          <w:lang w:bidi="ar-SA"/>
        </w:rPr>
        <w:t xml:space="preserve">; Accepted: </w:t>
      </w:r>
      <w:r>
        <w:rPr>
          <w:rFonts w:ascii="Times New Roman" w:hAnsi="Times New Roman"/>
          <w:noProof/>
          <w:sz w:val="18"/>
          <w:szCs w:val="18"/>
          <w:lang w:bidi="ar-SA"/>
        </w:rPr>
        <w:t>2 October 2021</w:t>
      </w:r>
      <w:r w:rsidRPr="00383C16">
        <w:rPr>
          <w:rFonts w:ascii="Times New Roman" w:hAnsi="Times New Roman"/>
          <w:noProof/>
          <w:sz w:val="18"/>
          <w:szCs w:val="18"/>
          <w:lang w:bidi="ar-SA"/>
        </w:rPr>
        <w:t xml:space="preserve">; Published:  xx </w:t>
      </w:r>
      <w:r>
        <w:rPr>
          <w:rFonts w:ascii="Times New Roman" w:hAnsi="Times New Roman"/>
          <w:noProof/>
          <w:sz w:val="18"/>
          <w:szCs w:val="18"/>
          <w:lang w:bidi="ar-SA"/>
        </w:rPr>
        <w:t>October</w:t>
      </w:r>
      <w:r w:rsidRPr="00383C16">
        <w:rPr>
          <w:rFonts w:ascii="Times New Roman" w:hAnsi="Times New Roman"/>
          <w:noProof/>
          <w:sz w:val="18"/>
          <w:szCs w:val="18"/>
          <w:lang w:bidi="ar-SA"/>
        </w:rPr>
        <w:t xml:space="preserve"> 2021</w:t>
      </w:r>
    </w:p>
    <w:p w14:paraId="55700382" w14:textId="77777777" w:rsidR="007679A8" w:rsidRPr="00383C16" w:rsidRDefault="007679A8" w:rsidP="007679A8">
      <w:pPr>
        <w:spacing w:after="0"/>
        <w:jc w:val="center"/>
        <w:rPr>
          <w:rFonts w:ascii="Times New Roman" w:hAnsi="Times New Roman"/>
          <w:noProof/>
          <w:sz w:val="18"/>
          <w:szCs w:val="18"/>
          <w:lang w:bidi="ar-SA"/>
        </w:rPr>
      </w:pPr>
    </w:p>
    <w:p w14:paraId="454375CE" w14:textId="77777777" w:rsidR="007679A8" w:rsidRPr="00383C16" w:rsidRDefault="007679A8" w:rsidP="007679A8">
      <w:pPr>
        <w:spacing w:after="0"/>
        <w:jc w:val="center"/>
        <w:rPr>
          <w:rFonts w:ascii="Times New Roman" w:hAnsi="Times New Roman"/>
          <w:noProof/>
          <w:sz w:val="18"/>
          <w:szCs w:val="18"/>
          <w:lang w:bidi="ar-SA"/>
        </w:rPr>
      </w:pPr>
    </w:p>
    <w:p w14:paraId="480B4909" w14:textId="77777777" w:rsidR="007679A8" w:rsidRPr="00383C16" w:rsidRDefault="007679A8" w:rsidP="007679A8">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73FDB901" w14:textId="77777777" w:rsidR="007679A8" w:rsidRPr="003032EF" w:rsidRDefault="007679A8" w:rsidP="007679A8">
      <w:pPr>
        <w:spacing w:after="0"/>
        <w:jc w:val="both"/>
        <w:outlineLvl w:val="0"/>
        <w:rPr>
          <w:rFonts w:ascii="Times New Roman" w:hAnsi="Times New Roman"/>
          <w:sz w:val="18"/>
          <w:szCs w:val="18"/>
        </w:rPr>
      </w:pPr>
      <w:r w:rsidRPr="003032EF">
        <w:rPr>
          <w:rFonts w:ascii="Times New Roman" w:hAnsi="Times New Roman"/>
          <w:sz w:val="18"/>
          <w:szCs w:val="18"/>
        </w:rPr>
        <w:t>Air pollution can be defined as the presence of toxic chemicals at levels that pose a health risk. Air quality plays an important role as polluted air could affect the environment. The air pollution problem has become a major issue in Malaysia for the past two decades. Thus, this study focused on the air pollution assessment in Southern Peninsular Malaysia based on the data obtained from the Department of Environment Malaysia. Six major air pollutants (PM</w:t>
      </w:r>
      <w:r w:rsidRPr="003032EF">
        <w:rPr>
          <w:rFonts w:ascii="Times New Roman" w:hAnsi="Times New Roman"/>
          <w:sz w:val="18"/>
          <w:szCs w:val="18"/>
          <w:vertAlign w:val="subscript"/>
        </w:rPr>
        <w:t>10</w:t>
      </w:r>
      <w:r w:rsidRPr="003032EF">
        <w:rPr>
          <w:rFonts w:ascii="Times New Roman" w:hAnsi="Times New Roman"/>
          <w:sz w:val="18"/>
          <w:szCs w:val="18"/>
        </w:rPr>
        <w:t>, PM</w:t>
      </w:r>
      <w:r w:rsidRPr="003032EF">
        <w:rPr>
          <w:rFonts w:ascii="Times New Roman" w:hAnsi="Times New Roman"/>
          <w:sz w:val="18"/>
          <w:szCs w:val="18"/>
          <w:vertAlign w:val="subscript"/>
        </w:rPr>
        <w:t>2.5</w:t>
      </w:r>
      <w:r w:rsidRPr="003032EF">
        <w:rPr>
          <w:rFonts w:ascii="Times New Roman" w:hAnsi="Times New Roman"/>
          <w:sz w:val="18"/>
          <w:szCs w:val="18"/>
        </w:rPr>
        <w:t>, SO</w:t>
      </w:r>
      <w:r w:rsidRPr="003032EF">
        <w:rPr>
          <w:rFonts w:ascii="Times New Roman" w:hAnsi="Times New Roman"/>
          <w:sz w:val="18"/>
          <w:szCs w:val="18"/>
          <w:vertAlign w:val="subscript"/>
        </w:rPr>
        <w:t>2</w:t>
      </w:r>
      <w:r w:rsidRPr="003032EF">
        <w:rPr>
          <w:rFonts w:ascii="Times New Roman" w:hAnsi="Times New Roman"/>
          <w:sz w:val="18"/>
          <w:szCs w:val="18"/>
        </w:rPr>
        <w:t>, NO</w:t>
      </w:r>
      <w:r w:rsidRPr="003032EF">
        <w:rPr>
          <w:rFonts w:ascii="Times New Roman" w:hAnsi="Times New Roman"/>
          <w:sz w:val="18"/>
          <w:szCs w:val="18"/>
          <w:vertAlign w:val="subscript"/>
        </w:rPr>
        <w:t>2</w:t>
      </w:r>
      <w:r w:rsidRPr="003032EF">
        <w:rPr>
          <w:rFonts w:ascii="Times New Roman" w:hAnsi="Times New Roman"/>
          <w:sz w:val="18"/>
          <w:szCs w:val="18"/>
        </w:rPr>
        <w:t>, CO and O</w:t>
      </w:r>
      <w:r w:rsidRPr="003032EF">
        <w:rPr>
          <w:rFonts w:ascii="Times New Roman" w:hAnsi="Times New Roman"/>
          <w:sz w:val="18"/>
          <w:szCs w:val="18"/>
          <w:vertAlign w:val="subscript"/>
        </w:rPr>
        <w:t>3</w:t>
      </w:r>
      <w:r w:rsidRPr="003032EF">
        <w:rPr>
          <w:rFonts w:ascii="Times New Roman" w:hAnsi="Times New Roman"/>
          <w:sz w:val="18"/>
          <w:szCs w:val="18"/>
        </w:rPr>
        <w:t>) in five monitoring stations were measured hourly for the year 2018. Factor Analysis was used to identify the most dominant air pollutant to the air quality. It is found that PM</w:t>
      </w:r>
      <w:r w:rsidRPr="003032EF">
        <w:rPr>
          <w:rFonts w:ascii="Times New Roman" w:hAnsi="Times New Roman"/>
          <w:sz w:val="18"/>
          <w:szCs w:val="18"/>
          <w:vertAlign w:val="subscript"/>
        </w:rPr>
        <w:t>10</w:t>
      </w:r>
      <w:r w:rsidRPr="003032EF">
        <w:rPr>
          <w:rFonts w:ascii="Times New Roman" w:hAnsi="Times New Roman"/>
          <w:sz w:val="18"/>
          <w:szCs w:val="18"/>
        </w:rPr>
        <w:t xml:space="preserve"> and PM</w:t>
      </w:r>
      <w:r w:rsidRPr="003032EF">
        <w:rPr>
          <w:rFonts w:ascii="Times New Roman" w:hAnsi="Times New Roman"/>
          <w:sz w:val="18"/>
          <w:szCs w:val="18"/>
          <w:vertAlign w:val="subscript"/>
        </w:rPr>
        <w:t xml:space="preserve">2.5 </w:t>
      </w:r>
      <w:r w:rsidRPr="003032EF">
        <w:rPr>
          <w:rFonts w:ascii="Times New Roman" w:hAnsi="Times New Roman"/>
          <w:sz w:val="18"/>
          <w:szCs w:val="18"/>
        </w:rPr>
        <w:t>were the most dominant air pollutants that contribute to the degradation of the air quality in Southern Peninsular Malaysia due to</w:t>
      </w:r>
      <w:r w:rsidRPr="003032EF">
        <w:rPr>
          <w:rFonts w:ascii="Times New Roman" w:hAnsi="Times New Roman"/>
        </w:rPr>
        <w:t xml:space="preserve"> </w:t>
      </w:r>
      <w:r w:rsidRPr="003032EF">
        <w:rPr>
          <w:rFonts w:ascii="Times New Roman" w:hAnsi="Times New Roman"/>
          <w:sz w:val="18"/>
          <w:szCs w:val="18"/>
        </w:rPr>
        <w:t>industrial activities. It is hoped that this study could help the authorities in controlling air pollution by determining the most dominant air pollutants involved.</w:t>
      </w:r>
    </w:p>
    <w:p w14:paraId="67AF5A4A" w14:textId="77777777" w:rsidR="007679A8" w:rsidRPr="003032EF" w:rsidRDefault="007679A8" w:rsidP="007679A8">
      <w:pPr>
        <w:spacing w:after="0"/>
        <w:jc w:val="both"/>
        <w:outlineLvl w:val="0"/>
        <w:rPr>
          <w:rFonts w:ascii="Times New Roman" w:hAnsi="Times New Roman"/>
          <w:sz w:val="18"/>
          <w:szCs w:val="18"/>
        </w:rPr>
      </w:pPr>
    </w:p>
    <w:p w14:paraId="4D27BDB2" w14:textId="77777777" w:rsidR="007679A8" w:rsidRPr="003032EF" w:rsidRDefault="007679A8" w:rsidP="007679A8">
      <w:pPr>
        <w:spacing w:after="0"/>
        <w:jc w:val="both"/>
        <w:outlineLvl w:val="0"/>
        <w:rPr>
          <w:rFonts w:ascii="Times New Roman" w:hAnsi="Times New Roman"/>
          <w:sz w:val="18"/>
          <w:szCs w:val="18"/>
        </w:rPr>
      </w:pPr>
      <w:r w:rsidRPr="003032EF">
        <w:rPr>
          <w:rFonts w:ascii="Times New Roman" w:hAnsi="Times New Roman"/>
          <w:b/>
          <w:sz w:val="18"/>
          <w:szCs w:val="18"/>
        </w:rPr>
        <w:t>Keywords</w:t>
      </w:r>
      <w:r w:rsidRPr="003032EF">
        <w:rPr>
          <w:rFonts w:ascii="Times New Roman" w:hAnsi="Times New Roman"/>
          <w:sz w:val="18"/>
          <w:szCs w:val="18"/>
        </w:rPr>
        <w:t>:</w:t>
      </w:r>
      <w:r w:rsidRPr="003032EF">
        <w:rPr>
          <w:rFonts w:ascii="Times New Roman" w:hAnsi="Times New Roman"/>
        </w:rPr>
        <w:t xml:space="preserve"> </w:t>
      </w:r>
      <w:r>
        <w:rPr>
          <w:rFonts w:ascii="Times New Roman" w:hAnsi="Times New Roman"/>
        </w:rPr>
        <w:t xml:space="preserve"> </w:t>
      </w:r>
      <w:r w:rsidRPr="003032EF">
        <w:rPr>
          <w:rFonts w:ascii="Times New Roman" w:hAnsi="Times New Roman"/>
          <w:sz w:val="18"/>
          <w:szCs w:val="18"/>
        </w:rPr>
        <w:t>air pollution, air pollutant, air quality, factor analysis, dominant</w:t>
      </w:r>
    </w:p>
    <w:p w14:paraId="08A53653" w14:textId="77777777" w:rsidR="007679A8" w:rsidRPr="003032EF" w:rsidRDefault="007679A8" w:rsidP="007679A8">
      <w:pPr>
        <w:spacing w:after="0"/>
        <w:jc w:val="center"/>
        <w:outlineLvl w:val="0"/>
        <w:rPr>
          <w:rFonts w:ascii="Times New Roman" w:hAnsi="Times New Roman"/>
          <w:b/>
          <w:color w:val="548DD4" w:themeColor="text2" w:themeTint="99"/>
          <w:sz w:val="18"/>
          <w:szCs w:val="18"/>
        </w:rPr>
      </w:pPr>
    </w:p>
    <w:p w14:paraId="4521CDC4" w14:textId="77777777" w:rsidR="007679A8" w:rsidRPr="003032EF" w:rsidRDefault="007679A8" w:rsidP="007679A8">
      <w:pPr>
        <w:spacing w:after="0"/>
        <w:jc w:val="center"/>
        <w:outlineLvl w:val="0"/>
        <w:rPr>
          <w:rFonts w:ascii="Times New Roman" w:hAnsi="Times New Roman"/>
          <w:b/>
          <w:sz w:val="18"/>
          <w:szCs w:val="18"/>
          <w:lang w:val="ms-MY"/>
        </w:rPr>
      </w:pPr>
      <w:r w:rsidRPr="003032EF">
        <w:rPr>
          <w:rFonts w:ascii="Times New Roman" w:hAnsi="Times New Roman"/>
          <w:b/>
          <w:sz w:val="18"/>
          <w:szCs w:val="18"/>
          <w:lang w:val="ms-MY"/>
        </w:rPr>
        <w:t>Abstrak</w:t>
      </w:r>
    </w:p>
    <w:p w14:paraId="3CDFBA36" w14:textId="77777777" w:rsidR="007679A8" w:rsidRPr="003032EF" w:rsidRDefault="007679A8" w:rsidP="007679A8">
      <w:pPr>
        <w:spacing w:after="0"/>
        <w:jc w:val="both"/>
        <w:outlineLvl w:val="0"/>
        <w:rPr>
          <w:rFonts w:ascii="Times New Roman" w:hAnsi="Times New Roman"/>
          <w:sz w:val="18"/>
          <w:szCs w:val="18"/>
          <w:lang w:val="ms-MY"/>
        </w:rPr>
      </w:pPr>
      <w:r w:rsidRPr="003032EF">
        <w:rPr>
          <w:rFonts w:ascii="Times New Roman" w:hAnsi="Times New Roman"/>
          <w:sz w:val="18"/>
          <w:szCs w:val="18"/>
          <w:lang w:val="ms-MY"/>
        </w:rPr>
        <w:t>Pencemaran udara dapat didefinisikan sebagai kehadiran bahan kimia beracun pada tahap yang menimbulkan risiko kesihatan. Kualiti udara memainkan peranan penting kerana udara yang tercemar dapat mempengaruhi persekitaran. Masalah pencemaran udara telah menjadi isu utama di Malaysia sejak dua dekad yang lalu. Oleh itu, kajian ini memfokuskan pada penilaian pencemaran udara di Selatan Semenanjung Malaysia berdasarkan data yang diperoleh dari Jabatan Alam Sekitar Malaysia. Enam pencemar udara utama (PM</w:t>
      </w:r>
      <w:r w:rsidRPr="003032EF">
        <w:rPr>
          <w:rFonts w:ascii="Times New Roman" w:hAnsi="Times New Roman"/>
          <w:sz w:val="18"/>
          <w:szCs w:val="18"/>
          <w:vertAlign w:val="subscript"/>
          <w:lang w:val="ms-MY"/>
        </w:rPr>
        <w:t>10</w:t>
      </w:r>
      <w:r w:rsidRPr="003032EF">
        <w:rPr>
          <w:rFonts w:ascii="Times New Roman" w:hAnsi="Times New Roman"/>
          <w:sz w:val="18"/>
          <w:szCs w:val="18"/>
          <w:lang w:val="ms-MY"/>
        </w:rPr>
        <w:t>, PM</w:t>
      </w:r>
      <w:r w:rsidRPr="003032EF">
        <w:rPr>
          <w:rFonts w:ascii="Times New Roman" w:hAnsi="Times New Roman"/>
          <w:sz w:val="18"/>
          <w:szCs w:val="18"/>
          <w:vertAlign w:val="subscript"/>
          <w:lang w:val="ms-MY"/>
        </w:rPr>
        <w:t>2.5</w:t>
      </w:r>
      <w:r w:rsidRPr="003032EF">
        <w:rPr>
          <w:rFonts w:ascii="Times New Roman" w:hAnsi="Times New Roman"/>
          <w:sz w:val="18"/>
          <w:szCs w:val="18"/>
          <w:lang w:val="ms-MY"/>
        </w:rPr>
        <w:t>, SO</w:t>
      </w:r>
      <w:r w:rsidRPr="003032EF">
        <w:rPr>
          <w:rFonts w:ascii="Times New Roman" w:hAnsi="Times New Roman"/>
          <w:sz w:val="18"/>
          <w:szCs w:val="18"/>
          <w:vertAlign w:val="subscript"/>
          <w:lang w:val="ms-MY"/>
        </w:rPr>
        <w:t>2</w:t>
      </w:r>
      <w:r w:rsidRPr="003032EF">
        <w:rPr>
          <w:rFonts w:ascii="Times New Roman" w:hAnsi="Times New Roman"/>
          <w:sz w:val="18"/>
          <w:szCs w:val="18"/>
          <w:lang w:val="ms-MY"/>
        </w:rPr>
        <w:t>, NO</w:t>
      </w:r>
      <w:r w:rsidRPr="003032EF">
        <w:rPr>
          <w:rFonts w:ascii="Times New Roman" w:hAnsi="Times New Roman"/>
          <w:sz w:val="18"/>
          <w:szCs w:val="18"/>
          <w:vertAlign w:val="subscript"/>
          <w:lang w:val="ms-MY"/>
        </w:rPr>
        <w:t>2</w:t>
      </w:r>
      <w:r w:rsidRPr="003032EF">
        <w:rPr>
          <w:rFonts w:ascii="Times New Roman" w:hAnsi="Times New Roman"/>
          <w:sz w:val="18"/>
          <w:szCs w:val="18"/>
          <w:lang w:val="ms-MY"/>
        </w:rPr>
        <w:t>, CO and O</w:t>
      </w:r>
      <w:r w:rsidRPr="003032EF">
        <w:rPr>
          <w:rFonts w:ascii="Times New Roman" w:hAnsi="Times New Roman"/>
          <w:sz w:val="18"/>
          <w:szCs w:val="18"/>
          <w:vertAlign w:val="subscript"/>
          <w:lang w:val="ms-MY"/>
        </w:rPr>
        <w:t>3</w:t>
      </w:r>
      <w:r w:rsidRPr="003032EF">
        <w:rPr>
          <w:rFonts w:ascii="Times New Roman" w:hAnsi="Times New Roman"/>
          <w:sz w:val="18"/>
          <w:szCs w:val="18"/>
          <w:lang w:val="ms-MY"/>
        </w:rPr>
        <w:t>) di lima stesen pemantauan diukur setiap jam untuk tahun 2018. Analisis Faktor digunakan untuk mengenal pasti bahan pencemar udara yang paling dominan terhadap kualiti udara. Didapati bahawa PM</w:t>
      </w:r>
      <w:r w:rsidRPr="003032EF">
        <w:rPr>
          <w:rFonts w:ascii="Times New Roman" w:hAnsi="Times New Roman"/>
          <w:sz w:val="18"/>
          <w:szCs w:val="18"/>
          <w:vertAlign w:val="subscript"/>
          <w:lang w:val="ms-MY"/>
        </w:rPr>
        <w:t>10</w:t>
      </w:r>
      <w:r w:rsidRPr="003032EF">
        <w:rPr>
          <w:rFonts w:ascii="Times New Roman" w:hAnsi="Times New Roman"/>
          <w:sz w:val="18"/>
          <w:szCs w:val="18"/>
          <w:lang w:val="ms-MY"/>
        </w:rPr>
        <w:t xml:space="preserve"> dan PM</w:t>
      </w:r>
      <w:r w:rsidRPr="003032EF">
        <w:rPr>
          <w:rFonts w:ascii="Times New Roman" w:hAnsi="Times New Roman"/>
          <w:sz w:val="18"/>
          <w:szCs w:val="18"/>
          <w:vertAlign w:val="subscript"/>
          <w:lang w:val="ms-MY"/>
        </w:rPr>
        <w:t xml:space="preserve">2.5 </w:t>
      </w:r>
      <w:r w:rsidRPr="003032EF">
        <w:rPr>
          <w:rFonts w:ascii="Times New Roman" w:hAnsi="Times New Roman"/>
          <w:sz w:val="18"/>
          <w:szCs w:val="18"/>
          <w:lang w:val="ms-MY"/>
        </w:rPr>
        <w:t>adalah bahan pencemar udara yang paling dominan menyumbang kepada penurunan kualiti udara di Selatan Semenanjung Malaysia kerana aktiviti perindustrian. Diharapkan kajian ini dapat membantu pihak berkuasa dalam mengawal pencemaran udara dengan menentukan bahan pencemar udara yang paling dominan.</w:t>
      </w:r>
    </w:p>
    <w:p w14:paraId="6DF77392" w14:textId="77777777" w:rsidR="007679A8" w:rsidRPr="003032EF" w:rsidRDefault="007679A8" w:rsidP="007679A8">
      <w:pPr>
        <w:spacing w:after="0"/>
        <w:jc w:val="both"/>
        <w:outlineLvl w:val="0"/>
        <w:rPr>
          <w:rFonts w:ascii="Times New Roman" w:hAnsi="Times New Roman"/>
          <w:sz w:val="18"/>
          <w:szCs w:val="18"/>
          <w:lang w:val="ms-MY"/>
        </w:rPr>
      </w:pPr>
    </w:p>
    <w:p w14:paraId="49198C98" w14:textId="77777777" w:rsidR="007679A8" w:rsidRPr="003032EF" w:rsidRDefault="007679A8" w:rsidP="007679A8">
      <w:pPr>
        <w:spacing w:after="0"/>
        <w:jc w:val="both"/>
        <w:outlineLvl w:val="0"/>
        <w:rPr>
          <w:rFonts w:ascii="Times New Roman" w:hAnsi="Times New Roman"/>
          <w:b/>
          <w:sz w:val="18"/>
          <w:szCs w:val="18"/>
          <w:lang w:val="ms-MY"/>
        </w:rPr>
      </w:pPr>
      <w:r w:rsidRPr="003032EF">
        <w:rPr>
          <w:rFonts w:ascii="Times New Roman" w:hAnsi="Times New Roman"/>
          <w:b/>
          <w:sz w:val="18"/>
          <w:szCs w:val="18"/>
          <w:lang w:val="ms-MY"/>
        </w:rPr>
        <w:t>Kata kunci:</w:t>
      </w:r>
      <w:r w:rsidRPr="003032EF">
        <w:rPr>
          <w:rFonts w:ascii="Times New Roman" w:hAnsi="Times New Roman"/>
          <w:b/>
          <w:lang w:val="ms-MY"/>
        </w:rPr>
        <w:t xml:space="preserve"> </w:t>
      </w:r>
      <w:r>
        <w:rPr>
          <w:rFonts w:ascii="Times New Roman" w:hAnsi="Times New Roman"/>
          <w:b/>
          <w:lang w:val="ms-MY"/>
        </w:rPr>
        <w:t xml:space="preserve"> </w:t>
      </w:r>
      <w:r w:rsidRPr="003032EF">
        <w:rPr>
          <w:rFonts w:ascii="Times New Roman" w:hAnsi="Times New Roman"/>
          <w:bCs/>
          <w:sz w:val="18"/>
          <w:szCs w:val="18"/>
          <w:lang w:val="ms-MY"/>
        </w:rPr>
        <w:t>pencemaran udara, bahan pencemar udara, kualiti udara, analisis faktor, dominan</w:t>
      </w:r>
    </w:p>
    <w:p w14:paraId="74337410" w14:textId="77777777" w:rsidR="007679A8" w:rsidRPr="00383C16" w:rsidRDefault="007679A8" w:rsidP="007679A8">
      <w:pPr>
        <w:spacing w:after="0"/>
        <w:jc w:val="center"/>
        <w:rPr>
          <w:rFonts w:ascii="Times New Roman" w:hAnsi="Times New Roman"/>
          <w:noProof/>
          <w:sz w:val="20"/>
          <w:szCs w:val="20"/>
          <w:lang w:bidi="ar-SA"/>
        </w:rPr>
      </w:pPr>
    </w:p>
    <w:p w14:paraId="74F889A3" w14:textId="77777777" w:rsidR="007679A8" w:rsidRPr="00383C16" w:rsidRDefault="007679A8" w:rsidP="007679A8">
      <w:pPr>
        <w:spacing w:after="0"/>
        <w:jc w:val="center"/>
        <w:rPr>
          <w:rFonts w:ascii="Times New Roman" w:hAnsi="Times New Roman"/>
          <w:noProof/>
          <w:sz w:val="20"/>
          <w:szCs w:val="20"/>
          <w:lang w:bidi="ar-SA"/>
        </w:rPr>
      </w:pPr>
    </w:p>
    <w:p w14:paraId="7DC52DEB" w14:textId="77777777" w:rsidR="007679A8" w:rsidRDefault="007679A8" w:rsidP="007679A8">
      <w:pPr>
        <w:spacing w:after="0"/>
        <w:jc w:val="center"/>
        <w:rPr>
          <w:rFonts w:ascii="Times New Roman" w:hAnsi="Times New Roman"/>
          <w:b/>
          <w:noProof/>
          <w:sz w:val="20"/>
          <w:szCs w:val="20"/>
          <w:lang w:bidi="ar-SA"/>
        </w:rPr>
        <w:sectPr w:rsidR="007679A8" w:rsidSect="00E15C89">
          <w:headerReference w:type="even" r:id="rId9"/>
          <w:headerReference w:type="default" r:id="rId10"/>
          <w:footerReference w:type="even" r:id="rId11"/>
          <w:footerReference w:type="default" r:id="rId12"/>
          <w:pgSz w:w="12240" w:h="15840" w:code="1"/>
          <w:pgMar w:top="1800" w:right="1469" w:bottom="1699" w:left="1440" w:header="706" w:footer="706" w:gutter="0"/>
          <w:pgNumType w:start="822"/>
          <w:cols w:space="708"/>
          <w:docGrid w:linePitch="360"/>
        </w:sectPr>
      </w:pPr>
    </w:p>
    <w:p w14:paraId="107F8C61" w14:textId="77777777" w:rsidR="007679A8" w:rsidRPr="00383C16" w:rsidRDefault="007679A8" w:rsidP="007679A8">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08393065" w14:textId="77777777" w:rsidR="007679A8" w:rsidRPr="00DF7BB8" w:rsidRDefault="007679A8" w:rsidP="007679A8">
      <w:pPr>
        <w:spacing w:after="0"/>
        <w:jc w:val="both"/>
        <w:rPr>
          <w:rFonts w:ascii="Times New Roman" w:hAnsi="Times New Roman"/>
          <w:sz w:val="20"/>
          <w:szCs w:val="20"/>
        </w:rPr>
      </w:pPr>
      <w:r w:rsidRPr="00DF7BB8">
        <w:rPr>
          <w:rFonts w:ascii="Times New Roman" w:hAnsi="Times New Roman"/>
          <w:sz w:val="20"/>
          <w:szCs w:val="20"/>
        </w:rPr>
        <w:t>Air is the unseen gaseous material that covers the earth, primarily a mixture of oxygen and nitrogen. Air pollution can be characterized as a situation in which high concentrations of air pollutants are present in the atmosphere above their normal ambient levels. In a broader sense, air pollution means the presence of chemicals or compounds in the air which are usually not present and lower the quality of the air that cause detrimental changes to the quality of life [1]. Air pollution sources include contaminants (such as ammonia, carbon monoxide, sulphur dioxide, nitrous oxides, methane and chlorofluorocarbons), particulate matter (both organic and inorganic), and biologic molecules. This can cause human diseases, allergies and even death. This can also damage other living creatures such as livestock and food crops and can affect the natural environment. In Malaysia, Air Pollution Index (API) is a simple and generalized way of describing air quality. The API was introduced as an index system for classifying and reporting the ambient air quality. The API for a given period is calculated based on the sub-index value (sub-API) for all the six air pollutants, namely particulate matter (PM</w:t>
      </w:r>
      <w:r w:rsidRPr="00DF7BB8">
        <w:rPr>
          <w:rFonts w:ascii="Times New Roman" w:hAnsi="Times New Roman"/>
          <w:sz w:val="20"/>
          <w:szCs w:val="20"/>
          <w:vertAlign w:val="subscript"/>
        </w:rPr>
        <w:t>10</w:t>
      </w:r>
      <w:r w:rsidRPr="00DF7BB8">
        <w:rPr>
          <w:rFonts w:ascii="Times New Roman" w:hAnsi="Times New Roman"/>
          <w:sz w:val="20"/>
          <w:szCs w:val="20"/>
        </w:rPr>
        <w:t>) and (PM</w:t>
      </w:r>
      <w:r w:rsidRPr="00DF7BB8">
        <w:rPr>
          <w:rFonts w:ascii="Times New Roman" w:hAnsi="Times New Roman"/>
          <w:sz w:val="20"/>
          <w:szCs w:val="20"/>
          <w:vertAlign w:val="subscript"/>
        </w:rPr>
        <w:t>2.5</w:t>
      </w:r>
      <w:r w:rsidRPr="00DF7BB8">
        <w:rPr>
          <w:rFonts w:ascii="Times New Roman" w:hAnsi="Times New Roman"/>
          <w:sz w:val="20"/>
          <w:szCs w:val="20"/>
        </w:rPr>
        <w:t>), nitrogen dioxide (NO</w:t>
      </w:r>
      <w:r w:rsidRPr="00DF7BB8">
        <w:rPr>
          <w:rFonts w:ascii="Times New Roman" w:hAnsi="Times New Roman"/>
          <w:sz w:val="20"/>
          <w:szCs w:val="20"/>
          <w:vertAlign w:val="subscript"/>
        </w:rPr>
        <w:t>2</w:t>
      </w:r>
      <w:r w:rsidRPr="00DF7BB8">
        <w:rPr>
          <w:rFonts w:ascii="Times New Roman" w:hAnsi="Times New Roman"/>
          <w:sz w:val="20"/>
          <w:szCs w:val="20"/>
        </w:rPr>
        <w:t>), sulphur dioxide (SO</w:t>
      </w:r>
      <w:r w:rsidRPr="00DF7BB8">
        <w:rPr>
          <w:rFonts w:ascii="Times New Roman" w:hAnsi="Times New Roman"/>
          <w:sz w:val="20"/>
          <w:szCs w:val="20"/>
          <w:vertAlign w:val="subscript"/>
        </w:rPr>
        <w:t>2</w:t>
      </w:r>
      <w:r w:rsidRPr="00DF7BB8">
        <w:rPr>
          <w:rFonts w:ascii="Times New Roman" w:hAnsi="Times New Roman"/>
          <w:sz w:val="20"/>
          <w:szCs w:val="20"/>
        </w:rPr>
        <w:t>), carbon monoxide (CO), and ozone (O</w:t>
      </w:r>
      <w:r w:rsidRPr="00DF7BB8">
        <w:rPr>
          <w:rFonts w:ascii="Times New Roman" w:hAnsi="Times New Roman"/>
          <w:sz w:val="20"/>
          <w:szCs w:val="20"/>
          <w:vertAlign w:val="subscript"/>
        </w:rPr>
        <w:t>3</w:t>
      </w:r>
      <w:r w:rsidRPr="00DF7BB8">
        <w:rPr>
          <w:rFonts w:ascii="Times New Roman" w:hAnsi="Times New Roman"/>
          <w:sz w:val="20"/>
          <w:szCs w:val="20"/>
        </w:rPr>
        <w:t>), which are included in the Malaysia API system. The API reference value has been based on the Recommended Malaysian Ambient Air Quality Guidelines (RMAQG) of 1989 as shown in Table1 [2].</w:t>
      </w:r>
    </w:p>
    <w:p w14:paraId="15024D4A" w14:textId="77777777" w:rsidR="007679A8" w:rsidRDefault="007679A8" w:rsidP="007679A8">
      <w:pPr>
        <w:spacing w:after="0"/>
        <w:rPr>
          <w:rFonts w:ascii="Times New Roman" w:hAnsi="Times New Roman"/>
          <w:sz w:val="20"/>
          <w:szCs w:val="20"/>
        </w:rPr>
      </w:pPr>
    </w:p>
    <w:p w14:paraId="145BC503" w14:textId="77777777" w:rsidR="007679A8" w:rsidRPr="00DF7BB8" w:rsidRDefault="007679A8" w:rsidP="007679A8">
      <w:pPr>
        <w:spacing w:after="0"/>
        <w:jc w:val="both"/>
        <w:rPr>
          <w:rFonts w:ascii="Times New Roman" w:hAnsi="Times New Roman"/>
          <w:sz w:val="20"/>
          <w:szCs w:val="20"/>
        </w:rPr>
      </w:pPr>
      <w:r w:rsidRPr="00DF7BB8">
        <w:rPr>
          <w:rFonts w:ascii="Times New Roman" w:hAnsi="Times New Roman"/>
          <w:sz w:val="20"/>
          <w:szCs w:val="20"/>
        </w:rPr>
        <w:t>PM</w:t>
      </w:r>
      <w:r w:rsidRPr="00DF7BB8">
        <w:rPr>
          <w:rFonts w:ascii="Times New Roman" w:hAnsi="Times New Roman"/>
          <w:sz w:val="20"/>
          <w:szCs w:val="20"/>
          <w:vertAlign w:val="subscript"/>
        </w:rPr>
        <w:t xml:space="preserve">2.5 </w:t>
      </w:r>
      <w:r w:rsidRPr="00DF7BB8">
        <w:rPr>
          <w:rFonts w:ascii="Times New Roman" w:hAnsi="Times New Roman"/>
          <w:sz w:val="20"/>
          <w:szCs w:val="20"/>
        </w:rPr>
        <w:t>can cause long term and short-term health impacts, such as irritation in the eyes, sneezing and shortness of breath while the worst scenarios can cause respiratory problems, such as asthma, chronic bronchitis, and heart disease. China is one of the countries listed as the most polluted by PM</w:t>
      </w:r>
      <w:r w:rsidRPr="00DF7BB8">
        <w:rPr>
          <w:rFonts w:ascii="Times New Roman" w:hAnsi="Times New Roman"/>
          <w:sz w:val="20"/>
          <w:szCs w:val="20"/>
          <w:vertAlign w:val="subscript"/>
        </w:rPr>
        <w:t xml:space="preserve">2.5 </w:t>
      </w:r>
      <w:r w:rsidRPr="00DF7BB8">
        <w:rPr>
          <w:rFonts w:ascii="Times New Roman" w:hAnsi="Times New Roman"/>
          <w:sz w:val="20"/>
          <w:szCs w:val="20"/>
        </w:rPr>
        <w:t>[3].  This is supported by a case study in Beijing, which indicates PM</w:t>
      </w:r>
      <w:r w:rsidRPr="00DF7BB8">
        <w:rPr>
          <w:rFonts w:ascii="Times New Roman" w:hAnsi="Times New Roman"/>
          <w:sz w:val="20"/>
          <w:szCs w:val="20"/>
          <w:vertAlign w:val="subscript"/>
        </w:rPr>
        <w:t xml:space="preserve">2.5 </w:t>
      </w:r>
      <w:r w:rsidRPr="00DF7BB8">
        <w:rPr>
          <w:rFonts w:ascii="Times New Roman" w:hAnsi="Times New Roman"/>
          <w:sz w:val="20"/>
          <w:szCs w:val="20"/>
        </w:rPr>
        <w:t>is one of the air pollutants which becomes an emerging public health issue, especially in China’s mega-cities. Moreover, PM</w:t>
      </w:r>
      <w:r w:rsidRPr="00DF7BB8">
        <w:rPr>
          <w:rFonts w:ascii="Times New Roman" w:hAnsi="Times New Roman"/>
          <w:sz w:val="20"/>
          <w:szCs w:val="20"/>
          <w:vertAlign w:val="subscript"/>
        </w:rPr>
        <w:t>10</w:t>
      </w:r>
      <w:r w:rsidRPr="00DF7BB8">
        <w:rPr>
          <w:rFonts w:ascii="Times New Roman" w:hAnsi="Times New Roman"/>
          <w:sz w:val="20"/>
          <w:szCs w:val="20"/>
        </w:rPr>
        <w:t xml:space="preserve"> is the main component of dust fall, which comes from industrial activities and construction sites, the transportation exhaust emission and soil dust [4]. Other than that, NO</w:t>
      </w:r>
      <w:r w:rsidRPr="00DF7BB8">
        <w:rPr>
          <w:rFonts w:ascii="Times New Roman" w:hAnsi="Times New Roman"/>
          <w:sz w:val="20"/>
          <w:szCs w:val="20"/>
          <w:vertAlign w:val="subscript"/>
        </w:rPr>
        <w:t>2</w:t>
      </w:r>
      <w:r w:rsidRPr="00DF7BB8">
        <w:rPr>
          <w:rFonts w:ascii="Times New Roman" w:hAnsi="Times New Roman"/>
          <w:sz w:val="20"/>
          <w:szCs w:val="20"/>
        </w:rPr>
        <w:t xml:space="preserve"> is a gaseous air pollutant formed when a high temperature consumes </w:t>
      </w:r>
      <w:r w:rsidRPr="00DF7BB8">
        <w:rPr>
          <w:rFonts w:ascii="Times New Roman" w:hAnsi="Times New Roman"/>
          <w:sz w:val="20"/>
          <w:szCs w:val="20"/>
        </w:rPr>
        <w:t>fossil fuels such as coal, oil, gas or diesel. NO</w:t>
      </w:r>
      <w:r w:rsidRPr="00DF7BB8">
        <w:rPr>
          <w:rFonts w:ascii="Times New Roman" w:hAnsi="Times New Roman"/>
          <w:sz w:val="20"/>
          <w:szCs w:val="20"/>
          <w:vertAlign w:val="subscript"/>
        </w:rPr>
        <w:t>2</w:t>
      </w:r>
      <w:r w:rsidRPr="00DF7BB8">
        <w:rPr>
          <w:rFonts w:ascii="Times New Roman" w:hAnsi="Times New Roman"/>
          <w:sz w:val="20"/>
          <w:szCs w:val="20"/>
        </w:rPr>
        <w:t xml:space="preserve"> is one of the major indicators of outdoor air pollution in Shah Alam [5]. This is supported by the research done in the Northern Region of Peninsular Malaysia which concluded that NO</w:t>
      </w:r>
      <w:r w:rsidRPr="00DF7BB8">
        <w:rPr>
          <w:rFonts w:ascii="Times New Roman" w:hAnsi="Times New Roman"/>
          <w:sz w:val="20"/>
          <w:szCs w:val="20"/>
          <w:vertAlign w:val="subscript"/>
        </w:rPr>
        <w:t>2</w:t>
      </w:r>
      <w:r w:rsidRPr="00DF7BB8">
        <w:rPr>
          <w:rFonts w:ascii="Times New Roman" w:hAnsi="Times New Roman"/>
          <w:sz w:val="20"/>
          <w:szCs w:val="20"/>
        </w:rPr>
        <w:t xml:space="preserve"> is one of the major pollutants that have contributed to degrading air quality in that area due to the combustion process from vehicles and industries [6].</w:t>
      </w:r>
    </w:p>
    <w:p w14:paraId="1FA1AF40" w14:textId="77777777" w:rsidR="007679A8" w:rsidRPr="00DF7BB8" w:rsidRDefault="007679A8" w:rsidP="007679A8">
      <w:pPr>
        <w:spacing w:after="0"/>
        <w:jc w:val="both"/>
        <w:rPr>
          <w:rFonts w:ascii="Times New Roman" w:hAnsi="Times New Roman"/>
          <w:sz w:val="20"/>
          <w:szCs w:val="20"/>
        </w:rPr>
      </w:pPr>
    </w:p>
    <w:p w14:paraId="18CCF5B5" w14:textId="77777777" w:rsidR="007679A8" w:rsidRPr="00DF7BB8" w:rsidRDefault="007679A8" w:rsidP="007679A8">
      <w:pPr>
        <w:spacing w:after="0"/>
        <w:jc w:val="both"/>
        <w:rPr>
          <w:rFonts w:ascii="Times New Roman" w:hAnsi="Times New Roman"/>
          <w:sz w:val="20"/>
          <w:szCs w:val="20"/>
        </w:rPr>
      </w:pPr>
      <w:r w:rsidRPr="00DF7BB8">
        <w:rPr>
          <w:rFonts w:ascii="Times New Roman" w:hAnsi="Times New Roman"/>
          <w:sz w:val="20"/>
          <w:szCs w:val="20"/>
        </w:rPr>
        <w:t>Other than that, according to Ismail et al. [6], carbon monoxide (CO) is a poisonous gas made from incomplete combustion of vehicles, industries, and open burning activities. Moreover, research done by Zakaria et al. [5] has found that there is an association between CO and NO</w:t>
      </w:r>
      <w:r w:rsidRPr="00DF7BB8">
        <w:rPr>
          <w:rFonts w:ascii="Times New Roman" w:hAnsi="Times New Roman"/>
          <w:sz w:val="20"/>
          <w:szCs w:val="20"/>
          <w:vertAlign w:val="subscript"/>
        </w:rPr>
        <w:t>2</w:t>
      </w:r>
      <w:r w:rsidRPr="00DF7BB8">
        <w:rPr>
          <w:rFonts w:ascii="Times New Roman" w:hAnsi="Times New Roman"/>
          <w:sz w:val="20"/>
          <w:szCs w:val="20"/>
        </w:rPr>
        <w:t xml:space="preserve"> which can be demonstrated by their source that came from industrial and traffic activities. </w:t>
      </w:r>
    </w:p>
    <w:p w14:paraId="09FAD0DD" w14:textId="77777777" w:rsidR="007679A8" w:rsidRPr="00DF7BB8" w:rsidRDefault="007679A8" w:rsidP="007679A8">
      <w:pPr>
        <w:spacing w:after="0"/>
        <w:jc w:val="both"/>
        <w:rPr>
          <w:rFonts w:ascii="Times New Roman" w:hAnsi="Times New Roman"/>
          <w:sz w:val="20"/>
          <w:szCs w:val="20"/>
        </w:rPr>
      </w:pPr>
    </w:p>
    <w:p w14:paraId="762B52EC" w14:textId="77777777" w:rsidR="007679A8" w:rsidRPr="00DF7BB8" w:rsidRDefault="007679A8" w:rsidP="007679A8">
      <w:pPr>
        <w:spacing w:after="0"/>
        <w:jc w:val="both"/>
        <w:rPr>
          <w:rFonts w:ascii="Times New Roman" w:hAnsi="Times New Roman"/>
          <w:sz w:val="20"/>
          <w:szCs w:val="20"/>
        </w:rPr>
      </w:pPr>
      <w:r w:rsidRPr="00DF7BB8">
        <w:rPr>
          <w:rFonts w:ascii="Times New Roman" w:hAnsi="Times New Roman"/>
          <w:sz w:val="20"/>
          <w:szCs w:val="20"/>
        </w:rPr>
        <w:t>In addition, a study done by Isiyaka and Azid [7] has found that ozone (O</w:t>
      </w:r>
      <w:r w:rsidRPr="00DF7BB8">
        <w:rPr>
          <w:rFonts w:ascii="Times New Roman" w:hAnsi="Times New Roman"/>
          <w:sz w:val="20"/>
          <w:szCs w:val="20"/>
          <w:vertAlign w:val="subscript"/>
        </w:rPr>
        <w:t>3</w:t>
      </w:r>
      <w:r w:rsidRPr="00DF7BB8">
        <w:rPr>
          <w:rFonts w:ascii="Times New Roman" w:hAnsi="Times New Roman"/>
          <w:sz w:val="20"/>
          <w:szCs w:val="20"/>
        </w:rPr>
        <w:t>) and particulate matter (PM</w:t>
      </w:r>
      <w:r w:rsidRPr="00DF7BB8">
        <w:rPr>
          <w:rFonts w:ascii="Times New Roman" w:hAnsi="Times New Roman"/>
          <w:sz w:val="20"/>
          <w:szCs w:val="20"/>
          <w:vertAlign w:val="subscript"/>
        </w:rPr>
        <w:t>10</w:t>
      </w:r>
      <w:r w:rsidRPr="00DF7BB8">
        <w:rPr>
          <w:rFonts w:ascii="Times New Roman" w:hAnsi="Times New Roman"/>
          <w:sz w:val="20"/>
          <w:szCs w:val="20"/>
        </w:rPr>
        <w:t>) are the significant parameters influencing the value of the air pollution index (API) in Peninsular Malaysia. High concentration ozone in ambient air may adversely affect individuals and ecosystems. This is supported by Núñez-Alonso et al. [8] who claimed that ozone pollution appears to be the highest in rural areas outside the metropolitan region due to certain chemical that is more common in urban areas, such as nitrogen oxides which are found at lower concentration levels.</w:t>
      </w:r>
    </w:p>
    <w:p w14:paraId="7719211D" w14:textId="77777777" w:rsidR="007679A8" w:rsidRPr="00DF7BB8" w:rsidRDefault="007679A8" w:rsidP="007679A8">
      <w:pPr>
        <w:spacing w:after="0"/>
        <w:jc w:val="both"/>
        <w:rPr>
          <w:rFonts w:ascii="Times New Roman" w:hAnsi="Times New Roman"/>
          <w:sz w:val="20"/>
          <w:szCs w:val="20"/>
        </w:rPr>
      </w:pPr>
    </w:p>
    <w:p w14:paraId="1A185FA1" w14:textId="77777777" w:rsidR="007679A8" w:rsidRPr="00DF7BB8" w:rsidRDefault="007679A8" w:rsidP="007679A8">
      <w:pPr>
        <w:spacing w:after="0"/>
        <w:jc w:val="both"/>
        <w:rPr>
          <w:rFonts w:ascii="Times New Roman" w:eastAsia="SimSun" w:hAnsi="Times New Roman"/>
          <w:sz w:val="20"/>
          <w:szCs w:val="20"/>
        </w:rPr>
      </w:pPr>
      <w:r w:rsidRPr="00DF7BB8">
        <w:rPr>
          <w:rFonts w:ascii="Times New Roman" w:hAnsi="Times New Roman"/>
          <w:sz w:val="20"/>
          <w:szCs w:val="20"/>
        </w:rPr>
        <w:t>Sulphur dioxide (SO</w:t>
      </w:r>
      <w:r w:rsidRPr="00DF7BB8">
        <w:rPr>
          <w:rFonts w:ascii="Times New Roman" w:hAnsi="Times New Roman"/>
          <w:sz w:val="20"/>
          <w:szCs w:val="20"/>
          <w:vertAlign w:val="subscript"/>
        </w:rPr>
        <w:t>2</w:t>
      </w:r>
      <w:r w:rsidRPr="00DF7BB8">
        <w:rPr>
          <w:rFonts w:ascii="Times New Roman" w:hAnsi="Times New Roman"/>
          <w:sz w:val="20"/>
          <w:szCs w:val="20"/>
        </w:rPr>
        <w:t>) is also one of the air pollutants. SO</w:t>
      </w:r>
      <w:r w:rsidRPr="00DF7BB8">
        <w:rPr>
          <w:rFonts w:ascii="Times New Roman" w:hAnsi="Times New Roman"/>
          <w:sz w:val="20"/>
          <w:szCs w:val="20"/>
          <w:vertAlign w:val="subscript"/>
        </w:rPr>
        <w:t>2</w:t>
      </w:r>
      <w:r w:rsidRPr="00DF7BB8">
        <w:rPr>
          <w:rFonts w:ascii="Times New Roman" w:hAnsi="Times New Roman"/>
          <w:sz w:val="20"/>
          <w:szCs w:val="20"/>
        </w:rPr>
        <w:t xml:space="preserve"> is created when fuel containing sulphur, such as coal and oil is burnt which eventually may lead to air pollution. This gas can also be emitted by trains, large ships, lorries and other diesel equipment. A study done by Kamaruzzaman et al. [9] used multivariate statistics to identify the spatial variation of air quality in selected monitoring stations in Putrajaya, Wilayah Persekutuan, Malaysia. Principal Component Analysis (PCA) together with Factor Analysis indicated that only five parameters (wind speed, wind direction, SO</w:t>
      </w:r>
      <w:r w:rsidRPr="00DF7BB8">
        <w:rPr>
          <w:rFonts w:ascii="Times New Roman" w:hAnsi="Times New Roman"/>
          <w:sz w:val="20"/>
          <w:szCs w:val="20"/>
          <w:vertAlign w:val="subscript"/>
        </w:rPr>
        <w:t>2</w:t>
      </w:r>
      <w:r w:rsidRPr="00DF7BB8">
        <w:rPr>
          <w:rFonts w:ascii="Times New Roman" w:hAnsi="Times New Roman"/>
          <w:sz w:val="20"/>
          <w:szCs w:val="20"/>
        </w:rPr>
        <w:t>, NO</w:t>
      </w:r>
      <w:r w:rsidRPr="00DF7BB8">
        <w:rPr>
          <w:rFonts w:ascii="Times New Roman" w:hAnsi="Times New Roman"/>
          <w:sz w:val="20"/>
          <w:szCs w:val="20"/>
          <w:vertAlign w:val="subscript"/>
        </w:rPr>
        <w:t>2</w:t>
      </w:r>
      <w:r w:rsidRPr="00DF7BB8">
        <w:rPr>
          <w:rFonts w:ascii="Times New Roman" w:hAnsi="Times New Roman"/>
          <w:sz w:val="20"/>
          <w:szCs w:val="20"/>
        </w:rPr>
        <w:t xml:space="preserve"> and CO) had strong positive loadings (&gt;0.75). Moreover, according to Isiyaka and Azid [7], who indicated that SO</w:t>
      </w:r>
      <w:r w:rsidRPr="00DF7BB8">
        <w:rPr>
          <w:rFonts w:ascii="Times New Roman" w:hAnsi="Times New Roman"/>
          <w:sz w:val="20"/>
          <w:szCs w:val="20"/>
          <w:vertAlign w:val="subscript"/>
        </w:rPr>
        <w:t>2</w:t>
      </w:r>
      <w:r w:rsidRPr="00DF7BB8">
        <w:rPr>
          <w:rFonts w:ascii="Times New Roman" w:hAnsi="Times New Roman"/>
          <w:sz w:val="20"/>
          <w:szCs w:val="20"/>
        </w:rPr>
        <w:t xml:space="preserve"> was one of the most parameters with a p-value less than 0.0001, which can be discriminated as the best in polluting the air. By using the principal component </w:t>
      </w:r>
      <w:r w:rsidRPr="00DF7BB8">
        <w:rPr>
          <w:rFonts w:ascii="Times New Roman" w:hAnsi="Times New Roman"/>
          <w:sz w:val="20"/>
          <w:szCs w:val="20"/>
        </w:rPr>
        <w:lastRenderedPageBreak/>
        <w:t>analysis, this research shows that SO</w:t>
      </w:r>
      <w:r w:rsidRPr="00DF7BB8">
        <w:rPr>
          <w:rFonts w:ascii="Times New Roman" w:hAnsi="Times New Roman"/>
          <w:sz w:val="20"/>
          <w:szCs w:val="20"/>
          <w:vertAlign w:val="subscript"/>
        </w:rPr>
        <w:t>2</w:t>
      </w:r>
      <w:r w:rsidRPr="00DF7BB8">
        <w:rPr>
          <w:rFonts w:ascii="Times New Roman" w:hAnsi="Times New Roman"/>
          <w:sz w:val="20"/>
          <w:szCs w:val="20"/>
        </w:rPr>
        <w:t xml:space="preserve"> is one of the major possible air pollutants, which the total variance accounted for more than 58% and proves that SO</w:t>
      </w:r>
      <w:r w:rsidRPr="00DF7BB8">
        <w:rPr>
          <w:rFonts w:ascii="Times New Roman" w:hAnsi="Times New Roman"/>
          <w:sz w:val="20"/>
          <w:szCs w:val="20"/>
          <w:vertAlign w:val="subscript"/>
        </w:rPr>
        <w:t>2</w:t>
      </w:r>
      <w:r w:rsidRPr="00DF7BB8">
        <w:rPr>
          <w:rFonts w:ascii="Times New Roman" w:hAnsi="Times New Roman"/>
          <w:sz w:val="20"/>
          <w:szCs w:val="20"/>
        </w:rPr>
        <w:t xml:space="preserve"> has a strong influence on the source of air pollution.</w:t>
      </w:r>
    </w:p>
    <w:p w14:paraId="34197456" w14:textId="77777777" w:rsidR="007679A8" w:rsidRPr="00DF7BB8" w:rsidRDefault="007679A8" w:rsidP="007679A8">
      <w:pPr>
        <w:spacing w:after="0"/>
        <w:jc w:val="both"/>
        <w:rPr>
          <w:rFonts w:ascii="Times New Roman" w:hAnsi="Times New Roman"/>
          <w:sz w:val="20"/>
          <w:szCs w:val="20"/>
        </w:rPr>
      </w:pPr>
    </w:p>
    <w:p w14:paraId="4F90E0B5" w14:textId="77777777" w:rsidR="007679A8" w:rsidRPr="00DF7BB8" w:rsidRDefault="007679A8" w:rsidP="007679A8">
      <w:pPr>
        <w:spacing w:after="0"/>
        <w:jc w:val="both"/>
        <w:rPr>
          <w:rFonts w:ascii="Times New Roman" w:hAnsi="Times New Roman"/>
          <w:sz w:val="20"/>
          <w:szCs w:val="20"/>
        </w:rPr>
      </w:pPr>
      <w:r w:rsidRPr="00DF7BB8">
        <w:rPr>
          <w:rFonts w:ascii="Times New Roman" w:hAnsi="Times New Roman"/>
          <w:sz w:val="20"/>
          <w:szCs w:val="20"/>
        </w:rPr>
        <w:t xml:space="preserve">Air pollution in Southern Peninsular Malaysia is mainly due to rapid urbanization and industrialization as the region is surrounded by developing areas. The Southern region is mostly encircled by residential area which is nearby to major roads and industrial. This would potentially increase the exposure of the states in the Southern region with pollutants emitted from motor vehicles and industrial that surround the area. Hence, the urban area is considered as a prone zone to experience air quality problems, which would eventually affect </w:t>
      </w:r>
      <w:r w:rsidRPr="00DF7BB8">
        <w:rPr>
          <w:rFonts w:ascii="Times New Roman" w:hAnsi="Times New Roman"/>
          <w:sz w:val="20"/>
          <w:szCs w:val="20"/>
        </w:rPr>
        <w:t xml:space="preserve">human health, wildlife and plants as well as the global environment. A study done by Mohtar et al. [10] found that from 2005 to 2015, the ozone levels have generally increased in suburban areas.  Air pollution is a serious issue which all relevant authorities around the globe need to give immediate and serious attention. Therefore, this study focuses on finding the most dominant air pollutant to the air quality in Southern Peninsular Malaysia. Air pollution research is an effort to create awareness in reducing emissions. Hence, it is hoped that this study could help the authorities in controlling the air pollution in Malaysia by determining the most dominant air pollutants involved. </w:t>
      </w:r>
    </w:p>
    <w:p w14:paraId="040954F4" w14:textId="77777777" w:rsidR="007679A8" w:rsidRPr="00DF7BB8" w:rsidRDefault="007679A8" w:rsidP="007679A8">
      <w:pPr>
        <w:spacing w:after="0"/>
        <w:jc w:val="center"/>
        <w:rPr>
          <w:rFonts w:ascii="Times New Roman" w:hAnsi="Times New Roman"/>
          <w:sz w:val="20"/>
          <w:szCs w:val="20"/>
        </w:rPr>
      </w:pPr>
    </w:p>
    <w:p w14:paraId="750CB5E8" w14:textId="77777777" w:rsidR="007679A8" w:rsidRDefault="007679A8" w:rsidP="007679A8">
      <w:pPr>
        <w:spacing w:after="0"/>
        <w:rPr>
          <w:rFonts w:ascii="Times New Roman" w:hAnsi="Times New Roman"/>
          <w:sz w:val="20"/>
          <w:szCs w:val="20"/>
        </w:rPr>
        <w:sectPr w:rsidR="007679A8" w:rsidSect="00ED7788">
          <w:headerReference w:type="even" r:id="rId13"/>
          <w:headerReference w:type="default" r:id="rId14"/>
          <w:footerReference w:type="even" r:id="rId15"/>
          <w:headerReference w:type="first" r:id="rId16"/>
          <w:type w:val="continuous"/>
          <w:pgSz w:w="12240" w:h="15840" w:code="1"/>
          <w:pgMar w:top="1800" w:right="1469" w:bottom="1699" w:left="1440" w:header="706" w:footer="706" w:gutter="0"/>
          <w:pgNumType w:start="822"/>
          <w:cols w:num="2" w:space="403"/>
          <w:docGrid w:linePitch="360"/>
        </w:sectPr>
      </w:pPr>
    </w:p>
    <w:p w14:paraId="03AB7800" w14:textId="77777777" w:rsidR="007679A8" w:rsidRPr="00DF7BB8" w:rsidRDefault="007679A8" w:rsidP="007679A8">
      <w:pPr>
        <w:spacing w:after="0"/>
        <w:rPr>
          <w:rFonts w:ascii="Times New Roman" w:hAnsi="Times New Roman"/>
          <w:sz w:val="20"/>
          <w:szCs w:val="20"/>
        </w:rPr>
      </w:pPr>
    </w:p>
    <w:p w14:paraId="64274F12" w14:textId="77777777" w:rsidR="007679A8" w:rsidRPr="00DF7BB8" w:rsidRDefault="007679A8" w:rsidP="007679A8">
      <w:pPr>
        <w:spacing w:after="120"/>
        <w:jc w:val="center"/>
        <w:rPr>
          <w:rFonts w:ascii="Times New Roman" w:hAnsi="Times New Roman"/>
          <w:sz w:val="20"/>
          <w:szCs w:val="20"/>
        </w:rPr>
      </w:pPr>
      <w:r w:rsidRPr="00DF7BB8">
        <w:rPr>
          <w:rFonts w:ascii="Times New Roman" w:hAnsi="Times New Roman"/>
          <w:sz w:val="20"/>
          <w:szCs w:val="20"/>
        </w:rPr>
        <w:t xml:space="preserve">Table 1. </w:t>
      </w:r>
      <w:r>
        <w:rPr>
          <w:rFonts w:ascii="Times New Roman" w:hAnsi="Times New Roman"/>
          <w:sz w:val="20"/>
          <w:szCs w:val="20"/>
        </w:rPr>
        <w:t xml:space="preserve"> </w:t>
      </w:r>
      <w:r w:rsidRPr="00DF7BB8">
        <w:rPr>
          <w:rFonts w:ascii="Times New Roman" w:hAnsi="Times New Roman"/>
          <w:sz w:val="20"/>
          <w:szCs w:val="20"/>
        </w:rPr>
        <w:t>API Status Indicator</w:t>
      </w:r>
    </w:p>
    <w:tbl>
      <w:tblPr>
        <w:tblStyle w:val="LightShading1"/>
        <w:tblW w:w="0" w:type="auto"/>
        <w:jc w:val="center"/>
        <w:tblLook w:val="0420" w:firstRow="1" w:lastRow="0" w:firstColumn="0" w:lastColumn="0" w:noHBand="0" w:noVBand="1"/>
      </w:tblPr>
      <w:tblGrid>
        <w:gridCol w:w="1447"/>
        <w:gridCol w:w="1578"/>
        <w:gridCol w:w="2340"/>
      </w:tblGrid>
      <w:tr w:rsidR="007679A8" w:rsidRPr="00DF7BB8" w14:paraId="0E2F6504" w14:textId="77777777" w:rsidTr="00C32431">
        <w:trPr>
          <w:cnfStyle w:val="100000000000" w:firstRow="1" w:lastRow="0" w:firstColumn="0" w:lastColumn="0" w:oddVBand="0" w:evenVBand="0" w:oddHBand="0" w:evenHBand="0" w:firstRowFirstColumn="0" w:firstRowLastColumn="0" w:lastRowFirstColumn="0" w:lastRowLastColumn="0"/>
          <w:jc w:val="center"/>
        </w:trPr>
        <w:tc>
          <w:tcPr>
            <w:tcW w:w="1447" w:type="dxa"/>
            <w:tcBorders>
              <w:top w:val="single" w:sz="4" w:space="0" w:color="auto"/>
              <w:bottom w:val="single" w:sz="4" w:space="0" w:color="auto"/>
            </w:tcBorders>
            <w:shd w:val="clear" w:color="auto" w:fill="auto"/>
          </w:tcPr>
          <w:p w14:paraId="531152C9" w14:textId="77777777" w:rsidR="007679A8" w:rsidRPr="00DF7BB8" w:rsidRDefault="007679A8" w:rsidP="00C32431">
            <w:pPr>
              <w:spacing w:before="60" w:after="60"/>
              <w:rPr>
                <w:rFonts w:ascii="Times New Roman" w:hAnsi="Times New Roman" w:cs="Times New Roman"/>
                <w:sz w:val="20"/>
                <w:szCs w:val="20"/>
              </w:rPr>
            </w:pPr>
            <w:r w:rsidRPr="00DF7BB8">
              <w:rPr>
                <w:rFonts w:ascii="Times New Roman" w:hAnsi="Times New Roman" w:cs="Times New Roman"/>
                <w:sz w:val="20"/>
                <w:szCs w:val="20"/>
              </w:rPr>
              <w:t>API</w:t>
            </w:r>
          </w:p>
        </w:tc>
        <w:tc>
          <w:tcPr>
            <w:tcW w:w="1578" w:type="dxa"/>
            <w:tcBorders>
              <w:top w:val="single" w:sz="4" w:space="0" w:color="auto"/>
              <w:bottom w:val="single" w:sz="4" w:space="0" w:color="auto"/>
            </w:tcBorders>
            <w:shd w:val="clear" w:color="auto" w:fill="auto"/>
          </w:tcPr>
          <w:p w14:paraId="5AA1BC6A" w14:textId="77777777" w:rsidR="007679A8" w:rsidRPr="00DF7BB8" w:rsidRDefault="007679A8" w:rsidP="00C32431">
            <w:pPr>
              <w:spacing w:before="60" w:after="60"/>
              <w:rPr>
                <w:rFonts w:ascii="Times New Roman" w:hAnsi="Times New Roman" w:cs="Times New Roman"/>
                <w:sz w:val="20"/>
                <w:szCs w:val="20"/>
              </w:rPr>
            </w:pPr>
            <w:r w:rsidRPr="00DF7BB8">
              <w:rPr>
                <w:rFonts w:ascii="Times New Roman" w:hAnsi="Times New Roman" w:cs="Times New Roman"/>
                <w:sz w:val="20"/>
                <w:szCs w:val="20"/>
              </w:rPr>
              <w:t>Alert Level</w:t>
            </w:r>
          </w:p>
        </w:tc>
        <w:tc>
          <w:tcPr>
            <w:tcW w:w="2340" w:type="dxa"/>
            <w:tcBorders>
              <w:top w:val="single" w:sz="4" w:space="0" w:color="auto"/>
              <w:bottom w:val="single" w:sz="4" w:space="0" w:color="auto"/>
            </w:tcBorders>
            <w:shd w:val="clear" w:color="auto" w:fill="auto"/>
          </w:tcPr>
          <w:p w14:paraId="09C60EB8" w14:textId="77777777" w:rsidR="007679A8" w:rsidRPr="00DF7BB8" w:rsidRDefault="007679A8" w:rsidP="00C32431">
            <w:pPr>
              <w:spacing w:before="60" w:after="60"/>
              <w:rPr>
                <w:rFonts w:ascii="Times New Roman" w:hAnsi="Times New Roman" w:cs="Times New Roman"/>
                <w:sz w:val="20"/>
                <w:szCs w:val="20"/>
              </w:rPr>
            </w:pPr>
            <w:r w:rsidRPr="00DF7BB8">
              <w:rPr>
                <w:rFonts w:ascii="Times New Roman" w:hAnsi="Times New Roman" w:cs="Times New Roman"/>
                <w:sz w:val="20"/>
                <w:szCs w:val="20"/>
              </w:rPr>
              <w:t>Health Effect Descriptor</w:t>
            </w:r>
          </w:p>
        </w:tc>
      </w:tr>
      <w:tr w:rsidR="007679A8" w:rsidRPr="00DF7BB8" w14:paraId="27454273" w14:textId="77777777" w:rsidTr="00C32431">
        <w:trPr>
          <w:cnfStyle w:val="000000100000" w:firstRow="0" w:lastRow="0" w:firstColumn="0" w:lastColumn="0" w:oddVBand="0" w:evenVBand="0" w:oddHBand="1" w:evenHBand="0" w:firstRowFirstColumn="0" w:firstRowLastColumn="0" w:lastRowFirstColumn="0" w:lastRowLastColumn="0"/>
          <w:jc w:val="center"/>
        </w:trPr>
        <w:tc>
          <w:tcPr>
            <w:tcW w:w="1447" w:type="dxa"/>
            <w:tcBorders>
              <w:top w:val="single" w:sz="4" w:space="0" w:color="auto"/>
            </w:tcBorders>
            <w:shd w:val="clear" w:color="auto" w:fill="auto"/>
          </w:tcPr>
          <w:p w14:paraId="4B42F875" w14:textId="77777777" w:rsidR="007679A8" w:rsidRPr="00DF7BB8" w:rsidRDefault="007679A8" w:rsidP="00C32431">
            <w:pPr>
              <w:spacing w:before="60" w:after="0"/>
              <w:rPr>
                <w:rFonts w:ascii="Times New Roman" w:hAnsi="Times New Roman" w:cs="Times New Roman"/>
                <w:sz w:val="20"/>
                <w:szCs w:val="20"/>
              </w:rPr>
            </w:pPr>
            <w:r w:rsidRPr="00DF7BB8">
              <w:rPr>
                <w:rFonts w:ascii="Times New Roman" w:hAnsi="Times New Roman" w:cs="Times New Roman"/>
                <w:sz w:val="20"/>
                <w:szCs w:val="20"/>
              </w:rPr>
              <w:t>0 – 50</w:t>
            </w:r>
          </w:p>
        </w:tc>
        <w:tc>
          <w:tcPr>
            <w:tcW w:w="1578" w:type="dxa"/>
            <w:tcBorders>
              <w:top w:val="single" w:sz="4" w:space="0" w:color="auto"/>
            </w:tcBorders>
            <w:shd w:val="clear" w:color="auto" w:fill="auto"/>
          </w:tcPr>
          <w:p w14:paraId="63428E92" w14:textId="77777777" w:rsidR="007679A8" w:rsidRPr="00DF7BB8" w:rsidRDefault="007679A8" w:rsidP="00C32431">
            <w:pPr>
              <w:spacing w:before="60" w:after="0"/>
              <w:rPr>
                <w:rFonts w:ascii="Times New Roman" w:hAnsi="Times New Roman" w:cs="Times New Roman"/>
                <w:sz w:val="20"/>
                <w:szCs w:val="20"/>
              </w:rPr>
            </w:pPr>
            <w:r w:rsidRPr="00DF7BB8">
              <w:rPr>
                <w:rFonts w:ascii="Times New Roman" w:hAnsi="Times New Roman" w:cs="Times New Roman"/>
                <w:sz w:val="20"/>
                <w:szCs w:val="20"/>
              </w:rPr>
              <w:t>No alert</w:t>
            </w:r>
          </w:p>
        </w:tc>
        <w:tc>
          <w:tcPr>
            <w:tcW w:w="2340" w:type="dxa"/>
            <w:tcBorders>
              <w:top w:val="single" w:sz="4" w:space="0" w:color="auto"/>
            </w:tcBorders>
            <w:shd w:val="clear" w:color="auto" w:fill="auto"/>
          </w:tcPr>
          <w:p w14:paraId="0B6470BA" w14:textId="77777777" w:rsidR="007679A8" w:rsidRPr="00DF7BB8" w:rsidRDefault="007679A8" w:rsidP="00C32431">
            <w:pPr>
              <w:spacing w:before="60" w:after="0"/>
              <w:rPr>
                <w:rFonts w:ascii="Times New Roman" w:hAnsi="Times New Roman" w:cs="Times New Roman"/>
                <w:sz w:val="20"/>
                <w:szCs w:val="20"/>
              </w:rPr>
            </w:pPr>
            <w:r w:rsidRPr="00DF7BB8">
              <w:rPr>
                <w:rFonts w:ascii="Times New Roman" w:hAnsi="Times New Roman" w:cs="Times New Roman"/>
                <w:sz w:val="20"/>
                <w:szCs w:val="20"/>
              </w:rPr>
              <w:t>Good</w:t>
            </w:r>
          </w:p>
        </w:tc>
      </w:tr>
      <w:tr w:rsidR="007679A8" w:rsidRPr="00DF7BB8" w14:paraId="6053248B" w14:textId="77777777" w:rsidTr="00C32431">
        <w:trPr>
          <w:jc w:val="center"/>
        </w:trPr>
        <w:tc>
          <w:tcPr>
            <w:tcW w:w="1447" w:type="dxa"/>
            <w:shd w:val="clear" w:color="auto" w:fill="auto"/>
          </w:tcPr>
          <w:p w14:paraId="2712F611" w14:textId="77777777" w:rsidR="007679A8" w:rsidRPr="00DF7BB8" w:rsidRDefault="007679A8" w:rsidP="00C32431">
            <w:pPr>
              <w:spacing w:before="60" w:after="0"/>
              <w:rPr>
                <w:rFonts w:ascii="Times New Roman" w:hAnsi="Times New Roman" w:cs="Times New Roman"/>
                <w:sz w:val="20"/>
                <w:szCs w:val="20"/>
              </w:rPr>
            </w:pPr>
            <w:r w:rsidRPr="00DF7BB8">
              <w:rPr>
                <w:rFonts w:ascii="Times New Roman" w:hAnsi="Times New Roman" w:cs="Times New Roman"/>
                <w:sz w:val="20"/>
                <w:szCs w:val="20"/>
              </w:rPr>
              <w:t>51 – 100</w:t>
            </w:r>
          </w:p>
        </w:tc>
        <w:tc>
          <w:tcPr>
            <w:tcW w:w="1578" w:type="dxa"/>
            <w:shd w:val="clear" w:color="auto" w:fill="auto"/>
          </w:tcPr>
          <w:p w14:paraId="1D76BE2C" w14:textId="77777777" w:rsidR="007679A8" w:rsidRPr="00DF7BB8" w:rsidRDefault="007679A8" w:rsidP="00C32431">
            <w:pPr>
              <w:spacing w:before="60" w:after="0"/>
              <w:rPr>
                <w:rFonts w:ascii="Times New Roman" w:hAnsi="Times New Roman" w:cs="Times New Roman"/>
                <w:sz w:val="20"/>
                <w:szCs w:val="20"/>
              </w:rPr>
            </w:pPr>
            <w:r w:rsidRPr="00DF7BB8">
              <w:rPr>
                <w:rFonts w:ascii="Times New Roman" w:hAnsi="Times New Roman" w:cs="Times New Roman"/>
                <w:sz w:val="20"/>
                <w:szCs w:val="20"/>
              </w:rPr>
              <w:t>No alert</w:t>
            </w:r>
          </w:p>
        </w:tc>
        <w:tc>
          <w:tcPr>
            <w:tcW w:w="2340" w:type="dxa"/>
            <w:shd w:val="clear" w:color="auto" w:fill="auto"/>
          </w:tcPr>
          <w:p w14:paraId="6F6A6936" w14:textId="77777777" w:rsidR="007679A8" w:rsidRPr="00DF7BB8" w:rsidRDefault="007679A8" w:rsidP="00C32431">
            <w:pPr>
              <w:spacing w:before="60" w:after="0"/>
              <w:rPr>
                <w:rFonts w:ascii="Times New Roman" w:hAnsi="Times New Roman" w:cs="Times New Roman"/>
                <w:sz w:val="20"/>
                <w:szCs w:val="20"/>
              </w:rPr>
            </w:pPr>
            <w:r w:rsidRPr="00DF7BB8">
              <w:rPr>
                <w:rFonts w:ascii="Times New Roman" w:hAnsi="Times New Roman" w:cs="Times New Roman"/>
                <w:sz w:val="20"/>
                <w:szCs w:val="20"/>
              </w:rPr>
              <w:t>Moderate</w:t>
            </w:r>
          </w:p>
        </w:tc>
      </w:tr>
      <w:tr w:rsidR="007679A8" w:rsidRPr="00DF7BB8" w14:paraId="14C2F089" w14:textId="77777777" w:rsidTr="00C32431">
        <w:trPr>
          <w:cnfStyle w:val="000000100000" w:firstRow="0" w:lastRow="0" w:firstColumn="0" w:lastColumn="0" w:oddVBand="0" w:evenVBand="0" w:oddHBand="1" w:evenHBand="0" w:firstRowFirstColumn="0" w:firstRowLastColumn="0" w:lastRowFirstColumn="0" w:lastRowLastColumn="0"/>
          <w:jc w:val="center"/>
        </w:trPr>
        <w:tc>
          <w:tcPr>
            <w:tcW w:w="1447" w:type="dxa"/>
            <w:shd w:val="clear" w:color="auto" w:fill="auto"/>
          </w:tcPr>
          <w:p w14:paraId="70ADBFEF" w14:textId="77777777" w:rsidR="007679A8" w:rsidRPr="00DF7BB8" w:rsidRDefault="007679A8" w:rsidP="00C32431">
            <w:pPr>
              <w:spacing w:before="60" w:after="0"/>
              <w:rPr>
                <w:rFonts w:ascii="Times New Roman" w:hAnsi="Times New Roman" w:cs="Times New Roman"/>
                <w:sz w:val="20"/>
                <w:szCs w:val="20"/>
              </w:rPr>
            </w:pPr>
            <w:r w:rsidRPr="00DF7BB8">
              <w:rPr>
                <w:rFonts w:ascii="Times New Roman" w:hAnsi="Times New Roman" w:cs="Times New Roman"/>
                <w:sz w:val="20"/>
                <w:szCs w:val="20"/>
              </w:rPr>
              <w:t>101 – 150</w:t>
            </w:r>
          </w:p>
        </w:tc>
        <w:tc>
          <w:tcPr>
            <w:tcW w:w="1578" w:type="dxa"/>
            <w:shd w:val="clear" w:color="auto" w:fill="auto"/>
          </w:tcPr>
          <w:p w14:paraId="54A9330D" w14:textId="77777777" w:rsidR="007679A8" w:rsidRPr="00DF7BB8" w:rsidRDefault="007679A8" w:rsidP="00C32431">
            <w:pPr>
              <w:spacing w:before="60" w:after="0"/>
              <w:rPr>
                <w:rFonts w:ascii="Times New Roman" w:hAnsi="Times New Roman" w:cs="Times New Roman"/>
                <w:sz w:val="20"/>
                <w:szCs w:val="20"/>
              </w:rPr>
            </w:pPr>
            <w:r w:rsidRPr="00DF7BB8">
              <w:rPr>
                <w:rFonts w:ascii="Times New Roman" w:hAnsi="Times New Roman" w:cs="Times New Roman"/>
                <w:sz w:val="20"/>
                <w:szCs w:val="20"/>
              </w:rPr>
              <w:t>Early alert</w:t>
            </w:r>
          </w:p>
        </w:tc>
        <w:tc>
          <w:tcPr>
            <w:tcW w:w="2340" w:type="dxa"/>
            <w:shd w:val="clear" w:color="auto" w:fill="auto"/>
          </w:tcPr>
          <w:p w14:paraId="7A18640B" w14:textId="77777777" w:rsidR="007679A8" w:rsidRPr="00DF7BB8" w:rsidRDefault="007679A8" w:rsidP="00C32431">
            <w:pPr>
              <w:spacing w:before="60" w:after="0"/>
              <w:rPr>
                <w:rFonts w:ascii="Times New Roman" w:hAnsi="Times New Roman" w:cs="Times New Roman"/>
                <w:sz w:val="20"/>
                <w:szCs w:val="20"/>
              </w:rPr>
            </w:pPr>
            <w:r w:rsidRPr="00DF7BB8">
              <w:rPr>
                <w:rFonts w:ascii="Times New Roman" w:hAnsi="Times New Roman" w:cs="Times New Roman"/>
                <w:sz w:val="20"/>
                <w:szCs w:val="20"/>
              </w:rPr>
              <w:t>Unhealthy</w:t>
            </w:r>
          </w:p>
        </w:tc>
      </w:tr>
      <w:tr w:rsidR="007679A8" w:rsidRPr="00DF7BB8" w14:paraId="5D993123" w14:textId="77777777" w:rsidTr="00C32431">
        <w:trPr>
          <w:jc w:val="center"/>
        </w:trPr>
        <w:tc>
          <w:tcPr>
            <w:tcW w:w="1447" w:type="dxa"/>
            <w:shd w:val="clear" w:color="auto" w:fill="auto"/>
          </w:tcPr>
          <w:p w14:paraId="15927909" w14:textId="77777777" w:rsidR="007679A8" w:rsidRPr="00DF7BB8" w:rsidRDefault="007679A8" w:rsidP="00C32431">
            <w:pPr>
              <w:spacing w:before="60" w:after="0"/>
              <w:rPr>
                <w:rFonts w:ascii="Times New Roman" w:hAnsi="Times New Roman" w:cs="Times New Roman"/>
                <w:sz w:val="20"/>
                <w:szCs w:val="20"/>
              </w:rPr>
            </w:pPr>
            <w:r w:rsidRPr="00DF7BB8">
              <w:rPr>
                <w:rFonts w:ascii="Times New Roman" w:hAnsi="Times New Roman" w:cs="Times New Roman"/>
                <w:sz w:val="20"/>
                <w:szCs w:val="20"/>
              </w:rPr>
              <w:t>151 – 200</w:t>
            </w:r>
          </w:p>
        </w:tc>
        <w:tc>
          <w:tcPr>
            <w:tcW w:w="1578" w:type="dxa"/>
            <w:shd w:val="clear" w:color="auto" w:fill="auto"/>
          </w:tcPr>
          <w:p w14:paraId="2F3A09C4" w14:textId="77777777" w:rsidR="007679A8" w:rsidRPr="00DF7BB8" w:rsidRDefault="007679A8" w:rsidP="00C32431">
            <w:pPr>
              <w:spacing w:before="60" w:after="0"/>
              <w:rPr>
                <w:rFonts w:ascii="Times New Roman" w:hAnsi="Times New Roman" w:cs="Times New Roman"/>
                <w:sz w:val="20"/>
                <w:szCs w:val="20"/>
              </w:rPr>
            </w:pPr>
            <w:r w:rsidRPr="00DF7BB8">
              <w:rPr>
                <w:rFonts w:ascii="Times New Roman" w:hAnsi="Times New Roman" w:cs="Times New Roman"/>
                <w:sz w:val="20"/>
                <w:szCs w:val="20"/>
              </w:rPr>
              <w:t>Early alert</w:t>
            </w:r>
          </w:p>
        </w:tc>
        <w:tc>
          <w:tcPr>
            <w:tcW w:w="2340" w:type="dxa"/>
            <w:shd w:val="clear" w:color="auto" w:fill="auto"/>
          </w:tcPr>
          <w:p w14:paraId="60956038" w14:textId="77777777" w:rsidR="007679A8" w:rsidRPr="00DF7BB8" w:rsidRDefault="007679A8" w:rsidP="00C32431">
            <w:pPr>
              <w:spacing w:before="60" w:after="0"/>
              <w:rPr>
                <w:rFonts w:ascii="Times New Roman" w:hAnsi="Times New Roman" w:cs="Times New Roman"/>
                <w:sz w:val="20"/>
                <w:szCs w:val="20"/>
              </w:rPr>
            </w:pPr>
            <w:r w:rsidRPr="00DF7BB8">
              <w:rPr>
                <w:rFonts w:ascii="Times New Roman" w:hAnsi="Times New Roman" w:cs="Times New Roman"/>
                <w:sz w:val="20"/>
                <w:szCs w:val="20"/>
              </w:rPr>
              <w:t>Unhealthy</w:t>
            </w:r>
          </w:p>
        </w:tc>
      </w:tr>
      <w:tr w:rsidR="007679A8" w:rsidRPr="00DF7BB8" w14:paraId="77CFB46C" w14:textId="77777777" w:rsidTr="00C32431">
        <w:trPr>
          <w:cnfStyle w:val="000000100000" w:firstRow="0" w:lastRow="0" w:firstColumn="0" w:lastColumn="0" w:oddVBand="0" w:evenVBand="0" w:oddHBand="1" w:evenHBand="0" w:firstRowFirstColumn="0" w:firstRowLastColumn="0" w:lastRowFirstColumn="0" w:lastRowLastColumn="0"/>
          <w:jc w:val="center"/>
        </w:trPr>
        <w:tc>
          <w:tcPr>
            <w:tcW w:w="1447" w:type="dxa"/>
            <w:shd w:val="clear" w:color="auto" w:fill="auto"/>
          </w:tcPr>
          <w:p w14:paraId="58FF0207" w14:textId="77777777" w:rsidR="007679A8" w:rsidRPr="00DF7BB8" w:rsidRDefault="007679A8" w:rsidP="00C32431">
            <w:pPr>
              <w:spacing w:before="60" w:after="0"/>
              <w:rPr>
                <w:rFonts w:ascii="Times New Roman" w:hAnsi="Times New Roman" w:cs="Times New Roman"/>
                <w:sz w:val="20"/>
                <w:szCs w:val="20"/>
              </w:rPr>
            </w:pPr>
            <w:r w:rsidRPr="00DF7BB8">
              <w:rPr>
                <w:rFonts w:ascii="Times New Roman" w:hAnsi="Times New Roman" w:cs="Times New Roman"/>
                <w:sz w:val="20"/>
                <w:szCs w:val="20"/>
              </w:rPr>
              <w:t>201 – 300</w:t>
            </w:r>
          </w:p>
        </w:tc>
        <w:tc>
          <w:tcPr>
            <w:tcW w:w="1578" w:type="dxa"/>
            <w:shd w:val="clear" w:color="auto" w:fill="auto"/>
          </w:tcPr>
          <w:p w14:paraId="49FD991D" w14:textId="77777777" w:rsidR="007679A8" w:rsidRPr="00DF7BB8" w:rsidRDefault="007679A8" w:rsidP="00C32431">
            <w:pPr>
              <w:spacing w:before="60" w:after="0"/>
              <w:rPr>
                <w:rFonts w:ascii="Times New Roman" w:hAnsi="Times New Roman" w:cs="Times New Roman"/>
                <w:sz w:val="20"/>
                <w:szCs w:val="20"/>
              </w:rPr>
            </w:pPr>
            <w:r w:rsidRPr="00DF7BB8">
              <w:rPr>
                <w:rFonts w:ascii="Times New Roman" w:hAnsi="Times New Roman" w:cs="Times New Roman"/>
                <w:sz w:val="20"/>
                <w:szCs w:val="20"/>
              </w:rPr>
              <w:t>On alert</w:t>
            </w:r>
          </w:p>
        </w:tc>
        <w:tc>
          <w:tcPr>
            <w:tcW w:w="2340" w:type="dxa"/>
            <w:shd w:val="clear" w:color="auto" w:fill="auto"/>
          </w:tcPr>
          <w:p w14:paraId="20E7CDD2" w14:textId="77777777" w:rsidR="007679A8" w:rsidRPr="00DF7BB8" w:rsidRDefault="007679A8" w:rsidP="00C32431">
            <w:pPr>
              <w:spacing w:before="60" w:after="0"/>
              <w:rPr>
                <w:rFonts w:ascii="Times New Roman" w:hAnsi="Times New Roman" w:cs="Times New Roman"/>
                <w:sz w:val="20"/>
                <w:szCs w:val="20"/>
              </w:rPr>
            </w:pPr>
            <w:r w:rsidRPr="00DF7BB8">
              <w:rPr>
                <w:rFonts w:ascii="Times New Roman" w:hAnsi="Times New Roman" w:cs="Times New Roman"/>
                <w:sz w:val="20"/>
                <w:szCs w:val="20"/>
              </w:rPr>
              <w:t>Very unhealthy</w:t>
            </w:r>
          </w:p>
        </w:tc>
      </w:tr>
      <w:tr w:rsidR="007679A8" w:rsidRPr="00DF7BB8" w14:paraId="2E3DCCAC" w14:textId="77777777" w:rsidTr="00C32431">
        <w:trPr>
          <w:jc w:val="center"/>
        </w:trPr>
        <w:tc>
          <w:tcPr>
            <w:tcW w:w="1447" w:type="dxa"/>
            <w:shd w:val="clear" w:color="auto" w:fill="auto"/>
          </w:tcPr>
          <w:p w14:paraId="764989D8" w14:textId="77777777" w:rsidR="007679A8" w:rsidRPr="00DF7BB8" w:rsidRDefault="007679A8" w:rsidP="00C32431">
            <w:pPr>
              <w:spacing w:before="60" w:after="0"/>
              <w:rPr>
                <w:rFonts w:ascii="Times New Roman" w:hAnsi="Times New Roman" w:cs="Times New Roman"/>
                <w:sz w:val="20"/>
                <w:szCs w:val="20"/>
              </w:rPr>
            </w:pPr>
            <w:r w:rsidRPr="00DF7BB8">
              <w:rPr>
                <w:rFonts w:ascii="Times New Roman" w:hAnsi="Times New Roman" w:cs="Times New Roman"/>
                <w:sz w:val="20"/>
                <w:szCs w:val="20"/>
              </w:rPr>
              <w:t>301 – 500</w:t>
            </w:r>
          </w:p>
        </w:tc>
        <w:tc>
          <w:tcPr>
            <w:tcW w:w="1578" w:type="dxa"/>
            <w:shd w:val="clear" w:color="auto" w:fill="auto"/>
          </w:tcPr>
          <w:p w14:paraId="7E3A11FC" w14:textId="77777777" w:rsidR="007679A8" w:rsidRPr="00DF7BB8" w:rsidRDefault="007679A8" w:rsidP="00C32431">
            <w:pPr>
              <w:spacing w:before="60" w:after="0"/>
              <w:rPr>
                <w:rFonts w:ascii="Times New Roman" w:hAnsi="Times New Roman" w:cs="Times New Roman"/>
                <w:sz w:val="20"/>
                <w:szCs w:val="20"/>
              </w:rPr>
            </w:pPr>
            <w:r w:rsidRPr="00DF7BB8">
              <w:rPr>
                <w:rFonts w:ascii="Times New Roman" w:hAnsi="Times New Roman" w:cs="Times New Roman"/>
                <w:sz w:val="20"/>
                <w:szCs w:val="20"/>
              </w:rPr>
              <w:t>Warning</w:t>
            </w:r>
          </w:p>
        </w:tc>
        <w:tc>
          <w:tcPr>
            <w:tcW w:w="2340" w:type="dxa"/>
            <w:shd w:val="clear" w:color="auto" w:fill="auto"/>
          </w:tcPr>
          <w:p w14:paraId="14D0EDC1" w14:textId="77777777" w:rsidR="007679A8" w:rsidRPr="00DF7BB8" w:rsidRDefault="007679A8" w:rsidP="00C32431">
            <w:pPr>
              <w:spacing w:before="60" w:after="0"/>
              <w:rPr>
                <w:rFonts w:ascii="Times New Roman" w:hAnsi="Times New Roman" w:cs="Times New Roman"/>
                <w:sz w:val="20"/>
                <w:szCs w:val="20"/>
              </w:rPr>
            </w:pPr>
            <w:r w:rsidRPr="00DF7BB8">
              <w:rPr>
                <w:rFonts w:ascii="Times New Roman" w:hAnsi="Times New Roman" w:cs="Times New Roman"/>
                <w:sz w:val="20"/>
                <w:szCs w:val="20"/>
              </w:rPr>
              <w:t>Hazardous</w:t>
            </w:r>
          </w:p>
        </w:tc>
      </w:tr>
      <w:tr w:rsidR="007679A8" w:rsidRPr="00DF7BB8" w14:paraId="2CBE39DE" w14:textId="77777777" w:rsidTr="00C32431">
        <w:trPr>
          <w:cnfStyle w:val="000000100000" w:firstRow="0" w:lastRow="0" w:firstColumn="0" w:lastColumn="0" w:oddVBand="0" w:evenVBand="0" w:oddHBand="1" w:evenHBand="0" w:firstRowFirstColumn="0" w:firstRowLastColumn="0" w:lastRowFirstColumn="0" w:lastRowLastColumn="0"/>
          <w:jc w:val="center"/>
        </w:trPr>
        <w:tc>
          <w:tcPr>
            <w:tcW w:w="1447" w:type="dxa"/>
            <w:shd w:val="clear" w:color="auto" w:fill="auto"/>
          </w:tcPr>
          <w:p w14:paraId="13E1A7DF" w14:textId="77777777" w:rsidR="007679A8" w:rsidRPr="00DF7BB8" w:rsidRDefault="007679A8" w:rsidP="00C32431">
            <w:pPr>
              <w:spacing w:before="60" w:after="0"/>
              <w:rPr>
                <w:rFonts w:ascii="Times New Roman" w:hAnsi="Times New Roman" w:cs="Times New Roman"/>
                <w:sz w:val="20"/>
                <w:szCs w:val="20"/>
              </w:rPr>
            </w:pPr>
            <w:r w:rsidRPr="00DF7BB8">
              <w:rPr>
                <w:rFonts w:ascii="Times New Roman" w:hAnsi="Times New Roman" w:cs="Times New Roman"/>
                <w:sz w:val="20"/>
                <w:szCs w:val="20"/>
              </w:rPr>
              <w:t>&gt;500</w:t>
            </w:r>
          </w:p>
        </w:tc>
        <w:tc>
          <w:tcPr>
            <w:tcW w:w="1578" w:type="dxa"/>
            <w:shd w:val="clear" w:color="auto" w:fill="auto"/>
          </w:tcPr>
          <w:p w14:paraId="52F1D121" w14:textId="77777777" w:rsidR="007679A8" w:rsidRPr="00DF7BB8" w:rsidRDefault="007679A8" w:rsidP="00C32431">
            <w:pPr>
              <w:spacing w:before="60" w:after="0"/>
              <w:rPr>
                <w:rFonts w:ascii="Times New Roman" w:hAnsi="Times New Roman" w:cs="Times New Roman"/>
                <w:sz w:val="20"/>
                <w:szCs w:val="20"/>
              </w:rPr>
            </w:pPr>
            <w:r w:rsidRPr="00DF7BB8">
              <w:rPr>
                <w:rFonts w:ascii="Times New Roman" w:hAnsi="Times New Roman" w:cs="Times New Roman"/>
                <w:sz w:val="20"/>
                <w:szCs w:val="20"/>
              </w:rPr>
              <w:t>Emergency</w:t>
            </w:r>
          </w:p>
        </w:tc>
        <w:tc>
          <w:tcPr>
            <w:tcW w:w="2340" w:type="dxa"/>
            <w:shd w:val="clear" w:color="auto" w:fill="auto"/>
          </w:tcPr>
          <w:p w14:paraId="21F0C4E5" w14:textId="77777777" w:rsidR="007679A8" w:rsidRPr="00DF7BB8" w:rsidRDefault="007679A8" w:rsidP="00C32431">
            <w:pPr>
              <w:spacing w:before="60" w:after="0"/>
              <w:rPr>
                <w:rFonts w:ascii="Times New Roman" w:hAnsi="Times New Roman" w:cs="Times New Roman"/>
                <w:sz w:val="20"/>
                <w:szCs w:val="20"/>
              </w:rPr>
            </w:pPr>
            <w:r w:rsidRPr="00DF7BB8">
              <w:rPr>
                <w:rFonts w:ascii="Times New Roman" w:hAnsi="Times New Roman" w:cs="Times New Roman"/>
                <w:sz w:val="20"/>
                <w:szCs w:val="20"/>
              </w:rPr>
              <w:t>Hazardous</w:t>
            </w:r>
          </w:p>
        </w:tc>
      </w:tr>
    </w:tbl>
    <w:p w14:paraId="18BEC7BA" w14:textId="77777777" w:rsidR="007679A8" w:rsidRDefault="007679A8" w:rsidP="007679A8">
      <w:pPr>
        <w:spacing w:after="0"/>
        <w:jc w:val="both"/>
        <w:rPr>
          <w:rFonts w:ascii="Times New Roman" w:hAnsi="Times New Roman"/>
          <w:sz w:val="20"/>
          <w:szCs w:val="20"/>
        </w:rPr>
      </w:pPr>
    </w:p>
    <w:p w14:paraId="6A00E862" w14:textId="77777777" w:rsidR="007679A8" w:rsidRDefault="007679A8" w:rsidP="007679A8">
      <w:pPr>
        <w:spacing w:after="0"/>
        <w:jc w:val="both"/>
        <w:rPr>
          <w:rFonts w:ascii="Times New Roman" w:hAnsi="Times New Roman"/>
          <w:sz w:val="20"/>
          <w:szCs w:val="20"/>
        </w:rPr>
      </w:pPr>
    </w:p>
    <w:p w14:paraId="3FDFF22F" w14:textId="77777777" w:rsidR="007679A8" w:rsidRDefault="007679A8" w:rsidP="007679A8">
      <w:pPr>
        <w:spacing w:after="0"/>
        <w:jc w:val="both"/>
        <w:rPr>
          <w:rFonts w:ascii="Times New Roman" w:hAnsi="Times New Roman"/>
          <w:sz w:val="20"/>
          <w:szCs w:val="20"/>
        </w:rPr>
      </w:pPr>
    </w:p>
    <w:p w14:paraId="0D5AD536" w14:textId="77777777" w:rsidR="007679A8" w:rsidRDefault="007679A8" w:rsidP="007679A8">
      <w:pPr>
        <w:spacing w:after="0"/>
        <w:jc w:val="center"/>
        <w:outlineLvl w:val="0"/>
        <w:rPr>
          <w:rFonts w:ascii="Times New Roman" w:hAnsi="Times New Roman"/>
          <w:b/>
          <w:sz w:val="20"/>
          <w:szCs w:val="20"/>
        </w:rPr>
        <w:sectPr w:rsidR="007679A8" w:rsidSect="00ED7788">
          <w:type w:val="continuous"/>
          <w:pgSz w:w="12240" w:h="15840" w:code="1"/>
          <w:pgMar w:top="1800" w:right="1469" w:bottom="1699" w:left="1440" w:header="706" w:footer="706" w:gutter="0"/>
          <w:pgNumType w:start="822"/>
          <w:cols w:space="708"/>
          <w:docGrid w:linePitch="360"/>
        </w:sectPr>
      </w:pPr>
    </w:p>
    <w:p w14:paraId="70B22DD0" w14:textId="77777777" w:rsidR="007679A8" w:rsidRPr="00DF7BB8" w:rsidRDefault="007679A8" w:rsidP="007679A8">
      <w:pPr>
        <w:spacing w:after="0"/>
        <w:jc w:val="center"/>
        <w:outlineLvl w:val="0"/>
        <w:rPr>
          <w:rFonts w:ascii="Times New Roman" w:hAnsi="Times New Roman"/>
          <w:b/>
          <w:sz w:val="20"/>
          <w:szCs w:val="20"/>
        </w:rPr>
      </w:pPr>
      <w:r w:rsidRPr="00DF7BB8">
        <w:rPr>
          <w:rFonts w:ascii="Times New Roman" w:hAnsi="Times New Roman"/>
          <w:b/>
          <w:sz w:val="20"/>
          <w:szCs w:val="20"/>
        </w:rPr>
        <w:t>Materials and Methods</w:t>
      </w:r>
    </w:p>
    <w:p w14:paraId="7E94836A" w14:textId="77777777" w:rsidR="007679A8" w:rsidRPr="00DF7BB8" w:rsidRDefault="007679A8" w:rsidP="007679A8">
      <w:pPr>
        <w:spacing w:after="0"/>
        <w:jc w:val="both"/>
        <w:outlineLvl w:val="0"/>
        <w:rPr>
          <w:rFonts w:ascii="Times New Roman" w:hAnsi="Times New Roman"/>
          <w:b/>
          <w:color w:val="548DD4" w:themeColor="text2" w:themeTint="99"/>
          <w:sz w:val="20"/>
          <w:szCs w:val="20"/>
        </w:rPr>
      </w:pPr>
      <w:r w:rsidRPr="00DF7BB8">
        <w:rPr>
          <w:rFonts w:ascii="Times New Roman" w:hAnsi="Times New Roman"/>
          <w:b/>
          <w:sz w:val="20"/>
          <w:szCs w:val="20"/>
        </w:rPr>
        <w:t xml:space="preserve">Study area </w:t>
      </w:r>
    </w:p>
    <w:p w14:paraId="22826748" w14:textId="77777777" w:rsidR="007679A8" w:rsidRDefault="007679A8" w:rsidP="007679A8">
      <w:pPr>
        <w:spacing w:after="0"/>
        <w:jc w:val="both"/>
        <w:outlineLvl w:val="0"/>
        <w:rPr>
          <w:rFonts w:ascii="Times New Roman" w:hAnsi="Times New Roman"/>
          <w:sz w:val="20"/>
          <w:szCs w:val="20"/>
        </w:rPr>
      </w:pPr>
      <w:r w:rsidRPr="00DF7BB8">
        <w:rPr>
          <w:rFonts w:ascii="Times New Roman" w:hAnsi="Times New Roman"/>
          <w:sz w:val="20"/>
          <w:szCs w:val="20"/>
        </w:rPr>
        <w:t>This study used secondary data obtained from the Department of Environment (DOE) Malaysia, under supervision and control by Alam Sekitar Malaysia Berhad (ASMA). The data consists of hourly observations of the average concentration of air pollutants such as PM</w:t>
      </w:r>
      <w:r w:rsidRPr="00DF7BB8">
        <w:rPr>
          <w:rFonts w:ascii="Times New Roman" w:hAnsi="Times New Roman"/>
          <w:sz w:val="20"/>
          <w:szCs w:val="20"/>
          <w:vertAlign w:val="subscript"/>
        </w:rPr>
        <w:t>10</w:t>
      </w:r>
      <w:r w:rsidRPr="00DF7BB8">
        <w:rPr>
          <w:rFonts w:ascii="Times New Roman" w:hAnsi="Times New Roman"/>
          <w:sz w:val="20"/>
          <w:szCs w:val="20"/>
        </w:rPr>
        <w:t>, PM</w:t>
      </w:r>
      <w:r w:rsidRPr="00DF7BB8">
        <w:rPr>
          <w:rFonts w:ascii="Times New Roman" w:hAnsi="Times New Roman"/>
          <w:sz w:val="20"/>
          <w:szCs w:val="20"/>
          <w:vertAlign w:val="subscript"/>
        </w:rPr>
        <w:t>2.5</w:t>
      </w:r>
      <w:r w:rsidRPr="00DF7BB8">
        <w:rPr>
          <w:rFonts w:ascii="Times New Roman" w:hAnsi="Times New Roman"/>
          <w:sz w:val="20"/>
          <w:szCs w:val="20"/>
        </w:rPr>
        <w:t>, NO</w:t>
      </w:r>
      <w:r w:rsidRPr="00DF7BB8">
        <w:rPr>
          <w:rFonts w:ascii="Times New Roman" w:hAnsi="Times New Roman"/>
          <w:sz w:val="20"/>
          <w:szCs w:val="20"/>
          <w:vertAlign w:val="subscript"/>
        </w:rPr>
        <w:t>2</w:t>
      </w:r>
      <w:r w:rsidRPr="00DF7BB8">
        <w:rPr>
          <w:rFonts w:ascii="Times New Roman" w:hAnsi="Times New Roman"/>
          <w:sz w:val="20"/>
          <w:szCs w:val="20"/>
        </w:rPr>
        <w:t>, SO</w:t>
      </w:r>
      <w:r w:rsidRPr="00DF7BB8">
        <w:rPr>
          <w:rFonts w:ascii="Times New Roman" w:hAnsi="Times New Roman"/>
          <w:sz w:val="20"/>
          <w:szCs w:val="20"/>
          <w:vertAlign w:val="subscript"/>
        </w:rPr>
        <w:t>2</w:t>
      </w:r>
      <w:r w:rsidRPr="00DF7BB8">
        <w:rPr>
          <w:rFonts w:ascii="Times New Roman" w:hAnsi="Times New Roman"/>
          <w:sz w:val="20"/>
          <w:szCs w:val="20"/>
        </w:rPr>
        <w:t>, CO, and O</w:t>
      </w:r>
      <w:r w:rsidRPr="00DF7BB8">
        <w:rPr>
          <w:rFonts w:ascii="Times New Roman" w:hAnsi="Times New Roman"/>
          <w:sz w:val="20"/>
          <w:szCs w:val="20"/>
          <w:vertAlign w:val="subscript"/>
        </w:rPr>
        <w:t>3</w:t>
      </w:r>
      <w:r w:rsidRPr="00DF7BB8">
        <w:rPr>
          <w:rFonts w:ascii="Times New Roman" w:hAnsi="Times New Roman"/>
          <w:sz w:val="20"/>
          <w:szCs w:val="20"/>
        </w:rPr>
        <w:t xml:space="preserve"> from January to December 2018. Five air quality monitoring sites in Table 2 were selected to give a general representation of the air pollution status in Southern Peninsular Malaysia. </w:t>
      </w:r>
    </w:p>
    <w:p w14:paraId="2744998B" w14:textId="77777777" w:rsidR="007679A8" w:rsidRPr="00DF7BB8" w:rsidRDefault="007679A8" w:rsidP="007679A8">
      <w:pPr>
        <w:spacing w:after="0"/>
        <w:jc w:val="both"/>
        <w:outlineLvl w:val="0"/>
        <w:rPr>
          <w:rFonts w:ascii="Times New Roman" w:hAnsi="Times New Roman"/>
          <w:sz w:val="20"/>
          <w:szCs w:val="20"/>
        </w:rPr>
      </w:pPr>
    </w:p>
    <w:p w14:paraId="0DC3242B" w14:textId="77777777" w:rsidR="007679A8" w:rsidRPr="00DF7BB8" w:rsidRDefault="007679A8" w:rsidP="007679A8">
      <w:pPr>
        <w:spacing w:after="0"/>
        <w:jc w:val="both"/>
        <w:outlineLvl w:val="0"/>
        <w:rPr>
          <w:rFonts w:ascii="Times New Roman" w:hAnsi="Times New Roman"/>
          <w:b/>
          <w:bCs/>
          <w:sz w:val="20"/>
          <w:szCs w:val="20"/>
        </w:rPr>
      </w:pPr>
      <w:r w:rsidRPr="00DF7BB8">
        <w:rPr>
          <w:rFonts w:ascii="Times New Roman" w:hAnsi="Times New Roman"/>
          <w:b/>
          <w:bCs/>
          <w:sz w:val="20"/>
          <w:szCs w:val="20"/>
        </w:rPr>
        <w:t>Factor Analysis</w:t>
      </w:r>
    </w:p>
    <w:p w14:paraId="124F41B7" w14:textId="77777777" w:rsidR="007679A8" w:rsidRPr="00DF7BB8" w:rsidRDefault="007679A8" w:rsidP="007679A8">
      <w:pPr>
        <w:spacing w:after="0"/>
        <w:jc w:val="both"/>
        <w:outlineLvl w:val="0"/>
        <w:rPr>
          <w:rFonts w:ascii="Times New Roman" w:hAnsi="Times New Roman"/>
          <w:sz w:val="20"/>
          <w:szCs w:val="20"/>
        </w:rPr>
      </w:pPr>
      <w:r w:rsidRPr="00DF7BB8">
        <w:rPr>
          <w:rFonts w:ascii="Times New Roman" w:hAnsi="Times New Roman"/>
          <w:sz w:val="20"/>
          <w:szCs w:val="20"/>
        </w:rPr>
        <w:t xml:space="preserve">Factor analysis is a multivariate analytical technique, which derives a subset of uncorrelated variables called </w:t>
      </w:r>
      <w:r w:rsidRPr="00DF7BB8">
        <w:rPr>
          <w:rFonts w:ascii="Times New Roman" w:hAnsi="Times New Roman"/>
          <w:sz w:val="20"/>
          <w:szCs w:val="20"/>
        </w:rPr>
        <w:t>factors that explain the variance observed in the original dataset [11]. The inter-correlation between air pollutants needs to be checked before conducting a factor analysis. It can be done by constructing the correlation matrix. With respect to the correlation matrix, the variables must be intercorrelated, but no multicollinearity exists and it should be a singularity. Multicollinearity can be detected via the determinant of the correlation matrix. If the determinant is greater than 0.00001, then there is no multicollinearity [12].</w:t>
      </w:r>
    </w:p>
    <w:p w14:paraId="0598D6E3" w14:textId="77777777" w:rsidR="007679A8" w:rsidRPr="00DF7BB8" w:rsidRDefault="007679A8" w:rsidP="007679A8">
      <w:pPr>
        <w:spacing w:after="0"/>
        <w:jc w:val="both"/>
        <w:outlineLvl w:val="0"/>
        <w:rPr>
          <w:rFonts w:ascii="Times New Roman" w:hAnsi="Times New Roman"/>
          <w:sz w:val="20"/>
          <w:szCs w:val="20"/>
        </w:rPr>
      </w:pPr>
    </w:p>
    <w:p w14:paraId="537867EE" w14:textId="3FC0ED46" w:rsidR="007679A8" w:rsidRPr="00DF7BB8" w:rsidRDefault="007679A8" w:rsidP="007679A8">
      <w:pPr>
        <w:spacing w:after="120"/>
        <w:jc w:val="both"/>
        <w:outlineLvl w:val="0"/>
        <w:rPr>
          <w:rFonts w:ascii="Times New Roman" w:hAnsi="Times New Roman"/>
          <w:sz w:val="20"/>
          <w:szCs w:val="20"/>
        </w:rPr>
      </w:pPr>
      <w:r w:rsidRPr="00DF7BB8">
        <w:rPr>
          <w:rFonts w:ascii="Times New Roman" w:hAnsi="Times New Roman"/>
          <w:sz w:val="20"/>
          <w:szCs w:val="20"/>
        </w:rPr>
        <w:t xml:space="preserve">Meanwhile, Bartlett’s test of sphericity determines whether the correlation matrix is an identity matrix, which would indicate that the factor model is inappropriate [13]. PCA can perform compression of the available information only if we reject the null </w:t>
      </w:r>
      <w:r w:rsidRPr="00DF7BB8">
        <w:rPr>
          <w:rFonts w:ascii="Times New Roman" w:hAnsi="Times New Roman"/>
          <w:sz w:val="20"/>
          <w:szCs w:val="20"/>
        </w:rPr>
        <w:lastRenderedPageBreak/>
        <w:t>hypothesis. The test statistic of Bartlett’s test of sphericity is given in equation (1):</w:t>
      </w:r>
      <w:r>
        <w:rPr>
          <w:rFonts w:ascii="Times New Roman" w:eastAsia="SimSun" w:hAnsi="Times New Roman"/>
          <w:noProof/>
          <w:sz w:val="20"/>
          <w:szCs w:val="20"/>
        </w:rPr>
        <w:t xml:space="preserve"> </w:t>
      </w:r>
    </w:p>
    <w:p w14:paraId="4D37E868" w14:textId="675B6926" w:rsidR="007679A8" w:rsidRDefault="00162C43" w:rsidP="007679A8">
      <w:pPr>
        <w:spacing w:after="0"/>
        <w:jc w:val="both"/>
        <w:outlineLvl w:val="0"/>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661312" behindDoc="0" locked="0" layoutInCell="1" allowOverlap="1" wp14:anchorId="4FD1C36A" wp14:editId="328CA7FA">
                <wp:simplePos x="0" y="0"/>
                <wp:positionH relativeFrom="column">
                  <wp:align>right</wp:align>
                </wp:positionH>
                <wp:positionV relativeFrom="paragraph">
                  <wp:posOffset>6985</wp:posOffset>
                </wp:positionV>
                <wp:extent cx="439420" cy="266700"/>
                <wp:effectExtent l="0" t="0" r="0" b="0"/>
                <wp:wrapNone/>
                <wp:docPr id="1" name="Text Box 1"/>
                <wp:cNvGraphicFramePr/>
                <a:graphic xmlns:a="http://schemas.openxmlformats.org/drawingml/2006/main">
                  <a:graphicData uri="http://schemas.microsoft.com/office/word/2010/wordprocessingShape">
                    <wps:wsp>
                      <wps:cNvSpPr txBox="1"/>
                      <wps:spPr>
                        <a:xfrm>
                          <a:off x="0" y="0"/>
                          <a:ext cx="439420" cy="266700"/>
                        </a:xfrm>
                        <a:prstGeom prst="rect">
                          <a:avLst/>
                        </a:prstGeom>
                        <a:solidFill>
                          <a:schemeClr val="lt1"/>
                        </a:solidFill>
                        <a:ln w="6350">
                          <a:noFill/>
                        </a:ln>
                      </wps:spPr>
                      <wps:txbx>
                        <w:txbxContent>
                          <w:p w14:paraId="29C76BAD" w14:textId="1CE0FE34" w:rsidR="00162C43" w:rsidRPr="00162C43" w:rsidRDefault="00162C43" w:rsidP="00162C43">
                            <w:pPr>
                              <w:spacing w:after="0"/>
                              <w:ind w:right="-234"/>
                              <w:jc w:val="center"/>
                              <w:rPr>
                                <w:rFonts w:ascii="Times New Roman" w:hAnsi="Times New Roman"/>
                                <w:sz w:val="20"/>
                                <w:szCs w:val="20"/>
                              </w:rPr>
                            </w:pPr>
                            <w:r w:rsidRPr="00162C43">
                              <w:rPr>
                                <w:rFonts w:ascii="Times New Roman" w:hAnsi="Times New Roman"/>
                                <w:sz w:val="20"/>
                                <w:szCs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D1C36A" id="_x0000_t202" coordsize="21600,21600" o:spt="202" path="m,l,21600r21600,l21600,xe">
                <v:stroke joinstyle="miter"/>
                <v:path gradientshapeok="t" o:connecttype="rect"/>
              </v:shapetype>
              <v:shape id="Text Box 1" o:spid="_x0000_s1026" type="#_x0000_t202" style="position:absolute;left:0;text-align:left;margin-left:-16.6pt;margin-top:.55pt;width:34.6pt;height:21pt;z-index:25166131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" fillcolor="white [3201]" stroked="f" strokeweight=".5pt">
                <v:textbox>
                  <w:txbxContent>
                    <w:p w14:paraId="29C76BAD" w14:textId="1CE0FE34" w:rsidR="00162C43" w:rsidRPr="00162C43" w:rsidRDefault="00162C43" w:rsidP="00162C43">
                      <w:pPr>
                        <w:spacing w:after="0"/>
                        <w:ind w:right="-234"/>
                        <w:jc w:val="center"/>
                        <w:rPr>
                          <w:rFonts w:ascii="Times New Roman" w:hAnsi="Times New Roman"/>
                          <w:sz w:val="20"/>
                          <w:szCs w:val="20"/>
                        </w:rPr>
                      </w:pPr>
                      <w:r w:rsidRPr="00162C43">
                        <w:rPr>
                          <w:rFonts w:ascii="Times New Roman" w:hAnsi="Times New Roman"/>
                          <w:sz w:val="20"/>
                          <w:szCs w:val="20"/>
                        </w:rPr>
                        <w:t>(1)</w:t>
                      </w:r>
                    </w:p>
                  </w:txbxContent>
                </v:textbox>
              </v:shape>
            </w:pict>
          </mc:Fallback>
        </mc:AlternateContent>
      </w:r>
      <w:r w:rsidR="007679A8" w:rsidRPr="00DF7BB8">
        <w:rPr>
          <w:rFonts w:ascii="Times New Roman" w:eastAsia="SimSun" w:hAnsi="Times New Roman"/>
          <w:noProof/>
          <w:sz w:val="20"/>
          <w:szCs w:val="20"/>
        </w:rPr>
        <w:drawing>
          <wp:anchor distT="0" distB="0" distL="114300" distR="114300" simplePos="0" relativeHeight="251660288" behindDoc="0" locked="0" layoutInCell="1" allowOverlap="1" wp14:anchorId="77A798CC" wp14:editId="739DB9E6">
            <wp:simplePos x="0" y="0"/>
            <wp:positionH relativeFrom="column">
              <wp:posOffset>281940</wp:posOffset>
            </wp:positionH>
            <wp:positionV relativeFrom="paragraph">
              <wp:posOffset>5715</wp:posOffset>
            </wp:positionV>
            <wp:extent cx="1691640" cy="316230"/>
            <wp:effectExtent l="0" t="0" r="381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91640" cy="316230"/>
                    </a:xfrm>
                    <a:prstGeom prst="rect">
                      <a:avLst/>
                    </a:prstGeom>
                    <a:noFill/>
                  </pic:spPr>
                </pic:pic>
              </a:graphicData>
            </a:graphic>
            <wp14:sizeRelH relativeFrom="page">
              <wp14:pctWidth>0</wp14:pctWidth>
            </wp14:sizeRelH>
            <wp14:sizeRelV relativeFrom="page">
              <wp14:pctHeight>0</wp14:pctHeight>
            </wp14:sizeRelV>
          </wp:anchor>
        </w:drawing>
      </w:r>
    </w:p>
    <w:p w14:paraId="74DBBA8A" w14:textId="41BAB687" w:rsidR="007679A8" w:rsidRPr="00162C43" w:rsidRDefault="007679A8" w:rsidP="00162C43">
      <w:pPr>
        <w:spacing w:after="0"/>
        <w:jc w:val="both"/>
        <w:outlineLvl w:val="0"/>
        <w:rPr>
          <w:rFonts w:ascii="Times New Roman" w:hAnsi="Times New Roman"/>
          <w:sz w:val="20"/>
          <w:szCs w:val="20"/>
        </w:rPr>
      </w:pPr>
      <w:r w:rsidRPr="00162C43">
        <w:rPr>
          <w:rFonts w:ascii="Times New Roman" w:hAnsi="Times New Roman"/>
          <w:sz w:val="20"/>
          <w:szCs w:val="20"/>
        </w:rPr>
        <w:t xml:space="preserve"> </w:t>
      </w:r>
    </w:p>
    <w:p w14:paraId="2C903B64" w14:textId="77777777" w:rsidR="007679A8" w:rsidRDefault="007679A8" w:rsidP="007679A8">
      <w:pPr>
        <w:spacing w:after="0"/>
        <w:jc w:val="both"/>
        <w:outlineLvl w:val="0"/>
        <w:rPr>
          <w:rFonts w:ascii="Times New Roman" w:hAnsi="Times New Roman"/>
          <w:sz w:val="20"/>
          <w:szCs w:val="20"/>
        </w:rPr>
      </w:pPr>
      <w:r>
        <w:rPr>
          <w:rFonts w:ascii="Times New Roman" w:hAnsi="Times New Roman"/>
          <w:sz w:val="20"/>
          <w:szCs w:val="20"/>
        </w:rPr>
        <w:t>w</w:t>
      </w:r>
      <w:r w:rsidRPr="00DF7BB8">
        <w:rPr>
          <w:rFonts w:ascii="Times New Roman" w:hAnsi="Times New Roman"/>
          <w:sz w:val="20"/>
          <w:szCs w:val="20"/>
        </w:rPr>
        <w:t>here n is number of samples, p is number of variables and R is correlation matrix of variables.</w:t>
      </w:r>
    </w:p>
    <w:p w14:paraId="34433D87" w14:textId="77777777" w:rsidR="007679A8" w:rsidRDefault="007679A8" w:rsidP="007679A8">
      <w:pPr>
        <w:spacing w:after="0"/>
        <w:jc w:val="both"/>
        <w:outlineLvl w:val="0"/>
        <w:rPr>
          <w:rFonts w:ascii="Times New Roman" w:hAnsi="Times New Roman"/>
          <w:sz w:val="20"/>
          <w:szCs w:val="20"/>
        </w:rPr>
      </w:pPr>
    </w:p>
    <w:p w14:paraId="129C217D" w14:textId="77777777" w:rsidR="007679A8" w:rsidRDefault="007679A8" w:rsidP="007679A8">
      <w:pPr>
        <w:spacing w:after="0"/>
        <w:jc w:val="both"/>
        <w:outlineLvl w:val="0"/>
        <w:rPr>
          <w:rFonts w:ascii="Times New Roman" w:hAnsi="Times New Roman"/>
          <w:sz w:val="20"/>
          <w:szCs w:val="20"/>
        </w:rPr>
      </w:pPr>
      <w:r w:rsidRPr="00DF7BB8">
        <w:rPr>
          <w:rFonts w:ascii="Times New Roman" w:hAnsi="Times New Roman"/>
          <w:sz w:val="20"/>
          <w:szCs w:val="20"/>
        </w:rPr>
        <w:t>There are two main issues to take into consideration to determine whether a particular set of data is appropriate for factor analysis: the number of samples size should be a large sample (300 sample sizes) and the strength of the relationship between variables [14]. According to Kaiser [15], the adequacy of sampling is tested through Kaiser-Meyer-Olkin (KMO) as given by equation (2):</w:t>
      </w:r>
    </w:p>
    <w:p w14:paraId="0ABD69CB" w14:textId="77777777" w:rsidR="007679A8" w:rsidRPr="00DF7BB8" w:rsidRDefault="007679A8" w:rsidP="007679A8">
      <w:pPr>
        <w:spacing w:after="0"/>
        <w:jc w:val="both"/>
        <w:outlineLvl w:val="0"/>
        <w:rPr>
          <w:rFonts w:ascii="Times New Roman" w:hAnsi="Times New Roman"/>
          <w:sz w:val="20"/>
          <w:szCs w:val="20"/>
        </w:rPr>
      </w:pPr>
    </w:p>
    <w:p w14:paraId="1F9038C3" w14:textId="77777777" w:rsidR="007679A8" w:rsidRDefault="007679A8" w:rsidP="007679A8">
      <w:pPr>
        <w:spacing w:after="0"/>
        <w:jc w:val="both"/>
        <w:outlineLvl w:val="0"/>
        <w:rPr>
          <w:rFonts w:ascii="Times New Roman" w:hAnsi="Times New Roman"/>
          <w:sz w:val="20"/>
          <w:szCs w:val="20"/>
        </w:rPr>
      </w:pPr>
      <w:r w:rsidRPr="00DF7BB8">
        <w:rPr>
          <w:rFonts w:ascii="Times New Roman" w:hAnsi="Times New Roman"/>
          <w:noProof/>
          <w:sz w:val="20"/>
          <w:szCs w:val="20"/>
        </w:rPr>
        <w:drawing>
          <wp:anchor distT="0" distB="0" distL="114300" distR="114300" simplePos="0" relativeHeight="251659264" behindDoc="0" locked="0" layoutInCell="1" allowOverlap="1" wp14:anchorId="04F1AD10" wp14:editId="4688DFB5">
            <wp:simplePos x="0" y="0"/>
            <wp:positionH relativeFrom="column">
              <wp:posOffset>205740</wp:posOffset>
            </wp:positionH>
            <wp:positionV relativeFrom="paragraph">
              <wp:posOffset>6350</wp:posOffset>
            </wp:positionV>
            <wp:extent cx="1287476" cy="513030"/>
            <wp:effectExtent l="0" t="0" r="8255" b="1905"/>
            <wp:wrapSquare wrapText="bothSides"/>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87476" cy="513030"/>
                    </a:xfrm>
                    <a:prstGeom prst="rect">
                      <a:avLst/>
                    </a:prstGeom>
                  </pic:spPr>
                </pic:pic>
              </a:graphicData>
            </a:graphic>
            <wp14:sizeRelH relativeFrom="page">
              <wp14:pctWidth>0</wp14:pctWidth>
            </wp14:sizeRelH>
            <wp14:sizeRelV relativeFrom="page">
              <wp14:pctHeight>0</wp14:pctHeight>
            </wp14:sizeRelV>
          </wp:anchor>
        </w:drawing>
      </w:r>
    </w:p>
    <w:p w14:paraId="7ADE442A" w14:textId="77777777" w:rsidR="007679A8" w:rsidRDefault="007679A8" w:rsidP="007679A8">
      <w:pPr>
        <w:spacing w:after="0"/>
        <w:jc w:val="both"/>
        <w:outlineLvl w:val="0"/>
        <w:rPr>
          <w:rFonts w:ascii="Times New Roman" w:hAnsi="Times New Roman"/>
          <w:sz w:val="20"/>
          <w:szCs w:val="20"/>
        </w:rPr>
      </w:pPr>
      <w:r>
        <w:rPr>
          <w:rFonts w:ascii="Times New Roman" w:hAnsi="Times New Roman"/>
          <w:sz w:val="20"/>
          <w:szCs w:val="20"/>
        </w:rPr>
        <w:t xml:space="preserve">                                 (2)</w:t>
      </w:r>
    </w:p>
    <w:p w14:paraId="3BE9E95B" w14:textId="77777777" w:rsidR="007679A8" w:rsidRDefault="007679A8" w:rsidP="007679A8">
      <w:pPr>
        <w:spacing w:after="0"/>
        <w:jc w:val="both"/>
        <w:outlineLvl w:val="0"/>
        <w:rPr>
          <w:rFonts w:ascii="Times New Roman" w:hAnsi="Times New Roman"/>
          <w:sz w:val="20"/>
          <w:szCs w:val="20"/>
        </w:rPr>
      </w:pPr>
    </w:p>
    <w:p w14:paraId="17AA29B1" w14:textId="77777777" w:rsidR="007679A8" w:rsidRDefault="007679A8" w:rsidP="007679A8">
      <w:pPr>
        <w:spacing w:after="0"/>
        <w:jc w:val="both"/>
        <w:outlineLvl w:val="0"/>
        <w:rPr>
          <w:rFonts w:ascii="Times New Roman" w:hAnsi="Times New Roman"/>
          <w:sz w:val="20"/>
          <w:szCs w:val="20"/>
        </w:rPr>
      </w:pPr>
    </w:p>
    <w:p w14:paraId="760E38C6" w14:textId="77777777" w:rsidR="007679A8" w:rsidRPr="00DF7BB8" w:rsidRDefault="007679A8" w:rsidP="007679A8">
      <w:pPr>
        <w:spacing w:after="0"/>
        <w:jc w:val="both"/>
        <w:outlineLvl w:val="0"/>
        <w:rPr>
          <w:rFonts w:ascii="Times New Roman" w:hAnsi="Times New Roman"/>
          <w:sz w:val="20"/>
          <w:szCs w:val="20"/>
        </w:rPr>
      </w:pPr>
      <w:r w:rsidRPr="00DF7BB8">
        <w:rPr>
          <w:rFonts w:ascii="Times New Roman" w:hAnsi="Times New Roman"/>
          <w:sz w:val="20"/>
          <w:szCs w:val="20"/>
        </w:rPr>
        <w:t xml:space="preserve">The Kaiser-Meyer-Olkin criterion is calculated and values between 0 and 1 is obtained. Here, </w:t>
      </w:r>
      <w:r>
        <w:rPr>
          <w:rFonts w:ascii="Times New Roman" w:hAnsi="Times New Roman"/>
          <w:sz w:val="20"/>
          <w:szCs w:val="20"/>
        </w:rPr>
        <w:t>r</w:t>
      </w:r>
      <w:r w:rsidRPr="00EC5253">
        <w:rPr>
          <w:rFonts w:ascii="Times New Roman" w:hAnsi="Times New Roman"/>
          <w:sz w:val="20"/>
          <w:szCs w:val="20"/>
          <w:vertAlign w:val="subscript"/>
        </w:rPr>
        <w:t>jk</w:t>
      </w:r>
      <w:r>
        <w:rPr>
          <w:rFonts w:ascii="Times New Roman" w:hAnsi="Times New Roman"/>
          <w:sz w:val="20"/>
          <w:szCs w:val="20"/>
        </w:rPr>
        <w:t xml:space="preserve"> </w:t>
      </w:r>
      <w:r w:rsidRPr="00DF7BB8">
        <w:rPr>
          <w:rFonts w:ascii="Times New Roman" w:hAnsi="Times New Roman"/>
          <w:sz w:val="20"/>
          <w:szCs w:val="20"/>
        </w:rPr>
        <w:t>is the correlation between the air pollutant and</w:t>
      </w:r>
      <w:r>
        <w:rPr>
          <w:rFonts w:ascii="Times New Roman" w:hAnsi="Times New Roman"/>
          <w:sz w:val="20"/>
          <w:szCs w:val="20"/>
        </w:rPr>
        <w:t xml:space="preserve"> P</w:t>
      </w:r>
      <w:r w:rsidRPr="00EC5253">
        <w:rPr>
          <w:rFonts w:ascii="Times New Roman" w:hAnsi="Times New Roman"/>
          <w:sz w:val="20"/>
          <w:szCs w:val="20"/>
          <w:vertAlign w:val="subscript"/>
        </w:rPr>
        <w:t>jk</w:t>
      </w:r>
      <w:r w:rsidRPr="00DF7BB8">
        <w:rPr>
          <w:rFonts w:ascii="Times New Roman" w:hAnsi="Times New Roman"/>
          <w:sz w:val="20"/>
          <w:szCs w:val="20"/>
        </w:rPr>
        <w:t xml:space="preserve"> is the partial correlation.</w:t>
      </w:r>
    </w:p>
    <w:p w14:paraId="1AA4FD17" w14:textId="77777777" w:rsidR="007679A8" w:rsidRPr="00DF7BB8" w:rsidRDefault="007679A8" w:rsidP="007679A8">
      <w:pPr>
        <w:spacing w:after="0"/>
        <w:jc w:val="both"/>
        <w:outlineLvl w:val="0"/>
        <w:rPr>
          <w:rFonts w:ascii="Times New Roman" w:hAnsi="Times New Roman"/>
          <w:sz w:val="20"/>
          <w:szCs w:val="20"/>
        </w:rPr>
      </w:pPr>
    </w:p>
    <w:p w14:paraId="468E2A41" w14:textId="77777777" w:rsidR="007679A8" w:rsidRPr="00DF7BB8" w:rsidRDefault="007679A8" w:rsidP="007679A8">
      <w:pPr>
        <w:spacing w:after="0"/>
        <w:jc w:val="both"/>
        <w:outlineLvl w:val="0"/>
        <w:rPr>
          <w:rFonts w:ascii="Times New Roman" w:hAnsi="Times New Roman"/>
          <w:sz w:val="20"/>
          <w:szCs w:val="20"/>
        </w:rPr>
      </w:pPr>
      <w:r w:rsidRPr="00DF7BB8">
        <w:rPr>
          <w:rFonts w:ascii="Times New Roman" w:hAnsi="Times New Roman"/>
          <w:sz w:val="20"/>
          <w:szCs w:val="20"/>
        </w:rPr>
        <w:t xml:space="preserve">Moreover, Factor Extraction is the best approach to apply to a large amount of complex environmental </w:t>
      </w:r>
      <w:r w:rsidRPr="00DF7BB8">
        <w:rPr>
          <w:rFonts w:ascii="Times New Roman" w:hAnsi="Times New Roman"/>
          <w:sz w:val="20"/>
          <w:szCs w:val="20"/>
        </w:rPr>
        <w:t xml:space="preserve">monitoring data because they can avoid misinterpretation of results produced during data analysis [16]. The application of environmetric techniques such as PCA has been extensively applied in many scientific studies over the last few years, especially in air quality monitoring [16, 17]. In this study, the extraction of principal components or factors takes place by calculating the eigenvalues of the matrix. According to Rietveld and Hout [18], the number of positive eigenvalues determines the number of factors or components to be extracted. After constructing the factors, it is possible to determine the factor loadings by calculating the correlations between the original variables and the newly obtained factors or components. </w:t>
      </w:r>
    </w:p>
    <w:p w14:paraId="56F7E3B7" w14:textId="77777777" w:rsidR="007679A8" w:rsidRPr="00DF7BB8" w:rsidRDefault="007679A8" w:rsidP="007679A8">
      <w:pPr>
        <w:spacing w:after="0"/>
        <w:jc w:val="both"/>
        <w:outlineLvl w:val="0"/>
        <w:rPr>
          <w:rFonts w:ascii="Times New Roman" w:hAnsi="Times New Roman"/>
          <w:sz w:val="20"/>
          <w:szCs w:val="20"/>
        </w:rPr>
      </w:pPr>
    </w:p>
    <w:p w14:paraId="7EE7D717" w14:textId="77777777" w:rsidR="007679A8" w:rsidRPr="00DF7BB8" w:rsidRDefault="007679A8" w:rsidP="007679A8">
      <w:pPr>
        <w:spacing w:after="0"/>
        <w:jc w:val="both"/>
        <w:outlineLvl w:val="0"/>
        <w:rPr>
          <w:rFonts w:ascii="Times New Roman" w:hAnsi="Times New Roman"/>
          <w:sz w:val="20"/>
          <w:szCs w:val="20"/>
        </w:rPr>
      </w:pPr>
      <w:r w:rsidRPr="00DF7BB8">
        <w:rPr>
          <w:rFonts w:ascii="Times New Roman" w:hAnsi="Times New Roman"/>
          <w:sz w:val="20"/>
          <w:szCs w:val="20"/>
        </w:rPr>
        <w:t>In addition, Factor Rotation is used in this study in defining a small number of factors that can be used to best signify the whole relationship between air pollutants. Kaiser’s criteria help in deciding to determine the smaller number of factors that should be retained. Under this criterion, components with an eigenvalue larger than 1 are retained [19]. In practice, only factor loading with absolute values greater than 0.5 is selected for the principal component interpretation. The higher the factor loading value, the more the air pollutant contributes to the variation attributed to the principal component [20].</w:t>
      </w:r>
    </w:p>
    <w:p w14:paraId="1F3397FA" w14:textId="77777777" w:rsidR="007679A8" w:rsidRDefault="007679A8" w:rsidP="007679A8">
      <w:pPr>
        <w:spacing w:after="0"/>
        <w:jc w:val="both"/>
        <w:rPr>
          <w:rFonts w:ascii="Times New Roman" w:hAnsi="Times New Roman"/>
          <w:sz w:val="20"/>
          <w:szCs w:val="20"/>
        </w:rPr>
        <w:sectPr w:rsidR="007679A8" w:rsidSect="00ED7788">
          <w:headerReference w:type="even" r:id="rId19"/>
          <w:headerReference w:type="default" r:id="rId20"/>
          <w:footerReference w:type="default" r:id="rId21"/>
          <w:headerReference w:type="first" r:id="rId22"/>
          <w:type w:val="continuous"/>
          <w:pgSz w:w="12240" w:h="15840" w:code="1"/>
          <w:pgMar w:top="1800" w:right="1469" w:bottom="1699" w:left="1440" w:header="706" w:footer="706" w:gutter="0"/>
          <w:pgNumType w:start="822"/>
          <w:cols w:num="2" w:space="403"/>
          <w:docGrid w:linePitch="360"/>
        </w:sectPr>
      </w:pPr>
    </w:p>
    <w:p w14:paraId="195A06CC" w14:textId="77777777" w:rsidR="007679A8" w:rsidRPr="00DF7BB8" w:rsidRDefault="007679A8" w:rsidP="007679A8">
      <w:pPr>
        <w:spacing w:after="0"/>
        <w:jc w:val="both"/>
        <w:outlineLvl w:val="0"/>
        <w:rPr>
          <w:rFonts w:ascii="Times New Roman" w:hAnsi="Times New Roman"/>
          <w:sz w:val="20"/>
          <w:szCs w:val="20"/>
        </w:rPr>
      </w:pPr>
    </w:p>
    <w:p w14:paraId="2DC383B2" w14:textId="77777777" w:rsidR="007679A8" w:rsidRPr="00DF7BB8" w:rsidRDefault="007679A8" w:rsidP="007679A8">
      <w:pPr>
        <w:spacing w:after="120" w:line="240" w:lineRule="auto"/>
        <w:jc w:val="center"/>
        <w:outlineLvl w:val="0"/>
        <w:rPr>
          <w:rFonts w:ascii="Times New Roman" w:hAnsi="Times New Roman"/>
          <w:sz w:val="20"/>
          <w:szCs w:val="20"/>
        </w:rPr>
      </w:pPr>
      <w:r w:rsidRPr="00DF7BB8">
        <w:rPr>
          <w:rFonts w:ascii="Times New Roman" w:hAnsi="Times New Roman"/>
          <w:sz w:val="20"/>
          <w:szCs w:val="20"/>
        </w:rPr>
        <w:t xml:space="preserve">Table 2. </w:t>
      </w:r>
      <w:r>
        <w:rPr>
          <w:rFonts w:ascii="Times New Roman" w:hAnsi="Times New Roman"/>
          <w:sz w:val="20"/>
          <w:szCs w:val="20"/>
        </w:rPr>
        <w:t xml:space="preserve"> </w:t>
      </w:r>
      <w:r w:rsidRPr="00DF7BB8">
        <w:rPr>
          <w:rFonts w:ascii="Times New Roman" w:hAnsi="Times New Roman"/>
          <w:sz w:val="20"/>
          <w:szCs w:val="20"/>
        </w:rPr>
        <w:t>Location, coordinates, and area status of a monitoring station</w:t>
      </w:r>
    </w:p>
    <w:tbl>
      <w:tblPr>
        <w:tblStyle w:val="LightShading1"/>
        <w:tblpPr w:leftFromText="180" w:rightFromText="180" w:vertAnchor="text" w:horzAnchor="margin" w:tblpXSpec="center" w:tblpY="73"/>
        <w:tblW w:w="0" w:type="auto"/>
        <w:tblLook w:val="0420" w:firstRow="1" w:lastRow="0" w:firstColumn="0" w:lastColumn="0" w:noHBand="0" w:noVBand="1"/>
      </w:tblPr>
      <w:tblGrid>
        <w:gridCol w:w="1100"/>
        <w:gridCol w:w="2653"/>
        <w:gridCol w:w="1140"/>
        <w:gridCol w:w="1289"/>
        <w:gridCol w:w="1405"/>
      </w:tblGrid>
      <w:tr w:rsidR="007679A8" w:rsidRPr="00DF7BB8" w14:paraId="38064FE8" w14:textId="77777777" w:rsidTr="00C32431">
        <w:trPr>
          <w:cnfStyle w:val="100000000000" w:firstRow="1" w:lastRow="0" w:firstColumn="0" w:lastColumn="0" w:oddVBand="0" w:evenVBand="0" w:oddHBand="0" w:evenHBand="0" w:firstRowFirstColumn="0" w:firstRowLastColumn="0" w:lastRowFirstColumn="0" w:lastRowLastColumn="0"/>
          <w:trHeight w:val="286"/>
        </w:trPr>
        <w:tc>
          <w:tcPr>
            <w:tcW w:w="0" w:type="auto"/>
            <w:vMerge w:val="restart"/>
            <w:tcBorders>
              <w:top w:val="single" w:sz="4" w:space="0" w:color="auto"/>
              <w:bottom w:val="nil"/>
            </w:tcBorders>
            <w:shd w:val="clear" w:color="auto" w:fill="auto"/>
          </w:tcPr>
          <w:p w14:paraId="40A0175C" w14:textId="77777777" w:rsidR="007679A8" w:rsidRPr="00DF7BB8" w:rsidRDefault="007679A8" w:rsidP="00C32431">
            <w:pPr>
              <w:pStyle w:val="TableParagraph"/>
              <w:spacing w:before="120" w:line="276" w:lineRule="auto"/>
              <w:jc w:val="left"/>
              <w:rPr>
                <w:rFonts w:cs="Times New Roman"/>
                <w:sz w:val="20"/>
                <w:szCs w:val="20"/>
              </w:rPr>
            </w:pPr>
            <w:r w:rsidRPr="00DF7BB8">
              <w:rPr>
                <w:rFonts w:cs="Times New Roman"/>
                <w:sz w:val="20"/>
                <w:szCs w:val="20"/>
              </w:rPr>
              <w:t>Station ID</w:t>
            </w:r>
          </w:p>
        </w:tc>
        <w:tc>
          <w:tcPr>
            <w:tcW w:w="0" w:type="auto"/>
            <w:vMerge w:val="restart"/>
            <w:tcBorders>
              <w:top w:val="single" w:sz="4" w:space="0" w:color="auto"/>
              <w:bottom w:val="nil"/>
            </w:tcBorders>
            <w:shd w:val="clear" w:color="auto" w:fill="auto"/>
          </w:tcPr>
          <w:p w14:paraId="58ACFA23" w14:textId="77777777" w:rsidR="007679A8" w:rsidRPr="00DF7BB8" w:rsidRDefault="007679A8" w:rsidP="00C32431">
            <w:pPr>
              <w:pStyle w:val="TableParagraph"/>
              <w:spacing w:before="120" w:line="276" w:lineRule="auto"/>
              <w:ind w:right="1010"/>
              <w:jc w:val="left"/>
              <w:rPr>
                <w:rFonts w:cs="Times New Roman"/>
                <w:sz w:val="20"/>
                <w:szCs w:val="20"/>
              </w:rPr>
            </w:pPr>
            <w:r>
              <w:rPr>
                <w:rFonts w:cs="Times New Roman"/>
                <w:sz w:val="20"/>
                <w:szCs w:val="20"/>
              </w:rPr>
              <w:t xml:space="preserve"> </w:t>
            </w:r>
            <w:r w:rsidRPr="00DF7BB8">
              <w:rPr>
                <w:rFonts w:cs="Times New Roman"/>
                <w:sz w:val="20"/>
                <w:szCs w:val="20"/>
              </w:rPr>
              <w:t>Location</w:t>
            </w:r>
          </w:p>
        </w:tc>
        <w:tc>
          <w:tcPr>
            <w:tcW w:w="0" w:type="auto"/>
            <w:gridSpan w:val="2"/>
            <w:tcBorders>
              <w:top w:val="single" w:sz="4" w:space="0" w:color="auto"/>
              <w:bottom w:val="single" w:sz="4" w:space="0" w:color="auto"/>
            </w:tcBorders>
            <w:shd w:val="clear" w:color="auto" w:fill="auto"/>
            <w:vAlign w:val="center"/>
          </w:tcPr>
          <w:p w14:paraId="7F05091F" w14:textId="77777777" w:rsidR="007679A8" w:rsidRPr="00DF7BB8" w:rsidRDefault="007679A8" w:rsidP="00C32431">
            <w:pPr>
              <w:pStyle w:val="TableParagraph"/>
              <w:spacing w:line="276" w:lineRule="auto"/>
              <w:rPr>
                <w:rFonts w:cs="Times New Roman"/>
                <w:sz w:val="20"/>
                <w:szCs w:val="20"/>
              </w:rPr>
            </w:pPr>
            <w:r w:rsidRPr="00DF7BB8">
              <w:rPr>
                <w:rFonts w:cs="Times New Roman"/>
                <w:sz w:val="20"/>
                <w:szCs w:val="20"/>
              </w:rPr>
              <w:t>Coordinates</w:t>
            </w:r>
          </w:p>
        </w:tc>
        <w:tc>
          <w:tcPr>
            <w:tcW w:w="0" w:type="auto"/>
            <w:tcBorders>
              <w:top w:val="single" w:sz="4" w:space="0" w:color="auto"/>
              <w:bottom w:val="nil"/>
            </w:tcBorders>
            <w:shd w:val="clear" w:color="auto" w:fill="auto"/>
          </w:tcPr>
          <w:p w14:paraId="7F3BE67D" w14:textId="77777777" w:rsidR="007679A8" w:rsidRPr="00DF7BB8" w:rsidRDefault="007679A8" w:rsidP="00C32431">
            <w:pPr>
              <w:pStyle w:val="TableParagraph"/>
              <w:spacing w:before="120" w:line="276" w:lineRule="auto"/>
              <w:ind w:left="101" w:right="86"/>
              <w:jc w:val="both"/>
              <w:rPr>
                <w:rFonts w:cs="Times New Roman"/>
                <w:sz w:val="20"/>
                <w:szCs w:val="20"/>
              </w:rPr>
            </w:pPr>
            <w:r w:rsidRPr="00DF7BB8">
              <w:rPr>
                <w:rFonts w:cs="Times New Roman"/>
                <w:sz w:val="20"/>
                <w:szCs w:val="20"/>
              </w:rPr>
              <w:t>Area Status</w:t>
            </w:r>
          </w:p>
        </w:tc>
      </w:tr>
      <w:tr w:rsidR="007679A8" w:rsidRPr="00DF7BB8" w14:paraId="46061875" w14:textId="77777777" w:rsidTr="00C32431">
        <w:trPr>
          <w:cnfStyle w:val="000000100000" w:firstRow="0" w:lastRow="0" w:firstColumn="0" w:lastColumn="0" w:oddVBand="0" w:evenVBand="0" w:oddHBand="1" w:evenHBand="0" w:firstRowFirstColumn="0" w:firstRowLastColumn="0" w:lastRowFirstColumn="0" w:lastRowLastColumn="0"/>
          <w:trHeight w:val="278"/>
        </w:trPr>
        <w:tc>
          <w:tcPr>
            <w:tcW w:w="0" w:type="auto"/>
            <w:vMerge/>
            <w:tcBorders>
              <w:top w:val="nil"/>
              <w:bottom w:val="single" w:sz="4" w:space="0" w:color="auto"/>
            </w:tcBorders>
            <w:shd w:val="clear" w:color="auto" w:fill="auto"/>
          </w:tcPr>
          <w:p w14:paraId="653452EB" w14:textId="77777777" w:rsidR="007679A8" w:rsidRPr="00DF7BB8" w:rsidRDefault="007679A8" w:rsidP="00C32431">
            <w:pPr>
              <w:spacing w:after="0"/>
              <w:rPr>
                <w:rFonts w:ascii="Times New Roman" w:hAnsi="Times New Roman" w:cs="Times New Roman"/>
                <w:b/>
                <w:bCs/>
                <w:sz w:val="20"/>
                <w:szCs w:val="20"/>
              </w:rPr>
            </w:pPr>
          </w:p>
        </w:tc>
        <w:tc>
          <w:tcPr>
            <w:tcW w:w="0" w:type="auto"/>
            <w:vMerge/>
            <w:tcBorders>
              <w:top w:val="nil"/>
              <w:bottom w:val="single" w:sz="4" w:space="0" w:color="auto"/>
            </w:tcBorders>
            <w:shd w:val="clear" w:color="auto" w:fill="auto"/>
          </w:tcPr>
          <w:p w14:paraId="235DE0D5" w14:textId="77777777" w:rsidR="007679A8" w:rsidRPr="00DF7BB8" w:rsidRDefault="007679A8" w:rsidP="00C32431">
            <w:pPr>
              <w:spacing w:after="0"/>
              <w:rPr>
                <w:rFonts w:ascii="Times New Roman" w:hAnsi="Times New Roman" w:cs="Times New Roman"/>
                <w:b/>
                <w:bCs/>
                <w:sz w:val="20"/>
                <w:szCs w:val="20"/>
              </w:rPr>
            </w:pPr>
          </w:p>
        </w:tc>
        <w:tc>
          <w:tcPr>
            <w:tcW w:w="0" w:type="auto"/>
            <w:tcBorders>
              <w:top w:val="single" w:sz="4" w:space="0" w:color="auto"/>
              <w:bottom w:val="single" w:sz="4" w:space="0" w:color="auto"/>
            </w:tcBorders>
            <w:shd w:val="clear" w:color="auto" w:fill="auto"/>
          </w:tcPr>
          <w:p w14:paraId="63870E96" w14:textId="77777777" w:rsidR="007679A8" w:rsidRPr="00DF7BB8" w:rsidRDefault="007679A8" w:rsidP="00C32431">
            <w:pPr>
              <w:pStyle w:val="TableParagraph"/>
              <w:spacing w:line="276" w:lineRule="auto"/>
              <w:ind w:left="96" w:right="94"/>
              <w:rPr>
                <w:rFonts w:cs="Times New Roman"/>
                <w:b/>
                <w:bCs/>
                <w:sz w:val="20"/>
                <w:szCs w:val="20"/>
              </w:rPr>
            </w:pPr>
            <w:r w:rsidRPr="00DF7BB8">
              <w:rPr>
                <w:rFonts w:cs="Times New Roman"/>
                <w:b/>
                <w:bCs/>
                <w:sz w:val="20"/>
                <w:szCs w:val="20"/>
              </w:rPr>
              <w:t>Latitude</w:t>
            </w:r>
          </w:p>
        </w:tc>
        <w:tc>
          <w:tcPr>
            <w:tcW w:w="0" w:type="auto"/>
            <w:tcBorders>
              <w:top w:val="single" w:sz="4" w:space="0" w:color="auto"/>
              <w:bottom w:val="single" w:sz="4" w:space="0" w:color="auto"/>
            </w:tcBorders>
            <w:shd w:val="clear" w:color="auto" w:fill="auto"/>
          </w:tcPr>
          <w:p w14:paraId="4F478E12" w14:textId="77777777" w:rsidR="007679A8" w:rsidRPr="00DF7BB8" w:rsidRDefault="007679A8" w:rsidP="00C32431">
            <w:pPr>
              <w:pStyle w:val="TableParagraph"/>
              <w:spacing w:line="276" w:lineRule="auto"/>
              <w:ind w:left="101" w:right="93"/>
              <w:rPr>
                <w:rFonts w:cs="Times New Roman"/>
                <w:b/>
                <w:bCs/>
                <w:sz w:val="20"/>
                <w:szCs w:val="20"/>
              </w:rPr>
            </w:pPr>
            <w:r w:rsidRPr="00DF7BB8">
              <w:rPr>
                <w:rFonts w:cs="Times New Roman"/>
                <w:b/>
                <w:bCs/>
                <w:sz w:val="20"/>
                <w:szCs w:val="20"/>
              </w:rPr>
              <w:t>Longitude</w:t>
            </w:r>
          </w:p>
        </w:tc>
        <w:tc>
          <w:tcPr>
            <w:tcW w:w="0" w:type="auto"/>
            <w:tcBorders>
              <w:top w:val="nil"/>
              <w:bottom w:val="single" w:sz="4" w:space="0" w:color="auto"/>
            </w:tcBorders>
            <w:shd w:val="clear" w:color="auto" w:fill="auto"/>
          </w:tcPr>
          <w:p w14:paraId="072232DE" w14:textId="77777777" w:rsidR="007679A8" w:rsidRPr="00DF7BB8" w:rsidRDefault="007679A8" w:rsidP="00C32431">
            <w:pPr>
              <w:pStyle w:val="TableParagraph"/>
              <w:spacing w:line="276" w:lineRule="auto"/>
              <w:jc w:val="both"/>
              <w:rPr>
                <w:rFonts w:cs="Times New Roman"/>
                <w:b/>
                <w:bCs/>
                <w:sz w:val="20"/>
                <w:szCs w:val="20"/>
              </w:rPr>
            </w:pPr>
          </w:p>
        </w:tc>
      </w:tr>
      <w:tr w:rsidR="007679A8" w:rsidRPr="00DF7BB8" w14:paraId="33574930" w14:textId="77777777" w:rsidTr="00C32431">
        <w:trPr>
          <w:trHeight w:val="268"/>
        </w:trPr>
        <w:tc>
          <w:tcPr>
            <w:tcW w:w="0" w:type="auto"/>
            <w:tcBorders>
              <w:top w:val="single" w:sz="4" w:space="0" w:color="auto"/>
            </w:tcBorders>
            <w:shd w:val="clear" w:color="auto" w:fill="auto"/>
          </w:tcPr>
          <w:p w14:paraId="72E527FA" w14:textId="77777777" w:rsidR="007679A8" w:rsidRPr="00DF7BB8" w:rsidRDefault="007679A8" w:rsidP="00C32431">
            <w:pPr>
              <w:pStyle w:val="TableParagraph"/>
              <w:spacing w:before="60" w:line="276" w:lineRule="auto"/>
              <w:ind w:right="463"/>
              <w:jc w:val="left"/>
              <w:rPr>
                <w:rFonts w:cs="Times New Roman"/>
                <w:sz w:val="20"/>
                <w:szCs w:val="20"/>
              </w:rPr>
            </w:pPr>
            <w:r w:rsidRPr="00DF7BB8">
              <w:rPr>
                <w:rFonts w:cs="Times New Roman"/>
                <w:sz w:val="20"/>
                <w:szCs w:val="20"/>
              </w:rPr>
              <w:t>S1</w:t>
            </w:r>
          </w:p>
        </w:tc>
        <w:tc>
          <w:tcPr>
            <w:tcW w:w="0" w:type="auto"/>
            <w:tcBorders>
              <w:top w:val="single" w:sz="4" w:space="0" w:color="auto"/>
            </w:tcBorders>
            <w:shd w:val="clear" w:color="auto" w:fill="auto"/>
          </w:tcPr>
          <w:p w14:paraId="5C3B9C1A" w14:textId="77777777" w:rsidR="007679A8" w:rsidRPr="00DF7BB8" w:rsidRDefault="007679A8" w:rsidP="00C32431">
            <w:pPr>
              <w:pStyle w:val="TableParagraph"/>
              <w:spacing w:before="60" w:line="276" w:lineRule="auto"/>
              <w:ind w:left="95" w:right="92"/>
              <w:jc w:val="left"/>
              <w:rPr>
                <w:rFonts w:cs="Times New Roman"/>
                <w:sz w:val="20"/>
                <w:szCs w:val="20"/>
              </w:rPr>
            </w:pPr>
            <w:r w:rsidRPr="00DF7BB8">
              <w:rPr>
                <w:rFonts w:cs="Times New Roman"/>
                <w:sz w:val="20"/>
                <w:szCs w:val="20"/>
              </w:rPr>
              <w:t>Nilai, Negeri Sembilan</w:t>
            </w:r>
          </w:p>
        </w:tc>
        <w:tc>
          <w:tcPr>
            <w:tcW w:w="0" w:type="auto"/>
            <w:tcBorders>
              <w:top w:val="single" w:sz="4" w:space="0" w:color="auto"/>
            </w:tcBorders>
            <w:shd w:val="clear" w:color="auto" w:fill="auto"/>
          </w:tcPr>
          <w:p w14:paraId="75E07C11" w14:textId="77777777" w:rsidR="007679A8" w:rsidRPr="00DF7BB8" w:rsidRDefault="007679A8" w:rsidP="00C32431">
            <w:pPr>
              <w:pStyle w:val="TableParagraph"/>
              <w:spacing w:before="60" w:line="276" w:lineRule="auto"/>
              <w:ind w:left="96" w:right="94"/>
              <w:rPr>
                <w:rFonts w:cs="Times New Roman"/>
                <w:sz w:val="20"/>
                <w:szCs w:val="20"/>
              </w:rPr>
            </w:pPr>
            <w:r w:rsidRPr="00DF7BB8">
              <w:rPr>
                <w:rFonts w:cs="Times New Roman"/>
                <w:sz w:val="20"/>
                <w:szCs w:val="20"/>
              </w:rPr>
              <w:t>2.82</w:t>
            </w:r>
          </w:p>
        </w:tc>
        <w:tc>
          <w:tcPr>
            <w:tcW w:w="0" w:type="auto"/>
            <w:tcBorders>
              <w:top w:val="single" w:sz="4" w:space="0" w:color="auto"/>
            </w:tcBorders>
            <w:shd w:val="clear" w:color="auto" w:fill="auto"/>
          </w:tcPr>
          <w:p w14:paraId="40048439" w14:textId="77777777" w:rsidR="007679A8" w:rsidRPr="00DF7BB8" w:rsidRDefault="007679A8" w:rsidP="00C32431">
            <w:pPr>
              <w:pStyle w:val="TableParagraph"/>
              <w:spacing w:before="60" w:line="276" w:lineRule="auto"/>
              <w:ind w:left="101" w:right="93"/>
              <w:rPr>
                <w:rFonts w:cs="Times New Roman"/>
                <w:sz w:val="20"/>
                <w:szCs w:val="20"/>
              </w:rPr>
            </w:pPr>
            <w:r w:rsidRPr="00DF7BB8">
              <w:rPr>
                <w:rFonts w:cs="Times New Roman"/>
                <w:sz w:val="20"/>
                <w:szCs w:val="20"/>
              </w:rPr>
              <w:t>101.81</w:t>
            </w:r>
          </w:p>
        </w:tc>
        <w:tc>
          <w:tcPr>
            <w:tcW w:w="0" w:type="auto"/>
            <w:tcBorders>
              <w:top w:val="single" w:sz="4" w:space="0" w:color="auto"/>
            </w:tcBorders>
            <w:shd w:val="clear" w:color="auto" w:fill="auto"/>
          </w:tcPr>
          <w:p w14:paraId="085155DA" w14:textId="77777777" w:rsidR="007679A8" w:rsidRPr="00DF7BB8" w:rsidRDefault="007679A8" w:rsidP="00C32431">
            <w:pPr>
              <w:pStyle w:val="TableParagraph"/>
              <w:spacing w:before="60" w:line="276" w:lineRule="auto"/>
              <w:ind w:left="99" w:right="92"/>
              <w:jc w:val="both"/>
              <w:rPr>
                <w:rFonts w:cs="Times New Roman"/>
                <w:sz w:val="20"/>
                <w:szCs w:val="20"/>
              </w:rPr>
            </w:pPr>
            <w:r w:rsidRPr="00DF7BB8">
              <w:rPr>
                <w:rFonts w:cs="Times New Roman"/>
                <w:sz w:val="20"/>
                <w:szCs w:val="20"/>
              </w:rPr>
              <w:t>Industrial</w:t>
            </w:r>
          </w:p>
        </w:tc>
      </w:tr>
      <w:tr w:rsidR="007679A8" w:rsidRPr="00DF7BB8" w14:paraId="46BB53A9" w14:textId="77777777" w:rsidTr="00C32431">
        <w:trPr>
          <w:cnfStyle w:val="000000100000" w:firstRow="0" w:lastRow="0" w:firstColumn="0" w:lastColumn="0" w:oddVBand="0" w:evenVBand="0" w:oddHBand="1" w:evenHBand="0" w:firstRowFirstColumn="0" w:firstRowLastColumn="0" w:lastRowFirstColumn="0" w:lastRowLastColumn="0"/>
          <w:trHeight w:val="288"/>
        </w:trPr>
        <w:tc>
          <w:tcPr>
            <w:tcW w:w="0" w:type="auto"/>
            <w:shd w:val="clear" w:color="auto" w:fill="auto"/>
          </w:tcPr>
          <w:p w14:paraId="369F8ABC" w14:textId="77777777" w:rsidR="007679A8" w:rsidRPr="00DF7BB8" w:rsidRDefault="007679A8" w:rsidP="00C32431">
            <w:pPr>
              <w:pStyle w:val="TableParagraph"/>
              <w:spacing w:before="60" w:line="276" w:lineRule="auto"/>
              <w:ind w:right="463"/>
              <w:jc w:val="left"/>
              <w:rPr>
                <w:rFonts w:cs="Times New Roman"/>
                <w:sz w:val="20"/>
                <w:szCs w:val="20"/>
              </w:rPr>
            </w:pPr>
            <w:r w:rsidRPr="00DF7BB8">
              <w:rPr>
                <w:rFonts w:cs="Times New Roman"/>
                <w:sz w:val="20"/>
                <w:szCs w:val="20"/>
              </w:rPr>
              <w:t>S2</w:t>
            </w:r>
          </w:p>
        </w:tc>
        <w:tc>
          <w:tcPr>
            <w:tcW w:w="0" w:type="auto"/>
            <w:shd w:val="clear" w:color="auto" w:fill="auto"/>
          </w:tcPr>
          <w:p w14:paraId="219A0F09" w14:textId="77777777" w:rsidR="007679A8" w:rsidRPr="00DF7BB8" w:rsidRDefault="007679A8" w:rsidP="00C32431">
            <w:pPr>
              <w:pStyle w:val="TableParagraph"/>
              <w:spacing w:before="60" w:line="276" w:lineRule="auto"/>
              <w:ind w:left="95" w:right="92"/>
              <w:jc w:val="left"/>
              <w:rPr>
                <w:rFonts w:cs="Times New Roman"/>
                <w:sz w:val="20"/>
                <w:szCs w:val="20"/>
              </w:rPr>
            </w:pPr>
            <w:r w:rsidRPr="00DF7BB8">
              <w:rPr>
                <w:rFonts w:cs="Times New Roman"/>
                <w:sz w:val="20"/>
                <w:szCs w:val="20"/>
              </w:rPr>
              <w:t>Seremban, Negeri Sembilan</w:t>
            </w:r>
          </w:p>
        </w:tc>
        <w:tc>
          <w:tcPr>
            <w:tcW w:w="0" w:type="auto"/>
            <w:shd w:val="clear" w:color="auto" w:fill="auto"/>
          </w:tcPr>
          <w:p w14:paraId="2E3FA3B6" w14:textId="77777777" w:rsidR="007679A8" w:rsidRPr="00DF7BB8" w:rsidRDefault="007679A8" w:rsidP="00C32431">
            <w:pPr>
              <w:pStyle w:val="TableParagraph"/>
              <w:spacing w:before="60" w:line="276" w:lineRule="auto"/>
              <w:ind w:left="96" w:right="94"/>
              <w:rPr>
                <w:rFonts w:cs="Times New Roman"/>
                <w:sz w:val="20"/>
                <w:szCs w:val="20"/>
              </w:rPr>
            </w:pPr>
            <w:r w:rsidRPr="00DF7BB8">
              <w:rPr>
                <w:rFonts w:cs="Times New Roman"/>
                <w:sz w:val="20"/>
                <w:szCs w:val="20"/>
              </w:rPr>
              <w:t>2.72</w:t>
            </w:r>
          </w:p>
        </w:tc>
        <w:tc>
          <w:tcPr>
            <w:tcW w:w="0" w:type="auto"/>
            <w:shd w:val="clear" w:color="auto" w:fill="auto"/>
          </w:tcPr>
          <w:p w14:paraId="5A7855FB" w14:textId="77777777" w:rsidR="007679A8" w:rsidRPr="00DF7BB8" w:rsidRDefault="007679A8" w:rsidP="00C32431">
            <w:pPr>
              <w:pStyle w:val="TableParagraph"/>
              <w:spacing w:before="60" w:line="276" w:lineRule="auto"/>
              <w:ind w:left="101" w:right="93"/>
              <w:rPr>
                <w:rFonts w:cs="Times New Roman"/>
                <w:sz w:val="20"/>
                <w:szCs w:val="20"/>
              </w:rPr>
            </w:pPr>
            <w:r w:rsidRPr="00DF7BB8">
              <w:rPr>
                <w:rFonts w:cs="Times New Roman"/>
                <w:sz w:val="20"/>
                <w:szCs w:val="20"/>
              </w:rPr>
              <w:t>102.24</w:t>
            </w:r>
          </w:p>
        </w:tc>
        <w:tc>
          <w:tcPr>
            <w:tcW w:w="0" w:type="auto"/>
            <w:shd w:val="clear" w:color="auto" w:fill="auto"/>
          </w:tcPr>
          <w:p w14:paraId="5587685B" w14:textId="77777777" w:rsidR="007679A8" w:rsidRPr="00DF7BB8" w:rsidRDefault="007679A8" w:rsidP="00C32431">
            <w:pPr>
              <w:pStyle w:val="TableParagraph"/>
              <w:spacing w:before="60" w:line="276" w:lineRule="auto"/>
              <w:ind w:left="99" w:right="92"/>
              <w:jc w:val="both"/>
              <w:rPr>
                <w:rFonts w:cs="Times New Roman"/>
                <w:sz w:val="20"/>
                <w:szCs w:val="20"/>
              </w:rPr>
            </w:pPr>
            <w:r w:rsidRPr="00DF7BB8">
              <w:rPr>
                <w:rFonts w:cs="Times New Roman"/>
                <w:sz w:val="20"/>
                <w:szCs w:val="20"/>
              </w:rPr>
              <w:t>Urban</w:t>
            </w:r>
          </w:p>
        </w:tc>
      </w:tr>
      <w:tr w:rsidR="007679A8" w:rsidRPr="00DF7BB8" w14:paraId="068D8137" w14:textId="77777777" w:rsidTr="00C32431">
        <w:trPr>
          <w:trHeight w:val="288"/>
        </w:trPr>
        <w:tc>
          <w:tcPr>
            <w:tcW w:w="0" w:type="auto"/>
            <w:shd w:val="clear" w:color="auto" w:fill="auto"/>
          </w:tcPr>
          <w:p w14:paraId="1B8543C0" w14:textId="77777777" w:rsidR="007679A8" w:rsidRPr="00DF7BB8" w:rsidRDefault="007679A8" w:rsidP="00C32431">
            <w:pPr>
              <w:pStyle w:val="TableParagraph"/>
              <w:spacing w:before="60" w:line="276" w:lineRule="auto"/>
              <w:ind w:right="463"/>
              <w:jc w:val="left"/>
              <w:rPr>
                <w:rFonts w:cs="Times New Roman"/>
                <w:sz w:val="20"/>
                <w:szCs w:val="20"/>
              </w:rPr>
            </w:pPr>
            <w:r w:rsidRPr="00DF7BB8">
              <w:rPr>
                <w:rFonts w:cs="Times New Roman"/>
                <w:sz w:val="20"/>
                <w:szCs w:val="20"/>
              </w:rPr>
              <w:t>S3</w:t>
            </w:r>
          </w:p>
        </w:tc>
        <w:tc>
          <w:tcPr>
            <w:tcW w:w="0" w:type="auto"/>
            <w:shd w:val="clear" w:color="auto" w:fill="auto"/>
          </w:tcPr>
          <w:p w14:paraId="6284EFEB" w14:textId="77777777" w:rsidR="007679A8" w:rsidRPr="00DF7BB8" w:rsidRDefault="007679A8" w:rsidP="00C32431">
            <w:pPr>
              <w:pStyle w:val="TableParagraph"/>
              <w:spacing w:before="60" w:line="276" w:lineRule="auto"/>
              <w:ind w:left="95" w:right="92"/>
              <w:jc w:val="left"/>
              <w:rPr>
                <w:rFonts w:cs="Times New Roman"/>
                <w:sz w:val="20"/>
                <w:szCs w:val="20"/>
              </w:rPr>
            </w:pPr>
            <w:r w:rsidRPr="00DF7BB8">
              <w:rPr>
                <w:rFonts w:cs="Times New Roman"/>
                <w:sz w:val="20"/>
                <w:szCs w:val="20"/>
              </w:rPr>
              <w:t>Bandar Melaka, Melaka</w:t>
            </w:r>
          </w:p>
        </w:tc>
        <w:tc>
          <w:tcPr>
            <w:tcW w:w="0" w:type="auto"/>
            <w:shd w:val="clear" w:color="auto" w:fill="auto"/>
          </w:tcPr>
          <w:p w14:paraId="20F4FC0A" w14:textId="77777777" w:rsidR="007679A8" w:rsidRPr="00DF7BB8" w:rsidRDefault="007679A8" w:rsidP="00C32431">
            <w:pPr>
              <w:pStyle w:val="TableParagraph"/>
              <w:spacing w:before="60" w:line="276" w:lineRule="auto"/>
              <w:ind w:left="96" w:right="94"/>
              <w:rPr>
                <w:rFonts w:cs="Times New Roman"/>
                <w:sz w:val="20"/>
                <w:szCs w:val="20"/>
              </w:rPr>
            </w:pPr>
            <w:r w:rsidRPr="00DF7BB8">
              <w:rPr>
                <w:rFonts w:cs="Times New Roman"/>
                <w:sz w:val="20"/>
                <w:szCs w:val="20"/>
              </w:rPr>
              <w:t>2.22</w:t>
            </w:r>
          </w:p>
        </w:tc>
        <w:tc>
          <w:tcPr>
            <w:tcW w:w="0" w:type="auto"/>
            <w:shd w:val="clear" w:color="auto" w:fill="auto"/>
          </w:tcPr>
          <w:p w14:paraId="7175D429" w14:textId="77777777" w:rsidR="007679A8" w:rsidRPr="00DF7BB8" w:rsidRDefault="007679A8" w:rsidP="00C32431">
            <w:pPr>
              <w:pStyle w:val="TableParagraph"/>
              <w:spacing w:before="60" w:line="276" w:lineRule="auto"/>
              <w:ind w:left="101" w:right="93"/>
              <w:rPr>
                <w:rFonts w:cs="Times New Roman"/>
                <w:sz w:val="20"/>
                <w:szCs w:val="20"/>
              </w:rPr>
            </w:pPr>
            <w:r w:rsidRPr="00DF7BB8">
              <w:rPr>
                <w:rFonts w:cs="Times New Roman"/>
                <w:sz w:val="20"/>
                <w:szCs w:val="20"/>
              </w:rPr>
              <w:t>102.24</w:t>
            </w:r>
          </w:p>
        </w:tc>
        <w:tc>
          <w:tcPr>
            <w:tcW w:w="0" w:type="auto"/>
            <w:shd w:val="clear" w:color="auto" w:fill="auto"/>
          </w:tcPr>
          <w:p w14:paraId="50592281" w14:textId="77777777" w:rsidR="007679A8" w:rsidRPr="00DF7BB8" w:rsidRDefault="007679A8" w:rsidP="00C32431">
            <w:pPr>
              <w:pStyle w:val="TableParagraph"/>
              <w:spacing w:before="60" w:line="276" w:lineRule="auto"/>
              <w:ind w:left="99" w:right="92"/>
              <w:jc w:val="both"/>
              <w:rPr>
                <w:rFonts w:cs="Times New Roman"/>
                <w:sz w:val="20"/>
                <w:szCs w:val="20"/>
              </w:rPr>
            </w:pPr>
            <w:r w:rsidRPr="00DF7BB8">
              <w:rPr>
                <w:rFonts w:cs="Times New Roman"/>
                <w:sz w:val="20"/>
                <w:szCs w:val="20"/>
              </w:rPr>
              <w:t>Urban</w:t>
            </w:r>
          </w:p>
        </w:tc>
      </w:tr>
      <w:tr w:rsidR="007679A8" w:rsidRPr="00DF7BB8" w14:paraId="336CE295" w14:textId="77777777" w:rsidTr="00C32431">
        <w:trPr>
          <w:cnfStyle w:val="000000100000" w:firstRow="0" w:lastRow="0" w:firstColumn="0" w:lastColumn="0" w:oddVBand="0" w:evenVBand="0" w:oddHBand="1" w:evenHBand="0" w:firstRowFirstColumn="0" w:firstRowLastColumn="0" w:lastRowFirstColumn="0" w:lastRowLastColumn="0"/>
          <w:trHeight w:val="288"/>
        </w:trPr>
        <w:tc>
          <w:tcPr>
            <w:tcW w:w="0" w:type="auto"/>
            <w:shd w:val="clear" w:color="auto" w:fill="auto"/>
          </w:tcPr>
          <w:p w14:paraId="7DA2BFFE" w14:textId="77777777" w:rsidR="007679A8" w:rsidRPr="00DF7BB8" w:rsidRDefault="007679A8" w:rsidP="00C32431">
            <w:pPr>
              <w:pStyle w:val="TableParagraph"/>
              <w:spacing w:before="60" w:line="276" w:lineRule="auto"/>
              <w:ind w:right="463"/>
              <w:jc w:val="left"/>
              <w:rPr>
                <w:rFonts w:cs="Times New Roman"/>
                <w:sz w:val="20"/>
                <w:szCs w:val="20"/>
              </w:rPr>
            </w:pPr>
            <w:r w:rsidRPr="00DF7BB8">
              <w:rPr>
                <w:rFonts w:cs="Times New Roman"/>
                <w:sz w:val="20"/>
                <w:szCs w:val="20"/>
              </w:rPr>
              <w:t>S4</w:t>
            </w:r>
          </w:p>
        </w:tc>
        <w:tc>
          <w:tcPr>
            <w:tcW w:w="0" w:type="auto"/>
            <w:shd w:val="clear" w:color="auto" w:fill="auto"/>
          </w:tcPr>
          <w:p w14:paraId="67AC6922" w14:textId="77777777" w:rsidR="007679A8" w:rsidRPr="00DF7BB8" w:rsidRDefault="007679A8" w:rsidP="00C32431">
            <w:pPr>
              <w:pStyle w:val="TableParagraph"/>
              <w:spacing w:before="60" w:line="276" w:lineRule="auto"/>
              <w:ind w:left="95" w:right="92"/>
              <w:jc w:val="left"/>
              <w:rPr>
                <w:rFonts w:cs="Times New Roman"/>
                <w:sz w:val="20"/>
                <w:szCs w:val="20"/>
              </w:rPr>
            </w:pPr>
            <w:r w:rsidRPr="00DF7BB8">
              <w:rPr>
                <w:rFonts w:cs="Times New Roman"/>
                <w:sz w:val="20"/>
                <w:szCs w:val="20"/>
              </w:rPr>
              <w:t>Kota Tinggi, Johor</w:t>
            </w:r>
          </w:p>
        </w:tc>
        <w:tc>
          <w:tcPr>
            <w:tcW w:w="0" w:type="auto"/>
            <w:shd w:val="clear" w:color="auto" w:fill="auto"/>
          </w:tcPr>
          <w:p w14:paraId="5C4A32EA" w14:textId="77777777" w:rsidR="007679A8" w:rsidRPr="00DF7BB8" w:rsidRDefault="007679A8" w:rsidP="00C32431">
            <w:pPr>
              <w:pStyle w:val="TableParagraph"/>
              <w:spacing w:before="60" w:line="276" w:lineRule="auto"/>
              <w:ind w:left="96" w:right="94"/>
              <w:rPr>
                <w:rFonts w:cs="Times New Roman"/>
                <w:sz w:val="20"/>
                <w:szCs w:val="20"/>
              </w:rPr>
            </w:pPr>
            <w:r w:rsidRPr="00DF7BB8">
              <w:rPr>
                <w:rFonts w:cs="Times New Roman"/>
                <w:sz w:val="20"/>
                <w:szCs w:val="20"/>
              </w:rPr>
              <w:t>1.56</w:t>
            </w:r>
          </w:p>
        </w:tc>
        <w:tc>
          <w:tcPr>
            <w:tcW w:w="0" w:type="auto"/>
            <w:shd w:val="clear" w:color="auto" w:fill="auto"/>
          </w:tcPr>
          <w:p w14:paraId="259014A0" w14:textId="77777777" w:rsidR="007679A8" w:rsidRPr="00DF7BB8" w:rsidRDefault="007679A8" w:rsidP="00C32431">
            <w:pPr>
              <w:pStyle w:val="TableParagraph"/>
              <w:spacing w:before="60" w:line="276" w:lineRule="auto"/>
              <w:ind w:left="101" w:right="93"/>
              <w:rPr>
                <w:rFonts w:cs="Times New Roman"/>
                <w:sz w:val="20"/>
                <w:szCs w:val="20"/>
              </w:rPr>
            </w:pPr>
            <w:r w:rsidRPr="00DF7BB8">
              <w:rPr>
                <w:rFonts w:cs="Times New Roman"/>
                <w:sz w:val="20"/>
                <w:szCs w:val="20"/>
              </w:rPr>
              <w:t>104.23</w:t>
            </w:r>
          </w:p>
        </w:tc>
        <w:tc>
          <w:tcPr>
            <w:tcW w:w="0" w:type="auto"/>
            <w:shd w:val="clear" w:color="auto" w:fill="auto"/>
          </w:tcPr>
          <w:p w14:paraId="2373FAE5" w14:textId="77777777" w:rsidR="007679A8" w:rsidRPr="00DF7BB8" w:rsidRDefault="007679A8" w:rsidP="00C32431">
            <w:pPr>
              <w:pStyle w:val="TableParagraph"/>
              <w:spacing w:before="60" w:line="276" w:lineRule="auto"/>
              <w:ind w:left="99" w:right="92"/>
              <w:jc w:val="both"/>
              <w:rPr>
                <w:rFonts w:cs="Times New Roman"/>
                <w:sz w:val="20"/>
                <w:szCs w:val="20"/>
              </w:rPr>
            </w:pPr>
            <w:r w:rsidRPr="00DF7BB8">
              <w:rPr>
                <w:rFonts w:cs="Times New Roman"/>
                <w:sz w:val="20"/>
                <w:szCs w:val="20"/>
              </w:rPr>
              <w:t>Urban</w:t>
            </w:r>
          </w:p>
        </w:tc>
      </w:tr>
      <w:tr w:rsidR="007679A8" w:rsidRPr="00DF7BB8" w14:paraId="5C994781" w14:textId="77777777" w:rsidTr="00C32431">
        <w:trPr>
          <w:trHeight w:val="306"/>
        </w:trPr>
        <w:tc>
          <w:tcPr>
            <w:tcW w:w="0" w:type="auto"/>
            <w:shd w:val="clear" w:color="auto" w:fill="auto"/>
          </w:tcPr>
          <w:p w14:paraId="733D3B3A" w14:textId="77777777" w:rsidR="007679A8" w:rsidRPr="00DF7BB8" w:rsidRDefault="007679A8" w:rsidP="00C32431">
            <w:pPr>
              <w:pStyle w:val="TableParagraph"/>
              <w:spacing w:before="60" w:line="276" w:lineRule="auto"/>
              <w:ind w:right="463"/>
              <w:jc w:val="left"/>
              <w:rPr>
                <w:rFonts w:cs="Times New Roman"/>
                <w:sz w:val="20"/>
                <w:szCs w:val="20"/>
              </w:rPr>
            </w:pPr>
            <w:r w:rsidRPr="00DF7BB8">
              <w:rPr>
                <w:rFonts w:cs="Times New Roman"/>
                <w:sz w:val="20"/>
                <w:szCs w:val="20"/>
              </w:rPr>
              <w:t>S5</w:t>
            </w:r>
          </w:p>
        </w:tc>
        <w:tc>
          <w:tcPr>
            <w:tcW w:w="0" w:type="auto"/>
            <w:shd w:val="clear" w:color="auto" w:fill="auto"/>
          </w:tcPr>
          <w:p w14:paraId="0F161CC1" w14:textId="77777777" w:rsidR="007679A8" w:rsidRPr="00DF7BB8" w:rsidRDefault="007679A8" w:rsidP="00C32431">
            <w:pPr>
              <w:pStyle w:val="TableParagraph"/>
              <w:spacing w:before="60" w:line="276" w:lineRule="auto"/>
              <w:ind w:left="95" w:right="92"/>
              <w:jc w:val="left"/>
              <w:rPr>
                <w:rFonts w:cs="Times New Roman"/>
                <w:sz w:val="20"/>
                <w:szCs w:val="20"/>
              </w:rPr>
            </w:pPr>
            <w:r w:rsidRPr="00DF7BB8">
              <w:rPr>
                <w:rFonts w:cs="Times New Roman"/>
                <w:sz w:val="20"/>
                <w:szCs w:val="20"/>
              </w:rPr>
              <w:t>Pasir Gudang, Johor</w:t>
            </w:r>
          </w:p>
        </w:tc>
        <w:tc>
          <w:tcPr>
            <w:tcW w:w="0" w:type="auto"/>
            <w:shd w:val="clear" w:color="auto" w:fill="auto"/>
          </w:tcPr>
          <w:p w14:paraId="5E59D52E" w14:textId="77777777" w:rsidR="007679A8" w:rsidRPr="00DF7BB8" w:rsidRDefault="007679A8" w:rsidP="00C32431">
            <w:pPr>
              <w:pStyle w:val="TableParagraph"/>
              <w:spacing w:before="60" w:line="276" w:lineRule="auto"/>
              <w:ind w:left="96" w:right="94"/>
              <w:rPr>
                <w:rFonts w:cs="Times New Roman"/>
                <w:sz w:val="20"/>
                <w:szCs w:val="20"/>
              </w:rPr>
            </w:pPr>
            <w:r w:rsidRPr="00DF7BB8">
              <w:rPr>
                <w:rFonts w:cs="Times New Roman"/>
                <w:sz w:val="20"/>
                <w:szCs w:val="20"/>
              </w:rPr>
              <w:t>1.47</w:t>
            </w:r>
          </w:p>
        </w:tc>
        <w:tc>
          <w:tcPr>
            <w:tcW w:w="0" w:type="auto"/>
            <w:shd w:val="clear" w:color="auto" w:fill="auto"/>
          </w:tcPr>
          <w:p w14:paraId="375420F9" w14:textId="77777777" w:rsidR="007679A8" w:rsidRPr="00DF7BB8" w:rsidRDefault="007679A8" w:rsidP="00C32431">
            <w:pPr>
              <w:pStyle w:val="TableParagraph"/>
              <w:spacing w:before="60" w:line="276" w:lineRule="auto"/>
              <w:ind w:left="101" w:right="93"/>
              <w:rPr>
                <w:rFonts w:cs="Times New Roman"/>
                <w:sz w:val="20"/>
                <w:szCs w:val="20"/>
              </w:rPr>
            </w:pPr>
            <w:r w:rsidRPr="00DF7BB8">
              <w:rPr>
                <w:rFonts w:cs="Times New Roman"/>
                <w:sz w:val="20"/>
                <w:szCs w:val="20"/>
              </w:rPr>
              <w:t>103.91</w:t>
            </w:r>
          </w:p>
        </w:tc>
        <w:tc>
          <w:tcPr>
            <w:tcW w:w="0" w:type="auto"/>
            <w:tcBorders>
              <w:bottom w:val="single" w:sz="4" w:space="0" w:color="auto"/>
            </w:tcBorders>
            <w:shd w:val="clear" w:color="auto" w:fill="auto"/>
          </w:tcPr>
          <w:p w14:paraId="3181D370" w14:textId="77777777" w:rsidR="007679A8" w:rsidRPr="00DF7BB8" w:rsidRDefault="007679A8" w:rsidP="00C32431">
            <w:pPr>
              <w:pStyle w:val="TableParagraph"/>
              <w:spacing w:before="60" w:line="276" w:lineRule="auto"/>
              <w:ind w:left="99" w:right="92"/>
              <w:jc w:val="both"/>
              <w:rPr>
                <w:rFonts w:cs="Times New Roman"/>
                <w:sz w:val="20"/>
                <w:szCs w:val="20"/>
              </w:rPr>
            </w:pPr>
            <w:r w:rsidRPr="00DF7BB8">
              <w:rPr>
                <w:rFonts w:cs="Times New Roman"/>
                <w:sz w:val="20"/>
                <w:szCs w:val="20"/>
              </w:rPr>
              <w:t>Industrial</w:t>
            </w:r>
          </w:p>
        </w:tc>
      </w:tr>
    </w:tbl>
    <w:p w14:paraId="7F58F534" w14:textId="77777777" w:rsidR="007679A8" w:rsidRDefault="007679A8" w:rsidP="007679A8">
      <w:pPr>
        <w:spacing w:after="0"/>
        <w:ind w:left="360"/>
        <w:jc w:val="both"/>
        <w:outlineLvl w:val="0"/>
        <w:rPr>
          <w:rFonts w:ascii="Times New Roman" w:hAnsi="Times New Roman"/>
          <w:bCs/>
          <w:sz w:val="20"/>
          <w:szCs w:val="20"/>
        </w:rPr>
      </w:pPr>
    </w:p>
    <w:p w14:paraId="12C3C7D3" w14:textId="77777777" w:rsidR="007679A8" w:rsidRDefault="007679A8" w:rsidP="007679A8">
      <w:pPr>
        <w:spacing w:after="0"/>
        <w:ind w:left="360"/>
        <w:jc w:val="both"/>
        <w:outlineLvl w:val="0"/>
        <w:rPr>
          <w:rFonts w:ascii="Times New Roman" w:hAnsi="Times New Roman"/>
          <w:bCs/>
          <w:sz w:val="20"/>
          <w:szCs w:val="20"/>
        </w:rPr>
      </w:pPr>
    </w:p>
    <w:p w14:paraId="7BD5ADE9" w14:textId="77777777" w:rsidR="007679A8" w:rsidRDefault="007679A8" w:rsidP="007679A8">
      <w:pPr>
        <w:spacing w:after="0"/>
        <w:ind w:left="360"/>
        <w:jc w:val="both"/>
        <w:outlineLvl w:val="0"/>
        <w:rPr>
          <w:rFonts w:ascii="Times New Roman" w:hAnsi="Times New Roman"/>
          <w:bCs/>
          <w:sz w:val="20"/>
          <w:szCs w:val="20"/>
        </w:rPr>
      </w:pPr>
    </w:p>
    <w:p w14:paraId="4F7DAFB1" w14:textId="77777777" w:rsidR="007679A8" w:rsidRDefault="007679A8" w:rsidP="007679A8">
      <w:pPr>
        <w:spacing w:after="0"/>
        <w:ind w:left="360"/>
        <w:jc w:val="both"/>
        <w:outlineLvl w:val="0"/>
        <w:rPr>
          <w:rFonts w:ascii="Times New Roman" w:hAnsi="Times New Roman"/>
          <w:bCs/>
          <w:sz w:val="20"/>
          <w:szCs w:val="20"/>
        </w:rPr>
      </w:pPr>
    </w:p>
    <w:p w14:paraId="23C9F072" w14:textId="77777777" w:rsidR="007679A8" w:rsidRDefault="007679A8" w:rsidP="007679A8">
      <w:pPr>
        <w:spacing w:after="0"/>
        <w:ind w:left="360"/>
        <w:jc w:val="both"/>
        <w:outlineLvl w:val="0"/>
        <w:rPr>
          <w:rFonts w:ascii="Times New Roman" w:hAnsi="Times New Roman"/>
          <w:bCs/>
          <w:sz w:val="20"/>
          <w:szCs w:val="20"/>
        </w:rPr>
      </w:pPr>
    </w:p>
    <w:p w14:paraId="151A0269" w14:textId="77777777" w:rsidR="007679A8" w:rsidRDefault="007679A8" w:rsidP="007679A8">
      <w:pPr>
        <w:spacing w:after="0"/>
        <w:outlineLvl w:val="0"/>
        <w:rPr>
          <w:rFonts w:ascii="Times New Roman" w:hAnsi="Times New Roman"/>
          <w:bCs/>
          <w:sz w:val="16"/>
          <w:szCs w:val="16"/>
        </w:rPr>
      </w:pPr>
    </w:p>
    <w:p w14:paraId="21DB2414" w14:textId="77777777" w:rsidR="007679A8" w:rsidRDefault="007679A8" w:rsidP="007679A8">
      <w:pPr>
        <w:spacing w:after="0"/>
        <w:outlineLvl w:val="0"/>
        <w:rPr>
          <w:rFonts w:ascii="Times New Roman" w:hAnsi="Times New Roman"/>
          <w:bCs/>
          <w:sz w:val="16"/>
          <w:szCs w:val="16"/>
        </w:rPr>
      </w:pPr>
    </w:p>
    <w:p w14:paraId="6F03D400" w14:textId="77777777" w:rsidR="007679A8" w:rsidRDefault="007679A8" w:rsidP="007679A8">
      <w:pPr>
        <w:spacing w:after="0"/>
        <w:outlineLvl w:val="0"/>
        <w:rPr>
          <w:rFonts w:ascii="Times New Roman" w:hAnsi="Times New Roman"/>
          <w:bCs/>
          <w:sz w:val="16"/>
          <w:szCs w:val="16"/>
        </w:rPr>
      </w:pPr>
    </w:p>
    <w:p w14:paraId="00E901CF" w14:textId="77777777" w:rsidR="007679A8" w:rsidRDefault="007679A8" w:rsidP="007679A8">
      <w:pPr>
        <w:spacing w:after="0"/>
        <w:outlineLvl w:val="0"/>
        <w:rPr>
          <w:rFonts w:ascii="Times New Roman" w:hAnsi="Times New Roman"/>
          <w:bCs/>
          <w:sz w:val="16"/>
          <w:szCs w:val="16"/>
        </w:rPr>
      </w:pPr>
    </w:p>
    <w:p w14:paraId="05F714C8" w14:textId="77777777" w:rsidR="007679A8" w:rsidRDefault="007679A8" w:rsidP="007679A8">
      <w:pPr>
        <w:spacing w:after="0"/>
        <w:outlineLvl w:val="0"/>
        <w:rPr>
          <w:rFonts w:ascii="Times New Roman" w:hAnsi="Times New Roman"/>
          <w:bCs/>
          <w:sz w:val="16"/>
          <w:szCs w:val="16"/>
        </w:rPr>
      </w:pPr>
    </w:p>
    <w:p w14:paraId="72E4E112" w14:textId="7B29E25A" w:rsidR="007679A8" w:rsidRPr="00E30B14" w:rsidRDefault="00007949" w:rsidP="00007949">
      <w:pPr>
        <w:spacing w:before="60" w:after="0"/>
        <w:ind w:firstLine="806"/>
        <w:rPr>
          <w:rFonts w:ascii="Times New Roman" w:hAnsi="Times New Roman"/>
          <w:sz w:val="18"/>
          <w:szCs w:val="18"/>
        </w:rPr>
      </w:pPr>
      <w:r>
        <w:rPr>
          <w:rFonts w:ascii="Times New Roman" w:hAnsi="Times New Roman"/>
          <w:sz w:val="18"/>
          <w:szCs w:val="18"/>
        </w:rPr>
        <w:t xml:space="preserve"> </w:t>
      </w:r>
      <w:r w:rsidR="007679A8" w:rsidRPr="00E30B14">
        <w:rPr>
          <w:rFonts w:ascii="Times New Roman" w:hAnsi="Times New Roman"/>
          <w:sz w:val="18"/>
          <w:szCs w:val="18"/>
        </w:rPr>
        <w:t>Source:  Department of Environment (DOE) Malaysia</w:t>
      </w:r>
    </w:p>
    <w:p w14:paraId="519B5F84" w14:textId="77777777" w:rsidR="007679A8" w:rsidRDefault="007679A8" w:rsidP="007679A8">
      <w:pPr>
        <w:spacing w:after="0"/>
        <w:jc w:val="both"/>
        <w:outlineLvl w:val="0"/>
        <w:rPr>
          <w:rFonts w:ascii="Times New Roman" w:hAnsi="Times New Roman"/>
          <w:b/>
          <w:color w:val="548DD4" w:themeColor="text2" w:themeTint="99"/>
          <w:sz w:val="20"/>
          <w:szCs w:val="20"/>
        </w:rPr>
      </w:pPr>
    </w:p>
    <w:p w14:paraId="50AC1BCD" w14:textId="77777777" w:rsidR="007679A8" w:rsidRPr="00383C16" w:rsidRDefault="007679A8" w:rsidP="007679A8">
      <w:pPr>
        <w:spacing w:after="0"/>
        <w:jc w:val="center"/>
        <w:rPr>
          <w:rFonts w:ascii="Times New Roman" w:hAnsi="Times New Roman"/>
          <w:noProof/>
          <w:sz w:val="20"/>
          <w:szCs w:val="20"/>
          <w:lang w:bidi="ar-SA"/>
        </w:rPr>
      </w:pPr>
    </w:p>
    <w:p w14:paraId="75B360EF" w14:textId="77777777" w:rsidR="007679A8" w:rsidRDefault="007679A8" w:rsidP="007679A8">
      <w:pPr>
        <w:spacing w:after="0"/>
        <w:jc w:val="center"/>
        <w:rPr>
          <w:rFonts w:ascii="Times New Roman" w:hAnsi="Times New Roman"/>
          <w:b/>
          <w:noProof/>
          <w:sz w:val="20"/>
          <w:szCs w:val="20"/>
          <w:lang w:bidi="ar-SA"/>
        </w:rPr>
        <w:sectPr w:rsidR="007679A8" w:rsidSect="00ED7788">
          <w:type w:val="continuous"/>
          <w:pgSz w:w="12240" w:h="15840" w:code="1"/>
          <w:pgMar w:top="1800" w:right="1469" w:bottom="1699" w:left="1440" w:header="706" w:footer="706" w:gutter="0"/>
          <w:pgNumType w:start="822"/>
          <w:cols w:space="708"/>
          <w:docGrid w:linePitch="360"/>
        </w:sectPr>
      </w:pPr>
    </w:p>
    <w:p w14:paraId="7D9AAC61" w14:textId="77777777" w:rsidR="007679A8" w:rsidRPr="00383C16" w:rsidRDefault="007679A8" w:rsidP="007679A8">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Results and Discussion</w:t>
      </w:r>
    </w:p>
    <w:p w14:paraId="31D3F34F" w14:textId="77777777" w:rsidR="007679A8" w:rsidRPr="00A91749" w:rsidRDefault="007679A8" w:rsidP="007679A8">
      <w:pPr>
        <w:spacing w:after="0"/>
        <w:jc w:val="both"/>
        <w:outlineLvl w:val="0"/>
        <w:rPr>
          <w:rFonts w:ascii="Times New Roman" w:hAnsi="Times New Roman"/>
          <w:b/>
          <w:sz w:val="20"/>
          <w:szCs w:val="20"/>
        </w:rPr>
      </w:pPr>
      <w:r w:rsidRPr="00A91749">
        <w:rPr>
          <w:rFonts w:ascii="Times New Roman" w:hAnsi="Times New Roman"/>
          <w:b/>
          <w:sz w:val="20"/>
          <w:szCs w:val="20"/>
        </w:rPr>
        <w:t>Descriptive analysis</w:t>
      </w:r>
    </w:p>
    <w:p w14:paraId="2B29F119" w14:textId="77777777" w:rsidR="007679A8" w:rsidRDefault="007679A8" w:rsidP="007679A8">
      <w:pPr>
        <w:spacing w:after="0"/>
        <w:jc w:val="both"/>
        <w:outlineLvl w:val="0"/>
        <w:rPr>
          <w:rFonts w:ascii="Times New Roman" w:hAnsi="Times New Roman"/>
          <w:sz w:val="20"/>
          <w:szCs w:val="20"/>
        </w:rPr>
      </w:pPr>
      <w:r w:rsidRPr="00A91749">
        <w:rPr>
          <w:rFonts w:ascii="Times New Roman" w:hAnsi="Times New Roman"/>
          <w:sz w:val="20"/>
          <w:szCs w:val="20"/>
        </w:rPr>
        <w:t xml:space="preserve">Descriptive statistics including minimum, maximum and mean of six air pollutants studied have been carried out. Table 3 shows that the maximum concentration of </w:t>
      </w:r>
      <w:r w:rsidRPr="00A91749">
        <w:rPr>
          <w:rFonts w:ascii="Times New Roman" w:hAnsi="Times New Roman"/>
          <w:sz w:val="20"/>
          <w:szCs w:val="20"/>
        </w:rPr>
        <w:t>SO</w:t>
      </w:r>
      <w:r w:rsidRPr="00A91749">
        <w:rPr>
          <w:rFonts w:ascii="Times New Roman" w:hAnsi="Times New Roman"/>
          <w:sz w:val="20"/>
          <w:szCs w:val="20"/>
          <w:vertAlign w:val="subscript"/>
        </w:rPr>
        <w:t>2</w:t>
      </w:r>
      <w:r w:rsidRPr="00A91749">
        <w:rPr>
          <w:rFonts w:ascii="Times New Roman" w:hAnsi="Times New Roman"/>
          <w:sz w:val="20"/>
          <w:szCs w:val="20"/>
        </w:rPr>
        <w:t>, NO</w:t>
      </w:r>
      <w:r w:rsidRPr="00A91749">
        <w:rPr>
          <w:rFonts w:ascii="Times New Roman" w:hAnsi="Times New Roman"/>
          <w:sz w:val="20"/>
          <w:szCs w:val="20"/>
          <w:vertAlign w:val="subscript"/>
        </w:rPr>
        <w:t>2</w:t>
      </w:r>
      <w:r w:rsidRPr="00A91749">
        <w:rPr>
          <w:rFonts w:ascii="Times New Roman" w:hAnsi="Times New Roman"/>
          <w:sz w:val="20"/>
          <w:szCs w:val="20"/>
        </w:rPr>
        <w:t xml:space="preserve">, and CO are 0.020 ppm, 0.077 ppm and 4.229 ppm respectively. The value of these three pollutants did not exceed the approved level of air pollutants concentration limit based on RMAQG which are 0.13 ppm, 0.17 ppm and 30.00 ppm respectively. However, </w:t>
      </w:r>
      <w:r w:rsidRPr="00A91749">
        <w:rPr>
          <w:rFonts w:ascii="Times New Roman" w:hAnsi="Times New Roman"/>
          <w:sz w:val="20"/>
          <w:szCs w:val="20"/>
        </w:rPr>
        <w:lastRenderedPageBreak/>
        <w:t>the concentration of PM</w:t>
      </w:r>
      <w:r w:rsidRPr="00A91749">
        <w:rPr>
          <w:rFonts w:ascii="Times New Roman" w:hAnsi="Times New Roman"/>
          <w:sz w:val="20"/>
          <w:szCs w:val="20"/>
          <w:vertAlign w:val="subscript"/>
        </w:rPr>
        <w:t>10</w:t>
      </w:r>
      <w:r w:rsidRPr="00A91749">
        <w:rPr>
          <w:rFonts w:ascii="Times New Roman" w:hAnsi="Times New Roman"/>
          <w:sz w:val="20"/>
          <w:szCs w:val="20"/>
        </w:rPr>
        <w:t xml:space="preserve"> and O</w:t>
      </w:r>
      <w:r w:rsidRPr="00A91749">
        <w:rPr>
          <w:rFonts w:ascii="Times New Roman" w:hAnsi="Times New Roman"/>
          <w:sz w:val="20"/>
          <w:szCs w:val="20"/>
          <w:vertAlign w:val="subscript"/>
        </w:rPr>
        <w:t>3</w:t>
      </w:r>
      <w:r w:rsidRPr="00A91749">
        <w:rPr>
          <w:rFonts w:ascii="Times New Roman" w:hAnsi="Times New Roman"/>
          <w:sz w:val="20"/>
          <w:szCs w:val="20"/>
        </w:rPr>
        <w:t xml:space="preserve"> overshoot the approved level of RMAQG. The maximum value of PM</w:t>
      </w:r>
      <w:r w:rsidRPr="00A91749">
        <w:rPr>
          <w:rFonts w:ascii="Times New Roman" w:hAnsi="Times New Roman"/>
          <w:sz w:val="20"/>
          <w:szCs w:val="20"/>
          <w:vertAlign w:val="subscript"/>
        </w:rPr>
        <w:t>10</w:t>
      </w:r>
      <w:r w:rsidRPr="00A91749">
        <w:rPr>
          <w:rFonts w:ascii="Times New Roman" w:hAnsi="Times New Roman"/>
          <w:sz w:val="20"/>
          <w:szCs w:val="20"/>
        </w:rPr>
        <w:t xml:space="preserve"> is 319.871 µg/m3, which is greater than the RMAQG approved level of 150.00 µg/m3. Even though the value is quite high from the permitted level, but it does not exceed the hazardous level of PM</w:t>
      </w:r>
      <w:r w:rsidRPr="00A91749">
        <w:rPr>
          <w:rFonts w:ascii="Times New Roman" w:hAnsi="Times New Roman"/>
          <w:sz w:val="20"/>
          <w:szCs w:val="20"/>
          <w:vertAlign w:val="subscript"/>
        </w:rPr>
        <w:t>10</w:t>
      </w:r>
      <w:r w:rsidRPr="00A91749">
        <w:rPr>
          <w:rFonts w:ascii="Times New Roman" w:hAnsi="Times New Roman"/>
          <w:sz w:val="20"/>
          <w:szCs w:val="20"/>
        </w:rPr>
        <w:t xml:space="preserve"> that is 600 µg/m3. Meanwhile, the maximum value of O</w:t>
      </w:r>
      <w:r w:rsidRPr="00A91749">
        <w:rPr>
          <w:rFonts w:ascii="Times New Roman" w:hAnsi="Times New Roman"/>
          <w:sz w:val="20"/>
          <w:szCs w:val="20"/>
          <w:vertAlign w:val="subscript"/>
        </w:rPr>
        <w:t>3</w:t>
      </w:r>
      <w:r w:rsidRPr="00A91749">
        <w:rPr>
          <w:rFonts w:ascii="Times New Roman" w:hAnsi="Times New Roman"/>
          <w:sz w:val="20"/>
          <w:szCs w:val="20"/>
        </w:rPr>
        <w:t xml:space="preserve"> is 0.12 ppm which surpass the approved level by RMAQG, 0.10 ppm.</w:t>
      </w:r>
    </w:p>
    <w:p w14:paraId="031305EE" w14:textId="77777777" w:rsidR="007679A8" w:rsidRDefault="007679A8" w:rsidP="007679A8">
      <w:pPr>
        <w:spacing w:after="0"/>
        <w:jc w:val="both"/>
        <w:outlineLvl w:val="0"/>
        <w:rPr>
          <w:rFonts w:ascii="Times New Roman" w:hAnsi="Times New Roman"/>
          <w:sz w:val="20"/>
          <w:szCs w:val="20"/>
        </w:rPr>
      </w:pPr>
    </w:p>
    <w:p w14:paraId="0BD737A2" w14:textId="77777777" w:rsidR="007679A8" w:rsidRPr="00A91749" w:rsidRDefault="007679A8" w:rsidP="007679A8">
      <w:pPr>
        <w:spacing w:after="0"/>
        <w:jc w:val="both"/>
        <w:outlineLvl w:val="0"/>
        <w:rPr>
          <w:rFonts w:ascii="Times New Roman" w:hAnsi="Times New Roman"/>
          <w:b/>
          <w:sz w:val="20"/>
          <w:szCs w:val="20"/>
        </w:rPr>
      </w:pPr>
      <w:r w:rsidRPr="00A91749">
        <w:rPr>
          <w:rFonts w:ascii="Times New Roman" w:hAnsi="Times New Roman"/>
          <w:b/>
          <w:sz w:val="20"/>
          <w:szCs w:val="20"/>
        </w:rPr>
        <w:t>Correlation analysis</w:t>
      </w:r>
    </w:p>
    <w:p w14:paraId="5A7DEFDC" w14:textId="77777777" w:rsidR="007679A8" w:rsidRPr="00A91749" w:rsidRDefault="007679A8" w:rsidP="007679A8">
      <w:pPr>
        <w:spacing w:after="0"/>
        <w:jc w:val="both"/>
        <w:outlineLvl w:val="0"/>
        <w:rPr>
          <w:rFonts w:ascii="Times New Roman" w:hAnsi="Times New Roman"/>
          <w:sz w:val="20"/>
          <w:szCs w:val="20"/>
        </w:rPr>
      </w:pPr>
      <w:r w:rsidRPr="00A91749">
        <w:rPr>
          <w:rFonts w:ascii="Times New Roman" w:hAnsi="Times New Roman"/>
          <w:sz w:val="20"/>
          <w:szCs w:val="20"/>
        </w:rPr>
        <w:t>The intercorrelation between the concentration of air pollutants needs to be checked before the factor analysis can be carried out. The top half of Table 4 contains the correlation coefficient between air pollutants whereas the bottom half contains the p-value of each coefficient. The p-value that is less than 0.05 indicated that the correlation is significant with each other. The value of correlation coefficient for all pair of air pollutants are below 0.9 except for PM</w:t>
      </w:r>
      <w:r w:rsidRPr="00A91749">
        <w:rPr>
          <w:rFonts w:ascii="Times New Roman" w:hAnsi="Times New Roman"/>
          <w:sz w:val="20"/>
          <w:szCs w:val="20"/>
          <w:vertAlign w:val="subscript"/>
        </w:rPr>
        <w:t>10</w:t>
      </w:r>
      <w:r w:rsidRPr="00A91749">
        <w:rPr>
          <w:rFonts w:ascii="Times New Roman" w:hAnsi="Times New Roman"/>
          <w:sz w:val="20"/>
          <w:szCs w:val="20"/>
        </w:rPr>
        <w:t xml:space="preserve"> and PM</w:t>
      </w:r>
      <w:r w:rsidRPr="00A91749">
        <w:rPr>
          <w:rFonts w:ascii="Times New Roman" w:hAnsi="Times New Roman"/>
          <w:sz w:val="20"/>
          <w:szCs w:val="20"/>
          <w:vertAlign w:val="subscript"/>
        </w:rPr>
        <w:t xml:space="preserve">2.5 </w:t>
      </w:r>
      <w:r w:rsidRPr="00A91749">
        <w:rPr>
          <w:rFonts w:ascii="Times New Roman" w:hAnsi="Times New Roman"/>
          <w:sz w:val="20"/>
          <w:szCs w:val="20"/>
        </w:rPr>
        <w:t xml:space="preserve">with strong correlation coefficient (r = 0.944). Hence, the determinant of the correlation matrix is needed to check the existence of multicollinearity in the data. Since the determinant value is 0.043 which is greater than 0.00001, therefore multicollinearity is not a problem for this data. Factor Analysis seems to be appropriate and suitable for this study as there is an inter-correlation </w:t>
      </w:r>
      <w:r w:rsidRPr="00A91749">
        <w:rPr>
          <w:rFonts w:ascii="Times New Roman" w:hAnsi="Times New Roman"/>
          <w:sz w:val="20"/>
          <w:szCs w:val="20"/>
        </w:rPr>
        <w:t xml:space="preserve">between the air pollutants and no multicollinearity exists. </w:t>
      </w:r>
    </w:p>
    <w:p w14:paraId="2C67A9A0" w14:textId="77777777" w:rsidR="007679A8" w:rsidRPr="00A91749" w:rsidRDefault="007679A8" w:rsidP="007679A8">
      <w:pPr>
        <w:spacing w:after="0"/>
        <w:jc w:val="both"/>
        <w:outlineLvl w:val="0"/>
        <w:rPr>
          <w:rFonts w:ascii="Times New Roman" w:hAnsi="Times New Roman"/>
          <w:sz w:val="20"/>
          <w:szCs w:val="20"/>
        </w:rPr>
      </w:pPr>
    </w:p>
    <w:p w14:paraId="1FE31A19" w14:textId="77777777" w:rsidR="007679A8" w:rsidRDefault="007679A8" w:rsidP="007679A8">
      <w:pPr>
        <w:spacing w:after="0"/>
        <w:jc w:val="both"/>
        <w:outlineLvl w:val="0"/>
        <w:rPr>
          <w:rFonts w:ascii="Times New Roman" w:hAnsi="Times New Roman"/>
          <w:sz w:val="20"/>
          <w:szCs w:val="20"/>
        </w:rPr>
      </w:pPr>
      <w:r w:rsidRPr="00A91749">
        <w:rPr>
          <w:rFonts w:ascii="Times New Roman" w:hAnsi="Times New Roman"/>
          <w:sz w:val="20"/>
          <w:szCs w:val="20"/>
        </w:rPr>
        <w:t>The strong correlation between PM</w:t>
      </w:r>
      <w:r w:rsidRPr="00A91749">
        <w:rPr>
          <w:rFonts w:ascii="Times New Roman" w:hAnsi="Times New Roman"/>
          <w:sz w:val="20"/>
          <w:szCs w:val="20"/>
          <w:vertAlign w:val="subscript"/>
        </w:rPr>
        <w:t>10</w:t>
      </w:r>
      <w:r w:rsidRPr="00A91749">
        <w:rPr>
          <w:rFonts w:ascii="Times New Roman" w:hAnsi="Times New Roman"/>
          <w:sz w:val="20"/>
          <w:szCs w:val="20"/>
        </w:rPr>
        <w:t xml:space="preserve"> and PM</w:t>
      </w:r>
      <w:r w:rsidRPr="00A91749">
        <w:rPr>
          <w:rFonts w:ascii="Times New Roman" w:hAnsi="Times New Roman"/>
          <w:sz w:val="20"/>
          <w:szCs w:val="20"/>
          <w:vertAlign w:val="subscript"/>
        </w:rPr>
        <w:t xml:space="preserve">2.5 </w:t>
      </w:r>
      <w:r w:rsidRPr="00A91749">
        <w:rPr>
          <w:rFonts w:ascii="Times New Roman" w:hAnsi="Times New Roman"/>
          <w:sz w:val="20"/>
          <w:szCs w:val="20"/>
        </w:rPr>
        <w:t>illustrated that the dispersion of PM</w:t>
      </w:r>
      <w:r w:rsidRPr="00A91749">
        <w:rPr>
          <w:rFonts w:ascii="Times New Roman" w:hAnsi="Times New Roman"/>
          <w:sz w:val="20"/>
          <w:szCs w:val="20"/>
          <w:vertAlign w:val="subscript"/>
        </w:rPr>
        <w:t>10</w:t>
      </w:r>
      <w:r w:rsidRPr="00A91749">
        <w:rPr>
          <w:rFonts w:ascii="Times New Roman" w:hAnsi="Times New Roman"/>
          <w:sz w:val="20"/>
          <w:szCs w:val="20"/>
        </w:rPr>
        <w:t xml:space="preserve"> from the industrial activities in the study area also affected PM</w:t>
      </w:r>
      <w:r w:rsidRPr="00A91749">
        <w:rPr>
          <w:rFonts w:ascii="Times New Roman" w:hAnsi="Times New Roman"/>
          <w:sz w:val="20"/>
          <w:szCs w:val="20"/>
          <w:vertAlign w:val="subscript"/>
        </w:rPr>
        <w:t>2.5</w:t>
      </w:r>
      <w:r w:rsidRPr="00A91749">
        <w:rPr>
          <w:rFonts w:ascii="Times New Roman" w:hAnsi="Times New Roman"/>
          <w:sz w:val="20"/>
          <w:szCs w:val="20"/>
        </w:rPr>
        <w:t>. PM</w:t>
      </w:r>
      <w:r w:rsidRPr="00A91749">
        <w:rPr>
          <w:rFonts w:ascii="Times New Roman" w:hAnsi="Times New Roman"/>
          <w:sz w:val="20"/>
          <w:szCs w:val="20"/>
          <w:vertAlign w:val="subscript"/>
        </w:rPr>
        <w:t>10</w:t>
      </w:r>
      <w:r w:rsidRPr="00A91749">
        <w:rPr>
          <w:rFonts w:ascii="Times New Roman" w:hAnsi="Times New Roman"/>
          <w:sz w:val="20"/>
          <w:szCs w:val="20"/>
        </w:rPr>
        <w:t xml:space="preserve"> and PM</w:t>
      </w:r>
      <w:r w:rsidRPr="00A91749">
        <w:rPr>
          <w:rFonts w:ascii="Times New Roman" w:hAnsi="Times New Roman"/>
          <w:sz w:val="20"/>
          <w:szCs w:val="20"/>
          <w:vertAlign w:val="subscript"/>
        </w:rPr>
        <w:t xml:space="preserve">2.5 </w:t>
      </w:r>
      <w:r w:rsidRPr="00A91749">
        <w:rPr>
          <w:rFonts w:ascii="Times New Roman" w:hAnsi="Times New Roman"/>
          <w:sz w:val="20"/>
          <w:szCs w:val="20"/>
        </w:rPr>
        <w:t>concentrations are highly correlated (r = 0.944) because emission sources are mainly the same for the different measures (mobile sources and agricultural activities) [21].</w:t>
      </w:r>
    </w:p>
    <w:p w14:paraId="666CE2AF" w14:textId="77777777" w:rsidR="007679A8" w:rsidRDefault="007679A8" w:rsidP="007679A8">
      <w:pPr>
        <w:spacing w:after="0"/>
        <w:jc w:val="both"/>
        <w:outlineLvl w:val="0"/>
        <w:rPr>
          <w:rFonts w:ascii="Times New Roman" w:hAnsi="Times New Roman"/>
          <w:sz w:val="20"/>
          <w:szCs w:val="20"/>
        </w:rPr>
      </w:pPr>
    </w:p>
    <w:p w14:paraId="7A4136DA" w14:textId="77777777" w:rsidR="007679A8" w:rsidRPr="00A91749" w:rsidRDefault="007679A8" w:rsidP="007679A8">
      <w:pPr>
        <w:spacing w:after="0"/>
        <w:jc w:val="both"/>
        <w:rPr>
          <w:rFonts w:ascii="Times New Roman" w:hAnsi="Times New Roman"/>
          <w:b/>
          <w:bCs/>
          <w:sz w:val="20"/>
          <w:szCs w:val="20"/>
        </w:rPr>
      </w:pPr>
      <w:r w:rsidRPr="00A91749">
        <w:rPr>
          <w:rFonts w:ascii="Times New Roman" w:hAnsi="Times New Roman"/>
          <w:b/>
          <w:bCs/>
          <w:sz w:val="20"/>
          <w:szCs w:val="20"/>
        </w:rPr>
        <w:t>Sampling adequacy</w:t>
      </w:r>
    </w:p>
    <w:p w14:paraId="32E23CE3" w14:textId="77777777" w:rsidR="007679A8" w:rsidRPr="00A91749" w:rsidRDefault="007679A8" w:rsidP="007679A8">
      <w:pPr>
        <w:spacing w:after="0"/>
        <w:jc w:val="both"/>
        <w:rPr>
          <w:rFonts w:ascii="Times New Roman" w:hAnsi="Times New Roman"/>
          <w:sz w:val="20"/>
          <w:szCs w:val="20"/>
        </w:rPr>
      </w:pPr>
      <w:r w:rsidRPr="00A91749">
        <w:rPr>
          <w:rFonts w:ascii="Times New Roman" w:hAnsi="Times New Roman"/>
          <w:sz w:val="20"/>
          <w:szCs w:val="20"/>
        </w:rPr>
        <w:t>Table 5 shows the value of the Kaiser-Meyer-Olkin (KMO) and Bartlett’s test. The value of KMO is 0.646 which is greater than 0.5. According to Kaiser [15], the acceptance value for KMO is greater than 0.5. Hence, it can be concluded that factor analysis is appropriate for this data. In addition, Bartlett’s test of sphericity is measured to ensure that the R-matrix is not equal to the identity matrix. Since the p-value (0.000) is less than the significant value (α=0.05), it can be indicated that the R-matrix is not equal to the identity matrix and factor analysis is appropriate.</w:t>
      </w:r>
    </w:p>
    <w:p w14:paraId="2C469553" w14:textId="77777777" w:rsidR="007679A8" w:rsidRPr="00A91749" w:rsidRDefault="007679A8" w:rsidP="007679A8">
      <w:pPr>
        <w:spacing w:after="0"/>
        <w:jc w:val="both"/>
        <w:outlineLvl w:val="0"/>
        <w:rPr>
          <w:rFonts w:ascii="Times New Roman" w:hAnsi="Times New Roman"/>
          <w:sz w:val="20"/>
          <w:szCs w:val="20"/>
        </w:rPr>
      </w:pPr>
    </w:p>
    <w:p w14:paraId="2ADB6838" w14:textId="77777777" w:rsidR="007679A8" w:rsidRPr="00A91749" w:rsidRDefault="007679A8" w:rsidP="007679A8">
      <w:pPr>
        <w:spacing w:after="0"/>
        <w:jc w:val="both"/>
        <w:outlineLvl w:val="0"/>
        <w:rPr>
          <w:rFonts w:ascii="Times New Roman" w:hAnsi="Times New Roman"/>
          <w:sz w:val="20"/>
          <w:szCs w:val="20"/>
        </w:rPr>
      </w:pPr>
    </w:p>
    <w:p w14:paraId="3E3A08BB" w14:textId="77777777" w:rsidR="007679A8" w:rsidRDefault="007679A8" w:rsidP="007679A8">
      <w:pPr>
        <w:spacing w:after="0"/>
        <w:jc w:val="both"/>
        <w:outlineLvl w:val="0"/>
        <w:rPr>
          <w:rFonts w:ascii="Times New Roman" w:hAnsi="Times New Roman"/>
          <w:b/>
          <w:sz w:val="20"/>
          <w:szCs w:val="20"/>
        </w:rPr>
      </w:pPr>
    </w:p>
    <w:p w14:paraId="536DC659" w14:textId="77777777" w:rsidR="007679A8" w:rsidRDefault="007679A8" w:rsidP="007679A8">
      <w:pPr>
        <w:spacing w:after="0"/>
        <w:jc w:val="both"/>
        <w:outlineLvl w:val="0"/>
        <w:rPr>
          <w:rFonts w:ascii="Times New Roman" w:hAnsi="Times New Roman"/>
          <w:b/>
          <w:sz w:val="20"/>
          <w:szCs w:val="20"/>
        </w:rPr>
        <w:sectPr w:rsidR="007679A8" w:rsidSect="000E62D7">
          <w:headerReference w:type="even" r:id="rId23"/>
          <w:headerReference w:type="default" r:id="rId24"/>
          <w:footerReference w:type="even" r:id="rId25"/>
          <w:headerReference w:type="first" r:id="rId26"/>
          <w:type w:val="continuous"/>
          <w:pgSz w:w="12240" w:h="15840" w:code="1"/>
          <w:pgMar w:top="1800" w:right="1469" w:bottom="1699" w:left="1440" w:header="706" w:footer="706" w:gutter="0"/>
          <w:pgNumType w:start="822"/>
          <w:cols w:num="2" w:space="403"/>
          <w:docGrid w:linePitch="360"/>
        </w:sectPr>
      </w:pPr>
    </w:p>
    <w:p w14:paraId="355F2B0F" w14:textId="77777777" w:rsidR="007679A8" w:rsidRDefault="007679A8" w:rsidP="007679A8">
      <w:pPr>
        <w:spacing w:after="0"/>
        <w:jc w:val="both"/>
        <w:outlineLvl w:val="0"/>
        <w:rPr>
          <w:rFonts w:ascii="Times New Roman" w:hAnsi="Times New Roman"/>
          <w:b/>
          <w:sz w:val="20"/>
          <w:szCs w:val="20"/>
        </w:rPr>
      </w:pPr>
    </w:p>
    <w:p w14:paraId="1F03B96A" w14:textId="77777777" w:rsidR="007679A8" w:rsidRPr="00A91749" w:rsidRDefault="007679A8" w:rsidP="007679A8">
      <w:pPr>
        <w:spacing w:after="0"/>
        <w:jc w:val="both"/>
        <w:outlineLvl w:val="0"/>
        <w:rPr>
          <w:rFonts w:ascii="Times New Roman" w:hAnsi="Times New Roman"/>
          <w:b/>
          <w:sz w:val="20"/>
          <w:szCs w:val="20"/>
        </w:rPr>
      </w:pPr>
    </w:p>
    <w:p w14:paraId="6CECDE9D" w14:textId="77777777" w:rsidR="007679A8" w:rsidRPr="00A91749" w:rsidRDefault="007679A8" w:rsidP="007679A8">
      <w:pPr>
        <w:spacing w:after="120"/>
        <w:jc w:val="center"/>
        <w:outlineLvl w:val="0"/>
        <w:rPr>
          <w:rFonts w:ascii="Times New Roman" w:hAnsi="Times New Roman"/>
          <w:bCs/>
          <w:sz w:val="20"/>
          <w:szCs w:val="20"/>
        </w:rPr>
      </w:pPr>
      <w:r w:rsidRPr="00A91749">
        <w:rPr>
          <w:rFonts w:ascii="Times New Roman" w:hAnsi="Times New Roman"/>
          <w:bCs/>
          <w:sz w:val="20"/>
          <w:szCs w:val="20"/>
        </w:rPr>
        <w:t xml:space="preserve">Table 3. </w:t>
      </w:r>
      <w:r>
        <w:rPr>
          <w:rFonts w:ascii="Times New Roman" w:hAnsi="Times New Roman"/>
          <w:bCs/>
          <w:sz w:val="20"/>
          <w:szCs w:val="20"/>
        </w:rPr>
        <w:t xml:space="preserve"> </w:t>
      </w:r>
      <w:r w:rsidRPr="00A91749">
        <w:rPr>
          <w:rFonts w:ascii="Times New Roman" w:hAnsi="Times New Roman"/>
          <w:bCs/>
          <w:sz w:val="20"/>
          <w:szCs w:val="20"/>
        </w:rPr>
        <w:t>Summary statistics of the air pollutants concentrations</w:t>
      </w:r>
    </w:p>
    <w:tbl>
      <w:tblPr>
        <w:tblStyle w:val="LightShading1"/>
        <w:tblW w:w="0" w:type="auto"/>
        <w:jc w:val="center"/>
        <w:tblLook w:val="07A0" w:firstRow="1" w:lastRow="0" w:firstColumn="1" w:lastColumn="1" w:noHBand="1" w:noVBand="1"/>
      </w:tblPr>
      <w:tblGrid>
        <w:gridCol w:w="767"/>
        <w:gridCol w:w="1263"/>
        <w:gridCol w:w="1297"/>
        <w:gridCol w:w="1059"/>
      </w:tblGrid>
      <w:tr w:rsidR="007679A8" w:rsidRPr="00A91749" w14:paraId="259569DE" w14:textId="77777777" w:rsidTr="00C32431">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56251556" w14:textId="77777777" w:rsidR="007679A8" w:rsidRPr="00A91749" w:rsidRDefault="007679A8" w:rsidP="00C32431">
            <w:pPr>
              <w:spacing w:before="60" w:after="60"/>
              <w:rPr>
                <w:rFonts w:ascii="Times New Roman" w:hAnsi="Times New Roman" w:cs="Times New Roman"/>
                <w:kern w:val="0"/>
                <w:sz w:val="20"/>
                <w:szCs w:val="20"/>
              </w:rPr>
            </w:pPr>
          </w:p>
        </w:tc>
        <w:tc>
          <w:tcPr>
            <w:tcW w:w="0" w:type="auto"/>
            <w:tcBorders>
              <w:top w:val="single" w:sz="4" w:space="0" w:color="auto"/>
              <w:bottom w:val="single" w:sz="4" w:space="0" w:color="auto"/>
            </w:tcBorders>
          </w:tcPr>
          <w:p w14:paraId="67B05816" w14:textId="77777777" w:rsidR="007679A8" w:rsidRPr="00A91749" w:rsidRDefault="007679A8" w:rsidP="00C32431">
            <w:pPr>
              <w:spacing w:before="60" w:after="60"/>
              <w:ind w:left="100" w:right="9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A91749">
              <w:rPr>
                <w:rFonts w:ascii="Times New Roman" w:hAnsi="Times New Roman" w:cs="Times New Roman"/>
                <w:kern w:val="0"/>
                <w:sz w:val="20"/>
                <w:szCs w:val="20"/>
              </w:rPr>
              <w:t>Minimum</w:t>
            </w:r>
          </w:p>
        </w:tc>
        <w:tc>
          <w:tcPr>
            <w:tcW w:w="0" w:type="auto"/>
            <w:tcBorders>
              <w:top w:val="single" w:sz="4" w:space="0" w:color="auto"/>
              <w:bottom w:val="single" w:sz="4" w:space="0" w:color="auto"/>
            </w:tcBorders>
          </w:tcPr>
          <w:p w14:paraId="733027A5" w14:textId="77777777" w:rsidR="007679A8" w:rsidRPr="00A91749" w:rsidRDefault="007679A8" w:rsidP="00C32431">
            <w:pPr>
              <w:spacing w:before="60" w:after="60"/>
              <w:ind w:left="101" w:right="9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A91749">
              <w:rPr>
                <w:rFonts w:ascii="Times New Roman" w:hAnsi="Times New Roman" w:cs="Times New Roman"/>
                <w:kern w:val="0"/>
                <w:sz w:val="20"/>
                <w:szCs w:val="20"/>
              </w:rPr>
              <w:t>Maximum</w:t>
            </w: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auto"/>
              <w:bottom w:val="single" w:sz="4" w:space="0" w:color="auto"/>
            </w:tcBorders>
          </w:tcPr>
          <w:p w14:paraId="196DD51D" w14:textId="77777777" w:rsidR="007679A8" w:rsidRPr="00A91749" w:rsidRDefault="007679A8" w:rsidP="00C32431">
            <w:pPr>
              <w:spacing w:before="60" w:after="60"/>
              <w:ind w:left="101" w:right="91"/>
              <w:jc w:val="center"/>
              <w:rPr>
                <w:rFonts w:ascii="Times New Roman" w:hAnsi="Times New Roman" w:cs="Times New Roman"/>
                <w:kern w:val="0"/>
                <w:sz w:val="20"/>
                <w:szCs w:val="20"/>
              </w:rPr>
            </w:pPr>
            <w:r w:rsidRPr="00A91749">
              <w:rPr>
                <w:rFonts w:ascii="Times New Roman" w:hAnsi="Times New Roman" w:cs="Times New Roman"/>
                <w:kern w:val="0"/>
                <w:sz w:val="20"/>
                <w:szCs w:val="20"/>
              </w:rPr>
              <w:t>Mean</w:t>
            </w:r>
          </w:p>
        </w:tc>
      </w:tr>
      <w:tr w:rsidR="007679A8" w:rsidRPr="00A91749" w14:paraId="4D4C6479" w14:textId="77777777" w:rsidTr="00C32431">
        <w:trPr>
          <w:trHeight w:val="279"/>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14:paraId="700B2331" w14:textId="77777777" w:rsidR="007679A8" w:rsidRPr="00A91749" w:rsidRDefault="007679A8" w:rsidP="00C32431">
            <w:pPr>
              <w:spacing w:before="60" w:after="0"/>
              <w:ind w:right="152"/>
              <w:rPr>
                <w:rFonts w:ascii="Times New Roman" w:hAnsi="Times New Roman" w:cs="Times New Roman"/>
                <w:b w:val="0"/>
                <w:bCs w:val="0"/>
                <w:iCs/>
                <w:kern w:val="0"/>
                <w:sz w:val="20"/>
                <w:szCs w:val="20"/>
              </w:rPr>
            </w:pPr>
            <w:r w:rsidRPr="00A91749">
              <w:rPr>
                <w:rFonts w:ascii="Times New Roman" w:hAnsi="Times New Roman" w:cs="Times New Roman"/>
                <w:b w:val="0"/>
                <w:bCs w:val="0"/>
                <w:iCs/>
                <w:w w:val="95"/>
                <w:kern w:val="0"/>
                <w:sz w:val="20"/>
                <w:szCs w:val="20"/>
              </w:rPr>
              <w:t>PM</w:t>
            </w:r>
            <w:r w:rsidRPr="00A91749">
              <w:rPr>
                <w:rFonts w:ascii="Times New Roman" w:hAnsi="Times New Roman" w:cs="Times New Roman"/>
                <w:b w:val="0"/>
                <w:bCs w:val="0"/>
                <w:iCs/>
                <w:w w:val="95"/>
                <w:kern w:val="0"/>
                <w:sz w:val="20"/>
                <w:szCs w:val="20"/>
                <w:vertAlign w:val="subscript"/>
              </w:rPr>
              <w:t>10</w:t>
            </w:r>
          </w:p>
        </w:tc>
        <w:tc>
          <w:tcPr>
            <w:tcW w:w="0" w:type="auto"/>
            <w:tcBorders>
              <w:top w:val="single" w:sz="4" w:space="0" w:color="auto"/>
            </w:tcBorders>
          </w:tcPr>
          <w:p w14:paraId="7651FBD2" w14:textId="77777777" w:rsidR="007679A8" w:rsidRPr="00A91749" w:rsidRDefault="007679A8" w:rsidP="00C32431">
            <w:pPr>
              <w:spacing w:before="60" w:after="0"/>
              <w:ind w:left="100" w:right="9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Pr>
                <w:rFonts w:ascii="Times New Roman" w:hAnsi="Times New Roman" w:cs="Times New Roman"/>
                <w:kern w:val="0"/>
                <w:sz w:val="20"/>
                <w:szCs w:val="20"/>
              </w:rPr>
              <w:t>0</w:t>
            </w:r>
            <w:r w:rsidRPr="00A91749">
              <w:rPr>
                <w:rFonts w:ascii="Times New Roman" w:hAnsi="Times New Roman" w:cs="Times New Roman"/>
                <w:kern w:val="0"/>
                <w:sz w:val="20"/>
                <w:szCs w:val="20"/>
              </w:rPr>
              <w:t>.874</w:t>
            </w:r>
          </w:p>
        </w:tc>
        <w:tc>
          <w:tcPr>
            <w:tcW w:w="0" w:type="auto"/>
            <w:tcBorders>
              <w:top w:val="single" w:sz="4" w:space="0" w:color="auto"/>
            </w:tcBorders>
          </w:tcPr>
          <w:p w14:paraId="42368C38" w14:textId="77777777" w:rsidR="007679A8" w:rsidRPr="00A91749" w:rsidRDefault="007679A8" w:rsidP="00C32431">
            <w:pPr>
              <w:spacing w:before="60" w:after="0"/>
              <w:ind w:left="101" w:right="9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A91749">
              <w:rPr>
                <w:rFonts w:ascii="Times New Roman" w:hAnsi="Times New Roman" w:cs="Times New Roman"/>
                <w:kern w:val="0"/>
                <w:sz w:val="20"/>
                <w:szCs w:val="20"/>
              </w:rPr>
              <w:t>319.871</w:t>
            </w: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auto"/>
            </w:tcBorders>
          </w:tcPr>
          <w:p w14:paraId="41AE0D98" w14:textId="77777777" w:rsidR="007679A8" w:rsidRPr="00A91749" w:rsidRDefault="007679A8" w:rsidP="00C32431">
            <w:pPr>
              <w:spacing w:before="60" w:after="0"/>
              <w:ind w:left="101" w:right="91"/>
              <w:jc w:val="center"/>
              <w:rPr>
                <w:rFonts w:ascii="Times New Roman" w:hAnsi="Times New Roman" w:cs="Times New Roman"/>
                <w:b w:val="0"/>
                <w:bCs w:val="0"/>
                <w:kern w:val="0"/>
                <w:sz w:val="20"/>
                <w:szCs w:val="20"/>
              </w:rPr>
            </w:pPr>
            <w:r w:rsidRPr="00A91749">
              <w:rPr>
                <w:rFonts w:ascii="Times New Roman" w:hAnsi="Times New Roman" w:cs="Times New Roman"/>
                <w:b w:val="0"/>
                <w:bCs w:val="0"/>
                <w:kern w:val="0"/>
                <w:sz w:val="20"/>
                <w:szCs w:val="20"/>
              </w:rPr>
              <w:t>26.7888</w:t>
            </w:r>
          </w:p>
        </w:tc>
      </w:tr>
      <w:tr w:rsidR="007679A8" w:rsidRPr="00A91749" w14:paraId="53E6ACE3" w14:textId="77777777" w:rsidTr="00C32431">
        <w:trPr>
          <w:trHeight w:val="290"/>
          <w:jc w:val="center"/>
        </w:trPr>
        <w:tc>
          <w:tcPr>
            <w:cnfStyle w:val="001000000000" w:firstRow="0" w:lastRow="0" w:firstColumn="1" w:lastColumn="0" w:oddVBand="0" w:evenVBand="0" w:oddHBand="0" w:evenHBand="0" w:firstRowFirstColumn="0" w:firstRowLastColumn="0" w:lastRowFirstColumn="0" w:lastRowLastColumn="0"/>
            <w:tcW w:w="0" w:type="auto"/>
          </w:tcPr>
          <w:p w14:paraId="06B75126" w14:textId="77777777" w:rsidR="007679A8" w:rsidRPr="00A91749" w:rsidRDefault="007679A8" w:rsidP="00C32431">
            <w:pPr>
              <w:spacing w:after="0"/>
              <w:ind w:right="122"/>
              <w:rPr>
                <w:rFonts w:ascii="Times New Roman" w:hAnsi="Times New Roman" w:cs="Times New Roman"/>
                <w:b w:val="0"/>
                <w:bCs w:val="0"/>
                <w:iCs/>
                <w:kern w:val="0"/>
                <w:sz w:val="20"/>
                <w:szCs w:val="20"/>
              </w:rPr>
            </w:pPr>
            <w:r w:rsidRPr="00A91749">
              <w:rPr>
                <w:rFonts w:ascii="Times New Roman" w:hAnsi="Times New Roman" w:cs="Times New Roman"/>
                <w:b w:val="0"/>
                <w:bCs w:val="0"/>
                <w:iCs/>
                <w:w w:val="95"/>
                <w:kern w:val="0"/>
                <w:position w:val="4"/>
                <w:sz w:val="20"/>
                <w:szCs w:val="20"/>
              </w:rPr>
              <w:t>PM</w:t>
            </w:r>
            <w:r w:rsidRPr="00A91749">
              <w:rPr>
                <w:rFonts w:ascii="Times New Roman" w:hAnsi="Times New Roman" w:cs="Times New Roman"/>
                <w:b w:val="0"/>
                <w:bCs w:val="0"/>
                <w:iCs/>
                <w:w w:val="95"/>
                <w:kern w:val="0"/>
                <w:sz w:val="20"/>
                <w:szCs w:val="20"/>
                <w:vertAlign w:val="subscript"/>
              </w:rPr>
              <w:t>2.5</w:t>
            </w:r>
          </w:p>
        </w:tc>
        <w:tc>
          <w:tcPr>
            <w:tcW w:w="0" w:type="auto"/>
          </w:tcPr>
          <w:p w14:paraId="41B0D474" w14:textId="77777777" w:rsidR="007679A8" w:rsidRPr="00A91749" w:rsidRDefault="007679A8" w:rsidP="00C32431">
            <w:pPr>
              <w:spacing w:after="0"/>
              <w:ind w:left="100" w:right="9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Pr>
                <w:rFonts w:ascii="Times New Roman" w:hAnsi="Times New Roman" w:cs="Times New Roman"/>
                <w:kern w:val="0"/>
                <w:sz w:val="20"/>
                <w:szCs w:val="20"/>
              </w:rPr>
              <w:t>0</w:t>
            </w:r>
            <w:r w:rsidRPr="00A91749">
              <w:rPr>
                <w:rFonts w:ascii="Times New Roman" w:hAnsi="Times New Roman" w:cs="Times New Roman"/>
                <w:kern w:val="0"/>
                <w:sz w:val="20"/>
                <w:szCs w:val="20"/>
              </w:rPr>
              <w:t>.066</w:t>
            </w:r>
          </w:p>
        </w:tc>
        <w:tc>
          <w:tcPr>
            <w:tcW w:w="0" w:type="auto"/>
          </w:tcPr>
          <w:p w14:paraId="37D34214" w14:textId="77777777" w:rsidR="007679A8" w:rsidRPr="00A91749" w:rsidRDefault="007679A8" w:rsidP="00C32431">
            <w:pPr>
              <w:spacing w:after="0"/>
              <w:ind w:left="101" w:right="9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A91749">
              <w:rPr>
                <w:rFonts w:ascii="Times New Roman" w:hAnsi="Times New Roman" w:cs="Times New Roman"/>
                <w:kern w:val="0"/>
                <w:sz w:val="20"/>
                <w:szCs w:val="20"/>
              </w:rPr>
              <w:t>305.648</w:t>
            </w:r>
          </w:p>
        </w:tc>
        <w:tc>
          <w:tcPr>
            <w:cnfStyle w:val="000100000000" w:firstRow="0" w:lastRow="0" w:firstColumn="0" w:lastColumn="1" w:oddVBand="0" w:evenVBand="0" w:oddHBand="0" w:evenHBand="0" w:firstRowFirstColumn="0" w:firstRowLastColumn="0" w:lastRowFirstColumn="0" w:lastRowLastColumn="0"/>
            <w:tcW w:w="0" w:type="auto"/>
          </w:tcPr>
          <w:p w14:paraId="3E9ACE3C" w14:textId="77777777" w:rsidR="007679A8" w:rsidRPr="00A91749" w:rsidRDefault="007679A8" w:rsidP="00C32431">
            <w:pPr>
              <w:spacing w:after="0"/>
              <w:ind w:left="101" w:right="91"/>
              <w:jc w:val="center"/>
              <w:rPr>
                <w:rFonts w:ascii="Times New Roman" w:hAnsi="Times New Roman" w:cs="Times New Roman"/>
                <w:b w:val="0"/>
                <w:bCs w:val="0"/>
                <w:kern w:val="0"/>
                <w:sz w:val="20"/>
                <w:szCs w:val="20"/>
              </w:rPr>
            </w:pPr>
            <w:r w:rsidRPr="00A91749">
              <w:rPr>
                <w:rFonts w:ascii="Times New Roman" w:hAnsi="Times New Roman" w:cs="Times New Roman"/>
                <w:b w:val="0"/>
                <w:bCs w:val="0"/>
                <w:kern w:val="0"/>
                <w:sz w:val="20"/>
                <w:szCs w:val="20"/>
              </w:rPr>
              <w:t>18.511</w:t>
            </w:r>
          </w:p>
        </w:tc>
      </w:tr>
      <w:tr w:rsidR="007679A8" w:rsidRPr="00A91749" w14:paraId="053F8B96" w14:textId="77777777" w:rsidTr="00C32431">
        <w:trPr>
          <w:trHeight w:val="287"/>
          <w:jc w:val="center"/>
        </w:trPr>
        <w:tc>
          <w:tcPr>
            <w:cnfStyle w:val="001000000000" w:firstRow="0" w:lastRow="0" w:firstColumn="1" w:lastColumn="0" w:oddVBand="0" w:evenVBand="0" w:oddHBand="0" w:evenHBand="0" w:firstRowFirstColumn="0" w:firstRowLastColumn="0" w:lastRowFirstColumn="0" w:lastRowLastColumn="0"/>
            <w:tcW w:w="0" w:type="auto"/>
          </w:tcPr>
          <w:p w14:paraId="5383592E" w14:textId="77777777" w:rsidR="007679A8" w:rsidRPr="00A91749" w:rsidRDefault="007679A8" w:rsidP="00C32431">
            <w:pPr>
              <w:spacing w:after="0"/>
              <w:ind w:right="224"/>
              <w:rPr>
                <w:rFonts w:ascii="Times New Roman" w:hAnsi="Times New Roman" w:cs="Times New Roman"/>
                <w:b w:val="0"/>
                <w:bCs w:val="0"/>
                <w:iCs/>
                <w:kern w:val="0"/>
                <w:sz w:val="20"/>
                <w:szCs w:val="20"/>
              </w:rPr>
            </w:pPr>
            <w:r w:rsidRPr="00A91749">
              <w:rPr>
                <w:rFonts w:ascii="Times New Roman" w:hAnsi="Times New Roman" w:cs="Times New Roman"/>
                <w:b w:val="0"/>
                <w:bCs w:val="0"/>
                <w:iCs/>
                <w:w w:val="95"/>
                <w:kern w:val="0"/>
                <w:sz w:val="20"/>
                <w:szCs w:val="20"/>
              </w:rPr>
              <w:t>SO</w:t>
            </w:r>
            <w:r w:rsidRPr="00A91749">
              <w:rPr>
                <w:rFonts w:ascii="Times New Roman" w:hAnsi="Times New Roman" w:cs="Times New Roman"/>
                <w:b w:val="0"/>
                <w:bCs w:val="0"/>
                <w:iCs/>
                <w:w w:val="95"/>
                <w:kern w:val="0"/>
                <w:sz w:val="20"/>
                <w:szCs w:val="20"/>
                <w:vertAlign w:val="subscript"/>
              </w:rPr>
              <w:t>2</w:t>
            </w:r>
          </w:p>
        </w:tc>
        <w:tc>
          <w:tcPr>
            <w:tcW w:w="0" w:type="auto"/>
          </w:tcPr>
          <w:p w14:paraId="710115F2" w14:textId="77777777" w:rsidR="007679A8" w:rsidRPr="00A91749" w:rsidRDefault="007679A8" w:rsidP="00C32431">
            <w:pPr>
              <w:spacing w:after="0"/>
              <w:ind w:left="100" w:right="9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Pr>
                <w:rFonts w:ascii="Times New Roman" w:hAnsi="Times New Roman" w:cs="Times New Roman"/>
                <w:kern w:val="0"/>
                <w:sz w:val="20"/>
                <w:szCs w:val="20"/>
              </w:rPr>
              <w:t>0</w:t>
            </w:r>
            <w:r w:rsidRPr="00A91749">
              <w:rPr>
                <w:rFonts w:ascii="Times New Roman" w:hAnsi="Times New Roman" w:cs="Times New Roman"/>
                <w:kern w:val="0"/>
                <w:sz w:val="20"/>
                <w:szCs w:val="20"/>
              </w:rPr>
              <w:t>.000</w:t>
            </w:r>
          </w:p>
        </w:tc>
        <w:tc>
          <w:tcPr>
            <w:tcW w:w="0" w:type="auto"/>
          </w:tcPr>
          <w:p w14:paraId="51B3D5C1" w14:textId="77777777" w:rsidR="007679A8" w:rsidRPr="00A91749" w:rsidRDefault="007679A8" w:rsidP="00C32431">
            <w:pPr>
              <w:spacing w:after="0"/>
              <w:ind w:left="101" w:right="9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Pr>
                <w:rFonts w:ascii="Times New Roman" w:hAnsi="Times New Roman" w:cs="Times New Roman"/>
                <w:kern w:val="0"/>
                <w:sz w:val="20"/>
                <w:szCs w:val="20"/>
              </w:rPr>
              <w:t>0</w:t>
            </w:r>
            <w:r w:rsidRPr="00A91749">
              <w:rPr>
                <w:rFonts w:ascii="Times New Roman" w:hAnsi="Times New Roman" w:cs="Times New Roman"/>
                <w:kern w:val="0"/>
                <w:sz w:val="20"/>
                <w:szCs w:val="20"/>
              </w:rPr>
              <w:t>.020</w:t>
            </w:r>
          </w:p>
        </w:tc>
        <w:tc>
          <w:tcPr>
            <w:cnfStyle w:val="000100000000" w:firstRow="0" w:lastRow="0" w:firstColumn="0" w:lastColumn="1" w:oddVBand="0" w:evenVBand="0" w:oddHBand="0" w:evenHBand="0" w:firstRowFirstColumn="0" w:firstRowLastColumn="0" w:lastRowFirstColumn="0" w:lastRowLastColumn="0"/>
            <w:tcW w:w="0" w:type="auto"/>
          </w:tcPr>
          <w:p w14:paraId="7B1C3C3B" w14:textId="77777777" w:rsidR="007679A8" w:rsidRPr="00A91749" w:rsidRDefault="007679A8" w:rsidP="00C32431">
            <w:pPr>
              <w:spacing w:after="0"/>
              <w:ind w:left="101" w:right="91"/>
              <w:jc w:val="center"/>
              <w:rPr>
                <w:rFonts w:ascii="Times New Roman" w:hAnsi="Times New Roman" w:cs="Times New Roman"/>
                <w:b w:val="0"/>
                <w:bCs w:val="0"/>
                <w:kern w:val="0"/>
                <w:sz w:val="20"/>
                <w:szCs w:val="20"/>
              </w:rPr>
            </w:pPr>
            <w:r>
              <w:rPr>
                <w:rFonts w:ascii="Times New Roman" w:hAnsi="Times New Roman" w:cs="Times New Roman"/>
                <w:b w:val="0"/>
                <w:bCs w:val="0"/>
                <w:kern w:val="0"/>
                <w:sz w:val="20"/>
                <w:szCs w:val="20"/>
              </w:rPr>
              <w:t>0</w:t>
            </w:r>
            <w:r w:rsidRPr="00A91749">
              <w:rPr>
                <w:rFonts w:ascii="Times New Roman" w:hAnsi="Times New Roman" w:cs="Times New Roman"/>
                <w:b w:val="0"/>
                <w:bCs w:val="0"/>
                <w:kern w:val="0"/>
                <w:sz w:val="20"/>
                <w:szCs w:val="20"/>
              </w:rPr>
              <w:t>.001</w:t>
            </w:r>
          </w:p>
        </w:tc>
      </w:tr>
      <w:tr w:rsidR="007679A8" w:rsidRPr="00A91749" w14:paraId="32D3A455" w14:textId="77777777" w:rsidTr="00C32431">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tcPr>
          <w:p w14:paraId="71DABF8C" w14:textId="77777777" w:rsidR="007679A8" w:rsidRPr="00A91749" w:rsidRDefault="007679A8" w:rsidP="00C32431">
            <w:pPr>
              <w:spacing w:after="0"/>
              <w:ind w:right="198"/>
              <w:rPr>
                <w:rFonts w:ascii="Times New Roman" w:hAnsi="Times New Roman" w:cs="Times New Roman"/>
                <w:b w:val="0"/>
                <w:bCs w:val="0"/>
                <w:iCs/>
                <w:kern w:val="0"/>
                <w:sz w:val="20"/>
                <w:szCs w:val="20"/>
              </w:rPr>
            </w:pPr>
            <w:r w:rsidRPr="00A91749">
              <w:rPr>
                <w:rFonts w:ascii="Times New Roman" w:hAnsi="Times New Roman" w:cs="Times New Roman"/>
                <w:b w:val="0"/>
                <w:bCs w:val="0"/>
                <w:iCs/>
                <w:w w:val="95"/>
                <w:kern w:val="0"/>
                <w:sz w:val="20"/>
                <w:szCs w:val="20"/>
              </w:rPr>
              <w:t>NO</w:t>
            </w:r>
            <w:r w:rsidRPr="00A91749">
              <w:rPr>
                <w:rFonts w:ascii="Times New Roman" w:hAnsi="Times New Roman" w:cs="Times New Roman"/>
                <w:b w:val="0"/>
                <w:bCs w:val="0"/>
                <w:iCs/>
                <w:w w:val="95"/>
                <w:kern w:val="0"/>
                <w:sz w:val="20"/>
                <w:szCs w:val="20"/>
                <w:vertAlign w:val="subscript"/>
              </w:rPr>
              <w:t>2</w:t>
            </w:r>
          </w:p>
        </w:tc>
        <w:tc>
          <w:tcPr>
            <w:tcW w:w="0" w:type="auto"/>
          </w:tcPr>
          <w:p w14:paraId="6FF357B1" w14:textId="77777777" w:rsidR="007679A8" w:rsidRPr="00A91749" w:rsidRDefault="007679A8" w:rsidP="00C32431">
            <w:pPr>
              <w:spacing w:after="0"/>
              <w:ind w:left="100" w:right="9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Pr>
                <w:rFonts w:ascii="Times New Roman" w:hAnsi="Times New Roman" w:cs="Times New Roman"/>
                <w:kern w:val="0"/>
                <w:sz w:val="20"/>
                <w:szCs w:val="20"/>
              </w:rPr>
              <w:t>0</w:t>
            </w:r>
            <w:r w:rsidRPr="00A91749">
              <w:rPr>
                <w:rFonts w:ascii="Times New Roman" w:hAnsi="Times New Roman" w:cs="Times New Roman"/>
                <w:kern w:val="0"/>
                <w:sz w:val="20"/>
                <w:szCs w:val="20"/>
              </w:rPr>
              <w:t>.000</w:t>
            </w:r>
          </w:p>
        </w:tc>
        <w:tc>
          <w:tcPr>
            <w:tcW w:w="0" w:type="auto"/>
          </w:tcPr>
          <w:p w14:paraId="657808A0" w14:textId="77777777" w:rsidR="007679A8" w:rsidRPr="00A91749" w:rsidRDefault="007679A8" w:rsidP="00C32431">
            <w:pPr>
              <w:spacing w:after="0"/>
              <w:ind w:left="101" w:right="9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Pr>
                <w:rFonts w:ascii="Times New Roman" w:hAnsi="Times New Roman" w:cs="Times New Roman"/>
                <w:kern w:val="0"/>
                <w:sz w:val="20"/>
                <w:szCs w:val="20"/>
              </w:rPr>
              <w:t>0</w:t>
            </w:r>
            <w:r w:rsidRPr="00A91749">
              <w:rPr>
                <w:rFonts w:ascii="Times New Roman" w:hAnsi="Times New Roman" w:cs="Times New Roman"/>
                <w:kern w:val="0"/>
                <w:sz w:val="20"/>
                <w:szCs w:val="20"/>
              </w:rPr>
              <w:t>.077</w:t>
            </w:r>
          </w:p>
        </w:tc>
        <w:tc>
          <w:tcPr>
            <w:cnfStyle w:val="000100000000" w:firstRow="0" w:lastRow="0" w:firstColumn="0" w:lastColumn="1" w:oddVBand="0" w:evenVBand="0" w:oddHBand="0" w:evenHBand="0" w:firstRowFirstColumn="0" w:firstRowLastColumn="0" w:lastRowFirstColumn="0" w:lastRowLastColumn="0"/>
            <w:tcW w:w="0" w:type="auto"/>
          </w:tcPr>
          <w:p w14:paraId="48EFCE8C" w14:textId="77777777" w:rsidR="007679A8" w:rsidRPr="00A91749" w:rsidRDefault="007679A8" w:rsidP="00C32431">
            <w:pPr>
              <w:spacing w:after="0"/>
              <w:ind w:left="101" w:right="91"/>
              <w:jc w:val="center"/>
              <w:rPr>
                <w:rFonts w:ascii="Times New Roman" w:hAnsi="Times New Roman" w:cs="Times New Roman"/>
                <w:b w:val="0"/>
                <w:bCs w:val="0"/>
                <w:kern w:val="0"/>
                <w:sz w:val="20"/>
                <w:szCs w:val="20"/>
              </w:rPr>
            </w:pPr>
            <w:r>
              <w:rPr>
                <w:rFonts w:ascii="Times New Roman" w:hAnsi="Times New Roman" w:cs="Times New Roman"/>
                <w:b w:val="0"/>
                <w:bCs w:val="0"/>
                <w:kern w:val="0"/>
                <w:sz w:val="20"/>
                <w:szCs w:val="20"/>
              </w:rPr>
              <w:t>0</w:t>
            </w:r>
            <w:r w:rsidRPr="00A91749">
              <w:rPr>
                <w:rFonts w:ascii="Times New Roman" w:hAnsi="Times New Roman" w:cs="Times New Roman"/>
                <w:b w:val="0"/>
                <w:bCs w:val="0"/>
                <w:kern w:val="0"/>
                <w:sz w:val="20"/>
                <w:szCs w:val="20"/>
              </w:rPr>
              <w:t>.010</w:t>
            </w:r>
          </w:p>
        </w:tc>
      </w:tr>
      <w:tr w:rsidR="007679A8" w:rsidRPr="00A91749" w14:paraId="4B6239AC" w14:textId="77777777" w:rsidTr="00C32431">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tcPr>
          <w:p w14:paraId="7C5411B0" w14:textId="77777777" w:rsidR="007679A8" w:rsidRPr="00A91749" w:rsidRDefault="007679A8" w:rsidP="00C32431">
            <w:pPr>
              <w:spacing w:after="0"/>
              <w:ind w:right="272"/>
              <w:rPr>
                <w:rFonts w:ascii="Times New Roman" w:hAnsi="Times New Roman" w:cs="Times New Roman"/>
                <w:b w:val="0"/>
                <w:bCs w:val="0"/>
                <w:iCs/>
                <w:kern w:val="0"/>
                <w:sz w:val="20"/>
                <w:szCs w:val="20"/>
              </w:rPr>
            </w:pPr>
            <w:r w:rsidRPr="00A91749">
              <w:rPr>
                <w:rFonts w:ascii="Times New Roman" w:hAnsi="Times New Roman" w:cs="Times New Roman"/>
                <w:b w:val="0"/>
                <w:bCs w:val="0"/>
                <w:iCs/>
                <w:kern w:val="0"/>
                <w:sz w:val="20"/>
                <w:szCs w:val="20"/>
              </w:rPr>
              <w:t>O</w:t>
            </w:r>
            <w:r w:rsidRPr="00A91749">
              <w:rPr>
                <w:rFonts w:ascii="Times New Roman" w:hAnsi="Times New Roman" w:cs="Times New Roman"/>
                <w:b w:val="0"/>
                <w:bCs w:val="0"/>
                <w:iCs/>
                <w:kern w:val="0"/>
                <w:sz w:val="20"/>
                <w:szCs w:val="20"/>
                <w:vertAlign w:val="subscript"/>
              </w:rPr>
              <w:t>3</w:t>
            </w:r>
          </w:p>
        </w:tc>
        <w:tc>
          <w:tcPr>
            <w:tcW w:w="0" w:type="auto"/>
          </w:tcPr>
          <w:p w14:paraId="403791B6" w14:textId="77777777" w:rsidR="007679A8" w:rsidRPr="00A91749" w:rsidRDefault="007679A8" w:rsidP="00C32431">
            <w:pPr>
              <w:spacing w:after="0"/>
              <w:ind w:left="100" w:right="9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Pr>
                <w:rFonts w:ascii="Times New Roman" w:hAnsi="Times New Roman" w:cs="Times New Roman"/>
                <w:kern w:val="0"/>
                <w:sz w:val="20"/>
                <w:szCs w:val="20"/>
              </w:rPr>
              <w:t>0</w:t>
            </w:r>
            <w:r w:rsidRPr="00A91749">
              <w:rPr>
                <w:rFonts w:ascii="Times New Roman" w:hAnsi="Times New Roman" w:cs="Times New Roman"/>
                <w:kern w:val="0"/>
                <w:sz w:val="20"/>
                <w:szCs w:val="20"/>
              </w:rPr>
              <w:t>.000</w:t>
            </w:r>
          </w:p>
        </w:tc>
        <w:tc>
          <w:tcPr>
            <w:tcW w:w="0" w:type="auto"/>
          </w:tcPr>
          <w:p w14:paraId="2EDDC7DD" w14:textId="77777777" w:rsidR="007679A8" w:rsidRPr="00A91749" w:rsidRDefault="007679A8" w:rsidP="00C32431">
            <w:pPr>
              <w:spacing w:after="0"/>
              <w:ind w:left="101" w:right="9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Pr>
                <w:rFonts w:ascii="Times New Roman" w:hAnsi="Times New Roman" w:cs="Times New Roman"/>
                <w:kern w:val="0"/>
                <w:sz w:val="20"/>
                <w:szCs w:val="20"/>
              </w:rPr>
              <w:t>0</w:t>
            </w:r>
            <w:r w:rsidRPr="00A91749">
              <w:rPr>
                <w:rFonts w:ascii="Times New Roman" w:hAnsi="Times New Roman" w:cs="Times New Roman"/>
                <w:kern w:val="0"/>
                <w:sz w:val="20"/>
                <w:szCs w:val="20"/>
              </w:rPr>
              <w:t>.122</w:t>
            </w:r>
          </w:p>
        </w:tc>
        <w:tc>
          <w:tcPr>
            <w:cnfStyle w:val="000100000000" w:firstRow="0" w:lastRow="0" w:firstColumn="0" w:lastColumn="1" w:oddVBand="0" w:evenVBand="0" w:oddHBand="0" w:evenHBand="0" w:firstRowFirstColumn="0" w:firstRowLastColumn="0" w:lastRowFirstColumn="0" w:lastRowLastColumn="0"/>
            <w:tcW w:w="0" w:type="auto"/>
          </w:tcPr>
          <w:p w14:paraId="0D492D79" w14:textId="77777777" w:rsidR="007679A8" w:rsidRPr="00A91749" w:rsidRDefault="007679A8" w:rsidP="00C32431">
            <w:pPr>
              <w:spacing w:after="0"/>
              <w:ind w:left="101" w:right="91"/>
              <w:jc w:val="center"/>
              <w:rPr>
                <w:rFonts w:ascii="Times New Roman" w:hAnsi="Times New Roman" w:cs="Times New Roman"/>
                <w:b w:val="0"/>
                <w:bCs w:val="0"/>
                <w:kern w:val="0"/>
                <w:sz w:val="20"/>
                <w:szCs w:val="20"/>
              </w:rPr>
            </w:pPr>
            <w:r>
              <w:rPr>
                <w:rFonts w:ascii="Times New Roman" w:hAnsi="Times New Roman" w:cs="Times New Roman"/>
                <w:b w:val="0"/>
                <w:bCs w:val="0"/>
                <w:kern w:val="0"/>
                <w:sz w:val="20"/>
                <w:szCs w:val="20"/>
              </w:rPr>
              <w:t>0</w:t>
            </w:r>
            <w:r w:rsidRPr="00A91749">
              <w:rPr>
                <w:rFonts w:ascii="Times New Roman" w:hAnsi="Times New Roman" w:cs="Times New Roman"/>
                <w:b w:val="0"/>
                <w:bCs w:val="0"/>
                <w:kern w:val="0"/>
                <w:sz w:val="20"/>
                <w:szCs w:val="20"/>
              </w:rPr>
              <w:t>.019</w:t>
            </w:r>
          </w:p>
        </w:tc>
      </w:tr>
      <w:tr w:rsidR="007679A8" w:rsidRPr="00A91749" w14:paraId="6BBD698C" w14:textId="77777777" w:rsidTr="00C32431">
        <w:trPr>
          <w:trHeight w:val="296"/>
          <w:jc w:val="center"/>
        </w:trPr>
        <w:tc>
          <w:tcPr>
            <w:cnfStyle w:val="001000000000" w:firstRow="0" w:lastRow="0" w:firstColumn="1" w:lastColumn="0" w:oddVBand="0" w:evenVBand="0" w:oddHBand="0" w:evenHBand="0" w:firstRowFirstColumn="0" w:firstRowLastColumn="0" w:lastRowFirstColumn="0" w:lastRowLastColumn="0"/>
            <w:tcW w:w="0" w:type="auto"/>
          </w:tcPr>
          <w:p w14:paraId="124B569A" w14:textId="77777777" w:rsidR="007679A8" w:rsidRPr="00A91749" w:rsidRDefault="007679A8" w:rsidP="00C32431">
            <w:pPr>
              <w:spacing w:after="60"/>
              <w:rPr>
                <w:rFonts w:ascii="Times New Roman" w:hAnsi="Times New Roman" w:cs="Times New Roman"/>
                <w:b w:val="0"/>
                <w:bCs w:val="0"/>
                <w:iCs/>
                <w:kern w:val="0"/>
                <w:sz w:val="20"/>
                <w:szCs w:val="20"/>
              </w:rPr>
            </w:pPr>
            <w:r w:rsidRPr="00A91749">
              <w:rPr>
                <w:rFonts w:ascii="Times New Roman" w:hAnsi="Times New Roman" w:cs="Times New Roman"/>
                <w:b w:val="0"/>
                <w:bCs w:val="0"/>
                <w:iCs/>
                <w:kern w:val="0"/>
                <w:sz w:val="20"/>
                <w:szCs w:val="20"/>
              </w:rPr>
              <w:t>CO</w:t>
            </w:r>
          </w:p>
        </w:tc>
        <w:tc>
          <w:tcPr>
            <w:tcW w:w="0" w:type="auto"/>
          </w:tcPr>
          <w:p w14:paraId="6F4600A0" w14:textId="77777777" w:rsidR="007679A8" w:rsidRPr="00A91749" w:rsidRDefault="007679A8" w:rsidP="00C32431">
            <w:pPr>
              <w:spacing w:after="60"/>
              <w:ind w:left="100" w:right="9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Pr>
                <w:rFonts w:ascii="Times New Roman" w:hAnsi="Times New Roman" w:cs="Times New Roman"/>
                <w:kern w:val="0"/>
                <w:sz w:val="20"/>
                <w:szCs w:val="20"/>
              </w:rPr>
              <w:t>0</w:t>
            </w:r>
            <w:r w:rsidRPr="00A91749">
              <w:rPr>
                <w:rFonts w:ascii="Times New Roman" w:hAnsi="Times New Roman" w:cs="Times New Roman"/>
                <w:kern w:val="0"/>
                <w:sz w:val="20"/>
                <w:szCs w:val="20"/>
              </w:rPr>
              <w:t>.040</w:t>
            </w:r>
          </w:p>
        </w:tc>
        <w:tc>
          <w:tcPr>
            <w:tcW w:w="0" w:type="auto"/>
          </w:tcPr>
          <w:p w14:paraId="6B92DA2E" w14:textId="77777777" w:rsidR="007679A8" w:rsidRPr="00A91749" w:rsidRDefault="007679A8" w:rsidP="00C32431">
            <w:pPr>
              <w:spacing w:after="60"/>
              <w:ind w:left="101" w:right="9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A91749">
              <w:rPr>
                <w:rFonts w:ascii="Times New Roman" w:hAnsi="Times New Roman" w:cs="Times New Roman"/>
                <w:kern w:val="0"/>
                <w:sz w:val="20"/>
                <w:szCs w:val="20"/>
              </w:rPr>
              <w:t>4.229</w:t>
            </w:r>
          </w:p>
        </w:tc>
        <w:tc>
          <w:tcPr>
            <w:cnfStyle w:val="000100000000" w:firstRow="0" w:lastRow="0" w:firstColumn="0" w:lastColumn="1" w:oddVBand="0" w:evenVBand="0" w:oddHBand="0" w:evenHBand="0" w:firstRowFirstColumn="0" w:firstRowLastColumn="0" w:lastRowFirstColumn="0" w:lastRowLastColumn="0"/>
            <w:tcW w:w="0" w:type="auto"/>
          </w:tcPr>
          <w:p w14:paraId="7BC911D1" w14:textId="77777777" w:rsidR="007679A8" w:rsidRPr="00A91749" w:rsidRDefault="007679A8" w:rsidP="00C32431">
            <w:pPr>
              <w:spacing w:after="60"/>
              <w:ind w:left="101" w:right="91"/>
              <w:jc w:val="center"/>
              <w:rPr>
                <w:rFonts w:ascii="Times New Roman" w:hAnsi="Times New Roman" w:cs="Times New Roman"/>
                <w:b w:val="0"/>
                <w:bCs w:val="0"/>
                <w:kern w:val="0"/>
                <w:sz w:val="20"/>
                <w:szCs w:val="20"/>
              </w:rPr>
            </w:pPr>
            <w:r>
              <w:rPr>
                <w:rFonts w:ascii="Times New Roman" w:hAnsi="Times New Roman" w:cs="Times New Roman"/>
                <w:b w:val="0"/>
                <w:bCs w:val="0"/>
                <w:kern w:val="0"/>
                <w:sz w:val="20"/>
                <w:szCs w:val="20"/>
              </w:rPr>
              <w:t>0</w:t>
            </w:r>
            <w:r w:rsidRPr="00A91749">
              <w:rPr>
                <w:rFonts w:ascii="Times New Roman" w:hAnsi="Times New Roman" w:cs="Times New Roman"/>
                <w:b w:val="0"/>
                <w:bCs w:val="0"/>
                <w:kern w:val="0"/>
                <w:sz w:val="20"/>
                <w:szCs w:val="20"/>
              </w:rPr>
              <w:t>.633</w:t>
            </w:r>
          </w:p>
        </w:tc>
      </w:tr>
    </w:tbl>
    <w:p w14:paraId="5C870BFB" w14:textId="77777777" w:rsidR="007679A8" w:rsidRDefault="007679A8" w:rsidP="007679A8">
      <w:pPr>
        <w:spacing w:after="0"/>
        <w:jc w:val="both"/>
        <w:outlineLvl w:val="0"/>
        <w:rPr>
          <w:rFonts w:ascii="Times New Roman" w:hAnsi="Times New Roman"/>
          <w:b/>
          <w:sz w:val="20"/>
          <w:szCs w:val="20"/>
        </w:rPr>
      </w:pPr>
    </w:p>
    <w:p w14:paraId="43E37A38" w14:textId="280562A7" w:rsidR="007679A8" w:rsidRDefault="007679A8" w:rsidP="007679A8">
      <w:pPr>
        <w:spacing w:after="0"/>
        <w:jc w:val="both"/>
        <w:outlineLvl w:val="0"/>
        <w:rPr>
          <w:rFonts w:ascii="Times New Roman" w:hAnsi="Times New Roman"/>
          <w:sz w:val="20"/>
          <w:szCs w:val="20"/>
        </w:rPr>
      </w:pPr>
    </w:p>
    <w:p w14:paraId="71A667C6" w14:textId="17E7FF3C" w:rsidR="005940FD" w:rsidRDefault="005940FD" w:rsidP="007679A8">
      <w:pPr>
        <w:spacing w:after="0"/>
        <w:jc w:val="both"/>
        <w:outlineLvl w:val="0"/>
        <w:rPr>
          <w:rFonts w:ascii="Times New Roman" w:hAnsi="Times New Roman"/>
          <w:sz w:val="20"/>
          <w:szCs w:val="20"/>
        </w:rPr>
      </w:pPr>
    </w:p>
    <w:p w14:paraId="3A374E47" w14:textId="76C2DD72" w:rsidR="005940FD" w:rsidRDefault="005940FD" w:rsidP="007679A8">
      <w:pPr>
        <w:spacing w:after="0"/>
        <w:jc w:val="both"/>
        <w:outlineLvl w:val="0"/>
        <w:rPr>
          <w:rFonts w:ascii="Times New Roman" w:hAnsi="Times New Roman"/>
          <w:sz w:val="20"/>
          <w:szCs w:val="20"/>
        </w:rPr>
      </w:pPr>
    </w:p>
    <w:p w14:paraId="2CB64E95" w14:textId="68F180D2" w:rsidR="005940FD" w:rsidRDefault="005940FD" w:rsidP="007679A8">
      <w:pPr>
        <w:spacing w:after="0"/>
        <w:jc w:val="both"/>
        <w:outlineLvl w:val="0"/>
        <w:rPr>
          <w:rFonts w:ascii="Times New Roman" w:hAnsi="Times New Roman"/>
          <w:sz w:val="20"/>
          <w:szCs w:val="20"/>
        </w:rPr>
      </w:pPr>
    </w:p>
    <w:p w14:paraId="13E7D833" w14:textId="405DE32F" w:rsidR="005940FD" w:rsidRDefault="005940FD" w:rsidP="007679A8">
      <w:pPr>
        <w:spacing w:after="0"/>
        <w:jc w:val="both"/>
        <w:outlineLvl w:val="0"/>
        <w:rPr>
          <w:rFonts w:ascii="Times New Roman" w:hAnsi="Times New Roman"/>
          <w:sz w:val="20"/>
          <w:szCs w:val="20"/>
        </w:rPr>
      </w:pPr>
    </w:p>
    <w:p w14:paraId="6CE166ED" w14:textId="77777777" w:rsidR="005940FD" w:rsidRPr="00A91749" w:rsidRDefault="005940FD" w:rsidP="007679A8">
      <w:pPr>
        <w:spacing w:after="0"/>
        <w:jc w:val="both"/>
        <w:outlineLvl w:val="0"/>
        <w:rPr>
          <w:rFonts w:ascii="Times New Roman" w:hAnsi="Times New Roman"/>
          <w:sz w:val="20"/>
          <w:szCs w:val="20"/>
        </w:rPr>
      </w:pPr>
    </w:p>
    <w:p w14:paraId="08D48E9D" w14:textId="77777777" w:rsidR="007679A8" w:rsidRPr="00A91749" w:rsidRDefault="007679A8" w:rsidP="007679A8">
      <w:pPr>
        <w:spacing w:after="120"/>
        <w:jc w:val="center"/>
        <w:outlineLvl w:val="0"/>
        <w:rPr>
          <w:rFonts w:ascii="Times New Roman" w:hAnsi="Times New Roman"/>
          <w:sz w:val="20"/>
          <w:szCs w:val="20"/>
        </w:rPr>
      </w:pPr>
      <w:r w:rsidRPr="00A91749">
        <w:rPr>
          <w:rFonts w:ascii="Times New Roman" w:hAnsi="Times New Roman"/>
          <w:sz w:val="20"/>
          <w:szCs w:val="20"/>
        </w:rPr>
        <w:lastRenderedPageBreak/>
        <w:t xml:space="preserve">Table 4. </w:t>
      </w:r>
      <w:r>
        <w:rPr>
          <w:rFonts w:ascii="Times New Roman" w:hAnsi="Times New Roman"/>
          <w:sz w:val="20"/>
          <w:szCs w:val="20"/>
        </w:rPr>
        <w:t xml:space="preserve"> </w:t>
      </w:r>
      <w:r w:rsidRPr="00A91749">
        <w:rPr>
          <w:rFonts w:ascii="Times New Roman" w:hAnsi="Times New Roman"/>
          <w:sz w:val="20"/>
          <w:szCs w:val="20"/>
        </w:rPr>
        <w:t>Correlation Matrix</w:t>
      </w:r>
    </w:p>
    <w:tbl>
      <w:tblPr>
        <w:tblStyle w:val="LightShading1"/>
        <w:tblW w:w="0" w:type="auto"/>
        <w:jc w:val="center"/>
        <w:tblBorders>
          <w:top w:val="none" w:sz="0" w:space="0" w:color="auto"/>
          <w:bottom w:val="none" w:sz="0" w:space="0" w:color="auto"/>
        </w:tblBorders>
        <w:tblLayout w:type="fixed"/>
        <w:tblLook w:val="0420" w:firstRow="1" w:lastRow="0" w:firstColumn="0" w:lastColumn="0" w:noHBand="0" w:noVBand="1"/>
      </w:tblPr>
      <w:tblGrid>
        <w:gridCol w:w="1418"/>
        <w:gridCol w:w="992"/>
        <w:gridCol w:w="992"/>
        <w:gridCol w:w="993"/>
        <w:gridCol w:w="850"/>
        <w:gridCol w:w="992"/>
        <w:gridCol w:w="924"/>
        <w:gridCol w:w="944"/>
      </w:tblGrid>
      <w:tr w:rsidR="007679A8" w:rsidRPr="00A91749" w14:paraId="2719403B" w14:textId="77777777" w:rsidTr="00C32431">
        <w:trPr>
          <w:cnfStyle w:val="100000000000" w:firstRow="1" w:lastRow="0" w:firstColumn="0" w:lastColumn="0" w:oddVBand="0" w:evenVBand="0" w:oddHBand="0" w:evenHBand="0" w:firstRowFirstColumn="0" w:firstRowLastColumn="0" w:lastRowFirstColumn="0" w:lastRowLastColumn="0"/>
          <w:trHeight w:val="286"/>
          <w:jc w:val="center"/>
        </w:trPr>
        <w:tc>
          <w:tcPr>
            <w:tcW w:w="2410" w:type="dxa"/>
            <w:gridSpan w:val="2"/>
            <w:tcBorders>
              <w:top w:val="single" w:sz="4" w:space="0" w:color="auto"/>
              <w:bottom w:val="single" w:sz="4" w:space="0" w:color="auto"/>
            </w:tcBorders>
            <w:shd w:val="clear" w:color="auto" w:fill="auto"/>
          </w:tcPr>
          <w:p w14:paraId="5D6FCF76" w14:textId="77777777" w:rsidR="007679A8" w:rsidRPr="00A91749" w:rsidRDefault="007679A8" w:rsidP="00C32431">
            <w:pPr>
              <w:pStyle w:val="TableParagraph"/>
              <w:spacing w:before="60" w:after="60" w:line="276" w:lineRule="auto"/>
              <w:jc w:val="left"/>
              <w:rPr>
                <w:rFonts w:cs="Times New Roman"/>
                <w:sz w:val="20"/>
                <w:szCs w:val="20"/>
              </w:rPr>
            </w:pPr>
          </w:p>
        </w:tc>
        <w:tc>
          <w:tcPr>
            <w:tcW w:w="992" w:type="dxa"/>
            <w:tcBorders>
              <w:top w:val="single" w:sz="4" w:space="0" w:color="auto"/>
              <w:bottom w:val="single" w:sz="4" w:space="0" w:color="auto"/>
            </w:tcBorders>
            <w:shd w:val="clear" w:color="auto" w:fill="auto"/>
          </w:tcPr>
          <w:p w14:paraId="2576C513" w14:textId="77777777" w:rsidR="007679A8" w:rsidRPr="00A91749" w:rsidRDefault="007679A8" w:rsidP="00C32431">
            <w:pPr>
              <w:pStyle w:val="TableParagraph"/>
              <w:spacing w:before="60" w:after="60" w:line="276" w:lineRule="auto"/>
              <w:ind w:left="93" w:right="95"/>
              <w:rPr>
                <w:rFonts w:cs="Times New Roman"/>
                <w:iCs/>
                <w:sz w:val="20"/>
                <w:szCs w:val="20"/>
              </w:rPr>
            </w:pPr>
            <w:r w:rsidRPr="00A91749">
              <w:rPr>
                <w:rFonts w:cs="Times New Roman"/>
                <w:iCs/>
                <w:sz w:val="20"/>
                <w:szCs w:val="20"/>
              </w:rPr>
              <w:t>PM</w:t>
            </w:r>
            <w:r w:rsidRPr="00A91749">
              <w:rPr>
                <w:rFonts w:cs="Times New Roman"/>
                <w:iCs/>
                <w:sz w:val="20"/>
                <w:szCs w:val="20"/>
                <w:vertAlign w:val="subscript"/>
              </w:rPr>
              <w:t>10</w:t>
            </w:r>
          </w:p>
        </w:tc>
        <w:tc>
          <w:tcPr>
            <w:tcW w:w="993" w:type="dxa"/>
            <w:tcBorders>
              <w:top w:val="single" w:sz="4" w:space="0" w:color="auto"/>
              <w:bottom w:val="single" w:sz="4" w:space="0" w:color="auto"/>
            </w:tcBorders>
            <w:shd w:val="clear" w:color="auto" w:fill="auto"/>
          </w:tcPr>
          <w:p w14:paraId="58733042" w14:textId="77777777" w:rsidR="007679A8" w:rsidRPr="00A91749" w:rsidRDefault="007679A8" w:rsidP="00C32431">
            <w:pPr>
              <w:pStyle w:val="TableParagraph"/>
              <w:spacing w:before="60" w:after="60" w:line="276" w:lineRule="auto"/>
              <w:ind w:left="100" w:right="103"/>
              <w:rPr>
                <w:rFonts w:cs="Times New Roman"/>
                <w:iCs/>
                <w:sz w:val="20"/>
                <w:szCs w:val="20"/>
              </w:rPr>
            </w:pPr>
            <w:r w:rsidRPr="00A91749">
              <w:rPr>
                <w:rFonts w:cs="Times New Roman"/>
                <w:iCs/>
                <w:position w:val="4"/>
                <w:sz w:val="20"/>
                <w:szCs w:val="20"/>
              </w:rPr>
              <w:t>PM</w:t>
            </w:r>
            <w:r w:rsidRPr="00A91749">
              <w:rPr>
                <w:rFonts w:cs="Times New Roman"/>
                <w:iCs/>
                <w:sz w:val="20"/>
                <w:szCs w:val="20"/>
                <w:vertAlign w:val="subscript"/>
              </w:rPr>
              <w:t>2.5</w:t>
            </w:r>
          </w:p>
        </w:tc>
        <w:tc>
          <w:tcPr>
            <w:tcW w:w="850" w:type="dxa"/>
            <w:tcBorders>
              <w:top w:val="single" w:sz="4" w:space="0" w:color="auto"/>
              <w:bottom w:val="single" w:sz="4" w:space="0" w:color="auto"/>
            </w:tcBorders>
            <w:shd w:val="clear" w:color="auto" w:fill="auto"/>
          </w:tcPr>
          <w:p w14:paraId="560F4352" w14:textId="77777777" w:rsidR="007679A8" w:rsidRPr="00A91749" w:rsidRDefault="007679A8" w:rsidP="00C32431">
            <w:pPr>
              <w:pStyle w:val="TableParagraph"/>
              <w:spacing w:before="60" w:after="60" w:line="276" w:lineRule="auto"/>
              <w:ind w:left="192"/>
              <w:rPr>
                <w:rFonts w:cs="Times New Roman"/>
                <w:iCs/>
                <w:sz w:val="20"/>
                <w:szCs w:val="20"/>
              </w:rPr>
            </w:pPr>
            <w:r w:rsidRPr="00A91749">
              <w:rPr>
                <w:rFonts w:cs="Times New Roman"/>
                <w:iCs/>
                <w:sz w:val="20"/>
                <w:szCs w:val="20"/>
              </w:rPr>
              <w:t>SO</w:t>
            </w:r>
            <w:r w:rsidRPr="00A91749">
              <w:rPr>
                <w:rFonts w:cs="Times New Roman"/>
                <w:iCs/>
                <w:sz w:val="20"/>
                <w:szCs w:val="20"/>
                <w:vertAlign w:val="subscript"/>
              </w:rPr>
              <w:t>2</w:t>
            </w:r>
          </w:p>
        </w:tc>
        <w:tc>
          <w:tcPr>
            <w:tcW w:w="992" w:type="dxa"/>
            <w:tcBorders>
              <w:top w:val="single" w:sz="4" w:space="0" w:color="auto"/>
              <w:bottom w:val="single" w:sz="4" w:space="0" w:color="auto"/>
            </w:tcBorders>
            <w:shd w:val="clear" w:color="auto" w:fill="auto"/>
          </w:tcPr>
          <w:p w14:paraId="2296777C" w14:textId="77777777" w:rsidR="007679A8" w:rsidRPr="00A91749" w:rsidRDefault="007679A8" w:rsidP="00C32431">
            <w:pPr>
              <w:pStyle w:val="TableParagraph"/>
              <w:spacing w:before="60" w:after="60" w:line="276" w:lineRule="auto"/>
              <w:ind w:left="165"/>
              <w:rPr>
                <w:rFonts w:cs="Times New Roman"/>
                <w:iCs/>
                <w:sz w:val="20"/>
                <w:szCs w:val="20"/>
              </w:rPr>
            </w:pPr>
            <w:r w:rsidRPr="00A91749">
              <w:rPr>
                <w:rFonts w:cs="Times New Roman"/>
                <w:iCs/>
                <w:sz w:val="20"/>
                <w:szCs w:val="20"/>
              </w:rPr>
              <w:t>NO</w:t>
            </w:r>
            <w:r w:rsidRPr="00A91749">
              <w:rPr>
                <w:rFonts w:cs="Times New Roman"/>
                <w:iCs/>
                <w:sz w:val="20"/>
                <w:szCs w:val="20"/>
                <w:vertAlign w:val="subscript"/>
              </w:rPr>
              <w:t>2</w:t>
            </w:r>
          </w:p>
        </w:tc>
        <w:tc>
          <w:tcPr>
            <w:tcW w:w="924" w:type="dxa"/>
            <w:tcBorders>
              <w:top w:val="single" w:sz="4" w:space="0" w:color="auto"/>
              <w:bottom w:val="single" w:sz="4" w:space="0" w:color="auto"/>
            </w:tcBorders>
            <w:shd w:val="clear" w:color="auto" w:fill="auto"/>
          </w:tcPr>
          <w:p w14:paraId="01728999" w14:textId="77777777" w:rsidR="007679A8" w:rsidRPr="00A91749" w:rsidRDefault="007679A8" w:rsidP="00C32431">
            <w:pPr>
              <w:pStyle w:val="TableParagraph"/>
              <w:spacing w:before="60" w:after="60" w:line="276" w:lineRule="auto"/>
              <w:ind w:left="86" w:right="95"/>
              <w:rPr>
                <w:rFonts w:cs="Times New Roman"/>
                <w:iCs/>
                <w:sz w:val="20"/>
                <w:szCs w:val="20"/>
              </w:rPr>
            </w:pPr>
            <w:r w:rsidRPr="00A91749">
              <w:rPr>
                <w:rFonts w:cs="Times New Roman"/>
                <w:iCs/>
                <w:sz w:val="20"/>
                <w:szCs w:val="20"/>
              </w:rPr>
              <w:t>O</w:t>
            </w:r>
            <w:r w:rsidRPr="00A91749">
              <w:rPr>
                <w:rFonts w:cs="Times New Roman"/>
                <w:iCs/>
                <w:sz w:val="20"/>
                <w:szCs w:val="20"/>
                <w:vertAlign w:val="subscript"/>
              </w:rPr>
              <w:t>3</w:t>
            </w:r>
          </w:p>
        </w:tc>
        <w:tc>
          <w:tcPr>
            <w:tcW w:w="944" w:type="dxa"/>
            <w:tcBorders>
              <w:top w:val="single" w:sz="4" w:space="0" w:color="auto"/>
              <w:bottom w:val="single" w:sz="4" w:space="0" w:color="auto"/>
            </w:tcBorders>
            <w:shd w:val="clear" w:color="auto" w:fill="auto"/>
          </w:tcPr>
          <w:p w14:paraId="221552E1" w14:textId="77777777" w:rsidR="007679A8" w:rsidRPr="00A91749" w:rsidRDefault="007679A8" w:rsidP="00C32431">
            <w:pPr>
              <w:pStyle w:val="TableParagraph"/>
              <w:spacing w:before="60" w:after="60" w:line="276" w:lineRule="auto"/>
              <w:ind w:left="82" w:right="95"/>
              <w:rPr>
                <w:rFonts w:cs="Times New Roman"/>
                <w:iCs/>
                <w:sz w:val="20"/>
                <w:szCs w:val="20"/>
              </w:rPr>
            </w:pPr>
            <w:r w:rsidRPr="00A91749">
              <w:rPr>
                <w:rFonts w:cs="Times New Roman"/>
                <w:iCs/>
                <w:sz w:val="20"/>
                <w:szCs w:val="20"/>
              </w:rPr>
              <w:t>CO</w:t>
            </w:r>
          </w:p>
        </w:tc>
      </w:tr>
      <w:tr w:rsidR="007679A8" w:rsidRPr="00A91749" w14:paraId="05C04DD7" w14:textId="77777777" w:rsidTr="00C32431">
        <w:trPr>
          <w:cnfStyle w:val="000000100000" w:firstRow="0" w:lastRow="0" w:firstColumn="0" w:lastColumn="0" w:oddVBand="0" w:evenVBand="0" w:oddHBand="1" w:evenHBand="0" w:firstRowFirstColumn="0" w:firstRowLastColumn="0" w:lastRowFirstColumn="0" w:lastRowLastColumn="0"/>
          <w:trHeight w:val="279"/>
          <w:jc w:val="center"/>
        </w:trPr>
        <w:tc>
          <w:tcPr>
            <w:tcW w:w="1418" w:type="dxa"/>
            <w:tcBorders>
              <w:top w:val="single" w:sz="4" w:space="0" w:color="auto"/>
            </w:tcBorders>
            <w:shd w:val="clear" w:color="auto" w:fill="auto"/>
          </w:tcPr>
          <w:p w14:paraId="0EC1E925" w14:textId="77777777" w:rsidR="007679A8" w:rsidRPr="00A91749" w:rsidRDefault="007679A8" w:rsidP="00C32431">
            <w:pPr>
              <w:pStyle w:val="TableParagraph"/>
              <w:spacing w:line="276" w:lineRule="auto"/>
              <w:jc w:val="left"/>
              <w:rPr>
                <w:rFonts w:cs="Times New Roman"/>
                <w:sz w:val="20"/>
                <w:szCs w:val="20"/>
              </w:rPr>
            </w:pPr>
          </w:p>
        </w:tc>
        <w:tc>
          <w:tcPr>
            <w:tcW w:w="992" w:type="dxa"/>
            <w:tcBorders>
              <w:top w:val="single" w:sz="4" w:space="0" w:color="auto"/>
            </w:tcBorders>
            <w:shd w:val="clear" w:color="auto" w:fill="auto"/>
          </w:tcPr>
          <w:p w14:paraId="4019FA22" w14:textId="77777777" w:rsidR="007679A8" w:rsidRPr="00A91749" w:rsidRDefault="007679A8" w:rsidP="00C32431">
            <w:pPr>
              <w:pStyle w:val="TableParagraph"/>
              <w:spacing w:line="276" w:lineRule="auto"/>
              <w:ind w:left="123" w:right="123"/>
              <w:jc w:val="left"/>
              <w:rPr>
                <w:rFonts w:cs="Times New Roman"/>
                <w:iCs/>
                <w:sz w:val="20"/>
                <w:szCs w:val="20"/>
              </w:rPr>
            </w:pPr>
            <w:r w:rsidRPr="00A91749">
              <w:rPr>
                <w:rFonts w:cs="Times New Roman"/>
                <w:iCs/>
                <w:sz w:val="20"/>
                <w:szCs w:val="20"/>
              </w:rPr>
              <w:t>PM</w:t>
            </w:r>
            <w:r w:rsidRPr="00A91749">
              <w:rPr>
                <w:rFonts w:cs="Times New Roman"/>
                <w:iCs/>
                <w:sz w:val="20"/>
                <w:szCs w:val="20"/>
                <w:vertAlign w:val="subscript"/>
              </w:rPr>
              <w:t>10</w:t>
            </w:r>
          </w:p>
        </w:tc>
        <w:tc>
          <w:tcPr>
            <w:tcW w:w="992" w:type="dxa"/>
            <w:tcBorders>
              <w:top w:val="single" w:sz="4" w:space="0" w:color="auto"/>
            </w:tcBorders>
            <w:shd w:val="clear" w:color="auto" w:fill="auto"/>
          </w:tcPr>
          <w:p w14:paraId="3F9DC9B3" w14:textId="77777777" w:rsidR="007679A8" w:rsidRPr="00A91749" w:rsidRDefault="007679A8" w:rsidP="00C32431">
            <w:pPr>
              <w:pStyle w:val="TableParagraph"/>
              <w:spacing w:line="276" w:lineRule="auto"/>
              <w:ind w:left="97" w:right="92"/>
              <w:rPr>
                <w:rFonts w:cs="Times New Roman"/>
                <w:sz w:val="20"/>
                <w:szCs w:val="20"/>
              </w:rPr>
            </w:pPr>
            <w:r w:rsidRPr="00A91749">
              <w:rPr>
                <w:rFonts w:cs="Times New Roman"/>
                <w:sz w:val="20"/>
                <w:szCs w:val="20"/>
              </w:rPr>
              <w:t>1.000</w:t>
            </w:r>
          </w:p>
        </w:tc>
        <w:tc>
          <w:tcPr>
            <w:tcW w:w="993" w:type="dxa"/>
            <w:tcBorders>
              <w:top w:val="single" w:sz="4" w:space="0" w:color="auto"/>
            </w:tcBorders>
            <w:shd w:val="clear" w:color="auto" w:fill="auto"/>
          </w:tcPr>
          <w:p w14:paraId="234FA402" w14:textId="77777777" w:rsidR="007679A8" w:rsidRPr="00A91749" w:rsidRDefault="007679A8" w:rsidP="00C32431">
            <w:pPr>
              <w:pStyle w:val="TableParagraph"/>
              <w:spacing w:line="276" w:lineRule="auto"/>
              <w:ind w:left="100" w:right="96"/>
              <w:rPr>
                <w:rFonts w:cs="Times New Roman"/>
                <w:sz w:val="20"/>
                <w:szCs w:val="20"/>
              </w:rPr>
            </w:pPr>
            <w:r>
              <w:rPr>
                <w:rFonts w:cs="Times New Roman"/>
                <w:sz w:val="20"/>
                <w:szCs w:val="20"/>
              </w:rPr>
              <w:t>0</w:t>
            </w:r>
            <w:r w:rsidRPr="00A91749">
              <w:rPr>
                <w:rFonts w:cs="Times New Roman"/>
                <w:sz w:val="20"/>
                <w:szCs w:val="20"/>
              </w:rPr>
              <w:t>.944</w:t>
            </w:r>
          </w:p>
        </w:tc>
        <w:tc>
          <w:tcPr>
            <w:tcW w:w="850" w:type="dxa"/>
            <w:tcBorders>
              <w:top w:val="single" w:sz="4" w:space="0" w:color="auto"/>
            </w:tcBorders>
            <w:shd w:val="clear" w:color="auto" w:fill="auto"/>
          </w:tcPr>
          <w:p w14:paraId="41539B3F" w14:textId="77777777" w:rsidR="007679A8" w:rsidRPr="00A91749" w:rsidRDefault="007679A8" w:rsidP="00C32431">
            <w:pPr>
              <w:pStyle w:val="TableParagraph"/>
              <w:spacing w:line="276" w:lineRule="auto"/>
              <w:ind w:left="180"/>
              <w:rPr>
                <w:rFonts w:cs="Times New Roman"/>
                <w:sz w:val="20"/>
                <w:szCs w:val="20"/>
              </w:rPr>
            </w:pPr>
            <w:r>
              <w:rPr>
                <w:rFonts w:cs="Times New Roman"/>
                <w:sz w:val="20"/>
                <w:szCs w:val="20"/>
              </w:rPr>
              <w:t>0</w:t>
            </w:r>
            <w:r w:rsidRPr="00A91749">
              <w:rPr>
                <w:rFonts w:cs="Times New Roman"/>
                <w:sz w:val="20"/>
                <w:szCs w:val="20"/>
              </w:rPr>
              <w:t>.130</w:t>
            </w:r>
          </w:p>
        </w:tc>
        <w:tc>
          <w:tcPr>
            <w:tcW w:w="992" w:type="dxa"/>
            <w:tcBorders>
              <w:top w:val="single" w:sz="4" w:space="0" w:color="auto"/>
            </w:tcBorders>
            <w:shd w:val="clear" w:color="auto" w:fill="auto"/>
          </w:tcPr>
          <w:p w14:paraId="3F779468" w14:textId="77777777" w:rsidR="007679A8" w:rsidRPr="00A91749" w:rsidRDefault="007679A8" w:rsidP="00C32431">
            <w:pPr>
              <w:pStyle w:val="TableParagraph"/>
              <w:spacing w:line="276" w:lineRule="auto"/>
              <w:ind w:left="179"/>
              <w:rPr>
                <w:rFonts w:cs="Times New Roman"/>
                <w:sz w:val="20"/>
                <w:szCs w:val="20"/>
              </w:rPr>
            </w:pPr>
            <w:r>
              <w:rPr>
                <w:rFonts w:cs="Times New Roman"/>
                <w:sz w:val="20"/>
                <w:szCs w:val="20"/>
              </w:rPr>
              <w:t>0</w:t>
            </w:r>
            <w:r w:rsidRPr="00A91749">
              <w:rPr>
                <w:rFonts w:cs="Times New Roman"/>
                <w:sz w:val="20"/>
                <w:szCs w:val="20"/>
              </w:rPr>
              <w:t>.489</w:t>
            </w:r>
          </w:p>
        </w:tc>
        <w:tc>
          <w:tcPr>
            <w:tcW w:w="924" w:type="dxa"/>
            <w:tcBorders>
              <w:top w:val="single" w:sz="4" w:space="0" w:color="auto"/>
            </w:tcBorders>
            <w:shd w:val="clear" w:color="auto" w:fill="auto"/>
          </w:tcPr>
          <w:p w14:paraId="69852F6C" w14:textId="77777777" w:rsidR="007679A8" w:rsidRPr="00A91749" w:rsidRDefault="007679A8" w:rsidP="00C32431">
            <w:pPr>
              <w:pStyle w:val="TableParagraph"/>
              <w:spacing w:line="276" w:lineRule="auto"/>
              <w:ind w:left="94" w:right="95"/>
              <w:rPr>
                <w:rFonts w:cs="Times New Roman"/>
                <w:sz w:val="20"/>
                <w:szCs w:val="20"/>
              </w:rPr>
            </w:pPr>
            <w:r w:rsidRPr="00A91749">
              <w:rPr>
                <w:rFonts w:cs="Times New Roman"/>
                <w:sz w:val="20"/>
                <w:szCs w:val="20"/>
              </w:rPr>
              <w:t>-</w:t>
            </w:r>
            <w:r>
              <w:rPr>
                <w:rFonts w:cs="Times New Roman"/>
                <w:sz w:val="20"/>
                <w:szCs w:val="20"/>
              </w:rPr>
              <w:t>0</w:t>
            </w:r>
            <w:r w:rsidRPr="00A91749">
              <w:rPr>
                <w:rFonts w:cs="Times New Roman"/>
                <w:sz w:val="20"/>
                <w:szCs w:val="20"/>
              </w:rPr>
              <w:t>.168</w:t>
            </w:r>
          </w:p>
        </w:tc>
        <w:tc>
          <w:tcPr>
            <w:tcW w:w="944" w:type="dxa"/>
            <w:tcBorders>
              <w:top w:val="single" w:sz="4" w:space="0" w:color="auto"/>
            </w:tcBorders>
            <w:shd w:val="clear" w:color="auto" w:fill="auto"/>
          </w:tcPr>
          <w:p w14:paraId="357933AD" w14:textId="77777777" w:rsidR="007679A8" w:rsidRPr="00A91749" w:rsidRDefault="007679A8" w:rsidP="00C32431">
            <w:pPr>
              <w:pStyle w:val="TableParagraph"/>
              <w:spacing w:line="276" w:lineRule="auto"/>
              <w:ind w:left="94" w:right="95"/>
              <w:rPr>
                <w:rFonts w:cs="Times New Roman"/>
                <w:sz w:val="20"/>
                <w:szCs w:val="20"/>
              </w:rPr>
            </w:pPr>
            <w:r>
              <w:rPr>
                <w:rFonts w:cs="Times New Roman"/>
                <w:sz w:val="20"/>
                <w:szCs w:val="20"/>
              </w:rPr>
              <w:t>0</w:t>
            </w:r>
            <w:r w:rsidRPr="00A91749">
              <w:rPr>
                <w:rFonts w:cs="Times New Roman"/>
                <w:sz w:val="20"/>
                <w:szCs w:val="20"/>
              </w:rPr>
              <w:t>.364</w:t>
            </w:r>
          </w:p>
        </w:tc>
      </w:tr>
      <w:tr w:rsidR="007679A8" w:rsidRPr="00A91749" w14:paraId="59C6C72E" w14:textId="77777777" w:rsidTr="00C32431">
        <w:trPr>
          <w:trHeight w:val="767"/>
          <w:jc w:val="center"/>
        </w:trPr>
        <w:tc>
          <w:tcPr>
            <w:tcW w:w="1418" w:type="dxa"/>
            <w:shd w:val="clear" w:color="auto" w:fill="auto"/>
          </w:tcPr>
          <w:p w14:paraId="3D76EA5A" w14:textId="77777777" w:rsidR="007679A8" w:rsidRPr="00A91749" w:rsidRDefault="007679A8" w:rsidP="00C32431">
            <w:pPr>
              <w:pStyle w:val="TableParagraph"/>
              <w:spacing w:line="276" w:lineRule="auto"/>
              <w:jc w:val="left"/>
              <w:rPr>
                <w:rFonts w:cs="Times New Roman"/>
                <w:sz w:val="20"/>
                <w:szCs w:val="20"/>
              </w:rPr>
            </w:pPr>
          </w:p>
          <w:p w14:paraId="16094FD8" w14:textId="77777777" w:rsidR="007679A8" w:rsidRPr="00A91749" w:rsidRDefault="007679A8" w:rsidP="00C32431">
            <w:pPr>
              <w:pStyle w:val="TableParagraph"/>
              <w:spacing w:line="276" w:lineRule="auto"/>
              <w:ind w:left="107" w:right="101"/>
              <w:jc w:val="left"/>
              <w:rPr>
                <w:rFonts w:cs="Times New Roman"/>
                <w:sz w:val="20"/>
                <w:szCs w:val="20"/>
              </w:rPr>
            </w:pPr>
            <w:r w:rsidRPr="00A91749">
              <w:rPr>
                <w:rFonts w:cs="Times New Roman"/>
                <w:sz w:val="20"/>
                <w:szCs w:val="20"/>
              </w:rPr>
              <w:t>Correlation</w:t>
            </w:r>
          </w:p>
        </w:tc>
        <w:tc>
          <w:tcPr>
            <w:tcW w:w="992" w:type="dxa"/>
            <w:shd w:val="clear" w:color="auto" w:fill="auto"/>
          </w:tcPr>
          <w:p w14:paraId="7E48E071" w14:textId="77777777" w:rsidR="007679A8" w:rsidRPr="00A91749" w:rsidRDefault="007679A8" w:rsidP="00C32431">
            <w:pPr>
              <w:pStyle w:val="TableParagraph"/>
              <w:spacing w:line="276" w:lineRule="auto"/>
              <w:ind w:left="123" w:right="123"/>
              <w:jc w:val="left"/>
              <w:rPr>
                <w:rFonts w:cs="Times New Roman"/>
                <w:iCs/>
                <w:sz w:val="20"/>
                <w:szCs w:val="20"/>
              </w:rPr>
            </w:pPr>
            <w:r w:rsidRPr="00A91749">
              <w:rPr>
                <w:rFonts w:cs="Times New Roman"/>
                <w:iCs/>
                <w:w w:val="95"/>
                <w:position w:val="4"/>
                <w:sz w:val="20"/>
                <w:szCs w:val="20"/>
              </w:rPr>
              <w:t>PM</w:t>
            </w:r>
            <w:r w:rsidRPr="00A91749">
              <w:rPr>
                <w:rFonts w:cs="Times New Roman"/>
                <w:iCs/>
                <w:w w:val="95"/>
                <w:sz w:val="20"/>
                <w:szCs w:val="20"/>
                <w:vertAlign w:val="subscript"/>
              </w:rPr>
              <w:t xml:space="preserve">2.5 </w:t>
            </w:r>
            <w:r w:rsidRPr="00A91749">
              <w:rPr>
                <w:rFonts w:cs="Times New Roman"/>
                <w:iCs/>
                <w:sz w:val="20"/>
                <w:szCs w:val="20"/>
              </w:rPr>
              <w:t>SO</w:t>
            </w:r>
            <w:r w:rsidRPr="00A91749">
              <w:rPr>
                <w:rFonts w:cs="Times New Roman"/>
                <w:iCs/>
                <w:sz w:val="20"/>
                <w:szCs w:val="20"/>
                <w:vertAlign w:val="subscript"/>
              </w:rPr>
              <w:t>2</w:t>
            </w:r>
            <w:r w:rsidRPr="00A91749">
              <w:rPr>
                <w:rFonts w:cs="Times New Roman"/>
                <w:iCs/>
                <w:sz w:val="20"/>
                <w:szCs w:val="20"/>
              </w:rPr>
              <w:t xml:space="preserve"> NO</w:t>
            </w:r>
            <w:r w:rsidRPr="00A91749">
              <w:rPr>
                <w:rFonts w:cs="Times New Roman"/>
                <w:iCs/>
                <w:sz w:val="20"/>
                <w:szCs w:val="20"/>
                <w:vertAlign w:val="subscript"/>
              </w:rPr>
              <w:t>2</w:t>
            </w:r>
          </w:p>
        </w:tc>
        <w:tc>
          <w:tcPr>
            <w:tcW w:w="992" w:type="dxa"/>
            <w:shd w:val="clear" w:color="auto" w:fill="auto"/>
          </w:tcPr>
          <w:p w14:paraId="4CD73A1F" w14:textId="77777777" w:rsidR="007679A8" w:rsidRPr="00A91749" w:rsidRDefault="007679A8" w:rsidP="00C32431">
            <w:pPr>
              <w:pStyle w:val="TableParagraph"/>
              <w:spacing w:line="276" w:lineRule="auto"/>
              <w:ind w:left="181"/>
              <w:jc w:val="left"/>
              <w:rPr>
                <w:rFonts w:cs="Times New Roman"/>
                <w:sz w:val="20"/>
                <w:szCs w:val="20"/>
              </w:rPr>
            </w:pPr>
            <w:r>
              <w:rPr>
                <w:rFonts w:cs="Times New Roman"/>
                <w:sz w:val="20"/>
                <w:szCs w:val="20"/>
              </w:rPr>
              <w:t>0</w:t>
            </w:r>
            <w:r w:rsidRPr="00A91749">
              <w:rPr>
                <w:rFonts w:cs="Times New Roman"/>
                <w:sz w:val="20"/>
                <w:szCs w:val="20"/>
              </w:rPr>
              <w:t>.944</w:t>
            </w:r>
          </w:p>
          <w:p w14:paraId="77DDA6D4" w14:textId="77777777" w:rsidR="007679A8" w:rsidRPr="00A91749" w:rsidRDefault="007679A8" w:rsidP="00C32431">
            <w:pPr>
              <w:pStyle w:val="TableParagraph"/>
              <w:spacing w:line="276" w:lineRule="auto"/>
              <w:ind w:left="181"/>
              <w:jc w:val="left"/>
              <w:rPr>
                <w:rFonts w:cs="Times New Roman"/>
                <w:sz w:val="20"/>
                <w:szCs w:val="20"/>
              </w:rPr>
            </w:pPr>
            <w:r>
              <w:rPr>
                <w:rFonts w:cs="Times New Roman"/>
                <w:sz w:val="20"/>
                <w:szCs w:val="20"/>
              </w:rPr>
              <w:t>0</w:t>
            </w:r>
            <w:r w:rsidRPr="00A91749">
              <w:rPr>
                <w:rFonts w:cs="Times New Roman"/>
                <w:sz w:val="20"/>
                <w:szCs w:val="20"/>
              </w:rPr>
              <w:t>.130</w:t>
            </w:r>
          </w:p>
          <w:p w14:paraId="0D55FE9E" w14:textId="77777777" w:rsidR="007679A8" w:rsidRPr="00A91749" w:rsidRDefault="007679A8" w:rsidP="00C32431">
            <w:pPr>
              <w:pStyle w:val="TableParagraph"/>
              <w:spacing w:line="276" w:lineRule="auto"/>
              <w:ind w:left="181"/>
              <w:jc w:val="left"/>
              <w:rPr>
                <w:rFonts w:cs="Times New Roman"/>
                <w:sz w:val="20"/>
                <w:szCs w:val="20"/>
              </w:rPr>
            </w:pPr>
            <w:r>
              <w:rPr>
                <w:rFonts w:cs="Times New Roman"/>
                <w:sz w:val="20"/>
                <w:szCs w:val="20"/>
              </w:rPr>
              <w:t>0</w:t>
            </w:r>
            <w:r w:rsidRPr="00A91749">
              <w:rPr>
                <w:rFonts w:cs="Times New Roman"/>
                <w:sz w:val="20"/>
                <w:szCs w:val="20"/>
              </w:rPr>
              <w:t>.489</w:t>
            </w:r>
          </w:p>
        </w:tc>
        <w:tc>
          <w:tcPr>
            <w:tcW w:w="993" w:type="dxa"/>
            <w:shd w:val="clear" w:color="auto" w:fill="auto"/>
          </w:tcPr>
          <w:p w14:paraId="3715A095" w14:textId="77777777" w:rsidR="007679A8" w:rsidRPr="00A91749" w:rsidRDefault="007679A8" w:rsidP="00C32431">
            <w:pPr>
              <w:pStyle w:val="TableParagraph"/>
              <w:spacing w:line="276" w:lineRule="auto"/>
              <w:ind w:left="151"/>
              <w:jc w:val="left"/>
              <w:rPr>
                <w:rFonts w:cs="Times New Roman"/>
                <w:sz w:val="20"/>
                <w:szCs w:val="20"/>
              </w:rPr>
            </w:pPr>
            <w:r w:rsidRPr="00A91749">
              <w:rPr>
                <w:rFonts w:cs="Times New Roman"/>
                <w:sz w:val="20"/>
                <w:szCs w:val="20"/>
              </w:rPr>
              <w:t>1.000</w:t>
            </w:r>
          </w:p>
          <w:p w14:paraId="53BE3BE9" w14:textId="77777777" w:rsidR="007679A8" w:rsidRPr="00A91749" w:rsidRDefault="007679A8" w:rsidP="00C32431">
            <w:pPr>
              <w:pStyle w:val="TableParagraph"/>
              <w:spacing w:line="276" w:lineRule="auto"/>
              <w:jc w:val="left"/>
              <w:rPr>
                <w:rFonts w:cs="Times New Roman"/>
                <w:sz w:val="20"/>
                <w:szCs w:val="20"/>
              </w:rPr>
            </w:pPr>
            <w:r>
              <w:rPr>
                <w:rFonts w:cs="Times New Roman"/>
                <w:sz w:val="20"/>
                <w:szCs w:val="20"/>
              </w:rPr>
              <w:t xml:space="preserve">   0</w:t>
            </w:r>
            <w:r w:rsidRPr="00A91749">
              <w:rPr>
                <w:rFonts w:cs="Times New Roman"/>
                <w:sz w:val="20"/>
                <w:szCs w:val="20"/>
              </w:rPr>
              <w:t>.104</w:t>
            </w:r>
          </w:p>
          <w:p w14:paraId="440D33EF" w14:textId="77777777" w:rsidR="007679A8" w:rsidRPr="00A91749" w:rsidRDefault="007679A8" w:rsidP="00C32431">
            <w:pPr>
              <w:pStyle w:val="TableParagraph"/>
              <w:spacing w:line="276" w:lineRule="auto"/>
              <w:jc w:val="left"/>
              <w:rPr>
                <w:rFonts w:cs="Times New Roman"/>
                <w:sz w:val="20"/>
                <w:szCs w:val="20"/>
              </w:rPr>
            </w:pPr>
            <w:r>
              <w:rPr>
                <w:rFonts w:cs="Times New Roman"/>
                <w:sz w:val="20"/>
                <w:szCs w:val="20"/>
              </w:rPr>
              <w:t xml:space="preserve">   0</w:t>
            </w:r>
            <w:r w:rsidRPr="00A91749">
              <w:rPr>
                <w:rFonts w:cs="Times New Roman"/>
                <w:sz w:val="20"/>
                <w:szCs w:val="20"/>
              </w:rPr>
              <w:t>.488</w:t>
            </w:r>
          </w:p>
        </w:tc>
        <w:tc>
          <w:tcPr>
            <w:tcW w:w="850" w:type="dxa"/>
            <w:shd w:val="clear" w:color="auto" w:fill="auto"/>
          </w:tcPr>
          <w:p w14:paraId="498E2CF1" w14:textId="77777777" w:rsidR="007679A8" w:rsidRPr="00A91749" w:rsidRDefault="007679A8" w:rsidP="00C32431">
            <w:pPr>
              <w:pStyle w:val="TableParagraph"/>
              <w:spacing w:line="276" w:lineRule="auto"/>
              <w:ind w:left="180"/>
              <w:rPr>
                <w:rFonts w:cs="Times New Roman"/>
                <w:sz w:val="20"/>
                <w:szCs w:val="20"/>
              </w:rPr>
            </w:pPr>
            <w:r>
              <w:rPr>
                <w:rFonts w:cs="Times New Roman"/>
                <w:sz w:val="20"/>
                <w:szCs w:val="20"/>
              </w:rPr>
              <w:t>0</w:t>
            </w:r>
            <w:r w:rsidRPr="00A91749">
              <w:rPr>
                <w:rFonts w:cs="Times New Roman"/>
                <w:sz w:val="20"/>
                <w:szCs w:val="20"/>
              </w:rPr>
              <w:t>.104</w:t>
            </w:r>
          </w:p>
          <w:p w14:paraId="6E5F0093" w14:textId="77777777" w:rsidR="007679A8" w:rsidRPr="00A91749" w:rsidRDefault="007679A8" w:rsidP="00C32431">
            <w:pPr>
              <w:pStyle w:val="TableParagraph"/>
              <w:spacing w:line="276" w:lineRule="auto"/>
              <w:ind w:left="120"/>
              <w:rPr>
                <w:rFonts w:cs="Times New Roman"/>
                <w:sz w:val="20"/>
                <w:szCs w:val="20"/>
              </w:rPr>
            </w:pPr>
            <w:r w:rsidRPr="00A91749">
              <w:rPr>
                <w:rFonts w:cs="Times New Roman"/>
                <w:sz w:val="20"/>
                <w:szCs w:val="20"/>
              </w:rPr>
              <w:t>1.000</w:t>
            </w:r>
          </w:p>
          <w:p w14:paraId="4DA5FE3D" w14:textId="77777777" w:rsidR="007679A8" w:rsidRPr="00A91749" w:rsidRDefault="007679A8" w:rsidP="00C32431">
            <w:pPr>
              <w:pStyle w:val="TableParagraph"/>
              <w:spacing w:line="276" w:lineRule="auto"/>
              <w:jc w:val="left"/>
              <w:rPr>
                <w:rFonts w:cs="Times New Roman"/>
                <w:sz w:val="20"/>
                <w:szCs w:val="20"/>
              </w:rPr>
            </w:pPr>
            <w:r>
              <w:rPr>
                <w:rFonts w:cs="Times New Roman"/>
                <w:sz w:val="20"/>
                <w:szCs w:val="20"/>
              </w:rPr>
              <w:t xml:space="preserve">   0</w:t>
            </w:r>
            <w:r w:rsidRPr="00A91749">
              <w:rPr>
                <w:rFonts w:cs="Times New Roman"/>
                <w:sz w:val="20"/>
                <w:szCs w:val="20"/>
              </w:rPr>
              <w:t>.132</w:t>
            </w:r>
          </w:p>
        </w:tc>
        <w:tc>
          <w:tcPr>
            <w:tcW w:w="992" w:type="dxa"/>
            <w:shd w:val="clear" w:color="auto" w:fill="auto"/>
          </w:tcPr>
          <w:p w14:paraId="7417474B" w14:textId="77777777" w:rsidR="007679A8" w:rsidRPr="00A91749" w:rsidRDefault="007679A8" w:rsidP="00C32431">
            <w:pPr>
              <w:pStyle w:val="TableParagraph"/>
              <w:spacing w:line="276" w:lineRule="auto"/>
              <w:ind w:left="179"/>
              <w:rPr>
                <w:rFonts w:cs="Times New Roman"/>
                <w:sz w:val="20"/>
                <w:szCs w:val="20"/>
              </w:rPr>
            </w:pPr>
            <w:r>
              <w:rPr>
                <w:rFonts w:cs="Times New Roman"/>
                <w:sz w:val="20"/>
                <w:szCs w:val="20"/>
              </w:rPr>
              <w:t>0</w:t>
            </w:r>
            <w:r w:rsidRPr="00A91749">
              <w:rPr>
                <w:rFonts w:cs="Times New Roman"/>
                <w:sz w:val="20"/>
                <w:szCs w:val="20"/>
              </w:rPr>
              <w:t>.488</w:t>
            </w:r>
          </w:p>
          <w:p w14:paraId="3C16FFFB" w14:textId="77777777" w:rsidR="007679A8" w:rsidRPr="00A91749" w:rsidRDefault="007679A8" w:rsidP="00C32431">
            <w:pPr>
              <w:pStyle w:val="TableParagraph"/>
              <w:spacing w:line="276" w:lineRule="auto"/>
              <w:ind w:left="179"/>
              <w:rPr>
                <w:rFonts w:cs="Times New Roman"/>
                <w:sz w:val="20"/>
                <w:szCs w:val="20"/>
              </w:rPr>
            </w:pPr>
            <w:r>
              <w:rPr>
                <w:rFonts w:cs="Times New Roman"/>
                <w:sz w:val="20"/>
                <w:szCs w:val="20"/>
              </w:rPr>
              <w:t>0</w:t>
            </w:r>
            <w:r w:rsidRPr="00A91749">
              <w:rPr>
                <w:rFonts w:cs="Times New Roman"/>
                <w:sz w:val="20"/>
                <w:szCs w:val="20"/>
              </w:rPr>
              <w:t>.132</w:t>
            </w:r>
          </w:p>
          <w:p w14:paraId="59672436" w14:textId="77777777" w:rsidR="007679A8" w:rsidRPr="00A91749" w:rsidRDefault="007679A8" w:rsidP="00C32431">
            <w:pPr>
              <w:pStyle w:val="TableParagraph"/>
              <w:spacing w:line="276" w:lineRule="auto"/>
              <w:ind w:left="119"/>
              <w:rPr>
                <w:rFonts w:cs="Times New Roman"/>
                <w:sz w:val="20"/>
                <w:szCs w:val="20"/>
              </w:rPr>
            </w:pPr>
            <w:r>
              <w:rPr>
                <w:rFonts w:cs="Times New Roman"/>
                <w:sz w:val="20"/>
                <w:szCs w:val="20"/>
              </w:rPr>
              <w:t xml:space="preserve"> </w:t>
            </w:r>
            <w:r w:rsidRPr="00A91749">
              <w:rPr>
                <w:rFonts w:cs="Times New Roman"/>
                <w:sz w:val="20"/>
                <w:szCs w:val="20"/>
              </w:rPr>
              <w:t>1.000</w:t>
            </w:r>
          </w:p>
        </w:tc>
        <w:tc>
          <w:tcPr>
            <w:tcW w:w="924" w:type="dxa"/>
            <w:shd w:val="clear" w:color="auto" w:fill="auto"/>
          </w:tcPr>
          <w:p w14:paraId="64E51843" w14:textId="77777777" w:rsidR="007679A8" w:rsidRPr="00A91749" w:rsidRDefault="007679A8" w:rsidP="00C32431">
            <w:pPr>
              <w:pStyle w:val="TableParagraph"/>
              <w:spacing w:line="276" w:lineRule="auto"/>
              <w:jc w:val="left"/>
              <w:rPr>
                <w:rFonts w:cs="Times New Roman"/>
                <w:sz w:val="20"/>
                <w:szCs w:val="20"/>
              </w:rPr>
            </w:pPr>
            <w:r>
              <w:rPr>
                <w:rFonts w:cs="Times New Roman"/>
                <w:sz w:val="20"/>
                <w:szCs w:val="20"/>
              </w:rPr>
              <w:t xml:space="preserve">  </w:t>
            </w:r>
            <w:r w:rsidRPr="00A91749">
              <w:rPr>
                <w:rFonts w:cs="Times New Roman"/>
                <w:sz w:val="20"/>
                <w:szCs w:val="20"/>
              </w:rPr>
              <w:t>-</w:t>
            </w:r>
            <w:r>
              <w:rPr>
                <w:rFonts w:cs="Times New Roman"/>
                <w:sz w:val="20"/>
                <w:szCs w:val="20"/>
              </w:rPr>
              <w:t>0</w:t>
            </w:r>
            <w:r w:rsidRPr="00A91749">
              <w:rPr>
                <w:rFonts w:cs="Times New Roman"/>
                <w:sz w:val="20"/>
                <w:szCs w:val="20"/>
              </w:rPr>
              <w:t>.119</w:t>
            </w:r>
          </w:p>
          <w:p w14:paraId="43E0AAB7" w14:textId="77777777" w:rsidR="007679A8" w:rsidRPr="00A91749" w:rsidRDefault="007679A8" w:rsidP="00C32431">
            <w:pPr>
              <w:pStyle w:val="TableParagraph"/>
              <w:spacing w:line="276" w:lineRule="auto"/>
              <w:ind w:left="178"/>
              <w:jc w:val="left"/>
              <w:rPr>
                <w:rFonts w:cs="Times New Roman"/>
                <w:sz w:val="20"/>
                <w:szCs w:val="20"/>
              </w:rPr>
            </w:pPr>
            <w:r>
              <w:rPr>
                <w:rFonts w:cs="Times New Roman"/>
                <w:sz w:val="20"/>
                <w:szCs w:val="20"/>
              </w:rPr>
              <w:t>0</w:t>
            </w:r>
            <w:r w:rsidRPr="00A91749">
              <w:rPr>
                <w:rFonts w:cs="Times New Roman"/>
                <w:sz w:val="20"/>
                <w:szCs w:val="20"/>
              </w:rPr>
              <w:t>.108</w:t>
            </w:r>
          </w:p>
          <w:p w14:paraId="1D02094C" w14:textId="77777777" w:rsidR="007679A8" w:rsidRPr="00A91749" w:rsidRDefault="007679A8" w:rsidP="00C32431">
            <w:pPr>
              <w:pStyle w:val="TableParagraph"/>
              <w:spacing w:line="276" w:lineRule="auto"/>
              <w:jc w:val="left"/>
              <w:rPr>
                <w:rFonts w:cs="Times New Roman"/>
                <w:sz w:val="20"/>
                <w:szCs w:val="20"/>
              </w:rPr>
            </w:pPr>
            <w:r>
              <w:rPr>
                <w:rFonts w:cs="Times New Roman"/>
                <w:sz w:val="20"/>
                <w:szCs w:val="20"/>
              </w:rPr>
              <w:t xml:space="preserve">  </w:t>
            </w:r>
            <w:r w:rsidRPr="00A91749">
              <w:rPr>
                <w:rFonts w:cs="Times New Roman"/>
                <w:sz w:val="20"/>
                <w:szCs w:val="20"/>
              </w:rPr>
              <w:t>-</w:t>
            </w:r>
            <w:r>
              <w:rPr>
                <w:rFonts w:cs="Times New Roman"/>
                <w:sz w:val="20"/>
                <w:szCs w:val="20"/>
              </w:rPr>
              <w:t>0</w:t>
            </w:r>
            <w:r w:rsidRPr="00A91749">
              <w:rPr>
                <w:rFonts w:cs="Times New Roman"/>
                <w:sz w:val="20"/>
                <w:szCs w:val="20"/>
              </w:rPr>
              <w:t>.516</w:t>
            </w:r>
          </w:p>
        </w:tc>
        <w:tc>
          <w:tcPr>
            <w:tcW w:w="944" w:type="dxa"/>
            <w:shd w:val="clear" w:color="auto" w:fill="auto"/>
          </w:tcPr>
          <w:p w14:paraId="722B61C7" w14:textId="77777777" w:rsidR="007679A8" w:rsidRPr="00A91749" w:rsidRDefault="007679A8" w:rsidP="00C32431">
            <w:pPr>
              <w:pStyle w:val="TableParagraph"/>
              <w:spacing w:line="276" w:lineRule="auto"/>
              <w:jc w:val="left"/>
              <w:rPr>
                <w:rFonts w:cs="Times New Roman"/>
                <w:sz w:val="20"/>
                <w:szCs w:val="20"/>
              </w:rPr>
            </w:pPr>
            <w:r>
              <w:rPr>
                <w:rFonts w:cs="Times New Roman"/>
                <w:sz w:val="20"/>
                <w:szCs w:val="20"/>
              </w:rPr>
              <w:t xml:space="preserve">   0</w:t>
            </w:r>
            <w:r w:rsidRPr="00A91749">
              <w:rPr>
                <w:rFonts w:cs="Times New Roman"/>
                <w:sz w:val="20"/>
                <w:szCs w:val="20"/>
              </w:rPr>
              <w:t>.343</w:t>
            </w:r>
          </w:p>
          <w:p w14:paraId="0552FFD7" w14:textId="77777777" w:rsidR="007679A8" w:rsidRPr="00A91749" w:rsidRDefault="007679A8" w:rsidP="00C32431">
            <w:pPr>
              <w:pStyle w:val="TableParagraph"/>
              <w:spacing w:line="276" w:lineRule="auto"/>
              <w:jc w:val="left"/>
              <w:rPr>
                <w:rFonts w:cs="Times New Roman"/>
                <w:sz w:val="20"/>
                <w:szCs w:val="20"/>
              </w:rPr>
            </w:pPr>
            <w:r>
              <w:rPr>
                <w:rFonts w:cs="Times New Roman"/>
                <w:sz w:val="20"/>
                <w:szCs w:val="20"/>
              </w:rPr>
              <w:t xml:space="preserve">   0</w:t>
            </w:r>
            <w:r w:rsidRPr="00A91749">
              <w:rPr>
                <w:rFonts w:cs="Times New Roman"/>
                <w:sz w:val="20"/>
                <w:szCs w:val="20"/>
              </w:rPr>
              <w:t>.024</w:t>
            </w:r>
          </w:p>
          <w:p w14:paraId="5C2D87FC" w14:textId="77777777" w:rsidR="007679A8" w:rsidRPr="00A91749" w:rsidRDefault="007679A8" w:rsidP="00C32431">
            <w:pPr>
              <w:pStyle w:val="TableParagraph"/>
              <w:spacing w:line="276" w:lineRule="auto"/>
              <w:jc w:val="left"/>
              <w:rPr>
                <w:rFonts w:cs="Times New Roman"/>
                <w:sz w:val="20"/>
                <w:szCs w:val="20"/>
              </w:rPr>
            </w:pPr>
            <w:r>
              <w:rPr>
                <w:rFonts w:cs="Times New Roman"/>
                <w:sz w:val="20"/>
                <w:szCs w:val="20"/>
              </w:rPr>
              <w:t xml:space="preserve">   0</w:t>
            </w:r>
            <w:r w:rsidRPr="00A91749">
              <w:rPr>
                <w:rFonts w:cs="Times New Roman"/>
                <w:sz w:val="20"/>
                <w:szCs w:val="20"/>
              </w:rPr>
              <w:t>.479</w:t>
            </w:r>
          </w:p>
        </w:tc>
      </w:tr>
      <w:tr w:rsidR="007679A8" w:rsidRPr="00A91749" w14:paraId="1B7B9C69" w14:textId="77777777" w:rsidTr="00C32431">
        <w:trPr>
          <w:cnfStyle w:val="000000100000" w:firstRow="0" w:lastRow="0" w:firstColumn="0" w:lastColumn="0" w:oddVBand="0" w:evenVBand="0" w:oddHBand="1" w:evenHBand="0" w:firstRowFirstColumn="0" w:firstRowLastColumn="0" w:lastRowFirstColumn="0" w:lastRowLastColumn="0"/>
          <w:trHeight w:val="278"/>
          <w:jc w:val="center"/>
        </w:trPr>
        <w:tc>
          <w:tcPr>
            <w:tcW w:w="1418" w:type="dxa"/>
            <w:shd w:val="clear" w:color="auto" w:fill="auto"/>
          </w:tcPr>
          <w:p w14:paraId="39D41A7C" w14:textId="77777777" w:rsidR="007679A8" w:rsidRPr="00A91749" w:rsidRDefault="007679A8" w:rsidP="00C32431">
            <w:pPr>
              <w:pStyle w:val="TableParagraph"/>
              <w:spacing w:line="276" w:lineRule="auto"/>
              <w:jc w:val="left"/>
              <w:rPr>
                <w:rFonts w:cs="Times New Roman"/>
                <w:sz w:val="20"/>
                <w:szCs w:val="20"/>
              </w:rPr>
            </w:pPr>
          </w:p>
        </w:tc>
        <w:tc>
          <w:tcPr>
            <w:tcW w:w="992" w:type="dxa"/>
            <w:shd w:val="clear" w:color="auto" w:fill="auto"/>
          </w:tcPr>
          <w:p w14:paraId="1908DAAB" w14:textId="77777777" w:rsidR="007679A8" w:rsidRPr="00A91749" w:rsidRDefault="007679A8" w:rsidP="00C32431">
            <w:pPr>
              <w:pStyle w:val="TableParagraph"/>
              <w:spacing w:line="276" w:lineRule="auto"/>
              <w:ind w:left="123" w:right="116"/>
              <w:jc w:val="left"/>
              <w:rPr>
                <w:rFonts w:cs="Times New Roman"/>
                <w:iCs/>
                <w:sz w:val="20"/>
                <w:szCs w:val="20"/>
              </w:rPr>
            </w:pPr>
            <w:r w:rsidRPr="00A91749">
              <w:rPr>
                <w:rFonts w:cs="Times New Roman"/>
                <w:iCs/>
                <w:sz w:val="20"/>
                <w:szCs w:val="20"/>
              </w:rPr>
              <w:t>O</w:t>
            </w:r>
            <w:r w:rsidRPr="000A69BA">
              <w:rPr>
                <w:rFonts w:cs="Times New Roman"/>
                <w:iCs/>
                <w:sz w:val="20"/>
                <w:szCs w:val="20"/>
                <w:vertAlign w:val="subscript"/>
              </w:rPr>
              <w:t>3</w:t>
            </w:r>
          </w:p>
        </w:tc>
        <w:tc>
          <w:tcPr>
            <w:tcW w:w="992" w:type="dxa"/>
            <w:shd w:val="clear" w:color="auto" w:fill="auto"/>
          </w:tcPr>
          <w:p w14:paraId="03B9A0E0" w14:textId="77777777" w:rsidR="007679A8" w:rsidRPr="00A91749" w:rsidRDefault="007679A8" w:rsidP="00C32431">
            <w:pPr>
              <w:pStyle w:val="TableParagraph"/>
              <w:spacing w:line="276" w:lineRule="auto"/>
              <w:ind w:left="97" w:right="92"/>
              <w:rPr>
                <w:rFonts w:cs="Times New Roman"/>
                <w:sz w:val="20"/>
                <w:szCs w:val="20"/>
              </w:rPr>
            </w:pPr>
            <w:r w:rsidRPr="00A91749">
              <w:rPr>
                <w:rFonts w:cs="Times New Roman"/>
                <w:sz w:val="20"/>
                <w:szCs w:val="20"/>
              </w:rPr>
              <w:t>-</w:t>
            </w:r>
            <w:r>
              <w:rPr>
                <w:rFonts w:cs="Times New Roman"/>
                <w:sz w:val="20"/>
                <w:szCs w:val="20"/>
              </w:rPr>
              <w:t>0</w:t>
            </w:r>
            <w:r w:rsidRPr="00A91749">
              <w:rPr>
                <w:rFonts w:cs="Times New Roman"/>
                <w:sz w:val="20"/>
                <w:szCs w:val="20"/>
              </w:rPr>
              <w:t>.168</w:t>
            </w:r>
          </w:p>
        </w:tc>
        <w:tc>
          <w:tcPr>
            <w:tcW w:w="993" w:type="dxa"/>
            <w:shd w:val="clear" w:color="auto" w:fill="auto"/>
          </w:tcPr>
          <w:p w14:paraId="035D612F" w14:textId="77777777" w:rsidR="007679A8" w:rsidRPr="00A91749" w:rsidRDefault="007679A8" w:rsidP="00C32431">
            <w:pPr>
              <w:pStyle w:val="TableParagraph"/>
              <w:spacing w:line="276" w:lineRule="auto"/>
              <w:ind w:left="100" w:right="96"/>
              <w:jc w:val="left"/>
              <w:rPr>
                <w:rFonts w:cs="Times New Roman"/>
                <w:sz w:val="20"/>
                <w:szCs w:val="20"/>
              </w:rPr>
            </w:pPr>
            <w:r w:rsidRPr="00A91749">
              <w:rPr>
                <w:rFonts w:cs="Times New Roman"/>
                <w:sz w:val="20"/>
                <w:szCs w:val="20"/>
              </w:rPr>
              <w:t>-</w:t>
            </w:r>
            <w:r>
              <w:rPr>
                <w:rFonts w:cs="Times New Roman"/>
                <w:sz w:val="20"/>
                <w:szCs w:val="20"/>
              </w:rPr>
              <w:t>0</w:t>
            </w:r>
            <w:r w:rsidRPr="00A91749">
              <w:rPr>
                <w:rFonts w:cs="Times New Roman"/>
                <w:sz w:val="20"/>
                <w:szCs w:val="20"/>
              </w:rPr>
              <w:t>.119</w:t>
            </w:r>
          </w:p>
        </w:tc>
        <w:tc>
          <w:tcPr>
            <w:tcW w:w="850" w:type="dxa"/>
            <w:shd w:val="clear" w:color="auto" w:fill="auto"/>
          </w:tcPr>
          <w:p w14:paraId="3065F735" w14:textId="77777777" w:rsidR="007679A8" w:rsidRPr="00A91749" w:rsidRDefault="007679A8" w:rsidP="00C32431">
            <w:pPr>
              <w:pStyle w:val="TableParagraph"/>
              <w:spacing w:line="276" w:lineRule="auto"/>
              <w:jc w:val="left"/>
              <w:rPr>
                <w:rFonts w:cs="Times New Roman"/>
                <w:sz w:val="20"/>
                <w:szCs w:val="20"/>
              </w:rPr>
            </w:pPr>
            <w:r>
              <w:rPr>
                <w:rFonts w:cs="Times New Roman"/>
                <w:sz w:val="20"/>
                <w:szCs w:val="20"/>
              </w:rPr>
              <w:t xml:space="preserve">   0</w:t>
            </w:r>
            <w:r w:rsidRPr="00A91749">
              <w:rPr>
                <w:rFonts w:cs="Times New Roman"/>
                <w:sz w:val="20"/>
                <w:szCs w:val="20"/>
              </w:rPr>
              <w:t>.108</w:t>
            </w:r>
          </w:p>
        </w:tc>
        <w:tc>
          <w:tcPr>
            <w:tcW w:w="992" w:type="dxa"/>
            <w:shd w:val="clear" w:color="auto" w:fill="auto"/>
          </w:tcPr>
          <w:p w14:paraId="52C96965" w14:textId="77777777" w:rsidR="007679A8" w:rsidRPr="00A91749" w:rsidRDefault="007679A8" w:rsidP="00C32431">
            <w:pPr>
              <w:pStyle w:val="TableParagraph"/>
              <w:spacing w:line="276" w:lineRule="auto"/>
              <w:ind w:left="139"/>
              <w:rPr>
                <w:rFonts w:cs="Times New Roman"/>
                <w:sz w:val="20"/>
                <w:szCs w:val="20"/>
              </w:rPr>
            </w:pPr>
            <w:r w:rsidRPr="00A91749">
              <w:rPr>
                <w:rFonts w:cs="Times New Roman"/>
                <w:sz w:val="20"/>
                <w:szCs w:val="20"/>
              </w:rPr>
              <w:t>-</w:t>
            </w:r>
            <w:r>
              <w:rPr>
                <w:rFonts w:cs="Times New Roman"/>
                <w:sz w:val="20"/>
                <w:szCs w:val="20"/>
              </w:rPr>
              <w:t>0</w:t>
            </w:r>
            <w:r w:rsidRPr="00A91749">
              <w:rPr>
                <w:rFonts w:cs="Times New Roman"/>
                <w:sz w:val="20"/>
                <w:szCs w:val="20"/>
              </w:rPr>
              <w:t>.516</w:t>
            </w:r>
          </w:p>
        </w:tc>
        <w:tc>
          <w:tcPr>
            <w:tcW w:w="924" w:type="dxa"/>
            <w:shd w:val="clear" w:color="auto" w:fill="auto"/>
          </w:tcPr>
          <w:p w14:paraId="13DD29ED" w14:textId="77777777" w:rsidR="007679A8" w:rsidRPr="00A91749" w:rsidRDefault="007679A8" w:rsidP="00C32431">
            <w:pPr>
              <w:pStyle w:val="TableParagraph"/>
              <w:spacing w:line="276" w:lineRule="auto"/>
              <w:ind w:left="94" w:right="95"/>
              <w:rPr>
                <w:rFonts w:cs="Times New Roman"/>
                <w:sz w:val="20"/>
                <w:szCs w:val="20"/>
              </w:rPr>
            </w:pPr>
            <w:r w:rsidRPr="00A91749">
              <w:rPr>
                <w:rFonts w:cs="Times New Roman"/>
                <w:sz w:val="20"/>
                <w:szCs w:val="20"/>
              </w:rPr>
              <w:t>1.000</w:t>
            </w:r>
          </w:p>
        </w:tc>
        <w:tc>
          <w:tcPr>
            <w:tcW w:w="944" w:type="dxa"/>
            <w:shd w:val="clear" w:color="auto" w:fill="auto"/>
          </w:tcPr>
          <w:p w14:paraId="269E2198" w14:textId="77777777" w:rsidR="007679A8" w:rsidRPr="00A91749" w:rsidRDefault="007679A8" w:rsidP="00C32431">
            <w:pPr>
              <w:pStyle w:val="TableParagraph"/>
              <w:spacing w:line="276" w:lineRule="auto"/>
              <w:ind w:left="94" w:right="95"/>
              <w:rPr>
                <w:rFonts w:cs="Times New Roman"/>
                <w:sz w:val="20"/>
                <w:szCs w:val="20"/>
              </w:rPr>
            </w:pPr>
            <w:r w:rsidRPr="00A91749">
              <w:rPr>
                <w:rFonts w:cs="Times New Roman"/>
                <w:sz w:val="20"/>
                <w:szCs w:val="20"/>
              </w:rPr>
              <w:t>-</w:t>
            </w:r>
            <w:r>
              <w:rPr>
                <w:rFonts w:cs="Times New Roman"/>
                <w:sz w:val="20"/>
                <w:szCs w:val="20"/>
              </w:rPr>
              <w:t>0</w:t>
            </w:r>
            <w:r w:rsidRPr="00A91749">
              <w:rPr>
                <w:rFonts w:cs="Times New Roman"/>
                <w:sz w:val="20"/>
                <w:szCs w:val="20"/>
              </w:rPr>
              <w:t>.418</w:t>
            </w:r>
          </w:p>
        </w:tc>
      </w:tr>
      <w:tr w:rsidR="007679A8" w:rsidRPr="00A91749" w14:paraId="61687B01" w14:textId="77777777" w:rsidTr="00C32431">
        <w:trPr>
          <w:trHeight w:val="306"/>
          <w:jc w:val="center"/>
        </w:trPr>
        <w:tc>
          <w:tcPr>
            <w:tcW w:w="1418" w:type="dxa"/>
            <w:tcBorders>
              <w:bottom w:val="single" w:sz="4" w:space="0" w:color="auto"/>
            </w:tcBorders>
            <w:shd w:val="clear" w:color="auto" w:fill="auto"/>
          </w:tcPr>
          <w:p w14:paraId="702C39F7" w14:textId="77777777" w:rsidR="007679A8" w:rsidRPr="00A91749" w:rsidRDefault="007679A8" w:rsidP="00C32431">
            <w:pPr>
              <w:pStyle w:val="TableParagraph"/>
              <w:spacing w:line="276" w:lineRule="auto"/>
              <w:jc w:val="left"/>
              <w:rPr>
                <w:rFonts w:cs="Times New Roman"/>
                <w:sz w:val="20"/>
                <w:szCs w:val="20"/>
              </w:rPr>
            </w:pPr>
          </w:p>
        </w:tc>
        <w:tc>
          <w:tcPr>
            <w:tcW w:w="992" w:type="dxa"/>
            <w:tcBorders>
              <w:bottom w:val="single" w:sz="4" w:space="0" w:color="auto"/>
            </w:tcBorders>
            <w:shd w:val="clear" w:color="auto" w:fill="auto"/>
          </w:tcPr>
          <w:p w14:paraId="6BB8A00E" w14:textId="77777777" w:rsidR="007679A8" w:rsidRPr="00A91749" w:rsidRDefault="007679A8" w:rsidP="00C32431">
            <w:pPr>
              <w:pStyle w:val="TableParagraph"/>
              <w:spacing w:line="276" w:lineRule="auto"/>
              <w:ind w:left="121" w:right="123"/>
              <w:jc w:val="left"/>
              <w:rPr>
                <w:rFonts w:cs="Times New Roman"/>
                <w:iCs/>
                <w:sz w:val="20"/>
                <w:szCs w:val="20"/>
              </w:rPr>
            </w:pPr>
            <w:r w:rsidRPr="00A91749">
              <w:rPr>
                <w:rFonts w:cs="Times New Roman"/>
                <w:iCs/>
                <w:sz w:val="20"/>
                <w:szCs w:val="20"/>
              </w:rPr>
              <w:t>CO</w:t>
            </w:r>
          </w:p>
        </w:tc>
        <w:tc>
          <w:tcPr>
            <w:tcW w:w="992" w:type="dxa"/>
            <w:tcBorders>
              <w:bottom w:val="single" w:sz="4" w:space="0" w:color="auto"/>
            </w:tcBorders>
            <w:shd w:val="clear" w:color="auto" w:fill="auto"/>
          </w:tcPr>
          <w:p w14:paraId="24E12582" w14:textId="77777777" w:rsidR="007679A8" w:rsidRPr="00A91749" w:rsidRDefault="007679A8" w:rsidP="00C32431">
            <w:pPr>
              <w:pStyle w:val="TableParagraph"/>
              <w:spacing w:line="276" w:lineRule="auto"/>
              <w:ind w:left="97" w:right="92"/>
              <w:rPr>
                <w:rFonts w:cs="Times New Roman"/>
                <w:sz w:val="20"/>
                <w:szCs w:val="20"/>
              </w:rPr>
            </w:pPr>
            <w:r>
              <w:rPr>
                <w:rFonts w:cs="Times New Roman"/>
                <w:sz w:val="20"/>
                <w:szCs w:val="20"/>
              </w:rPr>
              <w:t>0</w:t>
            </w:r>
            <w:r w:rsidRPr="00A91749">
              <w:rPr>
                <w:rFonts w:cs="Times New Roman"/>
                <w:sz w:val="20"/>
                <w:szCs w:val="20"/>
              </w:rPr>
              <w:t>.364</w:t>
            </w:r>
          </w:p>
        </w:tc>
        <w:tc>
          <w:tcPr>
            <w:tcW w:w="993" w:type="dxa"/>
            <w:tcBorders>
              <w:bottom w:val="single" w:sz="4" w:space="0" w:color="auto"/>
            </w:tcBorders>
            <w:shd w:val="clear" w:color="auto" w:fill="auto"/>
          </w:tcPr>
          <w:p w14:paraId="6C68BFC5" w14:textId="77777777" w:rsidR="007679A8" w:rsidRPr="00A91749" w:rsidRDefault="007679A8" w:rsidP="00C32431">
            <w:pPr>
              <w:pStyle w:val="TableParagraph"/>
              <w:spacing w:line="276" w:lineRule="auto"/>
              <w:ind w:left="100" w:right="96"/>
              <w:rPr>
                <w:rFonts w:cs="Times New Roman"/>
                <w:sz w:val="20"/>
                <w:szCs w:val="20"/>
              </w:rPr>
            </w:pPr>
            <w:r>
              <w:rPr>
                <w:rFonts w:cs="Times New Roman"/>
                <w:sz w:val="20"/>
                <w:szCs w:val="20"/>
              </w:rPr>
              <w:t>0</w:t>
            </w:r>
            <w:r w:rsidRPr="00A91749">
              <w:rPr>
                <w:rFonts w:cs="Times New Roman"/>
                <w:sz w:val="20"/>
                <w:szCs w:val="20"/>
              </w:rPr>
              <w:t>.343</w:t>
            </w:r>
          </w:p>
        </w:tc>
        <w:tc>
          <w:tcPr>
            <w:tcW w:w="850" w:type="dxa"/>
            <w:tcBorders>
              <w:bottom w:val="single" w:sz="4" w:space="0" w:color="auto"/>
            </w:tcBorders>
            <w:shd w:val="clear" w:color="auto" w:fill="auto"/>
          </w:tcPr>
          <w:p w14:paraId="0991D6B7" w14:textId="77777777" w:rsidR="007679A8" w:rsidRPr="00A91749" w:rsidRDefault="007679A8" w:rsidP="00C32431">
            <w:pPr>
              <w:pStyle w:val="TableParagraph"/>
              <w:spacing w:line="276" w:lineRule="auto"/>
              <w:ind w:left="142"/>
              <w:rPr>
                <w:rFonts w:cs="Times New Roman"/>
                <w:sz w:val="20"/>
                <w:szCs w:val="20"/>
              </w:rPr>
            </w:pPr>
            <w:r>
              <w:rPr>
                <w:rFonts w:cs="Times New Roman"/>
                <w:sz w:val="20"/>
                <w:szCs w:val="20"/>
              </w:rPr>
              <w:t>0</w:t>
            </w:r>
            <w:r w:rsidRPr="00A91749">
              <w:rPr>
                <w:rFonts w:cs="Times New Roman"/>
                <w:sz w:val="20"/>
                <w:szCs w:val="20"/>
              </w:rPr>
              <w:t>.024</w:t>
            </w:r>
          </w:p>
        </w:tc>
        <w:tc>
          <w:tcPr>
            <w:tcW w:w="992" w:type="dxa"/>
            <w:tcBorders>
              <w:bottom w:val="single" w:sz="4" w:space="0" w:color="auto"/>
            </w:tcBorders>
            <w:shd w:val="clear" w:color="auto" w:fill="auto"/>
          </w:tcPr>
          <w:p w14:paraId="3AE6DE8E" w14:textId="77777777" w:rsidR="007679A8" w:rsidRPr="00A91749" w:rsidRDefault="007679A8" w:rsidP="00C32431">
            <w:pPr>
              <w:pStyle w:val="TableParagraph"/>
              <w:spacing w:line="276" w:lineRule="auto"/>
              <w:ind w:left="142"/>
              <w:rPr>
                <w:rFonts w:cs="Times New Roman"/>
                <w:sz w:val="20"/>
                <w:szCs w:val="20"/>
              </w:rPr>
            </w:pPr>
            <w:r>
              <w:rPr>
                <w:rFonts w:cs="Times New Roman"/>
                <w:sz w:val="20"/>
                <w:szCs w:val="20"/>
              </w:rPr>
              <w:t>0</w:t>
            </w:r>
            <w:r w:rsidRPr="00A91749">
              <w:rPr>
                <w:rFonts w:cs="Times New Roman"/>
                <w:sz w:val="20"/>
                <w:szCs w:val="20"/>
              </w:rPr>
              <w:t>.479</w:t>
            </w:r>
          </w:p>
        </w:tc>
        <w:tc>
          <w:tcPr>
            <w:tcW w:w="924" w:type="dxa"/>
            <w:tcBorders>
              <w:bottom w:val="single" w:sz="4" w:space="0" w:color="auto"/>
            </w:tcBorders>
            <w:shd w:val="clear" w:color="auto" w:fill="auto"/>
          </w:tcPr>
          <w:p w14:paraId="45F4D0A4" w14:textId="77777777" w:rsidR="007679A8" w:rsidRPr="00A91749" w:rsidRDefault="007679A8" w:rsidP="00C32431">
            <w:pPr>
              <w:pStyle w:val="TableParagraph"/>
              <w:spacing w:line="276" w:lineRule="auto"/>
              <w:ind w:left="94" w:right="95"/>
              <w:rPr>
                <w:rFonts w:cs="Times New Roman"/>
                <w:sz w:val="20"/>
                <w:szCs w:val="20"/>
              </w:rPr>
            </w:pPr>
            <w:r w:rsidRPr="00A91749">
              <w:rPr>
                <w:rFonts w:cs="Times New Roman"/>
                <w:sz w:val="20"/>
                <w:szCs w:val="20"/>
              </w:rPr>
              <w:t>-</w:t>
            </w:r>
            <w:r>
              <w:rPr>
                <w:rFonts w:cs="Times New Roman"/>
                <w:sz w:val="20"/>
                <w:szCs w:val="20"/>
              </w:rPr>
              <w:t>0</w:t>
            </w:r>
            <w:r w:rsidRPr="00A91749">
              <w:rPr>
                <w:rFonts w:cs="Times New Roman"/>
                <w:sz w:val="20"/>
                <w:szCs w:val="20"/>
              </w:rPr>
              <w:t>.418</w:t>
            </w:r>
          </w:p>
        </w:tc>
        <w:tc>
          <w:tcPr>
            <w:tcW w:w="944" w:type="dxa"/>
            <w:tcBorders>
              <w:bottom w:val="single" w:sz="4" w:space="0" w:color="auto"/>
            </w:tcBorders>
            <w:shd w:val="clear" w:color="auto" w:fill="auto"/>
          </w:tcPr>
          <w:p w14:paraId="5BF5025C" w14:textId="77777777" w:rsidR="007679A8" w:rsidRPr="00A91749" w:rsidRDefault="007679A8" w:rsidP="00C32431">
            <w:pPr>
              <w:pStyle w:val="TableParagraph"/>
              <w:spacing w:line="276" w:lineRule="auto"/>
              <w:ind w:left="94" w:right="95"/>
              <w:rPr>
                <w:rFonts w:cs="Times New Roman"/>
                <w:sz w:val="20"/>
                <w:szCs w:val="20"/>
              </w:rPr>
            </w:pPr>
            <w:r>
              <w:rPr>
                <w:rFonts w:cs="Times New Roman"/>
                <w:sz w:val="20"/>
                <w:szCs w:val="20"/>
              </w:rPr>
              <w:t xml:space="preserve"> </w:t>
            </w:r>
            <w:r w:rsidRPr="00A91749">
              <w:rPr>
                <w:rFonts w:cs="Times New Roman"/>
                <w:sz w:val="20"/>
                <w:szCs w:val="20"/>
              </w:rPr>
              <w:t>1.000</w:t>
            </w:r>
          </w:p>
        </w:tc>
      </w:tr>
      <w:tr w:rsidR="007679A8" w:rsidRPr="00A91749" w14:paraId="006F3D5F" w14:textId="77777777" w:rsidTr="00C32431">
        <w:trPr>
          <w:cnfStyle w:val="000000100000" w:firstRow="0" w:lastRow="0" w:firstColumn="0" w:lastColumn="0" w:oddVBand="0" w:evenVBand="0" w:oddHBand="1" w:evenHBand="0" w:firstRowFirstColumn="0" w:firstRowLastColumn="0" w:lastRowFirstColumn="0" w:lastRowLastColumn="0"/>
          <w:trHeight w:val="276"/>
          <w:jc w:val="center"/>
        </w:trPr>
        <w:tc>
          <w:tcPr>
            <w:tcW w:w="1418" w:type="dxa"/>
            <w:tcBorders>
              <w:top w:val="single" w:sz="4" w:space="0" w:color="auto"/>
            </w:tcBorders>
            <w:shd w:val="clear" w:color="auto" w:fill="auto"/>
          </w:tcPr>
          <w:p w14:paraId="0043D1AC" w14:textId="77777777" w:rsidR="007679A8" w:rsidRPr="00A91749" w:rsidRDefault="007679A8" w:rsidP="00C32431">
            <w:pPr>
              <w:pStyle w:val="TableParagraph"/>
              <w:spacing w:line="276" w:lineRule="auto"/>
              <w:jc w:val="left"/>
              <w:rPr>
                <w:rFonts w:cs="Times New Roman"/>
                <w:sz w:val="20"/>
                <w:szCs w:val="20"/>
              </w:rPr>
            </w:pPr>
          </w:p>
        </w:tc>
        <w:tc>
          <w:tcPr>
            <w:tcW w:w="992" w:type="dxa"/>
            <w:tcBorders>
              <w:top w:val="single" w:sz="4" w:space="0" w:color="auto"/>
            </w:tcBorders>
            <w:shd w:val="clear" w:color="auto" w:fill="auto"/>
          </w:tcPr>
          <w:p w14:paraId="44CF7413" w14:textId="77777777" w:rsidR="007679A8" w:rsidRPr="00A91749" w:rsidRDefault="007679A8" w:rsidP="00C32431">
            <w:pPr>
              <w:pStyle w:val="TableParagraph"/>
              <w:spacing w:line="276" w:lineRule="auto"/>
              <w:ind w:left="123" w:right="123"/>
              <w:jc w:val="left"/>
              <w:rPr>
                <w:rFonts w:cs="Times New Roman"/>
                <w:iCs/>
                <w:sz w:val="20"/>
                <w:szCs w:val="20"/>
              </w:rPr>
            </w:pPr>
            <w:r w:rsidRPr="00A91749">
              <w:rPr>
                <w:rFonts w:cs="Times New Roman"/>
                <w:iCs/>
                <w:sz w:val="20"/>
                <w:szCs w:val="20"/>
              </w:rPr>
              <w:t>PM</w:t>
            </w:r>
            <w:r w:rsidRPr="00A91749">
              <w:rPr>
                <w:rFonts w:cs="Times New Roman"/>
                <w:iCs/>
                <w:sz w:val="20"/>
                <w:szCs w:val="20"/>
                <w:vertAlign w:val="subscript"/>
              </w:rPr>
              <w:t>10</w:t>
            </w:r>
          </w:p>
        </w:tc>
        <w:tc>
          <w:tcPr>
            <w:tcW w:w="992" w:type="dxa"/>
            <w:tcBorders>
              <w:top w:val="single" w:sz="4" w:space="0" w:color="auto"/>
            </w:tcBorders>
            <w:shd w:val="clear" w:color="auto" w:fill="auto"/>
          </w:tcPr>
          <w:p w14:paraId="65A4C668" w14:textId="77777777" w:rsidR="007679A8" w:rsidRPr="00A91749" w:rsidRDefault="007679A8" w:rsidP="00C32431">
            <w:pPr>
              <w:pStyle w:val="TableParagraph"/>
              <w:spacing w:line="276" w:lineRule="auto"/>
              <w:rPr>
                <w:rFonts w:cs="Times New Roman"/>
                <w:sz w:val="20"/>
                <w:szCs w:val="20"/>
              </w:rPr>
            </w:pPr>
          </w:p>
        </w:tc>
        <w:tc>
          <w:tcPr>
            <w:tcW w:w="993" w:type="dxa"/>
            <w:tcBorders>
              <w:top w:val="single" w:sz="4" w:space="0" w:color="auto"/>
            </w:tcBorders>
            <w:shd w:val="clear" w:color="auto" w:fill="auto"/>
          </w:tcPr>
          <w:p w14:paraId="7D5C7345" w14:textId="77777777" w:rsidR="007679A8" w:rsidRPr="00A91749" w:rsidRDefault="007679A8" w:rsidP="00C32431">
            <w:pPr>
              <w:pStyle w:val="TableParagraph"/>
              <w:spacing w:line="276" w:lineRule="auto"/>
              <w:ind w:left="100" w:right="96"/>
              <w:rPr>
                <w:rFonts w:cs="Times New Roman"/>
                <w:sz w:val="20"/>
                <w:szCs w:val="20"/>
              </w:rPr>
            </w:pPr>
            <w:r>
              <w:rPr>
                <w:rFonts w:cs="Times New Roman"/>
                <w:sz w:val="20"/>
                <w:szCs w:val="20"/>
              </w:rPr>
              <w:t>0</w:t>
            </w:r>
            <w:r w:rsidRPr="00A91749">
              <w:rPr>
                <w:rFonts w:cs="Times New Roman"/>
                <w:sz w:val="20"/>
                <w:szCs w:val="20"/>
              </w:rPr>
              <w:t>.000</w:t>
            </w:r>
          </w:p>
        </w:tc>
        <w:tc>
          <w:tcPr>
            <w:tcW w:w="850" w:type="dxa"/>
            <w:tcBorders>
              <w:top w:val="single" w:sz="4" w:space="0" w:color="auto"/>
            </w:tcBorders>
            <w:shd w:val="clear" w:color="auto" w:fill="auto"/>
          </w:tcPr>
          <w:p w14:paraId="5EBF290F" w14:textId="77777777" w:rsidR="007679A8" w:rsidRPr="00A91749" w:rsidRDefault="007679A8" w:rsidP="00C32431">
            <w:pPr>
              <w:pStyle w:val="TableParagraph"/>
              <w:spacing w:line="276" w:lineRule="auto"/>
              <w:ind w:left="180"/>
              <w:rPr>
                <w:rFonts w:cs="Times New Roman"/>
                <w:sz w:val="20"/>
                <w:szCs w:val="20"/>
              </w:rPr>
            </w:pPr>
            <w:r>
              <w:rPr>
                <w:rFonts w:cs="Times New Roman"/>
                <w:sz w:val="20"/>
                <w:szCs w:val="20"/>
              </w:rPr>
              <w:t>0</w:t>
            </w:r>
            <w:r w:rsidRPr="00A91749">
              <w:rPr>
                <w:rFonts w:cs="Times New Roman"/>
                <w:sz w:val="20"/>
                <w:szCs w:val="20"/>
              </w:rPr>
              <w:t>.000</w:t>
            </w:r>
          </w:p>
        </w:tc>
        <w:tc>
          <w:tcPr>
            <w:tcW w:w="992" w:type="dxa"/>
            <w:tcBorders>
              <w:top w:val="single" w:sz="4" w:space="0" w:color="auto"/>
            </w:tcBorders>
            <w:shd w:val="clear" w:color="auto" w:fill="auto"/>
          </w:tcPr>
          <w:p w14:paraId="6696FC30" w14:textId="77777777" w:rsidR="007679A8" w:rsidRPr="00A91749" w:rsidRDefault="007679A8" w:rsidP="00C32431">
            <w:pPr>
              <w:pStyle w:val="TableParagraph"/>
              <w:spacing w:line="276" w:lineRule="auto"/>
              <w:ind w:left="179"/>
              <w:rPr>
                <w:rFonts w:cs="Times New Roman"/>
                <w:sz w:val="20"/>
                <w:szCs w:val="20"/>
              </w:rPr>
            </w:pPr>
            <w:r>
              <w:rPr>
                <w:rFonts w:cs="Times New Roman"/>
                <w:sz w:val="20"/>
                <w:szCs w:val="20"/>
              </w:rPr>
              <w:t>0</w:t>
            </w:r>
            <w:r w:rsidRPr="00A91749">
              <w:rPr>
                <w:rFonts w:cs="Times New Roman"/>
                <w:sz w:val="20"/>
                <w:szCs w:val="20"/>
              </w:rPr>
              <w:t>.000</w:t>
            </w:r>
          </w:p>
        </w:tc>
        <w:tc>
          <w:tcPr>
            <w:tcW w:w="924" w:type="dxa"/>
            <w:tcBorders>
              <w:top w:val="single" w:sz="4" w:space="0" w:color="auto"/>
            </w:tcBorders>
            <w:shd w:val="clear" w:color="auto" w:fill="auto"/>
          </w:tcPr>
          <w:p w14:paraId="4955B22D" w14:textId="77777777" w:rsidR="007679A8" w:rsidRPr="00A91749" w:rsidRDefault="007679A8" w:rsidP="00C32431">
            <w:pPr>
              <w:pStyle w:val="TableParagraph"/>
              <w:spacing w:line="276" w:lineRule="auto"/>
              <w:ind w:left="94" w:right="95"/>
              <w:jc w:val="left"/>
              <w:rPr>
                <w:rFonts w:cs="Times New Roman"/>
                <w:sz w:val="20"/>
                <w:szCs w:val="20"/>
              </w:rPr>
            </w:pPr>
            <w:r>
              <w:rPr>
                <w:rFonts w:cs="Times New Roman"/>
                <w:sz w:val="20"/>
                <w:szCs w:val="20"/>
              </w:rPr>
              <w:t xml:space="preserve"> 0</w:t>
            </w:r>
            <w:r w:rsidRPr="00A91749">
              <w:rPr>
                <w:rFonts w:cs="Times New Roman"/>
                <w:sz w:val="20"/>
                <w:szCs w:val="20"/>
              </w:rPr>
              <w:t>.000</w:t>
            </w:r>
          </w:p>
        </w:tc>
        <w:tc>
          <w:tcPr>
            <w:tcW w:w="944" w:type="dxa"/>
            <w:tcBorders>
              <w:top w:val="single" w:sz="4" w:space="0" w:color="auto"/>
            </w:tcBorders>
            <w:shd w:val="clear" w:color="auto" w:fill="auto"/>
          </w:tcPr>
          <w:p w14:paraId="77A14209" w14:textId="77777777" w:rsidR="007679A8" w:rsidRPr="00A91749" w:rsidRDefault="007679A8" w:rsidP="00C32431">
            <w:pPr>
              <w:pStyle w:val="TableParagraph"/>
              <w:spacing w:line="276" w:lineRule="auto"/>
              <w:ind w:left="94" w:right="95"/>
              <w:rPr>
                <w:rFonts w:cs="Times New Roman"/>
                <w:sz w:val="20"/>
                <w:szCs w:val="20"/>
              </w:rPr>
            </w:pPr>
            <w:r>
              <w:rPr>
                <w:rFonts w:cs="Times New Roman"/>
                <w:sz w:val="20"/>
                <w:szCs w:val="20"/>
              </w:rPr>
              <w:t>0</w:t>
            </w:r>
            <w:r w:rsidRPr="00A91749">
              <w:rPr>
                <w:rFonts w:cs="Times New Roman"/>
                <w:sz w:val="20"/>
                <w:szCs w:val="20"/>
              </w:rPr>
              <w:t>.000</w:t>
            </w:r>
          </w:p>
        </w:tc>
      </w:tr>
      <w:tr w:rsidR="007679A8" w:rsidRPr="00A91749" w14:paraId="5DA8D82D" w14:textId="77777777" w:rsidTr="00C32431">
        <w:trPr>
          <w:trHeight w:val="690"/>
          <w:jc w:val="center"/>
        </w:trPr>
        <w:tc>
          <w:tcPr>
            <w:tcW w:w="1418" w:type="dxa"/>
            <w:shd w:val="clear" w:color="auto" w:fill="auto"/>
          </w:tcPr>
          <w:p w14:paraId="469220C8" w14:textId="77777777" w:rsidR="007679A8" w:rsidRPr="00A91749" w:rsidRDefault="007679A8" w:rsidP="00C32431">
            <w:pPr>
              <w:pStyle w:val="TableParagraph"/>
              <w:spacing w:line="276" w:lineRule="auto"/>
              <w:jc w:val="left"/>
              <w:rPr>
                <w:rFonts w:cs="Times New Roman"/>
                <w:sz w:val="20"/>
                <w:szCs w:val="20"/>
              </w:rPr>
            </w:pPr>
          </w:p>
          <w:p w14:paraId="6F006621" w14:textId="77777777" w:rsidR="007679A8" w:rsidRPr="00A91749" w:rsidRDefault="007679A8" w:rsidP="00C32431">
            <w:pPr>
              <w:pStyle w:val="TableParagraph"/>
              <w:spacing w:line="276" w:lineRule="auto"/>
              <w:ind w:left="107" w:right="101"/>
              <w:jc w:val="left"/>
              <w:rPr>
                <w:rFonts w:cs="Times New Roman"/>
                <w:sz w:val="20"/>
                <w:szCs w:val="20"/>
              </w:rPr>
            </w:pPr>
            <w:r w:rsidRPr="00A91749">
              <w:rPr>
                <w:rFonts w:cs="Times New Roman"/>
                <w:sz w:val="20"/>
                <w:szCs w:val="20"/>
              </w:rPr>
              <w:t>Sig.</w:t>
            </w:r>
          </w:p>
        </w:tc>
        <w:tc>
          <w:tcPr>
            <w:tcW w:w="992" w:type="dxa"/>
            <w:shd w:val="clear" w:color="auto" w:fill="auto"/>
          </w:tcPr>
          <w:p w14:paraId="7D5B049C" w14:textId="77777777" w:rsidR="007679A8" w:rsidRPr="00A91749" w:rsidRDefault="007679A8" w:rsidP="00C32431">
            <w:pPr>
              <w:pStyle w:val="TableParagraph"/>
              <w:spacing w:line="276" w:lineRule="auto"/>
              <w:ind w:left="123" w:right="123"/>
              <w:jc w:val="left"/>
              <w:rPr>
                <w:rFonts w:cs="Times New Roman"/>
                <w:iCs/>
                <w:sz w:val="20"/>
                <w:szCs w:val="20"/>
              </w:rPr>
            </w:pPr>
            <w:r w:rsidRPr="00A91749">
              <w:rPr>
                <w:rFonts w:cs="Times New Roman"/>
                <w:iCs/>
                <w:w w:val="95"/>
                <w:position w:val="4"/>
                <w:sz w:val="20"/>
                <w:szCs w:val="20"/>
              </w:rPr>
              <w:t>PM</w:t>
            </w:r>
            <w:r w:rsidRPr="00A91749">
              <w:rPr>
                <w:rFonts w:cs="Times New Roman"/>
                <w:iCs/>
                <w:w w:val="95"/>
                <w:sz w:val="20"/>
                <w:szCs w:val="20"/>
                <w:vertAlign w:val="subscript"/>
              </w:rPr>
              <w:t xml:space="preserve">2.5 </w:t>
            </w:r>
            <w:r w:rsidRPr="00A91749">
              <w:rPr>
                <w:rFonts w:cs="Times New Roman"/>
                <w:iCs/>
                <w:sz w:val="20"/>
                <w:szCs w:val="20"/>
              </w:rPr>
              <w:t>SO</w:t>
            </w:r>
            <w:r w:rsidRPr="00A91749">
              <w:rPr>
                <w:rFonts w:cs="Times New Roman"/>
                <w:iCs/>
                <w:sz w:val="20"/>
                <w:szCs w:val="20"/>
                <w:vertAlign w:val="subscript"/>
              </w:rPr>
              <w:t>2</w:t>
            </w:r>
            <w:r w:rsidRPr="00A91749">
              <w:rPr>
                <w:rFonts w:cs="Times New Roman"/>
                <w:iCs/>
                <w:sz w:val="20"/>
                <w:szCs w:val="20"/>
              </w:rPr>
              <w:t xml:space="preserve"> NO</w:t>
            </w:r>
            <w:r w:rsidRPr="00A91749">
              <w:rPr>
                <w:rFonts w:cs="Times New Roman"/>
                <w:iCs/>
                <w:sz w:val="20"/>
                <w:szCs w:val="20"/>
                <w:vertAlign w:val="subscript"/>
              </w:rPr>
              <w:t>2</w:t>
            </w:r>
          </w:p>
        </w:tc>
        <w:tc>
          <w:tcPr>
            <w:tcW w:w="992" w:type="dxa"/>
            <w:shd w:val="clear" w:color="auto" w:fill="auto"/>
          </w:tcPr>
          <w:p w14:paraId="27CCC1FE" w14:textId="77777777" w:rsidR="007679A8" w:rsidRPr="00A91749" w:rsidRDefault="007679A8" w:rsidP="00C32431">
            <w:pPr>
              <w:pStyle w:val="TableParagraph"/>
              <w:spacing w:line="276" w:lineRule="auto"/>
              <w:ind w:left="181"/>
              <w:jc w:val="left"/>
              <w:rPr>
                <w:rFonts w:cs="Times New Roman"/>
                <w:sz w:val="20"/>
                <w:szCs w:val="20"/>
              </w:rPr>
            </w:pPr>
            <w:r>
              <w:rPr>
                <w:rFonts w:cs="Times New Roman"/>
                <w:sz w:val="20"/>
                <w:szCs w:val="20"/>
              </w:rPr>
              <w:t>0</w:t>
            </w:r>
            <w:r w:rsidRPr="00A91749">
              <w:rPr>
                <w:rFonts w:cs="Times New Roman"/>
                <w:sz w:val="20"/>
                <w:szCs w:val="20"/>
              </w:rPr>
              <w:t>.000</w:t>
            </w:r>
          </w:p>
          <w:p w14:paraId="753B07B5" w14:textId="77777777" w:rsidR="007679A8" w:rsidRPr="00A91749" w:rsidRDefault="007679A8" w:rsidP="00C32431">
            <w:pPr>
              <w:pStyle w:val="TableParagraph"/>
              <w:spacing w:line="276" w:lineRule="auto"/>
              <w:ind w:left="181"/>
              <w:jc w:val="left"/>
              <w:rPr>
                <w:rFonts w:cs="Times New Roman"/>
                <w:sz w:val="20"/>
                <w:szCs w:val="20"/>
              </w:rPr>
            </w:pPr>
            <w:r>
              <w:rPr>
                <w:rFonts w:cs="Times New Roman"/>
                <w:sz w:val="20"/>
                <w:szCs w:val="20"/>
              </w:rPr>
              <w:t>0</w:t>
            </w:r>
            <w:r w:rsidRPr="00A91749">
              <w:rPr>
                <w:rFonts w:cs="Times New Roman"/>
                <w:sz w:val="20"/>
                <w:szCs w:val="20"/>
              </w:rPr>
              <w:t>.000</w:t>
            </w:r>
          </w:p>
          <w:p w14:paraId="74A3B42B" w14:textId="77777777" w:rsidR="007679A8" w:rsidRPr="00A91749" w:rsidRDefault="007679A8" w:rsidP="00C32431">
            <w:pPr>
              <w:pStyle w:val="TableParagraph"/>
              <w:spacing w:line="276" w:lineRule="auto"/>
              <w:ind w:left="181"/>
              <w:jc w:val="left"/>
              <w:rPr>
                <w:rFonts w:cs="Times New Roman"/>
                <w:sz w:val="20"/>
                <w:szCs w:val="20"/>
              </w:rPr>
            </w:pPr>
            <w:r>
              <w:rPr>
                <w:rFonts w:cs="Times New Roman"/>
                <w:sz w:val="20"/>
                <w:szCs w:val="20"/>
              </w:rPr>
              <w:t>0</w:t>
            </w:r>
            <w:r w:rsidRPr="00A91749">
              <w:rPr>
                <w:rFonts w:cs="Times New Roman"/>
                <w:sz w:val="20"/>
                <w:szCs w:val="20"/>
              </w:rPr>
              <w:t>.000</w:t>
            </w:r>
          </w:p>
        </w:tc>
        <w:tc>
          <w:tcPr>
            <w:tcW w:w="993" w:type="dxa"/>
            <w:shd w:val="clear" w:color="auto" w:fill="auto"/>
          </w:tcPr>
          <w:p w14:paraId="4743DAEB" w14:textId="77777777" w:rsidR="007679A8" w:rsidRPr="00A91749" w:rsidRDefault="007679A8" w:rsidP="00C32431">
            <w:pPr>
              <w:pStyle w:val="TableParagraph"/>
              <w:spacing w:line="276" w:lineRule="auto"/>
              <w:rPr>
                <w:rFonts w:cs="Times New Roman"/>
                <w:sz w:val="20"/>
                <w:szCs w:val="20"/>
              </w:rPr>
            </w:pPr>
          </w:p>
          <w:p w14:paraId="1132489C" w14:textId="77777777" w:rsidR="007679A8" w:rsidRPr="00A91749" w:rsidRDefault="007679A8" w:rsidP="00C32431">
            <w:pPr>
              <w:pStyle w:val="TableParagraph"/>
              <w:spacing w:line="276" w:lineRule="auto"/>
              <w:jc w:val="left"/>
              <w:rPr>
                <w:rFonts w:cs="Times New Roman"/>
                <w:sz w:val="20"/>
                <w:szCs w:val="20"/>
              </w:rPr>
            </w:pPr>
            <w:r>
              <w:rPr>
                <w:rFonts w:cs="Times New Roman"/>
                <w:sz w:val="20"/>
                <w:szCs w:val="20"/>
              </w:rPr>
              <w:t xml:space="preserve">   0</w:t>
            </w:r>
            <w:r w:rsidRPr="00A91749">
              <w:rPr>
                <w:rFonts w:cs="Times New Roman"/>
                <w:sz w:val="20"/>
                <w:szCs w:val="20"/>
              </w:rPr>
              <w:t>.000</w:t>
            </w:r>
          </w:p>
          <w:p w14:paraId="511836FA" w14:textId="77777777" w:rsidR="007679A8" w:rsidRPr="00A91749" w:rsidRDefault="007679A8" w:rsidP="00C32431">
            <w:pPr>
              <w:pStyle w:val="TableParagraph"/>
              <w:spacing w:line="276" w:lineRule="auto"/>
              <w:jc w:val="left"/>
              <w:rPr>
                <w:rFonts w:cs="Times New Roman"/>
                <w:sz w:val="20"/>
                <w:szCs w:val="20"/>
              </w:rPr>
            </w:pPr>
            <w:r>
              <w:rPr>
                <w:rFonts w:cs="Times New Roman"/>
                <w:sz w:val="20"/>
                <w:szCs w:val="20"/>
              </w:rPr>
              <w:t xml:space="preserve">   0</w:t>
            </w:r>
            <w:r w:rsidRPr="00A91749">
              <w:rPr>
                <w:rFonts w:cs="Times New Roman"/>
                <w:sz w:val="20"/>
                <w:szCs w:val="20"/>
              </w:rPr>
              <w:t>.000</w:t>
            </w:r>
          </w:p>
        </w:tc>
        <w:tc>
          <w:tcPr>
            <w:tcW w:w="850" w:type="dxa"/>
            <w:shd w:val="clear" w:color="auto" w:fill="auto"/>
          </w:tcPr>
          <w:p w14:paraId="2901F867" w14:textId="77777777" w:rsidR="007679A8" w:rsidRPr="00A91749" w:rsidRDefault="007679A8" w:rsidP="00C32431">
            <w:pPr>
              <w:pStyle w:val="TableParagraph"/>
              <w:spacing w:line="276" w:lineRule="auto"/>
              <w:ind w:left="180"/>
              <w:rPr>
                <w:rFonts w:cs="Times New Roman"/>
                <w:sz w:val="20"/>
                <w:szCs w:val="20"/>
              </w:rPr>
            </w:pPr>
            <w:r>
              <w:rPr>
                <w:rFonts w:cs="Times New Roman"/>
                <w:sz w:val="20"/>
                <w:szCs w:val="20"/>
              </w:rPr>
              <w:t>0</w:t>
            </w:r>
            <w:r w:rsidRPr="00A91749">
              <w:rPr>
                <w:rFonts w:cs="Times New Roman"/>
                <w:sz w:val="20"/>
                <w:szCs w:val="20"/>
              </w:rPr>
              <w:t>.000</w:t>
            </w:r>
          </w:p>
          <w:p w14:paraId="4BA34A41" w14:textId="77777777" w:rsidR="007679A8" w:rsidRPr="00A91749" w:rsidRDefault="007679A8" w:rsidP="00C32431">
            <w:pPr>
              <w:pStyle w:val="TableParagraph"/>
              <w:spacing w:line="276" w:lineRule="auto"/>
              <w:rPr>
                <w:rFonts w:cs="Times New Roman"/>
                <w:sz w:val="20"/>
                <w:szCs w:val="20"/>
              </w:rPr>
            </w:pPr>
          </w:p>
          <w:p w14:paraId="52647A5A" w14:textId="77777777" w:rsidR="007679A8" w:rsidRPr="00A91749" w:rsidRDefault="007679A8" w:rsidP="00C32431">
            <w:pPr>
              <w:pStyle w:val="TableParagraph"/>
              <w:spacing w:line="276" w:lineRule="auto"/>
              <w:ind w:left="180"/>
              <w:rPr>
                <w:rFonts w:cs="Times New Roman"/>
                <w:sz w:val="20"/>
                <w:szCs w:val="20"/>
              </w:rPr>
            </w:pPr>
            <w:r>
              <w:rPr>
                <w:rFonts w:cs="Times New Roman"/>
                <w:sz w:val="20"/>
                <w:szCs w:val="20"/>
              </w:rPr>
              <w:t>0</w:t>
            </w:r>
            <w:r w:rsidRPr="00A91749">
              <w:rPr>
                <w:rFonts w:cs="Times New Roman"/>
                <w:sz w:val="20"/>
                <w:szCs w:val="20"/>
              </w:rPr>
              <w:t>.000</w:t>
            </w:r>
          </w:p>
        </w:tc>
        <w:tc>
          <w:tcPr>
            <w:tcW w:w="992" w:type="dxa"/>
            <w:shd w:val="clear" w:color="auto" w:fill="auto"/>
          </w:tcPr>
          <w:p w14:paraId="73B6A742" w14:textId="77777777" w:rsidR="007679A8" w:rsidRPr="00A91749" w:rsidRDefault="007679A8" w:rsidP="00C32431">
            <w:pPr>
              <w:pStyle w:val="TableParagraph"/>
              <w:spacing w:line="276" w:lineRule="auto"/>
              <w:ind w:left="179"/>
              <w:rPr>
                <w:rFonts w:cs="Times New Roman"/>
                <w:sz w:val="20"/>
                <w:szCs w:val="20"/>
              </w:rPr>
            </w:pPr>
            <w:r>
              <w:rPr>
                <w:rFonts w:cs="Times New Roman"/>
                <w:sz w:val="20"/>
                <w:szCs w:val="20"/>
              </w:rPr>
              <w:t>0</w:t>
            </w:r>
            <w:r w:rsidRPr="00A91749">
              <w:rPr>
                <w:rFonts w:cs="Times New Roman"/>
                <w:sz w:val="20"/>
                <w:szCs w:val="20"/>
              </w:rPr>
              <w:t>.000</w:t>
            </w:r>
          </w:p>
          <w:p w14:paraId="413B83A4" w14:textId="77777777" w:rsidR="007679A8" w:rsidRPr="00A91749" w:rsidRDefault="007679A8" w:rsidP="00C32431">
            <w:pPr>
              <w:pStyle w:val="TableParagraph"/>
              <w:spacing w:line="276" w:lineRule="auto"/>
              <w:ind w:left="179"/>
              <w:rPr>
                <w:rFonts w:cs="Times New Roman"/>
                <w:sz w:val="20"/>
                <w:szCs w:val="20"/>
              </w:rPr>
            </w:pPr>
            <w:r>
              <w:rPr>
                <w:rFonts w:cs="Times New Roman"/>
                <w:sz w:val="20"/>
                <w:szCs w:val="20"/>
              </w:rPr>
              <w:t>0</w:t>
            </w:r>
            <w:r w:rsidRPr="00A91749">
              <w:rPr>
                <w:rFonts w:cs="Times New Roman"/>
                <w:sz w:val="20"/>
                <w:szCs w:val="20"/>
              </w:rPr>
              <w:t>.000</w:t>
            </w:r>
          </w:p>
        </w:tc>
        <w:tc>
          <w:tcPr>
            <w:tcW w:w="924" w:type="dxa"/>
            <w:shd w:val="clear" w:color="auto" w:fill="auto"/>
          </w:tcPr>
          <w:p w14:paraId="2335FD60" w14:textId="77777777" w:rsidR="007679A8" w:rsidRPr="00A91749" w:rsidRDefault="007679A8" w:rsidP="00C32431">
            <w:pPr>
              <w:pStyle w:val="TableParagraph"/>
              <w:spacing w:line="276" w:lineRule="auto"/>
              <w:jc w:val="left"/>
              <w:rPr>
                <w:rFonts w:cs="Times New Roman"/>
                <w:sz w:val="20"/>
                <w:szCs w:val="20"/>
              </w:rPr>
            </w:pPr>
            <w:r>
              <w:rPr>
                <w:rFonts w:cs="Times New Roman"/>
                <w:sz w:val="20"/>
                <w:szCs w:val="20"/>
              </w:rPr>
              <w:t xml:space="preserve">   0</w:t>
            </w:r>
            <w:r w:rsidRPr="00A91749">
              <w:rPr>
                <w:rFonts w:cs="Times New Roman"/>
                <w:sz w:val="20"/>
                <w:szCs w:val="20"/>
              </w:rPr>
              <w:t>.000</w:t>
            </w:r>
          </w:p>
          <w:p w14:paraId="69461AB3" w14:textId="77777777" w:rsidR="007679A8" w:rsidRPr="00A91749" w:rsidRDefault="007679A8" w:rsidP="00C32431">
            <w:pPr>
              <w:pStyle w:val="TableParagraph"/>
              <w:spacing w:line="276" w:lineRule="auto"/>
              <w:jc w:val="left"/>
              <w:rPr>
                <w:rFonts w:cs="Times New Roman"/>
                <w:sz w:val="20"/>
                <w:szCs w:val="20"/>
              </w:rPr>
            </w:pPr>
            <w:r>
              <w:rPr>
                <w:rFonts w:cs="Times New Roman"/>
                <w:sz w:val="20"/>
                <w:szCs w:val="20"/>
              </w:rPr>
              <w:t xml:space="preserve">   0</w:t>
            </w:r>
            <w:r w:rsidRPr="00A91749">
              <w:rPr>
                <w:rFonts w:cs="Times New Roman"/>
                <w:sz w:val="20"/>
                <w:szCs w:val="20"/>
              </w:rPr>
              <w:t>.000</w:t>
            </w:r>
          </w:p>
          <w:p w14:paraId="417B222A" w14:textId="77777777" w:rsidR="007679A8" w:rsidRPr="00A91749" w:rsidRDefault="007679A8" w:rsidP="00C32431">
            <w:pPr>
              <w:pStyle w:val="TableParagraph"/>
              <w:spacing w:line="276" w:lineRule="auto"/>
              <w:jc w:val="left"/>
              <w:rPr>
                <w:rFonts w:cs="Times New Roman"/>
                <w:sz w:val="20"/>
                <w:szCs w:val="20"/>
              </w:rPr>
            </w:pPr>
            <w:r>
              <w:rPr>
                <w:rFonts w:cs="Times New Roman"/>
                <w:sz w:val="20"/>
                <w:szCs w:val="20"/>
              </w:rPr>
              <w:t xml:space="preserve">   0</w:t>
            </w:r>
            <w:r w:rsidRPr="00A91749">
              <w:rPr>
                <w:rFonts w:cs="Times New Roman"/>
                <w:sz w:val="20"/>
                <w:szCs w:val="20"/>
              </w:rPr>
              <w:t>.000</w:t>
            </w:r>
          </w:p>
        </w:tc>
        <w:tc>
          <w:tcPr>
            <w:tcW w:w="944" w:type="dxa"/>
            <w:shd w:val="clear" w:color="auto" w:fill="auto"/>
          </w:tcPr>
          <w:p w14:paraId="2BDA76A2" w14:textId="77777777" w:rsidR="007679A8" w:rsidRPr="00A91749" w:rsidRDefault="007679A8" w:rsidP="00C32431">
            <w:pPr>
              <w:pStyle w:val="TableParagraph"/>
              <w:spacing w:line="276" w:lineRule="auto"/>
              <w:jc w:val="left"/>
              <w:rPr>
                <w:rFonts w:cs="Times New Roman"/>
                <w:sz w:val="20"/>
                <w:szCs w:val="20"/>
              </w:rPr>
            </w:pPr>
            <w:r>
              <w:rPr>
                <w:rFonts w:cs="Times New Roman"/>
                <w:sz w:val="20"/>
                <w:szCs w:val="20"/>
              </w:rPr>
              <w:t xml:space="preserve">   0</w:t>
            </w:r>
            <w:r w:rsidRPr="00A91749">
              <w:rPr>
                <w:rFonts w:cs="Times New Roman"/>
                <w:sz w:val="20"/>
                <w:szCs w:val="20"/>
              </w:rPr>
              <w:t>.000</w:t>
            </w:r>
          </w:p>
          <w:p w14:paraId="7705E25D" w14:textId="77777777" w:rsidR="007679A8" w:rsidRPr="00A91749" w:rsidRDefault="007679A8" w:rsidP="00C32431">
            <w:pPr>
              <w:pStyle w:val="TableParagraph"/>
              <w:spacing w:line="276" w:lineRule="auto"/>
              <w:jc w:val="left"/>
              <w:rPr>
                <w:rFonts w:cs="Times New Roman"/>
                <w:sz w:val="20"/>
                <w:szCs w:val="20"/>
              </w:rPr>
            </w:pPr>
            <w:r>
              <w:rPr>
                <w:rFonts w:cs="Times New Roman"/>
                <w:sz w:val="20"/>
                <w:szCs w:val="20"/>
              </w:rPr>
              <w:t xml:space="preserve">   0</w:t>
            </w:r>
            <w:r w:rsidRPr="00A91749">
              <w:rPr>
                <w:rFonts w:cs="Times New Roman"/>
                <w:sz w:val="20"/>
                <w:szCs w:val="20"/>
              </w:rPr>
              <w:t>.000</w:t>
            </w:r>
          </w:p>
          <w:p w14:paraId="37CA0EDC" w14:textId="77777777" w:rsidR="007679A8" w:rsidRPr="00A91749" w:rsidRDefault="007679A8" w:rsidP="00C32431">
            <w:pPr>
              <w:pStyle w:val="TableParagraph"/>
              <w:spacing w:line="276" w:lineRule="auto"/>
              <w:jc w:val="left"/>
              <w:rPr>
                <w:rFonts w:cs="Times New Roman"/>
                <w:sz w:val="20"/>
                <w:szCs w:val="20"/>
              </w:rPr>
            </w:pPr>
            <w:r>
              <w:rPr>
                <w:rFonts w:cs="Times New Roman"/>
                <w:sz w:val="20"/>
                <w:szCs w:val="20"/>
              </w:rPr>
              <w:t xml:space="preserve">   0</w:t>
            </w:r>
            <w:r w:rsidRPr="00A91749">
              <w:rPr>
                <w:rFonts w:cs="Times New Roman"/>
                <w:sz w:val="20"/>
                <w:szCs w:val="20"/>
              </w:rPr>
              <w:t>.000</w:t>
            </w:r>
          </w:p>
        </w:tc>
      </w:tr>
      <w:tr w:rsidR="007679A8" w:rsidRPr="00A91749" w14:paraId="433E2401" w14:textId="77777777" w:rsidTr="00C32431">
        <w:trPr>
          <w:cnfStyle w:val="000000100000" w:firstRow="0" w:lastRow="0" w:firstColumn="0" w:lastColumn="0" w:oddVBand="0" w:evenVBand="0" w:oddHBand="1" w:evenHBand="0" w:firstRowFirstColumn="0" w:firstRowLastColumn="0" w:lastRowFirstColumn="0" w:lastRowLastColumn="0"/>
          <w:trHeight w:val="288"/>
          <w:jc w:val="center"/>
        </w:trPr>
        <w:tc>
          <w:tcPr>
            <w:tcW w:w="1418" w:type="dxa"/>
            <w:shd w:val="clear" w:color="auto" w:fill="auto"/>
          </w:tcPr>
          <w:p w14:paraId="317A106A" w14:textId="77777777" w:rsidR="007679A8" w:rsidRPr="00A91749" w:rsidRDefault="007679A8" w:rsidP="00C32431">
            <w:pPr>
              <w:pStyle w:val="TableParagraph"/>
              <w:spacing w:line="276" w:lineRule="auto"/>
              <w:jc w:val="left"/>
              <w:rPr>
                <w:rFonts w:cs="Times New Roman"/>
                <w:sz w:val="20"/>
                <w:szCs w:val="20"/>
              </w:rPr>
            </w:pPr>
          </w:p>
        </w:tc>
        <w:tc>
          <w:tcPr>
            <w:tcW w:w="992" w:type="dxa"/>
            <w:shd w:val="clear" w:color="auto" w:fill="auto"/>
          </w:tcPr>
          <w:p w14:paraId="32D472B9" w14:textId="77777777" w:rsidR="007679A8" w:rsidRPr="00A91749" w:rsidRDefault="007679A8" w:rsidP="00C32431">
            <w:pPr>
              <w:pStyle w:val="TableParagraph"/>
              <w:spacing w:line="276" w:lineRule="auto"/>
              <w:ind w:left="123" w:right="123"/>
              <w:jc w:val="left"/>
              <w:rPr>
                <w:rFonts w:cs="Times New Roman"/>
                <w:iCs/>
                <w:sz w:val="20"/>
                <w:szCs w:val="20"/>
              </w:rPr>
            </w:pPr>
            <w:r w:rsidRPr="00A91749">
              <w:rPr>
                <w:rFonts w:cs="Times New Roman"/>
                <w:iCs/>
                <w:sz w:val="20"/>
                <w:szCs w:val="20"/>
              </w:rPr>
              <w:t>O</w:t>
            </w:r>
            <w:r w:rsidRPr="00A91749">
              <w:rPr>
                <w:rFonts w:cs="Times New Roman"/>
                <w:iCs/>
                <w:sz w:val="20"/>
                <w:szCs w:val="20"/>
                <w:vertAlign w:val="subscript"/>
              </w:rPr>
              <w:t>3</w:t>
            </w:r>
          </w:p>
        </w:tc>
        <w:tc>
          <w:tcPr>
            <w:tcW w:w="992" w:type="dxa"/>
            <w:shd w:val="clear" w:color="auto" w:fill="auto"/>
          </w:tcPr>
          <w:p w14:paraId="1B41F03C" w14:textId="77777777" w:rsidR="007679A8" w:rsidRPr="00A91749" w:rsidRDefault="007679A8" w:rsidP="00C32431">
            <w:pPr>
              <w:pStyle w:val="TableParagraph"/>
              <w:spacing w:line="276" w:lineRule="auto"/>
              <w:ind w:left="97" w:right="92"/>
              <w:rPr>
                <w:rFonts w:cs="Times New Roman"/>
                <w:sz w:val="20"/>
                <w:szCs w:val="20"/>
              </w:rPr>
            </w:pPr>
            <w:r>
              <w:rPr>
                <w:rFonts w:cs="Times New Roman"/>
                <w:sz w:val="20"/>
                <w:szCs w:val="20"/>
              </w:rPr>
              <w:t>0</w:t>
            </w:r>
            <w:r w:rsidRPr="00A91749">
              <w:rPr>
                <w:rFonts w:cs="Times New Roman"/>
                <w:sz w:val="20"/>
                <w:szCs w:val="20"/>
              </w:rPr>
              <w:t>.000</w:t>
            </w:r>
          </w:p>
        </w:tc>
        <w:tc>
          <w:tcPr>
            <w:tcW w:w="993" w:type="dxa"/>
            <w:shd w:val="clear" w:color="auto" w:fill="auto"/>
          </w:tcPr>
          <w:p w14:paraId="4BA9FD25" w14:textId="77777777" w:rsidR="007679A8" w:rsidRPr="00A91749" w:rsidRDefault="007679A8" w:rsidP="00C32431">
            <w:pPr>
              <w:pStyle w:val="TableParagraph"/>
              <w:spacing w:line="276" w:lineRule="auto"/>
              <w:ind w:left="100" w:right="96"/>
              <w:rPr>
                <w:rFonts w:cs="Times New Roman"/>
                <w:sz w:val="20"/>
                <w:szCs w:val="20"/>
              </w:rPr>
            </w:pPr>
            <w:r>
              <w:rPr>
                <w:rFonts w:cs="Times New Roman"/>
                <w:sz w:val="20"/>
                <w:szCs w:val="20"/>
              </w:rPr>
              <w:t>0</w:t>
            </w:r>
            <w:r w:rsidRPr="00A91749">
              <w:rPr>
                <w:rFonts w:cs="Times New Roman"/>
                <w:sz w:val="20"/>
                <w:szCs w:val="20"/>
              </w:rPr>
              <w:t>.000</w:t>
            </w:r>
          </w:p>
        </w:tc>
        <w:tc>
          <w:tcPr>
            <w:tcW w:w="850" w:type="dxa"/>
            <w:shd w:val="clear" w:color="auto" w:fill="auto"/>
          </w:tcPr>
          <w:p w14:paraId="53615BFE" w14:textId="77777777" w:rsidR="007679A8" w:rsidRPr="00A91749" w:rsidRDefault="007679A8" w:rsidP="00C32431">
            <w:pPr>
              <w:pStyle w:val="TableParagraph"/>
              <w:spacing w:line="276" w:lineRule="auto"/>
              <w:ind w:left="180"/>
              <w:rPr>
                <w:rFonts w:cs="Times New Roman"/>
                <w:sz w:val="20"/>
                <w:szCs w:val="20"/>
              </w:rPr>
            </w:pPr>
            <w:r>
              <w:rPr>
                <w:rFonts w:cs="Times New Roman"/>
                <w:sz w:val="20"/>
                <w:szCs w:val="20"/>
              </w:rPr>
              <w:t>0</w:t>
            </w:r>
            <w:r w:rsidRPr="00A91749">
              <w:rPr>
                <w:rFonts w:cs="Times New Roman"/>
                <w:sz w:val="20"/>
                <w:szCs w:val="20"/>
              </w:rPr>
              <w:t>.000</w:t>
            </w:r>
          </w:p>
        </w:tc>
        <w:tc>
          <w:tcPr>
            <w:tcW w:w="992" w:type="dxa"/>
            <w:shd w:val="clear" w:color="auto" w:fill="auto"/>
          </w:tcPr>
          <w:p w14:paraId="5912FA29" w14:textId="77777777" w:rsidR="007679A8" w:rsidRPr="00A91749" w:rsidRDefault="007679A8" w:rsidP="00C32431">
            <w:pPr>
              <w:pStyle w:val="TableParagraph"/>
              <w:spacing w:line="276" w:lineRule="auto"/>
              <w:ind w:left="179"/>
              <w:rPr>
                <w:rFonts w:cs="Times New Roman"/>
                <w:sz w:val="20"/>
                <w:szCs w:val="20"/>
              </w:rPr>
            </w:pPr>
            <w:r>
              <w:rPr>
                <w:rFonts w:cs="Times New Roman"/>
                <w:sz w:val="20"/>
                <w:szCs w:val="20"/>
              </w:rPr>
              <w:t>0</w:t>
            </w:r>
            <w:r w:rsidRPr="00A91749">
              <w:rPr>
                <w:rFonts w:cs="Times New Roman"/>
                <w:sz w:val="20"/>
                <w:szCs w:val="20"/>
              </w:rPr>
              <w:t>.000</w:t>
            </w:r>
          </w:p>
        </w:tc>
        <w:tc>
          <w:tcPr>
            <w:tcW w:w="924" w:type="dxa"/>
            <w:shd w:val="clear" w:color="auto" w:fill="auto"/>
          </w:tcPr>
          <w:p w14:paraId="4813DD65" w14:textId="77777777" w:rsidR="007679A8" w:rsidRPr="00A91749" w:rsidRDefault="007679A8" w:rsidP="00C32431">
            <w:pPr>
              <w:pStyle w:val="TableParagraph"/>
              <w:spacing w:line="276" w:lineRule="auto"/>
              <w:rPr>
                <w:rFonts w:cs="Times New Roman"/>
                <w:sz w:val="20"/>
                <w:szCs w:val="20"/>
              </w:rPr>
            </w:pPr>
          </w:p>
        </w:tc>
        <w:tc>
          <w:tcPr>
            <w:tcW w:w="944" w:type="dxa"/>
            <w:shd w:val="clear" w:color="auto" w:fill="auto"/>
          </w:tcPr>
          <w:p w14:paraId="3D21581D" w14:textId="77777777" w:rsidR="007679A8" w:rsidRPr="00A91749" w:rsidRDefault="007679A8" w:rsidP="00C32431">
            <w:pPr>
              <w:pStyle w:val="TableParagraph"/>
              <w:spacing w:line="276" w:lineRule="auto"/>
              <w:ind w:left="94" w:right="95"/>
              <w:rPr>
                <w:rFonts w:cs="Times New Roman"/>
                <w:sz w:val="20"/>
                <w:szCs w:val="20"/>
              </w:rPr>
            </w:pPr>
            <w:r>
              <w:rPr>
                <w:rFonts w:cs="Times New Roman"/>
                <w:sz w:val="20"/>
                <w:szCs w:val="20"/>
              </w:rPr>
              <w:t xml:space="preserve"> 0</w:t>
            </w:r>
            <w:r w:rsidRPr="00A91749">
              <w:rPr>
                <w:rFonts w:cs="Times New Roman"/>
                <w:sz w:val="20"/>
                <w:szCs w:val="20"/>
              </w:rPr>
              <w:t>.000</w:t>
            </w:r>
          </w:p>
        </w:tc>
      </w:tr>
      <w:tr w:rsidR="007679A8" w:rsidRPr="00A91749" w14:paraId="7EC72123" w14:textId="77777777" w:rsidTr="00C32431">
        <w:trPr>
          <w:trHeight w:val="296"/>
          <w:jc w:val="center"/>
        </w:trPr>
        <w:tc>
          <w:tcPr>
            <w:tcW w:w="1418" w:type="dxa"/>
            <w:tcBorders>
              <w:bottom w:val="single" w:sz="4" w:space="0" w:color="auto"/>
            </w:tcBorders>
            <w:shd w:val="clear" w:color="auto" w:fill="auto"/>
          </w:tcPr>
          <w:p w14:paraId="41F8218A" w14:textId="77777777" w:rsidR="007679A8" w:rsidRPr="00A91749" w:rsidRDefault="007679A8" w:rsidP="00C32431">
            <w:pPr>
              <w:pStyle w:val="TableParagraph"/>
              <w:spacing w:line="276" w:lineRule="auto"/>
              <w:jc w:val="left"/>
              <w:rPr>
                <w:rFonts w:cs="Times New Roman"/>
                <w:sz w:val="20"/>
                <w:szCs w:val="20"/>
              </w:rPr>
            </w:pPr>
          </w:p>
        </w:tc>
        <w:tc>
          <w:tcPr>
            <w:tcW w:w="992" w:type="dxa"/>
            <w:tcBorders>
              <w:bottom w:val="single" w:sz="4" w:space="0" w:color="auto"/>
            </w:tcBorders>
            <w:shd w:val="clear" w:color="auto" w:fill="auto"/>
          </w:tcPr>
          <w:p w14:paraId="672B898A" w14:textId="77777777" w:rsidR="007679A8" w:rsidRPr="00A91749" w:rsidRDefault="007679A8" w:rsidP="00C32431">
            <w:pPr>
              <w:pStyle w:val="TableParagraph"/>
              <w:spacing w:line="276" w:lineRule="auto"/>
              <w:ind w:left="121" w:right="123"/>
              <w:jc w:val="left"/>
              <w:rPr>
                <w:rFonts w:cs="Times New Roman"/>
                <w:iCs/>
                <w:sz w:val="20"/>
                <w:szCs w:val="20"/>
              </w:rPr>
            </w:pPr>
            <w:r w:rsidRPr="00A91749">
              <w:rPr>
                <w:rFonts w:cs="Times New Roman"/>
                <w:iCs/>
                <w:sz w:val="20"/>
                <w:szCs w:val="20"/>
              </w:rPr>
              <w:t>CO</w:t>
            </w:r>
          </w:p>
        </w:tc>
        <w:tc>
          <w:tcPr>
            <w:tcW w:w="992" w:type="dxa"/>
            <w:tcBorders>
              <w:bottom w:val="single" w:sz="4" w:space="0" w:color="auto"/>
            </w:tcBorders>
            <w:shd w:val="clear" w:color="auto" w:fill="auto"/>
          </w:tcPr>
          <w:p w14:paraId="0C486E3E" w14:textId="77777777" w:rsidR="007679A8" w:rsidRPr="00A91749" w:rsidRDefault="007679A8" w:rsidP="00C32431">
            <w:pPr>
              <w:pStyle w:val="TableParagraph"/>
              <w:spacing w:line="276" w:lineRule="auto"/>
              <w:ind w:left="97" w:right="92"/>
              <w:rPr>
                <w:rFonts w:cs="Times New Roman"/>
                <w:sz w:val="20"/>
                <w:szCs w:val="20"/>
              </w:rPr>
            </w:pPr>
            <w:r>
              <w:rPr>
                <w:rFonts w:cs="Times New Roman"/>
                <w:sz w:val="20"/>
                <w:szCs w:val="20"/>
              </w:rPr>
              <w:t>0</w:t>
            </w:r>
            <w:r w:rsidRPr="00A91749">
              <w:rPr>
                <w:rFonts w:cs="Times New Roman"/>
                <w:sz w:val="20"/>
                <w:szCs w:val="20"/>
              </w:rPr>
              <w:t>.000</w:t>
            </w:r>
          </w:p>
        </w:tc>
        <w:tc>
          <w:tcPr>
            <w:tcW w:w="993" w:type="dxa"/>
            <w:tcBorders>
              <w:bottom w:val="single" w:sz="4" w:space="0" w:color="auto"/>
            </w:tcBorders>
            <w:shd w:val="clear" w:color="auto" w:fill="auto"/>
          </w:tcPr>
          <w:p w14:paraId="51BA04B5" w14:textId="77777777" w:rsidR="007679A8" w:rsidRPr="00A91749" w:rsidRDefault="007679A8" w:rsidP="00C32431">
            <w:pPr>
              <w:pStyle w:val="TableParagraph"/>
              <w:spacing w:line="276" w:lineRule="auto"/>
              <w:ind w:left="100" w:right="96"/>
              <w:rPr>
                <w:rFonts w:cs="Times New Roman"/>
                <w:sz w:val="20"/>
                <w:szCs w:val="20"/>
              </w:rPr>
            </w:pPr>
            <w:r>
              <w:rPr>
                <w:rFonts w:cs="Times New Roman"/>
                <w:sz w:val="20"/>
                <w:szCs w:val="20"/>
              </w:rPr>
              <w:t>0</w:t>
            </w:r>
            <w:r w:rsidRPr="00A91749">
              <w:rPr>
                <w:rFonts w:cs="Times New Roman"/>
                <w:sz w:val="20"/>
                <w:szCs w:val="20"/>
              </w:rPr>
              <w:t>.000</w:t>
            </w:r>
          </w:p>
        </w:tc>
        <w:tc>
          <w:tcPr>
            <w:tcW w:w="850" w:type="dxa"/>
            <w:tcBorders>
              <w:bottom w:val="single" w:sz="4" w:space="0" w:color="auto"/>
            </w:tcBorders>
            <w:shd w:val="clear" w:color="auto" w:fill="auto"/>
          </w:tcPr>
          <w:p w14:paraId="685378D4" w14:textId="77777777" w:rsidR="007679A8" w:rsidRPr="00A91749" w:rsidRDefault="007679A8" w:rsidP="00C32431">
            <w:pPr>
              <w:pStyle w:val="TableParagraph"/>
              <w:spacing w:line="276" w:lineRule="auto"/>
              <w:ind w:left="180"/>
              <w:rPr>
                <w:rFonts w:cs="Times New Roman"/>
                <w:sz w:val="20"/>
                <w:szCs w:val="20"/>
              </w:rPr>
            </w:pPr>
            <w:r>
              <w:rPr>
                <w:rFonts w:cs="Times New Roman"/>
                <w:sz w:val="20"/>
                <w:szCs w:val="20"/>
              </w:rPr>
              <w:t>0</w:t>
            </w:r>
            <w:r w:rsidRPr="00A91749">
              <w:rPr>
                <w:rFonts w:cs="Times New Roman"/>
                <w:sz w:val="20"/>
                <w:szCs w:val="20"/>
              </w:rPr>
              <w:t>.000</w:t>
            </w:r>
          </w:p>
        </w:tc>
        <w:tc>
          <w:tcPr>
            <w:tcW w:w="992" w:type="dxa"/>
            <w:tcBorders>
              <w:bottom w:val="single" w:sz="4" w:space="0" w:color="auto"/>
            </w:tcBorders>
            <w:shd w:val="clear" w:color="auto" w:fill="auto"/>
          </w:tcPr>
          <w:p w14:paraId="654F5E7D" w14:textId="77777777" w:rsidR="007679A8" w:rsidRPr="00A91749" w:rsidRDefault="007679A8" w:rsidP="00C32431">
            <w:pPr>
              <w:pStyle w:val="TableParagraph"/>
              <w:spacing w:line="276" w:lineRule="auto"/>
              <w:ind w:left="179"/>
              <w:rPr>
                <w:rFonts w:cs="Times New Roman"/>
                <w:sz w:val="20"/>
                <w:szCs w:val="20"/>
              </w:rPr>
            </w:pPr>
            <w:r>
              <w:rPr>
                <w:rFonts w:cs="Times New Roman"/>
                <w:sz w:val="20"/>
                <w:szCs w:val="20"/>
              </w:rPr>
              <w:t>0</w:t>
            </w:r>
            <w:r w:rsidRPr="00A91749">
              <w:rPr>
                <w:rFonts w:cs="Times New Roman"/>
                <w:sz w:val="20"/>
                <w:szCs w:val="20"/>
              </w:rPr>
              <w:t>.000</w:t>
            </w:r>
          </w:p>
        </w:tc>
        <w:tc>
          <w:tcPr>
            <w:tcW w:w="924" w:type="dxa"/>
            <w:tcBorders>
              <w:bottom w:val="single" w:sz="4" w:space="0" w:color="auto"/>
            </w:tcBorders>
            <w:shd w:val="clear" w:color="auto" w:fill="auto"/>
          </w:tcPr>
          <w:p w14:paraId="30E8DCD1" w14:textId="77777777" w:rsidR="007679A8" w:rsidRPr="00A91749" w:rsidRDefault="007679A8" w:rsidP="00C32431">
            <w:pPr>
              <w:pStyle w:val="TableParagraph"/>
              <w:spacing w:line="276" w:lineRule="auto"/>
              <w:ind w:left="94" w:right="95"/>
              <w:rPr>
                <w:rFonts w:cs="Times New Roman"/>
                <w:sz w:val="20"/>
                <w:szCs w:val="20"/>
              </w:rPr>
            </w:pPr>
            <w:r>
              <w:rPr>
                <w:rFonts w:cs="Times New Roman"/>
                <w:sz w:val="20"/>
                <w:szCs w:val="20"/>
              </w:rPr>
              <w:t>0</w:t>
            </w:r>
            <w:r w:rsidRPr="00A91749">
              <w:rPr>
                <w:rFonts w:cs="Times New Roman"/>
                <w:sz w:val="20"/>
                <w:szCs w:val="20"/>
              </w:rPr>
              <w:t>.000</w:t>
            </w:r>
          </w:p>
        </w:tc>
        <w:tc>
          <w:tcPr>
            <w:tcW w:w="944" w:type="dxa"/>
            <w:tcBorders>
              <w:bottom w:val="single" w:sz="4" w:space="0" w:color="auto"/>
            </w:tcBorders>
            <w:shd w:val="clear" w:color="auto" w:fill="auto"/>
          </w:tcPr>
          <w:p w14:paraId="706C1DFB" w14:textId="77777777" w:rsidR="007679A8" w:rsidRPr="00A91749" w:rsidRDefault="007679A8" w:rsidP="00C32431">
            <w:pPr>
              <w:pStyle w:val="TableParagraph"/>
              <w:spacing w:line="276" w:lineRule="auto"/>
              <w:rPr>
                <w:rFonts w:cs="Times New Roman"/>
                <w:sz w:val="20"/>
                <w:szCs w:val="20"/>
              </w:rPr>
            </w:pPr>
          </w:p>
        </w:tc>
      </w:tr>
    </w:tbl>
    <w:p w14:paraId="384F3EC4" w14:textId="77777777" w:rsidR="007679A8" w:rsidRPr="000A69BA" w:rsidRDefault="007679A8" w:rsidP="007679A8">
      <w:pPr>
        <w:spacing w:after="0"/>
        <w:jc w:val="both"/>
        <w:outlineLvl w:val="0"/>
        <w:rPr>
          <w:rFonts w:ascii="Times New Roman" w:hAnsi="Times New Roman"/>
          <w:sz w:val="18"/>
          <w:szCs w:val="18"/>
        </w:rPr>
      </w:pPr>
      <w:r w:rsidRPr="00A91749">
        <w:rPr>
          <w:rFonts w:ascii="Times New Roman" w:hAnsi="Times New Roman"/>
          <w:sz w:val="20"/>
          <w:szCs w:val="20"/>
        </w:rPr>
        <w:t xml:space="preserve">           </w:t>
      </w:r>
      <w:r>
        <w:rPr>
          <w:rFonts w:ascii="Times New Roman" w:hAnsi="Times New Roman"/>
          <w:sz w:val="20"/>
          <w:szCs w:val="20"/>
        </w:rPr>
        <w:t xml:space="preserve"> </w:t>
      </w:r>
      <w:r w:rsidRPr="000A69BA">
        <w:rPr>
          <w:rFonts w:ascii="Times New Roman" w:hAnsi="Times New Roman"/>
          <w:sz w:val="18"/>
          <w:szCs w:val="18"/>
        </w:rPr>
        <w:t>a. Determinant = .043</w:t>
      </w:r>
    </w:p>
    <w:p w14:paraId="3512AF1A" w14:textId="77777777" w:rsidR="007679A8" w:rsidRPr="00A91749" w:rsidRDefault="007679A8" w:rsidP="007679A8">
      <w:pPr>
        <w:spacing w:after="0"/>
        <w:jc w:val="both"/>
        <w:rPr>
          <w:rFonts w:ascii="Times New Roman" w:hAnsi="Times New Roman"/>
          <w:sz w:val="20"/>
          <w:szCs w:val="20"/>
        </w:rPr>
      </w:pPr>
    </w:p>
    <w:p w14:paraId="28D450CA" w14:textId="77777777" w:rsidR="007679A8" w:rsidRPr="00A91749" w:rsidRDefault="007679A8" w:rsidP="007679A8">
      <w:pPr>
        <w:spacing w:after="120"/>
        <w:jc w:val="center"/>
        <w:rPr>
          <w:rFonts w:ascii="Times New Roman" w:hAnsi="Times New Roman"/>
          <w:sz w:val="20"/>
          <w:szCs w:val="20"/>
        </w:rPr>
      </w:pPr>
      <w:r w:rsidRPr="00A91749">
        <w:rPr>
          <w:rFonts w:ascii="Times New Roman" w:hAnsi="Times New Roman"/>
          <w:sz w:val="20"/>
          <w:szCs w:val="20"/>
        </w:rPr>
        <w:t xml:space="preserve">Table 5. </w:t>
      </w:r>
      <w:r>
        <w:rPr>
          <w:rFonts w:ascii="Times New Roman" w:hAnsi="Times New Roman"/>
          <w:sz w:val="20"/>
          <w:szCs w:val="20"/>
        </w:rPr>
        <w:t xml:space="preserve"> </w:t>
      </w:r>
      <w:r w:rsidRPr="00A91749">
        <w:rPr>
          <w:rFonts w:ascii="Times New Roman" w:hAnsi="Times New Roman"/>
          <w:sz w:val="20"/>
          <w:szCs w:val="20"/>
        </w:rPr>
        <w:t>Kaiser-Meyer-Olkin and Bartlett’s test</w:t>
      </w:r>
    </w:p>
    <w:tbl>
      <w:tblPr>
        <w:tblStyle w:val="LightShading1"/>
        <w:tblW w:w="7531" w:type="dxa"/>
        <w:jc w:val="center"/>
        <w:tblLook w:val="0460" w:firstRow="1" w:lastRow="1" w:firstColumn="0" w:lastColumn="0" w:noHBand="0" w:noVBand="1"/>
      </w:tblPr>
      <w:tblGrid>
        <w:gridCol w:w="3882"/>
        <w:gridCol w:w="3649"/>
      </w:tblGrid>
      <w:tr w:rsidR="007679A8" w:rsidRPr="00A91749" w14:paraId="7ED09B0B" w14:textId="77777777" w:rsidTr="00C32431">
        <w:trPr>
          <w:cnfStyle w:val="100000000000" w:firstRow="1" w:lastRow="0" w:firstColumn="0" w:lastColumn="0" w:oddVBand="0" w:evenVBand="0" w:oddHBand="0" w:evenHBand="0" w:firstRowFirstColumn="0" w:firstRowLastColumn="0" w:lastRowFirstColumn="0" w:lastRowLastColumn="0"/>
          <w:trHeight w:val="286"/>
          <w:jc w:val="center"/>
        </w:trPr>
        <w:tc>
          <w:tcPr>
            <w:tcW w:w="0" w:type="auto"/>
            <w:tcBorders>
              <w:top w:val="single" w:sz="4" w:space="0" w:color="auto"/>
              <w:bottom w:val="single" w:sz="4" w:space="0" w:color="auto"/>
            </w:tcBorders>
            <w:shd w:val="clear" w:color="auto" w:fill="auto"/>
          </w:tcPr>
          <w:p w14:paraId="742C0EC6" w14:textId="77777777" w:rsidR="007679A8" w:rsidRPr="00A91749" w:rsidRDefault="007679A8" w:rsidP="00C32431">
            <w:pPr>
              <w:pStyle w:val="TableParagraph"/>
              <w:spacing w:before="60" w:line="276" w:lineRule="auto"/>
              <w:ind w:left="86" w:right="72"/>
              <w:jc w:val="left"/>
              <w:rPr>
                <w:rFonts w:cs="Times New Roman"/>
                <w:sz w:val="20"/>
                <w:szCs w:val="20"/>
              </w:rPr>
            </w:pPr>
            <w:r w:rsidRPr="00A91749">
              <w:rPr>
                <w:rFonts w:cs="Times New Roman"/>
                <w:sz w:val="20"/>
                <w:szCs w:val="20"/>
              </w:rPr>
              <w:t>Kaiser-Meyer-Olkin Measure of Sampling Adequacy</w:t>
            </w:r>
          </w:p>
        </w:tc>
        <w:tc>
          <w:tcPr>
            <w:tcW w:w="3649" w:type="dxa"/>
            <w:tcBorders>
              <w:top w:val="single" w:sz="4" w:space="0" w:color="auto"/>
              <w:bottom w:val="single" w:sz="4" w:space="0" w:color="auto"/>
            </w:tcBorders>
            <w:shd w:val="clear" w:color="auto" w:fill="auto"/>
            <w:vAlign w:val="center"/>
          </w:tcPr>
          <w:p w14:paraId="593FC760" w14:textId="77777777" w:rsidR="007679A8" w:rsidRPr="00A91749" w:rsidRDefault="007679A8" w:rsidP="00C32431">
            <w:pPr>
              <w:pStyle w:val="TableParagraph"/>
              <w:spacing w:line="276" w:lineRule="auto"/>
              <w:ind w:left="889"/>
              <w:jc w:val="both"/>
              <w:rPr>
                <w:rFonts w:cs="Times New Roman"/>
                <w:b w:val="0"/>
                <w:bCs w:val="0"/>
                <w:sz w:val="20"/>
                <w:szCs w:val="20"/>
              </w:rPr>
            </w:pPr>
            <w:r>
              <w:rPr>
                <w:rFonts w:cs="Times New Roman"/>
                <w:b w:val="0"/>
                <w:bCs w:val="0"/>
                <w:sz w:val="20"/>
                <w:szCs w:val="20"/>
              </w:rPr>
              <w:t xml:space="preserve">                                      0</w:t>
            </w:r>
            <w:r w:rsidRPr="00A91749">
              <w:rPr>
                <w:rFonts w:cs="Times New Roman"/>
                <w:b w:val="0"/>
                <w:bCs w:val="0"/>
                <w:sz w:val="20"/>
                <w:szCs w:val="20"/>
              </w:rPr>
              <w:t>.646</w:t>
            </w:r>
          </w:p>
        </w:tc>
      </w:tr>
      <w:tr w:rsidR="007679A8" w:rsidRPr="00A91749" w14:paraId="5D7480D6" w14:textId="77777777" w:rsidTr="00C32431">
        <w:trPr>
          <w:cnfStyle w:val="010000000000" w:firstRow="0" w:lastRow="1" w:firstColumn="0" w:lastColumn="0" w:oddVBand="0" w:evenVBand="0" w:oddHBand="0" w:evenHBand="0" w:firstRowFirstColumn="0" w:firstRowLastColumn="0" w:lastRowFirstColumn="0" w:lastRowLastColumn="0"/>
          <w:trHeight w:val="864"/>
          <w:jc w:val="center"/>
        </w:trPr>
        <w:tc>
          <w:tcPr>
            <w:tcW w:w="0" w:type="auto"/>
            <w:tcBorders>
              <w:top w:val="single" w:sz="4" w:space="0" w:color="auto"/>
            </w:tcBorders>
            <w:shd w:val="clear" w:color="auto" w:fill="auto"/>
          </w:tcPr>
          <w:p w14:paraId="23D8E7CA" w14:textId="77777777" w:rsidR="007679A8" w:rsidRPr="00A91749" w:rsidRDefault="007679A8" w:rsidP="00C32431">
            <w:pPr>
              <w:pStyle w:val="TableParagraph"/>
              <w:spacing w:line="276" w:lineRule="auto"/>
              <w:jc w:val="both"/>
              <w:rPr>
                <w:rFonts w:cs="Times New Roman"/>
                <w:sz w:val="20"/>
                <w:szCs w:val="20"/>
              </w:rPr>
            </w:pPr>
          </w:p>
          <w:p w14:paraId="5340EE59" w14:textId="77777777" w:rsidR="007679A8" w:rsidRPr="00A91749" w:rsidRDefault="007679A8" w:rsidP="00C32431">
            <w:pPr>
              <w:pStyle w:val="TableParagraph"/>
              <w:spacing w:line="276" w:lineRule="auto"/>
              <w:ind w:left="84" w:right="77"/>
              <w:jc w:val="left"/>
              <w:rPr>
                <w:rFonts w:cs="Times New Roman"/>
                <w:sz w:val="20"/>
                <w:szCs w:val="20"/>
              </w:rPr>
            </w:pPr>
            <w:r w:rsidRPr="00A91749">
              <w:rPr>
                <w:rFonts w:cs="Times New Roman"/>
                <w:sz w:val="20"/>
                <w:szCs w:val="20"/>
              </w:rPr>
              <w:t>Bartlett’s Test of Sphericity</w:t>
            </w:r>
          </w:p>
        </w:tc>
        <w:tc>
          <w:tcPr>
            <w:tcW w:w="3649" w:type="dxa"/>
            <w:tcBorders>
              <w:top w:val="single" w:sz="4" w:space="0" w:color="auto"/>
            </w:tcBorders>
            <w:shd w:val="clear" w:color="auto" w:fill="auto"/>
          </w:tcPr>
          <w:p w14:paraId="7D04AE7C" w14:textId="77777777" w:rsidR="007679A8" w:rsidRPr="00A91749" w:rsidRDefault="007679A8" w:rsidP="00C32431">
            <w:pPr>
              <w:pStyle w:val="TableParagraph"/>
              <w:tabs>
                <w:tab w:val="left" w:pos="2314"/>
              </w:tabs>
              <w:spacing w:line="276" w:lineRule="auto"/>
              <w:ind w:left="122"/>
              <w:jc w:val="both"/>
              <w:rPr>
                <w:rFonts w:cs="Times New Roman"/>
                <w:b w:val="0"/>
                <w:bCs w:val="0"/>
                <w:sz w:val="20"/>
                <w:szCs w:val="20"/>
              </w:rPr>
            </w:pPr>
            <w:r w:rsidRPr="00A91749">
              <w:rPr>
                <w:rFonts w:cs="Times New Roman"/>
                <w:sz w:val="20"/>
                <w:szCs w:val="20"/>
              </w:rPr>
              <w:t>Approx.</w:t>
            </w:r>
            <w:r w:rsidRPr="00A91749">
              <w:rPr>
                <w:rFonts w:cs="Times New Roman"/>
                <w:spacing w:val="11"/>
                <w:sz w:val="20"/>
                <w:szCs w:val="20"/>
              </w:rPr>
              <w:t xml:space="preserve"> </w:t>
            </w:r>
            <w:r w:rsidRPr="00A91749">
              <w:rPr>
                <w:rFonts w:cs="Times New Roman"/>
                <w:sz w:val="20"/>
                <w:szCs w:val="20"/>
              </w:rPr>
              <w:t>Chi-Square</w:t>
            </w:r>
            <w:r w:rsidRPr="00A91749">
              <w:rPr>
                <w:rFonts w:cs="Times New Roman"/>
                <w:b w:val="0"/>
                <w:bCs w:val="0"/>
                <w:sz w:val="20"/>
                <w:szCs w:val="20"/>
              </w:rPr>
              <w:tab/>
              <w:t>120603.42</w:t>
            </w:r>
          </w:p>
          <w:p w14:paraId="37A6C94D" w14:textId="77777777" w:rsidR="007679A8" w:rsidRPr="00A91749" w:rsidRDefault="007679A8" w:rsidP="00C32431">
            <w:pPr>
              <w:pStyle w:val="TableParagraph"/>
              <w:tabs>
                <w:tab w:val="right" w:pos="3002"/>
              </w:tabs>
              <w:spacing w:line="276" w:lineRule="auto"/>
              <w:ind w:left="999"/>
              <w:jc w:val="both"/>
              <w:rPr>
                <w:rFonts w:cs="Times New Roman"/>
                <w:b w:val="0"/>
                <w:bCs w:val="0"/>
                <w:sz w:val="20"/>
                <w:szCs w:val="20"/>
              </w:rPr>
            </w:pPr>
            <w:r>
              <w:rPr>
                <w:rFonts w:cs="Times New Roman"/>
                <w:sz w:val="20"/>
                <w:szCs w:val="20"/>
              </w:rPr>
              <w:t>d</w:t>
            </w:r>
            <w:r w:rsidRPr="00A91749">
              <w:rPr>
                <w:rFonts w:cs="Times New Roman"/>
                <w:sz w:val="20"/>
                <w:szCs w:val="20"/>
              </w:rPr>
              <w:t>f</w:t>
            </w:r>
            <w:r>
              <w:rPr>
                <w:rFonts w:cs="Times New Roman"/>
                <w:b w:val="0"/>
                <w:bCs w:val="0"/>
                <w:sz w:val="20"/>
                <w:szCs w:val="20"/>
              </w:rPr>
              <w:t xml:space="preserve">                               </w:t>
            </w:r>
            <w:r w:rsidRPr="00A91749">
              <w:rPr>
                <w:rFonts w:cs="Times New Roman"/>
                <w:b w:val="0"/>
                <w:bCs w:val="0"/>
                <w:sz w:val="20"/>
                <w:szCs w:val="20"/>
              </w:rPr>
              <w:t>15</w:t>
            </w:r>
          </w:p>
          <w:p w14:paraId="14856B5D" w14:textId="77777777" w:rsidR="007679A8" w:rsidRPr="00A91749" w:rsidRDefault="007679A8" w:rsidP="00C32431">
            <w:pPr>
              <w:pStyle w:val="TableParagraph"/>
              <w:tabs>
                <w:tab w:val="left" w:leader="dot" w:pos="2733"/>
              </w:tabs>
              <w:spacing w:line="276" w:lineRule="auto"/>
              <w:ind w:left="909"/>
              <w:jc w:val="both"/>
              <w:rPr>
                <w:rFonts w:cs="Times New Roman"/>
                <w:b w:val="0"/>
                <w:bCs w:val="0"/>
                <w:sz w:val="20"/>
                <w:szCs w:val="20"/>
              </w:rPr>
            </w:pPr>
            <w:r w:rsidRPr="00A91749">
              <w:rPr>
                <w:rFonts w:cs="Times New Roman"/>
                <w:sz w:val="20"/>
                <w:szCs w:val="20"/>
              </w:rPr>
              <w:t>Sig.</w:t>
            </w:r>
            <w:r w:rsidRPr="00A91749">
              <w:rPr>
                <w:rFonts w:cs="Times New Roman"/>
                <w:b w:val="0"/>
                <w:bCs w:val="0"/>
                <w:sz w:val="20"/>
                <w:szCs w:val="20"/>
              </w:rPr>
              <w:t xml:space="preserve">                          </w:t>
            </w:r>
            <w:r>
              <w:rPr>
                <w:rFonts w:cs="Times New Roman"/>
                <w:b w:val="0"/>
                <w:bCs w:val="0"/>
                <w:sz w:val="20"/>
                <w:szCs w:val="20"/>
              </w:rPr>
              <w:t xml:space="preserve"> </w:t>
            </w:r>
            <w:r w:rsidRPr="00A91749">
              <w:rPr>
                <w:rFonts w:cs="Times New Roman"/>
                <w:b w:val="0"/>
                <w:bCs w:val="0"/>
                <w:sz w:val="20"/>
                <w:szCs w:val="20"/>
              </w:rPr>
              <w:t xml:space="preserve"> 000</w:t>
            </w:r>
          </w:p>
        </w:tc>
      </w:tr>
    </w:tbl>
    <w:p w14:paraId="597F7878" w14:textId="77777777" w:rsidR="007679A8" w:rsidRDefault="007679A8" w:rsidP="007679A8">
      <w:pPr>
        <w:spacing w:after="0"/>
        <w:jc w:val="both"/>
        <w:rPr>
          <w:rFonts w:ascii="Times New Roman" w:hAnsi="Times New Roman"/>
          <w:sz w:val="20"/>
          <w:szCs w:val="20"/>
        </w:rPr>
      </w:pPr>
    </w:p>
    <w:p w14:paraId="0A3D6E8F" w14:textId="77777777" w:rsidR="007679A8" w:rsidRDefault="007679A8" w:rsidP="007679A8">
      <w:pPr>
        <w:spacing w:after="0"/>
        <w:jc w:val="both"/>
        <w:rPr>
          <w:rFonts w:ascii="Times New Roman" w:hAnsi="Times New Roman"/>
          <w:sz w:val="20"/>
          <w:szCs w:val="20"/>
        </w:rPr>
      </w:pPr>
    </w:p>
    <w:p w14:paraId="00CBA064" w14:textId="77777777" w:rsidR="007679A8" w:rsidRDefault="007679A8" w:rsidP="007679A8">
      <w:pPr>
        <w:spacing w:after="0"/>
        <w:jc w:val="both"/>
        <w:rPr>
          <w:rFonts w:ascii="Times New Roman" w:hAnsi="Times New Roman"/>
          <w:b/>
          <w:bCs/>
          <w:sz w:val="20"/>
          <w:szCs w:val="20"/>
        </w:rPr>
        <w:sectPr w:rsidR="007679A8" w:rsidSect="00ED7788">
          <w:headerReference w:type="even" r:id="rId27"/>
          <w:headerReference w:type="default" r:id="rId28"/>
          <w:footerReference w:type="default" r:id="rId29"/>
          <w:headerReference w:type="first" r:id="rId30"/>
          <w:type w:val="continuous"/>
          <w:pgSz w:w="12240" w:h="15840" w:code="1"/>
          <w:pgMar w:top="1800" w:right="1469" w:bottom="1699" w:left="1440" w:header="706" w:footer="706" w:gutter="0"/>
          <w:pgNumType w:start="822"/>
          <w:cols w:space="708"/>
          <w:docGrid w:linePitch="360"/>
        </w:sectPr>
      </w:pPr>
    </w:p>
    <w:p w14:paraId="1ED4C9D0" w14:textId="77777777" w:rsidR="007679A8" w:rsidRPr="00A91749" w:rsidRDefault="007679A8" w:rsidP="007679A8">
      <w:pPr>
        <w:spacing w:after="0"/>
        <w:jc w:val="both"/>
        <w:rPr>
          <w:rFonts w:ascii="Times New Roman" w:hAnsi="Times New Roman"/>
          <w:b/>
          <w:bCs/>
          <w:sz w:val="20"/>
          <w:szCs w:val="20"/>
        </w:rPr>
      </w:pPr>
      <w:r w:rsidRPr="00A91749">
        <w:rPr>
          <w:rFonts w:ascii="Times New Roman" w:hAnsi="Times New Roman"/>
          <w:b/>
          <w:bCs/>
          <w:sz w:val="20"/>
          <w:szCs w:val="20"/>
        </w:rPr>
        <w:t>Factor Extraction</w:t>
      </w:r>
    </w:p>
    <w:p w14:paraId="644EEDDA" w14:textId="77777777" w:rsidR="007679A8" w:rsidRPr="00A91749" w:rsidRDefault="007679A8" w:rsidP="007679A8">
      <w:pPr>
        <w:spacing w:after="0"/>
        <w:jc w:val="both"/>
        <w:rPr>
          <w:rFonts w:ascii="Times New Roman" w:hAnsi="Times New Roman"/>
          <w:sz w:val="20"/>
          <w:szCs w:val="20"/>
        </w:rPr>
      </w:pPr>
      <w:r w:rsidRPr="00A91749">
        <w:rPr>
          <w:rFonts w:ascii="Times New Roman" w:hAnsi="Times New Roman"/>
          <w:sz w:val="20"/>
          <w:szCs w:val="20"/>
        </w:rPr>
        <w:t>Total Variance Explained in Table 6 represents the lists of eigenvalues associated with each linear component before and after extraction as well as after rotation. Before extraction, there are six linear components identified within the dataset. The number of linear components identified is similar to the number of variables in the dataset (PM</w:t>
      </w:r>
      <w:r w:rsidRPr="00A91749">
        <w:rPr>
          <w:rFonts w:ascii="Times New Roman" w:hAnsi="Times New Roman"/>
          <w:sz w:val="20"/>
          <w:szCs w:val="20"/>
          <w:vertAlign w:val="subscript"/>
        </w:rPr>
        <w:t>10</w:t>
      </w:r>
      <w:r w:rsidRPr="00A91749">
        <w:rPr>
          <w:rFonts w:ascii="Times New Roman" w:hAnsi="Times New Roman"/>
          <w:sz w:val="20"/>
          <w:szCs w:val="20"/>
        </w:rPr>
        <w:t>, PM</w:t>
      </w:r>
      <w:r w:rsidRPr="00A91749">
        <w:rPr>
          <w:rFonts w:ascii="Times New Roman" w:hAnsi="Times New Roman"/>
          <w:sz w:val="20"/>
          <w:szCs w:val="20"/>
          <w:vertAlign w:val="subscript"/>
        </w:rPr>
        <w:t>2.5</w:t>
      </w:r>
      <w:r w:rsidRPr="00A91749">
        <w:rPr>
          <w:rFonts w:ascii="Times New Roman" w:hAnsi="Times New Roman"/>
          <w:sz w:val="20"/>
          <w:szCs w:val="20"/>
        </w:rPr>
        <w:t>, SO</w:t>
      </w:r>
      <w:r w:rsidRPr="00A91749">
        <w:rPr>
          <w:rFonts w:ascii="Times New Roman" w:hAnsi="Times New Roman"/>
          <w:sz w:val="20"/>
          <w:szCs w:val="20"/>
          <w:vertAlign w:val="subscript"/>
        </w:rPr>
        <w:t>2</w:t>
      </w:r>
      <w:r w:rsidRPr="00A91749">
        <w:rPr>
          <w:rFonts w:ascii="Times New Roman" w:hAnsi="Times New Roman"/>
          <w:sz w:val="20"/>
          <w:szCs w:val="20"/>
        </w:rPr>
        <w:t>, NO</w:t>
      </w:r>
      <w:r w:rsidRPr="00A91749">
        <w:rPr>
          <w:rFonts w:ascii="Times New Roman" w:hAnsi="Times New Roman"/>
          <w:sz w:val="20"/>
          <w:szCs w:val="20"/>
          <w:vertAlign w:val="subscript"/>
        </w:rPr>
        <w:t>2</w:t>
      </w:r>
      <w:r w:rsidRPr="00A91749">
        <w:rPr>
          <w:rFonts w:ascii="Times New Roman" w:hAnsi="Times New Roman"/>
          <w:sz w:val="20"/>
          <w:szCs w:val="20"/>
        </w:rPr>
        <w:t>, CO, and O</w:t>
      </w:r>
      <w:r w:rsidRPr="00A91749">
        <w:rPr>
          <w:rFonts w:ascii="Times New Roman" w:hAnsi="Times New Roman"/>
          <w:sz w:val="20"/>
          <w:szCs w:val="20"/>
          <w:vertAlign w:val="subscript"/>
        </w:rPr>
        <w:t>3</w:t>
      </w:r>
      <w:r w:rsidRPr="00A91749">
        <w:rPr>
          <w:rFonts w:ascii="Times New Roman" w:hAnsi="Times New Roman"/>
          <w:sz w:val="20"/>
          <w:szCs w:val="20"/>
        </w:rPr>
        <w:t>). The initial eigenvalues represent the variance explained by that specific linear component of each factor. It shows that factor 1 explains 46.003% of the total variance.</w:t>
      </w:r>
    </w:p>
    <w:p w14:paraId="4307BFDD" w14:textId="77777777" w:rsidR="007679A8" w:rsidRPr="00A91749" w:rsidRDefault="007679A8" w:rsidP="007679A8">
      <w:pPr>
        <w:spacing w:after="0"/>
        <w:jc w:val="both"/>
        <w:rPr>
          <w:rFonts w:ascii="Times New Roman" w:hAnsi="Times New Roman"/>
          <w:sz w:val="20"/>
          <w:szCs w:val="20"/>
        </w:rPr>
      </w:pPr>
    </w:p>
    <w:p w14:paraId="1B586697" w14:textId="77777777" w:rsidR="007679A8" w:rsidRPr="00A91749" w:rsidRDefault="007679A8" w:rsidP="007679A8">
      <w:pPr>
        <w:spacing w:after="0"/>
        <w:jc w:val="both"/>
        <w:rPr>
          <w:rFonts w:ascii="Times New Roman" w:hAnsi="Times New Roman"/>
          <w:sz w:val="20"/>
          <w:szCs w:val="20"/>
        </w:rPr>
      </w:pPr>
      <w:r w:rsidRPr="00A91749">
        <w:rPr>
          <w:rFonts w:ascii="Times New Roman" w:hAnsi="Times New Roman"/>
          <w:sz w:val="20"/>
          <w:szCs w:val="20"/>
        </w:rPr>
        <w:t xml:space="preserve">The Extraction Sums of Squared Loadings extract all factors with eigenvalues greater than 1 based on Kaiser’s criterion. The extracted factor with eigenvalues over 1 specifies that the three factors should be retained in the model. Therefore, in this factor analysis, only the first three linear components are extracted and </w:t>
      </w:r>
      <w:r w:rsidRPr="00A91749">
        <w:rPr>
          <w:rFonts w:ascii="Times New Roman" w:hAnsi="Times New Roman"/>
          <w:sz w:val="20"/>
          <w:szCs w:val="20"/>
        </w:rPr>
        <w:t xml:space="preserve">contribute most to the total variance. Meanwhile, the Rotation Sums of Squared Loadings optimize the factor structure and equalize the relative importance of the </w:t>
      </w:r>
      <w:r>
        <w:rPr>
          <w:rFonts w:ascii="Times New Roman" w:hAnsi="Times New Roman"/>
          <w:sz w:val="20"/>
          <w:szCs w:val="20"/>
        </w:rPr>
        <w:t xml:space="preserve"> </w:t>
      </w:r>
      <w:r w:rsidRPr="00A91749">
        <w:rPr>
          <w:rFonts w:ascii="Times New Roman" w:hAnsi="Times New Roman"/>
          <w:sz w:val="20"/>
          <w:szCs w:val="20"/>
        </w:rPr>
        <w:t xml:space="preserve">three </w:t>
      </w:r>
      <w:r>
        <w:rPr>
          <w:rFonts w:ascii="Times New Roman" w:hAnsi="Times New Roman"/>
          <w:sz w:val="20"/>
          <w:szCs w:val="20"/>
        </w:rPr>
        <w:t xml:space="preserve"> </w:t>
      </w:r>
      <w:r w:rsidRPr="00A91749">
        <w:rPr>
          <w:rFonts w:ascii="Times New Roman" w:hAnsi="Times New Roman"/>
          <w:sz w:val="20"/>
          <w:szCs w:val="20"/>
        </w:rPr>
        <w:t>factors. Before rotation, Factor 1 accounted for relatively more variance than the remaining two with 46.003% compared to 20.491% and 16.682%, respectively. However, after rotation, it accounts for only 35.859% of the variance for Factor 1 followed by 29.456% and 17.862% for the other two factors, respectively.</w:t>
      </w:r>
    </w:p>
    <w:p w14:paraId="29647883" w14:textId="77777777" w:rsidR="007679A8" w:rsidRDefault="007679A8" w:rsidP="007679A8">
      <w:pPr>
        <w:spacing w:after="0"/>
        <w:jc w:val="both"/>
        <w:rPr>
          <w:rFonts w:ascii="Times New Roman" w:hAnsi="Times New Roman"/>
          <w:sz w:val="20"/>
          <w:szCs w:val="20"/>
        </w:rPr>
      </w:pPr>
    </w:p>
    <w:p w14:paraId="0E700246" w14:textId="77777777" w:rsidR="007679A8" w:rsidRPr="00A91749" w:rsidRDefault="007679A8" w:rsidP="007679A8">
      <w:pPr>
        <w:tabs>
          <w:tab w:val="left" w:pos="1026"/>
        </w:tabs>
        <w:spacing w:after="0"/>
        <w:jc w:val="both"/>
        <w:rPr>
          <w:rFonts w:ascii="Times New Roman" w:hAnsi="Times New Roman"/>
          <w:sz w:val="20"/>
          <w:szCs w:val="20"/>
        </w:rPr>
      </w:pPr>
      <w:r w:rsidRPr="00A91749">
        <w:rPr>
          <w:rFonts w:ascii="Times New Roman" w:hAnsi="Times New Roman"/>
          <w:sz w:val="20"/>
          <w:szCs w:val="20"/>
        </w:rPr>
        <w:t>The</w:t>
      </w:r>
      <w:r w:rsidRPr="00A91749">
        <w:rPr>
          <w:rFonts w:ascii="Times New Roman" w:hAnsi="Times New Roman"/>
          <w:spacing w:val="-10"/>
          <w:sz w:val="20"/>
          <w:szCs w:val="20"/>
        </w:rPr>
        <w:t xml:space="preserve"> </w:t>
      </w:r>
      <w:r w:rsidRPr="00A91749">
        <w:rPr>
          <w:rFonts w:ascii="Times New Roman" w:hAnsi="Times New Roman"/>
          <w:sz w:val="20"/>
          <w:szCs w:val="20"/>
        </w:rPr>
        <w:t>output</w:t>
      </w:r>
      <w:r w:rsidRPr="00A91749">
        <w:rPr>
          <w:rFonts w:ascii="Times New Roman" w:hAnsi="Times New Roman"/>
          <w:spacing w:val="-10"/>
          <w:sz w:val="20"/>
          <w:szCs w:val="20"/>
        </w:rPr>
        <w:t xml:space="preserve"> </w:t>
      </w:r>
      <w:r w:rsidRPr="00A91749">
        <w:rPr>
          <w:rFonts w:ascii="Times New Roman" w:hAnsi="Times New Roman"/>
          <w:sz w:val="20"/>
          <w:szCs w:val="20"/>
        </w:rPr>
        <w:t>of</w:t>
      </w:r>
      <w:r w:rsidRPr="00A91749">
        <w:rPr>
          <w:rFonts w:ascii="Times New Roman" w:hAnsi="Times New Roman"/>
          <w:spacing w:val="-8"/>
          <w:sz w:val="20"/>
          <w:szCs w:val="20"/>
        </w:rPr>
        <w:t xml:space="preserve"> </w:t>
      </w:r>
      <w:r w:rsidRPr="00A91749">
        <w:rPr>
          <w:rFonts w:ascii="Times New Roman" w:hAnsi="Times New Roman"/>
          <w:sz w:val="20"/>
          <w:szCs w:val="20"/>
        </w:rPr>
        <w:t>Communalities</w:t>
      </w:r>
      <w:r w:rsidRPr="00A91749">
        <w:rPr>
          <w:rFonts w:ascii="Times New Roman" w:hAnsi="Times New Roman"/>
          <w:spacing w:val="-10"/>
          <w:sz w:val="20"/>
          <w:szCs w:val="20"/>
        </w:rPr>
        <w:t xml:space="preserve"> </w:t>
      </w:r>
      <w:r w:rsidRPr="00A91749">
        <w:rPr>
          <w:rFonts w:ascii="Times New Roman" w:hAnsi="Times New Roman"/>
          <w:sz w:val="20"/>
          <w:szCs w:val="20"/>
        </w:rPr>
        <w:t>in</w:t>
      </w:r>
      <w:r w:rsidRPr="00A91749">
        <w:rPr>
          <w:rFonts w:ascii="Times New Roman" w:hAnsi="Times New Roman"/>
          <w:spacing w:val="-9"/>
          <w:sz w:val="20"/>
          <w:szCs w:val="20"/>
        </w:rPr>
        <w:t xml:space="preserve"> </w:t>
      </w:r>
      <w:r w:rsidRPr="00A91749">
        <w:rPr>
          <w:rFonts w:ascii="Times New Roman" w:hAnsi="Times New Roman"/>
          <w:spacing w:val="-4"/>
          <w:sz w:val="20"/>
          <w:szCs w:val="20"/>
        </w:rPr>
        <w:t>Table</w:t>
      </w:r>
      <w:r w:rsidRPr="00A91749">
        <w:rPr>
          <w:rFonts w:ascii="Times New Roman" w:hAnsi="Times New Roman"/>
          <w:spacing w:val="-10"/>
          <w:sz w:val="20"/>
          <w:szCs w:val="20"/>
        </w:rPr>
        <w:t xml:space="preserve"> </w:t>
      </w:r>
      <w:r w:rsidRPr="00A91749">
        <w:rPr>
          <w:rFonts w:ascii="Times New Roman" w:hAnsi="Times New Roman"/>
          <w:sz w:val="20"/>
          <w:szCs w:val="20"/>
        </w:rPr>
        <w:t>7</w:t>
      </w:r>
      <w:r w:rsidRPr="00A91749">
        <w:rPr>
          <w:rFonts w:ascii="Times New Roman" w:hAnsi="Times New Roman"/>
          <w:spacing w:val="-9"/>
          <w:sz w:val="20"/>
          <w:szCs w:val="20"/>
        </w:rPr>
        <w:t xml:space="preserve"> </w:t>
      </w:r>
      <w:r w:rsidRPr="00A91749">
        <w:rPr>
          <w:rFonts w:ascii="Times New Roman" w:hAnsi="Times New Roman"/>
          <w:sz w:val="20"/>
          <w:szCs w:val="20"/>
        </w:rPr>
        <w:t>shows</w:t>
      </w:r>
      <w:r w:rsidRPr="00A91749">
        <w:rPr>
          <w:rFonts w:ascii="Times New Roman" w:hAnsi="Times New Roman"/>
          <w:spacing w:val="-9"/>
          <w:sz w:val="20"/>
          <w:szCs w:val="20"/>
        </w:rPr>
        <w:t xml:space="preserve"> </w:t>
      </w:r>
      <w:r w:rsidRPr="00A91749">
        <w:rPr>
          <w:rFonts w:ascii="Times New Roman" w:hAnsi="Times New Roman"/>
          <w:sz w:val="20"/>
          <w:szCs w:val="20"/>
        </w:rPr>
        <w:t>the</w:t>
      </w:r>
      <w:r w:rsidRPr="00A91749">
        <w:rPr>
          <w:rFonts w:ascii="Times New Roman" w:hAnsi="Times New Roman"/>
          <w:spacing w:val="-10"/>
          <w:sz w:val="20"/>
          <w:szCs w:val="20"/>
        </w:rPr>
        <w:t xml:space="preserve"> </w:t>
      </w:r>
      <w:r w:rsidRPr="00A91749">
        <w:rPr>
          <w:rFonts w:ascii="Times New Roman" w:hAnsi="Times New Roman"/>
          <w:sz w:val="20"/>
          <w:szCs w:val="20"/>
        </w:rPr>
        <w:t>proportion</w:t>
      </w:r>
      <w:r w:rsidRPr="00A91749">
        <w:rPr>
          <w:rFonts w:ascii="Times New Roman" w:hAnsi="Times New Roman"/>
          <w:spacing w:val="-9"/>
          <w:sz w:val="20"/>
          <w:szCs w:val="20"/>
        </w:rPr>
        <w:t xml:space="preserve"> </w:t>
      </w:r>
      <w:r w:rsidRPr="00A91749">
        <w:rPr>
          <w:rFonts w:ascii="Times New Roman" w:hAnsi="Times New Roman"/>
          <w:sz w:val="20"/>
          <w:szCs w:val="20"/>
        </w:rPr>
        <w:t>of</w:t>
      </w:r>
      <w:r w:rsidRPr="00A91749">
        <w:rPr>
          <w:rFonts w:ascii="Times New Roman" w:hAnsi="Times New Roman"/>
          <w:spacing w:val="-9"/>
          <w:sz w:val="20"/>
          <w:szCs w:val="20"/>
        </w:rPr>
        <w:t xml:space="preserve"> </w:t>
      </w:r>
      <w:r w:rsidRPr="00A91749">
        <w:rPr>
          <w:rFonts w:ascii="Times New Roman" w:hAnsi="Times New Roman"/>
          <w:sz w:val="20"/>
          <w:szCs w:val="20"/>
        </w:rPr>
        <w:t>each</w:t>
      </w:r>
      <w:r w:rsidRPr="00A91749">
        <w:rPr>
          <w:rFonts w:ascii="Times New Roman" w:hAnsi="Times New Roman"/>
          <w:spacing w:val="-9"/>
          <w:sz w:val="20"/>
          <w:szCs w:val="20"/>
        </w:rPr>
        <w:t xml:space="preserve"> </w:t>
      </w:r>
      <w:r w:rsidRPr="00A91749">
        <w:rPr>
          <w:rFonts w:ascii="Times New Roman" w:hAnsi="Times New Roman"/>
          <w:sz w:val="20"/>
          <w:szCs w:val="20"/>
        </w:rPr>
        <w:t>variable’s</w:t>
      </w:r>
      <w:r w:rsidRPr="00A91749">
        <w:rPr>
          <w:rFonts w:ascii="Times New Roman" w:hAnsi="Times New Roman"/>
          <w:spacing w:val="-10"/>
          <w:sz w:val="20"/>
          <w:szCs w:val="20"/>
        </w:rPr>
        <w:t xml:space="preserve"> </w:t>
      </w:r>
      <w:r w:rsidRPr="00A91749">
        <w:rPr>
          <w:rFonts w:ascii="Times New Roman" w:hAnsi="Times New Roman"/>
          <w:sz w:val="20"/>
          <w:szCs w:val="20"/>
        </w:rPr>
        <w:t>variance that can be explained by the underlying factors. The initial value of all communalities is 1, which demonstrates that all variance is common with the work of PCA. The communalities value after extraction</w:t>
      </w:r>
      <w:r w:rsidRPr="00A91749">
        <w:rPr>
          <w:rFonts w:ascii="Times New Roman" w:hAnsi="Times New Roman"/>
          <w:spacing w:val="-6"/>
          <w:sz w:val="20"/>
          <w:szCs w:val="20"/>
        </w:rPr>
        <w:t xml:space="preserve"> </w:t>
      </w:r>
      <w:r w:rsidRPr="00A91749">
        <w:rPr>
          <w:rFonts w:ascii="Times New Roman" w:hAnsi="Times New Roman"/>
          <w:sz w:val="20"/>
          <w:szCs w:val="20"/>
        </w:rPr>
        <w:t>(</w:t>
      </w:r>
      <w:r w:rsidRPr="00A91749">
        <w:rPr>
          <w:rFonts w:ascii="Times New Roman" w:hAnsi="Times New Roman"/>
          <w:iCs/>
          <w:sz w:val="20"/>
          <w:szCs w:val="20"/>
        </w:rPr>
        <w:t>PM</w:t>
      </w:r>
      <w:r w:rsidRPr="00A91749">
        <w:rPr>
          <w:rFonts w:ascii="Times New Roman" w:hAnsi="Times New Roman"/>
          <w:iCs/>
          <w:sz w:val="20"/>
          <w:szCs w:val="20"/>
          <w:vertAlign w:val="subscript"/>
        </w:rPr>
        <w:t>10</w:t>
      </w:r>
      <w:r w:rsidRPr="00A91749">
        <w:rPr>
          <w:rFonts w:ascii="Times New Roman" w:hAnsi="Times New Roman"/>
          <w:iCs/>
          <w:spacing w:val="4"/>
          <w:sz w:val="20"/>
          <w:szCs w:val="20"/>
        </w:rPr>
        <w:t xml:space="preserve"> </w:t>
      </w:r>
      <w:r w:rsidRPr="00A91749">
        <w:rPr>
          <w:rFonts w:ascii="Times New Roman" w:hAnsi="Times New Roman"/>
          <w:iCs/>
          <w:sz w:val="20"/>
          <w:szCs w:val="20"/>
        </w:rPr>
        <w:t>=</w:t>
      </w:r>
      <w:r w:rsidRPr="00A91749">
        <w:rPr>
          <w:rFonts w:ascii="Times New Roman" w:hAnsi="Times New Roman"/>
          <w:iCs/>
          <w:spacing w:val="-6"/>
          <w:sz w:val="20"/>
          <w:szCs w:val="20"/>
        </w:rPr>
        <w:t xml:space="preserve"> </w:t>
      </w:r>
      <w:r w:rsidRPr="00A91749">
        <w:rPr>
          <w:rFonts w:ascii="Times New Roman" w:hAnsi="Times New Roman"/>
          <w:iCs/>
          <w:sz w:val="20"/>
          <w:szCs w:val="20"/>
        </w:rPr>
        <w:t>0.947,</w:t>
      </w:r>
      <w:r w:rsidRPr="00A91749">
        <w:rPr>
          <w:rFonts w:ascii="Times New Roman" w:hAnsi="Times New Roman"/>
          <w:iCs/>
          <w:spacing w:val="-5"/>
          <w:sz w:val="20"/>
          <w:szCs w:val="20"/>
        </w:rPr>
        <w:t xml:space="preserve"> </w:t>
      </w:r>
      <w:r w:rsidRPr="00A91749">
        <w:rPr>
          <w:rFonts w:ascii="Times New Roman" w:hAnsi="Times New Roman"/>
          <w:iCs/>
          <w:spacing w:val="2"/>
          <w:sz w:val="20"/>
          <w:szCs w:val="20"/>
        </w:rPr>
        <w:t>PM</w:t>
      </w:r>
      <w:r w:rsidRPr="00A91749">
        <w:rPr>
          <w:rFonts w:ascii="Times New Roman" w:hAnsi="Times New Roman"/>
          <w:iCs/>
          <w:spacing w:val="2"/>
          <w:sz w:val="20"/>
          <w:szCs w:val="20"/>
          <w:vertAlign w:val="subscript"/>
        </w:rPr>
        <w:t>2.5</w:t>
      </w:r>
      <w:r w:rsidRPr="00A91749">
        <w:rPr>
          <w:rFonts w:ascii="Times New Roman" w:hAnsi="Times New Roman"/>
          <w:iCs/>
          <w:spacing w:val="4"/>
          <w:sz w:val="20"/>
          <w:szCs w:val="20"/>
        </w:rPr>
        <w:t xml:space="preserve"> </w:t>
      </w:r>
      <w:r w:rsidRPr="00A91749">
        <w:rPr>
          <w:rFonts w:ascii="Times New Roman" w:hAnsi="Times New Roman"/>
          <w:iCs/>
          <w:sz w:val="20"/>
          <w:szCs w:val="20"/>
        </w:rPr>
        <w:t>=</w:t>
      </w:r>
      <w:r w:rsidRPr="00A91749">
        <w:rPr>
          <w:rFonts w:ascii="Times New Roman" w:hAnsi="Times New Roman"/>
          <w:iCs/>
          <w:spacing w:val="-6"/>
          <w:sz w:val="20"/>
          <w:szCs w:val="20"/>
        </w:rPr>
        <w:t xml:space="preserve"> </w:t>
      </w:r>
      <w:r w:rsidRPr="00A91749">
        <w:rPr>
          <w:rFonts w:ascii="Times New Roman" w:hAnsi="Times New Roman"/>
          <w:iCs/>
          <w:sz w:val="20"/>
          <w:szCs w:val="20"/>
        </w:rPr>
        <w:t>0.954,</w:t>
      </w:r>
      <w:r w:rsidRPr="00A91749">
        <w:rPr>
          <w:rFonts w:ascii="Times New Roman" w:hAnsi="Times New Roman"/>
          <w:iCs/>
          <w:spacing w:val="-5"/>
          <w:sz w:val="20"/>
          <w:szCs w:val="20"/>
        </w:rPr>
        <w:t xml:space="preserve"> </w:t>
      </w:r>
      <w:r w:rsidRPr="00A91749">
        <w:rPr>
          <w:rFonts w:ascii="Times New Roman" w:hAnsi="Times New Roman"/>
          <w:iCs/>
          <w:sz w:val="20"/>
          <w:szCs w:val="20"/>
        </w:rPr>
        <w:t>SO</w:t>
      </w:r>
      <w:r w:rsidRPr="00A91749">
        <w:rPr>
          <w:rFonts w:ascii="Times New Roman" w:hAnsi="Times New Roman"/>
          <w:iCs/>
          <w:sz w:val="20"/>
          <w:szCs w:val="20"/>
          <w:vertAlign w:val="subscript"/>
        </w:rPr>
        <w:t>2</w:t>
      </w:r>
      <w:r w:rsidRPr="00A91749">
        <w:rPr>
          <w:rFonts w:ascii="Times New Roman" w:hAnsi="Times New Roman"/>
          <w:iCs/>
          <w:spacing w:val="4"/>
          <w:sz w:val="20"/>
          <w:szCs w:val="20"/>
        </w:rPr>
        <w:t xml:space="preserve"> </w:t>
      </w:r>
      <w:r w:rsidRPr="00A91749">
        <w:rPr>
          <w:rFonts w:ascii="Times New Roman" w:hAnsi="Times New Roman"/>
          <w:iCs/>
          <w:sz w:val="20"/>
          <w:szCs w:val="20"/>
        </w:rPr>
        <w:t>=</w:t>
      </w:r>
      <w:r w:rsidRPr="00A91749">
        <w:rPr>
          <w:rFonts w:ascii="Times New Roman" w:hAnsi="Times New Roman"/>
          <w:iCs/>
          <w:spacing w:val="-6"/>
          <w:sz w:val="20"/>
          <w:szCs w:val="20"/>
        </w:rPr>
        <w:t xml:space="preserve"> </w:t>
      </w:r>
      <w:r w:rsidRPr="00A91749">
        <w:rPr>
          <w:rFonts w:ascii="Times New Roman" w:hAnsi="Times New Roman"/>
          <w:iCs/>
          <w:sz w:val="20"/>
          <w:szCs w:val="20"/>
        </w:rPr>
        <w:t>0.968,</w:t>
      </w:r>
      <w:r w:rsidRPr="00A91749">
        <w:rPr>
          <w:rFonts w:ascii="Times New Roman" w:hAnsi="Times New Roman"/>
          <w:iCs/>
          <w:spacing w:val="-5"/>
          <w:sz w:val="20"/>
          <w:szCs w:val="20"/>
        </w:rPr>
        <w:t xml:space="preserve"> </w:t>
      </w:r>
      <w:r w:rsidRPr="00A91749">
        <w:rPr>
          <w:rFonts w:ascii="Times New Roman" w:hAnsi="Times New Roman"/>
          <w:iCs/>
          <w:spacing w:val="4"/>
          <w:sz w:val="20"/>
          <w:szCs w:val="20"/>
        </w:rPr>
        <w:t>NO</w:t>
      </w:r>
      <w:r w:rsidRPr="00A91749">
        <w:rPr>
          <w:rFonts w:ascii="Times New Roman" w:hAnsi="Times New Roman"/>
          <w:iCs/>
          <w:spacing w:val="4"/>
          <w:sz w:val="20"/>
          <w:szCs w:val="20"/>
          <w:vertAlign w:val="subscript"/>
        </w:rPr>
        <w:t>2</w:t>
      </w:r>
      <w:r w:rsidRPr="00A91749">
        <w:rPr>
          <w:rFonts w:ascii="Times New Roman" w:hAnsi="Times New Roman"/>
          <w:iCs/>
          <w:spacing w:val="4"/>
          <w:sz w:val="20"/>
          <w:szCs w:val="20"/>
        </w:rPr>
        <w:t xml:space="preserve"> </w:t>
      </w:r>
      <w:r w:rsidRPr="00A91749">
        <w:rPr>
          <w:rFonts w:ascii="Times New Roman" w:hAnsi="Times New Roman"/>
          <w:iCs/>
          <w:sz w:val="20"/>
          <w:szCs w:val="20"/>
        </w:rPr>
        <w:t>=</w:t>
      </w:r>
      <w:r w:rsidRPr="00A91749">
        <w:rPr>
          <w:rFonts w:ascii="Times New Roman" w:hAnsi="Times New Roman"/>
          <w:iCs/>
          <w:spacing w:val="-6"/>
          <w:sz w:val="20"/>
          <w:szCs w:val="20"/>
        </w:rPr>
        <w:t xml:space="preserve"> </w:t>
      </w:r>
      <w:r w:rsidRPr="00A91749">
        <w:rPr>
          <w:rFonts w:ascii="Times New Roman" w:hAnsi="Times New Roman"/>
          <w:iCs/>
          <w:sz w:val="20"/>
          <w:szCs w:val="20"/>
        </w:rPr>
        <w:t>0.744,</w:t>
      </w:r>
      <w:r w:rsidRPr="00A91749">
        <w:rPr>
          <w:rFonts w:ascii="Times New Roman" w:hAnsi="Times New Roman"/>
          <w:iCs/>
          <w:spacing w:val="-5"/>
          <w:sz w:val="20"/>
          <w:szCs w:val="20"/>
        </w:rPr>
        <w:t xml:space="preserve"> </w:t>
      </w:r>
      <w:r w:rsidRPr="00A91749">
        <w:rPr>
          <w:rFonts w:ascii="Times New Roman" w:hAnsi="Times New Roman"/>
          <w:iCs/>
          <w:sz w:val="20"/>
          <w:szCs w:val="20"/>
        </w:rPr>
        <w:t>O</w:t>
      </w:r>
      <w:r w:rsidRPr="00A91749">
        <w:rPr>
          <w:rFonts w:ascii="Times New Roman" w:hAnsi="Times New Roman"/>
          <w:iCs/>
          <w:sz w:val="20"/>
          <w:szCs w:val="20"/>
          <w:vertAlign w:val="subscript"/>
        </w:rPr>
        <w:t>3</w:t>
      </w:r>
      <w:r w:rsidRPr="00A91749">
        <w:rPr>
          <w:rFonts w:ascii="Times New Roman" w:hAnsi="Times New Roman"/>
          <w:iCs/>
          <w:spacing w:val="3"/>
          <w:sz w:val="20"/>
          <w:szCs w:val="20"/>
        </w:rPr>
        <w:t xml:space="preserve"> </w:t>
      </w:r>
      <w:r w:rsidRPr="00A91749">
        <w:rPr>
          <w:rFonts w:ascii="Times New Roman" w:hAnsi="Times New Roman"/>
          <w:iCs/>
          <w:sz w:val="20"/>
          <w:szCs w:val="20"/>
        </w:rPr>
        <w:t>=</w:t>
      </w:r>
      <w:r w:rsidRPr="00A91749">
        <w:rPr>
          <w:rFonts w:ascii="Times New Roman" w:hAnsi="Times New Roman"/>
          <w:iCs/>
          <w:spacing w:val="-5"/>
          <w:sz w:val="20"/>
          <w:szCs w:val="20"/>
        </w:rPr>
        <w:t xml:space="preserve"> </w:t>
      </w:r>
      <w:r w:rsidRPr="00A91749">
        <w:rPr>
          <w:rFonts w:ascii="Times New Roman" w:hAnsi="Times New Roman"/>
          <w:iCs/>
          <w:sz w:val="20"/>
          <w:szCs w:val="20"/>
        </w:rPr>
        <w:t>0.779,</w:t>
      </w:r>
      <w:r w:rsidRPr="00A91749">
        <w:rPr>
          <w:rFonts w:ascii="Times New Roman" w:hAnsi="Times New Roman"/>
          <w:iCs/>
          <w:spacing w:val="-5"/>
          <w:sz w:val="20"/>
          <w:szCs w:val="20"/>
        </w:rPr>
        <w:t xml:space="preserve"> </w:t>
      </w:r>
      <w:r w:rsidRPr="00A91749">
        <w:rPr>
          <w:rFonts w:ascii="Times New Roman" w:hAnsi="Times New Roman"/>
          <w:iCs/>
          <w:sz w:val="20"/>
          <w:szCs w:val="20"/>
        </w:rPr>
        <w:t>and</w:t>
      </w:r>
      <w:r w:rsidRPr="00A91749">
        <w:rPr>
          <w:rFonts w:ascii="Times New Roman" w:hAnsi="Times New Roman"/>
          <w:iCs/>
          <w:spacing w:val="-17"/>
          <w:sz w:val="20"/>
          <w:szCs w:val="20"/>
        </w:rPr>
        <w:t xml:space="preserve"> </w:t>
      </w:r>
      <w:r w:rsidRPr="00A91749">
        <w:rPr>
          <w:rFonts w:ascii="Times New Roman" w:hAnsi="Times New Roman"/>
          <w:iCs/>
          <w:spacing w:val="2"/>
          <w:sz w:val="20"/>
          <w:szCs w:val="20"/>
        </w:rPr>
        <w:t xml:space="preserve">CO </w:t>
      </w:r>
      <w:r w:rsidRPr="00A91749">
        <w:rPr>
          <w:rFonts w:ascii="Times New Roman" w:hAnsi="Times New Roman"/>
          <w:iCs/>
          <w:sz w:val="20"/>
          <w:szCs w:val="20"/>
        </w:rPr>
        <w:t>= 0.599)</w:t>
      </w:r>
      <w:r w:rsidRPr="00A91749">
        <w:rPr>
          <w:rFonts w:ascii="Times New Roman" w:hAnsi="Times New Roman"/>
          <w:sz w:val="20"/>
          <w:szCs w:val="20"/>
        </w:rPr>
        <w:t xml:space="preserve"> indicate that the amount of variance in </w:t>
      </w:r>
      <w:r w:rsidRPr="00A91749">
        <w:rPr>
          <w:rFonts w:ascii="Times New Roman" w:hAnsi="Times New Roman"/>
          <w:sz w:val="20"/>
          <w:szCs w:val="20"/>
        </w:rPr>
        <w:lastRenderedPageBreak/>
        <w:t xml:space="preserve">each variable explained by </w:t>
      </w:r>
      <w:r w:rsidRPr="00A91749">
        <w:rPr>
          <w:rFonts w:ascii="Times New Roman" w:hAnsi="Times New Roman"/>
          <w:spacing w:val="-4"/>
          <w:sz w:val="20"/>
          <w:szCs w:val="20"/>
        </w:rPr>
        <w:t xml:space="preserve">the </w:t>
      </w:r>
      <w:r w:rsidRPr="00A91749">
        <w:rPr>
          <w:rFonts w:ascii="Times New Roman" w:hAnsi="Times New Roman"/>
          <w:sz w:val="20"/>
          <w:szCs w:val="20"/>
        </w:rPr>
        <w:t xml:space="preserve">included factors. Thus, it can be concluded that 94.7% of the variance correlated with </w:t>
      </w:r>
      <w:r w:rsidRPr="00A91749">
        <w:rPr>
          <w:rFonts w:ascii="Times New Roman" w:hAnsi="Times New Roman"/>
          <w:i/>
          <w:sz w:val="20"/>
          <w:szCs w:val="20"/>
        </w:rPr>
        <w:t>PM</w:t>
      </w:r>
      <w:r w:rsidRPr="00A91749">
        <w:rPr>
          <w:rFonts w:ascii="Times New Roman" w:hAnsi="Times New Roman"/>
          <w:sz w:val="20"/>
          <w:szCs w:val="20"/>
          <w:vertAlign w:val="subscript"/>
        </w:rPr>
        <w:t>10</w:t>
      </w:r>
      <w:r w:rsidRPr="00A91749">
        <w:rPr>
          <w:rFonts w:ascii="Times New Roman" w:hAnsi="Times New Roman"/>
          <w:sz w:val="20"/>
          <w:szCs w:val="20"/>
        </w:rPr>
        <w:t xml:space="preserve"> is a common variance.</w:t>
      </w:r>
    </w:p>
    <w:p w14:paraId="7A13F23F" w14:textId="77777777" w:rsidR="007679A8" w:rsidRDefault="007679A8" w:rsidP="007679A8">
      <w:pPr>
        <w:spacing w:after="0"/>
        <w:jc w:val="both"/>
        <w:rPr>
          <w:rFonts w:ascii="Times New Roman" w:hAnsi="Times New Roman"/>
          <w:sz w:val="20"/>
          <w:szCs w:val="20"/>
        </w:rPr>
      </w:pPr>
    </w:p>
    <w:p w14:paraId="6A414B47" w14:textId="77777777" w:rsidR="007679A8" w:rsidRDefault="007679A8" w:rsidP="007679A8">
      <w:pPr>
        <w:tabs>
          <w:tab w:val="left" w:pos="1026"/>
        </w:tabs>
        <w:spacing w:after="0"/>
        <w:jc w:val="both"/>
        <w:rPr>
          <w:rFonts w:ascii="Times New Roman" w:hAnsi="Times New Roman"/>
          <w:sz w:val="20"/>
          <w:szCs w:val="20"/>
        </w:rPr>
      </w:pPr>
      <w:r w:rsidRPr="00A91749">
        <w:rPr>
          <w:rFonts w:ascii="Times New Roman" w:hAnsi="Times New Roman"/>
          <w:sz w:val="20"/>
          <w:szCs w:val="20"/>
        </w:rPr>
        <w:t xml:space="preserve">Table 8 represents the factor loading before and after rotation. This study uses varimax rotation to redistribute the factor loading that reflects the variables common characteristics. It finds that the rotation minimizes the complexity of the factor loadings to make the structure simpler to interpret within each component. These factors loading of each variable are supposed to measure each factor precisely. There are three factors extracted as shown in Table 8. The blank spaces denote the loading that is less than 0.4. Loading less than 0.4 is suppressed in the output to increase a value reflecting the expected value of a significant factor loading. </w:t>
      </w:r>
    </w:p>
    <w:p w14:paraId="65F1CE50" w14:textId="77777777" w:rsidR="007679A8" w:rsidRPr="00A91749" w:rsidRDefault="007679A8" w:rsidP="007679A8">
      <w:pPr>
        <w:tabs>
          <w:tab w:val="left" w:pos="1026"/>
        </w:tabs>
        <w:spacing w:after="0"/>
        <w:jc w:val="both"/>
        <w:rPr>
          <w:rFonts w:ascii="Times New Roman" w:hAnsi="Times New Roman"/>
          <w:sz w:val="20"/>
          <w:szCs w:val="20"/>
        </w:rPr>
      </w:pPr>
    </w:p>
    <w:p w14:paraId="0884C602" w14:textId="77777777" w:rsidR="007679A8" w:rsidRDefault="007679A8" w:rsidP="007679A8">
      <w:pPr>
        <w:tabs>
          <w:tab w:val="left" w:pos="1026"/>
        </w:tabs>
        <w:spacing w:after="0"/>
        <w:jc w:val="both"/>
        <w:rPr>
          <w:rFonts w:ascii="Times New Roman" w:hAnsi="Times New Roman"/>
          <w:sz w:val="20"/>
          <w:szCs w:val="20"/>
        </w:rPr>
      </w:pPr>
      <w:r w:rsidRPr="00A91749">
        <w:rPr>
          <w:rFonts w:ascii="Times New Roman" w:hAnsi="Times New Roman"/>
          <w:sz w:val="20"/>
          <w:szCs w:val="20"/>
        </w:rPr>
        <w:t>In the factor loading after rotation, the first component is most highly correlated with PM</w:t>
      </w:r>
      <w:r w:rsidRPr="00A91749">
        <w:rPr>
          <w:rFonts w:ascii="Times New Roman" w:hAnsi="Times New Roman"/>
          <w:sz w:val="20"/>
          <w:szCs w:val="20"/>
          <w:vertAlign w:val="subscript"/>
        </w:rPr>
        <w:t>2.5</w:t>
      </w:r>
      <w:r w:rsidRPr="00A91749">
        <w:rPr>
          <w:rFonts w:ascii="Times New Roman" w:hAnsi="Times New Roman"/>
          <w:sz w:val="20"/>
          <w:szCs w:val="20"/>
        </w:rPr>
        <w:t xml:space="preserve"> and PM</w:t>
      </w:r>
      <w:r w:rsidRPr="00A91749">
        <w:rPr>
          <w:rFonts w:ascii="Times New Roman" w:hAnsi="Times New Roman"/>
          <w:sz w:val="20"/>
          <w:szCs w:val="20"/>
          <w:vertAlign w:val="subscript"/>
        </w:rPr>
        <w:t>10</w:t>
      </w:r>
      <w:r w:rsidRPr="00A91749">
        <w:rPr>
          <w:rFonts w:ascii="Times New Roman" w:hAnsi="Times New Roman"/>
          <w:sz w:val="20"/>
          <w:szCs w:val="20"/>
        </w:rPr>
        <w:t xml:space="preserve"> with the correlation of 0.967 and 0.957, respectively. These pollutants come from a variety of sources such as all modes of transportation, factories, construction sites and open burning. Generally, PM</w:t>
      </w:r>
      <w:r w:rsidRPr="00A91749">
        <w:rPr>
          <w:rFonts w:ascii="Times New Roman" w:hAnsi="Times New Roman"/>
          <w:sz w:val="20"/>
          <w:szCs w:val="20"/>
          <w:vertAlign w:val="subscript"/>
        </w:rPr>
        <w:t>10</w:t>
      </w:r>
      <w:r w:rsidRPr="00A91749">
        <w:rPr>
          <w:rFonts w:ascii="Times New Roman" w:hAnsi="Times New Roman"/>
          <w:sz w:val="20"/>
          <w:szCs w:val="20"/>
        </w:rPr>
        <w:t xml:space="preserve"> and PM</w:t>
      </w:r>
      <w:r w:rsidRPr="00A91749">
        <w:rPr>
          <w:rFonts w:ascii="Times New Roman" w:hAnsi="Times New Roman"/>
          <w:sz w:val="20"/>
          <w:szCs w:val="20"/>
          <w:vertAlign w:val="subscript"/>
        </w:rPr>
        <w:t xml:space="preserve">2.5 </w:t>
      </w:r>
      <w:r w:rsidRPr="00A91749">
        <w:rPr>
          <w:rFonts w:ascii="Times New Roman" w:hAnsi="Times New Roman"/>
          <w:sz w:val="20"/>
          <w:szCs w:val="20"/>
        </w:rPr>
        <w:t>are mainly from industrial activities and construction sites [22].</w:t>
      </w:r>
    </w:p>
    <w:p w14:paraId="68ACE043" w14:textId="77777777" w:rsidR="007679A8" w:rsidRPr="00A91749" w:rsidRDefault="007679A8" w:rsidP="007679A8">
      <w:pPr>
        <w:tabs>
          <w:tab w:val="left" w:pos="1026"/>
        </w:tabs>
        <w:spacing w:after="0"/>
        <w:jc w:val="both"/>
        <w:rPr>
          <w:rFonts w:ascii="Times New Roman" w:hAnsi="Times New Roman"/>
          <w:sz w:val="20"/>
          <w:szCs w:val="20"/>
        </w:rPr>
      </w:pPr>
    </w:p>
    <w:p w14:paraId="4B246A9E" w14:textId="77777777" w:rsidR="007679A8" w:rsidRDefault="007679A8" w:rsidP="007679A8">
      <w:pPr>
        <w:tabs>
          <w:tab w:val="left" w:pos="1026"/>
        </w:tabs>
        <w:spacing w:after="0"/>
        <w:jc w:val="both"/>
        <w:rPr>
          <w:rFonts w:ascii="Times New Roman" w:hAnsi="Times New Roman"/>
          <w:sz w:val="20"/>
          <w:szCs w:val="20"/>
        </w:rPr>
      </w:pPr>
      <w:r w:rsidRPr="00A91749">
        <w:rPr>
          <w:rFonts w:ascii="Times New Roman" w:hAnsi="Times New Roman"/>
          <w:sz w:val="20"/>
          <w:szCs w:val="20"/>
        </w:rPr>
        <w:t>The second component is most highly correlated with O</w:t>
      </w:r>
      <w:r w:rsidRPr="00A91749">
        <w:rPr>
          <w:rFonts w:ascii="Times New Roman" w:hAnsi="Times New Roman"/>
          <w:sz w:val="20"/>
          <w:szCs w:val="20"/>
          <w:vertAlign w:val="subscript"/>
        </w:rPr>
        <w:t>3</w:t>
      </w:r>
      <w:r w:rsidRPr="00A91749">
        <w:rPr>
          <w:rFonts w:ascii="Times New Roman" w:hAnsi="Times New Roman"/>
          <w:sz w:val="20"/>
          <w:szCs w:val="20"/>
        </w:rPr>
        <w:t>, CO and NO</w:t>
      </w:r>
      <w:r w:rsidRPr="00A91749">
        <w:rPr>
          <w:rFonts w:ascii="Times New Roman" w:hAnsi="Times New Roman"/>
          <w:sz w:val="20"/>
          <w:szCs w:val="20"/>
          <w:vertAlign w:val="subscript"/>
        </w:rPr>
        <w:t>2</w:t>
      </w:r>
      <w:r w:rsidRPr="00A91749">
        <w:rPr>
          <w:rFonts w:ascii="Times New Roman" w:hAnsi="Times New Roman"/>
          <w:sz w:val="20"/>
          <w:szCs w:val="20"/>
        </w:rPr>
        <w:t xml:space="preserve"> with a correlation coefficient of 0.861, 0.701 and 0.697, respectively. O</w:t>
      </w:r>
      <w:r w:rsidRPr="00A91749">
        <w:rPr>
          <w:rFonts w:ascii="Times New Roman" w:hAnsi="Times New Roman"/>
          <w:sz w:val="20"/>
          <w:szCs w:val="20"/>
          <w:vertAlign w:val="subscript"/>
        </w:rPr>
        <w:t>3</w:t>
      </w:r>
      <w:r w:rsidRPr="00A91749">
        <w:rPr>
          <w:rFonts w:ascii="Times New Roman" w:hAnsi="Times New Roman"/>
          <w:sz w:val="20"/>
          <w:szCs w:val="20"/>
        </w:rPr>
        <w:t xml:space="preserve"> is not emitted directly from automobiles, the unstable compound is formed in the atmosphere through a complex set of chemical reactions involving hydrocarbons, oxides of nitrogen, and sunlight. The rate at which the reactions proceed is </w:t>
      </w:r>
      <w:r w:rsidRPr="00A91749">
        <w:rPr>
          <w:rFonts w:ascii="Times New Roman" w:hAnsi="Times New Roman"/>
          <w:sz w:val="20"/>
          <w:szCs w:val="20"/>
        </w:rPr>
        <w:t>related to both the temperature and intensity of the sunlight. Because of this, problematic ozone levels occur most frequently during afternoons [23]. CO is the pollutant that comes from the incomplete combustion of vehicles, industries, and open burning activities [24]. Meanwhile, NO</w:t>
      </w:r>
      <w:r w:rsidRPr="00A91749">
        <w:rPr>
          <w:rFonts w:ascii="Times New Roman" w:hAnsi="Times New Roman"/>
          <w:sz w:val="20"/>
          <w:szCs w:val="20"/>
          <w:vertAlign w:val="subscript"/>
        </w:rPr>
        <w:t xml:space="preserve">2 </w:t>
      </w:r>
      <w:r w:rsidRPr="00A91749">
        <w:rPr>
          <w:rFonts w:ascii="Times New Roman" w:hAnsi="Times New Roman"/>
          <w:sz w:val="20"/>
          <w:szCs w:val="20"/>
        </w:rPr>
        <w:t>is made up of the largest sources of emissions released by cars, trucks, buses and many of which come from indoor and outdoor. NO</w:t>
      </w:r>
      <w:r w:rsidRPr="00A91749">
        <w:rPr>
          <w:rFonts w:ascii="Times New Roman" w:hAnsi="Times New Roman"/>
          <w:sz w:val="20"/>
          <w:szCs w:val="20"/>
          <w:vertAlign w:val="subscript"/>
        </w:rPr>
        <w:t>2</w:t>
      </w:r>
      <w:r w:rsidRPr="00A91749">
        <w:rPr>
          <w:rFonts w:ascii="Times New Roman" w:hAnsi="Times New Roman"/>
          <w:sz w:val="20"/>
          <w:szCs w:val="20"/>
        </w:rPr>
        <w:t xml:space="preserve"> emission in Malaysia proves that power stations and industrial activities released about 69% of this pollutant to the air, while 28% is from motor vehicles and the remaining 3% is from other sources [25].   </w:t>
      </w:r>
    </w:p>
    <w:p w14:paraId="4F1B080A" w14:textId="77777777" w:rsidR="007679A8" w:rsidRPr="00A91749" w:rsidRDefault="007679A8" w:rsidP="007679A8">
      <w:pPr>
        <w:tabs>
          <w:tab w:val="left" w:pos="1026"/>
        </w:tabs>
        <w:spacing w:after="0"/>
        <w:jc w:val="both"/>
        <w:rPr>
          <w:rFonts w:ascii="Times New Roman" w:hAnsi="Times New Roman"/>
          <w:sz w:val="20"/>
          <w:szCs w:val="20"/>
        </w:rPr>
      </w:pPr>
    </w:p>
    <w:p w14:paraId="5B103CE6" w14:textId="77777777" w:rsidR="007679A8" w:rsidRPr="00A91749" w:rsidRDefault="007679A8" w:rsidP="007679A8">
      <w:pPr>
        <w:tabs>
          <w:tab w:val="left" w:pos="1026"/>
        </w:tabs>
        <w:spacing w:after="0"/>
        <w:jc w:val="both"/>
        <w:rPr>
          <w:rFonts w:ascii="Times New Roman" w:hAnsi="Times New Roman"/>
          <w:sz w:val="20"/>
          <w:szCs w:val="20"/>
        </w:rPr>
      </w:pPr>
      <w:r w:rsidRPr="00A91749">
        <w:rPr>
          <w:rFonts w:ascii="Times New Roman" w:hAnsi="Times New Roman"/>
          <w:sz w:val="20"/>
          <w:szCs w:val="20"/>
        </w:rPr>
        <w:t>However, the third component is the most highly correlated with SO</w:t>
      </w:r>
      <w:r w:rsidRPr="00A91749">
        <w:rPr>
          <w:rFonts w:ascii="Times New Roman" w:hAnsi="Times New Roman"/>
          <w:sz w:val="20"/>
          <w:szCs w:val="20"/>
          <w:vertAlign w:val="subscript"/>
        </w:rPr>
        <w:t>2</w:t>
      </w:r>
      <w:r w:rsidRPr="00A91749">
        <w:rPr>
          <w:rFonts w:ascii="Times New Roman" w:hAnsi="Times New Roman"/>
          <w:sz w:val="20"/>
          <w:szCs w:val="20"/>
        </w:rPr>
        <w:t xml:space="preserve"> with a strong correlation of 0.983. These sources of the pollutant are emitted by trains, large ships, lorries and other diesel equipment resulting in the high combustion of sulphur. In addition, the sources of SO</w:t>
      </w:r>
      <w:r w:rsidRPr="00A91749">
        <w:rPr>
          <w:rFonts w:ascii="Times New Roman" w:hAnsi="Times New Roman"/>
          <w:sz w:val="20"/>
          <w:szCs w:val="20"/>
          <w:vertAlign w:val="subscript"/>
        </w:rPr>
        <w:t>2</w:t>
      </w:r>
      <w:r w:rsidRPr="00A91749">
        <w:rPr>
          <w:rFonts w:ascii="Times New Roman" w:hAnsi="Times New Roman"/>
          <w:sz w:val="20"/>
          <w:szCs w:val="20"/>
        </w:rPr>
        <w:t xml:space="preserve"> are resulted from the motor vehicles combustions, coal-powered power plants and uncontrolled burning of forests and dust storms from the neighboring country due to various activities [16]. According to Minnesota Pollution Control Agency [26], diesel vehicles and equipment have long been a major source of SO</w:t>
      </w:r>
      <w:r w:rsidRPr="00A91749">
        <w:rPr>
          <w:rFonts w:ascii="Times New Roman" w:hAnsi="Times New Roman"/>
          <w:sz w:val="20"/>
          <w:szCs w:val="20"/>
          <w:vertAlign w:val="subscript"/>
        </w:rPr>
        <w:t>2</w:t>
      </w:r>
      <w:r w:rsidRPr="00A91749">
        <w:rPr>
          <w:rFonts w:ascii="Times New Roman" w:hAnsi="Times New Roman"/>
          <w:sz w:val="20"/>
          <w:szCs w:val="20"/>
        </w:rPr>
        <w:t>. Based on this finding, it shows that the most dominant air pollutant that affects the air quality in Southern Peninsular Malaysia are from the PM</w:t>
      </w:r>
      <w:r w:rsidRPr="00A91749">
        <w:rPr>
          <w:rFonts w:ascii="Times New Roman" w:hAnsi="Times New Roman"/>
          <w:sz w:val="20"/>
          <w:szCs w:val="20"/>
          <w:vertAlign w:val="subscript"/>
        </w:rPr>
        <w:t xml:space="preserve">2.5 </w:t>
      </w:r>
      <w:r w:rsidRPr="00A91749">
        <w:rPr>
          <w:rFonts w:ascii="Times New Roman" w:hAnsi="Times New Roman"/>
          <w:sz w:val="20"/>
          <w:szCs w:val="20"/>
        </w:rPr>
        <w:t>and PM</w:t>
      </w:r>
      <w:r w:rsidRPr="00A91749">
        <w:rPr>
          <w:rFonts w:ascii="Times New Roman" w:hAnsi="Times New Roman"/>
          <w:sz w:val="20"/>
          <w:szCs w:val="20"/>
          <w:vertAlign w:val="subscript"/>
        </w:rPr>
        <w:t>10</w:t>
      </w:r>
      <w:r w:rsidRPr="00A91749">
        <w:rPr>
          <w:rFonts w:ascii="Times New Roman" w:hAnsi="Times New Roman"/>
          <w:sz w:val="20"/>
          <w:szCs w:val="20"/>
        </w:rPr>
        <w:t>. These findings are in line with the result obtained in the research of assessment on air quality patterns in Putrajaya, Malaysia, which said that the major contributions are from automobiles, industries, power plants, transboundary sources and construction sites [9].</w:t>
      </w:r>
    </w:p>
    <w:p w14:paraId="456E0E8C" w14:textId="058F3CBF" w:rsidR="00305019" w:rsidRDefault="00305019" w:rsidP="007679A8">
      <w:pPr>
        <w:spacing w:after="0"/>
        <w:jc w:val="both"/>
        <w:rPr>
          <w:rFonts w:ascii="Times New Roman" w:hAnsi="Times New Roman"/>
          <w:sz w:val="20"/>
          <w:szCs w:val="20"/>
        </w:rPr>
        <w:sectPr w:rsidR="00305019" w:rsidSect="00A042B2">
          <w:headerReference w:type="even" r:id="rId31"/>
          <w:headerReference w:type="default" r:id="rId32"/>
          <w:footerReference w:type="even" r:id="rId33"/>
          <w:headerReference w:type="first" r:id="rId34"/>
          <w:type w:val="continuous"/>
          <w:pgSz w:w="12240" w:h="15840" w:code="1"/>
          <w:pgMar w:top="1800" w:right="1469" w:bottom="1699" w:left="1440" w:header="706" w:footer="706" w:gutter="0"/>
          <w:pgNumType w:start="822"/>
          <w:cols w:num="2" w:space="403"/>
          <w:docGrid w:linePitch="360"/>
        </w:sectPr>
      </w:pPr>
    </w:p>
    <w:p w14:paraId="74EF147C" w14:textId="07BE4D44" w:rsidR="007679A8" w:rsidRDefault="007679A8" w:rsidP="007679A8">
      <w:pPr>
        <w:spacing w:after="0"/>
        <w:jc w:val="both"/>
        <w:rPr>
          <w:rFonts w:ascii="Times New Roman" w:hAnsi="Times New Roman"/>
          <w:sz w:val="20"/>
          <w:szCs w:val="20"/>
        </w:rPr>
      </w:pPr>
    </w:p>
    <w:p w14:paraId="2AA6D098" w14:textId="77777777" w:rsidR="00D611B9" w:rsidRPr="00A91749" w:rsidRDefault="00D611B9" w:rsidP="007679A8">
      <w:pPr>
        <w:spacing w:after="0"/>
        <w:jc w:val="both"/>
        <w:rPr>
          <w:rFonts w:ascii="Times New Roman" w:hAnsi="Times New Roman"/>
          <w:sz w:val="20"/>
          <w:szCs w:val="20"/>
        </w:rPr>
      </w:pPr>
    </w:p>
    <w:p w14:paraId="12F1BECD" w14:textId="77777777" w:rsidR="007679A8" w:rsidRPr="00A91749" w:rsidRDefault="007679A8" w:rsidP="007679A8">
      <w:pPr>
        <w:spacing w:after="120"/>
        <w:jc w:val="center"/>
        <w:rPr>
          <w:rFonts w:ascii="Times New Roman" w:hAnsi="Times New Roman"/>
          <w:sz w:val="20"/>
          <w:szCs w:val="20"/>
        </w:rPr>
      </w:pPr>
      <w:r w:rsidRPr="00A91749">
        <w:rPr>
          <w:rFonts w:ascii="Times New Roman" w:hAnsi="Times New Roman"/>
          <w:sz w:val="20"/>
          <w:szCs w:val="20"/>
        </w:rPr>
        <w:t xml:space="preserve">Table 6. </w:t>
      </w:r>
      <w:r>
        <w:rPr>
          <w:rFonts w:ascii="Times New Roman" w:hAnsi="Times New Roman"/>
          <w:sz w:val="20"/>
          <w:szCs w:val="20"/>
        </w:rPr>
        <w:t xml:space="preserve"> </w:t>
      </w:r>
      <w:r w:rsidRPr="00A91749">
        <w:rPr>
          <w:rFonts w:ascii="Times New Roman" w:hAnsi="Times New Roman"/>
          <w:sz w:val="20"/>
          <w:szCs w:val="20"/>
        </w:rPr>
        <w:t>Total Variance Explained</w:t>
      </w:r>
    </w:p>
    <w:tbl>
      <w:tblPr>
        <w:tblStyle w:val="LightShading1"/>
        <w:tblW w:w="0" w:type="auto"/>
        <w:tblLook w:val="0420" w:firstRow="1" w:lastRow="0" w:firstColumn="0" w:lastColumn="0" w:noHBand="0" w:noVBand="1"/>
      </w:tblPr>
      <w:tblGrid>
        <w:gridCol w:w="1283"/>
        <w:gridCol w:w="1284"/>
        <w:gridCol w:w="1013"/>
        <w:gridCol w:w="1596"/>
        <w:gridCol w:w="1284"/>
        <w:gridCol w:w="1284"/>
        <w:gridCol w:w="1284"/>
      </w:tblGrid>
      <w:tr w:rsidR="007679A8" w:rsidRPr="00A91749" w14:paraId="248C8205" w14:textId="77777777" w:rsidTr="00C32431">
        <w:trPr>
          <w:cnfStyle w:val="100000000000" w:firstRow="1" w:lastRow="0" w:firstColumn="0" w:lastColumn="0" w:oddVBand="0" w:evenVBand="0" w:oddHBand="0" w:evenHBand="0" w:firstRowFirstColumn="0" w:firstRowLastColumn="0" w:lastRowFirstColumn="0" w:lastRowLastColumn="0"/>
        </w:trPr>
        <w:tc>
          <w:tcPr>
            <w:tcW w:w="1283" w:type="dxa"/>
            <w:vMerge w:val="restart"/>
            <w:tcBorders>
              <w:top w:val="single" w:sz="4" w:space="0" w:color="auto"/>
              <w:bottom w:val="nil"/>
            </w:tcBorders>
            <w:shd w:val="clear" w:color="auto" w:fill="auto"/>
          </w:tcPr>
          <w:p w14:paraId="5F318BB9" w14:textId="77777777" w:rsidR="007679A8" w:rsidRPr="00A91749" w:rsidRDefault="007679A8" w:rsidP="00C32431">
            <w:pPr>
              <w:spacing w:before="360" w:after="0"/>
              <w:jc w:val="both"/>
              <w:rPr>
                <w:rFonts w:ascii="Times New Roman" w:hAnsi="Times New Roman" w:cs="Times New Roman"/>
                <w:sz w:val="20"/>
                <w:szCs w:val="20"/>
              </w:rPr>
            </w:pPr>
            <w:r w:rsidRPr="00A91749">
              <w:rPr>
                <w:rFonts w:ascii="Times New Roman" w:hAnsi="Times New Roman" w:cs="Times New Roman"/>
                <w:sz w:val="20"/>
                <w:szCs w:val="20"/>
              </w:rPr>
              <w:t>Factors</w:t>
            </w:r>
          </w:p>
        </w:tc>
        <w:tc>
          <w:tcPr>
            <w:tcW w:w="2256" w:type="dxa"/>
            <w:gridSpan w:val="2"/>
            <w:tcBorders>
              <w:top w:val="single" w:sz="4" w:space="0" w:color="auto"/>
              <w:bottom w:val="single" w:sz="4" w:space="0" w:color="auto"/>
            </w:tcBorders>
            <w:shd w:val="clear" w:color="auto" w:fill="auto"/>
          </w:tcPr>
          <w:p w14:paraId="0ACA1C77" w14:textId="77777777" w:rsidR="007679A8" w:rsidRPr="00A91749" w:rsidRDefault="007679A8" w:rsidP="00C32431">
            <w:pPr>
              <w:spacing w:before="60" w:after="0"/>
              <w:jc w:val="center"/>
              <w:rPr>
                <w:rFonts w:ascii="Times New Roman" w:hAnsi="Times New Roman" w:cs="Times New Roman"/>
                <w:sz w:val="20"/>
                <w:szCs w:val="20"/>
              </w:rPr>
            </w:pPr>
            <w:r w:rsidRPr="00A91749">
              <w:rPr>
                <w:rFonts w:ascii="Times New Roman" w:hAnsi="Times New Roman" w:cs="Times New Roman"/>
                <w:sz w:val="20"/>
                <w:szCs w:val="20"/>
              </w:rPr>
              <w:t>Initial Eigenvalues</w:t>
            </w:r>
          </w:p>
        </w:tc>
        <w:tc>
          <w:tcPr>
            <w:tcW w:w="2880" w:type="dxa"/>
            <w:gridSpan w:val="2"/>
            <w:tcBorders>
              <w:top w:val="single" w:sz="4" w:space="0" w:color="auto"/>
              <w:bottom w:val="single" w:sz="4" w:space="0" w:color="auto"/>
            </w:tcBorders>
            <w:shd w:val="clear" w:color="auto" w:fill="auto"/>
          </w:tcPr>
          <w:p w14:paraId="06B2B60F" w14:textId="77777777" w:rsidR="007679A8" w:rsidRPr="00A91749" w:rsidRDefault="007679A8" w:rsidP="00C32431">
            <w:pPr>
              <w:spacing w:before="60" w:after="0"/>
              <w:jc w:val="center"/>
              <w:rPr>
                <w:rFonts w:ascii="Times New Roman" w:hAnsi="Times New Roman" w:cs="Times New Roman"/>
                <w:sz w:val="20"/>
                <w:szCs w:val="20"/>
              </w:rPr>
            </w:pPr>
            <w:r w:rsidRPr="00A91749">
              <w:rPr>
                <w:rFonts w:ascii="Times New Roman" w:hAnsi="Times New Roman" w:cs="Times New Roman"/>
                <w:sz w:val="20"/>
                <w:szCs w:val="20"/>
              </w:rPr>
              <w:t>Extraction Sum of Squared Loadings</w:t>
            </w:r>
          </w:p>
        </w:tc>
        <w:tc>
          <w:tcPr>
            <w:tcW w:w="2568" w:type="dxa"/>
            <w:gridSpan w:val="2"/>
            <w:tcBorders>
              <w:top w:val="single" w:sz="4" w:space="0" w:color="auto"/>
              <w:bottom w:val="single" w:sz="4" w:space="0" w:color="auto"/>
            </w:tcBorders>
            <w:shd w:val="clear" w:color="auto" w:fill="auto"/>
          </w:tcPr>
          <w:p w14:paraId="10FF131A" w14:textId="77777777" w:rsidR="007679A8" w:rsidRPr="00A91749" w:rsidRDefault="007679A8" w:rsidP="00C32431">
            <w:pPr>
              <w:spacing w:before="60" w:after="0"/>
              <w:jc w:val="center"/>
              <w:rPr>
                <w:rFonts w:ascii="Times New Roman" w:hAnsi="Times New Roman" w:cs="Times New Roman"/>
                <w:sz w:val="20"/>
                <w:szCs w:val="20"/>
              </w:rPr>
            </w:pPr>
            <w:r w:rsidRPr="00A91749">
              <w:rPr>
                <w:rFonts w:ascii="Times New Roman" w:hAnsi="Times New Roman" w:cs="Times New Roman"/>
                <w:sz w:val="20"/>
                <w:szCs w:val="20"/>
              </w:rPr>
              <w:t>Rotation Sum of Squared Loadings</w:t>
            </w:r>
          </w:p>
        </w:tc>
      </w:tr>
      <w:tr w:rsidR="007679A8" w:rsidRPr="00A91749" w14:paraId="0F9CF959" w14:textId="77777777" w:rsidTr="00C32431">
        <w:trPr>
          <w:cnfStyle w:val="000000100000" w:firstRow="0" w:lastRow="0" w:firstColumn="0" w:lastColumn="0" w:oddVBand="0" w:evenVBand="0" w:oddHBand="1" w:evenHBand="0" w:firstRowFirstColumn="0" w:firstRowLastColumn="0" w:lastRowFirstColumn="0" w:lastRowLastColumn="0"/>
        </w:trPr>
        <w:tc>
          <w:tcPr>
            <w:tcW w:w="1283" w:type="dxa"/>
            <w:vMerge/>
            <w:tcBorders>
              <w:top w:val="nil"/>
              <w:bottom w:val="single" w:sz="4" w:space="0" w:color="auto"/>
            </w:tcBorders>
            <w:shd w:val="clear" w:color="auto" w:fill="auto"/>
          </w:tcPr>
          <w:p w14:paraId="3D64CEC9" w14:textId="77777777" w:rsidR="007679A8" w:rsidRPr="00A91749" w:rsidRDefault="007679A8" w:rsidP="00C32431">
            <w:pPr>
              <w:spacing w:after="0"/>
              <w:jc w:val="both"/>
              <w:rPr>
                <w:rFonts w:ascii="Times New Roman" w:hAnsi="Times New Roman" w:cs="Times New Roman"/>
                <w:sz w:val="20"/>
                <w:szCs w:val="20"/>
              </w:rPr>
            </w:pPr>
          </w:p>
        </w:tc>
        <w:tc>
          <w:tcPr>
            <w:tcW w:w="1284" w:type="dxa"/>
            <w:tcBorders>
              <w:top w:val="single" w:sz="4" w:space="0" w:color="auto"/>
              <w:bottom w:val="single" w:sz="4" w:space="0" w:color="auto"/>
            </w:tcBorders>
            <w:shd w:val="clear" w:color="auto" w:fill="auto"/>
          </w:tcPr>
          <w:p w14:paraId="5F5DCE1C" w14:textId="77777777" w:rsidR="007679A8" w:rsidRPr="00A91749" w:rsidRDefault="007679A8" w:rsidP="00C32431">
            <w:pPr>
              <w:spacing w:after="0"/>
              <w:jc w:val="center"/>
              <w:rPr>
                <w:rFonts w:ascii="Times New Roman" w:hAnsi="Times New Roman" w:cs="Times New Roman"/>
                <w:b/>
                <w:bCs/>
                <w:sz w:val="20"/>
                <w:szCs w:val="20"/>
              </w:rPr>
            </w:pPr>
            <w:r w:rsidRPr="00A91749">
              <w:rPr>
                <w:rFonts w:ascii="Times New Roman" w:hAnsi="Times New Roman" w:cs="Times New Roman"/>
                <w:b/>
                <w:bCs/>
                <w:sz w:val="20"/>
                <w:szCs w:val="20"/>
              </w:rPr>
              <w:t>Total</w:t>
            </w:r>
          </w:p>
        </w:tc>
        <w:tc>
          <w:tcPr>
            <w:tcW w:w="972" w:type="dxa"/>
            <w:tcBorders>
              <w:top w:val="single" w:sz="4" w:space="0" w:color="auto"/>
              <w:bottom w:val="single" w:sz="4" w:space="0" w:color="auto"/>
            </w:tcBorders>
            <w:shd w:val="clear" w:color="auto" w:fill="auto"/>
          </w:tcPr>
          <w:p w14:paraId="2CB8E0E3" w14:textId="77777777" w:rsidR="007679A8" w:rsidRPr="00A91749" w:rsidRDefault="007679A8" w:rsidP="00C32431">
            <w:pPr>
              <w:pStyle w:val="TableParagraph"/>
              <w:spacing w:line="276" w:lineRule="auto"/>
              <w:rPr>
                <w:rFonts w:cs="Times New Roman"/>
                <w:b/>
                <w:bCs/>
                <w:w w:val="105"/>
                <w:sz w:val="20"/>
                <w:szCs w:val="20"/>
              </w:rPr>
            </w:pPr>
            <w:r w:rsidRPr="00A91749">
              <w:rPr>
                <w:rFonts w:cs="Times New Roman"/>
                <w:b/>
                <w:bCs/>
                <w:w w:val="105"/>
                <w:sz w:val="20"/>
                <w:szCs w:val="20"/>
              </w:rPr>
              <w:t>Variance</w:t>
            </w:r>
          </w:p>
          <w:p w14:paraId="4B9840B4" w14:textId="77777777" w:rsidR="007679A8" w:rsidRPr="00A91749" w:rsidRDefault="007679A8" w:rsidP="00C32431">
            <w:pPr>
              <w:spacing w:after="0"/>
              <w:jc w:val="center"/>
              <w:rPr>
                <w:rFonts w:ascii="Times New Roman" w:hAnsi="Times New Roman" w:cs="Times New Roman"/>
                <w:b/>
                <w:bCs/>
                <w:sz w:val="20"/>
                <w:szCs w:val="20"/>
              </w:rPr>
            </w:pPr>
            <w:r w:rsidRPr="00A91749">
              <w:rPr>
                <w:rFonts w:ascii="Times New Roman" w:hAnsi="Times New Roman" w:cs="Times New Roman"/>
                <w:b/>
                <w:bCs/>
                <w:w w:val="105"/>
                <w:sz w:val="20"/>
                <w:szCs w:val="20"/>
              </w:rPr>
              <w:t>(%)</w:t>
            </w:r>
          </w:p>
        </w:tc>
        <w:tc>
          <w:tcPr>
            <w:tcW w:w="1596" w:type="dxa"/>
            <w:tcBorders>
              <w:top w:val="single" w:sz="4" w:space="0" w:color="auto"/>
              <w:bottom w:val="single" w:sz="4" w:space="0" w:color="auto"/>
            </w:tcBorders>
            <w:shd w:val="clear" w:color="auto" w:fill="auto"/>
          </w:tcPr>
          <w:p w14:paraId="2AF703DF" w14:textId="77777777" w:rsidR="007679A8" w:rsidRPr="00A91749" w:rsidRDefault="007679A8" w:rsidP="00C32431">
            <w:pPr>
              <w:spacing w:after="0"/>
              <w:jc w:val="center"/>
              <w:rPr>
                <w:rFonts w:ascii="Times New Roman" w:hAnsi="Times New Roman" w:cs="Times New Roman"/>
                <w:b/>
                <w:bCs/>
                <w:sz w:val="20"/>
                <w:szCs w:val="20"/>
              </w:rPr>
            </w:pPr>
            <w:r w:rsidRPr="00A91749">
              <w:rPr>
                <w:rFonts w:ascii="Times New Roman" w:hAnsi="Times New Roman" w:cs="Times New Roman"/>
                <w:b/>
                <w:bCs/>
                <w:sz w:val="20"/>
                <w:szCs w:val="20"/>
              </w:rPr>
              <w:t>Total</w:t>
            </w:r>
          </w:p>
        </w:tc>
        <w:tc>
          <w:tcPr>
            <w:tcW w:w="1284" w:type="dxa"/>
            <w:tcBorders>
              <w:top w:val="single" w:sz="4" w:space="0" w:color="auto"/>
              <w:bottom w:val="single" w:sz="4" w:space="0" w:color="auto"/>
            </w:tcBorders>
            <w:shd w:val="clear" w:color="auto" w:fill="auto"/>
          </w:tcPr>
          <w:p w14:paraId="615C4A9E" w14:textId="77777777" w:rsidR="007679A8" w:rsidRPr="00A91749" w:rsidRDefault="007679A8" w:rsidP="00C32431">
            <w:pPr>
              <w:pStyle w:val="TableParagraph"/>
              <w:spacing w:line="276" w:lineRule="auto"/>
              <w:rPr>
                <w:rFonts w:cs="Times New Roman"/>
                <w:b/>
                <w:bCs/>
                <w:w w:val="105"/>
                <w:sz w:val="20"/>
                <w:szCs w:val="20"/>
              </w:rPr>
            </w:pPr>
            <w:r w:rsidRPr="00A91749">
              <w:rPr>
                <w:rFonts w:cs="Times New Roman"/>
                <w:b/>
                <w:bCs/>
                <w:w w:val="105"/>
                <w:sz w:val="20"/>
                <w:szCs w:val="20"/>
              </w:rPr>
              <w:t>Variance</w:t>
            </w:r>
          </w:p>
          <w:p w14:paraId="2CA7699D" w14:textId="77777777" w:rsidR="007679A8" w:rsidRPr="00A91749" w:rsidRDefault="007679A8" w:rsidP="00C32431">
            <w:pPr>
              <w:spacing w:after="60"/>
              <w:jc w:val="center"/>
              <w:rPr>
                <w:rFonts w:ascii="Times New Roman" w:hAnsi="Times New Roman" w:cs="Times New Roman"/>
                <w:b/>
                <w:bCs/>
                <w:sz w:val="20"/>
                <w:szCs w:val="20"/>
              </w:rPr>
            </w:pPr>
            <w:r w:rsidRPr="00A91749">
              <w:rPr>
                <w:rFonts w:ascii="Times New Roman" w:hAnsi="Times New Roman" w:cs="Times New Roman"/>
                <w:b/>
                <w:bCs/>
                <w:w w:val="105"/>
                <w:sz w:val="20"/>
                <w:szCs w:val="20"/>
              </w:rPr>
              <w:t>(%)</w:t>
            </w:r>
          </w:p>
        </w:tc>
        <w:tc>
          <w:tcPr>
            <w:tcW w:w="1284" w:type="dxa"/>
            <w:tcBorders>
              <w:top w:val="single" w:sz="4" w:space="0" w:color="auto"/>
              <w:bottom w:val="single" w:sz="4" w:space="0" w:color="auto"/>
            </w:tcBorders>
            <w:shd w:val="clear" w:color="auto" w:fill="auto"/>
          </w:tcPr>
          <w:p w14:paraId="2D8B7A30" w14:textId="77777777" w:rsidR="007679A8" w:rsidRPr="00A91749" w:rsidRDefault="007679A8" w:rsidP="00C32431">
            <w:pPr>
              <w:spacing w:after="0"/>
              <w:jc w:val="center"/>
              <w:rPr>
                <w:rFonts w:ascii="Times New Roman" w:hAnsi="Times New Roman" w:cs="Times New Roman"/>
                <w:b/>
                <w:bCs/>
                <w:sz w:val="20"/>
                <w:szCs w:val="20"/>
              </w:rPr>
            </w:pPr>
            <w:r w:rsidRPr="00A91749">
              <w:rPr>
                <w:rFonts w:ascii="Times New Roman" w:hAnsi="Times New Roman" w:cs="Times New Roman"/>
                <w:b/>
                <w:bCs/>
                <w:sz w:val="20"/>
                <w:szCs w:val="20"/>
              </w:rPr>
              <w:t>Total</w:t>
            </w:r>
          </w:p>
        </w:tc>
        <w:tc>
          <w:tcPr>
            <w:tcW w:w="1284" w:type="dxa"/>
            <w:tcBorders>
              <w:top w:val="single" w:sz="4" w:space="0" w:color="auto"/>
              <w:bottom w:val="single" w:sz="4" w:space="0" w:color="auto"/>
            </w:tcBorders>
            <w:shd w:val="clear" w:color="auto" w:fill="auto"/>
          </w:tcPr>
          <w:p w14:paraId="5ADB4838" w14:textId="77777777" w:rsidR="007679A8" w:rsidRPr="00A91749" w:rsidRDefault="007679A8" w:rsidP="00C32431">
            <w:pPr>
              <w:pStyle w:val="TableParagraph"/>
              <w:spacing w:line="276" w:lineRule="auto"/>
              <w:rPr>
                <w:rFonts w:cs="Times New Roman"/>
                <w:b/>
                <w:bCs/>
                <w:w w:val="105"/>
                <w:sz w:val="20"/>
                <w:szCs w:val="20"/>
              </w:rPr>
            </w:pPr>
            <w:r w:rsidRPr="00A91749">
              <w:rPr>
                <w:rFonts w:cs="Times New Roman"/>
                <w:b/>
                <w:bCs/>
                <w:w w:val="105"/>
                <w:sz w:val="20"/>
                <w:szCs w:val="20"/>
              </w:rPr>
              <w:t>Variance</w:t>
            </w:r>
          </w:p>
          <w:p w14:paraId="296E82CF" w14:textId="77777777" w:rsidR="007679A8" w:rsidRPr="00A91749" w:rsidRDefault="007679A8" w:rsidP="00C32431">
            <w:pPr>
              <w:spacing w:after="0"/>
              <w:jc w:val="center"/>
              <w:rPr>
                <w:rFonts w:ascii="Times New Roman" w:hAnsi="Times New Roman" w:cs="Times New Roman"/>
                <w:b/>
                <w:bCs/>
                <w:sz w:val="20"/>
                <w:szCs w:val="20"/>
              </w:rPr>
            </w:pPr>
            <w:r w:rsidRPr="00A91749">
              <w:rPr>
                <w:rFonts w:ascii="Times New Roman" w:hAnsi="Times New Roman" w:cs="Times New Roman"/>
                <w:b/>
                <w:bCs/>
                <w:w w:val="105"/>
                <w:sz w:val="20"/>
                <w:szCs w:val="20"/>
              </w:rPr>
              <w:t>(%)</w:t>
            </w:r>
          </w:p>
        </w:tc>
      </w:tr>
      <w:tr w:rsidR="007679A8" w:rsidRPr="00A91749" w14:paraId="75F23F4E" w14:textId="77777777" w:rsidTr="00C32431">
        <w:tc>
          <w:tcPr>
            <w:tcW w:w="1283" w:type="dxa"/>
            <w:tcBorders>
              <w:top w:val="single" w:sz="4" w:space="0" w:color="auto"/>
            </w:tcBorders>
            <w:shd w:val="clear" w:color="auto" w:fill="auto"/>
          </w:tcPr>
          <w:p w14:paraId="14167D03" w14:textId="77777777" w:rsidR="007679A8" w:rsidRPr="00A91749" w:rsidRDefault="007679A8" w:rsidP="00C32431">
            <w:pPr>
              <w:spacing w:before="60" w:after="0"/>
              <w:jc w:val="both"/>
              <w:rPr>
                <w:rFonts w:ascii="Times New Roman" w:hAnsi="Times New Roman" w:cs="Times New Roman"/>
                <w:sz w:val="20"/>
                <w:szCs w:val="20"/>
              </w:rPr>
            </w:pPr>
            <w:r w:rsidRPr="00A91749">
              <w:rPr>
                <w:rFonts w:ascii="Times New Roman" w:hAnsi="Times New Roman" w:cs="Times New Roman"/>
                <w:sz w:val="20"/>
                <w:szCs w:val="20"/>
              </w:rPr>
              <w:t>1</w:t>
            </w:r>
          </w:p>
        </w:tc>
        <w:tc>
          <w:tcPr>
            <w:tcW w:w="1284" w:type="dxa"/>
            <w:tcBorders>
              <w:top w:val="single" w:sz="4" w:space="0" w:color="auto"/>
            </w:tcBorders>
            <w:shd w:val="clear" w:color="auto" w:fill="auto"/>
          </w:tcPr>
          <w:p w14:paraId="3DC69FFA" w14:textId="77777777" w:rsidR="007679A8" w:rsidRPr="00A91749" w:rsidRDefault="007679A8" w:rsidP="00C32431">
            <w:pPr>
              <w:spacing w:before="60" w:after="0"/>
              <w:jc w:val="center"/>
              <w:rPr>
                <w:rFonts w:ascii="Times New Roman" w:hAnsi="Times New Roman" w:cs="Times New Roman"/>
                <w:sz w:val="20"/>
                <w:szCs w:val="20"/>
              </w:rPr>
            </w:pPr>
            <w:r w:rsidRPr="00A91749">
              <w:rPr>
                <w:rFonts w:ascii="Times New Roman" w:hAnsi="Times New Roman" w:cs="Times New Roman"/>
                <w:w w:val="105"/>
                <w:sz w:val="20"/>
                <w:szCs w:val="20"/>
              </w:rPr>
              <w:t>2.760</w:t>
            </w:r>
          </w:p>
        </w:tc>
        <w:tc>
          <w:tcPr>
            <w:tcW w:w="972" w:type="dxa"/>
            <w:tcBorders>
              <w:top w:val="single" w:sz="4" w:space="0" w:color="auto"/>
            </w:tcBorders>
            <w:shd w:val="clear" w:color="auto" w:fill="auto"/>
          </w:tcPr>
          <w:p w14:paraId="07F40307" w14:textId="77777777" w:rsidR="007679A8" w:rsidRPr="00A91749" w:rsidRDefault="007679A8" w:rsidP="00C32431">
            <w:pPr>
              <w:spacing w:before="60" w:after="0"/>
              <w:jc w:val="center"/>
              <w:rPr>
                <w:rFonts w:ascii="Times New Roman" w:hAnsi="Times New Roman" w:cs="Times New Roman"/>
                <w:sz w:val="20"/>
                <w:szCs w:val="20"/>
              </w:rPr>
            </w:pPr>
            <w:r w:rsidRPr="00A91749">
              <w:rPr>
                <w:rFonts w:ascii="Times New Roman" w:hAnsi="Times New Roman" w:cs="Times New Roman"/>
                <w:w w:val="105"/>
                <w:sz w:val="20"/>
                <w:szCs w:val="20"/>
              </w:rPr>
              <w:t>46.003</w:t>
            </w:r>
          </w:p>
        </w:tc>
        <w:tc>
          <w:tcPr>
            <w:tcW w:w="1596" w:type="dxa"/>
            <w:tcBorders>
              <w:top w:val="single" w:sz="4" w:space="0" w:color="auto"/>
            </w:tcBorders>
            <w:shd w:val="clear" w:color="auto" w:fill="auto"/>
          </w:tcPr>
          <w:p w14:paraId="3724E8C7" w14:textId="77777777" w:rsidR="007679A8" w:rsidRPr="00A91749" w:rsidRDefault="007679A8" w:rsidP="00C32431">
            <w:pPr>
              <w:spacing w:before="60" w:after="0"/>
              <w:jc w:val="center"/>
              <w:rPr>
                <w:rFonts w:ascii="Times New Roman" w:hAnsi="Times New Roman" w:cs="Times New Roman"/>
                <w:sz w:val="20"/>
                <w:szCs w:val="20"/>
              </w:rPr>
            </w:pPr>
            <w:r w:rsidRPr="00A91749">
              <w:rPr>
                <w:rFonts w:ascii="Times New Roman" w:hAnsi="Times New Roman" w:cs="Times New Roman"/>
                <w:w w:val="105"/>
                <w:sz w:val="20"/>
                <w:szCs w:val="20"/>
              </w:rPr>
              <w:t>2.760</w:t>
            </w:r>
          </w:p>
        </w:tc>
        <w:tc>
          <w:tcPr>
            <w:tcW w:w="1284" w:type="dxa"/>
            <w:tcBorders>
              <w:top w:val="single" w:sz="4" w:space="0" w:color="auto"/>
            </w:tcBorders>
            <w:shd w:val="clear" w:color="auto" w:fill="auto"/>
          </w:tcPr>
          <w:p w14:paraId="1E02EDD7" w14:textId="77777777" w:rsidR="007679A8" w:rsidRPr="00A91749" w:rsidRDefault="007679A8" w:rsidP="00C32431">
            <w:pPr>
              <w:spacing w:before="60" w:after="0"/>
              <w:jc w:val="center"/>
              <w:rPr>
                <w:rFonts w:ascii="Times New Roman" w:hAnsi="Times New Roman" w:cs="Times New Roman"/>
                <w:sz w:val="20"/>
                <w:szCs w:val="20"/>
              </w:rPr>
            </w:pPr>
            <w:r w:rsidRPr="00A91749">
              <w:rPr>
                <w:rFonts w:ascii="Times New Roman" w:hAnsi="Times New Roman" w:cs="Times New Roman"/>
                <w:w w:val="105"/>
                <w:sz w:val="20"/>
                <w:szCs w:val="20"/>
              </w:rPr>
              <w:t>46.003</w:t>
            </w:r>
          </w:p>
        </w:tc>
        <w:tc>
          <w:tcPr>
            <w:tcW w:w="1284" w:type="dxa"/>
            <w:tcBorders>
              <w:top w:val="single" w:sz="4" w:space="0" w:color="auto"/>
            </w:tcBorders>
            <w:shd w:val="clear" w:color="auto" w:fill="auto"/>
          </w:tcPr>
          <w:p w14:paraId="716B18E2" w14:textId="77777777" w:rsidR="007679A8" w:rsidRPr="00A91749" w:rsidRDefault="007679A8" w:rsidP="00C32431">
            <w:pPr>
              <w:spacing w:before="60" w:after="0"/>
              <w:jc w:val="center"/>
              <w:rPr>
                <w:rFonts w:ascii="Times New Roman" w:hAnsi="Times New Roman" w:cs="Times New Roman"/>
                <w:sz w:val="20"/>
                <w:szCs w:val="20"/>
              </w:rPr>
            </w:pPr>
            <w:r w:rsidRPr="00A91749">
              <w:rPr>
                <w:rFonts w:ascii="Times New Roman" w:hAnsi="Times New Roman" w:cs="Times New Roman"/>
                <w:w w:val="105"/>
                <w:sz w:val="20"/>
                <w:szCs w:val="20"/>
              </w:rPr>
              <w:t>2.152</w:t>
            </w:r>
          </w:p>
        </w:tc>
        <w:tc>
          <w:tcPr>
            <w:tcW w:w="1284" w:type="dxa"/>
            <w:tcBorders>
              <w:top w:val="single" w:sz="4" w:space="0" w:color="auto"/>
            </w:tcBorders>
            <w:shd w:val="clear" w:color="auto" w:fill="auto"/>
          </w:tcPr>
          <w:p w14:paraId="34A696C1" w14:textId="77777777" w:rsidR="007679A8" w:rsidRPr="00A91749" w:rsidRDefault="007679A8" w:rsidP="00C32431">
            <w:pPr>
              <w:spacing w:before="60" w:after="0"/>
              <w:jc w:val="center"/>
              <w:rPr>
                <w:rFonts w:ascii="Times New Roman" w:hAnsi="Times New Roman" w:cs="Times New Roman"/>
                <w:sz w:val="20"/>
                <w:szCs w:val="20"/>
              </w:rPr>
            </w:pPr>
            <w:r w:rsidRPr="00A91749">
              <w:rPr>
                <w:rFonts w:ascii="Times New Roman" w:hAnsi="Times New Roman" w:cs="Times New Roman"/>
                <w:w w:val="105"/>
                <w:sz w:val="20"/>
                <w:szCs w:val="20"/>
              </w:rPr>
              <w:t>35.859</w:t>
            </w:r>
          </w:p>
        </w:tc>
      </w:tr>
      <w:tr w:rsidR="007679A8" w:rsidRPr="00A91749" w14:paraId="4A11B990" w14:textId="77777777" w:rsidTr="00C32431">
        <w:trPr>
          <w:cnfStyle w:val="000000100000" w:firstRow="0" w:lastRow="0" w:firstColumn="0" w:lastColumn="0" w:oddVBand="0" w:evenVBand="0" w:oddHBand="1" w:evenHBand="0" w:firstRowFirstColumn="0" w:firstRowLastColumn="0" w:lastRowFirstColumn="0" w:lastRowLastColumn="0"/>
        </w:trPr>
        <w:tc>
          <w:tcPr>
            <w:tcW w:w="1283" w:type="dxa"/>
            <w:shd w:val="clear" w:color="auto" w:fill="auto"/>
          </w:tcPr>
          <w:p w14:paraId="69738154" w14:textId="77777777" w:rsidR="007679A8" w:rsidRPr="00A91749" w:rsidRDefault="007679A8" w:rsidP="00C32431">
            <w:pPr>
              <w:spacing w:after="0"/>
              <w:jc w:val="both"/>
              <w:rPr>
                <w:rFonts w:ascii="Times New Roman" w:hAnsi="Times New Roman" w:cs="Times New Roman"/>
                <w:sz w:val="20"/>
                <w:szCs w:val="20"/>
              </w:rPr>
            </w:pPr>
            <w:r w:rsidRPr="00A91749">
              <w:rPr>
                <w:rFonts w:ascii="Times New Roman" w:hAnsi="Times New Roman" w:cs="Times New Roman"/>
                <w:sz w:val="20"/>
                <w:szCs w:val="20"/>
              </w:rPr>
              <w:t>2</w:t>
            </w:r>
          </w:p>
        </w:tc>
        <w:tc>
          <w:tcPr>
            <w:tcW w:w="1284" w:type="dxa"/>
            <w:shd w:val="clear" w:color="auto" w:fill="auto"/>
          </w:tcPr>
          <w:p w14:paraId="0F35663C" w14:textId="77777777" w:rsidR="007679A8" w:rsidRPr="00A91749" w:rsidRDefault="007679A8" w:rsidP="00C32431">
            <w:pPr>
              <w:spacing w:after="0"/>
              <w:jc w:val="center"/>
              <w:rPr>
                <w:rFonts w:ascii="Times New Roman" w:hAnsi="Times New Roman" w:cs="Times New Roman"/>
                <w:sz w:val="20"/>
                <w:szCs w:val="20"/>
              </w:rPr>
            </w:pPr>
            <w:r w:rsidRPr="00A91749">
              <w:rPr>
                <w:rFonts w:ascii="Times New Roman" w:hAnsi="Times New Roman" w:cs="Times New Roman"/>
                <w:w w:val="105"/>
                <w:sz w:val="20"/>
                <w:szCs w:val="20"/>
              </w:rPr>
              <w:t>1.229</w:t>
            </w:r>
          </w:p>
        </w:tc>
        <w:tc>
          <w:tcPr>
            <w:tcW w:w="972" w:type="dxa"/>
            <w:shd w:val="clear" w:color="auto" w:fill="auto"/>
          </w:tcPr>
          <w:p w14:paraId="0E9FC2CC" w14:textId="77777777" w:rsidR="007679A8" w:rsidRPr="00A91749" w:rsidRDefault="007679A8" w:rsidP="00C32431">
            <w:pPr>
              <w:spacing w:after="0"/>
              <w:jc w:val="center"/>
              <w:rPr>
                <w:rFonts w:ascii="Times New Roman" w:hAnsi="Times New Roman" w:cs="Times New Roman"/>
                <w:sz w:val="20"/>
                <w:szCs w:val="20"/>
              </w:rPr>
            </w:pPr>
            <w:r w:rsidRPr="00A91749">
              <w:rPr>
                <w:rFonts w:ascii="Times New Roman" w:hAnsi="Times New Roman" w:cs="Times New Roman"/>
                <w:w w:val="105"/>
                <w:sz w:val="20"/>
                <w:szCs w:val="20"/>
              </w:rPr>
              <w:t>20.491</w:t>
            </w:r>
          </w:p>
        </w:tc>
        <w:tc>
          <w:tcPr>
            <w:tcW w:w="1596" w:type="dxa"/>
            <w:shd w:val="clear" w:color="auto" w:fill="auto"/>
          </w:tcPr>
          <w:p w14:paraId="2200CC06" w14:textId="77777777" w:rsidR="007679A8" w:rsidRPr="00A91749" w:rsidRDefault="007679A8" w:rsidP="00C32431">
            <w:pPr>
              <w:spacing w:after="0"/>
              <w:jc w:val="center"/>
              <w:rPr>
                <w:rFonts w:ascii="Times New Roman" w:hAnsi="Times New Roman" w:cs="Times New Roman"/>
                <w:sz w:val="20"/>
                <w:szCs w:val="20"/>
              </w:rPr>
            </w:pPr>
            <w:r w:rsidRPr="00A91749">
              <w:rPr>
                <w:rFonts w:ascii="Times New Roman" w:hAnsi="Times New Roman" w:cs="Times New Roman"/>
                <w:w w:val="105"/>
                <w:sz w:val="20"/>
                <w:szCs w:val="20"/>
              </w:rPr>
              <w:t>1.229</w:t>
            </w:r>
          </w:p>
        </w:tc>
        <w:tc>
          <w:tcPr>
            <w:tcW w:w="1284" w:type="dxa"/>
            <w:shd w:val="clear" w:color="auto" w:fill="auto"/>
          </w:tcPr>
          <w:p w14:paraId="139FD9B3" w14:textId="77777777" w:rsidR="007679A8" w:rsidRPr="00A91749" w:rsidRDefault="007679A8" w:rsidP="00C32431">
            <w:pPr>
              <w:spacing w:after="0"/>
              <w:jc w:val="center"/>
              <w:rPr>
                <w:rFonts w:ascii="Times New Roman" w:hAnsi="Times New Roman" w:cs="Times New Roman"/>
                <w:sz w:val="20"/>
                <w:szCs w:val="20"/>
              </w:rPr>
            </w:pPr>
            <w:r w:rsidRPr="00A91749">
              <w:rPr>
                <w:rFonts w:ascii="Times New Roman" w:hAnsi="Times New Roman" w:cs="Times New Roman"/>
                <w:w w:val="105"/>
                <w:sz w:val="20"/>
                <w:szCs w:val="20"/>
              </w:rPr>
              <w:t>20.491</w:t>
            </w:r>
          </w:p>
        </w:tc>
        <w:tc>
          <w:tcPr>
            <w:tcW w:w="1284" w:type="dxa"/>
            <w:shd w:val="clear" w:color="auto" w:fill="auto"/>
          </w:tcPr>
          <w:p w14:paraId="766F617F" w14:textId="77777777" w:rsidR="007679A8" w:rsidRPr="00A91749" w:rsidRDefault="007679A8" w:rsidP="00C32431">
            <w:pPr>
              <w:spacing w:after="0"/>
              <w:jc w:val="center"/>
              <w:rPr>
                <w:rFonts w:ascii="Times New Roman" w:hAnsi="Times New Roman" w:cs="Times New Roman"/>
                <w:sz w:val="20"/>
                <w:szCs w:val="20"/>
              </w:rPr>
            </w:pPr>
            <w:r w:rsidRPr="00A91749">
              <w:rPr>
                <w:rFonts w:ascii="Times New Roman" w:hAnsi="Times New Roman" w:cs="Times New Roman"/>
                <w:w w:val="105"/>
                <w:sz w:val="20"/>
                <w:szCs w:val="20"/>
              </w:rPr>
              <w:t>1.767</w:t>
            </w:r>
          </w:p>
        </w:tc>
        <w:tc>
          <w:tcPr>
            <w:tcW w:w="1284" w:type="dxa"/>
            <w:shd w:val="clear" w:color="auto" w:fill="auto"/>
          </w:tcPr>
          <w:p w14:paraId="29FC2B31" w14:textId="77777777" w:rsidR="007679A8" w:rsidRPr="00A91749" w:rsidRDefault="007679A8" w:rsidP="00C32431">
            <w:pPr>
              <w:spacing w:after="0"/>
              <w:jc w:val="center"/>
              <w:rPr>
                <w:rFonts w:ascii="Times New Roman" w:hAnsi="Times New Roman" w:cs="Times New Roman"/>
                <w:sz w:val="20"/>
                <w:szCs w:val="20"/>
              </w:rPr>
            </w:pPr>
            <w:r w:rsidRPr="00A91749">
              <w:rPr>
                <w:rFonts w:ascii="Times New Roman" w:hAnsi="Times New Roman" w:cs="Times New Roman"/>
                <w:w w:val="105"/>
                <w:sz w:val="20"/>
                <w:szCs w:val="20"/>
              </w:rPr>
              <w:t>29.456</w:t>
            </w:r>
          </w:p>
        </w:tc>
      </w:tr>
      <w:tr w:rsidR="007679A8" w:rsidRPr="00A91749" w14:paraId="2088E1D6" w14:textId="77777777" w:rsidTr="00C32431">
        <w:tc>
          <w:tcPr>
            <w:tcW w:w="1283" w:type="dxa"/>
            <w:shd w:val="clear" w:color="auto" w:fill="auto"/>
          </w:tcPr>
          <w:p w14:paraId="25089D16" w14:textId="77777777" w:rsidR="007679A8" w:rsidRPr="00A91749" w:rsidRDefault="007679A8" w:rsidP="00C32431">
            <w:pPr>
              <w:spacing w:after="0"/>
              <w:jc w:val="both"/>
              <w:rPr>
                <w:rFonts w:ascii="Times New Roman" w:hAnsi="Times New Roman" w:cs="Times New Roman"/>
                <w:sz w:val="20"/>
                <w:szCs w:val="20"/>
              </w:rPr>
            </w:pPr>
            <w:r w:rsidRPr="00A91749">
              <w:rPr>
                <w:rFonts w:ascii="Times New Roman" w:hAnsi="Times New Roman" w:cs="Times New Roman"/>
                <w:sz w:val="20"/>
                <w:szCs w:val="20"/>
              </w:rPr>
              <w:t>3</w:t>
            </w:r>
          </w:p>
        </w:tc>
        <w:tc>
          <w:tcPr>
            <w:tcW w:w="1284" w:type="dxa"/>
            <w:shd w:val="clear" w:color="auto" w:fill="auto"/>
          </w:tcPr>
          <w:p w14:paraId="567F0B50" w14:textId="77777777" w:rsidR="007679A8" w:rsidRPr="00A91749" w:rsidRDefault="007679A8" w:rsidP="00C32431">
            <w:pPr>
              <w:spacing w:after="0"/>
              <w:jc w:val="center"/>
              <w:rPr>
                <w:rFonts w:ascii="Times New Roman" w:hAnsi="Times New Roman" w:cs="Times New Roman"/>
                <w:sz w:val="20"/>
                <w:szCs w:val="20"/>
              </w:rPr>
            </w:pPr>
            <w:r w:rsidRPr="00A91749">
              <w:rPr>
                <w:rFonts w:ascii="Times New Roman" w:hAnsi="Times New Roman" w:cs="Times New Roman"/>
                <w:w w:val="105"/>
                <w:sz w:val="20"/>
                <w:szCs w:val="20"/>
              </w:rPr>
              <w:t>1.001</w:t>
            </w:r>
          </w:p>
        </w:tc>
        <w:tc>
          <w:tcPr>
            <w:tcW w:w="972" w:type="dxa"/>
            <w:shd w:val="clear" w:color="auto" w:fill="auto"/>
          </w:tcPr>
          <w:p w14:paraId="62E1F059" w14:textId="77777777" w:rsidR="007679A8" w:rsidRPr="00A91749" w:rsidRDefault="007679A8" w:rsidP="00C32431">
            <w:pPr>
              <w:spacing w:after="0"/>
              <w:jc w:val="center"/>
              <w:rPr>
                <w:rFonts w:ascii="Times New Roman" w:hAnsi="Times New Roman" w:cs="Times New Roman"/>
                <w:sz w:val="20"/>
                <w:szCs w:val="20"/>
              </w:rPr>
            </w:pPr>
            <w:r w:rsidRPr="00A91749">
              <w:rPr>
                <w:rFonts w:ascii="Times New Roman" w:hAnsi="Times New Roman" w:cs="Times New Roman"/>
                <w:w w:val="105"/>
                <w:sz w:val="20"/>
                <w:szCs w:val="20"/>
              </w:rPr>
              <w:t>16.682</w:t>
            </w:r>
          </w:p>
        </w:tc>
        <w:tc>
          <w:tcPr>
            <w:tcW w:w="1596" w:type="dxa"/>
            <w:shd w:val="clear" w:color="auto" w:fill="auto"/>
          </w:tcPr>
          <w:p w14:paraId="10CE82F1" w14:textId="77777777" w:rsidR="007679A8" w:rsidRPr="00A91749" w:rsidRDefault="007679A8" w:rsidP="00C32431">
            <w:pPr>
              <w:spacing w:after="0"/>
              <w:jc w:val="center"/>
              <w:rPr>
                <w:rFonts w:ascii="Times New Roman" w:hAnsi="Times New Roman" w:cs="Times New Roman"/>
                <w:sz w:val="20"/>
                <w:szCs w:val="20"/>
              </w:rPr>
            </w:pPr>
            <w:r w:rsidRPr="00A91749">
              <w:rPr>
                <w:rFonts w:ascii="Times New Roman" w:hAnsi="Times New Roman" w:cs="Times New Roman"/>
                <w:w w:val="105"/>
                <w:sz w:val="20"/>
                <w:szCs w:val="20"/>
              </w:rPr>
              <w:t>1.001</w:t>
            </w:r>
          </w:p>
        </w:tc>
        <w:tc>
          <w:tcPr>
            <w:tcW w:w="1284" w:type="dxa"/>
            <w:shd w:val="clear" w:color="auto" w:fill="auto"/>
          </w:tcPr>
          <w:p w14:paraId="5D820DA6" w14:textId="77777777" w:rsidR="007679A8" w:rsidRPr="00A91749" w:rsidRDefault="007679A8" w:rsidP="00C32431">
            <w:pPr>
              <w:spacing w:after="0"/>
              <w:jc w:val="center"/>
              <w:rPr>
                <w:rFonts w:ascii="Times New Roman" w:hAnsi="Times New Roman" w:cs="Times New Roman"/>
                <w:sz w:val="20"/>
                <w:szCs w:val="20"/>
              </w:rPr>
            </w:pPr>
            <w:r w:rsidRPr="00A91749">
              <w:rPr>
                <w:rFonts w:ascii="Times New Roman" w:hAnsi="Times New Roman" w:cs="Times New Roman"/>
                <w:w w:val="105"/>
                <w:sz w:val="20"/>
                <w:szCs w:val="20"/>
              </w:rPr>
              <w:t>16.682</w:t>
            </w:r>
          </w:p>
        </w:tc>
        <w:tc>
          <w:tcPr>
            <w:tcW w:w="1284" w:type="dxa"/>
            <w:shd w:val="clear" w:color="auto" w:fill="auto"/>
          </w:tcPr>
          <w:p w14:paraId="615278B0" w14:textId="77777777" w:rsidR="007679A8" w:rsidRPr="00A91749" w:rsidRDefault="007679A8" w:rsidP="00C32431">
            <w:pPr>
              <w:spacing w:after="0"/>
              <w:jc w:val="center"/>
              <w:rPr>
                <w:rFonts w:ascii="Times New Roman" w:hAnsi="Times New Roman" w:cs="Times New Roman"/>
                <w:sz w:val="20"/>
                <w:szCs w:val="20"/>
              </w:rPr>
            </w:pPr>
            <w:r w:rsidRPr="00A91749">
              <w:rPr>
                <w:rFonts w:ascii="Times New Roman" w:hAnsi="Times New Roman" w:cs="Times New Roman"/>
                <w:w w:val="105"/>
                <w:sz w:val="20"/>
                <w:szCs w:val="20"/>
              </w:rPr>
              <w:t>1.072</w:t>
            </w:r>
          </w:p>
        </w:tc>
        <w:tc>
          <w:tcPr>
            <w:tcW w:w="1284" w:type="dxa"/>
            <w:shd w:val="clear" w:color="auto" w:fill="auto"/>
          </w:tcPr>
          <w:p w14:paraId="33ECDA8B" w14:textId="77777777" w:rsidR="007679A8" w:rsidRPr="00A91749" w:rsidRDefault="007679A8" w:rsidP="00C32431">
            <w:pPr>
              <w:spacing w:after="0"/>
              <w:jc w:val="center"/>
              <w:rPr>
                <w:rFonts w:ascii="Times New Roman" w:hAnsi="Times New Roman" w:cs="Times New Roman"/>
                <w:sz w:val="20"/>
                <w:szCs w:val="20"/>
              </w:rPr>
            </w:pPr>
            <w:r w:rsidRPr="00A91749">
              <w:rPr>
                <w:rFonts w:ascii="Times New Roman" w:hAnsi="Times New Roman" w:cs="Times New Roman"/>
                <w:w w:val="105"/>
                <w:sz w:val="20"/>
                <w:szCs w:val="20"/>
              </w:rPr>
              <w:t>17.862</w:t>
            </w:r>
          </w:p>
        </w:tc>
      </w:tr>
      <w:tr w:rsidR="007679A8" w:rsidRPr="00A91749" w14:paraId="30933E57" w14:textId="77777777" w:rsidTr="00C32431">
        <w:trPr>
          <w:cnfStyle w:val="000000100000" w:firstRow="0" w:lastRow="0" w:firstColumn="0" w:lastColumn="0" w:oddVBand="0" w:evenVBand="0" w:oddHBand="1" w:evenHBand="0" w:firstRowFirstColumn="0" w:firstRowLastColumn="0" w:lastRowFirstColumn="0" w:lastRowLastColumn="0"/>
        </w:trPr>
        <w:tc>
          <w:tcPr>
            <w:tcW w:w="1283" w:type="dxa"/>
            <w:shd w:val="clear" w:color="auto" w:fill="auto"/>
          </w:tcPr>
          <w:p w14:paraId="3E4C9254" w14:textId="77777777" w:rsidR="007679A8" w:rsidRPr="00A91749" w:rsidRDefault="007679A8" w:rsidP="00C32431">
            <w:pPr>
              <w:spacing w:after="0"/>
              <w:jc w:val="both"/>
              <w:rPr>
                <w:rFonts w:ascii="Times New Roman" w:hAnsi="Times New Roman" w:cs="Times New Roman"/>
                <w:sz w:val="20"/>
                <w:szCs w:val="20"/>
              </w:rPr>
            </w:pPr>
            <w:r w:rsidRPr="00A91749">
              <w:rPr>
                <w:rFonts w:ascii="Times New Roman" w:hAnsi="Times New Roman" w:cs="Times New Roman"/>
                <w:sz w:val="20"/>
                <w:szCs w:val="20"/>
              </w:rPr>
              <w:t>4</w:t>
            </w:r>
          </w:p>
        </w:tc>
        <w:tc>
          <w:tcPr>
            <w:tcW w:w="1284" w:type="dxa"/>
            <w:shd w:val="clear" w:color="auto" w:fill="auto"/>
          </w:tcPr>
          <w:p w14:paraId="1A967437" w14:textId="77777777" w:rsidR="007679A8" w:rsidRPr="00A91749" w:rsidRDefault="007679A8" w:rsidP="00C32431">
            <w:pPr>
              <w:spacing w:after="0"/>
              <w:jc w:val="center"/>
              <w:rPr>
                <w:rFonts w:ascii="Times New Roman" w:hAnsi="Times New Roman" w:cs="Times New Roman"/>
                <w:sz w:val="20"/>
                <w:szCs w:val="20"/>
              </w:rPr>
            </w:pPr>
            <w:r>
              <w:rPr>
                <w:rFonts w:ascii="Times New Roman" w:hAnsi="Times New Roman" w:cs="Times New Roman"/>
                <w:w w:val="105"/>
                <w:sz w:val="20"/>
                <w:szCs w:val="20"/>
              </w:rPr>
              <w:t>0</w:t>
            </w:r>
            <w:r w:rsidRPr="00A91749">
              <w:rPr>
                <w:rFonts w:ascii="Times New Roman" w:hAnsi="Times New Roman" w:cs="Times New Roman"/>
                <w:w w:val="105"/>
                <w:sz w:val="20"/>
                <w:szCs w:val="20"/>
              </w:rPr>
              <w:t>.572</w:t>
            </w:r>
          </w:p>
        </w:tc>
        <w:tc>
          <w:tcPr>
            <w:tcW w:w="972" w:type="dxa"/>
            <w:shd w:val="clear" w:color="auto" w:fill="auto"/>
          </w:tcPr>
          <w:p w14:paraId="18F51156" w14:textId="77777777" w:rsidR="007679A8" w:rsidRPr="00A91749" w:rsidRDefault="007679A8" w:rsidP="00C32431">
            <w:pPr>
              <w:spacing w:after="0"/>
              <w:jc w:val="center"/>
              <w:rPr>
                <w:rFonts w:ascii="Times New Roman" w:hAnsi="Times New Roman" w:cs="Times New Roman"/>
                <w:sz w:val="20"/>
                <w:szCs w:val="20"/>
              </w:rPr>
            </w:pPr>
            <w:r w:rsidRPr="00A91749">
              <w:rPr>
                <w:rFonts w:ascii="Times New Roman" w:hAnsi="Times New Roman" w:cs="Times New Roman"/>
                <w:w w:val="105"/>
                <w:sz w:val="20"/>
                <w:szCs w:val="20"/>
              </w:rPr>
              <w:t>9.532</w:t>
            </w:r>
          </w:p>
        </w:tc>
        <w:tc>
          <w:tcPr>
            <w:tcW w:w="1596" w:type="dxa"/>
            <w:shd w:val="clear" w:color="auto" w:fill="auto"/>
          </w:tcPr>
          <w:p w14:paraId="0CA6E24B" w14:textId="77777777" w:rsidR="007679A8" w:rsidRPr="00A91749" w:rsidRDefault="007679A8" w:rsidP="00C32431">
            <w:pPr>
              <w:spacing w:after="0"/>
              <w:jc w:val="center"/>
              <w:rPr>
                <w:rFonts w:ascii="Times New Roman" w:hAnsi="Times New Roman" w:cs="Times New Roman"/>
                <w:sz w:val="20"/>
                <w:szCs w:val="20"/>
              </w:rPr>
            </w:pPr>
          </w:p>
        </w:tc>
        <w:tc>
          <w:tcPr>
            <w:tcW w:w="1284" w:type="dxa"/>
            <w:shd w:val="clear" w:color="auto" w:fill="auto"/>
          </w:tcPr>
          <w:p w14:paraId="794406BF" w14:textId="77777777" w:rsidR="007679A8" w:rsidRPr="00A91749" w:rsidRDefault="007679A8" w:rsidP="00C32431">
            <w:pPr>
              <w:spacing w:after="0"/>
              <w:jc w:val="center"/>
              <w:rPr>
                <w:rFonts w:ascii="Times New Roman" w:hAnsi="Times New Roman" w:cs="Times New Roman"/>
                <w:sz w:val="20"/>
                <w:szCs w:val="20"/>
              </w:rPr>
            </w:pPr>
          </w:p>
        </w:tc>
        <w:tc>
          <w:tcPr>
            <w:tcW w:w="1284" w:type="dxa"/>
            <w:shd w:val="clear" w:color="auto" w:fill="auto"/>
          </w:tcPr>
          <w:p w14:paraId="41C3D3BC" w14:textId="77777777" w:rsidR="007679A8" w:rsidRPr="00A91749" w:rsidRDefault="007679A8" w:rsidP="00C32431">
            <w:pPr>
              <w:spacing w:after="0"/>
              <w:jc w:val="center"/>
              <w:rPr>
                <w:rFonts w:ascii="Times New Roman" w:hAnsi="Times New Roman" w:cs="Times New Roman"/>
                <w:sz w:val="20"/>
                <w:szCs w:val="20"/>
              </w:rPr>
            </w:pPr>
          </w:p>
        </w:tc>
        <w:tc>
          <w:tcPr>
            <w:tcW w:w="1284" w:type="dxa"/>
            <w:shd w:val="clear" w:color="auto" w:fill="auto"/>
          </w:tcPr>
          <w:p w14:paraId="109EA100" w14:textId="77777777" w:rsidR="007679A8" w:rsidRPr="00A91749" w:rsidRDefault="007679A8" w:rsidP="00C32431">
            <w:pPr>
              <w:spacing w:after="0"/>
              <w:jc w:val="center"/>
              <w:rPr>
                <w:rFonts w:ascii="Times New Roman" w:hAnsi="Times New Roman" w:cs="Times New Roman"/>
                <w:sz w:val="20"/>
                <w:szCs w:val="20"/>
              </w:rPr>
            </w:pPr>
          </w:p>
        </w:tc>
      </w:tr>
      <w:tr w:rsidR="007679A8" w:rsidRPr="00A91749" w14:paraId="670F41BF" w14:textId="77777777" w:rsidTr="00C32431">
        <w:tc>
          <w:tcPr>
            <w:tcW w:w="1283" w:type="dxa"/>
            <w:tcBorders>
              <w:bottom w:val="nil"/>
            </w:tcBorders>
            <w:shd w:val="clear" w:color="auto" w:fill="auto"/>
          </w:tcPr>
          <w:p w14:paraId="1BCB5212" w14:textId="77777777" w:rsidR="007679A8" w:rsidRPr="00A91749" w:rsidRDefault="007679A8" w:rsidP="00C32431">
            <w:pPr>
              <w:spacing w:after="0"/>
              <w:jc w:val="both"/>
              <w:rPr>
                <w:rFonts w:ascii="Times New Roman" w:hAnsi="Times New Roman" w:cs="Times New Roman"/>
                <w:sz w:val="20"/>
                <w:szCs w:val="20"/>
              </w:rPr>
            </w:pPr>
            <w:r w:rsidRPr="00A91749">
              <w:rPr>
                <w:rFonts w:ascii="Times New Roman" w:hAnsi="Times New Roman" w:cs="Times New Roman"/>
                <w:sz w:val="20"/>
                <w:szCs w:val="20"/>
              </w:rPr>
              <w:t>5</w:t>
            </w:r>
          </w:p>
        </w:tc>
        <w:tc>
          <w:tcPr>
            <w:tcW w:w="1284" w:type="dxa"/>
            <w:tcBorders>
              <w:bottom w:val="nil"/>
            </w:tcBorders>
            <w:shd w:val="clear" w:color="auto" w:fill="auto"/>
          </w:tcPr>
          <w:p w14:paraId="6218346F" w14:textId="77777777" w:rsidR="007679A8" w:rsidRPr="00A91749" w:rsidRDefault="007679A8" w:rsidP="00C32431">
            <w:pPr>
              <w:spacing w:after="0"/>
              <w:jc w:val="center"/>
              <w:rPr>
                <w:rFonts w:ascii="Times New Roman" w:hAnsi="Times New Roman" w:cs="Times New Roman"/>
                <w:sz w:val="20"/>
                <w:szCs w:val="20"/>
              </w:rPr>
            </w:pPr>
            <w:r>
              <w:rPr>
                <w:rFonts w:ascii="Times New Roman" w:hAnsi="Times New Roman" w:cs="Times New Roman"/>
                <w:w w:val="105"/>
                <w:sz w:val="20"/>
                <w:szCs w:val="20"/>
              </w:rPr>
              <w:t>0</w:t>
            </w:r>
            <w:r w:rsidRPr="00A91749">
              <w:rPr>
                <w:rFonts w:ascii="Times New Roman" w:hAnsi="Times New Roman" w:cs="Times New Roman"/>
                <w:w w:val="105"/>
                <w:sz w:val="20"/>
                <w:szCs w:val="20"/>
              </w:rPr>
              <w:t>.379</w:t>
            </w:r>
          </w:p>
        </w:tc>
        <w:tc>
          <w:tcPr>
            <w:tcW w:w="972" w:type="dxa"/>
            <w:tcBorders>
              <w:bottom w:val="nil"/>
            </w:tcBorders>
            <w:shd w:val="clear" w:color="auto" w:fill="auto"/>
          </w:tcPr>
          <w:p w14:paraId="55A0737E" w14:textId="77777777" w:rsidR="007679A8" w:rsidRPr="00A91749" w:rsidRDefault="007679A8" w:rsidP="00C32431">
            <w:pPr>
              <w:spacing w:after="0"/>
              <w:jc w:val="center"/>
              <w:rPr>
                <w:rFonts w:ascii="Times New Roman" w:hAnsi="Times New Roman" w:cs="Times New Roman"/>
                <w:sz w:val="20"/>
                <w:szCs w:val="20"/>
              </w:rPr>
            </w:pPr>
            <w:r w:rsidRPr="00A91749">
              <w:rPr>
                <w:rFonts w:ascii="Times New Roman" w:hAnsi="Times New Roman" w:cs="Times New Roman"/>
                <w:w w:val="105"/>
                <w:sz w:val="20"/>
                <w:szCs w:val="20"/>
              </w:rPr>
              <w:t>6.310</w:t>
            </w:r>
          </w:p>
        </w:tc>
        <w:tc>
          <w:tcPr>
            <w:tcW w:w="1596" w:type="dxa"/>
            <w:tcBorders>
              <w:bottom w:val="nil"/>
            </w:tcBorders>
            <w:shd w:val="clear" w:color="auto" w:fill="auto"/>
          </w:tcPr>
          <w:p w14:paraId="077B9B91" w14:textId="77777777" w:rsidR="007679A8" w:rsidRPr="00A91749" w:rsidRDefault="007679A8" w:rsidP="00C32431">
            <w:pPr>
              <w:spacing w:after="0"/>
              <w:jc w:val="center"/>
              <w:rPr>
                <w:rFonts w:ascii="Times New Roman" w:hAnsi="Times New Roman" w:cs="Times New Roman"/>
                <w:sz w:val="20"/>
                <w:szCs w:val="20"/>
              </w:rPr>
            </w:pPr>
          </w:p>
        </w:tc>
        <w:tc>
          <w:tcPr>
            <w:tcW w:w="1284" w:type="dxa"/>
            <w:tcBorders>
              <w:bottom w:val="nil"/>
            </w:tcBorders>
            <w:shd w:val="clear" w:color="auto" w:fill="auto"/>
          </w:tcPr>
          <w:p w14:paraId="2C0BC7A5" w14:textId="77777777" w:rsidR="007679A8" w:rsidRPr="00A91749" w:rsidRDefault="007679A8" w:rsidP="00C32431">
            <w:pPr>
              <w:spacing w:after="0"/>
              <w:jc w:val="center"/>
              <w:rPr>
                <w:rFonts w:ascii="Times New Roman" w:hAnsi="Times New Roman" w:cs="Times New Roman"/>
                <w:sz w:val="20"/>
                <w:szCs w:val="20"/>
              </w:rPr>
            </w:pPr>
          </w:p>
        </w:tc>
        <w:tc>
          <w:tcPr>
            <w:tcW w:w="1284" w:type="dxa"/>
            <w:tcBorders>
              <w:bottom w:val="nil"/>
            </w:tcBorders>
            <w:shd w:val="clear" w:color="auto" w:fill="auto"/>
          </w:tcPr>
          <w:p w14:paraId="5AF6C0BC" w14:textId="77777777" w:rsidR="007679A8" w:rsidRPr="00A91749" w:rsidRDefault="007679A8" w:rsidP="00C32431">
            <w:pPr>
              <w:spacing w:after="0"/>
              <w:jc w:val="center"/>
              <w:rPr>
                <w:rFonts w:ascii="Times New Roman" w:hAnsi="Times New Roman" w:cs="Times New Roman"/>
                <w:sz w:val="20"/>
                <w:szCs w:val="20"/>
              </w:rPr>
            </w:pPr>
          </w:p>
        </w:tc>
        <w:tc>
          <w:tcPr>
            <w:tcW w:w="1284" w:type="dxa"/>
            <w:tcBorders>
              <w:bottom w:val="nil"/>
            </w:tcBorders>
            <w:shd w:val="clear" w:color="auto" w:fill="auto"/>
          </w:tcPr>
          <w:p w14:paraId="474CC430" w14:textId="77777777" w:rsidR="007679A8" w:rsidRPr="00A91749" w:rsidRDefault="007679A8" w:rsidP="00C32431">
            <w:pPr>
              <w:spacing w:after="0"/>
              <w:jc w:val="center"/>
              <w:rPr>
                <w:rFonts w:ascii="Times New Roman" w:hAnsi="Times New Roman" w:cs="Times New Roman"/>
                <w:sz w:val="20"/>
                <w:szCs w:val="20"/>
              </w:rPr>
            </w:pPr>
          </w:p>
        </w:tc>
      </w:tr>
      <w:tr w:rsidR="007679A8" w:rsidRPr="00A91749" w14:paraId="46F48172" w14:textId="77777777" w:rsidTr="00C32431">
        <w:trPr>
          <w:cnfStyle w:val="000000100000" w:firstRow="0" w:lastRow="0" w:firstColumn="0" w:lastColumn="0" w:oddVBand="0" w:evenVBand="0" w:oddHBand="1" w:evenHBand="0" w:firstRowFirstColumn="0" w:firstRowLastColumn="0" w:lastRowFirstColumn="0" w:lastRowLastColumn="0"/>
        </w:trPr>
        <w:tc>
          <w:tcPr>
            <w:tcW w:w="1283" w:type="dxa"/>
            <w:tcBorders>
              <w:top w:val="nil"/>
              <w:bottom w:val="single" w:sz="4" w:space="0" w:color="auto"/>
            </w:tcBorders>
            <w:shd w:val="clear" w:color="auto" w:fill="auto"/>
          </w:tcPr>
          <w:p w14:paraId="4F5A3432" w14:textId="77777777" w:rsidR="007679A8" w:rsidRPr="00A91749" w:rsidRDefault="007679A8" w:rsidP="00C32431">
            <w:pPr>
              <w:spacing w:after="60"/>
              <w:jc w:val="both"/>
              <w:rPr>
                <w:rFonts w:ascii="Times New Roman" w:hAnsi="Times New Roman" w:cs="Times New Roman"/>
                <w:sz w:val="20"/>
                <w:szCs w:val="20"/>
              </w:rPr>
            </w:pPr>
            <w:r w:rsidRPr="00A91749">
              <w:rPr>
                <w:rFonts w:ascii="Times New Roman" w:hAnsi="Times New Roman" w:cs="Times New Roman"/>
                <w:sz w:val="20"/>
                <w:szCs w:val="20"/>
              </w:rPr>
              <w:t>6</w:t>
            </w:r>
          </w:p>
        </w:tc>
        <w:tc>
          <w:tcPr>
            <w:tcW w:w="1284" w:type="dxa"/>
            <w:tcBorders>
              <w:top w:val="nil"/>
              <w:bottom w:val="single" w:sz="4" w:space="0" w:color="auto"/>
            </w:tcBorders>
            <w:shd w:val="clear" w:color="auto" w:fill="auto"/>
          </w:tcPr>
          <w:p w14:paraId="52914D03" w14:textId="77777777" w:rsidR="007679A8" w:rsidRPr="00A91749" w:rsidRDefault="007679A8" w:rsidP="00C32431">
            <w:pPr>
              <w:spacing w:after="60"/>
              <w:jc w:val="center"/>
              <w:rPr>
                <w:rFonts w:ascii="Times New Roman" w:hAnsi="Times New Roman" w:cs="Times New Roman"/>
                <w:sz w:val="20"/>
                <w:szCs w:val="20"/>
              </w:rPr>
            </w:pPr>
            <w:r>
              <w:rPr>
                <w:rFonts w:ascii="Times New Roman" w:hAnsi="Times New Roman" w:cs="Times New Roman"/>
                <w:w w:val="105"/>
                <w:sz w:val="20"/>
                <w:szCs w:val="20"/>
              </w:rPr>
              <w:t>0</w:t>
            </w:r>
            <w:r w:rsidRPr="00A91749">
              <w:rPr>
                <w:rFonts w:ascii="Times New Roman" w:hAnsi="Times New Roman" w:cs="Times New Roman"/>
                <w:w w:val="105"/>
                <w:sz w:val="20"/>
                <w:szCs w:val="20"/>
              </w:rPr>
              <w:t>.059</w:t>
            </w:r>
          </w:p>
        </w:tc>
        <w:tc>
          <w:tcPr>
            <w:tcW w:w="972" w:type="dxa"/>
            <w:tcBorders>
              <w:top w:val="nil"/>
              <w:bottom w:val="single" w:sz="4" w:space="0" w:color="auto"/>
            </w:tcBorders>
            <w:shd w:val="clear" w:color="auto" w:fill="auto"/>
          </w:tcPr>
          <w:p w14:paraId="2B4446AE" w14:textId="77777777" w:rsidR="007679A8" w:rsidRPr="00A91749" w:rsidRDefault="007679A8" w:rsidP="00C32431">
            <w:pPr>
              <w:spacing w:after="60"/>
              <w:jc w:val="center"/>
              <w:rPr>
                <w:rFonts w:ascii="Times New Roman" w:hAnsi="Times New Roman" w:cs="Times New Roman"/>
                <w:sz w:val="20"/>
                <w:szCs w:val="20"/>
              </w:rPr>
            </w:pPr>
            <w:r>
              <w:rPr>
                <w:rFonts w:ascii="Times New Roman" w:hAnsi="Times New Roman" w:cs="Times New Roman"/>
                <w:w w:val="105"/>
                <w:sz w:val="20"/>
                <w:szCs w:val="20"/>
              </w:rPr>
              <w:t>0</w:t>
            </w:r>
            <w:r w:rsidRPr="00A91749">
              <w:rPr>
                <w:rFonts w:ascii="Times New Roman" w:hAnsi="Times New Roman" w:cs="Times New Roman"/>
                <w:w w:val="105"/>
                <w:sz w:val="20"/>
                <w:szCs w:val="20"/>
              </w:rPr>
              <w:t>.981</w:t>
            </w:r>
          </w:p>
        </w:tc>
        <w:tc>
          <w:tcPr>
            <w:tcW w:w="1596" w:type="dxa"/>
            <w:tcBorders>
              <w:top w:val="nil"/>
              <w:bottom w:val="single" w:sz="4" w:space="0" w:color="auto"/>
            </w:tcBorders>
            <w:shd w:val="clear" w:color="auto" w:fill="auto"/>
          </w:tcPr>
          <w:p w14:paraId="75584BD6" w14:textId="77777777" w:rsidR="007679A8" w:rsidRPr="00A91749" w:rsidRDefault="007679A8" w:rsidP="00C32431">
            <w:pPr>
              <w:spacing w:after="60"/>
              <w:jc w:val="center"/>
              <w:rPr>
                <w:rFonts w:ascii="Times New Roman" w:hAnsi="Times New Roman" w:cs="Times New Roman"/>
                <w:sz w:val="20"/>
                <w:szCs w:val="20"/>
              </w:rPr>
            </w:pPr>
          </w:p>
        </w:tc>
        <w:tc>
          <w:tcPr>
            <w:tcW w:w="1284" w:type="dxa"/>
            <w:tcBorders>
              <w:top w:val="nil"/>
              <w:bottom w:val="single" w:sz="4" w:space="0" w:color="auto"/>
            </w:tcBorders>
            <w:shd w:val="clear" w:color="auto" w:fill="auto"/>
          </w:tcPr>
          <w:p w14:paraId="57624DA6" w14:textId="77777777" w:rsidR="007679A8" w:rsidRPr="00A91749" w:rsidRDefault="007679A8" w:rsidP="00C32431">
            <w:pPr>
              <w:spacing w:after="60"/>
              <w:jc w:val="center"/>
              <w:rPr>
                <w:rFonts w:ascii="Times New Roman" w:hAnsi="Times New Roman" w:cs="Times New Roman"/>
                <w:sz w:val="20"/>
                <w:szCs w:val="20"/>
              </w:rPr>
            </w:pPr>
          </w:p>
        </w:tc>
        <w:tc>
          <w:tcPr>
            <w:tcW w:w="1284" w:type="dxa"/>
            <w:tcBorders>
              <w:top w:val="nil"/>
              <w:bottom w:val="single" w:sz="4" w:space="0" w:color="auto"/>
            </w:tcBorders>
            <w:shd w:val="clear" w:color="auto" w:fill="auto"/>
          </w:tcPr>
          <w:p w14:paraId="7149AB59" w14:textId="77777777" w:rsidR="007679A8" w:rsidRPr="00A91749" w:rsidRDefault="007679A8" w:rsidP="00C32431">
            <w:pPr>
              <w:spacing w:after="60"/>
              <w:jc w:val="center"/>
              <w:rPr>
                <w:rFonts w:ascii="Times New Roman" w:hAnsi="Times New Roman" w:cs="Times New Roman"/>
                <w:sz w:val="20"/>
                <w:szCs w:val="20"/>
              </w:rPr>
            </w:pPr>
          </w:p>
        </w:tc>
        <w:tc>
          <w:tcPr>
            <w:tcW w:w="1284" w:type="dxa"/>
            <w:tcBorders>
              <w:top w:val="nil"/>
              <w:bottom w:val="single" w:sz="4" w:space="0" w:color="auto"/>
            </w:tcBorders>
            <w:shd w:val="clear" w:color="auto" w:fill="auto"/>
          </w:tcPr>
          <w:p w14:paraId="323F7190" w14:textId="77777777" w:rsidR="007679A8" w:rsidRPr="00A91749" w:rsidRDefault="007679A8" w:rsidP="00C32431">
            <w:pPr>
              <w:spacing w:after="60"/>
              <w:jc w:val="center"/>
              <w:rPr>
                <w:rFonts w:ascii="Times New Roman" w:hAnsi="Times New Roman" w:cs="Times New Roman"/>
                <w:sz w:val="20"/>
                <w:szCs w:val="20"/>
              </w:rPr>
            </w:pPr>
          </w:p>
        </w:tc>
      </w:tr>
    </w:tbl>
    <w:p w14:paraId="5EE8C84F" w14:textId="77777777" w:rsidR="007679A8" w:rsidRPr="00A91749" w:rsidRDefault="007679A8" w:rsidP="007679A8">
      <w:pPr>
        <w:pStyle w:val="BodyText"/>
        <w:spacing w:line="276" w:lineRule="auto"/>
        <w:ind w:right="852"/>
        <w:jc w:val="both"/>
        <w:rPr>
          <w:rFonts w:ascii="Times New Roman" w:hAnsi="Times New Roman" w:cs="Times New Roman"/>
          <w:sz w:val="20"/>
          <w:szCs w:val="20"/>
        </w:rPr>
      </w:pPr>
    </w:p>
    <w:p w14:paraId="23596C65" w14:textId="77777777" w:rsidR="007679A8" w:rsidRPr="00A91749" w:rsidRDefault="007679A8" w:rsidP="007679A8">
      <w:pPr>
        <w:pStyle w:val="BodyText"/>
        <w:spacing w:after="120" w:line="276" w:lineRule="auto"/>
        <w:ind w:left="619" w:right="850"/>
        <w:jc w:val="center"/>
        <w:rPr>
          <w:rFonts w:ascii="Times New Roman" w:hAnsi="Times New Roman" w:cs="Times New Roman"/>
          <w:sz w:val="20"/>
          <w:szCs w:val="20"/>
        </w:rPr>
      </w:pPr>
      <w:r w:rsidRPr="00A91749">
        <w:rPr>
          <w:rFonts w:ascii="Times New Roman" w:hAnsi="Times New Roman" w:cs="Times New Roman"/>
          <w:sz w:val="20"/>
          <w:szCs w:val="20"/>
        </w:rPr>
        <w:t xml:space="preserve">Table 7. </w:t>
      </w:r>
      <w:r>
        <w:rPr>
          <w:rFonts w:ascii="Times New Roman" w:hAnsi="Times New Roman" w:cs="Times New Roman"/>
          <w:sz w:val="20"/>
          <w:szCs w:val="20"/>
        </w:rPr>
        <w:t xml:space="preserve"> </w:t>
      </w:r>
      <w:r w:rsidRPr="00A91749">
        <w:rPr>
          <w:rFonts w:ascii="Times New Roman" w:hAnsi="Times New Roman" w:cs="Times New Roman"/>
          <w:sz w:val="20"/>
          <w:szCs w:val="20"/>
        </w:rPr>
        <w:t>Communalities</w:t>
      </w:r>
    </w:p>
    <w:tbl>
      <w:tblPr>
        <w:tblStyle w:val="LightShading1"/>
        <w:tblW w:w="0" w:type="auto"/>
        <w:jc w:val="center"/>
        <w:tblLayout w:type="fixed"/>
        <w:tblLook w:val="0420" w:firstRow="1" w:lastRow="0" w:firstColumn="0" w:lastColumn="0" w:noHBand="0" w:noVBand="1"/>
      </w:tblPr>
      <w:tblGrid>
        <w:gridCol w:w="1134"/>
        <w:gridCol w:w="1134"/>
        <w:gridCol w:w="1560"/>
      </w:tblGrid>
      <w:tr w:rsidR="007679A8" w:rsidRPr="00A91749" w14:paraId="11A40E39" w14:textId="77777777" w:rsidTr="00C32431">
        <w:trPr>
          <w:cnfStyle w:val="100000000000" w:firstRow="1" w:lastRow="0" w:firstColumn="0" w:lastColumn="0" w:oddVBand="0" w:evenVBand="0" w:oddHBand="0" w:evenHBand="0" w:firstRowFirstColumn="0" w:firstRowLastColumn="0" w:lastRowFirstColumn="0" w:lastRowLastColumn="0"/>
          <w:trHeight w:val="286"/>
          <w:jc w:val="center"/>
        </w:trPr>
        <w:tc>
          <w:tcPr>
            <w:tcW w:w="1134" w:type="dxa"/>
            <w:tcBorders>
              <w:top w:val="single" w:sz="4" w:space="0" w:color="auto"/>
              <w:bottom w:val="single" w:sz="4" w:space="0" w:color="auto"/>
            </w:tcBorders>
            <w:shd w:val="clear" w:color="auto" w:fill="auto"/>
          </w:tcPr>
          <w:p w14:paraId="38A03589" w14:textId="77777777" w:rsidR="007679A8" w:rsidRPr="00A91749" w:rsidRDefault="007679A8" w:rsidP="00C32431">
            <w:pPr>
              <w:pStyle w:val="TableParagraph"/>
              <w:spacing w:before="60" w:after="60" w:line="276" w:lineRule="auto"/>
              <w:jc w:val="both"/>
              <w:rPr>
                <w:rFonts w:cs="Times New Roman"/>
                <w:sz w:val="20"/>
                <w:szCs w:val="20"/>
              </w:rPr>
            </w:pPr>
            <w:r w:rsidRPr="00A91749">
              <w:rPr>
                <w:rFonts w:cs="Times New Roman"/>
                <w:sz w:val="20"/>
                <w:szCs w:val="20"/>
              </w:rPr>
              <w:t>Variables</w:t>
            </w:r>
          </w:p>
        </w:tc>
        <w:tc>
          <w:tcPr>
            <w:tcW w:w="1134" w:type="dxa"/>
            <w:tcBorders>
              <w:top w:val="single" w:sz="4" w:space="0" w:color="auto"/>
              <w:bottom w:val="single" w:sz="4" w:space="0" w:color="auto"/>
            </w:tcBorders>
            <w:shd w:val="clear" w:color="auto" w:fill="auto"/>
          </w:tcPr>
          <w:p w14:paraId="75329040" w14:textId="77777777" w:rsidR="007679A8" w:rsidRPr="00A91749" w:rsidRDefault="007679A8" w:rsidP="00C32431">
            <w:pPr>
              <w:pStyle w:val="TableParagraph"/>
              <w:spacing w:before="60" w:after="60" w:line="276" w:lineRule="auto"/>
              <w:ind w:left="101" w:right="93"/>
              <w:rPr>
                <w:rFonts w:cs="Times New Roman"/>
                <w:sz w:val="20"/>
                <w:szCs w:val="20"/>
              </w:rPr>
            </w:pPr>
            <w:r w:rsidRPr="00A91749">
              <w:rPr>
                <w:rFonts w:cs="Times New Roman"/>
                <w:sz w:val="20"/>
                <w:szCs w:val="20"/>
              </w:rPr>
              <w:t>Initial</w:t>
            </w:r>
          </w:p>
        </w:tc>
        <w:tc>
          <w:tcPr>
            <w:tcW w:w="1560" w:type="dxa"/>
            <w:tcBorders>
              <w:top w:val="single" w:sz="4" w:space="0" w:color="auto"/>
              <w:bottom w:val="single" w:sz="4" w:space="0" w:color="auto"/>
            </w:tcBorders>
            <w:shd w:val="clear" w:color="auto" w:fill="auto"/>
          </w:tcPr>
          <w:p w14:paraId="2FD4CC08" w14:textId="77777777" w:rsidR="007679A8" w:rsidRPr="00A91749" w:rsidRDefault="007679A8" w:rsidP="00C32431">
            <w:pPr>
              <w:pStyle w:val="TableParagraph"/>
              <w:spacing w:before="60" w:after="60" w:line="276" w:lineRule="auto"/>
              <w:ind w:left="100" w:right="91"/>
              <w:rPr>
                <w:rFonts w:cs="Times New Roman"/>
                <w:sz w:val="20"/>
                <w:szCs w:val="20"/>
              </w:rPr>
            </w:pPr>
            <w:r w:rsidRPr="00A91749">
              <w:rPr>
                <w:rFonts w:cs="Times New Roman"/>
                <w:sz w:val="20"/>
                <w:szCs w:val="20"/>
              </w:rPr>
              <w:t>Extraction</w:t>
            </w:r>
          </w:p>
        </w:tc>
      </w:tr>
      <w:tr w:rsidR="007679A8" w:rsidRPr="00A91749" w14:paraId="48B49B02" w14:textId="77777777" w:rsidTr="00C32431">
        <w:trPr>
          <w:cnfStyle w:val="000000100000" w:firstRow="0" w:lastRow="0" w:firstColumn="0" w:lastColumn="0" w:oddVBand="0" w:evenVBand="0" w:oddHBand="1" w:evenHBand="0" w:firstRowFirstColumn="0" w:firstRowLastColumn="0" w:lastRowFirstColumn="0" w:lastRowLastColumn="0"/>
          <w:trHeight w:val="280"/>
          <w:jc w:val="center"/>
        </w:trPr>
        <w:tc>
          <w:tcPr>
            <w:tcW w:w="1134" w:type="dxa"/>
            <w:tcBorders>
              <w:top w:val="single" w:sz="4" w:space="0" w:color="auto"/>
            </w:tcBorders>
            <w:shd w:val="clear" w:color="auto" w:fill="auto"/>
          </w:tcPr>
          <w:p w14:paraId="5DC266D7" w14:textId="77777777" w:rsidR="007679A8" w:rsidRPr="00A91749" w:rsidRDefault="007679A8" w:rsidP="00C32431">
            <w:pPr>
              <w:pStyle w:val="TableParagraph"/>
              <w:spacing w:before="60" w:line="276" w:lineRule="auto"/>
              <w:ind w:right="122"/>
              <w:jc w:val="both"/>
              <w:rPr>
                <w:rFonts w:cs="Times New Roman"/>
                <w:iCs/>
                <w:sz w:val="20"/>
                <w:szCs w:val="20"/>
              </w:rPr>
            </w:pPr>
            <w:r w:rsidRPr="00A91749">
              <w:rPr>
                <w:rFonts w:cs="Times New Roman"/>
                <w:iCs/>
                <w:w w:val="95"/>
                <w:position w:val="4"/>
                <w:sz w:val="20"/>
                <w:szCs w:val="20"/>
              </w:rPr>
              <w:t>PM</w:t>
            </w:r>
            <w:r w:rsidRPr="00A91749">
              <w:rPr>
                <w:rFonts w:cs="Times New Roman"/>
                <w:iCs/>
                <w:w w:val="95"/>
                <w:sz w:val="20"/>
                <w:szCs w:val="20"/>
                <w:vertAlign w:val="subscript"/>
              </w:rPr>
              <w:t>10</w:t>
            </w:r>
          </w:p>
        </w:tc>
        <w:tc>
          <w:tcPr>
            <w:tcW w:w="1134" w:type="dxa"/>
            <w:tcBorders>
              <w:top w:val="single" w:sz="4" w:space="0" w:color="auto"/>
            </w:tcBorders>
            <w:shd w:val="clear" w:color="auto" w:fill="auto"/>
          </w:tcPr>
          <w:p w14:paraId="05F0208C" w14:textId="77777777" w:rsidR="007679A8" w:rsidRPr="00A91749" w:rsidRDefault="007679A8" w:rsidP="00C32431">
            <w:pPr>
              <w:pStyle w:val="TableParagraph"/>
              <w:spacing w:before="60" w:line="276" w:lineRule="auto"/>
              <w:ind w:left="101" w:right="93"/>
              <w:rPr>
                <w:rFonts w:cs="Times New Roman"/>
                <w:sz w:val="20"/>
                <w:szCs w:val="20"/>
              </w:rPr>
            </w:pPr>
            <w:r w:rsidRPr="00A91749">
              <w:rPr>
                <w:rFonts w:cs="Times New Roman"/>
                <w:sz w:val="20"/>
                <w:szCs w:val="20"/>
              </w:rPr>
              <w:t>1.000</w:t>
            </w:r>
          </w:p>
        </w:tc>
        <w:tc>
          <w:tcPr>
            <w:tcW w:w="1560" w:type="dxa"/>
            <w:tcBorders>
              <w:top w:val="single" w:sz="4" w:space="0" w:color="auto"/>
            </w:tcBorders>
            <w:shd w:val="clear" w:color="auto" w:fill="auto"/>
          </w:tcPr>
          <w:p w14:paraId="681D578D" w14:textId="77777777" w:rsidR="007679A8" w:rsidRPr="00A91749" w:rsidRDefault="007679A8" w:rsidP="00C32431">
            <w:pPr>
              <w:pStyle w:val="TableParagraph"/>
              <w:spacing w:before="60" w:line="276" w:lineRule="auto"/>
              <w:ind w:left="100" w:right="91"/>
              <w:rPr>
                <w:rFonts w:cs="Times New Roman"/>
                <w:sz w:val="20"/>
                <w:szCs w:val="20"/>
              </w:rPr>
            </w:pPr>
            <w:r>
              <w:rPr>
                <w:rFonts w:cs="Times New Roman"/>
                <w:sz w:val="20"/>
                <w:szCs w:val="20"/>
              </w:rPr>
              <w:t>0</w:t>
            </w:r>
            <w:r w:rsidRPr="00A91749">
              <w:rPr>
                <w:rFonts w:cs="Times New Roman"/>
                <w:sz w:val="20"/>
                <w:szCs w:val="20"/>
              </w:rPr>
              <w:t>.947</w:t>
            </w:r>
          </w:p>
        </w:tc>
      </w:tr>
      <w:tr w:rsidR="007679A8" w:rsidRPr="00A91749" w14:paraId="239AC844" w14:textId="77777777" w:rsidTr="00C32431">
        <w:trPr>
          <w:trHeight w:val="287"/>
          <w:jc w:val="center"/>
        </w:trPr>
        <w:tc>
          <w:tcPr>
            <w:tcW w:w="1134" w:type="dxa"/>
            <w:shd w:val="clear" w:color="auto" w:fill="auto"/>
          </w:tcPr>
          <w:p w14:paraId="53AB6CF3" w14:textId="77777777" w:rsidR="007679A8" w:rsidRPr="00A91749" w:rsidRDefault="007679A8" w:rsidP="00C32431">
            <w:pPr>
              <w:pStyle w:val="TableParagraph"/>
              <w:spacing w:line="276" w:lineRule="auto"/>
              <w:ind w:right="152"/>
              <w:jc w:val="both"/>
              <w:rPr>
                <w:rFonts w:cs="Times New Roman"/>
                <w:iCs/>
                <w:sz w:val="20"/>
                <w:szCs w:val="20"/>
              </w:rPr>
            </w:pPr>
            <w:r w:rsidRPr="00A91749">
              <w:rPr>
                <w:rFonts w:cs="Times New Roman"/>
                <w:iCs/>
                <w:w w:val="95"/>
                <w:sz w:val="20"/>
                <w:szCs w:val="20"/>
              </w:rPr>
              <w:t>PM</w:t>
            </w:r>
            <w:r w:rsidRPr="00A91749">
              <w:rPr>
                <w:rFonts w:cs="Times New Roman"/>
                <w:iCs/>
                <w:w w:val="95"/>
                <w:sz w:val="20"/>
                <w:szCs w:val="20"/>
                <w:vertAlign w:val="subscript"/>
              </w:rPr>
              <w:t>2.5</w:t>
            </w:r>
          </w:p>
        </w:tc>
        <w:tc>
          <w:tcPr>
            <w:tcW w:w="1134" w:type="dxa"/>
            <w:shd w:val="clear" w:color="auto" w:fill="auto"/>
          </w:tcPr>
          <w:p w14:paraId="727F7C38" w14:textId="77777777" w:rsidR="007679A8" w:rsidRPr="00A91749" w:rsidRDefault="007679A8" w:rsidP="00C32431">
            <w:pPr>
              <w:pStyle w:val="TableParagraph"/>
              <w:spacing w:line="276" w:lineRule="auto"/>
              <w:ind w:left="101" w:right="93"/>
              <w:rPr>
                <w:rFonts w:cs="Times New Roman"/>
                <w:sz w:val="20"/>
                <w:szCs w:val="20"/>
              </w:rPr>
            </w:pPr>
            <w:r w:rsidRPr="00A91749">
              <w:rPr>
                <w:rFonts w:cs="Times New Roman"/>
                <w:sz w:val="20"/>
                <w:szCs w:val="20"/>
              </w:rPr>
              <w:t>1.000</w:t>
            </w:r>
          </w:p>
        </w:tc>
        <w:tc>
          <w:tcPr>
            <w:tcW w:w="1560" w:type="dxa"/>
            <w:shd w:val="clear" w:color="auto" w:fill="auto"/>
          </w:tcPr>
          <w:p w14:paraId="1FCD574C" w14:textId="77777777" w:rsidR="007679A8" w:rsidRPr="00A91749" w:rsidRDefault="007679A8" w:rsidP="00C32431">
            <w:pPr>
              <w:pStyle w:val="TableParagraph"/>
              <w:spacing w:line="276" w:lineRule="auto"/>
              <w:ind w:left="100" w:right="91"/>
              <w:rPr>
                <w:rFonts w:cs="Times New Roman"/>
                <w:sz w:val="20"/>
                <w:szCs w:val="20"/>
              </w:rPr>
            </w:pPr>
            <w:r>
              <w:rPr>
                <w:rFonts w:cs="Times New Roman"/>
                <w:sz w:val="20"/>
                <w:szCs w:val="20"/>
              </w:rPr>
              <w:t>0</w:t>
            </w:r>
            <w:r w:rsidRPr="00A91749">
              <w:rPr>
                <w:rFonts w:cs="Times New Roman"/>
                <w:sz w:val="20"/>
                <w:szCs w:val="20"/>
              </w:rPr>
              <w:t>.954</w:t>
            </w:r>
          </w:p>
        </w:tc>
      </w:tr>
      <w:tr w:rsidR="007679A8" w:rsidRPr="00A91749" w14:paraId="76FF91E1" w14:textId="77777777" w:rsidTr="00C32431">
        <w:trPr>
          <w:cnfStyle w:val="000000100000" w:firstRow="0" w:lastRow="0" w:firstColumn="0" w:lastColumn="0" w:oddVBand="0" w:evenVBand="0" w:oddHBand="1" w:evenHBand="0" w:firstRowFirstColumn="0" w:firstRowLastColumn="0" w:lastRowFirstColumn="0" w:lastRowLastColumn="0"/>
          <w:trHeight w:val="288"/>
          <w:jc w:val="center"/>
        </w:trPr>
        <w:tc>
          <w:tcPr>
            <w:tcW w:w="1134" w:type="dxa"/>
            <w:shd w:val="clear" w:color="auto" w:fill="auto"/>
          </w:tcPr>
          <w:p w14:paraId="0401A163" w14:textId="77777777" w:rsidR="007679A8" w:rsidRPr="00A91749" w:rsidRDefault="007679A8" w:rsidP="00C32431">
            <w:pPr>
              <w:pStyle w:val="TableParagraph"/>
              <w:spacing w:line="276" w:lineRule="auto"/>
              <w:ind w:right="272"/>
              <w:jc w:val="both"/>
              <w:rPr>
                <w:rFonts w:cs="Times New Roman"/>
                <w:iCs/>
                <w:sz w:val="20"/>
                <w:szCs w:val="20"/>
              </w:rPr>
            </w:pPr>
            <w:r w:rsidRPr="00A91749">
              <w:rPr>
                <w:rFonts w:cs="Times New Roman"/>
                <w:iCs/>
                <w:sz w:val="20"/>
                <w:szCs w:val="20"/>
              </w:rPr>
              <w:t>O</w:t>
            </w:r>
            <w:r w:rsidRPr="00A91749">
              <w:rPr>
                <w:rFonts w:cs="Times New Roman"/>
                <w:iCs/>
                <w:sz w:val="20"/>
                <w:szCs w:val="20"/>
                <w:vertAlign w:val="subscript"/>
              </w:rPr>
              <w:t>3</w:t>
            </w:r>
          </w:p>
        </w:tc>
        <w:tc>
          <w:tcPr>
            <w:tcW w:w="1134" w:type="dxa"/>
            <w:shd w:val="clear" w:color="auto" w:fill="auto"/>
          </w:tcPr>
          <w:p w14:paraId="4D990DC8" w14:textId="77777777" w:rsidR="007679A8" w:rsidRPr="00A91749" w:rsidRDefault="007679A8" w:rsidP="00C32431">
            <w:pPr>
              <w:pStyle w:val="TableParagraph"/>
              <w:spacing w:line="276" w:lineRule="auto"/>
              <w:ind w:left="101" w:right="93"/>
              <w:rPr>
                <w:rFonts w:cs="Times New Roman"/>
                <w:sz w:val="20"/>
                <w:szCs w:val="20"/>
              </w:rPr>
            </w:pPr>
            <w:r w:rsidRPr="00A91749">
              <w:rPr>
                <w:rFonts w:cs="Times New Roman"/>
                <w:sz w:val="20"/>
                <w:szCs w:val="20"/>
              </w:rPr>
              <w:t>1.000</w:t>
            </w:r>
          </w:p>
        </w:tc>
        <w:tc>
          <w:tcPr>
            <w:tcW w:w="1560" w:type="dxa"/>
            <w:shd w:val="clear" w:color="auto" w:fill="auto"/>
          </w:tcPr>
          <w:p w14:paraId="03B2A20D" w14:textId="77777777" w:rsidR="007679A8" w:rsidRPr="00A91749" w:rsidRDefault="007679A8" w:rsidP="00C32431">
            <w:pPr>
              <w:pStyle w:val="TableParagraph"/>
              <w:spacing w:line="276" w:lineRule="auto"/>
              <w:ind w:left="100" w:right="91"/>
              <w:rPr>
                <w:rFonts w:cs="Times New Roman"/>
                <w:sz w:val="20"/>
                <w:szCs w:val="20"/>
              </w:rPr>
            </w:pPr>
            <w:r>
              <w:rPr>
                <w:rFonts w:cs="Times New Roman"/>
                <w:sz w:val="20"/>
                <w:szCs w:val="20"/>
              </w:rPr>
              <w:t>0</w:t>
            </w:r>
            <w:r w:rsidRPr="00A91749">
              <w:rPr>
                <w:rFonts w:cs="Times New Roman"/>
                <w:sz w:val="20"/>
                <w:szCs w:val="20"/>
              </w:rPr>
              <w:t>.968</w:t>
            </w:r>
          </w:p>
        </w:tc>
      </w:tr>
      <w:tr w:rsidR="007679A8" w:rsidRPr="00A91749" w14:paraId="7433DC32" w14:textId="77777777" w:rsidTr="00C32431">
        <w:trPr>
          <w:trHeight w:val="278"/>
          <w:jc w:val="center"/>
        </w:trPr>
        <w:tc>
          <w:tcPr>
            <w:tcW w:w="1134" w:type="dxa"/>
            <w:shd w:val="clear" w:color="auto" w:fill="auto"/>
          </w:tcPr>
          <w:p w14:paraId="458C57AE" w14:textId="77777777" w:rsidR="007679A8" w:rsidRPr="00A91749" w:rsidRDefault="007679A8" w:rsidP="00C32431">
            <w:pPr>
              <w:pStyle w:val="TableParagraph"/>
              <w:spacing w:line="276" w:lineRule="auto"/>
              <w:jc w:val="both"/>
              <w:rPr>
                <w:rFonts w:cs="Times New Roman"/>
                <w:iCs/>
                <w:sz w:val="20"/>
                <w:szCs w:val="20"/>
              </w:rPr>
            </w:pPr>
            <w:r w:rsidRPr="00A91749">
              <w:rPr>
                <w:rFonts w:cs="Times New Roman"/>
                <w:iCs/>
                <w:sz w:val="20"/>
                <w:szCs w:val="20"/>
              </w:rPr>
              <w:t>CO</w:t>
            </w:r>
          </w:p>
        </w:tc>
        <w:tc>
          <w:tcPr>
            <w:tcW w:w="1134" w:type="dxa"/>
            <w:shd w:val="clear" w:color="auto" w:fill="auto"/>
          </w:tcPr>
          <w:p w14:paraId="340C7A44" w14:textId="77777777" w:rsidR="007679A8" w:rsidRPr="00A91749" w:rsidRDefault="007679A8" w:rsidP="00C32431">
            <w:pPr>
              <w:pStyle w:val="TableParagraph"/>
              <w:spacing w:line="276" w:lineRule="auto"/>
              <w:ind w:left="101" w:right="93"/>
              <w:rPr>
                <w:rFonts w:cs="Times New Roman"/>
                <w:sz w:val="20"/>
                <w:szCs w:val="20"/>
              </w:rPr>
            </w:pPr>
            <w:r w:rsidRPr="00A91749">
              <w:rPr>
                <w:rFonts w:cs="Times New Roman"/>
                <w:sz w:val="20"/>
                <w:szCs w:val="20"/>
              </w:rPr>
              <w:t>1.000</w:t>
            </w:r>
          </w:p>
        </w:tc>
        <w:tc>
          <w:tcPr>
            <w:tcW w:w="1560" w:type="dxa"/>
            <w:shd w:val="clear" w:color="auto" w:fill="auto"/>
          </w:tcPr>
          <w:p w14:paraId="5DBB4430" w14:textId="77777777" w:rsidR="007679A8" w:rsidRPr="00A91749" w:rsidRDefault="007679A8" w:rsidP="00C32431">
            <w:pPr>
              <w:pStyle w:val="TableParagraph"/>
              <w:spacing w:line="276" w:lineRule="auto"/>
              <w:ind w:left="100" w:right="91"/>
              <w:rPr>
                <w:rFonts w:cs="Times New Roman"/>
                <w:sz w:val="20"/>
                <w:szCs w:val="20"/>
              </w:rPr>
            </w:pPr>
            <w:r>
              <w:rPr>
                <w:rFonts w:cs="Times New Roman"/>
                <w:sz w:val="20"/>
                <w:szCs w:val="20"/>
              </w:rPr>
              <w:t>0</w:t>
            </w:r>
            <w:r w:rsidRPr="00A91749">
              <w:rPr>
                <w:rFonts w:cs="Times New Roman"/>
                <w:sz w:val="20"/>
                <w:szCs w:val="20"/>
              </w:rPr>
              <w:t>.744</w:t>
            </w:r>
          </w:p>
        </w:tc>
      </w:tr>
      <w:tr w:rsidR="007679A8" w:rsidRPr="00A91749" w14:paraId="036DC519" w14:textId="77777777" w:rsidTr="00C32431">
        <w:trPr>
          <w:cnfStyle w:val="000000100000" w:firstRow="0" w:lastRow="0" w:firstColumn="0" w:lastColumn="0" w:oddVBand="0" w:evenVBand="0" w:oddHBand="1" w:evenHBand="0" w:firstRowFirstColumn="0" w:firstRowLastColumn="0" w:lastRowFirstColumn="0" w:lastRowLastColumn="0"/>
          <w:trHeight w:val="299"/>
          <w:jc w:val="center"/>
        </w:trPr>
        <w:tc>
          <w:tcPr>
            <w:tcW w:w="1134" w:type="dxa"/>
            <w:tcBorders>
              <w:bottom w:val="nil"/>
            </w:tcBorders>
            <w:shd w:val="clear" w:color="auto" w:fill="auto"/>
          </w:tcPr>
          <w:p w14:paraId="0493668D" w14:textId="77777777" w:rsidR="007679A8" w:rsidRPr="00A91749" w:rsidRDefault="007679A8" w:rsidP="00C32431">
            <w:pPr>
              <w:pStyle w:val="TableParagraph"/>
              <w:spacing w:line="276" w:lineRule="auto"/>
              <w:jc w:val="both"/>
              <w:rPr>
                <w:rFonts w:cs="Times New Roman"/>
                <w:iCs/>
                <w:sz w:val="20"/>
                <w:szCs w:val="20"/>
              </w:rPr>
            </w:pPr>
            <w:r w:rsidRPr="00A91749">
              <w:rPr>
                <w:rFonts w:cs="Times New Roman"/>
                <w:iCs/>
                <w:sz w:val="20"/>
                <w:szCs w:val="20"/>
              </w:rPr>
              <w:t>NO</w:t>
            </w:r>
            <w:r w:rsidRPr="00A91749">
              <w:rPr>
                <w:rFonts w:cs="Times New Roman"/>
                <w:iCs/>
                <w:sz w:val="20"/>
                <w:szCs w:val="20"/>
                <w:vertAlign w:val="subscript"/>
              </w:rPr>
              <w:t>2</w:t>
            </w:r>
          </w:p>
        </w:tc>
        <w:tc>
          <w:tcPr>
            <w:tcW w:w="1134" w:type="dxa"/>
            <w:tcBorders>
              <w:bottom w:val="nil"/>
            </w:tcBorders>
            <w:shd w:val="clear" w:color="auto" w:fill="auto"/>
          </w:tcPr>
          <w:p w14:paraId="25D1D06B" w14:textId="77777777" w:rsidR="007679A8" w:rsidRPr="00A91749" w:rsidRDefault="007679A8" w:rsidP="00C32431">
            <w:pPr>
              <w:pStyle w:val="TableParagraph"/>
              <w:spacing w:line="276" w:lineRule="auto"/>
              <w:ind w:left="101" w:right="93"/>
              <w:rPr>
                <w:rFonts w:cs="Times New Roman"/>
                <w:sz w:val="20"/>
                <w:szCs w:val="20"/>
              </w:rPr>
            </w:pPr>
            <w:r w:rsidRPr="00A91749">
              <w:rPr>
                <w:rFonts w:cs="Times New Roman"/>
                <w:sz w:val="20"/>
                <w:szCs w:val="20"/>
              </w:rPr>
              <w:t>1.000</w:t>
            </w:r>
          </w:p>
        </w:tc>
        <w:tc>
          <w:tcPr>
            <w:tcW w:w="1560" w:type="dxa"/>
            <w:tcBorders>
              <w:bottom w:val="nil"/>
            </w:tcBorders>
            <w:shd w:val="clear" w:color="auto" w:fill="auto"/>
          </w:tcPr>
          <w:p w14:paraId="7D355E40" w14:textId="77777777" w:rsidR="007679A8" w:rsidRPr="00A91749" w:rsidRDefault="007679A8" w:rsidP="00C32431">
            <w:pPr>
              <w:pStyle w:val="TableParagraph"/>
              <w:spacing w:line="276" w:lineRule="auto"/>
              <w:ind w:left="100" w:right="91"/>
              <w:rPr>
                <w:rFonts w:cs="Times New Roman"/>
                <w:sz w:val="20"/>
                <w:szCs w:val="20"/>
              </w:rPr>
            </w:pPr>
            <w:r>
              <w:rPr>
                <w:rFonts w:cs="Times New Roman"/>
                <w:sz w:val="20"/>
                <w:szCs w:val="20"/>
              </w:rPr>
              <w:t>0</w:t>
            </w:r>
            <w:r w:rsidRPr="00A91749">
              <w:rPr>
                <w:rFonts w:cs="Times New Roman"/>
                <w:sz w:val="20"/>
                <w:szCs w:val="20"/>
              </w:rPr>
              <w:t>.779</w:t>
            </w:r>
          </w:p>
        </w:tc>
      </w:tr>
      <w:tr w:rsidR="007679A8" w:rsidRPr="00A91749" w14:paraId="0407C63F" w14:textId="77777777" w:rsidTr="00C32431">
        <w:trPr>
          <w:trHeight w:val="296"/>
          <w:jc w:val="center"/>
        </w:trPr>
        <w:tc>
          <w:tcPr>
            <w:tcW w:w="1134" w:type="dxa"/>
            <w:tcBorders>
              <w:top w:val="nil"/>
              <w:bottom w:val="single" w:sz="4" w:space="0" w:color="auto"/>
            </w:tcBorders>
            <w:shd w:val="clear" w:color="auto" w:fill="auto"/>
          </w:tcPr>
          <w:p w14:paraId="252F0FB3" w14:textId="77777777" w:rsidR="007679A8" w:rsidRPr="00A91749" w:rsidRDefault="007679A8" w:rsidP="00C32431">
            <w:pPr>
              <w:pStyle w:val="TableParagraph"/>
              <w:spacing w:after="60" w:line="276" w:lineRule="auto"/>
              <w:jc w:val="both"/>
              <w:rPr>
                <w:rFonts w:cs="Times New Roman"/>
                <w:iCs/>
                <w:sz w:val="20"/>
                <w:szCs w:val="20"/>
              </w:rPr>
            </w:pPr>
            <w:r w:rsidRPr="00A91749">
              <w:rPr>
                <w:rFonts w:cs="Times New Roman"/>
                <w:iCs/>
                <w:sz w:val="20"/>
                <w:szCs w:val="20"/>
              </w:rPr>
              <w:t>SO</w:t>
            </w:r>
            <w:r w:rsidRPr="00A91749">
              <w:rPr>
                <w:rFonts w:cs="Times New Roman"/>
                <w:iCs/>
                <w:sz w:val="20"/>
                <w:szCs w:val="20"/>
                <w:vertAlign w:val="subscript"/>
              </w:rPr>
              <w:t>2</w:t>
            </w:r>
          </w:p>
        </w:tc>
        <w:tc>
          <w:tcPr>
            <w:tcW w:w="1134" w:type="dxa"/>
            <w:tcBorders>
              <w:top w:val="nil"/>
              <w:bottom w:val="single" w:sz="4" w:space="0" w:color="auto"/>
            </w:tcBorders>
            <w:shd w:val="clear" w:color="auto" w:fill="auto"/>
          </w:tcPr>
          <w:p w14:paraId="197A01AC" w14:textId="77777777" w:rsidR="007679A8" w:rsidRPr="00A91749" w:rsidRDefault="007679A8" w:rsidP="00C32431">
            <w:pPr>
              <w:pStyle w:val="TableParagraph"/>
              <w:spacing w:after="60" w:line="276" w:lineRule="auto"/>
              <w:ind w:left="101" w:right="93"/>
              <w:rPr>
                <w:rFonts w:cs="Times New Roman"/>
                <w:sz w:val="20"/>
                <w:szCs w:val="20"/>
              </w:rPr>
            </w:pPr>
            <w:r w:rsidRPr="00A91749">
              <w:rPr>
                <w:rFonts w:cs="Times New Roman"/>
                <w:sz w:val="20"/>
                <w:szCs w:val="20"/>
              </w:rPr>
              <w:t>1.000</w:t>
            </w:r>
          </w:p>
        </w:tc>
        <w:tc>
          <w:tcPr>
            <w:tcW w:w="1560" w:type="dxa"/>
            <w:tcBorders>
              <w:top w:val="nil"/>
              <w:bottom w:val="single" w:sz="4" w:space="0" w:color="auto"/>
            </w:tcBorders>
            <w:shd w:val="clear" w:color="auto" w:fill="auto"/>
          </w:tcPr>
          <w:p w14:paraId="789EED6F" w14:textId="77777777" w:rsidR="007679A8" w:rsidRPr="00A91749" w:rsidRDefault="007679A8" w:rsidP="00C32431">
            <w:pPr>
              <w:pStyle w:val="TableParagraph"/>
              <w:spacing w:after="60" w:line="276" w:lineRule="auto"/>
              <w:ind w:left="100" w:right="91"/>
              <w:rPr>
                <w:rFonts w:cs="Times New Roman"/>
                <w:sz w:val="20"/>
                <w:szCs w:val="20"/>
              </w:rPr>
            </w:pPr>
            <w:r>
              <w:rPr>
                <w:rFonts w:cs="Times New Roman"/>
                <w:sz w:val="20"/>
                <w:szCs w:val="20"/>
              </w:rPr>
              <w:t>0</w:t>
            </w:r>
            <w:r w:rsidRPr="00A91749">
              <w:rPr>
                <w:rFonts w:cs="Times New Roman"/>
                <w:sz w:val="20"/>
                <w:szCs w:val="20"/>
              </w:rPr>
              <w:t>.599</w:t>
            </w:r>
          </w:p>
        </w:tc>
      </w:tr>
    </w:tbl>
    <w:p w14:paraId="394D095F" w14:textId="77777777" w:rsidR="007679A8" w:rsidRPr="00A91749" w:rsidRDefault="007679A8" w:rsidP="007679A8">
      <w:pPr>
        <w:tabs>
          <w:tab w:val="left" w:pos="1026"/>
        </w:tabs>
        <w:spacing w:after="0"/>
        <w:jc w:val="both"/>
        <w:rPr>
          <w:rFonts w:ascii="Times New Roman" w:hAnsi="Times New Roman"/>
          <w:sz w:val="20"/>
          <w:szCs w:val="20"/>
        </w:rPr>
      </w:pPr>
    </w:p>
    <w:p w14:paraId="5B6D5AFA" w14:textId="77777777" w:rsidR="007679A8" w:rsidRPr="00A91749" w:rsidRDefault="007679A8" w:rsidP="007679A8">
      <w:pPr>
        <w:tabs>
          <w:tab w:val="left" w:pos="1026"/>
        </w:tabs>
        <w:spacing w:after="0"/>
        <w:jc w:val="both"/>
        <w:rPr>
          <w:rFonts w:ascii="Times New Roman" w:hAnsi="Times New Roman"/>
          <w:sz w:val="20"/>
          <w:szCs w:val="20"/>
        </w:rPr>
      </w:pPr>
    </w:p>
    <w:p w14:paraId="0D47FE04" w14:textId="77777777" w:rsidR="007679A8" w:rsidRPr="00A91749" w:rsidRDefault="007679A8" w:rsidP="007679A8">
      <w:pPr>
        <w:tabs>
          <w:tab w:val="left" w:pos="1026"/>
        </w:tabs>
        <w:spacing w:after="120"/>
        <w:jc w:val="center"/>
        <w:rPr>
          <w:rFonts w:ascii="Times New Roman" w:hAnsi="Times New Roman"/>
          <w:sz w:val="20"/>
          <w:szCs w:val="20"/>
        </w:rPr>
      </w:pPr>
      <w:r w:rsidRPr="00A91749">
        <w:rPr>
          <w:rFonts w:ascii="Times New Roman" w:hAnsi="Times New Roman"/>
          <w:sz w:val="20"/>
          <w:szCs w:val="20"/>
        </w:rPr>
        <w:t xml:space="preserve">Table 8. </w:t>
      </w:r>
      <w:r>
        <w:rPr>
          <w:rFonts w:ascii="Times New Roman" w:hAnsi="Times New Roman"/>
          <w:sz w:val="20"/>
          <w:szCs w:val="20"/>
        </w:rPr>
        <w:t xml:space="preserve"> </w:t>
      </w:r>
      <w:r w:rsidRPr="00A91749">
        <w:rPr>
          <w:rFonts w:ascii="Times New Roman" w:hAnsi="Times New Roman"/>
          <w:sz w:val="20"/>
          <w:szCs w:val="20"/>
        </w:rPr>
        <w:t>Factors Loading for the air pollutants observations</w:t>
      </w:r>
    </w:p>
    <w:tbl>
      <w:tblPr>
        <w:tblStyle w:val="LightShading1"/>
        <w:tblW w:w="6272" w:type="dxa"/>
        <w:jc w:val="center"/>
        <w:tblLook w:val="0420" w:firstRow="1" w:lastRow="0" w:firstColumn="0" w:lastColumn="0" w:noHBand="0" w:noVBand="1"/>
      </w:tblPr>
      <w:tblGrid>
        <w:gridCol w:w="1020"/>
        <w:gridCol w:w="931"/>
        <w:gridCol w:w="927"/>
        <w:gridCol w:w="929"/>
        <w:gridCol w:w="741"/>
        <w:gridCol w:w="765"/>
        <w:gridCol w:w="959"/>
      </w:tblGrid>
      <w:tr w:rsidR="007679A8" w:rsidRPr="00A91749" w14:paraId="57DC50CB" w14:textId="77777777" w:rsidTr="00C32431">
        <w:trPr>
          <w:cnfStyle w:val="100000000000" w:firstRow="1" w:lastRow="0" w:firstColumn="0" w:lastColumn="0" w:oddVBand="0" w:evenVBand="0" w:oddHBand="0" w:evenHBand="0" w:firstRowFirstColumn="0" w:firstRowLastColumn="0" w:lastRowFirstColumn="0" w:lastRowLastColumn="0"/>
          <w:trHeight w:val="255"/>
          <w:jc w:val="center"/>
        </w:trPr>
        <w:tc>
          <w:tcPr>
            <w:tcW w:w="0" w:type="auto"/>
            <w:vMerge w:val="restart"/>
            <w:tcBorders>
              <w:top w:val="single" w:sz="4" w:space="0" w:color="auto"/>
              <w:bottom w:val="nil"/>
            </w:tcBorders>
            <w:shd w:val="clear" w:color="auto" w:fill="auto"/>
          </w:tcPr>
          <w:p w14:paraId="1DE8A716" w14:textId="77777777" w:rsidR="007679A8" w:rsidRPr="00A91749" w:rsidRDefault="007679A8" w:rsidP="00C32431">
            <w:pPr>
              <w:pStyle w:val="TableParagraph"/>
              <w:spacing w:before="240" w:line="276" w:lineRule="auto"/>
              <w:jc w:val="both"/>
              <w:rPr>
                <w:rFonts w:cs="Times New Roman"/>
                <w:sz w:val="20"/>
                <w:szCs w:val="20"/>
              </w:rPr>
            </w:pPr>
            <w:r w:rsidRPr="00A91749">
              <w:rPr>
                <w:rFonts w:cs="Times New Roman"/>
                <w:sz w:val="20"/>
                <w:szCs w:val="20"/>
              </w:rPr>
              <w:t>Variables</w:t>
            </w:r>
          </w:p>
        </w:tc>
        <w:tc>
          <w:tcPr>
            <w:tcW w:w="0" w:type="auto"/>
            <w:gridSpan w:val="3"/>
            <w:tcBorders>
              <w:top w:val="single" w:sz="4" w:space="0" w:color="auto"/>
              <w:bottom w:val="single" w:sz="4" w:space="0" w:color="auto"/>
            </w:tcBorders>
            <w:shd w:val="clear" w:color="auto" w:fill="auto"/>
          </w:tcPr>
          <w:p w14:paraId="015EC359" w14:textId="77777777" w:rsidR="007679A8" w:rsidRPr="00A91749" w:rsidRDefault="007679A8" w:rsidP="00C32431">
            <w:pPr>
              <w:pStyle w:val="TableParagraph"/>
              <w:spacing w:before="60" w:line="276" w:lineRule="auto"/>
              <w:ind w:left="461"/>
              <w:rPr>
                <w:rFonts w:cs="Times New Roman"/>
                <w:sz w:val="20"/>
                <w:szCs w:val="20"/>
              </w:rPr>
            </w:pPr>
            <w:r w:rsidRPr="00A91749">
              <w:rPr>
                <w:rFonts w:cs="Times New Roman"/>
                <w:sz w:val="20"/>
                <w:szCs w:val="20"/>
              </w:rPr>
              <w:t>Factor Loading Before Rotation</w:t>
            </w:r>
          </w:p>
        </w:tc>
        <w:tc>
          <w:tcPr>
            <w:tcW w:w="0" w:type="auto"/>
            <w:gridSpan w:val="3"/>
            <w:tcBorders>
              <w:top w:val="single" w:sz="4" w:space="0" w:color="auto"/>
              <w:bottom w:val="single" w:sz="4" w:space="0" w:color="auto"/>
            </w:tcBorders>
          </w:tcPr>
          <w:p w14:paraId="2B78E455" w14:textId="77777777" w:rsidR="007679A8" w:rsidRPr="00A91749" w:rsidRDefault="007679A8" w:rsidP="00C32431">
            <w:pPr>
              <w:pStyle w:val="TableParagraph"/>
              <w:spacing w:before="60" w:line="276" w:lineRule="auto"/>
              <w:ind w:left="461"/>
              <w:rPr>
                <w:rFonts w:cs="Times New Roman"/>
                <w:sz w:val="20"/>
                <w:szCs w:val="20"/>
              </w:rPr>
            </w:pPr>
            <w:r w:rsidRPr="00A91749">
              <w:rPr>
                <w:rFonts w:cs="Times New Roman"/>
                <w:sz w:val="20"/>
                <w:szCs w:val="20"/>
              </w:rPr>
              <w:t>Factor Loading After Rotation</w:t>
            </w:r>
          </w:p>
        </w:tc>
      </w:tr>
      <w:tr w:rsidR="007679A8" w:rsidRPr="00A91749" w14:paraId="41B2DA0B" w14:textId="77777777" w:rsidTr="00C32431">
        <w:trPr>
          <w:cnfStyle w:val="000000100000" w:firstRow="0" w:lastRow="0" w:firstColumn="0" w:lastColumn="0" w:oddVBand="0" w:evenVBand="0" w:oddHBand="1" w:evenHBand="0" w:firstRowFirstColumn="0" w:firstRowLastColumn="0" w:lastRowFirstColumn="0" w:lastRowLastColumn="0"/>
          <w:trHeight w:val="248"/>
          <w:jc w:val="center"/>
        </w:trPr>
        <w:tc>
          <w:tcPr>
            <w:tcW w:w="0" w:type="auto"/>
            <w:vMerge/>
            <w:tcBorders>
              <w:top w:val="nil"/>
              <w:bottom w:val="single" w:sz="4" w:space="0" w:color="auto"/>
            </w:tcBorders>
            <w:shd w:val="clear" w:color="auto" w:fill="auto"/>
          </w:tcPr>
          <w:p w14:paraId="3A145EC4" w14:textId="77777777" w:rsidR="007679A8" w:rsidRPr="00A91749" w:rsidRDefault="007679A8" w:rsidP="00C32431">
            <w:pPr>
              <w:spacing w:after="0"/>
              <w:jc w:val="both"/>
              <w:rPr>
                <w:rFonts w:ascii="Times New Roman" w:hAnsi="Times New Roman" w:cs="Times New Roman"/>
                <w:b/>
                <w:bCs/>
                <w:sz w:val="20"/>
                <w:szCs w:val="20"/>
              </w:rPr>
            </w:pPr>
          </w:p>
        </w:tc>
        <w:tc>
          <w:tcPr>
            <w:tcW w:w="0" w:type="auto"/>
            <w:tcBorders>
              <w:top w:val="single" w:sz="4" w:space="0" w:color="auto"/>
              <w:bottom w:val="single" w:sz="4" w:space="0" w:color="auto"/>
            </w:tcBorders>
            <w:shd w:val="clear" w:color="auto" w:fill="auto"/>
          </w:tcPr>
          <w:p w14:paraId="3A844D49" w14:textId="77777777" w:rsidR="007679A8" w:rsidRPr="00A91749" w:rsidRDefault="007679A8" w:rsidP="00C32431">
            <w:pPr>
              <w:pStyle w:val="TableParagraph"/>
              <w:spacing w:line="276" w:lineRule="auto"/>
              <w:ind w:left="2"/>
              <w:rPr>
                <w:rFonts w:cs="Times New Roman"/>
                <w:b/>
                <w:bCs/>
                <w:sz w:val="20"/>
                <w:szCs w:val="20"/>
              </w:rPr>
            </w:pPr>
            <w:r w:rsidRPr="00A91749">
              <w:rPr>
                <w:rFonts w:cs="Times New Roman"/>
                <w:b/>
                <w:bCs/>
                <w:w w:val="99"/>
                <w:sz w:val="20"/>
                <w:szCs w:val="20"/>
              </w:rPr>
              <w:t>1</w:t>
            </w:r>
          </w:p>
        </w:tc>
        <w:tc>
          <w:tcPr>
            <w:tcW w:w="0" w:type="auto"/>
            <w:tcBorders>
              <w:top w:val="single" w:sz="4" w:space="0" w:color="auto"/>
              <w:bottom w:val="single" w:sz="4" w:space="0" w:color="auto"/>
            </w:tcBorders>
            <w:shd w:val="clear" w:color="auto" w:fill="auto"/>
          </w:tcPr>
          <w:p w14:paraId="0095B953" w14:textId="77777777" w:rsidR="007679A8" w:rsidRPr="00A91749" w:rsidRDefault="007679A8" w:rsidP="00C32431">
            <w:pPr>
              <w:pStyle w:val="TableParagraph"/>
              <w:spacing w:line="276" w:lineRule="auto"/>
              <w:ind w:left="8"/>
              <w:rPr>
                <w:rFonts w:cs="Times New Roman"/>
                <w:b/>
                <w:bCs/>
                <w:sz w:val="20"/>
                <w:szCs w:val="20"/>
              </w:rPr>
            </w:pPr>
            <w:r w:rsidRPr="00A91749">
              <w:rPr>
                <w:rFonts w:cs="Times New Roman"/>
                <w:b/>
                <w:bCs/>
                <w:w w:val="99"/>
                <w:sz w:val="20"/>
                <w:szCs w:val="20"/>
              </w:rPr>
              <w:t>2</w:t>
            </w:r>
          </w:p>
        </w:tc>
        <w:tc>
          <w:tcPr>
            <w:tcW w:w="0" w:type="auto"/>
            <w:tcBorders>
              <w:top w:val="single" w:sz="4" w:space="0" w:color="auto"/>
              <w:bottom w:val="single" w:sz="4" w:space="0" w:color="auto"/>
            </w:tcBorders>
            <w:shd w:val="clear" w:color="auto" w:fill="auto"/>
          </w:tcPr>
          <w:p w14:paraId="0AF3436D" w14:textId="77777777" w:rsidR="007679A8" w:rsidRPr="00A91749" w:rsidRDefault="007679A8" w:rsidP="00C32431">
            <w:pPr>
              <w:pStyle w:val="TableParagraph"/>
              <w:spacing w:line="276" w:lineRule="auto"/>
              <w:ind w:left="10"/>
              <w:rPr>
                <w:rFonts w:cs="Times New Roman"/>
                <w:b/>
                <w:bCs/>
                <w:sz w:val="20"/>
                <w:szCs w:val="20"/>
              </w:rPr>
            </w:pPr>
            <w:r w:rsidRPr="00A91749">
              <w:rPr>
                <w:rFonts w:cs="Times New Roman"/>
                <w:b/>
                <w:bCs/>
                <w:w w:val="99"/>
                <w:sz w:val="20"/>
                <w:szCs w:val="20"/>
              </w:rPr>
              <w:t>3</w:t>
            </w:r>
          </w:p>
        </w:tc>
        <w:tc>
          <w:tcPr>
            <w:tcW w:w="0" w:type="auto"/>
            <w:tcBorders>
              <w:top w:val="single" w:sz="4" w:space="0" w:color="auto"/>
              <w:bottom w:val="single" w:sz="4" w:space="0" w:color="auto"/>
            </w:tcBorders>
            <w:shd w:val="clear" w:color="auto" w:fill="auto"/>
          </w:tcPr>
          <w:p w14:paraId="316E6EC3" w14:textId="77777777" w:rsidR="007679A8" w:rsidRPr="00A91749" w:rsidRDefault="007679A8" w:rsidP="00C32431">
            <w:pPr>
              <w:pStyle w:val="TableParagraph"/>
              <w:spacing w:line="276" w:lineRule="auto"/>
              <w:ind w:left="10"/>
              <w:rPr>
                <w:rFonts w:cs="Times New Roman"/>
                <w:b/>
                <w:bCs/>
                <w:w w:val="99"/>
                <w:sz w:val="20"/>
                <w:szCs w:val="20"/>
              </w:rPr>
            </w:pPr>
            <w:r w:rsidRPr="00A91749">
              <w:rPr>
                <w:rFonts w:cs="Times New Roman"/>
                <w:b/>
                <w:bCs/>
                <w:w w:val="99"/>
                <w:sz w:val="20"/>
                <w:szCs w:val="20"/>
              </w:rPr>
              <w:t>1</w:t>
            </w:r>
          </w:p>
        </w:tc>
        <w:tc>
          <w:tcPr>
            <w:tcW w:w="0" w:type="auto"/>
            <w:tcBorders>
              <w:top w:val="single" w:sz="4" w:space="0" w:color="auto"/>
              <w:bottom w:val="single" w:sz="4" w:space="0" w:color="auto"/>
            </w:tcBorders>
            <w:shd w:val="clear" w:color="auto" w:fill="auto"/>
          </w:tcPr>
          <w:p w14:paraId="749BFCBA" w14:textId="77777777" w:rsidR="007679A8" w:rsidRPr="00A91749" w:rsidRDefault="007679A8" w:rsidP="00C32431">
            <w:pPr>
              <w:pStyle w:val="TableParagraph"/>
              <w:spacing w:line="276" w:lineRule="auto"/>
              <w:ind w:left="10"/>
              <w:rPr>
                <w:rFonts w:cs="Times New Roman"/>
                <w:b/>
                <w:bCs/>
                <w:w w:val="99"/>
                <w:sz w:val="20"/>
                <w:szCs w:val="20"/>
              </w:rPr>
            </w:pPr>
            <w:r w:rsidRPr="00A91749">
              <w:rPr>
                <w:rFonts w:cs="Times New Roman"/>
                <w:b/>
                <w:bCs/>
                <w:w w:val="99"/>
                <w:sz w:val="20"/>
                <w:szCs w:val="20"/>
              </w:rPr>
              <w:t>2</w:t>
            </w:r>
          </w:p>
        </w:tc>
        <w:tc>
          <w:tcPr>
            <w:tcW w:w="0" w:type="auto"/>
            <w:tcBorders>
              <w:top w:val="single" w:sz="4" w:space="0" w:color="auto"/>
              <w:bottom w:val="single" w:sz="4" w:space="0" w:color="auto"/>
            </w:tcBorders>
            <w:shd w:val="clear" w:color="auto" w:fill="auto"/>
          </w:tcPr>
          <w:p w14:paraId="1F3B5183" w14:textId="77777777" w:rsidR="007679A8" w:rsidRPr="00A91749" w:rsidRDefault="007679A8" w:rsidP="00C32431">
            <w:pPr>
              <w:pStyle w:val="TableParagraph"/>
              <w:spacing w:after="60" w:line="276" w:lineRule="auto"/>
              <w:ind w:left="14"/>
              <w:rPr>
                <w:rFonts w:cs="Times New Roman"/>
                <w:b/>
                <w:bCs/>
                <w:w w:val="99"/>
                <w:sz w:val="20"/>
                <w:szCs w:val="20"/>
              </w:rPr>
            </w:pPr>
            <w:r w:rsidRPr="00A91749">
              <w:rPr>
                <w:rFonts w:cs="Times New Roman"/>
                <w:b/>
                <w:bCs/>
                <w:w w:val="99"/>
                <w:sz w:val="20"/>
                <w:szCs w:val="20"/>
              </w:rPr>
              <w:t>3</w:t>
            </w:r>
          </w:p>
        </w:tc>
      </w:tr>
      <w:tr w:rsidR="007679A8" w:rsidRPr="00A91749" w14:paraId="0E3D686D" w14:textId="77777777" w:rsidTr="00C32431">
        <w:trPr>
          <w:trHeight w:val="250"/>
          <w:jc w:val="center"/>
        </w:trPr>
        <w:tc>
          <w:tcPr>
            <w:tcW w:w="0" w:type="auto"/>
            <w:tcBorders>
              <w:top w:val="single" w:sz="4" w:space="0" w:color="auto"/>
            </w:tcBorders>
            <w:shd w:val="clear" w:color="auto" w:fill="auto"/>
          </w:tcPr>
          <w:p w14:paraId="0563AE78" w14:textId="77777777" w:rsidR="007679A8" w:rsidRPr="00A91749" w:rsidRDefault="007679A8" w:rsidP="00C32431">
            <w:pPr>
              <w:pStyle w:val="TableParagraph"/>
              <w:spacing w:before="60" w:line="276" w:lineRule="auto"/>
              <w:ind w:right="272"/>
              <w:jc w:val="both"/>
              <w:rPr>
                <w:rFonts w:cs="Times New Roman"/>
                <w:iCs/>
                <w:sz w:val="20"/>
                <w:szCs w:val="20"/>
              </w:rPr>
            </w:pPr>
            <w:r w:rsidRPr="00A91749">
              <w:rPr>
                <w:rFonts w:cs="Times New Roman"/>
                <w:iCs/>
                <w:w w:val="95"/>
                <w:position w:val="4"/>
                <w:sz w:val="20"/>
                <w:szCs w:val="20"/>
              </w:rPr>
              <w:t>PM</w:t>
            </w:r>
            <w:r w:rsidRPr="00A91749">
              <w:rPr>
                <w:rFonts w:cs="Times New Roman"/>
                <w:iCs/>
                <w:w w:val="95"/>
                <w:sz w:val="20"/>
                <w:szCs w:val="20"/>
                <w:vertAlign w:val="subscript"/>
              </w:rPr>
              <w:t>2.5</w:t>
            </w:r>
          </w:p>
        </w:tc>
        <w:tc>
          <w:tcPr>
            <w:tcW w:w="0" w:type="auto"/>
            <w:tcBorders>
              <w:top w:val="single" w:sz="4" w:space="0" w:color="auto"/>
            </w:tcBorders>
            <w:shd w:val="clear" w:color="auto" w:fill="auto"/>
          </w:tcPr>
          <w:p w14:paraId="5C28D63B" w14:textId="77777777" w:rsidR="007679A8" w:rsidRPr="00A91749" w:rsidRDefault="007679A8" w:rsidP="00C32431">
            <w:pPr>
              <w:pStyle w:val="TableParagraph"/>
              <w:spacing w:before="60" w:line="276" w:lineRule="auto"/>
              <w:ind w:left="97" w:right="95"/>
              <w:rPr>
                <w:rFonts w:cs="Times New Roman"/>
                <w:sz w:val="20"/>
                <w:szCs w:val="20"/>
              </w:rPr>
            </w:pPr>
            <w:r>
              <w:rPr>
                <w:rFonts w:cs="Times New Roman"/>
                <w:sz w:val="20"/>
                <w:szCs w:val="20"/>
              </w:rPr>
              <w:t>0</w:t>
            </w:r>
            <w:r w:rsidRPr="00A91749">
              <w:rPr>
                <w:rFonts w:cs="Times New Roman"/>
                <w:sz w:val="20"/>
                <w:szCs w:val="20"/>
              </w:rPr>
              <w:t>.862</w:t>
            </w:r>
          </w:p>
        </w:tc>
        <w:tc>
          <w:tcPr>
            <w:tcW w:w="0" w:type="auto"/>
            <w:tcBorders>
              <w:top w:val="single" w:sz="4" w:space="0" w:color="auto"/>
            </w:tcBorders>
            <w:shd w:val="clear" w:color="auto" w:fill="auto"/>
          </w:tcPr>
          <w:p w14:paraId="25AF8ED2" w14:textId="77777777" w:rsidR="007679A8" w:rsidRPr="00A91749" w:rsidRDefault="007679A8" w:rsidP="00C32431">
            <w:pPr>
              <w:pStyle w:val="TableParagraph"/>
              <w:spacing w:before="60" w:line="276" w:lineRule="auto"/>
              <w:rPr>
                <w:rFonts w:cs="Times New Roman"/>
                <w:sz w:val="20"/>
                <w:szCs w:val="20"/>
              </w:rPr>
            </w:pPr>
          </w:p>
        </w:tc>
        <w:tc>
          <w:tcPr>
            <w:tcW w:w="0" w:type="auto"/>
            <w:tcBorders>
              <w:top w:val="single" w:sz="4" w:space="0" w:color="auto"/>
            </w:tcBorders>
            <w:shd w:val="clear" w:color="auto" w:fill="auto"/>
          </w:tcPr>
          <w:p w14:paraId="5B06CBA7" w14:textId="77777777" w:rsidR="007679A8" w:rsidRPr="00A91749" w:rsidRDefault="007679A8" w:rsidP="00C32431">
            <w:pPr>
              <w:pStyle w:val="TableParagraph"/>
              <w:spacing w:before="60" w:line="276" w:lineRule="auto"/>
              <w:rPr>
                <w:rFonts w:cs="Times New Roman"/>
                <w:sz w:val="20"/>
                <w:szCs w:val="20"/>
              </w:rPr>
            </w:pPr>
          </w:p>
        </w:tc>
        <w:tc>
          <w:tcPr>
            <w:tcW w:w="0" w:type="auto"/>
            <w:tcBorders>
              <w:top w:val="single" w:sz="4" w:space="0" w:color="auto"/>
            </w:tcBorders>
            <w:shd w:val="clear" w:color="auto" w:fill="auto"/>
          </w:tcPr>
          <w:p w14:paraId="2EBFBCCE" w14:textId="77777777" w:rsidR="007679A8" w:rsidRPr="00A91749" w:rsidRDefault="007679A8" w:rsidP="00C32431">
            <w:pPr>
              <w:pStyle w:val="TableParagraph"/>
              <w:spacing w:before="60" w:line="276" w:lineRule="auto"/>
              <w:rPr>
                <w:rFonts w:cs="Times New Roman"/>
                <w:sz w:val="20"/>
                <w:szCs w:val="20"/>
              </w:rPr>
            </w:pPr>
            <w:r w:rsidRPr="00A91749">
              <w:rPr>
                <w:rFonts w:cs="Times New Roman"/>
                <w:sz w:val="20"/>
                <w:szCs w:val="20"/>
              </w:rPr>
              <w:t>0.967</w:t>
            </w:r>
          </w:p>
        </w:tc>
        <w:tc>
          <w:tcPr>
            <w:tcW w:w="0" w:type="auto"/>
            <w:tcBorders>
              <w:top w:val="single" w:sz="4" w:space="0" w:color="auto"/>
            </w:tcBorders>
            <w:shd w:val="clear" w:color="auto" w:fill="auto"/>
          </w:tcPr>
          <w:p w14:paraId="0CBAFD56" w14:textId="77777777" w:rsidR="007679A8" w:rsidRPr="00A91749" w:rsidRDefault="007679A8" w:rsidP="00C32431">
            <w:pPr>
              <w:pStyle w:val="TableParagraph"/>
              <w:spacing w:before="60" w:line="276" w:lineRule="auto"/>
              <w:rPr>
                <w:rFonts w:cs="Times New Roman"/>
                <w:sz w:val="20"/>
                <w:szCs w:val="20"/>
              </w:rPr>
            </w:pPr>
          </w:p>
        </w:tc>
        <w:tc>
          <w:tcPr>
            <w:tcW w:w="0" w:type="auto"/>
            <w:tcBorders>
              <w:top w:val="single" w:sz="4" w:space="0" w:color="auto"/>
            </w:tcBorders>
            <w:shd w:val="clear" w:color="auto" w:fill="auto"/>
          </w:tcPr>
          <w:p w14:paraId="7C957F31" w14:textId="77777777" w:rsidR="007679A8" w:rsidRPr="00A91749" w:rsidRDefault="007679A8" w:rsidP="00C32431">
            <w:pPr>
              <w:pStyle w:val="TableParagraph"/>
              <w:spacing w:before="60" w:line="276" w:lineRule="auto"/>
              <w:rPr>
                <w:rFonts w:cs="Times New Roman"/>
                <w:sz w:val="20"/>
                <w:szCs w:val="20"/>
              </w:rPr>
            </w:pPr>
          </w:p>
        </w:tc>
      </w:tr>
      <w:tr w:rsidR="007679A8" w:rsidRPr="00A91749" w14:paraId="55EDC6DB" w14:textId="77777777" w:rsidTr="00C32431">
        <w:trPr>
          <w:cnfStyle w:val="000000100000" w:firstRow="0" w:lastRow="0" w:firstColumn="0" w:lastColumn="0" w:oddVBand="0" w:evenVBand="0" w:oddHBand="1" w:evenHBand="0" w:firstRowFirstColumn="0" w:firstRowLastColumn="0" w:lastRowFirstColumn="0" w:lastRowLastColumn="0"/>
          <w:trHeight w:val="256"/>
          <w:jc w:val="center"/>
        </w:trPr>
        <w:tc>
          <w:tcPr>
            <w:tcW w:w="0" w:type="auto"/>
            <w:shd w:val="clear" w:color="auto" w:fill="auto"/>
          </w:tcPr>
          <w:p w14:paraId="64DBC72E" w14:textId="77777777" w:rsidR="007679A8" w:rsidRPr="00A91749" w:rsidRDefault="007679A8" w:rsidP="00C32431">
            <w:pPr>
              <w:pStyle w:val="TableParagraph"/>
              <w:spacing w:line="276" w:lineRule="auto"/>
              <w:ind w:right="302"/>
              <w:jc w:val="both"/>
              <w:rPr>
                <w:rFonts w:cs="Times New Roman"/>
                <w:iCs/>
                <w:sz w:val="20"/>
                <w:szCs w:val="20"/>
              </w:rPr>
            </w:pPr>
            <w:r w:rsidRPr="00A91749">
              <w:rPr>
                <w:rFonts w:cs="Times New Roman"/>
                <w:iCs/>
                <w:w w:val="95"/>
                <w:sz w:val="20"/>
                <w:szCs w:val="20"/>
              </w:rPr>
              <w:t>PM</w:t>
            </w:r>
            <w:r w:rsidRPr="00A91749">
              <w:rPr>
                <w:rFonts w:cs="Times New Roman"/>
                <w:iCs/>
                <w:w w:val="95"/>
                <w:sz w:val="20"/>
                <w:szCs w:val="20"/>
                <w:vertAlign w:val="subscript"/>
              </w:rPr>
              <w:t>10</w:t>
            </w:r>
          </w:p>
        </w:tc>
        <w:tc>
          <w:tcPr>
            <w:tcW w:w="0" w:type="auto"/>
            <w:shd w:val="clear" w:color="auto" w:fill="auto"/>
          </w:tcPr>
          <w:p w14:paraId="5E7528A5" w14:textId="77777777" w:rsidR="007679A8" w:rsidRPr="00A91749" w:rsidRDefault="007679A8" w:rsidP="00C32431">
            <w:pPr>
              <w:pStyle w:val="TableParagraph"/>
              <w:spacing w:line="276" w:lineRule="auto"/>
              <w:ind w:left="97" w:right="95"/>
              <w:rPr>
                <w:rFonts w:cs="Times New Roman"/>
                <w:sz w:val="20"/>
                <w:szCs w:val="20"/>
              </w:rPr>
            </w:pPr>
            <w:r>
              <w:rPr>
                <w:rFonts w:cs="Times New Roman"/>
                <w:sz w:val="20"/>
                <w:szCs w:val="20"/>
              </w:rPr>
              <w:t>0</w:t>
            </w:r>
            <w:r w:rsidRPr="00A91749">
              <w:rPr>
                <w:rFonts w:cs="Times New Roman"/>
                <w:sz w:val="20"/>
                <w:szCs w:val="20"/>
              </w:rPr>
              <w:t>.846</w:t>
            </w:r>
          </w:p>
        </w:tc>
        <w:tc>
          <w:tcPr>
            <w:tcW w:w="0" w:type="auto"/>
            <w:shd w:val="clear" w:color="auto" w:fill="auto"/>
          </w:tcPr>
          <w:p w14:paraId="4FA52239" w14:textId="77777777" w:rsidR="007679A8" w:rsidRPr="00A91749" w:rsidRDefault="007679A8" w:rsidP="00C32431">
            <w:pPr>
              <w:pStyle w:val="TableParagraph"/>
              <w:spacing w:line="276" w:lineRule="auto"/>
              <w:ind w:left="101" w:right="93"/>
              <w:rPr>
                <w:rFonts w:cs="Times New Roman"/>
                <w:sz w:val="20"/>
                <w:szCs w:val="20"/>
              </w:rPr>
            </w:pPr>
            <w:r>
              <w:rPr>
                <w:rFonts w:cs="Times New Roman"/>
                <w:sz w:val="20"/>
                <w:szCs w:val="20"/>
              </w:rPr>
              <w:t>0</w:t>
            </w:r>
            <w:r w:rsidRPr="00A91749">
              <w:rPr>
                <w:rFonts w:cs="Times New Roman"/>
                <w:sz w:val="20"/>
                <w:szCs w:val="20"/>
              </w:rPr>
              <w:t>.405</w:t>
            </w:r>
          </w:p>
        </w:tc>
        <w:tc>
          <w:tcPr>
            <w:tcW w:w="0" w:type="auto"/>
            <w:shd w:val="clear" w:color="auto" w:fill="auto"/>
          </w:tcPr>
          <w:p w14:paraId="0D1ECE36" w14:textId="77777777" w:rsidR="007679A8" w:rsidRPr="00A91749" w:rsidRDefault="007679A8" w:rsidP="00C32431">
            <w:pPr>
              <w:pStyle w:val="TableParagraph"/>
              <w:spacing w:line="276" w:lineRule="auto"/>
              <w:rPr>
                <w:rFonts w:cs="Times New Roman"/>
                <w:sz w:val="20"/>
                <w:szCs w:val="20"/>
              </w:rPr>
            </w:pPr>
          </w:p>
        </w:tc>
        <w:tc>
          <w:tcPr>
            <w:tcW w:w="0" w:type="auto"/>
            <w:shd w:val="clear" w:color="auto" w:fill="auto"/>
          </w:tcPr>
          <w:p w14:paraId="71D99780" w14:textId="77777777" w:rsidR="007679A8" w:rsidRPr="00A91749" w:rsidRDefault="007679A8" w:rsidP="00C32431">
            <w:pPr>
              <w:pStyle w:val="TableParagraph"/>
              <w:spacing w:line="276" w:lineRule="auto"/>
              <w:rPr>
                <w:rFonts w:cs="Times New Roman"/>
                <w:sz w:val="20"/>
                <w:szCs w:val="20"/>
              </w:rPr>
            </w:pPr>
            <w:r w:rsidRPr="00A91749">
              <w:rPr>
                <w:rFonts w:cs="Times New Roman"/>
                <w:sz w:val="20"/>
                <w:szCs w:val="20"/>
              </w:rPr>
              <w:t>0.957</w:t>
            </w:r>
          </w:p>
        </w:tc>
        <w:tc>
          <w:tcPr>
            <w:tcW w:w="0" w:type="auto"/>
            <w:shd w:val="clear" w:color="auto" w:fill="auto"/>
          </w:tcPr>
          <w:p w14:paraId="4395F7F2" w14:textId="77777777" w:rsidR="007679A8" w:rsidRPr="00A91749" w:rsidRDefault="007679A8" w:rsidP="00C32431">
            <w:pPr>
              <w:pStyle w:val="TableParagraph"/>
              <w:spacing w:line="276" w:lineRule="auto"/>
              <w:rPr>
                <w:rFonts w:cs="Times New Roman"/>
                <w:sz w:val="20"/>
                <w:szCs w:val="20"/>
              </w:rPr>
            </w:pPr>
          </w:p>
        </w:tc>
        <w:tc>
          <w:tcPr>
            <w:tcW w:w="0" w:type="auto"/>
            <w:shd w:val="clear" w:color="auto" w:fill="auto"/>
          </w:tcPr>
          <w:p w14:paraId="6B55CEDC" w14:textId="77777777" w:rsidR="007679A8" w:rsidRPr="00A91749" w:rsidRDefault="007679A8" w:rsidP="00C32431">
            <w:pPr>
              <w:pStyle w:val="TableParagraph"/>
              <w:spacing w:line="276" w:lineRule="auto"/>
              <w:rPr>
                <w:rFonts w:cs="Times New Roman"/>
                <w:sz w:val="20"/>
                <w:szCs w:val="20"/>
              </w:rPr>
            </w:pPr>
          </w:p>
        </w:tc>
      </w:tr>
      <w:tr w:rsidR="007679A8" w:rsidRPr="00A91749" w14:paraId="09318561" w14:textId="77777777" w:rsidTr="00C32431">
        <w:trPr>
          <w:trHeight w:val="257"/>
          <w:jc w:val="center"/>
        </w:trPr>
        <w:tc>
          <w:tcPr>
            <w:tcW w:w="0" w:type="auto"/>
            <w:shd w:val="clear" w:color="auto" w:fill="auto"/>
          </w:tcPr>
          <w:p w14:paraId="1DF29FFE" w14:textId="77777777" w:rsidR="007679A8" w:rsidRPr="00A91749" w:rsidRDefault="007679A8" w:rsidP="00C32431">
            <w:pPr>
              <w:pStyle w:val="TableParagraph"/>
              <w:spacing w:line="276" w:lineRule="auto"/>
              <w:ind w:right="379"/>
              <w:jc w:val="both"/>
              <w:rPr>
                <w:rFonts w:cs="Times New Roman"/>
                <w:iCs/>
                <w:sz w:val="20"/>
                <w:szCs w:val="20"/>
              </w:rPr>
            </w:pPr>
            <w:r w:rsidRPr="00A91749">
              <w:rPr>
                <w:rFonts w:cs="Times New Roman"/>
                <w:iCs/>
                <w:sz w:val="20"/>
                <w:szCs w:val="20"/>
              </w:rPr>
              <w:t>O</w:t>
            </w:r>
            <w:r w:rsidRPr="00A91749">
              <w:rPr>
                <w:rFonts w:cs="Times New Roman"/>
                <w:iCs/>
                <w:sz w:val="20"/>
                <w:szCs w:val="20"/>
                <w:vertAlign w:val="subscript"/>
              </w:rPr>
              <w:t>3</w:t>
            </w:r>
          </w:p>
        </w:tc>
        <w:tc>
          <w:tcPr>
            <w:tcW w:w="0" w:type="auto"/>
            <w:shd w:val="clear" w:color="auto" w:fill="auto"/>
          </w:tcPr>
          <w:p w14:paraId="7FF0A458" w14:textId="77777777" w:rsidR="007679A8" w:rsidRPr="00A91749" w:rsidRDefault="007679A8" w:rsidP="00C32431">
            <w:pPr>
              <w:pStyle w:val="TableParagraph"/>
              <w:spacing w:line="276" w:lineRule="auto"/>
              <w:ind w:left="97" w:right="95"/>
              <w:rPr>
                <w:rFonts w:cs="Times New Roman"/>
                <w:sz w:val="20"/>
                <w:szCs w:val="20"/>
              </w:rPr>
            </w:pPr>
            <w:r>
              <w:rPr>
                <w:rFonts w:cs="Times New Roman"/>
                <w:sz w:val="20"/>
                <w:szCs w:val="20"/>
              </w:rPr>
              <w:t>0</w:t>
            </w:r>
            <w:r w:rsidRPr="00A91749">
              <w:rPr>
                <w:rFonts w:cs="Times New Roman"/>
                <w:sz w:val="20"/>
                <w:szCs w:val="20"/>
              </w:rPr>
              <w:t>.797</w:t>
            </w:r>
          </w:p>
        </w:tc>
        <w:tc>
          <w:tcPr>
            <w:tcW w:w="0" w:type="auto"/>
            <w:shd w:val="clear" w:color="auto" w:fill="auto"/>
          </w:tcPr>
          <w:p w14:paraId="4DDDB256" w14:textId="77777777" w:rsidR="007679A8" w:rsidRPr="00A91749" w:rsidRDefault="007679A8" w:rsidP="00C32431">
            <w:pPr>
              <w:pStyle w:val="TableParagraph"/>
              <w:spacing w:line="276" w:lineRule="auto"/>
              <w:rPr>
                <w:rFonts w:cs="Times New Roman"/>
                <w:sz w:val="20"/>
                <w:szCs w:val="20"/>
              </w:rPr>
            </w:pPr>
          </w:p>
        </w:tc>
        <w:tc>
          <w:tcPr>
            <w:tcW w:w="0" w:type="auto"/>
            <w:shd w:val="clear" w:color="auto" w:fill="auto"/>
          </w:tcPr>
          <w:p w14:paraId="4D0F7C83" w14:textId="77777777" w:rsidR="007679A8" w:rsidRPr="00A91749" w:rsidRDefault="007679A8" w:rsidP="00C32431">
            <w:pPr>
              <w:pStyle w:val="TableParagraph"/>
              <w:spacing w:line="276" w:lineRule="auto"/>
              <w:rPr>
                <w:rFonts w:cs="Times New Roman"/>
                <w:sz w:val="20"/>
                <w:szCs w:val="20"/>
              </w:rPr>
            </w:pPr>
          </w:p>
        </w:tc>
        <w:tc>
          <w:tcPr>
            <w:tcW w:w="0" w:type="auto"/>
            <w:shd w:val="clear" w:color="auto" w:fill="auto"/>
          </w:tcPr>
          <w:p w14:paraId="66287D50" w14:textId="77777777" w:rsidR="007679A8" w:rsidRPr="00A91749" w:rsidRDefault="007679A8" w:rsidP="00C32431">
            <w:pPr>
              <w:pStyle w:val="TableParagraph"/>
              <w:spacing w:line="276" w:lineRule="auto"/>
              <w:rPr>
                <w:rFonts w:cs="Times New Roman"/>
                <w:sz w:val="20"/>
                <w:szCs w:val="20"/>
              </w:rPr>
            </w:pPr>
          </w:p>
        </w:tc>
        <w:tc>
          <w:tcPr>
            <w:tcW w:w="0" w:type="auto"/>
            <w:shd w:val="clear" w:color="auto" w:fill="auto"/>
          </w:tcPr>
          <w:p w14:paraId="3A5C4A18" w14:textId="77777777" w:rsidR="007679A8" w:rsidRPr="00A91749" w:rsidRDefault="007679A8" w:rsidP="00C32431">
            <w:pPr>
              <w:pStyle w:val="TableParagraph"/>
              <w:spacing w:line="276" w:lineRule="auto"/>
              <w:rPr>
                <w:rFonts w:cs="Times New Roman"/>
                <w:sz w:val="20"/>
                <w:szCs w:val="20"/>
              </w:rPr>
            </w:pPr>
            <w:r w:rsidRPr="00A91749">
              <w:rPr>
                <w:rFonts w:cs="Times New Roman"/>
                <w:sz w:val="20"/>
                <w:szCs w:val="20"/>
              </w:rPr>
              <w:t>-0.861</w:t>
            </w:r>
          </w:p>
        </w:tc>
        <w:tc>
          <w:tcPr>
            <w:tcW w:w="0" w:type="auto"/>
            <w:shd w:val="clear" w:color="auto" w:fill="auto"/>
          </w:tcPr>
          <w:p w14:paraId="01934101" w14:textId="77777777" w:rsidR="007679A8" w:rsidRPr="00A91749" w:rsidRDefault="007679A8" w:rsidP="00C32431">
            <w:pPr>
              <w:pStyle w:val="TableParagraph"/>
              <w:spacing w:line="276" w:lineRule="auto"/>
              <w:rPr>
                <w:rFonts w:cs="Times New Roman"/>
                <w:sz w:val="20"/>
                <w:szCs w:val="20"/>
              </w:rPr>
            </w:pPr>
          </w:p>
        </w:tc>
      </w:tr>
      <w:tr w:rsidR="007679A8" w:rsidRPr="00A91749" w14:paraId="6DF8EEA3" w14:textId="77777777" w:rsidTr="00C32431">
        <w:trPr>
          <w:cnfStyle w:val="000000100000" w:firstRow="0" w:lastRow="0" w:firstColumn="0" w:lastColumn="0" w:oddVBand="0" w:evenVBand="0" w:oddHBand="1" w:evenHBand="0" w:firstRowFirstColumn="0" w:firstRowLastColumn="0" w:lastRowFirstColumn="0" w:lastRowLastColumn="0"/>
          <w:trHeight w:val="248"/>
          <w:jc w:val="center"/>
        </w:trPr>
        <w:tc>
          <w:tcPr>
            <w:tcW w:w="0" w:type="auto"/>
            <w:shd w:val="clear" w:color="auto" w:fill="auto"/>
          </w:tcPr>
          <w:p w14:paraId="4BD68EB0" w14:textId="77777777" w:rsidR="007679A8" w:rsidRPr="00A91749" w:rsidRDefault="007679A8" w:rsidP="00C32431">
            <w:pPr>
              <w:pStyle w:val="TableParagraph"/>
              <w:spacing w:line="276" w:lineRule="auto"/>
              <w:ind w:right="381"/>
              <w:jc w:val="both"/>
              <w:rPr>
                <w:rFonts w:cs="Times New Roman"/>
                <w:iCs/>
                <w:sz w:val="20"/>
                <w:szCs w:val="20"/>
              </w:rPr>
            </w:pPr>
            <w:r w:rsidRPr="00A91749">
              <w:rPr>
                <w:rFonts w:cs="Times New Roman"/>
                <w:iCs/>
                <w:sz w:val="20"/>
                <w:szCs w:val="20"/>
              </w:rPr>
              <w:t>CO</w:t>
            </w:r>
          </w:p>
        </w:tc>
        <w:tc>
          <w:tcPr>
            <w:tcW w:w="0" w:type="auto"/>
            <w:shd w:val="clear" w:color="auto" w:fill="auto"/>
          </w:tcPr>
          <w:p w14:paraId="012CE0FA" w14:textId="77777777" w:rsidR="007679A8" w:rsidRPr="00A91749" w:rsidRDefault="007679A8" w:rsidP="00C32431">
            <w:pPr>
              <w:pStyle w:val="TableParagraph"/>
              <w:spacing w:line="276" w:lineRule="auto"/>
              <w:ind w:left="97" w:right="95"/>
              <w:rPr>
                <w:rFonts w:cs="Times New Roman"/>
                <w:sz w:val="20"/>
                <w:szCs w:val="20"/>
              </w:rPr>
            </w:pPr>
            <w:r>
              <w:rPr>
                <w:rFonts w:cs="Times New Roman"/>
                <w:sz w:val="20"/>
                <w:szCs w:val="20"/>
              </w:rPr>
              <w:t>0</w:t>
            </w:r>
            <w:r w:rsidRPr="00A91749">
              <w:rPr>
                <w:rFonts w:cs="Times New Roman"/>
                <w:sz w:val="20"/>
                <w:szCs w:val="20"/>
              </w:rPr>
              <w:t>.682</w:t>
            </w:r>
          </w:p>
        </w:tc>
        <w:tc>
          <w:tcPr>
            <w:tcW w:w="0" w:type="auto"/>
            <w:shd w:val="clear" w:color="auto" w:fill="auto"/>
          </w:tcPr>
          <w:p w14:paraId="31BF8953" w14:textId="77777777" w:rsidR="007679A8" w:rsidRPr="00A91749" w:rsidRDefault="007679A8" w:rsidP="00C32431">
            <w:pPr>
              <w:pStyle w:val="TableParagraph"/>
              <w:spacing w:line="276" w:lineRule="auto"/>
              <w:rPr>
                <w:rFonts w:cs="Times New Roman"/>
                <w:sz w:val="20"/>
                <w:szCs w:val="20"/>
              </w:rPr>
            </w:pPr>
          </w:p>
        </w:tc>
        <w:tc>
          <w:tcPr>
            <w:tcW w:w="0" w:type="auto"/>
            <w:shd w:val="clear" w:color="auto" w:fill="auto"/>
          </w:tcPr>
          <w:p w14:paraId="1C03F8F7" w14:textId="77777777" w:rsidR="007679A8" w:rsidRPr="00A91749" w:rsidRDefault="007679A8" w:rsidP="00C32431">
            <w:pPr>
              <w:pStyle w:val="TableParagraph"/>
              <w:spacing w:line="276" w:lineRule="auto"/>
              <w:rPr>
                <w:rFonts w:cs="Times New Roman"/>
                <w:sz w:val="20"/>
                <w:szCs w:val="20"/>
              </w:rPr>
            </w:pPr>
          </w:p>
        </w:tc>
        <w:tc>
          <w:tcPr>
            <w:tcW w:w="0" w:type="auto"/>
            <w:shd w:val="clear" w:color="auto" w:fill="auto"/>
          </w:tcPr>
          <w:p w14:paraId="5F72E978" w14:textId="77777777" w:rsidR="007679A8" w:rsidRPr="00A91749" w:rsidRDefault="007679A8" w:rsidP="00C32431">
            <w:pPr>
              <w:pStyle w:val="TableParagraph"/>
              <w:spacing w:line="276" w:lineRule="auto"/>
              <w:rPr>
                <w:rFonts w:cs="Times New Roman"/>
                <w:sz w:val="20"/>
                <w:szCs w:val="20"/>
              </w:rPr>
            </w:pPr>
          </w:p>
        </w:tc>
        <w:tc>
          <w:tcPr>
            <w:tcW w:w="0" w:type="auto"/>
            <w:shd w:val="clear" w:color="auto" w:fill="auto"/>
          </w:tcPr>
          <w:p w14:paraId="56737899" w14:textId="77777777" w:rsidR="007679A8" w:rsidRPr="00A91749" w:rsidRDefault="007679A8" w:rsidP="00C32431">
            <w:pPr>
              <w:pStyle w:val="TableParagraph"/>
              <w:spacing w:line="276" w:lineRule="auto"/>
              <w:rPr>
                <w:rFonts w:cs="Times New Roman"/>
                <w:sz w:val="20"/>
                <w:szCs w:val="20"/>
              </w:rPr>
            </w:pPr>
            <w:r>
              <w:rPr>
                <w:rFonts w:cs="Times New Roman"/>
                <w:sz w:val="20"/>
                <w:szCs w:val="20"/>
              </w:rPr>
              <w:t xml:space="preserve"> </w:t>
            </w:r>
            <w:r w:rsidRPr="00A91749">
              <w:rPr>
                <w:rFonts w:cs="Times New Roman"/>
                <w:sz w:val="20"/>
                <w:szCs w:val="20"/>
              </w:rPr>
              <w:t>0.701</w:t>
            </w:r>
          </w:p>
        </w:tc>
        <w:tc>
          <w:tcPr>
            <w:tcW w:w="0" w:type="auto"/>
            <w:shd w:val="clear" w:color="auto" w:fill="auto"/>
          </w:tcPr>
          <w:p w14:paraId="26E65934" w14:textId="77777777" w:rsidR="007679A8" w:rsidRPr="00A91749" w:rsidRDefault="007679A8" w:rsidP="00C32431">
            <w:pPr>
              <w:pStyle w:val="TableParagraph"/>
              <w:spacing w:line="276" w:lineRule="auto"/>
              <w:rPr>
                <w:rFonts w:cs="Times New Roman"/>
                <w:sz w:val="20"/>
                <w:szCs w:val="20"/>
              </w:rPr>
            </w:pPr>
          </w:p>
        </w:tc>
      </w:tr>
      <w:tr w:rsidR="007679A8" w:rsidRPr="00A91749" w14:paraId="74B54748" w14:textId="77777777" w:rsidTr="00C32431">
        <w:trPr>
          <w:trHeight w:val="267"/>
          <w:jc w:val="center"/>
        </w:trPr>
        <w:tc>
          <w:tcPr>
            <w:tcW w:w="0" w:type="auto"/>
            <w:tcBorders>
              <w:bottom w:val="nil"/>
            </w:tcBorders>
            <w:shd w:val="clear" w:color="auto" w:fill="auto"/>
          </w:tcPr>
          <w:p w14:paraId="01E7DFC0" w14:textId="77777777" w:rsidR="007679A8" w:rsidRPr="00A91749" w:rsidRDefault="007679A8" w:rsidP="00C32431">
            <w:pPr>
              <w:pStyle w:val="TableParagraph"/>
              <w:spacing w:line="276" w:lineRule="auto"/>
              <w:jc w:val="both"/>
              <w:rPr>
                <w:rFonts w:cs="Times New Roman"/>
                <w:iCs/>
                <w:sz w:val="20"/>
                <w:szCs w:val="20"/>
              </w:rPr>
            </w:pPr>
            <w:r w:rsidRPr="00A91749">
              <w:rPr>
                <w:rFonts w:cs="Times New Roman"/>
                <w:iCs/>
                <w:sz w:val="20"/>
                <w:szCs w:val="20"/>
              </w:rPr>
              <w:t>NO</w:t>
            </w:r>
            <w:r w:rsidRPr="00A91749">
              <w:rPr>
                <w:rFonts w:cs="Times New Roman"/>
                <w:iCs/>
                <w:sz w:val="20"/>
                <w:szCs w:val="20"/>
                <w:vertAlign w:val="subscript"/>
              </w:rPr>
              <w:t>2</w:t>
            </w:r>
          </w:p>
        </w:tc>
        <w:tc>
          <w:tcPr>
            <w:tcW w:w="0" w:type="auto"/>
            <w:tcBorders>
              <w:bottom w:val="nil"/>
            </w:tcBorders>
            <w:shd w:val="clear" w:color="auto" w:fill="auto"/>
          </w:tcPr>
          <w:p w14:paraId="377F7808" w14:textId="77777777" w:rsidR="007679A8" w:rsidRPr="00A91749" w:rsidRDefault="007679A8" w:rsidP="00C32431">
            <w:pPr>
              <w:pStyle w:val="TableParagraph"/>
              <w:spacing w:line="276" w:lineRule="auto"/>
              <w:ind w:right="95"/>
              <w:jc w:val="left"/>
              <w:rPr>
                <w:rFonts w:cs="Times New Roman"/>
                <w:sz w:val="20"/>
                <w:szCs w:val="20"/>
              </w:rPr>
            </w:pPr>
            <w:r>
              <w:rPr>
                <w:rFonts w:cs="Times New Roman"/>
                <w:sz w:val="20"/>
                <w:szCs w:val="20"/>
              </w:rPr>
              <w:t xml:space="preserve"> -0</w:t>
            </w:r>
            <w:r w:rsidRPr="00A91749">
              <w:rPr>
                <w:rFonts w:cs="Times New Roman"/>
                <w:sz w:val="20"/>
                <w:szCs w:val="20"/>
              </w:rPr>
              <w:t>.416</w:t>
            </w:r>
          </w:p>
        </w:tc>
        <w:tc>
          <w:tcPr>
            <w:tcW w:w="0" w:type="auto"/>
            <w:tcBorders>
              <w:bottom w:val="nil"/>
            </w:tcBorders>
            <w:shd w:val="clear" w:color="auto" w:fill="auto"/>
          </w:tcPr>
          <w:p w14:paraId="302C95FD" w14:textId="77777777" w:rsidR="007679A8" w:rsidRPr="00A91749" w:rsidRDefault="007679A8" w:rsidP="00C32431">
            <w:pPr>
              <w:pStyle w:val="TableParagraph"/>
              <w:spacing w:line="276" w:lineRule="auto"/>
              <w:ind w:left="101" w:right="93"/>
              <w:rPr>
                <w:rFonts w:cs="Times New Roman"/>
                <w:sz w:val="20"/>
                <w:szCs w:val="20"/>
              </w:rPr>
            </w:pPr>
            <w:r>
              <w:rPr>
                <w:rFonts w:cs="Times New Roman"/>
                <w:sz w:val="20"/>
                <w:szCs w:val="20"/>
              </w:rPr>
              <w:t>0</w:t>
            </w:r>
            <w:r w:rsidRPr="00A91749">
              <w:rPr>
                <w:rFonts w:cs="Times New Roman"/>
                <w:sz w:val="20"/>
                <w:szCs w:val="20"/>
              </w:rPr>
              <w:t>.776</w:t>
            </w:r>
          </w:p>
        </w:tc>
        <w:tc>
          <w:tcPr>
            <w:tcW w:w="0" w:type="auto"/>
            <w:tcBorders>
              <w:bottom w:val="nil"/>
            </w:tcBorders>
            <w:shd w:val="clear" w:color="auto" w:fill="auto"/>
          </w:tcPr>
          <w:p w14:paraId="3982D58A" w14:textId="77777777" w:rsidR="007679A8" w:rsidRPr="00A91749" w:rsidRDefault="007679A8" w:rsidP="00C32431">
            <w:pPr>
              <w:pStyle w:val="TableParagraph"/>
              <w:spacing w:line="276" w:lineRule="auto"/>
              <w:rPr>
                <w:rFonts w:cs="Times New Roman"/>
                <w:sz w:val="20"/>
                <w:szCs w:val="20"/>
              </w:rPr>
            </w:pPr>
          </w:p>
        </w:tc>
        <w:tc>
          <w:tcPr>
            <w:tcW w:w="0" w:type="auto"/>
            <w:tcBorders>
              <w:bottom w:val="nil"/>
            </w:tcBorders>
            <w:shd w:val="clear" w:color="auto" w:fill="auto"/>
          </w:tcPr>
          <w:p w14:paraId="6B46E5AC" w14:textId="77777777" w:rsidR="007679A8" w:rsidRPr="00A91749" w:rsidRDefault="007679A8" w:rsidP="00C32431">
            <w:pPr>
              <w:pStyle w:val="TableParagraph"/>
              <w:spacing w:line="276" w:lineRule="auto"/>
              <w:rPr>
                <w:rFonts w:cs="Times New Roman"/>
                <w:sz w:val="20"/>
                <w:szCs w:val="20"/>
              </w:rPr>
            </w:pPr>
            <w:r w:rsidRPr="00A91749">
              <w:rPr>
                <w:rFonts w:cs="Times New Roman"/>
                <w:sz w:val="20"/>
                <w:szCs w:val="20"/>
              </w:rPr>
              <w:t>0.433</w:t>
            </w:r>
          </w:p>
        </w:tc>
        <w:tc>
          <w:tcPr>
            <w:tcW w:w="0" w:type="auto"/>
            <w:tcBorders>
              <w:bottom w:val="nil"/>
            </w:tcBorders>
            <w:shd w:val="clear" w:color="auto" w:fill="auto"/>
          </w:tcPr>
          <w:p w14:paraId="19E5EFD2" w14:textId="77777777" w:rsidR="007679A8" w:rsidRPr="00A91749" w:rsidRDefault="007679A8" w:rsidP="00C32431">
            <w:pPr>
              <w:pStyle w:val="TableParagraph"/>
              <w:spacing w:line="276" w:lineRule="auto"/>
              <w:rPr>
                <w:rFonts w:cs="Times New Roman"/>
                <w:sz w:val="20"/>
                <w:szCs w:val="20"/>
              </w:rPr>
            </w:pPr>
            <w:r>
              <w:rPr>
                <w:rFonts w:cs="Times New Roman"/>
                <w:sz w:val="20"/>
                <w:szCs w:val="20"/>
              </w:rPr>
              <w:t xml:space="preserve"> </w:t>
            </w:r>
            <w:r w:rsidRPr="00A91749">
              <w:rPr>
                <w:rFonts w:cs="Times New Roman"/>
                <w:sz w:val="20"/>
                <w:szCs w:val="20"/>
              </w:rPr>
              <w:t>0.697</w:t>
            </w:r>
          </w:p>
        </w:tc>
        <w:tc>
          <w:tcPr>
            <w:tcW w:w="0" w:type="auto"/>
            <w:tcBorders>
              <w:bottom w:val="nil"/>
            </w:tcBorders>
            <w:shd w:val="clear" w:color="auto" w:fill="auto"/>
          </w:tcPr>
          <w:p w14:paraId="252E1A57" w14:textId="77777777" w:rsidR="007679A8" w:rsidRPr="00A91749" w:rsidRDefault="007679A8" w:rsidP="00C32431">
            <w:pPr>
              <w:pStyle w:val="TableParagraph"/>
              <w:spacing w:line="276" w:lineRule="auto"/>
              <w:rPr>
                <w:rFonts w:cs="Times New Roman"/>
                <w:sz w:val="20"/>
                <w:szCs w:val="20"/>
              </w:rPr>
            </w:pPr>
          </w:p>
        </w:tc>
      </w:tr>
      <w:tr w:rsidR="007679A8" w:rsidRPr="00A91749" w14:paraId="31DB9D44" w14:textId="77777777" w:rsidTr="00C32431">
        <w:trPr>
          <w:cnfStyle w:val="000000100000" w:firstRow="0" w:lastRow="0" w:firstColumn="0" w:lastColumn="0" w:oddVBand="0" w:evenVBand="0" w:oddHBand="1" w:evenHBand="0" w:firstRowFirstColumn="0" w:firstRowLastColumn="0" w:lastRowFirstColumn="0" w:lastRowLastColumn="0"/>
          <w:trHeight w:val="264"/>
          <w:jc w:val="center"/>
        </w:trPr>
        <w:tc>
          <w:tcPr>
            <w:tcW w:w="0" w:type="auto"/>
            <w:tcBorders>
              <w:top w:val="nil"/>
              <w:bottom w:val="single" w:sz="4" w:space="0" w:color="auto"/>
            </w:tcBorders>
            <w:shd w:val="clear" w:color="auto" w:fill="auto"/>
          </w:tcPr>
          <w:p w14:paraId="697C8087" w14:textId="77777777" w:rsidR="007679A8" w:rsidRPr="00A91749" w:rsidRDefault="007679A8" w:rsidP="00C32431">
            <w:pPr>
              <w:pStyle w:val="TableParagraph"/>
              <w:spacing w:after="60" w:line="276" w:lineRule="auto"/>
              <w:jc w:val="both"/>
              <w:rPr>
                <w:rFonts w:cs="Times New Roman"/>
                <w:iCs/>
                <w:sz w:val="20"/>
                <w:szCs w:val="20"/>
              </w:rPr>
            </w:pPr>
            <w:r w:rsidRPr="00A91749">
              <w:rPr>
                <w:rFonts w:cs="Times New Roman"/>
                <w:iCs/>
                <w:sz w:val="20"/>
                <w:szCs w:val="20"/>
              </w:rPr>
              <w:t>SO</w:t>
            </w:r>
            <w:r w:rsidRPr="00A91749">
              <w:rPr>
                <w:rFonts w:cs="Times New Roman"/>
                <w:iCs/>
                <w:sz w:val="20"/>
                <w:szCs w:val="20"/>
                <w:vertAlign w:val="subscript"/>
              </w:rPr>
              <w:t>2</w:t>
            </w:r>
          </w:p>
        </w:tc>
        <w:tc>
          <w:tcPr>
            <w:tcW w:w="0" w:type="auto"/>
            <w:tcBorders>
              <w:top w:val="nil"/>
              <w:bottom w:val="single" w:sz="4" w:space="0" w:color="auto"/>
            </w:tcBorders>
            <w:shd w:val="clear" w:color="auto" w:fill="auto"/>
          </w:tcPr>
          <w:p w14:paraId="685BA01E" w14:textId="77777777" w:rsidR="007679A8" w:rsidRPr="00A91749" w:rsidRDefault="007679A8" w:rsidP="00C32431">
            <w:pPr>
              <w:pStyle w:val="TableParagraph"/>
              <w:spacing w:after="60" w:line="276" w:lineRule="auto"/>
              <w:rPr>
                <w:rFonts w:cs="Times New Roman"/>
                <w:sz w:val="20"/>
                <w:szCs w:val="20"/>
              </w:rPr>
            </w:pPr>
          </w:p>
        </w:tc>
        <w:tc>
          <w:tcPr>
            <w:tcW w:w="0" w:type="auto"/>
            <w:tcBorders>
              <w:top w:val="nil"/>
              <w:bottom w:val="single" w:sz="4" w:space="0" w:color="auto"/>
            </w:tcBorders>
            <w:shd w:val="clear" w:color="auto" w:fill="auto"/>
          </w:tcPr>
          <w:p w14:paraId="1E1AA060" w14:textId="77777777" w:rsidR="007679A8" w:rsidRPr="00A91749" w:rsidRDefault="007679A8" w:rsidP="00C32431">
            <w:pPr>
              <w:pStyle w:val="TableParagraph"/>
              <w:spacing w:after="60" w:line="276" w:lineRule="auto"/>
              <w:rPr>
                <w:rFonts w:cs="Times New Roman"/>
                <w:sz w:val="20"/>
                <w:szCs w:val="20"/>
              </w:rPr>
            </w:pPr>
          </w:p>
        </w:tc>
        <w:tc>
          <w:tcPr>
            <w:tcW w:w="0" w:type="auto"/>
            <w:tcBorders>
              <w:top w:val="nil"/>
              <w:bottom w:val="single" w:sz="4" w:space="0" w:color="auto"/>
            </w:tcBorders>
            <w:shd w:val="clear" w:color="auto" w:fill="auto"/>
          </w:tcPr>
          <w:p w14:paraId="7E8757EA" w14:textId="77777777" w:rsidR="007679A8" w:rsidRPr="00A91749" w:rsidRDefault="007679A8" w:rsidP="00C32431">
            <w:pPr>
              <w:pStyle w:val="TableParagraph"/>
              <w:spacing w:after="60" w:line="276" w:lineRule="auto"/>
              <w:ind w:left="103" w:right="93"/>
              <w:rPr>
                <w:rFonts w:cs="Times New Roman"/>
                <w:sz w:val="20"/>
                <w:szCs w:val="20"/>
              </w:rPr>
            </w:pPr>
            <w:r>
              <w:rPr>
                <w:rFonts w:cs="Times New Roman"/>
                <w:sz w:val="20"/>
                <w:szCs w:val="20"/>
              </w:rPr>
              <w:t>0</w:t>
            </w:r>
            <w:r w:rsidRPr="00A91749">
              <w:rPr>
                <w:rFonts w:cs="Times New Roman"/>
                <w:sz w:val="20"/>
                <w:szCs w:val="20"/>
              </w:rPr>
              <w:t>.888</w:t>
            </w:r>
          </w:p>
        </w:tc>
        <w:tc>
          <w:tcPr>
            <w:tcW w:w="0" w:type="auto"/>
            <w:tcBorders>
              <w:top w:val="nil"/>
              <w:bottom w:val="single" w:sz="4" w:space="0" w:color="auto"/>
            </w:tcBorders>
            <w:shd w:val="clear" w:color="auto" w:fill="auto"/>
          </w:tcPr>
          <w:p w14:paraId="2944B26E" w14:textId="77777777" w:rsidR="007679A8" w:rsidRPr="00A91749" w:rsidRDefault="007679A8" w:rsidP="00C32431">
            <w:pPr>
              <w:pStyle w:val="TableParagraph"/>
              <w:spacing w:after="60" w:line="276" w:lineRule="auto"/>
              <w:ind w:left="103" w:right="93"/>
              <w:rPr>
                <w:rFonts w:cs="Times New Roman"/>
                <w:sz w:val="20"/>
                <w:szCs w:val="20"/>
              </w:rPr>
            </w:pPr>
          </w:p>
        </w:tc>
        <w:tc>
          <w:tcPr>
            <w:tcW w:w="0" w:type="auto"/>
            <w:tcBorders>
              <w:top w:val="nil"/>
              <w:bottom w:val="single" w:sz="4" w:space="0" w:color="auto"/>
            </w:tcBorders>
            <w:shd w:val="clear" w:color="auto" w:fill="auto"/>
          </w:tcPr>
          <w:p w14:paraId="4B7DFAB4" w14:textId="77777777" w:rsidR="007679A8" w:rsidRPr="00A91749" w:rsidRDefault="007679A8" w:rsidP="00C32431">
            <w:pPr>
              <w:pStyle w:val="TableParagraph"/>
              <w:spacing w:after="60" w:line="276" w:lineRule="auto"/>
              <w:ind w:left="103" w:right="93"/>
              <w:rPr>
                <w:rFonts w:cs="Times New Roman"/>
                <w:sz w:val="20"/>
                <w:szCs w:val="20"/>
              </w:rPr>
            </w:pPr>
          </w:p>
        </w:tc>
        <w:tc>
          <w:tcPr>
            <w:tcW w:w="0" w:type="auto"/>
            <w:tcBorders>
              <w:top w:val="nil"/>
              <w:bottom w:val="single" w:sz="4" w:space="0" w:color="auto"/>
            </w:tcBorders>
            <w:shd w:val="clear" w:color="auto" w:fill="auto"/>
          </w:tcPr>
          <w:p w14:paraId="3B07B5F0" w14:textId="77777777" w:rsidR="007679A8" w:rsidRPr="00A91749" w:rsidRDefault="007679A8" w:rsidP="00C32431">
            <w:pPr>
              <w:pStyle w:val="TableParagraph"/>
              <w:spacing w:after="60" w:line="276" w:lineRule="auto"/>
              <w:ind w:left="103" w:right="93"/>
              <w:rPr>
                <w:rFonts w:cs="Times New Roman"/>
                <w:sz w:val="20"/>
                <w:szCs w:val="20"/>
              </w:rPr>
            </w:pPr>
            <w:r w:rsidRPr="00A91749">
              <w:rPr>
                <w:rFonts w:cs="Times New Roman"/>
                <w:sz w:val="20"/>
                <w:szCs w:val="20"/>
              </w:rPr>
              <w:t>0.983</w:t>
            </w:r>
          </w:p>
        </w:tc>
      </w:tr>
    </w:tbl>
    <w:p w14:paraId="512D14D1" w14:textId="77777777" w:rsidR="007679A8" w:rsidRPr="00A91749" w:rsidRDefault="007679A8" w:rsidP="007679A8">
      <w:pPr>
        <w:tabs>
          <w:tab w:val="left" w:pos="1026"/>
        </w:tabs>
        <w:spacing w:after="0"/>
        <w:jc w:val="both"/>
        <w:rPr>
          <w:rFonts w:ascii="Times New Roman" w:hAnsi="Times New Roman"/>
          <w:sz w:val="20"/>
          <w:szCs w:val="20"/>
        </w:rPr>
      </w:pPr>
    </w:p>
    <w:p w14:paraId="49846AF8" w14:textId="77777777" w:rsidR="007679A8" w:rsidRPr="00383C16" w:rsidRDefault="007679A8" w:rsidP="007679A8">
      <w:pPr>
        <w:spacing w:after="0"/>
        <w:jc w:val="center"/>
        <w:rPr>
          <w:rFonts w:ascii="Times New Roman" w:hAnsi="Times New Roman"/>
          <w:noProof/>
          <w:sz w:val="20"/>
          <w:szCs w:val="20"/>
          <w:lang w:bidi="ar-SA"/>
        </w:rPr>
      </w:pPr>
    </w:p>
    <w:p w14:paraId="78088C26" w14:textId="77777777" w:rsidR="007679A8" w:rsidRDefault="007679A8" w:rsidP="007679A8">
      <w:pPr>
        <w:spacing w:after="0"/>
        <w:jc w:val="center"/>
        <w:rPr>
          <w:rFonts w:ascii="Times New Roman" w:hAnsi="Times New Roman"/>
          <w:b/>
          <w:noProof/>
          <w:sz w:val="20"/>
          <w:szCs w:val="20"/>
          <w:lang w:bidi="ar-SA"/>
        </w:rPr>
        <w:sectPr w:rsidR="007679A8" w:rsidSect="00ED7788">
          <w:headerReference w:type="even" r:id="rId35"/>
          <w:headerReference w:type="default" r:id="rId36"/>
          <w:footerReference w:type="default" r:id="rId37"/>
          <w:headerReference w:type="first" r:id="rId38"/>
          <w:type w:val="continuous"/>
          <w:pgSz w:w="12240" w:h="15840" w:code="1"/>
          <w:pgMar w:top="1800" w:right="1469" w:bottom="1699" w:left="1440" w:header="706" w:footer="706" w:gutter="0"/>
          <w:pgNumType w:start="822"/>
          <w:cols w:space="708"/>
          <w:docGrid w:linePitch="360"/>
        </w:sectPr>
      </w:pPr>
    </w:p>
    <w:p w14:paraId="7AF588C2" w14:textId="77777777" w:rsidR="007679A8" w:rsidRPr="00383C16" w:rsidRDefault="007679A8" w:rsidP="007679A8">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Conclusion</w:t>
      </w:r>
    </w:p>
    <w:p w14:paraId="388C7D87" w14:textId="77777777" w:rsidR="007679A8" w:rsidRPr="008A0989" w:rsidRDefault="007679A8" w:rsidP="007679A8">
      <w:pPr>
        <w:spacing w:after="0"/>
        <w:jc w:val="both"/>
        <w:outlineLvl w:val="0"/>
        <w:rPr>
          <w:rFonts w:ascii="Times New Roman" w:hAnsi="Times New Roman"/>
          <w:sz w:val="20"/>
          <w:szCs w:val="20"/>
        </w:rPr>
      </w:pPr>
      <w:r w:rsidRPr="008A0989">
        <w:rPr>
          <w:rFonts w:ascii="Times New Roman" w:hAnsi="Times New Roman"/>
          <w:sz w:val="20"/>
          <w:szCs w:val="20"/>
        </w:rPr>
        <w:t>Air pollution can be defined as the presence of toxic chemicals or substances in the air which pose a health risk. It is one of the most serious environmental phenomena facing our society. This air pollution issue is usually caused by human activities, such as mining, construction, transport, factory work, agriculture, and smelting, which directly or indirectly affect the quality of air. The air pollutants including PM</w:t>
      </w:r>
      <w:r w:rsidRPr="008A0989">
        <w:rPr>
          <w:rFonts w:ascii="Times New Roman" w:hAnsi="Times New Roman"/>
          <w:sz w:val="20"/>
          <w:szCs w:val="20"/>
          <w:vertAlign w:val="subscript"/>
        </w:rPr>
        <w:t>2.5</w:t>
      </w:r>
      <w:r w:rsidRPr="008A0989">
        <w:rPr>
          <w:rFonts w:ascii="Times New Roman" w:hAnsi="Times New Roman"/>
          <w:sz w:val="20"/>
          <w:szCs w:val="20"/>
        </w:rPr>
        <w:t>, PM</w:t>
      </w:r>
      <w:r w:rsidRPr="008A0989">
        <w:rPr>
          <w:rFonts w:ascii="Times New Roman" w:hAnsi="Times New Roman"/>
          <w:sz w:val="20"/>
          <w:szCs w:val="20"/>
          <w:vertAlign w:val="subscript"/>
        </w:rPr>
        <w:t>10</w:t>
      </w:r>
      <w:r w:rsidRPr="008A0989">
        <w:rPr>
          <w:rFonts w:ascii="Times New Roman" w:hAnsi="Times New Roman"/>
          <w:sz w:val="20"/>
          <w:szCs w:val="20"/>
        </w:rPr>
        <w:t>, NO</w:t>
      </w:r>
      <w:r w:rsidRPr="008A0989">
        <w:rPr>
          <w:rFonts w:ascii="Times New Roman" w:hAnsi="Times New Roman"/>
          <w:sz w:val="20"/>
          <w:szCs w:val="20"/>
          <w:vertAlign w:val="subscript"/>
        </w:rPr>
        <w:t>2</w:t>
      </w:r>
      <w:r w:rsidRPr="008A0989">
        <w:rPr>
          <w:rFonts w:ascii="Times New Roman" w:hAnsi="Times New Roman"/>
          <w:sz w:val="20"/>
          <w:szCs w:val="20"/>
        </w:rPr>
        <w:t>, SO</w:t>
      </w:r>
      <w:r w:rsidRPr="008A0989">
        <w:rPr>
          <w:rFonts w:ascii="Times New Roman" w:hAnsi="Times New Roman"/>
          <w:sz w:val="20"/>
          <w:szCs w:val="20"/>
          <w:vertAlign w:val="subscript"/>
        </w:rPr>
        <w:t>2</w:t>
      </w:r>
      <w:r w:rsidRPr="008A0989">
        <w:rPr>
          <w:rFonts w:ascii="Times New Roman" w:hAnsi="Times New Roman"/>
          <w:sz w:val="20"/>
          <w:szCs w:val="20"/>
        </w:rPr>
        <w:t>, CO, and O</w:t>
      </w:r>
      <w:r w:rsidRPr="008A0989">
        <w:rPr>
          <w:rFonts w:ascii="Times New Roman" w:hAnsi="Times New Roman"/>
          <w:sz w:val="20"/>
          <w:szCs w:val="20"/>
          <w:vertAlign w:val="subscript"/>
        </w:rPr>
        <w:t>3</w:t>
      </w:r>
      <w:r w:rsidRPr="008A0989">
        <w:rPr>
          <w:rFonts w:ascii="Times New Roman" w:hAnsi="Times New Roman"/>
          <w:sz w:val="20"/>
          <w:szCs w:val="20"/>
        </w:rPr>
        <w:t xml:space="preserve"> were obtained hourly from January to December 2018 by five air quality monitoring sites. This study is focused on determining the most dominant air pollutant in Southern Peninsular Malaysia by using Factor Analysis. </w:t>
      </w:r>
    </w:p>
    <w:p w14:paraId="00B8720C" w14:textId="77777777" w:rsidR="007679A8" w:rsidRPr="008A0989" w:rsidRDefault="007679A8" w:rsidP="007679A8">
      <w:pPr>
        <w:spacing w:after="0"/>
        <w:jc w:val="both"/>
        <w:outlineLvl w:val="0"/>
        <w:rPr>
          <w:rFonts w:ascii="Times New Roman" w:hAnsi="Times New Roman"/>
          <w:sz w:val="20"/>
          <w:szCs w:val="20"/>
        </w:rPr>
      </w:pPr>
    </w:p>
    <w:p w14:paraId="3EFBED35" w14:textId="77777777" w:rsidR="007679A8" w:rsidRPr="008A0989" w:rsidRDefault="007679A8" w:rsidP="007679A8">
      <w:pPr>
        <w:spacing w:after="0"/>
        <w:jc w:val="both"/>
        <w:outlineLvl w:val="0"/>
        <w:rPr>
          <w:rFonts w:ascii="Times New Roman" w:hAnsi="Times New Roman"/>
          <w:sz w:val="20"/>
          <w:szCs w:val="20"/>
        </w:rPr>
      </w:pPr>
      <w:r w:rsidRPr="008A0989">
        <w:rPr>
          <w:rFonts w:ascii="Times New Roman" w:hAnsi="Times New Roman"/>
          <w:sz w:val="20"/>
          <w:szCs w:val="20"/>
        </w:rPr>
        <w:t>The descriptive analysis was used to describe the analysis of the hourly air quality concentration of major air pollutants. It found that the concentration of PM</w:t>
      </w:r>
      <w:r w:rsidRPr="008A0989">
        <w:rPr>
          <w:rFonts w:ascii="Times New Roman" w:hAnsi="Times New Roman"/>
          <w:sz w:val="20"/>
          <w:szCs w:val="20"/>
          <w:vertAlign w:val="subscript"/>
        </w:rPr>
        <w:t>10</w:t>
      </w:r>
      <w:r w:rsidRPr="008A0989">
        <w:rPr>
          <w:rFonts w:ascii="Times New Roman" w:hAnsi="Times New Roman"/>
          <w:sz w:val="20"/>
          <w:szCs w:val="20"/>
        </w:rPr>
        <w:t xml:space="preserve"> and O</w:t>
      </w:r>
      <w:r w:rsidRPr="008A0989">
        <w:rPr>
          <w:rFonts w:ascii="Times New Roman" w:hAnsi="Times New Roman"/>
          <w:sz w:val="20"/>
          <w:szCs w:val="20"/>
          <w:vertAlign w:val="subscript"/>
        </w:rPr>
        <w:t>3</w:t>
      </w:r>
      <w:r w:rsidRPr="008A0989">
        <w:rPr>
          <w:rFonts w:ascii="Times New Roman" w:hAnsi="Times New Roman"/>
          <w:sz w:val="20"/>
          <w:szCs w:val="20"/>
        </w:rPr>
        <w:t xml:space="preserve"> overshoot the approved level of RMAQG. Based on the factor analysis, the most dominant air pollutant </w:t>
      </w:r>
      <w:r w:rsidRPr="008A0989">
        <w:rPr>
          <w:rFonts w:ascii="Times New Roman" w:hAnsi="Times New Roman"/>
          <w:sz w:val="20"/>
          <w:szCs w:val="20"/>
        </w:rPr>
        <w:t>that affects the air quality in Southern Peninsular Malaysia are PM</w:t>
      </w:r>
      <w:r w:rsidRPr="008A0989">
        <w:rPr>
          <w:rFonts w:ascii="Times New Roman" w:hAnsi="Times New Roman"/>
          <w:sz w:val="20"/>
          <w:szCs w:val="20"/>
          <w:vertAlign w:val="subscript"/>
        </w:rPr>
        <w:t xml:space="preserve">2.5 </w:t>
      </w:r>
      <w:r w:rsidRPr="008A0989">
        <w:rPr>
          <w:rFonts w:ascii="Times New Roman" w:hAnsi="Times New Roman"/>
          <w:sz w:val="20"/>
          <w:szCs w:val="20"/>
        </w:rPr>
        <w:t>and PM</w:t>
      </w:r>
      <w:r w:rsidRPr="008A0989">
        <w:rPr>
          <w:rFonts w:ascii="Times New Roman" w:hAnsi="Times New Roman"/>
          <w:sz w:val="20"/>
          <w:szCs w:val="20"/>
          <w:vertAlign w:val="subscript"/>
        </w:rPr>
        <w:t>10</w:t>
      </w:r>
      <w:r w:rsidRPr="008A0989">
        <w:rPr>
          <w:rFonts w:ascii="Times New Roman" w:hAnsi="Times New Roman"/>
          <w:sz w:val="20"/>
          <w:szCs w:val="20"/>
        </w:rPr>
        <w:t xml:space="preserve"> with a strong correlation of 0.967 and 0.957 respectively. The major contribution sources to these pollutants are from induced emission of industrial activities and construction sites. It is hoped that this research will help the authorities in controlling air pollution in Malaysia. </w:t>
      </w:r>
    </w:p>
    <w:p w14:paraId="61C7E298" w14:textId="77777777" w:rsidR="007679A8" w:rsidRPr="008A0989" w:rsidRDefault="007679A8" w:rsidP="007679A8">
      <w:pPr>
        <w:spacing w:after="0"/>
        <w:jc w:val="both"/>
        <w:outlineLvl w:val="0"/>
        <w:rPr>
          <w:rFonts w:ascii="Times New Roman" w:hAnsi="Times New Roman"/>
          <w:sz w:val="20"/>
          <w:szCs w:val="20"/>
        </w:rPr>
      </w:pPr>
    </w:p>
    <w:p w14:paraId="4C4CCC71" w14:textId="77777777" w:rsidR="007679A8" w:rsidRPr="008A0989" w:rsidRDefault="007679A8" w:rsidP="007679A8">
      <w:pPr>
        <w:spacing w:after="0"/>
        <w:jc w:val="both"/>
        <w:outlineLvl w:val="0"/>
        <w:rPr>
          <w:rFonts w:ascii="Times New Roman" w:hAnsi="Times New Roman"/>
          <w:sz w:val="20"/>
          <w:szCs w:val="20"/>
        </w:rPr>
      </w:pPr>
      <w:r w:rsidRPr="008A0989">
        <w:rPr>
          <w:rFonts w:ascii="Times New Roman" w:hAnsi="Times New Roman"/>
          <w:sz w:val="20"/>
          <w:szCs w:val="20"/>
        </w:rPr>
        <w:t>For further study, it is necessary to address a wider suite of components on a larger sample by covering more stations in identifying different sources of air pollution. Moreover, it is recommended that the study be replicated using PCA or Cluster Analysis to identify the correlation between different pollutants and to classify the different monitoring stations based on the different variables. In addition, the chemometric technique is a meaningful tool to disclose and justify significant spatial variability for the assessment of large and complex air quality data.</w:t>
      </w:r>
    </w:p>
    <w:p w14:paraId="394BE21E" w14:textId="77777777" w:rsidR="007679A8" w:rsidRPr="008A0989" w:rsidRDefault="007679A8" w:rsidP="007679A8">
      <w:pPr>
        <w:spacing w:after="0"/>
        <w:jc w:val="center"/>
        <w:outlineLvl w:val="0"/>
        <w:rPr>
          <w:rFonts w:ascii="Times New Roman" w:eastAsia="SimSun" w:hAnsi="Times New Roman"/>
          <w:sz w:val="20"/>
          <w:szCs w:val="20"/>
        </w:rPr>
      </w:pPr>
    </w:p>
    <w:p w14:paraId="2F2E7549" w14:textId="77777777" w:rsidR="007679A8" w:rsidRPr="008A0989" w:rsidRDefault="007679A8" w:rsidP="007679A8">
      <w:pPr>
        <w:spacing w:after="0"/>
        <w:jc w:val="center"/>
        <w:outlineLvl w:val="0"/>
        <w:rPr>
          <w:rFonts w:ascii="Times New Roman" w:hAnsi="Times New Roman"/>
          <w:b/>
          <w:sz w:val="20"/>
          <w:szCs w:val="20"/>
        </w:rPr>
      </w:pPr>
      <w:r w:rsidRPr="008A0989">
        <w:rPr>
          <w:rFonts w:ascii="Times New Roman" w:hAnsi="Times New Roman"/>
          <w:b/>
          <w:sz w:val="20"/>
          <w:szCs w:val="20"/>
        </w:rPr>
        <w:lastRenderedPageBreak/>
        <w:t>Acknowledgement</w:t>
      </w:r>
    </w:p>
    <w:p w14:paraId="245649F0" w14:textId="77777777" w:rsidR="007679A8" w:rsidRDefault="007679A8" w:rsidP="007679A8">
      <w:pPr>
        <w:spacing w:after="0"/>
        <w:jc w:val="both"/>
        <w:outlineLvl w:val="0"/>
        <w:rPr>
          <w:rFonts w:ascii="Times New Roman" w:hAnsi="Times New Roman"/>
          <w:bCs/>
          <w:sz w:val="20"/>
          <w:szCs w:val="20"/>
        </w:rPr>
      </w:pPr>
      <w:r w:rsidRPr="008A0989">
        <w:rPr>
          <w:rFonts w:ascii="Times New Roman" w:hAnsi="Times New Roman"/>
          <w:sz w:val="20"/>
          <w:szCs w:val="20"/>
        </w:rPr>
        <w:t xml:space="preserve">The authors gratefully acknowledge the </w:t>
      </w:r>
      <w:r w:rsidRPr="008A0989">
        <w:rPr>
          <w:rFonts w:ascii="Times New Roman" w:hAnsi="Times New Roman"/>
          <w:bCs/>
          <w:sz w:val="20"/>
          <w:szCs w:val="20"/>
        </w:rPr>
        <w:t>Department of Environment (DOE) Malaysia for providing data on air pollutants in Southern Peninsular Malaysia.</w:t>
      </w:r>
    </w:p>
    <w:p w14:paraId="1D5F3C8E" w14:textId="77777777" w:rsidR="007679A8" w:rsidRDefault="007679A8" w:rsidP="007679A8">
      <w:pPr>
        <w:spacing w:after="0"/>
        <w:jc w:val="both"/>
        <w:outlineLvl w:val="0"/>
        <w:rPr>
          <w:rFonts w:ascii="Times New Roman" w:hAnsi="Times New Roman"/>
          <w:bCs/>
          <w:sz w:val="20"/>
          <w:szCs w:val="20"/>
        </w:rPr>
      </w:pPr>
    </w:p>
    <w:p w14:paraId="69A2C82F" w14:textId="77777777" w:rsidR="007679A8" w:rsidRPr="00383C16" w:rsidRDefault="007679A8" w:rsidP="007679A8">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References</w:t>
      </w:r>
    </w:p>
    <w:p w14:paraId="24E6A08C" w14:textId="77777777" w:rsidR="007679A8" w:rsidRPr="00A23B94" w:rsidRDefault="007679A8" w:rsidP="007679A8">
      <w:pPr>
        <w:pStyle w:val="ListParagraph"/>
        <w:widowControl w:val="0"/>
        <w:numPr>
          <w:ilvl w:val="0"/>
          <w:numId w:val="4"/>
        </w:numPr>
        <w:autoSpaceDE w:val="0"/>
        <w:autoSpaceDN w:val="0"/>
        <w:spacing w:after="0"/>
        <w:ind w:left="360"/>
        <w:contextualSpacing w:val="0"/>
        <w:jc w:val="both"/>
        <w:rPr>
          <w:rFonts w:ascii="Times New Roman" w:hAnsi="Times New Roman"/>
          <w:sz w:val="20"/>
          <w:szCs w:val="20"/>
        </w:rPr>
      </w:pPr>
      <w:r w:rsidRPr="00A23B94">
        <w:rPr>
          <w:rFonts w:ascii="Times New Roman" w:hAnsi="Times New Roman"/>
          <w:sz w:val="20"/>
          <w:szCs w:val="20"/>
        </w:rPr>
        <w:t>Centers, E. P. (2017). What is air pollution? https://www.environmentalpollutioncenters.org/air/. [Access online 29 January 2021].</w:t>
      </w:r>
    </w:p>
    <w:p w14:paraId="3EA9DCCC" w14:textId="77777777" w:rsidR="007679A8" w:rsidRPr="00A23B94" w:rsidRDefault="007679A8" w:rsidP="007679A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 xml:space="preserve">Afroz R., Hassan M. N. and Ibrahim N. A. (2003). Review of air pollution and health impacts in Malaysia. </w:t>
      </w:r>
      <w:r w:rsidRPr="00A23B94">
        <w:rPr>
          <w:rFonts w:ascii="Times New Roman" w:hAnsi="Times New Roman"/>
          <w:i/>
          <w:iCs/>
          <w:sz w:val="20"/>
          <w:szCs w:val="20"/>
        </w:rPr>
        <w:t>Environmental Research</w:t>
      </w:r>
      <w:r w:rsidRPr="00A23B94">
        <w:rPr>
          <w:rFonts w:ascii="Times New Roman" w:hAnsi="Times New Roman"/>
          <w:sz w:val="20"/>
          <w:szCs w:val="20"/>
        </w:rPr>
        <w:t>, 92(2): 71-77.</w:t>
      </w:r>
    </w:p>
    <w:p w14:paraId="158851F5" w14:textId="77777777" w:rsidR="007679A8" w:rsidRPr="00A23B94" w:rsidRDefault="007679A8" w:rsidP="007679A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Airveda (2017). What is PM</w:t>
      </w:r>
      <w:r w:rsidRPr="00A23B94">
        <w:rPr>
          <w:rFonts w:ascii="Times New Roman" w:hAnsi="Times New Roman"/>
          <w:sz w:val="20"/>
          <w:szCs w:val="20"/>
          <w:vertAlign w:val="subscript"/>
        </w:rPr>
        <w:t>2.5</w:t>
      </w:r>
      <w:r w:rsidRPr="00A23B94">
        <w:rPr>
          <w:rFonts w:ascii="Times New Roman" w:hAnsi="Times New Roman"/>
          <w:sz w:val="20"/>
          <w:szCs w:val="20"/>
        </w:rPr>
        <w:t xml:space="preserve"> and why is it important? https://www.airveda.com/ blog/what-is-pm2-5-and-why-is-it-important. [Access online 22 March 2021].</w:t>
      </w:r>
    </w:p>
    <w:p w14:paraId="29BCE14C" w14:textId="77777777" w:rsidR="007679A8" w:rsidRPr="00A23B94" w:rsidRDefault="007679A8" w:rsidP="007679A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 xml:space="preserve">Arsene, C., Olariu, R. I., &amp; Mihalopoulos, N. (2007). Chemical composition of rainwater in the Northeastern Romania, Iasi Region (2003–2006). </w:t>
      </w:r>
      <w:r w:rsidRPr="00A23B94">
        <w:rPr>
          <w:rFonts w:ascii="Times New Roman" w:hAnsi="Times New Roman"/>
          <w:i/>
          <w:iCs/>
          <w:sz w:val="20"/>
          <w:szCs w:val="20"/>
        </w:rPr>
        <w:t>Atmospheric Environment</w:t>
      </w:r>
      <w:r w:rsidRPr="00A23B94">
        <w:rPr>
          <w:rFonts w:ascii="Times New Roman" w:hAnsi="Times New Roman"/>
          <w:sz w:val="20"/>
          <w:szCs w:val="20"/>
        </w:rPr>
        <w:t>, 41(40): 9452-9467.</w:t>
      </w:r>
    </w:p>
    <w:p w14:paraId="4E1BEA6A" w14:textId="77777777" w:rsidR="007679A8" w:rsidRPr="00A23B94" w:rsidRDefault="007679A8" w:rsidP="007679A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 xml:space="preserve">Zakaria, U., Saudi, A., Abu, I., Azid, A., Balakrishnan, A., Amin, N. and Rizman, Z. (2017). The assessment of ambient air pollution pattern in Shah Alam, Selangor, Malaysia. </w:t>
      </w:r>
      <w:r w:rsidRPr="00A23B94">
        <w:rPr>
          <w:rFonts w:ascii="Times New Roman" w:hAnsi="Times New Roman"/>
          <w:i/>
          <w:iCs/>
          <w:sz w:val="20"/>
          <w:szCs w:val="20"/>
        </w:rPr>
        <w:t>Journal of Fundamental and Applied Sciences,</w:t>
      </w:r>
      <w:r w:rsidRPr="00A23B94">
        <w:rPr>
          <w:rFonts w:ascii="Times New Roman" w:hAnsi="Times New Roman"/>
          <w:sz w:val="20"/>
          <w:szCs w:val="20"/>
        </w:rPr>
        <w:t xml:space="preserve"> 9(4S): 772-788.</w:t>
      </w:r>
    </w:p>
    <w:p w14:paraId="1FFCBB21" w14:textId="77777777" w:rsidR="007679A8" w:rsidRPr="00A23B94" w:rsidRDefault="007679A8" w:rsidP="007679A8">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 xml:space="preserve">Ismail, A. S., Abdullah, A. M. and Samah, M. A. A. (2017). Environmetric study on air quality pattern for assessment in northern region of Peninsular Malaysia. </w:t>
      </w:r>
      <w:r w:rsidRPr="00A23B94">
        <w:rPr>
          <w:rFonts w:ascii="Times New Roman" w:hAnsi="Times New Roman"/>
          <w:i/>
          <w:iCs/>
          <w:sz w:val="20"/>
          <w:szCs w:val="20"/>
        </w:rPr>
        <w:t>Journal Environmental Science Technology,</w:t>
      </w:r>
      <w:r w:rsidRPr="00A23B94">
        <w:rPr>
          <w:rFonts w:ascii="Times New Roman" w:hAnsi="Times New Roman"/>
          <w:sz w:val="20"/>
          <w:szCs w:val="20"/>
        </w:rPr>
        <w:t xml:space="preserve"> 10: 186-196.</w:t>
      </w:r>
    </w:p>
    <w:p w14:paraId="3DA39391" w14:textId="77777777" w:rsidR="007679A8" w:rsidRPr="00A23B94" w:rsidRDefault="007679A8" w:rsidP="007679A8">
      <w:pPr>
        <w:pStyle w:val="ListParagraph"/>
        <w:widowControl w:val="0"/>
        <w:numPr>
          <w:ilvl w:val="0"/>
          <w:numId w:val="4"/>
        </w:numPr>
        <w:autoSpaceDE w:val="0"/>
        <w:autoSpaceDN w:val="0"/>
        <w:spacing w:after="0"/>
        <w:ind w:left="360"/>
        <w:contextualSpacing w:val="0"/>
        <w:jc w:val="both"/>
        <w:rPr>
          <w:rFonts w:ascii="Times New Roman" w:hAnsi="Times New Roman"/>
          <w:sz w:val="20"/>
          <w:szCs w:val="20"/>
        </w:rPr>
      </w:pPr>
      <w:r w:rsidRPr="00A23B94">
        <w:rPr>
          <w:rFonts w:ascii="Times New Roman" w:hAnsi="Times New Roman"/>
          <w:sz w:val="20"/>
          <w:szCs w:val="20"/>
        </w:rPr>
        <w:t xml:space="preserve">Isiyaka, H. A. and Azid, A. (2015). Air quality pattern assessment in Malaysia using multivariate techniques. </w:t>
      </w:r>
      <w:r w:rsidRPr="00A23B94">
        <w:rPr>
          <w:rFonts w:ascii="Times New Roman" w:hAnsi="Times New Roman"/>
          <w:i/>
          <w:iCs/>
          <w:sz w:val="20"/>
          <w:szCs w:val="20"/>
        </w:rPr>
        <w:t>Malaysian Journal of Analytical Sciences,</w:t>
      </w:r>
      <w:r w:rsidRPr="00A23B94">
        <w:rPr>
          <w:rFonts w:ascii="Times New Roman" w:hAnsi="Times New Roman"/>
          <w:sz w:val="20"/>
          <w:szCs w:val="20"/>
        </w:rPr>
        <w:t xml:space="preserve"> 19(5): 966-978.</w:t>
      </w:r>
    </w:p>
    <w:p w14:paraId="4760EC74" w14:textId="77777777" w:rsidR="007679A8" w:rsidRPr="00A23B94" w:rsidRDefault="007679A8" w:rsidP="007679A8">
      <w:pPr>
        <w:pStyle w:val="ListParagraph"/>
        <w:widowControl w:val="0"/>
        <w:numPr>
          <w:ilvl w:val="0"/>
          <w:numId w:val="4"/>
        </w:numPr>
        <w:autoSpaceDE w:val="0"/>
        <w:autoSpaceDN w:val="0"/>
        <w:spacing w:after="0"/>
        <w:ind w:left="360"/>
        <w:contextualSpacing w:val="0"/>
        <w:jc w:val="both"/>
        <w:rPr>
          <w:rFonts w:ascii="Times New Roman" w:hAnsi="Times New Roman"/>
          <w:sz w:val="20"/>
          <w:szCs w:val="20"/>
        </w:rPr>
      </w:pPr>
      <w:r w:rsidRPr="00A23B94">
        <w:rPr>
          <w:rFonts w:ascii="Times New Roman" w:hAnsi="Times New Roman"/>
          <w:sz w:val="20"/>
          <w:szCs w:val="20"/>
        </w:rPr>
        <w:t xml:space="preserve">Núñez-Alonso, D., Pérez-Arribas, L. V., Manzoor, S. and Cáceres, J. O. (2019). Statistical tools for air pollution assessment: Multivariate and spatial analysis studies in the Madrid region. </w:t>
      </w:r>
      <w:r w:rsidRPr="00A23B94">
        <w:rPr>
          <w:rFonts w:ascii="Times New Roman" w:hAnsi="Times New Roman"/>
          <w:i/>
          <w:iCs/>
          <w:sz w:val="20"/>
          <w:szCs w:val="20"/>
        </w:rPr>
        <w:t>Journal of Analytical Methods in Chemistry,</w:t>
      </w:r>
      <w:r w:rsidRPr="00A23B94">
        <w:rPr>
          <w:rFonts w:ascii="Times New Roman" w:hAnsi="Times New Roman"/>
          <w:sz w:val="20"/>
          <w:szCs w:val="20"/>
        </w:rPr>
        <w:t xml:space="preserve"> 9: 1-9.</w:t>
      </w:r>
    </w:p>
    <w:p w14:paraId="6C5C029E" w14:textId="77777777" w:rsidR="007679A8" w:rsidRPr="00A23B94" w:rsidRDefault="007679A8" w:rsidP="007679A8">
      <w:pPr>
        <w:pStyle w:val="ListParagraph"/>
        <w:widowControl w:val="0"/>
        <w:numPr>
          <w:ilvl w:val="0"/>
          <w:numId w:val="4"/>
        </w:numPr>
        <w:autoSpaceDE w:val="0"/>
        <w:autoSpaceDN w:val="0"/>
        <w:spacing w:after="0"/>
        <w:ind w:left="360"/>
        <w:contextualSpacing w:val="0"/>
        <w:jc w:val="both"/>
        <w:rPr>
          <w:rFonts w:ascii="Times New Roman" w:hAnsi="Times New Roman"/>
          <w:sz w:val="20"/>
          <w:szCs w:val="20"/>
        </w:rPr>
      </w:pPr>
      <w:r w:rsidRPr="00A23B94">
        <w:rPr>
          <w:rFonts w:ascii="Times New Roman" w:hAnsi="Times New Roman"/>
          <w:sz w:val="20"/>
          <w:szCs w:val="20"/>
        </w:rPr>
        <w:t xml:space="preserve">Kamaruzzaman, A., Saudi, A., Azid, A., Balakrishnan, A., Abu, I., Amin, N. and Rizman, Z.  (2017).  Assessment on air quality pattern: A case study in Putrajaya, Malaysia. </w:t>
      </w:r>
      <w:r w:rsidRPr="00A23B94">
        <w:rPr>
          <w:rFonts w:ascii="Times New Roman" w:hAnsi="Times New Roman"/>
          <w:i/>
          <w:iCs/>
          <w:sz w:val="20"/>
          <w:szCs w:val="20"/>
        </w:rPr>
        <w:t>Journal of Fundamental and Applied Sciences,</w:t>
      </w:r>
      <w:r w:rsidRPr="00A23B94">
        <w:rPr>
          <w:rFonts w:ascii="Times New Roman" w:hAnsi="Times New Roman"/>
          <w:sz w:val="20"/>
          <w:szCs w:val="20"/>
        </w:rPr>
        <w:t xml:space="preserve"> 9(4S): 789-800.</w:t>
      </w:r>
    </w:p>
    <w:p w14:paraId="20DD577E" w14:textId="77777777" w:rsidR="007679A8" w:rsidRPr="00A23B94" w:rsidRDefault="007679A8" w:rsidP="007679A8">
      <w:pPr>
        <w:pStyle w:val="ListParagraph"/>
        <w:widowControl w:val="0"/>
        <w:numPr>
          <w:ilvl w:val="0"/>
          <w:numId w:val="4"/>
        </w:numPr>
        <w:autoSpaceDE w:val="0"/>
        <w:autoSpaceDN w:val="0"/>
        <w:spacing w:after="0"/>
        <w:ind w:left="360"/>
        <w:contextualSpacing w:val="0"/>
        <w:jc w:val="both"/>
        <w:rPr>
          <w:rFonts w:ascii="Times New Roman" w:hAnsi="Times New Roman"/>
          <w:sz w:val="20"/>
          <w:szCs w:val="20"/>
        </w:rPr>
      </w:pPr>
      <w:r w:rsidRPr="00A23B94">
        <w:rPr>
          <w:rFonts w:ascii="Times New Roman" w:hAnsi="Times New Roman"/>
          <w:sz w:val="20"/>
          <w:szCs w:val="20"/>
        </w:rPr>
        <w:t xml:space="preserve">Mohtar, A. A. A, Latif M. T, Baharudin, N. B, Ahmad, F., Chung J. X., Othman, M. and Juneng, L. (2018) Variation of major air pollutants in different seasonal conditions in an urban environment in Malaysia. </w:t>
      </w:r>
      <w:r w:rsidRPr="00A23B94">
        <w:rPr>
          <w:rFonts w:ascii="Times New Roman" w:hAnsi="Times New Roman"/>
          <w:i/>
          <w:iCs/>
          <w:sz w:val="20"/>
          <w:szCs w:val="20"/>
        </w:rPr>
        <w:t xml:space="preserve">Geoscience Letters, </w:t>
      </w:r>
      <w:r w:rsidRPr="00A23B94">
        <w:rPr>
          <w:rFonts w:ascii="Times New Roman" w:hAnsi="Times New Roman"/>
          <w:sz w:val="20"/>
          <w:szCs w:val="20"/>
        </w:rPr>
        <w:t>5: 21.</w:t>
      </w:r>
    </w:p>
    <w:p w14:paraId="66724C6C" w14:textId="77777777" w:rsidR="007679A8" w:rsidRPr="00A23B94" w:rsidRDefault="007679A8" w:rsidP="007679A8">
      <w:pPr>
        <w:pStyle w:val="ListParagraph"/>
        <w:widowControl w:val="0"/>
        <w:numPr>
          <w:ilvl w:val="0"/>
          <w:numId w:val="4"/>
        </w:numPr>
        <w:autoSpaceDE w:val="0"/>
        <w:autoSpaceDN w:val="0"/>
        <w:spacing w:after="0"/>
        <w:ind w:left="360"/>
        <w:contextualSpacing w:val="0"/>
        <w:jc w:val="both"/>
        <w:rPr>
          <w:rFonts w:ascii="Times New Roman" w:hAnsi="Times New Roman"/>
          <w:sz w:val="20"/>
          <w:szCs w:val="20"/>
        </w:rPr>
      </w:pPr>
      <w:r w:rsidRPr="00A23B94">
        <w:rPr>
          <w:rFonts w:ascii="Times New Roman" w:hAnsi="Times New Roman"/>
          <w:sz w:val="20"/>
          <w:szCs w:val="20"/>
        </w:rPr>
        <w:t xml:space="preserve">Anazawa, K. and Ohmori, H. (2005). The hydrochemistry of surface waters in Andesitic volcanic area, Norikura Volcano, Central Japan. </w:t>
      </w:r>
      <w:r w:rsidRPr="00A23B94">
        <w:rPr>
          <w:rFonts w:ascii="Times New Roman" w:hAnsi="Times New Roman"/>
          <w:i/>
          <w:iCs/>
          <w:sz w:val="20"/>
          <w:szCs w:val="20"/>
        </w:rPr>
        <w:t>Chemosphere,</w:t>
      </w:r>
      <w:r w:rsidRPr="00A23B94">
        <w:rPr>
          <w:rFonts w:ascii="Times New Roman" w:hAnsi="Times New Roman"/>
          <w:sz w:val="20"/>
          <w:szCs w:val="20"/>
        </w:rPr>
        <w:t xml:space="preserve"> 59(5): 605-615.</w:t>
      </w:r>
    </w:p>
    <w:p w14:paraId="49EAA84C" w14:textId="77777777" w:rsidR="007679A8" w:rsidRPr="00A23B94" w:rsidRDefault="007679A8" w:rsidP="007679A8">
      <w:pPr>
        <w:pStyle w:val="ListParagraph"/>
        <w:widowControl w:val="0"/>
        <w:numPr>
          <w:ilvl w:val="0"/>
          <w:numId w:val="4"/>
        </w:numPr>
        <w:autoSpaceDE w:val="0"/>
        <w:autoSpaceDN w:val="0"/>
        <w:spacing w:after="0"/>
        <w:ind w:left="360"/>
        <w:contextualSpacing w:val="0"/>
        <w:jc w:val="both"/>
        <w:rPr>
          <w:rFonts w:ascii="Times New Roman" w:hAnsi="Times New Roman"/>
          <w:sz w:val="20"/>
          <w:szCs w:val="20"/>
        </w:rPr>
      </w:pPr>
      <w:r w:rsidRPr="00A23B94">
        <w:rPr>
          <w:rFonts w:ascii="Times New Roman" w:hAnsi="Times New Roman"/>
          <w:sz w:val="20"/>
          <w:szCs w:val="20"/>
        </w:rPr>
        <w:t>Field, A. P. (2013). Discovering statistics using SPSS for windows. Academic Internet Publish: pp. 444.</w:t>
      </w:r>
    </w:p>
    <w:p w14:paraId="0D9327DA" w14:textId="2416E93B" w:rsidR="007679A8" w:rsidRPr="00007949" w:rsidRDefault="007679A8" w:rsidP="00007949">
      <w:pPr>
        <w:pStyle w:val="ListParagraph"/>
        <w:widowControl w:val="0"/>
        <w:numPr>
          <w:ilvl w:val="0"/>
          <w:numId w:val="4"/>
        </w:numPr>
        <w:autoSpaceDE w:val="0"/>
        <w:autoSpaceDN w:val="0"/>
        <w:spacing w:after="0"/>
        <w:ind w:left="360"/>
        <w:contextualSpacing w:val="0"/>
        <w:jc w:val="both"/>
        <w:rPr>
          <w:rFonts w:ascii="Times New Roman" w:hAnsi="Times New Roman"/>
          <w:sz w:val="20"/>
          <w:szCs w:val="20"/>
        </w:rPr>
      </w:pPr>
      <w:r w:rsidRPr="00A23B94">
        <w:rPr>
          <w:rFonts w:ascii="Times New Roman" w:hAnsi="Times New Roman"/>
          <w:sz w:val="20"/>
          <w:szCs w:val="20"/>
        </w:rPr>
        <w:t>Bartlett, M. S. (1954). A note on the multiplying factors for various χ</w:t>
      </w:r>
      <w:r w:rsidRPr="00A23B94">
        <w:rPr>
          <w:rFonts w:ascii="Times New Roman" w:hAnsi="Times New Roman"/>
          <w:sz w:val="20"/>
          <w:szCs w:val="20"/>
          <w:vertAlign w:val="superscript"/>
        </w:rPr>
        <w:t>2</w:t>
      </w:r>
      <w:r w:rsidRPr="00A23B94">
        <w:rPr>
          <w:rFonts w:ascii="Times New Roman" w:hAnsi="Times New Roman"/>
          <w:sz w:val="20"/>
          <w:szCs w:val="20"/>
        </w:rPr>
        <w:t xml:space="preserve"> approximations. </w:t>
      </w:r>
      <w:r w:rsidR="006E3866">
        <w:rPr>
          <w:rFonts w:ascii="Times New Roman" w:hAnsi="Times New Roman"/>
          <w:sz w:val="20"/>
          <w:szCs w:val="20"/>
        </w:rPr>
        <w:t xml:space="preserve"> </w:t>
      </w:r>
      <w:r w:rsidRPr="00A23B94">
        <w:rPr>
          <w:rFonts w:ascii="Times New Roman" w:hAnsi="Times New Roman"/>
          <w:i/>
          <w:iCs/>
          <w:sz w:val="20"/>
          <w:szCs w:val="20"/>
        </w:rPr>
        <w:t>Journal of the Royal Statistical Society: Series B (Methodological),</w:t>
      </w:r>
      <w:r w:rsidRPr="00A23B94">
        <w:rPr>
          <w:rFonts w:ascii="Times New Roman" w:hAnsi="Times New Roman"/>
          <w:sz w:val="20"/>
          <w:szCs w:val="20"/>
        </w:rPr>
        <w:t xml:space="preserve"> 1954: 296-298.</w:t>
      </w:r>
    </w:p>
    <w:p w14:paraId="616C8F24" w14:textId="77777777" w:rsidR="006E3866" w:rsidRPr="00A23B94" w:rsidRDefault="006E3866" w:rsidP="006E3866">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 xml:space="preserve">Pallant, J. (2020). SPSS survival manual: A step-by-step guide to data analysis using IBM SPSS. Routledge: pp. 20. </w:t>
      </w:r>
    </w:p>
    <w:p w14:paraId="1CBC33B8" w14:textId="77777777" w:rsidR="006E3866" w:rsidRPr="00A23B94" w:rsidRDefault="006E3866" w:rsidP="006E3866">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 xml:space="preserve">Kaiser, K. L. (1974). On the optical activity of polychlorinated biphenyls. </w:t>
      </w:r>
      <w:r w:rsidRPr="00A23B94">
        <w:rPr>
          <w:rFonts w:ascii="Times New Roman" w:hAnsi="Times New Roman"/>
          <w:i/>
          <w:iCs/>
          <w:sz w:val="20"/>
          <w:szCs w:val="20"/>
        </w:rPr>
        <w:t>Environmental Pollution</w:t>
      </w:r>
      <w:r w:rsidRPr="00A23B94">
        <w:rPr>
          <w:rFonts w:ascii="Times New Roman" w:hAnsi="Times New Roman"/>
          <w:sz w:val="20"/>
          <w:szCs w:val="20"/>
        </w:rPr>
        <w:t>, 7(2): 93-101.</w:t>
      </w:r>
    </w:p>
    <w:p w14:paraId="7B18D2F0" w14:textId="77777777" w:rsidR="006E3866" w:rsidRPr="00A23B94" w:rsidRDefault="006E3866" w:rsidP="006E3866">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 xml:space="preserve">Mutalib, S. N. S. A., Juahir, H., Azid, A., Sharif, S. M., Latif, M. T., Aris, A. Z. and Dominick, D. (2013).  Spatial and temporal air quality pattern recognition using environmetric techniques: A case study in Malaysia. </w:t>
      </w:r>
      <w:r w:rsidRPr="00A23B94">
        <w:rPr>
          <w:rFonts w:ascii="Times New Roman" w:hAnsi="Times New Roman"/>
          <w:i/>
          <w:iCs/>
          <w:sz w:val="20"/>
          <w:szCs w:val="20"/>
        </w:rPr>
        <w:t>Environmental Science: Processes &amp; Impacts,</w:t>
      </w:r>
      <w:r w:rsidRPr="00A23B94">
        <w:rPr>
          <w:rFonts w:ascii="Times New Roman" w:hAnsi="Times New Roman"/>
          <w:sz w:val="20"/>
          <w:szCs w:val="20"/>
        </w:rPr>
        <w:t xml:space="preserve"> 15(9): 1717-1728.</w:t>
      </w:r>
    </w:p>
    <w:p w14:paraId="02612AC4" w14:textId="77777777" w:rsidR="006E3866" w:rsidRPr="00A23B94" w:rsidRDefault="006E3866" w:rsidP="006E3866">
      <w:pPr>
        <w:pStyle w:val="ListParagraph"/>
        <w:widowControl w:val="0"/>
        <w:numPr>
          <w:ilvl w:val="0"/>
          <w:numId w:val="4"/>
        </w:numPr>
        <w:tabs>
          <w:tab w:val="left" w:pos="1134"/>
        </w:tabs>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 xml:space="preserve">Singh, K. P., Malik, A., Mohan, D. and Sinha, S. (2004). Multivariate statistical techniques for the evaluation of spatial and temporal variations in water quality of Gomti River (India)—A case study. </w:t>
      </w:r>
      <w:r w:rsidRPr="00A23B94">
        <w:rPr>
          <w:rFonts w:ascii="Times New Roman" w:hAnsi="Times New Roman"/>
          <w:i/>
          <w:iCs/>
          <w:sz w:val="20"/>
          <w:szCs w:val="20"/>
        </w:rPr>
        <w:t>Water Research,</w:t>
      </w:r>
      <w:r w:rsidRPr="00A23B94">
        <w:rPr>
          <w:rFonts w:ascii="Times New Roman" w:hAnsi="Times New Roman"/>
          <w:sz w:val="20"/>
          <w:szCs w:val="20"/>
        </w:rPr>
        <w:t xml:space="preserve"> 38(18): 3980-3992.</w:t>
      </w:r>
    </w:p>
    <w:p w14:paraId="64B25221" w14:textId="77777777" w:rsidR="006E3866" w:rsidRPr="00A23B94" w:rsidRDefault="006E3866" w:rsidP="006E3866">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bookmarkStart w:id="2" w:name="_Hlk84314206"/>
      <w:r w:rsidRPr="00A23B94">
        <w:rPr>
          <w:rFonts w:ascii="Times New Roman" w:hAnsi="Times New Roman"/>
          <w:sz w:val="20"/>
          <w:szCs w:val="20"/>
        </w:rPr>
        <w:t xml:space="preserve">Rietveld, T. and Hout, </w:t>
      </w:r>
      <w:bookmarkEnd w:id="2"/>
      <w:r w:rsidRPr="00A23B94">
        <w:rPr>
          <w:rFonts w:ascii="Times New Roman" w:hAnsi="Times New Roman"/>
          <w:sz w:val="20"/>
          <w:szCs w:val="20"/>
        </w:rPr>
        <w:t>R. V. (2011). Statistical techniques for the study of language and language behaviour. Meuchen: De Gruyter: pp. 259.</w:t>
      </w:r>
    </w:p>
    <w:p w14:paraId="676E9981" w14:textId="7E7ADC6B" w:rsidR="006E3866" w:rsidRPr="00007949" w:rsidRDefault="006E3866" w:rsidP="006E3866">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 xml:space="preserve">Cattell, R. B. (1966). The scree test for the number of factors. </w:t>
      </w:r>
      <w:r w:rsidRPr="00A23B94">
        <w:rPr>
          <w:rFonts w:ascii="Times New Roman" w:hAnsi="Times New Roman"/>
          <w:i/>
          <w:iCs/>
          <w:sz w:val="20"/>
          <w:szCs w:val="20"/>
        </w:rPr>
        <w:t>Multivariate Behavioral Research,</w:t>
      </w:r>
      <w:r w:rsidRPr="00A23B94">
        <w:rPr>
          <w:rFonts w:ascii="Times New Roman" w:hAnsi="Times New Roman"/>
          <w:sz w:val="20"/>
          <w:szCs w:val="20"/>
        </w:rPr>
        <w:t xml:space="preserve"> 1(2): 245-276.</w:t>
      </w:r>
    </w:p>
    <w:p w14:paraId="7CD58635" w14:textId="77777777" w:rsidR="006E3866" w:rsidRPr="00A23B94" w:rsidRDefault="006E3866" w:rsidP="006E3866">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 xml:space="preserve">Juahir, H., Zain, S. M., Yusoff, M. K., Hanidza, T. T., Armi, A. M., Toriman, M. E. and Mokhtar, M. (2011). Spatial water quality assessment of Langat River Basin (Malaysia) using environmetric techniques. </w:t>
      </w:r>
      <w:r w:rsidRPr="00A23B94">
        <w:rPr>
          <w:rFonts w:ascii="Times New Roman" w:hAnsi="Times New Roman"/>
          <w:i/>
          <w:iCs/>
          <w:sz w:val="20"/>
          <w:szCs w:val="20"/>
        </w:rPr>
        <w:t>Environmental Monitoring and Assessment,</w:t>
      </w:r>
      <w:r w:rsidRPr="00A23B94">
        <w:rPr>
          <w:rFonts w:ascii="Times New Roman" w:hAnsi="Times New Roman"/>
          <w:sz w:val="20"/>
          <w:szCs w:val="20"/>
        </w:rPr>
        <w:t xml:space="preserve"> 173(1- 4): 625-641.</w:t>
      </w:r>
    </w:p>
    <w:p w14:paraId="268AA467" w14:textId="77777777" w:rsidR="006E3866" w:rsidRPr="00A23B94" w:rsidRDefault="006E3866" w:rsidP="006E3866">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lastRenderedPageBreak/>
        <w:t xml:space="preserve">Janssen, N. A. H., van Vliet, P. H. N., Aarts, F., Harssema, H. and Brunekreef, B. (2001). Assessment of exposure to traffic related air pollution of children attending schools near motorways. </w:t>
      </w:r>
      <w:r w:rsidRPr="00A23B94">
        <w:rPr>
          <w:rFonts w:ascii="Times New Roman" w:hAnsi="Times New Roman"/>
          <w:i/>
          <w:iCs/>
          <w:sz w:val="20"/>
          <w:szCs w:val="20"/>
        </w:rPr>
        <w:t>Atmospheric Environment,</w:t>
      </w:r>
      <w:r w:rsidRPr="00A23B94">
        <w:rPr>
          <w:rFonts w:ascii="Times New Roman" w:hAnsi="Times New Roman"/>
          <w:sz w:val="20"/>
          <w:szCs w:val="20"/>
        </w:rPr>
        <w:t xml:space="preserve"> 35(22): 3875-3884.</w:t>
      </w:r>
    </w:p>
    <w:p w14:paraId="2FD1D4B7" w14:textId="77777777" w:rsidR="006E3866" w:rsidRPr="00A23B94" w:rsidRDefault="006E3866" w:rsidP="006E3866">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Rosman, P. S., Abu Samah, M. A., Yunus, K. and Mohd Hussain, M. R. (2019). Particulate matter (PM</w:t>
      </w:r>
      <w:r w:rsidRPr="00A23B94">
        <w:rPr>
          <w:rFonts w:ascii="Times New Roman" w:hAnsi="Times New Roman"/>
          <w:sz w:val="20"/>
          <w:szCs w:val="20"/>
          <w:vertAlign w:val="subscript"/>
        </w:rPr>
        <w:t>2.5</w:t>
      </w:r>
      <w:r w:rsidRPr="00A23B94">
        <w:rPr>
          <w:rFonts w:ascii="Times New Roman" w:hAnsi="Times New Roman"/>
          <w:sz w:val="20"/>
          <w:szCs w:val="20"/>
        </w:rPr>
        <w:t xml:space="preserve">) at construction site: A review. </w:t>
      </w:r>
      <w:r w:rsidRPr="00A23B94">
        <w:rPr>
          <w:rFonts w:ascii="Times New Roman" w:hAnsi="Times New Roman"/>
          <w:i/>
          <w:iCs/>
          <w:sz w:val="20"/>
          <w:szCs w:val="20"/>
        </w:rPr>
        <w:t>International Journal of Recent Technology and Engineering</w:t>
      </w:r>
      <w:r w:rsidRPr="00A23B94">
        <w:rPr>
          <w:rFonts w:ascii="Times New Roman" w:hAnsi="Times New Roman"/>
          <w:sz w:val="20"/>
          <w:szCs w:val="20"/>
        </w:rPr>
        <w:t xml:space="preserve"> (IJRTE), 8: 255-259.</w:t>
      </w:r>
    </w:p>
    <w:p w14:paraId="1FDA4D65" w14:textId="5087B387" w:rsidR="006E3866" w:rsidRDefault="006E3866" w:rsidP="006E3866">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Arkansas Department of Energy &amp; Environment (2021). Cars and air pollution. https://</w:t>
      </w:r>
      <w:r>
        <w:rPr>
          <w:rFonts w:ascii="Times New Roman" w:hAnsi="Times New Roman"/>
          <w:sz w:val="20"/>
          <w:szCs w:val="20"/>
        </w:rPr>
        <w:t xml:space="preserve"> </w:t>
      </w:r>
      <w:r w:rsidRPr="00A23B94">
        <w:rPr>
          <w:rFonts w:ascii="Times New Roman" w:hAnsi="Times New Roman"/>
          <w:sz w:val="20"/>
          <w:szCs w:val="20"/>
        </w:rPr>
        <w:t>www.adeq.state.ar.us/air/planning/ozone/cars.aspx. [Access online 21 September 2021].</w:t>
      </w:r>
    </w:p>
    <w:p w14:paraId="00FF1944" w14:textId="44940AEF" w:rsidR="006E3866" w:rsidRDefault="006E3866" w:rsidP="006E3866">
      <w:pPr>
        <w:widowControl w:val="0"/>
        <w:autoSpaceDE w:val="0"/>
        <w:autoSpaceDN w:val="0"/>
        <w:spacing w:after="0"/>
        <w:jc w:val="both"/>
        <w:outlineLvl w:val="0"/>
        <w:rPr>
          <w:rFonts w:ascii="Times New Roman" w:hAnsi="Times New Roman"/>
          <w:sz w:val="20"/>
          <w:szCs w:val="20"/>
        </w:rPr>
      </w:pPr>
    </w:p>
    <w:p w14:paraId="7E74482A" w14:textId="4E016F30" w:rsidR="006E3866" w:rsidRDefault="006E3866" w:rsidP="006E3866">
      <w:pPr>
        <w:widowControl w:val="0"/>
        <w:autoSpaceDE w:val="0"/>
        <w:autoSpaceDN w:val="0"/>
        <w:spacing w:after="0"/>
        <w:jc w:val="both"/>
        <w:outlineLvl w:val="0"/>
        <w:rPr>
          <w:rFonts w:ascii="Times New Roman" w:hAnsi="Times New Roman"/>
          <w:sz w:val="20"/>
          <w:szCs w:val="20"/>
        </w:rPr>
      </w:pPr>
    </w:p>
    <w:p w14:paraId="28136F10" w14:textId="0C987E80" w:rsidR="006E3866" w:rsidRDefault="006E3866" w:rsidP="006E3866">
      <w:pPr>
        <w:widowControl w:val="0"/>
        <w:autoSpaceDE w:val="0"/>
        <w:autoSpaceDN w:val="0"/>
        <w:spacing w:after="0"/>
        <w:jc w:val="both"/>
        <w:outlineLvl w:val="0"/>
        <w:rPr>
          <w:rFonts w:ascii="Times New Roman" w:hAnsi="Times New Roman"/>
          <w:sz w:val="20"/>
          <w:szCs w:val="20"/>
        </w:rPr>
      </w:pPr>
    </w:p>
    <w:p w14:paraId="5139A521" w14:textId="2B80B868" w:rsidR="006E3866" w:rsidRDefault="006E3866" w:rsidP="006E3866">
      <w:pPr>
        <w:widowControl w:val="0"/>
        <w:autoSpaceDE w:val="0"/>
        <w:autoSpaceDN w:val="0"/>
        <w:spacing w:after="0"/>
        <w:jc w:val="both"/>
        <w:outlineLvl w:val="0"/>
        <w:rPr>
          <w:rFonts w:ascii="Times New Roman" w:hAnsi="Times New Roman"/>
          <w:sz w:val="20"/>
          <w:szCs w:val="20"/>
        </w:rPr>
      </w:pPr>
    </w:p>
    <w:p w14:paraId="042F4A52" w14:textId="2542EBC8" w:rsidR="006E3866" w:rsidRDefault="006E3866" w:rsidP="006E3866">
      <w:pPr>
        <w:widowControl w:val="0"/>
        <w:autoSpaceDE w:val="0"/>
        <w:autoSpaceDN w:val="0"/>
        <w:spacing w:after="0"/>
        <w:jc w:val="both"/>
        <w:outlineLvl w:val="0"/>
        <w:rPr>
          <w:rFonts w:ascii="Times New Roman" w:hAnsi="Times New Roman"/>
          <w:sz w:val="20"/>
          <w:szCs w:val="20"/>
        </w:rPr>
      </w:pPr>
    </w:p>
    <w:p w14:paraId="135C0FC8" w14:textId="4DD62101" w:rsidR="006E3866" w:rsidRDefault="006E3866" w:rsidP="006E3866">
      <w:pPr>
        <w:widowControl w:val="0"/>
        <w:autoSpaceDE w:val="0"/>
        <w:autoSpaceDN w:val="0"/>
        <w:spacing w:after="0"/>
        <w:jc w:val="both"/>
        <w:outlineLvl w:val="0"/>
        <w:rPr>
          <w:rFonts w:ascii="Times New Roman" w:hAnsi="Times New Roman"/>
          <w:sz w:val="20"/>
          <w:szCs w:val="20"/>
        </w:rPr>
      </w:pPr>
    </w:p>
    <w:p w14:paraId="2ABD09CB" w14:textId="312D6FD6" w:rsidR="006E3866" w:rsidRDefault="006E3866" w:rsidP="006E3866">
      <w:pPr>
        <w:widowControl w:val="0"/>
        <w:autoSpaceDE w:val="0"/>
        <w:autoSpaceDN w:val="0"/>
        <w:spacing w:after="0"/>
        <w:jc w:val="both"/>
        <w:outlineLvl w:val="0"/>
        <w:rPr>
          <w:rFonts w:ascii="Times New Roman" w:hAnsi="Times New Roman"/>
          <w:sz w:val="20"/>
          <w:szCs w:val="20"/>
        </w:rPr>
      </w:pPr>
    </w:p>
    <w:p w14:paraId="37283C56" w14:textId="1D9F6FAF" w:rsidR="006E3866" w:rsidRDefault="006E3866" w:rsidP="006E3866">
      <w:pPr>
        <w:widowControl w:val="0"/>
        <w:autoSpaceDE w:val="0"/>
        <w:autoSpaceDN w:val="0"/>
        <w:spacing w:after="0"/>
        <w:jc w:val="both"/>
        <w:outlineLvl w:val="0"/>
        <w:rPr>
          <w:rFonts w:ascii="Times New Roman" w:hAnsi="Times New Roman"/>
          <w:sz w:val="20"/>
          <w:szCs w:val="20"/>
        </w:rPr>
      </w:pPr>
    </w:p>
    <w:p w14:paraId="088C4825" w14:textId="08B8766E" w:rsidR="006E3866" w:rsidRDefault="006E3866" w:rsidP="006E3866">
      <w:pPr>
        <w:widowControl w:val="0"/>
        <w:autoSpaceDE w:val="0"/>
        <w:autoSpaceDN w:val="0"/>
        <w:spacing w:after="0"/>
        <w:jc w:val="both"/>
        <w:outlineLvl w:val="0"/>
        <w:rPr>
          <w:rFonts w:ascii="Times New Roman" w:hAnsi="Times New Roman"/>
          <w:sz w:val="20"/>
          <w:szCs w:val="20"/>
        </w:rPr>
      </w:pPr>
    </w:p>
    <w:p w14:paraId="27A41C46" w14:textId="5DDD79C0" w:rsidR="006E3866" w:rsidRDefault="006E3866" w:rsidP="006E3866">
      <w:pPr>
        <w:widowControl w:val="0"/>
        <w:autoSpaceDE w:val="0"/>
        <w:autoSpaceDN w:val="0"/>
        <w:spacing w:after="0"/>
        <w:jc w:val="both"/>
        <w:outlineLvl w:val="0"/>
        <w:rPr>
          <w:rFonts w:ascii="Times New Roman" w:hAnsi="Times New Roman"/>
          <w:sz w:val="20"/>
          <w:szCs w:val="20"/>
        </w:rPr>
      </w:pPr>
    </w:p>
    <w:p w14:paraId="1494B02A" w14:textId="273706F0" w:rsidR="006E3866" w:rsidRDefault="006E3866" w:rsidP="006E3866">
      <w:pPr>
        <w:widowControl w:val="0"/>
        <w:autoSpaceDE w:val="0"/>
        <w:autoSpaceDN w:val="0"/>
        <w:spacing w:after="0"/>
        <w:jc w:val="both"/>
        <w:outlineLvl w:val="0"/>
        <w:rPr>
          <w:rFonts w:ascii="Times New Roman" w:hAnsi="Times New Roman"/>
          <w:sz w:val="20"/>
          <w:szCs w:val="20"/>
        </w:rPr>
      </w:pPr>
    </w:p>
    <w:p w14:paraId="0511EA33" w14:textId="1B52652C" w:rsidR="006E3866" w:rsidRDefault="006E3866" w:rsidP="006E3866">
      <w:pPr>
        <w:widowControl w:val="0"/>
        <w:autoSpaceDE w:val="0"/>
        <w:autoSpaceDN w:val="0"/>
        <w:spacing w:after="0"/>
        <w:jc w:val="both"/>
        <w:outlineLvl w:val="0"/>
        <w:rPr>
          <w:rFonts w:ascii="Times New Roman" w:hAnsi="Times New Roman"/>
          <w:sz w:val="20"/>
          <w:szCs w:val="20"/>
        </w:rPr>
      </w:pPr>
    </w:p>
    <w:p w14:paraId="42FFF6C4" w14:textId="70AA965D" w:rsidR="006E3866" w:rsidRDefault="006E3866" w:rsidP="006E3866">
      <w:pPr>
        <w:widowControl w:val="0"/>
        <w:autoSpaceDE w:val="0"/>
        <w:autoSpaceDN w:val="0"/>
        <w:spacing w:after="0"/>
        <w:jc w:val="both"/>
        <w:outlineLvl w:val="0"/>
        <w:rPr>
          <w:rFonts w:ascii="Times New Roman" w:hAnsi="Times New Roman"/>
          <w:sz w:val="20"/>
          <w:szCs w:val="20"/>
        </w:rPr>
      </w:pPr>
    </w:p>
    <w:p w14:paraId="5B5773D5" w14:textId="45038A92" w:rsidR="006E3866" w:rsidRDefault="006E3866" w:rsidP="006E3866">
      <w:pPr>
        <w:widowControl w:val="0"/>
        <w:autoSpaceDE w:val="0"/>
        <w:autoSpaceDN w:val="0"/>
        <w:spacing w:after="0"/>
        <w:jc w:val="both"/>
        <w:outlineLvl w:val="0"/>
        <w:rPr>
          <w:rFonts w:ascii="Times New Roman" w:hAnsi="Times New Roman"/>
          <w:sz w:val="20"/>
          <w:szCs w:val="20"/>
        </w:rPr>
      </w:pPr>
    </w:p>
    <w:p w14:paraId="33E7D4DD" w14:textId="5FDDE33F" w:rsidR="006E3866" w:rsidRDefault="006E3866" w:rsidP="006E3866">
      <w:pPr>
        <w:widowControl w:val="0"/>
        <w:autoSpaceDE w:val="0"/>
        <w:autoSpaceDN w:val="0"/>
        <w:spacing w:after="0"/>
        <w:jc w:val="both"/>
        <w:outlineLvl w:val="0"/>
        <w:rPr>
          <w:rFonts w:ascii="Times New Roman" w:hAnsi="Times New Roman"/>
          <w:sz w:val="20"/>
          <w:szCs w:val="20"/>
        </w:rPr>
      </w:pPr>
    </w:p>
    <w:p w14:paraId="5E63D43B" w14:textId="36D1CE4D" w:rsidR="006E3866" w:rsidRDefault="006E3866" w:rsidP="006E3866">
      <w:pPr>
        <w:widowControl w:val="0"/>
        <w:autoSpaceDE w:val="0"/>
        <w:autoSpaceDN w:val="0"/>
        <w:spacing w:after="0"/>
        <w:jc w:val="both"/>
        <w:outlineLvl w:val="0"/>
        <w:rPr>
          <w:rFonts w:ascii="Times New Roman" w:hAnsi="Times New Roman"/>
          <w:sz w:val="20"/>
          <w:szCs w:val="20"/>
        </w:rPr>
      </w:pPr>
    </w:p>
    <w:p w14:paraId="29E424E9" w14:textId="3068B651" w:rsidR="006E3866" w:rsidRDefault="006E3866" w:rsidP="006E3866">
      <w:pPr>
        <w:widowControl w:val="0"/>
        <w:autoSpaceDE w:val="0"/>
        <w:autoSpaceDN w:val="0"/>
        <w:spacing w:after="0"/>
        <w:jc w:val="both"/>
        <w:outlineLvl w:val="0"/>
        <w:rPr>
          <w:rFonts w:ascii="Times New Roman" w:hAnsi="Times New Roman"/>
          <w:sz w:val="20"/>
          <w:szCs w:val="20"/>
        </w:rPr>
      </w:pPr>
    </w:p>
    <w:p w14:paraId="3C2719B1" w14:textId="43117417" w:rsidR="006E3866" w:rsidRDefault="006E3866" w:rsidP="006E3866">
      <w:pPr>
        <w:widowControl w:val="0"/>
        <w:autoSpaceDE w:val="0"/>
        <w:autoSpaceDN w:val="0"/>
        <w:spacing w:after="0"/>
        <w:jc w:val="both"/>
        <w:outlineLvl w:val="0"/>
        <w:rPr>
          <w:rFonts w:ascii="Times New Roman" w:hAnsi="Times New Roman"/>
          <w:sz w:val="20"/>
          <w:szCs w:val="20"/>
        </w:rPr>
      </w:pPr>
    </w:p>
    <w:p w14:paraId="0F9F7990" w14:textId="74074FAB" w:rsidR="006E3866" w:rsidRDefault="006E3866" w:rsidP="006E3866">
      <w:pPr>
        <w:widowControl w:val="0"/>
        <w:autoSpaceDE w:val="0"/>
        <w:autoSpaceDN w:val="0"/>
        <w:spacing w:after="0"/>
        <w:jc w:val="both"/>
        <w:outlineLvl w:val="0"/>
        <w:rPr>
          <w:rFonts w:ascii="Times New Roman" w:hAnsi="Times New Roman"/>
          <w:sz w:val="20"/>
          <w:szCs w:val="20"/>
        </w:rPr>
      </w:pPr>
    </w:p>
    <w:p w14:paraId="57884277" w14:textId="216AA613" w:rsidR="006E3866" w:rsidRDefault="006E3866" w:rsidP="006E3866">
      <w:pPr>
        <w:widowControl w:val="0"/>
        <w:autoSpaceDE w:val="0"/>
        <w:autoSpaceDN w:val="0"/>
        <w:spacing w:after="0"/>
        <w:jc w:val="both"/>
        <w:outlineLvl w:val="0"/>
        <w:rPr>
          <w:rFonts w:ascii="Times New Roman" w:hAnsi="Times New Roman"/>
          <w:sz w:val="20"/>
          <w:szCs w:val="20"/>
        </w:rPr>
      </w:pPr>
    </w:p>
    <w:p w14:paraId="1371EE63" w14:textId="14D30A62" w:rsidR="006E3866" w:rsidRDefault="006E3866" w:rsidP="006E3866">
      <w:pPr>
        <w:widowControl w:val="0"/>
        <w:autoSpaceDE w:val="0"/>
        <w:autoSpaceDN w:val="0"/>
        <w:spacing w:after="0"/>
        <w:jc w:val="both"/>
        <w:outlineLvl w:val="0"/>
        <w:rPr>
          <w:rFonts w:ascii="Times New Roman" w:hAnsi="Times New Roman"/>
          <w:sz w:val="20"/>
          <w:szCs w:val="20"/>
        </w:rPr>
      </w:pPr>
    </w:p>
    <w:p w14:paraId="7F4210D6" w14:textId="248CEDA3" w:rsidR="006E3866" w:rsidRDefault="006E3866" w:rsidP="006E3866">
      <w:pPr>
        <w:widowControl w:val="0"/>
        <w:autoSpaceDE w:val="0"/>
        <w:autoSpaceDN w:val="0"/>
        <w:spacing w:after="0"/>
        <w:jc w:val="both"/>
        <w:outlineLvl w:val="0"/>
        <w:rPr>
          <w:rFonts w:ascii="Times New Roman" w:hAnsi="Times New Roman"/>
          <w:sz w:val="20"/>
          <w:szCs w:val="20"/>
        </w:rPr>
      </w:pPr>
    </w:p>
    <w:p w14:paraId="4D853E7C" w14:textId="0BBB04B3" w:rsidR="006E3866" w:rsidRDefault="006E3866" w:rsidP="006E3866">
      <w:pPr>
        <w:widowControl w:val="0"/>
        <w:autoSpaceDE w:val="0"/>
        <w:autoSpaceDN w:val="0"/>
        <w:spacing w:after="0"/>
        <w:jc w:val="both"/>
        <w:outlineLvl w:val="0"/>
        <w:rPr>
          <w:rFonts w:ascii="Times New Roman" w:hAnsi="Times New Roman"/>
          <w:sz w:val="20"/>
          <w:szCs w:val="20"/>
        </w:rPr>
      </w:pPr>
    </w:p>
    <w:p w14:paraId="20AFFEDA" w14:textId="1AD0B109" w:rsidR="006E3866" w:rsidRDefault="006E3866" w:rsidP="006E3866">
      <w:pPr>
        <w:widowControl w:val="0"/>
        <w:autoSpaceDE w:val="0"/>
        <w:autoSpaceDN w:val="0"/>
        <w:spacing w:after="0"/>
        <w:jc w:val="both"/>
        <w:outlineLvl w:val="0"/>
        <w:rPr>
          <w:rFonts w:ascii="Times New Roman" w:hAnsi="Times New Roman"/>
          <w:sz w:val="20"/>
          <w:szCs w:val="20"/>
        </w:rPr>
      </w:pPr>
    </w:p>
    <w:p w14:paraId="532476D1" w14:textId="4A66F17A" w:rsidR="006E3866" w:rsidRDefault="006E3866" w:rsidP="006E3866">
      <w:pPr>
        <w:widowControl w:val="0"/>
        <w:autoSpaceDE w:val="0"/>
        <w:autoSpaceDN w:val="0"/>
        <w:spacing w:after="0"/>
        <w:jc w:val="both"/>
        <w:outlineLvl w:val="0"/>
        <w:rPr>
          <w:rFonts w:ascii="Times New Roman" w:hAnsi="Times New Roman"/>
          <w:sz w:val="20"/>
          <w:szCs w:val="20"/>
        </w:rPr>
      </w:pPr>
    </w:p>
    <w:p w14:paraId="6A4AB1DB" w14:textId="4E9604E9" w:rsidR="00007949" w:rsidRDefault="00007949" w:rsidP="006E3866">
      <w:pPr>
        <w:widowControl w:val="0"/>
        <w:autoSpaceDE w:val="0"/>
        <w:autoSpaceDN w:val="0"/>
        <w:spacing w:after="0"/>
        <w:jc w:val="both"/>
        <w:outlineLvl w:val="0"/>
        <w:rPr>
          <w:rFonts w:ascii="Times New Roman" w:hAnsi="Times New Roman"/>
          <w:sz w:val="20"/>
          <w:szCs w:val="20"/>
        </w:rPr>
      </w:pPr>
    </w:p>
    <w:p w14:paraId="6C473D20" w14:textId="0400F6B4" w:rsidR="00007949" w:rsidRDefault="00007949" w:rsidP="006E3866">
      <w:pPr>
        <w:widowControl w:val="0"/>
        <w:autoSpaceDE w:val="0"/>
        <w:autoSpaceDN w:val="0"/>
        <w:spacing w:after="0"/>
        <w:jc w:val="both"/>
        <w:outlineLvl w:val="0"/>
        <w:rPr>
          <w:rFonts w:ascii="Times New Roman" w:hAnsi="Times New Roman"/>
          <w:sz w:val="20"/>
          <w:szCs w:val="20"/>
        </w:rPr>
      </w:pPr>
    </w:p>
    <w:p w14:paraId="34051775" w14:textId="4261A298" w:rsidR="00007949" w:rsidRDefault="00007949" w:rsidP="006E3866">
      <w:pPr>
        <w:widowControl w:val="0"/>
        <w:autoSpaceDE w:val="0"/>
        <w:autoSpaceDN w:val="0"/>
        <w:spacing w:after="0"/>
        <w:jc w:val="both"/>
        <w:outlineLvl w:val="0"/>
        <w:rPr>
          <w:rFonts w:ascii="Times New Roman" w:hAnsi="Times New Roman"/>
          <w:sz w:val="20"/>
          <w:szCs w:val="20"/>
        </w:rPr>
      </w:pPr>
    </w:p>
    <w:p w14:paraId="36A778D0" w14:textId="51D28400" w:rsidR="00007949" w:rsidRDefault="00007949" w:rsidP="006E3866">
      <w:pPr>
        <w:widowControl w:val="0"/>
        <w:autoSpaceDE w:val="0"/>
        <w:autoSpaceDN w:val="0"/>
        <w:spacing w:after="0"/>
        <w:jc w:val="both"/>
        <w:outlineLvl w:val="0"/>
        <w:rPr>
          <w:rFonts w:ascii="Times New Roman" w:hAnsi="Times New Roman"/>
          <w:sz w:val="20"/>
          <w:szCs w:val="20"/>
        </w:rPr>
      </w:pPr>
    </w:p>
    <w:p w14:paraId="141ED5EF" w14:textId="7E01F4CF" w:rsidR="00007949" w:rsidRDefault="00007949" w:rsidP="006E3866">
      <w:pPr>
        <w:widowControl w:val="0"/>
        <w:autoSpaceDE w:val="0"/>
        <w:autoSpaceDN w:val="0"/>
        <w:spacing w:after="0"/>
        <w:jc w:val="both"/>
        <w:outlineLvl w:val="0"/>
        <w:rPr>
          <w:rFonts w:ascii="Times New Roman" w:hAnsi="Times New Roman"/>
          <w:sz w:val="20"/>
          <w:szCs w:val="20"/>
        </w:rPr>
      </w:pPr>
    </w:p>
    <w:p w14:paraId="2C1991E0" w14:textId="77777777" w:rsidR="00007949" w:rsidRPr="006E3866" w:rsidRDefault="00007949" w:rsidP="006E3866">
      <w:pPr>
        <w:widowControl w:val="0"/>
        <w:autoSpaceDE w:val="0"/>
        <w:autoSpaceDN w:val="0"/>
        <w:spacing w:after="0"/>
        <w:jc w:val="both"/>
        <w:outlineLvl w:val="0"/>
        <w:rPr>
          <w:rFonts w:ascii="Times New Roman" w:hAnsi="Times New Roman"/>
          <w:sz w:val="20"/>
          <w:szCs w:val="20"/>
        </w:rPr>
      </w:pPr>
    </w:p>
    <w:p w14:paraId="14D7D829" w14:textId="77777777" w:rsidR="006E3866" w:rsidRPr="00A23B94" w:rsidRDefault="006E3866" w:rsidP="006E3866">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 xml:space="preserve">Isiyaka H., Juahir, H., Toriman, M. E., Gasim, B. M., Azid, A., Amri, M. K., Ibrahim, A., Usman, U. N., Rano, A. R. and Garba, M. A. (2014). Spatial assessment of air pollution index using environmetric modeling techniques. </w:t>
      </w:r>
      <w:r w:rsidRPr="00A23B94">
        <w:rPr>
          <w:rFonts w:ascii="Times New Roman" w:hAnsi="Times New Roman"/>
          <w:i/>
          <w:iCs/>
          <w:sz w:val="20"/>
          <w:szCs w:val="20"/>
        </w:rPr>
        <w:t>Advances in Environmental Biology</w:t>
      </w:r>
      <w:r w:rsidRPr="00A23B94">
        <w:rPr>
          <w:rFonts w:ascii="Times New Roman" w:hAnsi="Times New Roman"/>
          <w:sz w:val="20"/>
          <w:szCs w:val="20"/>
        </w:rPr>
        <w:t>, 8(24):244-256.</w:t>
      </w:r>
    </w:p>
    <w:p w14:paraId="378C66C6" w14:textId="77777777" w:rsidR="006E3866" w:rsidRPr="00A23B94" w:rsidRDefault="006E3866" w:rsidP="006E3866">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Department of Environment Malaysia (2009) A guide to air pollutant index (API) in Malaysia. Putrajaya: Ministry of Natural Resources and Environment. https://www.doe.gov.my. [Access online 21 September 2021].</w:t>
      </w:r>
    </w:p>
    <w:p w14:paraId="28EFF918" w14:textId="1BC67368" w:rsidR="006E3866" w:rsidRPr="00007949" w:rsidRDefault="006E3866" w:rsidP="006E3866">
      <w:pPr>
        <w:pStyle w:val="ListParagraph"/>
        <w:widowControl w:val="0"/>
        <w:numPr>
          <w:ilvl w:val="0"/>
          <w:numId w:val="4"/>
        </w:numPr>
        <w:autoSpaceDE w:val="0"/>
        <w:autoSpaceDN w:val="0"/>
        <w:spacing w:after="0"/>
        <w:ind w:left="360"/>
        <w:contextualSpacing w:val="0"/>
        <w:jc w:val="both"/>
        <w:outlineLvl w:val="0"/>
        <w:rPr>
          <w:rFonts w:ascii="Times New Roman" w:hAnsi="Times New Roman"/>
          <w:sz w:val="20"/>
          <w:szCs w:val="20"/>
        </w:rPr>
        <w:sectPr w:rsidR="006E3866" w:rsidRPr="00007949" w:rsidSect="00474D83">
          <w:footerReference w:type="even" r:id="rId39"/>
          <w:footerReference w:type="default" r:id="rId40"/>
          <w:type w:val="continuous"/>
          <w:pgSz w:w="12240" w:h="15840" w:code="1"/>
          <w:pgMar w:top="1800" w:right="1469" w:bottom="1699" w:left="1440" w:header="706" w:footer="706" w:gutter="0"/>
          <w:pgNumType w:start="822"/>
          <w:cols w:num="2" w:space="403"/>
          <w:docGrid w:linePitch="360"/>
        </w:sectPr>
      </w:pPr>
      <w:r w:rsidRPr="00A23B94">
        <w:rPr>
          <w:rFonts w:ascii="Times New Roman" w:hAnsi="Times New Roman"/>
          <w:sz w:val="20"/>
          <w:szCs w:val="20"/>
        </w:rPr>
        <w:t>Minnesota Pollution Control Agency (2021). Sulfur dioxide (SO</w:t>
      </w:r>
      <w:r w:rsidRPr="00A23B94">
        <w:rPr>
          <w:rFonts w:ascii="Times New Roman" w:hAnsi="Times New Roman"/>
          <w:sz w:val="20"/>
          <w:szCs w:val="20"/>
          <w:vertAlign w:val="subscript"/>
        </w:rPr>
        <w:t>2</w:t>
      </w:r>
      <w:r w:rsidRPr="00A23B94">
        <w:rPr>
          <w:rFonts w:ascii="Times New Roman" w:hAnsi="Times New Roman"/>
          <w:sz w:val="20"/>
          <w:szCs w:val="20"/>
        </w:rPr>
        <w:t xml:space="preserve">). </w:t>
      </w:r>
      <w:r w:rsidRPr="00786C2F">
        <w:rPr>
          <w:rFonts w:ascii="Times New Roman" w:hAnsi="Times New Roman"/>
          <w:sz w:val="20"/>
          <w:szCs w:val="20"/>
        </w:rPr>
        <w:t>https://www.pca.state.mn.us/</w:t>
      </w:r>
      <w:r>
        <w:rPr>
          <w:rFonts w:ascii="Times New Roman" w:hAnsi="Times New Roman"/>
          <w:sz w:val="20"/>
          <w:szCs w:val="20"/>
        </w:rPr>
        <w:t xml:space="preserve"> </w:t>
      </w:r>
      <w:r w:rsidRPr="00A23B94">
        <w:rPr>
          <w:rFonts w:ascii="Times New Roman" w:hAnsi="Times New Roman"/>
          <w:sz w:val="20"/>
          <w:szCs w:val="20"/>
        </w:rPr>
        <w:t>air/sulfurdioxide-so2. [Access online 21 September 2021].</w:t>
      </w:r>
    </w:p>
    <w:p w14:paraId="432A1669" w14:textId="77777777" w:rsidR="00A74A7E" w:rsidRDefault="00A74A7E" w:rsidP="00007949">
      <w:pPr>
        <w:spacing w:after="0"/>
        <w:rPr>
          <w:rFonts w:ascii="Times New Roman" w:hAnsi="Times New Roman"/>
          <w:noProof/>
          <w:sz w:val="20"/>
          <w:szCs w:val="20"/>
          <w:lang w:bidi="ar-SA"/>
        </w:rPr>
      </w:pPr>
    </w:p>
    <w:sectPr w:rsidR="00A74A7E" w:rsidSect="00A76FF6">
      <w:headerReference w:type="even" r:id="rId41"/>
      <w:headerReference w:type="default" r:id="rId42"/>
      <w:footerReference w:type="even" r:id="rId43"/>
      <w:footerReference w:type="default" r:id="rId44"/>
      <w:headerReference w:type="first" r:id="rId45"/>
      <w:footerReference w:type="first" r:id="rId46"/>
      <w:pgSz w:w="12240" w:h="15840" w:code="1"/>
      <w:pgMar w:top="1800" w:right="1469" w:bottom="1699" w:left="1440" w:header="706" w:footer="706" w:gutter="0"/>
      <w:pgNumType w:start="5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15E8C" w14:textId="3C0E35DD" w:rsidR="007679A8" w:rsidRDefault="007679A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82</w:t>
    </w:r>
    <w:r>
      <w:rPr>
        <w:rFonts w:ascii="Times New Roman" w:hAnsi="Times New Roman"/>
        <w:lang w:val="en-US"/>
      </w:rPr>
      <w:t>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32650" w14:textId="20C22419" w:rsidR="006E3866" w:rsidRPr="004B43FF" w:rsidRDefault="006E3866">
    <w:pPr>
      <w:pStyle w:val="Footer"/>
      <w:rPr>
        <w:rFonts w:ascii="Times New Roman" w:hAnsi="Times New Roman"/>
        <w:lang w:val="en-US"/>
      </w:rPr>
    </w:pPr>
    <w:r>
      <w:rPr>
        <w:rFonts w:ascii="Times New Roman" w:hAnsi="Times New Roman"/>
        <w:noProof/>
        <w:lang w:val="en-US"/>
      </w:rPr>
      <w:t>8</w:t>
    </w:r>
    <w:r>
      <w:rPr>
        <w:rFonts w:ascii="Times New Roman" w:hAnsi="Times New Roman"/>
        <w:noProof/>
        <w:lang w:val="en-US"/>
      </w:rPr>
      <w:t>30</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6C4A1CF3" w:rsidR="00A14DB9" w:rsidRDefault="00CE203C">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7E2D1E8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rFonts w:ascii="Times New Roman" w:hAnsi="Times New Roman"/>
        <w:lang w:val="en-US"/>
      </w:rPr>
      <w:t>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F35F7" w14:textId="77777777" w:rsidR="002A7162" w:rsidRDefault="002A71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87CE8" w14:textId="7E6CE051" w:rsidR="007679A8" w:rsidRPr="004B43FF" w:rsidRDefault="007679A8">
    <w:pPr>
      <w:pStyle w:val="Footer"/>
      <w:rPr>
        <w:rFonts w:ascii="Times New Roman" w:hAnsi="Times New Roman"/>
        <w:lang w:val="en-US"/>
      </w:rPr>
    </w:pPr>
    <w:r>
      <w:rPr>
        <w:rFonts w:ascii="Times New Roman" w:hAnsi="Times New Roman"/>
        <w:noProof/>
        <w:lang w:val="en-US"/>
      </w:rPr>
      <w:t>82</w:t>
    </w:r>
    <w:r>
      <w:rPr>
        <w:rFonts w:ascii="Times New Roman" w:hAnsi="Times New Roman"/>
        <w:noProof/>
        <w:lang w:val="en-US"/>
      </w:rPr>
      <w:t>2</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CE103" w14:textId="73A7E568" w:rsidR="007679A8" w:rsidRDefault="007679A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82</w:t>
    </w:r>
    <w:r>
      <w:rPr>
        <w:rFonts w:ascii="Times New Roman" w:hAnsi="Times New Roman"/>
        <w:lang w:val="en-US"/>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CA0B7" w14:textId="3BFFEE1F" w:rsidR="007679A8" w:rsidRPr="004B43FF" w:rsidRDefault="007679A8">
    <w:pPr>
      <w:pStyle w:val="Footer"/>
      <w:rPr>
        <w:rFonts w:ascii="Times New Roman" w:hAnsi="Times New Roman"/>
        <w:lang w:val="en-US"/>
      </w:rPr>
    </w:pPr>
    <w:r>
      <w:rPr>
        <w:rFonts w:ascii="Times New Roman" w:hAnsi="Times New Roman"/>
        <w:noProof/>
        <w:lang w:val="en-US"/>
      </w:rPr>
      <w:t>82</w:t>
    </w:r>
    <w:r w:rsidR="005940FD">
      <w:rPr>
        <w:rFonts w:ascii="Times New Roman" w:hAnsi="Times New Roman"/>
        <w:noProof/>
        <w:lang w:val="en-US"/>
      </w:rPr>
      <w:t>4</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55492" w14:textId="2991BC42" w:rsidR="007679A8" w:rsidRDefault="007679A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82</w:t>
    </w:r>
    <w:r w:rsidR="005940FD">
      <w:rPr>
        <w:rFonts w:ascii="Times New Roman" w:hAnsi="Times New Roman"/>
        <w:lang w:val="en-US"/>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25FC8" w14:textId="4E684E9E" w:rsidR="007679A8" w:rsidRPr="004B43FF" w:rsidRDefault="007679A8">
    <w:pPr>
      <w:pStyle w:val="Footer"/>
      <w:rPr>
        <w:rFonts w:ascii="Times New Roman" w:hAnsi="Times New Roman"/>
        <w:lang w:val="en-US"/>
      </w:rPr>
    </w:pPr>
    <w:r>
      <w:rPr>
        <w:rFonts w:ascii="Times New Roman" w:hAnsi="Times New Roman"/>
        <w:noProof/>
        <w:lang w:val="en-US"/>
      </w:rPr>
      <w:t>82</w:t>
    </w:r>
    <w:r w:rsidR="005940FD">
      <w:rPr>
        <w:rFonts w:ascii="Times New Roman" w:hAnsi="Times New Roman"/>
        <w:noProof/>
        <w:lang w:val="en-US"/>
      </w:rPr>
      <w:t>6</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A2B11" w14:textId="2A279912" w:rsidR="007679A8" w:rsidRDefault="007679A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82</w:t>
    </w:r>
    <w:r w:rsidR="005940FD">
      <w:rPr>
        <w:rFonts w:ascii="Times New Roman" w:hAnsi="Times New Roman"/>
        <w:lang w:val="en-US"/>
      </w:rPr>
      <w:t>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B6A2C" w14:textId="3867B100" w:rsidR="007679A8" w:rsidRPr="004B43FF" w:rsidRDefault="007679A8">
    <w:pPr>
      <w:pStyle w:val="Footer"/>
      <w:rPr>
        <w:rFonts w:ascii="Times New Roman" w:hAnsi="Times New Roman"/>
        <w:lang w:val="en-US"/>
      </w:rPr>
    </w:pPr>
    <w:r>
      <w:rPr>
        <w:rFonts w:ascii="Times New Roman" w:hAnsi="Times New Roman"/>
        <w:noProof/>
        <w:lang w:val="en-US"/>
      </w:rPr>
      <w:t>82</w:t>
    </w:r>
    <w:r w:rsidR="005940FD">
      <w:rPr>
        <w:rFonts w:ascii="Times New Roman" w:hAnsi="Times New Roman"/>
        <w:noProof/>
        <w:lang w:val="en-US"/>
      </w:rPr>
      <w:t>8</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AEF6" w14:textId="4A7B23B2" w:rsidR="007679A8" w:rsidRDefault="007679A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r w:rsidR="005940FD">
      <w:rPr>
        <w:rFonts w:ascii="Times New Roman" w:hAnsi="Times New Roman"/>
        <w:lang w:val="en-US"/>
      </w:rPr>
      <w:t>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AF2A2" w14:textId="48ACCB70" w:rsidR="007679A8" w:rsidRDefault="007679A8"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82</w:t>
    </w:r>
    <w:r>
      <w:rPr>
        <w:rFonts w:ascii="Times New Roman" w:hAnsi="Times New Roman"/>
        <w:i/>
        <w:lang w:val="en-US"/>
      </w:rPr>
      <w:t>1</w:t>
    </w:r>
    <w:r>
      <w:rPr>
        <w:rFonts w:ascii="Times New Roman" w:hAnsi="Times New Roman"/>
        <w:i/>
        <w:lang w:val="en-US"/>
      </w:rPr>
      <w:t xml:space="preserve"> - 83</w:t>
    </w:r>
    <w:r w:rsidR="005940FD">
      <w:rPr>
        <w:rFonts w:ascii="Times New Roman" w:hAnsi="Times New Roman"/>
        <w:i/>
        <w:lang w:val="en-US"/>
      </w:rPr>
      <w:t>0</w:t>
    </w:r>
  </w:p>
  <w:p w14:paraId="353AD618" w14:textId="77777777" w:rsidR="007679A8" w:rsidRDefault="007679A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2256B" w14:textId="77777777" w:rsidR="007679A8" w:rsidRDefault="007679A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DCE2C" w14:textId="77777777" w:rsidR="007679A8" w:rsidRDefault="007679A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FC241" w14:textId="77777777" w:rsidR="007679A8" w:rsidRDefault="007679A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9660A" w14:textId="77777777" w:rsidR="007679A8" w:rsidRPr="001A1D25" w:rsidRDefault="007679A8" w:rsidP="00B44BCE">
    <w:pPr>
      <w:spacing w:after="0"/>
      <w:ind w:left="1260" w:hanging="1260"/>
      <w:outlineLvl w:val="0"/>
      <w:rPr>
        <w:rFonts w:ascii="Times New Roman" w:hAnsi="Times New Roman"/>
        <w:sz w:val="20"/>
        <w:szCs w:val="20"/>
      </w:rPr>
    </w:pPr>
    <w:r>
      <w:rPr>
        <w:rFonts w:ascii="Times New Roman" w:hAnsi="Times New Roman"/>
        <w:sz w:val="20"/>
        <w:szCs w:val="20"/>
      </w:rPr>
      <w:t>Haslinda et al</w:t>
    </w:r>
    <w:r w:rsidRPr="001A1D25">
      <w:rPr>
        <w:rFonts w:ascii="Times New Roman" w:hAnsi="Times New Roman"/>
        <w:sz w:val="20"/>
        <w:szCs w:val="20"/>
      </w:rPr>
      <w:t xml:space="preserve">:  </w:t>
    </w:r>
    <w:r>
      <w:rPr>
        <w:rFonts w:ascii="Times New Roman" w:hAnsi="Times New Roman"/>
        <w:sz w:val="20"/>
        <w:szCs w:val="20"/>
      </w:rPr>
      <w:tab/>
    </w:r>
    <w:r w:rsidRPr="001A1D25">
      <w:rPr>
        <w:rFonts w:ascii="Times New Roman" w:hAnsi="Times New Roman"/>
        <w:sz w:val="20"/>
        <w:szCs w:val="20"/>
      </w:rPr>
      <w:t>TITLE IN ENGLISH AIR POLLUTION ASSESSMENT IN SOUTHERN PENINSULAR MALAYSIA USING ENVIRONMETRIC ANALYSIS</w:t>
    </w:r>
  </w:p>
  <w:p w14:paraId="354C8452" w14:textId="77777777" w:rsidR="007679A8" w:rsidRDefault="007679A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A5C9F" w14:textId="77777777" w:rsidR="007679A8" w:rsidRDefault="007679A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6B84A" w14:textId="11B69A76" w:rsidR="007679A8" w:rsidRDefault="007679A8" w:rsidP="00B44BCE">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82</w:t>
    </w:r>
    <w:r w:rsidR="005940FD">
      <w:rPr>
        <w:rFonts w:ascii="Times New Roman" w:hAnsi="Times New Roman"/>
        <w:i/>
        <w:lang w:val="en-US"/>
      </w:rPr>
      <w:t>1</w:t>
    </w:r>
    <w:r>
      <w:rPr>
        <w:rFonts w:ascii="Times New Roman" w:hAnsi="Times New Roman"/>
        <w:i/>
        <w:lang w:val="en-US"/>
      </w:rPr>
      <w:t xml:space="preserve"> - 83</w:t>
    </w:r>
    <w:r w:rsidR="005940FD">
      <w:rPr>
        <w:rFonts w:ascii="Times New Roman" w:hAnsi="Times New Roman"/>
        <w:i/>
        <w:lang w:val="en-US"/>
      </w:rPr>
      <w:t>0</w:t>
    </w:r>
  </w:p>
  <w:p w14:paraId="3EC8CAD2" w14:textId="77777777" w:rsidR="007679A8" w:rsidRDefault="007679A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55011" w14:textId="77777777" w:rsidR="007679A8" w:rsidRDefault="007679A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6F6A4" w14:textId="77777777" w:rsidR="007679A8" w:rsidRDefault="007679A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73B1D" w14:textId="1461D56C" w:rsidR="007679A8" w:rsidRDefault="007679A8" w:rsidP="00B36E14">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82</w:t>
    </w:r>
    <w:r w:rsidR="005940FD">
      <w:rPr>
        <w:rFonts w:ascii="Times New Roman" w:hAnsi="Times New Roman"/>
        <w:i/>
        <w:lang w:val="en-US"/>
      </w:rPr>
      <w:t>1</w:t>
    </w:r>
    <w:r>
      <w:rPr>
        <w:rFonts w:ascii="Times New Roman" w:hAnsi="Times New Roman"/>
        <w:i/>
        <w:lang w:val="en-US"/>
      </w:rPr>
      <w:t xml:space="preserve"> - 83</w:t>
    </w:r>
    <w:r w:rsidR="005940FD">
      <w:rPr>
        <w:rFonts w:ascii="Times New Roman" w:hAnsi="Times New Roman"/>
        <w:i/>
        <w:lang w:val="en-US"/>
      </w:rPr>
      <w:t>0</w:t>
    </w:r>
  </w:p>
  <w:p w14:paraId="55138C52" w14:textId="77777777" w:rsidR="007679A8" w:rsidRDefault="007679A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7E5F9" w14:textId="77777777" w:rsidR="007679A8" w:rsidRPr="001A1D25" w:rsidRDefault="007679A8" w:rsidP="00B44BCE">
    <w:pPr>
      <w:spacing w:after="0"/>
      <w:ind w:left="1260" w:hanging="1260"/>
      <w:outlineLvl w:val="0"/>
      <w:rPr>
        <w:rFonts w:ascii="Times New Roman" w:hAnsi="Times New Roman"/>
        <w:sz w:val="20"/>
        <w:szCs w:val="20"/>
      </w:rPr>
    </w:pPr>
    <w:r>
      <w:rPr>
        <w:rFonts w:ascii="Times New Roman" w:hAnsi="Times New Roman"/>
        <w:sz w:val="20"/>
        <w:szCs w:val="20"/>
      </w:rPr>
      <w:t>Haslinda et al</w:t>
    </w:r>
    <w:r w:rsidRPr="001A1D25">
      <w:rPr>
        <w:rFonts w:ascii="Times New Roman" w:hAnsi="Times New Roman"/>
        <w:sz w:val="20"/>
        <w:szCs w:val="20"/>
      </w:rPr>
      <w:t xml:space="preserve">:  </w:t>
    </w:r>
    <w:r>
      <w:rPr>
        <w:rFonts w:ascii="Times New Roman" w:hAnsi="Times New Roman"/>
        <w:sz w:val="20"/>
        <w:szCs w:val="20"/>
      </w:rPr>
      <w:tab/>
    </w:r>
    <w:r w:rsidRPr="001A1D25">
      <w:rPr>
        <w:rFonts w:ascii="Times New Roman" w:hAnsi="Times New Roman"/>
        <w:sz w:val="20"/>
        <w:szCs w:val="20"/>
      </w:rPr>
      <w:t>TITLE IN ENGLISH AIR POLLUTION ASSESSMENT IN SOUTHERN PENINSULAR MALAYSIA USING ENVIRONMETRIC ANALYSIS</w:t>
    </w:r>
  </w:p>
  <w:p w14:paraId="38FE5980" w14:textId="77777777" w:rsidR="007679A8" w:rsidRDefault="007679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D3F9A" w14:textId="77777777" w:rsidR="007679A8" w:rsidRPr="001A1D25" w:rsidRDefault="007679A8" w:rsidP="001A1D25">
    <w:pPr>
      <w:spacing w:after="0"/>
      <w:ind w:left="1260" w:hanging="1260"/>
      <w:outlineLvl w:val="0"/>
      <w:rPr>
        <w:rFonts w:ascii="Times New Roman" w:hAnsi="Times New Roman"/>
        <w:sz w:val="20"/>
        <w:szCs w:val="20"/>
      </w:rPr>
    </w:pPr>
    <w:r>
      <w:rPr>
        <w:rFonts w:ascii="Times New Roman" w:hAnsi="Times New Roman"/>
        <w:sz w:val="20"/>
        <w:szCs w:val="20"/>
      </w:rPr>
      <w:t>Haslinda et al</w:t>
    </w:r>
    <w:r w:rsidRPr="001A1D25">
      <w:rPr>
        <w:rFonts w:ascii="Times New Roman" w:hAnsi="Times New Roman"/>
        <w:sz w:val="20"/>
        <w:szCs w:val="20"/>
      </w:rPr>
      <w:t xml:space="preserve">:  </w:t>
    </w:r>
    <w:r>
      <w:rPr>
        <w:rFonts w:ascii="Times New Roman" w:hAnsi="Times New Roman"/>
        <w:sz w:val="20"/>
        <w:szCs w:val="20"/>
      </w:rPr>
      <w:tab/>
    </w:r>
    <w:r w:rsidRPr="001A1D25">
      <w:rPr>
        <w:rFonts w:ascii="Times New Roman" w:hAnsi="Times New Roman"/>
        <w:sz w:val="20"/>
        <w:szCs w:val="20"/>
      </w:rPr>
      <w:t>TITLE IN ENGLISH AIR POLLUTION ASSESSMENT IN SOUTHERN PENINSULAR MALAYSIA USING ENVIRONMETRIC ANALYSIS</w:t>
    </w:r>
  </w:p>
  <w:p w14:paraId="114DCAB8" w14:textId="77777777" w:rsidR="007679A8" w:rsidRPr="00B75BF6" w:rsidRDefault="007679A8" w:rsidP="008E6968">
    <w:pPr>
      <w:pStyle w:val="Header"/>
      <w:rPr>
        <w:rFonts w:ascii="Times New Roman" w:hAnsi="Times New Roman"/>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43AE4" w14:textId="77777777" w:rsidR="007679A8" w:rsidRDefault="007679A8">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CF7A" w14:textId="77777777" w:rsidR="002B3BD8" w:rsidRPr="006B72B0" w:rsidRDefault="006B72B0" w:rsidP="006B72B0">
    <w:pPr>
      <w:pStyle w:val="Header"/>
      <w:rPr>
        <w:rFonts w:ascii="Times New Roman" w:hAnsi="Times New Roman"/>
        <w:lang w:val="en-US"/>
      </w:rPr>
    </w:pPr>
    <w:r w:rsidRPr="006B72B0">
      <w:rPr>
        <w:rFonts w:ascii="Times New Roman" w:hAnsi="Times New Roman"/>
        <w:lang w:val="en-US"/>
      </w:rPr>
      <w:t xml:space="preserve">Author(s): </w:t>
    </w:r>
    <w:r w:rsidR="009B0F4A">
      <w:rPr>
        <w:rFonts w:ascii="Times New Roman" w:hAnsi="Times New Roman"/>
        <w:lang w:val="en-US"/>
      </w:rPr>
      <w:t xml:space="preserve"> </w:t>
    </w:r>
    <w:r>
      <w:rPr>
        <w:rFonts w:ascii="Times New Roman" w:hAnsi="Times New Roman"/>
        <w:lang w:val="en-US"/>
      </w:rPr>
      <w:t>TITLE IN ENGLISH</w:t>
    </w:r>
  </w:p>
  <w:p w14:paraId="06C94C52" w14:textId="77777777" w:rsidR="00A14DB9" w:rsidRDefault="00A14DB9">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48CD2C95"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6630A">
      <w:rPr>
        <w:rFonts w:ascii="Times New Roman" w:hAnsi="Times New Roman"/>
        <w:i/>
        <w:lang w:val="en-US"/>
      </w:rPr>
      <w:t>5</w:t>
    </w:r>
    <w:r>
      <w:rPr>
        <w:rFonts w:ascii="Times New Roman" w:hAnsi="Times New Roman"/>
        <w:i/>
      </w:rPr>
      <w:t xml:space="preserve"> </w:t>
    </w:r>
    <w:r w:rsidR="004C070C">
      <w:rPr>
        <w:rFonts w:ascii="Times New Roman" w:hAnsi="Times New Roman"/>
        <w:i/>
        <w:lang w:val="en-US"/>
      </w:rPr>
      <w:t xml:space="preserve">No </w:t>
    </w:r>
    <w:r w:rsidR="002A7162">
      <w:rPr>
        <w:rFonts w:ascii="Times New Roman" w:hAnsi="Times New Roman"/>
        <w:i/>
        <w:lang w:val="en-US"/>
      </w:rPr>
      <w:t>5</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Pr="00D75B35">
      <w:rPr>
        <w:rFonts w:ascii="Times New Roman" w:hAnsi="Times New Roman"/>
        <w:i/>
      </w:rPr>
      <w:t xml:space="preserve">): </w:t>
    </w:r>
    <w:r>
      <w:rPr>
        <w:rFonts w:ascii="Times New Roman" w:hAnsi="Times New Roman"/>
        <w:i/>
        <w:lang w:val="en-US"/>
      </w:rPr>
      <w:t xml:space="preserve">xxx </w:t>
    </w:r>
    <w:r w:rsidR="007A0583">
      <w:rPr>
        <w:rFonts w:ascii="Times New Roman" w:hAnsi="Times New Roman"/>
        <w:i/>
        <w:lang w:val="en-US"/>
      </w:rPr>
      <w:t>-</w:t>
    </w:r>
    <w:r>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4977C" w14:textId="77777777" w:rsidR="002A7162" w:rsidRDefault="002A71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1AF1B" w14:textId="7B7451A4" w:rsidR="007679A8" w:rsidRDefault="007679A8" w:rsidP="00B44BCE">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82</w:t>
    </w:r>
    <w:r w:rsidR="005940FD">
      <w:rPr>
        <w:rFonts w:ascii="Times New Roman" w:hAnsi="Times New Roman"/>
        <w:i/>
        <w:lang w:val="en-US"/>
      </w:rPr>
      <w:t>1</w:t>
    </w:r>
    <w:r>
      <w:rPr>
        <w:rFonts w:ascii="Times New Roman" w:hAnsi="Times New Roman"/>
        <w:i/>
        <w:lang w:val="en-US"/>
      </w:rPr>
      <w:t xml:space="preserve"> - 83</w:t>
    </w:r>
    <w:r w:rsidR="005940FD">
      <w:rPr>
        <w:rFonts w:ascii="Times New Roman" w:hAnsi="Times New Roman"/>
        <w:i/>
        <w:lang w:val="en-US"/>
      </w:rPr>
      <w:t>0</w:t>
    </w:r>
  </w:p>
  <w:p w14:paraId="7AD771E7" w14:textId="77777777" w:rsidR="007679A8" w:rsidRDefault="007679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9B0C" w14:textId="77777777" w:rsidR="007679A8" w:rsidRDefault="007679A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228E" w14:textId="77777777" w:rsidR="007679A8" w:rsidRDefault="007679A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6EB2A" w14:textId="77777777" w:rsidR="007679A8" w:rsidRDefault="007679A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BC219" w14:textId="77777777" w:rsidR="007679A8" w:rsidRPr="001A1D25" w:rsidRDefault="007679A8" w:rsidP="00B44BCE">
    <w:pPr>
      <w:spacing w:after="0"/>
      <w:ind w:left="1260" w:hanging="1260"/>
      <w:outlineLvl w:val="0"/>
      <w:rPr>
        <w:rFonts w:ascii="Times New Roman" w:hAnsi="Times New Roman"/>
        <w:sz w:val="20"/>
        <w:szCs w:val="20"/>
      </w:rPr>
    </w:pPr>
    <w:r>
      <w:rPr>
        <w:rFonts w:ascii="Times New Roman" w:hAnsi="Times New Roman"/>
        <w:sz w:val="20"/>
        <w:szCs w:val="20"/>
      </w:rPr>
      <w:t>Haslinda et al</w:t>
    </w:r>
    <w:r w:rsidRPr="001A1D25">
      <w:rPr>
        <w:rFonts w:ascii="Times New Roman" w:hAnsi="Times New Roman"/>
        <w:sz w:val="20"/>
        <w:szCs w:val="20"/>
      </w:rPr>
      <w:t xml:space="preserve">:  </w:t>
    </w:r>
    <w:r>
      <w:rPr>
        <w:rFonts w:ascii="Times New Roman" w:hAnsi="Times New Roman"/>
        <w:sz w:val="20"/>
        <w:szCs w:val="20"/>
      </w:rPr>
      <w:tab/>
    </w:r>
    <w:r w:rsidRPr="001A1D25">
      <w:rPr>
        <w:rFonts w:ascii="Times New Roman" w:hAnsi="Times New Roman"/>
        <w:sz w:val="20"/>
        <w:szCs w:val="20"/>
      </w:rPr>
      <w:t>TITLE IN ENGLISH AIR POLLUTION ASSESSMENT IN SOUTHERN PENINSULAR MALAYSIA USING ENVIRONMETRIC ANALYSIS</w:t>
    </w:r>
  </w:p>
  <w:p w14:paraId="1D7208F5" w14:textId="77777777" w:rsidR="007679A8" w:rsidRDefault="007679A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D14C" w14:textId="77777777" w:rsidR="007679A8" w:rsidRDefault="007679A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08C7E" w14:textId="11BEC7E4" w:rsidR="007679A8" w:rsidRDefault="007679A8" w:rsidP="00B44BCE">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82</w:t>
    </w:r>
    <w:r w:rsidR="005940FD">
      <w:rPr>
        <w:rFonts w:ascii="Times New Roman" w:hAnsi="Times New Roman"/>
        <w:i/>
        <w:lang w:val="en-US"/>
      </w:rPr>
      <w:t>1</w:t>
    </w:r>
    <w:r>
      <w:rPr>
        <w:rFonts w:ascii="Times New Roman" w:hAnsi="Times New Roman"/>
        <w:i/>
        <w:lang w:val="en-US"/>
      </w:rPr>
      <w:t xml:space="preserve"> - 83</w:t>
    </w:r>
    <w:r w:rsidR="005940FD">
      <w:rPr>
        <w:rFonts w:ascii="Times New Roman" w:hAnsi="Times New Roman"/>
        <w:i/>
        <w:lang w:val="en-US"/>
      </w:rPr>
      <w:t>0</w:t>
    </w:r>
  </w:p>
  <w:p w14:paraId="178A8BC7" w14:textId="77777777" w:rsidR="007679A8" w:rsidRDefault="007679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13073FE"/>
    <w:multiLevelType w:val="hybridMultilevel"/>
    <w:tmpl w:val="E404F5CA"/>
    <w:lvl w:ilvl="0" w:tplc="176CD528">
      <w:start w:val="1"/>
      <w:numFmt w:val="decimal"/>
      <w:lvlText w:val="(%1)"/>
      <w:lvlJc w:val="left"/>
      <w:pPr>
        <w:ind w:left="1800" w:hanging="3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2" w15:restartNumberingAfterBreak="0">
    <w:nsid w:val="577A2EAC"/>
    <w:multiLevelType w:val="hybridMultilevel"/>
    <w:tmpl w:val="6B981B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D2549A4"/>
    <w:multiLevelType w:val="hybridMultilevel"/>
    <w:tmpl w:val="69A20226"/>
    <w:lvl w:ilvl="0" w:tplc="EDB49D0E">
      <w:start w:val="1"/>
      <w:numFmt w:val="decimal"/>
      <w:lvlText w:val="%1."/>
      <w:lvlJc w:val="left"/>
      <w:pPr>
        <w:ind w:left="1572" w:hanging="360"/>
      </w:pPr>
      <w:rPr>
        <w:color w:val="000000" w:themeColor="text1"/>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7949"/>
    <w:rsid w:val="00016385"/>
    <w:rsid w:val="00041111"/>
    <w:rsid w:val="00084936"/>
    <w:rsid w:val="000C49FF"/>
    <w:rsid w:val="000D16A1"/>
    <w:rsid w:val="000D2B0C"/>
    <w:rsid w:val="000F77DA"/>
    <w:rsid w:val="001068E8"/>
    <w:rsid w:val="001106D8"/>
    <w:rsid w:val="00117BCD"/>
    <w:rsid w:val="00152CEC"/>
    <w:rsid w:val="00162C43"/>
    <w:rsid w:val="001A3275"/>
    <w:rsid w:val="001D035A"/>
    <w:rsid w:val="001D3855"/>
    <w:rsid w:val="001D6F2C"/>
    <w:rsid w:val="00222C18"/>
    <w:rsid w:val="00233177"/>
    <w:rsid w:val="002627A2"/>
    <w:rsid w:val="00277498"/>
    <w:rsid w:val="002860B7"/>
    <w:rsid w:val="00290F4D"/>
    <w:rsid w:val="002A2FC0"/>
    <w:rsid w:val="002A7162"/>
    <w:rsid w:val="002B188F"/>
    <w:rsid w:val="002B3BD8"/>
    <w:rsid w:val="002B412F"/>
    <w:rsid w:val="002F1D31"/>
    <w:rsid w:val="002F3F91"/>
    <w:rsid w:val="002F55F5"/>
    <w:rsid w:val="00304767"/>
    <w:rsid w:val="00304B34"/>
    <w:rsid w:val="00305019"/>
    <w:rsid w:val="00307602"/>
    <w:rsid w:val="00312A6F"/>
    <w:rsid w:val="00322B79"/>
    <w:rsid w:val="00352D57"/>
    <w:rsid w:val="003609F3"/>
    <w:rsid w:val="00361BAF"/>
    <w:rsid w:val="00362FCE"/>
    <w:rsid w:val="00367D1F"/>
    <w:rsid w:val="003B4FC1"/>
    <w:rsid w:val="003B6019"/>
    <w:rsid w:val="003D585B"/>
    <w:rsid w:val="003E7DA6"/>
    <w:rsid w:val="003F12FF"/>
    <w:rsid w:val="004760D4"/>
    <w:rsid w:val="00482180"/>
    <w:rsid w:val="00494C46"/>
    <w:rsid w:val="004B43FF"/>
    <w:rsid w:val="004C070C"/>
    <w:rsid w:val="004C7089"/>
    <w:rsid w:val="004D7E25"/>
    <w:rsid w:val="004F265B"/>
    <w:rsid w:val="00502641"/>
    <w:rsid w:val="0054578F"/>
    <w:rsid w:val="0056630A"/>
    <w:rsid w:val="005940FD"/>
    <w:rsid w:val="005C6768"/>
    <w:rsid w:val="005E4871"/>
    <w:rsid w:val="00601C8A"/>
    <w:rsid w:val="00617AA2"/>
    <w:rsid w:val="006257E5"/>
    <w:rsid w:val="00634C25"/>
    <w:rsid w:val="0063542E"/>
    <w:rsid w:val="00637469"/>
    <w:rsid w:val="006416AB"/>
    <w:rsid w:val="0065373D"/>
    <w:rsid w:val="00660445"/>
    <w:rsid w:val="00664F73"/>
    <w:rsid w:val="00666974"/>
    <w:rsid w:val="006768E9"/>
    <w:rsid w:val="00687982"/>
    <w:rsid w:val="006B3EC8"/>
    <w:rsid w:val="006B72B0"/>
    <w:rsid w:val="006D286E"/>
    <w:rsid w:val="006D695E"/>
    <w:rsid w:val="006E3866"/>
    <w:rsid w:val="00725A6A"/>
    <w:rsid w:val="007679A8"/>
    <w:rsid w:val="007706A6"/>
    <w:rsid w:val="007943F3"/>
    <w:rsid w:val="007A0583"/>
    <w:rsid w:val="007A738C"/>
    <w:rsid w:val="007B1349"/>
    <w:rsid w:val="007D45AC"/>
    <w:rsid w:val="007D4BAB"/>
    <w:rsid w:val="007E25BD"/>
    <w:rsid w:val="00802C35"/>
    <w:rsid w:val="0082181A"/>
    <w:rsid w:val="0082457A"/>
    <w:rsid w:val="00825624"/>
    <w:rsid w:val="0083587A"/>
    <w:rsid w:val="00883CC3"/>
    <w:rsid w:val="008B470E"/>
    <w:rsid w:val="008B5904"/>
    <w:rsid w:val="008D1880"/>
    <w:rsid w:val="008D29BF"/>
    <w:rsid w:val="008E1211"/>
    <w:rsid w:val="008E5BBF"/>
    <w:rsid w:val="008E6968"/>
    <w:rsid w:val="008F45FE"/>
    <w:rsid w:val="0091237C"/>
    <w:rsid w:val="009211AF"/>
    <w:rsid w:val="00921742"/>
    <w:rsid w:val="009357B8"/>
    <w:rsid w:val="009866F6"/>
    <w:rsid w:val="009B0F4A"/>
    <w:rsid w:val="009B3139"/>
    <w:rsid w:val="009D030D"/>
    <w:rsid w:val="00A049C6"/>
    <w:rsid w:val="00A14DB9"/>
    <w:rsid w:val="00A4762A"/>
    <w:rsid w:val="00A64690"/>
    <w:rsid w:val="00A74A7E"/>
    <w:rsid w:val="00A76FF6"/>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BF1444"/>
    <w:rsid w:val="00C055BF"/>
    <w:rsid w:val="00C056F9"/>
    <w:rsid w:val="00C2226A"/>
    <w:rsid w:val="00C23746"/>
    <w:rsid w:val="00C74D67"/>
    <w:rsid w:val="00C94D92"/>
    <w:rsid w:val="00C97340"/>
    <w:rsid w:val="00CA513F"/>
    <w:rsid w:val="00CB2763"/>
    <w:rsid w:val="00CB3AA6"/>
    <w:rsid w:val="00CE203C"/>
    <w:rsid w:val="00CE2BC6"/>
    <w:rsid w:val="00CF05FF"/>
    <w:rsid w:val="00D10C6A"/>
    <w:rsid w:val="00D257FB"/>
    <w:rsid w:val="00D340BB"/>
    <w:rsid w:val="00D34708"/>
    <w:rsid w:val="00D505D5"/>
    <w:rsid w:val="00D611B9"/>
    <w:rsid w:val="00D613A2"/>
    <w:rsid w:val="00D6781A"/>
    <w:rsid w:val="00D72F1F"/>
    <w:rsid w:val="00D75B35"/>
    <w:rsid w:val="00D76E09"/>
    <w:rsid w:val="00D9736F"/>
    <w:rsid w:val="00D9792A"/>
    <w:rsid w:val="00DD0CD5"/>
    <w:rsid w:val="00DD377F"/>
    <w:rsid w:val="00DD7C38"/>
    <w:rsid w:val="00DF1E96"/>
    <w:rsid w:val="00E25547"/>
    <w:rsid w:val="00E3287E"/>
    <w:rsid w:val="00E54D12"/>
    <w:rsid w:val="00E66197"/>
    <w:rsid w:val="00F121A0"/>
    <w:rsid w:val="00F31093"/>
    <w:rsid w:val="00F318AC"/>
    <w:rsid w:val="00F33AB1"/>
    <w:rsid w:val="00F412AF"/>
    <w:rsid w:val="00F43667"/>
    <w:rsid w:val="00F447A7"/>
    <w:rsid w:val="00F4760B"/>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LightShading1">
    <w:name w:val="Light Shading1"/>
    <w:basedOn w:val="TableNormal"/>
    <w:uiPriority w:val="60"/>
    <w:rsid w:val="00D72F1F"/>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Paragraph">
    <w:name w:val="Table Paragraph"/>
    <w:basedOn w:val="Normal"/>
    <w:uiPriority w:val="1"/>
    <w:qFormat/>
    <w:rsid w:val="007679A8"/>
    <w:pPr>
      <w:widowControl w:val="0"/>
      <w:autoSpaceDE w:val="0"/>
      <w:autoSpaceDN w:val="0"/>
      <w:spacing w:after="0" w:line="240" w:lineRule="auto"/>
      <w:jc w:val="center"/>
    </w:pPr>
    <w:rPr>
      <w:rFonts w:ascii="Times New Roman" w:hAnsi="Times New Roman"/>
      <w:lang w:bidi="ar-SA"/>
    </w:rPr>
  </w:style>
  <w:style w:type="paragraph" w:styleId="BodyText">
    <w:name w:val="Body Text"/>
    <w:basedOn w:val="Normal"/>
    <w:link w:val="BodyTextChar"/>
    <w:uiPriority w:val="1"/>
    <w:qFormat/>
    <w:rsid w:val="007679A8"/>
    <w:pPr>
      <w:widowControl w:val="0"/>
      <w:autoSpaceDE w:val="0"/>
      <w:autoSpaceDN w:val="0"/>
      <w:spacing w:after="0" w:line="240" w:lineRule="auto"/>
    </w:pPr>
    <w:rPr>
      <w:rFonts w:ascii="Arial" w:eastAsia="Arial" w:hAnsi="Arial" w:cs="Arial"/>
      <w:lang w:bidi="ar-SA"/>
    </w:rPr>
  </w:style>
  <w:style w:type="character" w:customStyle="1" w:styleId="BodyTextChar">
    <w:name w:val="Body Text Char"/>
    <w:basedOn w:val="DefaultParagraphFont"/>
    <w:link w:val="BodyText"/>
    <w:uiPriority w:val="1"/>
    <w:rsid w:val="007679A8"/>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eader" Target="header11.xml"/><Relationship Id="rId39" Type="http://schemas.openxmlformats.org/officeDocument/2006/relationships/footer" Target="footer9.xml"/><Relationship Id="rId21" Type="http://schemas.openxmlformats.org/officeDocument/2006/relationships/footer" Target="footer4.xml"/><Relationship Id="rId34" Type="http://schemas.openxmlformats.org/officeDocument/2006/relationships/header" Target="header17.xml"/><Relationship Id="rId42" Type="http://schemas.openxmlformats.org/officeDocument/2006/relationships/header" Target="header2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footer" Target="footer8.xml"/><Relationship Id="rId40" Type="http://schemas.openxmlformats.org/officeDocument/2006/relationships/footer" Target="footer10.xml"/><Relationship Id="rId45" Type="http://schemas.openxmlformats.org/officeDocument/2006/relationships/header" Target="header2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1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5.xml"/><Relationship Id="rId44"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header" Target="header18.xml"/><Relationship Id="rId43" Type="http://schemas.openxmlformats.org/officeDocument/2006/relationships/footer" Target="footer11.xm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footer" Target="footer5.xml"/><Relationship Id="rId33" Type="http://schemas.openxmlformats.org/officeDocument/2006/relationships/footer" Target="footer7.xml"/><Relationship Id="rId38" Type="http://schemas.openxmlformats.org/officeDocument/2006/relationships/header" Target="header20.xml"/><Relationship Id="rId46" Type="http://schemas.openxmlformats.org/officeDocument/2006/relationships/footer" Target="footer13.xml"/><Relationship Id="rId20" Type="http://schemas.openxmlformats.org/officeDocument/2006/relationships/header" Target="header7.xml"/><Relationship Id="rId41" Type="http://schemas.openxmlformats.org/officeDocument/2006/relationships/header" Target="head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4471</Words>
  <Characters>25490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MJAS Vol 25 No 5 (2021)</vt:lpstr>
    </vt:vector>
  </TitlesOfParts>
  <Company>Persatuan Sains Analisis Malaysia</Company>
  <LinksUpToDate>false</LinksUpToDate>
  <CharactersWithSpaces>29902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5 (2021)</dc:title>
  <dc:creator>Harun Hj Hamzah</dc:creator>
  <cp:lastModifiedBy>Harun Hamzah</cp:lastModifiedBy>
  <cp:revision>6</cp:revision>
  <dcterms:created xsi:type="dcterms:W3CDTF">2021-10-20T22:58:00Z</dcterms:created>
  <dcterms:modified xsi:type="dcterms:W3CDTF">2021-10-20T23:24:00Z</dcterms:modified>
</cp:coreProperties>
</file>