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5AD00" w14:textId="77777777" w:rsidR="00A51356" w:rsidRDefault="009F7DE3" w:rsidP="00785CA6">
      <w:pPr>
        <w:jc w:val="center"/>
        <w:outlineLvl w:val="0"/>
        <w:rPr>
          <w:rFonts w:ascii="Times New Roman" w:hAnsi="Times New Roman" w:cs="Times New Roman"/>
          <w:sz w:val="28"/>
        </w:rPr>
      </w:pPr>
      <w:bookmarkStart w:id="0" w:name="_Hlk81216877"/>
      <w:r w:rsidRPr="009F7DE3">
        <w:rPr>
          <w:rFonts w:ascii="Times New Roman" w:hAnsi="Times New Roman" w:cs="Times New Roman"/>
          <w:sz w:val="28"/>
        </w:rPr>
        <w:t xml:space="preserve">A FACILE SYNTHESIS OF </w:t>
      </w:r>
      <w:r w:rsidRPr="00E96F79">
        <w:rPr>
          <w:rFonts w:ascii="Times New Roman" w:hAnsi="Times New Roman" w:cs="Times New Roman"/>
          <w:i/>
          <w:sz w:val="28"/>
        </w:rPr>
        <w:t>N</w:t>
      </w:r>
      <w:r w:rsidRPr="009F7DE3">
        <w:rPr>
          <w:rFonts w:ascii="Times New Roman" w:hAnsi="Times New Roman" w:cs="Times New Roman"/>
          <w:sz w:val="28"/>
        </w:rPr>
        <w:t xml:space="preserve">-ALKYLATED DAIBUCARBOLINE A DERIVATIVES </w:t>
      </w:r>
      <w:r w:rsidRPr="007B7AF7">
        <w:rPr>
          <w:rFonts w:ascii="Times New Roman" w:hAnsi="Times New Roman" w:cs="Times New Roman"/>
          <w:iCs/>
          <w:sz w:val="28"/>
        </w:rPr>
        <w:t>VIA</w:t>
      </w:r>
      <w:r w:rsidRPr="009F7DE3">
        <w:rPr>
          <w:rFonts w:ascii="Times New Roman" w:hAnsi="Times New Roman" w:cs="Times New Roman"/>
          <w:sz w:val="28"/>
        </w:rPr>
        <w:t xml:space="preserve"> PICTET-SPENGLER CONDENSATION OF TRYPTAMINE </w:t>
      </w:r>
    </w:p>
    <w:bookmarkEnd w:id="0"/>
    <w:p w14:paraId="4ADFE36D" w14:textId="77777777" w:rsidR="00A51356" w:rsidRDefault="00A51356" w:rsidP="00785CA6">
      <w:pPr>
        <w:jc w:val="center"/>
        <w:outlineLvl w:val="0"/>
        <w:rPr>
          <w:rFonts w:ascii="Times New Roman" w:hAnsi="Times New Roman" w:cs="Times New Roman"/>
          <w:sz w:val="24"/>
        </w:rPr>
      </w:pPr>
    </w:p>
    <w:p w14:paraId="25820D6E" w14:textId="06811C52" w:rsidR="00785CA6" w:rsidRPr="00A51356" w:rsidRDefault="00785CA6" w:rsidP="00785CA6">
      <w:pPr>
        <w:jc w:val="center"/>
        <w:outlineLvl w:val="0"/>
        <w:rPr>
          <w:rFonts w:ascii="Times New Roman" w:hAnsi="Times New Roman" w:cs="Times New Roman"/>
          <w:sz w:val="28"/>
        </w:rPr>
      </w:pPr>
      <w:r>
        <w:rPr>
          <w:rFonts w:ascii="Times New Roman" w:hAnsi="Times New Roman" w:cs="Times New Roman"/>
          <w:sz w:val="24"/>
        </w:rPr>
        <w:t>(</w:t>
      </w:r>
      <w:r w:rsidR="009F7DE3">
        <w:rPr>
          <w:rFonts w:ascii="Times New Roman" w:hAnsi="Times New Roman" w:cs="Times New Roman"/>
          <w:sz w:val="24"/>
        </w:rPr>
        <w:t xml:space="preserve">Sintesis Mudah </w:t>
      </w:r>
      <w:r w:rsidR="001F65BA">
        <w:rPr>
          <w:rFonts w:ascii="Times New Roman" w:hAnsi="Times New Roman" w:cs="Times New Roman"/>
          <w:sz w:val="24"/>
        </w:rPr>
        <w:t>Terbitan Daibukarbolin A</w:t>
      </w:r>
      <w:r w:rsidR="00E96F79">
        <w:rPr>
          <w:rFonts w:ascii="Times New Roman" w:hAnsi="Times New Roman" w:cs="Times New Roman"/>
          <w:sz w:val="24"/>
        </w:rPr>
        <w:t xml:space="preserve"> </w:t>
      </w:r>
      <w:r w:rsidR="003F177A">
        <w:rPr>
          <w:rFonts w:ascii="Times New Roman" w:hAnsi="Times New Roman" w:cs="Times New Roman"/>
          <w:sz w:val="24"/>
        </w:rPr>
        <w:t>Melalui Kondensasi Pictet-Spengler Daripada Tr</w:t>
      </w:r>
      <w:r w:rsidR="001F65BA">
        <w:rPr>
          <w:rFonts w:ascii="Times New Roman" w:hAnsi="Times New Roman" w:cs="Times New Roman"/>
          <w:sz w:val="24"/>
        </w:rPr>
        <w:t>iptamin</w:t>
      </w:r>
      <w:r>
        <w:rPr>
          <w:rFonts w:ascii="Times New Roman" w:hAnsi="Times New Roman" w:cs="Times New Roman"/>
          <w:sz w:val="24"/>
        </w:rPr>
        <w:t>)</w:t>
      </w:r>
    </w:p>
    <w:p w14:paraId="73E27CCC" w14:textId="77777777" w:rsidR="00785CA6" w:rsidRPr="009C4E07" w:rsidRDefault="00785CA6" w:rsidP="00785CA6">
      <w:pPr>
        <w:jc w:val="center"/>
        <w:outlineLvl w:val="0"/>
        <w:rPr>
          <w:rFonts w:ascii="Times New Roman" w:hAnsi="Times New Roman" w:cs="Times New Roman"/>
          <w:b/>
          <w:color w:val="548DD4" w:themeColor="text2" w:themeTint="99"/>
          <w:szCs w:val="20"/>
        </w:rPr>
      </w:pPr>
    </w:p>
    <w:p w14:paraId="52DA861C" w14:textId="7F90EC43" w:rsidR="00785CA6" w:rsidRPr="003F177A" w:rsidRDefault="003F177A" w:rsidP="00785CA6">
      <w:pPr>
        <w:jc w:val="center"/>
        <w:outlineLvl w:val="0"/>
        <w:rPr>
          <w:rFonts w:ascii="Times New Roman" w:hAnsi="Times New Roman" w:cs="Times New Roman"/>
          <w:szCs w:val="20"/>
        </w:rPr>
      </w:pPr>
      <w:r>
        <w:rPr>
          <w:rFonts w:ascii="Times New Roman" w:hAnsi="Times New Roman" w:cs="Times New Roman"/>
          <w:szCs w:val="20"/>
        </w:rPr>
        <w:t>Nur Ain Nabilah Ash’ari</w:t>
      </w:r>
      <w:r w:rsidR="00785CA6" w:rsidRPr="00747021">
        <w:rPr>
          <w:rFonts w:ascii="Times New Roman" w:hAnsi="Times New Roman" w:cs="Times New Roman"/>
          <w:szCs w:val="20"/>
          <w:vertAlign w:val="superscript"/>
        </w:rPr>
        <w:t>1</w:t>
      </w:r>
      <w:r w:rsidR="00785CA6" w:rsidRPr="00747021">
        <w:rPr>
          <w:rFonts w:ascii="Times New Roman" w:hAnsi="Times New Roman" w:cs="Times New Roman"/>
          <w:szCs w:val="20"/>
        </w:rPr>
        <w:t xml:space="preserve">, </w:t>
      </w:r>
      <w:r>
        <w:rPr>
          <w:rFonts w:ascii="Times New Roman" w:hAnsi="Times New Roman" w:cs="Times New Roman"/>
          <w:szCs w:val="20"/>
        </w:rPr>
        <w:t>Noor Hidayah Pungot</w:t>
      </w:r>
      <w:r w:rsidR="00A51356">
        <w:rPr>
          <w:rFonts w:ascii="Times New Roman" w:hAnsi="Times New Roman" w:cs="Times New Roman"/>
          <w:szCs w:val="20"/>
          <w:vertAlign w:val="superscript"/>
        </w:rPr>
        <w:t>1</w:t>
      </w:r>
      <w:r w:rsidRPr="00747021">
        <w:rPr>
          <w:rFonts w:ascii="Times New Roman" w:hAnsi="Times New Roman" w:cs="Times New Roman"/>
          <w:szCs w:val="20"/>
          <w:vertAlign w:val="superscript"/>
        </w:rPr>
        <w:t>*</w:t>
      </w:r>
      <w:r w:rsidR="00785CA6" w:rsidRPr="00747021">
        <w:rPr>
          <w:rFonts w:ascii="Times New Roman" w:hAnsi="Times New Roman" w:cs="Times New Roman"/>
          <w:szCs w:val="20"/>
        </w:rPr>
        <w:t xml:space="preserve">, </w:t>
      </w:r>
      <w:r>
        <w:rPr>
          <w:rFonts w:ascii="Times New Roman" w:hAnsi="Times New Roman" w:cs="Times New Roman"/>
          <w:szCs w:val="20"/>
        </w:rPr>
        <w:t>Zurina Shaameri</w:t>
      </w:r>
      <w:r w:rsidR="00A51356">
        <w:rPr>
          <w:rFonts w:ascii="Times New Roman" w:hAnsi="Times New Roman" w:cs="Times New Roman"/>
          <w:szCs w:val="20"/>
          <w:vertAlign w:val="superscript"/>
        </w:rPr>
        <w:t>1</w:t>
      </w:r>
      <w:r>
        <w:rPr>
          <w:rFonts w:ascii="Times New Roman" w:hAnsi="Times New Roman" w:cs="Times New Roman"/>
          <w:szCs w:val="20"/>
        </w:rPr>
        <w:t>, Nor Akmalazura Jani</w:t>
      </w:r>
      <w:r w:rsidR="00A51356">
        <w:rPr>
          <w:rFonts w:ascii="Times New Roman" w:hAnsi="Times New Roman" w:cs="Times New Roman"/>
          <w:szCs w:val="20"/>
          <w:vertAlign w:val="superscript"/>
        </w:rPr>
        <w:t>2</w:t>
      </w:r>
    </w:p>
    <w:p w14:paraId="55344F00" w14:textId="77777777" w:rsidR="00785CA6" w:rsidRPr="009C4E07" w:rsidRDefault="00785CA6" w:rsidP="00785CA6">
      <w:pPr>
        <w:jc w:val="center"/>
        <w:outlineLvl w:val="0"/>
        <w:rPr>
          <w:rFonts w:ascii="Times New Roman" w:hAnsi="Times New Roman" w:cs="Times New Roman"/>
          <w:b/>
          <w:color w:val="FF0000"/>
          <w:sz w:val="18"/>
          <w:szCs w:val="18"/>
        </w:rPr>
      </w:pPr>
    </w:p>
    <w:p w14:paraId="52C7A1AB" w14:textId="2CFCC007"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3F177A" w:rsidRPr="003F177A">
        <w:rPr>
          <w:rFonts w:ascii="Times New Roman" w:hAnsi="Times New Roman" w:cs="Times New Roman"/>
          <w:i/>
          <w:sz w:val="18"/>
          <w:szCs w:val="18"/>
        </w:rPr>
        <w:t>Organic Synthesis Laboratory, Institute of Science, Universiti Teknologi MARA, 43200 Bandar Puncak Alam, Selangor, Malaysia.</w:t>
      </w:r>
    </w:p>
    <w:p w14:paraId="2F5CDA4A" w14:textId="7D48FA00"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3F177A" w:rsidRPr="003F177A">
        <w:rPr>
          <w:rFonts w:ascii="Times New Roman" w:hAnsi="Times New Roman" w:cs="Times New Roman"/>
          <w:i/>
          <w:sz w:val="18"/>
          <w:szCs w:val="18"/>
        </w:rPr>
        <w:t>Faculty of Applied Sciences, Universiti Teknologi MARA, 72000 Kuala Pilah, Negeri Sembilan, Malaysia.</w:t>
      </w:r>
    </w:p>
    <w:p w14:paraId="182F0C2C" w14:textId="7FB7C2D3" w:rsidR="00785CA6" w:rsidRPr="00BD1340" w:rsidRDefault="00785CA6" w:rsidP="00A64093">
      <w:pPr>
        <w:outlineLvl w:val="0"/>
        <w:rPr>
          <w:rFonts w:ascii="Times New Roman" w:hAnsi="Times New Roman" w:cs="Times New Roman"/>
          <w:b/>
          <w:color w:val="548DD4" w:themeColor="text2" w:themeTint="99"/>
          <w:szCs w:val="20"/>
        </w:rPr>
      </w:pPr>
    </w:p>
    <w:p w14:paraId="5FF2ABCE" w14:textId="77777777" w:rsidR="00A415C1" w:rsidRPr="009C4E07" w:rsidRDefault="00A415C1" w:rsidP="00785CA6">
      <w:pPr>
        <w:jc w:val="center"/>
        <w:outlineLvl w:val="0"/>
        <w:rPr>
          <w:rFonts w:ascii="Times New Roman" w:hAnsi="Times New Roman" w:cs="Times New Roman"/>
          <w:b/>
          <w:color w:val="548DD4" w:themeColor="text2" w:themeTint="99"/>
          <w:sz w:val="18"/>
          <w:szCs w:val="18"/>
        </w:rPr>
      </w:pPr>
    </w:p>
    <w:p w14:paraId="7BB5E409" w14:textId="46BDDF45"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A51356">
        <w:rPr>
          <w:rFonts w:ascii="Times New Roman" w:hAnsi="Times New Roman" w:cs="Times New Roman"/>
          <w:i/>
          <w:sz w:val="18"/>
        </w:rPr>
        <w:t>noorhidayah977@uitm.edu.my</w:t>
      </w:r>
      <w:r w:rsidR="00BD1340" w:rsidRPr="009C4E07">
        <w:rPr>
          <w:rFonts w:ascii="Times New Roman" w:hAnsi="Times New Roman" w:cs="Times New Roman"/>
          <w:b/>
          <w:i/>
          <w:color w:val="548DD4" w:themeColor="text2" w:themeTint="99"/>
          <w:sz w:val="18"/>
        </w:rPr>
        <w:t xml:space="preserve"> </w:t>
      </w:r>
    </w:p>
    <w:p w14:paraId="0BFA242F" w14:textId="77777777" w:rsidR="00785CA6" w:rsidRPr="009C4E07" w:rsidRDefault="00785CA6" w:rsidP="00785CA6">
      <w:pPr>
        <w:jc w:val="center"/>
        <w:outlineLvl w:val="0"/>
        <w:rPr>
          <w:rFonts w:ascii="Times New Roman" w:hAnsi="Times New Roman" w:cs="Times New Roman"/>
          <w:b/>
          <w:color w:val="FF0000"/>
          <w:sz w:val="18"/>
          <w:szCs w:val="18"/>
        </w:rPr>
      </w:pPr>
    </w:p>
    <w:p w14:paraId="164ADCBE" w14:textId="77777777" w:rsidR="009C4E07" w:rsidRPr="009C4E07" w:rsidRDefault="009C4E07" w:rsidP="00785CA6">
      <w:pPr>
        <w:jc w:val="center"/>
        <w:outlineLvl w:val="0"/>
        <w:rPr>
          <w:rFonts w:ascii="Times New Roman" w:hAnsi="Times New Roman" w:cs="Times New Roman"/>
          <w:b/>
          <w:color w:val="FF0000"/>
          <w:sz w:val="18"/>
          <w:szCs w:val="18"/>
        </w:rPr>
      </w:pPr>
    </w:p>
    <w:p w14:paraId="51032B4E"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01A137B7" w14:textId="5F0FE9EF" w:rsidR="00785CA6" w:rsidRDefault="00A51356" w:rsidP="00785CA6">
      <w:pPr>
        <w:outlineLvl w:val="0"/>
        <w:rPr>
          <w:rFonts w:ascii="Times New Roman" w:hAnsi="Times New Roman" w:cs="Times New Roman"/>
          <w:sz w:val="18"/>
          <w:szCs w:val="18"/>
        </w:rPr>
      </w:pPr>
      <w:r w:rsidRPr="00A51356">
        <w:rPr>
          <w:rFonts w:ascii="Times New Roman" w:hAnsi="Times New Roman" w:cs="Times New Roman"/>
          <w:sz w:val="18"/>
          <w:szCs w:val="18"/>
        </w:rPr>
        <w:t>A brief and facile approach towards β-carboline and its derivatives is described through a simple three step synthesis. The key reaction involves the construction of β-carboline framework by Pictet-Spengler condensation of tryptamine with various substituted aldehydes. Subsequent aromatization of the resulting tetrahydro-β-carboline intermediates is achieved via iodine-mediated oxidative dehydrogenation reaction. Thereafter, insertion of alkyl subunit at N-1 position afforded a series of corresponding N-alkylated β-carboline derivatives. The structures of all synthesized intermediates and derivatives of β-carboline</w:t>
      </w:r>
      <w:r w:rsidR="007B7AF7">
        <w:rPr>
          <w:rFonts w:ascii="Times New Roman" w:hAnsi="Times New Roman" w:cs="Times New Roman"/>
          <w:sz w:val="18"/>
          <w:szCs w:val="18"/>
        </w:rPr>
        <w:t xml:space="preserve">, </w:t>
      </w:r>
      <w:r w:rsidR="007B7AF7" w:rsidRPr="007B7AF7">
        <w:rPr>
          <w:rFonts w:ascii="Times New Roman" w:hAnsi="Times New Roman" w:cs="Times New Roman"/>
          <w:sz w:val="18"/>
          <w:szCs w:val="18"/>
        </w:rPr>
        <w:t>including three new structures (2k, 2l and 3e),</w:t>
      </w:r>
      <w:r w:rsidRPr="00A51356">
        <w:rPr>
          <w:rFonts w:ascii="Times New Roman" w:hAnsi="Times New Roman" w:cs="Times New Roman"/>
          <w:sz w:val="18"/>
          <w:szCs w:val="18"/>
        </w:rPr>
        <w:t xml:space="preserve"> were confirmed by NMR, FTIR and GC-MS spectroscopy</w:t>
      </w:r>
      <w:r w:rsidR="007B7AF7">
        <w:rPr>
          <w:rFonts w:ascii="Times New Roman" w:hAnsi="Times New Roman" w:cs="Times New Roman"/>
          <w:sz w:val="18"/>
          <w:szCs w:val="18"/>
        </w:rPr>
        <w:t>.</w:t>
      </w:r>
      <w:r w:rsidR="00785CA6" w:rsidRPr="009C4E07">
        <w:rPr>
          <w:rFonts w:ascii="Times New Roman" w:hAnsi="Times New Roman" w:cs="Times New Roman"/>
          <w:sz w:val="18"/>
          <w:szCs w:val="18"/>
        </w:rPr>
        <w:t xml:space="preserve"> </w:t>
      </w:r>
    </w:p>
    <w:p w14:paraId="20E31BEF" w14:textId="77777777" w:rsidR="003F3701" w:rsidRPr="009C4E07" w:rsidRDefault="003F3701" w:rsidP="00785CA6">
      <w:pPr>
        <w:outlineLvl w:val="0"/>
        <w:rPr>
          <w:rFonts w:ascii="Times New Roman" w:hAnsi="Times New Roman" w:cs="Times New Roman"/>
          <w:sz w:val="18"/>
          <w:szCs w:val="18"/>
        </w:rPr>
      </w:pPr>
    </w:p>
    <w:p w14:paraId="43B358FF" w14:textId="620F9F90" w:rsidR="00785CA6" w:rsidRPr="00001D81" w:rsidRDefault="00785CA6" w:rsidP="00785CA6">
      <w:pPr>
        <w:outlineLvl w:val="0"/>
        <w:rPr>
          <w:rFonts w:ascii="Times New Roman" w:hAnsi="Times New Roman" w:cs="Times New Roman"/>
          <w:color w:val="548DD4" w:themeColor="text2" w:themeTint="99"/>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9C4E07">
        <w:rPr>
          <w:rFonts w:ascii="Times New Roman" w:hAnsi="Times New Roman" w:cs="Times New Roman"/>
          <w:sz w:val="18"/>
          <w:szCs w:val="18"/>
        </w:rPr>
        <w:t>:</w:t>
      </w:r>
      <w:r>
        <w:rPr>
          <w:rFonts w:ascii="Times New Roman" w:hAnsi="Times New Roman" w:cs="Times New Roman"/>
        </w:rPr>
        <w:t xml:space="preserve"> </w:t>
      </w:r>
      <w:r w:rsidR="00A51356" w:rsidRPr="00A51356">
        <w:rPr>
          <w:rFonts w:ascii="Times New Roman" w:hAnsi="Times New Roman" w:cs="Times New Roman"/>
          <w:sz w:val="18"/>
          <w:szCs w:val="18"/>
        </w:rPr>
        <w:t>β-</w:t>
      </w:r>
      <w:r w:rsidR="00E96F79">
        <w:rPr>
          <w:rFonts w:ascii="Times New Roman" w:hAnsi="Times New Roman" w:cs="Times New Roman"/>
          <w:sz w:val="18"/>
          <w:szCs w:val="18"/>
        </w:rPr>
        <w:t>c</w:t>
      </w:r>
      <w:r w:rsidR="00A51356" w:rsidRPr="00A51356">
        <w:rPr>
          <w:rFonts w:ascii="Times New Roman" w:hAnsi="Times New Roman" w:cs="Times New Roman"/>
          <w:sz w:val="18"/>
          <w:szCs w:val="18"/>
        </w:rPr>
        <w:t>arboline</w:t>
      </w:r>
      <w:r w:rsidR="00A51356">
        <w:rPr>
          <w:rFonts w:ascii="Times New Roman" w:hAnsi="Times New Roman" w:cs="Times New Roman"/>
          <w:sz w:val="18"/>
          <w:szCs w:val="18"/>
        </w:rPr>
        <w:t xml:space="preserve">, </w:t>
      </w:r>
      <w:r w:rsidR="00A51356" w:rsidRPr="00A51356">
        <w:rPr>
          <w:rFonts w:ascii="Times New Roman" w:hAnsi="Times New Roman" w:cs="Times New Roman"/>
          <w:sz w:val="18"/>
          <w:szCs w:val="18"/>
        </w:rPr>
        <w:t>Pictet-Spengler</w:t>
      </w:r>
      <w:r w:rsidR="00A51356">
        <w:rPr>
          <w:rFonts w:ascii="Times New Roman" w:hAnsi="Times New Roman" w:cs="Times New Roman"/>
          <w:sz w:val="18"/>
          <w:szCs w:val="18"/>
        </w:rPr>
        <w:t xml:space="preserve"> </w:t>
      </w:r>
      <w:r w:rsidR="00E96F79">
        <w:rPr>
          <w:rFonts w:ascii="Times New Roman" w:hAnsi="Times New Roman" w:cs="Times New Roman"/>
          <w:sz w:val="18"/>
          <w:szCs w:val="18"/>
        </w:rPr>
        <w:t>c</w:t>
      </w:r>
      <w:r w:rsidR="00A51356">
        <w:rPr>
          <w:rFonts w:ascii="Times New Roman" w:hAnsi="Times New Roman" w:cs="Times New Roman"/>
          <w:sz w:val="18"/>
          <w:szCs w:val="18"/>
        </w:rPr>
        <w:t xml:space="preserve">ondensation, </w:t>
      </w:r>
      <w:r w:rsidR="00E96F79">
        <w:rPr>
          <w:rFonts w:ascii="Times New Roman" w:hAnsi="Times New Roman" w:cs="Times New Roman"/>
          <w:sz w:val="18"/>
          <w:szCs w:val="18"/>
        </w:rPr>
        <w:t>t</w:t>
      </w:r>
      <w:r w:rsidR="00A51356" w:rsidRPr="00A51356">
        <w:rPr>
          <w:rFonts w:ascii="Times New Roman" w:hAnsi="Times New Roman" w:cs="Times New Roman"/>
          <w:sz w:val="18"/>
          <w:szCs w:val="18"/>
        </w:rPr>
        <w:t>etrahydro-β-carboline</w:t>
      </w:r>
    </w:p>
    <w:p w14:paraId="526A0451" w14:textId="77777777" w:rsidR="00785CA6" w:rsidRPr="009C4E07" w:rsidRDefault="00785CA6" w:rsidP="009C4E07">
      <w:pPr>
        <w:jc w:val="center"/>
        <w:outlineLvl w:val="0"/>
        <w:rPr>
          <w:rFonts w:ascii="Times New Roman" w:hAnsi="Times New Roman" w:cs="Times New Roman"/>
          <w:b/>
          <w:color w:val="548DD4" w:themeColor="text2" w:themeTint="99"/>
          <w:sz w:val="18"/>
          <w:szCs w:val="18"/>
        </w:rPr>
      </w:pPr>
    </w:p>
    <w:p w14:paraId="48347922"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Abstrak</w:t>
      </w:r>
    </w:p>
    <w:p w14:paraId="4F3E1DC9" w14:textId="1CDEDFD0" w:rsidR="00785CA6" w:rsidRDefault="00A51356" w:rsidP="00785CA6">
      <w:pPr>
        <w:outlineLvl w:val="0"/>
        <w:rPr>
          <w:rFonts w:ascii="Times New Roman" w:hAnsi="Times New Roman" w:cs="Times New Roman"/>
          <w:sz w:val="18"/>
          <w:szCs w:val="18"/>
        </w:rPr>
      </w:pPr>
      <w:r w:rsidRPr="00A51356">
        <w:rPr>
          <w:rFonts w:ascii="Times New Roman" w:hAnsi="Times New Roman" w:cs="Times New Roman"/>
          <w:sz w:val="18"/>
          <w:szCs w:val="18"/>
        </w:rPr>
        <w:t xml:space="preserve">Pendekatan ringkas dan mudah terhadap β-karbolin dan </w:t>
      </w:r>
      <w:r>
        <w:rPr>
          <w:rFonts w:ascii="Times New Roman" w:hAnsi="Times New Roman" w:cs="Times New Roman"/>
          <w:sz w:val="18"/>
          <w:szCs w:val="18"/>
        </w:rPr>
        <w:t>derivatif</w:t>
      </w:r>
      <w:r w:rsidRPr="00A51356">
        <w:rPr>
          <w:rFonts w:ascii="Times New Roman" w:hAnsi="Times New Roman" w:cs="Times New Roman"/>
          <w:sz w:val="18"/>
          <w:szCs w:val="18"/>
        </w:rPr>
        <w:t xml:space="preserve">nya dijelaskan melalui sintesis tiga langkah </w:t>
      </w:r>
      <w:r>
        <w:rPr>
          <w:rFonts w:ascii="Times New Roman" w:hAnsi="Times New Roman" w:cs="Times New Roman"/>
          <w:sz w:val="18"/>
          <w:szCs w:val="18"/>
        </w:rPr>
        <w:t>mudah</w:t>
      </w:r>
      <w:r w:rsidRPr="00A51356">
        <w:rPr>
          <w:rFonts w:ascii="Times New Roman" w:hAnsi="Times New Roman" w:cs="Times New Roman"/>
          <w:sz w:val="18"/>
          <w:szCs w:val="18"/>
        </w:rPr>
        <w:t xml:space="preserve">. Reaksi utama melibatkan pembinaan kerangka β-karbolin </w:t>
      </w:r>
      <w:r>
        <w:rPr>
          <w:rFonts w:ascii="Times New Roman" w:hAnsi="Times New Roman" w:cs="Times New Roman"/>
          <w:sz w:val="18"/>
          <w:szCs w:val="18"/>
        </w:rPr>
        <w:t>daripada</w:t>
      </w:r>
      <w:r w:rsidRPr="00A51356">
        <w:rPr>
          <w:rFonts w:ascii="Times New Roman" w:hAnsi="Times New Roman" w:cs="Times New Roman"/>
          <w:sz w:val="18"/>
          <w:szCs w:val="18"/>
        </w:rPr>
        <w:t xml:space="preserve"> triptamin</w:t>
      </w:r>
      <w:r>
        <w:rPr>
          <w:rFonts w:ascii="Times New Roman" w:hAnsi="Times New Roman" w:cs="Times New Roman"/>
          <w:sz w:val="18"/>
          <w:szCs w:val="18"/>
        </w:rPr>
        <w:t xml:space="preserve"> melalui kondensasi </w:t>
      </w:r>
      <w:r w:rsidRPr="00A51356">
        <w:rPr>
          <w:rFonts w:ascii="Times New Roman" w:hAnsi="Times New Roman" w:cs="Times New Roman"/>
          <w:sz w:val="18"/>
          <w:szCs w:val="18"/>
        </w:rPr>
        <w:t xml:space="preserve">Pictet-Spengler dengan pelbagai aldehid yang diganti. Aromatisasi seterusnya dari tetrahidro-β-karbolin yang dihasilkan dicapai melalui tindak balas dehidrogenasi oksidatif yang dimediasi iodin. Selepas itu, penyisipan subunit alkil pada kedudukan N-1 menghasilkan satu siri turunan N-alkilasi </w:t>
      </w:r>
      <w:r w:rsidR="00451578" w:rsidRPr="00A51356">
        <w:rPr>
          <w:rFonts w:ascii="Times New Roman" w:hAnsi="Times New Roman" w:cs="Times New Roman"/>
          <w:sz w:val="18"/>
          <w:szCs w:val="18"/>
        </w:rPr>
        <w:t>β</w:t>
      </w:r>
      <w:r w:rsidRPr="00A51356">
        <w:rPr>
          <w:rFonts w:ascii="Times New Roman" w:hAnsi="Times New Roman" w:cs="Times New Roman"/>
          <w:sz w:val="18"/>
          <w:szCs w:val="18"/>
        </w:rPr>
        <w:t xml:space="preserve">-karbolin yang sepadan. Struktur semua perantara yang disintesis dan turunan β-karbolin disahkan oleh spektroskopi NMR, FTIR dan GC-MS dan tiga </w:t>
      </w:r>
      <w:r w:rsidR="00451578">
        <w:rPr>
          <w:rFonts w:ascii="Times New Roman" w:hAnsi="Times New Roman" w:cs="Times New Roman"/>
          <w:sz w:val="18"/>
          <w:szCs w:val="18"/>
        </w:rPr>
        <w:t xml:space="preserve">kompaun </w:t>
      </w:r>
      <w:r w:rsidRPr="00A51356">
        <w:rPr>
          <w:rFonts w:ascii="Times New Roman" w:hAnsi="Times New Roman" w:cs="Times New Roman"/>
          <w:sz w:val="18"/>
          <w:szCs w:val="18"/>
        </w:rPr>
        <w:t xml:space="preserve">(2k, 2l, dan 3e) </w:t>
      </w:r>
      <w:r w:rsidR="00451578">
        <w:rPr>
          <w:rFonts w:ascii="Times New Roman" w:hAnsi="Times New Roman" w:cs="Times New Roman"/>
          <w:sz w:val="18"/>
          <w:szCs w:val="18"/>
        </w:rPr>
        <w:t xml:space="preserve">adalah </w:t>
      </w:r>
      <w:r w:rsidRPr="00A51356">
        <w:rPr>
          <w:rFonts w:ascii="Times New Roman" w:hAnsi="Times New Roman" w:cs="Times New Roman"/>
          <w:sz w:val="18"/>
          <w:szCs w:val="18"/>
        </w:rPr>
        <w:t>baru.</w:t>
      </w:r>
    </w:p>
    <w:p w14:paraId="6535BA9D" w14:textId="77777777" w:rsidR="00A51356" w:rsidRPr="009C4E07" w:rsidRDefault="00A51356" w:rsidP="00785CA6">
      <w:pPr>
        <w:outlineLvl w:val="0"/>
        <w:rPr>
          <w:rFonts w:ascii="Times New Roman" w:hAnsi="Times New Roman" w:cs="Times New Roman"/>
          <w:sz w:val="18"/>
          <w:szCs w:val="18"/>
        </w:rPr>
      </w:pPr>
    </w:p>
    <w:p w14:paraId="2B403223" w14:textId="7027068A" w:rsidR="00785CA6" w:rsidRPr="001F65BA" w:rsidRDefault="00785CA6" w:rsidP="00785CA6">
      <w:pPr>
        <w:outlineLvl w:val="0"/>
        <w:rPr>
          <w:rFonts w:ascii="Times New Roman" w:hAnsi="Times New Roman" w:cs="Times New Roman"/>
          <w:b/>
          <w:color w:val="548DD4" w:themeColor="text2" w:themeTint="99"/>
          <w:kern w:val="0"/>
          <w:szCs w:val="20"/>
        </w:rPr>
      </w:pPr>
      <w:r w:rsidRPr="009C4E07">
        <w:rPr>
          <w:rFonts w:ascii="Times New Roman" w:hAnsi="Times New Roman" w:cs="Times New Roman"/>
          <w:b/>
          <w:sz w:val="18"/>
          <w:szCs w:val="18"/>
        </w:rPr>
        <w:t>Kata kunci:</w:t>
      </w:r>
      <w:r>
        <w:rPr>
          <w:rFonts w:ascii="Times New Roman" w:hAnsi="Times New Roman" w:cs="Times New Roman"/>
          <w:b/>
        </w:rPr>
        <w:t xml:space="preserve"> </w:t>
      </w:r>
      <w:r w:rsidR="00451578" w:rsidRPr="00A51356">
        <w:rPr>
          <w:rFonts w:ascii="Times New Roman" w:hAnsi="Times New Roman" w:cs="Times New Roman"/>
          <w:sz w:val="18"/>
          <w:szCs w:val="18"/>
        </w:rPr>
        <w:t>β-karbolin</w:t>
      </w:r>
      <w:r w:rsidR="00451578">
        <w:rPr>
          <w:rFonts w:ascii="Times New Roman" w:hAnsi="Times New Roman" w:cs="Times New Roman"/>
          <w:sz w:val="18"/>
          <w:szCs w:val="18"/>
        </w:rPr>
        <w:t xml:space="preserve">, </w:t>
      </w:r>
      <w:r w:rsidR="00E96F79">
        <w:rPr>
          <w:rFonts w:ascii="Times New Roman" w:hAnsi="Times New Roman" w:cs="Times New Roman"/>
          <w:sz w:val="18"/>
          <w:szCs w:val="18"/>
        </w:rPr>
        <w:t>k</w:t>
      </w:r>
      <w:r w:rsidR="00451578">
        <w:rPr>
          <w:rFonts w:ascii="Times New Roman" w:hAnsi="Times New Roman" w:cs="Times New Roman"/>
          <w:sz w:val="18"/>
          <w:szCs w:val="18"/>
        </w:rPr>
        <w:t xml:space="preserve">ondensasi </w:t>
      </w:r>
      <w:r w:rsidR="00451578" w:rsidRPr="00A51356">
        <w:rPr>
          <w:rFonts w:ascii="Times New Roman" w:hAnsi="Times New Roman" w:cs="Times New Roman"/>
          <w:sz w:val="18"/>
          <w:szCs w:val="18"/>
        </w:rPr>
        <w:t>Pictet-Spengler</w:t>
      </w:r>
      <w:r w:rsidR="00451578">
        <w:rPr>
          <w:rFonts w:ascii="Times New Roman" w:hAnsi="Times New Roman" w:cs="Times New Roman"/>
          <w:sz w:val="18"/>
          <w:szCs w:val="18"/>
        </w:rPr>
        <w:t xml:space="preserve">, </w:t>
      </w:r>
      <w:r w:rsidR="00E96F79">
        <w:rPr>
          <w:rFonts w:ascii="Times New Roman" w:hAnsi="Times New Roman" w:cs="Times New Roman"/>
          <w:sz w:val="18"/>
          <w:szCs w:val="18"/>
        </w:rPr>
        <w:t>t</w:t>
      </w:r>
      <w:r w:rsidR="001F65BA">
        <w:rPr>
          <w:rFonts w:ascii="Times New Roman" w:hAnsi="Times New Roman" w:cs="Times New Roman"/>
          <w:sz w:val="18"/>
          <w:szCs w:val="18"/>
        </w:rPr>
        <w:t>etrahidro-</w:t>
      </w:r>
      <w:r w:rsidR="00451578" w:rsidRPr="00A51356">
        <w:rPr>
          <w:rFonts w:ascii="Times New Roman" w:hAnsi="Times New Roman" w:cs="Times New Roman"/>
          <w:sz w:val="18"/>
          <w:szCs w:val="18"/>
        </w:rPr>
        <w:t xml:space="preserve">β-karbolin </w:t>
      </w:r>
    </w:p>
    <w:p w14:paraId="58D0281A" w14:textId="77777777" w:rsidR="00785CA6" w:rsidRDefault="00785CA6" w:rsidP="003F3701">
      <w:pPr>
        <w:jc w:val="center"/>
        <w:outlineLvl w:val="0"/>
        <w:rPr>
          <w:rFonts w:ascii="Times New Roman" w:hAnsi="Times New Roman" w:cs="Times New Roman"/>
          <w:b/>
          <w:color w:val="FF0000"/>
          <w:szCs w:val="20"/>
        </w:rPr>
      </w:pPr>
    </w:p>
    <w:p w14:paraId="449F60E9" w14:textId="77777777" w:rsidR="003F3701" w:rsidRPr="003F3701" w:rsidRDefault="003F3701" w:rsidP="003F3701">
      <w:pPr>
        <w:jc w:val="center"/>
        <w:outlineLvl w:val="0"/>
        <w:rPr>
          <w:rFonts w:ascii="Times New Roman" w:hAnsi="Times New Roman" w:cs="Times New Roman"/>
          <w:b/>
          <w:color w:val="FF0000"/>
          <w:szCs w:val="20"/>
        </w:rPr>
      </w:pPr>
    </w:p>
    <w:p w14:paraId="3155A0F7"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3218CD60" w14:textId="267B0CDF" w:rsidR="00785CA6" w:rsidRDefault="001F65BA" w:rsidP="00785CA6">
      <w:pPr>
        <w:outlineLvl w:val="0"/>
        <w:rPr>
          <w:rFonts w:ascii="Times New Roman" w:hAnsi="Times New Roman" w:cs="Times New Roman"/>
          <w:szCs w:val="20"/>
        </w:rPr>
      </w:pPr>
      <w:r w:rsidRPr="001F65BA">
        <w:rPr>
          <w:rFonts w:ascii="Times New Roman" w:hAnsi="Times New Roman" w:cs="Times New Roman"/>
          <w:szCs w:val="20"/>
        </w:rPr>
        <w:t>Over the past few decades, wild Syrian rue (</w:t>
      </w:r>
      <w:r w:rsidRPr="001F65BA">
        <w:rPr>
          <w:rFonts w:ascii="Times New Roman" w:hAnsi="Times New Roman" w:cs="Times New Roman"/>
          <w:i/>
          <w:szCs w:val="20"/>
        </w:rPr>
        <w:t>Peganum harmala</w:t>
      </w:r>
      <w:r w:rsidRPr="001F65BA">
        <w:rPr>
          <w:rFonts w:ascii="Times New Roman" w:hAnsi="Times New Roman" w:cs="Times New Roman"/>
          <w:szCs w:val="20"/>
        </w:rPr>
        <w:t xml:space="preserve">) from the family </w:t>
      </w:r>
      <w:r w:rsidRPr="007B7AF7">
        <w:rPr>
          <w:rFonts w:ascii="Times New Roman" w:hAnsi="Times New Roman" w:cs="Times New Roman"/>
          <w:i/>
          <w:iCs/>
          <w:szCs w:val="20"/>
        </w:rPr>
        <w:t>Zygophyllaceae</w:t>
      </w:r>
      <w:r w:rsidRPr="001F65BA">
        <w:rPr>
          <w:rFonts w:ascii="Times New Roman" w:hAnsi="Times New Roman" w:cs="Times New Roman"/>
          <w:szCs w:val="20"/>
        </w:rPr>
        <w:t>, which is common in Iran, has elicited much interest due to its wide pharmaceutical and biological applications. Discoveries in the past few decade</w:t>
      </w:r>
      <w:r>
        <w:rPr>
          <w:rFonts w:ascii="Times New Roman" w:hAnsi="Times New Roman" w:cs="Times New Roman"/>
          <w:szCs w:val="20"/>
        </w:rPr>
        <w:t>s</w:t>
      </w:r>
      <w:r w:rsidRPr="001F65BA">
        <w:rPr>
          <w:rFonts w:ascii="Times New Roman" w:hAnsi="Times New Roman" w:cs="Times New Roman"/>
          <w:szCs w:val="20"/>
        </w:rPr>
        <w:t xml:space="preserve"> have demonstrated different pharmacological and therapeutic effects associated with various parts of this plant including the seed, bark, and root</w:t>
      </w:r>
      <w:r>
        <w:rPr>
          <w:rFonts w:ascii="Times New Roman" w:hAnsi="Times New Roman" w:cs="Times New Roman"/>
          <w:szCs w:val="20"/>
        </w:rPr>
        <w:t xml:space="preserve"> [</w:t>
      </w:r>
      <w:r w:rsidRPr="001F65BA">
        <w:rPr>
          <w:rFonts w:ascii="Times New Roman" w:hAnsi="Times New Roman" w:cs="Times New Roman"/>
          <w:szCs w:val="20"/>
        </w:rPr>
        <w:t>1</w:t>
      </w:r>
      <w:r>
        <w:rPr>
          <w:rFonts w:ascii="Times New Roman" w:hAnsi="Times New Roman" w:cs="Times New Roman"/>
          <w:szCs w:val="20"/>
        </w:rPr>
        <w:t>].</w:t>
      </w:r>
      <w:r w:rsidRPr="001F65BA">
        <w:rPr>
          <w:rFonts w:ascii="Times New Roman" w:hAnsi="Times New Roman" w:cs="Times New Roman"/>
          <w:szCs w:val="20"/>
        </w:rPr>
        <w:t xml:space="preserve"> Extensive studies on </w:t>
      </w:r>
      <w:r w:rsidRPr="007B7AF7">
        <w:rPr>
          <w:rFonts w:ascii="Times New Roman" w:hAnsi="Times New Roman" w:cs="Times New Roman"/>
          <w:i/>
          <w:iCs/>
          <w:szCs w:val="20"/>
        </w:rPr>
        <w:t xml:space="preserve">Peganum harmala </w:t>
      </w:r>
      <w:r w:rsidRPr="001F65BA">
        <w:rPr>
          <w:rFonts w:ascii="Times New Roman" w:hAnsi="Times New Roman" w:cs="Times New Roman"/>
          <w:szCs w:val="20"/>
        </w:rPr>
        <w:t>confirm that the most essential constituent in its chemical composition is the β-carboline alkaloid</w:t>
      </w:r>
      <w:r>
        <w:rPr>
          <w:rFonts w:ascii="Times New Roman" w:hAnsi="Times New Roman" w:cs="Times New Roman"/>
          <w:szCs w:val="20"/>
        </w:rPr>
        <w:t xml:space="preserve"> [</w:t>
      </w:r>
      <w:r w:rsidRPr="001F65BA">
        <w:rPr>
          <w:rFonts w:ascii="Times New Roman" w:hAnsi="Times New Roman" w:cs="Times New Roman"/>
          <w:szCs w:val="20"/>
        </w:rPr>
        <w:t>2</w:t>
      </w:r>
      <w:r>
        <w:rPr>
          <w:rFonts w:ascii="Times New Roman" w:hAnsi="Times New Roman" w:cs="Times New Roman"/>
          <w:szCs w:val="20"/>
        </w:rPr>
        <w:t>],</w:t>
      </w:r>
      <w:r w:rsidRPr="001F65BA">
        <w:rPr>
          <w:rFonts w:ascii="Times New Roman" w:hAnsi="Times New Roman" w:cs="Times New Roman"/>
          <w:szCs w:val="20"/>
        </w:rPr>
        <w:t xml:space="preserve"> which is responsible for the pharmacological diversity of neuroprotection</w:t>
      </w:r>
      <w:r>
        <w:rPr>
          <w:rFonts w:ascii="Times New Roman" w:hAnsi="Times New Roman" w:cs="Times New Roman"/>
          <w:szCs w:val="20"/>
        </w:rPr>
        <w:t xml:space="preserve"> [</w:t>
      </w:r>
      <w:r w:rsidRPr="001F65BA">
        <w:rPr>
          <w:rFonts w:ascii="Times New Roman" w:hAnsi="Times New Roman" w:cs="Times New Roman"/>
          <w:szCs w:val="20"/>
        </w:rPr>
        <w:t>3</w:t>
      </w:r>
      <w:r>
        <w:rPr>
          <w:rFonts w:ascii="Times New Roman" w:hAnsi="Times New Roman" w:cs="Times New Roman"/>
          <w:szCs w:val="20"/>
        </w:rPr>
        <w:t>],</w:t>
      </w:r>
      <w:r w:rsidRPr="001F65BA">
        <w:rPr>
          <w:rFonts w:ascii="Times New Roman" w:hAnsi="Times New Roman" w:cs="Times New Roman"/>
          <w:szCs w:val="20"/>
        </w:rPr>
        <w:t xml:space="preserve"> antiviral</w:t>
      </w:r>
      <w:r>
        <w:rPr>
          <w:rFonts w:ascii="Times New Roman" w:hAnsi="Times New Roman" w:cs="Times New Roman"/>
          <w:szCs w:val="20"/>
        </w:rPr>
        <w:t xml:space="preserve"> [</w:t>
      </w:r>
      <w:r w:rsidRPr="001F65BA">
        <w:rPr>
          <w:rFonts w:ascii="Times New Roman" w:hAnsi="Times New Roman" w:cs="Times New Roman"/>
          <w:szCs w:val="20"/>
        </w:rPr>
        <w:t>4</w:t>
      </w:r>
      <w:r>
        <w:rPr>
          <w:rFonts w:ascii="Times New Roman" w:hAnsi="Times New Roman" w:cs="Times New Roman"/>
          <w:szCs w:val="20"/>
        </w:rPr>
        <w:t>],</w:t>
      </w:r>
      <w:r w:rsidRPr="001F65BA">
        <w:rPr>
          <w:rFonts w:ascii="Times New Roman" w:hAnsi="Times New Roman" w:cs="Times New Roman"/>
          <w:szCs w:val="20"/>
        </w:rPr>
        <w:t xml:space="preserve"> anti-allergic</w:t>
      </w:r>
      <w:r>
        <w:rPr>
          <w:rFonts w:ascii="Times New Roman" w:hAnsi="Times New Roman" w:cs="Times New Roman"/>
          <w:szCs w:val="20"/>
        </w:rPr>
        <w:t xml:space="preserve"> [</w:t>
      </w:r>
      <w:r w:rsidRPr="001F65BA">
        <w:rPr>
          <w:rFonts w:ascii="Times New Roman" w:hAnsi="Times New Roman" w:cs="Times New Roman"/>
          <w:szCs w:val="20"/>
        </w:rPr>
        <w:t>5</w:t>
      </w:r>
      <w:r>
        <w:rPr>
          <w:rFonts w:ascii="Times New Roman" w:hAnsi="Times New Roman" w:cs="Times New Roman"/>
          <w:szCs w:val="20"/>
        </w:rPr>
        <w:t>],</w:t>
      </w:r>
      <w:r w:rsidRPr="001F65BA">
        <w:rPr>
          <w:rFonts w:ascii="Times New Roman" w:hAnsi="Times New Roman" w:cs="Times New Roman"/>
          <w:szCs w:val="20"/>
        </w:rPr>
        <w:t xml:space="preserve"> antimalarial</w:t>
      </w:r>
      <w:r>
        <w:rPr>
          <w:rFonts w:ascii="Times New Roman" w:hAnsi="Times New Roman" w:cs="Times New Roman"/>
          <w:szCs w:val="20"/>
        </w:rPr>
        <w:t xml:space="preserve"> [6],</w:t>
      </w:r>
      <w:r w:rsidRPr="001F65BA">
        <w:rPr>
          <w:rFonts w:ascii="Times New Roman" w:hAnsi="Times New Roman" w:cs="Times New Roman"/>
          <w:szCs w:val="20"/>
        </w:rPr>
        <w:t xml:space="preserve"> anti-leishmania</w:t>
      </w:r>
      <w:r>
        <w:rPr>
          <w:rFonts w:ascii="Times New Roman" w:hAnsi="Times New Roman" w:cs="Times New Roman"/>
          <w:szCs w:val="20"/>
        </w:rPr>
        <w:t xml:space="preserve"> [</w:t>
      </w:r>
      <w:r w:rsidRPr="001F65BA">
        <w:rPr>
          <w:rFonts w:ascii="Times New Roman" w:hAnsi="Times New Roman" w:cs="Times New Roman"/>
          <w:szCs w:val="20"/>
        </w:rPr>
        <w:t>7</w:t>
      </w:r>
      <w:r>
        <w:rPr>
          <w:rFonts w:ascii="Times New Roman" w:hAnsi="Times New Roman" w:cs="Times New Roman"/>
          <w:szCs w:val="20"/>
        </w:rPr>
        <w:t>],</w:t>
      </w:r>
      <w:r w:rsidRPr="001F65BA">
        <w:rPr>
          <w:rFonts w:ascii="Times New Roman" w:hAnsi="Times New Roman" w:cs="Times New Roman"/>
          <w:szCs w:val="20"/>
        </w:rPr>
        <w:t xml:space="preserve"> antitumor</w:t>
      </w:r>
      <w:r>
        <w:rPr>
          <w:rFonts w:ascii="Times New Roman" w:hAnsi="Times New Roman" w:cs="Times New Roman"/>
          <w:szCs w:val="20"/>
        </w:rPr>
        <w:t xml:space="preserve"> [</w:t>
      </w:r>
      <w:r w:rsidRPr="001F65BA">
        <w:rPr>
          <w:rFonts w:ascii="Times New Roman" w:hAnsi="Times New Roman" w:cs="Times New Roman"/>
          <w:szCs w:val="20"/>
        </w:rPr>
        <w:t>8</w:t>
      </w:r>
      <w:r>
        <w:rPr>
          <w:rFonts w:ascii="Times New Roman" w:hAnsi="Times New Roman" w:cs="Times New Roman"/>
          <w:szCs w:val="20"/>
        </w:rPr>
        <w:t>],</w:t>
      </w:r>
      <w:r w:rsidRPr="001F65BA">
        <w:rPr>
          <w:rFonts w:ascii="Times New Roman" w:hAnsi="Times New Roman" w:cs="Times New Roman"/>
          <w:szCs w:val="20"/>
        </w:rPr>
        <w:t xml:space="preserve"> antiplasmodial</w:t>
      </w:r>
      <w:r>
        <w:rPr>
          <w:rFonts w:ascii="Times New Roman" w:hAnsi="Times New Roman" w:cs="Times New Roman"/>
          <w:szCs w:val="20"/>
        </w:rPr>
        <w:t xml:space="preserve"> [</w:t>
      </w:r>
      <w:r w:rsidRPr="001F65BA">
        <w:rPr>
          <w:rFonts w:ascii="Times New Roman" w:hAnsi="Times New Roman" w:cs="Times New Roman"/>
          <w:szCs w:val="20"/>
        </w:rPr>
        <w:t>9</w:t>
      </w:r>
      <w:r>
        <w:rPr>
          <w:rFonts w:ascii="Times New Roman" w:hAnsi="Times New Roman" w:cs="Times New Roman"/>
          <w:szCs w:val="20"/>
        </w:rPr>
        <w:t>]</w:t>
      </w:r>
      <w:r w:rsidRPr="001F65BA">
        <w:rPr>
          <w:rFonts w:ascii="Times New Roman" w:hAnsi="Times New Roman" w:cs="Times New Roman"/>
          <w:szCs w:val="20"/>
        </w:rPr>
        <w:t xml:space="preserve"> and anti-HIV</w:t>
      </w:r>
      <w:r>
        <w:rPr>
          <w:rFonts w:ascii="Times New Roman" w:hAnsi="Times New Roman" w:cs="Times New Roman"/>
          <w:szCs w:val="20"/>
        </w:rPr>
        <w:t xml:space="preserve"> [</w:t>
      </w:r>
      <w:r w:rsidRPr="001F65BA">
        <w:rPr>
          <w:rFonts w:ascii="Times New Roman" w:hAnsi="Times New Roman" w:cs="Times New Roman"/>
          <w:szCs w:val="20"/>
        </w:rPr>
        <w:t>10</w:t>
      </w:r>
      <w:r>
        <w:rPr>
          <w:rFonts w:ascii="Times New Roman" w:hAnsi="Times New Roman" w:cs="Times New Roman"/>
          <w:szCs w:val="20"/>
        </w:rPr>
        <w:t>].</w:t>
      </w:r>
      <w:r w:rsidRPr="001F65BA">
        <w:rPr>
          <w:rFonts w:ascii="Times New Roman" w:hAnsi="Times New Roman" w:cs="Times New Roman"/>
          <w:szCs w:val="20"/>
        </w:rPr>
        <w:t xml:space="preserve"> This bioactive β-carboline is widely distributed in human tissues and body fluids, marine creatures, insects, mammalians and plants. Thus, its potential therapeutic activities are very much aligned with the varied health benefits as described</w:t>
      </w:r>
      <w:r>
        <w:rPr>
          <w:rFonts w:ascii="Times New Roman" w:hAnsi="Times New Roman" w:cs="Times New Roman"/>
          <w:szCs w:val="20"/>
        </w:rPr>
        <w:t xml:space="preserve"> [</w:t>
      </w:r>
      <w:r w:rsidRPr="001F65BA">
        <w:rPr>
          <w:rFonts w:ascii="Times New Roman" w:hAnsi="Times New Roman" w:cs="Times New Roman"/>
          <w:szCs w:val="20"/>
        </w:rPr>
        <w:t>11</w:t>
      </w:r>
      <w:r>
        <w:rPr>
          <w:rFonts w:ascii="Times New Roman" w:hAnsi="Times New Roman" w:cs="Times New Roman"/>
          <w:szCs w:val="20"/>
        </w:rPr>
        <w:t>].</w:t>
      </w:r>
    </w:p>
    <w:p w14:paraId="5506ACB6" w14:textId="7C1C9FC6" w:rsidR="001F65BA" w:rsidRDefault="001F65BA" w:rsidP="00785CA6">
      <w:pPr>
        <w:outlineLvl w:val="0"/>
        <w:rPr>
          <w:rFonts w:ascii="Times New Roman" w:hAnsi="Times New Roman" w:cs="Times New Roman"/>
          <w:szCs w:val="20"/>
        </w:rPr>
      </w:pPr>
    </w:p>
    <w:p w14:paraId="712A7114" w14:textId="687CC9AD" w:rsidR="001F65BA" w:rsidRDefault="001F65BA" w:rsidP="00785CA6">
      <w:pPr>
        <w:outlineLvl w:val="0"/>
        <w:rPr>
          <w:rFonts w:ascii="Times New Roman" w:hAnsi="Times New Roman" w:cs="Times New Roman"/>
          <w:szCs w:val="20"/>
        </w:rPr>
      </w:pPr>
      <w:r w:rsidRPr="001F65BA">
        <w:rPr>
          <w:rFonts w:ascii="Times New Roman" w:hAnsi="Times New Roman" w:cs="Times New Roman"/>
          <w:szCs w:val="20"/>
        </w:rPr>
        <w:t xml:space="preserve">Of the many β-carboline derivatives, daibucarboline A (Figure 1) is recognized as a potential anti-inflammatory agent. This tetracyclic compound is originally isolated from the roots of </w:t>
      </w:r>
      <w:r w:rsidRPr="007B7AF7">
        <w:rPr>
          <w:rFonts w:ascii="Times New Roman" w:hAnsi="Times New Roman" w:cs="Times New Roman"/>
          <w:i/>
          <w:iCs/>
          <w:szCs w:val="20"/>
        </w:rPr>
        <w:t>Neolitsea daibuensis</w:t>
      </w:r>
      <w:r w:rsidRPr="001F65BA">
        <w:rPr>
          <w:rFonts w:ascii="Times New Roman" w:hAnsi="Times New Roman" w:cs="Times New Roman"/>
          <w:szCs w:val="20"/>
        </w:rPr>
        <w:t xml:space="preserve"> by</w:t>
      </w:r>
      <w:r w:rsidR="007B7AF7">
        <w:rPr>
          <w:rFonts w:ascii="Times New Roman" w:hAnsi="Times New Roman" w:cs="Times New Roman"/>
          <w:szCs w:val="20"/>
        </w:rPr>
        <w:t xml:space="preserve"> Wong and co-workers, </w:t>
      </w:r>
      <w:r w:rsidRPr="001F65BA">
        <w:rPr>
          <w:rFonts w:ascii="Times New Roman" w:hAnsi="Times New Roman" w:cs="Times New Roman"/>
          <w:szCs w:val="20"/>
        </w:rPr>
        <w:t xml:space="preserve">which also led to the isolation of daibucarboline B, C and 20 </w:t>
      </w:r>
      <w:r w:rsidR="007B7AF7" w:rsidRPr="001F65BA">
        <w:rPr>
          <w:rFonts w:ascii="Times New Roman" w:hAnsi="Times New Roman" w:cs="Times New Roman"/>
          <w:szCs w:val="20"/>
        </w:rPr>
        <w:t xml:space="preserve">other </w:t>
      </w:r>
      <w:r w:rsidRPr="001F65BA">
        <w:rPr>
          <w:rFonts w:ascii="Times New Roman" w:hAnsi="Times New Roman" w:cs="Times New Roman"/>
          <w:szCs w:val="20"/>
        </w:rPr>
        <w:t>known compounds. Anti-inflammatory assessment using inducible nitric oxide synthase (iNOS) assay revealed that daibucarboline A exhibited moderate inhibitory activity with IC</w:t>
      </w:r>
      <w:r w:rsidRPr="001F65BA">
        <w:rPr>
          <w:rFonts w:ascii="Times New Roman" w:hAnsi="Times New Roman" w:cs="Times New Roman"/>
          <w:szCs w:val="20"/>
          <w:vertAlign w:val="subscript"/>
        </w:rPr>
        <w:t>50</w:t>
      </w:r>
      <w:r w:rsidRPr="001F65BA">
        <w:rPr>
          <w:rFonts w:ascii="Times New Roman" w:hAnsi="Times New Roman" w:cs="Times New Roman"/>
          <w:szCs w:val="20"/>
        </w:rPr>
        <w:t xml:space="preserve"> values of 18.41 μM</w:t>
      </w:r>
      <w:r>
        <w:rPr>
          <w:rFonts w:ascii="Times New Roman" w:hAnsi="Times New Roman" w:cs="Times New Roman"/>
          <w:szCs w:val="20"/>
        </w:rPr>
        <w:t xml:space="preserve"> [</w:t>
      </w:r>
      <w:r w:rsidRPr="001F65BA">
        <w:rPr>
          <w:rFonts w:ascii="Times New Roman" w:hAnsi="Times New Roman" w:cs="Times New Roman"/>
          <w:szCs w:val="20"/>
        </w:rPr>
        <w:t>12</w:t>
      </w:r>
      <w:r>
        <w:rPr>
          <w:rFonts w:ascii="Times New Roman" w:hAnsi="Times New Roman" w:cs="Times New Roman"/>
          <w:szCs w:val="20"/>
        </w:rPr>
        <w:t>].</w:t>
      </w:r>
      <w:r w:rsidRPr="001F65BA">
        <w:rPr>
          <w:rFonts w:ascii="Times New Roman" w:hAnsi="Times New Roman" w:cs="Times New Roman"/>
          <w:szCs w:val="20"/>
        </w:rPr>
        <w:t xml:space="preserve"> </w:t>
      </w:r>
      <w:r w:rsidR="007B7AF7" w:rsidRPr="007B7AF7">
        <w:rPr>
          <w:rFonts w:ascii="Times New Roman" w:hAnsi="Times New Roman" w:cs="Times New Roman"/>
          <w:szCs w:val="20"/>
        </w:rPr>
        <w:t xml:space="preserve">Jani </w:t>
      </w:r>
      <w:r w:rsidR="007B7AF7">
        <w:rPr>
          <w:rFonts w:ascii="Times New Roman" w:hAnsi="Times New Roman" w:cs="Times New Roman"/>
          <w:szCs w:val="20"/>
        </w:rPr>
        <w:t xml:space="preserve">and co-workers </w:t>
      </w:r>
      <w:r w:rsidR="007B7AF7" w:rsidRPr="007B7AF7">
        <w:rPr>
          <w:rFonts w:ascii="Times New Roman" w:hAnsi="Times New Roman" w:cs="Times New Roman"/>
          <w:szCs w:val="20"/>
        </w:rPr>
        <w:t>later isolated trace amounts of</w:t>
      </w:r>
      <w:r w:rsidR="002B7804">
        <w:rPr>
          <w:rFonts w:ascii="Times New Roman" w:hAnsi="Times New Roman" w:cs="Times New Roman"/>
          <w:szCs w:val="20"/>
        </w:rPr>
        <w:t xml:space="preserve"> </w:t>
      </w:r>
      <w:r w:rsidR="007B7AF7" w:rsidRPr="007B7AF7">
        <w:rPr>
          <w:rFonts w:ascii="Times New Roman" w:hAnsi="Times New Roman" w:cs="Times New Roman"/>
          <w:szCs w:val="20"/>
        </w:rPr>
        <w:t>daibucarboline A</w:t>
      </w:r>
      <w:r w:rsidR="002B7804">
        <w:rPr>
          <w:rFonts w:ascii="Times New Roman" w:hAnsi="Times New Roman" w:cs="Times New Roman"/>
          <w:szCs w:val="20"/>
        </w:rPr>
        <w:t xml:space="preserve"> </w:t>
      </w:r>
      <w:r w:rsidR="007B7AF7" w:rsidRPr="007B7AF7">
        <w:rPr>
          <w:rFonts w:ascii="Times New Roman" w:hAnsi="Times New Roman" w:cs="Times New Roman"/>
          <w:szCs w:val="20"/>
        </w:rPr>
        <w:t xml:space="preserve">from the stems of </w:t>
      </w:r>
      <w:r w:rsidR="007B7AF7" w:rsidRPr="007B7AF7">
        <w:rPr>
          <w:rFonts w:ascii="Times New Roman" w:hAnsi="Times New Roman" w:cs="Times New Roman"/>
          <w:i/>
          <w:iCs/>
          <w:szCs w:val="20"/>
        </w:rPr>
        <w:t>Neolitsea kedahensi</w:t>
      </w:r>
      <w:r w:rsidR="007B7AF7">
        <w:rPr>
          <w:rFonts w:ascii="Times New Roman" w:hAnsi="Times New Roman" w:cs="Times New Roman"/>
          <w:i/>
          <w:iCs/>
          <w:szCs w:val="20"/>
        </w:rPr>
        <w:t xml:space="preserve">s </w:t>
      </w:r>
      <w:r>
        <w:rPr>
          <w:rFonts w:ascii="Times New Roman" w:hAnsi="Times New Roman" w:cs="Times New Roman"/>
          <w:szCs w:val="20"/>
        </w:rPr>
        <w:t>[</w:t>
      </w:r>
      <w:r w:rsidRPr="001F65BA">
        <w:rPr>
          <w:rFonts w:ascii="Times New Roman" w:hAnsi="Times New Roman" w:cs="Times New Roman"/>
          <w:szCs w:val="20"/>
        </w:rPr>
        <w:t>13</w:t>
      </w:r>
      <w:r>
        <w:rPr>
          <w:rFonts w:ascii="Times New Roman" w:hAnsi="Times New Roman" w:cs="Times New Roman"/>
          <w:szCs w:val="20"/>
        </w:rPr>
        <w:t>].</w:t>
      </w:r>
      <w:r w:rsidRPr="001F65BA">
        <w:rPr>
          <w:rFonts w:ascii="Times New Roman" w:hAnsi="Times New Roman" w:cs="Times New Roman"/>
          <w:szCs w:val="20"/>
        </w:rPr>
        <w:t xml:space="preserve"> The aromatic β-carboline scaffolds are important synthetic intermediates in the total synthesis of many natural products, including the daibucarboline A and compounds exhibiting strong bioactivities. Their importance demands efficient synthetic </w:t>
      </w:r>
      <w:r w:rsidRPr="001F65BA">
        <w:rPr>
          <w:rFonts w:ascii="Times New Roman" w:hAnsi="Times New Roman" w:cs="Times New Roman"/>
          <w:szCs w:val="20"/>
        </w:rPr>
        <w:lastRenderedPageBreak/>
        <w:t>methodologies, both for the construction of the heterocyclic system and its functionalization</w:t>
      </w:r>
      <w:r>
        <w:rPr>
          <w:rFonts w:ascii="Times New Roman" w:hAnsi="Times New Roman" w:cs="Times New Roman"/>
          <w:szCs w:val="20"/>
        </w:rPr>
        <w:t xml:space="preserve"> [</w:t>
      </w:r>
      <w:r w:rsidRPr="001F65BA">
        <w:rPr>
          <w:rFonts w:ascii="Times New Roman" w:hAnsi="Times New Roman" w:cs="Times New Roman"/>
          <w:szCs w:val="20"/>
        </w:rPr>
        <w:t>14</w:t>
      </w:r>
      <w:r>
        <w:rPr>
          <w:rFonts w:ascii="Times New Roman" w:hAnsi="Times New Roman" w:cs="Times New Roman"/>
          <w:szCs w:val="20"/>
        </w:rPr>
        <w:t>].</w:t>
      </w:r>
    </w:p>
    <w:p w14:paraId="7B98DC5F" w14:textId="324B1289" w:rsidR="001F65BA" w:rsidRDefault="001F65BA" w:rsidP="00785CA6">
      <w:pPr>
        <w:outlineLvl w:val="0"/>
        <w:rPr>
          <w:rFonts w:ascii="Times New Roman" w:hAnsi="Times New Roman" w:cs="Times New Roman"/>
          <w:szCs w:val="20"/>
        </w:rPr>
      </w:pPr>
    </w:p>
    <w:p w14:paraId="0512EC83" w14:textId="507180A1" w:rsidR="001F65BA" w:rsidRDefault="00E96F79" w:rsidP="001F65BA">
      <w:pPr>
        <w:jc w:val="center"/>
        <w:outlineLvl w:val="0"/>
      </w:pPr>
      <w:r>
        <w:object w:dxaOrig="9333" w:dyaOrig="4632" w14:anchorId="63B4E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2pt;height:171.95pt" o:ole="">
            <v:imagedata r:id="rId7" o:title=""/>
          </v:shape>
          <o:OLEObject Type="Embed" ProgID="ChemDraw.Document.6.0" ShapeID="_x0000_i1025" DrawAspect="Content" ObjectID="_1691846856" r:id="rId8"/>
        </w:object>
      </w:r>
    </w:p>
    <w:p w14:paraId="4F5DF3E6" w14:textId="77777777" w:rsidR="001F65BA" w:rsidRDefault="001F65BA" w:rsidP="001F65BA">
      <w:pPr>
        <w:jc w:val="center"/>
        <w:outlineLvl w:val="0"/>
        <w:rPr>
          <w:rFonts w:ascii="Times New Roman" w:hAnsi="Times New Roman" w:cs="Times New Roman"/>
          <w:szCs w:val="20"/>
        </w:rPr>
      </w:pPr>
    </w:p>
    <w:p w14:paraId="6C8FE945" w14:textId="2C18D2DB" w:rsidR="001F65BA" w:rsidRDefault="001F65BA" w:rsidP="001F65BA">
      <w:pPr>
        <w:jc w:val="center"/>
        <w:outlineLvl w:val="0"/>
        <w:rPr>
          <w:rFonts w:ascii="Times New Roman" w:hAnsi="Times New Roman" w:cs="Times New Roman"/>
          <w:szCs w:val="20"/>
        </w:rPr>
      </w:pPr>
      <w:r>
        <w:rPr>
          <w:rFonts w:ascii="Times New Roman" w:hAnsi="Times New Roman" w:cs="Times New Roman"/>
          <w:szCs w:val="20"/>
        </w:rPr>
        <w:t xml:space="preserve">Figure 1. </w:t>
      </w:r>
      <w:r w:rsidRPr="001F65BA">
        <w:rPr>
          <w:rFonts w:ascii="Times New Roman" w:hAnsi="Times New Roman" w:cs="Times New Roman"/>
          <w:szCs w:val="20"/>
        </w:rPr>
        <w:t>The structures of daibucarboline A analogues</w:t>
      </w:r>
    </w:p>
    <w:p w14:paraId="7C8B987D" w14:textId="4BC610FD" w:rsidR="00785CA6" w:rsidRDefault="00785CA6" w:rsidP="00785CA6">
      <w:pPr>
        <w:outlineLvl w:val="0"/>
        <w:rPr>
          <w:rFonts w:ascii="Times New Roman" w:hAnsi="Times New Roman" w:cs="Times New Roman"/>
          <w:szCs w:val="20"/>
        </w:rPr>
      </w:pPr>
    </w:p>
    <w:p w14:paraId="088687EA" w14:textId="029BD06F" w:rsidR="001F65BA" w:rsidRDefault="001F65BA" w:rsidP="00785CA6">
      <w:pPr>
        <w:outlineLvl w:val="0"/>
        <w:rPr>
          <w:rFonts w:ascii="Times New Roman" w:hAnsi="Times New Roman" w:cs="Times New Roman"/>
          <w:szCs w:val="20"/>
        </w:rPr>
      </w:pPr>
      <w:r w:rsidRPr="001F65BA">
        <w:rPr>
          <w:rFonts w:ascii="Times New Roman" w:hAnsi="Times New Roman" w:cs="Times New Roman"/>
          <w:szCs w:val="20"/>
        </w:rPr>
        <w:t xml:space="preserve">Owing to the diversity in </w:t>
      </w:r>
      <w:r w:rsidR="00960D0D">
        <w:rPr>
          <w:rFonts w:ascii="Times New Roman" w:hAnsi="Times New Roman" w:cs="Times New Roman"/>
          <w:szCs w:val="20"/>
        </w:rPr>
        <w:t xml:space="preserve">the field of </w:t>
      </w:r>
      <w:r w:rsidRPr="001F65BA">
        <w:rPr>
          <w:rFonts w:ascii="Times New Roman" w:hAnsi="Times New Roman" w:cs="Times New Roman"/>
          <w:szCs w:val="20"/>
        </w:rPr>
        <w:t>biolog</w:t>
      </w:r>
      <w:r w:rsidR="00960D0D">
        <w:rPr>
          <w:rFonts w:ascii="Times New Roman" w:hAnsi="Times New Roman" w:cs="Times New Roman"/>
          <w:szCs w:val="20"/>
        </w:rPr>
        <w:t>y</w:t>
      </w:r>
      <w:r w:rsidRPr="001F65BA">
        <w:rPr>
          <w:rFonts w:ascii="Times New Roman" w:hAnsi="Times New Roman" w:cs="Times New Roman"/>
          <w:szCs w:val="20"/>
        </w:rPr>
        <w:t>, numerous efforts have been devoted to prepare simple β-carbolines as well as a range of synthetic β-carboline derived compounds. Pictet-Spengler is one of the prominent reactions reported to synthesize β-carboline. In brief, it is a chemical reaction in which a β-arylethylamine undergoes condensation with an aldehyde or a ketone followed by ring closure</w:t>
      </w:r>
      <w:r>
        <w:rPr>
          <w:rFonts w:ascii="Times New Roman" w:hAnsi="Times New Roman" w:cs="Times New Roman"/>
          <w:szCs w:val="20"/>
        </w:rPr>
        <w:t xml:space="preserve"> [</w:t>
      </w:r>
      <w:r w:rsidRPr="001F65BA">
        <w:rPr>
          <w:rFonts w:ascii="Times New Roman" w:hAnsi="Times New Roman" w:cs="Times New Roman"/>
          <w:szCs w:val="20"/>
        </w:rPr>
        <w:t>15</w:t>
      </w:r>
      <w:r>
        <w:rPr>
          <w:rFonts w:ascii="Times New Roman" w:hAnsi="Times New Roman" w:cs="Times New Roman"/>
          <w:szCs w:val="20"/>
        </w:rPr>
        <w:t>].</w:t>
      </w:r>
      <w:r w:rsidRPr="001F65BA">
        <w:rPr>
          <w:rFonts w:ascii="Times New Roman" w:hAnsi="Times New Roman" w:cs="Times New Roman"/>
          <w:szCs w:val="20"/>
        </w:rPr>
        <w:t xml:space="preserve"> Strong Brønsted acids are most commonly employed to promote the Pictet-Spengler reaction</w:t>
      </w:r>
      <w:r>
        <w:rPr>
          <w:rFonts w:ascii="Times New Roman" w:hAnsi="Times New Roman" w:cs="Times New Roman"/>
          <w:szCs w:val="20"/>
        </w:rPr>
        <w:t xml:space="preserve"> [</w:t>
      </w:r>
      <w:r w:rsidRPr="001F65BA">
        <w:rPr>
          <w:rFonts w:ascii="Times New Roman" w:hAnsi="Times New Roman" w:cs="Times New Roman"/>
          <w:szCs w:val="20"/>
        </w:rPr>
        <w:t>16</w:t>
      </w:r>
      <w:r>
        <w:rPr>
          <w:rFonts w:ascii="Times New Roman" w:hAnsi="Times New Roman" w:cs="Times New Roman"/>
          <w:szCs w:val="20"/>
        </w:rPr>
        <w:t>],</w:t>
      </w:r>
      <w:r w:rsidRPr="001F65BA">
        <w:rPr>
          <w:rFonts w:ascii="Times New Roman" w:hAnsi="Times New Roman" w:cs="Times New Roman"/>
          <w:szCs w:val="20"/>
        </w:rPr>
        <w:t xml:space="preserve"> involving the cyclization of an electron-rich aromatic ring onto an imine. The few recent examples of Lewis acid catalyzed Pictet-Spengler reaction involved highly reactive species such as nitrone</w:t>
      </w:r>
      <w:r>
        <w:rPr>
          <w:rFonts w:ascii="Times New Roman" w:hAnsi="Times New Roman" w:cs="Times New Roman"/>
          <w:szCs w:val="20"/>
        </w:rPr>
        <w:t xml:space="preserve"> [</w:t>
      </w:r>
      <w:r w:rsidRPr="001F65BA">
        <w:rPr>
          <w:rFonts w:ascii="Times New Roman" w:hAnsi="Times New Roman" w:cs="Times New Roman"/>
          <w:szCs w:val="20"/>
        </w:rPr>
        <w:t>17</w:t>
      </w:r>
      <w:r>
        <w:rPr>
          <w:rFonts w:ascii="Times New Roman" w:hAnsi="Times New Roman" w:cs="Times New Roman"/>
          <w:szCs w:val="20"/>
        </w:rPr>
        <w:t>],</w:t>
      </w:r>
      <w:r w:rsidRPr="001F65BA">
        <w:rPr>
          <w:rFonts w:ascii="Times New Roman" w:hAnsi="Times New Roman" w:cs="Times New Roman"/>
          <w:szCs w:val="20"/>
        </w:rPr>
        <w:t xml:space="preserve"> or ionic liquid and microwave irradiation</w:t>
      </w:r>
      <w:r>
        <w:rPr>
          <w:rFonts w:ascii="Times New Roman" w:hAnsi="Times New Roman" w:cs="Times New Roman"/>
          <w:szCs w:val="20"/>
        </w:rPr>
        <w:t xml:space="preserve"> [</w:t>
      </w:r>
      <w:r w:rsidRPr="001F65BA">
        <w:rPr>
          <w:rFonts w:ascii="Times New Roman" w:hAnsi="Times New Roman" w:cs="Times New Roman"/>
          <w:szCs w:val="20"/>
        </w:rPr>
        <w:t>18</w:t>
      </w:r>
      <w:r>
        <w:rPr>
          <w:rFonts w:ascii="Times New Roman" w:hAnsi="Times New Roman" w:cs="Times New Roman"/>
          <w:szCs w:val="20"/>
        </w:rPr>
        <w:t>]</w:t>
      </w:r>
      <w:r w:rsidRPr="001F65BA">
        <w:rPr>
          <w:rFonts w:ascii="Times New Roman" w:hAnsi="Times New Roman" w:cs="Times New Roman"/>
          <w:szCs w:val="20"/>
        </w:rPr>
        <w:t xml:space="preserve"> to enhance the reactivity. </w:t>
      </w:r>
      <w:r w:rsidR="00960D0D" w:rsidRPr="00960D0D">
        <w:rPr>
          <w:rFonts w:ascii="Times New Roman" w:hAnsi="Times New Roman" w:cs="Times New Roman"/>
          <w:szCs w:val="20"/>
        </w:rPr>
        <w:t xml:space="preserve">However, in this study, the researchers attempted a more practical </w:t>
      </w:r>
      <w:r w:rsidRPr="001F65BA">
        <w:rPr>
          <w:rFonts w:ascii="Times New Roman" w:hAnsi="Times New Roman" w:cs="Times New Roman"/>
          <w:szCs w:val="20"/>
        </w:rPr>
        <w:t>and convenient synthesis of the aromatic β-carbolines using tryptamine and various substituted aldehydes for the desired Pictet-Spengler reaction, followed by oxidative dehydrogenation reaction using molecular iodine under simple reaction condition</w:t>
      </w:r>
      <w:r w:rsidR="00960D0D">
        <w:rPr>
          <w:rFonts w:ascii="Times New Roman" w:hAnsi="Times New Roman" w:cs="Times New Roman"/>
          <w:szCs w:val="20"/>
        </w:rPr>
        <w:t>s</w:t>
      </w:r>
      <w:r w:rsidRPr="001F65BA">
        <w:rPr>
          <w:rFonts w:ascii="Times New Roman" w:hAnsi="Times New Roman" w:cs="Times New Roman"/>
          <w:szCs w:val="20"/>
        </w:rPr>
        <w:t xml:space="preserve">. Hence, </w:t>
      </w:r>
      <w:r w:rsidR="00960D0D" w:rsidRPr="00960D0D">
        <w:rPr>
          <w:rFonts w:ascii="Times New Roman" w:hAnsi="Times New Roman" w:cs="Times New Roman"/>
          <w:szCs w:val="20"/>
        </w:rPr>
        <w:t xml:space="preserve">this report details the efficient </w:t>
      </w:r>
      <w:r w:rsidRPr="001F65BA">
        <w:rPr>
          <w:rFonts w:ascii="Times New Roman" w:hAnsi="Times New Roman" w:cs="Times New Roman"/>
          <w:szCs w:val="20"/>
        </w:rPr>
        <w:t>Pictet-Spengler condensation catalyzed by TFA, without the use of expensive metal catalysts, prolonged reaction hours or critical reaction conditions.</w:t>
      </w:r>
    </w:p>
    <w:p w14:paraId="65A7D11B" w14:textId="77777777" w:rsidR="003338CB" w:rsidRPr="00AF6D47" w:rsidRDefault="003338CB" w:rsidP="003F3701">
      <w:pPr>
        <w:jc w:val="center"/>
        <w:outlineLvl w:val="0"/>
        <w:rPr>
          <w:rFonts w:ascii="Times New Roman" w:hAnsi="Times New Roman" w:cs="Times New Roman"/>
          <w:szCs w:val="20"/>
        </w:rPr>
      </w:pPr>
    </w:p>
    <w:p w14:paraId="3E719119" w14:textId="0C0B5155" w:rsidR="00785CA6" w:rsidRDefault="00E96F79" w:rsidP="00785CA6">
      <w:pPr>
        <w:jc w:val="center"/>
        <w:outlineLvl w:val="0"/>
        <w:rPr>
          <w:rFonts w:ascii="Times New Roman" w:hAnsi="Times New Roman" w:cs="Times New Roman"/>
          <w:b/>
          <w:szCs w:val="20"/>
        </w:rPr>
      </w:pPr>
      <w:r>
        <w:rPr>
          <w:rFonts w:ascii="Times New Roman" w:hAnsi="Times New Roman" w:cs="Times New Roman"/>
          <w:b/>
          <w:szCs w:val="20"/>
        </w:rPr>
        <w:t>Experimental</w:t>
      </w:r>
      <w:r w:rsidR="00960D0D">
        <w:rPr>
          <w:rFonts w:ascii="Times New Roman" w:hAnsi="Times New Roman" w:cs="Times New Roman"/>
          <w:b/>
          <w:szCs w:val="20"/>
        </w:rPr>
        <w:t xml:space="preserve"> Procedures</w:t>
      </w:r>
    </w:p>
    <w:p w14:paraId="25D83058" w14:textId="2DCA6C39" w:rsidR="004E5EE2" w:rsidRPr="003F3701" w:rsidRDefault="00E96F79" w:rsidP="003F3701">
      <w:pPr>
        <w:jc w:val="left"/>
        <w:outlineLvl w:val="0"/>
        <w:rPr>
          <w:rFonts w:ascii="Times New Roman" w:hAnsi="Times New Roman" w:cs="Times New Roman"/>
          <w:b/>
          <w:color w:val="548DD4" w:themeColor="text2" w:themeTint="99"/>
          <w:szCs w:val="20"/>
        </w:rPr>
      </w:pPr>
      <w:r w:rsidRPr="00E96F79">
        <w:rPr>
          <w:rFonts w:ascii="Times New Roman" w:hAnsi="Times New Roman" w:cs="Times New Roman"/>
          <w:b/>
        </w:rPr>
        <w:t>General procedure for the synthesis of compounds 2a-n:</w:t>
      </w:r>
    </w:p>
    <w:p w14:paraId="1BA0ECDF" w14:textId="0099EED6" w:rsidR="00E96F79" w:rsidRDefault="00960D0D" w:rsidP="00785CA6">
      <w:pPr>
        <w:outlineLvl w:val="0"/>
        <w:rPr>
          <w:rFonts w:ascii="Times New Roman" w:hAnsi="Times New Roman" w:cs="Times New Roman"/>
          <w:szCs w:val="20"/>
        </w:rPr>
      </w:pPr>
      <w:r w:rsidRPr="00960D0D">
        <w:rPr>
          <w:rFonts w:ascii="Times New Roman" w:hAnsi="Times New Roman" w:cs="Times New Roman"/>
          <w:szCs w:val="20"/>
        </w:rPr>
        <w:t>Phenylglyoxal monohydrate (0.657 mmol, 1.0 equiv.) was added to a stirred suspension of tryptamine (0.854 mmol, 1.0 equiv.) and TFA (0.657 mmol, 1.5 equiv.)</w:t>
      </w:r>
      <w:r>
        <w:rPr>
          <w:rFonts w:ascii="Times New Roman" w:hAnsi="Times New Roman" w:cs="Times New Roman"/>
          <w:szCs w:val="20"/>
        </w:rPr>
        <w:t xml:space="preserve"> in MeOH. </w:t>
      </w:r>
      <w:r w:rsidR="00E96F79" w:rsidRPr="00E96F79">
        <w:rPr>
          <w:rFonts w:ascii="Times New Roman" w:hAnsi="Times New Roman" w:cs="Times New Roman"/>
          <w:szCs w:val="20"/>
        </w:rPr>
        <w:t>Th</w:t>
      </w:r>
      <w:r>
        <w:rPr>
          <w:rFonts w:ascii="Times New Roman" w:hAnsi="Times New Roman" w:cs="Times New Roman"/>
          <w:szCs w:val="20"/>
        </w:rPr>
        <w:t>e</w:t>
      </w:r>
      <w:r w:rsidR="00E96F79" w:rsidRPr="00E96F79">
        <w:rPr>
          <w:rFonts w:ascii="Times New Roman" w:hAnsi="Times New Roman" w:cs="Times New Roman"/>
          <w:szCs w:val="20"/>
        </w:rPr>
        <w:t xml:space="preserve"> resulting solution was stirred for 24 hours, and the phenylglyoxal was shown by TLC analysis to be completely consumed. The reaction mixture was added with 10% K</w:t>
      </w:r>
      <w:r w:rsidR="00E96F79" w:rsidRPr="00960D0D">
        <w:rPr>
          <w:rFonts w:ascii="Times New Roman" w:hAnsi="Times New Roman" w:cs="Times New Roman"/>
          <w:szCs w:val="20"/>
          <w:vertAlign w:val="subscript"/>
        </w:rPr>
        <w:t>2</w:t>
      </w:r>
      <w:r w:rsidR="00E96F79" w:rsidRPr="00E96F79">
        <w:rPr>
          <w:rFonts w:ascii="Times New Roman" w:hAnsi="Times New Roman" w:cs="Times New Roman"/>
          <w:szCs w:val="20"/>
        </w:rPr>
        <w:t>CO</w:t>
      </w:r>
      <w:r w:rsidR="00E96F79" w:rsidRPr="00960D0D">
        <w:rPr>
          <w:rFonts w:ascii="Times New Roman" w:hAnsi="Times New Roman" w:cs="Times New Roman"/>
          <w:szCs w:val="20"/>
          <w:vertAlign w:val="subscript"/>
        </w:rPr>
        <w:t>3</w:t>
      </w:r>
      <w:r w:rsidR="00E96F79" w:rsidRPr="00E96F79">
        <w:rPr>
          <w:rFonts w:ascii="Times New Roman" w:hAnsi="Times New Roman" w:cs="Times New Roman"/>
          <w:szCs w:val="20"/>
        </w:rPr>
        <w:t xml:space="preserve"> and extracted with EtOAc. The combined organic layer was concentrated and purified by silica gel column chromatography eluted with a gradient of n-hexane and EtOAc </w:t>
      </w:r>
      <w:r>
        <w:rPr>
          <w:rFonts w:ascii="Times New Roman" w:hAnsi="Times New Roman" w:cs="Times New Roman"/>
          <w:szCs w:val="20"/>
        </w:rPr>
        <w:t xml:space="preserve">(20:80) </w:t>
      </w:r>
      <w:r w:rsidR="00E96F79" w:rsidRPr="00E96F79">
        <w:rPr>
          <w:rFonts w:ascii="Times New Roman" w:hAnsi="Times New Roman" w:cs="Times New Roman"/>
          <w:szCs w:val="20"/>
        </w:rPr>
        <w:t xml:space="preserve">to afford compounds 2a-n. </w:t>
      </w:r>
    </w:p>
    <w:p w14:paraId="66430695" w14:textId="77777777" w:rsidR="00E96F79" w:rsidRDefault="00E96F79" w:rsidP="00785CA6">
      <w:pPr>
        <w:outlineLvl w:val="0"/>
        <w:rPr>
          <w:rFonts w:ascii="Times New Roman" w:hAnsi="Times New Roman" w:cs="Times New Roman"/>
          <w:b/>
          <w:color w:val="548DD4" w:themeColor="text2" w:themeTint="99"/>
          <w:szCs w:val="20"/>
        </w:rPr>
      </w:pPr>
    </w:p>
    <w:p w14:paraId="772837CD"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EC75C7">
        <w:rPr>
          <w:rFonts w:ascii="Times New Roman" w:eastAsia="Batang" w:hAnsi="Times New Roman"/>
          <w:b/>
          <w:bCs/>
          <w:kern w:val="0"/>
          <w:szCs w:val="20"/>
        </w:rPr>
        <w:t>1-phenyl-2,3,4,9-tetrahydro-1H-pyrido[3,4-b]indole (2a)</w:t>
      </w:r>
      <w:r w:rsidRPr="00EC75C7">
        <w:rPr>
          <w:rFonts w:ascii="Times New Roman" w:eastAsia="Batang" w:hAnsi="Times New Roman"/>
          <w:bCs/>
          <w:kern w:val="0"/>
          <w:szCs w:val="20"/>
        </w:rPr>
        <w:t xml:space="preserve">. Yield: 517 mg (90% yield, dark brown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3475, 3354, 2483, 1612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H NMR (400 MHz, MeOD) δ (ppm): 7.63 (d,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7.9 Hz), 7.54-7.49 (m, 3H), 7.43-7.40 (m, 2H), 7.32 (d,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7.9 Hz), 7.19 (td,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7.9 Hz, 1.1 Hz), 7.09 (td,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7.9 Hz, 1.1 Hz), 5.79 (s, 1H), 3.65-3.58 (m, 1H), 3.55-3.48 (m, 1H), 3.29-3.22 (m, 1H), 3.15 (dt,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8.1 Hz, 5.5 Hz).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142.3, 137.2, 134.7, 129.9, 128.1, 127.0, 123.1, 120.8, 118.2, 111.9, 105.4, 65.2, 43.4, 22.6. MS m/z: 248.1.</w:t>
      </w:r>
    </w:p>
    <w:p w14:paraId="5CF1A417" w14:textId="77777777" w:rsidR="00E96F79" w:rsidRDefault="00E96F79" w:rsidP="00E96F79">
      <w:pPr>
        <w:wordWrap/>
        <w:autoSpaceDE/>
        <w:autoSpaceDN/>
        <w:snapToGrid w:val="0"/>
        <w:spacing w:line="236" w:lineRule="atLeast"/>
        <w:rPr>
          <w:rFonts w:ascii="Times New Roman" w:eastAsia="Batang" w:hAnsi="Times New Roman"/>
          <w:bCs/>
          <w:kern w:val="0"/>
          <w:szCs w:val="20"/>
        </w:rPr>
      </w:pPr>
    </w:p>
    <w:p w14:paraId="3D30E07F"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EC75C7">
        <w:rPr>
          <w:rFonts w:ascii="Times New Roman" w:eastAsia="Batang" w:hAnsi="Times New Roman"/>
          <w:b/>
          <w:bCs/>
          <w:kern w:val="0"/>
          <w:szCs w:val="20"/>
        </w:rPr>
        <w:t>1-(4-methoxyphenyl)-2,3,4,9-tetrahydro-1H-pyrido[3,4-b]indole (2b)</w:t>
      </w:r>
      <w:r w:rsidRPr="00EC75C7">
        <w:rPr>
          <w:rFonts w:ascii="Times New Roman" w:eastAsia="Batang" w:hAnsi="Times New Roman"/>
          <w:bCs/>
          <w:kern w:val="0"/>
          <w:szCs w:val="20"/>
        </w:rPr>
        <w:t xml:space="preserve">. Yield: 336 mg (73% yield, yellow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3400, 3356, 2835, 2664, 1635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H NMR (400 MHz,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xml:space="preserve">)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7.52 (d,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7.8 Hz), 7.47 (br s, 1H), 7.28-7.21 (m, 2H), 7.20-7.11 (m, 2H), 6.95-6.87 (m, 3H), 5.18 (s, 1H), 3.73 (s, 3H), 3.43-3.35 (m, 1H), 3.18-3.11 (m, 1H), 2.98-2.91 (m, 1H), 2.86-2.78 (m, 1H).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xml:space="preserve">, 100 MHz): </w:t>
      </w:r>
      <w:bookmarkStart w:id="1" w:name="_Hlk75259517"/>
      <w:r w:rsidRPr="00EC75C7">
        <w:rPr>
          <w:rFonts w:ascii="Times New Roman" w:eastAsia="Batang" w:hAnsi="Times New Roman"/>
          <w:bCs/>
          <w:kern w:val="0"/>
          <w:szCs w:val="20"/>
        </w:rPr>
        <w:t>158.4, 138.2, 135.8, 133.3, 129.4, 127.1, 123.9, 120.0, 118.1, 114.8, 112.3, 105.7, 64.1, 55.4, 43.7, 22.9.</w:t>
      </w:r>
      <w:bookmarkEnd w:id="1"/>
      <w:r w:rsidRPr="00EC75C7">
        <w:rPr>
          <w:rFonts w:ascii="Times New Roman" w:eastAsia="Batang" w:hAnsi="Times New Roman"/>
          <w:bCs/>
          <w:kern w:val="0"/>
          <w:szCs w:val="20"/>
        </w:rPr>
        <w:t xml:space="preserve"> MS m/z: 278.1.</w:t>
      </w:r>
    </w:p>
    <w:p w14:paraId="4AA2A567" w14:textId="77777777" w:rsidR="00CF7AC0" w:rsidRDefault="00CF7AC0" w:rsidP="00E96F79">
      <w:pPr>
        <w:wordWrap/>
        <w:autoSpaceDE/>
        <w:autoSpaceDN/>
        <w:snapToGrid w:val="0"/>
        <w:spacing w:line="236" w:lineRule="atLeast"/>
        <w:rPr>
          <w:rFonts w:ascii="Times New Roman" w:eastAsia="Batang" w:hAnsi="Times New Roman"/>
          <w:bCs/>
          <w:kern w:val="0"/>
          <w:szCs w:val="20"/>
        </w:rPr>
      </w:pPr>
    </w:p>
    <w:p w14:paraId="2924DABF" w14:textId="77777777" w:rsidR="003630A8" w:rsidRDefault="003630A8" w:rsidP="00E96F79">
      <w:pPr>
        <w:wordWrap/>
        <w:autoSpaceDE/>
        <w:autoSpaceDN/>
        <w:snapToGrid w:val="0"/>
        <w:spacing w:line="236" w:lineRule="atLeast"/>
        <w:rPr>
          <w:rFonts w:ascii="Times New Roman" w:eastAsia="Batang" w:hAnsi="Times New Roman"/>
          <w:b/>
          <w:bCs/>
          <w:kern w:val="0"/>
          <w:szCs w:val="20"/>
        </w:rPr>
      </w:pPr>
    </w:p>
    <w:p w14:paraId="6F2125B1" w14:textId="50716462" w:rsidR="00E96F79" w:rsidRDefault="00E96F79" w:rsidP="00E96F79">
      <w:pPr>
        <w:wordWrap/>
        <w:autoSpaceDE/>
        <w:autoSpaceDN/>
        <w:snapToGrid w:val="0"/>
        <w:spacing w:line="236" w:lineRule="atLeast"/>
        <w:rPr>
          <w:rFonts w:ascii="Times New Roman" w:eastAsia="Batang" w:hAnsi="Times New Roman"/>
          <w:bCs/>
          <w:kern w:val="0"/>
          <w:szCs w:val="20"/>
        </w:rPr>
      </w:pPr>
      <w:r w:rsidRPr="00EC75C7">
        <w:rPr>
          <w:rFonts w:ascii="Times New Roman" w:eastAsia="Batang" w:hAnsi="Times New Roman"/>
          <w:b/>
          <w:bCs/>
          <w:kern w:val="0"/>
          <w:szCs w:val="20"/>
        </w:rPr>
        <w:lastRenderedPageBreak/>
        <w:t>4-(2,3,4,9-tetrahydro-1H-pyrido[3,4-b]indol-1-yl)phenol (2c)</w:t>
      </w:r>
      <w:r w:rsidRPr="00EC75C7">
        <w:rPr>
          <w:rFonts w:ascii="Times New Roman" w:eastAsia="Batang" w:hAnsi="Times New Roman"/>
          <w:bCs/>
          <w:kern w:val="0"/>
          <w:szCs w:val="20"/>
        </w:rPr>
        <w:t xml:space="preserve">. Yield: 148 mg (25% yield, light yellow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3535, 3474, 3339, 2483, 1742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H NMR (400 MHz,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xml:space="preserve">)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7.55 (d,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7.8 Hz), 7.52 (br s, 1H), 7.29-7.22 (m, 2H), 7.16-7.09 (m, 2H), 6.92-6.86 (m, 3H), 5.16 (s, 1H), 4.33 (br s, 1H), 3.43-3.38 (m, 1H), 3.19-3.12 (m, 1H), 2.98-2.90 (m, 1H), 2.85-2.79 (m, 1H).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157.9, 137.4, 135.2, 133.8, 129.4, 127.4, 122.7, 119.9, 118.2, 115.5,111.6, 105.8, 64.8, 44.1, 23.8. MS m/z: 264.1.</w:t>
      </w:r>
    </w:p>
    <w:p w14:paraId="65AFED63" w14:textId="77777777" w:rsidR="00E96F79" w:rsidRPr="00EC75C7" w:rsidRDefault="00E96F79" w:rsidP="00E96F79">
      <w:pPr>
        <w:wordWrap/>
        <w:autoSpaceDE/>
        <w:autoSpaceDN/>
        <w:snapToGrid w:val="0"/>
        <w:spacing w:line="236" w:lineRule="atLeast"/>
        <w:rPr>
          <w:rFonts w:ascii="Times New Roman" w:eastAsia="Batang" w:hAnsi="Times New Roman"/>
          <w:bCs/>
          <w:kern w:val="0"/>
          <w:szCs w:val="20"/>
        </w:rPr>
      </w:pPr>
    </w:p>
    <w:p w14:paraId="2932D2FF" w14:textId="3B60B333" w:rsidR="00E96F79" w:rsidRDefault="00E96F79" w:rsidP="00E96F79">
      <w:pPr>
        <w:wordWrap/>
        <w:autoSpaceDE/>
        <w:autoSpaceDN/>
        <w:snapToGrid w:val="0"/>
        <w:spacing w:line="236" w:lineRule="atLeast"/>
        <w:rPr>
          <w:rFonts w:ascii="Times New Roman" w:eastAsia="Batang" w:hAnsi="Times New Roman"/>
          <w:bCs/>
          <w:kern w:val="0"/>
          <w:szCs w:val="20"/>
        </w:rPr>
      </w:pPr>
      <w:r w:rsidRPr="00EC75C7">
        <w:rPr>
          <w:rFonts w:ascii="Times New Roman" w:eastAsia="Batang" w:hAnsi="Times New Roman"/>
          <w:b/>
          <w:bCs/>
          <w:kern w:val="0"/>
          <w:szCs w:val="20"/>
        </w:rPr>
        <w:t>1-(3,4-dimethoxyphenyl)-2,3,4,9-tetrahydro-1H-pyrido[3,4-b]indole (2d)</w:t>
      </w:r>
      <w:r w:rsidRPr="00EC75C7">
        <w:rPr>
          <w:rFonts w:ascii="Times New Roman" w:eastAsia="Batang" w:hAnsi="Times New Roman"/>
          <w:bCs/>
          <w:kern w:val="0"/>
          <w:szCs w:val="20"/>
        </w:rPr>
        <w:t xml:space="preserve">. Yield: 366 mg (65% yield, brown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3445, 3351, 2869, 2672, 1634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H NMR (400 MHz,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xml:space="preserve">)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7.54 (d,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7.8 Hz), 7.46 (br s, 1H), 7.27-7.22 (m, 2H), 7.16-7.09 (m, 2H), 6.93-6.85 (m, 3H), 5.18 (s, 1H), 3.79 (s, 3H), 3.73 (s, 3H), 3.43-3.35 (m, 1H), 3.18-3.11 (m, 1H), 2.98-2.91 (m, 1H), 2.86-2.78 (m, 1H).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158.4, 138.2, 135.8, 133.3, 129.4, 127.1, 123.9, 120.0, 118.1, 114.8, 112.3, 105.7, 64.1, 56.9, 55.4, 43.7, 22.9. MS m/z: 308.1.</w:t>
      </w:r>
    </w:p>
    <w:p w14:paraId="07C78B11" w14:textId="0D2EAEFF" w:rsidR="00E96F79" w:rsidRDefault="00E96F79" w:rsidP="00E96F79">
      <w:pPr>
        <w:wordWrap/>
        <w:autoSpaceDE/>
        <w:autoSpaceDN/>
        <w:snapToGrid w:val="0"/>
        <w:spacing w:line="236" w:lineRule="atLeast"/>
        <w:rPr>
          <w:rFonts w:ascii="Times New Roman" w:eastAsia="Batang" w:hAnsi="Times New Roman"/>
          <w:bCs/>
          <w:kern w:val="0"/>
          <w:szCs w:val="20"/>
        </w:rPr>
      </w:pPr>
    </w:p>
    <w:p w14:paraId="413E2FC5"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EC75C7">
        <w:rPr>
          <w:rFonts w:ascii="Times New Roman" w:eastAsia="Batang" w:hAnsi="Times New Roman"/>
          <w:b/>
          <w:bCs/>
          <w:kern w:val="0"/>
          <w:szCs w:val="20"/>
        </w:rPr>
        <w:t>2-bromo-4-(2,3,4,9-tetrahydro-1H-pyrido[3,4-b]indol-1-yl)phenol (2e)</w:t>
      </w:r>
      <w:r w:rsidRPr="00EC75C7">
        <w:rPr>
          <w:rFonts w:ascii="Times New Roman" w:eastAsia="Batang" w:hAnsi="Times New Roman"/>
          <w:bCs/>
          <w:kern w:val="0"/>
          <w:szCs w:val="20"/>
        </w:rPr>
        <w:t xml:space="preserve">. Yield: 68 mg (20% yield, light brown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3475, 3379, 2513, 1622, 535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H NMR (400 MHz,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xml:space="preserve">)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7.58-7.55 (m, 1H), 7.52 (br s, 1H), 7.36-7.33 (m, 2H), 7.30-7.27 (m, 2H), 7.26-7.24 (m, 1H), 7.20 (qd, 2H,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7.1 Hz, 1.4 Hz), 5.17 (s, 1H), 3.40-3.34 (m, 1H), 3.20 (ddd,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12.5 Hz, 8.8 Hz, 4.8 Hz), 3.02-2.91 (m, 1H), 2.87-2.81 (m, 1H).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141.6, 138.0, 134.6, 133.1, 130.4, 129.4, 127.8, 124.6, 123.7, 119.6, 117.7, 113.8, 105.5, 61.0, 42.5, 24.1. MS m/z: 326.0.</w:t>
      </w:r>
    </w:p>
    <w:p w14:paraId="09BB77CE" w14:textId="77777777" w:rsidR="00E96F79" w:rsidRPr="00EC75C7" w:rsidRDefault="00E96F79" w:rsidP="00E96F79">
      <w:pPr>
        <w:wordWrap/>
        <w:autoSpaceDE/>
        <w:autoSpaceDN/>
        <w:snapToGrid w:val="0"/>
        <w:spacing w:line="236" w:lineRule="atLeast"/>
        <w:rPr>
          <w:rFonts w:ascii="Times New Roman" w:eastAsia="Batang" w:hAnsi="Times New Roman"/>
          <w:bCs/>
          <w:kern w:val="0"/>
          <w:szCs w:val="20"/>
        </w:rPr>
      </w:pPr>
    </w:p>
    <w:p w14:paraId="77EFC823"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EC75C7">
        <w:rPr>
          <w:rFonts w:ascii="Times New Roman" w:eastAsia="Batang" w:hAnsi="Times New Roman"/>
          <w:b/>
          <w:bCs/>
          <w:kern w:val="0"/>
          <w:szCs w:val="20"/>
        </w:rPr>
        <w:t>4-(2,3,4,9-tetrahydro-1H-pyrido[3,4-b]indol-1-yl)benzonitrile (2f)</w:t>
      </w:r>
      <w:r w:rsidRPr="00EC75C7">
        <w:rPr>
          <w:rFonts w:ascii="Times New Roman" w:eastAsia="Batang" w:hAnsi="Times New Roman"/>
          <w:bCs/>
          <w:kern w:val="0"/>
          <w:szCs w:val="20"/>
        </w:rPr>
        <w:t xml:space="preserve">. Yield: 732 mg (91% yield, dark brown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3475, 3379, 2513, 2234, 1622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H NMR (400 MHz,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xml:space="preserve">)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7.56-7.54 (m, 1H), 7.53 (br s, 1H), 7.33-7.29 (m, 3H), 7.27-7.21 (m, 2H), 7.18 (dtd,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15.8 Hz, 7.1 Hz, 1.4 Hz), 5.15 (s, 1H), 3.38-3.33 (m, 1H), 3.18-3.11 (m, 1H), 3.00-2.89 (m, 1H), 2.85 (dtd,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15.3 Hz, 4.5 Hz, 1.9 Hz).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147.9, 138.5, 135.7, 134.8, 129.3, 128.3, 122.1, 120.8, 119.3, 111.5, 106.8, 65.2, 43.3, 21.6. MS m/z: 273.1.</w:t>
      </w:r>
    </w:p>
    <w:p w14:paraId="44DDF0A8" w14:textId="77777777" w:rsidR="00E96F79" w:rsidRPr="00EC75C7" w:rsidRDefault="00E96F79" w:rsidP="00E96F79">
      <w:pPr>
        <w:wordWrap/>
        <w:autoSpaceDE/>
        <w:autoSpaceDN/>
        <w:snapToGrid w:val="0"/>
        <w:spacing w:line="236" w:lineRule="atLeast"/>
        <w:rPr>
          <w:rFonts w:ascii="Times New Roman" w:eastAsia="Batang" w:hAnsi="Times New Roman"/>
          <w:bCs/>
          <w:kern w:val="0"/>
          <w:szCs w:val="20"/>
        </w:rPr>
      </w:pPr>
    </w:p>
    <w:p w14:paraId="1166464F"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EC75C7">
        <w:rPr>
          <w:rFonts w:ascii="Times New Roman" w:eastAsia="Batang" w:hAnsi="Times New Roman"/>
          <w:b/>
          <w:bCs/>
          <w:kern w:val="0"/>
          <w:szCs w:val="20"/>
        </w:rPr>
        <w:t>1-(2-fluorophenyl)-2,3,4,9-tetrahydro-1H-pyrido[3,4-b]indole (2g)</w:t>
      </w:r>
      <w:r w:rsidRPr="00EC75C7">
        <w:rPr>
          <w:rFonts w:ascii="Times New Roman" w:eastAsia="Batang" w:hAnsi="Times New Roman"/>
          <w:bCs/>
          <w:kern w:val="0"/>
          <w:szCs w:val="20"/>
        </w:rPr>
        <w:t xml:space="preserve">. Yield: 238 mg (55% yield, light yellow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3443, 3385, 2518, 2255, 1676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H NMR (400 MHz,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xml:space="preserve">)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7.52 (br s, 1H), 7.50 (d,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7.0 Hz), 7.37 (dd,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8.0 Hz, 1.2 Hz), 7.29-7.19 (m, 2H), 7.14-7.10 (m, 4H), 5.90 (s, 1H), 3.26-3.23 (m, 1H), 3.18-3.15 (m, 1H), 2.81-2.76 (m, 2H).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160.5, 137.2, 134.1, 129.7, 128.8, 127.2, 125.6, 123.8, 119.0, 118.1, 117.2, 115.9, 106.9, 58.9, 43.2, 22.6. MS m/z: 266.1.</w:t>
      </w:r>
    </w:p>
    <w:p w14:paraId="1BA4000C" w14:textId="77777777" w:rsidR="00E96F79" w:rsidRPr="00EC75C7" w:rsidRDefault="00E96F79" w:rsidP="00E96F79">
      <w:pPr>
        <w:wordWrap/>
        <w:autoSpaceDE/>
        <w:autoSpaceDN/>
        <w:snapToGrid w:val="0"/>
        <w:spacing w:line="236" w:lineRule="atLeast"/>
        <w:rPr>
          <w:rFonts w:ascii="Times New Roman" w:eastAsia="Batang" w:hAnsi="Times New Roman"/>
          <w:bCs/>
          <w:kern w:val="0"/>
          <w:szCs w:val="20"/>
        </w:rPr>
      </w:pPr>
    </w:p>
    <w:p w14:paraId="7DA27A70"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EC75C7">
        <w:rPr>
          <w:rFonts w:ascii="Times New Roman" w:eastAsia="Batang" w:hAnsi="Times New Roman"/>
          <w:b/>
          <w:bCs/>
          <w:kern w:val="0"/>
          <w:szCs w:val="20"/>
        </w:rPr>
        <w:t>1-(2-Chlorophenyl)-2,3,4,9-tetrahydro-1</w:t>
      </w:r>
      <w:r w:rsidRPr="00EC75C7">
        <w:rPr>
          <w:rFonts w:ascii="Times New Roman" w:eastAsia="Batang" w:hAnsi="Times New Roman"/>
          <w:b/>
          <w:bCs/>
          <w:i/>
          <w:kern w:val="0"/>
          <w:szCs w:val="20"/>
        </w:rPr>
        <w:t>H</w:t>
      </w:r>
      <w:r w:rsidRPr="00EC75C7">
        <w:rPr>
          <w:rFonts w:ascii="Times New Roman" w:eastAsia="Batang" w:hAnsi="Times New Roman"/>
          <w:b/>
          <w:bCs/>
          <w:kern w:val="0"/>
          <w:szCs w:val="20"/>
        </w:rPr>
        <w:t>-β-carboline (2h)</w:t>
      </w:r>
      <w:r w:rsidRPr="00EC75C7">
        <w:rPr>
          <w:rFonts w:ascii="Times New Roman" w:eastAsia="Batang" w:hAnsi="Times New Roman"/>
          <w:bCs/>
          <w:kern w:val="0"/>
          <w:szCs w:val="20"/>
        </w:rPr>
        <w:t xml:space="preserve">. Yield: 329 mg (57% yield, dark brown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3475, 3379, 2513, 1622, 826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H NMR (400 MHz, MeOD)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w:t>
      </w:r>
      <w:bookmarkStart w:id="2" w:name="_Hlk75123477"/>
      <w:r w:rsidRPr="00EC75C7">
        <w:rPr>
          <w:rFonts w:ascii="Times New Roman" w:eastAsia="Batang" w:hAnsi="Times New Roman"/>
          <w:bCs/>
          <w:kern w:val="0"/>
          <w:szCs w:val="20"/>
        </w:rPr>
        <w:t xml:space="preserve">7.63 (br s, 1H), 7.57 (d,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7.0 Hz), 7.47 (dd,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8.0 Hz, 1.2 Hz), 7.27-7.23 (m, 2H), 7.18-7.10 (m, 4H), 5.70 (s, 1H), 3.29-3.23 (m, 1H), 3.18-3.12 (m, 1H), 2.95-2.81 (m, 2H).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138.2, 136.4, 134.4, 129.7, 128.6, 127.4, 126.7, 122.1, 119.1, 117.2, 113.1, 107.4, 59.9, 45.9, 23.7. MS m/z: 282.0.</w:t>
      </w:r>
    </w:p>
    <w:p w14:paraId="5D400FB9" w14:textId="77777777" w:rsidR="00E96F79" w:rsidRPr="00EC75C7" w:rsidRDefault="00E96F79" w:rsidP="00E96F79">
      <w:pPr>
        <w:wordWrap/>
        <w:autoSpaceDE/>
        <w:autoSpaceDN/>
        <w:snapToGrid w:val="0"/>
        <w:spacing w:line="236" w:lineRule="atLeast"/>
        <w:rPr>
          <w:rFonts w:ascii="Times New Roman" w:eastAsia="Batang" w:hAnsi="Times New Roman"/>
          <w:bCs/>
          <w:kern w:val="0"/>
          <w:szCs w:val="20"/>
        </w:rPr>
      </w:pPr>
    </w:p>
    <w:bookmarkEnd w:id="2"/>
    <w:p w14:paraId="7DA821EA"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EC75C7">
        <w:rPr>
          <w:rFonts w:ascii="Times New Roman" w:eastAsia="Batang" w:hAnsi="Times New Roman"/>
          <w:b/>
          <w:bCs/>
          <w:kern w:val="0"/>
          <w:szCs w:val="20"/>
        </w:rPr>
        <w:t>1-(3-bromophenyl)-2,3,4,9-tetrahydro-1H-pyrido[3,4-b]indole (2i)</w:t>
      </w:r>
      <w:r w:rsidRPr="00EC75C7">
        <w:rPr>
          <w:rFonts w:ascii="Times New Roman" w:eastAsia="Batang" w:hAnsi="Times New Roman"/>
          <w:bCs/>
          <w:kern w:val="0"/>
          <w:szCs w:val="20"/>
        </w:rPr>
        <w:t xml:space="preserve">. Yield: 371 mg (74% yield, yellow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3436, 3378, 2513, 1622, 541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H NMR (400 MHz, MeOD)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7.58-7.55 (m, 1H), 7.55 (br s, 1H), 7.36-7.33 (m, 2H), 7.30-7.23 (m, 2H), 7.28-7.24 (m, 1H), 7.25 (qd, 2H,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7.1 Hz, 1.4 Hz), 5.19 (s, 1H), 3.34-3.24 (m, 1H), 3.25 (ddd,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12.5 Hz, 8.8 Hz, 4.8 Hz), 3.14-2.98 (m, 1H), 2.83-2.78 (m, 1H).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142.6, 138.5, 134.8, 132.1, 130.4, 129.2, 127.6, 125.6, 124.7, 119.8, 117.9, 113.1, 107.5, 66.0, 42.7, 24.4. MS m/z: 326.0.</w:t>
      </w:r>
    </w:p>
    <w:p w14:paraId="362A1BEC" w14:textId="77777777" w:rsidR="00E96F79" w:rsidRPr="00EC75C7" w:rsidRDefault="00E96F79" w:rsidP="00E96F79">
      <w:pPr>
        <w:wordWrap/>
        <w:autoSpaceDE/>
        <w:autoSpaceDN/>
        <w:snapToGrid w:val="0"/>
        <w:spacing w:line="236" w:lineRule="atLeast"/>
        <w:rPr>
          <w:rFonts w:ascii="Times New Roman" w:eastAsia="Batang" w:hAnsi="Times New Roman"/>
          <w:bCs/>
          <w:kern w:val="0"/>
          <w:szCs w:val="20"/>
        </w:rPr>
      </w:pPr>
    </w:p>
    <w:p w14:paraId="087E07C7"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EC75C7">
        <w:rPr>
          <w:rFonts w:ascii="Times New Roman" w:eastAsia="Batang" w:hAnsi="Times New Roman"/>
          <w:b/>
          <w:bCs/>
          <w:kern w:val="0"/>
          <w:szCs w:val="20"/>
        </w:rPr>
        <w:t>1-(4-Nitrophenyl)-2,3,4,9-tetrahydro-1</w:t>
      </w:r>
      <w:r w:rsidRPr="00EC75C7">
        <w:rPr>
          <w:rFonts w:ascii="Times New Roman" w:eastAsia="Batang" w:hAnsi="Times New Roman"/>
          <w:b/>
          <w:bCs/>
          <w:i/>
          <w:kern w:val="0"/>
          <w:szCs w:val="20"/>
        </w:rPr>
        <w:t>H</w:t>
      </w:r>
      <w:r w:rsidRPr="00EC75C7">
        <w:rPr>
          <w:rFonts w:ascii="Times New Roman" w:eastAsia="Batang" w:hAnsi="Times New Roman"/>
          <w:b/>
          <w:bCs/>
          <w:kern w:val="0"/>
          <w:szCs w:val="20"/>
        </w:rPr>
        <w:t>-β-carboline</w:t>
      </w:r>
      <w:r>
        <w:rPr>
          <w:rFonts w:ascii="Times New Roman" w:eastAsia="Batang" w:hAnsi="Times New Roman"/>
          <w:b/>
          <w:bCs/>
          <w:kern w:val="0"/>
          <w:szCs w:val="20"/>
        </w:rPr>
        <w:t xml:space="preserve"> </w:t>
      </w:r>
      <w:r w:rsidRPr="00EC75C7">
        <w:rPr>
          <w:rFonts w:ascii="Times New Roman" w:eastAsia="Batang" w:hAnsi="Times New Roman"/>
          <w:b/>
          <w:bCs/>
          <w:kern w:val="0"/>
          <w:szCs w:val="20"/>
        </w:rPr>
        <w:t>(2j)</w:t>
      </w:r>
      <w:r>
        <w:rPr>
          <w:rFonts w:ascii="Times New Roman" w:eastAsia="Batang" w:hAnsi="Times New Roman"/>
          <w:bCs/>
          <w:kern w:val="0"/>
          <w:szCs w:val="20"/>
        </w:rPr>
        <w:t>.</w:t>
      </w:r>
      <w:r w:rsidRPr="00EC75C7">
        <w:rPr>
          <w:rFonts w:ascii="Times New Roman" w:eastAsia="Batang" w:hAnsi="Times New Roman"/>
          <w:bCs/>
          <w:kern w:val="0"/>
          <w:szCs w:val="20"/>
        </w:rPr>
        <w:t xml:space="preserve"> Yield: 369 mg (95% yield, light yellow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3478, 3372, 2516, 1622, 1509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H NMR (400 MHz,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xml:space="preserve">)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8.21 (d, 2H,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8.8 Hz), 7.58 (d,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8.5 Hz), 7.53 (d, 2H,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8.8 Hz), 7.49 (br s, 1H), 7.27-7.24 (m, 1H), 7.20 (dtd, 2H,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8.5 Hz, 7.0 Hz, 1.5 Hz), 5.28 (s, 1H), 3.34 (dt,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8.8 Hz, 5.1 Hz), 3.21 (ddd,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12.7 Hz, 7.8 Hz, 4.8 Hz), 2.98-2.90 (m, 1H), 2.88 (dtd,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7.8 Hz, 4.8 Hz, 1.6 Hz).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148.5, 146.6, 136.2, 134.7, 129.7, 128.5, 124.5, 122.3, 118.5, 117.8, 115.2, 109.6, 65.9, 43.5, 25.6. MS m/z: 293.1.</w:t>
      </w:r>
    </w:p>
    <w:p w14:paraId="65FD0501" w14:textId="77777777" w:rsidR="00E96F79" w:rsidRDefault="00E96F79" w:rsidP="00E96F79">
      <w:pPr>
        <w:wordWrap/>
        <w:autoSpaceDE/>
        <w:autoSpaceDN/>
        <w:snapToGrid w:val="0"/>
        <w:spacing w:line="236" w:lineRule="atLeast"/>
        <w:rPr>
          <w:rFonts w:ascii="Times New Roman" w:eastAsia="Batang" w:hAnsi="Times New Roman"/>
          <w:bCs/>
          <w:kern w:val="0"/>
          <w:szCs w:val="20"/>
        </w:rPr>
      </w:pPr>
    </w:p>
    <w:p w14:paraId="36B5DB8B" w14:textId="11FCBAAF" w:rsidR="00E96F79"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kern w:val="0"/>
          <w:szCs w:val="20"/>
        </w:rPr>
        <w:t>3-(2,3,4,9-tetrahydro-1H-pyrido[3,4-b]indol-1-yl)benzoic acid (2k)</w:t>
      </w:r>
      <w:r w:rsidRPr="00EC75C7">
        <w:rPr>
          <w:rFonts w:ascii="Times New Roman" w:eastAsia="Batang" w:hAnsi="Times New Roman"/>
          <w:bCs/>
          <w:kern w:val="0"/>
          <w:szCs w:val="20"/>
        </w:rPr>
        <w:t xml:space="preserve">. Yield: 68 mg (69% yield, brown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009653A9">
        <w:rPr>
          <w:rFonts w:ascii="Times New Roman" w:eastAsia="Batang" w:hAnsi="Times New Roman"/>
          <w:bCs/>
          <w:kern w:val="0"/>
          <w:szCs w:val="20"/>
        </w:rPr>
        <w:t>3374, 2925, 2849, 1629</w:t>
      </w:r>
      <w:r w:rsidRPr="00EC75C7">
        <w:rPr>
          <w:rFonts w:ascii="Times New Roman" w:eastAsia="Batang" w:hAnsi="Times New Roman"/>
          <w:bCs/>
          <w:kern w:val="0"/>
          <w:szCs w:val="20"/>
        </w:rPr>
        <w:t xml:space="preserve">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H NMR (400 MHz,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xml:space="preserve">)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w:t>
      </w:r>
      <w:r w:rsidR="009F5E92">
        <w:rPr>
          <w:rFonts w:ascii="Times New Roman" w:eastAsia="Batang" w:hAnsi="Times New Roman"/>
          <w:bCs/>
          <w:kern w:val="0"/>
          <w:szCs w:val="20"/>
        </w:rPr>
        <w:t>7</w:t>
      </w:r>
      <w:r w:rsidRPr="00EC75C7">
        <w:rPr>
          <w:rFonts w:ascii="Times New Roman" w:eastAsia="Batang" w:hAnsi="Times New Roman"/>
          <w:bCs/>
          <w:kern w:val="0"/>
          <w:szCs w:val="20"/>
        </w:rPr>
        <w:t>.</w:t>
      </w:r>
      <w:r w:rsidR="009F5E92">
        <w:rPr>
          <w:rFonts w:ascii="Times New Roman" w:eastAsia="Batang" w:hAnsi="Times New Roman"/>
          <w:bCs/>
          <w:kern w:val="0"/>
          <w:szCs w:val="20"/>
        </w:rPr>
        <w:t>62</w:t>
      </w:r>
      <w:r w:rsidRPr="00EC75C7">
        <w:rPr>
          <w:rFonts w:ascii="Times New Roman" w:eastAsia="Batang" w:hAnsi="Times New Roman"/>
          <w:bCs/>
          <w:kern w:val="0"/>
          <w:szCs w:val="20"/>
        </w:rPr>
        <w:t xml:space="preserve"> (</w:t>
      </w:r>
      <w:r w:rsidR="009F5E92">
        <w:rPr>
          <w:rFonts w:ascii="Times New Roman" w:eastAsia="Batang" w:hAnsi="Times New Roman"/>
          <w:bCs/>
          <w:kern w:val="0"/>
          <w:szCs w:val="20"/>
        </w:rPr>
        <w:t>s</w:t>
      </w:r>
      <w:r w:rsidRPr="00EC75C7">
        <w:rPr>
          <w:rFonts w:ascii="Times New Roman" w:eastAsia="Batang" w:hAnsi="Times New Roman"/>
          <w:bCs/>
          <w:kern w:val="0"/>
          <w:szCs w:val="20"/>
        </w:rPr>
        <w:t xml:space="preserve">, </w:t>
      </w:r>
      <w:r w:rsidR="009F5E92">
        <w:rPr>
          <w:rFonts w:ascii="Times New Roman" w:eastAsia="Batang" w:hAnsi="Times New Roman"/>
          <w:bCs/>
          <w:kern w:val="0"/>
          <w:szCs w:val="20"/>
        </w:rPr>
        <w:t>2</w:t>
      </w:r>
      <w:r w:rsidRPr="00EC75C7">
        <w:rPr>
          <w:rFonts w:ascii="Times New Roman" w:eastAsia="Batang" w:hAnsi="Times New Roman"/>
          <w:bCs/>
          <w:kern w:val="0"/>
          <w:szCs w:val="20"/>
        </w:rPr>
        <w:t>H</w:t>
      </w:r>
      <w:r w:rsidR="009F5E92">
        <w:rPr>
          <w:rFonts w:ascii="Times New Roman" w:eastAsia="Batang" w:hAnsi="Times New Roman"/>
          <w:bCs/>
          <w:kern w:val="0"/>
          <w:szCs w:val="20"/>
        </w:rPr>
        <w:t>)</w:t>
      </w:r>
      <w:r w:rsidRPr="00EC75C7">
        <w:rPr>
          <w:rFonts w:ascii="Times New Roman" w:eastAsia="Batang" w:hAnsi="Times New Roman"/>
          <w:bCs/>
          <w:kern w:val="0"/>
          <w:szCs w:val="20"/>
        </w:rPr>
        <w:t xml:space="preserve">, </w:t>
      </w:r>
      <w:r w:rsidR="009F5E92">
        <w:rPr>
          <w:rFonts w:ascii="Times New Roman" w:eastAsia="Batang" w:hAnsi="Times New Roman"/>
          <w:bCs/>
          <w:kern w:val="0"/>
          <w:szCs w:val="20"/>
        </w:rPr>
        <w:t xml:space="preserve">7.58-5.53 (d,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 7.8 Hz), 7.</w:t>
      </w:r>
      <w:r w:rsidR="009F5E92">
        <w:rPr>
          <w:rFonts w:ascii="Times New Roman" w:eastAsia="Batang" w:hAnsi="Times New Roman"/>
          <w:bCs/>
          <w:kern w:val="0"/>
          <w:szCs w:val="20"/>
        </w:rPr>
        <w:t>42-7.40</w:t>
      </w:r>
      <w:r w:rsidRPr="00EC75C7">
        <w:rPr>
          <w:rFonts w:ascii="Times New Roman" w:eastAsia="Batang" w:hAnsi="Times New Roman"/>
          <w:bCs/>
          <w:kern w:val="0"/>
          <w:szCs w:val="20"/>
        </w:rPr>
        <w:t xml:space="preserve"> (</w:t>
      </w:r>
      <w:r w:rsidR="009F5E92">
        <w:rPr>
          <w:rFonts w:ascii="Times New Roman" w:eastAsia="Batang" w:hAnsi="Times New Roman"/>
          <w:bCs/>
          <w:kern w:val="0"/>
          <w:szCs w:val="20"/>
        </w:rPr>
        <w:t>d</w:t>
      </w:r>
      <w:r w:rsidRPr="00EC75C7">
        <w:rPr>
          <w:rFonts w:ascii="Times New Roman" w:eastAsia="Batang" w:hAnsi="Times New Roman"/>
          <w:bCs/>
          <w:kern w:val="0"/>
          <w:szCs w:val="20"/>
        </w:rPr>
        <w:t xml:space="preserve">, </w:t>
      </w:r>
      <w:r w:rsidR="009F5E92">
        <w:rPr>
          <w:rFonts w:ascii="Times New Roman" w:eastAsia="Batang" w:hAnsi="Times New Roman"/>
          <w:bCs/>
          <w:kern w:val="0"/>
          <w:szCs w:val="20"/>
        </w:rPr>
        <w:t>2</w:t>
      </w:r>
      <w:r w:rsidR="009F5E92" w:rsidRPr="00EC75C7">
        <w:rPr>
          <w:rFonts w:ascii="Times New Roman" w:eastAsia="Batang" w:hAnsi="Times New Roman"/>
          <w:bCs/>
          <w:kern w:val="0"/>
          <w:szCs w:val="20"/>
        </w:rPr>
        <w:t>H</w:t>
      </w:r>
      <w:r w:rsidR="009F5E92">
        <w:rPr>
          <w:rFonts w:ascii="Times New Roman" w:eastAsia="Batang" w:hAnsi="Times New Roman"/>
          <w:bCs/>
          <w:kern w:val="0"/>
          <w:szCs w:val="20"/>
        </w:rPr>
        <w:t>,</w:t>
      </w:r>
      <w:r w:rsidR="009F5E92" w:rsidRPr="00EC75C7">
        <w:rPr>
          <w:rFonts w:ascii="Times New Roman" w:eastAsia="Batang" w:hAnsi="Times New Roman"/>
          <w:bCs/>
          <w:i/>
          <w:kern w:val="0"/>
          <w:szCs w:val="20"/>
        </w:rPr>
        <w:t xml:space="preserve"> </w:t>
      </w:r>
      <w:r w:rsidR="009F5E92" w:rsidRPr="00EC75C7">
        <w:rPr>
          <w:rFonts w:ascii="Times New Roman" w:eastAsia="Batang" w:hAnsi="Times New Roman"/>
          <w:bCs/>
          <w:i/>
          <w:kern w:val="0"/>
          <w:szCs w:val="20"/>
        </w:rPr>
        <w:t>J</w:t>
      </w:r>
      <w:r w:rsidR="009F5E92" w:rsidRPr="00EC75C7">
        <w:rPr>
          <w:rFonts w:ascii="Times New Roman" w:eastAsia="Batang" w:hAnsi="Times New Roman"/>
          <w:bCs/>
          <w:kern w:val="0"/>
          <w:szCs w:val="20"/>
        </w:rPr>
        <w:t xml:space="preserve"> = 8.8 Hz</w:t>
      </w:r>
      <w:r w:rsidRPr="00EC75C7">
        <w:rPr>
          <w:rFonts w:ascii="Times New Roman" w:eastAsia="Batang" w:hAnsi="Times New Roman"/>
          <w:bCs/>
          <w:kern w:val="0"/>
          <w:szCs w:val="20"/>
        </w:rPr>
        <w:t>), 7.2</w:t>
      </w:r>
      <w:r w:rsidR="002B7820">
        <w:rPr>
          <w:rFonts w:ascii="Times New Roman" w:eastAsia="Batang" w:hAnsi="Times New Roman"/>
          <w:bCs/>
          <w:kern w:val="0"/>
          <w:szCs w:val="20"/>
        </w:rPr>
        <w:t>4</w:t>
      </w:r>
      <w:r w:rsidRPr="00EC75C7">
        <w:rPr>
          <w:rFonts w:ascii="Times New Roman" w:eastAsia="Batang" w:hAnsi="Times New Roman"/>
          <w:bCs/>
          <w:kern w:val="0"/>
          <w:szCs w:val="20"/>
        </w:rPr>
        <w:t xml:space="preserve">-7.22 (m, </w:t>
      </w:r>
      <w:r w:rsidR="002B7820">
        <w:rPr>
          <w:rFonts w:ascii="Times New Roman" w:eastAsia="Batang" w:hAnsi="Times New Roman"/>
          <w:bCs/>
          <w:kern w:val="0"/>
          <w:szCs w:val="20"/>
        </w:rPr>
        <w:t>1</w:t>
      </w:r>
      <w:r w:rsidRPr="00EC75C7">
        <w:rPr>
          <w:rFonts w:ascii="Times New Roman" w:eastAsia="Batang" w:hAnsi="Times New Roman"/>
          <w:bCs/>
          <w:kern w:val="0"/>
          <w:szCs w:val="20"/>
        </w:rPr>
        <w:t>H), 7.16-7.</w:t>
      </w:r>
      <w:r w:rsidR="002B7820">
        <w:rPr>
          <w:rFonts w:ascii="Times New Roman" w:eastAsia="Batang" w:hAnsi="Times New Roman"/>
          <w:bCs/>
          <w:kern w:val="0"/>
          <w:szCs w:val="20"/>
        </w:rPr>
        <w:t>12</w:t>
      </w:r>
      <w:r w:rsidRPr="00EC75C7">
        <w:rPr>
          <w:rFonts w:ascii="Times New Roman" w:eastAsia="Batang" w:hAnsi="Times New Roman"/>
          <w:bCs/>
          <w:kern w:val="0"/>
          <w:szCs w:val="20"/>
        </w:rPr>
        <w:t xml:space="preserve"> (m, 2H), 5.</w:t>
      </w:r>
      <w:r w:rsidR="009F5E92">
        <w:rPr>
          <w:rFonts w:ascii="Times New Roman" w:eastAsia="Batang" w:hAnsi="Times New Roman"/>
          <w:bCs/>
          <w:kern w:val="0"/>
          <w:szCs w:val="20"/>
        </w:rPr>
        <w:t>21</w:t>
      </w:r>
      <w:r w:rsidRPr="00EC75C7">
        <w:rPr>
          <w:rFonts w:ascii="Times New Roman" w:eastAsia="Batang" w:hAnsi="Times New Roman"/>
          <w:bCs/>
          <w:kern w:val="0"/>
          <w:szCs w:val="20"/>
        </w:rPr>
        <w:t xml:space="preserve"> (s, 1H), 3.</w:t>
      </w:r>
      <w:r w:rsidR="009F5E92">
        <w:rPr>
          <w:rFonts w:ascii="Times New Roman" w:eastAsia="Batang" w:hAnsi="Times New Roman"/>
          <w:bCs/>
          <w:kern w:val="0"/>
          <w:szCs w:val="20"/>
        </w:rPr>
        <w:t>28</w:t>
      </w:r>
      <w:r w:rsidRPr="00EC75C7">
        <w:rPr>
          <w:rFonts w:ascii="Times New Roman" w:eastAsia="Batang" w:hAnsi="Times New Roman"/>
          <w:bCs/>
          <w:kern w:val="0"/>
          <w:szCs w:val="20"/>
        </w:rPr>
        <w:t>-3.</w:t>
      </w:r>
      <w:r w:rsidR="009F5E92">
        <w:rPr>
          <w:rFonts w:ascii="Times New Roman" w:eastAsia="Batang" w:hAnsi="Times New Roman"/>
          <w:bCs/>
          <w:kern w:val="0"/>
          <w:szCs w:val="20"/>
        </w:rPr>
        <w:t>15</w:t>
      </w:r>
      <w:r w:rsidRPr="00EC75C7">
        <w:rPr>
          <w:rFonts w:ascii="Times New Roman" w:eastAsia="Batang" w:hAnsi="Times New Roman"/>
          <w:bCs/>
          <w:kern w:val="0"/>
          <w:szCs w:val="20"/>
        </w:rPr>
        <w:t xml:space="preserve"> (m, 1H), </w:t>
      </w:r>
      <w:r w:rsidRPr="00EC75C7">
        <w:rPr>
          <w:rFonts w:ascii="Times New Roman" w:eastAsia="Batang" w:hAnsi="Times New Roman"/>
          <w:bCs/>
          <w:kern w:val="0"/>
          <w:szCs w:val="20"/>
        </w:rPr>
        <w:lastRenderedPageBreak/>
        <w:t>3.1</w:t>
      </w:r>
      <w:r w:rsidR="009F5E92">
        <w:rPr>
          <w:rFonts w:ascii="Times New Roman" w:eastAsia="Batang" w:hAnsi="Times New Roman"/>
          <w:bCs/>
          <w:kern w:val="0"/>
          <w:szCs w:val="20"/>
        </w:rPr>
        <w:t>4</w:t>
      </w:r>
      <w:r w:rsidRPr="00EC75C7">
        <w:rPr>
          <w:rFonts w:ascii="Times New Roman" w:eastAsia="Batang" w:hAnsi="Times New Roman"/>
          <w:bCs/>
          <w:kern w:val="0"/>
          <w:szCs w:val="20"/>
        </w:rPr>
        <w:t>-3.1</w:t>
      </w:r>
      <w:r w:rsidR="009F5E92">
        <w:rPr>
          <w:rFonts w:ascii="Times New Roman" w:eastAsia="Batang" w:hAnsi="Times New Roman"/>
          <w:bCs/>
          <w:kern w:val="0"/>
          <w:szCs w:val="20"/>
        </w:rPr>
        <w:t>3</w:t>
      </w:r>
      <w:r w:rsidRPr="00EC75C7">
        <w:rPr>
          <w:rFonts w:ascii="Times New Roman" w:eastAsia="Batang" w:hAnsi="Times New Roman"/>
          <w:bCs/>
          <w:kern w:val="0"/>
          <w:szCs w:val="20"/>
        </w:rPr>
        <w:t xml:space="preserve"> (m, 1H), 2.</w:t>
      </w:r>
      <w:r w:rsidR="009F5E92">
        <w:rPr>
          <w:rFonts w:ascii="Times New Roman" w:eastAsia="Batang" w:hAnsi="Times New Roman"/>
          <w:bCs/>
          <w:kern w:val="0"/>
          <w:szCs w:val="20"/>
        </w:rPr>
        <w:t>93</w:t>
      </w:r>
      <w:r w:rsidRPr="00EC75C7">
        <w:rPr>
          <w:rFonts w:ascii="Times New Roman" w:eastAsia="Batang" w:hAnsi="Times New Roman"/>
          <w:bCs/>
          <w:kern w:val="0"/>
          <w:szCs w:val="20"/>
        </w:rPr>
        <w:t>-2.</w:t>
      </w:r>
      <w:r w:rsidR="009F5E92">
        <w:rPr>
          <w:rFonts w:ascii="Times New Roman" w:eastAsia="Batang" w:hAnsi="Times New Roman"/>
          <w:bCs/>
          <w:kern w:val="0"/>
          <w:szCs w:val="20"/>
        </w:rPr>
        <w:t>89</w:t>
      </w:r>
      <w:r w:rsidRPr="00EC75C7">
        <w:rPr>
          <w:rFonts w:ascii="Times New Roman" w:eastAsia="Batang" w:hAnsi="Times New Roman"/>
          <w:bCs/>
          <w:kern w:val="0"/>
          <w:szCs w:val="20"/>
        </w:rPr>
        <w:t xml:space="preserve"> (m, </w:t>
      </w:r>
      <w:r w:rsidR="009F5E92">
        <w:rPr>
          <w:rFonts w:ascii="Times New Roman" w:eastAsia="Batang" w:hAnsi="Times New Roman"/>
          <w:bCs/>
          <w:kern w:val="0"/>
          <w:szCs w:val="20"/>
        </w:rPr>
        <w:t>1</w:t>
      </w:r>
      <w:r w:rsidRPr="00EC75C7">
        <w:rPr>
          <w:rFonts w:ascii="Times New Roman" w:eastAsia="Batang" w:hAnsi="Times New Roman"/>
          <w:bCs/>
          <w:kern w:val="0"/>
          <w:szCs w:val="20"/>
        </w:rPr>
        <w:t>H)</w:t>
      </w:r>
      <w:r w:rsidR="009F5E92">
        <w:rPr>
          <w:rFonts w:ascii="Times New Roman" w:eastAsia="Batang" w:hAnsi="Times New Roman"/>
          <w:bCs/>
          <w:kern w:val="0"/>
          <w:szCs w:val="20"/>
        </w:rPr>
        <w:t xml:space="preserve">, </w:t>
      </w:r>
      <w:r w:rsidR="009F5E92" w:rsidRPr="00EC75C7">
        <w:rPr>
          <w:rFonts w:ascii="Times New Roman" w:eastAsia="Batang" w:hAnsi="Times New Roman"/>
          <w:bCs/>
          <w:kern w:val="0"/>
          <w:szCs w:val="20"/>
        </w:rPr>
        <w:t>2.8</w:t>
      </w:r>
      <w:r w:rsidR="009F5E92">
        <w:rPr>
          <w:rFonts w:ascii="Times New Roman" w:eastAsia="Batang" w:hAnsi="Times New Roman"/>
          <w:bCs/>
          <w:kern w:val="0"/>
          <w:szCs w:val="20"/>
        </w:rPr>
        <w:t>4</w:t>
      </w:r>
      <w:r w:rsidR="009F5E92" w:rsidRPr="00EC75C7">
        <w:rPr>
          <w:rFonts w:ascii="Times New Roman" w:eastAsia="Batang" w:hAnsi="Times New Roman"/>
          <w:bCs/>
          <w:kern w:val="0"/>
          <w:szCs w:val="20"/>
        </w:rPr>
        <w:t>-2.</w:t>
      </w:r>
      <w:r w:rsidR="009F5E92">
        <w:rPr>
          <w:rFonts w:ascii="Times New Roman" w:eastAsia="Batang" w:hAnsi="Times New Roman"/>
          <w:bCs/>
          <w:kern w:val="0"/>
          <w:szCs w:val="20"/>
        </w:rPr>
        <w:t>83</w:t>
      </w:r>
      <w:r w:rsidR="009F5E92" w:rsidRPr="00EC75C7">
        <w:rPr>
          <w:rFonts w:ascii="Times New Roman" w:eastAsia="Batang" w:hAnsi="Times New Roman"/>
          <w:bCs/>
          <w:kern w:val="0"/>
          <w:szCs w:val="20"/>
        </w:rPr>
        <w:t xml:space="preserve"> (m, </w:t>
      </w:r>
      <w:r w:rsidR="009F5E92">
        <w:rPr>
          <w:rFonts w:ascii="Times New Roman" w:eastAsia="Batang" w:hAnsi="Times New Roman"/>
          <w:bCs/>
          <w:kern w:val="0"/>
          <w:szCs w:val="20"/>
        </w:rPr>
        <w:t>1</w:t>
      </w:r>
      <w:r w:rsidR="009F5E92" w:rsidRPr="00EC75C7">
        <w:rPr>
          <w:rFonts w:ascii="Times New Roman" w:eastAsia="Batang" w:hAnsi="Times New Roman"/>
          <w:bCs/>
          <w:kern w:val="0"/>
          <w:szCs w:val="20"/>
        </w:rPr>
        <w:t xml:space="preserve">H).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w:t>
      </w:r>
      <w:r w:rsidR="00544584">
        <w:rPr>
          <w:rFonts w:ascii="Times New Roman" w:eastAsia="Batang" w:hAnsi="Times New Roman"/>
          <w:bCs/>
          <w:kern w:val="0"/>
          <w:szCs w:val="20"/>
        </w:rPr>
        <w:t>92.9, 162.4, 151.4, 137.1, 136.7, 136.1, 135.8, 133.5, 131.4, 128.7, 121.2, 118.7, 117.7, 114.6, 112.6, 105.5.</w:t>
      </w:r>
      <w:r w:rsidRPr="00EC75C7">
        <w:rPr>
          <w:rFonts w:ascii="Times New Roman" w:eastAsia="Batang" w:hAnsi="Times New Roman"/>
          <w:bCs/>
          <w:kern w:val="0"/>
          <w:szCs w:val="20"/>
        </w:rPr>
        <w:t xml:space="preserve"> MS m/z: 292.1.</w:t>
      </w:r>
    </w:p>
    <w:p w14:paraId="79B437B6" w14:textId="77777777" w:rsidR="00E96F79" w:rsidRDefault="00E96F79" w:rsidP="00E96F79">
      <w:pPr>
        <w:wordWrap/>
        <w:autoSpaceDE/>
        <w:autoSpaceDN/>
        <w:snapToGrid w:val="0"/>
        <w:spacing w:line="236" w:lineRule="atLeast"/>
        <w:rPr>
          <w:rFonts w:ascii="Times New Roman" w:eastAsia="Batang" w:hAnsi="Times New Roman"/>
          <w:bCs/>
          <w:kern w:val="0"/>
          <w:szCs w:val="20"/>
        </w:rPr>
      </w:pPr>
    </w:p>
    <w:p w14:paraId="11CA479E" w14:textId="3A4D44FB" w:rsidR="00E96F79"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kern w:val="0"/>
          <w:szCs w:val="20"/>
        </w:rPr>
        <w:t>1-(4-ethylphenyl)-2,3,4,9-tetrahydro-1H-pyrido[3,4-b]indole (2l)</w:t>
      </w:r>
      <w:r w:rsidRPr="00EC75C7">
        <w:rPr>
          <w:rFonts w:ascii="Times New Roman" w:eastAsia="Batang" w:hAnsi="Times New Roman"/>
          <w:bCs/>
          <w:kern w:val="0"/>
          <w:szCs w:val="20"/>
        </w:rPr>
        <w:t xml:space="preserve">. Yield: 165 mg (54% yield, yellow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w:t>
      </w:r>
      <w:r w:rsidR="009653A9">
        <w:rPr>
          <w:rFonts w:ascii="Times New Roman" w:eastAsia="Batang" w:hAnsi="Times New Roman"/>
          <w:bCs/>
          <w:kern w:val="0"/>
          <w:szCs w:val="20"/>
        </w:rPr>
        <w:t>013, 2949, 2842, 1572</w:t>
      </w:r>
      <w:r w:rsidRPr="00EC75C7">
        <w:rPr>
          <w:rFonts w:ascii="Times New Roman" w:eastAsia="Batang" w:hAnsi="Times New Roman"/>
          <w:bCs/>
          <w:kern w:val="0"/>
          <w:szCs w:val="20"/>
        </w:rPr>
        <w:t xml:space="preserve">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H NMR (400 MHz,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xml:space="preserve">)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w:t>
      </w:r>
      <w:r w:rsidR="00970803">
        <w:rPr>
          <w:rFonts w:ascii="Times New Roman" w:eastAsia="Batang" w:hAnsi="Times New Roman"/>
          <w:bCs/>
          <w:kern w:val="0"/>
          <w:szCs w:val="20"/>
        </w:rPr>
        <w:t>8.16</w:t>
      </w:r>
      <w:r w:rsidR="00970803" w:rsidRPr="00EC75C7">
        <w:rPr>
          <w:rFonts w:ascii="Times New Roman" w:eastAsia="Batang" w:hAnsi="Times New Roman"/>
          <w:bCs/>
          <w:kern w:val="0"/>
          <w:szCs w:val="20"/>
        </w:rPr>
        <w:t xml:space="preserve"> (</w:t>
      </w:r>
      <w:r w:rsidR="00970803">
        <w:rPr>
          <w:rFonts w:ascii="Times New Roman" w:eastAsia="Batang" w:hAnsi="Times New Roman"/>
          <w:bCs/>
          <w:kern w:val="0"/>
          <w:szCs w:val="20"/>
        </w:rPr>
        <w:t>s</w:t>
      </w:r>
      <w:r w:rsidR="00970803" w:rsidRPr="00EC75C7">
        <w:rPr>
          <w:rFonts w:ascii="Times New Roman" w:eastAsia="Batang" w:hAnsi="Times New Roman"/>
          <w:bCs/>
          <w:kern w:val="0"/>
          <w:szCs w:val="20"/>
        </w:rPr>
        <w:t>, 1H</w:t>
      </w:r>
      <w:r w:rsidR="00970803">
        <w:rPr>
          <w:rFonts w:ascii="Times New Roman" w:eastAsia="Batang" w:hAnsi="Times New Roman"/>
          <w:bCs/>
          <w:kern w:val="0"/>
          <w:szCs w:val="20"/>
        </w:rPr>
        <w:t xml:space="preserve">), </w:t>
      </w:r>
      <w:r w:rsidRPr="00EC75C7">
        <w:rPr>
          <w:rFonts w:ascii="Times New Roman" w:eastAsia="Batang" w:hAnsi="Times New Roman"/>
          <w:bCs/>
          <w:kern w:val="0"/>
          <w:szCs w:val="20"/>
        </w:rPr>
        <w:t>7.57 (br s, 1H), 7.</w:t>
      </w:r>
      <w:r w:rsidR="00970803">
        <w:rPr>
          <w:rFonts w:ascii="Times New Roman" w:eastAsia="Batang" w:hAnsi="Times New Roman"/>
          <w:bCs/>
          <w:kern w:val="0"/>
          <w:szCs w:val="20"/>
        </w:rPr>
        <w:t>16</w:t>
      </w:r>
      <w:r w:rsidRPr="00EC75C7">
        <w:rPr>
          <w:rFonts w:ascii="Times New Roman" w:eastAsia="Batang" w:hAnsi="Times New Roman"/>
          <w:bCs/>
          <w:kern w:val="0"/>
          <w:szCs w:val="20"/>
        </w:rPr>
        <w:t xml:space="preserve"> (</w:t>
      </w:r>
      <w:r w:rsidR="00970803">
        <w:rPr>
          <w:rFonts w:ascii="Times New Roman" w:eastAsia="Batang" w:hAnsi="Times New Roman"/>
          <w:bCs/>
          <w:kern w:val="0"/>
          <w:szCs w:val="20"/>
        </w:rPr>
        <w:t xml:space="preserve">s, </w:t>
      </w:r>
      <w:r w:rsidRPr="00EC75C7">
        <w:rPr>
          <w:rFonts w:ascii="Times New Roman" w:eastAsia="Batang" w:hAnsi="Times New Roman"/>
          <w:bCs/>
          <w:kern w:val="0"/>
          <w:szCs w:val="20"/>
        </w:rPr>
        <w:t>4H), 7.1</w:t>
      </w:r>
      <w:r w:rsidR="00970803">
        <w:rPr>
          <w:rFonts w:ascii="Times New Roman" w:eastAsia="Batang" w:hAnsi="Times New Roman"/>
          <w:bCs/>
          <w:kern w:val="0"/>
          <w:szCs w:val="20"/>
        </w:rPr>
        <w:t>4</w:t>
      </w:r>
      <w:r w:rsidRPr="00EC75C7">
        <w:rPr>
          <w:rFonts w:ascii="Times New Roman" w:eastAsia="Batang" w:hAnsi="Times New Roman"/>
          <w:bCs/>
          <w:kern w:val="0"/>
          <w:szCs w:val="20"/>
        </w:rPr>
        <w:t>-7.</w:t>
      </w:r>
      <w:r w:rsidR="00970803">
        <w:rPr>
          <w:rFonts w:ascii="Times New Roman" w:eastAsia="Batang" w:hAnsi="Times New Roman"/>
          <w:bCs/>
          <w:kern w:val="0"/>
          <w:szCs w:val="20"/>
        </w:rPr>
        <w:t>10</w:t>
      </w:r>
      <w:r w:rsidRPr="00EC75C7">
        <w:rPr>
          <w:rFonts w:ascii="Times New Roman" w:eastAsia="Batang" w:hAnsi="Times New Roman"/>
          <w:bCs/>
          <w:kern w:val="0"/>
          <w:szCs w:val="20"/>
        </w:rPr>
        <w:t xml:space="preserve"> (m, </w:t>
      </w:r>
      <w:r w:rsidR="00970803">
        <w:rPr>
          <w:rFonts w:ascii="Times New Roman" w:eastAsia="Batang" w:hAnsi="Times New Roman"/>
          <w:bCs/>
          <w:kern w:val="0"/>
          <w:szCs w:val="20"/>
        </w:rPr>
        <w:t>4</w:t>
      </w:r>
      <w:r w:rsidRPr="00EC75C7">
        <w:rPr>
          <w:rFonts w:ascii="Times New Roman" w:eastAsia="Batang" w:hAnsi="Times New Roman"/>
          <w:bCs/>
          <w:kern w:val="0"/>
          <w:szCs w:val="20"/>
        </w:rPr>
        <w:t>H), 5.</w:t>
      </w:r>
      <w:r w:rsidR="00970803">
        <w:rPr>
          <w:rFonts w:ascii="Times New Roman" w:eastAsia="Batang" w:hAnsi="Times New Roman"/>
          <w:bCs/>
          <w:kern w:val="0"/>
          <w:szCs w:val="20"/>
        </w:rPr>
        <w:t>05</w:t>
      </w:r>
      <w:r w:rsidRPr="00EC75C7">
        <w:rPr>
          <w:rFonts w:ascii="Times New Roman" w:eastAsia="Batang" w:hAnsi="Times New Roman"/>
          <w:bCs/>
          <w:kern w:val="0"/>
          <w:szCs w:val="20"/>
        </w:rPr>
        <w:t xml:space="preserve"> (s, 1H),</w:t>
      </w:r>
      <w:r w:rsidR="00970803">
        <w:rPr>
          <w:rFonts w:ascii="Times New Roman" w:eastAsia="Batang" w:hAnsi="Times New Roman"/>
          <w:bCs/>
          <w:kern w:val="0"/>
          <w:szCs w:val="20"/>
        </w:rPr>
        <w:t xml:space="preserve"> 3.31</w:t>
      </w:r>
      <w:r w:rsidRPr="00EC75C7">
        <w:rPr>
          <w:rFonts w:ascii="Times New Roman" w:eastAsia="Batang" w:hAnsi="Times New Roman"/>
          <w:bCs/>
          <w:kern w:val="0"/>
          <w:szCs w:val="20"/>
        </w:rPr>
        <w:t>-3.</w:t>
      </w:r>
      <w:r w:rsidR="00970803">
        <w:rPr>
          <w:rFonts w:ascii="Times New Roman" w:eastAsia="Batang" w:hAnsi="Times New Roman"/>
          <w:bCs/>
          <w:kern w:val="0"/>
          <w:szCs w:val="20"/>
        </w:rPr>
        <w:t>26</w:t>
      </w:r>
      <w:r w:rsidRPr="00EC75C7">
        <w:rPr>
          <w:rFonts w:ascii="Times New Roman" w:eastAsia="Batang" w:hAnsi="Times New Roman"/>
          <w:bCs/>
          <w:kern w:val="0"/>
          <w:szCs w:val="20"/>
        </w:rPr>
        <w:t xml:space="preserve"> (m, 1H), 3.</w:t>
      </w:r>
      <w:r w:rsidR="00970803">
        <w:rPr>
          <w:rFonts w:ascii="Times New Roman" w:eastAsia="Batang" w:hAnsi="Times New Roman"/>
          <w:bCs/>
          <w:kern w:val="0"/>
          <w:szCs w:val="20"/>
        </w:rPr>
        <w:t>08</w:t>
      </w:r>
      <w:r w:rsidRPr="00EC75C7">
        <w:rPr>
          <w:rFonts w:ascii="Times New Roman" w:eastAsia="Batang" w:hAnsi="Times New Roman"/>
          <w:bCs/>
          <w:kern w:val="0"/>
          <w:szCs w:val="20"/>
        </w:rPr>
        <w:t>-3.</w:t>
      </w:r>
      <w:r w:rsidR="00970803">
        <w:rPr>
          <w:rFonts w:ascii="Times New Roman" w:eastAsia="Batang" w:hAnsi="Times New Roman"/>
          <w:bCs/>
          <w:kern w:val="0"/>
          <w:szCs w:val="20"/>
        </w:rPr>
        <w:t>04</w:t>
      </w:r>
      <w:r w:rsidRPr="00EC75C7">
        <w:rPr>
          <w:rFonts w:ascii="Times New Roman" w:eastAsia="Batang" w:hAnsi="Times New Roman"/>
          <w:bCs/>
          <w:kern w:val="0"/>
          <w:szCs w:val="20"/>
        </w:rPr>
        <w:t xml:space="preserve"> (m, 1H), 2.</w:t>
      </w:r>
      <w:r w:rsidR="00970803">
        <w:rPr>
          <w:rFonts w:ascii="Times New Roman" w:eastAsia="Batang" w:hAnsi="Times New Roman"/>
          <w:bCs/>
          <w:kern w:val="0"/>
          <w:szCs w:val="20"/>
        </w:rPr>
        <w:t>91</w:t>
      </w:r>
      <w:r w:rsidRPr="00EC75C7">
        <w:rPr>
          <w:rFonts w:ascii="Times New Roman" w:eastAsia="Batang" w:hAnsi="Times New Roman"/>
          <w:bCs/>
          <w:kern w:val="0"/>
          <w:szCs w:val="20"/>
        </w:rPr>
        <w:t>-2.</w:t>
      </w:r>
      <w:r w:rsidR="00970803">
        <w:rPr>
          <w:rFonts w:ascii="Times New Roman" w:eastAsia="Batang" w:hAnsi="Times New Roman"/>
          <w:bCs/>
          <w:kern w:val="0"/>
          <w:szCs w:val="20"/>
        </w:rPr>
        <w:t>89</w:t>
      </w:r>
      <w:r w:rsidRPr="00EC75C7">
        <w:rPr>
          <w:rFonts w:ascii="Times New Roman" w:eastAsia="Batang" w:hAnsi="Times New Roman"/>
          <w:bCs/>
          <w:kern w:val="0"/>
          <w:szCs w:val="20"/>
        </w:rPr>
        <w:t xml:space="preserve"> (m, 1H), </w:t>
      </w:r>
      <w:r w:rsidR="00970803">
        <w:rPr>
          <w:rFonts w:ascii="Times New Roman" w:eastAsia="Batang" w:hAnsi="Times New Roman"/>
          <w:bCs/>
          <w:kern w:val="0"/>
          <w:szCs w:val="20"/>
        </w:rPr>
        <w:t xml:space="preserve">2.83-2.82 (m, 1H), </w:t>
      </w:r>
      <w:r w:rsidRPr="00EC75C7">
        <w:rPr>
          <w:rFonts w:ascii="Times New Roman" w:eastAsia="Batang" w:hAnsi="Times New Roman"/>
          <w:bCs/>
          <w:kern w:val="0"/>
          <w:szCs w:val="20"/>
        </w:rPr>
        <w:t>2.</w:t>
      </w:r>
      <w:r w:rsidR="00483AB3">
        <w:rPr>
          <w:rFonts w:ascii="Times New Roman" w:eastAsia="Batang" w:hAnsi="Times New Roman"/>
          <w:bCs/>
          <w:kern w:val="0"/>
          <w:szCs w:val="20"/>
        </w:rPr>
        <w:t>70</w:t>
      </w:r>
      <w:r w:rsidRPr="00EC75C7">
        <w:rPr>
          <w:rFonts w:ascii="Times New Roman" w:eastAsia="Batang" w:hAnsi="Times New Roman"/>
          <w:bCs/>
          <w:kern w:val="0"/>
          <w:szCs w:val="20"/>
        </w:rPr>
        <w:t>-2.</w:t>
      </w:r>
      <w:r w:rsidR="00483AB3">
        <w:rPr>
          <w:rFonts w:ascii="Times New Roman" w:eastAsia="Batang" w:hAnsi="Times New Roman"/>
          <w:bCs/>
          <w:kern w:val="0"/>
          <w:szCs w:val="20"/>
        </w:rPr>
        <w:t>64</w:t>
      </w:r>
      <w:r w:rsidRPr="00EC75C7">
        <w:rPr>
          <w:rFonts w:ascii="Times New Roman" w:eastAsia="Batang" w:hAnsi="Times New Roman"/>
          <w:bCs/>
          <w:kern w:val="0"/>
          <w:szCs w:val="20"/>
        </w:rPr>
        <w:t xml:space="preserve"> (</w:t>
      </w:r>
      <w:r w:rsidR="00483AB3">
        <w:rPr>
          <w:rFonts w:ascii="Times New Roman" w:eastAsia="Batang" w:hAnsi="Times New Roman"/>
          <w:bCs/>
          <w:kern w:val="0"/>
          <w:szCs w:val="20"/>
        </w:rPr>
        <w:t>q</w:t>
      </w:r>
      <w:r w:rsidRPr="00EC75C7">
        <w:rPr>
          <w:rFonts w:ascii="Times New Roman" w:eastAsia="Batang" w:hAnsi="Times New Roman"/>
          <w:bCs/>
          <w:kern w:val="0"/>
          <w:szCs w:val="20"/>
        </w:rPr>
        <w:t xml:space="preserve">, </w:t>
      </w:r>
      <w:r w:rsidR="00970803">
        <w:rPr>
          <w:rFonts w:ascii="Times New Roman" w:eastAsia="Batang" w:hAnsi="Times New Roman"/>
          <w:bCs/>
          <w:kern w:val="0"/>
          <w:szCs w:val="20"/>
        </w:rPr>
        <w:t>2</w:t>
      </w:r>
      <w:r w:rsidRPr="00EC75C7">
        <w:rPr>
          <w:rFonts w:ascii="Times New Roman" w:eastAsia="Batang" w:hAnsi="Times New Roman"/>
          <w:bCs/>
          <w:kern w:val="0"/>
          <w:szCs w:val="20"/>
        </w:rPr>
        <w:t xml:space="preserve">H), </w:t>
      </w:r>
      <w:r w:rsidR="00483AB3">
        <w:rPr>
          <w:rFonts w:ascii="Times New Roman" w:eastAsia="Batang" w:hAnsi="Times New Roman"/>
          <w:bCs/>
          <w:kern w:val="0"/>
          <w:szCs w:val="20"/>
        </w:rPr>
        <w:t>1.25</w:t>
      </w:r>
      <w:r w:rsidRPr="00EC75C7">
        <w:rPr>
          <w:rFonts w:ascii="Times New Roman" w:eastAsia="Batang" w:hAnsi="Times New Roman"/>
          <w:bCs/>
          <w:kern w:val="0"/>
          <w:szCs w:val="20"/>
        </w:rPr>
        <w:t xml:space="preserve"> (t, 3H).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w:t>
      </w:r>
      <w:r w:rsidR="00970803">
        <w:rPr>
          <w:rFonts w:ascii="Times New Roman" w:eastAsia="Batang" w:hAnsi="Times New Roman"/>
          <w:bCs/>
          <w:kern w:val="0"/>
          <w:szCs w:val="20"/>
        </w:rPr>
        <w:t>44.1, 138.7, 136.5, 133.6, 128.5, 127.7, 127.0, 120.8, 118.3, 117.3, 110.5, 108.6, 57.1, 41.4, 28.2, 21.4, 14.9.</w:t>
      </w:r>
      <w:r w:rsidRPr="00EC75C7">
        <w:rPr>
          <w:rFonts w:ascii="Times New Roman" w:eastAsia="Batang" w:hAnsi="Times New Roman"/>
          <w:bCs/>
          <w:kern w:val="0"/>
          <w:szCs w:val="20"/>
        </w:rPr>
        <w:t xml:space="preserve"> MS m/z: 276.1.</w:t>
      </w:r>
    </w:p>
    <w:p w14:paraId="182A2DAD" w14:textId="77777777" w:rsidR="00E96F79" w:rsidRPr="00EC75C7" w:rsidRDefault="00E96F79" w:rsidP="00E96F79">
      <w:pPr>
        <w:wordWrap/>
        <w:autoSpaceDE/>
        <w:autoSpaceDN/>
        <w:snapToGrid w:val="0"/>
        <w:spacing w:line="236" w:lineRule="atLeast"/>
        <w:rPr>
          <w:rFonts w:ascii="Times New Roman" w:eastAsia="Batang" w:hAnsi="Times New Roman"/>
          <w:bCs/>
          <w:kern w:val="0"/>
          <w:szCs w:val="20"/>
        </w:rPr>
      </w:pPr>
    </w:p>
    <w:p w14:paraId="2526FEF2"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kern w:val="0"/>
          <w:szCs w:val="20"/>
        </w:rPr>
        <w:t>1-(4-ethoxyphenyl)-2,3,4,9-tetrahydro-1H-pyrido[3,4-b]indole (2m)</w:t>
      </w:r>
      <w:r w:rsidRPr="00EC75C7">
        <w:rPr>
          <w:rFonts w:ascii="Times New Roman" w:eastAsia="Batang" w:hAnsi="Times New Roman"/>
          <w:bCs/>
          <w:kern w:val="0"/>
          <w:szCs w:val="20"/>
        </w:rPr>
        <w:t xml:space="preserve">. Yield: 148 mg (33% yield, yellow solid).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3400, 3356, 2835, 2664, 1635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H NMR (400 MHz,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xml:space="preserve">)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7.64 (br s, 1H), 7.58-7.55 (m, 1H), 7.27-7.16 (m, 4H), 7.15-7.10 (m, 3H), 5.37 (s, 1H), 4.44 (q, 2H), 3.46-3.38 (m, 1H), 3.16-3.12 (m, 1H), 2.99-2.89 (m, 1H), 2.87-2.81 (m, 1H), 2.41 (t, 3H).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144.1, 139.7, 137.4, 133.2, 127.6, 126.8, 119.5, 116.2, 113.7, 105.8, 67.27, 42.3, 28.9, 21.7, 15.4. MS m/z: 292.1.</w:t>
      </w:r>
    </w:p>
    <w:p w14:paraId="640F4D1F" w14:textId="77777777" w:rsidR="00E96F79" w:rsidRPr="00EC75C7" w:rsidRDefault="00E96F79" w:rsidP="00E96F79">
      <w:pPr>
        <w:wordWrap/>
        <w:autoSpaceDE/>
        <w:autoSpaceDN/>
        <w:snapToGrid w:val="0"/>
        <w:spacing w:line="236" w:lineRule="atLeast"/>
        <w:rPr>
          <w:rFonts w:ascii="Times New Roman" w:eastAsia="Batang" w:hAnsi="Times New Roman"/>
          <w:bCs/>
          <w:kern w:val="0"/>
          <w:szCs w:val="20"/>
        </w:rPr>
      </w:pPr>
    </w:p>
    <w:p w14:paraId="3A0E9BD8"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kern w:val="0"/>
          <w:szCs w:val="20"/>
        </w:rPr>
        <w:t xml:space="preserve">2,3,4,9-tetrahydro-1H-pyrido[3,4-b]indole (2n). </w:t>
      </w:r>
      <w:r w:rsidRPr="00E96F79">
        <w:rPr>
          <w:rFonts w:ascii="Times New Roman" w:eastAsia="Batang" w:hAnsi="Times New Roman"/>
          <w:bCs/>
          <w:kern w:val="0"/>
          <w:szCs w:val="20"/>
        </w:rPr>
        <w:t>Yield: 229 mg (56% yield, yellow solid).</w:t>
      </w:r>
      <w:r w:rsidRPr="00EC75C7">
        <w:rPr>
          <w:rFonts w:ascii="Times New Roman" w:eastAsia="Batang" w:hAnsi="Times New Roman"/>
          <w:bCs/>
          <w:kern w:val="0"/>
          <w:szCs w:val="20"/>
        </w:rPr>
        <w:t xml:space="preserve"> IR </w:t>
      </w:r>
      <w:r w:rsidRPr="00EC75C7">
        <w:rPr>
          <w:rFonts w:ascii="Times New Roman" w:eastAsia="Batang" w:hAnsi="Times New Roman"/>
          <w:bCs/>
          <w:i/>
          <w:kern w:val="0"/>
          <w:szCs w:val="20"/>
        </w:rPr>
        <w:t xml:space="preserve">v </w:t>
      </w:r>
      <w:r w:rsidRPr="00EC75C7">
        <w:rPr>
          <w:rFonts w:ascii="Times New Roman" w:eastAsia="Batang" w:hAnsi="Times New Roman"/>
          <w:bCs/>
          <w:kern w:val="0"/>
          <w:szCs w:val="20"/>
        </w:rPr>
        <w:t>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3474, 3329, 2801, 1681 cm</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  </w:t>
      </w:r>
      <w:r w:rsidRPr="00EC75C7">
        <w:rPr>
          <w:rFonts w:ascii="Times New Roman" w:eastAsia="Batang" w:hAnsi="Times New Roman"/>
          <w:bCs/>
          <w:kern w:val="0"/>
          <w:szCs w:val="20"/>
          <w:vertAlign w:val="superscript"/>
        </w:rPr>
        <w:t>1</w:t>
      </w:r>
      <w:r w:rsidRPr="00EC75C7">
        <w:rPr>
          <w:rFonts w:ascii="Times New Roman" w:eastAsia="Batang" w:hAnsi="Times New Roman"/>
          <w:bCs/>
          <w:kern w:val="0"/>
          <w:szCs w:val="20"/>
        </w:rPr>
        <w:t xml:space="preserve">H NMR (400 MHz, MeOD) </w:t>
      </w:r>
      <w:r w:rsidRPr="00EC75C7">
        <w:rPr>
          <w:rFonts w:ascii="Times New Roman" w:eastAsia="Batang" w:hAnsi="Times New Roman"/>
          <w:bCs/>
          <w:i/>
          <w:kern w:val="0"/>
          <w:szCs w:val="20"/>
        </w:rPr>
        <w:t>δ</w:t>
      </w:r>
      <w:r w:rsidRPr="00EC75C7">
        <w:rPr>
          <w:rFonts w:ascii="Times New Roman" w:eastAsia="Batang" w:hAnsi="Times New Roman"/>
          <w:bCs/>
          <w:kern w:val="0"/>
          <w:szCs w:val="20"/>
        </w:rPr>
        <w:t xml:space="preserve"> (ppm): 10.08 (br s, 1H), 7.31 (d,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 7.8 Hz), 7.37 (d, 1H, </w:t>
      </w:r>
      <w:r w:rsidRPr="00EC75C7">
        <w:rPr>
          <w:rFonts w:ascii="Times New Roman" w:eastAsia="Batang" w:hAnsi="Times New Roman"/>
          <w:bCs/>
          <w:i/>
          <w:kern w:val="0"/>
          <w:szCs w:val="20"/>
        </w:rPr>
        <w:t>J</w:t>
      </w:r>
      <w:r w:rsidRPr="00EC75C7">
        <w:rPr>
          <w:rFonts w:ascii="Times New Roman" w:eastAsia="Batang" w:hAnsi="Times New Roman"/>
          <w:bCs/>
          <w:kern w:val="0"/>
          <w:szCs w:val="20"/>
        </w:rPr>
        <w:t xml:space="preserve">=7.8 Hz), 7.04-6.99 (m, 1H), 6.95-6.87 (m, 1H), 3.29 (s, 2H), 3.11 (t, 2H), 2.67 (t, 2H). </w:t>
      </w:r>
      <w:r w:rsidRPr="00EC75C7">
        <w:rPr>
          <w:rFonts w:ascii="Times New Roman" w:eastAsia="Batang" w:hAnsi="Times New Roman"/>
          <w:bCs/>
          <w:kern w:val="0"/>
          <w:szCs w:val="20"/>
          <w:vertAlign w:val="superscript"/>
        </w:rPr>
        <w:t>13</w:t>
      </w:r>
      <w:r w:rsidRPr="00EC75C7">
        <w:rPr>
          <w:rFonts w:ascii="Times New Roman" w:eastAsia="Batang" w:hAnsi="Times New Roman"/>
          <w:bCs/>
          <w:kern w:val="0"/>
          <w:szCs w:val="20"/>
        </w:rPr>
        <w:t>C NMR (CDCl</w:t>
      </w:r>
      <w:r w:rsidRPr="00EC75C7">
        <w:rPr>
          <w:rFonts w:ascii="Times New Roman" w:eastAsia="Batang" w:hAnsi="Times New Roman"/>
          <w:bCs/>
          <w:kern w:val="0"/>
          <w:szCs w:val="20"/>
          <w:vertAlign w:val="subscript"/>
        </w:rPr>
        <w:t>3</w:t>
      </w:r>
      <w:r w:rsidRPr="00EC75C7">
        <w:rPr>
          <w:rFonts w:ascii="Times New Roman" w:eastAsia="Batang" w:hAnsi="Times New Roman"/>
          <w:bCs/>
          <w:kern w:val="0"/>
          <w:szCs w:val="20"/>
        </w:rPr>
        <w:t>, 100 MHz): 135.9, 134.2, 127.6, 120.7, 118.6, 117.6, 111.2, 107.3, 43.7, 42.9, 22.4. MS m/z: 172.1.</w:t>
      </w:r>
    </w:p>
    <w:p w14:paraId="5D7D716D" w14:textId="77777777" w:rsidR="00E96F79" w:rsidRDefault="00E96F79" w:rsidP="00E96F79">
      <w:pPr>
        <w:wordWrap/>
        <w:autoSpaceDE/>
        <w:autoSpaceDN/>
        <w:snapToGrid w:val="0"/>
        <w:spacing w:line="236" w:lineRule="atLeast"/>
        <w:rPr>
          <w:rFonts w:ascii="Times New Roman" w:eastAsia="Batang" w:hAnsi="Times New Roman"/>
          <w:bCs/>
          <w:kern w:val="0"/>
          <w:szCs w:val="20"/>
        </w:rPr>
      </w:pPr>
    </w:p>
    <w:p w14:paraId="37E80EC5"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iCs/>
          <w:kern w:val="0"/>
          <w:szCs w:val="20"/>
        </w:rPr>
        <w:t xml:space="preserve">General procedure for the synthesis of compounds </w:t>
      </w:r>
      <w:r w:rsidRPr="00AE342B">
        <w:rPr>
          <w:rFonts w:ascii="Times New Roman" w:eastAsia="Batang" w:hAnsi="Times New Roman"/>
          <w:b/>
          <w:bCs/>
          <w:kern w:val="0"/>
          <w:szCs w:val="20"/>
        </w:rPr>
        <w:t>3a-e</w:t>
      </w:r>
      <w:r w:rsidRPr="00AE342B">
        <w:rPr>
          <w:rFonts w:ascii="Times New Roman" w:eastAsia="Batang" w:hAnsi="Times New Roman"/>
          <w:bCs/>
          <w:kern w:val="0"/>
          <w:szCs w:val="20"/>
        </w:rPr>
        <w:t>:</w:t>
      </w:r>
    </w:p>
    <w:p w14:paraId="20E954D4" w14:textId="4D96C7D1" w:rsidR="00E96F79" w:rsidRPr="00AE342B"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Cs/>
          <w:kern w:val="0"/>
          <w:szCs w:val="20"/>
        </w:rPr>
        <w:t xml:space="preserve">To a solution of compounds </w:t>
      </w:r>
      <w:r w:rsidRPr="00AE342B">
        <w:rPr>
          <w:rFonts w:ascii="Times New Roman" w:eastAsia="Batang" w:hAnsi="Times New Roman"/>
          <w:b/>
          <w:bCs/>
          <w:kern w:val="0"/>
          <w:szCs w:val="20"/>
        </w:rPr>
        <w:t xml:space="preserve">2a-e </w:t>
      </w:r>
      <w:r w:rsidRPr="00AE342B">
        <w:rPr>
          <w:rFonts w:ascii="Times New Roman" w:eastAsia="Batang" w:hAnsi="Times New Roman"/>
          <w:bCs/>
          <w:kern w:val="0"/>
          <w:szCs w:val="20"/>
        </w:rPr>
        <w:t>(1.0 equiv.) in DMSO,</w:t>
      </w:r>
      <w:r>
        <w:rPr>
          <w:rFonts w:ascii="Times New Roman" w:eastAsia="Batang" w:hAnsi="Times New Roman"/>
          <w:bCs/>
          <w:kern w:val="0"/>
          <w:szCs w:val="20"/>
        </w:rPr>
        <w:t xml:space="preserve"> </w:t>
      </w:r>
      <w:r w:rsidRPr="00AE342B">
        <w:rPr>
          <w:rFonts w:ascii="Times New Roman" w:eastAsia="Batang" w:hAnsi="Times New Roman"/>
          <w:bCs/>
          <w:kern w:val="0"/>
          <w:szCs w:val="20"/>
        </w:rPr>
        <w:t>iodine, I</w:t>
      </w:r>
      <w:r w:rsidRPr="00AE342B">
        <w:rPr>
          <w:rFonts w:ascii="Times New Roman" w:eastAsia="Batang" w:hAnsi="Times New Roman"/>
          <w:bCs/>
          <w:kern w:val="0"/>
          <w:szCs w:val="20"/>
          <w:vertAlign w:val="subscript"/>
        </w:rPr>
        <w:t>2</w:t>
      </w:r>
      <w:r w:rsidRPr="00AE342B">
        <w:rPr>
          <w:rFonts w:ascii="Times New Roman" w:eastAsia="Batang" w:hAnsi="Times New Roman"/>
          <w:bCs/>
          <w:kern w:val="0"/>
          <w:szCs w:val="20"/>
        </w:rPr>
        <w:t xml:space="preserve"> (0.5 equiv.) was added followed by H</w:t>
      </w:r>
      <w:r w:rsidRPr="00AE342B">
        <w:rPr>
          <w:rFonts w:ascii="Times New Roman" w:eastAsia="Batang" w:hAnsi="Times New Roman"/>
          <w:bCs/>
          <w:kern w:val="0"/>
          <w:szCs w:val="20"/>
          <w:vertAlign w:val="subscript"/>
        </w:rPr>
        <w:t>2</w:t>
      </w:r>
      <w:r w:rsidRPr="00AE342B">
        <w:rPr>
          <w:rFonts w:ascii="Times New Roman" w:eastAsia="Batang" w:hAnsi="Times New Roman"/>
          <w:bCs/>
          <w:kern w:val="0"/>
          <w:szCs w:val="20"/>
        </w:rPr>
        <w:t>O</w:t>
      </w:r>
      <w:r w:rsidRPr="00AE342B">
        <w:rPr>
          <w:rFonts w:ascii="Times New Roman" w:eastAsia="Batang" w:hAnsi="Times New Roman"/>
          <w:bCs/>
          <w:kern w:val="0"/>
          <w:szCs w:val="20"/>
          <w:vertAlign w:val="subscript"/>
        </w:rPr>
        <w:t>2</w:t>
      </w:r>
      <w:r w:rsidRPr="00AE342B">
        <w:rPr>
          <w:rFonts w:ascii="Times New Roman" w:eastAsia="Batang" w:hAnsi="Times New Roman"/>
          <w:bCs/>
          <w:kern w:val="0"/>
          <w:szCs w:val="20"/>
        </w:rPr>
        <w:t xml:space="preserve"> (1.0 equiv.) and the resulting mixture was stirred at 60°C. Once TLC analysis confirmed a complete consumption of the starting material, the reaction mixture was quenched with cold sodium thiosulfate and extracted with EtOAc. The organic layer was evaporated and purified by silica gel column chromatography eluted with a gradient of n-hexane and EtOAc </w:t>
      </w:r>
      <w:r w:rsidR="00960D0D">
        <w:rPr>
          <w:rFonts w:ascii="Times New Roman" w:eastAsia="Batang" w:hAnsi="Times New Roman"/>
          <w:bCs/>
          <w:kern w:val="0"/>
          <w:szCs w:val="20"/>
        </w:rPr>
        <w:t xml:space="preserve">(20:80) </w:t>
      </w:r>
      <w:r w:rsidRPr="00AE342B">
        <w:rPr>
          <w:rFonts w:ascii="Times New Roman" w:eastAsia="Batang" w:hAnsi="Times New Roman"/>
          <w:bCs/>
          <w:kern w:val="0"/>
          <w:szCs w:val="20"/>
        </w:rPr>
        <w:t>to o</w:t>
      </w:r>
      <w:r>
        <w:rPr>
          <w:rFonts w:ascii="Times New Roman" w:eastAsia="Batang" w:hAnsi="Times New Roman"/>
          <w:bCs/>
          <w:kern w:val="0"/>
          <w:szCs w:val="20"/>
        </w:rPr>
        <w:t xml:space="preserve">btain </w:t>
      </w:r>
      <w:r w:rsidRPr="00AE342B">
        <w:rPr>
          <w:rFonts w:ascii="Times New Roman" w:eastAsia="Batang" w:hAnsi="Times New Roman"/>
          <w:bCs/>
          <w:kern w:val="0"/>
          <w:szCs w:val="20"/>
        </w:rPr>
        <w:t xml:space="preserve">compounds </w:t>
      </w:r>
      <w:r w:rsidRPr="00AE342B">
        <w:rPr>
          <w:rFonts w:ascii="Times New Roman" w:eastAsia="Batang" w:hAnsi="Times New Roman"/>
          <w:b/>
          <w:bCs/>
          <w:kern w:val="0"/>
          <w:szCs w:val="20"/>
        </w:rPr>
        <w:t>3a-e</w:t>
      </w:r>
      <w:r w:rsidRPr="00AE342B">
        <w:rPr>
          <w:rFonts w:ascii="Times New Roman" w:eastAsia="Batang" w:hAnsi="Times New Roman"/>
          <w:bCs/>
          <w:kern w:val="0"/>
          <w:szCs w:val="20"/>
        </w:rPr>
        <w:t>.</w:t>
      </w:r>
    </w:p>
    <w:p w14:paraId="32681CF0" w14:textId="77777777" w:rsidR="00E96F79" w:rsidRPr="00AE342B" w:rsidRDefault="00E96F79" w:rsidP="00E96F79">
      <w:pPr>
        <w:wordWrap/>
        <w:autoSpaceDE/>
        <w:autoSpaceDN/>
        <w:snapToGrid w:val="0"/>
        <w:spacing w:line="236" w:lineRule="atLeast"/>
        <w:rPr>
          <w:rFonts w:ascii="Times New Roman" w:eastAsia="Batang" w:hAnsi="Times New Roman"/>
          <w:bCs/>
          <w:kern w:val="0"/>
          <w:szCs w:val="20"/>
        </w:rPr>
      </w:pPr>
    </w:p>
    <w:p w14:paraId="5F2AE772"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kern w:val="0"/>
          <w:szCs w:val="20"/>
        </w:rPr>
        <w:t xml:space="preserve">1-phenyl-9H-pyrido[3,4-b]indole (3a). </w:t>
      </w:r>
      <w:r w:rsidRPr="00AE342B">
        <w:rPr>
          <w:rFonts w:ascii="Times New Roman" w:eastAsia="Batang" w:hAnsi="Times New Roman"/>
          <w:bCs/>
          <w:kern w:val="0"/>
          <w:szCs w:val="20"/>
        </w:rPr>
        <w:t xml:space="preserve">Yield: 243 mg (72% yield, dark brown solid). IR </w:t>
      </w:r>
      <w:r w:rsidRPr="00AE342B">
        <w:rPr>
          <w:rFonts w:ascii="Times New Roman" w:eastAsia="Batang" w:hAnsi="Times New Roman"/>
          <w:bCs/>
          <w:i/>
          <w:kern w:val="0"/>
          <w:szCs w:val="20"/>
        </w:rPr>
        <w:t xml:space="preserve">v </w:t>
      </w:r>
      <w:r w:rsidRPr="00AE342B">
        <w:rPr>
          <w:rFonts w:ascii="Times New Roman" w:eastAsia="Batang" w:hAnsi="Times New Roman"/>
          <w:bCs/>
          <w:kern w:val="0"/>
          <w:szCs w:val="20"/>
        </w:rPr>
        <w:t>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3474, 2361, 1623, 1559, 1233, 736 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xml:space="preserve">. </w:t>
      </w:r>
      <w:r w:rsidRPr="00AE342B">
        <w:rPr>
          <w:rFonts w:ascii="Times New Roman" w:eastAsia="Batang" w:hAnsi="Times New Roman"/>
          <w:b/>
          <w:bCs/>
          <w:kern w:val="0"/>
          <w:szCs w:val="20"/>
        </w:rPr>
        <w:t xml:space="preserve"> </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xml:space="preserve">H NMR (400 MHz, MeOD) </w:t>
      </w:r>
      <w:r w:rsidRPr="00AE342B">
        <w:rPr>
          <w:rFonts w:ascii="Times New Roman" w:eastAsia="Batang" w:hAnsi="Times New Roman"/>
          <w:bCs/>
          <w:i/>
          <w:kern w:val="0"/>
          <w:szCs w:val="20"/>
        </w:rPr>
        <w:t>δ</w:t>
      </w:r>
      <w:r w:rsidRPr="00AE342B">
        <w:rPr>
          <w:rFonts w:ascii="Times New Roman" w:eastAsia="Batang" w:hAnsi="Times New Roman"/>
          <w:bCs/>
          <w:kern w:val="0"/>
          <w:szCs w:val="20"/>
        </w:rPr>
        <w:t xml:space="preserve"> (ppm): 10.54 (s, 1H), 8.44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4.8 Hz, 1H), 8.29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7.8 Hz, 1H), 8.12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4.8 Hz, 1H), 8.07−7.98 (m, 2H), 7.67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8.4 Hz, 1H), 7.52 (t,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7.8 Hz, 2H), 7.31 (dt,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14.8, 7.8 Hz, 2H), 7.24 (t,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7.2 Hz, 1H).</w:t>
      </w:r>
      <w:r w:rsidRPr="00AE342B">
        <w:rPr>
          <w:rFonts w:ascii="Times New Roman" w:eastAsia="Batang" w:hAnsi="Times New Roman"/>
          <w:bCs/>
          <w:kern w:val="0"/>
          <w:szCs w:val="20"/>
          <w:vertAlign w:val="superscript"/>
        </w:rPr>
        <w:t xml:space="preserve"> 13</w:t>
      </w:r>
      <w:r w:rsidRPr="00AE342B">
        <w:rPr>
          <w:rFonts w:ascii="Times New Roman" w:eastAsia="Batang" w:hAnsi="Times New Roman"/>
          <w:bCs/>
          <w:kern w:val="0"/>
          <w:szCs w:val="20"/>
        </w:rPr>
        <w:t>C NMR (CDCl</w:t>
      </w:r>
      <w:r w:rsidRPr="00AE342B">
        <w:rPr>
          <w:rFonts w:ascii="Times New Roman" w:eastAsia="Batang" w:hAnsi="Times New Roman"/>
          <w:bCs/>
          <w:kern w:val="0"/>
          <w:szCs w:val="20"/>
          <w:vertAlign w:val="subscript"/>
        </w:rPr>
        <w:t>3</w:t>
      </w:r>
      <w:r w:rsidRPr="00AE342B">
        <w:rPr>
          <w:rFonts w:ascii="Times New Roman" w:eastAsia="Batang" w:hAnsi="Times New Roman"/>
          <w:bCs/>
          <w:kern w:val="0"/>
          <w:szCs w:val="20"/>
        </w:rPr>
        <w:t>, 100 MHz): 142.5, 141.7, 138.1, 133.6, 129.5, 128.1, 127.2, 126.4, 125.2, 121.8, 120.5, 119.1, 113.7, 111.4. MS m/z: 244.1.</w:t>
      </w:r>
    </w:p>
    <w:p w14:paraId="0BFDEC77" w14:textId="77777777" w:rsidR="00E96F79" w:rsidRPr="00AE342B" w:rsidRDefault="00E96F79" w:rsidP="00E96F79">
      <w:pPr>
        <w:wordWrap/>
        <w:autoSpaceDE/>
        <w:autoSpaceDN/>
        <w:snapToGrid w:val="0"/>
        <w:spacing w:line="236" w:lineRule="atLeast"/>
        <w:rPr>
          <w:rFonts w:ascii="Times New Roman" w:eastAsia="Batang" w:hAnsi="Times New Roman"/>
          <w:bCs/>
          <w:kern w:val="0"/>
          <w:szCs w:val="20"/>
        </w:rPr>
      </w:pPr>
    </w:p>
    <w:p w14:paraId="276541DC"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kern w:val="0"/>
          <w:szCs w:val="20"/>
        </w:rPr>
        <w:t xml:space="preserve">1-(4-methoxyphenyl)-9H-pyrido[3,4-b]indole (3b). </w:t>
      </w:r>
      <w:r w:rsidRPr="00AE342B">
        <w:rPr>
          <w:rFonts w:ascii="Times New Roman" w:eastAsia="Batang" w:hAnsi="Times New Roman"/>
          <w:bCs/>
          <w:kern w:val="0"/>
          <w:szCs w:val="20"/>
        </w:rPr>
        <w:t xml:space="preserve">Yield: 156 mg (54% yield, yellow solid). IR </w:t>
      </w:r>
      <w:r w:rsidRPr="00AE342B">
        <w:rPr>
          <w:rFonts w:ascii="Times New Roman" w:eastAsia="Batang" w:hAnsi="Times New Roman"/>
          <w:bCs/>
          <w:i/>
          <w:kern w:val="0"/>
          <w:szCs w:val="20"/>
        </w:rPr>
        <w:t xml:space="preserve">v </w:t>
      </w:r>
      <w:r w:rsidRPr="00AE342B">
        <w:rPr>
          <w:rFonts w:ascii="Times New Roman" w:eastAsia="Batang" w:hAnsi="Times New Roman"/>
          <w:bCs/>
          <w:kern w:val="0"/>
          <w:szCs w:val="20"/>
        </w:rPr>
        <w:t>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3474, 2361, 1623, 1559, 1233, 736 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xml:space="preserve">. </w:t>
      </w:r>
      <w:r w:rsidRPr="00AE342B">
        <w:rPr>
          <w:rFonts w:ascii="Times New Roman" w:eastAsia="Batang" w:hAnsi="Times New Roman"/>
          <w:b/>
          <w:bCs/>
          <w:kern w:val="0"/>
          <w:szCs w:val="20"/>
        </w:rPr>
        <w:t xml:space="preserve"> </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xml:space="preserve">H NMR (400 MHz, MeOD) </w:t>
      </w:r>
      <w:r w:rsidRPr="00AE342B">
        <w:rPr>
          <w:rFonts w:ascii="Times New Roman" w:eastAsia="Batang" w:hAnsi="Times New Roman"/>
          <w:bCs/>
          <w:i/>
          <w:kern w:val="0"/>
          <w:szCs w:val="20"/>
        </w:rPr>
        <w:t>δ</w:t>
      </w:r>
      <w:r w:rsidRPr="00AE342B">
        <w:rPr>
          <w:rFonts w:ascii="Times New Roman" w:eastAsia="Batang" w:hAnsi="Times New Roman"/>
          <w:bCs/>
          <w:kern w:val="0"/>
          <w:szCs w:val="20"/>
        </w:rPr>
        <w:t xml:space="preserve"> (ppm): 11.27 (s, 1H), 8.32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4.8 Hz, 1H), 8.19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4.8 Hz, 1H), 8.10−8.02 (m, 2H), 7.64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8.4 Hz, 1H), 7.48 (t,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7.8 Hz, 2H), 7.31 (dt,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14.8, 7.8 Hz, 2H), 7.22 (t,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7.2 Hz, 1H), 3.73 (s, 3H).</w:t>
      </w:r>
      <w:r w:rsidRPr="00AE342B">
        <w:rPr>
          <w:rFonts w:ascii="Times New Roman" w:eastAsia="Batang" w:hAnsi="Times New Roman"/>
          <w:bCs/>
          <w:kern w:val="0"/>
          <w:szCs w:val="20"/>
          <w:vertAlign w:val="superscript"/>
        </w:rPr>
        <w:t xml:space="preserve"> 13</w:t>
      </w:r>
      <w:r w:rsidRPr="00AE342B">
        <w:rPr>
          <w:rFonts w:ascii="Times New Roman" w:eastAsia="Batang" w:hAnsi="Times New Roman"/>
          <w:bCs/>
          <w:kern w:val="0"/>
          <w:szCs w:val="20"/>
        </w:rPr>
        <w:t>C NMR (CDCl</w:t>
      </w:r>
      <w:r w:rsidRPr="00AE342B">
        <w:rPr>
          <w:rFonts w:ascii="Times New Roman" w:eastAsia="Batang" w:hAnsi="Times New Roman"/>
          <w:bCs/>
          <w:kern w:val="0"/>
          <w:szCs w:val="20"/>
          <w:vertAlign w:val="subscript"/>
        </w:rPr>
        <w:t>3</w:t>
      </w:r>
      <w:r w:rsidRPr="00AE342B">
        <w:rPr>
          <w:rFonts w:ascii="Times New Roman" w:eastAsia="Batang" w:hAnsi="Times New Roman"/>
          <w:bCs/>
          <w:kern w:val="0"/>
          <w:szCs w:val="20"/>
        </w:rPr>
        <w:t>, 100 MHz): 158.2, 138.8, 135.8, 133.3, 129.1, 127.1, 123.9, 120.9, 118.1, 114.8, 112.3, 104.7, 64.5, 52.4, 44.6, 22.7. MS m/z: 274.1.</w:t>
      </w:r>
    </w:p>
    <w:p w14:paraId="729C6A56" w14:textId="77777777" w:rsidR="00E96F79" w:rsidRPr="00AE342B" w:rsidRDefault="00E96F79" w:rsidP="00E96F79">
      <w:pPr>
        <w:wordWrap/>
        <w:autoSpaceDE/>
        <w:autoSpaceDN/>
        <w:snapToGrid w:val="0"/>
        <w:spacing w:line="236" w:lineRule="atLeast"/>
        <w:rPr>
          <w:rFonts w:ascii="Times New Roman" w:eastAsia="Batang" w:hAnsi="Times New Roman"/>
          <w:bCs/>
          <w:kern w:val="0"/>
          <w:szCs w:val="20"/>
        </w:rPr>
      </w:pPr>
    </w:p>
    <w:p w14:paraId="75A86824"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kern w:val="0"/>
          <w:szCs w:val="20"/>
        </w:rPr>
        <w:t>4-(9H-pyrido[3,4-b]indol-1-yl)phenol (3c)</w:t>
      </w:r>
      <w:r w:rsidRPr="00AE342B">
        <w:rPr>
          <w:rFonts w:ascii="Times New Roman" w:eastAsia="Batang" w:hAnsi="Times New Roman"/>
          <w:bCs/>
          <w:kern w:val="0"/>
          <w:szCs w:val="20"/>
        </w:rPr>
        <w:t xml:space="preserve">. Yield: 124 mg (43% yield, yellow solid). IR </w:t>
      </w:r>
      <w:r w:rsidRPr="00AE342B">
        <w:rPr>
          <w:rFonts w:ascii="Times New Roman" w:eastAsia="Batang" w:hAnsi="Times New Roman"/>
          <w:bCs/>
          <w:i/>
          <w:kern w:val="0"/>
          <w:szCs w:val="20"/>
        </w:rPr>
        <w:t xml:space="preserve">v </w:t>
      </w:r>
      <w:r w:rsidRPr="00AE342B">
        <w:rPr>
          <w:rFonts w:ascii="Times New Roman" w:eastAsia="Batang" w:hAnsi="Times New Roman"/>
          <w:bCs/>
          <w:kern w:val="0"/>
          <w:szCs w:val="20"/>
        </w:rPr>
        <w:t>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3535, 3474, 3339, 2483, 1742 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xml:space="preserve">. </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H NMR (400 MHz, CDCl</w:t>
      </w:r>
      <w:r w:rsidRPr="00AE342B">
        <w:rPr>
          <w:rFonts w:ascii="Times New Roman" w:eastAsia="Batang" w:hAnsi="Times New Roman"/>
          <w:bCs/>
          <w:kern w:val="0"/>
          <w:szCs w:val="20"/>
          <w:vertAlign w:val="subscript"/>
        </w:rPr>
        <w:t>3</w:t>
      </w:r>
      <w:r w:rsidRPr="00AE342B">
        <w:rPr>
          <w:rFonts w:ascii="Times New Roman" w:eastAsia="Batang" w:hAnsi="Times New Roman"/>
          <w:bCs/>
          <w:kern w:val="0"/>
          <w:szCs w:val="20"/>
        </w:rPr>
        <w:t xml:space="preserve">) </w:t>
      </w:r>
      <w:r w:rsidRPr="00AE342B">
        <w:rPr>
          <w:rFonts w:ascii="Times New Roman" w:eastAsia="Batang" w:hAnsi="Times New Roman"/>
          <w:bCs/>
          <w:i/>
          <w:kern w:val="0"/>
          <w:szCs w:val="20"/>
        </w:rPr>
        <w:t>δ</w:t>
      </w:r>
      <w:r w:rsidRPr="00AE342B">
        <w:rPr>
          <w:rFonts w:ascii="Times New Roman" w:eastAsia="Batang" w:hAnsi="Times New Roman"/>
          <w:bCs/>
          <w:kern w:val="0"/>
          <w:szCs w:val="20"/>
        </w:rPr>
        <w:t xml:space="preserve"> (ppm): 10.63 (s, 1H), 7.55 (d, 1H,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7.8 Hz), 7.52 (br s, 1H), 7.29-7.22 (m, 2H), 7.16-7.09 (m, 2H), 6.92-6.86 (m, 3H), 5.16 (s, 1H), 4.33 (br s, 1H). </w:t>
      </w:r>
      <w:r w:rsidRPr="00AE342B">
        <w:rPr>
          <w:rFonts w:ascii="Times New Roman" w:eastAsia="Batang" w:hAnsi="Times New Roman"/>
          <w:bCs/>
          <w:kern w:val="0"/>
          <w:szCs w:val="20"/>
          <w:vertAlign w:val="superscript"/>
        </w:rPr>
        <w:t>13</w:t>
      </w:r>
      <w:r w:rsidRPr="00AE342B">
        <w:rPr>
          <w:rFonts w:ascii="Times New Roman" w:eastAsia="Batang" w:hAnsi="Times New Roman"/>
          <w:bCs/>
          <w:kern w:val="0"/>
          <w:szCs w:val="20"/>
        </w:rPr>
        <w:t>C NMR (CDCl</w:t>
      </w:r>
      <w:r w:rsidRPr="00AE342B">
        <w:rPr>
          <w:rFonts w:ascii="Times New Roman" w:eastAsia="Batang" w:hAnsi="Times New Roman"/>
          <w:bCs/>
          <w:kern w:val="0"/>
          <w:szCs w:val="20"/>
          <w:vertAlign w:val="subscript"/>
        </w:rPr>
        <w:t>3</w:t>
      </w:r>
      <w:r w:rsidRPr="00AE342B">
        <w:rPr>
          <w:rFonts w:ascii="Times New Roman" w:eastAsia="Batang" w:hAnsi="Times New Roman"/>
          <w:bCs/>
          <w:kern w:val="0"/>
          <w:szCs w:val="20"/>
        </w:rPr>
        <w:t>, 100 MHz): 156.6, 135.4, 134.7, 133.8, 130.7, 127.4, 122.7, 119.9, 118.2, 115.9,111.4, 103.8, 64.8, 43.9, 22.5. MS m/z: 260.0.</w:t>
      </w:r>
    </w:p>
    <w:p w14:paraId="58B01381" w14:textId="77777777" w:rsidR="00E96F79" w:rsidRPr="00AE342B" w:rsidRDefault="00E96F79" w:rsidP="00E96F79">
      <w:pPr>
        <w:wordWrap/>
        <w:autoSpaceDE/>
        <w:autoSpaceDN/>
        <w:snapToGrid w:val="0"/>
        <w:spacing w:line="236" w:lineRule="atLeast"/>
        <w:rPr>
          <w:rFonts w:ascii="Times New Roman" w:eastAsia="Batang" w:hAnsi="Times New Roman"/>
          <w:bCs/>
          <w:kern w:val="0"/>
          <w:szCs w:val="20"/>
        </w:rPr>
      </w:pPr>
    </w:p>
    <w:p w14:paraId="75E92163"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kern w:val="0"/>
          <w:szCs w:val="20"/>
        </w:rPr>
        <w:t xml:space="preserve">1-(3,4-dimethoxyphenyl)-9H-pyrido[3,4-b]indole (3d). </w:t>
      </w:r>
      <w:r w:rsidRPr="00AE342B">
        <w:rPr>
          <w:rFonts w:ascii="Times New Roman" w:eastAsia="Batang" w:hAnsi="Times New Roman"/>
          <w:bCs/>
          <w:kern w:val="0"/>
          <w:szCs w:val="20"/>
        </w:rPr>
        <w:t xml:space="preserve">Yield: 87 mg (22% yield, light brown solid). IR </w:t>
      </w:r>
      <w:r w:rsidRPr="00AE342B">
        <w:rPr>
          <w:rFonts w:ascii="Times New Roman" w:eastAsia="Batang" w:hAnsi="Times New Roman"/>
          <w:bCs/>
          <w:i/>
          <w:kern w:val="0"/>
          <w:szCs w:val="20"/>
        </w:rPr>
        <w:t xml:space="preserve">v </w:t>
      </w:r>
      <w:r w:rsidRPr="00AE342B">
        <w:rPr>
          <w:rFonts w:ascii="Times New Roman" w:eastAsia="Batang" w:hAnsi="Times New Roman"/>
          <w:bCs/>
          <w:kern w:val="0"/>
          <w:szCs w:val="20"/>
        </w:rPr>
        <w:t>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3445, 3351, 2869, 2672, 1634 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xml:space="preserve">. </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H NMR (400 MHz, CDCl</w:t>
      </w:r>
      <w:r w:rsidRPr="00AE342B">
        <w:rPr>
          <w:rFonts w:ascii="Times New Roman" w:eastAsia="Batang" w:hAnsi="Times New Roman"/>
          <w:bCs/>
          <w:kern w:val="0"/>
          <w:szCs w:val="20"/>
          <w:vertAlign w:val="subscript"/>
        </w:rPr>
        <w:t>3</w:t>
      </w:r>
      <w:r w:rsidRPr="00AE342B">
        <w:rPr>
          <w:rFonts w:ascii="Times New Roman" w:eastAsia="Batang" w:hAnsi="Times New Roman"/>
          <w:bCs/>
          <w:kern w:val="0"/>
          <w:szCs w:val="20"/>
        </w:rPr>
        <w:t xml:space="preserve">) </w:t>
      </w:r>
      <w:r w:rsidRPr="00AE342B">
        <w:rPr>
          <w:rFonts w:ascii="Times New Roman" w:eastAsia="Batang" w:hAnsi="Times New Roman"/>
          <w:bCs/>
          <w:i/>
          <w:kern w:val="0"/>
          <w:szCs w:val="20"/>
        </w:rPr>
        <w:t>δ</w:t>
      </w:r>
      <w:r w:rsidRPr="00AE342B">
        <w:rPr>
          <w:rFonts w:ascii="Times New Roman" w:eastAsia="Batang" w:hAnsi="Times New Roman"/>
          <w:bCs/>
          <w:kern w:val="0"/>
          <w:szCs w:val="20"/>
        </w:rPr>
        <w:t xml:space="preserve"> (ppm): 9.46 (s, 1H), 7.54 (d, 1H,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7.8 Hz), 7.27-7.22 (m, 2H), 7.16-7.09 (m, 2H), 6.93-6.85 (m, 3H), 5.18 (s, 1H), 3.77 (s, 3H), 3.72 (s, 3H). </w:t>
      </w:r>
      <w:r w:rsidRPr="00AE342B">
        <w:rPr>
          <w:rFonts w:ascii="Times New Roman" w:eastAsia="Batang" w:hAnsi="Times New Roman"/>
          <w:bCs/>
          <w:kern w:val="0"/>
          <w:szCs w:val="20"/>
          <w:vertAlign w:val="superscript"/>
        </w:rPr>
        <w:t>13</w:t>
      </w:r>
      <w:r w:rsidRPr="00AE342B">
        <w:rPr>
          <w:rFonts w:ascii="Times New Roman" w:eastAsia="Batang" w:hAnsi="Times New Roman"/>
          <w:bCs/>
          <w:kern w:val="0"/>
          <w:szCs w:val="20"/>
        </w:rPr>
        <w:t>C NMR (CDCl</w:t>
      </w:r>
      <w:r w:rsidRPr="00AE342B">
        <w:rPr>
          <w:rFonts w:ascii="Times New Roman" w:eastAsia="Batang" w:hAnsi="Times New Roman"/>
          <w:bCs/>
          <w:kern w:val="0"/>
          <w:szCs w:val="20"/>
          <w:vertAlign w:val="subscript"/>
        </w:rPr>
        <w:t>3</w:t>
      </w:r>
      <w:r w:rsidRPr="00AE342B">
        <w:rPr>
          <w:rFonts w:ascii="Times New Roman" w:eastAsia="Batang" w:hAnsi="Times New Roman"/>
          <w:bCs/>
          <w:kern w:val="0"/>
          <w:szCs w:val="20"/>
        </w:rPr>
        <w:t>, 100 MHz): 159.4, 138.7, 135.8, 133.3, 130.6, 127.1, 125.3, 120.0, 117.6, 114.1, 112.3, 104.8, 64.1, 56.9, 55.4, 43.5, 21.5. MS m/z: 304.1.</w:t>
      </w:r>
    </w:p>
    <w:p w14:paraId="0BB2D7E4" w14:textId="77777777" w:rsidR="00E96F79" w:rsidRPr="00AE342B" w:rsidRDefault="00E96F79" w:rsidP="00E96F79">
      <w:pPr>
        <w:wordWrap/>
        <w:autoSpaceDE/>
        <w:autoSpaceDN/>
        <w:snapToGrid w:val="0"/>
        <w:spacing w:line="236" w:lineRule="atLeast"/>
        <w:rPr>
          <w:rFonts w:ascii="Times New Roman" w:eastAsia="Batang" w:hAnsi="Times New Roman"/>
          <w:bCs/>
          <w:kern w:val="0"/>
          <w:szCs w:val="20"/>
        </w:rPr>
      </w:pPr>
    </w:p>
    <w:p w14:paraId="58CDA09A" w14:textId="1C76E564" w:rsidR="00CF7AC0"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kern w:val="0"/>
          <w:szCs w:val="20"/>
        </w:rPr>
        <w:t xml:space="preserve">3-(9H-pyrido[3,4-b]indol-1-yl)benzoic acid (3e). </w:t>
      </w:r>
      <w:r w:rsidRPr="00AE342B">
        <w:rPr>
          <w:rFonts w:ascii="Times New Roman" w:eastAsia="Batang" w:hAnsi="Times New Roman"/>
          <w:bCs/>
          <w:kern w:val="0"/>
          <w:szCs w:val="20"/>
        </w:rPr>
        <w:t xml:space="preserve">Yield: 76 mg (19% yield, dark brown solid). IR </w:t>
      </w:r>
      <w:r w:rsidRPr="00AE342B">
        <w:rPr>
          <w:rFonts w:ascii="Times New Roman" w:eastAsia="Batang" w:hAnsi="Times New Roman"/>
          <w:bCs/>
          <w:i/>
          <w:kern w:val="0"/>
          <w:szCs w:val="20"/>
        </w:rPr>
        <w:t xml:space="preserve">v </w:t>
      </w:r>
      <w:r w:rsidRPr="00AE342B">
        <w:rPr>
          <w:rFonts w:ascii="Times New Roman" w:eastAsia="Batang" w:hAnsi="Times New Roman"/>
          <w:bCs/>
          <w:kern w:val="0"/>
          <w:szCs w:val="20"/>
        </w:rPr>
        <w:t>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3</w:t>
      </w:r>
      <w:r w:rsidR="009653A9">
        <w:rPr>
          <w:rFonts w:ascii="Times New Roman" w:eastAsia="Batang" w:hAnsi="Times New Roman"/>
          <w:bCs/>
          <w:kern w:val="0"/>
          <w:szCs w:val="20"/>
        </w:rPr>
        <w:t>456</w:t>
      </w:r>
      <w:r w:rsidRPr="00AE342B">
        <w:rPr>
          <w:rFonts w:ascii="Times New Roman" w:eastAsia="Batang" w:hAnsi="Times New Roman"/>
          <w:bCs/>
          <w:kern w:val="0"/>
          <w:szCs w:val="20"/>
        </w:rPr>
        <w:t>, 3</w:t>
      </w:r>
      <w:r w:rsidR="009653A9">
        <w:rPr>
          <w:rFonts w:ascii="Times New Roman" w:eastAsia="Batang" w:hAnsi="Times New Roman"/>
          <w:bCs/>
          <w:kern w:val="0"/>
          <w:szCs w:val="20"/>
        </w:rPr>
        <w:t>263</w:t>
      </w:r>
      <w:r w:rsidRPr="00AE342B">
        <w:rPr>
          <w:rFonts w:ascii="Times New Roman" w:eastAsia="Batang" w:hAnsi="Times New Roman"/>
          <w:bCs/>
          <w:kern w:val="0"/>
          <w:szCs w:val="20"/>
        </w:rPr>
        <w:t xml:space="preserve">, </w:t>
      </w:r>
      <w:r w:rsidR="009653A9">
        <w:rPr>
          <w:rFonts w:ascii="Times New Roman" w:eastAsia="Batang" w:hAnsi="Times New Roman"/>
          <w:bCs/>
          <w:kern w:val="0"/>
          <w:szCs w:val="20"/>
        </w:rPr>
        <w:t>1640</w:t>
      </w:r>
      <w:r w:rsidRPr="00AE342B">
        <w:rPr>
          <w:rFonts w:ascii="Times New Roman" w:eastAsia="Batang" w:hAnsi="Times New Roman"/>
          <w:bCs/>
          <w:kern w:val="0"/>
          <w:szCs w:val="20"/>
        </w:rPr>
        <w:t>, 1</w:t>
      </w:r>
      <w:r w:rsidR="009653A9">
        <w:rPr>
          <w:rFonts w:ascii="Times New Roman" w:eastAsia="Batang" w:hAnsi="Times New Roman"/>
          <w:bCs/>
          <w:kern w:val="0"/>
          <w:szCs w:val="20"/>
        </w:rPr>
        <w:t>465</w:t>
      </w:r>
      <w:r w:rsidRPr="00AE342B">
        <w:rPr>
          <w:rFonts w:ascii="Times New Roman" w:eastAsia="Batang" w:hAnsi="Times New Roman"/>
          <w:bCs/>
          <w:kern w:val="0"/>
          <w:szCs w:val="20"/>
        </w:rPr>
        <w:t xml:space="preserve"> 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xml:space="preserve">. </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H NMR (400 MHz, CDCl</w:t>
      </w:r>
      <w:r w:rsidRPr="00AE342B">
        <w:rPr>
          <w:rFonts w:ascii="Times New Roman" w:eastAsia="Batang" w:hAnsi="Times New Roman"/>
          <w:bCs/>
          <w:kern w:val="0"/>
          <w:szCs w:val="20"/>
          <w:vertAlign w:val="subscript"/>
        </w:rPr>
        <w:t>3</w:t>
      </w:r>
      <w:r w:rsidRPr="00AE342B">
        <w:rPr>
          <w:rFonts w:ascii="Times New Roman" w:eastAsia="Batang" w:hAnsi="Times New Roman"/>
          <w:bCs/>
          <w:kern w:val="0"/>
          <w:szCs w:val="20"/>
        </w:rPr>
        <w:t xml:space="preserve">) </w:t>
      </w:r>
      <w:r w:rsidRPr="00AE342B">
        <w:rPr>
          <w:rFonts w:ascii="Times New Roman" w:eastAsia="Batang" w:hAnsi="Times New Roman"/>
          <w:bCs/>
          <w:i/>
          <w:kern w:val="0"/>
          <w:szCs w:val="20"/>
        </w:rPr>
        <w:t>δ</w:t>
      </w:r>
      <w:r w:rsidRPr="00AE342B">
        <w:rPr>
          <w:rFonts w:ascii="Times New Roman" w:eastAsia="Batang" w:hAnsi="Times New Roman"/>
          <w:bCs/>
          <w:kern w:val="0"/>
          <w:szCs w:val="20"/>
        </w:rPr>
        <w:t xml:space="preserve"> (ppm): 7.5</w:t>
      </w:r>
      <w:r w:rsidR="009653A9">
        <w:rPr>
          <w:rFonts w:ascii="Times New Roman" w:eastAsia="Batang" w:hAnsi="Times New Roman"/>
          <w:bCs/>
          <w:kern w:val="0"/>
          <w:szCs w:val="20"/>
        </w:rPr>
        <w:t>4</w:t>
      </w:r>
      <w:r w:rsidRPr="00AE342B">
        <w:rPr>
          <w:rFonts w:ascii="Times New Roman" w:eastAsia="Batang" w:hAnsi="Times New Roman"/>
          <w:bCs/>
          <w:kern w:val="0"/>
          <w:szCs w:val="20"/>
        </w:rPr>
        <w:t xml:space="preserve"> (d, </w:t>
      </w:r>
      <w:r w:rsidR="009653A9">
        <w:rPr>
          <w:rFonts w:ascii="Times New Roman" w:eastAsia="Batang" w:hAnsi="Times New Roman"/>
          <w:bCs/>
          <w:kern w:val="0"/>
          <w:szCs w:val="20"/>
        </w:rPr>
        <w:t>2</w:t>
      </w:r>
      <w:r w:rsidRPr="00AE342B">
        <w:rPr>
          <w:rFonts w:ascii="Times New Roman" w:eastAsia="Batang" w:hAnsi="Times New Roman"/>
          <w:bCs/>
          <w:kern w:val="0"/>
          <w:szCs w:val="20"/>
        </w:rPr>
        <w:t xml:space="preserve">H,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7.8 Hz), 7.3</w:t>
      </w:r>
      <w:r w:rsidR="009653A9">
        <w:rPr>
          <w:rFonts w:ascii="Times New Roman" w:eastAsia="Batang" w:hAnsi="Times New Roman"/>
          <w:bCs/>
          <w:kern w:val="0"/>
          <w:szCs w:val="20"/>
        </w:rPr>
        <w:t>2</w:t>
      </w:r>
      <w:r w:rsidRPr="00AE342B">
        <w:rPr>
          <w:rFonts w:ascii="Times New Roman" w:eastAsia="Batang" w:hAnsi="Times New Roman"/>
          <w:bCs/>
          <w:kern w:val="0"/>
          <w:szCs w:val="20"/>
        </w:rPr>
        <w:t xml:space="preserve"> (</w:t>
      </w:r>
      <w:r w:rsidR="009653A9">
        <w:rPr>
          <w:rFonts w:ascii="Times New Roman" w:eastAsia="Batang" w:hAnsi="Times New Roman"/>
          <w:bCs/>
          <w:kern w:val="0"/>
          <w:szCs w:val="20"/>
        </w:rPr>
        <w:t>d</w:t>
      </w:r>
      <w:r w:rsidRPr="00AE342B">
        <w:rPr>
          <w:rFonts w:ascii="Times New Roman" w:eastAsia="Batang" w:hAnsi="Times New Roman"/>
          <w:bCs/>
          <w:kern w:val="0"/>
          <w:szCs w:val="20"/>
        </w:rPr>
        <w:t>, 2H</w:t>
      </w:r>
      <w:r w:rsidR="009653A9">
        <w:rPr>
          <w:rFonts w:ascii="Times New Roman" w:eastAsia="Batang" w:hAnsi="Times New Roman"/>
          <w:bCs/>
          <w:kern w:val="0"/>
          <w:szCs w:val="20"/>
        </w:rPr>
        <w:t xml:space="preserve">, </w:t>
      </w:r>
      <w:r w:rsidR="009653A9" w:rsidRPr="00AE342B">
        <w:rPr>
          <w:rFonts w:ascii="Times New Roman" w:eastAsia="Batang" w:hAnsi="Times New Roman"/>
          <w:bCs/>
          <w:i/>
          <w:kern w:val="0"/>
          <w:szCs w:val="20"/>
        </w:rPr>
        <w:t>J</w:t>
      </w:r>
      <w:r w:rsidR="009653A9" w:rsidRPr="00AE342B">
        <w:rPr>
          <w:rFonts w:ascii="Times New Roman" w:eastAsia="Batang" w:hAnsi="Times New Roman"/>
          <w:bCs/>
          <w:kern w:val="0"/>
          <w:szCs w:val="20"/>
        </w:rPr>
        <w:t xml:space="preserve"> = 4.8 Hz</w:t>
      </w:r>
      <w:r w:rsidRPr="00AE342B">
        <w:rPr>
          <w:rFonts w:ascii="Times New Roman" w:eastAsia="Batang" w:hAnsi="Times New Roman"/>
          <w:bCs/>
          <w:kern w:val="0"/>
          <w:szCs w:val="20"/>
        </w:rPr>
        <w:t>), 7.</w:t>
      </w:r>
      <w:r w:rsidR="009653A9">
        <w:rPr>
          <w:rFonts w:ascii="Times New Roman" w:eastAsia="Batang" w:hAnsi="Times New Roman"/>
          <w:bCs/>
          <w:kern w:val="0"/>
          <w:szCs w:val="20"/>
        </w:rPr>
        <w:t>08</w:t>
      </w:r>
      <w:r w:rsidRPr="00AE342B">
        <w:rPr>
          <w:rFonts w:ascii="Times New Roman" w:eastAsia="Batang" w:hAnsi="Times New Roman"/>
          <w:bCs/>
          <w:kern w:val="0"/>
          <w:szCs w:val="20"/>
        </w:rPr>
        <w:t>-7.</w:t>
      </w:r>
      <w:r w:rsidR="009653A9">
        <w:rPr>
          <w:rFonts w:ascii="Times New Roman" w:eastAsia="Batang" w:hAnsi="Times New Roman"/>
          <w:bCs/>
          <w:kern w:val="0"/>
          <w:szCs w:val="20"/>
        </w:rPr>
        <w:t>04</w:t>
      </w:r>
      <w:r w:rsidRPr="00AE342B">
        <w:rPr>
          <w:rFonts w:ascii="Times New Roman" w:eastAsia="Batang" w:hAnsi="Times New Roman"/>
          <w:bCs/>
          <w:kern w:val="0"/>
          <w:szCs w:val="20"/>
        </w:rPr>
        <w:t xml:space="preserve"> (m, </w:t>
      </w:r>
      <w:r w:rsidR="009653A9">
        <w:rPr>
          <w:rFonts w:ascii="Times New Roman" w:eastAsia="Batang" w:hAnsi="Times New Roman"/>
          <w:bCs/>
          <w:kern w:val="0"/>
          <w:szCs w:val="20"/>
        </w:rPr>
        <w:t>4</w:t>
      </w:r>
      <w:r w:rsidRPr="00AE342B">
        <w:rPr>
          <w:rFonts w:ascii="Times New Roman" w:eastAsia="Batang" w:hAnsi="Times New Roman"/>
          <w:bCs/>
          <w:kern w:val="0"/>
          <w:szCs w:val="20"/>
        </w:rPr>
        <w:t xml:space="preserve">H), </w:t>
      </w:r>
      <w:r w:rsidR="009653A9">
        <w:rPr>
          <w:rFonts w:ascii="Times New Roman" w:eastAsia="Batang" w:hAnsi="Times New Roman"/>
          <w:bCs/>
          <w:kern w:val="0"/>
          <w:szCs w:val="20"/>
        </w:rPr>
        <w:t>6.99-6.95</w:t>
      </w:r>
      <w:r w:rsidRPr="00AE342B">
        <w:rPr>
          <w:rFonts w:ascii="Times New Roman" w:eastAsia="Batang" w:hAnsi="Times New Roman"/>
          <w:bCs/>
          <w:kern w:val="0"/>
          <w:szCs w:val="20"/>
        </w:rPr>
        <w:t xml:space="preserve"> (m, 2H)</w:t>
      </w:r>
      <w:r w:rsidR="009653A9">
        <w:rPr>
          <w:rFonts w:ascii="Times New Roman" w:eastAsia="Batang" w:hAnsi="Times New Roman"/>
          <w:bCs/>
          <w:kern w:val="0"/>
          <w:szCs w:val="20"/>
        </w:rPr>
        <w:t xml:space="preserve">. </w:t>
      </w:r>
      <w:r w:rsidRPr="00AE342B">
        <w:rPr>
          <w:rFonts w:ascii="Times New Roman" w:eastAsia="Batang" w:hAnsi="Times New Roman"/>
          <w:bCs/>
          <w:kern w:val="0"/>
          <w:szCs w:val="20"/>
          <w:vertAlign w:val="superscript"/>
        </w:rPr>
        <w:t>13</w:t>
      </w:r>
      <w:r w:rsidRPr="00AE342B">
        <w:rPr>
          <w:rFonts w:ascii="Times New Roman" w:eastAsia="Batang" w:hAnsi="Times New Roman"/>
          <w:bCs/>
          <w:kern w:val="0"/>
          <w:szCs w:val="20"/>
        </w:rPr>
        <w:t>C NMR (CDCl</w:t>
      </w:r>
      <w:r w:rsidRPr="00AE342B">
        <w:rPr>
          <w:rFonts w:ascii="Times New Roman" w:eastAsia="Batang" w:hAnsi="Times New Roman"/>
          <w:bCs/>
          <w:kern w:val="0"/>
          <w:szCs w:val="20"/>
          <w:vertAlign w:val="subscript"/>
        </w:rPr>
        <w:t>3</w:t>
      </w:r>
      <w:r w:rsidRPr="00AE342B">
        <w:rPr>
          <w:rFonts w:ascii="Times New Roman" w:eastAsia="Batang" w:hAnsi="Times New Roman"/>
          <w:bCs/>
          <w:kern w:val="0"/>
          <w:szCs w:val="20"/>
        </w:rPr>
        <w:t xml:space="preserve">, 100 MHz): </w:t>
      </w:r>
      <w:r w:rsidR="009653A9">
        <w:rPr>
          <w:rFonts w:ascii="Times New Roman" w:eastAsia="Batang" w:hAnsi="Times New Roman"/>
          <w:bCs/>
          <w:kern w:val="0"/>
          <w:szCs w:val="20"/>
        </w:rPr>
        <w:t>194. 8, 151.5, 137.7, 137.0, 136.2, 136.1, 132.0, 131.7, 130.6, 127.2, 121.1, 118.8, 118.3, 112.7, 105.5</w:t>
      </w:r>
      <w:r w:rsidRPr="00AE342B">
        <w:rPr>
          <w:rFonts w:ascii="Times New Roman" w:eastAsia="Batang" w:hAnsi="Times New Roman"/>
          <w:bCs/>
          <w:kern w:val="0"/>
          <w:szCs w:val="20"/>
        </w:rPr>
        <w:t>. MS m/z: 288.0.</w:t>
      </w:r>
    </w:p>
    <w:p w14:paraId="6A581C3D" w14:textId="77777777" w:rsidR="009653A9" w:rsidRDefault="009653A9" w:rsidP="00E96F79">
      <w:pPr>
        <w:wordWrap/>
        <w:autoSpaceDE/>
        <w:autoSpaceDN/>
        <w:snapToGrid w:val="0"/>
        <w:spacing w:line="236" w:lineRule="atLeast"/>
        <w:rPr>
          <w:rFonts w:ascii="Times New Roman" w:eastAsia="Batang" w:hAnsi="Times New Roman"/>
          <w:bCs/>
          <w:kern w:val="0"/>
          <w:szCs w:val="20"/>
        </w:rPr>
      </w:pPr>
    </w:p>
    <w:p w14:paraId="03E266CA" w14:textId="708C7E13" w:rsidR="00E96F79"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iCs/>
          <w:kern w:val="0"/>
          <w:szCs w:val="20"/>
        </w:rPr>
        <w:lastRenderedPageBreak/>
        <w:t xml:space="preserve">General procedure for the synthesis of compounds </w:t>
      </w:r>
      <w:r w:rsidRPr="00AE342B">
        <w:rPr>
          <w:rFonts w:ascii="Times New Roman" w:eastAsia="Batang" w:hAnsi="Times New Roman"/>
          <w:b/>
          <w:bCs/>
          <w:kern w:val="0"/>
          <w:szCs w:val="20"/>
        </w:rPr>
        <w:t>4a-b</w:t>
      </w:r>
      <w:r w:rsidRPr="00AE342B">
        <w:rPr>
          <w:rFonts w:ascii="Times New Roman" w:eastAsia="Batang" w:hAnsi="Times New Roman"/>
          <w:bCs/>
          <w:kern w:val="0"/>
          <w:szCs w:val="20"/>
        </w:rPr>
        <w:t>:</w:t>
      </w:r>
    </w:p>
    <w:p w14:paraId="4B56A275" w14:textId="4F014039" w:rsidR="00E96F79" w:rsidRPr="00AE342B" w:rsidRDefault="00960D0D" w:rsidP="00E96F79">
      <w:pPr>
        <w:wordWrap/>
        <w:autoSpaceDE/>
        <w:autoSpaceDN/>
        <w:snapToGrid w:val="0"/>
        <w:spacing w:line="236" w:lineRule="atLeast"/>
        <w:rPr>
          <w:rFonts w:ascii="Times New Roman" w:eastAsia="Batang" w:hAnsi="Times New Roman"/>
          <w:bCs/>
          <w:kern w:val="0"/>
          <w:szCs w:val="20"/>
        </w:rPr>
      </w:pPr>
      <w:r w:rsidRPr="00960D0D">
        <w:rPr>
          <w:rFonts w:ascii="Times New Roman" w:eastAsia="Batang" w:hAnsi="Times New Roman"/>
          <w:bCs/>
          <w:kern w:val="0"/>
          <w:szCs w:val="20"/>
        </w:rPr>
        <w:t>NaH (60% dispersion in mineral oil, 75 mmol, 1.5 equiv.) was added to a solution of compounds 3a-b (50 mmol, 1.0 equiv.) in THF at 0°C.</w:t>
      </w:r>
      <w:r>
        <w:rPr>
          <w:rFonts w:ascii="Times New Roman" w:eastAsia="Batang" w:hAnsi="Times New Roman"/>
          <w:bCs/>
          <w:kern w:val="0"/>
          <w:szCs w:val="20"/>
        </w:rPr>
        <w:t xml:space="preserve"> </w:t>
      </w:r>
      <w:r w:rsidR="00E96F79" w:rsidRPr="00AE342B">
        <w:rPr>
          <w:rFonts w:ascii="Times New Roman" w:eastAsia="Batang" w:hAnsi="Times New Roman"/>
          <w:bCs/>
          <w:kern w:val="0"/>
          <w:szCs w:val="20"/>
        </w:rPr>
        <w:t>The heterogeneous mixture was stirred at 0°C for 15 minutes and 1 hour at room temperature. The mixture was then cooled to 0°C, treated with iodomethane (65 mmol, 1.3 equiv.), and allowed to warm to room temperature. After 30 minutes, the reaction mixture was cooled to 0°C, quenched with saturated NH</w:t>
      </w:r>
      <w:r w:rsidR="00E96F79" w:rsidRPr="00AE342B">
        <w:rPr>
          <w:rFonts w:ascii="Times New Roman" w:eastAsia="Batang" w:hAnsi="Times New Roman"/>
          <w:bCs/>
          <w:kern w:val="0"/>
          <w:szCs w:val="20"/>
          <w:vertAlign w:val="subscript"/>
        </w:rPr>
        <w:t>4</w:t>
      </w:r>
      <w:r w:rsidR="00E96F79" w:rsidRPr="00AE342B">
        <w:rPr>
          <w:rFonts w:ascii="Times New Roman" w:eastAsia="Batang" w:hAnsi="Times New Roman"/>
          <w:bCs/>
          <w:kern w:val="0"/>
          <w:szCs w:val="20"/>
        </w:rPr>
        <w:t>Cl, and extracted with ether. The combined organic layer was washed with brine, dried over anhydrous Na</w:t>
      </w:r>
      <w:r w:rsidR="00E96F79" w:rsidRPr="00AE342B">
        <w:rPr>
          <w:rFonts w:ascii="Times New Roman" w:eastAsia="Batang" w:hAnsi="Times New Roman"/>
          <w:bCs/>
          <w:kern w:val="0"/>
          <w:szCs w:val="20"/>
          <w:vertAlign w:val="subscript"/>
        </w:rPr>
        <w:t>2</w:t>
      </w:r>
      <w:r w:rsidR="00E96F79" w:rsidRPr="00AE342B">
        <w:rPr>
          <w:rFonts w:ascii="Times New Roman" w:eastAsia="Batang" w:hAnsi="Times New Roman"/>
          <w:bCs/>
          <w:kern w:val="0"/>
          <w:szCs w:val="20"/>
        </w:rPr>
        <w:t>SO</w:t>
      </w:r>
      <w:r w:rsidR="00E96F79" w:rsidRPr="00AE342B">
        <w:rPr>
          <w:rFonts w:ascii="Times New Roman" w:eastAsia="Batang" w:hAnsi="Times New Roman"/>
          <w:bCs/>
          <w:kern w:val="0"/>
          <w:szCs w:val="20"/>
          <w:vertAlign w:val="subscript"/>
        </w:rPr>
        <w:t>4</w:t>
      </w:r>
      <w:r w:rsidR="00E96F79" w:rsidRPr="00AE342B">
        <w:rPr>
          <w:rFonts w:ascii="Times New Roman" w:eastAsia="Batang" w:hAnsi="Times New Roman"/>
          <w:bCs/>
          <w:kern w:val="0"/>
          <w:szCs w:val="20"/>
        </w:rPr>
        <w:t xml:space="preserve">, concentrated and purified by column chromatography eluted with a gradient of n-hexane and EtOAc </w:t>
      </w:r>
      <w:r>
        <w:rPr>
          <w:rFonts w:ascii="Times New Roman" w:eastAsia="Batang" w:hAnsi="Times New Roman"/>
          <w:bCs/>
          <w:kern w:val="0"/>
          <w:szCs w:val="20"/>
        </w:rPr>
        <w:t xml:space="preserve">(30:70) </w:t>
      </w:r>
      <w:r w:rsidR="00E96F79" w:rsidRPr="00AE342B">
        <w:rPr>
          <w:rFonts w:ascii="Times New Roman" w:eastAsia="Batang" w:hAnsi="Times New Roman"/>
          <w:bCs/>
          <w:kern w:val="0"/>
          <w:szCs w:val="20"/>
        </w:rPr>
        <w:t xml:space="preserve">to provide derivatives </w:t>
      </w:r>
      <w:r w:rsidR="00E96F79" w:rsidRPr="00AE342B">
        <w:rPr>
          <w:rFonts w:ascii="Times New Roman" w:eastAsia="Batang" w:hAnsi="Times New Roman"/>
          <w:b/>
          <w:bCs/>
          <w:kern w:val="0"/>
          <w:szCs w:val="20"/>
        </w:rPr>
        <w:t>4a-b</w:t>
      </w:r>
      <w:r w:rsidR="00E96F79" w:rsidRPr="00AE342B">
        <w:rPr>
          <w:rFonts w:ascii="Times New Roman" w:eastAsia="Batang" w:hAnsi="Times New Roman"/>
          <w:bCs/>
          <w:kern w:val="0"/>
          <w:szCs w:val="20"/>
        </w:rPr>
        <w:t>.</w:t>
      </w:r>
    </w:p>
    <w:p w14:paraId="55A32DA9" w14:textId="77777777" w:rsidR="00E96F79" w:rsidRPr="00AE342B" w:rsidRDefault="00E96F79" w:rsidP="00E96F79">
      <w:pPr>
        <w:wordWrap/>
        <w:autoSpaceDE/>
        <w:autoSpaceDN/>
        <w:snapToGrid w:val="0"/>
        <w:spacing w:line="236" w:lineRule="atLeast"/>
        <w:rPr>
          <w:rFonts w:ascii="Times New Roman" w:eastAsia="Batang" w:hAnsi="Times New Roman"/>
          <w:bCs/>
          <w:kern w:val="0"/>
          <w:szCs w:val="20"/>
        </w:rPr>
      </w:pPr>
    </w:p>
    <w:p w14:paraId="701B7DFD" w14:textId="77777777" w:rsidR="00E96F79"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kern w:val="0"/>
          <w:szCs w:val="20"/>
        </w:rPr>
        <w:t xml:space="preserve">1-phenyl-9H-pyrido[3,4-b]indole (4a). </w:t>
      </w:r>
      <w:r w:rsidRPr="00AE342B">
        <w:rPr>
          <w:rFonts w:ascii="Times New Roman" w:eastAsia="Batang" w:hAnsi="Times New Roman"/>
          <w:bCs/>
          <w:kern w:val="0"/>
          <w:szCs w:val="20"/>
        </w:rPr>
        <w:t xml:space="preserve">Yield: 132 mg (81% yield, dark brown solid). IR </w:t>
      </w:r>
      <w:r w:rsidRPr="00AE342B">
        <w:rPr>
          <w:rFonts w:ascii="Times New Roman" w:eastAsia="Batang" w:hAnsi="Times New Roman"/>
          <w:bCs/>
          <w:i/>
          <w:kern w:val="0"/>
          <w:szCs w:val="20"/>
        </w:rPr>
        <w:t xml:space="preserve">v </w:t>
      </w:r>
      <w:r w:rsidRPr="00AE342B">
        <w:rPr>
          <w:rFonts w:ascii="Times New Roman" w:eastAsia="Batang" w:hAnsi="Times New Roman"/>
          <w:bCs/>
          <w:kern w:val="0"/>
          <w:szCs w:val="20"/>
        </w:rPr>
        <w:t>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3474, 2361, 1623, 1559, 1233, 736 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xml:space="preserve">. </w:t>
      </w:r>
      <w:r w:rsidRPr="00AE342B">
        <w:rPr>
          <w:rFonts w:ascii="Times New Roman" w:eastAsia="Batang" w:hAnsi="Times New Roman"/>
          <w:b/>
          <w:bCs/>
          <w:kern w:val="0"/>
          <w:szCs w:val="20"/>
        </w:rPr>
        <w:t xml:space="preserve"> </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xml:space="preserve">H NMR (400 MHz, MeOD) </w:t>
      </w:r>
      <w:r w:rsidRPr="00AE342B">
        <w:rPr>
          <w:rFonts w:ascii="Times New Roman" w:eastAsia="Batang" w:hAnsi="Times New Roman"/>
          <w:bCs/>
          <w:i/>
          <w:kern w:val="0"/>
          <w:szCs w:val="20"/>
        </w:rPr>
        <w:t>δ</w:t>
      </w:r>
      <w:r w:rsidRPr="00AE342B">
        <w:rPr>
          <w:rFonts w:ascii="Times New Roman" w:eastAsia="Batang" w:hAnsi="Times New Roman"/>
          <w:bCs/>
          <w:kern w:val="0"/>
          <w:szCs w:val="20"/>
        </w:rPr>
        <w:t xml:space="preserve"> (ppm): 8.47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4.8 Hz, 1H), 8.35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7.8 Hz, 1H), 8.28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4.8 Hz, 1H), 8.07−7.98 (m, 2H), 7.69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8.4 Hz, 1H), 7.56 (t,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7.8 Hz, 2H), 7.31 (dt,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14.8, 7.8 Hz, 2H), 7.24 (t,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7.2 Hz, 1H), 3.82 (s, 3H).</w:t>
      </w:r>
      <w:r w:rsidRPr="00AE342B">
        <w:rPr>
          <w:rFonts w:ascii="Times New Roman" w:eastAsia="Batang" w:hAnsi="Times New Roman"/>
          <w:bCs/>
          <w:kern w:val="0"/>
          <w:szCs w:val="20"/>
          <w:vertAlign w:val="superscript"/>
        </w:rPr>
        <w:t xml:space="preserve"> 13</w:t>
      </w:r>
      <w:r w:rsidRPr="00AE342B">
        <w:rPr>
          <w:rFonts w:ascii="Times New Roman" w:eastAsia="Batang" w:hAnsi="Times New Roman"/>
          <w:bCs/>
          <w:kern w:val="0"/>
          <w:szCs w:val="20"/>
        </w:rPr>
        <w:t>C NMR (CDCl</w:t>
      </w:r>
      <w:r w:rsidRPr="00AE342B">
        <w:rPr>
          <w:rFonts w:ascii="Times New Roman" w:eastAsia="Batang" w:hAnsi="Times New Roman"/>
          <w:bCs/>
          <w:kern w:val="0"/>
          <w:szCs w:val="20"/>
          <w:vertAlign w:val="subscript"/>
        </w:rPr>
        <w:t>3</w:t>
      </w:r>
      <w:r w:rsidRPr="00AE342B">
        <w:rPr>
          <w:rFonts w:ascii="Times New Roman" w:eastAsia="Batang" w:hAnsi="Times New Roman"/>
          <w:bCs/>
          <w:kern w:val="0"/>
          <w:szCs w:val="20"/>
        </w:rPr>
        <w:t>, 100 MHz): 142.5, 141.1, 138.6, 133.8, 129.2, 128.6, 127.8, 126.3, 125.6, 121.8, 120.5, 118.6, 115.3, 112.8. MS m/z: 258.1.</w:t>
      </w:r>
    </w:p>
    <w:p w14:paraId="69BD4BB1" w14:textId="77777777" w:rsidR="00E96F79" w:rsidRPr="00AE342B" w:rsidRDefault="00E96F79" w:rsidP="00E96F79">
      <w:pPr>
        <w:wordWrap/>
        <w:autoSpaceDE/>
        <w:autoSpaceDN/>
        <w:snapToGrid w:val="0"/>
        <w:spacing w:line="236" w:lineRule="atLeast"/>
        <w:rPr>
          <w:rFonts w:ascii="Times New Roman" w:eastAsia="Batang" w:hAnsi="Times New Roman"/>
          <w:bCs/>
          <w:kern w:val="0"/>
          <w:szCs w:val="20"/>
        </w:rPr>
      </w:pPr>
    </w:p>
    <w:p w14:paraId="52FC195E" w14:textId="5285C22F" w:rsidR="00E96F79" w:rsidRDefault="00E96F79" w:rsidP="00E96F79">
      <w:pPr>
        <w:wordWrap/>
        <w:autoSpaceDE/>
        <w:autoSpaceDN/>
        <w:snapToGrid w:val="0"/>
        <w:spacing w:line="236" w:lineRule="atLeast"/>
        <w:rPr>
          <w:rFonts w:ascii="Times New Roman" w:eastAsia="Batang" w:hAnsi="Times New Roman"/>
          <w:bCs/>
          <w:kern w:val="0"/>
          <w:szCs w:val="20"/>
        </w:rPr>
      </w:pPr>
      <w:r w:rsidRPr="00AE342B">
        <w:rPr>
          <w:rFonts w:ascii="Times New Roman" w:eastAsia="Batang" w:hAnsi="Times New Roman"/>
          <w:b/>
          <w:bCs/>
          <w:kern w:val="0"/>
          <w:szCs w:val="20"/>
        </w:rPr>
        <w:t xml:space="preserve">1-(4-methoxyphenyl)-9H-pyrido[3,4-b]indole (4b). </w:t>
      </w:r>
      <w:r w:rsidRPr="00AE342B">
        <w:rPr>
          <w:rFonts w:ascii="Times New Roman" w:eastAsia="Batang" w:hAnsi="Times New Roman"/>
          <w:bCs/>
          <w:kern w:val="0"/>
          <w:szCs w:val="20"/>
        </w:rPr>
        <w:t xml:space="preserve">Yield:  99 mg (79% yield, light brown solid). IR </w:t>
      </w:r>
      <w:r w:rsidRPr="00AE342B">
        <w:rPr>
          <w:rFonts w:ascii="Times New Roman" w:eastAsia="Batang" w:hAnsi="Times New Roman"/>
          <w:bCs/>
          <w:i/>
          <w:kern w:val="0"/>
          <w:szCs w:val="20"/>
        </w:rPr>
        <w:t xml:space="preserve">v </w:t>
      </w:r>
      <w:r w:rsidRPr="00AE342B">
        <w:rPr>
          <w:rFonts w:ascii="Times New Roman" w:eastAsia="Batang" w:hAnsi="Times New Roman"/>
          <w:bCs/>
          <w:kern w:val="0"/>
          <w:szCs w:val="20"/>
        </w:rPr>
        <w:t>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3474, 2361, 1623, 1559, 1233, 736 cm</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xml:space="preserve">. </w:t>
      </w:r>
      <w:r w:rsidRPr="00AE342B">
        <w:rPr>
          <w:rFonts w:ascii="Times New Roman" w:eastAsia="Batang" w:hAnsi="Times New Roman"/>
          <w:b/>
          <w:bCs/>
          <w:kern w:val="0"/>
          <w:szCs w:val="20"/>
        </w:rPr>
        <w:t xml:space="preserve"> </w:t>
      </w:r>
      <w:r w:rsidRPr="00AE342B">
        <w:rPr>
          <w:rFonts w:ascii="Times New Roman" w:eastAsia="Batang" w:hAnsi="Times New Roman"/>
          <w:bCs/>
          <w:kern w:val="0"/>
          <w:szCs w:val="20"/>
          <w:vertAlign w:val="superscript"/>
        </w:rPr>
        <w:t>1</w:t>
      </w:r>
      <w:r w:rsidRPr="00AE342B">
        <w:rPr>
          <w:rFonts w:ascii="Times New Roman" w:eastAsia="Batang" w:hAnsi="Times New Roman"/>
          <w:bCs/>
          <w:kern w:val="0"/>
          <w:szCs w:val="20"/>
        </w:rPr>
        <w:t xml:space="preserve">H NMR (400 MHz, MeOD) </w:t>
      </w:r>
      <w:r w:rsidRPr="00AE342B">
        <w:rPr>
          <w:rFonts w:ascii="Times New Roman" w:eastAsia="Batang" w:hAnsi="Times New Roman"/>
          <w:bCs/>
          <w:i/>
          <w:kern w:val="0"/>
          <w:szCs w:val="20"/>
        </w:rPr>
        <w:t>δ</w:t>
      </w:r>
      <w:r w:rsidRPr="00AE342B">
        <w:rPr>
          <w:rFonts w:ascii="Times New Roman" w:eastAsia="Batang" w:hAnsi="Times New Roman"/>
          <w:bCs/>
          <w:kern w:val="0"/>
          <w:szCs w:val="20"/>
        </w:rPr>
        <w:t xml:space="preserve"> (ppm): 8.32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4.8 Hz, 1H), 8.19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4.8 Hz, 1H), 8.10−8.02 (m, 2H), 7.64 (d,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8.4 Hz, 1H), 7.48 (t,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7.8 Hz, 2H), 7.31 (dt,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14.8, 7.8 Hz, 2H), 7.22 (t, </w:t>
      </w:r>
      <w:r w:rsidRPr="00AE342B">
        <w:rPr>
          <w:rFonts w:ascii="Times New Roman" w:eastAsia="Batang" w:hAnsi="Times New Roman"/>
          <w:bCs/>
          <w:i/>
          <w:kern w:val="0"/>
          <w:szCs w:val="20"/>
        </w:rPr>
        <w:t>J</w:t>
      </w:r>
      <w:r w:rsidRPr="00AE342B">
        <w:rPr>
          <w:rFonts w:ascii="Times New Roman" w:eastAsia="Batang" w:hAnsi="Times New Roman"/>
          <w:bCs/>
          <w:kern w:val="0"/>
          <w:szCs w:val="20"/>
        </w:rPr>
        <w:t xml:space="preserve"> = 7.2 Hz, 1H), 3.85 (s, 3H), 3.84 (s, 3H).</w:t>
      </w:r>
      <w:r w:rsidRPr="00AE342B">
        <w:rPr>
          <w:rFonts w:ascii="Times New Roman" w:eastAsia="Batang" w:hAnsi="Times New Roman"/>
          <w:bCs/>
          <w:kern w:val="0"/>
          <w:szCs w:val="20"/>
          <w:vertAlign w:val="superscript"/>
        </w:rPr>
        <w:t xml:space="preserve"> 13</w:t>
      </w:r>
      <w:r w:rsidRPr="00AE342B">
        <w:rPr>
          <w:rFonts w:ascii="Times New Roman" w:eastAsia="Batang" w:hAnsi="Times New Roman"/>
          <w:bCs/>
          <w:kern w:val="0"/>
          <w:szCs w:val="20"/>
        </w:rPr>
        <w:t>C NMR (CDCl</w:t>
      </w:r>
      <w:r w:rsidRPr="00AE342B">
        <w:rPr>
          <w:rFonts w:ascii="Times New Roman" w:eastAsia="Batang" w:hAnsi="Times New Roman"/>
          <w:bCs/>
          <w:kern w:val="0"/>
          <w:szCs w:val="20"/>
          <w:vertAlign w:val="subscript"/>
        </w:rPr>
        <w:t>3</w:t>
      </w:r>
      <w:r w:rsidRPr="00AE342B">
        <w:rPr>
          <w:rFonts w:ascii="Times New Roman" w:eastAsia="Batang" w:hAnsi="Times New Roman"/>
          <w:bCs/>
          <w:kern w:val="0"/>
          <w:szCs w:val="20"/>
        </w:rPr>
        <w:t>, 100 MHz): 158.2, 138.8, 135.8, 133.3, 129.1, 127.1, 123.9, 120.9, 118.1, 114.8, 112.3, 104.7, 64.5, 52.4, 44.6, 22.7. MS m/z: 288.1.</w:t>
      </w:r>
    </w:p>
    <w:p w14:paraId="701F8EA8" w14:textId="77777777" w:rsidR="00D26549" w:rsidRDefault="00D26549" w:rsidP="00E96F79">
      <w:pPr>
        <w:jc w:val="left"/>
        <w:outlineLvl w:val="0"/>
        <w:rPr>
          <w:rFonts w:ascii="Times New Roman" w:hAnsi="Times New Roman" w:cs="Times New Roman"/>
          <w:b/>
          <w:szCs w:val="20"/>
        </w:rPr>
      </w:pPr>
    </w:p>
    <w:p w14:paraId="0D36CA39" w14:textId="77777777" w:rsidR="00E96F79" w:rsidRDefault="00785CA6" w:rsidP="00E96F79">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14:paraId="73EE1E44" w14:textId="0A99ED2A" w:rsidR="00E96F79" w:rsidRPr="00E96F79" w:rsidRDefault="00E96F79" w:rsidP="00E96F79">
      <w:pPr>
        <w:outlineLvl w:val="0"/>
        <w:rPr>
          <w:rFonts w:ascii="Times New Roman" w:hAnsi="Times New Roman" w:cs="Times New Roman"/>
          <w:b/>
          <w:szCs w:val="20"/>
        </w:rPr>
      </w:pPr>
      <w:r w:rsidRPr="00AE342B">
        <w:rPr>
          <w:rFonts w:ascii="Times New Roman" w:eastAsia="Batang" w:hAnsi="Times New Roman"/>
          <w:bCs/>
          <w:kern w:val="0"/>
          <w:szCs w:val="20"/>
        </w:rPr>
        <w:t>The synthetic studies described</w:t>
      </w:r>
      <w:r w:rsidR="0038378E">
        <w:rPr>
          <w:rFonts w:ascii="Times New Roman" w:eastAsia="Batang" w:hAnsi="Times New Roman"/>
          <w:bCs/>
          <w:kern w:val="0"/>
          <w:szCs w:val="20"/>
        </w:rPr>
        <w:t xml:space="preserve"> in this paper </w:t>
      </w:r>
      <w:r w:rsidRPr="00AE342B">
        <w:rPr>
          <w:rFonts w:ascii="Times New Roman" w:eastAsia="Batang" w:hAnsi="Times New Roman"/>
          <w:bCs/>
          <w:kern w:val="0"/>
          <w:szCs w:val="20"/>
        </w:rPr>
        <w:t>were directed at a series of β-carboline derivatives in which tetrahydro-β-carboline (THβC) was the key intermediate. In order to explore the reactivity of different substituted aldehydes towards the efficiency of Pictet-Spengler reaction,</w:t>
      </w:r>
      <w:r w:rsidR="0038378E">
        <w:rPr>
          <w:rFonts w:ascii="Times New Roman" w:eastAsia="Batang" w:hAnsi="Times New Roman"/>
          <w:bCs/>
          <w:kern w:val="0"/>
          <w:szCs w:val="20"/>
        </w:rPr>
        <w:t xml:space="preserve"> </w:t>
      </w:r>
      <w:r w:rsidRPr="00AE342B">
        <w:rPr>
          <w:rFonts w:ascii="Times New Roman" w:eastAsia="Batang" w:hAnsi="Times New Roman"/>
          <w:bCs/>
          <w:kern w:val="0"/>
          <w:szCs w:val="20"/>
        </w:rPr>
        <w:t>a series of compounds containing different electron-donating and electron-withdrawing substituents attached to the β-carboline skeleton, starting from tryptamine</w:t>
      </w:r>
      <w:r w:rsidR="0038378E">
        <w:rPr>
          <w:rFonts w:ascii="Times New Roman" w:eastAsia="Batang" w:hAnsi="Times New Roman"/>
          <w:bCs/>
          <w:kern w:val="0"/>
          <w:szCs w:val="20"/>
        </w:rPr>
        <w:t>, were synthesized.</w:t>
      </w:r>
      <w:r w:rsidRPr="00AE342B">
        <w:rPr>
          <w:rFonts w:ascii="Times New Roman" w:eastAsia="Batang" w:hAnsi="Times New Roman"/>
          <w:bCs/>
          <w:kern w:val="0"/>
          <w:szCs w:val="20"/>
        </w:rPr>
        <w:t xml:space="preserve"> The reaction was carried out in the presence of acid catalyst TFA, under 24 hours of stirring to give the THβC intermediates in their corresponding yields (Scheme 1).</w:t>
      </w:r>
    </w:p>
    <w:p w14:paraId="2339F055" w14:textId="00C5BA49" w:rsidR="00E96F79" w:rsidRDefault="00E96F79" w:rsidP="00785CA6">
      <w:pPr>
        <w:outlineLvl w:val="0"/>
        <w:rPr>
          <w:rFonts w:ascii="Times New Roman" w:hAnsi="Times New Roman" w:cs="Times New Roman"/>
          <w:szCs w:val="20"/>
        </w:rPr>
      </w:pPr>
    </w:p>
    <w:p w14:paraId="7E662B32" w14:textId="77777777" w:rsidR="00E96F79" w:rsidRPr="00395E57" w:rsidRDefault="00E96F79" w:rsidP="00E96F79">
      <w:pPr>
        <w:wordWrap/>
        <w:autoSpaceDE/>
        <w:autoSpaceDN/>
        <w:snapToGrid w:val="0"/>
        <w:jc w:val="left"/>
        <w:rPr>
          <w:rFonts w:ascii="Times New Roman" w:eastAsia="Batang" w:hAnsi="Times New Roman"/>
          <w:bCs/>
          <w:kern w:val="0"/>
          <w:szCs w:val="20"/>
        </w:rPr>
      </w:pPr>
      <w:r w:rsidRPr="00E96F79">
        <w:rPr>
          <w:rFonts w:ascii="Times New Roman" w:eastAsia="Batang" w:hAnsi="Times New Roman"/>
          <w:bCs/>
          <w:kern w:val="0"/>
          <w:szCs w:val="20"/>
        </w:rPr>
        <w:t>Scheme 1.</w:t>
      </w:r>
      <w:r>
        <w:rPr>
          <w:rFonts w:ascii="Times New Roman" w:eastAsia="Batang" w:hAnsi="Times New Roman"/>
          <w:b/>
          <w:bCs/>
          <w:kern w:val="0"/>
          <w:szCs w:val="20"/>
        </w:rPr>
        <w:t xml:space="preserve"> </w:t>
      </w:r>
      <w:r w:rsidRPr="00395E57">
        <w:rPr>
          <w:rFonts w:ascii="Times New Roman" w:eastAsia="Batang" w:hAnsi="Times New Roman"/>
          <w:bCs/>
          <w:kern w:val="0"/>
          <w:szCs w:val="20"/>
        </w:rPr>
        <w:t>Scope of the reaction of tryptamine with different substituted aldehydes</w:t>
      </w:r>
    </w:p>
    <w:tbl>
      <w:tblPr>
        <w:tblW w:w="4760" w:type="pct"/>
        <w:tblInd w:w="108" w:type="dxa"/>
        <w:tblLayout w:type="fixed"/>
        <w:tblLook w:val="0660" w:firstRow="1" w:lastRow="1" w:firstColumn="0" w:lastColumn="0" w:noHBand="1" w:noVBand="1"/>
      </w:tblPr>
      <w:tblGrid>
        <w:gridCol w:w="2160"/>
        <w:gridCol w:w="4343"/>
        <w:gridCol w:w="2268"/>
      </w:tblGrid>
      <w:tr w:rsidR="00E96F79" w:rsidRPr="00607933" w14:paraId="39DED76F" w14:textId="77777777" w:rsidTr="00B514A4">
        <w:trPr>
          <w:trHeight w:val="1088"/>
        </w:trPr>
        <w:tc>
          <w:tcPr>
            <w:tcW w:w="5000" w:type="pct"/>
            <w:gridSpan w:val="3"/>
            <w:tcBorders>
              <w:top w:val="single" w:sz="4" w:space="0" w:color="auto"/>
              <w:left w:val="nil"/>
              <w:bottom w:val="single" w:sz="4" w:space="0" w:color="auto"/>
              <w:right w:val="nil"/>
            </w:tcBorders>
            <w:shd w:val="clear" w:color="auto" w:fill="auto"/>
          </w:tcPr>
          <w:p w14:paraId="3094070A" w14:textId="268FB7E6" w:rsidR="00E96F79" w:rsidRPr="00543FD3" w:rsidRDefault="00CF0815" w:rsidP="00E96F79">
            <w:pPr>
              <w:spacing w:after="100" w:afterAutospacing="1"/>
              <w:jc w:val="center"/>
              <w:rPr>
                <w:rFonts w:ascii="Times New Roman" w:eastAsia="Calibri" w:hAnsi="Times New Roman"/>
                <w:b/>
                <w:bCs/>
                <w:color w:val="000000"/>
                <w:szCs w:val="20"/>
              </w:rPr>
            </w:pPr>
            <w:r w:rsidRPr="00543FD3">
              <w:rPr>
                <w:rFonts w:ascii="Calibri" w:eastAsia="Calibri" w:hAnsi="Calibri" w:cs="Arial"/>
                <w:b/>
                <w:bCs/>
                <w:szCs w:val="20"/>
              </w:rPr>
              <w:object w:dxaOrig="6566" w:dyaOrig="1542" w14:anchorId="6C7277AD">
                <v:shape id="_x0000_i1026" type="#_x0000_t75" style="width:290.15pt;height:68.25pt" o:ole="">
                  <v:imagedata r:id="rId9" o:title=""/>
                </v:shape>
                <o:OLEObject Type="Embed" ProgID="ChemDraw.Document.6.0" ShapeID="_x0000_i1026" DrawAspect="Content" ObjectID="_1691846857" r:id="rId10"/>
              </w:object>
            </w:r>
          </w:p>
        </w:tc>
      </w:tr>
      <w:tr w:rsidR="00E96F79" w:rsidRPr="00607933" w14:paraId="2F872247" w14:textId="77777777" w:rsidTr="00CF0815">
        <w:trPr>
          <w:trHeight w:val="296"/>
        </w:trPr>
        <w:tc>
          <w:tcPr>
            <w:tcW w:w="1231" w:type="pct"/>
            <w:tcBorders>
              <w:top w:val="single" w:sz="4" w:space="0" w:color="auto"/>
              <w:bottom w:val="single" w:sz="4" w:space="0" w:color="auto"/>
            </w:tcBorders>
            <w:shd w:val="clear" w:color="auto" w:fill="auto"/>
            <w:noWrap/>
          </w:tcPr>
          <w:p w14:paraId="34FB9E22"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Entry</w:t>
            </w:r>
          </w:p>
        </w:tc>
        <w:tc>
          <w:tcPr>
            <w:tcW w:w="2476" w:type="pct"/>
            <w:tcBorders>
              <w:top w:val="single" w:sz="4" w:space="0" w:color="auto"/>
              <w:bottom w:val="single" w:sz="4" w:space="0" w:color="auto"/>
            </w:tcBorders>
            <w:shd w:val="clear" w:color="auto" w:fill="auto"/>
          </w:tcPr>
          <w:p w14:paraId="33EE4BE7" w14:textId="77777777" w:rsidR="00E96F79" w:rsidRPr="00543FD3" w:rsidRDefault="00E96F79" w:rsidP="00B514A4">
            <w:pPr>
              <w:jc w:val="left"/>
              <w:rPr>
                <w:rFonts w:ascii="Times New Roman" w:eastAsia="Calibri" w:hAnsi="Times New Roman"/>
                <w:i/>
                <w:color w:val="000000"/>
                <w:szCs w:val="20"/>
              </w:rPr>
            </w:pPr>
            <w:r w:rsidRPr="00CF0815">
              <w:rPr>
                <w:rStyle w:val="SubtleEmphasis"/>
                <w:rFonts w:ascii="Times New Roman" w:eastAsia="Calibri" w:hAnsi="Times New Roman"/>
                <w:i w:val="0"/>
                <w:color w:val="auto"/>
                <w:szCs w:val="20"/>
              </w:rPr>
              <w:t>R</w:t>
            </w:r>
            <w:r w:rsidRPr="00CF0815">
              <w:rPr>
                <w:rStyle w:val="SubtleEmphasis"/>
                <w:rFonts w:ascii="Times New Roman" w:eastAsia="Calibri" w:hAnsi="Times New Roman"/>
                <w:i w:val="0"/>
                <w:color w:val="auto"/>
                <w:szCs w:val="20"/>
                <w:vertAlign w:val="subscript"/>
              </w:rPr>
              <w:t>1</w:t>
            </w:r>
          </w:p>
        </w:tc>
        <w:tc>
          <w:tcPr>
            <w:tcW w:w="1293" w:type="pct"/>
            <w:tcBorders>
              <w:top w:val="single" w:sz="4" w:space="0" w:color="auto"/>
              <w:bottom w:val="single" w:sz="4" w:space="0" w:color="auto"/>
            </w:tcBorders>
            <w:shd w:val="clear" w:color="auto" w:fill="auto"/>
          </w:tcPr>
          <w:p w14:paraId="57E2B6AE"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Yield (%)</w:t>
            </w:r>
          </w:p>
        </w:tc>
      </w:tr>
      <w:tr w:rsidR="00E96F79" w:rsidRPr="00607933" w14:paraId="69EE3B91" w14:textId="77777777" w:rsidTr="00CF0815">
        <w:tc>
          <w:tcPr>
            <w:tcW w:w="1231" w:type="pct"/>
            <w:tcBorders>
              <w:top w:val="single" w:sz="4" w:space="0" w:color="auto"/>
            </w:tcBorders>
            <w:shd w:val="clear" w:color="auto" w:fill="auto"/>
            <w:noWrap/>
            <w:vAlign w:val="center"/>
          </w:tcPr>
          <w:p w14:paraId="6E3ADB4D"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2a</w:t>
            </w:r>
          </w:p>
        </w:tc>
        <w:tc>
          <w:tcPr>
            <w:tcW w:w="2476" w:type="pct"/>
            <w:tcBorders>
              <w:top w:val="single" w:sz="4" w:space="0" w:color="auto"/>
            </w:tcBorders>
            <w:shd w:val="clear" w:color="auto" w:fill="auto"/>
            <w:vAlign w:val="center"/>
          </w:tcPr>
          <w:p w14:paraId="62FC0D2F"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eastAsia="Malgun Gothic" w:hAnsi="Times New Roman" w:cs="Times New Roman"/>
                <w:color w:val="000000"/>
                <w:kern w:val="24"/>
                <w:sz w:val="20"/>
                <w:szCs w:val="20"/>
              </w:rPr>
              <w:t>phenyl</w:t>
            </w:r>
          </w:p>
        </w:tc>
        <w:tc>
          <w:tcPr>
            <w:tcW w:w="1293" w:type="pct"/>
            <w:tcBorders>
              <w:top w:val="single" w:sz="4" w:space="0" w:color="auto"/>
            </w:tcBorders>
            <w:shd w:val="clear" w:color="auto" w:fill="auto"/>
            <w:vAlign w:val="center"/>
          </w:tcPr>
          <w:p w14:paraId="7A92B9C9"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hAnsi="Times New Roman" w:cs="Times New Roman"/>
                <w:color w:val="000000"/>
                <w:sz w:val="20"/>
                <w:szCs w:val="20"/>
              </w:rPr>
              <w:t>90</w:t>
            </w:r>
          </w:p>
        </w:tc>
      </w:tr>
      <w:tr w:rsidR="00E96F79" w:rsidRPr="00607933" w14:paraId="7D5397FA" w14:textId="77777777" w:rsidTr="00CF0815">
        <w:tc>
          <w:tcPr>
            <w:tcW w:w="1231" w:type="pct"/>
            <w:shd w:val="clear" w:color="auto" w:fill="auto"/>
            <w:noWrap/>
            <w:vAlign w:val="center"/>
          </w:tcPr>
          <w:p w14:paraId="73702B13"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2b</w:t>
            </w:r>
          </w:p>
        </w:tc>
        <w:tc>
          <w:tcPr>
            <w:tcW w:w="2476" w:type="pct"/>
            <w:shd w:val="clear" w:color="auto" w:fill="auto"/>
            <w:vAlign w:val="center"/>
          </w:tcPr>
          <w:p w14:paraId="31316C58"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eastAsia="Malgun Gothic" w:hAnsi="Times New Roman" w:cs="Times New Roman"/>
                <w:i/>
                <w:color w:val="000000"/>
                <w:kern w:val="24"/>
                <w:sz w:val="20"/>
                <w:szCs w:val="20"/>
              </w:rPr>
              <w:t>p</w:t>
            </w:r>
            <w:r w:rsidRPr="00543FD3">
              <w:rPr>
                <w:rFonts w:ascii="Times New Roman" w:eastAsia="Malgun Gothic" w:hAnsi="Times New Roman" w:cs="Times New Roman"/>
                <w:color w:val="000000"/>
                <w:kern w:val="24"/>
                <w:sz w:val="20"/>
                <w:szCs w:val="20"/>
              </w:rPr>
              <w:t>-methoxyphenyl</w:t>
            </w:r>
          </w:p>
        </w:tc>
        <w:tc>
          <w:tcPr>
            <w:tcW w:w="1293" w:type="pct"/>
            <w:shd w:val="clear" w:color="auto" w:fill="auto"/>
            <w:vAlign w:val="center"/>
          </w:tcPr>
          <w:p w14:paraId="501629EF"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eastAsia="Malgun Gothic" w:hAnsi="Times New Roman" w:cs="Times New Roman"/>
                <w:color w:val="000000"/>
                <w:kern w:val="24"/>
                <w:sz w:val="20"/>
                <w:szCs w:val="20"/>
              </w:rPr>
              <w:t>73</w:t>
            </w:r>
          </w:p>
        </w:tc>
      </w:tr>
      <w:tr w:rsidR="00E96F79" w:rsidRPr="00607933" w14:paraId="189DCA57" w14:textId="77777777" w:rsidTr="00CF0815">
        <w:tc>
          <w:tcPr>
            <w:tcW w:w="1231" w:type="pct"/>
            <w:shd w:val="clear" w:color="auto" w:fill="auto"/>
            <w:noWrap/>
            <w:vAlign w:val="center"/>
          </w:tcPr>
          <w:p w14:paraId="0AFA5014"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2c</w:t>
            </w:r>
          </w:p>
        </w:tc>
        <w:tc>
          <w:tcPr>
            <w:tcW w:w="2476" w:type="pct"/>
            <w:shd w:val="clear" w:color="auto" w:fill="auto"/>
            <w:vAlign w:val="center"/>
          </w:tcPr>
          <w:p w14:paraId="3FDEC54A"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eastAsia="Malgun Gothic" w:hAnsi="Times New Roman" w:cs="Times New Roman"/>
                <w:i/>
                <w:color w:val="000000"/>
                <w:kern w:val="24"/>
                <w:sz w:val="20"/>
                <w:szCs w:val="20"/>
              </w:rPr>
              <w:t>p</w:t>
            </w:r>
            <w:r w:rsidRPr="00543FD3">
              <w:rPr>
                <w:rFonts w:ascii="Times New Roman" w:eastAsia="Malgun Gothic" w:hAnsi="Times New Roman" w:cs="Times New Roman"/>
                <w:color w:val="000000"/>
                <w:kern w:val="24"/>
                <w:sz w:val="20"/>
                <w:szCs w:val="20"/>
              </w:rPr>
              <w:t>-hydroxyphenyl</w:t>
            </w:r>
          </w:p>
        </w:tc>
        <w:tc>
          <w:tcPr>
            <w:tcW w:w="1293" w:type="pct"/>
            <w:shd w:val="clear" w:color="auto" w:fill="auto"/>
            <w:vAlign w:val="center"/>
          </w:tcPr>
          <w:p w14:paraId="6043804C"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eastAsia="Malgun Gothic" w:hAnsi="Times New Roman" w:cs="Times New Roman"/>
                <w:color w:val="000000"/>
                <w:kern w:val="24"/>
                <w:sz w:val="20"/>
                <w:szCs w:val="20"/>
              </w:rPr>
              <w:t>25</w:t>
            </w:r>
          </w:p>
        </w:tc>
      </w:tr>
      <w:tr w:rsidR="00E96F79" w:rsidRPr="00607933" w14:paraId="5448D1EC" w14:textId="77777777" w:rsidTr="00CF0815">
        <w:tc>
          <w:tcPr>
            <w:tcW w:w="1231" w:type="pct"/>
            <w:shd w:val="clear" w:color="auto" w:fill="auto"/>
            <w:noWrap/>
            <w:vAlign w:val="center"/>
          </w:tcPr>
          <w:p w14:paraId="78682034"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2d</w:t>
            </w:r>
          </w:p>
        </w:tc>
        <w:tc>
          <w:tcPr>
            <w:tcW w:w="2476" w:type="pct"/>
            <w:shd w:val="clear" w:color="auto" w:fill="auto"/>
            <w:vAlign w:val="center"/>
          </w:tcPr>
          <w:p w14:paraId="4DA8585C"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hAnsi="Times New Roman" w:cs="Times New Roman"/>
                <w:i/>
                <w:color w:val="000000"/>
                <w:sz w:val="20"/>
                <w:szCs w:val="20"/>
              </w:rPr>
              <w:t>m</w:t>
            </w:r>
            <w:r w:rsidRPr="00543FD3">
              <w:rPr>
                <w:rFonts w:ascii="Times New Roman" w:hAnsi="Times New Roman" w:cs="Times New Roman"/>
                <w:color w:val="000000"/>
                <w:sz w:val="20"/>
                <w:szCs w:val="20"/>
              </w:rPr>
              <w:t>,</w:t>
            </w:r>
            <w:r w:rsidRPr="00543FD3">
              <w:rPr>
                <w:rFonts w:ascii="Times New Roman" w:hAnsi="Times New Roman" w:cs="Times New Roman"/>
                <w:i/>
                <w:color w:val="000000"/>
                <w:sz w:val="20"/>
                <w:szCs w:val="20"/>
              </w:rPr>
              <w:t>p</w:t>
            </w:r>
            <w:r w:rsidRPr="00543FD3">
              <w:rPr>
                <w:rFonts w:ascii="Times New Roman" w:hAnsi="Times New Roman" w:cs="Times New Roman"/>
                <w:color w:val="000000"/>
                <w:sz w:val="20"/>
                <w:szCs w:val="20"/>
              </w:rPr>
              <w:t>-dimethoxyphenyl</w:t>
            </w:r>
          </w:p>
        </w:tc>
        <w:tc>
          <w:tcPr>
            <w:tcW w:w="1293" w:type="pct"/>
            <w:shd w:val="clear" w:color="auto" w:fill="auto"/>
            <w:vAlign w:val="center"/>
          </w:tcPr>
          <w:p w14:paraId="4E52A9CC"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eastAsia="Malgun Gothic" w:hAnsi="Times New Roman" w:cs="Times New Roman"/>
                <w:color w:val="000000"/>
                <w:kern w:val="24"/>
                <w:sz w:val="20"/>
                <w:szCs w:val="20"/>
              </w:rPr>
              <w:t>65</w:t>
            </w:r>
          </w:p>
        </w:tc>
      </w:tr>
      <w:tr w:rsidR="00E96F79" w:rsidRPr="00607933" w14:paraId="71E399E2" w14:textId="77777777" w:rsidTr="00CF0815">
        <w:tc>
          <w:tcPr>
            <w:tcW w:w="1231" w:type="pct"/>
            <w:shd w:val="clear" w:color="auto" w:fill="auto"/>
            <w:noWrap/>
            <w:vAlign w:val="center"/>
          </w:tcPr>
          <w:p w14:paraId="08AA2A46"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2e</w:t>
            </w:r>
          </w:p>
        </w:tc>
        <w:tc>
          <w:tcPr>
            <w:tcW w:w="2476" w:type="pct"/>
            <w:shd w:val="clear" w:color="auto" w:fill="auto"/>
            <w:vAlign w:val="center"/>
          </w:tcPr>
          <w:p w14:paraId="03246340"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eastAsia="Malgun Gothic" w:hAnsi="Times New Roman" w:cs="Times New Roman"/>
                <w:i/>
                <w:color w:val="000000"/>
                <w:kern w:val="24"/>
                <w:sz w:val="20"/>
                <w:szCs w:val="20"/>
              </w:rPr>
              <w:t>m</w:t>
            </w:r>
            <w:r w:rsidRPr="00543FD3">
              <w:rPr>
                <w:rFonts w:ascii="Times New Roman" w:eastAsia="Malgun Gothic" w:hAnsi="Times New Roman" w:cs="Times New Roman"/>
                <w:color w:val="000000"/>
                <w:kern w:val="24"/>
                <w:sz w:val="20"/>
                <w:szCs w:val="20"/>
              </w:rPr>
              <w:t>-bromo-</w:t>
            </w:r>
            <w:r w:rsidRPr="00543FD3">
              <w:rPr>
                <w:rFonts w:ascii="Times New Roman" w:eastAsia="Malgun Gothic" w:hAnsi="Times New Roman" w:cs="Times New Roman"/>
                <w:i/>
                <w:color w:val="000000"/>
                <w:kern w:val="24"/>
                <w:sz w:val="20"/>
                <w:szCs w:val="20"/>
              </w:rPr>
              <w:t>p</w:t>
            </w:r>
            <w:r w:rsidRPr="00543FD3">
              <w:rPr>
                <w:rFonts w:ascii="Times New Roman" w:eastAsia="Malgun Gothic" w:hAnsi="Times New Roman" w:cs="Times New Roman"/>
                <w:color w:val="000000"/>
                <w:kern w:val="24"/>
                <w:sz w:val="20"/>
                <w:szCs w:val="20"/>
              </w:rPr>
              <w:t>-hydroxyphenyl</w:t>
            </w:r>
          </w:p>
        </w:tc>
        <w:tc>
          <w:tcPr>
            <w:tcW w:w="1293" w:type="pct"/>
            <w:shd w:val="clear" w:color="auto" w:fill="auto"/>
            <w:vAlign w:val="center"/>
          </w:tcPr>
          <w:p w14:paraId="26003AFC"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eastAsia="Malgun Gothic" w:hAnsi="Times New Roman" w:cs="Times New Roman"/>
                <w:color w:val="000000"/>
                <w:kern w:val="24"/>
                <w:sz w:val="20"/>
                <w:szCs w:val="20"/>
              </w:rPr>
              <w:t>20</w:t>
            </w:r>
          </w:p>
        </w:tc>
      </w:tr>
      <w:tr w:rsidR="00E96F79" w:rsidRPr="00607933" w14:paraId="7F66E2A6" w14:textId="77777777" w:rsidTr="00CF0815">
        <w:tc>
          <w:tcPr>
            <w:tcW w:w="1231" w:type="pct"/>
            <w:shd w:val="clear" w:color="auto" w:fill="auto"/>
            <w:noWrap/>
            <w:vAlign w:val="center"/>
          </w:tcPr>
          <w:p w14:paraId="439356C2"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2f</w:t>
            </w:r>
          </w:p>
        </w:tc>
        <w:tc>
          <w:tcPr>
            <w:tcW w:w="2476" w:type="pct"/>
            <w:shd w:val="clear" w:color="auto" w:fill="auto"/>
            <w:vAlign w:val="center"/>
          </w:tcPr>
          <w:p w14:paraId="06741A6F"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eastAsia="Malgun Gothic" w:hAnsi="Times New Roman" w:cs="Times New Roman"/>
                <w:i/>
                <w:color w:val="000000"/>
                <w:kern w:val="24"/>
                <w:sz w:val="20"/>
                <w:szCs w:val="20"/>
              </w:rPr>
              <w:t>p</w:t>
            </w:r>
            <w:r w:rsidRPr="00543FD3">
              <w:rPr>
                <w:rFonts w:ascii="Times New Roman" w:eastAsia="Malgun Gothic" w:hAnsi="Times New Roman" w:cs="Times New Roman"/>
                <w:color w:val="000000"/>
                <w:kern w:val="24"/>
                <w:sz w:val="20"/>
                <w:szCs w:val="20"/>
              </w:rPr>
              <w:t>-cyanophenyl</w:t>
            </w:r>
          </w:p>
        </w:tc>
        <w:tc>
          <w:tcPr>
            <w:tcW w:w="1293" w:type="pct"/>
            <w:shd w:val="clear" w:color="auto" w:fill="auto"/>
            <w:vAlign w:val="center"/>
          </w:tcPr>
          <w:p w14:paraId="2F26D284"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hAnsi="Times New Roman" w:cs="Times New Roman"/>
                <w:color w:val="000000"/>
                <w:sz w:val="20"/>
                <w:szCs w:val="20"/>
              </w:rPr>
              <w:t>91</w:t>
            </w:r>
          </w:p>
        </w:tc>
      </w:tr>
      <w:tr w:rsidR="00E96F79" w:rsidRPr="00607933" w14:paraId="4A72D969" w14:textId="77777777" w:rsidTr="00CF0815">
        <w:tc>
          <w:tcPr>
            <w:tcW w:w="1231" w:type="pct"/>
            <w:shd w:val="clear" w:color="auto" w:fill="auto"/>
            <w:noWrap/>
            <w:vAlign w:val="center"/>
          </w:tcPr>
          <w:p w14:paraId="2911EC33"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2g</w:t>
            </w:r>
          </w:p>
        </w:tc>
        <w:tc>
          <w:tcPr>
            <w:tcW w:w="2476" w:type="pct"/>
            <w:shd w:val="clear" w:color="auto" w:fill="auto"/>
            <w:vAlign w:val="center"/>
          </w:tcPr>
          <w:p w14:paraId="2F9F179A"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eastAsia="Malgun Gothic" w:hAnsi="Times New Roman" w:cs="Times New Roman"/>
                <w:i/>
                <w:color w:val="000000"/>
                <w:kern w:val="24"/>
                <w:sz w:val="20"/>
                <w:szCs w:val="20"/>
              </w:rPr>
              <w:t>o</w:t>
            </w:r>
            <w:r w:rsidRPr="00543FD3">
              <w:rPr>
                <w:rFonts w:ascii="Times New Roman" w:eastAsia="Malgun Gothic" w:hAnsi="Times New Roman" w:cs="Times New Roman"/>
                <w:color w:val="000000"/>
                <w:kern w:val="24"/>
                <w:sz w:val="20"/>
                <w:szCs w:val="20"/>
              </w:rPr>
              <w:t>-flurophenyl</w:t>
            </w:r>
          </w:p>
        </w:tc>
        <w:tc>
          <w:tcPr>
            <w:tcW w:w="1293" w:type="pct"/>
            <w:shd w:val="clear" w:color="auto" w:fill="auto"/>
            <w:vAlign w:val="center"/>
          </w:tcPr>
          <w:p w14:paraId="055935D5"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eastAsia="Malgun Gothic" w:hAnsi="Times New Roman" w:cs="Times New Roman"/>
                <w:color w:val="000000"/>
                <w:kern w:val="24"/>
                <w:sz w:val="20"/>
                <w:szCs w:val="20"/>
              </w:rPr>
              <w:t>55</w:t>
            </w:r>
          </w:p>
        </w:tc>
      </w:tr>
      <w:tr w:rsidR="00E96F79" w:rsidRPr="00607933" w14:paraId="5705D3C2" w14:textId="77777777" w:rsidTr="00CF0815">
        <w:tc>
          <w:tcPr>
            <w:tcW w:w="1231" w:type="pct"/>
            <w:shd w:val="clear" w:color="auto" w:fill="auto"/>
            <w:noWrap/>
            <w:vAlign w:val="center"/>
          </w:tcPr>
          <w:p w14:paraId="330B715B"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2h</w:t>
            </w:r>
          </w:p>
        </w:tc>
        <w:tc>
          <w:tcPr>
            <w:tcW w:w="2476" w:type="pct"/>
            <w:shd w:val="clear" w:color="auto" w:fill="auto"/>
            <w:vAlign w:val="center"/>
          </w:tcPr>
          <w:p w14:paraId="59086C3A"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eastAsia="Malgun Gothic" w:hAnsi="Times New Roman" w:cs="Times New Roman"/>
                <w:i/>
                <w:color w:val="000000"/>
                <w:kern w:val="24"/>
                <w:sz w:val="20"/>
                <w:szCs w:val="20"/>
              </w:rPr>
              <w:t>o</w:t>
            </w:r>
            <w:r w:rsidRPr="00543FD3">
              <w:rPr>
                <w:rFonts w:ascii="Times New Roman" w:eastAsia="Malgun Gothic" w:hAnsi="Times New Roman" w:cs="Times New Roman"/>
                <w:color w:val="000000"/>
                <w:kern w:val="24"/>
                <w:sz w:val="20"/>
                <w:szCs w:val="20"/>
              </w:rPr>
              <w:t>-chlorophenyl</w:t>
            </w:r>
          </w:p>
        </w:tc>
        <w:tc>
          <w:tcPr>
            <w:tcW w:w="1293" w:type="pct"/>
            <w:shd w:val="clear" w:color="auto" w:fill="auto"/>
            <w:vAlign w:val="center"/>
          </w:tcPr>
          <w:p w14:paraId="332CC171"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eastAsia="Malgun Gothic" w:hAnsi="Times New Roman" w:cs="Times New Roman"/>
                <w:color w:val="000000"/>
                <w:kern w:val="24"/>
                <w:sz w:val="20"/>
                <w:szCs w:val="20"/>
              </w:rPr>
              <w:t>57</w:t>
            </w:r>
          </w:p>
        </w:tc>
      </w:tr>
      <w:tr w:rsidR="00E96F79" w:rsidRPr="00607933" w14:paraId="5618228A" w14:textId="77777777" w:rsidTr="00CF0815">
        <w:tc>
          <w:tcPr>
            <w:tcW w:w="1231" w:type="pct"/>
            <w:shd w:val="clear" w:color="auto" w:fill="auto"/>
            <w:noWrap/>
            <w:vAlign w:val="center"/>
          </w:tcPr>
          <w:p w14:paraId="15998CCD"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2i</w:t>
            </w:r>
          </w:p>
        </w:tc>
        <w:tc>
          <w:tcPr>
            <w:tcW w:w="2476" w:type="pct"/>
            <w:shd w:val="clear" w:color="auto" w:fill="auto"/>
            <w:vAlign w:val="center"/>
          </w:tcPr>
          <w:p w14:paraId="3EBB4759"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eastAsia="Malgun Gothic" w:hAnsi="Times New Roman" w:cs="Times New Roman"/>
                <w:i/>
                <w:color w:val="000000"/>
                <w:kern w:val="24"/>
                <w:sz w:val="20"/>
                <w:szCs w:val="20"/>
              </w:rPr>
              <w:t>m</w:t>
            </w:r>
            <w:r w:rsidRPr="00543FD3">
              <w:rPr>
                <w:rFonts w:ascii="Times New Roman" w:eastAsia="Malgun Gothic" w:hAnsi="Times New Roman" w:cs="Times New Roman"/>
                <w:color w:val="000000"/>
                <w:kern w:val="24"/>
                <w:sz w:val="20"/>
                <w:szCs w:val="20"/>
              </w:rPr>
              <w:t>-bromophenyl</w:t>
            </w:r>
          </w:p>
        </w:tc>
        <w:tc>
          <w:tcPr>
            <w:tcW w:w="1293" w:type="pct"/>
            <w:shd w:val="clear" w:color="auto" w:fill="auto"/>
            <w:vAlign w:val="center"/>
          </w:tcPr>
          <w:p w14:paraId="31AD07FC"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eastAsia="Malgun Gothic" w:hAnsi="Times New Roman" w:cs="Times New Roman"/>
                <w:color w:val="000000"/>
                <w:kern w:val="24"/>
                <w:sz w:val="20"/>
                <w:szCs w:val="20"/>
              </w:rPr>
              <w:t>74</w:t>
            </w:r>
          </w:p>
        </w:tc>
      </w:tr>
      <w:tr w:rsidR="00E96F79" w:rsidRPr="00607933" w14:paraId="232E5D9D" w14:textId="77777777" w:rsidTr="00CF0815">
        <w:tc>
          <w:tcPr>
            <w:tcW w:w="1231" w:type="pct"/>
            <w:shd w:val="clear" w:color="auto" w:fill="auto"/>
            <w:noWrap/>
            <w:vAlign w:val="center"/>
          </w:tcPr>
          <w:p w14:paraId="76F1F9B9"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2j</w:t>
            </w:r>
          </w:p>
        </w:tc>
        <w:tc>
          <w:tcPr>
            <w:tcW w:w="2476" w:type="pct"/>
            <w:shd w:val="clear" w:color="auto" w:fill="auto"/>
            <w:vAlign w:val="center"/>
          </w:tcPr>
          <w:p w14:paraId="3C061622"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eastAsia="Malgun Gothic" w:hAnsi="Times New Roman" w:cs="Times New Roman"/>
                <w:i/>
                <w:color w:val="000000"/>
                <w:kern w:val="24"/>
                <w:sz w:val="20"/>
                <w:szCs w:val="20"/>
              </w:rPr>
              <w:t>p</w:t>
            </w:r>
            <w:r w:rsidRPr="00543FD3">
              <w:rPr>
                <w:rFonts w:ascii="Times New Roman" w:eastAsia="Malgun Gothic" w:hAnsi="Times New Roman" w:cs="Times New Roman"/>
                <w:color w:val="000000"/>
                <w:kern w:val="24"/>
                <w:sz w:val="20"/>
                <w:szCs w:val="20"/>
              </w:rPr>
              <w:t>-nitrophenyl</w:t>
            </w:r>
          </w:p>
        </w:tc>
        <w:tc>
          <w:tcPr>
            <w:tcW w:w="1293" w:type="pct"/>
            <w:shd w:val="clear" w:color="auto" w:fill="auto"/>
            <w:vAlign w:val="center"/>
          </w:tcPr>
          <w:p w14:paraId="508BEDCB"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hAnsi="Times New Roman" w:cs="Times New Roman"/>
                <w:color w:val="000000"/>
                <w:sz w:val="20"/>
                <w:szCs w:val="20"/>
              </w:rPr>
              <w:t>95</w:t>
            </w:r>
          </w:p>
        </w:tc>
      </w:tr>
      <w:tr w:rsidR="00E96F79" w:rsidRPr="00607933" w14:paraId="58D2F15C" w14:textId="77777777" w:rsidTr="00CF0815">
        <w:tc>
          <w:tcPr>
            <w:tcW w:w="1231" w:type="pct"/>
            <w:shd w:val="clear" w:color="auto" w:fill="auto"/>
            <w:noWrap/>
            <w:vAlign w:val="center"/>
          </w:tcPr>
          <w:p w14:paraId="44CA13D8"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2k</w:t>
            </w:r>
          </w:p>
        </w:tc>
        <w:tc>
          <w:tcPr>
            <w:tcW w:w="2476" w:type="pct"/>
            <w:shd w:val="clear" w:color="auto" w:fill="auto"/>
            <w:vAlign w:val="center"/>
          </w:tcPr>
          <w:p w14:paraId="17682E12"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eastAsia="Malgun Gothic" w:hAnsi="Times New Roman" w:cs="Times New Roman"/>
                <w:i/>
                <w:color w:val="000000"/>
                <w:kern w:val="24"/>
                <w:sz w:val="20"/>
                <w:szCs w:val="20"/>
              </w:rPr>
              <w:t>m</w:t>
            </w:r>
            <w:r w:rsidRPr="00543FD3">
              <w:rPr>
                <w:rFonts w:ascii="Times New Roman" w:eastAsia="Malgun Gothic" w:hAnsi="Times New Roman" w:cs="Times New Roman"/>
                <w:color w:val="000000"/>
                <w:kern w:val="24"/>
                <w:sz w:val="20"/>
                <w:szCs w:val="20"/>
              </w:rPr>
              <w:t>-carboxyphenyl</w:t>
            </w:r>
          </w:p>
        </w:tc>
        <w:tc>
          <w:tcPr>
            <w:tcW w:w="1293" w:type="pct"/>
            <w:shd w:val="clear" w:color="auto" w:fill="auto"/>
            <w:vAlign w:val="center"/>
          </w:tcPr>
          <w:p w14:paraId="12BC31E6"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eastAsia="Malgun Gothic" w:hAnsi="Times New Roman" w:cs="Times New Roman"/>
                <w:color w:val="000000"/>
                <w:kern w:val="24"/>
                <w:sz w:val="20"/>
                <w:szCs w:val="20"/>
              </w:rPr>
              <w:t xml:space="preserve">69 </w:t>
            </w:r>
          </w:p>
        </w:tc>
      </w:tr>
      <w:tr w:rsidR="00E96F79" w:rsidRPr="00607933" w14:paraId="7D712563" w14:textId="77777777" w:rsidTr="00CF0815">
        <w:tc>
          <w:tcPr>
            <w:tcW w:w="1231" w:type="pct"/>
            <w:shd w:val="clear" w:color="auto" w:fill="auto"/>
            <w:noWrap/>
            <w:vAlign w:val="center"/>
          </w:tcPr>
          <w:p w14:paraId="2F824817"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2l</w:t>
            </w:r>
          </w:p>
        </w:tc>
        <w:tc>
          <w:tcPr>
            <w:tcW w:w="2476" w:type="pct"/>
            <w:shd w:val="clear" w:color="auto" w:fill="auto"/>
            <w:vAlign w:val="center"/>
          </w:tcPr>
          <w:p w14:paraId="341462E3"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eastAsia="Malgun Gothic" w:hAnsi="Times New Roman" w:cs="Times New Roman"/>
                <w:i/>
                <w:color w:val="000000"/>
                <w:kern w:val="24"/>
                <w:sz w:val="20"/>
                <w:szCs w:val="20"/>
              </w:rPr>
              <w:t>p</w:t>
            </w:r>
            <w:r w:rsidRPr="00543FD3">
              <w:rPr>
                <w:rFonts w:ascii="Times New Roman" w:eastAsia="Malgun Gothic" w:hAnsi="Times New Roman" w:cs="Times New Roman"/>
                <w:color w:val="000000"/>
                <w:kern w:val="24"/>
                <w:sz w:val="20"/>
                <w:szCs w:val="20"/>
              </w:rPr>
              <w:t>-ethylphenyl</w:t>
            </w:r>
          </w:p>
        </w:tc>
        <w:tc>
          <w:tcPr>
            <w:tcW w:w="1293" w:type="pct"/>
            <w:shd w:val="clear" w:color="auto" w:fill="auto"/>
            <w:vAlign w:val="center"/>
          </w:tcPr>
          <w:p w14:paraId="0D2271B7"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eastAsia="Malgun Gothic" w:hAnsi="Times New Roman" w:cs="Times New Roman"/>
                <w:color w:val="000000"/>
                <w:kern w:val="24"/>
                <w:sz w:val="20"/>
                <w:szCs w:val="20"/>
              </w:rPr>
              <w:t>54</w:t>
            </w:r>
          </w:p>
        </w:tc>
      </w:tr>
      <w:tr w:rsidR="00E96F79" w:rsidRPr="00607933" w14:paraId="74C4E735" w14:textId="77777777" w:rsidTr="00CF0815">
        <w:tc>
          <w:tcPr>
            <w:tcW w:w="1231" w:type="pct"/>
            <w:shd w:val="clear" w:color="auto" w:fill="auto"/>
            <w:noWrap/>
            <w:vAlign w:val="center"/>
          </w:tcPr>
          <w:p w14:paraId="78B431BC" w14:textId="77777777" w:rsidR="00E96F79" w:rsidRPr="00543FD3" w:rsidRDefault="00E96F79" w:rsidP="00B514A4">
            <w:pPr>
              <w:jc w:val="center"/>
              <w:rPr>
                <w:rFonts w:ascii="Times New Roman" w:eastAsia="Calibri" w:hAnsi="Times New Roman"/>
                <w:color w:val="000000"/>
                <w:szCs w:val="20"/>
              </w:rPr>
            </w:pPr>
            <w:r w:rsidRPr="00543FD3">
              <w:rPr>
                <w:rFonts w:ascii="Times New Roman" w:eastAsia="Calibri" w:hAnsi="Times New Roman"/>
                <w:color w:val="000000"/>
                <w:szCs w:val="20"/>
              </w:rPr>
              <w:t>2m</w:t>
            </w:r>
          </w:p>
        </w:tc>
        <w:tc>
          <w:tcPr>
            <w:tcW w:w="2476" w:type="pct"/>
            <w:shd w:val="clear" w:color="auto" w:fill="auto"/>
            <w:vAlign w:val="center"/>
          </w:tcPr>
          <w:p w14:paraId="33E4F35B" w14:textId="77777777" w:rsidR="00E96F79" w:rsidRPr="00543FD3" w:rsidRDefault="00E96F79" w:rsidP="00B514A4">
            <w:pPr>
              <w:pStyle w:val="NormalWeb"/>
              <w:spacing w:before="0" w:beforeAutospacing="0" w:after="0" w:afterAutospacing="0"/>
              <w:rPr>
                <w:rFonts w:ascii="Times New Roman" w:eastAsia="Malgun Gothic" w:hAnsi="Times New Roman" w:cs="Times New Roman"/>
                <w:color w:val="000000"/>
                <w:kern w:val="24"/>
                <w:sz w:val="20"/>
                <w:szCs w:val="20"/>
              </w:rPr>
            </w:pPr>
            <w:r w:rsidRPr="00543FD3">
              <w:rPr>
                <w:rFonts w:ascii="Times New Roman" w:eastAsia="Malgun Gothic" w:hAnsi="Times New Roman" w:cs="Times New Roman"/>
                <w:i/>
                <w:color w:val="000000"/>
                <w:kern w:val="24"/>
                <w:sz w:val="20"/>
                <w:szCs w:val="20"/>
              </w:rPr>
              <w:t>p</w:t>
            </w:r>
            <w:r w:rsidRPr="00543FD3">
              <w:rPr>
                <w:rFonts w:ascii="Times New Roman" w:eastAsia="Malgun Gothic" w:hAnsi="Times New Roman" w:cs="Times New Roman"/>
                <w:color w:val="000000"/>
                <w:kern w:val="24"/>
                <w:sz w:val="20"/>
                <w:szCs w:val="20"/>
              </w:rPr>
              <w:t>-ethoxyphenyl</w:t>
            </w:r>
          </w:p>
        </w:tc>
        <w:tc>
          <w:tcPr>
            <w:tcW w:w="1293" w:type="pct"/>
            <w:shd w:val="clear" w:color="auto" w:fill="auto"/>
            <w:vAlign w:val="center"/>
          </w:tcPr>
          <w:p w14:paraId="7158BFD9" w14:textId="77777777" w:rsidR="00E96F79" w:rsidRPr="00543FD3" w:rsidRDefault="00E96F79" w:rsidP="00B514A4">
            <w:pPr>
              <w:pStyle w:val="NormalWeb"/>
              <w:spacing w:before="0" w:beforeAutospacing="0" w:after="0" w:afterAutospacing="0"/>
              <w:jc w:val="center"/>
              <w:rPr>
                <w:rFonts w:ascii="Times New Roman" w:hAnsi="Times New Roman" w:cs="Times New Roman"/>
                <w:color w:val="000000"/>
                <w:sz w:val="20"/>
                <w:szCs w:val="20"/>
              </w:rPr>
            </w:pPr>
            <w:r w:rsidRPr="00543FD3">
              <w:rPr>
                <w:rFonts w:ascii="Times New Roman" w:eastAsia="Malgun Gothic" w:hAnsi="Times New Roman" w:cs="Times New Roman"/>
                <w:color w:val="000000"/>
                <w:kern w:val="24"/>
                <w:sz w:val="20"/>
                <w:szCs w:val="20"/>
              </w:rPr>
              <w:t>33</w:t>
            </w:r>
          </w:p>
        </w:tc>
      </w:tr>
      <w:tr w:rsidR="00E96F79" w:rsidRPr="00607933" w14:paraId="316E8607" w14:textId="77777777" w:rsidTr="00CF0815">
        <w:tc>
          <w:tcPr>
            <w:tcW w:w="1231" w:type="pct"/>
            <w:tcBorders>
              <w:left w:val="nil"/>
              <w:bottom w:val="single" w:sz="4" w:space="0" w:color="auto"/>
              <w:right w:val="nil"/>
            </w:tcBorders>
            <w:shd w:val="clear" w:color="auto" w:fill="auto"/>
            <w:noWrap/>
            <w:vAlign w:val="center"/>
          </w:tcPr>
          <w:p w14:paraId="40E6D45D" w14:textId="77777777" w:rsidR="00E96F79" w:rsidRPr="007C65E4" w:rsidRDefault="00E96F79" w:rsidP="00B514A4">
            <w:pPr>
              <w:jc w:val="center"/>
              <w:rPr>
                <w:rFonts w:ascii="Times New Roman" w:eastAsia="Calibri" w:hAnsi="Times New Roman"/>
                <w:bCs/>
                <w:color w:val="000000"/>
                <w:szCs w:val="20"/>
              </w:rPr>
            </w:pPr>
            <w:r w:rsidRPr="007C65E4">
              <w:rPr>
                <w:rFonts w:ascii="Times New Roman" w:eastAsia="Calibri" w:hAnsi="Times New Roman"/>
                <w:bCs/>
                <w:color w:val="000000"/>
                <w:szCs w:val="20"/>
              </w:rPr>
              <w:t>2n</w:t>
            </w:r>
          </w:p>
        </w:tc>
        <w:tc>
          <w:tcPr>
            <w:tcW w:w="2476" w:type="pct"/>
            <w:tcBorders>
              <w:left w:val="nil"/>
              <w:bottom w:val="single" w:sz="4" w:space="0" w:color="auto"/>
              <w:right w:val="nil"/>
            </w:tcBorders>
            <w:shd w:val="clear" w:color="auto" w:fill="auto"/>
            <w:vAlign w:val="center"/>
          </w:tcPr>
          <w:p w14:paraId="726DD437" w14:textId="77777777" w:rsidR="00E96F79" w:rsidRPr="007C65E4" w:rsidRDefault="00E96F79" w:rsidP="00B514A4">
            <w:pPr>
              <w:pStyle w:val="NormalWeb"/>
              <w:spacing w:before="0" w:beforeAutospacing="0" w:after="0" w:afterAutospacing="0"/>
              <w:rPr>
                <w:rFonts w:ascii="Times New Roman" w:eastAsia="Malgun Gothic" w:hAnsi="Times New Roman" w:cs="Times New Roman"/>
                <w:bCs/>
                <w:color w:val="000000"/>
                <w:kern w:val="24"/>
                <w:sz w:val="20"/>
                <w:szCs w:val="20"/>
              </w:rPr>
            </w:pPr>
            <w:r w:rsidRPr="007C65E4">
              <w:rPr>
                <w:rFonts w:ascii="Times New Roman" w:eastAsia="Malgun Gothic" w:hAnsi="Times New Roman" w:cs="Times New Roman"/>
                <w:bCs/>
                <w:color w:val="000000"/>
                <w:kern w:val="24"/>
                <w:sz w:val="20"/>
                <w:szCs w:val="20"/>
              </w:rPr>
              <w:t>H</w:t>
            </w:r>
          </w:p>
        </w:tc>
        <w:tc>
          <w:tcPr>
            <w:tcW w:w="1293" w:type="pct"/>
            <w:tcBorders>
              <w:left w:val="nil"/>
              <w:bottom w:val="single" w:sz="4" w:space="0" w:color="auto"/>
              <w:right w:val="nil"/>
            </w:tcBorders>
            <w:shd w:val="clear" w:color="auto" w:fill="auto"/>
            <w:vAlign w:val="center"/>
          </w:tcPr>
          <w:p w14:paraId="7A73396A" w14:textId="77777777" w:rsidR="00E96F79" w:rsidRPr="007C65E4" w:rsidRDefault="00E96F79" w:rsidP="00B514A4">
            <w:pPr>
              <w:pStyle w:val="NormalWeb"/>
              <w:spacing w:before="0" w:beforeAutospacing="0" w:after="0" w:afterAutospacing="0"/>
              <w:jc w:val="center"/>
              <w:rPr>
                <w:rFonts w:ascii="Times New Roman" w:hAnsi="Times New Roman" w:cs="Times New Roman"/>
                <w:bCs/>
                <w:color w:val="000000"/>
                <w:sz w:val="20"/>
                <w:szCs w:val="20"/>
              </w:rPr>
            </w:pPr>
            <w:r w:rsidRPr="007C65E4">
              <w:rPr>
                <w:rFonts w:ascii="Times New Roman" w:eastAsia="Malgun Gothic" w:hAnsi="Times New Roman" w:cs="Times New Roman"/>
                <w:bCs/>
                <w:color w:val="000000"/>
                <w:kern w:val="24"/>
                <w:sz w:val="20"/>
                <w:szCs w:val="20"/>
              </w:rPr>
              <w:t>56</w:t>
            </w:r>
          </w:p>
        </w:tc>
      </w:tr>
    </w:tbl>
    <w:p w14:paraId="3C8827FC" w14:textId="78189162" w:rsidR="00E96F79" w:rsidRDefault="00E96F79" w:rsidP="00785CA6">
      <w:pPr>
        <w:outlineLvl w:val="0"/>
        <w:rPr>
          <w:rFonts w:ascii="Times New Roman" w:hAnsi="Times New Roman" w:cs="Times New Roman"/>
          <w:szCs w:val="20"/>
        </w:rPr>
      </w:pPr>
    </w:p>
    <w:p w14:paraId="07953C65" w14:textId="2EEE5A07" w:rsidR="00CF0815" w:rsidRPr="008C4576" w:rsidRDefault="00CF0815" w:rsidP="00CF0815">
      <w:pPr>
        <w:wordWrap/>
        <w:autoSpaceDE/>
        <w:autoSpaceDN/>
        <w:snapToGrid w:val="0"/>
        <w:spacing w:line="236" w:lineRule="atLeast"/>
        <w:rPr>
          <w:rFonts w:ascii="Times New Roman" w:eastAsia="Batang" w:hAnsi="Times New Roman"/>
          <w:bCs/>
          <w:kern w:val="0"/>
          <w:szCs w:val="20"/>
        </w:rPr>
      </w:pPr>
      <w:r w:rsidRPr="008C4576">
        <w:rPr>
          <w:rFonts w:ascii="Times New Roman" w:eastAsia="Batang" w:hAnsi="Times New Roman"/>
          <w:bCs/>
          <w:kern w:val="0"/>
          <w:szCs w:val="20"/>
        </w:rPr>
        <w:t xml:space="preserve">This approach is concise and yet most preferred due to its simplicity since no heat is involved to drive the reaction. The yields vary accordingly due to inductive and resonance effects of the substituents attached to the benzaldehyde </w:t>
      </w:r>
      <w:r w:rsidRPr="008C4576">
        <w:rPr>
          <w:rFonts w:ascii="Times New Roman" w:eastAsia="Batang" w:hAnsi="Times New Roman"/>
          <w:b/>
          <w:bCs/>
          <w:kern w:val="0"/>
          <w:szCs w:val="20"/>
        </w:rPr>
        <w:t>(2a-2m)</w:t>
      </w:r>
      <w:r w:rsidRPr="008C4576">
        <w:rPr>
          <w:rFonts w:ascii="Times New Roman" w:eastAsia="Batang" w:hAnsi="Times New Roman"/>
          <w:bCs/>
          <w:kern w:val="0"/>
          <w:szCs w:val="20"/>
        </w:rPr>
        <w:t xml:space="preserve"> and aliphatic aldehyde </w:t>
      </w:r>
      <w:r w:rsidRPr="008C4576">
        <w:rPr>
          <w:rFonts w:ascii="Times New Roman" w:eastAsia="Batang" w:hAnsi="Times New Roman"/>
          <w:b/>
          <w:bCs/>
          <w:kern w:val="0"/>
          <w:szCs w:val="20"/>
        </w:rPr>
        <w:t>(2n)</w:t>
      </w:r>
      <w:r w:rsidRPr="008C4576">
        <w:rPr>
          <w:rFonts w:ascii="Times New Roman" w:eastAsia="Batang" w:hAnsi="Times New Roman"/>
          <w:bCs/>
          <w:kern w:val="0"/>
          <w:szCs w:val="20"/>
        </w:rPr>
        <w:t xml:space="preserve">. Having electron-donating groups as the substituents </w:t>
      </w:r>
      <w:r w:rsidRPr="008C4576">
        <w:rPr>
          <w:rFonts w:ascii="Times New Roman" w:eastAsia="Batang" w:hAnsi="Times New Roman"/>
          <w:b/>
          <w:bCs/>
          <w:kern w:val="0"/>
          <w:szCs w:val="20"/>
        </w:rPr>
        <w:t>(2b, 2c, 2l, 2m)</w:t>
      </w:r>
      <w:r w:rsidRPr="008C4576">
        <w:rPr>
          <w:rFonts w:ascii="Times New Roman" w:eastAsia="Batang" w:hAnsi="Times New Roman"/>
          <w:bCs/>
          <w:kern w:val="0"/>
          <w:szCs w:val="20"/>
        </w:rPr>
        <w:t xml:space="preserve"> activate</w:t>
      </w:r>
      <w:r w:rsidR="0038378E">
        <w:rPr>
          <w:rFonts w:ascii="Times New Roman" w:eastAsia="Batang" w:hAnsi="Times New Roman"/>
          <w:bCs/>
          <w:kern w:val="0"/>
          <w:szCs w:val="20"/>
        </w:rPr>
        <w:t>d</w:t>
      </w:r>
      <w:r w:rsidRPr="008C4576">
        <w:rPr>
          <w:rFonts w:ascii="Times New Roman" w:eastAsia="Batang" w:hAnsi="Times New Roman"/>
          <w:bCs/>
          <w:kern w:val="0"/>
          <w:szCs w:val="20"/>
        </w:rPr>
        <w:t xml:space="preserve"> the ring, making the carbonyl carbon less electrophilic, which resulted in a weaker reactivity </w:t>
      </w:r>
      <w:r w:rsidRPr="008C4576">
        <w:rPr>
          <w:rFonts w:ascii="Times New Roman" w:eastAsia="Batang" w:hAnsi="Times New Roman"/>
          <w:bCs/>
          <w:kern w:val="0"/>
          <w:szCs w:val="20"/>
        </w:rPr>
        <w:lastRenderedPageBreak/>
        <w:t xml:space="preserve">and gave lower product yields than </w:t>
      </w:r>
      <w:r w:rsidR="0038378E">
        <w:rPr>
          <w:rFonts w:ascii="Times New Roman" w:eastAsia="Batang" w:hAnsi="Times New Roman"/>
          <w:bCs/>
          <w:kern w:val="0"/>
          <w:szCs w:val="20"/>
        </w:rPr>
        <w:t xml:space="preserve">that </w:t>
      </w:r>
      <w:r w:rsidRPr="008C4576">
        <w:rPr>
          <w:rFonts w:ascii="Times New Roman" w:eastAsia="Batang" w:hAnsi="Times New Roman"/>
          <w:bCs/>
          <w:kern w:val="0"/>
          <w:szCs w:val="20"/>
        </w:rPr>
        <w:t xml:space="preserve">of using standard benzaldehyde </w:t>
      </w:r>
      <w:r w:rsidRPr="008C4576">
        <w:rPr>
          <w:rFonts w:ascii="Times New Roman" w:eastAsia="Batang" w:hAnsi="Times New Roman"/>
          <w:b/>
          <w:bCs/>
          <w:kern w:val="0"/>
          <w:szCs w:val="20"/>
        </w:rPr>
        <w:t>(2a)</w:t>
      </w:r>
      <w:r w:rsidRPr="008C4576">
        <w:rPr>
          <w:rFonts w:ascii="Times New Roman" w:eastAsia="Batang" w:hAnsi="Times New Roman"/>
          <w:bCs/>
          <w:kern w:val="0"/>
          <w:szCs w:val="20"/>
        </w:rPr>
        <w:t xml:space="preserve">. Using dimethoxy-substituted benzaldehyde </w:t>
      </w:r>
      <w:r w:rsidRPr="008C4576">
        <w:rPr>
          <w:rFonts w:ascii="Times New Roman" w:eastAsia="Batang" w:hAnsi="Times New Roman"/>
          <w:b/>
          <w:bCs/>
          <w:kern w:val="0"/>
          <w:szCs w:val="20"/>
        </w:rPr>
        <w:t>(2d)</w:t>
      </w:r>
      <w:r w:rsidRPr="008C4576">
        <w:rPr>
          <w:rFonts w:ascii="Times New Roman" w:eastAsia="Batang" w:hAnsi="Times New Roman"/>
          <w:bCs/>
          <w:kern w:val="0"/>
          <w:szCs w:val="20"/>
        </w:rPr>
        <w:t xml:space="preserve">, the yield is much reduced. On the contrary, benzaldehyde bearing electron-withdrawing group </w:t>
      </w:r>
      <w:r w:rsidRPr="008C4576">
        <w:rPr>
          <w:rFonts w:ascii="Times New Roman" w:eastAsia="Batang" w:hAnsi="Times New Roman"/>
          <w:b/>
          <w:bCs/>
          <w:kern w:val="0"/>
          <w:szCs w:val="20"/>
        </w:rPr>
        <w:t>(2f, 2j, 2k)</w:t>
      </w:r>
      <w:r w:rsidRPr="008C4576">
        <w:rPr>
          <w:rFonts w:ascii="Times New Roman" w:eastAsia="Batang" w:hAnsi="Times New Roman"/>
          <w:bCs/>
          <w:kern w:val="0"/>
          <w:szCs w:val="20"/>
        </w:rPr>
        <w:t xml:space="preserve"> gave much higher product yields as anticipated. Despite being an inductively electron-withdrawing group, halogens are activators since their ability to donate electrons into the aromatic ring </w:t>
      </w:r>
      <w:r w:rsidRPr="008C4576">
        <w:rPr>
          <w:rFonts w:ascii="Times New Roman" w:eastAsia="Batang" w:hAnsi="Times New Roman"/>
          <w:bCs/>
          <w:i/>
          <w:kern w:val="0"/>
          <w:szCs w:val="20"/>
        </w:rPr>
        <w:t>via</w:t>
      </w:r>
      <w:r w:rsidRPr="008C4576">
        <w:rPr>
          <w:rFonts w:ascii="Times New Roman" w:eastAsia="Batang" w:hAnsi="Times New Roman"/>
          <w:bCs/>
          <w:kern w:val="0"/>
          <w:szCs w:val="20"/>
        </w:rPr>
        <w:t xml:space="preserve"> resonance is much greater. Thus, as expected, halogenated derivatives </w:t>
      </w:r>
      <w:r w:rsidRPr="008C4576">
        <w:rPr>
          <w:rFonts w:ascii="Times New Roman" w:eastAsia="Batang" w:hAnsi="Times New Roman"/>
          <w:b/>
          <w:bCs/>
          <w:kern w:val="0"/>
          <w:szCs w:val="20"/>
        </w:rPr>
        <w:t>(2g, 2h, 2i)</w:t>
      </w:r>
      <w:r w:rsidRPr="008C4576">
        <w:rPr>
          <w:rFonts w:ascii="Times New Roman" w:eastAsia="Batang" w:hAnsi="Times New Roman"/>
          <w:bCs/>
          <w:kern w:val="0"/>
          <w:szCs w:val="20"/>
        </w:rPr>
        <w:t xml:space="preserve"> were obtained in much lower yields.</w:t>
      </w:r>
    </w:p>
    <w:p w14:paraId="2DB43333" w14:textId="77777777" w:rsidR="00CF0815" w:rsidRDefault="00CF0815" w:rsidP="00CF0815">
      <w:pPr>
        <w:outlineLvl w:val="0"/>
        <w:rPr>
          <w:rFonts w:ascii="Times New Roman" w:eastAsia="Batang" w:hAnsi="Times New Roman"/>
          <w:bCs/>
          <w:kern w:val="0"/>
          <w:szCs w:val="20"/>
        </w:rPr>
      </w:pPr>
    </w:p>
    <w:p w14:paraId="618E4A72" w14:textId="5F0FE311" w:rsidR="00E96F79" w:rsidRDefault="00CF0815" w:rsidP="00CF0815">
      <w:pPr>
        <w:outlineLvl w:val="0"/>
        <w:rPr>
          <w:rFonts w:ascii="Times New Roman" w:eastAsia="Batang" w:hAnsi="Times New Roman"/>
          <w:bCs/>
          <w:kern w:val="0"/>
          <w:szCs w:val="20"/>
        </w:rPr>
      </w:pPr>
      <w:r w:rsidRPr="008C4576">
        <w:rPr>
          <w:rFonts w:ascii="Times New Roman" w:eastAsia="Batang" w:hAnsi="Times New Roman"/>
          <w:bCs/>
          <w:kern w:val="0"/>
          <w:szCs w:val="20"/>
        </w:rPr>
        <w:t xml:space="preserve">The reaction mechanism occurs by the initial formation of iminium ion followed </w:t>
      </w:r>
      <w:bookmarkStart w:id="3" w:name="_Hlk70028996"/>
      <w:r w:rsidRPr="008C4576">
        <w:rPr>
          <w:rFonts w:ascii="Times New Roman" w:eastAsia="Batang" w:hAnsi="Times New Roman"/>
          <w:bCs/>
          <w:kern w:val="0"/>
          <w:szCs w:val="20"/>
        </w:rPr>
        <w:t>by electrophilic addition at the C-2</w:t>
      </w:r>
      <w:bookmarkEnd w:id="3"/>
      <w:r w:rsidRPr="008C4576">
        <w:rPr>
          <w:rFonts w:ascii="Times New Roman" w:eastAsia="Batang" w:hAnsi="Times New Roman"/>
          <w:bCs/>
          <w:kern w:val="0"/>
          <w:szCs w:val="20"/>
        </w:rPr>
        <w:t xml:space="preserve"> position to directly yield the six-membered ring intermediate. However, both carbon-2 and -3 of tryptamine are nucleophilic. Therefore, the reaction can also proceed by the attack of carbon-3 to yield a spiroindolenine intermediate that would then undergo a 1,2-alkyl shift to form the product as depicted in Scheme 2. Both mechanisms have been proven to be true, yet the prevailing mechanism is still unknown</w:t>
      </w:r>
      <w:r>
        <w:rPr>
          <w:rFonts w:ascii="Times New Roman" w:eastAsia="Batang" w:hAnsi="Times New Roman"/>
          <w:bCs/>
          <w:kern w:val="0"/>
          <w:szCs w:val="20"/>
        </w:rPr>
        <w:t xml:space="preserve"> [</w:t>
      </w:r>
      <w:r w:rsidRPr="00CF0815">
        <w:rPr>
          <w:rFonts w:ascii="Times New Roman" w:eastAsia="Batang" w:hAnsi="Times New Roman"/>
          <w:bCs/>
          <w:kern w:val="0"/>
          <w:szCs w:val="20"/>
        </w:rPr>
        <w:t>19</w:t>
      </w:r>
      <w:r>
        <w:rPr>
          <w:rFonts w:ascii="Times New Roman" w:eastAsia="Batang" w:hAnsi="Times New Roman"/>
          <w:bCs/>
          <w:kern w:val="0"/>
          <w:szCs w:val="20"/>
        </w:rPr>
        <w:t>].</w:t>
      </w:r>
    </w:p>
    <w:p w14:paraId="7F86FE81" w14:textId="78DE9A50" w:rsidR="00CF0815" w:rsidRDefault="00CF0815" w:rsidP="00CF0815">
      <w:pPr>
        <w:outlineLvl w:val="0"/>
        <w:rPr>
          <w:rFonts w:ascii="Times New Roman" w:eastAsia="Batang" w:hAnsi="Times New Roman"/>
          <w:bCs/>
          <w:kern w:val="0"/>
          <w:szCs w:val="20"/>
        </w:rPr>
      </w:pPr>
    </w:p>
    <w:p w14:paraId="0ED2EE38" w14:textId="434AEAA0" w:rsidR="00CF0815" w:rsidRDefault="00CF0815" w:rsidP="00CF0815">
      <w:pPr>
        <w:jc w:val="center"/>
        <w:outlineLvl w:val="0"/>
      </w:pPr>
      <w:r>
        <w:object w:dxaOrig="10977" w:dyaOrig="4216" w14:anchorId="25229ABF">
          <v:shape id="_x0000_i1027" type="#_x0000_t75" style="width:403.5pt;height:155.3pt" o:ole="">
            <v:imagedata r:id="rId11" o:title=""/>
          </v:shape>
          <o:OLEObject Type="Embed" ProgID="ChemDraw.Document.6.0" ShapeID="_x0000_i1027" DrawAspect="Content" ObjectID="_1691846858" r:id="rId12"/>
        </w:object>
      </w:r>
    </w:p>
    <w:p w14:paraId="1C2B5AA1" w14:textId="77777777" w:rsidR="00CF0815" w:rsidRDefault="00CF0815" w:rsidP="00CF0815">
      <w:pPr>
        <w:jc w:val="center"/>
        <w:outlineLvl w:val="0"/>
        <w:rPr>
          <w:rFonts w:ascii="Times New Roman" w:eastAsia="Batang" w:hAnsi="Times New Roman"/>
          <w:bCs/>
          <w:kern w:val="0"/>
          <w:szCs w:val="20"/>
        </w:rPr>
      </w:pPr>
    </w:p>
    <w:p w14:paraId="1C708072" w14:textId="52081C1D" w:rsidR="00CF0815" w:rsidRDefault="00CF0815" w:rsidP="00CF0815">
      <w:pPr>
        <w:jc w:val="center"/>
        <w:outlineLvl w:val="0"/>
        <w:rPr>
          <w:rFonts w:ascii="Times New Roman" w:hAnsi="Times New Roman"/>
        </w:rPr>
      </w:pPr>
      <w:r>
        <w:rPr>
          <w:rFonts w:ascii="Times New Roman" w:eastAsia="Batang" w:hAnsi="Times New Roman"/>
          <w:bCs/>
          <w:kern w:val="0"/>
          <w:szCs w:val="20"/>
        </w:rPr>
        <w:t xml:space="preserve">Scheme 2. </w:t>
      </w:r>
      <w:r w:rsidRPr="008C4576">
        <w:rPr>
          <w:rFonts w:ascii="Times New Roman" w:hAnsi="Times New Roman"/>
        </w:rPr>
        <w:t>Mechanism of Pictet-Spengler reaction with electrophilic addition at carbon-3</w:t>
      </w:r>
    </w:p>
    <w:p w14:paraId="2379209A" w14:textId="78E476EE" w:rsidR="00CF0815" w:rsidRDefault="00CF0815" w:rsidP="00CF0815">
      <w:pPr>
        <w:jc w:val="center"/>
        <w:outlineLvl w:val="0"/>
        <w:rPr>
          <w:rFonts w:ascii="Times New Roman" w:eastAsia="Batang" w:hAnsi="Times New Roman"/>
          <w:bCs/>
          <w:kern w:val="0"/>
          <w:szCs w:val="20"/>
        </w:rPr>
      </w:pPr>
    </w:p>
    <w:p w14:paraId="6FB37122" w14:textId="525836A3" w:rsidR="00CF0815" w:rsidRDefault="00CF0815" w:rsidP="00CF0815">
      <w:pPr>
        <w:outlineLvl w:val="0"/>
        <w:rPr>
          <w:rFonts w:ascii="Times New Roman" w:eastAsia="Batang" w:hAnsi="Times New Roman"/>
          <w:bCs/>
          <w:kern w:val="0"/>
          <w:szCs w:val="20"/>
        </w:rPr>
      </w:pPr>
      <w:r w:rsidRPr="00C731E0">
        <w:rPr>
          <w:rFonts w:ascii="Times New Roman" w:eastAsia="Batang" w:hAnsi="Times New Roman"/>
          <w:bCs/>
          <w:kern w:val="0"/>
          <w:szCs w:val="20"/>
        </w:rPr>
        <w:t xml:space="preserve">The pathway proceeded with removal of hydrogen on the B-ring by oxidative dehydrogenation reaction to promote both aromatization and construction of the β-carboline frameworks. Literature survey outlined a few methods for the aromatization of THβC, which generally involve the following drawbacks in driving the reaction; (i) </w:t>
      </w:r>
      <w:r w:rsidR="0038378E">
        <w:rPr>
          <w:rFonts w:ascii="Times New Roman" w:eastAsia="Batang" w:hAnsi="Times New Roman"/>
          <w:bCs/>
          <w:kern w:val="0"/>
          <w:szCs w:val="20"/>
        </w:rPr>
        <w:t>p</w:t>
      </w:r>
      <w:r w:rsidRPr="00C731E0">
        <w:rPr>
          <w:rFonts w:ascii="Times New Roman" w:eastAsia="Batang" w:hAnsi="Times New Roman"/>
          <w:bCs/>
          <w:kern w:val="0"/>
          <w:szCs w:val="20"/>
        </w:rPr>
        <w:t>alladium-mediated reactions need high temperature, long reaction hours, along with the possibility of C-N bond cleavage</w:t>
      </w:r>
      <w:r>
        <w:rPr>
          <w:rFonts w:ascii="Times New Roman" w:eastAsia="Batang" w:hAnsi="Times New Roman"/>
          <w:bCs/>
          <w:kern w:val="0"/>
          <w:szCs w:val="20"/>
        </w:rPr>
        <w:t xml:space="preserve"> [</w:t>
      </w:r>
      <w:r w:rsidRPr="00CF0815">
        <w:rPr>
          <w:rFonts w:ascii="Times New Roman" w:eastAsia="Batang" w:hAnsi="Times New Roman"/>
          <w:bCs/>
          <w:kern w:val="0"/>
          <w:szCs w:val="20"/>
        </w:rPr>
        <w:t>20</w:t>
      </w:r>
      <w:r>
        <w:rPr>
          <w:rFonts w:ascii="Times New Roman" w:eastAsia="Batang" w:hAnsi="Times New Roman"/>
          <w:bCs/>
          <w:kern w:val="0"/>
          <w:szCs w:val="20"/>
        </w:rPr>
        <w:t>]</w:t>
      </w:r>
      <w:r w:rsidR="0038378E">
        <w:rPr>
          <w:rFonts w:ascii="Times New Roman" w:eastAsia="Batang" w:hAnsi="Times New Roman"/>
          <w:bCs/>
          <w:kern w:val="0"/>
          <w:szCs w:val="20"/>
        </w:rPr>
        <w:t xml:space="preserve">, </w:t>
      </w:r>
      <w:r w:rsidRPr="00C731E0">
        <w:rPr>
          <w:rFonts w:ascii="Times New Roman" w:eastAsia="Batang" w:hAnsi="Times New Roman"/>
          <w:bCs/>
          <w:kern w:val="0"/>
          <w:szCs w:val="20"/>
        </w:rPr>
        <w:t xml:space="preserve">(ii) </w:t>
      </w:r>
      <w:r w:rsidR="0038378E">
        <w:rPr>
          <w:rFonts w:ascii="Times New Roman" w:eastAsia="Batang" w:hAnsi="Times New Roman"/>
          <w:bCs/>
          <w:kern w:val="0"/>
          <w:szCs w:val="20"/>
        </w:rPr>
        <w:t>s</w:t>
      </w:r>
      <w:r w:rsidRPr="00C731E0">
        <w:rPr>
          <w:rFonts w:ascii="Times New Roman" w:eastAsia="Batang" w:hAnsi="Times New Roman"/>
          <w:bCs/>
          <w:kern w:val="0"/>
          <w:szCs w:val="20"/>
        </w:rPr>
        <w:t>ulphur-mediated reactions deliver aromatized product in two days with low yields</w:t>
      </w:r>
      <w:r>
        <w:rPr>
          <w:rFonts w:ascii="Times New Roman" w:eastAsia="Batang" w:hAnsi="Times New Roman"/>
          <w:bCs/>
          <w:kern w:val="0"/>
          <w:szCs w:val="20"/>
        </w:rPr>
        <w:t xml:space="preserve"> [</w:t>
      </w:r>
      <w:r w:rsidRPr="00CF0815">
        <w:rPr>
          <w:rFonts w:ascii="Times New Roman" w:eastAsia="Batang" w:hAnsi="Times New Roman"/>
          <w:bCs/>
          <w:kern w:val="0"/>
          <w:szCs w:val="20"/>
        </w:rPr>
        <w:t>21</w:t>
      </w:r>
      <w:r>
        <w:rPr>
          <w:rFonts w:ascii="Times New Roman" w:eastAsia="Batang" w:hAnsi="Times New Roman"/>
          <w:bCs/>
          <w:kern w:val="0"/>
          <w:szCs w:val="20"/>
        </w:rPr>
        <w:t>]</w:t>
      </w:r>
      <w:r w:rsidR="0038378E">
        <w:rPr>
          <w:rFonts w:ascii="Times New Roman" w:eastAsia="Batang" w:hAnsi="Times New Roman"/>
          <w:bCs/>
          <w:kern w:val="0"/>
          <w:szCs w:val="20"/>
        </w:rPr>
        <w:t xml:space="preserve">, and </w:t>
      </w:r>
      <w:r w:rsidRPr="00C731E0">
        <w:rPr>
          <w:rFonts w:ascii="Times New Roman" w:eastAsia="Batang" w:hAnsi="Times New Roman"/>
          <w:bCs/>
          <w:kern w:val="0"/>
          <w:szCs w:val="20"/>
        </w:rPr>
        <w:t xml:space="preserve">(iii) </w:t>
      </w:r>
      <w:r w:rsidR="0038378E">
        <w:rPr>
          <w:rFonts w:ascii="Times New Roman" w:eastAsia="Batang" w:hAnsi="Times New Roman"/>
          <w:bCs/>
          <w:kern w:val="0"/>
          <w:szCs w:val="20"/>
        </w:rPr>
        <w:t>s</w:t>
      </w:r>
      <w:r w:rsidRPr="00C731E0">
        <w:rPr>
          <w:rFonts w:ascii="Times New Roman" w:eastAsia="Batang" w:hAnsi="Times New Roman"/>
          <w:bCs/>
          <w:kern w:val="0"/>
          <w:szCs w:val="20"/>
        </w:rPr>
        <w:t>elenium-mediated reactions require large quantity of SeO</w:t>
      </w:r>
      <w:r w:rsidRPr="00C731E0">
        <w:rPr>
          <w:rFonts w:ascii="Times New Roman" w:eastAsia="Batang" w:hAnsi="Times New Roman"/>
          <w:bCs/>
          <w:kern w:val="0"/>
          <w:szCs w:val="20"/>
          <w:vertAlign w:val="subscript"/>
        </w:rPr>
        <w:t>2</w:t>
      </w:r>
      <w:r w:rsidRPr="00C731E0">
        <w:rPr>
          <w:rFonts w:ascii="Times New Roman" w:eastAsia="Batang" w:hAnsi="Times New Roman"/>
          <w:bCs/>
          <w:kern w:val="0"/>
          <w:szCs w:val="20"/>
        </w:rPr>
        <w:t xml:space="preserve"> (10 equiv.) offering less yield</w:t>
      </w:r>
      <w:r>
        <w:rPr>
          <w:rFonts w:ascii="Times New Roman" w:eastAsia="Batang" w:hAnsi="Times New Roman"/>
          <w:bCs/>
          <w:kern w:val="0"/>
          <w:szCs w:val="20"/>
        </w:rPr>
        <w:t xml:space="preserve"> [</w:t>
      </w:r>
      <w:r w:rsidRPr="00CF0815">
        <w:rPr>
          <w:rFonts w:ascii="Times New Roman" w:eastAsia="Batang" w:hAnsi="Times New Roman"/>
          <w:bCs/>
          <w:kern w:val="0"/>
          <w:szCs w:val="20"/>
        </w:rPr>
        <w:t>22</w:t>
      </w:r>
      <w:r>
        <w:rPr>
          <w:rFonts w:ascii="Times New Roman" w:eastAsia="Batang" w:hAnsi="Times New Roman"/>
          <w:bCs/>
          <w:kern w:val="0"/>
          <w:szCs w:val="20"/>
        </w:rPr>
        <w:t>].</w:t>
      </w:r>
      <w:r w:rsidRPr="00C731E0">
        <w:rPr>
          <w:rFonts w:ascii="Times New Roman" w:eastAsia="Batang" w:hAnsi="Times New Roman"/>
          <w:bCs/>
          <w:kern w:val="0"/>
          <w:szCs w:val="20"/>
        </w:rPr>
        <w:t xml:space="preserve"> It is also reported that peroxide promotes dehydrogenation reaction</w:t>
      </w:r>
      <w:r>
        <w:rPr>
          <w:rFonts w:ascii="Times New Roman" w:eastAsia="Batang" w:hAnsi="Times New Roman"/>
          <w:bCs/>
          <w:kern w:val="0"/>
          <w:szCs w:val="20"/>
        </w:rPr>
        <w:t xml:space="preserve"> [</w:t>
      </w:r>
      <w:r w:rsidRPr="00CF0815">
        <w:rPr>
          <w:rFonts w:ascii="Times New Roman" w:eastAsia="Batang" w:hAnsi="Times New Roman"/>
          <w:bCs/>
          <w:kern w:val="0"/>
          <w:szCs w:val="20"/>
        </w:rPr>
        <w:t>23</w:t>
      </w:r>
      <w:r>
        <w:rPr>
          <w:rFonts w:ascii="Times New Roman" w:eastAsia="Batang" w:hAnsi="Times New Roman"/>
          <w:bCs/>
          <w:kern w:val="0"/>
          <w:szCs w:val="20"/>
        </w:rPr>
        <w:t>].</w:t>
      </w:r>
      <w:r w:rsidRPr="00C731E0">
        <w:rPr>
          <w:rFonts w:ascii="Times New Roman" w:eastAsia="Batang" w:hAnsi="Times New Roman"/>
          <w:bCs/>
          <w:kern w:val="0"/>
          <w:szCs w:val="20"/>
        </w:rPr>
        <w:t xml:space="preserve"> Therefore, we employed the THβC and H</w:t>
      </w:r>
      <w:r w:rsidRPr="00C731E0">
        <w:rPr>
          <w:rFonts w:ascii="Times New Roman" w:eastAsia="Batang" w:hAnsi="Times New Roman"/>
          <w:bCs/>
          <w:kern w:val="0"/>
          <w:szCs w:val="20"/>
          <w:vertAlign w:val="subscript"/>
        </w:rPr>
        <w:t>2</w:t>
      </w:r>
      <w:r w:rsidRPr="00C731E0">
        <w:rPr>
          <w:rFonts w:ascii="Times New Roman" w:eastAsia="Batang" w:hAnsi="Times New Roman"/>
          <w:bCs/>
          <w:kern w:val="0"/>
          <w:szCs w:val="20"/>
        </w:rPr>
        <w:t>O</w:t>
      </w:r>
      <w:r w:rsidRPr="00C731E0">
        <w:rPr>
          <w:rFonts w:ascii="Times New Roman" w:eastAsia="Batang" w:hAnsi="Times New Roman"/>
          <w:bCs/>
          <w:kern w:val="0"/>
          <w:szCs w:val="20"/>
          <w:vertAlign w:val="subscript"/>
        </w:rPr>
        <w:t xml:space="preserve">2 </w:t>
      </w:r>
      <w:r w:rsidRPr="00C731E0">
        <w:rPr>
          <w:rFonts w:ascii="Times New Roman" w:eastAsia="Batang" w:hAnsi="Times New Roman"/>
          <w:bCs/>
          <w:kern w:val="0"/>
          <w:szCs w:val="20"/>
        </w:rPr>
        <w:t>along with 25 mol% I</w:t>
      </w:r>
      <w:r w:rsidRPr="00C731E0">
        <w:rPr>
          <w:rFonts w:ascii="Times New Roman" w:eastAsia="Batang" w:hAnsi="Times New Roman"/>
          <w:bCs/>
          <w:kern w:val="0"/>
          <w:szCs w:val="20"/>
          <w:vertAlign w:val="subscript"/>
        </w:rPr>
        <w:t>2</w:t>
      </w:r>
      <w:r w:rsidRPr="00C731E0">
        <w:rPr>
          <w:rFonts w:ascii="Times New Roman" w:eastAsia="Batang" w:hAnsi="Times New Roman"/>
          <w:bCs/>
          <w:kern w:val="0"/>
          <w:szCs w:val="20"/>
        </w:rPr>
        <w:t xml:space="preserve"> in DMSO, resulting in 19-91% yields of the oxidized products </w:t>
      </w:r>
      <w:r w:rsidRPr="00C731E0">
        <w:rPr>
          <w:rFonts w:ascii="Times New Roman" w:eastAsia="Batang" w:hAnsi="Times New Roman"/>
          <w:b/>
          <w:bCs/>
          <w:kern w:val="0"/>
          <w:szCs w:val="20"/>
        </w:rPr>
        <w:t>(3a-e)</w:t>
      </w:r>
      <w:r w:rsidRPr="00C731E0">
        <w:rPr>
          <w:rFonts w:ascii="Times New Roman" w:eastAsia="Batang" w:hAnsi="Times New Roman"/>
          <w:bCs/>
          <w:kern w:val="0"/>
          <w:szCs w:val="20"/>
        </w:rPr>
        <w:t xml:space="preserve"> as summarized in Scheme 3 below.</w:t>
      </w:r>
    </w:p>
    <w:p w14:paraId="4808585E" w14:textId="324E6B59" w:rsidR="00CF0815" w:rsidRDefault="00CF0815" w:rsidP="00CF0815">
      <w:pPr>
        <w:outlineLvl w:val="0"/>
        <w:rPr>
          <w:rFonts w:ascii="Times New Roman" w:hAnsi="Times New Roman" w:cs="Times New Roman"/>
          <w:szCs w:val="20"/>
        </w:rPr>
      </w:pPr>
    </w:p>
    <w:p w14:paraId="7F6ABE0C" w14:textId="77777777" w:rsidR="00CF0815" w:rsidRPr="00C731E0" w:rsidRDefault="00CF0815" w:rsidP="00CF0815">
      <w:pPr>
        <w:wordWrap/>
        <w:autoSpaceDE/>
        <w:autoSpaceDN/>
        <w:snapToGrid w:val="0"/>
        <w:spacing w:line="236" w:lineRule="atLeast"/>
        <w:jc w:val="left"/>
        <w:rPr>
          <w:rFonts w:ascii="Times New Roman" w:eastAsia="Batang" w:hAnsi="Times New Roman"/>
          <w:bCs/>
          <w:kern w:val="0"/>
          <w:szCs w:val="20"/>
        </w:rPr>
      </w:pPr>
      <w:r w:rsidRPr="00CF0815">
        <w:rPr>
          <w:rFonts w:ascii="Times New Roman" w:eastAsia="Batang" w:hAnsi="Times New Roman"/>
          <w:bCs/>
          <w:kern w:val="0"/>
          <w:szCs w:val="20"/>
        </w:rPr>
        <w:t>Scheme 3.</w:t>
      </w:r>
      <w:r>
        <w:rPr>
          <w:rFonts w:ascii="Times New Roman" w:eastAsia="Batang" w:hAnsi="Times New Roman"/>
          <w:bCs/>
          <w:kern w:val="0"/>
          <w:szCs w:val="20"/>
        </w:rPr>
        <w:t xml:space="preserve"> </w:t>
      </w:r>
      <w:r w:rsidRPr="00C731E0">
        <w:rPr>
          <w:rFonts w:ascii="Times New Roman" w:eastAsia="Batang" w:hAnsi="Times New Roman"/>
          <w:bCs/>
          <w:kern w:val="0"/>
          <w:szCs w:val="20"/>
        </w:rPr>
        <w:t>Aromatization of tetrahydro-β-carboline</w:t>
      </w:r>
      <w:r>
        <w:rPr>
          <w:rFonts w:ascii="Times New Roman" w:eastAsia="Batang" w:hAnsi="Times New Roman"/>
          <w:bCs/>
          <w:kern w:val="0"/>
          <w:szCs w:val="20"/>
        </w:rPr>
        <w:t xml:space="preserve"> </w:t>
      </w:r>
      <w:r w:rsidRPr="00C731E0">
        <w:rPr>
          <w:rFonts w:ascii="Times New Roman" w:eastAsia="Batang" w:hAnsi="Times New Roman"/>
          <w:bCs/>
          <w:kern w:val="0"/>
          <w:szCs w:val="20"/>
        </w:rPr>
        <w:t>intermediates</w:t>
      </w:r>
    </w:p>
    <w:tbl>
      <w:tblPr>
        <w:tblW w:w="4760" w:type="pct"/>
        <w:tblInd w:w="108" w:type="dxa"/>
        <w:tblLook w:val="0660" w:firstRow="1" w:lastRow="1" w:firstColumn="0" w:lastColumn="0" w:noHBand="1" w:noVBand="1"/>
      </w:tblPr>
      <w:tblGrid>
        <w:gridCol w:w="1951"/>
        <w:gridCol w:w="3898"/>
        <w:gridCol w:w="2922"/>
      </w:tblGrid>
      <w:tr w:rsidR="00CF0815" w:rsidRPr="00543FD3" w14:paraId="3ECE19D1" w14:textId="77777777" w:rsidTr="00B514A4">
        <w:trPr>
          <w:trHeight w:val="1061"/>
        </w:trPr>
        <w:tc>
          <w:tcPr>
            <w:tcW w:w="5000" w:type="pct"/>
            <w:gridSpan w:val="3"/>
            <w:tcBorders>
              <w:top w:val="single" w:sz="4" w:space="0" w:color="auto"/>
              <w:bottom w:val="single" w:sz="4" w:space="0" w:color="auto"/>
            </w:tcBorders>
            <w:shd w:val="clear" w:color="auto" w:fill="auto"/>
            <w:noWrap/>
          </w:tcPr>
          <w:p w14:paraId="3D09DF73" w14:textId="1EF642F7" w:rsidR="00CF0815" w:rsidRPr="00543FD3" w:rsidRDefault="003630A8" w:rsidP="00B514A4">
            <w:pPr>
              <w:wordWrap/>
              <w:autoSpaceDE/>
              <w:autoSpaceDN/>
              <w:snapToGrid w:val="0"/>
              <w:spacing w:line="236" w:lineRule="atLeast"/>
              <w:jc w:val="center"/>
              <w:rPr>
                <w:rFonts w:ascii="Times New Roman" w:eastAsia="Calibri" w:hAnsi="Calibri"/>
                <w:b/>
                <w:bCs/>
                <w:kern w:val="0"/>
                <w:sz w:val="22"/>
                <w:szCs w:val="20"/>
              </w:rPr>
            </w:pPr>
            <w:r>
              <w:rPr>
                <w:rFonts w:ascii="Times New Roman" w:eastAsia="Calibri" w:hAnsi="Calibri"/>
                <w:b/>
                <w:bCs/>
                <w:kern w:val="0"/>
                <w:sz w:val="22"/>
                <w:szCs w:val="20"/>
              </w:rPr>
              <w:pict w14:anchorId="4A5D7BFF">
                <v:shape id="_x0000_i1028" type="#_x0000_t75" style="width:236.4pt;height:62.35pt">
                  <v:imagedata r:id="rId13" o:title=""/>
                </v:shape>
              </w:pict>
            </w:r>
          </w:p>
        </w:tc>
      </w:tr>
      <w:tr w:rsidR="00CF0815" w:rsidRPr="00543FD3" w14:paraId="6F4B6F97" w14:textId="77777777" w:rsidTr="00B514A4">
        <w:trPr>
          <w:trHeight w:val="260"/>
        </w:trPr>
        <w:tc>
          <w:tcPr>
            <w:tcW w:w="1112" w:type="pct"/>
            <w:tcBorders>
              <w:top w:val="single" w:sz="4" w:space="0" w:color="auto"/>
              <w:bottom w:val="single" w:sz="4" w:space="0" w:color="auto"/>
            </w:tcBorders>
            <w:shd w:val="clear" w:color="auto" w:fill="auto"/>
            <w:noWrap/>
          </w:tcPr>
          <w:p w14:paraId="03C13501" w14:textId="77777777" w:rsidR="00CF0815" w:rsidRPr="00543FD3" w:rsidRDefault="00CF0815" w:rsidP="00B514A4">
            <w:pPr>
              <w:wordWrap/>
              <w:autoSpaceDE/>
              <w:autoSpaceDN/>
              <w:snapToGrid w:val="0"/>
              <w:spacing w:line="236" w:lineRule="atLeast"/>
              <w:jc w:val="center"/>
              <w:rPr>
                <w:rFonts w:ascii="Times New Roman" w:eastAsia="Calibri" w:hAnsi="Calibri"/>
                <w:bCs/>
                <w:kern w:val="0"/>
                <w:szCs w:val="20"/>
              </w:rPr>
            </w:pPr>
            <w:r w:rsidRPr="00543FD3">
              <w:rPr>
                <w:rFonts w:ascii="Times New Roman" w:eastAsia="Calibri" w:hAnsi="Calibri"/>
                <w:bCs/>
                <w:kern w:val="0"/>
                <w:szCs w:val="20"/>
              </w:rPr>
              <w:t>Entry</w:t>
            </w:r>
          </w:p>
        </w:tc>
        <w:tc>
          <w:tcPr>
            <w:tcW w:w="2222" w:type="pct"/>
            <w:tcBorders>
              <w:bottom w:val="single" w:sz="4" w:space="0" w:color="auto"/>
            </w:tcBorders>
            <w:shd w:val="clear" w:color="auto" w:fill="auto"/>
          </w:tcPr>
          <w:p w14:paraId="261B252E" w14:textId="77777777" w:rsidR="00CF0815" w:rsidRPr="00543FD3" w:rsidRDefault="00CF0815" w:rsidP="00B514A4">
            <w:pPr>
              <w:wordWrap/>
              <w:autoSpaceDE/>
              <w:autoSpaceDN/>
              <w:snapToGrid w:val="0"/>
              <w:spacing w:line="236" w:lineRule="atLeast"/>
              <w:rPr>
                <w:rFonts w:ascii="Times New Roman" w:eastAsia="Calibri" w:hAnsi="Calibri"/>
                <w:bCs/>
                <w:kern w:val="0"/>
                <w:szCs w:val="20"/>
              </w:rPr>
            </w:pPr>
            <w:r w:rsidRPr="00543FD3">
              <w:rPr>
                <w:rFonts w:ascii="Times New Roman" w:eastAsia="Calibri" w:hAnsi="Calibri"/>
                <w:bCs/>
                <w:iCs/>
                <w:kern w:val="0"/>
                <w:szCs w:val="20"/>
              </w:rPr>
              <w:t>R</w:t>
            </w:r>
            <w:r w:rsidRPr="00543FD3">
              <w:rPr>
                <w:rFonts w:ascii="Times New Roman" w:eastAsia="Calibri" w:hAnsi="Calibri"/>
                <w:bCs/>
                <w:iCs/>
                <w:kern w:val="0"/>
                <w:szCs w:val="20"/>
                <w:vertAlign w:val="subscript"/>
              </w:rPr>
              <w:t>1</w:t>
            </w:r>
          </w:p>
        </w:tc>
        <w:tc>
          <w:tcPr>
            <w:tcW w:w="1666" w:type="pct"/>
            <w:tcBorders>
              <w:bottom w:val="single" w:sz="4" w:space="0" w:color="auto"/>
            </w:tcBorders>
            <w:shd w:val="clear" w:color="auto" w:fill="auto"/>
          </w:tcPr>
          <w:p w14:paraId="7A6E29ED" w14:textId="77777777" w:rsidR="00CF0815" w:rsidRPr="00543FD3" w:rsidRDefault="00CF0815" w:rsidP="00B514A4">
            <w:pPr>
              <w:wordWrap/>
              <w:autoSpaceDE/>
              <w:autoSpaceDN/>
              <w:snapToGrid w:val="0"/>
              <w:spacing w:line="236" w:lineRule="atLeast"/>
              <w:jc w:val="center"/>
              <w:rPr>
                <w:rFonts w:ascii="Times New Roman" w:eastAsia="Calibri" w:hAnsi="Calibri"/>
                <w:bCs/>
                <w:kern w:val="0"/>
                <w:szCs w:val="20"/>
              </w:rPr>
            </w:pPr>
            <w:r w:rsidRPr="00543FD3">
              <w:rPr>
                <w:rFonts w:ascii="Times New Roman" w:eastAsia="Calibri" w:hAnsi="Calibri"/>
                <w:bCs/>
                <w:kern w:val="0"/>
                <w:szCs w:val="20"/>
              </w:rPr>
              <w:t>Yield (%)</w:t>
            </w:r>
          </w:p>
        </w:tc>
      </w:tr>
      <w:tr w:rsidR="00CF0815" w:rsidRPr="00543FD3" w14:paraId="7ABCA6A6" w14:textId="77777777" w:rsidTr="00B514A4">
        <w:tc>
          <w:tcPr>
            <w:tcW w:w="1112" w:type="pct"/>
            <w:tcBorders>
              <w:top w:val="single" w:sz="4" w:space="0" w:color="auto"/>
            </w:tcBorders>
            <w:shd w:val="clear" w:color="auto" w:fill="auto"/>
            <w:noWrap/>
          </w:tcPr>
          <w:p w14:paraId="3C04F5DB" w14:textId="77777777" w:rsidR="00CF0815" w:rsidRPr="00543FD3" w:rsidRDefault="00CF0815" w:rsidP="00B514A4">
            <w:pPr>
              <w:wordWrap/>
              <w:autoSpaceDE/>
              <w:autoSpaceDN/>
              <w:snapToGrid w:val="0"/>
              <w:spacing w:line="236" w:lineRule="atLeast"/>
              <w:jc w:val="center"/>
              <w:rPr>
                <w:rFonts w:ascii="Times New Roman" w:eastAsia="Calibri" w:hAnsi="Calibri"/>
                <w:bCs/>
                <w:kern w:val="0"/>
                <w:szCs w:val="20"/>
              </w:rPr>
            </w:pPr>
            <w:r w:rsidRPr="00543FD3">
              <w:rPr>
                <w:rFonts w:ascii="Times New Roman" w:eastAsia="Calibri" w:hAnsi="Calibri"/>
                <w:bCs/>
                <w:kern w:val="0"/>
                <w:szCs w:val="20"/>
              </w:rPr>
              <w:t>3a</w:t>
            </w:r>
          </w:p>
        </w:tc>
        <w:tc>
          <w:tcPr>
            <w:tcW w:w="2222" w:type="pct"/>
            <w:tcBorders>
              <w:top w:val="single" w:sz="4" w:space="0" w:color="auto"/>
            </w:tcBorders>
            <w:shd w:val="clear" w:color="auto" w:fill="auto"/>
            <w:vAlign w:val="center"/>
          </w:tcPr>
          <w:p w14:paraId="2558B218" w14:textId="77777777" w:rsidR="00CF0815" w:rsidRPr="00543FD3" w:rsidRDefault="00CF0815" w:rsidP="00B514A4">
            <w:pPr>
              <w:wordWrap/>
              <w:autoSpaceDE/>
              <w:autoSpaceDN/>
              <w:snapToGrid w:val="0"/>
              <w:spacing w:line="236" w:lineRule="atLeast"/>
              <w:rPr>
                <w:rFonts w:ascii="Times New Roman" w:eastAsia="Calibri" w:hAnsi="Calibri"/>
                <w:bCs/>
                <w:kern w:val="0"/>
                <w:szCs w:val="20"/>
              </w:rPr>
            </w:pPr>
            <w:r w:rsidRPr="00543FD3">
              <w:rPr>
                <w:rFonts w:ascii="Times New Roman" w:eastAsia="Calibri" w:hAnsi="Calibri"/>
                <w:bCs/>
                <w:kern w:val="0"/>
                <w:szCs w:val="20"/>
              </w:rPr>
              <w:t>phenyl</w:t>
            </w:r>
          </w:p>
        </w:tc>
        <w:tc>
          <w:tcPr>
            <w:tcW w:w="1666" w:type="pct"/>
            <w:tcBorders>
              <w:top w:val="single" w:sz="4" w:space="0" w:color="auto"/>
            </w:tcBorders>
            <w:shd w:val="clear" w:color="auto" w:fill="auto"/>
            <w:vAlign w:val="center"/>
          </w:tcPr>
          <w:p w14:paraId="56B50CE6" w14:textId="77777777" w:rsidR="00CF0815" w:rsidRPr="00543FD3" w:rsidRDefault="00CF0815" w:rsidP="00B514A4">
            <w:pPr>
              <w:wordWrap/>
              <w:autoSpaceDE/>
              <w:autoSpaceDN/>
              <w:snapToGrid w:val="0"/>
              <w:spacing w:line="236" w:lineRule="atLeast"/>
              <w:jc w:val="center"/>
              <w:rPr>
                <w:rFonts w:ascii="Times New Roman" w:eastAsia="Calibri" w:hAnsi="Calibri"/>
                <w:bCs/>
                <w:kern w:val="0"/>
                <w:szCs w:val="20"/>
              </w:rPr>
            </w:pPr>
            <w:r w:rsidRPr="00543FD3">
              <w:rPr>
                <w:rFonts w:ascii="Times New Roman" w:eastAsia="Calibri" w:hAnsi="Calibri"/>
                <w:bCs/>
                <w:kern w:val="0"/>
                <w:szCs w:val="20"/>
              </w:rPr>
              <w:t>72</w:t>
            </w:r>
          </w:p>
        </w:tc>
      </w:tr>
      <w:tr w:rsidR="00CF0815" w:rsidRPr="00543FD3" w14:paraId="40B5C9F2" w14:textId="77777777" w:rsidTr="00B514A4">
        <w:tc>
          <w:tcPr>
            <w:tcW w:w="1112" w:type="pct"/>
            <w:shd w:val="clear" w:color="auto" w:fill="auto"/>
            <w:noWrap/>
          </w:tcPr>
          <w:p w14:paraId="32521901" w14:textId="77777777" w:rsidR="00CF0815" w:rsidRPr="00543FD3" w:rsidRDefault="00CF0815" w:rsidP="00B514A4">
            <w:pPr>
              <w:wordWrap/>
              <w:autoSpaceDE/>
              <w:autoSpaceDN/>
              <w:snapToGrid w:val="0"/>
              <w:spacing w:line="236" w:lineRule="atLeast"/>
              <w:jc w:val="center"/>
              <w:rPr>
                <w:rFonts w:ascii="Times New Roman" w:eastAsia="Calibri" w:hAnsi="Calibri"/>
                <w:bCs/>
                <w:kern w:val="0"/>
                <w:szCs w:val="20"/>
              </w:rPr>
            </w:pPr>
            <w:r w:rsidRPr="00543FD3">
              <w:rPr>
                <w:rFonts w:ascii="Times New Roman" w:eastAsia="Calibri" w:hAnsi="Calibri"/>
                <w:bCs/>
                <w:kern w:val="0"/>
                <w:szCs w:val="20"/>
              </w:rPr>
              <w:t>3b</w:t>
            </w:r>
          </w:p>
        </w:tc>
        <w:tc>
          <w:tcPr>
            <w:tcW w:w="2222" w:type="pct"/>
            <w:shd w:val="clear" w:color="auto" w:fill="auto"/>
            <w:vAlign w:val="center"/>
          </w:tcPr>
          <w:p w14:paraId="12960805" w14:textId="77777777" w:rsidR="00CF0815" w:rsidRPr="00543FD3" w:rsidRDefault="00CF0815" w:rsidP="00B514A4">
            <w:pPr>
              <w:wordWrap/>
              <w:autoSpaceDE/>
              <w:autoSpaceDN/>
              <w:snapToGrid w:val="0"/>
              <w:spacing w:line="236" w:lineRule="atLeast"/>
              <w:rPr>
                <w:rFonts w:ascii="Times New Roman" w:eastAsia="Calibri" w:hAnsi="Calibri"/>
                <w:bCs/>
                <w:kern w:val="0"/>
                <w:szCs w:val="20"/>
              </w:rPr>
            </w:pPr>
            <w:r w:rsidRPr="00543FD3">
              <w:rPr>
                <w:rFonts w:ascii="Times New Roman" w:eastAsia="Calibri" w:hAnsi="Calibri"/>
                <w:bCs/>
                <w:i/>
                <w:kern w:val="0"/>
                <w:szCs w:val="20"/>
              </w:rPr>
              <w:t>p</w:t>
            </w:r>
            <w:r w:rsidRPr="00543FD3">
              <w:rPr>
                <w:rFonts w:ascii="Times New Roman" w:eastAsia="Calibri" w:hAnsi="Calibri"/>
                <w:bCs/>
                <w:kern w:val="0"/>
                <w:szCs w:val="20"/>
              </w:rPr>
              <w:t>-methoxyphenyl</w:t>
            </w:r>
          </w:p>
        </w:tc>
        <w:tc>
          <w:tcPr>
            <w:tcW w:w="1666" w:type="pct"/>
            <w:shd w:val="clear" w:color="auto" w:fill="auto"/>
            <w:vAlign w:val="center"/>
          </w:tcPr>
          <w:p w14:paraId="20BE5453" w14:textId="77777777" w:rsidR="00CF0815" w:rsidRPr="00543FD3" w:rsidRDefault="00CF0815" w:rsidP="00B514A4">
            <w:pPr>
              <w:wordWrap/>
              <w:autoSpaceDE/>
              <w:autoSpaceDN/>
              <w:snapToGrid w:val="0"/>
              <w:spacing w:line="236" w:lineRule="atLeast"/>
              <w:jc w:val="center"/>
              <w:rPr>
                <w:rFonts w:ascii="Times New Roman" w:eastAsia="Calibri" w:hAnsi="Calibri"/>
                <w:bCs/>
                <w:kern w:val="0"/>
                <w:szCs w:val="20"/>
              </w:rPr>
            </w:pPr>
            <w:r w:rsidRPr="00543FD3">
              <w:rPr>
                <w:rFonts w:ascii="Times New Roman" w:eastAsia="Calibri" w:hAnsi="Calibri"/>
                <w:bCs/>
                <w:kern w:val="0"/>
                <w:szCs w:val="20"/>
              </w:rPr>
              <w:t>54</w:t>
            </w:r>
          </w:p>
        </w:tc>
      </w:tr>
      <w:tr w:rsidR="00CF0815" w:rsidRPr="00543FD3" w14:paraId="43753F24" w14:textId="77777777" w:rsidTr="00B514A4">
        <w:tc>
          <w:tcPr>
            <w:tcW w:w="1112" w:type="pct"/>
            <w:shd w:val="clear" w:color="auto" w:fill="auto"/>
            <w:noWrap/>
          </w:tcPr>
          <w:p w14:paraId="191121EE" w14:textId="77777777" w:rsidR="00CF0815" w:rsidRPr="00543FD3" w:rsidRDefault="00CF0815" w:rsidP="00B514A4">
            <w:pPr>
              <w:wordWrap/>
              <w:autoSpaceDE/>
              <w:autoSpaceDN/>
              <w:snapToGrid w:val="0"/>
              <w:spacing w:line="236" w:lineRule="atLeast"/>
              <w:jc w:val="center"/>
              <w:rPr>
                <w:rFonts w:ascii="Times New Roman" w:eastAsia="Calibri" w:hAnsi="Calibri"/>
                <w:bCs/>
                <w:kern w:val="0"/>
                <w:szCs w:val="20"/>
              </w:rPr>
            </w:pPr>
            <w:r w:rsidRPr="00543FD3">
              <w:rPr>
                <w:rFonts w:ascii="Times New Roman" w:eastAsia="Calibri" w:hAnsi="Calibri"/>
                <w:bCs/>
                <w:kern w:val="0"/>
                <w:szCs w:val="20"/>
              </w:rPr>
              <w:t>3c</w:t>
            </w:r>
          </w:p>
        </w:tc>
        <w:tc>
          <w:tcPr>
            <w:tcW w:w="2222" w:type="pct"/>
            <w:shd w:val="clear" w:color="auto" w:fill="auto"/>
            <w:vAlign w:val="center"/>
          </w:tcPr>
          <w:p w14:paraId="414F7935" w14:textId="77777777" w:rsidR="00CF0815" w:rsidRPr="00543FD3" w:rsidRDefault="00CF0815" w:rsidP="00B514A4">
            <w:pPr>
              <w:wordWrap/>
              <w:autoSpaceDE/>
              <w:autoSpaceDN/>
              <w:snapToGrid w:val="0"/>
              <w:spacing w:line="236" w:lineRule="atLeast"/>
              <w:rPr>
                <w:rFonts w:ascii="Times New Roman" w:eastAsia="Calibri" w:hAnsi="Calibri"/>
                <w:bCs/>
                <w:kern w:val="0"/>
                <w:szCs w:val="20"/>
              </w:rPr>
            </w:pPr>
            <w:r w:rsidRPr="00543FD3">
              <w:rPr>
                <w:rFonts w:ascii="Times New Roman" w:eastAsia="Calibri" w:hAnsi="Calibri"/>
                <w:bCs/>
                <w:i/>
                <w:kern w:val="0"/>
                <w:szCs w:val="20"/>
              </w:rPr>
              <w:t>p</w:t>
            </w:r>
            <w:r w:rsidRPr="00543FD3">
              <w:rPr>
                <w:rFonts w:ascii="Times New Roman" w:eastAsia="Calibri" w:hAnsi="Calibri"/>
                <w:bCs/>
                <w:kern w:val="0"/>
                <w:szCs w:val="20"/>
              </w:rPr>
              <w:t>-hydroxyphenyl</w:t>
            </w:r>
          </w:p>
        </w:tc>
        <w:tc>
          <w:tcPr>
            <w:tcW w:w="1666" w:type="pct"/>
            <w:shd w:val="clear" w:color="auto" w:fill="auto"/>
            <w:vAlign w:val="center"/>
          </w:tcPr>
          <w:p w14:paraId="20E9C69D" w14:textId="77777777" w:rsidR="00CF0815" w:rsidRPr="00543FD3" w:rsidRDefault="00CF0815" w:rsidP="00B514A4">
            <w:pPr>
              <w:wordWrap/>
              <w:autoSpaceDE/>
              <w:autoSpaceDN/>
              <w:snapToGrid w:val="0"/>
              <w:spacing w:line="236" w:lineRule="atLeast"/>
              <w:jc w:val="center"/>
              <w:rPr>
                <w:rFonts w:ascii="Times New Roman" w:eastAsia="Calibri" w:hAnsi="Calibri"/>
                <w:bCs/>
                <w:kern w:val="0"/>
                <w:szCs w:val="20"/>
              </w:rPr>
            </w:pPr>
            <w:r w:rsidRPr="00543FD3">
              <w:rPr>
                <w:rFonts w:ascii="Times New Roman" w:eastAsia="Calibri" w:hAnsi="Calibri"/>
                <w:bCs/>
                <w:kern w:val="0"/>
                <w:szCs w:val="20"/>
              </w:rPr>
              <w:t>43</w:t>
            </w:r>
          </w:p>
        </w:tc>
      </w:tr>
      <w:tr w:rsidR="00CF0815" w:rsidRPr="00543FD3" w14:paraId="41E52815" w14:textId="77777777" w:rsidTr="00B514A4">
        <w:tc>
          <w:tcPr>
            <w:tcW w:w="1112" w:type="pct"/>
            <w:shd w:val="clear" w:color="auto" w:fill="auto"/>
            <w:noWrap/>
          </w:tcPr>
          <w:p w14:paraId="04041436" w14:textId="77777777" w:rsidR="00CF0815" w:rsidRPr="00543FD3" w:rsidRDefault="00CF0815" w:rsidP="00B514A4">
            <w:pPr>
              <w:wordWrap/>
              <w:autoSpaceDE/>
              <w:autoSpaceDN/>
              <w:snapToGrid w:val="0"/>
              <w:spacing w:line="236" w:lineRule="atLeast"/>
              <w:jc w:val="center"/>
              <w:rPr>
                <w:rFonts w:ascii="Times New Roman" w:eastAsia="Calibri" w:hAnsi="Calibri"/>
                <w:bCs/>
                <w:kern w:val="0"/>
                <w:szCs w:val="20"/>
              </w:rPr>
            </w:pPr>
            <w:r w:rsidRPr="00543FD3">
              <w:rPr>
                <w:rFonts w:ascii="Times New Roman" w:eastAsia="Calibri" w:hAnsi="Calibri"/>
                <w:bCs/>
                <w:kern w:val="0"/>
                <w:szCs w:val="20"/>
              </w:rPr>
              <w:t>3d</w:t>
            </w:r>
          </w:p>
        </w:tc>
        <w:tc>
          <w:tcPr>
            <w:tcW w:w="2222" w:type="pct"/>
            <w:shd w:val="clear" w:color="auto" w:fill="auto"/>
            <w:vAlign w:val="center"/>
          </w:tcPr>
          <w:p w14:paraId="2B87FDB6" w14:textId="77777777" w:rsidR="00CF0815" w:rsidRPr="00543FD3" w:rsidRDefault="00CF0815" w:rsidP="00B514A4">
            <w:pPr>
              <w:wordWrap/>
              <w:autoSpaceDE/>
              <w:autoSpaceDN/>
              <w:snapToGrid w:val="0"/>
              <w:spacing w:line="236" w:lineRule="atLeast"/>
              <w:rPr>
                <w:rFonts w:ascii="Times New Roman" w:eastAsia="Calibri" w:hAnsi="Calibri"/>
                <w:bCs/>
                <w:kern w:val="0"/>
                <w:szCs w:val="20"/>
                <w:vertAlign w:val="subscript"/>
              </w:rPr>
            </w:pPr>
            <w:r w:rsidRPr="00543FD3">
              <w:rPr>
                <w:rFonts w:ascii="Times New Roman" w:eastAsia="Calibri" w:hAnsi="Calibri"/>
                <w:bCs/>
                <w:i/>
                <w:kern w:val="0"/>
                <w:szCs w:val="20"/>
              </w:rPr>
              <w:t>m</w:t>
            </w:r>
            <w:r w:rsidRPr="00543FD3">
              <w:rPr>
                <w:rFonts w:ascii="Times New Roman" w:eastAsia="Calibri" w:hAnsi="Calibri"/>
                <w:bCs/>
                <w:kern w:val="0"/>
                <w:szCs w:val="20"/>
              </w:rPr>
              <w:t>,</w:t>
            </w:r>
            <w:r w:rsidRPr="00543FD3">
              <w:rPr>
                <w:rFonts w:ascii="Times New Roman" w:eastAsia="Calibri" w:hAnsi="Calibri"/>
                <w:bCs/>
                <w:i/>
                <w:kern w:val="0"/>
                <w:szCs w:val="20"/>
              </w:rPr>
              <w:t>p</w:t>
            </w:r>
            <w:r w:rsidRPr="00543FD3">
              <w:rPr>
                <w:rFonts w:ascii="Times New Roman" w:eastAsia="Calibri" w:hAnsi="Calibri"/>
                <w:bCs/>
                <w:kern w:val="0"/>
                <w:szCs w:val="20"/>
              </w:rPr>
              <w:t>-dimethoxyphenyl</w:t>
            </w:r>
          </w:p>
        </w:tc>
        <w:tc>
          <w:tcPr>
            <w:tcW w:w="1666" w:type="pct"/>
            <w:shd w:val="clear" w:color="auto" w:fill="auto"/>
            <w:vAlign w:val="center"/>
          </w:tcPr>
          <w:p w14:paraId="1B1CFB66" w14:textId="77777777" w:rsidR="00CF0815" w:rsidRPr="00543FD3" w:rsidRDefault="00CF0815" w:rsidP="00B514A4">
            <w:pPr>
              <w:wordWrap/>
              <w:autoSpaceDE/>
              <w:autoSpaceDN/>
              <w:snapToGrid w:val="0"/>
              <w:spacing w:line="236" w:lineRule="atLeast"/>
              <w:jc w:val="center"/>
              <w:rPr>
                <w:rFonts w:ascii="Times New Roman" w:eastAsia="Calibri" w:hAnsi="Calibri"/>
                <w:bCs/>
                <w:kern w:val="0"/>
                <w:szCs w:val="20"/>
              </w:rPr>
            </w:pPr>
            <w:r w:rsidRPr="00543FD3">
              <w:rPr>
                <w:rFonts w:ascii="Times New Roman" w:eastAsia="Calibri" w:hAnsi="Calibri"/>
                <w:bCs/>
                <w:kern w:val="0"/>
                <w:szCs w:val="20"/>
              </w:rPr>
              <w:t>22</w:t>
            </w:r>
          </w:p>
        </w:tc>
      </w:tr>
      <w:tr w:rsidR="00CF0815" w:rsidRPr="00543FD3" w14:paraId="6509DDC1" w14:textId="77777777" w:rsidTr="00B514A4">
        <w:tc>
          <w:tcPr>
            <w:tcW w:w="1112" w:type="pct"/>
            <w:tcBorders>
              <w:left w:val="nil"/>
              <w:bottom w:val="single" w:sz="4" w:space="0" w:color="auto"/>
              <w:right w:val="nil"/>
            </w:tcBorders>
            <w:shd w:val="clear" w:color="auto" w:fill="auto"/>
            <w:noWrap/>
          </w:tcPr>
          <w:p w14:paraId="0F3F9808" w14:textId="77777777" w:rsidR="00CF0815" w:rsidRPr="007C65E4" w:rsidRDefault="00CF0815" w:rsidP="00B514A4">
            <w:pPr>
              <w:wordWrap/>
              <w:autoSpaceDE/>
              <w:autoSpaceDN/>
              <w:snapToGrid w:val="0"/>
              <w:spacing w:line="236" w:lineRule="atLeast"/>
              <w:jc w:val="center"/>
              <w:rPr>
                <w:rFonts w:ascii="Times New Roman" w:eastAsia="Calibri" w:hAnsi="Calibri"/>
                <w:bCs/>
                <w:kern w:val="0"/>
                <w:szCs w:val="20"/>
              </w:rPr>
            </w:pPr>
            <w:r w:rsidRPr="007C65E4">
              <w:rPr>
                <w:rFonts w:ascii="Times New Roman" w:eastAsia="Calibri" w:hAnsi="Calibri"/>
                <w:bCs/>
                <w:kern w:val="0"/>
                <w:szCs w:val="20"/>
              </w:rPr>
              <w:t>3e</w:t>
            </w:r>
          </w:p>
        </w:tc>
        <w:tc>
          <w:tcPr>
            <w:tcW w:w="2222" w:type="pct"/>
            <w:tcBorders>
              <w:left w:val="nil"/>
              <w:bottom w:val="single" w:sz="4" w:space="0" w:color="auto"/>
              <w:right w:val="nil"/>
            </w:tcBorders>
            <w:shd w:val="clear" w:color="auto" w:fill="auto"/>
            <w:vAlign w:val="center"/>
          </w:tcPr>
          <w:p w14:paraId="15B81BB0" w14:textId="77777777" w:rsidR="00CF0815" w:rsidRPr="007C65E4" w:rsidRDefault="00CF0815" w:rsidP="00B514A4">
            <w:pPr>
              <w:wordWrap/>
              <w:autoSpaceDE/>
              <w:autoSpaceDN/>
              <w:snapToGrid w:val="0"/>
              <w:spacing w:line="236" w:lineRule="atLeast"/>
              <w:rPr>
                <w:rFonts w:ascii="Times New Roman" w:eastAsia="Calibri" w:hAnsi="Calibri"/>
                <w:bCs/>
                <w:kern w:val="0"/>
                <w:szCs w:val="20"/>
              </w:rPr>
            </w:pPr>
            <w:r w:rsidRPr="007C65E4">
              <w:rPr>
                <w:rFonts w:ascii="Times New Roman" w:eastAsia="Calibri" w:hAnsi="Calibri"/>
                <w:bCs/>
                <w:i/>
                <w:kern w:val="0"/>
                <w:szCs w:val="20"/>
              </w:rPr>
              <w:t>m</w:t>
            </w:r>
            <w:r w:rsidRPr="007C65E4">
              <w:rPr>
                <w:rFonts w:ascii="Times New Roman" w:eastAsia="Calibri" w:hAnsi="Calibri"/>
                <w:bCs/>
                <w:kern w:val="0"/>
                <w:szCs w:val="20"/>
              </w:rPr>
              <w:t>-carboxyphenyl</w:t>
            </w:r>
          </w:p>
        </w:tc>
        <w:tc>
          <w:tcPr>
            <w:tcW w:w="1666" w:type="pct"/>
            <w:tcBorders>
              <w:left w:val="nil"/>
              <w:bottom w:val="single" w:sz="4" w:space="0" w:color="auto"/>
              <w:right w:val="nil"/>
            </w:tcBorders>
            <w:shd w:val="clear" w:color="auto" w:fill="auto"/>
            <w:vAlign w:val="center"/>
          </w:tcPr>
          <w:p w14:paraId="530AEBEE" w14:textId="77777777" w:rsidR="00CF0815" w:rsidRPr="007C65E4" w:rsidRDefault="00CF0815" w:rsidP="00B514A4">
            <w:pPr>
              <w:wordWrap/>
              <w:autoSpaceDE/>
              <w:autoSpaceDN/>
              <w:snapToGrid w:val="0"/>
              <w:spacing w:line="236" w:lineRule="atLeast"/>
              <w:jc w:val="center"/>
              <w:rPr>
                <w:rFonts w:ascii="Times New Roman" w:eastAsia="Calibri" w:hAnsi="Calibri"/>
                <w:bCs/>
                <w:kern w:val="0"/>
                <w:szCs w:val="20"/>
              </w:rPr>
            </w:pPr>
            <w:r w:rsidRPr="007C65E4">
              <w:rPr>
                <w:rFonts w:ascii="Times New Roman" w:eastAsia="Calibri" w:hAnsi="Calibri"/>
                <w:bCs/>
                <w:kern w:val="0"/>
                <w:szCs w:val="20"/>
              </w:rPr>
              <w:t>19</w:t>
            </w:r>
          </w:p>
        </w:tc>
      </w:tr>
    </w:tbl>
    <w:p w14:paraId="05790955" w14:textId="77777777" w:rsidR="00CF0815" w:rsidRDefault="00CF0815" w:rsidP="00CF0815">
      <w:pPr>
        <w:outlineLvl w:val="0"/>
        <w:rPr>
          <w:rFonts w:ascii="Times New Roman" w:hAnsi="Times New Roman" w:cs="Times New Roman"/>
          <w:szCs w:val="20"/>
        </w:rPr>
      </w:pPr>
    </w:p>
    <w:p w14:paraId="7214167E" w14:textId="3B1F13BB" w:rsidR="00CF0815" w:rsidRDefault="00CF0815" w:rsidP="00CF0815">
      <w:pPr>
        <w:outlineLvl w:val="0"/>
        <w:rPr>
          <w:rFonts w:ascii="Times New Roman" w:hAnsi="Times New Roman" w:cs="Times New Roman"/>
          <w:szCs w:val="20"/>
        </w:rPr>
      </w:pPr>
      <w:r w:rsidRPr="00C731E0">
        <w:rPr>
          <w:rFonts w:ascii="Times New Roman" w:eastAsia="Batang" w:hAnsi="Times New Roman"/>
          <w:bCs/>
          <w:kern w:val="0"/>
          <w:szCs w:val="20"/>
        </w:rPr>
        <w:t>The reaction occurs by the initial formation of imine intermediate through N-iodination of THβC, followed by dehydroiodination of the N-iodotetrahydro-β-carboline. Further N-iodination of the imine gives ammonium intermediate. Subsequent deprotonation and dehydro</w:t>
      </w:r>
      <w:r>
        <w:rPr>
          <w:rFonts w:ascii="Times New Roman" w:eastAsia="Batang" w:hAnsi="Times New Roman"/>
          <w:bCs/>
          <w:kern w:val="0"/>
          <w:szCs w:val="20"/>
        </w:rPr>
        <w:t>-</w:t>
      </w:r>
      <w:r w:rsidRPr="00C731E0">
        <w:rPr>
          <w:rFonts w:ascii="Times New Roman" w:eastAsia="Batang" w:hAnsi="Times New Roman"/>
          <w:bCs/>
          <w:kern w:val="0"/>
          <w:szCs w:val="20"/>
        </w:rPr>
        <w:t xml:space="preserve">iodination afforded the targeted β-carboline derivatives </w:t>
      </w:r>
      <w:r w:rsidRPr="00BE7B94">
        <w:rPr>
          <w:rFonts w:ascii="Times New Roman" w:eastAsia="Batang" w:hAnsi="Times New Roman"/>
          <w:b/>
          <w:bCs/>
          <w:kern w:val="0"/>
          <w:szCs w:val="20"/>
        </w:rPr>
        <w:t>(3a-e)</w:t>
      </w:r>
      <w:r w:rsidRPr="00C731E0">
        <w:rPr>
          <w:rFonts w:ascii="Times New Roman" w:eastAsia="Batang" w:hAnsi="Times New Roman"/>
          <w:bCs/>
          <w:kern w:val="0"/>
          <w:szCs w:val="20"/>
        </w:rPr>
        <w:t xml:space="preserve">. The purpose of employing DMSO in this reaction is to regenerate the molecular iodine, along with </w:t>
      </w:r>
      <w:r w:rsidRPr="00C731E0">
        <w:rPr>
          <w:rFonts w:ascii="Times New Roman" w:eastAsia="Batang" w:hAnsi="Times New Roman"/>
          <w:bCs/>
          <w:kern w:val="0"/>
          <w:szCs w:val="20"/>
        </w:rPr>
        <w:lastRenderedPageBreak/>
        <w:t>dimethyl sulfide (DMS) by further reaction with the generated HI. The regeneration of molecular I</w:t>
      </w:r>
      <w:r w:rsidRPr="00C731E0">
        <w:rPr>
          <w:rFonts w:ascii="Times New Roman" w:eastAsia="Batang" w:hAnsi="Times New Roman"/>
          <w:bCs/>
          <w:kern w:val="0"/>
          <w:szCs w:val="20"/>
          <w:vertAlign w:val="subscript"/>
        </w:rPr>
        <w:t>2</w:t>
      </w:r>
      <w:r w:rsidRPr="00C731E0">
        <w:rPr>
          <w:rFonts w:ascii="Times New Roman" w:eastAsia="Batang" w:hAnsi="Times New Roman"/>
          <w:bCs/>
          <w:kern w:val="0"/>
          <w:szCs w:val="20"/>
        </w:rPr>
        <w:t xml:space="preserve"> is important to maintain the cycle and the formed DMS is oxidized to DMSO in the presence of H</w:t>
      </w:r>
      <w:r w:rsidRPr="00C731E0">
        <w:rPr>
          <w:rFonts w:ascii="Times New Roman" w:eastAsia="Batang" w:hAnsi="Times New Roman"/>
          <w:bCs/>
          <w:kern w:val="0"/>
          <w:szCs w:val="20"/>
          <w:vertAlign w:val="subscript"/>
        </w:rPr>
        <w:t>2</w:t>
      </w:r>
      <w:r w:rsidRPr="00C731E0">
        <w:rPr>
          <w:rFonts w:ascii="Times New Roman" w:eastAsia="Batang" w:hAnsi="Times New Roman"/>
          <w:bCs/>
          <w:kern w:val="0"/>
          <w:szCs w:val="20"/>
        </w:rPr>
        <w:t>O</w:t>
      </w:r>
      <w:r w:rsidRPr="00C731E0">
        <w:rPr>
          <w:rFonts w:ascii="Times New Roman" w:eastAsia="Batang" w:hAnsi="Times New Roman"/>
          <w:bCs/>
          <w:kern w:val="0"/>
          <w:szCs w:val="20"/>
          <w:vertAlign w:val="subscript"/>
        </w:rPr>
        <w:t>2</w:t>
      </w:r>
      <w:r w:rsidRPr="00C731E0">
        <w:rPr>
          <w:rFonts w:ascii="Times New Roman" w:eastAsia="Batang" w:hAnsi="Times New Roman"/>
          <w:bCs/>
          <w:kern w:val="0"/>
          <w:szCs w:val="20"/>
        </w:rPr>
        <w:t xml:space="preserve"> to speed up the reaction time</w:t>
      </w:r>
      <w:r>
        <w:rPr>
          <w:rFonts w:ascii="Times New Roman" w:eastAsia="Batang" w:hAnsi="Times New Roman"/>
          <w:bCs/>
          <w:kern w:val="0"/>
          <w:szCs w:val="20"/>
        </w:rPr>
        <w:t xml:space="preserve"> [24]. </w:t>
      </w:r>
      <w:r w:rsidRPr="00C731E0">
        <w:rPr>
          <w:rFonts w:ascii="Times New Roman" w:eastAsia="Batang" w:hAnsi="Times New Roman"/>
          <w:bCs/>
          <w:kern w:val="0"/>
          <w:szCs w:val="20"/>
        </w:rPr>
        <w:t>The mechanism of reaction is as depicted in Scheme 4.</w:t>
      </w:r>
    </w:p>
    <w:p w14:paraId="38E3959E" w14:textId="0DEF9D4D" w:rsidR="00CF0815" w:rsidRDefault="00CF0815" w:rsidP="00CF0815">
      <w:pPr>
        <w:outlineLvl w:val="0"/>
        <w:rPr>
          <w:rFonts w:ascii="Times New Roman" w:hAnsi="Times New Roman" w:cs="Times New Roman"/>
          <w:szCs w:val="20"/>
        </w:rPr>
      </w:pPr>
    </w:p>
    <w:p w14:paraId="3C7250B7" w14:textId="6805A160" w:rsidR="00CF0815" w:rsidRDefault="00CF0815" w:rsidP="00CF0815">
      <w:pPr>
        <w:jc w:val="center"/>
        <w:outlineLvl w:val="0"/>
      </w:pPr>
      <w:r>
        <w:object w:dxaOrig="10876" w:dyaOrig="4135" w14:anchorId="43DD3034">
          <v:shape id="_x0000_i1029" type="#_x0000_t75" style="width:415.9pt;height:157.45pt" o:ole="">
            <v:imagedata r:id="rId14" o:title=""/>
          </v:shape>
          <o:OLEObject Type="Embed" ProgID="ChemDraw.Document.6.0" ShapeID="_x0000_i1029" DrawAspect="Content" ObjectID="_1691846859" r:id="rId15"/>
        </w:object>
      </w:r>
    </w:p>
    <w:p w14:paraId="0B6ABDA0" w14:textId="77777777" w:rsidR="003338CB" w:rsidRDefault="003338CB" w:rsidP="00CF0815">
      <w:pPr>
        <w:jc w:val="center"/>
        <w:outlineLvl w:val="0"/>
        <w:rPr>
          <w:rFonts w:ascii="Times New Roman" w:hAnsi="Times New Roman" w:cs="Times New Roman"/>
          <w:szCs w:val="20"/>
        </w:rPr>
      </w:pPr>
    </w:p>
    <w:p w14:paraId="3B0CC434" w14:textId="6CC2E226" w:rsidR="00CF0815" w:rsidRDefault="003338CB" w:rsidP="00CF0815">
      <w:pPr>
        <w:jc w:val="center"/>
        <w:outlineLvl w:val="0"/>
        <w:rPr>
          <w:rFonts w:ascii="Times New Roman" w:hAnsi="Times New Roman" w:cs="Times New Roman"/>
          <w:szCs w:val="20"/>
        </w:rPr>
      </w:pPr>
      <w:r>
        <w:rPr>
          <w:rFonts w:ascii="Times New Roman" w:hAnsi="Times New Roman" w:cs="Times New Roman"/>
          <w:szCs w:val="20"/>
        </w:rPr>
        <w:t xml:space="preserve">Scheme 4. </w:t>
      </w:r>
      <w:r w:rsidRPr="00BE7B94">
        <w:rPr>
          <w:rFonts w:ascii="Times New Roman" w:eastAsia="Batang" w:hAnsi="Times New Roman"/>
          <w:bCs/>
          <w:kern w:val="0"/>
          <w:szCs w:val="20"/>
        </w:rPr>
        <w:t>Mechanism of oxidative dehydrogenation</w:t>
      </w:r>
    </w:p>
    <w:p w14:paraId="7C0C6F2F" w14:textId="18F9534E" w:rsidR="00CF0815" w:rsidRDefault="00CF0815" w:rsidP="00CF0815">
      <w:pPr>
        <w:outlineLvl w:val="0"/>
        <w:rPr>
          <w:rFonts w:ascii="Times New Roman" w:hAnsi="Times New Roman" w:cs="Times New Roman"/>
          <w:szCs w:val="20"/>
        </w:rPr>
      </w:pPr>
    </w:p>
    <w:p w14:paraId="1CE2B9B2" w14:textId="77777777" w:rsidR="003338CB" w:rsidRDefault="003338CB" w:rsidP="003338CB">
      <w:pPr>
        <w:wordWrap/>
        <w:autoSpaceDE/>
        <w:autoSpaceDN/>
        <w:snapToGrid w:val="0"/>
        <w:spacing w:line="236" w:lineRule="atLeast"/>
        <w:rPr>
          <w:rFonts w:ascii="Times New Roman" w:eastAsia="Batang" w:hAnsi="Times New Roman"/>
          <w:bCs/>
          <w:kern w:val="0"/>
          <w:szCs w:val="20"/>
        </w:rPr>
      </w:pPr>
      <w:r w:rsidRPr="00BE7B94">
        <w:rPr>
          <w:rFonts w:ascii="Times New Roman" w:eastAsia="Batang" w:hAnsi="Times New Roman"/>
          <w:bCs/>
          <w:kern w:val="0"/>
          <w:szCs w:val="20"/>
        </w:rPr>
        <w:t xml:space="preserve">In the final step, β-carbolines </w:t>
      </w:r>
      <w:r w:rsidRPr="00BE7B94">
        <w:rPr>
          <w:rFonts w:ascii="Times New Roman" w:eastAsia="Batang" w:hAnsi="Times New Roman"/>
          <w:b/>
          <w:bCs/>
          <w:kern w:val="0"/>
          <w:szCs w:val="20"/>
        </w:rPr>
        <w:t xml:space="preserve">(3a-b) </w:t>
      </w:r>
      <w:r w:rsidRPr="00BE7B94">
        <w:rPr>
          <w:rFonts w:ascii="Times New Roman" w:eastAsia="Batang" w:hAnsi="Times New Roman"/>
          <w:bCs/>
          <w:kern w:val="0"/>
          <w:szCs w:val="20"/>
        </w:rPr>
        <w:t>were converted to N-alkyl derivatives by the reaction of alkylating reagents, R</w:t>
      </w:r>
      <w:r w:rsidRPr="00BE7B94">
        <w:rPr>
          <w:rFonts w:ascii="Times New Roman" w:eastAsia="Batang" w:hAnsi="Times New Roman"/>
          <w:bCs/>
          <w:kern w:val="0"/>
          <w:szCs w:val="20"/>
          <w:vertAlign w:val="subscript"/>
        </w:rPr>
        <w:t>2</w:t>
      </w:r>
      <w:r w:rsidRPr="00BE7B94">
        <w:rPr>
          <w:rFonts w:ascii="Times New Roman" w:eastAsia="Batang" w:hAnsi="Times New Roman"/>
          <w:bCs/>
          <w:kern w:val="0"/>
          <w:szCs w:val="20"/>
        </w:rPr>
        <w:t>-I with indole moiety in the presence of sodium hydride as the base. The use of sodium offers the advantage of the reaction being carried out in a non-hydrolytic solvent. It was thought that the employment of sodium hydride would also offer this advantage and at the same time would be safer and easier to handle than the metal. With this in mind, the preparation of N-substituted β-carbolines by the general reaction shown in Scheme 5 was undertaken.</w:t>
      </w:r>
    </w:p>
    <w:p w14:paraId="40FA967D" w14:textId="77777777" w:rsidR="003338CB" w:rsidRDefault="003338CB" w:rsidP="003338CB">
      <w:pPr>
        <w:wordWrap/>
        <w:autoSpaceDE/>
        <w:autoSpaceDN/>
        <w:snapToGrid w:val="0"/>
        <w:spacing w:line="236" w:lineRule="atLeast"/>
        <w:jc w:val="left"/>
        <w:rPr>
          <w:rFonts w:ascii="Times New Roman" w:eastAsia="Batang" w:hAnsi="Times New Roman"/>
          <w:bCs/>
          <w:kern w:val="0"/>
          <w:szCs w:val="20"/>
        </w:rPr>
      </w:pPr>
    </w:p>
    <w:p w14:paraId="1DD07F53" w14:textId="77777777" w:rsidR="003338CB" w:rsidRPr="00BE7B94" w:rsidRDefault="003338CB" w:rsidP="003338CB">
      <w:pPr>
        <w:wordWrap/>
        <w:autoSpaceDE/>
        <w:autoSpaceDN/>
        <w:snapToGrid w:val="0"/>
        <w:spacing w:line="236" w:lineRule="atLeast"/>
        <w:jc w:val="left"/>
        <w:rPr>
          <w:rFonts w:ascii="Times New Roman" w:eastAsia="Batang" w:hAnsi="Times New Roman"/>
          <w:bCs/>
          <w:kern w:val="0"/>
          <w:szCs w:val="20"/>
        </w:rPr>
      </w:pPr>
      <w:r w:rsidRPr="003338CB">
        <w:rPr>
          <w:rFonts w:ascii="Times New Roman" w:eastAsia="Batang" w:hAnsi="Times New Roman"/>
          <w:bCs/>
          <w:kern w:val="0"/>
          <w:szCs w:val="20"/>
        </w:rPr>
        <w:t>Scheme 5</w:t>
      </w:r>
      <w:r>
        <w:rPr>
          <w:rFonts w:ascii="Times New Roman" w:eastAsia="Batang" w:hAnsi="Times New Roman"/>
          <w:bCs/>
          <w:kern w:val="0"/>
          <w:szCs w:val="20"/>
        </w:rPr>
        <w:t>.</w:t>
      </w:r>
      <w:r w:rsidRPr="00BE7B94">
        <w:rPr>
          <w:rFonts w:ascii="Times New Roman" w:eastAsia="Batang" w:hAnsi="Times New Roman"/>
          <w:bCs/>
          <w:kern w:val="0"/>
          <w:szCs w:val="20"/>
        </w:rPr>
        <w:t xml:space="preserve"> N-alkylation of β-carboline derivatives</w:t>
      </w:r>
    </w:p>
    <w:tbl>
      <w:tblPr>
        <w:tblW w:w="4760" w:type="pct"/>
        <w:tblInd w:w="108" w:type="dxa"/>
        <w:tblLook w:val="0660" w:firstRow="1" w:lastRow="1" w:firstColumn="0" w:lastColumn="0" w:noHBand="1" w:noVBand="1"/>
      </w:tblPr>
      <w:tblGrid>
        <w:gridCol w:w="1457"/>
        <w:gridCol w:w="3251"/>
        <w:gridCol w:w="2114"/>
        <w:gridCol w:w="1949"/>
      </w:tblGrid>
      <w:tr w:rsidR="003338CB" w:rsidRPr="00543FD3" w14:paraId="4739F14A" w14:textId="77777777" w:rsidTr="00B514A4">
        <w:trPr>
          <w:trHeight w:val="1052"/>
        </w:trPr>
        <w:tc>
          <w:tcPr>
            <w:tcW w:w="5000" w:type="pct"/>
            <w:gridSpan w:val="4"/>
            <w:tcBorders>
              <w:top w:val="single" w:sz="4" w:space="0" w:color="auto"/>
              <w:left w:val="nil"/>
              <w:bottom w:val="single" w:sz="4" w:space="0" w:color="auto"/>
              <w:right w:val="nil"/>
            </w:tcBorders>
            <w:shd w:val="clear" w:color="auto" w:fill="auto"/>
          </w:tcPr>
          <w:p w14:paraId="62B14F3E" w14:textId="593C598F" w:rsidR="003338CB" w:rsidRPr="00543FD3" w:rsidRDefault="003630A8" w:rsidP="00B514A4">
            <w:pPr>
              <w:wordWrap/>
              <w:autoSpaceDE/>
              <w:autoSpaceDN/>
              <w:snapToGrid w:val="0"/>
              <w:spacing w:line="236" w:lineRule="atLeast"/>
              <w:jc w:val="center"/>
              <w:rPr>
                <w:rFonts w:ascii="Times New Roman" w:eastAsia="Calibri" w:hAnsi="Calibri"/>
                <w:b/>
                <w:bCs/>
                <w:kern w:val="0"/>
                <w:sz w:val="22"/>
                <w:szCs w:val="20"/>
              </w:rPr>
            </w:pPr>
            <w:r>
              <w:rPr>
                <w:rFonts w:ascii="Times New Roman" w:eastAsia="Calibri" w:hAnsi="Calibri"/>
                <w:b/>
                <w:bCs/>
                <w:kern w:val="0"/>
                <w:sz w:val="22"/>
                <w:szCs w:val="20"/>
              </w:rPr>
              <w:pict w14:anchorId="21E65ED3">
                <v:shape id="_x0000_i1030" type="#_x0000_t75" style="width:233.75pt;height:65pt">
                  <v:imagedata r:id="rId16" o:title=""/>
                </v:shape>
              </w:pict>
            </w:r>
          </w:p>
        </w:tc>
      </w:tr>
      <w:tr w:rsidR="003338CB" w:rsidRPr="00543FD3" w14:paraId="207D1B32" w14:textId="77777777" w:rsidTr="00B514A4">
        <w:trPr>
          <w:trHeight w:val="323"/>
        </w:trPr>
        <w:tc>
          <w:tcPr>
            <w:tcW w:w="831" w:type="pct"/>
            <w:tcBorders>
              <w:bottom w:val="single" w:sz="4" w:space="0" w:color="auto"/>
            </w:tcBorders>
            <w:shd w:val="clear" w:color="auto" w:fill="auto"/>
            <w:noWrap/>
          </w:tcPr>
          <w:p w14:paraId="14EA6FB7" w14:textId="77777777" w:rsidR="003338CB" w:rsidRPr="00543FD3" w:rsidRDefault="003338CB" w:rsidP="00B514A4">
            <w:pPr>
              <w:wordWrap/>
              <w:autoSpaceDE/>
              <w:autoSpaceDN/>
              <w:snapToGrid w:val="0"/>
              <w:spacing w:line="236" w:lineRule="atLeast"/>
              <w:jc w:val="left"/>
              <w:rPr>
                <w:rFonts w:ascii="Times New Roman" w:eastAsia="Calibri" w:hAnsi="Calibri"/>
                <w:bCs/>
                <w:kern w:val="0"/>
                <w:szCs w:val="20"/>
              </w:rPr>
            </w:pPr>
            <w:r w:rsidRPr="00543FD3">
              <w:rPr>
                <w:rFonts w:ascii="Times New Roman" w:eastAsia="Calibri" w:hAnsi="Calibri"/>
                <w:bCs/>
                <w:kern w:val="0"/>
                <w:szCs w:val="20"/>
              </w:rPr>
              <w:t>Entry</w:t>
            </w:r>
          </w:p>
        </w:tc>
        <w:tc>
          <w:tcPr>
            <w:tcW w:w="1853" w:type="pct"/>
            <w:tcBorders>
              <w:bottom w:val="single" w:sz="4" w:space="0" w:color="auto"/>
            </w:tcBorders>
            <w:shd w:val="clear" w:color="auto" w:fill="auto"/>
          </w:tcPr>
          <w:p w14:paraId="00CC6C11" w14:textId="77777777" w:rsidR="003338CB" w:rsidRPr="00543FD3" w:rsidRDefault="003338CB" w:rsidP="00B514A4">
            <w:pPr>
              <w:wordWrap/>
              <w:autoSpaceDE/>
              <w:autoSpaceDN/>
              <w:snapToGrid w:val="0"/>
              <w:spacing w:line="236" w:lineRule="atLeast"/>
              <w:jc w:val="left"/>
              <w:rPr>
                <w:rFonts w:ascii="Times New Roman" w:eastAsia="Calibri" w:hAnsi="Calibri"/>
                <w:bCs/>
                <w:kern w:val="0"/>
                <w:szCs w:val="20"/>
              </w:rPr>
            </w:pPr>
            <w:r w:rsidRPr="00543FD3">
              <w:rPr>
                <w:rFonts w:ascii="Times New Roman" w:eastAsia="Calibri" w:hAnsi="Calibri"/>
                <w:bCs/>
                <w:i/>
                <w:iCs/>
                <w:kern w:val="0"/>
                <w:szCs w:val="20"/>
              </w:rPr>
              <w:t>R</w:t>
            </w:r>
            <w:r w:rsidRPr="00543FD3">
              <w:rPr>
                <w:rFonts w:ascii="Times New Roman" w:eastAsia="Calibri" w:hAnsi="Calibri"/>
                <w:bCs/>
                <w:i/>
                <w:iCs/>
                <w:kern w:val="0"/>
                <w:szCs w:val="20"/>
                <w:vertAlign w:val="subscript"/>
              </w:rPr>
              <w:t>1</w:t>
            </w:r>
          </w:p>
        </w:tc>
        <w:tc>
          <w:tcPr>
            <w:tcW w:w="1205" w:type="pct"/>
            <w:tcBorders>
              <w:bottom w:val="single" w:sz="4" w:space="0" w:color="auto"/>
            </w:tcBorders>
            <w:shd w:val="clear" w:color="auto" w:fill="auto"/>
          </w:tcPr>
          <w:p w14:paraId="3D5A7E93" w14:textId="77777777" w:rsidR="003338CB" w:rsidRPr="00543FD3" w:rsidRDefault="003338CB" w:rsidP="00B514A4">
            <w:pPr>
              <w:wordWrap/>
              <w:autoSpaceDE/>
              <w:autoSpaceDN/>
              <w:snapToGrid w:val="0"/>
              <w:spacing w:line="236" w:lineRule="atLeast"/>
              <w:jc w:val="left"/>
              <w:rPr>
                <w:rFonts w:ascii="Times New Roman" w:eastAsia="Calibri" w:hAnsi="Calibri"/>
                <w:bCs/>
                <w:kern w:val="0"/>
                <w:szCs w:val="20"/>
              </w:rPr>
            </w:pPr>
            <w:r w:rsidRPr="00543FD3">
              <w:rPr>
                <w:rFonts w:ascii="Times New Roman" w:eastAsia="Calibri" w:hAnsi="Calibri"/>
                <w:bCs/>
                <w:kern w:val="0"/>
                <w:szCs w:val="20"/>
              </w:rPr>
              <w:t>R</w:t>
            </w:r>
            <w:r w:rsidRPr="00543FD3">
              <w:rPr>
                <w:rFonts w:ascii="Times New Roman" w:eastAsia="Calibri" w:hAnsi="Calibri"/>
                <w:bCs/>
                <w:kern w:val="0"/>
                <w:szCs w:val="20"/>
                <w:vertAlign w:val="subscript"/>
              </w:rPr>
              <w:t>2</w:t>
            </w:r>
          </w:p>
        </w:tc>
        <w:tc>
          <w:tcPr>
            <w:tcW w:w="1111" w:type="pct"/>
            <w:tcBorders>
              <w:bottom w:val="single" w:sz="4" w:space="0" w:color="auto"/>
            </w:tcBorders>
            <w:shd w:val="clear" w:color="auto" w:fill="auto"/>
          </w:tcPr>
          <w:p w14:paraId="53B6A24C" w14:textId="77777777" w:rsidR="003338CB" w:rsidRPr="00543FD3" w:rsidRDefault="003338CB" w:rsidP="00B514A4">
            <w:pPr>
              <w:wordWrap/>
              <w:autoSpaceDE/>
              <w:autoSpaceDN/>
              <w:snapToGrid w:val="0"/>
              <w:spacing w:line="236" w:lineRule="atLeast"/>
              <w:jc w:val="left"/>
              <w:rPr>
                <w:rFonts w:ascii="Times New Roman" w:eastAsia="Calibri" w:hAnsi="Calibri"/>
                <w:bCs/>
                <w:kern w:val="0"/>
                <w:szCs w:val="20"/>
              </w:rPr>
            </w:pPr>
            <w:r w:rsidRPr="00543FD3">
              <w:rPr>
                <w:rFonts w:ascii="Times New Roman" w:eastAsia="Calibri" w:hAnsi="Calibri"/>
                <w:bCs/>
                <w:kern w:val="0"/>
                <w:szCs w:val="20"/>
              </w:rPr>
              <w:t>Yield (%)</w:t>
            </w:r>
          </w:p>
        </w:tc>
      </w:tr>
      <w:tr w:rsidR="003338CB" w:rsidRPr="00543FD3" w14:paraId="03CF798F" w14:textId="77777777" w:rsidTr="00B514A4">
        <w:tc>
          <w:tcPr>
            <w:tcW w:w="831" w:type="pct"/>
            <w:tcBorders>
              <w:top w:val="single" w:sz="4" w:space="0" w:color="auto"/>
            </w:tcBorders>
            <w:shd w:val="clear" w:color="auto" w:fill="auto"/>
            <w:noWrap/>
          </w:tcPr>
          <w:p w14:paraId="7A8921FB" w14:textId="77777777" w:rsidR="003338CB" w:rsidRPr="00543FD3" w:rsidRDefault="003338CB" w:rsidP="00B514A4">
            <w:pPr>
              <w:wordWrap/>
              <w:autoSpaceDE/>
              <w:autoSpaceDN/>
              <w:snapToGrid w:val="0"/>
              <w:spacing w:line="236" w:lineRule="atLeast"/>
              <w:jc w:val="left"/>
              <w:rPr>
                <w:rFonts w:ascii="Times New Roman" w:eastAsia="Calibri" w:hAnsi="Calibri"/>
                <w:bCs/>
                <w:kern w:val="0"/>
                <w:szCs w:val="20"/>
              </w:rPr>
            </w:pPr>
            <w:r w:rsidRPr="00543FD3">
              <w:rPr>
                <w:rFonts w:ascii="Times New Roman" w:eastAsia="Calibri" w:hAnsi="Calibri"/>
                <w:bCs/>
                <w:kern w:val="0"/>
                <w:szCs w:val="20"/>
              </w:rPr>
              <w:t>3a</w:t>
            </w:r>
          </w:p>
        </w:tc>
        <w:tc>
          <w:tcPr>
            <w:tcW w:w="1853" w:type="pct"/>
            <w:tcBorders>
              <w:top w:val="single" w:sz="4" w:space="0" w:color="auto"/>
            </w:tcBorders>
            <w:shd w:val="clear" w:color="auto" w:fill="auto"/>
            <w:vAlign w:val="center"/>
          </w:tcPr>
          <w:p w14:paraId="79E98BB2" w14:textId="77777777" w:rsidR="003338CB" w:rsidRPr="00543FD3" w:rsidRDefault="003338CB" w:rsidP="00B514A4">
            <w:pPr>
              <w:wordWrap/>
              <w:autoSpaceDE/>
              <w:autoSpaceDN/>
              <w:snapToGrid w:val="0"/>
              <w:spacing w:line="236" w:lineRule="atLeast"/>
              <w:jc w:val="left"/>
              <w:rPr>
                <w:rFonts w:ascii="Times New Roman" w:eastAsia="Calibri" w:hAnsi="Calibri"/>
                <w:bCs/>
                <w:kern w:val="0"/>
                <w:szCs w:val="20"/>
              </w:rPr>
            </w:pPr>
            <w:r w:rsidRPr="00543FD3">
              <w:rPr>
                <w:rFonts w:ascii="Times New Roman" w:eastAsia="Calibri" w:hAnsi="Calibri"/>
                <w:bCs/>
                <w:kern w:val="0"/>
                <w:szCs w:val="20"/>
              </w:rPr>
              <w:t>phenyl</w:t>
            </w:r>
          </w:p>
        </w:tc>
        <w:tc>
          <w:tcPr>
            <w:tcW w:w="1205" w:type="pct"/>
            <w:tcBorders>
              <w:top w:val="single" w:sz="4" w:space="0" w:color="auto"/>
            </w:tcBorders>
            <w:shd w:val="clear" w:color="auto" w:fill="auto"/>
          </w:tcPr>
          <w:p w14:paraId="0FA13310" w14:textId="77777777" w:rsidR="003338CB" w:rsidRPr="00543FD3" w:rsidRDefault="003338CB" w:rsidP="00B514A4">
            <w:pPr>
              <w:wordWrap/>
              <w:autoSpaceDE/>
              <w:autoSpaceDN/>
              <w:snapToGrid w:val="0"/>
              <w:spacing w:line="236" w:lineRule="atLeast"/>
              <w:jc w:val="left"/>
              <w:rPr>
                <w:rFonts w:ascii="Times New Roman" w:eastAsia="Calibri" w:hAnsi="Calibri"/>
                <w:bCs/>
                <w:kern w:val="0"/>
                <w:szCs w:val="20"/>
              </w:rPr>
            </w:pPr>
            <w:r w:rsidRPr="00543FD3">
              <w:rPr>
                <w:rFonts w:ascii="Times New Roman" w:eastAsia="Calibri" w:hAnsi="Calibri"/>
                <w:bCs/>
                <w:kern w:val="0"/>
                <w:szCs w:val="20"/>
              </w:rPr>
              <w:t>methyl</w:t>
            </w:r>
          </w:p>
        </w:tc>
        <w:tc>
          <w:tcPr>
            <w:tcW w:w="1111" w:type="pct"/>
            <w:tcBorders>
              <w:top w:val="single" w:sz="4" w:space="0" w:color="auto"/>
            </w:tcBorders>
            <w:shd w:val="clear" w:color="auto" w:fill="auto"/>
            <w:vAlign w:val="center"/>
          </w:tcPr>
          <w:p w14:paraId="3630A8FB" w14:textId="77777777" w:rsidR="003338CB" w:rsidRPr="00543FD3" w:rsidRDefault="003338CB" w:rsidP="00B514A4">
            <w:pPr>
              <w:wordWrap/>
              <w:autoSpaceDE/>
              <w:autoSpaceDN/>
              <w:snapToGrid w:val="0"/>
              <w:spacing w:line="236" w:lineRule="atLeast"/>
              <w:jc w:val="center"/>
              <w:rPr>
                <w:rFonts w:ascii="Times New Roman" w:eastAsia="Calibri" w:hAnsi="Calibri"/>
                <w:bCs/>
                <w:kern w:val="0"/>
                <w:szCs w:val="20"/>
              </w:rPr>
            </w:pPr>
            <w:r w:rsidRPr="00543FD3">
              <w:rPr>
                <w:rFonts w:ascii="Times New Roman" w:eastAsia="Calibri" w:hAnsi="Calibri"/>
                <w:bCs/>
                <w:kern w:val="0"/>
                <w:szCs w:val="20"/>
              </w:rPr>
              <w:t>81</w:t>
            </w:r>
          </w:p>
        </w:tc>
      </w:tr>
      <w:tr w:rsidR="003338CB" w:rsidRPr="00543FD3" w14:paraId="7CAAC142" w14:textId="77777777" w:rsidTr="00B514A4">
        <w:tc>
          <w:tcPr>
            <w:tcW w:w="831" w:type="pct"/>
            <w:tcBorders>
              <w:left w:val="nil"/>
              <w:bottom w:val="single" w:sz="4" w:space="0" w:color="auto"/>
              <w:right w:val="nil"/>
            </w:tcBorders>
            <w:shd w:val="clear" w:color="auto" w:fill="auto"/>
            <w:noWrap/>
          </w:tcPr>
          <w:p w14:paraId="4977044B" w14:textId="77777777" w:rsidR="003338CB" w:rsidRPr="007C65E4" w:rsidRDefault="003338CB" w:rsidP="00B514A4">
            <w:pPr>
              <w:wordWrap/>
              <w:autoSpaceDE/>
              <w:autoSpaceDN/>
              <w:snapToGrid w:val="0"/>
              <w:spacing w:line="236" w:lineRule="atLeast"/>
              <w:jc w:val="left"/>
              <w:rPr>
                <w:rFonts w:ascii="Times New Roman" w:eastAsia="Calibri" w:hAnsi="Calibri"/>
                <w:bCs/>
                <w:kern w:val="0"/>
                <w:szCs w:val="20"/>
              </w:rPr>
            </w:pPr>
            <w:r w:rsidRPr="007C65E4">
              <w:rPr>
                <w:rFonts w:ascii="Times New Roman" w:eastAsia="Calibri" w:hAnsi="Calibri"/>
                <w:bCs/>
                <w:kern w:val="0"/>
                <w:szCs w:val="20"/>
              </w:rPr>
              <w:t>3b</w:t>
            </w:r>
          </w:p>
        </w:tc>
        <w:tc>
          <w:tcPr>
            <w:tcW w:w="1853" w:type="pct"/>
            <w:tcBorders>
              <w:left w:val="nil"/>
              <w:bottom w:val="single" w:sz="4" w:space="0" w:color="auto"/>
              <w:right w:val="nil"/>
            </w:tcBorders>
            <w:shd w:val="clear" w:color="auto" w:fill="auto"/>
            <w:vAlign w:val="center"/>
          </w:tcPr>
          <w:p w14:paraId="75EC8490" w14:textId="77777777" w:rsidR="003338CB" w:rsidRPr="007C65E4" w:rsidRDefault="003338CB" w:rsidP="00B514A4">
            <w:pPr>
              <w:wordWrap/>
              <w:autoSpaceDE/>
              <w:autoSpaceDN/>
              <w:snapToGrid w:val="0"/>
              <w:spacing w:line="236" w:lineRule="atLeast"/>
              <w:jc w:val="left"/>
              <w:rPr>
                <w:rFonts w:ascii="Times New Roman" w:eastAsia="Calibri" w:hAnsi="Calibri"/>
                <w:bCs/>
                <w:kern w:val="0"/>
                <w:szCs w:val="20"/>
              </w:rPr>
            </w:pPr>
            <w:r w:rsidRPr="007C65E4">
              <w:rPr>
                <w:rFonts w:ascii="Times New Roman" w:eastAsia="Calibri" w:hAnsi="Calibri"/>
                <w:bCs/>
                <w:i/>
                <w:kern w:val="0"/>
                <w:szCs w:val="20"/>
              </w:rPr>
              <w:t>p</w:t>
            </w:r>
            <w:r w:rsidRPr="007C65E4">
              <w:rPr>
                <w:rFonts w:ascii="Times New Roman" w:eastAsia="Calibri" w:hAnsi="Calibri"/>
                <w:bCs/>
                <w:kern w:val="0"/>
                <w:szCs w:val="20"/>
              </w:rPr>
              <w:t>-methoxyphenyl</w:t>
            </w:r>
          </w:p>
        </w:tc>
        <w:tc>
          <w:tcPr>
            <w:tcW w:w="1205" w:type="pct"/>
            <w:tcBorders>
              <w:left w:val="nil"/>
              <w:bottom w:val="single" w:sz="4" w:space="0" w:color="auto"/>
              <w:right w:val="nil"/>
            </w:tcBorders>
            <w:shd w:val="clear" w:color="auto" w:fill="auto"/>
          </w:tcPr>
          <w:p w14:paraId="0DA687EB" w14:textId="77777777" w:rsidR="003338CB" w:rsidRPr="007C65E4" w:rsidRDefault="003338CB" w:rsidP="00B514A4">
            <w:pPr>
              <w:wordWrap/>
              <w:autoSpaceDE/>
              <w:autoSpaceDN/>
              <w:snapToGrid w:val="0"/>
              <w:spacing w:line="236" w:lineRule="atLeast"/>
              <w:jc w:val="left"/>
              <w:rPr>
                <w:rFonts w:ascii="Times New Roman" w:eastAsia="Calibri" w:hAnsi="Calibri"/>
                <w:bCs/>
                <w:kern w:val="0"/>
                <w:szCs w:val="20"/>
              </w:rPr>
            </w:pPr>
            <w:r w:rsidRPr="007C65E4">
              <w:rPr>
                <w:rFonts w:ascii="Times New Roman" w:eastAsia="Calibri" w:hAnsi="Calibri"/>
                <w:bCs/>
                <w:kern w:val="0"/>
                <w:szCs w:val="20"/>
              </w:rPr>
              <w:t>methyl</w:t>
            </w:r>
          </w:p>
        </w:tc>
        <w:tc>
          <w:tcPr>
            <w:tcW w:w="1111" w:type="pct"/>
            <w:tcBorders>
              <w:left w:val="nil"/>
              <w:bottom w:val="single" w:sz="4" w:space="0" w:color="auto"/>
              <w:right w:val="nil"/>
            </w:tcBorders>
            <w:shd w:val="clear" w:color="auto" w:fill="auto"/>
            <w:vAlign w:val="center"/>
          </w:tcPr>
          <w:p w14:paraId="48B902BC" w14:textId="77777777" w:rsidR="003338CB" w:rsidRPr="007C65E4" w:rsidRDefault="003338CB" w:rsidP="00B514A4">
            <w:pPr>
              <w:wordWrap/>
              <w:autoSpaceDE/>
              <w:autoSpaceDN/>
              <w:snapToGrid w:val="0"/>
              <w:spacing w:line="236" w:lineRule="atLeast"/>
              <w:jc w:val="center"/>
              <w:rPr>
                <w:rFonts w:ascii="Times New Roman" w:eastAsia="Calibri" w:hAnsi="Calibri"/>
                <w:bCs/>
                <w:kern w:val="0"/>
                <w:szCs w:val="20"/>
              </w:rPr>
            </w:pPr>
            <w:r w:rsidRPr="007C65E4">
              <w:rPr>
                <w:rFonts w:ascii="Times New Roman" w:eastAsia="Calibri" w:hAnsi="Calibri"/>
                <w:bCs/>
                <w:kern w:val="0"/>
                <w:szCs w:val="20"/>
              </w:rPr>
              <w:t>79</w:t>
            </w:r>
          </w:p>
        </w:tc>
      </w:tr>
    </w:tbl>
    <w:p w14:paraId="58C9D88F" w14:textId="77777777" w:rsidR="003338CB" w:rsidRDefault="003338CB" w:rsidP="00785CA6">
      <w:pPr>
        <w:jc w:val="center"/>
        <w:outlineLvl w:val="0"/>
        <w:rPr>
          <w:rFonts w:ascii="Times New Roman" w:hAnsi="Times New Roman" w:cs="Times New Roman"/>
          <w:b/>
          <w:szCs w:val="20"/>
        </w:rPr>
      </w:pPr>
    </w:p>
    <w:p w14:paraId="5C8A94AE" w14:textId="77777777" w:rsidR="003338CB" w:rsidRDefault="00785CA6" w:rsidP="003338CB">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6C5589E0" w14:textId="316A7801" w:rsidR="003338CB" w:rsidRPr="003338CB" w:rsidRDefault="003338CB" w:rsidP="003338CB">
      <w:pPr>
        <w:outlineLvl w:val="0"/>
        <w:rPr>
          <w:rFonts w:ascii="Times New Roman" w:hAnsi="Times New Roman" w:cs="Times New Roman"/>
          <w:b/>
          <w:szCs w:val="20"/>
        </w:rPr>
      </w:pPr>
      <w:r w:rsidRPr="0011052A">
        <w:rPr>
          <w:rFonts w:ascii="Times New Roman" w:eastAsia="Gulim" w:hAnsi="Times New Roman"/>
          <w:bCs/>
          <w:kern w:val="0"/>
          <w:szCs w:val="20"/>
        </w:rPr>
        <w:t>In summary, we have successfully synthesized a series of β-carboline derivatives using simple, metal-free iodine-mediated method. In this reaction, the β-carboline skeleton is constructed by cyclization and a subsequent oxidation reaction, followed by N-alkylation reaction. Further application of the scope and mechanism of reaction in the study towards total synthesis of daibucarboline A and other additional biologically active natural products is currently in progress.</w:t>
      </w:r>
    </w:p>
    <w:p w14:paraId="72089BE9" w14:textId="4B76BAA4" w:rsidR="003A2A26" w:rsidRPr="00AF6D47" w:rsidRDefault="00785CA6" w:rsidP="003338CB">
      <w:pPr>
        <w:outlineLvl w:val="0"/>
        <w:rPr>
          <w:rFonts w:ascii="Times New Roman" w:hAnsi="Times New Roman" w:cs="Times New Roman"/>
          <w:szCs w:val="20"/>
        </w:rPr>
      </w:pPr>
      <w:r w:rsidRPr="00F74416">
        <w:rPr>
          <w:rFonts w:ascii="Times New Roman" w:hAnsi="Times New Roman" w:cs="Times New Roman"/>
          <w:szCs w:val="20"/>
        </w:rPr>
        <w:t>.</w:t>
      </w:r>
    </w:p>
    <w:p w14:paraId="580AFBB9" w14:textId="77777777" w:rsidR="003338CB" w:rsidRDefault="00785CA6" w:rsidP="003338CB">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33A41B16" w14:textId="4EA62CA1" w:rsidR="003338CB" w:rsidRPr="003338CB" w:rsidRDefault="003338CB" w:rsidP="003338CB">
      <w:pPr>
        <w:outlineLvl w:val="0"/>
        <w:rPr>
          <w:rFonts w:ascii="Times New Roman" w:hAnsi="Times New Roman" w:cs="Times New Roman"/>
          <w:b/>
          <w:szCs w:val="20"/>
        </w:rPr>
      </w:pPr>
      <w:r w:rsidRPr="0011052A">
        <w:rPr>
          <w:rFonts w:ascii="Times New Roman" w:eastAsia="Gulim" w:hAnsi="Times New Roman"/>
          <w:kern w:val="0"/>
          <w:szCs w:val="20"/>
          <w:lang w:val="ms-MY"/>
        </w:rPr>
        <w:t>The authors acknowledge the generous support of Institute of Science, Universiti Teknologi MARA in providing required chemicals and instrumentations, as well as the financial support of Ministry of Higher Education Malaysia (FRGS grant 600-IRMI/FRGS 5/3 (399/2019).</w:t>
      </w:r>
    </w:p>
    <w:p w14:paraId="4B632623" w14:textId="5DE47BBA" w:rsidR="003A2A26" w:rsidRPr="003A2A26" w:rsidRDefault="003338CB" w:rsidP="003338CB">
      <w:pPr>
        <w:outlineLvl w:val="0"/>
        <w:rPr>
          <w:rFonts w:ascii="Times New Roman" w:hAnsi="Times New Roman" w:cs="Times New Roman"/>
          <w:b/>
          <w:color w:val="548DD4" w:themeColor="text2" w:themeTint="99"/>
          <w:szCs w:val="20"/>
        </w:rPr>
      </w:pPr>
      <w:r w:rsidRPr="003A2A26">
        <w:rPr>
          <w:rFonts w:ascii="Times New Roman" w:hAnsi="Times New Roman" w:cs="Times New Roman"/>
          <w:b/>
          <w:color w:val="548DD4" w:themeColor="text2" w:themeTint="99"/>
          <w:szCs w:val="20"/>
        </w:rPr>
        <w:t xml:space="preserve"> </w:t>
      </w:r>
    </w:p>
    <w:p w14:paraId="35BAF9F6" w14:textId="77777777"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123D4FF2" w14:textId="77777777" w:rsidR="002B3023" w:rsidRDefault="002B3023" w:rsidP="0077276F">
      <w:pPr>
        <w:pStyle w:val="ListParagraph"/>
        <w:numPr>
          <w:ilvl w:val="0"/>
          <w:numId w:val="1"/>
        </w:numPr>
        <w:ind w:left="360"/>
        <w:outlineLvl w:val="0"/>
        <w:rPr>
          <w:rFonts w:ascii="Times New Roman" w:hAnsi="Times New Roman" w:cs="Times New Roman"/>
          <w:szCs w:val="20"/>
        </w:rPr>
      </w:pPr>
      <w:r w:rsidRPr="002B3023">
        <w:rPr>
          <w:rFonts w:ascii="Times New Roman" w:hAnsi="Times New Roman" w:cs="Times New Roman"/>
          <w:szCs w:val="20"/>
        </w:rPr>
        <w:t>John, A. J., George, V., Pradeep, N. S.</w:t>
      </w:r>
      <w:r>
        <w:rPr>
          <w:rFonts w:ascii="Times New Roman" w:hAnsi="Times New Roman" w:cs="Times New Roman"/>
          <w:szCs w:val="20"/>
        </w:rPr>
        <w:t xml:space="preserve"> and</w:t>
      </w:r>
      <w:r w:rsidRPr="002B3023">
        <w:rPr>
          <w:rFonts w:ascii="Times New Roman" w:hAnsi="Times New Roman" w:cs="Times New Roman"/>
          <w:szCs w:val="20"/>
        </w:rPr>
        <w:t xml:space="preserve"> Sethuraman, M. G. (2008). Chemical composition and antibacterial activity of the leaf, bark and fruit oils of Neolitsea fischeri Gamble. </w:t>
      </w:r>
      <w:r w:rsidRPr="002B3023">
        <w:rPr>
          <w:rFonts w:ascii="Times New Roman" w:hAnsi="Times New Roman" w:cs="Times New Roman"/>
          <w:i/>
          <w:szCs w:val="20"/>
        </w:rPr>
        <w:t>Journal of Essential Oil Research</w:t>
      </w:r>
      <w:r w:rsidRPr="002B3023">
        <w:rPr>
          <w:rFonts w:ascii="Times New Roman" w:hAnsi="Times New Roman" w:cs="Times New Roman"/>
          <w:szCs w:val="20"/>
        </w:rPr>
        <w:t>, 20(3)</w:t>
      </w:r>
      <w:r>
        <w:rPr>
          <w:rFonts w:ascii="Times New Roman" w:hAnsi="Times New Roman" w:cs="Times New Roman"/>
          <w:szCs w:val="20"/>
        </w:rPr>
        <w:t>:</w:t>
      </w:r>
      <w:r w:rsidRPr="002B3023">
        <w:rPr>
          <w:rFonts w:ascii="Times New Roman" w:hAnsi="Times New Roman" w:cs="Times New Roman"/>
          <w:szCs w:val="20"/>
        </w:rPr>
        <w:t xml:space="preserve"> 279-282.</w:t>
      </w:r>
    </w:p>
    <w:p w14:paraId="46C37E38" w14:textId="66356E50" w:rsidR="006752F3" w:rsidRPr="0077276F" w:rsidRDefault="002B3023" w:rsidP="0077276F">
      <w:pPr>
        <w:pStyle w:val="ListParagraph"/>
        <w:numPr>
          <w:ilvl w:val="0"/>
          <w:numId w:val="1"/>
        </w:numPr>
        <w:ind w:left="360"/>
        <w:outlineLvl w:val="0"/>
        <w:rPr>
          <w:rFonts w:ascii="Times New Roman" w:hAnsi="Times New Roman" w:cs="Times New Roman"/>
          <w:szCs w:val="20"/>
        </w:rPr>
      </w:pPr>
      <w:r w:rsidRPr="002B3023">
        <w:rPr>
          <w:rFonts w:ascii="Times New Roman" w:hAnsi="Times New Roman" w:cs="Times New Roman"/>
          <w:szCs w:val="20"/>
        </w:rPr>
        <w:t>Jin, H., Zhang, P., Bijian, K., Ren, S., Wan, S., Alaoui-Jamali, M. A.</w:t>
      </w:r>
      <w:r>
        <w:rPr>
          <w:rFonts w:ascii="Times New Roman" w:hAnsi="Times New Roman" w:cs="Times New Roman"/>
          <w:szCs w:val="20"/>
        </w:rPr>
        <w:t xml:space="preserve"> and</w:t>
      </w:r>
      <w:r w:rsidRPr="002B3023">
        <w:rPr>
          <w:rFonts w:ascii="Times New Roman" w:hAnsi="Times New Roman" w:cs="Times New Roman"/>
          <w:szCs w:val="20"/>
        </w:rPr>
        <w:t xml:space="preserve"> Jiang, T. (2013). Total synthesis and biological activity of marine alkaloid Eudistomins Y1–Y7 and their analogues. </w:t>
      </w:r>
      <w:r w:rsidRPr="002B3023">
        <w:rPr>
          <w:rFonts w:ascii="Times New Roman" w:hAnsi="Times New Roman" w:cs="Times New Roman"/>
          <w:i/>
          <w:szCs w:val="20"/>
        </w:rPr>
        <w:t>Marine drugs</w:t>
      </w:r>
      <w:r w:rsidRPr="002B3023">
        <w:rPr>
          <w:rFonts w:ascii="Times New Roman" w:hAnsi="Times New Roman" w:cs="Times New Roman"/>
          <w:szCs w:val="20"/>
        </w:rPr>
        <w:t>, 11(5)</w:t>
      </w:r>
      <w:r>
        <w:rPr>
          <w:rFonts w:ascii="Times New Roman" w:hAnsi="Times New Roman" w:cs="Times New Roman"/>
          <w:szCs w:val="20"/>
        </w:rPr>
        <w:t>:</w:t>
      </w:r>
      <w:r w:rsidRPr="002B3023">
        <w:rPr>
          <w:rFonts w:ascii="Times New Roman" w:hAnsi="Times New Roman" w:cs="Times New Roman"/>
          <w:szCs w:val="20"/>
        </w:rPr>
        <w:t xml:space="preserve"> </w:t>
      </w:r>
      <w:r w:rsidRPr="002B3023">
        <w:rPr>
          <w:rFonts w:ascii="Times New Roman" w:hAnsi="Times New Roman" w:cs="Times New Roman"/>
          <w:szCs w:val="20"/>
        </w:rPr>
        <w:lastRenderedPageBreak/>
        <w:t>1427-1439.</w:t>
      </w:r>
    </w:p>
    <w:p w14:paraId="34FC5B75" w14:textId="259F6256" w:rsidR="00196A7B" w:rsidRDefault="00196A7B" w:rsidP="00F20604">
      <w:pPr>
        <w:pStyle w:val="ListParagraph"/>
        <w:numPr>
          <w:ilvl w:val="0"/>
          <w:numId w:val="1"/>
        </w:numPr>
        <w:ind w:left="360"/>
        <w:outlineLvl w:val="0"/>
        <w:rPr>
          <w:rFonts w:ascii="Times New Roman" w:hAnsi="Times New Roman" w:cs="Times New Roman"/>
          <w:szCs w:val="20"/>
        </w:rPr>
      </w:pPr>
      <w:r w:rsidRPr="00196A7B">
        <w:rPr>
          <w:rFonts w:ascii="Times New Roman" w:hAnsi="Times New Roman" w:cs="Times New Roman"/>
          <w:szCs w:val="20"/>
        </w:rPr>
        <w:t xml:space="preserve">Maria Miranda Santos, C. (2012). New agents promote neuroprotection in Parkinson's disease models. </w:t>
      </w:r>
      <w:r w:rsidRPr="00196A7B">
        <w:rPr>
          <w:rFonts w:ascii="Times New Roman" w:hAnsi="Times New Roman" w:cs="Times New Roman"/>
          <w:i/>
          <w:szCs w:val="20"/>
        </w:rPr>
        <w:t>CNS &amp; Neurological Disorders-Drug Targets</w:t>
      </w:r>
      <w:r w:rsidRPr="00196A7B">
        <w:rPr>
          <w:rFonts w:ascii="Times New Roman" w:hAnsi="Times New Roman" w:cs="Times New Roman"/>
          <w:szCs w:val="20"/>
        </w:rPr>
        <w:t>, 11(4)</w:t>
      </w:r>
      <w:r>
        <w:rPr>
          <w:rFonts w:ascii="Times New Roman" w:hAnsi="Times New Roman" w:cs="Times New Roman"/>
          <w:szCs w:val="20"/>
        </w:rPr>
        <w:t>:</w:t>
      </w:r>
      <w:r w:rsidRPr="00196A7B">
        <w:rPr>
          <w:rFonts w:ascii="Times New Roman" w:hAnsi="Times New Roman" w:cs="Times New Roman"/>
          <w:szCs w:val="20"/>
        </w:rPr>
        <w:t xml:space="preserve"> 410-418.</w:t>
      </w:r>
    </w:p>
    <w:p w14:paraId="3EB092BC" w14:textId="0DDEBCC4" w:rsidR="00F20604" w:rsidRDefault="002B3023" w:rsidP="00F20604">
      <w:pPr>
        <w:pStyle w:val="ListParagraph"/>
        <w:numPr>
          <w:ilvl w:val="0"/>
          <w:numId w:val="1"/>
        </w:numPr>
        <w:ind w:left="360"/>
        <w:outlineLvl w:val="0"/>
        <w:rPr>
          <w:rFonts w:ascii="Times New Roman" w:hAnsi="Times New Roman" w:cs="Times New Roman"/>
          <w:szCs w:val="20"/>
        </w:rPr>
      </w:pPr>
      <w:r w:rsidRPr="002B3023">
        <w:rPr>
          <w:rFonts w:ascii="Times New Roman" w:hAnsi="Times New Roman" w:cs="Times New Roman"/>
          <w:szCs w:val="20"/>
        </w:rPr>
        <w:t>Rinehart Jr, K. L., Kobayashi, J., Harbour, G. C., Gilmore, J., Mascal, M., Holt, T. G.</w:t>
      </w:r>
      <w:r>
        <w:rPr>
          <w:rFonts w:ascii="Times New Roman" w:hAnsi="Times New Roman" w:cs="Times New Roman"/>
          <w:szCs w:val="20"/>
        </w:rPr>
        <w:t xml:space="preserve"> and</w:t>
      </w:r>
      <w:r w:rsidRPr="002B3023">
        <w:rPr>
          <w:rFonts w:ascii="Times New Roman" w:hAnsi="Times New Roman" w:cs="Times New Roman"/>
          <w:szCs w:val="20"/>
        </w:rPr>
        <w:t xml:space="preserve"> Lafargue, F. (1987). Eudistomins A</w:t>
      </w:r>
      <w:r w:rsidR="00F20604">
        <w:rPr>
          <w:rFonts w:ascii="Times New Roman" w:hAnsi="Times New Roman" w:cs="Times New Roman"/>
          <w:szCs w:val="20"/>
        </w:rPr>
        <w:t>-</w:t>
      </w:r>
      <w:r w:rsidRPr="002B3023">
        <w:rPr>
          <w:rFonts w:ascii="Times New Roman" w:hAnsi="Times New Roman" w:cs="Times New Roman"/>
          <w:szCs w:val="20"/>
        </w:rPr>
        <w:t>Q</w:t>
      </w:r>
      <w:r w:rsidR="00F20604">
        <w:rPr>
          <w:rFonts w:ascii="Times New Roman" w:hAnsi="Times New Roman" w:cs="Times New Roman"/>
          <w:szCs w:val="20"/>
        </w:rPr>
        <w:t xml:space="preserve">, </w:t>
      </w:r>
      <w:r w:rsidRPr="002B3023">
        <w:rPr>
          <w:rFonts w:ascii="Times New Roman" w:hAnsi="Times New Roman" w:cs="Times New Roman"/>
          <w:szCs w:val="20"/>
        </w:rPr>
        <w:t xml:space="preserve">beta.-carbolines from the antiviral Caribbean tunicate Eudistoma olivaceum. </w:t>
      </w:r>
      <w:r w:rsidRPr="00F20604">
        <w:rPr>
          <w:rFonts w:ascii="Times New Roman" w:hAnsi="Times New Roman" w:cs="Times New Roman"/>
          <w:i/>
          <w:szCs w:val="20"/>
        </w:rPr>
        <w:t>Journal of the American Chemical Society</w:t>
      </w:r>
      <w:r w:rsidRPr="002B3023">
        <w:rPr>
          <w:rFonts w:ascii="Times New Roman" w:hAnsi="Times New Roman" w:cs="Times New Roman"/>
          <w:szCs w:val="20"/>
        </w:rPr>
        <w:t>, 109(11)</w:t>
      </w:r>
      <w:r w:rsidR="00F20604">
        <w:rPr>
          <w:rFonts w:ascii="Times New Roman" w:hAnsi="Times New Roman" w:cs="Times New Roman"/>
          <w:szCs w:val="20"/>
        </w:rPr>
        <w:t>:</w:t>
      </w:r>
      <w:r w:rsidRPr="002B3023">
        <w:rPr>
          <w:rFonts w:ascii="Times New Roman" w:hAnsi="Times New Roman" w:cs="Times New Roman"/>
          <w:szCs w:val="20"/>
        </w:rPr>
        <w:t xml:space="preserve"> 3378-3387.</w:t>
      </w:r>
    </w:p>
    <w:p w14:paraId="6B869246" w14:textId="2C49E4F2" w:rsidR="00F20604" w:rsidRDefault="00F20604" w:rsidP="00F20604">
      <w:pPr>
        <w:pStyle w:val="ListParagraph"/>
        <w:numPr>
          <w:ilvl w:val="0"/>
          <w:numId w:val="1"/>
        </w:numPr>
        <w:ind w:left="360"/>
        <w:outlineLvl w:val="0"/>
        <w:rPr>
          <w:rFonts w:ascii="Times New Roman" w:hAnsi="Times New Roman" w:cs="Times New Roman"/>
          <w:szCs w:val="20"/>
        </w:rPr>
      </w:pPr>
      <w:r w:rsidRPr="00F20604">
        <w:rPr>
          <w:rFonts w:ascii="Times New Roman" w:hAnsi="Times New Roman" w:cs="Times New Roman"/>
          <w:szCs w:val="20"/>
        </w:rPr>
        <w:t>Sun, B., Morikawa, T., Matsuda, H., Tewtrakul, S., Wu, L. J., Harima, S.</w:t>
      </w:r>
      <w:r>
        <w:rPr>
          <w:rFonts w:ascii="Times New Roman" w:hAnsi="Times New Roman" w:cs="Times New Roman"/>
          <w:szCs w:val="20"/>
        </w:rPr>
        <w:t xml:space="preserve"> and </w:t>
      </w:r>
      <w:r w:rsidRPr="00F20604">
        <w:rPr>
          <w:rFonts w:ascii="Times New Roman" w:hAnsi="Times New Roman" w:cs="Times New Roman"/>
          <w:szCs w:val="20"/>
        </w:rPr>
        <w:t xml:space="preserve">Yoshikawa, M. (2004). Structures of New β-Carboline-Type Alkaloids with Antiallergic Effects from Stellaria dichotoma. </w:t>
      </w:r>
      <w:r w:rsidRPr="00F20604">
        <w:rPr>
          <w:rFonts w:ascii="Times New Roman" w:hAnsi="Times New Roman" w:cs="Times New Roman"/>
          <w:i/>
          <w:szCs w:val="20"/>
        </w:rPr>
        <w:t>Journal of natural products</w:t>
      </w:r>
      <w:r w:rsidRPr="00F20604">
        <w:rPr>
          <w:rFonts w:ascii="Times New Roman" w:hAnsi="Times New Roman" w:cs="Times New Roman"/>
          <w:szCs w:val="20"/>
        </w:rPr>
        <w:t>, 67(9)</w:t>
      </w:r>
      <w:r>
        <w:rPr>
          <w:rFonts w:ascii="Times New Roman" w:hAnsi="Times New Roman" w:cs="Times New Roman"/>
          <w:szCs w:val="20"/>
        </w:rPr>
        <w:t>:</w:t>
      </w:r>
      <w:r w:rsidRPr="00F20604">
        <w:rPr>
          <w:rFonts w:ascii="Times New Roman" w:hAnsi="Times New Roman" w:cs="Times New Roman"/>
          <w:szCs w:val="20"/>
        </w:rPr>
        <w:t xml:space="preserve"> 1464-1469.</w:t>
      </w:r>
    </w:p>
    <w:p w14:paraId="29E0EC83" w14:textId="32E37070" w:rsidR="00196A7B" w:rsidRPr="00F20604" w:rsidRDefault="00196A7B" w:rsidP="00F20604">
      <w:pPr>
        <w:pStyle w:val="ListParagraph"/>
        <w:numPr>
          <w:ilvl w:val="0"/>
          <w:numId w:val="1"/>
        </w:numPr>
        <w:ind w:left="360"/>
        <w:outlineLvl w:val="0"/>
        <w:rPr>
          <w:rFonts w:ascii="Times New Roman" w:hAnsi="Times New Roman" w:cs="Times New Roman"/>
          <w:szCs w:val="20"/>
        </w:rPr>
      </w:pPr>
      <w:r w:rsidRPr="00196A7B">
        <w:rPr>
          <w:rFonts w:ascii="Times New Roman" w:hAnsi="Times New Roman" w:cs="Times New Roman"/>
          <w:szCs w:val="20"/>
        </w:rPr>
        <w:t>Ashok, P., Ganguly, S.</w:t>
      </w:r>
      <w:r>
        <w:rPr>
          <w:rFonts w:ascii="Times New Roman" w:hAnsi="Times New Roman" w:cs="Times New Roman"/>
          <w:szCs w:val="20"/>
        </w:rPr>
        <w:t xml:space="preserve"> and </w:t>
      </w:r>
      <w:r w:rsidRPr="00196A7B">
        <w:rPr>
          <w:rFonts w:ascii="Times New Roman" w:hAnsi="Times New Roman" w:cs="Times New Roman"/>
          <w:szCs w:val="20"/>
        </w:rPr>
        <w:t xml:space="preserve">Murugesan, S. (2013). Review on in-vitro anti-malarial activity of natural β-carboline alkaloids. </w:t>
      </w:r>
      <w:r w:rsidRPr="00196A7B">
        <w:rPr>
          <w:rFonts w:ascii="Times New Roman" w:hAnsi="Times New Roman" w:cs="Times New Roman"/>
          <w:i/>
          <w:szCs w:val="20"/>
        </w:rPr>
        <w:t>Mini reviews in medicinal chemistry</w:t>
      </w:r>
      <w:r w:rsidRPr="00196A7B">
        <w:rPr>
          <w:rFonts w:ascii="Times New Roman" w:hAnsi="Times New Roman" w:cs="Times New Roman"/>
          <w:szCs w:val="20"/>
        </w:rPr>
        <w:t>, 13(12)</w:t>
      </w:r>
      <w:r>
        <w:rPr>
          <w:rFonts w:ascii="Times New Roman" w:hAnsi="Times New Roman" w:cs="Times New Roman"/>
          <w:szCs w:val="20"/>
        </w:rPr>
        <w:t>:</w:t>
      </w:r>
      <w:r w:rsidRPr="00196A7B">
        <w:rPr>
          <w:rFonts w:ascii="Times New Roman" w:hAnsi="Times New Roman" w:cs="Times New Roman"/>
          <w:szCs w:val="20"/>
        </w:rPr>
        <w:t xml:space="preserve"> 1778-1791</w:t>
      </w:r>
      <w:r>
        <w:rPr>
          <w:rFonts w:ascii="Times New Roman" w:hAnsi="Times New Roman" w:cs="Times New Roman"/>
          <w:szCs w:val="20"/>
        </w:rPr>
        <w:t>.</w:t>
      </w:r>
    </w:p>
    <w:p w14:paraId="53F7A47D" w14:textId="68781251" w:rsidR="003338CB" w:rsidRDefault="00F80C4E" w:rsidP="0077276F">
      <w:pPr>
        <w:pStyle w:val="ListParagraph"/>
        <w:numPr>
          <w:ilvl w:val="0"/>
          <w:numId w:val="1"/>
        </w:numPr>
        <w:ind w:left="360"/>
        <w:outlineLvl w:val="0"/>
        <w:rPr>
          <w:rFonts w:ascii="Times New Roman" w:hAnsi="Times New Roman" w:cs="Times New Roman"/>
          <w:szCs w:val="20"/>
        </w:rPr>
      </w:pPr>
      <w:r w:rsidRPr="00F80C4E">
        <w:rPr>
          <w:rFonts w:ascii="Times New Roman" w:hAnsi="Times New Roman" w:cs="Times New Roman"/>
          <w:szCs w:val="20"/>
        </w:rPr>
        <w:t>Rahimi-Moghaddam, P., Ebrahimi, S. A., Ourmazdi, H., Selseleh, M., Karjalian, M., Haj-Hassani, G.</w:t>
      </w:r>
      <w:r>
        <w:rPr>
          <w:rFonts w:ascii="Times New Roman" w:hAnsi="Times New Roman" w:cs="Times New Roman"/>
          <w:szCs w:val="20"/>
        </w:rPr>
        <w:t xml:space="preserve"> and</w:t>
      </w:r>
      <w:r w:rsidRPr="00F80C4E">
        <w:rPr>
          <w:rFonts w:ascii="Times New Roman" w:hAnsi="Times New Roman" w:cs="Times New Roman"/>
          <w:szCs w:val="20"/>
        </w:rPr>
        <w:t xml:space="preserve"> Shafiei, M. (2011). In vitro and in vivo activities of Peganum harmala extract against Leishmania major. </w:t>
      </w:r>
      <w:r w:rsidRPr="00F80C4E">
        <w:rPr>
          <w:rFonts w:ascii="Times New Roman" w:hAnsi="Times New Roman" w:cs="Times New Roman"/>
          <w:i/>
          <w:szCs w:val="20"/>
        </w:rPr>
        <w:t>Journal of research in medical sciences</w:t>
      </w:r>
      <w:r>
        <w:rPr>
          <w:rFonts w:ascii="Times New Roman" w:hAnsi="Times New Roman" w:cs="Times New Roman"/>
          <w:szCs w:val="20"/>
        </w:rPr>
        <w:t xml:space="preserve">, </w:t>
      </w:r>
      <w:r w:rsidRPr="00F80C4E">
        <w:rPr>
          <w:rFonts w:ascii="Times New Roman" w:hAnsi="Times New Roman" w:cs="Times New Roman"/>
          <w:szCs w:val="20"/>
        </w:rPr>
        <w:t>16(8)</w:t>
      </w:r>
      <w:r>
        <w:rPr>
          <w:rFonts w:ascii="Times New Roman" w:hAnsi="Times New Roman" w:cs="Times New Roman"/>
          <w:szCs w:val="20"/>
        </w:rPr>
        <w:t>:</w:t>
      </w:r>
      <w:r w:rsidRPr="00F80C4E">
        <w:rPr>
          <w:rFonts w:ascii="Times New Roman" w:hAnsi="Times New Roman" w:cs="Times New Roman"/>
          <w:szCs w:val="20"/>
        </w:rPr>
        <w:t xml:space="preserve"> 1032.</w:t>
      </w:r>
    </w:p>
    <w:p w14:paraId="07D0E08C" w14:textId="37A0D73B" w:rsidR="000648D5" w:rsidRDefault="000648D5" w:rsidP="0077276F">
      <w:pPr>
        <w:pStyle w:val="ListParagraph"/>
        <w:numPr>
          <w:ilvl w:val="0"/>
          <w:numId w:val="1"/>
        </w:numPr>
        <w:ind w:left="360"/>
        <w:outlineLvl w:val="0"/>
        <w:rPr>
          <w:rFonts w:ascii="Times New Roman" w:hAnsi="Times New Roman" w:cs="Times New Roman"/>
          <w:szCs w:val="20"/>
        </w:rPr>
      </w:pPr>
      <w:r w:rsidRPr="000648D5">
        <w:rPr>
          <w:rFonts w:ascii="Times New Roman" w:hAnsi="Times New Roman" w:cs="Times New Roman"/>
          <w:szCs w:val="20"/>
        </w:rPr>
        <w:t>Dong, X. C., Wen, R.</w:t>
      </w:r>
      <w:r>
        <w:rPr>
          <w:rFonts w:ascii="Times New Roman" w:hAnsi="Times New Roman" w:cs="Times New Roman"/>
          <w:szCs w:val="20"/>
        </w:rPr>
        <w:t xml:space="preserve"> and</w:t>
      </w:r>
      <w:r w:rsidRPr="000648D5">
        <w:rPr>
          <w:rFonts w:ascii="Times New Roman" w:hAnsi="Times New Roman" w:cs="Times New Roman"/>
          <w:szCs w:val="20"/>
        </w:rPr>
        <w:t xml:space="preserve"> Zheng, J. B. (2004). Synthesis of 1-indole substituted beta-carboline alkaloid and its derivatives and evaluation of their preliminary antitumor activities. </w:t>
      </w:r>
      <w:r w:rsidRPr="000648D5">
        <w:rPr>
          <w:rFonts w:ascii="Times New Roman" w:hAnsi="Times New Roman" w:cs="Times New Roman"/>
          <w:i/>
          <w:szCs w:val="20"/>
        </w:rPr>
        <w:t>Yao xue xue bao=Acta pharmaceutica Sinica</w:t>
      </w:r>
      <w:r w:rsidRPr="000648D5">
        <w:rPr>
          <w:rFonts w:ascii="Times New Roman" w:hAnsi="Times New Roman" w:cs="Times New Roman"/>
          <w:szCs w:val="20"/>
        </w:rPr>
        <w:t>, 39(4)</w:t>
      </w:r>
      <w:r>
        <w:rPr>
          <w:rFonts w:ascii="Times New Roman" w:hAnsi="Times New Roman" w:cs="Times New Roman"/>
          <w:szCs w:val="20"/>
        </w:rPr>
        <w:t xml:space="preserve">: </w:t>
      </w:r>
      <w:r w:rsidRPr="000648D5">
        <w:rPr>
          <w:rFonts w:ascii="Times New Roman" w:hAnsi="Times New Roman" w:cs="Times New Roman"/>
          <w:szCs w:val="20"/>
        </w:rPr>
        <w:t>259-262.</w:t>
      </w:r>
    </w:p>
    <w:p w14:paraId="512E9C78" w14:textId="73FC2936" w:rsidR="00196A7B" w:rsidRDefault="000648D5" w:rsidP="0077276F">
      <w:pPr>
        <w:pStyle w:val="ListParagraph"/>
        <w:numPr>
          <w:ilvl w:val="0"/>
          <w:numId w:val="1"/>
        </w:numPr>
        <w:ind w:left="360"/>
        <w:outlineLvl w:val="0"/>
        <w:rPr>
          <w:rFonts w:ascii="Times New Roman" w:hAnsi="Times New Roman" w:cs="Times New Roman"/>
          <w:szCs w:val="20"/>
        </w:rPr>
      </w:pPr>
      <w:r w:rsidRPr="000648D5">
        <w:rPr>
          <w:rFonts w:ascii="Times New Roman" w:hAnsi="Times New Roman" w:cs="Times New Roman"/>
          <w:szCs w:val="20"/>
        </w:rPr>
        <w:t>Gorki, V., Singh, R., Walter, N. S., Bagai, U.</w:t>
      </w:r>
      <w:r>
        <w:rPr>
          <w:rFonts w:ascii="Times New Roman" w:hAnsi="Times New Roman" w:cs="Times New Roman"/>
          <w:szCs w:val="20"/>
        </w:rPr>
        <w:t xml:space="preserve"> and</w:t>
      </w:r>
      <w:r w:rsidRPr="000648D5">
        <w:rPr>
          <w:rFonts w:ascii="Times New Roman" w:hAnsi="Times New Roman" w:cs="Times New Roman"/>
          <w:szCs w:val="20"/>
        </w:rPr>
        <w:t xml:space="preserve"> Salunke, D. B. (2018). Synthesis and Evaluation of antiplasmodial efficacy of β-carboline derivatives against murine malaria. </w:t>
      </w:r>
      <w:r w:rsidRPr="000648D5">
        <w:rPr>
          <w:rFonts w:ascii="Times New Roman" w:hAnsi="Times New Roman" w:cs="Times New Roman"/>
          <w:i/>
          <w:szCs w:val="20"/>
        </w:rPr>
        <w:t>ACS omega</w:t>
      </w:r>
      <w:r w:rsidRPr="000648D5">
        <w:rPr>
          <w:rFonts w:ascii="Times New Roman" w:hAnsi="Times New Roman" w:cs="Times New Roman"/>
          <w:szCs w:val="20"/>
        </w:rPr>
        <w:t>, 3(10)</w:t>
      </w:r>
      <w:r>
        <w:rPr>
          <w:rFonts w:ascii="Times New Roman" w:hAnsi="Times New Roman" w:cs="Times New Roman"/>
          <w:szCs w:val="20"/>
        </w:rPr>
        <w:t>:</w:t>
      </w:r>
      <w:r w:rsidRPr="000648D5">
        <w:rPr>
          <w:rFonts w:ascii="Times New Roman" w:hAnsi="Times New Roman" w:cs="Times New Roman"/>
          <w:szCs w:val="20"/>
        </w:rPr>
        <w:t xml:space="preserve"> 13200-13210.</w:t>
      </w:r>
    </w:p>
    <w:p w14:paraId="2BC5ECDD" w14:textId="0A7FD7E1" w:rsidR="006F5030" w:rsidRDefault="006F5030" w:rsidP="0077276F">
      <w:pPr>
        <w:pStyle w:val="ListParagraph"/>
        <w:numPr>
          <w:ilvl w:val="0"/>
          <w:numId w:val="1"/>
        </w:numPr>
        <w:ind w:left="360"/>
        <w:outlineLvl w:val="0"/>
        <w:rPr>
          <w:rFonts w:ascii="Times New Roman" w:hAnsi="Times New Roman" w:cs="Times New Roman"/>
          <w:szCs w:val="20"/>
        </w:rPr>
      </w:pPr>
      <w:r w:rsidRPr="006F5030">
        <w:rPr>
          <w:rFonts w:ascii="Times New Roman" w:hAnsi="Times New Roman" w:cs="Times New Roman"/>
          <w:szCs w:val="20"/>
        </w:rPr>
        <w:t xml:space="preserve">Wang, Y. H., Tang, J. G., Wang, R. R., Yang, L. M., Dong, Z. J., Du, L. </w:t>
      </w:r>
      <w:r>
        <w:rPr>
          <w:rFonts w:ascii="Times New Roman" w:hAnsi="Times New Roman" w:cs="Times New Roman"/>
          <w:szCs w:val="20"/>
        </w:rPr>
        <w:t>and</w:t>
      </w:r>
      <w:r w:rsidRPr="006F5030">
        <w:rPr>
          <w:rFonts w:ascii="Times New Roman" w:hAnsi="Times New Roman" w:cs="Times New Roman"/>
          <w:szCs w:val="20"/>
        </w:rPr>
        <w:t xml:space="preserve"> Zheng, Y. T. (2007). Flazinamide, a novel β-carboline compound with anti-HIV actions. </w:t>
      </w:r>
      <w:r w:rsidRPr="006F5030">
        <w:rPr>
          <w:rFonts w:ascii="Times New Roman" w:hAnsi="Times New Roman" w:cs="Times New Roman"/>
          <w:i/>
          <w:szCs w:val="20"/>
        </w:rPr>
        <w:t>Biochemical and biophysical research communications</w:t>
      </w:r>
      <w:r w:rsidRPr="006F5030">
        <w:rPr>
          <w:rFonts w:ascii="Times New Roman" w:hAnsi="Times New Roman" w:cs="Times New Roman"/>
          <w:szCs w:val="20"/>
        </w:rPr>
        <w:t>, 355(4)</w:t>
      </w:r>
      <w:r>
        <w:rPr>
          <w:rFonts w:ascii="Times New Roman" w:hAnsi="Times New Roman" w:cs="Times New Roman"/>
          <w:szCs w:val="20"/>
        </w:rPr>
        <w:t xml:space="preserve">: </w:t>
      </w:r>
      <w:r w:rsidRPr="006F5030">
        <w:rPr>
          <w:rFonts w:ascii="Times New Roman" w:hAnsi="Times New Roman" w:cs="Times New Roman"/>
          <w:szCs w:val="20"/>
        </w:rPr>
        <w:t>1091-1095.</w:t>
      </w:r>
    </w:p>
    <w:p w14:paraId="6589908D" w14:textId="4E5C77B7" w:rsidR="006F5030" w:rsidRDefault="006F5030" w:rsidP="0077276F">
      <w:pPr>
        <w:pStyle w:val="ListParagraph"/>
        <w:numPr>
          <w:ilvl w:val="0"/>
          <w:numId w:val="1"/>
        </w:numPr>
        <w:ind w:left="360"/>
        <w:outlineLvl w:val="0"/>
        <w:rPr>
          <w:rFonts w:ascii="Times New Roman" w:hAnsi="Times New Roman" w:cs="Times New Roman"/>
          <w:szCs w:val="20"/>
        </w:rPr>
      </w:pPr>
      <w:r w:rsidRPr="006F5030">
        <w:rPr>
          <w:rFonts w:ascii="Times New Roman" w:hAnsi="Times New Roman" w:cs="Times New Roman"/>
          <w:szCs w:val="20"/>
        </w:rPr>
        <w:t>Patel, K., Gadewar, M., Tripathi, R., Prasad, S. K.</w:t>
      </w:r>
      <w:r>
        <w:rPr>
          <w:rFonts w:ascii="Times New Roman" w:hAnsi="Times New Roman" w:cs="Times New Roman"/>
          <w:szCs w:val="20"/>
        </w:rPr>
        <w:t xml:space="preserve"> and </w:t>
      </w:r>
      <w:r w:rsidRPr="006F5030">
        <w:rPr>
          <w:rFonts w:ascii="Times New Roman" w:hAnsi="Times New Roman" w:cs="Times New Roman"/>
          <w:szCs w:val="20"/>
        </w:rPr>
        <w:t xml:space="preserve">Patel, D. K. (2012). A review on medicinal importance, pharmacological activity and bioanalytical aspects of beta-carboline alkaloid “Harmine”. </w:t>
      </w:r>
      <w:r w:rsidRPr="006F5030">
        <w:rPr>
          <w:rFonts w:ascii="Times New Roman" w:hAnsi="Times New Roman" w:cs="Times New Roman"/>
          <w:i/>
          <w:szCs w:val="20"/>
        </w:rPr>
        <w:t>Asian Pacific journal of tropical biomedicine</w:t>
      </w:r>
      <w:r w:rsidRPr="006F5030">
        <w:rPr>
          <w:rFonts w:ascii="Times New Roman" w:hAnsi="Times New Roman" w:cs="Times New Roman"/>
          <w:szCs w:val="20"/>
        </w:rPr>
        <w:t>, 2(8)</w:t>
      </w:r>
      <w:r>
        <w:rPr>
          <w:rFonts w:ascii="Times New Roman" w:hAnsi="Times New Roman" w:cs="Times New Roman"/>
          <w:szCs w:val="20"/>
        </w:rPr>
        <w:t>:</w:t>
      </w:r>
      <w:r w:rsidRPr="006F5030">
        <w:rPr>
          <w:rFonts w:ascii="Times New Roman" w:hAnsi="Times New Roman" w:cs="Times New Roman"/>
          <w:szCs w:val="20"/>
        </w:rPr>
        <w:t xml:space="preserve"> 660-664.</w:t>
      </w:r>
    </w:p>
    <w:p w14:paraId="4C698AE9" w14:textId="0802E7E9" w:rsidR="006F5030" w:rsidRDefault="006F5030" w:rsidP="0077276F">
      <w:pPr>
        <w:pStyle w:val="ListParagraph"/>
        <w:numPr>
          <w:ilvl w:val="0"/>
          <w:numId w:val="1"/>
        </w:numPr>
        <w:ind w:left="360"/>
        <w:outlineLvl w:val="0"/>
        <w:rPr>
          <w:rFonts w:ascii="Times New Roman" w:hAnsi="Times New Roman" w:cs="Times New Roman"/>
          <w:szCs w:val="20"/>
        </w:rPr>
      </w:pPr>
      <w:r w:rsidRPr="003338CB">
        <w:rPr>
          <w:rFonts w:ascii="Times New Roman" w:hAnsi="Times New Roman" w:cs="Times New Roman"/>
          <w:szCs w:val="20"/>
        </w:rPr>
        <w:t>Wong, S. L., Chang, H. S., Wang, G. J., Chiang, M. Y., Huang, H. Y., Chen, C. H.</w:t>
      </w:r>
      <w:r>
        <w:rPr>
          <w:rFonts w:ascii="Times New Roman" w:hAnsi="Times New Roman" w:cs="Times New Roman"/>
          <w:szCs w:val="20"/>
        </w:rPr>
        <w:t xml:space="preserve"> and</w:t>
      </w:r>
      <w:r w:rsidRPr="003338CB">
        <w:rPr>
          <w:rFonts w:ascii="Times New Roman" w:hAnsi="Times New Roman" w:cs="Times New Roman"/>
          <w:szCs w:val="20"/>
        </w:rPr>
        <w:t xml:space="preserve"> Chen, I. S. (2011). Secondary metabolites from the roots of Neolitsea daibuensis and their anti-inflammatory activity. </w:t>
      </w:r>
      <w:r w:rsidRPr="003338CB">
        <w:rPr>
          <w:rFonts w:ascii="Times New Roman" w:hAnsi="Times New Roman" w:cs="Times New Roman"/>
          <w:i/>
          <w:szCs w:val="20"/>
        </w:rPr>
        <w:t>Journal of natural products</w:t>
      </w:r>
      <w:r w:rsidRPr="003338CB">
        <w:rPr>
          <w:rFonts w:ascii="Times New Roman" w:hAnsi="Times New Roman" w:cs="Times New Roman"/>
          <w:szCs w:val="20"/>
        </w:rPr>
        <w:t>, 74</w:t>
      </w:r>
      <w:r>
        <w:rPr>
          <w:rFonts w:ascii="Times New Roman" w:hAnsi="Times New Roman" w:cs="Times New Roman"/>
          <w:szCs w:val="20"/>
        </w:rPr>
        <w:t xml:space="preserve"> </w:t>
      </w:r>
      <w:r w:rsidRPr="003338CB">
        <w:rPr>
          <w:rFonts w:ascii="Times New Roman" w:hAnsi="Times New Roman" w:cs="Times New Roman"/>
          <w:szCs w:val="20"/>
        </w:rPr>
        <w:t>(12)</w:t>
      </w:r>
      <w:r>
        <w:rPr>
          <w:rFonts w:ascii="Times New Roman" w:hAnsi="Times New Roman" w:cs="Times New Roman"/>
          <w:szCs w:val="20"/>
        </w:rPr>
        <w:t>:</w:t>
      </w:r>
      <w:r w:rsidRPr="003338CB">
        <w:rPr>
          <w:rFonts w:ascii="Times New Roman" w:hAnsi="Times New Roman" w:cs="Times New Roman"/>
          <w:szCs w:val="20"/>
        </w:rPr>
        <w:t xml:space="preserve"> 2489</w:t>
      </w:r>
      <w:r>
        <w:rPr>
          <w:rFonts w:ascii="Times New Roman" w:hAnsi="Times New Roman" w:cs="Times New Roman"/>
          <w:szCs w:val="20"/>
        </w:rPr>
        <w:t>-</w:t>
      </w:r>
      <w:r w:rsidRPr="003338CB">
        <w:rPr>
          <w:rFonts w:ascii="Times New Roman" w:hAnsi="Times New Roman" w:cs="Times New Roman"/>
          <w:szCs w:val="20"/>
        </w:rPr>
        <w:t>2496.</w:t>
      </w:r>
    </w:p>
    <w:p w14:paraId="3131F974" w14:textId="5127B1C3" w:rsidR="003338CB" w:rsidRDefault="003338CB" w:rsidP="0077276F">
      <w:pPr>
        <w:pStyle w:val="ListParagraph"/>
        <w:numPr>
          <w:ilvl w:val="0"/>
          <w:numId w:val="1"/>
        </w:numPr>
        <w:ind w:left="360"/>
        <w:outlineLvl w:val="0"/>
        <w:rPr>
          <w:rFonts w:ascii="Times New Roman" w:hAnsi="Times New Roman" w:cs="Times New Roman"/>
          <w:szCs w:val="20"/>
        </w:rPr>
      </w:pPr>
      <w:r w:rsidRPr="003338CB">
        <w:rPr>
          <w:rFonts w:ascii="Times New Roman" w:hAnsi="Times New Roman" w:cs="Times New Roman"/>
          <w:szCs w:val="20"/>
        </w:rPr>
        <w:t>Jani, N. A., Sirat, H. M., Ahmad, F., Abed, S. A.</w:t>
      </w:r>
      <w:r>
        <w:rPr>
          <w:rFonts w:ascii="Times New Roman" w:hAnsi="Times New Roman" w:cs="Times New Roman"/>
          <w:szCs w:val="20"/>
        </w:rPr>
        <w:t xml:space="preserve"> and</w:t>
      </w:r>
      <w:r w:rsidRPr="003338CB">
        <w:rPr>
          <w:rFonts w:ascii="Times New Roman" w:hAnsi="Times New Roman" w:cs="Times New Roman"/>
          <w:szCs w:val="20"/>
        </w:rPr>
        <w:t xml:space="preserve"> Aminudin, N. I. (2018). Chemical constituents of the stems of Neolitsea kedahensis Gamble. </w:t>
      </w:r>
      <w:r w:rsidRPr="002B3023">
        <w:rPr>
          <w:rFonts w:ascii="Times New Roman" w:hAnsi="Times New Roman" w:cs="Times New Roman"/>
          <w:i/>
          <w:szCs w:val="20"/>
        </w:rPr>
        <w:t>Phytochemistry Letters</w:t>
      </w:r>
      <w:r w:rsidRPr="003338CB">
        <w:rPr>
          <w:rFonts w:ascii="Times New Roman" w:hAnsi="Times New Roman" w:cs="Times New Roman"/>
          <w:szCs w:val="20"/>
        </w:rPr>
        <w:t>, 26</w:t>
      </w:r>
      <w:r w:rsidR="002B3023">
        <w:rPr>
          <w:rFonts w:ascii="Times New Roman" w:hAnsi="Times New Roman" w:cs="Times New Roman"/>
          <w:szCs w:val="20"/>
        </w:rPr>
        <w:t>:</w:t>
      </w:r>
      <w:r w:rsidRPr="003338CB">
        <w:rPr>
          <w:rFonts w:ascii="Times New Roman" w:hAnsi="Times New Roman" w:cs="Times New Roman"/>
          <w:szCs w:val="20"/>
        </w:rPr>
        <w:t xml:space="preserve"> 12-15.</w:t>
      </w:r>
    </w:p>
    <w:p w14:paraId="17D3AA88" w14:textId="2C6DDED8" w:rsidR="00E85067" w:rsidRPr="00E85067" w:rsidRDefault="00E85067" w:rsidP="00E85067">
      <w:pPr>
        <w:pStyle w:val="ListParagraph"/>
        <w:numPr>
          <w:ilvl w:val="0"/>
          <w:numId w:val="1"/>
        </w:numPr>
        <w:ind w:left="360"/>
        <w:outlineLvl w:val="0"/>
        <w:rPr>
          <w:rFonts w:ascii="Times New Roman" w:hAnsi="Times New Roman" w:cs="Times New Roman"/>
          <w:szCs w:val="20"/>
        </w:rPr>
      </w:pPr>
      <w:r w:rsidRPr="00E85067">
        <w:rPr>
          <w:rFonts w:ascii="Times New Roman" w:hAnsi="Times New Roman" w:cs="Times New Roman"/>
          <w:szCs w:val="20"/>
        </w:rPr>
        <w:t xml:space="preserve">Love, B. E. (1996). Synthesis of β-carbolines. A review. </w:t>
      </w:r>
      <w:r w:rsidRPr="00E85067">
        <w:rPr>
          <w:rFonts w:ascii="Times New Roman" w:hAnsi="Times New Roman" w:cs="Times New Roman"/>
          <w:i/>
          <w:szCs w:val="20"/>
        </w:rPr>
        <w:t>Organic preparations and procedures international</w:t>
      </w:r>
      <w:r w:rsidRPr="00E85067">
        <w:rPr>
          <w:rFonts w:ascii="Times New Roman" w:hAnsi="Times New Roman" w:cs="Times New Roman"/>
          <w:szCs w:val="20"/>
        </w:rPr>
        <w:t>, 28(1)</w:t>
      </w:r>
      <w:r>
        <w:rPr>
          <w:rFonts w:ascii="Times New Roman" w:hAnsi="Times New Roman" w:cs="Times New Roman"/>
          <w:szCs w:val="20"/>
        </w:rPr>
        <w:t>:</w:t>
      </w:r>
      <w:r w:rsidRPr="00E85067">
        <w:rPr>
          <w:rFonts w:ascii="Times New Roman" w:hAnsi="Times New Roman" w:cs="Times New Roman"/>
          <w:szCs w:val="20"/>
        </w:rPr>
        <w:t xml:space="preserve"> 1-64.</w:t>
      </w:r>
    </w:p>
    <w:p w14:paraId="41AD0AED" w14:textId="0E0AC177" w:rsidR="002B3023" w:rsidRDefault="002B3023" w:rsidP="0077276F">
      <w:pPr>
        <w:pStyle w:val="ListParagraph"/>
        <w:numPr>
          <w:ilvl w:val="0"/>
          <w:numId w:val="1"/>
        </w:numPr>
        <w:ind w:left="360"/>
        <w:outlineLvl w:val="0"/>
        <w:rPr>
          <w:rFonts w:ascii="Times New Roman" w:hAnsi="Times New Roman" w:cs="Times New Roman"/>
          <w:szCs w:val="20"/>
        </w:rPr>
      </w:pPr>
      <w:r w:rsidRPr="002B3023">
        <w:rPr>
          <w:rFonts w:ascii="Times New Roman" w:hAnsi="Times New Roman" w:cs="Times New Roman"/>
          <w:szCs w:val="20"/>
        </w:rPr>
        <w:t>Cox, E. D.</w:t>
      </w:r>
      <w:r>
        <w:rPr>
          <w:rFonts w:ascii="Times New Roman" w:hAnsi="Times New Roman" w:cs="Times New Roman"/>
          <w:szCs w:val="20"/>
        </w:rPr>
        <w:t xml:space="preserve"> and</w:t>
      </w:r>
      <w:r w:rsidRPr="002B3023">
        <w:rPr>
          <w:rFonts w:ascii="Times New Roman" w:hAnsi="Times New Roman" w:cs="Times New Roman"/>
          <w:szCs w:val="20"/>
        </w:rPr>
        <w:t xml:space="preserve"> Cook, J. M. (1995). The Pictet-Spengler condensation: a new direction for an old reaction. </w:t>
      </w:r>
      <w:r w:rsidRPr="002B3023">
        <w:rPr>
          <w:rFonts w:ascii="Times New Roman" w:hAnsi="Times New Roman" w:cs="Times New Roman"/>
          <w:i/>
          <w:szCs w:val="20"/>
        </w:rPr>
        <w:t>Chemical Reviews</w:t>
      </w:r>
      <w:r w:rsidRPr="002B3023">
        <w:rPr>
          <w:rFonts w:ascii="Times New Roman" w:hAnsi="Times New Roman" w:cs="Times New Roman"/>
          <w:szCs w:val="20"/>
        </w:rPr>
        <w:t>, 95(6)</w:t>
      </w:r>
      <w:r>
        <w:rPr>
          <w:rFonts w:ascii="Times New Roman" w:hAnsi="Times New Roman" w:cs="Times New Roman"/>
          <w:szCs w:val="20"/>
        </w:rPr>
        <w:t>:</w:t>
      </w:r>
      <w:r w:rsidRPr="002B3023">
        <w:rPr>
          <w:rFonts w:ascii="Times New Roman" w:hAnsi="Times New Roman" w:cs="Times New Roman"/>
          <w:szCs w:val="20"/>
        </w:rPr>
        <w:t xml:space="preserve"> 1797-1842.</w:t>
      </w:r>
    </w:p>
    <w:p w14:paraId="4DACA029" w14:textId="06CA06C6" w:rsidR="00E85067" w:rsidRDefault="00E85067" w:rsidP="0077276F">
      <w:pPr>
        <w:pStyle w:val="ListParagraph"/>
        <w:numPr>
          <w:ilvl w:val="0"/>
          <w:numId w:val="1"/>
        </w:numPr>
        <w:ind w:left="360"/>
        <w:outlineLvl w:val="0"/>
        <w:rPr>
          <w:rFonts w:ascii="Times New Roman" w:hAnsi="Times New Roman" w:cs="Times New Roman"/>
          <w:szCs w:val="20"/>
        </w:rPr>
      </w:pPr>
      <w:r w:rsidRPr="00E85067">
        <w:rPr>
          <w:rFonts w:ascii="Times New Roman" w:hAnsi="Times New Roman" w:cs="Times New Roman"/>
          <w:szCs w:val="20"/>
        </w:rPr>
        <w:t>Mangalaraj, S.</w:t>
      </w:r>
      <w:r>
        <w:rPr>
          <w:rFonts w:ascii="Times New Roman" w:hAnsi="Times New Roman" w:cs="Times New Roman"/>
          <w:szCs w:val="20"/>
        </w:rPr>
        <w:t xml:space="preserve"> and </w:t>
      </w:r>
      <w:r w:rsidRPr="00E85067">
        <w:rPr>
          <w:rFonts w:ascii="Times New Roman" w:hAnsi="Times New Roman" w:cs="Times New Roman"/>
          <w:szCs w:val="20"/>
        </w:rPr>
        <w:t xml:space="preserve">Ramanathan, C. R. (2012). Construction of tetrahydro-β-carboline skeletons via Brønsted acid activation of imide carbonyl group: syntheses of indole alkaloids (±)-harmicine and (±)-10-desbromoarborescidine-A. </w:t>
      </w:r>
      <w:r w:rsidRPr="00E85067">
        <w:rPr>
          <w:rFonts w:ascii="Times New Roman" w:hAnsi="Times New Roman" w:cs="Times New Roman"/>
          <w:i/>
          <w:szCs w:val="20"/>
        </w:rPr>
        <w:t>RSC advances</w:t>
      </w:r>
      <w:r w:rsidRPr="00E85067">
        <w:rPr>
          <w:rFonts w:ascii="Times New Roman" w:hAnsi="Times New Roman" w:cs="Times New Roman"/>
          <w:szCs w:val="20"/>
        </w:rPr>
        <w:t>, 2(33)</w:t>
      </w:r>
      <w:r>
        <w:rPr>
          <w:rFonts w:ascii="Times New Roman" w:hAnsi="Times New Roman" w:cs="Times New Roman"/>
          <w:szCs w:val="20"/>
        </w:rPr>
        <w:t>:</w:t>
      </w:r>
      <w:r w:rsidRPr="00E85067">
        <w:rPr>
          <w:rFonts w:ascii="Times New Roman" w:hAnsi="Times New Roman" w:cs="Times New Roman"/>
          <w:szCs w:val="20"/>
        </w:rPr>
        <w:t xml:space="preserve"> 12665-12669.</w:t>
      </w:r>
    </w:p>
    <w:p w14:paraId="0F728AB6" w14:textId="09722C66" w:rsidR="00E85067" w:rsidRDefault="00E85067" w:rsidP="0077276F">
      <w:pPr>
        <w:pStyle w:val="ListParagraph"/>
        <w:numPr>
          <w:ilvl w:val="0"/>
          <w:numId w:val="1"/>
        </w:numPr>
        <w:ind w:left="360"/>
        <w:outlineLvl w:val="0"/>
        <w:rPr>
          <w:rFonts w:ascii="Times New Roman" w:hAnsi="Times New Roman" w:cs="Times New Roman"/>
          <w:szCs w:val="20"/>
        </w:rPr>
      </w:pPr>
      <w:r w:rsidRPr="00E85067">
        <w:rPr>
          <w:rFonts w:ascii="Times New Roman" w:hAnsi="Times New Roman" w:cs="Times New Roman"/>
          <w:szCs w:val="20"/>
        </w:rPr>
        <w:t>Lynch-Colameta, T., Greta, S.</w:t>
      </w:r>
      <w:r>
        <w:rPr>
          <w:rFonts w:ascii="Times New Roman" w:hAnsi="Times New Roman" w:cs="Times New Roman"/>
          <w:szCs w:val="20"/>
        </w:rPr>
        <w:t xml:space="preserve"> and </w:t>
      </w:r>
      <w:r w:rsidRPr="00E85067">
        <w:rPr>
          <w:rFonts w:ascii="Times New Roman" w:hAnsi="Times New Roman" w:cs="Times New Roman"/>
          <w:szCs w:val="20"/>
        </w:rPr>
        <w:t xml:space="preserve">Snyder, S. A. (2021). Synthesis of aza-quaternary centers via Pictet–Spengler reactions of ketonitrones. </w:t>
      </w:r>
      <w:r w:rsidRPr="00E85067">
        <w:rPr>
          <w:rFonts w:ascii="Times New Roman" w:hAnsi="Times New Roman" w:cs="Times New Roman"/>
          <w:i/>
          <w:szCs w:val="20"/>
        </w:rPr>
        <w:t>Chemical Science</w:t>
      </w:r>
      <w:r w:rsidRPr="00E85067">
        <w:rPr>
          <w:rFonts w:ascii="Times New Roman" w:hAnsi="Times New Roman" w:cs="Times New Roman"/>
          <w:szCs w:val="20"/>
        </w:rPr>
        <w:t>, 12(17)</w:t>
      </w:r>
      <w:r>
        <w:rPr>
          <w:rFonts w:ascii="Times New Roman" w:hAnsi="Times New Roman" w:cs="Times New Roman"/>
          <w:szCs w:val="20"/>
        </w:rPr>
        <w:t>:</w:t>
      </w:r>
      <w:r w:rsidRPr="00E85067">
        <w:rPr>
          <w:rFonts w:ascii="Times New Roman" w:hAnsi="Times New Roman" w:cs="Times New Roman"/>
          <w:szCs w:val="20"/>
        </w:rPr>
        <w:t xml:space="preserve"> 6181-6187.</w:t>
      </w:r>
    </w:p>
    <w:p w14:paraId="7C1DE7D1" w14:textId="001D03A2" w:rsidR="00E85067" w:rsidRDefault="00E85067" w:rsidP="0077276F">
      <w:pPr>
        <w:pStyle w:val="ListParagraph"/>
        <w:numPr>
          <w:ilvl w:val="0"/>
          <w:numId w:val="1"/>
        </w:numPr>
        <w:ind w:left="360"/>
        <w:outlineLvl w:val="0"/>
        <w:rPr>
          <w:rFonts w:ascii="Times New Roman" w:hAnsi="Times New Roman" w:cs="Times New Roman"/>
          <w:szCs w:val="20"/>
        </w:rPr>
      </w:pPr>
      <w:r w:rsidRPr="00E85067">
        <w:rPr>
          <w:rFonts w:ascii="Times New Roman" w:hAnsi="Times New Roman" w:cs="Times New Roman"/>
          <w:szCs w:val="20"/>
        </w:rPr>
        <w:t>Srinivasan, N.</w:t>
      </w:r>
      <w:r>
        <w:rPr>
          <w:rFonts w:ascii="Times New Roman" w:hAnsi="Times New Roman" w:cs="Times New Roman"/>
          <w:szCs w:val="20"/>
        </w:rPr>
        <w:t xml:space="preserve"> and</w:t>
      </w:r>
      <w:r w:rsidRPr="00E85067">
        <w:rPr>
          <w:rFonts w:ascii="Times New Roman" w:hAnsi="Times New Roman" w:cs="Times New Roman"/>
          <w:szCs w:val="20"/>
        </w:rPr>
        <w:t xml:space="preserve"> Ganesan, A. (2003). Highly efficient Lewis acid-catalysed Pictet–Spengler reactions discovered by parallel screening. </w:t>
      </w:r>
      <w:r w:rsidRPr="00E85067">
        <w:rPr>
          <w:rFonts w:ascii="Times New Roman" w:hAnsi="Times New Roman" w:cs="Times New Roman"/>
          <w:i/>
          <w:szCs w:val="20"/>
        </w:rPr>
        <w:t>Chemical communications</w:t>
      </w:r>
      <w:r w:rsidRPr="00E85067">
        <w:rPr>
          <w:rFonts w:ascii="Times New Roman" w:hAnsi="Times New Roman" w:cs="Times New Roman"/>
          <w:szCs w:val="20"/>
        </w:rPr>
        <w:t>, (7)</w:t>
      </w:r>
      <w:r>
        <w:rPr>
          <w:rFonts w:ascii="Times New Roman" w:hAnsi="Times New Roman" w:cs="Times New Roman"/>
          <w:szCs w:val="20"/>
        </w:rPr>
        <w:t>:</w:t>
      </w:r>
      <w:r w:rsidRPr="00E85067">
        <w:rPr>
          <w:rFonts w:ascii="Times New Roman" w:hAnsi="Times New Roman" w:cs="Times New Roman"/>
          <w:szCs w:val="20"/>
        </w:rPr>
        <w:t xml:space="preserve"> 916-917.</w:t>
      </w:r>
    </w:p>
    <w:p w14:paraId="74211333" w14:textId="0A009F89" w:rsidR="00534D08" w:rsidRDefault="00534D08" w:rsidP="0077276F">
      <w:pPr>
        <w:pStyle w:val="ListParagraph"/>
        <w:numPr>
          <w:ilvl w:val="0"/>
          <w:numId w:val="1"/>
        </w:numPr>
        <w:ind w:left="360"/>
        <w:outlineLvl w:val="0"/>
        <w:rPr>
          <w:rFonts w:ascii="Times New Roman" w:hAnsi="Times New Roman" w:cs="Times New Roman"/>
          <w:szCs w:val="20"/>
        </w:rPr>
      </w:pPr>
      <w:r w:rsidRPr="00534D08">
        <w:rPr>
          <w:rFonts w:ascii="Times New Roman" w:hAnsi="Times New Roman" w:cs="Times New Roman"/>
          <w:szCs w:val="20"/>
        </w:rPr>
        <w:t>Maresh, J. J., Giddings, L. A., Friedrich, A., Loris, E. A., Panjikar, S., Trout, B. L.</w:t>
      </w:r>
      <w:r>
        <w:rPr>
          <w:rFonts w:ascii="Times New Roman" w:hAnsi="Times New Roman" w:cs="Times New Roman"/>
          <w:szCs w:val="20"/>
        </w:rPr>
        <w:t xml:space="preserve"> and</w:t>
      </w:r>
      <w:r w:rsidRPr="00534D08">
        <w:rPr>
          <w:rFonts w:ascii="Times New Roman" w:hAnsi="Times New Roman" w:cs="Times New Roman"/>
          <w:szCs w:val="20"/>
        </w:rPr>
        <w:t xml:space="preserve"> O'Connor, S. E. (2008). Strictosidine synthase: Mechanism of a pictet− spengler catalyzing enzyme. </w:t>
      </w:r>
      <w:r w:rsidRPr="00534D08">
        <w:rPr>
          <w:rFonts w:ascii="Times New Roman" w:hAnsi="Times New Roman" w:cs="Times New Roman"/>
          <w:i/>
          <w:szCs w:val="20"/>
        </w:rPr>
        <w:t>Journal of the American Chemical Society</w:t>
      </w:r>
      <w:r w:rsidRPr="00534D08">
        <w:rPr>
          <w:rFonts w:ascii="Times New Roman" w:hAnsi="Times New Roman" w:cs="Times New Roman"/>
          <w:szCs w:val="20"/>
        </w:rPr>
        <w:t>, 130(2)</w:t>
      </w:r>
      <w:r>
        <w:rPr>
          <w:rFonts w:ascii="Times New Roman" w:hAnsi="Times New Roman" w:cs="Times New Roman"/>
          <w:szCs w:val="20"/>
        </w:rPr>
        <w:t xml:space="preserve">: </w:t>
      </w:r>
      <w:r w:rsidRPr="00534D08">
        <w:rPr>
          <w:rFonts w:ascii="Times New Roman" w:hAnsi="Times New Roman" w:cs="Times New Roman"/>
          <w:szCs w:val="20"/>
        </w:rPr>
        <w:t>710-723.</w:t>
      </w:r>
    </w:p>
    <w:p w14:paraId="014950CF" w14:textId="7F40CBE2" w:rsidR="00785CA6" w:rsidRDefault="00534D08" w:rsidP="00534D08">
      <w:pPr>
        <w:pStyle w:val="ListParagraph"/>
        <w:numPr>
          <w:ilvl w:val="0"/>
          <w:numId w:val="1"/>
        </w:numPr>
        <w:ind w:left="360"/>
        <w:outlineLvl w:val="0"/>
        <w:rPr>
          <w:rFonts w:ascii="Times New Roman" w:hAnsi="Times New Roman" w:cs="Times New Roman"/>
          <w:szCs w:val="20"/>
        </w:rPr>
      </w:pPr>
      <w:r w:rsidRPr="00534D08">
        <w:rPr>
          <w:rFonts w:ascii="Times New Roman" w:hAnsi="Times New Roman" w:cs="Times New Roman" w:hint="eastAsia"/>
          <w:szCs w:val="20"/>
        </w:rPr>
        <w:t>Eagon, S.</w:t>
      </w:r>
      <w:r>
        <w:rPr>
          <w:rFonts w:ascii="Times New Roman" w:hAnsi="Times New Roman" w:cs="Times New Roman"/>
          <w:szCs w:val="20"/>
        </w:rPr>
        <w:t xml:space="preserve"> and</w:t>
      </w:r>
      <w:r w:rsidRPr="00534D08">
        <w:rPr>
          <w:rFonts w:ascii="Times New Roman" w:hAnsi="Times New Roman" w:cs="Times New Roman" w:hint="eastAsia"/>
          <w:szCs w:val="20"/>
        </w:rPr>
        <w:t xml:space="preserve"> Anderson, M. O. (2014). Microwave</w:t>
      </w:r>
      <w:r>
        <w:rPr>
          <w:rFonts w:ascii="Times New Roman" w:eastAsia="Malgun Gothic" w:hAnsi="Times New Roman" w:cs="Times New Roman" w:hint="eastAsia"/>
          <w:szCs w:val="20"/>
        </w:rPr>
        <w:t>-</w:t>
      </w:r>
      <w:r w:rsidRPr="00534D08">
        <w:rPr>
          <w:rFonts w:ascii="Times New Roman" w:hAnsi="Times New Roman" w:cs="Times New Roman" w:hint="eastAsia"/>
          <w:szCs w:val="20"/>
        </w:rPr>
        <w:t>Assisted Synthesis of Tetrahydro</w:t>
      </w:r>
      <w:r>
        <w:rPr>
          <w:rFonts w:ascii="Times New Roman" w:eastAsia="Malgun Gothic" w:hAnsi="Times New Roman" w:cs="Times New Roman" w:hint="eastAsia"/>
          <w:szCs w:val="20"/>
        </w:rPr>
        <w:t>-</w:t>
      </w:r>
      <w:r>
        <w:rPr>
          <w:rFonts w:ascii="Times New Roman" w:eastAsia="Malgun Gothic" w:hAnsi="Times New Roman" w:cs="Times New Roman"/>
          <w:szCs w:val="20"/>
        </w:rPr>
        <w:t>β-</w:t>
      </w:r>
      <w:r w:rsidRPr="00534D08">
        <w:rPr>
          <w:rFonts w:ascii="Times New Roman" w:hAnsi="Times New Roman" w:cs="Times New Roman" w:hint="eastAsia"/>
          <w:szCs w:val="20"/>
        </w:rPr>
        <w:t>carbolines and</w:t>
      </w:r>
      <w:r>
        <w:rPr>
          <w:rFonts w:ascii="Times New Roman" w:hAnsi="Times New Roman" w:cs="Times New Roman"/>
          <w:szCs w:val="20"/>
        </w:rPr>
        <w:t xml:space="preserve"> β-</w:t>
      </w:r>
      <w:r w:rsidRPr="00534D08">
        <w:rPr>
          <w:rFonts w:ascii="Times New Roman" w:hAnsi="Times New Roman" w:cs="Times New Roman" w:hint="eastAsia"/>
          <w:szCs w:val="20"/>
        </w:rPr>
        <w:t xml:space="preserve">Carbolines. </w:t>
      </w:r>
      <w:r w:rsidRPr="00534D08">
        <w:rPr>
          <w:rFonts w:ascii="Times New Roman" w:hAnsi="Times New Roman" w:cs="Times New Roman" w:hint="eastAsia"/>
          <w:i/>
          <w:szCs w:val="20"/>
        </w:rPr>
        <w:t>European Journal of Organic Chemistry</w:t>
      </w:r>
      <w:r w:rsidRPr="00534D08">
        <w:rPr>
          <w:rFonts w:ascii="Times New Roman" w:hAnsi="Times New Roman" w:cs="Times New Roman" w:hint="eastAsia"/>
          <w:szCs w:val="20"/>
        </w:rPr>
        <w:t>, 2014(8)</w:t>
      </w:r>
      <w:r>
        <w:rPr>
          <w:rFonts w:ascii="Times New Roman" w:hAnsi="Times New Roman" w:cs="Times New Roman"/>
          <w:szCs w:val="20"/>
        </w:rPr>
        <w:t>:</w:t>
      </w:r>
      <w:r w:rsidRPr="00534D08">
        <w:rPr>
          <w:rFonts w:ascii="Times New Roman" w:hAnsi="Times New Roman" w:cs="Times New Roman" w:hint="eastAsia"/>
          <w:szCs w:val="20"/>
        </w:rPr>
        <w:t xml:space="preserve"> 1653-1665.</w:t>
      </w:r>
    </w:p>
    <w:p w14:paraId="73DAA073" w14:textId="0EEC36B0" w:rsidR="00534D08" w:rsidRDefault="00534D08" w:rsidP="00534D08">
      <w:pPr>
        <w:pStyle w:val="ListParagraph"/>
        <w:numPr>
          <w:ilvl w:val="0"/>
          <w:numId w:val="1"/>
        </w:numPr>
        <w:ind w:left="360"/>
        <w:outlineLvl w:val="0"/>
        <w:rPr>
          <w:rFonts w:ascii="Times New Roman" w:hAnsi="Times New Roman" w:cs="Times New Roman"/>
          <w:szCs w:val="20"/>
        </w:rPr>
      </w:pPr>
      <w:r w:rsidRPr="00534D08">
        <w:rPr>
          <w:rFonts w:ascii="Times New Roman" w:hAnsi="Times New Roman" w:cs="Times New Roman"/>
          <w:szCs w:val="20"/>
        </w:rPr>
        <w:t>Cain, M., Weber, R. W., Guzman, F., Cook, J. M., Barker, S. A., Rice, K. C.</w:t>
      </w:r>
      <w:r>
        <w:rPr>
          <w:rFonts w:ascii="Times New Roman" w:hAnsi="Times New Roman" w:cs="Times New Roman"/>
          <w:szCs w:val="20"/>
        </w:rPr>
        <w:t xml:space="preserve"> and </w:t>
      </w:r>
      <w:r w:rsidRPr="00534D08">
        <w:rPr>
          <w:rFonts w:ascii="Times New Roman" w:hAnsi="Times New Roman" w:cs="Times New Roman"/>
          <w:szCs w:val="20"/>
        </w:rPr>
        <w:t>Skolnick, P. (1982).</w:t>
      </w:r>
      <w:r>
        <w:rPr>
          <w:rFonts w:ascii="Times New Roman" w:hAnsi="Times New Roman" w:cs="Times New Roman"/>
          <w:szCs w:val="20"/>
        </w:rPr>
        <w:t xml:space="preserve"> </w:t>
      </w:r>
      <w:r w:rsidRPr="00534D08">
        <w:rPr>
          <w:rFonts w:ascii="Times New Roman" w:hAnsi="Times New Roman" w:cs="Times New Roman"/>
          <w:szCs w:val="20"/>
        </w:rPr>
        <w:t>Beta</w:t>
      </w:r>
      <w:r>
        <w:rPr>
          <w:rFonts w:ascii="Times New Roman" w:hAnsi="Times New Roman" w:cs="Times New Roman"/>
          <w:szCs w:val="20"/>
        </w:rPr>
        <w:t>-</w:t>
      </w:r>
      <w:r w:rsidRPr="00534D08">
        <w:rPr>
          <w:rFonts w:ascii="Times New Roman" w:hAnsi="Times New Roman" w:cs="Times New Roman"/>
          <w:szCs w:val="20"/>
        </w:rPr>
        <w:t xml:space="preserve">Carbolines: synthesis and neurochemical and pharmacological actions on brain benzodiazepine receptors. </w:t>
      </w:r>
      <w:r w:rsidRPr="00534D08">
        <w:rPr>
          <w:rFonts w:ascii="Times New Roman" w:hAnsi="Times New Roman" w:cs="Times New Roman"/>
          <w:i/>
          <w:szCs w:val="20"/>
        </w:rPr>
        <w:t>Journal of medicinal chemistry</w:t>
      </w:r>
      <w:r w:rsidRPr="00534D08">
        <w:rPr>
          <w:rFonts w:ascii="Times New Roman" w:hAnsi="Times New Roman" w:cs="Times New Roman"/>
          <w:szCs w:val="20"/>
        </w:rPr>
        <w:t>, 25(9)</w:t>
      </w:r>
      <w:r>
        <w:rPr>
          <w:rFonts w:ascii="Times New Roman" w:hAnsi="Times New Roman" w:cs="Times New Roman"/>
          <w:szCs w:val="20"/>
        </w:rPr>
        <w:t>:</w:t>
      </w:r>
      <w:r w:rsidRPr="00534D08">
        <w:rPr>
          <w:rFonts w:ascii="Times New Roman" w:hAnsi="Times New Roman" w:cs="Times New Roman"/>
          <w:szCs w:val="20"/>
        </w:rPr>
        <w:t xml:space="preserve"> 1081-1091.</w:t>
      </w:r>
    </w:p>
    <w:p w14:paraId="5F87D5E5" w14:textId="16E721FA" w:rsidR="00534D08" w:rsidRDefault="00534D08" w:rsidP="00534D08">
      <w:pPr>
        <w:pStyle w:val="ListParagraph"/>
        <w:numPr>
          <w:ilvl w:val="0"/>
          <w:numId w:val="1"/>
        </w:numPr>
        <w:ind w:left="360"/>
        <w:outlineLvl w:val="0"/>
        <w:rPr>
          <w:rFonts w:ascii="Times New Roman" w:hAnsi="Times New Roman" w:cs="Times New Roman"/>
          <w:szCs w:val="20"/>
        </w:rPr>
      </w:pPr>
      <w:r w:rsidRPr="00534D08">
        <w:rPr>
          <w:rFonts w:ascii="Times New Roman" w:hAnsi="Times New Roman" w:cs="Times New Roman"/>
          <w:szCs w:val="20"/>
        </w:rPr>
        <w:t>Chen, H., Gao, P., Zhang, M., Liao, W.</w:t>
      </w:r>
      <w:r>
        <w:rPr>
          <w:rFonts w:ascii="Times New Roman" w:hAnsi="Times New Roman" w:cs="Times New Roman"/>
          <w:szCs w:val="20"/>
        </w:rPr>
        <w:t xml:space="preserve"> and</w:t>
      </w:r>
      <w:r w:rsidRPr="00534D08">
        <w:rPr>
          <w:rFonts w:ascii="Times New Roman" w:hAnsi="Times New Roman" w:cs="Times New Roman"/>
          <w:szCs w:val="20"/>
        </w:rPr>
        <w:t xml:space="preserve"> Zhang, J. (2014). Synthesis and biological evaluation of a novel class of β-carboline derivatives. </w:t>
      </w:r>
      <w:r w:rsidRPr="00534D08">
        <w:rPr>
          <w:rFonts w:ascii="Times New Roman" w:hAnsi="Times New Roman" w:cs="Times New Roman"/>
          <w:i/>
          <w:szCs w:val="20"/>
        </w:rPr>
        <w:t>New Journal of Chemistry</w:t>
      </w:r>
      <w:r w:rsidRPr="00534D08">
        <w:rPr>
          <w:rFonts w:ascii="Times New Roman" w:hAnsi="Times New Roman" w:cs="Times New Roman"/>
          <w:szCs w:val="20"/>
        </w:rPr>
        <w:t>, 38(9)</w:t>
      </w:r>
      <w:r>
        <w:rPr>
          <w:rFonts w:ascii="Times New Roman" w:hAnsi="Times New Roman" w:cs="Times New Roman"/>
          <w:szCs w:val="20"/>
        </w:rPr>
        <w:t xml:space="preserve">: </w:t>
      </w:r>
      <w:r w:rsidRPr="00534D08">
        <w:rPr>
          <w:rFonts w:ascii="Times New Roman" w:hAnsi="Times New Roman" w:cs="Times New Roman"/>
          <w:szCs w:val="20"/>
        </w:rPr>
        <w:t>4155-4166.</w:t>
      </w:r>
    </w:p>
    <w:p w14:paraId="3C0F2B1E" w14:textId="700707B9" w:rsidR="00534D08" w:rsidRDefault="00534D08" w:rsidP="00534D08">
      <w:pPr>
        <w:pStyle w:val="ListParagraph"/>
        <w:numPr>
          <w:ilvl w:val="0"/>
          <w:numId w:val="1"/>
        </w:numPr>
        <w:ind w:left="360"/>
        <w:outlineLvl w:val="0"/>
        <w:rPr>
          <w:rFonts w:ascii="Times New Roman" w:hAnsi="Times New Roman" w:cs="Times New Roman"/>
          <w:szCs w:val="20"/>
        </w:rPr>
      </w:pPr>
      <w:r w:rsidRPr="00534D08">
        <w:rPr>
          <w:rFonts w:ascii="Times New Roman" w:hAnsi="Times New Roman" w:cs="Times New Roman"/>
          <w:szCs w:val="20"/>
        </w:rPr>
        <w:t>Jiang, H., Huang, H., Cao, H.</w:t>
      </w:r>
      <w:r>
        <w:rPr>
          <w:rFonts w:ascii="Times New Roman" w:hAnsi="Times New Roman" w:cs="Times New Roman"/>
          <w:szCs w:val="20"/>
        </w:rPr>
        <w:t xml:space="preserve"> and</w:t>
      </w:r>
      <w:r w:rsidRPr="00534D08">
        <w:rPr>
          <w:rFonts w:ascii="Times New Roman" w:hAnsi="Times New Roman" w:cs="Times New Roman"/>
          <w:szCs w:val="20"/>
        </w:rPr>
        <w:t xml:space="preserve"> Qi, C. (2010). TBHP/I2-mediated domino oxidative cyclization for one-pot synthesis of polysubstituted oxazoles. </w:t>
      </w:r>
      <w:r w:rsidRPr="00534D08">
        <w:rPr>
          <w:rFonts w:ascii="Times New Roman" w:hAnsi="Times New Roman" w:cs="Times New Roman"/>
          <w:i/>
          <w:szCs w:val="20"/>
        </w:rPr>
        <w:t>Organic letters</w:t>
      </w:r>
      <w:r w:rsidRPr="00534D08">
        <w:rPr>
          <w:rFonts w:ascii="Times New Roman" w:hAnsi="Times New Roman" w:cs="Times New Roman"/>
          <w:szCs w:val="20"/>
        </w:rPr>
        <w:t>, 12(23)</w:t>
      </w:r>
      <w:r>
        <w:rPr>
          <w:rFonts w:ascii="Times New Roman" w:hAnsi="Times New Roman" w:cs="Times New Roman"/>
          <w:szCs w:val="20"/>
        </w:rPr>
        <w:t>:</w:t>
      </w:r>
      <w:r w:rsidRPr="00534D08">
        <w:rPr>
          <w:rFonts w:ascii="Times New Roman" w:hAnsi="Times New Roman" w:cs="Times New Roman"/>
          <w:szCs w:val="20"/>
        </w:rPr>
        <w:t xml:space="preserve"> 5561-5563.</w:t>
      </w:r>
    </w:p>
    <w:p w14:paraId="58C049A7" w14:textId="6735C2DF" w:rsidR="00534D08" w:rsidRPr="00534D08" w:rsidRDefault="00F80C4E" w:rsidP="00534D08">
      <w:pPr>
        <w:pStyle w:val="ListParagraph"/>
        <w:numPr>
          <w:ilvl w:val="0"/>
          <w:numId w:val="1"/>
        </w:numPr>
        <w:ind w:left="360"/>
        <w:outlineLvl w:val="0"/>
        <w:rPr>
          <w:rFonts w:ascii="Times New Roman" w:hAnsi="Times New Roman" w:cs="Times New Roman"/>
          <w:szCs w:val="20"/>
        </w:rPr>
      </w:pPr>
      <w:r w:rsidRPr="00F80C4E">
        <w:rPr>
          <w:rFonts w:ascii="Times New Roman" w:hAnsi="Times New Roman" w:cs="Times New Roman"/>
          <w:szCs w:val="20"/>
        </w:rPr>
        <w:t>Chu, J. W.</w:t>
      </w:r>
      <w:r>
        <w:rPr>
          <w:rFonts w:ascii="Times New Roman" w:hAnsi="Times New Roman" w:cs="Times New Roman"/>
          <w:szCs w:val="20"/>
        </w:rPr>
        <w:t xml:space="preserve"> and</w:t>
      </w:r>
      <w:r w:rsidRPr="00F80C4E">
        <w:rPr>
          <w:rFonts w:ascii="Times New Roman" w:hAnsi="Times New Roman" w:cs="Times New Roman"/>
          <w:szCs w:val="20"/>
        </w:rPr>
        <w:t xml:space="preserve"> Trout, B. L. (2004). On the mechanisms of oxidation of organic sulfides by H2O2 in aqueous solutions. Journal of the American Chemical Society, 126(3)</w:t>
      </w:r>
      <w:r>
        <w:rPr>
          <w:rFonts w:ascii="Times New Roman" w:hAnsi="Times New Roman" w:cs="Times New Roman"/>
          <w:szCs w:val="20"/>
        </w:rPr>
        <w:t>:</w:t>
      </w:r>
      <w:r w:rsidRPr="00F80C4E">
        <w:rPr>
          <w:rFonts w:ascii="Times New Roman" w:hAnsi="Times New Roman" w:cs="Times New Roman"/>
          <w:szCs w:val="20"/>
        </w:rPr>
        <w:t xml:space="preserve"> 900-908.</w:t>
      </w:r>
    </w:p>
    <w:p w14:paraId="4F1FEDE3" w14:textId="352138C7" w:rsidR="004E5EE2" w:rsidRPr="003338CB" w:rsidRDefault="004E5EE2" w:rsidP="00713919">
      <w:pPr>
        <w:outlineLvl w:val="0"/>
        <w:rPr>
          <w:rFonts w:ascii="Times New Roman" w:hAnsi="Times New Roman" w:cs="Times New Roman"/>
          <w:color w:val="548DD4" w:themeColor="text2" w:themeTint="99"/>
          <w:sz w:val="24"/>
        </w:rPr>
      </w:pPr>
    </w:p>
    <w:sectPr w:rsidR="004E5EE2" w:rsidRPr="003338CB" w:rsidSect="00D26549">
      <w:headerReference w:type="default" r:id="rId17"/>
      <w:footerReference w:type="default" r:id="rId18"/>
      <w:pgSz w:w="11906" w:h="16838"/>
      <w:pgMar w:top="1800" w:right="1469" w:bottom="1699"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84867" w14:textId="77777777" w:rsidR="00A2632F" w:rsidRDefault="00A2632F" w:rsidP="006B61BE">
      <w:r>
        <w:separator/>
      </w:r>
    </w:p>
  </w:endnote>
  <w:endnote w:type="continuationSeparator" w:id="0">
    <w:p w14:paraId="09185C00" w14:textId="77777777" w:rsidR="00A2632F" w:rsidRDefault="00A2632F"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68925"/>
      <w:docPartObj>
        <w:docPartGallery w:val="Page Numbers (Bottom of Page)"/>
        <w:docPartUnique/>
      </w:docPartObj>
    </w:sdtPr>
    <w:sdtEndPr>
      <w:rPr>
        <w:noProof/>
      </w:rPr>
    </w:sdtEndPr>
    <w:sdtContent>
      <w:p w14:paraId="2171DE34" w14:textId="77777777" w:rsidR="00F4378D" w:rsidRDefault="00F4378D">
        <w:pPr>
          <w:pStyle w:val="Footer"/>
          <w:jc w:val="right"/>
        </w:pPr>
        <w:r>
          <w:fldChar w:fldCharType="begin"/>
        </w:r>
        <w:r>
          <w:instrText xml:space="preserve"> PAGE   \* MERGEFORMAT </w:instrText>
        </w:r>
        <w:r>
          <w:fldChar w:fldCharType="separate"/>
        </w:r>
        <w:r w:rsidR="00D26549">
          <w:rPr>
            <w:noProof/>
          </w:rPr>
          <w:t>3</w:t>
        </w:r>
        <w:r>
          <w:rPr>
            <w:noProof/>
          </w:rPr>
          <w:fldChar w:fldCharType="end"/>
        </w:r>
      </w:p>
    </w:sdtContent>
  </w:sdt>
  <w:p w14:paraId="286641F7"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B2D35" w14:textId="77777777" w:rsidR="00A2632F" w:rsidRDefault="00A2632F" w:rsidP="006B61BE">
      <w:r>
        <w:separator/>
      </w:r>
    </w:p>
  </w:footnote>
  <w:footnote w:type="continuationSeparator" w:id="0">
    <w:p w14:paraId="45886EDF" w14:textId="77777777" w:rsidR="00A2632F" w:rsidRDefault="00A2632F"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93C1C" w14:textId="77777777" w:rsidR="00F4378D" w:rsidRPr="00F4378D" w:rsidRDefault="00F4378D"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71A3E040" w14:textId="77777777" w:rsidR="006B61BE" w:rsidRDefault="006B6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22CA8"/>
    <w:rsid w:val="000648D5"/>
    <w:rsid w:val="001871B4"/>
    <w:rsid w:val="00196A7B"/>
    <w:rsid w:val="001F586E"/>
    <w:rsid w:val="001F65BA"/>
    <w:rsid w:val="002B3023"/>
    <w:rsid w:val="002B7804"/>
    <w:rsid w:val="002B7820"/>
    <w:rsid w:val="002C4276"/>
    <w:rsid w:val="00324132"/>
    <w:rsid w:val="00332D1D"/>
    <w:rsid w:val="003338CB"/>
    <w:rsid w:val="003630A8"/>
    <w:rsid w:val="0038378E"/>
    <w:rsid w:val="003A2A26"/>
    <w:rsid w:val="003A6234"/>
    <w:rsid w:val="003F177A"/>
    <w:rsid w:val="003F3701"/>
    <w:rsid w:val="00414563"/>
    <w:rsid w:val="00451578"/>
    <w:rsid w:val="00483AB3"/>
    <w:rsid w:val="004E5EE2"/>
    <w:rsid w:val="00534D08"/>
    <w:rsid w:val="00544584"/>
    <w:rsid w:val="005B64EA"/>
    <w:rsid w:val="005C3713"/>
    <w:rsid w:val="005E0200"/>
    <w:rsid w:val="0060418B"/>
    <w:rsid w:val="0066186E"/>
    <w:rsid w:val="006752F3"/>
    <w:rsid w:val="00685C81"/>
    <w:rsid w:val="006B61BE"/>
    <w:rsid w:val="006C121E"/>
    <w:rsid w:val="006F5030"/>
    <w:rsid w:val="00713919"/>
    <w:rsid w:val="00747021"/>
    <w:rsid w:val="00763E99"/>
    <w:rsid w:val="0077276F"/>
    <w:rsid w:val="00785CA6"/>
    <w:rsid w:val="007B7AF7"/>
    <w:rsid w:val="0082319D"/>
    <w:rsid w:val="00855B26"/>
    <w:rsid w:val="00877C38"/>
    <w:rsid w:val="00893C65"/>
    <w:rsid w:val="00960D0D"/>
    <w:rsid w:val="009653A9"/>
    <w:rsid w:val="00970803"/>
    <w:rsid w:val="009C4E07"/>
    <w:rsid w:val="009F5E92"/>
    <w:rsid w:val="009F7DE3"/>
    <w:rsid w:val="00A2632F"/>
    <w:rsid w:val="00A415C1"/>
    <w:rsid w:val="00A51356"/>
    <w:rsid w:val="00A64093"/>
    <w:rsid w:val="00BD1340"/>
    <w:rsid w:val="00C52EBB"/>
    <w:rsid w:val="00CC3BBA"/>
    <w:rsid w:val="00CF0815"/>
    <w:rsid w:val="00CF7AC0"/>
    <w:rsid w:val="00D26549"/>
    <w:rsid w:val="00D75333"/>
    <w:rsid w:val="00DE73D6"/>
    <w:rsid w:val="00E85067"/>
    <w:rsid w:val="00E96F79"/>
    <w:rsid w:val="00EA7B14"/>
    <w:rsid w:val="00EF5C07"/>
    <w:rsid w:val="00F20604"/>
    <w:rsid w:val="00F32069"/>
    <w:rsid w:val="00F4378D"/>
    <w:rsid w:val="00F80C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2031"/>
  <w15:docId w15:val="{2E5860F4-AD14-437E-93D4-3D50172E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NormalWeb">
    <w:name w:val="Normal (Web)"/>
    <w:basedOn w:val="Normal"/>
    <w:uiPriority w:val="99"/>
    <w:rsid w:val="00E96F79"/>
    <w:pPr>
      <w:widowControl/>
      <w:wordWrap/>
      <w:autoSpaceDE/>
      <w:autoSpaceDN/>
      <w:spacing w:before="100" w:beforeAutospacing="1" w:after="100" w:afterAutospacing="1"/>
      <w:jc w:val="left"/>
    </w:pPr>
    <w:rPr>
      <w:rFonts w:ascii="Gulim" w:eastAsia="Gulim" w:hAnsi="Gulim" w:cs="Gulim"/>
      <w:kern w:val="0"/>
      <w:sz w:val="24"/>
      <w:szCs w:val="24"/>
    </w:rPr>
  </w:style>
  <w:style w:type="character" w:styleId="SubtleEmphasis">
    <w:name w:val="Subtle Emphasis"/>
    <w:uiPriority w:val="19"/>
    <w:qFormat/>
    <w:rsid w:val="00E96F79"/>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8</Pages>
  <Words>4430</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Nur Ain Nabilah  Ashari</cp:lastModifiedBy>
  <cp:revision>17</cp:revision>
  <cp:lastPrinted>2017-03-01T05:33:00Z</cp:lastPrinted>
  <dcterms:created xsi:type="dcterms:W3CDTF">2017-03-02T05:04:00Z</dcterms:created>
  <dcterms:modified xsi:type="dcterms:W3CDTF">2021-08-30T08:40:00Z</dcterms:modified>
</cp:coreProperties>
</file>