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21684355"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F94289">
        <w:rPr>
          <w:rFonts w:ascii="Times New Roman" w:hAnsi="Times New Roman" w:cs="Times New Roman"/>
          <w:b/>
          <w:i/>
          <w:sz w:val="24"/>
          <w:szCs w:val="24"/>
        </w:rPr>
        <w:t>4</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1C417E">
        <w:rPr>
          <w:rFonts w:ascii="Times New Roman" w:hAnsi="Times New Roman" w:cs="Times New Roman"/>
          <w:b/>
          <w:i/>
          <w:sz w:val="24"/>
          <w:szCs w:val="24"/>
        </w:rPr>
        <w:t>642</w:t>
      </w:r>
      <w:r w:rsidR="00F94289">
        <w:rPr>
          <w:rFonts w:ascii="Times New Roman" w:hAnsi="Times New Roman" w:cs="Times New Roman"/>
          <w:b/>
          <w:i/>
          <w:sz w:val="24"/>
          <w:szCs w:val="24"/>
        </w:rPr>
        <w:t xml:space="preserve"> - </w:t>
      </w:r>
      <w:r w:rsidR="001C417E">
        <w:rPr>
          <w:rFonts w:ascii="Times New Roman" w:hAnsi="Times New Roman" w:cs="Times New Roman"/>
          <w:b/>
          <w:i/>
          <w:sz w:val="24"/>
          <w:szCs w:val="24"/>
        </w:rPr>
        <w:t>648</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1751515" w:rsidR="00185EDF" w:rsidRDefault="00185EDF" w:rsidP="001E55BE">
      <w:pPr>
        <w:spacing w:after="0"/>
        <w:rPr>
          <w:rFonts w:ascii="Times New Roman" w:hAnsi="Times New Roman" w:cs="Times New Roman"/>
          <w:sz w:val="24"/>
          <w:szCs w:val="24"/>
        </w:rPr>
      </w:pPr>
    </w:p>
    <w:p w14:paraId="37EBD3A5" w14:textId="77777777" w:rsidR="001C417E" w:rsidRPr="00C83055" w:rsidRDefault="001C417E" w:rsidP="001C417E">
      <w:pPr>
        <w:spacing w:after="0"/>
        <w:jc w:val="center"/>
        <w:rPr>
          <w:rFonts w:ascii="Times New Roman" w:hAnsi="Times New Roman"/>
          <w:sz w:val="28"/>
          <w:szCs w:val="28"/>
        </w:rPr>
      </w:pPr>
      <w:r w:rsidRPr="00C83055">
        <w:rPr>
          <w:rFonts w:ascii="Times New Roman" w:hAnsi="Times New Roman"/>
          <w:sz w:val="28"/>
          <w:szCs w:val="28"/>
        </w:rPr>
        <w:t>COLOUR STRENGTH AND WASH FASTNESS OF SILK FABRIC DYED WITH METHANOLIC EXTRACTED RANGOON CREEPER USING INFRA-RED DYEING MACHINE</w:t>
      </w:r>
    </w:p>
    <w:p w14:paraId="6D232A85" w14:textId="77777777" w:rsidR="001C417E" w:rsidRPr="008A5066" w:rsidRDefault="001C417E" w:rsidP="001C417E">
      <w:pPr>
        <w:spacing w:after="0"/>
        <w:jc w:val="center"/>
        <w:rPr>
          <w:rFonts w:ascii="Times New Roman" w:hAnsi="Times New Roman"/>
          <w:sz w:val="24"/>
          <w:szCs w:val="24"/>
        </w:rPr>
      </w:pPr>
    </w:p>
    <w:p w14:paraId="79231863" w14:textId="77777777" w:rsidR="001C417E" w:rsidRPr="008A5066" w:rsidRDefault="001C417E" w:rsidP="001C417E">
      <w:pPr>
        <w:spacing w:after="0"/>
        <w:jc w:val="center"/>
        <w:rPr>
          <w:rFonts w:ascii="Times New Roman" w:hAnsi="Times New Roman"/>
          <w:noProof/>
          <w:sz w:val="24"/>
          <w:szCs w:val="24"/>
          <w:lang w:val="ms-MY"/>
        </w:rPr>
      </w:pPr>
      <w:r w:rsidRPr="008A5066">
        <w:rPr>
          <w:rFonts w:ascii="Times New Roman" w:hAnsi="Times New Roman"/>
          <w:sz w:val="24"/>
          <w:szCs w:val="24"/>
        </w:rPr>
        <w:t>(</w:t>
      </w:r>
      <w:r w:rsidRPr="008A5066">
        <w:rPr>
          <w:rFonts w:ascii="Times New Roman" w:hAnsi="Times New Roman"/>
          <w:noProof/>
          <w:sz w:val="24"/>
          <w:szCs w:val="24"/>
          <w:lang w:val="ms-MY"/>
        </w:rPr>
        <w:t>Kekuatan Warna dan Ketahanan Cucian Kain Sutera Diwarnakan dengan Akar Dani yang Diekstrak dengan Pelarut Metanol Menggunakan Mesin Pencelup Infra-Merah</w:t>
      </w:r>
      <w:r w:rsidRPr="008A5066">
        <w:rPr>
          <w:rFonts w:ascii="Times New Roman" w:hAnsi="Times New Roman"/>
          <w:sz w:val="24"/>
          <w:szCs w:val="24"/>
        </w:rPr>
        <w:t>)</w:t>
      </w:r>
    </w:p>
    <w:p w14:paraId="526B99B5" w14:textId="77777777" w:rsidR="001C417E" w:rsidRPr="008A5066" w:rsidRDefault="001C417E" w:rsidP="001C417E">
      <w:pPr>
        <w:spacing w:after="0"/>
        <w:jc w:val="center"/>
        <w:rPr>
          <w:rFonts w:ascii="Times New Roman" w:hAnsi="Times New Roman"/>
          <w:sz w:val="20"/>
          <w:szCs w:val="20"/>
        </w:rPr>
      </w:pPr>
    </w:p>
    <w:p w14:paraId="04F48575" w14:textId="77777777" w:rsidR="001C417E" w:rsidRDefault="001C417E" w:rsidP="001C417E">
      <w:pPr>
        <w:spacing w:after="0"/>
        <w:jc w:val="center"/>
        <w:rPr>
          <w:rFonts w:ascii="Times New Roman" w:hAnsi="Times New Roman"/>
          <w:noProof/>
          <w:sz w:val="20"/>
          <w:szCs w:val="20"/>
          <w:lang w:val="ms-MY"/>
        </w:rPr>
      </w:pPr>
      <w:r w:rsidRPr="008A5066">
        <w:rPr>
          <w:rFonts w:ascii="Times New Roman" w:hAnsi="Times New Roman"/>
          <w:noProof/>
          <w:sz w:val="20"/>
          <w:szCs w:val="20"/>
          <w:lang w:val="ms-MY"/>
        </w:rPr>
        <w:t>Suhaidi Ariffin</w:t>
      </w:r>
      <w:r w:rsidRPr="008A5066">
        <w:rPr>
          <w:rFonts w:ascii="Times New Roman" w:hAnsi="Times New Roman"/>
          <w:noProof/>
          <w:sz w:val="20"/>
          <w:szCs w:val="20"/>
          <w:vertAlign w:val="superscript"/>
          <w:lang w:val="ms-MY"/>
        </w:rPr>
        <w:t>1</w:t>
      </w:r>
      <w:r w:rsidRPr="008A5066">
        <w:rPr>
          <w:rFonts w:ascii="Times New Roman" w:hAnsi="Times New Roman"/>
          <w:noProof/>
          <w:sz w:val="20"/>
          <w:szCs w:val="20"/>
          <w:lang w:val="ms-MY"/>
        </w:rPr>
        <w:t>, Wan Syazehan Ruznan</w:t>
      </w:r>
      <w:r w:rsidRPr="008A5066">
        <w:rPr>
          <w:rFonts w:ascii="Times New Roman" w:hAnsi="Times New Roman"/>
          <w:noProof/>
          <w:sz w:val="20"/>
          <w:szCs w:val="20"/>
          <w:vertAlign w:val="superscript"/>
          <w:lang w:val="ms-MY"/>
        </w:rPr>
        <w:t>1</w:t>
      </w:r>
      <w:r w:rsidRPr="008A5066">
        <w:rPr>
          <w:rFonts w:ascii="Times New Roman" w:hAnsi="Times New Roman"/>
          <w:noProof/>
          <w:sz w:val="20"/>
          <w:szCs w:val="20"/>
          <w:lang w:val="ms-MY"/>
        </w:rPr>
        <w:t>*, Muhammad Nurkhairunizam Yazid</w:t>
      </w:r>
      <w:r w:rsidRPr="008A5066">
        <w:rPr>
          <w:rFonts w:ascii="Times New Roman" w:hAnsi="Times New Roman"/>
          <w:noProof/>
          <w:sz w:val="20"/>
          <w:szCs w:val="20"/>
          <w:vertAlign w:val="superscript"/>
          <w:lang w:val="ms-MY"/>
        </w:rPr>
        <w:t>2</w:t>
      </w:r>
      <w:r w:rsidRPr="008A5066">
        <w:rPr>
          <w:rFonts w:ascii="Times New Roman" w:hAnsi="Times New Roman"/>
          <w:noProof/>
          <w:sz w:val="20"/>
          <w:szCs w:val="20"/>
          <w:lang w:val="ms-MY"/>
        </w:rPr>
        <w:t>, Suraya Ahmad Suhaimi</w:t>
      </w:r>
      <w:r w:rsidRPr="008A5066">
        <w:rPr>
          <w:rFonts w:ascii="Times New Roman" w:hAnsi="Times New Roman"/>
          <w:noProof/>
          <w:sz w:val="20"/>
          <w:szCs w:val="20"/>
          <w:vertAlign w:val="superscript"/>
          <w:lang w:val="ms-MY"/>
        </w:rPr>
        <w:t>1</w:t>
      </w:r>
      <w:r w:rsidRPr="008A5066">
        <w:rPr>
          <w:rFonts w:ascii="Times New Roman" w:hAnsi="Times New Roman"/>
          <w:noProof/>
          <w:sz w:val="20"/>
          <w:szCs w:val="20"/>
          <w:lang w:val="ms-MY"/>
        </w:rPr>
        <w:t xml:space="preserve">, </w:t>
      </w:r>
    </w:p>
    <w:p w14:paraId="33B07EAB" w14:textId="77777777" w:rsidR="001C417E" w:rsidRPr="008A5066" w:rsidRDefault="001C417E" w:rsidP="001C417E">
      <w:pPr>
        <w:spacing w:after="0"/>
        <w:jc w:val="center"/>
        <w:rPr>
          <w:rFonts w:ascii="Times New Roman" w:hAnsi="Times New Roman"/>
          <w:noProof/>
          <w:sz w:val="20"/>
          <w:szCs w:val="20"/>
          <w:lang w:val="ms-MY"/>
        </w:rPr>
      </w:pPr>
      <w:r w:rsidRPr="008A5066">
        <w:rPr>
          <w:rFonts w:ascii="Times New Roman" w:hAnsi="Times New Roman"/>
          <w:noProof/>
          <w:sz w:val="20"/>
          <w:szCs w:val="20"/>
          <w:lang w:val="ms-MY"/>
        </w:rPr>
        <w:t>Mu’adz Ahmad Mazian</w:t>
      </w:r>
      <w:r w:rsidRPr="008A5066">
        <w:rPr>
          <w:rFonts w:ascii="Times New Roman" w:hAnsi="Times New Roman"/>
          <w:noProof/>
          <w:sz w:val="20"/>
          <w:szCs w:val="20"/>
          <w:vertAlign w:val="superscript"/>
          <w:lang w:val="ms-MY"/>
        </w:rPr>
        <w:t>2</w:t>
      </w:r>
      <w:r w:rsidRPr="008A5066">
        <w:rPr>
          <w:rFonts w:ascii="Times New Roman" w:hAnsi="Times New Roman"/>
          <w:noProof/>
          <w:sz w:val="20"/>
          <w:szCs w:val="20"/>
          <w:lang w:val="ms-MY"/>
        </w:rPr>
        <w:t>, Muhammad Mu’az Mustamam</w:t>
      </w:r>
      <w:r w:rsidRPr="008A5066">
        <w:rPr>
          <w:rFonts w:ascii="Times New Roman" w:hAnsi="Times New Roman"/>
          <w:noProof/>
          <w:sz w:val="20"/>
          <w:szCs w:val="20"/>
          <w:vertAlign w:val="superscript"/>
          <w:lang w:val="ms-MY"/>
        </w:rPr>
        <w:t>2</w:t>
      </w:r>
    </w:p>
    <w:p w14:paraId="14F8438F" w14:textId="77777777" w:rsidR="001C417E" w:rsidRPr="001C417E" w:rsidRDefault="001C417E" w:rsidP="001C417E">
      <w:pPr>
        <w:spacing w:after="0"/>
        <w:jc w:val="center"/>
        <w:rPr>
          <w:rFonts w:ascii="Times New Roman" w:hAnsi="Times New Roman"/>
          <w:i/>
          <w:iCs/>
          <w:noProof/>
          <w:sz w:val="20"/>
          <w:szCs w:val="20"/>
          <w:lang w:val="ms-MY"/>
        </w:rPr>
      </w:pPr>
    </w:p>
    <w:p w14:paraId="13448BD6" w14:textId="77777777" w:rsidR="001C417E" w:rsidRPr="001C417E" w:rsidRDefault="001C417E" w:rsidP="001C417E">
      <w:pPr>
        <w:spacing w:after="0"/>
        <w:jc w:val="center"/>
        <w:rPr>
          <w:rFonts w:ascii="Times New Roman" w:hAnsi="Times New Roman"/>
          <w:i/>
          <w:iCs/>
          <w:noProof/>
          <w:sz w:val="20"/>
          <w:szCs w:val="20"/>
          <w:lang w:val="ms-MY"/>
        </w:rPr>
      </w:pPr>
      <w:r w:rsidRPr="001C417E">
        <w:rPr>
          <w:rFonts w:ascii="Times New Roman" w:hAnsi="Times New Roman"/>
          <w:i/>
          <w:iCs/>
          <w:noProof/>
          <w:sz w:val="20"/>
          <w:szCs w:val="20"/>
          <w:vertAlign w:val="superscript"/>
          <w:lang w:val="ms-MY"/>
        </w:rPr>
        <w:t>1</w:t>
      </w:r>
      <w:r w:rsidRPr="001C417E">
        <w:rPr>
          <w:rFonts w:ascii="Times New Roman" w:hAnsi="Times New Roman"/>
          <w:i/>
          <w:iCs/>
          <w:noProof/>
          <w:sz w:val="20"/>
          <w:szCs w:val="20"/>
          <w:lang w:val="ms-MY"/>
        </w:rPr>
        <w:t xml:space="preserve">Clothing Innovation and Textile Research Association (CITRA), </w:t>
      </w:r>
    </w:p>
    <w:p w14:paraId="47B53DC6" w14:textId="77777777" w:rsidR="001C417E" w:rsidRPr="001C417E" w:rsidRDefault="001C417E" w:rsidP="001C417E">
      <w:pPr>
        <w:spacing w:after="0"/>
        <w:jc w:val="center"/>
        <w:rPr>
          <w:rFonts w:ascii="Times New Roman" w:hAnsi="Times New Roman"/>
          <w:i/>
          <w:iCs/>
          <w:noProof/>
          <w:sz w:val="20"/>
          <w:szCs w:val="20"/>
          <w:lang w:val="ms-MY"/>
        </w:rPr>
      </w:pPr>
      <w:r w:rsidRPr="001C417E">
        <w:rPr>
          <w:rFonts w:ascii="Times New Roman" w:hAnsi="Times New Roman"/>
          <w:i/>
          <w:iCs/>
          <w:noProof/>
          <w:sz w:val="20"/>
          <w:szCs w:val="20"/>
          <w:vertAlign w:val="superscript"/>
          <w:lang w:val="ms-MY"/>
        </w:rPr>
        <w:t>2</w:t>
      </w:r>
      <w:r w:rsidRPr="001C417E">
        <w:rPr>
          <w:rFonts w:ascii="Times New Roman" w:hAnsi="Times New Roman"/>
          <w:i/>
          <w:iCs/>
          <w:noProof/>
          <w:sz w:val="20"/>
          <w:szCs w:val="20"/>
          <w:lang w:val="ms-MY"/>
        </w:rPr>
        <w:t xml:space="preserve">Faculty of Applied Sciences, </w:t>
      </w:r>
    </w:p>
    <w:p w14:paraId="0F0FB524" w14:textId="77777777" w:rsidR="001C417E" w:rsidRPr="001C417E" w:rsidRDefault="001C417E" w:rsidP="001C417E">
      <w:pPr>
        <w:spacing w:after="0"/>
        <w:jc w:val="center"/>
        <w:rPr>
          <w:rFonts w:ascii="Times New Roman" w:hAnsi="Times New Roman"/>
          <w:i/>
          <w:iCs/>
          <w:noProof/>
          <w:sz w:val="20"/>
          <w:szCs w:val="20"/>
          <w:lang w:val="ms-MY"/>
        </w:rPr>
      </w:pPr>
      <w:r w:rsidRPr="001C417E">
        <w:rPr>
          <w:rFonts w:ascii="Times New Roman" w:hAnsi="Times New Roman"/>
          <w:i/>
          <w:iCs/>
          <w:noProof/>
          <w:sz w:val="20"/>
          <w:szCs w:val="20"/>
          <w:lang w:val="ms-MY"/>
        </w:rPr>
        <w:t>Universiti Teknologi MARA Cawangan Negeri Sembilan, Kampus Kuala Pilah, 72000 Kuala Pilah, Negeri Sembilan, Malaysia</w:t>
      </w:r>
    </w:p>
    <w:p w14:paraId="68A4E23E" w14:textId="77777777" w:rsidR="001C417E" w:rsidRPr="001C417E" w:rsidRDefault="001C417E" w:rsidP="001C417E">
      <w:pPr>
        <w:spacing w:after="0"/>
        <w:jc w:val="center"/>
        <w:rPr>
          <w:rFonts w:ascii="Times New Roman" w:hAnsi="Times New Roman"/>
          <w:i/>
          <w:iCs/>
          <w:noProof/>
          <w:sz w:val="20"/>
          <w:szCs w:val="20"/>
          <w:lang w:val="ms-MY"/>
        </w:rPr>
      </w:pPr>
    </w:p>
    <w:p w14:paraId="18885F42" w14:textId="77777777" w:rsidR="001C417E" w:rsidRPr="001C417E" w:rsidRDefault="001C417E" w:rsidP="001C417E">
      <w:pPr>
        <w:spacing w:after="0"/>
        <w:jc w:val="center"/>
        <w:rPr>
          <w:rFonts w:ascii="Times New Roman" w:hAnsi="Times New Roman"/>
          <w:i/>
          <w:iCs/>
          <w:noProof/>
          <w:sz w:val="20"/>
          <w:szCs w:val="20"/>
          <w:lang w:val="ms-MY"/>
        </w:rPr>
      </w:pPr>
      <w:r w:rsidRPr="001C417E">
        <w:rPr>
          <w:rFonts w:ascii="Times New Roman" w:hAnsi="Times New Roman"/>
          <w:i/>
          <w:iCs/>
          <w:noProof/>
          <w:sz w:val="20"/>
          <w:szCs w:val="20"/>
          <w:lang w:val="ms-MY"/>
        </w:rPr>
        <w:t>*Corresponding author:  syazehan@uitm.edu.my</w:t>
      </w:r>
    </w:p>
    <w:p w14:paraId="42BB2EAF" w14:textId="77777777" w:rsidR="001C417E" w:rsidRPr="001C417E" w:rsidRDefault="001C417E" w:rsidP="001C417E">
      <w:pPr>
        <w:spacing w:after="0"/>
        <w:jc w:val="center"/>
        <w:rPr>
          <w:rFonts w:ascii="Times New Roman" w:hAnsi="Times New Roman"/>
          <w:noProof/>
          <w:sz w:val="20"/>
          <w:szCs w:val="20"/>
        </w:rPr>
      </w:pPr>
    </w:p>
    <w:p w14:paraId="21FAC2E6" w14:textId="77777777" w:rsidR="001C417E" w:rsidRPr="001C417E" w:rsidRDefault="001C417E" w:rsidP="001C417E">
      <w:pPr>
        <w:spacing w:after="0"/>
        <w:jc w:val="center"/>
        <w:rPr>
          <w:rFonts w:ascii="Times New Roman" w:hAnsi="Times New Roman"/>
          <w:noProof/>
          <w:sz w:val="20"/>
          <w:szCs w:val="20"/>
        </w:rPr>
      </w:pPr>
    </w:p>
    <w:p w14:paraId="2C13A46F" w14:textId="16C0D628" w:rsidR="001C417E" w:rsidRPr="001C417E" w:rsidRDefault="001C417E" w:rsidP="001C417E">
      <w:pPr>
        <w:spacing w:after="0"/>
        <w:jc w:val="center"/>
        <w:rPr>
          <w:rFonts w:ascii="Times New Roman" w:hAnsi="Times New Roman"/>
          <w:noProof/>
          <w:sz w:val="20"/>
          <w:szCs w:val="20"/>
        </w:rPr>
      </w:pPr>
      <w:r w:rsidRPr="001C417E">
        <w:rPr>
          <w:rFonts w:ascii="Times New Roman" w:hAnsi="Times New Roman"/>
          <w:noProof/>
          <w:sz w:val="20"/>
          <w:szCs w:val="20"/>
        </w:rPr>
        <w:t xml:space="preserve">Received:  21 June 2021; Accepted: 11 August 2021; Published:  </w:t>
      </w:r>
      <w:r w:rsidR="00635CC9">
        <w:rPr>
          <w:rFonts w:ascii="Times New Roman" w:hAnsi="Times New Roman"/>
          <w:noProof/>
          <w:sz w:val="20"/>
          <w:szCs w:val="20"/>
        </w:rPr>
        <w:t>29</w:t>
      </w:r>
      <w:r w:rsidRPr="001C417E">
        <w:rPr>
          <w:rFonts w:ascii="Times New Roman" w:hAnsi="Times New Roman"/>
          <w:noProof/>
          <w:sz w:val="20"/>
          <w:szCs w:val="20"/>
        </w:rPr>
        <w:t xml:space="preserve"> August 2021</w:t>
      </w:r>
    </w:p>
    <w:p w14:paraId="0897F69E" w14:textId="77777777" w:rsidR="001C417E" w:rsidRPr="001C417E" w:rsidRDefault="001C417E" w:rsidP="001C417E">
      <w:pPr>
        <w:spacing w:after="0"/>
        <w:jc w:val="center"/>
        <w:rPr>
          <w:rFonts w:ascii="Times New Roman" w:hAnsi="Times New Roman"/>
          <w:noProof/>
          <w:sz w:val="20"/>
          <w:szCs w:val="20"/>
        </w:rPr>
      </w:pPr>
    </w:p>
    <w:p w14:paraId="48DCB908" w14:textId="77777777" w:rsidR="001C417E" w:rsidRPr="001C417E" w:rsidRDefault="001C417E" w:rsidP="001C417E">
      <w:pPr>
        <w:spacing w:after="0"/>
        <w:jc w:val="center"/>
        <w:rPr>
          <w:rFonts w:ascii="Times New Roman" w:hAnsi="Times New Roman"/>
          <w:noProof/>
          <w:sz w:val="20"/>
          <w:szCs w:val="20"/>
        </w:rPr>
      </w:pPr>
    </w:p>
    <w:p w14:paraId="56B33322" w14:textId="77777777" w:rsidR="001C417E" w:rsidRPr="001C417E" w:rsidRDefault="001C417E" w:rsidP="001C417E">
      <w:pPr>
        <w:spacing w:after="0"/>
        <w:jc w:val="center"/>
        <w:rPr>
          <w:rFonts w:ascii="Times New Roman" w:hAnsi="Times New Roman"/>
          <w:b/>
          <w:noProof/>
          <w:sz w:val="20"/>
          <w:szCs w:val="20"/>
        </w:rPr>
      </w:pPr>
      <w:r w:rsidRPr="001C417E">
        <w:rPr>
          <w:rFonts w:ascii="Times New Roman" w:hAnsi="Times New Roman"/>
          <w:b/>
          <w:noProof/>
          <w:sz w:val="20"/>
          <w:szCs w:val="20"/>
        </w:rPr>
        <w:t>Abstract</w:t>
      </w:r>
    </w:p>
    <w:p w14:paraId="33BD8747" w14:textId="77777777" w:rsidR="001C417E" w:rsidRPr="001C417E" w:rsidRDefault="001C417E" w:rsidP="001C417E">
      <w:pPr>
        <w:spacing w:after="0"/>
        <w:jc w:val="both"/>
        <w:rPr>
          <w:rFonts w:ascii="Times New Roman" w:hAnsi="Times New Roman"/>
          <w:sz w:val="20"/>
          <w:szCs w:val="20"/>
        </w:rPr>
      </w:pPr>
      <w:r w:rsidRPr="001C417E">
        <w:rPr>
          <w:rFonts w:ascii="Times New Roman" w:hAnsi="Times New Roman"/>
          <w:sz w:val="20"/>
          <w:szCs w:val="20"/>
        </w:rPr>
        <w:t xml:space="preserve">Extracting dyes from plant sources is one of the eco-friendly ways to reduce environmental pollution. Since the discovery of synthetic dyes back in 1856, the use of natural dyes in the textile industry has become lessen. This work focuses on the determination of new colours from Rangoon creeper petals through the methanolic extraction method and dyed by using an Infra-Red dyeing machine to generate a new colour pallet that is similar to PANTONE® colour and to study its wash fastness properties. Silk fabric was used and dyeing was carried out with calamansi and vinegar as the mordanting agents. Dyed silk samples were measured by using X-rite RM2000 Capsure to get the commercial PANTONE® colour code. The CIELAB colours coordinates were retrieved from the PANTONE® website and the L*a*b* values plotted indicates that all dyed silks were in the yellow-red quadrant. Colourfastness to washing shows an excellent rating i.e., 4/5, indicating outstanding stability. Thus, it was found that the colour produced from Rangoon creeper petals is suitable as a natural dye and also established high commercial value because the colour obtained is commensurate with the colour displayed by PANTONE® colours. </w:t>
      </w:r>
    </w:p>
    <w:p w14:paraId="08FB862A" w14:textId="77777777" w:rsidR="001C417E" w:rsidRPr="001C417E" w:rsidRDefault="001C417E" w:rsidP="001C417E">
      <w:pPr>
        <w:spacing w:after="0"/>
        <w:jc w:val="both"/>
        <w:rPr>
          <w:rFonts w:ascii="Times New Roman" w:hAnsi="Times New Roman"/>
          <w:sz w:val="20"/>
          <w:szCs w:val="20"/>
        </w:rPr>
      </w:pPr>
    </w:p>
    <w:p w14:paraId="3456A4CB" w14:textId="77777777" w:rsidR="001C417E" w:rsidRPr="001C417E" w:rsidRDefault="001C417E" w:rsidP="001C417E">
      <w:pPr>
        <w:spacing w:after="0"/>
        <w:jc w:val="both"/>
        <w:rPr>
          <w:rFonts w:ascii="Times New Roman" w:hAnsi="Times New Roman"/>
          <w:sz w:val="20"/>
          <w:szCs w:val="20"/>
        </w:rPr>
      </w:pPr>
      <w:r w:rsidRPr="001C417E">
        <w:rPr>
          <w:rFonts w:ascii="Times New Roman" w:hAnsi="Times New Roman"/>
          <w:b/>
          <w:bCs/>
          <w:sz w:val="20"/>
          <w:szCs w:val="20"/>
        </w:rPr>
        <w:t>Keywords:</w:t>
      </w:r>
      <w:r w:rsidRPr="001C417E">
        <w:rPr>
          <w:rFonts w:ascii="Times New Roman" w:hAnsi="Times New Roman"/>
          <w:sz w:val="20"/>
          <w:szCs w:val="20"/>
        </w:rPr>
        <w:t xml:space="preserve">  rangoon creeper, natural dye, methanol extraction, infra-red dyeing</w:t>
      </w:r>
    </w:p>
    <w:p w14:paraId="7AFCC7AD" w14:textId="77777777" w:rsidR="001C417E" w:rsidRPr="001C417E" w:rsidRDefault="001C417E" w:rsidP="001C417E">
      <w:pPr>
        <w:spacing w:after="0"/>
        <w:jc w:val="center"/>
        <w:rPr>
          <w:rFonts w:ascii="Times New Roman" w:hAnsi="Times New Roman"/>
          <w:sz w:val="20"/>
          <w:szCs w:val="20"/>
        </w:rPr>
      </w:pPr>
    </w:p>
    <w:p w14:paraId="4E852013" w14:textId="77777777" w:rsidR="001C417E" w:rsidRPr="001C417E" w:rsidRDefault="001C417E" w:rsidP="001C417E">
      <w:pPr>
        <w:spacing w:after="0"/>
        <w:jc w:val="center"/>
        <w:rPr>
          <w:rFonts w:ascii="Times New Roman" w:hAnsi="Times New Roman"/>
          <w:b/>
          <w:bCs/>
          <w:sz w:val="20"/>
          <w:szCs w:val="20"/>
        </w:rPr>
      </w:pPr>
      <w:r w:rsidRPr="001C417E">
        <w:rPr>
          <w:rFonts w:ascii="Times New Roman" w:hAnsi="Times New Roman"/>
          <w:b/>
          <w:bCs/>
          <w:sz w:val="20"/>
          <w:szCs w:val="20"/>
        </w:rPr>
        <w:t>Abstrak</w:t>
      </w:r>
    </w:p>
    <w:p w14:paraId="642C45DA" w14:textId="77777777" w:rsidR="001C417E" w:rsidRPr="001C417E" w:rsidRDefault="001C417E" w:rsidP="001C417E">
      <w:pPr>
        <w:spacing w:after="0"/>
        <w:jc w:val="both"/>
        <w:rPr>
          <w:rFonts w:ascii="Times New Roman" w:hAnsi="Times New Roman"/>
          <w:sz w:val="20"/>
          <w:szCs w:val="20"/>
        </w:rPr>
      </w:pPr>
      <w:r w:rsidRPr="001C417E">
        <w:rPr>
          <w:rFonts w:ascii="Times New Roman" w:hAnsi="Times New Roman"/>
          <w:sz w:val="20"/>
          <w:szCs w:val="20"/>
          <w:lang w:val="ms-MY"/>
        </w:rPr>
        <w:lastRenderedPageBreak/>
        <w:t>Mengekstrak pewarna daripada tumbuhan adalah salah satu kaedah mesra alam untuk mengurangkan pencemaran alam sekitar. Sejak penemuan pewarna sintetik pada tahun 1856, penggunaan pewarna semula jadi dalam industri tekstil semakin berkurangan. Kajian ini memfokuskan kepada penemuan warna baharu daripada kelopak bunga akar dani melalui kaedah pengekstrakan metanol dan diwarnakan dengan menggunakan mesin pencelup Infra-Merah bagi menghasilkan palet warna baharu yang serupa dengan warna PANTONE®, serta mengkaji sifat ketahanan warna. Kain sutera digunakan dan pencelupan dilakukan dengan limau kasturi dan cuka sebagai agen pengikat. Sampel sutera yang dicelup diukur dengan menggunakan X-rite RM2000 Capsure untuk mendapatkan kod warna PANTONE® yang komersial. Koordinat warna CIELAB diambil dari laman web PANTONE dan nilai L*a*b* yang ditunjukkan menunjukkan bahawa semua sutera yang dicelup berada di kuadran kuning-merah. Ketahanan warna terhadap cucian menunjukkan tahap cemerlang iaitu 4/5. Oleh itu, didapati bahawa warna yang dihasilkan daripada kelopak akar dani sesuai sebagai pewarna semula jadi dan juga memiliki nilai komersial yang tinggi kerana warna yang diperolehi setara dengan warna yang ditunjukkan oleh warna PANTONE®.</w:t>
      </w:r>
    </w:p>
    <w:p w14:paraId="1180AAF1" w14:textId="77777777" w:rsidR="001C417E" w:rsidRPr="001C417E" w:rsidRDefault="001C417E" w:rsidP="001C417E">
      <w:pPr>
        <w:spacing w:after="0"/>
        <w:jc w:val="both"/>
        <w:rPr>
          <w:rFonts w:ascii="Times New Roman" w:hAnsi="Times New Roman"/>
          <w:sz w:val="20"/>
          <w:szCs w:val="20"/>
        </w:rPr>
      </w:pPr>
    </w:p>
    <w:p w14:paraId="03B6796F" w14:textId="3B619890" w:rsidR="00185EDF" w:rsidRDefault="001C417E" w:rsidP="001C417E">
      <w:pPr>
        <w:spacing w:after="0"/>
        <w:jc w:val="both"/>
        <w:rPr>
          <w:rFonts w:ascii="Times New Roman" w:hAnsi="Times New Roman"/>
          <w:noProof/>
          <w:sz w:val="20"/>
          <w:szCs w:val="20"/>
          <w:lang w:val="ms-MY"/>
        </w:rPr>
      </w:pPr>
      <w:r w:rsidRPr="001C417E">
        <w:rPr>
          <w:rFonts w:ascii="Times New Roman" w:hAnsi="Times New Roman"/>
          <w:b/>
          <w:bCs/>
          <w:noProof/>
          <w:sz w:val="20"/>
          <w:szCs w:val="20"/>
          <w:lang w:val="ms-MY"/>
        </w:rPr>
        <w:t>Kata kunci:</w:t>
      </w:r>
      <w:r w:rsidRPr="001C417E">
        <w:rPr>
          <w:rFonts w:ascii="Times New Roman" w:hAnsi="Times New Roman"/>
          <w:noProof/>
          <w:sz w:val="20"/>
          <w:szCs w:val="20"/>
          <w:lang w:val="ms-MY"/>
        </w:rPr>
        <w:t xml:space="preserve">  akar dani, pewarna semulajadi, pelarut metanol, pencelupan infra-merah</w:t>
      </w:r>
    </w:p>
    <w:p w14:paraId="2A269392" w14:textId="24F817EA" w:rsidR="001C417E" w:rsidRDefault="001C417E" w:rsidP="001C417E">
      <w:pPr>
        <w:spacing w:after="0"/>
        <w:jc w:val="both"/>
        <w:rPr>
          <w:rFonts w:ascii="Times New Roman" w:hAnsi="Times New Roman"/>
          <w:noProof/>
          <w:sz w:val="20"/>
          <w:szCs w:val="20"/>
          <w:lang w:val="ms-MY"/>
        </w:rPr>
      </w:pPr>
    </w:p>
    <w:p w14:paraId="33221FDC" w14:textId="77777777" w:rsidR="001C417E" w:rsidRPr="00383C16" w:rsidRDefault="001C417E" w:rsidP="001C417E">
      <w:pPr>
        <w:spacing w:after="0"/>
        <w:jc w:val="center"/>
        <w:rPr>
          <w:rFonts w:ascii="Times New Roman" w:hAnsi="Times New Roman"/>
          <w:b/>
          <w:noProof/>
          <w:sz w:val="20"/>
          <w:szCs w:val="20"/>
        </w:rPr>
      </w:pPr>
      <w:r w:rsidRPr="00383C16">
        <w:rPr>
          <w:rFonts w:ascii="Times New Roman" w:hAnsi="Times New Roman"/>
          <w:b/>
          <w:noProof/>
          <w:sz w:val="20"/>
          <w:szCs w:val="20"/>
        </w:rPr>
        <w:t>References</w:t>
      </w:r>
    </w:p>
    <w:p w14:paraId="3F2D16C9" w14:textId="77777777" w:rsidR="001C417E" w:rsidRPr="00C83055" w:rsidRDefault="001C417E" w:rsidP="001C417E">
      <w:pPr>
        <w:pStyle w:val="ListParagraph"/>
        <w:numPr>
          <w:ilvl w:val="0"/>
          <w:numId w:val="9"/>
        </w:numPr>
        <w:spacing w:after="0"/>
        <w:ind w:left="360"/>
        <w:contextualSpacing w:val="0"/>
        <w:jc w:val="both"/>
        <w:rPr>
          <w:rFonts w:ascii="Times New Roman" w:hAnsi="Times New Roman"/>
          <w:sz w:val="20"/>
          <w:szCs w:val="20"/>
        </w:rPr>
      </w:pPr>
      <w:r w:rsidRPr="00C83055">
        <w:rPr>
          <w:rFonts w:ascii="Times New Roman" w:hAnsi="Times New Roman"/>
          <w:sz w:val="20"/>
          <w:szCs w:val="20"/>
        </w:rPr>
        <w:t xml:space="preserve">Kishor, R., Purchase, D. Saratale, G. D., Saratale, R. G., Ferreira, L. F. R., Bilal, M., Chandra, R. and Bharagava, R. N. (2020). Ecotoxicological and health concerns of persistent coloring pollutants of textile industry wastewater and treatment approaches for environmental safety. </w:t>
      </w:r>
      <w:r w:rsidRPr="00C83055">
        <w:rPr>
          <w:rFonts w:ascii="Times New Roman" w:hAnsi="Times New Roman"/>
          <w:i/>
          <w:sz w:val="20"/>
          <w:szCs w:val="20"/>
        </w:rPr>
        <w:t>Journal of Environmental Chemical Engineering</w:t>
      </w:r>
      <w:r>
        <w:rPr>
          <w:rFonts w:ascii="Times New Roman" w:hAnsi="Times New Roman"/>
          <w:i/>
          <w:sz w:val="20"/>
          <w:szCs w:val="20"/>
        </w:rPr>
        <w:t>,</w:t>
      </w:r>
      <w:r w:rsidRPr="00C83055">
        <w:rPr>
          <w:rFonts w:ascii="Times New Roman" w:hAnsi="Times New Roman"/>
          <w:sz w:val="20"/>
          <w:szCs w:val="20"/>
        </w:rPr>
        <w:t xml:space="preserve"> 9(2): 1-18. </w:t>
      </w:r>
    </w:p>
    <w:p w14:paraId="3FCFEB05" w14:textId="77777777" w:rsidR="001C417E" w:rsidRPr="00C83055" w:rsidRDefault="001C417E" w:rsidP="001C417E">
      <w:pPr>
        <w:pStyle w:val="ListParagraph"/>
        <w:numPr>
          <w:ilvl w:val="0"/>
          <w:numId w:val="9"/>
        </w:numPr>
        <w:spacing w:after="0"/>
        <w:ind w:left="360"/>
        <w:contextualSpacing w:val="0"/>
        <w:jc w:val="both"/>
        <w:rPr>
          <w:rFonts w:ascii="Times New Roman" w:hAnsi="Times New Roman"/>
          <w:sz w:val="20"/>
          <w:szCs w:val="20"/>
        </w:rPr>
      </w:pPr>
      <w:r w:rsidRPr="00C83055">
        <w:rPr>
          <w:rFonts w:ascii="Times New Roman" w:hAnsi="Times New Roman"/>
          <w:sz w:val="20"/>
          <w:szCs w:val="20"/>
        </w:rPr>
        <w:t xml:space="preserve">Hassaan, A., M. (2017). Health and environmental impact of dyes: Mini </w:t>
      </w:r>
      <w:r>
        <w:rPr>
          <w:rFonts w:ascii="Times New Roman" w:hAnsi="Times New Roman"/>
          <w:sz w:val="20"/>
          <w:szCs w:val="20"/>
        </w:rPr>
        <w:t>r</w:t>
      </w:r>
      <w:r w:rsidRPr="00C83055">
        <w:rPr>
          <w:rFonts w:ascii="Times New Roman" w:hAnsi="Times New Roman"/>
          <w:sz w:val="20"/>
          <w:szCs w:val="20"/>
        </w:rPr>
        <w:t xml:space="preserve">eview. </w:t>
      </w:r>
      <w:r w:rsidRPr="00C83055">
        <w:rPr>
          <w:rFonts w:ascii="Times New Roman" w:hAnsi="Times New Roman"/>
          <w:i/>
          <w:iCs/>
          <w:sz w:val="20"/>
          <w:szCs w:val="20"/>
        </w:rPr>
        <w:t>American Journal of Environmental Science and Engineering</w:t>
      </w:r>
      <w:r w:rsidRPr="00C83055">
        <w:rPr>
          <w:rFonts w:ascii="Times New Roman" w:hAnsi="Times New Roman"/>
          <w:sz w:val="20"/>
          <w:szCs w:val="20"/>
        </w:rPr>
        <w:t xml:space="preserve"> 1(3): 64</w:t>
      </w:r>
      <w:r>
        <w:rPr>
          <w:rFonts w:ascii="Times New Roman" w:hAnsi="Times New Roman"/>
          <w:sz w:val="20"/>
          <w:szCs w:val="20"/>
        </w:rPr>
        <w:t>-</w:t>
      </w:r>
      <w:r w:rsidRPr="00C83055">
        <w:rPr>
          <w:rFonts w:ascii="Times New Roman" w:hAnsi="Times New Roman"/>
          <w:sz w:val="20"/>
          <w:szCs w:val="20"/>
        </w:rPr>
        <w:t>67.</w:t>
      </w:r>
    </w:p>
    <w:p w14:paraId="2677FC07" w14:textId="77777777" w:rsidR="001C417E" w:rsidRPr="00C83055" w:rsidRDefault="001C417E" w:rsidP="001C417E">
      <w:pPr>
        <w:pStyle w:val="ListParagraph"/>
        <w:numPr>
          <w:ilvl w:val="0"/>
          <w:numId w:val="9"/>
        </w:numPr>
        <w:spacing w:after="0"/>
        <w:ind w:left="360"/>
        <w:contextualSpacing w:val="0"/>
        <w:jc w:val="both"/>
        <w:rPr>
          <w:rFonts w:ascii="Times New Roman" w:hAnsi="Times New Roman"/>
          <w:sz w:val="20"/>
          <w:szCs w:val="20"/>
        </w:rPr>
      </w:pPr>
      <w:r w:rsidRPr="00C83055">
        <w:rPr>
          <w:rFonts w:ascii="Times New Roman" w:hAnsi="Times New Roman"/>
          <w:sz w:val="20"/>
          <w:szCs w:val="20"/>
        </w:rPr>
        <w:t xml:space="preserve">Behera, M., Nayak, J., Banarjee, S., Chakrabortty, S. and Tripathy, S. K. (2021). A review on the treatment of textile industry waste effluents towards the development of efficient mitigation strategy: An integrated system design approach. </w:t>
      </w:r>
      <w:r w:rsidRPr="00C83055">
        <w:rPr>
          <w:rFonts w:ascii="Times New Roman" w:hAnsi="Times New Roman"/>
          <w:i/>
          <w:sz w:val="20"/>
          <w:szCs w:val="20"/>
        </w:rPr>
        <w:t>Journal of Environmental Chemical Engineering</w:t>
      </w:r>
      <w:r w:rsidRPr="00C83055">
        <w:rPr>
          <w:rFonts w:ascii="Times New Roman" w:hAnsi="Times New Roman"/>
          <w:sz w:val="20"/>
          <w:szCs w:val="20"/>
        </w:rPr>
        <w:t xml:space="preserve"> 9(4): 1-21. </w:t>
      </w:r>
    </w:p>
    <w:p w14:paraId="640C70E2" w14:textId="77777777" w:rsidR="001C417E" w:rsidRPr="00C83055" w:rsidRDefault="001C417E" w:rsidP="001C417E">
      <w:pPr>
        <w:pStyle w:val="ListParagraph"/>
        <w:numPr>
          <w:ilvl w:val="0"/>
          <w:numId w:val="9"/>
        </w:numPr>
        <w:spacing w:after="0"/>
        <w:ind w:left="360"/>
        <w:contextualSpacing w:val="0"/>
        <w:jc w:val="both"/>
        <w:rPr>
          <w:rFonts w:ascii="Times New Roman" w:hAnsi="Times New Roman"/>
          <w:sz w:val="20"/>
          <w:szCs w:val="20"/>
        </w:rPr>
      </w:pPr>
      <w:r w:rsidRPr="00C83055">
        <w:rPr>
          <w:rFonts w:ascii="Times New Roman" w:hAnsi="Times New Roman"/>
          <w:sz w:val="20"/>
          <w:szCs w:val="20"/>
        </w:rPr>
        <w:t xml:space="preserve">Tkacyzk, A., Mitrowska, K. and Posyniak, A. (2020). Synthetic organic dyes as contaminants of the aquatic environment and their applications for ecosystems: A </w:t>
      </w:r>
      <w:r>
        <w:rPr>
          <w:rFonts w:ascii="Times New Roman" w:hAnsi="Times New Roman"/>
          <w:sz w:val="20"/>
          <w:szCs w:val="20"/>
        </w:rPr>
        <w:t>r</w:t>
      </w:r>
      <w:r w:rsidRPr="00C83055">
        <w:rPr>
          <w:rFonts w:ascii="Times New Roman" w:hAnsi="Times New Roman"/>
          <w:sz w:val="20"/>
          <w:szCs w:val="20"/>
        </w:rPr>
        <w:t xml:space="preserve">eview. </w:t>
      </w:r>
      <w:r w:rsidRPr="00C83055">
        <w:rPr>
          <w:rFonts w:ascii="Times New Roman" w:hAnsi="Times New Roman"/>
          <w:i/>
          <w:iCs/>
          <w:sz w:val="20"/>
          <w:szCs w:val="20"/>
        </w:rPr>
        <w:t>Science of the Total Environment</w:t>
      </w:r>
      <w:r w:rsidRPr="00C83055">
        <w:rPr>
          <w:rFonts w:ascii="Times New Roman" w:hAnsi="Times New Roman"/>
          <w:sz w:val="20"/>
          <w:szCs w:val="20"/>
        </w:rPr>
        <w:t xml:space="preserve"> 717: 1-19. </w:t>
      </w:r>
    </w:p>
    <w:p w14:paraId="4C536DDC" w14:textId="77777777" w:rsidR="001C417E" w:rsidRPr="00C83055" w:rsidRDefault="001C417E" w:rsidP="001C417E">
      <w:pPr>
        <w:pStyle w:val="ListParagraph"/>
        <w:numPr>
          <w:ilvl w:val="0"/>
          <w:numId w:val="9"/>
        </w:numPr>
        <w:spacing w:after="0"/>
        <w:ind w:left="360"/>
        <w:contextualSpacing w:val="0"/>
        <w:jc w:val="both"/>
        <w:rPr>
          <w:rFonts w:ascii="Times New Roman" w:hAnsi="Times New Roman"/>
          <w:sz w:val="20"/>
          <w:szCs w:val="20"/>
        </w:rPr>
      </w:pPr>
      <w:r w:rsidRPr="00C83055">
        <w:rPr>
          <w:rFonts w:ascii="Times New Roman" w:hAnsi="Times New Roman"/>
          <w:sz w:val="20"/>
          <w:szCs w:val="20"/>
        </w:rPr>
        <w:t xml:space="preserve">Ludin, N. A., Al-Alwani, M.A.M., Mohamad, A. B., Kadhum, A. A. H., Hamid, N. H., Ibrahim, M. A., Teridi, M. A. M., Al-Hakeem, A., Mukhlus, A. and Sopian, K. (2018). Utilization of natural dyes from </w:t>
      </w:r>
      <w:r w:rsidRPr="00C83055">
        <w:rPr>
          <w:rFonts w:ascii="Times New Roman" w:hAnsi="Times New Roman"/>
          <w:i/>
          <w:iCs/>
          <w:sz w:val="20"/>
          <w:szCs w:val="20"/>
        </w:rPr>
        <w:t>Zingiber officinale</w:t>
      </w:r>
      <w:r w:rsidRPr="00C83055">
        <w:rPr>
          <w:rFonts w:ascii="Times New Roman" w:hAnsi="Times New Roman"/>
          <w:sz w:val="20"/>
          <w:szCs w:val="20"/>
        </w:rPr>
        <w:t xml:space="preserve"> </w:t>
      </w:r>
      <w:r>
        <w:rPr>
          <w:rFonts w:ascii="Times New Roman" w:hAnsi="Times New Roman"/>
          <w:sz w:val="20"/>
          <w:szCs w:val="20"/>
        </w:rPr>
        <w:t>l</w:t>
      </w:r>
      <w:r w:rsidRPr="00C83055">
        <w:rPr>
          <w:rFonts w:ascii="Times New Roman" w:hAnsi="Times New Roman"/>
          <w:sz w:val="20"/>
          <w:szCs w:val="20"/>
        </w:rPr>
        <w:t xml:space="preserve">eaves and </w:t>
      </w:r>
      <w:r w:rsidRPr="00C83055">
        <w:rPr>
          <w:rFonts w:ascii="Times New Roman" w:hAnsi="Times New Roman"/>
          <w:i/>
          <w:iCs/>
          <w:sz w:val="20"/>
          <w:szCs w:val="20"/>
        </w:rPr>
        <w:t>Clitoria ternatea</w:t>
      </w:r>
      <w:r w:rsidRPr="00C83055">
        <w:rPr>
          <w:rFonts w:ascii="Times New Roman" w:hAnsi="Times New Roman"/>
          <w:sz w:val="20"/>
          <w:szCs w:val="20"/>
        </w:rPr>
        <w:t xml:space="preserve"> flowers to prepare new photosensitiser for dye-sensitised solar cells. </w:t>
      </w:r>
      <w:r w:rsidRPr="00C83055">
        <w:rPr>
          <w:rFonts w:ascii="Times New Roman" w:hAnsi="Times New Roman"/>
          <w:i/>
          <w:iCs/>
          <w:sz w:val="20"/>
          <w:szCs w:val="20"/>
        </w:rPr>
        <w:t xml:space="preserve">International Journal </w:t>
      </w:r>
      <w:r>
        <w:rPr>
          <w:rFonts w:ascii="Times New Roman" w:hAnsi="Times New Roman"/>
          <w:i/>
          <w:iCs/>
          <w:sz w:val="20"/>
          <w:szCs w:val="20"/>
        </w:rPr>
        <w:t>o</w:t>
      </w:r>
      <w:r w:rsidRPr="00C83055">
        <w:rPr>
          <w:rFonts w:ascii="Times New Roman" w:hAnsi="Times New Roman"/>
          <w:i/>
          <w:iCs/>
          <w:sz w:val="20"/>
          <w:szCs w:val="20"/>
        </w:rPr>
        <w:t>f Electrochemical Science</w:t>
      </w:r>
      <w:r>
        <w:rPr>
          <w:rFonts w:ascii="Times New Roman" w:hAnsi="Times New Roman"/>
          <w:sz w:val="20"/>
          <w:szCs w:val="20"/>
        </w:rPr>
        <w:t xml:space="preserve">, </w:t>
      </w:r>
      <w:r w:rsidRPr="00C83055">
        <w:rPr>
          <w:rFonts w:ascii="Times New Roman" w:hAnsi="Times New Roman"/>
          <w:sz w:val="20"/>
          <w:szCs w:val="20"/>
        </w:rPr>
        <w:t>13(2018): 7451</w:t>
      </w:r>
      <w:r>
        <w:rPr>
          <w:rFonts w:ascii="Times New Roman" w:hAnsi="Times New Roman"/>
          <w:sz w:val="20"/>
          <w:szCs w:val="20"/>
        </w:rPr>
        <w:t>-</w:t>
      </w:r>
      <w:r w:rsidRPr="00C83055">
        <w:rPr>
          <w:rFonts w:ascii="Times New Roman" w:hAnsi="Times New Roman"/>
          <w:sz w:val="20"/>
          <w:szCs w:val="20"/>
        </w:rPr>
        <w:t>7465.</w:t>
      </w:r>
    </w:p>
    <w:p w14:paraId="37AA7002" w14:textId="77777777" w:rsidR="001C417E" w:rsidRDefault="001C417E" w:rsidP="001C417E">
      <w:pPr>
        <w:pStyle w:val="ListParagraph"/>
        <w:numPr>
          <w:ilvl w:val="0"/>
          <w:numId w:val="9"/>
        </w:numPr>
        <w:spacing w:after="0"/>
        <w:ind w:left="360"/>
        <w:contextualSpacing w:val="0"/>
        <w:jc w:val="both"/>
        <w:rPr>
          <w:rFonts w:ascii="Times New Roman" w:hAnsi="Times New Roman"/>
          <w:sz w:val="20"/>
          <w:szCs w:val="20"/>
        </w:rPr>
      </w:pPr>
      <w:r w:rsidRPr="00C83055">
        <w:rPr>
          <w:rFonts w:ascii="Times New Roman" w:hAnsi="Times New Roman"/>
          <w:sz w:val="20"/>
          <w:szCs w:val="20"/>
        </w:rPr>
        <w:t>Kim, H. J., Bin, Y.T., Karthick, S. N., Hemalatha, K. V., Raj, C. J., Venkatesan, S., Park, S. and Vijaykumar, G. (2013). Natural dye extracted from rhododendron species flowers as a photosensitizer in dye-sensitized sola</w:t>
      </w:r>
      <w:r>
        <w:rPr>
          <w:rFonts w:ascii="Times New Roman" w:hAnsi="Times New Roman"/>
          <w:sz w:val="20"/>
          <w:szCs w:val="20"/>
        </w:rPr>
        <w:t>r</w:t>
      </w:r>
      <w:r w:rsidRPr="00C83055">
        <w:rPr>
          <w:rFonts w:ascii="Times New Roman" w:hAnsi="Times New Roman"/>
          <w:sz w:val="20"/>
          <w:szCs w:val="20"/>
        </w:rPr>
        <w:t xml:space="preserve"> cell. </w:t>
      </w:r>
      <w:r w:rsidRPr="00C83055">
        <w:rPr>
          <w:rFonts w:ascii="Times New Roman" w:hAnsi="Times New Roman"/>
          <w:i/>
          <w:iCs/>
          <w:sz w:val="20"/>
          <w:szCs w:val="20"/>
        </w:rPr>
        <w:t>International Journal of Electrochemistry Science</w:t>
      </w:r>
      <w:r>
        <w:rPr>
          <w:rFonts w:ascii="Times New Roman" w:hAnsi="Times New Roman"/>
          <w:i/>
          <w:iCs/>
          <w:sz w:val="20"/>
          <w:szCs w:val="20"/>
        </w:rPr>
        <w:t>,</w:t>
      </w:r>
      <w:r w:rsidRPr="00C83055">
        <w:rPr>
          <w:rFonts w:ascii="Times New Roman" w:hAnsi="Times New Roman"/>
          <w:i/>
          <w:iCs/>
          <w:sz w:val="20"/>
          <w:szCs w:val="20"/>
        </w:rPr>
        <w:t xml:space="preserve"> </w:t>
      </w:r>
      <w:r w:rsidRPr="00C83055">
        <w:rPr>
          <w:rFonts w:ascii="Times New Roman" w:hAnsi="Times New Roman"/>
          <w:sz w:val="20"/>
          <w:szCs w:val="20"/>
        </w:rPr>
        <w:t>8: 6734</w:t>
      </w:r>
      <w:r>
        <w:rPr>
          <w:rFonts w:ascii="Times New Roman" w:hAnsi="Times New Roman"/>
          <w:sz w:val="20"/>
          <w:szCs w:val="20"/>
        </w:rPr>
        <w:t>-</w:t>
      </w:r>
      <w:r w:rsidRPr="00C83055">
        <w:rPr>
          <w:rFonts w:ascii="Times New Roman" w:hAnsi="Times New Roman"/>
          <w:sz w:val="20"/>
          <w:szCs w:val="20"/>
        </w:rPr>
        <w:t>6743.</w:t>
      </w:r>
    </w:p>
    <w:p w14:paraId="2097C376" w14:textId="77777777" w:rsidR="001C417E" w:rsidRPr="003B16B4" w:rsidRDefault="001C417E" w:rsidP="001C417E">
      <w:pPr>
        <w:pStyle w:val="ListParagraph"/>
        <w:numPr>
          <w:ilvl w:val="0"/>
          <w:numId w:val="9"/>
        </w:numPr>
        <w:spacing w:after="0"/>
        <w:ind w:left="360"/>
        <w:jc w:val="both"/>
        <w:rPr>
          <w:rFonts w:ascii="Times New Roman" w:hAnsi="Times New Roman"/>
          <w:sz w:val="20"/>
          <w:szCs w:val="20"/>
        </w:rPr>
      </w:pPr>
      <w:r w:rsidRPr="003B16B4">
        <w:rPr>
          <w:rFonts w:ascii="Times New Roman" w:hAnsi="Times New Roman"/>
          <w:sz w:val="20"/>
          <w:szCs w:val="20"/>
        </w:rPr>
        <w:t xml:space="preserve">Singh, S., Bothara, S. B. and Singh, S. (2011). Acid-base indicator properties of dye from local flowers: </w:t>
      </w:r>
      <w:r w:rsidRPr="003B16B4">
        <w:rPr>
          <w:rFonts w:ascii="Times New Roman" w:hAnsi="Times New Roman"/>
          <w:i/>
          <w:iCs/>
          <w:sz w:val="20"/>
          <w:szCs w:val="20"/>
        </w:rPr>
        <w:t>Cassia anugostifolia</w:t>
      </w:r>
      <w:r w:rsidRPr="003B16B4">
        <w:rPr>
          <w:rFonts w:ascii="Times New Roman" w:hAnsi="Times New Roman"/>
          <w:sz w:val="20"/>
          <w:szCs w:val="20"/>
        </w:rPr>
        <w:t xml:space="preserve"> Linn., </w:t>
      </w:r>
      <w:r w:rsidRPr="003B16B4">
        <w:rPr>
          <w:rFonts w:ascii="Times New Roman" w:hAnsi="Times New Roman"/>
          <w:i/>
          <w:iCs/>
          <w:sz w:val="20"/>
          <w:szCs w:val="20"/>
        </w:rPr>
        <w:t>Thevetia peruviana</w:t>
      </w:r>
      <w:r w:rsidRPr="003B16B4">
        <w:rPr>
          <w:rFonts w:ascii="Times New Roman" w:hAnsi="Times New Roman"/>
          <w:sz w:val="20"/>
          <w:szCs w:val="20"/>
        </w:rPr>
        <w:t xml:space="preserve"> (Pers.) K. Schum and </w:t>
      </w:r>
      <w:r w:rsidRPr="003B16B4">
        <w:rPr>
          <w:rFonts w:ascii="Times New Roman" w:hAnsi="Times New Roman"/>
          <w:i/>
          <w:iCs/>
          <w:sz w:val="20"/>
          <w:szCs w:val="20"/>
        </w:rPr>
        <w:t>Thevetia thvetiodes</w:t>
      </w:r>
      <w:r w:rsidRPr="003B16B4">
        <w:rPr>
          <w:rFonts w:ascii="Times New Roman" w:hAnsi="Times New Roman"/>
          <w:sz w:val="20"/>
          <w:szCs w:val="20"/>
        </w:rPr>
        <w:t xml:space="preserve"> (Kunth) K. Schum. </w:t>
      </w:r>
      <w:r w:rsidRPr="003B16B4">
        <w:rPr>
          <w:rFonts w:ascii="Times New Roman" w:hAnsi="Times New Roman"/>
          <w:i/>
          <w:iCs/>
          <w:sz w:val="20"/>
          <w:szCs w:val="20"/>
        </w:rPr>
        <w:t xml:space="preserve">Pharmacognosy Journal, </w:t>
      </w:r>
      <w:r w:rsidRPr="003B16B4">
        <w:rPr>
          <w:rFonts w:ascii="Times New Roman" w:hAnsi="Times New Roman"/>
          <w:sz w:val="20"/>
          <w:szCs w:val="20"/>
        </w:rPr>
        <w:t>3(19): 35-39.</w:t>
      </w:r>
    </w:p>
    <w:p w14:paraId="79324B53" w14:textId="77777777" w:rsidR="001C417E" w:rsidRPr="00C83055" w:rsidRDefault="001C417E" w:rsidP="001C417E">
      <w:pPr>
        <w:pStyle w:val="ListParagraph"/>
        <w:numPr>
          <w:ilvl w:val="0"/>
          <w:numId w:val="9"/>
        </w:numPr>
        <w:spacing w:after="0"/>
        <w:ind w:left="360"/>
        <w:contextualSpacing w:val="0"/>
        <w:jc w:val="both"/>
        <w:rPr>
          <w:rFonts w:ascii="Times New Roman" w:hAnsi="Times New Roman"/>
          <w:sz w:val="20"/>
          <w:szCs w:val="20"/>
        </w:rPr>
      </w:pPr>
      <w:r w:rsidRPr="00C83055">
        <w:rPr>
          <w:rFonts w:ascii="Times New Roman" w:hAnsi="Times New Roman"/>
          <w:sz w:val="20"/>
          <w:szCs w:val="20"/>
        </w:rPr>
        <w:t xml:space="preserve">Sahu, J., Patel, P. K. and Dubey, B. (2012). </w:t>
      </w:r>
      <w:r w:rsidRPr="00C83055">
        <w:rPr>
          <w:rFonts w:ascii="Times New Roman" w:hAnsi="Times New Roman"/>
          <w:i/>
          <w:iCs/>
          <w:sz w:val="20"/>
          <w:szCs w:val="20"/>
        </w:rPr>
        <w:t>Quisqualis indica</w:t>
      </w:r>
      <w:r w:rsidRPr="00C83055">
        <w:rPr>
          <w:rFonts w:ascii="Times New Roman" w:hAnsi="Times New Roman"/>
          <w:sz w:val="20"/>
          <w:szCs w:val="20"/>
        </w:rPr>
        <w:t xml:space="preserve"> Linn: A review of its medicinal properties. </w:t>
      </w:r>
      <w:r w:rsidRPr="00C83055">
        <w:rPr>
          <w:rFonts w:ascii="Times New Roman" w:hAnsi="Times New Roman"/>
          <w:i/>
          <w:iCs/>
          <w:sz w:val="20"/>
          <w:szCs w:val="20"/>
        </w:rPr>
        <w:t>International Journal of Pharmaceutical and Phytopharmacological Research</w:t>
      </w:r>
      <w:r w:rsidRPr="00C83055">
        <w:rPr>
          <w:rFonts w:ascii="Times New Roman" w:hAnsi="Times New Roman"/>
          <w:sz w:val="20"/>
          <w:szCs w:val="20"/>
        </w:rPr>
        <w:t>, 1(5): 313</w:t>
      </w:r>
      <w:r>
        <w:rPr>
          <w:rFonts w:ascii="Times New Roman" w:hAnsi="Times New Roman"/>
          <w:sz w:val="20"/>
          <w:szCs w:val="20"/>
        </w:rPr>
        <w:t>-</w:t>
      </w:r>
      <w:r w:rsidRPr="00C83055">
        <w:rPr>
          <w:rFonts w:ascii="Times New Roman" w:hAnsi="Times New Roman"/>
          <w:sz w:val="20"/>
          <w:szCs w:val="20"/>
        </w:rPr>
        <w:t>321.</w:t>
      </w:r>
    </w:p>
    <w:p w14:paraId="1980979B" w14:textId="77777777" w:rsidR="001C417E" w:rsidRPr="00C83055" w:rsidRDefault="001C417E" w:rsidP="001C417E">
      <w:pPr>
        <w:pStyle w:val="ListParagraph"/>
        <w:numPr>
          <w:ilvl w:val="0"/>
          <w:numId w:val="9"/>
        </w:numPr>
        <w:spacing w:after="0"/>
        <w:ind w:left="360"/>
        <w:contextualSpacing w:val="0"/>
        <w:jc w:val="both"/>
        <w:rPr>
          <w:rFonts w:ascii="Times New Roman" w:hAnsi="Times New Roman"/>
          <w:sz w:val="20"/>
          <w:szCs w:val="20"/>
        </w:rPr>
      </w:pPr>
      <w:r w:rsidRPr="00C83055">
        <w:rPr>
          <w:rFonts w:ascii="Times New Roman" w:hAnsi="Times New Roman"/>
          <w:sz w:val="20"/>
          <w:szCs w:val="20"/>
        </w:rPr>
        <w:t xml:space="preserve">Voon, Ching, H., Bhat, R. and Rusul, G. (2012). Flower extracts and their essential oils as potential antimicrobial agents for food uses and pharmaceutical applications. </w:t>
      </w:r>
      <w:r w:rsidRPr="005A2753">
        <w:rPr>
          <w:rFonts w:ascii="Times New Roman" w:hAnsi="Times New Roman"/>
          <w:i/>
          <w:iCs/>
          <w:sz w:val="20"/>
          <w:szCs w:val="20"/>
        </w:rPr>
        <w:t>Comprehensive Reviews in Food Science and Food Safety</w:t>
      </w:r>
      <w:r>
        <w:rPr>
          <w:rFonts w:ascii="Times New Roman" w:hAnsi="Times New Roman"/>
          <w:i/>
          <w:iCs/>
          <w:sz w:val="20"/>
          <w:szCs w:val="20"/>
        </w:rPr>
        <w:t>,</w:t>
      </w:r>
      <w:r w:rsidRPr="00C83055">
        <w:rPr>
          <w:rFonts w:ascii="Times New Roman" w:hAnsi="Times New Roman"/>
          <w:sz w:val="20"/>
          <w:szCs w:val="20"/>
        </w:rPr>
        <w:t xml:space="preserve"> 11(1): 34</w:t>
      </w:r>
      <w:r>
        <w:rPr>
          <w:rFonts w:ascii="Times New Roman" w:hAnsi="Times New Roman"/>
          <w:sz w:val="20"/>
          <w:szCs w:val="20"/>
        </w:rPr>
        <w:t>-</w:t>
      </w:r>
      <w:r w:rsidRPr="00C83055">
        <w:rPr>
          <w:rFonts w:ascii="Times New Roman" w:hAnsi="Times New Roman"/>
          <w:sz w:val="20"/>
          <w:szCs w:val="20"/>
        </w:rPr>
        <w:t>55.</w:t>
      </w:r>
    </w:p>
    <w:p w14:paraId="5CBA379C" w14:textId="4BA8DFFB" w:rsidR="001C417E" w:rsidRPr="001C417E" w:rsidRDefault="001C417E" w:rsidP="001C417E">
      <w:pPr>
        <w:pStyle w:val="ListParagraph"/>
        <w:numPr>
          <w:ilvl w:val="0"/>
          <w:numId w:val="9"/>
        </w:numPr>
        <w:spacing w:after="0"/>
        <w:ind w:left="360"/>
        <w:contextualSpacing w:val="0"/>
        <w:jc w:val="both"/>
        <w:rPr>
          <w:rFonts w:ascii="Times New Roman" w:hAnsi="Times New Roman"/>
          <w:sz w:val="20"/>
          <w:szCs w:val="20"/>
        </w:rPr>
      </w:pPr>
      <w:r w:rsidRPr="00C83055">
        <w:rPr>
          <w:rFonts w:ascii="Times New Roman" w:hAnsi="Times New Roman"/>
          <w:sz w:val="20"/>
          <w:szCs w:val="20"/>
        </w:rPr>
        <w:t xml:space="preserve">Soniya, M. and Anitha, D. (2018). Microwave extraction of dye from Madhumalti </w:t>
      </w:r>
      <w:r>
        <w:rPr>
          <w:rFonts w:ascii="Times New Roman" w:hAnsi="Times New Roman"/>
          <w:sz w:val="20"/>
          <w:szCs w:val="20"/>
        </w:rPr>
        <w:t>f</w:t>
      </w:r>
      <w:r w:rsidRPr="00C83055">
        <w:rPr>
          <w:rFonts w:ascii="Times New Roman" w:hAnsi="Times New Roman"/>
          <w:sz w:val="20"/>
          <w:szCs w:val="20"/>
        </w:rPr>
        <w:t xml:space="preserve">lower. </w:t>
      </w:r>
      <w:r w:rsidRPr="00C83055">
        <w:rPr>
          <w:rFonts w:ascii="Times New Roman" w:hAnsi="Times New Roman"/>
          <w:i/>
          <w:iCs/>
          <w:sz w:val="20"/>
          <w:szCs w:val="20"/>
        </w:rPr>
        <w:t>Journal of Research Angrau</w:t>
      </w:r>
      <w:r>
        <w:rPr>
          <w:rFonts w:ascii="Times New Roman" w:hAnsi="Times New Roman"/>
          <w:i/>
          <w:iCs/>
          <w:sz w:val="20"/>
          <w:szCs w:val="20"/>
        </w:rPr>
        <w:t xml:space="preserve">, </w:t>
      </w:r>
      <w:r w:rsidRPr="00C83055">
        <w:rPr>
          <w:rFonts w:ascii="Times New Roman" w:hAnsi="Times New Roman"/>
          <w:sz w:val="20"/>
          <w:szCs w:val="20"/>
        </w:rPr>
        <w:t>46(4): 61</w:t>
      </w:r>
      <w:r>
        <w:rPr>
          <w:rFonts w:ascii="Times New Roman" w:hAnsi="Times New Roman"/>
          <w:sz w:val="20"/>
          <w:szCs w:val="20"/>
        </w:rPr>
        <w:t>-</w:t>
      </w:r>
      <w:r w:rsidRPr="00C83055">
        <w:rPr>
          <w:rFonts w:ascii="Times New Roman" w:hAnsi="Times New Roman"/>
          <w:sz w:val="20"/>
          <w:szCs w:val="20"/>
        </w:rPr>
        <w:t>66.</w:t>
      </w: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635C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635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634407E"/>
    <w:multiLevelType w:val="hybridMultilevel"/>
    <w:tmpl w:val="69AE937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1"/>
  </w:num>
  <w:num w:numId="5">
    <w:abstractNumId w:val="5"/>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84405"/>
    <w:rsid w:val="00185EDF"/>
    <w:rsid w:val="001C417E"/>
    <w:rsid w:val="001E55BE"/>
    <w:rsid w:val="00226372"/>
    <w:rsid w:val="002B425B"/>
    <w:rsid w:val="002F626B"/>
    <w:rsid w:val="00385369"/>
    <w:rsid w:val="003A1F80"/>
    <w:rsid w:val="0044292C"/>
    <w:rsid w:val="00460C95"/>
    <w:rsid w:val="00473CD4"/>
    <w:rsid w:val="00487993"/>
    <w:rsid w:val="005644C8"/>
    <w:rsid w:val="005F401D"/>
    <w:rsid w:val="006149E4"/>
    <w:rsid w:val="00635CC9"/>
    <w:rsid w:val="006E79D9"/>
    <w:rsid w:val="006F3FC1"/>
    <w:rsid w:val="007761C2"/>
    <w:rsid w:val="007D0E7F"/>
    <w:rsid w:val="007F7EB3"/>
    <w:rsid w:val="00832F59"/>
    <w:rsid w:val="00834CDE"/>
    <w:rsid w:val="00863F2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94289"/>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4 (2021)</dc:title>
  <dc:creator>Harun Hamzah</dc:creator>
  <cp:lastModifiedBy>Harun Hamzah</cp:lastModifiedBy>
  <cp:revision>3</cp:revision>
  <cp:lastPrinted>2020-04-01T04:48:00Z</cp:lastPrinted>
  <dcterms:created xsi:type="dcterms:W3CDTF">2021-08-15T09:51:00Z</dcterms:created>
  <dcterms:modified xsi:type="dcterms:W3CDTF">2021-08-20T09:31:00Z</dcterms:modified>
</cp:coreProperties>
</file>