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5EE6" w14:textId="64D2E1C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F94289">
        <w:rPr>
          <w:rFonts w:ascii="Times New Roman" w:hAnsi="Times New Roman" w:cs="Times New Roman"/>
          <w:b/>
          <w:i/>
          <w:sz w:val="24"/>
          <w:szCs w:val="24"/>
        </w:rPr>
        <w:t>5</w:t>
      </w:r>
      <w:r w:rsidR="000B517B">
        <w:rPr>
          <w:rFonts w:ascii="Times New Roman" w:hAnsi="Times New Roman" w:cs="Times New Roman"/>
          <w:b/>
          <w:i/>
          <w:sz w:val="24"/>
          <w:szCs w:val="24"/>
        </w:rPr>
        <w:t>69</w:t>
      </w:r>
      <w:r w:rsidR="00F94289">
        <w:rPr>
          <w:rFonts w:ascii="Times New Roman" w:hAnsi="Times New Roman" w:cs="Times New Roman"/>
          <w:b/>
          <w:i/>
          <w:sz w:val="24"/>
          <w:szCs w:val="24"/>
        </w:rPr>
        <w:t xml:space="preserve"> - </w:t>
      </w:r>
      <w:r w:rsidR="000B517B">
        <w:rPr>
          <w:rFonts w:ascii="Times New Roman" w:hAnsi="Times New Roman" w:cs="Times New Roman"/>
          <w:b/>
          <w:i/>
          <w:sz w:val="24"/>
          <w:szCs w:val="24"/>
        </w:rPr>
        <w:t>583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092BE782" w14:textId="77777777" w:rsidR="000B517B" w:rsidRPr="00A2116C" w:rsidRDefault="000B517B" w:rsidP="000B517B">
      <w:pPr>
        <w:spacing w:after="0"/>
        <w:jc w:val="center"/>
        <w:rPr>
          <w:rFonts w:ascii="Times New Roman" w:hAnsi="Times New Roman"/>
          <w:b/>
          <w:sz w:val="28"/>
          <w:szCs w:val="28"/>
        </w:rPr>
      </w:pPr>
      <w:r w:rsidRPr="00A2116C">
        <w:rPr>
          <w:rFonts w:ascii="Times New Roman" w:hAnsi="Times New Roman"/>
          <w:sz w:val="28"/>
          <w:szCs w:val="28"/>
        </w:rPr>
        <w:t xml:space="preserve">EXTRACTION OF POMEGRANATE PEEL AND GREEN TEA LEAVES AND THEIR EFFECTS ON THE MICROBIAL, PHYSICOCHEMICAL, MICROSTRUCTURAL AND SENSORIAL PROPERTIES OF CHILLED-STORED CHICKEN MEAT </w:t>
      </w:r>
    </w:p>
    <w:p w14:paraId="745D2EC1" w14:textId="77777777" w:rsidR="000B517B" w:rsidRPr="00A2116C" w:rsidRDefault="000B517B" w:rsidP="000B517B">
      <w:pPr>
        <w:spacing w:after="0"/>
        <w:jc w:val="center"/>
        <w:rPr>
          <w:rFonts w:ascii="Times New Roman" w:hAnsi="Times New Roman"/>
          <w:b/>
          <w:sz w:val="24"/>
          <w:szCs w:val="24"/>
        </w:rPr>
      </w:pPr>
    </w:p>
    <w:p w14:paraId="35D79BB9" w14:textId="77777777" w:rsidR="000B517B" w:rsidRPr="00A2116C" w:rsidRDefault="000B517B" w:rsidP="000B517B">
      <w:pPr>
        <w:spacing w:after="0"/>
        <w:jc w:val="center"/>
        <w:rPr>
          <w:rFonts w:ascii="Times New Roman" w:hAnsi="Times New Roman"/>
          <w:noProof/>
          <w:sz w:val="24"/>
          <w:szCs w:val="24"/>
          <w:lang w:val="ms-MY"/>
        </w:rPr>
      </w:pPr>
      <w:r w:rsidRPr="00A2116C">
        <w:rPr>
          <w:rFonts w:ascii="Times New Roman" w:hAnsi="Times New Roman"/>
          <w:sz w:val="24"/>
          <w:szCs w:val="24"/>
        </w:rPr>
        <w:t>(</w:t>
      </w:r>
      <w:r w:rsidRPr="00A2116C">
        <w:rPr>
          <w:rFonts w:ascii="Times New Roman" w:hAnsi="Times New Roman"/>
          <w:noProof/>
          <w:sz w:val="24"/>
          <w:szCs w:val="24"/>
          <w:lang w:val="ms-MY"/>
        </w:rPr>
        <w:t>Pengekstrakan Kulit Buah Delima dan Daun Teh Hijau dan Kesannya Terhadap Sifat-Sifat Mikroorganisma, Fizikokimia, Mikrostruktur dan Deria Rasa Daging Ayam yang Disimpan pada Suhu Sejuk</w:t>
      </w:r>
      <w:r w:rsidRPr="00A2116C">
        <w:rPr>
          <w:rFonts w:ascii="Times New Roman" w:hAnsi="Times New Roman"/>
          <w:sz w:val="24"/>
          <w:szCs w:val="24"/>
        </w:rPr>
        <w:t>)</w:t>
      </w:r>
    </w:p>
    <w:p w14:paraId="2B7DDA8E" w14:textId="77777777" w:rsidR="000B517B" w:rsidRPr="00A2116C" w:rsidRDefault="000B517B" w:rsidP="000B517B">
      <w:pPr>
        <w:spacing w:after="0"/>
        <w:jc w:val="center"/>
        <w:rPr>
          <w:rFonts w:ascii="Times New Roman" w:hAnsi="Times New Roman"/>
          <w:b/>
          <w:sz w:val="20"/>
          <w:szCs w:val="20"/>
        </w:rPr>
      </w:pPr>
    </w:p>
    <w:p w14:paraId="163644F7" w14:textId="77777777" w:rsidR="000B517B" w:rsidRPr="00A2116C" w:rsidRDefault="000B517B" w:rsidP="000B517B">
      <w:pPr>
        <w:spacing w:after="0"/>
        <w:jc w:val="center"/>
        <w:rPr>
          <w:rFonts w:ascii="Times New Roman" w:hAnsi="Times New Roman"/>
          <w:noProof/>
          <w:sz w:val="20"/>
          <w:szCs w:val="20"/>
          <w:lang w:val="ms-MY"/>
        </w:rPr>
      </w:pPr>
      <w:r w:rsidRPr="00A2116C">
        <w:rPr>
          <w:rFonts w:ascii="Times New Roman" w:hAnsi="Times New Roman"/>
          <w:noProof/>
          <w:sz w:val="20"/>
          <w:szCs w:val="20"/>
          <w:lang w:val="ms-MY"/>
        </w:rPr>
        <w:t>Safiullah Jauhar</w:t>
      </w:r>
      <w:r w:rsidRPr="00A2116C">
        <w:rPr>
          <w:rFonts w:ascii="Times New Roman" w:hAnsi="Times New Roman"/>
          <w:noProof/>
          <w:sz w:val="20"/>
          <w:szCs w:val="20"/>
          <w:vertAlign w:val="superscript"/>
          <w:lang w:val="ms-MY"/>
        </w:rPr>
        <w:t>1,3</w:t>
      </w:r>
      <w:r w:rsidRPr="00A2116C">
        <w:rPr>
          <w:rFonts w:ascii="Times New Roman" w:hAnsi="Times New Roman"/>
          <w:noProof/>
          <w:sz w:val="20"/>
          <w:szCs w:val="20"/>
          <w:lang w:val="ms-MY"/>
        </w:rPr>
        <w:t>, Mohammad Rashedi Ismail-Fitry</w:t>
      </w:r>
      <w:r w:rsidRPr="00A2116C">
        <w:rPr>
          <w:rFonts w:ascii="Times New Roman" w:hAnsi="Times New Roman"/>
          <w:noProof/>
          <w:sz w:val="20"/>
          <w:szCs w:val="20"/>
          <w:vertAlign w:val="superscript"/>
          <w:lang w:val="ms-MY"/>
        </w:rPr>
        <w:t>1</w:t>
      </w:r>
      <w:r w:rsidRPr="00A2116C">
        <w:rPr>
          <w:rFonts w:ascii="Times New Roman" w:hAnsi="Times New Roman"/>
          <w:noProof/>
          <w:sz w:val="20"/>
          <w:szCs w:val="20"/>
          <w:lang w:val="ms-MY"/>
        </w:rPr>
        <w:t>*, Gun Hean Chong</w:t>
      </w:r>
      <w:r w:rsidRPr="00A2116C">
        <w:rPr>
          <w:rFonts w:ascii="Times New Roman" w:hAnsi="Times New Roman"/>
          <w:noProof/>
          <w:sz w:val="20"/>
          <w:szCs w:val="20"/>
          <w:vertAlign w:val="superscript"/>
          <w:lang w:val="ms-MY"/>
        </w:rPr>
        <w:t>1</w:t>
      </w:r>
      <w:r w:rsidRPr="00A2116C">
        <w:rPr>
          <w:rFonts w:ascii="Times New Roman" w:hAnsi="Times New Roman"/>
          <w:noProof/>
          <w:sz w:val="20"/>
          <w:szCs w:val="20"/>
          <w:lang w:val="ms-MY"/>
        </w:rPr>
        <w:t xml:space="preserve">, Mahmud Ab Rashid Nor-Khaizura </w:t>
      </w:r>
      <w:r w:rsidRPr="00A2116C">
        <w:rPr>
          <w:rFonts w:ascii="Times New Roman" w:hAnsi="Times New Roman"/>
          <w:noProof/>
          <w:sz w:val="20"/>
          <w:szCs w:val="20"/>
          <w:vertAlign w:val="superscript"/>
          <w:lang w:val="ms-MY"/>
        </w:rPr>
        <w:t>2</w:t>
      </w:r>
      <w:r w:rsidRPr="00A2116C">
        <w:rPr>
          <w:rFonts w:ascii="Times New Roman" w:hAnsi="Times New Roman"/>
          <w:noProof/>
          <w:sz w:val="20"/>
          <w:szCs w:val="20"/>
          <w:lang w:val="ms-MY"/>
        </w:rPr>
        <w:t xml:space="preserve">, Wan Zunairah Wan Ibadullah </w:t>
      </w:r>
      <w:r w:rsidRPr="00A2116C">
        <w:rPr>
          <w:rFonts w:ascii="Times New Roman" w:hAnsi="Times New Roman"/>
          <w:noProof/>
          <w:sz w:val="20"/>
          <w:szCs w:val="20"/>
          <w:vertAlign w:val="superscript"/>
          <w:lang w:val="ms-MY"/>
        </w:rPr>
        <w:t>2</w:t>
      </w:r>
    </w:p>
    <w:p w14:paraId="3B00873B" w14:textId="77777777" w:rsidR="000B517B" w:rsidRPr="000B517B" w:rsidRDefault="000B517B" w:rsidP="000B517B">
      <w:pPr>
        <w:spacing w:after="0"/>
        <w:jc w:val="center"/>
        <w:rPr>
          <w:rFonts w:ascii="Times New Roman" w:hAnsi="Times New Roman"/>
          <w:noProof/>
          <w:sz w:val="20"/>
          <w:szCs w:val="20"/>
          <w:lang w:val="ms-MY"/>
        </w:rPr>
      </w:pPr>
    </w:p>
    <w:p w14:paraId="1E50B18F" w14:textId="77777777" w:rsidR="000B517B" w:rsidRPr="000B517B" w:rsidRDefault="000B517B" w:rsidP="000B517B">
      <w:pPr>
        <w:spacing w:after="0"/>
        <w:jc w:val="center"/>
        <w:rPr>
          <w:rFonts w:ascii="Times New Roman" w:hAnsi="Times New Roman"/>
          <w:i/>
          <w:noProof/>
          <w:sz w:val="20"/>
          <w:szCs w:val="20"/>
          <w:lang w:val="ms-MY"/>
        </w:rPr>
      </w:pPr>
      <w:r w:rsidRPr="000B517B">
        <w:rPr>
          <w:rFonts w:ascii="Times New Roman" w:hAnsi="Times New Roman"/>
          <w:i/>
          <w:noProof/>
          <w:sz w:val="20"/>
          <w:szCs w:val="20"/>
          <w:vertAlign w:val="superscript"/>
          <w:lang w:val="ms-MY"/>
        </w:rPr>
        <w:t>1</w:t>
      </w:r>
      <w:r w:rsidRPr="000B517B">
        <w:rPr>
          <w:rFonts w:ascii="Times New Roman" w:hAnsi="Times New Roman"/>
          <w:i/>
          <w:noProof/>
          <w:sz w:val="20"/>
          <w:szCs w:val="20"/>
          <w:lang w:val="ms-MY"/>
        </w:rPr>
        <w:t>Department of Food Technology, Faculty of Food Science and Technology</w:t>
      </w:r>
    </w:p>
    <w:p w14:paraId="18B88D99" w14:textId="77777777" w:rsidR="000B517B" w:rsidRPr="000B517B" w:rsidRDefault="000B517B" w:rsidP="000B517B">
      <w:pPr>
        <w:spacing w:after="0"/>
        <w:jc w:val="center"/>
        <w:rPr>
          <w:rFonts w:ascii="Times New Roman" w:hAnsi="Times New Roman"/>
          <w:i/>
          <w:noProof/>
          <w:sz w:val="20"/>
          <w:szCs w:val="20"/>
          <w:lang w:val="ms-MY"/>
        </w:rPr>
      </w:pPr>
      <w:r w:rsidRPr="000B517B">
        <w:rPr>
          <w:rFonts w:ascii="Times New Roman" w:hAnsi="Times New Roman"/>
          <w:i/>
          <w:noProof/>
          <w:sz w:val="20"/>
          <w:szCs w:val="20"/>
          <w:vertAlign w:val="superscript"/>
          <w:lang w:val="ms-MY"/>
        </w:rPr>
        <w:t>2</w:t>
      </w:r>
      <w:r w:rsidRPr="000B517B">
        <w:rPr>
          <w:rFonts w:ascii="Times New Roman" w:hAnsi="Times New Roman"/>
          <w:i/>
          <w:noProof/>
          <w:sz w:val="20"/>
          <w:szCs w:val="20"/>
          <w:lang w:val="ms-MY"/>
        </w:rPr>
        <w:t>Department of Food Science, Faculty of Food Science and Technology</w:t>
      </w:r>
    </w:p>
    <w:p w14:paraId="7B1CE777" w14:textId="77777777" w:rsidR="000B517B" w:rsidRPr="000B517B" w:rsidRDefault="000B517B" w:rsidP="000B517B">
      <w:pPr>
        <w:spacing w:after="0"/>
        <w:jc w:val="center"/>
        <w:rPr>
          <w:rFonts w:ascii="Times New Roman" w:hAnsi="Times New Roman"/>
          <w:i/>
          <w:noProof/>
          <w:sz w:val="20"/>
          <w:szCs w:val="20"/>
          <w:lang w:val="ms-MY"/>
        </w:rPr>
      </w:pPr>
      <w:r w:rsidRPr="000B517B">
        <w:rPr>
          <w:rFonts w:ascii="Times New Roman" w:hAnsi="Times New Roman"/>
          <w:i/>
          <w:noProof/>
          <w:sz w:val="20"/>
          <w:szCs w:val="20"/>
          <w:lang w:val="ms-MY"/>
        </w:rPr>
        <w:t>Universiti Putra Malaysia, 43400 UPM Serdang, Selangor, Malaysia</w:t>
      </w:r>
    </w:p>
    <w:p w14:paraId="1EE8CBF9" w14:textId="77777777" w:rsidR="000B517B" w:rsidRPr="000B517B" w:rsidRDefault="000B517B" w:rsidP="000B517B">
      <w:pPr>
        <w:spacing w:after="0"/>
        <w:jc w:val="center"/>
        <w:rPr>
          <w:rFonts w:ascii="Times New Roman" w:hAnsi="Times New Roman"/>
          <w:i/>
          <w:noProof/>
          <w:sz w:val="20"/>
          <w:szCs w:val="20"/>
          <w:lang w:val="ms-MY"/>
        </w:rPr>
      </w:pPr>
      <w:r w:rsidRPr="000B517B">
        <w:rPr>
          <w:rFonts w:ascii="Times New Roman" w:hAnsi="Times New Roman"/>
          <w:i/>
          <w:noProof/>
          <w:sz w:val="20"/>
          <w:szCs w:val="20"/>
          <w:vertAlign w:val="superscript"/>
          <w:lang w:val="ms-MY"/>
        </w:rPr>
        <w:t>3</w:t>
      </w:r>
      <w:r w:rsidRPr="000B517B">
        <w:rPr>
          <w:rFonts w:ascii="Times New Roman" w:hAnsi="Times New Roman"/>
          <w:i/>
          <w:noProof/>
          <w:sz w:val="20"/>
          <w:szCs w:val="20"/>
          <w:lang w:val="ms-MY"/>
        </w:rPr>
        <w:t xml:space="preserve">Department of Food Technology, Faculty of Veterinary Science, </w:t>
      </w:r>
    </w:p>
    <w:p w14:paraId="63E5E027" w14:textId="77777777" w:rsidR="000B517B" w:rsidRPr="000B517B" w:rsidRDefault="000B517B" w:rsidP="000B517B">
      <w:pPr>
        <w:spacing w:after="0"/>
        <w:jc w:val="center"/>
        <w:rPr>
          <w:rFonts w:ascii="Times New Roman" w:hAnsi="Times New Roman"/>
          <w:i/>
          <w:noProof/>
          <w:sz w:val="20"/>
          <w:szCs w:val="20"/>
          <w:lang w:val="ms-MY"/>
        </w:rPr>
      </w:pPr>
      <w:r w:rsidRPr="000B517B">
        <w:rPr>
          <w:rFonts w:ascii="Times New Roman" w:hAnsi="Times New Roman"/>
          <w:i/>
          <w:noProof/>
          <w:sz w:val="20"/>
          <w:szCs w:val="20"/>
          <w:lang w:val="ms-MY"/>
        </w:rPr>
        <w:t>Afghanistan National Agriculture Science and Technology University, Dand District, Kandahar Province, Afghanistan</w:t>
      </w:r>
    </w:p>
    <w:p w14:paraId="04D52A10" w14:textId="77777777" w:rsidR="000B517B" w:rsidRPr="000B517B" w:rsidRDefault="000B517B" w:rsidP="000B517B">
      <w:pPr>
        <w:spacing w:after="0"/>
        <w:jc w:val="center"/>
        <w:rPr>
          <w:rFonts w:ascii="Times New Roman" w:hAnsi="Times New Roman"/>
          <w:i/>
          <w:noProof/>
          <w:sz w:val="20"/>
          <w:szCs w:val="20"/>
          <w:lang w:val="ms-MY"/>
        </w:rPr>
      </w:pPr>
    </w:p>
    <w:p w14:paraId="00BB5EE4" w14:textId="77777777" w:rsidR="000B517B" w:rsidRPr="000B517B" w:rsidRDefault="000B517B" w:rsidP="000B517B">
      <w:pPr>
        <w:spacing w:after="0"/>
        <w:jc w:val="center"/>
        <w:rPr>
          <w:rFonts w:ascii="Times New Roman" w:hAnsi="Times New Roman"/>
          <w:i/>
          <w:noProof/>
          <w:sz w:val="20"/>
          <w:szCs w:val="20"/>
          <w:lang w:val="ms-MY"/>
        </w:rPr>
      </w:pPr>
      <w:r w:rsidRPr="000B517B">
        <w:rPr>
          <w:rFonts w:ascii="Times New Roman" w:hAnsi="Times New Roman"/>
          <w:i/>
          <w:noProof/>
          <w:sz w:val="20"/>
          <w:szCs w:val="20"/>
          <w:lang w:val="ms-MY"/>
        </w:rPr>
        <w:t>*Correspondence:  ismailfitry@upm.edu.my</w:t>
      </w:r>
    </w:p>
    <w:p w14:paraId="2F33F159" w14:textId="77777777" w:rsidR="000B517B" w:rsidRPr="000B517B" w:rsidRDefault="000B517B" w:rsidP="000B517B">
      <w:pPr>
        <w:spacing w:after="0"/>
        <w:jc w:val="center"/>
        <w:rPr>
          <w:rFonts w:ascii="Times New Roman" w:hAnsi="Times New Roman"/>
          <w:noProof/>
          <w:sz w:val="20"/>
          <w:szCs w:val="20"/>
        </w:rPr>
      </w:pPr>
    </w:p>
    <w:p w14:paraId="76BEB6BA" w14:textId="77777777" w:rsidR="000B517B" w:rsidRPr="000B517B" w:rsidRDefault="000B517B" w:rsidP="000B517B">
      <w:pPr>
        <w:spacing w:after="0"/>
        <w:jc w:val="center"/>
        <w:rPr>
          <w:rFonts w:ascii="Times New Roman" w:hAnsi="Times New Roman"/>
          <w:noProof/>
          <w:sz w:val="20"/>
          <w:szCs w:val="20"/>
        </w:rPr>
      </w:pPr>
    </w:p>
    <w:p w14:paraId="0D74E948" w14:textId="588B3190" w:rsidR="000B517B" w:rsidRPr="000B517B" w:rsidRDefault="000B517B" w:rsidP="000B517B">
      <w:pPr>
        <w:spacing w:after="0"/>
        <w:jc w:val="center"/>
        <w:rPr>
          <w:rFonts w:ascii="Times New Roman" w:hAnsi="Times New Roman"/>
          <w:noProof/>
          <w:sz w:val="20"/>
          <w:szCs w:val="20"/>
        </w:rPr>
      </w:pPr>
      <w:r w:rsidRPr="000B517B">
        <w:rPr>
          <w:rFonts w:ascii="Times New Roman" w:hAnsi="Times New Roman"/>
          <w:noProof/>
          <w:sz w:val="20"/>
          <w:szCs w:val="20"/>
        </w:rPr>
        <w:t xml:space="preserve">Received: 19 June 2021; Accepted: 27 July 2021; Published:  </w:t>
      </w:r>
      <w:r w:rsidR="0086393E">
        <w:rPr>
          <w:rFonts w:ascii="Times New Roman" w:hAnsi="Times New Roman"/>
          <w:noProof/>
          <w:sz w:val="20"/>
          <w:szCs w:val="20"/>
        </w:rPr>
        <w:t>29</w:t>
      </w:r>
      <w:r w:rsidRPr="000B517B">
        <w:rPr>
          <w:rFonts w:ascii="Times New Roman" w:hAnsi="Times New Roman"/>
          <w:noProof/>
          <w:sz w:val="20"/>
          <w:szCs w:val="20"/>
        </w:rPr>
        <w:t xml:space="preserve"> August 2021</w:t>
      </w:r>
    </w:p>
    <w:p w14:paraId="59263A02" w14:textId="77777777" w:rsidR="000B517B" w:rsidRPr="000B517B" w:rsidRDefault="000B517B" w:rsidP="000B517B">
      <w:pPr>
        <w:spacing w:after="0"/>
        <w:jc w:val="center"/>
        <w:rPr>
          <w:rFonts w:ascii="Times New Roman" w:hAnsi="Times New Roman"/>
          <w:noProof/>
          <w:sz w:val="20"/>
          <w:szCs w:val="20"/>
        </w:rPr>
      </w:pPr>
    </w:p>
    <w:p w14:paraId="2A8C4A2D" w14:textId="77777777" w:rsidR="000B517B" w:rsidRPr="000B517B" w:rsidRDefault="000B517B" w:rsidP="000B517B">
      <w:pPr>
        <w:spacing w:after="0"/>
        <w:jc w:val="center"/>
        <w:rPr>
          <w:rFonts w:ascii="Times New Roman" w:hAnsi="Times New Roman"/>
          <w:noProof/>
          <w:sz w:val="20"/>
          <w:szCs w:val="20"/>
        </w:rPr>
      </w:pPr>
    </w:p>
    <w:p w14:paraId="630665F4" w14:textId="77777777" w:rsidR="000B517B" w:rsidRPr="000B517B" w:rsidRDefault="000B517B" w:rsidP="000B517B">
      <w:pPr>
        <w:spacing w:after="0"/>
        <w:jc w:val="center"/>
        <w:rPr>
          <w:rFonts w:ascii="Times New Roman" w:hAnsi="Times New Roman"/>
          <w:b/>
          <w:noProof/>
          <w:sz w:val="20"/>
          <w:szCs w:val="20"/>
        </w:rPr>
      </w:pPr>
      <w:r w:rsidRPr="000B517B">
        <w:rPr>
          <w:rFonts w:ascii="Times New Roman" w:hAnsi="Times New Roman"/>
          <w:b/>
          <w:noProof/>
          <w:sz w:val="20"/>
          <w:szCs w:val="20"/>
        </w:rPr>
        <w:t>Abstract</w:t>
      </w:r>
    </w:p>
    <w:p w14:paraId="07823808" w14:textId="77777777" w:rsidR="000B517B" w:rsidRPr="000B517B" w:rsidRDefault="000B517B" w:rsidP="000B517B">
      <w:pPr>
        <w:spacing w:after="0"/>
        <w:jc w:val="both"/>
        <w:rPr>
          <w:rFonts w:ascii="Times New Roman" w:hAnsi="Times New Roman"/>
          <w:sz w:val="20"/>
          <w:szCs w:val="20"/>
        </w:rPr>
      </w:pPr>
      <w:r w:rsidRPr="000B517B">
        <w:rPr>
          <w:rFonts w:ascii="Times New Roman" w:hAnsi="Times New Roman"/>
          <w:sz w:val="20"/>
          <w:szCs w:val="20"/>
        </w:rPr>
        <w:t>Pomegranate (</w:t>
      </w:r>
      <w:r w:rsidRPr="000B517B">
        <w:rPr>
          <w:rFonts w:ascii="Times New Roman" w:hAnsi="Times New Roman"/>
          <w:i/>
          <w:sz w:val="20"/>
          <w:szCs w:val="20"/>
        </w:rPr>
        <w:t>Punica granatum</w:t>
      </w:r>
      <w:r w:rsidRPr="000B517B">
        <w:rPr>
          <w:rFonts w:ascii="Times New Roman" w:hAnsi="Times New Roman"/>
          <w:sz w:val="20"/>
          <w:szCs w:val="20"/>
        </w:rPr>
        <w:t xml:space="preserve"> L.) peel extracts (PPE) and green tea (</w:t>
      </w:r>
      <w:r w:rsidRPr="000B517B">
        <w:rPr>
          <w:rFonts w:ascii="Times New Roman" w:hAnsi="Times New Roman"/>
          <w:i/>
          <w:sz w:val="20"/>
          <w:szCs w:val="20"/>
        </w:rPr>
        <w:t>Camellia sinensis</w:t>
      </w:r>
      <w:r w:rsidRPr="000B517B">
        <w:rPr>
          <w:rFonts w:ascii="Times New Roman" w:hAnsi="Times New Roman"/>
          <w:sz w:val="20"/>
          <w:szCs w:val="20"/>
        </w:rPr>
        <w:t>) leaves extracts (GTE) have the potential to be the natural preservatives to prolong the chicken meat quality stored in chilling temperature. The first part of this work aimed to determine the effects of solid-liquid extraction (SLE) and ultrasound-assisted extraction (UAE) in extracting the pomegranate peel and green tea leaves. The second part was to determine the microbial, physicochemical, microstructural and sensorial properties of chicken meat applied with the PPE, GTE or PPE+GTE and stored in chill temperature for seven days. UAE method resulted in higher antioxidant activity in PPE and GTE at 74.3% and 70.4%, respectively compared to SLE method at 48.2% and 41.5%, respectively. The GTE inhibited the microbial growth with 5.47 and 5.96 log CFU/g of the chicken meat at the third and seventh day of chilled-storage, respectively. The water holding capacity, pH, lipid peroxidation and texture were not affected by the extracts. GTE affected the chicken meat by increasing the yellowness (</w:t>
      </w:r>
      <w:r w:rsidRPr="000B517B">
        <w:rPr>
          <w:rFonts w:ascii="Times New Roman" w:hAnsi="Times New Roman"/>
          <w:i/>
          <w:sz w:val="20"/>
          <w:szCs w:val="20"/>
        </w:rPr>
        <w:t>b*</w:t>
      </w:r>
      <w:r w:rsidRPr="000B517B">
        <w:rPr>
          <w:rFonts w:ascii="Times New Roman" w:hAnsi="Times New Roman"/>
          <w:sz w:val="20"/>
          <w:szCs w:val="20"/>
        </w:rPr>
        <w:t>), changing the microstructure, and reducing the sensory acceptability. Overall, GTE can to be used as a natural preservative for chilled chicken meat, however, further additional treatments are needed to overcome the negative effect on the chicken meat characteristics.</w:t>
      </w:r>
    </w:p>
    <w:p w14:paraId="29AC3E15" w14:textId="77777777" w:rsidR="000B517B" w:rsidRPr="000B517B" w:rsidRDefault="000B517B" w:rsidP="000B517B">
      <w:pPr>
        <w:spacing w:after="0"/>
        <w:jc w:val="both"/>
        <w:rPr>
          <w:rFonts w:ascii="Times New Roman" w:hAnsi="Times New Roman"/>
          <w:sz w:val="20"/>
          <w:szCs w:val="20"/>
        </w:rPr>
      </w:pPr>
    </w:p>
    <w:p w14:paraId="4FD687CA" w14:textId="77777777" w:rsidR="000B517B" w:rsidRPr="000B517B" w:rsidRDefault="000B517B" w:rsidP="000B517B">
      <w:pPr>
        <w:spacing w:after="0"/>
        <w:ind w:left="1080" w:hanging="1080"/>
        <w:jc w:val="both"/>
        <w:rPr>
          <w:rFonts w:ascii="Times New Roman" w:hAnsi="Times New Roman"/>
          <w:sz w:val="20"/>
          <w:szCs w:val="20"/>
        </w:rPr>
      </w:pPr>
      <w:r w:rsidRPr="000B517B">
        <w:rPr>
          <w:rFonts w:ascii="Times New Roman" w:hAnsi="Times New Roman"/>
          <w:b/>
          <w:sz w:val="20"/>
          <w:szCs w:val="20"/>
        </w:rPr>
        <w:t>Keywords:</w:t>
      </w:r>
      <w:r w:rsidRPr="000B517B">
        <w:rPr>
          <w:rFonts w:ascii="Times New Roman" w:hAnsi="Times New Roman"/>
          <w:sz w:val="20"/>
          <w:szCs w:val="20"/>
        </w:rPr>
        <w:t xml:space="preserve"> chicken meat, green tea leaves, natural antioxidants, pomegranate peel, solid-liquid extraction, ultrasound-assisted extraction</w:t>
      </w:r>
    </w:p>
    <w:p w14:paraId="74243A41" w14:textId="77777777" w:rsidR="000B517B" w:rsidRPr="000B517B" w:rsidRDefault="000B517B" w:rsidP="000B517B">
      <w:pPr>
        <w:spacing w:after="0"/>
        <w:jc w:val="center"/>
        <w:rPr>
          <w:rFonts w:ascii="Times New Roman" w:hAnsi="Times New Roman"/>
          <w:b/>
          <w:sz w:val="20"/>
          <w:szCs w:val="20"/>
        </w:rPr>
      </w:pPr>
    </w:p>
    <w:p w14:paraId="2CDBC2B4" w14:textId="77777777" w:rsidR="000B517B" w:rsidRPr="000B517B" w:rsidRDefault="000B517B" w:rsidP="000B517B">
      <w:pPr>
        <w:spacing w:after="0"/>
        <w:jc w:val="center"/>
        <w:rPr>
          <w:rFonts w:ascii="Times New Roman" w:hAnsi="Times New Roman"/>
          <w:b/>
          <w:sz w:val="20"/>
          <w:szCs w:val="20"/>
        </w:rPr>
      </w:pPr>
    </w:p>
    <w:p w14:paraId="05C94D3C" w14:textId="77777777" w:rsidR="000B517B" w:rsidRPr="000B517B" w:rsidRDefault="000B517B" w:rsidP="000B517B">
      <w:pPr>
        <w:spacing w:after="0"/>
        <w:jc w:val="center"/>
        <w:rPr>
          <w:rFonts w:ascii="Times New Roman" w:hAnsi="Times New Roman"/>
          <w:b/>
          <w:sz w:val="20"/>
          <w:szCs w:val="20"/>
        </w:rPr>
      </w:pPr>
    </w:p>
    <w:p w14:paraId="16A4A21C" w14:textId="77777777" w:rsidR="000B517B" w:rsidRPr="000B517B" w:rsidRDefault="000B517B" w:rsidP="000B517B">
      <w:pPr>
        <w:spacing w:after="0"/>
        <w:jc w:val="center"/>
        <w:rPr>
          <w:rFonts w:ascii="Times New Roman" w:hAnsi="Times New Roman"/>
          <w:b/>
          <w:noProof/>
          <w:sz w:val="20"/>
          <w:szCs w:val="20"/>
          <w:lang w:val="ms-MY"/>
        </w:rPr>
      </w:pPr>
      <w:r w:rsidRPr="000B517B">
        <w:rPr>
          <w:rFonts w:ascii="Times New Roman" w:hAnsi="Times New Roman"/>
          <w:b/>
          <w:noProof/>
          <w:sz w:val="20"/>
          <w:szCs w:val="20"/>
          <w:lang w:val="ms-MY"/>
        </w:rPr>
        <w:t>Abstrak</w:t>
      </w:r>
    </w:p>
    <w:p w14:paraId="44EBBF33" w14:textId="77777777" w:rsidR="000B517B" w:rsidRPr="000B517B" w:rsidRDefault="000B517B" w:rsidP="000B517B">
      <w:pPr>
        <w:spacing w:after="0"/>
        <w:jc w:val="both"/>
        <w:rPr>
          <w:rFonts w:ascii="Times New Roman" w:hAnsi="Times New Roman"/>
          <w:noProof/>
          <w:sz w:val="20"/>
          <w:szCs w:val="20"/>
          <w:lang w:val="ms-MY"/>
        </w:rPr>
      </w:pPr>
      <w:r w:rsidRPr="000B517B">
        <w:rPr>
          <w:rFonts w:ascii="Times New Roman" w:hAnsi="Times New Roman"/>
          <w:noProof/>
          <w:sz w:val="20"/>
          <w:szCs w:val="20"/>
          <w:lang w:val="ms-MY"/>
        </w:rPr>
        <w:t>Ekstrak kulit buah delima (</w:t>
      </w:r>
      <w:r w:rsidRPr="000B517B">
        <w:rPr>
          <w:rFonts w:ascii="Times New Roman" w:hAnsi="Times New Roman"/>
          <w:i/>
          <w:noProof/>
          <w:sz w:val="20"/>
          <w:szCs w:val="20"/>
          <w:lang w:val="ms-MY"/>
        </w:rPr>
        <w:t>Punica granatum</w:t>
      </w:r>
      <w:r w:rsidRPr="000B517B">
        <w:rPr>
          <w:rFonts w:ascii="Times New Roman" w:hAnsi="Times New Roman"/>
          <w:noProof/>
          <w:sz w:val="20"/>
          <w:szCs w:val="20"/>
          <w:lang w:val="ms-MY"/>
        </w:rPr>
        <w:t xml:space="preserve"> L.) (PPE) dan ekstrak daun teh hijau (</w:t>
      </w:r>
      <w:r w:rsidRPr="000B517B">
        <w:rPr>
          <w:rFonts w:ascii="Times New Roman" w:hAnsi="Times New Roman"/>
          <w:i/>
          <w:noProof/>
          <w:sz w:val="20"/>
          <w:szCs w:val="20"/>
          <w:lang w:val="ms-MY"/>
        </w:rPr>
        <w:t>Camellia sinensis</w:t>
      </w:r>
      <w:r w:rsidRPr="000B517B">
        <w:rPr>
          <w:rFonts w:ascii="Times New Roman" w:hAnsi="Times New Roman"/>
          <w:noProof/>
          <w:sz w:val="20"/>
          <w:szCs w:val="20"/>
          <w:lang w:val="ms-MY"/>
        </w:rPr>
        <w:t>) (GTE) berpotensi menjadi pengawet semula jadi untuk mengekalkan kualiti daging ayam yang disimpan dalam suhu sejuk. Bahagian pertama kerja ini bertujuan untuk mengenalpasti kesan pengekstrakan pepejal-cecair (SLE) dan pengekstrakan secara-ultrabunyi (UAE) dalam mengekstrak kulit buah delima dan daun teh hijau. Bahagian kedua adalah untuk menentukan sifat mikroorgnisma, fizikokimia, mikrostruktur dan deria rasa daging ayam yang diaplikasikan dengan PPE, GTE atau PPE+GTE dan disimpan dalam suhu sejuk selama tujuh hari. Kaedah UAE menghasilkan aktiviti antioksida yang lebih tinggi pada PPE dan GTE masing-masing pada 74.3% dan 70.4% berbanding kaedah SLE masing-masing pada 48.2% dan 41.5%. GTE menghalang pertumbuhan mikroorganisma masing-masing dengan 5.47 dan 5.96 log CFU/g daging ayam pada hari ketiga dan ketujuh penyimpanan sejuk. Kebolehan memegang air, pH, peroksidaan lipid dan tekstur tidak dipengaruhi oleh ekstrak. GTE mempengaruhi daging ayam dengan meningkatkan warna kekuningan (</w:t>
      </w:r>
      <w:r w:rsidRPr="000B517B">
        <w:rPr>
          <w:rFonts w:ascii="Times New Roman" w:hAnsi="Times New Roman"/>
          <w:i/>
          <w:noProof/>
          <w:sz w:val="20"/>
          <w:szCs w:val="20"/>
          <w:lang w:val="ms-MY"/>
        </w:rPr>
        <w:t>b</w:t>
      </w:r>
      <w:r w:rsidRPr="000B517B">
        <w:rPr>
          <w:rFonts w:ascii="Times New Roman" w:hAnsi="Times New Roman"/>
          <w:noProof/>
          <w:sz w:val="20"/>
          <w:szCs w:val="20"/>
          <w:lang w:val="ms-MY"/>
        </w:rPr>
        <w:t>*), mengubah struktur mikro, dan mengurangkan penerimaan analisa deria rasa. Secara keseluruhan, GTE dapat digunakan sebagai pengawet semula jadi untuk daging ayam sejuk, namun, pengolahan tambahan lebih lanjut diperlukan untuk mengatasi kesan negatif kepada ciri daging ayam.</w:t>
      </w:r>
    </w:p>
    <w:p w14:paraId="2312D5C1" w14:textId="77777777" w:rsidR="000B517B" w:rsidRPr="000B517B" w:rsidRDefault="000B517B" w:rsidP="000B517B">
      <w:pPr>
        <w:spacing w:after="0"/>
        <w:jc w:val="both"/>
        <w:rPr>
          <w:rFonts w:ascii="Times New Roman" w:hAnsi="Times New Roman"/>
          <w:noProof/>
          <w:sz w:val="20"/>
          <w:szCs w:val="20"/>
          <w:lang w:val="ms-MY"/>
        </w:rPr>
      </w:pPr>
    </w:p>
    <w:p w14:paraId="03B6796F" w14:textId="6D1B9383" w:rsidR="00185EDF" w:rsidRDefault="000B517B" w:rsidP="000B517B">
      <w:pPr>
        <w:spacing w:after="0"/>
        <w:ind w:left="1170" w:hanging="1170"/>
        <w:jc w:val="both"/>
        <w:rPr>
          <w:rFonts w:ascii="Times New Roman" w:hAnsi="Times New Roman"/>
          <w:noProof/>
          <w:sz w:val="20"/>
          <w:szCs w:val="20"/>
          <w:lang w:val="ms-MY"/>
        </w:rPr>
      </w:pPr>
      <w:r w:rsidRPr="000B517B">
        <w:rPr>
          <w:rFonts w:ascii="Times New Roman" w:hAnsi="Times New Roman"/>
          <w:b/>
          <w:noProof/>
          <w:sz w:val="20"/>
          <w:szCs w:val="20"/>
          <w:lang w:val="ms-MY"/>
        </w:rPr>
        <w:t xml:space="preserve">Kata kunci:  </w:t>
      </w:r>
      <w:r>
        <w:rPr>
          <w:rFonts w:ascii="Times New Roman" w:hAnsi="Times New Roman"/>
          <w:b/>
          <w:noProof/>
          <w:sz w:val="20"/>
          <w:szCs w:val="20"/>
          <w:lang w:val="ms-MY"/>
        </w:rPr>
        <w:tab/>
      </w:r>
      <w:r w:rsidRPr="000B517B">
        <w:rPr>
          <w:rFonts w:ascii="Times New Roman" w:hAnsi="Times New Roman"/>
          <w:noProof/>
          <w:sz w:val="20"/>
          <w:szCs w:val="20"/>
          <w:lang w:val="ms-MY"/>
        </w:rPr>
        <w:t>daging ayam, daun teh hijau, aktioksidan semulajadi, kulit buah delima, pengekstrakan pepejal-cecair, pengekstrakan  secara-ultrabunyi</w:t>
      </w:r>
    </w:p>
    <w:p w14:paraId="55F6F41C" w14:textId="7DFFC92F" w:rsidR="000B517B" w:rsidRDefault="000B517B" w:rsidP="000B517B">
      <w:pPr>
        <w:spacing w:after="0"/>
        <w:ind w:left="1170" w:hanging="1170"/>
        <w:jc w:val="both"/>
        <w:rPr>
          <w:rFonts w:ascii="Times New Roman" w:hAnsi="Times New Roman"/>
          <w:b/>
          <w:noProof/>
          <w:sz w:val="20"/>
          <w:szCs w:val="20"/>
          <w:lang w:val="ms-MY"/>
        </w:rPr>
      </w:pPr>
    </w:p>
    <w:p w14:paraId="278F5850" w14:textId="77777777" w:rsidR="000B517B" w:rsidRPr="00F447A7" w:rsidRDefault="000B517B" w:rsidP="000B517B">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413BC3AA"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Casaburi, A., Di Martino, V., Ercolini, D., Parente, E. and Villani, F. (2015). Antimicrobial activity of </w:t>
      </w:r>
      <w:r w:rsidRPr="00F45578">
        <w:rPr>
          <w:rFonts w:ascii="Times New Roman" w:hAnsi="Times New Roman"/>
          <w:i/>
          <w:sz w:val="20"/>
          <w:szCs w:val="20"/>
        </w:rPr>
        <w:t>Myrtus communis</w:t>
      </w:r>
      <w:r w:rsidRPr="00F45578">
        <w:rPr>
          <w:rFonts w:ascii="Times New Roman" w:hAnsi="Times New Roman"/>
          <w:sz w:val="20"/>
          <w:szCs w:val="20"/>
        </w:rPr>
        <w:t xml:space="preserve"> L. water-ethanol extract against meat spoilage strains of </w:t>
      </w:r>
      <w:r w:rsidRPr="00F45578">
        <w:rPr>
          <w:rFonts w:ascii="Times New Roman" w:hAnsi="Times New Roman"/>
          <w:i/>
          <w:sz w:val="20"/>
          <w:szCs w:val="20"/>
        </w:rPr>
        <w:t>Brochothrix thermosphacta</w:t>
      </w:r>
      <w:r w:rsidRPr="00F45578">
        <w:rPr>
          <w:rFonts w:ascii="Times New Roman" w:hAnsi="Times New Roman"/>
          <w:sz w:val="20"/>
          <w:szCs w:val="20"/>
        </w:rPr>
        <w:t xml:space="preserve"> and </w:t>
      </w:r>
      <w:r w:rsidRPr="00F45578">
        <w:rPr>
          <w:rFonts w:ascii="Times New Roman" w:hAnsi="Times New Roman"/>
          <w:i/>
          <w:sz w:val="20"/>
          <w:szCs w:val="20"/>
        </w:rPr>
        <w:t>Pseudomonas fragi</w:t>
      </w:r>
      <w:r w:rsidRPr="00F45578">
        <w:rPr>
          <w:rFonts w:ascii="Times New Roman" w:hAnsi="Times New Roman"/>
          <w:sz w:val="20"/>
          <w:szCs w:val="20"/>
        </w:rPr>
        <w:t xml:space="preserve"> in vitro and in meat. </w:t>
      </w:r>
      <w:r w:rsidRPr="00F45578">
        <w:rPr>
          <w:rFonts w:ascii="Times New Roman" w:hAnsi="Times New Roman"/>
          <w:i/>
          <w:sz w:val="20"/>
          <w:szCs w:val="20"/>
        </w:rPr>
        <w:t>Annals of Microbiology</w:t>
      </w:r>
      <w:r w:rsidRPr="00F45578">
        <w:rPr>
          <w:rFonts w:ascii="Times New Roman" w:hAnsi="Times New Roman"/>
          <w:sz w:val="20"/>
          <w:szCs w:val="20"/>
        </w:rPr>
        <w:t>, 65: 841-850.</w:t>
      </w:r>
    </w:p>
    <w:p w14:paraId="2CCE18FD"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Giatrakou, V. and Savvaidis, I. N. (2012). Bioactive packaging technologies with chitosan as a natural preservative agent for extended shelf-life food products, </w:t>
      </w:r>
      <w:r w:rsidRPr="00F45578">
        <w:rPr>
          <w:rFonts w:ascii="Times New Roman" w:hAnsi="Times New Roman"/>
          <w:iCs/>
          <w:sz w:val="20"/>
          <w:szCs w:val="20"/>
        </w:rPr>
        <w:t>modified atmosphere and active packaging technologies</w:t>
      </w:r>
      <w:r w:rsidRPr="00F45578">
        <w:rPr>
          <w:rFonts w:ascii="Times New Roman" w:hAnsi="Times New Roman"/>
          <w:sz w:val="20"/>
          <w:szCs w:val="20"/>
        </w:rPr>
        <w:t>. Taylor &amp; Francis, Boca Raton: pp. 685-730.</w:t>
      </w:r>
    </w:p>
    <w:p w14:paraId="79A17FA4"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Ameer, K., Shahbaz, H. M. and Kwon, J. H. (2017). Green extraction methods for polyphenols from plant matrices and their byproducts: A review. </w:t>
      </w:r>
      <w:r w:rsidRPr="00F45578">
        <w:rPr>
          <w:rFonts w:ascii="Times New Roman" w:hAnsi="Times New Roman"/>
          <w:i/>
          <w:sz w:val="20"/>
          <w:szCs w:val="20"/>
        </w:rPr>
        <w:t>Comprehensive Reviews in Food Science and Food Safety</w:t>
      </w:r>
      <w:r w:rsidRPr="00F45578">
        <w:rPr>
          <w:rFonts w:ascii="Times New Roman" w:hAnsi="Times New Roman"/>
          <w:sz w:val="20"/>
          <w:szCs w:val="20"/>
        </w:rPr>
        <w:t>, 16: 295-315.</w:t>
      </w:r>
    </w:p>
    <w:p w14:paraId="43AABFB2"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Pinelo, M., Ruiz-Rodríguez, A., Sineiro, J., Señoráns, F. J., Reglero, G. and Núñez, M. J. (2007). Supercritical fluid and solid-liquid extraction of phenolic antioxidants from grape pomace: A comparative study. </w:t>
      </w:r>
      <w:r w:rsidRPr="00F45578">
        <w:rPr>
          <w:rFonts w:ascii="Times New Roman" w:hAnsi="Times New Roman"/>
          <w:i/>
          <w:sz w:val="20"/>
          <w:szCs w:val="20"/>
        </w:rPr>
        <w:t>European Food Research and Technology</w:t>
      </w:r>
      <w:r w:rsidRPr="00F45578">
        <w:rPr>
          <w:rFonts w:ascii="Times New Roman" w:hAnsi="Times New Roman"/>
          <w:sz w:val="20"/>
          <w:szCs w:val="20"/>
        </w:rPr>
        <w:t>, 226: 199-205.</w:t>
      </w:r>
    </w:p>
    <w:p w14:paraId="0888F918"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Hasnaoui, N., Wathelet, B. and Jiménez-Araujo, A. (2014). Valorization of pomegranate peel from 12 cultivars: Dietary fibre composition, antioxidant capacity and functional properties. </w:t>
      </w:r>
      <w:r w:rsidRPr="00F45578">
        <w:rPr>
          <w:rFonts w:ascii="Times New Roman" w:hAnsi="Times New Roman"/>
          <w:i/>
          <w:sz w:val="20"/>
          <w:szCs w:val="20"/>
        </w:rPr>
        <w:t>Food Chemistry</w:t>
      </w:r>
      <w:r w:rsidRPr="00F45578">
        <w:rPr>
          <w:rFonts w:ascii="Times New Roman" w:hAnsi="Times New Roman"/>
          <w:sz w:val="20"/>
          <w:szCs w:val="20"/>
        </w:rPr>
        <w:t>, 160: 196-203.</w:t>
      </w:r>
    </w:p>
    <w:p w14:paraId="09C8B0A4"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Al-Rawahi, A. (2014). Phenolic constituents of pomegranate peels (</w:t>
      </w:r>
      <w:r w:rsidRPr="00F45578">
        <w:rPr>
          <w:rFonts w:ascii="Times New Roman" w:hAnsi="Times New Roman"/>
          <w:i/>
          <w:sz w:val="20"/>
          <w:szCs w:val="20"/>
        </w:rPr>
        <w:t>Punica granatum L</w:t>
      </w:r>
      <w:r w:rsidRPr="00F45578">
        <w:rPr>
          <w:rFonts w:ascii="Times New Roman" w:hAnsi="Times New Roman"/>
          <w:sz w:val="20"/>
          <w:szCs w:val="20"/>
        </w:rPr>
        <w:t xml:space="preserve">.) cultivated in Oman. </w:t>
      </w:r>
      <w:r w:rsidRPr="00F45578">
        <w:rPr>
          <w:rFonts w:ascii="Times New Roman" w:hAnsi="Times New Roman"/>
          <w:i/>
          <w:sz w:val="20"/>
          <w:szCs w:val="20"/>
        </w:rPr>
        <w:t>European Journal of Medicinal Plants</w:t>
      </w:r>
      <w:r w:rsidRPr="00F45578">
        <w:rPr>
          <w:rFonts w:ascii="Times New Roman" w:hAnsi="Times New Roman"/>
          <w:sz w:val="20"/>
          <w:szCs w:val="20"/>
        </w:rPr>
        <w:t>, 4: 315-331.</w:t>
      </w:r>
    </w:p>
    <w:p w14:paraId="732D296A"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Sinija, V. R. and Mishra, H. N. (2009). Green tea: Health benefits. </w:t>
      </w:r>
      <w:r w:rsidRPr="00F45578">
        <w:rPr>
          <w:rFonts w:ascii="Times New Roman" w:hAnsi="Times New Roman"/>
          <w:i/>
          <w:sz w:val="20"/>
          <w:szCs w:val="20"/>
        </w:rPr>
        <w:t>Journal of Nutritional and Environmental Medicine</w:t>
      </w:r>
      <w:r w:rsidRPr="00F45578">
        <w:rPr>
          <w:rFonts w:ascii="Times New Roman" w:hAnsi="Times New Roman"/>
          <w:sz w:val="20"/>
          <w:szCs w:val="20"/>
        </w:rPr>
        <w:t>, 17: 232-242.</w:t>
      </w:r>
    </w:p>
    <w:p w14:paraId="269ABD4C"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Mitsumoto, M., O’Grady, M. N., Kerry, J. P. and Joe Buckley, D. (2005). Addition of tea catechins and vitamin C on sensory evaluation, colour and lipid stability during chilled storage in cooked or raw beef and chicken patties. </w:t>
      </w:r>
      <w:r w:rsidRPr="00F45578">
        <w:rPr>
          <w:rFonts w:ascii="Times New Roman" w:hAnsi="Times New Roman"/>
          <w:i/>
          <w:sz w:val="20"/>
          <w:szCs w:val="20"/>
        </w:rPr>
        <w:t>Meat Science</w:t>
      </w:r>
      <w:r w:rsidRPr="00F45578">
        <w:rPr>
          <w:rFonts w:ascii="Times New Roman" w:hAnsi="Times New Roman"/>
          <w:sz w:val="20"/>
          <w:szCs w:val="20"/>
        </w:rPr>
        <w:t>, 69: 773-779.</w:t>
      </w:r>
    </w:p>
    <w:p w14:paraId="195CD4C5"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lastRenderedPageBreak/>
        <w:t xml:space="preserve">Bozkurt, H. (2006). Utilization of natural antioxidants: Green tea extract and </w:t>
      </w:r>
      <w:r w:rsidRPr="00F45578">
        <w:rPr>
          <w:rFonts w:ascii="Times New Roman" w:hAnsi="Times New Roman"/>
          <w:i/>
          <w:iCs/>
          <w:sz w:val="20"/>
          <w:szCs w:val="20"/>
        </w:rPr>
        <w:t>Thymbra spicata</w:t>
      </w:r>
      <w:r w:rsidRPr="00F45578">
        <w:rPr>
          <w:rFonts w:ascii="Times New Roman" w:hAnsi="Times New Roman"/>
          <w:sz w:val="20"/>
          <w:szCs w:val="20"/>
        </w:rPr>
        <w:t xml:space="preserve"> oil in Turkish dry-fermented sausage. </w:t>
      </w:r>
      <w:r w:rsidRPr="00F45578">
        <w:rPr>
          <w:rFonts w:ascii="Times New Roman" w:hAnsi="Times New Roman"/>
          <w:i/>
          <w:sz w:val="20"/>
          <w:szCs w:val="20"/>
        </w:rPr>
        <w:t>Meat Science</w:t>
      </w:r>
      <w:r w:rsidRPr="00F45578">
        <w:rPr>
          <w:rFonts w:ascii="Times New Roman" w:hAnsi="Times New Roman"/>
          <w:sz w:val="20"/>
          <w:szCs w:val="20"/>
        </w:rPr>
        <w:t>, 73: 442-450.</w:t>
      </w:r>
    </w:p>
    <w:p w14:paraId="195B39F9"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Cong-Cong, X., Bing, W., Yi-Qiong, P., Jian-Sheng, T. and Tong, Z. (2017). Advances in extraction and analysis of phenolic compounds from plant materials. </w:t>
      </w:r>
      <w:r w:rsidRPr="00F45578">
        <w:rPr>
          <w:rFonts w:ascii="Times New Roman" w:hAnsi="Times New Roman"/>
          <w:i/>
          <w:sz w:val="20"/>
          <w:szCs w:val="20"/>
        </w:rPr>
        <w:t>Chinese Journal of Natural Medicines</w:t>
      </w:r>
      <w:r w:rsidRPr="00F45578">
        <w:rPr>
          <w:rFonts w:ascii="Times New Roman" w:hAnsi="Times New Roman"/>
          <w:sz w:val="20"/>
          <w:szCs w:val="20"/>
        </w:rPr>
        <w:t>, 15: 721-731.</w:t>
      </w:r>
    </w:p>
    <w:p w14:paraId="3376A3FF" w14:textId="2519D4BF" w:rsidR="000B517B" w:rsidRPr="000B517B"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Ismail, T., Sestili, P. and Akhtar, S. (2012). Pomegranate peel and fruit extracts: A review of potential anti-inflammatory and anti-infective effects. </w:t>
      </w:r>
      <w:r w:rsidRPr="00F45578">
        <w:rPr>
          <w:rFonts w:ascii="Times New Roman" w:hAnsi="Times New Roman"/>
          <w:i/>
          <w:sz w:val="20"/>
          <w:szCs w:val="20"/>
        </w:rPr>
        <w:t>Journal of Ethnopharmacology</w:t>
      </w:r>
      <w:r w:rsidRPr="00F45578">
        <w:rPr>
          <w:rFonts w:ascii="Times New Roman" w:hAnsi="Times New Roman"/>
          <w:sz w:val="20"/>
          <w:szCs w:val="20"/>
        </w:rPr>
        <w:t>, 143: 397-405.</w:t>
      </w:r>
    </w:p>
    <w:p w14:paraId="697E2C80" w14:textId="77777777" w:rsidR="000B517B" w:rsidRPr="00F45578" w:rsidRDefault="000B517B" w:rsidP="000B517B">
      <w:pPr>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Pinelo, M., Del-Fabbro, P., Manzocco, L., Nuñez, M. J. and Nicoli, M. C. (2005). Optimization of continuous phenol extraction from </w:t>
      </w:r>
      <w:r w:rsidRPr="00F45578">
        <w:rPr>
          <w:rFonts w:ascii="Times New Roman" w:hAnsi="Times New Roman"/>
          <w:i/>
          <w:sz w:val="20"/>
          <w:szCs w:val="20"/>
        </w:rPr>
        <w:t>Vitis vinifera</w:t>
      </w:r>
      <w:r w:rsidRPr="00F45578">
        <w:rPr>
          <w:rFonts w:ascii="Times New Roman" w:hAnsi="Times New Roman"/>
          <w:sz w:val="20"/>
          <w:szCs w:val="20"/>
        </w:rPr>
        <w:t xml:space="preserve"> byproducts. </w:t>
      </w:r>
      <w:r w:rsidRPr="00F45578">
        <w:rPr>
          <w:rFonts w:ascii="Times New Roman" w:hAnsi="Times New Roman"/>
          <w:i/>
          <w:sz w:val="20"/>
          <w:szCs w:val="20"/>
        </w:rPr>
        <w:t>Food Chem</w:t>
      </w:r>
      <w:r w:rsidRPr="00F45578">
        <w:rPr>
          <w:rFonts w:ascii="Times New Roman" w:hAnsi="Times New Roman"/>
          <w:sz w:val="20"/>
          <w:szCs w:val="20"/>
        </w:rPr>
        <w:t>istry, 92: 109-117.</w:t>
      </w:r>
    </w:p>
    <w:p w14:paraId="287E138D" w14:textId="77777777" w:rsidR="000B517B" w:rsidRPr="00F45578" w:rsidRDefault="000B517B" w:rsidP="000B517B">
      <w:pPr>
        <w:numPr>
          <w:ilvl w:val="0"/>
          <w:numId w:val="9"/>
        </w:numPr>
        <w:pBdr>
          <w:top w:val="nil"/>
          <w:left w:val="nil"/>
          <w:bottom w:val="nil"/>
          <w:right w:val="nil"/>
          <w:between w:val="nil"/>
        </w:pBdr>
        <w:spacing w:after="0"/>
        <w:ind w:left="360"/>
        <w:jc w:val="both"/>
        <w:rPr>
          <w:rFonts w:ascii="Times New Roman" w:hAnsi="Times New Roman"/>
          <w:smallCaps/>
          <w:sz w:val="20"/>
          <w:szCs w:val="20"/>
        </w:rPr>
      </w:pPr>
      <w:r w:rsidRPr="00F45578">
        <w:rPr>
          <w:rFonts w:ascii="Times New Roman" w:hAnsi="Times New Roman"/>
          <w:sz w:val="20"/>
          <w:szCs w:val="20"/>
        </w:rPr>
        <w:t xml:space="preserve">Díaz-de-Cerio E., Tylewicz U., Verardo V., Fernández-Gutiérrez A. and Segura-Carretero A., (2017). Design of sonotrode ultrasound-assisted extraction of phenolic compounds from </w:t>
      </w:r>
      <w:r w:rsidRPr="00F45578">
        <w:rPr>
          <w:rFonts w:ascii="Times New Roman" w:hAnsi="Times New Roman"/>
          <w:i/>
          <w:sz w:val="20"/>
          <w:szCs w:val="20"/>
        </w:rPr>
        <w:t xml:space="preserve">Psidium Guajava </w:t>
      </w:r>
      <w:r w:rsidRPr="00F45578">
        <w:rPr>
          <w:rFonts w:ascii="Times New Roman" w:hAnsi="Times New Roman"/>
          <w:sz w:val="20"/>
          <w:szCs w:val="20"/>
        </w:rPr>
        <w:t xml:space="preserve">L. leaves. </w:t>
      </w:r>
      <w:r w:rsidRPr="00F45578">
        <w:rPr>
          <w:rFonts w:ascii="Times New Roman" w:hAnsi="Times New Roman"/>
          <w:i/>
          <w:sz w:val="20"/>
          <w:szCs w:val="20"/>
        </w:rPr>
        <w:t>Food Analytical Methods</w:t>
      </w:r>
      <w:r w:rsidRPr="00F45578">
        <w:rPr>
          <w:rFonts w:ascii="Times New Roman" w:hAnsi="Times New Roman"/>
          <w:sz w:val="20"/>
          <w:szCs w:val="20"/>
        </w:rPr>
        <w:t>, 10(8): 2781-2791.</w:t>
      </w:r>
      <w:r w:rsidRPr="00F45578">
        <w:rPr>
          <w:rFonts w:ascii="Times New Roman" w:hAnsi="Times New Roman"/>
          <w:smallCaps/>
          <w:sz w:val="20"/>
          <w:szCs w:val="20"/>
        </w:rPr>
        <w:t xml:space="preserve"> </w:t>
      </w:r>
    </w:p>
    <w:p w14:paraId="07C0D507"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Chemat, F. and Zill-E-Huma and Khan, M. K. (2011). Applications of ultrasound in food technology: Processing, preservation and extraction. </w:t>
      </w:r>
      <w:r w:rsidRPr="00F45578">
        <w:rPr>
          <w:rFonts w:ascii="Times New Roman" w:hAnsi="Times New Roman"/>
          <w:i/>
          <w:sz w:val="20"/>
          <w:szCs w:val="20"/>
        </w:rPr>
        <w:t>Ultrasonics Sonochemistry,</w:t>
      </w:r>
      <w:r w:rsidRPr="00F45578">
        <w:rPr>
          <w:rFonts w:ascii="Times New Roman" w:hAnsi="Times New Roman"/>
          <w:sz w:val="20"/>
          <w:szCs w:val="20"/>
        </w:rPr>
        <w:t xml:space="preserve"> 18: 813-835.</w:t>
      </w:r>
    </w:p>
    <w:p w14:paraId="0BB927FE"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Marchi, L. B., Monteiro, A. R. G., Mikcha, J. M. G., Santos, A. R., Chinellato, M. M., Marques, D. R., Dacome, A. S. and Costa, S. C. (2015). Evaluation of antioxidant and antimicrobial capacity of pomegranate peel extract (</w:t>
      </w:r>
      <w:r w:rsidRPr="00F45578">
        <w:rPr>
          <w:rFonts w:ascii="Times New Roman" w:hAnsi="Times New Roman"/>
          <w:i/>
          <w:sz w:val="20"/>
          <w:szCs w:val="20"/>
        </w:rPr>
        <w:t>Punica granatum</w:t>
      </w:r>
      <w:r w:rsidRPr="00F45578">
        <w:rPr>
          <w:rFonts w:ascii="Times New Roman" w:hAnsi="Times New Roman"/>
          <w:sz w:val="20"/>
          <w:szCs w:val="20"/>
        </w:rPr>
        <w:t xml:space="preserve">. L.) under different drying temperatures. </w:t>
      </w:r>
      <w:r w:rsidRPr="00F45578">
        <w:rPr>
          <w:rFonts w:ascii="Times New Roman" w:hAnsi="Times New Roman"/>
          <w:i/>
          <w:sz w:val="20"/>
          <w:szCs w:val="20"/>
        </w:rPr>
        <w:t>Chemical Engineering Transactions</w:t>
      </w:r>
      <w:r w:rsidRPr="00F45578">
        <w:rPr>
          <w:rFonts w:ascii="Times New Roman" w:hAnsi="Times New Roman"/>
          <w:sz w:val="20"/>
          <w:szCs w:val="20"/>
        </w:rPr>
        <w:t>, 44: 121-126.</w:t>
      </w:r>
    </w:p>
    <w:p w14:paraId="593FE276"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Tabaraki, R., Heidarizadi, E. and Benvidi, A. (2012). Optimization of ultrasonic-assisted extraction of pomegranate (</w:t>
      </w:r>
      <w:r w:rsidRPr="00F45578">
        <w:rPr>
          <w:rFonts w:ascii="Times New Roman" w:hAnsi="Times New Roman"/>
          <w:i/>
          <w:sz w:val="20"/>
          <w:szCs w:val="20"/>
        </w:rPr>
        <w:t>Punica granatum L</w:t>
      </w:r>
      <w:r w:rsidRPr="00F45578">
        <w:rPr>
          <w:rFonts w:ascii="Times New Roman" w:hAnsi="Times New Roman"/>
          <w:sz w:val="20"/>
          <w:szCs w:val="20"/>
        </w:rPr>
        <w:t xml:space="preserve">.) peel antioxidants by response surface methodology. </w:t>
      </w:r>
      <w:r w:rsidRPr="00F45578">
        <w:rPr>
          <w:rFonts w:ascii="Times New Roman" w:hAnsi="Times New Roman"/>
          <w:i/>
          <w:sz w:val="20"/>
          <w:szCs w:val="20"/>
        </w:rPr>
        <w:t>Separation and Purification Technology</w:t>
      </w:r>
      <w:r w:rsidRPr="00F45578">
        <w:rPr>
          <w:rFonts w:ascii="Times New Roman" w:hAnsi="Times New Roman"/>
          <w:sz w:val="20"/>
          <w:szCs w:val="20"/>
        </w:rPr>
        <w:t xml:space="preserve">, 98: 16-23. </w:t>
      </w:r>
    </w:p>
    <w:p w14:paraId="02DFA2A3"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Das, P. R. and Eun, J. B. (2018). A comparative study of ultra-sonication and agitation extraction techniques on bioactive metabolites of green tea extract. </w:t>
      </w:r>
      <w:r w:rsidRPr="00F45578">
        <w:rPr>
          <w:rFonts w:ascii="Times New Roman" w:hAnsi="Times New Roman"/>
          <w:i/>
          <w:sz w:val="20"/>
          <w:szCs w:val="20"/>
        </w:rPr>
        <w:t>Food Chemistry</w:t>
      </w:r>
      <w:r w:rsidRPr="00F45578">
        <w:rPr>
          <w:rFonts w:ascii="Times New Roman" w:hAnsi="Times New Roman"/>
          <w:sz w:val="20"/>
          <w:szCs w:val="20"/>
        </w:rPr>
        <w:t>, 253: 22-29.</w:t>
      </w:r>
    </w:p>
    <w:p w14:paraId="586EEB8E"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Drużyńska, B., Stępniewska, A. and Wołosiak, R. (2007). The influence of time and type of solvent on efficiency of the extraction of polyphenols from green tea and antioxidant properties obtained extracts. </w:t>
      </w:r>
      <w:r w:rsidRPr="00F45578">
        <w:rPr>
          <w:rFonts w:ascii="Times New Roman" w:hAnsi="Times New Roman"/>
          <w:i/>
          <w:sz w:val="20"/>
          <w:szCs w:val="20"/>
        </w:rPr>
        <w:t>ACTA Scientiarum polonorum Technologia Alimentaria</w:t>
      </w:r>
      <w:r w:rsidRPr="00F45578">
        <w:rPr>
          <w:rFonts w:ascii="Times New Roman" w:hAnsi="Times New Roman"/>
          <w:sz w:val="20"/>
          <w:szCs w:val="20"/>
        </w:rPr>
        <w:t>, 6: 29-40.</w:t>
      </w:r>
    </w:p>
    <w:p w14:paraId="324F841A"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Wang, Z., Pan, Z., Ma, H. and Atungulu, G. G. (2011). Extract of phenolics from pomegranate peels. </w:t>
      </w:r>
      <w:r w:rsidRPr="00F45578">
        <w:rPr>
          <w:rFonts w:ascii="Times New Roman" w:hAnsi="Times New Roman"/>
          <w:i/>
          <w:sz w:val="20"/>
          <w:szCs w:val="20"/>
        </w:rPr>
        <w:t>Open Food Science Journal</w:t>
      </w:r>
      <w:r w:rsidRPr="00F45578">
        <w:rPr>
          <w:rFonts w:ascii="Times New Roman" w:hAnsi="Times New Roman"/>
          <w:sz w:val="20"/>
          <w:szCs w:val="20"/>
        </w:rPr>
        <w:t>, 5: 17-25.</w:t>
      </w:r>
    </w:p>
    <w:p w14:paraId="2F8B97F0"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Kanatt, S. R., Chander, R. and Sharma, A. (2010). Antioxidant and antimicrobial activity of pomegranate peel extract improves the shelf life of chicken products. </w:t>
      </w:r>
      <w:r w:rsidRPr="00F45578">
        <w:rPr>
          <w:rFonts w:ascii="Times New Roman" w:hAnsi="Times New Roman"/>
          <w:i/>
          <w:sz w:val="20"/>
          <w:szCs w:val="20"/>
        </w:rPr>
        <w:t>International Journal of Food Science Technology</w:t>
      </w:r>
      <w:r w:rsidRPr="00F45578">
        <w:rPr>
          <w:rFonts w:ascii="Times New Roman" w:hAnsi="Times New Roman"/>
          <w:sz w:val="20"/>
          <w:szCs w:val="20"/>
        </w:rPr>
        <w:t>, 45: 216-222.</w:t>
      </w:r>
    </w:p>
    <w:p w14:paraId="19509866"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Ali, U. and Kumar, P. (2015). Effect of Soxhlet and ultrasound assisted extraction on antioxidant activity of pomegranate peel extract. </w:t>
      </w:r>
      <w:r w:rsidRPr="00F45578">
        <w:rPr>
          <w:rFonts w:ascii="Times New Roman" w:hAnsi="Times New Roman"/>
          <w:i/>
          <w:sz w:val="20"/>
          <w:szCs w:val="20"/>
        </w:rPr>
        <w:t>International Journal of Food and Nutritional Science</w:t>
      </w:r>
      <w:r w:rsidRPr="00F45578">
        <w:rPr>
          <w:rFonts w:ascii="Times New Roman" w:hAnsi="Times New Roman"/>
          <w:sz w:val="20"/>
          <w:szCs w:val="20"/>
        </w:rPr>
        <w:t>, 3: 265-270.</w:t>
      </w:r>
    </w:p>
    <w:p w14:paraId="43F33C19" w14:textId="77777777" w:rsidR="000B517B" w:rsidRPr="00F45578" w:rsidRDefault="000B517B" w:rsidP="000B517B">
      <w:pPr>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Al-Rawahi, A. S., Rahman, M. S., Guizani, N. and Essa, M. M. (2013). Chemical composition, water sorption isotherm, and phenolic contents in fresh and dried pomegranate peels. </w:t>
      </w:r>
      <w:r w:rsidRPr="00F45578">
        <w:rPr>
          <w:rFonts w:ascii="Times New Roman" w:hAnsi="Times New Roman"/>
          <w:i/>
          <w:iCs/>
          <w:sz w:val="20"/>
          <w:szCs w:val="20"/>
        </w:rPr>
        <w:t>Drying Technology</w:t>
      </w:r>
      <w:r w:rsidRPr="00F45578">
        <w:rPr>
          <w:rFonts w:ascii="Times New Roman" w:hAnsi="Times New Roman"/>
          <w:sz w:val="20"/>
          <w:szCs w:val="20"/>
        </w:rPr>
        <w:t>, 31: 257-263.</w:t>
      </w:r>
    </w:p>
    <w:p w14:paraId="65556A04" w14:textId="77777777" w:rsidR="000B517B" w:rsidRPr="00F45578" w:rsidRDefault="000B517B" w:rsidP="000B517B">
      <w:pPr>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Ghosh, M., Sinha, B. N., Seijas, J. A., Vázquez-Tato, M. P. and Feás, X. (2014). Flavonoids and phenolic compounds from </w:t>
      </w:r>
      <w:r w:rsidRPr="00F45578">
        <w:rPr>
          <w:rFonts w:ascii="Times New Roman" w:hAnsi="Times New Roman"/>
          <w:i/>
          <w:iCs/>
          <w:sz w:val="20"/>
          <w:szCs w:val="20"/>
        </w:rPr>
        <w:t>Litsea polyantha</w:t>
      </w:r>
      <w:r w:rsidRPr="00F45578">
        <w:rPr>
          <w:rFonts w:ascii="Times New Roman" w:hAnsi="Times New Roman"/>
          <w:sz w:val="20"/>
          <w:szCs w:val="20"/>
        </w:rPr>
        <w:t xml:space="preserve"> juss. bark. </w:t>
      </w:r>
      <w:r w:rsidRPr="00F45578">
        <w:rPr>
          <w:rFonts w:ascii="Times New Roman" w:hAnsi="Times New Roman"/>
          <w:i/>
          <w:iCs/>
          <w:sz w:val="20"/>
          <w:szCs w:val="20"/>
        </w:rPr>
        <w:t>The 18</w:t>
      </w:r>
      <w:r w:rsidRPr="00F45578">
        <w:rPr>
          <w:rFonts w:ascii="Times New Roman" w:hAnsi="Times New Roman"/>
          <w:i/>
          <w:iCs/>
          <w:sz w:val="20"/>
          <w:szCs w:val="20"/>
          <w:vertAlign w:val="superscript"/>
        </w:rPr>
        <w:t>th</w:t>
      </w:r>
      <w:r w:rsidRPr="00F45578">
        <w:rPr>
          <w:rFonts w:ascii="Times New Roman" w:hAnsi="Times New Roman"/>
          <w:i/>
          <w:iCs/>
          <w:sz w:val="20"/>
          <w:szCs w:val="20"/>
        </w:rPr>
        <w:t xml:space="preserve"> International Electronic Conference on Synthetic Organic Chemistry</w:t>
      </w:r>
      <w:r w:rsidRPr="00F45578">
        <w:rPr>
          <w:rFonts w:ascii="Times New Roman" w:hAnsi="Times New Roman"/>
          <w:sz w:val="20"/>
          <w:szCs w:val="20"/>
        </w:rPr>
        <w:t>, 2014: pp. 1-5.</w:t>
      </w:r>
    </w:p>
    <w:p w14:paraId="18D0FA9D"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Vaithiyanathan, S., Naveena, B. M., Muthukumar, M., Girish, P. S. and Kondaiah, N. (2011). Effect of dipping in pomegranate (</w:t>
      </w:r>
      <w:r w:rsidRPr="00F45578">
        <w:rPr>
          <w:rFonts w:ascii="Times New Roman" w:hAnsi="Times New Roman"/>
          <w:i/>
          <w:sz w:val="20"/>
          <w:szCs w:val="20"/>
        </w:rPr>
        <w:t>Punica granatum</w:t>
      </w:r>
      <w:r w:rsidRPr="00F45578">
        <w:rPr>
          <w:rFonts w:ascii="Times New Roman" w:hAnsi="Times New Roman"/>
          <w:sz w:val="20"/>
          <w:szCs w:val="20"/>
        </w:rPr>
        <w:t xml:space="preserve">) fruit juice phenolic solution on the shelf life of chicken meat under refrigerated storage (4°C). </w:t>
      </w:r>
      <w:r w:rsidRPr="00F45578">
        <w:rPr>
          <w:rFonts w:ascii="Times New Roman" w:hAnsi="Times New Roman"/>
          <w:i/>
          <w:sz w:val="20"/>
          <w:szCs w:val="20"/>
        </w:rPr>
        <w:t>Meat Science</w:t>
      </w:r>
      <w:r w:rsidRPr="00F45578">
        <w:rPr>
          <w:rFonts w:ascii="Times New Roman" w:hAnsi="Times New Roman"/>
          <w:sz w:val="20"/>
          <w:szCs w:val="20"/>
        </w:rPr>
        <w:t>, 88: 409-414.</w:t>
      </w:r>
    </w:p>
    <w:p w14:paraId="242B26BD"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Zheng, H., Han, M., Yang, H., Xu, X. and Zhou, G. (2018). The effect of pressure-assisted heating on the water holding capacity of chicken batters. </w:t>
      </w:r>
      <w:r w:rsidRPr="00F45578">
        <w:rPr>
          <w:rFonts w:ascii="Times New Roman" w:hAnsi="Times New Roman"/>
          <w:i/>
          <w:sz w:val="20"/>
          <w:szCs w:val="20"/>
        </w:rPr>
        <w:t>Innovative Food Science and Emerging Technologies</w:t>
      </w:r>
      <w:r w:rsidRPr="00F45578">
        <w:rPr>
          <w:rFonts w:ascii="Times New Roman" w:hAnsi="Times New Roman"/>
          <w:sz w:val="20"/>
          <w:szCs w:val="20"/>
        </w:rPr>
        <w:t>, 45: 280-286.</w:t>
      </w:r>
    </w:p>
    <w:p w14:paraId="2679E200"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Jauhar, S., Ismail-Fitry, M. R., Chong, G. H., Nor-Khaizura, M. A. R. and Ibadullah, W. Z. W. (2020). Application of supercritical carbon dioxide (SC-CO</w:t>
      </w:r>
      <w:r w:rsidRPr="00F45578">
        <w:rPr>
          <w:rFonts w:ascii="Times New Roman" w:hAnsi="Times New Roman"/>
          <w:sz w:val="20"/>
          <w:szCs w:val="20"/>
          <w:vertAlign w:val="superscript"/>
        </w:rPr>
        <w:t>2</w:t>
      </w:r>
      <w:r w:rsidRPr="00F45578">
        <w:rPr>
          <w:rFonts w:ascii="Times New Roman" w:hAnsi="Times New Roman"/>
          <w:sz w:val="20"/>
          <w:szCs w:val="20"/>
        </w:rPr>
        <w:t xml:space="preserve">) on the microbial and physicochemical quality of fresh chicken meat stored at chilling temperature. </w:t>
      </w:r>
      <w:r w:rsidRPr="00F45578">
        <w:rPr>
          <w:rFonts w:ascii="Times New Roman" w:hAnsi="Times New Roman"/>
          <w:i/>
          <w:iCs/>
          <w:sz w:val="20"/>
          <w:szCs w:val="20"/>
        </w:rPr>
        <w:t>International Food Research Journal</w:t>
      </w:r>
      <w:r w:rsidRPr="00F45578">
        <w:rPr>
          <w:rFonts w:ascii="Times New Roman" w:hAnsi="Times New Roman"/>
          <w:sz w:val="20"/>
          <w:szCs w:val="20"/>
        </w:rPr>
        <w:t>, 27(1): 103-110.</w:t>
      </w:r>
    </w:p>
    <w:p w14:paraId="2CDFDC77"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Zheng, H., Xiong, G., Han, M., Deng, S., Xu, X. and Zhou, G. (2015). High pressure/thermal combinations on texture and water holding capacity of chicken batters. </w:t>
      </w:r>
      <w:r w:rsidRPr="00F45578">
        <w:rPr>
          <w:rFonts w:ascii="Times New Roman" w:hAnsi="Times New Roman"/>
          <w:i/>
          <w:sz w:val="20"/>
          <w:szCs w:val="20"/>
        </w:rPr>
        <w:t>Innovative Food Science and Emerging Technologies</w:t>
      </w:r>
      <w:r w:rsidRPr="00F45578">
        <w:rPr>
          <w:rFonts w:ascii="Times New Roman" w:hAnsi="Times New Roman"/>
          <w:sz w:val="20"/>
          <w:szCs w:val="20"/>
        </w:rPr>
        <w:t xml:space="preserve">, 30: </w:t>
      </w:r>
      <w:r w:rsidRPr="00F45578">
        <w:rPr>
          <w:rFonts w:ascii="Times New Roman" w:hAnsi="Times New Roman"/>
          <w:sz w:val="20"/>
          <w:szCs w:val="20"/>
        </w:rPr>
        <w:lastRenderedPageBreak/>
        <w:t>8-14.</w:t>
      </w:r>
    </w:p>
    <w:p w14:paraId="589F6719" w14:textId="673CA0ED" w:rsidR="000B517B" w:rsidRPr="000B517B"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Komoltri, P. and Pakdeechanuan, P. (2012). Effects of marinating ingredients on physicochemical, microstructural and sensory properties of golek chicken. </w:t>
      </w:r>
      <w:r w:rsidRPr="00F45578">
        <w:rPr>
          <w:rFonts w:ascii="Times New Roman" w:hAnsi="Times New Roman"/>
          <w:i/>
          <w:sz w:val="20"/>
          <w:szCs w:val="20"/>
        </w:rPr>
        <w:t>International Food Research Journal</w:t>
      </w:r>
      <w:r w:rsidRPr="00F45578">
        <w:rPr>
          <w:rFonts w:ascii="Times New Roman" w:hAnsi="Times New Roman"/>
          <w:sz w:val="20"/>
          <w:szCs w:val="20"/>
        </w:rPr>
        <w:t>, 19: 1449-1455.</w:t>
      </w:r>
    </w:p>
    <w:p w14:paraId="76430C3C" w14:textId="77777777" w:rsidR="000B517B" w:rsidRPr="00AF252A" w:rsidRDefault="000B517B" w:rsidP="000B517B">
      <w:pPr>
        <w:numPr>
          <w:ilvl w:val="0"/>
          <w:numId w:val="9"/>
        </w:numPr>
        <w:pBdr>
          <w:top w:val="nil"/>
          <w:left w:val="nil"/>
          <w:bottom w:val="nil"/>
          <w:right w:val="nil"/>
          <w:between w:val="nil"/>
        </w:pBdr>
        <w:spacing w:after="0"/>
        <w:ind w:left="360"/>
        <w:jc w:val="both"/>
        <w:rPr>
          <w:rFonts w:ascii="Times New Roman" w:eastAsia="Palatino Linotype" w:hAnsi="Times New Roman"/>
          <w:sz w:val="20"/>
          <w:szCs w:val="20"/>
        </w:rPr>
      </w:pPr>
      <w:r w:rsidRPr="00F45578">
        <w:rPr>
          <w:rFonts w:ascii="Times New Roman" w:eastAsia="Palatino Linotype" w:hAnsi="Times New Roman"/>
          <w:sz w:val="20"/>
          <w:szCs w:val="20"/>
          <w:highlight w:val="white"/>
        </w:rPr>
        <w:t>Saengphol, E. and Pirak, T. (2018). Hoary basil seed mucilage as fat replacer and its effect on quality characteristics of chicken meat model. </w:t>
      </w:r>
      <w:r w:rsidRPr="00F45578">
        <w:rPr>
          <w:rFonts w:ascii="Times New Roman" w:eastAsia="Palatino Linotype" w:hAnsi="Times New Roman"/>
          <w:i/>
          <w:sz w:val="20"/>
          <w:szCs w:val="20"/>
          <w:highlight w:val="white"/>
        </w:rPr>
        <w:t>Agriculture and Natural Resources,</w:t>
      </w:r>
      <w:r w:rsidRPr="00F45578">
        <w:rPr>
          <w:rFonts w:ascii="Times New Roman" w:eastAsia="Palatino Linotype" w:hAnsi="Times New Roman"/>
          <w:sz w:val="20"/>
          <w:szCs w:val="20"/>
          <w:highlight w:val="white"/>
        </w:rPr>
        <w:t xml:space="preserve"> </w:t>
      </w:r>
      <w:r w:rsidRPr="00F45578">
        <w:rPr>
          <w:rFonts w:ascii="Times New Roman" w:eastAsia="Palatino Linotype" w:hAnsi="Times New Roman"/>
          <w:iCs/>
          <w:sz w:val="20"/>
          <w:szCs w:val="20"/>
          <w:highlight w:val="white"/>
        </w:rPr>
        <w:t>52</w:t>
      </w:r>
      <w:r w:rsidRPr="00F45578">
        <w:rPr>
          <w:rFonts w:ascii="Times New Roman" w:eastAsia="Palatino Linotype" w:hAnsi="Times New Roman"/>
          <w:sz w:val="20"/>
          <w:szCs w:val="20"/>
          <w:highlight w:val="white"/>
        </w:rPr>
        <w:t>(4): 382-387.</w:t>
      </w:r>
    </w:p>
    <w:p w14:paraId="0539580E"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iCs/>
          <w:sz w:val="20"/>
          <w:szCs w:val="20"/>
        </w:rPr>
      </w:pPr>
      <w:r w:rsidRPr="00F45578">
        <w:rPr>
          <w:rFonts w:ascii="Times New Roman" w:hAnsi="Times New Roman"/>
          <w:sz w:val="20"/>
          <w:szCs w:val="20"/>
          <w:highlight w:val="white"/>
        </w:rPr>
        <w:t>Jauhar, S., Ismail-Fitry, M. R., Chong, G. H., Nor-Khaizura, M. A. R. and Ibadullah, W. Z. W. (2018). Polyphenol compounds from pomegranate (</w:t>
      </w:r>
      <w:r w:rsidRPr="00F45578">
        <w:rPr>
          <w:rFonts w:ascii="Times New Roman" w:hAnsi="Times New Roman"/>
          <w:i/>
          <w:sz w:val="20"/>
          <w:szCs w:val="20"/>
          <w:highlight w:val="white"/>
        </w:rPr>
        <w:t>Punica Granatum</w:t>
      </w:r>
      <w:r w:rsidRPr="00F45578">
        <w:rPr>
          <w:rFonts w:ascii="Times New Roman" w:hAnsi="Times New Roman"/>
          <w:sz w:val="20"/>
          <w:szCs w:val="20"/>
          <w:highlight w:val="white"/>
        </w:rPr>
        <w:t>) extracted via various methods and its application on meat and meat products: A review. </w:t>
      </w:r>
      <w:r w:rsidRPr="00F45578">
        <w:rPr>
          <w:rFonts w:ascii="Times New Roman" w:hAnsi="Times New Roman"/>
          <w:i/>
          <w:sz w:val="20"/>
          <w:szCs w:val="20"/>
        </w:rPr>
        <w:t>Journal of Advanced Research in Applied Sciences and Engineering Technology</w:t>
      </w:r>
      <w:r w:rsidRPr="00F45578">
        <w:rPr>
          <w:rFonts w:ascii="Times New Roman" w:hAnsi="Times New Roman"/>
          <w:sz w:val="20"/>
          <w:szCs w:val="20"/>
        </w:rPr>
        <w:t>, </w:t>
      </w:r>
      <w:r w:rsidRPr="00F45578">
        <w:rPr>
          <w:rFonts w:ascii="Times New Roman" w:hAnsi="Times New Roman"/>
          <w:iCs/>
          <w:sz w:val="20"/>
          <w:szCs w:val="20"/>
        </w:rPr>
        <w:t>12: 1-12.</w:t>
      </w:r>
    </w:p>
    <w:p w14:paraId="03F3C71D"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Pan, Z., Qu, W., Ma, H., Atungulu, G. G. and McHugh, T. H. (2012). Continuous and pulsed ultrasound-assisted extractions of antioxidants from pomegranate peel. </w:t>
      </w:r>
      <w:r w:rsidRPr="00F45578">
        <w:rPr>
          <w:rFonts w:ascii="Times New Roman" w:hAnsi="Times New Roman"/>
          <w:i/>
          <w:sz w:val="20"/>
          <w:szCs w:val="20"/>
        </w:rPr>
        <w:t>Ultrasonics Sonochemistry</w:t>
      </w:r>
      <w:r w:rsidRPr="00F45578">
        <w:rPr>
          <w:rFonts w:ascii="Times New Roman" w:hAnsi="Times New Roman"/>
          <w:sz w:val="20"/>
          <w:szCs w:val="20"/>
        </w:rPr>
        <w:t>, 19: 365-372.</w:t>
      </w:r>
    </w:p>
    <w:p w14:paraId="3A2A5597"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Perva-Uzunalić, A., Škerget, M., Knez, Ž., Weinreich, B., Otto, F. and Grüner, S. (2006). Extraction of active ingredients from green tea (</w:t>
      </w:r>
      <w:r w:rsidRPr="00F45578">
        <w:rPr>
          <w:rFonts w:ascii="Times New Roman" w:hAnsi="Times New Roman"/>
          <w:i/>
          <w:sz w:val="20"/>
          <w:szCs w:val="20"/>
        </w:rPr>
        <w:t>Camellia sinensis</w:t>
      </w:r>
      <w:r w:rsidRPr="00F45578">
        <w:rPr>
          <w:rFonts w:ascii="Times New Roman" w:hAnsi="Times New Roman"/>
          <w:sz w:val="20"/>
          <w:szCs w:val="20"/>
        </w:rPr>
        <w:t xml:space="preserve">): Extraction efficiency of major catechins and caffeine. </w:t>
      </w:r>
      <w:r w:rsidRPr="00F45578">
        <w:rPr>
          <w:rFonts w:ascii="Times New Roman" w:hAnsi="Times New Roman"/>
          <w:i/>
          <w:sz w:val="20"/>
          <w:szCs w:val="20"/>
        </w:rPr>
        <w:t>Food Chem</w:t>
      </w:r>
      <w:r w:rsidRPr="00F45578">
        <w:rPr>
          <w:rFonts w:ascii="Times New Roman" w:hAnsi="Times New Roman"/>
          <w:i/>
          <w:iCs/>
          <w:sz w:val="20"/>
          <w:szCs w:val="20"/>
        </w:rPr>
        <w:t>istry</w:t>
      </w:r>
      <w:r w:rsidRPr="00F45578">
        <w:rPr>
          <w:rFonts w:ascii="Times New Roman" w:hAnsi="Times New Roman"/>
          <w:sz w:val="20"/>
          <w:szCs w:val="20"/>
        </w:rPr>
        <w:t>, 96(4): 597-605.</w:t>
      </w:r>
    </w:p>
    <w:p w14:paraId="05224239"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Gadkari, P. V., Kadimi, U. S. and Balaraman, M. (2014). Catechin concentrates of garden tea leaves (</w:t>
      </w:r>
      <w:r w:rsidRPr="00F45578">
        <w:rPr>
          <w:rFonts w:ascii="Times New Roman" w:hAnsi="Times New Roman"/>
          <w:i/>
          <w:sz w:val="20"/>
          <w:szCs w:val="20"/>
        </w:rPr>
        <w:t>Camellia sinensis L</w:t>
      </w:r>
      <w:r w:rsidRPr="00F45578">
        <w:rPr>
          <w:rFonts w:ascii="Times New Roman" w:hAnsi="Times New Roman"/>
          <w:sz w:val="20"/>
          <w:szCs w:val="20"/>
        </w:rPr>
        <w:t xml:space="preserve">.): Extraction/isolation and evaluation of chemical composition. </w:t>
      </w:r>
      <w:r w:rsidRPr="00F45578">
        <w:rPr>
          <w:rFonts w:ascii="Times New Roman" w:hAnsi="Times New Roman"/>
          <w:i/>
          <w:sz w:val="20"/>
          <w:szCs w:val="20"/>
        </w:rPr>
        <w:t>Journal of the Science of Food and Agriculture</w:t>
      </w:r>
      <w:r w:rsidRPr="00F45578">
        <w:rPr>
          <w:rFonts w:ascii="Times New Roman" w:hAnsi="Times New Roman"/>
          <w:sz w:val="20"/>
          <w:szCs w:val="20"/>
        </w:rPr>
        <w:t>, 94: 2921-2928.</w:t>
      </w:r>
    </w:p>
    <w:p w14:paraId="0E53394F"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Ahn, J. and Grün, I. U. and Mustapha, A. (2007). Effects of plant extracts on microbial growth, colour change, and lipid oxidation in cooked beef. </w:t>
      </w:r>
      <w:r w:rsidRPr="00F45578">
        <w:rPr>
          <w:rFonts w:ascii="Times New Roman" w:hAnsi="Times New Roman"/>
          <w:i/>
          <w:sz w:val="20"/>
          <w:szCs w:val="20"/>
        </w:rPr>
        <w:t>Food Microbiology</w:t>
      </w:r>
      <w:r w:rsidRPr="00F45578">
        <w:rPr>
          <w:rFonts w:ascii="Times New Roman" w:hAnsi="Times New Roman"/>
          <w:sz w:val="20"/>
          <w:szCs w:val="20"/>
        </w:rPr>
        <w:t>, 24: 7-14.</w:t>
      </w:r>
    </w:p>
    <w:p w14:paraId="29CA52CF"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Bañón, S., Díaz, P., Rodríguez, M., Garrido, M. D. and Price, A. (2007). Ascorbate, green tea and grape seed extracts increase the shelf life of low sulphite beef patties. </w:t>
      </w:r>
      <w:r w:rsidRPr="00F45578">
        <w:rPr>
          <w:rFonts w:ascii="Times New Roman" w:hAnsi="Times New Roman"/>
          <w:i/>
          <w:sz w:val="20"/>
          <w:szCs w:val="20"/>
        </w:rPr>
        <w:t>Meat Science</w:t>
      </w:r>
      <w:r w:rsidRPr="00F45578">
        <w:rPr>
          <w:rFonts w:ascii="Times New Roman" w:hAnsi="Times New Roman"/>
          <w:sz w:val="20"/>
          <w:szCs w:val="20"/>
        </w:rPr>
        <w:t>, 77: 626-633.</w:t>
      </w:r>
    </w:p>
    <w:p w14:paraId="51D79123"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Malviya, S., Arvind, Jha, A. and Hettiarachchy, N. (2014). Antioxidant and antibacterial potential of pomegranate peel extracts. </w:t>
      </w:r>
      <w:r w:rsidRPr="00F45578">
        <w:rPr>
          <w:rFonts w:ascii="Times New Roman" w:hAnsi="Times New Roman"/>
          <w:i/>
          <w:iCs/>
          <w:sz w:val="20"/>
          <w:szCs w:val="20"/>
        </w:rPr>
        <w:t>Journal of Food Science and Technology</w:t>
      </w:r>
      <w:r w:rsidRPr="00F45578">
        <w:rPr>
          <w:rFonts w:ascii="Times New Roman" w:hAnsi="Times New Roman"/>
          <w:sz w:val="20"/>
          <w:szCs w:val="20"/>
        </w:rPr>
        <w:t>, 51: 4132-4137.</w:t>
      </w:r>
    </w:p>
    <w:p w14:paraId="55E7BF8F"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Chavasit, V., Photi, J., Purttiponthanee, S. and Saekoo, P. (2018). Use of bacterial growth curve for assessing risk of microbiological pathogens in food products, </w:t>
      </w:r>
      <w:r w:rsidRPr="00F45578">
        <w:rPr>
          <w:rFonts w:ascii="Times New Roman" w:hAnsi="Times New Roman"/>
          <w:iCs/>
          <w:sz w:val="20"/>
          <w:szCs w:val="20"/>
        </w:rPr>
        <w:t>microbial contamination and food degradation</w:t>
      </w:r>
      <w:r w:rsidRPr="00F45578">
        <w:rPr>
          <w:rFonts w:ascii="Times New Roman" w:hAnsi="Times New Roman"/>
          <w:sz w:val="20"/>
          <w:szCs w:val="20"/>
        </w:rPr>
        <w:t>. Academic Press, Massachusetts: pp. 341-365.</w:t>
      </w:r>
    </w:p>
    <w:p w14:paraId="36ACB49B"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El-Nashi, H. B., Abdel Fattah, A. F. A. K., Abdel Rahman, N. R. and Abd El-Razik, M. M. (2015). Quality characteristics of beef sausage containing pomegranate peels during refrigerated storage. </w:t>
      </w:r>
      <w:r w:rsidRPr="00F45578">
        <w:rPr>
          <w:rFonts w:ascii="Times New Roman" w:hAnsi="Times New Roman"/>
          <w:i/>
          <w:sz w:val="20"/>
          <w:szCs w:val="20"/>
        </w:rPr>
        <w:t>Annals of Agricultural Sciences</w:t>
      </w:r>
      <w:r w:rsidRPr="00F45578">
        <w:rPr>
          <w:rFonts w:ascii="Times New Roman" w:hAnsi="Times New Roman"/>
          <w:sz w:val="20"/>
          <w:szCs w:val="20"/>
        </w:rPr>
        <w:t>, 60: 403-412.</w:t>
      </w:r>
    </w:p>
    <w:p w14:paraId="1A99681E"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Morsy, M. K., Mekawi, E. and Elsabagh, R. (2018). Impact of pomegranate peel nanoparticles on quality attributes of meatballs during refrigerated storage. </w:t>
      </w:r>
      <w:r w:rsidRPr="00F45578">
        <w:rPr>
          <w:rFonts w:ascii="Times New Roman" w:hAnsi="Times New Roman"/>
          <w:i/>
          <w:sz w:val="20"/>
          <w:szCs w:val="20"/>
        </w:rPr>
        <w:t>LWT</w:t>
      </w:r>
      <w:r w:rsidRPr="00F45578">
        <w:rPr>
          <w:rFonts w:ascii="Times New Roman" w:hAnsi="Times New Roman"/>
          <w:sz w:val="20"/>
          <w:szCs w:val="20"/>
        </w:rPr>
        <w:t xml:space="preserve"> - </w:t>
      </w:r>
      <w:r w:rsidRPr="00F45578">
        <w:rPr>
          <w:rFonts w:ascii="Times New Roman" w:hAnsi="Times New Roman"/>
          <w:i/>
          <w:sz w:val="20"/>
          <w:szCs w:val="20"/>
        </w:rPr>
        <w:t>Food Science and Technology</w:t>
      </w:r>
      <w:r w:rsidRPr="00F45578">
        <w:rPr>
          <w:rFonts w:ascii="Times New Roman" w:hAnsi="Times New Roman"/>
          <w:sz w:val="20"/>
          <w:szCs w:val="20"/>
        </w:rPr>
        <w:t>, 89: 489-495.</w:t>
      </w:r>
    </w:p>
    <w:p w14:paraId="0A3BF728"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Qin, Y. Y., Zhang, Z. H., Li, L., Xiong, W., Shi, J. Y., Zhao, T. R. and Fan, J. (2013). Antioxidant effect of pomegranate rind powder extract, pomegranate juice, and pomegranate seed powder extract as antioxidants in raw ground pork meat. </w:t>
      </w:r>
      <w:r w:rsidRPr="00F45578">
        <w:rPr>
          <w:rFonts w:ascii="Times New Roman" w:hAnsi="Times New Roman"/>
          <w:i/>
          <w:sz w:val="20"/>
          <w:szCs w:val="20"/>
        </w:rPr>
        <w:t>Food Science and Biotechnology</w:t>
      </w:r>
      <w:r w:rsidRPr="00F45578">
        <w:rPr>
          <w:rFonts w:ascii="Times New Roman" w:hAnsi="Times New Roman"/>
          <w:sz w:val="20"/>
          <w:szCs w:val="20"/>
        </w:rPr>
        <w:t>, 22: 1063-1069.</w:t>
      </w:r>
    </w:p>
    <w:p w14:paraId="39856C1C"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Jay, J. M. (1998). Modern food microbiology (Fifth Edition). Aspen Publishers, Inc., </w:t>
      </w:r>
      <w:r w:rsidRPr="00F45578">
        <w:rPr>
          <w:rFonts w:ascii="Times New Roman" w:hAnsi="Times New Roman"/>
          <w:sz w:val="20"/>
          <w:szCs w:val="20"/>
          <w:highlight w:val="white"/>
        </w:rPr>
        <w:t>Maryland</w:t>
      </w:r>
      <w:r w:rsidRPr="00F45578">
        <w:rPr>
          <w:rFonts w:ascii="Times New Roman" w:hAnsi="Times New Roman"/>
          <w:sz w:val="20"/>
          <w:szCs w:val="20"/>
        </w:rPr>
        <w:t>: pp. 38-41.</w:t>
      </w:r>
    </w:p>
    <w:p w14:paraId="4E9138F3" w14:textId="77777777" w:rsidR="000B517B" w:rsidRPr="00F45578" w:rsidRDefault="000B517B" w:rsidP="000B517B">
      <w:pPr>
        <w:widowControl w:val="0"/>
        <w:numPr>
          <w:ilvl w:val="0"/>
          <w:numId w:val="9"/>
        </w:numPr>
        <w:pBdr>
          <w:top w:val="nil"/>
          <w:left w:val="nil"/>
          <w:bottom w:val="nil"/>
          <w:right w:val="nil"/>
          <w:between w:val="nil"/>
        </w:pBdr>
        <w:spacing w:after="0"/>
        <w:ind w:left="360"/>
        <w:jc w:val="both"/>
        <w:rPr>
          <w:rFonts w:ascii="Times New Roman" w:hAnsi="Times New Roman"/>
          <w:sz w:val="20"/>
          <w:szCs w:val="20"/>
        </w:rPr>
      </w:pPr>
      <w:r w:rsidRPr="00F45578">
        <w:rPr>
          <w:rFonts w:ascii="Times New Roman" w:hAnsi="Times New Roman"/>
          <w:sz w:val="20"/>
          <w:szCs w:val="20"/>
        </w:rPr>
        <w:t xml:space="preserve">Turgut, S. S., Soyer, A. and Işıkçı, F. (2016). Effect of pomegranate peel extract on lipid and protein oxidation in beef meatballs during refrigerated storage. </w:t>
      </w:r>
      <w:r w:rsidRPr="00F45578">
        <w:rPr>
          <w:rFonts w:ascii="Times New Roman" w:hAnsi="Times New Roman"/>
          <w:i/>
          <w:sz w:val="20"/>
          <w:szCs w:val="20"/>
        </w:rPr>
        <w:t>Meat Science</w:t>
      </w:r>
      <w:r w:rsidRPr="00F45578">
        <w:rPr>
          <w:rFonts w:ascii="Times New Roman" w:hAnsi="Times New Roman"/>
          <w:sz w:val="20"/>
          <w:szCs w:val="20"/>
        </w:rPr>
        <w:t>, 116: 126-132.</w:t>
      </w:r>
    </w:p>
    <w:p w14:paraId="3442A6C2" w14:textId="77777777" w:rsidR="000B517B" w:rsidRPr="00F45578" w:rsidRDefault="000B517B" w:rsidP="000B517B">
      <w:pPr>
        <w:numPr>
          <w:ilvl w:val="0"/>
          <w:numId w:val="9"/>
        </w:numPr>
        <w:pBdr>
          <w:top w:val="nil"/>
          <w:left w:val="nil"/>
          <w:bottom w:val="nil"/>
          <w:right w:val="nil"/>
          <w:between w:val="nil"/>
        </w:pBdr>
        <w:spacing w:after="0"/>
        <w:ind w:left="360"/>
        <w:jc w:val="both"/>
        <w:rPr>
          <w:rFonts w:ascii="Times New Roman" w:eastAsia="Palatino Linotype" w:hAnsi="Times New Roman"/>
          <w:sz w:val="20"/>
          <w:szCs w:val="20"/>
        </w:rPr>
      </w:pPr>
      <w:r w:rsidRPr="00F45578">
        <w:rPr>
          <w:rFonts w:ascii="Times New Roman" w:eastAsia="Palatino Linotype" w:hAnsi="Times New Roman"/>
          <w:sz w:val="20"/>
          <w:szCs w:val="20"/>
          <w:highlight w:val="white"/>
        </w:rPr>
        <w:t>Rababah, T. M., Ereifej, K. I., Al-Mahasneh, M. A. and Al-Rababah, M. A. (2006). Effect of plant extracts on physicochemical properties of chicken breast meat cooked using conventional electric oven or microwave. </w:t>
      </w:r>
      <w:r w:rsidRPr="00F45578">
        <w:rPr>
          <w:rFonts w:ascii="Times New Roman" w:eastAsia="Palatino Linotype" w:hAnsi="Times New Roman"/>
          <w:i/>
          <w:sz w:val="20"/>
          <w:szCs w:val="20"/>
          <w:highlight w:val="white"/>
        </w:rPr>
        <w:t>Poultry Science</w:t>
      </w:r>
      <w:r w:rsidRPr="00F45578">
        <w:rPr>
          <w:rFonts w:ascii="Times New Roman" w:eastAsia="Palatino Linotype" w:hAnsi="Times New Roman"/>
          <w:sz w:val="20"/>
          <w:szCs w:val="20"/>
          <w:highlight w:val="white"/>
        </w:rPr>
        <w:t xml:space="preserve">, </w:t>
      </w:r>
      <w:r w:rsidRPr="00F45578">
        <w:rPr>
          <w:rFonts w:ascii="Times New Roman" w:eastAsia="Palatino Linotype" w:hAnsi="Times New Roman"/>
          <w:iCs/>
          <w:sz w:val="20"/>
          <w:szCs w:val="20"/>
          <w:highlight w:val="white"/>
        </w:rPr>
        <w:t>85</w:t>
      </w:r>
      <w:r w:rsidRPr="00F45578">
        <w:rPr>
          <w:rFonts w:ascii="Times New Roman" w:eastAsia="Palatino Linotype" w:hAnsi="Times New Roman"/>
          <w:sz w:val="20"/>
          <w:szCs w:val="20"/>
          <w:highlight w:val="white"/>
        </w:rPr>
        <w:t>(1): 148-154.</w:t>
      </w:r>
    </w:p>
    <w:p w14:paraId="58D6094F" w14:textId="77777777" w:rsidR="000B517B" w:rsidRPr="000B517B" w:rsidRDefault="000B517B" w:rsidP="000B517B">
      <w:pPr>
        <w:spacing w:after="0"/>
        <w:ind w:left="1170" w:hanging="1170"/>
        <w:jc w:val="both"/>
        <w:rPr>
          <w:rFonts w:ascii="Times New Roman" w:hAnsi="Times New Roman"/>
          <w:b/>
          <w:noProof/>
          <w:sz w:val="20"/>
          <w:szCs w:val="20"/>
          <w:lang w:val="ms-MY"/>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7DE6ED8C" w14:textId="77777777" w:rsidR="00385369" w:rsidRPr="00385369" w:rsidRDefault="00385369" w:rsidP="00233793">
      <w:pPr>
        <w:spacing w:after="0"/>
        <w:jc w:val="both"/>
        <w:rPr>
          <w:rFonts w:ascii="Times New Roman" w:hAnsi="Times New Roman"/>
          <w:b/>
          <w:sz w:val="20"/>
          <w:szCs w:val="20"/>
          <w:lang w:val="ms-MY"/>
        </w:rPr>
      </w:pPr>
    </w:p>
    <w:sectPr w:rsidR="00385369" w:rsidRPr="0038536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33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33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B04BB7"/>
    <w:multiLevelType w:val="multilevel"/>
    <w:tmpl w:val="0108F2C8"/>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B517B"/>
    <w:rsid w:val="001573E3"/>
    <w:rsid w:val="00184405"/>
    <w:rsid w:val="00185EDF"/>
    <w:rsid w:val="001E55BE"/>
    <w:rsid w:val="00226372"/>
    <w:rsid w:val="00233793"/>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93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4</cp:revision>
  <cp:lastPrinted>2020-04-01T04:48:00Z</cp:lastPrinted>
  <dcterms:created xsi:type="dcterms:W3CDTF">2021-08-04T10:47:00Z</dcterms:created>
  <dcterms:modified xsi:type="dcterms:W3CDTF">2021-08-20T02:49:00Z</dcterms:modified>
</cp:coreProperties>
</file>