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33F87" w14:textId="77777777" w:rsidR="001E0CD7" w:rsidRPr="00AA44D6" w:rsidRDefault="001E0CD7" w:rsidP="001E0CD7">
      <w:pPr>
        <w:spacing w:after="0"/>
        <w:jc w:val="center"/>
        <w:rPr>
          <w:rFonts w:ascii="Times New Roman" w:hAnsi="Times New Roman"/>
          <w:szCs w:val="24"/>
        </w:rPr>
      </w:pPr>
      <w:bookmarkStart w:id="0" w:name="_Hlk74842441"/>
      <w:r w:rsidRPr="00AA44D6">
        <w:rPr>
          <w:rFonts w:ascii="Times New Roman" w:hAnsi="Times New Roman"/>
          <w:sz w:val="28"/>
          <w:szCs w:val="28"/>
        </w:rPr>
        <w:t>PHYSICOCHEMICAL PROPERTIES OF SAGO BARK BIOCHAR AND ITS POTENTIAL AS PLANT GROWTH MEDIA</w:t>
      </w:r>
    </w:p>
    <w:p w14:paraId="0F88E5FA" w14:textId="77777777" w:rsidR="001E0CD7" w:rsidRPr="001E0CD7" w:rsidRDefault="001E0CD7" w:rsidP="001E0CD7">
      <w:pPr>
        <w:spacing w:after="0"/>
        <w:jc w:val="center"/>
        <w:rPr>
          <w:rFonts w:ascii="Times New Roman" w:hAnsi="Times New Roman"/>
          <w:sz w:val="24"/>
          <w:szCs w:val="24"/>
        </w:rPr>
      </w:pPr>
    </w:p>
    <w:p w14:paraId="0F422B74" w14:textId="322529E3" w:rsidR="001E0CD7" w:rsidRPr="001E0CD7" w:rsidRDefault="001E0CD7" w:rsidP="001E0CD7">
      <w:pPr>
        <w:spacing w:after="0"/>
        <w:jc w:val="center"/>
        <w:rPr>
          <w:rFonts w:ascii="Times New Roman" w:hAnsi="Times New Roman"/>
          <w:noProof/>
          <w:sz w:val="24"/>
          <w:szCs w:val="24"/>
          <w:lang w:val="ms-MY"/>
        </w:rPr>
      </w:pPr>
      <w:r w:rsidRPr="001E0CD7">
        <w:rPr>
          <w:rFonts w:ascii="Times New Roman" w:hAnsi="Times New Roman"/>
          <w:sz w:val="24"/>
          <w:szCs w:val="24"/>
        </w:rPr>
        <w:t>(</w:t>
      </w:r>
      <w:r w:rsidRPr="001E0CD7">
        <w:rPr>
          <w:rFonts w:ascii="Times New Roman" w:hAnsi="Times New Roman"/>
          <w:noProof/>
          <w:sz w:val="24"/>
          <w:szCs w:val="24"/>
          <w:lang w:val="ms-MY"/>
        </w:rPr>
        <w:t>Sifat Fizikokimia Bio-Arang Sisa Kulit Sagu dan Potensinya Sebagai Media Pertumbuhan Tanaman</w:t>
      </w:r>
      <w:bookmarkEnd w:id="0"/>
      <w:r w:rsidRPr="001E0CD7">
        <w:rPr>
          <w:rFonts w:ascii="Times New Roman" w:hAnsi="Times New Roman"/>
          <w:sz w:val="24"/>
          <w:szCs w:val="24"/>
        </w:rPr>
        <w:t>)</w:t>
      </w:r>
    </w:p>
    <w:p w14:paraId="7889C28D" w14:textId="77777777" w:rsidR="001E0CD7" w:rsidRPr="001E0CD7" w:rsidRDefault="001E0CD7" w:rsidP="001E0CD7">
      <w:pPr>
        <w:spacing w:after="0"/>
        <w:jc w:val="center"/>
        <w:rPr>
          <w:rFonts w:ascii="Times New Roman" w:hAnsi="Times New Roman"/>
          <w:sz w:val="20"/>
          <w:szCs w:val="20"/>
        </w:rPr>
      </w:pPr>
    </w:p>
    <w:p w14:paraId="1B56F298" w14:textId="2A516750" w:rsidR="001E0CD7" w:rsidRPr="001E0CD7" w:rsidRDefault="001E0CD7" w:rsidP="001E0CD7">
      <w:pPr>
        <w:spacing w:after="0"/>
        <w:jc w:val="center"/>
        <w:rPr>
          <w:rFonts w:ascii="Times New Roman" w:hAnsi="Times New Roman"/>
          <w:noProof/>
          <w:sz w:val="20"/>
          <w:szCs w:val="20"/>
          <w:lang w:val="ms-MY"/>
        </w:rPr>
      </w:pPr>
      <w:r w:rsidRPr="001E0CD7">
        <w:rPr>
          <w:rFonts w:ascii="Times New Roman" w:hAnsi="Times New Roman"/>
          <w:noProof/>
          <w:sz w:val="20"/>
          <w:szCs w:val="20"/>
          <w:lang w:val="ms-MY"/>
        </w:rPr>
        <w:t>Nor Khairunnisa Mohamad Fathi</w:t>
      </w:r>
      <w:r w:rsidRPr="001E0CD7">
        <w:rPr>
          <w:rFonts w:ascii="Times New Roman" w:hAnsi="Times New Roman"/>
          <w:noProof/>
          <w:sz w:val="20"/>
          <w:szCs w:val="20"/>
          <w:vertAlign w:val="superscript"/>
          <w:lang w:val="ms-MY"/>
        </w:rPr>
        <w:t>1</w:t>
      </w:r>
      <w:r w:rsidRPr="001E0CD7">
        <w:rPr>
          <w:rFonts w:ascii="Times New Roman" w:hAnsi="Times New Roman"/>
          <w:noProof/>
          <w:sz w:val="20"/>
          <w:szCs w:val="20"/>
          <w:lang w:val="ms-MY"/>
        </w:rPr>
        <w:t>, Sharifah Mona Abd Aziz Abdullah</w:t>
      </w:r>
      <w:r w:rsidRPr="001E0CD7">
        <w:rPr>
          <w:rFonts w:ascii="Times New Roman" w:hAnsi="Times New Roman"/>
          <w:noProof/>
          <w:sz w:val="20"/>
          <w:szCs w:val="20"/>
          <w:vertAlign w:val="superscript"/>
          <w:lang w:val="ms-MY"/>
        </w:rPr>
        <w:t>2</w:t>
      </w:r>
      <w:r w:rsidRPr="001E0CD7">
        <w:rPr>
          <w:rFonts w:ascii="Times New Roman" w:hAnsi="Times New Roman"/>
          <w:noProof/>
          <w:sz w:val="20"/>
          <w:szCs w:val="20"/>
          <w:lang w:val="ms-MY"/>
        </w:rPr>
        <w:t>*, Mohamad Fhaizal Mohamad Bukhori</w:t>
      </w:r>
      <w:r w:rsidRPr="001E0CD7">
        <w:rPr>
          <w:rFonts w:ascii="Times New Roman" w:hAnsi="Times New Roman"/>
          <w:noProof/>
          <w:sz w:val="20"/>
          <w:szCs w:val="20"/>
          <w:vertAlign w:val="superscript"/>
          <w:lang w:val="ms-MY"/>
        </w:rPr>
        <w:t>2</w:t>
      </w:r>
      <w:r w:rsidRPr="001E0CD7">
        <w:rPr>
          <w:rFonts w:ascii="Times New Roman" w:hAnsi="Times New Roman"/>
          <w:noProof/>
          <w:sz w:val="20"/>
          <w:szCs w:val="20"/>
          <w:lang w:val="ms-MY"/>
        </w:rPr>
        <w:t>,</w:t>
      </w:r>
      <w:r w:rsidRPr="001E0CD7">
        <w:rPr>
          <w:rFonts w:ascii="Times New Roman" w:hAnsi="Times New Roman"/>
          <w:noProof/>
          <w:sz w:val="20"/>
          <w:szCs w:val="20"/>
          <w:vertAlign w:val="superscript"/>
          <w:lang w:val="ms-MY"/>
        </w:rPr>
        <w:t xml:space="preserve"> </w:t>
      </w:r>
      <w:r w:rsidRPr="001E0CD7">
        <w:rPr>
          <w:rFonts w:ascii="Times New Roman" w:hAnsi="Times New Roman"/>
          <w:noProof/>
          <w:sz w:val="20"/>
          <w:szCs w:val="20"/>
          <w:lang w:val="ms-MY"/>
        </w:rPr>
        <w:t>Rafeah Wahi</w:t>
      </w:r>
      <w:r w:rsidRPr="001E0CD7">
        <w:rPr>
          <w:rFonts w:ascii="Times New Roman" w:hAnsi="Times New Roman"/>
          <w:noProof/>
          <w:sz w:val="20"/>
          <w:szCs w:val="20"/>
          <w:vertAlign w:val="superscript"/>
          <w:lang w:val="ms-MY"/>
        </w:rPr>
        <w:t>1</w:t>
      </w:r>
      <w:r w:rsidRPr="001E0CD7">
        <w:rPr>
          <w:rFonts w:ascii="Times New Roman" w:hAnsi="Times New Roman"/>
          <w:noProof/>
          <w:sz w:val="20"/>
          <w:szCs w:val="20"/>
          <w:lang w:val="ms-MY"/>
        </w:rPr>
        <w:t>, Mohd Alhafiizh Zailani</w:t>
      </w:r>
      <w:r w:rsidRPr="001E0CD7">
        <w:rPr>
          <w:rFonts w:ascii="Times New Roman" w:hAnsi="Times New Roman"/>
          <w:noProof/>
          <w:sz w:val="20"/>
          <w:szCs w:val="20"/>
          <w:vertAlign w:val="superscript"/>
          <w:lang w:val="ms-MY"/>
        </w:rPr>
        <w:t>2</w:t>
      </w:r>
    </w:p>
    <w:p w14:paraId="71A57866" w14:textId="77777777" w:rsidR="001E0CD7" w:rsidRPr="001E0CD7" w:rsidRDefault="001E0CD7" w:rsidP="001E0CD7">
      <w:pPr>
        <w:spacing w:after="0"/>
        <w:jc w:val="center"/>
        <w:rPr>
          <w:rFonts w:ascii="Times New Roman" w:hAnsi="Times New Roman"/>
          <w:noProof/>
          <w:sz w:val="18"/>
          <w:szCs w:val="18"/>
          <w:lang w:val="ms-MY"/>
        </w:rPr>
      </w:pPr>
    </w:p>
    <w:p w14:paraId="7408D052" w14:textId="77777777" w:rsidR="001E0CD7" w:rsidRPr="001E0CD7" w:rsidRDefault="001E0CD7" w:rsidP="001E0CD7">
      <w:pPr>
        <w:spacing w:after="0"/>
        <w:jc w:val="center"/>
        <w:rPr>
          <w:rFonts w:ascii="Times New Roman" w:hAnsi="Times New Roman"/>
          <w:i/>
          <w:iCs/>
          <w:noProof/>
          <w:sz w:val="18"/>
          <w:szCs w:val="18"/>
          <w:lang w:val="ms-MY"/>
        </w:rPr>
      </w:pPr>
      <w:r w:rsidRPr="001E0CD7">
        <w:rPr>
          <w:rFonts w:ascii="Times New Roman" w:hAnsi="Times New Roman"/>
          <w:i/>
          <w:iCs/>
          <w:noProof/>
          <w:sz w:val="18"/>
          <w:szCs w:val="18"/>
          <w:vertAlign w:val="superscript"/>
          <w:lang w:val="ms-MY"/>
        </w:rPr>
        <w:t>1</w:t>
      </w:r>
      <w:r w:rsidRPr="001E0CD7">
        <w:rPr>
          <w:rFonts w:ascii="Times New Roman" w:hAnsi="Times New Roman"/>
          <w:i/>
          <w:iCs/>
          <w:noProof/>
          <w:sz w:val="18"/>
          <w:szCs w:val="18"/>
          <w:lang w:val="ms-MY"/>
        </w:rPr>
        <w:t xml:space="preserve">Faculty of Resources Science and Technology, </w:t>
      </w:r>
    </w:p>
    <w:p w14:paraId="112CCFF4" w14:textId="77777777" w:rsidR="001E0CD7" w:rsidRPr="001E0CD7" w:rsidRDefault="001E0CD7" w:rsidP="001E0CD7">
      <w:pPr>
        <w:spacing w:after="0"/>
        <w:jc w:val="center"/>
        <w:rPr>
          <w:rFonts w:ascii="Times New Roman" w:hAnsi="Times New Roman"/>
          <w:i/>
          <w:iCs/>
          <w:noProof/>
          <w:sz w:val="18"/>
          <w:szCs w:val="18"/>
          <w:lang w:val="ms-MY"/>
        </w:rPr>
      </w:pPr>
      <w:r w:rsidRPr="001E0CD7">
        <w:rPr>
          <w:rFonts w:ascii="Times New Roman" w:hAnsi="Times New Roman"/>
          <w:i/>
          <w:iCs/>
          <w:noProof/>
          <w:sz w:val="18"/>
          <w:szCs w:val="18"/>
          <w:vertAlign w:val="superscript"/>
          <w:lang w:val="ms-MY"/>
        </w:rPr>
        <w:t>2</w:t>
      </w:r>
      <w:r w:rsidRPr="001E0CD7">
        <w:rPr>
          <w:rFonts w:ascii="Times New Roman" w:hAnsi="Times New Roman"/>
          <w:i/>
          <w:iCs/>
          <w:noProof/>
          <w:sz w:val="18"/>
          <w:szCs w:val="18"/>
          <w:lang w:val="ms-MY"/>
        </w:rPr>
        <w:t xml:space="preserve">Centre for Pre-University Studies, </w:t>
      </w:r>
    </w:p>
    <w:p w14:paraId="7F328859" w14:textId="77777777" w:rsidR="001E0CD7" w:rsidRPr="001E0CD7" w:rsidRDefault="001E0CD7" w:rsidP="001E0CD7">
      <w:pPr>
        <w:spacing w:after="0"/>
        <w:jc w:val="center"/>
        <w:rPr>
          <w:rFonts w:ascii="Times New Roman" w:hAnsi="Times New Roman"/>
          <w:i/>
          <w:iCs/>
          <w:noProof/>
          <w:sz w:val="18"/>
          <w:szCs w:val="18"/>
          <w:lang w:val="ms-MY"/>
        </w:rPr>
      </w:pPr>
      <w:r w:rsidRPr="001E0CD7">
        <w:rPr>
          <w:rFonts w:ascii="Times New Roman" w:hAnsi="Times New Roman"/>
          <w:i/>
          <w:iCs/>
          <w:noProof/>
          <w:sz w:val="18"/>
          <w:szCs w:val="18"/>
          <w:lang w:val="ms-MY"/>
        </w:rPr>
        <w:t>Universiti Malaysia Sarawak, 94300 Kota Samarahan, Sarawak, Malaysia</w:t>
      </w:r>
    </w:p>
    <w:p w14:paraId="50A5ADD3" w14:textId="77777777" w:rsidR="001E0CD7" w:rsidRPr="001E0CD7" w:rsidRDefault="001E0CD7" w:rsidP="001E0CD7">
      <w:pPr>
        <w:spacing w:after="0"/>
        <w:jc w:val="center"/>
        <w:rPr>
          <w:rFonts w:ascii="Times New Roman" w:hAnsi="Times New Roman"/>
          <w:i/>
          <w:iCs/>
          <w:noProof/>
          <w:sz w:val="18"/>
          <w:szCs w:val="18"/>
          <w:lang w:val="ms-MY"/>
        </w:rPr>
      </w:pPr>
    </w:p>
    <w:p w14:paraId="7F0A5C47" w14:textId="0FF537CA" w:rsidR="001E0CD7" w:rsidRPr="001E0CD7" w:rsidRDefault="001E0CD7" w:rsidP="001E0CD7">
      <w:pPr>
        <w:spacing w:after="0"/>
        <w:jc w:val="center"/>
        <w:rPr>
          <w:rFonts w:ascii="Times New Roman" w:hAnsi="Times New Roman"/>
          <w:bCs/>
          <w:i/>
          <w:iCs/>
          <w:noProof/>
          <w:sz w:val="18"/>
          <w:szCs w:val="18"/>
          <w:lang w:val="ms-MY"/>
        </w:rPr>
      </w:pPr>
      <w:bookmarkStart w:id="1" w:name="_Toc343524667"/>
      <w:r w:rsidRPr="001E0CD7">
        <w:rPr>
          <w:rFonts w:ascii="Times New Roman" w:hAnsi="Times New Roman"/>
          <w:bCs/>
          <w:i/>
          <w:iCs/>
          <w:noProof/>
          <w:sz w:val="18"/>
          <w:szCs w:val="18"/>
          <w:lang w:val="ms-MY"/>
        </w:rPr>
        <w:t>*Corresponding author:</w:t>
      </w:r>
      <w:bookmarkEnd w:id="1"/>
      <w:r w:rsidRPr="001E0CD7">
        <w:rPr>
          <w:rFonts w:ascii="Times New Roman" w:hAnsi="Times New Roman"/>
          <w:bCs/>
          <w:i/>
          <w:iCs/>
          <w:noProof/>
          <w:sz w:val="18"/>
          <w:szCs w:val="18"/>
          <w:lang w:val="ms-MY"/>
        </w:rPr>
        <w:t xml:space="preserve"> </w:t>
      </w:r>
      <w:r>
        <w:rPr>
          <w:rFonts w:ascii="Times New Roman" w:hAnsi="Times New Roman"/>
          <w:bCs/>
          <w:i/>
          <w:iCs/>
          <w:noProof/>
          <w:sz w:val="18"/>
          <w:szCs w:val="18"/>
          <w:lang w:val="ms-MY"/>
        </w:rPr>
        <w:t xml:space="preserve"> </w:t>
      </w:r>
      <w:r w:rsidRPr="001E0CD7">
        <w:rPr>
          <w:rFonts w:ascii="Times New Roman" w:hAnsi="Times New Roman"/>
          <w:bCs/>
          <w:i/>
          <w:iCs/>
          <w:noProof/>
          <w:sz w:val="18"/>
          <w:szCs w:val="18"/>
          <w:lang w:val="ms-MY"/>
        </w:rPr>
        <w:t>aaasmona@unimas.my</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750AB718"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383C16" w:rsidRPr="00383C16">
        <w:rPr>
          <w:rFonts w:ascii="Times New Roman" w:hAnsi="Times New Roman"/>
          <w:noProof/>
          <w:sz w:val="18"/>
          <w:szCs w:val="18"/>
          <w:lang w:bidi="ar-SA"/>
        </w:rPr>
        <w:t>23 June 2021</w:t>
      </w:r>
      <w:r w:rsidRPr="00383C16">
        <w:rPr>
          <w:rFonts w:ascii="Times New Roman" w:hAnsi="Times New Roman"/>
          <w:noProof/>
          <w:sz w:val="18"/>
          <w:szCs w:val="18"/>
          <w:lang w:bidi="ar-SA"/>
        </w:rPr>
        <w:t xml:space="preserve">; Accepted: </w:t>
      </w:r>
      <w:r w:rsidR="00383C16" w:rsidRPr="00383C16">
        <w:rPr>
          <w:rFonts w:ascii="Times New Roman" w:hAnsi="Times New Roman"/>
          <w:noProof/>
          <w:sz w:val="18"/>
          <w:szCs w:val="18"/>
          <w:lang w:bidi="ar-SA"/>
        </w:rPr>
        <w:t>2 August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August 2021</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C017E6D" w14:textId="77777777" w:rsidR="001E0CD7" w:rsidRPr="00AA44D6" w:rsidRDefault="001E0CD7" w:rsidP="001E0CD7">
      <w:pPr>
        <w:spacing w:after="0"/>
        <w:jc w:val="both"/>
        <w:rPr>
          <w:rFonts w:ascii="Times New Roman" w:hAnsi="Times New Roman"/>
          <w:color w:val="000000" w:themeColor="text1"/>
          <w:sz w:val="18"/>
          <w:szCs w:val="18"/>
        </w:rPr>
      </w:pPr>
      <w:r w:rsidRPr="00AA44D6">
        <w:rPr>
          <w:rFonts w:ascii="Times New Roman" w:hAnsi="Times New Roman"/>
          <w:color w:val="000000"/>
          <w:sz w:val="18"/>
          <w:szCs w:val="18"/>
        </w:rPr>
        <w:t xml:space="preserve">Biochar application as a soil amender can alter soil physical properties with its effects on soil aeration, water holding capacity, soil workability and plant growth. </w:t>
      </w:r>
      <w:r w:rsidRPr="00AA44D6">
        <w:rPr>
          <w:rFonts w:ascii="Times New Roman" w:hAnsi="Times New Roman"/>
          <w:color w:val="000000" w:themeColor="text1"/>
          <w:sz w:val="18"/>
          <w:szCs w:val="18"/>
        </w:rPr>
        <w:t>Sago biochar (SBB) was produced through carbonization of the sago bark waste in an oxygen free environment. This study aims to improve the morphological characteristics and physicochemical properties of SBB. The SBB was chemically treated using HCl and NaOH. The morphological characteristics of samples were analysed using SEM and BET. Meanwhile, the physicochemical analysis was performed using FTIR, CHN analyser and AAS. The treated sago biochar (TSB) showed the highest surface area (158.82 m</w:t>
      </w:r>
      <w:r w:rsidRPr="00AA44D6">
        <w:rPr>
          <w:rFonts w:ascii="Times New Roman" w:hAnsi="Times New Roman"/>
          <w:color w:val="000000" w:themeColor="text1"/>
          <w:sz w:val="18"/>
          <w:szCs w:val="18"/>
          <w:vertAlign w:val="superscript"/>
        </w:rPr>
        <w:t>2</w:t>
      </w:r>
      <w:r w:rsidRPr="00AA44D6">
        <w:rPr>
          <w:rFonts w:ascii="Times New Roman" w:hAnsi="Times New Roman"/>
          <w:color w:val="000000" w:themeColor="text1"/>
          <w:sz w:val="18"/>
          <w:szCs w:val="18"/>
        </w:rPr>
        <w:t xml:space="preserve">/g) and can be </w:t>
      </w:r>
      <w:r w:rsidRPr="00AA44D6">
        <w:rPr>
          <w:rFonts w:ascii="Times New Roman" w:hAnsi="Times New Roman"/>
          <w:sz w:val="18"/>
          <w:szCs w:val="18"/>
        </w:rPr>
        <w:t>classified as macropores (53.4 nm). This indicates that the TSB has large pores influencing the cohesiveness of soil particles, water storage, and increase in water holding capacity (</w:t>
      </w:r>
      <w:r w:rsidRPr="00AA44D6">
        <w:rPr>
          <w:rFonts w:ascii="Times New Roman" w:hAnsi="Times New Roman"/>
          <w:color w:val="000000" w:themeColor="text1"/>
          <w:sz w:val="18"/>
          <w:szCs w:val="18"/>
        </w:rPr>
        <w:t>97.63%</w:t>
      </w:r>
      <w:r w:rsidRPr="00AA44D6">
        <w:rPr>
          <w:rFonts w:ascii="Times New Roman" w:hAnsi="Times New Roman"/>
          <w:sz w:val="18"/>
          <w:szCs w:val="18"/>
        </w:rPr>
        <w:t>). It also</w:t>
      </w:r>
      <w:r w:rsidRPr="00AA44D6">
        <w:rPr>
          <w:rFonts w:ascii="Times New Roman" w:hAnsi="Times New Roman"/>
          <w:color w:val="000000" w:themeColor="text1"/>
          <w:sz w:val="18"/>
          <w:szCs w:val="18"/>
        </w:rPr>
        <w:t xml:space="preserve"> had the highest Ca and Mg (6.67% and 4.37%, respectively) which can assist in the production of chlorophyll in plant. TSB also</w:t>
      </w:r>
      <w:r w:rsidRPr="00AA44D6">
        <w:rPr>
          <w:rFonts w:ascii="Times New Roman" w:hAnsi="Times New Roman"/>
          <w:color w:val="000000"/>
          <w:sz w:val="18"/>
          <w:szCs w:val="18"/>
        </w:rPr>
        <w:t xml:space="preserve"> showed a higher micronutrient concentration (Mn, Cu, and Fe) particularly the Fe concentration (2.00 mg/kg). The findings suggested that</w:t>
      </w:r>
      <w:r w:rsidRPr="00AA44D6">
        <w:rPr>
          <w:rFonts w:ascii="Times New Roman" w:hAnsi="Times New Roman"/>
          <w:sz w:val="18"/>
          <w:szCs w:val="18"/>
        </w:rPr>
        <w:t xml:space="preserve"> TSB could be used to improve soil qualities such as water holding and nutrients content, indicating that it has a good potential as a soil amender.</w:t>
      </w:r>
    </w:p>
    <w:p w14:paraId="305BD54B" w14:textId="77777777" w:rsidR="001E0CD7" w:rsidRPr="00AA44D6" w:rsidRDefault="001E0CD7" w:rsidP="001E0CD7">
      <w:pPr>
        <w:spacing w:after="0"/>
        <w:jc w:val="both"/>
        <w:rPr>
          <w:rFonts w:ascii="Times New Roman" w:hAnsi="Times New Roman"/>
          <w:color w:val="000000" w:themeColor="text1"/>
          <w:sz w:val="18"/>
          <w:szCs w:val="18"/>
        </w:rPr>
      </w:pPr>
    </w:p>
    <w:p w14:paraId="4E1272D7" w14:textId="10F41796" w:rsidR="001E0CD7" w:rsidRPr="00AA44D6" w:rsidRDefault="001E0CD7" w:rsidP="001E0CD7">
      <w:pPr>
        <w:spacing w:after="0"/>
        <w:jc w:val="both"/>
        <w:rPr>
          <w:rFonts w:ascii="Times New Roman" w:hAnsi="Times New Roman"/>
          <w:color w:val="000000" w:themeColor="text1"/>
          <w:sz w:val="18"/>
          <w:szCs w:val="18"/>
        </w:rPr>
      </w:pPr>
      <w:r w:rsidRPr="00AA44D6">
        <w:rPr>
          <w:rFonts w:ascii="Times New Roman" w:hAnsi="Times New Roman"/>
          <w:b/>
          <w:bCs/>
          <w:color w:val="000000" w:themeColor="text1"/>
          <w:sz w:val="18"/>
          <w:szCs w:val="18"/>
        </w:rPr>
        <w:t>Keywords:</w:t>
      </w:r>
      <w:r w:rsidRPr="00AA44D6">
        <w:rPr>
          <w:rFonts w:ascii="Times New Roman" w:hAnsi="Times New Roman"/>
          <w:color w:val="000000" w:themeColor="text1"/>
          <w:sz w:val="18"/>
          <w:szCs w:val="18"/>
        </w:rPr>
        <w:t xml:space="preserve"> </w:t>
      </w:r>
      <w:r>
        <w:rPr>
          <w:rFonts w:ascii="Times New Roman" w:hAnsi="Times New Roman"/>
          <w:color w:val="000000" w:themeColor="text1"/>
          <w:sz w:val="18"/>
          <w:szCs w:val="18"/>
        </w:rPr>
        <w:t xml:space="preserve"> </w:t>
      </w:r>
      <w:r w:rsidRPr="00AA44D6">
        <w:rPr>
          <w:rFonts w:ascii="Times New Roman" w:hAnsi="Times New Roman"/>
          <w:color w:val="000000" w:themeColor="text1"/>
          <w:sz w:val="18"/>
          <w:szCs w:val="18"/>
        </w:rPr>
        <w:t xml:space="preserve">chemical modification, plant growth study, biochar, soil amender, </w:t>
      </w:r>
      <w:r w:rsidRPr="00AA44D6">
        <w:rPr>
          <w:rFonts w:ascii="Times New Roman" w:hAnsi="Times New Roman"/>
          <w:i/>
          <w:color w:val="000000" w:themeColor="text1"/>
          <w:sz w:val="18"/>
          <w:szCs w:val="18"/>
        </w:rPr>
        <w:t>Metroxylon sagu</w:t>
      </w:r>
      <w:r w:rsidRPr="00AA44D6">
        <w:rPr>
          <w:rFonts w:ascii="Times New Roman" w:hAnsi="Times New Roman"/>
          <w:color w:val="000000" w:themeColor="text1"/>
          <w:sz w:val="18"/>
          <w:szCs w:val="18"/>
        </w:rPr>
        <w:t xml:space="preserve"> Rottb </w:t>
      </w:r>
    </w:p>
    <w:p w14:paraId="34CC7EB8" w14:textId="77777777" w:rsidR="001E0CD7" w:rsidRPr="00AA44D6" w:rsidRDefault="001E0CD7" w:rsidP="001E0CD7">
      <w:pPr>
        <w:spacing w:after="0"/>
        <w:jc w:val="center"/>
        <w:rPr>
          <w:rFonts w:ascii="Times New Roman" w:hAnsi="Times New Roman"/>
          <w:color w:val="000000" w:themeColor="text1"/>
          <w:sz w:val="18"/>
          <w:szCs w:val="18"/>
        </w:rPr>
      </w:pPr>
    </w:p>
    <w:p w14:paraId="24261FCE" w14:textId="77777777" w:rsidR="001E0CD7" w:rsidRPr="00AA44D6" w:rsidRDefault="001E0CD7" w:rsidP="001E0CD7">
      <w:pPr>
        <w:spacing w:after="0"/>
        <w:jc w:val="center"/>
        <w:rPr>
          <w:rFonts w:ascii="Times New Roman" w:hAnsi="Times New Roman"/>
          <w:noProof/>
          <w:color w:val="000000" w:themeColor="text1"/>
          <w:sz w:val="18"/>
          <w:szCs w:val="18"/>
          <w:lang w:val="ms-MY"/>
        </w:rPr>
      </w:pPr>
      <w:r w:rsidRPr="00AA44D6">
        <w:rPr>
          <w:rFonts w:ascii="Times New Roman" w:hAnsi="Times New Roman"/>
          <w:b/>
          <w:bCs/>
          <w:noProof/>
          <w:color w:val="000000" w:themeColor="text1"/>
          <w:sz w:val="18"/>
          <w:szCs w:val="18"/>
          <w:lang w:val="ms-MY"/>
        </w:rPr>
        <w:t>Abstrak</w:t>
      </w:r>
    </w:p>
    <w:p w14:paraId="659ED5D6" w14:textId="77777777" w:rsidR="001E0CD7" w:rsidRPr="00AA44D6" w:rsidRDefault="001E0CD7" w:rsidP="001E0CD7">
      <w:pPr>
        <w:spacing w:after="0"/>
        <w:jc w:val="both"/>
        <w:rPr>
          <w:rFonts w:ascii="Times New Roman" w:hAnsi="Times New Roman"/>
          <w:noProof/>
          <w:color w:val="000000"/>
          <w:sz w:val="18"/>
          <w:szCs w:val="18"/>
          <w:lang w:val="ms-MY"/>
        </w:rPr>
      </w:pPr>
      <w:r w:rsidRPr="00AA44D6">
        <w:rPr>
          <w:rFonts w:ascii="Times New Roman" w:hAnsi="Times New Roman"/>
          <w:noProof/>
          <w:color w:val="000000" w:themeColor="text1"/>
          <w:sz w:val="18"/>
          <w:szCs w:val="18"/>
          <w:lang w:val="ms-MY"/>
        </w:rPr>
        <w:t>Bio-arang diaplikasikan sebagai bahan pembaikpulih tanah di mana ia dapat mengubah sifat fizikal tanah dan memberi pengaruh terhadap pengudaraan tanah, daya tahan air, kemampuan kerja tanah dan pertumbuhan tanaman. Bio-arang sisa kulit sagu (SBB) dihasilkan melalui pengkarbonan sisa kulit sagu dalam persekitaran bebas oksigen. Kajian ini bertujuan untuk menambahbaik ciri morfologi dan sifat fizikokimia SBB. SBB dirawat secara kimia menggunakan HCl dan NaOH. Ciri morfologi pada sampel dianalisis menggunakan SEM dan BET. Sementara itu, analisis fizikokimia dilakukan dengan menggunakan FTIR, CHN dan AAS. SBB yang dirawat (TSB) mempunyai luas permukaan tertinggi (158.82 m</w:t>
      </w:r>
      <w:r w:rsidRPr="00AA44D6">
        <w:rPr>
          <w:rFonts w:ascii="Times New Roman" w:hAnsi="Times New Roman"/>
          <w:noProof/>
          <w:color w:val="000000" w:themeColor="text1"/>
          <w:sz w:val="18"/>
          <w:szCs w:val="18"/>
          <w:vertAlign w:val="superscript"/>
          <w:lang w:val="ms-MY"/>
        </w:rPr>
        <w:t>2</w:t>
      </w:r>
      <w:r w:rsidRPr="00AA44D6">
        <w:rPr>
          <w:rFonts w:ascii="Times New Roman" w:hAnsi="Times New Roman"/>
          <w:noProof/>
          <w:color w:val="000000" w:themeColor="text1"/>
          <w:sz w:val="18"/>
          <w:szCs w:val="18"/>
          <w:lang w:val="ms-MY"/>
        </w:rPr>
        <w:t xml:space="preserve">/g) dan boleh dikelaskan sebagai makropori (53.4 nm). Ini menunjukkan bahawa TSB mempunyai liang besar yang akan mempengaruhi kejelekitan zarah tanah, penyimpanan air, dan peningkatan daya tahan air </w:t>
      </w:r>
      <w:r w:rsidRPr="00AA44D6">
        <w:rPr>
          <w:rFonts w:ascii="Times New Roman" w:hAnsi="Times New Roman"/>
          <w:noProof/>
          <w:sz w:val="18"/>
          <w:szCs w:val="18"/>
          <w:lang w:val="ms-MY"/>
        </w:rPr>
        <w:t>(</w:t>
      </w:r>
      <w:r w:rsidRPr="00AA44D6">
        <w:rPr>
          <w:rFonts w:ascii="Times New Roman" w:hAnsi="Times New Roman"/>
          <w:noProof/>
          <w:color w:val="000000" w:themeColor="text1"/>
          <w:sz w:val="18"/>
          <w:szCs w:val="18"/>
          <w:lang w:val="ms-MY"/>
        </w:rPr>
        <w:t>97.63%</w:t>
      </w:r>
      <w:r w:rsidRPr="00AA44D6">
        <w:rPr>
          <w:rFonts w:ascii="Times New Roman" w:hAnsi="Times New Roman"/>
          <w:noProof/>
          <w:sz w:val="18"/>
          <w:szCs w:val="18"/>
          <w:lang w:val="ms-MY"/>
        </w:rPr>
        <w:t xml:space="preserve">). TSB mempunyai kandungan Ca dan Mg tertinggi (masing-masing sebanyak </w:t>
      </w:r>
      <w:r w:rsidRPr="00AA44D6">
        <w:rPr>
          <w:rFonts w:ascii="Times New Roman" w:hAnsi="Times New Roman"/>
          <w:noProof/>
          <w:color w:val="000000" w:themeColor="text1"/>
          <w:sz w:val="18"/>
          <w:szCs w:val="18"/>
          <w:lang w:val="ms-MY"/>
        </w:rPr>
        <w:t xml:space="preserve">6.67% and 4.37%) yang dapat membantu dalam penghasilan klorofil dalam tumbuhan. TSB juga menunjukkan </w:t>
      </w:r>
      <w:r w:rsidRPr="00AA44D6">
        <w:rPr>
          <w:rFonts w:ascii="Times New Roman" w:hAnsi="Times New Roman"/>
          <w:noProof/>
          <w:color w:val="000000" w:themeColor="text1"/>
          <w:sz w:val="18"/>
          <w:szCs w:val="18"/>
          <w:lang w:val="ms-MY"/>
        </w:rPr>
        <w:lastRenderedPageBreak/>
        <w:t>kepekatan mikronutrien yang lebih tinggi (Mn, Cu, dan Fe) terutamanya kepekatan Fe (</w:t>
      </w:r>
      <w:r w:rsidRPr="00AA44D6">
        <w:rPr>
          <w:rFonts w:ascii="Times New Roman" w:hAnsi="Times New Roman"/>
          <w:noProof/>
          <w:color w:val="000000"/>
          <w:sz w:val="18"/>
          <w:szCs w:val="18"/>
          <w:lang w:val="ms-MY"/>
        </w:rPr>
        <w:t xml:space="preserve">2.00 mg/kg). Hasil kajian mendedahkan bahawa TSB dapat digunakan untuk memperbaiki kualiti tanah seperti daya tahan air dan kandungan nutrien, sekaligus menunjukkan pontesinya sebagai pembaikpulih tanah. </w:t>
      </w:r>
    </w:p>
    <w:p w14:paraId="197E4ED5" w14:textId="77777777" w:rsidR="001E0CD7" w:rsidRPr="00AA44D6" w:rsidRDefault="001E0CD7" w:rsidP="001E0CD7">
      <w:pPr>
        <w:spacing w:after="0"/>
        <w:jc w:val="both"/>
        <w:rPr>
          <w:rFonts w:ascii="Times New Roman" w:hAnsi="Times New Roman"/>
          <w:noProof/>
          <w:color w:val="000000"/>
          <w:sz w:val="18"/>
          <w:szCs w:val="18"/>
          <w:lang w:val="ms-MY"/>
        </w:rPr>
      </w:pPr>
    </w:p>
    <w:p w14:paraId="545ECD12" w14:textId="7F398897" w:rsidR="006768E9" w:rsidRPr="00383C16" w:rsidRDefault="001E0CD7" w:rsidP="001E0CD7">
      <w:pPr>
        <w:spacing w:after="0"/>
        <w:jc w:val="both"/>
        <w:rPr>
          <w:rFonts w:ascii="Times New Roman" w:hAnsi="Times New Roman"/>
          <w:noProof/>
          <w:sz w:val="20"/>
          <w:szCs w:val="20"/>
          <w:lang w:bidi="ar-SA"/>
        </w:rPr>
      </w:pPr>
      <w:r w:rsidRPr="00AA44D6">
        <w:rPr>
          <w:rFonts w:ascii="Times New Roman" w:hAnsi="Times New Roman"/>
          <w:b/>
          <w:bCs/>
          <w:noProof/>
          <w:color w:val="000000"/>
          <w:sz w:val="18"/>
          <w:szCs w:val="18"/>
          <w:lang w:val="ms-MY"/>
        </w:rPr>
        <w:t>Kata kunci:</w:t>
      </w:r>
      <w:r w:rsidRPr="00AA44D6">
        <w:rPr>
          <w:rFonts w:ascii="Times New Roman" w:hAnsi="Times New Roman"/>
          <w:noProof/>
          <w:color w:val="000000"/>
          <w:sz w:val="18"/>
          <w:szCs w:val="18"/>
          <w:lang w:val="ms-MY"/>
        </w:rPr>
        <w:t xml:space="preserve"> </w:t>
      </w:r>
      <w:r>
        <w:rPr>
          <w:rFonts w:ascii="Times New Roman" w:hAnsi="Times New Roman"/>
          <w:noProof/>
          <w:color w:val="000000"/>
          <w:sz w:val="18"/>
          <w:szCs w:val="18"/>
          <w:lang w:val="ms-MY"/>
        </w:rPr>
        <w:t xml:space="preserve"> </w:t>
      </w:r>
      <w:r w:rsidRPr="00AA44D6">
        <w:rPr>
          <w:rFonts w:ascii="Times New Roman" w:hAnsi="Times New Roman"/>
          <w:noProof/>
          <w:color w:val="000000"/>
          <w:sz w:val="18"/>
          <w:szCs w:val="18"/>
          <w:lang w:val="ms-MY"/>
        </w:rPr>
        <w:t xml:space="preserve">penguahsuaian kimia, kajian pertumbuhan tumbuhan, bio-arang, pembaikpulih tanah, </w:t>
      </w:r>
      <w:r w:rsidRPr="00AA44D6">
        <w:rPr>
          <w:rFonts w:ascii="Times New Roman" w:hAnsi="Times New Roman"/>
          <w:i/>
          <w:noProof/>
          <w:color w:val="000000" w:themeColor="text1"/>
          <w:sz w:val="18"/>
          <w:szCs w:val="18"/>
          <w:lang w:val="ms-MY"/>
        </w:rPr>
        <w:t>Metroxylon sagu</w:t>
      </w:r>
      <w:r w:rsidRPr="00AA44D6">
        <w:rPr>
          <w:rFonts w:ascii="Times New Roman" w:hAnsi="Times New Roman"/>
          <w:noProof/>
          <w:color w:val="000000" w:themeColor="text1"/>
          <w:sz w:val="18"/>
          <w:szCs w:val="18"/>
          <w:lang w:val="ms-MY"/>
        </w:rPr>
        <w:t xml:space="preserve"> Rottb</w:t>
      </w:r>
    </w:p>
    <w:p w14:paraId="53EE15A3" w14:textId="54057886" w:rsidR="00494C46" w:rsidRDefault="00494C46" w:rsidP="00383C16">
      <w:pPr>
        <w:spacing w:after="0"/>
        <w:jc w:val="center"/>
        <w:rPr>
          <w:rFonts w:ascii="Times New Roman" w:hAnsi="Times New Roman"/>
          <w:noProof/>
          <w:sz w:val="20"/>
          <w:szCs w:val="20"/>
          <w:lang w:bidi="ar-SA"/>
        </w:rPr>
      </w:pPr>
    </w:p>
    <w:p w14:paraId="70ED9008" w14:textId="77777777" w:rsidR="00E86851" w:rsidRPr="00383C16" w:rsidRDefault="00E86851" w:rsidP="00383C16">
      <w:pPr>
        <w:spacing w:after="0"/>
        <w:jc w:val="center"/>
        <w:rPr>
          <w:rFonts w:ascii="Times New Roman" w:hAnsi="Times New Roman"/>
          <w:noProof/>
          <w:sz w:val="20"/>
          <w:szCs w:val="20"/>
          <w:lang w:bidi="ar-SA"/>
        </w:rPr>
      </w:pPr>
    </w:p>
    <w:p w14:paraId="770769A2" w14:textId="77777777" w:rsidR="002111D0" w:rsidRDefault="002111D0" w:rsidP="00383C16">
      <w:pPr>
        <w:spacing w:after="0"/>
        <w:jc w:val="center"/>
        <w:rPr>
          <w:rFonts w:ascii="Times New Roman" w:hAnsi="Times New Roman"/>
          <w:b/>
          <w:noProof/>
          <w:sz w:val="20"/>
          <w:szCs w:val="20"/>
          <w:lang w:bidi="ar-SA"/>
        </w:rPr>
        <w:sectPr w:rsidR="002111D0" w:rsidSect="005A389F">
          <w:headerReference w:type="even" r:id="rId9"/>
          <w:headerReference w:type="default" r:id="rId10"/>
          <w:footerReference w:type="even" r:id="rId11"/>
          <w:footerReference w:type="default" r:id="rId12"/>
          <w:pgSz w:w="12240" w:h="15840" w:code="1"/>
          <w:pgMar w:top="1800" w:right="1469" w:bottom="1699" w:left="1440" w:header="706" w:footer="706" w:gutter="0"/>
          <w:pgNumType w:start="622"/>
          <w:cols w:space="708"/>
          <w:docGrid w:linePitch="360"/>
        </w:sectPr>
      </w:pPr>
    </w:p>
    <w:p w14:paraId="6FC0EFD8" w14:textId="696C33AD"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0FDBCCF1" w14:textId="77777777" w:rsidR="00E86851" w:rsidRDefault="00E86851" w:rsidP="00E86851">
      <w:pPr>
        <w:spacing w:after="0"/>
        <w:jc w:val="both"/>
        <w:rPr>
          <w:rFonts w:ascii="Times New Roman" w:hAnsi="Times New Roman"/>
          <w:sz w:val="20"/>
          <w:szCs w:val="20"/>
        </w:rPr>
      </w:pPr>
      <w:r w:rsidRPr="00E86851">
        <w:rPr>
          <w:rFonts w:ascii="Times New Roman" w:hAnsi="Times New Roman"/>
          <w:sz w:val="20"/>
          <w:szCs w:val="20"/>
        </w:rPr>
        <w:t>Sago (</w:t>
      </w:r>
      <w:r w:rsidRPr="00E86851">
        <w:rPr>
          <w:rFonts w:ascii="Times New Roman" w:hAnsi="Times New Roman"/>
          <w:i/>
          <w:sz w:val="20"/>
          <w:szCs w:val="20"/>
        </w:rPr>
        <w:t>Metroxylon sagu</w:t>
      </w:r>
      <w:r w:rsidRPr="00E86851">
        <w:rPr>
          <w:rFonts w:ascii="Times New Roman" w:hAnsi="Times New Roman"/>
          <w:sz w:val="20"/>
          <w:szCs w:val="20"/>
        </w:rPr>
        <w:t xml:space="preserve"> Rottb) is a species from the genus </w:t>
      </w:r>
      <w:r w:rsidRPr="00E86851">
        <w:rPr>
          <w:rFonts w:ascii="Times New Roman" w:hAnsi="Times New Roman"/>
          <w:i/>
          <w:iCs/>
          <w:sz w:val="20"/>
          <w:szCs w:val="20"/>
        </w:rPr>
        <w:t xml:space="preserve">Metroxylon </w:t>
      </w:r>
      <w:r w:rsidRPr="00E86851">
        <w:rPr>
          <w:rFonts w:ascii="Times New Roman" w:hAnsi="Times New Roman"/>
          <w:sz w:val="20"/>
          <w:szCs w:val="20"/>
        </w:rPr>
        <w:t>which is under the Palmae family. Sago palm is one of the oldest tropical plants which has been domestically and commercially exploited for its stem starch [1]. Sago is distributed in many countries including Indonesia, Malaysia, Papua New Guinea, Philippines, Thailand, and Brunei [2]. According to Ehara et al. [2], sago distribution worldwide spreads 6.5 million ha</w:t>
      </w:r>
      <w:r w:rsidRPr="00E86851">
        <w:rPr>
          <w:rFonts w:ascii="Times New Roman" w:hAnsi="Times New Roman"/>
          <w:sz w:val="20"/>
          <w:szCs w:val="20"/>
          <w:vertAlign w:val="superscript"/>
        </w:rPr>
        <w:t>-1</w:t>
      </w:r>
      <w:r w:rsidRPr="00E86851">
        <w:rPr>
          <w:rFonts w:ascii="Times New Roman" w:hAnsi="Times New Roman"/>
          <w:sz w:val="20"/>
          <w:szCs w:val="20"/>
        </w:rPr>
        <w:t xml:space="preserve"> and the Papua area has led the distribution of around 4.7 million ha. Meanwhile, the distribution of sago in Malaysia was primarily in Sarawak (67%), Sabah (22%), and West Malaysia (11%). There are over 40 operational sago factories in Sarawak, primarily in Mukah and Dalat [3]. Domestically, Sarawak is annually exporting about 25,000 to 40,000 tons of sago products to several countries [1]. Sago products has multiple usages including food (biscuit and sago pearl) and manufacturing (biodegradable plastic, alcohol, citric acids, and biochar) </w:t>
      </w:r>
      <w:bookmarkStart w:id="2" w:name="_Hlk74834223"/>
      <w:r w:rsidRPr="00E86851">
        <w:rPr>
          <w:rFonts w:ascii="Times New Roman" w:hAnsi="Times New Roman"/>
          <w:sz w:val="20"/>
          <w:szCs w:val="20"/>
        </w:rPr>
        <w:t>[4].</w:t>
      </w:r>
      <w:bookmarkEnd w:id="2"/>
    </w:p>
    <w:p w14:paraId="7E51FEB5" w14:textId="77777777" w:rsidR="00E86851" w:rsidRPr="00E86851" w:rsidRDefault="00E86851" w:rsidP="00E86851">
      <w:pPr>
        <w:spacing w:after="0"/>
        <w:jc w:val="both"/>
        <w:rPr>
          <w:rFonts w:ascii="Times New Roman" w:hAnsi="Times New Roman"/>
          <w:sz w:val="20"/>
          <w:szCs w:val="20"/>
        </w:rPr>
      </w:pPr>
    </w:p>
    <w:p w14:paraId="2AA558B2" w14:textId="77777777" w:rsidR="00E86851" w:rsidRDefault="00E86851" w:rsidP="00E86851">
      <w:pPr>
        <w:spacing w:after="0"/>
        <w:jc w:val="both"/>
        <w:rPr>
          <w:rFonts w:ascii="Times New Roman" w:hAnsi="Times New Roman"/>
          <w:sz w:val="20"/>
          <w:szCs w:val="20"/>
        </w:rPr>
      </w:pPr>
      <w:r w:rsidRPr="00E86851">
        <w:rPr>
          <w:rFonts w:ascii="Times New Roman" w:hAnsi="Times New Roman"/>
          <w:sz w:val="20"/>
          <w:szCs w:val="20"/>
        </w:rPr>
        <w:t xml:space="preserve">Generally, most of the sago factories which are located near riverbanks are lack of waste management plan. Most of the waste was improperly disposed into the rivers which become a potential threat to the environment, biological, and aquatic life [3]. Approximately 0.75 tonnes of sago bark waste are generated from every tonne of sago flour processing. These wastes undergo carbonization in a closed furnace for the generation of heat for the drying process of sago flour [5]. This process produces biochar as the by-product which is beneficial for soil improvement. </w:t>
      </w:r>
    </w:p>
    <w:p w14:paraId="244870B8" w14:textId="77777777" w:rsidR="00E86851" w:rsidRPr="00E86851" w:rsidRDefault="00E86851" w:rsidP="00E86851">
      <w:pPr>
        <w:spacing w:after="0"/>
        <w:jc w:val="both"/>
        <w:rPr>
          <w:rFonts w:ascii="Times New Roman" w:hAnsi="Times New Roman"/>
          <w:sz w:val="20"/>
          <w:szCs w:val="20"/>
        </w:rPr>
      </w:pPr>
    </w:p>
    <w:p w14:paraId="0A190456" w14:textId="77777777" w:rsidR="00E86851" w:rsidRDefault="00E86851" w:rsidP="00E86851">
      <w:pPr>
        <w:spacing w:after="0"/>
        <w:jc w:val="both"/>
        <w:rPr>
          <w:rFonts w:ascii="Times New Roman" w:hAnsi="Times New Roman"/>
          <w:sz w:val="20"/>
          <w:szCs w:val="20"/>
        </w:rPr>
      </w:pPr>
      <w:r w:rsidRPr="00E86851">
        <w:rPr>
          <w:rFonts w:ascii="Times New Roman" w:hAnsi="Times New Roman"/>
          <w:sz w:val="20"/>
          <w:szCs w:val="20"/>
        </w:rPr>
        <w:t>Biochar is a carbon-rich product that acquired from the heating of biomass (wood, leaves, or manure) in a controlled condition and temperature above 250</w:t>
      </w:r>
      <w:r w:rsidRPr="00E86851">
        <w:rPr>
          <w:rFonts w:ascii="Times New Roman" w:hAnsi="Times New Roman"/>
          <w:sz w:val="20"/>
          <w:szCs w:val="20"/>
          <w:vertAlign w:val="superscript"/>
        </w:rPr>
        <w:t>o</w:t>
      </w:r>
      <w:r w:rsidRPr="00E86851">
        <w:rPr>
          <w:rFonts w:ascii="Times New Roman" w:hAnsi="Times New Roman"/>
          <w:sz w:val="20"/>
          <w:szCs w:val="20"/>
        </w:rPr>
        <w:t xml:space="preserve">C with practically or completely absence of oxygen [6].  Application of biochar as soil amender is reported can alter the physical and chemical properties of soils such </w:t>
      </w:r>
      <w:r w:rsidRPr="00E86851">
        <w:rPr>
          <w:rFonts w:ascii="Times New Roman" w:hAnsi="Times New Roman"/>
          <w:sz w:val="20"/>
          <w:szCs w:val="20"/>
        </w:rPr>
        <w:t>as the texture, structure, pore size distribution, bulk density, pH, and organic matter. This influences the aeration, water holding capacity, and available nutrients which will affect the plant performance [7]. Meanwhile, Piash et al. [6] reported that besides as a carbon-rich substance, biochar contains other main minerals such as calcium (Ca), magnesium (Mg), and inorganic carbonates. In addition, biochar also contains organic matter and nutrients which could influence the fertility of agricultural growth media by affecting the soil pH, electric conductivity (EC), organic carbon (OC), total nitrogen (TN), available phosphorus (P), and the cation-exchange capacity (CEC) [8].</w:t>
      </w:r>
    </w:p>
    <w:p w14:paraId="7CC80146" w14:textId="77777777" w:rsidR="00E86851" w:rsidRPr="00E86851" w:rsidRDefault="00E86851" w:rsidP="00E86851">
      <w:pPr>
        <w:spacing w:after="0"/>
        <w:jc w:val="both"/>
        <w:rPr>
          <w:rFonts w:ascii="Times New Roman" w:hAnsi="Times New Roman"/>
          <w:sz w:val="20"/>
          <w:szCs w:val="20"/>
        </w:rPr>
      </w:pPr>
    </w:p>
    <w:p w14:paraId="1FE5D6D0" w14:textId="77777777" w:rsidR="00E86851" w:rsidRDefault="00E86851" w:rsidP="00E86851">
      <w:pPr>
        <w:spacing w:after="0"/>
        <w:jc w:val="both"/>
        <w:rPr>
          <w:rFonts w:ascii="Times New Roman" w:hAnsi="Times New Roman"/>
          <w:sz w:val="20"/>
          <w:szCs w:val="20"/>
        </w:rPr>
      </w:pPr>
      <w:r w:rsidRPr="00E86851">
        <w:rPr>
          <w:rFonts w:ascii="Times New Roman" w:hAnsi="Times New Roman"/>
          <w:sz w:val="20"/>
          <w:szCs w:val="20"/>
        </w:rPr>
        <w:t>Chemical treatment using acids on biochar was reported to enhance the adsorption capacity, increase water solubility, and plant availability of nutrients [9]. On that note, to enhance the properties of biochar, chemical modification using acid-base is reported to increase the pore volume of biochar while increases the acidic property and produces a positive charge on the surface which is favourable for the adsorption of negatively charged species [10]. According to Alzaydien [11], chemical modification of biochar using acid can develop more pores and cavities resulting in an enhanced adsorption capability. Chemically modified biochar was also reported to have a high tendency to adsorb inorganic contaminants through surface adsorption and retention of carboxyl functional group [12].</w:t>
      </w:r>
    </w:p>
    <w:p w14:paraId="4F6EB11E" w14:textId="77777777" w:rsidR="00E86851" w:rsidRPr="00E86851" w:rsidRDefault="00E86851" w:rsidP="00E86851">
      <w:pPr>
        <w:spacing w:after="0"/>
        <w:jc w:val="both"/>
        <w:rPr>
          <w:rFonts w:ascii="Times New Roman" w:hAnsi="Times New Roman"/>
          <w:sz w:val="20"/>
          <w:szCs w:val="20"/>
        </w:rPr>
      </w:pPr>
    </w:p>
    <w:p w14:paraId="648DB7A5" w14:textId="77777777" w:rsidR="00E86851" w:rsidRPr="00E86851" w:rsidRDefault="00E86851" w:rsidP="00E86851">
      <w:pPr>
        <w:spacing w:after="0"/>
        <w:jc w:val="both"/>
        <w:rPr>
          <w:rFonts w:ascii="Times New Roman" w:hAnsi="Times New Roman"/>
          <w:sz w:val="20"/>
          <w:szCs w:val="20"/>
        </w:rPr>
      </w:pPr>
      <w:r w:rsidRPr="00E86851">
        <w:rPr>
          <w:rFonts w:ascii="Times New Roman" w:hAnsi="Times New Roman"/>
          <w:sz w:val="20"/>
          <w:szCs w:val="20"/>
        </w:rPr>
        <w:t>Past researchers have published numerous articles and review papers on the effect of biochar on soil structure and soil aggregation in plant growth performance including, maize (</w:t>
      </w:r>
      <w:r w:rsidRPr="00E86851">
        <w:rPr>
          <w:rFonts w:ascii="Times New Roman" w:hAnsi="Times New Roman"/>
          <w:i/>
          <w:iCs/>
          <w:sz w:val="20"/>
          <w:szCs w:val="20"/>
        </w:rPr>
        <w:t>Zea mays</w:t>
      </w:r>
      <w:r w:rsidRPr="00E86851">
        <w:rPr>
          <w:rFonts w:ascii="Times New Roman" w:hAnsi="Times New Roman"/>
          <w:sz w:val="20"/>
          <w:szCs w:val="20"/>
        </w:rPr>
        <w:t xml:space="preserve"> L.) [13]; red chilli (</w:t>
      </w:r>
      <w:r w:rsidRPr="00E86851">
        <w:rPr>
          <w:rFonts w:ascii="Times New Roman" w:hAnsi="Times New Roman"/>
          <w:i/>
          <w:iCs/>
          <w:sz w:val="20"/>
          <w:szCs w:val="20"/>
        </w:rPr>
        <w:t>Capsicum annum</w:t>
      </w:r>
      <w:r w:rsidRPr="00E86851">
        <w:rPr>
          <w:rFonts w:ascii="Times New Roman" w:hAnsi="Times New Roman"/>
          <w:sz w:val="20"/>
          <w:szCs w:val="20"/>
        </w:rPr>
        <w:t xml:space="preserve"> L.) [14]; lettuce and cabbage (</w:t>
      </w:r>
      <w:r w:rsidRPr="00E86851">
        <w:rPr>
          <w:rFonts w:ascii="Times New Roman" w:hAnsi="Times New Roman"/>
          <w:i/>
          <w:iCs/>
          <w:sz w:val="20"/>
          <w:szCs w:val="20"/>
        </w:rPr>
        <w:t xml:space="preserve">Lactusa sativa </w:t>
      </w:r>
      <w:r w:rsidRPr="00E86851">
        <w:rPr>
          <w:rFonts w:ascii="Times New Roman" w:hAnsi="Times New Roman"/>
          <w:sz w:val="20"/>
          <w:szCs w:val="20"/>
        </w:rPr>
        <w:t>and</w:t>
      </w:r>
      <w:r w:rsidRPr="00E86851">
        <w:rPr>
          <w:rFonts w:ascii="Times New Roman" w:hAnsi="Times New Roman"/>
          <w:i/>
          <w:iCs/>
          <w:sz w:val="20"/>
          <w:szCs w:val="20"/>
        </w:rPr>
        <w:t xml:space="preserve"> Brassica chinensis</w:t>
      </w:r>
      <w:r w:rsidRPr="00E86851">
        <w:rPr>
          <w:rFonts w:ascii="Times New Roman" w:hAnsi="Times New Roman"/>
          <w:sz w:val="20"/>
          <w:szCs w:val="20"/>
        </w:rPr>
        <w:t>) [7]; and cowpea and peanut (</w:t>
      </w:r>
      <w:r w:rsidRPr="00E86851">
        <w:rPr>
          <w:rFonts w:ascii="Times New Roman" w:hAnsi="Times New Roman"/>
          <w:i/>
          <w:iCs/>
          <w:sz w:val="20"/>
          <w:szCs w:val="20"/>
        </w:rPr>
        <w:t>Vigna unguiculata</w:t>
      </w:r>
      <w:r w:rsidRPr="00E86851">
        <w:rPr>
          <w:rFonts w:ascii="Times New Roman" w:hAnsi="Times New Roman"/>
          <w:sz w:val="20"/>
          <w:szCs w:val="20"/>
        </w:rPr>
        <w:t xml:space="preserve"> L., and </w:t>
      </w:r>
      <w:r w:rsidRPr="00E86851">
        <w:rPr>
          <w:rFonts w:ascii="Times New Roman" w:hAnsi="Times New Roman"/>
          <w:i/>
          <w:iCs/>
          <w:sz w:val="20"/>
          <w:szCs w:val="20"/>
        </w:rPr>
        <w:t>Arachis hypogaea</w:t>
      </w:r>
      <w:r w:rsidRPr="00E86851">
        <w:rPr>
          <w:rFonts w:ascii="Times New Roman" w:hAnsi="Times New Roman"/>
          <w:sz w:val="20"/>
          <w:szCs w:val="20"/>
        </w:rPr>
        <w:t xml:space="preserve"> L.) [15]. Study reported by Carter et al. [7], the rice-husk biochar was slightly alkaline, improved </w:t>
      </w:r>
      <w:r w:rsidRPr="00E86851">
        <w:rPr>
          <w:rFonts w:ascii="Times New Roman" w:hAnsi="Times New Roman"/>
          <w:sz w:val="20"/>
          <w:szCs w:val="20"/>
        </w:rPr>
        <w:lastRenderedPageBreak/>
        <w:t xml:space="preserve">the pH of the soil, and had higher quantities of several trace metals and exchangeable cations (K, Ca, and Mg). Furthermore, water holding capacity of soil increased depending on type of biochar feedstock [16]. The same author also reported that the quantities of macropores and micropores in biochar attributed to a higher water holding capacity. Therefore, biochar could be a promising material for boosting acid soil productivity due to its liming effect, water and nutrient retention capability, and carbon sequestration capacity [17]. On top of this, the application of biochar as </w:t>
      </w:r>
      <w:r w:rsidRPr="00E86851">
        <w:rPr>
          <w:rFonts w:ascii="Times New Roman" w:hAnsi="Times New Roman"/>
          <w:bCs/>
          <w:color w:val="000000" w:themeColor="text1"/>
          <w:sz w:val="20"/>
          <w:szCs w:val="20"/>
        </w:rPr>
        <w:t>potential agricultural growth media fertility</w:t>
      </w:r>
      <w:r w:rsidRPr="00E86851">
        <w:rPr>
          <w:rFonts w:ascii="Times New Roman" w:hAnsi="Times New Roman"/>
          <w:sz w:val="20"/>
          <w:szCs w:val="20"/>
        </w:rPr>
        <w:t xml:space="preserve"> and soil amender would significantly reduce the cost and usage of commercial fertilizer which will be turned into cost-effective farming. Therefore, the current study aims to analyse the raw material of sago bark waste (SBW), sago biochar (SBB) and chemically treated sago biochar (TSB) properties. The biochar characterisation included the surface morphology, surface area measurements, water holding capacity, infrared spectra analysis, proximate and elemental analysis. Lastly, this study also evaluates the potential of SBB and TSB as soil amendments.</w:t>
      </w:r>
    </w:p>
    <w:p w14:paraId="2BCB166D" w14:textId="77777777" w:rsidR="00E86851" w:rsidRDefault="00E86851" w:rsidP="00E86851">
      <w:pPr>
        <w:pStyle w:val="Heading1"/>
        <w:spacing w:before="0"/>
        <w:contextualSpacing w:val="0"/>
        <w:jc w:val="center"/>
        <w:rPr>
          <w:rFonts w:ascii="Times New Roman" w:hAnsi="Times New Roman"/>
          <w:b/>
          <w:bCs/>
          <w:smallCaps w:val="0"/>
          <w:sz w:val="20"/>
          <w:szCs w:val="20"/>
        </w:rPr>
      </w:pPr>
    </w:p>
    <w:p w14:paraId="29281323" w14:textId="77777777" w:rsidR="00E86851" w:rsidRPr="00E86851" w:rsidRDefault="00E86851" w:rsidP="00E86851">
      <w:pPr>
        <w:pStyle w:val="Heading1"/>
        <w:spacing w:before="0"/>
        <w:contextualSpacing w:val="0"/>
        <w:jc w:val="center"/>
        <w:rPr>
          <w:rFonts w:ascii="Times New Roman" w:hAnsi="Times New Roman"/>
          <w:b/>
          <w:bCs/>
          <w:smallCaps w:val="0"/>
          <w:sz w:val="20"/>
          <w:szCs w:val="20"/>
        </w:rPr>
      </w:pPr>
      <w:r w:rsidRPr="00E86851">
        <w:rPr>
          <w:rFonts w:ascii="Times New Roman" w:hAnsi="Times New Roman"/>
          <w:b/>
          <w:bCs/>
          <w:smallCaps w:val="0"/>
          <w:sz w:val="20"/>
          <w:szCs w:val="20"/>
        </w:rPr>
        <w:t>Materials and Methods</w:t>
      </w:r>
    </w:p>
    <w:p w14:paraId="017300C2" w14:textId="77777777" w:rsidR="00E86851" w:rsidRPr="00E86851" w:rsidRDefault="00E86851" w:rsidP="00E86851">
      <w:pPr>
        <w:pStyle w:val="Heading2"/>
        <w:spacing w:before="0" w:line="276" w:lineRule="auto"/>
        <w:jc w:val="both"/>
        <w:rPr>
          <w:rFonts w:ascii="Times New Roman" w:hAnsi="Times New Roman"/>
          <w:b/>
          <w:bCs/>
          <w:i/>
          <w:smallCaps w:val="0"/>
          <w:sz w:val="20"/>
          <w:szCs w:val="20"/>
        </w:rPr>
      </w:pPr>
      <w:r w:rsidRPr="00E86851">
        <w:rPr>
          <w:rFonts w:ascii="Times New Roman" w:hAnsi="Times New Roman"/>
          <w:b/>
          <w:bCs/>
          <w:smallCaps w:val="0"/>
          <w:sz w:val="20"/>
          <w:szCs w:val="20"/>
        </w:rPr>
        <w:t>Samples preparation</w:t>
      </w:r>
    </w:p>
    <w:p w14:paraId="33F0BA31" w14:textId="22E78D32" w:rsidR="00E86851" w:rsidRDefault="00E86851" w:rsidP="00E86851">
      <w:pPr>
        <w:pStyle w:val="ListParagraph"/>
        <w:spacing w:after="0"/>
        <w:ind w:left="0"/>
        <w:contextualSpacing w:val="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 xml:space="preserve">The SBW and SBB were collected from sago factory in Mukah, Sarawak. Samples were oven-dried at 60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 xml:space="preserve">C, 24 hours, grounded and sieved using No. 10 mesh (2 mm sieve size) prior to analysis. TSB was prepared from SBB via acid base treatment, as follows: SBB sample (5 g) was soaked in NaOH solution (2 M, </w:t>
      </w:r>
      <w:r w:rsidR="002111D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 mL) at 60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 xml:space="preserve">C for 2 hours prior to oven-drying (105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 xml:space="preserve">C, 24 hours). Sample was subjected under reflux with HCl (5 M, 25 mL) at 95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 xml:space="preserve">C for 2 hours. The sample was washed with hot distilled water to obtain TSB of pH 7 and oven-dried (105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 xml:space="preserve">C, 24 hours) [18, 19]. The prepared sample in this study is shown in </w:t>
      </w:r>
      <w:r w:rsidRPr="00E86851">
        <w:rPr>
          <w:rFonts w:ascii="Times New Roman" w:hAnsi="Times New Roman"/>
          <w:bCs/>
          <w:color w:val="000000" w:themeColor="text1"/>
          <w:sz w:val="20"/>
          <w:szCs w:val="20"/>
        </w:rPr>
        <w:t>Figure 1</w:t>
      </w:r>
      <w:r w:rsidRPr="00E86851">
        <w:rPr>
          <w:rFonts w:ascii="Times New Roman" w:hAnsi="Times New Roman"/>
          <w:color w:val="000000" w:themeColor="text1"/>
          <w:sz w:val="20"/>
          <w:szCs w:val="20"/>
        </w:rPr>
        <w:t>.</w:t>
      </w:r>
    </w:p>
    <w:p w14:paraId="622FA1C8" w14:textId="77777777" w:rsidR="002111D0" w:rsidRPr="00E86851" w:rsidRDefault="002111D0" w:rsidP="00E86851">
      <w:pPr>
        <w:pStyle w:val="ListParagraph"/>
        <w:spacing w:after="0"/>
        <w:ind w:left="0"/>
        <w:contextualSpacing w:val="0"/>
        <w:jc w:val="both"/>
        <w:rPr>
          <w:rFonts w:ascii="Times New Roman" w:hAnsi="Times New Roman"/>
          <w:color w:val="000000" w:themeColor="text1"/>
          <w:sz w:val="20"/>
          <w:szCs w:val="20"/>
        </w:rPr>
      </w:pPr>
    </w:p>
    <w:p w14:paraId="0006CCC3" w14:textId="77777777" w:rsidR="002111D0" w:rsidRPr="00E86851" w:rsidRDefault="002111D0" w:rsidP="002111D0">
      <w:pPr>
        <w:pStyle w:val="Heading2"/>
        <w:spacing w:before="0" w:line="276" w:lineRule="auto"/>
        <w:jc w:val="both"/>
        <w:rPr>
          <w:rFonts w:ascii="Times New Roman" w:hAnsi="Times New Roman"/>
          <w:b/>
          <w:bCs/>
          <w:i/>
          <w:smallCaps w:val="0"/>
          <w:sz w:val="20"/>
          <w:szCs w:val="20"/>
        </w:rPr>
      </w:pPr>
      <w:r w:rsidRPr="00E86851">
        <w:rPr>
          <w:rFonts w:ascii="Times New Roman" w:hAnsi="Times New Roman"/>
          <w:b/>
          <w:bCs/>
          <w:smallCaps w:val="0"/>
          <w:sz w:val="20"/>
          <w:szCs w:val="20"/>
        </w:rPr>
        <w:t>Physical characterisation</w:t>
      </w:r>
    </w:p>
    <w:p w14:paraId="1FE9FFDA" w14:textId="77777777" w:rsidR="002111D0" w:rsidRDefault="002111D0" w:rsidP="002111D0">
      <w:pPr>
        <w:tabs>
          <w:tab w:val="left" w:pos="2355"/>
        </w:tabs>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 xml:space="preserve">The surface morphology of sample was studied at magnification of 500× using Field Emission Scanning Electron Microscopy (FESEM) (JSM-6390LA, JEOL). Meanwhile, the elements presence on the surface of samples were determined by Energy Dispersive X-ray (EDX) (JSM-IT500HR, JEOL) [20]. The Brunauer, </w:t>
      </w:r>
      <w:r w:rsidRPr="00E86851">
        <w:rPr>
          <w:rFonts w:ascii="Times New Roman" w:hAnsi="Times New Roman"/>
          <w:color w:val="000000" w:themeColor="text1"/>
          <w:sz w:val="20"/>
          <w:szCs w:val="20"/>
        </w:rPr>
        <w:t>Emmet and Teller (BET) surface area and pore volume analysis was carried out using Surface Area Analyzer (Quantachrome® ASIQwin</w:t>
      </w:r>
      <w:r w:rsidRPr="00E86851">
        <w:rPr>
          <w:rFonts w:ascii="Times New Roman" w:hAnsi="Times New Roman"/>
          <w:color w:val="000000" w:themeColor="text1"/>
          <w:sz w:val="20"/>
          <w:szCs w:val="20"/>
          <w:vertAlign w:val="superscript"/>
        </w:rPr>
        <w:t>™</w:t>
      </w:r>
      <w:r w:rsidRPr="00E86851">
        <w:rPr>
          <w:rFonts w:ascii="Times New Roman" w:hAnsi="Times New Roman"/>
          <w:color w:val="000000" w:themeColor="text1"/>
          <w:sz w:val="20"/>
          <w:szCs w:val="20"/>
        </w:rPr>
        <w:t xml:space="preserve">). Prior to gas adsorption measurements, the solid products were vacuum degassed at </w:t>
      </w:r>
      <w:r w:rsidRPr="00E86851">
        <w:rPr>
          <w:rFonts w:ascii="Times New Roman" w:hAnsi="Times New Roman"/>
          <w:sz w:val="20"/>
          <w:szCs w:val="20"/>
        </w:rPr>
        <w:t xml:space="preserve">200 </w:t>
      </w:r>
      <w:r w:rsidRPr="00E86851">
        <w:rPr>
          <w:rFonts w:ascii="Times New Roman" w:hAnsi="Times New Roman"/>
          <w:sz w:val="20"/>
          <w:szCs w:val="20"/>
          <w:vertAlign w:val="superscript"/>
        </w:rPr>
        <w:t>o</w:t>
      </w:r>
      <w:r w:rsidRPr="00E86851">
        <w:rPr>
          <w:rFonts w:ascii="Times New Roman" w:hAnsi="Times New Roman"/>
          <w:sz w:val="20"/>
          <w:szCs w:val="20"/>
        </w:rPr>
        <w:t>C for 8 hours under vacuum conditions. Nitrogen gas was used as adsorptive gas at 77K. The N</w:t>
      </w:r>
      <w:r w:rsidRPr="00E86851">
        <w:rPr>
          <w:rFonts w:ascii="Times New Roman" w:hAnsi="Times New Roman"/>
          <w:sz w:val="20"/>
          <w:szCs w:val="20"/>
          <w:vertAlign w:val="subscript"/>
        </w:rPr>
        <w:t>2</w:t>
      </w:r>
      <w:r w:rsidRPr="00E86851">
        <w:rPr>
          <w:rFonts w:ascii="Times New Roman" w:hAnsi="Times New Roman"/>
          <w:sz w:val="20"/>
          <w:szCs w:val="20"/>
        </w:rPr>
        <w:t xml:space="preserve"> adsorption isotherm was measured and interpreted using BET theory [19].</w:t>
      </w:r>
      <w:r w:rsidRPr="00E86851">
        <w:rPr>
          <w:rFonts w:ascii="Times New Roman" w:hAnsi="Times New Roman"/>
          <w:color w:val="000000" w:themeColor="text1"/>
          <w:sz w:val="20"/>
          <w:szCs w:val="20"/>
        </w:rPr>
        <w:t xml:space="preserve"> Water holding capacity (WHC) was conducted following [21]. Samples were oven-dried (105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C, 24 hours), weighed (W</w:t>
      </w:r>
      <w:r w:rsidRPr="00E86851">
        <w:rPr>
          <w:rFonts w:ascii="Times New Roman" w:hAnsi="Times New Roman"/>
          <w:color w:val="000000" w:themeColor="text1"/>
          <w:sz w:val="20"/>
          <w:szCs w:val="20"/>
          <w:vertAlign w:val="subscript"/>
        </w:rPr>
        <w:t>1</w:t>
      </w:r>
      <w:r w:rsidRPr="00E86851">
        <w:rPr>
          <w:rFonts w:ascii="Times New Roman" w:hAnsi="Times New Roman"/>
          <w:color w:val="000000" w:themeColor="text1"/>
          <w:sz w:val="20"/>
          <w:szCs w:val="20"/>
        </w:rPr>
        <w:t>) followed by 48 hours immersion in water. Samples were then vacuum-filtered and the wet sample mass was recorded (W</w:t>
      </w:r>
      <w:r w:rsidRPr="00E86851">
        <w:rPr>
          <w:rFonts w:ascii="Times New Roman" w:hAnsi="Times New Roman"/>
          <w:color w:val="000000" w:themeColor="text1"/>
          <w:sz w:val="20"/>
          <w:szCs w:val="20"/>
          <w:vertAlign w:val="subscript"/>
        </w:rPr>
        <w:t>2</w:t>
      </w:r>
      <w:r w:rsidRPr="00E86851">
        <w:rPr>
          <w:rFonts w:ascii="Times New Roman" w:hAnsi="Times New Roman"/>
          <w:color w:val="000000" w:themeColor="text1"/>
          <w:sz w:val="20"/>
          <w:szCs w:val="20"/>
        </w:rPr>
        <w:t>). The WHC was calculated using equation 1:</w:t>
      </w:r>
    </w:p>
    <w:p w14:paraId="49133177" w14:textId="77777777" w:rsidR="002111D0" w:rsidRDefault="002111D0" w:rsidP="00E86851">
      <w:pPr>
        <w:pStyle w:val="ListParagraph"/>
        <w:spacing w:after="0"/>
        <w:ind w:left="0"/>
        <w:contextualSpacing w:val="0"/>
        <w:jc w:val="both"/>
        <w:rPr>
          <w:rFonts w:ascii="Times New Roman" w:hAnsi="Times New Roman"/>
          <w:color w:val="000000" w:themeColor="text1"/>
          <w:sz w:val="20"/>
          <w:szCs w:val="20"/>
        </w:rPr>
      </w:pPr>
    </w:p>
    <w:p w14:paraId="1B73A6FA" w14:textId="0588974A" w:rsidR="002111D0" w:rsidRDefault="002111D0" w:rsidP="002111D0">
      <w:pPr>
        <w:spacing w:after="0"/>
        <w:jc w:val="both"/>
        <w:rPr>
          <w:rFonts w:ascii="Times New Roman" w:hAnsi="Times New Roman"/>
          <w:color w:val="000000" w:themeColor="text1"/>
          <w:sz w:val="20"/>
          <w:szCs w:val="20"/>
        </w:rPr>
      </w:pPr>
      <m:oMath>
        <m:r>
          <m:rPr>
            <m:sty m:val="p"/>
          </m:rPr>
          <w:rPr>
            <w:rFonts w:ascii="Cambria Math" w:hAnsi="Cambria Math"/>
            <w:color w:val="000000" w:themeColor="text1"/>
            <w:sz w:val="20"/>
            <w:szCs w:val="20"/>
          </w:rPr>
          <m:t>WHC</m:t>
        </m:r>
        <m:r>
          <w:rPr>
            <w:rFonts w:ascii="Cambria Math" w:hAnsi="Cambria Math"/>
            <w:color w:val="000000" w:themeColor="text1"/>
            <w:sz w:val="20"/>
            <w:szCs w:val="20"/>
          </w:rPr>
          <m:t xml:space="preserve"> </m:t>
        </m:r>
        <m:d>
          <m:dPr>
            <m:ctrlPr>
              <w:rPr>
                <w:rFonts w:ascii="Cambria Math" w:hAnsi="Cambria Math"/>
                <w:i/>
                <w:color w:val="000000" w:themeColor="text1"/>
                <w:sz w:val="20"/>
                <w:szCs w:val="20"/>
              </w:rPr>
            </m:ctrlPr>
          </m:dPr>
          <m:e>
            <m:r>
              <w:rPr>
                <w:rFonts w:ascii="Cambria Math" w:hAnsi="Cambria Math"/>
                <w:color w:val="000000" w:themeColor="text1"/>
                <w:sz w:val="20"/>
                <w:szCs w:val="20"/>
              </w:rPr>
              <m:t>%</m:t>
            </m:r>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m:rPr>
                <m:nor/>
              </m:rPr>
              <w:rPr>
                <w:rFonts w:ascii="Times New Roman" w:hAnsi="Times New Roman"/>
                <w:color w:val="000000" w:themeColor="text1"/>
                <w:sz w:val="20"/>
                <w:szCs w:val="20"/>
              </w:rPr>
              <m:t>(</m:t>
            </m:r>
            <m:sSub>
              <m:sSubPr>
                <m:ctrlPr>
                  <w:rPr>
                    <w:rFonts w:ascii="Cambria Math" w:hAnsi="Cambria Math"/>
                    <w:i/>
                    <w:color w:val="000000" w:themeColor="text1"/>
                    <w:sz w:val="20"/>
                    <w:szCs w:val="20"/>
                  </w:rPr>
                </m:ctrlPr>
              </m:sSubPr>
              <m:e>
                <m:r>
                  <m:rPr>
                    <m:nor/>
                  </m:rPr>
                  <w:rPr>
                    <w:rFonts w:ascii="Times New Roman" w:hAnsi="Times New Roman"/>
                    <w:color w:val="000000" w:themeColor="text1"/>
                    <w:sz w:val="20"/>
                    <w:szCs w:val="20"/>
                  </w:rPr>
                  <m:t>W</m:t>
                </m:r>
              </m:e>
              <m:sub>
                <m:r>
                  <m:rPr>
                    <m:nor/>
                  </m:rPr>
                  <w:rPr>
                    <w:rFonts w:ascii="Times New Roman" w:hAnsi="Times New Roman"/>
                    <w:color w:val="000000" w:themeColor="text1"/>
                    <w:sz w:val="20"/>
                    <w:szCs w:val="20"/>
                  </w:rPr>
                  <m:t>2</m:t>
                </m:r>
              </m:sub>
            </m:sSub>
            <m:r>
              <m:rPr>
                <m:nor/>
              </m:rPr>
              <w:rPr>
                <w:rFonts w:ascii="Times New Roman" w:hAnsi="Times New Roman"/>
                <w:color w:val="000000" w:themeColor="text1"/>
                <w:sz w:val="20"/>
                <w:szCs w:val="20"/>
              </w:rPr>
              <m:t xml:space="preserve">- </m:t>
            </m:r>
            <m:sSub>
              <m:sSubPr>
                <m:ctrlPr>
                  <w:rPr>
                    <w:rFonts w:ascii="Cambria Math" w:hAnsi="Cambria Math"/>
                    <w:i/>
                    <w:color w:val="000000" w:themeColor="text1"/>
                    <w:sz w:val="20"/>
                    <w:szCs w:val="20"/>
                  </w:rPr>
                </m:ctrlPr>
              </m:sSubPr>
              <m:e>
                <m:r>
                  <m:rPr>
                    <m:nor/>
                  </m:rPr>
                  <w:rPr>
                    <w:rFonts w:ascii="Times New Roman" w:hAnsi="Times New Roman"/>
                    <w:color w:val="000000" w:themeColor="text1"/>
                    <w:sz w:val="20"/>
                    <w:szCs w:val="20"/>
                  </w:rPr>
                  <m:t>W</m:t>
                </m:r>
              </m:e>
              <m:sub>
                <m:r>
                  <m:rPr>
                    <m:nor/>
                  </m:rPr>
                  <w:rPr>
                    <w:rFonts w:ascii="Times New Roman" w:hAnsi="Times New Roman"/>
                    <w:color w:val="000000" w:themeColor="text1"/>
                    <w:sz w:val="20"/>
                    <w:szCs w:val="20"/>
                  </w:rPr>
                  <m:t>1</m:t>
                </m:r>
              </m:sub>
            </m:sSub>
            <m:r>
              <m:rPr>
                <m:nor/>
              </m:rPr>
              <w:rPr>
                <w:rFonts w:ascii="Times New Roman" w:hAnsi="Times New Roman"/>
                <w:color w:val="000000" w:themeColor="text1"/>
                <w:sz w:val="20"/>
                <w:szCs w:val="20"/>
              </w:rPr>
              <m:t>)</m:t>
            </m:r>
          </m:num>
          <m:den>
            <m:sSub>
              <m:sSubPr>
                <m:ctrlPr>
                  <w:rPr>
                    <w:rFonts w:ascii="Cambria Math" w:hAnsi="Cambria Math"/>
                    <w:i/>
                    <w:color w:val="000000" w:themeColor="text1"/>
                    <w:sz w:val="20"/>
                    <w:szCs w:val="20"/>
                  </w:rPr>
                </m:ctrlPr>
              </m:sSubPr>
              <m:e>
                <m:r>
                  <m:rPr>
                    <m:nor/>
                  </m:rPr>
                  <w:rPr>
                    <w:rFonts w:ascii="Times New Roman" w:hAnsi="Times New Roman"/>
                    <w:color w:val="000000" w:themeColor="text1"/>
                    <w:sz w:val="20"/>
                    <w:szCs w:val="20"/>
                  </w:rPr>
                  <m:t>W</m:t>
                </m:r>
              </m:e>
              <m:sub>
                <m:r>
                  <m:rPr>
                    <m:nor/>
                  </m:rPr>
                  <w:rPr>
                    <w:rFonts w:ascii="Times New Roman" w:hAnsi="Times New Roman"/>
                    <w:color w:val="000000" w:themeColor="text1"/>
                    <w:sz w:val="20"/>
                    <w:szCs w:val="20"/>
                  </w:rPr>
                  <m:t>1</m:t>
                </m:r>
              </m:sub>
            </m:sSub>
          </m:den>
        </m:f>
        <m:r>
          <w:rPr>
            <w:rFonts w:ascii="Cambria Math" w:hAnsi="Cambria Math"/>
            <w:color w:val="000000" w:themeColor="text1"/>
            <w:sz w:val="20"/>
            <w:szCs w:val="20"/>
          </w:rPr>
          <m:t>×100%</m:t>
        </m:r>
      </m:oMath>
      <w:r w:rsidRPr="00E86851">
        <w:rPr>
          <w:rFonts w:ascii="Times New Roman" w:hAnsi="Times New Roman"/>
          <w:color w:val="000000" w:themeColor="text1"/>
          <w:sz w:val="20"/>
          <w:szCs w:val="20"/>
        </w:rPr>
        <w:tab/>
        <w:t xml:space="preserve"> </w:t>
      </w:r>
      <w:r>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(1)</w:t>
      </w:r>
    </w:p>
    <w:p w14:paraId="6420AD13" w14:textId="77777777" w:rsidR="002111D0" w:rsidRPr="00E86851" w:rsidRDefault="002111D0" w:rsidP="002111D0">
      <w:pPr>
        <w:spacing w:after="0"/>
        <w:jc w:val="both"/>
        <w:rPr>
          <w:rFonts w:ascii="Times New Roman" w:hAnsi="Times New Roman"/>
          <w:color w:val="000000" w:themeColor="text1"/>
          <w:sz w:val="20"/>
          <w:szCs w:val="20"/>
        </w:rPr>
      </w:pPr>
    </w:p>
    <w:p w14:paraId="58AD066B" w14:textId="77777777" w:rsidR="002111D0" w:rsidRPr="00E86851" w:rsidRDefault="002111D0" w:rsidP="002111D0">
      <w:pPr>
        <w:pStyle w:val="Heading2"/>
        <w:spacing w:before="0" w:line="276" w:lineRule="auto"/>
        <w:jc w:val="both"/>
        <w:rPr>
          <w:rFonts w:ascii="Times New Roman" w:hAnsi="Times New Roman"/>
          <w:b/>
          <w:bCs/>
          <w:i/>
          <w:smallCaps w:val="0"/>
          <w:sz w:val="20"/>
          <w:szCs w:val="20"/>
        </w:rPr>
      </w:pPr>
      <w:r w:rsidRPr="00E86851">
        <w:rPr>
          <w:rFonts w:ascii="Times New Roman" w:hAnsi="Times New Roman"/>
          <w:b/>
          <w:bCs/>
          <w:smallCaps w:val="0"/>
          <w:sz w:val="20"/>
          <w:szCs w:val="20"/>
        </w:rPr>
        <w:t>Chemical characterisation</w:t>
      </w:r>
    </w:p>
    <w:p w14:paraId="00DC26D1" w14:textId="77777777" w:rsidR="002111D0" w:rsidRPr="00E86851" w:rsidRDefault="002111D0" w:rsidP="002111D0">
      <w:pPr>
        <w:spacing w:after="0"/>
        <w:jc w:val="both"/>
        <w:rPr>
          <w:rFonts w:ascii="Times New Roman" w:hAnsi="Times New Roman"/>
          <w:b/>
          <w:color w:val="000000" w:themeColor="text1"/>
          <w:sz w:val="20"/>
          <w:szCs w:val="20"/>
        </w:rPr>
      </w:pPr>
      <w:r w:rsidRPr="00E86851">
        <w:rPr>
          <w:rFonts w:ascii="Times New Roman" w:hAnsi="Times New Roman"/>
          <w:color w:val="000000" w:themeColor="text1"/>
          <w:sz w:val="20"/>
          <w:szCs w:val="20"/>
        </w:rPr>
        <w:t xml:space="preserve">The samples were characterised by proximate analysis and ultimate analysis (CHNS Elemental Analyzer Flash EA1112 series, ThermoScientific) [22]. The Fourier Transform Infrared Spectroscopy (Nicolet iS10 FTIR Spectrometer, ThermoScientific) was used for samples functional group and identification of structural changes analysis. The samples’ pH and conductivity were determined using CyberScan pH/Conductivity/TDS meter (Eutech Instrument) from a prepared solution with a ratio of 1:2.5 (sample: distilled water) [22]. </w:t>
      </w:r>
      <w:r w:rsidRPr="00E86851">
        <w:rPr>
          <w:rFonts w:ascii="Times New Roman" w:hAnsi="Times New Roman"/>
          <w:sz w:val="20"/>
          <w:szCs w:val="20"/>
        </w:rPr>
        <w:t xml:space="preserve">For the </w:t>
      </w:r>
      <w:r w:rsidRPr="00E86851">
        <w:rPr>
          <w:rFonts w:ascii="Times New Roman" w:hAnsi="Times New Roman"/>
          <w:iCs/>
          <w:color w:val="000000" w:themeColor="text1"/>
          <w:sz w:val="20"/>
          <w:szCs w:val="20"/>
        </w:rPr>
        <w:t>total macro- and micronutrient element content analysis,</w:t>
      </w:r>
      <w:r w:rsidRPr="00E86851">
        <w:rPr>
          <w:rFonts w:ascii="Times New Roman" w:hAnsi="Times New Roman"/>
          <w:b/>
          <w:color w:val="000000" w:themeColor="text1"/>
          <w:sz w:val="20"/>
          <w:szCs w:val="20"/>
        </w:rPr>
        <w:t xml:space="preserve"> </w:t>
      </w:r>
      <w:r w:rsidRPr="00E86851">
        <w:rPr>
          <w:rFonts w:ascii="Times New Roman" w:hAnsi="Times New Roman"/>
          <w:color w:val="000000" w:themeColor="text1"/>
          <w:sz w:val="20"/>
          <w:szCs w:val="20"/>
        </w:rPr>
        <w:t xml:space="preserve">samples were ashed in a closed muffle furnace at 900 </w:t>
      </w:r>
      <w:r w:rsidRPr="00E86851">
        <w:rPr>
          <w:rFonts w:ascii="Times New Roman" w:hAnsi="Times New Roman"/>
          <w:color w:val="000000" w:themeColor="text1"/>
          <w:sz w:val="20"/>
          <w:szCs w:val="20"/>
          <w:vertAlign w:val="superscript"/>
        </w:rPr>
        <w:t>o</w:t>
      </w:r>
      <w:r w:rsidRPr="00E86851">
        <w:rPr>
          <w:rFonts w:ascii="Times New Roman" w:hAnsi="Times New Roman"/>
          <w:color w:val="000000" w:themeColor="text1"/>
          <w:sz w:val="20"/>
          <w:szCs w:val="20"/>
        </w:rPr>
        <w:t>C for 4 hours. An amount of 2 mL of concentrated HCl and 10 mL of 20% HNO</w:t>
      </w:r>
      <w:r w:rsidRPr="00E86851">
        <w:rPr>
          <w:rFonts w:ascii="Times New Roman" w:hAnsi="Times New Roman"/>
          <w:color w:val="000000" w:themeColor="text1"/>
          <w:sz w:val="20"/>
          <w:szCs w:val="20"/>
          <w:vertAlign w:val="subscript"/>
        </w:rPr>
        <w:t>3</w:t>
      </w:r>
      <w:r w:rsidRPr="00E86851">
        <w:rPr>
          <w:rFonts w:ascii="Times New Roman" w:hAnsi="Times New Roman"/>
          <w:color w:val="000000" w:themeColor="text1"/>
          <w:sz w:val="20"/>
          <w:szCs w:val="20"/>
        </w:rPr>
        <w:t xml:space="preserve"> were added and allowed to digest in water bath for 1 hour. Finally, the solution was filtered into a 100 mL volumetric flask for further analysis [23]. The phosphorus content analysis was carried out by UV/Vis spectrometer (Cary 60 UV-Vis, Agilent) at a wavelength of 410 nm with a mixture of 10 mL of ash solution and 25 mL of working molybdovanate reagent. Meanwhile, the total macro- and micronutrient element content of further dilution of ash solutions were analysed using atomic absorption spectrometer (Cary 500 AnalytikJena, ThermoScientific)</w:t>
      </w:r>
      <w:r w:rsidRPr="00E86851">
        <w:rPr>
          <w:rFonts w:ascii="Times New Roman" w:hAnsi="Times New Roman"/>
          <w:color w:val="000000" w:themeColor="text1"/>
          <w:sz w:val="20"/>
          <w:szCs w:val="20"/>
          <w:vertAlign w:val="subscript"/>
        </w:rPr>
        <w:t>.</w:t>
      </w:r>
    </w:p>
    <w:p w14:paraId="18C9E1A4" w14:textId="549C9EC6" w:rsidR="002111D0" w:rsidRDefault="002111D0" w:rsidP="002111D0">
      <w:pPr>
        <w:spacing w:after="0"/>
        <w:jc w:val="both"/>
        <w:rPr>
          <w:rFonts w:ascii="Times New Roman" w:hAnsi="Times New Roman"/>
          <w:color w:val="000000" w:themeColor="text1"/>
          <w:sz w:val="20"/>
          <w:szCs w:val="20"/>
        </w:rPr>
      </w:pPr>
    </w:p>
    <w:p w14:paraId="1783E8D9" w14:textId="3A889B48" w:rsidR="002111D0" w:rsidRDefault="002111D0" w:rsidP="002111D0">
      <w:pPr>
        <w:spacing w:after="0"/>
        <w:jc w:val="both"/>
        <w:rPr>
          <w:rFonts w:ascii="Times New Roman" w:hAnsi="Times New Roman"/>
          <w:color w:val="000000" w:themeColor="text1"/>
          <w:sz w:val="20"/>
          <w:szCs w:val="20"/>
        </w:rPr>
      </w:pPr>
    </w:p>
    <w:p w14:paraId="25B9F9D1" w14:textId="77777777" w:rsidR="002111D0" w:rsidRPr="00E86851" w:rsidRDefault="002111D0" w:rsidP="002111D0">
      <w:pPr>
        <w:spacing w:after="0"/>
        <w:jc w:val="both"/>
        <w:rPr>
          <w:rFonts w:ascii="Times New Roman" w:hAnsi="Times New Roman"/>
          <w:color w:val="000000" w:themeColor="text1"/>
          <w:sz w:val="20"/>
          <w:szCs w:val="20"/>
        </w:rPr>
      </w:pPr>
    </w:p>
    <w:p w14:paraId="13E20F86" w14:textId="77777777" w:rsidR="002111D0" w:rsidRPr="00E86851" w:rsidRDefault="002111D0" w:rsidP="002111D0">
      <w:pPr>
        <w:pStyle w:val="Heading2"/>
        <w:spacing w:before="0" w:line="276" w:lineRule="auto"/>
        <w:jc w:val="both"/>
        <w:rPr>
          <w:rFonts w:ascii="Times New Roman" w:hAnsi="Times New Roman"/>
          <w:b/>
          <w:bCs/>
          <w:i/>
          <w:smallCaps w:val="0"/>
          <w:sz w:val="20"/>
          <w:szCs w:val="20"/>
        </w:rPr>
      </w:pPr>
      <w:r w:rsidRPr="00E86851">
        <w:rPr>
          <w:rFonts w:ascii="Times New Roman" w:hAnsi="Times New Roman"/>
          <w:b/>
          <w:bCs/>
          <w:smallCaps w:val="0"/>
          <w:sz w:val="20"/>
          <w:szCs w:val="20"/>
        </w:rPr>
        <w:lastRenderedPageBreak/>
        <w:t>Statistical analysis</w:t>
      </w:r>
    </w:p>
    <w:p w14:paraId="627A3678" w14:textId="77777777" w:rsidR="002111D0" w:rsidRPr="00E86851" w:rsidRDefault="002111D0" w:rsidP="002111D0">
      <w:pPr>
        <w:spacing w:after="0"/>
        <w:jc w:val="both"/>
        <w:rPr>
          <w:rFonts w:ascii="Times New Roman" w:hAnsi="Times New Roman"/>
          <w:iCs/>
          <w:color w:val="000000" w:themeColor="text1"/>
          <w:sz w:val="20"/>
          <w:szCs w:val="20"/>
        </w:rPr>
      </w:pPr>
      <w:r w:rsidRPr="00E86851">
        <w:rPr>
          <w:rFonts w:ascii="Times New Roman" w:hAnsi="Times New Roman"/>
          <w:iCs/>
          <w:color w:val="000000" w:themeColor="text1"/>
          <w:sz w:val="20"/>
          <w:szCs w:val="20"/>
        </w:rPr>
        <w:t>The SPSS 26 software (SPSS for Windows, SPSS</w:t>
      </w:r>
      <w:r w:rsidRPr="00E86851">
        <w:rPr>
          <w:rFonts w:ascii="Times New Roman" w:hAnsi="Times New Roman"/>
          <w:sz w:val="20"/>
          <w:szCs w:val="20"/>
        </w:rPr>
        <w:t xml:space="preserve"> IBM, Armonk, Nueva York, USA</w:t>
      </w:r>
      <w:r w:rsidRPr="00E86851">
        <w:rPr>
          <w:rFonts w:ascii="Times New Roman" w:hAnsi="Times New Roman"/>
          <w:iCs/>
          <w:color w:val="000000" w:themeColor="text1"/>
          <w:sz w:val="20"/>
          <w:szCs w:val="20"/>
        </w:rPr>
        <w:t xml:space="preserve">) was used for statistical analysis. One-way ANOVA analysis was </w:t>
      </w:r>
      <w:r w:rsidRPr="00E86851">
        <w:rPr>
          <w:rFonts w:ascii="Times New Roman" w:hAnsi="Times New Roman"/>
          <w:iCs/>
          <w:color w:val="000000" w:themeColor="text1"/>
          <w:sz w:val="20"/>
          <w:szCs w:val="20"/>
        </w:rPr>
        <w:t xml:space="preserve">used for analysing the significance of the differences between the means. Treatment means were compared by Tukey’s test at </w:t>
      </w:r>
      <w:r w:rsidRPr="00E86851">
        <w:rPr>
          <w:rFonts w:ascii="Times New Roman" w:hAnsi="Times New Roman"/>
          <w:i/>
          <w:color w:val="000000" w:themeColor="text1"/>
          <w:sz w:val="20"/>
          <w:szCs w:val="20"/>
        </w:rPr>
        <w:t>p</w:t>
      </w:r>
      <w:r w:rsidRPr="00E86851">
        <w:rPr>
          <w:rFonts w:ascii="Times New Roman" w:hAnsi="Times New Roman"/>
          <w:iCs/>
          <w:color w:val="000000" w:themeColor="text1"/>
          <w:sz w:val="20"/>
          <w:szCs w:val="20"/>
        </w:rPr>
        <w:t xml:space="preserve"> ≤ 0.05.</w:t>
      </w:r>
    </w:p>
    <w:p w14:paraId="4F8DFA2D" w14:textId="77777777" w:rsidR="002111D0" w:rsidRDefault="002111D0" w:rsidP="00E86851">
      <w:pPr>
        <w:pStyle w:val="ListParagraph"/>
        <w:spacing w:after="0"/>
        <w:ind w:left="0"/>
        <w:contextualSpacing w:val="0"/>
        <w:jc w:val="both"/>
        <w:rPr>
          <w:rFonts w:ascii="Times New Roman" w:hAnsi="Times New Roman"/>
          <w:color w:val="000000" w:themeColor="text1"/>
          <w:sz w:val="20"/>
          <w:szCs w:val="20"/>
        </w:rPr>
      </w:pPr>
    </w:p>
    <w:p w14:paraId="41D3C55B" w14:textId="14C36A1D" w:rsidR="002111D0" w:rsidRDefault="002111D0" w:rsidP="00E86851">
      <w:pPr>
        <w:pStyle w:val="ListParagraph"/>
        <w:spacing w:after="0"/>
        <w:ind w:left="0"/>
        <w:contextualSpacing w:val="0"/>
        <w:jc w:val="both"/>
        <w:rPr>
          <w:rFonts w:ascii="Times New Roman" w:hAnsi="Times New Roman"/>
          <w:color w:val="000000" w:themeColor="text1"/>
          <w:sz w:val="20"/>
          <w:szCs w:val="20"/>
        </w:rPr>
        <w:sectPr w:rsidR="002111D0" w:rsidSect="002111D0">
          <w:footerReference w:type="even" r:id="rId13"/>
          <w:footerReference w:type="default" r:id="rId14"/>
          <w:type w:val="continuous"/>
          <w:pgSz w:w="12240" w:h="15840" w:code="1"/>
          <w:pgMar w:top="1800" w:right="1469" w:bottom="1699" w:left="1440" w:header="706" w:footer="706" w:gutter="0"/>
          <w:pgNumType w:start="0"/>
          <w:cols w:num="2" w:space="403"/>
          <w:docGrid w:linePitch="360"/>
        </w:sectPr>
      </w:pPr>
    </w:p>
    <w:p w14:paraId="33E2381F" w14:textId="77777777" w:rsidR="00E86851" w:rsidRPr="00E86851" w:rsidRDefault="00E86851" w:rsidP="00E86851">
      <w:pPr>
        <w:pStyle w:val="ListParagraph"/>
        <w:spacing w:after="0"/>
        <w:ind w:left="0"/>
        <w:contextualSpacing w:val="0"/>
        <w:jc w:val="both"/>
        <w:rPr>
          <w:rFonts w:ascii="Times New Roman" w:hAnsi="Times New Roman"/>
          <w:color w:val="000000" w:themeColor="text1"/>
          <w:sz w:val="20"/>
          <w:szCs w:val="20"/>
        </w:rPr>
      </w:pPr>
    </w:p>
    <w:p w14:paraId="3C5FDBFB" w14:textId="77777777" w:rsidR="00E86851" w:rsidRPr="00E86851" w:rsidRDefault="00E86851" w:rsidP="00E86851">
      <w:pPr>
        <w:pStyle w:val="ListParagraph"/>
        <w:spacing w:after="0"/>
        <w:ind w:left="0"/>
        <w:contextualSpacing w:val="0"/>
        <w:jc w:val="both"/>
        <w:rPr>
          <w:rFonts w:ascii="Times New Roman" w:hAnsi="Times New Roman"/>
          <w:color w:val="000000" w:themeColor="text1"/>
          <w:sz w:val="20"/>
          <w:szCs w:val="20"/>
        </w:rPr>
      </w:pPr>
    </w:p>
    <w:p w14:paraId="0CEA6FBE" w14:textId="6DFEC0E2" w:rsidR="00E86851" w:rsidRPr="00E86851" w:rsidRDefault="00E86851" w:rsidP="00E86851">
      <w:pPr>
        <w:pStyle w:val="ListParagraph"/>
        <w:spacing w:after="120"/>
        <w:ind w:left="0"/>
        <w:contextualSpacing w:val="0"/>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                                      </w:t>
      </w:r>
      <w:r w:rsidRPr="00E86851">
        <w:rPr>
          <w:rFonts w:ascii="Times New Roman" w:hAnsi="Times New Roman"/>
          <w:b/>
          <w:noProof/>
          <w:color w:val="000000" w:themeColor="text1"/>
          <w:sz w:val="20"/>
          <w:szCs w:val="20"/>
          <w:lang w:eastAsia="en-MY"/>
        </w:rPr>
        <mc:AlternateContent>
          <mc:Choice Requires="wpg">
            <w:drawing>
              <wp:inline distT="0" distB="0" distL="0" distR="0" wp14:anchorId="70D64A23" wp14:editId="67E70FFB">
                <wp:extent cx="3513600" cy="2347664"/>
                <wp:effectExtent l="0" t="0" r="0" b="0"/>
                <wp:docPr id="18" name="Group 18"/>
                <wp:cNvGraphicFramePr/>
                <a:graphic xmlns:a="http://schemas.openxmlformats.org/drawingml/2006/main">
                  <a:graphicData uri="http://schemas.microsoft.com/office/word/2010/wordprocessingGroup">
                    <wpg:wgp>
                      <wpg:cNvGrpSpPr/>
                      <wpg:grpSpPr>
                        <a:xfrm>
                          <a:off x="0" y="0"/>
                          <a:ext cx="3513600" cy="2347664"/>
                          <a:chOff x="0" y="-763"/>
                          <a:chExt cx="3942088" cy="2819122"/>
                        </a:xfrm>
                      </wpg:grpSpPr>
                      <pic:pic xmlns:pic="http://schemas.openxmlformats.org/drawingml/2006/picture">
                        <pic:nvPicPr>
                          <pic:cNvPr id="12" name="Picture 12"/>
                          <pic:cNvPicPr preferRelativeResize="0">
                            <a:picLocks noChangeAspect="1"/>
                          </pic:cNvPicPr>
                        </pic:nvPicPr>
                        <pic:blipFill rotWithShape="1">
                          <a:blip r:embed="rId15" cstate="print">
                            <a:extLst>
                              <a:ext uri="{28A0092B-C50C-407E-A947-70E740481C1C}">
                                <a14:useLocalDpi xmlns:a14="http://schemas.microsoft.com/office/drawing/2010/main" val="0"/>
                              </a:ext>
                            </a:extLst>
                          </a:blip>
                          <a:srcRect l="7038" t="15829" r="9718" b="5563"/>
                          <a:stretch/>
                        </pic:blipFill>
                        <pic:spPr bwMode="auto">
                          <a:xfrm>
                            <a:off x="0" y="-763"/>
                            <a:ext cx="3942088" cy="2789932"/>
                          </a:xfrm>
                          <a:prstGeom prst="rect">
                            <a:avLst/>
                          </a:prstGeom>
                          <a:noFill/>
                          <a:ln>
                            <a:noFill/>
                          </a:ln>
                          <a:extLst>
                            <a:ext uri="{53640926-AAD7-44D8-BBD7-CCE9431645EC}">
                              <a14:shadowObscured xmlns:a14="http://schemas.microsoft.com/office/drawing/2010/main"/>
                            </a:ext>
                          </a:extLst>
                        </pic:spPr>
                      </pic:pic>
                      <wps:wsp>
                        <wps:cNvPr id="11" name="Text Box 11"/>
                        <wps:cNvSpPr txBox="1"/>
                        <wps:spPr>
                          <a:xfrm>
                            <a:off x="528028" y="2529478"/>
                            <a:ext cx="426491" cy="250058"/>
                          </a:xfrm>
                          <a:prstGeom prst="rect">
                            <a:avLst/>
                          </a:prstGeom>
                          <a:noFill/>
                          <a:ln w="6350">
                            <a:noFill/>
                          </a:ln>
                        </wps:spPr>
                        <wps:txbx>
                          <w:txbxContent>
                            <w:p w14:paraId="0A97750A" w14:textId="77777777" w:rsidR="00E86851" w:rsidRPr="00E86851" w:rsidRDefault="00E86851" w:rsidP="00E86851">
                              <w:pPr>
                                <w:jc w:val="center"/>
                                <w:rPr>
                                  <w:rFonts w:ascii="Times New Roman" w:hAnsi="Times New Roman"/>
                                  <w:b/>
                                  <w:bCs/>
                                  <w:sz w:val="20"/>
                                  <w:szCs w:val="20"/>
                                </w:rPr>
                              </w:pPr>
                              <w:r w:rsidRPr="00E86851">
                                <w:rPr>
                                  <w:rFonts w:ascii="Times New Roman" w:hAnsi="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668676" y="2542134"/>
                            <a:ext cx="624015" cy="276225"/>
                          </a:xfrm>
                          <a:prstGeom prst="rect">
                            <a:avLst/>
                          </a:prstGeom>
                          <a:noFill/>
                          <a:ln w="6350">
                            <a:noFill/>
                          </a:ln>
                        </wps:spPr>
                        <wps:txbx>
                          <w:txbxContent>
                            <w:p w14:paraId="6F71A7D1" w14:textId="77777777" w:rsidR="00E86851" w:rsidRPr="00E86851" w:rsidRDefault="00E86851" w:rsidP="00E86851">
                              <w:pPr>
                                <w:jc w:val="center"/>
                                <w:rPr>
                                  <w:rFonts w:ascii="Times New Roman" w:hAnsi="Times New Roman"/>
                                  <w:b/>
                                  <w:bCs/>
                                  <w:sz w:val="20"/>
                                  <w:szCs w:val="20"/>
                                </w:rPr>
                              </w:pPr>
                              <w:r w:rsidRPr="00E86851">
                                <w:rPr>
                                  <w:rFonts w:ascii="Times New Roman" w:hAnsi="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015208" y="2505001"/>
                            <a:ext cx="428289" cy="276225"/>
                          </a:xfrm>
                          <a:prstGeom prst="rect">
                            <a:avLst/>
                          </a:prstGeom>
                          <a:noFill/>
                          <a:ln w="6350">
                            <a:noFill/>
                          </a:ln>
                        </wps:spPr>
                        <wps:txbx>
                          <w:txbxContent>
                            <w:p w14:paraId="763FFD0D" w14:textId="77777777" w:rsidR="00E86851" w:rsidRPr="00E86851" w:rsidRDefault="00E86851" w:rsidP="00E86851">
                              <w:pPr>
                                <w:jc w:val="center"/>
                                <w:rPr>
                                  <w:rFonts w:ascii="Times New Roman" w:hAnsi="Times New Roman"/>
                                  <w:b/>
                                  <w:bCs/>
                                  <w:sz w:val="20"/>
                                  <w:szCs w:val="20"/>
                                </w:rPr>
                              </w:pPr>
                              <w:r w:rsidRPr="00E86851">
                                <w:rPr>
                                  <w:rFonts w:ascii="Times New Roman" w:hAnsi="Times New Roman"/>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D64A23" id="Group 18" o:spid="_x0000_s1026" style="width:276.65pt;height:184.85pt;mso-position-horizontal-relative:char;mso-position-vertical-relative:line" coordorigin=",-7" coordsize="39420,2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7;width:39420;height:278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">
                  <v:imagedata r:id="rId16" o:title="" croptop="10374f" cropbottom="3646f" cropleft="4612f" cropright="6369f"/>
                </v:shape>
                <v:shapetype id="_x0000_t202" coordsize="21600,21600" o:spt="202" path="m,l,21600r21600,l21600,xe">
                  <v:stroke joinstyle="miter"/>
                  <v:path gradientshapeok="t" o:connecttype="rect"/>
                </v:shapetype>
                <v:shape id="Text Box 11" o:spid="_x0000_s1028" type="#_x0000_t202" style="position:absolute;left:5280;top:25294;width:426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A97750A" w14:textId="77777777" w:rsidR="00E86851" w:rsidRPr="00E86851" w:rsidRDefault="00E86851" w:rsidP="00E86851">
                        <w:pPr>
                          <w:jc w:val="center"/>
                          <w:rPr>
                            <w:rFonts w:ascii="Times New Roman" w:hAnsi="Times New Roman"/>
                            <w:b/>
                            <w:bCs/>
                            <w:sz w:val="20"/>
                            <w:szCs w:val="20"/>
                          </w:rPr>
                        </w:pPr>
                        <w:r w:rsidRPr="00E86851">
                          <w:rPr>
                            <w:rFonts w:ascii="Times New Roman" w:hAnsi="Times New Roman"/>
                            <w:b/>
                            <w:bCs/>
                            <w:sz w:val="20"/>
                            <w:szCs w:val="20"/>
                          </w:rPr>
                          <w:t>(a)</w:t>
                        </w:r>
                      </w:p>
                    </w:txbxContent>
                  </v:textbox>
                </v:shape>
                <v:shape id="Text Box 14" o:spid="_x0000_s1029" type="#_x0000_t202" style="position:absolute;left:16686;top:25421;width:62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F71A7D1" w14:textId="77777777" w:rsidR="00E86851" w:rsidRPr="00E86851" w:rsidRDefault="00E86851" w:rsidP="00E86851">
                        <w:pPr>
                          <w:jc w:val="center"/>
                          <w:rPr>
                            <w:rFonts w:ascii="Times New Roman" w:hAnsi="Times New Roman"/>
                            <w:b/>
                            <w:bCs/>
                            <w:sz w:val="20"/>
                            <w:szCs w:val="20"/>
                          </w:rPr>
                        </w:pPr>
                        <w:r w:rsidRPr="00E86851">
                          <w:rPr>
                            <w:rFonts w:ascii="Times New Roman" w:hAnsi="Times New Roman"/>
                            <w:b/>
                            <w:bCs/>
                            <w:sz w:val="20"/>
                            <w:szCs w:val="20"/>
                          </w:rPr>
                          <w:t>(b)</w:t>
                        </w:r>
                      </w:p>
                    </w:txbxContent>
                  </v:textbox>
                </v:shape>
                <v:shape id="Text Box 17" o:spid="_x0000_s1030" type="#_x0000_t202" style="position:absolute;left:30152;top:25050;width:428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63FFD0D" w14:textId="77777777" w:rsidR="00E86851" w:rsidRPr="00E86851" w:rsidRDefault="00E86851" w:rsidP="00E86851">
                        <w:pPr>
                          <w:jc w:val="center"/>
                          <w:rPr>
                            <w:rFonts w:ascii="Times New Roman" w:hAnsi="Times New Roman"/>
                            <w:b/>
                            <w:bCs/>
                            <w:sz w:val="20"/>
                            <w:szCs w:val="20"/>
                          </w:rPr>
                        </w:pPr>
                        <w:r w:rsidRPr="00E86851">
                          <w:rPr>
                            <w:rFonts w:ascii="Times New Roman" w:hAnsi="Times New Roman"/>
                            <w:b/>
                            <w:bCs/>
                            <w:sz w:val="20"/>
                            <w:szCs w:val="20"/>
                          </w:rPr>
                          <w:t>(c)</w:t>
                        </w:r>
                      </w:p>
                    </w:txbxContent>
                  </v:textbox>
                </v:shape>
                <w10:anchorlock/>
              </v:group>
            </w:pict>
          </mc:Fallback>
        </mc:AlternateContent>
      </w:r>
    </w:p>
    <w:p w14:paraId="18CD70E4" w14:textId="291C901E" w:rsidR="00E86851" w:rsidRPr="00E86851" w:rsidRDefault="00E86851" w:rsidP="00E86851">
      <w:pPr>
        <w:pStyle w:val="ListParagraph"/>
        <w:spacing w:after="0"/>
        <w:ind w:left="0"/>
        <w:contextualSpacing w:val="0"/>
        <w:jc w:val="center"/>
        <w:rPr>
          <w:rFonts w:ascii="Times New Roman" w:hAnsi="Times New Roman"/>
          <w:sz w:val="20"/>
          <w:szCs w:val="20"/>
        </w:rPr>
      </w:pPr>
      <w:r w:rsidRPr="00E86851">
        <w:rPr>
          <w:rFonts w:ascii="Times New Roman" w:hAnsi="Times New Roman"/>
          <w:bCs/>
          <w:sz w:val="20"/>
          <w:szCs w:val="20"/>
        </w:rPr>
        <w:t>Figure 1.</w:t>
      </w:r>
      <w:r w:rsidRPr="00E86851">
        <w:rPr>
          <w:rFonts w:ascii="Times New Roman" w:hAnsi="Times New Roman"/>
          <w:b/>
          <w:sz w:val="20"/>
          <w:szCs w:val="20"/>
        </w:rPr>
        <w:t xml:space="preserve"> </w:t>
      </w:r>
      <w:r>
        <w:rPr>
          <w:rFonts w:ascii="Times New Roman" w:hAnsi="Times New Roman"/>
          <w:b/>
          <w:sz w:val="20"/>
          <w:szCs w:val="20"/>
        </w:rPr>
        <w:t xml:space="preserve"> </w:t>
      </w:r>
      <w:r w:rsidRPr="00E86851">
        <w:rPr>
          <w:rFonts w:ascii="Times New Roman" w:hAnsi="Times New Roman"/>
          <w:sz w:val="20"/>
          <w:szCs w:val="20"/>
        </w:rPr>
        <w:t>Sample of SBW (a), SBB (b), and TSB (c) with particle size &lt; 2 mm</w:t>
      </w:r>
    </w:p>
    <w:p w14:paraId="61D3119C" w14:textId="77777777" w:rsidR="00E86851" w:rsidRDefault="00E86851" w:rsidP="00E86851">
      <w:pPr>
        <w:pStyle w:val="Heading2"/>
        <w:spacing w:before="0" w:line="276" w:lineRule="auto"/>
        <w:jc w:val="both"/>
        <w:rPr>
          <w:rFonts w:ascii="Times New Roman" w:hAnsi="Times New Roman"/>
          <w:b/>
          <w:bCs/>
          <w:smallCaps w:val="0"/>
          <w:sz w:val="20"/>
          <w:szCs w:val="20"/>
        </w:rPr>
      </w:pPr>
    </w:p>
    <w:p w14:paraId="3504E0B8" w14:textId="77777777" w:rsidR="006768E9" w:rsidRPr="00383C16" w:rsidRDefault="006768E9" w:rsidP="00383C16">
      <w:pPr>
        <w:spacing w:after="0"/>
        <w:jc w:val="center"/>
        <w:rPr>
          <w:rFonts w:ascii="Times New Roman" w:hAnsi="Times New Roman"/>
          <w:noProof/>
          <w:sz w:val="20"/>
          <w:szCs w:val="20"/>
          <w:lang w:bidi="ar-SA"/>
        </w:rPr>
      </w:pPr>
    </w:p>
    <w:p w14:paraId="37833E24" w14:textId="77777777" w:rsidR="002111D0" w:rsidRDefault="002111D0" w:rsidP="00383C16">
      <w:pPr>
        <w:spacing w:after="0"/>
        <w:jc w:val="center"/>
        <w:rPr>
          <w:rFonts w:ascii="Times New Roman" w:hAnsi="Times New Roman"/>
          <w:b/>
          <w:noProof/>
          <w:sz w:val="20"/>
          <w:szCs w:val="20"/>
          <w:lang w:bidi="ar-SA"/>
        </w:rPr>
        <w:sectPr w:rsidR="002111D0" w:rsidSect="002111D0">
          <w:type w:val="continuous"/>
          <w:pgSz w:w="12240" w:h="15840" w:code="1"/>
          <w:pgMar w:top="1800" w:right="1469" w:bottom="1699" w:left="1440" w:header="706" w:footer="706" w:gutter="0"/>
          <w:pgNumType w:start="0"/>
          <w:cols w:space="708"/>
          <w:docGrid w:linePitch="360"/>
        </w:sectPr>
      </w:pPr>
    </w:p>
    <w:p w14:paraId="172DB04A" w14:textId="6AB1868A"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3ABEFC3F" w14:textId="77777777" w:rsidR="00E86851" w:rsidRPr="008A6048" w:rsidRDefault="00E86851" w:rsidP="00E86851">
      <w:pPr>
        <w:pStyle w:val="Heading2"/>
        <w:spacing w:before="0" w:line="276" w:lineRule="auto"/>
        <w:jc w:val="both"/>
        <w:rPr>
          <w:rFonts w:ascii="Times New Roman" w:hAnsi="Times New Roman"/>
          <w:b/>
          <w:bCs/>
          <w:i/>
          <w:smallCaps w:val="0"/>
          <w:sz w:val="20"/>
          <w:szCs w:val="20"/>
        </w:rPr>
      </w:pPr>
      <w:r w:rsidRPr="008A6048">
        <w:rPr>
          <w:rFonts w:ascii="Times New Roman" w:hAnsi="Times New Roman"/>
          <w:b/>
          <w:bCs/>
          <w:smallCaps w:val="0"/>
          <w:sz w:val="20"/>
          <w:szCs w:val="20"/>
        </w:rPr>
        <w:t>SEM analysis</w:t>
      </w:r>
    </w:p>
    <w:p w14:paraId="4BDFCD96" w14:textId="77777777" w:rsidR="00E86851" w:rsidRPr="00E86851" w:rsidRDefault="00E86851" w:rsidP="00E86851">
      <w:pPr>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 xml:space="preserve">From the SEM image in </w:t>
      </w:r>
      <w:r w:rsidRPr="00E86851">
        <w:rPr>
          <w:rFonts w:ascii="Times New Roman" w:hAnsi="Times New Roman"/>
          <w:bCs/>
          <w:color w:val="000000" w:themeColor="text1"/>
          <w:sz w:val="20"/>
          <w:szCs w:val="20"/>
        </w:rPr>
        <w:t>Figure 2</w:t>
      </w:r>
      <w:r w:rsidRPr="00E86851">
        <w:rPr>
          <w:rFonts w:ascii="Times New Roman" w:hAnsi="Times New Roman"/>
          <w:b/>
          <w:color w:val="000000" w:themeColor="text1"/>
          <w:sz w:val="20"/>
          <w:szCs w:val="20"/>
        </w:rPr>
        <w:t>,</w:t>
      </w:r>
      <w:r w:rsidRPr="00E86851">
        <w:rPr>
          <w:rFonts w:ascii="Times New Roman" w:hAnsi="Times New Roman"/>
          <w:color w:val="000000" w:themeColor="text1"/>
          <w:sz w:val="20"/>
          <w:szCs w:val="20"/>
        </w:rPr>
        <w:t xml:space="preserve"> there are oval-shaped structures were observed on SBW which represent the starch granules.  It also shown that natural cavities or porous structure were present in SBW cells. Functionally, these structures allow the release of volatile matter during the carbonisation process [10]. As compared with previous work by Hedge et al. [24] on the same feedstock (SBW), similar results were recorded on the carbon (55.03%), oxygen (43.43%), potassium (0.53%) and calcium (0.57%) composition. Meanwhile, a higher content of silicon (3.02%) was detected in this study compared to the previously reported by Hegde et al. [24].</w:t>
      </w:r>
    </w:p>
    <w:p w14:paraId="63DEBF05" w14:textId="77777777" w:rsidR="00E86851" w:rsidRPr="00E86851" w:rsidRDefault="00E86851" w:rsidP="00E86851">
      <w:pPr>
        <w:spacing w:after="0"/>
        <w:ind w:firstLine="567"/>
        <w:jc w:val="both"/>
        <w:rPr>
          <w:rFonts w:ascii="Times New Roman" w:hAnsi="Times New Roman"/>
          <w:color w:val="000000" w:themeColor="text1"/>
          <w:sz w:val="20"/>
          <w:szCs w:val="20"/>
        </w:rPr>
      </w:pPr>
    </w:p>
    <w:p w14:paraId="73530040" w14:textId="765BB137" w:rsidR="00E86851" w:rsidRDefault="00E86851" w:rsidP="00E86851">
      <w:pPr>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 xml:space="preserve">There were differences on the SBB micrograph when compared with SBW in term of the porous surface structure with irregular cavities due to the pyrolysis. As reported by Zhang and You [21], the biochar pores are quite large, cylindrical-like and have a same direction in their arrangement. The starch granules had been diminished due to high heating temperature. The </w:t>
      </w:r>
      <w:r w:rsidRPr="00E86851">
        <w:rPr>
          <w:rFonts w:ascii="Times New Roman" w:hAnsi="Times New Roman"/>
          <w:color w:val="000000" w:themeColor="text1"/>
          <w:sz w:val="20"/>
          <w:szCs w:val="20"/>
        </w:rPr>
        <w:t xml:space="preserve">formation of porous holes in biochar has causes the devolatilization of sago bark. According to </w:t>
      </w:r>
      <w:r w:rsidRPr="00E86851">
        <w:rPr>
          <w:rFonts w:ascii="Times New Roman" w:hAnsi="Times New Roman"/>
          <w:color w:val="000000" w:themeColor="text1"/>
          <w:sz w:val="20"/>
          <w:szCs w:val="20"/>
        </w:rPr>
        <w:fldChar w:fldCharType="begin" w:fldLock="1"/>
      </w:r>
      <w:r w:rsidRPr="00E86851">
        <w:rPr>
          <w:rFonts w:ascii="Times New Roman" w:hAnsi="Times New Roman"/>
          <w:color w:val="000000" w:themeColor="text1"/>
          <w:sz w:val="20"/>
          <w:szCs w:val="20"/>
        </w:rPr>
        <w:instrText>ADDIN CSL_CITATION {"citationItems":[{"id":"ITEM-1","itemData":{"DOI":"10.1590/1983-21252018v31n420rc","ISBN":"1983212520","author":[{"dropping-particle":"","family":"Gondim","given":"Rubens Sonsol","non-dropping-particle":"","parse-names":false,"suffix":""},{"dropping-particle":"","family":"Muniz","given":"Celli R","non-dropping-particle":"","parse-names":false,"suffix":""},{"dropping-particle":"","family":"Eduardo","given":"Carlos","non-dropping-particle":"","parse-names":false,"suffix":""},{"dropping-particle":"","family":"Lima","given":"Pacheco","non-dropping-particle":"","parse-names":false,"suffix":""}],"container-title":"Revista Caatinga","id":"ITEM-1","issue":"4","issued":{"date-parts":[["2018"]]},"page":"972-979","title":"Explaining the water-holding capacity of biochar by scanning electron microscope images","type":"article-journal","volume":"31"},"uris":["http://www.mendeley.com/documents/?uuid=27251cec-3707-4430-b398-5b24b7bec8a5"]}],"mendeley":{"formattedCitation":"(Gondim et al., 2018)","manualFormatting":"Gondim et al., (2018)","plainTextFormattedCitation":"(Gondim et al., 2018)","previouslyFormattedCitation":"(Gondim et al., 2018)"},"properties":{"noteIndex":0},"schema":"https://github.com/citation-style-language/schema/raw/master/csl-citation.json"}</w:instrText>
      </w:r>
      <w:r w:rsidRPr="00E86851">
        <w:rPr>
          <w:rFonts w:ascii="Times New Roman" w:hAnsi="Times New Roman"/>
          <w:color w:val="000000" w:themeColor="text1"/>
          <w:sz w:val="20"/>
          <w:szCs w:val="20"/>
        </w:rPr>
        <w:fldChar w:fldCharType="separate"/>
      </w:r>
      <w:r w:rsidRPr="00E86851">
        <w:rPr>
          <w:rFonts w:ascii="Times New Roman" w:hAnsi="Times New Roman"/>
          <w:noProof/>
          <w:color w:val="000000" w:themeColor="text1"/>
          <w:sz w:val="20"/>
          <w:szCs w:val="20"/>
        </w:rPr>
        <w:t>Gondim et al. [16]</w:t>
      </w:r>
      <w:r w:rsidRPr="00E86851">
        <w:rPr>
          <w:rFonts w:ascii="Times New Roman" w:hAnsi="Times New Roman"/>
          <w:color w:val="000000" w:themeColor="text1"/>
          <w:sz w:val="20"/>
          <w:szCs w:val="20"/>
        </w:rPr>
        <w:fldChar w:fldCharType="end"/>
      </w:r>
      <w:r w:rsidRPr="00E86851">
        <w:rPr>
          <w:rFonts w:ascii="Times New Roman" w:hAnsi="Times New Roman"/>
          <w:color w:val="000000" w:themeColor="text1"/>
          <w:sz w:val="20"/>
          <w:szCs w:val="20"/>
        </w:rPr>
        <w:t xml:space="preserve">, the fewer amount of micropores and thick lignified cell walls of biochar will result in the decrease in water holding capacity. The SBB had the highest carbon content (88.76 ± 0.06%) than the SBW and TSB because of the degree of carbonization applied on SBW [25]. Liang et al. [26] reported that an EDX spectra of carbonize furfural residue at 500oC showed the presence of carbon (82.4%) and oxygen (13.9%) which demonstrate that the carbon was the main skeleton in the biochar. Comparing with </w:t>
      </w:r>
      <w:r w:rsidRPr="00E86851">
        <w:rPr>
          <w:rFonts w:ascii="Times New Roman" w:hAnsi="Times New Roman"/>
          <w:color w:val="000000" w:themeColor="text1"/>
          <w:sz w:val="20"/>
          <w:szCs w:val="20"/>
        </w:rPr>
        <w:fldChar w:fldCharType="begin" w:fldLock="1"/>
      </w:r>
      <w:r w:rsidRPr="00E86851">
        <w:rPr>
          <w:rFonts w:ascii="Times New Roman" w:hAnsi="Times New Roman"/>
          <w:color w:val="000000" w:themeColor="text1"/>
          <w:sz w:val="20"/>
          <w:szCs w:val="20"/>
        </w:rPr>
        <w:instrText>ADDIN CSL_CITATION {"citationItems":[{"id":"ITEM-1","itemData":{"author":[{"dropping-particle":"","family":"Suárez H.","given":"Laura","non-dropping-particle":"","parse-names":false,"suffix":""},{"dropping-particle":"","family":"Alba N.","given":"Ardilla-A","non-dropping-particle":"","parse-names":false,"suffix":""},{"dropping-particle":"","family":"Barrera Z.","given":"Rolando","non-dropping-particle":"","parse-names":false,"suffix":""}],"container-title":"Revista Facultad de Ingeniería","id":"ITEM-1","issue":"46","issued":{"date-parts":[["2017"]]},"page":"123-130","title":"Morphological and physicochemical characterization of biochar produced by gasification of selected forestry species","type":"article-journal","volume":"26"},"uris":["http://www.mendeley.com/documents/?uuid=86e81b0b-6531-486b-ad97-5af3d4f158e3"]}],"mendeley":{"formattedCitation":"(Suárez H. et al., 2017)","manualFormatting":"Suárez et al., (2017)","plainTextFormattedCitation":"(Suárez H. et al., 2017)","previouslyFormattedCitation":"(Suárez H. et al., 2017)"},"properties":{"noteIndex":0},"schema":"https://github.com/citation-style-language/schema/raw/master/csl-citation.json"}</w:instrText>
      </w:r>
      <w:r w:rsidRPr="00E86851">
        <w:rPr>
          <w:rFonts w:ascii="Times New Roman" w:hAnsi="Times New Roman"/>
          <w:color w:val="000000" w:themeColor="text1"/>
          <w:sz w:val="20"/>
          <w:szCs w:val="20"/>
        </w:rPr>
        <w:fldChar w:fldCharType="separate"/>
      </w:r>
      <w:r w:rsidRPr="00E86851">
        <w:rPr>
          <w:rFonts w:ascii="Times New Roman" w:hAnsi="Times New Roman"/>
          <w:noProof/>
          <w:color w:val="000000" w:themeColor="text1"/>
          <w:sz w:val="20"/>
          <w:szCs w:val="20"/>
        </w:rPr>
        <w:t>Suárez et al. [27]</w:t>
      </w:r>
      <w:r w:rsidRPr="00E86851">
        <w:rPr>
          <w:rFonts w:ascii="Times New Roman" w:hAnsi="Times New Roman"/>
          <w:color w:val="000000" w:themeColor="text1"/>
          <w:sz w:val="20"/>
          <w:szCs w:val="20"/>
        </w:rPr>
        <w:fldChar w:fldCharType="end"/>
      </w:r>
      <w:r w:rsidRPr="00E86851">
        <w:rPr>
          <w:rFonts w:ascii="Times New Roman" w:hAnsi="Times New Roman"/>
          <w:color w:val="000000" w:themeColor="text1"/>
          <w:sz w:val="20"/>
          <w:szCs w:val="20"/>
        </w:rPr>
        <w:t xml:space="preserve"> work, similar results on the carbon content (&gt;80%) in three different biochar samples (</w:t>
      </w:r>
      <w:r w:rsidRPr="00E86851">
        <w:rPr>
          <w:rFonts w:ascii="Times New Roman" w:hAnsi="Times New Roman"/>
          <w:i/>
          <w:iCs/>
          <w:color w:val="000000" w:themeColor="text1"/>
          <w:sz w:val="20"/>
          <w:szCs w:val="20"/>
        </w:rPr>
        <w:t xml:space="preserve">Eucalyptus grandis, Acacia magnium, </w:t>
      </w:r>
      <w:r w:rsidRPr="00E86851">
        <w:rPr>
          <w:rFonts w:ascii="Times New Roman" w:hAnsi="Times New Roman"/>
          <w:color w:val="000000" w:themeColor="text1"/>
          <w:sz w:val="20"/>
          <w:szCs w:val="20"/>
        </w:rPr>
        <w:t xml:space="preserve">and </w:t>
      </w:r>
      <w:r w:rsidRPr="00E86851">
        <w:rPr>
          <w:rFonts w:ascii="Times New Roman" w:hAnsi="Times New Roman"/>
          <w:i/>
          <w:iCs/>
          <w:color w:val="000000" w:themeColor="text1"/>
          <w:sz w:val="20"/>
          <w:szCs w:val="20"/>
        </w:rPr>
        <w:t xml:space="preserve"> Gmelia arborea</w:t>
      </w:r>
      <w:r w:rsidRPr="00E86851">
        <w:rPr>
          <w:rFonts w:ascii="Times New Roman" w:hAnsi="Times New Roman"/>
          <w:color w:val="000000" w:themeColor="text1"/>
          <w:sz w:val="20"/>
          <w:szCs w:val="20"/>
        </w:rPr>
        <w:t>) are reported. This is due to the high degree of carbonization and a decrease in oxygen suggesting the possible increase in the surfaces’ hydrophobicity of the biochar [27].</w:t>
      </w:r>
    </w:p>
    <w:p w14:paraId="23464135" w14:textId="77777777" w:rsidR="002111D0" w:rsidRDefault="002111D0" w:rsidP="00E86851">
      <w:pPr>
        <w:spacing w:after="0"/>
        <w:jc w:val="both"/>
        <w:rPr>
          <w:rFonts w:ascii="Times New Roman" w:hAnsi="Times New Roman"/>
          <w:color w:val="000000" w:themeColor="text1"/>
          <w:sz w:val="20"/>
          <w:szCs w:val="20"/>
        </w:rPr>
      </w:pPr>
    </w:p>
    <w:p w14:paraId="33449714" w14:textId="77777777" w:rsidR="002111D0" w:rsidRPr="00E86851" w:rsidRDefault="002111D0" w:rsidP="002111D0">
      <w:pPr>
        <w:spacing w:after="0"/>
        <w:jc w:val="both"/>
        <w:rPr>
          <w:rFonts w:ascii="Times New Roman" w:hAnsi="Times New Roman"/>
          <w:color w:val="000000" w:themeColor="text1"/>
          <w:sz w:val="20"/>
          <w:szCs w:val="20"/>
        </w:rPr>
      </w:pPr>
      <w:r w:rsidRPr="00E86851">
        <w:rPr>
          <w:rFonts w:ascii="Times New Roman" w:hAnsi="Times New Roman"/>
          <w:bCs/>
          <w:color w:val="000000" w:themeColor="text1"/>
          <w:sz w:val="20"/>
          <w:szCs w:val="20"/>
        </w:rPr>
        <w:t>An</w:t>
      </w:r>
      <w:r w:rsidRPr="00E86851">
        <w:rPr>
          <w:rFonts w:ascii="Times New Roman" w:hAnsi="Times New Roman"/>
          <w:color w:val="000000" w:themeColor="text1"/>
          <w:sz w:val="20"/>
          <w:szCs w:val="20"/>
        </w:rPr>
        <w:t xml:space="preserve"> increase in porosity for the TSB sample was due to the volatile compounds escaping the structure during the thermochemical degradation. The homogenous type of pore structures was well developed on the surface of </w:t>
      </w:r>
      <w:r w:rsidRPr="00E86851">
        <w:rPr>
          <w:rFonts w:ascii="Times New Roman" w:hAnsi="Times New Roman"/>
          <w:color w:val="000000" w:themeColor="text1"/>
          <w:sz w:val="20"/>
          <w:szCs w:val="20"/>
        </w:rPr>
        <w:lastRenderedPageBreak/>
        <w:t xml:space="preserve">the TSB, thus, resulting a larger surface area which represent the best development of pores compared to the SBW and SBB samples. The diffusion of sodium (Na) species into the biochar help to enhance the pore sizes and the formation of new pores. According to Tan et al. [10], there was an inconsistent pore structure on the surface of the activated carbon after the treatment using a high concentration of acid (5 M). The high concentration of acid resulting in the decrease in the BET surface area and produces the honeycomb structure. The higher amounts of micropores can increase the plant available water and improving the soil water retention [16]. </w:t>
      </w:r>
      <w:r w:rsidRPr="00E86851">
        <w:rPr>
          <w:rFonts w:ascii="Times New Roman" w:hAnsi="Times New Roman"/>
          <w:sz w:val="20"/>
          <w:szCs w:val="20"/>
        </w:rPr>
        <w:t>Spectra image of EDX for the TSB showed a high content in oxygen (40.55±0.10%), silicon (16.64±0.07%), sodium (1.63±0.02%), magnesium (2.40±0.02%), calcium (4.16±0.04%), and potassium (2.34±0.04%) compared to the SBW and SBB</w:t>
      </w:r>
      <w:r w:rsidRPr="00E86851">
        <w:rPr>
          <w:rFonts w:ascii="Times New Roman" w:hAnsi="Times New Roman"/>
          <w:color w:val="000000" w:themeColor="text1"/>
          <w:sz w:val="20"/>
          <w:szCs w:val="20"/>
        </w:rPr>
        <w:t>. The high oxygen content in TSB surface is possibly due the increase number of oxygen-containing functional group after the acid and base modification. Meanwhile, high Si content may be attributed to the high ash content in the biochar [28] which is consistent with the ash content result (Table 2) for TSB in the current study. However, study reported by Ibrahim et al. [29] is in contrast with the current result where the Si content decreased after acid modification of biochar which might be due to the removal of silica bodies on the surface of untreated biochar. Therefore, the acid and base treatment in current study might affect the percentage of soluble organic component and thus relatively increased the percentage of inorganic component in TSB. Si content is recognized as a functional nutrient in all plant growth because it can increase the pathogen resistance and essential for sustainable crop production [30] while t</w:t>
      </w:r>
      <w:r w:rsidRPr="00E86851">
        <w:rPr>
          <w:rFonts w:ascii="Times New Roman" w:hAnsi="Times New Roman"/>
          <w:sz w:val="20"/>
          <w:szCs w:val="20"/>
        </w:rPr>
        <w:t>he higher Ca, Mg and K content making TSB suitable as a component of a plant growth media [31].</w:t>
      </w:r>
    </w:p>
    <w:p w14:paraId="6964AEA2" w14:textId="77777777" w:rsidR="002111D0" w:rsidRPr="00E86851" w:rsidRDefault="002111D0" w:rsidP="002111D0">
      <w:pPr>
        <w:spacing w:after="0"/>
        <w:ind w:firstLine="720"/>
        <w:jc w:val="both"/>
        <w:rPr>
          <w:rFonts w:ascii="Times New Roman" w:hAnsi="Times New Roman"/>
          <w:color w:val="000000" w:themeColor="text1"/>
          <w:sz w:val="20"/>
          <w:szCs w:val="20"/>
        </w:rPr>
      </w:pPr>
    </w:p>
    <w:p w14:paraId="568C6AEC" w14:textId="77777777" w:rsidR="002111D0" w:rsidRPr="00D950DF" w:rsidRDefault="002111D0" w:rsidP="002111D0">
      <w:pPr>
        <w:pStyle w:val="Heading2"/>
        <w:spacing w:before="0" w:line="276" w:lineRule="auto"/>
        <w:jc w:val="both"/>
        <w:rPr>
          <w:rFonts w:ascii="Times New Roman" w:hAnsi="Times New Roman"/>
          <w:b/>
          <w:bCs/>
          <w:i/>
          <w:smallCaps w:val="0"/>
          <w:sz w:val="20"/>
          <w:szCs w:val="20"/>
        </w:rPr>
      </w:pPr>
      <w:r w:rsidRPr="00D950DF">
        <w:rPr>
          <w:rFonts w:ascii="Times New Roman" w:hAnsi="Times New Roman"/>
          <w:b/>
          <w:bCs/>
          <w:smallCaps w:val="0"/>
          <w:sz w:val="20"/>
          <w:szCs w:val="20"/>
        </w:rPr>
        <w:t>Surface area, total pore volume, and average pore diameter analysis</w:t>
      </w:r>
    </w:p>
    <w:p w14:paraId="63EEB30E" w14:textId="285367F1" w:rsidR="002111D0" w:rsidRPr="00E86851" w:rsidRDefault="002111D0" w:rsidP="002111D0">
      <w:pPr>
        <w:spacing w:after="0"/>
        <w:jc w:val="both"/>
        <w:rPr>
          <w:rFonts w:ascii="Times New Roman" w:hAnsi="Times New Roman"/>
          <w:sz w:val="20"/>
          <w:szCs w:val="20"/>
        </w:rPr>
      </w:pPr>
      <w:r w:rsidRPr="00E86851">
        <w:rPr>
          <w:rFonts w:ascii="Times New Roman" w:hAnsi="Times New Roman"/>
          <w:color w:val="000000" w:themeColor="text1"/>
          <w:sz w:val="20"/>
          <w:szCs w:val="20"/>
          <w:shd w:val="clear" w:color="auto" w:fill="FFFFFF"/>
        </w:rPr>
        <w:t xml:space="preserve">The main surface analysis was performed to measure the BET surface area, total pore volume, and average pore </w:t>
      </w:r>
      <w:r w:rsidR="003C6F20">
        <w:rPr>
          <w:rFonts w:ascii="Times New Roman" w:hAnsi="Times New Roman"/>
          <w:color w:val="000000" w:themeColor="text1"/>
          <w:sz w:val="20"/>
          <w:szCs w:val="20"/>
          <w:shd w:val="clear" w:color="auto" w:fill="FFFFFF"/>
        </w:rPr>
        <w:t xml:space="preserve"> </w:t>
      </w:r>
      <w:r w:rsidRPr="00E86851">
        <w:rPr>
          <w:rFonts w:ascii="Times New Roman" w:hAnsi="Times New Roman"/>
          <w:color w:val="000000" w:themeColor="text1"/>
          <w:sz w:val="20"/>
          <w:szCs w:val="20"/>
          <w:shd w:val="clear" w:color="auto" w:fill="FFFFFF"/>
        </w:rPr>
        <w:t xml:space="preserve">size </w:t>
      </w:r>
      <w:r w:rsidR="003C6F20">
        <w:rPr>
          <w:rFonts w:ascii="Times New Roman" w:hAnsi="Times New Roman"/>
          <w:color w:val="000000" w:themeColor="text1"/>
          <w:sz w:val="20"/>
          <w:szCs w:val="20"/>
          <w:shd w:val="clear" w:color="auto" w:fill="FFFFFF"/>
        </w:rPr>
        <w:t xml:space="preserve"> </w:t>
      </w:r>
      <w:r w:rsidRPr="00E86851">
        <w:rPr>
          <w:rFonts w:ascii="Times New Roman" w:hAnsi="Times New Roman"/>
          <w:color w:val="000000" w:themeColor="text1"/>
          <w:sz w:val="20"/>
          <w:szCs w:val="20"/>
          <w:shd w:val="clear" w:color="auto" w:fill="FFFFFF"/>
        </w:rPr>
        <w:t xml:space="preserve">of </w:t>
      </w:r>
      <w:r w:rsidR="003C6F20">
        <w:rPr>
          <w:rFonts w:ascii="Times New Roman" w:hAnsi="Times New Roman"/>
          <w:color w:val="000000" w:themeColor="text1"/>
          <w:sz w:val="20"/>
          <w:szCs w:val="20"/>
          <w:shd w:val="clear" w:color="auto" w:fill="FFFFFF"/>
        </w:rPr>
        <w:t xml:space="preserve"> </w:t>
      </w:r>
      <w:r w:rsidRPr="00E86851">
        <w:rPr>
          <w:rFonts w:ascii="Times New Roman" w:hAnsi="Times New Roman"/>
          <w:color w:val="000000" w:themeColor="text1"/>
          <w:sz w:val="20"/>
          <w:szCs w:val="20"/>
          <w:shd w:val="clear" w:color="auto" w:fill="FFFFFF"/>
        </w:rPr>
        <w:t xml:space="preserve">all samples </w:t>
      </w:r>
      <w:r w:rsidRPr="00E86851">
        <w:rPr>
          <w:rFonts w:ascii="Times New Roman" w:hAnsi="Times New Roman"/>
          <w:color w:val="000000" w:themeColor="text1"/>
          <w:sz w:val="20"/>
          <w:szCs w:val="20"/>
        </w:rPr>
        <w:t xml:space="preserve">(SBW, SBB, and TSB) </w:t>
      </w:r>
      <w:r w:rsidRPr="00E86851">
        <w:rPr>
          <w:rFonts w:ascii="Times New Roman" w:hAnsi="Times New Roman"/>
          <w:color w:val="000000" w:themeColor="text1"/>
          <w:sz w:val="20"/>
          <w:szCs w:val="20"/>
        </w:rPr>
        <w:t>(</w:t>
      </w:r>
      <w:r w:rsidRPr="00E86851">
        <w:rPr>
          <w:rFonts w:ascii="Times New Roman" w:hAnsi="Times New Roman"/>
          <w:bCs/>
          <w:color w:val="000000" w:themeColor="text1"/>
          <w:sz w:val="20"/>
          <w:szCs w:val="20"/>
        </w:rPr>
        <w:t>Table 1).</w:t>
      </w:r>
      <w:r w:rsidRPr="00E86851">
        <w:rPr>
          <w:rFonts w:ascii="Times New Roman" w:hAnsi="Times New Roman"/>
          <w:b/>
          <w:color w:val="000000" w:themeColor="text1"/>
          <w:sz w:val="20"/>
          <w:szCs w:val="20"/>
        </w:rPr>
        <w:t xml:space="preserve"> </w:t>
      </w:r>
      <w:r w:rsidRPr="00E86851">
        <w:rPr>
          <w:rFonts w:ascii="Times New Roman" w:hAnsi="Times New Roman"/>
          <w:bCs/>
          <w:color w:val="000000" w:themeColor="text1"/>
          <w:sz w:val="20"/>
          <w:szCs w:val="20"/>
        </w:rPr>
        <w:t>T</w:t>
      </w:r>
      <w:r w:rsidRPr="00E86851">
        <w:rPr>
          <w:rFonts w:ascii="Times New Roman" w:hAnsi="Times New Roman"/>
          <w:color w:val="000000" w:themeColor="text1"/>
          <w:sz w:val="20"/>
          <w:szCs w:val="20"/>
        </w:rPr>
        <w:t>he BET surface area increases in the following manner, SBW (10.964 m2/g), SBB (64.140 m2/g), and TSB (158.817 m2/g). The surface area of TSB was increased by 59.61% after the chemical modification of SBB. This shows that the TSB could provide a greater adsorption capacity due to the pore enlargement and surface destruction during the acid-base modification [27, 32].</w:t>
      </w:r>
      <w:r w:rsidRPr="00E86851">
        <w:rPr>
          <w:rFonts w:ascii="Times New Roman" w:hAnsi="Times New Roman"/>
          <w:color w:val="000000" w:themeColor="text1"/>
          <w:sz w:val="20"/>
          <w:szCs w:val="20"/>
        </w:rPr>
        <w:fldChar w:fldCharType="begin" w:fldLock="1"/>
      </w:r>
      <w:r w:rsidRPr="00E86851">
        <w:rPr>
          <w:rFonts w:ascii="Times New Roman" w:hAnsi="Times New Roman"/>
          <w:color w:val="000000" w:themeColor="text1"/>
          <w:sz w:val="20"/>
          <w:szCs w:val="20"/>
        </w:rPr>
        <w:instrText>ADDIN CSL_CITATION {"citationItems":[{"id":"ITEM-1","itemData":{"author":[{"dropping-particle":"","family":"Tan","given":"I. A. W","non-dropping-particle":"","parse-names":false,"suffix":""},{"dropping-particle":"","family":"Abdullah","given":"M. O","non-dropping-particle":"","parse-names":false,"suffix":""},{"dropping-particle":"","family":"Lim","given":"L. L. P","non-dropping-particle":"","parse-names":false,"suffix":""},{"dropping-particle":"","family":"Yeo","given":"T. H. C","non-dropping-particle":"","parse-names":false,"suffix":""}],"container-title":"Journal of Applied Science &amp; Process Engineering Vol.","id":"ITEM-1","issue":"2","issued":{"date-parts":[["2017"]]},"page":"186-194","title":"Surface modification and characterization of coconut shell-based activated carbon subjected to acidic and alkaline treatments","type":"article-journal","volume":"4"},"uris":["http://www.mendeley.com/documents/?uuid=9cca30ef-a8d5-44d5-84c7-e4be05ac1a68"]}],"mendeley":{"formattedCitation":"(I. A. W. Tan et al., 2017)","manualFormatting":" According to Tan et al., (2017)","plainTextFormattedCitation":"(I. A. W. Tan et al., 2017)","previouslyFormattedCitation":"(I. A. W. Tan et al., 2017)"},"properties":{"noteIndex":0},"schema":"https://github.com/citation-style-language/schema/raw/master/csl-citation.json"}</w:instrText>
      </w:r>
      <w:r w:rsidRPr="00E86851">
        <w:rPr>
          <w:rFonts w:ascii="Times New Roman" w:hAnsi="Times New Roman"/>
          <w:color w:val="000000" w:themeColor="text1"/>
          <w:sz w:val="20"/>
          <w:szCs w:val="20"/>
        </w:rPr>
        <w:fldChar w:fldCharType="separate"/>
      </w:r>
      <w:r w:rsidRPr="00E86851">
        <w:rPr>
          <w:rFonts w:ascii="Times New Roman" w:hAnsi="Times New Roman"/>
          <w:noProof/>
          <w:color w:val="000000" w:themeColor="text1"/>
          <w:sz w:val="20"/>
          <w:szCs w:val="20"/>
        </w:rPr>
        <w:t xml:space="preserve"> According to Tan et al. [10]</w:t>
      </w:r>
      <w:r w:rsidRPr="00E86851">
        <w:rPr>
          <w:rFonts w:ascii="Times New Roman" w:hAnsi="Times New Roman"/>
          <w:color w:val="000000" w:themeColor="text1"/>
          <w:sz w:val="20"/>
          <w:szCs w:val="20"/>
        </w:rPr>
        <w:fldChar w:fldCharType="end"/>
      </w:r>
      <w:r w:rsidRPr="00E86851">
        <w:rPr>
          <w:rFonts w:ascii="Times New Roman" w:hAnsi="Times New Roman"/>
          <w:color w:val="000000" w:themeColor="text1"/>
          <w:sz w:val="20"/>
          <w:szCs w:val="20"/>
        </w:rPr>
        <w:t xml:space="preserve">, treatment of activated carbon with 1 M NaOH has reduces the surface area which is mainly attributed by the reduce in the micropore volume. </w:t>
      </w:r>
      <w:r w:rsidRPr="00E86851">
        <w:rPr>
          <w:rFonts w:ascii="Times New Roman" w:hAnsi="Times New Roman"/>
          <w:sz w:val="20"/>
          <w:szCs w:val="20"/>
        </w:rPr>
        <w:t>The average pore diameter of SBW, SBB and TSB were 26.77, 15.40 and 53.40 nm, respectively. The porous media pore size can be categorised as follows; micropores (&lt;2 nm), mesopores (2-50 nm), and macropores (&gt;50 nm) [21]. Hence, the TSB can be classified as macropores due to the presence of large pores which can significantly improve the cohesiveness of soil particles, water storage, and water holding capacity in soil [33].</w:t>
      </w:r>
    </w:p>
    <w:p w14:paraId="6504CBCD" w14:textId="77777777" w:rsidR="002111D0" w:rsidRDefault="002111D0" w:rsidP="00E86851">
      <w:pPr>
        <w:spacing w:after="0"/>
        <w:jc w:val="both"/>
        <w:rPr>
          <w:rFonts w:ascii="Times New Roman" w:hAnsi="Times New Roman"/>
          <w:color w:val="000000" w:themeColor="text1"/>
          <w:sz w:val="20"/>
          <w:szCs w:val="20"/>
        </w:rPr>
      </w:pPr>
    </w:p>
    <w:p w14:paraId="0BCEF93D" w14:textId="77777777" w:rsidR="002111D0" w:rsidRPr="008A6048" w:rsidRDefault="002111D0" w:rsidP="002111D0">
      <w:pPr>
        <w:pStyle w:val="Heading2"/>
        <w:spacing w:before="0" w:line="276" w:lineRule="auto"/>
        <w:jc w:val="both"/>
        <w:rPr>
          <w:rFonts w:ascii="Times New Roman" w:hAnsi="Times New Roman"/>
          <w:b/>
          <w:bCs/>
          <w:i/>
          <w:smallCaps w:val="0"/>
          <w:sz w:val="20"/>
          <w:szCs w:val="20"/>
        </w:rPr>
      </w:pPr>
      <w:r w:rsidRPr="008A6048">
        <w:rPr>
          <w:rFonts w:ascii="Times New Roman" w:hAnsi="Times New Roman"/>
          <w:b/>
          <w:bCs/>
          <w:smallCaps w:val="0"/>
          <w:sz w:val="20"/>
          <w:szCs w:val="20"/>
        </w:rPr>
        <w:t>Water holding capacity (WHC) analysis</w:t>
      </w:r>
    </w:p>
    <w:p w14:paraId="1E3C4A2A" w14:textId="77777777" w:rsidR="002111D0" w:rsidRPr="00E86851" w:rsidRDefault="002111D0" w:rsidP="002111D0">
      <w:pPr>
        <w:spacing w:after="0"/>
        <w:jc w:val="both"/>
        <w:rPr>
          <w:rFonts w:ascii="Times New Roman" w:hAnsi="Times New Roman"/>
          <w:sz w:val="20"/>
          <w:szCs w:val="20"/>
        </w:rPr>
      </w:pPr>
      <w:r w:rsidRPr="00E86851">
        <w:rPr>
          <w:rFonts w:ascii="Times New Roman" w:hAnsi="Times New Roman"/>
          <w:color w:val="000000" w:themeColor="text1"/>
          <w:sz w:val="20"/>
          <w:szCs w:val="20"/>
        </w:rPr>
        <w:t>Several studies have shown that greater water holding capacity is caused by high surface area of the biochar [34, 35, 36].</w:t>
      </w:r>
      <w:r w:rsidRPr="00E86851">
        <w:rPr>
          <w:rFonts w:ascii="Times New Roman" w:hAnsi="Times New Roman"/>
          <w:sz w:val="20"/>
          <w:szCs w:val="20"/>
        </w:rPr>
        <w:t xml:space="preserve"> In this study, the WHC of TSB (</w:t>
      </w:r>
      <w:r w:rsidRPr="00E86851">
        <w:rPr>
          <w:rFonts w:ascii="Times New Roman" w:hAnsi="Times New Roman"/>
          <w:color w:val="000000" w:themeColor="text1"/>
          <w:sz w:val="20"/>
          <w:szCs w:val="20"/>
        </w:rPr>
        <w:t>97.63%)</w:t>
      </w:r>
      <w:r w:rsidRPr="00E86851">
        <w:rPr>
          <w:rFonts w:ascii="Times New Roman" w:hAnsi="Times New Roman"/>
          <w:sz w:val="20"/>
          <w:szCs w:val="20"/>
        </w:rPr>
        <w:t xml:space="preserve"> was significantly higher than SBB (</w:t>
      </w:r>
      <w:r w:rsidRPr="00E86851">
        <w:rPr>
          <w:rFonts w:ascii="Times New Roman" w:hAnsi="Times New Roman"/>
          <w:color w:val="000000" w:themeColor="text1"/>
          <w:sz w:val="20"/>
          <w:szCs w:val="20"/>
        </w:rPr>
        <w:t xml:space="preserve">86.34%) </w:t>
      </w:r>
      <w:r w:rsidRPr="00E86851">
        <w:rPr>
          <w:rFonts w:ascii="Times New Roman" w:hAnsi="Times New Roman"/>
          <w:sz w:val="20"/>
          <w:szCs w:val="20"/>
        </w:rPr>
        <w:t>(Table 1). The results demonstrate that the SBB and TSB both has a good water retention in soil which improves the soil water content, reducing the mobility of water and subsequently decrease the water stress in plant [34]. In addition, the high ash content of SBB and TSB which were reported in different section of this study also contributed to the high micro porosity of the biochar. This will result in hydrophobicity which influences the water retention of soil [37]. Meanwhile, the soil aggregates will create pores which can store water for plants to access. The fine-textured material of TSB results in a rapid water drainage due to its large pore size. Therefore, the SBB and TSB will potentially enhance the fertility of the agricultural growth media and subsequently the crop yield by providing a good soil water holding capacity.</w:t>
      </w:r>
    </w:p>
    <w:p w14:paraId="3D4A6977" w14:textId="77777777" w:rsidR="002111D0" w:rsidRDefault="002111D0" w:rsidP="00E86851">
      <w:pPr>
        <w:spacing w:after="0"/>
        <w:jc w:val="both"/>
        <w:rPr>
          <w:rFonts w:ascii="Times New Roman" w:hAnsi="Times New Roman"/>
          <w:color w:val="000000" w:themeColor="text1"/>
          <w:sz w:val="20"/>
          <w:szCs w:val="20"/>
        </w:rPr>
      </w:pPr>
    </w:p>
    <w:p w14:paraId="6074D875" w14:textId="09F5FF28" w:rsidR="002111D0" w:rsidRDefault="002111D0" w:rsidP="00E86851">
      <w:pPr>
        <w:spacing w:after="0"/>
        <w:jc w:val="both"/>
        <w:rPr>
          <w:rFonts w:ascii="Times New Roman" w:hAnsi="Times New Roman"/>
          <w:color w:val="000000" w:themeColor="text1"/>
          <w:sz w:val="20"/>
          <w:szCs w:val="20"/>
        </w:rPr>
        <w:sectPr w:rsidR="002111D0" w:rsidSect="002111D0">
          <w:footerReference w:type="even" r:id="rId17"/>
          <w:type w:val="continuous"/>
          <w:pgSz w:w="12240" w:h="15840" w:code="1"/>
          <w:pgMar w:top="1800" w:right="1469" w:bottom="1699" w:left="1440" w:header="706" w:footer="706" w:gutter="0"/>
          <w:pgNumType w:start="0"/>
          <w:cols w:num="2" w:space="403"/>
          <w:docGrid w:linePitch="360"/>
        </w:sectPr>
      </w:pPr>
    </w:p>
    <w:p w14:paraId="36AA71EF" w14:textId="40F3B508" w:rsidR="008A6048" w:rsidRDefault="008A6048" w:rsidP="00E86851">
      <w:pPr>
        <w:spacing w:after="0"/>
        <w:jc w:val="both"/>
        <w:rPr>
          <w:rFonts w:ascii="Times New Roman" w:hAnsi="Times New Roman"/>
          <w:color w:val="000000" w:themeColor="text1"/>
          <w:sz w:val="20"/>
          <w:szCs w:val="20"/>
        </w:rPr>
      </w:pPr>
    </w:p>
    <w:p w14:paraId="42E2E25D" w14:textId="1512EAF8" w:rsidR="008A6048" w:rsidRDefault="008A6048" w:rsidP="00E86851">
      <w:pPr>
        <w:spacing w:after="0"/>
        <w:jc w:val="both"/>
        <w:rPr>
          <w:rFonts w:ascii="Times New Roman" w:hAnsi="Times New Roman"/>
          <w:color w:val="000000" w:themeColor="text1"/>
          <w:sz w:val="20"/>
          <w:szCs w:val="20"/>
        </w:rPr>
      </w:pPr>
    </w:p>
    <w:p w14:paraId="11CCF620" w14:textId="77777777" w:rsidR="008A6048" w:rsidRPr="00E86851" w:rsidRDefault="008A6048" w:rsidP="00E86851">
      <w:pPr>
        <w:spacing w:after="0"/>
        <w:jc w:val="both"/>
        <w:rPr>
          <w:rFonts w:ascii="Times New Roman" w:hAnsi="Times New Roman"/>
          <w:color w:val="000000" w:themeColor="text1"/>
          <w:sz w:val="20"/>
          <w:szCs w:val="20"/>
        </w:rPr>
      </w:pPr>
    </w:p>
    <w:p w14:paraId="523D847F" w14:textId="77777777" w:rsidR="00E86851" w:rsidRPr="00E86851" w:rsidRDefault="00E86851" w:rsidP="00E86851">
      <w:pPr>
        <w:spacing w:after="0"/>
        <w:jc w:val="both"/>
        <w:rPr>
          <w:rFonts w:ascii="Times New Roman" w:hAnsi="Times New Roman"/>
          <w:color w:val="000000" w:themeColor="text1"/>
          <w:sz w:val="20"/>
          <w:szCs w:val="20"/>
        </w:rPr>
      </w:pPr>
    </w:p>
    <w:p w14:paraId="28FC345B" w14:textId="592BD954" w:rsidR="00E86851" w:rsidRPr="00E86851" w:rsidRDefault="00E86851" w:rsidP="008A6048">
      <w:pPr>
        <w:spacing w:after="120"/>
        <w:jc w:val="center"/>
        <w:rPr>
          <w:rFonts w:ascii="Times New Roman" w:hAnsi="Times New Roman"/>
          <w:bCs/>
          <w:color w:val="000000" w:themeColor="text1"/>
          <w:sz w:val="20"/>
          <w:szCs w:val="20"/>
        </w:rPr>
      </w:pPr>
      <w:r w:rsidRPr="00E86851">
        <w:rPr>
          <w:rFonts w:ascii="Times New Roman" w:hAnsi="Times New Roman"/>
          <w:b/>
          <w:noProof/>
          <w:color w:val="000000" w:themeColor="text1"/>
          <w:sz w:val="20"/>
          <w:szCs w:val="20"/>
          <w:lang w:eastAsia="en-MY"/>
        </w:rPr>
        <w:drawing>
          <wp:inline distT="0" distB="0" distL="0" distR="0" wp14:anchorId="2CF4F3D9" wp14:editId="4C3BA346">
            <wp:extent cx="4810539" cy="6116824"/>
            <wp:effectExtent l="19050" t="19050" r="28575" b="177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3145" cy="6145569"/>
                    </a:xfrm>
                    <a:prstGeom prst="rect">
                      <a:avLst/>
                    </a:prstGeom>
                    <a:noFill/>
                    <a:ln>
                      <a:solidFill>
                        <a:schemeClr val="tx1"/>
                      </a:solidFill>
                    </a:ln>
                  </pic:spPr>
                </pic:pic>
              </a:graphicData>
            </a:graphic>
          </wp:inline>
        </w:drawing>
      </w:r>
    </w:p>
    <w:p w14:paraId="6E716158" w14:textId="488CB5EB" w:rsidR="00E86851" w:rsidRPr="00E86851" w:rsidRDefault="00E86851" w:rsidP="008A6048">
      <w:pPr>
        <w:spacing w:after="0"/>
        <w:jc w:val="center"/>
        <w:rPr>
          <w:rFonts w:ascii="Times New Roman" w:hAnsi="Times New Roman"/>
          <w:sz w:val="20"/>
          <w:szCs w:val="20"/>
        </w:rPr>
      </w:pPr>
      <w:r w:rsidRPr="00E86851">
        <w:rPr>
          <w:rFonts w:ascii="Times New Roman" w:hAnsi="Times New Roman"/>
          <w:bCs/>
          <w:sz w:val="20"/>
          <w:szCs w:val="20"/>
        </w:rPr>
        <w:t>Figure 2.</w:t>
      </w:r>
      <w:r w:rsidRPr="00E86851">
        <w:rPr>
          <w:rFonts w:ascii="Times New Roman" w:hAnsi="Times New Roman"/>
          <w:b/>
          <w:sz w:val="20"/>
          <w:szCs w:val="20"/>
        </w:rPr>
        <w:t xml:space="preserve"> </w:t>
      </w:r>
      <w:r w:rsidR="008A6048">
        <w:rPr>
          <w:rFonts w:ascii="Times New Roman" w:hAnsi="Times New Roman"/>
          <w:b/>
          <w:sz w:val="20"/>
          <w:szCs w:val="20"/>
        </w:rPr>
        <w:t xml:space="preserve"> </w:t>
      </w:r>
      <w:r w:rsidRPr="00E86851">
        <w:rPr>
          <w:rFonts w:ascii="Times New Roman" w:hAnsi="Times New Roman"/>
          <w:sz w:val="20"/>
          <w:szCs w:val="20"/>
        </w:rPr>
        <w:t>SEM and EDX spectra images of (a) SBW, (b) SBB, and (c) TSB at 500x magnification</w:t>
      </w:r>
    </w:p>
    <w:p w14:paraId="174ED971" w14:textId="77777777" w:rsidR="008A6048" w:rsidRDefault="008A6048" w:rsidP="00E86851">
      <w:pPr>
        <w:spacing w:after="0"/>
        <w:jc w:val="both"/>
        <w:rPr>
          <w:rFonts w:ascii="Times New Roman" w:hAnsi="Times New Roman"/>
          <w:bCs/>
          <w:color w:val="000000" w:themeColor="text1"/>
          <w:sz w:val="20"/>
          <w:szCs w:val="20"/>
        </w:rPr>
      </w:pPr>
    </w:p>
    <w:p w14:paraId="46085C77" w14:textId="77777777" w:rsidR="008A6048" w:rsidRDefault="008A6048" w:rsidP="00E86851">
      <w:pPr>
        <w:spacing w:after="0"/>
        <w:jc w:val="both"/>
        <w:rPr>
          <w:rFonts w:ascii="Times New Roman" w:hAnsi="Times New Roman"/>
          <w:bCs/>
          <w:color w:val="000000" w:themeColor="text1"/>
          <w:sz w:val="20"/>
          <w:szCs w:val="20"/>
        </w:rPr>
      </w:pPr>
    </w:p>
    <w:p w14:paraId="4D9D4AE1" w14:textId="77777777" w:rsidR="008A6048" w:rsidRDefault="008A6048" w:rsidP="00E86851">
      <w:pPr>
        <w:spacing w:after="0"/>
        <w:jc w:val="both"/>
        <w:rPr>
          <w:rFonts w:ascii="Times New Roman" w:hAnsi="Times New Roman"/>
          <w:bCs/>
          <w:color w:val="000000" w:themeColor="text1"/>
          <w:sz w:val="20"/>
          <w:szCs w:val="20"/>
        </w:rPr>
      </w:pPr>
    </w:p>
    <w:p w14:paraId="5435235F" w14:textId="264E6604" w:rsidR="00E86851" w:rsidRDefault="00E86851" w:rsidP="008A6048">
      <w:pPr>
        <w:spacing w:after="0"/>
        <w:jc w:val="both"/>
        <w:rPr>
          <w:rFonts w:ascii="Times New Roman" w:hAnsi="Times New Roman"/>
          <w:sz w:val="20"/>
          <w:szCs w:val="20"/>
        </w:rPr>
      </w:pPr>
    </w:p>
    <w:p w14:paraId="28AC7DD9" w14:textId="7C64B1DD" w:rsidR="008A6048" w:rsidRDefault="008A6048" w:rsidP="008A6048">
      <w:pPr>
        <w:spacing w:after="0"/>
        <w:jc w:val="both"/>
        <w:rPr>
          <w:rFonts w:ascii="Times New Roman" w:hAnsi="Times New Roman"/>
          <w:sz w:val="20"/>
          <w:szCs w:val="20"/>
        </w:rPr>
      </w:pPr>
    </w:p>
    <w:p w14:paraId="3E0868CA" w14:textId="77777777" w:rsidR="008A6048" w:rsidRPr="00E86851" w:rsidRDefault="008A6048" w:rsidP="008A6048">
      <w:pPr>
        <w:spacing w:after="0"/>
        <w:jc w:val="both"/>
        <w:rPr>
          <w:rFonts w:ascii="Times New Roman" w:hAnsi="Times New Roman"/>
          <w:sz w:val="20"/>
          <w:szCs w:val="20"/>
        </w:rPr>
      </w:pPr>
    </w:p>
    <w:p w14:paraId="718227CF" w14:textId="632B36D3" w:rsidR="00E86851" w:rsidRPr="00E86851" w:rsidRDefault="00E86851" w:rsidP="008A6048">
      <w:pPr>
        <w:keepNext/>
        <w:keepLines/>
        <w:spacing w:after="120"/>
        <w:jc w:val="center"/>
        <w:outlineLvl w:val="2"/>
        <w:rPr>
          <w:rFonts w:ascii="Times New Roman" w:hAnsi="Times New Roman"/>
          <w:sz w:val="20"/>
          <w:szCs w:val="20"/>
        </w:rPr>
      </w:pPr>
      <w:r w:rsidRPr="00E86851">
        <w:rPr>
          <w:rFonts w:ascii="Times New Roman" w:hAnsi="Times New Roman"/>
          <w:bCs/>
          <w:sz w:val="20"/>
          <w:szCs w:val="20"/>
        </w:rPr>
        <w:lastRenderedPageBreak/>
        <w:t>Table 1.</w:t>
      </w:r>
      <w:r w:rsidRPr="00E86851">
        <w:rPr>
          <w:rFonts w:ascii="Times New Roman" w:hAnsi="Times New Roman"/>
          <w:sz w:val="20"/>
          <w:szCs w:val="20"/>
        </w:rPr>
        <w:t xml:space="preserve"> </w:t>
      </w:r>
      <w:r w:rsidR="008A6048">
        <w:rPr>
          <w:rFonts w:ascii="Times New Roman" w:hAnsi="Times New Roman"/>
          <w:sz w:val="20"/>
          <w:szCs w:val="20"/>
        </w:rPr>
        <w:t xml:space="preserve"> </w:t>
      </w:r>
      <w:r w:rsidRPr="00E86851">
        <w:rPr>
          <w:rFonts w:ascii="Times New Roman" w:hAnsi="Times New Roman"/>
          <w:sz w:val="20"/>
          <w:szCs w:val="20"/>
        </w:rPr>
        <w:t>Physical properties of the SBW, SBB, and TSB</w:t>
      </w: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1794"/>
        <w:gridCol w:w="1838"/>
        <w:gridCol w:w="1771"/>
        <w:gridCol w:w="1315"/>
      </w:tblGrid>
      <w:tr w:rsidR="00E86851" w:rsidRPr="00E86851" w14:paraId="2F64D671" w14:textId="77777777" w:rsidTr="008A6048">
        <w:trPr>
          <w:trHeight w:val="331"/>
          <w:jc w:val="center"/>
        </w:trPr>
        <w:tc>
          <w:tcPr>
            <w:tcW w:w="1191" w:type="dxa"/>
            <w:tcBorders>
              <w:top w:val="single" w:sz="4" w:space="0" w:color="auto"/>
              <w:left w:val="nil"/>
              <w:bottom w:val="single" w:sz="4" w:space="0" w:color="auto"/>
              <w:right w:val="nil"/>
            </w:tcBorders>
            <w:hideMark/>
          </w:tcPr>
          <w:p w14:paraId="293E27DD" w14:textId="77777777" w:rsidR="00E86851" w:rsidRPr="00E86851" w:rsidRDefault="00E86851" w:rsidP="008A6048">
            <w:pPr>
              <w:spacing w:before="120" w:after="0"/>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Sample</w:t>
            </w:r>
          </w:p>
        </w:tc>
        <w:tc>
          <w:tcPr>
            <w:tcW w:w="0" w:type="auto"/>
            <w:tcBorders>
              <w:top w:val="single" w:sz="4" w:space="0" w:color="auto"/>
              <w:left w:val="nil"/>
              <w:bottom w:val="single" w:sz="4" w:space="0" w:color="auto"/>
              <w:right w:val="nil"/>
            </w:tcBorders>
            <w:hideMark/>
          </w:tcPr>
          <w:p w14:paraId="508BFFE8" w14:textId="262F2C8C" w:rsidR="00E86851" w:rsidRPr="00E86851" w:rsidRDefault="00E86851" w:rsidP="008A6048">
            <w:pPr>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BET Surface Area</w:t>
            </w:r>
          </w:p>
          <w:p w14:paraId="25E55115" w14:textId="77777777" w:rsidR="00E86851" w:rsidRPr="00E86851" w:rsidRDefault="00E86851" w:rsidP="008A6048">
            <w:pPr>
              <w:spacing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(m</w:t>
            </w:r>
            <w:r w:rsidRPr="003C6F20">
              <w:rPr>
                <w:rFonts w:ascii="Times New Roman" w:hAnsi="Times New Roman"/>
                <w:b/>
                <w:bCs/>
                <w:color w:val="000000" w:themeColor="text1"/>
                <w:sz w:val="20"/>
                <w:szCs w:val="20"/>
                <w:vertAlign w:val="superscript"/>
              </w:rPr>
              <w:t>2</w:t>
            </w:r>
            <w:r w:rsidRPr="00E86851">
              <w:rPr>
                <w:rFonts w:ascii="Times New Roman" w:hAnsi="Times New Roman"/>
                <w:b/>
                <w:bCs/>
                <w:color w:val="000000" w:themeColor="text1"/>
                <w:sz w:val="20"/>
                <w:szCs w:val="20"/>
              </w:rPr>
              <w:t>/g)</w:t>
            </w:r>
          </w:p>
        </w:tc>
        <w:tc>
          <w:tcPr>
            <w:tcW w:w="0" w:type="auto"/>
            <w:tcBorders>
              <w:top w:val="single" w:sz="4" w:space="0" w:color="auto"/>
              <w:left w:val="nil"/>
              <w:bottom w:val="single" w:sz="4" w:space="0" w:color="auto"/>
              <w:right w:val="nil"/>
            </w:tcBorders>
            <w:hideMark/>
          </w:tcPr>
          <w:p w14:paraId="69645863" w14:textId="7ACCBEF0" w:rsidR="00E86851" w:rsidRPr="00E86851" w:rsidRDefault="00E86851" w:rsidP="008A6048">
            <w:pPr>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Total Pore Volume</w:t>
            </w:r>
          </w:p>
          <w:p w14:paraId="499FABED" w14:textId="77777777" w:rsidR="00E86851" w:rsidRPr="00E86851" w:rsidRDefault="00E86851" w:rsidP="008A6048">
            <w:pPr>
              <w:spacing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(cc/g)</w:t>
            </w:r>
          </w:p>
        </w:tc>
        <w:tc>
          <w:tcPr>
            <w:tcW w:w="0" w:type="auto"/>
            <w:tcBorders>
              <w:top w:val="single" w:sz="4" w:space="0" w:color="auto"/>
              <w:left w:val="nil"/>
              <w:bottom w:val="single" w:sz="4" w:space="0" w:color="auto"/>
              <w:right w:val="nil"/>
            </w:tcBorders>
            <w:hideMark/>
          </w:tcPr>
          <w:p w14:paraId="0D937466" w14:textId="1BC5F35A" w:rsidR="00E86851" w:rsidRPr="00E86851" w:rsidRDefault="00E86851" w:rsidP="008A6048">
            <w:pPr>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Average Pore Size</w:t>
            </w:r>
          </w:p>
          <w:p w14:paraId="6CE5239A" w14:textId="77777777" w:rsidR="00E86851" w:rsidRPr="00E86851" w:rsidRDefault="00E86851" w:rsidP="008A6048">
            <w:pPr>
              <w:spacing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(nm)</w:t>
            </w:r>
          </w:p>
        </w:tc>
        <w:tc>
          <w:tcPr>
            <w:tcW w:w="0" w:type="auto"/>
            <w:tcBorders>
              <w:top w:val="single" w:sz="4" w:space="0" w:color="auto"/>
              <w:left w:val="nil"/>
              <w:bottom w:val="single" w:sz="4" w:space="0" w:color="auto"/>
              <w:right w:val="nil"/>
            </w:tcBorders>
            <w:hideMark/>
          </w:tcPr>
          <w:p w14:paraId="2D93ADC7" w14:textId="14158868" w:rsidR="00E86851" w:rsidRPr="00E86851" w:rsidRDefault="00E86851" w:rsidP="008A6048">
            <w:pPr>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WHC</w:t>
            </w:r>
          </w:p>
          <w:p w14:paraId="157E7540" w14:textId="77777777" w:rsidR="00E86851" w:rsidRPr="00E86851" w:rsidRDefault="00E86851" w:rsidP="008A6048">
            <w:pPr>
              <w:spacing w:after="6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w:t>
            </w:r>
          </w:p>
        </w:tc>
      </w:tr>
      <w:tr w:rsidR="00E86851" w:rsidRPr="00E86851" w14:paraId="0271233E" w14:textId="77777777" w:rsidTr="008A6048">
        <w:trPr>
          <w:trHeight w:val="188"/>
          <w:jc w:val="center"/>
        </w:trPr>
        <w:tc>
          <w:tcPr>
            <w:tcW w:w="1191" w:type="dxa"/>
            <w:tcBorders>
              <w:top w:val="single" w:sz="4" w:space="0" w:color="auto"/>
              <w:left w:val="nil"/>
              <w:bottom w:val="nil"/>
              <w:right w:val="nil"/>
            </w:tcBorders>
            <w:hideMark/>
          </w:tcPr>
          <w:p w14:paraId="4A837DC0" w14:textId="77777777" w:rsidR="00E86851" w:rsidRPr="00E86851" w:rsidRDefault="00E86851" w:rsidP="008A6048">
            <w:pPr>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SBW</w:t>
            </w:r>
          </w:p>
        </w:tc>
        <w:tc>
          <w:tcPr>
            <w:tcW w:w="0" w:type="auto"/>
            <w:tcBorders>
              <w:top w:val="single" w:sz="4" w:space="0" w:color="auto"/>
              <w:left w:val="nil"/>
              <w:bottom w:val="nil"/>
              <w:right w:val="nil"/>
            </w:tcBorders>
            <w:hideMark/>
          </w:tcPr>
          <w:p w14:paraId="317BFA47"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10.964</w:t>
            </w:r>
          </w:p>
        </w:tc>
        <w:tc>
          <w:tcPr>
            <w:tcW w:w="0" w:type="auto"/>
            <w:tcBorders>
              <w:top w:val="single" w:sz="4" w:space="0" w:color="auto"/>
              <w:left w:val="nil"/>
              <w:bottom w:val="nil"/>
              <w:right w:val="nil"/>
            </w:tcBorders>
            <w:hideMark/>
          </w:tcPr>
          <w:p w14:paraId="7C3D533A"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1.467×10</w:t>
            </w:r>
            <w:r w:rsidRPr="003C6F20">
              <w:rPr>
                <w:rFonts w:ascii="Times New Roman" w:hAnsi="Times New Roman"/>
                <w:color w:val="000000" w:themeColor="text1"/>
                <w:sz w:val="20"/>
                <w:szCs w:val="20"/>
                <w:vertAlign w:val="superscript"/>
              </w:rPr>
              <w:t>-2</w:t>
            </w:r>
          </w:p>
        </w:tc>
        <w:tc>
          <w:tcPr>
            <w:tcW w:w="0" w:type="auto"/>
            <w:tcBorders>
              <w:top w:val="single" w:sz="4" w:space="0" w:color="auto"/>
              <w:left w:val="nil"/>
              <w:bottom w:val="nil"/>
              <w:right w:val="nil"/>
            </w:tcBorders>
            <w:hideMark/>
          </w:tcPr>
          <w:p w14:paraId="57AEC551"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26.77</w:t>
            </w:r>
          </w:p>
        </w:tc>
        <w:tc>
          <w:tcPr>
            <w:tcW w:w="0" w:type="auto"/>
            <w:tcBorders>
              <w:top w:val="single" w:sz="4" w:space="0" w:color="auto"/>
              <w:left w:val="nil"/>
              <w:bottom w:val="nil"/>
              <w:right w:val="nil"/>
            </w:tcBorders>
            <w:hideMark/>
          </w:tcPr>
          <w:p w14:paraId="66D487F8"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117.39±0.54a</w:t>
            </w:r>
          </w:p>
        </w:tc>
      </w:tr>
      <w:tr w:rsidR="00E86851" w:rsidRPr="00E86851" w14:paraId="3AA645B1" w14:textId="77777777" w:rsidTr="008A6048">
        <w:trPr>
          <w:trHeight w:val="131"/>
          <w:jc w:val="center"/>
        </w:trPr>
        <w:tc>
          <w:tcPr>
            <w:tcW w:w="1191" w:type="dxa"/>
            <w:hideMark/>
          </w:tcPr>
          <w:p w14:paraId="4961B573" w14:textId="77777777" w:rsidR="00E86851" w:rsidRPr="00E86851" w:rsidRDefault="00E86851" w:rsidP="008A6048">
            <w:pPr>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SBB</w:t>
            </w:r>
          </w:p>
        </w:tc>
        <w:tc>
          <w:tcPr>
            <w:tcW w:w="0" w:type="auto"/>
            <w:hideMark/>
          </w:tcPr>
          <w:p w14:paraId="447AD1E6"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64.140</w:t>
            </w:r>
          </w:p>
        </w:tc>
        <w:tc>
          <w:tcPr>
            <w:tcW w:w="0" w:type="auto"/>
            <w:hideMark/>
          </w:tcPr>
          <w:p w14:paraId="36D33C39"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4.943×10</w:t>
            </w:r>
            <w:r w:rsidRPr="003C6F20">
              <w:rPr>
                <w:rFonts w:ascii="Times New Roman" w:hAnsi="Times New Roman"/>
                <w:color w:val="000000" w:themeColor="text1"/>
                <w:sz w:val="20"/>
                <w:szCs w:val="20"/>
                <w:vertAlign w:val="superscript"/>
              </w:rPr>
              <w:t>-2</w:t>
            </w:r>
          </w:p>
        </w:tc>
        <w:tc>
          <w:tcPr>
            <w:tcW w:w="0" w:type="auto"/>
            <w:hideMark/>
          </w:tcPr>
          <w:p w14:paraId="60BA1E1D"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15.40</w:t>
            </w:r>
          </w:p>
        </w:tc>
        <w:tc>
          <w:tcPr>
            <w:tcW w:w="0" w:type="auto"/>
            <w:hideMark/>
          </w:tcPr>
          <w:p w14:paraId="5F221C58"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86.34± 0.38c</w:t>
            </w:r>
          </w:p>
        </w:tc>
      </w:tr>
      <w:tr w:rsidR="00E86851" w:rsidRPr="00E86851" w14:paraId="47809A35" w14:textId="77777777" w:rsidTr="008A6048">
        <w:trPr>
          <w:trHeight w:val="70"/>
          <w:jc w:val="center"/>
        </w:trPr>
        <w:tc>
          <w:tcPr>
            <w:tcW w:w="1191" w:type="dxa"/>
            <w:tcBorders>
              <w:top w:val="nil"/>
              <w:left w:val="nil"/>
              <w:bottom w:val="single" w:sz="4" w:space="0" w:color="auto"/>
              <w:right w:val="nil"/>
            </w:tcBorders>
            <w:hideMark/>
          </w:tcPr>
          <w:p w14:paraId="17CC7C75" w14:textId="77777777" w:rsidR="00E86851" w:rsidRPr="00E86851" w:rsidRDefault="00E86851" w:rsidP="008A6048">
            <w:pPr>
              <w:spacing w:before="60" w:after="60"/>
              <w:rPr>
                <w:rFonts w:ascii="Times New Roman" w:hAnsi="Times New Roman"/>
                <w:color w:val="000000" w:themeColor="text1"/>
                <w:sz w:val="20"/>
                <w:szCs w:val="20"/>
              </w:rPr>
            </w:pPr>
            <w:r w:rsidRPr="00E86851">
              <w:rPr>
                <w:rFonts w:ascii="Times New Roman" w:hAnsi="Times New Roman"/>
                <w:color w:val="000000" w:themeColor="text1"/>
                <w:sz w:val="20"/>
                <w:szCs w:val="20"/>
              </w:rPr>
              <w:t>TSB</w:t>
            </w:r>
          </w:p>
        </w:tc>
        <w:tc>
          <w:tcPr>
            <w:tcW w:w="0" w:type="auto"/>
            <w:tcBorders>
              <w:top w:val="nil"/>
              <w:left w:val="nil"/>
              <w:bottom w:val="single" w:sz="4" w:space="0" w:color="auto"/>
              <w:right w:val="nil"/>
            </w:tcBorders>
            <w:hideMark/>
          </w:tcPr>
          <w:p w14:paraId="1ACF5039" w14:textId="77777777" w:rsidR="00E86851" w:rsidRPr="00E86851" w:rsidRDefault="00E86851" w:rsidP="008A6048">
            <w:pPr>
              <w:spacing w:before="60" w:after="6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158.817</w:t>
            </w:r>
          </w:p>
        </w:tc>
        <w:tc>
          <w:tcPr>
            <w:tcW w:w="0" w:type="auto"/>
            <w:tcBorders>
              <w:top w:val="nil"/>
              <w:left w:val="nil"/>
              <w:bottom w:val="single" w:sz="4" w:space="0" w:color="auto"/>
              <w:right w:val="nil"/>
            </w:tcBorders>
            <w:hideMark/>
          </w:tcPr>
          <w:p w14:paraId="1E456BA2" w14:textId="77777777" w:rsidR="00E86851" w:rsidRPr="00E86851" w:rsidRDefault="00E86851" w:rsidP="008A6048">
            <w:pPr>
              <w:spacing w:before="60" w:after="6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4.24×10</w:t>
            </w:r>
            <w:r w:rsidRPr="003C6F20">
              <w:rPr>
                <w:rFonts w:ascii="Times New Roman" w:hAnsi="Times New Roman"/>
                <w:color w:val="000000" w:themeColor="text1"/>
                <w:sz w:val="20"/>
                <w:szCs w:val="20"/>
                <w:vertAlign w:val="superscript"/>
              </w:rPr>
              <w:t>-1</w:t>
            </w:r>
          </w:p>
        </w:tc>
        <w:tc>
          <w:tcPr>
            <w:tcW w:w="0" w:type="auto"/>
            <w:tcBorders>
              <w:top w:val="nil"/>
              <w:left w:val="nil"/>
              <w:bottom w:val="single" w:sz="4" w:space="0" w:color="auto"/>
              <w:right w:val="nil"/>
            </w:tcBorders>
            <w:hideMark/>
          </w:tcPr>
          <w:p w14:paraId="683EDFEB" w14:textId="77777777" w:rsidR="00E86851" w:rsidRPr="00E86851" w:rsidRDefault="00E86851" w:rsidP="008A6048">
            <w:pPr>
              <w:spacing w:before="60" w:after="6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53.40</w:t>
            </w:r>
          </w:p>
        </w:tc>
        <w:tc>
          <w:tcPr>
            <w:tcW w:w="0" w:type="auto"/>
            <w:tcBorders>
              <w:top w:val="nil"/>
              <w:left w:val="nil"/>
              <w:bottom w:val="single" w:sz="4" w:space="0" w:color="auto"/>
              <w:right w:val="nil"/>
            </w:tcBorders>
            <w:hideMark/>
          </w:tcPr>
          <w:p w14:paraId="4F2131CE" w14:textId="77777777" w:rsidR="00E86851" w:rsidRPr="00E86851" w:rsidRDefault="00E86851" w:rsidP="008A6048">
            <w:pPr>
              <w:spacing w:before="60" w:after="6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97.63±0.14b</w:t>
            </w:r>
          </w:p>
        </w:tc>
      </w:tr>
    </w:tbl>
    <w:p w14:paraId="2BA8AC16" w14:textId="540DA1D3" w:rsidR="00E86851" w:rsidRPr="008A6048" w:rsidRDefault="00E86851" w:rsidP="002111D0">
      <w:pPr>
        <w:spacing w:before="60" w:after="0"/>
        <w:ind w:left="720" w:right="691"/>
        <w:jc w:val="both"/>
        <w:rPr>
          <w:rFonts w:ascii="Times New Roman" w:hAnsi="Times New Roman"/>
          <w:color w:val="000000" w:themeColor="text1"/>
          <w:sz w:val="18"/>
          <w:szCs w:val="18"/>
        </w:rPr>
      </w:pPr>
      <w:r w:rsidRPr="008A6048">
        <w:rPr>
          <w:rFonts w:ascii="Times New Roman" w:hAnsi="Times New Roman"/>
          <w:color w:val="000000" w:themeColor="text1"/>
          <w:sz w:val="18"/>
          <w:szCs w:val="18"/>
        </w:rPr>
        <w:t>The numbers to the right of each value represent the standard deviation of the mean. Significant differences between treatments are indicated by different letters abc in superscript to the right of each value</w:t>
      </w:r>
    </w:p>
    <w:p w14:paraId="00DE90C0" w14:textId="36E7CBDF" w:rsidR="00E86851" w:rsidRDefault="00E86851" w:rsidP="00E86851">
      <w:pPr>
        <w:spacing w:after="0"/>
        <w:jc w:val="both"/>
        <w:rPr>
          <w:rFonts w:ascii="Times New Roman" w:hAnsi="Times New Roman"/>
          <w:sz w:val="20"/>
          <w:szCs w:val="20"/>
        </w:rPr>
      </w:pPr>
    </w:p>
    <w:p w14:paraId="378C6A25" w14:textId="77777777" w:rsidR="00E86851" w:rsidRPr="00E86851" w:rsidRDefault="00E86851" w:rsidP="00E86851">
      <w:pPr>
        <w:spacing w:after="0"/>
        <w:jc w:val="both"/>
        <w:rPr>
          <w:rFonts w:ascii="Times New Roman" w:hAnsi="Times New Roman"/>
          <w:color w:val="000000" w:themeColor="text1"/>
          <w:sz w:val="20"/>
          <w:szCs w:val="20"/>
        </w:rPr>
      </w:pPr>
    </w:p>
    <w:p w14:paraId="0EF5C9AE" w14:textId="77777777" w:rsidR="002111D0" w:rsidRDefault="002111D0" w:rsidP="00E86851">
      <w:pPr>
        <w:pStyle w:val="Heading2"/>
        <w:spacing w:before="0" w:line="276" w:lineRule="auto"/>
        <w:jc w:val="both"/>
        <w:rPr>
          <w:rFonts w:ascii="Times New Roman" w:hAnsi="Times New Roman"/>
          <w:b/>
          <w:bCs/>
          <w:smallCaps w:val="0"/>
          <w:sz w:val="20"/>
          <w:szCs w:val="20"/>
        </w:rPr>
        <w:sectPr w:rsidR="002111D0" w:rsidSect="002111D0">
          <w:footerReference w:type="even" r:id="rId19"/>
          <w:footerReference w:type="default" r:id="rId20"/>
          <w:type w:val="continuous"/>
          <w:pgSz w:w="12240" w:h="15840" w:code="1"/>
          <w:pgMar w:top="1800" w:right="1469" w:bottom="1699" w:left="1440" w:header="706" w:footer="706" w:gutter="0"/>
          <w:pgNumType w:start="0"/>
          <w:cols w:space="708"/>
          <w:docGrid w:linePitch="360"/>
        </w:sectPr>
      </w:pPr>
    </w:p>
    <w:p w14:paraId="20D0DC6B" w14:textId="347F33DF" w:rsidR="00E86851" w:rsidRPr="008A6048" w:rsidRDefault="00E86851" w:rsidP="00E86851">
      <w:pPr>
        <w:pStyle w:val="Heading2"/>
        <w:spacing w:before="0" w:line="276" w:lineRule="auto"/>
        <w:jc w:val="both"/>
        <w:rPr>
          <w:rFonts w:ascii="Times New Roman" w:hAnsi="Times New Roman"/>
          <w:b/>
          <w:bCs/>
          <w:i/>
          <w:smallCaps w:val="0"/>
          <w:sz w:val="20"/>
          <w:szCs w:val="20"/>
        </w:rPr>
      </w:pPr>
      <w:r w:rsidRPr="008A6048">
        <w:rPr>
          <w:rFonts w:ascii="Times New Roman" w:hAnsi="Times New Roman"/>
          <w:b/>
          <w:bCs/>
          <w:smallCaps w:val="0"/>
          <w:sz w:val="20"/>
          <w:szCs w:val="20"/>
        </w:rPr>
        <w:t>Proximate analysis</w:t>
      </w:r>
    </w:p>
    <w:p w14:paraId="07A4B996" w14:textId="77777777" w:rsidR="00E86851" w:rsidRPr="00E86851" w:rsidRDefault="00E86851" w:rsidP="00E86851">
      <w:pPr>
        <w:tabs>
          <w:tab w:val="left" w:pos="1245"/>
        </w:tabs>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shd w:val="clear" w:color="auto" w:fill="FFFFFF"/>
        </w:rPr>
        <w:t xml:space="preserve">The proximate analysis was done to measure the moisture content, volatile matter, ash content, and fixed carbon of samples. Generally, all of the samples </w:t>
      </w:r>
      <w:r w:rsidRPr="00E86851">
        <w:rPr>
          <w:rFonts w:ascii="Times New Roman" w:hAnsi="Times New Roman"/>
          <w:color w:val="000000" w:themeColor="text1"/>
          <w:sz w:val="20"/>
          <w:szCs w:val="20"/>
        </w:rPr>
        <w:t xml:space="preserve">(SBW, SBB, and TSB) </w:t>
      </w:r>
      <w:r w:rsidRPr="00E86851">
        <w:rPr>
          <w:rFonts w:ascii="Times New Roman" w:hAnsi="Times New Roman"/>
          <w:color w:val="000000" w:themeColor="text1"/>
          <w:sz w:val="20"/>
          <w:szCs w:val="20"/>
          <w:shd w:val="clear" w:color="auto" w:fill="FFFFFF"/>
        </w:rPr>
        <w:t xml:space="preserve">was significantly different from each other at </w:t>
      </w:r>
      <w:r w:rsidRPr="00E86851">
        <w:rPr>
          <w:rFonts w:ascii="Times New Roman" w:hAnsi="Times New Roman"/>
          <w:i/>
          <w:iCs/>
          <w:color w:val="000000" w:themeColor="text1"/>
          <w:sz w:val="20"/>
          <w:szCs w:val="20"/>
          <w:shd w:val="clear" w:color="auto" w:fill="FFFFFF"/>
        </w:rPr>
        <w:t xml:space="preserve">p </w:t>
      </w:r>
      <w:r w:rsidRPr="00E86851">
        <w:rPr>
          <w:rFonts w:ascii="Times New Roman" w:hAnsi="Times New Roman"/>
          <w:color w:val="000000" w:themeColor="text1"/>
          <w:sz w:val="20"/>
          <w:szCs w:val="20"/>
          <w:shd w:val="clear" w:color="auto" w:fill="FFFFFF"/>
        </w:rPr>
        <w:t>&lt; 0.05 (</w:t>
      </w:r>
      <w:r w:rsidRPr="00E86851">
        <w:rPr>
          <w:rFonts w:ascii="Times New Roman" w:hAnsi="Times New Roman"/>
          <w:bCs/>
          <w:color w:val="000000" w:themeColor="text1"/>
          <w:sz w:val="20"/>
          <w:szCs w:val="20"/>
        </w:rPr>
        <w:t>Table 2).</w:t>
      </w:r>
      <w:r w:rsidRPr="00E86851">
        <w:rPr>
          <w:rFonts w:ascii="Times New Roman" w:hAnsi="Times New Roman"/>
          <w:b/>
          <w:color w:val="000000" w:themeColor="text1"/>
          <w:sz w:val="20"/>
          <w:szCs w:val="20"/>
        </w:rPr>
        <w:t xml:space="preserve"> </w:t>
      </w:r>
      <w:r w:rsidRPr="00E86851">
        <w:rPr>
          <w:rFonts w:ascii="Times New Roman" w:hAnsi="Times New Roman"/>
          <w:bCs/>
          <w:color w:val="000000" w:themeColor="text1"/>
          <w:sz w:val="20"/>
          <w:szCs w:val="20"/>
        </w:rPr>
        <w:t>T</w:t>
      </w:r>
      <w:r w:rsidRPr="00E86851">
        <w:rPr>
          <w:rFonts w:ascii="Times New Roman" w:hAnsi="Times New Roman"/>
          <w:color w:val="000000" w:themeColor="text1"/>
          <w:sz w:val="20"/>
          <w:szCs w:val="20"/>
          <w:shd w:val="clear" w:color="auto" w:fill="FFFFFF"/>
        </w:rPr>
        <w:t>he result shows that the SBB (3.76%) and TSB (6.27%) have recorded a lower</w:t>
      </w:r>
      <w:r w:rsidRPr="00E86851">
        <w:rPr>
          <w:rFonts w:ascii="Times New Roman" w:hAnsi="Times New Roman"/>
          <w:color w:val="000000" w:themeColor="text1"/>
          <w:sz w:val="20"/>
          <w:szCs w:val="20"/>
        </w:rPr>
        <w:t xml:space="preserve"> moisture content compared to its feedstock, SBW (8.82%). The lower moisture content was due to water dehydration during the carbonisation of SBW. Meanwhile, the volatile matter content of SBB (37.14%) and TSB (33.61%) was decreased ~ 50% as compared to SBW. According to Gunamantha &amp; Widana [38], biochar with a high volatile matter content is less stable and has a higher amount of labile carbon, which provides energy for microbial activity while limiting the nitrogen available for plant growth, resulting in plant growth suppression. </w:t>
      </w:r>
      <w:r w:rsidRPr="00E86851">
        <w:rPr>
          <w:rFonts w:ascii="Tahoma" w:hAnsi="Tahoma" w:cs="Tahoma"/>
          <w:color w:val="000000" w:themeColor="text1"/>
          <w:sz w:val="20"/>
          <w:szCs w:val="20"/>
        </w:rPr>
        <w:t>﻿</w:t>
      </w:r>
      <w:r w:rsidRPr="00E86851">
        <w:rPr>
          <w:rFonts w:ascii="Times New Roman" w:hAnsi="Times New Roman"/>
          <w:color w:val="000000" w:themeColor="text1"/>
          <w:sz w:val="20"/>
          <w:szCs w:val="20"/>
        </w:rPr>
        <w:t>Biochar with volatile matter content more than 35% is considered high (causing nitrogen deficiency) whereas volatile matter below 10% is considered low [38], hence, TSB in this study is not predicted to limit plant growth. The ash content of SBB and TSB is higher than that of its feedstock, SBW at 28.81% and 30.55% respectively. This is related to the accumulation of inorganic constituents which is also related to high nutrient contents in both SBB and TSB [39]. The fixed carbon content in both SBB (30.38%) and TSB (29.57%) showed a similar trend as the ash content. According to Gunamantha &amp; Widana [38], higher fixed carbon content of biochar compared to its feedstock, implies a reduction in carbon emissions and may have a critical influence due to their mineral content.</w:t>
      </w:r>
      <w:r w:rsidRPr="00E86851">
        <w:rPr>
          <w:rFonts w:ascii="Times New Roman" w:hAnsi="Times New Roman"/>
          <w:sz w:val="20"/>
          <w:szCs w:val="20"/>
        </w:rPr>
        <w:t xml:space="preserve"> </w:t>
      </w:r>
    </w:p>
    <w:p w14:paraId="065D4C0F" w14:textId="77777777" w:rsidR="002111D0" w:rsidRDefault="002111D0" w:rsidP="00E86851">
      <w:pPr>
        <w:tabs>
          <w:tab w:val="left" w:pos="1245"/>
        </w:tabs>
        <w:spacing w:after="0"/>
        <w:jc w:val="both"/>
        <w:rPr>
          <w:rFonts w:ascii="Times New Roman" w:hAnsi="Times New Roman"/>
          <w:color w:val="000000" w:themeColor="text1"/>
          <w:sz w:val="20"/>
          <w:szCs w:val="20"/>
        </w:rPr>
      </w:pPr>
    </w:p>
    <w:p w14:paraId="443B9585" w14:textId="77777777" w:rsidR="002111D0" w:rsidRPr="008A6048" w:rsidRDefault="002111D0" w:rsidP="002111D0">
      <w:pPr>
        <w:pStyle w:val="Heading2"/>
        <w:spacing w:before="0" w:line="276" w:lineRule="auto"/>
        <w:jc w:val="both"/>
        <w:rPr>
          <w:rFonts w:ascii="Times New Roman" w:hAnsi="Times New Roman"/>
          <w:b/>
          <w:bCs/>
          <w:i/>
          <w:smallCaps w:val="0"/>
          <w:sz w:val="20"/>
          <w:szCs w:val="20"/>
        </w:rPr>
      </w:pPr>
      <w:r w:rsidRPr="008A6048">
        <w:rPr>
          <w:rFonts w:ascii="Times New Roman" w:hAnsi="Times New Roman"/>
          <w:b/>
          <w:bCs/>
          <w:smallCaps w:val="0"/>
          <w:sz w:val="20"/>
          <w:szCs w:val="20"/>
        </w:rPr>
        <w:t>Ultimate analysis</w:t>
      </w:r>
    </w:p>
    <w:p w14:paraId="3CE3E064" w14:textId="06EF8408" w:rsidR="002111D0" w:rsidRDefault="002111D0" w:rsidP="002111D0">
      <w:pPr>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 xml:space="preserve">The ultimate analysis was conducted to measure the composition of carbon, hydrogen, oxygen, sulphur, and nitrogen in the samples. </w:t>
      </w:r>
      <w:r w:rsidRPr="00E86851">
        <w:rPr>
          <w:rFonts w:ascii="Times New Roman" w:hAnsi="Times New Roman"/>
          <w:color w:val="000000" w:themeColor="text1"/>
          <w:sz w:val="20"/>
          <w:szCs w:val="20"/>
          <w:shd w:val="clear" w:color="auto" w:fill="FFFFFF"/>
        </w:rPr>
        <w:t xml:space="preserve">Generally, the analysis of all </w:t>
      </w:r>
      <w:r w:rsidRPr="00E86851">
        <w:rPr>
          <w:rFonts w:ascii="Times New Roman" w:hAnsi="Times New Roman"/>
          <w:color w:val="000000" w:themeColor="text1"/>
          <w:sz w:val="20"/>
          <w:szCs w:val="20"/>
        </w:rPr>
        <w:t xml:space="preserve">samples (SBW, SBB, and TSB) </w:t>
      </w:r>
      <w:r w:rsidRPr="00E86851">
        <w:rPr>
          <w:rFonts w:ascii="Times New Roman" w:hAnsi="Times New Roman"/>
          <w:color w:val="000000" w:themeColor="text1"/>
          <w:sz w:val="20"/>
          <w:szCs w:val="20"/>
          <w:shd w:val="clear" w:color="auto" w:fill="FFFFFF"/>
        </w:rPr>
        <w:t xml:space="preserve">was significantly different at </w:t>
      </w:r>
      <w:r w:rsidRPr="00E86851">
        <w:rPr>
          <w:rFonts w:ascii="Times New Roman" w:hAnsi="Times New Roman"/>
          <w:i/>
          <w:iCs/>
          <w:color w:val="000000" w:themeColor="text1"/>
          <w:sz w:val="20"/>
          <w:szCs w:val="20"/>
          <w:shd w:val="clear" w:color="auto" w:fill="FFFFFF"/>
        </w:rPr>
        <w:t xml:space="preserve">p </w:t>
      </w:r>
      <w:r w:rsidRPr="00E86851">
        <w:rPr>
          <w:rFonts w:ascii="Times New Roman" w:hAnsi="Times New Roman"/>
          <w:color w:val="000000" w:themeColor="text1"/>
          <w:sz w:val="20"/>
          <w:szCs w:val="20"/>
          <w:shd w:val="clear" w:color="auto" w:fill="FFFFFF"/>
        </w:rPr>
        <w:t>&lt; 0.05 (</w:t>
      </w:r>
      <w:r w:rsidRPr="00E86851">
        <w:rPr>
          <w:rFonts w:ascii="Times New Roman" w:hAnsi="Times New Roman"/>
          <w:bCs/>
          <w:color w:val="000000" w:themeColor="text1"/>
          <w:sz w:val="20"/>
          <w:szCs w:val="20"/>
        </w:rPr>
        <w:t>Table 3).</w:t>
      </w:r>
      <w:r w:rsidRPr="00E86851">
        <w:rPr>
          <w:rFonts w:ascii="Times New Roman" w:hAnsi="Times New Roman"/>
          <w:b/>
          <w:color w:val="000000" w:themeColor="text1"/>
          <w:sz w:val="20"/>
          <w:szCs w:val="20"/>
        </w:rPr>
        <w:t xml:space="preserve"> </w:t>
      </w:r>
      <w:r w:rsidRPr="00E86851">
        <w:rPr>
          <w:rFonts w:ascii="Times New Roman" w:hAnsi="Times New Roman"/>
          <w:color w:val="000000" w:themeColor="text1"/>
          <w:sz w:val="20"/>
          <w:szCs w:val="20"/>
        </w:rPr>
        <w:t xml:space="preserve">The percentage of carbon content was the highest in the SBW followed by SBB and TSB. The carbon content recorded in this study was lower compared to Wahi et al. [19]. It could be manifested that the carbonisation of the SBW was exposed to oxygen that causes high measurement of oxygen in the SBB. A decreasing trend was observed in the hydrogen contents from the SBB (2.37%) and TSB (1.26%) due to the carbonisation process. This also indicate the increased in the aromaticity which agrees with previous work by Zhao et al. [41]. The amount of nitrogen (&lt; 1%) was almost absent in all samples. The lowest N availability was by the TSB (0.18%) that gives a high C/N ratio which effects the N immobilization due to the adsorption of NH4+ by the biochar [40]. An increase in oxygen (77.27%) and a decrease in carbon (21.22%) in the TSB were due to a crosslinking reaction on the surface of biochar and the modifying </w:t>
      </w:r>
      <w:r w:rsidR="003674A4">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agents [43]. </w:t>
      </w:r>
      <w:r w:rsidR="003C6F2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The TSB </w:t>
      </w:r>
      <w:r w:rsidR="003C6F2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had </w:t>
      </w:r>
      <w:r w:rsidR="003C6F2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the </w:t>
      </w:r>
      <w:r w:rsidR="003C6F2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highest O/C ratio (4.88%) indicating the decrease in hydrophobicity, increase in cation exchange capacities (CECs), and the presence of more carbonyl, hydroxyl, and carboxylate groups [34, 43].</w:t>
      </w:r>
    </w:p>
    <w:p w14:paraId="3E92C013" w14:textId="77777777" w:rsidR="002111D0" w:rsidRDefault="002111D0" w:rsidP="00E86851">
      <w:pPr>
        <w:tabs>
          <w:tab w:val="left" w:pos="1245"/>
        </w:tabs>
        <w:spacing w:after="0"/>
        <w:jc w:val="both"/>
        <w:rPr>
          <w:rFonts w:ascii="Times New Roman" w:hAnsi="Times New Roman"/>
          <w:color w:val="000000" w:themeColor="text1"/>
          <w:sz w:val="20"/>
          <w:szCs w:val="20"/>
        </w:rPr>
      </w:pPr>
    </w:p>
    <w:p w14:paraId="26079AFC" w14:textId="77777777" w:rsidR="002111D0" w:rsidRPr="00900DED" w:rsidRDefault="002111D0" w:rsidP="002111D0">
      <w:pPr>
        <w:pStyle w:val="Heading2"/>
        <w:spacing w:before="0" w:line="276" w:lineRule="auto"/>
        <w:jc w:val="both"/>
        <w:rPr>
          <w:rFonts w:ascii="Times New Roman" w:hAnsi="Times New Roman"/>
          <w:b/>
          <w:bCs/>
          <w:i/>
          <w:smallCaps w:val="0"/>
          <w:sz w:val="20"/>
          <w:szCs w:val="20"/>
        </w:rPr>
      </w:pPr>
      <w:bookmarkStart w:id="3" w:name="OLE_LINK3"/>
      <w:bookmarkStart w:id="4" w:name="OLE_LINK4"/>
      <w:r w:rsidRPr="00900DED">
        <w:rPr>
          <w:rFonts w:ascii="Times New Roman" w:hAnsi="Times New Roman"/>
          <w:b/>
          <w:bCs/>
          <w:smallCaps w:val="0"/>
          <w:sz w:val="20"/>
          <w:szCs w:val="20"/>
        </w:rPr>
        <w:t>Fourier Transform Infrared Spectroscopy (FTIR) analysis</w:t>
      </w:r>
    </w:p>
    <w:p w14:paraId="0CD17B29" w14:textId="51E6383D" w:rsidR="002111D0" w:rsidRPr="00E86851" w:rsidRDefault="002111D0" w:rsidP="002111D0">
      <w:pPr>
        <w:tabs>
          <w:tab w:val="left" w:pos="709"/>
        </w:tabs>
        <w:spacing w:after="0"/>
        <w:jc w:val="both"/>
        <w:rPr>
          <w:rFonts w:ascii="Times New Roman" w:hAnsi="Times New Roman"/>
          <w:noProof/>
          <w:color w:val="000000" w:themeColor="text1"/>
          <w:sz w:val="20"/>
          <w:szCs w:val="20"/>
        </w:rPr>
      </w:pPr>
      <w:r w:rsidRPr="00E86851">
        <w:rPr>
          <w:rFonts w:ascii="Times New Roman" w:hAnsi="Times New Roman"/>
          <w:color w:val="000000" w:themeColor="text1"/>
          <w:sz w:val="20"/>
          <w:szCs w:val="20"/>
        </w:rPr>
        <w:t xml:space="preserve">The comparison of IR absorption spectra between the samples are shown in </w:t>
      </w:r>
      <w:r w:rsidRPr="00E86851">
        <w:rPr>
          <w:rFonts w:ascii="Times New Roman" w:hAnsi="Times New Roman"/>
          <w:bCs/>
          <w:color w:val="000000" w:themeColor="text1"/>
          <w:sz w:val="20"/>
          <w:szCs w:val="20"/>
        </w:rPr>
        <w:t>Figure 3</w:t>
      </w:r>
      <w:r w:rsidRPr="00E86851">
        <w:rPr>
          <w:rFonts w:ascii="Times New Roman" w:hAnsi="Times New Roman"/>
          <w:b/>
          <w:color w:val="000000" w:themeColor="text1"/>
          <w:sz w:val="20"/>
          <w:szCs w:val="20"/>
        </w:rPr>
        <w:t xml:space="preserve"> </w:t>
      </w:r>
      <w:r w:rsidRPr="00E86851">
        <w:rPr>
          <w:rFonts w:ascii="Times New Roman" w:hAnsi="Times New Roman"/>
          <w:bCs/>
          <w:color w:val="000000" w:themeColor="text1"/>
          <w:sz w:val="20"/>
          <w:szCs w:val="20"/>
        </w:rPr>
        <w:t>and</w:t>
      </w:r>
      <w:r w:rsidRPr="00E86851">
        <w:rPr>
          <w:rFonts w:ascii="Times New Roman" w:hAnsi="Times New Roman"/>
          <w:b/>
          <w:color w:val="000000" w:themeColor="text1"/>
          <w:sz w:val="20"/>
          <w:szCs w:val="20"/>
        </w:rPr>
        <w:t xml:space="preserve"> </w:t>
      </w:r>
      <w:r w:rsidRPr="00E86851">
        <w:rPr>
          <w:rFonts w:ascii="Times New Roman" w:hAnsi="Times New Roman"/>
          <w:bCs/>
          <w:color w:val="000000" w:themeColor="text1"/>
          <w:sz w:val="20"/>
          <w:szCs w:val="20"/>
        </w:rPr>
        <w:t>Table 4</w:t>
      </w:r>
      <w:r w:rsidRPr="00E86851">
        <w:rPr>
          <w:rFonts w:ascii="Times New Roman" w:hAnsi="Times New Roman"/>
          <w:color w:val="000000" w:themeColor="text1"/>
          <w:sz w:val="20"/>
          <w:szCs w:val="20"/>
        </w:rPr>
        <w:t xml:space="preserve">. </w:t>
      </w:r>
      <w:bookmarkEnd w:id="3"/>
      <w:bookmarkEnd w:id="4"/>
      <w:r w:rsidRPr="00E86851">
        <w:rPr>
          <w:rFonts w:ascii="Times New Roman" w:hAnsi="Times New Roman"/>
          <w:color w:val="000000" w:themeColor="text1"/>
          <w:sz w:val="20"/>
          <w:szCs w:val="20"/>
        </w:rPr>
        <w:t xml:space="preserve">The FTIR spectra shows the presence of OH bonds at a frequency </w:t>
      </w:r>
      <w:r w:rsidRPr="00E86851">
        <w:rPr>
          <w:rFonts w:ascii="Times New Roman" w:hAnsi="Times New Roman"/>
          <w:color w:val="000000" w:themeColor="text1"/>
          <w:sz w:val="20"/>
          <w:szCs w:val="20"/>
        </w:rPr>
        <w:lastRenderedPageBreak/>
        <w:t>range between 3600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and 3200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The SBW sample shows strong intensity of O-H stretching which indicates the presence of alcohols and phenols at 3426 cm</w:t>
      </w:r>
      <w:r w:rsidRPr="002111D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The same result was displayed by previous research on the raw empty fruit bunch which a broad characteristics peak at 3259.38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was spotted in the SBW that indicates the presence of O-H stretching </w:t>
      </w:r>
      <w:bookmarkStart w:id="5" w:name="_Hlk46418053"/>
      <w:r w:rsidRPr="00E86851">
        <w:rPr>
          <w:rFonts w:ascii="Times New Roman" w:hAnsi="Times New Roman"/>
          <w:color w:val="000000" w:themeColor="text1"/>
          <w:sz w:val="20"/>
          <w:szCs w:val="20"/>
        </w:rPr>
        <w:t>[40]. The bands between 3700-3400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was slightly diminished for both SBB and TSB when compared with SBW. However, some of the functional group of O-H at 3423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was spotted in TSB.</w:t>
      </w:r>
      <w:bookmarkEnd w:id="5"/>
      <w:r w:rsidRPr="00E86851">
        <w:rPr>
          <w:rFonts w:ascii="Times New Roman" w:hAnsi="Times New Roman"/>
          <w:color w:val="000000" w:themeColor="text1"/>
          <w:sz w:val="20"/>
          <w:szCs w:val="20"/>
        </w:rPr>
        <w:t xml:space="preserve"> The same result was shown for HCl treated of empty fruit bunch biochar where the O-H stretching was further reduced as some volatile matter was released during the washing pre-treatment [38]. According to Figuerado et al. [44], the presence of carboxyl and phenol groups in the soil can contribute to the formation of soil charges.  </w:t>
      </w:r>
      <w:bookmarkStart w:id="6" w:name="_Hlk46418123"/>
      <w:r w:rsidRPr="00E86851">
        <w:rPr>
          <w:rFonts w:ascii="Times New Roman" w:hAnsi="Times New Roman"/>
          <w:color w:val="000000" w:themeColor="text1"/>
          <w:sz w:val="20"/>
          <w:szCs w:val="20"/>
        </w:rPr>
        <w:t>The presence of medium broad band at 3423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in the TSB shows the presence of new hydroxyl group which probably due to the modification process of the biochar with NaOH. </w:t>
      </w:r>
      <w:bookmarkEnd w:id="6"/>
      <w:r w:rsidRPr="00E86851">
        <w:rPr>
          <w:rFonts w:ascii="Times New Roman" w:hAnsi="Times New Roman"/>
          <w:color w:val="000000" w:themeColor="text1"/>
          <w:sz w:val="20"/>
          <w:szCs w:val="20"/>
        </w:rPr>
        <w:t xml:space="preserve">The treatment might improve the </w:t>
      </w:r>
      <w:r w:rsidRPr="00E86851">
        <w:rPr>
          <w:rFonts w:ascii="Times New Roman" w:hAnsi="Times New Roman"/>
          <w:color w:val="000000" w:themeColor="text1"/>
          <w:sz w:val="20"/>
          <w:szCs w:val="20"/>
        </w:rPr>
        <w:t>number of –OH groups in the surface of the SBB.  Meanwhile, new bands were observed for the SBB which is due to the carbonization of SBW in the closed furnace [45]. Both the SBW and SBB showed the presence of aliphatic functional groups at the range of 2850-2970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[27]. The C=O stretching of aldehydes and </w:t>
      </w:r>
      <w:r w:rsidR="003C6F2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ketones </w:t>
      </w:r>
      <w:r w:rsidR="003C6F20">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t xml:space="preserve">functional groups was spotted at 1654 </w:t>
      </w:r>
      <w:r w:rsidRPr="003C6F20">
        <w:rPr>
          <w:rFonts w:ascii="Times New Roman" w:hAnsi="Times New Roman"/>
          <w:color w:val="000000" w:themeColor="text1"/>
          <w:sz w:val="20"/>
          <w:szCs w:val="20"/>
        </w:rPr>
        <w:t>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rPr>
        <w:fldChar w:fldCharType="begin" w:fldLock="1"/>
      </w:r>
      <w:r w:rsidRPr="00E86851">
        <w:rPr>
          <w:rFonts w:ascii="Times New Roman" w:hAnsi="Times New Roman"/>
          <w:color w:val="000000" w:themeColor="text1"/>
          <w:sz w:val="20"/>
          <w:szCs w:val="20"/>
        </w:rPr>
        <w:instrText>ADDIN CSL_CITATION {"citationItems":[{"id":"ITEM-1","itemData":{"author":[{"dropping-particle":"","family":"Suárez H.","given":"Laura","non-dropping-particle":"","parse-names":false,"suffix":""},{"dropping-particle":"","family":"Alba N.","given":"Ardilla-A","non-dropping-particle":"","parse-names":false,"suffix":""},{"dropping-particle":"","family":"Barrera Z.","given":"Rolando","non-dropping-particle":"","parse-names":false,"suffix":""}],"container-title":"Revista Facultad de Ingeniería","id":"ITEM-1","issue":"46","issued":{"date-parts":[["2017"]]},"page":"123-130","title":"Morphological and physicochemical characterization of biochar produced by gasification of selected forestry species","type":"article-journal","volume":"26"},"uris":["http://www.mendeley.com/documents/?uuid=86e81b0b-6531-486b-ad97-5af3d4f158e3"]}],"mendeley":{"formattedCitation":"(Suárez H. et al., 2017)","manualFormatting":"Suárez-Hernández et al. (2017)","plainTextFormattedCitation":"(Suárez H. et al., 2017)","previouslyFormattedCitation":"(Suárez H. et al., 2017)"},"properties":{"noteIndex":0},"schema":"https://github.com/citation-style-language/schema/raw/master/csl-citation.json"}</w:instrText>
      </w:r>
      <w:r w:rsidRPr="00E86851">
        <w:rPr>
          <w:rFonts w:ascii="Times New Roman" w:hAnsi="Times New Roman"/>
          <w:color w:val="000000" w:themeColor="text1"/>
          <w:sz w:val="20"/>
          <w:szCs w:val="20"/>
        </w:rPr>
        <w:fldChar w:fldCharType="separate"/>
      </w:r>
      <w:r w:rsidRPr="00E86851">
        <w:rPr>
          <w:rFonts w:ascii="Times New Roman" w:hAnsi="Times New Roman"/>
          <w:noProof/>
          <w:color w:val="000000" w:themeColor="text1"/>
          <w:sz w:val="20"/>
          <w:szCs w:val="20"/>
        </w:rPr>
        <w:t>Suárez et al. [27]</w:t>
      </w:r>
      <w:r w:rsidRPr="00E86851">
        <w:rPr>
          <w:rFonts w:ascii="Times New Roman" w:hAnsi="Times New Roman"/>
          <w:color w:val="000000" w:themeColor="text1"/>
          <w:sz w:val="20"/>
          <w:szCs w:val="20"/>
        </w:rPr>
        <w:fldChar w:fldCharType="end"/>
      </w:r>
      <w:r w:rsidRPr="00E86851">
        <w:rPr>
          <w:rFonts w:ascii="Times New Roman" w:hAnsi="Times New Roman"/>
          <w:color w:val="000000" w:themeColor="text1"/>
          <w:sz w:val="20"/>
          <w:szCs w:val="20"/>
        </w:rPr>
        <w:t xml:space="preserve"> reported that this functional groups are formed by the dissociation of cellulose and hemicellulose which can be found in the raw wood material. Based on a previous report, the variable peaks observed at 1462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in the TSB showed the presence of aromatic quinones associated with lignin in the biochar. This feature could improve the biochar-soil amendment [27].  The presence of a band at 1048.32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indicated the presence of CO-O-CO bond in the SBB compared to SBW. It can be observed that all samples have O=C=O bond (carbon dioxide) and CO-O-CO anhydride group which are typically found in the IR spectra of biochar’s [</w:t>
      </w:r>
      <w:r w:rsidRPr="00E86851">
        <w:rPr>
          <w:rFonts w:ascii="Times New Roman" w:hAnsi="Times New Roman"/>
          <w:noProof/>
          <w:sz w:val="20"/>
          <w:szCs w:val="20"/>
        </w:rPr>
        <w:t>45, 46</w:t>
      </w:r>
      <w:r w:rsidRPr="00E86851">
        <w:rPr>
          <w:rFonts w:ascii="Times New Roman" w:hAnsi="Times New Roman"/>
          <w:noProof/>
          <w:color w:val="000000" w:themeColor="text1"/>
          <w:sz w:val="20"/>
          <w:szCs w:val="20"/>
        </w:rPr>
        <w:t>, 47].</w:t>
      </w:r>
    </w:p>
    <w:p w14:paraId="67FD8E35" w14:textId="0D242456" w:rsidR="002111D0" w:rsidRDefault="002111D0" w:rsidP="00E86851">
      <w:pPr>
        <w:tabs>
          <w:tab w:val="left" w:pos="1245"/>
        </w:tabs>
        <w:spacing w:after="0"/>
        <w:jc w:val="both"/>
        <w:rPr>
          <w:rFonts w:ascii="Times New Roman" w:hAnsi="Times New Roman"/>
          <w:color w:val="000000" w:themeColor="text1"/>
          <w:sz w:val="20"/>
          <w:szCs w:val="20"/>
        </w:rPr>
        <w:sectPr w:rsidR="002111D0" w:rsidSect="002111D0">
          <w:footerReference w:type="default" r:id="rId21"/>
          <w:type w:val="continuous"/>
          <w:pgSz w:w="12240" w:h="15840" w:code="1"/>
          <w:pgMar w:top="1800" w:right="1469" w:bottom="1699" w:left="1440" w:header="706" w:footer="706" w:gutter="0"/>
          <w:pgNumType w:start="0"/>
          <w:cols w:num="2" w:space="403"/>
          <w:docGrid w:linePitch="360"/>
        </w:sectPr>
      </w:pPr>
    </w:p>
    <w:p w14:paraId="42299189" w14:textId="676970E3" w:rsidR="008A6048" w:rsidRDefault="008A6048" w:rsidP="00E86851">
      <w:pPr>
        <w:tabs>
          <w:tab w:val="left" w:pos="1245"/>
        </w:tabs>
        <w:spacing w:after="0"/>
        <w:jc w:val="both"/>
        <w:rPr>
          <w:rFonts w:ascii="Times New Roman" w:hAnsi="Times New Roman"/>
          <w:color w:val="000000" w:themeColor="text1"/>
          <w:sz w:val="20"/>
          <w:szCs w:val="20"/>
        </w:rPr>
      </w:pPr>
    </w:p>
    <w:p w14:paraId="531CA95A" w14:textId="77777777" w:rsidR="00D950DF" w:rsidRPr="00E86851" w:rsidRDefault="00D950DF" w:rsidP="00E86851">
      <w:pPr>
        <w:tabs>
          <w:tab w:val="left" w:pos="1245"/>
        </w:tabs>
        <w:spacing w:after="0"/>
        <w:jc w:val="both"/>
        <w:rPr>
          <w:rFonts w:ascii="Times New Roman" w:hAnsi="Times New Roman"/>
          <w:color w:val="000000" w:themeColor="text1"/>
          <w:sz w:val="20"/>
          <w:szCs w:val="20"/>
        </w:rPr>
      </w:pPr>
    </w:p>
    <w:p w14:paraId="03D51BFB" w14:textId="3ED86BA2" w:rsidR="00E86851" w:rsidRPr="00E86851" w:rsidRDefault="00E86851" w:rsidP="008A6048">
      <w:pPr>
        <w:keepNext/>
        <w:keepLines/>
        <w:spacing w:after="120"/>
        <w:jc w:val="center"/>
        <w:outlineLvl w:val="2"/>
        <w:rPr>
          <w:rFonts w:ascii="Times New Roman" w:hAnsi="Times New Roman"/>
          <w:sz w:val="20"/>
          <w:szCs w:val="20"/>
        </w:rPr>
      </w:pPr>
      <w:r w:rsidRPr="00E86851">
        <w:rPr>
          <w:rFonts w:ascii="Times New Roman" w:hAnsi="Times New Roman"/>
          <w:bCs/>
          <w:sz w:val="20"/>
          <w:szCs w:val="20"/>
        </w:rPr>
        <w:t>Table 2.</w:t>
      </w:r>
      <w:r w:rsidRPr="00E86851">
        <w:rPr>
          <w:rFonts w:ascii="Times New Roman" w:hAnsi="Times New Roman"/>
          <w:sz w:val="20"/>
          <w:szCs w:val="20"/>
        </w:rPr>
        <w:t xml:space="preserve"> </w:t>
      </w:r>
      <w:r w:rsidR="008A6048">
        <w:rPr>
          <w:rFonts w:ascii="Times New Roman" w:hAnsi="Times New Roman"/>
          <w:sz w:val="20"/>
          <w:szCs w:val="20"/>
        </w:rPr>
        <w:t xml:space="preserve"> </w:t>
      </w:r>
      <w:r w:rsidRPr="00E86851">
        <w:rPr>
          <w:rFonts w:ascii="Times New Roman" w:hAnsi="Times New Roman"/>
          <w:sz w:val="20"/>
          <w:szCs w:val="20"/>
        </w:rPr>
        <w:t>Proximate analysis of the SBW, SBB, and TSB</w:t>
      </w:r>
    </w:p>
    <w:tbl>
      <w:tblPr>
        <w:tblStyle w:val="TableGrid2"/>
        <w:tblW w:w="0" w:type="auto"/>
        <w:jc w:val="center"/>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1226"/>
        <w:gridCol w:w="1533"/>
        <w:gridCol w:w="1326"/>
        <w:gridCol w:w="1400"/>
      </w:tblGrid>
      <w:tr w:rsidR="00E86851" w:rsidRPr="00E86851" w14:paraId="22CC7F5F" w14:textId="77777777" w:rsidTr="008A6048">
        <w:trPr>
          <w:trHeight w:val="138"/>
          <w:jc w:val="center"/>
        </w:trPr>
        <w:tc>
          <w:tcPr>
            <w:tcW w:w="1178" w:type="dxa"/>
            <w:tcBorders>
              <w:top w:val="single" w:sz="4" w:space="0" w:color="auto"/>
              <w:left w:val="nil"/>
              <w:bottom w:val="nil"/>
              <w:right w:val="nil"/>
            </w:tcBorders>
            <w:hideMark/>
          </w:tcPr>
          <w:p w14:paraId="219F0D3B" w14:textId="77777777" w:rsidR="00E86851" w:rsidRPr="00E86851" w:rsidRDefault="00E86851" w:rsidP="008A6048">
            <w:pPr>
              <w:spacing w:before="60" w:after="0"/>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Sample</w:t>
            </w:r>
          </w:p>
        </w:tc>
        <w:tc>
          <w:tcPr>
            <w:tcW w:w="0" w:type="auto"/>
            <w:tcBorders>
              <w:top w:val="single" w:sz="4" w:space="0" w:color="auto"/>
              <w:left w:val="nil"/>
              <w:bottom w:val="nil"/>
              <w:right w:val="nil"/>
            </w:tcBorders>
            <w:hideMark/>
          </w:tcPr>
          <w:p w14:paraId="6DCB47E1" w14:textId="77777777" w:rsidR="00E86851" w:rsidRPr="00E86851" w:rsidRDefault="00E86851" w:rsidP="008A6048">
            <w:pPr>
              <w:spacing w:before="60" w:after="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Moisture</w:t>
            </w:r>
          </w:p>
        </w:tc>
        <w:tc>
          <w:tcPr>
            <w:tcW w:w="0" w:type="auto"/>
            <w:tcBorders>
              <w:top w:val="single" w:sz="4" w:space="0" w:color="auto"/>
              <w:left w:val="nil"/>
              <w:bottom w:val="nil"/>
              <w:right w:val="nil"/>
            </w:tcBorders>
            <w:hideMark/>
          </w:tcPr>
          <w:p w14:paraId="2A916C77" w14:textId="77777777" w:rsidR="00E86851" w:rsidRPr="00E86851" w:rsidRDefault="00E86851" w:rsidP="008A6048">
            <w:pPr>
              <w:spacing w:before="60" w:after="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Volatile Matter</w:t>
            </w:r>
          </w:p>
        </w:tc>
        <w:tc>
          <w:tcPr>
            <w:tcW w:w="0" w:type="auto"/>
            <w:tcBorders>
              <w:top w:val="single" w:sz="4" w:space="0" w:color="auto"/>
              <w:left w:val="nil"/>
              <w:bottom w:val="nil"/>
              <w:right w:val="nil"/>
            </w:tcBorders>
            <w:hideMark/>
          </w:tcPr>
          <w:p w14:paraId="27FAD019" w14:textId="77777777" w:rsidR="00E86851" w:rsidRPr="00E86851" w:rsidRDefault="00E86851" w:rsidP="008A6048">
            <w:pPr>
              <w:spacing w:before="60" w:after="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Ash Content</w:t>
            </w:r>
          </w:p>
        </w:tc>
        <w:tc>
          <w:tcPr>
            <w:tcW w:w="0" w:type="auto"/>
            <w:tcBorders>
              <w:top w:val="single" w:sz="4" w:space="0" w:color="auto"/>
              <w:left w:val="nil"/>
              <w:bottom w:val="nil"/>
              <w:right w:val="nil"/>
            </w:tcBorders>
            <w:hideMark/>
          </w:tcPr>
          <w:p w14:paraId="5C0E11C4" w14:textId="77777777" w:rsidR="00E86851" w:rsidRPr="00E86851" w:rsidRDefault="00E86851" w:rsidP="008A6048">
            <w:pPr>
              <w:spacing w:before="60" w:after="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Fixed Carbon</w:t>
            </w:r>
          </w:p>
        </w:tc>
      </w:tr>
      <w:tr w:rsidR="00E86851" w:rsidRPr="00E86851" w14:paraId="71411BD2" w14:textId="77777777" w:rsidTr="008A6048">
        <w:trPr>
          <w:trHeight w:val="151"/>
          <w:jc w:val="center"/>
        </w:trPr>
        <w:tc>
          <w:tcPr>
            <w:tcW w:w="1178" w:type="dxa"/>
            <w:tcBorders>
              <w:top w:val="nil"/>
              <w:left w:val="nil"/>
              <w:bottom w:val="single" w:sz="4" w:space="0" w:color="auto"/>
              <w:right w:val="nil"/>
            </w:tcBorders>
          </w:tcPr>
          <w:p w14:paraId="1A3F19F5" w14:textId="77777777" w:rsidR="00E86851" w:rsidRPr="00E86851" w:rsidRDefault="00E86851" w:rsidP="008A6048">
            <w:pPr>
              <w:spacing w:before="60" w:after="0"/>
              <w:rPr>
                <w:rFonts w:ascii="Times New Roman" w:hAnsi="Times New Roman"/>
                <w:b/>
                <w:bCs/>
                <w:color w:val="000000" w:themeColor="text1"/>
                <w:sz w:val="20"/>
                <w:szCs w:val="20"/>
                <w:shd w:val="clear" w:color="auto" w:fill="FFFFFF"/>
              </w:rPr>
            </w:pPr>
          </w:p>
        </w:tc>
        <w:tc>
          <w:tcPr>
            <w:tcW w:w="0" w:type="auto"/>
            <w:tcBorders>
              <w:top w:val="nil"/>
              <w:left w:val="nil"/>
              <w:bottom w:val="single" w:sz="4" w:space="0" w:color="auto"/>
              <w:right w:val="nil"/>
            </w:tcBorders>
          </w:tcPr>
          <w:p w14:paraId="01D3998F" w14:textId="77777777" w:rsidR="00E86851" w:rsidRPr="00E86851" w:rsidRDefault="00E86851" w:rsidP="008A6048">
            <w:pPr>
              <w:spacing w:before="60" w:after="0"/>
              <w:jc w:val="center"/>
              <w:rPr>
                <w:rFonts w:ascii="Times New Roman" w:hAnsi="Times New Roman"/>
                <w:b/>
                <w:bCs/>
                <w:color w:val="000000" w:themeColor="text1"/>
                <w:sz w:val="20"/>
                <w:szCs w:val="20"/>
                <w:shd w:val="clear" w:color="auto" w:fill="FFFFFF"/>
              </w:rPr>
            </w:pPr>
          </w:p>
        </w:tc>
        <w:tc>
          <w:tcPr>
            <w:tcW w:w="0" w:type="auto"/>
            <w:tcBorders>
              <w:top w:val="nil"/>
              <w:left w:val="nil"/>
              <w:bottom w:val="single" w:sz="4" w:space="0" w:color="auto"/>
              <w:right w:val="nil"/>
            </w:tcBorders>
            <w:hideMark/>
          </w:tcPr>
          <w:p w14:paraId="2DB6B65A" w14:textId="77777777" w:rsidR="00E86851" w:rsidRPr="00E86851" w:rsidRDefault="00E86851" w:rsidP="008A6048">
            <w:pPr>
              <w:spacing w:after="6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(wt. %)</w:t>
            </w:r>
          </w:p>
        </w:tc>
        <w:tc>
          <w:tcPr>
            <w:tcW w:w="0" w:type="auto"/>
            <w:tcBorders>
              <w:top w:val="nil"/>
              <w:left w:val="nil"/>
              <w:bottom w:val="single" w:sz="4" w:space="0" w:color="auto"/>
              <w:right w:val="nil"/>
            </w:tcBorders>
          </w:tcPr>
          <w:p w14:paraId="557E6566" w14:textId="77777777" w:rsidR="00E86851" w:rsidRPr="00E86851" w:rsidRDefault="00E86851" w:rsidP="008A6048">
            <w:pPr>
              <w:spacing w:after="0"/>
              <w:jc w:val="center"/>
              <w:rPr>
                <w:rFonts w:ascii="Times New Roman" w:hAnsi="Times New Roman"/>
                <w:b/>
                <w:bCs/>
                <w:color w:val="000000" w:themeColor="text1"/>
                <w:sz w:val="20"/>
                <w:szCs w:val="20"/>
                <w:shd w:val="clear" w:color="auto" w:fill="FFFFFF"/>
              </w:rPr>
            </w:pPr>
          </w:p>
        </w:tc>
        <w:tc>
          <w:tcPr>
            <w:tcW w:w="0" w:type="auto"/>
            <w:tcBorders>
              <w:top w:val="nil"/>
              <w:left w:val="nil"/>
              <w:bottom w:val="single" w:sz="4" w:space="0" w:color="auto"/>
              <w:right w:val="nil"/>
            </w:tcBorders>
          </w:tcPr>
          <w:p w14:paraId="6D04EE91" w14:textId="77777777" w:rsidR="00E86851" w:rsidRPr="00E86851" w:rsidRDefault="00E86851" w:rsidP="008A6048">
            <w:pPr>
              <w:spacing w:after="0"/>
              <w:jc w:val="center"/>
              <w:rPr>
                <w:rFonts w:ascii="Times New Roman" w:hAnsi="Times New Roman"/>
                <w:b/>
                <w:bCs/>
                <w:color w:val="000000" w:themeColor="text1"/>
                <w:sz w:val="20"/>
                <w:szCs w:val="20"/>
                <w:shd w:val="clear" w:color="auto" w:fill="FFFFFF"/>
              </w:rPr>
            </w:pPr>
          </w:p>
        </w:tc>
      </w:tr>
      <w:tr w:rsidR="00E86851" w:rsidRPr="00E86851" w14:paraId="61730FFF" w14:textId="77777777" w:rsidTr="008A6048">
        <w:trPr>
          <w:trHeight w:val="187"/>
          <w:jc w:val="center"/>
        </w:trPr>
        <w:tc>
          <w:tcPr>
            <w:tcW w:w="1178" w:type="dxa"/>
            <w:tcBorders>
              <w:top w:val="single" w:sz="4" w:space="0" w:color="auto"/>
              <w:left w:val="nil"/>
              <w:bottom w:val="nil"/>
              <w:right w:val="nil"/>
            </w:tcBorders>
            <w:hideMark/>
          </w:tcPr>
          <w:p w14:paraId="69D53DE6" w14:textId="77777777" w:rsidR="00E86851" w:rsidRPr="00E86851" w:rsidRDefault="00E86851" w:rsidP="008A6048">
            <w:pPr>
              <w:spacing w:after="0"/>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shd w:val="clear" w:color="auto" w:fill="FFFFFF"/>
              </w:rPr>
              <w:t>SBW</w:t>
            </w:r>
          </w:p>
        </w:tc>
        <w:tc>
          <w:tcPr>
            <w:tcW w:w="0" w:type="auto"/>
            <w:tcBorders>
              <w:top w:val="single" w:sz="4" w:space="0" w:color="auto"/>
              <w:left w:val="nil"/>
              <w:bottom w:val="nil"/>
              <w:right w:val="nil"/>
            </w:tcBorders>
            <w:hideMark/>
          </w:tcPr>
          <w:p w14:paraId="34B48F13"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8.82 ± 0.22a</w:t>
            </w:r>
          </w:p>
        </w:tc>
        <w:tc>
          <w:tcPr>
            <w:tcW w:w="0" w:type="auto"/>
            <w:tcBorders>
              <w:top w:val="single" w:sz="4" w:space="0" w:color="auto"/>
              <w:left w:val="nil"/>
              <w:bottom w:val="nil"/>
              <w:right w:val="nil"/>
            </w:tcBorders>
            <w:hideMark/>
          </w:tcPr>
          <w:p w14:paraId="0DE1A2AC"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70.71 ± 1.16a</w:t>
            </w:r>
          </w:p>
        </w:tc>
        <w:tc>
          <w:tcPr>
            <w:tcW w:w="0" w:type="auto"/>
            <w:tcBorders>
              <w:top w:val="single" w:sz="4" w:space="0" w:color="auto"/>
              <w:left w:val="nil"/>
              <w:bottom w:val="nil"/>
              <w:right w:val="nil"/>
            </w:tcBorders>
            <w:hideMark/>
          </w:tcPr>
          <w:p w14:paraId="242A6100"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18.86 ± 0.66a</w:t>
            </w:r>
          </w:p>
        </w:tc>
        <w:tc>
          <w:tcPr>
            <w:tcW w:w="0" w:type="auto"/>
            <w:tcBorders>
              <w:top w:val="single" w:sz="4" w:space="0" w:color="auto"/>
              <w:left w:val="nil"/>
              <w:bottom w:val="nil"/>
              <w:right w:val="nil"/>
            </w:tcBorders>
            <w:hideMark/>
          </w:tcPr>
          <w:p w14:paraId="08D7FF8A"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1.61 ± 0.06a</w:t>
            </w:r>
          </w:p>
        </w:tc>
      </w:tr>
      <w:tr w:rsidR="00E86851" w:rsidRPr="00E86851" w14:paraId="6D2B52F4" w14:textId="77777777" w:rsidTr="008A6048">
        <w:trPr>
          <w:trHeight w:val="101"/>
          <w:jc w:val="center"/>
        </w:trPr>
        <w:tc>
          <w:tcPr>
            <w:tcW w:w="1178" w:type="dxa"/>
            <w:tcBorders>
              <w:top w:val="nil"/>
              <w:left w:val="nil"/>
              <w:bottom w:val="nil"/>
              <w:right w:val="nil"/>
            </w:tcBorders>
            <w:hideMark/>
          </w:tcPr>
          <w:p w14:paraId="163992B0" w14:textId="77777777" w:rsidR="00E86851" w:rsidRPr="00E86851" w:rsidRDefault="00E86851" w:rsidP="008A6048">
            <w:pPr>
              <w:spacing w:after="0"/>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shd w:val="clear" w:color="auto" w:fill="FFFFFF"/>
              </w:rPr>
              <w:t>SBB</w:t>
            </w:r>
          </w:p>
        </w:tc>
        <w:tc>
          <w:tcPr>
            <w:tcW w:w="0" w:type="auto"/>
            <w:tcBorders>
              <w:top w:val="nil"/>
              <w:left w:val="nil"/>
              <w:bottom w:val="nil"/>
              <w:right w:val="nil"/>
            </w:tcBorders>
            <w:hideMark/>
          </w:tcPr>
          <w:p w14:paraId="39BD36BD"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3.76 ± 0.25b</w:t>
            </w:r>
          </w:p>
        </w:tc>
        <w:tc>
          <w:tcPr>
            <w:tcW w:w="0" w:type="auto"/>
            <w:tcBorders>
              <w:top w:val="nil"/>
              <w:left w:val="nil"/>
              <w:bottom w:val="nil"/>
              <w:right w:val="nil"/>
            </w:tcBorders>
            <w:hideMark/>
          </w:tcPr>
          <w:p w14:paraId="2AE9D178"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37.14 ± 0.94b</w:t>
            </w:r>
          </w:p>
        </w:tc>
        <w:tc>
          <w:tcPr>
            <w:tcW w:w="0" w:type="auto"/>
            <w:tcBorders>
              <w:top w:val="nil"/>
              <w:left w:val="nil"/>
              <w:bottom w:val="nil"/>
              <w:right w:val="nil"/>
            </w:tcBorders>
            <w:hideMark/>
          </w:tcPr>
          <w:p w14:paraId="6715B624"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28.81 ± 0.72b</w:t>
            </w:r>
          </w:p>
        </w:tc>
        <w:tc>
          <w:tcPr>
            <w:tcW w:w="0" w:type="auto"/>
            <w:tcBorders>
              <w:top w:val="nil"/>
              <w:left w:val="nil"/>
              <w:bottom w:val="nil"/>
              <w:right w:val="nil"/>
            </w:tcBorders>
            <w:hideMark/>
          </w:tcPr>
          <w:p w14:paraId="46F98335"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30.38 ± 0.96b</w:t>
            </w:r>
          </w:p>
        </w:tc>
      </w:tr>
      <w:tr w:rsidR="00E86851" w:rsidRPr="00E86851" w14:paraId="0CDB7D64" w14:textId="77777777" w:rsidTr="008A6048">
        <w:trPr>
          <w:trHeight w:val="332"/>
          <w:jc w:val="center"/>
        </w:trPr>
        <w:tc>
          <w:tcPr>
            <w:tcW w:w="1178" w:type="dxa"/>
            <w:tcBorders>
              <w:top w:val="nil"/>
              <w:left w:val="nil"/>
              <w:bottom w:val="single" w:sz="4" w:space="0" w:color="auto"/>
              <w:right w:val="nil"/>
            </w:tcBorders>
            <w:hideMark/>
          </w:tcPr>
          <w:p w14:paraId="321A5E84" w14:textId="77777777" w:rsidR="00E86851" w:rsidRPr="00E86851" w:rsidRDefault="00E86851" w:rsidP="008A6048">
            <w:pPr>
              <w:spacing w:after="0"/>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shd w:val="clear" w:color="auto" w:fill="FFFFFF"/>
              </w:rPr>
              <w:t>TSB</w:t>
            </w:r>
          </w:p>
        </w:tc>
        <w:tc>
          <w:tcPr>
            <w:tcW w:w="0" w:type="auto"/>
            <w:tcBorders>
              <w:top w:val="nil"/>
              <w:left w:val="nil"/>
              <w:bottom w:val="single" w:sz="4" w:space="0" w:color="auto"/>
              <w:right w:val="nil"/>
            </w:tcBorders>
            <w:hideMark/>
          </w:tcPr>
          <w:p w14:paraId="38A8BBCE"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6.27 ± 0.04c</w:t>
            </w:r>
          </w:p>
        </w:tc>
        <w:tc>
          <w:tcPr>
            <w:tcW w:w="0" w:type="auto"/>
            <w:tcBorders>
              <w:top w:val="nil"/>
              <w:left w:val="nil"/>
              <w:bottom w:val="single" w:sz="4" w:space="0" w:color="auto"/>
              <w:right w:val="nil"/>
            </w:tcBorders>
            <w:hideMark/>
          </w:tcPr>
          <w:p w14:paraId="3C399D1C"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33.61 ± 0.41c</w:t>
            </w:r>
          </w:p>
        </w:tc>
        <w:tc>
          <w:tcPr>
            <w:tcW w:w="0" w:type="auto"/>
            <w:tcBorders>
              <w:top w:val="nil"/>
              <w:left w:val="nil"/>
              <w:bottom w:val="single" w:sz="4" w:space="0" w:color="auto"/>
              <w:right w:val="nil"/>
            </w:tcBorders>
            <w:hideMark/>
          </w:tcPr>
          <w:p w14:paraId="094D1BC2"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30.55 ± 0.34c</w:t>
            </w:r>
          </w:p>
        </w:tc>
        <w:tc>
          <w:tcPr>
            <w:tcW w:w="0" w:type="auto"/>
            <w:tcBorders>
              <w:top w:val="nil"/>
              <w:left w:val="nil"/>
              <w:bottom w:val="single" w:sz="4" w:space="0" w:color="auto"/>
              <w:right w:val="nil"/>
            </w:tcBorders>
            <w:hideMark/>
          </w:tcPr>
          <w:p w14:paraId="6E2E9A1F" w14:textId="77777777" w:rsidR="00E86851" w:rsidRPr="00E86851" w:rsidRDefault="00E86851" w:rsidP="008A6048">
            <w:pPr>
              <w:spacing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29.57 ± 0.57c</w:t>
            </w:r>
          </w:p>
        </w:tc>
      </w:tr>
    </w:tbl>
    <w:p w14:paraId="52DDECAA" w14:textId="5B6E7D8E" w:rsidR="008A6048" w:rsidRPr="002111D0" w:rsidRDefault="00E86851" w:rsidP="002111D0">
      <w:pPr>
        <w:spacing w:before="60" w:after="0"/>
        <w:ind w:left="1354" w:right="1321"/>
        <w:jc w:val="both"/>
        <w:rPr>
          <w:rFonts w:ascii="Times New Roman" w:hAnsi="Times New Roman"/>
          <w:color w:val="000000" w:themeColor="text1"/>
          <w:sz w:val="18"/>
          <w:szCs w:val="18"/>
        </w:rPr>
      </w:pPr>
      <w:r w:rsidRPr="008A6048">
        <w:rPr>
          <w:rFonts w:ascii="Times New Roman" w:hAnsi="Times New Roman"/>
          <w:color w:val="000000" w:themeColor="text1"/>
          <w:sz w:val="18"/>
          <w:szCs w:val="18"/>
        </w:rPr>
        <w:t>The numbers to the right of each value represent the standard deviation of the mean. Significant differences between treatments are indicated by different letters abc in superscript to the right of each value in each column</w:t>
      </w:r>
    </w:p>
    <w:p w14:paraId="4D6555F9" w14:textId="77777777" w:rsidR="00E86851" w:rsidRPr="00E86851" w:rsidRDefault="00E86851" w:rsidP="00E86851">
      <w:pPr>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 xml:space="preserve"> </w:t>
      </w:r>
    </w:p>
    <w:p w14:paraId="6EB5CA94" w14:textId="5F69E295" w:rsidR="00E86851" w:rsidRPr="00E86851" w:rsidRDefault="00E86851" w:rsidP="008A6048">
      <w:pPr>
        <w:keepNext/>
        <w:keepLines/>
        <w:spacing w:after="120"/>
        <w:jc w:val="center"/>
        <w:outlineLvl w:val="2"/>
        <w:rPr>
          <w:rFonts w:ascii="Times New Roman" w:hAnsi="Times New Roman"/>
          <w:sz w:val="20"/>
          <w:szCs w:val="20"/>
        </w:rPr>
      </w:pPr>
      <w:r w:rsidRPr="00E86851">
        <w:rPr>
          <w:rFonts w:ascii="Times New Roman" w:hAnsi="Times New Roman"/>
          <w:bCs/>
          <w:sz w:val="20"/>
          <w:szCs w:val="20"/>
        </w:rPr>
        <w:t>Table 3.</w:t>
      </w:r>
      <w:r w:rsidR="008A6048">
        <w:rPr>
          <w:rFonts w:ascii="Times New Roman" w:hAnsi="Times New Roman"/>
          <w:b/>
          <w:sz w:val="20"/>
          <w:szCs w:val="20"/>
        </w:rPr>
        <w:t xml:space="preserve">  </w:t>
      </w:r>
      <w:r w:rsidRPr="00E86851">
        <w:rPr>
          <w:rFonts w:ascii="Times New Roman" w:hAnsi="Times New Roman"/>
          <w:sz w:val="20"/>
          <w:szCs w:val="20"/>
        </w:rPr>
        <w:t>Ultimate analysis (C, H, N, O, S</w:t>
      </w:r>
      <w:bookmarkStart w:id="7" w:name="_Hlk45995367"/>
      <w:r w:rsidRPr="00E86851">
        <w:rPr>
          <w:rFonts w:ascii="Times New Roman" w:hAnsi="Times New Roman"/>
          <w:sz w:val="20"/>
          <w:szCs w:val="20"/>
        </w:rPr>
        <w:t>) by weight (%) of SBW, SBB and TSB</w:t>
      </w:r>
      <w:bookmarkEnd w:id="7"/>
    </w:p>
    <w:tbl>
      <w:tblPr>
        <w:tblStyle w:val="TableGrid3"/>
        <w:tblW w:w="0" w:type="auto"/>
        <w:jc w:val="center"/>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1326"/>
        <w:gridCol w:w="1226"/>
        <w:gridCol w:w="1226"/>
        <w:gridCol w:w="1326"/>
        <w:gridCol w:w="1226"/>
        <w:gridCol w:w="1176"/>
      </w:tblGrid>
      <w:tr w:rsidR="00E86851" w:rsidRPr="00E86851" w14:paraId="1CA1E072" w14:textId="77777777" w:rsidTr="008A6048">
        <w:trPr>
          <w:trHeight w:val="208"/>
          <w:jc w:val="center"/>
        </w:trPr>
        <w:tc>
          <w:tcPr>
            <w:tcW w:w="1157" w:type="dxa"/>
            <w:tcBorders>
              <w:top w:val="single" w:sz="4" w:space="0" w:color="auto"/>
              <w:left w:val="nil"/>
              <w:bottom w:val="single" w:sz="4" w:space="0" w:color="auto"/>
              <w:right w:val="nil"/>
            </w:tcBorders>
            <w:hideMark/>
          </w:tcPr>
          <w:p w14:paraId="4F298D58" w14:textId="77777777" w:rsidR="00E86851" w:rsidRPr="00E86851" w:rsidRDefault="00E86851" w:rsidP="008A6048">
            <w:pPr>
              <w:spacing w:before="60" w:after="60"/>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shd w:val="clear" w:color="auto" w:fill="FFFFFF"/>
              </w:rPr>
              <w:t>Sample</w:t>
            </w:r>
          </w:p>
        </w:tc>
        <w:tc>
          <w:tcPr>
            <w:tcW w:w="0" w:type="auto"/>
            <w:tcBorders>
              <w:top w:val="single" w:sz="4" w:space="0" w:color="auto"/>
              <w:left w:val="nil"/>
              <w:bottom w:val="single" w:sz="4" w:space="0" w:color="auto"/>
              <w:right w:val="nil"/>
            </w:tcBorders>
            <w:hideMark/>
          </w:tcPr>
          <w:p w14:paraId="0820534C" w14:textId="77777777" w:rsidR="00E86851" w:rsidRPr="00E86851" w:rsidRDefault="00E86851" w:rsidP="008A6048">
            <w:pPr>
              <w:spacing w:before="60" w:after="6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rPr>
              <w:t>C</w:t>
            </w:r>
          </w:p>
        </w:tc>
        <w:tc>
          <w:tcPr>
            <w:tcW w:w="0" w:type="auto"/>
            <w:tcBorders>
              <w:top w:val="single" w:sz="4" w:space="0" w:color="auto"/>
              <w:left w:val="nil"/>
              <w:bottom w:val="single" w:sz="4" w:space="0" w:color="auto"/>
              <w:right w:val="nil"/>
            </w:tcBorders>
            <w:hideMark/>
          </w:tcPr>
          <w:p w14:paraId="5B28346B" w14:textId="77777777" w:rsidR="00E86851" w:rsidRPr="00E86851" w:rsidRDefault="00E86851" w:rsidP="008A6048">
            <w:pPr>
              <w:spacing w:before="60" w:after="6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rPr>
              <w:t>H</w:t>
            </w:r>
          </w:p>
        </w:tc>
        <w:tc>
          <w:tcPr>
            <w:tcW w:w="0" w:type="auto"/>
            <w:tcBorders>
              <w:top w:val="single" w:sz="4" w:space="0" w:color="auto"/>
              <w:left w:val="nil"/>
              <w:bottom w:val="single" w:sz="4" w:space="0" w:color="auto"/>
              <w:right w:val="nil"/>
            </w:tcBorders>
            <w:hideMark/>
          </w:tcPr>
          <w:p w14:paraId="306FD459" w14:textId="77777777" w:rsidR="00E86851" w:rsidRPr="00E86851" w:rsidRDefault="00E86851" w:rsidP="008A6048">
            <w:pPr>
              <w:spacing w:before="60" w:after="6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rPr>
              <w:t>N</w:t>
            </w:r>
          </w:p>
        </w:tc>
        <w:tc>
          <w:tcPr>
            <w:tcW w:w="0" w:type="auto"/>
            <w:tcBorders>
              <w:top w:val="single" w:sz="4" w:space="0" w:color="auto"/>
              <w:left w:val="nil"/>
              <w:bottom w:val="single" w:sz="4" w:space="0" w:color="auto"/>
              <w:right w:val="nil"/>
            </w:tcBorders>
            <w:hideMark/>
          </w:tcPr>
          <w:p w14:paraId="4D322E40" w14:textId="77777777" w:rsidR="00E86851" w:rsidRPr="00E86851" w:rsidRDefault="00E86851" w:rsidP="008A6048">
            <w:pPr>
              <w:spacing w:before="60" w:after="6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rPr>
              <w:t>O</w:t>
            </w:r>
          </w:p>
        </w:tc>
        <w:tc>
          <w:tcPr>
            <w:tcW w:w="0" w:type="auto"/>
            <w:tcBorders>
              <w:top w:val="single" w:sz="4" w:space="0" w:color="auto"/>
              <w:left w:val="nil"/>
              <w:bottom w:val="single" w:sz="4" w:space="0" w:color="auto"/>
              <w:right w:val="nil"/>
            </w:tcBorders>
            <w:hideMark/>
          </w:tcPr>
          <w:p w14:paraId="192537E0" w14:textId="77777777" w:rsidR="00E86851" w:rsidRPr="00E86851" w:rsidRDefault="00E86851" w:rsidP="008A6048">
            <w:pPr>
              <w:spacing w:before="60" w:after="60"/>
              <w:jc w:val="center"/>
              <w:rPr>
                <w:rFonts w:ascii="Times New Roman" w:hAnsi="Times New Roman"/>
                <w:b/>
                <w:bCs/>
                <w:color w:val="000000" w:themeColor="text1"/>
                <w:sz w:val="20"/>
                <w:szCs w:val="20"/>
                <w:shd w:val="clear" w:color="auto" w:fill="FFFFFF"/>
              </w:rPr>
            </w:pPr>
            <w:r w:rsidRPr="00E86851">
              <w:rPr>
                <w:rFonts w:ascii="Times New Roman" w:hAnsi="Times New Roman"/>
                <w:b/>
                <w:bCs/>
                <w:color w:val="000000" w:themeColor="text1"/>
                <w:sz w:val="20"/>
                <w:szCs w:val="20"/>
              </w:rPr>
              <w:t>S</w:t>
            </w:r>
          </w:p>
        </w:tc>
        <w:tc>
          <w:tcPr>
            <w:tcW w:w="0" w:type="auto"/>
            <w:tcBorders>
              <w:top w:val="single" w:sz="4" w:space="0" w:color="auto"/>
              <w:left w:val="nil"/>
              <w:bottom w:val="single" w:sz="4" w:space="0" w:color="auto"/>
              <w:right w:val="nil"/>
            </w:tcBorders>
            <w:hideMark/>
          </w:tcPr>
          <w:p w14:paraId="43DD520F" w14:textId="77777777" w:rsidR="00E86851" w:rsidRPr="00E86851" w:rsidRDefault="00E86851" w:rsidP="008A6048">
            <w:pPr>
              <w:spacing w:before="60" w:after="6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shd w:val="clear" w:color="auto" w:fill="FFFFFF"/>
              </w:rPr>
              <w:t>O/C</w:t>
            </w:r>
          </w:p>
        </w:tc>
      </w:tr>
      <w:tr w:rsidR="00E86851" w:rsidRPr="00E86851" w14:paraId="71D2B862" w14:textId="77777777" w:rsidTr="008A6048">
        <w:trPr>
          <w:trHeight w:val="183"/>
          <w:jc w:val="center"/>
        </w:trPr>
        <w:tc>
          <w:tcPr>
            <w:tcW w:w="1157" w:type="dxa"/>
            <w:tcBorders>
              <w:top w:val="single" w:sz="4" w:space="0" w:color="auto"/>
              <w:left w:val="nil"/>
              <w:bottom w:val="nil"/>
              <w:right w:val="nil"/>
            </w:tcBorders>
            <w:hideMark/>
          </w:tcPr>
          <w:p w14:paraId="092C2479" w14:textId="77777777" w:rsidR="00E86851" w:rsidRPr="00E86851" w:rsidRDefault="00E86851" w:rsidP="008A6048">
            <w:pPr>
              <w:spacing w:before="60" w:after="0"/>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shd w:val="clear" w:color="auto" w:fill="FFFFFF"/>
              </w:rPr>
              <w:t>SBW</w:t>
            </w:r>
          </w:p>
        </w:tc>
        <w:tc>
          <w:tcPr>
            <w:tcW w:w="0" w:type="auto"/>
            <w:tcBorders>
              <w:top w:val="single" w:sz="4" w:space="0" w:color="auto"/>
              <w:left w:val="nil"/>
              <w:bottom w:val="nil"/>
              <w:right w:val="nil"/>
            </w:tcBorders>
            <w:hideMark/>
          </w:tcPr>
          <w:p w14:paraId="7D7FEC20"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42.97 ± 1.39a</w:t>
            </w:r>
          </w:p>
        </w:tc>
        <w:tc>
          <w:tcPr>
            <w:tcW w:w="0" w:type="auto"/>
            <w:tcBorders>
              <w:top w:val="single" w:sz="4" w:space="0" w:color="auto"/>
              <w:left w:val="nil"/>
              <w:bottom w:val="nil"/>
              <w:right w:val="nil"/>
            </w:tcBorders>
            <w:hideMark/>
          </w:tcPr>
          <w:p w14:paraId="2F929457"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6.13± 0.27a</w:t>
            </w:r>
          </w:p>
        </w:tc>
        <w:tc>
          <w:tcPr>
            <w:tcW w:w="0" w:type="auto"/>
            <w:tcBorders>
              <w:top w:val="single" w:sz="4" w:space="0" w:color="auto"/>
              <w:left w:val="nil"/>
              <w:bottom w:val="nil"/>
              <w:right w:val="nil"/>
            </w:tcBorders>
            <w:hideMark/>
          </w:tcPr>
          <w:p w14:paraId="2551AC3E"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0.28± 0.03a</w:t>
            </w:r>
          </w:p>
        </w:tc>
        <w:tc>
          <w:tcPr>
            <w:tcW w:w="0" w:type="auto"/>
            <w:tcBorders>
              <w:top w:val="single" w:sz="4" w:space="0" w:color="auto"/>
              <w:left w:val="nil"/>
              <w:bottom w:val="nil"/>
              <w:right w:val="nil"/>
            </w:tcBorders>
            <w:hideMark/>
          </w:tcPr>
          <w:p w14:paraId="494989CF"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50.62 ± 1.50a</w:t>
            </w:r>
          </w:p>
        </w:tc>
        <w:tc>
          <w:tcPr>
            <w:tcW w:w="0" w:type="auto"/>
            <w:tcBorders>
              <w:top w:val="single" w:sz="4" w:space="0" w:color="auto"/>
              <w:left w:val="nil"/>
              <w:bottom w:val="nil"/>
              <w:right w:val="nil"/>
            </w:tcBorders>
            <w:hideMark/>
          </w:tcPr>
          <w:p w14:paraId="2538A863"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0a</w:t>
            </w:r>
          </w:p>
        </w:tc>
        <w:tc>
          <w:tcPr>
            <w:tcW w:w="0" w:type="auto"/>
            <w:tcBorders>
              <w:top w:val="single" w:sz="4" w:space="0" w:color="auto"/>
              <w:left w:val="nil"/>
              <w:bottom w:val="nil"/>
              <w:right w:val="nil"/>
            </w:tcBorders>
            <w:hideMark/>
          </w:tcPr>
          <w:p w14:paraId="09A09DCF"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1.57± 0.10a</w:t>
            </w:r>
          </w:p>
        </w:tc>
      </w:tr>
      <w:tr w:rsidR="00E86851" w:rsidRPr="00E86851" w14:paraId="484FBBC1" w14:textId="77777777" w:rsidTr="00900DED">
        <w:trPr>
          <w:trHeight w:val="87"/>
          <w:jc w:val="center"/>
        </w:trPr>
        <w:tc>
          <w:tcPr>
            <w:tcW w:w="1157" w:type="dxa"/>
            <w:tcBorders>
              <w:top w:val="nil"/>
              <w:left w:val="nil"/>
              <w:bottom w:val="nil"/>
              <w:right w:val="nil"/>
            </w:tcBorders>
            <w:hideMark/>
          </w:tcPr>
          <w:p w14:paraId="3BF86B8E" w14:textId="77777777" w:rsidR="00E86851" w:rsidRPr="00E86851" w:rsidRDefault="00E86851" w:rsidP="008A6048">
            <w:pPr>
              <w:spacing w:before="60" w:after="0"/>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shd w:val="clear" w:color="auto" w:fill="FFFFFF"/>
              </w:rPr>
              <w:t>SBB</w:t>
            </w:r>
          </w:p>
        </w:tc>
        <w:tc>
          <w:tcPr>
            <w:tcW w:w="0" w:type="auto"/>
            <w:tcBorders>
              <w:top w:val="nil"/>
              <w:left w:val="nil"/>
              <w:bottom w:val="nil"/>
              <w:right w:val="nil"/>
            </w:tcBorders>
            <w:hideMark/>
          </w:tcPr>
          <w:p w14:paraId="44430C6A"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25.11 ± 1.37b</w:t>
            </w:r>
          </w:p>
        </w:tc>
        <w:tc>
          <w:tcPr>
            <w:tcW w:w="0" w:type="auto"/>
            <w:tcBorders>
              <w:top w:val="nil"/>
              <w:left w:val="nil"/>
              <w:bottom w:val="nil"/>
              <w:right w:val="nil"/>
            </w:tcBorders>
            <w:hideMark/>
          </w:tcPr>
          <w:p w14:paraId="5B401293"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2.37 ± 0.67b</w:t>
            </w:r>
          </w:p>
        </w:tc>
        <w:tc>
          <w:tcPr>
            <w:tcW w:w="0" w:type="auto"/>
            <w:tcBorders>
              <w:top w:val="nil"/>
              <w:left w:val="nil"/>
              <w:bottom w:val="nil"/>
              <w:right w:val="nil"/>
            </w:tcBorders>
            <w:hideMark/>
          </w:tcPr>
          <w:p w14:paraId="441589F6"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0.58 ± 0.66b</w:t>
            </w:r>
          </w:p>
        </w:tc>
        <w:tc>
          <w:tcPr>
            <w:tcW w:w="0" w:type="auto"/>
            <w:tcBorders>
              <w:top w:val="nil"/>
              <w:left w:val="nil"/>
              <w:bottom w:val="nil"/>
              <w:right w:val="nil"/>
            </w:tcBorders>
            <w:hideMark/>
          </w:tcPr>
          <w:p w14:paraId="095A862D" w14:textId="77777777" w:rsidR="00E86851" w:rsidRPr="00E86851" w:rsidRDefault="00E86851" w:rsidP="008A6048">
            <w:pPr>
              <w:spacing w:before="60" w:after="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71.94 ± 0.60b</w:t>
            </w:r>
          </w:p>
        </w:tc>
        <w:tc>
          <w:tcPr>
            <w:tcW w:w="0" w:type="auto"/>
            <w:tcBorders>
              <w:top w:val="nil"/>
              <w:left w:val="nil"/>
              <w:bottom w:val="nil"/>
              <w:right w:val="nil"/>
            </w:tcBorders>
            <w:hideMark/>
          </w:tcPr>
          <w:p w14:paraId="70DA1DB9"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0a</w:t>
            </w:r>
          </w:p>
        </w:tc>
        <w:tc>
          <w:tcPr>
            <w:tcW w:w="0" w:type="auto"/>
            <w:tcBorders>
              <w:top w:val="nil"/>
              <w:left w:val="nil"/>
              <w:bottom w:val="nil"/>
              <w:right w:val="nil"/>
            </w:tcBorders>
            <w:hideMark/>
          </w:tcPr>
          <w:p w14:paraId="7AB336F1" w14:textId="77777777" w:rsidR="00E86851" w:rsidRPr="00E86851" w:rsidRDefault="00E86851" w:rsidP="008A6048">
            <w:pPr>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3.72± 0.17b</w:t>
            </w:r>
          </w:p>
        </w:tc>
      </w:tr>
      <w:tr w:rsidR="00E86851" w:rsidRPr="00E86851" w14:paraId="1EC374BB" w14:textId="77777777" w:rsidTr="00900DED">
        <w:trPr>
          <w:trHeight w:val="134"/>
          <w:jc w:val="center"/>
        </w:trPr>
        <w:tc>
          <w:tcPr>
            <w:tcW w:w="1157" w:type="dxa"/>
            <w:tcBorders>
              <w:top w:val="nil"/>
              <w:left w:val="nil"/>
              <w:bottom w:val="single" w:sz="4" w:space="0" w:color="auto"/>
              <w:right w:val="nil"/>
            </w:tcBorders>
            <w:hideMark/>
          </w:tcPr>
          <w:p w14:paraId="35E2ACDC" w14:textId="77777777" w:rsidR="00E86851" w:rsidRPr="00E86851" w:rsidRDefault="00E86851" w:rsidP="008A6048">
            <w:pPr>
              <w:spacing w:before="60" w:after="60"/>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shd w:val="clear" w:color="auto" w:fill="FFFFFF"/>
              </w:rPr>
              <w:t>TSB</w:t>
            </w:r>
          </w:p>
        </w:tc>
        <w:tc>
          <w:tcPr>
            <w:tcW w:w="0" w:type="auto"/>
            <w:tcBorders>
              <w:top w:val="nil"/>
              <w:left w:val="nil"/>
              <w:bottom w:val="single" w:sz="4" w:space="0" w:color="auto"/>
              <w:right w:val="nil"/>
            </w:tcBorders>
            <w:hideMark/>
          </w:tcPr>
          <w:p w14:paraId="540E5447" w14:textId="77777777" w:rsidR="00E86851" w:rsidRPr="00E86851" w:rsidRDefault="00E86851" w:rsidP="008A6048">
            <w:pPr>
              <w:spacing w:before="60" w:after="6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21.22 ± 1.51c</w:t>
            </w:r>
          </w:p>
        </w:tc>
        <w:tc>
          <w:tcPr>
            <w:tcW w:w="0" w:type="auto"/>
            <w:tcBorders>
              <w:top w:val="nil"/>
              <w:left w:val="nil"/>
              <w:bottom w:val="single" w:sz="4" w:space="0" w:color="auto"/>
              <w:right w:val="nil"/>
            </w:tcBorders>
            <w:hideMark/>
          </w:tcPr>
          <w:p w14:paraId="44C41843" w14:textId="77777777" w:rsidR="00E86851" w:rsidRPr="00E86851" w:rsidRDefault="00E86851" w:rsidP="008A6048">
            <w:pPr>
              <w:spacing w:before="60" w:after="6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1.26 ± 0.46b</w:t>
            </w:r>
          </w:p>
        </w:tc>
        <w:tc>
          <w:tcPr>
            <w:tcW w:w="0" w:type="auto"/>
            <w:tcBorders>
              <w:top w:val="nil"/>
              <w:left w:val="nil"/>
              <w:bottom w:val="single" w:sz="4" w:space="0" w:color="auto"/>
              <w:right w:val="nil"/>
            </w:tcBorders>
            <w:hideMark/>
          </w:tcPr>
          <w:p w14:paraId="31E38E78" w14:textId="77777777" w:rsidR="00E86851" w:rsidRPr="00E86851" w:rsidRDefault="00E86851" w:rsidP="008A6048">
            <w:pPr>
              <w:spacing w:before="60" w:after="60"/>
              <w:jc w:val="center"/>
              <w:rPr>
                <w:rFonts w:ascii="Times New Roman" w:hAnsi="Times New Roman"/>
                <w:color w:val="000000" w:themeColor="text1"/>
                <w:sz w:val="20"/>
                <w:szCs w:val="20"/>
                <w:shd w:val="clear" w:color="auto" w:fill="FFFFFF"/>
              </w:rPr>
            </w:pPr>
            <w:bookmarkStart w:id="8" w:name="OLE_LINK1"/>
            <w:bookmarkStart w:id="9" w:name="OLE_LINK2"/>
            <w:r w:rsidRPr="00E86851">
              <w:rPr>
                <w:rFonts w:ascii="Times New Roman" w:hAnsi="Times New Roman"/>
                <w:color w:val="000000" w:themeColor="text1"/>
                <w:sz w:val="20"/>
                <w:szCs w:val="20"/>
              </w:rPr>
              <w:t>0.18 ± 0.01</w:t>
            </w:r>
            <w:bookmarkEnd w:id="8"/>
            <w:bookmarkEnd w:id="9"/>
            <w:r w:rsidRPr="00E86851">
              <w:rPr>
                <w:rFonts w:ascii="Times New Roman" w:hAnsi="Times New Roman"/>
                <w:color w:val="000000" w:themeColor="text1"/>
                <w:sz w:val="20"/>
                <w:szCs w:val="20"/>
              </w:rPr>
              <w:t>b</w:t>
            </w:r>
          </w:p>
        </w:tc>
        <w:tc>
          <w:tcPr>
            <w:tcW w:w="0" w:type="auto"/>
            <w:tcBorders>
              <w:top w:val="nil"/>
              <w:left w:val="nil"/>
              <w:bottom w:val="single" w:sz="4" w:space="0" w:color="auto"/>
              <w:right w:val="nil"/>
            </w:tcBorders>
            <w:hideMark/>
          </w:tcPr>
          <w:p w14:paraId="01DD5A0E" w14:textId="77777777" w:rsidR="00E86851" w:rsidRPr="00E86851" w:rsidRDefault="00E86851" w:rsidP="008A6048">
            <w:pPr>
              <w:spacing w:before="60" w:after="60"/>
              <w:jc w:val="center"/>
              <w:rPr>
                <w:rFonts w:ascii="Times New Roman" w:hAnsi="Times New Roman"/>
                <w:color w:val="000000" w:themeColor="text1"/>
                <w:sz w:val="20"/>
                <w:szCs w:val="20"/>
                <w:shd w:val="clear" w:color="auto" w:fill="FFFFFF"/>
              </w:rPr>
            </w:pPr>
            <w:r w:rsidRPr="00E86851">
              <w:rPr>
                <w:rFonts w:ascii="Times New Roman" w:hAnsi="Times New Roman"/>
                <w:color w:val="000000" w:themeColor="text1"/>
                <w:sz w:val="20"/>
                <w:szCs w:val="20"/>
              </w:rPr>
              <w:t>77.27 ± 1.48c</w:t>
            </w:r>
          </w:p>
        </w:tc>
        <w:tc>
          <w:tcPr>
            <w:tcW w:w="0" w:type="auto"/>
            <w:tcBorders>
              <w:top w:val="nil"/>
              <w:left w:val="nil"/>
              <w:bottom w:val="single" w:sz="4" w:space="0" w:color="auto"/>
              <w:right w:val="nil"/>
            </w:tcBorders>
            <w:hideMark/>
          </w:tcPr>
          <w:p w14:paraId="23D47100" w14:textId="77777777" w:rsidR="00E86851" w:rsidRPr="00E86851" w:rsidRDefault="00E86851" w:rsidP="008A6048">
            <w:pPr>
              <w:spacing w:before="60" w:after="6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0.07 ± 0.01b</w:t>
            </w:r>
          </w:p>
        </w:tc>
        <w:tc>
          <w:tcPr>
            <w:tcW w:w="0" w:type="auto"/>
            <w:tcBorders>
              <w:top w:val="nil"/>
              <w:left w:val="nil"/>
              <w:bottom w:val="single" w:sz="4" w:space="0" w:color="auto"/>
              <w:right w:val="nil"/>
            </w:tcBorders>
            <w:hideMark/>
          </w:tcPr>
          <w:p w14:paraId="27FFE365" w14:textId="77777777" w:rsidR="00E86851" w:rsidRPr="00E86851" w:rsidRDefault="00E86851" w:rsidP="008A6048">
            <w:pPr>
              <w:spacing w:before="60" w:after="6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4.88± 0.42c</w:t>
            </w:r>
          </w:p>
        </w:tc>
      </w:tr>
    </w:tbl>
    <w:p w14:paraId="4B61F802" w14:textId="77777777" w:rsidR="00E86851" w:rsidRPr="008A6048" w:rsidRDefault="00E86851" w:rsidP="008A6048">
      <w:pPr>
        <w:spacing w:before="60" w:after="0"/>
        <w:ind w:left="360" w:right="331"/>
        <w:jc w:val="both"/>
        <w:rPr>
          <w:rFonts w:ascii="Times New Roman" w:hAnsi="Times New Roman"/>
          <w:color w:val="000000" w:themeColor="text1"/>
          <w:sz w:val="18"/>
          <w:szCs w:val="18"/>
        </w:rPr>
      </w:pPr>
      <w:r w:rsidRPr="008A6048">
        <w:rPr>
          <w:rFonts w:ascii="Times New Roman" w:hAnsi="Times New Roman"/>
          <w:color w:val="000000" w:themeColor="text1"/>
          <w:sz w:val="18"/>
          <w:szCs w:val="18"/>
        </w:rPr>
        <w:t>The numbers to the right of each value represent the standard deviation about the mean. Significant differences between treatments are indicated by different letters abc in superscript to the right of each value in each column</w:t>
      </w:r>
    </w:p>
    <w:p w14:paraId="087448E9" w14:textId="744ED308" w:rsidR="00E86851" w:rsidRDefault="00E86851" w:rsidP="00E86851">
      <w:pPr>
        <w:spacing w:after="0"/>
        <w:jc w:val="both"/>
        <w:rPr>
          <w:rFonts w:ascii="Times New Roman" w:hAnsi="Times New Roman"/>
          <w:color w:val="000000" w:themeColor="text1"/>
          <w:sz w:val="20"/>
          <w:szCs w:val="20"/>
        </w:rPr>
      </w:pPr>
    </w:p>
    <w:p w14:paraId="44C17CB9" w14:textId="4DDA960E" w:rsidR="00900DED" w:rsidRDefault="00900DED" w:rsidP="00E86851">
      <w:pPr>
        <w:tabs>
          <w:tab w:val="left" w:pos="709"/>
        </w:tabs>
        <w:spacing w:after="0"/>
        <w:jc w:val="both"/>
        <w:rPr>
          <w:rFonts w:ascii="Times New Roman" w:hAnsi="Times New Roman"/>
          <w:color w:val="000000" w:themeColor="text1"/>
          <w:sz w:val="20"/>
          <w:szCs w:val="20"/>
        </w:rPr>
      </w:pPr>
    </w:p>
    <w:p w14:paraId="42D21E81" w14:textId="77777777" w:rsidR="00900DED" w:rsidRPr="00900DED" w:rsidRDefault="00900DED" w:rsidP="00E86851">
      <w:pPr>
        <w:tabs>
          <w:tab w:val="left" w:pos="709"/>
        </w:tabs>
        <w:spacing w:after="0"/>
        <w:jc w:val="both"/>
        <w:rPr>
          <w:rFonts w:ascii="Times New Roman" w:hAnsi="Times New Roman"/>
          <w:color w:val="000000" w:themeColor="text1"/>
          <w:sz w:val="20"/>
          <w:szCs w:val="20"/>
        </w:rPr>
      </w:pPr>
    </w:p>
    <w:p w14:paraId="11BEB2DF" w14:textId="77777777" w:rsidR="00E86851" w:rsidRPr="00900DED" w:rsidRDefault="00E86851" w:rsidP="00E86851">
      <w:pPr>
        <w:tabs>
          <w:tab w:val="left" w:pos="0"/>
        </w:tabs>
        <w:spacing w:after="0"/>
        <w:jc w:val="both"/>
        <w:rPr>
          <w:rFonts w:ascii="Times New Roman" w:hAnsi="Times New Roman"/>
          <w:color w:val="000000" w:themeColor="text1"/>
          <w:sz w:val="20"/>
          <w:szCs w:val="20"/>
        </w:rPr>
      </w:pPr>
      <w:r w:rsidRPr="00900DED">
        <w:rPr>
          <w:rFonts w:ascii="Times New Roman" w:hAnsi="Times New Roman"/>
          <w:noProof/>
          <w:color w:val="000000" w:themeColor="text1"/>
          <w:sz w:val="20"/>
          <w:szCs w:val="20"/>
          <w:lang w:eastAsia="en-MY"/>
        </w:rPr>
        <w:lastRenderedPageBreak/>
        <w:drawing>
          <wp:anchor distT="0" distB="0" distL="114300" distR="114300" simplePos="0" relativeHeight="251658752" behindDoc="0" locked="0" layoutInCell="1" allowOverlap="1" wp14:anchorId="26F38D4C" wp14:editId="6880606B">
            <wp:simplePos x="0" y="0"/>
            <wp:positionH relativeFrom="margin">
              <wp:align>center</wp:align>
            </wp:positionH>
            <wp:positionV relativeFrom="paragraph">
              <wp:posOffset>18415</wp:posOffset>
            </wp:positionV>
            <wp:extent cx="4970780" cy="3481070"/>
            <wp:effectExtent l="0" t="0" r="1270" b="5080"/>
            <wp:wrapThrough wrapText="bothSides">
              <wp:wrapPolygon edited="0">
                <wp:start x="0" y="0"/>
                <wp:lineTo x="0" y="21513"/>
                <wp:lineTo x="21523" y="21513"/>
                <wp:lineTo x="2152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0780" cy="3481070"/>
                    </a:xfrm>
                    <a:prstGeom prst="rect">
                      <a:avLst/>
                    </a:prstGeom>
                    <a:noFill/>
                  </pic:spPr>
                </pic:pic>
              </a:graphicData>
            </a:graphic>
            <wp14:sizeRelH relativeFrom="page">
              <wp14:pctWidth>0</wp14:pctWidth>
            </wp14:sizeRelH>
            <wp14:sizeRelV relativeFrom="page">
              <wp14:pctHeight>0</wp14:pctHeight>
            </wp14:sizeRelV>
          </wp:anchor>
        </w:drawing>
      </w:r>
    </w:p>
    <w:p w14:paraId="5BE0D85F"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5BD999AA"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45E8F0D7"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146C3908"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16D4A1FB"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7656C4E4"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79CC4D32"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2DBA666F"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62F8801F"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72581042"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37749C81"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0FA4C354"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3EE6256A"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1E361A51"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1C9C61DB"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3662CC86"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074D12D7"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32D873A2"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34D8EA2A" w14:textId="77777777" w:rsidR="00E86851" w:rsidRPr="00900DED" w:rsidRDefault="00E86851" w:rsidP="00E86851">
      <w:pPr>
        <w:pStyle w:val="Heading3"/>
        <w:spacing w:before="0" w:line="276" w:lineRule="auto"/>
        <w:jc w:val="both"/>
        <w:rPr>
          <w:rFonts w:ascii="Times New Roman" w:hAnsi="Times New Roman"/>
          <w:bCs/>
          <w:i w:val="0"/>
          <w:iCs w:val="0"/>
          <w:smallCaps w:val="0"/>
          <w:sz w:val="20"/>
          <w:szCs w:val="20"/>
        </w:rPr>
      </w:pPr>
    </w:p>
    <w:p w14:paraId="009C1EB6" w14:textId="77777777" w:rsidR="00E86851" w:rsidRPr="00900DED" w:rsidRDefault="00E86851" w:rsidP="00900DED">
      <w:pPr>
        <w:pStyle w:val="Heading3"/>
        <w:spacing w:before="0" w:after="120" w:line="276" w:lineRule="auto"/>
        <w:jc w:val="both"/>
        <w:rPr>
          <w:rFonts w:ascii="Times New Roman" w:hAnsi="Times New Roman"/>
          <w:bCs/>
          <w:i w:val="0"/>
          <w:iCs w:val="0"/>
          <w:smallCaps w:val="0"/>
          <w:sz w:val="20"/>
          <w:szCs w:val="20"/>
        </w:rPr>
      </w:pPr>
    </w:p>
    <w:p w14:paraId="0052CA3E" w14:textId="11E90738" w:rsidR="00E86851" w:rsidRPr="00900DED" w:rsidRDefault="00E86851" w:rsidP="00900DED">
      <w:pPr>
        <w:pStyle w:val="Heading3"/>
        <w:spacing w:before="0" w:line="276" w:lineRule="auto"/>
        <w:jc w:val="center"/>
        <w:rPr>
          <w:rFonts w:ascii="Times New Roman" w:hAnsi="Times New Roman"/>
          <w:i w:val="0"/>
          <w:iCs w:val="0"/>
          <w:smallCaps w:val="0"/>
          <w:sz w:val="20"/>
          <w:szCs w:val="20"/>
        </w:rPr>
      </w:pPr>
      <w:r w:rsidRPr="00900DED">
        <w:rPr>
          <w:rFonts w:ascii="Times New Roman" w:hAnsi="Times New Roman"/>
          <w:bCs/>
          <w:i w:val="0"/>
          <w:iCs w:val="0"/>
          <w:smallCaps w:val="0"/>
          <w:sz w:val="20"/>
          <w:szCs w:val="20"/>
        </w:rPr>
        <w:t xml:space="preserve">Figure 3. </w:t>
      </w:r>
      <w:r w:rsidR="00900DED">
        <w:rPr>
          <w:rFonts w:ascii="Times New Roman" w:hAnsi="Times New Roman"/>
          <w:bCs/>
          <w:i w:val="0"/>
          <w:iCs w:val="0"/>
          <w:smallCaps w:val="0"/>
          <w:sz w:val="20"/>
          <w:szCs w:val="20"/>
          <w:lang w:val="en-US"/>
        </w:rPr>
        <w:t xml:space="preserve"> </w:t>
      </w:r>
      <w:r w:rsidRPr="00900DED">
        <w:rPr>
          <w:rFonts w:ascii="Times New Roman" w:hAnsi="Times New Roman"/>
          <w:bCs/>
          <w:i w:val="0"/>
          <w:iCs w:val="0"/>
          <w:smallCaps w:val="0"/>
          <w:sz w:val="20"/>
          <w:szCs w:val="20"/>
        </w:rPr>
        <w:t>The</w:t>
      </w:r>
      <w:r w:rsidRPr="00900DED">
        <w:rPr>
          <w:rFonts w:ascii="Times New Roman" w:hAnsi="Times New Roman"/>
          <w:i w:val="0"/>
          <w:iCs w:val="0"/>
          <w:smallCaps w:val="0"/>
          <w:sz w:val="20"/>
          <w:szCs w:val="20"/>
        </w:rPr>
        <w:t xml:space="preserve"> FTIR spectra for the (a) SBW, (b) SBB, and (c) TSB</w:t>
      </w:r>
    </w:p>
    <w:p w14:paraId="032560C1" w14:textId="7BC9448F" w:rsidR="00E86851" w:rsidRDefault="00E86851" w:rsidP="00E86851">
      <w:pPr>
        <w:tabs>
          <w:tab w:val="left" w:pos="1695"/>
        </w:tabs>
        <w:spacing w:after="0"/>
        <w:jc w:val="both"/>
        <w:rPr>
          <w:rFonts w:ascii="Times New Roman" w:hAnsi="Times New Roman"/>
          <w:color w:val="000000" w:themeColor="text1"/>
          <w:sz w:val="20"/>
          <w:szCs w:val="20"/>
        </w:rPr>
      </w:pPr>
    </w:p>
    <w:p w14:paraId="3BAD260A" w14:textId="77777777" w:rsidR="00900DED" w:rsidRPr="00E86851" w:rsidRDefault="00900DED" w:rsidP="00E86851">
      <w:pPr>
        <w:tabs>
          <w:tab w:val="left" w:pos="1695"/>
        </w:tabs>
        <w:spacing w:after="0"/>
        <w:jc w:val="both"/>
        <w:rPr>
          <w:rFonts w:ascii="Times New Roman" w:hAnsi="Times New Roman"/>
          <w:color w:val="000000" w:themeColor="text1"/>
          <w:sz w:val="20"/>
          <w:szCs w:val="20"/>
        </w:rPr>
      </w:pPr>
    </w:p>
    <w:p w14:paraId="568637CF" w14:textId="17EE5CC4" w:rsidR="00E86851" w:rsidRPr="00E86851" w:rsidRDefault="00E86851" w:rsidP="00900DED">
      <w:pPr>
        <w:keepNext/>
        <w:keepLines/>
        <w:spacing w:after="120"/>
        <w:jc w:val="center"/>
        <w:outlineLvl w:val="2"/>
        <w:rPr>
          <w:rFonts w:ascii="Times New Roman" w:hAnsi="Times New Roman"/>
          <w:sz w:val="20"/>
          <w:szCs w:val="20"/>
        </w:rPr>
      </w:pPr>
      <w:r w:rsidRPr="00E86851">
        <w:rPr>
          <w:rFonts w:ascii="Times New Roman" w:hAnsi="Times New Roman"/>
          <w:bCs/>
          <w:sz w:val="20"/>
          <w:szCs w:val="20"/>
        </w:rPr>
        <w:t xml:space="preserve">Table 4. </w:t>
      </w:r>
      <w:r w:rsidR="00900DED">
        <w:rPr>
          <w:rFonts w:ascii="Times New Roman" w:hAnsi="Times New Roman"/>
          <w:bCs/>
          <w:sz w:val="20"/>
          <w:szCs w:val="20"/>
        </w:rPr>
        <w:t xml:space="preserve"> </w:t>
      </w:r>
      <w:r w:rsidRPr="00E86851">
        <w:rPr>
          <w:rFonts w:ascii="Times New Roman" w:hAnsi="Times New Roman"/>
          <w:bCs/>
          <w:sz w:val="20"/>
          <w:szCs w:val="20"/>
        </w:rPr>
        <w:t>Functional</w:t>
      </w:r>
      <w:r w:rsidRPr="00E86851">
        <w:rPr>
          <w:rFonts w:ascii="Times New Roman" w:hAnsi="Times New Roman"/>
          <w:sz w:val="20"/>
          <w:szCs w:val="20"/>
        </w:rPr>
        <w:t xml:space="preserve"> group observed in FTIR spectra for the SBW, SBB and TSB</w:t>
      </w:r>
    </w:p>
    <w:tbl>
      <w:tblPr>
        <w:tblStyle w:val="TableGrid4"/>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713"/>
        <w:gridCol w:w="713"/>
        <w:gridCol w:w="713"/>
        <w:gridCol w:w="3080"/>
      </w:tblGrid>
      <w:tr w:rsidR="00E86851" w:rsidRPr="00E86851" w14:paraId="7A9C2748" w14:textId="77777777" w:rsidTr="00900DED">
        <w:trPr>
          <w:trHeight w:val="515"/>
          <w:jc w:val="center"/>
        </w:trPr>
        <w:tc>
          <w:tcPr>
            <w:tcW w:w="1659" w:type="dxa"/>
            <w:tcBorders>
              <w:top w:val="single" w:sz="4" w:space="0" w:color="auto"/>
              <w:left w:val="nil"/>
              <w:bottom w:val="single" w:sz="4" w:space="0" w:color="auto"/>
              <w:right w:val="nil"/>
            </w:tcBorders>
            <w:vAlign w:val="center"/>
            <w:hideMark/>
          </w:tcPr>
          <w:p w14:paraId="7617EE91" w14:textId="77777777" w:rsidR="00E86851" w:rsidRPr="00E86851" w:rsidRDefault="00E86851" w:rsidP="00900DED">
            <w:pPr>
              <w:tabs>
                <w:tab w:val="left" w:pos="1695"/>
              </w:tabs>
              <w:spacing w:before="60" w:after="0"/>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Absorption</w:t>
            </w:r>
          </w:p>
          <w:p w14:paraId="0F281FDF" w14:textId="77777777" w:rsidR="00E86851" w:rsidRPr="00E86851" w:rsidRDefault="00E86851" w:rsidP="00900DED">
            <w:pPr>
              <w:tabs>
                <w:tab w:val="left" w:pos="1695"/>
              </w:tabs>
              <w:spacing w:after="60"/>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(cm</w:t>
            </w:r>
            <w:r w:rsidRPr="00900DED">
              <w:rPr>
                <w:rFonts w:ascii="Times New Roman" w:hAnsi="Times New Roman"/>
                <w:b/>
                <w:bCs/>
                <w:color w:val="000000" w:themeColor="text1"/>
                <w:sz w:val="20"/>
                <w:szCs w:val="20"/>
                <w:vertAlign w:val="superscript"/>
              </w:rPr>
              <w:t>-1</w:t>
            </w:r>
            <w:r w:rsidRPr="00E86851">
              <w:rPr>
                <w:rFonts w:ascii="Times New Roman" w:hAnsi="Times New Roman"/>
                <w:b/>
                <w:bCs/>
                <w:color w:val="000000" w:themeColor="text1"/>
                <w:sz w:val="20"/>
                <w:szCs w:val="20"/>
              </w:rPr>
              <w:t>)</w:t>
            </w:r>
          </w:p>
        </w:tc>
        <w:tc>
          <w:tcPr>
            <w:tcW w:w="0" w:type="auto"/>
            <w:tcBorders>
              <w:top w:val="single" w:sz="4" w:space="0" w:color="auto"/>
              <w:left w:val="nil"/>
              <w:bottom w:val="single" w:sz="4" w:space="0" w:color="auto"/>
              <w:right w:val="nil"/>
            </w:tcBorders>
            <w:vAlign w:val="center"/>
            <w:hideMark/>
          </w:tcPr>
          <w:p w14:paraId="115B76C5" w14:textId="77777777" w:rsidR="00E86851" w:rsidRPr="00E86851" w:rsidRDefault="00E86851" w:rsidP="00900DED">
            <w:pPr>
              <w:tabs>
                <w:tab w:val="left" w:pos="1695"/>
              </w:tabs>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SBW</w:t>
            </w:r>
          </w:p>
          <w:p w14:paraId="7CE8255A" w14:textId="77777777" w:rsidR="00E86851" w:rsidRPr="00E86851" w:rsidRDefault="00E86851" w:rsidP="00900DED">
            <w:pPr>
              <w:tabs>
                <w:tab w:val="left" w:pos="1695"/>
              </w:tabs>
              <w:spacing w:after="6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(cm</w:t>
            </w:r>
            <w:r w:rsidRPr="00900DED">
              <w:rPr>
                <w:rFonts w:ascii="Times New Roman" w:hAnsi="Times New Roman"/>
                <w:b/>
                <w:bCs/>
                <w:color w:val="000000" w:themeColor="text1"/>
                <w:sz w:val="20"/>
                <w:szCs w:val="20"/>
                <w:vertAlign w:val="superscript"/>
              </w:rPr>
              <w:t>-1</w:t>
            </w:r>
            <w:r w:rsidRPr="00E86851">
              <w:rPr>
                <w:rFonts w:ascii="Times New Roman" w:hAnsi="Times New Roman"/>
                <w:b/>
                <w:bCs/>
                <w:color w:val="000000" w:themeColor="text1"/>
                <w:sz w:val="20"/>
                <w:szCs w:val="20"/>
              </w:rPr>
              <w:t>)</w:t>
            </w:r>
          </w:p>
        </w:tc>
        <w:tc>
          <w:tcPr>
            <w:tcW w:w="0" w:type="auto"/>
            <w:tcBorders>
              <w:top w:val="single" w:sz="4" w:space="0" w:color="auto"/>
              <w:left w:val="nil"/>
              <w:bottom w:val="single" w:sz="4" w:space="0" w:color="auto"/>
              <w:right w:val="nil"/>
            </w:tcBorders>
            <w:vAlign w:val="center"/>
            <w:hideMark/>
          </w:tcPr>
          <w:p w14:paraId="70EDD9F7" w14:textId="77777777" w:rsidR="00E86851" w:rsidRPr="00E86851" w:rsidRDefault="00E86851" w:rsidP="00900DED">
            <w:pPr>
              <w:tabs>
                <w:tab w:val="left" w:pos="1695"/>
              </w:tabs>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SBB</w:t>
            </w:r>
          </w:p>
          <w:p w14:paraId="6FCFC4B3" w14:textId="77777777" w:rsidR="00E86851" w:rsidRPr="00E86851" w:rsidRDefault="00E86851" w:rsidP="00900DED">
            <w:pPr>
              <w:tabs>
                <w:tab w:val="left" w:pos="1695"/>
              </w:tabs>
              <w:spacing w:after="6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(cm</w:t>
            </w:r>
            <w:r w:rsidRPr="00900DED">
              <w:rPr>
                <w:rFonts w:ascii="Times New Roman" w:hAnsi="Times New Roman"/>
                <w:b/>
                <w:bCs/>
                <w:color w:val="000000" w:themeColor="text1"/>
                <w:sz w:val="20"/>
                <w:szCs w:val="20"/>
                <w:vertAlign w:val="superscript"/>
              </w:rPr>
              <w:t>-1</w:t>
            </w:r>
            <w:r w:rsidRPr="00E86851">
              <w:rPr>
                <w:rFonts w:ascii="Times New Roman" w:hAnsi="Times New Roman"/>
                <w:b/>
                <w:bCs/>
                <w:color w:val="000000" w:themeColor="text1"/>
                <w:sz w:val="20"/>
                <w:szCs w:val="20"/>
              </w:rPr>
              <w:t>)</w:t>
            </w:r>
          </w:p>
        </w:tc>
        <w:tc>
          <w:tcPr>
            <w:tcW w:w="0" w:type="auto"/>
            <w:tcBorders>
              <w:top w:val="single" w:sz="4" w:space="0" w:color="auto"/>
              <w:left w:val="nil"/>
              <w:bottom w:val="single" w:sz="4" w:space="0" w:color="auto"/>
              <w:right w:val="nil"/>
            </w:tcBorders>
            <w:vAlign w:val="center"/>
            <w:hideMark/>
          </w:tcPr>
          <w:p w14:paraId="10B9FD7E" w14:textId="77777777" w:rsidR="00E86851" w:rsidRPr="00E86851" w:rsidRDefault="00E86851" w:rsidP="00900DED">
            <w:pPr>
              <w:tabs>
                <w:tab w:val="left" w:pos="1695"/>
              </w:tabs>
              <w:spacing w:before="60" w:after="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TSB</w:t>
            </w:r>
          </w:p>
          <w:p w14:paraId="4A3E84FE" w14:textId="77777777" w:rsidR="00E86851" w:rsidRPr="00E86851" w:rsidRDefault="00E86851" w:rsidP="00900DED">
            <w:pPr>
              <w:tabs>
                <w:tab w:val="left" w:pos="1695"/>
              </w:tabs>
              <w:spacing w:after="60"/>
              <w:jc w:val="center"/>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(cm</w:t>
            </w:r>
            <w:r w:rsidRPr="00900DED">
              <w:rPr>
                <w:rFonts w:ascii="Times New Roman" w:hAnsi="Times New Roman"/>
                <w:b/>
                <w:bCs/>
                <w:color w:val="000000" w:themeColor="text1"/>
                <w:sz w:val="20"/>
                <w:szCs w:val="20"/>
                <w:vertAlign w:val="superscript"/>
              </w:rPr>
              <w:t>-1</w:t>
            </w:r>
            <w:r w:rsidRPr="00E86851">
              <w:rPr>
                <w:rFonts w:ascii="Times New Roman" w:hAnsi="Times New Roman"/>
                <w:b/>
                <w:bCs/>
                <w:color w:val="000000" w:themeColor="text1"/>
                <w:sz w:val="20"/>
                <w:szCs w:val="20"/>
              </w:rPr>
              <w:t>)</w:t>
            </w:r>
          </w:p>
        </w:tc>
        <w:tc>
          <w:tcPr>
            <w:tcW w:w="0" w:type="auto"/>
            <w:tcBorders>
              <w:top w:val="single" w:sz="4" w:space="0" w:color="auto"/>
              <w:left w:val="nil"/>
              <w:bottom w:val="single" w:sz="4" w:space="0" w:color="auto"/>
              <w:right w:val="nil"/>
            </w:tcBorders>
            <w:vAlign w:val="center"/>
            <w:hideMark/>
          </w:tcPr>
          <w:p w14:paraId="5B80E348" w14:textId="77777777" w:rsidR="00E86851" w:rsidRPr="00E86851" w:rsidRDefault="00E86851" w:rsidP="00900DED">
            <w:pPr>
              <w:tabs>
                <w:tab w:val="left" w:pos="1695"/>
              </w:tabs>
              <w:spacing w:after="0"/>
              <w:rPr>
                <w:rFonts w:ascii="Times New Roman" w:hAnsi="Times New Roman"/>
                <w:b/>
                <w:bCs/>
                <w:color w:val="000000" w:themeColor="text1"/>
                <w:sz w:val="20"/>
                <w:szCs w:val="20"/>
              </w:rPr>
            </w:pPr>
            <w:r w:rsidRPr="00E86851">
              <w:rPr>
                <w:rFonts w:ascii="Times New Roman" w:hAnsi="Times New Roman"/>
                <w:b/>
                <w:bCs/>
                <w:color w:val="000000" w:themeColor="text1"/>
                <w:sz w:val="20"/>
                <w:szCs w:val="20"/>
              </w:rPr>
              <w:t>Vibration Characteristic</w:t>
            </w:r>
          </w:p>
        </w:tc>
      </w:tr>
      <w:tr w:rsidR="00E86851" w:rsidRPr="00E86851" w14:paraId="1C08AEC2" w14:textId="77777777" w:rsidTr="00900DED">
        <w:trPr>
          <w:trHeight w:val="281"/>
          <w:jc w:val="center"/>
        </w:trPr>
        <w:tc>
          <w:tcPr>
            <w:tcW w:w="1659" w:type="dxa"/>
            <w:tcBorders>
              <w:top w:val="single" w:sz="4" w:space="0" w:color="auto"/>
              <w:left w:val="nil"/>
              <w:bottom w:val="nil"/>
              <w:right w:val="nil"/>
            </w:tcBorders>
            <w:hideMark/>
          </w:tcPr>
          <w:p w14:paraId="539BE519"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3550-3200</w:t>
            </w:r>
          </w:p>
        </w:tc>
        <w:tc>
          <w:tcPr>
            <w:tcW w:w="0" w:type="auto"/>
            <w:tcBorders>
              <w:top w:val="single" w:sz="4" w:space="0" w:color="auto"/>
              <w:left w:val="nil"/>
              <w:bottom w:val="nil"/>
              <w:right w:val="nil"/>
            </w:tcBorders>
            <w:hideMark/>
          </w:tcPr>
          <w:p w14:paraId="1EB0D84F"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3426</w:t>
            </w:r>
          </w:p>
        </w:tc>
        <w:tc>
          <w:tcPr>
            <w:tcW w:w="0" w:type="auto"/>
            <w:tcBorders>
              <w:top w:val="single" w:sz="4" w:space="0" w:color="auto"/>
              <w:left w:val="nil"/>
              <w:bottom w:val="nil"/>
              <w:right w:val="nil"/>
            </w:tcBorders>
          </w:tcPr>
          <w:p w14:paraId="01671B94"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w:t>
            </w:r>
          </w:p>
        </w:tc>
        <w:tc>
          <w:tcPr>
            <w:tcW w:w="0" w:type="auto"/>
            <w:tcBorders>
              <w:top w:val="single" w:sz="4" w:space="0" w:color="auto"/>
              <w:left w:val="nil"/>
              <w:bottom w:val="nil"/>
              <w:right w:val="nil"/>
            </w:tcBorders>
            <w:hideMark/>
          </w:tcPr>
          <w:p w14:paraId="6B99BE2D"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3423</w:t>
            </w:r>
          </w:p>
        </w:tc>
        <w:tc>
          <w:tcPr>
            <w:tcW w:w="0" w:type="auto"/>
            <w:tcBorders>
              <w:top w:val="single" w:sz="4" w:space="0" w:color="auto"/>
              <w:left w:val="nil"/>
              <w:bottom w:val="nil"/>
              <w:right w:val="nil"/>
            </w:tcBorders>
            <w:hideMark/>
          </w:tcPr>
          <w:p w14:paraId="0421B425"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O-H stretching (alcohol &amp; phenols)</w:t>
            </w:r>
          </w:p>
        </w:tc>
      </w:tr>
      <w:tr w:rsidR="00E86851" w:rsidRPr="00E86851" w14:paraId="287F2D54" w14:textId="77777777" w:rsidTr="00900DED">
        <w:trPr>
          <w:trHeight w:val="169"/>
          <w:jc w:val="center"/>
        </w:trPr>
        <w:tc>
          <w:tcPr>
            <w:tcW w:w="1659" w:type="dxa"/>
            <w:tcBorders>
              <w:top w:val="nil"/>
              <w:left w:val="nil"/>
              <w:bottom w:val="nil"/>
              <w:right w:val="nil"/>
            </w:tcBorders>
            <w:hideMark/>
          </w:tcPr>
          <w:p w14:paraId="14250E9D"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2970-2850</w:t>
            </w:r>
          </w:p>
        </w:tc>
        <w:tc>
          <w:tcPr>
            <w:tcW w:w="0" w:type="auto"/>
            <w:tcBorders>
              <w:top w:val="nil"/>
              <w:left w:val="nil"/>
              <w:bottom w:val="nil"/>
              <w:right w:val="nil"/>
            </w:tcBorders>
            <w:hideMark/>
          </w:tcPr>
          <w:p w14:paraId="6CAE511C"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2920</w:t>
            </w:r>
          </w:p>
        </w:tc>
        <w:tc>
          <w:tcPr>
            <w:tcW w:w="0" w:type="auto"/>
            <w:tcBorders>
              <w:top w:val="nil"/>
              <w:left w:val="nil"/>
              <w:bottom w:val="nil"/>
              <w:right w:val="nil"/>
            </w:tcBorders>
            <w:hideMark/>
          </w:tcPr>
          <w:p w14:paraId="766A8239"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2923</w:t>
            </w:r>
          </w:p>
        </w:tc>
        <w:tc>
          <w:tcPr>
            <w:tcW w:w="0" w:type="auto"/>
            <w:tcBorders>
              <w:top w:val="nil"/>
              <w:left w:val="nil"/>
              <w:bottom w:val="nil"/>
              <w:right w:val="nil"/>
            </w:tcBorders>
          </w:tcPr>
          <w:p w14:paraId="6F12CA00"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w:t>
            </w:r>
          </w:p>
        </w:tc>
        <w:tc>
          <w:tcPr>
            <w:tcW w:w="0" w:type="auto"/>
            <w:tcBorders>
              <w:top w:val="nil"/>
              <w:left w:val="nil"/>
              <w:bottom w:val="nil"/>
              <w:right w:val="nil"/>
            </w:tcBorders>
            <w:hideMark/>
          </w:tcPr>
          <w:p w14:paraId="3EDC6799"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C-H stretching</w:t>
            </w:r>
          </w:p>
        </w:tc>
      </w:tr>
      <w:tr w:rsidR="00E86851" w:rsidRPr="00E86851" w14:paraId="09CFAA4B" w14:textId="77777777" w:rsidTr="00900DED">
        <w:trPr>
          <w:trHeight w:val="217"/>
          <w:jc w:val="center"/>
        </w:trPr>
        <w:tc>
          <w:tcPr>
            <w:tcW w:w="1659" w:type="dxa"/>
            <w:tcBorders>
              <w:top w:val="nil"/>
              <w:left w:val="nil"/>
              <w:bottom w:val="nil"/>
              <w:right w:val="nil"/>
            </w:tcBorders>
            <w:hideMark/>
          </w:tcPr>
          <w:p w14:paraId="31FAB3B4"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2349</w:t>
            </w:r>
          </w:p>
        </w:tc>
        <w:tc>
          <w:tcPr>
            <w:tcW w:w="0" w:type="auto"/>
            <w:tcBorders>
              <w:top w:val="nil"/>
              <w:left w:val="nil"/>
              <w:bottom w:val="nil"/>
              <w:right w:val="nil"/>
            </w:tcBorders>
            <w:hideMark/>
          </w:tcPr>
          <w:p w14:paraId="79CCBF1A"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2366</w:t>
            </w:r>
          </w:p>
        </w:tc>
        <w:tc>
          <w:tcPr>
            <w:tcW w:w="0" w:type="auto"/>
            <w:tcBorders>
              <w:top w:val="nil"/>
              <w:left w:val="nil"/>
              <w:bottom w:val="nil"/>
              <w:right w:val="nil"/>
            </w:tcBorders>
            <w:hideMark/>
          </w:tcPr>
          <w:p w14:paraId="3ECC49EC"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2366</w:t>
            </w:r>
          </w:p>
        </w:tc>
        <w:tc>
          <w:tcPr>
            <w:tcW w:w="0" w:type="auto"/>
            <w:tcBorders>
              <w:top w:val="nil"/>
              <w:left w:val="nil"/>
              <w:bottom w:val="nil"/>
              <w:right w:val="nil"/>
            </w:tcBorders>
            <w:hideMark/>
          </w:tcPr>
          <w:p w14:paraId="3E3CB7C7"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2363</w:t>
            </w:r>
          </w:p>
        </w:tc>
        <w:tc>
          <w:tcPr>
            <w:tcW w:w="0" w:type="auto"/>
            <w:tcBorders>
              <w:top w:val="nil"/>
              <w:left w:val="nil"/>
              <w:bottom w:val="nil"/>
              <w:right w:val="nil"/>
            </w:tcBorders>
            <w:hideMark/>
          </w:tcPr>
          <w:p w14:paraId="3A632D5A"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O=C=O stretching (carbon dioxide)</w:t>
            </w:r>
          </w:p>
        </w:tc>
      </w:tr>
      <w:tr w:rsidR="00E86851" w:rsidRPr="00E86851" w14:paraId="198D01D6" w14:textId="77777777" w:rsidTr="00900DED">
        <w:trPr>
          <w:trHeight w:val="137"/>
          <w:jc w:val="center"/>
        </w:trPr>
        <w:tc>
          <w:tcPr>
            <w:tcW w:w="1659" w:type="dxa"/>
            <w:tcBorders>
              <w:top w:val="nil"/>
              <w:left w:val="nil"/>
              <w:bottom w:val="nil"/>
              <w:right w:val="nil"/>
            </w:tcBorders>
            <w:hideMark/>
          </w:tcPr>
          <w:p w14:paraId="7EC4B57E"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1750-1650</w:t>
            </w:r>
          </w:p>
        </w:tc>
        <w:tc>
          <w:tcPr>
            <w:tcW w:w="0" w:type="auto"/>
            <w:tcBorders>
              <w:top w:val="nil"/>
              <w:left w:val="nil"/>
              <w:bottom w:val="nil"/>
              <w:right w:val="nil"/>
            </w:tcBorders>
            <w:hideMark/>
          </w:tcPr>
          <w:p w14:paraId="5B739018"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1654</w:t>
            </w:r>
          </w:p>
        </w:tc>
        <w:tc>
          <w:tcPr>
            <w:tcW w:w="0" w:type="auto"/>
            <w:tcBorders>
              <w:top w:val="nil"/>
              <w:left w:val="nil"/>
              <w:bottom w:val="nil"/>
              <w:right w:val="nil"/>
            </w:tcBorders>
          </w:tcPr>
          <w:p w14:paraId="7B6BC327"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w:t>
            </w:r>
          </w:p>
        </w:tc>
        <w:tc>
          <w:tcPr>
            <w:tcW w:w="0" w:type="auto"/>
            <w:tcBorders>
              <w:top w:val="nil"/>
              <w:left w:val="nil"/>
              <w:bottom w:val="nil"/>
              <w:right w:val="nil"/>
            </w:tcBorders>
          </w:tcPr>
          <w:p w14:paraId="702AB895"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w:t>
            </w:r>
          </w:p>
        </w:tc>
        <w:tc>
          <w:tcPr>
            <w:tcW w:w="0" w:type="auto"/>
            <w:tcBorders>
              <w:top w:val="nil"/>
              <w:left w:val="nil"/>
              <w:bottom w:val="nil"/>
              <w:right w:val="nil"/>
            </w:tcBorders>
            <w:hideMark/>
          </w:tcPr>
          <w:p w14:paraId="31F8316D"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C=O (aldehyde and ketones)</w:t>
            </w:r>
          </w:p>
        </w:tc>
      </w:tr>
      <w:tr w:rsidR="00E86851" w:rsidRPr="00E86851" w14:paraId="3BB8BA4E" w14:textId="77777777" w:rsidTr="00900DED">
        <w:trPr>
          <w:trHeight w:val="171"/>
          <w:jc w:val="center"/>
        </w:trPr>
        <w:tc>
          <w:tcPr>
            <w:tcW w:w="1659" w:type="dxa"/>
            <w:tcBorders>
              <w:top w:val="nil"/>
              <w:left w:val="nil"/>
              <w:bottom w:val="nil"/>
              <w:right w:val="nil"/>
            </w:tcBorders>
            <w:hideMark/>
          </w:tcPr>
          <w:p w14:paraId="518C1D0C"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1500</w:t>
            </w:r>
          </w:p>
        </w:tc>
        <w:tc>
          <w:tcPr>
            <w:tcW w:w="0" w:type="auto"/>
            <w:tcBorders>
              <w:top w:val="nil"/>
              <w:left w:val="nil"/>
              <w:bottom w:val="nil"/>
              <w:right w:val="nil"/>
            </w:tcBorders>
          </w:tcPr>
          <w:p w14:paraId="074338F1"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w:t>
            </w:r>
          </w:p>
        </w:tc>
        <w:tc>
          <w:tcPr>
            <w:tcW w:w="0" w:type="auto"/>
            <w:tcBorders>
              <w:top w:val="nil"/>
              <w:left w:val="nil"/>
              <w:bottom w:val="nil"/>
              <w:right w:val="nil"/>
            </w:tcBorders>
          </w:tcPr>
          <w:p w14:paraId="38EC3863"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w:t>
            </w:r>
          </w:p>
        </w:tc>
        <w:tc>
          <w:tcPr>
            <w:tcW w:w="0" w:type="auto"/>
            <w:tcBorders>
              <w:top w:val="nil"/>
              <w:left w:val="nil"/>
              <w:bottom w:val="nil"/>
              <w:right w:val="nil"/>
            </w:tcBorders>
            <w:hideMark/>
          </w:tcPr>
          <w:p w14:paraId="593C08B4"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1462</w:t>
            </w:r>
          </w:p>
        </w:tc>
        <w:tc>
          <w:tcPr>
            <w:tcW w:w="0" w:type="auto"/>
            <w:tcBorders>
              <w:top w:val="nil"/>
              <w:left w:val="nil"/>
              <w:bottom w:val="nil"/>
              <w:right w:val="nil"/>
            </w:tcBorders>
            <w:hideMark/>
          </w:tcPr>
          <w:p w14:paraId="6F26B9F4"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C=C stretching (aromatic)</w:t>
            </w:r>
          </w:p>
        </w:tc>
      </w:tr>
      <w:tr w:rsidR="00E86851" w:rsidRPr="00E86851" w14:paraId="48C64533" w14:textId="77777777" w:rsidTr="00900DED">
        <w:trPr>
          <w:trHeight w:val="91"/>
          <w:jc w:val="center"/>
        </w:trPr>
        <w:tc>
          <w:tcPr>
            <w:tcW w:w="1659" w:type="dxa"/>
            <w:tcBorders>
              <w:top w:val="nil"/>
              <w:left w:val="nil"/>
              <w:bottom w:val="single" w:sz="4" w:space="0" w:color="auto"/>
              <w:right w:val="nil"/>
            </w:tcBorders>
            <w:hideMark/>
          </w:tcPr>
          <w:p w14:paraId="38D01522"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1050-1040</w:t>
            </w:r>
          </w:p>
        </w:tc>
        <w:tc>
          <w:tcPr>
            <w:tcW w:w="0" w:type="auto"/>
            <w:tcBorders>
              <w:top w:val="nil"/>
              <w:left w:val="nil"/>
              <w:bottom w:val="single" w:sz="4" w:space="0" w:color="auto"/>
              <w:right w:val="nil"/>
            </w:tcBorders>
            <w:hideMark/>
          </w:tcPr>
          <w:p w14:paraId="21C7882E"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1037</w:t>
            </w:r>
          </w:p>
        </w:tc>
        <w:tc>
          <w:tcPr>
            <w:tcW w:w="0" w:type="auto"/>
            <w:tcBorders>
              <w:top w:val="nil"/>
              <w:left w:val="nil"/>
              <w:bottom w:val="single" w:sz="4" w:space="0" w:color="auto"/>
              <w:right w:val="nil"/>
            </w:tcBorders>
            <w:hideMark/>
          </w:tcPr>
          <w:p w14:paraId="7EC0037B"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1046</w:t>
            </w:r>
          </w:p>
        </w:tc>
        <w:tc>
          <w:tcPr>
            <w:tcW w:w="0" w:type="auto"/>
            <w:tcBorders>
              <w:top w:val="nil"/>
              <w:left w:val="nil"/>
              <w:bottom w:val="single" w:sz="4" w:space="0" w:color="auto"/>
              <w:right w:val="nil"/>
            </w:tcBorders>
            <w:hideMark/>
          </w:tcPr>
          <w:p w14:paraId="27527D6C" w14:textId="77777777" w:rsidR="00E86851" w:rsidRPr="00E86851" w:rsidRDefault="00E86851" w:rsidP="00900DED">
            <w:pPr>
              <w:tabs>
                <w:tab w:val="left" w:pos="1695"/>
              </w:tabs>
              <w:spacing w:before="60" w:after="0"/>
              <w:jc w:val="center"/>
              <w:rPr>
                <w:rFonts w:ascii="Times New Roman" w:hAnsi="Times New Roman"/>
                <w:color w:val="000000" w:themeColor="text1"/>
                <w:sz w:val="20"/>
                <w:szCs w:val="20"/>
              </w:rPr>
            </w:pPr>
            <w:r w:rsidRPr="00E86851">
              <w:rPr>
                <w:rFonts w:ascii="Times New Roman" w:hAnsi="Times New Roman"/>
                <w:color w:val="000000" w:themeColor="text1"/>
                <w:sz w:val="20"/>
                <w:szCs w:val="20"/>
              </w:rPr>
              <w:t>1055</w:t>
            </w:r>
          </w:p>
        </w:tc>
        <w:tc>
          <w:tcPr>
            <w:tcW w:w="0" w:type="auto"/>
            <w:tcBorders>
              <w:top w:val="nil"/>
              <w:left w:val="nil"/>
              <w:bottom w:val="single" w:sz="4" w:space="0" w:color="auto"/>
              <w:right w:val="nil"/>
            </w:tcBorders>
            <w:hideMark/>
          </w:tcPr>
          <w:p w14:paraId="22A255E7" w14:textId="77777777" w:rsidR="00E86851" w:rsidRPr="00E86851" w:rsidRDefault="00E86851" w:rsidP="00900DED">
            <w:pPr>
              <w:tabs>
                <w:tab w:val="left" w:pos="1695"/>
              </w:tabs>
              <w:spacing w:before="60" w:after="0"/>
              <w:rPr>
                <w:rFonts w:ascii="Times New Roman" w:hAnsi="Times New Roman"/>
                <w:color w:val="000000" w:themeColor="text1"/>
                <w:sz w:val="20"/>
                <w:szCs w:val="20"/>
              </w:rPr>
            </w:pPr>
            <w:r w:rsidRPr="00E86851">
              <w:rPr>
                <w:rFonts w:ascii="Times New Roman" w:hAnsi="Times New Roman"/>
                <w:color w:val="000000" w:themeColor="text1"/>
                <w:sz w:val="20"/>
                <w:szCs w:val="20"/>
              </w:rPr>
              <w:t>CO-O-CO stretching (anhydride)</w:t>
            </w:r>
          </w:p>
        </w:tc>
      </w:tr>
    </w:tbl>
    <w:p w14:paraId="79599DE6" w14:textId="77777777" w:rsidR="00E86851" w:rsidRPr="00900DED" w:rsidRDefault="00E86851" w:rsidP="00900DED">
      <w:pPr>
        <w:spacing w:before="60" w:after="0"/>
        <w:ind w:left="1260"/>
        <w:jc w:val="both"/>
        <w:rPr>
          <w:rFonts w:ascii="Times New Roman" w:hAnsi="Times New Roman"/>
          <w:b/>
          <w:color w:val="000000" w:themeColor="text1"/>
          <w:sz w:val="18"/>
          <w:szCs w:val="18"/>
        </w:rPr>
      </w:pPr>
      <w:r w:rsidRPr="00900DED">
        <w:rPr>
          <w:rFonts w:ascii="Times New Roman" w:hAnsi="Times New Roman"/>
          <w:sz w:val="18"/>
          <w:szCs w:val="18"/>
        </w:rPr>
        <w:t>- means not detected</w:t>
      </w:r>
    </w:p>
    <w:p w14:paraId="17BDD714" w14:textId="77777777" w:rsidR="00900DED" w:rsidRDefault="00900DED" w:rsidP="00E86851">
      <w:pPr>
        <w:pStyle w:val="Heading2"/>
        <w:spacing w:before="0" w:line="276" w:lineRule="auto"/>
        <w:jc w:val="both"/>
        <w:rPr>
          <w:rFonts w:ascii="Times New Roman" w:hAnsi="Times New Roman"/>
          <w:smallCaps w:val="0"/>
          <w:sz w:val="20"/>
          <w:szCs w:val="20"/>
        </w:rPr>
      </w:pPr>
    </w:p>
    <w:p w14:paraId="6FFA8F43" w14:textId="77777777" w:rsidR="00900DED" w:rsidRDefault="00900DED" w:rsidP="00E86851">
      <w:pPr>
        <w:pStyle w:val="Heading2"/>
        <w:spacing w:before="0" w:line="276" w:lineRule="auto"/>
        <w:jc w:val="both"/>
        <w:rPr>
          <w:rFonts w:ascii="Times New Roman" w:hAnsi="Times New Roman"/>
          <w:smallCaps w:val="0"/>
          <w:sz w:val="20"/>
          <w:szCs w:val="20"/>
        </w:rPr>
      </w:pPr>
    </w:p>
    <w:p w14:paraId="43726064" w14:textId="77777777" w:rsidR="003674A4" w:rsidRDefault="003674A4" w:rsidP="00E86851">
      <w:pPr>
        <w:pStyle w:val="Heading2"/>
        <w:spacing w:before="0" w:line="276" w:lineRule="auto"/>
        <w:jc w:val="both"/>
        <w:rPr>
          <w:rFonts w:ascii="Times New Roman" w:hAnsi="Times New Roman"/>
          <w:b/>
          <w:bCs/>
          <w:smallCaps w:val="0"/>
          <w:sz w:val="20"/>
          <w:szCs w:val="20"/>
        </w:rPr>
        <w:sectPr w:rsidR="003674A4" w:rsidSect="002111D0">
          <w:footerReference w:type="even" r:id="rId23"/>
          <w:type w:val="continuous"/>
          <w:pgSz w:w="12240" w:h="15840" w:code="1"/>
          <w:pgMar w:top="1800" w:right="1469" w:bottom="1699" w:left="1440" w:header="706" w:footer="706" w:gutter="0"/>
          <w:pgNumType w:start="0"/>
          <w:cols w:space="708"/>
          <w:docGrid w:linePitch="360"/>
        </w:sectPr>
      </w:pPr>
    </w:p>
    <w:p w14:paraId="7E0B81BA" w14:textId="2DA8E553" w:rsidR="00E86851" w:rsidRPr="00900DED" w:rsidRDefault="00E86851" w:rsidP="00E86851">
      <w:pPr>
        <w:pStyle w:val="Heading2"/>
        <w:spacing w:before="0" w:line="276" w:lineRule="auto"/>
        <w:jc w:val="both"/>
        <w:rPr>
          <w:rFonts w:ascii="Times New Roman" w:hAnsi="Times New Roman"/>
          <w:b/>
          <w:bCs/>
          <w:i/>
          <w:smallCaps w:val="0"/>
          <w:sz w:val="20"/>
          <w:szCs w:val="20"/>
        </w:rPr>
      </w:pPr>
      <w:r w:rsidRPr="00900DED">
        <w:rPr>
          <w:rFonts w:ascii="Times New Roman" w:hAnsi="Times New Roman"/>
          <w:b/>
          <w:bCs/>
          <w:smallCaps w:val="0"/>
          <w:sz w:val="20"/>
          <w:szCs w:val="20"/>
        </w:rPr>
        <w:t xml:space="preserve">pH and electrical conductivity (EC) analysis </w:t>
      </w:r>
    </w:p>
    <w:p w14:paraId="1A7CC278" w14:textId="77777777" w:rsidR="00E86851" w:rsidRPr="00E86851" w:rsidRDefault="00E86851" w:rsidP="00E86851">
      <w:pPr>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Based on the pH values recorded (</w:t>
      </w:r>
      <w:r w:rsidRPr="00E86851">
        <w:rPr>
          <w:rFonts w:ascii="Times New Roman" w:hAnsi="Times New Roman"/>
          <w:bCs/>
          <w:color w:val="000000" w:themeColor="text1"/>
          <w:sz w:val="20"/>
          <w:szCs w:val="20"/>
        </w:rPr>
        <w:t>Table 5</w:t>
      </w:r>
      <w:r w:rsidRPr="00E86851">
        <w:rPr>
          <w:rFonts w:ascii="Times New Roman" w:hAnsi="Times New Roman"/>
          <w:color w:val="000000" w:themeColor="text1"/>
          <w:sz w:val="20"/>
          <w:szCs w:val="20"/>
        </w:rPr>
        <w:t xml:space="preserve">), SBB has the highest pH value of 10.41 while TSB has a relatively lower pH value of 8.98. Both biochar’s are alkaline implying that they could be utilised as liming agents to remediate soil acidity. According to </w:t>
      </w:r>
      <w:r w:rsidRPr="00E86851">
        <w:rPr>
          <w:rFonts w:ascii="Times New Roman" w:hAnsi="Times New Roman"/>
          <w:color w:val="000000" w:themeColor="text1"/>
          <w:sz w:val="20"/>
          <w:szCs w:val="20"/>
        </w:rPr>
        <w:fldChar w:fldCharType="begin" w:fldLock="1"/>
      </w:r>
      <w:r w:rsidRPr="00E86851">
        <w:rPr>
          <w:rFonts w:ascii="Times New Roman" w:hAnsi="Times New Roman"/>
          <w:color w:val="000000" w:themeColor="text1"/>
          <w:sz w:val="20"/>
          <w:szCs w:val="20"/>
        </w:rPr>
        <w:instrText>ADDIN CSL_CITATION {"citationItems":[{"id":"ITEM-1","itemData":{"author":[{"dropping-particle":"","family":"Berek","given":"Arnoldus Klau","non-dropping-particle":"","parse-names":false,"suffix":""}],"container-title":"Tropical Agricultural Science","id":"ITEM-1","issue":"2","issued":{"date-parts":[["2019"]]},"page":"745-759","title":"The potential of biochar as an acid soil amendment to support Indonesian food and energy security - A Review","type":"article-journal","volume":"42"},"uris":["http://www.mendeley.com/documents/?uuid=a3106a8a-4c53-4fb3-ada4-a42ad03f9d4b"]}],"mendeley":{"formattedCitation":"(Berek, 2019)","manualFormatting":"Berek (2019)","plainTextFormattedCitation":"(Berek, 2019)","previouslyFormattedCitation":"(Berek, 2019)"},"properties":{"noteIndex":0},"schema":"https://github.com/citation-style-language/schema/raw/master/csl-citation.json"}</w:instrText>
      </w:r>
      <w:r w:rsidRPr="00E86851">
        <w:rPr>
          <w:rFonts w:ascii="Times New Roman" w:hAnsi="Times New Roman"/>
          <w:color w:val="000000" w:themeColor="text1"/>
          <w:sz w:val="20"/>
          <w:szCs w:val="20"/>
        </w:rPr>
        <w:fldChar w:fldCharType="separate"/>
      </w:r>
      <w:r w:rsidRPr="00E86851">
        <w:rPr>
          <w:rFonts w:ascii="Times New Roman" w:hAnsi="Times New Roman"/>
          <w:noProof/>
          <w:color w:val="000000" w:themeColor="text1"/>
          <w:sz w:val="20"/>
          <w:szCs w:val="20"/>
        </w:rPr>
        <w:t>Berek [17]</w:t>
      </w:r>
      <w:r w:rsidRPr="00E86851">
        <w:rPr>
          <w:rFonts w:ascii="Times New Roman" w:hAnsi="Times New Roman"/>
          <w:color w:val="000000" w:themeColor="text1"/>
          <w:sz w:val="20"/>
          <w:szCs w:val="20"/>
        </w:rPr>
        <w:fldChar w:fldCharType="end"/>
      </w:r>
      <w:r w:rsidRPr="00E86851">
        <w:rPr>
          <w:rFonts w:ascii="Times New Roman" w:hAnsi="Times New Roman"/>
          <w:color w:val="000000" w:themeColor="text1"/>
          <w:sz w:val="20"/>
          <w:szCs w:val="20"/>
        </w:rPr>
        <w:t xml:space="preserve">, the presence of carbonates and oxides (basic </w:t>
      </w:r>
      <w:r w:rsidRPr="00E86851">
        <w:rPr>
          <w:rFonts w:ascii="Times New Roman" w:hAnsi="Times New Roman"/>
          <w:color w:val="000000" w:themeColor="text1"/>
          <w:sz w:val="20"/>
          <w:szCs w:val="20"/>
        </w:rPr>
        <w:t xml:space="preserve">cations) in biochar will neutralize the excess H+ ions from the acidic soil causing an increase in soil pH. Meanwhile, according to Ding et al. [48], biochar with a high pH value has the ability to hold the NH4+ and K-fertilizers in the soil. In this study, the SBW recorded the lowest value of 2.86 mS, followed by TSB (5.17 mS), and SBB (18.78 mS) for the EC. </w:t>
      </w:r>
      <w:r w:rsidRPr="00E86851">
        <w:rPr>
          <w:rFonts w:ascii="Times New Roman" w:hAnsi="Times New Roman"/>
          <w:color w:val="000000" w:themeColor="text1"/>
          <w:sz w:val="20"/>
          <w:szCs w:val="20"/>
          <w:shd w:val="clear" w:color="auto" w:fill="FFFFFF"/>
        </w:rPr>
        <w:t xml:space="preserve">EC is a </w:t>
      </w:r>
      <w:r w:rsidRPr="00E86851">
        <w:rPr>
          <w:rFonts w:ascii="Times New Roman" w:hAnsi="Times New Roman"/>
          <w:color w:val="000000" w:themeColor="text1"/>
          <w:sz w:val="20"/>
          <w:szCs w:val="20"/>
          <w:shd w:val="clear" w:color="auto" w:fill="FFFFFF"/>
        </w:rPr>
        <w:lastRenderedPageBreak/>
        <w:t>measure of the amount of salt and its ab</w:t>
      </w:r>
      <w:r w:rsidRPr="00E86851">
        <w:rPr>
          <w:rFonts w:ascii="Times New Roman" w:hAnsi="Times New Roman"/>
          <w:color w:val="000000" w:themeColor="text1"/>
          <w:sz w:val="20"/>
          <w:szCs w:val="20"/>
        </w:rPr>
        <w:t xml:space="preserve">ility </w:t>
      </w:r>
      <w:r w:rsidRPr="00E86851">
        <w:rPr>
          <w:rFonts w:ascii="Times New Roman" w:hAnsi="Times New Roman"/>
          <w:color w:val="000000" w:themeColor="text1"/>
          <w:sz w:val="20"/>
          <w:szCs w:val="20"/>
          <w:shd w:val="clear" w:color="auto" w:fill="FFFFFF"/>
        </w:rPr>
        <w:t xml:space="preserve">to conduct electricity. The result </w:t>
      </w:r>
      <w:r w:rsidRPr="00E86851">
        <w:rPr>
          <w:rFonts w:ascii="Times New Roman" w:hAnsi="Times New Roman"/>
          <w:color w:val="000000" w:themeColor="text1"/>
          <w:sz w:val="20"/>
          <w:szCs w:val="20"/>
        </w:rPr>
        <w:t>indicates the existence of more water soluble salts in SBB than in TSB. The higher EC in SBB might be attributed to the higher concentration of residues or ash induced by the loss of volatile matter during pyrolysis. Meanwhile, lower EC in TSB is possibly due to the removal of soluble salts during acid and base treatment.  The EC results for SBB and TSB is comparable with the EC value of biochar’s reported from previous studies which is ranging from 0.04 mS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to 54.2 mS cm</w:t>
      </w:r>
      <w:r w:rsidRPr="003C6F20">
        <w:rPr>
          <w:rFonts w:ascii="Times New Roman" w:hAnsi="Times New Roman"/>
          <w:color w:val="000000" w:themeColor="text1"/>
          <w:sz w:val="20"/>
          <w:szCs w:val="20"/>
          <w:vertAlign w:val="superscript"/>
        </w:rPr>
        <w:t>-1</w:t>
      </w:r>
      <w:r w:rsidRPr="00E86851">
        <w:rPr>
          <w:rFonts w:ascii="Times New Roman" w:hAnsi="Times New Roman"/>
          <w:color w:val="000000" w:themeColor="text1"/>
          <w:sz w:val="20"/>
          <w:szCs w:val="20"/>
        </w:rPr>
        <w:t xml:space="preserve"> [49].</w:t>
      </w:r>
      <w:r w:rsidRPr="00E86851">
        <w:rPr>
          <w:rFonts w:ascii="Times New Roman" w:hAnsi="Times New Roman"/>
          <w:color w:val="000000" w:themeColor="text1"/>
          <w:sz w:val="20"/>
          <w:szCs w:val="20"/>
          <w:shd w:val="clear" w:color="auto" w:fill="FFFFFF"/>
        </w:rPr>
        <w:t xml:space="preserve"> </w:t>
      </w:r>
      <w:r w:rsidRPr="00E86851">
        <w:rPr>
          <w:rFonts w:ascii="Times New Roman" w:hAnsi="Times New Roman"/>
          <w:color w:val="000000" w:themeColor="text1"/>
          <w:sz w:val="20"/>
          <w:szCs w:val="20"/>
        </w:rPr>
        <w:t>In this study, the SBB had the highest value in pH and conductivity which imply the ionic concentration in the SBB was higher compared to the SBW and TSB.</w:t>
      </w:r>
    </w:p>
    <w:p w14:paraId="3DFC4212" w14:textId="77777777" w:rsidR="003674A4" w:rsidRDefault="003674A4" w:rsidP="00E86851">
      <w:pPr>
        <w:spacing w:after="0"/>
        <w:jc w:val="both"/>
        <w:rPr>
          <w:rFonts w:ascii="Times New Roman" w:hAnsi="Times New Roman"/>
          <w:color w:val="000000" w:themeColor="text1"/>
          <w:sz w:val="20"/>
          <w:szCs w:val="20"/>
        </w:rPr>
      </w:pPr>
    </w:p>
    <w:p w14:paraId="07D31096" w14:textId="77777777" w:rsidR="003674A4" w:rsidRPr="00900DED" w:rsidRDefault="003674A4" w:rsidP="003674A4">
      <w:pPr>
        <w:pStyle w:val="Heading2"/>
        <w:spacing w:before="0" w:line="276" w:lineRule="auto"/>
        <w:jc w:val="both"/>
        <w:rPr>
          <w:rFonts w:ascii="Times New Roman" w:hAnsi="Times New Roman"/>
          <w:b/>
          <w:bCs/>
          <w:i/>
          <w:smallCaps w:val="0"/>
          <w:sz w:val="20"/>
          <w:szCs w:val="20"/>
        </w:rPr>
      </w:pPr>
      <w:r w:rsidRPr="00900DED">
        <w:rPr>
          <w:rFonts w:ascii="Times New Roman" w:hAnsi="Times New Roman"/>
          <w:b/>
          <w:bCs/>
          <w:smallCaps w:val="0"/>
          <w:sz w:val="20"/>
          <w:szCs w:val="20"/>
        </w:rPr>
        <w:t>Macronutrient and micronutrient content</w:t>
      </w:r>
    </w:p>
    <w:p w14:paraId="472FF5E0" w14:textId="77777777" w:rsidR="003674A4" w:rsidRPr="00E86851" w:rsidRDefault="003674A4" w:rsidP="003674A4">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jc w:val="both"/>
        <w:rPr>
          <w:rFonts w:ascii="Times New Roman" w:hAnsi="Times New Roman"/>
          <w:bCs/>
          <w:color w:val="000000" w:themeColor="text1"/>
          <w:sz w:val="20"/>
          <w:szCs w:val="20"/>
        </w:rPr>
      </w:pPr>
      <w:r w:rsidRPr="00E86851">
        <w:rPr>
          <w:rFonts w:ascii="Times New Roman" w:hAnsi="Times New Roman"/>
          <w:color w:val="000000" w:themeColor="text1"/>
          <w:sz w:val="20"/>
          <w:szCs w:val="20"/>
        </w:rPr>
        <w:t xml:space="preserve">The macronutrient phosphorus (P), potassium (K), calcium (Ca), and magnesium (Mg) and micronutrient iron (Fe), manganese (Mn), copper (Cu) contents of the SBW, SBB, and TSB samples is shown in </w:t>
      </w:r>
      <w:r w:rsidRPr="00E86851">
        <w:rPr>
          <w:rFonts w:ascii="Times New Roman" w:hAnsi="Times New Roman"/>
          <w:bCs/>
          <w:color w:val="000000" w:themeColor="text1"/>
          <w:sz w:val="20"/>
          <w:szCs w:val="20"/>
        </w:rPr>
        <w:t>Figure 4.</w:t>
      </w:r>
      <w:r w:rsidRPr="00E86851">
        <w:rPr>
          <w:rFonts w:ascii="Times New Roman" w:hAnsi="Times New Roman"/>
          <w:b/>
          <w:color w:val="000000" w:themeColor="text1"/>
          <w:sz w:val="20"/>
          <w:szCs w:val="20"/>
        </w:rPr>
        <w:t xml:space="preserve"> </w:t>
      </w:r>
      <w:r w:rsidRPr="00E86851">
        <w:rPr>
          <w:rFonts w:ascii="Times New Roman" w:hAnsi="Times New Roman"/>
          <w:color w:val="000000" w:themeColor="text1"/>
          <w:sz w:val="20"/>
          <w:szCs w:val="20"/>
          <w:shd w:val="clear" w:color="auto" w:fill="FFFFFF"/>
        </w:rPr>
        <w:t>Generally, all samples</w:t>
      </w:r>
      <w:r w:rsidRPr="00E86851">
        <w:rPr>
          <w:rFonts w:ascii="Times New Roman" w:hAnsi="Times New Roman"/>
          <w:color w:val="000000" w:themeColor="text1"/>
          <w:sz w:val="20"/>
          <w:szCs w:val="20"/>
        </w:rPr>
        <w:t xml:space="preserve"> </w:t>
      </w:r>
      <w:r w:rsidRPr="00E86851">
        <w:rPr>
          <w:rFonts w:ascii="Times New Roman" w:hAnsi="Times New Roman"/>
          <w:color w:val="000000" w:themeColor="text1"/>
          <w:sz w:val="20"/>
          <w:szCs w:val="20"/>
          <w:shd w:val="clear" w:color="auto" w:fill="FFFFFF"/>
        </w:rPr>
        <w:t xml:space="preserve">were significantly different at a </w:t>
      </w:r>
      <w:r w:rsidRPr="00E86851">
        <w:rPr>
          <w:rFonts w:ascii="Times New Roman" w:hAnsi="Times New Roman"/>
          <w:i/>
          <w:iCs/>
          <w:color w:val="000000" w:themeColor="text1"/>
          <w:sz w:val="20"/>
          <w:szCs w:val="20"/>
          <w:shd w:val="clear" w:color="auto" w:fill="FFFFFF"/>
        </w:rPr>
        <w:t>p&lt;</w:t>
      </w:r>
      <w:r w:rsidRPr="00E86851">
        <w:rPr>
          <w:rFonts w:ascii="Times New Roman" w:hAnsi="Times New Roman"/>
          <w:color w:val="000000" w:themeColor="text1"/>
          <w:sz w:val="20"/>
          <w:szCs w:val="20"/>
          <w:shd w:val="clear" w:color="auto" w:fill="FFFFFF"/>
        </w:rPr>
        <w:t xml:space="preserve">0.001. </w:t>
      </w:r>
      <w:r w:rsidRPr="00E86851">
        <w:rPr>
          <w:rFonts w:ascii="Times New Roman" w:hAnsi="Times New Roman"/>
          <w:color w:val="000000" w:themeColor="text1"/>
          <w:sz w:val="20"/>
          <w:szCs w:val="20"/>
        </w:rPr>
        <w:t xml:space="preserve">The macronutrient contents in both the SBB and TSB showed a higher concentration compared to the SBW. During pyrolysis, cation elements present in feedstock forming metal oxides in the ash that were merged with the biochar [50]. According to Karimi et al. [51], the high ash contents of biochar as well as soluble alkaline components released from the biochar, contributed to increased nutrient values. The available P for both the SBB and TSB samples (1.41±0.05% and 1.57±0.07%, respectively) were almost similar. This indicates that P availability in both samples would affect in the increase of soil pH and consequently will improve retention of exchangeable anion [42]. According to Hussain et al. [52], biochar can provide a P nutrient source which is similar to the commercial P </w:t>
      </w:r>
      <w:r w:rsidRPr="00E86851">
        <w:rPr>
          <w:rFonts w:ascii="Times New Roman" w:hAnsi="Times New Roman"/>
          <w:color w:val="000000" w:themeColor="text1"/>
          <w:sz w:val="20"/>
          <w:szCs w:val="20"/>
        </w:rPr>
        <w:t xml:space="preserve">fertilizer. This suggesting that </w:t>
      </w:r>
      <w:r w:rsidRPr="00E86851">
        <w:rPr>
          <w:rFonts w:ascii="Times New Roman" w:hAnsi="Times New Roman"/>
          <w:bCs/>
          <w:color w:val="000000" w:themeColor="text1"/>
          <w:sz w:val="20"/>
          <w:szCs w:val="20"/>
        </w:rPr>
        <w:t>biochar application in agricultural practices would significantly reduce the cost and usage of commercial fertilizer.</w:t>
      </w:r>
    </w:p>
    <w:p w14:paraId="15F872BC" w14:textId="77777777" w:rsidR="003674A4" w:rsidRPr="00E86851" w:rsidRDefault="003674A4" w:rsidP="003674A4">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jc w:val="both"/>
        <w:rPr>
          <w:rFonts w:ascii="Times New Roman" w:hAnsi="Times New Roman"/>
          <w:color w:val="000000" w:themeColor="text1"/>
          <w:sz w:val="20"/>
          <w:szCs w:val="20"/>
        </w:rPr>
      </w:pPr>
    </w:p>
    <w:p w14:paraId="77566066" w14:textId="77777777" w:rsidR="003674A4" w:rsidRPr="00E86851" w:rsidRDefault="003674A4" w:rsidP="003674A4">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jc w:val="both"/>
        <w:rPr>
          <w:rFonts w:ascii="Times New Roman" w:hAnsi="Times New Roman"/>
          <w:color w:val="000000" w:themeColor="text1"/>
          <w:sz w:val="20"/>
          <w:szCs w:val="20"/>
        </w:rPr>
      </w:pPr>
      <w:r w:rsidRPr="00E86851">
        <w:rPr>
          <w:rFonts w:ascii="Times New Roman" w:hAnsi="Times New Roman"/>
          <w:color w:val="000000" w:themeColor="text1"/>
          <w:sz w:val="20"/>
          <w:szCs w:val="20"/>
        </w:rPr>
        <w:t>The K (6.47±0.43%) was recorded the highest in the SBB meanwhile the Ca (6.67±0.58%) and Mg (4.37± 0.15%) were recorded as the highest in the TSB. Significantly, the K helps to regulate the stomatal conductance in the plant leaf and water used efficiency which is important for plant growth performance [53]. According to Novak et al. [50], pecan shell-based biochar can improve K, Ca and P concentration in a loamy sand soil. The Mg is assisting in major constituent of the chlorophyll molecule which actively involved in photosynthesis, and the Ca has a key role in the development of the cell wall membrane in plant cell [52].</w:t>
      </w:r>
    </w:p>
    <w:p w14:paraId="47BD1B8C" w14:textId="77777777" w:rsidR="003674A4" w:rsidRPr="00E86851" w:rsidRDefault="003674A4" w:rsidP="003674A4">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jc w:val="both"/>
        <w:rPr>
          <w:rFonts w:ascii="Times New Roman" w:hAnsi="Times New Roman"/>
          <w:color w:val="000000"/>
          <w:sz w:val="20"/>
          <w:szCs w:val="20"/>
        </w:rPr>
      </w:pPr>
    </w:p>
    <w:p w14:paraId="3CD69251" w14:textId="77777777" w:rsidR="003674A4" w:rsidRPr="00E86851" w:rsidRDefault="003674A4" w:rsidP="003674A4">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jc w:val="both"/>
        <w:rPr>
          <w:rFonts w:ascii="Times New Roman" w:hAnsi="Times New Roman"/>
          <w:sz w:val="20"/>
          <w:szCs w:val="20"/>
        </w:rPr>
      </w:pPr>
      <w:r w:rsidRPr="00E86851">
        <w:rPr>
          <w:rFonts w:ascii="Times New Roman" w:hAnsi="Times New Roman"/>
          <w:color w:val="000000"/>
          <w:sz w:val="20"/>
          <w:szCs w:val="20"/>
        </w:rPr>
        <w:t>For micronutrient content, the TSB showed a higher concentration compared to the SBW and SBB especially for the Fe concentration (2.00 ± 0.10 mg/kg)</w:t>
      </w:r>
      <w:r w:rsidRPr="00E86851">
        <w:rPr>
          <w:rFonts w:ascii="Times New Roman" w:hAnsi="Times New Roman"/>
          <w:sz w:val="20"/>
          <w:szCs w:val="20"/>
        </w:rPr>
        <w:t xml:space="preserve">. The </w:t>
      </w:r>
      <w:r w:rsidRPr="00E86851">
        <w:rPr>
          <w:rFonts w:ascii="Times New Roman" w:hAnsi="Times New Roman"/>
          <w:color w:val="000000" w:themeColor="text1"/>
          <w:sz w:val="20"/>
          <w:szCs w:val="20"/>
        </w:rPr>
        <w:t xml:space="preserve">Fe was the highest available metals in micronutrients content. Significantly, the Fe element is essential for the processes in plants, especially in the photosynthesis and the chloroplast development </w:t>
      </w:r>
      <w:r w:rsidRPr="00E86851">
        <w:rPr>
          <w:rFonts w:ascii="Times New Roman" w:hAnsi="Times New Roman"/>
          <w:sz w:val="20"/>
          <w:szCs w:val="20"/>
        </w:rPr>
        <w:t>[54].</w:t>
      </w:r>
      <w:r w:rsidRPr="00E86851">
        <w:rPr>
          <w:rFonts w:ascii="Times New Roman" w:hAnsi="Times New Roman"/>
          <w:color w:val="000000" w:themeColor="text1"/>
          <w:sz w:val="20"/>
          <w:szCs w:val="20"/>
        </w:rPr>
        <w:t xml:space="preserve"> The results for the Mn and Cu contents for both SBB (0.005±0 and 0.010±0 mg/kg) and TSB (0.006±0 and 0.013±0</w:t>
      </w:r>
      <w:r w:rsidRPr="00E86851">
        <w:rPr>
          <w:rFonts w:ascii="Times New Roman" w:hAnsi="Times New Roman"/>
          <w:sz w:val="20"/>
          <w:szCs w:val="20"/>
        </w:rPr>
        <w:t xml:space="preserve"> </w:t>
      </w:r>
      <w:r w:rsidRPr="00E86851">
        <w:rPr>
          <w:rFonts w:ascii="Times New Roman" w:hAnsi="Times New Roman"/>
          <w:color w:val="000000" w:themeColor="text1"/>
          <w:sz w:val="20"/>
          <w:szCs w:val="20"/>
        </w:rPr>
        <w:t>mg/kg) were relatively similar.</w:t>
      </w:r>
      <w:r w:rsidRPr="00E86851">
        <w:rPr>
          <w:rFonts w:ascii="Times New Roman" w:hAnsi="Times New Roman"/>
          <w:sz w:val="20"/>
          <w:szCs w:val="20"/>
        </w:rPr>
        <w:t xml:space="preserve"> Cu and Mn are essential for the plant development which only requires a small amount in which their range of critical deficiency levels are 1-5 mg/kg of plant dry mass [55]. Biochar also has been reported to reduce the bioavailability of heavy metals in soil particularly the soil with high pH value and amounts of lime [56].</w:t>
      </w:r>
    </w:p>
    <w:p w14:paraId="42F344C8" w14:textId="77777777" w:rsidR="003674A4" w:rsidRDefault="003674A4" w:rsidP="00E86851">
      <w:pPr>
        <w:spacing w:after="0"/>
        <w:jc w:val="both"/>
        <w:rPr>
          <w:rFonts w:ascii="Times New Roman" w:hAnsi="Times New Roman"/>
          <w:color w:val="000000" w:themeColor="text1"/>
          <w:sz w:val="20"/>
          <w:szCs w:val="20"/>
        </w:rPr>
      </w:pPr>
    </w:p>
    <w:p w14:paraId="1D61CD1F" w14:textId="0EB7F9B5" w:rsidR="003674A4" w:rsidRDefault="003674A4" w:rsidP="00E86851">
      <w:pPr>
        <w:spacing w:after="0"/>
        <w:jc w:val="both"/>
        <w:rPr>
          <w:rFonts w:ascii="Times New Roman" w:hAnsi="Times New Roman"/>
          <w:color w:val="000000" w:themeColor="text1"/>
          <w:sz w:val="20"/>
          <w:szCs w:val="20"/>
        </w:rPr>
        <w:sectPr w:rsidR="003674A4" w:rsidSect="003674A4">
          <w:footerReference w:type="default" r:id="rId24"/>
          <w:type w:val="continuous"/>
          <w:pgSz w:w="12240" w:h="15840" w:code="1"/>
          <w:pgMar w:top="1800" w:right="1469" w:bottom="1699" w:left="1440" w:header="706" w:footer="706" w:gutter="0"/>
          <w:pgNumType w:start="0"/>
          <w:cols w:num="2" w:space="403"/>
          <w:docGrid w:linePitch="360"/>
        </w:sectPr>
      </w:pPr>
    </w:p>
    <w:p w14:paraId="3F3D3FD9" w14:textId="15E8C1DC" w:rsidR="00E86851" w:rsidRDefault="00E86851" w:rsidP="00E86851">
      <w:pPr>
        <w:spacing w:after="0"/>
        <w:jc w:val="both"/>
        <w:rPr>
          <w:rFonts w:ascii="Times New Roman" w:hAnsi="Times New Roman"/>
          <w:color w:val="000000" w:themeColor="text1"/>
          <w:sz w:val="20"/>
          <w:szCs w:val="20"/>
        </w:rPr>
      </w:pPr>
    </w:p>
    <w:p w14:paraId="637861D7" w14:textId="77777777" w:rsidR="00900DED" w:rsidRPr="00E86851" w:rsidRDefault="00900DED" w:rsidP="00E86851">
      <w:pPr>
        <w:spacing w:after="0"/>
        <w:jc w:val="both"/>
        <w:rPr>
          <w:rFonts w:ascii="Times New Roman" w:hAnsi="Times New Roman"/>
          <w:color w:val="000000" w:themeColor="text1"/>
          <w:sz w:val="20"/>
          <w:szCs w:val="20"/>
        </w:rPr>
      </w:pPr>
    </w:p>
    <w:p w14:paraId="1637D4C5" w14:textId="0833B22B" w:rsidR="00E86851" w:rsidRPr="00900DED" w:rsidRDefault="00E86851" w:rsidP="00900DED">
      <w:pPr>
        <w:pStyle w:val="Heading3"/>
        <w:spacing w:before="0" w:after="120" w:line="276" w:lineRule="auto"/>
        <w:jc w:val="center"/>
        <w:rPr>
          <w:rFonts w:ascii="Times New Roman" w:hAnsi="Times New Roman"/>
          <w:i w:val="0"/>
          <w:iCs w:val="0"/>
          <w:smallCaps w:val="0"/>
          <w:sz w:val="20"/>
          <w:szCs w:val="20"/>
        </w:rPr>
      </w:pPr>
      <w:r w:rsidRPr="00900DED">
        <w:rPr>
          <w:rFonts w:ascii="Times New Roman" w:hAnsi="Times New Roman"/>
          <w:bCs/>
          <w:i w:val="0"/>
          <w:iCs w:val="0"/>
          <w:smallCaps w:val="0"/>
          <w:sz w:val="20"/>
          <w:szCs w:val="20"/>
        </w:rPr>
        <w:t>Table 5</w:t>
      </w:r>
      <w:r w:rsidRPr="00900DED">
        <w:rPr>
          <w:rFonts w:ascii="Times New Roman" w:hAnsi="Times New Roman"/>
          <w:i w:val="0"/>
          <w:iCs w:val="0"/>
          <w:smallCaps w:val="0"/>
          <w:sz w:val="20"/>
          <w:szCs w:val="20"/>
        </w:rPr>
        <w:t xml:space="preserve">. </w:t>
      </w:r>
      <w:r w:rsidR="00900DED">
        <w:rPr>
          <w:rFonts w:ascii="Times New Roman" w:hAnsi="Times New Roman"/>
          <w:i w:val="0"/>
          <w:iCs w:val="0"/>
          <w:smallCaps w:val="0"/>
          <w:sz w:val="20"/>
          <w:szCs w:val="20"/>
          <w:lang w:val="en-US"/>
        </w:rPr>
        <w:t xml:space="preserve"> </w:t>
      </w:r>
      <w:r w:rsidRPr="00900DED">
        <w:rPr>
          <w:rFonts w:ascii="Times New Roman" w:hAnsi="Times New Roman"/>
          <w:i w:val="0"/>
          <w:iCs w:val="0"/>
          <w:smallCaps w:val="0"/>
          <w:sz w:val="20"/>
          <w:szCs w:val="20"/>
        </w:rPr>
        <w:t>pH and electrical conductivity (EC) value of the SBW, SBB, and TSB</w:t>
      </w: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666"/>
        <w:gridCol w:w="1369"/>
      </w:tblGrid>
      <w:tr w:rsidR="00E86851" w:rsidRPr="00E86851" w14:paraId="612BB9D4" w14:textId="77777777" w:rsidTr="00900DED">
        <w:trPr>
          <w:trHeight w:val="82"/>
          <w:jc w:val="center"/>
        </w:trPr>
        <w:tc>
          <w:tcPr>
            <w:tcW w:w="1373" w:type="dxa"/>
            <w:tcBorders>
              <w:top w:val="single" w:sz="4" w:space="0" w:color="auto"/>
              <w:left w:val="nil"/>
              <w:bottom w:val="single" w:sz="4" w:space="0" w:color="auto"/>
              <w:right w:val="nil"/>
            </w:tcBorders>
            <w:hideMark/>
          </w:tcPr>
          <w:p w14:paraId="76EA5697" w14:textId="77777777" w:rsidR="00E86851" w:rsidRPr="00E86851" w:rsidRDefault="00E86851" w:rsidP="00900DED">
            <w:pPr>
              <w:spacing w:before="60" w:after="60"/>
              <w:rPr>
                <w:rFonts w:ascii="Times New Roman" w:hAnsi="Times New Roman" w:cs="Times New Roman"/>
                <w:b/>
                <w:bCs/>
                <w:color w:val="000000" w:themeColor="text1"/>
                <w:sz w:val="20"/>
                <w:szCs w:val="20"/>
                <w:shd w:val="clear" w:color="auto" w:fill="FFFFFF"/>
              </w:rPr>
            </w:pPr>
            <w:r w:rsidRPr="00E86851">
              <w:rPr>
                <w:rFonts w:ascii="Times New Roman" w:hAnsi="Times New Roman" w:cs="Times New Roman"/>
                <w:b/>
                <w:bCs/>
                <w:color w:val="000000" w:themeColor="text1"/>
                <w:sz w:val="20"/>
                <w:szCs w:val="20"/>
                <w:shd w:val="clear" w:color="auto" w:fill="FFFFFF"/>
              </w:rPr>
              <w:t>Sample</w:t>
            </w:r>
          </w:p>
        </w:tc>
        <w:tc>
          <w:tcPr>
            <w:tcW w:w="0" w:type="auto"/>
            <w:tcBorders>
              <w:top w:val="single" w:sz="4" w:space="0" w:color="auto"/>
              <w:left w:val="nil"/>
              <w:bottom w:val="single" w:sz="4" w:space="0" w:color="auto"/>
              <w:right w:val="nil"/>
            </w:tcBorders>
            <w:hideMark/>
          </w:tcPr>
          <w:p w14:paraId="1708D492" w14:textId="77777777" w:rsidR="00E86851" w:rsidRPr="00E86851" w:rsidRDefault="00E86851" w:rsidP="00900DED">
            <w:pPr>
              <w:spacing w:before="60" w:after="60"/>
              <w:jc w:val="center"/>
              <w:rPr>
                <w:rFonts w:ascii="Times New Roman" w:hAnsi="Times New Roman" w:cs="Times New Roman"/>
                <w:b/>
                <w:bCs/>
                <w:color w:val="000000" w:themeColor="text1"/>
                <w:sz w:val="20"/>
                <w:szCs w:val="20"/>
                <w:shd w:val="clear" w:color="auto" w:fill="FFFFFF"/>
              </w:rPr>
            </w:pPr>
            <w:r w:rsidRPr="00E86851">
              <w:rPr>
                <w:rFonts w:ascii="Times New Roman" w:hAnsi="Times New Roman" w:cs="Times New Roman"/>
                <w:b/>
                <w:bCs/>
                <w:color w:val="000000" w:themeColor="text1"/>
                <w:sz w:val="20"/>
                <w:szCs w:val="20"/>
                <w:shd w:val="clear" w:color="auto" w:fill="FFFFFF"/>
              </w:rPr>
              <w:t>pH</w:t>
            </w:r>
          </w:p>
        </w:tc>
        <w:tc>
          <w:tcPr>
            <w:tcW w:w="0" w:type="auto"/>
            <w:tcBorders>
              <w:top w:val="single" w:sz="4" w:space="0" w:color="auto"/>
              <w:left w:val="nil"/>
              <w:bottom w:val="single" w:sz="4" w:space="0" w:color="auto"/>
              <w:right w:val="nil"/>
            </w:tcBorders>
            <w:hideMark/>
          </w:tcPr>
          <w:p w14:paraId="48CFA64D" w14:textId="77777777" w:rsidR="00E86851" w:rsidRPr="00E86851" w:rsidRDefault="00E86851" w:rsidP="00900DED">
            <w:pPr>
              <w:spacing w:before="60" w:after="60"/>
              <w:jc w:val="center"/>
              <w:rPr>
                <w:rFonts w:ascii="Times New Roman" w:hAnsi="Times New Roman" w:cs="Times New Roman"/>
                <w:b/>
                <w:bCs/>
                <w:color w:val="000000" w:themeColor="text1"/>
                <w:sz w:val="20"/>
                <w:szCs w:val="20"/>
                <w:shd w:val="clear" w:color="auto" w:fill="FFFFFF"/>
              </w:rPr>
            </w:pPr>
            <w:r w:rsidRPr="00E86851">
              <w:rPr>
                <w:rFonts w:ascii="Times New Roman" w:hAnsi="Times New Roman" w:cs="Times New Roman"/>
                <w:b/>
                <w:bCs/>
                <w:color w:val="000000" w:themeColor="text1"/>
                <w:sz w:val="20"/>
                <w:szCs w:val="20"/>
                <w:shd w:val="clear" w:color="auto" w:fill="FFFFFF"/>
              </w:rPr>
              <w:t>EC (mS</w:t>
            </w:r>
            <w:r w:rsidRPr="00E86851">
              <w:rPr>
                <w:rFonts w:ascii="Times New Roman" w:hAnsi="Times New Roman" w:cs="Times New Roman"/>
                <w:b/>
                <w:bCs/>
                <w:color w:val="000000" w:themeColor="text1"/>
                <w:sz w:val="20"/>
                <w:szCs w:val="20"/>
              </w:rPr>
              <w:t xml:space="preserve"> cm</w:t>
            </w:r>
            <w:r w:rsidRPr="00900DED">
              <w:rPr>
                <w:rFonts w:ascii="Times New Roman" w:hAnsi="Times New Roman" w:cs="Times New Roman"/>
                <w:b/>
                <w:bCs/>
                <w:color w:val="000000" w:themeColor="text1"/>
                <w:sz w:val="20"/>
                <w:szCs w:val="20"/>
                <w:vertAlign w:val="superscript"/>
              </w:rPr>
              <w:t>-1</w:t>
            </w:r>
            <w:r w:rsidRPr="00E86851">
              <w:rPr>
                <w:rFonts w:ascii="Times New Roman" w:hAnsi="Times New Roman" w:cs="Times New Roman"/>
                <w:b/>
                <w:bCs/>
                <w:color w:val="000000" w:themeColor="text1"/>
                <w:sz w:val="20"/>
                <w:szCs w:val="20"/>
                <w:shd w:val="clear" w:color="auto" w:fill="FFFFFF"/>
              </w:rPr>
              <w:t>)</w:t>
            </w:r>
          </w:p>
        </w:tc>
      </w:tr>
      <w:tr w:rsidR="00E86851" w:rsidRPr="00E86851" w14:paraId="70C52DFD" w14:textId="77777777" w:rsidTr="00900DED">
        <w:trPr>
          <w:trHeight w:val="127"/>
          <w:jc w:val="center"/>
        </w:trPr>
        <w:tc>
          <w:tcPr>
            <w:tcW w:w="1373" w:type="dxa"/>
            <w:tcBorders>
              <w:top w:val="single" w:sz="4" w:space="0" w:color="auto"/>
              <w:left w:val="nil"/>
              <w:bottom w:val="nil"/>
              <w:right w:val="nil"/>
            </w:tcBorders>
            <w:hideMark/>
          </w:tcPr>
          <w:p w14:paraId="6584DC65" w14:textId="77777777" w:rsidR="00E86851" w:rsidRPr="00E86851" w:rsidRDefault="00E86851" w:rsidP="00900DED">
            <w:pPr>
              <w:spacing w:before="60" w:after="0"/>
              <w:rPr>
                <w:rFonts w:ascii="Times New Roman" w:hAnsi="Times New Roman" w:cs="Times New Roman"/>
                <w:color w:val="000000" w:themeColor="text1"/>
                <w:sz w:val="20"/>
                <w:szCs w:val="20"/>
                <w:shd w:val="clear" w:color="auto" w:fill="FFFFFF"/>
              </w:rPr>
            </w:pPr>
            <w:r w:rsidRPr="00E86851">
              <w:rPr>
                <w:rFonts w:ascii="Times New Roman" w:hAnsi="Times New Roman" w:cs="Times New Roman"/>
                <w:color w:val="000000" w:themeColor="text1"/>
                <w:sz w:val="20"/>
                <w:szCs w:val="20"/>
              </w:rPr>
              <w:t>SBW</w:t>
            </w:r>
          </w:p>
        </w:tc>
        <w:tc>
          <w:tcPr>
            <w:tcW w:w="0" w:type="auto"/>
            <w:tcBorders>
              <w:top w:val="single" w:sz="4" w:space="0" w:color="auto"/>
              <w:left w:val="nil"/>
              <w:bottom w:val="nil"/>
              <w:right w:val="nil"/>
            </w:tcBorders>
            <w:hideMark/>
          </w:tcPr>
          <w:p w14:paraId="3507FB7D" w14:textId="77777777" w:rsidR="00E86851" w:rsidRPr="00E86851" w:rsidRDefault="00E86851" w:rsidP="00900DED">
            <w:pPr>
              <w:spacing w:before="60" w:after="0"/>
              <w:jc w:val="center"/>
              <w:rPr>
                <w:rFonts w:ascii="Times New Roman" w:hAnsi="Times New Roman" w:cs="Times New Roman"/>
                <w:color w:val="000000" w:themeColor="text1"/>
                <w:sz w:val="20"/>
                <w:szCs w:val="20"/>
                <w:shd w:val="clear" w:color="auto" w:fill="FFFFFF"/>
              </w:rPr>
            </w:pPr>
            <w:r w:rsidRPr="00E86851">
              <w:rPr>
                <w:rFonts w:ascii="Times New Roman" w:hAnsi="Times New Roman" w:cs="Times New Roman"/>
                <w:color w:val="000000" w:themeColor="text1"/>
                <w:sz w:val="20"/>
                <w:szCs w:val="20"/>
              </w:rPr>
              <w:t>4.29</w:t>
            </w:r>
          </w:p>
        </w:tc>
        <w:tc>
          <w:tcPr>
            <w:tcW w:w="0" w:type="auto"/>
            <w:tcBorders>
              <w:top w:val="single" w:sz="4" w:space="0" w:color="auto"/>
              <w:left w:val="nil"/>
              <w:bottom w:val="nil"/>
              <w:right w:val="nil"/>
            </w:tcBorders>
            <w:hideMark/>
          </w:tcPr>
          <w:p w14:paraId="0E47BA5D" w14:textId="77777777" w:rsidR="00E86851" w:rsidRPr="00E86851" w:rsidRDefault="00E86851" w:rsidP="00900DED">
            <w:pPr>
              <w:spacing w:before="60" w:after="0"/>
              <w:jc w:val="center"/>
              <w:rPr>
                <w:rFonts w:ascii="Times New Roman" w:hAnsi="Times New Roman" w:cs="Times New Roman"/>
                <w:color w:val="000000" w:themeColor="text1"/>
                <w:sz w:val="20"/>
                <w:szCs w:val="20"/>
              </w:rPr>
            </w:pPr>
            <w:r w:rsidRPr="00E86851">
              <w:rPr>
                <w:rFonts w:ascii="Times New Roman" w:hAnsi="Times New Roman" w:cs="Times New Roman"/>
                <w:color w:val="000000" w:themeColor="text1"/>
                <w:sz w:val="20"/>
                <w:szCs w:val="20"/>
              </w:rPr>
              <w:t>2.86</w:t>
            </w:r>
          </w:p>
        </w:tc>
      </w:tr>
      <w:tr w:rsidR="00E86851" w:rsidRPr="00E86851" w14:paraId="06F78E80" w14:textId="77777777" w:rsidTr="00900DED">
        <w:trPr>
          <w:trHeight w:val="70"/>
          <w:jc w:val="center"/>
        </w:trPr>
        <w:tc>
          <w:tcPr>
            <w:tcW w:w="1373" w:type="dxa"/>
            <w:tcBorders>
              <w:top w:val="nil"/>
              <w:left w:val="nil"/>
              <w:bottom w:val="nil"/>
              <w:right w:val="nil"/>
            </w:tcBorders>
            <w:hideMark/>
          </w:tcPr>
          <w:p w14:paraId="5782498E" w14:textId="77777777" w:rsidR="00E86851" w:rsidRPr="00E86851" w:rsidRDefault="00E86851" w:rsidP="00900DED">
            <w:pPr>
              <w:spacing w:before="60" w:after="0"/>
              <w:rPr>
                <w:rFonts w:ascii="Times New Roman" w:hAnsi="Times New Roman" w:cs="Times New Roman"/>
                <w:color w:val="000000" w:themeColor="text1"/>
                <w:sz w:val="20"/>
                <w:szCs w:val="20"/>
                <w:shd w:val="clear" w:color="auto" w:fill="FFFFFF"/>
              </w:rPr>
            </w:pPr>
            <w:r w:rsidRPr="00E86851">
              <w:rPr>
                <w:rFonts w:ascii="Times New Roman" w:hAnsi="Times New Roman" w:cs="Times New Roman"/>
                <w:color w:val="000000" w:themeColor="text1"/>
                <w:sz w:val="20"/>
                <w:szCs w:val="20"/>
              </w:rPr>
              <w:t>SBB</w:t>
            </w:r>
          </w:p>
        </w:tc>
        <w:tc>
          <w:tcPr>
            <w:tcW w:w="0" w:type="auto"/>
            <w:tcBorders>
              <w:top w:val="nil"/>
              <w:left w:val="nil"/>
              <w:bottom w:val="nil"/>
              <w:right w:val="nil"/>
            </w:tcBorders>
            <w:hideMark/>
          </w:tcPr>
          <w:p w14:paraId="3C4CB629" w14:textId="77777777" w:rsidR="00E86851" w:rsidRPr="00E86851" w:rsidRDefault="00E86851" w:rsidP="00900DED">
            <w:pPr>
              <w:spacing w:before="60" w:after="0"/>
              <w:jc w:val="center"/>
              <w:rPr>
                <w:rFonts w:ascii="Times New Roman" w:hAnsi="Times New Roman" w:cs="Times New Roman"/>
                <w:color w:val="000000" w:themeColor="text1"/>
                <w:sz w:val="20"/>
                <w:szCs w:val="20"/>
                <w:shd w:val="clear" w:color="auto" w:fill="FFFFFF"/>
              </w:rPr>
            </w:pPr>
            <w:r w:rsidRPr="00E86851">
              <w:rPr>
                <w:rFonts w:ascii="Times New Roman" w:hAnsi="Times New Roman" w:cs="Times New Roman"/>
                <w:color w:val="000000" w:themeColor="text1"/>
                <w:sz w:val="20"/>
                <w:szCs w:val="20"/>
              </w:rPr>
              <w:t>10.41</w:t>
            </w:r>
          </w:p>
        </w:tc>
        <w:tc>
          <w:tcPr>
            <w:tcW w:w="0" w:type="auto"/>
            <w:tcBorders>
              <w:top w:val="nil"/>
              <w:left w:val="nil"/>
              <w:bottom w:val="nil"/>
              <w:right w:val="nil"/>
            </w:tcBorders>
            <w:hideMark/>
          </w:tcPr>
          <w:p w14:paraId="65F51A1C" w14:textId="77777777" w:rsidR="00E86851" w:rsidRPr="00E86851" w:rsidRDefault="00E86851" w:rsidP="00900DED">
            <w:pPr>
              <w:spacing w:before="60" w:after="0"/>
              <w:jc w:val="center"/>
              <w:rPr>
                <w:rFonts w:ascii="Times New Roman" w:hAnsi="Times New Roman" w:cs="Times New Roman"/>
                <w:color w:val="000000" w:themeColor="text1"/>
                <w:sz w:val="20"/>
                <w:szCs w:val="20"/>
              </w:rPr>
            </w:pPr>
            <w:r w:rsidRPr="00E86851">
              <w:rPr>
                <w:rFonts w:ascii="Times New Roman" w:hAnsi="Times New Roman" w:cs="Times New Roman"/>
                <w:color w:val="000000" w:themeColor="text1"/>
                <w:sz w:val="20"/>
                <w:szCs w:val="20"/>
              </w:rPr>
              <w:t>18.78</w:t>
            </w:r>
          </w:p>
        </w:tc>
      </w:tr>
      <w:tr w:rsidR="00E86851" w:rsidRPr="00E86851" w14:paraId="202E7954" w14:textId="77777777" w:rsidTr="00900DED">
        <w:trPr>
          <w:trHeight w:val="272"/>
          <w:jc w:val="center"/>
        </w:trPr>
        <w:tc>
          <w:tcPr>
            <w:tcW w:w="1373" w:type="dxa"/>
            <w:tcBorders>
              <w:top w:val="nil"/>
              <w:left w:val="nil"/>
              <w:bottom w:val="single" w:sz="4" w:space="0" w:color="auto"/>
              <w:right w:val="nil"/>
            </w:tcBorders>
            <w:hideMark/>
          </w:tcPr>
          <w:p w14:paraId="62226E4F" w14:textId="77777777" w:rsidR="00E86851" w:rsidRPr="00E86851" w:rsidRDefault="00E86851" w:rsidP="00900DED">
            <w:pPr>
              <w:spacing w:before="60" w:after="60"/>
              <w:rPr>
                <w:rFonts w:ascii="Times New Roman" w:hAnsi="Times New Roman" w:cs="Times New Roman"/>
                <w:color w:val="000000" w:themeColor="text1"/>
                <w:sz w:val="20"/>
                <w:szCs w:val="20"/>
                <w:shd w:val="clear" w:color="auto" w:fill="FFFFFF"/>
              </w:rPr>
            </w:pPr>
            <w:r w:rsidRPr="00E86851">
              <w:rPr>
                <w:rFonts w:ascii="Times New Roman" w:hAnsi="Times New Roman" w:cs="Times New Roman"/>
                <w:color w:val="000000" w:themeColor="text1"/>
                <w:sz w:val="20"/>
                <w:szCs w:val="20"/>
              </w:rPr>
              <w:t>TSB</w:t>
            </w:r>
          </w:p>
        </w:tc>
        <w:tc>
          <w:tcPr>
            <w:tcW w:w="0" w:type="auto"/>
            <w:tcBorders>
              <w:top w:val="nil"/>
              <w:left w:val="nil"/>
              <w:bottom w:val="single" w:sz="4" w:space="0" w:color="auto"/>
              <w:right w:val="nil"/>
            </w:tcBorders>
            <w:hideMark/>
          </w:tcPr>
          <w:p w14:paraId="5DEEB42C" w14:textId="77777777" w:rsidR="00E86851" w:rsidRPr="00E86851" w:rsidRDefault="00E86851" w:rsidP="00900DED">
            <w:pPr>
              <w:spacing w:before="60" w:after="60"/>
              <w:jc w:val="center"/>
              <w:rPr>
                <w:rFonts w:ascii="Times New Roman" w:hAnsi="Times New Roman" w:cs="Times New Roman"/>
                <w:color w:val="000000" w:themeColor="text1"/>
                <w:sz w:val="20"/>
                <w:szCs w:val="20"/>
                <w:shd w:val="clear" w:color="auto" w:fill="FFFFFF"/>
              </w:rPr>
            </w:pPr>
            <w:r w:rsidRPr="00E86851">
              <w:rPr>
                <w:rFonts w:ascii="Times New Roman" w:hAnsi="Times New Roman" w:cs="Times New Roman"/>
                <w:color w:val="000000" w:themeColor="text1"/>
                <w:sz w:val="20"/>
                <w:szCs w:val="20"/>
              </w:rPr>
              <w:t>8.98</w:t>
            </w:r>
          </w:p>
        </w:tc>
        <w:tc>
          <w:tcPr>
            <w:tcW w:w="0" w:type="auto"/>
            <w:tcBorders>
              <w:top w:val="nil"/>
              <w:left w:val="nil"/>
              <w:bottom w:val="single" w:sz="4" w:space="0" w:color="auto"/>
              <w:right w:val="nil"/>
            </w:tcBorders>
            <w:hideMark/>
          </w:tcPr>
          <w:p w14:paraId="2982F645" w14:textId="77777777" w:rsidR="00E86851" w:rsidRPr="00E86851" w:rsidRDefault="00E86851" w:rsidP="00900DED">
            <w:pPr>
              <w:spacing w:before="60" w:after="60"/>
              <w:jc w:val="center"/>
              <w:rPr>
                <w:rFonts w:ascii="Times New Roman" w:hAnsi="Times New Roman" w:cs="Times New Roman"/>
                <w:color w:val="000000" w:themeColor="text1"/>
                <w:sz w:val="20"/>
                <w:szCs w:val="20"/>
              </w:rPr>
            </w:pPr>
            <w:r w:rsidRPr="00E86851">
              <w:rPr>
                <w:rFonts w:ascii="Times New Roman" w:hAnsi="Times New Roman" w:cs="Times New Roman"/>
                <w:color w:val="000000" w:themeColor="text1"/>
                <w:sz w:val="20"/>
                <w:szCs w:val="20"/>
              </w:rPr>
              <w:t>5.17</w:t>
            </w:r>
          </w:p>
        </w:tc>
      </w:tr>
    </w:tbl>
    <w:p w14:paraId="3453FBA8" w14:textId="77777777" w:rsidR="00900DED" w:rsidRPr="00E86851" w:rsidRDefault="00900DED" w:rsidP="00E86851">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jc w:val="both"/>
        <w:rPr>
          <w:rFonts w:ascii="Times New Roman" w:hAnsi="Times New Roman"/>
          <w:sz w:val="20"/>
          <w:szCs w:val="20"/>
        </w:rPr>
      </w:pPr>
    </w:p>
    <w:p w14:paraId="1AAC3CEF" w14:textId="26FB50E5" w:rsidR="00E86851" w:rsidRPr="00E86851" w:rsidRDefault="00E86851" w:rsidP="00900DED">
      <w:pPr>
        <w:spacing w:after="120"/>
        <w:jc w:val="center"/>
        <w:rPr>
          <w:rFonts w:ascii="Times New Roman" w:hAnsi="Times New Roman"/>
          <w:color w:val="000000" w:themeColor="text1"/>
          <w:sz w:val="20"/>
          <w:szCs w:val="20"/>
        </w:rPr>
      </w:pPr>
      <w:r w:rsidRPr="00E86851">
        <w:rPr>
          <w:rFonts w:ascii="Times New Roman" w:hAnsi="Times New Roman"/>
          <w:noProof/>
          <w:sz w:val="20"/>
          <w:szCs w:val="20"/>
          <w:lang w:eastAsia="en-MY"/>
        </w:rPr>
        <w:lastRenderedPageBreak/>
        <w:drawing>
          <wp:inline distT="0" distB="0" distL="0" distR="0" wp14:anchorId="1FFFD179" wp14:editId="3413D850">
            <wp:extent cx="2710815" cy="1819910"/>
            <wp:effectExtent l="0" t="0" r="13335" b="88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3674A4">
        <w:rPr>
          <w:rFonts w:ascii="Times New Roman" w:hAnsi="Times New Roman"/>
          <w:color w:val="000000" w:themeColor="text1"/>
          <w:sz w:val="20"/>
          <w:szCs w:val="20"/>
        </w:rPr>
        <w:t xml:space="preserve">    </w:t>
      </w:r>
      <w:r w:rsidRPr="00E86851">
        <w:rPr>
          <w:rFonts w:ascii="Times New Roman" w:hAnsi="Times New Roman"/>
          <w:noProof/>
          <w:sz w:val="20"/>
          <w:szCs w:val="20"/>
          <w:lang w:eastAsia="en-MY"/>
        </w:rPr>
        <w:drawing>
          <wp:inline distT="0" distB="0" distL="0" distR="0" wp14:anchorId="785E483B" wp14:editId="5405F119">
            <wp:extent cx="2538095" cy="1798264"/>
            <wp:effectExtent l="0" t="0" r="14605" b="12065"/>
            <wp:docPr id="1" name="Chart 1" title="SW"/>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AA4E6D" w14:textId="2ECEAED5" w:rsidR="00E86851" w:rsidRPr="00E86851" w:rsidRDefault="00E86851" w:rsidP="00900DED">
      <w:pPr>
        <w:spacing w:after="0"/>
        <w:jc w:val="center"/>
        <w:rPr>
          <w:rFonts w:ascii="Times New Roman" w:hAnsi="Times New Roman"/>
          <w:color w:val="000000" w:themeColor="text1"/>
          <w:sz w:val="20"/>
          <w:szCs w:val="20"/>
        </w:rPr>
      </w:pPr>
      <w:r w:rsidRPr="00E86851">
        <w:rPr>
          <w:rFonts w:ascii="Times New Roman" w:hAnsi="Times New Roman"/>
          <w:noProof/>
          <w:sz w:val="20"/>
          <w:szCs w:val="20"/>
          <w:lang w:eastAsia="en-MY"/>
        </w:rPr>
        <w:drawing>
          <wp:inline distT="0" distB="0" distL="0" distR="0" wp14:anchorId="02FF3B0E" wp14:editId="14893BF0">
            <wp:extent cx="2711302" cy="1997710"/>
            <wp:effectExtent l="0" t="0" r="13335" b="25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674A4">
        <w:rPr>
          <w:rFonts w:ascii="Times New Roman" w:hAnsi="Times New Roman"/>
          <w:color w:val="000000" w:themeColor="text1"/>
          <w:sz w:val="20"/>
          <w:szCs w:val="20"/>
        </w:rPr>
        <w:t xml:space="preserve">    </w:t>
      </w:r>
      <w:r w:rsidRPr="00E86851">
        <w:rPr>
          <w:rFonts w:ascii="Times New Roman" w:hAnsi="Times New Roman"/>
          <w:noProof/>
          <w:sz w:val="20"/>
          <w:szCs w:val="20"/>
          <w:lang w:eastAsia="en-MY"/>
        </w:rPr>
        <w:drawing>
          <wp:inline distT="0" distB="0" distL="0" distR="0" wp14:anchorId="6FCD3456" wp14:editId="2E5DC965">
            <wp:extent cx="2523490" cy="1997710"/>
            <wp:effectExtent l="0" t="0" r="10160" b="25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8F8EE2" w14:textId="77777777" w:rsidR="00E86851" w:rsidRPr="00E86851" w:rsidRDefault="00E86851" w:rsidP="00E86851">
      <w:pPr>
        <w:spacing w:after="0"/>
        <w:jc w:val="both"/>
        <w:rPr>
          <w:rFonts w:ascii="Times New Roman" w:hAnsi="Times New Roman"/>
          <w:color w:val="000000" w:themeColor="text1"/>
          <w:sz w:val="20"/>
          <w:szCs w:val="20"/>
        </w:rPr>
      </w:pPr>
    </w:p>
    <w:p w14:paraId="2D402009" w14:textId="186C8407" w:rsidR="00E86851" w:rsidRPr="00E86851" w:rsidRDefault="00E86851" w:rsidP="00900DED">
      <w:pPr>
        <w:spacing w:after="120"/>
        <w:jc w:val="center"/>
        <w:rPr>
          <w:rFonts w:ascii="Times New Roman" w:hAnsi="Times New Roman"/>
          <w:color w:val="000000" w:themeColor="text1"/>
          <w:sz w:val="20"/>
          <w:szCs w:val="20"/>
        </w:rPr>
      </w:pPr>
      <w:r w:rsidRPr="00E86851">
        <w:rPr>
          <w:rFonts w:ascii="Times New Roman" w:hAnsi="Times New Roman"/>
          <w:noProof/>
          <w:sz w:val="20"/>
          <w:szCs w:val="20"/>
          <w:lang w:eastAsia="en-MY"/>
        </w:rPr>
        <w:drawing>
          <wp:inline distT="0" distB="0" distL="0" distR="0" wp14:anchorId="5F03EECC" wp14:editId="34ECF069">
            <wp:extent cx="2732567" cy="2054225"/>
            <wp:effectExtent l="0" t="0" r="10795" b="31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3674A4">
        <w:rPr>
          <w:rFonts w:ascii="Times New Roman" w:hAnsi="Times New Roman"/>
          <w:color w:val="000000" w:themeColor="text1"/>
          <w:sz w:val="20"/>
          <w:szCs w:val="20"/>
        </w:rPr>
        <w:t xml:space="preserve">    </w:t>
      </w:r>
      <w:r w:rsidRPr="00E86851">
        <w:rPr>
          <w:rFonts w:ascii="Times New Roman" w:hAnsi="Times New Roman"/>
          <w:noProof/>
          <w:sz w:val="20"/>
          <w:szCs w:val="20"/>
          <w:lang w:eastAsia="en-MY"/>
        </w:rPr>
        <w:drawing>
          <wp:inline distT="0" distB="0" distL="0" distR="0" wp14:anchorId="00CFBFFE" wp14:editId="3D053091">
            <wp:extent cx="2545567" cy="2041525"/>
            <wp:effectExtent l="0" t="0" r="7620" b="158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5D2F80" w14:textId="2CE135FE" w:rsidR="00E86851" w:rsidRPr="00E86851" w:rsidRDefault="00E86851" w:rsidP="004701B5">
      <w:pPr>
        <w:spacing w:after="120"/>
        <w:jc w:val="center"/>
        <w:rPr>
          <w:rFonts w:ascii="Times New Roman" w:hAnsi="Times New Roman"/>
          <w:color w:val="000000" w:themeColor="text1"/>
          <w:sz w:val="20"/>
          <w:szCs w:val="20"/>
        </w:rPr>
      </w:pPr>
      <w:r w:rsidRPr="00E86851">
        <w:rPr>
          <w:rFonts w:ascii="Times New Roman" w:hAnsi="Times New Roman"/>
          <w:noProof/>
          <w:sz w:val="20"/>
          <w:szCs w:val="20"/>
          <w:lang w:eastAsia="en-MY"/>
        </w:rPr>
        <w:lastRenderedPageBreak/>
        <w:drawing>
          <wp:inline distT="0" distB="0" distL="0" distR="0" wp14:anchorId="0B24F47C" wp14:editId="23C3F4C4">
            <wp:extent cx="2736850" cy="2041451"/>
            <wp:effectExtent l="0" t="0" r="6350" b="165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F415CC" w14:textId="77777777" w:rsidR="00E86851" w:rsidRPr="00900DED" w:rsidRDefault="00E86851" w:rsidP="00900DED">
      <w:pPr>
        <w:pStyle w:val="Heading3"/>
        <w:spacing w:before="0" w:line="276" w:lineRule="auto"/>
        <w:ind w:left="900" w:hanging="900"/>
        <w:jc w:val="both"/>
        <w:rPr>
          <w:rFonts w:ascii="Times New Roman" w:hAnsi="Times New Roman"/>
          <w:i w:val="0"/>
          <w:iCs w:val="0"/>
          <w:smallCaps w:val="0"/>
          <w:sz w:val="20"/>
          <w:szCs w:val="20"/>
        </w:rPr>
      </w:pPr>
      <w:r w:rsidRPr="00900DED">
        <w:rPr>
          <w:rFonts w:ascii="Times New Roman" w:hAnsi="Times New Roman"/>
          <w:bCs/>
          <w:i w:val="0"/>
          <w:iCs w:val="0"/>
          <w:smallCaps w:val="0"/>
          <w:sz w:val="20"/>
          <w:szCs w:val="20"/>
        </w:rPr>
        <w:t>Figure 4. Total</w:t>
      </w:r>
      <w:r w:rsidRPr="00900DED">
        <w:rPr>
          <w:rFonts w:ascii="Times New Roman" w:hAnsi="Times New Roman"/>
          <w:i w:val="0"/>
          <w:iCs w:val="0"/>
          <w:smallCaps w:val="0"/>
          <w:sz w:val="20"/>
          <w:szCs w:val="20"/>
        </w:rPr>
        <w:t xml:space="preserve"> macronutrient a) P, b) K, c) Mg, d) Ca, and micronutrient e) Mn, f) Fe, g) Cu element contents of the SBW, SBB and TSB. The error bars represent standard deviation of the mean (n=3) and bars with different lettersabc indicate statistically significant (p &lt;0.001) differences.</w:t>
      </w:r>
    </w:p>
    <w:p w14:paraId="3839B0B7" w14:textId="56E11D53" w:rsidR="006768E9" w:rsidRDefault="006768E9" w:rsidP="00383C16">
      <w:pPr>
        <w:spacing w:after="0"/>
        <w:jc w:val="center"/>
        <w:rPr>
          <w:rFonts w:ascii="Times New Roman" w:hAnsi="Times New Roman"/>
          <w:noProof/>
          <w:sz w:val="20"/>
          <w:szCs w:val="20"/>
          <w:lang w:bidi="ar-SA"/>
        </w:rPr>
      </w:pPr>
    </w:p>
    <w:p w14:paraId="152EE102" w14:textId="77777777" w:rsidR="004701B5" w:rsidRPr="00383C16" w:rsidRDefault="004701B5" w:rsidP="00383C16">
      <w:pPr>
        <w:spacing w:after="0"/>
        <w:jc w:val="center"/>
        <w:rPr>
          <w:rFonts w:ascii="Times New Roman" w:hAnsi="Times New Roman"/>
          <w:noProof/>
          <w:sz w:val="20"/>
          <w:szCs w:val="20"/>
          <w:lang w:bidi="ar-SA"/>
        </w:rPr>
      </w:pPr>
    </w:p>
    <w:p w14:paraId="42DA56F8" w14:textId="77777777" w:rsidR="003674A4" w:rsidRDefault="003674A4" w:rsidP="00383C16">
      <w:pPr>
        <w:spacing w:after="0"/>
        <w:jc w:val="center"/>
        <w:rPr>
          <w:rFonts w:ascii="Times New Roman" w:hAnsi="Times New Roman"/>
          <w:b/>
          <w:noProof/>
          <w:sz w:val="20"/>
          <w:szCs w:val="20"/>
          <w:lang w:bidi="ar-SA"/>
        </w:rPr>
        <w:sectPr w:rsidR="003674A4" w:rsidSect="002111D0">
          <w:footerReference w:type="even" r:id="rId32"/>
          <w:footerReference w:type="default" r:id="rId33"/>
          <w:type w:val="continuous"/>
          <w:pgSz w:w="12240" w:h="15840" w:code="1"/>
          <w:pgMar w:top="1800" w:right="1469" w:bottom="1699" w:left="1440" w:header="706" w:footer="706" w:gutter="0"/>
          <w:pgNumType w:start="0"/>
          <w:cols w:space="708"/>
          <w:docGrid w:linePitch="360"/>
        </w:sectPr>
      </w:pPr>
    </w:p>
    <w:p w14:paraId="183D362C" w14:textId="1611C5B4"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2EC58775" w14:textId="2A9EF78E" w:rsidR="00376244" w:rsidRPr="003674A4" w:rsidRDefault="00376244" w:rsidP="003674A4">
      <w:pPr>
        <w:spacing w:after="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The SBB and TSB were analysed for their characteristics which contribute to the soil amender properties in promoting plant growth. The SBB had recorded a pH value of 10.41 which is suitable for crops cultivated on acidic soil. Meanwhile, the TSB is suitable for crops cultivated on slightly acidic soil. From the BET analysis, the surface area of the TSB had increased by 59.61% compared to the SBB which potentially to have a higher water holding capacity in soil due to the high storage capacity. The FESEM-EDX spectra images showed that the TSB had developed a new porous structure and has a high content of silicon which essential for the sustainable of crop production. Both SBB and TSB had a slightly diminished bands between 3700-3400 cm</w:t>
      </w:r>
      <w:r w:rsidRPr="00376244">
        <w:rPr>
          <w:rFonts w:ascii="Times New Roman" w:hAnsi="Times New Roman"/>
          <w:color w:val="000000" w:themeColor="text1"/>
          <w:sz w:val="20"/>
          <w:szCs w:val="20"/>
          <w:vertAlign w:val="superscript"/>
        </w:rPr>
        <w:t xml:space="preserve">-1 </w:t>
      </w:r>
      <w:r w:rsidRPr="00376244">
        <w:rPr>
          <w:rFonts w:ascii="Times New Roman" w:hAnsi="Times New Roman"/>
          <w:color w:val="000000" w:themeColor="text1"/>
          <w:sz w:val="20"/>
          <w:szCs w:val="20"/>
        </w:rPr>
        <w:t>compared to the SBW.  However, the O–H functional group, at 3423 cm</w:t>
      </w:r>
      <w:r w:rsidRPr="00376244">
        <w:rPr>
          <w:rFonts w:ascii="Times New Roman" w:hAnsi="Times New Roman"/>
          <w:color w:val="000000" w:themeColor="text1"/>
          <w:sz w:val="20"/>
          <w:szCs w:val="20"/>
          <w:vertAlign w:val="superscript"/>
        </w:rPr>
        <w:t xml:space="preserve">-1 </w:t>
      </w:r>
      <w:r w:rsidRPr="00376244">
        <w:rPr>
          <w:rFonts w:ascii="Times New Roman" w:hAnsi="Times New Roman"/>
          <w:color w:val="000000" w:themeColor="text1"/>
          <w:sz w:val="20"/>
          <w:szCs w:val="20"/>
        </w:rPr>
        <w:t>was spotted in the TSB due to the present of new hydroxyl groups after the modification process of the biochar in the presence of NaOH. Finally, the TSB had the highest Ca and Mg (6.67% and 4.37%, respectively) contents which these elements can assist in the production of the chlorophyll molecules in plant. These results imply the potential of acid-base treatment in improving the characteristics of the biochar as a good soil amender. Future research needs to address the impact of the wide range of biochar applications on the other plant growth media and plant growth.</w:t>
      </w:r>
    </w:p>
    <w:p w14:paraId="6AEA585C" w14:textId="77777777" w:rsidR="00376244" w:rsidRPr="00376244" w:rsidRDefault="00376244" w:rsidP="00376244">
      <w:pPr>
        <w:spacing w:after="0"/>
        <w:jc w:val="center"/>
        <w:rPr>
          <w:rFonts w:ascii="Times New Roman" w:hAnsi="Times New Roman"/>
          <w:color w:val="000000" w:themeColor="text1"/>
          <w:sz w:val="20"/>
          <w:szCs w:val="20"/>
        </w:rPr>
      </w:pPr>
      <w:r w:rsidRPr="00376244">
        <w:rPr>
          <w:rFonts w:ascii="Times New Roman" w:hAnsi="Times New Roman"/>
          <w:b/>
          <w:sz w:val="20"/>
          <w:szCs w:val="20"/>
        </w:rPr>
        <w:t>Acknowledgement</w:t>
      </w:r>
    </w:p>
    <w:p w14:paraId="5D215AFF" w14:textId="0A428DBC" w:rsidR="006768E9" w:rsidRPr="00376244" w:rsidRDefault="00376244" w:rsidP="00376244">
      <w:pPr>
        <w:spacing w:after="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The authors thank the Universiti Malaysia Sarawak for financial support to conduct this work through the Tun Openg Chair grant (Grant No.: C09/TOC/1753/2018).</w:t>
      </w: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763A6DA7"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5C35137D"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bookmarkStart w:id="10" w:name="_Hlk79052980"/>
      <w:r w:rsidRPr="00376244">
        <w:rPr>
          <w:rFonts w:ascii="Times New Roman" w:hAnsi="Times New Roman"/>
          <w:color w:val="000000" w:themeColor="text1"/>
          <w:sz w:val="20"/>
          <w:szCs w:val="20"/>
        </w:rPr>
        <w:t>Lim, L.W. K., Chung, H. H., Hussain, H. and Bujang, K. (2019). Sago palm (</w:t>
      </w:r>
      <w:r w:rsidRPr="00376244">
        <w:rPr>
          <w:rFonts w:ascii="Times New Roman" w:hAnsi="Times New Roman"/>
          <w:i/>
          <w:color w:val="000000" w:themeColor="text1"/>
          <w:sz w:val="20"/>
          <w:szCs w:val="20"/>
        </w:rPr>
        <w:t>Metroxylon sagu</w:t>
      </w:r>
      <w:r w:rsidRPr="00376244">
        <w:rPr>
          <w:rFonts w:ascii="Times New Roman" w:hAnsi="Times New Roman"/>
          <w:color w:val="000000" w:themeColor="text1"/>
          <w:sz w:val="20"/>
          <w:szCs w:val="20"/>
        </w:rPr>
        <w:t xml:space="preserve"> Rottb.): Now and beyond. </w:t>
      </w:r>
      <w:r w:rsidRPr="00376244">
        <w:rPr>
          <w:rFonts w:ascii="Times New Roman" w:hAnsi="Times New Roman"/>
          <w:i/>
          <w:iCs/>
          <w:color w:val="000000" w:themeColor="text1"/>
          <w:sz w:val="20"/>
          <w:szCs w:val="20"/>
        </w:rPr>
        <w:t>Pertanika Journal Tropical Agricultural Science</w:t>
      </w:r>
      <w:r w:rsidRPr="00376244">
        <w:rPr>
          <w:rFonts w:ascii="Times New Roman" w:hAnsi="Times New Roman"/>
          <w:color w:val="000000" w:themeColor="text1"/>
          <w:sz w:val="20"/>
          <w:szCs w:val="20"/>
        </w:rPr>
        <w:t>, 42(2): 435-451.</w:t>
      </w:r>
    </w:p>
    <w:p w14:paraId="7B398516"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i/>
          <w:iCs/>
          <w:color w:val="000000" w:themeColor="text1"/>
          <w:sz w:val="20"/>
          <w:szCs w:val="20"/>
        </w:rPr>
      </w:pPr>
      <w:r w:rsidRPr="00376244">
        <w:rPr>
          <w:rFonts w:ascii="Times New Roman" w:hAnsi="Times New Roman"/>
          <w:color w:val="000000" w:themeColor="text1"/>
          <w:sz w:val="20"/>
          <w:szCs w:val="20"/>
        </w:rPr>
        <w:t>Ehara, H., Toyoda, Y. and Johnson, D.V. (2018). Sago palm: Multiple contributions to food security and sustainable livelihoods. In sago palm: multiple contributions to food security and sustainable livelihoods.</w:t>
      </w:r>
      <w:r w:rsidRPr="00376244">
        <w:rPr>
          <w:rFonts w:ascii="Times New Roman" w:hAnsi="Times New Roman"/>
          <w:i/>
          <w:iCs/>
          <w:color w:val="000000" w:themeColor="text1"/>
          <w:sz w:val="20"/>
          <w:szCs w:val="20"/>
        </w:rPr>
        <w:t xml:space="preserve"> </w:t>
      </w:r>
      <w:r w:rsidRPr="00376244">
        <w:rPr>
          <w:rFonts w:ascii="Times New Roman" w:hAnsi="Times New Roman"/>
          <w:color w:val="000000" w:themeColor="text1"/>
          <w:sz w:val="20"/>
          <w:szCs w:val="20"/>
        </w:rPr>
        <w:t>Springer, Singapore.</w:t>
      </w:r>
    </w:p>
    <w:p w14:paraId="68B3A5A9"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 xml:space="preserve">Jong, F. S. (2018). </w:t>
      </w:r>
      <w:r w:rsidRPr="00376244">
        <w:rPr>
          <w:rFonts w:ascii="Times New Roman" w:hAnsi="Times New Roman"/>
          <w:i/>
          <w:iCs/>
          <w:color w:val="000000" w:themeColor="text1"/>
          <w:sz w:val="20"/>
          <w:szCs w:val="20"/>
        </w:rPr>
        <w:t>An Overview of Sago Industry Development, 1980s–2015</w:t>
      </w:r>
      <w:r w:rsidRPr="00376244">
        <w:rPr>
          <w:rFonts w:ascii="Times New Roman" w:hAnsi="Times New Roman"/>
          <w:color w:val="000000" w:themeColor="text1"/>
          <w:sz w:val="20"/>
          <w:szCs w:val="20"/>
        </w:rPr>
        <w:t xml:space="preserve">. In: Ehara H, Toyoda Y, Johnson D. (eds) Sago Palm. Springer, Singapore. </w:t>
      </w:r>
    </w:p>
    <w:p w14:paraId="4EE72A39"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Singhal, R. S., Kennedy, J. F. and Gopalakrishnan, S. M. (2017). Industrial production, processing, and utilization of sago palm-derived products. </w:t>
      </w:r>
      <w:r w:rsidRPr="00376244">
        <w:rPr>
          <w:rFonts w:ascii="Times New Roman" w:hAnsi="Times New Roman"/>
          <w:i/>
          <w:iCs/>
          <w:noProof/>
          <w:sz w:val="20"/>
          <w:szCs w:val="20"/>
        </w:rPr>
        <w:t xml:space="preserve">Carbohydrate Polymer, </w:t>
      </w:r>
      <w:r w:rsidRPr="00376244">
        <w:rPr>
          <w:rFonts w:ascii="Times New Roman" w:hAnsi="Times New Roman"/>
          <w:noProof/>
          <w:sz w:val="20"/>
          <w:szCs w:val="20"/>
        </w:rPr>
        <w:t>72:</w:t>
      </w:r>
      <w:r w:rsidRPr="00376244">
        <w:rPr>
          <w:rFonts w:ascii="Times New Roman" w:hAnsi="Times New Roman"/>
          <w:i/>
          <w:iCs/>
          <w:noProof/>
          <w:sz w:val="20"/>
          <w:szCs w:val="20"/>
        </w:rPr>
        <w:t xml:space="preserve"> </w:t>
      </w:r>
      <w:r w:rsidRPr="00376244">
        <w:rPr>
          <w:rFonts w:ascii="Times New Roman" w:hAnsi="Times New Roman"/>
          <w:noProof/>
          <w:sz w:val="20"/>
          <w:szCs w:val="20"/>
        </w:rPr>
        <w:t>1-20.</w:t>
      </w:r>
    </w:p>
    <w:p w14:paraId="154BA0C8" w14:textId="2F8BD130" w:rsid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 xml:space="preserve">Rasyid, T. H., Kusumawaty, Y. and Hadi, S. (2020) The utilization of sago waste: prospect and challenges. </w:t>
      </w:r>
      <w:r w:rsidRPr="00376244">
        <w:rPr>
          <w:rFonts w:ascii="Times New Roman" w:hAnsi="Times New Roman"/>
          <w:i/>
          <w:iCs/>
          <w:color w:val="000000" w:themeColor="text1"/>
          <w:sz w:val="20"/>
          <w:szCs w:val="20"/>
        </w:rPr>
        <w:t>IOP Conference Series: Earth and Environmental Science,</w:t>
      </w:r>
      <w:r w:rsidRPr="00376244">
        <w:rPr>
          <w:rFonts w:ascii="Times New Roman" w:hAnsi="Times New Roman"/>
          <w:color w:val="000000" w:themeColor="text1"/>
          <w:sz w:val="20"/>
          <w:szCs w:val="20"/>
        </w:rPr>
        <w:t xml:space="preserve"> 415: 12-23. </w:t>
      </w:r>
    </w:p>
    <w:p w14:paraId="21E4E6AC" w14:textId="77777777" w:rsidR="003674A4" w:rsidRPr="003674A4" w:rsidRDefault="003674A4" w:rsidP="003674A4">
      <w:pPr>
        <w:spacing w:after="0"/>
        <w:jc w:val="both"/>
        <w:rPr>
          <w:rFonts w:ascii="Times New Roman" w:hAnsi="Times New Roman"/>
          <w:color w:val="000000" w:themeColor="text1"/>
          <w:sz w:val="20"/>
          <w:szCs w:val="20"/>
        </w:rPr>
      </w:pPr>
    </w:p>
    <w:p w14:paraId="1163C47E"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lastRenderedPageBreak/>
        <w:t xml:space="preserve">Piash, M. I., Hossain, M. F. and Zakia, P. (2019). Effect of biochar and fertilizer application on the growth and nutrient accumulation of rice and vegetable in two contrast soils. </w:t>
      </w:r>
      <w:r w:rsidRPr="00376244">
        <w:rPr>
          <w:rFonts w:ascii="Times New Roman" w:hAnsi="Times New Roman"/>
          <w:i/>
          <w:iCs/>
          <w:noProof/>
          <w:sz w:val="20"/>
          <w:szCs w:val="20"/>
        </w:rPr>
        <w:t>Acta Scienctific Agriculture</w:t>
      </w:r>
      <w:r w:rsidRPr="00376244">
        <w:rPr>
          <w:rFonts w:ascii="Times New Roman" w:hAnsi="Times New Roman"/>
          <w:noProof/>
          <w:sz w:val="20"/>
          <w:szCs w:val="20"/>
        </w:rPr>
        <w:t>, 3(2): 74-83.</w:t>
      </w:r>
    </w:p>
    <w:p w14:paraId="3B75D337"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Carter, S., Shackley, S., Sohi, S., Suy, T. B. and Haefele, S. (2013). The impact of biochar application on soil properties and plant growth of pot grown lettuce (</w:t>
      </w:r>
      <w:r w:rsidRPr="00376244">
        <w:rPr>
          <w:rFonts w:ascii="Times New Roman" w:hAnsi="Times New Roman"/>
          <w:i/>
          <w:iCs/>
          <w:noProof/>
          <w:sz w:val="20"/>
          <w:szCs w:val="20"/>
        </w:rPr>
        <w:t>Lactuca sativa</w:t>
      </w:r>
      <w:r w:rsidRPr="00376244">
        <w:rPr>
          <w:rFonts w:ascii="Times New Roman" w:hAnsi="Times New Roman"/>
          <w:noProof/>
          <w:sz w:val="20"/>
          <w:szCs w:val="20"/>
        </w:rPr>
        <w:t>) and cabbage (</w:t>
      </w:r>
      <w:r w:rsidRPr="00376244">
        <w:rPr>
          <w:rFonts w:ascii="Times New Roman" w:hAnsi="Times New Roman"/>
          <w:i/>
          <w:iCs/>
          <w:noProof/>
          <w:sz w:val="20"/>
          <w:szCs w:val="20"/>
        </w:rPr>
        <w:t>Brassica chinensis</w:t>
      </w:r>
      <w:r w:rsidRPr="00376244">
        <w:rPr>
          <w:rFonts w:ascii="Times New Roman" w:hAnsi="Times New Roman"/>
          <w:noProof/>
          <w:sz w:val="20"/>
          <w:szCs w:val="20"/>
        </w:rPr>
        <w:t xml:space="preserve">). </w:t>
      </w:r>
      <w:r w:rsidRPr="00376244">
        <w:rPr>
          <w:rFonts w:ascii="Times New Roman" w:hAnsi="Times New Roman"/>
          <w:i/>
          <w:iCs/>
          <w:noProof/>
          <w:sz w:val="20"/>
          <w:szCs w:val="20"/>
        </w:rPr>
        <w:t>Agronomy</w:t>
      </w:r>
      <w:r w:rsidRPr="00376244">
        <w:rPr>
          <w:rFonts w:ascii="Times New Roman" w:hAnsi="Times New Roman"/>
          <w:noProof/>
          <w:sz w:val="20"/>
          <w:szCs w:val="20"/>
        </w:rPr>
        <w:t xml:space="preserve">, 3: 404-418. </w:t>
      </w:r>
    </w:p>
    <w:p w14:paraId="3234BCB9"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Bayu, D., Tadesse, M. and Amsalu, N. (2016). Effect of biochar on soil properties and lead (Pb) availability in a military camp in South West Ethiopia. </w:t>
      </w:r>
      <w:r w:rsidRPr="00376244">
        <w:rPr>
          <w:rFonts w:ascii="Times New Roman" w:hAnsi="Times New Roman"/>
          <w:i/>
          <w:iCs/>
          <w:noProof/>
          <w:sz w:val="20"/>
          <w:szCs w:val="20"/>
        </w:rPr>
        <w:t>African Journal of Environmental Science and Technology</w:t>
      </w:r>
      <w:r w:rsidRPr="00376244">
        <w:rPr>
          <w:rFonts w:ascii="Times New Roman" w:hAnsi="Times New Roman"/>
          <w:noProof/>
          <w:sz w:val="20"/>
          <w:szCs w:val="20"/>
        </w:rPr>
        <w:t xml:space="preserve">, 10(3): 77-85. </w:t>
      </w:r>
    </w:p>
    <w:p w14:paraId="2C38D395"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noProof/>
          <w:sz w:val="20"/>
          <w:szCs w:val="20"/>
        </w:rPr>
        <w:t xml:space="preserve">Sahin, O., Taskin, M. B., Kaya, E. C. and Gunes, A. (2017). Effect of acid modification of biochar on nutrient availability and maize growth in a calcareous soil. </w:t>
      </w:r>
      <w:r w:rsidRPr="00376244">
        <w:rPr>
          <w:rFonts w:ascii="Times New Roman" w:hAnsi="Times New Roman"/>
          <w:i/>
          <w:iCs/>
          <w:noProof/>
          <w:sz w:val="20"/>
          <w:szCs w:val="20"/>
        </w:rPr>
        <w:t>Soil Use and Management</w:t>
      </w:r>
      <w:r w:rsidRPr="00376244">
        <w:rPr>
          <w:rFonts w:ascii="Times New Roman" w:hAnsi="Times New Roman"/>
          <w:noProof/>
          <w:sz w:val="20"/>
          <w:szCs w:val="20"/>
        </w:rPr>
        <w:t>, 33: 447-456.</w:t>
      </w:r>
    </w:p>
    <w:p w14:paraId="1B19D4D2"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Tan, I. A. W., Abdullah, M. O., Lim, L. L. P. and Yeo, T. H. C. (2017). Surface modification and characterization of coconut shell-based activated carbon subjected to acidic and alkaline treatments. </w:t>
      </w:r>
      <w:r w:rsidRPr="00376244">
        <w:rPr>
          <w:rFonts w:ascii="Times New Roman" w:hAnsi="Times New Roman"/>
          <w:i/>
          <w:iCs/>
          <w:noProof/>
          <w:sz w:val="20"/>
          <w:szCs w:val="20"/>
        </w:rPr>
        <w:t>Journal of Applied Science &amp; Process Engineering</w:t>
      </w:r>
      <w:r w:rsidRPr="00376244">
        <w:rPr>
          <w:rFonts w:ascii="Times New Roman" w:hAnsi="Times New Roman"/>
          <w:noProof/>
          <w:sz w:val="20"/>
          <w:szCs w:val="20"/>
        </w:rPr>
        <w:t>, 4(2): 186-194.</w:t>
      </w:r>
    </w:p>
    <w:p w14:paraId="49064006"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Alzaydien, A. S. (2016). Physical, chemical and adsorptive characteristics of local oak sawdust based activated carbons. </w:t>
      </w:r>
      <w:r w:rsidRPr="00376244">
        <w:rPr>
          <w:rFonts w:ascii="Times New Roman" w:hAnsi="Times New Roman"/>
          <w:i/>
          <w:iCs/>
          <w:noProof/>
          <w:sz w:val="20"/>
          <w:szCs w:val="20"/>
        </w:rPr>
        <w:t>Asian Journal of Scientific Research</w:t>
      </w:r>
      <w:r w:rsidRPr="00376244">
        <w:rPr>
          <w:rFonts w:ascii="Times New Roman" w:hAnsi="Times New Roman"/>
          <w:noProof/>
          <w:sz w:val="20"/>
          <w:szCs w:val="20"/>
        </w:rPr>
        <w:t xml:space="preserve">, 9(2): 45-56. </w:t>
      </w:r>
    </w:p>
    <w:p w14:paraId="0FD307D1"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Zhao, S. X., Ta, N. and Wang, X. D. (2017). Effect of temperature on the structural and physicochemical properties of biochar with apple tree branches as feedstock material. </w:t>
      </w:r>
      <w:r w:rsidRPr="00376244">
        <w:rPr>
          <w:rFonts w:ascii="Times New Roman" w:hAnsi="Times New Roman"/>
          <w:i/>
          <w:iCs/>
          <w:noProof/>
          <w:sz w:val="20"/>
          <w:szCs w:val="20"/>
        </w:rPr>
        <w:t>Energies</w:t>
      </w:r>
      <w:r w:rsidRPr="00376244">
        <w:rPr>
          <w:rFonts w:ascii="Times New Roman" w:hAnsi="Times New Roman"/>
          <w:noProof/>
          <w:sz w:val="20"/>
          <w:szCs w:val="20"/>
        </w:rPr>
        <w:t>, 10(9): 1293.</w:t>
      </w:r>
    </w:p>
    <w:p w14:paraId="2DDF840A"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Sukartono, W. H., Kusuma, Z. and Nugrobo, W. H. (2011). Soil fertility status , nutrient uptake , and maize (</w:t>
      </w:r>
      <w:r w:rsidRPr="00376244">
        <w:rPr>
          <w:rFonts w:ascii="Times New Roman" w:hAnsi="Times New Roman"/>
          <w:i/>
          <w:iCs/>
          <w:noProof/>
          <w:sz w:val="20"/>
          <w:szCs w:val="20"/>
        </w:rPr>
        <w:t>Zea mays</w:t>
      </w:r>
      <w:r w:rsidRPr="00376244">
        <w:rPr>
          <w:rFonts w:ascii="Times New Roman" w:hAnsi="Times New Roman"/>
          <w:noProof/>
          <w:sz w:val="20"/>
          <w:szCs w:val="20"/>
        </w:rPr>
        <w:t xml:space="preserve"> L .) yield following biochar and cattle manure application on sandy soils of Lombok, Indonesia. </w:t>
      </w:r>
      <w:r w:rsidRPr="00376244">
        <w:rPr>
          <w:rFonts w:ascii="Times New Roman" w:hAnsi="Times New Roman"/>
          <w:i/>
          <w:iCs/>
          <w:noProof/>
          <w:sz w:val="20"/>
          <w:szCs w:val="20"/>
        </w:rPr>
        <w:t>Journal of Tropical Agriculture</w:t>
      </w:r>
      <w:r w:rsidRPr="00376244">
        <w:rPr>
          <w:rFonts w:ascii="Times New Roman" w:hAnsi="Times New Roman"/>
          <w:noProof/>
          <w:sz w:val="20"/>
          <w:szCs w:val="20"/>
        </w:rPr>
        <w:t>, 49(1-2): 47-52.</w:t>
      </w:r>
    </w:p>
    <w:p w14:paraId="72D9466D"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Wisnubroto, E.I., Utomo, W.H. and Indrayatie, E.R. (2017). Residual effect of biochar on growth and yield of red chili (</w:t>
      </w:r>
      <w:r w:rsidRPr="00376244">
        <w:rPr>
          <w:rFonts w:ascii="Times New Roman" w:hAnsi="Times New Roman"/>
          <w:i/>
          <w:color w:val="000000" w:themeColor="text1"/>
          <w:sz w:val="20"/>
          <w:szCs w:val="20"/>
        </w:rPr>
        <w:t>Capsicum annum</w:t>
      </w:r>
      <w:r w:rsidRPr="00376244">
        <w:rPr>
          <w:rFonts w:ascii="Times New Roman" w:hAnsi="Times New Roman"/>
          <w:color w:val="000000" w:themeColor="text1"/>
          <w:sz w:val="20"/>
          <w:szCs w:val="20"/>
        </w:rPr>
        <w:t xml:space="preserve"> L.). </w:t>
      </w:r>
      <w:r w:rsidRPr="00376244">
        <w:rPr>
          <w:rFonts w:ascii="Times New Roman" w:hAnsi="Times New Roman"/>
          <w:i/>
          <w:iCs/>
          <w:color w:val="000000" w:themeColor="text1"/>
          <w:sz w:val="20"/>
          <w:szCs w:val="20"/>
        </w:rPr>
        <w:t>Journal of Advanced Agricultural Technologies</w:t>
      </w:r>
      <w:r w:rsidRPr="00376244">
        <w:rPr>
          <w:rFonts w:ascii="Times New Roman" w:hAnsi="Times New Roman"/>
          <w:color w:val="000000" w:themeColor="text1"/>
          <w:sz w:val="20"/>
          <w:szCs w:val="20"/>
        </w:rPr>
        <w:t xml:space="preserve"> 4(1): 28-31. </w:t>
      </w:r>
    </w:p>
    <w:p w14:paraId="146FB8CA"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 xml:space="preserve">Yamato, M., Okimori, Y., Wibowo, I. F., Anshori, S. and Ogawa, M. (2006). Effects of the application of charred bark of </w:t>
      </w:r>
      <w:r w:rsidRPr="00376244">
        <w:rPr>
          <w:rFonts w:ascii="Times New Roman" w:hAnsi="Times New Roman"/>
          <w:i/>
          <w:color w:val="000000" w:themeColor="text1"/>
          <w:sz w:val="20"/>
          <w:szCs w:val="20"/>
        </w:rPr>
        <w:t>Acacia mangium</w:t>
      </w:r>
      <w:r w:rsidRPr="00376244">
        <w:rPr>
          <w:rFonts w:ascii="Times New Roman" w:hAnsi="Times New Roman"/>
          <w:color w:val="000000" w:themeColor="text1"/>
          <w:sz w:val="20"/>
          <w:szCs w:val="20"/>
        </w:rPr>
        <w:t xml:space="preserve"> on the yield of maize, cowpea and peanut, and soil chemical properties in South Sumatra, Indonesia. </w:t>
      </w:r>
      <w:r w:rsidRPr="00376244">
        <w:rPr>
          <w:rFonts w:ascii="Times New Roman" w:hAnsi="Times New Roman"/>
          <w:i/>
          <w:iCs/>
          <w:color w:val="000000" w:themeColor="text1"/>
          <w:sz w:val="20"/>
          <w:szCs w:val="20"/>
        </w:rPr>
        <w:t>Soil Science and Plant Nutrition,</w:t>
      </w:r>
      <w:r w:rsidRPr="00376244">
        <w:rPr>
          <w:rFonts w:ascii="Times New Roman" w:hAnsi="Times New Roman"/>
          <w:color w:val="000000" w:themeColor="text1"/>
          <w:sz w:val="20"/>
          <w:szCs w:val="20"/>
        </w:rPr>
        <w:t xml:space="preserve"> 52(4): 489-495. </w:t>
      </w:r>
    </w:p>
    <w:p w14:paraId="1D10D428"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Gondim, R. S., Muniz, C. R., Eduardo, C. and Lima, P. (2018). Explaining the water-holding capacity of biochar by scanning electron microscope images. </w:t>
      </w:r>
      <w:r w:rsidRPr="00376244">
        <w:rPr>
          <w:rFonts w:ascii="Times New Roman" w:hAnsi="Times New Roman"/>
          <w:i/>
          <w:iCs/>
          <w:noProof/>
          <w:sz w:val="20"/>
          <w:szCs w:val="20"/>
        </w:rPr>
        <w:t>Revista Caatinga</w:t>
      </w:r>
      <w:r w:rsidRPr="00376244">
        <w:rPr>
          <w:rFonts w:ascii="Times New Roman" w:hAnsi="Times New Roman"/>
          <w:noProof/>
          <w:sz w:val="20"/>
          <w:szCs w:val="20"/>
        </w:rPr>
        <w:t xml:space="preserve">, 31(4): 972-979. </w:t>
      </w:r>
    </w:p>
    <w:p w14:paraId="29A7D3E8"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Berek, A. K. (2019). The potential of biochar as an acid soil amendment to support Indonesian food and energy security - A review. </w:t>
      </w:r>
      <w:r w:rsidRPr="00376244">
        <w:rPr>
          <w:rFonts w:ascii="Times New Roman" w:hAnsi="Times New Roman"/>
          <w:i/>
          <w:iCs/>
          <w:noProof/>
          <w:sz w:val="20"/>
          <w:szCs w:val="20"/>
        </w:rPr>
        <w:t>Tropical Agricultural Science</w:t>
      </w:r>
      <w:r w:rsidRPr="00376244">
        <w:rPr>
          <w:rFonts w:ascii="Times New Roman" w:hAnsi="Times New Roman"/>
          <w:noProof/>
          <w:sz w:val="20"/>
          <w:szCs w:val="20"/>
        </w:rPr>
        <w:t>, 42(2): 745-759.</w:t>
      </w:r>
    </w:p>
    <w:p w14:paraId="267928CD"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Tan, G., Xu, N., Xu, Y., Wang, H. and Sun, W. (2016). Sorption of mercury(II) and atrazine by biochar, modified biochars and biochar based activated carbon in aqueous solution. </w:t>
      </w:r>
      <w:r w:rsidRPr="00376244">
        <w:rPr>
          <w:rFonts w:ascii="Times New Roman" w:hAnsi="Times New Roman"/>
          <w:i/>
          <w:iCs/>
          <w:noProof/>
          <w:sz w:val="20"/>
          <w:szCs w:val="20"/>
        </w:rPr>
        <w:t>Bioresource Technology</w:t>
      </w:r>
      <w:r w:rsidRPr="00376244">
        <w:rPr>
          <w:rFonts w:ascii="Times New Roman" w:hAnsi="Times New Roman"/>
          <w:noProof/>
          <w:sz w:val="20"/>
          <w:szCs w:val="20"/>
        </w:rPr>
        <w:t xml:space="preserve">, 2016: 1-43. </w:t>
      </w:r>
    </w:p>
    <w:p w14:paraId="111EF8D2"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Wahi, R., Zuhaidi, N. F. Q., Yusof, Y., Jamel, J. and Kanakaraju, D. (2018). Chemically treated microwave biochar from sago bark waste. </w:t>
      </w:r>
      <w:r w:rsidRPr="00376244">
        <w:rPr>
          <w:rFonts w:ascii="Times New Roman" w:hAnsi="Times New Roman"/>
          <w:i/>
          <w:iCs/>
          <w:noProof/>
          <w:sz w:val="20"/>
          <w:szCs w:val="20"/>
        </w:rPr>
        <w:t>Proceedings of ISER 119</w:t>
      </w:r>
      <w:r w:rsidRPr="00376244">
        <w:rPr>
          <w:rFonts w:ascii="Times New Roman" w:hAnsi="Times New Roman"/>
          <w:i/>
          <w:iCs/>
          <w:noProof/>
          <w:sz w:val="20"/>
          <w:szCs w:val="20"/>
          <w:vertAlign w:val="superscript"/>
        </w:rPr>
        <w:t>th</w:t>
      </w:r>
      <w:r w:rsidRPr="00376244">
        <w:rPr>
          <w:rFonts w:ascii="Times New Roman" w:hAnsi="Times New Roman"/>
          <w:i/>
          <w:iCs/>
          <w:noProof/>
          <w:sz w:val="20"/>
          <w:szCs w:val="20"/>
        </w:rPr>
        <w:t xml:space="preserve"> International Conference, Kuala Lumpur, Malaysia, 1</w:t>
      </w:r>
      <w:r w:rsidRPr="00376244">
        <w:rPr>
          <w:rFonts w:ascii="Times New Roman" w:hAnsi="Times New Roman"/>
          <w:i/>
          <w:iCs/>
          <w:noProof/>
          <w:sz w:val="20"/>
          <w:szCs w:val="20"/>
          <w:vertAlign w:val="superscript"/>
        </w:rPr>
        <w:t>st</w:t>
      </w:r>
      <w:r w:rsidRPr="00376244">
        <w:rPr>
          <w:rFonts w:ascii="Times New Roman" w:hAnsi="Times New Roman"/>
          <w:i/>
          <w:iCs/>
          <w:noProof/>
          <w:sz w:val="20"/>
          <w:szCs w:val="20"/>
        </w:rPr>
        <w:t>-2</w:t>
      </w:r>
      <w:r w:rsidRPr="00376244">
        <w:rPr>
          <w:rFonts w:ascii="Times New Roman" w:hAnsi="Times New Roman"/>
          <w:i/>
          <w:iCs/>
          <w:noProof/>
          <w:sz w:val="20"/>
          <w:szCs w:val="20"/>
          <w:vertAlign w:val="superscript"/>
        </w:rPr>
        <w:t>nd</w:t>
      </w:r>
      <w:r w:rsidRPr="00376244">
        <w:rPr>
          <w:rFonts w:ascii="Times New Roman" w:hAnsi="Times New Roman"/>
          <w:i/>
          <w:iCs/>
          <w:noProof/>
          <w:sz w:val="20"/>
          <w:szCs w:val="20"/>
        </w:rPr>
        <w:t xml:space="preserve"> April 2018</w:t>
      </w:r>
      <w:r w:rsidRPr="00376244">
        <w:rPr>
          <w:rFonts w:ascii="Times New Roman" w:hAnsi="Times New Roman"/>
          <w:noProof/>
          <w:sz w:val="20"/>
          <w:szCs w:val="20"/>
        </w:rPr>
        <w:t>: 52–54.</w:t>
      </w:r>
    </w:p>
    <w:p w14:paraId="6C3C5A8A"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Hamzah, Z. and Shuhaimi, S. N. A. (2018). Biochar : effects on crop growth. </w:t>
      </w:r>
      <w:r w:rsidRPr="00376244">
        <w:rPr>
          <w:rFonts w:ascii="Times New Roman" w:hAnsi="Times New Roman"/>
          <w:i/>
          <w:iCs/>
          <w:noProof/>
          <w:sz w:val="20"/>
          <w:szCs w:val="20"/>
        </w:rPr>
        <w:t>IOP Conference Series: Earth and Environmental Science</w:t>
      </w:r>
      <w:r w:rsidRPr="00376244">
        <w:rPr>
          <w:rFonts w:ascii="Times New Roman" w:hAnsi="Times New Roman"/>
          <w:noProof/>
          <w:sz w:val="20"/>
          <w:szCs w:val="20"/>
        </w:rPr>
        <w:t xml:space="preserve">, 215: 1-8. </w:t>
      </w:r>
    </w:p>
    <w:p w14:paraId="626A608F"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Zhang, J. and You, C. (2013). Water holding capacity and absorption properties of wood chars. </w:t>
      </w:r>
      <w:r w:rsidRPr="00376244">
        <w:rPr>
          <w:rFonts w:ascii="Times New Roman" w:hAnsi="Times New Roman"/>
          <w:i/>
          <w:iCs/>
          <w:noProof/>
          <w:sz w:val="20"/>
          <w:szCs w:val="20"/>
        </w:rPr>
        <w:t>Energy &amp; Fuels</w:t>
      </w:r>
      <w:r w:rsidRPr="00376244">
        <w:rPr>
          <w:rFonts w:ascii="Times New Roman" w:hAnsi="Times New Roman"/>
          <w:noProof/>
          <w:sz w:val="20"/>
          <w:szCs w:val="20"/>
        </w:rPr>
        <w:t>, 27: 2643-2648.</w:t>
      </w:r>
    </w:p>
    <w:p w14:paraId="260734AE"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 xml:space="preserve">Ahmad, N.F., Alias, A.B., Talib, N. and Rashid, Z. (2018). Characteristics of rice husk biochar blended with coal fly ash for potential sorption material. </w:t>
      </w:r>
      <w:r w:rsidRPr="00376244">
        <w:rPr>
          <w:rFonts w:ascii="Times New Roman" w:hAnsi="Times New Roman"/>
          <w:i/>
          <w:iCs/>
          <w:color w:val="000000" w:themeColor="text1"/>
          <w:sz w:val="20"/>
          <w:szCs w:val="20"/>
        </w:rPr>
        <w:t>Malaysian Journal of Analytical Sciences</w:t>
      </w:r>
      <w:r w:rsidRPr="00376244">
        <w:rPr>
          <w:rFonts w:ascii="Times New Roman" w:hAnsi="Times New Roman"/>
          <w:color w:val="000000" w:themeColor="text1"/>
          <w:sz w:val="20"/>
          <w:szCs w:val="20"/>
        </w:rPr>
        <w:t xml:space="preserve">, 22(2): 326-332. </w:t>
      </w:r>
    </w:p>
    <w:p w14:paraId="7D7CABCF" w14:textId="19BF92E2" w:rsid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Estefan, G., Sommer, R. and Ryan, J. (2013). </w:t>
      </w:r>
      <w:r w:rsidRPr="00376244">
        <w:rPr>
          <w:rFonts w:ascii="Times New Roman" w:hAnsi="Times New Roman"/>
          <w:i/>
          <w:iCs/>
          <w:noProof/>
          <w:sz w:val="20"/>
          <w:szCs w:val="20"/>
        </w:rPr>
        <w:t>Methods of soil, plant, and water analysis: A manual for the West Asia and North Africa region</w:t>
      </w:r>
      <w:r w:rsidRPr="00376244">
        <w:rPr>
          <w:rFonts w:ascii="Times New Roman" w:hAnsi="Times New Roman"/>
          <w:noProof/>
          <w:sz w:val="20"/>
          <w:szCs w:val="20"/>
        </w:rPr>
        <w:t xml:space="preserve"> (3</w:t>
      </w:r>
      <w:r w:rsidRPr="00376244">
        <w:rPr>
          <w:rFonts w:ascii="Times New Roman" w:hAnsi="Times New Roman"/>
          <w:noProof/>
          <w:sz w:val="20"/>
          <w:szCs w:val="20"/>
          <w:vertAlign w:val="superscript"/>
        </w:rPr>
        <w:t>rd</w:t>
      </w:r>
      <w:r w:rsidRPr="00376244">
        <w:rPr>
          <w:rFonts w:ascii="Times New Roman" w:hAnsi="Times New Roman"/>
          <w:noProof/>
          <w:sz w:val="20"/>
          <w:szCs w:val="20"/>
        </w:rPr>
        <w:t xml:space="preserve">  edition). International Center for Agricultural Research in the Dry Areas (ICARDA). Beirut, Lebanon.</w:t>
      </w:r>
    </w:p>
    <w:p w14:paraId="6572B74C" w14:textId="4BE0ECF1" w:rsidR="003674A4" w:rsidRDefault="003674A4" w:rsidP="003674A4">
      <w:pPr>
        <w:widowControl w:val="0"/>
        <w:autoSpaceDE w:val="0"/>
        <w:autoSpaceDN w:val="0"/>
        <w:adjustRightInd w:val="0"/>
        <w:spacing w:after="0"/>
        <w:jc w:val="both"/>
        <w:rPr>
          <w:rFonts w:ascii="Times New Roman" w:hAnsi="Times New Roman"/>
          <w:noProof/>
          <w:sz w:val="20"/>
          <w:szCs w:val="20"/>
        </w:rPr>
      </w:pPr>
    </w:p>
    <w:p w14:paraId="0EEEB1AB" w14:textId="77777777" w:rsidR="003674A4" w:rsidRPr="003674A4" w:rsidRDefault="003674A4" w:rsidP="003674A4">
      <w:pPr>
        <w:widowControl w:val="0"/>
        <w:autoSpaceDE w:val="0"/>
        <w:autoSpaceDN w:val="0"/>
        <w:adjustRightInd w:val="0"/>
        <w:spacing w:after="0"/>
        <w:jc w:val="both"/>
        <w:rPr>
          <w:rFonts w:ascii="Times New Roman" w:hAnsi="Times New Roman"/>
          <w:noProof/>
          <w:sz w:val="20"/>
          <w:szCs w:val="20"/>
        </w:rPr>
      </w:pPr>
    </w:p>
    <w:p w14:paraId="32D811AC" w14:textId="77777777" w:rsidR="00376244" w:rsidRPr="00376244" w:rsidRDefault="00376244" w:rsidP="00376244">
      <w:pPr>
        <w:pStyle w:val="ListParagraph"/>
        <w:numPr>
          <w:ilvl w:val="0"/>
          <w:numId w:val="12"/>
        </w:numPr>
        <w:spacing w:after="0"/>
        <w:ind w:left="360"/>
        <w:contextualSpacing w:val="0"/>
        <w:jc w:val="both"/>
        <w:rPr>
          <w:rFonts w:ascii="Times New Roman" w:eastAsiaTheme="minorHAnsi" w:hAnsi="Times New Roman"/>
          <w:color w:val="000000" w:themeColor="text1"/>
          <w:sz w:val="20"/>
          <w:szCs w:val="20"/>
        </w:rPr>
      </w:pPr>
      <w:r w:rsidRPr="00376244">
        <w:rPr>
          <w:rFonts w:ascii="Times New Roman" w:hAnsi="Times New Roman"/>
          <w:noProof/>
          <w:sz w:val="20"/>
          <w:szCs w:val="20"/>
        </w:rPr>
        <w:lastRenderedPageBreak/>
        <w:t xml:space="preserve">Hegde, G., Abdul Manaf, S. A., Kumar, A., Ali, G. A. M., Chong, K. F., Ngaini, Z. and Sharma, K. V. (2015). Biowaste sago bark based catalyst free carbon nanospheres: waste to wealth approach. </w:t>
      </w:r>
      <w:r w:rsidRPr="00376244">
        <w:rPr>
          <w:rFonts w:ascii="Times New Roman" w:hAnsi="Times New Roman"/>
          <w:i/>
          <w:iCs/>
          <w:noProof/>
          <w:sz w:val="20"/>
          <w:szCs w:val="20"/>
        </w:rPr>
        <w:t>American Chemical Society Sustainable Chemistry and Engineering</w:t>
      </w:r>
      <w:r w:rsidRPr="00376244">
        <w:rPr>
          <w:rFonts w:ascii="Times New Roman" w:hAnsi="Times New Roman"/>
          <w:noProof/>
          <w:sz w:val="20"/>
          <w:szCs w:val="20"/>
        </w:rPr>
        <w:t>, 3(9): 2247-2253.</w:t>
      </w:r>
    </w:p>
    <w:p w14:paraId="262AB580"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Ma, X., Zhou, B., Budai, A., Jeng, A., Hao, X., Wei, D., Zhang, Y. and Rasse, D. (2016). Study of biochar properties by scanning electron microscope-energy dispersive x-ray spectroscopy (SEM-EDX). </w:t>
      </w:r>
      <w:r w:rsidRPr="00376244">
        <w:rPr>
          <w:rFonts w:ascii="Times New Roman" w:hAnsi="Times New Roman"/>
          <w:i/>
          <w:iCs/>
          <w:noProof/>
          <w:sz w:val="20"/>
          <w:szCs w:val="20"/>
        </w:rPr>
        <w:t>Communications in Soil Science and Plant Analysis</w:t>
      </w:r>
      <w:r w:rsidRPr="00376244">
        <w:rPr>
          <w:rFonts w:ascii="Times New Roman" w:hAnsi="Times New Roman"/>
          <w:noProof/>
          <w:sz w:val="20"/>
          <w:szCs w:val="20"/>
        </w:rPr>
        <w:t xml:space="preserve">, 47(5): 593-601. </w:t>
      </w:r>
    </w:p>
    <w:p w14:paraId="4F81A3F3"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Liang, H., Chen, L., Liu, G. and Zheng, H. (2016). Surface morphology properties of biochars produced from different feedstocks. </w:t>
      </w:r>
      <w:r w:rsidRPr="00376244">
        <w:rPr>
          <w:rFonts w:ascii="Times New Roman" w:hAnsi="Times New Roman"/>
          <w:i/>
          <w:iCs/>
          <w:noProof/>
          <w:sz w:val="20"/>
          <w:szCs w:val="20"/>
        </w:rPr>
        <w:t>Proceedings of the 2016 International Conference on Civil, Transfortation and Environment,</w:t>
      </w:r>
      <w:r w:rsidRPr="00376244">
        <w:rPr>
          <w:rFonts w:ascii="Times New Roman" w:hAnsi="Times New Roman"/>
          <w:noProof/>
          <w:sz w:val="20"/>
          <w:szCs w:val="20"/>
        </w:rPr>
        <w:t xml:space="preserve"> pp. 1205-1208.</w:t>
      </w:r>
    </w:p>
    <w:p w14:paraId="3B7B80D0"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Suárez, H. L., Alba N., A. A. and Barrera, Z. R. (2017). Morphological and physicochemical characterization of biochar produced by gasification of selected forestry species. </w:t>
      </w:r>
      <w:r w:rsidRPr="00376244">
        <w:rPr>
          <w:rFonts w:ascii="Times New Roman" w:hAnsi="Times New Roman"/>
          <w:i/>
          <w:iCs/>
          <w:noProof/>
          <w:sz w:val="20"/>
          <w:szCs w:val="20"/>
        </w:rPr>
        <w:t>Revista Facultad de Ingeniería</w:t>
      </w:r>
      <w:r w:rsidRPr="00376244">
        <w:rPr>
          <w:rFonts w:ascii="Times New Roman" w:hAnsi="Times New Roman"/>
          <w:noProof/>
          <w:sz w:val="20"/>
          <w:szCs w:val="20"/>
        </w:rPr>
        <w:t>, 26(46): 123-130.</w:t>
      </w:r>
    </w:p>
    <w:p w14:paraId="0C0975BF"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Palniandy, L. K., Yoon, L. W., Wong, W. Y., Yong, S. T. and Pang, M. M. (2019). Application of biochar derived from different types of biomass and treatment methods as a fuel source for direct carbon fuel cells. </w:t>
      </w:r>
      <w:r w:rsidRPr="00376244">
        <w:rPr>
          <w:rFonts w:ascii="Times New Roman" w:hAnsi="Times New Roman"/>
          <w:i/>
          <w:iCs/>
          <w:noProof/>
          <w:sz w:val="20"/>
          <w:szCs w:val="20"/>
        </w:rPr>
        <w:t>Energies</w:t>
      </w:r>
      <w:r w:rsidRPr="00376244">
        <w:rPr>
          <w:rFonts w:ascii="Times New Roman" w:hAnsi="Times New Roman"/>
          <w:noProof/>
          <w:sz w:val="20"/>
          <w:szCs w:val="20"/>
        </w:rPr>
        <w:t>, 12(2477): 1-15.</w:t>
      </w:r>
    </w:p>
    <w:p w14:paraId="61F6CD1E"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Ibrahim, I., Tsubota, T., Hassan, M. A. and Andou, Y. (2021). Surface functionalization of biochar from oil palm empty fruit bunch through hydrothermal process. </w:t>
      </w:r>
      <w:r w:rsidRPr="00376244">
        <w:rPr>
          <w:rFonts w:ascii="Times New Roman" w:hAnsi="Times New Roman"/>
          <w:i/>
          <w:iCs/>
          <w:noProof/>
          <w:sz w:val="20"/>
          <w:szCs w:val="20"/>
        </w:rPr>
        <w:t>Processe</w:t>
      </w:r>
      <w:r w:rsidRPr="00376244">
        <w:rPr>
          <w:rFonts w:ascii="Times New Roman" w:hAnsi="Times New Roman"/>
          <w:noProof/>
          <w:sz w:val="20"/>
          <w:szCs w:val="20"/>
        </w:rPr>
        <w:t>, 9(149): 1-14.</w:t>
      </w:r>
    </w:p>
    <w:p w14:paraId="5427E298" w14:textId="77777777" w:rsidR="00376244" w:rsidRPr="00376244" w:rsidRDefault="00376244" w:rsidP="00376244">
      <w:pPr>
        <w:pStyle w:val="ListParagraph"/>
        <w:numPr>
          <w:ilvl w:val="0"/>
          <w:numId w:val="12"/>
        </w:numPr>
        <w:spacing w:after="0"/>
        <w:ind w:left="360"/>
        <w:contextualSpacing w:val="0"/>
        <w:jc w:val="both"/>
        <w:rPr>
          <w:rFonts w:ascii="Times New Roman" w:eastAsiaTheme="minorHAnsi" w:hAnsi="Times New Roman"/>
          <w:color w:val="000000" w:themeColor="text1"/>
          <w:sz w:val="20"/>
          <w:szCs w:val="20"/>
        </w:rPr>
      </w:pPr>
      <w:r w:rsidRPr="00376244">
        <w:rPr>
          <w:rFonts w:ascii="Times New Roman" w:hAnsi="Times New Roman"/>
          <w:noProof/>
          <w:sz w:val="20"/>
          <w:szCs w:val="20"/>
        </w:rPr>
        <w:t xml:space="preserve">Varela, M. O., Rivera, E. B., Huang, W. J., Chien, C. C. and Wang, Y. M. (2013). Agronomic properties and characterization of rice husk and wood biochars and their effect on the growth of water spinach in a field test. </w:t>
      </w:r>
      <w:r w:rsidRPr="00376244">
        <w:rPr>
          <w:rFonts w:ascii="Times New Roman" w:hAnsi="Times New Roman"/>
          <w:i/>
          <w:iCs/>
          <w:noProof/>
          <w:sz w:val="20"/>
          <w:szCs w:val="20"/>
        </w:rPr>
        <w:t>Journal of Soil Science and Plant Nutrition</w:t>
      </w:r>
      <w:r w:rsidRPr="00376244">
        <w:rPr>
          <w:rFonts w:ascii="Times New Roman" w:hAnsi="Times New Roman"/>
          <w:noProof/>
          <w:sz w:val="20"/>
          <w:szCs w:val="20"/>
        </w:rPr>
        <w:t>, 13(2): 251–266.</w:t>
      </w:r>
    </w:p>
    <w:p w14:paraId="192CD43D" w14:textId="77777777" w:rsidR="00376244" w:rsidRPr="00376244" w:rsidRDefault="00376244" w:rsidP="00376244">
      <w:pPr>
        <w:pStyle w:val="ListParagraph"/>
        <w:numPr>
          <w:ilvl w:val="0"/>
          <w:numId w:val="12"/>
        </w:numPr>
        <w:spacing w:after="0"/>
        <w:ind w:left="360"/>
        <w:contextualSpacing w:val="0"/>
        <w:jc w:val="both"/>
        <w:rPr>
          <w:rFonts w:ascii="Times New Roman" w:eastAsiaTheme="minorHAnsi" w:hAnsi="Times New Roman"/>
          <w:color w:val="000000" w:themeColor="text1"/>
          <w:sz w:val="20"/>
          <w:szCs w:val="20"/>
        </w:rPr>
      </w:pPr>
      <w:r w:rsidRPr="00376244">
        <w:rPr>
          <w:rFonts w:ascii="Times New Roman" w:eastAsiaTheme="minorHAnsi" w:hAnsi="Times New Roman"/>
          <w:color w:val="000000" w:themeColor="text1"/>
          <w:sz w:val="20"/>
          <w:szCs w:val="20"/>
        </w:rPr>
        <w:t xml:space="preserve">Prasad, M., Chrysargyris, A., McDaniel, N., Kavanagh, A., Gruda, N. S. and Tzortzakis, N. (2019). Plant nutrient availability and pH of biochars and their fractions, with the possible use as a component in a growing media. </w:t>
      </w:r>
      <w:r w:rsidRPr="00376244">
        <w:rPr>
          <w:rFonts w:ascii="Times New Roman" w:eastAsiaTheme="minorHAnsi" w:hAnsi="Times New Roman"/>
          <w:i/>
          <w:iCs/>
          <w:color w:val="000000" w:themeColor="text1"/>
          <w:sz w:val="20"/>
          <w:szCs w:val="20"/>
        </w:rPr>
        <w:t xml:space="preserve">Agronomy, </w:t>
      </w:r>
      <w:r w:rsidRPr="00376244">
        <w:rPr>
          <w:rFonts w:ascii="Times New Roman" w:eastAsiaTheme="minorHAnsi" w:hAnsi="Times New Roman"/>
          <w:color w:val="000000" w:themeColor="text1"/>
          <w:sz w:val="20"/>
          <w:szCs w:val="20"/>
        </w:rPr>
        <w:t>10(10): 1-17.</w:t>
      </w:r>
    </w:p>
    <w:p w14:paraId="67D6D4AA"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Li, L., Liu, S. and Liu, J. (2011). Surface modification of coconut shell based activated carbon for the improvement of hydrophobic VOC </w:t>
      </w:r>
      <w:r w:rsidRPr="00376244">
        <w:rPr>
          <w:rFonts w:ascii="Times New Roman" w:hAnsi="Times New Roman"/>
          <w:noProof/>
          <w:sz w:val="20"/>
          <w:szCs w:val="20"/>
        </w:rPr>
        <w:t xml:space="preserve">removal, </w:t>
      </w:r>
      <w:r w:rsidRPr="00376244">
        <w:rPr>
          <w:rFonts w:ascii="Times New Roman" w:hAnsi="Times New Roman"/>
          <w:i/>
          <w:iCs/>
          <w:noProof/>
          <w:sz w:val="20"/>
          <w:szCs w:val="20"/>
        </w:rPr>
        <w:t>Journal of Hazardous Materials</w:t>
      </w:r>
      <w:r w:rsidRPr="00376244">
        <w:rPr>
          <w:rFonts w:ascii="Times New Roman" w:hAnsi="Times New Roman"/>
          <w:noProof/>
          <w:sz w:val="20"/>
          <w:szCs w:val="20"/>
        </w:rPr>
        <w:t>, 192(2): 683-690.</w:t>
      </w:r>
    </w:p>
    <w:p w14:paraId="37A979EA"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Lu, S., Sun, F. and Zong, Y. (2014). Catena effect of rice husk biochar and coal fly ash on some physical properties of expansive clayey soil (Vertisol). </w:t>
      </w:r>
      <w:r w:rsidRPr="00376244">
        <w:rPr>
          <w:rFonts w:ascii="Times New Roman" w:hAnsi="Times New Roman"/>
          <w:i/>
          <w:iCs/>
          <w:noProof/>
          <w:sz w:val="20"/>
          <w:szCs w:val="20"/>
        </w:rPr>
        <w:t>Catena</w:t>
      </w:r>
      <w:r w:rsidRPr="00376244">
        <w:rPr>
          <w:rFonts w:ascii="Times New Roman" w:hAnsi="Times New Roman"/>
          <w:noProof/>
          <w:sz w:val="20"/>
          <w:szCs w:val="20"/>
        </w:rPr>
        <w:t>, 114: 37-44.</w:t>
      </w:r>
    </w:p>
    <w:p w14:paraId="7BB6DF05"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Batista, E. M. C. C., Shultz, J., Matos, T. T. S., Fornari, M. R., Ferreira, T. M., Szpoganicz, B., De Freitas, R. A. and Mangrich, A. S. (2018). Effect of surface and porosity of biochar on water holding capacity aiming indirectly at preservation of the Amazon biome. </w:t>
      </w:r>
      <w:r w:rsidRPr="00376244">
        <w:rPr>
          <w:rFonts w:ascii="Times New Roman" w:hAnsi="Times New Roman"/>
          <w:i/>
          <w:iCs/>
          <w:noProof/>
          <w:sz w:val="20"/>
          <w:szCs w:val="20"/>
        </w:rPr>
        <w:t>Scientific Reports</w:t>
      </w:r>
      <w:r w:rsidRPr="00376244">
        <w:rPr>
          <w:rFonts w:ascii="Times New Roman" w:hAnsi="Times New Roman"/>
          <w:noProof/>
          <w:sz w:val="20"/>
          <w:szCs w:val="20"/>
        </w:rPr>
        <w:t xml:space="preserve">, 8(1): 1-9. </w:t>
      </w:r>
    </w:p>
    <w:p w14:paraId="3196BAED"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Mukherjee, A. and Lal, R. (2013). Biochar impacts on soil physical properties and greenhouse gas emissions. </w:t>
      </w:r>
      <w:r w:rsidRPr="00376244">
        <w:rPr>
          <w:rFonts w:ascii="Times New Roman" w:hAnsi="Times New Roman"/>
          <w:i/>
          <w:iCs/>
          <w:noProof/>
          <w:sz w:val="20"/>
          <w:szCs w:val="20"/>
        </w:rPr>
        <w:t>Agronomy</w:t>
      </w:r>
      <w:r w:rsidRPr="00376244">
        <w:rPr>
          <w:rFonts w:ascii="Times New Roman" w:hAnsi="Times New Roman"/>
          <w:noProof/>
          <w:sz w:val="20"/>
          <w:szCs w:val="20"/>
        </w:rPr>
        <w:t xml:space="preserve">, 3(2): 313-339. </w:t>
      </w:r>
    </w:p>
    <w:p w14:paraId="7E8DF687"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Southavong, S., Preston, T. R. and van Man, N. (2012). Effect of biochar and biodigester effluent on growth of water spinach (</w:t>
      </w:r>
      <w:r w:rsidRPr="00376244">
        <w:rPr>
          <w:rFonts w:ascii="Times New Roman" w:hAnsi="Times New Roman"/>
          <w:i/>
          <w:iCs/>
          <w:noProof/>
          <w:sz w:val="20"/>
          <w:szCs w:val="20"/>
        </w:rPr>
        <w:t>Ipomoea aquatica</w:t>
      </w:r>
      <w:r w:rsidRPr="00376244">
        <w:rPr>
          <w:rFonts w:ascii="Times New Roman" w:hAnsi="Times New Roman"/>
          <w:noProof/>
          <w:sz w:val="20"/>
          <w:szCs w:val="20"/>
        </w:rPr>
        <w:t xml:space="preserve">) and soil fertility. </w:t>
      </w:r>
      <w:r w:rsidRPr="00376244">
        <w:rPr>
          <w:rFonts w:ascii="Times New Roman" w:hAnsi="Times New Roman"/>
          <w:i/>
          <w:iCs/>
          <w:noProof/>
          <w:sz w:val="20"/>
          <w:szCs w:val="20"/>
        </w:rPr>
        <w:t>Livestock Research for Rural Development</w:t>
      </w:r>
      <w:r w:rsidRPr="00376244">
        <w:rPr>
          <w:rFonts w:ascii="Times New Roman" w:hAnsi="Times New Roman"/>
          <w:noProof/>
          <w:sz w:val="20"/>
          <w:szCs w:val="20"/>
        </w:rPr>
        <w:t>, 24(2): 1-15.</w:t>
      </w:r>
    </w:p>
    <w:p w14:paraId="2737907B"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Pühringer, H. (2016). Effects of different biochar application rates on soil fertility and soil water retention in on-farm experiments on smallholder farms in Kenya. In Department of Soil and Environment, Swedish University of Agricultural Sciences.</w:t>
      </w:r>
    </w:p>
    <w:p w14:paraId="19AE86D8"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Gunamantha, I. M. and Widana, G. A. B. (2018). Characterization the potential of biochar from cow and pig manure for geoecology application. </w:t>
      </w:r>
      <w:r w:rsidRPr="00376244">
        <w:rPr>
          <w:rFonts w:ascii="Times New Roman" w:hAnsi="Times New Roman"/>
          <w:i/>
          <w:iCs/>
          <w:noProof/>
          <w:sz w:val="20"/>
          <w:szCs w:val="20"/>
        </w:rPr>
        <w:t xml:space="preserve">International Conference Series:Earth and Environmental Science, </w:t>
      </w:r>
      <w:r w:rsidRPr="00376244">
        <w:rPr>
          <w:rFonts w:ascii="Times New Roman" w:hAnsi="Times New Roman"/>
          <w:noProof/>
          <w:sz w:val="20"/>
          <w:szCs w:val="20"/>
        </w:rPr>
        <w:t>131(012055) :1-6.</w:t>
      </w:r>
    </w:p>
    <w:p w14:paraId="5777BCDF"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Zhao, S. X. Z., Ta, N. and Wang, X. D. (2017). Effect of temperature on the structural and physicochemical properties of biochar with apple tree braches as feedstock material. </w:t>
      </w:r>
      <w:r w:rsidRPr="00376244">
        <w:rPr>
          <w:rFonts w:ascii="Times New Roman" w:hAnsi="Times New Roman"/>
          <w:i/>
          <w:iCs/>
          <w:noProof/>
          <w:sz w:val="20"/>
          <w:szCs w:val="20"/>
        </w:rPr>
        <w:t xml:space="preserve"> Energies, </w:t>
      </w:r>
      <w:r w:rsidRPr="00376244">
        <w:rPr>
          <w:rFonts w:ascii="Times New Roman" w:hAnsi="Times New Roman"/>
          <w:noProof/>
          <w:sz w:val="20"/>
          <w:szCs w:val="20"/>
        </w:rPr>
        <w:t>10(1293): 1-15.</w:t>
      </w:r>
    </w:p>
    <w:p w14:paraId="7F341091" w14:textId="1ABFA408" w:rsidR="00E07B9E" w:rsidRPr="00E07B9E" w:rsidRDefault="00376244" w:rsidP="003674A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sectPr w:rsidR="00E07B9E" w:rsidRPr="00E07B9E" w:rsidSect="003674A4">
          <w:footerReference w:type="even" r:id="rId34"/>
          <w:footerReference w:type="default" r:id="rId35"/>
          <w:type w:val="continuous"/>
          <w:pgSz w:w="12240" w:h="15840" w:code="1"/>
          <w:pgMar w:top="1800" w:right="1469" w:bottom="1699" w:left="1440" w:header="706" w:footer="706" w:gutter="0"/>
          <w:pgNumType w:start="0"/>
          <w:cols w:num="2" w:space="403"/>
          <w:docGrid w:linePitch="360"/>
        </w:sectPr>
      </w:pPr>
      <w:r w:rsidRPr="00376244">
        <w:rPr>
          <w:rFonts w:ascii="Times New Roman" w:hAnsi="Times New Roman"/>
          <w:noProof/>
          <w:sz w:val="20"/>
          <w:szCs w:val="20"/>
        </w:rPr>
        <w:t xml:space="preserve">Meri, N. H., Alias, A. B., Talib, N., Rashid, Z. A. and Ghani, W. A. (2018). Effect of chemical washing pre-treatment of empty fruit bunch (EFB) biochar on characterization of hydrogel biochar composite as bioadsorbent. </w:t>
      </w:r>
      <w:r w:rsidRPr="00376244">
        <w:rPr>
          <w:rFonts w:ascii="Times New Roman" w:hAnsi="Times New Roman"/>
          <w:i/>
          <w:iCs/>
          <w:noProof/>
          <w:sz w:val="20"/>
          <w:szCs w:val="20"/>
        </w:rPr>
        <w:t>IOP Conference Series: Materials Science and Engineering</w:t>
      </w:r>
      <w:r w:rsidRPr="00376244">
        <w:rPr>
          <w:rFonts w:ascii="Times New Roman" w:hAnsi="Times New Roman"/>
          <w:noProof/>
          <w:sz w:val="20"/>
          <w:szCs w:val="20"/>
        </w:rPr>
        <w:t>, 358: 1–7.</w:t>
      </w:r>
    </w:p>
    <w:p w14:paraId="74E84DBF" w14:textId="77777777" w:rsidR="003674A4" w:rsidRPr="003674A4" w:rsidRDefault="003674A4" w:rsidP="003674A4">
      <w:pPr>
        <w:widowControl w:val="0"/>
        <w:autoSpaceDE w:val="0"/>
        <w:autoSpaceDN w:val="0"/>
        <w:adjustRightInd w:val="0"/>
        <w:spacing w:after="0"/>
        <w:jc w:val="both"/>
        <w:rPr>
          <w:rFonts w:ascii="Times New Roman" w:hAnsi="Times New Roman"/>
          <w:noProof/>
          <w:sz w:val="20"/>
          <w:szCs w:val="20"/>
        </w:rPr>
      </w:pPr>
    </w:p>
    <w:p w14:paraId="31D6F65E"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Zhao, B., O’Connor, D., Shen, Z., Tsang, D. C. W., Rinklebe, J. and Hou, D. (2020). Sulfur-modified biochar as a soil amendment to stabilize mercury pollution: An accelerated simulation of long-term aging effects. </w:t>
      </w:r>
      <w:r w:rsidRPr="00376244">
        <w:rPr>
          <w:rFonts w:ascii="Times New Roman" w:hAnsi="Times New Roman"/>
          <w:i/>
          <w:iCs/>
          <w:noProof/>
          <w:sz w:val="20"/>
          <w:szCs w:val="20"/>
        </w:rPr>
        <w:t>Environmental Pollution</w:t>
      </w:r>
      <w:r w:rsidRPr="00376244">
        <w:rPr>
          <w:rFonts w:ascii="Times New Roman" w:hAnsi="Times New Roman"/>
          <w:noProof/>
          <w:sz w:val="20"/>
          <w:szCs w:val="20"/>
        </w:rPr>
        <w:t xml:space="preserve">, 264: 114687. </w:t>
      </w:r>
    </w:p>
    <w:p w14:paraId="1EB63304"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Ndor, E., Ogara, J. I., Bako, D. A. and Osuagbalande, J. A. (2016). Effect of biochar on macronutrients release and plant growth on degraded soil of Lafia, Nasarawa State, Nigeria. </w:t>
      </w:r>
      <w:r w:rsidRPr="00376244">
        <w:rPr>
          <w:rFonts w:ascii="Times New Roman" w:hAnsi="Times New Roman"/>
          <w:i/>
          <w:iCs/>
          <w:noProof/>
          <w:sz w:val="20"/>
          <w:szCs w:val="20"/>
        </w:rPr>
        <w:t>Asian Research Journal of Agriculture</w:t>
      </w:r>
      <w:r w:rsidRPr="00376244">
        <w:rPr>
          <w:rFonts w:ascii="Times New Roman" w:hAnsi="Times New Roman"/>
          <w:noProof/>
          <w:sz w:val="20"/>
          <w:szCs w:val="20"/>
        </w:rPr>
        <w:t xml:space="preserve">, 2(3): 1–8. </w:t>
      </w:r>
    </w:p>
    <w:p w14:paraId="4ECFE324"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noProof/>
          <w:sz w:val="20"/>
          <w:szCs w:val="20"/>
        </w:rPr>
        <w:t xml:space="preserve">Godwin, P. M., Pan, Y., Xiao, H. and Afzal, M. T. (2019). Progress in preparation and application of modified biochar for improving heavy metal ion removal from wastewater. </w:t>
      </w:r>
      <w:r w:rsidRPr="00376244">
        <w:rPr>
          <w:rFonts w:ascii="Times New Roman" w:hAnsi="Times New Roman"/>
          <w:i/>
          <w:iCs/>
          <w:noProof/>
          <w:sz w:val="20"/>
          <w:szCs w:val="20"/>
        </w:rPr>
        <w:t>Journal of Bioresources and Bioproducts</w:t>
      </w:r>
      <w:r w:rsidRPr="00376244">
        <w:rPr>
          <w:rFonts w:ascii="Times New Roman" w:hAnsi="Times New Roman"/>
          <w:noProof/>
          <w:sz w:val="20"/>
          <w:szCs w:val="20"/>
        </w:rPr>
        <w:t xml:space="preserve">, 4(1): 31-42. </w:t>
      </w:r>
    </w:p>
    <w:p w14:paraId="1849A8E2"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Fi</w:t>
      </w:r>
      <w:bookmarkStart w:id="11" w:name="_Hlk74841393"/>
      <w:r w:rsidRPr="00376244">
        <w:rPr>
          <w:rFonts w:ascii="Times New Roman" w:hAnsi="Times New Roman"/>
          <w:noProof/>
          <w:sz w:val="20"/>
          <w:szCs w:val="20"/>
        </w:rPr>
        <w:t xml:space="preserve">guerado, N. A., Costa, L. M., Melo, L. C. A., Siebeneichlerd, E. A. and Tronto, J. (2017). Characterization of biochars from different sources and evaluation of release of nutrients and contaminants. </w:t>
      </w:r>
      <w:r w:rsidRPr="00376244">
        <w:rPr>
          <w:rFonts w:ascii="Times New Roman" w:hAnsi="Times New Roman"/>
          <w:i/>
          <w:iCs/>
          <w:noProof/>
          <w:sz w:val="20"/>
          <w:szCs w:val="20"/>
        </w:rPr>
        <w:t>Revista Ciencia Agronomica</w:t>
      </w:r>
      <w:r w:rsidRPr="00376244">
        <w:rPr>
          <w:rFonts w:ascii="Times New Roman" w:hAnsi="Times New Roman"/>
          <w:noProof/>
          <w:sz w:val="20"/>
          <w:szCs w:val="20"/>
        </w:rPr>
        <w:t>, 48(3): 1–10.</w:t>
      </w:r>
    </w:p>
    <w:bookmarkEnd w:id="11"/>
    <w:p w14:paraId="5CE0A08B"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Tomczyk, A., Sokołowska, Z. and Boguta, P. (2020). Biochar physicochemical properties: Pyrolysis temperature and feedstock kind effects. </w:t>
      </w:r>
      <w:r w:rsidRPr="00376244">
        <w:rPr>
          <w:rFonts w:ascii="Times New Roman" w:hAnsi="Times New Roman"/>
          <w:i/>
          <w:iCs/>
          <w:noProof/>
          <w:sz w:val="20"/>
          <w:szCs w:val="20"/>
        </w:rPr>
        <w:t>Reviews in Environmental Science and Biotechnology</w:t>
      </w:r>
      <w:r w:rsidRPr="00376244">
        <w:rPr>
          <w:rFonts w:ascii="Times New Roman" w:hAnsi="Times New Roman"/>
          <w:noProof/>
          <w:sz w:val="20"/>
          <w:szCs w:val="20"/>
        </w:rPr>
        <w:t>, 19(1): 191-215.</w:t>
      </w:r>
    </w:p>
    <w:p w14:paraId="307BE869"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color w:val="000000" w:themeColor="text1"/>
          <w:sz w:val="20"/>
          <w:szCs w:val="20"/>
        </w:rPr>
        <w:t xml:space="preserve">Ghani, W.A., Mohd, A., Silva, S, G., Bachmann, R.T., Taufiq, Y.H., Rashid, U. and Al-Muhtaseb, A. H. (2013). Biochar production from waste rubber-wood-sawdust and its potential use in C sequestration: Chemical and physical characterization. </w:t>
      </w:r>
      <w:r w:rsidRPr="00376244">
        <w:rPr>
          <w:rFonts w:ascii="Times New Roman" w:hAnsi="Times New Roman"/>
          <w:i/>
          <w:iCs/>
          <w:color w:val="000000" w:themeColor="text1"/>
          <w:sz w:val="20"/>
          <w:szCs w:val="20"/>
        </w:rPr>
        <w:t>Industrial Crops &amp; Products,</w:t>
      </w:r>
      <w:r w:rsidRPr="00376244">
        <w:rPr>
          <w:rFonts w:ascii="Times New Roman" w:hAnsi="Times New Roman"/>
          <w:color w:val="000000" w:themeColor="text1"/>
          <w:sz w:val="20"/>
          <w:szCs w:val="20"/>
        </w:rPr>
        <w:t xml:space="preserve"> 44: 18-24.</w:t>
      </w:r>
    </w:p>
    <w:p w14:paraId="1C8FDDE9"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Liu, Y., He, Z. and Uchimiya, M. (2015). Comparison of biochar formation from various agricultural by-products Using FTIR spectroscopy, </w:t>
      </w:r>
      <w:r w:rsidRPr="00376244">
        <w:rPr>
          <w:rFonts w:ascii="Times New Roman" w:hAnsi="Times New Roman"/>
          <w:i/>
          <w:iCs/>
          <w:noProof/>
          <w:sz w:val="20"/>
          <w:szCs w:val="20"/>
        </w:rPr>
        <w:t xml:space="preserve">Modern Applied Science, </w:t>
      </w:r>
      <w:r w:rsidRPr="00376244">
        <w:rPr>
          <w:rFonts w:ascii="Times New Roman" w:hAnsi="Times New Roman"/>
          <w:noProof/>
          <w:sz w:val="20"/>
          <w:szCs w:val="20"/>
        </w:rPr>
        <w:t xml:space="preserve"> 9(4): 246-253. </w:t>
      </w:r>
    </w:p>
    <w:p w14:paraId="5640FE59" w14:textId="0EFB8F73" w:rsid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Ding, A. Y., Liu, Y., Liu, S., Huang, X. and Li, Z. (2017). Potential benefits from biochar application for agricultural use: A review. </w:t>
      </w:r>
      <w:r w:rsidRPr="00376244">
        <w:rPr>
          <w:rFonts w:ascii="Times New Roman" w:hAnsi="Times New Roman"/>
          <w:i/>
          <w:iCs/>
          <w:noProof/>
          <w:sz w:val="20"/>
          <w:szCs w:val="20"/>
        </w:rPr>
        <w:t>Pedosphere: An International Journal</w:t>
      </w:r>
      <w:r w:rsidRPr="00376244">
        <w:rPr>
          <w:rFonts w:ascii="Times New Roman" w:hAnsi="Times New Roman"/>
          <w:noProof/>
          <w:sz w:val="20"/>
          <w:szCs w:val="20"/>
        </w:rPr>
        <w:t xml:space="preserve">, 2017: 1-20. </w:t>
      </w:r>
    </w:p>
    <w:p w14:paraId="63BAFA61" w14:textId="68C98232" w:rsidR="003674A4" w:rsidRDefault="003674A4" w:rsidP="003674A4">
      <w:pPr>
        <w:widowControl w:val="0"/>
        <w:autoSpaceDE w:val="0"/>
        <w:autoSpaceDN w:val="0"/>
        <w:adjustRightInd w:val="0"/>
        <w:spacing w:after="0"/>
        <w:jc w:val="both"/>
        <w:rPr>
          <w:rFonts w:ascii="Times New Roman" w:hAnsi="Times New Roman"/>
          <w:noProof/>
          <w:sz w:val="20"/>
          <w:szCs w:val="20"/>
        </w:rPr>
      </w:pPr>
    </w:p>
    <w:p w14:paraId="1594B6DF" w14:textId="05384269" w:rsidR="003674A4" w:rsidRDefault="003674A4" w:rsidP="003674A4">
      <w:pPr>
        <w:widowControl w:val="0"/>
        <w:autoSpaceDE w:val="0"/>
        <w:autoSpaceDN w:val="0"/>
        <w:adjustRightInd w:val="0"/>
        <w:spacing w:after="0"/>
        <w:jc w:val="both"/>
        <w:rPr>
          <w:rFonts w:ascii="Times New Roman" w:hAnsi="Times New Roman"/>
          <w:noProof/>
          <w:sz w:val="20"/>
          <w:szCs w:val="20"/>
        </w:rPr>
      </w:pPr>
    </w:p>
    <w:p w14:paraId="5A586EDD" w14:textId="0DA20162" w:rsidR="003674A4" w:rsidRDefault="003674A4" w:rsidP="003674A4">
      <w:pPr>
        <w:widowControl w:val="0"/>
        <w:autoSpaceDE w:val="0"/>
        <w:autoSpaceDN w:val="0"/>
        <w:adjustRightInd w:val="0"/>
        <w:spacing w:after="0"/>
        <w:jc w:val="both"/>
        <w:rPr>
          <w:rFonts w:ascii="Times New Roman" w:hAnsi="Times New Roman"/>
          <w:noProof/>
          <w:sz w:val="20"/>
          <w:szCs w:val="20"/>
        </w:rPr>
      </w:pPr>
    </w:p>
    <w:p w14:paraId="1B1BD210" w14:textId="77777777" w:rsidR="003674A4" w:rsidRPr="003674A4" w:rsidRDefault="003674A4" w:rsidP="003674A4">
      <w:pPr>
        <w:widowControl w:val="0"/>
        <w:autoSpaceDE w:val="0"/>
        <w:autoSpaceDN w:val="0"/>
        <w:adjustRightInd w:val="0"/>
        <w:spacing w:after="0"/>
        <w:jc w:val="both"/>
        <w:rPr>
          <w:rFonts w:ascii="Times New Roman" w:hAnsi="Times New Roman"/>
          <w:noProof/>
          <w:sz w:val="20"/>
          <w:szCs w:val="20"/>
        </w:rPr>
      </w:pPr>
    </w:p>
    <w:p w14:paraId="166A79D8" w14:textId="1F8E61C3"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Singh, B., Dolk, M. M., Shen, Q. and Arbestain, M. C. (2017). Biochar: A guide to analytical methods chapter 3 biochar pH, electrical conductivity and liming potential. CSIRO Publishing. Access from https://biochar-international.org/wpcontent/uploads/2019/11/2017_Biochar_pH_electrical_conductivity_ and_liming_potential_Singhetal.pdf</w:t>
      </w:r>
    </w:p>
    <w:p w14:paraId="0DD12153"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Novak, J. M., Busscher, W. J., Laird, D. L., Ahmedna, M., Watts, D. W. and Niandou, M. A. S. (2009). Impact of biochar amendment on fertility of a southeastern coastal plain soil. </w:t>
      </w:r>
      <w:r w:rsidRPr="00376244">
        <w:rPr>
          <w:rFonts w:ascii="Times New Roman" w:hAnsi="Times New Roman"/>
          <w:i/>
          <w:iCs/>
          <w:noProof/>
          <w:sz w:val="20"/>
          <w:szCs w:val="20"/>
        </w:rPr>
        <w:t>Soil Science</w:t>
      </w:r>
      <w:r w:rsidRPr="00376244">
        <w:rPr>
          <w:rFonts w:ascii="Times New Roman" w:hAnsi="Times New Roman"/>
          <w:noProof/>
          <w:sz w:val="20"/>
          <w:szCs w:val="20"/>
        </w:rPr>
        <w:t xml:space="preserve">, 174(2): 105-112. </w:t>
      </w:r>
    </w:p>
    <w:p w14:paraId="2AF81611"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Karimi, A., Moezzi, A., Chorom, M. and Enayatizamir, N. (2019). Application of biochar changed the status of nutrients and biological activity in a calcareous soil. </w:t>
      </w:r>
      <w:r w:rsidRPr="00376244">
        <w:rPr>
          <w:rFonts w:ascii="Times New Roman" w:hAnsi="Times New Roman"/>
          <w:i/>
          <w:iCs/>
          <w:noProof/>
          <w:sz w:val="20"/>
          <w:szCs w:val="20"/>
        </w:rPr>
        <w:t xml:space="preserve">Journal of Soil Science and Plant Nutrition. </w:t>
      </w:r>
      <w:r w:rsidRPr="00376244">
        <w:rPr>
          <w:rFonts w:ascii="Times New Roman" w:hAnsi="Times New Roman"/>
          <w:noProof/>
          <w:sz w:val="20"/>
          <w:szCs w:val="20"/>
        </w:rPr>
        <w:t>(20): 450-459.</w:t>
      </w:r>
    </w:p>
    <w:p w14:paraId="0A734466" w14:textId="77777777" w:rsidR="00376244" w:rsidRPr="00376244" w:rsidRDefault="00376244" w:rsidP="00376244">
      <w:pPr>
        <w:pStyle w:val="ListParagraph"/>
        <w:widowControl w:val="0"/>
        <w:numPr>
          <w:ilvl w:val="0"/>
          <w:numId w:val="12"/>
        </w:numPr>
        <w:autoSpaceDE w:val="0"/>
        <w:autoSpaceDN w:val="0"/>
        <w:adjustRightInd w:val="0"/>
        <w:spacing w:after="0"/>
        <w:ind w:left="360"/>
        <w:contextualSpacing w:val="0"/>
        <w:jc w:val="both"/>
        <w:rPr>
          <w:rFonts w:ascii="Times New Roman" w:hAnsi="Times New Roman"/>
          <w:noProof/>
          <w:sz w:val="20"/>
          <w:szCs w:val="20"/>
        </w:rPr>
      </w:pPr>
      <w:r w:rsidRPr="00376244">
        <w:rPr>
          <w:rFonts w:ascii="Times New Roman" w:hAnsi="Times New Roman"/>
          <w:noProof/>
          <w:sz w:val="20"/>
          <w:szCs w:val="20"/>
        </w:rPr>
        <w:t xml:space="preserve">Hussain, M., Farooq, M., Nawaz, A., Al-Sadi, A. M., Solaiman, Z. M., Alghamdi, S. S., Ammara, U., Ok, Y. S. and Siddique, K. H. M. (2017). Biochar for crop production: potential benefits and risks. </w:t>
      </w:r>
      <w:r w:rsidRPr="00376244">
        <w:rPr>
          <w:rFonts w:ascii="Times New Roman" w:hAnsi="Times New Roman"/>
          <w:i/>
          <w:iCs/>
          <w:noProof/>
          <w:sz w:val="20"/>
          <w:szCs w:val="20"/>
        </w:rPr>
        <w:t>Journal of Soils and Sediments</w:t>
      </w:r>
      <w:r w:rsidRPr="00376244">
        <w:rPr>
          <w:rFonts w:ascii="Times New Roman" w:hAnsi="Times New Roman"/>
          <w:noProof/>
          <w:sz w:val="20"/>
          <w:szCs w:val="20"/>
        </w:rPr>
        <w:t>, 17(3): 685-716.</w:t>
      </w:r>
    </w:p>
    <w:p w14:paraId="0313B5B4"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color w:val="000000" w:themeColor="text1"/>
          <w:sz w:val="20"/>
          <w:szCs w:val="20"/>
        </w:rPr>
      </w:pPr>
      <w:r w:rsidRPr="00376244">
        <w:rPr>
          <w:rFonts w:ascii="Times New Roman" w:hAnsi="Times New Roman"/>
          <w:noProof/>
          <w:sz w:val="20"/>
          <w:szCs w:val="20"/>
        </w:rPr>
        <w:t xml:space="preserve">Abdul, N. F. and Abdul, N. S. (2017). Microbial &amp; biochemical technology the effect of biochar application on nutrient availability of soil planted with MR219. </w:t>
      </w:r>
      <w:r w:rsidRPr="00376244">
        <w:rPr>
          <w:rFonts w:ascii="Times New Roman" w:hAnsi="Times New Roman"/>
          <w:i/>
          <w:iCs/>
          <w:noProof/>
          <w:sz w:val="20"/>
          <w:szCs w:val="20"/>
        </w:rPr>
        <w:t>Journal of Microbial &amp; Biochemical Technology</w:t>
      </w:r>
      <w:r w:rsidRPr="00376244">
        <w:rPr>
          <w:rFonts w:ascii="Times New Roman" w:hAnsi="Times New Roman"/>
          <w:noProof/>
          <w:sz w:val="20"/>
          <w:szCs w:val="20"/>
        </w:rPr>
        <w:t>, 9(2): 583–586.</w:t>
      </w:r>
    </w:p>
    <w:p w14:paraId="262E7A28"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sz w:val="20"/>
          <w:szCs w:val="20"/>
        </w:rPr>
      </w:pPr>
      <w:r w:rsidRPr="00376244">
        <w:rPr>
          <w:rFonts w:ascii="Times New Roman" w:hAnsi="Times New Roman"/>
          <w:sz w:val="20"/>
          <w:szCs w:val="20"/>
        </w:rPr>
        <w:t xml:space="preserve">Mukhti, G. (2014). Heavy metal stress in plants. </w:t>
      </w:r>
      <w:r w:rsidRPr="00376244">
        <w:rPr>
          <w:rFonts w:ascii="Times New Roman" w:hAnsi="Times New Roman"/>
          <w:i/>
          <w:iCs/>
          <w:sz w:val="20"/>
          <w:szCs w:val="20"/>
        </w:rPr>
        <w:t>International Journal Advance Residual</w:t>
      </w:r>
      <w:r w:rsidRPr="00376244">
        <w:rPr>
          <w:rFonts w:ascii="Times New Roman" w:hAnsi="Times New Roman"/>
          <w:sz w:val="20"/>
          <w:szCs w:val="20"/>
        </w:rPr>
        <w:t>, 2(6): 1043-1055.</w:t>
      </w:r>
    </w:p>
    <w:p w14:paraId="60111A1D" w14:textId="77777777" w:rsidR="00376244" w:rsidRPr="00376244" w:rsidRDefault="00376244" w:rsidP="00376244">
      <w:pPr>
        <w:pStyle w:val="ListParagraph"/>
        <w:numPr>
          <w:ilvl w:val="0"/>
          <w:numId w:val="12"/>
        </w:numPr>
        <w:spacing w:after="0"/>
        <w:ind w:left="360"/>
        <w:contextualSpacing w:val="0"/>
        <w:jc w:val="both"/>
        <w:rPr>
          <w:rFonts w:ascii="Times New Roman" w:hAnsi="Times New Roman"/>
          <w:sz w:val="20"/>
          <w:szCs w:val="20"/>
        </w:rPr>
      </w:pPr>
      <w:r w:rsidRPr="00376244">
        <w:rPr>
          <w:rFonts w:ascii="Times New Roman" w:hAnsi="Times New Roman"/>
          <w:noProof/>
          <w:sz w:val="20"/>
          <w:szCs w:val="20"/>
        </w:rPr>
        <w:t xml:space="preserve">Ducic, T. and Polle, A. (2005). Transport and detoxification of manganese and copper in plants. </w:t>
      </w:r>
      <w:r w:rsidRPr="00376244">
        <w:rPr>
          <w:rFonts w:ascii="Times New Roman" w:hAnsi="Times New Roman"/>
          <w:i/>
          <w:iCs/>
          <w:noProof/>
          <w:sz w:val="20"/>
          <w:szCs w:val="20"/>
        </w:rPr>
        <w:t>Brazillian Journal of Plant Physiology</w:t>
      </w:r>
      <w:r w:rsidRPr="00376244">
        <w:rPr>
          <w:rFonts w:ascii="Times New Roman" w:hAnsi="Times New Roman"/>
          <w:noProof/>
          <w:sz w:val="20"/>
          <w:szCs w:val="20"/>
        </w:rPr>
        <w:t>, 17(1): 1-16.</w:t>
      </w:r>
    </w:p>
    <w:p w14:paraId="4D8A8F86" w14:textId="5632DB8D" w:rsidR="00A74A7E" w:rsidRPr="00376244" w:rsidRDefault="00376244" w:rsidP="00376244">
      <w:pPr>
        <w:pStyle w:val="ListParagraph"/>
        <w:numPr>
          <w:ilvl w:val="0"/>
          <w:numId w:val="12"/>
        </w:numPr>
        <w:spacing w:after="0"/>
        <w:ind w:left="360"/>
        <w:contextualSpacing w:val="0"/>
        <w:jc w:val="both"/>
        <w:rPr>
          <w:rFonts w:ascii="Times New Roman" w:hAnsi="Times New Roman"/>
          <w:sz w:val="20"/>
          <w:szCs w:val="20"/>
        </w:rPr>
      </w:pPr>
      <w:r w:rsidRPr="00376244">
        <w:rPr>
          <w:rFonts w:ascii="Times New Roman" w:hAnsi="Times New Roman"/>
          <w:noProof/>
          <w:sz w:val="20"/>
          <w:szCs w:val="20"/>
        </w:rPr>
        <w:t xml:space="preserve">Salmani, M. S., Khorsandi, F., Yasrebi, J. and Karimian, N. (2014). Biochar effects on copper availability and uptake by sunflower in a copper contaminated calcareous soil. </w:t>
      </w:r>
      <w:r w:rsidRPr="00376244">
        <w:rPr>
          <w:rFonts w:ascii="Times New Roman" w:hAnsi="Times New Roman"/>
          <w:i/>
          <w:iCs/>
          <w:noProof/>
          <w:sz w:val="20"/>
          <w:szCs w:val="20"/>
        </w:rPr>
        <w:t>International Journal of Plant, Animal and Environmental Sciences</w:t>
      </w:r>
      <w:r w:rsidRPr="00376244">
        <w:rPr>
          <w:rFonts w:ascii="Times New Roman" w:hAnsi="Times New Roman"/>
          <w:noProof/>
          <w:sz w:val="20"/>
          <w:szCs w:val="20"/>
        </w:rPr>
        <w:t xml:space="preserve">, 4(3): 389-394. </w:t>
      </w:r>
      <w:bookmarkEnd w:id="10"/>
    </w:p>
    <w:sectPr w:rsidR="00A74A7E" w:rsidRPr="00376244" w:rsidSect="00E07B9E">
      <w:footerReference w:type="even" r:id="rId36"/>
      <w:type w:val="evenPage"/>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94C6" w14:textId="0D6998F0" w:rsidR="005A389F" w:rsidRPr="004B43FF" w:rsidRDefault="005A389F">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0E128" w14:textId="5E65B07A" w:rsidR="005A389F" w:rsidRDefault="005A389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45C1C" w14:textId="6EABB12A" w:rsidR="005A389F" w:rsidRPr="004B43FF" w:rsidRDefault="005A389F">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619E" w14:textId="55CD2F5E" w:rsidR="005A389F" w:rsidRDefault="005A389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7355" w14:textId="1CAF9C86" w:rsidR="005A389F" w:rsidRPr="004B43FF" w:rsidRDefault="005A389F">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D7E2A" w14:textId="7CAC5007" w:rsidR="00C83C5A" w:rsidRDefault="00C83C5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9F6F" w14:textId="1DEB7884" w:rsidR="005A389F" w:rsidRDefault="005A389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4585" w14:textId="5D5FAB77" w:rsidR="005A389F" w:rsidRPr="004B43FF" w:rsidRDefault="005A389F">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1AC9" w14:textId="3FDE1BE4" w:rsidR="005A389F" w:rsidRDefault="005A389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3DF0" w14:textId="0C45F395" w:rsidR="005A389F" w:rsidRDefault="005A389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0FD1" w14:textId="749DA444" w:rsidR="005A389F" w:rsidRPr="004B43FF" w:rsidRDefault="005A389F">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5FF9" w14:textId="044172B3" w:rsidR="005A389F" w:rsidRPr="004B43FF" w:rsidRDefault="005A389F">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F538B" w14:textId="6A1F4FEE" w:rsidR="005A389F" w:rsidRDefault="005A389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36140E04"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542CFC">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7E7F" w14:textId="42550DF6" w:rsidR="00E86851" w:rsidRPr="00E86851" w:rsidRDefault="00E86851" w:rsidP="00E86851">
    <w:pPr>
      <w:spacing w:after="0"/>
      <w:ind w:left="1890" w:hanging="1890"/>
      <w:rPr>
        <w:rFonts w:ascii="Times New Roman" w:hAnsi="Times New Roman"/>
        <w:sz w:val="20"/>
        <w:szCs w:val="20"/>
      </w:rPr>
    </w:pPr>
    <w:r>
      <w:rPr>
        <w:rFonts w:ascii="Times New Roman" w:hAnsi="Times New Roman"/>
        <w:sz w:val="20"/>
        <w:szCs w:val="20"/>
      </w:rPr>
      <w:t>Nor Khairunnisa et al</w:t>
    </w:r>
    <w:r w:rsidR="008E6968" w:rsidRPr="00E86851">
      <w:rPr>
        <w:rFonts w:ascii="Times New Roman" w:hAnsi="Times New Roman"/>
        <w:sz w:val="20"/>
        <w:szCs w:val="20"/>
      </w:rPr>
      <w:t xml:space="preserve">:  </w:t>
    </w:r>
    <w:r>
      <w:rPr>
        <w:rFonts w:ascii="Times New Roman" w:hAnsi="Times New Roman"/>
        <w:sz w:val="20"/>
        <w:szCs w:val="20"/>
      </w:rPr>
      <w:tab/>
    </w:r>
    <w:r w:rsidRPr="00E86851">
      <w:rPr>
        <w:rFonts w:ascii="Times New Roman" w:hAnsi="Times New Roman"/>
        <w:sz w:val="20"/>
        <w:szCs w:val="20"/>
      </w:rPr>
      <w:t>PHYSICOCHEMICAL PROPERTIES OF SAGO BARK BIOCHAR AND ITS POTENTIAL AS PLANT GROWTH MEDIA</w:t>
    </w:r>
  </w:p>
  <w:p w14:paraId="652E6EB3" w14:textId="20B8A4AE"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629C2"/>
    <w:multiLevelType w:val="hybridMultilevel"/>
    <w:tmpl w:val="2C3C81E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6EF1256"/>
    <w:multiLevelType w:val="hybridMultilevel"/>
    <w:tmpl w:val="11E83390"/>
    <w:lvl w:ilvl="0" w:tplc="AC3C0124">
      <w:start w:val="1500"/>
      <w:numFmt w:val="bullet"/>
      <w:lvlText w:val="-"/>
      <w:lvlJc w:val="left"/>
      <w:pPr>
        <w:ind w:left="1260" w:hanging="360"/>
      </w:pPr>
      <w:rPr>
        <w:rFonts w:ascii="Times New Roman" w:eastAsia="Calibri" w:hAnsi="Times New Roman" w:cs="Times New Roman" w:hint="default"/>
      </w:rPr>
    </w:lvl>
    <w:lvl w:ilvl="1" w:tplc="44090003" w:tentative="1">
      <w:start w:val="1"/>
      <w:numFmt w:val="bullet"/>
      <w:lvlText w:val="o"/>
      <w:lvlJc w:val="left"/>
      <w:pPr>
        <w:ind w:left="1980" w:hanging="360"/>
      </w:pPr>
      <w:rPr>
        <w:rFonts w:ascii="Courier New" w:hAnsi="Courier New" w:cs="Courier New" w:hint="default"/>
      </w:rPr>
    </w:lvl>
    <w:lvl w:ilvl="2" w:tplc="44090005" w:tentative="1">
      <w:start w:val="1"/>
      <w:numFmt w:val="bullet"/>
      <w:lvlText w:val=""/>
      <w:lvlJc w:val="left"/>
      <w:pPr>
        <w:ind w:left="2700" w:hanging="360"/>
      </w:pPr>
      <w:rPr>
        <w:rFonts w:ascii="Wingdings" w:hAnsi="Wingdings" w:hint="default"/>
      </w:rPr>
    </w:lvl>
    <w:lvl w:ilvl="3" w:tplc="44090001" w:tentative="1">
      <w:start w:val="1"/>
      <w:numFmt w:val="bullet"/>
      <w:lvlText w:val=""/>
      <w:lvlJc w:val="left"/>
      <w:pPr>
        <w:ind w:left="3420" w:hanging="360"/>
      </w:pPr>
      <w:rPr>
        <w:rFonts w:ascii="Symbol" w:hAnsi="Symbol" w:hint="default"/>
      </w:rPr>
    </w:lvl>
    <w:lvl w:ilvl="4" w:tplc="44090003" w:tentative="1">
      <w:start w:val="1"/>
      <w:numFmt w:val="bullet"/>
      <w:lvlText w:val="o"/>
      <w:lvlJc w:val="left"/>
      <w:pPr>
        <w:ind w:left="4140" w:hanging="360"/>
      </w:pPr>
      <w:rPr>
        <w:rFonts w:ascii="Courier New" w:hAnsi="Courier New" w:cs="Courier New" w:hint="default"/>
      </w:rPr>
    </w:lvl>
    <w:lvl w:ilvl="5" w:tplc="44090005" w:tentative="1">
      <w:start w:val="1"/>
      <w:numFmt w:val="bullet"/>
      <w:lvlText w:val=""/>
      <w:lvlJc w:val="left"/>
      <w:pPr>
        <w:ind w:left="4860" w:hanging="360"/>
      </w:pPr>
      <w:rPr>
        <w:rFonts w:ascii="Wingdings" w:hAnsi="Wingdings" w:hint="default"/>
      </w:rPr>
    </w:lvl>
    <w:lvl w:ilvl="6" w:tplc="44090001" w:tentative="1">
      <w:start w:val="1"/>
      <w:numFmt w:val="bullet"/>
      <w:lvlText w:val=""/>
      <w:lvlJc w:val="left"/>
      <w:pPr>
        <w:ind w:left="5580" w:hanging="360"/>
      </w:pPr>
      <w:rPr>
        <w:rFonts w:ascii="Symbol" w:hAnsi="Symbol" w:hint="default"/>
      </w:rPr>
    </w:lvl>
    <w:lvl w:ilvl="7" w:tplc="44090003" w:tentative="1">
      <w:start w:val="1"/>
      <w:numFmt w:val="bullet"/>
      <w:lvlText w:val="o"/>
      <w:lvlJc w:val="left"/>
      <w:pPr>
        <w:ind w:left="6300" w:hanging="360"/>
      </w:pPr>
      <w:rPr>
        <w:rFonts w:ascii="Courier New" w:hAnsi="Courier New" w:cs="Courier New" w:hint="default"/>
      </w:rPr>
    </w:lvl>
    <w:lvl w:ilvl="8" w:tplc="44090005" w:tentative="1">
      <w:start w:val="1"/>
      <w:numFmt w:val="bullet"/>
      <w:lvlText w:val=""/>
      <w:lvlJc w:val="left"/>
      <w:pPr>
        <w:ind w:left="7020" w:hanging="360"/>
      </w:pPr>
      <w:rPr>
        <w:rFonts w:ascii="Wingdings" w:hAnsi="Wingdings" w:hint="default"/>
      </w:rPr>
    </w:lvl>
  </w:abstractNum>
  <w:abstractNum w:abstractNumId="2" w15:restartNumberingAfterBreak="0">
    <w:nsid w:val="1AFC76AF"/>
    <w:multiLevelType w:val="hybridMultilevel"/>
    <w:tmpl w:val="BEAA1B24"/>
    <w:lvl w:ilvl="0" w:tplc="AD786F78">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7B08D3"/>
    <w:multiLevelType w:val="hybridMultilevel"/>
    <w:tmpl w:val="6BE223B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8041F64"/>
    <w:multiLevelType w:val="hybridMultilevel"/>
    <w:tmpl w:val="13F2A3A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39A833AF"/>
    <w:multiLevelType w:val="hybridMultilevel"/>
    <w:tmpl w:val="271261B0"/>
    <w:lvl w:ilvl="0" w:tplc="E13EC5C8">
      <w:start w:val="1500"/>
      <w:numFmt w:val="bullet"/>
      <w:lvlText w:val="-"/>
      <w:lvlJc w:val="left"/>
      <w:pPr>
        <w:ind w:left="900" w:hanging="360"/>
      </w:pPr>
      <w:rPr>
        <w:rFonts w:ascii="Times New Roman" w:eastAsia="Calibri" w:hAnsi="Times New Roman" w:cs="Times New Roman" w:hint="default"/>
      </w:rPr>
    </w:lvl>
    <w:lvl w:ilvl="1" w:tplc="44090003" w:tentative="1">
      <w:start w:val="1"/>
      <w:numFmt w:val="bullet"/>
      <w:lvlText w:val="o"/>
      <w:lvlJc w:val="left"/>
      <w:pPr>
        <w:ind w:left="1620" w:hanging="360"/>
      </w:pPr>
      <w:rPr>
        <w:rFonts w:ascii="Courier New" w:hAnsi="Courier New" w:cs="Courier New" w:hint="default"/>
      </w:rPr>
    </w:lvl>
    <w:lvl w:ilvl="2" w:tplc="44090005" w:tentative="1">
      <w:start w:val="1"/>
      <w:numFmt w:val="bullet"/>
      <w:lvlText w:val=""/>
      <w:lvlJc w:val="left"/>
      <w:pPr>
        <w:ind w:left="2340" w:hanging="360"/>
      </w:pPr>
      <w:rPr>
        <w:rFonts w:ascii="Wingdings" w:hAnsi="Wingdings" w:hint="default"/>
      </w:rPr>
    </w:lvl>
    <w:lvl w:ilvl="3" w:tplc="44090001" w:tentative="1">
      <w:start w:val="1"/>
      <w:numFmt w:val="bullet"/>
      <w:lvlText w:val=""/>
      <w:lvlJc w:val="left"/>
      <w:pPr>
        <w:ind w:left="3060" w:hanging="360"/>
      </w:pPr>
      <w:rPr>
        <w:rFonts w:ascii="Symbol" w:hAnsi="Symbol" w:hint="default"/>
      </w:rPr>
    </w:lvl>
    <w:lvl w:ilvl="4" w:tplc="44090003" w:tentative="1">
      <w:start w:val="1"/>
      <w:numFmt w:val="bullet"/>
      <w:lvlText w:val="o"/>
      <w:lvlJc w:val="left"/>
      <w:pPr>
        <w:ind w:left="3780" w:hanging="360"/>
      </w:pPr>
      <w:rPr>
        <w:rFonts w:ascii="Courier New" w:hAnsi="Courier New" w:cs="Courier New" w:hint="default"/>
      </w:rPr>
    </w:lvl>
    <w:lvl w:ilvl="5" w:tplc="44090005" w:tentative="1">
      <w:start w:val="1"/>
      <w:numFmt w:val="bullet"/>
      <w:lvlText w:val=""/>
      <w:lvlJc w:val="left"/>
      <w:pPr>
        <w:ind w:left="4500" w:hanging="360"/>
      </w:pPr>
      <w:rPr>
        <w:rFonts w:ascii="Wingdings" w:hAnsi="Wingdings" w:hint="default"/>
      </w:rPr>
    </w:lvl>
    <w:lvl w:ilvl="6" w:tplc="44090001" w:tentative="1">
      <w:start w:val="1"/>
      <w:numFmt w:val="bullet"/>
      <w:lvlText w:val=""/>
      <w:lvlJc w:val="left"/>
      <w:pPr>
        <w:ind w:left="5220" w:hanging="360"/>
      </w:pPr>
      <w:rPr>
        <w:rFonts w:ascii="Symbol" w:hAnsi="Symbol" w:hint="default"/>
      </w:rPr>
    </w:lvl>
    <w:lvl w:ilvl="7" w:tplc="44090003" w:tentative="1">
      <w:start w:val="1"/>
      <w:numFmt w:val="bullet"/>
      <w:lvlText w:val="o"/>
      <w:lvlJc w:val="left"/>
      <w:pPr>
        <w:ind w:left="5940" w:hanging="360"/>
      </w:pPr>
      <w:rPr>
        <w:rFonts w:ascii="Courier New" w:hAnsi="Courier New" w:cs="Courier New" w:hint="default"/>
      </w:rPr>
    </w:lvl>
    <w:lvl w:ilvl="8" w:tplc="44090005" w:tentative="1">
      <w:start w:val="1"/>
      <w:numFmt w:val="bullet"/>
      <w:lvlText w:val=""/>
      <w:lvlJc w:val="left"/>
      <w:pPr>
        <w:ind w:left="6660" w:hanging="360"/>
      </w:pPr>
      <w:rPr>
        <w:rFonts w:ascii="Wingdings" w:hAnsi="Wingdings" w:hint="default"/>
      </w:rPr>
    </w:lvl>
  </w:abstractNum>
  <w:abstractNum w:abstractNumId="6"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5114DD1"/>
    <w:multiLevelType w:val="multilevel"/>
    <w:tmpl w:val="B3C40A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45837FB1"/>
    <w:multiLevelType w:val="hybridMultilevel"/>
    <w:tmpl w:val="7A709078"/>
    <w:lvl w:ilvl="0" w:tplc="5EAC89A8">
      <w:start w:val="3"/>
      <w:numFmt w:val="bullet"/>
      <w:lvlText w:val="-"/>
      <w:lvlJc w:val="left"/>
      <w:pPr>
        <w:ind w:left="720"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4C786052"/>
    <w:multiLevelType w:val="hybridMultilevel"/>
    <w:tmpl w:val="60D8CC98"/>
    <w:lvl w:ilvl="0" w:tplc="3CF6391C">
      <w:start w:val="3"/>
      <w:numFmt w:val="bullet"/>
      <w:lvlText w:val="-"/>
      <w:lvlJc w:val="left"/>
      <w:pPr>
        <w:ind w:left="435"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1155" w:hanging="360"/>
      </w:pPr>
      <w:rPr>
        <w:rFonts w:ascii="Courier New" w:hAnsi="Courier New" w:cs="Courier New" w:hint="default"/>
      </w:rPr>
    </w:lvl>
    <w:lvl w:ilvl="2" w:tplc="44090005" w:tentative="1">
      <w:start w:val="1"/>
      <w:numFmt w:val="bullet"/>
      <w:lvlText w:val=""/>
      <w:lvlJc w:val="left"/>
      <w:pPr>
        <w:ind w:left="1875" w:hanging="360"/>
      </w:pPr>
      <w:rPr>
        <w:rFonts w:ascii="Wingdings" w:hAnsi="Wingdings" w:hint="default"/>
      </w:rPr>
    </w:lvl>
    <w:lvl w:ilvl="3" w:tplc="44090001" w:tentative="1">
      <w:start w:val="1"/>
      <w:numFmt w:val="bullet"/>
      <w:lvlText w:val=""/>
      <w:lvlJc w:val="left"/>
      <w:pPr>
        <w:ind w:left="2595" w:hanging="360"/>
      </w:pPr>
      <w:rPr>
        <w:rFonts w:ascii="Symbol" w:hAnsi="Symbol" w:hint="default"/>
      </w:rPr>
    </w:lvl>
    <w:lvl w:ilvl="4" w:tplc="44090003" w:tentative="1">
      <w:start w:val="1"/>
      <w:numFmt w:val="bullet"/>
      <w:lvlText w:val="o"/>
      <w:lvlJc w:val="left"/>
      <w:pPr>
        <w:ind w:left="3315" w:hanging="360"/>
      </w:pPr>
      <w:rPr>
        <w:rFonts w:ascii="Courier New" w:hAnsi="Courier New" w:cs="Courier New" w:hint="default"/>
      </w:rPr>
    </w:lvl>
    <w:lvl w:ilvl="5" w:tplc="44090005" w:tentative="1">
      <w:start w:val="1"/>
      <w:numFmt w:val="bullet"/>
      <w:lvlText w:val=""/>
      <w:lvlJc w:val="left"/>
      <w:pPr>
        <w:ind w:left="4035" w:hanging="360"/>
      </w:pPr>
      <w:rPr>
        <w:rFonts w:ascii="Wingdings" w:hAnsi="Wingdings" w:hint="default"/>
      </w:rPr>
    </w:lvl>
    <w:lvl w:ilvl="6" w:tplc="44090001" w:tentative="1">
      <w:start w:val="1"/>
      <w:numFmt w:val="bullet"/>
      <w:lvlText w:val=""/>
      <w:lvlJc w:val="left"/>
      <w:pPr>
        <w:ind w:left="4755" w:hanging="360"/>
      </w:pPr>
      <w:rPr>
        <w:rFonts w:ascii="Symbol" w:hAnsi="Symbol" w:hint="default"/>
      </w:rPr>
    </w:lvl>
    <w:lvl w:ilvl="7" w:tplc="44090003" w:tentative="1">
      <w:start w:val="1"/>
      <w:numFmt w:val="bullet"/>
      <w:lvlText w:val="o"/>
      <w:lvlJc w:val="left"/>
      <w:pPr>
        <w:ind w:left="5475" w:hanging="360"/>
      </w:pPr>
      <w:rPr>
        <w:rFonts w:ascii="Courier New" w:hAnsi="Courier New" w:cs="Courier New" w:hint="default"/>
      </w:rPr>
    </w:lvl>
    <w:lvl w:ilvl="8" w:tplc="44090005" w:tentative="1">
      <w:start w:val="1"/>
      <w:numFmt w:val="bullet"/>
      <w:lvlText w:val=""/>
      <w:lvlJc w:val="left"/>
      <w:pPr>
        <w:ind w:left="6195" w:hanging="360"/>
      </w:pPr>
      <w:rPr>
        <w:rFonts w:ascii="Wingdings" w:hAnsi="Wingdings" w:hint="default"/>
      </w:rPr>
    </w:lvl>
  </w:abstractNum>
  <w:abstractNum w:abstractNumId="10" w15:restartNumberingAfterBreak="0">
    <w:nsid w:val="4DE91D7A"/>
    <w:multiLevelType w:val="hybridMultilevel"/>
    <w:tmpl w:val="DBF015CC"/>
    <w:lvl w:ilvl="0" w:tplc="5B345588">
      <w:start w:val="900"/>
      <w:numFmt w:val="bullet"/>
      <w:lvlText w:val="-"/>
      <w:lvlJc w:val="left"/>
      <w:pPr>
        <w:ind w:left="1695"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2415" w:hanging="360"/>
      </w:pPr>
      <w:rPr>
        <w:rFonts w:ascii="Courier New" w:hAnsi="Courier New" w:cs="Courier New" w:hint="default"/>
      </w:rPr>
    </w:lvl>
    <w:lvl w:ilvl="2" w:tplc="44090005" w:tentative="1">
      <w:start w:val="1"/>
      <w:numFmt w:val="bullet"/>
      <w:lvlText w:val=""/>
      <w:lvlJc w:val="left"/>
      <w:pPr>
        <w:ind w:left="3135" w:hanging="360"/>
      </w:pPr>
      <w:rPr>
        <w:rFonts w:ascii="Wingdings" w:hAnsi="Wingdings" w:hint="default"/>
      </w:rPr>
    </w:lvl>
    <w:lvl w:ilvl="3" w:tplc="44090001" w:tentative="1">
      <w:start w:val="1"/>
      <w:numFmt w:val="bullet"/>
      <w:lvlText w:val=""/>
      <w:lvlJc w:val="left"/>
      <w:pPr>
        <w:ind w:left="3855" w:hanging="360"/>
      </w:pPr>
      <w:rPr>
        <w:rFonts w:ascii="Symbol" w:hAnsi="Symbol" w:hint="default"/>
      </w:rPr>
    </w:lvl>
    <w:lvl w:ilvl="4" w:tplc="44090003" w:tentative="1">
      <w:start w:val="1"/>
      <w:numFmt w:val="bullet"/>
      <w:lvlText w:val="o"/>
      <w:lvlJc w:val="left"/>
      <w:pPr>
        <w:ind w:left="4575" w:hanging="360"/>
      </w:pPr>
      <w:rPr>
        <w:rFonts w:ascii="Courier New" w:hAnsi="Courier New" w:cs="Courier New" w:hint="default"/>
      </w:rPr>
    </w:lvl>
    <w:lvl w:ilvl="5" w:tplc="44090005" w:tentative="1">
      <w:start w:val="1"/>
      <w:numFmt w:val="bullet"/>
      <w:lvlText w:val=""/>
      <w:lvlJc w:val="left"/>
      <w:pPr>
        <w:ind w:left="5295" w:hanging="360"/>
      </w:pPr>
      <w:rPr>
        <w:rFonts w:ascii="Wingdings" w:hAnsi="Wingdings" w:hint="default"/>
      </w:rPr>
    </w:lvl>
    <w:lvl w:ilvl="6" w:tplc="44090001" w:tentative="1">
      <w:start w:val="1"/>
      <w:numFmt w:val="bullet"/>
      <w:lvlText w:val=""/>
      <w:lvlJc w:val="left"/>
      <w:pPr>
        <w:ind w:left="6015" w:hanging="360"/>
      </w:pPr>
      <w:rPr>
        <w:rFonts w:ascii="Symbol" w:hAnsi="Symbol" w:hint="default"/>
      </w:rPr>
    </w:lvl>
    <w:lvl w:ilvl="7" w:tplc="44090003" w:tentative="1">
      <w:start w:val="1"/>
      <w:numFmt w:val="bullet"/>
      <w:lvlText w:val="o"/>
      <w:lvlJc w:val="left"/>
      <w:pPr>
        <w:ind w:left="6735" w:hanging="360"/>
      </w:pPr>
      <w:rPr>
        <w:rFonts w:ascii="Courier New" w:hAnsi="Courier New" w:cs="Courier New" w:hint="default"/>
      </w:rPr>
    </w:lvl>
    <w:lvl w:ilvl="8" w:tplc="44090005" w:tentative="1">
      <w:start w:val="1"/>
      <w:numFmt w:val="bullet"/>
      <w:lvlText w:val=""/>
      <w:lvlJc w:val="left"/>
      <w:pPr>
        <w:ind w:left="7455" w:hanging="360"/>
      </w:pPr>
      <w:rPr>
        <w:rFonts w:ascii="Wingdings" w:hAnsi="Wingdings" w:hint="default"/>
      </w:rPr>
    </w:lvl>
  </w:abstractNum>
  <w:abstractNum w:abstractNumId="11" w15:restartNumberingAfterBreak="0">
    <w:nsid w:val="5EAF3CD6"/>
    <w:multiLevelType w:val="hybridMultilevel"/>
    <w:tmpl w:val="D89C7A9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600D23EC"/>
    <w:multiLevelType w:val="hybridMultilevel"/>
    <w:tmpl w:val="254051BA"/>
    <w:lvl w:ilvl="0" w:tplc="F7A413A6">
      <w:start w:val="3"/>
      <w:numFmt w:val="bullet"/>
      <w:lvlText w:val="-"/>
      <w:lvlJc w:val="left"/>
      <w:pPr>
        <w:ind w:left="720"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66AC2577"/>
    <w:multiLevelType w:val="hybridMultilevel"/>
    <w:tmpl w:val="C204C82E"/>
    <w:lvl w:ilvl="0" w:tplc="8434682C">
      <w:start w:val="900"/>
      <w:numFmt w:val="bullet"/>
      <w:lvlText w:val="-"/>
      <w:lvlJc w:val="left"/>
      <w:pPr>
        <w:ind w:left="1800" w:hanging="360"/>
      </w:pPr>
      <w:rPr>
        <w:rFonts w:ascii="Times New Roman" w:eastAsia="Times New Roman" w:hAnsi="Times New Roman" w:cs="Times New Roman" w:hint="default"/>
        <w:b w:val="0"/>
        <w:color w:val="auto"/>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3"/>
  </w:num>
  <w:num w:numId="5">
    <w:abstractNumId w:val="4"/>
  </w:num>
  <w:num w:numId="6">
    <w:abstractNumId w:val="5"/>
  </w:num>
  <w:num w:numId="7">
    <w:abstractNumId w:val="1"/>
  </w:num>
  <w:num w:numId="8">
    <w:abstractNumId w:val="2"/>
  </w:num>
  <w:num w:numId="9">
    <w:abstractNumId w:val="9"/>
  </w:num>
  <w:num w:numId="10">
    <w:abstractNumId w:val="12"/>
  </w:num>
  <w:num w:numId="11">
    <w:abstractNumId w:val="8"/>
  </w:num>
  <w:num w:numId="12">
    <w:abstractNumId w:val="0"/>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B0F9D"/>
    <w:rsid w:val="001D035A"/>
    <w:rsid w:val="001D3855"/>
    <w:rsid w:val="001D6F2C"/>
    <w:rsid w:val="001E0CD7"/>
    <w:rsid w:val="001F72B9"/>
    <w:rsid w:val="002004F5"/>
    <w:rsid w:val="002111D0"/>
    <w:rsid w:val="00221D39"/>
    <w:rsid w:val="002752F0"/>
    <w:rsid w:val="002867F0"/>
    <w:rsid w:val="0029079C"/>
    <w:rsid w:val="002B188F"/>
    <w:rsid w:val="002B3BD8"/>
    <w:rsid w:val="002F3F91"/>
    <w:rsid w:val="00304767"/>
    <w:rsid w:val="00304B34"/>
    <w:rsid w:val="00312C0E"/>
    <w:rsid w:val="00345738"/>
    <w:rsid w:val="00361BAF"/>
    <w:rsid w:val="003674A4"/>
    <w:rsid w:val="00367D1F"/>
    <w:rsid w:val="00373A9B"/>
    <w:rsid w:val="00376244"/>
    <w:rsid w:val="0038323C"/>
    <w:rsid w:val="00383C16"/>
    <w:rsid w:val="00383F26"/>
    <w:rsid w:val="0039005B"/>
    <w:rsid w:val="003B0AC0"/>
    <w:rsid w:val="003C6F20"/>
    <w:rsid w:val="003D585B"/>
    <w:rsid w:val="003E7DA6"/>
    <w:rsid w:val="003F12FF"/>
    <w:rsid w:val="00420074"/>
    <w:rsid w:val="004701B5"/>
    <w:rsid w:val="004760D4"/>
    <w:rsid w:val="00494C46"/>
    <w:rsid w:val="004A12DD"/>
    <w:rsid w:val="004B43FF"/>
    <w:rsid w:val="00502641"/>
    <w:rsid w:val="00510BA6"/>
    <w:rsid w:val="00534441"/>
    <w:rsid w:val="00542CFC"/>
    <w:rsid w:val="00545363"/>
    <w:rsid w:val="00567D9E"/>
    <w:rsid w:val="00583C85"/>
    <w:rsid w:val="00584156"/>
    <w:rsid w:val="005A389F"/>
    <w:rsid w:val="005C6768"/>
    <w:rsid w:val="00617787"/>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16289"/>
    <w:rsid w:val="0082181A"/>
    <w:rsid w:val="0086622B"/>
    <w:rsid w:val="008A6048"/>
    <w:rsid w:val="008B02C7"/>
    <w:rsid w:val="008B470E"/>
    <w:rsid w:val="008C14D6"/>
    <w:rsid w:val="008E1211"/>
    <w:rsid w:val="008E5BBF"/>
    <w:rsid w:val="008E6968"/>
    <w:rsid w:val="008F2DC2"/>
    <w:rsid w:val="00900DED"/>
    <w:rsid w:val="009110FB"/>
    <w:rsid w:val="00917637"/>
    <w:rsid w:val="00992776"/>
    <w:rsid w:val="00A14DB9"/>
    <w:rsid w:val="00A4762A"/>
    <w:rsid w:val="00A74A7E"/>
    <w:rsid w:val="00A87399"/>
    <w:rsid w:val="00AD1B8A"/>
    <w:rsid w:val="00AD76AF"/>
    <w:rsid w:val="00AE713F"/>
    <w:rsid w:val="00B1121C"/>
    <w:rsid w:val="00B25B65"/>
    <w:rsid w:val="00B2770A"/>
    <w:rsid w:val="00B314AD"/>
    <w:rsid w:val="00B36193"/>
    <w:rsid w:val="00B7255A"/>
    <w:rsid w:val="00B75BF6"/>
    <w:rsid w:val="00B95E42"/>
    <w:rsid w:val="00BA1F7B"/>
    <w:rsid w:val="00BB223B"/>
    <w:rsid w:val="00BB58AF"/>
    <w:rsid w:val="00BD2480"/>
    <w:rsid w:val="00BE2D36"/>
    <w:rsid w:val="00BE7C30"/>
    <w:rsid w:val="00C055BF"/>
    <w:rsid w:val="00C0756D"/>
    <w:rsid w:val="00C2226A"/>
    <w:rsid w:val="00C80273"/>
    <w:rsid w:val="00C83C5A"/>
    <w:rsid w:val="00C943DD"/>
    <w:rsid w:val="00C94D92"/>
    <w:rsid w:val="00C97340"/>
    <w:rsid w:val="00CA513F"/>
    <w:rsid w:val="00CC6D67"/>
    <w:rsid w:val="00CD41CA"/>
    <w:rsid w:val="00CF05FF"/>
    <w:rsid w:val="00D33D1A"/>
    <w:rsid w:val="00D340BB"/>
    <w:rsid w:val="00D505D5"/>
    <w:rsid w:val="00D63C28"/>
    <w:rsid w:val="00D75B35"/>
    <w:rsid w:val="00D76E09"/>
    <w:rsid w:val="00D950DF"/>
    <w:rsid w:val="00D9736F"/>
    <w:rsid w:val="00D97773"/>
    <w:rsid w:val="00D9792A"/>
    <w:rsid w:val="00DD377F"/>
    <w:rsid w:val="00E07B9E"/>
    <w:rsid w:val="00E17493"/>
    <w:rsid w:val="00E229C4"/>
    <w:rsid w:val="00E25547"/>
    <w:rsid w:val="00E2773B"/>
    <w:rsid w:val="00E3287E"/>
    <w:rsid w:val="00E66197"/>
    <w:rsid w:val="00E86851"/>
    <w:rsid w:val="00EB5BA5"/>
    <w:rsid w:val="00EF4195"/>
    <w:rsid w:val="00F202C3"/>
    <w:rsid w:val="00F23D94"/>
    <w:rsid w:val="00F307D5"/>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6177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7787"/>
    <w:rPr>
      <w:color w:val="808080"/>
    </w:rPr>
  </w:style>
  <w:style w:type="table" w:customStyle="1" w:styleId="TableGrid1">
    <w:name w:val="Table Grid1"/>
    <w:basedOn w:val="TableNormal"/>
    <w:next w:val="TableGrid"/>
    <w:uiPriority w:val="39"/>
    <w:rsid w:val="00617787"/>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17787"/>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17787"/>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17787"/>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7787"/>
    <w:rPr>
      <w:sz w:val="16"/>
      <w:szCs w:val="16"/>
    </w:rPr>
  </w:style>
  <w:style w:type="paragraph" w:styleId="CommentText">
    <w:name w:val="annotation text"/>
    <w:basedOn w:val="Normal"/>
    <w:link w:val="CommentTextChar"/>
    <w:uiPriority w:val="99"/>
    <w:semiHidden/>
    <w:unhideWhenUsed/>
    <w:rsid w:val="00617787"/>
    <w:pPr>
      <w:spacing w:line="240" w:lineRule="auto"/>
      <w:jc w:val="both"/>
    </w:pPr>
    <w:rPr>
      <w:rFonts w:ascii="Times New Roman" w:eastAsia="Calibri" w:hAnsi="Times New Roman"/>
      <w:sz w:val="20"/>
      <w:szCs w:val="20"/>
      <w:lang w:val="en-MY" w:bidi="ar-SA"/>
    </w:rPr>
  </w:style>
  <w:style w:type="character" w:customStyle="1" w:styleId="CommentTextChar">
    <w:name w:val="Comment Text Char"/>
    <w:basedOn w:val="DefaultParagraphFont"/>
    <w:link w:val="CommentText"/>
    <w:uiPriority w:val="99"/>
    <w:semiHidden/>
    <w:rsid w:val="00617787"/>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617787"/>
    <w:rPr>
      <w:b/>
      <w:bCs/>
    </w:rPr>
  </w:style>
  <w:style w:type="character" w:customStyle="1" w:styleId="CommentSubjectChar">
    <w:name w:val="Comment Subject Char"/>
    <w:basedOn w:val="CommentTextChar"/>
    <w:link w:val="CommentSubject"/>
    <w:uiPriority w:val="99"/>
    <w:semiHidden/>
    <w:rsid w:val="00617787"/>
    <w:rPr>
      <w:rFonts w:ascii="Times New Roman" w:hAnsi="Times New Roman"/>
      <w:b/>
      <w:bCs/>
      <w:lang w:eastAsia="en-US"/>
    </w:rPr>
  </w:style>
  <w:style w:type="paragraph" w:styleId="Revision">
    <w:name w:val="Revision"/>
    <w:hidden/>
    <w:uiPriority w:val="99"/>
    <w:semiHidden/>
    <w:rsid w:val="00617787"/>
    <w:rPr>
      <w:rFonts w:ascii="Times New Roman" w:hAnsi="Times New Roman"/>
      <w:sz w:val="24"/>
      <w:szCs w:val="22"/>
      <w:lang w:eastAsia="en-US"/>
    </w:rPr>
  </w:style>
  <w:style w:type="paragraph" w:styleId="NormalWeb">
    <w:name w:val="Normal (Web)"/>
    <w:basedOn w:val="Normal"/>
    <w:uiPriority w:val="99"/>
    <w:unhideWhenUsed/>
    <w:rsid w:val="00617787"/>
    <w:pPr>
      <w:spacing w:before="100" w:beforeAutospacing="1" w:after="100" w:afterAutospacing="1" w:line="240" w:lineRule="auto"/>
    </w:pPr>
    <w:rPr>
      <w:rFonts w:ascii="Times New Roman" w:hAnsi="Times New Roman"/>
      <w:sz w:val="24"/>
      <w:szCs w:val="24"/>
      <w:lang w:val="en-MY" w:eastAsia="en-MY" w:bidi="ar-SA"/>
    </w:rPr>
  </w:style>
  <w:style w:type="character" w:customStyle="1" w:styleId="ff3">
    <w:name w:val="ff3"/>
    <w:basedOn w:val="DefaultParagraphFont"/>
    <w:rsid w:val="00617787"/>
  </w:style>
  <w:style w:type="character" w:customStyle="1" w:styleId="ff2">
    <w:name w:val="ff2"/>
    <w:basedOn w:val="DefaultParagraphFont"/>
    <w:rsid w:val="00617787"/>
  </w:style>
  <w:style w:type="character" w:styleId="LineNumber">
    <w:name w:val="line number"/>
    <w:basedOn w:val="DefaultParagraphFont"/>
    <w:uiPriority w:val="99"/>
    <w:semiHidden/>
    <w:unhideWhenUsed/>
    <w:rsid w:val="00617787"/>
  </w:style>
  <w:style w:type="character" w:styleId="Hyperlink">
    <w:name w:val="Hyperlink"/>
    <w:basedOn w:val="DefaultParagraphFont"/>
    <w:uiPriority w:val="99"/>
    <w:unhideWhenUsed/>
    <w:rsid w:val="00617787"/>
    <w:rPr>
      <w:color w:val="0000FF" w:themeColor="hyperlink"/>
      <w:u w:val="single"/>
    </w:rPr>
  </w:style>
  <w:style w:type="character" w:styleId="UnresolvedMention">
    <w:name w:val="Unresolved Mention"/>
    <w:basedOn w:val="DefaultParagraphFont"/>
    <w:uiPriority w:val="99"/>
    <w:semiHidden/>
    <w:unhideWhenUsed/>
    <w:rsid w:val="006177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chart" Target="charts/chart2.xml"/><Relationship Id="rId21" Type="http://schemas.openxmlformats.org/officeDocument/2006/relationships/footer" Target="footer8.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7.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9.xml"/><Relationship Id="rId28" Type="http://schemas.openxmlformats.org/officeDocument/2006/relationships/chart" Target="charts/chart4.xml"/><Relationship Id="rId36" Type="http://schemas.openxmlformats.org/officeDocument/2006/relationships/footer" Target="footer15.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14.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cer\Desktop\spss%20data\spss%20characterization.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50">
                <a:solidFill>
                  <a:sysClr val="windowText" lastClr="000000"/>
                </a:solidFill>
                <a:latin typeface="Times New Roman" panose="02020603050405020304" pitchFamily="18" charset="0"/>
                <a:cs typeface="Times New Roman" panose="02020603050405020304" pitchFamily="18" charset="0"/>
              </a:rPr>
              <a:t>(a)</a:t>
            </a:r>
          </a:p>
        </c:rich>
      </c:tx>
      <c:layout>
        <c:manualLayout>
          <c:xMode val="edge"/>
          <c:yMode val="edge"/>
          <c:x val="4.3913250547141243E-2"/>
          <c:y val="3.51380013297360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Sheet2!$B$12</c:f>
              <c:strCache>
                <c:ptCount val="1"/>
                <c:pt idx="0">
                  <c:v>P(%)</c:v>
                </c:pt>
              </c:strCache>
            </c:strRef>
          </c:tx>
          <c:spPr>
            <a:solidFill>
              <a:srgbClr val="00B0F0"/>
            </a:solidFill>
            <a:ln>
              <a:noFill/>
            </a:ln>
            <a:effectLst/>
          </c:spPr>
          <c:invertIfNegative val="0"/>
          <c:dPt>
            <c:idx val="2"/>
            <c:invertIfNegative val="0"/>
            <c:bubble3D val="0"/>
            <c:spPr>
              <a:solidFill>
                <a:srgbClr val="00B050"/>
              </a:solidFill>
              <a:ln>
                <a:noFill/>
              </a:ln>
              <a:effectLst/>
            </c:spPr>
            <c:extLst>
              <c:ext xmlns:c16="http://schemas.microsoft.com/office/drawing/2014/chart" uri="{C3380CC4-5D6E-409C-BE32-E72D297353CC}">
                <c16:uniqueId val="{00000001-6E03-4E4F-9C02-1104600AFF69}"/>
              </c:ext>
            </c:extLst>
          </c:dPt>
          <c:dLbls>
            <c:dLbl>
              <c:idx val="0"/>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E03-4E4F-9C02-1104600AFF69}"/>
                </c:ext>
              </c:extLst>
            </c:dLbl>
            <c:dLbl>
              <c:idx val="1"/>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E03-4E4F-9C02-1104600AFF69}"/>
                </c:ext>
              </c:extLst>
            </c:dLbl>
            <c:dLbl>
              <c:idx val="2"/>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E03-4E4F-9C02-1104600AFF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Sheet2!$B$18:$B$20</c:f>
                <c:numCache>
                  <c:formatCode>General</c:formatCode>
                  <c:ptCount val="3"/>
                  <c:pt idx="0">
                    <c:v>9.8488578017960995E-4</c:v>
                  </c:pt>
                  <c:pt idx="1">
                    <c:v>4.978825162626211E-2</c:v>
                  </c:pt>
                  <c:pt idx="2">
                    <c:v>6.7604240498162049E-2</c:v>
                  </c:pt>
                </c:numCache>
              </c:numRef>
            </c:plus>
            <c:minus>
              <c:numRef>
                <c:f>Sheet2!$B$18:$B$20</c:f>
                <c:numCache>
                  <c:formatCode>General</c:formatCode>
                  <c:ptCount val="3"/>
                  <c:pt idx="0">
                    <c:v>9.8488578017960995E-4</c:v>
                  </c:pt>
                  <c:pt idx="1">
                    <c:v>4.978825162626211E-2</c:v>
                  </c:pt>
                  <c:pt idx="2">
                    <c:v>6.7604240498162049E-2</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Sheet2!$B$13:$B$15</c:f>
              <c:numCache>
                <c:formatCode>General</c:formatCode>
                <c:ptCount val="3"/>
                <c:pt idx="0">
                  <c:v>1.7000000000000001E-2</c:v>
                </c:pt>
                <c:pt idx="1">
                  <c:v>1.4067000000000001</c:v>
                </c:pt>
                <c:pt idx="2">
                  <c:v>1.5696666666666665</c:v>
                </c:pt>
              </c:numCache>
            </c:numRef>
          </c:val>
          <c:extLst>
            <c:ext xmlns:c16="http://schemas.microsoft.com/office/drawing/2014/chart" uri="{C3380CC4-5D6E-409C-BE32-E72D297353CC}">
              <c16:uniqueId val="{00000004-6E03-4E4F-9C02-1104600AFF69}"/>
            </c:ext>
          </c:extLst>
        </c:ser>
        <c:dLbls>
          <c:showLegendKey val="0"/>
          <c:showVal val="1"/>
          <c:showCatName val="0"/>
          <c:showSerName val="0"/>
          <c:showPercent val="0"/>
          <c:showBubbleSize val="0"/>
        </c:dLbls>
        <c:gapWidth val="219"/>
        <c:overlap val="-27"/>
        <c:axId val="982961952"/>
        <c:axId val="810430080"/>
      </c:barChart>
      <c:catAx>
        <c:axId val="98296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10430080"/>
        <c:crosses val="autoZero"/>
        <c:auto val="1"/>
        <c:lblAlgn val="ctr"/>
        <c:lblOffset val="100"/>
        <c:noMultiLvlLbl val="0"/>
      </c:catAx>
      <c:valAx>
        <c:axId val="81043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MY" sz="900" b="0">
                    <a:solidFill>
                      <a:sysClr val="windowText" lastClr="000000"/>
                    </a:solidFill>
                    <a:latin typeface="Times New Roman" panose="02020603050405020304" pitchFamily="18" charset="0"/>
                    <a:cs typeface="Times New Roman" panose="02020603050405020304" pitchFamily="18" charset="0"/>
                  </a:rPr>
                  <a:t>Concentration</a:t>
                </a:r>
                <a:r>
                  <a:rPr lang="en-MY" sz="900" b="0" baseline="0">
                    <a:solidFill>
                      <a:sysClr val="windowText" lastClr="000000"/>
                    </a:solidFill>
                    <a:latin typeface="Times New Roman" panose="02020603050405020304" pitchFamily="18" charset="0"/>
                    <a:cs typeface="Times New Roman" panose="02020603050405020304" pitchFamily="18" charset="0"/>
                  </a:rPr>
                  <a:t> of P (%)</a:t>
                </a:r>
                <a:endParaRPr lang="en-MY" sz="9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296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(b) </a:t>
            </a:r>
          </a:p>
        </c:rich>
      </c:tx>
      <c:layout>
        <c:manualLayout>
          <c:xMode val="edge"/>
          <c:yMode val="edge"/>
          <c:x val="4.4877620351677583E-2"/>
          <c:y val="4.56266700180867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Sheet2!$C$12</c:f>
              <c:strCache>
                <c:ptCount val="1"/>
                <c:pt idx="0">
                  <c:v>K (ppm)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25F6-480B-83E0-DF45D7995357}"/>
              </c:ext>
            </c:extLst>
          </c:dPt>
          <c:dPt>
            <c:idx val="2"/>
            <c:invertIfNegative val="0"/>
            <c:bubble3D val="0"/>
            <c:spPr>
              <a:solidFill>
                <a:srgbClr val="00B050"/>
              </a:solidFill>
              <a:ln>
                <a:noFill/>
              </a:ln>
              <a:effectLst/>
            </c:spPr>
            <c:extLst>
              <c:ext xmlns:c16="http://schemas.microsoft.com/office/drawing/2014/chart" uri="{C3380CC4-5D6E-409C-BE32-E72D297353CC}">
                <c16:uniqueId val="{00000003-25F6-480B-83E0-DF45D7995357}"/>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5F6-480B-83E0-DF45D7995357}"/>
                </c:ext>
              </c:extLst>
            </c:dLbl>
            <c:dLbl>
              <c:idx val="1"/>
              <c:layout>
                <c:manualLayout>
                  <c:x val="-5.5555555555556572E-3"/>
                  <c:y val="-4.1666666666666685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5F6-480B-83E0-DF45D7995357}"/>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5F6-480B-83E0-DF45D79953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Sheet2!$C$18:$C$20</c:f>
                <c:numCache>
                  <c:formatCode>General</c:formatCode>
                  <c:ptCount val="3"/>
                  <c:pt idx="0">
                    <c:v>4.0000000000000008E-2</c:v>
                  </c:pt>
                  <c:pt idx="1">
                    <c:v>0.42723919920032288</c:v>
                  </c:pt>
                  <c:pt idx="2">
                    <c:v>5.7735026918962632E-3</c:v>
                  </c:pt>
                </c:numCache>
              </c:numRef>
            </c:plus>
            <c:minus>
              <c:numRef>
                <c:f>Sheet2!$C$18:$C$20</c:f>
                <c:numCache>
                  <c:formatCode>General</c:formatCode>
                  <c:ptCount val="3"/>
                  <c:pt idx="0">
                    <c:v>4.0000000000000008E-2</c:v>
                  </c:pt>
                  <c:pt idx="1">
                    <c:v>0.42723919920032288</c:v>
                  </c:pt>
                  <c:pt idx="2">
                    <c:v>5.7735026918962632E-3</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Sheet2!$C$13:$C$15</c:f>
              <c:numCache>
                <c:formatCode>General</c:formatCode>
                <c:ptCount val="3"/>
                <c:pt idx="0">
                  <c:v>0.36000000000000004</c:v>
                </c:pt>
                <c:pt idx="1">
                  <c:v>6.4666666666666659</c:v>
                </c:pt>
                <c:pt idx="2">
                  <c:v>1.2733333333333332</c:v>
                </c:pt>
              </c:numCache>
            </c:numRef>
          </c:val>
          <c:extLst>
            <c:ext xmlns:c16="http://schemas.microsoft.com/office/drawing/2014/chart" uri="{C3380CC4-5D6E-409C-BE32-E72D297353CC}">
              <c16:uniqueId val="{00000005-25F6-480B-83E0-DF45D7995357}"/>
            </c:ext>
          </c:extLst>
        </c:ser>
        <c:dLbls>
          <c:dLblPos val="outEnd"/>
          <c:showLegendKey val="0"/>
          <c:showVal val="1"/>
          <c:showCatName val="0"/>
          <c:showSerName val="0"/>
          <c:showPercent val="0"/>
          <c:showBubbleSize val="0"/>
        </c:dLbls>
        <c:gapWidth val="219"/>
        <c:overlap val="-27"/>
        <c:axId val="810432256"/>
        <c:axId val="810423008"/>
      </c:barChart>
      <c:catAx>
        <c:axId val="81043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10423008"/>
        <c:crosses val="autoZero"/>
        <c:auto val="1"/>
        <c:lblAlgn val="ctr"/>
        <c:lblOffset val="100"/>
        <c:noMultiLvlLbl val="0"/>
      </c:catAx>
      <c:valAx>
        <c:axId val="81042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0" i="0" baseline="0">
                    <a:solidFill>
                      <a:sysClr val="windowText" lastClr="000000"/>
                    </a:solidFill>
                    <a:effectLst/>
                    <a:latin typeface="Times New Roman" panose="02020603050405020304" pitchFamily="18" charset="0"/>
                    <a:cs typeface="Times New Roman" panose="02020603050405020304" pitchFamily="18" charset="0"/>
                  </a:rPr>
                  <a:t>Concentration of K (%)</a:t>
                </a:r>
                <a:endParaRPr lang="en-MY"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3.8147000577996346E-2"/>
              <c:y val="0.2173371960580399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1043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50">
                <a:solidFill>
                  <a:sysClr val="windowText" lastClr="000000"/>
                </a:solidFill>
                <a:latin typeface="Times New Roman" panose="02020603050405020304" pitchFamily="18" charset="0"/>
                <a:cs typeface="Times New Roman" panose="02020603050405020304" pitchFamily="18" charset="0"/>
              </a:rPr>
              <a:t>(c) </a:t>
            </a:r>
          </a:p>
        </c:rich>
      </c:tx>
      <c:layout>
        <c:manualLayout>
          <c:xMode val="edge"/>
          <c:yMode val="edge"/>
          <c:x val="6.2595795516018515E-2"/>
          <c:y val="4.96123060904735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Sheet2!$D$12</c:f>
              <c:strCache>
                <c:ptCount val="1"/>
                <c:pt idx="0">
                  <c:v>Mg (ppm)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F31B-4E69-9AC7-A5D7FB4A583A}"/>
              </c:ext>
            </c:extLst>
          </c:dPt>
          <c:dPt>
            <c:idx val="2"/>
            <c:invertIfNegative val="0"/>
            <c:bubble3D val="0"/>
            <c:spPr>
              <a:solidFill>
                <a:srgbClr val="00B050"/>
              </a:solidFill>
              <a:ln>
                <a:noFill/>
              </a:ln>
              <a:effectLst/>
            </c:spPr>
            <c:extLst>
              <c:ext xmlns:c16="http://schemas.microsoft.com/office/drawing/2014/chart" uri="{C3380CC4-5D6E-409C-BE32-E72D297353CC}">
                <c16:uniqueId val="{00000003-F31B-4E69-9AC7-A5D7FB4A583A}"/>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31B-4E69-9AC7-A5D7FB4A583A}"/>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31B-4E69-9AC7-A5D7FB4A583A}"/>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31B-4E69-9AC7-A5D7FB4A583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Sheet2!$D$18:$D$20</c:f>
                <c:numCache>
                  <c:formatCode>General</c:formatCode>
                  <c:ptCount val="3"/>
                  <c:pt idx="0">
                    <c:v>6.3508529610858807E-3</c:v>
                  </c:pt>
                  <c:pt idx="1">
                    <c:v>2.9280255007996962E-2</c:v>
                  </c:pt>
                  <c:pt idx="2">
                    <c:v>0.1534796403435974</c:v>
                  </c:pt>
                </c:numCache>
              </c:numRef>
            </c:plus>
            <c:minus>
              <c:numRef>
                <c:f>Sheet2!$D$18:$D$20</c:f>
                <c:numCache>
                  <c:formatCode>General</c:formatCode>
                  <c:ptCount val="3"/>
                  <c:pt idx="0">
                    <c:v>6.3508529610858807E-3</c:v>
                  </c:pt>
                  <c:pt idx="1">
                    <c:v>2.9280255007996962E-2</c:v>
                  </c:pt>
                  <c:pt idx="2">
                    <c:v>0.1534796403435974</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Sheet2!$D$13:$D$15</c:f>
              <c:numCache>
                <c:formatCode>General</c:formatCode>
                <c:ptCount val="3"/>
                <c:pt idx="0">
                  <c:v>0.10466666666666667</c:v>
                </c:pt>
                <c:pt idx="1">
                  <c:v>0.66466666666666663</c:v>
                </c:pt>
                <c:pt idx="2">
                  <c:v>4.3689999999999998</c:v>
                </c:pt>
              </c:numCache>
            </c:numRef>
          </c:val>
          <c:extLst>
            <c:ext xmlns:c16="http://schemas.microsoft.com/office/drawing/2014/chart" uri="{C3380CC4-5D6E-409C-BE32-E72D297353CC}">
              <c16:uniqueId val="{00000005-F31B-4E69-9AC7-A5D7FB4A583A}"/>
            </c:ext>
          </c:extLst>
        </c:ser>
        <c:dLbls>
          <c:dLblPos val="outEnd"/>
          <c:showLegendKey val="0"/>
          <c:showVal val="1"/>
          <c:showCatName val="0"/>
          <c:showSerName val="0"/>
          <c:showPercent val="0"/>
          <c:showBubbleSize val="0"/>
        </c:dLbls>
        <c:gapWidth val="219"/>
        <c:overlap val="-27"/>
        <c:axId val="810433888"/>
        <c:axId val="913073600"/>
      </c:barChart>
      <c:catAx>
        <c:axId val="81043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13073600"/>
        <c:crosses val="autoZero"/>
        <c:auto val="1"/>
        <c:lblAlgn val="ctr"/>
        <c:lblOffset val="100"/>
        <c:noMultiLvlLbl val="0"/>
      </c:catAx>
      <c:valAx>
        <c:axId val="91307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solidFill>
                      <a:sysClr val="windowText" lastClr="000000"/>
                    </a:solidFill>
                    <a:latin typeface="Times New Roman" panose="02020603050405020304" pitchFamily="18" charset="0"/>
                    <a:cs typeface="Times New Roman" panose="02020603050405020304" pitchFamily="18" charset="0"/>
                  </a:rPr>
                  <a:t>Concetration</a:t>
                </a:r>
                <a:r>
                  <a:rPr lang="en-MY" sz="900" baseline="0">
                    <a:solidFill>
                      <a:sysClr val="windowText" lastClr="000000"/>
                    </a:solidFill>
                    <a:latin typeface="Times New Roman" panose="02020603050405020304" pitchFamily="18" charset="0"/>
                    <a:cs typeface="Times New Roman" panose="02020603050405020304" pitchFamily="18" charset="0"/>
                  </a:rPr>
                  <a:t> of Mg (%)</a:t>
                </a:r>
                <a:endParaRPr lang="en-MY"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043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(d) </a:t>
            </a:r>
          </a:p>
        </c:rich>
      </c:tx>
      <c:layout>
        <c:manualLayout>
          <c:xMode val="edge"/>
          <c:yMode val="edge"/>
          <c:x val="5.0250248663557207E-2"/>
          <c:y val="5.33200514589204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Sheet2!$E$12</c:f>
              <c:strCache>
                <c:ptCount val="1"/>
                <c:pt idx="0">
                  <c:v>Ca (ppm)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57D4-4E50-9EEC-DAEFAA73A229}"/>
              </c:ext>
            </c:extLst>
          </c:dPt>
          <c:dPt>
            <c:idx val="2"/>
            <c:invertIfNegative val="0"/>
            <c:bubble3D val="0"/>
            <c:spPr>
              <a:solidFill>
                <a:srgbClr val="00B050"/>
              </a:solidFill>
              <a:ln>
                <a:noFill/>
              </a:ln>
              <a:effectLst/>
            </c:spPr>
            <c:extLst>
              <c:ext xmlns:c16="http://schemas.microsoft.com/office/drawing/2014/chart" uri="{C3380CC4-5D6E-409C-BE32-E72D297353CC}">
                <c16:uniqueId val="{00000003-57D4-4E50-9EEC-DAEFAA73A229}"/>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7D4-4E50-9EEC-DAEFAA73A229}"/>
                </c:ext>
              </c:extLst>
            </c:dLbl>
            <c:dLbl>
              <c:idx val="1"/>
              <c:layout>
                <c:manualLayout>
                  <c:x val="8.2901545384897087E-3"/>
                  <c:y val="-5.2202292790466023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7D4-4E50-9EEC-DAEFAA73A229}"/>
                </c:ext>
              </c:extLst>
            </c:dLbl>
            <c:dLbl>
              <c:idx val="2"/>
              <c:layout>
                <c:manualLayout>
                  <c:x val="-2.7633848461632361E-3"/>
                  <c:y val="-3.48015285269773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7D4-4E50-9EEC-DAEFAA73A22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Sheet2!$E$18:$E$20</c:f>
                <c:numCache>
                  <c:formatCode>General</c:formatCode>
                  <c:ptCount val="3"/>
                  <c:pt idx="0">
                    <c:v>8.0208062770106437E-3</c:v>
                  </c:pt>
                  <c:pt idx="1">
                    <c:v>0.39119815950487313</c:v>
                  </c:pt>
                  <c:pt idx="2">
                    <c:v>0.58356861921571301</c:v>
                  </c:pt>
                </c:numCache>
              </c:numRef>
            </c:plus>
            <c:minus>
              <c:numRef>
                <c:f>Sheet2!$E$18:$E$20</c:f>
                <c:numCache>
                  <c:formatCode>General</c:formatCode>
                  <c:ptCount val="3"/>
                  <c:pt idx="0">
                    <c:v>8.0208062770106437E-3</c:v>
                  </c:pt>
                  <c:pt idx="1">
                    <c:v>0.39119815950487313</c:v>
                  </c:pt>
                  <c:pt idx="2">
                    <c:v>0.58356861921571301</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Sheet2!$E$13:$E$15</c:f>
              <c:numCache>
                <c:formatCode>General</c:formatCode>
                <c:ptCount val="3"/>
                <c:pt idx="0">
                  <c:v>0.10466666666666667</c:v>
                </c:pt>
                <c:pt idx="1">
                  <c:v>5.444</c:v>
                </c:pt>
                <c:pt idx="2">
                  <c:v>6.6673333333333344</c:v>
                </c:pt>
              </c:numCache>
            </c:numRef>
          </c:val>
          <c:extLst>
            <c:ext xmlns:c16="http://schemas.microsoft.com/office/drawing/2014/chart" uri="{C3380CC4-5D6E-409C-BE32-E72D297353CC}">
              <c16:uniqueId val="{00000005-57D4-4E50-9EEC-DAEFAA73A229}"/>
            </c:ext>
          </c:extLst>
        </c:ser>
        <c:dLbls>
          <c:dLblPos val="outEnd"/>
          <c:showLegendKey val="0"/>
          <c:showVal val="1"/>
          <c:showCatName val="0"/>
          <c:showSerName val="0"/>
          <c:showPercent val="0"/>
          <c:showBubbleSize val="0"/>
        </c:dLbls>
        <c:gapWidth val="219"/>
        <c:overlap val="-27"/>
        <c:axId val="913071968"/>
        <c:axId val="913072512"/>
      </c:barChart>
      <c:catAx>
        <c:axId val="91307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13072512"/>
        <c:crosses val="autoZero"/>
        <c:auto val="1"/>
        <c:lblAlgn val="ctr"/>
        <c:lblOffset val="100"/>
        <c:noMultiLvlLbl val="0"/>
      </c:catAx>
      <c:valAx>
        <c:axId val="91307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solidFill>
                      <a:sysClr val="windowText" lastClr="000000"/>
                    </a:solidFill>
                    <a:latin typeface="Times New Roman" panose="02020603050405020304" pitchFamily="18" charset="0"/>
                    <a:cs typeface="Times New Roman" panose="02020603050405020304" pitchFamily="18" charset="0"/>
                  </a:rPr>
                  <a:t>Concentration</a:t>
                </a:r>
                <a:r>
                  <a:rPr lang="en-MY" sz="900" baseline="0">
                    <a:solidFill>
                      <a:sysClr val="windowText" lastClr="000000"/>
                    </a:solidFill>
                    <a:latin typeface="Times New Roman" panose="02020603050405020304" pitchFamily="18" charset="0"/>
                    <a:cs typeface="Times New Roman" panose="02020603050405020304" pitchFamily="18" charset="0"/>
                  </a:rPr>
                  <a:t> of Ca (%)</a:t>
                </a:r>
                <a:endParaRPr lang="en-MY"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1307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a:t>
            </a:r>
          </a:p>
        </c:rich>
      </c:tx>
      <c:layout>
        <c:manualLayout>
          <c:xMode val="edge"/>
          <c:yMode val="edge"/>
          <c:x val="4.4243445862370633E-2"/>
          <c:y val="4.53314337323343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Sheet2!$G$12</c:f>
              <c:strCache>
                <c:ptCount val="1"/>
                <c:pt idx="0">
                  <c:v>Mn(ppm)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0DDE-4355-BCD0-2468ACB438B4}"/>
              </c:ext>
            </c:extLst>
          </c:dPt>
          <c:dPt>
            <c:idx val="2"/>
            <c:invertIfNegative val="0"/>
            <c:bubble3D val="0"/>
            <c:spPr>
              <a:solidFill>
                <a:srgbClr val="00B050"/>
              </a:solidFill>
              <a:ln>
                <a:noFill/>
              </a:ln>
              <a:effectLst/>
            </c:spPr>
            <c:extLst>
              <c:ext xmlns:c16="http://schemas.microsoft.com/office/drawing/2014/chart" uri="{C3380CC4-5D6E-409C-BE32-E72D297353CC}">
                <c16:uniqueId val="{00000003-0DDE-4355-BCD0-2468ACB438B4}"/>
              </c:ext>
            </c:extLst>
          </c:dPt>
          <c:dLbls>
            <c:dLbl>
              <c:idx val="0"/>
              <c:layout>
                <c:manualLayout>
                  <c:x val="0"/>
                  <c:y val="-3.703703703703703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DDE-4355-BCD0-2468ACB438B4}"/>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DDE-4355-BCD0-2468ACB438B4}"/>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DDE-4355-BCD0-2468ACB438B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Sheet2!$G$18:$G$20</c:f>
                <c:numCache>
                  <c:formatCode>General</c:formatCode>
                  <c:ptCount val="3"/>
                  <c:pt idx="0">
                    <c:v>2.886751345948129E-4</c:v>
                  </c:pt>
                  <c:pt idx="1">
                    <c:v>0</c:v>
                  </c:pt>
                  <c:pt idx="2">
                    <c:v>1.0622968402425924E-18</c:v>
                  </c:pt>
                </c:numCache>
              </c:numRef>
            </c:plus>
            <c:minus>
              <c:numRef>
                <c:f>Sheet2!$G$18:$G$20</c:f>
                <c:numCache>
                  <c:formatCode>General</c:formatCode>
                  <c:ptCount val="3"/>
                  <c:pt idx="0">
                    <c:v>2.886751345948129E-4</c:v>
                  </c:pt>
                  <c:pt idx="1">
                    <c:v>0</c:v>
                  </c:pt>
                  <c:pt idx="2">
                    <c:v>1.0622968402425924E-18</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Sheet2!$G$13:$G$15</c:f>
              <c:numCache>
                <c:formatCode>General</c:formatCode>
                <c:ptCount val="3"/>
                <c:pt idx="0">
                  <c:v>1.8333333333333333E-3</c:v>
                </c:pt>
                <c:pt idx="1">
                  <c:v>5.0000000000000001E-3</c:v>
                </c:pt>
                <c:pt idx="2">
                  <c:v>6.000000000000001E-3</c:v>
                </c:pt>
              </c:numCache>
            </c:numRef>
          </c:val>
          <c:extLst>
            <c:ext xmlns:c16="http://schemas.microsoft.com/office/drawing/2014/chart" uri="{C3380CC4-5D6E-409C-BE32-E72D297353CC}">
              <c16:uniqueId val="{00000005-0DDE-4355-BCD0-2468ACB438B4}"/>
            </c:ext>
          </c:extLst>
        </c:ser>
        <c:dLbls>
          <c:dLblPos val="outEnd"/>
          <c:showLegendKey val="0"/>
          <c:showVal val="1"/>
          <c:showCatName val="0"/>
          <c:showSerName val="0"/>
          <c:showPercent val="0"/>
          <c:showBubbleSize val="0"/>
        </c:dLbls>
        <c:gapWidth val="219"/>
        <c:overlap val="-27"/>
        <c:axId val="782125984"/>
        <c:axId val="782123808"/>
      </c:barChart>
      <c:catAx>
        <c:axId val="78212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2123808"/>
        <c:crosses val="autoZero"/>
        <c:auto val="1"/>
        <c:lblAlgn val="ctr"/>
        <c:lblOffset val="100"/>
        <c:noMultiLvlLbl val="0"/>
      </c:catAx>
      <c:valAx>
        <c:axId val="782123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solidFill>
                      <a:sysClr val="windowText" lastClr="000000"/>
                    </a:solidFill>
                    <a:latin typeface="Times New Roman" panose="02020603050405020304" pitchFamily="18" charset="0"/>
                    <a:cs typeface="Times New Roman" panose="02020603050405020304" pitchFamily="18" charset="0"/>
                  </a:rPr>
                  <a:t>Concentration of</a:t>
                </a:r>
                <a:r>
                  <a:rPr lang="en-MY" sz="900" baseline="0">
                    <a:solidFill>
                      <a:sysClr val="windowText" lastClr="000000"/>
                    </a:solidFill>
                    <a:latin typeface="Times New Roman" panose="02020603050405020304" pitchFamily="18" charset="0"/>
                    <a:cs typeface="Times New Roman" panose="02020603050405020304" pitchFamily="18" charset="0"/>
                  </a:rPr>
                  <a:t> Mn (mg/kg)</a:t>
                </a:r>
                <a:endParaRPr lang="en-MY"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8212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t>
            </a:r>
          </a:p>
        </c:rich>
      </c:tx>
      <c:layout>
        <c:manualLayout>
          <c:xMode val="edge"/>
          <c:yMode val="edge"/>
          <c:x val="4.5463813642378059E-2"/>
          <c:y val="3.61991019297062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Sheet2!$H$12</c:f>
              <c:strCache>
                <c:ptCount val="1"/>
                <c:pt idx="0">
                  <c:v>Fe(ppm)</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38D8-45D4-B8C8-D3A30EF13E83}"/>
              </c:ext>
            </c:extLst>
          </c:dPt>
          <c:dPt>
            <c:idx val="2"/>
            <c:invertIfNegative val="0"/>
            <c:bubble3D val="0"/>
            <c:spPr>
              <a:solidFill>
                <a:srgbClr val="00B050"/>
              </a:solidFill>
              <a:ln>
                <a:noFill/>
              </a:ln>
              <a:effectLst/>
            </c:spPr>
            <c:extLst>
              <c:ext xmlns:c16="http://schemas.microsoft.com/office/drawing/2014/chart" uri="{C3380CC4-5D6E-409C-BE32-E72D297353CC}">
                <c16:uniqueId val="{00000003-38D8-45D4-B8C8-D3A30EF13E83}"/>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8D8-45D4-B8C8-D3A30EF13E83}"/>
                </c:ext>
              </c:extLst>
            </c:dLbl>
            <c:dLbl>
              <c:idx val="1"/>
              <c:layout>
                <c:manualLayout>
                  <c:x val="0"/>
                  <c:y val="-3.7037037037037035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D8-45D4-B8C8-D3A30EF13E83}"/>
                </c:ext>
              </c:extLst>
            </c:dLbl>
            <c:dLbl>
              <c:idx val="2"/>
              <c:layout>
                <c:manualLayout>
                  <c:x val="0"/>
                  <c:y val="-2.7777777777777801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8D8-45D4-B8C8-D3A30EF13E8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Sheet2!$H$18:$H$20</c:f>
                <c:numCache>
                  <c:formatCode>General</c:formatCode>
                  <c:ptCount val="3"/>
                  <c:pt idx="0">
                    <c:v>1.5275252316519462E-3</c:v>
                  </c:pt>
                  <c:pt idx="1">
                    <c:v>0.17470642041245329</c:v>
                  </c:pt>
                  <c:pt idx="2">
                    <c:v>0.10094718090830147</c:v>
                  </c:pt>
                </c:numCache>
              </c:numRef>
            </c:plus>
            <c:minus>
              <c:numRef>
                <c:f>Sheet2!$H$18:$H$20</c:f>
                <c:numCache>
                  <c:formatCode>General</c:formatCode>
                  <c:ptCount val="3"/>
                  <c:pt idx="0">
                    <c:v>1.5275252316519462E-3</c:v>
                  </c:pt>
                  <c:pt idx="1">
                    <c:v>0.17470642041245329</c:v>
                  </c:pt>
                  <c:pt idx="2">
                    <c:v>0.10094718090830147</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Sheet2!$H$13:$H$15</c:f>
              <c:numCache>
                <c:formatCode>General</c:formatCode>
                <c:ptCount val="3"/>
                <c:pt idx="0">
                  <c:v>1.7666666666666667E-2</c:v>
                </c:pt>
                <c:pt idx="1">
                  <c:v>1.3726666666666667</c:v>
                </c:pt>
                <c:pt idx="2">
                  <c:v>1.9963333333333333</c:v>
                </c:pt>
              </c:numCache>
            </c:numRef>
          </c:val>
          <c:extLst>
            <c:ext xmlns:c16="http://schemas.microsoft.com/office/drawing/2014/chart" uri="{C3380CC4-5D6E-409C-BE32-E72D297353CC}">
              <c16:uniqueId val="{00000005-38D8-45D4-B8C8-D3A30EF13E83}"/>
            </c:ext>
          </c:extLst>
        </c:ser>
        <c:dLbls>
          <c:dLblPos val="outEnd"/>
          <c:showLegendKey val="0"/>
          <c:showVal val="1"/>
          <c:showCatName val="0"/>
          <c:showSerName val="0"/>
          <c:showPercent val="0"/>
          <c:showBubbleSize val="0"/>
        </c:dLbls>
        <c:gapWidth val="219"/>
        <c:overlap val="-27"/>
        <c:axId val="1090195312"/>
        <c:axId val="1090198032"/>
      </c:barChart>
      <c:catAx>
        <c:axId val="109019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0198032"/>
        <c:crosses val="autoZero"/>
        <c:auto val="1"/>
        <c:lblAlgn val="ctr"/>
        <c:lblOffset val="100"/>
        <c:noMultiLvlLbl val="0"/>
      </c:catAx>
      <c:valAx>
        <c:axId val="109019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solidFill>
                      <a:sysClr val="windowText" lastClr="000000"/>
                    </a:solidFill>
                    <a:latin typeface="Times New Roman" panose="02020603050405020304" pitchFamily="18" charset="0"/>
                    <a:cs typeface="Times New Roman" panose="02020603050405020304" pitchFamily="18" charset="0"/>
                  </a:rPr>
                  <a:t>Concentration of Fe (mg/kg)</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9019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(g)</a:t>
            </a:r>
          </a:p>
        </c:rich>
      </c:tx>
      <c:layout>
        <c:manualLayout>
          <c:xMode val="edge"/>
          <c:yMode val="edge"/>
          <c:x val="6.1783437163162029E-2"/>
          <c:y val="5.35742530000343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Sheet2!$F$12</c:f>
              <c:strCache>
                <c:ptCount val="1"/>
                <c:pt idx="0">
                  <c:v>Cu(ppm)</c:v>
                </c:pt>
              </c:strCache>
            </c:strRef>
          </c:tx>
          <c:spPr>
            <a:solidFill>
              <a:srgbClr val="00B0F0"/>
            </a:solidFill>
            <a:ln>
              <a:noFill/>
            </a:ln>
            <a:effectLst/>
          </c:spPr>
          <c:invertIfNegative val="0"/>
          <c:dPt>
            <c:idx val="2"/>
            <c:invertIfNegative val="0"/>
            <c:bubble3D val="0"/>
            <c:spPr>
              <a:solidFill>
                <a:srgbClr val="00B050"/>
              </a:solidFill>
              <a:ln>
                <a:noFill/>
              </a:ln>
              <a:effectLst/>
            </c:spPr>
            <c:extLst>
              <c:ext xmlns:c16="http://schemas.microsoft.com/office/drawing/2014/chart" uri="{C3380CC4-5D6E-409C-BE32-E72D297353CC}">
                <c16:uniqueId val="{00000001-C83E-45DA-8662-D0A13AF59166}"/>
              </c:ext>
            </c:extLst>
          </c:dPt>
          <c:dLbls>
            <c:numFmt formatCode="\a"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Sheet2!$F$18:$F$20</c:f>
                <c:numCache>
                  <c:formatCode>General</c:formatCode>
                  <c:ptCount val="3"/>
                  <c:pt idx="1">
                    <c:v>5.7735026918962634E-4</c:v>
                  </c:pt>
                  <c:pt idx="2">
                    <c:v>5.7735026918962634E-4</c:v>
                  </c:pt>
                </c:numCache>
              </c:numRef>
            </c:plus>
            <c:minus>
              <c:numRef>
                <c:f>Sheet2!$F$18:$F$20</c:f>
                <c:numCache>
                  <c:formatCode>General</c:formatCode>
                  <c:ptCount val="3"/>
                  <c:pt idx="1">
                    <c:v>5.7735026918962634E-4</c:v>
                  </c:pt>
                  <c:pt idx="2">
                    <c:v>5.7735026918962634E-4</c:v>
                  </c:pt>
                </c:numCache>
              </c:numRef>
            </c:minus>
            <c:spPr>
              <a:noFill/>
              <a:ln w="9525" cap="flat" cmpd="sng" algn="ctr">
                <a:solidFill>
                  <a:schemeClr val="tx1">
                    <a:lumMod val="65000"/>
                    <a:lumOff val="35000"/>
                  </a:schemeClr>
                </a:solidFill>
                <a:round/>
              </a:ln>
              <a:effectLst/>
            </c:spPr>
          </c:errBars>
          <c:cat>
            <c:strRef>
              <c:f>Sheet2!$A$13:$A$15</c:f>
              <c:strCache>
                <c:ptCount val="3"/>
                <c:pt idx="0">
                  <c:v>SW</c:v>
                </c:pt>
                <c:pt idx="1">
                  <c:v>SB</c:v>
                </c:pt>
                <c:pt idx="2">
                  <c:v>TSB</c:v>
                </c:pt>
              </c:strCache>
            </c:strRef>
          </c:cat>
          <c:val>
            <c:numRef>
              <c:f>Sheet2!$F$13:$F$15</c:f>
              <c:numCache>
                <c:formatCode>General</c:formatCode>
                <c:ptCount val="3"/>
                <c:pt idx="1">
                  <c:v>9.6666666666666654E-3</c:v>
                </c:pt>
                <c:pt idx="2">
                  <c:v>1.3333333333333334E-2</c:v>
                </c:pt>
              </c:numCache>
            </c:numRef>
          </c:val>
          <c:extLst>
            <c:ext xmlns:c16="http://schemas.microsoft.com/office/drawing/2014/chart" uri="{C3380CC4-5D6E-409C-BE32-E72D297353CC}">
              <c16:uniqueId val="{00000002-C83E-45DA-8662-D0A13AF59166}"/>
            </c:ext>
          </c:extLst>
        </c:ser>
        <c:dLbls>
          <c:showLegendKey val="0"/>
          <c:showVal val="1"/>
          <c:showCatName val="0"/>
          <c:showSerName val="0"/>
          <c:showPercent val="0"/>
          <c:showBubbleSize val="0"/>
        </c:dLbls>
        <c:gapWidth val="219"/>
        <c:overlap val="-27"/>
        <c:axId val="1090200752"/>
        <c:axId val="1090188784"/>
      </c:barChart>
      <c:catAx>
        <c:axId val="109020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0188784"/>
        <c:crosses val="autoZero"/>
        <c:auto val="1"/>
        <c:lblAlgn val="ctr"/>
        <c:lblOffset val="100"/>
        <c:noMultiLvlLbl val="0"/>
      </c:catAx>
      <c:valAx>
        <c:axId val="109018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0" i="0" baseline="0">
                    <a:solidFill>
                      <a:sysClr val="windowText" lastClr="000000"/>
                    </a:solidFill>
                    <a:effectLst/>
                    <a:latin typeface="Times New Roman" panose="02020603050405020304" pitchFamily="18" charset="0"/>
                    <a:cs typeface="Times New Roman" panose="02020603050405020304" pitchFamily="18" charset="0"/>
                  </a:rPr>
                  <a:t>Concentration of Cu (mg/kg)</a:t>
                </a:r>
                <a:endParaRPr lang="en-MY"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3.0555565705098927E-2"/>
              <c:y val="0.22995736340817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9020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15</Pages>
  <Words>7497</Words>
  <Characters>42734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MJAS Vol 25 No 4 (2021)</vt:lpstr>
    </vt:vector>
  </TitlesOfParts>
  <Company>UKM</Company>
  <LinksUpToDate>false</LinksUpToDate>
  <CharactersWithSpaces>50131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4 (2021)</dc:title>
  <dc:creator>Harun Hj Hamzah</dc:creator>
  <cp:lastModifiedBy>Harun Hamzah</cp:lastModifiedBy>
  <cp:revision>10</cp:revision>
  <dcterms:created xsi:type="dcterms:W3CDTF">2021-08-13T01:44:00Z</dcterms:created>
  <dcterms:modified xsi:type="dcterms:W3CDTF">2021-08-13T02:52:00Z</dcterms:modified>
</cp:coreProperties>
</file>