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83D9" w14:textId="77777777" w:rsidR="003B233E" w:rsidRPr="00B425F5" w:rsidRDefault="003B233E" w:rsidP="003B233E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9783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9"/>
        <w:gridCol w:w="1192"/>
        <w:gridCol w:w="488"/>
        <w:gridCol w:w="816"/>
        <w:gridCol w:w="974"/>
        <w:gridCol w:w="550"/>
        <w:gridCol w:w="738"/>
        <w:gridCol w:w="1209"/>
        <w:gridCol w:w="436"/>
        <w:gridCol w:w="888"/>
        <w:gridCol w:w="576"/>
        <w:gridCol w:w="710"/>
        <w:gridCol w:w="667"/>
      </w:tblGrid>
      <w:tr w:rsidR="003B233E" w:rsidRPr="00EE0E05" w14:paraId="007B99AA" w14:textId="77777777" w:rsidTr="00F967B2">
        <w:trPr>
          <w:trHeight w:val="682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A91C69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bookmarkStart w:id="0" w:name="_Hlk76476234"/>
            <w:bookmarkStart w:id="1" w:name="_Hlk76502485"/>
            <w:r w:rsidRPr="00EE0E05">
              <w:rPr>
                <w:rFonts w:ascii="Times New Roman" w:hAnsi="Times New Roman"/>
                <w:b/>
                <w:bCs/>
                <w:sz w:val="16"/>
                <w:szCs w:val="16"/>
              </w:rPr>
              <w:t>Peak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3B64C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/>
                <w:bCs/>
                <w:sz w:val="16"/>
                <w:szCs w:val="16"/>
              </w:rPr>
              <w:t>Phytochemicals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654666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t</w:t>
            </w:r>
            <w:r w:rsidRPr="00EE0E05">
              <w:rPr>
                <w:rFonts w:ascii="Times New Roman" w:hAnsi="Times New Roman"/>
                <w:b/>
                <w:bCs/>
                <w:sz w:val="16"/>
                <w:szCs w:val="16"/>
                <w:vertAlign w:val="subscript"/>
              </w:rPr>
              <w:t>R</w:t>
            </w:r>
            <w:r w:rsidRPr="00EE0E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(min)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4A60CA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/>
                <w:bCs/>
                <w:sz w:val="16"/>
                <w:szCs w:val="16"/>
              </w:rPr>
              <w:t>Molecular Formula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7005E4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/>
                <w:bCs/>
                <w:sz w:val="16"/>
                <w:szCs w:val="16"/>
              </w:rPr>
              <w:t>Measured mass-to-charge Ratio (</w:t>
            </w:r>
            <w:r w:rsidRPr="00EE0E0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m/z</w:t>
            </w:r>
            <w:r w:rsidRPr="00EE0E05">
              <w:rPr>
                <w:rFonts w:ascii="Times New Roman" w:hAnsi="Times New Roman"/>
                <w:b/>
                <w:bCs/>
                <w:sz w:val="16"/>
                <w:szCs w:val="16"/>
              </w:rPr>
              <w:t>), [M-H]</w:t>
            </w:r>
            <w:r w:rsidRPr="00EE0E05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9ED3D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/>
                <w:bCs/>
                <w:sz w:val="16"/>
                <w:szCs w:val="16"/>
              </w:rPr>
              <w:t>Mass Error [mDa]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2D5E6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MS/MS Fragments</w:t>
            </w:r>
          </w:p>
          <w:p w14:paraId="7044A1E8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(</w:t>
            </w:r>
            <w:r w:rsidRPr="00EE0E0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GB"/>
              </w:rPr>
              <w:t>m/z</w:t>
            </w:r>
            <w:r w:rsidRPr="00EE0E05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43AD1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 xml:space="preserve">Classification </w:t>
            </w:r>
          </w:p>
          <w:p w14:paraId="01512F62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Details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372B5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CPPO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454C3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Palm Cooking Oil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474F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RPO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94D03" w14:textId="490C2F6C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EVOO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C63C0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Ref.</w:t>
            </w:r>
          </w:p>
        </w:tc>
      </w:tr>
      <w:bookmarkEnd w:id="1"/>
      <w:tr w:rsidR="003B233E" w:rsidRPr="00EE0E05" w14:paraId="44C6C7FA" w14:textId="77777777" w:rsidTr="00F967B2">
        <w:trPr>
          <w:trHeight w:val="201"/>
          <w:jc w:val="center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C2CB3A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BFB39F3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Nonanedioic acid (azelaic acid)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B085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10.8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CBB5E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9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16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9CC7FB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187.0992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B0E94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5F26E2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169.0894,</w:t>
            </w:r>
          </w:p>
          <w:p w14:paraId="0078F02B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125.0970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AA249DC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Dicarboxylic acid, plant signalling metabolite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EF84527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14:paraId="1581D25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30703AE3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5C8FEF07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vAlign w:val="center"/>
          </w:tcPr>
          <w:p w14:paraId="18D1D436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[24,25]</w:t>
            </w:r>
          </w:p>
        </w:tc>
      </w:tr>
      <w:tr w:rsidR="003B233E" w:rsidRPr="00EE0E05" w14:paraId="7ECD4429" w14:textId="77777777" w:rsidTr="00F967B2">
        <w:trPr>
          <w:trHeight w:val="314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F289AE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B98931B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Oxononanoic acid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5043C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10.9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461D3C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9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16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DC7A1E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171.1048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572FD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0" w:type="auto"/>
            <w:vAlign w:val="center"/>
          </w:tcPr>
          <w:p w14:paraId="6159468C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127.1163</w:t>
            </w:r>
          </w:p>
        </w:tc>
        <w:tc>
          <w:tcPr>
            <w:tcW w:w="0" w:type="auto"/>
            <w:vAlign w:val="center"/>
          </w:tcPr>
          <w:p w14:paraId="38F465C4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Medium-chain oxo-fatty acid</w:t>
            </w:r>
          </w:p>
        </w:tc>
        <w:tc>
          <w:tcPr>
            <w:tcW w:w="0" w:type="auto"/>
            <w:vAlign w:val="center"/>
          </w:tcPr>
          <w:p w14:paraId="12F0E22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vAlign w:val="center"/>
          </w:tcPr>
          <w:p w14:paraId="3E21A73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vAlign w:val="center"/>
          </w:tcPr>
          <w:p w14:paraId="2C19FFF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710" w:type="dxa"/>
            <w:vAlign w:val="center"/>
          </w:tcPr>
          <w:p w14:paraId="7C7E8085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vAlign w:val="center"/>
          </w:tcPr>
          <w:p w14:paraId="1C1578F0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[26,27]</w:t>
            </w:r>
          </w:p>
        </w:tc>
      </w:tr>
      <w:tr w:rsidR="003B233E" w:rsidRPr="00EE0E05" w14:paraId="7FEDB7BF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BCC2D8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1B8BAC51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Dihydroxy-methoxyflavanone</w:t>
            </w: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(sakuranetin)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5E5CB7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13.3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17C8A6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16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14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95EEC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285.0794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B5CAD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2.5</w:t>
            </w:r>
          </w:p>
        </w:tc>
        <w:tc>
          <w:tcPr>
            <w:tcW w:w="0" w:type="auto"/>
            <w:vAlign w:val="center"/>
          </w:tcPr>
          <w:p w14:paraId="155F23A1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165.0209, 119.0463, 93.0296</w:t>
            </w:r>
          </w:p>
        </w:tc>
        <w:tc>
          <w:tcPr>
            <w:tcW w:w="0" w:type="auto"/>
            <w:vAlign w:val="center"/>
          </w:tcPr>
          <w:p w14:paraId="7DE6959A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Methoxyflavanone</w:t>
            </w:r>
          </w:p>
        </w:tc>
        <w:tc>
          <w:tcPr>
            <w:tcW w:w="0" w:type="auto"/>
            <w:vAlign w:val="center"/>
          </w:tcPr>
          <w:p w14:paraId="1206250B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vAlign w:val="center"/>
          </w:tcPr>
          <w:p w14:paraId="10C7C04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vAlign w:val="center"/>
          </w:tcPr>
          <w:p w14:paraId="5A286737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710" w:type="dxa"/>
            <w:vAlign w:val="center"/>
          </w:tcPr>
          <w:p w14:paraId="5B0C99B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vAlign w:val="center"/>
          </w:tcPr>
          <w:p w14:paraId="0D731C64" w14:textId="77777777" w:rsidR="003B233E" w:rsidRPr="00EE0E05" w:rsidRDefault="003B233E" w:rsidP="005129A0">
            <w:pPr>
              <w:spacing w:before="18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[28,29]</w:t>
            </w:r>
          </w:p>
          <w:p w14:paraId="1414E04D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33E" w:rsidRPr="00EE0E05" w14:paraId="46B29EEE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AF090E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1EFB42DE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Trihydroxy-octadecenoic acid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40FDE4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13.6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58D2FE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18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34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A338D5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329.2344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8260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1.0</w:t>
            </w:r>
          </w:p>
        </w:tc>
        <w:tc>
          <w:tcPr>
            <w:tcW w:w="0" w:type="auto"/>
            <w:vAlign w:val="center"/>
          </w:tcPr>
          <w:p w14:paraId="0368EFC2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229.1504, 171.1023</w:t>
            </w:r>
          </w:p>
        </w:tc>
        <w:tc>
          <w:tcPr>
            <w:tcW w:w="0" w:type="auto"/>
            <w:vAlign w:val="center"/>
          </w:tcPr>
          <w:p w14:paraId="6BC2A4F0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Trihydroxy fatty acid</w:t>
            </w:r>
          </w:p>
        </w:tc>
        <w:tc>
          <w:tcPr>
            <w:tcW w:w="0" w:type="auto"/>
            <w:vAlign w:val="center"/>
          </w:tcPr>
          <w:p w14:paraId="253E859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vAlign w:val="center"/>
          </w:tcPr>
          <w:p w14:paraId="6A98F71B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vAlign w:val="center"/>
          </w:tcPr>
          <w:p w14:paraId="094CB88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710" w:type="dxa"/>
            <w:vAlign w:val="center"/>
          </w:tcPr>
          <w:p w14:paraId="5F50C8B8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vAlign w:val="center"/>
          </w:tcPr>
          <w:p w14:paraId="39313055" w14:textId="77777777" w:rsidR="003B233E" w:rsidRPr="00EE0E05" w:rsidRDefault="003B233E" w:rsidP="005129A0">
            <w:pPr>
              <w:spacing w:before="18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[30,31]</w:t>
            </w:r>
          </w:p>
          <w:p w14:paraId="2F17FF87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33E" w:rsidRPr="00EE0E05" w14:paraId="707A7009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87F5D7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73EF09BA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Dihydroxy-methoxyflavone</w:t>
            </w: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(wogonin)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550F7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14.2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403668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16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12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40142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283.0637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6113C6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2.5</w:t>
            </w:r>
          </w:p>
        </w:tc>
        <w:tc>
          <w:tcPr>
            <w:tcW w:w="0" w:type="auto"/>
            <w:vAlign w:val="center"/>
          </w:tcPr>
          <w:p w14:paraId="504061C1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268.0405</w:t>
            </w:r>
          </w:p>
        </w:tc>
        <w:tc>
          <w:tcPr>
            <w:tcW w:w="0" w:type="auto"/>
            <w:vAlign w:val="center"/>
          </w:tcPr>
          <w:p w14:paraId="50F30640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-methylated flavone</w:t>
            </w:r>
          </w:p>
        </w:tc>
        <w:tc>
          <w:tcPr>
            <w:tcW w:w="0" w:type="auto"/>
            <w:vAlign w:val="center"/>
          </w:tcPr>
          <w:p w14:paraId="164396A0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vAlign w:val="center"/>
          </w:tcPr>
          <w:p w14:paraId="39F635A4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vAlign w:val="center"/>
          </w:tcPr>
          <w:p w14:paraId="3574B34A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710" w:type="dxa"/>
            <w:vAlign w:val="center"/>
          </w:tcPr>
          <w:p w14:paraId="590EE823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vAlign w:val="center"/>
          </w:tcPr>
          <w:p w14:paraId="2BEC60C8" w14:textId="77777777" w:rsidR="003B233E" w:rsidRPr="00EE0E05" w:rsidRDefault="003B233E" w:rsidP="005129A0">
            <w:pPr>
              <w:spacing w:before="18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[32,33]</w:t>
            </w:r>
          </w:p>
          <w:p w14:paraId="264998DF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33E" w:rsidRPr="00EE0E05" w14:paraId="7658F49D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428FEFC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53CACACF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Hydroxy-oxooctadecenoic acid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5D3490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15.3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5A68078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  <w:lang w:val="en-GB"/>
              </w:rPr>
              <w:t>18</w:t>
            </w: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  <w:lang w:val="en-GB"/>
              </w:rPr>
              <w:t>32</w:t>
            </w: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  <w:lang w:val="en-GB"/>
              </w:rPr>
              <w:t>4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F9B4207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iCs/>
                <w:sz w:val="16"/>
                <w:szCs w:val="16"/>
                <w:lang w:val="en-GB"/>
              </w:rPr>
              <w:t>311.2254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240D67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2.6</w:t>
            </w:r>
          </w:p>
        </w:tc>
        <w:tc>
          <w:tcPr>
            <w:tcW w:w="0" w:type="auto"/>
            <w:vAlign w:val="center"/>
          </w:tcPr>
          <w:p w14:paraId="5C717258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293.2152, 211.1358, 171.1043</w:t>
            </w:r>
          </w:p>
        </w:tc>
        <w:tc>
          <w:tcPr>
            <w:tcW w:w="0" w:type="auto"/>
            <w:vAlign w:val="center"/>
          </w:tcPr>
          <w:p w14:paraId="073C7A41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iCs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iCs/>
                <w:sz w:val="16"/>
                <w:szCs w:val="16"/>
                <w:lang w:val="en-GB"/>
              </w:rPr>
              <w:t>Plant oxygenated fatty acid, natural hydroperoxide (oxylipin)</w:t>
            </w:r>
          </w:p>
        </w:tc>
        <w:tc>
          <w:tcPr>
            <w:tcW w:w="0" w:type="auto"/>
            <w:vAlign w:val="center"/>
          </w:tcPr>
          <w:p w14:paraId="362AD2C0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vAlign w:val="center"/>
          </w:tcPr>
          <w:p w14:paraId="23E3E000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576" w:type="dxa"/>
            <w:vAlign w:val="center"/>
          </w:tcPr>
          <w:p w14:paraId="78152814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710" w:type="dxa"/>
            <w:vAlign w:val="center"/>
          </w:tcPr>
          <w:p w14:paraId="5EAF7D6D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vAlign w:val="center"/>
          </w:tcPr>
          <w:p w14:paraId="0D6BA9AC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[37,38,39]</w:t>
            </w:r>
          </w:p>
        </w:tc>
      </w:tr>
      <w:tr w:rsidR="003B233E" w:rsidRPr="00EE0E05" w14:paraId="06B9472F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AD0FAA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033EC481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Decanoic acid (capric acid)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0530E1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15.6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0DB11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10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20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50F5E9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171.1401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F6EA93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1.0</w:t>
            </w:r>
          </w:p>
        </w:tc>
        <w:tc>
          <w:tcPr>
            <w:tcW w:w="0" w:type="auto"/>
            <w:vAlign w:val="center"/>
          </w:tcPr>
          <w:p w14:paraId="2091D7DB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153.1436, 127.0374</w:t>
            </w:r>
          </w:p>
        </w:tc>
        <w:tc>
          <w:tcPr>
            <w:tcW w:w="0" w:type="auto"/>
            <w:vAlign w:val="center"/>
          </w:tcPr>
          <w:p w14:paraId="1612A6DB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Saturated fatty acid</w:t>
            </w:r>
          </w:p>
        </w:tc>
        <w:tc>
          <w:tcPr>
            <w:tcW w:w="0" w:type="auto"/>
            <w:vAlign w:val="center"/>
          </w:tcPr>
          <w:p w14:paraId="6497DF2C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vAlign w:val="center"/>
          </w:tcPr>
          <w:p w14:paraId="31597CF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11CE63A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5CB9239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459881D3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[40]</w:t>
            </w:r>
          </w:p>
        </w:tc>
      </w:tr>
      <w:tr w:rsidR="003B233E" w:rsidRPr="00EE0E05" w14:paraId="20A3C8F3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EC8D26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69EFB1AF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Oxooctadecenoic acid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08056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16.2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81D15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18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32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10B786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iCs/>
                <w:sz w:val="16"/>
                <w:szCs w:val="16"/>
                <w:lang w:val="en-GB"/>
              </w:rPr>
              <w:t>295.2319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D641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4.0</w:t>
            </w:r>
          </w:p>
        </w:tc>
        <w:tc>
          <w:tcPr>
            <w:tcW w:w="0" w:type="auto"/>
            <w:vAlign w:val="center"/>
          </w:tcPr>
          <w:p w14:paraId="04D6EE4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277.2198,</w:t>
            </w:r>
          </w:p>
          <w:p w14:paraId="4480CF2C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195.1421,</w:t>
            </w:r>
          </w:p>
          <w:p w14:paraId="1C98A49A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171.1048</w:t>
            </w:r>
          </w:p>
        </w:tc>
        <w:tc>
          <w:tcPr>
            <w:tcW w:w="0" w:type="auto"/>
            <w:vAlign w:val="center"/>
          </w:tcPr>
          <w:p w14:paraId="26EF64B7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iCs/>
                <w:sz w:val="16"/>
                <w:szCs w:val="16"/>
                <w:lang w:val="en-GB"/>
              </w:rPr>
              <w:t>Plant oxygenated fatty acid, natural hydroperoxide (oxylipin)</w:t>
            </w:r>
          </w:p>
        </w:tc>
        <w:tc>
          <w:tcPr>
            <w:tcW w:w="0" w:type="auto"/>
            <w:vAlign w:val="center"/>
          </w:tcPr>
          <w:p w14:paraId="48F77FD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vAlign w:val="center"/>
          </w:tcPr>
          <w:p w14:paraId="59F15B1D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B413DDB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30EEB7A0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vAlign w:val="center"/>
          </w:tcPr>
          <w:p w14:paraId="51075063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[37,38,39]</w:t>
            </w:r>
          </w:p>
        </w:tc>
      </w:tr>
      <w:tr w:rsidR="003B233E" w:rsidRPr="00EE0E05" w14:paraId="3B11B74A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0C3BB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0941B248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Dodecanoic acid (</w:t>
            </w:r>
            <w:r w:rsidRPr="00EE0E05">
              <w:rPr>
                <w:rFonts w:ascii="Times New Roman" w:hAnsi="Times New Roman"/>
                <w:iCs/>
                <w:sz w:val="16"/>
                <w:szCs w:val="16"/>
                <w:lang w:val="en-GB"/>
              </w:rPr>
              <w:t>lauric acid)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61235D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16.6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66AE6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12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24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8FB14E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199.1734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91B635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3.0</w:t>
            </w:r>
          </w:p>
        </w:tc>
        <w:tc>
          <w:tcPr>
            <w:tcW w:w="0" w:type="auto"/>
            <w:vAlign w:val="center"/>
          </w:tcPr>
          <w:p w14:paraId="3A07EF6C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181.0247</w:t>
            </w:r>
          </w:p>
        </w:tc>
        <w:tc>
          <w:tcPr>
            <w:tcW w:w="0" w:type="auto"/>
            <w:vAlign w:val="center"/>
          </w:tcPr>
          <w:p w14:paraId="5D78DD7F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Saturated fatty acid</w:t>
            </w:r>
          </w:p>
        </w:tc>
        <w:tc>
          <w:tcPr>
            <w:tcW w:w="0" w:type="auto"/>
            <w:vAlign w:val="center"/>
          </w:tcPr>
          <w:p w14:paraId="00D6341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vAlign w:val="center"/>
          </w:tcPr>
          <w:p w14:paraId="349A3AB7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BCB53D4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625BA6B8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7117D9F6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[40]</w:t>
            </w:r>
          </w:p>
        </w:tc>
      </w:tr>
      <w:tr w:rsidR="003B233E" w:rsidRPr="00EE0E05" w14:paraId="0C36A29C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1B174B7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7FD75A5B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iCs/>
                <w:sz w:val="16"/>
                <w:szCs w:val="16"/>
                <w:lang w:val="tr-TR"/>
              </w:rPr>
              <w:t>Glyceryldiacetate 2-palmitate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3B25903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17.1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C0D769E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  <w:lang w:val="en-GB"/>
              </w:rPr>
              <w:t>23</w:t>
            </w: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  <w:lang w:val="en-GB"/>
              </w:rPr>
              <w:t>42</w:t>
            </w: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  <w:lang w:val="en-GB"/>
              </w:rPr>
              <w:t>6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B8C83E2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iCs/>
                <w:sz w:val="16"/>
                <w:szCs w:val="16"/>
                <w:lang w:val="en-GB"/>
              </w:rPr>
              <w:t>413.4420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8AC51F0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3.6</w:t>
            </w:r>
          </w:p>
        </w:tc>
        <w:tc>
          <w:tcPr>
            <w:tcW w:w="0" w:type="auto"/>
            <w:vAlign w:val="center"/>
          </w:tcPr>
          <w:p w14:paraId="45D0400D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59.0117</w:t>
            </w:r>
          </w:p>
        </w:tc>
        <w:tc>
          <w:tcPr>
            <w:tcW w:w="0" w:type="auto"/>
            <w:vAlign w:val="center"/>
          </w:tcPr>
          <w:p w14:paraId="613600B9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Diglyceride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 xml:space="preserve"> derivatives</w:t>
            </w:r>
          </w:p>
        </w:tc>
        <w:tc>
          <w:tcPr>
            <w:tcW w:w="0" w:type="auto"/>
            <w:vAlign w:val="center"/>
          </w:tcPr>
          <w:p w14:paraId="6FC6966A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vAlign w:val="center"/>
          </w:tcPr>
          <w:p w14:paraId="30855F36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576" w:type="dxa"/>
            <w:vAlign w:val="center"/>
          </w:tcPr>
          <w:p w14:paraId="07A27A74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710" w:type="dxa"/>
            <w:vAlign w:val="center"/>
          </w:tcPr>
          <w:p w14:paraId="7F4073D3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667" w:type="dxa"/>
            <w:vAlign w:val="center"/>
          </w:tcPr>
          <w:p w14:paraId="66A874FD" w14:textId="77777777" w:rsidR="003B233E" w:rsidRPr="00EE0E05" w:rsidRDefault="003B233E" w:rsidP="005129A0">
            <w:pPr>
              <w:spacing w:before="18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[41,42]</w:t>
            </w:r>
          </w:p>
          <w:p w14:paraId="679CFA2E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33E" w:rsidRPr="00EE0E05" w14:paraId="2D4D2EA0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0903BB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14:paraId="1FE0D43C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Octadecatrienoic acid (linolenic, ALA)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3AB73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17.5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93CCBD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18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30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224FFD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277.2145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39B3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2.8</w:t>
            </w:r>
          </w:p>
        </w:tc>
        <w:tc>
          <w:tcPr>
            <w:tcW w:w="0" w:type="auto"/>
            <w:vAlign w:val="center"/>
          </w:tcPr>
          <w:p w14:paraId="36475697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233.2288</w:t>
            </w:r>
          </w:p>
        </w:tc>
        <w:tc>
          <w:tcPr>
            <w:tcW w:w="0" w:type="auto"/>
            <w:vAlign w:val="center"/>
          </w:tcPr>
          <w:p w14:paraId="69D1BA1E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 xml:space="preserve">Polyunsaturated </w:t>
            </w: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omega-3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 xml:space="preserve"> fatty acid</w:t>
            </w:r>
          </w:p>
        </w:tc>
        <w:tc>
          <w:tcPr>
            <w:tcW w:w="0" w:type="auto"/>
            <w:vAlign w:val="center"/>
          </w:tcPr>
          <w:p w14:paraId="2DDDF3E1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vAlign w:val="center"/>
          </w:tcPr>
          <w:p w14:paraId="36E1D68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576" w:type="dxa"/>
            <w:vAlign w:val="center"/>
          </w:tcPr>
          <w:p w14:paraId="10F0DAE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710" w:type="dxa"/>
            <w:vAlign w:val="center"/>
          </w:tcPr>
          <w:p w14:paraId="030BB208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72B9A103" w14:textId="77777777" w:rsidR="003B233E" w:rsidRPr="00EE0E05" w:rsidRDefault="003B233E" w:rsidP="005129A0">
            <w:pPr>
              <w:spacing w:before="18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[41,42]</w:t>
            </w:r>
          </w:p>
          <w:p w14:paraId="5662F490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33E" w:rsidRPr="00EE0E05" w14:paraId="26C55A83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0282B3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4C5CC6F2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Hexadecenoic acid (</w:t>
            </w:r>
            <w:r w:rsidRPr="00EE0E05">
              <w:rPr>
                <w:rFonts w:ascii="Times New Roman" w:hAnsi="Times New Roman"/>
                <w:iCs/>
                <w:sz w:val="16"/>
                <w:szCs w:val="16"/>
                <w:lang w:val="en-GB"/>
              </w:rPr>
              <w:t>palmitoleic, POA)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491B6A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17.6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D81C1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16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30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7B78F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253.2204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29B8E5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0" w:type="auto"/>
            <w:vAlign w:val="center"/>
          </w:tcPr>
          <w:p w14:paraId="17A72221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209.1381</w:t>
            </w:r>
          </w:p>
        </w:tc>
        <w:tc>
          <w:tcPr>
            <w:tcW w:w="0" w:type="auto"/>
            <w:vAlign w:val="center"/>
          </w:tcPr>
          <w:p w14:paraId="01D50610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 xml:space="preserve">Monounsaturated </w:t>
            </w: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omega-7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 xml:space="preserve"> fatty acid</w:t>
            </w:r>
          </w:p>
        </w:tc>
        <w:tc>
          <w:tcPr>
            <w:tcW w:w="0" w:type="auto"/>
            <w:vAlign w:val="center"/>
          </w:tcPr>
          <w:p w14:paraId="64563E85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vAlign w:val="center"/>
          </w:tcPr>
          <w:p w14:paraId="5BA962B0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C3BD9C6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6F1E409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76A1D65F" w14:textId="77777777" w:rsidR="003B233E" w:rsidRPr="00EE0E05" w:rsidRDefault="003B233E" w:rsidP="005129A0">
            <w:pPr>
              <w:spacing w:before="36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[41,42]</w:t>
            </w:r>
          </w:p>
          <w:p w14:paraId="39A9E6C9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14:paraId="460772A1" w14:textId="77777777" w:rsidR="003B233E" w:rsidRPr="00EE0E05" w:rsidRDefault="003B233E" w:rsidP="00EE0E0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33E" w:rsidRPr="00EE0E05" w14:paraId="7042F1B2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2E2D20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14:paraId="12862727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Octadecadienoic acid (linoleic, LA)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98C6D4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18.0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08DAD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18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32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81DD0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279.2310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3C609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1.9</w:t>
            </w:r>
          </w:p>
        </w:tc>
        <w:tc>
          <w:tcPr>
            <w:tcW w:w="0" w:type="auto"/>
            <w:vAlign w:val="center"/>
          </w:tcPr>
          <w:p w14:paraId="3453861C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261.2226</w:t>
            </w:r>
          </w:p>
        </w:tc>
        <w:tc>
          <w:tcPr>
            <w:tcW w:w="0" w:type="auto"/>
            <w:vAlign w:val="center"/>
          </w:tcPr>
          <w:p w14:paraId="034CABA1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Polyunsaturated</w:t>
            </w: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omega-6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 xml:space="preserve"> fatty acid</w:t>
            </w:r>
          </w:p>
        </w:tc>
        <w:tc>
          <w:tcPr>
            <w:tcW w:w="0" w:type="auto"/>
            <w:vAlign w:val="center"/>
          </w:tcPr>
          <w:p w14:paraId="2F60EF98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vAlign w:val="center"/>
          </w:tcPr>
          <w:p w14:paraId="34D4653A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576" w:type="dxa"/>
            <w:vAlign w:val="center"/>
          </w:tcPr>
          <w:p w14:paraId="533C25BB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710" w:type="dxa"/>
            <w:vAlign w:val="center"/>
          </w:tcPr>
          <w:p w14:paraId="4580519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66C72C2D" w14:textId="77777777" w:rsidR="003B233E" w:rsidRPr="00EE0E05" w:rsidRDefault="003B233E" w:rsidP="005129A0">
            <w:pPr>
              <w:spacing w:before="18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[41,42]</w:t>
            </w:r>
          </w:p>
          <w:p w14:paraId="01F6B323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33E" w:rsidRPr="00EE0E05" w14:paraId="6881EB68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3F2B68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14:paraId="39711B5C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Hexadecanoic acid (palmitic, PA)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336573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18.4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C7BC21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16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32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88FF2C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255.2307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B23C3C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0" w:type="auto"/>
            <w:vAlign w:val="center"/>
          </w:tcPr>
          <w:p w14:paraId="74BDB05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211.2005</w:t>
            </w:r>
          </w:p>
        </w:tc>
        <w:tc>
          <w:tcPr>
            <w:tcW w:w="0" w:type="auto"/>
            <w:vAlign w:val="center"/>
          </w:tcPr>
          <w:p w14:paraId="2C241FFA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Saturated fatty acid</w:t>
            </w:r>
          </w:p>
        </w:tc>
        <w:tc>
          <w:tcPr>
            <w:tcW w:w="0" w:type="auto"/>
            <w:vAlign w:val="center"/>
          </w:tcPr>
          <w:p w14:paraId="00EB9038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vAlign w:val="center"/>
          </w:tcPr>
          <w:p w14:paraId="68085203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576" w:type="dxa"/>
            <w:vAlign w:val="center"/>
          </w:tcPr>
          <w:p w14:paraId="223F3A9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710" w:type="dxa"/>
            <w:vAlign w:val="center"/>
          </w:tcPr>
          <w:p w14:paraId="6EB7C80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1B81F3EA" w14:textId="77777777" w:rsidR="003B233E" w:rsidRPr="00EE0E05" w:rsidRDefault="003B233E" w:rsidP="004102AA">
            <w:pPr>
              <w:spacing w:before="18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[41,42]</w:t>
            </w:r>
          </w:p>
          <w:p w14:paraId="6377082F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33E" w:rsidRPr="00EE0E05" w14:paraId="1FBD33B2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0EA0B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7E8F8C19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Octadecenoic acid (oleic, OA)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FE8EB2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18.6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526FE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18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34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A5C06E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281.2466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D413DA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2.0</w:t>
            </w:r>
          </w:p>
        </w:tc>
        <w:tc>
          <w:tcPr>
            <w:tcW w:w="0" w:type="auto"/>
            <w:vAlign w:val="center"/>
          </w:tcPr>
          <w:p w14:paraId="430A6E82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237.3641</w:t>
            </w:r>
          </w:p>
        </w:tc>
        <w:tc>
          <w:tcPr>
            <w:tcW w:w="0" w:type="auto"/>
            <w:vAlign w:val="center"/>
          </w:tcPr>
          <w:p w14:paraId="023E42AD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Monounsaturated omega-9 fatty acid</w:t>
            </w:r>
          </w:p>
        </w:tc>
        <w:tc>
          <w:tcPr>
            <w:tcW w:w="0" w:type="auto"/>
            <w:vAlign w:val="center"/>
          </w:tcPr>
          <w:p w14:paraId="2990AB55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vAlign w:val="center"/>
          </w:tcPr>
          <w:p w14:paraId="2E09B67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576" w:type="dxa"/>
            <w:vAlign w:val="center"/>
          </w:tcPr>
          <w:p w14:paraId="45A9FB3A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710" w:type="dxa"/>
            <w:vAlign w:val="center"/>
          </w:tcPr>
          <w:p w14:paraId="2517AD8C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1869A6A8" w14:textId="77777777" w:rsidR="003B233E" w:rsidRPr="00EE0E05" w:rsidRDefault="003B233E" w:rsidP="004102AA">
            <w:pPr>
              <w:spacing w:before="18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[41,42]</w:t>
            </w:r>
          </w:p>
          <w:p w14:paraId="282B49DC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33E" w:rsidRPr="00EE0E05" w14:paraId="7477EF4C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750509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7C4F0E25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Octadecanoic acid (stearic, SA)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EA683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19.8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A6E036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18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36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F42B64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283.2610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3188E0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0" w:type="auto"/>
            <w:vAlign w:val="center"/>
          </w:tcPr>
          <w:p w14:paraId="345CC26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239.2309</w:t>
            </w:r>
          </w:p>
        </w:tc>
        <w:tc>
          <w:tcPr>
            <w:tcW w:w="0" w:type="auto"/>
            <w:vAlign w:val="center"/>
          </w:tcPr>
          <w:p w14:paraId="659BD39F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Saturated fatty acid</w:t>
            </w:r>
          </w:p>
        </w:tc>
        <w:tc>
          <w:tcPr>
            <w:tcW w:w="0" w:type="auto"/>
            <w:vAlign w:val="center"/>
          </w:tcPr>
          <w:p w14:paraId="2612568D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888" w:type="dxa"/>
            <w:vAlign w:val="center"/>
          </w:tcPr>
          <w:p w14:paraId="288F2642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576" w:type="dxa"/>
            <w:vAlign w:val="center"/>
          </w:tcPr>
          <w:p w14:paraId="16BB6CF3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710" w:type="dxa"/>
            <w:vAlign w:val="center"/>
          </w:tcPr>
          <w:p w14:paraId="2F4F57E2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11EB3605" w14:textId="77777777" w:rsidR="003B233E" w:rsidRPr="00EE0E05" w:rsidRDefault="003B233E" w:rsidP="004102AA">
            <w:pPr>
              <w:spacing w:before="18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[41,42]</w:t>
            </w:r>
          </w:p>
          <w:p w14:paraId="07842B25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33E" w:rsidRPr="00EE0E05" w14:paraId="579EAD01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824340A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5FED402B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Hydroxytyrosol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BC397FA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5.6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9AA09F2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8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10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B4C3E43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153.0567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6FD76C5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1.0</w:t>
            </w:r>
          </w:p>
        </w:tc>
        <w:tc>
          <w:tcPr>
            <w:tcW w:w="0" w:type="auto"/>
            <w:vAlign w:val="center"/>
          </w:tcPr>
          <w:p w14:paraId="14C222A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123.0454</w:t>
            </w:r>
          </w:p>
        </w:tc>
        <w:tc>
          <w:tcPr>
            <w:tcW w:w="0" w:type="auto"/>
            <w:vAlign w:val="center"/>
          </w:tcPr>
          <w:p w14:paraId="76B85E9F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 xml:space="preserve">Phenylethanoid phenolic </w:t>
            </w:r>
            <w:r w:rsidRPr="00EE0E05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lastRenderedPageBreak/>
              <w:t>compound</w:t>
            </w:r>
          </w:p>
        </w:tc>
        <w:tc>
          <w:tcPr>
            <w:tcW w:w="0" w:type="auto"/>
            <w:vAlign w:val="center"/>
          </w:tcPr>
          <w:p w14:paraId="1A12E091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613DD63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C50F1E0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685BE0A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27C79043" w14:textId="77777777" w:rsidR="003B233E" w:rsidRPr="00EE0E05" w:rsidRDefault="003B233E" w:rsidP="004102AA">
            <w:pPr>
              <w:spacing w:before="12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[43,44]</w:t>
            </w:r>
          </w:p>
          <w:p w14:paraId="2DF62964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33E" w:rsidRPr="00EE0E05" w14:paraId="1A80EF4E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D5FEABB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14:paraId="63BD134C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Tyrosol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79A451D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6.8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45A6911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8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10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B7D6A7F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137.0619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56B6240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0" w:type="auto"/>
            <w:vAlign w:val="center"/>
          </w:tcPr>
          <w:p w14:paraId="13A52278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119.0484, 106.0420</w:t>
            </w:r>
          </w:p>
        </w:tc>
        <w:tc>
          <w:tcPr>
            <w:tcW w:w="0" w:type="auto"/>
            <w:vAlign w:val="center"/>
          </w:tcPr>
          <w:p w14:paraId="41281AAE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Phenylethanoid phenolic compound</w:t>
            </w:r>
          </w:p>
        </w:tc>
        <w:tc>
          <w:tcPr>
            <w:tcW w:w="0" w:type="auto"/>
            <w:vAlign w:val="center"/>
          </w:tcPr>
          <w:p w14:paraId="3A944AD2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66072A4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BEF189A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5E8FA81B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4830FDAF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[44]</w:t>
            </w:r>
          </w:p>
        </w:tc>
      </w:tr>
      <w:tr w:rsidR="003B233E" w:rsidRPr="00EE0E05" w14:paraId="1E298A6A" w14:textId="77777777" w:rsidTr="00F967B2">
        <w:trPr>
          <w:trHeight w:val="534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F6936CF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14:paraId="62689B3C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Elenolic acid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218262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9.7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37DCDA9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11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14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C47BE83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241.0726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7647392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0.9</w:t>
            </w:r>
          </w:p>
        </w:tc>
        <w:tc>
          <w:tcPr>
            <w:tcW w:w="0" w:type="auto"/>
            <w:vAlign w:val="center"/>
          </w:tcPr>
          <w:p w14:paraId="33B2628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165.0736, 139.0079, 127.0422</w:t>
            </w:r>
          </w:p>
        </w:tc>
        <w:tc>
          <w:tcPr>
            <w:tcW w:w="0" w:type="auto"/>
            <w:vAlign w:val="center"/>
          </w:tcPr>
          <w:p w14:paraId="5D7BDC78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Phenolic compound</w:t>
            </w:r>
          </w:p>
        </w:tc>
        <w:tc>
          <w:tcPr>
            <w:tcW w:w="0" w:type="auto"/>
            <w:vAlign w:val="center"/>
          </w:tcPr>
          <w:p w14:paraId="73C5BD3C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03F9983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952364D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01F9EF2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6C589A6F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[45]</w:t>
            </w:r>
          </w:p>
        </w:tc>
      </w:tr>
      <w:tr w:rsidR="003B233E" w:rsidRPr="00EE0E05" w14:paraId="3C0B47DC" w14:textId="77777777" w:rsidTr="00F967B2">
        <w:trPr>
          <w:trHeight w:val="542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AAFD941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14:paraId="072E56CD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Oleaceinic acid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7C4B531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10.1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067CD8C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17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20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9456F44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335.1160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7CA63D6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0" w:type="auto"/>
            <w:vAlign w:val="center"/>
          </w:tcPr>
          <w:p w14:paraId="0A64E44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181.0520, 155.0716, 111.0836</w:t>
            </w:r>
          </w:p>
        </w:tc>
        <w:tc>
          <w:tcPr>
            <w:tcW w:w="0" w:type="auto"/>
            <w:vAlign w:val="center"/>
          </w:tcPr>
          <w:p w14:paraId="5B975CD3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Phenolic secoiridoids</w:t>
            </w:r>
          </w:p>
        </w:tc>
        <w:tc>
          <w:tcPr>
            <w:tcW w:w="0" w:type="auto"/>
            <w:vAlign w:val="center"/>
          </w:tcPr>
          <w:p w14:paraId="58D0F85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63D4452C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16E96D4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6A9D27CB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2A0C7C5A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[46]</w:t>
            </w:r>
          </w:p>
        </w:tc>
      </w:tr>
      <w:tr w:rsidR="003B233E" w:rsidRPr="00EE0E05" w14:paraId="462DE6AB" w14:textId="77777777" w:rsidTr="00F967B2">
        <w:trPr>
          <w:trHeight w:val="790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7D0A17C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14:paraId="39CFCE5D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Oleacein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42CA817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10.1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039602E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17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20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42BBF38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319.1187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D53A094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2.6</w:t>
            </w:r>
          </w:p>
        </w:tc>
        <w:tc>
          <w:tcPr>
            <w:tcW w:w="0" w:type="auto"/>
            <w:vAlign w:val="center"/>
          </w:tcPr>
          <w:p w14:paraId="0C445AC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275.1028, 249.0820, 183.0694, 165.0572, 69.0333</w:t>
            </w:r>
          </w:p>
        </w:tc>
        <w:tc>
          <w:tcPr>
            <w:tcW w:w="0" w:type="auto"/>
            <w:vAlign w:val="center"/>
          </w:tcPr>
          <w:p w14:paraId="355B7ECD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Phenolic secoiridoids</w:t>
            </w:r>
          </w:p>
        </w:tc>
        <w:tc>
          <w:tcPr>
            <w:tcW w:w="0" w:type="auto"/>
            <w:vAlign w:val="center"/>
          </w:tcPr>
          <w:p w14:paraId="121C57A4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645AE7E5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E7F3AAC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41FAA357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475905B0" w14:textId="77777777" w:rsidR="003B233E" w:rsidRPr="00EE0E05" w:rsidRDefault="003B233E" w:rsidP="001E773A">
            <w:pPr>
              <w:spacing w:before="18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[47,48]</w:t>
            </w:r>
          </w:p>
          <w:p w14:paraId="3D3C1CE9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33E" w:rsidRPr="00EE0E05" w14:paraId="23AB9B89" w14:textId="77777777" w:rsidTr="00F967B2">
        <w:trPr>
          <w:trHeight w:val="618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9F707A8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14:paraId="44EDBA8E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Oleocanthalic acid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F1AC375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10.9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0C95297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17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20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6726B0E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319.1246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E81F033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1.4</w:t>
            </w:r>
          </w:p>
        </w:tc>
        <w:tc>
          <w:tcPr>
            <w:tcW w:w="0" w:type="auto"/>
            <w:vAlign w:val="center"/>
          </w:tcPr>
          <w:p w14:paraId="79E88E98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199.0646, 181.0531, 111.0105</w:t>
            </w:r>
          </w:p>
        </w:tc>
        <w:tc>
          <w:tcPr>
            <w:tcW w:w="0" w:type="auto"/>
            <w:vAlign w:val="center"/>
          </w:tcPr>
          <w:p w14:paraId="69B354A7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Phenolic secoiridoids</w:t>
            </w:r>
          </w:p>
        </w:tc>
        <w:tc>
          <w:tcPr>
            <w:tcW w:w="0" w:type="auto"/>
            <w:vAlign w:val="center"/>
          </w:tcPr>
          <w:p w14:paraId="1FC37931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290CFD35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25A9AC4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18F03A1B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52F1DCAC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[46]</w:t>
            </w:r>
          </w:p>
        </w:tc>
      </w:tr>
      <w:tr w:rsidR="003B233E" w:rsidRPr="00EE0E05" w14:paraId="6E44D04C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97AA393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40E1F8D9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Oleocanthal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8146A62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11.1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2420B5F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17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20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ABADFDA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303.1243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E2A8BB6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0" w:type="auto"/>
            <w:vAlign w:val="center"/>
          </w:tcPr>
          <w:p w14:paraId="313E839C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285.1155, 217.0054, 183.0693, 165.0605, 141.0183</w:t>
            </w:r>
          </w:p>
        </w:tc>
        <w:tc>
          <w:tcPr>
            <w:tcW w:w="0" w:type="auto"/>
            <w:vAlign w:val="center"/>
          </w:tcPr>
          <w:p w14:paraId="464BBDE1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</w:rPr>
              <w:t>Phenolic secoiridoids</w:t>
            </w:r>
          </w:p>
        </w:tc>
        <w:tc>
          <w:tcPr>
            <w:tcW w:w="0" w:type="auto"/>
            <w:vAlign w:val="center"/>
          </w:tcPr>
          <w:p w14:paraId="62C04225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04B66461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4359608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76C9A4F8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30CAA5CC" w14:textId="77777777" w:rsidR="003B233E" w:rsidRPr="00EE0E05" w:rsidRDefault="003B233E" w:rsidP="001E773A">
            <w:pPr>
              <w:spacing w:before="18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[47,48]</w:t>
            </w:r>
          </w:p>
          <w:p w14:paraId="69474592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33E" w:rsidRPr="00EE0E05" w14:paraId="1775CE02" w14:textId="77777777" w:rsidTr="00F967B2">
        <w:trPr>
          <w:trHeight w:val="539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0F7E0C7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14:paraId="20772529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Oleuropein aglycone isomer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5D95AD5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11.8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E7E550D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19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22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8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F91ABFD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377.1252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27FE1B3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1.0</w:t>
            </w:r>
          </w:p>
        </w:tc>
        <w:tc>
          <w:tcPr>
            <w:tcW w:w="0" w:type="auto"/>
            <w:vAlign w:val="center"/>
          </w:tcPr>
          <w:p w14:paraId="2F02733C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307.0874, 275.0870, 149.0267, 139.0371</w:t>
            </w:r>
          </w:p>
        </w:tc>
        <w:tc>
          <w:tcPr>
            <w:tcW w:w="0" w:type="auto"/>
            <w:vAlign w:val="center"/>
          </w:tcPr>
          <w:p w14:paraId="0C0B8B28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</w:rPr>
              <w:t>Phenolic secoiridoids</w:t>
            </w:r>
          </w:p>
        </w:tc>
        <w:tc>
          <w:tcPr>
            <w:tcW w:w="0" w:type="auto"/>
            <w:vAlign w:val="center"/>
          </w:tcPr>
          <w:p w14:paraId="31E64683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6A2BE648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12E3811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5529AAD5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3A8B923C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[49,50]</w:t>
            </w:r>
          </w:p>
        </w:tc>
      </w:tr>
      <w:tr w:rsidR="003B233E" w:rsidRPr="00EE0E05" w14:paraId="3CD91834" w14:textId="77777777" w:rsidTr="00F967B2">
        <w:trPr>
          <w:trHeight w:val="205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D6CDDC6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14:paraId="7484AD7F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Oleuropein aglycone isomer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100E6A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12.1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A9DAF3F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19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22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8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E58D329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377.1249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0A9AC7A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0.7</w:t>
            </w:r>
          </w:p>
        </w:tc>
        <w:tc>
          <w:tcPr>
            <w:tcW w:w="0" w:type="auto"/>
            <w:vAlign w:val="center"/>
          </w:tcPr>
          <w:p w14:paraId="484AA354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307.0874, 275.0855, 149.0268, 139.0371</w:t>
            </w:r>
          </w:p>
        </w:tc>
        <w:tc>
          <w:tcPr>
            <w:tcW w:w="0" w:type="auto"/>
            <w:vAlign w:val="center"/>
          </w:tcPr>
          <w:p w14:paraId="7268B3A4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Phenolic secoiridoids</w:t>
            </w:r>
          </w:p>
        </w:tc>
        <w:tc>
          <w:tcPr>
            <w:tcW w:w="0" w:type="auto"/>
            <w:vAlign w:val="center"/>
          </w:tcPr>
          <w:p w14:paraId="35C08A86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368EF88B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5E1B960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5F91594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661B354F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[49,50]</w:t>
            </w:r>
          </w:p>
        </w:tc>
      </w:tr>
      <w:tr w:rsidR="003B233E" w:rsidRPr="00EE0E05" w14:paraId="1523ACDD" w14:textId="77777777" w:rsidTr="00F967B2">
        <w:trPr>
          <w:trHeight w:val="594"/>
          <w:jc w:val="center"/>
        </w:trPr>
        <w:tc>
          <w:tcPr>
            <w:tcW w:w="539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F824A12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14:paraId="746083CE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Ligstroside aglycone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35AD6C00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12.5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91500B5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19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22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97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5C90F40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361.1304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D5AC884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0" w:type="auto"/>
            <w:vAlign w:val="center"/>
          </w:tcPr>
          <w:p w14:paraId="7ECB479E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291.0920,</w:t>
            </w:r>
          </w:p>
          <w:p w14:paraId="5787662B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259.0954</w:t>
            </w:r>
          </w:p>
        </w:tc>
        <w:tc>
          <w:tcPr>
            <w:tcW w:w="0" w:type="auto"/>
            <w:vAlign w:val="center"/>
          </w:tcPr>
          <w:p w14:paraId="00675D83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</w:rPr>
              <w:t>Phenolic secoiridoids</w:t>
            </w:r>
          </w:p>
        </w:tc>
        <w:tc>
          <w:tcPr>
            <w:tcW w:w="0" w:type="auto"/>
            <w:vAlign w:val="center"/>
          </w:tcPr>
          <w:p w14:paraId="187B0E8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43EA3E9F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C71243A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6B876F2D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vAlign w:val="center"/>
          </w:tcPr>
          <w:p w14:paraId="45C114B2" w14:textId="77777777" w:rsidR="003B233E" w:rsidRPr="00EE0E05" w:rsidRDefault="003B233E" w:rsidP="001E773A">
            <w:pPr>
              <w:spacing w:before="180"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[47,50,51]</w:t>
            </w:r>
          </w:p>
          <w:p w14:paraId="1B43DA8A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233E" w:rsidRPr="00EE0E05" w14:paraId="081D3182" w14:textId="77777777" w:rsidTr="00F967B2">
        <w:trPr>
          <w:trHeight w:val="205"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4AB4DC4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AD30384" w14:textId="77777777" w:rsidR="003B233E" w:rsidRPr="00EE0E05" w:rsidRDefault="003B233E" w:rsidP="00EE0E05">
            <w:pPr>
              <w:spacing w:after="0"/>
              <w:ind w:right="1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Ligstroside aglycone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C3A91FA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12.8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DFF1869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C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19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H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22</w:t>
            </w:r>
            <w:r w:rsidRPr="00EE0E05">
              <w:rPr>
                <w:rFonts w:ascii="Times New Roman" w:hAnsi="Times New Roman"/>
                <w:sz w:val="16"/>
                <w:szCs w:val="16"/>
              </w:rPr>
              <w:t>O</w:t>
            </w:r>
            <w:r w:rsidRPr="00EE0E05">
              <w:rPr>
                <w:rFonts w:ascii="Times New Roman" w:hAnsi="Times New Roman"/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4E583FE6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361.1329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A98268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</w:rPr>
              <w:t>3.6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0B104A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291.0924,</w:t>
            </w:r>
          </w:p>
          <w:p w14:paraId="057CBB68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259.1012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2E3410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bCs/>
                <w:sz w:val="16"/>
                <w:szCs w:val="16"/>
              </w:rPr>
              <w:t>Phenolic secoiridoids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9014E5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027E48D2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41BC5989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71C3ADEB" w14:textId="77777777" w:rsidR="003B233E" w:rsidRPr="00EE0E05" w:rsidRDefault="003B233E" w:rsidP="00EE0E05">
            <w:pPr>
              <w:spacing w:after="0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√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7AF3F658" w14:textId="77777777" w:rsidR="003B233E" w:rsidRPr="00EE0E05" w:rsidRDefault="003B233E" w:rsidP="001E773A">
            <w:pPr>
              <w:spacing w:before="180" w:after="0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E0E05">
              <w:rPr>
                <w:rFonts w:ascii="Times New Roman" w:hAnsi="Times New Roman"/>
                <w:sz w:val="16"/>
                <w:szCs w:val="16"/>
                <w:lang w:val="en-GB"/>
              </w:rPr>
              <w:t>[47,50,51]</w:t>
            </w:r>
          </w:p>
          <w:p w14:paraId="7C3E9669" w14:textId="77777777" w:rsidR="003B233E" w:rsidRPr="00EE0E05" w:rsidRDefault="003B233E" w:rsidP="00EE0E05">
            <w:pPr>
              <w:spacing w:after="0"/>
              <w:outlineLvl w:val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bookmarkEnd w:id="0"/>
    </w:tbl>
    <w:p w14:paraId="63010956" w14:textId="77777777" w:rsidR="003B233E" w:rsidRPr="00B425F5" w:rsidRDefault="003B233E" w:rsidP="003B233E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</w:p>
    <w:p w14:paraId="6E6F072A" w14:textId="77777777" w:rsidR="003B233E" w:rsidRPr="009F31E9" w:rsidRDefault="003B233E" w:rsidP="003B233E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6C14F27A" w14:textId="3472CC7F" w:rsidR="0080412B" w:rsidRPr="009F31E9" w:rsidRDefault="0080412B" w:rsidP="009F31E9">
      <w:pPr>
        <w:spacing w:after="0"/>
        <w:jc w:val="both"/>
        <w:outlineLvl w:val="0"/>
        <w:rPr>
          <w:rFonts w:ascii="Times New Roman" w:hAnsi="Times New Roman"/>
          <w:b/>
          <w:noProof/>
          <w:szCs w:val="20"/>
          <w:lang w:val="ms-MY"/>
        </w:rPr>
      </w:pPr>
    </w:p>
    <w:p w14:paraId="7AA72110" w14:textId="77777777" w:rsidR="0080412B" w:rsidRPr="009F31E9" w:rsidRDefault="0080412B" w:rsidP="009F31E9">
      <w:pPr>
        <w:spacing w:after="0"/>
        <w:outlineLvl w:val="0"/>
        <w:rPr>
          <w:rFonts w:ascii="Times New Roman" w:hAnsi="Times New Roman"/>
          <w:b/>
          <w:szCs w:val="20"/>
        </w:rPr>
      </w:pPr>
    </w:p>
    <w:p w14:paraId="767E42F7" w14:textId="77777777" w:rsidR="0080412B" w:rsidRPr="009F31E9" w:rsidRDefault="0080412B" w:rsidP="009F31E9">
      <w:pPr>
        <w:spacing w:after="0"/>
        <w:outlineLvl w:val="0"/>
        <w:rPr>
          <w:rFonts w:ascii="Times New Roman" w:hAnsi="Times New Roman"/>
          <w:b/>
          <w:szCs w:val="20"/>
        </w:rPr>
      </w:pPr>
    </w:p>
    <w:sectPr w:rsidR="0080412B" w:rsidRPr="009F31E9" w:rsidSect="0080412B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800" w:right="1469" w:bottom="1699" w:left="1440" w:header="706" w:footer="706" w:gutter="0"/>
      <w:pgNumType w:start="6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EF83" w14:textId="77777777" w:rsidR="008B02C7" w:rsidRDefault="008B02C7" w:rsidP="00FB4C59">
      <w:pPr>
        <w:spacing w:after="0" w:line="240" w:lineRule="auto"/>
      </w:pPr>
      <w:r>
        <w:separator/>
      </w:r>
    </w:p>
  </w:endnote>
  <w:endnote w:type="continuationSeparator" w:id="0">
    <w:p w14:paraId="1FF78EE3" w14:textId="77777777" w:rsidR="008B02C7" w:rsidRDefault="008B02C7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56BB" w14:textId="2A3A4D52" w:rsidR="00A14DB9" w:rsidRDefault="0069547D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F6B2" w14:textId="5C1326C9" w:rsidR="00D75B35" w:rsidRPr="004B43FF" w:rsidRDefault="0069547D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1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496A" w14:textId="77777777" w:rsidR="008B02C7" w:rsidRDefault="008B02C7" w:rsidP="00FB4C59">
      <w:pPr>
        <w:spacing w:after="0" w:line="240" w:lineRule="auto"/>
      </w:pPr>
      <w:r>
        <w:separator/>
      </w:r>
    </w:p>
  </w:footnote>
  <w:footnote w:type="continuationSeparator" w:id="0">
    <w:p w14:paraId="67CF7672" w14:textId="77777777" w:rsidR="008B02C7" w:rsidRDefault="008B02C7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51FB" w14:textId="36140E04"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</w:t>
    </w:r>
    <w:r w:rsidR="00E17493">
      <w:rPr>
        <w:rFonts w:ascii="Times New Roman" w:hAnsi="Times New Roman"/>
        <w:i/>
        <w:lang w:val="en-US"/>
      </w:rPr>
      <w:t>5</w:t>
    </w:r>
    <w:r w:rsidR="00CF05FF">
      <w:rPr>
        <w:rFonts w:ascii="Times New Roman" w:hAnsi="Times New Roman"/>
        <w:i/>
      </w:rPr>
      <w:t xml:space="preserve"> </w:t>
    </w:r>
    <w:r w:rsidR="000944A8">
      <w:rPr>
        <w:rFonts w:ascii="Times New Roman" w:hAnsi="Times New Roman"/>
        <w:i/>
        <w:lang w:val="en-US"/>
      </w:rPr>
      <w:t xml:space="preserve">No </w:t>
    </w:r>
    <w:r w:rsidR="00542CFC">
      <w:rPr>
        <w:rFonts w:ascii="Times New Roman" w:hAnsi="Times New Roman"/>
        <w:i/>
        <w:lang w:val="en-US"/>
      </w:rPr>
      <w:t>4</w:t>
    </w:r>
    <w:r w:rsidR="0039005B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</w:t>
    </w:r>
    <w:r w:rsidR="00E17493">
      <w:rPr>
        <w:rFonts w:ascii="Times New Roman" w:hAnsi="Times New Roman"/>
        <w:i/>
        <w:lang w:val="en-MY"/>
      </w:rPr>
      <w:t>1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14:paraId="4533D171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6EB3" w14:textId="77777777"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Author(s):  </w:t>
    </w:r>
    <w:r w:rsidR="002752F0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70E"/>
    <w:rsid w:val="000029F0"/>
    <w:rsid w:val="000044E1"/>
    <w:rsid w:val="00006EBC"/>
    <w:rsid w:val="00016385"/>
    <w:rsid w:val="00022C54"/>
    <w:rsid w:val="00070690"/>
    <w:rsid w:val="00084936"/>
    <w:rsid w:val="000944A8"/>
    <w:rsid w:val="000C49FF"/>
    <w:rsid w:val="000C5261"/>
    <w:rsid w:val="000E5AF1"/>
    <w:rsid w:val="000F77DA"/>
    <w:rsid w:val="001068E8"/>
    <w:rsid w:val="00117BCD"/>
    <w:rsid w:val="001B0F9D"/>
    <w:rsid w:val="001D035A"/>
    <w:rsid w:val="001D3855"/>
    <w:rsid w:val="001D6F2C"/>
    <w:rsid w:val="001E773A"/>
    <w:rsid w:val="001F72B9"/>
    <w:rsid w:val="002004F5"/>
    <w:rsid w:val="00221D39"/>
    <w:rsid w:val="002752F0"/>
    <w:rsid w:val="002867F0"/>
    <w:rsid w:val="0029079C"/>
    <w:rsid w:val="002B188F"/>
    <w:rsid w:val="002B3BD8"/>
    <w:rsid w:val="002F3F91"/>
    <w:rsid w:val="00304767"/>
    <w:rsid w:val="00304B34"/>
    <w:rsid w:val="00312C0E"/>
    <w:rsid w:val="00345738"/>
    <w:rsid w:val="00361BAF"/>
    <w:rsid w:val="00367D1F"/>
    <w:rsid w:val="00373A9B"/>
    <w:rsid w:val="0038323C"/>
    <w:rsid w:val="00383C16"/>
    <w:rsid w:val="00383F26"/>
    <w:rsid w:val="0039005B"/>
    <w:rsid w:val="003B0AC0"/>
    <w:rsid w:val="003B233E"/>
    <w:rsid w:val="003D585B"/>
    <w:rsid w:val="003E7DA6"/>
    <w:rsid w:val="003F12FF"/>
    <w:rsid w:val="004102AA"/>
    <w:rsid w:val="00420074"/>
    <w:rsid w:val="004760D4"/>
    <w:rsid w:val="00494C46"/>
    <w:rsid w:val="004A12DD"/>
    <w:rsid w:val="004B43FF"/>
    <w:rsid w:val="00502641"/>
    <w:rsid w:val="00510BA6"/>
    <w:rsid w:val="005129A0"/>
    <w:rsid w:val="00534441"/>
    <w:rsid w:val="00542CFC"/>
    <w:rsid w:val="00545363"/>
    <w:rsid w:val="00567D9E"/>
    <w:rsid w:val="00583C85"/>
    <w:rsid w:val="00584156"/>
    <w:rsid w:val="005C6768"/>
    <w:rsid w:val="00624C7C"/>
    <w:rsid w:val="0063144D"/>
    <w:rsid w:val="00634C25"/>
    <w:rsid w:val="006416AB"/>
    <w:rsid w:val="00672075"/>
    <w:rsid w:val="006768E9"/>
    <w:rsid w:val="00687982"/>
    <w:rsid w:val="0069547D"/>
    <w:rsid w:val="00695D0E"/>
    <w:rsid w:val="006A3A0F"/>
    <w:rsid w:val="006B3EC8"/>
    <w:rsid w:val="006D695E"/>
    <w:rsid w:val="00725A6A"/>
    <w:rsid w:val="00730CB3"/>
    <w:rsid w:val="00735444"/>
    <w:rsid w:val="007703FE"/>
    <w:rsid w:val="007859BE"/>
    <w:rsid w:val="007943F3"/>
    <w:rsid w:val="007A738C"/>
    <w:rsid w:val="007B1349"/>
    <w:rsid w:val="007E25BD"/>
    <w:rsid w:val="007F4ECC"/>
    <w:rsid w:val="00801E18"/>
    <w:rsid w:val="00802C35"/>
    <w:rsid w:val="0080412B"/>
    <w:rsid w:val="00816289"/>
    <w:rsid w:val="0082181A"/>
    <w:rsid w:val="0086622B"/>
    <w:rsid w:val="008A088B"/>
    <w:rsid w:val="008B02C7"/>
    <w:rsid w:val="008B470E"/>
    <w:rsid w:val="008C14D6"/>
    <w:rsid w:val="008E1211"/>
    <w:rsid w:val="008E5BBF"/>
    <w:rsid w:val="008E6968"/>
    <w:rsid w:val="008F2DC2"/>
    <w:rsid w:val="009110FB"/>
    <w:rsid w:val="00917637"/>
    <w:rsid w:val="00992776"/>
    <w:rsid w:val="009F31E9"/>
    <w:rsid w:val="00A14DB9"/>
    <w:rsid w:val="00A4762A"/>
    <w:rsid w:val="00A74A7E"/>
    <w:rsid w:val="00A87399"/>
    <w:rsid w:val="00AD1B8A"/>
    <w:rsid w:val="00AD76AF"/>
    <w:rsid w:val="00AE713F"/>
    <w:rsid w:val="00B1121C"/>
    <w:rsid w:val="00B25B65"/>
    <w:rsid w:val="00B2770A"/>
    <w:rsid w:val="00B314AD"/>
    <w:rsid w:val="00B36193"/>
    <w:rsid w:val="00B425F5"/>
    <w:rsid w:val="00B7255A"/>
    <w:rsid w:val="00B75BF6"/>
    <w:rsid w:val="00B95E42"/>
    <w:rsid w:val="00BA1F7B"/>
    <w:rsid w:val="00BB223B"/>
    <w:rsid w:val="00BB58AF"/>
    <w:rsid w:val="00BD2480"/>
    <w:rsid w:val="00BE2D36"/>
    <w:rsid w:val="00BE7C30"/>
    <w:rsid w:val="00C055BF"/>
    <w:rsid w:val="00C0756D"/>
    <w:rsid w:val="00C2226A"/>
    <w:rsid w:val="00C80273"/>
    <w:rsid w:val="00C943DD"/>
    <w:rsid w:val="00C94D92"/>
    <w:rsid w:val="00C97340"/>
    <w:rsid w:val="00CA513F"/>
    <w:rsid w:val="00CC6D67"/>
    <w:rsid w:val="00CD41CA"/>
    <w:rsid w:val="00CF05FF"/>
    <w:rsid w:val="00D33D1A"/>
    <w:rsid w:val="00D340BB"/>
    <w:rsid w:val="00D505D5"/>
    <w:rsid w:val="00D63C28"/>
    <w:rsid w:val="00D75B35"/>
    <w:rsid w:val="00D76E09"/>
    <w:rsid w:val="00D9736F"/>
    <w:rsid w:val="00D97773"/>
    <w:rsid w:val="00D9792A"/>
    <w:rsid w:val="00DD377F"/>
    <w:rsid w:val="00E17493"/>
    <w:rsid w:val="00E229C4"/>
    <w:rsid w:val="00E25547"/>
    <w:rsid w:val="00E2773B"/>
    <w:rsid w:val="00E3287E"/>
    <w:rsid w:val="00E56CBE"/>
    <w:rsid w:val="00E66197"/>
    <w:rsid w:val="00EB5BA5"/>
    <w:rsid w:val="00EE0E05"/>
    <w:rsid w:val="00EF4195"/>
    <w:rsid w:val="00F202C3"/>
    <w:rsid w:val="00F23D94"/>
    <w:rsid w:val="00F307D5"/>
    <w:rsid w:val="00F31093"/>
    <w:rsid w:val="00F412AF"/>
    <w:rsid w:val="00F43667"/>
    <w:rsid w:val="00F447A7"/>
    <w:rsid w:val="00F467A2"/>
    <w:rsid w:val="00F567E6"/>
    <w:rsid w:val="00F967B2"/>
    <w:rsid w:val="00FB1E1A"/>
    <w:rsid w:val="00FB4C59"/>
    <w:rsid w:val="00FB4F34"/>
    <w:rsid w:val="00FE0572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21E0FC62"/>
  <w15:docId w15:val="{2A413C9F-BA13-4FB4-9C34-436CEEF1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table" w:customStyle="1" w:styleId="LightShading1">
    <w:name w:val="Light Shading1"/>
    <w:basedOn w:val="TableNormal"/>
    <w:uiPriority w:val="60"/>
    <w:rsid w:val="0080412B"/>
    <w:rPr>
      <w:rFonts w:asciiTheme="minorHAnsi" w:eastAsiaTheme="minorEastAsia" w:hAnsiTheme="minorHAnsi" w:cstheme="minorBidi"/>
      <w:color w:val="000000" w:themeColor="text1" w:themeShade="BF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04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0D0B-FCE0-45E6-A090-476FA8D3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25 No 4 (2021)</vt:lpstr>
    </vt:vector>
  </TitlesOfParts>
  <Company>UKM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25 No 4 (2021)</dc:title>
  <dc:creator>Harun Hj Hamzah</dc:creator>
  <cp:lastModifiedBy>Harun Hamzah</cp:lastModifiedBy>
  <cp:revision>2</cp:revision>
  <dcterms:created xsi:type="dcterms:W3CDTF">2021-08-22T03:23:00Z</dcterms:created>
  <dcterms:modified xsi:type="dcterms:W3CDTF">2021-08-22T03:23:00Z</dcterms:modified>
</cp:coreProperties>
</file>