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footer6.xml" ContentType="application/vnd.openxmlformats-officedocument.wordprocessingml.footer+xml"/>
  <Override PartName="/word/footer7.xml" ContentType="application/vnd.openxmlformats-officedocument.wordprocessingml.footer+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1.xml" ContentType="application/vnd.openxmlformats-officedocument.themeOverride+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3A1D60BB" w14:textId="77777777" w:rsidR="00825C26" w:rsidRPr="00557A88" w:rsidRDefault="00825C26" w:rsidP="00825C26">
      <w:pPr>
        <w:spacing w:after="0"/>
        <w:jc w:val="center"/>
        <w:rPr>
          <w:rFonts w:ascii="Calibri" w:eastAsia="Calibri" w:hAnsi="Calibri" w:cs="Arial"/>
          <w:bCs/>
          <w:lang w:val="en-GB"/>
        </w:rPr>
      </w:pPr>
      <w:r w:rsidRPr="00557A88">
        <w:rPr>
          <w:rFonts w:ascii="Times New Roman" w:hAnsi="Times New Roman"/>
          <w:bCs/>
          <w:sz w:val="28"/>
          <w:szCs w:val="28"/>
          <w:lang w:val="en-GB"/>
        </w:rPr>
        <w:t>BIODEGRADATION OF OIL AND GREASE FROM AGRO-FOOD</w:t>
      </w:r>
      <w:r>
        <w:rPr>
          <w:rFonts w:ascii="Times New Roman" w:hAnsi="Times New Roman"/>
          <w:bCs/>
          <w:sz w:val="28"/>
          <w:szCs w:val="28"/>
          <w:lang w:val="en-GB"/>
        </w:rPr>
        <w:t xml:space="preserve"> </w:t>
      </w:r>
      <w:r w:rsidRPr="00557A88">
        <w:rPr>
          <w:rFonts w:ascii="Times New Roman" w:hAnsi="Times New Roman"/>
          <w:bCs/>
          <w:sz w:val="28"/>
          <w:szCs w:val="28"/>
          <w:lang w:val="en-GB"/>
        </w:rPr>
        <w:t xml:space="preserve">INDUSTRY BY IMMOBILISED </w:t>
      </w:r>
      <w:r w:rsidRPr="00557A88">
        <w:rPr>
          <w:rFonts w:ascii="Times New Roman" w:hAnsi="Times New Roman"/>
          <w:bCs/>
          <w:i/>
          <w:sz w:val="28"/>
          <w:szCs w:val="28"/>
          <w:lang w:val="en-GB"/>
        </w:rPr>
        <w:t>Serratia marcescens</w:t>
      </w:r>
      <w:r w:rsidRPr="00557A88">
        <w:rPr>
          <w:rFonts w:ascii="Times New Roman" w:hAnsi="Times New Roman"/>
          <w:bCs/>
          <w:sz w:val="28"/>
          <w:szCs w:val="28"/>
          <w:lang w:val="en-GB"/>
        </w:rPr>
        <w:t xml:space="preserve"> SA30</w:t>
      </w:r>
    </w:p>
    <w:p w14:paraId="1414C552" w14:textId="77777777" w:rsidR="00825C26" w:rsidRPr="00825C26" w:rsidRDefault="00825C26" w:rsidP="00825C26">
      <w:pPr>
        <w:spacing w:after="0"/>
        <w:jc w:val="center"/>
        <w:outlineLvl w:val="0"/>
        <w:rPr>
          <w:rFonts w:ascii="Times New Roman" w:hAnsi="Times New Roman"/>
          <w:b/>
          <w:sz w:val="24"/>
          <w:szCs w:val="24"/>
        </w:rPr>
      </w:pPr>
      <w:r>
        <w:rPr>
          <w:rFonts w:ascii="Times New Roman" w:hAnsi="Times New Roman"/>
          <w:b/>
          <w:sz w:val="24"/>
        </w:rPr>
        <w:t xml:space="preserve"> </w:t>
      </w:r>
    </w:p>
    <w:p w14:paraId="7BE29707" w14:textId="77777777" w:rsidR="00825C26" w:rsidRPr="00825C26" w:rsidRDefault="00825C26" w:rsidP="00825C26">
      <w:pPr>
        <w:spacing w:after="0"/>
        <w:jc w:val="center"/>
        <w:outlineLvl w:val="0"/>
        <w:rPr>
          <w:rFonts w:ascii="Times New Roman" w:hAnsi="Times New Roman"/>
          <w:noProof/>
          <w:sz w:val="24"/>
          <w:szCs w:val="24"/>
          <w:lang w:val="ms-MY"/>
        </w:rPr>
      </w:pPr>
      <w:r w:rsidRPr="00825C26">
        <w:rPr>
          <w:rFonts w:ascii="Times New Roman" w:hAnsi="Times New Roman"/>
          <w:sz w:val="24"/>
          <w:szCs w:val="24"/>
        </w:rPr>
        <w:t>(</w:t>
      </w:r>
      <w:r w:rsidRPr="00825C26">
        <w:rPr>
          <w:rFonts w:ascii="Times New Roman" w:hAnsi="Times New Roman"/>
          <w:noProof/>
          <w:sz w:val="24"/>
          <w:szCs w:val="24"/>
          <w:lang w:val="ms-MY"/>
        </w:rPr>
        <w:t xml:space="preserve">Biodegradasi Minyak dan Gris dari Industri Agro-Makanan oleh </w:t>
      </w:r>
      <w:r w:rsidRPr="00825C26">
        <w:rPr>
          <w:rFonts w:ascii="Times New Roman" w:hAnsi="Times New Roman"/>
          <w:i/>
          <w:iCs/>
          <w:noProof/>
          <w:sz w:val="24"/>
          <w:szCs w:val="24"/>
          <w:lang w:val="ms-MY"/>
        </w:rPr>
        <w:t>Serratia marcescens</w:t>
      </w:r>
      <w:r w:rsidRPr="00825C26">
        <w:rPr>
          <w:rFonts w:ascii="Times New Roman" w:hAnsi="Times New Roman"/>
          <w:noProof/>
          <w:sz w:val="24"/>
          <w:szCs w:val="24"/>
          <w:lang w:val="ms-MY"/>
        </w:rPr>
        <w:t xml:space="preserve"> SA30 yang Dipegunkan</w:t>
      </w:r>
      <w:r w:rsidRPr="00825C26">
        <w:rPr>
          <w:rFonts w:ascii="Times New Roman" w:hAnsi="Times New Roman"/>
          <w:sz w:val="24"/>
          <w:szCs w:val="24"/>
        </w:rPr>
        <w:t>)</w:t>
      </w:r>
    </w:p>
    <w:p w14:paraId="3EC8E93F" w14:textId="77777777" w:rsidR="00825C26" w:rsidRPr="00825C26" w:rsidRDefault="00825C26" w:rsidP="00825C26">
      <w:pPr>
        <w:spacing w:after="0"/>
        <w:jc w:val="center"/>
        <w:outlineLvl w:val="0"/>
        <w:rPr>
          <w:rFonts w:ascii="Times New Roman" w:hAnsi="Times New Roman"/>
          <w:b/>
          <w:sz w:val="20"/>
          <w:szCs w:val="20"/>
        </w:rPr>
      </w:pPr>
    </w:p>
    <w:p w14:paraId="3CA8D98C" w14:textId="77777777" w:rsidR="00825C26" w:rsidRPr="00825C26" w:rsidRDefault="00825C26" w:rsidP="00825C26">
      <w:pPr>
        <w:spacing w:after="0"/>
        <w:jc w:val="center"/>
        <w:outlineLvl w:val="0"/>
        <w:rPr>
          <w:rFonts w:ascii="Times New Roman" w:hAnsi="Times New Roman"/>
          <w:sz w:val="20"/>
          <w:szCs w:val="20"/>
          <w:vertAlign w:val="superscript"/>
        </w:rPr>
      </w:pPr>
      <w:r w:rsidRPr="00825C26">
        <w:rPr>
          <w:rFonts w:ascii="Times New Roman" w:hAnsi="Times New Roman"/>
          <w:sz w:val="20"/>
          <w:szCs w:val="20"/>
        </w:rPr>
        <w:t>Shakila Abdullah</w:t>
      </w:r>
      <w:r w:rsidRPr="00825C26">
        <w:rPr>
          <w:rFonts w:ascii="Times New Roman" w:hAnsi="Times New Roman"/>
          <w:sz w:val="20"/>
          <w:szCs w:val="20"/>
          <w:vertAlign w:val="superscript"/>
        </w:rPr>
        <w:t>1</w:t>
      </w:r>
      <w:r w:rsidRPr="00825C26">
        <w:rPr>
          <w:rFonts w:ascii="Times New Roman" w:hAnsi="Times New Roman"/>
          <w:sz w:val="20"/>
          <w:szCs w:val="20"/>
          <w:vertAlign w:val="subscript"/>
        </w:rPr>
        <w:t>*</w:t>
      </w:r>
      <w:r w:rsidRPr="00825C26">
        <w:rPr>
          <w:rFonts w:ascii="Times New Roman" w:hAnsi="Times New Roman"/>
          <w:sz w:val="20"/>
          <w:szCs w:val="20"/>
        </w:rPr>
        <w:t>, Farhah Husna Mohd Nor</w:t>
      </w:r>
      <w:r w:rsidRPr="00825C26">
        <w:rPr>
          <w:rFonts w:ascii="Times New Roman" w:hAnsi="Times New Roman"/>
          <w:sz w:val="20"/>
          <w:szCs w:val="20"/>
          <w:vertAlign w:val="superscript"/>
        </w:rPr>
        <w:t>1</w:t>
      </w:r>
      <w:r w:rsidRPr="00825C26">
        <w:rPr>
          <w:rFonts w:ascii="Times New Roman" w:hAnsi="Times New Roman"/>
          <w:sz w:val="20"/>
          <w:szCs w:val="20"/>
        </w:rPr>
        <w:t>, Mohd Hairul Khamidun</w:t>
      </w:r>
      <w:r w:rsidRPr="00825C26">
        <w:rPr>
          <w:rFonts w:ascii="Times New Roman" w:hAnsi="Times New Roman"/>
          <w:sz w:val="20"/>
          <w:szCs w:val="20"/>
          <w:vertAlign w:val="superscript"/>
        </w:rPr>
        <w:t>2</w:t>
      </w:r>
    </w:p>
    <w:p w14:paraId="34AEAA86" w14:textId="77777777" w:rsidR="00825C26" w:rsidRPr="00557A88" w:rsidRDefault="00825C26" w:rsidP="00825C26">
      <w:pPr>
        <w:spacing w:after="0"/>
        <w:jc w:val="center"/>
        <w:outlineLvl w:val="0"/>
        <w:rPr>
          <w:rFonts w:ascii="Times New Roman" w:hAnsi="Times New Roman"/>
          <w:b/>
          <w:sz w:val="18"/>
          <w:szCs w:val="18"/>
        </w:rPr>
      </w:pPr>
    </w:p>
    <w:p w14:paraId="2BD0A847" w14:textId="77777777" w:rsidR="00825C26" w:rsidRDefault="00825C26" w:rsidP="00825C26">
      <w:pPr>
        <w:spacing w:after="0"/>
        <w:jc w:val="center"/>
        <w:outlineLvl w:val="0"/>
        <w:rPr>
          <w:rFonts w:ascii="Times New Roman" w:hAnsi="Times New Roman"/>
          <w:i/>
          <w:sz w:val="18"/>
          <w:szCs w:val="18"/>
        </w:rPr>
      </w:pPr>
      <w:r w:rsidRPr="00557A88">
        <w:rPr>
          <w:rFonts w:ascii="Times New Roman" w:hAnsi="Times New Roman"/>
          <w:i/>
          <w:sz w:val="18"/>
          <w:szCs w:val="18"/>
          <w:vertAlign w:val="superscript"/>
        </w:rPr>
        <w:t>1</w:t>
      </w:r>
      <w:r w:rsidRPr="00557A88">
        <w:rPr>
          <w:rFonts w:ascii="Times New Roman" w:hAnsi="Times New Roman"/>
          <w:i/>
          <w:sz w:val="18"/>
          <w:szCs w:val="18"/>
        </w:rPr>
        <w:t xml:space="preserve">Department of Physics and Chemistry, Faculty of Applied Sciences and Technology, </w:t>
      </w:r>
    </w:p>
    <w:p w14:paraId="7ED47E36" w14:textId="77777777" w:rsidR="00825C26" w:rsidRPr="00557A88" w:rsidRDefault="00825C26" w:rsidP="00825C26">
      <w:pPr>
        <w:spacing w:after="0"/>
        <w:jc w:val="center"/>
        <w:outlineLvl w:val="0"/>
        <w:rPr>
          <w:rFonts w:ascii="Times New Roman" w:hAnsi="Times New Roman"/>
          <w:i/>
          <w:sz w:val="18"/>
          <w:szCs w:val="18"/>
        </w:rPr>
      </w:pPr>
      <w:r w:rsidRPr="00557A88">
        <w:rPr>
          <w:rFonts w:ascii="Times New Roman" w:hAnsi="Times New Roman"/>
          <w:i/>
          <w:sz w:val="18"/>
          <w:szCs w:val="18"/>
        </w:rPr>
        <w:t>Universiti Tun Hussein Onn Malaysia, Educational Hub Pagoh, 84600 Muar, Johor, Malaysia</w:t>
      </w:r>
    </w:p>
    <w:p w14:paraId="38FAD654" w14:textId="77777777" w:rsidR="00825C26" w:rsidRDefault="00825C26" w:rsidP="00825C26">
      <w:pPr>
        <w:spacing w:after="0"/>
        <w:jc w:val="center"/>
        <w:outlineLvl w:val="0"/>
        <w:rPr>
          <w:rFonts w:ascii="Times New Roman" w:hAnsi="Times New Roman"/>
          <w:i/>
          <w:sz w:val="18"/>
          <w:szCs w:val="18"/>
        </w:rPr>
      </w:pPr>
      <w:r w:rsidRPr="00557A88">
        <w:rPr>
          <w:rFonts w:ascii="Times New Roman" w:hAnsi="Times New Roman"/>
          <w:i/>
          <w:sz w:val="18"/>
          <w:szCs w:val="18"/>
          <w:vertAlign w:val="superscript"/>
        </w:rPr>
        <w:t>2</w:t>
      </w:r>
      <w:r w:rsidRPr="00557A88">
        <w:rPr>
          <w:rFonts w:ascii="Times New Roman" w:hAnsi="Times New Roman"/>
          <w:i/>
          <w:sz w:val="18"/>
          <w:szCs w:val="18"/>
        </w:rPr>
        <w:t xml:space="preserve">Department of Civil Engineering, Faculty of Civil Engineering and Built Environment, </w:t>
      </w:r>
    </w:p>
    <w:p w14:paraId="09FD1FF9" w14:textId="77777777" w:rsidR="00825C26" w:rsidRPr="00557A88" w:rsidRDefault="00825C26" w:rsidP="00825C26">
      <w:pPr>
        <w:spacing w:after="0"/>
        <w:jc w:val="center"/>
        <w:outlineLvl w:val="0"/>
        <w:rPr>
          <w:rFonts w:ascii="Times New Roman" w:hAnsi="Times New Roman"/>
          <w:i/>
          <w:sz w:val="18"/>
          <w:szCs w:val="18"/>
        </w:rPr>
      </w:pPr>
      <w:r w:rsidRPr="00557A88">
        <w:rPr>
          <w:rFonts w:ascii="Times New Roman" w:hAnsi="Times New Roman"/>
          <w:i/>
          <w:sz w:val="18"/>
          <w:szCs w:val="18"/>
        </w:rPr>
        <w:t>Universiti Tun Hussein Onn Malaysia, 86400 Batu Pahat, Johor, Malaysia</w:t>
      </w:r>
    </w:p>
    <w:p w14:paraId="4EC0438F" w14:textId="77777777" w:rsidR="00825C26" w:rsidRPr="00557A88" w:rsidRDefault="00825C26" w:rsidP="00825C26">
      <w:pPr>
        <w:spacing w:after="0"/>
        <w:jc w:val="center"/>
        <w:outlineLvl w:val="0"/>
        <w:rPr>
          <w:rFonts w:ascii="Times New Roman" w:hAnsi="Times New Roman"/>
          <w:b/>
          <w:sz w:val="18"/>
          <w:szCs w:val="18"/>
        </w:rPr>
      </w:pPr>
    </w:p>
    <w:p w14:paraId="40ECB651" w14:textId="77777777" w:rsidR="00825C26" w:rsidRPr="00557A88" w:rsidRDefault="00825C26" w:rsidP="00825C26">
      <w:pPr>
        <w:spacing w:after="0"/>
        <w:jc w:val="center"/>
        <w:outlineLvl w:val="0"/>
        <w:rPr>
          <w:rFonts w:ascii="Times New Roman" w:hAnsi="Times New Roman"/>
          <w:i/>
          <w:sz w:val="18"/>
        </w:rPr>
      </w:pPr>
      <w:r w:rsidRPr="00825C26">
        <w:rPr>
          <w:rFonts w:ascii="Times New Roman" w:hAnsi="Times New Roman"/>
          <w:i/>
          <w:sz w:val="18"/>
        </w:rPr>
        <w:t>*</w:t>
      </w:r>
      <w:r w:rsidRPr="00557A88">
        <w:rPr>
          <w:rFonts w:ascii="Times New Roman" w:hAnsi="Times New Roman"/>
          <w:i/>
          <w:sz w:val="18"/>
        </w:rPr>
        <w:t>Corresponding author:</w:t>
      </w:r>
      <w:r>
        <w:rPr>
          <w:rFonts w:ascii="Times New Roman" w:hAnsi="Times New Roman"/>
          <w:i/>
          <w:sz w:val="18"/>
        </w:rPr>
        <w:t xml:space="preserve"> </w:t>
      </w:r>
      <w:r w:rsidRPr="00557A88">
        <w:rPr>
          <w:rFonts w:ascii="Times New Roman" w:hAnsi="Times New Roman"/>
          <w:i/>
          <w:sz w:val="18"/>
        </w:rPr>
        <w:t xml:space="preserve"> shakilaa@uthm.edu.my</w:t>
      </w:r>
      <w:r w:rsidRPr="00557A88">
        <w:rPr>
          <w:rFonts w:ascii="Times New Roman" w:hAnsi="Times New Roman"/>
          <w:b/>
          <w:i/>
          <w:sz w:val="18"/>
        </w:rPr>
        <w:t xml:space="preserve"> </w:t>
      </w:r>
    </w:p>
    <w:p w14:paraId="605ADCCB" w14:textId="77777777" w:rsidR="006768E9" w:rsidRPr="00F447A7" w:rsidRDefault="006768E9" w:rsidP="00825C26">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7F71EF95"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718A1">
        <w:rPr>
          <w:rFonts w:ascii="Times New Roman" w:hAnsi="Times New Roman"/>
          <w:noProof/>
          <w:sz w:val="18"/>
          <w:szCs w:val="18"/>
          <w:lang w:bidi="ar-SA"/>
        </w:rPr>
        <w:t>20 July 2020</w:t>
      </w:r>
      <w:r>
        <w:rPr>
          <w:rFonts w:ascii="Times New Roman" w:hAnsi="Times New Roman"/>
          <w:noProof/>
          <w:sz w:val="18"/>
          <w:szCs w:val="18"/>
          <w:lang w:bidi="ar-SA"/>
        </w:rPr>
        <w:t xml:space="preserve">; Accepted: </w:t>
      </w:r>
      <w:r w:rsidR="006718A1">
        <w:rPr>
          <w:rFonts w:ascii="Times New Roman" w:hAnsi="Times New Roman"/>
          <w:noProof/>
          <w:sz w:val="18"/>
          <w:szCs w:val="18"/>
          <w:lang w:bidi="ar-SA"/>
        </w:rPr>
        <w:t>10 March 2021</w:t>
      </w:r>
      <w:r w:rsidR="00F82059">
        <w:rPr>
          <w:rFonts w:ascii="Times New Roman" w:hAnsi="Times New Roman"/>
          <w:noProof/>
          <w:sz w:val="18"/>
          <w:szCs w:val="18"/>
          <w:lang w:bidi="ar-SA"/>
        </w:rPr>
        <w:t xml:space="preserve">; Published:  </w:t>
      </w:r>
      <w:r w:rsidR="00E6762E">
        <w:rPr>
          <w:rFonts w:ascii="Times New Roman" w:hAnsi="Times New Roman"/>
          <w:noProof/>
          <w:sz w:val="18"/>
          <w:szCs w:val="18"/>
          <w:lang w:bidi="ar-SA"/>
        </w:rPr>
        <w:t>25</w:t>
      </w:r>
      <w:r w:rsidR="006718A1">
        <w:rPr>
          <w:rFonts w:ascii="Times New Roman" w:hAnsi="Times New Roman"/>
          <w:noProof/>
          <w:sz w:val="18"/>
          <w:szCs w:val="18"/>
          <w:lang w:bidi="ar-SA"/>
        </w:rPr>
        <w:t xml:space="preserve"> April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34195D5" w14:textId="77777777" w:rsidR="00825C26" w:rsidRPr="00825C26" w:rsidRDefault="00825C26" w:rsidP="00825C26">
      <w:pPr>
        <w:spacing w:after="0"/>
        <w:jc w:val="both"/>
        <w:outlineLvl w:val="0"/>
        <w:rPr>
          <w:rFonts w:ascii="Times New Roman" w:hAnsi="Times New Roman"/>
          <w:sz w:val="18"/>
          <w:szCs w:val="18"/>
        </w:rPr>
      </w:pPr>
      <w:r w:rsidRPr="00825C26">
        <w:rPr>
          <w:rFonts w:ascii="Times New Roman" w:hAnsi="Times New Roman"/>
          <w:sz w:val="18"/>
          <w:szCs w:val="18"/>
        </w:rPr>
        <w:t xml:space="preserve">The agro-food industrial wastewater (AFIW) contains high concentrations of oils and grease (O&amp;G), which are significant threats to aquatic environments. In the context of the removal of contaminants from wastewater, the capability of </w:t>
      </w:r>
      <w:r w:rsidRPr="00825C26">
        <w:rPr>
          <w:rFonts w:ascii="Times New Roman" w:hAnsi="Times New Roman"/>
          <w:i/>
          <w:iCs/>
          <w:sz w:val="18"/>
          <w:szCs w:val="18"/>
        </w:rPr>
        <w:t>Serratia marcescens</w:t>
      </w:r>
      <w:r w:rsidRPr="00825C26">
        <w:rPr>
          <w:rFonts w:ascii="Times New Roman" w:hAnsi="Times New Roman"/>
          <w:sz w:val="18"/>
          <w:szCs w:val="18"/>
        </w:rPr>
        <w:t xml:space="preserve"> SA30 immobilized in a packed-bed column reactor (PBCR) of O&amp;G removal from AFIW needs to be verified. This study analyses the </w:t>
      </w:r>
      <w:r w:rsidRPr="00825C26">
        <w:rPr>
          <w:rFonts w:ascii="Times New Roman" w:hAnsi="Times New Roman"/>
          <w:i/>
          <w:iCs/>
          <w:sz w:val="18"/>
          <w:szCs w:val="18"/>
        </w:rPr>
        <w:t>Serratia marcescens</w:t>
      </w:r>
      <w:r w:rsidRPr="00825C26">
        <w:rPr>
          <w:rFonts w:ascii="Times New Roman" w:hAnsi="Times New Roman"/>
          <w:sz w:val="18"/>
          <w:szCs w:val="18"/>
        </w:rPr>
        <w:t xml:space="preserve"> SA30 immobilized on oil palm frond (OPF) in PBCR in order to elucidate its removal ability of O&amp;G from AFIW. The physicochemical parameters of the AFIW samples collected from the agro-food industry were analyzed</w:t>
      </w:r>
      <w:r w:rsidRPr="00825C26">
        <w:rPr>
          <w:rFonts w:ascii="Times New Roman" w:hAnsi="Times New Roman"/>
          <w:sz w:val="18"/>
          <w:szCs w:val="18"/>
          <w:lang w:val="en-GB"/>
        </w:rPr>
        <w:t xml:space="preserve"> according to Standard Methods for Examination of Water and Wastewater</w:t>
      </w:r>
      <w:r w:rsidRPr="00825C26">
        <w:rPr>
          <w:rFonts w:ascii="Times New Roman" w:hAnsi="Times New Roman"/>
          <w:sz w:val="18"/>
          <w:szCs w:val="18"/>
        </w:rPr>
        <w:t xml:space="preserve">. The PBCR treatment system was set up using immobilized </w:t>
      </w:r>
      <w:r w:rsidRPr="00825C26">
        <w:rPr>
          <w:rFonts w:ascii="Times New Roman" w:hAnsi="Times New Roman"/>
          <w:i/>
          <w:iCs/>
          <w:sz w:val="18"/>
          <w:szCs w:val="18"/>
        </w:rPr>
        <w:t>Serratia marcescens</w:t>
      </w:r>
      <w:r w:rsidRPr="00825C26">
        <w:rPr>
          <w:rFonts w:ascii="Times New Roman" w:hAnsi="Times New Roman"/>
          <w:sz w:val="18"/>
          <w:szCs w:val="18"/>
        </w:rPr>
        <w:t xml:space="preserve"> SA30 onto OPF for the removal of O&amp;G from AFIW. The AFIW samples were collected at the inlet and outlet of the PBCR, and the respective concentrations of O&amp;G were determined. These values assert that the parameters does not comply the production limit set in Environmental Environment Quality B (Industrial Effluent Regulations, 2009). The performance of the PBCR realized 100% efficiency, with the population ranging from 10</w:t>
      </w:r>
      <w:r w:rsidRPr="00825C26">
        <w:rPr>
          <w:rFonts w:ascii="Times New Roman" w:hAnsi="Times New Roman"/>
          <w:sz w:val="18"/>
          <w:szCs w:val="18"/>
          <w:vertAlign w:val="superscript"/>
        </w:rPr>
        <w:t>8</w:t>
      </w:r>
      <w:r w:rsidRPr="00825C26">
        <w:rPr>
          <w:rFonts w:ascii="Times New Roman" w:hAnsi="Times New Roman"/>
          <w:sz w:val="18"/>
          <w:szCs w:val="18"/>
        </w:rPr>
        <w:t xml:space="preserve"> – 10</w:t>
      </w:r>
      <w:r w:rsidRPr="00825C26">
        <w:rPr>
          <w:rFonts w:ascii="Times New Roman" w:hAnsi="Times New Roman"/>
          <w:sz w:val="18"/>
          <w:szCs w:val="18"/>
          <w:vertAlign w:val="superscript"/>
        </w:rPr>
        <w:t>7</w:t>
      </w:r>
      <w:r w:rsidRPr="00825C26">
        <w:rPr>
          <w:rFonts w:ascii="Times New Roman" w:hAnsi="Times New Roman"/>
          <w:sz w:val="18"/>
          <w:szCs w:val="18"/>
        </w:rPr>
        <w:t xml:space="preserve"> with the immobilized </w:t>
      </w:r>
      <w:r w:rsidRPr="00825C26">
        <w:rPr>
          <w:rFonts w:ascii="Times New Roman" w:hAnsi="Times New Roman"/>
          <w:i/>
          <w:iCs/>
          <w:sz w:val="18"/>
          <w:szCs w:val="18"/>
        </w:rPr>
        <w:t>Serratia marcescens</w:t>
      </w:r>
      <w:r w:rsidRPr="00825C26">
        <w:rPr>
          <w:rFonts w:ascii="Times New Roman" w:hAnsi="Times New Roman"/>
          <w:sz w:val="18"/>
          <w:szCs w:val="18"/>
        </w:rPr>
        <w:t xml:space="preserve"> SA30 acting as a biosurfactant-producing bacteria, which was achieved by experiments ran at a volumetric flow rate of 3 mL/min during treatment using concentrations of O&amp;G at 100% v/v after 144 hours operation in the PBCR. The data obtained would provide a green and sustainable pathway for the removal of O&amp;G from water.</w:t>
      </w:r>
    </w:p>
    <w:p w14:paraId="161DDD61" w14:textId="77777777" w:rsidR="00825C26" w:rsidRPr="00825C26" w:rsidRDefault="00825C26" w:rsidP="00825C26">
      <w:pPr>
        <w:spacing w:after="0"/>
        <w:jc w:val="both"/>
        <w:outlineLvl w:val="0"/>
        <w:rPr>
          <w:rFonts w:ascii="Times New Roman" w:hAnsi="Times New Roman"/>
          <w:sz w:val="18"/>
          <w:szCs w:val="18"/>
        </w:rPr>
      </w:pPr>
    </w:p>
    <w:p w14:paraId="12C29347" w14:textId="4121954A" w:rsidR="00825C26" w:rsidRPr="00825C26" w:rsidRDefault="00825C26" w:rsidP="00825C26">
      <w:pPr>
        <w:spacing w:after="0"/>
        <w:ind w:left="993" w:hanging="993"/>
        <w:jc w:val="both"/>
        <w:outlineLvl w:val="0"/>
        <w:rPr>
          <w:rFonts w:ascii="Times New Roman" w:hAnsi="Times New Roman"/>
          <w:sz w:val="18"/>
          <w:szCs w:val="18"/>
        </w:rPr>
      </w:pPr>
      <w:r w:rsidRPr="00825C26">
        <w:rPr>
          <w:rFonts w:ascii="Times New Roman" w:hAnsi="Times New Roman"/>
          <w:b/>
          <w:sz w:val="18"/>
          <w:szCs w:val="18"/>
        </w:rPr>
        <w:t>Keywords</w:t>
      </w:r>
      <w:r w:rsidRPr="00825C26">
        <w:rPr>
          <w:rFonts w:ascii="Times New Roman" w:hAnsi="Times New Roman"/>
          <w:b/>
          <w:bCs/>
          <w:sz w:val="18"/>
          <w:szCs w:val="18"/>
        </w:rPr>
        <w:t>:</w:t>
      </w:r>
      <w:r w:rsidRPr="00825C26">
        <w:rPr>
          <w:b/>
          <w:bCs/>
          <w:sz w:val="18"/>
          <w:szCs w:val="18"/>
        </w:rPr>
        <w:t xml:space="preserve"> </w:t>
      </w:r>
      <w:r>
        <w:rPr>
          <w:b/>
          <w:bCs/>
          <w:sz w:val="18"/>
          <w:szCs w:val="18"/>
        </w:rPr>
        <w:t xml:space="preserve"> </w:t>
      </w:r>
      <w:r w:rsidRPr="00825C26">
        <w:rPr>
          <w:rFonts w:ascii="Times New Roman" w:hAnsi="Times New Roman"/>
          <w:sz w:val="18"/>
          <w:szCs w:val="18"/>
        </w:rPr>
        <w:t xml:space="preserve">Agro-food industrial wastewater, packed-bed column reactor, </w:t>
      </w:r>
      <w:r w:rsidRPr="00825C26">
        <w:rPr>
          <w:rFonts w:ascii="Times New Roman" w:hAnsi="Times New Roman"/>
          <w:i/>
          <w:iCs/>
          <w:sz w:val="18"/>
          <w:szCs w:val="18"/>
        </w:rPr>
        <w:t>Serratia marcescens</w:t>
      </w:r>
      <w:r w:rsidRPr="00825C26">
        <w:rPr>
          <w:rFonts w:ascii="Times New Roman" w:hAnsi="Times New Roman"/>
          <w:sz w:val="18"/>
          <w:szCs w:val="18"/>
        </w:rPr>
        <w:t xml:space="preserve"> SA30, oil and grease, immobilized</w:t>
      </w:r>
    </w:p>
    <w:p w14:paraId="4D98D7BE" w14:textId="77777777" w:rsidR="00825C26" w:rsidRPr="00825C26" w:rsidRDefault="00825C26" w:rsidP="00825C26">
      <w:pPr>
        <w:spacing w:after="0"/>
        <w:jc w:val="center"/>
        <w:outlineLvl w:val="0"/>
        <w:rPr>
          <w:rFonts w:ascii="Times New Roman" w:hAnsi="Times New Roman"/>
          <w:b/>
          <w:sz w:val="18"/>
          <w:szCs w:val="18"/>
        </w:rPr>
      </w:pPr>
    </w:p>
    <w:p w14:paraId="7B9982C4" w14:textId="77777777" w:rsidR="00825C26" w:rsidRPr="00825C26" w:rsidRDefault="00825C26" w:rsidP="00825C26">
      <w:pPr>
        <w:spacing w:after="0"/>
        <w:jc w:val="center"/>
        <w:outlineLvl w:val="0"/>
        <w:rPr>
          <w:rFonts w:ascii="Times New Roman" w:hAnsi="Times New Roman"/>
          <w:b/>
          <w:noProof/>
          <w:sz w:val="18"/>
          <w:szCs w:val="18"/>
          <w:lang w:val="ms-MY"/>
        </w:rPr>
      </w:pPr>
      <w:r w:rsidRPr="00825C26">
        <w:rPr>
          <w:rFonts w:ascii="Times New Roman" w:hAnsi="Times New Roman"/>
          <w:b/>
          <w:noProof/>
          <w:sz w:val="18"/>
          <w:szCs w:val="18"/>
          <w:lang w:val="ms-MY"/>
        </w:rPr>
        <w:t>Abstrak</w:t>
      </w:r>
    </w:p>
    <w:p w14:paraId="4B3A84E0" w14:textId="77777777" w:rsidR="00825C26" w:rsidRPr="00825C26" w:rsidRDefault="00825C26" w:rsidP="00825C26">
      <w:pPr>
        <w:spacing w:after="0"/>
        <w:jc w:val="both"/>
        <w:outlineLvl w:val="0"/>
        <w:rPr>
          <w:rFonts w:ascii="Times New Roman" w:hAnsi="Times New Roman"/>
          <w:noProof/>
          <w:sz w:val="18"/>
          <w:szCs w:val="18"/>
          <w:lang w:val="ms-MY"/>
        </w:rPr>
      </w:pPr>
      <w:r w:rsidRPr="00825C26">
        <w:rPr>
          <w:rFonts w:ascii="Times New Roman" w:hAnsi="Times New Roman"/>
          <w:noProof/>
          <w:sz w:val="18"/>
          <w:szCs w:val="18"/>
          <w:lang w:val="ms-MY"/>
        </w:rPr>
        <w:t xml:space="preserve">Sisa air perindustrian agro-makanan (AFIW) mengandungi kepekatan minyak dan gris (O&amp;G) yang boleh memberikan ancaman kepada persekitaran akuatik. Dalam konteks penyingkiran bahan bukan organik dan organik dari air sisa, keupayaan </w:t>
      </w:r>
      <w:r w:rsidRPr="00825C26">
        <w:rPr>
          <w:rFonts w:ascii="Times New Roman" w:hAnsi="Times New Roman"/>
          <w:i/>
          <w:iCs/>
          <w:noProof/>
          <w:sz w:val="18"/>
          <w:szCs w:val="18"/>
          <w:lang w:val="ms-MY"/>
        </w:rPr>
        <w:t>Serratia marcescens</w:t>
      </w:r>
      <w:r w:rsidRPr="00825C26">
        <w:rPr>
          <w:rFonts w:ascii="Times New Roman" w:hAnsi="Times New Roman"/>
          <w:noProof/>
          <w:sz w:val="18"/>
          <w:szCs w:val="18"/>
          <w:lang w:val="ms-MY"/>
        </w:rPr>
        <w:t xml:space="preserve"> SA30 yang dipegunkan dalam reaktor turus terpadat tunggal (PBCR) perlu disahkan. Kajian ini menganalisis </w:t>
      </w:r>
      <w:r w:rsidRPr="00825C26">
        <w:rPr>
          <w:rFonts w:ascii="Times New Roman" w:hAnsi="Times New Roman"/>
          <w:i/>
          <w:iCs/>
          <w:noProof/>
          <w:sz w:val="18"/>
          <w:szCs w:val="18"/>
          <w:lang w:val="ms-MY"/>
        </w:rPr>
        <w:t>Serratia marcescens</w:t>
      </w:r>
      <w:r w:rsidRPr="00825C26">
        <w:rPr>
          <w:rFonts w:ascii="Times New Roman" w:hAnsi="Times New Roman"/>
          <w:noProof/>
          <w:sz w:val="18"/>
          <w:szCs w:val="18"/>
          <w:lang w:val="ms-MY"/>
        </w:rPr>
        <w:t xml:space="preserve"> SA30 yang dipegunkan di pelepah kelapa sawit (OPF) dalam PBCR untuk menjelaskan kemampuan penyingkiran O&amp;G dari AFIW. Parameter fizikokimia sampel AFIW yang diambil dari industri agro-makanan dianalisis berdasarkan Kaedah Piawai untuk Pemeriksaan Air dan Air Sisa. Sistem rawatan PBCR dibentuk menggunakan </w:t>
      </w:r>
      <w:r w:rsidRPr="00825C26">
        <w:rPr>
          <w:rFonts w:ascii="Times New Roman" w:hAnsi="Times New Roman"/>
          <w:i/>
          <w:iCs/>
          <w:noProof/>
          <w:sz w:val="18"/>
          <w:szCs w:val="18"/>
          <w:lang w:val="ms-MY"/>
        </w:rPr>
        <w:t>Serratia marcescens</w:t>
      </w:r>
      <w:r w:rsidRPr="00825C26">
        <w:rPr>
          <w:rFonts w:ascii="Times New Roman" w:hAnsi="Times New Roman"/>
          <w:noProof/>
          <w:sz w:val="18"/>
          <w:szCs w:val="18"/>
          <w:lang w:val="ms-MY"/>
        </w:rPr>
        <w:t xml:space="preserve"> SA30 yang dipegunkan ke OPF untuk penyingkiran O&amp;G dari AFIW. Sampel AFIW dikumpulkan di saluran masuk dan keluar PBCR, dan </w:t>
      </w:r>
      <w:r w:rsidRPr="00825C26">
        <w:rPr>
          <w:rFonts w:ascii="Times New Roman" w:hAnsi="Times New Roman"/>
          <w:noProof/>
          <w:sz w:val="18"/>
          <w:szCs w:val="18"/>
          <w:lang w:val="ms-MY"/>
        </w:rPr>
        <w:lastRenderedPageBreak/>
        <w:t>kepekatan O&amp;G masing-masing ditentukan. Nilai-nilai tersebut menegaskan bahawa parameter tersebut tidak mencapai limit pengeluaran yang telah ditetapkan dalam Kualiti Persekitaran Lingkungan B (Peraturan Efluen Industri, 2009). Prestasi PBCR mencapai kecekapan 100% dengan populasi antara 10</w:t>
      </w:r>
      <w:r w:rsidRPr="00825C26">
        <w:rPr>
          <w:rFonts w:ascii="Times New Roman" w:hAnsi="Times New Roman"/>
          <w:noProof/>
          <w:sz w:val="18"/>
          <w:szCs w:val="18"/>
          <w:vertAlign w:val="superscript"/>
          <w:lang w:val="ms-MY"/>
        </w:rPr>
        <w:t>8</w:t>
      </w:r>
      <w:r w:rsidRPr="00825C26">
        <w:rPr>
          <w:rFonts w:ascii="Times New Roman" w:hAnsi="Times New Roman"/>
          <w:noProof/>
          <w:sz w:val="18"/>
          <w:szCs w:val="18"/>
          <w:lang w:val="ms-MY"/>
        </w:rPr>
        <w:t>-10</w:t>
      </w:r>
      <w:r w:rsidRPr="00825C26">
        <w:rPr>
          <w:rFonts w:ascii="Times New Roman" w:hAnsi="Times New Roman"/>
          <w:noProof/>
          <w:sz w:val="18"/>
          <w:szCs w:val="18"/>
          <w:vertAlign w:val="superscript"/>
          <w:lang w:val="ms-MY"/>
        </w:rPr>
        <w:t>7</w:t>
      </w:r>
      <w:r w:rsidRPr="00825C26">
        <w:rPr>
          <w:rFonts w:ascii="Times New Roman" w:hAnsi="Times New Roman"/>
          <w:noProof/>
          <w:sz w:val="18"/>
          <w:szCs w:val="18"/>
          <w:lang w:val="ms-MY"/>
        </w:rPr>
        <w:t xml:space="preserve"> dengan </w:t>
      </w:r>
      <w:r w:rsidRPr="00825C26">
        <w:rPr>
          <w:rFonts w:ascii="Times New Roman" w:hAnsi="Times New Roman"/>
          <w:i/>
          <w:iCs/>
          <w:noProof/>
          <w:sz w:val="18"/>
          <w:szCs w:val="18"/>
          <w:lang w:val="ms-MY"/>
        </w:rPr>
        <w:t>Serratia marcescens</w:t>
      </w:r>
      <w:r w:rsidRPr="00825C26">
        <w:rPr>
          <w:rFonts w:ascii="Times New Roman" w:hAnsi="Times New Roman"/>
          <w:noProof/>
          <w:sz w:val="18"/>
          <w:szCs w:val="18"/>
          <w:lang w:val="ms-MY"/>
        </w:rPr>
        <w:t xml:space="preserve"> SA30 yang dipegunkan bertindak sebagai bakteria penghasil biosurfaktan, yang dicapai dengan eksperimen yang dijalankan pada kadar aliran volumetric 3 mL/min semasa rawatan menggunakan kepekatan O&amp;G pada 100% v/v setelah 144 jam beroperasi dalam PBCR. Kajian ini akan memberikan laluan hijau dan lestari untuk menyingkirkan O&amp;G dari air.</w:t>
      </w:r>
    </w:p>
    <w:p w14:paraId="1F085FF7" w14:textId="77777777" w:rsidR="00825C26" w:rsidRPr="00825C26" w:rsidRDefault="00825C26" w:rsidP="00825C26">
      <w:pPr>
        <w:spacing w:after="0"/>
        <w:jc w:val="both"/>
        <w:outlineLvl w:val="0"/>
        <w:rPr>
          <w:rFonts w:ascii="Times New Roman" w:hAnsi="Times New Roman"/>
          <w:noProof/>
          <w:sz w:val="18"/>
          <w:szCs w:val="18"/>
          <w:lang w:val="ms-MY"/>
        </w:rPr>
      </w:pPr>
    </w:p>
    <w:p w14:paraId="15FFFF64" w14:textId="0D245159" w:rsidR="006768E9" w:rsidRDefault="00825C26" w:rsidP="00825C26">
      <w:pPr>
        <w:spacing w:after="0"/>
        <w:ind w:left="1080" w:hanging="1080"/>
        <w:jc w:val="both"/>
        <w:rPr>
          <w:rFonts w:ascii="Times New Roman" w:hAnsi="Times New Roman"/>
          <w:noProof/>
          <w:sz w:val="20"/>
          <w:szCs w:val="20"/>
          <w:lang w:bidi="ar-SA"/>
        </w:rPr>
      </w:pPr>
      <w:r w:rsidRPr="00825C26">
        <w:rPr>
          <w:rFonts w:ascii="Times New Roman" w:hAnsi="Times New Roman"/>
          <w:b/>
          <w:noProof/>
          <w:sz w:val="18"/>
          <w:szCs w:val="18"/>
          <w:lang w:val="ms-MY"/>
        </w:rPr>
        <w:t xml:space="preserve">Kata kunci: </w:t>
      </w:r>
      <w:r>
        <w:rPr>
          <w:rFonts w:ascii="Times New Roman" w:hAnsi="Times New Roman"/>
          <w:b/>
          <w:noProof/>
          <w:sz w:val="18"/>
          <w:szCs w:val="18"/>
          <w:lang w:val="ms-MY"/>
        </w:rPr>
        <w:tab/>
      </w:r>
      <w:r w:rsidRPr="00825C26">
        <w:rPr>
          <w:rFonts w:ascii="Times New Roman" w:hAnsi="Times New Roman"/>
          <w:bCs/>
          <w:noProof/>
          <w:sz w:val="18"/>
          <w:szCs w:val="18"/>
          <w:lang w:val="ms-MY"/>
        </w:rPr>
        <w:t xml:space="preserve">Sisa air perindustrian agro-makanan, </w:t>
      </w:r>
      <w:r w:rsidRPr="00825C26">
        <w:rPr>
          <w:rFonts w:ascii="Times New Roman" w:hAnsi="Times New Roman"/>
          <w:noProof/>
          <w:sz w:val="18"/>
          <w:szCs w:val="18"/>
          <w:lang w:val="ms-MY"/>
        </w:rPr>
        <w:t xml:space="preserve">reaktor turus terpadat tunggal, </w:t>
      </w:r>
      <w:r w:rsidRPr="00825C26">
        <w:rPr>
          <w:rFonts w:ascii="Times New Roman" w:hAnsi="Times New Roman"/>
          <w:i/>
          <w:noProof/>
          <w:sz w:val="18"/>
          <w:szCs w:val="18"/>
          <w:lang w:val="ms-MY"/>
        </w:rPr>
        <w:t>Serratia marcescens</w:t>
      </w:r>
      <w:r w:rsidRPr="00825C26">
        <w:rPr>
          <w:rFonts w:ascii="Times New Roman" w:hAnsi="Times New Roman"/>
          <w:noProof/>
          <w:sz w:val="18"/>
          <w:szCs w:val="18"/>
          <w:lang w:val="ms-MY"/>
        </w:rPr>
        <w:t xml:space="preserve"> SA30, minyak dan gris, dipegunkan</w:t>
      </w:r>
    </w:p>
    <w:p w14:paraId="18F54A31" w14:textId="780AE6E6" w:rsidR="00494C46" w:rsidRDefault="00494C46" w:rsidP="002B412F">
      <w:pPr>
        <w:spacing w:after="0"/>
        <w:jc w:val="center"/>
        <w:rPr>
          <w:rFonts w:ascii="Times New Roman" w:hAnsi="Times New Roman"/>
          <w:noProof/>
          <w:sz w:val="20"/>
          <w:szCs w:val="20"/>
          <w:lang w:bidi="ar-SA"/>
        </w:rPr>
      </w:pPr>
    </w:p>
    <w:p w14:paraId="5548F6EC" w14:textId="77777777" w:rsidR="00AA0C44" w:rsidRPr="00BE7C30" w:rsidRDefault="00AA0C44" w:rsidP="002B412F">
      <w:pPr>
        <w:spacing w:after="0"/>
        <w:jc w:val="center"/>
        <w:rPr>
          <w:rFonts w:ascii="Times New Roman" w:hAnsi="Times New Roman"/>
          <w:noProof/>
          <w:sz w:val="20"/>
          <w:szCs w:val="20"/>
          <w:lang w:bidi="ar-SA"/>
        </w:rPr>
      </w:pPr>
    </w:p>
    <w:p w14:paraId="15E7C5BE" w14:textId="77777777" w:rsidR="00EC4615" w:rsidRDefault="00EC4615" w:rsidP="002B412F">
      <w:pPr>
        <w:spacing w:after="0"/>
        <w:jc w:val="center"/>
        <w:rPr>
          <w:rFonts w:ascii="Times New Roman" w:hAnsi="Times New Roman"/>
          <w:b/>
          <w:noProof/>
          <w:sz w:val="20"/>
          <w:szCs w:val="20"/>
          <w:lang w:bidi="ar-SA"/>
        </w:rPr>
        <w:sectPr w:rsidR="00EC4615"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036D5F25"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29BECEF9" w14:textId="77777777" w:rsidR="00AA0C44" w:rsidRPr="00AA0C44" w:rsidRDefault="00AA0C44" w:rsidP="00AA0C44">
      <w:pPr>
        <w:spacing w:after="0"/>
        <w:jc w:val="both"/>
        <w:outlineLvl w:val="0"/>
        <w:rPr>
          <w:rFonts w:ascii="Times New Roman" w:hAnsi="Times New Roman"/>
          <w:sz w:val="20"/>
          <w:szCs w:val="20"/>
        </w:rPr>
      </w:pPr>
      <w:r w:rsidRPr="00AA0C44">
        <w:rPr>
          <w:rFonts w:ascii="Times New Roman" w:hAnsi="Times New Roman"/>
          <w:sz w:val="20"/>
          <w:szCs w:val="20"/>
        </w:rPr>
        <w:t>Agro-food industries are one of the significant contributors to environmental pollution. The rapid expansion of small and medium industries (SMEs) in Malaysia, particularly in rural areas, led to water body pollution due to most of these industries discharging a large amount of untreated wastewater into the environment [1]. Factors such as O&amp;G, chemical oxygen demands (COD)</w:t>
      </w:r>
      <w:r w:rsidRPr="00AA0C44">
        <w:rPr>
          <w:rFonts w:ascii="Times New Roman" w:hAnsi="Times New Roman"/>
          <w:strike/>
          <w:sz w:val="20"/>
          <w:szCs w:val="20"/>
        </w:rPr>
        <w:t>,</w:t>
      </w:r>
      <w:r w:rsidRPr="00AA0C44">
        <w:rPr>
          <w:rFonts w:ascii="Times New Roman" w:hAnsi="Times New Roman"/>
          <w:sz w:val="20"/>
          <w:szCs w:val="20"/>
        </w:rPr>
        <w:t xml:space="preserve"> and total suspended solids (TSS) can be minimized </w:t>
      </w:r>
      <w:r w:rsidRPr="00AA0C44">
        <w:rPr>
          <w:rFonts w:ascii="Times New Roman" w:hAnsi="Times New Roman"/>
          <w:i/>
          <w:iCs/>
          <w:sz w:val="20"/>
          <w:szCs w:val="20"/>
        </w:rPr>
        <w:t>via</w:t>
      </w:r>
      <w:r w:rsidRPr="00AA0C44">
        <w:rPr>
          <w:rFonts w:ascii="Times New Roman" w:hAnsi="Times New Roman"/>
          <w:sz w:val="20"/>
          <w:szCs w:val="20"/>
        </w:rPr>
        <w:t xml:space="preserve"> proper storage, cleaning, slicing, washing, frying, salting, and coating and packing [2]. However, the lack of prior treatment of wastewater results in pollution, which can be harmful to humans. The current physicochemical and biological processes for the removal of O&amp;G from industrial wastewaters include electrocoagulation, advanced oxidation process, and membrane technologies [3, 4, 5]. However, the processes mentioned above are costly undertakings and result in byproducts, such as excessive gases and sludges. Due to increased environmental awareness and stringent public policies, it is becoming necessary to compel industries to limit their respective discharges [6]. </w:t>
      </w:r>
    </w:p>
    <w:p w14:paraId="1816F36A" w14:textId="77777777" w:rsidR="00AA0C44" w:rsidRPr="00AA0C44" w:rsidRDefault="00AA0C44" w:rsidP="00AA0C44">
      <w:pPr>
        <w:spacing w:after="0"/>
        <w:jc w:val="both"/>
        <w:outlineLvl w:val="0"/>
        <w:rPr>
          <w:rFonts w:ascii="Times New Roman" w:hAnsi="Times New Roman"/>
          <w:sz w:val="20"/>
          <w:szCs w:val="20"/>
        </w:rPr>
      </w:pPr>
    </w:p>
    <w:p w14:paraId="4384E287" w14:textId="77777777" w:rsidR="00AA0C44" w:rsidRPr="00AA0C44" w:rsidRDefault="00AA0C44" w:rsidP="00AA0C44">
      <w:pPr>
        <w:spacing w:after="0"/>
        <w:jc w:val="both"/>
        <w:outlineLvl w:val="0"/>
        <w:rPr>
          <w:rFonts w:ascii="Times New Roman" w:hAnsi="Times New Roman"/>
          <w:sz w:val="20"/>
          <w:szCs w:val="20"/>
        </w:rPr>
      </w:pPr>
      <w:r w:rsidRPr="00AA0C44">
        <w:rPr>
          <w:rFonts w:ascii="Times New Roman" w:hAnsi="Times New Roman"/>
          <w:sz w:val="20"/>
          <w:szCs w:val="20"/>
        </w:rPr>
        <w:t xml:space="preserve">In response to this, industries begin to utilize sustainable technologies for wastewater management. To improve the microbial remediation of an O&amp;G the bacterial cells must be immobilized in a suitable carrier or used of biosurfactant as a biocatalyst has been investigated compared with the free cells in various biotechnological processes. The use of immobilized cells in biodegradation processes enhances the O&amp;G removal rates and provides increased tolerance ability to unfavorable conditions [7]. Parthipan et al. [8] found that biosurfactant producing strain of </w:t>
      </w:r>
      <w:r w:rsidRPr="00AA0C44">
        <w:rPr>
          <w:rFonts w:ascii="Times New Roman" w:hAnsi="Times New Roman"/>
          <w:i/>
          <w:iCs/>
          <w:sz w:val="20"/>
          <w:szCs w:val="20"/>
        </w:rPr>
        <w:t>Bacillus subtilis</w:t>
      </w:r>
      <w:r w:rsidRPr="00AA0C44">
        <w:rPr>
          <w:rFonts w:ascii="Times New Roman" w:hAnsi="Times New Roman"/>
          <w:sz w:val="20"/>
          <w:szCs w:val="20"/>
        </w:rPr>
        <w:t xml:space="preserve"> was able to degrade oil about 87% within a short period </w:t>
      </w:r>
      <w:r w:rsidRPr="00AA0C44">
        <w:rPr>
          <w:rFonts w:ascii="Times New Roman" w:hAnsi="Times New Roman"/>
          <w:sz w:val="20"/>
          <w:szCs w:val="20"/>
        </w:rPr>
        <w:t xml:space="preserve">of time (7 days). A study by Shen et al. [9] elucidated the ability of immobilized microbial consortia in the degradation of different types of petroleum hydrocarbons. A recent study showed the importance of </w:t>
      </w:r>
      <w:r w:rsidRPr="00AA0C44">
        <w:rPr>
          <w:rFonts w:ascii="Times New Roman" w:hAnsi="Times New Roman"/>
          <w:i/>
          <w:iCs/>
          <w:sz w:val="20"/>
          <w:szCs w:val="20"/>
        </w:rPr>
        <w:t>Bacillus pumilus</w:t>
      </w:r>
      <w:r w:rsidRPr="00AA0C44">
        <w:rPr>
          <w:rFonts w:ascii="Times New Roman" w:hAnsi="Times New Roman"/>
          <w:sz w:val="20"/>
          <w:szCs w:val="20"/>
        </w:rPr>
        <w:t xml:space="preserve"> isolated from </w:t>
      </w:r>
      <w:r w:rsidRPr="00AA0C44">
        <w:rPr>
          <w:rFonts w:ascii="Times New Roman" w:hAnsi="Times New Roman"/>
          <w:i/>
          <w:iCs/>
          <w:sz w:val="20"/>
          <w:szCs w:val="20"/>
        </w:rPr>
        <w:t>Chelidonium majus</w:t>
      </w:r>
      <w:r w:rsidRPr="00AA0C44">
        <w:rPr>
          <w:rFonts w:ascii="Times New Roman" w:hAnsi="Times New Roman"/>
          <w:sz w:val="20"/>
          <w:szCs w:val="20"/>
        </w:rPr>
        <w:t xml:space="preserve"> L. exhibit potential for hydrocarbons degradation and biosurfactant production [10].  The success of biotechnological solutions for bioremediation applications depends on the identification of the indigenous microbial communities having the ability to degrade complex O&amp;G and enhancing their biodegradation potential.  </w:t>
      </w:r>
    </w:p>
    <w:p w14:paraId="5BF337A6" w14:textId="77777777" w:rsidR="00AA0C44" w:rsidRPr="00AA0C44" w:rsidRDefault="00AA0C44" w:rsidP="00AA0C44">
      <w:pPr>
        <w:spacing w:after="0"/>
        <w:jc w:val="both"/>
        <w:outlineLvl w:val="0"/>
        <w:rPr>
          <w:rFonts w:ascii="Times New Roman" w:hAnsi="Times New Roman"/>
          <w:sz w:val="20"/>
          <w:szCs w:val="20"/>
        </w:rPr>
      </w:pPr>
    </w:p>
    <w:p w14:paraId="1CAAB6A5" w14:textId="77777777" w:rsidR="00AA0C44" w:rsidRPr="00AA0C44" w:rsidRDefault="00AA0C44" w:rsidP="00AA0C44">
      <w:pPr>
        <w:spacing w:after="0"/>
        <w:jc w:val="both"/>
        <w:outlineLvl w:val="0"/>
        <w:rPr>
          <w:rFonts w:ascii="Times New Roman" w:hAnsi="Times New Roman"/>
          <w:sz w:val="20"/>
          <w:szCs w:val="20"/>
        </w:rPr>
      </w:pPr>
      <w:r w:rsidRPr="00AA0C44">
        <w:rPr>
          <w:rFonts w:ascii="Times New Roman" w:hAnsi="Times New Roman"/>
          <w:sz w:val="20"/>
          <w:szCs w:val="20"/>
        </w:rPr>
        <w:t xml:space="preserve">Therefore, the main objective of this present work was to elucidate the ability of immobilized </w:t>
      </w:r>
      <w:r w:rsidRPr="00AA0C44">
        <w:rPr>
          <w:rFonts w:ascii="Times New Roman" w:hAnsi="Times New Roman"/>
          <w:i/>
          <w:iCs/>
          <w:sz w:val="20"/>
          <w:szCs w:val="20"/>
        </w:rPr>
        <w:t>Serratia marcescens</w:t>
      </w:r>
      <w:r w:rsidRPr="00AA0C44">
        <w:rPr>
          <w:rFonts w:ascii="Times New Roman" w:hAnsi="Times New Roman"/>
          <w:sz w:val="20"/>
          <w:szCs w:val="20"/>
        </w:rPr>
        <w:t xml:space="preserve"> SA30 onto OPF for the removal of O&amp;G effluent from the agro-food processing industry in a column reactor. The optimal conditions for O&amp;G degradation under the influence of immobilized </w:t>
      </w:r>
      <w:r w:rsidRPr="00AA0C44">
        <w:rPr>
          <w:rFonts w:ascii="Times New Roman" w:hAnsi="Times New Roman"/>
          <w:i/>
          <w:iCs/>
          <w:sz w:val="20"/>
          <w:szCs w:val="20"/>
        </w:rPr>
        <w:t>Serratia marcescens</w:t>
      </w:r>
      <w:r w:rsidRPr="00AA0C44">
        <w:rPr>
          <w:rFonts w:ascii="Times New Roman" w:hAnsi="Times New Roman"/>
          <w:sz w:val="20"/>
          <w:szCs w:val="20"/>
        </w:rPr>
        <w:t xml:space="preserve"> SA30 onto OPF, such as inert supporting material, initial concentrations and times, and flow rates were established. The biodegradation potential was determined by evaluating the O&amp;G removal rates and the presence of </w:t>
      </w:r>
      <w:r w:rsidRPr="00AA0C44">
        <w:rPr>
          <w:rFonts w:ascii="Times New Roman" w:hAnsi="Times New Roman"/>
          <w:i/>
          <w:iCs/>
          <w:sz w:val="20"/>
          <w:szCs w:val="20"/>
        </w:rPr>
        <w:t>Serratia marcescens</w:t>
      </w:r>
      <w:r w:rsidRPr="00AA0C44">
        <w:rPr>
          <w:rFonts w:ascii="Times New Roman" w:hAnsi="Times New Roman"/>
          <w:sz w:val="20"/>
          <w:szCs w:val="20"/>
        </w:rPr>
        <w:t xml:space="preserve"> SA30 in the column reactor pre and post-treatment. This proposed approach could be an effective and environmentally-friendly biological treatment process that fulfills environmental regulations.</w:t>
      </w:r>
    </w:p>
    <w:p w14:paraId="5C2D9B86" w14:textId="77777777" w:rsidR="00AA0C44" w:rsidRPr="00AA0C44" w:rsidRDefault="00AA0C44" w:rsidP="00AA0C44">
      <w:pPr>
        <w:spacing w:after="0"/>
        <w:jc w:val="center"/>
        <w:outlineLvl w:val="0"/>
        <w:rPr>
          <w:rFonts w:ascii="Times New Roman" w:hAnsi="Times New Roman"/>
          <w:sz w:val="20"/>
          <w:szCs w:val="20"/>
        </w:rPr>
      </w:pPr>
    </w:p>
    <w:p w14:paraId="5CB45DBD" w14:textId="77777777" w:rsidR="00AA0C44" w:rsidRPr="00AA0C44" w:rsidRDefault="00AA0C44" w:rsidP="00AA0C44">
      <w:pPr>
        <w:spacing w:after="0"/>
        <w:jc w:val="center"/>
        <w:outlineLvl w:val="0"/>
        <w:rPr>
          <w:rFonts w:ascii="Times New Roman" w:hAnsi="Times New Roman"/>
          <w:b/>
          <w:sz w:val="20"/>
          <w:szCs w:val="20"/>
        </w:rPr>
      </w:pPr>
      <w:r w:rsidRPr="00AA0C44">
        <w:rPr>
          <w:rFonts w:ascii="Times New Roman" w:hAnsi="Times New Roman"/>
          <w:b/>
          <w:sz w:val="20"/>
          <w:szCs w:val="20"/>
        </w:rPr>
        <w:t>Materials and Methods</w:t>
      </w:r>
    </w:p>
    <w:p w14:paraId="0E7CF162" w14:textId="77777777" w:rsidR="00AA0C44" w:rsidRPr="00AA0C44" w:rsidRDefault="00AA0C44" w:rsidP="00AA0C44">
      <w:pPr>
        <w:spacing w:after="0"/>
        <w:jc w:val="both"/>
        <w:outlineLvl w:val="0"/>
        <w:rPr>
          <w:rFonts w:ascii="Times New Roman" w:hAnsi="Times New Roman"/>
          <w:b/>
          <w:sz w:val="20"/>
          <w:szCs w:val="20"/>
        </w:rPr>
      </w:pPr>
      <w:r w:rsidRPr="00AA0C44">
        <w:rPr>
          <w:rFonts w:ascii="Times New Roman" w:hAnsi="Times New Roman"/>
          <w:b/>
          <w:sz w:val="20"/>
          <w:szCs w:val="20"/>
        </w:rPr>
        <w:t xml:space="preserve">Characterization of agro-food industrial wastewater </w:t>
      </w:r>
    </w:p>
    <w:p w14:paraId="6A44E848" w14:textId="77777777" w:rsidR="00AA0C44" w:rsidRPr="00AA0C44" w:rsidRDefault="00AA0C44" w:rsidP="00AA0C44">
      <w:pPr>
        <w:spacing w:after="0"/>
        <w:jc w:val="both"/>
        <w:outlineLvl w:val="0"/>
        <w:rPr>
          <w:rFonts w:ascii="Times New Roman" w:hAnsi="Times New Roman"/>
          <w:sz w:val="20"/>
          <w:szCs w:val="20"/>
        </w:rPr>
      </w:pPr>
      <w:r w:rsidRPr="00AA0C44">
        <w:rPr>
          <w:rFonts w:ascii="Times New Roman" w:hAnsi="Times New Roman"/>
          <w:sz w:val="20"/>
          <w:szCs w:val="20"/>
        </w:rPr>
        <w:t xml:space="preserve">The agro-food industrial wastewater (AFIW) samples were obtained from the final effluents discharged from an industrial food factory located in Batu Pahat, Johor. The AFIWs served as nutrients to the bacteria. The AFIWs’ pH, microbiological count, temperature, color, </w:t>
      </w:r>
      <w:r w:rsidRPr="00AA0C44">
        <w:rPr>
          <w:rFonts w:ascii="Times New Roman" w:hAnsi="Times New Roman"/>
          <w:sz w:val="20"/>
          <w:szCs w:val="20"/>
        </w:rPr>
        <w:lastRenderedPageBreak/>
        <w:t>chemical oxygen demand (COD), and oil and grease (O&amp;G) concentrations were determined. The samplings and characterizations were performed as per the Standard Methods for Examination of Water and Wastewater [11].</w:t>
      </w:r>
    </w:p>
    <w:p w14:paraId="70900E62" w14:textId="77777777" w:rsidR="00AA0C44" w:rsidRPr="00AA0C44" w:rsidRDefault="00AA0C44" w:rsidP="00AA0C44">
      <w:pPr>
        <w:spacing w:after="0"/>
        <w:jc w:val="both"/>
        <w:outlineLvl w:val="0"/>
        <w:rPr>
          <w:rFonts w:ascii="Times New Roman" w:hAnsi="Times New Roman"/>
          <w:sz w:val="20"/>
          <w:szCs w:val="20"/>
        </w:rPr>
      </w:pPr>
    </w:p>
    <w:p w14:paraId="6184CBF2" w14:textId="77777777" w:rsidR="00AA0C44" w:rsidRPr="00AA0C44" w:rsidRDefault="00AA0C44" w:rsidP="00AA0C44">
      <w:pPr>
        <w:spacing w:after="0"/>
        <w:jc w:val="both"/>
        <w:outlineLvl w:val="0"/>
        <w:rPr>
          <w:rFonts w:ascii="Times New Roman" w:hAnsi="Times New Roman"/>
          <w:b/>
          <w:sz w:val="20"/>
          <w:szCs w:val="20"/>
        </w:rPr>
      </w:pPr>
      <w:r w:rsidRPr="00AA0C44">
        <w:rPr>
          <w:rFonts w:ascii="Times New Roman" w:hAnsi="Times New Roman"/>
          <w:b/>
          <w:sz w:val="20"/>
          <w:szCs w:val="20"/>
        </w:rPr>
        <w:t>Bacteria</w:t>
      </w:r>
    </w:p>
    <w:p w14:paraId="3E90F6FA" w14:textId="77777777" w:rsidR="00AA0C44" w:rsidRPr="00AA0C44" w:rsidRDefault="00AA0C44" w:rsidP="00AA0C44">
      <w:pPr>
        <w:spacing w:after="0"/>
        <w:jc w:val="both"/>
        <w:outlineLvl w:val="0"/>
        <w:rPr>
          <w:rFonts w:ascii="Times New Roman" w:hAnsi="Times New Roman"/>
          <w:bCs/>
          <w:sz w:val="20"/>
          <w:szCs w:val="20"/>
        </w:rPr>
      </w:pPr>
      <w:r w:rsidRPr="00AA0C44">
        <w:rPr>
          <w:rFonts w:ascii="Times New Roman" w:hAnsi="Times New Roman"/>
          <w:bCs/>
          <w:i/>
          <w:iCs/>
          <w:sz w:val="20"/>
          <w:szCs w:val="20"/>
        </w:rPr>
        <w:t>Serratia marcescens</w:t>
      </w:r>
      <w:r w:rsidRPr="00AA0C44">
        <w:rPr>
          <w:rFonts w:ascii="Times New Roman" w:hAnsi="Times New Roman"/>
          <w:bCs/>
          <w:sz w:val="20"/>
          <w:szCs w:val="20"/>
        </w:rPr>
        <w:t xml:space="preserve"> SA30 was isolated from the collected AFIW [12]. </w:t>
      </w:r>
      <w:r w:rsidRPr="00AA0C44">
        <w:rPr>
          <w:rFonts w:ascii="Times New Roman" w:hAnsi="Times New Roman"/>
          <w:bCs/>
          <w:i/>
          <w:iCs/>
          <w:sz w:val="20"/>
          <w:szCs w:val="20"/>
        </w:rPr>
        <w:t>Serratia marcescens</w:t>
      </w:r>
      <w:r w:rsidRPr="00AA0C44">
        <w:rPr>
          <w:rFonts w:ascii="Times New Roman" w:hAnsi="Times New Roman"/>
          <w:bCs/>
          <w:sz w:val="20"/>
          <w:szCs w:val="20"/>
        </w:rPr>
        <w:t xml:space="preserve"> SA30 was cultivated in an NB at 30 </w:t>
      </w:r>
      <w:r w:rsidRPr="00AA0C44">
        <w:rPr>
          <w:rFonts w:ascii="Times New Roman" w:hAnsi="Times New Roman"/>
          <w:bCs/>
          <w:sz w:val="20"/>
          <w:szCs w:val="20"/>
          <w:vertAlign w:val="superscript"/>
        </w:rPr>
        <w:t>o</w:t>
      </w:r>
      <w:r w:rsidRPr="00AA0C44">
        <w:rPr>
          <w:rFonts w:ascii="Times New Roman" w:hAnsi="Times New Roman"/>
          <w:bCs/>
          <w:sz w:val="20"/>
          <w:szCs w:val="20"/>
        </w:rPr>
        <w:t xml:space="preserve">C and 200 rpm for 24 hours. The strain was identified using the PCR-mediated amplification of the 16S rRNA gene sequencing analysis performed by Vivantis (M) Sdn. Bhd. The genes that were 100% similar to </w:t>
      </w:r>
      <w:r w:rsidRPr="00AA0C44">
        <w:rPr>
          <w:rFonts w:ascii="Times New Roman" w:hAnsi="Times New Roman"/>
          <w:bCs/>
          <w:i/>
          <w:iCs/>
          <w:sz w:val="20"/>
          <w:szCs w:val="20"/>
        </w:rPr>
        <w:t>Serratia marcescens</w:t>
      </w:r>
      <w:r w:rsidRPr="00AA0C44">
        <w:rPr>
          <w:rFonts w:ascii="Times New Roman" w:hAnsi="Times New Roman"/>
          <w:bCs/>
          <w:sz w:val="20"/>
          <w:szCs w:val="20"/>
        </w:rPr>
        <w:t xml:space="preserve"> were obtained from the 1398 nucleotide sequence. The nucleotide sequence was deposited into the GenBank and marked with an accession number KF686740. A strain of </w:t>
      </w:r>
      <w:r w:rsidRPr="00AA0C44">
        <w:rPr>
          <w:rFonts w:ascii="Times New Roman" w:hAnsi="Times New Roman"/>
          <w:bCs/>
          <w:i/>
          <w:iCs/>
          <w:sz w:val="20"/>
          <w:szCs w:val="20"/>
        </w:rPr>
        <w:t>Serratia marcescens</w:t>
      </w:r>
      <w:r w:rsidRPr="00AA0C44">
        <w:rPr>
          <w:rFonts w:ascii="Times New Roman" w:hAnsi="Times New Roman"/>
          <w:bCs/>
          <w:sz w:val="20"/>
          <w:szCs w:val="20"/>
        </w:rPr>
        <w:t xml:space="preserve"> SA30 is capable of producing biosurfactants [13].</w:t>
      </w:r>
    </w:p>
    <w:p w14:paraId="5A5FBC85" w14:textId="77777777" w:rsidR="00AA0C44" w:rsidRPr="00AA0C44" w:rsidRDefault="00AA0C44" w:rsidP="00AA0C44">
      <w:pPr>
        <w:spacing w:after="0"/>
        <w:jc w:val="both"/>
        <w:outlineLvl w:val="0"/>
        <w:rPr>
          <w:rFonts w:ascii="Times New Roman" w:hAnsi="Times New Roman"/>
          <w:bCs/>
          <w:sz w:val="20"/>
          <w:szCs w:val="20"/>
        </w:rPr>
      </w:pPr>
    </w:p>
    <w:p w14:paraId="25D02325" w14:textId="77777777" w:rsidR="00AA0C44" w:rsidRPr="00AA0C44" w:rsidRDefault="00AA0C44" w:rsidP="00AA0C44">
      <w:pPr>
        <w:spacing w:after="0"/>
        <w:jc w:val="both"/>
        <w:outlineLvl w:val="0"/>
        <w:rPr>
          <w:rFonts w:ascii="Times New Roman" w:hAnsi="Times New Roman"/>
          <w:b/>
          <w:sz w:val="20"/>
          <w:szCs w:val="20"/>
        </w:rPr>
      </w:pPr>
      <w:r w:rsidRPr="00AA0C44">
        <w:rPr>
          <w:rFonts w:ascii="Times New Roman" w:hAnsi="Times New Roman"/>
          <w:b/>
          <w:sz w:val="20"/>
          <w:szCs w:val="20"/>
        </w:rPr>
        <w:t>Laboratory-scale column reactor</w:t>
      </w:r>
    </w:p>
    <w:p w14:paraId="3CE0FA57" w14:textId="77777777" w:rsidR="00AA0C44" w:rsidRPr="00AA0C44" w:rsidRDefault="00AA0C44" w:rsidP="00AA0C44">
      <w:pPr>
        <w:spacing w:after="0"/>
        <w:jc w:val="both"/>
        <w:outlineLvl w:val="0"/>
        <w:rPr>
          <w:rFonts w:ascii="Times New Roman" w:hAnsi="Times New Roman"/>
          <w:bCs/>
          <w:sz w:val="20"/>
          <w:szCs w:val="20"/>
        </w:rPr>
      </w:pPr>
      <w:r w:rsidRPr="00AA0C44">
        <w:rPr>
          <w:rFonts w:ascii="Times New Roman" w:hAnsi="Times New Roman"/>
          <w:bCs/>
          <w:sz w:val="20"/>
          <w:szCs w:val="20"/>
        </w:rPr>
        <w:t>The experimental setup for the O&amp;G biodegradation system consists of a tank, peristaltic pump, and a column (reactor), and is shown in Figure 1. The acrylic column reactor has a capacity of 5 L, and is 50 cm in height and has an inner diameter of (i.d) 4.6 cm. An acrylic column, divided into four sections measuring 2 cm each were filled with inert stones with a granular size of ~1-2 cm at the top and the bottom of the column. The stones were utilized to ensure excellent flow distribution within the column while retaining the column’s content. The inert stones were soaked in pure water for ~24 hours to remove impurities, then rinsed with distilled water and dried in an incubator (Memmert IN 110) for 24 hours. 35 cm of the column was filled with 90g of inert OPF, while 1-2 cm length range was used as inert supporting materials for bacterial cell immobilization during treatment. A headspace of 0.46 L was retained to ensure the consistent availability of oxygen supply.</w:t>
      </w:r>
    </w:p>
    <w:p w14:paraId="4E7A145F" w14:textId="77777777" w:rsidR="00EC4615" w:rsidRDefault="00EC4615" w:rsidP="00AA0C44">
      <w:pPr>
        <w:spacing w:after="0"/>
        <w:jc w:val="both"/>
        <w:outlineLvl w:val="0"/>
        <w:rPr>
          <w:rFonts w:ascii="Times New Roman" w:hAnsi="Times New Roman"/>
          <w:bCs/>
          <w:sz w:val="20"/>
          <w:szCs w:val="20"/>
        </w:rPr>
      </w:pPr>
    </w:p>
    <w:p w14:paraId="3EB0CAD8" w14:textId="539F96B8" w:rsidR="00EC4615" w:rsidRDefault="00EC4615" w:rsidP="00AA0C44">
      <w:pPr>
        <w:spacing w:after="0"/>
        <w:jc w:val="both"/>
        <w:outlineLvl w:val="0"/>
        <w:rPr>
          <w:rFonts w:ascii="Times New Roman" w:hAnsi="Times New Roman"/>
          <w:bCs/>
          <w:sz w:val="20"/>
          <w:szCs w:val="20"/>
        </w:rPr>
      </w:pPr>
      <w:r w:rsidRPr="00AA0C44">
        <w:rPr>
          <w:rFonts w:ascii="Times New Roman" w:eastAsia="Calibri" w:hAnsi="Times New Roman"/>
          <w:b/>
          <w:noProof/>
          <w:sz w:val="20"/>
          <w:szCs w:val="20"/>
          <w:lang w:val="en-MY" w:eastAsia="en-MY"/>
        </w:rPr>
        <mc:AlternateContent>
          <mc:Choice Requires="wpg">
            <w:drawing>
              <wp:inline distT="0" distB="0" distL="0" distR="0" wp14:anchorId="6A44BDE1" wp14:editId="409F2493">
                <wp:extent cx="2834640" cy="2609271"/>
                <wp:effectExtent l="0" t="0" r="3810" b="635"/>
                <wp:docPr id="58" name="Group 57"/>
                <wp:cNvGraphicFramePr/>
                <a:graphic xmlns:a="http://schemas.openxmlformats.org/drawingml/2006/main">
                  <a:graphicData uri="http://schemas.microsoft.com/office/word/2010/wordprocessingGroup">
                    <wpg:wgp>
                      <wpg:cNvGrpSpPr/>
                      <wpg:grpSpPr>
                        <a:xfrm>
                          <a:off x="0" y="0"/>
                          <a:ext cx="2834640" cy="2609271"/>
                          <a:chOff x="2819400" y="838200"/>
                          <a:chExt cx="4737100" cy="4991100"/>
                        </a:xfrm>
                      </wpg:grpSpPr>
                      <wpg:grpSp>
                        <wpg:cNvPr id="18" name="Group 18"/>
                        <wpg:cNvGrpSpPr/>
                        <wpg:grpSpPr>
                          <a:xfrm>
                            <a:off x="2819400" y="838200"/>
                            <a:ext cx="4737100" cy="4991100"/>
                            <a:chOff x="2819400" y="838200"/>
                            <a:chExt cx="4737100" cy="4991100"/>
                          </a:xfrm>
                        </wpg:grpSpPr>
                        <pic:pic xmlns:pic="http://schemas.openxmlformats.org/drawingml/2006/picture">
                          <pic:nvPicPr>
                            <pic:cNvPr id="20" name="Picture 20"/>
                            <pic:cNvPicPr/>
                          </pic:nvPicPr>
                          <pic:blipFill>
                            <a:blip r:embed="rId13">
                              <a:extLst>
                                <a:ext uri="{28A0092B-C50C-407E-A947-70E740481C1C}">
                                  <a14:useLocalDpi xmlns:a14="http://schemas.microsoft.com/office/drawing/2010/main" val="0"/>
                                </a:ext>
                              </a:extLst>
                            </a:blip>
                            <a:srcRect/>
                            <a:stretch>
                              <a:fillRect/>
                            </a:stretch>
                          </pic:blipFill>
                          <pic:spPr bwMode="auto">
                            <a:xfrm>
                              <a:off x="2819400" y="838200"/>
                              <a:ext cx="2219325" cy="4991100"/>
                            </a:xfrm>
                            <a:prstGeom prst="rect">
                              <a:avLst/>
                            </a:prstGeom>
                            <a:noFill/>
                            <a:ln>
                              <a:noFill/>
                            </a:ln>
                          </pic:spPr>
                        </pic:pic>
                        <wps:wsp>
                          <wps:cNvPr id="21" name="Right Brace 21"/>
                          <wps:cNvSpPr/>
                          <wps:spPr>
                            <a:xfrm>
                              <a:off x="4800600" y="2743200"/>
                              <a:ext cx="381000" cy="1447800"/>
                            </a:xfrm>
                            <a:prstGeom prst="rightBrace">
                              <a:avLst/>
                            </a:prstGeom>
                            <a:noFill/>
                            <a:ln w="12700" cap="flat" cmpd="sng" algn="ctr">
                              <a:solidFill>
                                <a:sysClr val="windowText" lastClr="000000"/>
                              </a:solidFill>
                              <a:prstDash val="solid"/>
                              <a:miter lim="800000"/>
                            </a:ln>
                            <a:effectLst/>
                          </wps:spPr>
                          <wps:bodyPr rtlCol="0" anchor="ctr"/>
                        </wps:wsp>
                        <wps:wsp>
                          <wps:cNvPr id="22" name="Rectangle 22"/>
                          <wps:cNvSpPr/>
                          <wps:spPr>
                            <a:xfrm>
                              <a:off x="5181600" y="3200346"/>
                              <a:ext cx="2374900" cy="596737"/>
                            </a:xfrm>
                            <a:prstGeom prst="rect">
                              <a:avLst/>
                            </a:prstGeom>
                            <a:solidFill>
                              <a:sysClr val="window" lastClr="FFFFFF"/>
                            </a:solidFill>
                            <a:ln w="12700" cap="flat" cmpd="sng" algn="ctr">
                              <a:noFill/>
                              <a:prstDash val="solid"/>
                              <a:miter lim="800000"/>
                            </a:ln>
                            <a:effectLst/>
                          </wps:spPr>
                          <wps:txbx>
                            <w:txbxContent>
                              <w:p w14:paraId="7C84DE82" w14:textId="77777777" w:rsidR="00EC4615" w:rsidRPr="001B7946" w:rsidRDefault="00EC4615" w:rsidP="00EC4615">
                                <w:pPr>
                                  <w:pStyle w:val="NormalWeb"/>
                                </w:pPr>
                                <w:r w:rsidRPr="00E526AD">
                                  <w:rPr>
                                    <w:color w:val="000000"/>
                                    <w:kern w:val="24"/>
                                  </w:rPr>
                                  <w:t>Sampling point</w:t>
                                </w:r>
                              </w:p>
                            </w:txbxContent>
                          </wps:txbx>
                          <wps:bodyPr rtlCol="0" anchor="ctr"/>
                        </wps:wsp>
                        <wps:wsp>
                          <wps:cNvPr id="23" name="Straight Arrow Connector 23"/>
                          <wps:cNvCnPr/>
                          <wps:spPr>
                            <a:xfrm flipH="1">
                              <a:off x="4191000" y="2514600"/>
                              <a:ext cx="1371600" cy="0"/>
                            </a:xfrm>
                            <a:prstGeom prst="straightConnector1">
                              <a:avLst/>
                            </a:prstGeom>
                            <a:noFill/>
                            <a:ln w="12700" cap="flat" cmpd="sng" algn="ctr">
                              <a:solidFill>
                                <a:sysClr val="windowText" lastClr="000000"/>
                              </a:solidFill>
                              <a:prstDash val="solid"/>
                              <a:miter lim="800000"/>
                              <a:tailEnd type="arrow"/>
                            </a:ln>
                            <a:effectLst/>
                          </wps:spPr>
                          <wps:bodyPr/>
                        </wps:wsp>
                        <wps:wsp>
                          <wps:cNvPr id="24" name="Rectangle 24"/>
                          <wps:cNvSpPr/>
                          <wps:spPr>
                            <a:xfrm>
                              <a:off x="5486400" y="2183771"/>
                              <a:ext cx="1828800" cy="505552"/>
                            </a:xfrm>
                            <a:prstGeom prst="rect">
                              <a:avLst/>
                            </a:prstGeom>
                            <a:solidFill>
                              <a:sysClr val="window" lastClr="FFFFFF"/>
                            </a:solidFill>
                            <a:ln w="12700" cap="flat" cmpd="sng" algn="ctr">
                              <a:noFill/>
                              <a:prstDash val="solid"/>
                              <a:miter lim="800000"/>
                            </a:ln>
                            <a:effectLst/>
                          </wps:spPr>
                          <wps:txbx>
                            <w:txbxContent>
                              <w:p w14:paraId="105912F9" w14:textId="77777777" w:rsidR="00EC4615" w:rsidRDefault="00EC4615" w:rsidP="00EC4615">
                                <w:pPr>
                                  <w:pStyle w:val="NormalWeb"/>
                                </w:pPr>
                                <w:r w:rsidRPr="00E526AD">
                                  <w:rPr>
                                    <w:color w:val="000000"/>
                                    <w:kern w:val="24"/>
                                  </w:rPr>
                                  <w:t xml:space="preserve">Support </w:t>
                                </w:r>
                                <w:r w:rsidRPr="00E526AD">
                                  <w:rPr>
                                    <w:color w:val="000000"/>
                                    <w:kern w:val="24"/>
                                    <w:sz w:val="36"/>
                                    <w:szCs w:val="36"/>
                                  </w:rPr>
                                  <w:t>material</w:t>
                                </w:r>
                              </w:p>
                            </w:txbxContent>
                          </wps:txbx>
                          <wps:bodyPr rtlCol="0" anchor="ctr"/>
                        </wps:wsp>
                        <wps:wsp>
                          <wps:cNvPr id="25" name="Straight Arrow Connector 25"/>
                          <wps:cNvCnPr/>
                          <wps:spPr>
                            <a:xfrm flipH="1">
                              <a:off x="4572000" y="1905000"/>
                              <a:ext cx="609600" cy="0"/>
                            </a:xfrm>
                            <a:prstGeom prst="straightConnector1">
                              <a:avLst/>
                            </a:prstGeom>
                            <a:noFill/>
                            <a:ln w="12700" cap="flat" cmpd="sng" algn="ctr">
                              <a:solidFill>
                                <a:sysClr val="windowText" lastClr="000000"/>
                              </a:solidFill>
                              <a:prstDash val="solid"/>
                              <a:miter lim="800000"/>
                              <a:tailEnd type="arrow"/>
                            </a:ln>
                            <a:effectLst/>
                          </wps:spPr>
                          <wps:bodyPr/>
                        </wps:wsp>
                        <wps:wsp>
                          <wps:cNvPr id="26" name="Straight Arrow Connector 26"/>
                          <wps:cNvCnPr/>
                          <wps:spPr>
                            <a:xfrm flipH="1">
                              <a:off x="4419600" y="1524000"/>
                              <a:ext cx="609600" cy="0"/>
                            </a:xfrm>
                            <a:prstGeom prst="straightConnector1">
                              <a:avLst/>
                            </a:prstGeom>
                            <a:noFill/>
                            <a:ln w="12700" cap="flat" cmpd="sng" algn="ctr">
                              <a:solidFill>
                                <a:sysClr val="windowText" lastClr="000000"/>
                              </a:solidFill>
                              <a:prstDash val="solid"/>
                              <a:miter lim="800000"/>
                              <a:tailEnd type="arrow"/>
                            </a:ln>
                            <a:effectLst/>
                          </wps:spPr>
                          <wps:bodyPr/>
                        </wps:wsp>
                        <wps:wsp>
                          <wps:cNvPr id="27" name="Rectangle 27"/>
                          <wps:cNvSpPr/>
                          <wps:spPr>
                            <a:xfrm>
                              <a:off x="5181401" y="1574174"/>
                              <a:ext cx="1202133" cy="609626"/>
                            </a:xfrm>
                            <a:prstGeom prst="rect">
                              <a:avLst/>
                            </a:prstGeom>
                            <a:solidFill>
                              <a:sysClr val="window" lastClr="FFFFFF"/>
                            </a:solidFill>
                            <a:ln w="12700" cap="flat" cmpd="sng" algn="ctr">
                              <a:noFill/>
                              <a:prstDash val="solid"/>
                              <a:miter lim="800000"/>
                            </a:ln>
                            <a:effectLst/>
                          </wps:spPr>
                          <wps:txbx>
                            <w:txbxContent>
                              <w:p w14:paraId="443983BE" w14:textId="77777777" w:rsidR="00EC4615" w:rsidRPr="001B7946" w:rsidRDefault="00EC4615" w:rsidP="00EC4615">
                                <w:pPr>
                                  <w:pStyle w:val="NormalWeb"/>
                                </w:pPr>
                                <w:r w:rsidRPr="00E526AD">
                                  <w:rPr>
                                    <w:color w:val="000000"/>
                                    <w:kern w:val="24"/>
                                  </w:rPr>
                                  <w:t>Inert</w:t>
                                </w:r>
                              </w:p>
                            </w:txbxContent>
                          </wps:txbx>
                          <wps:bodyPr rtlCol="0" anchor="ctr"/>
                        </wps:wsp>
                        <wps:wsp>
                          <wps:cNvPr id="28" name="Rectangle 28"/>
                          <wps:cNvSpPr/>
                          <wps:spPr>
                            <a:xfrm>
                              <a:off x="5038725" y="1085985"/>
                              <a:ext cx="1585999" cy="699642"/>
                            </a:xfrm>
                            <a:prstGeom prst="rect">
                              <a:avLst/>
                            </a:prstGeom>
                            <a:noFill/>
                            <a:ln w="12700" cap="flat" cmpd="sng" algn="ctr">
                              <a:noFill/>
                              <a:prstDash val="solid"/>
                              <a:miter lim="800000"/>
                            </a:ln>
                            <a:effectLst/>
                          </wps:spPr>
                          <wps:txbx>
                            <w:txbxContent>
                              <w:p w14:paraId="6D7FED15" w14:textId="77777777" w:rsidR="00EC4615" w:rsidRPr="001B7946" w:rsidRDefault="00EC4615" w:rsidP="00EC4615">
                                <w:pPr>
                                  <w:pStyle w:val="NormalWeb"/>
                                </w:pPr>
                                <w:r w:rsidRPr="00E526AD">
                                  <w:rPr>
                                    <w:color w:val="000000"/>
                                    <w:kern w:val="24"/>
                                  </w:rPr>
                                  <w:t>Headspace</w:t>
                                </w:r>
                              </w:p>
                            </w:txbxContent>
                          </wps:txbx>
                          <wps:bodyPr rtlCol="0" anchor="ctr"/>
                        </wps:wsp>
                        <wps:wsp>
                          <wps:cNvPr id="29" name="Rectangle 29"/>
                          <wps:cNvSpPr/>
                          <wps:spPr>
                            <a:xfrm>
                              <a:off x="4800514" y="4495267"/>
                              <a:ext cx="1583132" cy="533439"/>
                            </a:xfrm>
                            <a:prstGeom prst="rect">
                              <a:avLst/>
                            </a:prstGeom>
                            <a:solidFill>
                              <a:sysClr val="window" lastClr="FFFFFF"/>
                            </a:solidFill>
                            <a:ln w="12700" cap="flat" cmpd="sng" algn="ctr">
                              <a:noFill/>
                              <a:prstDash val="solid"/>
                              <a:miter lim="800000"/>
                            </a:ln>
                            <a:effectLst/>
                          </wps:spPr>
                          <wps:txbx>
                            <w:txbxContent>
                              <w:p w14:paraId="5FB72F65" w14:textId="77777777" w:rsidR="00EC4615" w:rsidRPr="001B7946" w:rsidRDefault="00EC4615" w:rsidP="00EC4615">
                                <w:pPr>
                                  <w:pStyle w:val="NormalWeb"/>
                                </w:pPr>
                                <w:r w:rsidRPr="00E526AD">
                                  <w:rPr>
                                    <w:color w:val="000000"/>
                                    <w:kern w:val="24"/>
                                  </w:rPr>
                                  <w:t>Outlet</w:t>
                                </w:r>
                              </w:p>
                            </w:txbxContent>
                          </wps:txbx>
                          <wps:bodyPr rtlCol="0" anchor="ctr"/>
                        </wps:wsp>
                        <wps:wsp>
                          <wps:cNvPr id="30" name="Rectangle 30"/>
                          <wps:cNvSpPr/>
                          <wps:spPr>
                            <a:xfrm>
                              <a:off x="4724400" y="5029200"/>
                              <a:ext cx="990600" cy="457200"/>
                            </a:xfrm>
                            <a:prstGeom prst="rect">
                              <a:avLst/>
                            </a:prstGeom>
                            <a:solidFill>
                              <a:sysClr val="window" lastClr="FFFFFF"/>
                            </a:solidFill>
                            <a:ln w="12700" cap="flat" cmpd="sng" algn="ctr">
                              <a:noFill/>
                              <a:prstDash val="solid"/>
                              <a:miter lim="800000"/>
                            </a:ln>
                            <a:effectLst/>
                          </wps:spPr>
                          <wps:txbx>
                            <w:txbxContent>
                              <w:p w14:paraId="11A21DC5" w14:textId="77777777" w:rsidR="00EC4615" w:rsidRDefault="00EC4615" w:rsidP="00EC4615">
                                <w:pPr>
                                  <w:pStyle w:val="NormalWeb"/>
                                </w:pPr>
                                <w:r w:rsidRPr="00E526AD">
                                  <w:rPr>
                                    <w:color w:val="000000"/>
                                    <w:kern w:val="24"/>
                                  </w:rPr>
                                  <w:t xml:space="preserve">Inert </w:t>
                                </w:r>
                                <w:r w:rsidRPr="00E526AD">
                                  <w:rPr>
                                    <w:color w:val="000000"/>
                                    <w:kern w:val="24"/>
                                    <w:sz w:val="36"/>
                                    <w:szCs w:val="36"/>
                                  </w:rPr>
                                  <w:t>stone</w:t>
                                </w:r>
                              </w:p>
                            </w:txbxContent>
                          </wps:txbx>
                          <wps:bodyPr rtlCol="0" anchor="ctr"/>
                        </wps:wsp>
                        <wps:wsp>
                          <wps:cNvPr id="31" name="Straight Arrow Connector 31"/>
                          <wps:cNvCnPr/>
                          <wps:spPr>
                            <a:xfrm flipH="1">
                              <a:off x="4572000" y="4724400"/>
                              <a:ext cx="304800" cy="0"/>
                            </a:xfrm>
                            <a:prstGeom prst="straightConnector1">
                              <a:avLst/>
                            </a:prstGeom>
                            <a:noFill/>
                            <a:ln w="12700" cap="flat" cmpd="sng" algn="ctr">
                              <a:solidFill>
                                <a:sysClr val="windowText" lastClr="000000"/>
                              </a:solidFill>
                              <a:prstDash val="solid"/>
                              <a:miter lim="800000"/>
                              <a:tailEnd type="arrow"/>
                            </a:ln>
                            <a:effectLst/>
                          </wps:spPr>
                          <wps:bodyPr/>
                        </wps:wsp>
                      </wpg:grpSp>
                      <wps:wsp>
                        <wps:cNvPr id="19" name="Straight Arrow Connector 19"/>
                        <wps:cNvCnPr>
                          <a:stCxn id="30" idx="1"/>
                        </wps:cNvCnPr>
                        <wps:spPr>
                          <a:xfrm flipH="1" flipV="1">
                            <a:off x="4114800" y="5029200"/>
                            <a:ext cx="609600" cy="228600"/>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inline>
            </w:drawing>
          </mc:Choice>
          <mc:Fallback>
            <w:pict>
              <v:group w14:anchorId="6A44BDE1" id="Group 57" o:spid="_x0000_s1026" style="width:223.2pt;height:205.45pt;mso-position-horizontal-relative:char;mso-position-vertical-relative:line" coordorigin="28194,8382" coordsize="47371,49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">
                <v:group id="Group 18" o:spid="_x0000_s1027" style="position:absolute;left:28194;top:8382;width:47371;height:49911" coordorigin="28194,8382" coordsize="47371,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28194;top:8382;width:22193;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">
                    <v:imagedata r:id="rId14" o:title=""/>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29" type="#_x0000_t88" style="position:absolute;left:48006;top:27432;width:3810;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" adj="474" strokecolor="windowText" strokeweight="1pt">
                    <v:stroke joinstyle="miter"/>
                  </v:shape>
                  <v:rect id="Rectangle 22" o:spid="_x0000_s1030" style="position:absolute;left:51816;top:32003;width:23749;height:5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" fillcolor="window" stroked="f" strokeweight="1pt">
                    <v:textbox>
                      <w:txbxContent>
                        <w:p w14:paraId="7C84DE82" w14:textId="77777777" w:rsidR="00EC4615" w:rsidRPr="001B7946" w:rsidRDefault="00EC4615" w:rsidP="00EC4615">
                          <w:pPr>
                            <w:pStyle w:val="NormalWeb"/>
                          </w:pPr>
                          <w:r w:rsidRPr="00E526AD">
                            <w:rPr>
                              <w:color w:val="000000"/>
                              <w:kern w:val="24"/>
                            </w:rPr>
                            <w:t>Sampling point</w:t>
                          </w:r>
                        </w:p>
                      </w:txbxContent>
                    </v:textbox>
                  </v:rect>
                  <v:shapetype id="_x0000_t32" coordsize="21600,21600" o:spt="32" o:oned="t" path="m,l21600,21600e" filled="f">
                    <v:path arrowok="t" fillok="f" o:connecttype="none"/>
                    <o:lock v:ext="edit" shapetype="t"/>
                  </v:shapetype>
                  <v:shape id="Straight Arrow Connector 23" o:spid="_x0000_s1031" type="#_x0000_t32" style="position:absolute;left:41910;top:25146;width:137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" strokecolor="windowText" strokeweight="1pt">
                    <v:stroke endarrow="open" joinstyle="miter"/>
                  </v:shape>
                  <v:rect id="Rectangle 24" o:spid="_x0000_s1032" style="position:absolute;left:54864;top:21837;width:18288;height:5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" fillcolor="window" stroked="f" strokeweight="1pt">
                    <v:textbox>
                      <w:txbxContent>
                        <w:p w14:paraId="105912F9" w14:textId="77777777" w:rsidR="00EC4615" w:rsidRDefault="00EC4615" w:rsidP="00EC4615">
                          <w:pPr>
                            <w:pStyle w:val="NormalWeb"/>
                          </w:pPr>
                          <w:r w:rsidRPr="00E526AD">
                            <w:rPr>
                              <w:color w:val="000000"/>
                              <w:kern w:val="24"/>
                            </w:rPr>
                            <w:t xml:space="preserve">Support </w:t>
                          </w:r>
                          <w:r w:rsidRPr="00E526AD">
                            <w:rPr>
                              <w:color w:val="000000"/>
                              <w:kern w:val="24"/>
                              <w:sz w:val="36"/>
                              <w:szCs w:val="36"/>
                            </w:rPr>
                            <w:t>material</w:t>
                          </w:r>
                        </w:p>
                      </w:txbxContent>
                    </v:textbox>
                  </v:rect>
                  <v:shape id="Straight Arrow Connector 25" o:spid="_x0000_s1033" type="#_x0000_t32" style="position:absolute;left:45720;top:19050;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" strokecolor="windowText" strokeweight="1pt">
                    <v:stroke endarrow="open" joinstyle="miter"/>
                  </v:shape>
                  <v:shape id="Straight Arrow Connector 26" o:spid="_x0000_s1034" type="#_x0000_t32" style="position:absolute;left:44196;top:15240;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" strokecolor="windowText" strokeweight="1pt">
                    <v:stroke endarrow="open" joinstyle="miter"/>
                  </v:shape>
                  <v:rect id="Rectangle 27" o:spid="_x0000_s1035" style="position:absolute;left:51814;top:15741;width:12021;height: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" fillcolor="window" stroked="f" strokeweight="1pt">
                    <v:textbox>
                      <w:txbxContent>
                        <w:p w14:paraId="443983BE" w14:textId="77777777" w:rsidR="00EC4615" w:rsidRPr="001B7946" w:rsidRDefault="00EC4615" w:rsidP="00EC4615">
                          <w:pPr>
                            <w:pStyle w:val="NormalWeb"/>
                          </w:pPr>
                          <w:r w:rsidRPr="00E526AD">
                            <w:rPr>
                              <w:color w:val="000000"/>
                              <w:kern w:val="24"/>
                            </w:rPr>
                            <w:t>Inert</w:t>
                          </w:r>
                        </w:p>
                      </w:txbxContent>
                    </v:textbox>
                  </v:rect>
                  <v:rect id="Rectangle 28" o:spid="_x0000_s1036" style="position:absolute;left:50387;top:10859;width:15860;height:6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" filled="f" stroked="f" strokeweight="1pt">
                    <v:textbox>
                      <w:txbxContent>
                        <w:p w14:paraId="6D7FED15" w14:textId="77777777" w:rsidR="00EC4615" w:rsidRPr="001B7946" w:rsidRDefault="00EC4615" w:rsidP="00EC4615">
                          <w:pPr>
                            <w:pStyle w:val="NormalWeb"/>
                          </w:pPr>
                          <w:r w:rsidRPr="00E526AD">
                            <w:rPr>
                              <w:color w:val="000000"/>
                              <w:kern w:val="24"/>
                            </w:rPr>
                            <w:t>Headspace</w:t>
                          </w:r>
                        </w:p>
                      </w:txbxContent>
                    </v:textbox>
                  </v:rect>
                  <v:rect id="Rectangle 29" o:spid="_x0000_s1037" style="position:absolute;left:48005;top:44952;width:15831;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" fillcolor="window" stroked="f" strokeweight="1pt">
                    <v:textbox>
                      <w:txbxContent>
                        <w:p w14:paraId="5FB72F65" w14:textId="77777777" w:rsidR="00EC4615" w:rsidRPr="001B7946" w:rsidRDefault="00EC4615" w:rsidP="00EC4615">
                          <w:pPr>
                            <w:pStyle w:val="NormalWeb"/>
                          </w:pPr>
                          <w:r w:rsidRPr="00E526AD">
                            <w:rPr>
                              <w:color w:val="000000"/>
                              <w:kern w:val="24"/>
                            </w:rPr>
                            <w:t>Outlet</w:t>
                          </w:r>
                        </w:p>
                      </w:txbxContent>
                    </v:textbox>
                  </v:rect>
                  <v:rect id="Rectangle 30" o:spid="_x0000_s1038" style="position:absolute;left:47244;top:50292;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" fillcolor="window" stroked="f" strokeweight="1pt">
                    <v:textbox>
                      <w:txbxContent>
                        <w:p w14:paraId="11A21DC5" w14:textId="77777777" w:rsidR="00EC4615" w:rsidRDefault="00EC4615" w:rsidP="00EC4615">
                          <w:pPr>
                            <w:pStyle w:val="NormalWeb"/>
                          </w:pPr>
                          <w:r w:rsidRPr="00E526AD">
                            <w:rPr>
                              <w:color w:val="000000"/>
                              <w:kern w:val="24"/>
                            </w:rPr>
                            <w:t xml:space="preserve">Inert </w:t>
                          </w:r>
                          <w:r w:rsidRPr="00E526AD">
                            <w:rPr>
                              <w:color w:val="000000"/>
                              <w:kern w:val="24"/>
                              <w:sz w:val="36"/>
                              <w:szCs w:val="36"/>
                            </w:rPr>
                            <w:t>stone</w:t>
                          </w:r>
                        </w:p>
                      </w:txbxContent>
                    </v:textbox>
                  </v:rect>
                  <v:shape id="Straight Arrow Connector 31" o:spid="_x0000_s1039" type="#_x0000_t32" style="position:absolute;left:45720;top:47244;width:3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" strokecolor="windowText" strokeweight="1pt">
                    <v:stroke endarrow="open" joinstyle="miter"/>
                  </v:shape>
                </v:group>
                <v:shape id="Straight Arrow Connector 19" o:spid="_x0000_s1040" type="#_x0000_t32" style="position:absolute;left:41148;top:50292;width:6096;height:2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" strokecolor="windowText" strokeweight="1pt">
                  <v:stroke endarrow="open" joinstyle="miter"/>
                </v:shape>
                <w10:anchorlock/>
              </v:group>
            </w:pict>
          </mc:Fallback>
        </mc:AlternateContent>
      </w:r>
    </w:p>
    <w:p w14:paraId="0DD586C3" w14:textId="19A4D7F6" w:rsidR="00EC4615" w:rsidRPr="00AA0C44" w:rsidRDefault="00EC4615" w:rsidP="00EC4615">
      <w:pPr>
        <w:spacing w:after="0"/>
        <w:ind w:left="900" w:hanging="900"/>
        <w:jc w:val="both"/>
        <w:outlineLvl w:val="0"/>
        <w:rPr>
          <w:rFonts w:ascii="Times New Roman" w:hAnsi="Times New Roman"/>
          <w:sz w:val="20"/>
          <w:szCs w:val="20"/>
          <w:lang w:val="en-MY"/>
        </w:rPr>
      </w:pPr>
      <w:r w:rsidRPr="00AA0C44">
        <w:rPr>
          <w:rFonts w:ascii="Times New Roman" w:hAnsi="Times New Roman"/>
          <w:sz w:val="20"/>
          <w:szCs w:val="20"/>
        </w:rPr>
        <w:t xml:space="preserve">Figure 1. </w:t>
      </w:r>
      <w:r>
        <w:rPr>
          <w:rFonts w:ascii="Times New Roman" w:hAnsi="Times New Roman"/>
          <w:sz w:val="20"/>
          <w:szCs w:val="20"/>
        </w:rPr>
        <w:tab/>
      </w:r>
      <w:r w:rsidRPr="00AA0C44">
        <w:rPr>
          <w:rFonts w:ascii="Times New Roman" w:hAnsi="Times New Roman"/>
          <w:sz w:val="20"/>
          <w:szCs w:val="20"/>
          <w:lang w:val="en-MY"/>
        </w:rPr>
        <w:t>Schematic diagram of laboratory packed-bed</w:t>
      </w:r>
      <w:r>
        <w:rPr>
          <w:rFonts w:ascii="Times New Roman" w:hAnsi="Times New Roman"/>
          <w:sz w:val="20"/>
          <w:szCs w:val="20"/>
          <w:lang w:val="en-MY"/>
        </w:rPr>
        <w:t xml:space="preserve"> </w:t>
      </w:r>
      <w:r w:rsidRPr="00AA0C44">
        <w:rPr>
          <w:rFonts w:ascii="Times New Roman" w:hAnsi="Times New Roman"/>
          <w:sz w:val="20"/>
          <w:szCs w:val="20"/>
          <w:lang w:val="en-MY"/>
        </w:rPr>
        <w:t>column of degradation of oil and grease</w:t>
      </w:r>
    </w:p>
    <w:p w14:paraId="197F038F" w14:textId="1A94C3EF" w:rsidR="00EC4615" w:rsidRDefault="00EC4615" w:rsidP="00AA0C44">
      <w:pPr>
        <w:spacing w:after="0"/>
        <w:jc w:val="both"/>
        <w:outlineLvl w:val="0"/>
        <w:rPr>
          <w:rFonts w:ascii="Times New Roman" w:hAnsi="Times New Roman"/>
          <w:bCs/>
          <w:sz w:val="20"/>
          <w:szCs w:val="20"/>
        </w:rPr>
      </w:pPr>
    </w:p>
    <w:p w14:paraId="582D730D" w14:textId="77777777" w:rsidR="006E5D5D" w:rsidRDefault="006E5D5D" w:rsidP="00AA0C44">
      <w:pPr>
        <w:spacing w:after="0"/>
        <w:jc w:val="both"/>
        <w:outlineLvl w:val="0"/>
        <w:rPr>
          <w:rFonts w:ascii="Times New Roman" w:hAnsi="Times New Roman"/>
          <w:bCs/>
          <w:sz w:val="20"/>
          <w:szCs w:val="20"/>
        </w:rPr>
      </w:pPr>
    </w:p>
    <w:p w14:paraId="22EB6365" w14:textId="77777777" w:rsidR="00EC4615" w:rsidRPr="00AA0C44" w:rsidRDefault="00EC4615" w:rsidP="00EC4615">
      <w:pPr>
        <w:spacing w:after="0"/>
        <w:jc w:val="both"/>
        <w:outlineLvl w:val="0"/>
        <w:rPr>
          <w:rFonts w:ascii="Times New Roman" w:hAnsi="Times New Roman"/>
          <w:b/>
          <w:sz w:val="20"/>
          <w:szCs w:val="20"/>
        </w:rPr>
      </w:pPr>
      <w:r w:rsidRPr="00AA0C44">
        <w:rPr>
          <w:rFonts w:ascii="Times New Roman" w:hAnsi="Times New Roman"/>
          <w:b/>
          <w:sz w:val="20"/>
          <w:szCs w:val="20"/>
        </w:rPr>
        <w:t xml:space="preserve">Immobilization of </w:t>
      </w:r>
      <w:r w:rsidRPr="00AB33F4">
        <w:rPr>
          <w:rFonts w:ascii="Times New Roman" w:hAnsi="Times New Roman"/>
          <w:b/>
          <w:i/>
          <w:iCs/>
          <w:sz w:val="20"/>
          <w:szCs w:val="20"/>
        </w:rPr>
        <w:t>Serratia marcescens</w:t>
      </w:r>
      <w:r w:rsidRPr="00AA0C44">
        <w:rPr>
          <w:rFonts w:ascii="Times New Roman" w:hAnsi="Times New Roman"/>
          <w:b/>
          <w:sz w:val="20"/>
          <w:szCs w:val="20"/>
        </w:rPr>
        <w:t xml:space="preserve"> SA30 onto oil palm frond</w:t>
      </w:r>
    </w:p>
    <w:p w14:paraId="3B50CDB1" w14:textId="77777777" w:rsidR="00EC4615" w:rsidRPr="00AA0C44" w:rsidRDefault="00EC4615" w:rsidP="00EC4615">
      <w:pPr>
        <w:spacing w:after="0"/>
        <w:jc w:val="both"/>
        <w:outlineLvl w:val="0"/>
        <w:rPr>
          <w:rFonts w:ascii="Times New Roman" w:hAnsi="Times New Roman"/>
          <w:bCs/>
          <w:sz w:val="20"/>
          <w:szCs w:val="20"/>
        </w:rPr>
      </w:pPr>
      <w:r w:rsidRPr="00AA0C44">
        <w:rPr>
          <w:rFonts w:ascii="Times New Roman" w:hAnsi="Times New Roman"/>
          <w:bCs/>
          <w:i/>
          <w:iCs/>
          <w:sz w:val="20"/>
          <w:szCs w:val="20"/>
        </w:rPr>
        <w:t>Serratia marcescens</w:t>
      </w:r>
      <w:r w:rsidRPr="00AA0C44">
        <w:rPr>
          <w:rFonts w:ascii="Times New Roman" w:hAnsi="Times New Roman"/>
          <w:bCs/>
          <w:sz w:val="20"/>
          <w:szCs w:val="20"/>
        </w:rPr>
        <w:t xml:space="preserve"> SA30 was used during the immobilization of cells onto OPF packed within the column. OPF was obtained from the oil palm tree in Kulai, Johor, Malaysia, and selected using the coning and quartering method. Fresh OPF was cut into irregular lengths of ~1-2 cm. The OPF was rinsed with deionized water at a constant flow rate of ~0.18L h</w:t>
      </w:r>
      <w:r w:rsidRPr="00AA0C44">
        <w:rPr>
          <w:rFonts w:ascii="Times New Roman" w:hAnsi="Times New Roman"/>
          <w:bCs/>
          <w:sz w:val="20"/>
          <w:szCs w:val="20"/>
          <w:vertAlign w:val="superscript"/>
        </w:rPr>
        <w:t>-1</w:t>
      </w:r>
      <w:r w:rsidRPr="00AA0C44">
        <w:rPr>
          <w:rFonts w:ascii="Times New Roman" w:hAnsi="Times New Roman"/>
          <w:bCs/>
          <w:sz w:val="20"/>
          <w:szCs w:val="20"/>
        </w:rPr>
        <w:t xml:space="preserve"> to prevent clogging of the column and allow for the electrostatic charge and hydrophobic interactions necessary for the bacterial adhesion to the supporting material. The </w:t>
      </w:r>
      <w:r w:rsidRPr="00AA0C44">
        <w:rPr>
          <w:rFonts w:ascii="Times New Roman" w:hAnsi="Times New Roman"/>
          <w:bCs/>
          <w:i/>
          <w:iCs/>
          <w:sz w:val="20"/>
          <w:szCs w:val="20"/>
        </w:rPr>
        <w:t>Serratia marcescens</w:t>
      </w:r>
      <w:r w:rsidRPr="00AA0C44">
        <w:rPr>
          <w:rFonts w:ascii="Times New Roman" w:hAnsi="Times New Roman"/>
          <w:bCs/>
          <w:sz w:val="20"/>
          <w:szCs w:val="20"/>
        </w:rPr>
        <w:t xml:space="preserve"> SA30 was pumped at a continuous circulation at similar flow rates to allow initial bacterial attachment for 3 days, followed by 5 L of NB and AFIW to ensure the bacteria used the NB and AFIW as its sole carbon source.</w:t>
      </w:r>
    </w:p>
    <w:p w14:paraId="25EFDB64" w14:textId="78C17E50" w:rsidR="00EC4615" w:rsidRDefault="00EC4615" w:rsidP="00EC4615">
      <w:pPr>
        <w:spacing w:after="0"/>
        <w:jc w:val="both"/>
        <w:outlineLvl w:val="0"/>
        <w:rPr>
          <w:rFonts w:ascii="Times New Roman" w:hAnsi="Times New Roman"/>
          <w:bCs/>
          <w:sz w:val="20"/>
          <w:szCs w:val="20"/>
        </w:rPr>
      </w:pPr>
    </w:p>
    <w:p w14:paraId="7DC047DE" w14:textId="77777777" w:rsidR="00EC4615" w:rsidRPr="00AA0C44" w:rsidRDefault="00EC4615" w:rsidP="00EC4615">
      <w:pPr>
        <w:spacing w:after="0"/>
        <w:jc w:val="both"/>
        <w:outlineLvl w:val="0"/>
        <w:rPr>
          <w:rFonts w:ascii="Times New Roman" w:hAnsi="Times New Roman"/>
          <w:b/>
          <w:sz w:val="20"/>
          <w:szCs w:val="20"/>
        </w:rPr>
      </w:pPr>
      <w:r w:rsidRPr="00AA0C44">
        <w:rPr>
          <w:rFonts w:ascii="Times New Roman" w:hAnsi="Times New Roman"/>
          <w:b/>
          <w:sz w:val="20"/>
          <w:szCs w:val="20"/>
        </w:rPr>
        <w:t>Determination of biodegradation</w:t>
      </w:r>
    </w:p>
    <w:p w14:paraId="549206DC" w14:textId="77777777" w:rsidR="00EC4615" w:rsidRPr="00AA0C44" w:rsidRDefault="00EC4615" w:rsidP="00EC4615">
      <w:pPr>
        <w:spacing w:after="0"/>
        <w:jc w:val="both"/>
        <w:outlineLvl w:val="0"/>
        <w:rPr>
          <w:rFonts w:ascii="Times New Roman" w:hAnsi="Times New Roman"/>
          <w:bCs/>
          <w:sz w:val="20"/>
          <w:szCs w:val="20"/>
        </w:rPr>
      </w:pPr>
      <w:r w:rsidRPr="00AA0C44">
        <w:rPr>
          <w:rFonts w:ascii="Times New Roman" w:hAnsi="Times New Roman"/>
          <w:bCs/>
          <w:sz w:val="20"/>
          <w:szCs w:val="20"/>
        </w:rPr>
        <w:t>The microbial degradation of O&amp;G was performed in a column reactor. The samples were analyzed daily for 32 days. To optimize for immobilization and the degradation of O&amp;G, the effect of initial concentrations (25%, 50%, 75%, and 100% (v/v)) and flow rates (1, 3, and 5 mL/min) were determined. At the end of the experiment, the O&amp;G concentration and cell concentration (CFU/mL) were obtained.</w:t>
      </w:r>
    </w:p>
    <w:p w14:paraId="76DE2E07" w14:textId="4ABB715D" w:rsidR="00EC4615" w:rsidRPr="001829DB" w:rsidRDefault="00EC4615" w:rsidP="00EC4615">
      <w:pPr>
        <w:spacing w:after="0"/>
        <w:jc w:val="both"/>
        <w:outlineLvl w:val="0"/>
        <w:rPr>
          <w:rFonts w:ascii="Times New Roman" w:hAnsi="Times New Roman"/>
          <w:bCs/>
          <w:sz w:val="20"/>
          <w:szCs w:val="20"/>
        </w:rPr>
      </w:pPr>
      <w:r w:rsidRPr="00AA0C44">
        <w:rPr>
          <w:rFonts w:ascii="Times New Roman" w:hAnsi="Times New Roman"/>
          <w:b/>
          <w:sz w:val="20"/>
          <w:szCs w:val="20"/>
        </w:rPr>
        <w:lastRenderedPageBreak/>
        <w:t>Analytical method</w:t>
      </w:r>
    </w:p>
    <w:p w14:paraId="4498AC6B" w14:textId="3A7D34AC" w:rsidR="00EC4615" w:rsidRDefault="00EC4615" w:rsidP="00EC4615">
      <w:pPr>
        <w:spacing w:after="0"/>
        <w:jc w:val="both"/>
        <w:outlineLvl w:val="0"/>
        <w:rPr>
          <w:rFonts w:ascii="Times New Roman" w:hAnsi="Times New Roman"/>
          <w:bCs/>
          <w:sz w:val="20"/>
          <w:szCs w:val="20"/>
        </w:rPr>
      </w:pPr>
      <w:r w:rsidRPr="00AA0C44">
        <w:rPr>
          <w:rFonts w:ascii="Times New Roman" w:hAnsi="Times New Roman"/>
          <w:bCs/>
          <w:sz w:val="20"/>
          <w:szCs w:val="20"/>
        </w:rPr>
        <w:t xml:space="preserve">The O&amp;G was measured using the O&amp;G determination method APHA 5520B (APHA, 2005) with n-hexane as its oil extraction solvent. The O&amp;G content was determined for each sample pre and post-experiment. The experimental results of the analyses were expressed as mean ± standard deviation from the duplicate. The pH was determined using a pH meter (Eu-Tech), while the microbiological count was determined using the dislodging method via the spread-plate technique. ~1 g of OPF-attached bacteria samples were placed in a Bijou bottle containing 10 mL of sterilized DI and vortexed for 1 minute at high speed. For the quantification of bacteria, an aliquot (1 mL) of the suspension was diluted and spread onto the NA plates. The NA plates were then incubated at 30 </w:t>
      </w:r>
      <w:r w:rsidRPr="00AA0C44">
        <w:rPr>
          <w:rFonts w:ascii="Times New Roman" w:hAnsi="Times New Roman"/>
          <w:bCs/>
          <w:sz w:val="20"/>
          <w:szCs w:val="20"/>
          <w:vertAlign w:val="superscript"/>
        </w:rPr>
        <w:t>o</w:t>
      </w:r>
      <w:r w:rsidRPr="00AA0C44">
        <w:rPr>
          <w:rFonts w:ascii="Times New Roman" w:hAnsi="Times New Roman"/>
          <w:bCs/>
          <w:sz w:val="20"/>
          <w:szCs w:val="20"/>
        </w:rPr>
        <w:t>C for 24 hours in the incubator (Memmert IN110). The actual number of bacteria in the sample were then calculated and enumerated.</w:t>
      </w:r>
    </w:p>
    <w:p w14:paraId="705A7C61" w14:textId="77777777" w:rsidR="006E5D5D" w:rsidRPr="00AA0C44" w:rsidRDefault="006E5D5D" w:rsidP="00EC4615">
      <w:pPr>
        <w:spacing w:after="0"/>
        <w:jc w:val="both"/>
        <w:outlineLvl w:val="0"/>
        <w:rPr>
          <w:rFonts w:ascii="Times New Roman" w:hAnsi="Times New Roman"/>
          <w:bCs/>
          <w:sz w:val="20"/>
          <w:szCs w:val="20"/>
        </w:rPr>
      </w:pPr>
    </w:p>
    <w:p w14:paraId="2E1FBB89" w14:textId="77777777" w:rsidR="006E5D5D" w:rsidRPr="00F447A7" w:rsidRDefault="006E5D5D" w:rsidP="006E5D5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26A321E" w14:textId="77777777" w:rsidR="006E5D5D" w:rsidRPr="00AA0C44" w:rsidRDefault="006E5D5D" w:rsidP="006E5D5D">
      <w:pPr>
        <w:spacing w:after="0"/>
        <w:jc w:val="both"/>
        <w:outlineLvl w:val="0"/>
        <w:rPr>
          <w:rFonts w:ascii="Times New Roman" w:hAnsi="Times New Roman"/>
          <w:b/>
          <w:sz w:val="20"/>
          <w:szCs w:val="20"/>
        </w:rPr>
      </w:pPr>
      <w:r w:rsidRPr="00AA0C44">
        <w:rPr>
          <w:rFonts w:ascii="Times New Roman" w:hAnsi="Times New Roman"/>
          <w:b/>
          <w:sz w:val="20"/>
          <w:szCs w:val="20"/>
        </w:rPr>
        <w:t>Characteristics of agro-food industrial wastewater</w:t>
      </w:r>
    </w:p>
    <w:p w14:paraId="0F1156FC" w14:textId="77777777" w:rsidR="006E5D5D" w:rsidRPr="00AA0C44" w:rsidRDefault="006E5D5D" w:rsidP="006E5D5D">
      <w:pPr>
        <w:spacing w:after="0"/>
        <w:jc w:val="both"/>
        <w:outlineLvl w:val="0"/>
        <w:rPr>
          <w:rFonts w:ascii="Times New Roman" w:hAnsi="Times New Roman"/>
          <w:sz w:val="20"/>
          <w:szCs w:val="20"/>
        </w:rPr>
      </w:pPr>
      <w:r w:rsidRPr="00AA0C44">
        <w:rPr>
          <w:rFonts w:ascii="Times New Roman" w:hAnsi="Times New Roman"/>
          <w:sz w:val="20"/>
          <w:szCs w:val="20"/>
        </w:rPr>
        <w:t>The results from the characterization of AFIW as shown in Table 1. Most of the parameters did not comply with the regulated discharge limit outlined in Standard B Environmental Quality (Industrial Effluent) Regulation 2009 [14], except for temperature and pH. The presence of high levels of O&amp;G and other contaminants in the AFIW were assumed to be dependent on a series of industrial processes encompassing raw material storing, cleaning, shelling, slicing, washing, frying, salting, picking, coating, and packing due to the runoff water from cleaning of equipment or from fruit-washing, where trace concentrations of contaminants could leach from soil particles [12]. The wastewater was acidic due to the presence of fatty acids in the AFIW. The presence of 10 bacterial colonies indicated the possibility of biosurfactant producing bacteria that used the fatty acid in AFIW as nutrients for bacterial survival and growth [15].</w:t>
      </w:r>
    </w:p>
    <w:p w14:paraId="437B2C1F" w14:textId="77777777" w:rsidR="00EC4615" w:rsidRDefault="00EC4615" w:rsidP="00AA0C44">
      <w:pPr>
        <w:spacing w:after="0"/>
        <w:jc w:val="both"/>
        <w:outlineLvl w:val="0"/>
        <w:rPr>
          <w:rFonts w:ascii="Times New Roman" w:hAnsi="Times New Roman"/>
          <w:bCs/>
          <w:sz w:val="20"/>
          <w:szCs w:val="20"/>
        </w:rPr>
      </w:pPr>
    </w:p>
    <w:p w14:paraId="6575BED1" w14:textId="77777777" w:rsidR="006E5D5D" w:rsidRPr="00AA0C44" w:rsidRDefault="006E5D5D" w:rsidP="006E5D5D">
      <w:pPr>
        <w:spacing w:after="0"/>
        <w:jc w:val="both"/>
        <w:outlineLvl w:val="0"/>
        <w:rPr>
          <w:rFonts w:ascii="Times New Roman" w:hAnsi="Times New Roman"/>
          <w:b/>
          <w:bCs/>
          <w:sz w:val="20"/>
          <w:szCs w:val="20"/>
        </w:rPr>
      </w:pPr>
      <w:r w:rsidRPr="00AA0C44">
        <w:rPr>
          <w:rFonts w:ascii="Times New Roman" w:hAnsi="Times New Roman"/>
          <w:b/>
          <w:bCs/>
          <w:sz w:val="20"/>
          <w:szCs w:val="20"/>
        </w:rPr>
        <w:t>Effect of concentration and time</w:t>
      </w:r>
    </w:p>
    <w:p w14:paraId="71263B5A" w14:textId="77777777" w:rsidR="006E5D5D" w:rsidRPr="00AA0C44" w:rsidRDefault="006E5D5D" w:rsidP="006E5D5D">
      <w:pPr>
        <w:spacing w:after="0"/>
        <w:jc w:val="both"/>
        <w:outlineLvl w:val="0"/>
        <w:rPr>
          <w:rFonts w:ascii="Times New Roman" w:hAnsi="Times New Roman"/>
          <w:sz w:val="20"/>
          <w:szCs w:val="20"/>
        </w:rPr>
      </w:pPr>
      <w:r w:rsidRPr="00AA0C44">
        <w:rPr>
          <w:rFonts w:ascii="Times New Roman" w:hAnsi="Times New Roman"/>
          <w:sz w:val="20"/>
          <w:szCs w:val="20"/>
        </w:rPr>
        <w:t xml:space="preserve">The amount of O&amp;G degradation at different concentrations onto OPF is shown in Figure 2. It can be seen that the O&amp;G removal rate increases after 144 hours. The quickest O&amp;G removal is observed at higher-level concentrations of 100% (v/v) AFIW, with </w:t>
      </w:r>
      <w:r w:rsidRPr="00AA0C44">
        <w:rPr>
          <w:rFonts w:ascii="Times New Roman" w:hAnsi="Times New Roman"/>
          <w:sz w:val="20"/>
          <w:szCs w:val="20"/>
        </w:rPr>
        <w:t xml:space="preserve">complete removal being realized, followed by 75% (v/v), at 98% O&amp;G removal. However, when decreasing the O&amp;G concentrations from 50% (v/v) to 25% (v/v), the reactors demonstrated similar removal rate performance of complete degradation, corresponding to values of ~78% and ~72%, respectively. The degradation efficiency of O&amp;G by immobilized cells increases with increasing O&amp;G concentrations, even at a high O&amp;G concentration of AFIW due to the growth of the biomass attached to a support material, rendering it possible for the O&amp;G to be adsorbed on it while functioning as a protective shield against the toxicity of the O&amp;G [16, 17]. Higher concentrations of AFIW encouraged the formation of biofilm while preventing the toxic effects of O&amp;G towards the bacterial cells, which is due to the availability of reaction sites around or within the surface of </w:t>
      </w:r>
      <w:r w:rsidRPr="00AA0C44">
        <w:rPr>
          <w:rFonts w:ascii="Times New Roman" w:hAnsi="Times New Roman"/>
          <w:i/>
          <w:sz w:val="20"/>
          <w:szCs w:val="20"/>
        </w:rPr>
        <w:t>Serratia marcescens</w:t>
      </w:r>
      <w:r w:rsidRPr="00AA0C44">
        <w:rPr>
          <w:rFonts w:ascii="Times New Roman" w:hAnsi="Times New Roman"/>
          <w:sz w:val="20"/>
          <w:szCs w:val="20"/>
        </w:rPr>
        <w:t xml:space="preserve"> SA30. This can be explained by the fact that higher concentrations result in faster transport prompted by the increased mass transfer coefficient of adsorption [18]. The rate of O&amp;G can dictate the rate of O&amp;G uptake transported from the exterior to the interior sites of the adsorbent particles and via the membrane of </w:t>
      </w:r>
      <w:r w:rsidRPr="00AA0C44">
        <w:rPr>
          <w:rFonts w:ascii="Times New Roman" w:hAnsi="Times New Roman"/>
          <w:i/>
          <w:sz w:val="20"/>
          <w:szCs w:val="20"/>
        </w:rPr>
        <w:t>Serratia marcescens</w:t>
      </w:r>
      <w:r w:rsidRPr="00AA0C44">
        <w:rPr>
          <w:rFonts w:ascii="Times New Roman" w:hAnsi="Times New Roman"/>
          <w:sz w:val="20"/>
          <w:szCs w:val="20"/>
        </w:rPr>
        <w:t xml:space="preserve"> SA30 post-adsorption. </w:t>
      </w:r>
    </w:p>
    <w:p w14:paraId="62BFED52" w14:textId="77777777" w:rsidR="006E5D5D" w:rsidRPr="00AA0C44" w:rsidRDefault="006E5D5D" w:rsidP="006E5D5D">
      <w:pPr>
        <w:spacing w:after="0"/>
        <w:jc w:val="both"/>
        <w:outlineLvl w:val="0"/>
        <w:rPr>
          <w:rFonts w:ascii="Times New Roman" w:hAnsi="Times New Roman"/>
          <w:sz w:val="20"/>
          <w:szCs w:val="20"/>
        </w:rPr>
      </w:pPr>
    </w:p>
    <w:p w14:paraId="79233EB0" w14:textId="77777777" w:rsidR="001829DB" w:rsidRDefault="006E5D5D" w:rsidP="006E5D5D">
      <w:pPr>
        <w:spacing w:after="0"/>
        <w:jc w:val="both"/>
        <w:outlineLvl w:val="0"/>
        <w:rPr>
          <w:rFonts w:ascii="Times New Roman" w:hAnsi="Times New Roman"/>
          <w:sz w:val="20"/>
          <w:szCs w:val="20"/>
        </w:rPr>
        <w:sectPr w:rsidR="001829DB" w:rsidSect="00EC4615">
          <w:footerReference w:type="even" r:id="rId15"/>
          <w:footerReference w:type="default" r:id="rId16"/>
          <w:type w:val="continuous"/>
          <w:pgSz w:w="12240" w:h="15840" w:code="1"/>
          <w:pgMar w:top="1800" w:right="1469" w:bottom="1699" w:left="1440" w:header="706" w:footer="706" w:gutter="0"/>
          <w:pgNumType w:start="1"/>
          <w:cols w:num="2" w:space="403"/>
          <w:docGrid w:linePitch="360"/>
        </w:sectPr>
      </w:pPr>
      <w:r w:rsidRPr="00AA0C44">
        <w:rPr>
          <w:rFonts w:ascii="Times New Roman" w:hAnsi="Times New Roman"/>
          <w:sz w:val="20"/>
          <w:szCs w:val="20"/>
        </w:rPr>
        <w:t>The bacteria demonstrated a faster degradation performance due to the adaptation of the isolates to the AFIW. The O&amp;G environment is excellent for the lipolytic microorganisms due to the unrecovered O&amp;G being present in the effluent, which induces the enzymes and biosurfactants to degrade O&amp;G [19]. The yield of the enzyme lipase and biosurfactant increased alongside the concentration, which saturated the uptake system, as observed by the absence of O&amp;G and free fatty acids in the medium. On the other hand, the free fatty acid, released into the medium, supported growth, which is indicated by the absence of the FFA from the growth medium or treated oily wastewater [20].The initial pH of the immobilized cells increased alongside time and became alkaline due to the absorption of the fatty acid present in the AFIW via the alteration to the charges of bacterial cell membranes and pH of ~7-9. The pH also affects the metabolism of microorganisms and its corresponding acceleration, which results in improved biodegradation of O&amp;G [21].</w:t>
      </w:r>
    </w:p>
    <w:p w14:paraId="50A95AEF" w14:textId="13F8D0A2" w:rsidR="006E5D5D" w:rsidRPr="00AA0C44" w:rsidRDefault="006E5D5D" w:rsidP="006E5D5D">
      <w:pPr>
        <w:spacing w:after="0"/>
        <w:jc w:val="both"/>
        <w:outlineLvl w:val="0"/>
        <w:rPr>
          <w:rFonts w:ascii="Times New Roman" w:hAnsi="Times New Roman"/>
          <w:sz w:val="20"/>
          <w:szCs w:val="20"/>
        </w:rPr>
      </w:pPr>
      <w:r w:rsidRPr="00AA0C44">
        <w:rPr>
          <w:rFonts w:ascii="Times New Roman" w:hAnsi="Times New Roman"/>
          <w:b/>
          <w:bCs/>
          <w:sz w:val="20"/>
          <w:szCs w:val="20"/>
        </w:rPr>
        <w:lastRenderedPageBreak/>
        <w:t>Effect of flow rate</w:t>
      </w:r>
    </w:p>
    <w:p w14:paraId="0C1265BC" w14:textId="77777777" w:rsidR="006E5D5D" w:rsidRPr="00AA0C44" w:rsidRDefault="006E5D5D" w:rsidP="006E5D5D">
      <w:pPr>
        <w:spacing w:after="0"/>
        <w:jc w:val="both"/>
        <w:outlineLvl w:val="0"/>
        <w:rPr>
          <w:rFonts w:ascii="Times New Roman" w:hAnsi="Times New Roman"/>
          <w:sz w:val="20"/>
          <w:szCs w:val="20"/>
        </w:rPr>
      </w:pPr>
      <w:r w:rsidRPr="00AA0C44">
        <w:rPr>
          <w:rFonts w:ascii="Times New Roman" w:hAnsi="Times New Roman"/>
          <w:sz w:val="20"/>
          <w:szCs w:val="20"/>
        </w:rPr>
        <w:t>The effect of flow rate on O&amp;G adsorption by AFIE was determined by setting different flow rates on the inlet solution (1, 3, 5, 7, and 9 mL/min) shown in Figure 3, resulting in a &gt;70% of the O&amp;G being removed, with complete reduction achieved after 144 hours of reactor operations. It should be pointed out that a flow rate of 3 mL/min resulted in the effective removal of O&amp;G (100%), followed by ~84% (5 mL/min), ~83% (1 mL/min),  ~72% (9 mL/min), and ~70% (7 mL/min). The increases in flow rate significantly affected the removal of O&amp;G due to poor mass transfer, diffusional limitations, and short residence time [22]. Shorter times indicated by the increase flow rates resulted in the complexity of the AFIW, which extended the time it takes to facilitate the uptake process of the complex nutrient into the immobilized cell. When the influent flow rate was increased from 5 to 9 mL/min, the adsorption capacities were lower due to the insufficient residence time of the solute in the column and diffusion of the solute into the pores of the adsorbent, which results in the solute leaving the column before equilibrium [23]. The sorption capacity was smaller when the flow rate was high. It was generally assumed that at high flow rates, the residence period of O&amp;G in the column was transitory, which cannot lead to the equilibrium of the sorption process [24]. The dominating roles of the biodegradation of O&amp;G by the microbes attached to the bio-layer were formed on the surface of the adsorbent, making it one of the factors constituting increased removal rates.</w:t>
      </w:r>
    </w:p>
    <w:p w14:paraId="72C6DD1E" w14:textId="77777777" w:rsidR="006E5D5D" w:rsidRDefault="006E5D5D" w:rsidP="00AA0C44">
      <w:pPr>
        <w:spacing w:after="0"/>
        <w:jc w:val="both"/>
        <w:outlineLvl w:val="0"/>
        <w:rPr>
          <w:rFonts w:ascii="Times New Roman" w:hAnsi="Times New Roman"/>
          <w:bCs/>
          <w:sz w:val="20"/>
          <w:szCs w:val="20"/>
        </w:rPr>
      </w:pPr>
    </w:p>
    <w:p w14:paraId="0A382BDC" w14:textId="77777777" w:rsidR="006E5D5D" w:rsidRPr="00AA0C44" w:rsidRDefault="006E5D5D" w:rsidP="006E5D5D">
      <w:pPr>
        <w:spacing w:after="0"/>
        <w:jc w:val="both"/>
        <w:outlineLvl w:val="0"/>
        <w:rPr>
          <w:rFonts w:ascii="Times New Roman" w:hAnsi="Times New Roman"/>
          <w:b/>
          <w:bCs/>
          <w:sz w:val="20"/>
          <w:szCs w:val="20"/>
        </w:rPr>
      </w:pPr>
      <w:r w:rsidRPr="00AA0C44">
        <w:rPr>
          <w:rFonts w:ascii="Times New Roman" w:hAnsi="Times New Roman"/>
          <w:b/>
          <w:bCs/>
          <w:sz w:val="20"/>
          <w:szCs w:val="20"/>
        </w:rPr>
        <w:t xml:space="preserve">The presence of </w:t>
      </w:r>
      <w:r w:rsidRPr="00AA0C44">
        <w:rPr>
          <w:rFonts w:ascii="Times New Roman" w:hAnsi="Times New Roman"/>
          <w:b/>
          <w:bCs/>
          <w:i/>
          <w:iCs/>
          <w:sz w:val="20"/>
          <w:szCs w:val="20"/>
        </w:rPr>
        <w:t>Serratia marcescens</w:t>
      </w:r>
      <w:r w:rsidRPr="00AA0C44">
        <w:rPr>
          <w:rFonts w:ascii="Times New Roman" w:hAnsi="Times New Roman"/>
          <w:b/>
          <w:bCs/>
          <w:sz w:val="20"/>
          <w:szCs w:val="20"/>
        </w:rPr>
        <w:t xml:space="preserve"> SA30 in different parts of the column</w:t>
      </w:r>
    </w:p>
    <w:p w14:paraId="27F7503E" w14:textId="77777777" w:rsidR="006E5D5D" w:rsidRPr="00AA0C44" w:rsidRDefault="006E5D5D" w:rsidP="006E5D5D">
      <w:pPr>
        <w:spacing w:after="0"/>
        <w:jc w:val="both"/>
        <w:outlineLvl w:val="0"/>
        <w:rPr>
          <w:rFonts w:ascii="Times New Roman" w:hAnsi="Times New Roman"/>
          <w:sz w:val="20"/>
          <w:szCs w:val="20"/>
        </w:rPr>
      </w:pPr>
      <w:r w:rsidRPr="00AA0C44">
        <w:rPr>
          <w:rFonts w:ascii="Times New Roman" w:hAnsi="Times New Roman"/>
          <w:sz w:val="20"/>
          <w:szCs w:val="20"/>
        </w:rPr>
        <w:t xml:space="preserve">The initial bacteria attachment shows a high cell concentration of </w:t>
      </w:r>
      <w:r w:rsidRPr="00AA0C44">
        <w:rPr>
          <w:rFonts w:ascii="Times New Roman" w:hAnsi="Times New Roman"/>
          <w:i/>
          <w:iCs/>
          <w:sz w:val="20"/>
          <w:szCs w:val="20"/>
        </w:rPr>
        <w:t>Serratia marcescens</w:t>
      </w:r>
      <w:r w:rsidRPr="00AA0C44">
        <w:rPr>
          <w:rFonts w:ascii="Times New Roman" w:hAnsi="Times New Roman"/>
          <w:sz w:val="20"/>
          <w:szCs w:val="20"/>
        </w:rPr>
        <w:t xml:space="preserve"> SA30 value of  2.95 x 10</w:t>
      </w:r>
      <w:r w:rsidRPr="00AA0C44">
        <w:rPr>
          <w:rFonts w:ascii="Times New Roman" w:hAnsi="Times New Roman"/>
          <w:sz w:val="20"/>
          <w:szCs w:val="20"/>
          <w:vertAlign w:val="superscript"/>
        </w:rPr>
        <w:t>9</w:t>
      </w:r>
      <w:r w:rsidRPr="00AA0C44">
        <w:rPr>
          <w:rFonts w:ascii="Times New Roman" w:hAnsi="Times New Roman"/>
          <w:sz w:val="20"/>
          <w:szCs w:val="20"/>
        </w:rPr>
        <w:t xml:space="preserve"> ± 7.07 x 10</w:t>
      </w:r>
      <w:r w:rsidRPr="00AA0C44">
        <w:rPr>
          <w:rFonts w:ascii="Times New Roman" w:hAnsi="Times New Roman"/>
          <w:sz w:val="20"/>
          <w:szCs w:val="20"/>
          <w:vertAlign w:val="superscript"/>
        </w:rPr>
        <w:t>7</w:t>
      </w:r>
      <w:r w:rsidRPr="00AA0C44">
        <w:rPr>
          <w:rFonts w:ascii="Times New Roman" w:hAnsi="Times New Roman"/>
          <w:sz w:val="20"/>
          <w:szCs w:val="20"/>
        </w:rPr>
        <w:t xml:space="preserve"> (OD600 = 1.833 ± 0.018), which refers to the growth of </w:t>
      </w:r>
      <w:r w:rsidRPr="00AA0C44">
        <w:rPr>
          <w:rFonts w:ascii="Times New Roman" w:hAnsi="Times New Roman"/>
          <w:i/>
          <w:iCs/>
          <w:sz w:val="20"/>
          <w:szCs w:val="20"/>
        </w:rPr>
        <w:t>Serratia marcescens</w:t>
      </w:r>
      <w:r w:rsidRPr="00AA0C44">
        <w:rPr>
          <w:rFonts w:ascii="Times New Roman" w:hAnsi="Times New Roman"/>
          <w:sz w:val="20"/>
          <w:szCs w:val="20"/>
        </w:rPr>
        <w:t xml:space="preserve"> SA30 in a rich medium NB. The cell concentration of </w:t>
      </w:r>
      <w:r w:rsidRPr="00AA0C44">
        <w:rPr>
          <w:rFonts w:ascii="Times New Roman" w:hAnsi="Times New Roman"/>
          <w:i/>
          <w:iCs/>
          <w:sz w:val="20"/>
          <w:szCs w:val="20"/>
        </w:rPr>
        <w:t>Serratia marcescens</w:t>
      </w:r>
      <w:r w:rsidRPr="00AA0C44">
        <w:rPr>
          <w:rFonts w:ascii="Times New Roman" w:hAnsi="Times New Roman"/>
          <w:sz w:val="20"/>
          <w:szCs w:val="20"/>
        </w:rPr>
        <w:t xml:space="preserve"> SA30 in the column containing OPF gradually decrease to 3.95 x 10</w:t>
      </w:r>
      <w:r w:rsidRPr="00AA0C44">
        <w:rPr>
          <w:rFonts w:ascii="Times New Roman" w:hAnsi="Times New Roman"/>
          <w:sz w:val="20"/>
          <w:szCs w:val="20"/>
          <w:vertAlign w:val="superscript"/>
        </w:rPr>
        <w:t>8</w:t>
      </w:r>
      <w:r w:rsidRPr="00AA0C44">
        <w:rPr>
          <w:rFonts w:ascii="Times New Roman" w:hAnsi="Times New Roman"/>
          <w:sz w:val="20"/>
          <w:szCs w:val="20"/>
        </w:rPr>
        <w:t xml:space="preserve"> ± 4.07 x 10</w:t>
      </w:r>
      <w:r w:rsidRPr="00AA0C44">
        <w:rPr>
          <w:rFonts w:ascii="Times New Roman" w:hAnsi="Times New Roman"/>
          <w:sz w:val="20"/>
          <w:szCs w:val="20"/>
          <w:vertAlign w:val="superscript"/>
        </w:rPr>
        <w:t>7</w:t>
      </w:r>
      <w:r w:rsidRPr="00AA0C44">
        <w:rPr>
          <w:rFonts w:ascii="Times New Roman" w:hAnsi="Times New Roman"/>
          <w:sz w:val="20"/>
          <w:szCs w:val="20"/>
        </w:rPr>
        <w:t xml:space="preserve"> (OD600 = 1.377 ± 0.037) after 72 hours of continuous immobilization process. These values show that the </w:t>
      </w:r>
      <w:r w:rsidRPr="00AA0C44">
        <w:rPr>
          <w:rFonts w:ascii="Times New Roman" w:hAnsi="Times New Roman"/>
          <w:i/>
          <w:iCs/>
          <w:sz w:val="20"/>
          <w:szCs w:val="20"/>
        </w:rPr>
        <w:t>Serratia marcescens</w:t>
      </w:r>
      <w:r w:rsidRPr="00AA0C44">
        <w:rPr>
          <w:rFonts w:ascii="Times New Roman" w:hAnsi="Times New Roman"/>
          <w:sz w:val="20"/>
          <w:szCs w:val="20"/>
        </w:rPr>
        <w:t xml:space="preserve"> SA30 has been attached to the support materials post-immobilization due to the decrease in cell concentrations. </w:t>
      </w:r>
    </w:p>
    <w:p w14:paraId="55CE32A3" w14:textId="77777777" w:rsidR="006E5D5D" w:rsidRPr="00AA0C44" w:rsidRDefault="006E5D5D" w:rsidP="006E5D5D">
      <w:pPr>
        <w:spacing w:after="0"/>
        <w:jc w:val="both"/>
        <w:outlineLvl w:val="0"/>
        <w:rPr>
          <w:rFonts w:ascii="Times New Roman" w:hAnsi="Times New Roman"/>
          <w:sz w:val="20"/>
          <w:szCs w:val="20"/>
        </w:rPr>
      </w:pPr>
    </w:p>
    <w:p w14:paraId="6279886E" w14:textId="77777777" w:rsidR="006E5D5D" w:rsidRPr="00AA0C44" w:rsidRDefault="006E5D5D" w:rsidP="006E5D5D">
      <w:pPr>
        <w:spacing w:after="0"/>
        <w:jc w:val="both"/>
        <w:outlineLvl w:val="0"/>
        <w:rPr>
          <w:rFonts w:ascii="Times New Roman" w:hAnsi="Times New Roman"/>
          <w:sz w:val="20"/>
          <w:szCs w:val="20"/>
        </w:rPr>
      </w:pPr>
      <w:r w:rsidRPr="00AA0C44">
        <w:rPr>
          <w:rFonts w:ascii="Times New Roman" w:hAnsi="Times New Roman"/>
          <w:sz w:val="20"/>
          <w:szCs w:val="20"/>
        </w:rPr>
        <w:t xml:space="preserve">In this study, the population of </w:t>
      </w:r>
      <w:r w:rsidRPr="00AA0C44">
        <w:rPr>
          <w:rFonts w:ascii="Times New Roman" w:hAnsi="Times New Roman"/>
          <w:i/>
          <w:iCs/>
          <w:sz w:val="20"/>
          <w:szCs w:val="20"/>
        </w:rPr>
        <w:t>Serratia marcescens</w:t>
      </w:r>
      <w:r w:rsidRPr="00AA0C44">
        <w:rPr>
          <w:rFonts w:ascii="Times New Roman" w:hAnsi="Times New Roman"/>
          <w:sz w:val="20"/>
          <w:szCs w:val="20"/>
        </w:rPr>
        <w:t xml:space="preserve"> SA30 declined to a certain extent in the community after 32 days of operations at different parts of the column (top, middle, bottom, and effluent), ranging from 10</w:t>
      </w:r>
      <w:r w:rsidRPr="00AA0C44">
        <w:rPr>
          <w:rFonts w:ascii="Times New Roman" w:hAnsi="Times New Roman"/>
          <w:sz w:val="20"/>
          <w:szCs w:val="20"/>
          <w:vertAlign w:val="superscript"/>
        </w:rPr>
        <w:t>8</w:t>
      </w:r>
      <w:r w:rsidRPr="00AA0C44">
        <w:rPr>
          <w:rFonts w:ascii="Times New Roman" w:hAnsi="Times New Roman"/>
          <w:sz w:val="20"/>
          <w:szCs w:val="20"/>
        </w:rPr>
        <w:t xml:space="preserve"> – 10</w:t>
      </w:r>
      <w:r w:rsidRPr="00AA0C44">
        <w:rPr>
          <w:rFonts w:ascii="Times New Roman" w:hAnsi="Times New Roman"/>
          <w:sz w:val="20"/>
          <w:szCs w:val="20"/>
          <w:vertAlign w:val="superscript"/>
        </w:rPr>
        <w:t>7</w:t>
      </w:r>
      <w:r w:rsidRPr="00AA0C44">
        <w:rPr>
          <w:rFonts w:ascii="Times New Roman" w:hAnsi="Times New Roman"/>
          <w:sz w:val="20"/>
          <w:szCs w:val="20"/>
        </w:rPr>
        <w:t xml:space="preserve"> throughout the degradation at different concentrations and flow rates was shown in Figure 4 and Figure 5 respectively. The number of </w:t>
      </w:r>
      <w:r w:rsidRPr="00AA0C44">
        <w:rPr>
          <w:rFonts w:ascii="Times New Roman" w:hAnsi="Times New Roman"/>
          <w:i/>
          <w:iCs/>
          <w:sz w:val="20"/>
          <w:szCs w:val="20"/>
        </w:rPr>
        <w:t>Serratia marcescens</w:t>
      </w:r>
      <w:r w:rsidRPr="00AA0C44">
        <w:rPr>
          <w:rFonts w:ascii="Times New Roman" w:hAnsi="Times New Roman"/>
          <w:sz w:val="20"/>
          <w:szCs w:val="20"/>
        </w:rPr>
        <w:t xml:space="preserve"> SA30 on OPF significantly decreased alongside decreasing bacterial concentration in AFIW [25], which could be due to the accumulation of nutrients and the activity of the cells varying from point-to-point along the individual pore channels, which suggests that competitive carbon sources and the exhaustion of nutrients commonly forces bacteria to remain in stationary or death phases, making it easily degradable in the AFIW. </w:t>
      </w:r>
    </w:p>
    <w:p w14:paraId="6B73CF68" w14:textId="77777777" w:rsidR="006E5D5D" w:rsidRPr="00AA0C44" w:rsidRDefault="006E5D5D" w:rsidP="006E5D5D">
      <w:pPr>
        <w:spacing w:after="0"/>
        <w:jc w:val="both"/>
        <w:outlineLvl w:val="0"/>
        <w:rPr>
          <w:rFonts w:ascii="Times New Roman" w:hAnsi="Times New Roman"/>
          <w:sz w:val="20"/>
          <w:szCs w:val="20"/>
        </w:rPr>
      </w:pPr>
    </w:p>
    <w:p w14:paraId="54E8B4C1" w14:textId="77777777" w:rsidR="006E5D5D" w:rsidRPr="00AA0C44" w:rsidRDefault="006E5D5D" w:rsidP="006E5D5D">
      <w:pPr>
        <w:spacing w:after="0"/>
        <w:jc w:val="both"/>
        <w:outlineLvl w:val="0"/>
        <w:rPr>
          <w:rFonts w:ascii="Times New Roman" w:hAnsi="Times New Roman"/>
          <w:sz w:val="20"/>
          <w:szCs w:val="20"/>
        </w:rPr>
      </w:pPr>
      <w:r w:rsidRPr="00AA0C44">
        <w:rPr>
          <w:rFonts w:ascii="Times New Roman" w:hAnsi="Times New Roman"/>
          <w:sz w:val="20"/>
          <w:szCs w:val="20"/>
        </w:rPr>
        <w:t xml:space="preserve">The analysis confirmed that bacterial diversity increased gradually as the reactor is operating. The PBCR was not sterile, which results in the breeding of various microorganisms that could utilize O&amp;G as a carbon source [26]. External microorganisms from the air or the influent could also grow on the OPF in the PBCR. However, the isolated bacteria from viable cell counts revealed that </w:t>
      </w:r>
      <w:r w:rsidRPr="00AA0C44">
        <w:rPr>
          <w:rFonts w:ascii="Times New Roman" w:hAnsi="Times New Roman"/>
          <w:i/>
          <w:iCs/>
          <w:sz w:val="20"/>
          <w:szCs w:val="20"/>
        </w:rPr>
        <w:t>Serratia marcescens</w:t>
      </w:r>
      <w:r w:rsidRPr="00AA0C44">
        <w:rPr>
          <w:rFonts w:ascii="Times New Roman" w:hAnsi="Times New Roman"/>
          <w:sz w:val="20"/>
          <w:szCs w:val="20"/>
        </w:rPr>
        <w:t xml:space="preserve"> SA30 was the predominant microorganism on OPF in PBCR throughout the entire operation due to the high levels of colonization in the top, middle, and bottom of the column. The dominant </w:t>
      </w:r>
      <w:r w:rsidRPr="00AA0C44">
        <w:rPr>
          <w:rFonts w:ascii="Times New Roman" w:hAnsi="Times New Roman"/>
          <w:i/>
          <w:iCs/>
          <w:sz w:val="20"/>
          <w:szCs w:val="20"/>
        </w:rPr>
        <w:t>Serratia marcescens</w:t>
      </w:r>
      <w:r w:rsidRPr="00AA0C44">
        <w:rPr>
          <w:rFonts w:ascii="Times New Roman" w:hAnsi="Times New Roman"/>
          <w:sz w:val="20"/>
          <w:szCs w:val="20"/>
        </w:rPr>
        <w:t xml:space="preserve"> SA30 in the PBCR is likely to be initiated by the adaptation of the bacteria to its proliferation in the different parts of the column, and the inoculation of the </w:t>
      </w:r>
      <w:r w:rsidRPr="00AA0C44">
        <w:rPr>
          <w:rFonts w:ascii="Times New Roman" w:hAnsi="Times New Roman"/>
          <w:i/>
          <w:iCs/>
          <w:sz w:val="20"/>
          <w:szCs w:val="20"/>
        </w:rPr>
        <w:t>Serratia marcescens</w:t>
      </w:r>
      <w:r w:rsidRPr="00AA0C44">
        <w:rPr>
          <w:rFonts w:ascii="Times New Roman" w:hAnsi="Times New Roman"/>
          <w:sz w:val="20"/>
          <w:szCs w:val="20"/>
        </w:rPr>
        <w:t xml:space="preserve"> SA30, which reduces the toxic effects of the AFIW [27]. </w:t>
      </w:r>
      <w:r w:rsidRPr="00AA0C44">
        <w:rPr>
          <w:rFonts w:ascii="Times New Roman" w:hAnsi="Times New Roman"/>
          <w:i/>
          <w:iCs/>
          <w:sz w:val="20"/>
          <w:szCs w:val="20"/>
        </w:rPr>
        <w:t>Serratia marcescens</w:t>
      </w:r>
      <w:r w:rsidRPr="00AA0C44">
        <w:rPr>
          <w:rFonts w:ascii="Times New Roman" w:hAnsi="Times New Roman"/>
          <w:sz w:val="20"/>
          <w:szCs w:val="20"/>
        </w:rPr>
        <w:t xml:space="preserve"> SA30 demonstrated a comparative advantage when competing with other microorganisms for habitat due to the strain possessing the highest oil-degrading activity.</w:t>
      </w:r>
    </w:p>
    <w:p w14:paraId="6EBF981F" w14:textId="77777777" w:rsidR="006E5D5D" w:rsidRDefault="006E5D5D" w:rsidP="00AA0C44">
      <w:pPr>
        <w:spacing w:after="0"/>
        <w:jc w:val="both"/>
        <w:outlineLvl w:val="0"/>
        <w:rPr>
          <w:rFonts w:ascii="Times New Roman" w:hAnsi="Times New Roman"/>
          <w:bCs/>
          <w:sz w:val="20"/>
          <w:szCs w:val="20"/>
        </w:rPr>
      </w:pPr>
    </w:p>
    <w:p w14:paraId="605265CF" w14:textId="7E6B2035" w:rsidR="006E5D5D" w:rsidRDefault="006E5D5D" w:rsidP="00AA0C44">
      <w:pPr>
        <w:spacing w:after="0"/>
        <w:jc w:val="both"/>
        <w:outlineLvl w:val="0"/>
        <w:rPr>
          <w:rFonts w:ascii="Times New Roman" w:hAnsi="Times New Roman"/>
          <w:bCs/>
          <w:sz w:val="20"/>
          <w:szCs w:val="20"/>
        </w:rPr>
        <w:sectPr w:rsidR="006E5D5D" w:rsidSect="001829DB">
          <w:footerReference w:type="default" r:id="rId17"/>
          <w:type w:val="oddPage"/>
          <w:pgSz w:w="12240" w:h="15840" w:code="1"/>
          <w:pgMar w:top="1800" w:right="1469" w:bottom="1699" w:left="1440" w:header="706" w:footer="706" w:gutter="0"/>
          <w:pgNumType w:start="1"/>
          <w:cols w:num="2" w:space="403"/>
          <w:docGrid w:linePitch="360"/>
        </w:sectPr>
      </w:pPr>
    </w:p>
    <w:p w14:paraId="1DF0A26A" w14:textId="7799BF72" w:rsidR="00AA0C44" w:rsidRDefault="00AA0C44" w:rsidP="00AA0C44">
      <w:pPr>
        <w:spacing w:after="0"/>
        <w:jc w:val="both"/>
        <w:outlineLvl w:val="0"/>
        <w:rPr>
          <w:rFonts w:ascii="Times New Roman" w:hAnsi="Times New Roman"/>
          <w:bCs/>
          <w:sz w:val="20"/>
          <w:szCs w:val="20"/>
        </w:rPr>
      </w:pPr>
    </w:p>
    <w:p w14:paraId="55A49EF9" w14:textId="5C83E189" w:rsidR="00AA0C44" w:rsidRDefault="00AA0C44" w:rsidP="00AA0C44">
      <w:pPr>
        <w:spacing w:after="0"/>
        <w:jc w:val="both"/>
        <w:outlineLvl w:val="0"/>
        <w:rPr>
          <w:rFonts w:ascii="Times New Roman" w:hAnsi="Times New Roman"/>
          <w:sz w:val="20"/>
          <w:szCs w:val="20"/>
        </w:rPr>
      </w:pPr>
    </w:p>
    <w:p w14:paraId="4A7025F4" w14:textId="77777777" w:rsidR="009D7F84" w:rsidRPr="00AA0C44" w:rsidRDefault="009D7F84" w:rsidP="00AA0C44">
      <w:pPr>
        <w:spacing w:after="0"/>
        <w:jc w:val="both"/>
        <w:outlineLvl w:val="0"/>
        <w:rPr>
          <w:rFonts w:ascii="Times New Roman" w:hAnsi="Times New Roman"/>
          <w:sz w:val="20"/>
          <w:szCs w:val="20"/>
        </w:rPr>
      </w:pPr>
    </w:p>
    <w:p w14:paraId="17D26104" w14:textId="4D04AFE4" w:rsidR="00AA0C44" w:rsidRPr="00AA0C44" w:rsidRDefault="00AA0C44" w:rsidP="00AA0C44">
      <w:pPr>
        <w:spacing w:after="120"/>
        <w:jc w:val="center"/>
        <w:outlineLvl w:val="0"/>
        <w:rPr>
          <w:rFonts w:ascii="Times New Roman" w:hAnsi="Times New Roman"/>
          <w:sz w:val="20"/>
          <w:szCs w:val="20"/>
        </w:rPr>
      </w:pPr>
      <w:r w:rsidRPr="00AA0C44">
        <w:rPr>
          <w:rFonts w:ascii="Times New Roman" w:hAnsi="Times New Roman"/>
          <w:sz w:val="20"/>
          <w:szCs w:val="20"/>
        </w:rPr>
        <w:lastRenderedPageBreak/>
        <w:t xml:space="preserve">Table 1. </w:t>
      </w:r>
      <w:r>
        <w:rPr>
          <w:rFonts w:ascii="Times New Roman" w:hAnsi="Times New Roman"/>
          <w:sz w:val="20"/>
          <w:szCs w:val="20"/>
        </w:rPr>
        <w:t xml:space="preserve"> </w:t>
      </w:r>
      <w:r w:rsidRPr="00AA0C44">
        <w:rPr>
          <w:rFonts w:ascii="Times New Roman" w:hAnsi="Times New Roman"/>
          <w:sz w:val="20"/>
          <w:szCs w:val="20"/>
        </w:rPr>
        <w:t>Characteristics of food industrial wastewater and total bacteria isolated</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650"/>
        <w:gridCol w:w="1930"/>
        <w:gridCol w:w="1260"/>
      </w:tblGrid>
      <w:tr w:rsidR="00AA0C44" w:rsidRPr="00AA0C44" w14:paraId="3EC90EA8" w14:textId="77777777" w:rsidTr="00AA0C44">
        <w:tc>
          <w:tcPr>
            <w:tcW w:w="2736" w:type="dxa"/>
            <w:tcBorders>
              <w:top w:val="single" w:sz="4" w:space="0" w:color="auto"/>
              <w:left w:val="nil"/>
              <w:bottom w:val="single" w:sz="4" w:space="0" w:color="auto"/>
              <w:right w:val="nil"/>
            </w:tcBorders>
            <w:shd w:val="clear" w:color="auto" w:fill="auto"/>
          </w:tcPr>
          <w:p w14:paraId="7CE09AEF" w14:textId="77777777" w:rsidR="00AA0C44" w:rsidRPr="00AA0C44" w:rsidRDefault="00AA0C44" w:rsidP="00AA0C44">
            <w:pPr>
              <w:spacing w:before="60" w:after="60"/>
              <w:rPr>
                <w:rFonts w:ascii="Times New Roman" w:hAnsi="Times New Roman"/>
                <w:b/>
                <w:sz w:val="20"/>
                <w:szCs w:val="20"/>
              </w:rPr>
            </w:pPr>
            <w:r w:rsidRPr="00AA0C44">
              <w:rPr>
                <w:rFonts w:ascii="Times New Roman" w:hAnsi="Times New Roman"/>
                <w:b/>
                <w:sz w:val="20"/>
                <w:szCs w:val="20"/>
              </w:rPr>
              <w:t>Parameters</w:t>
            </w:r>
          </w:p>
        </w:tc>
        <w:tc>
          <w:tcPr>
            <w:tcW w:w="0" w:type="auto"/>
            <w:tcBorders>
              <w:top w:val="single" w:sz="4" w:space="0" w:color="auto"/>
              <w:left w:val="nil"/>
              <w:bottom w:val="single" w:sz="4" w:space="0" w:color="auto"/>
              <w:right w:val="nil"/>
            </w:tcBorders>
            <w:shd w:val="clear" w:color="auto" w:fill="auto"/>
          </w:tcPr>
          <w:p w14:paraId="4FA4C3C6" w14:textId="77777777" w:rsidR="00AA0C44" w:rsidRPr="00AA0C44" w:rsidRDefault="00AA0C44" w:rsidP="00AA0C44">
            <w:pPr>
              <w:spacing w:before="60" w:after="60"/>
              <w:rPr>
                <w:rFonts w:ascii="Times New Roman" w:hAnsi="Times New Roman"/>
                <w:b/>
                <w:sz w:val="20"/>
                <w:szCs w:val="20"/>
              </w:rPr>
            </w:pPr>
            <w:r w:rsidRPr="00AA0C44">
              <w:rPr>
                <w:rFonts w:ascii="Times New Roman" w:hAnsi="Times New Roman"/>
                <w:b/>
                <w:sz w:val="20"/>
                <w:szCs w:val="20"/>
              </w:rPr>
              <w:t>Unit</w:t>
            </w:r>
          </w:p>
        </w:tc>
        <w:tc>
          <w:tcPr>
            <w:tcW w:w="1930" w:type="dxa"/>
            <w:tcBorders>
              <w:top w:val="single" w:sz="4" w:space="0" w:color="auto"/>
              <w:left w:val="nil"/>
              <w:bottom w:val="single" w:sz="4" w:space="0" w:color="auto"/>
              <w:right w:val="nil"/>
            </w:tcBorders>
            <w:shd w:val="clear" w:color="auto" w:fill="auto"/>
          </w:tcPr>
          <w:p w14:paraId="7EF773FE" w14:textId="77777777" w:rsidR="00AA0C44" w:rsidRPr="00AA0C44" w:rsidRDefault="00AA0C44" w:rsidP="00AA0C44">
            <w:pPr>
              <w:spacing w:before="60" w:after="60"/>
              <w:jc w:val="center"/>
              <w:rPr>
                <w:rFonts w:ascii="Times New Roman" w:hAnsi="Times New Roman"/>
                <w:b/>
                <w:sz w:val="20"/>
                <w:szCs w:val="20"/>
              </w:rPr>
            </w:pPr>
            <w:r w:rsidRPr="00AA0C44">
              <w:rPr>
                <w:rFonts w:ascii="Times New Roman" w:hAnsi="Times New Roman"/>
                <w:b/>
                <w:sz w:val="20"/>
                <w:szCs w:val="20"/>
              </w:rPr>
              <w:t>Values</w:t>
            </w:r>
          </w:p>
        </w:tc>
        <w:tc>
          <w:tcPr>
            <w:tcW w:w="1260" w:type="dxa"/>
            <w:tcBorders>
              <w:top w:val="single" w:sz="4" w:space="0" w:color="auto"/>
              <w:left w:val="nil"/>
              <w:bottom w:val="single" w:sz="4" w:space="0" w:color="auto"/>
              <w:right w:val="nil"/>
            </w:tcBorders>
            <w:shd w:val="clear" w:color="auto" w:fill="auto"/>
          </w:tcPr>
          <w:p w14:paraId="7629DB25" w14:textId="77777777" w:rsidR="00AA0C44" w:rsidRPr="00AA0C44" w:rsidRDefault="00AA0C44" w:rsidP="00AA0C44">
            <w:pPr>
              <w:spacing w:before="60" w:after="60"/>
              <w:jc w:val="center"/>
              <w:rPr>
                <w:rFonts w:ascii="Times New Roman" w:hAnsi="Times New Roman"/>
                <w:b/>
                <w:sz w:val="20"/>
                <w:szCs w:val="20"/>
              </w:rPr>
            </w:pPr>
            <w:r w:rsidRPr="00AA0C44">
              <w:rPr>
                <w:rFonts w:ascii="Times New Roman" w:hAnsi="Times New Roman"/>
                <w:b/>
                <w:sz w:val="20"/>
                <w:szCs w:val="20"/>
              </w:rPr>
              <w:t>Standard B</w:t>
            </w:r>
          </w:p>
        </w:tc>
      </w:tr>
      <w:tr w:rsidR="00AA0C44" w:rsidRPr="00AA0C44" w14:paraId="74F7D218" w14:textId="77777777" w:rsidTr="00AA0C44">
        <w:tc>
          <w:tcPr>
            <w:tcW w:w="2736" w:type="dxa"/>
            <w:tcBorders>
              <w:top w:val="single" w:sz="4" w:space="0" w:color="auto"/>
              <w:left w:val="nil"/>
              <w:bottom w:val="nil"/>
              <w:right w:val="nil"/>
            </w:tcBorders>
            <w:shd w:val="clear" w:color="auto" w:fill="auto"/>
          </w:tcPr>
          <w:p w14:paraId="42441261" w14:textId="77777777" w:rsidR="00AA0C44" w:rsidRPr="00AA0C44" w:rsidRDefault="00AA0C44" w:rsidP="00AA0C44">
            <w:pPr>
              <w:spacing w:before="60" w:after="0"/>
              <w:rPr>
                <w:rFonts w:ascii="Times New Roman" w:hAnsi="Times New Roman"/>
                <w:sz w:val="20"/>
                <w:szCs w:val="20"/>
              </w:rPr>
            </w:pPr>
            <w:r w:rsidRPr="00AA0C44">
              <w:rPr>
                <w:rFonts w:ascii="Times New Roman" w:hAnsi="Times New Roman"/>
                <w:sz w:val="20"/>
                <w:szCs w:val="20"/>
              </w:rPr>
              <w:t>Temperature</w:t>
            </w:r>
          </w:p>
        </w:tc>
        <w:tc>
          <w:tcPr>
            <w:tcW w:w="0" w:type="auto"/>
            <w:tcBorders>
              <w:top w:val="single" w:sz="4" w:space="0" w:color="auto"/>
              <w:left w:val="nil"/>
              <w:bottom w:val="nil"/>
              <w:right w:val="nil"/>
            </w:tcBorders>
            <w:shd w:val="clear" w:color="auto" w:fill="auto"/>
          </w:tcPr>
          <w:p w14:paraId="4881FACA" w14:textId="77777777" w:rsidR="00AA0C44" w:rsidRPr="00AA0C44" w:rsidRDefault="00AA0C44" w:rsidP="00AA0C44">
            <w:pPr>
              <w:spacing w:before="60" w:after="0"/>
              <w:rPr>
                <w:rFonts w:ascii="Times New Roman" w:hAnsi="Times New Roman"/>
                <w:sz w:val="20"/>
                <w:szCs w:val="20"/>
              </w:rPr>
            </w:pPr>
            <w:r w:rsidRPr="00AA0C44">
              <w:rPr>
                <w:rFonts w:ascii="Times New Roman" w:hAnsi="Times New Roman"/>
                <w:sz w:val="20"/>
                <w:szCs w:val="20"/>
                <w:vertAlign w:val="superscript"/>
              </w:rPr>
              <w:t>o</w:t>
            </w:r>
            <w:r w:rsidRPr="00AA0C44">
              <w:rPr>
                <w:rFonts w:ascii="Times New Roman" w:hAnsi="Times New Roman"/>
                <w:sz w:val="20"/>
                <w:szCs w:val="20"/>
              </w:rPr>
              <w:t>C</w:t>
            </w:r>
          </w:p>
        </w:tc>
        <w:tc>
          <w:tcPr>
            <w:tcW w:w="1930" w:type="dxa"/>
            <w:tcBorders>
              <w:top w:val="single" w:sz="4" w:space="0" w:color="auto"/>
              <w:left w:val="nil"/>
              <w:bottom w:val="nil"/>
              <w:right w:val="nil"/>
            </w:tcBorders>
            <w:shd w:val="clear" w:color="auto" w:fill="auto"/>
            <w:vAlign w:val="bottom"/>
          </w:tcPr>
          <w:p w14:paraId="3D7EF245" w14:textId="34B16977"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 xml:space="preserve">28.9 </w:t>
            </w:r>
            <w:r>
              <w:rPr>
                <w:rFonts w:ascii="Times New Roman" w:hAnsi="Times New Roman"/>
                <w:sz w:val="20"/>
                <w:szCs w:val="20"/>
                <w:lang w:eastAsia="en-MY"/>
              </w:rPr>
              <w:t>-</w:t>
            </w:r>
            <w:r w:rsidRPr="00AA0C44">
              <w:rPr>
                <w:rFonts w:ascii="Times New Roman" w:hAnsi="Times New Roman"/>
                <w:sz w:val="20"/>
                <w:szCs w:val="20"/>
                <w:lang w:eastAsia="en-MY"/>
              </w:rPr>
              <w:t xml:space="preserve"> 34.3</w:t>
            </w:r>
          </w:p>
        </w:tc>
        <w:tc>
          <w:tcPr>
            <w:tcW w:w="1260" w:type="dxa"/>
            <w:tcBorders>
              <w:top w:val="single" w:sz="4" w:space="0" w:color="auto"/>
              <w:left w:val="nil"/>
              <w:bottom w:val="nil"/>
              <w:right w:val="nil"/>
            </w:tcBorders>
            <w:shd w:val="clear" w:color="auto" w:fill="auto"/>
            <w:vAlign w:val="bottom"/>
          </w:tcPr>
          <w:p w14:paraId="4A212791" w14:textId="77777777"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40</w:t>
            </w:r>
          </w:p>
        </w:tc>
      </w:tr>
      <w:tr w:rsidR="00AA0C44" w:rsidRPr="00AA0C44" w14:paraId="70BEA368" w14:textId="77777777" w:rsidTr="00AA0C44">
        <w:tc>
          <w:tcPr>
            <w:tcW w:w="2736" w:type="dxa"/>
            <w:tcBorders>
              <w:top w:val="nil"/>
              <w:left w:val="nil"/>
              <w:bottom w:val="nil"/>
              <w:right w:val="nil"/>
            </w:tcBorders>
            <w:shd w:val="clear" w:color="auto" w:fill="auto"/>
          </w:tcPr>
          <w:p w14:paraId="6243DC8D" w14:textId="77777777" w:rsidR="00AA0C44" w:rsidRPr="00AA0C44" w:rsidRDefault="00AA0C44" w:rsidP="00AA0C44">
            <w:pPr>
              <w:spacing w:before="60" w:after="0"/>
              <w:rPr>
                <w:rFonts w:ascii="Times New Roman" w:hAnsi="Times New Roman"/>
                <w:sz w:val="20"/>
                <w:szCs w:val="20"/>
              </w:rPr>
            </w:pPr>
            <w:r w:rsidRPr="00AA0C44">
              <w:rPr>
                <w:rFonts w:ascii="Times New Roman" w:hAnsi="Times New Roman"/>
                <w:sz w:val="20"/>
                <w:szCs w:val="20"/>
              </w:rPr>
              <w:t>pH</w:t>
            </w:r>
          </w:p>
        </w:tc>
        <w:tc>
          <w:tcPr>
            <w:tcW w:w="0" w:type="auto"/>
            <w:tcBorders>
              <w:top w:val="nil"/>
              <w:left w:val="nil"/>
              <w:bottom w:val="nil"/>
              <w:right w:val="nil"/>
            </w:tcBorders>
            <w:shd w:val="clear" w:color="auto" w:fill="auto"/>
          </w:tcPr>
          <w:p w14:paraId="6070F48C" w14:textId="77777777" w:rsidR="00AA0C44" w:rsidRPr="00AA0C44" w:rsidRDefault="00AA0C44" w:rsidP="00AA0C44">
            <w:pPr>
              <w:spacing w:before="60" w:after="0"/>
              <w:rPr>
                <w:rFonts w:ascii="Times New Roman" w:hAnsi="Times New Roman"/>
                <w:sz w:val="20"/>
                <w:szCs w:val="20"/>
              </w:rPr>
            </w:pPr>
            <w:r w:rsidRPr="00AA0C44">
              <w:rPr>
                <w:rFonts w:ascii="Times New Roman" w:hAnsi="Times New Roman"/>
                <w:sz w:val="20"/>
                <w:szCs w:val="20"/>
              </w:rPr>
              <w:t>-</w:t>
            </w:r>
          </w:p>
        </w:tc>
        <w:tc>
          <w:tcPr>
            <w:tcW w:w="1930" w:type="dxa"/>
            <w:tcBorders>
              <w:top w:val="nil"/>
              <w:left w:val="nil"/>
              <w:bottom w:val="nil"/>
              <w:right w:val="nil"/>
            </w:tcBorders>
            <w:shd w:val="clear" w:color="auto" w:fill="auto"/>
            <w:vAlign w:val="bottom"/>
          </w:tcPr>
          <w:p w14:paraId="68628B34" w14:textId="77777777"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4.99 - 5.69</w:t>
            </w:r>
          </w:p>
        </w:tc>
        <w:tc>
          <w:tcPr>
            <w:tcW w:w="1260" w:type="dxa"/>
            <w:tcBorders>
              <w:top w:val="nil"/>
              <w:left w:val="nil"/>
              <w:bottom w:val="nil"/>
              <w:right w:val="nil"/>
            </w:tcBorders>
            <w:shd w:val="clear" w:color="auto" w:fill="auto"/>
            <w:vAlign w:val="bottom"/>
          </w:tcPr>
          <w:p w14:paraId="27833CC2" w14:textId="77777777"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5.5 - 9.0</w:t>
            </w:r>
          </w:p>
        </w:tc>
      </w:tr>
      <w:tr w:rsidR="00AA0C44" w:rsidRPr="00AA0C44" w14:paraId="412F794D" w14:textId="77777777" w:rsidTr="00AA0C44">
        <w:tc>
          <w:tcPr>
            <w:tcW w:w="2736" w:type="dxa"/>
            <w:tcBorders>
              <w:top w:val="nil"/>
              <w:left w:val="nil"/>
              <w:bottom w:val="nil"/>
              <w:right w:val="nil"/>
            </w:tcBorders>
            <w:shd w:val="clear" w:color="auto" w:fill="auto"/>
          </w:tcPr>
          <w:p w14:paraId="5C8FD12E" w14:textId="77777777" w:rsidR="00AA0C44" w:rsidRPr="00AA0C44" w:rsidRDefault="00AA0C44" w:rsidP="00AA0C44">
            <w:pPr>
              <w:spacing w:before="60" w:after="0"/>
              <w:rPr>
                <w:rFonts w:ascii="Times New Roman" w:hAnsi="Times New Roman"/>
                <w:sz w:val="20"/>
                <w:szCs w:val="20"/>
              </w:rPr>
            </w:pPr>
            <w:r w:rsidRPr="00AA0C44">
              <w:rPr>
                <w:rFonts w:ascii="Times New Roman" w:hAnsi="Times New Roman"/>
                <w:sz w:val="20"/>
                <w:szCs w:val="20"/>
              </w:rPr>
              <w:t>COD</w:t>
            </w:r>
          </w:p>
        </w:tc>
        <w:tc>
          <w:tcPr>
            <w:tcW w:w="0" w:type="auto"/>
            <w:tcBorders>
              <w:top w:val="nil"/>
              <w:left w:val="nil"/>
              <w:bottom w:val="nil"/>
              <w:right w:val="nil"/>
            </w:tcBorders>
            <w:shd w:val="clear" w:color="auto" w:fill="auto"/>
          </w:tcPr>
          <w:p w14:paraId="1458AA0E" w14:textId="77777777" w:rsidR="00AA0C44" w:rsidRPr="00AA0C44" w:rsidRDefault="00AA0C44" w:rsidP="00AA0C44">
            <w:pPr>
              <w:spacing w:before="60" w:after="0"/>
              <w:rPr>
                <w:rFonts w:ascii="Times New Roman" w:hAnsi="Times New Roman"/>
                <w:sz w:val="20"/>
                <w:szCs w:val="20"/>
              </w:rPr>
            </w:pPr>
            <w:r w:rsidRPr="00AA0C44">
              <w:rPr>
                <w:rFonts w:ascii="Times New Roman" w:hAnsi="Times New Roman"/>
                <w:sz w:val="20"/>
                <w:szCs w:val="20"/>
              </w:rPr>
              <w:t>mg/L</w:t>
            </w:r>
          </w:p>
        </w:tc>
        <w:tc>
          <w:tcPr>
            <w:tcW w:w="1930" w:type="dxa"/>
            <w:tcBorders>
              <w:top w:val="nil"/>
              <w:left w:val="nil"/>
              <w:bottom w:val="nil"/>
              <w:right w:val="nil"/>
            </w:tcBorders>
            <w:shd w:val="clear" w:color="auto" w:fill="auto"/>
            <w:vAlign w:val="bottom"/>
          </w:tcPr>
          <w:p w14:paraId="2880947C" w14:textId="1527CE4E"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8750 -</w:t>
            </w:r>
            <w:r>
              <w:rPr>
                <w:rFonts w:ascii="Times New Roman" w:hAnsi="Times New Roman"/>
                <w:sz w:val="20"/>
                <w:szCs w:val="20"/>
                <w:lang w:eastAsia="en-MY"/>
              </w:rPr>
              <w:t xml:space="preserve"> </w:t>
            </w:r>
            <w:r w:rsidRPr="00AA0C44">
              <w:rPr>
                <w:rFonts w:ascii="Times New Roman" w:hAnsi="Times New Roman"/>
                <w:sz w:val="20"/>
                <w:szCs w:val="20"/>
                <w:lang w:eastAsia="en-MY"/>
              </w:rPr>
              <w:t>34000</w:t>
            </w:r>
          </w:p>
        </w:tc>
        <w:tc>
          <w:tcPr>
            <w:tcW w:w="1260" w:type="dxa"/>
            <w:tcBorders>
              <w:top w:val="nil"/>
              <w:left w:val="nil"/>
              <w:bottom w:val="nil"/>
              <w:right w:val="nil"/>
            </w:tcBorders>
            <w:shd w:val="clear" w:color="auto" w:fill="auto"/>
            <w:vAlign w:val="bottom"/>
          </w:tcPr>
          <w:p w14:paraId="67CD11C4" w14:textId="77777777"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200</w:t>
            </w:r>
          </w:p>
        </w:tc>
      </w:tr>
      <w:tr w:rsidR="00AA0C44" w:rsidRPr="00AA0C44" w14:paraId="5A50AC24" w14:textId="77777777" w:rsidTr="00AA0C44">
        <w:tc>
          <w:tcPr>
            <w:tcW w:w="2736" w:type="dxa"/>
            <w:tcBorders>
              <w:top w:val="nil"/>
              <w:left w:val="nil"/>
              <w:bottom w:val="nil"/>
              <w:right w:val="nil"/>
            </w:tcBorders>
            <w:shd w:val="clear" w:color="auto" w:fill="auto"/>
            <w:vAlign w:val="bottom"/>
          </w:tcPr>
          <w:p w14:paraId="554D446E" w14:textId="77777777" w:rsidR="00AA0C44" w:rsidRPr="00AA0C44" w:rsidRDefault="00AA0C44" w:rsidP="00AA0C44">
            <w:pPr>
              <w:spacing w:before="60" w:after="0"/>
              <w:rPr>
                <w:rFonts w:ascii="Times New Roman" w:hAnsi="Times New Roman"/>
                <w:sz w:val="20"/>
                <w:szCs w:val="20"/>
                <w:lang w:eastAsia="en-MY"/>
              </w:rPr>
            </w:pPr>
            <w:r w:rsidRPr="00AA0C44">
              <w:rPr>
                <w:rFonts w:ascii="Times New Roman" w:hAnsi="Times New Roman"/>
                <w:sz w:val="20"/>
                <w:szCs w:val="20"/>
                <w:lang w:eastAsia="en-MY"/>
              </w:rPr>
              <w:t>O&amp;G</w:t>
            </w:r>
          </w:p>
        </w:tc>
        <w:tc>
          <w:tcPr>
            <w:tcW w:w="0" w:type="auto"/>
            <w:tcBorders>
              <w:top w:val="nil"/>
              <w:left w:val="nil"/>
              <w:bottom w:val="nil"/>
              <w:right w:val="nil"/>
            </w:tcBorders>
            <w:shd w:val="clear" w:color="auto" w:fill="auto"/>
          </w:tcPr>
          <w:p w14:paraId="1047186A" w14:textId="77777777" w:rsidR="00AA0C44" w:rsidRPr="00AA0C44" w:rsidRDefault="00AA0C44" w:rsidP="00AA0C44">
            <w:pPr>
              <w:spacing w:before="60" w:after="0"/>
              <w:rPr>
                <w:rFonts w:ascii="Times New Roman" w:hAnsi="Times New Roman"/>
                <w:sz w:val="20"/>
                <w:szCs w:val="20"/>
              </w:rPr>
            </w:pPr>
            <w:r w:rsidRPr="00AA0C44">
              <w:rPr>
                <w:rFonts w:ascii="Times New Roman" w:hAnsi="Times New Roman"/>
                <w:sz w:val="20"/>
                <w:szCs w:val="20"/>
              </w:rPr>
              <w:t>mg/L</w:t>
            </w:r>
          </w:p>
        </w:tc>
        <w:tc>
          <w:tcPr>
            <w:tcW w:w="1930" w:type="dxa"/>
            <w:tcBorders>
              <w:top w:val="nil"/>
              <w:left w:val="nil"/>
              <w:bottom w:val="nil"/>
              <w:right w:val="nil"/>
            </w:tcBorders>
            <w:shd w:val="clear" w:color="auto" w:fill="auto"/>
            <w:vAlign w:val="bottom"/>
          </w:tcPr>
          <w:p w14:paraId="128055EE" w14:textId="3322322C"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8312 -</w:t>
            </w:r>
            <w:r>
              <w:rPr>
                <w:rFonts w:ascii="Times New Roman" w:hAnsi="Times New Roman"/>
                <w:sz w:val="20"/>
                <w:szCs w:val="20"/>
                <w:lang w:eastAsia="en-MY"/>
              </w:rPr>
              <w:t xml:space="preserve"> </w:t>
            </w:r>
            <w:r w:rsidRPr="00AA0C44">
              <w:rPr>
                <w:rFonts w:ascii="Times New Roman" w:hAnsi="Times New Roman"/>
                <w:sz w:val="20"/>
                <w:szCs w:val="20"/>
                <w:lang w:eastAsia="en-MY"/>
              </w:rPr>
              <w:t>128007</w:t>
            </w:r>
          </w:p>
        </w:tc>
        <w:tc>
          <w:tcPr>
            <w:tcW w:w="1260" w:type="dxa"/>
            <w:tcBorders>
              <w:top w:val="nil"/>
              <w:left w:val="nil"/>
              <w:bottom w:val="nil"/>
              <w:right w:val="nil"/>
            </w:tcBorders>
            <w:shd w:val="clear" w:color="auto" w:fill="auto"/>
            <w:vAlign w:val="bottom"/>
          </w:tcPr>
          <w:p w14:paraId="606D4082" w14:textId="77777777"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10</w:t>
            </w:r>
          </w:p>
        </w:tc>
      </w:tr>
      <w:tr w:rsidR="00AA0C44" w:rsidRPr="00AA0C44" w14:paraId="6504F0ED" w14:textId="77777777" w:rsidTr="00AA0C44">
        <w:tc>
          <w:tcPr>
            <w:tcW w:w="2736" w:type="dxa"/>
            <w:tcBorders>
              <w:top w:val="nil"/>
              <w:left w:val="nil"/>
              <w:bottom w:val="nil"/>
              <w:right w:val="nil"/>
            </w:tcBorders>
            <w:shd w:val="clear" w:color="auto" w:fill="auto"/>
            <w:vAlign w:val="bottom"/>
          </w:tcPr>
          <w:p w14:paraId="63E8D703" w14:textId="77777777" w:rsidR="00AA0C44" w:rsidRPr="00AA0C44" w:rsidRDefault="00AA0C44" w:rsidP="00AA0C44">
            <w:pPr>
              <w:spacing w:before="60" w:after="0"/>
              <w:rPr>
                <w:rFonts w:ascii="Times New Roman" w:hAnsi="Times New Roman"/>
                <w:sz w:val="20"/>
                <w:szCs w:val="20"/>
                <w:lang w:eastAsia="en-MY"/>
              </w:rPr>
            </w:pPr>
            <w:r w:rsidRPr="00AA0C44">
              <w:rPr>
                <w:rFonts w:ascii="Times New Roman" w:hAnsi="Times New Roman"/>
                <w:sz w:val="20"/>
                <w:szCs w:val="20"/>
                <w:lang w:eastAsia="en-MY"/>
              </w:rPr>
              <w:t>Color</w:t>
            </w:r>
          </w:p>
        </w:tc>
        <w:tc>
          <w:tcPr>
            <w:tcW w:w="0" w:type="auto"/>
            <w:tcBorders>
              <w:top w:val="nil"/>
              <w:left w:val="nil"/>
              <w:bottom w:val="nil"/>
              <w:right w:val="nil"/>
            </w:tcBorders>
            <w:shd w:val="clear" w:color="auto" w:fill="auto"/>
          </w:tcPr>
          <w:p w14:paraId="768D8A8B" w14:textId="77777777" w:rsidR="00AA0C44" w:rsidRPr="00AA0C44" w:rsidRDefault="00AA0C44" w:rsidP="00AA0C44">
            <w:pPr>
              <w:spacing w:before="60" w:after="0"/>
              <w:rPr>
                <w:rFonts w:ascii="Times New Roman" w:hAnsi="Times New Roman"/>
                <w:sz w:val="20"/>
                <w:szCs w:val="20"/>
              </w:rPr>
            </w:pPr>
            <w:r w:rsidRPr="00AA0C44">
              <w:rPr>
                <w:rFonts w:ascii="Times New Roman" w:hAnsi="Times New Roman"/>
                <w:sz w:val="20"/>
                <w:szCs w:val="20"/>
              </w:rPr>
              <w:t>mg/L</w:t>
            </w:r>
          </w:p>
        </w:tc>
        <w:tc>
          <w:tcPr>
            <w:tcW w:w="1930" w:type="dxa"/>
            <w:tcBorders>
              <w:top w:val="nil"/>
              <w:left w:val="nil"/>
              <w:bottom w:val="nil"/>
              <w:right w:val="nil"/>
            </w:tcBorders>
            <w:shd w:val="clear" w:color="auto" w:fill="auto"/>
            <w:vAlign w:val="bottom"/>
          </w:tcPr>
          <w:p w14:paraId="2F08EB63" w14:textId="77777777"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3000 - 17125</w:t>
            </w:r>
          </w:p>
        </w:tc>
        <w:tc>
          <w:tcPr>
            <w:tcW w:w="1260" w:type="dxa"/>
            <w:tcBorders>
              <w:top w:val="nil"/>
              <w:left w:val="nil"/>
              <w:bottom w:val="nil"/>
              <w:right w:val="nil"/>
            </w:tcBorders>
            <w:shd w:val="clear" w:color="auto" w:fill="auto"/>
            <w:vAlign w:val="bottom"/>
          </w:tcPr>
          <w:p w14:paraId="043AF63B" w14:textId="77777777" w:rsidR="00AA0C44" w:rsidRPr="00AA0C44" w:rsidRDefault="00AA0C44" w:rsidP="00AA0C44">
            <w:pPr>
              <w:spacing w:before="60" w:after="0"/>
              <w:jc w:val="center"/>
              <w:rPr>
                <w:rFonts w:ascii="Times New Roman" w:hAnsi="Times New Roman"/>
                <w:sz w:val="20"/>
                <w:szCs w:val="20"/>
                <w:lang w:eastAsia="en-MY"/>
              </w:rPr>
            </w:pPr>
            <w:r w:rsidRPr="00AA0C44">
              <w:rPr>
                <w:rFonts w:ascii="Times New Roman" w:hAnsi="Times New Roman"/>
                <w:sz w:val="20"/>
                <w:szCs w:val="20"/>
                <w:lang w:eastAsia="en-MY"/>
              </w:rPr>
              <w:t>200</w:t>
            </w:r>
          </w:p>
        </w:tc>
      </w:tr>
      <w:tr w:rsidR="00AA0C44" w:rsidRPr="00AA0C44" w14:paraId="380EA7B4" w14:textId="77777777" w:rsidTr="00AA0C44">
        <w:tc>
          <w:tcPr>
            <w:tcW w:w="2736" w:type="dxa"/>
            <w:tcBorders>
              <w:top w:val="nil"/>
              <w:left w:val="nil"/>
              <w:bottom w:val="single" w:sz="4" w:space="0" w:color="auto"/>
              <w:right w:val="nil"/>
            </w:tcBorders>
            <w:shd w:val="clear" w:color="auto" w:fill="auto"/>
            <w:vAlign w:val="bottom"/>
          </w:tcPr>
          <w:p w14:paraId="099B967B" w14:textId="77777777" w:rsidR="00AA0C44" w:rsidRPr="00AA0C44" w:rsidRDefault="00AA0C44" w:rsidP="00AA0C44">
            <w:pPr>
              <w:spacing w:before="60" w:after="60"/>
              <w:rPr>
                <w:rFonts w:ascii="Times New Roman" w:hAnsi="Times New Roman"/>
                <w:sz w:val="20"/>
                <w:szCs w:val="20"/>
                <w:lang w:eastAsia="en-MY"/>
              </w:rPr>
            </w:pPr>
            <w:r w:rsidRPr="00AA0C44">
              <w:rPr>
                <w:rFonts w:ascii="Times New Roman" w:hAnsi="Times New Roman"/>
                <w:sz w:val="20"/>
                <w:szCs w:val="20"/>
                <w:lang w:eastAsia="en-MY"/>
              </w:rPr>
              <w:t>Total no of bacteria isolated</w:t>
            </w:r>
          </w:p>
        </w:tc>
        <w:tc>
          <w:tcPr>
            <w:tcW w:w="0" w:type="auto"/>
            <w:tcBorders>
              <w:top w:val="nil"/>
              <w:left w:val="nil"/>
              <w:bottom w:val="single" w:sz="4" w:space="0" w:color="auto"/>
              <w:right w:val="nil"/>
            </w:tcBorders>
            <w:shd w:val="clear" w:color="auto" w:fill="auto"/>
          </w:tcPr>
          <w:p w14:paraId="30E8B31E" w14:textId="77777777" w:rsidR="00AA0C44" w:rsidRPr="00AA0C44" w:rsidRDefault="00AA0C44" w:rsidP="00AA0C44">
            <w:pPr>
              <w:spacing w:before="60" w:after="60"/>
              <w:rPr>
                <w:rFonts w:ascii="Times New Roman" w:hAnsi="Times New Roman"/>
                <w:sz w:val="20"/>
                <w:szCs w:val="20"/>
              </w:rPr>
            </w:pPr>
            <w:r w:rsidRPr="00AA0C44">
              <w:rPr>
                <w:rFonts w:ascii="Times New Roman" w:hAnsi="Times New Roman"/>
                <w:sz w:val="20"/>
                <w:szCs w:val="20"/>
              </w:rPr>
              <w:t>-</w:t>
            </w:r>
          </w:p>
        </w:tc>
        <w:tc>
          <w:tcPr>
            <w:tcW w:w="1930" w:type="dxa"/>
            <w:tcBorders>
              <w:top w:val="nil"/>
              <w:left w:val="nil"/>
              <w:bottom w:val="single" w:sz="4" w:space="0" w:color="auto"/>
              <w:right w:val="nil"/>
            </w:tcBorders>
            <w:shd w:val="clear" w:color="auto" w:fill="auto"/>
            <w:vAlign w:val="bottom"/>
          </w:tcPr>
          <w:p w14:paraId="6A2C55D8" w14:textId="77777777" w:rsidR="00AA0C44" w:rsidRPr="00AA0C44" w:rsidRDefault="00AA0C44" w:rsidP="00AA0C44">
            <w:pPr>
              <w:spacing w:before="60" w:after="60"/>
              <w:jc w:val="center"/>
              <w:rPr>
                <w:rFonts w:ascii="Times New Roman" w:hAnsi="Times New Roman"/>
                <w:sz w:val="20"/>
                <w:szCs w:val="20"/>
                <w:lang w:eastAsia="en-MY"/>
              </w:rPr>
            </w:pPr>
            <w:r w:rsidRPr="00AA0C44">
              <w:rPr>
                <w:rFonts w:ascii="Times New Roman" w:hAnsi="Times New Roman"/>
                <w:sz w:val="20"/>
                <w:szCs w:val="20"/>
                <w:lang w:eastAsia="en-MY"/>
              </w:rPr>
              <w:t>10</w:t>
            </w:r>
          </w:p>
        </w:tc>
        <w:tc>
          <w:tcPr>
            <w:tcW w:w="1260" w:type="dxa"/>
            <w:tcBorders>
              <w:top w:val="nil"/>
              <w:left w:val="nil"/>
              <w:bottom w:val="single" w:sz="4" w:space="0" w:color="auto"/>
              <w:right w:val="nil"/>
            </w:tcBorders>
            <w:shd w:val="clear" w:color="auto" w:fill="auto"/>
            <w:vAlign w:val="bottom"/>
          </w:tcPr>
          <w:p w14:paraId="41E63867" w14:textId="77777777" w:rsidR="00AA0C44" w:rsidRPr="00AA0C44" w:rsidRDefault="00AA0C44" w:rsidP="00AA0C44">
            <w:pPr>
              <w:spacing w:before="60" w:after="60"/>
              <w:jc w:val="center"/>
              <w:rPr>
                <w:rFonts w:ascii="Times New Roman" w:hAnsi="Times New Roman"/>
                <w:sz w:val="20"/>
                <w:szCs w:val="20"/>
                <w:lang w:eastAsia="en-MY"/>
              </w:rPr>
            </w:pPr>
            <w:r w:rsidRPr="00AA0C44">
              <w:rPr>
                <w:rFonts w:ascii="Times New Roman" w:hAnsi="Times New Roman"/>
                <w:sz w:val="20"/>
                <w:szCs w:val="20"/>
                <w:lang w:eastAsia="en-MY"/>
              </w:rPr>
              <w:t>-</w:t>
            </w:r>
          </w:p>
        </w:tc>
      </w:tr>
    </w:tbl>
    <w:p w14:paraId="0E62CDDD" w14:textId="77777777" w:rsidR="00AA0C44" w:rsidRDefault="00AA0C44" w:rsidP="00AA0C44">
      <w:pPr>
        <w:spacing w:after="0"/>
        <w:jc w:val="both"/>
        <w:outlineLvl w:val="0"/>
        <w:rPr>
          <w:rFonts w:ascii="Times New Roman" w:hAnsi="Times New Roman"/>
          <w:sz w:val="20"/>
          <w:szCs w:val="20"/>
        </w:rPr>
      </w:pPr>
    </w:p>
    <w:p w14:paraId="7B4783E6" w14:textId="77777777" w:rsidR="00AA0C44" w:rsidRPr="00AA0C44" w:rsidRDefault="00AA0C44" w:rsidP="00AA0C44">
      <w:pPr>
        <w:rPr>
          <w:rFonts w:ascii="Times New Roman" w:hAnsi="Times New Roman"/>
          <w:sz w:val="20"/>
          <w:szCs w:val="20"/>
        </w:rPr>
      </w:pPr>
    </w:p>
    <w:p w14:paraId="5C6A6927" w14:textId="77777777" w:rsidR="00AA0C44" w:rsidRDefault="00AA0C44" w:rsidP="00AA0C44">
      <w:pPr>
        <w:spacing w:after="0"/>
        <w:jc w:val="both"/>
        <w:outlineLvl w:val="0"/>
        <w:rPr>
          <w:rFonts w:ascii="Times New Roman" w:hAnsi="Times New Roman"/>
          <w:sz w:val="20"/>
          <w:szCs w:val="20"/>
        </w:rPr>
      </w:pPr>
    </w:p>
    <w:p w14:paraId="2D46E583" w14:textId="77777777" w:rsidR="00AA0C44" w:rsidRDefault="00AA0C44" w:rsidP="00AA0C44">
      <w:pPr>
        <w:spacing w:after="0"/>
        <w:jc w:val="both"/>
        <w:outlineLvl w:val="0"/>
        <w:rPr>
          <w:rFonts w:ascii="Times New Roman" w:hAnsi="Times New Roman"/>
          <w:sz w:val="20"/>
          <w:szCs w:val="20"/>
        </w:rPr>
      </w:pPr>
    </w:p>
    <w:p w14:paraId="6657BEAF" w14:textId="2E883CCE" w:rsidR="00396662" w:rsidRDefault="00AA0C44" w:rsidP="006E5D5D">
      <w:pPr>
        <w:spacing w:after="0"/>
        <w:jc w:val="center"/>
        <w:outlineLvl w:val="0"/>
        <w:rPr>
          <w:rFonts w:ascii="Times New Roman" w:hAnsi="Times New Roman"/>
          <w:sz w:val="20"/>
          <w:szCs w:val="20"/>
        </w:rPr>
      </w:pPr>
      <w:r>
        <w:rPr>
          <w:rFonts w:ascii="Times New Roman" w:hAnsi="Times New Roman"/>
          <w:sz w:val="20"/>
          <w:szCs w:val="20"/>
        </w:rPr>
        <w:br w:type="textWrapping" w:clear="all"/>
      </w:r>
    </w:p>
    <w:p w14:paraId="2EF667DF" w14:textId="77777777" w:rsidR="00396662" w:rsidRDefault="00396662" w:rsidP="00AA0C44">
      <w:pPr>
        <w:spacing w:after="0"/>
        <w:jc w:val="both"/>
        <w:outlineLvl w:val="0"/>
        <w:rPr>
          <w:rFonts w:ascii="Times New Roman" w:hAnsi="Times New Roman"/>
          <w:sz w:val="20"/>
          <w:szCs w:val="20"/>
        </w:rPr>
      </w:pPr>
    </w:p>
    <w:p w14:paraId="7A17C110" w14:textId="6418E612" w:rsidR="00396662" w:rsidRDefault="00396662" w:rsidP="00AA0C44">
      <w:pPr>
        <w:spacing w:after="0"/>
        <w:jc w:val="both"/>
        <w:outlineLvl w:val="0"/>
        <w:rPr>
          <w:rFonts w:ascii="Times New Roman" w:hAnsi="Times New Roman"/>
          <w:sz w:val="20"/>
          <w:szCs w:val="20"/>
        </w:rPr>
      </w:pPr>
      <w:r w:rsidRPr="00AA0C44">
        <w:rPr>
          <w:rFonts w:ascii="Times New Roman" w:hAnsi="Times New Roman"/>
          <w:noProof/>
          <w:sz w:val="20"/>
          <w:szCs w:val="20"/>
          <w:lang w:val="en-MY" w:eastAsia="en-MY"/>
        </w:rPr>
        <w:drawing>
          <wp:anchor distT="6096" distB="5334" distL="122555" distR="117729" simplePos="0" relativeHeight="251663360" behindDoc="1" locked="0" layoutInCell="1" allowOverlap="1" wp14:anchorId="6D8612A0" wp14:editId="7912369C">
            <wp:simplePos x="0" y="0"/>
            <wp:positionH relativeFrom="column">
              <wp:posOffset>2955925</wp:posOffset>
            </wp:positionH>
            <wp:positionV relativeFrom="paragraph">
              <wp:posOffset>0</wp:posOffset>
            </wp:positionV>
            <wp:extent cx="2548800" cy="2102400"/>
            <wp:effectExtent l="0" t="0" r="4445" b="12700"/>
            <wp:wrapTight wrapText="bothSides">
              <wp:wrapPolygon edited="0">
                <wp:start x="0" y="0"/>
                <wp:lineTo x="0" y="21535"/>
                <wp:lineTo x="21476" y="21535"/>
                <wp:lineTo x="21476" y="0"/>
                <wp:lineTo x="0" y="0"/>
              </wp:wrapPolygon>
            </wp:wrapTight>
            <wp:docPr id="1" name="Chart 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AA0C44">
        <w:rPr>
          <w:rFonts w:ascii="Times New Roman" w:hAnsi="Times New Roman"/>
          <w:noProof/>
          <w:sz w:val="20"/>
          <w:szCs w:val="20"/>
          <w:lang w:val="en-MY" w:eastAsia="en-MY"/>
        </w:rPr>
        <w:drawing>
          <wp:anchor distT="6096" distB="5334" distL="122555" distR="119761" simplePos="0" relativeHeight="251662336" behindDoc="1" locked="0" layoutInCell="1" allowOverlap="1" wp14:anchorId="4F372D2F" wp14:editId="573AF177">
            <wp:simplePos x="0" y="0"/>
            <wp:positionH relativeFrom="column">
              <wp:posOffset>263525</wp:posOffset>
            </wp:positionH>
            <wp:positionV relativeFrom="paragraph">
              <wp:posOffset>46990</wp:posOffset>
            </wp:positionV>
            <wp:extent cx="2555875" cy="2065020"/>
            <wp:effectExtent l="0" t="0" r="15875" b="11430"/>
            <wp:wrapTight wrapText="bothSides">
              <wp:wrapPolygon edited="0">
                <wp:start x="0" y="0"/>
                <wp:lineTo x="0" y="21520"/>
                <wp:lineTo x="21573" y="21520"/>
                <wp:lineTo x="21573" y="0"/>
                <wp:lineTo x="0" y="0"/>
              </wp:wrapPolygon>
            </wp:wrapTight>
            <wp:docPr id="4" name="Chart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F824FE4" w14:textId="7D027A1D" w:rsidR="00396662" w:rsidRDefault="00396662" w:rsidP="00AA0C44">
      <w:pPr>
        <w:spacing w:after="0"/>
        <w:jc w:val="both"/>
        <w:outlineLvl w:val="0"/>
        <w:rPr>
          <w:rFonts w:ascii="Times New Roman" w:hAnsi="Times New Roman"/>
          <w:sz w:val="20"/>
          <w:szCs w:val="20"/>
        </w:rPr>
      </w:pPr>
    </w:p>
    <w:p w14:paraId="76A2EDA4" w14:textId="71101728" w:rsidR="00AA0C44" w:rsidRPr="00AA0C44" w:rsidRDefault="00AA0C44" w:rsidP="00AA0C44">
      <w:pPr>
        <w:spacing w:after="0"/>
        <w:jc w:val="both"/>
        <w:outlineLvl w:val="0"/>
        <w:rPr>
          <w:rFonts w:ascii="Times New Roman" w:hAnsi="Times New Roman"/>
          <w:sz w:val="20"/>
          <w:szCs w:val="20"/>
        </w:rPr>
      </w:pPr>
    </w:p>
    <w:p w14:paraId="5AFA81F6" w14:textId="47E00460" w:rsidR="00396662" w:rsidRDefault="00396662" w:rsidP="00AA0C44">
      <w:pPr>
        <w:spacing w:after="0"/>
        <w:ind w:left="851" w:hanging="851"/>
        <w:jc w:val="both"/>
        <w:outlineLvl w:val="0"/>
        <w:rPr>
          <w:rFonts w:ascii="Times New Roman" w:hAnsi="Times New Roman"/>
          <w:sz w:val="20"/>
          <w:szCs w:val="20"/>
        </w:rPr>
      </w:pPr>
    </w:p>
    <w:p w14:paraId="7C6E4498" w14:textId="77777777" w:rsidR="00396662" w:rsidRDefault="00396662" w:rsidP="00AA0C44">
      <w:pPr>
        <w:spacing w:after="0"/>
        <w:ind w:left="851" w:hanging="851"/>
        <w:jc w:val="both"/>
        <w:outlineLvl w:val="0"/>
        <w:rPr>
          <w:rFonts w:ascii="Times New Roman" w:hAnsi="Times New Roman"/>
          <w:sz w:val="20"/>
          <w:szCs w:val="20"/>
        </w:rPr>
      </w:pPr>
    </w:p>
    <w:p w14:paraId="1DBE2C5D" w14:textId="77777777" w:rsidR="00396662" w:rsidRDefault="00396662" w:rsidP="00AA0C44">
      <w:pPr>
        <w:spacing w:after="0"/>
        <w:ind w:left="851" w:hanging="851"/>
        <w:jc w:val="both"/>
        <w:outlineLvl w:val="0"/>
        <w:rPr>
          <w:rFonts w:ascii="Times New Roman" w:hAnsi="Times New Roman"/>
          <w:sz w:val="20"/>
          <w:szCs w:val="20"/>
        </w:rPr>
      </w:pPr>
    </w:p>
    <w:p w14:paraId="7DB13446" w14:textId="77777777" w:rsidR="00396662" w:rsidRDefault="00396662" w:rsidP="00AA0C44">
      <w:pPr>
        <w:spacing w:after="0"/>
        <w:ind w:left="851" w:hanging="851"/>
        <w:jc w:val="both"/>
        <w:outlineLvl w:val="0"/>
        <w:rPr>
          <w:rFonts w:ascii="Times New Roman" w:hAnsi="Times New Roman"/>
          <w:sz w:val="20"/>
          <w:szCs w:val="20"/>
        </w:rPr>
      </w:pPr>
    </w:p>
    <w:p w14:paraId="3F2BB0BD" w14:textId="77777777" w:rsidR="00396662" w:rsidRDefault="00396662" w:rsidP="00AA0C44">
      <w:pPr>
        <w:spacing w:after="0"/>
        <w:ind w:left="851" w:hanging="851"/>
        <w:jc w:val="both"/>
        <w:outlineLvl w:val="0"/>
        <w:rPr>
          <w:rFonts w:ascii="Times New Roman" w:hAnsi="Times New Roman"/>
          <w:sz w:val="20"/>
          <w:szCs w:val="20"/>
        </w:rPr>
      </w:pPr>
    </w:p>
    <w:p w14:paraId="3FEE4B44" w14:textId="77777777" w:rsidR="00396662" w:rsidRDefault="00396662" w:rsidP="00AA0C44">
      <w:pPr>
        <w:spacing w:after="0"/>
        <w:ind w:left="851" w:hanging="851"/>
        <w:jc w:val="both"/>
        <w:outlineLvl w:val="0"/>
        <w:rPr>
          <w:rFonts w:ascii="Times New Roman" w:hAnsi="Times New Roman"/>
          <w:sz w:val="20"/>
          <w:szCs w:val="20"/>
        </w:rPr>
      </w:pPr>
    </w:p>
    <w:p w14:paraId="73CFFB84" w14:textId="77777777" w:rsidR="00396662" w:rsidRDefault="00396662" w:rsidP="00AA0C44">
      <w:pPr>
        <w:spacing w:after="0"/>
        <w:ind w:left="851" w:hanging="851"/>
        <w:jc w:val="both"/>
        <w:outlineLvl w:val="0"/>
        <w:rPr>
          <w:rFonts w:ascii="Times New Roman" w:hAnsi="Times New Roman"/>
          <w:sz w:val="20"/>
          <w:szCs w:val="20"/>
        </w:rPr>
      </w:pPr>
    </w:p>
    <w:p w14:paraId="13382C01" w14:textId="77777777" w:rsidR="00396662" w:rsidRDefault="00396662" w:rsidP="00AA0C44">
      <w:pPr>
        <w:spacing w:after="0"/>
        <w:ind w:left="851" w:hanging="851"/>
        <w:jc w:val="both"/>
        <w:outlineLvl w:val="0"/>
        <w:rPr>
          <w:rFonts w:ascii="Times New Roman" w:hAnsi="Times New Roman"/>
          <w:sz w:val="20"/>
          <w:szCs w:val="20"/>
        </w:rPr>
      </w:pPr>
    </w:p>
    <w:p w14:paraId="3A009226" w14:textId="77777777" w:rsidR="00396662" w:rsidRDefault="00396662" w:rsidP="00AA0C44">
      <w:pPr>
        <w:spacing w:after="0"/>
        <w:ind w:left="851" w:hanging="851"/>
        <w:jc w:val="both"/>
        <w:outlineLvl w:val="0"/>
        <w:rPr>
          <w:rFonts w:ascii="Times New Roman" w:hAnsi="Times New Roman"/>
          <w:sz w:val="20"/>
          <w:szCs w:val="20"/>
        </w:rPr>
      </w:pPr>
    </w:p>
    <w:p w14:paraId="1667651D" w14:textId="77777777" w:rsidR="00396662" w:rsidRDefault="00396662" w:rsidP="00AA0C44">
      <w:pPr>
        <w:spacing w:after="0"/>
        <w:ind w:left="851" w:hanging="851"/>
        <w:jc w:val="both"/>
        <w:outlineLvl w:val="0"/>
        <w:rPr>
          <w:rFonts w:ascii="Times New Roman" w:hAnsi="Times New Roman"/>
          <w:sz w:val="20"/>
          <w:szCs w:val="20"/>
        </w:rPr>
      </w:pPr>
    </w:p>
    <w:p w14:paraId="44213B95" w14:textId="11555564" w:rsidR="00396662" w:rsidRDefault="00396662" w:rsidP="00AA0C44">
      <w:pPr>
        <w:spacing w:after="0"/>
        <w:ind w:left="851" w:hanging="851"/>
        <w:jc w:val="both"/>
        <w:outlineLvl w:val="0"/>
        <w:rPr>
          <w:rFonts w:ascii="Times New Roman" w:hAnsi="Times New Roman"/>
          <w:sz w:val="20"/>
          <w:szCs w:val="20"/>
        </w:rPr>
      </w:pPr>
      <w:r w:rsidRPr="00AA0C44">
        <w:rPr>
          <w:rFonts w:ascii="Times New Roman" w:hAnsi="Times New Roman"/>
          <w:noProof/>
          <w:sz w:val="20"/>
          <w:szCs w:val="20"/>
          <w:lang w:val="en-MY" w:eastAsia="en-MY"/>
        </w:rPr>
        <w:drawing>
          <wp:anchor distT="6096" distB="5334" distL="122555" distR="117729" simplePos="0" relativeHeight="251661312" behindDoc="1" locked="0" layoutInCell="1" allowOverlap="1" wp14:anchorId="59F09655" wp14:editId="3A0A8DB4">
            <wp:simplePos x="0" y="0"/>
            <wp:positionH relativeFrom="margin">
              <wp:posOffset>2972435</wp:posOffset>
            </wp:positionH>
            <wp:positionV relativeFrom="paragraph">
              <wp:posOffset>106045</wp:posOffset>
            </wp:positionV>
            <wp:extent cx="2548255" cy="2079625"/>
            <wp:effectExtent l="0" t="0" r="4445" b="15875"/>
            <wp:wrapTight wrapText="bothSides">
              <wp:wrapPolygon edited="0">
                <wp:start x="0" y="0"/>
                <wp:lineTo x="0" y="21567"/>
                <wp:lineTo x="21476" y="21567"/>
                <wp:lineTo x="21476" y="0"/>
                <wp:lineTo x="0" y="0"/>
              </wp:wrapPolygon>
            </wp:wrapTight>
            <wp:docPr id="3" name="Chart 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AA0C44">
        <w:rPr>
          <w:rFonts w:ascii="Times New Roman" w:hAnsi="Times New Roman"/>
          <w:noProof/>
          <w:sz w:val="20"/>
          <w:szCs w:val="20"/>
          <w:lang w:val="en-MY" w:eastAsia="en-MY"/>
        </w:rPr>
        <w:drawing>
          <wp:anchor distT="6096" distB="6604" distL="122555" distR="122428" simplePos="0" relativeHeight="251660288" behindDoc="1" locked="0" layoutInCell="1" allowOverlap="1" wp14:anchorId="66084C44" wp14:editId="663D9DDF">
            <wp:simplePos x="0" y="0"/>
            <wp:positionH relativeFrom="column">
              <wp:posOffset>259080</wp:posOffset>
            </wp:positionH>
            <wp:positionV relativeFrom="paragraph">
              <wp:posOffset>123190</wp:posOffset>
            </wp:positionV>
            <wp:extent cx="2598420" cy="2149475"/>
            <wp:effectExtent l="0" t="0" r="11430" b="3175"/>
            <wp:wrapTight wrapText="bothSides">
              <wp:wrapPolygon edited="0">
                <wp:start x="0" y="0"/>
                <wp:lineTo x="0" y="21440"/>
                <wp:lineTo x="21537" y="21440"/>
                <wp:lineTo x="21537" y="0"/>
                <wp:lineTo x="0" y="0"/>
              </wp:wrapPolygon>
            </wp:wrapTight>
            <wp:docPr id="2" name="Chart 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page">
              <wp14:pctHeight>0</wp14:pctHeight>
            </wp14:sizeRelV>
          </wp:anchor>
        </w:drawing>
      </w:r>
    </w:p>
    <w:p w14:paraId="3D13D355" w14:textId="77777777" w:rsidR="00396662" w:rsidRDefault="00396662" w:rsidP="00AA0C44">
      <w:pPr>
        <w:spacing w:after="0"/>
        <w:ind w:left="851" w:hanging="851"/>
        <w:jc w:val="both"/>
        <w:outlineLvl w:val="0"/>
        <w:rPr>
          <w:rFonts w:ascii="Times New Roman" w:hAnsi="Times New Roman"/>
          <w:sz w:val="20"/>
          <w:szCs w:val="20"/>
        </w:rPr>
      </w:pPr>
    </w:p>
    <w:p w14:paraId="44268C7B" w14:textId="2DB316AC" w:rsidR="00396662" w:rsidRDefault="00396662" w:rsidP="00AA0C44">
      <w:pPr>
        <w:spacing w:after="0"/>
        <w:ind w:left="851" w:hanging="851"/>
        <w:jc w:val="both"/>
        <w:outlineLvl w:val="0"/>
        <w:rPr>
          <w:rFonts w:ascii="Times New Roman" w:hAnsi="Times New Roman"/>
          <w:sz w:val="20"/>
          <w:szCs w:val="20"/>
        </w:rPr>
      </w:pPr>
    </w:p>
    <w:p w14:paraId="068BB1D2" w14:textId="77777777" w:rsidR="00396662" w:rsidRDefault="00396662" w:rsidP="00AA0C44">
      <w:pPr>
        <w:spacing w:after="0"/>
        <w:ind w:left="851" w:hanging="851"/>
        <w:jc w:val="both"/>
        <w:outlineLvl w:val="0"/>
        <w:rPr>
          <w:rFonts w:ascii="Times New Roman" w:hAnsi="Times New Roman"/>
          <w:sz w:val="20"/>
          <w:szCs w:val="20"/>
        </w:rPr>
      </w:pPr>
    </w:p>
    <w:p w14:paraId="5C5D4F99" w14:textId="77777777" w:rsidR="00396662" w:rsidRDefault="00396662" w:rsidP="00AA0C44">
      <w:pPr>
        <w:spacing w:after="0"/>
        <w:ind w:left="851" w:hanging="851"/>
        <w:jc w:val="both"/>
        <w:outlineLvl w:val="0"/>
        <w:rPr>
          <w:rFonts w:ascii="Times New Roman" w:hAnsi="Times New Roman"/>
          <w:sz w:val="20"/>
          <w:szCs w:val="20"/>
        </w:rPr>
      </w:pPr>
    </w:p>
    <w:p w14:paraId="23896CE3" w14:textId="77777777" w:rsidR="00396662" w:rsidRDefault="00396662" w:rsidP="00AA0C44">
      <w:pPr>
        <w:spacing w:after="0"/>
        <w:ind w:left="851" w:hanging="851"/>
        <w:jc w:val="both"/>
        <w:outlineLvl w:val="0"/>
        <w:rPr>
          <w:rFonts w:ascii="Times New Roman" w:hAnsi="Times New Roman"/>
          <w:sz w:val="20"/>
          <w:szCs w:val="20"/>
        </w:rPr>
      </w:pPr>
    </w:p>
    <w:p w14:paraId="5C4B3253" w14:textId="77777777" w:rsidR="00396662" w:rsidRDefault="00396662" w:rsidP="00AA0C44">
      <w:pPr>
        <w:spacing w:after="0"/>
        <w:ind w:left="851" w:hanging="851"/>
        <w:jc w:val="both"/>
        <w:outlineLvl w:val="0"/>
        <w:rPr>
          <w:rFonts w:ascii="Times New Roman" w:hAnsi="Times New Roman"/>
          <w:sz w:val="20"/>
          <w:szCs w:val="20"/>
        </w:rPr>
      </w:pPr>
    </w:p>
    <w:p w14:paraId="7F856DEA" w14:textId="77777777" w:rsidR="00396662" w:rsidRDefault="00396662" w:rsidP="00AA0C44">
      <w:pPr>
        <w:spacing w:after="0"/>
        <w:ind w:left="851" w:hanging="851"/>
        <w:jc w:val="both"/>
        <w:outlineLvl w:val="0"/>
        <w:rPr>
          <w:rFonts w:ascii="Times New Roman" w:hAnsi="Times New Roman"/>
          <w:sz w:val="20"/>
          <w:szCs w:val="20"/>
        </w:rPr>
      </w:pPr>
    </w:p>
    <w:p w14:paraId="0FA36A18" w14:textId="77777777" w:rsidR="00396662" w:rsidRDefault="00396662" w:rsidP="00AA0C44">
      <w:pPr>
        <w:spacing w:after="0"/>
        <w:ind w:left="851" w:hanging="851"/>
        <w:jc w:val="both"/>
        <w:outlineLvl w:val="0"/>
        <w:rPr>
          <w:rFonts w:ascii="Times New Roman" w:hAnsi="Times New Roman"/>
          <w:sz w:val="20"/>
          <w:szCs w:val="20"/>
        </w:rPr>
      </w:pPr>
    </w:p>
    <w:p w14:paraId="5CC15261" w14:textId="77777777" w:rsidR="00396662" w:rsidRDefault="00396662" w:rsidP="00AA0C44">
      <w:pPr>
        <w:spacing w:after="0"/>
        <w:ind w:left="851" w:hanging="851"/>
        <w:jc w:val="both"/>
        <w:outlineLvl w:val="0"/>
        <w:rPr>
          <w:rFonts w:ascii="Times New Roman" w:hAnsi="Times New Roman"/>
          <w:sz w:val="20"/>
          <w:szCs w:val="20"/>
        </w:rPr>
      </w:pPr>
    </w:p>
    <w:p w14:paraId="4260EEE9" w14:textId="77777777" w:rsidR="00396662" w:rsidRDefault="00396662" w:rsidP="00AA0C44">
      <w:pPr>
        <w:spacing w:after="0"/>
        <w:ind w:left="851" w:hanging="851"/>
        <w:jc w:val="both"/>
        <w:outlineLvl w:val="0"/>
        <w:rPr>
          <w:rFonts w:ascii="Times New Roman" w:hAnsi="Times New Roman"/>
          <w:sz w:val="20"/>
          <w:szCs w:val="20"/>
        </w:rPr>
      </w:pPr>
    </w:p>
    <w:p w14:paraId="4FBC173D" w14:textId="77777777" w:rsidR="00396662" w:rsidRDefault="00396662" w:rsidP="00AA0C44">
      <w:pPr>
        <w:spacing w:after="0"/>
        <w:ind w:left="851" w:hanging="851"/>
        <w:jc w:val="both"/>
        <w:outlineLvl w:val="0"/>
        <w:rPr>
          <w:rFonts w:ascii="Times New Roman" w:hAnsi="Times New Roman"/>
          <w:sz w:val="20"/>
          <w:szCs w:val="20"/>
        </w:rPr>
      </w:pPr>
    </w:p>
    <w:p w14:paraId="585B502B" w14:textId="77777777" w:rsidR="00396662" w:rsidRDefault="00396662" w:rsidP="00AA0C44">
      <w:pPr>
        <w:spacing w:after="0"/>
        <w:ind w:left="851" w:hanging="851"/>
        <w:jc w:val="both"/>
        <w:outlineLvl w:val="0"/>
        <w:rPr>
          <w:rFonts w:ascii="Times New Roman" w:hAnsi="Times New Roman"/>
          <w:sz w:val="20"/>
          <w:szCs w:val="20"/>
        </w:rPr>
      </w:pPr>
    </w:p>
    <w:p w14:paraId="387A031A" w14:textId="77777777" w:rsidR="00396662" w:rsidRDefault="00396662" w:rsidP="00396662">
      <w:pPr>
        <w:spacing w:after="60"/>
        <w:jc w:val="both"/>
        <w:outlineLvl w:val="0"/>
        <w:rPr>
          <w:rFonts w:ascii="Times New Roman" w:hAnsi="Times New Roman"/>
          <w:sz w:val="20"/>
          <w:szCs w:val="20"/>
        </w:rPr>
      </w:pPr>
    </w:p>
    <w:p w14:paraId="7643EC12" w14:textId="3788AF9B" w:rsidR="00396662" w:rsidRPr="00396662" w:rsidRDefault="00AA0C44" w:rsidP="009D7F84">
      <w:pPr>
        <w:spacing w:after="0"/>
        <w:ind w:left="851" w:hanging="851"/>
        <w:jc w:val="both"/>
        <w:outlineLvl w:val="0"/>
        <w:rPr>
          <w:rFonts w:ascii="Times New Roman" w:hAnsi="Times New Roman"/>
          <w:sz w:val="20"/>
          <w:szCs w:val="20"/>
        </w:rPr>
      </w:pPr>
      <w:r w:rsidRPr="00AA0C44">
        <w:rPr>
          <w:rFonts w:ascii="Times New Roman" w:hAnsi="Times New Roman"/>
          <w:sz w:val="20"/>
          <w:szCs w:val="20"/>
        </w:rPr>
        <w:t xml:space="preserve">Figure 2. </w:t>
      </w:r>
      <w:r w:rsidR="00396662">
        <w:rPr>
          <w:rFonts w:ascii="Times New Roman" w:hAnsi="Times New Roman"/>
          <w:sz w:val="20"/>
          <w:szCs w:val="20"/>
        </w:rPr>
        <w:tab/>
      </w:r>
      <w:r w:rsidRPr="00AA0C44">
        <w:rPr>
          <w:rFonts w:ascii="Times New Roman" w:hAnsi="Times New Roman"/>
          <w:sz w:val="20"/>
          <w:szCs w:val="20"/>
        </w:rPr>
        <w:t xml:space="preserve">Percentage removal of O&amp;G during biodegradation of AFIW by immobilized </w:t>
      </w:r>
      <w:r w:rsidRPr="00AA0C44">
        <w:rPr>
          <w:rFonts w:ascii="Times New Roman" w:hAnsi="Times New Roman"/>
          <w:i/>
          <w:iCs/>
          <w:sz w:val="20"/>
          <w:szCs w:val="20"/>
        </w:rPr>
        <w:t>Serratia marcescens</w:t>
      </w:r>
      <w:r w:rsidRPr="00AA0C44">
        <w:rPr>
          <w:rFonts w:ascii="Times New Roman" w:hAnsi="Times New Roman"/>
          <w:sz w:val="20"/>
          <w:szCs w:val="20"/>
        </w:rPr>
        <w:t xml:space="preserve"> SA30 at different concentration and time intervals:(a) 25% (v/v) (b) 50% (v/v) (c) 75% (v/v) and (d) 100% (v/v)</w:t>
      </w:r>
    </w:p>
    <w:p w14:paraId="4A808A6B" w14:textId="5E4E36B3" w:rsidR="00AA0C44" w:rsidRPr="00AA0C44" w:rsidRDefault="009D7F84" w:rsidP="00AA0C44">
      <w:pPr>
        <w:spacing w:after="0"/>
        <w:jc w:val="both"/>
        <w:outlineLvl w:val="0"/>
        <w:rPr>
          <w:rFonts w:ascii="Times New Roman" w:hAnsi="Times New Roman"/>
          <w:sz w:val="20"/>
          <w:szCs w:val="20"/>
        </w:rPr>
      </w:pPr>
      <w:r w:rsidRPr="00AA0C44">
        <w:rPr>
          <w:rFonts w:ascii="Times New Roman" w:hAnsi="Times New Roman"/>
          <w:noProof/>
          <w:sz w:val="20"/>
          <w:szCs w:val="20"/>
          <w:lang w:val="en-MY" w:eastAsia="en-MY"/>
        </w:rPr>
        <w:lastRenderedPageBreak/>
        <w:drawing>
          <wp:anchor distT="6096" distB="7239" distL="120396" distR="120396" simplePos="0" relativeHeight="251668480" behindDoc="1" locked="0" layoutInCell="1" allowOverlap="1" wp14:anchorId="490A54A3" wp14:editId="5D56914B">
            <wp:simplePos x="0" y="0"/>
            <wp:positionH relativeFrom="column">
              <wp:posOffset>3070860</wp:posOffset>
            </wp:positionH>
            <wp:positionV relativeFrom="paragraph">
              <wp:posOffset>152400</wp:posOffset>
            </wp:positionV>
            <wp:extent cx="2555875" cy="2043430"/>
            <wp:effectExtent l="0" t="0" r="15875" b="13970"/>
            <wp:wrapTight wrapText="bothSides">
              <wp:wrapPolygon edited="0">
                <wp:start x="0" y="0"/>
                <wp:lineTo x="0" y="21546"/>
                <wp:lineTo x="21573" y="21546"/>
                <wp:lineTo x="21573" y="0"/>
                <wp:lineTo x="0" y="0"/>
              </wp:wrapPolygon>
            </wp:wrapTight>
            <wp:docPr id="1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AA0C44" w:rsidRPr="00AA0C44">
        <w:rPr>
          <w:rFonts w:ascii="Times New Roman" w:hAnsi="Times New Roman"/>
          <w:noProof/>
          <w:sz w:val="20"/>
          <w:szCs w:val="20"/>
          <w:lang w:val="en-MY" w:eastAsia="en-MY"/>
        </w:rPr>
        <w:drawing>
          <wp:anchor distT="6096" distB="7239" distL="122555" distR="122555" simplePos="0" relativeHeight="251667456" behindDoc="1" locked="0" layoutInCell="1" allowOverlap="1" wp14:anchorId="67E0FF43" wp14:editId="3DADA11B">
            <wp:simplePos x="0" y="0"/>
            <wp:positionH relativeFrom="column">
              <wp:posOffset>183515</wp:posOffset>
            </wp:positionH>
            <wp:positionV relativeFrom="paragraph">
              <wp:posOffset>144145</wp:posOffset>
            </wp:positionV>
            <wp:extent cx="2555875" cy="2066290"/>
            <wp:effectExtent l="0" t="0" r="15875" b="10160"/>
            <wp:wrapTight wrapText="bothSides">
              <wp:wrapPolygon edited="0">
                <wp:start x="0" y="0"/>
                <wp:lineTo x="0" y="21507"/>
                <wp:lineTo x="21573" y="21507"/>
                <wp:lineTo x="21573" y="0"/>
                <wp:lineTo x="0" y="0"/>
              </wp:wrapPolygon>
            </wp:wrapTight>
            <wp:docPr id="1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Pr>
          <w:rFonts w:ascii="Times New Roman" w:hAnsi="Times New Roman"/>
          <w:sz w:val="20"/>
          <w:szCs w:val="20"/>
        </w:rPr>
        <w:t xml:space="preserve">  </w:t>
      </w:r>
      <w:bookmarkStart w:id="0" w:name="_Hlk44541853"/>
    </w:p>
    <w:p w14:paraId="404B18B7" w14:textId="0BABB77F" w:rsidR="00AA0C44" w:rsidRPr="00AA0C44" w:rsidRDefault="009D7F84" w:rsidP="00AA0C44">
      <w:pPr>
        <w:spacing w:after="0"/>
        <w:jc w:val="both"/>
        <w:outlineLvl w:val="0"/>
        <w:rPr>
          <w:rFonts w:ascii="Times New Roman" w:hAnsi="Times New Roman"/>
          <w:sz w:val="20"/>
          <w:szCs w:val="20"/>
        </w:rPr>
      </w:pPr>
      <w:r w:rsidRPr="00AA0C44">
        <w:rPr>
          <w:rFonts w:ascii="Times New Roman" w:hAnsi="Times New Roman"/>
          <w:noProof/>
          <w:sz w:val="20"/>
          <w:szCs w:val="20"/>
          <w:lang w:val="en-MY" w:eastAsia="en-MY"/>
        </w:rPr>
        <w:drawing>
          <wp:anchor distT="6096" distB="7239" distL="120396" distR="120396" simplePos="0" relativeHeight="251666432" behindDoc="1" locked="0" layoutInCell="1" allowOverlap="1" wp14:anchorId="4FC25038" wp14:editId="6A71FF1C">
            <wp:simplePos x="0" y="0"/>
            <wp:positionH relativeFrom="margin">
              <wp:posOffset>219710</wp:posOffset>
            </wp:positionH>
            <wp:positionV relativeFrom="paragraph">
              <wp:posOffset>2223770</wp:posOffset>
            </wp:positionV>
            <wp:extent cx="2556000" cy="2066400"/>
            <wp:effectExtent l="0" t="0" r="15875" b="10160"/>
            <wp:wrapTight wrapText="bothSides">
              <wp:wrapPolygon edited="0">
                <wp:start x="0" y="0"/>
                <wp:lineTo x="0" y="21507"/>
                <wp:lineTo x="21573" y="21507"/>
                <wp:lineTo x="21573" y="0"/>
                <wp:lineTo x="0" y="0"/>
              </wp:wrapPolygon>
            </wp:wrapTight>
            <wp:docPr id="1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2996012F" w14:textId="02BD6E32" w:rsidR="00396662" w:rsidRPr="00AA0C44" w:rsidRDefault="009D7F84" w:rsidP="00AA0C44">
      <w:pPr>
        <w:spacing w:after="0"/>
        <w:jc w:val="both"/>
        <w:outlineLvl w:val="0"/>
        <w:rPr>
          <w:rFonts w:ascii="Times New Roman" w:hAnsi="Times New Roman"/>
          <w:sz w:val="20"/>
          <w:szCs w:val="20"/>
        </w:rPr>
      </w:pPr>
      <w:r w:rsidRPr="00AA0C44">
        <w:rPr>
          <w:rFonts w:ascii="Times New Roman" w:hAnsi="Times New Roman"/>
          <w:noProof/>
          <w:sz w:val="20"/>
          <w:szCs w:val="20"/>
          <w:lang w:val="en-MY" w:eastAsia="en-MY"/>
        </w:rPr>
        <w:drawing>
          <wp:anchor distT="6096" distB="7239" distL="120396" distR="120396" simplePos="0" relativeHeight="251665408" behindDoc="1" locked="0" layoutInCell="1" allowOverlap="1" wp14:anchorId="5E132D92" wp14:editId="5171E638">
            <wp:simplePos x="0" y="0"/>
            <wp:positionH relativeFrom="margin">
              <wp:posOffset>1653540</wp:posOffset>
            </wp:positionH>
            <wp:positionV relativeFrom="paragraph">
              <wp:posOffset>2357120</wp:posOffset>
            </wp:positionV>
            <wp:extent cx="2556000" cy="2066400"/>
            <wp:effectExtent l="0" t="0" r="15875" b="10160"/>
            <wp:wrapTight wrapText="bothSides">
              <wp:wrapPolygon edited="0">
                <wp:start x="0" y="0"/>
                <wp:lineTo x="0" y="21507"/>
                <wp:lineTo x="21573" y="21507"/>
                <wp:lineTo x="21573" y="0"/>
                <wp:lineTo x="0" y="0"/>
              </wp:wrapPolygon>
            </wp:wrapTight>
            <wp:docPr id="10"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AA0C44">
        <w:rPr>
          <w:rFonts w:ascii="Times New Roman" w:hAnsi="Times New Roman"/>
          <w:noProof/>
          <w:sz w:val="20"/>
          <w:szCs w:val="20"/>
          <w:lang w:val="en-MY" w:eastAsia="en-MY"/>
        </w:rPr>
        <w:drawing>
          <wp:anchor distT="6096" distB="7239" distL="120396" distR="120396" simplePos="0" relativeHeight="251664384" behindDoc="1" locked="0" layoutInCell="1" allowOverlap="1" wp14:anchorId="243B35A8" wp14:editId="52CA26E4">
            <wp:simplePos x="0" y="0"/>
            <wp:positionH relativeFrom="column">
              <wp:posOffset>3098165</wp:posOffset>
            </wp:positionH>
            <wp:positionV relativeFrom="paragraph">
              <wp:posOffset>635</wp:posOffset>
            </wp:positionV>
            <wp:extent cx="2567305" cy="2066290"/>
            <wp:effectExtent l="0" t="0" r="4445" b="10160"/>
            <wp:wrapTight wrapText="bothSides">
              <wp:wrapPolygon edited="0">
                <wp:start x="0" y="0"/>
                <wp:lineTo x="0" y="21507"/>
                <wp:lineTo x="21477" y="21507"/>
                <wp:lineTo x="21477" y="0"/>
                <wp:lineTo x="0" y="0"/>
              </wp:wrapPolygon>
            </wp:wrapTight>
            <wp:docPr id="8"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461BF47A" w14:textId="28027E8B" w:rsidR="00AA0C44" w:rsidRPr="00AA0C44" w:rsidRDefault="009D7F84" w:rsidP="00AA0C44">
      <w:pPr>
        <w:spacing w:after="0"/>
        <w:jc w:val="both"/>
        <w:outlineLvl w:val="0"/>
        <w:rPr>
          <w:rFonts w:ascii="Times New Roman" w:hAnsi="Times New Roman"/>
          <w:sz w:val="20"/>
          <w:szCs w:val="20"/>
        </w:rPr>
      </w:pPr>
      <w:r>
        <w:rPr>
          <w:rFonts w:ascii="Times New Roman" w:hAnsi="Times New Roman"/>
          <w:sz w:val="20"/>
          <w:szCs w:val="20"/>
        </w:rPr>
        <w:t xml:space="preserve"> </w:t>
      </w:r>
    </w:p>
    <w:p w14:paraId="397ED020" w14:textId="77777777" w:rsidR="00AA0C44" w:rsidRPr="00AA0C44" w:rsidRDefault="00AA0C44" w:rsidP="00AA0C44">
      <w:pPr>
        <w:spacing w:after="0"/>
        <w:jc w:val="both"/>
        <w:outlineLvl w:val="0"/>
        <w:rPr>
          <w:rFonts w:ascii="Times New Roman" w:hAnsi="Times New Roman"/>
          <w:sz w:val="20"/>
          <w:szCs w:val="20"/>
        </w:rPr>
      </w:pPr>
    </w:p>
    <w:p w14:paraId="5103335E" w14:textId="77777777" w:rsidR="00AA0C44" w:rsidRPr="00AA0C44" w:rsidRDefault="00AA0C44" w:rsidP="00AA0C44">
      <w:pPr>
        <w:spacing w:after="0"/>
        <w:jc w:val="both"/>
        <w:outlineLvl w:val="0"/>
        <w:rPr>
          <w:rFonts w:ascii="Times New Roman" w:hAnsi="Times New Roman"/>
          <w:sz w:val="20"/>
          <w:szCs w:val="20"/>
        </w:rPr>
      </w:pPr>
    </w:p>
    <w:p w14:paraId="02D66B87" w14:textId="77777777" w:rsidR="00AA0C44" w:rsidRPr="00AA0C44" w:rsidRDefault="00AA0C44" w:rsidP="00AA0C44">
      <w:pPr>
        <w:spacing w:after="0"/>
        <w:jc w:val="both"/>
        <w:outlineLvl w:val="0"/>
        <w:rPr>
          <w:rFonts w:ascii="Times New Roman" w:hAnsi="Times New Roman"/>
          <w:sz w:val="20"/>
          <w:szCs w:val="20"/>
        </w:rPr>
      </w:pPr>
    </w:p>
    <w:p w14:paraId="76E7CD5E" w14:textId="77777777" w:rsidR="00AA0C44" w:rsidRPr="00AA0C44" w:rsidRDefault="00AA0C44" w:rsidP="00AA0C44">
      <w:pPr>
        <w:spacing w:after="0"/>
        <w:jc w:val="both"/>
        <w:outlineLvl w:val="0"/>
        <w:rPr>
          <w:rFonts w:ascii="Times New Roman" w:hAnsi="Times New Roman"/>
          <w:sz w:val="20"/>
          <w:szCs w:val="20"/>
        </w:rPr>
      </w:pPr>
    </w:p>
    <w:p w14:paraId="35BE7940" w14:textId="77777777" w:rsidR="00AA0C44" w:rsidRPr="00AA0C44" w:rsidRDefault="00AA0C44" w:rsidP="00AA0C44">
      <w:pPr>
        <w:spacing w:after="0"/>
        <w:jc w:val="both"/>
        <w:outlineLvl w:val="0"/>
        <w:rPr>
          <w:rFonts w:ascii="Times New Roman" w:hAnsi="Times New Roman"/>
          <w:sz w:val="20"/>
          <w:szCs w:val="20"/>
        </w:rPr>
      </w:pPr>
    </w:p>
    <w:p w14:paraId="673E5E98" w14:textId="77777777" w:rsidR="00AA0C44" w:rsidRPr="00AA0C44" w:rsidRDefault="00AA0C44" w:rsidP="00AA0C44">
      <w:pPr>
        <w:spacing w:after="0"/>
        <w:jc w:val="both"/>
        <w:outlineLvl w:val="0"/>
        <w:rPr>
          <w:rFonts w:ascii="Times New Roman" w:hAnsi="Times New Roman"/>
          <w:sz w:val="20"/>
          <w:szCs w:val="20"/>
        </w:rPr>
      </w:pPr>
    </w:p>
    <w:p w14:paraId="5EBFDEF5" w14:textId="77777777" w:rsidR="00AA0C44" w:rsidRPr="00AA0C44" w:rsidRDefault="00AA0C44" w:rsidP="00AA0C44">
      <w:pPr>
        <w:spacing w:after="0"/>
        <w:jc w:val="both"/>
        <w:outlineLvl w:val="0"/>
        <w:rPr>
          <w:rFonts w:ascii="Times New Roman" w:hAnsi="Times New Roman"/>
          <w:sz w:val="20"/>
          <w:szCs w:val="20"/>
        </w:rPr>
      </w:pPr>
    </w:p>
    <w:p w14:paraId="08F3A920" w14:textId="77777777" w:rsidR="00396662" w:rsidRDefault="00396662" w:rsidP="00AA0C44">
      <w:pPr>
        <w:spacing w:after="0"/>
        <w:ind w:left="851" w:hanging="851"/>
        <w:jc w:val="both"/>
        <w:outlineLvl w:val="0"/>
        <w:rPr>
          <w:rFonts w:ascii="Times New Roman" w:hAnsi="Times New Roman"/>
          <w:sz w:val="20"/>
          <w:szCs w:val="20"/>
        </w:rPr>
      </w:pPr>
    </w:p>
    <w:p w14:paraId="0A63563E" w14:textId="77777777" w:rsidR="00396662" w:rsidRDefault="00396662" w:rsidP="00AA0C44">
      <w:pPr>
        <w:spacing w:after="0"/>
        <w:ind w:left="851" w:hanging="851"/>
        <w:jc w:val="both"/>
        <w:outlineLvl w:val="0"/>
        <w:rPr>
          <w:rFonts w:ascii="Times New Roman" w:hAnsi="Times New Roman"/>
          <w:sz w:val="20"/>
          <w:szCs w:val="20"/>
        </w:rPr>
      </w:pPr>
    </w:p>
    <w:p w14:paraId="5F880EAB" w14:textId="77777777" w:rsidR="00396662" w:rsidRDefault="00396662" w:rsidP="00AA0C44">
      <w:pPr>
        <w:spacing w:after="0"/>
        <w:ind w:left="851" w:hanging="851"/>
        <w:jc w:val="both"/>
        <w:outlineLvl w:val="0"/>
        <w:rPr>
          <w:rFonts w:ascii="Times New Roman" w:hAnsi="Times New Roman"/>
          <w:sz w:val="20"/>
          <w:szCs w:val="20"/>
        </w:rPr>
      </w:pPr>
    </w:p>
    <w:p w14:paraId="1752BF20" w14:textId="77777777" w:rsidR="00396662" w:rsidRDefault="00396662" w:rsidP="00AA0C44">
      <w:pPr>
        <w:spacing w:after="0"/>
        <w:ind w:left="851" w:hanging="851"/>
        <w:jc w:val="both"/>
        <w:outlineLvl w:val="0"/>
        <w:rPr>
          <w:rFonts w:ascii="Times New Roman" w:hAnsi="Times New Roman"/>
          <w:sz w:val="20"/>
          <w:szCs w:val="20"/>
        </w:rPr>
      </w:pPr>
    </w:p>
    <w:p w14:paraId="7129DDA7" w14:textId="77777777" w:rsidR="00396662" w:rsidRDefault="00396662" w:rsidP="00AA0C44">
      <w:pPr>
        <w:spacing w:after="0"/>
        <w:ind w:left="851" w:hanging="851"/>
        <w:jc w:val="both"/>
        <w:outlineLvl w:val="0"/>
        <w:rPr>
          <w:rFonts w:ascii="Times New Roman" w:hAnsi="Times New Roman"/>
          <w:sz w:val="20"/>
          <w:szCs w:val="20"/>
        </w:rPr>
      </w:pPr>
    </w:p>
    <w:p w14:paraId="3D7A82C5" w14:textId="77777777" w:rsidR="00396662" w:rsidRDefault="00396662" w:rsidP="009D7F84">
      <w:pPr>
        <w:spacing w:after="0"/>
        <w:jc w:val="both"/>
        <w:outlineLvl w:val="0"/>
        <w:rPr>
          <w:rFonts w:ascii="Times New Roman" w:hAnsi="Times New Roman"/>
          <w:sz w:val="20"/>
          <w:szCs w:val="20"/>
        </w:rPr>
      </w:pPr>
    </w:p>
    <w:p w14:paraId="0C65397F" w14:textId="6289B11B" w:rsidR="005429D3" w:rsidRDefault="00AA0C44" w:rsidP="00AA0C44">
      <w:pPr>
        <w:spacing w:after="0"/>
        <w:ind w:left="851" w:hanging="851"/>
        <w:jc w:val="both"/>
        <w:outlineLvl w:val="0"/>
        <w:rPr>
          <w:rFonts w:ascii="Times New Roman" w:hAnsi="Times New Roman"/>
          <w:sz w:val="20"/>
          <w:szCs w:val="20"/>
        </w:rPr>
        <w:sectPr w:rsidR="005429D3" w:rsidSect="00EC4615">
          <w:footerReference w:type="even" r:id="rId27"/>
          <w:footerReference w:type="default" r:id="rId28"/>
          <w:type w:val="continuous"/>
          <w:pgSz w:w="12240" w:h="15840" w:code="1"/>
          <w:pgMar w:top="1800" w:right="1469" w:bottom="1699" w:left="1440" w:header="706" w:footer="706" w:gutter="0"/>
          <w:pgNumType w:start="1"/>
          <w:cols w:space="708"/>
          <w:docGrid w:linePitch="360"/>
        </w:sectPr>
      </w:pPr>
      <w:r w:rsidRPr="00AA0C44">
        <w:rPr>
          <w:rFonts w:ascii="Times New Roman" w:hAnsi="Times New Roman"/>
          <w:sz w:val="20"/>
          <w:szCs w:val="20"/>
        </w:rPr>
        <w:t xml:space="preserve">Figure 3. </w:t>
      </w:r>
      <w:r w:rsidR="00396662">
        <w:rPr>
          <w:rFonts w:ascii="Times New Roman" w:hAnsi="Times New Roman"/>
          <w:sz w:val="20"/>
          <w:szCs w:val="20"/>
        </w:rPr>
        <w:t xml:space="preserve"> </w:t>
      </w:r>
      <w:r w:rsidRPr="00AA0C44">
        <w:rPr>
          <w:rFonts w:ascii="Times New Roman" w:hAnsi="Times New Roman"/>
          <w:sz w:val="20"/>
          <w:szCs w:val="20"/>
        </w:rPr>
        <w:t xml:space="preserve">Percentage removal of O&amp;G during biodegradation of AFIE by immobilized </w:t>
      </w:r>
      <w:r w:rsidRPr="00AA0C44">
        <w:rPr>
          <w:rFonts w:ascii="Times New Roman" w:hAnsi="Times New Roman"/>
          <w:i/>
          <w:iCs/>
          <w:sz w:val="20"/>
          <w:szCs w:val="20"/>
        </w:rPr>
        <w:t>Serratia marcescens</w:t>
      </w:r>
      <w:r w:rsidRPr="00AA0C44">
        <w:rPr>
          <w:rFonts w:ascii="Times New Roman" w:hAnsi="Times New Roman"/>
          <w:sz w:val="20"/>
          <w:szCs w:val="20"/>
        </w:rPr>
        <w:t xml:space="preserve"> SA30 at different flow rate and time intervals: (a) 1mL/min (b) 3 mL/min (c) 5 mL/min (d) 7 mL/min and (e) 9 mL/m</w:t>
      </w:r>
    </w:p>
    <w:bookmarkEnd w:id="0"/>
    <w:p w14:paraId="4919EC6C" w14:textId="77777777" w:rsidR="00396662" w:rsidRPr="00AA0C44" w:rsidRDefault="00396662" w:rsidP="00AA0C44">
      <w:pPr>
        <w:spacing w:after="0"/>
        <w:jc w:val="both"/>
        <w:outlineLvl w:val="0"/>
        <w:rPr>
          <w:rFonts w:ascii="Times New Roman" w:hAnsi="Times New Roman"/>
          <w:sz w:val="20"/>
          <w:szCs w:val="20"/>
        </w:rPr>
      </w:pPr>
    </w:p>
    <w:p w14:paraId="557C9442" w14:textId="77777777" w:rsidR="00AA0C44" w:rsidRPr="00AA0C44" w:rsidRDefault="00AA0C44" w:rsidP="00AA0C44">
      <w:pPr>
        <w:spacing w:after="0"/>
        <w:jc w:val="both"/>
        <w:outlineLvl w:val="0"/>
        <w:rPr>
          <w:rFonts w:ascii="Times New Roman" w:hAnsi="Times New Roman"/>
          <w:sz w:val="20"/>
          <w:szCs w:val="20"/>
        </w:rPr>
      </w:pPr>
      <w:r w:rsidRPr="00AA0C44">
        <w:rPr>
          <w:rFonts w:ascii="Times New Roman" w:hAnsi="Times New Roman"/>
          <w:noProof/>
          <w:sz w:val="20"/>
          <w:szCs w:val="20"/>
          <w:lang w:val="en-MY" w:eastAsia="en-MY"/>
        </w:rPr>
        <w:drawing>
          <wp:anchor distT="6096" distB="6985" distL="122555" distR="117729" simplePos="0" relativeHeight="251659264" behindDoc="1" locked="0" layoutInCell="1" allowOverlap="1" wp14:anchorId="3AAEC25F" wp14:editId="5D63869C">
            <wp:simplePos x="0" y="0"/>
            <wp:positionH relativeFrom="margin">
              <wp:align>center</wp:align>
            </wp:positionH>
            <wp:positionV relativeFrom="paragraph">
              <wp:posOffset>4445</wp:posOffset>
            </wp:positionV>
            <wp:extent cx="3369945" cy="2051685"/>
            <wp:effectExtent l="0" t="0" r="1905" b="5715"/>
            <wp:wrapTight wrapText="bothSides">
              <wp:wrapPolygon edited="0">
                <wp:start x="0" y="0"/>
                <wp:lineTo x="0" y="21460"/>
                <wp:lineTo x="21490" y="21460"/>
                <wp:lineTo x="21490" y="0"/>
                <wp:lineTo x="0" y="0"/>
              </wp:wrapPolygon>
            </wp:wrapTight>
            <wp:docPr id="12"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7507B73" w14:textId="77777777" w:rsidR="00AA0C44" w:rsidRPr="00AA0C44" w:rsidRDefault="00AA0C44" w:rsidP="00AA0C44">
      <w:pPr>
        <w:spacing w:after="0"/>
        <w:jc w:val="both"/>
        <w:outlineLvl w:val="0"/>
        <w:rPr>
          <w:rFonts w:ascii="Times New Roman" w:hAnsi="Times New Roman"/>
          <w:b/>
          <w:sz w:val="20"/>
          <w:szCs w:val="20"/>
        </w:rPr>
      </w:pPr>
    </w:p>
    <w:p w14:paraId="559CAB97" w14:textId="77777777" w:rsidR="00AA0C44" w:rsidRPr="00AA0C44" w:rsidRDefault="00AA0C44" w:rsidP="00AA0C44">
      <w:pPr>
        <w:spacing w:after="0"/>
        <w:jc w:val="both"/>
        <w:outlineLvl w:val="0"/>
        <w:rPr>
          <w:rFonts w:ascii="Times New Roman" w:hAnsi="Times New Roman"/>
          <w:b/>
          <w:sz w:val="20"/>
          <w:szCs w:val="20"/>
        </w:rPr>
      </w:pPr>
    </w:p>
    <w:p w14:paraId="766F9E43" w14:textId="77777777" w:rsidR="00AA0C44" w:rsidRPr="00AA0C44" w:rsidRDefault="00AA0C44" w:rsidP="00AA0C44">
      <w:pPr>
        <w:spacing w:after="0"/>
        <w:jc w:val="both"/>
        <w:rPr>
          <w:rFonts w:ascii="Times New Roman" w:hAnsi="Times New Roman"/>
          <w:sz w:val="20"/>
          <w:szCs w:val="20"/>
        </w:rPr>
      </w:pPr>
    </w:p>
    <w:p w14:paraId="33176B73" w14:textId="77777777" w:rsidR="00AA0C44" w:rsidRPr="00AA0C44" w:rsidRDefault="00AA0C44" w:rsidP="00AA0C44">
      <w:pPr>
        <w:spacing w:after="0"/>
        <w:jc w:val="both"/>
        <w:rPr>
          <w:rFonts w:ascii="Times New Roman" w:hAnsi="Times New Roman"/>
          <w:sz w:val="20"/>
          <w:szCs w:val="20"/>
        </w:rPr>
      </w:pPr>
    </w:p>
    <w:p w14:paraId="2481DF0A" w14:textId="77777777" w:rsidR="00AA0C44" w:rsidRPr="00AA0C44" w:rsidRDefault="00AA0C44" w:rsidP="00AA0C44">
      <w:pPr>
        <w:spacing w:after="0"/>
        <w:jc w:val="both"/>
        <w:rPr>
          <w:rFonts w:ascii="Times New Roman" w:hAnsi="Times New Roman"/>
          <w:sz w:val="20"/>
          <w:szCs w:val="20"/>
        </w:rPr>
      </w:pPr>
    </w:p>
    <w:p w14:paraId="25564851" w14:textId="77777777" w:rsidR="00AA0C44" w:rsidRPr="00AA0C44" w:rsidRDefault="00AA0C44" w:rsidP="00AA0C44">
      <w:pPr>
        <w:spacing w:after="0"/>
        <w:jc w:val="both"/>
        <w:rPr>
          <w:rFonts w:ascii="Times New Roman" w:hAnsi="Times New Roman"/>
          <w:sz w:val="20"/>
          <w:szCs w:val="20"/>
        </w:rPr>
      </w:pPr>
    </w:p>
    <w:p w14:paraId="7A21226A" w14:textId="77777777" w:rsidR="00AA0C44" w:rsidRPr="00AA0C44" w:rsidRDefault="00AA0C44" w:rsidP="00AA0C44">
      <w:pPr>
        <w:spacing w:after="0"/>
        <w:jc w:val="both"/>
        <w:rPr>
          <w:rFonts w:ascii="Times New Roman" w:hAnsi="Times New Roman"/>
          <w:sz w:val="20"/>
          <w:szCs w:val="20"/>
        </w:rPr>
      </w:pPr>
    </w:p>
    <w:p w14:paraId="6432384A" w14:textId="77777777" w:rsidR="00AA0C44" w:rsidRPr="00AA0C44" w:rsidRDefault="00AA0C44" w:rsidP="00AA0C44">
      <w:pPr>
        <w:spacing w:after="0"/>
        <w:jc w:val="both"/>
        <w:rPr>
          <w:rFonts w:ascii="Times New Roman" w:hAnsi="Times New Roman"/>
          <w:sz w:val="20"/>
          <w:szCs w:val="20"/>
        </w:rPr>
      </w:pPr>
    </w:p>
    <w:p w14:paraId="75A64B6B" w14:textId="77777777" w:rsidR="00AA0C44" w:rsidRPr="00AA0C44" w:rsidRDefault="00AA0C44" w:rsidP="00AA0C44">
      <w:pPr>
        <w:spacing w:after="0"/>
        <w:jc w:val="both"/>
        <w:rPr>
          <w:rFonts w:ascii="Times New Roman" w:hAnsi="Times New Roman"/>
          <w:sz w:val="20"/>
          <w:szCs w:val="20"/>
        </w:rPr>
      </w:pPr>
    </w:p>
    <w:p w14:paraId="07A82E3A" w14:textId="77777777" w:rsidR="00AA0C44" w:rsidRPr="00AA0C44" w:rsidRDefault="00AA0C44" w:rsidP="00AA0C44">
      <w:pPr>
        <w:spacing w:after="0"/>
        <w:jc w:val="both"/>
        <w:rPr>
          <w:rFonts w:ascii="Times New Roman" w:hAnsi="Times New Roman"/>
          <w:sz w:val="20"/>
          <w:szCs w:val="20"/>
        </w:rPr>
      </w:pPr>
    </w:p>
    <w:p w14:paraId="5A021F57" w14:textId="77777777" w:rsidR="00AA0C44" w:rsidRPr="00AA0C44" w:rsidRDefault="00AA0C44" w:rsidP="00AA0C44">
      <w:pPr>
        <w:spacing w:after="0"/>
        <w:jc w:val="both"/>
        <w:rPr>
          <w:rFonts w:ascii="Times New Roman" w:hAnsi="Times New Roman"/>
          <w:sz w:val="20"/>
          <w:szCs w:val="20"/>
        </w:rPr>
      </w:pPr>
    </w:p>
    <w:p w14:paraId="1E793642" w14:textId="77777777" w:rsidR="00AA0C44" w:rsidRPr="00AA0C44" w:rsidRDefault="00AA0C44" w:rsidP="00AA0C44">
      <w:pPr>
        <w:spacing w:after="0"/>
        <w:jc w:val="both"/>
        <w:outlineLvl w:val="0"/>
        <w:rPr>
          <w:rFonts w:ascii="Times New Roman" w:hAnsi="Times New Roman"/>
          <w:b/>
          <w:sz w:val="20"/>
          <w:szCs w:val="20"/>
        </w:rPr>
      </w:pPr>
      <w:bookmarkStart w:id="1" w:name="_Hlk44542040"/>
    </w:p>
    <w:p w14:paraId="2B2339CD" w14:textId="03CBB41D" w:rsidR="00AA0C44" w:rsidRDefault="00AA0C44" w:rsidP="00396662">
      <w:pPr>
        <w:spacing w:after="0"/>
        <w:ind w:left="810" w:hanging="810"/>
        <w:jc w:val="both"/>
        <w:outlineLvl w:val="0"/>
        <w:rPr>
          <w:rFonts w:ascii="Times New Roman" w:hAnsi="Times New Roman"/>
          <w:sz w:val="20"/>
          <w:szCs w:val="20"/>
        </w:rPr>
      </w:pPr>
      <w:r w:rsidRPr="00AA0C44">
        <w:rPr>
          <w:rFonts w:ascii="Times New Roman" w:hAnsi="Times New Roman"/>
          <w:sz w:val="20"/>
          <w:szCs w:val="20"/>
        </w:rPr>
        <w:t xml:space="preserve">Figure 4. </w:t>
      </w:r>
      <w:r w:rsidR="00396662">
        <w:rPr>
          <w:rFonts w:ascii="Times New Roman" w:hAnsi="Times New Roman"/>
          <w:sz w:val="20"/>
          <w:szCs w:val="20"/>
        </w:rPr>
        <w:tab/>
      </w:r>
      <w:r w:rsidRPr="00AA0C44">
        <w:rPr>
          <w:rFonts w:ascii="Times New Roman" w:hAnsi="Times New Roman"/>
          <w:sz w:val="20"/>
          <w:szCs w:val="20"/>
        </w:rPr>
        <w:t xml:space="preserve">Distribution of </w:t>
      </w:r>
      <w:r w:rsidRPr="00AA0C44">
        <w:rPr>
          <w:rFonts w:ascii="Times New Roman" w:hAnsi="Times New Roman"/>
          <w:i/>
          <w:sz w:val="20"/>
          <w:szCs w:val="20"/>
        </w:rPr>
        <w:t>Serratia marcescens</w:t>
      </w:r>
      <w:r w:rsidRPr="00AA0C44">
        <w:rPr>
          <w:rFonts w:ascii="Times New Roman" w:hAnsi="Times New Roman"/>
          <w:sz w:val="20"/>
          <w:szCs w:val="20"/>
        </w:rPr>
        <w:t xml:space="preserve"> SA30 cells at top, middle and bottom of the column (a) 25%, 50%, 75% and 100% (v/v)</w:t>
      </w:r>
    </w:p>
    <w:p w14:paraId="7CFBA861" w14:textId="77777777" w:rsidR="009D7F84" w:rsidRPr="00AA0C44" w:rsidRDefault="009D7F84" w:rsidP="00BA44D8">
      <w:pPr>
        <w:spacing w:after="0"/>
        <w:jc w:val="both"/>
        <w:outlineLvl w:val="0"/>
        <w:rPr>
          <w:rFonts w:ascii="Times New Roman" w:hAnsi="Times New Roman"/>
          <w:sz w:val="20"/>
          <w:szCs w:val="20"/>
        </w:rPr>
      </w:pPr>
    </w:p>
    <w:bookmarkEnd w:id="1"/>
    <w:p w14:paraId="016D2D51" w14:textId="52E12223" w:rsidR="00AA0C44" w:rsidRPr="00AA0C44" w:rsidRDefault="00396662" w:rsidP="00396662">
      <w:pPr>
        <w:spacing w:after="120"/>
        <w:jc w:val="both"/>
        <w:outlineLvl w:val="0"/>
        <w:rPr>
          <w:rFonts w:ascii="Times New Roman" w:hAnsi="Times New Roman"/>
          <w:sz w:val="20"/>
          <w:szCs w:val="20"/>
        </w:rPr>
      </w:pPr>
      <w:r>
        <w:rPr>
          <w:rFonts w:ascii="Times New Roman" w:hAnsi="Times New Roman"/>
          <w:sz w:val="20"/>
          <w:szCs w:val="20"/>
        </w:rPr>
        <w:t xml:space="preserve">                                        </w:t>
      </w:r>
      <w:r w:rsidR="00AA0C44" w:rsidRPr="00AA0C44">
        <w:rPr>
          <w:rFonts w:ascii="Times New Roman" w:hAnsi="Times New Roman"/>
          <w:noProof/>
          <w:sz w:val="20"/>
          <w:szCs w:val="20"/>
          <w:lang w:val="en-MY" w:eastAsia="en-MY"/>
        </w:rPr>
        <w:drawing>
          <wp:inline distT="0" distB="0" distL="0" distR="0" wp14:anchorId="4E2FEF2E" wp14:editId="1FF78FC1">
            <wp:extent cx="3369600" cy="2052000"/>
            <wp:effectExtent l="0" t="0" r="2540" b="57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70269C" w14:textId="413E2776" w:rsidR="00AA0C44" w:rsidRPr="00AA0C44" w:rsidRDefault="00AA0C44" w:rsidP="00AA0C44">
      <w:pPr>
        <w:spacing w:after="0"/>
        <w:ind w:left="851" w:hanging="851"/>
        <w:jc w:val="both"/>
        <w:outlineLvl w:val="0"/>
        <w:rPr>
          <w:rFonts w:ascii="Times New Roman" w:hAnsi="Times New Roman"/>
          <w:sz w:val="20"/>
          <w:szCs w:val="20"/>
        </w:rPr>
      </w:pPr>
      <w:r w:rsidRPr="00AA0C44">
        <w:rPr>
          <w:rFonts w:ascii="Times New Roman" w:hAnsi="Times New Roman"/>
          <w:sz w:val="20"/>
          <w:szCs w:val="20"/>
        </w:rPr>
        <w:t xml:space="preserve">Figure 5. </w:t>
      </w:r>
      <w:r w:rsidR="00396662">
        <w:rPr>
          <w:rFonts w:ascii="Times New Roman" w:hAnsi="Times New Roman"/>
          <w:sz w:val="20"/>
          <w:szCs w:val="20"/>
        </w:rPr>
        <w:tab/>
      </w:r>
      <w:r w:rsidRPr="00AA0C44">
        <w:rPr>
          <w:rFonts w:ascii="Times New Roman" w:hAnsi="Times New Roman"/>
          <w:sz w:val="20"/>
          <w:szCs w:val="20"/>
        </w:rPr>
        <w:t xml:space="preserve">Distribution of </w:t>
      </w:r>
      <w:r w:rsidRPr="00AA0C44">
        <w:rPr>
          <w:rFonts w:ascii="Times New Roman" w:hAnsi="Times New Roman"/>
          <w:i/>
          <w:sz w:val="20"/>
          <w:szCs w:val="20"/>
        </w:rPr>
        <w:t>Serratia marcescens</w:t>
      </w:r>
      <w:r w:rsidRPr="00AA0C44">
        <w:rPr>
          <w:rFonts w:ascii="Times New Roman" w:hAnsi="Times New Roman"/>
          <w:sz w:val="20"/>
          <w:szCs w:val="20"/>
        </w:rPr>
        <w:t xml:space="preserve"> SA30 cells at top, middle and bottom of the column 1, 3, 5 and 9 mL/min</w:t>
      </w:r>
    </w:p>
    <w:p w14:paraId="3EA84A74" w14:textId="77777777" w:rsidR="009D7F84" w:rsidRDefault="009D7F84" w:rsidP="00061877">
      <w:pPr>
        <w:spacing w:after="0"/>
        <w:rPr>
          <w:rFonts w:ascii="Times New Roman" w:hAnsi="Times New Roman"/>
          <w:b/>
          <w:noProof/>
          <w:sz w:val="20"/>
          <w:szCs w:val="20"/>
          <w:lang w:bidi="ar-SA"/>
        </w:rPr>
      </w:pPr>
    </w:p>
    <w:p w14:paraId="5B8C48F7" w14:textId="77777777" w:rsidR="00060C36" w:rsidRDefault="00060C36" w:rsidP="002B412F">
      <w:pPr>
        <w:spacing w:after="0"/>
        <w:jc w:val="center"/>
        <w:rPr>
          <w:rFonts w:ascii="Times New Roman" w:hAnsi="Times New Roman"/>
          <w:b/>
          <w:noProof/>
          <w:sz w:val="20"/>
          <w:szCs w:val="20"/>
          <w:lang w:bidi="ar-SA"/>
        </w:rPr>
      </w:pPr>
    </w:p>
    <w:p w14:paraId="5EA2549D" w14:textId="500E9C3A" w:rsidR="00BA44D8" w:rsidRDefault="00BA44D8" w:rsidP="002B412F">
      <w:pPr>
        <w:spacing w:after="0"/>
        <w:jc w:val="center"/>
        <w:rPr>
          <w:rFonts w:ascii="Times New Roman" w:hAnsi="Times New Roman"/>
          <w:b/>
          <w:noProof/>
          <w:sz w:val="20"/>
          <w:szCs w:val="20"/>
          <w:lang w:bidi="ar-SA"/>
        </w:rPr>
        <w:sectPr w:rsidR="00BA44D8" w:rsidSect="005429D3">
          <w:footerReference w:type="even" r:id="rId31"/>
          <w:type w:val="evenPage"/>
          <w:pgSz w:w="12240" w:h="15840" w:code="1"/>
          <w:pgMar w:top="1800" w:right="1469" w:bottom="1699" w:left="1440" w:header="706" w:footer="706" w:gutter="0"/>
          <w:pgNumType w:start="1"/>
          <w:cols w:space="708"/>
          <w:docGrid w:linePitch="360"/>
        </w:sectPr>
      </w:pPr>
    </w:p>
    <w:p w14:paraId="471ACF9F" w14:textId="3ED07842"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7C38644" w14:textId="77777777" w:rsidR="00396662" w:rsidRPr="00396662" w:rsidRDefault="00396662" w:rsidP="00396662">
      <w:pPr>
        <w:spacing w:after="0"/>
        <w:jc w:val="both"/>
        <w:outlineLvl w:val="0"/>
        <w:rPr>
          <w:rFonts w:ascii="Times New Roman" w:hAnsi="Times New Roman"/>
          <w:sz w:val="20"/>
          <w:szCs w:val="20"/>
        </w:rPr>
      </w:pPr>
      <w:r w:rsidRPr="00396662">
        <w:rPr>
          <w:rFonts w:ascii="Times New Roman" w:hAnsi="Times New Roman"/>
          <w:sz w:val="20"/>
          <w:szCs w:val="20"/>
        </w:rPr>
        <w:t xml:space="preserve">This study assessed the capability of immobilized </w:t>
      </w:r>
      <w:r w:rsidRPr="00396662">
        <w:rPr>
          <w:rFonts w:ascii="Times New Roman" w:hAnsi="Times New Roman"/>
          <w:i/>
          <w:iCs/>
          <w:sz w:val="20"/>
          <w:szCs w:val="20"/>
        </w:rPr>
        <w:t>Serratia marcescens</w:t>
      </w:r>
      <w:r w:rsidRPr="00396662">
        <w:rPr>
          <w:rFonts w:ascii="Times New Roman" w:hAnsi="Times New Roman"/>
          <w:sz w:val="20"/>
          <w:szCs w:val="20"/>
        </w:rPr>
        <w:t xml:space="preserve"> SA30 onto OPF to predict the optimum concentrations and flow rates for the removal of O&amp;G from AFIW. It was found that the optimum operating of PBCR treated system realized 100% efficiency condition of 100% v/v concentration, a flow rate of 3 mL/min at a pH 7 after 144 hours operation. The use of </w:t>
      </w:r>
      <w:r w:rsidRPr="00396662">
        <w:rPr>
          <w:rFonts w:ascii="Times New Roman" w:hAnsi="Times New Roman"/>
          <w:i/>
          <w:iCs/>
          <w:sz w:val="20"/>
          <w:szCs w:val="20"/>
        </w:rPr>
        <w:t>Serratia marcescens</w:t>
      </w:r>
      <w:r w:rsidRPr="00396662">
        <w:rPr>
          <w:rFonts w:ascii="Times New Roman" w:hAnsi="Times New Roman"/>
          <w:sz w:val="20"/>
          <w:szCs w:val="20"/>
        </w:rPr>
        <w:t xml:space="preserve"> SA30 strain immobilized onto the OPF removed O&amp;G from AFIW, which contributes to the high efficiency of an </w:t>
      </w:r>
      <w:r w:rsidRPr="00396662">
        <w:rPr>
          <w:rFonts w:ascii="Times New Roman" w:hAnsi="Times New Roman"/>
          <w:sz w:val="20"/>
          <w:szCs w:val="20"/>
        </w:rPr>
        <w:t>environmentally-friendly method for treating wastewaters and advanced biotechnology studies.</w:t>
      </w:r>
    </w:p>
    <w:p w14:paraId="2302C655" w14:textId="77777777" w:rsidR="00396662" w:rsidRPr="00396662" w:rsidRDefault="00396662" w:rsidP="00651225">
      <w:pPr>
        <w:spacing w:after="0"/>
        <w:jc w:val="center"/>
        <w:outlineLvl w:val="0"/>
        <w:rPr>
          <w:rFonts w:ascii="Times New Roman" w:hAnsi="Times New Roman"/>
          <w:sz w:val="20"/>
          <w:szCs w:val="20"/>
        </w:rPr>
      </w:pPr>
    </w:p>
    <w:p w14:paraId="3C7F6673" w14:textId="77777777" w:rsidR="00396662" w:rsidRPr="00396662" w:rsidRDefault="00396662" w:rsidP="00651225">
      <w:pPr>
        <w:spacing w:after="0"/>
        <w:jc w:val="center"/>
        <w:outlineLvl w:val="0"/>
        <w:rPr>
          <w:rFonts w:ascii="Times New Roman" w:hAnsi="Times New Roman"/>
          <w:b/>
          <w:sz w:val="20"/>
          <w:szCs w:val="20"/>
        </w:rPr>
      </w:pPr>
      <w:r w:rsidRPr="00396662">
        <w:rPr>
          <w:rFonts w:ascii="Times New Roman" w:hAnsi="Times New Roman"/>
          <w:b/>
          <w:sz w:val="20"/>
          <w:szCs w:val="20"/>
        </w:rPr>
        <w:t>Acknowledgement</w:t>
      </w:r>
    </w:p>
    <w:p w14:paraId="3FCB933D" w14:textId="3C5994B5" w:rsidR="006768E9" w:rsidRPr="00F447A7" w:rsidRDefault="00396662" w:rsidP="00651225">
      <w:pPr>
        <w:spacing w:after="0"/>
        <w:jc w:val="both"/>
        <w:outlineLvl w:val="0"/>
        <w:rPr>
          <w:rFonts w:ascii="Times New Roman" w:hAnsi="Times New Roman"/>
          <w:sz w:val="20"/>
          <w:szCs w:val="20"/>
        </w:rPr>
      </w:pPr>
      <w:r w:rsidRPr="00396662">
        <w:rPr>
          <w:rFonts w:ascii="Times New Roman" w:hAnsi="Times New Roman"/>
          <w:sz w:val="20"/>
          <w:szCs w:val="20"/>
        </w:rPr>
        <w:t>We thank the Universiti Tun Hussein Onn Malaysia (UTHM) for financial support of Tier 1 Grant (Vot. no. U905).</w:t>
      </w:r>
    </w:p>
    <w:p w14:paraId="6119BB83" w14:textId="77777777" w:rsidR="00060C36" w:rsidRPr="00060C36" w:rsidRDefault="00060C36" w:rsidP="00060C36">
      <w:pPr>
        <w:spacing w:after="0"/>
        <w:jc w:val="center"/>
        <w:rPr>
          <w:rFonts w:ascii="Times New Roman" w:hAnsi="Times New Roman"/>
          <w:b/>
          <w:bCs/>
          <w:noProof/>
          <w:sz w:val="20"/>
          <w:szCs w:val="20"/>
          <w:lang w:bidi="ar-SA"/>
        </w:rPr>
      </w:pPr>
      <w:r w:rsidRPr="00060C36">
        <w:rPr>
          <w:rFonts w:ascii="Times New Roman" w:hAnsi="Times New Roman"/>
          <w:b/>
          <w:bCs/>
          <w:noProof/>
          <w:sz w:val="20"/>
          <w:szCs w:val="20"/>
          <w:lang w:bidi="ar-SA"/>
        </w:rPr>
        <w:t>References</w:t>
      </w:r>
    </w:p>
    <w:p w14:paraId="333B8D7F" w14:textId="77777777" w:rsidR="00060C36" w:rsidRP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eastAsia="Calibri" w:hAnsi="Times New Roman"/>
          <w:sz w:val="20"/>
          <w:szCs w:val="20"/>
        </w:rPr>
        <w:t xml:space="preserve">Preisner, M. (2020). Surface water pollution by untreated municipal wastewater discharge due to a sewer failure. </w:t>
      </w:r>
      <w:r w:rsidRPr="00060C36">
        <w:rPr>
          <w:rFonts w:ascii="Times New Roman" w:eastAsia="Calibri" w:hAnsi="Times New Roman"/>
          <w:i/>
          <w:sz w:val="20"/>
          <w:szCs w:val="20"/>
        </w:rPr>
        <w:t>Environmental Processes</w:t>
      </w:r>
      <w:r w:rsidRPr="00060C36">
        <w:rPr>
          <w:rFonts w:ascii="Times New Roman" w:eastAsia="Calibri" w:hAnsi="Times New Roman"/>
          <w:sz w:val="20"/>
          <w:szCs w:val="20"/>
        </w:rPr>
        <w:t>, 7: 767-780.</w:t>
      </w:r>
    </w:p>
    <w:p w14:paraId="0EB0131D"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lastRenderedPageBreak/>
        <w:t>Emara, M. M., El-Razek, M. A. A. and Ahmed, A. A. M. S. (2017). Industrial food processing wastewater treatment by modified moving bed biofilm reactor (MBBR</w:t>
      </w:r>
      <w:r w:rsidRPr="00060C36">
        <w:rPr>
          <w:rFonts w:ascii="Times New Roman" w:hAnsi="Times New Roman"/>
          <w:i/>
          <w:iCs/>
          <w:sz w:val="20"/>
          <w:szCs w:val="20"/>
        </w:rPr>
        <w:t>). International Journal of Scientific &amp; Engineering Research</w:t>
      </w:r>
      <w:r w:rsidRPr="00060C36">
        <w:rPr>
          <w:rFonts w:ascii="Times New Roman" w:hAnsi="Times New Roman"/>
          <w:sz w:val="20"/>
          <w:szCs w:val="20"/>
        </w:rPr>
        <w:t>, 8(1): 929-934.</w:t>
      </w:r>
    </w:p>
    <w:p w14:paraId="13D9E813"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Olajire, A. A. (2020). Recent advances on the treatment technology of oil and gas produced water for sustainable energy industry-mechanistic aspects and process chemistry perspectives. </w:t>
      </w:r>
      <w:r w:rsidRPr="00060C36">
        <w:rPr>
          <w:rFonts w:ascii="Times New Roman" w:hAnsi="Times New Roman"/>
          <w:i/>
          <w:iCs/>
          <w:sz w:val="20"/>
          <w:szCs w:val="20"/>
        </w:rPr>
        <w:t>Chemical Engineering Journal Advances</w:t>
      </w:r>
      <w:r w:rsidRPr="00060C36">
        <w:rPr>
          <w:rFonts w:ascii="Times New Roman" w:hAnsi="Times New Roman"/>
          <w:sz w:val="20"/>
          <w:szCs w:val="20"/>
        </w:rPr>
        <w:t>, 4: 100049.</w:t>
      </w:r>
    </w:p>
    <w:p w14:paraId="29A8DEA5"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Kuyukina, M. S., Krivoruchko, A.V., Ivshina, I. B. (2020). Advanced bioreactor treatments of hydrocarbon-containing wastewater. </w:t>
      </w:r>
      <w:r w:rsidRPr="00060C36">
        <w:rPr>
          <w:rFonts w:ascii="Times New Roman" w:hAnsi="Times New Roman"/>
          <w:i/>
          <w:iCs/>
          <w:sz w:val="20"/>
          <w:szCs w:val="20"/>
        </w:rPr>
        <w:t>Applied Sciences</w:t>
      </w:r>
      <w:r w:rsidRPr="00060C36">
        <w:rPr>
          <w:rFonts w:ascii="Times New Roman" w:hAnsi="Times New Roman"/>
          <w:sz w:val="20"/>
          <w:szCs w:val="20"/>
        </w:rPr>
        <w:t>, 10: 831.</w:t>
      </w:r>
    </w:p>
    <w:p w14:paraId="4E722D31"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Wei, X., Zhang, S., Han, Y. and Wolfe, F. A. (2019). Treatment of petrochemical wastewater and produced water from oil and gas. </w:t>
      </w:r>
      <w:r w:rsidRPr="00060C36">
        <w:rPr>
          <w:rFonts w:ascii="Times New Roman" w:hAnsi="Times New Roman"/>
          <w:i/>
          <w:iCs/>
          <w:sz w:val="20"/>
          <w:szCs w:val="20"/>
        </w:rPr>
        <w:t>Water Environment Research</w:t>
      </w:r>
      <w:r w:rsidRPr="00060C36">
        <w:rPr>
          <w:rFonts w:ascii="Times New Roman" w:hAnsi="Times New Roman"/>
          <w:sz w:val="20"/>
          <w:szCs w:val="20"/>
        </w:rPr>
        <w:t>, 91: 1025-1033.</w:t>
      </w:r>
    </w:p>
    <w:p w14:paraId="0D3C950F"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Dors, G., Mendes, A. A., Pereira, E. B., Castro, H. F. and Furigo, A. (2013). Simultaneous enzymatic hydrolysis and anaerobic biodegradation of lipid-rich wastewater from poultry industry. </w:t>
      </w:r>
      <w:r w:rsidRPr="00060C36">
        <w:rPr>
          <w:rFonts w:ascii="Times New Roman" w:hAnsi="Times New Roman"/>
          <w:i/>
          <w:iCs/>
          <w:sz w:val="20"/>
          <w:szCs w:val="20"/>
        </w:rPr>
        <w:t>Applied Water Science</w:t>
      </w:r>
      <w:r w:rsidRPr="00060C36">
        <w:rPr>
          <w:rFonts w:ascii="Times New Roman" w:hAnsi="Times New Roman"/>
          <w:sz w:val="20"/>
          <w:szCs w:val="20"/>
        </w:rPr>
        <w:t>, 3: 343-349.</w:t>
      </w:r>
    </w:p>
    <w:p w14:paraId="682F1546"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Zur, J., Wojcieszynska, D and Guzik, U. (2016). Metabolic responses of bacterial cells to immobilization.</w:t>
      </w:r>
      <w:r>
        <w:rPr>
          <w:rFonts w:ascii="Times New Roman" w:hAnsi="Times New Roman"/>
          <w:sz w:val="20"/>
          <w:szCs w:val="20"/>
        </w:rPr>
        <w:t xml:space="preserve"> </w:t>
      </w:r>
      <w:r w:rsidRPr="00060C36">
        <w:rPr>
          <w:rFonts w:ascii="Times New Roman" w:hAnsi="Times New Roman"/>
          <w:i/>
          <w:iCs/>
          <w:sz w:val="20"/>
          <w:szCs w:val="20"/>
        </w:rPr>
        <w:t>Molecules</w:t>
      </w:r>
      <w:r w:rsidRPr="00060C36">
        <w:rPr>
          <w:rFonts w:ascii="Times New Roman" w:hAnsi="Times New Roman"/>
          <w:sz w:val="20"/>
          <w:szCs w:val="20"/>
        </w:rPr>
        <w:t>, 21: 958.</w:t>
      </w:r>
    </w:p>
    <w:p w14:paraId="714FFA70"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Fenibo, E.O., Ijoma, G. N., Selvarajan, R. and Chikere, C. B. (2019). Microbial surfactants: The next generation multifunctional biomolecules for applications in the petroleum industry and its associated environmental remediation. </w:t>
      </w:r>
      <w:r w:rsidRPr="00060C36">
        <w:rPr>
          <w:rFonts w:ascii="Times New Roman" w:hAnsi="Times New Roman"/>
          <w:i/>
          <w:iCs/>
          <w:sz w:val="20"/>
          <w:szCs w:val="20"/>
        </w:rPr>
        <w:t>Microorganism</w:t>
      </w:r>
      <w:r w:rsidRPr="00060C36">
        <w:rPr>
          <w:rFonts w:ascii="Times New Roman" w:hAnsi="Times New Roman"/>
          <w:sz w:val="20"/>
          <w:szCs w:val="20"/>
        </w:rPr>
        <w:t>, 7(581): 1-29.</w:t>
      </w:r>
    </w:p>
    <w:p w14:paraId="24479CFD"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Parthipan, P., Preetham, E., Machuca, L. L., Rahman, P. K. S. M., Murugan, K. and Rajasekar, A. (2017). Biosurfactant and degradative enzymes mediated crude oil degradation by bacterium </w:t>
      </w:r>
      <w:r w:rsidRPr="00060C36">
        <w:rPr>
          <w:rFonts w:ascii="Times New Roman" w:hAnsi="Times New Roman"/>
          <w:i/>
          <w:iCs/>
          <w:sz w:val="20"/>
          <w:szCs w:val="20"/>
        </w:rPr>
        <w:t>Bacillus subtilis</w:t>
      </w:r>
      <w:r w:rsidRPr="00060C36">
        <w:rPr>
          <w:rFonts w:ascii="Times New Roman" w:hAnsi="Times New Roman"/>
          <w:sz w:val="20"/>
          <w:szCs w:val="20"/>
        </w:rPr>
        <w:t xml:space="preserve"> A1. </w:t>
      </w:r>
      <w:r w:rsidRPr="00060C36">
        <w:rPr>
          <w:rFonts w:ascii="Times New Roman" w:hAnsi="Times New Roman"/>
          <w:i/>
          <w:iCs/>
          <w:sz w:val="20"/>
          <w:szCs w:val="20"/>
        </w:rPr>
        <w:t>Frontiers in Microbiology,</w:t>
      </w:r>
      <w:r w:rsidRPr="00060C36">
        <w:rPr>
          <w:rFonts w:ascii="Times New Roman" w:hAnsi="Times New Roman"/>
          <w:sz w:val="20"/>
          <w:szCs w:val="20"/>
        </w:rPr>
        <w:t xml:space="preserve"> 8: 193.</w:t>
      </w:r>
    </w:p>
    <w:p w14:paraId="6A5E6AF4"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Shen, T., Pi, Y., Bao, M., Xu, N., Li, Y. and Lu, J. (2015).  Biodegradation of different petroleum hydrocarbons by free and immobilized microbial consortia. </w:t>
      </w:r>
      <w:r w:rsidRPr="00060C36">
        <w:rPr>
          <w:rFonts w:ascii="Times New Roman" w:hAnsi="Times New Roman"/>
          <w:i/>
          <w:iCs/>
          <w:sz w:val="20"/>
          <w:szCs w:val="20"/>
        </w:rPr>
        <w:t>Environmental Science Processes &amp; Impacts</w:t>
      </w:r>
      <w:r w:rsidRPr="00060C36">
        <w:rPr>
          <w:rFonts w:ascii="Times New Roman" w:hAnsi="Times New Roman"/>
          <w:sz w:val="20"/>
          <w:szCs w:val="20"/>
        </w:rPr>
        <w:t>, 17: 2022-2033.</w:t>
      </w:r>
    </w:p>
    <w:p w14:paraId="4339F2B3"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Marchut‑Mikolajczyk, O., Drożdżyński, P., Pietrzyk, D. and Antczak, T. (2018). Biosurfactant production and hydrocarbon degradation activity of </w:t>
      </w:r>
      <w:r w:rsidRPr="00060C36">
        <w:rPr>
          <w:rFonts w:ascii="Times New Roman" w:hAnsi="Times New Roman"/>
          <w:sz w:val="20"/>
          <w:szCs w:val="20"/>
        </w:rPr>
        <w:t xml:space="preserve">endophytic bacteria isolated from </w:t>
      </w:r>
      <w:r w:rsidRPr="00060C36">
        <w:rPr>
          <w:rFonts w:ascii="Times New Roman" w:hAnsi="Times New Roman"/>
          <w:i/>
          <w:iCs/>
          <w:sz w:val="20"/>
          <w:szCs w:val="20"/>
        </w:rPr>
        <w:t>Chelidonium majus</w:t>
      </w:r>
      <w:r w:rsidRPr="00060C36">
        <w:rPr>
          <w:rFonts w:ascii="Times New Roman" w:hAnsi="Times New Roman"/>
          <w:sz w:val="20"/>
          <w:szCs w:val="20"/>
        </w:rPr>
        <w:t xml:space="preserve"> L. </w:t>
      </w:r>
      <w:r w:rsidRPr="00060C36">
        <w:rPr>
          <w:rFonts w:ascii="Times New Roman" w:hAnsi="Times New Roman"/>
          <w:i/>
          <w:iCs/>
          <w:sz w:val="20"/>
          <w:szCs w:val="20"/>
        </w:rPr>
        <w:t>Microbial Cell Factories</w:t>
      </w:r>
      <w:r w:rsidRPr="00060C36">
        <w:rPr>
          <w:rFonts w:ascii="Times New Roman" w:hAnsi="Times New Roman"/>
          <w:sz w:val="20"/>
          <w:szCs w:val="20"/>
        </w:rPr>
        <w:t>, 17: 171.</w:t>
      </w:r>
    </w:p>
    <w:p w14:paraId="212091A0"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American Public Health Association (2005). Standard methods for the examination of water and wastewater, 21st edition, APHA, Washington DC. </w:t>
      </w:r>
    </w:p>
    <w:p w14:paraId="797F5D5F"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Fulazzaky, M. A., Abdullah, S., Salim, M. R. (2015). Fundamentals of mass transfer and kinetics for biosorption of oil and grease from agro-food industrial effluent by </w:t>
      </w:r>
      <w:r w:rsidRPr="00060C36">
        <w:rPr>
          <w:rFonts w:ascii="Times New Roman" w:hAnsi="Times New Roman"/>
          <w:i/>
          <w:iCs/>
          <w:sz w:val="20"/>
          <w:szCs w:val="20"/>
        </w:rPr>
        <w:t>Serratia marcescens</w:t>
      </w:r>
      <w:r w:rsidRPr="00060C36">
        <w:rPr>
          <w:rFonts w:ascii="Times New Roman" w:hAnsi="Times New Roman"/>
          <w:sz w:val="20"/>
          <w:szCs w:val="20"/>
        </w:rPr>
        <w:t xml:space="preserve"> SA30. </w:t>
      </w:r>
      <w:r w:rsidRPr="00060C36">
        <w:rPr>
          <w:rFonts w:ascii="Times New Roman" w:hAnsi="Times New Roman"/>
          <w:i/>
          <w:iCs/>
          <w:sz w:val="20"/>
          <w:szCs w:val="20"/>
        </w:rPr>
        <w:t>RSC Advances</w:t>
      </w:r>
      <w:r w:rsidRPr="00060C36">
        <w:rPr>
          <w:rFonts w:ascii="Times New Roman" w:hAnsi="Times New Roman"/>
          <w:sz w:val="20"/>
          <w:szCs w:val="20"/>
        </w:rPr>
        <w:t>, 5: 104666-104673.</w:t>
      </w:r>
    </w:p>
    <w:p w14:paraId="262DF2D6"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Fulazzaky, M. A., Abdullah, S. and Salim, M. R. (2016). Supporting data for identification of biosurfactant-producing bacteria isolated from agro-food industrial effluent. </w:t>
      </w:r>
      <w:r w:rsidRPr="00060C36">
        <w:rPr>
          <w:rFonts w:ascii="Times New Roman" w:hAnsi="Times New Roman"/>
          <w:i/>
          <w:iCs/>
          <w:sz w:val="20"/>
          <w:szCs w:val="20"/>
        </w:rPr>
        <w:t>Data in Brief</w:t>
      </w:r>
      <w:r w:rsidRPr="00060C36">
        <w:rPr>
          <w:rFonts w:ascii="Times New Roman" w:hAnsi="Times New Roman"/>
          <w:sz w:val="20"/>
          <w:szCs w:val="20"/>
        </w:rPr>
        <w:t>, 7: 834 - 838.</w:t>
      </w:r>
    </w:p>
    <w:p w14:paraId="4BC9AFD1"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Environmental Quality Act and Regulations Handbook (2009). Laws of Malaysia: Details on Environmental Quality Act 1974 and Regulations Amendments up to June 2009: Act 127 with Inde. Kuala Lumpur: MDC Publishers: pp. 34 – 35.</w:t>
      </w:r>
    </w:p>
    <w:p w14:paraId="136AC7FC"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Hisham, N. H. M. B., Ibrahim, M. F., Ramli, N. and Abd Aziz, S. (2019). Production of biosurfactant produced from used cooking oil by </w:t>
      </w:r>
      <w:r w:rsidRPr="00060C36">
        <w:rPr>
          <w:rFonts w:ascii="Times New Roman" w:hAnsi="Times New Roman"/>
          <w:i/>
          <w:iCs/>
          <w:sz w:val="20"/>
          <w:szCs w:val="20"/>
        </w:rPr>
        <w:t xml:space="preserve">Bacillus </w:t>
      </w:r>
      <w:r w:rsidRPr="00060C36">
        <w:rPr>
          <w:rFonts w:ascii="Times New Roman" w:hAnsi="Times New Roman"/>
          <w:sz w:val="20"/>
          <w:szCs w:val="20"/>
        </w:rPr>
        <w:t xml:space="preserve">sp. HIP3 for heavy metals removal. </w:t>
      </w:r>
      <w:r w:rsidRPr="00060C36">
        <w:rPr>
          <w:rFonts w:ascii="Times New Roman" w:hAnsi="Times New Roman"/>
          <w:i/>
          <w:iCs/>
          <w:sz w:val="20"/>
          <w:szCs w:val="20"/>
        </w:rPr>
        <w:t>Molecules,</w:t>
      </w:r>
      <w:r w:rsidRPr="00060C36">
        <w:rPr>
          <w:rFonts w:ascii="Times New Roman" w:hAnsi="Times New Roman"/>
          <w:sz w:val="20"/>
          <w:szCs w:val="20"/>
        </w:rPr>
        <w:t xml:space="preserve"> 24(2617): 1 - 16.</w:t>
      </w:r>
    </w:p>
    <w:p w14:paraId="0286C6F9"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Paşka, O. M., Păcurariu C. and Muntean, S. G. (2014). Kinetic and thermodynamic studies on methylene blue biosorption using corn-husk. </w:t>
      </w:r>
      <w:r w:rsidRPr="00060C36">
        <w:rPr>
          <w:rFonts w:ascii="Times New Roman" w:hAnsi="Times New Roman"/>
          <w:i/>
          <w:iCs/>
          <w:sz w:val="20"/>
          <w:szCs w:val="20"/>
        </w:rPr>
        <w:t>RSC Advances</w:t>
      </w:r>
      <w:r w:rsidRPr="00060C36">
        <w:rPr>
          <w:rFonts w:ascii="Times New Roman" w:hAnsi="Times New Roman"/>
          <w:sz w:val="20"/>
          <w:szCs w:val="20"/>
        </w:rPr>
        <w:t>, 4: 62621-6263.</w:t>
      </w:r>
    </w:p>
    <w:p w14:paraId="078BE952"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Liu, W-J., Tian, K., Jiang H. and Yu, H-Q. (2014). Harvest of Cu NP anchored magnetic carbon materials from Fe/Cu preloaded biomass: Their pyrolysis, characterization, and catalytic activity on aqueous reduction of 4-Nitrophenol. </w:t>
      </w:r>
      <w:r w:rsidRPr="00060C36">
        <w:rPr>
          <w:rFonts w:ascii="Times New Roman" w:hAnsi="Times New Roman"/>
          <w:i/>
          <w:iCs/>
          <w:sz w:val="20"/>
          <w:szCs w:val="20"/>
        </w:rPr>
        <w:t>Green Chemistry</w:t>
      </w:r>
      <w:r w:rsidRPr="00060C36">
        <w:rPr>
          <w:rFonts w:ascii="Times New Roman" w:hAnsi="Times New Roman"/>
          <w:sz w:val="20"/>
          <w:szCs w:val="20"/>
        </w:rPr>
        <w:t>, 16: 4198-4205.</w:t>
      </w:r>
    </w:p>
    <w:p w14:paraId="1D829E60"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Samuel, J., Pulimi, M., Paul, M.L., Maurya, A., Chandrasekaran, N. and Mukherjee, A. (2013). Batch and continuous flow studies of adsorptive removal of Cr(VI) by adapted bacterial consortia immobilized in alginate beads. </w:t>
      </w:r>
      <w:r w:rsidRPr="00060C36">
        <w:rPr>
          <w:rFonts w:ascii="Times New Roman" w:hAnsi="Times New Roman"/>
          <w:i/>
          <w:iCs/>
          <w:sz w:val="20"/>
          <w:szCs w:val="20"/>
        </w:rPr>
        <w:t>Bioresource Technology,</w:t>
      </w:r>
      <w:r w:rsidRPr="00060C36">
        <w:rPr>
          <w:rFonts w:ascii="Times New Roman" w:hAnsi="Times New Roman"/>
          <w:sz w:val="20"/>
          <w:szCs w:val="20"/>
        </w:rPr>
        <w:t xml:space="preserve"> 128: 423-430.</w:t>
      </w:r>
    </w:p>
    <w:p w14:paraId="37027A18"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Teixeira, P. D., Silva, V. S. and Tenreiro, R. (2019). Integrated selection and identification of bacteria from polluted sites for biodegradation of lipids. </w:t>
      </w:r>
      <w:r w:rsidRPr="00060C36">
        <w:rPr>
          <w:rFonts w:ascii="Times New Roman" w:hAnsi="Times New Roman"/>
          <w:i/>
          <w:iCs/>
          <w:sz w:val="20"/>
          <w:szCs w:val="20"/>
        </w:rPr>
        <w:t>International Microbiology</w:t>
      </w:r>
      <w:r w:rsidRPr="00060C36">
        <w:rPr>
          <w:rFonts w:ascii="Times New Roman" w:hAnsi="Times New Roman"/>
          <w:sz w:val="20"/>
          <w:szCs w:val="20"/>
        </w:rPr>
        <w:t>, 23(3): 1-14.</w:t>
      </w:r>
    </w:p>
    <w:p w14:paraId="7512C245"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lastRenderedPageBreak/>
        <w:t xml:space="preserve">Ittrat, P., Chacho, T., Pholprayoon, J., Suttiwarayanon, N. and Charoenpanich, J. (2014). Application of agriculture waste as a support for lipase immobilization. </w:t>
      </w:r>
      <w:r w:rsidRPr="00060C36">
        <w:rPr>
          <w:rFonts w:ascii="Times New Roman" w:hAnsi="Times New Roman"/>
          <w:i/>
          <w:iCs/>
          <w:sz w:val="20"/>
          <w:szCs w:val="20"/>
        </w:rPr>
        <w:t>Biocatalysis and Agricultural Biotechnology</w:t>
      </w:r>
      <w:r w:rsidRPr="00060C36">
        <w:rPr>
          <w:rFonts w:ascii="Times New Roman" w:hAnsi="Times New Roman"/>
          <w:sz w:val="20"/>
          <w:szCs w:val="20"/>
        </w:rPr>
        <w:t>, 3: 77-82.</w:t>
      </w:r>
    </w:p>
    <w:p w14:paraId="6BB3C79A"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Bao, M., Chen, Q., Gong, Y., Li, Y., Wang, H. and Jiang, G. (2013). Removal efficiency of heavy oil by free and immobilised microorganisms on laboratory-scale. </w:t>
      </w:r>
      <w:r w:rsidRPr="00060C36">
        <w:rPr>
          <w:rFonts w:ascii="Times New Roman" w:hAnsi="Times New Roman"/>
          <w:i/>
          <w:iCs/>
          <w:sz w:val="20"/>
          <w:szCs w:val="20"/>
        </w:rPr>
        <w:t>The Canadian Journal of Chemical Engineering</w:t>
      </w:r>
      <w:r w:rsidRPr="00060C36">
        <w:rPr>
          <w:rFonts w:ascii="Times New Roman" w:hAnsi="Times New Roman"/>
          <w:sz w:val="20"/>
          <w:szCs w:val="20"/>
        </w:rPr>
        <w:t>, 91: 1-8.</w:t>
      </w:r>
    </w:p>
    <w:p w14:paraId="6AFD4692"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Kathiravan, M. N., Praveen, S. A., Gim, G. H., Han, G. H. and Kim, S. W. (2014). Biodegradation of methyl orange by alginate-immobilized </w:t>
      </w:r>
      <w:r w:rsidRPr="00060C36">
        <w:rPr>
          <w:rFonts w:ascii="Times New Roman" w:hAnsi="Times New Roman"/>
          <w:i/>
          <w:iCs/>
          <w:sz w:val="20"/>
          <w:szCs w:val="20"/>
        </w:rPr>
        <w:t xml:space="preserve">Aeromonas </w:t>
      </w:r>
      <w:r w:rsidRPr="00060C36">
        <w:rPr>
          <w:rFonts w:ascii="Times New Roman" w:hAnsi="Times New Roman"/>
          <w:sz w:val="20"/>
          <w:szCs w:val="20"/>
        </w:rPr>
        <w:t xml:space="preserve">sp. in a packed bed reactor: External mass transfer modelling. </w:t>
      </w:r>
      <w:r w:rsidRPr="00060C36">
        <w:rPr>
          <w:rFonts w:ascii="Times New Roman" w:hAnsi="Times New Roman"/>
          <w:i/>
          <w:iCs/>
          <w:sz w:val="20"/>
          <w:szCs w:val="20"/>
        </w:rPr>
        <w:t>Bioprocess and Biosystem Engineering,</w:t>
      </w:r>
      <w:r w:rsidRPr="00060C36">
        <w:rPr>
          <w:rFonts w:ascii="Times New Roman" w:hAnsi="Times New Roman"/>
          <w:sz w:val="20"/>
          <w:szCs w:val="20"/>
        </w:rPr>
        <w:t xml:space="preserve"> 37: 2149-2162.</w:t>
      </w:r>
    </w:p>
    <w:p w14:paraId="118930F9"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Agarry, S. E. and Aremu, M. O. (2012). Batch equilibrium and kinetic studies of simultaneous adsorption and biodegradation of naphthalene by orange peels immobilized </w:t>
      </w:r>
      <w:r w:rsidRPr="00060C36">
        <w:rPr>
          <w:rFonts w:ascii="Times New Roman" w:hAnsi="Times New Roman"/>
          <w:i/>
          <w:iCs/>
          <w:sz w:val="20"/>
          <w:szCs w:val="20"/>
        </w:rPr>
        <w:t>Pseudomonas aeruginosa</w:t>
      </w:r>
      <w:r w:rsidRPr="00060C36">
        <w:rPr>
          <w:rFonts w:ascii="Times New Roman" w:hAnsi="Times New Roman"/>
          <w:sz w:val="20"/>
          <w:szCs w:val="20"/>
        </w:rPr>
        <w:t xml:space="preserve"> NCIB 950</w:t>
      </w:r>
      <w:r w:rsidRPr="00060C36">
        <w:rPr>
          <w:rFonts w:ascii="Times New Roman" w:hAnsi="Times New Roman"/>
          <w:i/>
          <w:iCs/>
          <w:sz w:val="20"/>
          <w:szCs w:val="20"/>
        </w:rPr>
        <w:t>. Journal of Bioremediation and Biodegradation</w:t>
      </w:r>
      <w:r w:rsidRPr="00060C36">
        <w:rPr>
          <w:rFonts w:ascii="Times New Roman" w:hAnsi="Times New Roman"/>
          <w:sz w:val="20"/>
          <w:szCs w:val="20"/>
        </w:rPr>
        <w:t>,  3(2): 1-12.</w:t>
      </w:r>
    </w:p>
    <w:p w14:paraId="57288384"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Xiong, Q., Baychev, T. G. and Jivkov, A. P. (2016). Review of pore network modelling of porous </w:t>
      </w:r>
      <w:r w:rsidRPr="00060C36">
        <w:rPr>
          <w:rFonts w:ascii="Times New Roman" w:hAnsi="Times New Roman"/>
          <w:sz w:val="20"/>
          <w:szCs w:val="20"/>
        </w:rPr>
        <w:t xml:space="preserve">media: Experimental characterisations, network constructions and applications to reactive transport. </w:t>
      </w:r>
      <w:r w:rsidRPr="00060C36">
        <w:rPr>
          <w:rFonts w:ascii="Times New Roman" w:hAnsi="Times New Roman"/>
          <w:i/>
          <w:iCs/>
          <w:sz w:val="20"/>
          <w:szCs w:val="20"/>
        </w:rPr>
        <w:t>Journal of Contaminant Hydrology</w:t>
      </w:r>
      <w:r w:rsidRPr="00060C36">
        <w:rPr>
          <w:rFonts w:ascii="Times New Roman" w:hAnsi="Times New Roman"/>
          <w:sz w:val="20"/>
          <w:szCs w:val="20"/>
        </w:rPr>
        <w:t>, 192: 101-117.</w:t>
      </w:r>
    </w:p>
    <w:p w14:paraId="484A4E99"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Li, L. B., Vorobyov I. and Allen, T. W. (2012). The role of membrane thickness in charged protein-lipid interactions. </w:t>
      </w:r>
      <w:r w:rsidRPr="00060C36">
        <w:rPr>
          <w:rFonts w:ascii="Times New Roman" w:hAnsi="Times New Roman"/>
          <w:i/>
          <w:iCs/>
          <w:sz w:val="20"/>
          <w:szCs w:val="20"/>
        </w:rPr>
        <w:t>Biochimica et Biophysica Acta Biomembranes</w:t>
      </w:r>
      <w:r w:rsidRPr="00060C36">
        <w:rPr>
          <w:rFonts w:ascii="Times New Roman" w:hAnsi="Times New Roman"/>
          <w:sz w:val="20"/>
          <w:szCs w:val="20"/>
        </w:rPr>
        <w:t>, 1818: 135-145.</w:t>
      </w:r>
    </w:p>
    <w:p w14:paraId="65B60FC8" w14:textId="77777777" w:rsid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Kureel, M. K., Geed, S. R., Giri, B. S., Shukla, A. K., Rai, B. N. and Singh, R. S. (2016). Removal of aqueous benzene in the immobilized batch and continuous packed bed bioreactor by isolated bacillus sp. M1. </w:t>
      </w:r>
      <w:r w:rsidRPr="00060C36">
        <w:rPr>
          <w:rFonts w:ascii="Times New Roman" w:hAnsi="Times New Roman"/>
          <w:i/>
          <w:iCs/>
          <w:sz w:val="20"/>
          <w:szCs w:val="20"/>
        </w:rPr>
        <w:t>Resources-Efficient Technologies</w:t>
      </w:r>
      <w:r w:rsidRPr="00060C36">
        <w:rPr>
          <w:rFonts w:ascii="Times New Roman" w:hAnsi="Times New Roman"/>
          <w:sz w:val="20"/>
          <w:szCs w:val="20"/>
        </w:rPr>
        <w:t>, 2: S87-S95.</w:t>
      </w:r>
    </w:p>
    <w:p w14:paraId="14886172" w14:textId="77777777" w:rsidR="00060C36" w:rsidRPr="00060C36" w:rsidRDefault="00060C36" w:rsidP="00060C36">
      <w:pPr>
        <w:pStyle w:val="ListParagraph"/>
        <w:numPr>
          <w:ilvl w:val="0"/>
          <w:numId w:val="4"/>
        </w:numPr>
        <w:spacing w:after="0"/>
        <w:ind w:left="360"/>
        <w:jc w:val="both"/>
        <w:rPr>
          <w:rFonts w:ascii="Times New Roman" w:hAnsi="Times New Roman"/>
          <w:sz w:val="20"/>
          <w:szCs w:val="20"/>
        </w:rPr>
      </w:pPr>
      <w:r w:rsidRPr="00060C36">
        <w:rPr>
          <w:rFonts w:ascii="Times New Roman" w:hAnsi="Times New Roman"/>
          <w:sz w:val="20"/>
          <w:szCs w:val="20"/>
        </w:rPr>
        <w:t xml:space="preserve">Shehzadi, M., Afzal, M., Khan, M. U., Islam, E., Mobin, A., Anwar, S. and Khan, Q. M. (2014). Enhanced degradation of textile effluent in constructed wetland system using </w:t>
      </w:r>
      <w:r w:rsidRPr="00060C36">
        <w:rPr>
          <w:rFonts w:ascii="Times New Roman" w:hAnsi="Times New Roman"/>
          <w:i/>
          <w:iCs/>
          <w:sz w:val="20"/>
          <w:szCs w:val="20"/>
        </w:rPr>
        <w:t>Typha domingensis</w:t>
      </w:r>
      <w:r w:rsidRPr="00060C36">
        <w:rPr>
          <w:rFonts w:ascii="Times New Roman" w:hAnsi="Times New Roman"/>
          <w:sz w:val="20"/>
          <w:szCs w:val="20"/>
        </w:rPr>
        <w:t xml:space="preserve"> and textile effluent-degrading endophytic bacteria. </w:t>
      </w:r>
      <w:r w:rsidRPr="00060C36">
        <w:rPr>
          <w:rFonts w:ascii="Times New Roman" w:hAnsi="Times New Roman"/>
          <w:i/>
          <w:iCs/>
          <w:sz w:val="20"/>
          <w:szCs w:val="20"/>
        </w:rPr>
        <w:t>Water Research</w:t>
      </w:r>
      <w:r w:rsidRPr="00060C36">
        <w:rPr>
          <w:rFonts w:ascii="Times New Roman" w:hAnsi="Times New Roman"/>
          <w:sz w:val="20"/>
          <w:szCs w:val="20"/>
        </w:rPr>
        <w:t>, 58: 152-159.</w:t>
      </w:r>
    </w:p>
    <w:p w14:paraId="3FB0372F" w14:textId="65E3EBE0" w:rsidR="009D7F84" w:rsidRDefault="009D7F84" w:rsidP="009D7F84">
      <w:pPr>
        <w:spacing w:after="0"/>
        <w:jc w:val="both"/>
        <w:rPr>
          <w:rFonts w:ascii="Times New Roman" w:hAnsi="Times New Roman"/>
          <w:noProof/>
          <w:sz w:val="20"/>
          <w:szCs w:val="20"/>
          <w:lang w:bidi="ar-SA"/>
        </w:rPr>
      </w:pPr>
    </w:p>
    <w:p w14:paraId="73DCEFE6" w14:textId="7DEC5099" w:rsidR="00060C36" w:rsidRDefault="00060C36" w:rsidP="009D7F84">
      <w:pPr>
        <w:spacing w:after="0"/>
        <w:jc w:val="both"/>
        <w:rPr>
          <w:rFonts w:ascii="Times New Roman" w:hAnsi="Times New Roman"/>
          <w:noProof/>
          <w:sz w:val="20"/>
          <w:szCs w:val="20"/>
          <w:lang w:bidi="ar-SA"/>
        </w:rPr>
      </w:pPr>
    </w:p>
    <w:p w14:paraId="6DDCFC22" w14:textId="51C19C9C" w:rsidR="00060C36" w:rsidRDefault="00060C36" w:rsidP="009D7F84">
      <w:pPr>
        <w:spacing w:after="0"/>
        <w:jc w:val="both"/>
        <w:rPr>
          <w:rFonts w:ascii="Times New Roman" w:hAnsi="Times New Roman"/>
          <w:noProof/>
          <w:sz w:val="20"/>
          <w:szCs w:val="20"/>
          <w:lang w:bidi="ar-SA"/>
        </w:rPr>
      </w:pPr>
    </w:p>
    <w:p w14:paraId="0BA1FB0B" w14:textId="60289DD3" w:rsidR="00060C36" w:rsidRDefault="00060C36" w:rsidP="009D7F84">
      <w:pPr>
        <w:spacing w:after="0"/>
        <w:jc w:val="both"/>
        <w:rPr>
          <w:rFonts w:ascii="Times New Roman" w:hAnsi="Times New Roman"/>
          <w:noProof/>
          <w:sz w:val="20"/>
          <w:szCs w:val="20"/>
          <w:lang w:bidi="ar-SA"/>
        </w:rPr>
      </w:pPr>
    </w:p>
    <w:p w14:paraId="113B96C6" w14:textId="77777777" w:rsidR="00060C36" w:rsidRDefault="00060C36" w:rsidP="009D7F84">
      <w:pPr>
        <w:spacing w:after="0"/>
        <w:jc w:val="both"/>
        <w:rPr>
          <w:rFonts w:ascii="Times New Roman" w:hAnsi="Times New Roman"/>
          <w:noProof/>
          <w:sz w:val="20"/>
          <w:szCs w:val="20"/>
          <w:lang w:bidi="ar-SA"/>
        </w:rPr>
      </w:pPr>
    </w:p>
    <w:p w14:paraId="342D9CB9" w14:textId="0F54B4FE" w:rsidR="009D7F84" w:rsidRDefault="009D7F84" w:rsidP="009D7F84">
      <w:pPr>
        <w:spacing w:after="0"/>
        <w:jc w:val="both"/>
        <w:rPr>
          <w:rFonts w:ascii="Times New Roman" w:hAnsi="Times New Roman"/>
          <w:noProof/>
          <w:sz w:val="20"/>
          <w:szCs w:val="20"/>
          <w:lang w:bidi="ar-SA"/>
        </w:rPr>
        <w:sectPr w:rsidR="009D7F84" w:rsidSect="009D7F84">
          <w:footerReference w:type="even" r:id="rId32"/>
          <w:footerReference w:type="default" r:id="rId33"/>
          <w:type w:val="continuous"/>
          <w:pgSz w:w="12240" w:h="15840" w:code="1"/>
          <w:pgMar w:top="1800" w:right="1469" w:bottom="1699" w:left="1440" w:header="706" w:footer="706" w:gutter="0"/>
          <w:pgNumType w:start="1"/>
          <w:cols w:num="2" w:space="403"/>
          <w:docGrid w:linePitch="360"/>
        </w:sectPr>
      </w:pPr>
    </w:p>
    <w:p w14:paraId="7FDC64FF" w14:textId="149506AB" w:rsidR="006768E9" w:rsidRPr="00F447A7" w:rsidRDefault="006768E9" w:rsidP="002B412F">
      <w:pPr>
        <w:spacing w:after="0"/>
        <w:jc w:val="center"/>
        <w:rPr>
          <w:rFonts w:ascii="Times New Roman" w:hAnsi="Times New Roman"/>
          <w:noProof/>
          <w:sz w:val="20"/>
          <w:szCs w:val="20"/>
          <w:lang w:bidi="ar-SA"/>
        </w:rPr>
      </w:pPr>
    </w:p>
    <w:p w14:paraId="18080B25" w14:textId="77777777" w:rsidR="006718A1" w:rsidRPr="00557A88" w:rsidRDefault="006718A1" w:rsidP="006718A1">
      <w:pPr>
        <w:outlineLvl w:val="0"/>
        <w:rPr>
          <w:rFonts w:ascii="Times New Roman" w:hAnsi="Times New Roman"/>
          <w:szCs w:val="20"/>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EC4615">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707FC964" w:rsidR="00A14DB9" w:rsidRDefault="00DD1CF2">
    <w:pPr>
      <w:pStyle w:val="Footer"/>
    </w:pPr>
    <w:r>
      <w:rPr>
        <w:rFonts w:ascii="Times New Roman" w:hAnsi="Times New Roman"/>
        <w:lang w:val="en-US"/>
      </w:rPr>
      <w:t>194</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6410E" w14:textId="36BE98C7" w:rsidR="00061877" w:rsidRPr="007D4BAB" w:rsidRDefault="00061877" w:rsidP="007D4BAB">
    <w:pPr>
      <w:pStyle w:val="Footer"/>
      <w:jc w:val="right"/>
    </w:pPr>
    <w:r w:rsidRPr="002F1D31">
      <w:rPr>
        <w:lang w:val="en-US"/>
      </w:rPr>
      <w:ptab w:relativeTo="margin" w:alignment="center" w:leader="none"/>
    </w:r>
    <w:r w:rsidRPr="002F1D31">
      <w:rPr>
        <w:lang w:val="en-US"/>
      </w:rPr>
      <w:ptab w:relativeTo="margin" w:alignment="right" w:leader="none"/>
    </w:r>
    <w:r w:rsidR="00DD1CF2">
      <w:rPr>
        <w:rFonts w:ascii="Times New Roman" w:hAnsi="Times New Roman"/>
        <w:lang w:val="en-US"/>
      </w:rPr>
      <w:t>201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619BE8E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r w:rsidR="00DD1CF2">
      <w:rPr>
        <w:rFonts w:ascii="Times New Roman" w:hAnsi="Times New Roman"/>
        <w:lang w:val="en-US"/>
      </w:rPr>
      <w:t>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36A0E" w14:textId="578A1D8A" w:rsidR="001829DB" w:rsidRDefault="00DD1CF2">
    <w:pPr>
      <w:pStyle w:val="Footer"/>
    </w:pPr>
    <w:r>
      <w:rPr>
        <w:rFonts w:ascii="Times New Roman" w:hAnsi="Times New Roman"/>
        <w:lang w:val="en-US"/>
      </w:rPr>
      <w:t>196</w:t>
    </w:r>
    <w:r w:rsidR="001829DB" w:rsidRPr="002F1D31">
      <w:rPr>
        <w:rFonts w:ascii="Times New Roman" w:hAnsi="Times New Roman"/>
        <w:lang w:val="en-US"/>
      </w:rPr>
      <w:ptab w:relativeTo="margin" w:alignment="center" w:leader="none"/>
    </w:r>
    <w:r w:rsidR="001829DB"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D569" w14:textId="6441BB23" w:rsidR="001829DB" w:rsidRPr="007D4BAB" w:rsidRDefault="001829DB" w:rsidP="007D4BAB">
    <w:pPr>
      <w:pStyle w:val="Footer"/>
      <w:jc w:val="right"/>
    </w:pPr>
    <w:r w:rsidRPr="002F1D31">
      <w:rPr>
        <w:lang w:val="en-US"/>
      </w:rPr>
      <w:ptab w:relativeTo="margin" w:alignment="center" w:leader="none"/>
    </w:r>
    <w:r w:rsidRPr="002F1D31">
      <w:rPr>
        <w:lang w:val="en-US"/>
      </w:rPr>
      <w:ptab w:relativeTo="margin" w:alignment="right" w:leader="none"/>
    </w:r>
    <w:r w:rsidR="00DD1CF2">
      <w:rPr>
        <w:rFonts w:ascii="Times New Roman" w:hAnsi="Times New Roman"/>
        <w:lang w:val="en-US"/>
      </w:rPr>
      <w:t>195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92E5" w14:textId="4ACB2571" w:rsidR="005429D3" w:rsidRPr="007D4BAB" w:rsidRDefault="005429D3" w:rsidP="007D4BAB">
    <w:pPr>
      <w:pStyle w:val="Footer"/>
      <w:jc w:val="right"/>
    </w:pPr>
    <w:r w:rsidRPr="002F1D31">
      <w:rPr>
        <w:lang w:val="en-US"/>
      </w:rPr>
      <w:ptab w:relativeTo="margin" w:alignment="center" w:leader="none"/>
    </w:r>
    <w:r w:rsidRPr="002F1D31">
      <w:rPr>
        <w:lang w:val="en-US"/>
      </w:rPr>
      <w:ptab w:relativeTo="margin" w:alignment="right" w:leader="none"/>
    </w:r>
    <w:r w:rsidR="00DD1CF2">
      <w:rPr>
        <w:rFonts w:ascii="Times New Roman" w:hAnsi="Times New Roman"/>
        <w:lang w:val="en-US"/>
      </w:rPr>
      <w:t>197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CFAEB" w14:textId="396B63A7" w:rsidR="005429D3" w:rsidRDefault="00DD1CF2">
    <w:pPr>
      <w:pStyle w:val="Footer"/>
    </w:pPr>
    <w:r>
      <w:rPr>
        <w:rFonts w:ascii="Times New Roman" w:hAnsi="Times New Roman"/>
        <w:lang w:val="en-US"/>
      </w:rPr>
      <w:t>198</w:t>
    </w:r>
    <w:r w:rsidR="005429D3" w:rsidRPr="002F1D31">
      <w:rPr>
        <w:rFonts w:ascii="Times New Roman" w:hAnsi="Times New Roman"/>
        <w:lang w:val="en-US"/>
      </w:rPr>
      <w:ptab w:relativeTo="margin" w:alignment="center" w:leader="none"/>
    </w:r>
    <w:r w:rsidR="005429D3"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E80F2" w14:textId="3D8F0C75" w:rsidR="005429D3" w:rsidRPr="007D4BAB" w:rsidRDefault="005429D3" w:rsidP="007D4BAB">
    <w:pPr>
      <w:pStyle w:val="Footer"/>
      <w:jc w:val="right"/>
    </w:pPr>
    <w:r w:rsidRPr="002F1D31">
      <w:rPr>
        <w:lang w:val="en-US"/>
      </w:rPr>
      <w:ptab w:relativeTo="margin" w:alignment="center" w:leader="none"/>
    </w:r>
    <w:r w:rsidRPr="002F1D31">
      <w:rPr>
        <w:lang w:val="en-US"/>
      </w:rPr>
      <w:ptab w:relativeTo="margin" w:alignment="right" w:leader="none"/>
    </w:r>
    <w:r w:rsidR="00DD1CF2">
      <w:rPr>
        <w:rFonts w:ascii="Times New Roman" w:hAnsi="Times New Roman"/>
        <w:lang w:val="en-US"/>
      </w:rPr>
      <w:t>199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28320" w14:textId="122612EB" w:rsidR="00061877" w:rsidRDefault="00DD1CF2">
    <w:pPr>
      <w:pStyle w:val="Footer"/>
    </w:pPr>
    <w:r>
      <w:rPr>
        <w:rFonts w:ascii="Times New Roman" w:hAnsi="Times New Roman"/>
        <w:lang w:val="en-US"/>
      </w:rPr>
      <w:t>200</w:t>
    </w:r>
    <w:r w:rsidR="00061877" w:rsidRPr="002F1D31">
      <w:rPr>
        <w:rFonts w:ascii="Times New Roman" w:hAnsi="Times New Roman"/>
        <w:lang w:val="en-US"/>
      </w:rPr>
      <w:ptab w:relativeTo="margin" w:alignment="center" w:leader="none"/>
    </w:r>
    <w:r w:rsidR="00061877"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DEA5A" w14:textId="3A31A6A4" w:rsidR="00061877" w:rsidRDefault="00DD1CF2">
    <w:pPr>
      <w:pStyle w:val="Footer"/>
    </w:pPr>
    <w:r>
      <w:rPr>
        <w:rFonts w:ascii="Times New Roman" w:hAnsi="Times New Roman"/>
        <w:lang w:val="en-US"/>
      </w:rPr>
      <w:t>202</w:t>
    </w:r>
    <w:r w:rsidR="00061877" w:rsidRPr="002F1D31">
      <w:rPr>
        <w:rFonts w:ascii="Times New Roman" w:hAnsi="Times New Roman"/>
        <w:lang w:val="en-US"/>
      </w:rPr>
      <w:ptab w:relativeTo="margin" w:alignment="center" w:leader="none"/>
    </w:r>
    <w:r w:rsidR="00061877"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4376F" w14:textId="63E82013" w:rsidR="00825C26" w:rsidRPr="00825C26" w:rsidRDefault="00825C26" w:rsidP="00825C26">
    <w:pPr>
      <w:spacing w:after="0"/>
      <w:ind w:left="1170" w:hanging="1170"/>
      <w:rPr>
        <w:rFonts w:ascii="Calibri" w:eastAsia="Calibri" w:hAnsi="Calibri" w:cs="Arial"/>
        <w:bCs/>
        <w:sz w:val="20"/>
        <w:szCs w:val="20"/>
        <w:lang w:val="en-GB"/>
      </w:rPr>
    </w:pPr>
    <w:r>
      <w:rPr>
        <w:rFonts w:ascii="Times New Roman" w:hAnsi="Times New Roman"/>
        <w:sz w:val="20"/>
        <w:szCs w:val="20"/>
      </w:rPr>
      <w:t>Shakila et al</w:t>
    </w:r>
    <w:r w:rsidR="006B72B0" w:rsidRPr="00825C26">
      <w:rPr>
        <w:rFonts w:ascii="Times New Roman" w:hAnsi="Times New Roman"/>
        <w:sz w:val="20"/>
        <w:szCs w:val="20"/>
      </w:rPr>
      <w:t xml:space="preserve">: </w:t>
    </w:r>
    <w:r w:rsidR="009B0F4A" w:rsidRPr="00825C26">
      <w:rPr>
        <w:rFonts w:ascii="Times New Roman" w:hAnsi="Times New Roman"/>
        <w:sz w:val="20"/>
        <w:szCs w:val="20"/>
      </w:rPr>
      <w:t xml:space="preserve"> </w:t>
    </w:r>
    <w:r>
      <w:rPr>
        <w:rFonts w:ascii="Times New Roman" w:hAnsi="Times New Roman"/>
        <w:sz w:val="20"/>
        <w:szCs w:val="20"/>
      </w:rPr>
      <w:tab/>
    </w:r>
    <w:r w:rsidRPr="00825C26">
      <w:rPr>
        <w:rFonts w:ascii="Times New Roman" w:hAnsi="Times New Roman"/>
        <w:bCs/>
        <w:sz w:val="20"/>
        <w:szCs w:val="20"/>
        <w:lang w:val="en-GB"/>
      </w:rPr>
      <w:t xml:space="preserve">BIODEGRADATION OF OIL AND GREASE FROM AGRO-FOOD INDUSTRY BY IMMOBILISED </w:t>
    </w:r>
    <w:r w:rsidRPr="00825C26">
      <w:rPr>
        <w:rFonts w:ascii="Times New Roman" w:hAnsi="Times New Roman"/>
        <w:bCs/>
        <w:i/>
        <w:sz w:val="20"/>
        <w:szCs w:val="20"/>
        <w:lang w:val="en-GB"/>
      </w:rPr>
      <w:t>Serratia marcescens</w:t>
    </w:r>
    <w:r w:rsidRPr="00825C26">
      <w:rPr>
        <w:rFonts w:ascii="Times New Roman" w:hAnsi="Times New Roman"/>
        <w:bCs/>
        <w:sz w:val="20"/>
        <w:szCs w:val="20"/>
        <w:lang w:val="en-GB"/>
      </w:rPr>
      <w:t xml:space="preserve"> SA30</w:t>
    </w:r>
  </w:p>
  <w:p w14:paraId="4AE9CF7A" w14:textId="341F7AD6"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2D536B9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91237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DD1CF2">
      <w:rPr>
        <w:rFonts w:ascii="Times New Roman" w:hAnsi="Times New Roman"/>
        <w:i/>
        <w:lang w:val="en-US"/>
      </w:rPr>
      <w:t>193</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DD1CF2">
      <w:rPr>
        <w:rFonts w:ascii="Times New Roman" w:hAnsi="Times New Roman"/>
        <w:i/>
        <w:lang w:val="en-US"/>
      </w:rPr>
      <w:t>202</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D0542"/>
    <w:multiLevelType w:val="hybridMultilevel"/>
    <w:tmpl w:val="A9F6E1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7CCD09E"/>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60C36"/>
    <w:rsid w:val="00061877"/>
    <w:rsid w:val="00084936"/>
    <w:rsid w:val="000C49FF"/>
    <w:rsid w:val="000D16A1"/>
    <w:rsid w:val="000D2B0C"/>
    <w:rsid w:val="000F77DA"/>
    <w:rsid w:val="001068E8"/>
    <w:rsid w:val="001106D8"/>
    <w:rsid w:val="00117BCD"/>
    <w:rsid w:val="00152CEC"/>
    <w:rsid w:val="001829DB"/>
    <w:rsid w:val="001A3275"/>
    <w:rsid w:val="001D035A"/>
    <w:rsid w:val="001D3855"/>
    <w:rsid w:val="001D6F2C"/>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96662"/>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29D3"/>
    <w:rsid w:val="0054578F"/>
    <w:rsid w:val="0056630A"/>
    <w:rsid w:val="005C6768"/>
    <w:rsid w:val="005E4871"/>
    <w:rsid w:val="00601C8A"/>
    <w:rsid w:val="00617AA2"/>
    <w:rsid w:val="006257E5"/>
    <w:rsid w:val="00634C25"/>
    <w:rsid w:val="0063542E"/>
    <w:rsid w:val="00637469"/>
    <w:rsid w:val="006416AB"/>
    <w:rsid w:val="00651225"/>
    <w:rsid w:val="0065373D"/>
    <w:rsid w:val="00660445"/>
    <w:rsid w:val="00664F73"/>
    <w:rsid w:val="00666974"/>
    <w:rsid w:val="006718A1"/>
    <w:rsid w:val="006768E9"/>
    <w:rsid w:val="00687982"/>
    <w:rsid w:val="006B3EC8"/>
    <w:rsid w:val="006B72B0"/>
    <w:rsid w:val="006D286E"/>
    <w:rsid w:val="006D695E"/>
    <w:rsid w:val="006E5D5D"/>
    <w:rsid w:val="00725A6A"/>
    <w:rsid w:val="007706A6"/>
    <w:rsid w:val="007943F3"/>
    <w:rsid w:val="007A0583"/>
    <w:rsid w:val="007A738C"/>
    <w:rsid w:val="007B1349"/>
    <w:rsid w:val="007D45AC"/>
    <w:rsid w:val="007D4BAB"/>
    <w:rsid w:val="007E25BD"/>
    <w:rsid w:val="00802C35"/>
    <w:rsid w:val="0082181A"/>
    <w:rsid w:val="0082457A"/>
    <w:rsid w:val="00825624"/>
    <w:rsid w:val="00825C26"/>
    <w:rsid w:val="0083587A"/>
    <w:rsid w:val="00883CC3"/>
    <w:rsid w:val="008B470E"/>
    <w:rsid w:val="008B5904"/>
    <w:rsid w:val="008D1880"/>
    <w:rsid w:val="008D29BF"/>
    <w:rsid w:val="008D5C81"/>
    <w:rsid w:val="008E1211"/>
    <w:rsid w:val="008E5BBF"/>
    <w:rsid w:val="008E6968"/>
    <w:rsid w:val="008F45FE"/>
    <w:rsid w:val="0091237C"/>
    <w:rsid w:val="009211AF"/>
    <w:rsid w:val="00921742"/>
    <w:rsid w:val="009357B8"/>
    <w:rsid w:val="009866F6"/>
    <w:rsid w:val="009B0F4A"/>
    <w:rsid w:val="009B3139"/>
    <w:rsid w:val="009D030D"/>
    <w:rsid w:val="009D7F84"/>
    <w:rsid w:val="00A049C6"/>
    <w:rsid w:val="00A14DB9"/>
    <w:rsid w:val="00A4762A"/>
    <w:rsid w:val="00A64690"/>
    <w:rsid w:val="00A74A7E"/>
    <w:rsid w:val="00A85E24"/>
    <w:rsid w:val="00AA0C44"/>
    <w:rsid w:val="00AA43F9"/>
    <w:rsid w:val="00AB33F4"/>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A44D8"/>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1CF2"/>
    <w:rsid w:val="00DD377F"/>
    <w:rsid w:val="00DD7C38"/>
    <w:rsid w:val="00DF1E96"/>
    <w:rsid w:val="00E25547"/>
    <w:rsid w:val="00E3287E"/>
    <w:rsid w:val="00E54D12"/>
    <w:rsid w:val="00E66197"/>
    <w:rsid w:val="00E6762E"/>
    <w:rsid w:val="00EC4615"/>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styleId="NormalWeb">
    <w:name w:val="Normal (Web)"/>
    <w:basedOn w:val="Normal"/>
    <w:uiPriority w:val="99"/>
    <w:semiHidden/>
    <w:unhideWhenUsed/>
    <w:rsid w:val="006718A1"/>
    <w:pPr>
      <w:widowControl w:val="0"/>
      <w:wordWrap w:val="0"/>
      <w:autoSpaceDE w:val="0"/>
      <w:autoSpaceDN w:val="0"/>
      <w:spacing w:after="0" w:line="240" w:lineRule="auto"/>
      <w:jc w:val="both"/>
    </w:pPr>
    <w:rPr>
      <w:rFonts w:ascii="Times New Roman" w:eastAsiaTheme="minorEastAsia" w:hAnsi="Times New Roman"/>
      <w:kern w:val="2"/>
      <w:sz w:val="24"/>
      <w:szCs w:val="24"/>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chart" Target="charts/chart8.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7.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chart" Target="charts/chart5.xml"/><Relationship Id="rId27" Type="http://schemas.openxmlformats.org/officeDocument/2006/relationships/footer" Target="footer6.xml"/><Relationship Id="rId30" Type="http://schemas.openxmlformats.org/officeDocument/2006/relationships/chart" Target="charts/chart1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ocuments\Assessment%20FKA\Paper\RESULTS%20PAPER.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user\Documents\Assessment%20FKA\Paper\RESULTS%20PAPE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user\Documents\Assessment%20FKA\Paper\RESULTS%20PAPER.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user\Documents\Assessment%20FKA\Paper\RESULTS%20PAPER.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embeddings/oleObject2.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C:\Users\user\Documents\Assessment%20FKA\Paper\RESULTS%20PAPER.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C:\Users\user\Documents\Assessment%20FKA\Paper\RESULTS%20PAPER.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user\Documents\Assessment%20FKA\Paper\RESULTS%20PAPER.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045244736257499"/>
          <c:y val="0.12548233393902691"/>
          <c:w val="0.65983001341133563"/>
          <c:h val="0.59830353976022543"/>
        </c:manualLayout>
      </c:layout>
      <c:barChart>
        <c:barDir val="col"/>
        <c:grouping val="clustered"/>
        <c:varyColors val="0"/>
        <c:ser>
          <c:idx val="0"/>
          <c:order val="0"/>
          <c:tx>
            <c:strRef>
              <c:f>'% DEG (CONC) Column'!$W$18</c:f>
              <c:strCache>
                <c:ptCount val="1"/>
                <c:pt idx="0">
                  <c:v>Sample (O&amp;G)</c:v>
                </c:pt>
              </c:strCache>
            </c:strRef>
          </c:tx>
          <c:invertIfNegative val="0"/>
          <c:errBars>
            <c:errBarType val="both"/>
            <c:errValType val="cust"/>
            <c:noEndCap val="0"/>
            <c:plus>
              <c:numRef>
                <c:f>'% DEG (CONC) Column'!$X$19:$X$24</c:f>
                <c:numCache>
                  <c:formatCode>General</c:formatCode>
                  <c:ptCount val="6"/>
                  <c:pt idx="0">
                    <c:v>0</c:v>
                  </c:pt>
                  <c:pt idx="1">
                    <c:v>3.4791849639199341</c:v>
                  </c:pt>
                  <c:pt idx="2">
                    <c:v>0.309208010212974</c:v>
                  </c:pt>
                  <c:pt idx="3">
                    <c:v>4.3940381817060965</c:v>
                  </c:pt>
                  <c:pt idx="4">
                    <c:v>6.1283304547927795</c:v>
                  </c:pt>
                  <c:pt idx="5">
                    <c:v>4.6255990067021076</c:v>
                  </c:pt>
                </c:numCache>
              </c:numRef>
            </c:plus>
            <c:minus>
              <c:numRef>
                <c:f>'% DEG (CONC) Column'!$X$19:$X$25</c:f>
                <c:numCache>
                  <c:formatCode>General</c:formatCode>
                  <c:ptCount val="7"/>
                  <c:pt idx="0">
                    <c:v>0</c:v>
                  </c:pt>
                  <c:pt idx="1">
                    <c:v>3.4791849639199341</c:v>
                  </c:pt>
                  <c:pt idx="2">
                    <c:v>0.309208010212974</c:v>
                  </c:pt>
                  <c:pt idx="3">
                    <c:v>4.3940381817060965</c:v>
                  </c:pt>
                  <c:pt idx="4">
                    <c:v>6.1283304547927795</c:v>
                  </c:pt>
                  <c:pt idx="5">
                    <c:v>4.6255990067021076</c:v>
                  </c:pt>
                  <c:pt idx="6">
                    <c:v>1.201907120930036</c:v>
                  </c:pt>
                </c:numCache>
              </c:numRef>
            </c:minus>
          </c:errBars>
          <c:cat>
            <c:numRef>
              <c:f>'% DEG (CONC) Column'!$V$19:$V$25</c:f>
              <c:numCache>
                <c:formatCode>General</c:formatCode>
                <c:ptCount val="7"/>
                <c:pt idx="0">
                  <c:v>0</c:v>
                </c:pt>
                <c:pt idx="1">
                  <c:v>24</c:v>
                </c:pt>
                <c:pt idx="2">
                  <c:v>48</c:v>
                </c:pt>
                <c:pt idx="3">
                  <c:v>72</c:v>
                </c:pt>
                <c:pt idx="4">
                  <c:v>96</c:v>
                </c:pt>
                <c:pt idx="5">
                  <c:v>120</c:v>
                </c:pt>
                <c:pt idx="6">
                  <c:v>144</c:v>
                </c:pt>
              </c:numCache>
            </c:numRef>
          </c:cat>
          <c:val>
            <c:numRef>
              <c:f>'% DEG (CONC) Column'!$W$19:$W$25</c:f>
              <c:numCache>
                <c:formatCode>0.00</c:formatCode>
                <c:ptCount val="7"/>
                <c:pt idx="0" formatCode="General">
                  <c:v>0</c:v>
                </c:pt>
                <c:pt idx="1">
                  <c:v>23.854993282088365</c:v>
                </c:pt>
                <c:pt idx="2">
                  <c:v>36.409583168495054</c:v>
                </c:pt>
                <c:pt idx="3">
                  <c:v>50.050551516070698</c:v>
                </c:pt>
                <c:pt idx="4">
                  <c:v>59.752283193879492</c:v>
                </c:pt>
                <c:pt idx="5">
                  <c:v>69.271766608809429</c:v>
                </c:pt>
                <c:pt idx="6">
                  <c:v>78.200095866993109</c:v>
                </c:pt>
              </c:numCache>
            </c:numRef>
          </c:val>
          <c:extLst>
            <c:ext xmlns:c16="http://schemas.microsoft.com/office/drawing/2014/chart" uri="{C3380CC4-5D6E-409C-BE32-E72D297353CC}">
              <c16:uniqueId val="{00000000-123E-438F-9676-D742EB165A79}"/>
            </c:ext>
          </c:extLst>
        </c:ser>
        <c:ser>
          <c:idx val="1"/>
          <c:order val="1"/>
          <c:tx>
            <c:strRef>
              <c:f>'% DEG (CONC) Column'!$Y$18</c:f>
              <c:strCache>
                <c:ptCount val="1"/>
                <c:pt idx="0">
                  <c:v> (Control)</c:v>
                </c:pt>
              </c:strCache>
            </c:strRef>
          </c:tx>
          <c:invertIfNegative val="0"/>
          <c:errBars>
            <c:errBarType val="both"/>
            <c:errValType val="cust"/>
            <c:noEndCap val="0"/>
            <c:plus>
              <c:numRef>
                <c:f>'% DEG (CONC) Column'!$Z$19:$Z$25</c:f>
                <c:numCache>
                  <c:formatCode>General</c:formatCode>
                  <c:ptCount val="7"/>
                  <c:pt idx="0">
                    <c:v>0</c:v>
                  </c:pt>
                  <c:pt idx="1">
                    <c:v>0.50049971843053565</c:v>
                  </c:pt>
                  <c:pt idx="2">
                    <c:v>1.0733154791868307</c:v>
                  </c:pt>
                  <c:pt idx="3">
                    <c:v>1.7969952277035224</c:v>
                  </c:pt>
                  <c:pt idx="4">
                    <c:v>1.952987552397174</c:v>
                  </c:pt>
                  <c:pt idx="5">
                    <c:v>2.3272263172158789</c:v>
                  </c:pt>
                  <c:pt idx="6">
                    <c:v>0.19630494792851025</c:v>
                  </c:pt>
                </c:numCache>
              </c:numRef>
            </c:plus>
            <c:minus>
              <c:numRef>
                <c:f>'% DEG (CONC) Column'!$Z$19:$Z$25</c:f>
                <c:numCache>
                  <c:formatCode>General</c:formatCode>
                  <c:ptCount val="7"/>
                  <c:pt idx="0">
                    <c:v>0</c:v>
                  </c:pt>
                  <c:pt idx="1">
                    <c:v>0.50049971843053565</c:v>
                  </c:pt>
                  <c:pt idx="2">
                    <c:v>1.0733154791868307</c:v>
                  </c:pt>
                  <c:pt idx="3">
                    <c:v>1.7969952277035224</c:v>
                  </c:pt>
                  <c:pt idx="4">
                    <c:v>1.952987552397174</c:v>
                  </c:pt>
                  <c:pt idx="5">
                    <c:v>2.3272263172158789</c:v>
                  </c:pt>
                  <c:pt idx="6">
                    <c:v>0.19630494792851025</c:v>
                  </c:pt>
                </c:numCache>
              </c:numRef>
            </c:minus>
          </c:errBars>
          <c:cat>
            <c:numRef>
              <c:f>'% DEG (CONC) Column'!$V$19:$V$25</c:f>
              <c:numCache>
                <c:formatCode>General</c:formatCode>
                <c:ptCount val="7"/>
                <c:pt idx="0">
                  <c:v>0</c:v>
                </c:pt>
                <c:pt idx="1">
                  <c:v>24</c:v>
                </c:pt>
                <c:pt idx="2">
                  <c:v>48</c:v>
                </c:pt>
                <c:pt idx="3">
                  <c:v>72</c:v>
                </c:pt>
                <c:pt idx="4">
                  <c:v>96</c:v>
                </c:pt>
                <c:pt idx="5">
                  <c:v>120</c:v>
                </c:pt>
                <c:pt idx="6">
                  <c:v>144</c:v>
                </c:pt>
              </c:numCache>
            </c:numRef>
          </c:cat>
          <c:val>
            <c:numRef>
              <c:f>'% DEG (CONC) Column'!$Y$19:$Y$25</c:f>
              <c:numCache>
                <c:formatCode>0.00</c:formatCode>
                <c:ptCount val="7"/>
                <c:pt idx="0" formatCode="General">
                  <c:v>0</c:v>
                </c:pt>
                <c:pt idx="1">
                  <c:v>1.4004792200280918</c:v>
                </c:pt>
                <c:pt idx="2">
                  <c:v>4.7355568408199753</c:v>
                </c:pt>
                <c:pt idx="3">
                  <c:v>14.720959908929832</c:v>
                </c:pt>
                <c:pt idx="4">
                  <c:v>22.888035106080217</c:v>
                </c:pt>
                <c:pt idx="5">
                  <c:v>24.670191963425047</c:v>
                </c:pt>
                <c:pt idx="6">
                  <c:v>26.878735299787831</c:v>
                </c:pt>
              </c:numCache>
            </c:numRef>
          </c:val>
          <c:extLst>
            <c:ext xmlns:c16="http://schemas.microsoft.com/office/drawing/2014/chart" uri="{C3380CC4-5D6E-409C-BE32-E72D297353CC}">
              <c16:uniqueId val="{00000001-123E-438F-9676-D742EB165A79}"/>
            </c:ext>
          </c:extLst>
        </c:ser>
        <c:dLbls>
          <c:showLegendKey val="0"/>
          <c:showVal val="0"/>
          <c:showCatName val="0"/>
          <c:showSerName val="0"/>
          <c:showPercent val="0"/>
          <c:showBubbleSize val="0"/>
        </c:dLbls>
        <c:gapWidth val="150"/>
        <c:axId val="-1955231520"/>
        <c:axId val="-1955230976"/>
      </c:barChart>
      <c:lineChart>
        <c:grouping val="standard"/>
        <c:varyColors val="0"/>
        <c:ser>
          <c:idx val="3"/>
          <c:order val="2"/>
          <c:tx>
            <c:strRef>
              <c:f>'% DEG (CONC) Column'!$AC$18</c:f>
              <c:strCache>
                <c:ptCount val="1"/>
                <c:pt idx="0">
                  <c:v>pH (control)</c:v>
                </c:pt>
              </c:strCache>
            </c:strRef>
          </c:tx>
          <c:spPr>
            <a:ln w="19050"/>
          </c:spPr>
          <c:marker>
            <c:spPr>
              <a:ln w="19050"/>
            </c:spPr>
          </c:marker>
          <c:errBars>
            <c:errDir val="y"/>
            <c:errBarType val="both"/>
            <c:errValType val="cust"/>
            <c:noEndCap val="0"/>
            <c:plus>
              <c:numRef>
                <c:f>'% DEG (CONC) Column'!$AD$19:$AD$25</c:f>
                <c:numCache>
                  <c:formatCode>General</c:formatCode>
                  <c:ptCount val="7"/>
                  <c:pt idx="0">
                    <c:v>0</c:v>
                  </c:pt>
                  <c:pt idx="1">
                    <c:v>3.5355339059327882E-2</c:v>
                  </c:pt>
                  <c:pt idx="2">
                    <c:v>7.0710678118654502E-2</c:v>
                  </c:pt>
                  <c:pt idx="3">
                    <c:v>7.0710678118655432E-2</c:v>
                  </c:pt>
                  <c:pt idx="4">
                    <c:v>3.5355339059327251E-2</c:v>
                  </c:pt>
                  <c:pt idx="5">
                    <c:v>7.0710678118654502E-2</c:v>
                  </c:pt>
                  <c:pt idx="6">
                    <c:v>7.0710678118655432E-2</c:v>
                  </c:pt>
                </c:numCache>
              </c:numRef>
            </c:plus>
            <c:minus>
              <c:numRef>
                <c:f>'% DEG (CONC) Column'!$AD$19:$AD$25</c:f>
                <c:numCache>
                  <c:formatCode>General</c:formatCode>
                  <c:ptCount val="7"/>
                  <c:pt idx="0">
                    <c:v>0</c:v>
                  </c:pt>
                  <c:pt idx="1">
                    <c:v>3.5355339059327882E-2</c:v>
                  </c:pt>
                  <c:pt idx="2">
                    <c:v>7.0710678118654502E-2</c:v>
                  </c:pt>
                  <c:pt idx="3">
                    <c:v>7.0710678118655432E-2</c:v>
                  </c:pt>
                  <c:pt idx="4">
                    <c:v>3.5355339059327251E-2</c:v>
                  </c:pt>
                  <c:pt idx="5">
                    <c:v>7.0710678118654502E-2</c:v>
                  </c:pt>
                  <c:pt idx="6">
                    <c:v>7.0710678118655432E-2</c:v>
                  </c:pt>
                </c:numCache>
              </c:numRef>
            </c:minus>
          </c:errBars>
          <c:cat>
            <c:numRef>
              <c:f>'% DEG (CONC) Column'!$V$19:$V$25</c:f>
              <c:numCache>
                <c:formatCode>General</c:formatCode>
                <c:ptCount val="7"/>
                <c:pt idx="0">
                  <c:v>0</c:v>
                </c:pt>
                <c:pt idx="1">
                  <c:v>24</c:v>
                </c:pt>
                <c:pt idx="2">
                  <c:v>48</c:v>
                </c:pt>
                <c:pt idx="3">
                  <c:v>72</c:v>
                </c:pt>
                <c:pt idx="4">
                  <c:v>96</c:v>
                </c:pt>
                <c:pt idx="5">
                  <c:v>120</c:v>
                </c:pt>
                <c:pt idx="6">
                  <c:v>144</c:v>
                </c:pt>
              </c:numCache>
            </c:numRef>
          </c:cat>
          <c:val>
            <c:numRef>
              <c:f>'% DEG (CONC) Column'!$AC$19:$AC$25</c:f>
              <c:numCache>
                <c:formatCode>0.00</c:formatCode>
                <c:ptCount val="7"/>
                <c:pt idx="0">
                  <c:v>7</c:v>
                </c:pt>
                <c:pt idx="1">
                  <c:v>7.1249999999999734</c:v>
                </c:pt>
                <c:pt idx="2">
                  <c:v>7.2</c:v>
                </c:pt>
                <c:pt idx="3">
                  <c:v>7.35</c:v>
                </c:pt>
                <c:pt idx="4">
                  <c:v>7.4749999999999996</c:v>
                </c:pt>
                <c:pt idx="5">
                  <c:v>7.75</c:v>
                </c:pt>
                <c:pt idx="6">
                  <c:v>7.85</c:v>
                </c:pt>
              </c:numCache>
            </c:numRef>
          </c:val>
          <c:smooth val="0"/>
          <c:extLst>
            <c:ext xmlns:c16="http://schemas.microsoft.com/office/drawing/2014/chart" uri="{C3380CC4-5D6E-409C-BE32-E72D297353CC}">
              <c16:uniqueId val="{00000002-123E-438F-9676-D742EB165A79}"/>
            </c:ext>
          </c:extLst>
        </c:ser>
        <c:ser>
          <c:idx val="2"/>
          <c:order val="3"/>
          <c:tx>
            <c:strRef>
              <c:f>'% DEG (CONC) Column'!$AA$18</c:f>
              <c:strCache>
                <c:ptCount val="1"/>
                <c:pt idx="0">
                  <c:v>pH (O&amp;G)</c:v>
                </c:pt>
              </c:strCache>
            </c:strRef>
          </c:tx>
          <c:spPr>
            <a:ln w="19050"/>
          </c:spPr>
          <c:marker>
            <c:spPr>
              <a:ln w="19050"/>
            </c:spPr>
          </c:marker>
          <c:errBars>
            <c:errDir val="y"/>
            <c:errBarType val="both"/>
            <c:errValType val="cust"/>
            <c:noEndCap val="0"/>
            <c:plus>
              <c:numRef>
                <c:f>'% DEG (CONC) Column'!$AB$19:$AB$25</c:f>
                <c:numCache>
                  <c:formatCode>General</c:formatCode>
                  <c:ptCount val="7"/>
                  <c:pt idx="0">
                    <c:v>0</c:v>
                  </c:pt>
                  <c:pt idx="1">
                    <c:v>7.0710678118654502E-2</c:v>
                  </c:pt>
                  <c:pt idx="2">
                    <c:v>3.5355339059327251E-2</c:v>
                  </c:pt>
                  <c:pt idx="3">
                    <c:v>0.17677669529663689</c:v>
                  </c:pt>
                  <c:pt idx="4">
                    <c:v>7.0710678118654502E-2</c:v>
                  </c:pt>
                  <c:pt idx="5">
                    <c:v>7.0710678118654502E-2</c:v>
                  </c:pt>
                  <c:pt idx="6">
                    <c:v>7.0710678118654502E-2</c:v>
                  </c:pt>
                </c:numCache>
              </c:numRef>
            </c:plus>
            <c:minus>
              <c:numRef>
                <c:f>'% DEG (CONC) Column'!$AB$19:$AB$25</c:f>
                <c:numCache>
                  <c:formatCode>General</c:formatCode>
                  <c:ptCount val="7"/>
                  <c:pt idx="0">
                    <c:v>0</c:v>
                  </c:pt>
                  <c:pt idx="1">
                    <c:v>7.0710678118654502E-2</c:v>
                  </c:pt>
                  <c:pt idx="2">
                    <c:v>3.5355339059327251E-2</c:v>
                  </c:pt>
                  <c:pt idx="3">
                    <c:v>0.17677669529663689</c:v>
                  </c:pt>
                  <c:pt idx="4">
                    <c:v>7.0710678118654502E-2</c:v>
                  </c:pt>
                  <c:pt idx="5">
                    <c:v>7.0710678118654502E-2</c:v>
                  </c:pt>
                  <c:pt idx="6">
                    <c:v>7.0710678118654502E-2</c:v>
                  </c:pt>
                </c:numCache>
              </c:numRef>
            </c:minus>
          </c:errBars>
          <c:cat>
            <c:numRef>
              <c:f>'% DEG (CONC) Column'!$V$19:$V$25</c:f>
              <c:numCache>
                <c:formatCode>General</c:formatCode>
                <c:ptCount val="7"/>
                <c:pt idx="0">
                  <c:v>0</c:v>
                </c:pt>
                <c:pt idx="1">
                  <c:v>24</c:v>
                </c:pt>
                <c:pt idx="2">
                  <c:v>48</c:v>
                </c:pt>
                <c:pt idx="3">
                  <c:v>72</c:v>
                </c:pt>
                <c:pt idx="4">
                  <c:v>96</c:v>
                </c:pt>
                <c:pt idx="5">
                  <c:v>120</c:v>
                </c:pt>
                <c:pt idx="6">
                  <c:v>144</c:v>
                </c:pt>
              </c:numCache>
            </c:numRef>
          </c:cat>
          <c:val>
            <c:numRef>
              <c:f>'% DEG (CONC) Column'!$AA$19:$AA$25</c:f>
              <c:numCache>
                <c:formatCode>0.00</c:formatCode>
                <c:ptCount val="7"/>
                <c:pt idx="0">
                  <c:v>7</c:v>
                </c:pt>
                <c:pt idx="1">
                  <c:v>7.25</c:v>
                </c:pt>
                <c:pt idx="2">
                  <c:v>7.4749999999999996</c:v>
                </c:pt>
                <c:pt idx="3">
                  <c:v>7.6749999999999945</c:v>
                </c:pt>
                <c:pt idx="4">
                  <c:v>8.0500000000000007</c:v>
                </c:pt>
                <c:pt idx="5">
                  <c:v>8.15</c:v>
                </c:pt>
                <c:pt idx="6">
                  <c:v>8.5500000000000007</c:v>
                </c:pt>
              </c:numCache>
            </c:numRef>
          </c:val>
          <c:smooth val="0"/>
          <c:extLst>
            <c:ext xmlns:c16="http://schemas.microsoft.com/office/drawing/2014/chart" uri="{C3380CC4-5D6E-409C-BE32-E72D297353CC}">
              <c16:uniqueId val="{00000003-123E-438F-9676-D742EB165A79}"/>
            </c:ext>
          </c:extLst>
        </c:ser>
        <c:dLbls>
          <c:showLegendKey val="0"/>
          <c:showVal val="0"/>
          <c:showCatName val="0"/>
          <c:showSerName val="0"/>
          <c:showPercent val="0"/>
          <c:showBubbleSize val="0"/>
        </c:dLbls>
        <c:marker val="1"/>
        <c:smooth val="0"/>
        <c:axId val="-1955229888"/>
        <c:axId val="-1955230432"/>
      </c:lineChart>
      <c:catAx>
        <c:axId val="-1955231520"/>
        <c:scaling>
          <c:orientation val="minMax"/>
        </c:scaling>
        <c:delete val="0"/>
        <c:axPos val="b"/>
        <c:title>
          <c:tx>
            <c:rich>
              <a:bodyPr/>
              <a:lstStyle/>
              <a:p>
                <a:pPr>
                  <a:defRPr sz="900" baseline="0">
                    <a:latin typeface="Times New Roman" panose="02020603050405020304" pitchFamily="18" charset="0"/>
                  </a:defRPr>
                </a:pPr>
                <a:r>
                  <a:rPr lang="en-US" sz="900" baseline="0">
                    <a:latin typeface="Times New Roman" panose="02020603050405020304" pitchFamily="18" charset="0"/>
                  </a:rPr>
                  <a:t>Time (Hours)</a:t>
                </a:r>
              </a:p>
            </c:rich>
          </c:tx>
          <c:layout>
            <c:manualLayout>
              <c:xMode val="edge"/>
              <c:yMode val="edge"/>
              <c:x val="0.39327765024847006"/>
              <c:y val="0.81567010485842628"/>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955230976"/>
        <c:crosses val="autoZero"/>
        <c:auto val="1"/>
        <c:lblAlgn val="ctr"/>
        <c:lblOffset val="100"/>
        <c:noMultiLvlLbl val="0"/>
      </c:catAx>
      <c:valAx>
        <c:axId val="-1955230976"/>
        <c:scaling>
          <c:orientation val="minMax"/>
        </c:scaling>
        <c:delete val="0"/>
        <c:axPos val="l"/>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O&amp;G Removal (%)</a:t>
                </a: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955231520"/>
        <c:crosses val="autoZero"/>
        <c:crossBetween val="between"/>
      </c:valAx>
      <c:valAx>
        <c:axId val="-1955230432"/>
        <c:scaling>
          <c:orientation val="minMax"/>
        </c:scaling>
        <c:delete val="0"/>
        <c:axPos val="r"/>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pH</a:t>
                </a:r>
              </a:p>
            </c:rich>
          </c:tx>
          <c:layout>
            <c:manualLayout>
              <c:xMode val="edge"/>
              <c:yMode val="edge"/>
              <c:x val="0.92258635773976039"/>
              <c:y val="0.40533836986593136"/>
            </c:manualLayout>
          </c:layout>
          <c:overlay val="0"/>
        </c:title>
        <c:numFmt formatCode="0"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955229888"/>
        <c:crosses val="max"/>
        <c:crossBetween val="between"/>
      </c:valAx>
      <c:catAx>
        <c:axId val="-1955229888"/>
        <c:scaling>
          <c:orientation val="minMax"/>
        </c:scaling>
        <c:delete val="1"/>
        <c:axPos val="b"/>
        <c:numFmt formatCode="General" sourceLinked="1"/>
        <c:majorTickMark val="out"/>
        <c:minorTickMark val="none"/>
        <c:tickLblPos val="none"/>
        <c:crossAx val="-1955230432"/>
        <c:crosses val="autoZero"/>
        <c:auto val="1"/>
        <c:lblAlgn val="ctr"/>
        <c:lblOffset val="100"/>
        <c:noMultiLvlLbl val="0"/>
      </c:catAx>
    </c:plotArea>
    <c:legend>
      <c:legendPos val="b"/>
      <c:layout>
        <c:manualLayout>
          <c:xMode val="edge"/>
          <c:yMode val="edge"/>
          <c:x val="3.2681992337165032E-2"/>
          <c:y val="0.87988366319074984"/>
          <c:w val="0.94613026819923352"/>
          <c:h val="0.1201163368092502"/>
        </c:manualLayout>
      </c:layout>
      <c:overlay val="0"/>
      <c:txPr>
        <a:bodyPr/>
        <a:lstStyle/>
        <a:p>
          <a:pPr>
            <a:defRPr sz="800" baseline="0">
              <a:latin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'CFU(CONC) COLUMN'!$U$14</c:f>
              <c:strCache>
                <c:ptCount val="1"/>
                <c:pt idx="0">
                  <c:v>Top</c:v>
                </c:pt>
              </c:strCache>
            </c:strRef>
          </c:tx>
          <c:invertIfNegative val="0"/>
          <c:errBars>
            <c:errBarType val="both"/>
            <c:errValType val="cust"/>
            <c:noEndCap val="0"/>
            <c:plus>
              <c:numRef>
                <c:f>('CFU(CONC) COLUMN'!$W$14,'CFU(CONC) COLUMN'!$Y$14,'CFU(CONC) COLUMN'!$AA$14,'CFU(CONC) COLUMN'!$AC$14)</c:f>
                <c:numCache>
                  <c:formatCode>General</c:formatCode>
                  <c:ptCount val="4"/>
                  <c:pt idx="0">
                    <c:v>3535533.9059327357</c:v>
                  </c:pt>
                  <c:pt idx="1">
                    <c:v>3535533.9059327357</c:v>
                  </c:pt>
                  <c:pt idx="2">
                    <c:v>2121320.3435596293</c:v>
                  </c:pt>
                  <c:pt idx="3">
                    <c:v>7071067.8118654685</c:v>
                  </c:pt>
                </c:numCache>
              </c:numRef>
            </c:plus>
            <c:minus>
              <c:numRef>
                <c:f>('CFU(CONC) COLUMN'!$W$14,'CFU(CONC) COLUMN'!$Y$14,'CFU(CONC) COLUMN'!$AA$14,'CFU(CONC) COLUMN'!$AC$14)</c:f>
                <c:numCache>
                  <c:formatCode>General</c:formatCode>
                  <c:ptCount val="4"/>
                  <c:pt idx="0">
                    <c:v>3535533.9059327357</c:v>
                  </c:pt>
                  <c:pt idx="1">
                    <c:v>3535533.9059327357</c:v>
                  </c:pt>
                  <c:pt idx="2">
                    <c:v>2121320.3435596293</c:v>
                  </c:pt>
                  <c:pt idx="3">
                    <c:v>7071067.8118654685</c:v>
                  </c:pt>
                </c:numCache>
              </c:numRef>
            </c:minus>
          </c:errBars>
          <c:cat>
            <c:strRef>
              <c:f>'CFU(CONC) COLUMN'!$P$42:$S$42</c:f>
              <c:strCache>
                <c:ptCount val="4"/>
                <c:pt idx="0">
                  <c:v>25% v/v</c:v>
                </c:pt>
                <c:pt idx="1">
                  <c:v>50% v/v</c:v>
                </c:pt>
                <c:pt idx="2">
                  <c:v>75% v/v</c:v>
                </c:pt>
                <c:pt idx="3">
                  <c:v>100% v/v</c:v>
                </c:pt>
              </c:strCache>
            </c:strRef>
          </c:cat>
          <c:val>
            <c:numRef>
              <c:f>('CFU(CONC) COLUMN'!$V$14,'CFU(CONC) COLUMN'!$X$14,'CFU(CONC) COLUMN'!$Z$14,'CFU(CONC) COLUMN'!$AB$14)</c:f>
              <c:numCache>
                <c:formatCode>0.00E+00</c:formatCode>
                <c:ptCount val="4"/>
                <c:pt idx="0">
                  <c:v>128500000</c:v>
                </c:pt>
                <c:pt idx="1">
                  <c:v>130500000</c:v>
                </c:pt>
                <c:pt idx="2" formatCode="0.00.E+00">
                  <c:v>161500000</c:v>
                </c:pt>
                <c:pt idx="3" formatCode="0.00.E+00">
                  <c:v>209000000</c:v>
                </c:pt>
              </c:numCache>
            </c:numRef>
          </c:val>
          <c:extLst>
            <c:ext xmlns:c16="http://schemas.microsoft.com/office/drawing/2014/chart" uri="{C3380CC4-5D6E-409C-BE32-E72D297353CC}">
              <c16:uniqueId val="{00000000-4F50-43E9-9FD0-1C2D3C4A7355}"/>
            </c:ext>
          </c:extLst>
        </c:ser>
        <c:ser>
          <c:idx val="1"/>
          <c:order val="1"/>
          <c:tx>
            <c:strRef>
              <c:f>'CFU(CONC) COLUMN'!$U$15</c:f>
              <c:strCache>
                <c:ptCount val="1"/>
                <c:pt idx="0">
                  <c:v>Middle</c:v>
                </c:pt>
              </c:strCache>
            </c:strRef>
          </c:tx>
          <c:invertIfNegative val="0"/>
          <c:errBars>
            <c:errBarType val="both"/>
            <c:errValType val="cust"/>
            <c:noEndCap val="0"/>
            <c:plus>
              <c:numRef>
                <c:f>('CFU(CONC) COLUMN'!$W$15,'CFU(CONC) COLUMN'!$Y$15,'CFU(CONC) COLUMN'!$AA$15,'CFU(CONC) COLUMN'!$AC$15)</c:f>
                <c:numCache>
                  <c:formatCode>General</c:formatCode>
                  <c:ptCount val="4"/>
                  <c:pt idx="0">
                    <c:v>11313708.49898476</c:v>
                  </c:pt>
                  <c:pt idx="1">
                    <c:v>2121320.3435596293</c:v>
                  </c:pt>
                  <c:pt idx="2">
                    <c:v>2828427.1247461922</c:v>
                  </c:pt>
                  <c:pt idx="3">
                    <c:v>45961940.77712559</c:v>
                  </c:pt>
                </c:numCache>
              </c:numRef>
            </c:plus>
            <c:minus>
              <c:numRef>
                <c:f>('CFU(CONC) COLUMN'!$W$15,'CFU(CONC) COLUMN'!$Y$15,'CFU(CONC) COLUMN'!$AA$15,'CFU(CONC) COLUMN'!$AC$15)</c:f>
                <c:numCache>
                  <c:formatCode>General</c:formatCode>
                  <c:ptCount val="4"/>
                  <c:pt idx="0">
                    <c:v>11313708.49898476</c:v>
                  </c:pt>
                  <c:pt idx="1">
                    <c:v>2121320.3435596293</c:v>
                  </c:pt>
                  <c:pt idx="2">
                    <c:v>2828427.1247461922</c:v>
                  </c:pt>
                  <c:pt idx="3">
                    <c:v>45961940.77712559</c:v>
                  </c:pt>
                </c:numCache>
              </c:numRef>
            </c:minus>
          </c:errBars>
          <c:cat>
            <c:strRef>
              <c:f>'CFU(CONC) COLUMN'!$P$42:$S$42</c:f>
              <c:strCache>
                <c:ptCount val="4"/>
                <c:pt idx="0">
                  <c:v>25% v/v</c:v>
                </c:pt>
                <c:pt idx="1">
                  <c:v>50% v/v</c:v>
                </c:pt>
                <c:pt idx="2">
                  <c:v>75% v/v</c:v>
                </c:pt>
                <c:pt idx="3">
                  <c:v>100% v/v</c:v>
                </c:pt>
              </c:strCache>
            </c:strRef>
          </c:cat>
          <c:val>
            <c:numRef>
              <c:f>('CFU(CONC) COLUMN'!$V$15,'CFU(CONC) COLUMN'!$X$15,'CFU(CONC) COLUMN'!$Z$15,'CFU(CONC) COLUMN'!$AB$15)</c:f>
              <c:numCache>
                <c:formatCode>0.00E+00</c:formatCode>
                <c:ptCount val="4"/>
                <c:pt idx="0">
                  <c:v>112000000</c:v>
                </c:pt>
                <c:pt idx="1">
                  <c:v>119500000</c:v>
                </c:pt>
                <c:pt idx="2">
                  <c:v>123000000</c:v>
                </c:pt>
                <c:pt idx="3">
                  <c:v>168500000</c:v>
                </c:pt>
              </c:numCache>
            </c:numRef>
          </c:val>
          <c:extLst>
            <c:ext xmlns:c16="http://schemas.microsoft.com/office/drawing/2014/chart" uri="{C3380CC4-5D6E-409C-BE32-E72D297353CC}">
              <c16:uniqueId val="{00000001-4F50-43E9-9FD0-1C2D3C4A7355}"/>
            </c:ext>
          </c:extLst>
        </c:ser>
        <c:ser>
          <c:idx val="2"/>
          <c:order val="2"/>
          <c:tx>
            <c:strRef>
              <c:f>'CFU(CONC) COLUMN'!$U$16</c:f>
              <c:strCache>
                <c:ptCount val="1"/>
                <c:pt idx="0">
                  <c:v>Bottom</c:v>
                </c:pt>
              </c:strCache>
            </c:strRef>
          </c:tx>
          <c:invertIfNegative val="0"/>
          <c:errBars>
            <c:errBarType val="both"/>
            <c:errValType val="cust"/>
            <c:noEndCap val="0"/>
            <c:plus>
              <c:numRef>
                <c:f>('CFU(CONC) COLUMN'!$W$16,'CFU(CONC) COLUMN'!$Y$16,'CFU(CONC) COLUMN'!$AA$16,'CFU(CONC) COLUMN'!$AC$16)</c:f>
                <c:numCache>
                  <c:formatCode>General</c:formatCode>
                  <c:ptCount val="4"/>
                  <c:pt idx="0">
                    <c:v>3535533.9059327357</c:v>
                  </c:pt>
                  <c:pt idx="1">
                    <c:v>4949747.4683058364</c:v>
                  </c:pt>
                  <c:pt idx="2">
                    <c:v>4242640.6871192856</c:v>
                  </c:pt>
                  <c:pt idx="3">
                    <c:v>2121320.3435596293</c:v>
                  </c:pt>
                </c:numCache>
              </c:numRef>
            </c:plus>
            <c:minus>
              <c:numRef>
                <c:f>('CFU(CONC) COLUMN'!$W$16,'CFU(CONC) COLUMN'!$Y$16,'CFU(CONC) COLUMN'!$AA$16,'CFU(CONC) COLUMN'!$AC$16)</c:f>
                <c:numCache>
                  <c:formatCode>General</c:formatCode>
                  <c:ptCount val="4"/>
                  <c:pt idx="0">
                    <c:v>3535533.9059327357</c:v>
                  </c:pt>
                  <c:pt idx="1">
                    <c:v>4949747.4683058364</c:v>
                  </c:pt>
                  <c:pt idx="2">
                    <c:v>4242640.6871192856</c:v>
                  </c:pt>
                  <c:pt idx="3">
                    <c:v>2121320.3435596293</c:v>
                  </c:pt>
                </c:numCache>
              </c:numRef>
            </c:minus>
          </c:errBars>
          <c:cat>
            <c:strRef>
              <c:f>'CFU(CONC) COLUMN'!$P$42:$S$42</c:f>
              <c:strCache>
                <c:ptCount val="4"/>
                <c:pt idx="0">
                  <c:v>25% v/v</c:v>
                </c:pt>
                <c:pt idx="1">
                  <c:v>50% v/v</c:v>
                </c:pt>
                <c:pt idx="2">
                  <c:v>75% v/v</c:v>
                </c:pt>
                <c:pt idx="3">
                  <c:v>100% v/v</c:v>
                </c:pt>
              </c:strCache>
            </c:strRef>
          </c:cat>
          <c:val>
            <c:numRef>
              <c:f>('CFU(CONC) COLUMN'!$V$16,'CFU(CONC) COLUMN'!$X$16,'CFU(CONC) COLUMN'!$Z$16,'CFU(CONC) COLUMN'!$AB$16)</c:f>
              <c:numCache>
                <c:formatCode>0.00E+00</c:formatCode>
                <c:ptCount val="4"/>
                <c:pt idx="0">
                  <c:v>34500000</c:v>
                </c:pt>
                <c:pt idx="1">
                  <c:v>34500000</c:v>
                </c:pt>
                <c:pt idx="2">
                  <c:v>45000000</c:v>
                </c:pt>
                <c:pt idx="3">
                  <c:v>50500000</c:v>
                </c:pt>
              </c:numCache>
            </c:numRef>
          </c:val>
          <c:extLst>
            <c:ext xmlns:c16="http://schemas.microsoft.com/office/drawing/2014/chart" uri="{C3380CC4-5D6E-409C-BE32-E72D297353CC}">
              <c16:uniqueId val="{00000002-4F50-43E9-9FD0-1C2D3C4A7355}"/>
            </c:ext>
          </c:extLst>
        </c:ser>
        <c:ser>
          <c:idx val="3"/>
          <c:order val="3"/>
          <c:tx>
            <c:strRef>
              <c:f>'CFU(CONC) COLUMN'!$O$41</c:f>
              <c:strCache>
                <c:ptCount val="1"/>
                <c:pt idx="0">
                  <c:v>Effluent</c:v>
                </c:pt>
              </c:strCache>
            </c:strRef>
          </c:tx>
          <c:spPr>
            <a:solidFill>
              <a:schemeClr val="accent6">
                <a:lumMod val="75000"/>
              </a:schemeClr>
            </a:solidFill>
          </c:spPr>
          <c:invertIfNegative val="0"/>
          <c:errBars>
            <c:errBarType val="both"/>
            <c:errValType val="cust"/>
            <c:noEndCap val="0"/>
            <c:plus>
              <c:numRef>
                <c:f>('CFU(CONC) COLUMN'!$P$46,'CFU(CONC) COLUMN'!$Q$46,'CFU(CONC) COLUMN'!$R$46,'CFU(CONC) COLUMN'!$S$46)</c:f>
                <c:numCache>
                  <c:formatCode>General</c:formatCode>
                  <c:ptCount val="4"/>
                  <c:pt idx="0">
                    <c:v>212132.03435596431</c:v>
                  </c:pt>
                  <c:pt idx="1">
                    <c:v>636396.10306789272</c:v>
                  </c:pt>
                  <c:pt idx="2">
                    <c:v>989949.49366116652</c:v>
                  </c:pt>
                  <c:pt idx="3">
                    <c:v>3040559.1591021544</c:v>
                  </c:pt>
                </c:numCache>
              </c:numRef>
            </c:plus>
            <c:minus>
              <c:numRef>
                <c:f>('CFU(CONC) COLUMN'!$P$46,'CFU(CONC) COLUMN'!$Q$46,'CFU(CONC) COLUMN'!$R$46,'CFU(CONC) COLUMN'!$S$46)</c:f>
                <c:numCache>
                  <c:formatCode>General</c:formatCode>
                  <c:ptCount val="4"/>
                  <c:pt idx="0">
                    <c:v>212132.03435596431</c:v>
                  </c:pt>
                  <c:pt idx="1">
                    <c:v>636396.10306789272</c:v>
                  </c:pt>
                  <c:pt idx="2">
                    <c:v>989949.49366116652</c:v>
                  </c:pt>
                  <c:pt idx="3">
                    <c:v>3040559.1591021544</c:v>
                  </c:pt>
                </c:numCache>
              </c:numRef>
            </c:minus>
          </c:errBars>
          <c:cat>
            <c:strRef>
              <c:f>'CFU(CONC) COLUMN'!$P$42:$S$42</c:f>
              <c:strCache>
                <c:ptCount val="4"/>
                <c:pt idx="0">
                  <c:v>25% v/v</c:v>
                </c:pt>
                <c:pt idx="1">
                  <c:v>50% v/v</c:v>
                </c:pt>
                <c:pt idx="2">
                  <c:v>75% v/v</c:v>
                </c:pt>
                <c:pt idx="3">
                  <c:v>100% v/v</c:v>
                </c:pt>
              </c:strCache>
            </c:strRef>
          </c:cat>
          <c:val>
            <c:numRef>
              <c:f>('CFU(CONC) COLUMN'!$P$45,'CFU(CONC) COLUMN'!$Q$45,'CFU(CONC) COLUMN'!$R$45,'CFU(CONC) COLUMN'!$S$45)</c:f>
              <c:numCache>
                <c:formatCode>0.00E+00</c:formatCode>
                <c:ptCount val="4"/>
                <c:pt idx="0">
                  <c:v>10350000</c:v>
                </c:pt>
                <c:pt idx="1">
                  <c:v>12550000</c:v>
                </c:pt>
                <c:pt idx="2">
                  <c:v>20700000</c:v>
                </c:pt>
                <c:pt idx="3">
                  <c:v>23150000</c:v>
                </c:pt>
              </c:numCache>
            </c:numRef>
          </c:val>
          <c:extLst>
            <c:ext xmlns:c16="http://schemas.microsoft.com/office/drawing/2014/chart" uri="{C3380CC4-5D6E-409C-BE32-E72D297353CC}">
              <c16:uniqueId val="{00000003-4F50-43E9-9FD0-1C2D3C4A7355}"/>
            </c:ext>
          </c:extLst>
        </c:ser>
        <c:dLbls>
          <c:showLegendKey val="0"/>
          <c:showVal val="0"/>
          <c:showCatName val="0"/>
          <c:showSerName val="0"/>
          <c:showPercent val="0"/>
          <c:showBubbleSize val="0"/>
        </c:dLbls>
        <c:gapWidth val="150"/>
        <c:axId val="-336209952"/>
        <c:axId val="-336207232"/>
      </c:barChart>
      <c:catAx>
        <c:axId val="-336209952"/>
        <c:scaling>
          <c:orientation val="minMax"/>
        </c:scaling>
        <c:delete val="0"/>
        <c:axPos val="b"/>
        <c:title>
          <c:tx>
            <c:rich>
              <a:bodyPr/>
              <a:lstStyle/>
              <a:p>
                <a:pPr>
                  <a:defRPr baseline="0">
                    <a:latin typeface="Times New Roman" panose="02020603050405020304" pitchFamily="18" charset="0"/>
                  </a:defRPr>
                </a:pPr>
                <a:r>
                  <a:rPr lang="en-US" sz="900" baseline="0">
                    <a:latin typeface="Times New Roman" panose="02020603050405020304" pitchFamily="18" charset="0"/>
                  </a:rPr>
                  <a:t>Concentration of wastewater (%v/v)</a:t>
                </a:r>
              </a:p>
            </c:rich>
          </c:tx>
          <c:overlay val="0"/>
        </c:title>
        <c:numFmt formatCode="General" sourceLinked="0"/>
        <c:majorTickMark val="out"/>
        <c:minorTickMark val="none"/>
        <c:tickLblPos val="nextTo"/>
        <c:txPr>
          <a:bodyPr/>
          <a:lstStyle/>
          <a:p>
            <a:pPr>
              <a:defRPr sz="900" baseline="0">
                <a:latin typeface="Times New Roman" panose="02020603050405020304" pitchFamily="18" charset="0"/>
              </a:defRPr>
            </a:pPr>
            <a:endParaRPr lang="en-US"/>
          </a:p>
        </c:txPr>
        <c:crossAx val="-336207232"/>
        <c:crosses val="autoZero"/>
        <c:auto val="1"/>
        <c:lblAlgn val="ctr"/>
        <c:lblOffset val="100"/>
        <c:noMultiLvlLbl val="0"/>
      </c:catAx>
      <c:valAx>
        <c:axId val="-336207232"/>
        <c:scaling>
          <c:orientation val="minMax"/>
        </c:scaling>
        <c:delete val="0"/>
        <c:axPos val="l"/>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Bacterial Counts</a:t>
                </a:r>
              </a:p>
              <a:p>
                <a:pPr>
                  <a:defRPr sz="900" baseline="0">
                    <a:latin typeface="Times New Roman" panose="02020603050405020304" pitchFamily="18" charset="0"/>
                  </a:defRPr>
                </a:pPr>
                <a:r>
                  <a:rPr lang="en-US" sz="900" baseline="0">
                    <a:latin typeface="Times New Roman" panose="02020603050405020304" pitchFamily="18" charset="0"/>
                  </a:rPr>
                  <a:t>(CFU/mL)</a:t>
                </a:r>
              </a:p>
            </c:rich>
          </c:tx>
          <c:layout>
            <c:manualLayout>
              <c:xMode val="edge"/>
              <c:yMode val="edge"/>
              <c:x val="2.2222222222222251E-2"/>
              <c:y val="0.19218248760571588"/>
            </c:manualLayout>
          </c:layout>
          <c:overlay val="0"/>
        </c:title>
        <c:numFmt formatCode="0.00E+00" sourceLinked="1"/>
        <c:majorTickMark val="out"/>
        <c:minorTickMark val="none"/>
        <c:tickLblPos val="nextTo"/>
        <c:txPr>
          <a:bodyPr/>
          <a:lstStyle/>
          <a:p>
            <a:pPr>
              <a:defRPr sz="800" baseline="0">
                <a:latin typeface="Times New Roman" panose="02020603050405020304" pitchFamily="18" charset="0"/>
              </a:defRPr>
            </a:pPr>
            <a:endParaRPr lang="en-US"/>
          </a:p>
        </c:txPr>
        <c:crossAx val="-336209952"/>
        <c:crosses val="autoZero"/>
        <c:crossBetween val="between"/>
      </c:valAx>
    </c:plotArea>
    <c:legend>
      <c:legendPos val="b"/>
      <c:overlay val="0"/>
      <c:txPr>
        <a:bodyPr/>
        <a:lstStyle/>
        <a:p>
          <a:pPr>
            <a:defRPr baseline="0">
              <a:latin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402055613760682"/>
          <c:y val="6.8090374497059736E-2"/>
          <c:w val="0.70451694857404035"/>
          <c:h val="0.64510438980642737"/>
        </c:manualLayout>
      </c:layout>
      <c:barChart>
        <c:barDir val="col"/>
        <c:grouping val="clustered"/>
        <c:varyColors val="0"/>
        <c:ser>
          <c:idx val="0"/>
          <c:order val="0"/>
          <c:tx>
            <c:strRef>
              <c:f>'CFU(FLOWRATE) COLUMN'!$X$16</c:f>
              <c:strCache>
                <c:ptCount val="1"/>
                <c:pt idx="0">
                  <c:v>Top</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('CFU(FLOWRATE) COLUMN'!$Y$15,'CFU(FLOWRATE) COLUMN'!$AA$15,'CFU(FLOWRATE) COLUMN'!$AC$15,'CFU(FLOWRATE) COLUMN'!$AE$15)</c:f>
              <c:strCache>
                <c:ptCount val="4"/>
                <c:pt idx="0">
                  <c:v>1 mL/min</c:v>
                </c:pt>
                <c:pt idx="1">
                  <c:v>3mL/min</c:v>
                </c:pt>
                <c:pt idx="2">
                  <c:v>5mL/min</c:v>
                </c:pt>
                <c:pt idx="3">
                  <c:v>9mL/min</c:v>
                </c:pt>
              </c:strCache>
            </c:strRef>
          </c:cat>
          <c:val>
            <c:numRef>
              <c:f>('CFU(FLOWRATE) COLUMN'!$Y$16,'CFU(FLOWRATE) COLUMN'!$AA$16,'CFU(FLOWRATE) COLUMN'!$AC$16,'CFU(FLOWRATE) COLUMN'!$AE$16)</c:f>
              <c:numCache>
                <c:formatCode>0.00.E+00</c:formatCode>
                <c:ptCount val="4"/>
                <c:pt idx="0" formatCode="0.00E+00">
                  <c:v>162000000</c:v>
                </c:pt>
                <c:pt idx="1">
                  <c:v>220500000</c:v>
                </c:pt>
                <c:pt idx="2">
                  <c:v>135500000</c:v>
                </c:pt>
                <c:pt idx="3" formatCode="0.00E+00">
                  <c:v>139500000</c:v>
                </c:pt>
              </c:numCache>
            </c:numRef>
          </c:val>
          <c:extLst>
            <c:ext xmlns:c16="http://schemas.microsoft.com/office/drawing/2014/chart" uri="{C3380CC4-5D6E-409C-BE32-E72D297353CC}">
              <c16:uniqueId val="{00000000-DBCE-4ADA-8983-2C181C3DA960}"/>
            </c:ext>
          </c:extLst>
        </c:ser>
        <c:ser>
          <c:idx val="1"/>
          <c:order val="1"/>
          <c:tx>
            <c:strRef>
              <c:f>'CFU(FLOWRATE) COLUMN'!$X$17</c:f>
              <c:strCache>
                <c:ptCount val="1"/>
                <c:pt idx="0">
                  <c:v>Middle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('CFU(FLOWRATE) COLUMN'!$Y$15,'CFU(FLOWRATE) COLUMN'!$AA$15,'CFU(FLOWRATE) COLUMN'!$AC$15,'CFU(FLOWRATE) COLUMN'!$AE$15)</c:f>
              <c:strCache>
                <c:ptCount val="4"/>
                <c:pt idx="0">
                  <c:v>1 mL/min</c:v>
                </c:pt>
                <c:pt idx="1">
                  <c:v>3mL/min</c:v>
                </c:pt>
                <c:pt idx="2">
                  <c:v>5mL/min</c:v>
                </c:pt>
                <c:pt idx="3">
                  <c:v>9mL/min</c:v>
                </c:pt>
              </c:strCache>
            </c:strRef>
          </c:cat>
          <c:val>
            <c:numRef>
              <c:f>('CFU(FLOWRATE) COLUMN'!$Y$17,'CFU(FLOWRATE) COLUMN'!$AA$17,'CFU(FLOWRATE) COLUMN'!$AC$17,'CFU(FLOWRATE) COLUMN'!$AE$17)</c:f>
              <c:numCache>
                <c:formatCode>0.00E+00</c:formatCode>
                <c:ptCount val="4"/>
                <c:pt idx="0">
                  <c:v>104000000</c:v>
                </c:pt>
                <c:pt idx="1">
                  <c:v>124000000</c:v>
                </c:pt>
                <c:pt idx="2">
                  <c:v>108500000</c:v>
                </c:pt>
                <c:pt idx="3">
                  <c:v>111500000</c:v>
                </c:pt>
              </c:numCache>
            </c:numRef>
          </c:val>
          <c:extLst>
            <c:ext xmlns:c16="http://schemas.microsoft.com/office/drawing/2014/chart" uri="{C3380CC4-5D6E-409C-BE32-E72D297353CC}">
              <c16:uniqueId val="{00000001-DBCE-4ADA-8983-2C181C3DA960}"/>
            </c:ext>
          </c:extLst>
        </c:ser>
        <c:ser>
          <c:idx val="2"/>
          <c:order val="2"/>
          <c:tx>
            <c:strRef>
              <c:f>'CFU(FLOWRATE) COLUMN'!$X$18</c:f>
              <c:strCache>
                <c:ptCount val="1"/>
                <c:pt idx="0">
                  <c:v>Bottom</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('CFU(FLOWRATE) COLUMN'!$Y$15,'CFU(FLOWRATE) COLUMN'!$AA$15,'CFU(FLOWRATE) COLUMN'!$AC$15,'CFU(FLOWRATE) COLUMN'!$AE$15)</c:f>
              <c:strCache>
                <c:ptCount val="4"/>
                <c:pt idx="0">
                  <c:v>1 mL/min</c:v>
                </c:pt>
                <c:pt idx="1">
                  <c:v>3mL/min</c:v>
                </c:pt>
                <c:pt idx="2">
                  <c:v>5mL/min</c:v>
                </c:pt>
                <c:pt idx="3">
                  <c:v>9mL/min</c:v>
                </c:pt>
              </c:strCache>
            </c:strRef>
          </c:cat>
          <c:val>
            <c:numRef>
              <c:f>('CFU(FLOWRATE) COLUMN'!$Y$18,'CFU(FLOWRATE) COLUMN'!$AA$18,'CFU(FLOWRATE) COLUMN'!$AC$18,'CFU(FLOWRATE) COLUMN'!$AE$18)</c:f>
              <c:numCache>
                <c:formatCode>0.00E+00</c:formatCode>
                <c:ptCount val="4"/>
                <c:pt idx="0">
                  <c:v>35500000</c:v>
                </c:pt>
                <c:pt idx="1">
                  <c:v>40500000</c:v>
                </c:pt>
                <c:pt idx="2">
                  <c:v>32500000</c:v>
                </c:pt>
                <c:pt idx="3">
                  <c:v>32500000</c:v>
                </c:pt>
              </c:numCache>
            </c:numRef>
          </c:val>
          <c:extLst>
            <c:ext xmlns:c16="http://schemas.microsoft.com/office/drawing/2014/chart" uri="{C3380CC4-5D6E-409C-BE32-E72D297353CC}">
              <c16:uniqueId val="{00000002-DBCE-4ADA-8983-2C181C3DA960}"/>
            </c:ext>
          </c:extLst>
        </c:ser>
        <c:dLbls>
          <c:showLegendKey val="0"/>
          <c:showVal val="0"/>
          <c:showCatName val="0"/>
          <c:showSerName val="0"/>
          <c:showPercent val="0"/>
          <c:showBubbleSize val="0"/>
        </c:dLbls>
        <c:gapWidth val="100"/>
        <c:overlap val="-24"/>
        <c:axId val="-1922347104"/>
        <c:axId val="-1922336224"/>
      </c:barChart>
      <c:catAx>
        <c:axId val="-192234710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r>
                  <a:rPr lang="en-MY" b="1" baseline="0">
                    <a:solidFill>
                      <a:sysClr val="windowText" lastClr="000000"/>
                    </a:solidFill>
                    <a:latin typeface="Times New Roman" panose="02020603050405020304" pitchFamily="18" charset="0"/>
                  </a:rPr>
                  <a:t>Flow rate (mL/min)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1922336224"/>
        <c:crosses val="autoZero"/>
        <c:auto val="1"/>
        <c:lblAlgn val="ctr"/>
        <c:lblOffset val="100"/>
        <c:noMultiLvlLbl val="0"/>
      </c:catAx>
      <c:valAx>
        <c:axId val="-192233622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r>
                  <a:rPr lang="en-MY" b="1" baseline="0">
                    <a:solidFill>
                      <a:sysClr val="windowText" lastClr="000000"/>
                    </a:solidFill>
                    <a:latin typeface="Times New Roman" panose="02020603050405020304" pitchFamily="18" charset="0"/>
                  </a:rPr>
                  <a:t>Bacterial counts</a:t>
                </a:r>
              </a:p>
              <a:p>
                <a:pPr>
                  <a:defRPr b="1">
                    <a:solidFill>
                      <a:sysClr val="windowText" lastClr="000000"/>
                    </a:solidFill>
                    <a:latin typeface="Times New Roman" panose="02020603050405020304" pitchFamily="18" charset="0"/>
                  </a:defRPr>
                </a:pPr>
                <a:r>
                  <a:rPr lang="en-MY" b="1" baseline="0">
                    <a:solidFill>
                      <a:sysClr val="windowText" lastClr="000000"/>
                    </a:solidFill>
                    <a:latin typeface="Times New Roman" panose="02020603050405020304" pitchFamily="18" charset="0"/>
                  </a:rPr>
                  <a:t>(CFU/mL)</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en-US"/>
            </a:p>
          </c:txPr>
        </c:title>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en-US"/>
          </a:p>
        </c:txPr>
        <c:crossAx val="-192234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063167968294279"/>
          <c:y val="0.105364903591998"/>
          <c:w val="0.63516913832195709"/>
          <c:h val="0.59059681144097276"/>
        </c:manualLayout>
      </c:layout>
      <c:barChart>
        <c:barDir val="col"/>
        <c:grouping val="clustered"/>
        <c:varyColors val="0"/>
        <c:ser>
          <c:idx val="0"/>
          <c:order val="0"/>
          <c:tx>
            <c:strRef>
              <c:f>'% DEG (CONC) Column'!$W$122</c:f>
              <c:strCache>
                <c:ptCount val="1"/>
                <c:pt idx="0">
                  <c:v>Sample (O&amp;G)</c:v>
                </c:pt>
              </c:strCache>
            </c:strRef>
          </c:tx>
          <c:invertIfNegative val="0"/>
          <c:errBars>
            <c:errBarType val="both"/>
            <c:errValType val="cust"/>
            <c:noEndCap val="0"/>
            <c:plus>
              <c:numRef>
                <c:f>'% DEG (CONC) Column'!$X$123:$X$129</c:f>
                <c:numCache>
                  <c:formatCode>General</c:formatCode>
                  <c:ptCount val="7"/>
                  <c:pt idx="0">
                    <c:v>0</c:v>
                  </c:pt>
                  <c:pt idx="1">
                    <c:v>3.0997190480856402</c:v>
                  </c:pt>
                  <c:pt idx="2">
                    <c:v>4.072052899127744</c:v>
                  </c:pt>
                  <c:pt idx="3">
                    <c:v>0.66823658385836859</c:v>
                  </c:pt>
                  <c:pt idx="4">
                    <c:v>1.929726108501447</c:v>
                  </c:pt>
                  <c:pt idx="5">
                    <c:v>1.4071342243062579</c:v>
                  </c:pt>
                  <c:pt idx="6">
                    <c:v>8.3694978077288248E-2</c:v>
                  </c:pt>
                </c:numCache>
              </c:numRef>
            </c:plus>
            <c:minus>
              <c:numRef>
                <c:f>'% DEG (CONC) Column'!$X$123:$X$129</c:f>
                <c:numCache>
                  <c:formatCode>General</c:formatCode>
                  <c:ptCount val="7"/>
                  <c:pt idx="0">
                    <c:v>0</c:v>
                  </c:pt>
                  <c:pt idx="1">
                    <c:v>3.0997190480856402</c:v>
                  </c:pt>
                  <c:pt idx="2">
                    <c:v>4.072052899127744</c:v>
                  </c:pt>
                  <c:pt idx="3">
                    <c:v>0.66823658385836859</c:v>
                  </c:pt>
                  <c:pt idx="4">
                    <c:v>1.929726108501447</c:v>
                  </c:pt>
                  <c:pt idx="5">
                    <c:v>1.4071342243062579</c:v>
                  </c:pt>
                  <c:pt idx="6">
                    <c:v>8.3694978077288248E-2</c:v>
                  </c:pt>
                </c:numCache>
              </c:numRef>
            </c:minus>
          </c:errBars>
          <c:cat>
            <c:numRef>
              <c:f>'% DEG (CONC) Column'!$V$123:$V$129</c:f>
              <c:numCache>
                <c:formatCode>General</c:formatCode>
                <c:ptCount val="7"/>
                <c:pt idx="0">
                  <c:v>0</c:v>
                </c:pt>
                <c:pt idx="1">
                  <c:v>24</c:v>
                </c:pt>
                <c:pt idx="2">
                  <c:v>48</c:v>
                </c:pt>
                <c:pt idx="3">
                  <c:v>72</c:v>
                </c:pt>
                <c:pt idx="4">
                  <c:v>96</c:v>
                </c:pt>
                <c:pt idx="5">
                  <c:v>120</c:v>
                </c:pt>
                <c:pt idx="6">
                  <c:v>144</c:v>
                </c:pt>
              </c:numCache>
            </c:numRef>
          </c:cat>
          <c:val>
            <c:numRef>
              <c:f>'% DEG (CONC) Column'!$W$123:$W$129</c:f>
              <c:numCache>
                <c:formatCode>0.00</c:formatCode>
                <c:ptCount val="7"/>
                <c:pt idx="0" formatCode="General">
                  <c:v>0</c:v>
                </c:pt>
                <c:pt idx="1">
                  <c:v>11.051832358674472</c:v>
                </c:pt>
                <c:pt idx="2">
                  <c:v>24.399376218323589</c:v>
                </c:pt>
                <c:pt idx="3">
                  <c:v>50.872514619883042</c:v>
                </c:pt>
                <c:pt idx="4">
                  <c:v>61.364522417153992</c:v>
                </c:pt>
                <c:pt idx="5">
                  <c:v>70.46699415204678</c:v>
                </c:pt>
                <c:pt idx="6">
                  <c:v>72.619181286549718</c:v>
                </c:pt>
              </c:numCache>
            </c:numRef>
          </c:val>
          <c:extLst>
            <c:ext xmlns:c16="http://schemas.microsoft.com/office/drawing/2014/chart" uri="{C3380CC4-5D6E-409C-BE32-E72D297353CC}">
              <c16:uniqueId val="{00000000-D970-4BF0-8CEF-7AF3E73AB867}"/>
            </c:ext>
          </c:extLst>
        </c:ser>
        <c:ser>
          <c:idx val="1"/>
          <c:order val="1"/>
          <c:tx>
            <c:strRef>
              <c:f>'% DEG (CONC) Column'!$Y$122</c:f>
              <c:strCache>
                <c:ptCount val="1"/>
                <c:pt idx="0">
                  <c:v> (Control)</c:v>
                </c:pt>
              </c:strCache>
            </c:strRef>
          </c:tx>
          <c:invertIfNegative val="0"/>
          <c:errBars>
            <c:errBarType val="both"/>
            <c:errValType val="cust"/>
            <c:noEndCap val="0"/>
            <c:plus>
              <c:numRef>
                <c:f>'% DEG (CONC) Column'!$Z$123:$Z$129</c:f>
                <c:numCache>
                  <c:formatCode>General</c:formatCode>
                  <c:ptCount val="7"/>
                  <c:pt idx="0">
                    <c:v>0</c:v>
                  </c:pt>
                  <c:pt idx="1">
                    <c:v>0.39366191610245654</c:v>
                  </c:pt>
                  <c:pt idx="2">
                    <c:v>0.73213618072844777</c:v>
                  </c:pt>
                  <c:pt idx="3">
                    <c:v>3.9818190473153412</c:v>
                  </c:pt>
                  <c:pt idx="4">
                    <c:v>1.1646394058863643</c:v>
                  </c:pt>
                  <c:pt idx="5">
                    <c:v>0.8132530304120279</c:v>
                  </c:pt>
                  <c:pt idx="6">
                    <c:v>0.14891667911990092</c:v>
                  </c:pt>
                </c:numCache>
              </c:numRef>
            </c:plus>
            <c:minus>
              <c:numRef>
                <c:f>'% DEG (CONC) Column'!$Z$123:$Z$129</c:f>
                <c:numCache>
                  <c:formatCode>General</c:formatCode>
                  <c:ptCount val="7"/>
                  <c:pt idx="0">
                    <c:v>0</c:v>
                  </c:pt>
                  <c:pt idx="1">
                    <c:v>0.39366191610245654</c:v>
                  </c:pt>
                  <c:pt idx="2">
                    <c:v>0.73213618072844777</c:v>
                  </c:pt>
                  <c:pt idx="3">
                    <c:v>3.9818190473153412</c:v>
                  </c:pt>
                  <c:pt idx="4">
                    <c:v>1.1646394058863643</c:v>
                  </c:pt>
                  <c:pt idx="5">
                    <c:v>0.8132530304120279</c:v>
                  </c:pt>
                  <c:pt idx="6">
                    <c:v>0.14891667911990092</c:v>
                  </c:pt>
                </c:numCache>
              </c:numRef>
            </c:minus>
          </c:errBars>
          <c:cat>
            <c:numRef>
              <c:f>'% DEG (CONC) Column'!$V$123:$V$129</c:f>
              <c:numCache>
                <c:formatCode>General</c:formatCode>
                <c:ptCount val="7"/>
                <c:pt idx="0">
                  <c:v>0</c:v>
                </c:pt>
                <c:pt idx="1">
                  <c:v>24</c:v>
                </c:pt>
                <c:pt idx="2">
                  <c:v>48</c:v>
                </c:pt>
                <c:pt idx="3">
                  <c:v>72</c:v>
                </c:pt>
                <c:pt idx="4">
                  <c:v>96</c:v>
                </c:pt>
                <c:pt idx="5">
                  <c:v>120</c:v>
                </c:pt>
                <c:pt idx="6">
                  <c:v>144</c:v>
                </c:pt>
              </c:numCache>
            </c:numRef>
          </c:cat>
          <c:val>
            <c:numRef>
              <c:f>'% DEG (CONC) Column'!$Y$123:$Y$129</c:f>
              <c:numCache>
                <c:formatCode>0.00</c:formatCode>
                <c:ptCount val="7"/>
                <c:pt idx="0" formatCode="General">
                  <c:v>0</c:v>
                </c:pt>
                <c:pt idx="1">
                  <c:v>1.8912642361773817</c:v>
                </c:pt>
                <c:pt idx="2">
                  <c:v>3.0983436194354308</c:v>
                </c:pt>
                <c:pt idx="3">
                  <c:v>13.331700282072491</c:v>
                </c:pt>
                <c:pt idx="4">
                  <c:v>18.242879260248987</c:v>
                </c:pt>
                <c:pt idx="5">
                  <c:v>23.58623358995553</c:v>
                </c:pt>
                <c:pt idx="6">
                  <c:v>24.944009671056786</c:v>
                </c:pt>
              </c:numCache>
            </c:numRef>
          </c:val>
          <c:extLst>
            <c:ext xmlns:c16="http://schemas.microsoft.com/office/drawing/2014/chart" uri="{C3380CC4-5D6E-409C-BE32-E72D297353CC}">
              <c16:uniqueId val="{00000001-D970-4BF0-8CEF-7AF3E73AB867}"/>
            </c:ext>
          </c:extLst>
        </c:ser>
        <c:dLbls>
          <c:showLegendKey val="0"/>
          <c:showVal val="0"/>
          <c:showCatName val="0"/>
          <c:showSerName val="0"/>
          <c:showPercent val="0"/>
          <c:showBubbleSize val="0"/>
        </c:dLbls>
        <c:gapWidth val="150"/>
        <c:axId val="-41552544"/>
        <c:axId val="-41559616"/>
      </c:barChart>
      <c:lineChart>
        <c:grouping val="standard"/>
        <c:varyColors val="0"/>
        <c:ser>
          <c:idx val="3"/>
          <c:order val="2"/>
          <c:tx>
            <c:strRef>
              <c:f>'% DEG (CONC) Column'!$AC$122</c:f>
              <c:strCache>
                <c:ptCount val="1"/>
                <c:pt idx="0">
                  <c:v>pH (control)</c:v>
                </c:pt>
              </c:strCache>
            </c:strRef>
          </c:tx>
          <c:spPr>
            <a:ln w="19050"/>
          </c:spPr>
          <c:marker>
            <c:spPr>
              <a:ln w="19050"/>
            </c:spPr>
          </c:marker>
          <c:errBars>
            <c:errDir val="y"/>
            <c:errBarType val="both"/>
            <c:errValType val="cust"/>
            <c:noEndCap val="0"/>
            <c:plus>
              <c:numRef>
                <c:f>'% DEG (CONC) Column'!$AD$123:$AD$129</c:f>
                <c:numCache>
                  <c:formatCode>General</c:formatCode>
                  <c:ptCount val="7"/>
                  <c:pt idx="0">
                    <c:v>0</c:v>
                  </c:pt>
                  <c:pt idx="1">
                    <c:v>3.5355339059327882E-2</c:v>
                  </c:pt>
                  <c:pt idx="2">
                    <c:v>0.14142135623734642</c:v>
                  </c:pt>
                  <c:pt idx="3">
                    <c:v>7.0710678118654502E-2</c:v>
                  </c:pt>
                  <c:pt idx="4">
                    <c:v>3.5355339059327251E-2</c:v>
                  </c:pt>
                  <c:pt idx="5">
                    <c:v>7.0710678118654502E-2</c:v>
                  </c:pt>
                  <c:pt idx="6">
                    <c:v>0.14142135623729638</c:v>
                  </c:pt>
                </c:numCache>
              </c:numRef>
            </c:plus>
            <c:minus>
              <c:numRef>
                <c:f>'% DEG (CONC) Column'!$AD$123:$AD$129</c:f>
                <c:numCache>
                  <c:formatCode>General</c:formatCode>
                  <c:ptCount val="7"/>
                  <c:pt idx="0">
                    <c:v>0</c:v>
                  </c:pt>
                  <c:pt idx="1">
                    <c:v>3.5355339059327882E-2</c:v>
                  </c:pt>
                  <c:pt idx="2">
                    <c:v>0.14142135623734642</c:v>
                  </c:pt>
                  <c:pt idx="3">
                    <c:v>7.0710678118654502E-2</c:v>
                  </c:pt>
                  <c:pt idx="4">
                    <c:v>3.5355339059327251E-2</c:v>
                  </c:pt>
                  <c:pt idx="5">
                    <c:v>7.0710678118654502E-2</c:v>
                  </c:pt>
                  <c:pt idx="6">
                    <c:v>0.14142135623729638</c:v>
                  </c:pt>
                </c:numCache>
              </c:numRef>
            </c:minus>
          </c:errBars>
          <c:cat>
            <c:numRef>
              <c:f>'% DEG (CONC) Column'!$V$123:$V$129</c:f>
              <c:numCache>
                <c:formatCode>General</c:formatCode>
                <c:ptCount val="7"/>
                <c:pt idx="0">
                  <c:v>0</c:v>
                </c:pt>
                <c:pt idx="1">
                  <c:v>24</c:v>
                </c:pt>
                <c:pt idx="2">
                  <c:v>48</c:v>
                </c:pt>
                <c:pt idx="3">
                  <c:v>72</c:v>
                </c:pt>
                <c:pt idx="4">
                  <c:v>96</c:v>
                </c:pt>
                <c:pt idx="5">
                  <c:v>120</c:v>
                </c:pt>
                <c:pt idx="6">
                  <c:v>144</c:v>
                </c:pt>
              </c:numCache>
            </c:numRef>
          </c:cat>
          <c:val>
            <c:numRef>
              <c:f>'% DEG (CONC) Column'!$AC$123:$AC$129</c:f>
              <c:numCache>
                <c:formatCode>0.00</c:formatCode>
                <c:ptCount val="7"/>
                <c:pt idx="0">
                  <c:v>7</c:v>
                </c:pt>
                <c:pt idx="1">
                  <c:v>7.1249999999999707</c:v>
                </c:pt>
                <c:pt idx="2">
                  <c:v>7.35</c:v>
                </c:pt>
                <c:pt idx="3">
                  <c:v>7.45</c:v>
                </c:pt>
                <c:pt idx="4">
                  <c:v>7.5749999999999975</c:v>
                </c:pt>
                <c:pt idx="5">
                  <c:v>7.75</c:v>
                </c:pt>
                <c:pt idx="6">
                  <c:v>7.8000000000000007</c:v>
                </c:pt>
              </c:numCache>
            </c:numRef>
          </c:val>
          <c:smooth val="0"/>
          <c:extLst>
            <c:ext xmlns:c16="http://schemas.microsoft.com/office/drawing/2014/chart" uri="{C3380CC4-5D6E-409C-BE32-E72D297353CC}">
              <c16:uniqueId val="{00000002-D970-4BF0-8CEF-7AF3E73AB867}"/>
            </c:ext>
          </c:extLst>
        </c:ser>
        <c:ser>
          <c:idx val="2"/>
          <c:order val="3"/>
          <c:tx>
            <c:strRef>
              <c:f>'% DEG (CONC) Column'!$AA$122</c:f>
              <c:strCache>
                <c:ptCount val="1"/>
                <c:pt idx="0">
                  <c:v>pH (O&amp;G)</c:v>
                </c:pt>
              </c:strCache>
            </c:strRef>
          </c:tx>
          <c:spPr>
            <a:ln w="19050"/>
          </c:spPr>
          <c:marker>
            <c:spPr>
              <a:ln w="19050"/>
            </c:spPr>
          </c:marker>
          <c:errBars>
            <c:errDir val="y"/>
            <c:errBarType val="both"/>
            <c:errValType val="cust"/>
            <c:noEndCap val="0"/>
            <c:plus>
              <c:numRef>
                <c:f>'% DEG (CONC) Column'!$AB$123:$AB$129</c:f>
                <c:numCache>
                  <c:formatCode>General</c:formatCode>
                  <c:ptCount val="7"/>
                  <c:pt idx="0">
                    <c:v>0</c:v>
                  </c:pt>
                  <c:pt idx="1">
                    <c:v>7.0710678118655432E-2</c:v>
                  </c:pt>
                  <c:pt idx="2">
                    <c:v>0.10606601717800122</c:v>
                  </c:pt>
                  <c:pt idx="3">
                    <c:v>0.10606601717800122</c:v>
                  </c:pt>
                  <c:pt idx="4">
                    <c:v>7.0710678118654502E-2</c:v>
                  </c:pt>
                  <c:pt idx="5">
                    <c:v>3.5355339059327882E-2</c:v>
                  </c:pt>
                  <c:pt idx="6">
                    <c:v>0.10606601717806789</c:v>
                  </c:pt>
                </c:numCache>
              </c:numRef>
            </c:plus>
            <c:minus>
              <c:numRef>
                <c:f>'% DEG (CONC) Column'!$AB$123:$AB$129</c:f>
                <c:numCache>
                  <c:formatCode>General</c:formatCode>
                  <c:ptCount val="7"/>
                  <c:pt idx="0">
                    <c:v>0</c:v>
                  </c:pt>
                  <c:pt idx="1">
                    <c:v>7.0710678118655432E-2</c:v>
                  </c:pt>
                  <c:pt idx="2">
                    <c:v>0.10606601717800122</c:v>
                  </c:pt>
                  <c:pt idx="3">
                    <c:v>0.10606601717800122</c:v>
                  </c:pt>
                  <c:pt idx="4">
                    <c:v>7.0710678118654502E-2</c:v>
                  </c:pt>
                  <c:pt idx="5">
                    <c:v>3.5355339059327882E-2</c:v>
                  </c:pt>
                  <c:pt idx="6">
                    <c:v>0.10606601717806789</c:v>
                  </c:pt>
                </c:numCache>
              </c:numRef>
            </c:minus>
          </c:errBars>
          <c:cat>
            <c:numRef>
              <c:f>'% DEG (CONC) Column'!$V$123:$V$129</c:f>
              <c:numCache>
                <c:formatCode>General</c:formatCode>
                <c:ptCount val="7"/>
                <c:pt idx="0">
                  <c:v>0</c:v>
                </c:pt>
                <c:pt idx="1">
                  <c:v>24</c:v>
                </c:pt>
                <c:pt idx="2">
                  <c:v>48</c:v>
                </c:pt>
                <c:pt idx="3">
                  <c:v>72</c:v>
                </c:pt>
                <c:pt idx="4">
                  <c:v>96</c:v>
                </c:pt>
                <c:pt idx="5">
                  <c:v>120</c:v>
                </c:pt>
                <c:pt idx="6">
                  <c:v>144</c:v>
                </c:pt>
              </c:numCache>
            </c:numRef>
          </c:cat>
          <c:val>
            <c:numRef>
              <c:f>'% DEG (CONC) Column'!$AA$123:$AA$129</c:f>
              <c:numCache>
                <c:formatCode>0.00</c:formatCode>
                <c:ptCount val="7"/>
                <c:pt idx="0">
                  <c:v>7</c:v>
                </c:pt>
                <c:pt idx="1">
                  <c:v>7.1499999999999995</c:v>
                </c:pt>
                <c:pt idx="2">
                  <c:v>7.375</c:v>
                </c:pt>
                <c:pt idx="3">
                  <c:v>7.5750000000000002</c:v>
                </c:pt>
                <c:pt idx="4">
                  <c:v>7.95</c:v>
                </c:pt>
                <c:pt idx="5">
                  <c:v>8.125</c:v>
                </c:pt>
                <c:pt idx="6">
                  <c:v>8.5250000000000004</c:v>
                </c:pt>
              </c:numCache>
            </c:numRef>
          </c:val>
          <c:smooth val="0"/>
          <c:extLst>
            <c:ext xmlns:c16="http://schemas.microsoft.com/office/drawing/2014/chart" uri="{C3380CC4-5D6E-409C-BE32-E72D297353CC}">
              <c16:uniqueId val="{00000003-D970-4BF0-8CEF-7AF3E73AB867}"/>
            </c:ext>
          </c:extLst>
        </c:ser>
        <c:dLbls>
          <c:showLegendKey val="0"/>
          <c:showVal val="0"/>
          <c:showCatName val="0"/>
          <c:showSerName val="0"/>
          <c:showPercent val="0"/>
          <c:showBubbleSize val="0"/>
        </c:dLbls>
        <c:marker val="1"/>
        <c:smooth val="0"/>
        <c:axId val="-41557440"/>
        <c:axId val="-41557984"/>
      </c:lineChart>
      <c:catAx>
        <c:axId val="-41552544"/>
        <c:scaling>
          <c:orientation val="minMax"/>
        </c:scaling>
        <c:delete val="0"/>
        <c:axPos val="b"/>
        <c:title>
          <c:tx>
            <c:rich>
              <a:bodyPr/>
              <a:lstStyle/>
              <a:p>
                <a:pPr>
                  <a:defRPr sz="900" baseline="0">
                    <a:latin typeface="Times New Roman" panose="02020603050405020304" pitchFamily="18" charset="0"/>
                  </a:defRPr>
                </a:pPr>
                <a:r>
                  <a:rPr lang="en-US" sz="900" baseline="0">
                    <a:latin typeface="Times New Roman" panose="02020603050405020304" pitchFamily="18" charset="0"/>
                  </a:rPr>
                  <a:t>Time (Hours)</a:t>
                </a:r>
              </a:p>
            </c:rich>
          </c:tx>
          <c:layout>
            <c:manualLayout>
              <c:xMode val="edge"/>
              <c:yMode val="edge"/>
              <c:x val="0.42386231721035245"/>
              <c:y val="0.78801331812322051"/>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59616"/>
        <c:crosses val="autoZero"/>
        <c:auto val="1"/>
        <c:lblAlgn val="ctr"/>
        <c:lblOffset val="100"/>
        <c:noMultiLvlLbl val="0"/>
      </c:catAx>
      <c:valAx>
        <c:axId val="-41559616"/>
        <c:scaling>
          <c:orientation val="minMax"/>
        </c:scaling>
        <c:delete val="0"/>
        <c:axPos val="l"/>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O&amp;G Removal (%)</a:t>
                </a:r>
              </a:p>
            </c:rich>
          </c:tx>
          <c:layout>
            <c:manualLayout>
              <c:xMode val="edge"/>
              <c:yMode val="edge"/>
              <c:x val="1.8459830614684203E-2"/>
              <c:y val="0.21707064349419616"/>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52544"/>
        <c:crosses val="autoZero"/>
        <c:crossBetween val="between"/>
      </c:valAx>
      <c:valAx>
        <c:axId val="-41557984"/>
        <c:scaling>
          <c:orientation val="minMax"/>
          <c:max val="10"/>
          <c:min val="0"/>
        </c:scaling>
        <c:delete val="0"/>
        <c:axPos val="r"/>
        <c:title>
          <c:tx>
            <c:rich>
              <a:bodyPr rot="-5400000" vert="horz"/>
              <a:lstStyle/>
              <a:p>
                <a:pPr>
                  <a:defRPr baseline="0">
                    <a:latin typeface="Times New Roman" panose="02020603050405020304" pitchFamily="18" charset="0"/>
                  </a:defRPr>
                </a:pPr>
                <a:r>
                  <a:rPr lang="en-US" baseline="0">
                    <a:latin typeface="Times New Roman" panose="02020603050405020304" pitchFamily="18" charset="0"/>
                  </a:rPr>
                  <a:t>pH</a:t>
                </a:r>
              </a:p>
            </c:rich>
          </c:tx>
          <c:overlay val="0"/>
        </c:title>
        <c:numFmt formatCode="0"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57440"/>
        <c:crosses val="max"/>
        <c:crossBetween val="between"/>
        <c:majorUnit val="1"/>
      </c:valAx>
      <c:catAx>
        <c:axId val="-41557440"/>
        <c:scaling>
          <c:orientation val="minMax"/>
        </c:scaling>
        <c:delete val="1"/>
        <c:axPos val="b"/>
        <c:numFmt formatCode="General" sourceLinked="1"/>
        <c:majorTickMark val="out"/>
        <c:minorTickMark val="none"/>
        <c:tickLblPos val="none"/>
        <c:crossAx val="-41557984"/>
        <c:crossesAt val="0"/>
        <c:auto val="1"/>
        <c:lblAlgn val="ctr"/>
        <c:lblOffset val="100"/>
        <c:noMultiLvlLbl val="0"/>
      </c:catAx>
    </c:plotArea>
    <c:legend>
      <c:legendPos val="b"/>
      <c:legendEntry>
        <c:idx val="0"/>
        <c:txPr>
          <a:bodyPr/>
          <a:lstStyle/>
          <a:p>
            <a:pPr>
              <a:defRPr sz="800" baseline="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800" baseline="0">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800" baseline="0">
                <a:latin typeface="Times New Roman" panose="02020603050405020304" pitchFamily="18" charset="0"/>
                <a:cs typeface="Times New Roman" panose="02020603050405020304" pitchFamily="18" charset="0"/>
              </a:defRPr>
            </a:pPr>
            <a:endParaRPr lang="en-US"/>
          </a:p>
        </c:txPr>
      </c:legendEntry>
      <c:legendEntry>
        <c:idx val="3"/>
        <c:txPr>
          <a:bodyPr/>
          <a:lstStyle/>
          <a:p>
            <a:pPr>
              <a:defRPr sz="800" baseline="0">
                <a:latin typeface="Times New Roman" panose="02020603050405020304" pitchFamily="18" charset="0"/>
                <a:cs typeface="Times New Roman" panose="02020603050405020304" pitchFamily="18" charset="0"/>
              </a:defRPr>
            </a:pPr>
            <a:endParaRPr lang="en-US"/>
          </a:p>
        </c:txPr>
      </c:legendEntry>
      <c:layout>
        <c:manualLayout>
          <c:xMode val="edge"/>
          <c:yMode val="edge"/>
          <c:x val="3.5352380952380948E-2"/>
          <c:y val="0.87313838420374135"/>
          <c:w val="0.94072380952381474"/>
          <c:h val="0.12686161579625868"/>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10716703398502"/>
          <c:y val="0.10094626850888958"/>
          <c:w val="0.67484375132720065"/>
          <c:h val="0.59997418927284807"/>
        </c:manualLayout>
      </c:layout>
      <c:barChart>
        <c:barDir val="col"/>
        <c:grouping val="clustered"/>
        <c:varyColors val="0"/>
        <c:ser>
          <c:idx val="0"/>
          <c:order val="0"/>
          <c:tx>
            <c:strRef>
              <c:f>'% DEG (CONC) Column'!$W$87</c:f>
              <c:strCache>
                <c:ptCount val="1"/>
                <c:pt idx="0">
                  <c:v>Sample (O&amp;G)</c:v>
                </c:pt>
              </c:strCache>
            </c:strRef>
          </c:tx>
          <c:invertIfNegative val="0"/>
          <c:errBars>
            <c:errBarType val="both"/>
            <c:errValType val="cust"/>
            <c:noEndCap val="0"/>
            <c:plus>
              <c:numRef>
                <c:f>'% DEG (CONC) Column'!$X$88:$X$94</c:f>
                <c:numCache>
                  <c:formatCode>General</c:formatCode>
                  <c:ptCount val="7"/>
                  <c:pt idx="0">
                    <c:v>0</c:v>
                  </c:pt>
                  <c:pt idx="1">
                    <c:v>12.27468690830052</c:v>
                  </c:pt>
                  <c:pt idx="2">
                    <c:v>5.6665476704188755</c:v>
                  </c:pt>
                  <c:pt idx="3">
                    <c:v>2.9726296287822378</c:v>
                  </c:pt>
                  <c:pt idx="4">
                    <c:v>2.7186006158362348</c:v>
                  </c:pt>
                  <c:pt idx="5">
                    <c:v>9.2360289883474986E-2</c:v>
                  </c:pt>
                  <c:pt idx="6">
                    <c:v>4.9224044033678784E-2</c:v>
                  </c:pt>
                </c:numCache>
              </c:numRef>
            </c:plus>
            <c:minus>
              <c:numRef>
                <c:f>'% DEG (CONC) Column'!$X$88:$X$94</c:f>
                <c:numCache>
                  <c:formatCode>General</c:formatCode>
                  <c:ptCount val="7"/>
                  <c:pt idx="0">
                    <c:v>0</c:v>
                  </c:pt>
                  <c:pt idx="1">
                    <c:v>12.27468690830052</c:v>
                  </c:pt>
                  <c:pt idx="2">
                    <c:v>5.6665476704188755</c:v>
                  </c:pt>
                  <c:pt idx="3">
                    <c:v>2.9726296287822378</c:v>
                  </c:pt>
                  <c:pt idx="4">
                    <c:v>2.7186006158362348</c:v>
                  </c:pt>
                  <c:pt idx="5">
                    <c:v>9.2360289883474986E-2</c:v>
                  </c:pt>
                  <c:pt idx="6">
                    <c:v>4.9224044033678784E-2</c:v>
                  </c:pt>
                </c:numCache>
              </c:numRef>
            </c:minus>
          </c:errBars>
          <c:cat>
            <c:numRef>
              <c:f>'% DEG (CONC) Column'!$V$88:$V$94</c:f>
              <c:numCache>
                <c:formatCode>General</c:formatCode>
                <c:ptCount val="7"/>
                <c:pt idx="0">
                  <c:v>0</c:v>
                </c:pt>
                <c:pt idx="1">
                  <c:v>24</c:v>
                </c:pt>
                <c:pt idx="2">
                  <c:v>48</c:v>
                </c:pt>
                <c:pt idx="3">
                  <c:v>72</c:v>
                </c:pt>
                <c:pt idx="4">
                  <c:v>96</c:v>
                </c:pt>
                <c:pt idx="5">
                  <c:v>120</c:v>
                </c:pt>
                <c:pt idx="6">
                  <c:v>144</c:v>
                </c:pt>
              </c:numCache>
            </c:numRef>
          </c:cat>
          <c:val>
            <c:numRef>
              <c:f>'% DEG (CONC) Column'!$W$88:$W$94</c:f>
              <c:numCache>
                <c:formatCode>0.00</c:formatCode>
                <c:ptCount val="7"/>
                <c:pt idx="0" formatCode="General">
                  <c:v>0</c:v>
                </c:pt>
                <c:pt idx="1">
                  <c:v>43.699166942675674</c:v>
                </c:pt>
                <c:pt idx="2">
                  <c:v>65.284906775111523</c:v>
                </c:pt>
                <c:pt idx="3">
                  <c:v>84.985192129517401</c:v>
                </c:pt>
                <c:pt idx="4">
                  <c:v>93.731647384453851</c:v>
                </c:pt>
                <c:pt idx="5">
                  <c:v>97.52566389908101</c:v>
                </c:pt>
                <c:pt idx="6">
                  <c:v>99.667112982200635</c:v>
                </c:pt>
              </c:numCache>
            </c:numRef>
          </c:val>
          <c:extLst>
            <c:ext xmlns:c16="http://schemas.microsoft.com/office/drawing/2014/chart" uri="{C3380CC4-5D6E-409C-BE32-E72D297353CC}">
              <c16:uniqueId val="{00000000-AEDA-44B7-B8EA-7209F7E9911A}"/>
            </c:ext>
          </c:extLst>
        </c:ser>
        <c:ser>
          <c:idx val="1"/>
          <c:order val="1"/>
          <c:tx>
            <c:strRef>
              <c:f>'% DEG (CONC) Column'!$Y$87</c:f>
              <c:strCache>
                <c:ptCount val="1"/>
                <c:pt idx="0">
                  <c:v> (Control)</c:v>
                </c:pt>
              </c:strCache>
            </c:strRef>
          </c:tx>
          <c:invertIfNegative val="0"/>
          <c:errBars>
            <c:errBarType val="both"/>
            <c:errValType val="cust"/>
            <c:noEndCap val="0"/>
            <c:plus>
              <c:numRef>
                <c:f>'% DEG (CONC) Column'!$Z$88:$Z$94</c:f>
                <c:numCache>
                  <c:formatCode>General</c:formatCode>
                  <c:ptCount val="7"/>
                  <c:pt idx="0">
                    <c:v>0</c:v>
                  </c:pt>
                  <c:pt idx="1">
                    <c:v>0.34008139706480506</c:v>
                  </c:pt>
                  <c:pt idx="2">
                    <c:v>0.14877028784475579</c:v>
                  </c:pt>
                  <c:pt idx="3">
                    <c:v>0.52696680239120852</c:v>
                  </c:pt>
                  <c:pt idx="4">
                    <c:v>1.0048988173246427</c:v>
                  </c:pt>
                  <c:pt idx="5">
                    <c:v>0.44074730111103122</c:v>
                  </c:pt>
                  <c:pt idx="6">
                    <c:v>0.71226172038110935</c:v>
                  </c:pt>
                </c:numCache>
              </c:numRef>
            </c:plus>
            <c:minus>
              <c:numRef>
                <c:f>'% DEG (CONC) Column'!$Z$88:$Z$94</c:f>
                <c:numCache>
                  <c:formatCode>General</c:formatCode>
                  <c:ptCount val="7"/>
                  <c:pt idx="0">
                    <c:v>0</c:v>
                  </c:pt>
                  <c:pt idx="1">
                    <c:v>0.34008139706480506</c:v>
                  </c:pt>
                  <c:pt idx="2">
                    <c:v>0.14877028784475579</c:v>
                  </c:pt>
                  <c:pt idx="3">
                    <c:v>0.52696680239120852</c:v>
                  </c:pt>
                  <c:pt idx="4">
                    <c:v>1.0048988173246427</c:v>
                  </c:pt>
                  <c:pt idx="5">
                    <c:v>0.44074730111103122</c:v>
                  </c:pt>
                  <c:pt idx="6">
                    <c:v>0.71226172038110935</c:v>
                  </c:pt>
                </c:numCache>
              </c:numRef>
            </c:minus>
          </c:errBars>
          <c:cat>
            <c:numRef>
              <c:f>'% DEG (CONC) Column'!$V$88:$V$94</c:f>
              <c:numCache>
                <c:formatCode>General</c:formatCode>
                <c:ptCount val="7"/>
                <c:pt idx="0">
                  <c:v>0</c:v>
                </c:pt>
                <c:pt idx="1">
                  <c:v>24</c:v>
                </c:pt>
                <c:pt idx="2">
                  <c:v>48</c:v>
                </c:pt>
                <c:pt idx="3">
                  <c:v>72</c:v>
                </c:pt>
                <c:pt idx="4">
                  <c:v>96</c:v>
                </c:pt>
                <c:pt idx="5">
                  <c:v>120</c:v>
                </c:pt>
                <c:pt idx="6">
                  <c:v>144</c:v>
                </c:pt>
              </c:numCache>
            </c:numRef>
          </c:cat>
          <c:val>
            <c:numRef>
              <c:f>'% DEG (CONC) Column'!$Y$88:$Y$94</c:f>
              <c:numCache>
                <c:formatCode>0.00</c:formatCode>
                <c:ptCount val="7"/>
                <c:pt idx="0" formatCode="General">
                  <c:v>0</c:v>
                </c:pt>
                <c:pt idx="1">
                  <c:v>2.7467238620199304</c:v>
                </c:pt>
                <c:pt idx="2">
                  <c:v>6.0114464793741114</c:v>
                </c:pt>
                <c:pt idx="3">
                  <c:v>14.278871799430942</c:v>
                </c:pt>
                <c:pt idx="4">
                  <c:v>19.773070768136591</c:v>
                </c:pt>
                <c:pt idx="5">
                  <c:v>29.500844594594593</c:v>
                </c:pt>
                <c:pt idx="6">
                  <c:v>31.371354907539114</c:v>
                </c:pt>
              </c:numCache>
            </c:numRef>
          </c:val>
          <c:extLst>
            <c:ext xmlns:c16="http://schemas.microsoft.com/office/drawing/2014/chart" uri="{C3380CC4-5D6E-409C-BE32-E72D297353CC}">
              <c16:uniqueId val="{00000001-AEDA-44B7-B8EA-7209F7E9911A}"/>
            </c:ext>
          </c:extLst>
        </c:ser>
        <c:dLbls>
          <c:showLegendKey val="0"/>
          <c:showVal val="0"/>
          <c:showCatName val="0"/>
          <c:showSerName val="0"/>
          <c:showPercent val="0"/>
          <c:showBubbleSize val="0"/>
        </c:dLbls>
        <c:gapWidth val="150"/>
        <c:axId val="-1955239136"/>
        <c:axId val="-1955238592"/>
      </c:barChart>
      <c:lineChart>
        <c:grouping val="standard"/>
        <c:varyColors val="0"/>
        <c:ser>
          <c:idx val="2"/>
          <c:order val="2"/>
          <c:tx>
            <c:strRef>
              <c:f>'% DEG (CONC) Column'!$AA$87</c:f>
              <c:strCache>
                <c:ptCount val="1"/>
                <c:pt idx="0">
                  <c:v>pH (O&amp;G)</c:v>
                </c:pt>
              </c:strCache>
            </c:strRef>
          </c:tx>
          <c:spPr>
            <a:ln w="19050"/>
          </c:spPr>
          <c:marker>
            <c:spPr>
              <a:ln w="19050"/>
            </c:spPr>
          </c:marker>
          <c:errBars>
            <c:errDir val="y"/>
            <c:errBarType val="both"/>
            <c:errValType val="cust"/>
            <c:noEndCap val="0"/>
            <c:plus>
              <c:numRef>
                <c:f>'% DEG (CONC) Column'!$AB$88:$AB$94</c:f>
                <c:numCache>
                  <c:formatCode>General</c:formatCode>
                  <c:ptCount val="7"/>
                  <c:pt idx="0">
                    <c:v>0</c:v>
                  </c:pt>
                  <c:pt idx="1">
                    <c:v>7.0710678118655432E-2</c:v>
                  </c:pt>
                  <c:pt idx="2">
                    <c:v>0.14142135623734642</c:v>
                  </c:pt>
                  <c:pt idx="3">
                    <c:v>3.5355339059327882E-2</c:v>
                  </c:pt>
                  <c:pt idx="4">
                    <c:v>3.5355339059327882E-2</c:v>
                  </c:pt>
                  <c:pt idx="5">
                    <c:v>0.10606601717806789</c:v>
                  </c:pt>
                  <c:pt idx="6">
                    <c:v>7.0710678118654502E-2</c:v>
                  </c:pt>
                </c:numCache>
              </c:numRef>
            </c:plus>
            <c:minus>
              <c:numRef>
                <c:f>'% DEG (CONC) Column'!$AB$88:$AB$94</c:f>
                <c:numCache>
                  <c:formatCode>General</c:formatCode>
                  <c:ptCount val="7"/>
                  <c:pt idx="0">
                    <c:v>0</c:v>
                  </c:pt>
                  <c:pt idx="1">
                    <c:v>7.0710678118655432E-2</c:v>
                  </c:pt>
                  <c:pt idx="2">
                    <c:v>0.14142135623734642</c:v>
                  </c:pt>
                  <c:pt idx="3">
                    <c:v>3.5355339059327882E-2</c:v>
                  </c:pt>
                  <c:pt idx="4">
                    <c:v>3.5355339059327882E-2</c:v>
                  </c:pt>
                  <c:pt idx="5">
                    <c:v>0.10606601717806789</c:v>
                  </c:pt>
                  <c:pt idx="6">
                    <c:v>7.0710678118654502E-2</c:v>
                  </c:pt>
                </c:numCache>
              </c:numRef>
            </c:minus>
          </c:errBars>
          <c:cat>
            <c:numRef>
              <c:f>'% DEG (CONC) Column'!$V$88:$V$94</c:f>
              <c:numCache>
                <c:formatCode>General</c:formatCode>
                <c:ptCount val="7"/>
                <c:pt idx="0">
                  <c:v>0</c:v>
                </c:pt>
                <c:pt idx="1">
                  <c:v>24</c:v>
                </c:pt>
                <c:pt idx="2">
                  <c:v>48</c:v>
                </c:pt>
                <c:pt idx="3">
                  <c:v>72</c:v>
                </c:pt>
                <c:pt idx="4">
                  <c:v>96</c:v>
                </c:pt>
                <c:pt idx="5">
                  <c:v>120</c:v>
                </c:pt>
                <c:pt idx="6">
                  <c:v>144</c:v>
                </c:pt>
              </c:numCache>
            </c:numRef>
          </c:cat>
          <c:val>
            <c:numRef>
              <c:f>'% DEG (CONC) Column'!$AA$88:$AA$94</c:f>
              <c:numCache>
                <c:formatCode>0.00</c:formatCode>
                <c:ptCount val="7"/>
                <c:pt idx="0">
                  <c:v>7</c:v>
                </c:pt>
                <c:pt idx="1">
                  <c:v>7.35</c:v>
                </c:pt>
                <c:pt idx="2">
                  <c:v>7.6999999999999975</c:v>
                </c:pt>
                <c:pt idx="3">
                  <c:v>8.0250000000000004</c:v>
                </c:pt>
                <c:pt idx="4">
                  <c:v>8.2249999999999996</c:v>
                </c:pt>
                <c:pt idx="5">
                  <c:v>8.5750000000000028</c:v>
                </c:pt>
                <c:pt idx="6">
                  <c:v>8.9500000000000028</c:v>
                </c:pt>
              </c:numCache>
            </c:numRef>
          </c:val>
          <c:smooth val="0"/>
          <c:extLst>
            <c:ext xmlns:c16="http://schemas.microsoft.com/office/drawing/2014/chart" uri="{C3380CC4-5D6E-409C-BE32-E72D297353CC}">
              <c16:uniqueId val="{00000002-AEDA-44B7-B8EA-7209F7E9911A}"/>
            </c:ext>
          </c:extLst>
        </c:ser>
        <c:ser>
          <c:idx val="3"/>
          <c:order val="3"/>
          <c:tx>
            <c:strRef>
              <c:f>'% DEG (CONC) Column'!$AC$87</c:f>
              <c:strCache>
                <c:ptCount val="1"/>
                <c:pt idx="0">
                  <c:v>pH (control)</c:v>
                </c:pt>
              </c:strCache>
            </c:strRef>
          </c:tx>
          <c:spPr>
            <a:ln w="19050"/>
          </c:spPr>
          <c:marker>
            <c:spPr>
              <a:ln w="19050"/>
            </c:spPr>
          </c:marker>
          <c:errBars>
            <c:errDir val="y"/>
            <c:errBarType val="both"/>
            <c:errValType val="cust"/>
            <c:noEndCap val="0"/>
            <c:plus>
              <c:numRef>
                <c:f>'% DEG (CONC) Column'!$AD$88:$AD$94</c:f>
                <c:numCache>
                  <c:formatCode>General</c:formatCode>
                  <c:ptCount val="7"/>
                  <c:pt idx="0">
                    <c:v>0</c:v>
                  </c:pt>
                  <c:pt idx="1">
                    <c:v>3.5355339059327882E-2</c:v>
                  </c:pt>
                  <c:pt idx="2">
                    <c:v>0.10606601717800122</c:v>
                  </c:pt>
                  <c:pt idx="3">
                    <c:v>3.5355339059327251E-2</c:v>
                  </c:pt>
                  <c:pt idx="4">
                    <c:v>0.14142135623734642</c:v>
                  </c:pt>
                  <c:pt idx="5">
                    <c:v>3.5355339059327882E-2</c:v>
                  </c:pt>
                  <c:pt idx="6">
                    <c:v>7.0710678118654502E-2</c:v>
                  </c:pt>
                </c:numCache>
              </c:numRef>
            </c:plus>
            <c:minus>
              <c:numRef>
                <c:f>'% DEG (CONC) Column'!$AD$88:$AD$94</c:f>
                <c:numCache>
                  <c:formatCode>General</c:formatCode>
                  <c:ptCount val="7"/>
                  <c:pt idx="0">
                    <c:v>0</c:v>
                  </c:pt>
                  <c:pt idx="1">
                    <c:v>3.5355339059327882E-2</c:v>
                  </c:pt>
                  <c:pt idx="2">
                    <c:v>0.10606601717800122</c:v>
                  </c:pt>
                  <c:pt idx="3">
                    <c:v>3.5355339059327251E-2</c:v>
                  </c:pt>
                  <c:pt idx="4">
                    <c:v>0.14142135623734642</c:v>
                  </c:pt>
                  <c:pt idx="5">
                    <c:v>3.5355339059327882E-2</c:v>
                  </c:pt>
                  <c:pt idx="6">
                    <c:v>7.0710678118654502E-2</c:v>
                  </c:pt>
                </c:numCache>
              </c:numRef>
            </c:minus>
          </c:errBars>
          <c:cat>
            <c:numRef>
              <c:f>'% DEG (CONC) Column'!$V$88:$V$94</c:f>
              <c:numCache>
                <c:formatCode>General</c:formatCode>
                <c:ptCount val="7"/>
                <c:pt idx="0">
                  <c:v>0</c:v>
                </c:pt>
                <c:pt idx="1">
                  <c:v>24</c:v>
                </c:pt>
                <c:pt idx="2">
                  <c:v>48</c:v>
                </c:pt>
                <c:pt idx="3">
                  <c:v>72</c:v>
                </c:pt>
                <c:pt idx="4">
                  <c:v>96</c:v>
                </c:pt>
                <c:pt idx="5">
                  <c:v>120</c:v>
                </c:pt>
                <c:pt idx="6">
                  <c:v>144</c:v>
                </c:pt>
              </c:numCache>
            </c:numRef>
          </c:cat>
          <c:val>
            <c:numRef>
              <c:f>'% DEG (CONC) Column'!$AC$88:$AC$94</c:f>
              <c:numCache>
                <c:formatCode>0.00</c:formatCode>
                <c:ptCount val="7"/>
                <c:pt idx="0">
                  <c:v>7</c:v>
                </c:pt>
                <c:pt idx="1">
                  <c:v>7.1249999999999707</c:v>
                </c:pt>
                <c:pt idx="2">
                  <c:v>7.3249999999999744</c:v>
                </c:pt>
                <c:pt idx="3">
                  <c:v>7.4250000000000007</c:v>
                </c:pt>
                <c:pt idx="4">
                  <c:v>7.6</c:v>
                </c:pt>
                <c:pt idx="5">
                  <c:v>7.875</c:v>
                </c:pt>
                <c:pt idx="6">
                  <c:v>8.0500000000000007</c:v>
                </c:pt>
              </c:numCache>
            </c:numRef>
          </c:val>
          <c:smooth val="0"/>
          <c:extLst>
            <c:ext xmlns:c16="http://schemas.microsoft.com/office/drawing/2014/chart" uri="{C3380CC4-5D6E-409C-BE32-E72D297353CC}">
              <c16:uniqueId val="{00000003-AEDA-44B7-B8EA-7209F7E9911A}"/>
            </c:ext>
          </c:extLst>
        </c:ser>
        <c:dLbls>
          <c:showLegendKey val="0"/>
          <c:showVal val="0"/>
          <c:showCatName val="0"/>
          <c:showSerName val="0"/>
          <c:showPercent val="0"/>
          <c:showBubbleSize val="0"/>
        </c:dLbls>
        <c:marker val="1"/>
        <c:smooth val="0"/>
        <c:axId val="-1955254368"/>
        <c:axId val="-1955238048"/>
      </c:lineChart>
      <c:catAx>
        <c:axId val="-195523913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 (Hours)</a:t>
                </a:r>
              </a:p>
            </c:rich>
          </c:tx>
          <c:layout>
            <c:manualLayout>
              <c:xMode val="edge"/>
              <c:yMode val="edge"/>
              <c:x val="0.39445831328961978"/>
              <c:y val="0.80040726984598409"/>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955238592"/>
        <c:crosses val="autoZero"/>
        <c:auto val="1"/>
        <c:lblAlgn val="ctr"/>
        <c:lblOffset val="100"/>
        <c:noMultiLvlLbl val="0"/>
      </c:catAx>
      <c:valAx>
        <c:axId val="-1955238592"/>
        <c:scaling>
          <c:orientation val="minMax"/>
        </c:scaling>
        <c:delete val="0"/>
        <c:axPos val="l"/>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O&amp;G Removal (%)</a:t>
                </a:r>
              </a:p>
            </c:rich>
          </c:tx>
          <c:overlay val="0"/>
        </c:title>
        <c:numFmt formatCode="General" sourceLinked="1"/>
        <c:majorTickMark val="out"/>
        <c:minorTickMark val="none"/>
        <c:tickLblPos val="nextTo"/>
        <c:txPr>
          <a:bodyPr/>
          <a:lstStyle/>
          <a:p>
            <a:pPr>
              <a:defRPr sz="800"/>
            </a:pPr>
            <a:endParaRPr lang="en-US"/>
          </a:p>
        </c:txPr>
        <c:crossAx val="-1955239136"/>
        <c:crosses val="autoZero"/>
        <c:crossBetween val="between"/>
      </c:valAx>
      <c:valAx>
        <c:axId val="-1955238048"/>
        <c:scaling>
          <c:orientation val="minMax"/>
        </c:scaling>
        <c:delete val="0"/>
        <c:axPos val="r"/>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pH</a:t>
                </a:r>
              </a:p>
            </c:rich>
          </c:tx>
          <c:overlay val="0"/>
        </c:title>
        <c:numFmt formatCode="0" sourceLinked="0"/>
        <c:majorTickMark val="out"/>
        <c:minorTickMark val="none"/>
        <c:tickLblPos val="nextTo"/>
        <c:txPr>
          <a:bodyPr/>
          <a:lstStyle/>
          <a:p>
            <a:pPr>
              <a:defRPr sz="800"/>
            </a:pPr>
            <a:endParaRPr lang="en-US"/>
          </a:p>
        </c:txPr>
        <c:crossAx val="-1955254368"/>
        <c:crosses val="max"/>
        <c:crossBetween val="between"/>
      </c:valAx>
      <c:catAx>
        <c:axId val="-1955254368"/>
        <c:scaling>
          <c:orientation val="minMax"/>
        </c:scaling>
        <c:delete val="1"/>
        <c:axPos val="b"/>
        <c:numFmt formatCode="General" sourceLinked="1"/>
        <c:majorTickMark val="out"/>
        <c:minorTickMark val="none"/>
        <c:tickLblPos val="none"/>
        <c:crossAx val="-1955238048"/>
        <c:crosses val="autoZero"/>
        <c:auto val="1"/>
        <c:lblAlgn val="ctr"/>
        <c:lblOffset val="100"/>
        <c:noMultiLvlLbl val="0"/>
      </c:catAx>
    </c:plotArea>
    <c:legend>
      <c:legendPos val="b"/>
      <c:layout>
        <c:manualLayout>
          <c:xMode val="edge"/>
          <c:yMode val="edge"/>
          <c:x val="2.4539922863339846E-2"/>
          <c:y val="0.87504224236121464"/>
          <c:w val="0.96806916426512968"/>
          <c:h val="0.12495775763878571"/>
        </c:manualLayout>
      </c:layout>
      <c:overlay val="0"/>
      <c:txPr>
        <a:bodyPr/>
        <a:lstStyle/>
        <a:p>
          <a:pPr>
            <a:defRPr sz="800" baseline="0">
              <a:latin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383016431627721"/>
          <c:y val="0.10765772535694459"/>
          <c:w val="0.63560743010018106"/>
          <c:h val="0.58050946951132976"/>
        </c:manualLayout>
      </c:layout>
      <c:barChart>
        <c:barDir val="col"/>
        <c:grouping val="clustered"/>
        <c:varyColors val="0"/>
        <c:ser>
          <c:idx val="0"/>
          <c:order val="0"/>
          <c:tx>
            <c:strRef>
              <c:f>'% DEG (CONC) Column'!$W$52</c:f>
              <c:strCache>
                <c:ptCount val="1"/>
                <c:pt idx="0">
                  <c:v>Sample (O&amp;G)</c:v>
                </c:pt>
              </c:strCache>
            </c:strRef>
          </c:tx>
          <c:invertIfNegative val="0"/>
          <c:errBars>
            <c:errBarType val="both"/>
            <c:errValType val="cust"/>
            <c:noEndCap val="0"/>
            <c:plus>
              <c:numRef>
                <c:f>'% DEG (CONC) Column'!$X$53:$X$59</c:f>
                <c:numCache>
                  <c:formatCode>General</c:formatCode>
                  <c:ptCount val="7"/>
                  <c:pt idx="0">
                    <c:v>0</c:v>
                  </c:pt>
                  <c:pt idx="1">
                    <c:v>2.5722911476317032</c:v>
                  </c:pt>
                  <c:pt idx="2">
                    <c:v>6.3038079080761253</c:v>
                  </c:pt>
                  <c:pt idx="3">
                    <c:v>2.4650357542297185</c:v>
                  </c:pt>
                  <c:pt idx="4">
                    <c:v>2.0395216110694272</c:v>
                  </c:pt>
                  <c:pt idx="5">
                    <c:v>3.1296351365902368</c:v>
                  </c:pt>
                  <c:pt idx="6">
                    <c:v>0.15947416288686062</c:v>
                  </c:pt>
                </c:numCache>
              </c:numRef>
            </c:plus>
            <c:minus>
              <c:numRef>
                <c:f>'% DEG (CONC) Column'!$X$53:$X$59</c:f>
                <c:numCache>
                  <c:formatCode>General</c:formatCode>
                  <c:ptCount val="7"/>
                  <c:pt idx="0">
                    <c:v>0</c:v>
                  </c:pt>
                  <c:pt idx="1">
                    <c:v>2.5722911476317032</c:v>
                  </c:pt>
                  <c:pt idx="2">
                    <c:v>6.3038079080761253</c:v>
                  </c:pt>
                  <c:pt idx="3">
                    <c:v>2.4650357542297185</c:v>
                  </c:pt>
                  <c:pt idx="4">
                    <c:v>2.0395216110694272</c:v>
                  </c:pt>
                  <c:pt idx="5">
                    <c:v>3.1296351365902368</c:v>
                  </c:pt>
                  <c:pt idx="6">
                    <c:v>0.15947416288686062</c:v>
                  </c:pt>
                </c:numCache>
              </c:numRef>
            </c:minus>
          </c:errBars>
          <c:cat>
            <c:numRef>
              <c:f>'% DEG (CONC) Column'!$V$53:$V$59</c:f>
              <c:numCache>
                <c:formatCode>General</c:formatCode>
                <c:ptCount val="7"/>
                <c:pt idx="0">
                  <c:v>0</c:v>
                </c:pt>
                <c:pt idx="1">
                  <c:v>24</c:v>
                </c:pt>
                <c:pt idx="2">
                  <c:v>48</c:v>
                </c:pt>
                <c:pt idx="3">
                  <c:v>72</c:v>
                </c:pt>
                <c:pt idx="4">
                  <c:v>96</c:v>
                </c:pt>
                <c:pt idx="5">
                  <c:v>120</c:v>
                </c:pt>
                <c:pt idx="6">
                  <c:v>144</c:v>
                </c:pt>
              </c:numCache>
            </c:numRef>
          </c:cat>
          <c:val>
            <c:numRef>
              <c:f>'% DEG (CONC) Column'!$W$53:$W$59</c:f>
              <c:numCache>
                <c:formatCode>0.00</c:formatCode>
                <c:ptCount val="7"/>
                <c:pt idx="0" formatCode="General">
                  <c:v>0</c:v>
                </c:pt>
                <c:pt idx="1">
                  <c:v>47.584456775106098</c:v>
                </c:pt>
                <c:pt idx="2">
                  <c:v>54.373083606916069</c:v>
                </c:pt>
                <c:pt idx="3">
                  <c:v>73.67461760016873</c:v>
                </c:pt>
                <c:pt idx="4">
                  <c:v>84.811292417570542</c:v>
                </c:pt>
                <c:pt idx="5">
                  <c:v>92.348228868932324</c:v>
                </c:pt>
                <c:pt idx="6">
                  <c:v>98.256367594005013</c:v>
                </c:pt>
              </c:numCache>
            </c:numRef>
          </c:val>
          <c:extLst>
            <c:ext xmlns:c16="http://schemas.microsoft.com/office/drawing/2014/chart" uri="{C3380CC4-5D6E-409C-BE32-E72D297353CC}">
              <c16:uniqueId val="{00000000-6796-46B4-8452-12D45D598110}"/>
            </c:ext>
          </c:extLst>
        </c:ser>
        <c:ser>
          <c:idx val="1"/>
          <c:order val="1"/>
          <c:tx>
            <c:strRef>
              <c:f>'% DEG (CONC) Column'!$Y$52</c:f>
              <c:strCache>
                <c:ptCount val="1"/>
                <c:pt idx="0">
                  <c:v> (Control)</c:v>
                </c:pt>
              </c:strCache>
            </c:strRef>
          </c:tx>
          <c:invertIfNegative val="0"/>
          <c:errBars>
            <c:errBarType val="both"/>
            <c:errValType val="cust"/>
            <c:noEndCap val="0"/>
            <c:plus>
              <c:numRef>
                <c:f>'% DEG (CONC) Column'!$Z$53:$Z$59</c:f>
                <c:numCache>
                  <c:formatCode>General</c:formatCode>
                  <c:ptCount val="7"/>
                  <c:pt idx="0">
                    <c:v>0</c:v>
                  </c:pt>
                  <c:pt idx="1">
                    <c:v>0.97104990223488608</c:v>
                  </c:pt>
                  <c:pt idx="2">
                    <c:v>2.00103217632652</c:v>
                  </c:pt>
                  <c:pt idx="3">
                    <c:v>2.20184530102647</c:v>
                  </c:pt>
                  <c:pt idx="4">
                    <c:v>0.48334192205188892</c:v>
                  </c:pt>
                  <c:pt idx="5">
                    <c:v>1.4729241350958919</c:v>
                  </c:pt>
                  <c:pt idx="6">
                    <c:v>1.022024130382732</c:v>
                  </c:pt>
                </c:numCache>
              </c:numRef>
            </c:plus>
            <c:minus>
              <c:numRef>
                <c:f>'% DEG (CONC) Column'!$Z$53:$Z$59</c:f>
                <c:numCache>
                  <c:formatCode>General</c:formatCode>
                  <c:ptCount val="7"/>
                  <c:pt idx="0">
                    <c:v>0</c:v>
                  </c:pt>
                  <c:pt idx="1">
                    <c:v>0.97104990223488608</c:v>
                  </c:pt>
                  <c:pt idx="2">
                    <c:v>2.00103217632652</c:v>
                  </c:pt>
                  <c:pt idx="3">
                    <c:v>2.20184530102647</c:v>
                  </c:pt>
                  <c:pt idx="4">
                    <c:v>0.48334192205188892</c:v>
                  </c:pt>
                  <c:pt idx="5">
                    <c:v>1.4729241350958919</c:v>
                  </c:pt>
                  <c:pt idx="6">
                    <c:v>1.022024130382732</c:v>
                  </c:pt>
                </c:numCache>
              </c:numRef>
            </c:minus>
          </c:errBars>
          <c:cat>
            <c:numRef>
              <c:f>'% DEG (CONC) Column'!$V$53:$V$59</c:f>
              <c:numCache>
                <c:formatCode>General</c:formatCode>
                <c:ptCount val="7"/>
                <c:pt idx="0">
                  <c:v>0</c:v>
                </c:pt>
                <c:pt idx="1">
                  <c:v>24</c:v>
                </c:pt>
                <c:pt idx="2">
                  <c:v>48</c:v>
                </c:pt>
                <c:pt idx="3">
                  <c:v>72</c:v>
                </c:pt>
                <c:pt idx="4">
                  <c:v>96</c:v>
                </c:pt>
                <c:pt idx="5">
                  <c:v>120</c:v>
                </c:pt>
                <c:pt idx="6">
                  <c:v>144</c:v>
                </c:pt>
              </c:numCache>
            </c:numRef>
          </c:cat>
          <c:val>
            <c:numRef>
              <c:f>'% DEG (CONC) Column'!$Y$53:$Y$59</c:f>
              <c:numCache>
                <c:formatCode>0.00</c:formatCode>
                <c:ptCount val="7"/>
                <c:pt idx="0" formatCode="General">
                  <c:v>0</c:v>
                </c:pt>
                <c:pt idx="1">
                  <c:v>3.0934454805734957</c:v>
                </c:pt>
                <c:pt idx="2">
                  <c:v>7.655771128913651</c:v>
                </c:pt>
                <c:pt idx="3">
                  <c:v>16.621512681548186</c:v>
                </c:pt>
                <c:pt idx="4">
                  <c:v>22.574280829796265</c:v>
                </c:pt>
                <c:pt idx="5">
                  <c:v>24.060299498810458</c:v>
                </c:pt>
                <c:pt idx="6">
                  <c:v>27.711233172290385</c:v>
                </c:pt>
              </c:numCache>
            </c:numRef>
          </c:val>
          <c:extLst>
            <c:ext xmlns:c16="http://schemas.microsoft.com/office/drawing/2014/chart" uri="{C3380CC4-5D6E-409C-BE32-E72D297353CC}">
              <c16:uniqueId val="{00000001-6796-46B4-8452-12D45D598110}"/>
            </c:ext>
          </c:extLst>
        </c:ser>
        <c:dLbls>
          <c:showLegendKey val="0"/>
          <c:showVal val="0"/>
          <c:showCatName val="0"/>
          <c:showSerName val="0"/>
          <c:showPercent val="0"/>
          <c:showBubbleSize val="0"/>
        </c:dLbls>
        <c:gapWidth val="150"/>
        <c:axId val="-41555808"/>
        <c:axId val="-41562336"/>
      </c:barChart>
      <c:lineChart>
        <c:grouping val="standard"/>
        <c:varyColors val="0"/>
        <c:ser>
          <c:idx val="3"/>
          <c:order val="2"/>
          <c:tx>
            <c:strRef>
              <c:f>'% DEG (CONC) Column'!$AC$52</c:f>
              <c:strCache>
                <c:ptCount val="1"/>
                <c:pt idx="0">
                  <c:v>pH (control)</c:v>
                </c:pt>
              </c:strCache>
            </c:strRef>
          </c:tx>
          <c:spPr>
            <a:ln w="19050"/>
          </c:spPr>
          <c:marker>
            <c:spPr>
              <a:ln w="19050"/>
            </c:spPr>
          </c:marker>
          <c:errBars>
            <c:errDir val="y"/>
            <c:errBarType val="both"/>
            <c:errValType val="cust"/>
            <c:noEndCap val="0"/>
            <c:plus>
              <c:numRef>
                <c:f>'% DEG (CONC) Column'!$AD$53:$AD$59</c:f>
                <c:numCache>
                  <c:formatCode>General</c:formatCode>
                  <c:ptCount val="7"/>
                  <c:pt idx="0">
                    <c:v>0</c:v>
                  </c:pt>
                  <c:pt idx="1">
                    <c:v>3.5355339059327882E-2</c:v>
                  </c:pt>
                  <c:pt idx="2">
                    <c:v>7.0710678118654502E-2</c:v>
                  </c:pt>
                  <c:pt idx="3">
                    <c:v>7.0710678118655432E-2</c:v>
                  </c:pt>
                  <c:pt idx="4">
                    <c:v>3.5355339059327251E-2</c:v>
                  </c:pt>
                  <c:pt idx="5">
                    <c:v>7.0710678118654502E-2</c:v>
                  </c:pt>
                  <c:pt idx="6">
                    <c:v>7.0710678118655432E-2</c:v>
                  </c:pt>
                </c:numCache>
              </c:numRef>
            </c:plus>
            <c:minus>
              <c:numRef>
                <c:f>'% DEG (CONC) Column'!$AD$53:$AD$59</c:f>
                <c:numCache>
                  <c:formatCode>General</c:formatCode>
                  <c:ptCount val="7"/>
                  <c:pt idx="0">
                    <c:v>0</c:v>
                  </c:pt>
                  <c:pt idx="1">
                    <c:v>3.5355339059327882E-2</c:v>
                  </c:pt>
                  <c:pt idx="2">
                    <c:v>7.0710678118654502E-2</c:v>
                  </c:pt>
                  <c:pt idx="3">
                    <c:v>7.0710678118655432E-2</c:v>
                  </c:pt>
                  <c:pt idx="4">
                    <c:v>3.5355339059327251E-2</c:v>
                  </c:pt>
                  <c:pt idx="5">
                    <c:v>7.0710678118654502E-2</c:v>
                  </c:pt>
                  <c:pt idx="6">
                    <c:v>7.0710678118655432E-2</c:v>
                  </c:pt>
                </c:numCache>
              </c:numRef>
            </c:minus>
          </c:errBars>
          <c:cat>
            <c:numRef>
              <c:f>'% DEG (CONC) Column'!$V$53:$V$59</c:f>
              <c:numCache>
                <c:formatCode>General</c:formatCode>
                <c:ptCount val="7"/>
                <c:pt idx="0">
                  <c:v>0</c:v>
                </c:pt>
                <c:pt idx="1">
                  <c:v>24</c:v>
                </c:pt>
                <c:pt idx="2">
                  <c:v>48</c:v>
                </c:pt>
                <c:pt idx="3">
                  <c:v>72</c:v>
                </c:pt>
                <c:pt idx="4">
                  <c:v>96</c:v>
                </c:pt>
                <c:pt idx="5">
                  <c:v>120</c:v>
                </c:pt>
                <c:pt idx="6">
                  <c:v>144</c:v>
                </c:pt>
              </c:numCache>
            </c:numRef>
          </c:cat>
          <c:val>
            <c:numRef>
              <c:f>'% DEG (CONC) Column'!$AC$53:$AC$59</c:f>
              <c:numCache>
                <c:formatCode>0.00</c:formatCode>
                <c:ptCount val="7"/>
                <c:pt idx="0">
                  <c:v>7</c:v>
                </c:pt>
                <c:pt idx="1">
                  <c:v>7.1249999999999707</c:v>
                </c:pt>
                <c:pt idx="2">
                  <c:v>7.2</c:v>
                </c:pt>
                <c:pt idx="3">
                  <c:v>7.35</c:v>
                </c:pt>
                <c:pt idx="4">
                  <c:v>7.4749999999999996</c:v>
                </c:pt>
                <c:pt idx="5">
                  <c:v>7.75</c:v>
                </c:pt>
                <c:pt idx="6">
                  <c:v>7.85</c:v>
                </c:pt>
              </c:numCache>
            </c:numRef>
          </c:val>
          <c:smooth val="0"/>
          <c:extLst>
            <c:ext xmlns:c16="http://schemas.microsoft.com/office/drawing/2014/chart" uri="{C3380CC4-5D6E-409C-BE32-E72D297353CC}">
              <c16:uniqueId val="{00000002-6796-46B4-8452-12D45D598110}"/>
            </c:ext>
          </c:extLst>
        </c:ser>
        <c:ser>
          <c:idx val="2"/>
          <c:order val="3"/>
          <c:tx>
            <c:strRef>
              <c:f>'% DEG (CONC) Column'!$AA$52</c:f>
              <c:strCache>
                <c:ptCount val="1"/>
                <c:pt idx="0">
                  <c:v>pH (O&amp;G)</c:v>
                </c:pt>
              </c:strCache>
            </c:strRef>
          </c:tx>
          <c:spPr>
            <a:ln w="19050"/>
          </c:spPr>
          <c:marker>
            <c:spPr>
              <a:ln w="19050"/>
            </c:spPr>
          </c:marker>
          <c:errBars>
            <c:errDir val="y"/>
            <c:errBarType val="both"/>
            <c:errValType val="cust"/>
            <c:noEndCap val="0"/>
            <c:plus>
              <c:numRef>
                <c:f>'% DEG (CONC) Column'!$AB$53:$AB$59</c:f>
                <c:numCache>
                  <c:formatCode>General</c:formatCode>
                  <c:ptCount val="7"/>
                  <c:pt idx="0">
                    <c:v>0</c:v>
                  </c:pt>
                  <c:pt idx="1">
                    <c:v>3.5355339059327251E-2</c:v>
                  </c:pt>
                  <c:pt idx="2">
                    <c:v>7.0710678118655432E-2</c:v>
                  </c:pt>
                  <c:pt idx="3">
                    <c:v>7.0710678118654502E-2</c:v>
                  </c:pt>
                  <c:pt idx="4">
                    <c:v>3.5355339059326654E-2</c:v>
                  </c:pt>
                  <c:pt idx="5">
                    <c:v>3.5355339059327882E-2</c:v>
                  </c:pt>
                  <c:pt idx="6">
                    <c:v>7.0710678118655834E-2</c:v>
                  </c:pt>
                </c:numCache>
              </c:numRef>
            </c:plus>
            <c:minus>
              <c:numRef>
                <c:f>'% DEG (CONC) Column'!$AB$53:$AB$59</c:f>
                <c:numCache>
                  <c:formatCode>General</c:formatCode>
                  <c:ptCount val="7"/>
                  <c:pt idx="0">
                    <c:v>0</c:v>
                  </c:pt>
                  <c:pt idx="1">
                    <c:v>3.5355339059327251E-2</c:v>
                  </c:pt>
                  <c:pt idx="2">
                    <c:v>7.0710678118655432E-2</c:v>
                  </c:pt>
                  <c:pt idx="3">
                    <c:v>7.0710678118654502E-2</c:v>
                  </c:pt>
                  <c:pt idx="4">
                    <c:v>3.5355339059326654E-2</c:v>
                  </c:pt>
                  <c:pt idx="5">
                    <c:v>3.5355339059327882E-2</c:v>
                  </c:pt>
                  <c:pt idx="6">
                    <c:v>7.0710678118655834E-2</c:v>
                  </c:pt>
                </c:numCache>
              </c:numRef>
            </c:minus>
          </c:errBars>
          <c:cat>
            <c:numRef>
              <c:f>'% DEG (CONC) Column'!$V$53:$V$59</c:f>
              <c:numCache>
                <c:formatCode>General</c:formatCode>
                <c:ptCount val="7"/>
                <c:pt idx="0">
                  <c:v>0</c:v>
                </c:pt>
                <c:pt idx="1">
                  <c:v>24</c:v>
                </c:pt>
                <c:pt idx="2">
                  <c:v>48</c:v>
                </c:pt>
                <c:pt idx="3">
                  <c:v>72</c:v>
                </c:pt>
                <c:pt idx="4">
                  <c:v>96</c:v>
                </c:pt>
                <c:pt idx="5">
                  <c:v>120</c:v>
                </c:pt>
                <c:pt idx="6">
                  <c:v>144</c:v>
                </c:pt>
              </c:numCache>
            </c:numRef>
          </c:cat>
          <c:val>
            <c:numRef>
              <c:f>'% DEG (CONC) Column'!$AA$53:$AA$59</c:f>
              <c:numCache>
                <c:formatCode>0.00</c:formatCode>
                <c:ptCount val="7"/>
                <c:pt idx="0">
                  <c:v>7</c:v>
                </c:pt>
                <c:pt idx="1">
                  <c:v>7.3249999999999735</c:v>
                </c:pt>
                <c:pt idx="2">
                  <c:v>7.6499999999999995</c:v>
                </c:pt>
                <c:pt idx="3">
                  <c:v>7.95</c:v>
                </c:pt>
                <c:pt idx="4">
                  <c:v>8.0750000000000028</c:v>
                </c:pt>
                <c:pt idx="5">
                  <c:v>8.3750000000000266</c:v>
                </c:pt>
                <c:pt idx="6">
                  <c:v>8.75</c:v>
                </c:pt>
              </c:numCache>
            </c:numRef>
          </c:val>
          <c:smooth val="0"/>
          <c:extLst>
            <c:ext xmlns:c16="http://schemas.microsoft.com/office/drawing/2014/chart" uri="{C3380CC4-5D6E-409C-BE32-E72D297353CC}">
              <c16:uniqueId val="{00000003-6796-46B4-8452-12D45D598110}"/>
            </c:ext>
          </c:extLst>
        </c:ser>
        <c:dLbls>
          <c:showLegendKey val="0"/>
          <c:showVal val="0"/>
          <c:showCatName val="0"/>
          <c:showSerName val="0"/>
          <c:showPercent val="0"/>
          <c:showBubbleSize val="0"/>
        </c:dLbls>
        <c:marker val="1"/>
        <c:smooth val="0"/>
        <c:axId val="-41560704"/>
        <c:axId val="-41561248"/>
      </c:lineChart>
      <c:catAx>
        <c:axId val="-41555808"/>
        <c:scaling>
          <c:orientation val="minMax"/>
        </c:scaling>
        <c:delete val="0"/>
        <c:axPos val="b"/>
        <c:title>
          <c:tx>
            <c:rich>
              <a:bodyPr/>
              <a:lstStyle/>
              <a:p>
                <a:pPr>
                  <a:defRPr sz="900" baseline="0">
                    <a:latin typeface="Times New Roman" panose="02020603050405020304" pitchFamily="18" charset="0"/>
                  </a:defRPr>
                </a:pPr>
                <a:r>
                  <a:rPr lang="en-US" sz="900" baseline="0">
                    <a:latin typeface="Times New Roman" panose="02020603050405020304" pitchFamily="18" charset="0"/>
                  </a:rPr>
                  <a:t>Time (Hours)</a:t>
                </a:r>
              </a:p>
            </c:rich>
          </c:tx>
          <c:layout>
            <c:manualLayout>
              <c:xMode val="edge"/>
              <c:yMode val="edge"/>
              <c:x val="0.38331215028989757"/>
              <c:y val="0.77327975081953182"/>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62336"/>
        <c:crosses val="autoZero"/>
        <c:auto val="1"/>
        <c:lblAlgn val="ctr"/>
        <c:lblOffset val="100"/>
        <c:noMultiLvlLbl val="0"/>
      </c:catAx>
      <c:valAx>
        <c:axId val="-41562336"/>
        <c:scaling>
          <c:orientation val="minMax"/>
        </c:scaling>
        <c:delete val="0"/>
        <c:axPos val="l"/>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O&amp;G Removal (%)</a:t>
                </a: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55808"/>
        <c:crosses val="autoZero"/>
        <c:crossBetween val="between"/>
      </c:valAx>
      <c:valAx>
        <c:axId val="-41561248"/>
        <c:scaling>
          <c:orientation val="minMax"/>
        </c:scaling>
        <c:delete val="0"/>
        <c:axPos val="r"/>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pH</a:t>
                </a:r>
              </a:p>
            </c:rich>
          </c:tx>
          <c:layout>
            <c:manualLayout>
              <c:xMode val="edge"/>
              <c:yMode val="edge"/>
              <c:x val="0.91969582800223193"/>
              <c:y val="0.39880861600678585"/>
            </c:manualLayout>
          </c:layout>
          <c:overlay val="0"/>
        </c:title>
        <c:numFmt formatCode="0"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60704"/>
        <c:crosses val="max"/>
        <c:crossBetween val="between"/>
      </c:valAx>
      <c:catAx>
        <c:axId val="-41560704"/>
        <c:scaling>
          <c:orientation val="minMax"/>
        </c:scaling>
        <c:delete val="1"/>
        <c:axPos val="b"/>
        <c:numFmt formatCode="General" sourceLinked="1"/>
        <c:majorTickMark val="out"/>
        <c:minorTickMark val="none"/>
        <c:tickLblPos val="none"/>
        <c:crossAx val="-41561248"/>
        <c:crosses val="autoZero"/>
        <c:auto val="1"/>
        <c:lblAlgn val="ctr"/>
        <c:lblOffset val="100"/>
        <c:noMultiLvlLbl val="0"/>
      </c:catAx>
    </c:plotArea>
    <c:legend>
      <c:legendPos val="b"/>
      <c:layout>
        <c:manualLayout>
          <c:xMode val="edge"/>
          <c:yMode val="edge"/>
          <c:x val="4.1632529052839484E-2"/>
          <c:y val="0.84741442589385851"/>
          <c:w val="0.95493177387914263"/>
          <c:h val="0.13045556027488237"/>
        </c:manualLayout>
      </c:layout>
      <c:overlay val="0"/>
      <c:txPr>
        <a:bodyPr/>
        <a:lstStyle/>
        <a:p>
          <a:pPr>
            <a:defRPr sz="800" baseline="0">
              <a:latin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738162077566392"/>
          <c:y val="6.059797995441104E-2"/>
          <c:w val="0.68417322834645666"/>
          <c:h val="0.61832349081364835"/>
        </c:manualLayout>
      </c:layout>
      <c:barChart>
        <c:barDir val="col"/>
        <c:grouping val="clustered"/>
        <c:varyColors val="0"/>
        <c:ser>
          <c:idx val="0"/>
          <c:order val="0"/>
          <c:tx>
            <c:strRef>
              <c:f>'%DEG (FLOWRATE) COLUMN'!$W$50</c:f>
              <c:strCache>
                <c:ptCount val="1"/>
                <c:pt idx="0">
                  <c:v>Sample (O&amp;G)</c:v>
                </c:pt>
              </c:strCache>
            </c:strRef>
          </c:tx>
          <c:invertIfNegative val="0"/>
          <c:errBars>
            <c:errBarType val="both"/>
            <c:errValType val="cust"/>
            <c:noEndCap val="0"/>
            <c:plus>
              <c:numRef>
                <c:f>'%DEG (FLOWRATE) COLUMN'!$X$51:$X$57</c:f>
                <c:numCache>
                  <c:formatCode>General</c:formatCode>
                  <c:ptCount val="7"/>
                  <c:pt idx="0">
                    <c:v>0</c:v>
                  </c:pt>
                  <c:pt idx="1">
                    <c:v>0.62071649906780624</c:v>
                  </c:pt>
                  <c:pt idx="2">
                    <c:v>0.10510683216668208</c:v>
                  </c:pt>
                  <c:pt idx="3">
                    <c:v>2.8819915900830804</c:v>
                  </c:pt>
                  <c:pt idx="4">
                    <c:v>0.21669816303198092</c:v>
                  </c:pt>
                  <c:pt idx="5">
                    <c:v>0.25011525958626629</c:v>
                  </c:pt>
                  <c:pt idx="6">
                    <c:v>3.6303011735982799E-2</c:v>
                  </c:pt>
                </c:numCache>
              </c:numRef>
            </c:plus>
            <c:minus>
              <c:numRef>
                <c:f>'%DEG (FLOWRATE) COLUMN'!$X$51:$X$57</c:f>
                <c:numCache>
                  <c:formatCode>General</c:formatCode>
                  <c:ptCount val="7"/>
                  <c:pt idx="0">
                    <c:v>0</c:v>
                  </c:pt>
                  <c:pt idx="1">
                    <c:v>0.62071649906780624</c:v>
                  </c:pt>
                  <c:pt idx="2">
                    <c:v>0.10510683216668208</c:v>
                  </c:pt>
                  <c:pt idx="3">
                    <c:v>2.8819915900830804</c:v>
                  </c:pt>
                  <c:pt idx="4">
                    <c:v>0.21669816303198092</c:v>
                  </c:pt>
                  <c:pt idx="5">
                    <c:v>0.25011525958626629</c:v>
                  </c:pt>
                  <c:pt idx="6">
                    <c:v>3.6303011735982799E-2</c:v>
                  </c:pt>
                </c:numCache>
              </c:numRef>
            </c:minus>
          </c:errBars>
          <c:cat>
            <c:numRef>
              <c:f>'%DEG (FLOWRATE) COLUMN'!$V$51:$V$57</c:f>
              <c:numCache>
                <c:formatCode>General</c:formatCode>
                <c:ptCount val="7"/>
                <c:pt idx="0">
                  <c:v>0</c:v>
                </c:pt>
                <c:pt idx="1">
                  <c:v>24</c:v>
                </c:pt>
                <c:pt idx="2">
                  <c:v>48</c:v>
                </c:pt>
                <c:pt idx="3">
                  <c:v>72</c:v>
                </c:pt>
                <c:pt idx="4">
                  <c:v>96</c:v>
                </c:pt>
                <c:pt idx="5">
                  <c:v>120</c:v>
                </c:pt>
                <c:pt idx="6">
                  <c:v>144</c:v>
                </c:pt>
              </c:numCache>
            </c:numRef>
          </c:cat>
          <c:val>
            <c:numRef>
              <c:f>'%DEG (FLOWRATE) COLUMN'!$W$51:$W$57</c:f>
              <c:numCache>
                <c:formatCode>0.00</c:formatCode>
                <c:ptCount val="7"/>
                <c:pt idx="0" formatCode="General">
                  <c:v>0</c:v>
                </c:pt>
                <c:pt idx="1">
                  <c:v>23.074098306731042</c:v>
                </c:pt>
                <c:pt idx="2">
                  <c:v>58.438689398642019</c:v>
                </c:pt>
                <c:pt idx="3">
                  <c:v>73.747912971391727</c:v>
                </c:pt>
                <c:pt idx="4">
                  <c:v>88.257317959881419</c:v>
                </c:pt>
                <c:pt idx="5">
                  <c:v>93.614963365207132</c:v>
                </c:pt>
                <c:pt idx="6">
                  <c:v>99.579573451500849</c:v>
                </c:pt>
              </c:numCache>
            </c:numRef>
          </c:val>
          <c:extLst>
            <c:ext xmlns:c16="http://schemas.microsoft.com/office/drawing/2014/chart" uri="{C3380CC4-5D6E-409C-BE32-E72D297353CC}">
              <c16:uniqueId val="{00000000-A2B2-49AA-8DA0-5C256567D2F8}"/>
            </c:ext>
          </c:extLst>
        </c:ser>
        <c:ser>
          <c:idx val="1"/>
          <c:order val="1"/>
          <c:tx>
            <c:strRef>
              <c:f>'%DEG (FLOWRATE) COLUMN'!$Y$50</c:f>
              <c:strCache>
                <c:ptCount val="1"/>
                <c:pt idx="0">
                  <c:v> (Control)</c:v>
                </c:pt>
              </c:strCache>
            </c:strRef>
          </c:tx>
          <c:invertIfNegative val="0"/>
          <c:errBars>
            <c:errBarType val="both"/>
            <c:errValType val="cust"/>
            <c:noEndCap val="0"/>
            <c:plus>
              <c:numRef>
                <c:f>'%DEG (FLOWRATE) COLUMN'!$Z$51:$Z$57</c:f>
                <c:numCache>
                  <c:formatCode>General</c:formatCode>
                  <c:ptCount val="7"/>
                  <c:pt idx="0">
                    <c:v>0</c:v>
                  </c:pt>
                  <c:pt idx="1">
                    <c:v>0.20728018502205708</c:v>
                  </c:pt>
                  <c:pt idx="2">
                    <c:v>0.74780943880075423</c:v>
                  </c:pt>
                  <c:pt idx="3">
                    <c:v>0.4160990943327933</c:v>
                  </c:pt>
                  <c:pt idx="4">
                    <c:v>0.50697027255252525</c:v>
                  </c:pt>
                  <c:pt idx="5">
                    <c:v>0.49544808992610823</c:v>
                  </c:pt>
                  <c:pt idx="6">
                    <c:v>2.7790974297933961</c:v>
                  </c:pt>
                </c:numCache>
              </c:numRef>
            </c:plus>
            <c:minus>
              <c:numRef>
                <c:f>'%DEG (FLOWRATE) COLUMN'!$Z$51:$Z$57</c:f>
                <c:numCache>
                  <c:formatCode>General</c:formatCode>
                  <c:ptCount val="7"/>
                  <c:pt idx="0">
                    <c:v>0</c:v>
                  </c:pt>
                  <c:pt idx="1">
                    <c:v>0.20728018502205708</c:v>
                  </c:pt>
                  <c:pt idx="2">
                    <c:v>0.74780943880075423</c:v>
                  </c:pt>
                  <c:pt idx="3">
                    <c:v>0.4160990943327933</c:v>
                  </c:pt>
                  <c:pt idx="4">
                    <c:v>0.50697027255252525</c:v>
                  </c:pt>
                  <c:pt idx="5">
                    <c:v>0.49544808992610823</c:v>
                  </c:pt>
                  <c:pt idx="6">
                    <c:v>2.7790974297933961</c:v>
                  </c:pt>
                </c:numCache>
              </c:numRef>
            </c:minus>
          </c:errBars>
          <c:cat>
            <c:numRef>
              <c:f>'%DEG (FLOWRATE) COLUMN'!$V$51:$V$57</c:f>
              <c:numCache>
                <c:formatCode>General</c:formatCode>
                <c:ptCount val="7"/>
                <c:pt idx="0">
                  <c:v>0</c:v>
                </c:pt>
                <c:pt idx="1">
                  <c:v>24</c:v>
                </c:pt>
                <c:pt idx="2">
                  <c:v>48</c:v>
                </c:pt>
                <c:pt idx="3">
                  <c:v>72</c:v>
                </c:pt>
                <c:pt idx="4">
                  <c:v>96</c:v>
                </c:pt>
                <c:pt idx="5">
                  <c:v>120</c:v>
                </c:pt>
                <c:pt idx="6">
                  <c:v>144</c:v>
                </c:pt>
              </c:numCache>
            </c:numRef>
          </c:cat>
          <c:val>
            <c:numRef>
              <c:f>'%DEG (FLOWRATE) COLUMN'!$Y$51:$Y$57</c:f>
              <c:numCache>
                <c:formatCode>0.00</c:formatCode>
                <c:ptCount val="7"/>
                <c:pt idx="0" formatCode="General">
                  <c:v>0</c:v>
                </c:pt>
                <c:pt idx="1">
                  <c:v>2.627131978970084</c:v>
                </c:pt>
                <c:pt idx="2">
                  <c:v>5.7120465824493794</c:v>
                </c:pt>
                <c:pt idx="3">
                  <c:v>14.77034644682035</c:v>
                </c:pt>
                <c:pt idx="4">
                  <c:v>18.888656127208101</c:v>
                </c:pt>
                <c:pt idx="5">
                  <c:v>25.970475392746632</c:v>
                </c:pt>
                <c:pt idx="6">
                  <c:v>32.361268212416725</c:v>
                </c:pt>
              </c:numCache>
            </c:numRef>
          </c:val>
          <c:extLst>
            <c:ext xmlns:c16="http://schemas.microsoft.com/office/drawing/2014/chart" uri="{C3380CC4-5D6E-409C-BE32-E72D297353CC}">
              <c16:uniqueId val="{00000001-A2B2-49AA-8DA0-5C256567D2F8}"/>
            </c:ext>
          </c:extLst>
        </c:ser>
        <c:dLbls>
          <c:showLegendKey val="0"/>
          <c:showVal val="0"/>
          <c:showCatName val="0"/>
          <c:showSerName val="0"/>
          <c:showPercent val="0"/>
          <c:showBubbleSize val="0"/>
        </c:dLbls>
        <c:gapWidth val="150"/>
        <c:axId val="-126609216"/>
        <c:axId val="-126620640"/>
      </c:barChart>
      <c:lineChart>
        <c:grouping val="standard"/>
        <c:varyColors val="0"/>
        <c:ser>
          <c:idx val="3"/>
          <c:order val="2"/>
          <c:tx>
            <c:strRef>
              <c:f>'%DEG (FLOWRATE) COLUMN'!$AC$50</c:f>
              <c:strCache>
                <c:ptCount val="1"/>
                <c:pt idx="0">
                  <c:v>pH (control)</c:v>
                </c:pt>
              </c:strCache>
            </c:strRef>
          </c:tx>
          <c:spPr>
            <a:ln w="19050"/>
          </c:spPr>
          <c:marker>
            <c:spPr>
              <a:ln w="19050"/>
            </c:spPr>
          </c:marker>
          <c:errBars>
            <c:errDir val="y"/>
            <c:errBarType val="both"/>
            <c:errValType val="cust"/>
            <c:noEndCap val="0"/>
            <c:plus>
              <c:numRef>
                <c:f>'%DEG (FLOWRATE) COLUMN'!$AD$51:$AD$57</c:f>
                <c:numCache>
                  <c:formatCode>General</c:formatCode>
                  <c:ptCount val="7"/>
                  <c:pt idx="0">
                    <c:v>0</c:v>
                  </c:pt>
                  <c:pt idx="1">
                    <c:v>7.0710678118655432E-2</c:v>
                  </c:pt>
                  <c:pt idx="2">
                    <c:v>0.14142135623724544</c:v>
                  </c:pt>
                  <c:pt idx="3">
                    <c:v>7.0710678118655432E-2</c:v>
                  </c:pt>
                  <c:pt idx="4">
                    <c:v>7.0710678118654502E-2</c:v>
                  </c:pt>
                  <c:pt idx="5">
                    <c:v>0.10606601717793412</c:v>
                  </c:pt>
                  <c:pt idx="6">
                    <c:v>7.0710678118654502E-2</c:v>
                  </c:pt>
                </c:numCache>
              </c:numRef>
            </c:plus>
            <c:minus>
              <c:numRef>
                <c:f>'%DEG (FLOWRATE) COLUMN'!$AD$51:$AD$57</c:f>
                <c:numCache>
                  <c:formatCode>General</c:formatCode>
                  <c:ptCount val="7"/>
                  <c:pt idx="0">
                    <c:v>0</c:v>
                  </c:pt>
                  <c:pt idx="1">
                    <c:v>7.0710678118655432E-2</c:v>
                  </c:pt>
                  <c:pt idx="2">
                    <c:v>0.14142135623724544</c:v>
                  </c:pt>
                  <c:pt idx="3">
                    <c:v>7.0710678118655432E-2</c:v>
                  </c:pt>
                  <c:pt idx="4">
                    <c:v>7.0710678118654502E-2</c:v>
                  </c:pt>
                  <c:pt idx="5">
                    <c:v>0.10606601717793412</c:v>
                  </c:pt>
                  <c:pt idx="6">
                    <c:v>7.0710678118654502E-2</c:v>
                  </c:pt>
                </c:numCache>
              </c:numRef>
            </c:minus>
          </c:errBars>
          <c:cat>
            <c:numRef>
              <c:f>'%DEG (FLOWRATE) COLUMN'!$V$51:$V$57</c:f>
              <c:numCache>
                <c:formatCode>General</c:formatCode>
                <c:ptCount val="7"/>
                <c:pt idx="0">
                  <c:v>0</c:v>
                </c:pt>
                <c:pt idx="1">
                  <c:v>24</c:v>
                </c:pt>
                <c:pt idx="2">
                  <c:v>48</c:v>
                </c:pt>
                <c:pt idx="3">
                  <c:v>72</c:v>
                </c:pt>
                <c:pt idx="4">
                  <c:v>96</c:v>
                </c:pt>
                <c:pt idx="5">
                  <c:v>120</c:v>
                </c:pt>
                <c:pt idx="6">
                  <c:v>144</c:v>
                </c:pt>
              </c:numCache>
            </c:numRef>
          </c:cat>
          <c:val>
            <c:numRef>
              <c:f>'%DEG (FLOWRATE) COLUMN'!$AC$51:$AC$57</c:f>
              <c:numCache>
                <c:formatCode>0.00</c:formatCode>
                <c:ptCount val="7"/>
                <c:pt idx="0">
                  <c:v>7</c:v>
                </c:pt>
                <c:pt idx="1">
                  <c:v>7.1249999999999707</c:v>
                </c:pt>
                <c:pt idx="2">
                  <c:v>7.3</c:v>
                </c:pt>
                <c:pt idx="3">
                  <c:v>7.45</c:v>
                </c:pt>
                <c:pt idx="4">
                  <c:v>7.6499999999999995</c:v>
                </c:pt>
                <c:pt idx="5">
                  <c:v>7.95</c:v>
                </c:pt>
                <c:pt idx="6">
                  <c:v>8.0500000000000007</c:v>
                </c:pt>
              </c:numCache>
            </c:numRef>
          </c:val>
          <c:smooth val="0"/>
          <c:extLst>
            <c:ext xmlns:c16="http://schemas.microsoft.com/office/drawing/2014/chart" uri="{C3380CC4-5D6E-409C-BE32-E72D297353CC}">
              <c16:uniqueId val="{00000002-A2B2-49AA-8DA0-5C256567D2F8}"/>
            </c:ext>
          </c:extLst>
        </c:ser>
        <c:ser>
          <c:idx val="2"/>
          <c:order val="3"/>
          <c:tx>
            <c:strRef>
              <c:f>'%DEG (FLOWRATE) COLUMN'!$AA$50</c:f>
              <c:strCache>
                <c:ptCount val="1"/>
                <c:pt idx="0">
                  <c:v>pH (O&amp;G)</c:v>
                </c:pt>
              </c:strCache>
            </c:strRef>
          </c:tx>
          <c:spPr>
            <a:ln w="19050"/>
          </c:spPr>
          <c:marker>
            <c:spPr>
              <a:ln w="19050"/>
            </c:spPr>
          </c:marker>
          <c:errBars>
            <c:errDir val="y"/>
            <c:errBarType val="both"/>
            <c:errValType val="cust"/>
            <c:noEndCap val="0"/>
            <c:plus>
              <c:numRef>
                <c:f>'%DEG (FLOWRATE) COLUMN'!$AB$51:$AB$57</c:f>
                <c:numCache>
                  <c:formatCode>General</c:formatCode>
                  <c:ptCount val="7"/>
                  <c:pt idx="0">
                    <c:v>0</c:v>
                  </c:pt>
                  <c:pt idx="1">
                    <c:v>0.14142135623724544</c:v>
                  </c:pt>
                  <c:pt idx="2">
                    <c:v>7.0710678118655432E-2</c:v>
                  </c:pt>
                  <c:pt idx="3">
                    <c:v>0.10606601717820235</c:v>
                  </c:pt>
                  <c:pt idx="4">
                    <c:v>3.5355339059327882E-2</c:v>
                  </c:pt>
                  <c:pt idx="5">
                    <c:v>0.21213203435593544</c:v>
                  </c:pt>
                  <c:pt idx="6">
                    <c:v>3.5355339059327882E-2</c:v>
                  </c:pt>
                </c:numCache>
              </c:numRef>
            </c:plus>
            <c:minus>
              <c:numRef>
                <c:f>'%DEG (FLOWRATE) COLUMN'!$AB$51:$AB$57</c:f>
                <c:numCache>
                  <c:formatCode>General</c:formatCode>
                  <c:ptCount val="7"/>
                  <c:pt idx="0">
                    <c:v>0</c:v>
                  </c:pt>
                  <c:pt idx="1">
                    <c:v>0.14142135623724544</c:v>
                  </c:pt>
                  <c:pt idx="2">
                    <c:v>7.0710678118655432E-2</c:v>
                  </c:pt>
                  <c:pt idx="3">
                    <c:v>0.10606601717820235</c:v>
                  </c:pt>
                  <c:pt idx="4">
                    <c:v>3.5355339059327882E-2</c:v>
                  </c:pt>
                  <c:pt idx="5">
                    <c:v>0.21213203435593544</c:v>
                  </c:pt>
                  <c:pt idx="6">
                    <c:v>3.5355339059327882E-2</c:v>
                  </c:pt>
                </c:numCache>
              </c:numRef>
            </c:minus>
          </c:errBars>
          <c:cat>
            <c:numRef>
              <c:f>'%DEG (FLOWRATE) COLUMN'!$V$51:$V$57</c:f>
              <c:numCache>
                <c:formatCode>General</c:formatCode>
                <c:ptCount val="7"/>
                <c:pt idx="0">
                  <c:v>0</c:v>
                </c:pt>
                <c:pt idx="1">
                  <c:v>24</c:v>
                </c:pt>
                <c:pt idx="2">
                  <c:v>48</c:v>
                </c:pt>
                <c:pt idx="3">
                  <c:v>72</c:v>
                </c:pt>
                <c:pt idx="4">
                  <c:v>96</c:v>
                </c:pt>
                <c:pt idx="5">
                  <c:v>120</c:v>
                </c:pt>
                <c:pt idx="6">
                  <c:v>144</c:v>
                </c:pt>
              </c:numCache>
            </c:numRef>
          </c:cat>
          <c:val>
            <c:numRef>
              <c:f>'%DEG (FLOWRATE) COLUMN'!$AA$51:$AA$57</c:f>
              <c:numCache>
                <c:formatCode>0.00</c:formatCode>
                <c:ptCount val="7"/>
                <c:pt idx="0">
                  <c:v>7</c:v>
                </c:pt>
                <c:pt idx="1">
                  <c:v>7.3000000000000007</c:v>
                </c:pt>
                <c:pt idx="2">
                  <c:v>7.6499999999999995</c:v>
                </c:pt>
                <c:pt idx="3">
                  <c:v>8.0750000000000028</c:v>
                </c:pt>
                <c:pt idx="4">
                  <c:v>8.2249999999999996</c:v>
                </c:pt>
                <c:pt idx="5">
                  <c:v>8.65</c:v>
                </c:pt>
                <c:pt idx="6">
                  <c:v>9.0250000000000004</c:v>
                </c:pt>
              </c:numCache>
            </c:numRef>
          </c:val>
          <c:smooth val="0"/>
          <c:extLst>
            <c:ext xmlns:c16="http://schemas.microsoft.com/office/drawing/2014/chart" uri="{C3380CC4-5D6E-409C-BE32-E72D297353CC}">
              <c16:uniqueId val="{00000003-A2B2-49AA-8DA0-5C256567D2F8}"/>
            </c:ext>
          </c:extLst>
        </c:ser>
        <c:dLbls>
          <c:showLegendKey val="0"/>
          <c:showVal val="0"/>
          <c:showCatName val="0"/>
          <c:showSerName val="0"/>
          <c:showPercent val="0"/>
          <c:showBubbleSize val="0"/>
        </c:dLbls>
        <c:marker val="1"/>
        <c:smooth val="0"/>
        <c:axId val="-126601600"/>
        <c:axId val="-126592352"/>
      </c:lineChart>
      <c:catAx>
        <c:axId val="-126609216"/>
        <c:scaling>
          <c:orientation val="minMax"/>
        </c:scaling>
        <c:delete val="0"/>
        <c:axPos val="b"/>
        <c:title>
          <c:tx>
            <c:rich>
              <a:bodyPr/>
              <a:lstStyle/>
              <a:p>
                <a:pPr>
                  <a:defRPr sz="900" baseline="0">
                    <a:latin typeface="Times New Roman" panose="02020603050405020304" pitchFamily="18" charset="0"/>
                  </a:defRPr>
                </a:pPr>
                <a:r>
                  <a:rPr lang="en-US" sz="900" baseline="0">
                    <a:latin typeface="Times New Roman" panose="02020603050405020304" pitchFamily="18" charset="0"/>
                  </a:rPr>
                  <a:t>Time (Hours)</a:t>
                </a:r>
              </a:p>
            </c:rich>
          </c:tx>
          <c:layout>
            <c:manualLayout>
              <c:xMode val="edge"/>
              <c:yMode val="edge"/>
              <c:x val="0.39982553826628653"/>
              <c:y val="0.74712088450083636"/>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26620640"/>
        <c:crosses val="autoZero"/>
        <c:auto val="1"/>
        <c:lblAlgn val="ctr"/>
        <c:lblOffset val="100"/>
        <c:noMultiLvlLbl val="0"/>
      </c:catAx>
      <c:valAx>
        <c:axId val="-126620640"/>
        <c:scaling>
          <c:orientation val="minMax"/>
        </c:scaling>
        <c:delete val="0"/>
        <c:axPos val="l"/>
        <c:title>
          <c:tx>
            <c:rich>
              <a:bodyPr rot="-5400000" vert="horz"/>
              <a:lstStyle/>
              <a:p>
                <a:pPr>
                  <a:defRPr baseline="0">
                    <a:latin typeface="Times New Roman" panose="02020603050405020304" pitchFamily="18" charset="0"/>
                  </a:defRPr>
                </a:pPr>
                <a:r>
                  <a:rPr lang="en-US" sz="900" baseline="0">
                    <a:latin typeface="Times New Roman" panose="02020603050405020304" pitchFamily="18" charset="0"/>
                  </a:rPr>
                  <a:t>O&amp;G Removal (%)</a:t>
                </a:r>
              </a:p>
            </c:rich>
          </c:tx>
          <c:layout>
            <c:manualLayout>
              <c:xMode val="edge"/>
              <c:yMode val="edge"/>
              <c:x val="2.5207575500281534E-2"/>
              <c:y val="0.19347993417921205"/>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26609216"/>
        <c:crosses val="autoZero"/>
        <c:crossBetween val="between"/>
      </c:valAx>
      <c:valAx>
        <c:axId val="-126592352"/>
        <c:scaling>
          <c:orientation val="minMax"/>
        </c:scaling>
        <c:delete val="0"/>
        <c:axPos val="r"/>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pH</a:t>
                </a:r>
              </a:p>
            </c:rich>
          </c:tx>
          <c:layout>
            <c:manualLayout>
              <c:xMode val="edge"/>
              <c:yMode val="edge"/>
              <c:x val="0.92642433884186726"/>
              <c:y val="0.35935158364271824"/>
            </c:manualLayout>
          </c:layout>
          <c:overlay val="0"/>
        </c:title>
        <c:numFmt formatCode="0"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26601600"/>
        <c:crosses val="max"/>
        <c:crossBetween val="between"/>
      </c:valAx>
      <c:catAx>
        <c:axId val="-126601600"/>
        <c:scaling>
          <c:orientation val="minMax"/>
        </c:scaling>
        <c:delete val="1"/>
        <c:axPos val="b"/>
        <c:numFmt formatCode="General" sourceLinked="1"/>
        <c:majorTickMark val="out"/>
        <c:minorTickMark val="none"/>
        <c:tickLblPos val="none"/>
        <c:crossAx val="-126592352"/>
        <c:crosses val="autoZero"/>
        <c:auto val="1"/>
        <c:lblAlgn val="ctr"/>
        <c:lblOffset val="100"/>
        <c:noMultiLvlLbl val="0"/>
      </c:catAx>
    </c:plotArea>
    <c:legend>
      <c:legendPos val="b"/>
      <c:layout>
        <c:manualLayout>
          <c:xMode val="edge"/>
          <c:yMode val="edge"/>
          <c:x val="2.4483354054427406E-2"/>
          <c:y val="0.84477880679422845"/>
          <c:w val="0.97052631578947368"/>
          <c:h val="0.15522119320577155"/>
        </c:manualLayout>
      </c:layout>
      <c:overlay val="0"/>
      <c:txPr>
        <a:bodyPr/>
        <a:lstStyle/>
        <a:p>
          <a:pPr>
            <a:defRPr sz="800" baseline="0">
              <a:latin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697481800623978"/>
          <c:y val="4.2144472962979074E-2"/>
          <c:w val="0.67242782152230962"/>
          <c:h val="0.62668337886335634"/>
        </c:manualLayout>
      </c:layout>
      <c:barChart>
        <c:barDir val="col"/>
        <c:grouping val="clustered"/>
        <c:varyColors val="0"/>
        <c:ser>
          <c:idx val="0"/>
          <c:order val="0"/>
          <c:tx>
            <c:strRef>
              <c:f>'%DEG (FLOWRATE) COLUMN'!$W$18</c:f>
              <c:strCache>
                <c:ptCount val="1"/>
                <c:pt idx="0">
                  <c:v>Sample (O&amp;G)</c:v>
                </c:pt>
              </c:strCache>
            </c:strRef>
          </c:tx>
          <c:invertIfNegative val="0"/>
          <c:errBars>
            <c:errBarType val="both"/>
            <c:errValType val="cust"/>
            <c:noEndCap val="0"/>
            <c:plus>
              <c:numRef>
                <c:f>'%DEG (FLOWRATE) COLUMN'!$X$19:$X$25</c:f>
                <c:numCache>
                  <c:formatCode>General</c:formatCode>
                  <c:ptCount val="7"/>
                  <c:pt idx="0">
                    <c:v>0</c:v>
                  </c:pt>
                  <c:pt idx="1">
                    <c:v>0.72053036303678919</c:v>
                  </c:pt>
                  <c:pt idx="2">
                    <c:v>3.3728959461629918E-2</c:v>
                  </c:pt>
                  <c:pt idx="3">
                    <c:v>2.3484921390732159</c:v>
                  </c:pt>
                  <c:pt idx="4">
                    <c:v>3.402308142829273</c:v>
                  </c:pt>
                  <c:pt idx="5">
                    <c:v>2.6052039748893736</c:v>
                  </c:pt>
                  <c:pt idx="6">
                    <c:v>0.64178638973432456</c:v>
                  </c:pt>
                </c:numCache>
              </c:numRef>
            </c:plus>
            <c:minus>
              <c:numRef>
                <c:f>'%DEG (FLOWRATE) COLUMN'!$X$19:$X$25</c:f>
                <c:numCache>
                  <c:formatCode>General</c:formatCode>
                  <c:ptCount val="7"/>
                  <c:pt idx="0">
                    <c:v>0</c:v>
                  </c:pt>
                  <c:pt idx="1">
                    <c:v>0.72053036303678919</c:v>
                  </c:pt>
                  <c:pt idx="2">
                    <c:v>3.3728959461629918E-2</c:v>
                  </c:pt>
                  <c:pt idx="3">
                    <c:v>2.3484921390732159</c:v>
                  </c:pt>
                  <c:pt idx="4">
                    <c:v>3.402308142829273</c:v>
                  </c:pt>
                  <c:pt idx="5">
                    <c:v>2.6052039748893736</c:v>
                  </c:pt>
                  <c:pt idx="6">
                    <c:v>0.64178638973432456</c:v>
                  </c:pt>
                </c:numCache>
              </c:numRef>
            </c:minus>
          </c:errBars>
          <c:cat>
            <c:numRef>
              <c:f>'%DEG (FLOWRATE) COLUMN'!$V$19:$V$25</c:f>
              <c:numCache>
                <c:formatCode>General</c:formatCode>
                <c:ptCount val="7"/>
                <c:pt idx="0">
                  <c:v>0</c:v>
                </c:pt>
                <c:pt idx="1">
                  <c:v>24</c:v>
                </c:pt>
                <c:pt idx="2">
                  <c:v>48</c:v>
                </c:pt>
                <c:pt idx="3">
                  <c:v>72</c:v>
                </c:pt>
                <c:pt idx="4">
                  <c:v>96</c:v>
                </c:pt>
                <c:pt idx="5">
                  <c:v>120</c:v>
                </c:pt>
                <c:pt idx="6">
                  <c:v>144</c:v>
                </c:pt>
              </c:numCache>
            </c:numRef>
          </c:cat>
          <c:val>
            <c:numRef>
              <c:f>'%DEG (FLOWRATE) COLUMN'!$W$19:$W$25</c:f>
              <c:numCache>
                <c:formatCode>0.00</c:formatCode>
                <c:ptCount val="7"/>
                <c:pt idx="0" formatCode="General">
                  <c:v>0</c:v>
                </c:pt>
                <c:pt idx="1">
                  <c:v>12.450508094245874</c:v>
                </c:pt>
                <c:pt idx="2">
                  <c:v>31.623849975957686</c:v>
                </c:pt>
                <c:pt idx="3">
                  <c:v>49.060634717102097</c:v>
                </c:pt>
                <c:pt idx="4">
                  <c:v>64.002204840519312</c:v>
                </c:pt>
                <c:pt idx="5">
                  <c:v>72.117842602980886</c:v>
                </c:pt>
                <c:pt idx="6">
                  <c:v>82.486188491745466</c:v>
                </c:pt>
              </c:numCache>
            </c:numRef>
          </c:val>
          <c:extLst>
            <c:ext xmlns:c16="http://schemas.microsoft.com/office/drawing/2014/chart" uri="{C3380CC4-5D6E-409C-BE32-E72D297353CC}">
              <c16:uniqueId val="{00000000-2BD0-4D5C-A97A-9229A8BB1F84}"/>
            </c:ext>
          </c:extLst>
        </c:ser>
        <c:ser>
          <c:idx val="1"/>
          <c:order val="1"/>
          <c:tx>
            <c:strRef>
              <c:f>'%DEG (FLOWRATE) COLUMN'!$Y$18</c:f>
              <c:strCache>
                <c:ptCount val="1"/>
                <c:pt idx="0">
                  <c:v> (Control)</c:v>
                </c:pt>
              </c:strCache>
            </c:strRef>
          </c:tx>
          <c:invertIfNegative val="0"/>
          <c:errBars>
            <c:errBarType val="both"/>
            <c:errValType val="cust"/>
            <c:noEndCap val="0"/>
            <c:plus>
              <c:numRef>
                <c:f>'%DEG (FLOWRATE) COLUMN'!$Z$19:$Z$25</c:f>
                <c:numCache>
                  <c:formatCode>General</c:formatCode>
                  <c:ptCount val="7"/>
                  <c:pt idx="0">
                    <c:v>0</c:v>
                  </c:pt>
                  <c:pt idx="1">
                    <c:v>0.21623458451655794</c:v>
                  </c:pt>
                  <c:pt idx="2">
                    <c:v>0.31978170747486029</c:v>
                  </c:pt>
                  <c:pt idx="3">
                    <c:v>0.3071274937680864</c:v>
                  </c:pt>
                  <c:pt idx="4">
                    <c:v>9.519774283549319E-2</c:v>
                  </c:pt>
                  <c:pt idx="5">
                    <c:v>0.86702512213340643</c:v>
                  </c:pt>
                  <c:pt idx="6">
                    <c:v>0.64106904087350502</c:v>
                  </c:pt>
                </c:numCache>
              </c:numRef>
            </c:plus>
            <c:minus>
              <c:numRef>
                <c:f>'%DEG (FLOWRATE) COLUMN'!$Z$19:$Z$25</c:f>
                <c:numCache>
                  <c:formatCode>General</c:formatCode>
                  <c:ptCount val="7"/>
                  <c:pt idx="0">
                    <c:v>0</c:v>
                  </c:pt>
                  <c:pt idx="1">
                    <c:v>0.21623458451655794</c:v>
                  </c:pt>
                  <c:pt idx="2">
                    <c:v>0.31978170747486029</c:v>
                  </c:pt>
                  <c:pt idx="3">
                    <c:v>0.3071274937680864</c:v>
                  </c:pt>
                  <c:pt idx="4">
                    <c:v>9.519774283549319E-2</c:v>
                  </c:pt>
                  <c:pt idx="5">
                    <c:v>0.86702512213340643</c:v>
                  </c:pt>
                  <c:pt idx="6">
                    <c:v>0.64106904087350502</c:v>
                  </c:pt>
                </c:numCache>
              </c:numRef>
            </c:minus>
          </c:errBars>
          <c:cat>
            <c:numRef>
              <c:f>'%DEG (FLOWRATE) COLUMN'!$V$19:$V$25</c:f>
              <c:numCache>
                <c:formatCode>General</c:formatCode>
                <c:ptCount val="7"/>
                <c:pt idx="0">
                  <c:v>0</c:v>
                </c:pt>
                <c:pt idx="1">
                  <c:v>24</c:v>
                </c:pt>
                <c:pt idx="2">
                  <c:v>48</c:v>
                </c:pt>
                <c:pt idx="3">
                  <c:v>72</c:v>
                </c:pt>
                <c:pt idx="4">
                  <c:v>96</c:v>
                </c:pt>
                <c:pt idx="5">
                  <c:v>120</c:v>
                </c:pt>
                <c:pt idx="6">
                  <c:v>144</c:v>
                </c:pt>
              </c:numCache>
            </c:numRef>
          </c:cat>
          <c:val>
            <c:numRef>
              <c:f>'%DEG (FLOWRATE) COLUMN'!$Y$19:$Y$25</c:f>
              <c:numCache>
                <c:formatCode>0.00</c:formatCode>
                <c:ptCount val="7"/>
                <c:pt idx="0" formatCode="General">
                  <c:v>0</c:v>
                </c:pt>
                <c:pt idx="1">
                  <c:v>2.2843750446243853</c:v>
                </c:pt>
                <c:pt idx="2">
                  <c:v>4.6524146345720245</c:v>
                </c:pt>
                <c:pt idx="3">
                  <c:v>9.5797217343291123</c:v>
                </c:pt>
                <c:pt idx="4">
                  <c:v>17.988461922917629</c:v>
                </c:pt>
                <c:pt idx="5">
                  <c:v>21.728617191925071</c:v>
                </c:pt>
                <c:pt idx="6">
                  <c:v>23.959280361627929</c:v>
                </c:pt>
              </c:numCache>
            </c:numRef>
          </c:val>
          <c:extLst>
            <c:ext xmlns:c16="http://schemas.microsoft.com/office/drawing/2014/chart" uri="{C3380CC4-5D6E-409C-BE32-E72D297353CC}">
              <c16:uniqueId val="{00000001-2BD0-4D5C-A97A-9229A8BB1F84}"/>
            </c:ext>
          </c:extLst>
        </c:ser>
        <c:dLbls>
          <c:showLegendKey val="0"/>
          <c:showVal val="0"/>
          <c:showCatName val="0"/>
          <c:showSerName val="0"/>
          <c:showPercent val="0"/>
          <c:showBubbleSize val="0"/>
        </c:dLbls>
        <c:gapWidth val="150"/>
        <c:axId val="-41544928"/>
        <c:axId val="-41543296"/>
      </c:barChart>
      <c:lineChart>
        <c:grouping val="standard"/>
        <c:varyColors val="0"/>
        <c:ser>
          <c:idx val="3"/>
          <c:order val="2"/>
          <c:tx>
            <c:strRef>
              <c:f>'%DEG (FLOWRATE) COLUMN'!$AC$18</c:f>
              <c:strCache>
                <c:ptCount val="1"/>
                <c:pt idx="0">
                  <c:v>pH (control)</c:v>
                </c:pt>
              </c:strCache>
            </c:strRef>
          </c:tx>
          <c:spPr>
            <a:ln w="19050"/>
          </c:spPr>
          <c:marker>
            <c:spPr>
              <a:ln w="19050"/>
            </c:spPr>
          </c:marker>
          <c:errBars>
            <c:errDir val="y"/>
            <c:errBarType val="both"/>
            <c:errValType val="cust"/>
            <c:noEndCap val="0"/>
            <c:plus>
              <c:numRef>
                <c:f>'%DEG (FLOWRATE) COLUMN'!$AD$19:$AD$25</c:f>
                <c:numCache>
                  <c:formatCode>General</c:formatCode>
                  <c:ptCount val="7"/>
                  <c:pt idx="0">
                    <c:v>0</c:v>
                  </c:pt>
                  <c:pt idx="1">
                    <c:v>3.5355339059327882E-2</c:v>
                  </c:pt>
                  <c:pt idx="2">
                    <c:v>7.0710678118654502E-2</c:v>
                  </c:pt>
                  <c:pt idx="3">
                    <c:v>7.0710678118654502E-2</c:v>
                  </c:pt>
                  <c:pt idx="4">
                    <c:v>7.0710678118655432E-2</c:v>
                  </c:pt>
                  <c:pt idx="5">
                    <c:v>7.0710678118654502E-2</c:v>
                  </c:pt>
                  <c:pt idx="6">
                    <c:v>7.0710678118654502E-2</c:v>
                  </c:pt>
                </c:numCache>
              </c:numRef>
            </c:plus>
            <c:minus>
              <c:numRef>
                <c:f>'%DEG (FLOWRATE) COLUMN'!$AD$19:$AD$25</c:f>
                <c:numCache>
                  <c:formatCode>General</c:formatCode>
                  <c:ptCount val="7"/>
                  <c:pt idx="0">
                    <c:v>0</c:v>
                  </c:pt>
                  <c:pt idx="1">
                    <c:v>3.5355339059327882E-2</c:v>
                  </c:pt>
                  <c:pt idx="2">
                    <c:v>7.0710678118654502E-2</c:v>
                  </c:pt>
                  <c:pt idx="3">
                    <c:v>7.0710678118654502E-2</c:v>
                  </c:pt>
                  <c:pt idx="4">
                    <c:v>7.0710678118655432E-2</c:v>
                  </c:pt>
                  <c:pt idx="5">
                    <c:v>7.0710678118654502E-2</c:v>
                  </c:pt>
                  <c:pt idx="6">
                    <c:v>7.0710678118654502E-2</c:v>
                  </c:pt>
                </c:numCache>
              </c:numRef>
            </c:minus>
          </c:errBars>
          <c:cat>
            <c:numRef>
              <c:f>'%DEG (FLOWRATE) COLUMN'!$V$19:$V$25</c:f>
              <c:numCache>
                <c:formatCode>General</c:formatCode>
                <c:ptCount val="7"/>
                <c:pt idx="0">
                  <c:v>0</c:v>
                </c:pt>
                <c:pt idx="1">
                  <c:v>24</c:v>
                </c:pt>
                <c:pt idx="2">
                  <c:v>48</c:v>
                </c:pt>
                <c:pt idx="3">
                  <c:v>72</c:v>
                </c:pt>
                <c:pt idx="4">
                  <c:v>96</c:v>
                </c:pt>
                <c:pt idx="5">
                  <c:v>120</c:v>
                </c:pt>
                <c:pt idx="6">
                  <c:v>144</c:v>
                </c:pt>
              </c:numCache>
            </c:numRef>
          </c:cat>
          <c:val>
            <c:numRef>
              <c:f>'%DEG (FLOWRATE) COLUMN'!$AC$19:$AC$25</c:f>
              <c:numCache>
                <c:formatCode>0.00</c:formatCode>
                <c:ptCount val="7"/>
                <c:pt idx="0">
                  <c:v>7</c:v>
                </c:pt>
                <c:pt idx="1">
                  <c:v>7.1249999999999707</c:v>
                </c:pt>
                <c:pt idx="2">
                  <c:v>7.3</c:v>
                </c:pt>
                <c:pt idx="3">
                  <c:v>7.45</c:v>
                </c:pt>
                <c:pt idx="4">
                  <c:v>7.6499999999999995</c:v>
                </c:pt>
                <c:pt idx="5">
                  <c:v>7.95</c:v>
                </c:pt>
                <c:pt idx="6">
                  <c:v>8.0500000000000007</c:v>
                </c:pt>
              </c:numCache>
            </c:numRef>
          </c:val>
          <c:smooth val="0"/>
          <c:extLst>
            <c:ext xmlns:c16="http://schemas.microsoft.com/office/drawing/2014/chart" uri="{C3380CC4-5D6E-409C-BE32-E72D297353CC}">
              <c16:uniqueId val="{00000002-2BD0-4D5C-A97A-9229A8BB1F84}"/>
            </c:ext>
          </c:extLst>
        </c:ser>
        <c:ser>
          <c:idx val="2"/>
          <c:order val="3"/>
          <c:tx>
            <c:strRef>
              <c:f>'%DEG (FLOWRATE) COLUMN'!$AA$18</c:f>
              <c:strCache>
                <c:ptCount val="1"/>
                <c:pt idx="0">
                  <c:v>pH (O&amp;G)</c:v>
                </c:pt>
              </c:strCache>
            </c:strRef>
          </c:tx>
          <c:spPr>
            <a:ln w="19050"/>
          </c:spPr>
          <c:marker>
            <c:spPr>
              <a:ln w="19050"/>
            </c:spPr>
          </c:marker>
          <c:errBars>
            <c:errDir val="y"/>
            <c:errBarType val="both"/>
            <c:errValType val="cust"/>
            <c:noEndCap val="0"/>
            <c:plus>
              <c:numRef>
                <c:f>'%DEG (FLOWRATE) COLUMN'!$AB$19:$AB$25</c:f>
                <c:numCache>
                  <c:formatCode>General</c:formatCode>
                  <c:ptCount val="7"/>
                  <c:pt idx="0">
                    <c:v>0</c:v>
                  </c:pt>
                  <c:pt idx="1">
                    <c:v>0.10606601717800122</c:v>
                  </c:pt>
                  <c:pt idx="2">
                    <c:v>7.0710678118654502E-2</c:v>
                  </c:pt>
                  <c:pt idx="3">
                    <c:v>7.0710678118655432E-2</c:v>
                  </c:pt>
                  <c:pt idx="4">
                    <c:v>3.5355339059327882E-2</c:v>
                  </c:pt>
                  <c:pt idx="5">
                    <c:v>0.10606601717780002</c:v>
                  </c:pt>
                  <c:pt idx="6">
                    <c:v>0.14142135623724544</c:v>
                  </c:pt>
                </c:numCache>
              </c:numRef>
            </c:plus>
            <c:minus>
              <c:numRef>
                <c:f>'%DEG (FLOWRATE) COLUMN'!$AB$19:$AB$25</c:f>
                <c:numCache>
                  <c:formatCode>General</c:formatCode>
                  <c:ptCount val="7"/>
                  <c:pt idx="0">
                    <c:v>0</c:v>
                  </c:pt>
                  <c:pt idx="1">
                    <c:v>0.10606601717800122</c:v>
                  </c:pt>
                  <c:pt idx="2">
                    <c:v>7.0710678118654502E-2</c:v>
                  </c:pt>
                  <c:pt idx="3">
                    <c:v>7.0710678118655432E-2</c:v>
                  </c:pt>
                  <c:pt idx="4">
                    <c:v>3.5355339059327882E-2</c:v>
                  </c:pt>
                  <c:pt idx="5">
                    <c:v>0.10606601717780002</c:v>
                  </c:pt>
                  <c:pt idx="6">
                    <c:v>0.14142135623724544</c:v>
                  </c:pt>
                </c:numCache>
              </c:numRef>
            </c:minus>
          </c:errBars>
          <c:cat>
            <c:numRef>
              <c:f>'%DEG (FLOWRATE) COLUMN'!$V$19:$V$25</c:f>
              <c:numCache>
                <c:formatCode>General</c:formatCode>
                <c:ptCount val="7"/>
                <c:pt idx="0">
                  <c:v>0</c:v>
                </c:pt>
                <c:pt idx="1">
                  <c:v>24</c:v>
                </c:pt>
                <c:pt idx="2">
                  <c:v>48</c:v>
                </c:pt>
                <c:pt idx="3">
                  <c:v>72</c:v>
                </c:pt>
                <c:pt idx="4">
                  <c:v>96</c:v>
                </c:pt>
                <c:pt idx="5">
                  <c:v>120</c:v>
                </c:pt>
                <c:pt idx="6">
                  <c:v>144</c:v>
                </c:pt>
              </c:numCache>
            </c:numRef>
          </c:cat>
          <c:val>
            <c:numRef>
              <c:f>'%DEG (FLOWRATE) COLUMN'!$AA$19:$AA$25</c:f>
              <c:numCache>
                <c:formatCode>0.00</c:formatCode>
                <c:ptCount val="7"/>
                <c:pt idx="0">
                  <c:v>7</c:v>
                </c:pt>
                <c:pt idx="1">
                  <c:v>7.1749999999999945</c:v>
                </c:pt>
                <c:pt idx="2">
                  <c:v>7.45</c:v>
                </c:pt>
                <c:pt idx="3">
                  <c:v>7.85</c:v>
                </c:pt>
                <c:pt idx="4">
                  <c:v>8.0250000000000004</c:v>
                </c:pt>
                <c:pt idx="5">
                  <c:v>8.2250000000000014</c:v>
                </c:pt>
                <c:pt idx="6">
                  <c:v>8.5</c:v>
                </c:pt>
              </c:numCache>
            </c:numRef>
          </c:val>
          <c:smooth val="0"/>
          <c:extLst>
            <c:ext xmlns:c16="http://schemas.microsoft.com/office/drawing/2014/chart" uri="{C3380CC4-5D6E-409C-BE32-E72D297353CC}">
              <c16:uniqueId val="{00000003-2BD0-4D5C-A97A-9229A8BB1F84}"/>
            </c:ext>
          </c:extLst>
        </c:ser>
        <c:dLbls>
          <c:showLegendKey val="0"/>
          <c:showVal val="0"/>
          <c:showCatName val="0"/>
          <c:showSerName val="0"/>
          <c:showPercent val="0"/>
          <c:showBubbleSize val="0"/>
        </c:dLbls>
        <c:marker val="1"/>
        <c:smooth val="0"/>
        <c:axId val="-126614656"/>
        <c:axId val="-126615200"/>
      </c:lineChart>
      <c:catAx>
        <c:axId val="-41544928"/>
        <c:scaling>
          <c:orientation val="minMax"/>
        </c:scaling>
        <c:delete val="0"/>
        <c:axPos val="b"/>
        <c:title>
          <c:tx>
            <c:rich>
              <a:bodyPr/>
              <a:lstStyle/>
              <a:p>
                <a:pPr>
                  <a:defRPr/>
                </a:pPr>
                <a:r>
                  <a:rPr lang="en-US" sz="900"/>
                  <a:t>Time (Hours)</a:t>
                </a:r>
              </a:p>
            </c:rich>
          </c:tx>
          <c:layout>
            <c:manualLayout>
              <c:xMode val="edge"/>
              <c:yMode val="edge"/>
              <c:x val="0.38904583271430693"/>
              <c:y val="0.76235209031191542"/>
            </c:manualLayout>
          </c:layout>
          <c:overlay val="0"/>
        </c:title>
        <c:numFmt formatCode="General" sourceLinked="1"/>
        <c:majorTickMark val="out"/>
        <c:minorTickMark val="none"/>
        <c:tickLblPos val="nextTo"/>
        <c:txPr>
          <a:bodyPr/>
          <a:lstStyle/>
          <a:p>
            <a:pPr>
              <a:defRPr sz="800"/>
            </a:pPr>
            <a:endParaRPr lang="en-US"/>
          </a:p>
        </c:txPr>
        <c:crossAx val="-41543296"/>
        <c:crosses val="autoZero"/>
        <c:auto val="1"/>
        <c:lblAlgn val="ctr"/>
        <c:lblOffset val="100"/>
        <c:noMultiLvlLbl val="0"/>
      </c:catAx>
      <c:valAx>
        <c:axId val="-41543296"/>
        <c:scaling>
          <c:orientation val="minMax"/>
        </c:scaling>
        <c:delete val="0"/>
        <c:axPos val="l"/>
        <c:title>
          <c:tx>
            <c:rich>
              <a:bodyPr rot="-5400000" vert="horz"/>
              <a:lstStyle/>
              <a:p>
                <a:pPr>
                  <a:defRPr/>
                </a:pPr>
                <a:r>
                  <a:rPr lang="en-US"/>
                  <a:t>O&amp;G Removal (%)</a:t>
                </a:r>
              </a:p>
            </c:rich>
          </c:tx>
          <c:layout>
            <c:manualLayout>
              <c:xMode val="edge"/>
              <c:yMode val="edge"/>
              <c:x val="3.2151611944733323E-2"/>
              <c:y val="0.21667192326097359"/>
            </c:manualLayout>
          </c:layout>
          <c:overlay val="0"/>
        </c:title>
        <c:numFmt formatCode="General" sourceLinked="1"/>
        <c:majorTickMark val="out"/>
        <c:minorTickMark val="none"/>
        <c:tickLblPos val="nextTo"/>
        <c:txPr>
          <a:bodyPr/>
          <a:lstStyle/>
          <a:p>
            <a:pPr>
              <a:defRPr sz="800"/>
            </a:pPr>
            <a:endParaRPr lang="en-US"/>
          </a:p>
        </c:txPr>
        <c:crossAx val="-41544928"/>
        <c:crosses val="autoZero"/>
        <c:crossBetween val="between"/>
      </c:valAx>
      <c:valAx>
        <c:axId val="-126615200"/>
        <c:scaling>
          <c:orientation val="minMax"/>
        </c:scaling>
        <c:delete val="0"/>
        <c:axPos val="r"/>
        <c:title>
          <c:tx>
            <c:rich>
              <a:bodyPr rot="-5400000" vert="horz"/>
              <a:lstStyle/>
              <a:p>
                <a:pPr>
                  <a:defRPr/>
                </a:pPr>
                <a:r>
                  <a:rPr lang="en-US"/>
                  <a:t>pH</a:t>
                </a:r>
              </a:p>
            </c:rich>
          </c:tx>
          <c:layout>
            <c:manualLayout>
              <c:xMode val="edge"/>
              <c:yMode val="edge"/>
              <c:x val="0.92009359679096714"/>
              <c:y val="0.35673641623526342"/>
            </c:manualLayout>
          </c:layout>
          <c:overlay val="0"/>
        </c:title>
        <c:numFmt formatCode="0" sourceLinked="0"/>
        <c:majorTickMark val="out"/>
        <c:minorTickMark val="none"/>
        <c:tickLblPos val="nextTo"/>
        <c:txPr>
          <a:bodyPr/>
          <a:lstStyle/>
          <a:p>
            <a:pPr>
              <a:defRPr sz="800"/>
            </a:pPr>
            <a:endParaRPr lang="en-US"/>
          </a:p>
        </c:txPr>
        <c:crossAx val="-126614656"/>
        <c:crosses val="max"/>
        <c:crossBetween val="between"/>
      </c:valAx>
      <c:catAx>
        <c:axId val="-126614656"/>
        <c:scaling>
          <c:orientation val="minMax"/>
        </c:scaling>
        <c:delete val="1"/>
        <c:axPos val="b"/>
        <c:numFmt formatCode="General" sourceLinked="1"/>
        <c:majorTickMark val="out"/>
        <c:minorTickMark val="none"/>
        <c:tickLblPos val="none"/>
        <c:crossAx val="-126615200"/>
        <c:crosses val="autoZero"/>
        <c:auto val="1"/>
        <c:lblAlgn val="ctr"/>
        <c:lblOffset val="100"/>
        <c:noMultiLvlLbl val="0"/>
      </c:catAx>
    </c:plotArea>
    <c:legend>
      <c:legendPos val="b"/>
      <c:layout>
        <c:manualLayout>
          <c:xMode val="edge"/>
          <c:yMode val="edge"/>
          <c:x val="0"/>
          <c:y val="0.82910830034367256"/>
          <c:w val="1"/>
          <c:h val="0.1708916996563275"/>
        </c:manualLayout>
      </c:layout>
      <c:overlay val="0"/>
      <c:txPr>
        <a:bodyPr/>
        <a:lstStyle/>
        <a:p>
          <a:pPr>
            <a:defRPr sz="80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911732372840454"/>
          <c:y val="5.1399356923670703E-2"/>
          <c:w val="0.68558571625915177"/>
          <c:h val="0.60825153998607362"/>
        </c:manualLayout>
      </c:layout>
      <c:barChart>
        <c:barDir val="col"/>
        <c:grouping val="clustered"/>
        <c:varyColors val="0"/>
        <c:ser>
          <c:idx val="0"/>
          <c:order val="0"/>
          <c:tx>
            <c:strRef>
              <c:f>'%DEG (FLOWRATE) COLUMN'!$W$83</c:f>
              <c:strCache>
                <c:ptCount val="1"/>
                <c:pt idx="0">
                  <c:v>Sample (O&amp;G)</c:v>
                </c:pt>
              </c:strCache>
            </c:strRef>
          </c:tx>
          <c:invertIfNegative val="0"/>
          <c:errBars>
            <c:errBarType val="both"/>
            <c:errValType val="cust"/>
            <c:noEndCap val="0"/>
            <c:plus>
              <c:numRef>
                <c:f>'%DEG (FLOWRATE) COLUMN'!$X$84:$X$90</c:f>
                <c:numCache>
                  <c:formatCode>General</c:formatCode>
                  <c:ptCount val="7"/>
                  <c:pt idx="0">
                    <c:v>0</c:v>
                  </c:pt>
                  <c:pt idx="1">
                    <c:v>0.78635748302634656</c:v>
                  </c:pt>
                  <c:pt idx="2">
                    <c:v>0.51953879952603144</c:v>
                  </c:pt>
                  <c:pt idx="3">
                    <c:v>0.11006858918989385</c:v>
                  </c:pt>
                  <c:pt idx="4">
                    <c:v>0.79072446253763795</c:v>
                  </c:pt>
                  <c:pt idx="5">
                    <c:v>0.48263405801874526</c:v>
                  </c:pt>
                  <c:pt idx="6">
                    <c:v>0.16099472310237617</c:v>
                  </c:pt>
                </c:numCache>
              </c:numRef>
            </c:plus>
            <c:minus>
              <c:numRef>
                <c:f>'%DEG (FLOWRATE) COLUMN'!$X$84:$X$90</c:f>
                <c:numCache>
                  <c:formatCode>General</c:formatCode>
                  <c:ptCount val="7"/>
                  <c:pt idx="0">
                    <c:v>0</c:v>
                  </c:pt>
                  <c:pt idx="1">
                    <c:v>0.78635748302634656</c:v>
                  </c:pt>
                  <c:pt idx="2">
                    <c:v>0.51953879952603144</c:v>
                  </c:pt>
                  <c:pt idx="3">
                    <c:v>0.11006858918989385</c:v>
                  </c:pt>
                  <c:pt idx="4">
                    <c:v>0.79072446253763795</c:v>
                  </c:pt>
                  <c:pt idx="5">
                    <c:v>0.48263405801874526</c:v>
                  </c:pt>
                  <c:pt idx="6">
                    <c:v>0.16099472310237617</c:v>
                  </c:pt>
                </c:numCache>
              </c:numRef>
            </c:minus>
          </c:errBars>
          <c:cat>
            <c:numRef>
              <c:f>'%DEG (FLOWRATE) COLUMN'!$V$84:$V$90</c:f>
              <c:numCache>
                <c:formatCode>General</c:formatCode>
                <c:ptCount val="7"/>
                <c:pt idx="0">
                  <c:v>0</c:v>
                </c:pt>
                <c:pt idx="1">
                  <c:v>24</c:v>
                </c:pt>
                <c:pt idx="2">
                  <c:v>48</c:v>
                </c:pt>
                <c:pt idx="3">
                  <c:v>72</c:v>
                </c:pt>
                <c:pt idx="4">
                  <c:v>96</c:v>
                </c:pt>
                <c:pt idx="5">
                  <c:v>120</c:v>
                </c:pt>
                <c:pt idx="6">
                  <c:v>144</c:v>
                </c:pt>
              </c:numCache>
            </c:numRef>
          </c:cat>
          <c:val>
            <c:numRef>
              <c:f>'%DEG (FLOWRATE) COLUMN'!$W$84:$W$90</c:f>
              <c:numCache>
                <c:formatCode>0.00</c:formatCode>
                <c:ptCount val="7"/>
                <c:pt idx="0" formatCode="General">
                  <c:v>0</c:v>
                </c:pt>
                <c:pt idx="1">
                  <c:v>23.865555121649535</c:v>
                </c:pt>
                <c:pt idx="2">
                  <c:v>37.93597249407928</c:v>
                </c:pt>
                <c:pt idx="3">
                  <c:v>40.566262122418493</c:v>
                </c:pt>
                <c:pt idx="4">
                  <c:v>52.397171571003419</c:v>
                </c:pt>
                <c:pt idx="5">
                  <c:v>64.491631069062691</c:v>
                </c:pt>
                <c:pt idx="6">
                  <c:v>83.918467709798264</c:v>
                </c:pt>
              </c:numCache>
            </c:numRef>
          </c:val>
          <c:extLst>
            <c:ext xmlns:c16="http://schemas.microsoft.com/office/drawing/2014/chart" uri="{C3380CC4-5D6E-409C-BE32-E72D297353CC}">
              <c16:uniqueId val="{00000000-829C-4D0E-9BBA-DE057CE90FEC}"/>
            </c:ext>
          </c:extLst>
        </c:ser>
        <c:ser>
          <c:idx val="1"/>
          <c:order val="1"/>
          <c:tx>
            <c:strRef>
              <c:f>'%DEG (FLOWRATE) COLUMN'!$Y$83</c:f>
              <c:strCache>
                <c:ptCount val="1"/>
                <c:pt idx="0">
                  <c:v> (Control)</c:v>
                </c:pt>
              </c:strCache>
            </c:strRef>
          </c:tx>
          <c:invertIfNegative val="0"/>
          <c:errBars>
            <c:errBarType val="both"/>
            <c:errValType val="cust"/>
            <c:noEndCap val="0"/>
            <c:plus>
              <c:numRef>
                <c:f>'%DEG (FLOWRATE) COLUMN'!$Z$84:$Z$90</c:f>
                <c:numCache>
                  <c:formatCode>General</c:formatCode>
                  <c:ptCount val="7"/>
                  <c:pt idx="0">
                    <c:v>0</c:v>
                  </c:pt>
                  <c:pt idx="1">
                    <c:v>0.22134372319276191</c:v>
                  </c:pt>
                  <c:pt idx="2">
                    <c:v>3.0266977606620352E-2</c:v>
                  </c:pt>
                  <c:pt idx="3">
                    <c:v>3.344018508497224</c:v>
                  </c:pt>
                  <c:pt idx="4">
                    <c:v>0.92643270587218007</c:v>
                  </c:pt>
                  <c:pt idx="5">
                    <c:v>1.8300555155771061</c:v>
                  </c:pt>
                  <c:pt idx="6">
                    <c:v>0.1417722777168042</c:v>
                  </c:pt>
                </c:numCache>
              </c:numRef>
            </c:plus>
            <c:minus>
              <c:numRef>
                <c:f>'%DEG (FLOWRATE) COLUMN'!$Z$84:$Z$90</c:f>
                <c:numCache>
                  <c:formatCode>General</c:formatCode>
                  <c:ptCount val="7"/>
                  <c:pt idx="0">
                    <c:v>0</c:v>
                  </c:pt>
                  <c:pt idx="1">
                    <c:v>0.22134372319276191</c:v>
                  </c:pt>
                  <c:pt idx="2">
                    <c:v>3.0266977606620352E-2</c:v>
                  </c:pt>
                  <c:pt idx="3">
                    <c:v>3.344018508497224</c:v>
                  </c:pt>
                  <c:pt idx="4">
                    <c:v>0.92643270587218007</c:v>
                  </c:pt>
                  <c:pt idx="5">
                    <c:v>1.8300555155771061</c:v>
                  </c:pt>
                  <c:pt idx="6">
                    <c:v>0.1417722777168042</c:v>
                  </c:pt>
                </c:numCache>
              </c:numRef>
            </c:minus>
          </c:errBars>
          <c:cat>
            <c:numRef>
              <c:f>'%DEG (FLOWRATE) COLUMN'!$V$84:$V$90</c:f>
              <c:numCache>
                <c:formatCode>General</c:formatCode>
                <c:ptCount val="7"/>
                <c:pt idx="0">
                  <c:v>0</c:v>
                </c:pt>
                <c:pt idx="1">
                  <c:v>24</c:v>
                </c:pt>
                <c:pt idx="2">
                  <c:v>48</c:v>
                </c:pt>
                <c:pt idx="3">
                  <c:v>72</c:v>
                </c:pt>
                <c:pt idx="4">
                  <c:v>96</c:v>
                </c:pt>
                <c:pt idx="5">
                  <c:v>120</c:v>
                </c:pt>
                <c:pt idx="6">
                  <c:v>144</c:v>
                </c:pt>
              </c:numCache>
            </c:numRef>
          </c:cat>
          <c:val>
            <c:numRef>
              <c:f>'%DEG (FLOWRATE) COLUMN'!$Y$84:$Y$90</c:f>
              <c:numCache>
                <c:formatCode>0.00</c:formatCode>
                <c:ptCount val="7"/>
                <c:pt idx="0" formatCode="General">
                  <c:v>0</c:v>
                </c:pt>
                <c:pt idx="1">
                  <c:v>1.8934863523573198</c:v>
                </c:pt>
                <c:pt idx="2">
                  <c:v>5.7285980148883384</c:v>
                </c:pt>
                <c:pt idx="3">
                  <c:v>9.5854218362283561</c:v>
                </c:pt>
                <c:pt idx="4">
                  <c:v>15.344913151364763</c:v>
                </c:pt>
                <c:pt idx="5">
                  <c:v>20.29404466501251</c:v>
                </c:pt>
                <c:pt idx="6">
                  <c:v>26.500248138957812</c:v>
                </c:pt>
              </c:numCache>
            </c:numRef>
          </c:val>
          <c:extLst>
            <c:ext xmlns:c16="http://schemas.microsoft.com/office/drawing/2014/chart" uri="{C3380CC4-5D6E-409C-BE32-E72D297353CC}">
              <c16:uniqueId val="{00000001-829C-4D0E-9BBA-DE057CE90FEC}"/>
            </c:ext>
          </c:extLst>
        </c:ser>
        <c:dLbls>
          <c:showLegendKey val="0"/>
          <c:showVal val="0"/>
          <c:showCatName val="0"/>
          <c:showSerName val="0"/>
          <c:showPercent val="0"/>
          <c:showBubbleSize val="0"/>
        </c:dLbls>
        <c:gapWidth val="150"/>
        <c:axId val="-41549280"/>
        <c:axId val="-41548736"/>
      </c:barChart>
      <c:lineChart>
        <c:grouping val="standard"/>
        <c:varyColors val="0"/>
        <c:ser>
          <c:idx val="3"/>
          <c:order val="2"/>
          <c:tx>
            <c:strRef>
              <c:f>'%DEG (FLOWRATE) COLUMN'!$AC$83</c:f>
              <c:strCache>
                <c:ptCount val="1"/>
                <c:pt idx="0">
                  <c:v>pH (control)</c:v>
                </c:pt>
              </c:strCache>
            </c:strRef>
          </c:tx>
          <c:spPr>
            <a:ln w="19050"/>
          </c:spPr>
          <c:marker>
            <c:spPr>
              <a:ln w="19050"/>
            </c:spPr>
          </c:marker>
          <c:errBars>
            <c:errDir val="y"/>
            <c:errBarType val="both"/>
            <c:errValType val="cust"/>
            <c:noEndCap val="0"/>
            <c:plus>
              <c:numRef>
                <c:f>'%DEG (FLOWRATE) COLUMN'!$AD$84:$AD$90</c:f>
                <c:numCache>
                  <c:formatCode>General</c:formatCode>
                  <c:ptCount val="7"/>
                  <c:pt idx="0">
                    <c:v>0</c:v>
                  </c:pt>
                  <c:pt idx="1">
                    <c:v>3.5355339059327882E-2</c:v>
                  </c:pt>
                  <c:pt idx="2">
                    <c:v>0.10606601717800122</c:v>
                  </c:pt>
                  <c:pt idx="3">
                    <c:v>3.5355339059327251E-2</c:v>
                  </c:pt>
                  <c:pt idx="4">
                    <c:v>0.14142135623734642</c:v>
                  </c:pt>
                  <c:pt idx="5">
                    <c:v>3.5355339059327882E-2</c:v>
                  </c:pt>
                  <c:pt idx="6">
                    <c:v>7.0710678118654502E-2</c:v>
                  </c:pt>
                </c:numCache>
              </c:numRef>
            </c:plus>
            <c:minus>
              <c:numRef>
                <c:f>'%DEG (FLOWRATE) COLUMN'!$AD$84:$AD$90</c:f>
                <c:numCache>
                  <c:formatCode>General</c:formatCode>
                  <c:ptCount val="7"/>
                  <c:pt idx="0">
                    <c:v>0</c:v>
                  </c:pt>
                  <c:pt idx="1">
                    <c:v>3.5355339059327882E-2</c:v>
                  </c:pt>
                  <c:pt idx="2">
                    <c:v>0.10606601717800122</c:v>
                  </c:pt>
                  <c:pt idx="3">
                    <c:v>3.5355339059327251E-2</c:v>
                  </c:pt>
                  <c:pt idx="4">
                    <c:v>0.14142135623734642</c:v>
                  </c:pt>
                  <c:pt idx="5">
                    <c:v>3.5355339059327882E-2</c:v>
                  </c:pt>
                  <c:pt idx="6">
                    <c:v>7.0710678118654502E-2</c:v>
                  </c:pt>
                </c:numCache>
              </c:numRef>
            </c:minus>
          </c:errBars>
          <c:cat>
            <c:numRef>
              <c:f>'%DEG (FLOWRATE) COLUMN'!$V$84:$V$90</c:f>
              <c:numCache>
                <c:formatCode>General</c:formatCode>
                <c:ptCount val="7"/>
                <c:pt idx="0">
                  <c:v>0</c:v>
                </c:pt>
                <c:pt idx="1">
                  <c:v>24</c:v>
                </c:pt>
                <c:pt idx="2">
                  <c:v>48</c:v>
                </c:pt>
                <c:pt idx="3">
                  <c:v>72</c:v>
                </c:pt>
                <c:pt idx="4">
                  <c:v>96</c:v>
                </c:pt>
                <c:pt idx="5">
                  <c:v>120</c:v>
                </c:pt>
                <c:pt idx="6">
                  <c:v>144</c:v>
                </c:pt>
              </c:numCache>
            </c:numRef>
          </c:cat>
          <c:val>
            <c:numRef>
              <c:f>'%DEG (FLOWRATE) COLUMN'!$AC$84:$AC$90</c:f>
              <c:numCache>
                <c:formatCode>0.00</c:formatCode>
                <c:ptCount val="7"/>
                <c:pt idx="0">
                  <c:v>7</c:v>
                </c:pt>
                <c:pt idx="1">
                  <c:v>7.1</c:v>
                </c:pt>
                <c:pt idx="2">
                  <c:v>7.3000000000000007</c:v>
                </c:pt>
                <c:pt idx="3">
                  <c:v>7.35</c:v>
                </c:pt>
                <c:pt idx="4">
                  <c:v>7.55</c:v>
                </c:pt>
                <c:pt idx="5">
                  <c:v>7.875</c:v>
                </c:pt>
                <c:pt idx="6">
                  <c:v>8.0500000000000007</c:v>
                </c:pt>
              </c:numCache>
            </c:numRef>
          </c:val>
          <c:smooth val="0"/>
          <c:extLst>
            <c:ext xmlns:c16="http://schemas.microsoft.com/office/drawing/2014/chart" uri="{C3380CC4-5D6E-409C-BE32-E72D297353CC}">
              <c16:uniqueId val="{00000002-829C-4D0E-9BBA-DE057CE90FEC}"/>
            </c:ext>
          </c:extLst>
        </c:ser>
        <c:ser>
          <c:idx val="2"/>
          <c:order val="3"/>
          <c:tx>
            <c:strRef>
              <c:f>'%DEG (FLOWRATE) COLUMN'!$AA$83</c:f>
              <c:strCache>
                <c:ptCount val="1"/>
                <c:pt idx="0">
                  <c:v>pH (O&amp;G)</c:v>
                </c:pt>
              </c:strCache>
            </c:strRef>
          </c:tx>
          <c:spPr>
            <a:ln w="19050"/>
          </c:spPr>
          <c:marker>
            <c:spPr>
              <a:ln w="19050"/>
            </c:spPr>
          </c:marker>
          <c:errBars>
            <c:errDir val="y"/>
            <c:errBarType val="both"/>
            <c:errValType val="cust"/>
            <c:noEndCap val="0"/>
            <c:plus>
              <c:numRef>
                <c:f>'%DEG (FLOWRATE) COLUMN'!$AB$84:$AB$90</c:f>
                <c:numCache>
                  <c:formatCode>General</c:formatCode>
                  <c:ptCount val="7"/>
                  <c:pt idx="0">
                    <c:v>0</c:v>
                  </c:pt>
                  <c:pt idx="1">
                    <c:v>7.0710678118654502E-2</c:v>
                  </c:pt>
                  <c:pt idx="2">
                    <c:v>0.14142135623734642</c:v>
                  </c:pt>
                  <c:pt idx="3">
                    <c:v>0.1767766952965967</c:v>
                  </c:pt>
                  <c:pt idx="4">
                    <c:v>0.17677669529663689</c:v>
                  </c:pt>
                  <c:pt idx="5">
                    <c:v>0.10606601717806789</c:v>
                  </c:pt>
                  <c:pt idx="6">
                    <c:v>0.28284271247469289</c:v>
                  </c:pt>
                </c:numCache>
              </c:numRef>
            </c:plus>
            <c:minus>
              <c:numRef>
                <c:f>'%DEG (FLOWRATE) COLUMN'!$AB$84:$AB$90</c:f>
                <c:numCache>
                  <c:formatCode>General</c:formatCode>
                  <c:ptCount val="7"/>
                  <c:pt idx="0">
                    <c:v>0</c:v>
                  </c:pt>
                  <c:pt idx="1">
                    <c:v>7.0710678118654502E-2</c:v>
                  </c:pt>
                  <c:pt idx="2">
                    <c:v>0.14142135623734642</c:v>
                  </c:pt>
                  <c:pt idx="3">
                    <c:v>0.1767766952965967</c:v>
                  </c:pt>
                  <c:pt idx="4">
                    <c:v>0.17677669529663689</c:v>
                  </c:pt>
                  <c:pt idx="5">
                    <c:v>0.10606601717806789</c:v>
                  </c:pt>
                  <c:pt idx="6">
                    <c:v>0.28284271247469289</c:v>
                  </c:pt>
                </c:numCache>
              </c:numRef>
            </c:minus>
          </c:errBars>
          <c:cat>
            <c:numRef>
              <c:f>'%DEG (FLOWRATE) COLUMN'!$V$84:$V$90</c:f>
              <c:numCache>
                <c:formatCode>General</c:formatCode>
                <c:ptCount val="7"/>
                <c:pt idx="0">
                  <c:v>0</c:v>
                </c:pt>
                <c:pt idx="1">
                  <c:v>24</c:v>
                </c:pt>
                <c:pt idx="2">
                  <c:v>48</c:v>
                </c:pt>
                <c:pt idx="3">
                  <c:v>72</c:v>
                </c:pt>
                <c:pt idx="4">
                  <c:v>96</c:v>
                </c:pt>
                <c:pt idx="5">
                  <c:v>120</c:v>
                </c:pt>
                <c:pt idx="6">
                  <c:v>144</c:v>
                </c:pt>
              </c:numCache>
            </c:numRef>
          </c:cat>
          <c:val>
            <c:numRef>
              <c:f>'%DEG (FLOWRATE) COLUMN'!$AA$84:$AA$90</c:f>
              <c:numCache>
                <c:formatCode>0.00</c:formatCode>
                <c:ptCount val="7"/>
                <c:pt idx="0">
                  <c:v>7</c:v>
                </c:pt>
                <c:pt idx="1">
                  <c:v>7.25</c:v>
                </c:pt>
                <c:pt idx="2">
                  <c:v>7.5</c:v>
                </c:pt>
                <c:pt idx="3">
                  <c:v>7.9250000000000007</c:v>
                </c:pt>
                <c:pt idx="4">
                  <c:v>8.125</c:v>
                </c:pt>
                <c:pt idx="5">
                  <c:v>8.2750000000000004</c:v>
                </c:pt>
                <c:pt idx="6">
                  <c:v>8.7000000000000011</c:v>
                </c:pt>
              </c:numCache>
            </c:numRef>
          </c:val>
          <c:smooth val="0"/>
          <c:extLst>
            <c:ext xmlns:c16="http://schemas.microsoft.com/office/drawing/2014/chart" uri="{C3380CC4-5D6E-409C-BE32-E72D297353CC}">
              <c16:uniqueId val="{00000003-829C-4D0E-9BBA-DE057CE90FEC}"/>
            </c:ext>
          </c:extLst>
        </c:ser>
        <c:dLbls>
          <c:showLegendKey val="0"/>
          <c:showVal val="0"/>
          <c:showCatName val="0"/>
          <c:showSerName val="0"/>
          <c:showPercent val="0"/>
          <c:showBubbleSize val="0"/>
        </c:dLbls>
        <c:marker val="1"/>
        <c:smooth val="0"/>
        <c:axId val="-41547104"/>
        <c:axId val="-41537312"/>
      </c:lineChart>
      <c:catAx>
        <c:axId val="-41549280"/>
        <c:scaling>
          <c:orientation val="minMax"/>
        </c:scaling>
        <c:delete val="0"/>
        <c:axPos val="b"/>
        <c:title>
          <c:tx>
            <c:rich>
              <a:bodyPr/>
              <a:lstStyle/>
              <a:p>
                <a:pPr>
                  <a:defRPr/>
                </a:pPr>
                <a:r>
                  <a:rPr lang="en-US" sz="900">
                    <a:latin typeface="Times New Roman" panose="02020603050405020304" pitchFamily="18" charset="0"/>
                    <a:cs typeface="Times New Roman" panose="02020603050405020304" pitchFamily="18" charset="0"/>
                  </a:rPr>
                  <a:t>Time (Hours)</a:t>
                </a:r>
              </a:p>
            </c:rich>
          </c:tx>
          <c:layout>
            <c:manualLayout>
              <c:xMode val="edge"/>
              <c:yMode val="edge"/>
              <c:x val="0.38977575589657421"/>
              <c:y val="0.75264664233160017"/>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1548736"/>
        <c:crosses val="autoZero"/>
        <c:auto val="1"/>
        <c:lblAlgn val="ctr"/>
        <c:lblOffset val="100"/>
        <c:noMultiLvlLbl val="0"/>
      </c:catAx>
      <c:valAx>
        <c:axId val="-41548736"/>
        <c:scaling>
          <c:orientation val="minMax"/>
        </c:scaling>
        <c:delete val="0"/>
        <c:axPos val="l"/>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O&amp;G Removal (%)</a:t>
                </a:r>
              </a:p>
            </c:rich>
          </c:tx>
          <c:layout>
            <c:manualLayout>
              <c:xMode val="edge"/>
              <c:yMode val="edge"/>
              <c:x val="3.0259815706918589E-2"/>
              <c:y val="0.18115454760422811"/>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49280"/>
        <c:crosses val="autoZero"/>
        <c:crossBetween val="between"/>
      </c:valAx>
      <c:valAx>
        <c:axId val="-41537312"/>
        <c:scaling>
          <c:orientation val="minMax"/>
        </c:scaling>
        <c:delete val="0"/>
        <c:axPos val="r"/>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pH</a:t>
                </a:r>
              </a:p>
            </c:rich>
          </c:tx>
          <c:overlay val="0"/>
        </c:title>
        <c:numFmt formatCode="0"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47104"/>
        <c:crosses val="max"/>
        <c:crossBetween val="between"/>
      </c:valAx>
      <c:catAx>
        <c:axId val="-41547104"/>
        <c:scaling>
          <c:orientation val="minMax"/>
        </c:scaling>
        <c:delete val="1"/>
        <c:axPos val="b"/>
        <c:numFmt formatCode="General" sourceLinked="1"/>
        <c:majorTickMark val="out"/>
        <c:minorTickMark val="none"/>
        <c:tickLblPos val="none"/>
        <c:crossAx val="-41537312"/>
        <c:crosses val="autoZero"/>
        <c:auto val="1"/>
        <c:lblAlgn val="ctr"/>
        <c:lblOffset val="100"/>
        <c:noMultiLvlLbl val="0"/>
      </c:catAx>
    </c:plotArea>
    <c:legend>
      <c:legendPos val="b"/>
      <c:layout>
        <c:manualLayout>
          <c:xMode val="edge"/>
          <c:yMode val="edge"/>
          <c:x val="3.9103467329741674E-2"/>
          <c:y val="0.84105251427624017"/>
          <c:w val="0.95493177387914263"/>
          <c:h val="0.15894748572375988"/>
        </c:manualLayout>
      </c:layout>
      <c:overlay val="0"/>
      <c:txPr>
        <a:bodyPr/>
        <a:lstStyle/>
        <a:p>
          <a:pPr>
            <a:defRPr sz="800" baseline="0">
              <a:latin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02090483511068"/>
          <c:y val="4.6744693106391191E-2"/>
          <c:w val="0.65049052098985649"/>
          <c:h val="0.57973684924773139"/>
        </c:manualLayout>
      </c:layout>
      <c:barChart>
        <c:barDir val="col"/>
        <c:grouping val="clustered"/>
        <c:varyColors val="0"/>
        <c:ser>
          <c:idx val="0"/>
          <c:order val="0"/>
          <c:tx>
            <c:strRef>
              <c:f>'%DEG (FLOWRATE) COLUMN'!$W$169</c:f>
              <c:strCache>
                <c:ptCount val="1"/>
                <c:pt idx="0">
                  <c:v>Sample (O&amp;G)</c:v>
                </c:pt>
              </c:strCache>
            </c:strRef>
          </c:tx>
          <c:invertIfNegative val="0"/>
          <c:errBars>
            <c:errBarType val="both"/>
            <c:errValType val="cust"/>
            <c:noEndCap val="0"/>
            <c:plus>
              <c:numRef>
                <c:f>'%DEG (FLOWRATE) COLUMN'!$X$170:$X$176</c:f>
                <c:numCache>
                  <c:formatCode>General</c:formatCode>
                  <c:ptCount val="7"/>
                  <c:pt idx="0">
                    <c:v>0</c:v>
                  </c:pt>
                  <c:pt idx="1">
                    <c:v>2.7594812307050156</c:v>
                  </c:pt>
                  <c:pt idx="2">
                    <c:v>5.6664124887814786</c:v>
                  </c:pt>
                  <c:pt idx="3">
                    <c:v>3.2180767911338179</c:v>
                  </c:pt>
                  <c:pt idx="4">
                    <c:v>4.6682807944078561</c:v>
                  </c:pt>
                  <c:pt idx="5">
                    <c:v>2.2072431310671297</c:v>
                  </c:pt>
                  <c:pt idx="6">
                    <c:v>1.1241828957397801</c:v>
                  </c:pt>
                </c:numCache>
              </c:numRef>
            </c:plus>
            <c:minus>
              <c:numRef>
                <c:f>'%DEG (FLOWRATE) COLUMN'!$X$170:$X$176</c:f>
                <c:numCache>
                  <c:formatCode>General</c:formatCode>
                  <c:ptCount val="7"/>
                  <c:pt idx="0">
                    <c:v>0</c:v>
                  </c:pt>
                  <c:pt idx="1">
                    <c:v>2.7594812307050156</c:v>
                  </c:pt>
                  <c:pt idx="2">
                    <c:v>5.6664124887814786</c:v>
                  </c:pt>
                  <c:pt idx="3">
                    <c:v>3.2180767911338179</c:v>
                  </c:pt>
                  <c:pt idx="4">
                    <c:v>4.6682807944078561</c:v>
                  </c:pt>
                  <c:pt idx="5">
                    <c:v>2.2072431310671297</c:v>
                  </c:pt>
                  <c:pt idx="6">
                    <c:v>1.1241828957397801</c:v>
                  </c:pt>
                </c:numCache>
              </c:numRef>
            </c:minus>
          </c:errBars>
          <c:cat>
            <c:numRef>
              <c:f>'%DEG (FLOWRATE) COLUMN'!$V$170:$V$176</c:f>
              <c:numCache>
                <c:formatCode>General</c:formatCode>
                <c:ptCount val="7"/>
                <c:pt idx="0">
                  <c:v>0</c:v>
                </c:pt>
                <c:pt idx="1">
                  <c:v>24</c:v>
                </c:pt>
                <c:pt idx="2">
                  <c:v>48</c:v>
                </c:pt>
                <c:pt idx="3">
                  <c:v>72</c:v>
                </c:pt>
                <c:pt idx="4">
                  <c:v>96</c:v>
                </c:pt>
                <c:pt idx="5">
                  <c:v>120</c:v>
                </c:pt>
                <c:pt idx="6">
                  <c:v>144</c:v>
                </c:pt>
              </c:numCache>
            </c:numRef>
          </c:cat>
          <c:val>
            <c:numRef>
              <c:f>'%DEG (FLOWRATE) COLUMN'!$W$170:$W$176</c:f>
              <c:numCache>
                <c:formatCode>0.00</c:formatCode>
                <c:ptCount val="7"/>
                <c:pt idx="0" formatCode="General">
                  <c:v>0</c:v>
                </c:pt>
                <c:pt idx="1">
                  <c:v>25.741708272568424</c:v>
                </c:pt>
                <c:pt idx="2">
                  <c:v>38.293728377992963</c:v>
                </c:pt>
                <c:pt idx="3">
                  <c:v>50.867038836197253</c:v>
                </c:pt>
                <c:pt idx="4">
                  <c:v>57.31161597842965</c:v>
                </c:pt>
                <c:pt idx="5">
                  <c:v>66.404773575403908</c:v>
                </c:pt>
                <c:pt idx="6">
                  <c:v>72.088184936627528</c:v>
                </c:pt>
              </c:numCache>
            </c:numRef>
          </c:val>
          <c:extLst>
            <c:ext xmlns:c16="http://schemas.microsoft.com/office/drawing/2014/chart" uri="{C3380CC4-5D6E-409C-BE32-E72D297353CC}">
              <c16:uniqueId val="{00000000-AEE2-4680-A4D0-B1F7BFB46068}"/>
            </c:ext>
          </c:extLst>
        </c:ser>
        <c:ser>
          <c:idx val="1"/>
          <c:order val="1"/>
          <c:tx>
            <c:strRef>
              <c:f>'%DEG (FLOWRATE) COLUMN'!$Y$169</c:f>
              <c:strCache>
                <c:ptCount val="1"/>
                <c:pt idx="0">
                  <c:v> (Control)</c:v>
                </c:pt>
              </c:strCache>
            </c:strRef>
          </c:tx>
          <c:invertIfNegative val="0"/>
          <c:errBars>
            <c:errBarType val="both"/>
            <c:errValType val="cust"/>
            <c:noEndCap val="0"/>
            <c:plus>
              <c:numRef>
                <c:f>'%DEG (FLOWRATE) COLUMN'!$Z$170:$Z$176</c:f>
                <c:numCache>
                  <c:formatCode>General</c:formatCode>
                  <c:ptCount val="7"/>
                  <c:pt idx="0">
                    <c:v>0</c:v>
                  </c:pt>
                  <c:pt idx="1">
                    <c:v>0.38548847934711866</c:v>
                  </c:pt>
                  <c:pt idx="2">
                    <c:v>0.88254024948076049</c:v>
                  </c:pt>
                  <c:pt idx="3">
                    <c:v>1.011417116463958</c:v>
                  </c:pt>
                  <c:pt idx="4">
                    <c:v>9.4075815917618724E-2</c:v>
                  </c:pt>
                  <c:pt idx="5">
                    <c:v>1.2079012995181997</c:v>
                  </c:pt>
                  <c:pt idx="6">
                    <c:v>0.57258662180643038</c:v>
                  </c:pt>
                </c:numCache>
              </c:numRef>
            </c:plus>
            <c:minus>
              <c:numRef>
                <c:f>'%DEG (FLOWRATE) COLUMN'!$Z$170:$Z$176</c:f>
                <c:numCache>
                  <c:formatCode>General</c:formatCode>
                  <c:ptCount val="7"/>
                  <c:pt idx="0">
                    <c:v>0</c:v>
                  </c:pt>
                  <c:pt idx="1">
                    <c:v>0.38548847934711866</c:v>
                  </c:pt>
                  <c:pt idx="2">
                    <c:v>0.88254024948076049</c:v>
                  </c:pt>
                  <c:pt idx="3">
                    <c:v>1.011417116463958</c:v>
                  </c:pt>
                  <c:pt idx="4">
                    <c:v>9.4075815917618724E-2</c:v>
                  </c:pt>
                  <c:pt idx="5">
                    <c:v>1.2079012995181997</c:v>
                  </c:pt>
                  <c:pt idx="6">
                    <c:v>0.57258662180643038</c:v>
                  </c:pt>
                </c:numCache>
              </c:numRef>
            </c:minus>
          </c:errBars>
          <c:cat>
            <c:numRef>
              <c:f>'%DEG (FLOWRATE) COLUMN'!$V$170:$V$176</c:f>
              <c:numCache>
                <c:formatCode>General</c:formatCode>
                <c:ptCount val="7"/>
                <c:pt idx="0">
                  <c:v>0</c:v>
                </c:pt>
                <c:pt idx="1">
                  <c:v>24</c:v>
                </c:pt>
                <c:pt idx="2">
                  <c:v>48</c:v>
                </c:pt>
                <c:pt idx="3">
                  <c:v>72</c:v>
                </c:pt>
                <c:pt idx="4">
                  <c:v>96</c:v>
                </c:pt>
                <c:pt idx="5">
                  <c:v>120</c:v>
                </c:pt>
                <c:pt idx="6">
                  <c:v>144</c:v>
                </c:pt>
              </c:numCache>
            </c:numRef>
          </c:cat>
          <c:val>
            <c:numRef>
              <c:f>'%DEG (FLOWRATE) COLUMN'!$Y$170:$Y$176</c:f>
              <c:numCache>
                <c:formatCode>0.00</c:formatCode>
                <c:ptCount val="7"/>
                <c:pt idx="0" formatCode="General">
                  <c:v>0</c:v>
                </c:pt>
                <c:pt idx="1">
                  <c:v>1.3681990476961132</c:v>
                </c:pt>
                <c:pt idx="2">
                  <c:v>6.6439705138030085</c:v>
                </c:pt>
                <c:pt idx="3">
                  <c:v>9.0817137662016183</c:v>
                </c:pt>
                <c:pt idx="4">
                  <c:v>14.005191500029374</c:v>
                </c:pt>
                <c:pt idx="5">
                  <c:v>21.487581335351489</c:v>
                </c:pt>
                <c:pt idx="6">
                  <c:v>27.098106974729355</c:v>
                </c:pt>
              </c:numCache>
            </c:numRef>
          </c:val>
          <c:extLst>
            <c:ext xmlns:c16="http://schemas.microsoft.com/office/drawing/2014/chart" uri="{C3380CC4-5D6E-409C-BE32-E72D297353CC}">
              <c16:uniqueId val="{00000001-AEE2-4680-A4D0-B1F7BFB46068}"/>
            </c:ext>
          </c:extLst>
        </c:ser>
        <c:dLbls>
          <c:showLegendKey val="0"/>
          <c:showVal val="0"/>
          <c:showCatName val="0"/>
          <c:showSerName val="0"/>
          <c:showPercent val="0"/>
          <c:showBubbleSize val="0"/>
        </c:dLbls>
        <c:gapWidth val="150"/>
        <c:axId val="-41542208"/>
        <c:axId val="-41550368"/>
      </c:barChart>
      <c:lineChart>
        <c:grouping val="standard"/>
        <c:varyColors val="0"/>
        <c:ser>
          <c:idx val="3"/>
          <c:order val="2"/>
          <c:tx>
            <c:strRef>
              <c:f>'%DEG (FLOWRATE) COLUMN'!$AC$169</c:f>
              <c:strCache>
                <c:ptCount val="1"/>
                <c:pt idx="0">
                  <c:v>pH (control)</c:v>
                </c:pt>
              </c:strCache>
            </c:strRef>
          </c:tx>
          <c:spPr>
            <a:ln w="19050"/>
          </c:spPr>
          <c:marker>
            <c:spPr>
              <a:ln w="19050"/>
            </c:spPr>
          </c:marker>
          <c:errBars>
            <c:errDir val="y"/>
            <c:errBarType val="both"/>
            <c:errValType val="cust"/>
            <c:noEndCap val="0"/>
            <c:plus>
              <c:numRef>
                <c:f>'%DEG (FLOWRATE) COLUMN'!$AD$170:$AD$176</c:f>
                <c:numCache>
                  <c:formatCode>General</c:formatCode>
                  <c:ptCount val="7"/>
                  <c:pt idx="0">
                    <c:v>0</c:v>
                  </c:pt>
                  <c:pt idx="1">
                    <c:v>3.5355339059327882E-2</c:v>
                  </c:pt>
                  <c:pt idx="2">
                    <c:v>0.14142135623724544</c:v>
                  </c:pt>
                  <c:pt idx="3">
                    <c:v>7.0710678118655432E-2</c:v>
                  </c:pt>
                  <c:pt idx="4">
                    <c:v>0.10606601717800122</c:v>
                  </c:pt>
                  <c:pt idx="5">
                    <c:v>7.0710678118655432E-2</c:v>
                  </c:pt>
                  <c:pt idx="6">
                    <c:v>0.21213203435593544</c:v>
                  </c:pt>
                </c:numCache>
              </c:numRef>
            </c:plus>
            <c:minus>
              <c:numRef>
                <c:f>'%DEG (FLOWRATE) COLUMN'!$AD$170:$AD$176</c:f>
                <c:numCache>
                  <c:formatCode>General</c:formatCode>
                  <c:ptCount val="7"/>
                  <c:pt idx="0">
                    <c:v>0</c:v>
                  </c:pt>
                  <c:pt idx="1">
                    <c:v>3.5355339059327882E-2</c:v>
                  </c:pt>
                  <c:pt idx="2">
                    <c:v>0.14142135623724544</c:v>
                  </c:pt>
                  <c:pt idx="3">
                    <c:v>7.0710678118655432E-2</c:v>
                  </c:pt>
                  <c:pt idx="4">
                    <c:v>0.10606601717800122</c:v>
                  </c:pt>
                  <c:pt idx="5">
                    <c:v>7.0710678118655432E-2</c:v>
                  </c:pt>
                  <c:pt idx="6">
                    <c:v>0.21213203435593544</c:v>
                  </c:pt>
                </c:numCache>
              </c:numRef>
            </c:minus>
          </c:errBars>
          <c:cat>
            <c:numRef>
              <c:f>'%DEG (FLOWRATE) COLUMN'!$V$170:$V$176</c:f>
              <c:numCache>
                <c:formatCode>General</c:formatCode>
                <c:ptCount val="7"/>
                <c:pt idx="0">
                  <c:v>0</c:v>
                </c:pt>
                <c:pt idx="1">
                  <c:v>24</c:v>
                </c:pt>
                <c:pt idx="2">
                  <c:v>48</c:v>
                </c:pt>
                <c:pt idx="3">
                  <c:v>72</c:v>
                </c:pt>
                <c:pt idx="4">
                  <c:v>96</c:v>
                </c:pt>
                <c:pt idx="5">
                  <c:v>120</c:v>
                </c:pt>
                <c:pt idx="6">
                  <c:v>144</c:v>
                </c:pt>
              </c:numCache>
            </c:numRef>
          </c:cat>
          <c:val>
            <c:numRef>
              <c:f>'%DEG (FLOWRATE) COLUMN'!$AC$170:$AC$176</c:f>
              <c:numCache>
                <c:formatCode>0.00</c:formatCode>
                <c:ptCount val="7"/>
                <c:pt idx="0">
                  <c:v>7</c:v>
                </c:pt>
                <c:pt idx="1">
                  <c:v>7.1249999999999707</c:v>
                </c:pt>
                <c:pt idx="2">
                  <c:v>7.3000000000000007</c:v>
                </c:pt>
                <c:pt idx="3">
                  <c:v>7.4</c:v>
                </c:pt>
                <c:pt idx="4">
                  <c:v>7.5750000000000002</c:v>
                </c:pt>
                <c:pt idx="5">
                  <c:v>7.85</c:v>
                </c:pt>
                <c:pt idx="6">
                  <c:v>8</c:v>
                </c:pt>
              </c:numCache>
            </c:numRef>
          </c:val>
          <c:smooth val="0"/>
          <c:extLst>
            <c:ext xmlns:c16="http://schemas.microsoft.com/office/drawing/2014/chart" uri="{C3380CC4-5D6E-409C-BE32-E72D297353CC}">
              <c16:uniqueId val="{00000002-AEE2-4680-A4D0-B1F7BFB46068}"/>
            </c:ext>
          </c:extLst>
        </c:ser>
        <c:ser>
          <c:idx val="2"/>
          <c:order val="3"/>
          <c:tx>
            <c:strRef>
              <c:f>'%DEG (FLOWRATE) COLUMN'!$AA$169</c:f>
              <c:strCache>
                <c:ptCount val="1"/>
                <c:pt idx="0">
                  <c:v>pH (O&amp;G)</c:v>
                </c:pt>
              </c:strCache>
            </c:strRef>
          </c:tx>
          <c:spPr>
            <a:ln w="19050"/>
          </c:spPr>
          <c:marker>
            <c:spPr>
              <a:ln w="19050"/>
            </c:spPr>
          </c:marker>
          <c:errBars>
            <c:errDir val="y"/>
            <c:errBarType val="both"/>
            <c:errValType val="cust"/>
            <c:noEndCap val="0"/>
            <c:plus>
              <c:numRef>
                <c:f>'%DEG (FLOWRATE) COLUMN'!$AB$170:$AB$176</c:f>
                <c:numCache>
                  <c:formatCode>General</c:formatCode>
                  <c:ptCount val="7"/>
                  <c:pt idx="0">
                    <c:v>0</c:v>
                  </c:pt>
                  <c:pt idx="1">
                    <c:v>0.10606601717793412</c:v>
                  </c:pt>
                  <c:pt idx="2">
                    <c:v>0.14142135623734642</c:v>
                  </c:pt>
                  <c:pt idx="3">
                    <c:v>0.35355339059327384</c:v>
                  </c:pt>
                  <c:pt idx="4">
                    <c:v>0.10606601717793412</c:v>
                  </c:pt>
                  <c:pt idx="5">
                    <c:v>0.14142135623734642</c:v>
                  </c:pt>
                  <c:pt idx="6">
                    <c:v>7.0710678118654502E-2</c:v>
                  </c:pt>
                </c:numCache>
              </c:numRef>
            </c:plus>
            <c:minus>
              <c:numRef>
                <c:f>'%DEG (FLOWRATE) COLUMN'!$AB$170:$AB$176</c:f>
                <c:numCache>
                  <c:formatCode>General</c:formatCode>
                  <c:ptCount val="7"/>
                  <c:pt idx="0">
                    <c:v>0</c:v>
                  </c:pt>
                  <c:pt idx="1">
                    <c:v>0.10606601717793412</c:v>
                  </c:pt>
                  <c:pt idx="2">
                    <c:v>0.14142135623734642</c:v>
                  </c:pt>
                  <c:pt idx="3">
                    <c:v>0.35355339059327384</c:v>
                  </c:pt>
                  <c:pt idx="4">
                    <c:v>0.10606601717793412</c:v>
                  </c:pt>
                  <c:pt idx="5">
                    <c:v>0.14142135623734642</c:v>
                  </c:pt>
                  <c:pt idx="6">
                    <c:v>7.0710678118654502E-2</c:v>
                  </c:pt>
                </c:numCache>
              </c:numRef>
            </c:minus>
          </c:errBars>
          <c:cat>
            <c:numRef>
              <c:f>'%DEG (FLOWRATE) COLUMN'!$V$170:$V$176</c:f>
              <c:numCache>
                <c:formatCode>General</c:formatCode>
                <c:ptCount val="7"/>
                <c:pt idx="0">
                  <c:v>0</c:v>
                </c:pt>
                <c:pt idx="1">
                  <c:v>24</c:v>
                </c:pt>
                <c:pt idx="2">
                  <c:v>48</c:v>
                </c:pt>
                <c:pt idx="3">
                  <c:v>72</c:v>
                </c:pt>
                <c:pt idx="4">
                  <c:v>96</c:v>
                </c:pt>
                <c:pt idx="5">
                  <c:v>120</c:v>
                </c:pt>
                <c:pt idx="6">
                  <c:v>144</c:v>
                </c:pt>
              </c:numCache>
            </c:numRef>
          </c:cat>
          <c:val>
            <c:numRef>
              <c:f>'%DEG (FLOWRATE) COLUMN'!$AA$170:$AA$176</c:f>
              <c:numCache>
                <c:formatCode>0.00</c:formatCode>
                <c:ptCount val="7"/>
                <c:pt idx="0">
                  <c:v>7</c:v>
                </c:pt>
                <c:pt idx="1">
                  <c:v>7.2750000000000004</c:v>
                </c:pt>
                <c:pt idx="2">
                  <c:v>7.5</c:v>
                </c:pt>
                <c:pt idx="3">
                  <c:v>7.55</c:v>
                </c:pt>
                <c:pt idx="4">
                  <c:v>7.9750000000000014</c:v>
                </c:pt>
                <c:pt idx="5">
                  <c:v>8.2000000000000011</c:v>
                </c:pt>
                <c:pt idx="6">
                  <c:v>8.4500000000000028</c:v>
                </c:pt>
              </c:numCache>
            </c:numRef>
          </c:val>
          <c:smooth val="0"/>
          <c:extLst>
            <c:ext xmlns:c16="http://schemas.microsoft.com/office/drawing/2014/chart" uri="{C3380CC4-5D6E-409C-BE32-E72D297353CC}">
              <c16:uniqueId val="{00000003-AEE2-4680-A4D0-B1F7BFB46068}"/>
            </c:ext>
          </c:extLst>
        </c:ser>
        <c:dLbls>
          <c:showLegendKey val="0"/>
          <c:showVal val="0"/>
          <c:showCatName val="0"/>
          <c:showSerName val="0"/>
          <c:showPercent val="0"/>
          <c:showBubbleSize val="0"/>
        </c:dLbls>
        <c:marker val="1"/>
        <c:smooth val="0"/>
        <c:axId val="-41542752"/>
        <c:axId val="-41549824"/>
      </c:lineChart>
      <c:catAx>
        <c:axId val="-41542208"/>
        <c:scaling>
          <c:orientation val="minMax"/>
        </c:scaling>
        <c:delete val="0"/>
        <c:axPos val="b"/>
        <c:title>
          <c:tx>
            <c:rich>
              <a:bodyPr/>
              <a:lstStyle/>
              <a:p>
                <a:pPr>
                  <a:defRPr sz="900" baseline="0">
                    <a:latin typeface="Times New Roman" panose="02020603050405020304" pitchFamily="18" charset="0"/>
                  </a:defRPr>
                </a:pPr>
                <a:r>
                  <a:rPr lang="en-US" sz="900" baseline="0">
                    <a:latin typeface="Times New Roman" panose="02020603050405020304" pitchFamily="18" charset="0"/>
                  </a:rPr>
                  <a:t>Time (Hours)</a:t>
                </a:r>
              </a:p>
            </c:rich>
          </c:tx>
          <c:layout>
            <c:manualLayout>
              <c:xMode val="edge"/>
              <c:yMode val="edge"/>
              <c:x val="0.40358547072316708"/>
              <c:y val="0.74522447428655869"/>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50368"/>
        <c:crosses val="autoZero"/>
        <c:auto val="1"/>
        <c:lblAlgn val="ctr"/>
        <c:lblOffset val="100"/>
        <c:noMultiLvlLbl val="0"/>
      </c:catAx>
      <c:valAx>
        <c:axId val="-41550368"/>
        <c:scaling>
          <c:orientation val="minMax"/>
        </c:scaling>
        <c:delete val="0"/>
        <c:axPos val="l"/>
        <c:title>
          <c:tx>
            <c:rich>
              <a:bodyPr rot="-5400000" vert="horz"/>
              <a:lstStyle/>
              <a:p>
                <a:pPr>
                  <a:defRPr baseline="0">
                    <a:latin typeface="Times New Roman" panose="02020603050405020304" pitchFamily="18" charset="0"/>
                  </a:defRPr>
                </a:pPr>
                <a:r>
                  <a:rPr lang="en-US" baseline="0">
                    <a:latin typeface="Times New Roman" panose="02020603050405020304" pitchFamily="18" charset="0"/>
                  </a:rPr>
                  <a:t>O&amp;G Removal (%)</a:t>
                </a:r>
              </a:p>
            </c:rich>
          </c:tx>
          <c:layout>
            <c:manualLayout>
              <c:xMode val="edge"/>
              <c:yMode val="edge"/>
              <c:x val="3.8048388105856798E-2"/>
              <c:y val="0.20300183656667581"/>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42208"/>
        <c:crosses val="autoZero"/>
        <c:crossBetween val="between"/>
      </c:valAx>
      <c:valAx>
        <c:axId val="-41549824"/>
        <c:scaling>
          <c:orientation val="minMax"/>
          <c:max val="10"/>
        </c:scaling>
        <c:delete val="0"/>
        <c:axPos val="r"/>
        <c:title>
          <c:tx>
            <c:rich>
              <a:bodyPr rot="-5400000" vert="horz"/>
              <a:lstStyle/>
              <a:p>
                <a:pPr>
                  <a:defRPr baseline="0">
                    <a:latin typeface="Times New Roman" panose="02020603050405020304" pitchFamily="18" charset="0"/>
                  </a:defRPr>
                </a:pPr>
                <a:r>
                  <a:rPr lang="en-US" baseline="0">
                    <a:latin typeface="Times New Roman" panose="02020603050405020304" pitchFamily="18" charset="0"/>
                  </a:rPr>
                  <a:t>pH</a:t>
                </a:r>
              </a:p>
            </c:rich>
          </c:tx>
          <c:overlay val="0"/>
        </c:title>
        <c:numFmt formatCode="0"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42752"/>
        <c:crosses val="max"/>
        <c:crossBetween val="between"/>
      </c:valAx>
      <c:catAx>
        <c:axId val="-41542752"/>
        <c:scaling>
          <c:orientation val="minMax"/>
        </c:scaling>
        <c:delete val="1"/>
        <c:axPos val="b"/>
        <c:numFmt formatCode="General" sourceLinked="1"/>
        <c:majorTickMark val="out"/>
        <c:minorTickMark val="none"/>
        <c:tickLblPos val="none"/>
        <c:crossAx val="-41549824"/>
        <c:crosses val="autoZero"/>
        <c:auto val="1"/>
        <c:lblAlgn val="ctr"/>
        <c:lblOffset val="100"/>
        <c:noMultiLvlLbl val="0"/>
      </c:catAx>
    </c:plotArea>
    <c:legend>
      <c:legendPos val="b"/>
      <c:layout>
        <c:manualLayout>
          <c:xMode val="edge"/>
          <c:yMode val="edge"/>
          <c:x val="3.3734075331240392E-2"/>
          <c:y val="0.82409310096291588"/>
          <c:w val="0.96272904483431065"/>
          <c:h val="0.17590689903708417"/>
        </c:manualLayout>
      </c:layout>
      <c:overlay val="0"/>
      <c:txPr>
        <a:bodyPr/>
        <a:lstStyle/>
        <a:p>
          <a:pPr>
            <a:defRPr sz="800" baseline="0">
              <a:latin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399081215869583"/>
          <c:y val="4.8893699370702086E-2"/>
          <c:w val="0.67242782152230962"/>
          <c:h val="0.60212164915153865"/>
        </c:manualLayout>
      </c:layout>
      <c:barChart>
        <c:barDir val="col"/>
        <c:grouping val="clustered"/>
        <c:varyColors val="0"/>
        <c:ser>
          <c:idx val="0"/>
          <c:order val="0"/>
          <c:tx>
            <c:strRef>
              <c:f>'%DEG (FLOWRATE) COLUMN'!$W$134</c:f>
              <c:strCache>
                <c:ptCount val="1"/>
                <c:pt idx="0">
                  <c:v>Sample (O&amp;G)</c:v>
                </c:pt>
              </c:strCache>
            </c:strRef>
          </c:tx>
          <c:invertIfNegative val="0"/>
          <c:errBars>
            <c:errBarType val="both"/>
            <c:errValType val="cust"/>
            <c:noEndCap val="0"/>
            <c:plus>
              <c:numRef>
                <c:f>'%DEG (FLOWRATE) COLUMN'!$X$135:$X$141</c:f>
                <c:numCache>
                  <c:formatCode>General</c:formatCode>
                  <c:ptCount val="7"/>
                  <c:pt idx="0">
                    <c:v>0</c:v>
                  </c:pt>
                  <c:pt idx="1">
                    <c:v>1.602967752983915</c:v>
                  </c:pt>
                  <c:pt idx="2">
                    <c:v>1.5874934265547502</c:v>
                  </c:pt>
                  <c:pt idx="3">
                    <c:v>0.70622408595347985</c:v>
                  </c:pt>
                  <c:pt idx="4">
                    <c:v>1.9469710601537866</c:v>
                  </c:pt>
                  <c:pt idx="5">
                    <c:v>0.51300209947098452</c:v>
                  </c:pt>
                  <c:pt idx="6">
                    <c:v>0.23455588825330492</c:v>
                  </c:pt>
                </c:numCache>
              </c:numRef>
            </c:plus>
            <c:minus>
              <c:numRef>
                <c:f>'%DEG (FLOWRATE) COLUMN'!$X$135:$X$141</c:f>
                <c:numCache>
                  <c:formatCode>General</c:formatCode>
                  <c:ptCount val="7"/>
                  <c:pt idx="0">
                    <c:v>0</c:v>
                  </c:pt>
                  <c:pt idx="1">
                    <c:v>1.602967752983915</c:v>
                  </c:pt>
                  <c:pt idx="2">
                    <c:v>1.5874934265547502</c:v>
                  </c:pt>
                  <c:pt idx="3">
                    <c:v>0.70622408595347985</c:v>
                  </c:pt>
                  <c:pt idx="4">
                    <c:v>1.9469710601537866</c:v>
                  </c:pt>
                  <c:pt idx="5">
                    <c:v>0.51300209947098452</c:v>
                  </c:pt>
                  <c:pt idx="6">
                    <c:v>0.23455588825330492</c:v>
                  </c:pt>
                </c:numCache>
              </c:numRef>
            </c:minus>
          </c:errBars>
          <c:cat>
            <c:numRef>
              <c:f>'%DEG (FLOWRATE) COLUMN'!$V$135:$V$141</c:f>
              <c:numCache>
                <c:formatCode>General</c:formatCode>
                <c:ptCount val="7"/>
                <c:pt idx="0">
                  <c:v>0</c:v>
                </c:pt>
                <c:pt idx="1">
                  <c:v>24</c:v>
                </c:pt>
                <c:pt idx="2">
                  <c:v>48</c:v>
                </c:pt>
                <c:pt idx="3">
                  <c:v>72</c:v>
                </c:pt>
                <c:pt idx="4">
                  <c:v>96</c:v>
                </c:pt>
                <c:pt idx="5">
                  <c:v>120</c:v>
                </c:pt>
                <c:pt idx="6">
                  <c:v>144</c:v>
                </c:pt>
              </c:numCache>
            </c:numRef>
          </c:cat>
          <c:val>
            <c:numRef>
              <c:f>'%DEG (FLOWRATE) COLUMN'!$W$135:$W$141</c:f>
              <c:numCache>
                <c:formatCode>0.00</c:formatCode>
                <c:ptCount val="7"/>
                <c:pt idx="0" formatCode="General">
                  <c:v>0</c:v>
                </c:pt>
                <c:pt idx="1">
                  <c:v>22.045664490109466</c:v>
                </c:pt>
                <c:pt idx="2">
                  <c:v>32.342039562127908</c:v>
                </c:pt>
                <c:pt idx="3">
                  <c:v>39.914009986556444</c:v>
                </c:pt>
                <c:pt idx="4">
                  <c:v>49.986472536969458</c:v>
                </c:pt>
                <c:pt idx="5">
                  <c:v>60.040796043787196</c:v>
                </c:pt>
                <c:pt idx="6">
                  <c:v>70.390246303053559</c:v>
                </c:pt>
              </c:numCache>
            </c:numRef>
          </c:val>
          <c:extLst>
            <c:ext xmlns:c16="http://schemas.microsoft.com/office/drawing/2014/chart" uri="{C3380CC4-5D6E-409C-BE32-E72D297353CC}">
              <c16:uniqueId val="{00000000-A738-4419-8296-C6F23F735162}"/>
            </c:ext>
          </c:extLst>
        </c:ser>
        <c:ser>
          <c:idx val="1"/>
          <c:order val="1"/>
          <c:tx>
            <c:strRef>
              <c:f>'%DEG (FLOWRATE) COLUMN'!$Y$134</c:f>
              <c:strCache>
                <c:ptCount val="1"/>
                <c:pt idx="0">
                  <c:v> (Control)</c:v>
                </c:pt>
              </c:strCache>
            </c:strRef>
          </c:tx>
          <c:invertIfNegative val="0"/>
          <c:errBars>
            <c:errBarType val="both"/>
            <c:errValType val="cust"/>
            <c:noEndCap val="0"/>
            <c:plus>
              <c:numRef>
                <c:f>'%DEG (FLOWRATE) COLUMN'!$Z$135:$Z$141</c:f>
                <c:numCache>
                  <c:formatCode>General</c:formatCode>
                  <c:ptCount val="7"/>
                  <c:pt idx="0">
                    <c:v>0</c:v>
                  </c:pt>
                  <c:pt idx="1">
                    <c:v>0.45103508166112871</c:v>
                  </c:pt>
                  <c:pt idx="2">
                    <c:v>0.43760006856274325</c:v>
                  </c:pt>
                  <c:pt idx="3">
                    <c:v>2.141642550221619</c:v>
                  </c:pt>
                  <c:pt idx="4">
                    <c:v>0.11869694124373212</c:v>
                  </c:pt>
                  <c:pt idx="5">
                    <c:v>3.2653921790179896</c:v>
                  </c:pt>
                  <c:pt idx="6">
                    <c:v>0.79875351311510723</c:v>
                  </c:pt>
                </c:numCache>
              </c:numRef>
            </c:plus>
            <c:minus>
              <c:numRef>
                <c:f>'%DEG (FLOWRATE) COLUMN'!$Z$135:$Z$141</c:f>
                <c:numCache>
                  <c:formatCode>General</c:formatCode>
                  <c:ptCount val="7"/>
                  <c:pt idx="0">
                    <c:v>0</c:v>
                  </c:pt>
                  <c:pt idx="1">
                    <c:v>0.45103508166112871</c:v>
                  </c:pt>
                  <c:pt idx="2">
                    <c:v>0.43760006856274325</c:v>
                  </c:pt>
                  <c:pt idx="3">
                    <c:v>2.141642550221619</c:v>
                  </c:pt>
                  <c:pt idx="4">
                    <c:v>0.11869694124373212</c:v>
                  </c:pt>
                  <c:pt idx="5">
                    <c:v>3.2653921790179896</c:v>
                  </c:pt>
                  <c:pt idx="6">
                    <c:v>0.79875351311510723</c:v>
                  </c:pt>
                </c:numCache>
              </c:numRef>
            </c:minus>
          </c:errBars>
          <c:cat>
            <c:numRef>
              <c:f>'%DEG (FLOWRATE) COLUMN'!$V$135:$V$141</c:f>
              <c:numCache>
                <c:formatCode>General</c:formatCode>
                <c:ptCount val="7"/>
                <c:pt idx="0">
                  <c:v>0</c:v>
                </c:pt>
                <c:pt idx="1">
                  <c:v>24</c:v>
                </c:pt>
                <c:pt idx="2">
                  <c:v>48</c:v>
                </c:pt>
                <c:pt idx="3">
                  <c:v>72</c:v>
                </c:pt>
                <c:pt idx="4">
                  <c:v>96</c:v>
                </c:pt>
                <c:pt idx="5">
                  <c:v>120</c:v>
                </c:pt>
                <c:pt idx="6">
                  <c:v>144</c:v>
                </c:pt>
              </c:numCache>
            </c:numRef>
          </c:cat>
          <c:val>
            <c:numRef>
              <c:f>'%DEG (FLOWRATE) COLUMN'!$Y$135:$Y$141</c:f>
              <c:numCache>
                <c:formatCode>0.00</c:formatCode>
                <c:ptCount val="7"/>
                <c:pt idx="0" formatCode="General">
                  <c:v>0</c:v>
                </c:pt>
                <c:pt idx="1">
                  <c:v>2.4173884431645827</c:v>
                </c:pt>
                <c:pt idx="2">
                  <c:v>5.7820667918488411</c:v>
                </c:pt>
                <c:pt idx="3">
                  <c:v>10.718350069641792</c:v>
                </c:pt>
                <c:pt idx="4">
                  <c:v>17.488207891422853</c:v>
                </c:pt>
                <c:pt idx="5">
                  <c:v>25.587587918191229</c:v>
                </c:pt>
                <c:pt idx="6">
                  <c:v>28.923012980844089</c:v>
                </c:pt>
              </c:numCache>
            </c:numRef>
          </c:val>
          <c:extLst>
            <c:ext xmlns:c16="http://schemas.microsoft.com/office/drawing/2014/chart" uri="{C3380CC4-5D6E-409C-BE32-E72D297353CC}">
              <c16:uniqueId val="{00000001-A738-4419-8296-C6F23F735162}"/>
            </c:ext>
          </c:extLst>
        </c:ser>
        <c:dLbls>
          <c:showLegendKey val="0"/>
          <c:showVal val="0"/>
          <c:showCatName val="0"/>
          <c:showSerName val="0"/>
          <c:showPercent val="0"/>
          <c:showBubbleSize val="0"/>
        </c:dLbls>
        <c:gapWidth val="150"/>
        <c:axId val="-41552000"/>
        <c:axId val="-41551456"/>
      </c:barChart>
      <c:lineChart>
        <c:grouping val="standard"/>
        <c:varyColors val="0"/>
        <c:ser>
          <c:idx val="3"/>
          <c:order val="2"/>
          <c:tx>
            <c:strRef>
              <c:f>'%DEG (FLOWRATE) COLUMN'!$AC$134</c:f>
              <c:strCache>
                <c:ptCount val="1"/>
                <c:pt idx="0">
                  <c:v>pH (control)</c:v>
                </c:pt>
              </c:strCache>
            </c:strRef>
          </c:tx>
          <c:spPr>
            <a:ln w="19050"/>
          </c:spPr>
          <c:marker>
            <c:spPr>
              <a:ln w="19050"/>
            </c:spPr>
          </c:marker>
          <c:errBars>
            <c:errDir val="y"/>
            <c:errBarType val="both"/>
            <c:errValType val="cust"/>
            <c:noEndCap val="0"/>
            <c:plus>
              <c:numRef>
                <c:f>'%DEG (FLOWRATE) COLUMN'!$AD$135:$AD$141</c:f>
                <c:numCache>
                  <c:formatCode>General</c:formatCode>
                  <c:ptCount val="7"/>
                  <c:pt idx="0">
                    <c:v>0</c:v>
                  </c:pt>
                  <c:pt idx="1">
                    <c:v>3.5355339059327882E-2</c:v>
                  </c:pt>
                  <c:pt idx="2">
                    <c:v>0.14142135623724544</c:v>
                  </c:pt>
                  <c:pt idx="3">
                    <c:v>7.0710678118655432E-2</c:v>
                  </c:pt>
                  <c:pt idx="4">
                    <c:v>7.0710678118654502E-2</c:v>
                  </c:pt>
                  <c:pt idx="5">
                    <c:v>0.14142135623729638</c:v>
                  </c:pt>
                  <c:pt idx="6">
                    <c:v>0.10606601717793412</c:v>
                  </c:pt>
                </c:numCache>
              </c:numRef>
            </c:plus>
            <c:minus>
              <c:numRef>
                <c:f>'%DEG (FLOWRATE) COLUMN'!$AD$135:$AD$141</c:f>
                <c:numCache>
                  <c:formatCode>General</c:formatCode>
                  <c:ptCount val="7"/>
                  <c:pt idx="0">
                    <c:v>0</c:v>
                  </c:pt>
                  <c:pt idx="1">
                    <c:v>3.5355339059327882E-2</c:v>
                  </c:pt>
                  <c:pt idx="2">
                    <c:v>0.14142135623724544</c:v>
                  </c:pt>
                  <c:pt idx="3">
                    <c:v>7.0710678118655432E-2</c:v>
                  </c:pt>
                  <c:pt idx="4">
                    <c:v>7.0710678118654502E-2</c:v>
                  </c:pt>
                  <c:pt idx="5">
                    <c:v>0.14142135623729638</c:v>
                  </c:pt>
                  <c:pt idx="6">
                    <c:v>0.10606601717793412</c:v>
                  </c:pt>
                </c:numCache>
              </c:numRef>
            </c:minus>
          </c:errBars>
          <c:cat>
            <c:numRef>
              <c:f>'%DEG (FLOWRATE) COLUMN'!$V$135:$V$141</c:f>
              <c:numCache>
                <c:formatCode>General</c:formatCode>
                <c:ptCount val="7"/>
                <c:pt idx="0">
                  <c:v>0</c:v>
                </c:pt>
                <c:pt idx="1">
                  <c:v>24</c:v>
                </c:pt>
                <c:pt idx="2">
                  <c:v>48</c:v>
                </c:pt>
                <c:pt idx="3">
                  <c:v>72</c:v>
                </c:pt>
                <c:pt idx="4">
                  <c:v>96</c:v>
                </c:pt>
                <c:pt idx="5">
                  <c:v>120</c:v>
                </c:pt>
                <c:pt idx="6">
                  <c:v>144</c:v>
                </c:pt>
              </c:numCache>
            </c:numRef>
          </c:cat>
          <c:val>
            <c:numRef>
              <c:f>'%DEG (FLOWRATE) COLUMN'!$AC$135:$AC$141</c:f>
              <c:numCache>
                <c:formatCode>0.00</c:formatCode>
                <c:ptCount val="7"/>
                <c:pt idx="0">
                  <c:v>7</c:v>
                </c:pt>
                <c:pt idx="1">
                  <c:v>7.1249999999999707</c:v>
                </c:pt>
                <c:pt idx="2">
                  <c:v>7.3000000000000007</c:v>
                </c:pt>
                <c:pt idx="3">
                  <c:v>7.4</c:v>
                </c:pt>
                <c:pt idx="4">
                  <c:v>7.55</c:v>
                </c:pt>
                <c:pt idx="5">
                  <c:v>7.8000000000000007</c:v>
                </c:pt>
                <c:pt idx="6">
                  <c:v>8.0250000000000004</c:v>
                </c:pt>
              </c:numCache>
            </c:numRef>
          </c:val>
          <c:smooth val="0"/>
          <c:extLst>
            <c:ext xmlns:c16="http://schemas.microsoft.com/office/drawing/2014/chart" uri="{C3380CC4-5D6E-409C-BE32-E72D297353CC}">
              <c16:uniqueId val="{00000002-A738-4419-8296-C6F23F735162}"/>
            </c:ext>
          </c:extLst>
        </c:ser>
        <c:ser>
          <c:idx val="2"/>
          <c:order val="3"/>
          <c:tx>
            <c:strRef>
              <c:f>'%DEG (FLOWRATE) COLUMN'!$AA$134</c:f>
              <c:strCache>
                <c:ptCount val="1"/>
                <c:pt idx="0">
                  <c:v>pH (O&amp;G)</c:v>
                </c:pt>
              </c:strCache>
            </c:strRef>
          </c:tx>
          <c:spPr>
            <a:ln w="19050"/>
          </c:spPr>
          <c:marker>
            <c:spPr>
              <a:ln w="19050"/>
            </c:spPr>
          </c:marker>
          <c:errBars>
            <c:errDir val="y"/>
            <c:errBarType val="both"/>
            <c:errValType val="cust"/>
            <c:noEndCap val="0"/>
            <c:plus>
              <c:numRef>
                <c:f>'%DEG (FLOWRATE) COLUMN'!$AB$135:$AB$141</c:f>
                <c:numCache>
                  <c:formatCode>General</c:formatCode>
                  <c:ptCount val="7"/>
                  <c:pt idx="0">
                    <c:v>0</c:v>
                  </c:pt>
                  <c:pt idx="1">
                    <c:v>0.14142135623724544</c:v>
                  </c:pt>
                  <c:pt idx="2">
                    <c:v>7.0710678118655432E-2</c:v>
                  </c:pt>
                  <c:pt idx="3">
                    <c:v>7.0710678118654502E-2</c:v>
                  </c:pt>
                  <c:pt idx="4">
                    <c:v>0.17677669529663689</c:v>
                  </c:pt>
                  <c:pt idx="5">
                    <c:v>0.14142135623734642</c:v>
                  </c:pt>
                  <c:pt idx="6">
                    <c:v>7.0710678118654502E-2</c:v>
                  </c:pt>
                </c:numCache>
              </c:numRef>
            </c:plus>
            <c:minus>
              <c:numRef>
                <c:f>'%DEG (FLOWRATE) COLUMN'!$AB$135:$AB$141</c:f>
                <c:numCache>
                  <c:formatCode>General</c:formatCode>
                  <c:ptCount val="7"/>
                  <c:pt idx="0">
                    <c:v>0</c:v>
                  </c:pt>
                  <c:pt idx="1">
                    <c:v>0.14142135623724544</c:v>
                  </c:pt>
                  <c:pt idx="2">
                    <c:v>7.0710678118655432E-2</c:v>
                  </c:pt>
                  <c:pt idx="3">
                    <c:v>7.0710678118654502E-2</c:v>
                  </c:pt>
                  <c:pt idx="4">
                    <c:v>0.17677669529663689</c:v>
                  </c:pt>
                  <c:pt idx="5">
                    <c:v>0.14142135623734642</c:v>
                  </c:pt>
                  <c:pt idx="6">
                    <c:v>7.0710678118654502E-2</c:v>
                  </c:pt>
                </c:numCache>
              </c:numRef>
            </c:minus>
          </c:errBars>
          <c:cat>
            <c:numRef>
              <c:f>'%DEG (FLOWRATE) COLUMN'!$V$135:$V$141</c:f>
              <c:numCache>
                <c:formatCode>General</c:formatCode>
                <c:ptCount val="7"/>
                <c:pt idx="0">
                  <c:v>0</c:v>
                </c:pt>
                <c:pt idx="1">
                  <c:v>24</c:v>
                </c:pt>
                <c:pt idx="2">
                  <c:v>48</c:v>
                </c:pt>
                <c:pt idx="3">
                  <c:v>72</c:v>
                </c:pt>
                <c:pt idx="4">
                  <c:v>96</c:v>
                </c:pt>
                <c:pt idx="5">
                  <c:v>120</c:v>
                </c:pt>
                <c:pt idx="6">
                  <c:v>144</c:v>
                </c:pt>
              </c:numCache>
            </c:numRef>
          </c:cat>
          <c:val>
            <c:numRef>
              <c:f>'%DEG (FLOWRATE) COLUMN'!$AA$135:$AA$141</c:f>
              <c:numCache>
                <c:formatCode>0.00</c:formatCode>
                <c:ptCount val="7"/>
                <c:pt idx="0">
                  <c:v>7</c:v>
                </c:pt>
                <c:pt idx="1">
                  <c:v>7.3000000000000007</c:v>
                </c:pt>
                <c:pt idx="2">
                  <c:v>7.6499999999999995</c:v>
                </c:pt>
                <c:pt idx="3">
                  <c:v>8.0500000000000007</c:v>
                </c:pt>
                <c:pt idx="4">
                  <c:v>8.3250000000000028</c:v>
                </c:pt>
                <c:pt idx="5">
                  <c:v>8.4</c:v>
                </c:pt>
                <c:pt idx="6">
                  <c:v>8.65</c:v>
                </c:pt>
              </c:numCache>
            </c:numRef>
          </c:val>
          <c:smooth val="0"/>
          <c:extLst>
            <c:ext xmlns:c16="http://schemas.microsoft.com/office/drawing/2014/chart" uri="{C3380CC4-5D6E-409C-BE32-E72D297353CC}">
              <c16:uniqueId val="{00000003-A738-4419-8296-C6F23F735162}"/>
            </c:ext>
          </c:extLst>
        </c:ser>
        <c:dLbls>
          <c:showLegendKey val="0"/>
          <c:showVal val="0"/>
          <c:showCatName val="0"/>
          <c:showSerName val="0"/>
          <c:showPercent val="0"/>
          <c:showBubbleSize val="0"/>
        </c:dLbls>
        <c:marker val="1"/>
        <c:smooth val="0"/>
        <c:axId val="-41550912"/>
        <c:axId val="-41567776"/>
      </c:lineChart>
      <c:catAx>
        <c:axId val="-41552000"/>
        <c:scaling>
          <c:orientation val="minMax"/>
        </c:scaling>
        <c:delete val="0"/>
        <c:axPos val="b"/>
        <c:title>
          <c:tx>
            <c:rich>
              <a:bodyPr/>
              <a:lstStyle/>
              <a:p>
                <a:pPr>
                  <a:defRPr baseline="0">
                    <a:latin typeface="Times New Roman" panose="02020603050405020304" pitchFamily="18" charset="0"/>
                  </a:defRPr>
                </a:pPr>
                <a:r>
                  <a:rPr lang="en-US" baseline="0">
                    <a:latin typeface="Times New Roman" panose="02020603050405020304" pitchFamily="18" charset="0"/>
                  </a:rPr>
                  <a:t>Time (Hours)</a:t>
                </a:r>
              </a:p>
            </c:rich>
          </c:tx>
          <c:layout>
            <c:manualLayout>
              <c:xMode val="edge"/>
              <c:yMode val="edge"/>
              <c:x val="0.38370355805410816"/>
              <c:y val="0.75160441216888196"/>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1551456"/>
        <c:crosses val="autoZero"/>
        <c:auto val="1"/>
        <c:lblAlgn val="ctr"/>
        <c:lblOffset val="100"/>
        <c:noMultiLvlLbl val="0"/>
      </c:catAx>
      <c:valAx>
        <c:axId val="-41551456"/>
        <c:scaling>
          <c:orientation val="minMax"/>
        </c:scaling>
        <c:delete val="0"/>
        <c:axPos val="l"/>
        <c:title>
          <c:tx>
            <c:rich>
              <a:bodyPr rot="-5400000" vert="horz"/>
              <a:lstStyle/>
              <a:p>
                <a:pPr>
                  <a:defRPr sz="900" baseline="0">
                    <a:latin typeface="Times New Roman" panose="02020603050405020304" pitchFamily="18" charset="0"/>
                  </a:defRPr>
                </a:pPr>
                <a:r>
                  <a:rPr lang="en-US" sz="900" baseline="0">
                    <a:latin typeface="Times New Roman" panose="02020603050405020304" pitchFamily="18" charset="0"/>
                  </a:rPr>
                  <a:t>O&amp;G Removal (%)</a:t>
                </a:r>
              </a:p>
            </c:rich>
          </c:tx>
          <c:layout>
            <c:manualLayout>
              <c:xMode val="edge"/>
              <c:yMode val="edge"/>
              <c:x val="3.9991419914735406E-2"/>
              <c:y val="0.15905783609979368"/>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52000"/>
        <c:crosses val="autoZero"/>
        <c:crossBetween val="between"/>
      </c:valAx>
      <c:valAx>
        <c:axId val="-41567776"/>
        <c:scaling>
          <c:orientation val="minMax"/>
        </c:scaling>
        <c:delete val="0"/>
        <c:axPos val="r"/>
        <c:title>
          <c:tx>
            <c:rich>
              <a:bodyPr rot="-5400000" vert="horz"/>
              <a:lstStyle/>
              <a:p>
                <a:pPr>
                  <a:defRPr baseline="0">
                    <a:latin typeface="Times New Roman" panose="02020603050405020304" pitchFamily="18" charset="0"/>
                  </a:defRPr>
                </a:pPr>
                <a:r>
                  <a:rPr lang="en-US" sz="900" baseline="0">
                    <a:latin typeface="Times New Roman" panose="02020603050405020304" pitchFamily="18" charset="0"/>
                  </a:rPr>
                  <a:t>pH</a:t>
                </a:r>
              </a:p>
            </c:rich>
          </c:tx>
          <c:overlay val="0"/>
        </c:title>
        <c:numFmt formatCode="0"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50912"/>
        <c:crosses val="max"/>
        <c:crossBetween val="between"/>
      </c:valAx>
      <c:catAx>
        <c:axId val="-41550912"/>
        <c:scaling>
          <c:orientation val="minMax"/>
        </c:scaling>
        <c:delete val="1"/>
        <c:axPos val="b"/>
        <c:numFmt formatCode="General" sourceLinked="1"/>
        <c:majorTickMark val="out"/>
        <c:minorTickMark val="none"/>
        <c:tickLblPos val="none"/>
        <c:crossAx val="-41567776"/>
        <c:crosses val="autoZero"/>
        <c:auto val="1"/>
        <c:lblAlgn val="ctr"/>
        <c:lblOffset val="100"/>
        <c:noMultiLvlLbl val="0"/>
      </c:catAx>
    </c:plotArea>
    <c:legend>
      <c:legendPos val="b"/>
      <c:layout>
        <c:manualLayout>
          <c:xMode val="edge"/>
          <c:yMode val="edge"/>
          <c:x val="1.2787524366471811E-2"/>
          <c:y val="0.83534691059716948"/>
          <c:w val="0.95103313840155945"/>
          <c:h val="0.16465308940283055"/>
        </c:manualLayout>
      </c:layout>
      <c:overlay val="0"/>
      <c:txPr>
        <a:bodyPr/>
        <a:lstStyle/>
        <a:p>
          <a:pPr>
            <a:defRPr sz="800" baseline="0">
              <a:latin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0.0097</cdr:x>
      <cdr:y>0.04078</cdr:y>
    </cdr:from>
    <cdr:to>
      <cdr:x>0.0808</cdr:x>
      <cdr:y>0.13866</cdr:y>
    </cdr:to>
    <cdr:sp macro="" textlink="">
      <cdr:nvSpPr>
        <cdr:cNvPr id="2" name="Rectangle 1"/>
        <cdr:cNvSpPr/>
      </cdr:nvSpPr>
      <cdr:spPr>
        <a:xfrm xmlns:a="http://schemas.openxmlformats.org/drawingml/2006/main">
          <a:off x="28575" y="95250"/>
          <a:ext cx="209550" cy="22860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00" b="1">
              <a:latin typeface="Times New Roman" pitchFamily="18" charset="0"/>
              <a:cs typeface="Times New Roman"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0.01933</cdr:x>
      <cdr:y>0.02855</cdr:y>
    </cdr:from>
    <cdr:to>
      <cdr:x>0.09985</cdr:x>
      <cdr:y>0.13051</cdr:y>
    </cdr:to>
    <cdr:sp macro="" textlink="">
      <cdr:nvSpPr>
        <cdr:cNvPr id="2" name="Rectangle 1"/>
        <cdr:cNvSpPr/>
      </cdr:nvSpPr>
      <cdr:spPr>
        <a:xfrm xmlns:a="http://schemas.openxmlformats.org/drawingml/2006/main">
          <a:off x="57150" y="66675"/>
          <a:ext cx="238125" cy="238125"/>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00" b="1">
              <a:latin typeface="Times New Roman" pitchFamily="18" charset="0"/>
              <a:cs typeface="Times New Roman"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0.0097</cdr:x>
      <cdr:y>0.03263</cdr:y>
    </cdr:from>
    <cdr:to>
      <cdr:x>0.0905</cdr:x>
      <cdr:y>0.13866</cdr:y>
    </cdr:to>
    <cdr:sp macro="" textlink="">
      <cdr:nvSpPr>
        <cdr:cNvPr id="2" name="Rectangle 1"/>
        <cdr:cNvSpPr/>
      </cdr:nvSpPr>
      <cdr:spPr>
        <a:xfrm xmlns:a="http://schemas.openxmlformats.org/drawingml/2006/main">
          <a:off x="28575" y="76200"/>
          <a:ext cx="238125" cy="24765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00" b="1">
              <a:latin typeface="Times New Roman" pitchFamily="18" charset="0"/>
              <a:cs typeface="Times New Roman" pitchFamily="18" charset="0"/>
            </a:rPr>
            <a:t>d</a:t>
          </a:r>
        </a:p>
      </cdr:txBody>
    </cdr:sp>
  </cdr:relSizeAnchor>
</c:userShapes>
</file>

<file path=word/drawings/drawing4.xml><?xml version="1.0" encoding="utf-8"?>
<c:userShapes xmlns:c="http://schemas.openxmlformats.org/drawingml/2006/chart">
  <cdr:relSizeAnchor xmlns:cdr="http://schemas.openxmlformats.org/drawingml/2006/chartDrawing">
    <cdr:from>
      <cdr:x>0.02247</cdr:x>
      <cdr:y>0.0204</cdr:y>
    </cdr:from>
    <cdr:to>
      <cdr:x>0.09632</cdr:x>
      <cdr:y>0.13058</cdr:y>
    </cdr:to>
    <cdr:sp macro="" textlink="">
      <cdr:nvSpPr>
        <cdr:cNvPr id="2" name="Rectangle 1"/>
        <cdr:cNvSpPr/>
      </cdr:nvSpPr>
      <cdr:spPr>
        <a:xfrm xmlns:a="http://schemas.openxmlformats.org/drawingml/2006/main">
          <a:off x="66675" y="47625"/>
          <a:ext cx="219075" cy="257175"/>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50" b="1">
              <a:latin typeface="Times New Roman" pitchFamily="18" charset="0"/>
              <a:cs typeface="Times New Roman" pitchFamily="18" charset="0"/>
            </a:rPr>
            <a:t>c</a:t>
          </a:r>
        </a:p>
      </cdr:txBody>
    </cdr:sp>
  </cdr:relSizeAnchor>
</c:userShapes>
</file>

<file path=word/drawings/drawing5.xml><?xml version="1.0" encoding="utf-8"?>
<c:userShapes xmlns:c="http://schemas.openxmlformats.org/drawingml/2006/chart">
  <cdr:relSizeAnchor xmlns:cdr="http://schemas.openxmlformats.org/drawingml/2006/chartDrawing">
    <cdr:from>
      <cdr:x>0.01645</cdr:x>
      <cdr:y>0.04082</cdr:y>
    </cdr:from>
    <cdr:to>
      <cdr:x>0.08363</cdr:x>
      <cdr:y>0.17351</cdr:y>
    </cdr:to>
    <cdr:sp macro="" textlink="">
      <cdr:nvSpPr>
        <cdr:cNvPr id="2" name="Rectangle 1"/>
        <cdr:cNvSpPr/>
      </cdr:nvSpPr>
      <cdr:spPr>
        <a:xfrm xmlns:a="http://schemas.openxmlformats.org/drawingml/2006/main">
          <a:off x="46015" y="75040"/>
          <a:ext cx="187902" cy="243936"/>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00" b="1">
              <a:latin typeface="Times New Roman" pitchFamily="18" charset="0"/>
              <a:cs typeface="Times New Roman" pitchFamily="18" charset="0"/>
            </a:rPr>
            <a:t>b</a:t>
          </a:r>
        </a:p>
      </cdr:txBody>
    </cdr:sp>
  </cdr:relSizeAnchor>
</c:userShapes>
</file>

<file path=word/drawings/drawing6.xml><?xml version="1.0" encoding="utf-8"?>
<c:userShapes xmlns:c="http://schemas.openxmlformats.org/drawingml/2006/chart">
  <cdr:relSizeAnchor xmlns:cdr="http://schemas.openxmlformats.org/drawingml/2006/chartDrawing">
    <cdr:from>
      <cdr:x>0.01974</cdr:x>
      <cdr:y>0.03843</cdr:y>
    </cdr:from>
    <cdr:to>
      <cdr:x>0.09083</cdr:x>
      <cdr:y>0.1908</cdr:y>
    </cdr:to>
    <cdr:sp macro="" textlink="">
      <cdr:nvSpPr>
        <cdr:cNvPr id="2" name="Rectangle 1"/>
        <cdr:cNvSpPr/>
      </cdr:nvSpPr>
      <cdr:spPr>
        <a:xfrm xmlns:a="http://schemas.openxmlformats.org/drawingml/2006/main">
          <a:off x="53147" y="70674"/>
          <a:ext cx="191401" cy="280199"/>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00" b="1">
              <a:latin typeface="Times New Roman" pitchFamily="18" charset="0"/>
              <a:cs typeface="Times New Roman" pitchFamily="18" charset="0"/>
            </a:rPr>
            <a:t>a</a:t>
          </a:r>
        </a:p>
      </cdr:txBody>
    </cdr:sp>
  </cdr:relSizeAnchor>
</c:userShapes>
</file>

<file path=word/drawings/drawing7.xml><?xml version="1.0" encoding="utf-8"?>
<c:userShapes xmlns:c="http://schemas.openxmlformats.org/drawingml/2006/chart">
  <cdr:relSizeAnchor xmlns:cdr="http://schemas.openxmlformats.org/drawingml/2006/chartDrawing">
    <cdr:from>
      <cdr:x>0.01645</cdr:x>
      <cdr:y>0.02041</cdr:y>
    </cdr:from>
    <cdr:to>
      <cdr:x>0.08224</cdr:x>
      <cdr:y>0.13469</cdr:y>
    </cdr:to>
    <cdr:sp macro="" textlink="">
      <cdr:nvSpPr>
        <cdr:cNvPr id="2" name="Rectangle 1"/>
        <cdr:cNvSpPr/>
      </cdr:nvSpPr>
      <cdr:spPr>
        <a:xfrm xmlns:a="http://schemas.openxmlformats.org/drawingml/2006/main">
          <a:off x="47625" y="47625"/>
          <a:ext cx="190500" cy="26670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50" b="1">
              <a:latin typeface="Times New Roman" pitchFamily="18" charset="0"/>
              <a:cs typeface="Times New Roman" pitchFamily="18" charset="0"/>
            </a:rPr>
            <a:t>c</a:t>
          </a:r>
        </a:p>
      </cdr:txBody>
    </cdr:sp>
  </cdr:relSizeAnchor>
</c:userShapes>
</file>

<file path=word/drawings/drawing8.xml><?xml version="1.0" encoding="utf-8"?>
<c:userShapes xmlns:c="http://schemas.openxmlformats.org/drawingml/2006/chart">
  <cdr:relSizeAnchor xmlns:cdr="http://schemas.openxmlformats.org/drawingml/2006/chartDrawing">
    <cdr:from>
      <cdr:x>0.01974</cdr:x>
      <cdr:y>0.03673</cdr:y>
    </cdr:from>
    <cdr:to>
      <cdr:x>0.09593</cdr:x>
      <cdr:y>0.17956</cdr:y>
    </cdr:to>
    <cdr:sp macro="" textlink="">
      <cdr:nvSpPr>
        <cdr:cNvPr id="2" name="Rectangle 1"/>
        <cdr:cNvSpPr/>
      </cdr:nvSpPr>
      <cdr:spPr>
        <a:xfrm xmlns:a="http://schemas.openxmlformats.org/drawingml/2006/main">
          <a:off x="56883" y="60899"/>
          <a:ext cx="219563" cy="236812"/>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50" b="1">
              <a:latin typeface="Times New Roman" pitchFamily="18" charset="0"/>
              <a:cs typeface="Times New Roman" pitchFamily="18" charset="0"/>
            </a:rPr>
            <a:t>e</a:t>
          </a:r>
        </a:p>
      </cdr:txBody>
    </cdr:sp>
  </cdr:relSizeAnchor>
</c:userShapes>
</file>

<file path=word/drawings/drawing9.xml><?xml version="1.0" encoding="utf-8"?>
<c:userShapes xmlns:c="http://schemas.openxmlformats.org/drawingml/2006/chart">
  <cdr:relSizeAnchor xmlns:cdr="http://schemas.openxmlformats.org/drawingml/2006/chartDrawing">
    <cdr:from>
      <cdr:x>0.01974</cdr:x>
      <cdr:y>0.02449</cdr:y>
    </cdr:from>
    <cdr:to>
      <cdr:x>0.09503</cdr:x>
      <cdr:y>0.15028</cdr:y>
    </cdr:to>
    <cdr:sp macro="" textlink="">
      <cdr:nvSpPr>
        <cdr:cNvPr id="2" name="Rectangle 1"/>
        <cdr:cNvSpPr/>
      </cdr:nvSpPr>
      <cdr:spPr>
        <a:xfrm xmlns:a="http://schemas.openxmlformats.org/drawingml/2006/main">
          <a:off x="55217" y="45052"/>
          <a:ext cx="210598" cy="231395"/>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00" b="1">
              <a:latin typeface="Times New Roman" pitchFamily="18" charset="0"/>
              <a:cs typeface="Times New Roman" pitchFamily="18" charset="0"/>
            </a:rPr>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5</cp:revision>
  <dcterms:created xsi:type="dcterms:W3CDTF">2021-03-24T05:46:00Z</dcterms:created>
  <dcterms:modified xsi:type="dcterms:W3CDTF">2021-04-15T10:56:00Z</dcterms:modified>
</cp:coreProperties>
</file>