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4940AF37" w:rsidR="003A1F80" w:rsidRPr="00A94EC3" w:rsidRDefault="001573E3" w:rsidP="006E79D9">
      <w:pPr>
        <w:spacing w:after="0"/>
        <w:rPr>
          <w:rFonts w:ascii="Times New Roman" w:hAnsi="Times New Roman" w:cs="Times New Roman"/>
          <w:b/>
          <w:i/>
          <w:sz w:val="24"/>
          <w:szCs w:val="24"/>
        </w:rPr>
      </w:pPr>
      <w:r w:rsidRPr="00A94EC3">
        <w:rPr>
          <w:rFonts w:ascii="Times New Roman" w:hAnsi="Times New Roman" w:cs="Times New Roman"/>
          <w:b/>
          <w:i/>
          <w:sz w:val="24"/>
          <w:szCs w:val="24"/>
        </w:rPr>
        <w:lastRenderedPageBreak/>
        <w:t>Malaysian Journal of</w:t>
      </w:r>
      <w:r w:rsidR="009A5A4D" w:rsidRPr="00A94EC3">
        <w:rPr>
          <w:rFonts w:ascii="Times New Roman" w:hAnsi="Times New Roman" w:cs="Times New Roman"/>
          <w:b/>
          <w:i/>
          <w:sz w:val="24"/>
          <w:szCs w:val="24"/>
        </w:rPr>
        <w:t xml:space="preserve"> Analytical Sciences</w:t>
      </w:r>
      <w:r w:rsidR="003A1F80" w:rsidRPr="00A94EC3">
        <w:rPr>
          <w:rFonts w:ascii="Times New Roman" w:hAnsi="Times New Roman" w:cs="Times New Roman"/>
          <w:b/>
          <w:sz w:val="24"/>
          <w:szCs w:val="24"/>
        </w:rPr>
        <w:t xml:space="preserve"> </w:t>
      </w:r>
      <w:r w:rsidR="009A5A4D" w:rsidRPr="00A94EC3">
        <w:rPr>
          <w:rFonts w:ascii="Times New Roman" w:hAnsi="Times New Roman" w:cs="Times New Roman"/>
          <w:b/>
          <w:i/>
          <w:sz w:val="24"/>
          <w:szCs w:val="24"/>
        </w:rPr>
        <w:t>Vol 2</w:t>
      </w:r>
      <w:r w:rsidR="00DE20A8" w:rsidRPr="00A94EC3">
        <w:rPr>
          <w:rFonts w:ascii="Times New Roman" w:hAnsi="Times New Roman" w:cs="Times New Roman"/>
          <w:b/>
          <w:i/>
          <w:sz w:val="24"/>
          <w:szCs w:val="24"/>
        </w:rPr>
        <w:t>5</w:t>
      </w:r>
      <w:r w:rsidR="009A5A4D" w:rsidRPr="00A94EC3">
        <w:rPr>
          <w:rFonts w:ascii="Times New Roman" w:hAnsi="Times New Roman" w:cs="Times New Roman"/>
          <w:b/>
          <w:i/>
          <w:sz w:val="24"/>
          <w:szCs w:val="24"/>
        </w:rPr>
        <w:t xml:space="preserve"> No </w:t>
      </w:r>
      <w:r w:rsidR="00DE20A8" w:rsidRPr="00A94EC3">
        <w:rPr>
          <w:rFonts w:ascii="Times New Roman" w:hAnsi="Times New Roman" w:cs="Times New Roman"/>
          <w:b/>
          <w:i/>
          <w:sz w:val="24"/>
          <w:szCs w:val="24"/>
        </w:rPr>
        <w:t>1</w:t>
      </w:r>
      <w:r w:rsidR="00C72F3E" w:rsidRPr="00A94EC3">
        <w:rPr>
          <w:rFonts w:ascii="Times New Roman" w:hAnsi="Times New Roman" w:cs="Times New Roman"/>
          <w:b/>
          <w:i/>
          <w:sz w:val="24"/>
          <w:szCs w:val="24"/>
        </w:rPr>
        <w:t xml:space="preserve"> (202</w:t>
      </w:r>
      <w:r w:rsidR="00DE20A8" w:rsidRPr="00A94EC3">
        <w:rPr>
          <w:rFonts w:ascii="Times New Roman" w:hAnsi="Times New Roman" w:cs="Times New Roman"/>
          <w:b/>
          <w:i/>
          <w:sz w:val="24"/>
          <w:szCs w:val="24"/>
        </w:rPr>
        <w:t>1</w:t>
      </w:r>
      <w:r w:rsidRPr="00A94EC3">
        <w:rPr>
          <w:rFonts w:ascii="Times New Roman" w:hAnsi="Times New Roman" w:cs="Times New Roman"/>
          <w:b/>
          <w:i/>
          <w:sz w:val="24"/>
          <w:szCs w:val="24"/>
        </w:rPr>
        <w:t xml:space="preserve">): </w:t>
      </w:r>
      <w:r w:rsidR="00CF14B6">
        <w:rPr>
          <w:rFonts w:ascii="Times New Roman" w:hAnsi="Times New Roman" w:cs="Times New Roman"/>
          <w:b/>
          <w:i/>
          <w:sz w:val="24"/>
          <w:szCs w:val="24"/>
        </w:rPr>
        <w:t>62</w:t>
      </w:r>
      <w:r w:rsidR="00A94EC3" w:rsidRPr="00A94EC3">
        <w:rPr>
          <w:rFonts w:ascii="Times New Roman" w:hAnsi="Times New Roman" w:cs="Times New Roman"/>
          <w:b/>
          <w:i/>
          <w:sz w:val="24"/>
          <w:szCs w:val="24"/>
        </w:rPr>
        <w:t xml:space="preserve"> - </w:t>
      </w:r>
      <w:r w:rsidR="00CF14B6">
        <w:rPr>
          <w:rFonts w:ascii="Times New Roman" w:hAnsi="Times New Roman" w:cs="Times New Roman"/>
          <w:b/>
          <w:i/>
          <w:sz w:val="24"/>
          <w:szCs w:val="24"/>
        </w:rPr>
        <w:t>70</w:t>
      </w:r>
    </w:p>
    <w:p w14:paraId="1FF05887" w14:textId="77777777" w:rsidR="00095557" w:rsidRPr="00A94EC3" w:rsidRDefault="00095557" w:rsidP="006E79D9">
      <w:pPr>
        <w:spacing w:after="0"/>
        <w:rPr>
          <w:rFonts w:ascii="Times New Roman" w:hAnsi="Times New Roman" w:cs="Times New Roman"/>
          <w:sz w:val="24"/>
          <w:szCs w:val="24"/>
        </w:rPr>
      </w:pPr>
    </w:p>
    <w:p w14:paraId="6280E4A5" w14:textId="77777777" w:rsidR="003A1F80" w:rsidRPr="00A94EC3" w:rsidRDefault="003A1F80" w:rsidP="006E79D9">
      <w:pPr>
        <w:spacing w:after="0"/>
        <w:rPr>
          <w:rFonts w:ascii="Times New Roman" w:hAnsi="Times New Roman" w:cs="Times New Roman"/>
          <w:sz w:val="24"/>
          <w:szCs w:val="24"/>
        </w:rPr>
      </w:pPr>
    </w:p>
    <w:p w14:paraId="05D0713A" w14:textId="77777777" w:rsidR="003A1F80" w:rsidRPr="00A94EC3" w:rsidRDefault="003A1F80" w:rsidP="006E79D9">
      <w:pPr>
        <w:spacing w:after="0"/>
        <w:rPr>
          <w:rFonts w:ascii="Times New Roman" w:hAnsi="Times New Roman" w:cs="Times New Roman"/>
          <w:sz w:val="24"/>
          <w:szCs w:val="24"/>
        </w:rPr>
      </w:pPr>
    </w:p>
    <w:p w14:paraId="28946509" w14:textId="77777777" w:rsidR="00B40E61" w:rsidRPr="00A94EC3" w:rsidRDefault="00B40E61" w:rsidP="006E79D9">
      <w:pPr>
        <w:spacing w:after="0"/>
        <w:rPr>
          <w:rFonts w:ascii="Times New Roman" w:hAnsi="Times New Roman" w:cs="Times New Roman"/>
          <w:sz w:val="24"/>
          <w:szCs w:val="24"/>
        </w:rPr>
      </w:pPr>
    </w:p>
    <w:p w14:paraId="2655BE02" w14:textId="77777777" w:rsidR="009919BA" w:rsidRPr="008B47E0" w:rsidRDefault="009919BA" w:rsidP="009919BA">
      <w:pPr>
        <w:spacing w:after="0"/>
        <w:jc w:val="center"/>
        <w:outlineLvl w:val="0"/>
        <w:rPr>
          <w:rFonts w:ascii="Times New Roman" w:hAnsi="Times New Roman"/>
          <w:caps/>
          <w:noProof/>
          <w:sz w:val="28"/>
          <w:lang w:val="ms-MY"/>
        </w:rPr>
      </w:pPr>
      <w:r w:rsidRPr="008B47E0">
        <w:rPr>
          <w:rFonts w:ascii="Times New Roman" w:hAnsi="Times New Roman"/>
          <w:caps/>
          <w:noProof/>
          <w:sz w:val="28"/>
          <w:lang w:val="ms-MY"/>
        </w:rPr>
        <w:t xml:space="preserve">The Exploitation of Underutilised </w:t>
      </w:r>
      <w:r w:rsidRPr="008B47E0">
        <w:rPr>
          <w:rFonts w:ascii="Times New Roman" w:hAnsi="Times New Roman"/>
          <w:i/>
          <w:noProof/>
          <w:sz w:val="28"/>
          <w:lang w:val="ms-MY"/>
        </w:rPr>
        <w:t>Mangifera indica L</w:t>
      </w:r>
      <w:r w:rsidRPr="008B47E0">
        <w:rPr>
          <w:rFonts w:ascii="Times New Roman" w:hAnsi="Times New Roman"/>
          <w:i/>
          <w:caps/>
          <w:noProof/>
          <w:sz w:val="28"/>
          <w:lang w:val="ms-MY"/>
        </w:rPr>
        <w:t>.</w:t>
      </w:r>
      <w:r w:rsidRPr="008B47E0">
        <w:rPr>
          <w:rFonts w:ascii="Times New Roman" w:hAnsi="Times New Roman"/>
          <w:caps/>
          <w:noProof/>
          <w:sz w:val="28"/>
          <w:lang w:val="ms-MY"/>
        </w:rPr>
        <w:t xml:space="preserve"> Seed as Cocoa Butter Alternative </w:t>
      </w:r>
    </w:p>
    <w:p w14:paraId="426707DA" w14:textId="77777777" w:rsidR="009919BA" w:rsidRPr="008F1BA0" w:rsidRDefault="009919BA" w:rsidP="009919BA">
      <w:pPr>
        <w:spacing w:after="0"/>
        <w:jc w:val="center"/>
        <w:outlineLvl w:val="0"/>
        <w:rPr>
          <w:rFonts w:ascii="Times New Roman" w:hAnsi="Times New Roman"/>
          <w:b/>
          <w:noProof/>
          <w:sz w:val="24"/>
          <w:lang w:val="ms-MY"/>
        </w:rPr>
      </w:pPr>
    </w:p>
    <w:p w14:paraId="05A507B9" w14:textId="77777777" w:rsidR="009919BA" w:rsidRPr="008F1BA0" w:rsidRDefault="009919BA" w:rsidP="009919BA">
      <w:pPr>
        <w:spacing w:after="0"/>
        <w:jc w:val="center"/>
        <w:outlineLvl w:val="0"/>
        <w:rPr>
          <w:rFonts w:ascii="Times New Roman" w:hAnsi="Times New Roman"/>
          <w:noProof/>
          <w:sz w:val="24"/>
          <w:lang w:val="ms-MY"/>
        </w:rPr>
      </w:pPr>
      <w:r w:rsidRPr="008F1BA0">
        <w:rPr>
          <w:rFonts w:ascii="Times New Roman" w:hAnsi="Times New Roman"/>
          <w:noProof/>
          <w:sz w:val="24"/>
          <w:lang w:val="ms-MY"/>
        </w:rPr>
        <w:t xml:space="preserve">(Exploitasi Biji </w:t>
      </w:r>
      <w:r w:rsidRPr="008F1BA0">
        <w:rPr>
          <w:rFonts w:ascii="Times New Roman" w:hAnsi="Times New Roman"/>
          <w:i/>
          <w:noProof/>
          <w:sz w:val="24"/>
          <w:lang w:val="ms-MY"/>
        </w:rPr>
        <w:t>Mangifera indica L.</w:t>
      </w:r>
      <w:r w:rsidRPr="008F1BA0">
        <w:rPr>
          <w:rFonts w:ascii="Times New Roman" w:hAnsi="Times New Roman"/>
          <w:noProof/>
          <w:sz w:val="24"/>
          <w:lang w:val="ms-MY"/>
        </w:rPr>
        <w:t xml:space="preserve"> Yang Tidak Di Gunakan Sebagai Alternatif Mentega Koko)</w:t>
      </w:r>
    </w:p>
    <w:p w14:paraId="2725E94C" w14:textId="77777777" w:rsidR="009919BA" w:rsidRPr="00303307" w:rsidRDefault="009919BA" w:rsidP="009919BA">
      <w:pPr>
        <w:spacing w:after="0"/>
        <w:jc w:val="center"/>
        <w:outlineLvl w:val="0"/>
        <w:rPr>
          <w:rFonts w:ascii="Times New Roman" w:hAnsi="Times New Roman"/>
          <w:b/>
          <w:noProof/>
          <w:sz w:val="20"/>
          <w:szCs w:val="20"/>
          <w:lang w:val="ms-MY"/>
        </w:rPr>
      </w:pPr>
    </w:p>
    <w:p w14:paraId="7473DF13" w14:textId="77777777" w:rsidR="009919BA" w:rsidRPr="00303307" w:rsidRDefault="009919BA" w:rsidP="009919BA">
      <w:pPr>
        <w:spacing w:after="0"/>
        <w:jc w:val="center"/>
        <w:outlineLvl w:val="0"/>
        <w:rPr>
          <w:rFonts w:ascii="Times New Roman" w:hAnsi="Times New Roman"/>
          <w:noProof/>
          <w:sz w:val="20"/>
          <w:szCs w:val="20"/>
          <w:lang w:val="ms-MY"/>
        </w:rPr>
      </w:pPr>
      <w:r w:rsidRPr="00303307">
        <w:rPr>
          <w:rFonts w:ascii="Times New Roman" w:hAnsi="Times New Roman"/>
          <w:noProof/>
          <w:sz w:val="20"/>
          <w:szCs w:val="20"/>
          <w:lang w:val="ms-MY"/>
        </w:rPr>
        <w:t>Nur Rahimah Said</w:t>
      </w:r>
      <w:r w:rsidRPr="00303307">
        <w:rPr>
          <w:rFonts w:ascii="Times New Roman" w:hAnsi="Times New Roman"/>
          <w:noProof/>
          <w:sz w:val="20"/>
          <w:szCs w:val="20"/>
          <w:vertAlign w:val="superscript"/>
          <w:lang w:val="ms-MY"/>
        </w:rPr>
        <w:t>1</w:t>
      </w:r>
      <w:r w:rsidRPr="00303307">
        <w:rPr>
          <w:rFonts w:ascii="Times New Roman" w:hAnsi="Times New Roman"/>
          <w:noProof/>
          <w:sz w:val="20"/>
          <w:szCs w:val="20"/>
          <w:lang w:val="ms-MY"/>
        </w:rPr>
        <w:t>*, Nursabrina Munawar</w:t>
      </w:r>
      <w:r w:rsidRPr="00303307">
        <w:rPr>
          <w:rFonts w:ascii="Times New Roman" w:hAnsi="Times New Roman"/>
          <w:noProof/>
          <w:sz w:val="20"/>
          <w:szCs w:val="20"/>
          <w:vertAlign w:val="superscript"/>
          <w:lang w:val="ms-MY"/>
        </w:rPr>
        <w:t>2</w:t>
      </w:r>
      <w:r w:rsidRPr="00303307">
        <w:rPr>
          <w:rFonts w:ascii="Times New Roman" w:hAnsi="Times New Roman"/>
          <w:iCs/>
          <w:noProof/>
          <w:sz w:val="20"/>
          <w:szCs w:val="20"/>
          <w:lang w:val="ms-MY"/>
        </w:rPr>
        <w:t>, Quratul Quswa Amir</w:t>
      </w:r>
      <w:r w:rsidRPr="00303307">
        <w:rPr>
          <w:rFonts w:ascii="Times New Roman" w:hAnsi="Times New Roman"/>
          <w:iCs/>
          <w:noProof/>
          <w:sz w:val="20"/>
          <w:szCs w:val="20"/>
          <w:vertAlign w:val="superscript"/>
          <w:lang w:val="ms-MY"/>
        </w:rPr>
        <w:t>1</w:t>
      </w:r>
      <w:r w:rsidRPr="00303307">
        <w:rPr>
          <w:rFonts w:ascii="Times New Roman" w:hAnsi="Times New Roman"/>
          <w:iCs/>
          <w:noProof/>
          <w:sz w:val="20"/>
          <w:szCs w:val="20"/>
          <w:lang w:val="ms-MY"/>
        </w:rPr>
        <w:t>, Siti Norshamshia Abd Hishamuddin</w:t>
      </w:r>
      <w:r w:rsidRPr="00303307">
        <w:rPr>
          <w:rFonts w:ascii="Times New Roman" w:hAnsi="Times New Roman"/>
          <w:iCs/>
          <w:noProof/>
          <w:sz w:val="20"/>
          <w:szCs w:val="20"/>
          <w:vertAlign w:val="superscript"/>
          <w:lang w:val="ms-MY"/>
        </w:rPr>
        <w:t>1</w:t>
      </w:r>
    </w:p>
    <w:p w14:paraId="1C41CD45" w14:textId="77777777" w:rsidR="009919BA" w:rsidRPr="009919BA" w:rsidRDefault="009919BA" w:rsidP="009919BA">
      <w:pPr>
        <w:spacing w:after="0"/>
        <w:jc w:val="center"/>
        <w:outlineLvl w:val="0"/>
        <w:rPr>
          <w:rFonts w:ascii="Times New Roman" w:hAnsi="Times New Roman"/>
          <w:b/>
          <w:noProof/>
          <w:sz w:val="20"/>
          <w:szCs w:val="20"/>
          <w:lang w:val="ms-MY"/>
        </w:rPr>
      </w:pPr>
    </w:p>
    <w:p w14:paraId="236CA32A" w14:textId="77777777" w:rsidR="009919BA" w:rsidRPr="009919BA" w:rsidRDefault="009919BA" w:rsidP="009919BA">
      <w:pPr>
        <w:spacing w:after="0"/>
        <w:jc w:val="center"/>
        <w:outlineLvl w:val="0"/>
        <w:rPr>
          <w:rFonts w:ascii="Times New Roman" w:hAnsi="Times New Roman"/>
          <w:i/>
          <w:noProof/>
          <w:sz w:val="20"/>
          <w:szCs w:val="20"/>
          <w:lang w:val="ms-MY"/>
        </w:rPr>
      </w:pPr>
      <w:r w:rsidRPr="009919BA">
        <w:rPr>
          <w:rFonts w:ascii="Times New Roman" w:hAnsi="Times New Roman"/>
          <w:i/>
          <w:noProof/>
          <w:sz w:val="20"/>
          <w:szCs w:val="20"/>
          <w:vertAlign w:val="superscript"/>
          <w:lang w:val="ms-MY"/>
        </w:rPr>
        <w:t>1</w:t>
      </w:r>
      <w:r w:rsidRPr="009919BA">
        <w:rPr>
          <w:rFonts w:ascii="Times New Roman" w:hAnsi="Times New Roman"/>
          <w:i/>
          <w:noProof/>
          <w:sz w:val="20"/>
          <w:szCs w:val="20"/>
          <w:lang w:val="ms-MY"/>
        </w:rPr>
        <w:t>School of Chemistry and Environment, Faculty of Applied Sciences</w:t>
      </w:r>
    </w:p>
    <w:p w14:paraId="19BC4698" w14:textId="77777777" w:rsidR="009919BA" w:rsidRPr="009919BA" w:rsidRDefault="009919BA" w:rsidP="009919BA">
      <w:pPr>
        <w:spacing w:after="0"/>
        <w:jc w:val="center"/>
        <w:outlineLvl w:val="0"/>
        <w:rPr>
          <w:rFonts w:ascii="Times New Roman" w:hAnsi="Times New Roman"/>
          <w:i/>
          <w:noProof/>
          <w:sz w:val="20"/>
          <w:szCs w:val="20"/>
          <w:lang w:val="ms-MY"/>
        </w:rPr>
      </w:pPr>
      <w:r w:rsidRPr="009919BA">
        <w:rPr>
          <w:rFonts w:ascii="Times New Roman" w:hAnsi="Times New Roman"/>
          <w:i/>
          <w:noProof/>
          <w:sz w:val="20"/>
          <w:szCs w:val="20"/>
          <w:vertAlign w:val="superscript"/>
          <w:lang w:val="ms-MY"/>
        </w:rPr>
        <w:t>2</w:t>
      </w:r>
      <w:r w:rsidRPr="009919BA">
        <w:rPr>
          <w:rFonts w:ascii="Times New Roman" w:hAnsi="Times New Roman"/>
          <w:i/>
          <w:noProof/>
          <w:sz w:val="20"/>
          <w:szCs w:val="20"/>
          <w:lang w:val="ms-MY"/>
        </w:rPr>
        <w:t xml:space="preserve">Alliance of Research and Innovation for Food (ARIF) </w:t>
      </w:r>
    </w:p>
    <w:p w14:paraId="66ED01DE" w14:textId="77777777" w:rsidR="009919BA" w:rsidRPr="009919BA" w:rsidRDefault="009919BA" w:rsidP="009919BA">
      <w:pPr>
        <w:spacing w:after="0"/>
        <w:jc w:val="center"/>
        <w:outlineLvl w:val="0"/>
        <w:rPr>
          <w:rFonts w:ascii="Times New Roman" w:hAnsi="Times New Roman"/>
          <w:i/>
          <w:noProof/>
          <w:sz w:val="20"/>
          <w:szCs w:val="20"/>
          <w:lang w:val="ms-MY"/>
        </w:rPr>
      </w:pPr>
      <w:r w:rsidRPr="009919BA">
        <w:rPr>
          <w:rFonts w:ascii="Times New Roman" w:hAnsi="Times New Roman"/>
          <w:i/>
          <w:noProof/>
          <w:sz w:val="20"/>
          <w:szCs w:val="20"/>
          <w:lang w:val="ms-MY"/>
        </w:rPr>
        <w:t>Universiti Teknologi MARA, Cawangan Negeri Sembilan, Kampus Kuala Pilah, 72000 Kuala Pilah, Negeri Sembilan, Malaysia</w:t>
      </w:r>
    </w:p>
    <w:p w14:paraId="2D6D9AE2" w14:textId="77777777" w:rsidR="009919BA" w:rsidRPr="009919BA" w:rsidRDefault="009919BA" w:rsidP="009919BA">
      <w:pPr>
        <w:spacing w:after="0"/>
        <w:jc w:val="center"/>
        <w:outlineLvl w:val="0"/>
        <w:rPr>
          <w:rFonts w:ascii="Times New Roman" w:hAnsi="Times New Roman"/>
          <w:b/>
          <w:noProof/>
          <w:sz w:val="20"/>
          <w:szCs w:val="20"/>
          <w:lang w:val="ms-MY"/>
        </w:rPr>
      </w:pPr>
    </w:p>
    <w:p w14:paraId="60DBA5E5" w14:textId="77777777" w:rsidR="009919BA" w:rsidRPr="009919BA" w:rsidRDefault="009919BA" w:rsidP="009919BA">
      <w:pPr>
        <w:spacing w:after="0"/>
        <w:jc w:val="center"/>
        <w:outlineLvl w:val="0"/>
        <w:rPr>
          <w:rFonts w:ascii="Times New Roman" w:hAnsi="Times New Roman"/>
          <w:i/>
          <w:noProof/>
          <w:sz w:val="20"/>
          <w:szCs w:val="20"/>
          <w:lang w:val="ms-MY"/>
        </w:rPr>
      </w:pPr>
      <w:r w:rsidRPr="009919BA">
        <w:rPr>
          <w:rFonts w:ascii="Times New Roman" w:hAnsi="Times New Roman"/>
          <w:i/>
          <w:noProof/>
          <w:sz w:val="20"/>
          <w:szCs w:val="20"/>
          <w:lang w:val="ms-MY"/>
        </w:rPr>
        <w:t>*Corresponding author:  nurra1435@uitm.edu.my</w:t>
      </w:r>
    </w:p>
    <w:p w14:paraId="65781B34" w14:textId="77777777" w:rsidR="009919BA" w:rsidRPr="009919BA" w:rsidRDefault="009919BA" w:rsidP="009919BA">
      <w:pPr>
        <w:spacing w:after="0"/>
        <w:jc w:val="center"/>
        <w:rPr>
          <w:rFonts w:ascii="Times New Roman" w:hAnsi="Times New Roman"/>
          <w:noProof/>
          <w:sz w:val="20"/>
          <w:szCs w:val="20"/>
        </w:rPr>
      </w:pPr>
    </w:p>
    <w:p w14:paraId="4BB89200" w14:textId="77777777" w:rsidR="009919BA" w:rsidRPr="009919BA" w:rsidRDefault="009919BA" w:rsidP="009919BA">
      <w:pPr>
        <w:spacing w:after="0"/>
        <w:jc w:val="center"/>
        <w:rPr>
          <w:rFonts w:ascii="Times New Roman" w:hAnsi="Times New Roman"/>
          <w:noProof/>
          <w:sz w:val="20"/>
          <w:szCs w:val="20"/>
        </w:rPr>
      </w:pPr>
    </w:p>
    <w:p w14:paraId="02C5EA5D" w14:textId="77777777" w:rsidR="009919BA" w:rsidRPr="009919BA" w:rsidRDefault="009919BA" w:rsidP="009919BA">
      <w:pPr>
        <w:spacing w:after="0"/>
        <w:jc w:val="center"/>
        <w:rPr>
          <w:rFonts w:ascii="Times New Roman" w:hAnsi="Times New Roman"/>
          <w:noProof/>
          <w:sz w:val="20"/>
          <w:szCs w:val="20"/>
        </w:rPr>
      </w:pPr>
      <w:r w:rsidRPr="009919BA">
        <w:rPr>
          <w:rFonts w:ascii="Times New Roman" w:hAnsi="Times New Roman"/>
          <w:noProof/>
          <w:sz w:val="20"/>
          <w:szCs w:val="20"/>
        </w:rPr>
        <w:t>Received: 11 September 2020; Accepted: 30 December 2020; Published: xx February 2021</w:t>
      </w:r>
    </w:p>
    <w:p w14:paraId="7DBC9586" w14:textId="77777777" w:rsidR="009919BA" w:rsidRPr="009919BA" w:rsidRDefault="009919BA" w:rsidP="009919BA">
      <w:pPr>
        <w:spacing w:after="0"/>
        <w:jc w:val="center"/>
        <w:rPr>
          <w:rFonts w:ascii="Times New Roman" w:hAnsi="Times New Roman"/>
          <w:noProof/>
          <w:sz w:val="20"/>
          <w:szCs w:val="20"/>
        </w:rPr>
      </w:pPr>
    </w:p>
    <w:p w14:paraId="46C1282C" w14:textId="77777777" w:rsidR="009919BA" w:rsidRPr="009919BA" w:rsidRDefault="009919BA" w:rsidP="009919BA">
      <w:pPr>
        <w:spacing w:after="0"/>
        <w:jc w:val="center"/>
        <w:rPr>
          <w:rFonts w:ascii="Times New Roman" w:hAnsi="Times New Roman"/>
          <w:noProof/>
          <w:sz w:val="20"/>
          <w:szCs w:val="20"/>
        </w:rPr>
      </w:pPr>
    </w:p>
    <w:p w14:paraId="7B2EFF84" w14:textId="77777777" w:rsidR="009919BA" w:rsidRPr="009919BA" w:rsidRDefault="009919BA" w:rsidP="009919BA">
      <w:pPr>
        <w:spacing w:after="0"/>
        <w:jc w:val="center"/>
        <w:rPr>
          <w:rFonts w:ascii="Times New Roman" w:hAnsi="Times New Roman"/>
          <w:b/>
          <w:noProof/>
          <w:sz w:val="20"/>
          <w:szCs w:val="20"/>
        </w:rPr>
      </w:pPr>
      <w:r w:rsidRPr="009919BA">
        <w:rPr>
          <w:rFonts w:ascii="Times New Roman" w:hAnsi="Times New Roman"/>
          <w:b/>
          <w:noProof/>
          <w:sz w:val="20"/>
          <w:szCs w:val="20"/>
        </w:rPr>
        <w:t>Abstract</w:t>
      </w:r>
    </w:p>
    <w:p w14:paraId="550D5B7F" w14:textId="77777777" w:rsidR="009919BA" w:rsidRPr="009919BA" w:rsidRDefault="009919BA" w:rsidP="009919BA">
      <w:pPr>
        <w:spacing w:after="0"/>
        <w:jc w:val="both"/>
        <w:outlineLvl w:val="0"/>
        <w:rPr>
          <w:rFonts w:ascii="Times New Roman" w:hAnsi="Times New Roman"/>
          <w:noProof/>
          <w:sz w:val="20"/>
          <w:szCs w:val="20"/>
          <w:lang w:val="ms-MY"/>
        </w:rPr>
      </w:pPr>
      <w:r w:rsidRPr="009919BA">
        <w:rPr>
          <w:rFonts w:ascii="Times New Roman" w:hAnsi="Times New Roman"/>
          <w:noProof/>
          <w:sz w:val="20"/>
          <w:szCs w:val="20"/>
          <w:lang w:val="ms-MY"/>
        </w:rPr>
        <w:t xml:space="preserve">Cocoa butter, also known as theobroma oil, is a common fat that can be attained from cocoa seeds. It is the main ingredient used in the cosmetic industry for making ointments, toiletries, essential oils, and pharmaceutical products. However, the cocoa price is increasing continuously due to limited supply. Pest attacks, diseases, and ageing plantations are a few causes which reduced the supply of cocoa seeds. Hence, this study is focussed on utilising the mango seed biomass waste as cocoa butter alternative. The oil from the mango seed or kernel part was extracted and its important properties were determined. The mango kernel oil (MKO) was extracted by using the Soxhlet extractor with hexane which reported to have the highest oil yield </w:t>
      </w:r>
      <w:r w:rsidRPr="009919BA">
        <w:rPr>
          <w:rFonts w:ascii="Times New Roman" w:hAnsi="Times New Roman"/>
          <w:bCs/>
          <w:noProof/>
          <w:sz w:val="20"/>
          <w:szCs w:val="20"/>
          <w:lang w:val="ms-MY"/>
        </w:rPr>
        <w:t>7.32% ± 1.25</w:t>
      </w:r>
      <w:r w:rsidRPr="009919BA">
        <w:rPr>
          <w:rFonts w:ascii="Times New Roman" w:hAnsi="Times New Roman"/>
          <w:noProof/>
          <w:sz w:val="20"/>
          <w:szCs w:val="20"/>
          <w:lang w:val="ms-MY"/>
        </w:rPr>
        <w:t>. The presence of triglyceride in the MKO was confirmed by significant peaks of CH</w:t>
      </w:r>
      <w:r w:rsidRPr="009919BA">
        <w:rPr>
          <w:rFonts w:ascii="Times New Roman" w:hAnsi="Times New Roman"/>
          <w:noProof/>
          <w:sz w:val="20"/>
          <w:szCs w:val="20"/>
          <w:vertAlign w:val="subscript"/>
          <w:lang w:val="ms-MY"/>
        </w:rPr>
        <w:t>2</w:t>
      </w:r>
      <w:r w:rsidRPr="009919BA">
        <w:rPr>
          <w:rFonts w:ascii="Times New Roman" w:hAnsi="Times New Roman"/>
          <w:noProof/>
          <w:sz w:val="20"/>
          <w:szCs w:val="20"/>
          <w:lang w:val="ms-MY"/>
        </w:rPr>
        <w:t>, CH</w:t>
      </w:r>
      <w:r w:rsidRPr="009919BA">
        <w:rPr>
          <w:rFonts w:ascii="Times New Roman" w:hAnsi="Times New Roman"/>
          <w:noProof/>
          <w:sz w:val="20"/>
          <w:szCs w:val="20"/>
          <w:vertAlign w:val="subscript"/>
          <w:lang w:val="ms-MY"/>
        </w:rPr>
        <w:t>3</w:t>
      </w:r>
      <w:r w:rsidRPr="009919BA">
        <w:rPr>
          <w:rFonts w:ascii="Times New Roman" w:hAnsi="Times New Roman"/>
          <w:noProof/>
          <w:sz w:val="20"/>
          <w:szCs w:val="20"/>
          <w:lang w:val="ms-MY"/>
        </w:rPr>
        <w:t>, C=O and C-O in the FTIR spectrum. Meanwhile, the thermal and fatty acid profiles found that the MKO had a high themostability, and had a mixture of triglyceride group with a combination of several fatty acids, such as palmitic acid (C</w:t>
      </w:r>
      <w:r w:rsidRPr="009919BA">
        <w:rPr>
          <w:rFonts w:ascii="Times New Roman" w:hAnsi="Times New Roman"/>
          <w:noProof/>
          <w:sz w:val="20"/>
          <w:szCs w:val="20"/>
          <w:vertAlign w:val="subscript"/>
          <w:lang w:val="ms-MY"/>
        </w:rPr>
        <w:t>16:0</w:t>
      </w:r>
      <w:r w:rsidRPr="009919BA">
        <w:rPr>
          <w:rFonts w:ascii="Times New Roman" w:hAnsi="Times New Roman"/>
          <w:noProof/>
          <w:sz w:val="20"/>
          <w:szCs w:val="20"/>
          <w:lang w:val="ms-MY"/>
        </w:rPr>
        <w:t>), stearic acid (C</w:t>
      </w:r>
      <w:r w:rsidRPr="009919BA">
        <w:rPr>
          <w:rFonts w:ascii="Times New Roman" w:hAnsi="Times New Roman"/>
          <w:noProof/>
          <w:sz w:val="20"/>
          <w:szCs w:val="20"/>
          <w:vertAlign w:val="subscript"/>
          <w:lang w:val="ms-MY"/>
        </w:rPr>
        <w:t>18:0</w:t>
      </w:r>
      <w:r w:rsidRPr="009919BA">
        <w:rPr>
          <w:rFonts w:ascii="Times New Roman" w:hAnsi="Times New Roman"/>
          <w:noProof/>
          <w:sz w:val="20"/>
          <w:szCs w:val="20"/>
          <w:lang w:val="ms-MY"/>
        </w:rPr>
        <w:t>), and linoleic acid (C</w:t>
      </w:r>
      <w:r w:rsidRPr="009919BA">
        <w:rPr>
          <w:rFonts w:ascii="Times New Roman" w:hAnsi="Times New Roman"/>
          <w:noProof/>
          <w:sz w:val="20"/>
          <w:szCs w:val="20"/>
          <w:vertAlign w:val="subscript"/>
          <w:lang w:val="ms-MY"/>
        </w:rPr>
        <w:t>18:2</w:t>
      </w:r>
      <w:r w:rsidRPr="009919BA">
        <w:rPr>
          <w:rFonts w:ascii="Times New Roman" w:hAnsi="Times New Roman"/>
          <w:noProof/>
          <w:sz w:val="20"/>
          <w:szCs w:val="20"/>
          <w:lang w:val="ms-MY"/>
        </w:rPr>
        <w:t>). The physical and chemical properties analysis, such as total carotene content (147.27 μg%), melting point (</w:t>
      </w:r>
      <w:r w:rsidRPr="009919BA">
        <w:rPr>
          <w:rFonts w:ascii="Times New Roman" w:hAnsi="Times New Roman"/>
          <w:bCs/>
          <w:noProof/>
          <w:sz w:val="20"/>
          <w:szCs w:val="20"/>
          <w:lang w:val="ms-MY"/>
        </w:rPr>
        <w:t>30-34 °C)</w:t>
      </w:r>
      <w:r w:rsidRPr="009919BA">
        <w:rPr>
          <w:rFonts w:ascii="Times New Roman" w:hAnsi="Times New Roman"/>
          <w:noProof/>
          <w:sz w:val="20"/>
          <w:szCs w:val="20"/>
          <w:lang w:val="ms-MY"/>
        </w:rPr>
        <w:t>, refractive index (</w:t>
      </w:r>
      <w:r w:rsidRPr="009919BA">
        <w:rPr>
          <w:rFonts w:ascii="Times New Roman" w:hAnsi="Times New Roman"/>
          <w:bCs/>
          <w:noProof/>
          <w:sz w:val="20"/>
          <w:szCs w:val="20"/>
          <w:lang w:val="ms-MY"/>
        </w:rPr>
        <w:t>1.7447)</w:t>
      </w:r>
      <w:r w:rsidRPr="009919BA">
        <w:rPr>
          <w:rFonts w:ascii="Times New Roman" w:hAnsi="Times New Roman"/>
          <w:noProof/>
          <w:sz w:val="20"/>
          <w:szCs w:val="20"/>
          <w:lang w:val="ms-MY"/>
        </w:rPr>
        <w:t>, saponification value (</w:t>
      </w:r>
      <w:r w:rsidRPr="009919BA">
        <w:rPr>
          <w:rFonts w:ascii="Times New Roman" w:hAnsi="Times New Roman"/>
          <w:bCs/>
          <w:noProof/>
          <w:sz w:val="20"/>
          <w:szCs w:val="20"/>
          <w:lang w:val="ms-MY"/>
        </w:rPr>
        <w:t>191.40 mg KOH/g</w:t>
      </w:r>
      <w:r w:rsidRPr="009919BA">
        <w:rPr>
          <w:rFonts w:ascii="Times New Roman" w:hAnsi="Times New Roman"/>
          <w:noProof/>
          <w:sz w:val="20"/>
          <w:szCs w:val="20"/>
          <w:lang w:val="ms-MY"/>
        </w:rPr>
        <w:t>), and acid value (</w:t>
      </w:r>
      <w:r w:rsidRPr="009919BA">
        <w:rPr>
          <w:rFonts w:ascii="Times New Roman" w:hAnsi="Times New Roman"/>
          <w:bCs/>
          <w:noProof/>
          <w:sz w:val="20"/>
          <w:szCs w:val="20"/>
          <w:lang w:val="ms-MY"/>
        </w:rPr>
        <w:t>2.40 mg KOH/g)</w:t>
      </w:r>
      <w:r w:rsidRPr="009919BA">
        <w:rPr>
          <w:rFonts w:ascii="Times New Roman" w:hAnsi="Times New Roman"/>
          <w:noProof/>
          <w:sz w:val="20"/>
          <w:szCs w:val="20"/>
          <w:lang w:val="ms-MY"/>
        </w:rPr>
        <w:t xml:space="preserve"> were compared with the cocoa butter properties. The results showed that the MKO properties were comparable with cocoa butter. Thus, it could be a high industrial potential as an alternative to cocoa butter, to be used as an ingredient in pharmaceutical, cosmetic, and food productions.</w:t>
      </w:r>
    </w:p>
    <w:p w14:paraId="7C7BEA61" w14:textId="77777777" w:rsidR="009919BA" w:rsidRPr="009919BA" w:rsidRDefault="009919BA" w:rsidP="009919BA">
      <w:pPr>
        <w:spacing w:after="0"/>
        <w:jc w:val="both"/>
        <w:outlineLvl w:val="0"/>
        <w:rPr>
          <w:rFonts w:ascii="Times New Roman" w:hAnsi="Times New Roman"/>
          <w:noProof/>
          <w:sz w:val="20"/>
          <w:szCs w:val="20"/>
          <w:highlight w:val="cyan"/>
          <w:lang w:val="ms-MY"/>
        </w:rPr>
      </w:pPr>
    </w:p>
    <w:p w14:paraId="38DB83E0" w14:textId="77777777" w:rsidR="009919BA" w:rsidRPr="009919BA" w:rsidRDefault="009919BA" w:rsidP="009919BA">
      <w:pPr>
        <w:spacing w:after="0"/>
        <w:jc w:val="both"/>
        <w:outlineLvl w:val="0"/>
        <w:rPr>
          <w:rFonts w:ascii="Times New Roman" w:hAnsi="Times New Roman"/>
          <w:b/>
          <w:noProof/>
          <w:sz w:val="20"/>
          <w:szCs w:val="20"/>
          <w:lang w:val="ms-MY"/>
        </w:rPr>
      </w:pPr>
      <w:r w:rsidRPr="009919BA">
        <w:rPr>
          <w:rFonts w:ascii="Times New Roman" w:hAnsi="Times New Roman"/>
          <w:b/>
          <w:noProof/>
          <w:sz w:val="20"/>
          <w:szCs w:val="20"/>
          <w:lang w:val="ms-MY"/>
        </w:rPr>
        <w:t>Keywords:</w:t>
      </w:r>
      <w:r w:rsidRPr="009919BA">
        <w:rPr>
          <w:rFonts w:ascii="Times New Roman" w:hAnsi="Times New Roman"/>
          <w:noProof/>
          <w:sz w:val="20"/>
          <w:szCs w:val="20"/>
          <w:lang w:val="ms-MY"/>
        </w:rPr>
        <w:t xml:space="preserve">  </w:t>
      </w:r>
      <w:r w:rsidRPr="009919BA">
        <w:rPr>
          <w:rFonts w:ascii="Times New Roman" w:hAnsi="Times New Roman"/>
          <w:bCs/>
          <w:noProof/>
          <w:sz w:val="20"/>
          <w:szCs w:val="20"/>
          <w:lang w:val="ms-MY"/>
        </w:rPr>
        <w:t>manggo kernel oil, cocoa butter, physical properties, chemical properties</w:t>
      </w:r>
    </w:p>
    <w:p w14:paraId="585EECEF" w14:textId="77777777" w:rsidR="009919BA" w:rsidRPr="009919BA" w:rsidRDefault="009919BA" w:rsidP="009919BA">
      <w:pPr>
        <w:spacing w:after="0"/>
        <w:jc w:val="center"/>
        <w:outlineLvl w:val="0"/>
        <w:rPr>
          <w:rFonts w:ascii="Times New Roman" w:hAnsi="Times New Roman"/>
          <w:b/>
          <w:noProof/>
          <w:sz w:val="20"/>
          <w:szCs w:val="20"/>
          <w:highlight w:val="cyan"/>
          <w:lang w:val="ms-MY"/>
        </w:rPr>
      </w:pPr>
    </w:p>
    <w:p w14:paraId="4CB46E61" w14:textId="77777777" w:rsidR="009919BA" w:rsidRPr="009919BA" w:rsidRDefault="009919BA" w:rsidP="009919BA">
      <w:pPr>
        <w:spacing w:after="0"/>
        <w:jc w:val="center"/>
        <w:outlineLvl w:val="0"/>
        <w:rPr>
          <w:rFonts w:ascii="Times New Roman" w:hAnsi="Times New Roman"/>
          <w:b/>
          <w:noProof/>
          <w:sz w:val="20"/>
          <w:szCs w:val="20"/>
          <w:lang w:val="ms-MY"/>
        </w:rPr>
      </w:pPr>
      <w:r w:rsidRPr="009919BA">
        <w:rPr>
          <w:rFonts w:ascii="Times New Roman" w:hAnsi="Times New Roman"/>
          <w:b/>
          <w:noProof/>
          <w:sz w:val="20"/>
          <w:szCs w:val="20"/>
          <w:lang w:val="ms-MY"/>
        </w:rPr>
        <w:t>Abstrak</w:t>
      </w:r>
    </w:p>
    <w:p w14:paraId="40FB6C1C" w14:textId="71CDD323" w:rsidR="009919BA" w:rsidRPr="009919BA" w:rsidRDefault="009919BA" w:rsidP="009919BA">
      <w:pPr>
        <w:spacing w:after="0"/>
        <w:jc w:val="both"/>
        <w:outlineLvl w:val="0"/>
        <w:rPr>
          <w:rFonts w:ascii="Times New Roman" w:hAnsi="Times New Roman"/>
          <w:noProof/>
          <w:sz w:val="20"/>
          <w:szCs w:val="20"/>
          <w:lang w:val="ms-MY"/>
        </w:rPr>
      </w:pPr>
      <w:r w:rsidRPr="009919BA">
        <w:rPr>
          <w:rFonts w:ascii="Times New Roman" w:hAnsi="Times New Roman"/>
          <w:noProof/>
          <w:sz w:val="20"/>
          <w:szCs w:val="20"/>
          <w:lang w:val="ms-MY"/>
        </w:rPr>
        <w:lastRenderedPageBreak/>
        <w:t>Mentega koko juga dikenali sebagai minyak tengkawang adalah lemak biasa yang dapat diperoleh daripada biji koko. Mentega koko merupakan ramuan utama digunakan dalam industri kosmetik untuk membuat minyak gosok, peralatan mandian, minyak pati dan produk farmasuetikal. Namun begitu, harga koko terus meningkat kerana bekalan yang terhad. Serangan haiwan perosak, penyakit dan penuaan tanaman adalah beberapa penyebab yang mengurangkan bekalan biji koko. Oleh itu, kajian ini difokuskan pada memanfaatkan sisa biomas mangga sebagai alternatif mentega koko. Minyak daripada biji mangga atau bahagian isirung diekstrak dan sifat pentingnya ditentukan. Minyak isirung biji mangga (MKO) diekstrak dengan menggunakan pengekstrak Soxhlet dengan heksana dilaporkan mempunyai hasil minyak tertinggi 7.32% ± 1.25. Kehadiran trigliserida dalam MKO dibuktikan oleh kehadiran puncak yang penting iaitu CH</w:t>
      </w:r>
      <w:r w:rsidRPr="009919BA">
        <w:rPr>
          <w:rFonts w:ascii="Times New Roman" w:hAnsi="Times New Roman"/>
          <w:noProof/>
          <w:sz w:val="20"/>
          <w:szCs w:val="20"/>
          <w:vertAlign w:val="subscript"/>
          <w:lang w:val="ms-MY"/>
        </w:rPr>
        <w:t>2</w:t>
      </w:r>
      <w:r w:rsidRPr="009919BA">
        <w:rPr>
          <w:rFonts w:ascii="Times New Roman" w:hAnsi="Times New Roman"/>
          <w:noProof/>
          <w:sz w:val="20"/>
          <w:szCs w:val="20"/>
          <w:lang w:val="ms-MY"/>
        </w:rPr>
        <w:t>, CH</w:t>
      </w:r>
      <w:r w:rsidRPr="009919BA">
        <w:rPr>
          <w:rFonts w:ascii="Times New Roman" w:hAnsi="Times New Roman"/>
          <w:noProof/>
          <w:sz w:val="20"/>
          <w:szCs w:val="20"/>
          <w:vertAlign w:val="subscript"/>
          <w:lang w:val="ms-MY"/>
        </w:rPr>
        <w:t>3</w:t>
      </w:r>
      <w:r w:rsidRPr="009919BA">
        <w:rPr>
          <w:rFonts w:ascii="Times New Roman" w:hAnsi="Times New Roman"/>
          <w:noProof/>
          <w:sz w:val="20"/>
          <w:szCs w:val="20"/>
          <w:lang w:val="ms-MY"/>
        </w:rPr>
        <w:t>, C=O dan C-O dalam spektrum FTIR. Sementara itu, profil haba dan asid lemak mendapati bahawa MKO mempunyai kebolehtahanan haba yang tinggi, dan mengadungi campuran kumpulan trigliserida dengan gabungan beberapa asid lemak, seperti asid palmitik (C</w:t>
      </w:r>
      <w:r w:rsidRPr="009919BA">
        <w:rPr>
          <w:rFonts w:ascii="Times New Roman" w:hAnsi="Times New Roman"/>
          <w:noProof/>
          <w:sz w:val="20"/>
          <w:szCs w:val="20"/>
          <w:vertAlign w:val="subscript"/>
          <w:lang w:val="ms-MY"/>
        </w:rPr>
        <w:t>16: 0</w:t>
      </w:r>
      <w:r w:rsidRPr="009919BA">
        <w:rPr>
          <w:rFonts w:ascii="Times New Roman" w:hAnsi="Times New Roman"/>
          <w:noProof/>
          <w:sz w:val="20"/>
          <w:szCs w:val="20"/>
          <w:lang w:val="ms-MY"/>
        </w:rPr>
        <w:t>), asid stearik (C</w:t>
      </w:r>
      <w:r w:rsidRPr="009919BA">
        <w:rPr>
          <w:rFonts w:ascii="Times New Roman" w:hAnsi="Times New Roman"/>
          <w:noProof/>
          <w:sz w:val="20"/>
          <w:szCs w:val="20"/>
          <w:vertAlign w:val="subscript"/>
          <w:lang w:val="ms-MY"/>
        </w:rPr>
        <w:t>18: 0</w:t>
      </w:r>
      <w:r w:rsidRPr="009919BA">
        <w:rPr>
          <w:rFonts w:ascii="Times New Roman" w:hAnsi="Times New Roman"/>
          <w:noProof/>
          <w:sz w:val="20"/>
          <w:szCs w:val="20"/>
          <w:lang w:val="ms-MY"/>
        </w:rPr>
        <w:t>), dan asid linoleik (C</w:t>
      </w:r>
      <w:r w:rsidRPr="009919BA">
        <w:rPr>
          <w:rFonts w:ascii="Times New Roman" w:hAnsi="Times New Roman"/>
          <w:noProof/>
          <w:sz w:val="20"/>
          <w:szCs w:val="20"/>
          <w:vertAlign w:val="subscript"/>
          <w:lang w:val="ms-MY"/>
        </w:rPr>
        <w:t>18: 2</w:t>
      </w:r>
      <w:r w:rsidRPr="009919BA">
        <w:rPr>
          <w:rFonts w:ascii="Times New Roman" w:hAnsi="Times New Roman"/>
          <w:noProof/>
          <w:sz w:val="20"/>
          <w:szCs w:val="20"/>
          <w:lang w:val="ms-MY"/>
        </w:rPr>
        <w:t xml:space="preserve">). Analisis sifat fizikal dan kimia, seperti jumlah kandungan karotena (147.27 μg%), takat lebur (30-34 °C), indeks biasan (1.7447), nilai saponifikasi (191.40 mg KOH/g), dan nilai asid (2.40 mg KOH/g) telah dibandingkan dengan sifat mentega koko. Hasil kajian menunjukkan bahawa sifat MKO setara dengan mentega koko. Oleh itu, </w:t>
      </w:r>
      <w:r w:rsidR="00B16839">
        <w:rPr>
          <w:rFonts w:ascii="Times New Roman" w:hAnsi="Times New Roman"/>
          <w:noProof/>
          <w:sz w:val="20"/>
          <w:szCs w:val="20"/>
          <w:lang w:val="ms-MY"/>
        </w:rPr>
        <w:t>MKO</w:t>
      </w:r>
      <w:r w:rsidRPr="009919BA">
        <w:rPr>
          <w:rFonts w:ascii="Times New Roman" w:hAnsi="Times New Roman"/>
          <w:noProof/>
          <w:sz w:val="20"/>
          <w:szCs w:val="20"/>
          <w:lang w:val="ms-MY"/>
        </w:rPr>
        <w:t xml:space="preserve"> berpotensi perindustrian yang tinggi sebagai alternatif bagi mentega koko untuk digunakan sebagai bahan dalam produk farmasi, kosmetik, dan makanan.</w:t>
      </w:r>
    </w:p>
    <w:p w14:paraId="086F4518" w14:textId="77777777" w:rsidR="009919BA" w:rsidRPr="009919BA" w:rsidRDefault="009919BA" w:rsidP="009919BA">
      <w:pPr>
        <w:spacing w:after="0"/>
        <w:jc w:val="both"/>
        <w:outlineLvl w:val="0"/>
        <w:rPr>
          <w:rFonts w:ascii="Times New Roman" w:hAnsi="Times New Roman"/>
          <w:noProof/>
          <w:sz w:val="20"/>
          <w:szCs w:val="20"/>
          <w:lang w:val="ms-MY"/>
        </w:rPr>
      </w:pPr>
      <w:r w:rsidRPr="009919BA">
        <w:rPr>
          <w:rFonts w:ascii="Times New Roman" w:hAnsi="Times New Roman"/>
          <w:noProof/>
          <w:sz w:val="20"/>
          <w:szCs w:val="20"/>
          <w:lang w:val="ms-MY"/>
        </w:rPr>
        <w:t xml:space="preserve"> </w:t>
      </w:r>
    </w:p>
    <w:p w14:paraId="2FBA51CF" w14:textId="76993A83" w:rsidR="009919BA" w:rsidRDefault="009919BA" w:rsidP="009919BA">
      <w:pPr>
        <w:spacing w:after="0"/>
        <w:jc w:val="both"/>
        <w:rPr>
          <w:rFonts w:ascii="Times New Roman" w:hAnsi="Times New Roman"/>
          <w:noProof/>
          <w:sz w:val="20"/>
          <w:szCs w:val="20"/>
          <w:lang w:val="ms-MY"/>
        </w:rPr>
      </w:pPr>
      <w:r w:rsidRPr="009919BA">
        <w:rPr>
          <w:rFonts w:ascii="Times New Roman" w:hAnsi="Times New Roman"/>
          <w:b/>
          <w:noProof/>
          <w:sz w:val="20"/>
          <w:szCs w:val="20"/>
          <w:lang w:val="ms-MY"/>
        </w:rPr>
        <w:t xml:space="preserve">Kata kunci:  </w:t>
      </w:r>
      <w:r w:rsidRPr="009919BA">
        <w:rPr>
          <w:rFonts w:ascii="Times New Roman" w:hAnsi="Times New Roman"/>
          <w:noProof/>
          <w:sz w:val="20"/>
          <w:szCs w:val="20"/>
          <w:lang w:val="ms-MY"/>
        </w:rPr>
        <w:t>minyak isirung biji mangga, mentega koko, sifat fizik, sifat kimia</w:t>
      </w:r>
    </w:p>
    <w:p w14:paraId="6F66AAA6" w14:textId="50AD9445" w:rsidR="009919BA" w:rsidRDefault="009919BA" w:rsidP="009919BA">
      <w:pPr>
        <w:spacing w:after="0"/>
        <w:jc w:val="both"/>
        <w:rPr>
          <w:rFonts w:ascii="Times New Roman" w:hAnsi="Times New Roman"/>
          <w:noProof/>
          <w:sz w:val="20"/>
          <w:szCs w:val="20"/>
          <w:lang w:val="ms-MY"/>
        </w:rPr>
      </w:pPr>
    </w:p>
    <w:p w14:paraId="01CF8435" w14:textId="77777777" w:rsidR="009919BA" w:rsidRPr="00510BA6" w:rsidRDefault="009919BA" w:rsidP="009919BA">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110F83FA"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Omar, N. H., Mohd, M., Nor, N. M. I. M., and Zakaria, L. (2018). Characterization and pathogenicity of Fusarium species associated with leaf spot of mango (</w:t>
      </w:r>
      <w:r w:rsidRPr="0043796B">
        <w:rPr>
          <w:rFonts w:ascii="Times New Roman" w:hAnsi="Times New Roman"/>
          <w:i/>
          <w:iCs/>
          <w:noProof/>
          <w:sz w:val="20"/>
          <w:szCs w:val="20"/>
          <w:lang w:val="ms-MY"/>
        </w:rPr>
        <w:t>Mangifera indica</w:t>
      </w:r>
      <w:r w:rsidRPr="0043796B">
        <w:rPr>
          <w:rFonts w:ascii="Times New Roman" w:hAnsi="Times New Roman"/>
          <w:noProof/>
          <w:sz w:val="20"/>
          <w:szCs w:val="20"/>
          <w:lang w:val="ms-MY"/>
        </w:rPr>
        <w:t xml:space="preserve"> L.). </w:t>
      </w:r>
      <w:r w:rsidRPr="0043796B">
        <w:rPr>
          <w:rFonts w:ascii="Times New Roman" w:hAnsi="Times New Roman"/>
          <w:i/>
          <w:noProof/>
          <w:sz w:val="20"/>
          <w:szCs w:val="20"/>
          <w:lang w:val="ms-MY"/>
        </w:rPr>
        <w:t>Microbial Pathogenesis</w:t>
      </w:r>
      <w:r w:rsidRPr="0043796B">
        <w:rPr>
          <w:rFonts w:ascii="Times New Roman" w:hAnsi="Times New Roman"/>
          <w:noProof/>
          <w:sz w:val="20"/>
          <w:szCs w:val="20"/>
          <w:lang w:val="ms-MY"/>
        </w:rPr>
        <w:t>, 114: 362-368.</w:t>
      </w:r>
    </w:p>
    <w:p w14:paraId="1B46D36F"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Nadeem, M., Imran, M., and Khalique, A. (2016). Promising features of mango (</w:t>
      </w:r>
      <w:r w:rsidRPr="0043796B">
        <w:rPr>
          <w:rFonts w:ascii="Times New Roman" w:hAnsi="Times New Roman"/>
          <w:i/>
          <w:iCs/>
          <w:noProof/>
          <w:sz w:val="20"/>
          <w:szCs w:val="20"/>
          <w:lang w:val="ms-MY"/>
        </w:rPr>
        <w:t>Mangifera indica</w:t>
      </w:r>
      <w:r w:rsidRPr="0043796B">
        <w:rPr>
          <w:rFonts w:ascii="Times New Roman" w:hAnsi="Times New Roman"/>
          <w:noProof/>
          <w:sz w:val="20"/>
          <w:szCs w:val="20"/>
          <w:lang w:val="ms-MY"/>
        </w:rPr>
        <w:t xml:space="preserve"> L.) kernel oil: a review. </w:t>
      </w:r>
      <w:r w:rsidRPr="0043796B">
        <w:rPr>
          <w:rFonts w:ascii="Times New Roman" w:hAnsi="Times New Roman"/>
          <w:i/>
          <w:noProof/>
          <w:sz w:val="20"/>
          <w:szCs w:val="20"/>
          <w:lang w:val="ms-MY"/>
        </w:rPr>
        <w:t>Journal of Food Science and Technology</w:t>
      </w:r>
      <w:r w:rsidRPr="0043796B">
        <w:rPr>
          <w:rFonts w:ascii="Times New Roman" w:hAnsi="Times New Roman"/>
          <w:noProof/>
          <w:sz w:val="20"/>
          <w:szCs w:val="20"/>
          <w:lang w:val="ms-MY"/>
        </w:rPr>
        <w:t xml:space="preserve">, 53(5): 2185-2195. </w:t>
      </w:r>
    </w:p>
    <w:p w14:paraId="072A09FE"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Dardak, R. A. (2019). Trends in production, trade, and consumption of tropical fruit in Malaysia. </w:t>
      </w:r>
      <w:r w:rsidRPr="0043796B">
        <w:rPr>
          <w:rFonts w:ascii="Times New Roman" w:hAnsi="Times New Roman"/>
          <w:i/>
          <w:noProof/>
          <w:sz w:val="20"/>
          <w:szCs w:val="20"/>
          <w:lang w:val="ms-MY"/>
        </w:rPr>
        <w:t>FFTC Agricultural Policy Articles</w:t>
      </w:r>
      <w:r w:rsidRPr="0043796B">
        <w:rPr>
          <w:rFonts w:ascii="Times New Roman" w:hAnsi="Times New Roman"/>
          <w:noProof/>
          <w:sz w:val="20"/>
          <w:szCs w:val="20"/>
          <w:lang w:val="ms-MY"/>
        </w:rPr>
        <w:t xml:space="preserve">. Access from </w:t>
      </w:r>
      <w:r w:rsidRPr="0043796B">
        <w:rPr>
          <w:rFonts w:ascii="Times New Roman" w:hAnsi="Times New Roman"/>
          <w:bCs/>
          <w:noProof/>
          <w:sz w:val="20"/>
          <w:szCs w:val="20"/>
          <w:lang w:val="ms-MY"/>
        </w:rPr>
        <w:t>https://ap.fftc.org.tw/article/1381</w:t>
      </w:r>
      <w:r w:rsidRPr="0043796B">
        <w:rPr>
          <w:rFonts w:ascii="Times New Roman" w:hAnsi="Times New Roman"/>
          <w:noProof/>
          <w:sz w:val="20"/>
          <w:szCs w:val="20"/>
          <w:lang w:val="ms-MY"/>
        </w:rPr>
        <w:t>[Access online 19 April 2020].</w:t>
      </w:r>
    </w:p>
    <w:p w14:paraId="72CDFF61"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Lieb, V. M., Schuster, L. K., Kronmüller, A., Schmarr, H. G., Carle, R. and Steingass, C. B. (2019). Fatty acids, triacylglycerols, and thermal behaviour of various mango (</w:t>
      </w:r>
      <w:r w:rsidRPr="0043796B">
        <w:rPr>
          <w:rFonts w:ascii="Times New Roman" w:hAnsi="Times New Roman"/>
          <w:i/>
          <w:iCs/>
          <w:noProof/>
          <w:sz w:val="20"/>
          <w:szCs w:val="20"/>
          <w:lang w:val="ms-MY"/>
        </w:rPr>
        <w:t xml:space="preserve">Mangifera indica </w:t>
      </w:r>
      <w:r w:rsidRPr="0043796B">
        <w:rPr>
          <w:rFonts w:ascii="Times New Roman" w:hAnsi="Times New Roman"/>
          <w:noProof/>
          <w:sz w:val="20"/>
          <w:szCs w:val="20"/>
          <w:lang w:val="ms-MY"/>
        </w:rPr>
        <w:t xml:space="preserve">L.) kernel fats. </w:t>
      </w:r>
      <w:r w:rsidRPr="0043796B">
        <w:rPr>
          <w:rFonts w:ascii="Times New Roman" w:hAnsi="Times New Roman"/>
          <w:i/>
          <w:noProof/>
          <w:sz w:val="20"/>
          <w:szCs w:val="20"/>
          <w:lang w:val="ms-MY"/>
        </w:rPr>
        <w:t>Food Research International</w:t>
      </w:r>
      <w:r w:rsidRPr="0043796B">
        <w:rPr>
          <w:rFonts w:ascii="Times New Roman" w:hAnsi="Times New Roman"/>
          <w:noProof/>
          <w:sz w:val="20"/>
          <w:szCs w:val="20"/>
          <w:lang w:val="ms-MY"/>
        </w:rPr>
        <w:t xml:space="preserve">, 116: 527-537. </w:t>
      </w:r>
    </w:p>
    <w:p w14:paraId="63CB2F96"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Asif, A., Farooq, U., Akram, K., Hayat, Z., Shafi, A., Sarfraz, F., Sidhua, M. A. I., Rehman, H. And Aftab, S. (2016). Therapeutic potentials of bioactive compounds from mango fruit wastes. </w:t>
      </w:r>
      <w:r w:rsidRPr="0043796B">
        <w:rPr>
          <w:rFonts w:ascii="Times New Roman" w:hAnsi="Times New Roman"/>
          <w:i/>
          <w:noProof/>
          <w:sz w:val="20"/>
          <w:szCs w:val="20"/>
          <w:lang w:val="ms-MY"/>
        </w:rPr>
        <w:t>Trends in Food Science &amp; Technology</w:t>
      </w:r>
      <w:r w:rsidRPr="0043796B">
        <w:rPr>
          <w:rFonts w:ascii="Times New Roman" w:hAnsi="Times New Roman"/>
          <w:noProof/>
          <w:sz w:val="20"/>
          <w:szCs w:val="20"/>
          <w:lang w:val="ms-MY"/>
        </w:rPr>
        <w:t xml:space="preserve">, 53: 102-112. </w:t>
      </w:r>
    </w:p>
    <w:p w14:paraId="04ED775F"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Pereira, A. D. S., Fontes-Sant’Ana, G. C. and Amaral, P. F. (2019). Mango agro-industrial wastes for lipase production from </w:t>
      </w:r>
      <w:r w:rsidRPr="0043796B">
        <w:rPr>
          <w:rFonts w:ascii="Times New Roman" w:hAnsi="Times New Roman"/>
          <w:i/>
          <w:iCs/>
          <w:noProof/>
          <w:sz w:val="20"/>
          <w:szCs w:val="20"/>
          <w:lang w:val="ms-MY"/>
        </w:rPr>
        <w:t>Yarrowia lipolytica</w:t>
      </w:r>
      <w:r w:rsidRPr="0043796B">
        <w:rPr>
          <w:rFonts w:ascii="Times New Roman" w:hAnsi="Times New Roman"/>
          <w:noProof/>
          <w:sz w:val="20"/>
          <w:szCs w:val="20"/>
          <w:lang w:val="ms-MY"/>
        </w:rPr>
        <w:t xml:space="preserve"> and the potential of the fermented solid as a biocatalyst. </w:t>
      </w:r>
      <w:r w:rsidRPr="0043796B">
        <w:rPr>
          <w:rFonts w:ascii="Times New Roman" w:hAnsi="Times New Roman"/>
          <w:i/>
          <w:noProof/>
          <w:sz w:val="20"/>
          <w:szCs w:val="20"/>
          <w:lang w:val="ms-MY"/>
        </w:rPr>
        <w:t>Food and Bioproducts Processing</w:t>
      </w:r>
      <w:r w:rsidRPr="0043796B">
        <w:rPr>
          <w:rFonts w:ascii="Times New Roman" w:hAnsi="Times New Roman"/>
          <w:noProof/>
          <w:sz w:val="20"/>
          <w:szCs w:val="20"/>
          <w:lang w:val="ms-MY"/>
        </w:rPr>
        <w:t xml:space="preserve">, 115: 68-77. </w:t>
      </w:r>
    </w:p>
    <w:p w14:paraId="25091DE1"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Kittiphoom, S. (2012). Utilization of mango seed. </w:t>
      </w:r>
      <w:r w:rsidRPr="0043796B">
        <w:rPr>
          <w:rFonts w:ascii="Times New Roman" w:hAnsi="Times New Roman"/>
          <w:i/>
          <w:noProof/>
          <w:sz w:val="20"/>
          <w:szCs w:val="20"/>
          <w:lang w:val="ms-MY"/>
        </w:rPr>
        <w:t>International Food Research Journal</w:t>
      </w:r>
      <w:r w:rsidRPr="0043796B">
        <w:rPr>
          <w:rFonts w:ascii="Times New Roman" w:hAnsi="Times New Roman"/>
          <w:noProof/>
          <w:sz w:val="20"/>
          <w:szCs w:val="20"/>
          <w:lang w:val="ms-MY"/>
        </w:rPr>
        <w:t xml:space="preserve">, 19(4): 1325-1335. </w:t>
      </w:r>
    </w:p>
    <w:p w14:paraId="69CBF436"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Kaphueakngam, P., Flood, A. and Sonwai, S. (2009). Production of cocoa butter equivalent from mango seed almond fat and palm oil mid-fraction. </w:t>
      </w:r>
      <w:r w:rsidRPr="0043796B">
        <w:rPr>
          <w:rFonts w:ascii="Times New Roman" w:hAnsi="Times New Roman"/>
          <w:i/>
          <w:noProof/>
          <w:sz w:val="20"/>
          <w:szCs w:val="20"/>
          <w:lang w:val="ms-MY"/>
        </w:rPr>
        <w:t>Asian Journal of Food and Agro-Industry</w:t>
      </w:r>
      <w:r w:rsidRPr="0043796B">
        <w:rPr>
          <w:rFonts w:ascii="Times New Roman" w:hAnsi="Times New Roman"/>
          <w:noProof/>
          <w:sz w:val="20"/>
          <w:szCs w:val="20"/>
          <w:lang w:val="ms-MY"/>
        </w:rPr>
        <w:t xml:space="preserve">, 2(4): 441-447. </w:t>
      </w:r>
    </w:p>
    <w:p w14:paraId="5064B3A7"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Jahurul, M. H. A., Jing, Y. W., Foong, C. Y., Shaarani, S. M., Zaidul, I. S. M., Jinap, S., Hasmadi, M., Ali, M. E. and Nyam, K. L. (2017). Effect of accelerated storage on chemical compositions of mango seed fat and palm oil mid-fraction blends as cocoa butter replacers. </w:t>
      </w:r>
      <w:r w:rsidRPr="0043796B">
        <w:rPr>
          <w:rFonts w:ascii="Times New Roman" w:hAnsi="Times New Roman"/>
          <w:i/>
          <w:noProof/>
          <w:sz w:val="20"/>
          <w:szCs w:val="20"/>
          <w:lang w:val="ms-MY"/>
        </w:rPr>
        <w:t>LWT</w:t>
      </w:r>
      <w:r w:rsidRPr="0043796B">
        <w:rPr>
          <w:rFonts w:ascii="Times New Roman" w:hAnsi="Times New Roman"/>
          <w:noProof/>
          <w:sz w:val="20"/>
          <w:szCs w:val="20"/>
          <w:lang w:val="ms-MY"/>
        </w:rPr>
        <w:t xml:space="preserve">, 84: 551-554. </w:t>
      </w:r>
    </w:p>
    <w:p w14:paraId="424CE70F"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Jahurul, M. H. A., Zaidul, I. S. M., Norulaini, N. N., Sahena, F., Abedin, M. Z., Ghafoor, K. and Omar, A. M. (2014). Characterization of crystallization and melting profiles of blends of mango seed fat and palm oil mid-fraction as cocoa butter replacers using differential scanning calorimetry and pulse nuclear magnetic resonance. </w:t>
      </w:r>
      <w:r w:rsidRPr="0043796B">
        <w:rPr>
          <w:rFonts w:ascii="Times New Roman" w:hAnsi="Times New Roman"/>
          <w:i/>
          <w:noProof/>
          <w:sz w:val="20"/>
          <w:szCs w:val="20"/>
          <w:lang w:val="ms-MY"/>
        </w:rPr>
        <w:t>Food Research International</w:t>
      </w:r>
      <w:r w:rsidRPr="0043796B">
        <w:rPr>
          <w:rFonts w:ascii="Times New Roman" w:hAnsi="Times New Roman"/>
          <w:noProof/>
          <w:sz w:val="20"/>
          <w:szCs w:val="20"/>
          <w:lang w:val="ms-MY"/>
        </w:rPr>
        <w:t xml:space="preserve">, 55: 103-109. </w:t>
      </w:r>
    </w:p>
    <w:p w14:paraId="1B48F8AD"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lastRenderedPageBreak/>
        <w:t xml:space="preserve">Jahurul, M. H. A., Zaidul, I. S. M., Norulaini, N. A. N., Sahena, F., Abedin, M. Z., Mohamed, A. and Omar, A. K. M. (2014). Hard cocoa butter replacers from mango seed fat and palm stearin. </w:t>
      </w:r>
      <w:r w:rsidRPr="0043796B">
        <w:rPr>
          <w:rFonts w:ascii="Times New Roman" w:hAnsi="Times New Roman"/>
          <w:i/>
          <w:noProof/>
          <w:sz w:val="20"/>
          <w:szCs w:val="20"/>
          <w:lang w:val="ms-MY"/>
        </w:rPr>
        <w:t>Food Chemistry</w:t>
      </w:r>
      <w:r w:rsidRPr="0043796B">
        <w:rPr>
          <w:rFonts w:ascii="Times New Roman" w:hAnsi="Times New Roman"/>
          <w:noProof/>
          <w:sz w:val="20"/>
          <w:szCs w:val="20"/>
          <w:lang w:val="ms-MY"/>
        </w:rPr>
        <w:t xml:space="preserve">, 154: 323–329. </w:t>
      </w:r>
    </w:p>
    <w:p w14:paraId="5978D099"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Kittiphoom, S., and Sutasinee, S. (2013). Mango seed kernel oil and its physicochemical properties. </w:t>
      </w:r>
      <w:r w:rsidRPr="0043796B">
        <w:rPr>
          <w:rFonts w:ascii="Times New Roman" w:hAnsi="Times New Roman"/>
          <w:i/>
          <w:iCs/>
          <w:noProof/>
          <w:sz w:val="20"/>
          <w:szCs w:val="20"/>
          <w:lang w:val="ms-MY"/>
        </w:rPr>
        <w:t>International Food Research Journal</w:t>
      </w:r>
      <w:r w:rsidRPr="0043796B">
        <w:rPr>
          <w:rFonts w:ascii="Times New Roman" w:hAnsi="Times New Roman"/>
          <w:noProof/>
          <w:sz w:val="20"/>
          <w:szCs w:val="20"/>
          <w:lang w:val="ms-MY"/>
        </w:rPr>
        <w:t xml:space="preserve">, 20(3): 1145-1149. </w:t>
      </w:r>
    </w:p>
    <w:p w14:paraId="0AE76FED"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Nzikou, J. M., Kimbonguila, A., Matos, L., Loumouamou, B., Pambou-Tobi, N. P. G., Ndangui, C. B., Abena, A. A., Silou, T., Scher, J. and Desobry, S. (2010). Extraction and characteristics of seed kernel oil from mango (</w:t>
      </w:r>
      <w:r w:rsidRPr="0043796B">
        <w:rPr>
          <w:rFonts w:ascii="Times New Roman" w:hAnsi="Times New Roman"/>
          <w:i/>
          <w:iCs/>
          <w:noProof/>
          <w:sz w:val="20"/>
          <w:szCs w:val="20"/>
          <w:lang w:val="ms-MY"/>
        </w:rPr>
        <w:t>Mangifera indica</w:t>
      </w:r>
      <w:r w:rsidRPr="0043796B">
        <w:rPr>
          <w:rFonts w:ascii="Times New Roman" w:hAnsi="Times New Roman"/>
          <w:noProof/>
          <w:sz w:val="20"/>
          <w:szCs w:val="20"/>
          <w:lang w:val="ms-MY"/>
        </w:rPr>
        <w:t xml:space="preserve">). </w:t>
      </w:r>
      <w:r w:rsidRPr="0043796B">
        <w:rPr>
          <w:rFonts w:ascii="Times New Roman" w:hAnsi="Times New Roman"/>
          <w:i/>
          <w:noProof/>
          <w:sz w:val="20"/>
          <w:szCs w:val="20"/>
          <w:lang w:val="ms-MY"/>
        </w:rPr>
        <w:t>Research Journal of Environmental and Earth Sciences</w:t>
      </w:r>
      <w:r w:rsidRPr="0043796B">
        <w:rPr>
          <w:rFonts w:ascii="Times New Roman" w:hAnsi="Times New Roman"/>
          <w:noProof/>
          <w:sz w:val="20"/>
          <w:szCs w:val="20"/>
          <w:lang w:val="ms-MY"/>
        </w:rPr>
        <w:t xml:space="preserve">, 2(1): 31-35. </w:t>
      </w:r>
    </w:p>
    <w:p w14:paraId="6BBD919D"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Hajar, N., Mohamad, N., Tokiman, A., Munawar, N., Rahim, H. A., Sani, N., Azman, N., Khudzari, N. A. M., Mayuddin, F. K., Nosarimy, I. S., Md Yatim, N. S., Abd Rashid M. I. and Shahrizan, N. S. (2017). Physicochemical properties of rambutan seed fat. </w:t>
      </w:r>
      <w:r w:rsidRPr="0043796B">
        <w:rPr>
          <w:rFonts w:ascii="Times New Roman" w:hAnsi="Times New Roman"/>
          <w:i/>
          <w:noProof/>
          <w:sz w:val="20"/>
          <w:szCs w:val="20"/>
          <w:lang w:val="ms-MY"/>
        </w:rPr>
        <w:t>Journal of Academia</w:t>
      </w:r>
      <w:r w:rsidRPr="0043796B">
        <w:rPr>
          <w:rFonts w:ascii="Times New Roman" w:hAnsi="Times New Roman"/>
          <w:noProof/>
          <w:sz w:val="20"/>
          <w:szCs w:val="20"/>
          <w:lang w:val="ms-MY"/>
        </w:rPr>
        <w:t xml:space="preserve">, 5(1): 82-91. </w:t>
      </w:r>
    </w:p>
    <w:p w14:paraId="62882EEA"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Haque, S., Begum, P., Khatun, M. and Islam, S. N. (2015). Total carotenoid content in some mango (</w:t>
      </w:r>
      <w:r w:rsidRPr="0043796B">
        <w:rPr>
          <w:rFonts w:ascii="Times New Roman" w:hAnsi="Times New Roman"/>
          <w:i/>
          <w:iCs/>
          <w:noProof/>
          <w:sz w:val="20"/>
          <w:szCs w:val="20"/>
          <w:lang w:val="ms-MY"/>
        </w:rPr>
        <w:t>Mangifera indica</w:t>
      </w:r>
      <w:r w:rsidRPr="0043796B">
        <w:rPr>
          <w:rFonts w:ascii="Times New Roman" w:hAnsi="Times New Roman"/>
          <w:noProof/>
          <w:sz w:val="20"/>
          <w:szCs w:val="20"/>
          <w:lang w:val="ms-MY"/>
        </w:rPr>
        <w:t xml:space="preserve">) varieties of Bangladesh. </w:t>
      </w:r>
      <w:r w:rsidRPr="0043796B">
        <w:rPr>
          <w:rFonts w:ascii="Times New Roman" w:hAnsi="Times New Roman"/>
          <w:i/>
          <w:noProof/>
          <w:sz w:val="20"/>
          <w:szCs w:val="20"/>
          <w:lang w:val="ms-MY"/>
        </w:rPr>
        <w:t>International Journal of Pharmaceutical Sciences and Research</w:t>
      </w:r>
      <w:r w:rsidRPr="0043796B">
        <w:rPr>
          <w:rFonts w:ascii="Times New Roman" w:hAnsi="Times New Roman"/>
          <w:noProof/>
          <w:sz w:val="20"/>
          <w:szCs w:val="20"/>
          <w:lang w:val="ms-MY"/>
        </w:rPr>
        <w:t xml:space="preserve">, 6(11): 4875-4878. </w:t>
      </w:r>
    </w:p>
    <w:p w14:paraId="1D7CC304"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Orsavova, J., Misurcova, L., Ambrozova, J. V., Vicha, R. and Mlcek, J. (2015). Fatty acids composition of vegetable oils and its contribution to dietary energy intake and dependence of cardiovascular mortality on dietary intake of fatty acids. </w:t>
      </w:r>
      <w:r w:rsidRPr="0043796B">
        <w:rPr>
          <w:rFonts w:ascii="Times New Roman" w:hAnsi="Times New Roman"/>
          <w:i/>
          <w:noProof/>
          <w:sz w:val="20"/>
          <w:szCs w:val="20"/>
          <w:lang w:val="ms-MY"/>
        </w:rPr>
        <w:t>International Journal of Molecular Sciences</w:t>
      </w:r>
      <w:r w:rsidRPr="0043796B">
        <w:rPr>
          <w:rFonts w:ascii="Times New Roman" w:hAnsi="Times New Roman"/>
          <w:noProof/>
          <w:sz w:val="20"/>
          <w:szCs w:val="20"/>
          <w:lang w:val="ms-MY"/>
        </w:rPr>
        <w:t xml:space="preserve">, 16(6): 12871-12890. </w:t>
      </w:r>
    </w:p>
    <w:p w14:paraId="56523B88"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Awolu, O. O. and Manohar, B. (2019). Quantitative and qualitative characterization of mango kernel seed oil extracted using supercritical CO</w:t>
      </w:r>
      <w:r w:rsidRPr="0043796B">
        <w:rPr>
          <w:rFonts w:ascii="Times New Roman" w:hAnsi="Times New Roman"/>
          <w:noProof/>
          <w:sz w:val="20"/>
          <w:szCs w:val="20"/>
          <w:vertAlign w:val="subscript"/>
          <w:lang w:val="ms-MY"/>
        </w:rPr>
        <w:t>2</w:t>
      </w:r>
      <w:r w:rsidRPr="0043796B">
        <w:rPr>
          <w:rFonts w:ascii="Times New Roman" w:hAnsi="Times New Roman"/>
          <w:noProof/>
          <w:sz w:val="20"/>
          <w:szCs w:val="20"/>
          <w:lang w:val="ms-MY"/>
        </w:rPr>
        <w:t xml:space="preserve"> and solvent extraction techniques. </w:t>
      </w:r>
      <w:r w:rsidRPr="0043796B">
        <w:rPr>
          <w:rFonts w:ascii="Times New Roman" w:hAnsi="Times New Roman"/>
          <w:i/>
          <w:noProof/>
          <w:sz w:val="20"/>
          <w:szCs w:val="20"/>
          <w:lang w:val="ms-MY"/>
        </w:rPr>
        <w:t>Heliyon</w:t>
      </w:r>
      <w:r w:rsidRPr="0043796B">
        <w:rPr>
          <w:rFonts w:ascii="Times New Roman" w:hAnsi="Times New Roman"/>
          <w:noProof/>
          <w:sz w:val="20"/>
          <w:szCs w:val="20"/>
          <w:lang w:val="ms-MY"/>
        </w:rPr>
        <w:t xml:space="preserve">, 5(12), e03068. </w:t>
      </w:r>
    </w:p>
    <w:p w14:paraId="2BC2AA66"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Sonwai, S. and Ponprachanuvut, P. (2014). Studies of fatty acid composition, physicochemical and thermal properties, and crystallization behavior of mango kernel fats from various Thai varieties. </w:t>
      </w:r>
      <w:r w:rsidRPr="0043796B">
        <w:rPr>
          <w:rFonts w:ascii="Times New Roman" w:hAnsi="Times New Roman"/>
          <w:i/>
          <w:noProof/>
          <w:sz w:val="20"/>
          <w:szCs w:val="20"/>
          <w:lang w:val="ms-MY"/>
        </w:rPr>
        <w:t>Journal of Oleo Science</w:t>
      </w:r>
      <w:r w:rsidRPr="0043796B">
        <w:rPr>
          <w:rFonts w:ascii="Times New Roman" w:hAnsi="Times New Roman"/>
          <w:noProof/>
          <w:sz w:val="20"/>
          <w:szCs w:val="20"/>
          <w:lang w:val="ms-MY"/>
        </w:rPr>
        <w:t xml:space="preserve">, 63(7): 661-669. </w:t>
      </w:r>
    </w:p>
    <w:p w14:paraId="660FC44C"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Omar, K. A., Gounga, M. E., Liu, R., Mwinyi, W., Aboshora, W., Ramadhan, A. H.,Sheha, K. A. and Wang, X. (2017). Triacylglycerol composition, melting and crystallization profiles of lipase catalysed anhydrous milk fats hydrolysed. </w:t>
      </w:r>
      <w:r w:rsidRPr="0043796B">
        <w:rPr>
          <w:rFonts w:ascii="Times New Roman" w:hAnsi="Times New Roman"/>
          <w:i/>
          <w:noProof/>
          <w:sz w:val="20"/>
          <w:szCs w:val="20"/>
          <w:lang w:val="ms-MY"/>
        </w:rPr>
        <w:t>International Journal of Food Properties</w:t>
      </w:r>
      <w:r w:rsidRPr="0043796B">
        <w:rPr>
          <w:rFonts w:ascii="Times New Roman" w:hAnsi="Times New Roman"/>
          <w:noProof/>
          <w:sz w:val="20"/>
          <w:szCs w:val="20"/>
          <w:lang w:val="ms-MY"/>
        </w:rPr>
        <w:t xml:space="preserve">, 20(S2): S1230-S1245. </w:t>
      </w:r>
    </w:p>
    <w:p w14:paraId="05EA8F20"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Calder, P. C., and Burdge, G. C. (2012). Fatty acids. </w:t>
      </w:r>
      <w:r w:rsidRPr="0043796B">
        <w:rPr>
          <w:rFonts w:ascii="Times New Roman" w:hAnsi="Times New Roman"/>
          <w:i/>
          <w:noProof/>
          <w:sz w:val="20"/>
          <w:szCs w:val="20"/>
          <w:lang w:val="ms-MY"/>
        </w:rPr>
        <w:t>Bioactive Lipids</w:t>
      </w:r>
      <w:r w:rsidRPr="0043796B">
        <w:rPr>
          <w:rFonts w:ascii="Times New Roman" w:hAnsi="Times New Roman"/>
          <w:noProof/>
          <w:sz w:val="20"/>
          <w:szCs w:val="20"/>
          <w:lang w:val="ms-MY"/>
        </w:rPr>
        <w:t xml:space="preserve">, 2012: 1-36. </w:t>
      </w:r>
    </w:p>
    <w:p w14:paraId="1281673D"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Akhter, S., McDonald, M. A. and Marriott, R. (2016). </w:t>
      </w:r>
      <w:r w:rsidRPr="0043796B">
        <w:rPr>
          <w:rFonts w:ascii="Times New Roman" w:hAnsi="Times New Roman"/>
          <w:i/>
          <w:iCs/>
          <w:noProof/>
          <w:sz w:val="20"/>
          <w:szCs w:val="20"/>
          <w:lang w:val="ms-MY"/>
        </w:rPr>
        <w:t>Mangifera sylvatica</w:t>
      </w:r>
      <w:r w:rsidRPr="0043796B">
        <w:rPr>
          <w:rFonts w:ascii="Times New Roman" w:hAnsi="Times New Roman"/>
          <w:noProof/>
          <w:sz w:val="20"/>
          <w:szCs w:val="20"/>
          <w:lang w:val="ms-MY"/>
        </w:rPr>
        <w:t xml:space="preserve"> (wild mango): A new cocoa butter alternative. </w:t>
      </w:r>
      <w:r w:rsidRPr="0043796B">
        <w:rPr>
          <w:rFonts w:ascii="Times New Roman" w:hAnsi="Times New Roman"/>
          <w:i/>
          <w:noProof/>
          <w:sz w:val="20"/>
          <w:szCs w:val="20"/>
          <w:lang w:val="ms-MY"/>
        </w:rPr>
        <w:t>Scientific Reports</w:t>
      </w:r>
      <w:r w:rsidRPr="0043796B">
        <w:rPr>
          <w:rFonts w:ascii="Times New Roman" w:hAnsi="Times New Roman"/>
          <w:noProof/>
          <w:sz w:val="20"/>
          <w:szCs w:val="20"/>
          <w:lang w:val="ms-MY"/>
        </w:rPr>
        <w:t xml:space="preserve">, 6: 32050. </w:t>
      </w:r>
    </w:p>
    <w:p w14:paraId="096253E0"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Oroian, M., and Ropciuc, S. (2017). Honey authentication based on physicochemical parameters and phenolic compounds. </w:t>
      </w:r>
      <w:r w:rsidRPr="0043796B">
        <w:rPr>
          <w:rFonts w:ascii="Times New Roman" w:hAnsi="Times New Roman"/>
          <w:i/>
          <w:noProof/>
          <w:sz w:val="20"/>
          <w:szCs w:val="20"/>
          <w:lang w:val="ms-MY"/>
        </w:rPr>
        <w:t>Computers and Electronics in Agriculture</w:t>
      </w:r>
      <w:r w:rsidRPr="0043796B">
        <w:rPr>
          <w:rFonts w:ascii="Times New Roman" w:hAnsi="Times New Roman"/>
          <w:noProof/>
          <w:sz w:val="20"/>
          <w:szCs w:val="20"/>
          <w:lang w:val="ms-MY"/>
        </w:rPr>
        <w:t>, 138: 148-156.</w:t>
      </w:r>
    </w:p>
    <w:p w14:paraId="1C385B25"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George, A. K. and Singh, R. N. (2015). Correlation of refractive index and density of crude oil and liquid hydrocarbon. </w:t>
      </w:r>
      <w:r w:rsidRPr="0043796B">
        <w:rPr>
          <w:rFonts w:ascii="Times New Roman" w:hAnsi="Times New Roman"/>
          <w:i/>
          <w:noProof/>
          <w:sz w:val="20"/>
          <w:szCs w:val="20"/>
          <w:lang w:val="ms-MY"/>
        </w:rPr>
        <w:t>International Journal of Chemical, Environmental and Biological Sciences</w:t>
      </w:r>
      <w:r w:rsidRPr="0043796B">
        <w:rPr>
          <w:rFonts w:ascii="Times New Roman" w:hAnsi="Times New Roman"/>
          <w:noProof/>
          <w:sz w:val="20"/>
          <w:szCs w:val="20"/>
          <w:lang w:val="ms-MY"/>
        </w:rPr>
        <w:t xml:space="preserve">, 3(5): 2320-4087. </w:t>
      </w:r>
    </w:p>
    <w:p w14:paraId="390D58B5"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Fahimdanesh, M. and Bahrami, M. (2013). Evaluation of physicochemical properties of Iranian mango seed kernel oil. </w:t>
      </w:r>
      <w:r w:rsidRPr="0043796B">
        <w:rPr>
          <w:rFonts w:ascii="Times New Roman" w:hAnsi="Times New Roman"/>
          <w:i/>
          <w:noProof/>
          <w:sz w:val="20"/>
          <w:szCs w:val="20"/>
          <w:lang w:val="ms-MY"/>
        </w:rPr>
        <w:t>International Proceedings of Chemical, Biological and Environmental Engineering</w:t>
      </w:r>
      <w:r w:rsidRPr="0043796B">
        <w:rPr>
          <w:rFonts w:ascii="Times New Roman" w:hAnsi="Times New Roman"/>
          <w:noProof/>
          <w:sz w:val="20"/>
          <w:szCs w:val="20"/>
          <w:lang w:val="ms-MY"/>
        </w:rPr>
        <w:t xml:space="preserve">, 51 (26): 139-142. </w:t>
      </w:r>
    </w:p>
    <w:p w14:paraId="5010EF6B"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Manaf, Y. N. A., Marikkar, J. M. N., Long, K. and Ghazali, H. M. (2013). Physico-chemical characterisation of the fat from red-skin rambutan (</w:t>
      </w:r>
      <w:r w:rsidRPr="0043796B">
        <w:rPr>
          <w:rFonts w:ascii="Times New Roman" w:hAnsi="Times New Roman"/>
          <w:i/>
          <w:iCs/>
          <w:noProof/>
          <w:sz w:val="20"/>
          <w:szCs w:val="20"/>
          <w:lang w:val="ms-MY"/>
        </w:rPr>
        <w:t>Nephellium lappaceum</w:t>
      </w:r>
      <w:r w:rsidRPr="0043796B">
        <w:rPr>
          <w:rFonts w:ascii="Times New Roman" w:hAnsi="Times New Roman"/>
          <w:noProof/>
          <w:sz w:val="20"/>
          <w:szCs w:val="20"/>
          <w:lang w:val="ms-MY"/>
        </w:rPr>
        <w:t xml:space="preserve"> L.) seed. </w:t>
      </w:r>
      <w:r w:rsidRPr="0043796B">
        <w:rPr>
          <w:rFonts w:ascii="Times New Roman" w:hAnsi="Times New Roman"/>
          <w:i/>
          <w:noProof/>
          <w:sz w:val="20"/>
          <w:szCs w:val="20"/>
          <w:lang w:val="ms-MY"/>
        </w:rPr>
        <w:t>Journal of Oleo Science</w:t>
      </w:r>
      <w:r w:rsidRPr="0043796B">
        <w:rPr>
          <w:rFonts w:ascii="Times New Roman" w:hAnsi="Times New Roman"/>
          <w:noProof/>
          <w:sz w:val="20"/>
          <w:szCs w:val="20"/>
          <w:lang w:val="ms-MY"/>
        </w:rPr>
        <w:t xml:space="preserve">, 62(6): 335-343. </w:t>
      </w:r>
    </w:p>
    <w:p w14:paraId="34BDC9A4"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Silva Ferreira, B., Pereira Faza, L. and Le Hyaric, M. (2012). A comparison of the physicochemical properties and fatty acid composition of indaiá (</w:t>
      </w:r>
      <w:r w:rsidRPr="0043796B">
        <w:rPr>
          <w:rFonts w:ascii="Times New Roman" w:hAnsi="Times New Roman"/>
          <w:i/>
          <w:iCs/>
          <w:noProof/>
          <w:sz w:val="20"/>
          <w:szCs w:val="20"/>
          <w:lang w:val="ms-MY"/>
        </w:rPr>
        <w:t>Attalea dubia</w:t>
      </w:r>
      <w:r w:rsidRPr="0043796B">
        <w:rPr>
          <w:rFonts w:ascii="Times New Roman" w:hAnsi="Times New Roman"/>
          <w:noProof/>
          <w:sz w:val="20"/>
          <w:szCs w:val="20"/>
          <w:lang w:val="ms-MY"/>
        </w:rPr>
        <w:t>) and babassu (</w:t>
      </w:r>
      <w:r w:rsidRPr="0043796B">
        <w:rPr>
          <w:rFonts w:ascii="Times New Roman" w:hAnsi="Times New Roman"/>
          <w:i/>
          <w:iCs/>
          <w:noProof/>
          <w:sz w:val="20"/>
          <w:szCs w:val="20"/>
          <w:lang w:val="ms-MY"/>
        </w:rPr>
        <w:t>Orbignya phalerata</w:t>
      </w:r>
      <w:r w:rsidRPr="0043796B">
        <w:rPr>
          <w:rFonts w:ascii="Times New Roman" w:hAnsi="Times New Roman"/>
          <w:noProof/>
          <w:sz w:val="20"/>
          <w:szCs w:val="20"/>
          <w:lang w:val="ms-MY"/>
        </w:rPr>
        <w:t xml:space="preserve">) oils. </w:t>
      </w:r>
      <w:r w:rsidRPr="0043796B">
        <w:rPr>
          <w:rFonts w:ascii="Times New Roman" w:hAnsi="Times New Roman"/>
          <w:i/>
          <w:noProof/>
          <w:sz w:val="20"/>
          <w:szCs w:val="20"/>
          <w:lang w:val="ms-MY"/>
        </w:rPr>
        <w:t>The Scientific World Journal</w:t>
      </w:r>
      <w:r w:rsidRPr="0043796B">
        <w:rPr>
          <w:rFonts w:ascii="Times New Roman" w:hAnsi="Times New Roman"/>
          <w:noProof/>
          <w:sz w:val="20"/>
          <w:szCs w:val="20"/>
          <w:lang w:val="ms-MY"/>
        </w:rPr>
        <w:t>, 2012: 532374</w:t>
      </w:r>
    </w:p>
    <w:p w14:paraId="6FED7663" w14:textId="77777777" w:rsid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Che Hamzah, N. H., Khairuddin, N., Siddique, B. M., &amp; Hassan, M. A. (2020). Potential of </w:t>
      </w:r>
      <w:r w:rsidRPr="0043796B">
        <w:rPr>
          <w:rFonts w:ascii="Times New Roman" w:hAnsi="Times New Roman"/>
          <w:i/>
          <w:iCs/>
          <w:noProof/>
          <w:sz w:val="20"/>
          <w:szCs w:val="20"/>
          <w:lang w:val="ms-MY"/>
        </w:rPr>
        <w:t>Jatropha curcas</w:t>
      </w:r>
      <w:r w:rsidRPr="0043796B">
        <w:rPr>
          <w:rFonts w:ascii="Times New Roman" w:hAnsi="Times New Roman"/>
          <w:noProof/>
          <w:sz w:val="20"/>
          <w:szCs w:val="20"/>
          <w:lang w:val="ms-MY"/>
        </w:rPr>
        <w:t xml:space="preserve"> L. as biodiesel feedstock in Malaysia: A concise review. </w:t>
      </w:r>
      <w:r w:rsidRPr="0043796B">
        <w:rPr>
          <w:rFonts w:ascii="Times New Roman" w:hAnsi="Times New Roman"/>
          <w:i/>
          <w:noProof/>
          <w:sz w:val="20"/>
          <w:szCs w:val="20"/>
          <w:lang w:val="ms-MY"/>
        </w:rPr>
        <w:t>Processes</w:t>
      </w:r>
      <w:r w:rsidRPr="0043796B">
        <w:rPr>
          <w:rFonts w:ascii="Times New Roman" w:hAnsi="Times New Roman"/>
          <w:noProof/>
          <w:sz w:val="20"/>
          <w:szCs w:val="20"/>
          <w:lang w:val="ms-MY"/>
        </w:rPr>
        <w:t xml:space="preserve">, 8(7): 786. </w:t>
      </w:r>
    </w:p>
    <w:p w14:paraId="2E1DFF8C" w14:textId="152D8B33" w:rsidR="009919BA" w:rsidRPr="009919BA" w:rsidRDefault="009919BA" w:rsidP="009919BA">
      <w:pPr>
        <w:pStyle w:val="ListParagraph"/>
        <w:numPr>
          <w:ilvl w:val="0"/>
          <w:numId w:val="8"/>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Michael, A., Fausat, A. and Doyinsola, T. (2014). Extraction and physicochemical analysis of some selected seed oils. </w:t>
      </w:r>
      <w:r w:rsidRPr="0043796B">
        <w:rPr>
          <w:rFonts w:ascii="Times New Roman" w:hAnsi="Times New Roman"/>
          <w:i/>
          <w:noProof/>
          <w:sz w:val="20"/>
          <w:szCs w:val="20"/>
          <w:lang w:val="ms-MY"/>
        </w:rPr>
        <w:t>International Journal of Advanced Chemistry</w:t>
      </w:r>
      <w:r w:rsidRPr="0043796B">
        <w:rPr>
          <w:rFonts w:ascii="Times New Roman" w:hAnsi="Times New Roman"/>
          <w:noProof/>
          <w:sz w:val="20"/>
          <w:szCs w:val="20"/>
          <w:lang w:val="ms-MY"/>
        </w:rPr>
        <w:t xml:space="preserve">, 2(2): 70-73. </w:t>
      </w:r>
    </w:p>
    <w:p w14:paraId="7DE6ED8C" w14:textId="5610355A" w:rsidR="00385369" w:rsidRPr="00CF14B6" w:rsidRDefault="00385369" w:rsidP="00385369">
      <w:pPr>
        <w:spacing w:after="0"/>
        <w:jc w:val="both"/>
        <w:rPr>
          <w:rFonts w:ascii="Times New Roman" w:hAnsi="Times New Roman"/>
          <w:bCs/>
          <w:sz w:val="20"/>
          <w:szCs w:val="20"/>
          <w:lang w:val="ms-MY"/>
        </w:rPr>
      </w:pPr>
    </w:p>
    <w:sectPr w:rsidR="00385369" w:rsidRPr="00CF14B6" w:rsidSect="009919BA">
      <w:headerReference w:type="even" r:id="rId12"/>
      <w:headerReference w:type="default" r:id="rId13"/>
      <w:footerReference w:type="even" r:id="rId14"/>
      <w:headerReference w:type="first" r:id="rId15"/>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B82F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B82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59E9"/>
    <w:multiLevelType w:val="hybridMultilevel"/>
    <w:tmpl w:val="153C18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E1F747E"/>
    <w:multiLevelType w:val="hybridMultilevel"/>
    <w:tmpl w:val="A30C7E16"/>
    <w:lvl w:ilvl="0" w:tplc="9C3C45B6">
      <w:start w:val="1"/>
      <w:numFmt w:val="decimal"/>
      <w:lvlText w:val="%1."/>
      <w:lvlJc w:val="left"/>
      <w:pPr>
        <w:ind w:left="720" w:hanging="360"/>
      </w:pPr>
      <w:rPr>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7"/>
  </w:num>
  <w:num w:numId="4">
    <w:abstractNumId w:val="1"/>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85369"/>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919BA"/>
    <w:rsid w:val="009A4A79"/>
    <w:rsid w:val="009A5A4D"/>
    <w:rsid w:val="00A23F0F"/>
    <w:rsid w:val="00A94EC3"/>
    <w:rsid w:val="00AA706B"/>
    <w:rsid w:val="00AB4AE6"/>
    <w:rsid w:val="00AB5AEF"/>
    <w:rsid w:val="00AC72D0"/>
    <w:rsid w:val="00AD4549"/>
    <w:rsid w:val="00B16839"/>
    <w:rsid w:val="00B40E61"/>
    <w:rsid w:val="00B82FF2"/>
    <w:rsid w:val="00B9022C"/>
    <w:rsid w:val="00C71438"/>
    <w:rsid w:val="00C72F3E"/>
    <w:rsid w:val="00C73A4A"/>
    <w:rsid w:val="00CE6DF3"/>
    <w:rsid w:val="00CF14B6"/>
    <w:rsid w:val="00D04BC8"/>
    <w:rsid w:val="00D0718B"/>
    <w:rsid w:val="00D40B1F"/>
    <w:rsid w:val="00D414B9"/>
    <w:rsid w:val="00DE20A8"/>
    <w:rsid w:val="00E67FF6"/>
    <w:rsid w:val="00EA6DE5"/>
    <w:rsid w:val="00EC5D90"/>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Abstract &amp; References Vol 24 No 6 (2020)</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1 (2021)</dc:title>
  <dc:creator>Harun Hamzah</dc:creator>
  <cp:lastModifiedBy>Harun Hamzah</cp:lastModifiedBy>
  <cp:revision>4</cp:revision>
  <cp:lastPrinted>2020-04-01T04:48:00Z</cp:lastPrinted>
  <dcterms:created xsi:type="dcterms:W3CDTF">2021-02-01T07:44:00Z</dcterms:created>
  <dcterms:modified xsi:type="dcterms:W3CDTF">2021-02-06T09:17:00Z</dcterms:modified>
</cp:coreProperties>
</file>