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7"/>
          <w:headerReference w:type="default" r:id="rId8"/>
          <w:footerReference w:type="even" r:id="rId9"/>
          <w:footerReference w:type="default" r:id="rId10"/>
          <w:headerReference w:type="first" r:id="rId11"/>
          <w:pgSz w:w="12240" w:h="15840" w:code="1"/>
          <w:pgMar w:top="1800" w:right="1469" w:bottom="1699" w:left="1440" w:header="706" w:footer="706" w:gutter="0"/>
          <w:pgNumType w:start="1"/>
          <w:cols w:num="2" w:space="403"/>
          <w:docGrid w:linePitch="360"/>
        </w:sectPr>
      </w:pPr>
    </w:p>
    <w:p w14:paraId="30A75EE6" w14:textId="27AFB0C2" w:rsidR="003A1F80" w:rsidRPr="00CC0955" w:rsidRDefault="001573E3" w:rsidP="006E79D9">
      <w:pPr>
        <w:spacing w:after="0"/>
        <w:rPr>
          <w:rFonts w:ascii="Times New Roman" w:hAnsi="Times New Roman" w:cs="Times New Roman"/>
          <w:b/>
          <w:i/>
          <w:sz w:val="24"/>
          <w:szCs w:val="24"/>
        </w:rPr>
      </w:pPr>
      <w:r w:rsidRPr="00CC0955">
        <w:rPr>
          <w:rFonts w:ascii="Times New Roman" w:hAnsi="Times New Roman" w:cs="Times New Roman"/>
          <w:b/>
          <w:i/>
          <w:sz w:val="24"/>
          <w:szCs w:val="24"/>
        </w:rPr>
        <w:t>Malaysian Journal of</w:t>
      </w:r>
      <w:r w:rsidR="009A5A4D" w:rsidRPr="00CC0955">
        <w:rPr>
          <w:rFonts w:ascii="Times New Roman" w:hAnsi="Times New Roman" w:cs="Times New Roman"/>
          <w:b/>
          <w:i/>
          <w:sz w:val="24"/>
          <w:szCs w:val="24"/>
        </w:rPr>
        <w:t xml:space="preserve"> Analytical Sciences</w:t>
      </w:r>
      <w:r w:rsidR="003A1F80" w:rsidRPr="00CC0955">
        <w:rPr>
          <w:rFonts w:ascii="Times New Roman" w:hAnsi="Times New Roman" w:cs="Times New Roman"/>
          <w:b/>
          <w:sz w:val="24"/>
          <w:szCs w:val="24"/>
        </w:rPr>
        <w:t xml:space="preserve"> </w:t>
      </w:r>
      <w:r w:rsidR="009A5A4D" w:rsidRPr="00CC0955">
        <w:rPr>
          <w:rFonts w:ascii="Times New Roman" w:hAnsi="Times New Roman" w:cs="Times New Roman"/>
          <w:b/>
          <w:i/>
          <w:sz w:val="24"/>
          <w:szCs w:val="24"/>
        </w:rPr>
        <w:t>Vol 2</w:t>
      </w:r>
      <w:r w:rsidR="00DE20A8" w:rsidRPr="00CC0955">
        <w:rPr>
          <w:rFonts w:ascii="Times New Roman" w:hAnsi="Times New Roman" w:cs="Times New Roman"/>
          <w:b/>
          <w:i/>
          <w:sz w:val="24"/>
          <w:szCs w:val="24"/>
        </w:rPr>
        <w:t>5</w:t>
      </w:r>
      <w:r w:rsidR="009A5A4D" w:rsidRPr="00CC0955">
        <w:rPr>
          <w:rFonts w:ascii="Times New Roman" w:hAnsi="Times New Roman" w:cs="Times New Roman"/>
          <w:b/>
          <w:i/>
          <w:sz w:val="24"/>
          <w:szCs w:val="24"/>
        </w:rPr>
        <w:t xml:space="preserve"> No </w:t>
      </w:r>
      <w:r w:rsidR="00DE20A8" w:rsidRPr="00CC0955">
        <w:rPr>
          <w:rFonts w:ascii="Times New Roman" w:hAnsi="Times New Roman" w:cs="Times New Roman"/>
          <w:b/>
          <w:i/>
          <w:sz w:val="24"/>
          <w:szCs w:val="24"/>
        </w:rPr>
        <w:t>1</w:t>
      </w:r>
      <w:r w:rsidR="00C72F3E" w:rsidRPr="00CC0955">
        <w:rPr>
          <w:rFonts w:ascii="Times New Roman" w:hAnsi="Times New Roman" w:cs="Times New Roman"/>
          <w:b/>
          <w:i/>
          <w:sz w:val="24"/>
          <w:szCs w:val="24"/>
        </w:rPr>
        <w:t xml:space="preserve"> (202</w:t>
      </w:r>
      <w:r w:rsidR="00DE20A8" w:rsidRPr="00CC0955">
        <w:rPr>
          <w:rFonts w:ascii="Times New Roman" w:hAnsi="Times New Roman" w:cs="Times New Roman"/>
          <w:b/>
          <w:i/>
          <w:sz w:val="24"/>
          <w:szCs w:val="24"/>
        </w:rPr>
        <w:t>1</w:t>
      </w:r>
      <w:r w:rsidRPr="00CC0955">
        <w:rPr>
          <w:rFonts w:ascii="Times New Roman" w:hAnsi="Times New Roman" w:cs="Times New Roman"/>
          <w:b/>
          <w:i/>
          <w:sz w:val="24"/>
          <w:szCs w:val="24"/>
        </w:rPr>
        <w:t xml:space="preserve">): </w:t>
      </w:r>
      <w:r w:rsidR="00385369" w:rsidRPr="00CC0955">
        <w:rPr>
          <w:rFonts w:ascii="Times New Roman" w:hAnsi="Times New Roman" w:cs="Times New Roman"/>
          <w:b/>
          <w:i/>
          <w:sz w:val="24"/>
          <w:szCs w:val="24"/>
        </w:rPr>
        <w:t>1</w:t>
      </w:r>
      <w:r w:rsidR="00CC0955" w:rsidRPr="00CC0955">
        <w:rPr>
          <w:rFonts w:ascii="Times New Roman" w:hAnsi="Times New Roman" w:cs="Times New Roman"/>
          <w:b/>
          <w:i/>
          <w:sz w:val="24"/>
          <w:szCs w:val="24"/>
        </w:rPr>
        <w:t>53 - 164</w:t>
      </w:r>
    </w:p>
    <w:p w14:paraId="1FF05887" w14:textId="77777777" w:rsidR="00095557" w:rsidRPr="00CC0955" w:rsidRDefault="00095557" w:rsidP="006E79D9">
      <w:pPr>
        <w:spacing w:after="0"/>
        <w:rPr>
          <w:rFonts w:ascii="Times New Roman" w:hAnsi="Times New Roman" w:cs="Times New Roman"/>
          <w:sz w:val="24"/>
          <w:szCs w:val="24"/>
        </w:rPr>
      </w:pPr>
    </w:p>
    <w:p w14:paraId="6280E4A5" w14:textId="77777777" w:rsidR="003A1F80" w:rsidRPr="00CC0955" w:rsidRDefault="003A1F80" w:rsidP="006E79D9">
      <w:pPr>
        <w:spacing w:after="0"/>
        <w:rPr>
          <w:rFonts w:ascii="Times New Roman" w:hAnsi="Times New Roman" w:cs="Times New Roman"/>
          <w:sz w:val="24"/>
          <w:szCs w:val="24"/>
        </w:rPr>
      </w:pPr>
    </w:p>
    <w:p w14:paraId="05D0713A" w14:textId="77777777" w:rsidR="003A1F80" w:rsidRPr="00CC0955" w:rsidRDefault="003A1F80" w:rsidP="006E79D9">
      <w:pPr>
        <w:spacing w:after="0"/>
        <w:rPr>
          <w:rFonts w:ascii="Times New Roman" w:hAnsi="Times New Roman" w:cs="Times New Roman"/>
          <w:sz w:val="24"/>
          <w:szCs w:val="24"/>
        </w:rPr>
      </w:pPr>
    </w:p>
    <w:p w14:paraId="28946509" w14:textId="77777777" w:rsidR="00B40E61" w:rsidRPr="00CC0955" w:rsidRDefault="00B40E61" w:rsidP="006E79D9">
      <w:pPr>
        <w:spacing w:after="0"/>
        <w:rPr>
          <w:rFonts w:ascii="Times New Roman" w:hAnsi="Times New Roman" w:cs="Times New Roman"/>
          <w:sz w:val="24"/>
          <w:szCs w:val="24"/>
        </w:rPr>
      </w:pPr>
    </w:p>
    <w:p w14:paraId="4411B822" w14:textId="77777777" w:rsidR="00B738E8" w:rsidRPr="00926598" w:rsidRDefault="00B738E8" w:rsidP="00B738E8">
      <w:pPr>
        <w:autoSpaceDE w:val="0"/>
        <w:autoSpaceDN w:val="0"/>
        <w:adjustRightInd w:val="0"/>
        <w:spacing w:after="0"/>
        <w:jc w:val="center"/>
        <w:rPr>
          <w:rFonts w:ascii="Times New Roman" w:eastAsia="Calibri" w:hAnsi="Times New Roman"/>
          <w:sz w:val="28"/>
          <w:szCs w:val="28"/>
          <w:lang w:val="en-MY" w:eastAsia="en-MY"/>
        </w:rPr>
      </w:pPr>
      <w:r w:rsidRPr="00926598">
        <w:rPr>
          <w:rFonts w:ascii="Times New Roman" w:eastAsia="Calibri" w:hAnsi="Times New Roman"/>
          <w:color w:val="000000"/>
          <w:sz w:val="28"/>
          <w:szCs w:val="28"/>
          <w:lang w:val="en-MY" w:eastAsia="en-MY"/>
        </w:rPr>
        <w:t>A MINI REVIEW ON SENSOR AND BIOSENSOR FOR FOOD FRESHNESS DETECTION</w:t>
      </w:r>
    </w:p>
    <w:p w14:paraId="76D1D49A" w14:textId="77777777" w:rsidR="00B738E8" w:rsidRPr="00926598" w:rsidRDefault="00B738E8" w:rsidP="00B738E8">
      <w:pPr>
        <w:spacing w:after="0"/>
        <w:jc w:val="center"/>
        <w:rPr>
          <w:rFonts w:ascii="Times New Roman" w:hAnsi="Times New Roman"/>
          <w:sz w:val="24"/>
          <w:szCs w:val="24"/>
        </w:rPr>
      </w:pPr>
    </w:p>
    <w:p w14:paraId="6AD6197E" w14:textId="77777777" w:rsidR="00B738E8" w:rsidRPr="00926598" w:rsidRDefault="00B738E8" w:rsidP="00B738E8">
      <w:pPr>
        <w:autoSpaceDE w:val="0"/>
        <w:autoSpaceDN w:val="0"/>
        <w:adjustRightInd w:val="0"/>
        <w:spacing w:after="0"/>
        <w:jc w:val="center"/>
        <w:rPr>
          <w:rFonts w:ascii="Times New Roman" w:hAnsi="Times New Roman"/>
          <w:sz w:val="24"/>
          <w:szCs w:val="24"/>
        </w:rPr>
      </w:pPr>
      <w:r w:rsidRPr="00926598">
        <w:rPr>
          <w:rFonts w:ascii="Times New Roman" w:hAnsi="Times New Roman"/>
          <w:sz w:val="24"/>
          <w:szCs w:val="24"/>
        </w:rPr>
        <w:t>(</w:t>
      </w:r>
      <w:r w:rsidRPr="00926598">
        <w:rPr>
          <w:rFonts w:ascii="Times New Roman" w:eastAsia="Calibri" w:hAnsi="Times New Roman"/>
          <w:color w:val="000000"/>
          <w:sz w:val="24"/>
          <w:szCs w:val="24"/>
          <w:lang w:val="en-MY" w:eastAsia="en-MY"/>
        </w:rPr>
        <w:t>Satu Ulasan Mini Sensor dan Biosensor untuk Pengesanan Kesegaran Makanan</w:t>
      </w:r>
      <w:r w:rsidRPr="00926598">
        <w:rPr>
          <w:rFonts w:ascii="Times New Roman" w:hAnsi="Times New Roman"/>
          <w:sz w:val="24"/>
          <w:szCs w:val="24"/>
        </w:rPr>
        <w:t>)</w:t>
      </w:r>
    </w:p>
    <w:p w14:paraId="698467BB" w14:textId="77777777" w:rsidR="00CC0955" w:rsidRPr="00CC0955" w:rsidRDefault="00CC0955" w:rsidP="00CC0955">
      <w:pPr>
        <w:spacing w:after="0"/>
        <w:jc w:val="center"/>
        <w:rPr>
          <w:rFonts w:ascii="Times New Roman" w:hAnsi="Times New Roman" w:cs="Times New Roman"/>
          <w:sz w:val="20"/>
          <w:szCs w:val="20"/>
        </w:rPr>
      </w:pPr>
    </w:p>
    <w:p w14:paraId="178C52DE" w14:textId="77777777" w:rsidR="00CC0955" w:rsidRPr="00CC0955" w:rsidRDefault="00CC0955" w:rsidP="00CC0955">
      <w:pPr>
        <w:bidi/>
        <w:spacing w:after="0"/>
        <w:jc w:val="center"/>
        <w:rPr>
          <w:rFonts w:ascii="Times New Roman" w:hAnsi="Times New Roman" w:cs="Times New Roman"/>
          <w:sz w:val="20"/>
          <w:szCs w:val="20"/>
          <w:vertAlign w:val="superscript"/>
        </w:rPr>
      </w:pPr>
      <w:r w:rsidRPr="00CC0955">
        <w:rPr>
          <w:rFonts w:ascii="Times New Roman" w:hAnsi="Times New Roman" w:cs="Times New Roman"/>
          <w:sz w:val="20"/>
          <w:szCs w:val="20"/>
        </w:rPr>
        <w:t>Wan Elina Faradilla Wan Khalid* and Nur Izzatul Afiqah Jais</w:t>
      </w:r>
    </w:p>
    <w:p w14:paraId="7D53D1A2" w14:textId="77777777" w:rsidR="00CC0955" w:rsidRPr="00CC0955" w:rsidRDefault="00CC0955" w:rsidP="00CC0955">
      <w:pPr>
        <w:bidi/>
        <w:spacing w:after="0"/>
        <w:jc w:val="center"/>
        <w:rPr>
          <w:rFonts w:ascii="Times New Roman" w:hAnsi="Times New Roman" w:cs="Times New Roman"/>
          <w:i/>
          <w:iCs/>
          <w:sz w:val="20"/>
          <w:szCs w:val="20"/>
        </w:rPr>
      </w:pPr>
    </w:p>
    <w:p w14:paraId="139E1C88" w14:textId="77777777" w:rsidR="00CC0955" w:rsidRPr="00CC0955" w:rsidRDefault="00CC0955" w:rsidP="00CC0955">
      <w:pPr>
        <w:bidi/>
        <w:spacing w:after="0"/>
        <w:jc w:val="center"/>
        <w:rPr>
          <w:rFonts w:ascii="Times New Roman" w:hAnsi="Times New Roman" w:cs="Times New Roman"/>
          <w:i/>
          <w:iCs/>
          <w:sz w:val="20"/>
          <w:szCs w:val="20"/>
        </w:rPr>
      </w:pPr>
      <w:r w:rsidRPr="00CC0955">
        <w:rPr>
          <w:rFonts w:ascii="Times New Roman" w:hAnsi="Times New Roman" w:cs="Times New Roman"/>
          <w:i/>
          <w:iCs/>
          <w:sz w:val="20"/>
          <w:szCs w:val="20"/>
        </w:rPr>
        <w:t xml:space="preserve">Universiti Teknologi MARA, Cawangan Negeri Sembilan, </w:t>
      </w:r>
    </w:p>
    <w:p w14:paraId="33B93771" w14:textId="6144FAE8" w:rsidR="00CC0955" w:rsidRPr="00CC0955" w:rsidRDefault="00CC0955" w:rsidP="00CC0955">
      <w:pPr>
        <w:bidi/>
        <w:spacing w:after="0"/>
        <w:jc w:val="center"/>
        <w:rPr>
          <w:rFonts w:ascii="Times New Roman" w:hAnsi="Times New Roman" w:cs="Times New Roman"/>
          <w:i/>
          <w:iCs/>
          <w:sz w:val="20"/>
          <w:szCs w:val="20"/>
        </w:rPr>
      </w:pPr>
      <w:r w:rsidRPr="00CC0955">
        <w:rPr>
          <w:rFonts w:ascii="Times New Roman" w:hAnsi="Times New Roman" w:cs="Times New Roman"/>
          <w:i/>
          <w:iCs/>
          <w:sz w:val="20"/>
          <w:szCs w:val="20"/>
        </w:rPr>
        <w:t xml:space="preserve">Kampus Kuala Pilah, Pekan Parit Tinggi, </w:t>
      </w:r>
      <w:r w:rsidR="00206ADF">
        <w:rPr>
          <w:rFonts w:ascii="Times New Roman" w:hAnsi="Times New Roman" w:cs="Times New Roman"/>
          <w:i/>
          <w:iCs/>
          <w:sz w:val="20"/>
          <w:szCs w:val="20"/>
        </w:rPr>
        <w:t>72000 K</w:t>
      </w:r>
      <w:r w:rsidRPr="00CC0955">
        <w:rPr>
          <w:rFonts w:ascii="Times New Roman" w:hAnsi="Times New Roman" w:cs="Times New Roman"/>
          <w:i/>
          <w:iCs/>
          <w:sz w:val="20"/>
          <w:szCs w:val="20"/>
        </w:rPr>
        <w:t>uala Pilah, Negeri Sembilan, Malaysia</w:t>
      </w:r>
    </w:p>
    <w:p w14:paraId="6390C011" w14:textId="77777777" w:rsidR="00CC0955" w:rsidRPr="00CC0955" w:rsidRDefault="00CC0955" w:rsidP="00CC0955">
      <w:pPr>
        <w:bidi/>
        <w:spacing w:after="0"/>
        <w:jc w:val="center"/>
        <w:rPr>
          <w:rFonts w:ascii="Times New Roman" w:hAnsi="Times New Roman" w:cs="Times New Roman"/>
          <w:sz w:val="20"/>
          <w:szCs w:val="20"/>
        </w:rPr>
      </w:pPr>
    </w:p>
    <w:p w14:paraId="43253A19" w14:textId="77777777" w:rsidR="00CC0955" w:rsidRPr="00CC0955" w:rsidRDefault="00CC0955" w:rsidP="00CC0955">
      <w:pPr>
        <w:spacing w:after="0"/>
        <w:jc w:val="center"/>
        <w:rPr>
          <w:rFonts w:ascii="Times New Roman" w:hAnsi="Times New Roman" w:cs="Times New Roman"/>
          <w:sz w:val="20"/>
          <w:szCs w:val="20"/>
        </w:rPr>
      </w:pPr>
      <w:r w:rsidRPr="00CC0955">
        <w:rPr>
          <w:rFonts w:ascii="Times New Roman" w:hAnsi="Times New Roman" w:cs="Times New Roman"/>
          <w:sz w:val="20"/>
          <w:szCs w:val="20"/>
        </w:rPr>
        <w:t>*</w:t>
      </w:r>
      <w:r w:rsidRPr="00CC0955">
        <w:rPr>
          <w:rFonts w:ascii="Times New Roman" w:hAnsi="Times New Roman" w:cs="Times New Roman"/>
          <w:i/>
          <w:iCs/>
          <w:sz w:val="20"/>
          <w:szCs w:val="20"/>
        </w:rPr>
        <w:t xml:space="preserve">Corresponding author:  wan_elina@uitm.edu.my </w:t>
      </w:r>
    </w:p>
    <w:p w14:paraId="06329678" w14:textId="77777777" w:rsidR="00CC0955" w:rsidRPr="00CC0955" w:rsidRDefault="00CC0955" w:rsidP="00CC0955">
      <w:pPr>
        <w:spacing w:after="0"/>
        <w:jc w:val="center"/>
        <w:rPr>
          <w:rFonts w:ascii="Times New Roman" w:hAnsi="Times New Roman" w:cs="Times New Roman"/>
          <w:noProof/>
          <w:sz w:val="20"/>
          <w:szCs w:val="20"/>
        </w:rPr>
      </w:pPr>
    </w:p>
    <w:p w14:paraId="5DC334B6" w14:textId="77777777" w:rsidR="00CC0955" w:rsidRPr="00CC0955" w:rsidRDefault="00CC0955" w:rsidP="00CC0955">
      <w:pPr>
        <w:spacing w:after="0"/>
        <w:jc w:val="center"/>
        <w:rPr>
          <w:rFonts w:ascii="Times New Roman" w:hAnsi="Times New Roman" w:cs="Times New Roman"/>
          <w:noProof/>
          <w:sz w:val="20"/>
          <w:szCs w:val="20"/>
        </w:rPr>
      </w:pPr>
    </w:p>
    <w:p w14:paraId="24CA1006" w14:textId="77777777" w:rsidR="00CC0955" w:rsidRPr="00CC0955" w:rsidRDefault="00CC0955" w:rsidP="00CC0955">
      <w:pPr>
        <w:spacing w:after="0"/>
        <w:jc w:val="center"/>
        <w:rPr>
          <w:rFonts w:ascii="Times New Roman" w:hAnsi="Times New Roman" w:cs="Times New Roman"/>
          <w:noProof/>
          <w:sz w:val="20"/>
          <w:szCs w:val="20"/>
        </w:rPr>
      </w:pPr>
      <w:r w:rsidRPr="00CC0955">
        <w:rPr>
          <w:rFonts w:ascii="Times New Roman" w:hAnsi="Times New Roman" w:cs="Times New Roman"/>
          <w:noProof/>
          <w:sz w:val="20"/>
          <w:szCs w:val="20"/>
        </w:rPr>
        <w:t>Received: 11 October 2020; Accepted: 30 December 2020; Published:  xx February 2021</w:t>
      </w:r>
    </w:p>
    <w:p w14:paraId="76D56ADA" w14:textId="77777777" w:rsidR="00CC0955" w:rsidRPr="00CC0955" w:rsidRDefault="00CC0955" w:rsidP="00CC0955">
      <w:pPr>
        <w:spacing w:after="0"/>
        <w:jc w:val="center"/>
        <w:rPr>
          <w:rFonts w:ascii="Times New Roman" w:hAnsi="Times New Roman" w:cs="Times New Roman"/>
          <w:noProof/>
          <w:sz w:val="20"/>
          <w:szCs w:val="20"/>
        </w:rPr>
      </w:pPr>
    </w:p>
    <w:p w14:paraId="747121A2" w14:textId="77777777" w:rsidR="00CC0955" w:rsidRPr="00CC0955" w:rsidRDefault="00CC0955" w:rsidP="00CC0955">
      <w:pPr>
        <w:spacing w:after="0"/>
        <w:jc w:val="center"/>
        <w:rPr>
          <w:rFonts w:ascii="Times New Roman" w:hAnsi="Times New Roman" w:cs="Times New Roman"/>
          <w:noProof/>
          <w:sz w:val="20"/>
          <w:szCs w:val="20"/>
        </w:rPr>
      </w:pPr>
    </w:p>
    <w:p w14:paraId="3324282F" w14:textId="77777777" w:rsidR="00CC0955" w:rsidRPr="00CC0955" w:rsidRDefault="00CC0955" w:rsidP="00CC0955">
      <w:pPr>
        <w:spacing w:after="0"/>
        <w:jc w:val="center"/>
        <w:rPr>
          <w:rFonts w:ascii="Times New Roman" w:hAnsi="Times New Roman" w:cs="Times New Roman"/>
          <w:b/>
          <w:noProof/>
          <w:sz w:val="20"/>
          <w:szCs w:val="20"/>
        </w:rPr>
      </w:pPr>
      <w:r w:rsidRPr="00CC0955">
        <w:rPr>
          <w:rFonts w:ascii="Times New Roman" w:hAnsi="Times New Roman" w:cs="Times New Roman"/>
          <w:b/>
          <w:noProof/>
          <w:sz w:val="20"/>
          <w:szCs w:val="20"/>
        </w:rPr>
        <w:t>Abstract</w:t>
      </w:r>
    </w:p>
    <w:p w14:paraId="0D264EF2" w14:textId="77777777" w:rsidR="00CC0955" w:rsidRPr="00CC0955" w:rsidRDefault="00CC0955" w:rsidP="00CC0955">
      <w:pPr>
        <w:spacing w:after="0"/>
        <w:jc w:val="both"/>
        <w:rPr>
          <w:rFonts w:ascii="Times New Roman" w:hAnsi="Times New Roman" w:cs="Times New Roman"/>
          <w:bCs/>
          <w:sz w:val="20"/>
          <w:szCs w:val="20"/>
        </w:rPr>
      </w:pPr>
      <w:r w:rsidRPr="00CC0955">
        <w:rPr>
          <w:rFonts w:ascii="Times New Roman" w:hAnsi="Times New Roman" w:cs="Times New Roman"/>
          <w:bCs/>
          <w:sz w:val="20"/>
          <w:szCs w:val="20"/>
        </w:rPr>
        <w:t>The freshness of food is one of the important qualities that need to be considered by consumers while selecting the food. However, many people are having trouble to determine the level of freshness without the presence of devices or instruments. Therefore, the development of food freshness sensor has become one of the promising analytical techniques, which provides more benefits as compared to other instruments such as gas chromatography mass spectrometry (GC-MS)</w:t>
      </w:r>
      <w:r w:rsidRPr="00CC0955">
        <w:rPr>
          <w:rFonts w:ascii="Times New Roman" w:hAnsi="Times New Roman" w:cs="Times New Roman"/>
          <w:sz w:val="20"/>
          <w:szCs w:val="20"/>
        </w:rPr>
        <w:t xml:space="preserve">, </w:t>
      </w:r>
      <w:r w:rsidRPr="00CC0955">
        <w:rPr>
          <w:rFonts w:ascii="Times New Roman" w:hAnsi="Times New Roman" w:cs="Times New Roman"/>
          <w:bCs/>
          <w:sz w:val="20"/>
          <w:szCs w:val="20"/>
        </w:rPr>
        <w:t>high-performance liquid chromatography (HPLC)</w:t>
      </w:r>
      <w:r w:rsidRPr="00CC0955">
        <w:rPr>
          <w:rFonts w:ascii="Times New Roman" w:hAnsi="Times New Roman" w:cs="Times New Roman"/>
          <w:sz w:val="20"/>
          <w:szCs w:val="20"/>
        </w:rPr>
        <w:t xml:space="preserve"> and </w:t>
      </w:r>
      <w:r w:rsidRPr="00CC0955">
        <w:rPr>
          <w:rFonts w:ascii="Times New Roman" w:hAnsi="Times New Roman" w:cs="Times New Roman"/>
          <w:bCs/>
          <w:sz w:val="20"/>
          <w:szCs w:val="20"/>
        </w:rPr>
        <w:t>capillary electrophoresis (CE). Food freshness sensors offer faster analysis and most importantly, it is non-destructive to food sample. In this review, we focus on the development and performance of various types of sensors for food freshness detection such as electrochemical sensors, optical sensors, potentiometry sensors and pH sensor. For each type of sensors, there are several main elements that will be emphasized, which include type of samples, reagents used, immobilization matrix and performances of the sensors. A section that discusses the future works, which have the potential for the application in the sensor and biosensor of freshness detection is also highlighted.</w:t>
      </w:r>
    </w:p>
    <w:p w14:paraId="11AF526A" w14:textId="77777777" w:rsidR="00CC0955" w:rsidRPr="00CC0955" w:rsidRDefault="00CC0955" w:rsidP="00CC0955">
      <w:pPr>
        <w:spacing w:after="0"/>
        <w:jc w:val="both"/>
        <w:rPr>
          <w:rFonts w:ascii="Times New Roman" w:hAnsi="Times New Roman" w:cs="Times New Roman"/>
          <w:bCs/>
          <w:sz w:val="20"/>
          <w:szCs w:val="20"/>
        </w:rPr>
      </w:pPr>
    </w:p>
    <w:p w14:paraId="0DF95E57" w14:textId="7E419850" w:rsidR="00CC0955" w:rsidRPr="00CC0955" w:rsidRDefault="00CC0955" w:rsidP="00CC0955">
      <w:pPr>
        <w:spacing w:after="0"/>
        <w:jc w:val="both"/>
        <w:rPr>
          <w:rFonts w:ascii="Times New Roman" w:hAnsi="Times New Roman" w:cs="Times New Roman"/>
          <w:bCs/>
          <w:sz w:val="20"/>
          <w:szCs w:val="20"/>
        </w:rPr>
      </w:pPr>
      <w:r w:rsidRPr="00CC0955">
        <w:rPr>
          <w:rFonts w:ascii="Times New Roman" w:hAnsi="Times New Roman" w:cs="Times New Roman"/>
          <w:b/>
          <w:sz w:val="20"/>
          <w:szCs w:val="20"/>
        </w:rPr>
        <w:t>Keywords:</w:t>
      </w:r>
      <w:r w:rsidRPr="00CC0955">
        <w:rPr>
          <w:rFonts w:ascii="Times New Roman" w:hAnsi="Times New Roman" w:cs="Times New Roman"/>
          <w:bCs/>
          <w:sz w:val="20"/>
          <w:szCs w:val="20"/>
        </w:rPr>
        <w:t xml:space="preserve">  sensor, biosensor, immobilization matrix</w:t>
      </w:r>
      <w:r w:rsidR="00ED3859">
        <w:rPr>
          <w:rFonts w:ascii="Times New Roman" w:hAnsi="Times New Roman" w:cs="Times New Roman"/>
          <w:bCs/>
          <w:sz w:val="20"/>
          <w:szCs w:val="20"/>
        </w:rPr>
        <w:t xml:space="preserve">, </w:t>
      </w:r>
      <w:r w:rsidRPr="00CC0955">
        <w:rPr>
          <w:rFonts w:ascii="Times New Roman" w:hAnsi="Times New Roman" w:cs="Times New Roman"/>
          <w:bCs/>
          <w:sz w:val="20"/>
          <w:szCs w:val="20"/>
        </w:rPr>
        <w:t xml:space="preserve">food freshness detection  </w:t>
      </w:r>
    </w:p>
    <w:p w14:paraId="32A4DB11" w14:textId="77777777" w:rsidR="00CC0955" w:rsidRPr="00CC0955" w:rsidRDefault="00CC0955" w:rsidP="00CC0955">
      <w:pPr>
        <w:spacing w:after="0"/>
        <w:jc w:val="center"/>
        <w:rPr>
          <w:rFonts w:ascii="Times New Roman" w:hAnsi="Times New Roman" w:cs="Times New Roman"/>
          <w:bCs/>
          <w:sz w:val="20"/>
          <w:szCs w:val="20"/>
        </w:rPr>
      </w:pPr>
    </w:p>
    <w:p w14:paraId="7974DC23" w14:textId="77777777" w:rsidR="00CC0955" w:rsidRPr="00CC0955" w:rsidRDefault="00CC0955" w:rsidP="00CC0955">
      <w:pPr>
        <w:tabs>
          <w:tab w:val="right" w:pos="9026"/>
        </w:tabs>
        <w:spacing w:after="0"/>
        <w:jc w:val="center"/>
        <w:rPr>
          <w:rFonts w:ascii="Times New Roman" w:hAnsi="Times New Roman" w:cs="Times New Roman"/>
          <w:noProof/>
          <w:sz w:val="20"/>
          <w:szCs w:val="20"/>
          <w:lang w:val="ms-MY"/>
        </w:rPr>
      </w:pPr>
      <w:r w:rsidRPr="00CC0955">
        <w:rPr>
          <w:rFonts w:ascii="Times New Roman" w:hAnsi="Times New Roman" w:cs="Times New Roman"/>
          <w:b/>
          <w:bCs/>
          <w:noProof/>
          <w:sz w:val="20"/>
          <w:szCs w:val="20"/>
          <w:lang w:val="ms-MY"/>
        </w:rPr>
        <w:t>Abstrak</w:t>
      </w:r>
    </w:p>
    <w:p w14:paraId="132E1710" w14:textId="77777777" w:rsidR="00CC0955" w:rsidRPr="00CC0955" w:rsidRDefault="00CC0955" w:rsidP="00CC0955">
      <w:pPr>
        <w:spacing w:after="0"/>
        <w:jc w:val="both"/>
        <w:rPr>
          <w:rFonts w:ascii="Times New Roman" w:hAnsi="Times New Roman" w:cs="Times New Roman"/>
          <w:b/>
          <w:bCs/>
          <w:noProof/>
          <w:sz w:val="20"/>
          <w:szCs w:val="20"/>
          <w:lang w:val="ms-MY"/>
        </w:rPr>
      </w:pPr>
      <w:r w:rsidRPr="00CC0955">
        <w:rPr>
          <w:rFonts w:ascii="Times New Roman" w:hAnsi="Times New Roman" w:cs="Times New Roman"/>
          <w:noProof/>
          <w:sz w:val="20"/>
          <w:szCs w:val="20"/>
          <w:lang w:val="ms-MY"/>
        </w:rPr>
        <w:t xml:space="preserve">Kesegaran makanan ialah salah satu kualiti penting yang perlu diambil kira oleh pengguna semasa pemilihan makanan. Walau bagaimanapun, pengguna akan mengalami kesukaran untuk menentukan tahap kesegaran makanan tanpa kehadiran peralatan atau instrumen. Oleh itu, pembangunan sensor kesegaran makanan telah menjadi salah satu teknik analisis yang menjanjikan lebih banyak faedah berbanding instrumen lain seperti kromatografi gas-spektrometri jisim (GC-MS), kromatografi cecair prestasi tinggi (HPLC) dan elektroforesis rerambut (CE). Sensor kesegaran makanan menawarkan analisis yang lebih cepat dan yang paling penting ia tidak merosakkan sampel </w:t>
      </w:r>
      <w:r w:rsidRPr="00CC0955">
        <w:rPr>
          <w:rFonts w:ascii="Times New Roman" w:hAnsi="Times New Roman" w:cs="Times New Roman"/>
          <w:noProof/>
          <w:sz w:val="20"/>
          <w:szCs w:val="20"/>
          <w:lang w:val="ms-MY"/>
        </w:rPr>
        <w:lastRenderedPageBreak/>
        <w:t xml:space="preserve">makanan. Ulasan ini memfokuskan kepada pembangunan dan prestasi pelbagai jenis sensor untuk pengesanan kesegaran makanan seperti sensor elektrokimia, sensor optik dan sensor potensiometri. Bagi setiap jenis sensor, terdapat beberapa elemen penting yang akan ditekankan termasuk jenis sampel, reagen yang digunakan, matrik pemegunan dan prestasi sensor. Bahagian yang membincangkan kajian masa depan yang berpotensi untuk aplikasi sensor dan biosensor untuk penentuan kesegaran juga disorot. </w:t>
      </w:r>
    </w:p>
    <w:p w14:paraId="6A378D76" w14:textId="77777777" w:rsidR="00CC0955" w:rsidRPr="00CC0955" w:rsidRDefault="00CC0955" w:rsidP="00CC0955">
      <w:pPr>
        <w:spacing w:after="0"/>
        <w:jc w:val="both"/>
        <w:rPr>
          <w:rFonts w:ascii="Times New Roman" w:hAnsi="Times New Roman" w:cs="Times New Roman"/>
          <w:noProof/>
          <w:sz w:val="20"/>
          <w:szCs w:val="20"/>
          <w:lang w:val="ms-MY"/>
        </w:rPr>
      </w:pPr>
    </w:p>
    <w:p w14:paraId="703AE119" w14:textId="14C16153" w:rsidR="00CC0955" w:rsidRPr="00CC0955" w:rsidRDefault="00CC0955" w:rsidP="00CC0955">
      <w:pPr>
        <w:spacing w:after="0"/>
        <w:jc w:val="both"/>
        <w:rPr>
          <w:rFonts w:ascii="Times New Roman" w:hAnsi="Times New Roman" w:cs="Times New Roman"/>
          <w:noProof/>
          <w:sz w:val="20"/>
          <w:szCs w:val="20"/>
        </w:rPr>
      </w:pPr>
      <w:r w:rsidRPr="00CC0955">
        <w:rPr>
          <w:rFonts w:ascii="Times New Roman" w:hAnsi="Times New Roman" w:cs="Times New Roman"/>
          <w:b/>
          <w:bCs/>
          <w:noProof/>
          <w:sz w:val="20"/>
          <w:szCs w:val="20"/>
          <w:lang w:val="ms-MY"/>
        </w:rPr>
        <w:t xml:space="preserve">Kata kunci:  </w:t>
      </w:r>
      <w:r w:rsidRPr="00CC0955">
        <w:rPr>
          <w:rFonts w:ascii="Times New Roman" w:hAnsi="Times New Roman" w:cs="Times New Roman"/>
          <w:noProof/>
          <w:sz w:val="20"/>
          <w:szCs w:val="20"/>
          <w:lang w:val="ms-MY"/>
        </w:rPr>
        <w:t>sensor, biosensor, matrik pemegunan</w:t>
      </w:r>
      <w:r w:rsidR="00ED3859">
        <w:rPr>
          <w:rFonts w:ascii="Times New Roman" w:hAnsi="Times New Roman" w:cs="Times New Roman"/>
          <w:noProof/>
          <w:sz w:val="20"/>
          <w:szCs w:val="20"/>
          <w:lang w:val="ms-MY"/>
        </w:rPr>
        <w:t xml:space="preserve">, </w:t>
      </w:r>
      <w:r w:rsidRPr="00CC0955">
        <w:rPr>
          <w:rFonts w:ascii="Times New Roman" w:hAnsi="Times New Roman" w:cs="Times New Roman"/>
          <w:noProof/>
          <w:sz w:val="20"/>
          <w:szCs w:val="20"/>
          <w:lang w:val="ms-MY"/>
        </w:rPr>
        <w:t>penentuan kesegaran makanan</w:t>
      </w:r>
    </w:p>
    <w:p w14:paraId="47C9918B" w14:textId="77777777" w:rsidR="00CC0955" w:rsidRPr="00CC0955" w:rsidRDefault="00CC0955" w:rsidP="00CC0955">
      <w:pPr>
        <w:spacing w:after="0"/>
        <w:jc w:val="center"/>
        <w:rPr>
          <w:rFonts w:ascii="Times New Roman" w:hAnsi="Times New Roman" w:cs="Times New Roman"/>
          <w:sz w:val="20"/>
          <w:szCs w:val="20"/>
        </w:rPr>
      </w:pPr>
    </w:p>
    <w:p w14:paraId="3C133C4E" w14:textId="77777777" w:rsidR="00CC0955" w:rsidRPr="00CC0955" w:rsidRDefault="00CC0955" w:rsidP="00CC0955">
      <w:pPr>
        <w:spacing w:after="0"/>
        <w:jc w:val="center"/>
        <w:rPr>
          <w:rFonts w:ascii="Times New Roman" w:hAnsi="Times New Roman" w:cs="Times New Roman"/>
          <w:b/>
          <w:noProof/>
          <w:sz w:val="20"/>
          <w:szCs w:val="20"/>
        </w:rPr>
      </w:pPr>
      <w:r w:rsidRPr="00CC0955">
        <w:rPr>
          <w:rFonts w:ascii="Times New Roman" w:hAnsi="Times New Roman" w:cs="Times New Roman"/>
          <w:b/>
          <w:noProof/>
          <w:sz w:val="20"/>
          <w:szCs w:val="20"/>
        </w:rPr>
        <w:t>References</w:t>
      </w:r>
    </w:p>
    <w:p w14:paraId="3A6F878E" w14:textId="239ABC28"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bookmarkStart w:id="0" w:name="_Hlk53218778"/>
      <w:r w:rsidRPr="00CC0955">
        <w:rPr>
          <w:rFonts w:ascii="Times New Roman" w:hAnsi="Times New Roman"/>
          <w:bCs/>
          <w:sz w:val="20"/>
          <w:szCs w:val="20"/>
        </w:rPr>
        <w:t>Lianou, A., Panagou, E. Z. and Nychas, G. J. E. (2016). Microbiological spoilage of foods and beverages.</w:t>
      </w:r>
      <w:r w:rsidRPr="00CC0955">
        <w:rPr>
          <w:rFonts w:ascii="Times New Roman" w:hAnsi="Times New Roman"/>
          <w:bCs/>
          <w:i/>
          <w:iCs/>
          <w:sz w:val="20"/>
          <w:szCs w:val="20"/>
        </w:rPr>
        <w:t xml:space="preserve"> In</w:t>
      </w:r>
      <w:r w:rsidRPr="00CC0955">
        <w:rPr>
          <w:rFonts w:ascii="Times New Roman" w:hAnsi="Times New Roman"/>
          <w:bCs/>
          <w:sz w:val="20"/>
          <w:szCs w:val="20"/>
        </w:rPr>
        <w:t xml:space="preserve"> </w:t>
      </w:r>
      <w:r w:rsidRPr="00CC0955">
        <w:rPr>
          <w:rFonts w:ascii="Times New Roman" w:hAnsi="Times New Roman"/>
          <w:bCs/>
          <w:i/>
          <w:iCs/>
          <w:sz w:val="20"/>
          <w:szCs w:val="20"/>
        </w:rPr>
        <w:t>the Stability and Shelf Life of Food</w:t>
      </w:r>
      <w:r w:rsidRPr="00CC0955">
        <w:rPr>
          <w:rFonts w:ascii="Times New Roman" w:hAnsi="Times New Roman"/>
          <w:bCs/>
          <w:sz w:val="20"/>
          <w:szCs w:val="20"/>
        </w:rPr>
        <w:t>: pp. 3-42.</w:t>
      </w:r>
      <w:r w:rsidRPr="00CC0955">
        <w:rPr>
          <w:rFonts w:ascii="Times New Roman" w:hAnsi="Times New Roman"/>
          <w:sz w:val="20"/>
          <w:szCs w:val="20"/>
        </w:rPr>
        <w:t xml:space="preserve"> </w:t>
      </w:r>
    </w:p>
    <w:bookmarkEnd w:id="0"/>
    <w:p w14:paraId="63B01DBD"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Petruzzi, L., Corbo, M. R., Sinigaglia, M. and Bevilacqua, A. (2017). Microbial spoilage of foods: Fundamentals. </w:t>
      </w:r>
      <w:r w:rsidRPr="00CC0955">
        <w:rPr>
          <w:rFonts w:ascii="Times New Roman" w:hAnsi="Times New Roman"/>
          <w:bCs/>
          <w:i/>
          <w:iCs/>
          <w:sz w:val="20"/>
          <w:szCs w:val="20"/>
        </w:rPr>
        <w:t>In</w:t>
      </w:r>
      <w:r w:rsidRPr="00CC0955">
        <w:rPr>
          <w:rFonts w:ascii="Times New Roman" w:hAnsi="Times New Roman"/>
          <w:bCs/>
          <w:sz w:val="20"/>
          <w:szCs w:val="20"/>
        </w:rPr>
        <w:t xml:space="preserve"> </w:t>
      </w:r>
      <w:r w:rsidRPr="00CC0955">
        <w:rPr>
          <w:rFonts w:ascii="Times New Roman" w:hAnsi="Times New Roman"/>
          <w:bCs/>
          <w:i/>
          <w:iCs/>
          <w:sz w:val="20"/>
          <w:szCs w:val="20"/>
        </w:rPr>
        <w:t>the Microbiological Quality of Food: Foodborne Spoilers</w:t>
      </w:r>
      <w:r w:rsidRPr="00CC0955">
        <w:rPr>
          <w:rFonts w:ascii="Times New Roman" w:hAnsi="Times New Roman"/>
          <w:bCs/>
          <w:sz w:val="20"/>
          <w:szCs w:val="20"/>
        </w:rPr>
        <w:t>: pp. 1-21.</w:t>
      </w:r>
      <w:r w:rsidRPr="00CC0955">
        <w:rPr>
          <w:rFonts w:ascii="Times New Roman" w:hAnsi="Times New Roman"/>
          <w:sz w:val="20"/>
          <w:szCs w:val="20"/>
        </w:rPr>
        <w:t xml:space="preserve"> </w:t>
      </w:r>
    </w:p>
    <w:p w14:paraId="7671BC9D"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Kuswandi, B., Jayus, Larasati, T. S., Abdullah, A., and Heng, L. Y. (2012). Real-time monitoring of shrimp spoilage using on-package sticker sensor based on natural dye of curcumin. </w:t>
      </w:r>
      <w:r w:rsidRPr="00CC0955">
        <w:rPr>
          <w:rFonts w:ascii="Times New Roman" w:hAnsi="Times New Roman"/>
          <w:bCs/>
          <w:i/>
          <w:iCs/>
          <w:sz w:val="20"/>
          <w:szCs w:val="20"/>
        </w:rPr>
        <w:t>Food Analytical Methods</w:t>
      </w:r>
      <w:r w:rsidRPr="00CC0955">
        <w:rPr>
          <w:rFonts w:ascii="Times New Roman" w:hAnsi="Times New Roman"/>
          <w:bCs/>
          <w:sz w:val="20"/>
          <w:szCs w:val="20"/>
        </w:rPr>
        <w:t>, 5(4): 881-889.</w:t>
      </w:r>
      <w:r w:rsidRPr="00CC0955">
        <w:rPr>
          <w:rFonts w:ascii="Times New Roman" w:hAnsi="Times New Roman"/>
          <w:sz w:val="20"/>
          <w:szCs w:val="20"/>
        </w:rPr>
        <w:t xml:space="preserve"> </w:t>
      </w:r>
    </w:p>
    <w:p w14:paraId="045DD4E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Al-Kharousi, Z. S., Guizani, N., Al-Sadi, A. M., Al-Bulushi, I. M., and Shaharoona, B. (2016). Hiding in fresh fruits and vegetables: Opportunistic pathogens may cross geographical barriers. </w:t>
      </w:r>
      <w:r w:rsidRPr="00CC0955">
        <w:rPr>
          <w:rFonts w:ascii="Times New Roman" w:hAnsi="Times New Roman"/>
          <w:bCs/>
          <w:i/>
          <w:iCs/>
          <w:sz w:val="20"/>
          <w:szCs w:val="20"/>
        </w:rPr>
        <w:t>International Journal of Microbiology</w:t>
      </w:r>
      <w:r w:rsidRPr="00CC0955">
        <w:rPr>
          <w:rFonts w:ascii="Times New Roman" w:hAnsi="Times New Roman"/>
          <w:bCs/>
          <w:sz w:val="20"/>
          <w:szCs w:val="20"/>
        </w:rPr>
        <w:t xml:space="preserve">, 2016: 1-14. </w:t>
      </w:r>
    </w:p>
    <w:p w14:paraId="1EBCDA10"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Hong, X. and Wang, J. (2012). Discrimination and prediction of pork freshness by E-nose. </w:t>
      </w:r>
      <w:r w:rsidRPr="00CC0955">
        <w:rPr>
          <w:rFonts w:ascii="Times New Roman" w:hAnsi="Times New Roman"/>
          <w:bCs/>
          <w:i/>
          <w:iCs/>
          <w:sz w:val="20"/>
          <w:szCs w:val="20"/>
        </w:rPr>
        <w:t>IFIP Advances in Information and Communication Technology</w:t>
      </w:r>
      <w:r w:rsidRPr="00CC0955">
        <w:rPr>
          <w:rFonts w:ascii="Times New Roman" w:hAnsi="Times New Roman"/>
          <w:bCs/>
          <w:sz w:val="20"/>
          <w:szCs w:val="20"/>
        </w:rPr>
        <w:t xml:space="preserve">, 1: 1-14. </w:t>
      </w:r>
    </w:p>
    <w:p w14:paraId="4E066A3C"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Kaczmarek, M., Avery, S. V. and Singleton, I. (2019). Microbes associated with fresh produce: Sources, types and methods to reduce spoilage and contamination. </w:t>
      </w:r>
      <w:r w:rsidRPr="00CC0955">
        <w:rPr>
          <w:rFonts w:ascii="Times New Roman" w:hAnsi="Times New Roman"/>
          <w:bCs/>
          <w:i/>
          <w:iCs/>
          <w:sz w:val="20"/>
          <w:szCs w:val="20"/>
        </w:rPr>
        <w:t>Advances in Applied Microbiology</w:t>
      </w:r>
      <w:r w:rsidRPr="00CC0955">
        <w:rPr>
          <w:rFonts w:ascii="Times New Roman" w:hAnsi="Times New Roman"/>
          <w:bCs/>
          <w:sz w:val="20"/>
          <w:szCs w:val="20"/>
        </w:rPr>
        <w:t>, 107: 4-5</w:t>
      </w:r>
      <w:r w:rsidRPr="00CC0955">
        <w:rPr>
          <w:rFonts w:ascii="Times New Roman" w:hAnsi="Times New Roman"/>
          <w:sz w:val="20"/>
          <w:szCs w:val="20"/>
        </w:rPr>
        <w:t xml:space="preserve">. </w:t>
      </w:r>
    </w:p>
    <w:p w14:paraId="6726522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Ghasemi-Varnamkhasti, M., Apetrei, C., Lozano, J. and Anyogu, A. (2018). Potential use of electronic noses, electronic tongues and biosensors as multisensor systems for spoilage examination in foods. </w:t>
      </w:r>
      <w:r w:rsidRPr="00CC0955">
        <w:rPr>
          <w:rFonts w:ascii="Times New Roman" w:hAnsi="Times New Roman"/>
          <w:bCs/>
          <w:i/>
          <w:iCs/>
          <w:sz w:val="20"/>
          <w:szCs w:val="20"/>
        </w:rPr>
        <w:t>Trends in Food Science and Technology</w:t>
      </w:r>
      <w:r w:rsidRPr="00CC0955">
        <w:rPr>
          <w:rFonts w:ascii="Times New Roman" w:hAnsi="Times New Roman"/>
          <w:bCs/>
          <w:sz w:val="20"/>
          <w:szCs w:val="20"/>
        </w:rPr>
        <w:t xml:space="preserve">, 80: 71-92. </w:t>
      </w:r>
    </w:p>
    <w:p w14:paraId="442A20D2"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Dudnyk, I., Janeček, E. R., Vaucher-Joset, J. and Stellacci, F. (2018). Edible sensors for meat and seafood freshness. </w:t>
      </w:r>
      <w:r w:rsidRPr="00CC0955">
        <w:rPr>
          <w:rFonts w:ascii="Times New Roman" w:hAnsi="Times New Roman"/>
          <w:bCs/>
          <w:i/>
          <w:iCs/>
          <w:sz w:val="20"/>
          <w:szCs w:val="20"/>
        </w:rPr>
        <w:t>Sensors and Actuators, B: Chemical</w:t>
      </w:r>
      <w:r w:rsidRPr="00CC0955">
        <w:rPr>
          <w:rFonts w:ascii="Times New Roman" w:hAnsi="Times New Roman"/>
          <w:bCs/>
          <w:sz w:val="20"/>
          <w:szCs w:val="20"/>
        </w:rPr>
        <w:t>, 259: 1-9.</w:t>
      </w:r>
      <w:r w:rsidRPr="00CC0955">
        <w:rPr>
          <w:rFonts w:ascii="Times New Roman" w:hAnsi="Times New Roman"/>
          <w:sz w:val="20"/>
          <w:szCs w:val="20"/>
        </w:rPr>
        <w:t xml:space="preserve"> </w:t>
      </w:r>
    </w:p>
    <w:p w14:paraId="1F39E7CA"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Lee, K., Baek, S., Kim, D. and Seo, J. (2019). A freshness indicator for monitoring chicken-breast spoilage using a Tyvek® sheet and RGB color analysis. </w:t>
      </w:r>
      <w:r w:rsidRPr="00CC0955">
        <w:rPr>
          <w:rFonts w:ascii="Times New Roman" w:hAnsi="Times New Roman"/>
          <w:bCs/>
          <w:i/>
          <w:iCs/>
          <w:sz w:val="20"/>
          <w:szCs w:val="20"/>
        </w:rPr>
        <w:t>Food Packaging and Shelf Life</w:t>
      </w:r>
      <w:r w:rsidRPr="00CC0955">
        <w:rPr>
          <w:rFonts w:ascii="Times New Roman" w:hAnsi="Times New Roman"/>
          <w:bCs/>
          <w:sz w:val="20"/>
          <w:szCs w:val="20"/>
        </w:rPr>
        <w:t xml:space="preserve">, 19: 40-46. </w:t>
      </w:r>
    </w:p>
    <w:p w14:paraId="0B7DFF8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Maftoonazad, N. and Ramaswamy, H. (2019). Design and testing of an electrospun nanofiber mat as a pH biosensor and monitor the pH associated quality in fresh date fruit (Rutab). </w:t>
      </w:r>
      <w:r w:rsidRPr="00CC0955">
        <w:rPr>
          <w:rFonts w:ascii="Times New Roman" w:hAnsi="Times New Roman"/>
          <w:bCs/>
          <w:i/>
          <w:iCs/>
          <w:sz w:val="20"/>
          <w:szCs w:val="20"/>
        </w:rPr>
        <w:t>Polymer Testing</w:t>
      </w:r>
      <w:r w:rsidRPr="00CC0955">
        <w:rPr>
          <w:rFonts w:ascii="Times New Roman" w:hAnsi="Times New Roman"/>
          <w:bCs/>
          <w:sz w:val="20"/>
          <w:szCs w:val="20"/>
        </w:rPr>
        <w:t xml:space="preserve">, 75: 76-84. </w:t>
      </w:r>
    </w:p>
    <w:p w14:paraId="7BBFF0DF"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Rukchon, C., Nopwinyuwong, A., Trevanich, S., Jinkarn, T. and Suppakul, P. (2014). Development of a food spoilage indicator for monitoring freshness of skinless chicken breast. </w:t>
      </w:r>
      <w:r w:rsidRPr="00CC0955">
        <w:rPr>
          <w:rFonts w:ascii="Times New Roman" w:hAnsi="Times New Roman"/>
          <w:bCs/>
          <w:i/>
          <w:iCs/>
          <w:sz w:val="20"/>
          <w:szCs w:val="20"/>
        </w:rPr>
        <w:t>Talanta</w:t>
      </w:r>
      <w:r w:rsidRPr="00CC0955">
        <w:rPr>
          <w:rFonts w:ascii="Times New Roman" w:hAnsi="Times New Roman"/>
          <w:bCs/>
          <w:sz w:val="20"/>
          <w:szCs w:val="20"/>
        </w:rPr>
        <w:t>, 130: 547-554.</w:t>
      </w:r>
    </w:p>
    <w:p w14:paraId="0D88824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Honeychurch, K. C. and Piano, M. (2018). Electrochemical (bio) sensors for environmental and food analyses. </w:t>
      </w:r>
      <w:r w:rsidRPr="00CC0955">
        <w:rPr>
          <w:rFonts w:ascii="Times New Roman" w:hAnsi="Times New Roman"/>
          <w:bCs/>
          <w:i/>
          <w:iCs/>
          <w:sz w:val="20"/>
          <w:szCs w:val="20"/>
        </w:rPr>
        <w:t>Biosensors</w:t>
      </w:r>
      <w:r w:rsidRPr="00CC0955">
        <w:rPr>
          <w:rFonts w:ascii="Times New Roman" w:hAnsi="Times New Roman"/>
          <w:bCs/>
          <w:sz w:val="20"/>
          <w:szCs w:val="20"/>
        </w:rPr>
        <w:t xml:space="preserve">, 8(3): 2-4. </w:t>
      </w:r>
    </w:p>
    <w:p w14:paraId="48FA29DE"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Johnson, J., Atkin, D., Lee, K., Sell, M. and Chandra, S. (2019). Determining meat freshness using electrochemistry: Are we ready for the fast and furious? </w:t>
      </w:r>
      <w:r w:rsidRPr="00CC0955">
        <w:rPr>
          <w:rFonts w:ascii="Times New Roman" w:hAnsi="Times New Roman"/>
          <w:bCs/>
          <w:i/>
          <w:iCs/>
          <w:sz w:val="20"/>
          <w:szCs w:val="20"/>
        </w:rPr>
        <w:t>Meat Science</w:t>
      </w:r>
      <w:r w:rsidRPr="00CC0955">
        <w:rPr>
          <w:rFonts w:ascii="Times New Roman" w:hAnsi="Times New Roman"/>
          <w:bCs/>
          <w:sz w:val="20"/>
          <w:szCs w:val="20"/>
        </w:rPr>
        <w:t xml:space="preserve">, 150: 40-46. </w:t>
      </w:r>
    </w:p>
    <w:p w14:paraId="40250835"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Zeng, L., Peng, L., Wu, D. and Yang, B. (2019). Electrochemical sensors for food safety. </w:t>
      </w:r>
      <w:r w:rsidRPr="00CC0955">
        <w:rPr>
          <w:rFonts w:ascii="Times New Roman" w:hAnsi="Times New Roman"/>
          <w:bCs/>
          <w:i/>
          <w:iCs/>
          <w:sz w:val="20"/>
          <w:szCs w:val="20"/>
        </w:rPr>
        <w:t>Nutrition in Health and Disease - Our Challenges Now and Forthcoming Time</w:t>
      </w:r>
      <w:r w:rsidRPr="00CC0955">
        <w:rPr>
          <w:rFonts w:ascii="Times New Roman" w:hAnsi="Times New Roman"/>
          <w:bCs/>
          <w:sz w:val="20"/>
          <w:szCs w:val="20"/>
        </w:rPr>
        <w:t xml:space="preserve">: pp. 1-11. </w:t>
      </w:r>
    </w:p>
    <w:p w14:paraId="67B8BBEF"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Rustagi, S. and Kumar, P. (2013). Biosensor and its application in food industry. </w:t>
      </w:r>
      <w:r w:rsidRPr="00CC0955">
        <w:rPr>
          <w:rFonts w:ascii="Times New Roman" w:hAnsi="Times New Roman"/>
          <w:bCs/>
          <w:i/>
          <w:iCs/>
          <w:sz w:val="20"/>
          <w:szCs w:val="20"/>
        </w:rPr>
        <w:t>Advance in Bioresearch</w:t>
      </w:r>
      <w:r w:rsidRPr="00CC0955">
        <w:rPr>
          <w:rFonts w:ascii="Times New Roman" w:hAnsi="Times New Roman"/>
          <w:bCs/>
          <w:sz w:val="20"/>
          <w:szCs w:val="20"/>
        </w:rPr>
        <w:t>, 4(42): 168-170.</w:t>
      </w:r>
    </w:p>
    <w:p w14:paraId="350EA222"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Thakur, M. S. and Ragavan, K. V. (2013). Biosensors in food processing. </w:t>
      </w:r>
      <w:r w:rsidRPr="00CC0955">
        <w:rPr>
          <w:rFonts w:ascii="Times New Roman" w:hAnsi="Times New Roman"/>
          <w:bCs/>
          <w:i/>
          <w:iCs/>
          <w:sz w:val="20"/>
          <w:szCs w:val="20"/>
        </w:rPr>
        <w:t>Journal of Food Science and Technology</w:t>
      </w:r>
      <w:r w:rsidRPr="00CC0955">
        <w:rPr>
          <w:rFonts w:ascii="Times New Roman" w:hAnsi="Times New Roman"/>
          <w:bCs/>
          <w:sz w:val="20"/>
          <w:szCs w:val="20"/>
        </w:rPr>
        <w:t xml:space="preserve">, 50(4): 625-641. </w:t>
      </w:r>
    </w:p>
    <w:p w14:paraId="0D6EB1D2"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sz w:val="20"/>
          <w:szCs w:val="20"/>
        </w:rPr>
      </w:pPr>
      <w:r w:rsidRPr="00CC0955">
        <w:rPr>
          <w:rFonts w:ascii="Times New Roman" w:hAnsi="Times New Roman"/>
          <w:bCs/>
          <w:sz w:val="20"/>
          <w:szCs w:val="20"/>
        </w:rPr>
        <w:t xml:space="preserve">Dobrucka, R. and Przekop, R. (2019). New perspectives in active and intelligent food packaging. </w:t>
      </w:r>
      <w:r w:rsidRPr="00CC0955">
        <w:rPr>
          <w:rFonts w:ascii="Times New Roman" w:hAnsi="Times New Roman"/>
          <w:bCs/>
          <w:i/>
          <w:iCs/>
          <w:sz w:val="20"/>
          <w:szCs w:val="20"/>
        </w:rPr>
        <w:t>Journal of Food Processing and Preservation</w:t>
      </w:r>
      <w:r w:rsidRPr="00CC0955">
        <w:rPr>
          <w:rFonts w:ascii="Times New Roman" w:hAnsi="Times New Roman"/>
          <w:bCs/>
          <w:sz w:val="20"/>
          <w:szCs w:val="20"/>
        </w:rPr>
        <w:t xml:space="preserve">, 43(11): 1-9. </w:t>
      </w:r>
    </w:p>
    <w:p w14:paraId="6AA872FE"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lastRenderedPageBreak/>
        <w:t xml:space="preserve">Kalpana, S., Priyadarshini, S. R., Maria Leena, M., Moses, J. A. and Anandharamakrishnan, C. (2019). Intelligent packaging: Trends and applications in food systems. </w:t>
      </w:r>
      <w:r w:rsidRPr="00CC0955">
        <w:rPr>
          <w:rFonts w:ascii="Times New Roman" w:hAnsi="Times New Roman"/>
          <w:bCs/>
          <w:i/>
          <w:iCs/>
          <w:sz w:val="20"/>
          <w:szCs w:val="20"/>
        </w:rPr>
        <w:t>Trends in Food Science and Technology</w:t>
      </w:r>
      <w:r w:rsidRPr="00CC0955">
        <w:rPr>
          <w:rFonts w:ascii="Times New Roman" w:hAnsi="Times New Roman"/>
          <w:bCs/>
          <w:sz w:val="20"/>
          <w:szCs w:val="20"/>
        </w:rPr>
        <w:t xml:space="preserve">, 93: 145-157. </w:t>
      </w:r>
    </w:p>
    <w:p w14:paraId="5B5072D5"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Müller, P. and Schmid, M. (2019). Intelligent packaging in the food sector: A brief overview. </w:t>
      </w:r>
      <w:r w:rsidRPr="00CC0955">
        <w:rPr>
          <w:rFonts w:ascii="Times New Roman" w:hAnsi="Times New Roman"/>
          <w:bCs/>
          <w:i/>
          <w:iCs/>
          <w:sz w:val="20"/>
          <w:szCs w:val="20"/>
        </w:rPr>
        <w:t>Foods</w:t>
      </w:r>
      <w:r w:rsidRPr="00CC0955">
        <w:rPr>
          <w:rFonts w:ascii="Times New Roman" w:hAnsi="Times New Roman"/>
          <w:bCs/>
          <w:sz w:val="20"/>
          <w:szCs w:val="20"/>
        </w:rPr>
        <w:t xml:space="preserve">, 8(1): 16. </w:t>
      </w:r>
    </w:p>
    <w:p w14:paraId="3852392F"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Perez de Vargas-Sansalvador, I. M., Erenas, M. M., Martínez-Olmos, A., Mirza-Montoro, F., Diamond, D. and Capitan-Vallvey, L. F. (2020). Smartphone based meat freshness detection. </w:t>
      </w:r>
      <w:r w:rsidRPr="00CC0955">
        <w:rPr>
          <w:rFonts w:ascii="Times New Roman" w:hAnsi="Times New Roman"/>
          <w:bCs/>
          <w:i/>
          <w:iCs/>
          <w:sz w:val="20"/>
          <w:szCs w:val="20"/>
        </w:rPr>
        <w:t>Talanta</w:t>
      </w:r>
      <w:r w:rsidRPr="00CC0955">
        <w:rPr>
          <w:rFonts w:ascii="Times New Roman" w:hAnsi="Times New Roman"/>
          <w:bCs/>
          <w:sz w:val="20"/>
          <w:szCs w:val="20"/>
        </w:rPr>
        <w:t>, 216: 1-24.</w:t>
      </w:r>
      <w:r w:rsidRPr="00CC0955">
        <w:rPr>
          <w:rFonts w:ascii="Times New Roman" w:hAnsi="Times New Roman"/>
          <w:sz w:val="20"/>
          <w:szCs w:val="20"/>
        </w:rPr>
        <w:t xml:space="preserve"> </w:t>
      </w:r>
    </w:p>
    <w:p w14:paraId="456897D1"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Plumpe, M., Beckers, M., Mecnika, V., Seide, G., Gries, T., and Bunge, C. A. (2017). Applications of polymer-optical fibres in sensor technology, lighting and further applications. </w:t>
      </w:r>
      <w:r w:rsidRPr="00CC0955">
        <w:rPr>
          <w:rFonts w:ascii="Times New Roman" w:hAnsi="Times New Roman"/>
          <w:bCs/>
          <w:i/>
          <w:iCs/>
          <w:sz w:val="20"/>
          <w:szCs w:val="20"/>
        </w:rPr>
        <w:t>Polymer Optical Fibres</w:t>
      </w:r>
      <w:r w:rsidRPr="00CC0955">
        <w:rPr>
          <w:rFonts w:ascii="Times New Roman" w:hAnsi="Times New Roman"/>
          <w:bCs/>
          <w:sz w:val="20"/>
          <w:szCs w:val="20"/>
        </w:rPr>
        <w:t xml:space="preserve">, 2017: 311-335. </w:t>
      </w:r>
    </w:p>
    <w:p w14:paraId="60FC477E" w14:textId="7811C476"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Kuswandi, B. (2017). Freshness sensors for food packaging. </w:t>
      </w:r>
      <w:r w:rsidRPr="00CC0955">
        <w:rPr>
          <w:rFonts w:ascii="Times New Roman" w:hAnsi="Times New Roman"/>
          <w:bCs/>
          <w:i/>
          <w:iCs/>
          <w:sz w:val="20"/>
          <w:szCs w:val="20"/>
        </w:rPr>
        <w:t>Reference Module in Food Science</w:t>
      </w:r>
      <w:r w:rsidRPr="00CC0955">
        <w:rPr>
          <w:rFonts w:ascii="Times New Roman" w:hAnsi="Times New Roman"/>
          <w:bCs/>
          <w:sz w:val="20"/>
          <w:szCs w:val="20"/>
        </w:rPr>
        <w:t xml:space="preserve">: pp. 1-11. </w:t>
      </w:r>
    </w:p>
    <w:p w14:paraId="494F8E68"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Mujahid, A., and Dickert, F. L. (2012). Molecularly imprinted polymers for sensors: Comparison of optical and mass-sensitive detection. </w:t>
      </w:r>
      <w:r w:rsidRPr="00CC0955">
        <w:rPr>
          <w:rFonts w:ascii="Times New Roman" w:hAnsi="Times New Roman"/>
          <w:bCs/>
          <w:i/>
          <w:iCs/>
          <w:sz w:val="20"/>
          <w:szCs w:val="20"/>
        </w:rPr>
        <w:t>Molecularly Imprinted Sensors</w:t>
      </w:r>
      <w:r w:rsidRPr="00CC0955">
        <w:rPr>
          <w:rFonts w:ascii="Times New Roman" w:hAnsi="Times New Roman"/>
          <w:bCs/>
          <w:sz w:val="20"/>
          <w:szCs w:val="20"/>
        </w:rPr>
        <w:t>: pp. 125-159.</w:t>
      </w:r>
    </w:p>
    <w:p w14:paraId="0C16F94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Peixoto, A. C. and Silva, A. F. (2017). Smart devices: Micro-and nanosensors. </w:t>
      </w:r>
      <w:r w:rsidRPr="00CC0955">
        <w:rPr>
          <w:rFonts w:ascii="Times New Roman" w:hAnsi="Times New Roman"/>
          <w:bCs/>
          <w:i/>
          <w:iCs/>
          <w:sz w:val="20"/>
          <w:szCs w:val="20"/>
        </w:rPr>
        <w:t>Bioinspired Materials for Medical Applications</w:t>
      </w:r>
      <w:r w:rsidRPr="00CC0955">
        <w:rPr>
          <w:rFonts w:ascii="Times New Roman" w:hAnsi="Times New Roman"/>
          <w:bCs/>
          <w:sz w:val="20"/>
          <w:szCs w:val="20"/>
        </w:rPr>
        <w:t xml:space="preserve">: pp. 297-329. </w:t>
      </w:r>
    </w:p>
    <w:p w14:paraId="68652BC5"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Skouteris, G., Webb, D. P., Shin, K. L. F. and Rahimifard, S. (2018). Assessment of the capability of an optical sensor for in-line real-time wastewater quality analysis in food manufacturing. </w:t>
      </w:r>
      <w:r w:rsidRPr="00CC0955">
        <w:rPr>
          <w:rFonts w:ascii="Times New Roman" w:hAnsi="Times New Roman"/>
          <w:bCs/>
          <w:i/>
          <w:iCs/>
          <w:sz w:val="20"/>
          <w:szCs w:val="20"/>
        </w:rPr>
        <w:t>Water Resources and Industry</w:t>
      </w:r>
      <w:r w:rsidRPr="00CC0955">
        <w:rPr>
          <w:rFonts w:ascii="Times New Roman" w:hAnsi="Times New Roman"/>
          <w:bCs/>
          <w:sz w:val="20"/>
          <w:szCs w:val="20"/>
        </w:rPr>
        <w:t xml:space="preserve">, 20: 75-81. </w:t>
      </w:r>
    </w:p>
    <w:p w14:paraId="0C4D19C2" w14:textId="15CD23B1"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Zhang, H., Zhang, H., Aldalbahi, A., Zuo, X., Fan, C. and Mi, X. (2017). Fluorescent biosensors enabled by graphene and graphene oxide. </w:t>
      </w:r>
      <w:r w:rsidRPr="00CC0955">
        <w:rPr>
          <w:rFonts w:ascii="Times New Roman" w:hAnsi="Times New Roman"/>
          <w:bCs/>
          <w:i/>
          <w:iCs/>
          <w:sz w:val="20"/>
          <w:szCs w:val="20"/>
        </w:rPr>
        <w:t>Biosensors and Bio</w:t>
      </w:r>
      <w:r w:rsidR="00206ADF">
        <w:rPr>
          <w:rFonts w:ascii="Times New Roman" w:hAnsi="Times New Roman"/>
          <w:bCs/>
          <w:i/>
          <w:iCs/>
          <w:sz w:val="20"/>
          <w:szCs w:val="20"/>
        </w:rPr>
        <w:t>electronic</w:t>
      </w:r>
      <w:r w:rsidRPr="00CC0955">
        <w:rPr>
          <w:rFonts w:ascii="Times New Roman" w:hAnsi="Times New Roman"/>
          <w:bCs/>
          <w:i/>
          <w:iCs/>
          <w:sz w:val="20"/>
          <w:szCs w:val="20"/>
        </w:rPr>
        <w:t>s</w:t>
      </w:r>
      <w:r w:rsidRPr="00CC0955">
        <w:rPr>
          <w:rFonts w:ascii="Times New Roman" w:hAnsi="Times New Roman"/>
          <w:bCs/>
          <w:sz w:val="20"/>
          <w:szCs w:val="20"/>
        </w:rPr>
        <w:t xml:space="preserve">, 89: 96-106. </w:t>
      </w:r>
    </w:p>
    <w:p w14:paraId="04E1DE41"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Lobnik, A., Turel, M. and Urek, Š. K. (2012). Optical chemical sensors: Design and applications.</w:t>
      </w:r>
      <w:r w:rsidRPr="00CC0955">
        <w:rPr>
          <w:rFonts w:ascii="Times New Roman" w:hAnsi="Times New Roman"/>
          <w:bCs/>
          <w:i/>
          <w:iCs/>
          <w:sz w:val="20"/>
          <w:szCs w:val="20"/>
        </w:rPr>
        <w:t xml:space="preserve"> Advances in Chemical Sensors</w:t>
      </w:r>
      <w:r w:rsidRPr="00CC0955">
        <w:rPr>
          <w:rFonts w:ascii="Times New Roman" w:hAnsi="Times New Roman"/>
          <w:bCs/>
          <w:sz w:val="20"/>
          <w:szCs w:val="20"/>
        </w:rPr>
        <w:t>: pp. 4-28.</w:t>
      </w:r>
    </w:p>
    <w:p w14:paraId="68180E9F"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Weston, M., Kuchel, R. P., Ciftci, M., Boyer, C. and Chandrawati, R. (2020). A polydiacetylene-based colorimetric sensor as an active use-by date indicator for milk. </w:t>
      </w:r>
      <w:r w:rsidRPr="00CC0955">
        <w:rPr>
          <w:rFonts w:ascii="Times New Roman" w:hAnsi="Times New Roman"/>
          <w:bCs/>
          <w:i/>
          <w:iCs/>
          <w:sz w:val="20"/>
          <w:szCs w:val="20"/>
        </w:rPr>
        <w:t>Journal of Colloid and Interface Science</w:t>
      </w:r>
      <w:r w:rsidRPr="00CC0955">
        <w:rPr>
          <w:rFonts w:ascii="Times New Roman" w:hAnsi="Times New Roman"/>
          <w:bCs/>
          <w:sz w:val="20"/>
          <w:szCs w:val="20"/>
        </w:rPr>
        <w:t xml:space="preserve">, 572: 31-38. </w:t>
      </w:r>
    </w:p>
    <w:p w14:paraId="7DF5CDA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Hasanah, U., Setyowati, M., Efendi, R., Muslem, M., Md Sani, N. D., Safitri, E. and Idroes, R. (2019). Preparation and characterization of a pectin membrane-based optical pH sensor for fish freshness monitoring. </w:t>
      </w:r>
      <w:r w:rsidRPr="00CC0955">
        <w:rPr>
          <w:rFonts w:ascii="Times New Roman" w:hAnsi="Times New Roman"/>
          <w:bCs/>
          <w:i/>
          <w:iCs/>
          <w:sz w:val="20"/>
          <w:szCs w:val="20"/>
        </w:rPr>
        <w:t>Biosensors</w:t>
      </w:r>
      <w:r w:rsidRPr="00CC0955">
        <w:rPr>
          <w:rFonts w:ascii="Times New Roman" w:hAnsi="Times New Roman"/>
          <w:bCs/>
          <w:sz w:val="20"/>
          <w:szCs w:val="20"/>
        </w:rPr>
        <w:t xml:space="preserve">, 9(2): 2-8. </w:t>
      </w:r>
    </w:p>
    <w:p w14:paraId="59DEEB49"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Lee, G. Y. and Shin, H. S. (2016). Development of freshness indicator for quality of skate (Raja kenojei) during storage. </w:t>
      </w:r>
      <w:r w:rsidRPr="00CC0955">
        <w:rPr>
          <w:rFonts w:ascii="Times New Roman" w:hAnsi="Times New Roman"/>
          <w:bCs/>
          <w:i/>
          <w:iCs/>
          <w:sz w:val="20"/>
          <w:szCs w:val="20"/>
        </w:rPr>
        <w:t>Food Science and Biotechnology</w:t>
      </w:r>
      <w:r w:rsidRPr="00CC0955">
        <w:rPr>
          <w:rFonts w:ascii="Times New Roman" w:hAnsi="Times New Roman"/>
          <w:bCs/>
          <w:sz w:val="20"/>
          <w:szCs w:val="20"/>
        </w:rPr>
        <w:t>, 25(5): 1485-1489.</w:t>
      </w:r>
    </w:p>
    <w:p w14:paraId="57F5402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Wang, W., Xiong, Y. and Li, M. (2017).</w:t>
      </w:r>
      <w:r w:rsidRPr="00CC0955">
        <w:rPr>
          <w:rFonts w:ascii="Times New Roman" w:hAnsi="Times New Roman"/>
          <w:bCs/>
          <w:i/>
          <w:iCs/>
          <w:sz w:val="20"/>
          <w:szCs w:val="20"/>
        </w:rPr>
        <w:t xml:space="preserve"> </w:t>
      </w:r>
      <w:r w:rsidRPr="00CC0955">
        <w:rPr>
          <w:rFonts w:ascii="Times New Roman" w:hAnsi="Times New Roman"/>
          <w:bCs/>
          <w:sz w:val="20"/>
          <w:szCs w:val="20"/>
        </w:rPr>
        <w:t xml:space="preserve">A renewable intelligent colorimetric indicator based on polyaniline for detecting freshness of tilapia. </w:t>
      </w:r>
      <w:r w:rsidRPr="00CC0955">
        <w:rPr>
          <w:rFonts w:ascii="Times New Roman" w:hAnsi="Times New Roman"/>
          <w:bCs/>
          <w:i/>
          <w:iCs/>
          <w:sz w:val="20"/>
          <w:szCs w:val="20"/>
        </w:rPr>
        <w:t xml:space="preserve">Packaging Technology and Science, </w:t>
      </w:r>
      <w:r w:rsidRPr="00CC0955">
        <w:rPr>
          <w:rFonts w:ascii="Times New Roman" w:hAnsi="Times New Roman"/>
          <w:bCs/>
          <w:sz w:val="20"/>
          <w:szCs w:val="20"/>
        </w:rPr>
        <w:t>31(3): 133-140.</w:t>
      </w:r>
    </w:p>
    <w:p w14:paraId="76AA58C7"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Ahmed, M. U., Hossain, M. M., and Tamiya, E. (2008). Electrochemical biosensors for medical and food applications. </w:t>
      </w:r>
      <w:r w:rsidRPr="00CC0955">
        <w:rPr>
          <w:rFonts w:ascii="Times New Roman" w:hAnsi="Times New Roman"/>
          <w:bCs/>
          <w:i/>
          <w:iCs/>
          <w:sz w:val="20"/>
          <w:szCs w:val="20"/>
        </w:rPr>
        <w:t>Electroanalysis</w:t>
      </w:r>
      <w:r w:rsidRPr="00CC0955">
        <w:rPr>
          <w:rFonts w:ascii="Times New Roman" w:hAnsi="Times New Roman"/>
          <w:bCs/>
          <w:sz w:val="20"/>
          <w:szCs w:val="20"/>
        </w:rPr>
        <w:t xml:space="preserve">, 20(6): 616–626. </w:t>
      </w:r>
    </w:p>
    <w:p w14:paraId="001CB0E0"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Antuña-Jiménez, D., Díaz-Díaz, G., Blanco-López, M. C., Lobo-Castañón, M. J., Miranda-Ordieres, A. J. and Tuñón-Blanco, P. (2012). Molecularly Imprinted Electrochemical Sensors: Past, present, and future.</w:t>
      </w:r>
      <w:r w:rsidRPr="00CC0955">
        <w:rPr>
          <w:rFonts w:ascii="Times New Roman" w:hAnsi="Times New Roman"/>
          <w:bCs/>
          <w:i/>
          <w:iCs/>
          <w:sz w:val="20"/>
          <w:szCs w:val="20"/>
        </w:rPr>
        <w:t xml:space="preserve"> Molecularly Imprinted Sensors</w:t>
      </w:r>
      <w:r w:rsidRPr="00CC0955">
        <w:rPr>
          <w:rFonts w:ascii="Times New Roman" w:hAnsi="Times New Roman"/>
          <w:bCs/>
          <w:sz w:val="20"/>
          <w:szCs w:val="20"/>
        </w:rPr>
        <w:t>: pp. 1-34.</w:t>
      </w:r>
    </w:p>
    <w:p w14:paraId="67BA281C"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Shaw, L. and Dennany, L. (2017). Applications of electrochemical sensors: Forensic drug analysis. </w:t>
      </w:r>
      <w:r w:rsidRPr="00CC0955">
        <w:rPr>
          <w:rFonts w:ascii="Times New Roman" w:hAnsi="Times New Roman"/>
          <w:bCs/>
          <w:i/>
          <w:iCs/>
          <w:sz w:val="20"/>
          <w:szCs w:val="20"/>
        </w:rPr>
        <w:t>Current Opinion in Electrochemistry</w:t>
      </w:r>
      <w:r w:rsidRPr="00CC0955">
        <w:rPr>
          <w:rFonts w:ascii="Times New Roman" w:hAnsi="Times New Roman"/>
          <w:bCs/>
          <w:sz w:val="20"/>
          <w:szCs w:val="20"/>
        </w:rPr>
        <w:t xml:space="preserve">, 3: 23-28. </w:t>
      </w:r>
    </w:p>
    <w:p w14:paraId="6BA1B6DA"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Dejous, C., Hallil, H., Raimbault, V., Rukkumani, R. and Yakhmi, J. V. (2017). Using microsensors to promote the development of innovative therapeutic nanostructures. </w:t>
      </w:r>
      <w:r w:rsidRPr="00CC0955">
        <w:rPr>
          <w:rFonts w:ascii="Times New Roman" w:hAnsi="Times New Roman"/>
          <w:bCs/>
          <w:i/>
          <w:iCs/>
          <w:sz w:val="20"/>
          <w:szCs w:val="20"/>
        </w:rPr>
        <w:t>Nanostructures for Novel Therapy: Synthesis, Characterization and Applications</w:t>
      </w:r>
      <w:r w:rsidRPr="00CC0955">
        <w:rPr>
          <w:rFonts w:ascii="Times New Roman" w:hAnsi="Times New Roman"/>
          <w:bCs/>
          <w:sz w:val="20"/>
          <w:szCs w:val="20"/>
        </w:rPr>
        <w:t xml:space="preserve">, 539-561. </w:t>
      </w:r>
    </w:p>
    <w:p w14:paraId="35F0BB0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Zuber, A. A., Klantsataya, E., and Bachhuka, A. (2019). Biosensing. </w:t>
      </w:r>
      <w:r w:rsidRPr="00CC0955">
        <w:rPr>
          <w:rFonts w:ascii="Times New Roman" w:hAnsi="Times New Roman"/>
          <w:bCs/>
          <w:i/>
          <w:iCs/>
          <w:sz w:val="20"/>
          <w:szCs w:val="20"/>
        </w:rPr>
        <w:t>Comprehensive Nanoscience and Nanotechnology</w:t>
      </w:r>
      <w:r w:rsidRPr="00CC0955">
        <w:rPr>
          <w:rFonts w:ascii="Times New Roman" w:hAnsi="Times New Roman"/>
          <w:bCs/>
          <w:sz w:val="20"/>
          <w:szCs w:val="20"/>
        </w:rPr>
        <w:t xml:space="preserve">: pp. 105-126. </w:t>
      </w:r>
    </w:p>
    <w:p w14:paraId="6F4338A1"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Thandavan, K., Gandhi, S., Sethuraman, S., Rayappan, J. B. B. and Krishnan, U. M. (2013). Development of electrochemical biosensor with nano-interface for xanthine sensing-A novel approach for fish freshness estimation. </w:t>
      </w:r>
      <w:r w:rsidRPr="00CC0955">
        <w:rPr>
          <w:rFonts w:ascii="Times New Roman" w:hAnsi="Times New Roman"/>
          <w:bCs/>
          <w:i/>
          <w:iCs/>
          <w:sz w:val="20"/>
          <w:szCs w:val="20"/>
        </w:rPr>
        <w:t>Food Chemistry</w:t>
      </w:r>
      <w:r w:rsidRPr="00CC0955">
        <w:rPr>
          <w:rFonts w:ascii="Times New Roman" w:hAnsi="Times New Roman"/>
          <w:bCs/>
          <w:sz w:val="20"/>
          <w:szCs w:val="20"/>
        </w:rPr>
        <w:t>, 139: 963-969.</w:t>
      </w:r>
      <w:r w:rsidRPr="00CC0955">
        <w:rPr>
          <w:rFonts w:ascii="Times New Roman" w:hAnsi="Times New Roman"/>
          <w:sz w:val="20"/>
          <w:szCs w:val="20"/>
        </w:rPr>
        <w:t xml:space="preserve"> </w:t>
      </w:r>
    </w:p>
    <w:p w14:paraId="00E070D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Dervisevic, M., Custiuc, E., Çevik, E. and Şenel, M. (2015). Construction of novel xanthine biosensor by using polymeric mediator/MWCNT nanocomposite layer for fish freshness detection. </w:t>
      </w:r>
      <w:r w:rsidRPr="00CC0955">
        <w:rPr>
          <w:rFonts w:ascii="Times New Roman" w:hAnsi="Times New Roman"/>
          <w:bCs/>
          <w:i/>
          <w:iCs/>
          <w:sz w:val="20"/>
          <w:szCs w:val="20"/>
        </w:rPr>
        <w:t>Food Chemistry</w:t>
      </w:r>
      <w:r w:rsidRPr="00CC0955">
        <w:rPr>
          <w:rFonts w:ascii="Times New Roman" w:hAnsi="Times New Roman"/>
          <w:bCs/>
          <w:sz w:val="20"/>
          <w:szCs w:val="20"/>
        </w:rPr>
        <w:t xml:space="preserve">, 181: 277-283. </w:t>
      </w:r>
    </w:p>
    <w:p w14:paraId="3D551DB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lastRenderedPageBreak/>
        <w:t xml:space="preserve">Dolmaci, N., Çete, S., Arslan, F. and Yaşar, A. (2012). An amperometric biosensor for fish freshness detection from xanthine oxidase immobilized in polypyrrole-polyvinylsulphonate film. </w:t>
      </w:r>
      <w:r w:rsidRPr="00CC0955">
        <w:rPr>
          <w:rFonts w:ascii="Times New Roman" w:hAnsi="Times New Roman"/>
          <w:bCs/>
          <w:i/>
          <w:iCs/>
          <w:sz w:val="20"/>
          <w:szCs w:val="20"/>
        </w:rPr>
        <w:t>Artificial Cells, Blood Substitutes, and Biotechnology</w:t>
      </w:r>
      <w:r w:rsidRPr="00CC0955">
        <w:rPr>
          <w:rFonts w:ascii="Times New Roman" w:hAnsi="Times New Roman"/>
          <w:bCs/>
          <w:sz w:val="20"/>
          <w:szCs w:val="20"/>
        </w:rPr>
        <w:t xml:space="preserve">, 40(4): 275-279. </w:t>
      </w:r>
    </w:p>
    <w:p w14:paraId="05614E1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Bourigua, S., El Ichi, S., Korri-Youssoufi, H., Maaref, A., Dzyadevych, S.and Jaffrezic Renault, N. (2011). Electrochemical sensing of trimethylamine based on polypyrrole-flavin-containing monooxygenase (FMO3) and ferrocene as redox probe for evaluation of fish freshness. </w:t>
      </w:r>
      <w:r w:rsidRPr="00CC0955">
        <w:rPr>
          <w:rFonts w:ascii="Times New Roman" w:hAnsi="Times New Roman"/>
          <w:bCs/>
          <w:i/>
          <w:iCs/>
          <w:sz w:val="20"/>
          <w:szCs w:val="20"/>
        </w:rPr>
        <w:t>Biosensors and Bioelectronics</w:t>
      </w:r>
      <w:r w:rsidRPr="00CC0955">
        <w:rPr>
          <w:rFonts w:ascii="Times New Roman" w:hAnsi="Times New Roman"/>
          <w:bCs/>
          <w:sz w:val="20"/>
          <w:szCs w:val="20"/>
        </w:rPr>
        <w:t>, 28(1): 105-111.</w:t>
      </w:r>
      <w:r w:rsidRPr="00CC0955">
        <w:rPr>
          <w:rFonts w:ascii="Times New Roman" w:hAnsi="Times New Roman"/>
          <w:sz w:val="20"/>
          <w:szCs w:val="20"/>
        </w:rPr>
        <w:t xml:space="preserve"> </w:t>
      </w:r>
    </w:p>
    <w:p w14:paraId="00FCD904"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González, M. and González, V. (2005). Methods for the determination of water and minerals in food. </w:t>
      </w:r>
      <w:r w:rsidRPr="00CC0955">
        <w:rPr>
          <w:rFonts w:ascii="Times New Roman" w:hAnsi="Times New Roman"/>
          <w:bCs/>
          <w:i/>
          <w:iCs/>
          <w:sz w:val="20"/>
          <w:szCs w:val="20"/>
        </w:rPr>
        <w:t>Food and Nutritional Analysis</w:t>
      </w:r>
      <w:r w:rsidRPr="00CC0955">
        <w:rPr>
          <w:rFonts w:ascii="Times New Roman" w:hAnsi="Times New Roman"/>
          <w:bCs/>
          <w:sz w:val="20"/>
          <w:szCs w:val="20"/>
        </w:rPr>
        <w:t>: pp. 241-250.</w:t>
      </w:r>
    </w:p>
    <w:p w14:paraId="7F1E2513"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sz w:val="20"/>
          <w:szCs w:val="20"/>
        </w:rPr>
        <w:sectPr w:rsidR="00CC0955" w:rsidRPr="00CC0955" w:rsidSect="00CC0955">
          <w:footerReference w:type="even" r:id="rId12"/>
          <w:footerReference w:type="default" r:id="rId13"/>
          <w:type w:val="continuous"/>
          <w:pgSz w:w="12240" w:h="15840" w:code="1"/>
          <w:pgMar w:top="1800" w:right="1469" w:bottom="1699" w:left="1440" w:header="706" w:footer="706" w:gutter="0"/>
          <w:pgNumType w:start="1"/>
          <w:cols w:space="403"/>
          <w:docGrid w:linePitch="360"/>
        </w:sectPr>
      </w:pPr>
      <w:r w:rsidRPr="00CC0955">
        <w:rPr>
          <w:rFonts w:ascii="Times New Roman" w:hAnsi="Times New Roman"/>
          <w:bCs/>
          <w:sz w:val="20"/>
          <w:szCs w:val="20"/>
        </w:rPr>
        <w:t xml:space="preserve">Hu, J., Stein, A. and Bühlmann, P. (2016). Rational design of all-solid-state ion-selective electrodes and reference electrodes. </w:t>
      </w:r>
      <w:r w:rsidRPr="00CC0955">
        <w:rPr>
          <w:rFonts w:ascii="Times New Roman" w:hAnsi="Times New Roman"/>
          <w:bCs/>
          <w:i/>
          <w:iCs/>
          <w:sz w:val="20"/>
          <w:szCs w:val="20"/>
        </w:rPr>
        <w:t>TrAC - Trends in Analytical Chemistry</w:t>
      </w:r>
      <w:r w:rsidRPr="00CC0955">
        <w:rPr>
          <w:rFonts w:ascii="Times New Roman" w:hAnsi="Times New Roman"/>
          <w:bCs/>
          <w:sz w:val="20"/>
          <w:szCs w:val="20"/>
        </w:rPr>
        <w:t>, 76: 102-114.</w:t>
      </w:r>
    </w:p>
    <w:p w14:paraId="428133B4" w14:textId="77777777" w:rsidR="00CC0955" w:rsidRPr="00CC0955" w:rsidRDefault="00CC0955" w:rsidP="00CC0955">
      <w:pPr>
        <w:pStyle w:val="ListParagraph"/>
        <w:numPr>
          <w:ilvl w:val="0"/>
          <w:numId w:val="7"/>
        </w:numPr>
        <w:spacing w:after="0"/>
        <w:ind w:left="360"/>
        <w:jc w:val="both"/>
        <w:rPr>
          <w:rFonts w:ascii="Times New Roman" w:hAnsi="Times New Roman"/>
          <w:bCs/>
          <w:sz w:val="20"/>
          <w:szCs w:val="20"/>
        </w:rPr>
      </w:pPr>
      <w:r w:rsidRPr="00CC0955">
        <w:rPr>
          <w:rFonts w:ascii="Times New Roman" w:hAnsi="Times New Roman"/>
          <w:bCs/>
          <w:sz w:val="20"/>
          <w:szCs w:val="20"/>
        </w:rPr>
        <w:t xml:space="preserve">Amemiya, S. (2007). Potentiometric Ion-Selective Electrodes. </w:t>
      </w:r>
      <w:r w:rsidRPr="00CC0955">
        <w:rPr>
          <w:rFonts w:ascii="Times New Roman" w:hAnsi="Times New Roman"/>
          <w:bCs/>
          <w:i/>
          <w:iCs/>
          <w:sz w:val="20"/>
          <w:szCs w:val="20"/>
        </w:rPr>
        <w:t>In</w:t>
      </w:r>
      <w:r w:rsidRPr="00CC0955">
        <w:rPr>
          <w:rFonts w:ascii="Times New Roman" w:hAnsi="Times New Roman"/>
          <w:bCs/>
          <w:sz w:val="20"/>
          <w:szCs w:val="20"/>
        </w:rPr>
        <w:t xml:space="preserve"> </w:t>
      </w:r>
      <w:r w:rsidRPr="00CC0955">
        <w:rPr>
          <w:rFonts w:ascii="Times New Roman" w:hAnsi="Times New Roman"/>
          <w:bCs/>
          <w:i/>
          <w:iCs/>
          <w:sz w:val="20"/>
          <w:szCs w:val="20"/>
        </w:rPr>
        <w:t xml:space="preserve">Handbook of Electrochemistry: </w:t>
      </w:r>
      <w:r w:rsidRPr="00CC0955">
        <w:rPr>
          <w:rFonts w:ascii="Times New Roman" w:hAnsi="Times New Roman"/>
          <w:bCs/>
          <w:sz w:val="20"/>
          <w:szCs w:val="20"/>
        </w:rPr>
        <w:t>pp. 261-294.</w:t>
      </w:r>
    </w:p>
    <w:p w14:paraId="71A951AF"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Park, H. J., Yoon, J. H., Lee, K. G. and Choi, B. G. (2019). Potentiometric performance of flexible pH sensor based on polyaniline nanofiber arrays. </w:t>
      </w:r>
      <w:r w:rsidRPr="00CC0955">
        <w:rPr>
          <w:rFonts w:ascii="Times New Roman" w:hAnsi="Times New Roman"/>
          <w:bCs/>
          <w:i/>
          <w:iCs/>
          <w:sz w:val="20"/>
          <w:szCs w:val="20"/>
        </w:rPr>
        <w:t>Nano Convergence</w:t>
      </w:r>
      <w:r w:rsidRPr="00CC0955">
        <w:rPr>
          <w:rFonts w:ascii="Times New Roman" w:hAnsi="Times New Roman"/>
          <w:bCs/>
          <w:sz w:val="20"/>
          <w:szCs w:val="20"/>
        </w:rPr>
        <w:t xml:space="preserve">, 6(1): 1-7. </w:t>
      </w:r>
    </w:p>
    <w:p w14:paraId="07AFA9DA" w14:textId="77777777" w:rsidR="00CC0955" w:rsidRPr="00CC0955" w:rsidRDefault="00CC0955" w:rsidP="00CC0955">
      <w:pPr>
        <w:pStyle w:val="ListParagraph"/>
        <w:numPr>
          <w:ilvl w:val="0"/>
          <w:numId w:val="7"/>
        </w:numPr>
        <w:spacing w:after="0"/>
        <w:ind w:left="360"/>
        <w:contextualSpacing w:val="0"/>
        <w:jc w:val="both"/>
        <w:rPr>
          <w:rFonts w:ascii="Times New Roman" w:hAnsi="Times New Roman"/>
          <w:bCs/>
          <w:sz w:val="20"/>
          <w:szCs w:val="20"/>
        </w:rPr>
      </w:pPr>
      <w:r w:rsidRPr="00CC0955">
        <w:rPr>
          <w:rFonts w:ascii="Times New Roman" w:hAnsi="Times New Roman"/>
          <w:bCs/>
          <w:sz w:val="20"/>
          <w:szCs w:val="20"/>
        </w:rPr>
        <w:t xml:space="preserve">Kaneki, N., Tanaka, H., Kurosaka, T., Shimada, K. and Asano, Y. (2003). Measurement of fish freshness using potentiometric gas sensor. </w:t>
      </w:r>
      <w:r w:rsidRPr="00CC0955">
        <w:rPr>
          <w:rFonts w:ascii="Times New Roman" w:hAnsi="Times New Roman"/>
          <w:bCs/>
          <w:i/>
          <w:iCs/>
          <w:sz w:val="20"/>
          <w:szCs w:val="20"/>
        </w:rPr>
        <w:t>Sensors and Materials</w:t>
      </w:r>
      <w:r w:rsidRPr="00CC0955">
        <w:rPr>
          <w:rFonts w:ascii="Times New Roman" w:hAnsi="Times New Roman"/>
          <w:bCs/>
          <w:sz w:val="20"/>
          <w:szCs w:val="20"/>
        </w:rPr>
        <w:t>, 15(8): 413-422.</w:t>
      </w:r>
    </w:p>
    <w:p w14:paraId="299D3E74" w14:textId="37C97CE8" w:rsidR="00CC0955" w:rsidRPr="00385369" w:rsidRDefault="00CC0955" w:rsidP="00EC5D90">
      <w:pPr>
        <w:spacing w:after="0"/>
        <w:jc w:val="both"/>
        <w:rPr>
          <w:rFonts w:ascii="Times New Roman" w:hAnsi="Times New Roman"/>
          <w:sz w:val="20"/>
          <w:szCs w:val="20"/>
        </w:rPr>
        <w:sectPr w:rsidR="00CC0955" w:rsidRPr="00385369" w:rsidSect="00CC0955">
          <w:type w:val="continuous"/>
          <w:pgSz w:w="12240" w:h="15840" w:code="1"/>
          <w:pgMar w:top="1800" w:right="1469" w:bottom="1699" w:left="1440" w:header="706" w:footer="706" w:gutter="0"/>
          <w:pgNumType w:start="1"/>
          <w:cols w:space="403"/>
          <w:docGrid w:linePitch="360"/>
        </w:sectPr>
      </w:pP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4"/>
      <w:headerReference w:type="default" r:id="rId15"/>
      <w:footerReference w:type="even" r:id="rId16"/>
      <w:headerReference w:type="first" r:id="rId17"/>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CCA9" w14:textId="77777777" w:rsidR="00CC0955" w:rsidRDefault="00CC0955">
    <w:pPr>
      <w:pStyle w:val="Footer"/>
    </w:pPr>
    <w:r>
      <w:rPr>
        <w:rFonts w:ascii="Times New Roman" w:hAnsi="Times New Roman"/>
        <w:lang w:val="en-US"/>
      </w:rPr>
      <w:t>162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4CDF4" w14:textId="77777777" w:rsidR="00CC0955" w:rsidRDefault="00CC0955" w:rsidP="007D4BAB">
    <w:pPr>
      <w:pStyle w:val="Footer"/>
      <w:jc w:val="right"/>
      <w:rPr>
        <w:lang w:val="en-US"/>
      </w:rPr>
    </w:pPr>
    <w:r w:rsidRPr="002F1D31">
      <w:rPr>
        <w:lang w:val="en-US"/>
      </w:rPr>
      <w:ptab w:relativeTo="margin" w:alignment="center" w:leader="none"/>
    </w:r>
    <w:r w:rsidRPr="002F1D31">
      <w:rPr>
        <w:lang w:val="en-US"/>
      </w:rPr>
      <w:ptab w:relativeTo="margin" w:alignment="right" w:leader="none"/>
    </w:r>
  </w:p>
  <w:p w14:paraId="06FDC609" w14:textId="77777777" w:rsidR="00CC0955" w:rsidRDefault="00CC0955" w:rsidP="007D4BAB">
    <w:pPr>
      <w:pStyle w:val="Footer"/>
      <w:jc w:val="right"/>
      <w:rPr>
        <w:lang w:val="en-US"/>
      </w:rPr>
    </w:pPr>
  </w:p>
  <w:p w14:paraId="50A30A2E" w14:textId="77777777" w:rsidR="00CC0955" w:rsidRDefault="00CC0955" w:rsidP="007D4BAB">
    <w:pPr>
      <w:pStyle w:val="Footer"/>
      <w:jc w:val="right"/>
      <w:rPr>
        <w:lang w:val="en-US"/>
      </w:rPr>
    </w:pPr>
  </w:p>
  <w:p w14:paraId="19CA686C" w14:textId="77777777" w:rsidR="00CC0955" w:rsidRDefault="00CC0955" w:rsidP="007D4BAB">
    <w:pPr>
      <w:pStyle w:val="Footer"/>
      <w:jc w:val="right"/>
      <w:rPr>
        <w:rFonts w:ascii="Times New Roman" w:hAnsi="Times New Roman"/>
        <w:lang w:val="en-US"/>
      </w:rPr>
    </w:pPr>
    <w:r>
      <w:rPr>
        <w:rFonts w:ascii="Times New Roman" w:hAnsi="Times New Roman"/>
        <w:lang w:val="en-US"/>
      </w:rPr>
      <w:t>163</w:t>
    </w:r>
  </w:p>
  <w:p w14:paraId="0514A552" w14:textId="77777777" w:rsidR="00CC0955" w:rsidRPr="007D4BAB" w:rsidRDefault="00CC0955" w:rsidP="00214C2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ED38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ED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7B452C8"/>
    <w:multiLevelType w:val="multilevel"/>
    <w:tmpl w:val="57B452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206ADF"/>
    <w:rsid w:val="00226372"/>
    <w:rsid w:val="002B425B"/>
    <w:rsid w:val="002F626B"/>
    <w:rsid w:val="00385369"/>
    <w:rsid w:val="003A1F80"/>
    <w:rsid w:val="0043259F"/>
    <w:rsid w:val="0044292C"/>
    <w:rsid w:val="00460C95"/>
    <w:rsid w:val="00473CD4"/>
    <w:rsid w:val="00487993"/>
    <w:rsid w:val="005644C8"/>
    <w:rsid w:val="005F401D"/>
    <w:rsid w:val="006E79D9"/>
    <w:rsid w:val="007D0E7F"/>
    <w:rsid w:val="007F7EB3"/>
    <w:rsid w:val="00832F59"/>
    <w:rsid w:val="00834CDE"/>
    <w:rsid w:val="00900BAC"/>
    <w:rsid w:val="00975E1A"/>
    <w:rsid w:val="009A4A79"/>
    <w:rsid w:val="009A5A4D"/>
    <w:rsid w:val="00A23F0F"/>
    <w:rsid w:val="00AA706B"/>
    <w:rsid w:val="00AB4AE6"/>
    <w:rsid w:val="00AB5AEF"/>
    <w:rsid w:val="00AC72D0"/>
    <w:rsid w:val="00AD4549"/>
    <w:rsid w:val="00B40E61"/>
    <w:rsid w:val="00B738E8"/>
    <w:rsid w:val="00B9022C"/>
    <w:rsid w:val="00C71438"/>
    <w:rsid w:val="00C72F3E"/>
    <w:rsid w:val="00C73A4A"/>
    <w:rsid w:val="00CC0955"/>
    <w:rsid w:val="00CE6DF3"/>
    <w:rsid w:val="00D04BC8"/>
    <w:rsid w:val="00D0718B"/>
    <w:rsid w:val="00D40B1F"/>
    <w:rsid w:val="00D414B9"/>
    <w:rsid w:val="00DE20A8"/>
    <w:rsid w:val="00E67FF6"/>
    <w:rsid w:val="00EA6DE5"/>
    <w:rsid w:val="00EC5D90"/>
    <w:rsid w:val="00ED3859"/>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qFormat/>
    <w:rsid w:val="006E79D9"/>
    <w:rPr>
      <w:rFonts w:ascii="Cambria" w:eastAsia="Times New Roman" w:hAnsi="Cambria" w:cs="Times New Roman"/>
      <w:sz w:val="20"/>
      <w:szCs w:val="20"/>
      <w:lang w:val="x-none" w:eastAsia="x-non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Abstract &amp; References Vol 24 No 6 (2020)</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1 (2021)</dc:title>
  <dc:creator>Harun Hamzah</dc:creator>
  <cp:lastModifiedBy>Harun Hamzah</cp:lastModifiedBy>
  <cp:revision>6</cp:revision>
  <cp:lastPrinted>2020-04-01T04:48:00Z</cp:lastPrinted>
  <dcterms:created xsi:type="dcterms:W3CDTF">2021-02-01T00:45:00Z</dcterms:created>
  <dcterms:modified xsi:type="dcterms:W3CDTF">2021-02-19T14:47:00Z</dcterms:modified>
</cp:coreProperties>
</file>