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5F076" w14:textId="77777777" w:rsidR="00385369" w:rsidRDefault="00385369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385369" w:rsidSect="003853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30A75EE6" w14:textId="247B00DD" w:rsidR="003A1F80" w:rsidRPr="006E79D9" w:rsidRDefault="001573E3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E79D9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6E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>Vol 2</w:t>
      </w:r>
      <w:r w:rsidR="00DE20A8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="00DE20A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C72F3E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(202</w:t>
      </w:r>
      <w:r w:rsidR="00DE20A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38536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2559B3">
        <w:rPr>
          <w:rFonts w:ascii="Times New Roman" w:hAnsi="Times New Roman" w:cs="Times New Roman"/>
          <w:b/>
          <w:i/>
          <w:sz w:val="24"/>
          <w:szCs w:val="24"/>
        </w:rPr>
        <w:t>38 - 152</w:t>
      </w:r>
    </w:p>
    <w:p w14:paraId="1FF05887" w14:textId="77777777" w:rsidR="00095557" w:rsidRPr="006E79D9" w:rsidRDefault="00095557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0E4A5" w14:textId="77777777" w:rsidR="003A1F80" w:rsidRPr="006E79D9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0713A" w14:textId="77777777" w:rsidR="003A1F80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46509" w14:textId="77777777" w:rsidR="00B40E61" w:rsidRPr="006E79D9" w:rsidRDefault="00B40E61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DCE6F8" w14:textId="77777777" w:rsidR="002559B3" w:rsidRPr="00944651" w:rsidRDefault="002559B3" w:rsidP="002559B3">
      <w:pPr>
        <w:spacing w:after="0"/>
        <w:jc w:val="center"/>
        <w:outlineLvl w:val="0"/>
        <w:rPr>
          <w:rFonts w:ascii="Times New Roman" w:hAnsi="Times New Roman"/>
          <w:sz w:val="28"/>
        </w:rPr>
      </w:pPr>
      <w:r w:rsidRPr="00944651">
        <w:rPr>
          <w:rFonts w:ascii="Times New Roman" w:hAnsi="Times New Roman"/>
          <w:sz w:val="28"/>
        </w:rPr>
        <w:t>SYNTHESIS, CHARACTERIZATION AND ELECTROCHEMICAL STUDIES OF TRANSITION METAL COMPLEXES CONTAINING 3,6-BIS(3,5-DIMETHYLPYRAZOLYL) PYRIDAZINE LIGAND</w:t>
      </w:r>
    </w:p>
    <w:p w14:paraId="3E9572EA" w14:textId="77777777" w:rsidR="002559B3" w:rsidRPr="00944651" w:rsidRDefault="002559B3" w:rsidP="002559B3">
      <w:pPr>
        <w:spacing w:after="0"/>
        <w:jc w:val="center"/>
        <w:outlineLvl w:val="0"/>
        <w:rPr>
          <w:rFonts w:ascii="Times New Roman" w:hAnsi="Times New Roman"/>
          <w:b/>
          <w:sz w:val="24"/>
        </w:rPr>
      </w:pPr>
    </w:p>
    <w:p w14:paraId="0666450A" w14:textId="77777777" w:rsidR="002559B3" w:rsidRPr="00944651" w:rsidRDefault="002559B3" w:rsidP="002559B3">
      <w:pPr>
        <w:spacing w:after="0"/>
        <w:jc w:val="center"/>
        <w:outlineLvl w:val="0"/>
        <w:rPr>
          <w:rFonts w:ascii="Times New Roman" w:hAnsi="Times New Roman"/>
          <w:noProof/>
          <w:sz w:val="24"/>
          <w:lang w:val="ms-MY"/>
        </w:rPr>
      </w:pPr>
      <w:r w:rsidRPr="00944651">
        <w:rPr>
          <w:rFonts w:ascii="Times New Roman" w:hAnsi="Times New Roman"/>
          <w:noProof/>
          <w:sz w:val="24"/>
          <w:lang w:val="ms-MY"/>
        </w:rPr>
        <w:t xml:space="preserve">(Sintesis, Pencirian </w:t>
      </w:r>
      <w:r>
        <w:rPr>
          <w:rFonts w:ascii="Times New Roman" w:hAnsi="Times New Roman"/>
          <w:noProof/>
          <w:sz w:val="24"/>
          <w:lang w:val="ms-MY"/>
        </w:rPr>
        <w:t>d</w:t>
      </w:r>
      <w:r w:rsidRPr="00944651">
        <w:rPr>
          <w:rFonts w:ascii="Times New Roman" w:hAnsi="Times New Roman"/>
          <w:noProof/>
          <w:sz w:val="24"/>
          <w:lang w:val="ms-MY"/>
        </w:rPr>
        <w:t xml:space="preserve">an Kajian Elektrokimia </w:t>
      </w:r>
      <w:r>
        <w:rPr>
          <w:rFonts w:ascii="Times New Roman" w:hAnsi="Times New Roman"/>
          <w:noProof/>
          <w:sz w:val="24"/>
          <w:lang w:val="ms-MY"/>
        </w:rPr>
        <w:t>b</w:t>
      </w:r>
      <w:r w:rsidRPr="00944651">
        <w:rPr>
          <w:rFonts w:ascii="Times New Roman" w:hAnsi="Times New Roman"/>
          <w:noProof/>
          <w:sz w:val="24"/>
          <w:lang w:val="ms-MY"/>
        </w:rPr>
        <w:t>agi Kompleks Logam Peralihan</w:t>
      </w:r>
      <w:r>
        <w:rPr>
          <w:rFonts w:ascii="Times New Roman" w:hAnsi="Times New Roman"/>
          <w:noProof/>
          <w:sz w:val="24"/>
          <w:lang w:val="ms-MY"/>
        </w:rPr>
        <w:t xml:space="preserve"> </w:t>
      </w:r>
      <w:r w:rsidRPr="00944651">
        <w:rPr>
          <w:rFonts w:ascii="Times New Roman" w:hAnsi="Times New Roman"/>
          <w:noProof/>
          <w:sz w:val="24"/>
          <w:lang w:val="ms-MY"/>
        </w:rPr>
        <w:t>Mengandungi Ligan 3,6-Bis(3,5-Dimetilpirazolil) Piridazina)</w:t>
      </w:r>
    </w:p>
    <w:p w14:paraId="1C7355CB" w14:textId="77777777" w:rsidR="002559B3" w:rsidRPr="005A4C74" w:rsidRDefault="002559B3" w:rsidP="002559B3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0FAF1953" w14:textId="77777777" w:rsidR="002559B3" w:rsidRPr="005A4C74" w:rsidRDefault="002559B3" w:rsidP="002559B3">
      <w:pPr>
        <w:spacing w:after="0"/>
        <w:jc w:val="center"/>
        <w:outlineLvl w:val="0"/>
        <w:rPr>
          <w:rFonts w:ascii="Times New Roman" w:hAnsi="Times New Roman"/>
          <w:noProof/>
          <w:sz w:val="20"/>
          <w:szCs w:val="20"/>
          <w:vertAlign w:val="superscript"/>
        </w:rPr>
      </w:pPr>
      <w:r w:rsidRPr="005A4C74">
        <w:rPr>
          <w:rFonts w:ascii="Times New Roman" w:hAnsi="Times New Roman"/>
          <w:noProof/>
          <w:sz w:val="20"/>
          <w:szCs w:val="20"/>
        </w:rPr>
        <w:t>Shankary Selvanathan and Woi Pei Meng*</w:t>
      </w:r>
    </w:p>
    <w:p w14:paraId="4B6B510E" w14:textId="77777777" w:rsidR="002559B3" w:rsidRPr="002559B3" w:rsidRDefault="002559B3" w:rsidP="002559B3">
      <w:pPr>
        <w:spacing w:after="0"/>
        <w:jc w:val="center"/>
        <w:outlineLvl w:val="0"/>
        <w:rPr>
          <w:rFonts w:ascii="Times New Roman" w:hAnsi="Times New Roman"/>
          <w:b/>
          <w:noProof/>
          <w:sz w:val="20"/>
          <w:szCs w:val="20"/>
        </w:rPr>
      </w:pPr>
    </w:p>
    <w:p w14:paraId="6F115FFF" w14:textId="77777777" w:rsidR="002559B3" w:rsidRPr="002559B3" w:rsidRDefault="002559B3" w:rsidP="002559B3">
      <w:pPr>
        <w:spacing w:after="0"/>
        <w:jc w:val="center"/>
        <w:outlineLvl w:val="0"/>
        <w:rPr>
          <w:rFonts w:ascii="Times New Roman" w:hAnsi="Times New Roman"/>
          <w:i/>
          <w:noProof/>
          <w:sz w:val="20"/>
          <w:szCs w:val="20"/>
          <w:lang w:val="en-MY"/>
        </w:rPr>
      </w:pPr>
      <w:r w:rsidRPr="002559B3">
        <w:rPr>
          <w:rFonts w:ascii="Times New Roman" w:hAnsi="Times New Roman"/>
          <w:i/>
          <w:noProof/>
          <w:sz w:val="20"/>
          <w:szCs w:val="20"/>
        </w:rPr>
        <w:t>Department of Chemistry, Faculty of Science,</w:t>
      </w:r>
    </w:p>
    <w:p w14:paraId="089CB8A5" w14:textId="77777777" w:rsidR="002559B3" w:rsidRPr="002559B3" w:rsidRDefault="002559B3" w:rsidP="002559B3">
      <w:pPr>
        <w:spacing w:after="0"/>
        <w:jc w:val="center"/>
        <w:outlineLvl w:val="0"/>
        <w:rPr>
          <w:rFonts w:ascii="Times New Roman" w:hAnsi="Times New Roman"/>
          <w:i/>
          <w:noProof/>
          <w:sz w:val="20"/>
          <w:szCs w:val="20"/>
        </w:rPr>
      </w:pPr>
      <w:r w:rsidRPr="002559B3">
        <w:rPr>
          <w:rFonts w:ascii="Times New Roman" w:hAnsi="Times New Roman"/>
          <w:i/>
          <w:noProof/>
          <w:sz w:val="20"/>
          <w:szCs w:val="20"/>
        </w:rPr>
        <w:t>Universiti Malaya, 50603 Kuala Lumpur, Malaysia</w:t>
      </w:r>
    </w:p>
    <w:p w14:paraId="7F6440EB" w14:textId="77777777" w:rsidR="002559B3" w:rsidRPr="002559B3" w:rsidRDefault="002559B3" w:rsidP="002559B3">
      <w:pPr>
        <w:spacing w:after="0"/>
        <w:jc w:val="center"/>
        <w:outlineLvl w:val="0"/>
        <w:rPr>
          <w:rFonts w:ascii="Times New Roman" w:hAnsi="Times New Roman"/>
          <w:b/>
          <w:noProof/>
          <w:sz w:val="20"/>
          <w:szCs w:val="20"/>
        </w:rPr>
      </w:pPr>
    </w:p>
    <w:p w14:paraId="441B734D" w14:textId="77777777" w:rsidR="002559B3" w:rsidRPr="002559B3" w:rsidRDefault="002559B3" w:rsidP="002559B3">
      <w:pPr>
        <w:spacing w:after="0"/>
        <w:jc w:val="center"/>
        <w:outlineLvl w:val="0"/>
        <w:rPr>
          <w:rFonts w:ascii="Times New Roman" w:hAnsi="Times New Roman"/>
          <w:i/>
          <w:noProof/>
          <w:sz w:val="20"/>
          <w:szCs w:val="20"/>
        </w:rPr>
      </w:pPr>
      <w:r w:rsidRPr="002559B3">
        <w:rPr>
          <w:rFonts w:ascii="Times New Roman" w:hAnsi="Times New Roman"/>
          <w:i/>
          <w:noProof/>
          <w:sz w:val="20"/>
          <w:szCs w:val="20"/>
        </w:rPr>
        <w:t>*Corresponding author:  pmwoi@um.edu.my</w:t>
      </w:r>
    </w:p>
    <w:p w14:paraId="6C233B98" w14:textId="77777777" w:rsidR="002559B3" w:rsidRPr="002559B3" w:rsidRDefault="002559B3" w:rsidP="002559B3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1EB22245" w14:textId="77777777" w:rsidR="002559B3" w:rsidRPr="002559B3" w:rsidRDefault="002559B3" w:rsidP="002559B3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32D961D9" w14:textId="77777777" w:rsidR="002559B3" w:rsidRPr="002559B3" w:rsidRDefault="002559B3" w:rsidP="002559B3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2559B3">
        <w:rPr>
          <w:rFonts w:ascii="Times New Roman" w:hAnsi="Times New Roman"/>
          <w:noProof/>
          <w:sz w:val="20"/>
          <w:szCs w:val="20"/>
        </w:rPr>
        <w:t>Received: 2 November 2020; Accepted: 21 January 2021; Published:  xx February 2021</w:t>
      </w:r>
    </w:p>
    <w:p w14:paraId="588B7ED3" w14:textId="77777777" w:rsidR="002559B3" w:rsidRPr="002559B3" w:rsidRDefault="002559B3" w:rsidP="002559B3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7A8D38F2" w14:textId="77777777" w:rsidR="002559B3" w:rsidRPr="002559B3" w:rsidRDefault="002559B3" w:rsidP="002559B3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16CE8305" w14:textId="77777777" w:rsidR="002559B3" w:rsidRPr="002559B3" w:rsidRDefault="002559B3" w:rsidP="002559B3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2559B3">
        <w:rPr>
          <w:rFonts w:ascii="Times New Roman" w:hAnsi="Times New Roman"/>
          <w:b/>
          <w:noProof/>
          <w:sz w:val="20"/>
          <w:szCs w:val="20"/>
        </w:rPr>
        <w:t>Abstract</w:t>
      </w:r>
    </w:p>
    <w:p w14:paraId="0B8507E6" w14:textId="77777777" w:rsidR="002559B3" w:rsidRPr="002559B3" w:rsidRDefault="002559B3" w:rsidP="002559B3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  <w:r w:rsidRPr="002559B3">
        <w:rPr>
          <w:rFonts w:ascii="Times New Roman" w:hAnsi="Times New Roman"/>
          <w:sz w:val="20"/>
          <w:szCs w:val="20"/>
        </w:rPr>
        <w:t>Four novel coordination complexes were synthesized based on 3,6-bis (3,5-dimethylpyrazolyl) pyridazine ligand with Cu(II), Fe(II), Ni(II) and Co(II) metals. The synthesized complexes were characterized using several analyses. The infrared (IR) spectra for all the complexes showed a significant shift at the ligand methyl group (C-H), pyrazole ring (C=N), pyridazine ring (C-N) and (N-N) at 2926 cm</w:t>
      </w:r>
      <w:r w:rsidRPr="002559B3">
        <w:rPr>
          <w:rFonts w:ascii="Times New Roman" w:hAnsi="Times New Roman"/>
          <w:sz w:val="20"/>
          <w:szCs w:val="20"/>
          <w:vertAlign w:val="superscript"/>
        </w:rPr>
        <w:t>-1</w:t>
      </w:r>
      <w:r w:rsidRPr="002559B3">
        <w:rPr>
          <w:rFonts w:ascii="Times New Roman" w:hAnsi="Times New Roman"/>
          <w:sz w:val="20"/>
          <w:szCs w:val="20"/>
        </w:rPr>
        <w:t>, 1137 cm</w:t>
      </w:r>
      <w:r w:rsidRPr="002559B3">
        <w:rPr>
          <w:rFonts w:ascii="Times New Roman" w:hAnsi="Times New Roman"/>
          <w:sz w:val="20"/>
          <w:szCs w:val="20"/>
          <w:vertAlign w:val="superscript"/>
        </w:rPr>
        <w:t>-1</w:t>
      </w:r>
      <w:r w:rsidRPr="002559B3">
        <w:rPr>
          <w:rFonts w:ascii="Times New Roman" w:hAnsi="Times New Roman"/>
          <w:sz w:val="20"/>
          <w:szCs w:val="20"/>
        </w:rPr>
        <w:t>, 1162 cm</w:t>
      </w:r>
      <w:r w:rsidRPr="002559B3">
        <w:rPr>
          <w:rFonts w:ascii="Times New Roman" w:hAnsi="Times New Roman"/>
          <w:sz w:val="20"/>
          <w:szCs w:val="20"/>
          <w:vertAlign w:val="superscript"/>
        </w:rPr>
        <w:t>-1</w:t>
      </w:r>
      <w:r w:rsidRPr="002559B3">
        <w:rPr>
          <w:rFonts w:ascii="Times New Roman" w:hAnsi="Times New Roman"/>
          <w:sz w:val="20"/>
          <w:szCs w:val="20"/>
        </w:rPr>
        <w:t xml:space="preserve"> and 970 cm</w:t>
      </w:r>
      <w:r w:rsidRPr="002559B3">
        <w:rPr>
          <w:rFonts w:ascii="Times New Roman" w:hAnsi="Times New Roman"/>
          <w:sz w:val="20"/>
          <w:szCs w:val="20"/>
          <w:vertAlign w:val="superscript"/>
        </w:rPr>
        <w:t>-1</w:t>
      </w:r>
      <w:r w:rsidRPr="002559B3">
        <w:rPr>
          <w:rFonts w:ascii="Times New Roman" w:hAnsi="Times New Roman"/>
          <w:sz w:val="20"/>
          <w:szCs w:val="20"/>
        </w:rPr>
        <w:t>,</w:t>
      </w:r>
      <w:r w:rsidRPr="002559B3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2559B3">
        <w:rPr>
          <w:rFonts w:ascii="Times New Roman" w:hAnsi="Times New Roman"/>
          <w:sz w:val="20"/>
          <w:szCs w:val="20"/>
        </w:rPr>
        <w:t xml:space="preserve">respectively. The elemental analyses of the complexes confined to the stoichiometry of 1:2 ratio between the ligand and the metal cation. The presence of the metal in the complexes was confirmed using the FESEM-EDX analysis. The complexation of the metals to the ligand was evidenced when all the complexes exhibit a significant shift in the position of the characteristic ligand band at around 260 nm due to the </w:t>
      </w:r>
      <w:r w:rsidRPr="002559B3">
        <w:rPr>
          <w:rFonts w:ascii="Times New Roman" w:hAnsi="Times New Roman" w:hint="eastAsia"/>
          <w:sz w:val="20"/>
          <w:szCs w:val="20"/>
        </w:rPr>
        <w:t xml:space="preserve">HOMO </w:t>
      </w:r>
      <w:r w:rsidRPr="002559B3">
        <w:rPr>
          <w:rFonts w:ascii="Times New Roman" w:hAnsi="Times New Roman"/>
          <w:sz w:val="20"/>
          <w:szCs w:val="20"/>
        </w:rPr>
        <w:t xml:space="preserve">→ </w:t>
      </w:r>
      <w:r w:rsidRPr="002559B3">
        <w:rPr>
          <w:rFonts w:ascii="Times New Roman" w:hAnsi="Times New Roman" w:hint="eastAsia"/>
          <w:sz w:val="20"/>
          <w:szCs w:val="20"/>
        </w:rPr>
        <w:t xml:space="preserve">LUMO </w:t>
      </w:r>
      <w:r w:rsidRPr="002559B3">
        <w:rPr>
          <w:rFonts w:ascii="Times New Roman" w:hAnsi="Times New Roman"/>
          <w:sz w:val="20"/>
          <w:szCs w:val="20"/>
        </w:rPr>
        <w:t>π →</w:t>
      </w:r>
      <w:r w:rsidRPr="002559B3">
        <w:rPr>
          <w:rFonts w:ascii="Times New Roman" w:hAnsi="Times New Roman" w:hint="eastAsia"/>
          <w:sz w:val="20"/>
          <w:szCs w:val="20"/>
        </w:rPr>
        <w:t xml:space="preserve"> </w:t>
      </w:r>
      <w:r w:rsidRPr="002559B3">
        <w:rPr>
          <w:rFonts w:ascii="Times New Roman" w:hAnsi="Times New Roman"/>
          <w:sz w:val="20"/>
          <w:szCs w:val="20"/>
        </w:rPr>
        <w:t xml:space="preserve">π* </w:t>
      </w:r>
      <w:r w:rsidRPr="002559B3">
        <w:rPr>
          <w:rFonts w:ascii="Times New Roman" w:hAnsi="Times New Roman" w:hint="eastAsia"/>
          <w:sz w:val="20"/>
          <w:szCs w:val="20"/>
        </w:rPr>
        <w:t xml:space="preserve">transitions of the </w:t>
      </w:r>
      <w:r w:rsidRPr="002559B3">
        <w:rPr>
          <w:rFonts w:ascii="Times New Roman" w:hAnsi="Times New Roman"/>
          <w:sz w:val="20"/>
          <w:szCs w:val="20"/>
        </w:rPr>
        <w:t xml:space="preserve">pyridazine and pyrazoles groups in the UV-Vis spectrum. Cyclic voltammetry (CV) method was used to explore the redox characteristics of the complexes. The Cu(II), Fe(II) and Ni(II) complexes exhibited quasi-reversible single electron transfer process while no peak was observed in Co(II) complex upon scanning from -1.5 to 1.5 V vs. Ag/AgCl. This observation is speculated to be the effect of poor complexation in between the metal and the ligand. The potential recorded for Cu(II) complex at 0.03 V vs. Ag/AgCl was corresponded to the reduction of Cu(II) to Cu(I) while the potential at  0.75 V was due to the oxidation of Cu(I) to Cu(II). For the Fe(II) complex, the redox couple Fe(II)/Fe(III) was recorded at -0.47 V and -0.67 V during its oxidation and reduction process respectively. Finally, the peak at 0.71 V in the CV of Ni(II) complex is attributed to its oxidation process of Ni(I) to Ni(II) while the peak at 0.12 V is due to its reduction from Ni(II) to Ni(I). </w:t>
      </w:r>
    </w:p>
    <w:p w14:paraId="098CB50F" w14:textId="77777777" w:rsidR="002559B3" w:rsidRPr="002559B3" w:rsidRDefault="002559B3" w:rsidP="002559B3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760AC442" w14:textId="77777777" w:rsidR="002559B3" w:rsidRPr="002559B3" w:rsidRDefault="002559B3" w:rsidP="002559B3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  <w:r w:rsidRPr="002559B3">
        <w:rPr>
          <w:rFonts w:ascii="Times New Roman" w:hAnsi="Times New Roman"/>
          <w:b/>
          <w:sz w:val="20"/>
          <w:szCs w:val="20"/>
        </w:rPr>
        <w:lastRenderedPageBreak/>
        <w:t>Keywords:</w:t>
      </w:r>
      <w:r w:rsidRPr="002559B3">
        <w:rPr>
          <w:rFonts w:ascii="Times New Roman" w:hAnsi="Times New Roman"/>
          <w:sz w:val="20"/>
          <w:szCs w:val="20"/>
        </w:rPr>
        <w:t xml:space="preserve">  </w:t>
      </w:r>
      <w:r w:rsidRPr="002559B3">
        <w:rPr>
          <w:rFonts w:ascii="Times New Roman" w:hAnsi="Times New Roman"/>
          <w:bCs/>
          <w:sz w:val="20"/>
          <w:szCs w:val="20"/>
        </w:rPr>
        <w:t>pyridazine, transition metal, coordination complex, electrochemical behavior</w:t>
      </w:r>
    </w:p>
    <w:p w14:paraId="16180094" w14:textId="77777777" w:rsidR="002559B3" w:rsidRPr="002559B3" w:rsidRDefault="002559B3" w:rsidP="002559B3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31DAF71F" w14:textId="77777777" w:rsidR="002559B3" w:rsidRPr="002559B3" w:rsidRDefault="002559B3" w:rsidP="002559B3">
      <w:pPr>
        <w:spacing w:after="0"/>
        <w:jc w:val="center"/>
        <w:outlineLvl w:val="0"/>
        <w:rPr>
          <w:rFonts w:ascii="Times New Roman" w:hAnsi="Times New Roman"/>
          <w:b/>
          <w:noProof/>
          <w:sz w:val="20"/>
          <w:szCs w:val="20"/>
          <w:lang w:val="ms-MY"/>
        </w:rPr>
      </w:pPr>
      <w:r w:rsidRPr="002559B3">
        <w:rPr>
          <w:rFonts w:ascii="Times New Roman" w:hAnsi="Times New Roman"/>
          <w:b/>
          <w:noProof/>
          <w:sz w:val="20"/>
          <w:szCs w:val="20"/>
          <w:lang w:val="ms-MY"/>
        </w:rPr>
        <w:t>Abstrak</w:t>
      </w:r>
    </w:p>
    <w:p w14:paraId="3847336F" w14:textId="77777777" w:rsidR="002559B3" w:rsidRPr="002559B3" w:rsidRDefault="002559B3" w:rsidP="002559B3">
      <w:pPr>
        <w:spacing w:after="0"/>
        <w:jc w:val="both"/>
        <w:outlineLvl w:val="0"/>
        <w:rPr>
          <w:rFonts w:ascii="Times New Roman" w:hAnsi="Times New Roman"/>
          <w:noProof/>
          <w:sz w:val="20"/>
          <w:szCs w:val="20"/>
          <w:lang w:val="ms-MY"/>
        </w:rPr>
      </w:pPr>
      <w:r w:rsidRPr="002559B3">
        <w:rPr>
          <w:rFonts w:ascii="Times New Roman" w:hAnsi="Times New Roman"/>
          <w:noProof/>
          <w:sz w:val="20"/>
          <w:szCs w:val="20"/>
          <w:lang w:val="ms-MY"/>
        </w:rPr>
        <w:t>Empat kompleks koordinatan novel telah disintesis berdasarkan ligan 3,6-bis(3,5-dimetilpirazolil) piridazina dengan logam Cu(II), Fe(II), Ni(II) dan Co(II). Kompleks yang disintesis dicirikan dengan beberapa kaedah analisis. Spektrum IR bagi kesemua kompleks menunjukkan perubahan yang ketara pada kumpulan metil ligan (C-H), lingkaran pirazol (C=N), lingkaran piridazina (C-N) and (N-N) masing-masing pada 2926 cm</w:t>
      </w:r>
      <w:r w:rsidRPr="002559B3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-1</w:t>
      </w:r>
      <w:r w:rsidRPr="002559B3">
        <w:rPr>
          <w:rFonts w:ascii="Times New Roman" w:hAnsi="Times New Roman"/>
          <w:noProof/>
          <w:sz w:val="20"/>
          <w:szCs w:val="20"/>
          <w:lang w:val="ms-MY"/>
        </w:rPr>
        <w:t>, 1137 cm</w:t>
      </w:r>
      <w:r w:rsidRPr="002559B3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-1</w:t>
      </w:r>
      <w:r w:rsidRPr="002559B3">
        <w:rPr>
          <w:rFonts w:ascii="Times New Roman" w:hAnsi="Times New Roman"/>
          <w:noProof/>
          <w:sz w:val="20"/>
          <w:szCs w:val="20"/>
          <w:lang w:val="ms-MY"/>
        </w:rPr>
        <w:t>, 1162 cm</w:t>
      </w:r>
      <w:r w:rsidRPr="002559B3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-1</w:t>
      </w:r>
      <w:r w:rsidRPr="002559B3">
        <w:rPr>
          <w:rFonts w:ascii="Times New Roman" w:hAnsi="Times New Roman"/>
          <w:noProof/>
          <w:sz w:val="20"/>
          <w:szCs w:val="20"/>
          <w:lang w:val="ms-MY"/>
        </w:rPr>
        <w:t xml:space="preserve"> and 970 cm</w:t>
      </w:r>
      <w:r w:rsidRPr="002559B3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-1</w:t>
      </w:r>
      <w:r w:rsidRPr="002559B3">
        <w:rPr>
          <w:rFonts w:ascii="Times New Roman" w:hAnsi="Times New Roman"/>
          <w:noProof/>
          <w:sz w:val="20"/>
          <w:szCs w:val="20"/>
          <w:lang w:val="ms-MY"/>
        </w:rPr>
        <w:t>. Analisis unsur kompleks membataskan nisbah stoikiometri ligan: logam kepada 1: 2. Kehadiran logam dalam kompleks juga telah disahkan menerusi analisis FESEM-EDX. Pembentukan kompleks bersama logam dan ligan disahkan lebih lanjut kerana semua kompleks mempamerkan perubahan yang sangat ketara dalam pencirian pada 260 nm kerana peralihan HOMO → LUMO π → π* dalam lingkaran pirazol and piridazina menerusi spektrum UV-Vis. Sifat redoks kompleks telah disiasat dengan kaedah elektrokimia voltammetri kitaran (CV). Kompleks Cu(II), Fe(II) dan Ni(II) mempamerkan proses pemindahan elektron tunggal yang seakan-balik manakala tiada puncak diperhatikan bagi kompleks Co(II) apabila kesemua kompleks ini diimbas pada potensi -1.5 ke 1.5 V vs. Ag/AgCl. Potensi untuk kompleks Cu(II) pada 0.03 V vs. Ag/AgCl sepadan dengan penurunan Cu(II) kepada Cu(I) manakala potensi pada 0.75 V adalah disebabkan oleh pengoksidaan Cu(I) kepada Cu(II). Bagi kompleks Fe(II), pasangan redoks Fe(II)/Fe(III) mencatatkan potensi masing-masing pada -0.47 V dan -0.67 V semasa proses pengoksidaan dan penurunan. Akhirnya, potensi pada 0.71 V dalam voltammogram kitaran kompleks Ni(II) adalah disebabkan oleh proses pengoksidaan Ni(II) kepada Ni(I) manakala potensi pada 0.12 V adalah disebabkan oleh penurunan dari Ni(II) ke Ni(I).</w:t>
      </w:r>
    </w:p>
    <w:p w14:paraId="1E8CF4A1" w14:textId="77777777" w:rsidR="002559B3" w:rsidRPr="002559B3" w:rsidRDefault="002559B3" w:rsidP="002559B3">
      <w:pPr>
        <w:spacing w:after="0"/>
        <w:jc w:val="both"/>
        <w:outlineLvl w:val="0"/>
        <w:rPr>
          <w:rFonts w:ascii="Times New Roman" w:hAnsi="Times New Roman"/>
          <w:noProof/>
          <w:sz w:val="20"/>
          <w:szCs w:val="20"/>
          <w:lang w:val="ms-MY"/>
        </w:rPr>
      </w:pPr>
    </w:p>
    <w:p w14:paraId="20918D05" w14:textId="77777777" w:rsidR="002559B3" w:rsidRPr="002559B3" w:rsidRDefault="002559B3" w:rsidP="002559B3">
      <w:pPr>
        <w:spacing w:after="0"/>
        <w:jc w:val="both"/>
        <w:outlineLvl w:val="0"/>
        <w:rPr>
          <w:rFonts w:ascii="Times New Roman" w:hAnsi="Times New Roman"/>
          <w:b/>
          <w:noProof/>
          <w:sz w:val="20"/>
          <w:szCs w:val="20"/>
          <w:lang w:val="ms-MY"/>
        </w:rPr>
      </w:pPr>
      <w:r w:rsidRPr="002559B3">
        <w:rPr>
          <w:rFonts w:ascii="Times New Roman" w:hAnsi="Times New Roman"/>
          <w:b/>
          <w:noProof/>
          <w:sz w:val="20"/>
          <w:szCs w:val="20"/>
          <w:lang w:val="ms-MY"/>
        </w:rPr>
        <w:t xml:space="preserve">Kata kunci:  </w:t>
      </w:r>
      <w:r w:rsidRPr="002559B3">
        <w:rPr>
          <w:rFonts w:ascii="Times New Roman" w:hAnsi="Times New Roman"/>
          <w:bCs/>
          <w:noProof/>
          <w:sz w:val="20"/>
          <w:szCs w:val="20"/>
          <w:lang w:val="ms-MY"/>
        </w:rPr>
        <w:t>piridazina, logam peralihan, kompleks koordinatan, tindakan elektrokimia</w:t>
      </w:r>
    </w:p>
    <w:p w14:paraId="2BDBA848" w14:textId="77777777" w:rsidR="002559B3" w:rsidRDefault="002559B3" w:rsidP="0020669C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0697B48" w14:textId="77777777" w:rsidR="0020669C" w:rsidRPr="00510BA6" w:rsidRDefault="0020669C" w:rsidP="0020669C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510BA6">
        <w:rPr>
          <w:rFonts w:ascii="Times New Roman" w:hAnsi="Times New Roman"/>
          <w:b/>
          <w:noProof/>
          <w:sz w:val="20"/>
          <w:szCs w:val="20"/>
        </w:rPr>
        <w:t>References</w:t>
      </w:r>
    </w:p>
    <w:p w14:paraId="49AB6AF9" w14:textId="77777777" w:rsidR="0020669C" w:rsidRDefault="0020669C" w:rsidP="0020669C">
      <w:pPr>
        <w:pStyle w:val="EndNoteBibliography"/>
        <w:numPr>
          <w:ilvl w:val="0"/>
          <w:numId w:val="7"/>
        </w:numPr>
        <w:spacing w:line="276" w:lineRule="auto"/>
        <w:ind w:left="360"/>
        <w:rPr>
          <w:rFonts w:ascii="Times New Roman" w:hAnsi="Times New Roman" w:cs="Times New Roman"/>
        </w:rPr>
      </w:pPr>
      <w:r w:rsidRPr="00944651">
        <w:rPr>
          <w:rFonts w:ascii="Times New Roman" w:hAnsi="Times New Roman" w:cs="Times New Roman"/>
          <w:szCs w:val="20"/>
        </w:rPr>
        <w:fldChar w:fldCharType="begin"/>
      </w:r>
      <w:r w:rsidRPr="00944651">
        <w:rPr>
          <w:rFonts w:ascii="Times New Roman" w:hAnsi="Times New Roman" w:cs="Times New Roman"/>
          <w:szCs w:val="20"/>
        </w:rPr>
        <w:instrText xml:space="preserve"> ADDIN EN.REFLIST </w:instrText>
      </w:r>
      <w:r w:rsidRPr="00944651">
        <w:rPr>
          <w:rFonts w:ascii="Times New Roman" w:hAnsi="Times New Roman" w:cs="Times New Roman"/>
          <w:szCs w:val="20"/>
        </w:rPr>
        <w:fldChar w:fldCharType="separate"/>
      </w:r>
      <w:r w:rsidRPr="00944651">
        <w:rPr>
          <w:rFonts w:ascii="Times New Roman" w:hAnsi="Times New Roman" w:cs="Times New Roman"/>
        </w:rPr>
        <w:t>Cargnelutti, R.,</w:t>
      </w:r>
      <w:r>
        <w:rPr>
          <w:rFonts w:ascii="Times New Roman" w:hAnsi="Times New Roman" w:cs="Times New Roman"/>
        </w:rPr>
        <w:t xml:space="preserve"> </w:t>
      </w:r>
      <w:r w:rsidRPr="00CE5EC5">
        <w:rPr>
          <w:rFonts w:ascii="Times New Roman" w:hAnsi="Times New Roman" w:cs="Times New Roman"/>
        </w:rPr>
        <w:t>Schumacher, R. F., Belladona, A. L.</w:t>
      </w:r>
      <w:r>
        <w:rPr>
          <w:rFonts w:ascii="Times New Roman" w:hAnsi="Times New Roman" w:cs="Times New Roman"/>
        </w:rPr>
        <w:t xml:space="preserve"> and </w:t>
      </w:r>
      <w:r w:rsidRPr="00CE5EC5">
        <w:rPr>
          <w:rFonts w:ascii="Times New Roman" w:hAnsi="Times New Roman" w:cs="Times New Roman"/>
        </w:rPr>
        <w:t xml:space="preserve">Kazmierczak, J. C. </w:t>
      </w:r>
      <w:r w:rsidRPr="00944651">
        <w:rPr>
          <w:rFonts w:ascii="Times New Roman" w:hAnsi="Times New Roman" w:cs="Times New Roman"/>
        </w:rPr>
        <w:t xml:space="preserve">(2021). Coordination chemistry and synthetic approaches of pyridyl-selenium ligands: A decade update. </w:t>
      </w:r>
      <w:r w:rsidRPr="00944651">
        <w:rPr>
          <w:rFonts w:ascii="Times New Roman" w:hAnsi="Times New Roman" w:cs="Times New Roman"/>
          <w:i/>
        </w:rPr>
        <w:t>Coordination Chemistry Reviews</w:t>
      </w:r>
      <w:r w:rsidRPr="00944651">
        <w:rPr>
          <w:rFonts w:ascii="Times New Roman" w:hAnsi="Times New Roman" w:cs="Times New Roman"/>
        </w:rPr>
        <w:t>, 426: 213537.</w:t>
      </w:r>
    </w:p>
    <w:p w14:paraId="5033A8EC" w14:textId="77777777" w:rsidR="0020669C" w:rsidRDefault="0020669C" w:rsidP="0020669C">
      <w:pPr>
        <w:pStyle w:val="EndNoteBibliography"/>
        <w:numPr>
          <w:ilvl w:val="0"/>
          <w:numId w:val="7"/>
        </w:numPr>
        <w:spacing w:line="276" w:lineRule="auto"/>
        <w:ind w:left="360"/>
        <w:rPr>
          <w:rFonts w:ascii="Times New Roman" w:hAnsi="Times New Roman" w:cs="Times New Roman"/>
        </w:rPr>
      </w:pPr>
      <w:r w:rsidRPr="007B0670">
        <w:rPr>
          <w:rFonts w:ascii="Times New Roman" w:hAnsi="Times New Roman" w:cs="Times New Roman"/>
        </w:rPr>
        <w:t>Dubois, D. L. (1997). Development of transition metal phosphine complexes as electrocatalysts for CO</w:t>
      </w:r>
      <w:r w:rsidRPr="007B0670">
        <w:rPr>
          <w:rFonts w:ascii="Times New Roman" w:hAnsi="Times New Roman" w:cs="Times New Roman"/>
          <w:vertAlign w:val="subscript"/>
        </w:rPr>
        <w:t>2</w:t>
      </w:r>
      <w:r w:rsidRPr="007B0670">
        <w:rPr>
          <w:rFonts w:ascii="Times New Roman" w:hAnsi="Times New Roman" w:cs="Times New Roman"/>
        </w:rPr>
        <w:t xml:space="preserve"> and CO reduction. </w:t>
      </w:r>
      <w:r w:rsidRPr="007B0670">
        <w:rPr>
          <w:rFonts w:ascii="Times New Roman" w:hAnsi="Times New Roman" w:cs="Times New Roman"/>
          <w:i/>
        </w:rPr>
        <w:t>Comments on Inorganic Chemistry</w:t>
      </w:r>
      <w:r w:rsidRPr="007B0670">
        <w:rPr>
          <w:rFonts w:ascii="Times New Roman" w:hAnsi="Times New Roman" w:cs="Times New Roman"/>
        </w:rPr>
        <w:t>, 19(5): 307-325.</w:t>
      </w:r>
    </w:p>
    <w:p w14:paraId="68E45719" w14:textId="77777777" w:rsidR="0020669C" w:rsidRDefault="0020669C" w:rsidP="0020669C">
      <w:pPr>
        <w:pStyle w:val="EndNoteBibliography"/>
        <w:numPr>
          <w:ilvl w:val="0"/>
          <w:numId w:val="7"/>
        </w:numPr>
        <w:spacing w:line="276" w:lineRule="auto"/>
        <w:ind w:left="360"/>
        <w:rPr>
          <w:rFonts w:ascii="Times New Roman" w:hAnsi="Times New Roman" w:cs="Times New Roman"/>
        </w:rPr>
      </w:pPr>
      <w:r w:rsidRPr="007B0670">
        <w:rPr>
          <w:rFonts w:ascii="Times New Roman" w:hAnsi="Times New Roman" w:cs="Times New Roman"/>
        </w:rPr>
        <w:t xml:space="preserve">Cheung, K.-C., Wong, W. L., Ma, D. L., Lai, T. S. and Wong, K. Y. (2007). Transition metal complexes as electrocatalysts-Development and applications in electro-oxidation reactions. </w:t>
      </w:r>
      <w:r w:rsidRPr="007B0670">
        <w:rPr>
          <w:rFonts w:ascii="Times New Roman" w:hAnsi="Times New Roman" w:cs="Times New Roman"/>
          <w:i/>
        </w:rPr>
        <w:t>Coordination Chemistry Reviews</w:t>
      </w:r>
      <w:r w:rsidRPr="007B0670">
        <w:rPr>
          <w:rFonts w:ascii="Times New Roman" w:hAnsi="Times New Roman" w:cs="Times New Roman"/>
        </w:rPr>
        <w:t>, 251(17): 2367-2385.</w:t>
      </w:r>
    </w:p>
    <w:p w14:paraId="1AEE5378" w14:textId="77777777" w:rsidR="0020669C" w:rsidRDefault="0020669C" w:rsidP="0020669C">
      <w:pPr>
        <w:pStyle w:val="EndNoteBibliography"/>
        <w:numPr>
          <w:ilvl w:val="0"/>
          <w:numId w:val="7"/>
        </w:numPr>
        <w:spacing w:line="276" w:lineRule="auto"/>
        <w:ind w:left="360"/>
        <w:rPr>
          <w:rFonts w:ascii="Times New Roman" w:hAnsi="Times New Roman" w:cs="Times New Roman"/>
        </w:rPr>
      </w:pPr>
      <w:r w:rsidRPr="007B0670">
        <w:rPr>
          <w:rFonts w:ascii="Times New Roman" w:hAnsi="Times New Roman" w:cs="Times New Roman"/>
        </w:rPr>
        <w:t xml:space="preserve">Grünwald, K. R., </w:t>
      </w:r>
      <w:r w:rsidRPr="007B0670">
        <w:rPr>
          <w:rFonts w:ascii="Times New Roman" w:hAnsi="Times New Roman" w:cs="Times New Roman" w:hint="eastAsia"/>
        </w:rPr>
        <w:t>Saischek, G., Volpe, M., Belaj, F.</w:t>
      </w:r>
      <w:r w:rsidRPr="007B0670">
        <w:rPr>
          <w:rFonts w:ascii="Times New Roman" w:hAnsi="Times New Roman" w:cs="Times New Roman"/>
        </w:rPr>
        <w:t xml:space="preserve"> and </w:t>
      </w:r>
      <w:r w:rsidRPr="007B0670">
        <w:rPr>
          <w:rFonts w:ascii="Times New Roman" w:hAnsi="Times New Roman" w:cs="Times New Roman" w:hint="eastAsia"/>
        </w:rPr>
        <w:t>Mösch</w:t>
      </w:r>
      <w:r w:rsidRPr="007B0670">
        <w:rPr>
          <w:rFonts w:ascii="Times New Roman" w:hAnsi="Times New Roman" w:cs="Times New Roman"/>
        </w:rPr>
        <w:t>-</w:t>
      </w:r>
      <w:r w:rsidRPr="007B0670">
        <w:rPr>
          <w:rFonts w:ascii="Times New Roman" w:hAnsi="Times New Roman" w:cs="Times New Roman" w:hint="eastAsia"/>
        </w:rPr>
        <w:t>Zanetti, N. C.</w:t>
      </w:r>
      <w:r w:rsidRPr="007B0670">
        <w:rPr>
          <w:rFonts w:ascii="Times New Roman" w:hAnsi="Times New Roman" w:cs="Times New Roman"/>
        </w:rPr>
        <w:t xml:space="preserve"> (2010). Pyridazine-Based ligands and their coordinating ability towards first-row transition metals. </w:t>
      </w:r>
      <w:r w:rsidRPr="007B0670">
        <w:rPr>
          <w:rFonts w:ascii="Times New Roman" w:hAnsi="Times New Roman" w:cs="Times New Roman"/>
          <w:i/>
        </w:rPr>
        <w:t xml:space="preserve">European Journal of Inorganic Chemistry, </w:t>
      </w:r>
      <w:r w:rsidRPr="007B0670">
        <w:rPr>
          <w:rFonts w:ascii="Times New Roman" w:hAnsi="Times New Roman" w:cs="Times New Roman"/>
        </w:rPr>
        <w:t>(15): 2297-2305.</w:t>
      </w:r>
    </w:p>
    <w:p w14:paraId="4404DFF6" w14:textId="77777777" w:rsidR="0020669C" w:rsidRDefault="0020669C" w:rsidP="0020669C">
      <w:pPr>
        <w:pStyle w:val="EndNoteBibliography"/>
        <w:numPr>
          <w:ilvl w:val="0"/>
          <w:numId w:val="7"/>
        </w:numPr>
        <w:spacing w:line="276" w:lineRule="auto"/>
        <w:ind w:left="360"/>
        <w:rPr>
          <w:rFonts w:ascii="Times New Roman" w:hAnsi="Times New Roman" w:cs="Times New Roman"/>
        </w:rPr>
      </w:pPr>
      <w:r w:rsidRPr="007B0670">
        <w:rPr>
          <w:rFonts w:ascii="Times New Roman" w:hAnsi="Times New Roman" w:cs="Times New Roman"/>
        </w:rPr>
        <w:t xml:space="preserve">Viciano-Chumillas, M., et al. (2010). Coordination Versatility of Pyrazole-Based Ligands towards High-Nuclearity Transition-Metal and Rare-Earth Clusters. </w:t>
      </w:r>
      <w:r w:rsidRPr="007B0670">
        <w:rPr>
          <w:rFonts w:ascii="Times New Roman" w:hAnsi="Times New Roman" w:cs="Times New Roman"/>
          <w:i/>
        </w:rPr>
        <w:t>European Journal of Inorganic Chemistry</w:t>
      </w:r>
      <w:r w:rsidRPr="007B0670">
        <w:rPr>
          <w:rFonts w:ascii="Times New Roman" w:hAnsi="Times New Roman" w:cs="Times New Roman"/>
        </w:rPr>
        <w:t>, (22): p. 3403-3418.</w:t>
      </w:r>
    </w:p>
    <w:p w14:paraId="0A10B125" w14:textId="77777777" w:rsidR="0020669C" w:rsidRDefault="0020669C" w:rsidP="0020669C">
      <w:pPr>
        <w:pStyle w:val="EndNoteBibliography"/>
        <w:numPr>
          <w:ilvl w:val="0"/>
          <w:numId w:val="7"/>
        </w:numPr>
        <w:spacing w:line="276" w:lineRule="auto"/>
        <w:ind w:left="360"/>
        <w:rPr>
          <w:rFonts w:ascii="Times New Roman" w:hAnsi="Times New Roman" w:cs="Times New Roman"/>
        </w:rPr>
      </w:pPr>
      <w:r w:rsidRPr="007B0670">
        <w:rPr>
          <w:rFonts w:ascii="Times New Roman" w:hAnsi="Times New Roman" w:cs="Times New Roman"/>
        </w:rPr>
        <w:t xml:space="preserve">Gao, H., Tanase, S., de Jongh, L. J. and Reedijk, J. (2006). Synthesis, crystal structures and properties of the novel mononuclear copper(II) and tetranuclear cobalt(II) complexes with 3,6-bis-(3,5-dimethylpyrazolyl)-pyridazine. </w:t>
      </w:r>
      <w:r w:rsidRPr="007B0670">
        <w:rPr>
          <w:rFonts w:ascii="Times New Roman" w:hAnsi="Times New Roman" w:cs="Times New Roman"/>
          <w:i/>
        </w:rPr>
        <w:t>Transition Metal Chemistry</w:t>
      </w:r>
      <w:r w:rsidRPr="007B0670">
        <w:rPr>
          <w:rFonts w:ascii="Times New Roman" w:hAnsi="Times New Roman" w:cs="Times New Roman"/>
        </w:rPr>
        <w:t>, 31(8): 1088-1092.</w:t>
      </w:r>
    </w:p>
    <w:p w14:paraId="3D688493" w14:textId="77777777" w:rsidR="0020669C" w:rsidRDefault="0020669C" w:rsidP="0020669C">
      <w:pPr>
        <w:pStyle w:val="EndNoteBibliography"/>
        <w:numPr>
          <w:ilvl w:val="0"/>
          <w:numId w:val="7"/>
        </w:numPr>
        <w:spacing w:line="276" w:lineRule="auto"/>
        <w:ind w:left="360"/>
        <w:rPr>
          <w:rFonts w:ascii="Times New Roman" w:hAnsi="Times New Roman" w:cs="Times New Roman"/>
        </w:rPr>
      </w:pPr>
      <w:r w:rsidRPr="007B0670">
        <w:rPr>
          <w:rFonts w:ascii="Times New Roman" w:hAnsi="Times New Roman" w:cs="Times New Roman"/>
        </w:rPr>
        <w:t xml:space="preserve">Baranac-Stojanović, M. (2014). New insight into the anisotropic effects in solution-state NMR spectroscopy. </w:t>
      </w:r>
      <w:r w:rsidRPr="007B0670">
        <w:rPr>
          <w:rFonts w:ascii="Times New Roman" w:hAnsi="Times New Roman" w:cs="Times New Roman"/>
          <w:i/>
        </w:rPr>
        <w:t>RSC Advances</w:t>
      </w:r>
      <w:r w:rsidRPr="007B0670">
        <w:rPr>
          <w:rFonts w:ascii="Times New Roman" w:hAnsi="Times New Roman" w:cs="Times New Roman"/>
        </w:rPr>
        <w:t>, 4(1): 308-321.</w:t>
      </w:r>
    </w:p>
    <w:p w14:paraId="6DB2D4B7" w14:textId="77777777" w:rsidR="0020669C" w:rsidRDefault="0020669C" w:rsidP="0020669C">
      <w:pPr>
        <w:pStyle w:val="EndNoteBibliography"/>
        <w:numPr>
          <w:ilvl w:val="0"/>
          <w:numId w:val="7"/>
        </w:numPr>
        <w:spacing w:line="276" w:lineRule="auto"/>
        <w:ind w:left="360"/>
        <w:rPr>
          <w:rFonts w:ascii="Times New Roman" w:hAnsi="Times New Roman" w:cs="Times New Roman"/>
        </w:rPr>
      </w:pPr>
      <w:r w:rsidRPr="007B0670">
        <w:rPr>
          <w:rFonts w:ascii="Times New Roman" w:hAnsi="Times New Roman" w:cs="Times New Roman"/>
        </w:rPr>
        <w:t xml:space="preserve">Kaddouri, Y., Abrigach, F., Mechbal, N., Karzazi, Y., El Kodadi, M., Aouniti, A. and Touzani, R. (2019). Pyrazole compounds: Synthesis, molecular structure, chemical reactivity, experimental and theoretical DFT FTIR spectra. </w:t>
      </w:r>
      <w:r w:rsidRPr="007B0670">
        <w:rPr>
          <w:rFonts w:ascii="Times New Roman" w:hAnsi="Times New Roman" w:cs="Times New Roman"/>
          <w:i/>
        </w:rPr>
        <w:t>Materials Today: Proceedings</w:t>
      </w:r>
      <w:r w:rsidRPr="007B0670">
        <w:rPr>
          <w:rFonts w:ascii="Times New Roman" w:hAnsi="Times New Roman" w:cs="Times New Roman"/>
        </w:rPr>
        <w:t>, 13: 956-963.</w:t>
      </w:r>
    </w:p>
    <w:p w14:paraId="00975E1B" w14:textId="77777777" w:rsidR="0020669C" w:rsidRDefault="0020669C" w:rsidP="0020669C">
      <w:pPr>
        <w:pStyle w:val="EndNoteBibliography"/>
        <w:numPr>
          <w:ilvl w:val="0"/>
          <w:numId w:val="7"/>
        </w:numPr>
        <w:spacing w:line="276" w:lineRule="auto"/>
        <w:ind w:left="360"/>
        <w:rPr>
          <w:rFonts w:ascii="Times New Roman" w:hAnsi="Times New Roman" w:cs="Times New Roman"/>
        </w:rPr>
      </w:pPr>
      <w:r w:rsidRPr="007B0670">
        <w:rPr>
          <w:rFonts w:ascii="Times New Roman" w:hAnsi="Times New Roman" w:cs="Times New Roman"/>
        </w:rPr>
        <w:lastRenderedPageBreak/>
        <w:t xml:space="preserve">Anush, S. M., Vishalakshi, B., Kalluraya, B. and Manju, N. (2018). Synthesis of pyrazole-based Schiff bases of Chitosan: Evaluation of antimicrobial activity. </w:t>
      </w:r>
      <w:r w:rsidRPr="007B0670">
        <w:rPr>
          <w:rFonts w:ascii="Times New Roman" w:hAnsi="Times New Roman" w:cs="Times New Roman"/>
          <w:i/>
        </w:rPr>
        <w:t>International Journal of Biological Macromolecules</w:t>
      </w:r>
      <w:r w:rsidRPr="007B0670">
        <w:rPr>
          <w:rFonts w:ascii="Times New Roman" w:hAnsi="Times New Roman" w:cs="Times New Roman"/>
        </w:rPr>
        <w:t>, 119: 446-452.</w:t>
      </w:r>
    </w:p>
    <w:p w14:paraId="4A01DB65" w14:textId="77777777" w:rsidR="0020669C" w:rsidRDefault="0020669C" w:rsidP="0020669C">
      <w:pPr>
        <w:pStyle w:val="EndNoteBibliography"/>
        <w:numPr>
          <w:ilvl w:val="0"/>
          <w:numId w:val="7"/>
        </w:numPr>
        <w:spacing w:line="276" w:lineRule="auto"/>
        <w:ind w:left="360"/>
        <w:rPr>
          <w:rFonts w:ascii="Times New Roman" w:hAnsi="Times New Roman" w:cs="Times New Roman"/>
        </w:rPr>
      </w:pPr>
      <w:r w:rsidRPr="007B0670">
        <w:rPr>
          <w:rFonts w:ascii="Times New Roman" w:hAnsi="Times New Roman" w:cs="Times New Roman"/>
        </w:rPr>
        <w:t xml:space="preserve">Figueiredo, H., Silva, B., Raposo, M. M. M., Fonseca, A. M., Neves, I. C., Quintelas, C. and Tavares, T. (2008). Immobilization of Fe(III) complexes of pyridazine derivatives prepared from biosorbents supported on zeolites. </w:t>
      </w:r>
      <w:r w:rsidRPr="007B0670">
        <w:rPr>
          <w:rFonts w:ascii="Times New Roman" w:hAnsi="Times New Roman" w:cs="Times New Roman"/>
          <w:i/>
        </w:rPr>
        <w:t>Microporous and Mesoporous Materials</w:t>
      </w:r>
      <w:r w:rsidRPr="007B0670">
        <w:rPr>
          <w:rFonts w:ascii="Times New Roman" w:hAnsi="Times New Roman" w:cs="Times New Roman"/>
        </w:rPr>
        <w:t>, 109(1): 163-171.</w:t>
      </w:r>
    </w:p>
    <w:p w14:paraId="444A8443" w14:textId="77777777" w:rsidR="0020669C" w:rsidRDefault="0020669C" w:rsidP="0020669C">
      <w:pPr>
        <w:pStyle w:val="EndNoteBibliography"/>
        <w:numPr>
          <w:ilvl w:val="0"/>
          <w:numId w:val="7"/>
        </w:numPr>
        <w:spacing w:line="276" w:lineRule="auto"/>
        <w:ind w:left="360"/>
        <w:rPr>
          <w:rFonts w:ascii="Times New Roman" w:hAnsi="Times New Roman" w:cs="Times New Roman"/>
        </w:rPr>
      </w:pPr>
      <w:r w:rsidRPr="007B0670">
        <w:rPr>
          <w:rFonts w:ascii="Times New Roman" w:hAnsi="Times New Roman" w:cs="Times New Roman"/>
        </w:rPr>
        <w:t xml:space="preserve">Mészáros Szécsényi, K., Leovac, V. M., Jacimovic, Z. K. and Pokol, G. (2003). Transition Metal Complexes with Pyrazole Based Ligands. </w:t>
      </w:r>
      <w:r w:rsidRPr="007B0670">
        <w:rPr>
          <w:rFonts w:ascii="Times New Roman" w:hAnsi="Times New Roman" w:cs="Times New Roman"/>
          <w:i/>
        </w:rPr>
        <w:t>Journal of Thermal Analysis and Calorimetry</w:t>
      </w:r>
      <w:r w:rsidRPr="007B0670">
        <w:rPr>
          <w:rFonts w:ascii="Times New Roman" w:hAnsi="Times New Roman" w:cs="Times New Roman"/>
        </w:rPr>
        <w:t>, 74(3): 943-952.</w:t>
      </w:r>
    </w:p>
    <w:p w14:paraId="79C0EA15" w14:textId="77777777" w:rsidR="0020669C" w:rsidRDefault="0020669C" w:rsidP="0020669C">
      <w:pPr>
        <w:pStyle w:val="EndNoteBibliography"/>
        <w:spacing w:line="276" w:lineRule="auto"/>
        <w:rPr>
          <w:rFonts w:ascii="Times New Roman" w:hAnsi="Times New Roman" w:cs="Times New Roman"/>
        </w:rPr>
      </w:pPr>
    </w:p>
    <w:p w14:paraId="78E12F79" w14:textId="77777777" w:rsidR="0020669C" w:rsidRDefault="0020669C" w:rsidP="0020669C">
      <w:pPr>
        <w:pStyle w:val="EndNoteBibliography"/>
        <w:numPr>
          <w:ilvl w:val="0"/>
          <w:numId w:val="7"/>
        </w:numPr>
        <w:spacing w:line="276" w:lineRule="auto"/>
        <w:ind w:left="360"/>
        <w:rPr>
          <w:rFonts w:ascii="Times New Roman" w:hAnsi="Times New Roman" w:cs="Times New Roman"/>
        </w:rPr>
      </w:pPr>
      <w:r w:rsidRPr="007B0670">
        <w:rPr>
          <w:rFonts w:ascii="Times New Roman" w:hAnsi="Times New Roman" w:cs="Times New Roman"/>
        </w:rPr>
        <w:t xml:space="preserve">Mezei, G. and Raptis, R. G. (2004). Effect of pyrazole-substitution on the structure and nuclearity of Cu(II)-pyrazolato complexes. </w:t>
      </w:r>
      <w:r w:rsidRPr="007B0670">
        <w:rPr>
          <w:rFonts w:ascii="Times New Roman" w:hAnsi="Times New Roman" w:cs="Times New Roman"/>
          <w:i/>
        </w:rPr>
        <w:t>Inorganica Chimica Acta</w:t>
      </w:r>
      <w:r w:rsidRPr="007B0670">
        <w:rPr>
          <w:rFonts w:ascii="Times New Roman" w:hAnsi="Times New Roman" w:cs="Times New Roman"/>
        </w:rPr>
        <w:t>, 357(11): 3279-3288.</w:t>
      </w:r>
    </w:p>
    <w:p w14:paraId="71E71AEF" w14:textId="77777777" w:rsidR="0020669C" w:rsidRDefault="0020669C" w:rsidP="0020669C">
      <w:pPr>
        <w:pStyle w:val="EndNoteBibliography"/>
        <w:numPr>
          <w:ilvl w:val="0"/>
          <w:numId w:val="7"/>
        </w:numPr>
        <w:spacing w:line="276" w:lineRule="auto"/>
        <w:ind w:left="360"/>
        <w:rPr>
          <w:rFonts w:ascii="Times New Roman" w:hAnsi="Times New Roman" w:cs="Times New Roman"/>
        </w:rPr>
      </w:pPr>
      <w:r w:rsidRPr="007B0670">
        <w:rPr>
          <w:rFonts w:ascii="Times New Roman" w:hAnsi="Times New Roman" w:cs="Times New Roman"/>
        </w:rPr>
        <w:t xml:space="preserve">Kutluay, A. and Aslanoglu, M. (2013). Modification of electrodes using conductive porous layers to confer selectivity for the voltammetric detection of paracetamol in the presence of ascorbic acid, dopamine and uric acid. </w:t>
      </w:r>
      <w:r w:rsidRPr="007B0670">
        <w:rPr>
          <w:rFonts w:ascii="Times New Roman" w:hAnsi="Times New Roman" w:cs="Times New Roman"/>
          <w:i/>
        </w:rPr>
        <w:t>Sensors and Actuators B: Chemical</w:t>
      </w:r>
      <w:r w:rsidRPr="007B0670">
        <w:rPr>
          <w:rFonts w:ascii="Times New Roman" w:hAnsi="Times New Roman" w:cs="Times New Roman"/>
        </w:rPr>
        <w:t>, 185: 398-404.</w:t>
      </w:r>
    </w:p>
    <w:p w14:paraId="4A0124E8" w14:textId="77777777" w:rsidR="0020669C" w:rsidRDefault="0020669C" w:rsidP="0020669C">
      <w:pPr>
        <w:pStyle w:val="EndNoteBibliography"/>
        <w:numPr>
          <w:ilvl w:val="0"/>
          <w:numId w:val="7"/>
        </w:numPr>
        <w:spacing w:line="276" w:lineRule="auto"/>
        <w:ind w:left="360"/>
        <w:rPr>
          <w:rFonts w:ascii="Times New Roman" w:hAnsi="Times New Roman" w:cs="Times New Roman"/>
        </w:rPr>
      </w:pPr>
      <w:r w:rsidRPr="007B0670">
        <w:rPr>
          <w:rFonts w:ascii="Times New Roman" w:hAnsi="Times New Roman" w:cs="Times New Roman"/>
        </w:rPr>
        <w:t xml:space="preserve">Beaver, B. D., Hall, L. C., Lukehart, C. M. and Preston, L. D. (1981). Reactions of coordinated molecules. XXVII. Cyclic voltammetry of several transition metal metalla-acetylacetonate complexes. </w:t>
      </w:r>
      <w:r w:rsidRPr="007B0670">
        <w:rPr>
          <w:rFonts w:ascii="Times New Roman" w:hAnsi="Times New Roman" w:cs="Times New Roman"/>
          <w:i/>
        </w:rPr>
        <w:t>Inorganica Chimica Acta</w:t>
      </w:r>
      <w:r w:rsidRPr="007B0670">
        <w:rPr>
          <w:rFonts w:ascii="Times New Roman" w:hAnsi="Times New Roman" w:cs="Times New Roman"/>
        </w:rPr>
        <w:t>, 47: 25-30.</w:t>
      </w:r>
    </w:p>
    <w:p w14:paraId="28F1A948" w14:textId="77777777" w:rsidR="0020669C" w:rsidRDefault="0020669C" w:rsidP="0020669C">
      <w:pPr>
        <w:pStyle w:val="EndNoteBibliography"/>
        <w:numPr>
          <w:ilvl w:val="0"/>
          <w:numId w:val="7"/>
        </w:numPr>
        <w:spacing w:line="276" w:lineRule="auto"/>
        <w:ind w:left="360"/>
        <w:rPr>
          <w:rFonts w:ascii="Times New Roman" w:hAnsi="Times New Roman" w:cs="Times New Roman"/>
        </w:rPr>
      </w:pPr>
      <w:r w:rsidRPr="007B0670">
        <w:rPr>
          <w:rFonts w:ascii="Times New Roman" w:hAnsi="Times New Roman" w:cs="Times New Roman"/>
        </w:rPr>
        <w:t xml:space="preserve">Huang, F., Wang, F., Feng, S., Li, Y., Li, S. and Li, Y. (2013). Direct electrochemistry and electrochemical biosensing of glucose oxidase based on CdSe@CdS quantum dots and MWNT-modified electrode. </w:t>
      </w:r>
      <w:r w:rsidRPr="007B0670">
        <w:rPr>
          <w:rFonts w:ascii="Times New Roman" w:hAnsi="Times New Roman" w:cs="Times New Roman"/>
          <w:i/>
        </w:rPr>
        <w:t>Journal of Solid State Electrochemistry</w:t>
      </w:r>
      <w:r w:rsidRPr="007B0670">
        <w:rPr>
          <w:rFonts w:ascii="Times New Roman" w:hAnsi="Times New Roman" w:cs="Times New Roman"/>
        </w:rPr>
        <w:t>, 17(5): 1295-1301.</w:t>
      </w:r>
    </w:p>
    <w:p w14:paraId="59F7F031" w14:textId="77777777" w:rsidR="0020669C" w:rsidRPr="007B0670" w:rsidRDefault="0020669C" w:rsidP="0020669C">
      <w:pPr>
        <w:pStyle w:val="EndNoteBibliography"/>
        <w:numPr>
          <w:ilvl w:val="0"/>
          <w:numId w:val="7"/>
        </w:numPr>
        <w:spacing w:line="276" w:lineRule="auto"/>
        <w:ind w:left="360"/>
        <w:rPr>
          <w:rFonts w:ascii="Times New Roman" w:hAnsi="Times New Roman" w:cs="Times New Roman"/>
        </w:rPr>
      </w:pPr>
      <w:r w:rsidRPr="007B0670">
        <w:rPr>
          <w:rFonts w:ascii="Times New Roman" w:hAnsi="Times New Roman" w:cs="Times New Roman"/>
        </w:rPr>
        <w:t xml:space="preserve">Hamel, C., Chamelot, P. and Taxil, P. (2004). Neodymium(III) cathodic processes in molten fluorides. </w:t>
      </w:r>
      <w:r w:rsidRPr="007B0670">
        <w:rPr>
          <w:rFonts w:ascii="Times New Roman" w:hAnsi="Times New Roman" w:cs="Times New Roman"/>
          <w:i/>
        </w:rPr>
        <w:t>Electrochimica Acta</w:t>
      </w:r>
      <w:r w:rsidRPr="007B0670">
        <w:rPr>
          <w:rFonts w:ascii="Times New Roman" w:hAnsi="Times New Roman" w:cs="Times New Roman"/>
        </w:rPr>
        <w:t>, 49(25): 4467-4476.</w:t>
      </w:r>
    </w:p>
    <w:p w14:paraId="299D3E74" w14:textId="17C67B1E" w:rsidR="002559B3" w:rsidRPr="00385369" w:rsidRDefault="0020669C" w:rsidP="0020669C">
      <w:pPr>
        <w:spacing w:after="0"/>
        <w:jc w:val="both"/>
        <w:rPr>
          <w:rFonts w:ascii="Times New Roman" w:hAnsi="Times New Roman"/>
          <w:sz w:val="20"/>
          <w:szCs w:val="20"/>
        </w:rPr>
        <w:sectPr w:rsidR="002559B3" w:rsidRPr="00385369" w:rsidSect="00385369"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  <w:r w:rsidRPr="00944651">
        <w:rPr>
          <w:rFonts w:ascii="Times New Roman" w:hAnsi="Times New Roman"/>
          <w:szCs w:val="20"/>
        </w:rPr>
        <w:fldChar w:fldCharType="end"/>
      </w:r>
    </w:p>
    <w:p w14:paraId="7DE6ED8C" w14:textId="77777777" w:rsidR="00385369" w:rsidRPr="00385369" w:rsidRDefault="00385369" w:rsidP="00385369">
      <w:pPr>
        <w:spacing w:after="0"/>
        <w:jc w:val="both"/>
        <w:rPr>
          <w:rFonts w:ascii="Times New Roman" w:hAnsi="Times New Roman"/>
          <w:b/>
          <w:sz w:val="20"/>
          <w:szCs w:val="20"/>
          <w:lang w:val="ms-MY"/>
        </w:rPr>
      </w:pPr>
    </w:p>
    <w:sectPr w:rsidR="00385369" w:rsidRPr="00385369" w:rsidSect="006E79D9">
      <w:headerReference w:type="even" r:id="rId12"/>
      <w:headerReference w:type="default" r:id="rId13"/>
      <w:footerReference w:type="even" r:id="rId14"/>
      <w:headerReference w:type="first" r:id="rId15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68521" w14:textId="77777777" w:rsidR="009A4A79" w:rsidRDefault="00E67FF6">
      <w:pPr>
        <w:spacing w:after="0" w:line="240" w:lineRule="auto"/>
      </w:pPr>
      <w:r>
        <w:separator/>
      </w:r>
    </w:p>
  </w:endnote>
  <w:endnote w:type="continuationSeparator" w:id="0">
    <w:p w14:paraId="3C4C24FA" w14:textId="77777777"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9C4C3" w14:textId="77777777" w:rsidR="00385369" w:rsidRDefault="00385369">
    <w:pPr>
      <w:pStyle w:val="Footer"/>
    </w:pPr>
    <w:r w:rsidRPr="00CE203C">
      <w:rPr>
        <w:rFonts w:ascii="Times New Roman" w:hAnsi="Times New Roman"/>
        <w:lang w:val="en-US"/>
      </w:rPr>
      <w:t>1</w:t>
    </w:r>
    <w:r>
      <w:rPr>
        <w:rFonts w:ascii="Times New Roman" w:hAnsi="Times New Roman"/>
        <w:lang w:val="en-US"/>
      </w:rPr>
      <w:t>068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0D138" w14:textId="7B91A84E" w:rsidR="00385369" w:rsidRPr="007D4BAB" w:rsidRDefault="00385369" w:rsidP="007D4BA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AFC0E" w14:textId="77777777"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14:paraId="3FC7D75F" w14:textId="77777777"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8F5C4" w14:textId="77777777" w:rsidR="00385369" w:rsidRPr="00CB635A" w:rsidRDefault="00385369" w:rsidP="00CB635A">
    <w:pPr>
      <w:spacing w:after="0"/>
      <w:ind w:left="900" w:hanging="90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</w:rPr>
      <w:t>Koh et al</w:t>
    </w:r>
    <w:r w:rsidRPr="00AF7C55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AF7C55">
      <w:rPr>
        <w:rFonts w:ascii="Times New Roman" w:hAnsi="Times New Roman"/>
        <w:sz w:val="20"/>
        <w:szCs w:val="20"/>
        <w:lang w:val="en-GB"/>
      </w:rPr>
      <w:t>ROLE OF VANADIA AND TITANIA PHASES IN THE REMOVAL OF METHYLENE BLUE BY ADSORPTION AND PHOTOCATALYTIC DEGRADATION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0FC44" w14:textId="77777777" w:rsidR="00385369" w:rsidRDefault="00385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F577A" w14:textId="77777777" w:rsidR="00385369" w:rsidRDefault="003853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DE29F" w14:textId="77777777" w:rsidR="00487F62" w:rsidRDefault="00A365C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19E45" w14:textId="77777777" w:rsidR="00487F62" w:rsidRDefault="00A365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" w15:restartNumberingAfterBreak="0">
    <w:nsid w:val="5D235E0C"/>
    <w:multiLevelType w:val="hybridMultilevel"/>
    <w:tmpl w:val="788CF31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95557"/>
    <w:rsid w:val="001573E3"/>
    <w:rsid w:val="0020669C"/>
    <w:rsid w:val="00226372"/>
    <w:rsid w:val="002559B3"/>
    <w:rsid w:val="002B425B"/>
    <w:rsid w:val="002F626B"/>
    <w:rsid w:val="00385369"/>
    <w:rsid w:val="003A1F80"/>
    <w:rsid w:val="0044292C"/>
    <w:rsid w:val="00460C95"/>
    <w:rsid w:val="00473CD4"/>
    <w:rsid w:val="00487993"/>
    <w:rsid w:val="005644C8"/>
    <w:rsid w:val="005F401D"/>
    <w:rsid w:val="006E79D9"/>
    <w:rsid w:val="007D0E7F"/>
    <w:rsid w:val="007F7EB3"/>
    <w:rsid w:val="00832F59"/>
    <w:rsid w:val="00834CDE"/>
    <w:rsid w:val="00900BAC"/>
    <w:rsid w:val="00975E1A"/>
    <w:rsid w:val="009A4A79"/>
    <w:rsid w:val="009A5A4D"/>
    <w:rsid w:val="00A23F0F"/>
    <w:rsid w:val="00A365C9"/>
    <w:rsid w:val="00AA706B"/>
    <w:rsid w:val="00AB4AE6"/>
    <w:rsid w:val="00AB5AEF"/>
    <w:rsid w:val="00AC72D0"/>
    <w:rsid w:val="00AD4549"/>
    <w:rsid w:val="00B40E61"/>
    <w:rsid w:val="00B9022C"/>
    <w:rsid w:val="00C71438"/>
    <w:rsid w:val="00C72F3E"/>
    <w:rsid w:val="00C73A4A"/>
    <w:rsid w:val="00CE6DF3"/>
    <w:rsid w:val="00D04BC8"/>
    <w:rsid w:val="00D0718B"/>
    <w:rsid w:val="00D40B1F"/>
    <w:rsid w:val="00D414B9"/>
    <w:rsid w:val="00DE20A8"/>
    <w:rsid w:val="00E67FF6"/>
    <w:rsid w:val="00EA6DE5"/>
    <w:rsid w:val="00EC5D90"/>
    <w:rsid w:val="00FA167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customStyle="1" w:styleId="EndNoteBibliography">
    <w:name w:val="EndNote Bibliography"/>
    <w:basedOn w:val="Normal"/>
    <w:link w:val="EndNoteBibliographyChar"/>
    <w:rsid w:val="0020669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Theme="minorEastAsia" w:hAnsi="Calibri" w:cs="Calibri"/>
      <w:noProof/>
      <w:kern w:val="2"/>
      <w:sz w:val="20"/>
      <w:lang w:eastAsia="ko-KR"/>
    </w:rPr>
  </w:style>
  <w:style w:type="character" w:customStyle="1" w:styleId="EndNoteBibliographyChar">
    <w:name w:val="EndNote Bibliography Char"/>
    <w:basedOn w:val="DefaultParagraphFont"/>
    <w:link w:val="EndNoteBibliography"/>
    <w:rsid w:val="0020669C"/>
    <w:rPr>
      <w:rFonts w:ascii="Calibri" w:eastAsiaTheme="minorEastAsia" w:hAnsi="Calibri" w:cs="Calibri"/>
      <w:noProof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24 No 6 (2020)</vt:lpstr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25 No 1 (2021)</dc:title>
  <dc:creator>Harun Hamzah</dc:creator>
  <cp:lastModifiedBy>Harun Hamzah</cp:lastModifiedBy>
  <cp:revision>4</cp:revision>
  <cp:lastPrinted>2020-04-01T04:48:00Z</cp:lastPrinted>
  <dcterms:created xsi:type="dcterms:W3CDTF">2021-02-01T08:16:00Z</dcterms:created>
  <dcterms:modified xsi:type="dcterms:W3CDTF">2021-02-06T09:20:00Z</dcterms:modified>
</cp:coreProperties>
</file>