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A7F879" w14:textId="77777777" w:rsidR="00140682" w:rsidRDefault="00F46C57" w:rsidP="00E64898">
      <w:pPr>
        <w:autoSpaceDE w:val="0"/>
        <w:autoSpaceDN w:val="0"/>
        <w:adjustRightInd w:val="0"/>
        <w:spacing w:after="0" w:line="240" w:lineRule="auto"/>
        <w:jc w:val="center"/>
        <w:rPr>
          <w:rFonts w:ascii="Times New Roman" w:hAnsi="Times New Roman" w:cs="Times New Roman"/>
          <w:sz w:val="28"/>
          <w:szCs w:val="28"/>
        </w:rPr>
      </w:pPr>
      <w:bookmarkStart w:id="0" w:name="_GoBack"/>
      <w:bookmarkEnd w:id="0"/>
      <w:r w:rsidRPr="00140682">
        <w:rPr>
          <w:rFonts w:ascii="Times New Roman" w:hAnsi="Times New Roman" w:cs="Times New Roman"/>
          <w:sz w:val="28"/>
          <w:szCs w:val="28"/>
        </w:rPr>
        <w:t>P</w:t>
      </w:r>
      <w:r w:rsidR="00CC4468" w:rsidRPr="00140682">
        <w:rPr>
          <w:rFonts w:ascii="Times New Roman" w:hAnsi="Times New Roman" w:cs="Times New Roman"/>
          <w:sz w:val="28"/>
          <w:szCs w:val="28"/>
        </w:rPr>
        <w:t>HYSICOCHEMICAL</w:t>
      </w:r>
      <w:r w:rsidRPr="00140682">
        <w:rPr>
          <w:rFonts w:ascii="Times New Roman" w:hAnsi="Times New Roman" w:cs="Times New Roman"/>
          <w:sz w:val="28"/>
          <w:szCs w:val="28"/>
        </w:rPr>
        <w:t xml:space="preserve"> C</w:t>
      </w:r>
      <w:r w:rsidR="00CC4468" w:rsidRPr="00140682">
        <w:rPr>
          <w:rFonts w:ascii="Times New Roman" w:hAnsi="Times New Roman" w:cs="Times New Roman"/>
          <w:sz w:val="28"/>
          <w:szCs w:val="28"/>
        </w:rPr>
        <w:t>OMPOSITION</w:t>
      </w:r>
      <w:r w:rsidRPr="00140682">
        <w:rPr>
          <w:rFonts w:ascii="Times New Roman" w:hAnsi="Times New Roman" w:cs="Times New Roman"/>
          <w:sz w:val="28"/>
          <w:szCs w:val="28"/>
        </w:rPr>
        <w:t xml:space="preserve"> </w:t>
      </w:r>
      <w:r w:rsidR="00853CDE" w:rsidRPr="00140682">
        <w:rPr>
          <w:rFonts w:ascii="Times New Roman" w:hAnsi="Times New Roman" w:cs="Times New Roman"/>
          <w:sz w:val="28"/>
          <w:szCs w:val="28"/>
        </w:rPr>
        <w:t xml:space="preserve">OF SPENT OYSTER </w:t>
      </w:r>
    </w:p>
    <w:p w14:paraId="40577E85" w14:textId="0138447C" w:rsidR="007D1485" w:rsidRPr="00140682" w:rsidRDefault="00CC4468" w:rsidP="00E64898">
      <w:pPr>
        <w:autoSpaceDE w:val="0"/>
        <w:autoSpaceDN w:val="0"/>
        <w:adjustRightInd w:val="0"/>
        <w:spacing w:after="0" w:line="240" w:lineRule="auto"/>
        <w:jc w:val="center"/>
        <w:rPr>
          <w:rFonts w:ascii="Times New Roman" w:hAnsi="Times New Roman" w:cs="Times New Roman"/>
          <w:sz w:val="28"/>
          <w:szCs w:val="28"/>
        </w:rPr>
      </w:pPr>
      <w:r w:rsidRPr="00140682">
        <w:rPr>
          <w:rFonts w:ascii="Times New Roman" w:hAnsi="Times New Roman" w:cs="Times New Roman"/>
          <w:sz w:val="28"/>
          <w:szCs w:val="28"/>
        </w:rPr>
        <w:t>MUSHROOM SUBSTRATE</w:t>
      </w:r>
    </w:p>
    <w:p w14:paraId="55485C98" w14:textId="77777777" w:rsidR="00CC4468" w:rsidRPr="00140682" w:rsidRDefault="00CC4468" w:rsidP="00E64898">
      <w:pPr>
        <w:autoSpaceDE w:val="0"/>
        <w:autoSpaceDN w:val="0"/>
        <w:adjustRightInd w:val="0"/>
        <w:spacing w:after="0" w:line="240" w:lineRule="auto"/>
        <w:jc w:val="center"/>
        <w:rPr>
          <w:rFonts w:ascii="Times New Roman" w:hAnsi="Times New Roman" w:cs="Times New Roman"/>
          <w:b/>
          <w:sz w:val="24"/>
          <w:szCs w:val="24"/>
        </w:rPr>
      </w:pPr>
    </w:p>
    <w:p w14:paraId="54150D35" w14:textId="3E915811" w:rsidR="00CC4468" w:rsidRPr="00140682" w:rsidRDefault="00CC4468" w:rsidP="00E64898">
      <w:pPr>
        <w:autoSpaceDE w:val="0"/>
        <w:autoSpaceDN w:val="0"/>
        <w:adjustRightInd w:val="0"/>
        <w:spacing w:after="0" w:line="240" w:lineRule="auto"/>
        <w:jc w:val="center"/>
        <w:rPr>
          <w:rFonts w:ascii="Times New Roman" w:hAnsi="Times New Roman" w:cs="Times New Roman"/>
          <w:bCs/>
          <w:sz w:val="24"/>
          <w:szCs w:val="24"/>
        </w:rPr>
      </w:pPr>
      <w:r w:rsidRPr="00140682">
        <w:rPr>
          <w:rFonts w:ascii="Times New Roman" w:hAnsi="Times New Roman" w:cs="Times New Roman"/>
          <w:sz w:val="24"/>
          <w:szCs w:val="24"/>
        </w:rPr>
        <w:t>(</w:t>
      </w:r>
      <w:r w:rsidRPr="00140682">
        <w:rPr>
          <w:rFonts w:ascii="Times New Roman" w:hAnsi="Times New Roman" w:cs="Times New Roman"/>
          <w:sz w:val="24"/>
          <w:szCs w:val="24"/>
          <w:lang w:val="ms-MY"/>
        </w:rPr>
        <w:t>Komposisi Fizikokimia bagi Sisa Substrat Cendawan Tiram</w:t>
      </w:r>
      <w:r w:rsidRPr="00140682">
        <w:rPr>
          <w:rFonts w:ascii="Times New Roman" w:hAnsi="Times New Roman" w:cs="Times New Roman"/>
          <w:sz w:val="24"/>
          <w:szCs w:val="24"/>
        </w:rPr>
        <w:t>)</w:t>
      </w:r>
    </w:p>
    <w:p w14:paraId="779D9E0A" w14:textId="77777777" w:rsidR="007D1485" w:rsidRPr="00140682" w:rsidRDefault="007D1485" w:rsidP="007D1485">
      <w:pPr>
        <w:autoSpaceDE w:val="0"/>
        <w:autoSpaceDN w:val="0"/>
        <w:adjustRightInd w:val="0"/>
        <w:spacing w:after="0" w:line="240" w:lineRule="auto"/>
        <w:jc w:val="center"/>
        <w:rPr>
          <w:rFonts w:ascii="Times New Roman" w:hAnsi="Times New Roman" w:cs="Times New Roman"/>
          <w:b/>
          <w:bCs/>
          <w:sz w:val="20"/>
          <w:szCs w:val="20"/>
        </w:rPr>
      </w:pPr>
    </w:p>
    <w:p w14:paraId="74C4CAC8" w14:textId="1C72D2E3" w:rsidR="007D1485" w:rsidRPr="00140682" w:rsidRDefault="001B4FBA" w:rsidP="007D1485">
      <w:pPr>
        <w:autoSpaceDE w:val="0"/>
        <w:autoSpaceDN w:val="0"/>
        <w:adjustRightInd w:val="0"/>
        <w:spacing w:after="0" w:line="240" w:lineRule="auto"/>
        <w:jc w:val="center"/>
        <w:rPr>
          <w:rFonts w:ascii="Times New Roman" w:hAnsi="Times New Roman" w:cs="Times New Roman"/>
          <w:bCs/>
          <w:sz w:val="20"/>
          <w:szCs w:val="20"/>
          <w:lang w:val="ms-MY"/>
        </w:rPr>
      </w:pPr>
      <w:r w:rsidRPr="00140682">
        <w:rPr>
          <w:rFonts w:ascii="Times New Roman" w:hAnsi="Times New Roman" w:cs="Times New Roman"/>
          <w:bCs/>
          <w:sz w:val="20"/>
          <w:szCs w:val="20"/>
          <w:lang w:val="ms-MY"/>
        </w:rPr>
        <w:t>Aina Nasuha Mortada</w:t>
      </w:r>
      <w:r w:rsidR="00CA420E" w:rsidRPr="00140682">
        <w:rPr>
          <w:rFonts w:ascii="Times New Roman" w:hAnsi="Times New Roman" w:cs="Times New Roman"/>
          <w:bCs/>
          <w:sz w:val="20"/>
          <w:szCs w:val="20"/>
          <w:lang w:val="ms-MY"/>
        </w:rPr>
        <w:t>,</w:t>
      </w:r>
      <w:r w:rsidRPr="00140682">
        <w:rPr>
          <w:rFonts w:ascii="Times New Roman" w:hAnsi="Times New Roman" w:cs="Times New Roman"/>
          <w:bCs/>
          <w:sz w:val="20"/>
          <w:szCs w:val="20"/>
          <w:lang w:val="ms-MY"/>
        </w:rPr>
        <w:t xml:space="preserve"> Mohamad Hasnul Bolhassan</w:t>
      </w:r>
      <w:r w:rsidR="00CF3734" w:rsidRPr="00140682">
        <w:rPr>
          <w:rFonts w:ascii="Times New Roman" w:hAnsi="Times New Roman" w:cs="Times New Roman"/>
          <w:bCs/>
          <w:sz w:val="20"/>
          <w:szCs w:val="20"/>
          <w:lang w:val="ms-MY"/>
        </w:rPr>
        <w:t>*</w:t>
      </w:r>
      <w:r w:rsidRPr="00140682">
        <w:rPr>
          <w:rFonts w:ascii="Times New Roman" w:hAnsi="Times New Roman" w:cs="Times New Roman"/>
          <w:bCs/>
          <w:sz w:val="20"/>
          <w:szCs w:val="20"/>
          <w:lang w:val="ms-MY"/>
        </w:rPr>
        <w:t>, Rafeah Wahi</w:t>
      </w:r>
    </w:p>
    <w:p w14:paraId="77964855" w14:textId="77777777" w:rsidR="001A1DB4" w:rsidRPr="00140682" w:rsidRDefault="001A1DB4" w:rsidP="007D1485">
      <w:pPr>
        <w:autoSpaceDE w:val="0"/>
        <w:autoSpaceDN w:val="0"/>
        <w:adjustRightInd w:val="0"/>
        <w:spacing w:after="0" w:line="240" w:lineRule="auto"/>
        <w:jc w:val="center"/>
        <w:rPr>
          <w:rFonts w:ascii="Times New Roman" w:hAnsi="Times New Roman" w:cs="Times New Roman"/>
          <w:bCs/>
          <w:sz w:val="18"/>
          <w:szCs w:val="20"/>
          <w:lang w:val="ms-MY"/>
        </w:rPr>
      </w:pPr>
    </w:p>
    <w:p w14:paraId="56DA5A26" w14:textId="77777777" w:rsidR="001A1DB4" w:rsidRPr="00140682" w:rsidRDefault="001A1DB4" w:rsidP="001A1DB4">
      <w:pPr>
        <w:pStyle w:val="Default"/>
        <w:jc w:val="center"/>
        <w:rPr>
          <w:i/>
          <w:color w:val="auto"/>
          <w:sz w:val="18"/>
          <w:szCs w:val="18"/>
          <w:lang w:val="ms-MY"/>
        </w:rPr>
      </w:pPr>
      <w:r w:rsidRPr="00140682">
        <w:rPr>
          <w:i/>
          <w:color w:val="auto"/>
          <w:sz w:val="18"/>
          <w:szCs w:val="18"/>
          <w:lang w:val="ms-MY"/>
        </w:rPr>
        <w:t xml:space="preserve">Faculty of Resource Science and Technology, </w:t>
      </w:r>
    </w:p>
    <w:p w14:paraId="11C14B35" w14:textId="77777777" w:rsidR="001A1DB4" w:rsidRPr="00140682" w:rsidRDefault="001A1DB4" w:rsidP="001A1DB4">
      <w:pPr>
        <w:pStyle w:val="Default"/>
        <w:jc w:val="center"/>
        <w:rPr>
          <w:i/>
          <w:color w:val="auto"/>
          <w:sz w:val="18"/>
          <w:szCs w:val="18"/>
          <w:lang w:val="ms-MY"/>
        </w:rPr>
      </w:pPr>
      <w:r w:rsidRPr="00140682">
        <w:rPr>
          <w:i/>
          <w:color w:val="auto"/>
          <w:sz w:val="18"/>
          <w:szCs w:val="18"/>
          <w:lang w:val="ms-MY"/>
        </w:rPr>
        <w:t>Universiti Malaysia Sarawak, 94300, Kota Samarahan, Sarawak, Malaysia</w:t>
      </w:r>
    </w:p>
    <w:p w14:paraId="3F6EFD35" w14:textId="77777777" w:rsidR="001A1DB4" w:rsidRPr="00140682" w:rsidRDefault="001A1DB4" w:rsidP="001A1DB4">
      <w:pPr>
        <w:pStyle w:val="Default"/>
        <w:jc w:val="center"/>
        <w:rPr>
          <w:color w:val="auto"/>
          <w:sz w:val="18"/>
          <w:lang w:val="ms-MY"/>
        </w:rPr>
      </w:pPr>
    </w:p>
    <w:p w14:paraId="4778FBEF" w14:textId="3C7BEFB2" w:rsidR="007D1485" w:rsidRPr="00140682" w:rsidRDefault="001A1DB4" w:rsidP="001A1DB4">
      <w:pPr>
        <w:autoSpaceDE w:val="0"/>
        <w:autoSpaceDN w:val="0"/>
        <w:adjustRightInd w:val="0"/>
        <w:spacing w:after="0" w:line="240" w:lineRule="auto"/>
        <w:jc w:val="center"/>
        <w:rPr>
          <w:rFonts w:ascii="Times New Roman" w:hAnsi="Times New Roman" w:cs="Times New Roman"/>
          <w:i/>
          <w:sz w:val="18"/>
          <w:szCs w:val="18"/>
        </w:rPr>
      </w:pPr>
      <w:r w:rsidRPr="00140682">
        <w:rPr>
          <w:rFonts w:ascii="Times New Roman" w:hAnsi="Times New Roman" w:cs="Times New Roman"/>
          <w:i/>
          <w:sz w:val="18"/>
          <w:szCs w:val="18"/>
          <w:lang w:val="ms-MY"/>
        </w:rPr>
        <w:t xml:space="preserve">*Corresponding author: </w:t>
      </w:r>
      <w:r w:rsidR="00225922" w:rsidRPr="00140682">
        <w:fldChar w:fldCharType="begin"/>
      </w:r>
      <w:r w:rsidR="00225922" w:rsidRPr="00140682">
        <w:rPr>
          <w:lang w:val="ms-MY"/>
        </w:rPr>
        <w:instrText xml:space="preserve"> HYPERLINK "mailto:bmhasnul@unimas.my" </w:instrText>
      </w:r>
      <w:r w:rsidR="00225922" w:rsidRPr="00140682">
        <w:fldChar w:fldCharType="separate"/>
      </w:r>
      <w:r w:rsidRPr="00140682">
        <w:rPr>
          <w:rStyle w:val="Hyperlink"/>
          <w:rFonts w:ascii="Times New Roman" w:hAnsi="Times New Roman" w:cs="Times New Roman"/>
          <w:i/>
          <w:color w:val="auto"/>
          <w:sz w:val="18"/>
          <w:szCs w:val="18"/>
          <w:u w:val="none"/>
          <w:lang w:val="ms-MY"/>
        </w:rPr>
        <w:t>bmhasnul@unimas.my</w:t>
      </w:r>
      <w:r w:rsidR="00225922" w:rsidRPr="00140682">
        <w:rPr>
          <w:rStyle w:val="Hyperlink"/>
          <w:rFonts w:ascii="Times New Roman" w:hAnsi="Times New Roman" w:cs="Times New Roman"/>
          <w:i/>
          <w:color w:val="auto"/>
          <w:sz w:val="18"/>
          <w:szCs w:val="18"/>
          <w:u w:val="none"/>
          <w:lang w:val="ms-MY"/>
        </w:rPr>
        <w:fldChar w:fldCharType="end"/>
      </w:r>
    </w:p>
    <w:p w14:paraId="23E14287" w14:textId="77777777" w:rsidR="001A1DB4" w:rsidRPr="00140682" w:rsidRDefault="001A1DB4" w:rsidP="007D1485">
      <w:pPr>
        <w:autoSpaceDE w:val="0"/>
        <w:autoSpaceDN w:val="0"/>
        <w:adjustRightInd w:val="0"/>
        <w:spacing w:after="0" w:line="240" w:lineRule="auto"/>
        <w:rPr>
          <w:rFonts w:ascii="Times New Roman" w:hAnsi="Times New Roman" w:cs="Times New Roman"/>
          <w:bCs/>
          <w:sz w:val="18"/>
          <w:szCs w:val="24"/>
        </w:rPr>
      </w:pPr>
    </w:p>
    <w:p w14:paraId="6C41BF10" w14:textId="10616CB0" w:rsidR="007D1485" w:rsidRPr="00140682" w:rsidRDefault="007D1485" w:rsidP="00417288">
      <w:pPr>
        <w:autoSpaceDE w:val="0"/>
        <w:autoSpaceDN w:val="0"/>
        <w:adjustRightInd w:val="0"/>
        <w:spacing w:after="0" w:line="240" w:lineRule="auto"/>
        <w:jc w:val="center"/>
        <w:rPr>
          <w:rFonts w:ascii="Times New Roman" w:hAnsi="Times New Roman" w:cs="Times New Roman"/>
          <w:b/>
          <w:bCs/>
          <w:sz w:val="18"/>
          <w:szCs w:val="18"/>
        </w:rPr>
      </w:pPr>
      <w:r w:rsidRPr="00140682">
        <w:rPr>
          <w:rFonts w:ascii="Times New Roman" w:hAnsi="Times New Roman" w:cs="Times New Roman"/>
          <w:b/>
          <w:bCs/>
          <w:sz w:val="18"/>
          <w:szCs w:val="18"/>
        </w:rPr>
        <w:t>A</w:t>
      </w:r>
      <w:r w:rsidR="00387CB4" w:rsidRPr="00140682">
        <w:rPr>
          <w:rFonts w:ascii="Times New Roman" w:hAnsi="Times New Roman" w:cs="Times New Roman"/>
          <w:b/>
          <w:bCs/>
          <w:sz w:val="18"/>
          <w:szCs w:val="18"/>
        </w:rPr>
        <w:t>bstract</w:t>
      </w:r>
    </w:p>
    <w:p w14:paraId="43048543" w14:textId="196C6D24" w:rsidR="004B3189" w:rsidRPr="00140682" w:rsidRDefault="004B3189" w:rsidP="004B3189">
      <w:pPr>
        <w:autoSpaceDE w:val="0"/>
        <w:autoSpaceDN w:val="0"/>
        <w:adjustRightInd w:val="0"/>
        <w:spacing w:after="0" w:line="240" w:lineRule="auto"/>
        <w:jc w:val="both"/>
        <w:rPr>
          <w:rFonts w:ascii="Times New Roman" w:hAnsi="Times New Roman" w:cs="Times New Roman"/>
          <w:sz w:val="18"/>
          <w:szCs w:val="18"/>
        </w:rPr>
      </w:pPr>
      <w:r w:rsidRPr="00140682">
        <w:rPr>
          <w:rFonts w:ascii="Times New Roman" w:hAnsi="Times New Roman" w:cs="Times New Roman"/>
          <w:sz w:val="18"/>
          <w:szCs w:val="18"/>
        </w:rPr>
        <w:t>Mushroom substrate is a type of lignocellulosic material that helps promote the growth, production, and fruiting of mushrooms. The substrate contains components rich in organic matter due to the modification of the material after harvesting of mushrooms. This study analysed the physicochemical composition of spent oyster mushroom substrate (SOMS) by comparing with sterile fresh mushroom substrate (SFMS). The physicochemical analyses conducted were moisture content, ash content, pH, primary macronutrients (nitrogen, phosphorus, and potassium), secondary macronutrients (calcium and magnesium), micronutrients (iron, manganese, copper, and zinc), and carbon-to-nitrogen (C:N) ratio. The results obtained for moisture content, ash content, pH, and C:N ratio showed higher values for SOMS. The values of moisture, ash content, pH, and C:N ratio increased to 63.00%, 6.58%, 5.92, and 116.29, respectively. For the nutrients in the mushroom substrate, namely phosphorus, calcium, magnesium, iron, and copper, the values after cultivation</w:t>
      </w:r>
      <w:r w:rsidRPr="00140682" w:rsidDel="008F7EFC">
        <w:rPr>
          <w:rFonts w:ascii="Times New Roman" w:hAnsi="Times New Roman" w:cs="Times New Roman"/>
          <w:sz w:val="18"/>
          <w:szCs w:val="18"/>
        </w:rPr>
        <w:t xml:space="preserve"> </w:t>
      </w:r>
      <w:r w:rsidRPr="00140682">
        <w:rPr>
          <w:rFonts w:ascii="Times New Roman" w:hAnsi="Times New Roman" w:cs="Times New Roman"/>
          <w:sz w:val="18"/>
          <w:szCs w:val="18"/>
        </w:rPr>
        <w:t>increased to 57.14 ppm, 7366.67 ppm, 1230.83 ppm, 85.18 ppm, and 3.75 ppm, respectively. Meanwhile, the values of nitrogen, potassium, zinc, and manganese decreased to 0.38%, 706.67 ppm, 16.90 ppm, and 68.65 ppm, respectively. Sulphur content was detected in SFMS but absent in SOMS. In conclusion, mushroom cultivation changed the physicochemical composition of the mushroom substrate.</w:t>
      </w:r>
    </w:p>
    <w:p w14:paraId="3F3E204F" w14:textId="77777777" w:rsidR="007D1485" w:rsidRPr="00140682" w:rsidRDefault="007D1485" w:rsidP="007D1485">
      <w:pPr>
        <w:autoSpaceDE w:val="0"/>
        <w:autoSpaceDN w:val="0"/>
        <w:adjustRightInd w:val="0"/>
        <w:spacing w:after="0" w:line="240" w:lineRule="auto"/>
        <w:jc w:val="both"/>
        <w:rPr>
          <w:rFonts w:ascii="Times New Roman" w:hAnsi="Times New Roman" w:cs="Times New Roman"/>
          <w:sz w:val="18"/>
          <w:szCs w:val="24"/>
        </w:rPr>
      </w:pPr>
    </w:p>
    <w:p w14:paraId="4D6A558F" w14:textId="771E77E6" w:rsidR="007D1485" w:rsidRPr="00140682" w:rsidRDefault="007D1485" w:rsidP="004E3D5D">
      <w:pPr>
        <w:autoSpaceDE w:val="0"/>
        <w:autoSpaceDN w:val="0"/>
        <w:adjustRightInd w:val="0"/>
        <w:spacing w:after="0" w:line="240" w:lineRule="auto"/>
        <w:rPr>
          <w:rFonts w:ascii="Times New Roman" w:hAnsi="Times New Roman" w:cs="Times New Roman"/>
          <w:sz w:val="18"/>
          <w:szCs w:val="18"/>
        </w:rPr>
      </w:pPr>
      <w:r w:rsidRPr="00140682">
        <w:rPr>
          <w:rFonts w:ascii="Times New Roman" w:hAnsi="Times New Roman" w:cs="Times New Roman"/>
          <w:b/>
          <w:sz w:val="18"/>
          <w:szCs w:val="18"/>
        </w:rPr>
        <w:t>Keywords:</w:t>
      </w:r>
      <w:r w:rsidR="00B80051" w:rsidRPr="00140682">
        <w:rPr>
          <w:rFonts w:ascii="Times New Roman" w:hAnsi="Times New Roman" w:cs="Times New Roman"/>
          <w:sz w:val="18"/>
          <w:szCs w:val="18"/>
        </w:rPr>
        <w:t xml:space="preserve"> </w:t>
      </w:r>
      <w:r w:rsidR="00140682">
        <w:rPr>
          <w:rFonts w:ascii="Times New Roman" w:hAnsi="Times New Roman" w:cs="Times New Roman"/>
          <w:sz w:val="18"/>
          <w:szCs w:val="18"/>
        </w:rPr>
        <w:t>m</w:t>
      </w:r>
      <w:r w:rsidR="00682154" w:rsidRPr="00140682">
        <w:rPr>
          <w:rFonts w:ascii="Times New Roman" w:hAnsi="Times New Roman" w:cs="Times New Roman"/>
          <w:sz w:val="18"/>
          <w:szCs w:val="18"/>
        </w:rPr>
        <w:t xml:space="preserve">ushroom </w:t>
      </w:r>
      <w:r w:rsidR="00B80051" w:rsidRPr="00140682">
        <w:rPr>
          <w:rFonts w:ascii="Times New Roman" w:hAnsi="Times New Roman" w:cs="Times New Roman"/>
          <w:sz w:val="18"/>
          <w:szCs w:val="18"/>
        </w:rPr>
        <w:t xml:space="preserve">substrate, </w:t>
      </w:r>
      <w:r w:rsidR="00BC321F" w:rsidRPr="00140682">
        <w:rPr>
          <w:rFonts w:ascii="Times New Roman" w:hAnsi="Times New Roman" w:cs="Times New Roman"/>
          <w:sz w:val="18"/>
          <w:szCs w:val="18"/>
        </w:rPr>
        <w:t>comparison</w:t>
      </w:r>
      <w:r w:rsidR="00B80051" w:rsidRPr="00140682">
        <w:rPr>
          <w:rFonts w:ascii="Times New Roman" w:hAnsi="Times New Roman" w:cs="Times New Roman"/>
          <w:sz w:val="18"/>
          <w:szCs w:val="18"/>
        </w:rPr>
        <w:t>, physicochemical</w:t>
      </w:r>
      <w:r w:rsidR="00A32D13" w:rsidRPr="00140682">
        <w:rPr>
          <w:rFonts w:ascii="Times New Roman" w:hAnsi="Times New Roman" w:cs="Times New Roman"/>
          <w:sz w:val="18"/>
          <w:szCs w:val="18"/>
        </w:rPr>
        <w:t xml:space="preserve"> analysis</w:t>
      </w:r>
    </w:p>
    <w:p w14:paraId="5B62452A" w14:textId="77777777" w:rsidR="00387CB4" w:rsidRPr="00140682" w:rsidRDefault="00387CB4" w:rsidP="00E5492E">
      <w:pPr>
        <w:autoSpaceDE w:val="0"/>
        <w:autoSpaceDN w:val="0"/>
        <w:adjustRightInd w:val="0"/>
        <w:spacing w:after="0" w:line="240" w:lineRule="auto"/>
        <w:rPr>
          <w:rFonts w:ascii="Times New Roman" w:hAnsi="Times New Roman" w:cs="Times New Roman"/>
          <w:sz w:val="18"/>
          <w:szCs w:val="18"/>
        </w:rPr>
      </w:pPr>
    </w:p>
    <w:p w14:paraId="64043A97" w14:textId="2B3B4CF2" w:rsidR="00387CB4" w:rsidRPr="00140682" w:rsidRDefault="00387CB4" w:rsidP="00E5492E">
      <w:pPr>
        <w:autoSpaceDE w:val="0"/>
        <w:autoSpaceDN w:val="0"/>
        <w:adjustRightInd w:val="0"/>
        <w:spacing w:after="0" w:line="240" w:lineRule="auto"/>
        <w:jc w:val="center"/>
        <w:rPr>
          <w:rFonts w:ascii="Times New Roman" w:hAnsi="Times New Roman" w:cs="Times New Roman"/>
          <w:b/>
          <w:sz w:val="18"/>
          <w:szCs w:val="18"/>
          <w:lang w:val="ms-MY"/>
        </w:rPr>
      </w:pPr>
      <w:r w:rsidRPr="00140682">
        <w:rPr>
          <w:rFonts w:ascii="Times New Roman" w:hAnsi="Times New Roman" w:cs="Times New Roman"/>
          <w:b/>
          <w:sz w:val="18"/>
          <w:szCs w:val="18"/>
          <w:lang w:val="ms-MY"/>
        </w:rPr>
        <w:t>Abstrak</w:t>
      </w:r>
    </w:p>
    <w:p w14:paraId="18C5C6EF" w14:textId="65FBA4CB" w:rsidR="00DA2590" w:rsidRPr="00140682" w:rsidRDefault="006B494E" w:rsidP="002E4A9E">
      <w:pPr>
        <w:autoSpaceDE w:val="0"/>
        <w:autoSpaceDN w:val="0"/>
        <w:adjustRightInd w:val="0"/>
        <w:spacing w:after="0" w:line="240" w:lineRule="auto"/>
        <w:jc w:val="both"/>
        <w:rPr>
          <w:rFonts w:ascii="Times New Roman" w:hAnsi="Times New Roman" w:cs="Times New Roman"/>
          <w:sz w:val="18"/>
          <w:szCs w:val="18"/>
          <w:lang w:val="ms-MY"/>
        </w:rPr>
      </w:pPr>
      <w:r w:rsidRPr="00140682">
        <w:rPr>
          <w:rFonts w:ascii="Times New Roman" w:hAnsi="Times New Roman" w:cs="Times New Roman"/>
          <w:sz w:val="18"/>
          <w:szCs w:val="18"/>
          <w:lang w:val="ms-MY"/>
        </w:rPr>
        <w:t>S</w:t>
      </w:r>
      <w:r w:rsidR="00413FD8" w:rsidRPr="00140682">
        <w:rPr>
          <w:rFonts w:ascii="Times New Roman" w:hAnsi="Times New Roman" w:cs="Times New Roman"/>
          <w:sz w:val="18"/>
          <w:szCs w:val="18"/>
          <w:lang w:val="ms-MY"/>
        </w:rPr>
        <w:t xml:space="preserve">ubstrat </w:t>
      </w:r>
      <w:r w:rsidR="00DA7098" w:rsidRPr="00140682">
        <w:rPr>
          <w:rFonts w:ascii="Times New Roman" w:hAnsi="Times New Roman" w:cs="Times New Roman"/>
          <w:sz w:val="18"/>
          <w:szCs w:val="18"/>
          <w:lang w:val="ms-MY"/>
        </w:rPr>
        <w:t>c</w:t>
      </w:r>
      <w:r w:rsidRPr="00140682">
        <w:rPr>
          <w:rFonts w:ascii="Times New Roman" w:hAnsi="Times New Roman" w:cs="Times New Roman"/>
          <w:sz w:val="18"/>
          <w:szCs w:val="18"/>
          <w:lang w:val="ms-MY"/>
        </w:rPr>
        <w:t xml:space="preserve">endawan </w:t>
      </w:r>
      <w:r w:rsidR="00413FD8" w:rsidRPr="00140682">
        <w:rPr>
          <w:rFonts w:ascii="Times New Roman" w:hAnsi="Times New Roman" w:cs="Times New Roman"/>
          <w:sz w:val="18"/>
          <w:szCs w:val="18"/>
          <w:lang w:val="ms-MY"/>
        </w:rPr>
        <w:t xml:space="preserve">merupakan sejenis bahan yang membantu dalam menggalakkan pertumbuhan, pengeluaran dan </w:t>
      </w:r>
      <w:r w:rsidRPr="00140682">
        <w:rPr>
          <w:rFonts w:ascii="Times New Roman" w:hAnsi="Times New Roman" w:cs="Times New Roman"/>
          <w:sz w:val="18"/>
          <w:szCs w:val="18"/>
          <w:lang w:val="ms-MY"/>
        </w:rPr>
        <w:t>penghasilan jana buah</w:t>
      </w:r>
      <w:r w:rsidR="00413FD8" w:rsidRPr="00140682">
        <w:rPr>
          <w:rFonts w:ascii="Times New Roman" w:hAnsi="Times New Roman" w:cs="Times New Roman"/>
          <w:sz w:val="18"/>
          <w:szCs w:val="18"/>
          <w:lang w:val="ms-MY"/>
        </w:rPr>
        <w:t xml:space="preserve"> cendawan. Ia mengandungi komponen yang kaya dengan bahan organik </w:t>
      </w:r>
      <w:r w:rsidRPr="00140682">
        <w:rPr>
          <w:rFonts w:ascii="Times New Roman" w:hAnsi="Times New Roman" w:cs="Times New Roman"/>
          <w:sz w:val="18"/>
          <w:szCs w:val="18"/>
          <w:lang w:val="ms-MY"/>
        </w:rPr>
        <w:t xml:space="preserve">hasil daripada </w:t>
      </w:r>
      <w:r w:rsidR="00413FD8" w:rsidRPr="00140682">
        <w:rPr>
          <w:rFonts w:ascii="Times New Roman" w:hAnsi="Times New Roman" w:cs="Times New Roman"/>
          <w:sz w:val="18"/>
          <w:szCs w:val="18"/>
          <w:lang w:val="ms-MY"/>
        </w:rPr>
        <w:t xml:space="preserve">pengubahsuaian </w:t>
      </w:r>
      <w:r w:rsidRPr="00140682">
        <w:rPr>
          <w:rFonts w:ascii="Times New Roman" w:hAnsi="Times New Roman" w:cs="Times New Roman"/>
          <w:sz w:val="18"/>
          <w:szCs w:val="18"/>
          <w:lang w:val="ms-MY"/>
        </w:rPr>
        <w:t xml:space="preserve">kandungan bahan </w:t>
      </w:r>
      <w:r w:rsidR="00413FD8" w:rsidRPr="00140682">
        <w:rPr>
          <w:rFonts w:ascii="Times New Roman" w:hAnsi="Times New Roman" w:cs="Times New Roman"/>
          <w:sz w:val="18"/>
          <w:szCs w:val="18"/>
          <w:lang w:val="ms-MY"/>
        </w:rPr>
        <w:t xml:space="preserve">selepas penuaian cendawan. Kajian ini telah menganalisis komposisi fizikokimia </w:t>
      </w:r>
      <w:r w:rsidR="00B139E5" w:rsidRPr="00140682">
        <w:rPr>
          <w:rFonts w:ascii="Times New Roman" w:hAnsi="Times New Roman" w:cs="Times New Roman"/>
          <w:sz w:val="18"/>
          <w:szCs w:val="18"/>
          <w:lang w:val="ms-MY"/>
        </w:rPr>
        <w:t>sisa substrat cendawan tiram</w:t>
      </w:r>
      <w:r w:rsidR="00413FD8" w:rsidRPr="00140682">
        <w:rPr>
          <w:rFonts w:ascii="Times New Roman" w:hAnsi="Times New Roman" w:cs="Times New Roman"/>
          <w:sz w:val="18"/>
          <w:szCs w:val="18"/>
          <w:lang w:val="ms-MY"/>
        </w:rPr>
        <w:t xml:space="preserve"> </w:t>
      </w:r>
      <w:r w:rsidRPr="00140682">
        <w:rPr>
          <w:rFonts w:ascii="Times New Roman" w:hAnsi="Times New Roman" w:cs="Times New Roman"/>
          <w:sz w:val="18"/>
          <w:szCs w:val="18"/>
          <w:lang w:val="ms-MY"/>
        </w:rPr>
        <w:t>di</w:t>
      </w:r>
      <w:r w:rsidR="00413FD8" w:rsidRPr="00140682">
        <w:rPr>
          <w:rFonts w:ascii="Times New Roman" w:hAnsi="Times New Roman" w:cs="Times New Roman"/>
          <w:sz w:val="18"/>
          <w:szCs w:val="18"/>
          <w:lang w:val="ms-MY"/>
        </w:rPr>
        <w:t xml:space="preserve">bandingkan dengan </w:t>
      </w:r>
      <w:r w:rsidR="00B139E5" w:rsidRPr="00140682">
        <w:rPr>
          <w:rFonts w:ascii="Times New Roman" w:hAnsi="Times New Roman" w:cs="Times New Roman"/>
          <w:sz w:val="18"/>
          <w:szCs w:val="18"/>
          <w:lang w:val="ms-MY"/>
        </w:rPr>
        <w:t>substrat cendawan segar</w:t>
      </w:r>
      <w:r w:rsidRPr="00140682">
        <w:rPr>
          <w:rFonts w:ascii="Times New Roman" w:hAnsi="Times New Roman" w:cs="Times New Roman"/>
          <w:sz w:val="18"/>
          <w:szCs w:val="18"/>
          <w:lang w:val="ms-MY"/>
        </w:rPr>
        <w:t xml:space="preserve"> </w:t>
      </w:r>
      <w:r w:rsidR="00DD725B" w:rsidRPr="00140682">
        <w:rPr>
          <w:rFonts w:ascii="Times New Roman" w:hAnsi="Times New Roman" w:cs="Times New Roman"/>
          <w:sz w:val="18"/>
          <w:szCs w:val="18"/>
          <w:lang w:val="ms-MY"/>
        </w:rPr>
        <w:t xml:space="preserve">steril. </w:t>
      </w:r>
      <w:r w:rsidR="00767FD5" w:rsidRPr="00140682">
        <w:rPr>
          <w:rFonts w:ascii="Times New Roman" w:hAnsi="Times New Roman" w:cs="Times New Roman"/>
          <w:sz w:val="18"/>
          <w:szCs w:val="18"/>
          <w:lang w:val="ms-MY"/>
        </w:rPr>
        <w:t>Analisis fizikokimi</w:t>
      </w:r>
      <w:r w:rsidR="00B139E5" w:rsidRPr="00140682">
        <w:rPr>
          <w:rFonts w:ascii="Times New Roman" w:hAnsi="Times New Roman" w:cs="Times New Roman"/>
          <w:sz w:val="18"/>
          <w:szCs w:val="18"/>
          <w:lang w:val="ms-MY"/>
        </w:rPr>
        <w:t xml:space="preserve">a </w:t>
      </w:r>
      <w:r w:rsidRPr="00140682">
        <w:rPr>
          <w:rFonts w:ascii="Times New Roman" w:hAnsi="Times New Roman" w:cs="Times New Roman"/>
          <w:sz w:val="18"/>
          <w:szCs w:val="18"/>
          <w:lang w:val="ms-MY"/>
        </w:rPr>
        <w:t>seperti</w:t>
      </w:r>
      <w:r w:rsidR="00B139E5" w:rsidRPr="00140682">
        <w:rPr>
          <w:rFonts w:ascii="Times New Roman" w:hAnsi="Times New Roman" w:cs="Times New Roman"/>
          <w:sz w:val="18"/>
          <w:szCs w:val="18"/>
          <w:lang w:val="ms-MY"/>
        </w:rPr>
        <w:t xml:space="preserve"> kelembapan, kandungan a</w:t>
      </w:r>
      <w:r w:rsidR="00767FD5" w:rsidRPr="00140682">
        <w:rPr>
          <w:rFonts w:ascii="Times New Roman" w:hAnsi="Times New Roman" w:cs="Times New Roman"/>
          <w:sz w:val="18"/>
          <w:szCs w:val="18"/>
          <w:lang w:val="ms-MY"/>
        </w:rPr>
        <w:t xml:space="preserve">bu, pH, makronutrien primer (nitrogen, fosforus, dan kalium), makronutrien </w:t>
      </w:r>
      <w:r w:rsidRPr="00140682">
        <w:rPr>
          <w:rFonts w:ascii="Times New Roman" w:hAnsi="Times New Roman" w:cs="Times New Roman"/>
          <w:sz w:val="18"/>
          <w:szCs w:val="18"/>
          <w:lang w:val="ms-MY"/>
        </w:rPr>
        <w:t xml:space="preserve">sekunder </w:t>
      </w:r>
      <w:r w:rsidR="00767FD5" w:rsidRPr="00140682">
        <w:rPr>
          <w:rFonts w:ascii="Times New Roman" w:hAnsi="Times New Roman" w:cs="Times New Roman"/>
          <w:sz w:val="18"/>
          <w:szCs w:val="18"/>
          <w:lang w:val="ms-MY"/>
        </w:rPr>
        <w:t>(kalsium dan magnesium), mikronutrien (besi, mangan, tembaga, dan zink), dan nisbah C:N.</w:t>
      </w:r>
      <w:r w:rsidR="009B2191" w:rsidRPr="00140682">
        <w:rPr>
          <w:rFonts w:ascii="Times New Roman" w:hAnsi="Times New Roman" w:cs="Times New Roman"/>
          <w:sz w:val="18"/>
          <w:szCs w:val="18"/>
          <w:lang w:val="ms-MY"/>
        </w:rPr>
        <w:t xml:space="preserve"> Keputusan yang diperole</w:t>
      </w:r>
      <w:r w:rsidR="00B139E5" w:rsidRPr="00140682">
        <w:rPr>
          <w:rFonts w:ascii="Times New Roman" w:hAnsi="Times New Roman" w:cs="Times New Roman"/>
          <w:sz w:val="18"/>
          <w:szCs w:val="18"/>
          <w:lang w:val="ms-MY"/>
        </w:rPr>
        <w:t>hi untuk kelembapan, kandungan abu, p</w:t>
      </w:r>
      <w:r w:rsidR="009B2191" w:rsidRPr="00140682">
        <w:rPr>
          <w:rFonts w:ascii="Times New Roman" w:hAnsi="Times New Roman" w:cs="Times New Roman"/>
          <w:sz w:val="18"/>
          <w:szCs w:val="18"/>
          <w:lang w:val="ms-MY"/>
        </w:rPr>
        <w:t xml:space="preserve">H, dan nisbah C:N menunjukkan nilai yang lebih tinggi untuk </w:t>
      </w:r>
      <w:r w:rsidRPr="00140682">
        <w:rPr>
          <w:rFonts w:ascii="Times New Roman" w:hAnsi="Times New Roman" w:cs="Times New Roman"/>
          <w:sz w:val="18"/>
          <w:szCs w:val="18"/>
          <w:lang w:val="ms-MY"/>
        </w:rPr>
        <w:t>sisa substrat cendawan tiram</w:t>
      </w:r>
      <w:r w:rsidR="009B2191" w:rsidRPr="00140682">
        <w:rPr>
          <w:rFonts w:ascii="Times New Roman" w:hAnsi="Times New Roman" w:cs="Times New Roman"/>
          <w:sz w:val="18"/>
          <w:szCs w:val="18"/>
          <w:lang w:val="ms-MY"/>
        </w:rPr>
        <w:t>.</w:t>
      </w:r>
      <w:r w:rsidR="00C05FB0" w:rsidRPr="00140682">
        <w:rPr>
          <w:rFonts w:ascii="Times New Roman" w:hAnsi="Times New Roman" w:cs="Times New Roman"/>
          <w:sz w:val="18"/>
          <w:szCs w:val="18"/>
          <w:lang w:val="ms-MY"/>
        </w:rPr>
        <w:t xml:space="preserve"> </w:t>
      </w:r>
      <w:r w:rsidR="00DA7098" w:rsidRPr="00140682">
        <w:rPr>
          <w:rFonts w:ascii="Times New Roman" w:hAnsi="Times New Roman" w:cs="Times New Roman"/>
          <w:sz w:val="18"/>
          <w:szCs w:val="18"/>
          <w:lang w:val="ms-MY"/>
        </w:rPr>
        <w:t xml:space="preserve">Peratusan </w:t>
      </w:r>
      <w:r w:rsidR="00C05FB0" w:rsidRPr="00140682">
        <w:rPr>
          <w:rFonts w:ascii="Times New Roman" w:hAnsi="Times New Roman" w:cs="Times New Roman"/>
          <w:sz w:val="18"/>
          <w:szCs w:val="18"/>
          <w:lang w:val="ms-MY"/>
        </w:rPr>
        <w:t>bagi kelem</w:t>
      </w:r>
      <w:r w:rsidR="00D15F15" w:rsidRPr="00140682">
        <w:rPr>
          <w:rFonts w:ascii="Times New Roman" w:hAnsi="Times New Roman" w:cs="Times New Roman"/>
          <w:sz w:val="18"/>
          <w:szCs w:val="18"/>
          <w:lang w:val="ms-MY"/>
        </w:rPr>
        <w:t>bapan meningkat</w:t>
      </w:r>
      <w:r w:rsidR="00DA7098" w:rsidRPr="00140682">
        <w:rPr>
          <w:rFonts w:ascii="Times New Roman" w:hAnsi="Times New Roman" w:cs="Times New Roman"/>
          <w:sz w:val="18"/>
          <w:szCs w:val="18"/>
          <w:lang w:val="ms-MY"/>
        </w:rPr>
        <w:t xml:space="preserve"> </w:t>
      </w:r>
      <w:r w:rsidR="00D15F15" w:rsidRPr="00140682">
        <w:rPr>
          <w:rFonts w:ascii="Times New Roman" w:hAnsi="Times New Roman" w:cs="Times New Roman"/>
          <w:sz w:val="18"/>
          <w:szCs w:val="18"/>
          <w:lang w:val="ms-MY"/>
        </w:rPr>
        <w:t>kepada 63.00%, kandungan a</w:t>
      </w:r>
      <w:r w:rsidR="00C05FB0" w:rsidRPr="00140682">
        <w:rPr>
          <w:rFonts w:ascii="Times New Roman" w:hAnsi="Times New Roman" w:cs="Times New Roman"/>
          <w:sz w:val="18"/>
          <w:szCs w:val="18"/>
          <w:lang w:val="ms-MY"/>
        </w:rPr>
        <w:t xml:space="preserve">bu kepada 6.58%, pH kepada 5.92, dan nisbah C:N kepada 116.29. Bagi nutrien dalam </w:t>
      </w:r>
      <w:r w:rsidRPr="00140682">
        <w:rPr>
          <w:rFonts w:ascii="Times New Roman" w:hAnsi="Times New Roman" w:cs="Times New Roman"/>
          <w:sz w:val="18"/>
          <w:szCs w:val="18"/>
          <w:lang w:val="ms-MY"/>
        </w:rPr>
        <w:t xml:space="preserve">sisa </w:t>
      </w:r>
      <w:r w:rsidR="00C05FB0" w:rsidRPr="00140682">
        <w:rPr>
          <w:rFonts w:ascii="Times New Roman" w:hAnsi="Times New Roman" w:cs="Times New Roman"/>
          <w:sz w:val="18"/>
          <w:szCs w:val="18"/>
          <w:lang w:val="ms-MY"/>
        </w:rPr>
        <w:t>substrat</w:t>
      </w:r>
      <w:r w:rsidR="00DA7098" w:rsidRPr="00140682">
        <w:rPr>
          <w:rFonts w:ascii="Times New Roman" w:hAnsi="Times New Roman" w:cs="Times New Roman"/>
          <w:sz w:val="18"/>
          <w:szCs w:val="18"/>
          <w:lang w:val="ms-MY"/>
        </w:rPr>
        <w:t xml:space="preserve"> cendawan</w:t>
      </w:r>
      <w:r w:rsidR="00C05FB0" w:rsidRPr="00140682">
        <w:rPr>
          <w:rFonts w:ascii="Times New Roman" w:hAnsi="Times New Roman" w:cs="Times New Roman"/>
          <w:sz w:val="18"/>
          <w:szCs w:val="18"/>
          <w:lang w:val="ms-MY"/>
        </w:rPr>
        <w:t>, iaitu fosforus, kalsium, magnesium, besi, dan tembaga, menunjukkan peningkatan selepas penanaman kepada 57.14 ppm, 7366.67 ppm, 1230.83 ppm, 85.18 ppm, dan 3.75 ppm. Bagi nitrogen, kalium, zink, dan ma</w:t>
      </w:r>
      <w:r w:rsidR="00904020" w:rsidRPr="00140682">
        <w:rPr>
          <w:rFonts w:ascii="Times New Roman" w:hAnsi="Times New Roman" w:cs="Times New Roman"/>
          <w:sz w:val="18"/>
          <w:szCs w:val="18"/>
          <w:lang w:val="ms-MY"/>
        </w:rPr>
        <w:t>ngan, telah menunjukkan penurunan</w:t>
      </w:r>
      <w:r w:rsidR="00C05FB0" w:rsidRPr="00140682">
        <w:rPr>
          <w:rFonts w:ascii="Times New Roman" w:hAnsi="Times New Roman" w:cs="Times New Roman"/>
          <w:sz w:val="18"/>
          <w:szCs w:val="18"/>
          <w:lang w:val="ms-MY"/>
        </w:rPr>
        <w:t xml:space="preserve"> </w:t>
      </w:r>
      <w:r w:rsidRPr="00140682">
        <w:rPr>
          <w:rFonts w:ascii="Times New Roman" w:hAnsi="Times New Roman" w:cs="Times New Roman"/>
          <w:sz w:val="18"/>
          <w:szCs w:val="18"/>
          <w:lang w:val="ms-MY"/>
        </w:rPr>
        <w:t xml:space="preserve">peratusan </w:t>
      </w:r>
      <w:r w:rsidR="00C05FB0" w:rsidRPr="00140682">
        <w:rPr>
          <w:rFonts w:ascii="Times New Roman" w:hAnsi="Times New Roman" w:cs="Times New Roman"/>
          <w:sz w:val="18"/>
          <w:szCs w:val="18"/>
          <w:lang w:val="ms-MY"/>
        </w:rPr>
        <w:t xml:space="preserve">kepada 0.38%, 706.67 ppm, 16.90 ppm, dan 68.65 ppm. </w:t>
      </w:r>
      <w:r w:rsidR="00D15F15" w:rsidRPr="00140682">
        <w:rPr>
          <w:rFonts w:ascii="Times New Roman" w:hAnsi="Times New Roman" w:cs="Times New Roman"/>
          <w:sz w:val="18"/>
          <w:szCs w:val="18"/>
          <w:lang w:val="ms-MY"/>
        </w:rPr>
        <w:t>Bagi</w:t>
      </w:r>
      <w:r w:rsidR="00C05FB0" w:rsidRPr="00140682">
        <w:rPr>
          <w:rFonts w:ascii="Times New Roman" w:hAnsi="Times New Roman" w:cs="Times New Roman"/>
          <w:sz w:val="18"/>
          <w:szCs w:val="18"/>
          <w:lang w:val="ms-MY"/>
        </w:rPr>
        <w:t xml:space="preserve"> </w:t>
      </w:r>
      <w:r w:rsidRPr="00140682">
        <w:rPr>
          <w:rFonts w:ascii="Times New Roman" w:hAnsi="Times New Roman" w:cs="Times New Roman"/>
          <w:sz w:val="18"/>
          <w:szCs w:val="18"/>
          <w:lang w:val="ms-MY"/>
        </w:rPr>
        <w:t>substrat cendawan segar steril</w:t>
      </w:r>
      <w:r w:rsidR="00C05FB0" w:rsidRPr="00140682">
        <w:rPr>
          <w:rFonts w:ascii="Times New Roman" w:hAnsi="Times New Roman" w:cs="Times New Roman"/>
          <w:sz w:val="18"/>
          <w:szCs w:val="18"/>
          <w:lang w:val="ms-MY"/>
        </w:rPr>
        <w:t xml:space="preserve">, kandungan sulfat telah dikesan tetapi tidak </w:t>
      </w:r>
      <w:r w:rsidR="00D15F15" w:rsidRPr="00140682">
        <w:rPr>
          <w:rFonts w:ascii="Times New Roman" w:hAnsi="Times New Roman" w:cs="Times New Roman"/>
          <w:sz w:val="18"/>
          <w:szCs w:val="18"/>
          <w:lang w:val="ms-MY"/>
        </w:rPr>
        <w:t>bagi</w:t>
      </w:r>
      <w:r w:rsidR="00C05FB0" w:rsidRPr="00140682">
        <w:rPr>
          <w:rFonts w:ascii="Times New Roman" w:hAnsi="Times New Roman" w:cs="Times New Roman"/>
          <w:sz w:val="18"/>
          <w:szCs w:val="18"/>
          <w:lang w:val="ms-MY"/>
        </w:rPr>
        <w:t xml:space="preserve"> </w:t>
      </w:r>
      <w:r w:rsidR="00DA7098" w:rsidRPr="00140682">
        <w:rPr>
          <w:rFonts w:ascii="Times New Roman" w:hAnsi="Times New Roman" w:cs="Times New Roman"/>
          <w:sz w:val="18"/>
          <w:szCs w:val="18"/>
          <w:lang w:val="ms-MY"/>
        </w:rPr>
        <w:t>sisa substrat cendawan</w:t>
      </w:r>
      <w:r w:rsidR="00C05FB0" w:rsidRPr="00140682">
        <w:rPr>
          <w:rFonts w:ascii="Times New Roman" w:hAnsi="Times New Roman" w:cs="Times New Roman"/>
          <w:sz w:val="18"/>
          <w:szCs w:val="18"/>
          <w:lang w:val="ms-MY"/>
        </w:rPr>
        <w:t>. Proses penanaman cendawan telah merubah komposisi fizikokimia dalam substrat</w:t>
      </w:r>
      <w:r w:rsidR="00904020" w:rsidRPr="00140682">
        <w:rPr>
          <w:rFonts w:ascii="Times New Roman" w:hAnsi="Times New Roman" w:cs="Times New Roman"/>
          <w:sz w:val="18"/>
          <w:szCs w:val="18"/>
          <w:lang w:val="ms-MY"/>
        </w:rPr>
        <w:t xml:space="preserve"> cendawan</w:t>
      </w:r>
      <w:r w:rsidR="00C05FB0" w:rsidRPr="00140682">
        <w:rPr>
          <w:rFonts w:ascii="Times New Roman" w:hAnsi="Times New Roman" w:cs="Times New Roman"/>
          <w:sz w:val="18"/>
          <w:szCs w:val="18"/>
          <w:lang w:val="ms-MY"/>
        </w:rPr>
        <w:t xml:space="preserve">. </w:t>
      </w:r>
    </w:p>
    <w:p w14:paraId="5F48F013" w14:textId="77777777" w:rsidR="00413FD8" w:rsidRPr="00140682" w:rsidRDefault="00413FD8" w:rsidP="00413FD8">
      <w:pPr>
        <w:autoSpaceDE w:val="0"/>
        <w:autoSpaceDN w:val="0"/>
        <w:adjustRightInd w:val="0"/>
        <w:spacing w:after="0" w:line="240" w:lineRule="auto"/>
        <w:rPr>
          <w:rFonts w:ascii="Times New Roman" w:hAnsi="Times New Roman" w:cs="Times New Roman"/>
          <w:sz w:val="18"/>
          <w:szCs w:val="18"/>
          <w:lang w:val="ms-MY"/>
        </w:rPr>
      </w:pPr>
    </w:p>
    <w:p w14:paraId="03612725" w14:textId="41665BC1" w:rsidR="007D1485" w:rsidRPr="00140682" w:rsidRDefault="00F33850" w:rsidP="007D1485">
      <w:pPr>
        <w:autoSpaceDE w:val="0"/>
        <w:autoSpaceDN w:val="0"/>
        <w:adjustRightInd w:val="0"/>
        <w:spacing w:after="0" w:line="240" w:lineRule="auto"/>
        <w:jc w:val="both"/>
        <w:rPr>
          <w:rFonts w:ascii="Times New Roman" w:hAnsi="Times New Roman" w:cs="Times New Roman"/>
          <w:b/>
          <w:sz w:val="18"/>
          <w:szCs w:val="18"/>
          <w:lang w:val="ms-MY"/>
        </w:rPr>
      </w:pPr>
      <w:r w:rsidRPr="00140682">
        <w:rPr>
          <w:rFonts w:ascii="Times New Roman" w:hAnsi="Times New Roman" w:cs="Times New Roman"/>
          <w:b/>
          <w:sz w:val="18"/>
          <w:szCs w:val="18"/>
          <w:lang w:val="ms-MY"/>
        </w:rPr>
        <w:t>Kata kunci:</w:t>
      </w:r>
      <w:r w:rsidR="00C343E9" w:rsidRPr="00140682">
        <w:rPr>
          <w:rFonts w:ascii="Times New Roman" w:hAnsi="Times New Roman" w:cs="Times New Roman"/>
          <w:b/>
          <w:sz w:val="18"/>
          <w:szCs w:val="18"/>
          <w:lang w:val="ms-MY"/>
        </w:rPr>
        <w:t xml:space="preserve"> </w:t>
      </w:r>
      <w:r w:rsidR="00140682">
        <w:rPr>
          <w:rFonts w:ascii="Times New Roman" w:hAnsi="Times New Roman" w:cs="Times New Roman"/>
          <w:sz w:val="18"/>
          <w:szCs w:val="18"/>
          <w:lang w:val="ms-MY"/>
        </w:rPr>
        <w:t>s</w:t>
      </w:r>
      <w:r w:rsidR="00682154" w:rsidRPr="00140682">
        <w:rPr>
          <w:rFonts w:ascii="Times New Roman" w:hAnsi="Times New Roman" w:cs="Times New Roman"/>
          <w:sz w:val="18"/>
          <w:szCs w:val="18"/>
          <w:lang w:val="ms-MY"/>
        </w:rPr>
        <w:t xml:space="preserve">ubstrat </w:t>
      </w:r>
      <w:r w:rsidR="00C343E9" w:rsidRPr="00140682">
        <w:rPr>
          <w:rFonts w:ascii="Times New Roman" w:hAnsi="Times New Roman" w:cs="Times New Roman"/>
          <w:sz w:val="18"/>
          <w:szCs w:val="18"/>
          <w:lang w:val="ms-MY"/>
        </w:rPr>
        <w:t xml:space="preserve">cendawan, </w:t>
      </w:r>
      <w:r w:rsidR="00BC321F" w:rsidRPr="00140682">
        <w:rPr>
          <w:rFonts w:ascii="Times New Roman" w:hAnsi="Times New Roman" w:cs="Times New Roman"/>
          <w:sz w:val="18"/>
          <w:szCs w:val="18"/>
          <w:lang w:val="ms-MY"/>
        </w:rPr>
        <w:t>perbandingan</w:t>
      </w:r>
      <w:r w:rsidR="00A07698" w:rsidRPr="00140682">
        <w:rPr>
          <w:rFonts w:ascii="Times New Roman" w:hAnsi="Times New Roman" w:cs="Times New Roman"/>
          <w:sz w:val="18"/>
          <w:szCs w:val="18"/>
          <w:lang w:val="ms-MY"/>
        </w:rPr>
        <w:t>, analisis fizikokimia</w:t>
      </w:r>
      <w:r w:rsidRPr="00140682">
        <w:rPr>
          <w:rFonts w:ascii="Times New Roman" w:hAnsi="Times New Roman" w:cs="Times New Roman"/>
          <w:b/>
          <w:sz w:val="18"/>
          <w:szCs w:val="18"/>
          <w:lang w:val="ms-MY"/>
        </w:rPr>
        <w:t xml:space="preserve"> </w:t>
      </w:r>
    </w:p>
    <w:p w14:paraId="412761E6" w14:textId="77777777" w:rsidR="007D1485" w:rsidRPr="00140682" w:rsidRDefault="007D1485" w:rsidP="007D1485">
      <w:pPr>
        <w:autoSpaceDE w:val="0"/>
        <w:autoSpaceDN w:val="0"/>
        <w:adjustRightInd w:val="0"/>
        <w:spacing w:after="0" w:line="240" w:lineRule="auto"/>
        <w:jc w:val="both"/>
        <w:rPr>
          <w:rFonts w:ascii="Times New Roman" w:hAnsi="Times New Roman" w:cs="Times New Roman"/>
          <w:sz w:val="20"/>
          <w:szCs w:val="20"/>
        </w:rPr>
      </w:pPr>
    </w:p>
    <w:p w14:paraId="1EE39BE2" w14:textId="77777777" w:rsidR="007D1485" w:rsidRPr="00140682" w:rsidRDefault="007D1485" w:rsidP="007D1485">
      <w:pPr>
        <w:autoSpaceDE w:val="0"/>
        <w:autoSpaceDN w:val="0"/>
        <w:adjustRightInd w:val="0"/>
        <w:spacing w:after="0" w:line="240" w:lineRule="auto"/>
        <w:jc w:val="both"/>
        <w:rPr>
          <w:rFonts w:ascii="Times New Roman" w:hAnsi="Times New Roman" w:cs="Times New Roman"/>
          <w:b/>
          <w:sz w:val="20"/>
          <w:szCs w:val="20"/>
        </w:rPr>
        <w:sectPr w:rsidR="007D1485" w:rsidRPr="00140682" w:rsidSect="00140682">
          <w:pgSz w:w="11906" w:h="16838" w:code="9"/>
          <w:pgMar w:top="1440" w:right="1440" w:bottom="1440" w:left="1440" w:header="720" w:footer="720" w:gutter="0"/>
          <w:cols w:space="720"/>
          <w:docGrid w:linePitch="360"/>
        </w:sectPr>
      </w:pPr>
    </w:p>
    <w:p w14:paraId="1CDFF316" w14:textId="41275362" w:rsidR="008F4DCC" w:rsidRPr="00140682" w:rsidRDefault="007D1485" w:rsidP="00D126F0">
      <w:pPr>
        <w:autoSpaceDE w:val="0"/>
        <w:autoSpaceDN w:val="0"/>
        <w:adjustRightInd w:val="0"/>
        <w:spacing w:after="0" w:line="240" w:lineRule="auto"/>
        <w:jc w:val="center"/>
        <w:rPr>
          <w:rFonts w:ascii="Times New Roman" w:hAnsi="Times New Roman" w:cs="Times New Roman"/>
          <w:b/>
          <w:sz w:val="20"/>
          <w:szCs w:val="20"/>
        </w:rPr>
      </w:pPr>
      <w:r w:rsidRPr="00140682">
        <w:rPr>
          <w:rFonts w:ascii="Times New Roman" w:hAnsi="Times New Roman" w:cs="Times New Roman"/>
          <w:b/>
          <w:sz w:val="20"/>
          <w:szCs w:val="20"/>
        </w:rPr>
        <w:t>I</w:t>
      </w:r>
      <w:r w:rsidR="00D126F0" w:rsidRPr="00140682">
        <w:rPr>
          <w:rFonts w:ascii="Times New Roman" w:hAnsi="Times New Roman" w:cs="Times New Roman"/>
          <w:b/>
          <w:sz w:val="20"/>
          <w:szCs w:val="20"/>
        </w:rPr>
        <w:t>ntroduction</w:t>
      </w:r>
    </w:p>
    <w:p w14:paraId="64C41741" w14:textId="4A8086E4" w:rsidR="00140682" w:rsidRDefault="0086241C" w:rsidP="0086241C">
      <w:pPr>
        <w:autoSpaceDE w:val="0"/>
        <w:autoSpaceDN w:val="0"/>
        <w:adjustRightInd w:val="0"/>
        <w:spacing w:after="0" w:line="240" w:lineRule="auto"/>
        <w:jc w:val="both"/>
        <w:rPr>
          <w:rFonts w:ascii="Times New Roman" w:hAnsi="Times New Roman" w:cs="Times New Roman"/>
          <w:sz w:val="20"/>
          <w:szCs w:val="20"/>
        </w:rPr>
      </w:pPr>
      <w:r w:rsidRPr="00140682">
        <w:rPr>
          <w:rFonts w:ascii="Times New Roman" w:hAnsi="Times New Roman" w:cs="Times New Roman"/>
          <w:sz w:val="20"/>
          <w:szCs w:val="20"/>
        </w:rPr>
        <w:t>The substrate in mushroom cultivation can be defined as a type of lignocellulosic material that promotes the growth, production, and fruiting of mushrooms [1,</w:t>
      </w:r>
      <w:r w:rsidR="00140682">
        <w:rPr>
          <w:rFonts w:ascii="Times New Roman" w:hAnsi="Times New Roman" w:cs="Times New Roman"/>
          <w:sz w:val="20"/>
          <w:szCs w:val="20"/>
        </w:rPr>
        <w:t xml:space="preserve"> </w:t>
      </w:r>
      <w:r w:rsidRPr="00140682">
        <w:rPr>
          <w:rFonts w:ascii="Times New Roman" w:hAnsi="Times New Roman" w:cs="Times New Roman"/>
          <w:sz w:val="20"/>
          <w:szCs w:val="20"/>
        </w:rPr>
        <w:t>2]. Most of the edible species of mushrooms can utilise different types of substrate materials. In Malaysia, the substrate is prepared from rubber sawdust, rice bran, and hydrated lime in the ratio of 100 kg:10 kg:1 kg [3].</w:t>
      </w:r>
      <w:r w:rsidR="00140682">
        <w:rPr>
          <w:rFonts w:ascii="Times New Roman" w:hAnsi="Times New Roman" w:cs="Times New Roman"/>
          <w:sz w:val="20"/>
          <w:szCs w:val="20"/>
        </w:rPr>
        <w:t xml:space="preserve"> </w:t>
      </w:r>
      <w:r w:rsidRPr="00140682">
        <w:rPr>
          <w:rFonts w:ascii="Times New Roman" w:hAnsi="Times New Roman" w:cs="Times New Roman"/>
          <w:sz w:val="20"/>
          <w:szCs w:val="20"/>
        </w:rPr>
        <w:t xml:space="preserve">Most local farmers in Malaysia typically grow </w:t>
      </w:r>
      <w:r w:rsidRPr="00140682">
        <w:rPr>
          <w:rFonts w:ascii="Times New Roman" w:hAnsi="Times New Roman" w:cs="Times New Roman"/>
          <w:i/>
          <w:sz w:val="20"/>
          <w:szCs w:val="20"/>
        </w:rPr>
        <w:t xml:space="preserve">Pleurotus </w:t>
      </w:r>
      <w:r w:rsidRPr="00140682">
        <w:rPr>
          <w:rFonts w:ascii="Times New Roman" w:hAnsi="Times New Roman" w:cs="Times New Roman"/>
          <w:sz w:val="20"/>
          <w:szCs w:val="20"/>
        </w:rPr>
        <w:t>species [4] because the processing technology is relatively simple and the materials used in the production of oyster mushrooms are relatively cheap [1,</w:t>
      </w:r>
      <w:r w:rsidR="00140682">
        <w:rPr>
          <w:rFonts w:ascii="Times New Roman" w:hAnsi="Times New Roman" w:cs="Times New Roman"/>
          <w:sz w:val="20"/>
          <w:szCs w:val="20"/>
        </w:rPr>
        <w:t xml:space="preserve"> </w:t>
      </w:r>
      <w:r w:rsidRPr="00140682">
        <w:rPr>
          <w:rFonts w:ascii="Times New Roman" w:hAnsi="Times New Roman" w:cs="Times New Roman"/>
          <w:sz w:val="20"/>
          <w:szCs w:val="20"/>
        </w:rPr>
        <w:t xml:space="preserve">5]. Also, the species are relatively easy to grow and highly adaptable. Due to their easy preparation, low-cost production technology, and high biological efficiency (BE), the </w:t>
      </w:r>
      <w:r w:rsidRPr="00140682">
        <w:rPr>
          <w:rFonts w:ascii="Times New Roman" w:hAnsi="Times New Roman" w:cs="Times New Roman"/>
          <w:i/>
          <w:sz w:val="20"/>
          <w:szCs w:val="20"/>
        </w:rPr>
        <w:t>Pleurotus</w:t>
      </w:r>
      <w:r w:rsidRPr="00140682">
        <w:rPr>
          <w:rFonts w:ascii="Times New Roman" w:hAnsi="Times New Roman" w:cs="Times New Roman"/>
          <w:sz w:val="20"/>
          <w:szCs w:val="20"/>
        </w:rPr>
        <w:t xml:space="preserve"> species are popular and widely cultivated worldwide, mostly in Asia, America, and Europe [6]. Compared to other mushrooms, the</w:t>
      </w:r>
      <w:r w:rsidRPr="00140682">
        <w:rPr>
          <w:rFonts w:ascii="Times New Roman" w:hAnsi="Times New Roman" w:cs="Times New Roman"/>
          <w:i/>
          <w:sz w:val="20"/>
          <w:szCs w:val="20"/>
        </w:rPr>
        <w:t xml:space="preserve"> </w:t>
      </w:r>
      <w:r w:rsidRPr="00140682">
        <w:rPr>
          <w:rFonts w:ascii="Times New Roman" w:hAnsi="Times New Roman" w:cs="Times New Roman"/>
          <w:sz w:val="20"/>
          <w:szCs w:val="20"/>
        </w:rPr>
        <w:t xml:space="preserve">species have a short period of growth [7]. </w:t>
      </w:r>
    </w:p>
    <w:p w14:paraId="5A65EA06" w14:textId="77777777" w:rsidR="00140682" w:rsidRDefault="00140682" w:rsidP="0086241C">
      <w:pPr>
        <w:autoSpaceDE w:val="0"/>
        <w:autoSpaceDN w:val="0"/>
        <w:adjustRightInd w:val="0"/>
        <w:spacing w:after="0" w:line="240" w:lineRule="auto"/>
        <w:jc w:val="both"/>
        <w:rPr>
          <w:rFonts w:ascii="Times New Roman" w:hAnsi="Times New Roman" w:cs="Times New Roman"/>
          <w:sz w:val="20"/>
          <w:szCs w:val="20"/>
        </w:rPr>
      </w:pPr>
    </w:p>
    <w:p w14:paraId="0659B33D" w14:textId="51BCFDEA" w:rsidR="0086241C" w:rsidRPr="00140682" w:rsidRDefault="0086241C" w:rsidP="0086241C">
      <w:pPr>
        <w:autoSpaceDE w:val="0"/>
        <w:autoSpaceDN w:val="0"/>
        <w:adjustRightInd w:val="0"/>
        <w:spacing w:after="0" w:line="240" w:lineRule="auto"/>
        <w:jc w:val="both"/>
        <w:rPr>
          <w:rFonts w:ascii="Times New Roman" w:hAnsi="Times New Roman" w:cs="Times New Roman"/>
          <w:sz w:val="20"/>
          <w:szCs w:val="20"/>
        </w:rPr>
      </w:pPr>
      <w:r w:rsidRPr="00140682">
        <w:rPr>
          <w:rFonts w:ascii="Times New Roman" w:hAnsi="Times New Roman" w:cs="Times New Roman"/>
          <w:i/>
          <w:sz w:val="20"/>
          <w:szCs w:val="20"/>
        </w:rPr>
        <w:t>Pleurotus</w:t>
      </w:r>
      <w:r w:rsidRPr="00140682">
        <w:rPr>
          <w:rFonts w:ascii="Times New Roman" w:hAnsi="Times New Roman" w:cs="Times New Roman"/>
          <w:sz w:val="20"/>
          <w:szCs w:val="20"/>
        </w:rPr>
        <w:t xml:space="preserve"> spp. is a saprophyte and it extracts nutrients from the substrate through its mycelium for obtaining essential elements for its growth, such as carbon (C), nitrogen (N), vitamins, and minerals [7]. C and N are the two key macronutrients needed by the fungi for structural and energy requirements. Phosphorus (P), potassium (K), and magnesium (Mg) are also considered as mushroom macronutrients, and trace elements, such as iron (Fe), selenium (Se), zinc (Zn), manganese (Mn), copper (Cu), and molybdenum (Mo), appear to be essential for various functions [8]. In fact, supplementation of the substrate with different materials is advised before spawning to improve the yield of mushrooms [9]. Poultry manure, rice bran, wheat bran, and peat moss have been widely used </w:t>
      </w:r>
      <w:r w:rsidRPr="00140682">
        <w:rPr>
          <w:rFonts w:ascii="Times New Roman" w:hAnsi="Times New Roman" w:cs="Times New Roman"/>
          <w:sz w:val="20"/>
          <w:szCs w:val="20"/>
        </w:rPr>
        <w:lastRenderedPageBreak/>
        <w:t xml:space="preserve">as food supplements for improved yield, biological efficiency, and growth through the supply of adequate N and slow release of nutrients [10]. </w:t>
      </w:r>
    </w:p>
    <w:p w14:paraId="1A59426B" w14:textId="77777777" w:rsidR="00A67476" w:rsidRPr="00140682" w:rsidRDefault="00A67476" w:rsidP="00597ECC">
      <w:pPr>
        <w:autoSpaceDE w:val="0"/>
        <w:autoSpaceDN w:val="0"/>
        <w:adjustRightInd w:val="0"/>
        <w:spacing w:after="0" w:line="240" w:lineRule="auto"/>
        <w:jc w:val="both"/>
        <w:rPr>
          <w:rStyle w:val="word"/>
          <w:rFonts w:ascii="Times New Roman" w:hAnsi="Times New Roman" w:cs="Times New Roman"/>
          <w:sz w:val="20"/>
          <w:szCs w:val="20"/>
        </w:rPr>
      </w:pPr>
    </w:p>
    <w:p w14:paraId="673DFC01" w14:textId="3FC3A2DC" w:rsidR="0086241C" w:rsidRPr="00140682" w:rsidRDefault="0086241C" w:rsidP="0086241C">
      <w:pPr>
        <w:autoSpaceDE w:val="0"/>
        <w:autoSpaceDN w:val="0"/>
        <w:adjustRightInd w:val="0"/>
        <w:spacing w:after="0" w:line="240" w:lineRule="auto"/>
        <w:jc w:val="both"/>
        <w:rPr>
          <w:rFonts w:ascii="Times New Roman" w:hAnsi="Times New Roman" w:cs="Times New Roman"/>
          <w:sz w:val="20"/>
          <w:szCs w:val="20"/>
        </w:rPr>
      </w:pPr>
      <w:r w:rsidRPr="00140682">
        <w:rPr>
          <w:rFonts w:ascii="Times New Roman" w:hAnsi="Times New Roman" w:cs="Times New Roman"/>
          <w:sz w:val="20"/>
          <w:szCs w:val="20"/>
        </w:rPr>
        <w:t>Spent mushroom substrate (SMS) refer to the composted material substrate entirely used after many cycles of mushroom cultivation [3,</w:t>
      </w:r>
      <w:r w:rsidR="00140682">
        <w:rPr>
          <w:rFonts w:ascii="Times New Roman" w:hAnsi="Times New Roman" w:cs="Times New Roman"/>
          <w:sz w:val="20"/>
          <w:szCs w:val="20"/>
        </w:rPr>
        <w:t xml:space="preserve"> </w:t>
      </w:r>
      <w:r w:rsidRPr="00140682">
        <w:rPr>
          <w:rFonts w:ascii="Times New Roman" w:hAnsi="Times New Roman" w:cs="Times New Roman"/>
          <w:sz w:val="20"/>
          <w:szCs w:val="20"/>
        </w:rPr>
        <w:t>11]. After several cycles of mushroom cultivation, the nutrients in the substrate decrease and unsuitable to be used for new cultivation [3]. The substrates are an abundant waste product produced by the mushroom industry. For every 1 kg of mushrooms produced, approximately 5 kg of SMS is generated [12,</w:t>
      </w:r>
      <w:r w:rsidR="00140682">
        <w:rPr>
          <w:rFonts w:ascii="Times New Roman" w:hAnsi="Times New Roman" w:cs="Times New Roman"/>
          <w:sz w:val="20"/>
          <w:szCs w:val="20"/>
        </w:rPr>
        <w:t xml:space="preserve"> </w:t>
      </w:r>
      <w:r w:rsidRPr="00140682">
        <w:rPr>
          <w:rFonts w:ascii="Times New Roman" w:hAnsi="Times New Roman" w:cs="Times New Roman"/>
          <w:sz w:val="20"/>
          <w:szCs w:val="20"/>
        </w:rPr>
        <w:t>13]. Respective SMS types have different contents depending on various cultivated mushroom species because the substrates are made from specific ingredients and the preparation method of the substrates, and the form of cultivated mushrooms has different impacts [14]. It is known that different lignocellulose materials can be used as mushroom substrates, particularly for the production of oyster mushrooms, such as rice straw, wheat straw, and sawdust [15].</w:t>
      </w:r>
    </w:p>
    <w:p w14:paraId="2D0DC422" w14:textId="77777777" w:rsidR="005C5AB8" w:rsidRPr="00140682" w:rsidRDefault="005C5AB8" w:rsidP="00597ECC">
      <w:pPr>
        <w:autoSpaceDE w:val="0"/>
        <w:autoSpaceDN w:val="0"/>
        <w:adjustRightInd w:val="0"/>
        <w:spacing w:after="0" w:line="240" w:lineRule="auto"/>
        <w:jc w:val="both"/>
        <w:rPr>
          <w:rStyle w:val="word"/>
          <w:rFonts w:ascii="Times New Roman" w:hAnsi="Times New Roman" w:cs="Times New Roman"/>
          <w:sz w:val="20"/>
          <w:szCs w:val="20"/>
        </w:rPr>
      </w:pPr>
    </w:p>
    <w:p w14:paraId="7C5E8058" w14:textId="77777777" w:rsidR="0086241C" w:rsidRPr="00140682" w:rsidRDefault="0086241C" w:rsidP="0086241C">
      <w:pPr>
        <w:autoSpaceDE w:val="0"/>
        <w:autoSpaceDN w:val="0"/>
        <w:adjustRightInd w:val="0"/>
        <w:spacing w:after="0" w:line="240" w:lineRule="auto"/>
        <w:jc w:val="both"/>
        <w:rPr>
          <w:rFonts w:ascii="Times New Roman" w:hAnsi="Times New Roman" w:cs="Times New Roman"/>
          <w:sz w:val="20"/>
          <w:szCs w:val="20"/>
        </w:rPr>
      </w:pPr>
      <w:r w:rsidRPr="00140682">
        <w:rPr>
          <w:rFonts w:ascii="Times New Roman" w:hAnsi="Times New Roman" w:cs="Times New Roman"/>
          <w:sz w:val="20"/>
          <w:szCs w:val="20"/>
        </w:rPr>
        <w:t>Thus, this study aims to compare the physicochemical composition of sterile fresh mushroom substrate (SFMS) and spent oyster mushroom substrate (SOMS) in terms of moisture content, ash content, pH value, primary and secondary macronutrients, micronutrients, and carbon-to-nitrogen ratio (C:N ratio) by using t-test analysis as the statistical test.</w:t>
      </w:r>
    </w:p>
    <w:p w14:paraId="5E336C8D" w14:textId="77777777" w:rsidR="00B911AE" w:rsidRPr="00140682" w:rsidRDefault="00B911AE" w:rsidP="007D1485">
      <w:pPr>
        <w:autoSpaceDE w:val="0"/>
        <w:autoSpaceDN w:val="0"/>
        <w:adjustRightInd w:val="0"/>
        <w:spacing w:after="0" w:line="240" w:lineRule="auto"/>
        <w:jc w:val="both"/>
        <w:rPr>
          <w:rStyle w:val="word"/>
          <w:rFonts w:ascii="Times New Roman" w:hAnsi="Times New Roman" w:cs="Times New Roman"/>
          <w:sz w:val="20"/>
          <w:szCs w:val="24"/>
        </w:rPr>
      </w:pPr>
    </w:p>
    <w:p w14:paraId="75D84A2A" w14:textId="253DBE30" w:rsidR="007D1485" w:rsidRPr="00140682" w:rsidRDefault="00417288" w:rsidP="00417288">
      <w:pPr>
        <w:autoSpaceDE w:val="0"/>
        <w:autoSpaceDN w:val="0"/>
        <w:adjustRightInd w:val="0"/>
        <w:spacing w:after="0" w:line="240" w:lineRule="auto"/>
        <w:jc w:val="center"/>
        <w:rPr>
          <w:rFonts w:ascii="Times New Roman" w:hAnsi="Times New Roman" w:cs="Times New Roman"/>
          <w:b/>
          <w:sz w:val="20"/>
          <w:szCs w:val="20"/>
        </w:rPr>
      </w:pPr>
      <w:r w:rsidRPr="00140682">
        <w:rPr>
          <w:rFonts w:ascii="Times New Roman" w:hAnsi="Times New Roman" w:cs="Times New Roman"/>
          <w:b/>
          <w:sz w:val="20"/>
          <w:szCs w:val="20"/>
        </w:rPr>
        <w:t>Materials and Methods</w:t>
      </w:r>
    </w:p>
    <w:p w14:paraId="3A5212A2" w14:textId="3C5F9C80" w:rsidR="007D71F0" w:rsidRPr="00140682" w:rsidRDefault="007D71F0" w:rsidP="007D1485">
      <w:pPr>
        <w:autoSpaceDE w:val="0"/>
        <w:autoSpaceDN w:val="0"/>
        <w:adjustRightInd w:val="0"/>
        <w:spacing w:after="0" w:line="240" w:lineRule="auto"/>
        <w:jc w:val="both"/>
        <w:rPr>
          <w:rFonts w:ascii="Times New Roman" w:hAnsi="Times New Roman" w:cs="Times New Roman"/>
          <w:b/>
          <w:sz w:val="20"/>
          <w:szCs w:val="20"/>
        </w:rPr>
      </w:pPr>
      <w:r w:rsidRPr="00140682">
        <w:rPr>
          <w:rFonts w:ascii="Times New Roman" w:hAnsi="Times New Roman" w:cs="Times New Roman"/>
          <w:b/>
          <w:sz w:val="20"/>
          <w:szCs w:val="20"/>
        </w:rPr>
        <w:t xml:space="preserve">Spent </w:t>
      </w:r>
      <w:r w:rsidR="00586D8F" w:rsidRPr="00140682">
        <w:rPr>
          <w:rFonts w:ascii="Times New Roman" w:hAnsi="Times New Roman" w:cs="Times New Roman"/>
          <w:b/>
          <w:sz w:val="20"/>
          <w:szCs w:val="20"/>
        </w:rPr>
        <w:t xml:space="preserve">oyster mushroom substrates </w:t>
      </w:r>
    </w:p>
    <w:p w14:paraId="5C0B0CFC" w14:textId="77777777" w:rsidR="0086241C" w:rsidRPr="00140682" w:rsidRDefault="0086241C" w:rsidP="0086241C">
      <w:pPr>
        <w:autoSpaceDE w:val="0"/>
        <w:autoSpaceDN w:val="0"/>
        <w:adjustRightInd w:val="0"/>
        <w:spacing w:after="0" w:line="240" w:lineRule="auto"/>
        <w:jc w:val="both"/>
        <w:rPr>
          <w:rFonts w:ascii="Times New Roman" w:hAnsi="Times New Roman" w:cs="Times New Roman"/>
          <w:sz w:val="20"/>
          <w:szCs w:val="20"/>
        </w:rPr>
      </w:pPr>
      <w:r w:rsidRPr="00140682">
        <w:rPr>
          <w:rFonts w:ascii="Times New Roman" w:hAnsi="Times New Roman" w:cs="Times New Roman"/>
          <w:sz w:val="20"/>
          <w:szCs w:val="20"/>
        </w:rPr>
        <w:t>The SOMS was obtained from a mushroom grower located at Kampung Empila, Kota Samarahan, Sarawak, Malaysia. Forty five bags of samples were collected randomly after six cycles of harvesting. The SFMS was prepared by mixing softwood sawdust, rice bran, and lime with the ratio of 100:10:1, respectively.</w:t>
      </w:r>
    </w:p>
    <w:p w14:paraId="6EEFAB45" w14:textId="77777777" w:rsidR="0086241C" w:rsidRPr="00140682" w:rsidRDefault="0086241C" w:rsidP="0086241C">
      <w:pPr>
        <w:autoSpaceDE w:val="0"/>
        <w:autoSpaceDN w:val="0"/>
        <w:adjustRightInd w:val="0"/>
        <w:spacing w:after="0" w:line="240" w:lineRule="auto"/>
        <w:jc w:val="both"/>
        <w:rPr>
          <w:rFonts w:ascii="Times New Roman" w:hAnsi="Times New Roman" w:cs="Times New Roman"/>
          <w:sz w:val="20"/>
          <w:szCs w:val="20"/>
        </w:rPr>
      </w:pPr>
    </w:p>
    <w:p w14:paraId="2EFE0287" w14:textId="77777777" w:rsidR="0086241C" w:rsidRPr="00140682" w:rsidRDefault="0086241C" w:rsidP="0086241C">
      <w:pPr>
        <w:autoSpaceDE w:val="0"/>
        <w:autoSpaceDN w:val="0"/>
        <w:adjustRightInd w:val="0"/>
        <w:spacing w:after="0" w:line="240" w:lineRule="auto"/>
        <w:jc w:val="both"/>
        <w:rPr>
          <w:rFonts w:ascii="Times New Roman" w:hAnsi="Times New Roman" w:cs="Times New Roman"/>
          <w:sz w:val="20"/>
          <w:szCs w:val="20"/>
        </w:rPr>
      </w:pPr>
      <w:r w:rsidRPr="00140682">
        <w:rPr>
          <w:rFonts w:ascii="Times New Roman" w:hAnsi="Times New Roman" w:cs="Times New Roman"/>
          <w:sz w:val="20"/>
          <w:szCs w:val="20"/>
        </w:rPr>
        <w:t>Five bags of SFMS and SOMS were selected. The bags for fresh mushroom substrate were mixed and then three replicates were randomly scooped from the mixture. The same process was applied for SOMS. The substrates were left to dry for a week at room temperature and then shifted through a shifter. The substrates were kept in an airtight container for further analysis.</w:t>
      </w:r>
    </w:p>
    <w:p w14:paraId="3D4D62BB" w14:textId="77777777" w:rsidR="00DE266F" w:rsidRPr="00140682" w:rsidRDefault="00DE266F" w:rsidP="00CB3465">
      <w:pPr>
        <w:autoSpaceDE w:val="0"/>
        <w:autoSpaceDN w:val="0"/>
        <w:adjustRightInd w:val="0"/>
        <w:spacing w:after="0" w:line="240" w:lineRule="auto"/>
        <w:jc w:val="both"/>
        <w:rPr>
          <w:rFonts w:ascii="Times New Roman" w:hAnsi="Times New Roman" w:cs="Times New Roman"/>
          <w:b/>
          <w:sz w:val="20"/>
          <w:szCs w:val="20"/>
        </w:rPr>
      </w:pPr>
    </w:p>
    <w:p w14:paraId="4D47A61D" w14:textId="16D14ECD" w:rsidR="007C39C8" w:rsidRPr="00140682" w:rsidRDefault="000641EE" w:rsidP="00CB3465">
      <w:pPr>
        <w:autoSpaceDE w:val="0"/>
        <w:autoSpaceDN w:val="0"/>
        <w:adjustRightInd w:val="0"/>
        <w:spacing w:after="0" w:line="240" w:lineRule="auto"/>
        <w:jc w:val="both"/>
        <w:rPr>
          <w:rFonts w:ascii="Times New Roman" w:hAnsi="Times New Roman" w:cs="Times New Roman"/>
          <w:sz w:val="20"/>
          <w:szCs w:val="20"/>
        </w:rPr>
      </w:pPr>
      <w:r w:rsidRPr="00140682">
        <w:rPr>
          <w:rFonts w:ascii="Times New Roman" w:hAnsi="Times New Roman" w:cs="Times New Roman"/>
          <w:b/>
          <w:sz w:val="20"/>
          <w:szCs w:val="20"/>
        </w:rPr>
        <w:t xml:space="preserve">Physicochemical </w:t>
      </w:r>
      <w:r w:rsidR="00586D8F">
        <w:rPr>
          <w:rFonts w:ascii="Times New Roman" w:hAnsi="Times New Roman" w:cs="Times New Roman"/>
          <w:b/>
          <w:sz w:val="20"/>
          <w:szCs w:val="20"/>
        </w:rPr>
        <w:t>a</w:t>
      </w:r>
      <w:r w:rsidRPr="00140682">
        <w:rPr>
          <w:rFonts w:ascii="Times New Roman" w:hAnsi="Times New Roman" w:cs="Times New Roman"/>
          <w:b/>
          <w:sz w:val="20"/>
          <w:szCs w:val="20"/>
        </w:rPr>
        <w:t>nalysis</w:t>
      </w:r>
    </w:p>
    <w:p w14:paraId="58504EFD" w14:textId="77777777" w:rsidR="0086241C" w:rsidRPr="00140682" w:rsidRDefault="0086241C" w:rsidP="0086241C">
      <w:pPr>
        <w:autoSpaceDE w:val="0"/>
        <w:autoSpaceDN w:val="0"/>
        <w:adjustRightInd w:val="0"/>
        <w:spacing w:after="0" w:line="240" w:lineRule="auto"/>
        <w:jc w:val="both"/>
        <w:rPr>
          <w:rFonts w:ascii="Times New Roman" w:hAnsi="Times New Roman" w:cs="Times New Roman"/>
          <w:sz w:val="20"/>
          <w:szCs w:val="20"/>
        </w:rPr>
      </w:pPr>
      <w:r w:rsidRPr="00140682">
        <w:rPr>
          <w:rFonts w:ascii="Times New Roman" w:hAnsi="Times New Roman" w:cs="Times New Roman"/>
          <w:sz w:val="20"/>
          <w:szCs w:val="20"/>
        </w:rPr>
        <w:t>Six parameters were considered in this study for physicochemical analysis. The parameters were moisture content, ash content, pH value, primary (N, P, and K) and secondary macronutrients (Ca, Mg, and sulphur (S)), micronutrients (Zn, Fe, Mn, and Cu), and C:N ratio.</w:t>
      </w:r>
    </w:p>
    <w:p w14:paraId="61F0D242" w14:textId="77777777" w:rsidR="00613657" w:rsidRPr="00140682" w:rsidRDefault="00613657" w:rsidP="00CB3465">
      <w:pPr>
        <w:autoSpaceDE w:val="0"/>
        <w:autoSpaceDN w:val="0"/>
        <w:adjustRightInd w:val="0"/>
        <w:spacing w:after="0" w:line="240" w:lineRule="auto"/>
        <w:jc w:val="both"/>
        <w:rPr>
          <w:rFonts w:ascii="Times New Roman" w:hAnsi="Times New Roman" w:cs="Times New Roman"/>
          <w:sz w:val="20"/>
          <w:szCs w:val="20"/>
        </w:rPr>
      </w:pPr>
    </w:p>
    <w:p w14:paraId="03DB097F" w14:textId="0EE49673" w:rsidR="007C39C8" w:rsidRPr="00586D8F" w:rsidRDefault="000E47C6" w:rsidP="00365EA6">
      <w:pPr>
        <w:autoSpaceDE w:val="0"/>
        <w:autoSpaceDN w:val="0"/>
        <w:adjustRightInd w:val="0"/>
        <w:spacing w:after="0" w:line="240" w:lineRule="auto"/>
        <w:jc w:val="both"/>
        <w:rPr>
          <w:rFonts w:ascii="Times New Roman" w:hAnsi="Times New Roman" w:cs="Times New Roman"/>
          <w:b/>
          <w:sz w:val="20"/>
          <w:szCs w:val="20"/>
        </w:rPr>
      </w:pPr>
      <w:r w:rsidRPr="00140682">
        <w:rPr>
          <w:rFonts w:ascii="Times New Roman" w:hAnsi="Times New Roman" w:cs="Times New Roman"/>
          <w:b/>
          <w:sz w:val="20"/>
          <w:szCs w:val="20"/>
        </w:rPr>
        <w:t>Moisture</w:t>
      </w:r>
      <w:r w:rsidR="00203FA5" w:rsidRPr="00140682">
        <w:rPr>
          <w:rFonts w:ascii="Times New Roman" w:hAnsi="Times New Roman" w:cs="Times New Roman"/>
          <w:b/>
          <w:sz w:val="20"/>
          <w:szCs w:val="20"/>
        </w:rPr>
        <w:t xml:space="preserve">, </w:t>
      </w:r>
      <w:r w:rsidR="00586D8F">
        <w:rPr>
          <w:rFonts w:ascii="Times New Roman" w:hAnsi="Times New Roman" w:cs="Times New Roman"/>
          <w:b/>
          <w:sz w:val="20"/>
          <w:szCs w:val="20"/>
        </w:rPr>
        <w:t>a</w:t>
      </w:r>
      <w:r w:rsidR="00203FA5" w:rsidRPr="00140682">
        <w:rPr>
          <w:rFonts w:ascii="Times New Roman" w:hAnsi="Times New Roman" w:cs="Times New Roman"/>
          <w:b/>
          <w:sz w:val="20"/>
          <w:szCs w:val="20"/>
        </w:rPr>
        <w:t>sh, and pH test</w:t>
      </w:r>
      <w:r w:rsidRPr="00140682">
        <w:rPr>
          <w:rFonts w:ascii="Times New Roman" w:hAnsi="Times New Roman" w:cs="Times New Roman"/>
          <w:b/>
          <w:sz w:val="20"/>
          <w:szCs w:val="20"/>
        </w:rPr>
        <w:t xml:space="preserve"> </w:t>
      </w:r>
    </w:p>
    <w:p w14:paraId="7002F025" w14:textId="7B3EBF44" w:rsidR="0086241C" w:rsidRPr="00140682" w:rsidRDefault="0086241C" w:rsidP="0086241C">
      <w:pPr>
        <w:autoSpaceDE w:val="0"/>
        <w:autoSpaceDN w:val="0"/>
        <w:adjustRightInd w:val="0"/>
        <w:spacing w:after="0" w:line="240" w:lineRule="auto"/>
        <w:jc w:val="both"/>
        <w:rPr>
          <w:rFonts w:ascii="Times New Roman" w:hAnsi="Times New Roman" w:cs="Times New Roman"/>
          <w:sz w:val="20"/>
          <w:szCs w:val="20"/>
        </w:rPr>
      </w:pPr>
      <w:r w:rsidRPr="00140682">
        <w:rPr>
          <w:rFonts w:ascii="Times New Roman" w:hAnsi="Times New Roman" w:cs="Times New Roman"/>
          <w:sz w:val="20"/>
          <w:szCs w:val="20"/>
        </w:rPr>
        <w:t>The percentage of moisture was determined by weighing the substrate before and after drying in an oven at 105</w:t>
      </w:r>
      <w:r w:rsidR="00586D8F">
        <w:rPr>
          <w:rFonts w:ascii="Times New Roman" w:hAnsi="Times New Roman" w:cs="Times New Roman"/>
          <w:sz w:val="20"/>
          <w:szCs w:val="20"/>
        </w:rPr>
        <w:t xml:space="preserve"> </w:t>
      </w:r>
      <w:r w:rsidRPr="00140682">
        <w:rPr>
          <w:rFonts w:ascii="Times New Roman" w:hAnsi="Times New Roman" w:cs="Times New Roman"/>
          <w:sz w:val="20"/>
          <w:szCs w:val="20"/>
        </w:rPr>
        <w:t>°C [13]. The weight loss of the substrate was determined as the moisture content.</w:t>
      </w:r>
      <w:r w:rsidR="00586D8F">
        <w:rPr>
          <w:rFonts w:ascii="Times New Roman" w:hAnsi="Times New Roman" w:cs="Times New Roman"/>
          <w:sz w:val="20"/>
          <w:szCs w:val="20"/>
        </w:rPr>
        <w:t xml:space="preserve"> </w:t>
      </w:r>
      <w:r w:rsidRPr="00140682">
        <w:rPr>
          <w:rFonts w:ascii="Times New Roman" w:hAnsi="Times New Roman" w:cs="Times New Roman"/>
          <w:sz w:val="20"/>
          <w:szCs w:val="20"/>
        </w:rPr>
        <w:t xml:space="preserve">The ash content was obtained using the standard AOAC method (AOAC, 2000) reported in Rasib et al. [3]. The substrate was incinerated at 550 °C in a furnace overnight. For the pH test, the procedure was based on the methods of Hoa et al. [6]. The substrate was mixed in distilled water with the ratio of 1:10 and the reading was taken by using a pH electrode meter. </w:t>
      </w:r>
    </w:p>
    <w:p w14:paraId="01C31DCC" w14:textId="77777777" w:rsidR="000E47C6" w:rsidRPr="00140682" w:rsidRDefault="000E47C6" w:rsidP="00365EA6">
      <w:pPr>
        <w:autoSpaceDE w:val="0"/>
        <w:autoSpaceDN w:val="0"/>
        <w:adjustRightInd w:val="0"/>
        <w:spacing w:after="0" w:line="240" w:lineRule="auto"/>
        <w:jc w:val="both"/>
        <w:rPr>
          <w:rFonts w:ascii="Times New Roman" w:hAnsi="Times New Roman" w:cs="Times New Roman"/>
          <w:sz w:val="20"/>
          <w:szCs w:val="20"/>
        </w:rPr>
      </w:pPr>
    </w:p>
    <w:p w14:paraId="34C710C0" w14:textId="1F668218" w:rsidR="007C39C8" w:rsidRPr="00586D8F" w:rsidRDefault="00853A16" w:rsidP="00365EA6">
      <w:pPr>
        <w:autoSpaceDE w:val="0"/>
        <w:autoSpaceDN w:val="0"/>
        <w:adjustRightInd w:val="0"/>
        <w:spacing w:after="0" w:line="240" w:lineRule="auto"/>
        <w:jc w:val="both"/>
        <w:rPr>
          <w:rFonts w:ascii="Times New Roman" w:hAnsi="Times New Roman" w:cs="Times New Roman"/>
          <w:b/>
          <w:sz w:val="20"/>
          <w:szCs w:val="20"/>
        </w:rPr>
      </w:pPr>
      <w:r w:rsidRPr="00140682">
        <w:rPr>
          <w:rFonts w:ascii="Times New Roman" w:hAnsi="Times New Roman" w:cs="Times New Roman"/>
          <w:b/>
          <w:sz w:val="20"/>
          <w:szCs w:val="20"/>
        </w:rPr>
        <w:t>Primary an</w:t>
      </w:r>
      <w:r w:rsidR="00586D8F" w:rsidRPr="00140682">
        <w:rPr>
          <w:rFonts w:ascii="Times New Roman" w:hAnsi="Times New Roman" w:cs="Times New Roman"/>
          <w:b/>
          <w:sz w:val="20"/>
          <w:szCs w:val="20"/>
        </w:rPr>
        <w:t>d secondary macronutrients and micronutrients</w:t>
      </w:r>
    </w:p>
    <w:p w14:paraId="55096E82" w14:textId="77777777" w:rsidR="0086241C" w:rsidRPr="00140682" w:rsidRDefault="0086241C" w:rsidP="0086241C">
      <w:pPr>
        <w:autoSpaceDE w:val="0"/>
        <w:autoSpaceDN w:val="0"/>
        <w:adjustRightInd w:val="0"/>
        <w:spacing w:after="0" w:line="240" w:lineRule="auto"/>
        <w:jc w:val="both"/>
        <w:rPr>
          <w:rFonts w:ascii="Times New Roman" w:hAnsi="Times New Roman" w:cs="Times New Roman"/>
          <w:sz w:val="20"/>
          <w:szCs w:val="20"/>
        </w:rPr>
      </w:pPr>
      <w:r w:rsidRPr="00140682">
        <w:rPr>
          <w:rFonts w:ascii="Times New Roman" w:hAnsi="Times New Roman" w:cs="Times New Roman"/>
          <w:sz w:val="20"/>
          <w:szCs w:val="20"/>
        </w:rPr>
        <w:t>The total C, N, and S of the substrates were determined using a CHNS analyser (Thermo Scientific</w:t>
      </w:r>
      <w:r w:rsidRPr="00140682">
        <w:rPr>
          <w:rFonts w:ascii="Times New Roman" w:hAnsi="Times New Roman" w:cs="Times New Roman"/>
          <w:sz w:val="20"/>
          <w:szCs w:val="20"/>
          <w:vertAlign w:val="superscript"/>
        </w:rPr>
        <w:t>TM</w:t>
      </w:r>
      <w:r w:rsidRPr="00140682">
        <w:rPr>
          <w:rFonts w:ascii="Times New Roman" w:hAnsi="Times New Roman" w:cs="Times New Roman"/>
          <w:sz w:val="20"/>
          <w:szCs w:val="20"/>
        </w:rPr>
        <w:t xml:space="preserve"> FlashSmart CHNS). Then, the C:N ratio was calculated based on the result of C and N obtained from the analysis.</w:t>
      </w:r>
    </w:p>
    <w:p w14:paraId="530F9818" w14:textId="77777777" w:rsidR="0086241C" w:rsidRPr="00140682" w:rsidRDefault="0086241C" w:rsidP="0086241C">
      <w:pPr>
        <w:autoSpaceDE w:val="0"/>
        <w:autoSpaceDN w:val="0"/>
        <w:adjustRightInd w:val="0"/>
        <w:spacing w:after="0" w:line="240" w:lineRule="auto"/>
        <w:jc w:val="both"/>
        <w:rPr>
          <w:rFonts w:ascii="Times New Roman" w:hAnsi="Times New Roman" w:cs="Times New Roman"/>
          <w:sz w:val="20"/>
          <w:szCs w:val="20"/>
        </w:rPr>
      </w:pPr>
    </w:p>
    <w:p w14:paraId="65E14A04" w14:textId="327852E7" w:rsidR="0086241C" w:rsidRPr="00140682" w:rsidRDefault="0086241C" w:rsidP="0086241C">
      <w:pPr>
        <w:autoSpaceDE w:val="0"/>
        <w:autoSpaceDN w:val="0"/>
        <w:adjustRightInd w:val="0"/>
        <w:spacing w:after="0" w:line="240" w:lineRule="auto"/>
        <w:jc w:val="both"/>
        <w:rPr>
          <w:rFonts w:ascii="Times New Roman" w:hAnsi="Times New Roman" w:cs="Times New Roman"/>
          <w:sz w:val="20"/>
          <w:szCs w:val="20"/>
        </w:rPr>
      </w:pPr>
      <w:r w:rsidRPr="00140682">
        <w:rPr>
          <w:rFonts w:ascii="Times New Roman" w:hAnsi="Times New Roman" w:cs="Times New Roman"/>
          <w:sz w:val="20"/>
          <w:szCs w:val="20"/>
        </w:rPr>
        <w:t>The determination of P, K, Ca, Mg, Zn, Fe, Mn, and Cu elements was performed using Mehlich 3 (M3) extraction test [16,</w:t>
      </w:r>
      <w:r w:rsidR="00586D8F">
        <w:rPr>
          <w:rFonts w:ascii="Times New Roman" w:hAnsi="Times New Roman" w:cs="Times New Roman"/>
          <w:sz w:val="20"/>
          <w:szCs w:val="20"/>
        </w:rPr>
        <w:t xml:space="preserve"> </w:t>
      </w:r>
      <w:r w:rsidRPr="00140682">
        <w:rPr>
          <w:rFonts w:ascii="Times New Roman" w:hAnsi="Times New Roman" w:cs="Times New Roman"/>
          <w:sz w:val="20"/>
          <w:szCs w:val="20"/>
        </w:rPr>
        <w:t>17,</w:t>
      </w:r>
      <w:r w:rsidR="00586D8F">
        <w:rPr>
          <w:rFonts w:ascii="Times New Roman" w:hAnsi="Times New Roman" w:cs="Times New Roman"/>
          <w:sz w:val="20"/>
          <w:szCs w:val="20"/>
        </w:rPr>
        <w:t xml:space="preserve"> </w:t>
      </w:r>
      <w:r w:rsidRPr="00140682">
        <w:rPr>
          <w:rFonts w:ascii="Times New Roman" w:hAnsi="Times New Roman" w:cs="Times New Roman"/>
          <w:sz w:val="20"/>
          <w:szCs w:val="20"/>
        </w:rPr>
        <w:t>18]. This test used inductively coupled plasma-optical emission spectrometry (ICP-OES) (Perkin Elmer, Optima 8000 ICP) for analysis, except for P. The total P content was determined using an ultraviolet-visible (UV-Vis) spectroscopy (Agilent Cary 60 UV-Vis) at the wavelength of 882 nm.</w:t>
      </w:r>
    </w:p>
    <w:p w14:paraId="0854A445" w14:textId="77777777" w:rsidR="00160ED0" w:rsidRPr="00140682" w:rsidRDefault="00160ED0" w:rsidP="00BC6483">
      <w:pPr>
        <w:autoSpaceDE w:val="0"/>
        <w:autoSpaceDN w:val="0"/>
        <w:adjustRightInd w:val="0"/>
        <w:spacing w:after="0" w:line="240" w:lineRule="auto"/>
        <w:jc w:val="both"/>
        <w:rPr>
          <w:rFonts w:ascii="Times New Roman" w:hAnsi="Times New Roman" w:cs="Times New Roman"/>
          <w:b/>
          <w:sz w:val="20"/>
          <w:szCs w:val="20"/>
        </w:rPr>
      </w:pPr>
    </w:p>
    <w:p w14:paraId="4734A2DC" w14:textId="2631EDE6" w:rsidR="00D12845" w:rsidRPr="00140682" w:rsidRDefault="00646A0D" w:rsidP="00BC6483">
      <w:pPr>
        <w:autoSpaceDE w:val="0"/>
        <w:autoSpaceDN w:val="0"/>
        <w:adjustRightInd w:val="0"/>
        <w:spacing w:after="0" w:line="240" w:lineRule="auto"/>
        <w:jc w:val="both"/>
        <w:rPr>
          <w:rFonts w:ascii="Times New Roman" w:hAnsi="Times New Roman" w:cs="Times New Roman"/>
          <w:b/>
          <w:sz w:val="20"/>
          <w:szCs w:val="20"/>
        </w:rPr>
      </w:pPr>
      <w:r w:rsidRPr="00140682">
        <w:rPr>
          <w:rFonts w:ascii="Times New Roman" w:hAnsi="Times New Roman" w:cs="Times New Roman"/>
          <w:b/>
          <w:sz w:val="20"/>
          <w:szCs w:val="20"/>
        </w:rPr>
        <w:t xml:space="preserve">Statistical </w:t>
      </w:r>
      <w:r w:rsidR="00586D8F">
        <w:rPr>
          <w:rFonts w:ascii="Times New Roman" w:hAnsi="Times New Roman" w:cs="Times New Roman"/>
          <w:b/>
          <w:sz w:val="20"/>
          <w:szCs w:val="20"/>
        </w:rPr>
        <w:t>a</w:t>
      </w:r>
      <w:r w:rsidRPr="00140682">
        <w:rPr>
          <w:rFonts w:ascii="Times New Roman" w:hAnsi="Times New Roman" w:cs="Times New Roman"/>
          <w:b/>
          <w:sz w:val="20"/>
          <w:szCs w:val="20"/>
        </w:rPr>
        <w:t>nalysis</w:t>
      </w:r>
    </w:p>
    <w:p w14:paraId="3474E80D" w14:textId="6F960686" w:rsidR="00F87BA1" w:rsidRPr="00140682" w:rsidRDefault="0086241C" w:rsidP="00C46B55">
      <w:pPr>
        <w:autoSpaceDE w:val="0"/>
        <w:autoSpaceDN w:val="0"/>
        <w:adjustRightInd w:val="0"/>
        <w:spacing w:after="0" w:line="240" w:lineRule="auto"/>
        <w:jc w:val="both"/>
        <w:rPr>
          <w:rFonts w:ascii="Times New Roman" w:hAnsi="Times New Roman" w:cs="Times New Roman"/>
          <w:b/>
          <w:sz w:val="20"/>
          <w:szCs w:val="20"/>
        </w:rPr>
      </w:pPr>
      <w:r w:rsidRPr="00140682">
        <w:rPr>
          <w:rFonts w:ascii="Times New Roman" w:hAnsi="Times New Roman" w:cs="Times New Roman"/>
          <w:sz w:val="20"/>
          <w:szCs w:val="20"/>
        </w:rPr>
        <w:t xml:space="preserve">The t-test analysis was performed using the computer software IBM SPSS Statistics </w:t>
      </w:r>
      <w:r w:rsidR="00586D8F">
        <w:rPr>
          <w:rFonts w:ascii="Times New Roman" w:hAnsi="Times New Roman" w:cs="Times New Roman"/>
          <w:sz w:val="20"/>
          <w:szCs w:val="20"/>
        </w:rPr>
        <w:t xml:space="preserve">version </w:t>
      </w:r>
      <w:r w:rsidRPr="00140682">
        <w:rPr>
          <w:rFonts w:ascii="Times New Roman" w:hAnsi="Times New Roman" w:cs="Times New Roman"/>
          <w:sz w:val="20"/>
          <w:szCs w:val="20"/>
        </w:rPr>
        <w:t>25 to assess mean significant differences (</w:t>
      </w:r>
      <w:r w:rsidRPr="00140682">
        <w:rPr>
          <w:rFonts w:ascii="Times New Roman" w:hAnsi="Times New Roman" w:cs="Times New Roman"/>
          <w:i/>
          <w:sz w:val="20"/>
          <w:szCs w:val="20"/>
        </w:rPr>
        <w:t>p</w:t>
      </w:r>
      <w:r w:rsidRPr="00140682">
        <w:rPr>
          <w:rFonts w:ascii="Times New Roman" w:hAnsi="Times New Roman" w:cs="Times New Roman"/>
          <w:sz w:val="20"/>
          <w:szCs w:val="20"/>
        </w:rPr>
        <w:t xml:space="preserve"> ≤ 0.05) between treatments. The experiments were performed in triplicates.</w:t>
      </w:r>
    </w:p>
    <w:p w14:paraId="0F985B1E" w14:textId="77777777" w:rsidR="00EC79B6" w:rsidRPr="00140682" w:rsidRDefault="00EC79B6" w:rsidP="00C7412E">
      <w:pPr>
        <w:autoSpaceDE w:val="0"/>
        <w:autoSpaceDN w:val="0"/>
        <w:adjustRightInd w:val="0"/>
        <w:spacing w:after="0" w:line="240" w:lineRule="auto"/>
        <w:jc w:val="center"/>
        <w:rPr>
          <w:rFonts w:ascii="Times New Roman" w:hAnsi="Times New Roman" w:cs="Times New Roman"/>
          <w:b/>
          <w:sz w:val="20"/>
          <w:szCs w:val="20"/>
        </w:rPr>
      </w:pPr>
    </w:p>
    <w:p w14:paraId="79D86BFA" w14:textId="637D2F48" w:rsidR="007D1485" w:rsidRPr="00140682" w:rsidRDefault="00C7412E" w:rsidP="00C7412E">
      <w:pPr>
        <w:autoSpaceDE w:val="0"/>
        <w:autoSpaceDN w:val="0"/>
        <w:adjustRightInd w:val="0"/>
        <w:spacing w:after="0" w:line="240" w:lineRule="auto"/>
        <w:jc w:val="center"/>
        <w:rPr>
          <w:rFonts w:ascii="Times New Roman" w:hAnsi="Times New Roman" w:cs="Times New Roman"/>
          <w:sz w:val="20"/>
          <w:szCs w:val="20"/>
        </w:rPr>
      </w:pPr>
      <w:r w:rsidRPr="00140682">
        <w:rPr>
          <w:rFonts w:ascii="Times New Roman" w:hAnsi="Times New Roman" w:cs="Times New Roman"/>
          <w:b/>
          <w:sz w:val="20"/>
          <w:szCs w:val="20"/>
        </w:rPr>
        <w:t>Result</w:t>
      </w:r>
      <w:r w:rsidR="00A7756F" w:rsidRPr="00140682">
        <w:rPr>
          <w:rFonts w:ascii="Times New Roman" w:hAnsi="Times New Roman" w:cs="Times New Roman"/>
          <w:b/>
          <w:sz w:val="20"/>
          <w:szCs w:val="20"/>
        </w:rPr>
        <w:t>s</w:t>
      </w:r>
      <w:r w:rsidRPr="00140682">
        <w:rPr>
          <w:rFonts w:ascii="Times New Roman" w:hAnsi="Times New Roman" w:cs="Times New Roman"/>
          <w:b/>
          <w:sz w:val="20"/>
          <w:szCs w:val="20"/>
        </w:rPr>
        <w:t xml:space="preserve"> and Discussion</w:t>
      </w:r>
    </w:p>
    <w:p w14:paraId="7FD6B85B" w14:textId="77777777" w:rsidR="0086241C" w:rsidRPr="00140682" w:rsidRDefault="0086241C" w:rsidP="0086241C">
      <w:pPr>
        <w:spacing w:line="240" w:lineRule="auto"/>
        <w:jc w:val="both"/>
        <w:rPr>
          <w:rFonts w:ascii="Times New Roman" w:hAnsi="Times New Roman" w:cs="Times New Roman"/>
          <w:sz w:val="20"/>
          <w:szCs w:val="20"/>
        </w:rPr>
      </w:pPr>
      <w:r w:rsidRPr="00140682">
        <w:rPr>
          <w:rFonts w:ascii="Times New Roman" w:hAnsi="Times New Roman" w:cs="Times New Roman"/>
          <w:sz w:val="20"/>
          <w:szCs w:val="20"/>
        </w:rPr>
        <w:t xml:space="preserve">The results of physicochemical properties for SFMS and SOMS are shown in Table 1. The physicochemical composition was characterised after sterilisation for SFMS and after six cycles of mushroom cultivation for SOMS. The raw materials used in SFMS and SOMS were softwood sawdust and rice bran. </w:t>
      </w:r>
    </w:p>
    <w:p w14:paraId="2AB622D0" w14:textId="77777777" w:rsidR="00586D8F" w:rsidRDefault="0086241C" w:rsidP="00586D8F">
      <w:pPr>
        <w:spacing w:after="0" w:line="240" w:lineRule="auto"/>
        <w:jc w:val="both"/>
        <w:rPr>
          <w:rFonts w:ascii="Times New Roman" w:hAnsi="Times New Roman" w:cs="Times New Roman"/>
          <w:sz w:val="20"/>
          <w:szCs w:val="20"/>
        </w:rPr>
      </w:pPr>
      <w:r w:rsidRPr="00140682">
        <w:rPr>
          <w:rFonts w:ascii="Times New Roman" w:hAnsi="Times New Roman" w:cs="Times New Roman"/>
          <w:sz w:val="20"/>
          <w:szCs w:val="20"/>
        </w:rPr>
        <w:lastRenderedPageBreak/>
        <w:t>SOMS showed higher moisture content that reached 63%, but moisture content dropped significantly to 56.7% for SFMS. Lopez Castro et al. [19] reported that the moisture content for SMS of oyster mushrooms was 46.9%, much lower than the data obtained for SOMS. The result may be due to the difference in the environment where the mushroom grows.</w:t>
      </w:r>
      <w:r w:rsidR="00586D8F">
        <w:rPr>
          <w:rFonts w:ascii="Times New Roman" w:hAnsi="Times New Roman" w:cs="Times New Roman"/>
          <w:sz w:val="20"/>
          <w:szCs w:val="20"/>
        </w:rPr>
        <w:t xml:space="preserve"> </w:t>
      </w:r>
    </w:p>
    <w:p w14:paraId="5C0D7C79" w14:textId="77777777" w:rsidR="00586D8F" w:rsidRDefault="00586D8F" w:rsidP="00586D8F">
      <w:pPr>
        <w:spacing w:after="0" w:line="240" w:lineRule="auto"/>
        <w:jc w:val="both"/>
        <w:rPr>
          <w:rFonts w:ascii="Times New Roman" w:hAnsi="Times New Roman" w:cs="Times New Roman"/>
          <w:sz w:val="20"/>
          <w:szCs w:val="20"/>
        </w:rPr>
      </w:pPr>
    </w:p>
    <w:p w14:paraId="719370A6" w14:textId="28623EBC" w:rsidR="0086241C" w:rsidRPr="00586D8F" w:rsidRDefault="0086241C" w:rsidP="00586D8F">
      <w:pPr>
        <w:spacing w:after="0" w:line="240" w:lineRule="auto"/>
        <w:jc w:val="both"/>
        <w:rPr>
          <w:rFonts w:ascii="Times New Roman" w:hAnsi="Times New Roman" w:cs="Times New Roman"/>
          <w:sz w:val="20"/>
          <w:szCs w:val="20"/>
        </w:rPr>
      </w:pPr>
      <w:r w:rsidRPr="00140682">
        <w:rPr>
          <w:rFonts w:ascii="Times New Roman" w:eastAsia="Times New Roman" w:hAnsi="Times New Roman" w:cs="Times New Roman"/>
          <w:sz w:val="20"/>
          <w:szCs w:val="20"/>
          <w:lang w:eastAsia="en-GB"/>
        </w:rPr>
        <w:t>Ash is considered as part of the components for SMS. Table 1 shows the results of ash content for SFMS that reached 4.16% and increased significantly to 6.58% for SOMS. There was an increase in the amount of ash after some time. The increasing amount of ash in the SMS showed the number of extractives in SOMS after many processes involved, such as sterilisation and several cycles of mushroom cultivation [3]. According to Rasib et al. [3], the ash content for mushroom substrate was 4.345% and 5.299% for the SMS of oyster mushrooms.</w:t>
      </w:r>
    </w:p>
    <w:p w14:paraId="01189AFB" w14:textId="77777777" w:rsidR="00C71288" w:rsidRPr="00140682" w:rsidRDefault="00C71288" w:rsidP="00C71288">
      <w:pPr>
        <w:spacing w:after="0"/>
        <w:jc w:val="both"/>
        <w:rPr>
          <w:rStyle w:val="word"/>
          <w:rFonts w:ascii="Times New Roman" w:hAnsi="Times New Roman" w:cs="Times New Roman"/>
          <w:sz w:val="20"/>
          <w:szCs w:val="20"/>
        </w:rPr>
      </w:pPr>
    </w:p>
    <w:p w14:paraId="58092FAF" w14:textId="77777777" w:rsidR="00224E34" w:rsidRDefault="0086241C" w:rsidP="00586D8F">
      <w:pPr>
        <w:spacing w:after="0"/>
        <w:jc w:val="both"/>
        <w:rPr>
          <w:rFonts w:ascii="Times New Roman" w:hAnsi="Times New Roman" w:cs="Times New Roman"/>
          <w:sz w:val="20"/>
          <w:szCs w:val="20"/>
        </w:rPr>
      </w:pPr>
      <w:r w:rsidRPr="00140682">
        <w:rPr>
          <w:rFonts w:ascii="Times New Roman" w:hAnsi="Times New Roman" w:cs="Times New Roman"/>
          <w:sz w:val="20"/>
          <w:szCs w:val="20"/>
        </w:rPr>
        <w:t>From the determination of hydrogen ion concentration (pH), the substrate was acidic at an average pH of 5.85. A higher pH was recorded for SOMS (5.92), whereas for SFMS, the pH was 5.78. Based on the study of Sultana et al. [20], the optimum pH range for mycelium growth was estimated at 5.5</w:t>
      </w:r>
      <w:r w:rsidR="00586D8F">
        <w:rPr>
          <w:rFonts w:ascii="Times New Roman" w:hAnsi="Times New Roman" w:cs="Times New Roman"/>
          <w:sz w:val="20"/>
          <w:szCs w:val="20"/>
        </w:rPr>
        <w:t>-</w:t>
      </w:r>
      <w:r w:rsidRPr="00140682">
        <w:rPr>
          <w:rFonts w:ascii="Times New Roman" w:hAnsi="Times New Roman" w:cs="Times New Roman"/>
          <w:sz w:val="20"/>
          <w:szCs w:val="20"/>
        </w:rPr>
        <w:t>6.5 for SFMS. Therefore, the result for SFMS is within the optimum range for mushroom growth. For the SMS of oyster mushrooms, the optimum range was 5.1</w:t>
      </w:r>
      <w:r w:rsidR="00586D8F">
        <w:rPr>
          <w:rFonts w:ascii="Times New Roman" w:hAnsi="Times New Roman" w:cs="Times New Roman"/>
          <w:sz w:val="20"/>
          <w:szCs w:val="20"/>
        </w:rPr>
        <w:t>-</w:t>
      </w:r>
      <w:r w:rsidRPr="00140682">
        <w:rPr>
          <w:rFonts w:ascii="Times New Roman" w:hAnsi="Times New Roman" w:cs="Times New Roman"/>
          <w:sz w:val="20"/>
          <w:szCs w:val="20"/>
        </w:rPr>
        <w:t>7.4, as stated by Paredes et al. [21] and the study by Sendi et al. [22] recorded the pH value of 6.10, which was still within the range.</w:t>
      </w:r>
    </w:p>
    <w:p w14:paraId="3FEF20D0" w14:textId="77777777" w:rsidR="00224E34" w:rsidRDefault="00224E34" w:rsidP="00586D8F">
      <w:pPr>
        <w:spacing w:after="0"/>
        <w:jc w:val="both"/>
        <w:rPr>
          <w:rFonts w:ascii="Times New Roman" w:hAnsi="Times New Roman" w:cs="Times New Roman"/>
          <w:sz w:val="20"/>
          <w:szCs w:val="20"/>
        </w:rPr>
      </w:pPr>
    </w:p>
    <w:p w14:paraId="08F31043" w14:textId="737739BE" w:rsidR="0086241C" w:rsidRPr="00140682" w:rsidRDefault="0086241C" w:rsidP="00586D8F">
      <w:pPr>
        <w:spacing w:after="0"/>
        <w:jc w:val="both"/>
        <w:rPr>
          <w:rFonts w:ascii="Times New Roman" w:hAnsi="Times New Roman" w:cs="Times New Roman"/>
          <w:sz w:val="20"/>
          <w:szCs w:val="20"/>
        </w:rPr>
      </w:pPr>
      <w:r w:rsidRPr="00140682">
        <w:rPr>
          <w:rFonts w:ascii="Times New Roman" w:hAnsi="Times New Roman" w:cs="Times New Roman"/>
          <w:sz w:val="20"/>
          <w:szCs w:val="20"/>
        </w:rPr>
        <w:t>The results of the C content of the substrates are shown in Table 1, which reported the influence of cellulosic composition before and after mushroom cultivation on the C level. Higher C content was detected in SFMS at 45.22% before mushroom cultivation, and the C content declined significantly to 43.87% for SOMS at the end of mushroom cultivation. From the results, it showed that SOMS had lower C content than the results of the substrate before oyster mushroom cultivation. The low C content is linked with the release of carbon dioxide (CO</w:t>
      </w:r>
      <w:r w:rsidRPr="00140682">
        <w:rPr>
          <w:rFonts w:ascii="Times New Roman" w:hAnsi="Times New Roman" w:cs="Times New Roman"/>
          <w:sz w:val="20"/>
          <w:szCs w:val="20"/>
          <w:vertAlign w:val="subscript"/>
        </w:rPr>
        <w:t>2</w:t>
      </w:r>
      <w:r w:rsidRPr="00140682">
        <w:rPr>
          <w:rFonts w:ascii="Times New Roman" w:hAnsi="Times New Roman" w:cs="Times New Roman"/>
          <w:sz w:val="20"/>
          <w:szCs w:val="20"/>
        </w:rPr>
        <w:t>) by fungal exoenzymes during development process [23]. This phenomenon is due to the growth of mushroom mycelium during cultivation that contributed to the decomposition of cellulosic matter and released CO</w:t>
      </w:r>
      <w:r w:rsidRPr="00140682">
        <w:rPr>
          <w:rFonts w:ascii="Times New Roman" w:hAnsi="Times New Roman" w:cs="Times New Roman"/>
          <w:sz w:val="20"/>
          <w:szCs w:val="20"/>
          <w:vertAlign w:val="subscript"/>
        </w:rPr>
        <w:t>2</w:t>
      </w:r>
      <w:r w:rsidRPr="00140682">
        <w:rPr>
          <w:rFonts w:ascii="Times New Roman" w:hAnsi="Times New Roman" w:cs="Times New Roman"/>
          <w:sz w:val="20"/>
          <w:szCs w:val="20"/>
        </w:rPr>
        <w:t xml:space="preserve">, thus leading to low C content. </w:t>
      </w:r>
    </w:p>
    <w:p w14:paraId="7D9592C3" w14:textId="77777777" w:rsidR="00C71288" w:rsidRPr="00140682" w:rsidRDefault="00C71288" w:rsidP="00C71288">
      <w:pPr>
        <w:shd w:val="clear" w:color="auto" w:fill="FFFFFF"/>
        <w:spacing w:after="0"/>
        <w:jc w:val="both"/>
        <w:rPr>
          <w:rFonts w:ascii="Times New Roman" w:eastAsia="Times New Roman" w:hAnsi="Times New Roman" w:cs="Times New Roman"/>
          <w:sz w:val="20"/>
          <w:szCs w:val="20"/>
          <w:lang w:eastAsia="en-GB"/>
        </w:rPr>
      </w:pPr>
    </w:p>
    <w:p w14:paraId="4254B688" w14:textId="77777777" w:rsidR="0086241C" w:rsidRPr="00140682" w:rsidRDefault="0086241C" w:rsidP="00C71288">
      <w:pPr>
        <w:shd w:val="clear" w:color="auto" w:fill="FFFFFF"/>
        <w:spacing w:after="0"/>
        <w:jc w:val="both"/>
        <w:rPr>
          <w:rFonts w:ascii="Times New Roman" w:eastAsia="Times New Roman" w:hAnsi="Times New Roman" w:cs="Times New Roman"/>
          <w:sz w:val="20"/>
          <w:szCs w:val="20"/>
          <w:lang w:eastAsia="en-GB"/>
        </w:rPr>
      </w:pPr>
      <w:r w:rsidRPr="00140682">
        <w:rPr>
          <w:rFonts w:ascii="Times New Roman" w:eastAsia="Times New Roman" w:hAnsi="Times New Roman" w:cs="Times New Roman"/>
          <w:sz w:val="20"/>
          <w:szCs w:val="20"/>
          <w:lang w:eastAsia="en-GB"/>
        </w:rPr>
        <w:t xml:space="preserve">The C:N ratio is very significant based on their role in the growth of mushrooms. Based on the results, SOMS achieved a higher C:N ratio (116.29%) than SFMS (102.69%). The C:N ratio increased in SOMS after six cycles of harvesting. The finding is expected due to the decrease of total C and N in SOMS because mushrooms consume C and N for growth. Also, the C:N ratio was higher than other studies due to the materials used in the substrate. For example, the substrate produced from wheat straw contained 38.50 of C:N ratio [23]. The only supplement added in the substrate was rice bran. Other substrates used other types of supplements that may differ in chemical composition. Thus, the value of C:N ratio may differ from other substrates. Furthermore, the C:N ratio of sawdust or woody tissues is 350:1 to 500:1. Thus, wood-inhabiting mushrooms, such as the </w:t>
      </w:r>
      <w:r w:rsidRPr="00140682">
        <w:rPr>
          <w:rFonts w:ascii="Times New Roman" w:eastAsia="Times New Roman" w:hAnsi="Times New Roman" w:cs="Times New Roman"/>
          <w:i/>
          <w:sz w:val="20"/>
          <w:szCs w:val="20"/>
          <w:lang w:eastAsia="en-GB"/>
        </w:rPr>
        <w:t xml:space="preserve">Pleurotus </w:t>
      </w:r>
      <w:r w:rsidRPr="00140682">
        <w:rPr>
          <w:rFonts w:ascii="Times New Roman" w:eastAsia="Times New Roman" w:hAnsi="Times New Roman" w:cs="Times New Roman"/>
          <w:sz w:val="20"/>
          <w:szCs w:val="20"/>
          <w:lang w:eastAsia="en-GB"/>
        </w:rPr>
        <w:t xml:space="preserve">species (oyster mushroom), have a unique ability to grow in such substrates, which suggests that these mushrooms can metabolise large amounts of carbohydrates, including lignin, in the presence of a very small amount of N [1]. </w:t>
      </w:r>
    </w:p>
    <w:p w14:paraId="312664FD" w14:textId="77777777" w:rsidR="00C71288" w:rsidRPr="00140682" w:rsidRDefault="00C71288" w:rsidP="00C71288">
      <w:pPr>
        <w:shd w:val="clear" w:color="auto" w:fill="FFFFFF"/>
        <w:spacing w:after="0"/>
        <w:jc w:val="both"/>
        <w:rPr>
          <w:rFonts w:ascii="Times New Roman" w:eastAsia="Times New Roman" w:hAnsi="Times New Roman" w:cs="Times New Roman"/>
          <w:sz w:val="20"/>
          <w:szCs w:val="20"/>
          <w:lang w:eastAsia="en-GB"/>
        </w:rPr>
      </w:pPr>
    </w:p>
    <w:p w14:paraId="1444DD0F" w14:textId="77777777" w:rsidR="00181012" w:rsidRPr="00140682" w:rsidRDefault="00181012" w:rsidP="00181012">
      <w:pPr>
        <w:shd w:val="clear" w:color="auto" w:fill="FFFFFF"/>
        <w:spacing w:after="0"/>
        <w:jc w:val="both"/>
        <w:rPr>
          <w:rFonts w:ascii="Times New Roman" w:hAnsi="Times New Roman" w:cs="Times New Roman"/>
          <w:sz w:val="20"/>
          <w:szCs w:val="20"/>
        </w:rPr>
      </w:pPr>
      <w:r w:rsidRPr="00140682">
        <w:rPr>
          <w:rFonts w:ascii="Times New Roman" w:hAnsi="Times New Roman" w:cs="Times New Roman"/>
          <w:sz w:val="20"/>
          <w:szCs w:val="20"/>
        </w:rPr>
        <w:t>The substrate directly affects the mineral composition as the hyphae of the fungi are in contact with the compound and withdraw essential elements [7]. The primary macronutrients for substrate, including N, P, and K, showed significant results for both SFMS and SOMS. As tabulated in Table 1, a higher N content was achieved for SFMS (0.44%) than SOMS (0.38%). The P content for SFMS was 10.73 ppm, which then increased significantly to 57.14 ppm for SOMS. The K content was 1,634.17 ppm for SFMS and decreased to 706.67 ppm for SOMS. The values of N and K decreased as mushrooms used the nutrients for growth. As for P, before cultivation, the amount of P was low because lignocellulosic materials are usually low in mineral content [7,24] and after cultivation, sawdust-based SMS contained high P content [25] and SOMS was made of sawdust-based substrate. The study from Sendi et al. [22] showed that the value of N in SMS was 0.34% compared to SOMS (0.38%), which only had a small difference. The values of P and K for SMS were 0.16% and 0.53%, respectively [22], and 0.006% of P and 0.07% of K for SOMS. The difference may be due to the raw materials used in making substrates for both studies.</w:t>
      </w:r>
    </w:p>
    <w:p w14:paraId="589CA92F" w14:textId="77777777" w:rsidR="005E0B91" w:rsidRPr="00140682" w:rsidRDefault="005E0B91" w:rsidP="00C71288">
      <w:pPr>
        <w:shd w:val="clear" w:color="auto" w:fill="FFFFFF"/>
        <w:spacing w:after="0"/>
        <w:jc w:val="both"/>
        <w:rPr>
          <w:rStyle w:val="word"/>
          <w:rFonts w:ascii="Times New Roman" w:hAnsi="Times New Roman" w:cs="Times New Roman"/>
          <w:sz w:val="20"/>
          <w:szCs w:val="20"/>
        </w:rPr>
      </w:pPr>
    </w:p>
    <w:p w14:paraId="0D452421" w14:textId="77EA0D91" w:rsidR="00181012" w:rsidRPr="00140682" w:rsidRDefault="00181012" w:rsidP="00181012">
      <w:pPr>
        <w:shd w:val="clear" w:color="auto" w:fill="FFFFFF"/>
        <w:spacing w:after="0"/>
        <w:jc w:val="both"/>
        <w:rPr>
          <w:rFonts w:ascii="Times New Roman" w:hAnsi="Times New Roman" w:cs="Times New Roman"/>
          <w:sz w:val="20"/>
          <w:szCs w:val="20"/>
        </w:rPr>
      </w:pPr>
      <w:r w:rsidRPr="00140682">
        <w:rPr>
          <w:rFonts w:ascii="Times New Roman" w:hAnsi="Times New Roman" w:cs="Times New Roman"/>
          <w:sz w:val="20"/>
          <w:szCs w:val="20"/>
        </w:rPr>
        <w:t xml:space="preserve">The secondary macronutrients, including Ca, Mg, and S, were tested for SFMS and SOMS. SOMS showed higher Ca content (7366.67 ppm) than SFMS (3046.67 ppm). Meanwhile, the Mg content of SFMS was lower (525.83 ppm) than SOMS (1230.83 ppm). The total S was only detected in SFMS (0.16%) and for SOMS, the total S was below the detection limit based on the analysis from the CHNS analyser. According to Sendi et al. [22], the values of Ca and Mg detected for SMS were 0.51% and 0.15%, respectively. Compared to the data obtained for SOMS from this study, the values in percentage of Ca are 0.74% and 0.12% for Mg. </w:t>
      </w:r>
    </w:p>
    <w:p w14:paraId="1F444DDB" w14:textId="77777777" w:rsidR="00C71288" w:rsidRPr="00140682" w:rsidRDefault="00C71288" w:rsidP="00C71288">
      <w:pPr>
        <w:shd w:val="clear" w:color="auto" w:fill="FFFFFF"/>
        <w:spacing w:after="0"/>
        <w:jc w:val="both"/>
        <w:rPr>
          <w:rStyle w:val="word"/>
          <w:rFonts w:ascii="Times New Roman" w:hAnsi="Times New Roman" w:cs="Times New Roman"/>
          <w:sz w:val="20"/>
          <w:szCs w:val="20"/>
        </w:rPr>
      </w:pPr>
    </w:p>
    <w:p w14:paraId="739D03B7" w14:textId="77777777" w:rsidR="00181012" w:rsidRPr="00140682" w:rsidRDefault="00181012" w:rsidP="00181012">
      <w:pPr>
        <w:shd w:val="clear" w:color="auto" w:fill="FFFFFF"/>
        <w:spacing w:after="0"/>
        <w:jc w:val="both"/>
        <w:rPr>
          <w:rFonts w:ascii="Times New Roman" w:hAnsi="Times New Roman" w:cs="Times New Roman"/>
          <w:sz w:val="20"/>
          <w:szCs w:val="20"/>
        </w:rPr>
      </w:pPr>
      <w:r w:rsidRPr="00140682">
        <w:rPr>
          <w:rFonts w:ascii="Times New Roman" w:hAnsi="Times New Roman" w:cs="Times New Roman"/>
          <w:sz w:val="20"/>
          <w:szCs w:val="20"/>
        </w:rPr>
        <w:t xml:space="preserve">The micronutrients for both SFMS and SOMS, which include Zn, Mn, Fe, and Cu, were tested. The Zn content for SFMS was higher (77.50 ppm) than SOMS (16.90 ppm). For the Mn content, the value of SOMS was lower (68.65 ppm) than SFMS (97.50 ppm). The Fe content for SFMS was 20.00 ppm and then increased significantly to 85.15 ppm for SOMS. The Cu content increased significantly from SFMS (0.72 ppm) to SOMS (3.75 ppm). From the results obtained, the total Zn and Mn for SOMS decreased from SFMS, whereas for the total Fe and Cu, there are differences in the values for SOMS, which increased from SFMS. In the study by Medina et al. [26], the Fe content for SOMS was 337 mg/kg, significantly higher than the data obtained for SOMS at 85.15 ppm in this study. The Cu, Mn, and Zn contents at the values of 5.5 mg/kg, 49 mg/kg, and 20 mg/kg, respectively, are still within the range with the results in Table 1. </w:t>
      </w:r>
    </w:p>
    <w:p w14:paraId="6CE18258" w14:textId="77777777" w:rsidR="00A71D56" w:rsidRPr="00140682" w:rsidRDefault="00A71D56" w:rsidP="00C061A8">
      <w:pPr>
        <w:spacing w:after="0"/>
        <w:jc w:val="both"/>
        <w:rPr>
          <w:rStyle w:val="word"/>
          <w:rFonts w:ascii="Times New Roman" w:eastAsia="Times New Roman" w:hAnsi="Times New Roman" w:cs="Times New Roman"/>
          <w:sz w:val="20"/>
          <w:szCs w:val="20"/>
          <w:lang w:eastAsia="en-GB"/>
        </w:rPr>
      </w:pPr>
    </w:p>
    <w:p w14:paraId="22526AC6" w14:textId="69177753" w:rsidR="00A71D56" w:rsidRPr="00140682" w:rsidRDefault="00A71D56" w:rsidP="000501E0">
      <w:pPr>
        <w:spacing w:after="0" w:line="240" w:lineRule="auto"/>
        <w:jc w:val="center"/>
        <w:rPr>
          <w:rStyle w:val="word"/>
          <w:rFonts w:ascii="Times New Roman" w:eastAsia="Times New Roman" w:hAnsi="Times New Roman" w:cs="Times New Roman"/>
          <w:sz w:val="20"/>
          <w:szCs w:val="20"/>
          <w:lang w:eastAsia="en-GB"/>
        </w:rPr>
      </w:pPr>
      <w:r w:rsidRPr="00140682">
        <w:rPr>
          <w:rStyle w:val="word"/>
          <w:rFonts w:ascii="Times New Roman" w:eastAsia="Times New Roman" w:hAnsi="Times New Roman" w:cs="Times New Roman"/>
          <w:sz w:val="20"/>
          <w:szCs w:val="20"/>
          <w:lang w:eastAsia="en-GB"/>
        </w:rPr>
        <w:t xml:space="preserve">Table </w:t>
      </w:r>
      <w:r w:rsidR="002F3224" w:rsidRPr="00140682">
        <w:rPr>
          <w:rStyle w:val="word"/>
          <w:rFonts w:ascii="Times New Roman" w:eastAsia="Times New Roman" w:hAnsi="Times New Roman" w:cs="Times New Roman"/>
          <w:sz w:val="20"/>
          <w:szCs w:val="20"/>
          <w:lang w:eastAsia="en-GB"/>
        </w:rPr>
        <w:t>1</w:t>
      </w:r>
      <w:r w:rsidR="000501E0" w:rsidRPr="00140682">
        <w:rPr>
          <w:rStyle w:val="word"/>
          <w:rFonts w:ascii="Times New Roman" w:eastAsia="Times New Roman" w:hAnsi="Times New Roman" w:cs="Times New Roman"/>
          <w:sz w:val="20"/>
          <w:szCs w:val="20"/>
          <w:lang w:eastAsia="en-GB"/>
        </w:rPr>
        <w:t>.</w:t>
      </w:r>
      <w:r w:rsidRPr="00140682">
        <w:rPr>
          <w:rStyle w:val="word"/>
          <w:rFonts w:ascii="Times New Roman" w:eastAsia="Times New Roman" w:hAnsi="Times New Roman" w:cs="Times New Roman"/>
          <w:sz w:val="20"/>
          <w:szCs w:val="20"/>
          <w:lang w:eastAsia="en-GB"/>
        </w:rPr>
        <w:t xml:space="preserve"> Sterile </w:t>
      </w:r>
      <w:r w:rsidR="0092786D" w:rsidRPr="00140682">
        <w:rPr>
          <w:rStyle w:val="word"/>
          <w:rFonts w:ascii="Times New Roman" w:eastAsia="Times New Roman" w:hAnsi="Times New Roman" w:cs="Times New Roman"/>
          <w:sz w:val="20"/>
          <w:szCs w:val="20"/>
          <w:lang w:eastAsia="en-GB"/>
        </w:rPr>
        <w:t xml:space="preserve">fresh mushroom substrate </w:t>
      </w:r>
      <w:r w:rsidRPr="00140682">
        <w:rPr>
          <w:rStyle w:val="word"/>
          <w:rFonts w:ascii="Times New Roman" w:eastAsia="Times New Roman" w:hAnsi="Times New Roman" w:cs="Times New Roman"/>
          <w:sz w:val="20"/>
          <w:szCs w:val="20"/>
          <w:lang w:eastAsia="en-GB"/>
        </w:rPr>
        <w:t xml:space="preserve">and </w:t>
      </w:r>
      <w:r w:rsidR="0092786D" w:rsidRPr="00140682">
        <w:rPr>
          <w:rStyle w:val="word"/>
          <w:rFonts w:ascii="Times New Roman" w:eastAsia="Times New Roman" w:hAnsi="Times New Roman" w:cs="Times New Roman"/>
          <w:sz w:val="20"/>
          <w:szCs w:val="20"/>
          <w:lang w:eastAsia="en-GB"/>
        </w:rPr>
        <w:t>spent oyster mushroom substrate</w:t>
      </w:r>
    </w:p>
    <w:p w14:paraId="0A5E47DA" w14:textId="77777777" w:rsidR="007C06E0" w:rsidRPr="00140682" w:rsidRDefault="007C06E0" w:rsidP="000501E0">
      <w:pPr>
        <w:spacing w:after="0" w:line="240" w:lineRule="auto"/>
        <w:jc w:val="both"/>
        <w:rPr>
          <w:rStyle w:val="word"/>
          <w:rFonts w:ascii="Times New Roman" w:eastAsia="Times New Roman" w:hAnsi="Times New Roman" w:cs="Times New Roman"/>
          <w:b/>
          <w:sz w:val="20"/>
          <w:szCs w:val="20"/>
          <w:lang w:eastAsia="en-GB"/>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6"/>
        <w:gridCol w:w="2271"/>
        <w:gridCol w:w="2229"/>
        <w:gridCol w:w="1780"/>
      </w:tblGrid>
      <w:tr w:rsidR="00140682" w:rsidRPr="00140682" w14:paraId="6009E44D" w14:textId="1B695607" w:rsidTr="009F2097">
        <w:trPr>
          <w:trHeight w:val="699"/>
        </w:trPr>
        <w:tc>
          <w:tcPr>
            <w:tcW w:w="2736" w:type="dxa"/>
            <w:tcBorders>
              <w:top w:val="single" w:sz="4" w:space="0" w:color="auto"/>
              <w:bottom w:val="single" w:sz="4" w:space="0" w:color="auto"/>
            </w:tcBorders>
          </w:tcPr>
          <w:p w14:paraId="6DFDDD8B" w14:textId="77777777" w:rsidR="009A5C39" w:rsidRPr="00140682" w:rsidRDefault="009A5C39" w:rsidP="009F2097">
            <w:pPr>
              <w:autoSpaceDE w:val="0"/>
              <w:autoSpaceDN w:val="0"/>
              <w:adjustRightInd w:val="0"/>
              <w:jc w:val="center"/>
              <w:rPr>
                <w:rFonts w:ascii="Times New Roman" w:hAnsi="Times New Roman" w:cs="Times New Roman"/>
                <w:b/>
                <w:sz w:val="20"/>
                <w:szCs w:val="20"/>
              </w:rPr>
            </w:pPr>
          </w:p>
          <w:p w14:paraId="3F290340" w14:textId="67B36A24"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b/>
                <w:sz w:val="20"/>
                <w:szCs w:val="20"/>
              </w:rPr>
              <w:t>Parameter</w:t>
            </w:r>
            <w:r w:rsidR="0092786D" w:rsidRPr="00140682">
              <w:rPr>
                <w:rFonts w:ascii="Times New Roman" w:hAnsi="Times New Roman" w:cs="Times New Roman"/>
                <w:b/>
                <w:sz w:val="20"/>
                <w:szCs w:val="20"/>
              </w:rPr>
              <w:t>s</w:t>
            </w:r>
            <w:r w:rsidRPr="00140682">
              <w:rPr>
                <w:rFonts w:ascii="Times New Roman" w:hAnsi="Times New Roman" w:cs="Times New Roman"/>
                <w:b/>
                <w:sz w:val="20"/>
                <w:szCs w:val="20"/>
              </w:rPr>
              <w:t xml:space="preserve"> </w:t>
            </w:r>
          </w:p>
        </w:tc>
        <w:tc>
          <w:tcPr>
            <w:tcW w:w="2271" w:type="dxa"/>
            <w:tcBorders>
              <w:top w:val="single" w:sz="4" w:space="0" w:color="auto"/>
              <w:bottom w:val="single" w:sz="4" w:space="0" w:color="auto"/>
            </w:tcBorders>
          </w:tcPr>
          <w:p w14:paraId="236E7B81" w14:textId="77777777"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b/>
                <w:sz w:val="20"/>
                <w:szCs w:val="20"/>
              </w:rPr>
              <w:t>Sterile Fresh Mushroom Substrate (SFMS)</w:t>
            </w:r>
          </w:p>
        </w:tc>
        <w:tc>
          <w:tcPr>
            <w:tcW w:w="2229" w:type="dxa"/>
            <w:tcBorders>
              <w:top w:val="single" w:sz="4" w:space="0" w:color="auto"/>
              <w:bottom w:val="single" w:sz="4" w:space="0" w:color="auto"/>
            </w:tcBorders>
          </w:tcPr>
          <w:p w14:paraId="6084C1C1" w14:textId="77777777" w:rsidR="009A5C39" w:rsidRPr="00140682" w:rsidRDefault="009A5C39" w:rsidP="009F2097">
            <w:pPr>
              <w:autoSpaceDE w:val="0"/>
              <w:autoSpaceDN w:val="0"/>
              <w:adjustRightInd w:val="0"/>
              <w:jc w:val="center"/>
              <w:rPr>
                <w:rFonts w:ascii="Times New Roman" w:hAnsi="Times New Roman" w:cs="Times New Roman"/>
                <w:b/>
                <w:sz w:val="20"/>
                <w:szCs w:val="20"/>
              </w:rPr>
            </w:pPr>
            <w:r w:rsidRPr="00140682">
              <w:rPr>
                <w:rFonts w:ascii="Times New Roman" w:hAnsi="Times New Roman" w:cs="Times New Roman"/>
                <w:b/>
                <w:sz w:val="20"/>
                <w:szCs w:val="20"/>
              </w:rPr>
              <w:t>Spent Oyster Mushroom Substrate (SOMS)</w:t>
            </w:r>
          </w:p>
        </w:tc>
        <w:tc>
          <w:tcPr>
            <w:tcW w:w="1780" w:type="dxa"/>
            <w:tcBorders>
              <w:top w:val="single" w:sz="4" w:space="0" w:color="auto"/>
              <w:bottom w:val="single" w:sz="4" w:space="0" w:color="auto"/>
            </w:tcBorders>
          </w:tcPr>
          <w:p w14:paraId="06CB639E" w14:textId="77777777" w:rsidR="009A5C39" w:rsidRPr="00140682" w:rsidRDefault="009A5C39" w:rsidP="009F2097">
            <w:pPr>
              <w:autoSpaceDE w:val="0"/>
              <w:autoSpaceDN w:val="0"/>
              <w:adjustRightInd w:val="0"/>
              <w:jc w:val="center"/>
              <w:rPr>
                <w:rFonts w:ascii="Times New Roman" w:hAnsi="Times New Roman" w:cs="Times New Roman"/>
                <w:b/>
                <w:sz w:val="20"/>
                <w:szCs w:val="20"/>
              </w:rPr>
            </w:pPr>
            <w:r w:rsidRPr="00140682">
              <w:rPr>
                <w:rFonts w:ascii="Times New Roman" w:hAnsi="Times New Roman" w:cs="Times New Roman"/>
                <w:b/>
                <w:sz w:val="20"/>
                <w:szCs w:val="20"/>
              </w:rPr>
              <w:t>LSD</w:t>
            </w:r>
          </w:p>
          <w:p w14:paraId="3315F817" w14:textId="2DE51AB5" w:rsidR="009A5C39" w:rsidRPr="00140682" w:rsidRDefault="009A5C39" w:rsidP="009F2097">
            <w:pPr>
              <w:autoSpaceDE w:val="0"/>
              <w:autoSpaceDN w:val="0"/>
              <w:adjustRightInd w:val="0"/>
              <w:jc w:val="center"/>
              <w:rPr>
                <w:rFonts w:ascii="Times New Roman" w:hAnsi="Times New Roman" w:cs="Times New Roman"/>
                <w:b/>
                <w:sz w:val="20"/>
                <w:szCs w:val="20"/>
              </w:rPr>
            </w:pPr>
            <w:r w:rsidRPr="00140682">
              <w:rPr>
                <w:rFonts w:ascii="Times New Roman" w:hAnsi="Times New Roman" w:cs="Times New Roman"/>
                <w:b/>
                <w:sz w:val="20"/>
                <w:szCs w:val="20"/>
              </w:rPr>
              <w:t>(</w:t>
            </w:r>
            <w:r w:rsidRPr="00140682">
              <w:rPr>
                <w:rFonts w:ascii="Times New Roman" w:hAnsi="Times New Roman" w:cs="Times New Roman"/>
                <w:b/>
                <w:i/>
                <w:sz w:val="20"/>
                <w:szCs w:val="20"/>
              </w:rPr>
              <w:t>p</w:t>
            </w:r>
            <w:r w:rsidRPr="00140682">
              <w:rPr>
                <w:rFonts w:ascii="Times New Roman" w:hAnsi="Times New Roman" w:cs="Times New Roman"/>
                <w:b/>
                <w:sz w:val="20"/>
                <w:szCs w:val="20"/>
              </w:rPr>
              <w:t xml:space="preserve"> ≤ 0.05)</w:t>
            </w:r>
          </w:p>
        </w:tc>
      </w:tr>
      <w:tr w:rsidR="00140682" w:rsidRPr="00140682" w14:paraId="3288C86A" w14:textId="6CDB65BA" w:rsidTr="00160ED0">
        <w:tc>
          <w:tcPr>
            <w:tcW w:w="2736" w:type="dxa"/>
            <w:tcBorders>
              <w:top w:val="single" w:sz="4" w:space="0" w:color="auto"/>
            </w:tcBorders>
          </w:tcPr>
          <w:p w14:paraId="768839FB" w14:textId="77777777"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pH</w:t>
            </w:r>
          </w:p>
        </w:tc>
        <w:tc>
          <w:tcPr>
            <w:tcW w:w="2271" w:type="dxa"/>
            <w:tcBorders>
              <w:top w:val="single" w:sz="4" w:space="0" w:color="auto"/>
            </w:tcBorders>
          </w:tcPr>
          <w:p w14:paraId="6325547B" w14:textId="77777777"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5.78 ± 0.03</w:t>
            </w:r>
          </w:p>
        </w:tc>
        <w:tc>
          <w:tcPr>
            <w:tcW w:w="2229" w:type="dxa"/>
            <w:tcBorders>
              <w:top w:val="single" w:sz="4" w:space="0" w:color="auto"/>
            </w:tcBorders>
          </w:tcPr>
          <w:p w14:paraId="2A26EE18" w14:textId="77777777"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5.92 ± 0.02</w:t>
            </w:r>
          </w:p>
        </w:tc>
        <w:tc>
          <w:tcPr>
            <w:tcW w:w="1780" w:type="dxa"/>
            <w:tcBorders>
              <w:top w:val="single" w:sz="4" w:space="0" w:color="auto"/>
            </w:tcBorders>
          </w:tcPr>
          <w:p w14:paraId="37DA9130" w14:textId="35C53F00" w:rsidR="009A5C39" w:rsidRPr="00140682" w:rsidRDefault="008F4028"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0.002</w:t>
            </w:r>
          </w:p>
        </w:tc>
      </w:tr>
      <w:tr w:rsidR="00140682" w:rsidRPr="00140682" w14:paraId="1D82CB26" w14:textId="57009D00" w:rsidTr="00160ED0">
        <w:tc>
          <w:tcPr>
            <w:tcW w:w="2736" w:type="dxa"/>
          </w:tcPr>
          <w:p w14:paraId="447D5F1A" w14:textId="2704F07B"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Carbon:</w:t>
            </w:r>
            <w:r w:rsidR="009F2097">
              <w:rPr>
                <w:rFonts w:ascii="Times New Roman" w:hAnsi="Times New Roman" w:cs="Times New Roman"/>
                <w:sz w:val="20"/>
                <w:szCs w:val="20"/>
              </w:rPr>
              <w:t xml:space="preserve"> </w:t>
            </w:r>
            <w:r w:rsidRPr="00140682">
              <w:rPr>
                <w:rFonts w:ascii="Times New Roman" w:hAnsi="Times New Roman" w:cs="Times New Roman"/>
                <w:sz w:val="20"/>
                <w:szCs w:val="20"/>
              </w:rPr>
              <w:t xml:space="preserve">Nitrogen </w:t>
            </w:r>
            <w:r w:rsidR="0092786D" w:rsidRPr="00140682">
              <w:rPr>
                <w:rFonts w:ascii="Times New Roman" w:hAnsi="Times New Roman" w:cs="Times New Roman"/>
                <w:sz w:val="20"/>
                <w:szCs w:val="20"/>
              </w:rPr>
              <w:t>Ratio</w:t>
            </w:r>
          </w:p>
        </w:tc>
        <w:tc>
          <w:tcPr>
            <w:tcW w:w="2271" w:type="dxa"/>
          </w:tcPr>
          <w:p w14:paraId="18B6450F" w14:textId="77777777"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102.69 ± 4.80</w:t>
            </w:r>
          </w:p>
        </w:tc>
        <w:tc>
          <w:tcPr>
            <w:tcW w:w="2229" w:type="dxa"/>
          </w:tcPr>
          <w:p w14:paraId="23841769" w14:textId="77777777"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116.29 ± 1.42</w:t>
            </w:r>
          </w:p>
        </w:tc>
        <w:tc>
          <w:tcPr>
            <w:tcW w:w="1780" w:type="dxa"/>
          </w:tcPr>
          <w:p w14:paraId="4D93FC8A" w14:textId="6B0EAC94" w:rsidR="009A5C39" w:rsidRPr="00140682" w:rsidRDefault="008F4028"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0.009</w:t>
            </w:r>
          </w:p>
        </w:tc>
      </w:tr>
      <w:tr w:rsidR="00140682" w:rsidRPr="00140682" w14:paraId="242A9A21" w14:textId="414C176B" w:rsidTr="00160ED0">
        <w:tc>
          <w:tcPr>
            <w:tcW w:w="2736" w:type="dxa"/>
          </w:tcPr>
          <w:p w14:paraId="3DB82687" w14:textId="77777777" w:rsidR="009A5C39" w:rsidRPr="00140682" w:rsidRDefault="009A5C39" w:rsidP="009F2097">
            <w:pPr>
              <w:autoSpaceDE w:val="0"/>
              <w:autoSpaceDN w:val="0"/>
              <w:adjustRightInd w:val="0"/>
              <w:jc w:val="center"/>
              <w:rPr>
                <w:rFonts w:ascii="Times New Roman" w:hAnsi="Times New Roman" w:cs="Times New Roman"/>
                <w:sz w:val="20"/>
                <w:szCs w:val="20"/>
              </w:rPr>
            </w:pPr>
          </w:p>
        </w:tc>
        <w:tc>
          <w:tcPr>
            <w:tcW w:w="4500" w:type="dxa"/>
            <w:gridSpan w:val="2"/>
          </w:tcPr>
          <w:p w14:paraId="5CAAEBF2" w14:textId="121378FF"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 % ------------------------</w:t>
            </w:r>
          </w:p>
        </w:tc>
        <w:tc>
          <w:tcPr>
            <w:tcW w:w="1780" w:type="dxa"/>
          </w:tcPr>
          <w:p w14:paraId="1F2B432F" w14:textId="77777777" w:rsidR="009A5C39" w:rsidRPr="00140682" w:rsidRDefault="009A5C39" w:rsidP="009F2097">
            <w:pPr>
              <w:autoSpaceDE w:val="0"/>
              <w:autoSpaceDN w:val="0"/>
              <w:adjustRightInd w:val="0"/>
              <w:jc w:val="center"/>
              <w:rPr>
                <w:rFonts w:ascii="Times New Roman" w:hAnsi="Times New Roman" w:cs="Times New Roman"/>
                <w:sz w:val="20"/>
                <w:szCs w:val="20"/>
              </w:rPr>
            </w:pPr>
          </w:p>
        </w:tc>
      </w:tr>
      <w:tr w:rsidR="00140682" w:rsidRPr="00140682" w14:paraId="761F97E8" w14:textId="59BD1759" w:rsidTr="00160ED0">
        <w:tc>
          <w:tcPr>
            <w:tcW w:w="2736" w:type="dxa"/>
          </w:tcPr>
          <w:p w14:paraId="11679718" w14:textId="77777777"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Moisture</w:t>
            </w:r>
          </w:p>
        </w:tc>
        <w:tc>
          <w:tcPr>
            <w:tcW w:w="2271" w:type="dxa"/>
          </w:tcPr>
          <w:p w14:paraId="4E1C228C" w14:textId="77777777"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56.70 ± 0.10</w:t>
            </w:r>
          </w:p>
        </w:tc>
        <w:tc>
          <w:tcPr>
            <w:tcW w:w="2229" w:type="dxa"/>
          </w:tcPr>
          <w:p w14:paraId="286642DB" w14:textId="77777777"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63.00 ± 0.78</w:t>
            </w:r>
          </w:p>
        </w:tc>
        <w:tc>
          <w:tcPr>
            <w:tcW w:w="1780" w:type="dxa"/>
          </w:tcPr>
          <w:p w14:paraId="463590CA" w14:textId="2CFF91D8" w:rsidR="009A5C39" w:rsidRPr="00140682" w:rsidRDefault="008F4028"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0.005</w:t>
            </w:r>
          </w:p>
        </w:tc>
      </w:tr>
      <w:tr w:rsidR="00140682" w:rsidRPr="00140682" w14:paraId="6EEBC655" w14:textId="10007EF6" w:rsidTr="00160ED0">
        <w:tc>
          <w:tcPr>
            <w:tcW w:w="2736" w:type="dxa"/>
          </w:tcPr>
          <w:p w14:paraId="3513A302" w14:textId="77777777"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Ash</w:t>
            </w:r>
          </w:p>
        </w:tc>
        <w:tc>
          <w:tcPr>
            <w:tcW w:w="2271" w:type="dxa"/>
          </w:tcPr>
          <w:p w14:paraId="4D6143CA" w14:textId="77777777"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4.16 ± 0.01</w:t>
            </w:r>
          </w:p>
        </w:tc>
        <w:tc>
          <w:tcPr>
            <w:tcW w:w="2229" w:type="dxa"/>
          </w:tcPr>
          <w:p w14:paraId="277281D6" w14:textId="77777777"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6.58 ± 0.02</w:t>
            </w:r>
          </w:p>
        </w:tc>
        <w:tc>
          <w:tcPr>
            <w:tcW w:w="1780" w:type="dxa"/>
          </w:tcPr>
          <w:p w14:paraId="7E135438" w14:textId="0DEE2FE2" w:rsidR="009A5C39" w:rsidRPr="00140682" w:rsidRDefault="008F4028"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&lt;</w:t>
            </w:r>
            <w:r w:rsidR="009F2097">
              <w:rPr>
                <w:rFonts w:ascii="Times New Roman" w:hAnsi="Times New Roman" w:cs="Times New Roman"/>
                <w:sz w:val="20"/>
                <w:szCs w:val="20"/>
              </w:rPr>
              <w:t xml:space="preserve"> </w:t>
            </w:r>
            <w:r w:rsidRPr="00140682">
              <w:rPr>
                <w:rFonts w:ascii="Times New Roman" w:hAnsi="Times New Roman" w:cs="Times New Roman"/>
                <w:sz w:val="20"/>
                <w:szCs w:val="20"/>
              </w:rPr>
              <w:t>0.001</w:t>
            </w:r>
          </w:p>
        </w:tc>
      </w:tr>
      <w:tr w:rsidR="00140682" w:rsidRPr="00140682" w14:paraId="64C7A6E5" w14:textId="77777777" w:rsidTr="00160ED0">
        <w:tc>
          <w:tcPr>
            <w:tcW w:w="2736" w:type="dxa"/>
          </w:tcPr>
          <w:p w14:paraId="799C4A5D" w14:textId="2E4C79CD" w:rsidR="006B3EBA" w:rsidRPr="00140682" w:rsidRDefault="006B3EBA"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Total Carbon</w:t>
            </w:r>
          </w:p>
        </w:tc>
        <w:tc>
          <w:tcPr>
            <w:tcW w:w="2271" w:type="dxa"/>
          </w:tcPr>
          <w:p w14:paraId="7BDDD1D6" w14:textId="29C2EE9A" w:rsidR="006B3EBA" w:rsidRPr="00140682" w:rsidRDefault="006B3EBA"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45.22 ± 0.26</w:t>
            </w:r>
          </w:p>
        </w:tc>
        <w:tc>
          <w:tcPr>
            <w:tcW w:w="2229" w:type="dxa"/>
          </w:tcPr>
          <w:p w14:paraId="07C7E8EB" w14:textId="19DA1E2A" w:rsidR="006B3EBA" w:rsidRPr="00140682" w:rsidRDefault="006B3EBA"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43.87 ± 0.25</w:t>
            </w:r>
          </w:p>
        </w:tc>
        <w:tc>
          <w:tcPr>
            <w:tcW w:w="1780" w:type="dxa"/>
          </w:tcPr>
          <w:p w14:paraId="1B3F41AF" w14:textId="26979BD1" w:rsidR="006B3EBA" w:rsidRPr="00140682" w:rsidRDefault="006B3EBA"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0.003</w:t>
            </w:r>
          </w:p>
        </w:tc>
      </w:tr>
      <w:tr w:rsidR="00140682" w:rsidRPr="00140682" w14:paraId="0D7BB433" w14:textId="29029698" w:rsidTr="00160ED0">
        <w:tc>
          <w:tcPr>
            <w:tcW w:w="2736" w:type="dxa"/>
          </w:tcPr>
          <w:p w14:paraId="633C3BC0" w14:textId="1E2CD4F9"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Total Nitrogen</w:t>
            </w:r>
          </w:p>
        </w:tc>
        <w:tc>
          <w:tcPr>
            <w:tcW w:w="2271" w:type="dxa"/>
          </w:tcPr>
          <w:p w14:paraId="18CD2A2A" w14:textId="77777777"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0.44 ± 0.02</w:t>
            </w:r>
          </w:p>
        </w:tc>
        <w:tc>
          <w:tcPr>
            <w:tcW w:w="2229" w:type="dxa"/>
          </w:tcPr>
          <w:p w14:paraId="11D758F0" w14:textId="77777777"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0.38 ± &lt;0.01</w:t>
            </w:r>
          </w:p>
        </w:tc>
        <w:tc>
          <w:tcPr>
            <w:tcW w:w="1780" w:type="dxa"/>
          </w:tcPr>
          <w:p w14:paraId="63581504" w14:textId="73A6D60A" w:rsidR="009A5C39" w:rsidRPr="00140682" w:rsidRDefault="008F4028"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0.009</w:t>
            </w:r>
          </w:p>
        </w:tc>
      </w:tr>
      <w:tr w:rsidR="00140682" w:rsidRPr="00140682" w14:paraId="09FB5DD6" w14:textId="452B2573" w:rsidTr="00160ED0">
        <w:tc>
          <w:tcPr>
            <w:tcW w:w="2736" w:type="dxa"/>
          </w:tcPr>
          <w:p w14:paraId="5DBCC72A" w14:textId="77777777"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Total Sulphur</w:t>
            </w:r>
          </w:p>
        </w:tc>
        <w:tc>
          <w:tcPr>
            <w:tcW w:w="2271" w:type="dxa"/>
          </w:tcPr>
          <w:p w14:paraId="2E3190C4" w14:textId="77777777"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0.16 ± 0.04</w:t>
            </w:r>
          </w:p>
        </w:tc>
        <w:tc>
          <w:tcPr>
            <w:tcW w:w="2229" w:type="dxa"/>
          </w:tcPr>
          <w:p w14:paraId="3E8B885E" w14:textId="77777777"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Null</w:t>
            </w:r>
          </w:p>
        </w:tc>
        <w:tc>
          <w:tcPr>
            <w:tcW w:w="1780" w:type="dxa"/>
          </w:tcPr>
          <w:p w14:paraId="2348954E" w14:textId="626E458D" w:rsidR="009A5C39" w:rsidRPr="00140682" w:rsidRDefault="008F4028"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w:t>
            </w:r>
          </w:p>
        </w:tc>
      </w:tr>
      <w:tr w:rsidR="00140682" w:rsidRPr="00140682" w14:paraId="479B0B5B" w14:textId="329493B9" w:rsidTr="00160ED0">
        <w:tc>
          <w:tcPr>
            <w:tcW w:w="2736" w:type="dxa"/>
          </w:tcPr>
          <w:p w14:paraId="0B4B8C80" w14:textId="77777777" w:rsidR="009A5C39" w:rsidRPr="00140682" w:rsidRDefault="009A5C39" w:rsidP="009F2097">
            <w:pPr>
              <w:autoSpaceDE w:val="0"/>
              <w:autoSpaceDN w:val="0"/>
              <w:adjustRightInd w:val="0"/>
              <w:jc w:val="center"/>
              <w:rPr>
                <w:rFonts w:ascii="Times New Roman" w:hAnsi="Times New Roman" w:cs="Times New Roman"/>
                <w:sz w:val="20"/>
                <w:szCs w:val="20"/>
              </w:rPr>
            </w:pPr>
          </w:p>
        </w:tc>
        <w:tc>
          <w:tcPr>
            <w:tcW w:w="4500" w:type="dxa"/>
            <w:gridSpan w:val="2"/>
          </w:tcPr>
          <w:p w14:paraId="6C59AEFD" w14:textId="2024906C"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 ppm ----------------------</w:t>
            </w:r>
          </w:p>
        </w:tc>
        <w:tc>
          <w:tcPr>
            <w:tcW w:w="1780" w:type="dxa"/>
          </w:tcPr>
          <w:p w14:paraId="08F3F781" w14:textId="77777777" w:rsidR="009A5C39" w:rsidRPr="00140682" w:rsidRDefault="009A5C39" w:rsidP="009F2097">
            <w:pPr>
              <w:autoSpaceDE w:val="0"/>
              <w:autoSpaceDN w:val="0"/>
              <w:adjustRightInd w:val="0"/>
              <w:jc w:val="center"/>
              <w:rPr>
                <w:rFonts w:ascii="Times New Roman" w:hAnsi="Times New Roman" w:cs="Times New Roman"/>
                <w:sz w:val="20"/>
                <w:szCs w:val="20"/>
              </w:rPr>
            </w:pPr>
          </w:p>
        </w:tc>
      </w:tr>
      <w:tr w:rsidR="00140682" w:rsidRPr="00140682" w14:paraId="2494C892" w14:textId="126AB46E" w:rsidTr="00160ED0">
        <w:tc>
          <w:tcPr>
            <w:tcW w:w="2736" w:type="dxa"/>
          </w:tcPr>
          <w:p w14:paraId="220F8E2F" w14:textId="77777777"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 xml:space="preserve">Phosphorus </w:t>
            </w:r>
          </w:p>
        </w:tc>
        <w:tc>
          <w:tcPr>
            <w:tcW w:w="2271" w:type="dxa"/>
          </w:tcPr>
          <w:p w14:paraId="49CE58AC" w14:textId="77777777"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10.73 ± 0.74</w:t>
            </w:r>
          </w:p>
        </w:tc>
        <w:tc>
          <w:tcPr>
            <w:tcW w:w="2229" w:type="dxa"/>
          </w:tcPr>
          <w:p w14:paraId="0C2C8FC9" w14:textId="77777777"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57.14 ± 3.58</w:t>
            </w:r>
          </w:p>
        </w:tc>
        <w:tc>
          <w:tcPr>
            <w:tcW w:w="1780" w:type="dxa"/>
          </w:tcPr>
          <w:p w14:paraId="2298AC04" w14:textId="3B6F1F3E" w:rsidR="009A5C39" w:rsidRPr="00140682" w:rsidRDefault="008F4028"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0.001</w:t>
            </w:r>
          </w:p>
        </w:tc>
      </w:tr>
      <w:tr w:rsidR="00140682" w:rsidRPr="00140682" w14:paraId="4067E240" w14:textId="560BD6F0" w:rsidTr="00160ED0">
        <w:tc>
          <w:tcPr>
            <w:tcW w:w="2736" w:type="dxa"/>
          </w:tcPr>
          <w:p w14:paraId="7ADF4581" w14:textId="77777777"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Potassium</w:t>
            </w:r>
          </w:p>
        </w:tc>
        <w:tc>
          <w:tcPr>
            <w:tcW w:w="2271" w:type="dxa"/>
          </w:tcPr>
          <w:p w14:paraId="627A561B" w14:textId="77777777"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1634.17 ± 72.86</w:t>
            </w:r>
          </w:p>
        </w:tc>
        <w:tc>
          <w:tcPr>
            <w:tcW w:w="2229" w:type="dxa"/>
          </w:tcPr>
          <w:p w14:paraId="0A46278C" w14:textId="77777777"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706.67 ± 118.75</w:t>
            </w:r>
          </w:p>
        </w:tc>
        <w:tc>
          <w:tcPr>
            <w:tcW w:w="1780" w:type="dxa"/>
          </w:tcPr>
          <w:p w14:paraId="1F41ABF3" w14:textId="05AFAB79" w:rsidR="009A5C39" w:rsidRPr="00140682" w:rsidRDefault="008F4028"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&lt;</w:t>
            </w:r>
            <w:r w:rsidR="009F2097">
              <w:rPr>
                <w:rFonts w:ascii="Times New Roman" w:hAnsi="Times New Roman" w:cs="Times New Roman"/>
                <w:sz w:val="20"/>
                <w:szCs w:val="20"/>
              </w:rPr>
              <w:t xml:space="preserve"> </w:t>
            </w:r>
            <w:r w:rsidRPr="00140682">
              <w:rPr>
                <w:rFonts w:ascii="Times New Roman" w:hAnsi="Times New Roman" w:cs="Times New Roman"/>
                <w:sz w:val="20"/>
                <w:szCs w:val="20"/>
              </w:rPr>
              <w:t>0.001</w:t>
            </w:r>
          </w:p>
        </w:tc>
      </w:tr>
      <w:tr w:rsidR="00140682" w:rsidRPr="00140682" w14:paraId="781274D1" w14:textId="356E5F4C" w:rsidTr="00160ED0">
        <w:tc>
          <w:tcPr>
            <w:tcW w:w="2736" w:type="dxa"/>
          </w:tcPr>
          <w:p w14:paraId="6C5F9A86" w14:textId="77777777"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Calcium</w:t>
            </w:r>
          </w:p>
        </w:tc>
        <w:tc>
          <w:tcPr>
            <w:tcW w:w="2271" w:type="dxa"/>
          </w:tcPr>
          <w:p w14:paraId="2AB7E863" w14:textId="77777777"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3046.67 ± 178.79</w:t>
            </w:r>
          </w:p>
        </w:tc>
        <w:tc>
          <w:tcPr>
            <w:tcW w:w="2229" w:type="dxa"/>
          </w:tcPr>
          <w:p w14:paraId="6C5AF268" w14:textId="77777777"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7366.67 ± 580.04</w:t>
            </w:r>
          </w:p>
        </w:tc>
        <w:tc>
          <w:tcPr>
            <w:tcW w:w="1780" w:type="dxa"/>
          </w:tcPr>
          <w:p w14:paraId="664AAE2A" w14:textId="3F52078A" w:rsidR="009A5C39" w:rsidRPr="00140682" w:rsidRDefault="008F4028"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&lt;</w:t>
            </w:r>
            <w:r w:rsidR="009F2097">
              <w:rPr>
                <w:rFonts w:ascii="Times New Roman" w:hAnsi="Times New Roman" w:cs="Times New Roman"/>
                <w:sz w:val="20"/>
                <w:szCs w:val="20"/>
              </w:rPr>
              <w:t xml:space="preserve"> </w:t>
            </w:r>
            <w:r w:rsidRPr="00140682">
              <w:rPr>
                <w:rFonts w:ascii="Times New Roman" w:hAnsi="Times New Roman" w:cs="Times New Roman"/>
                <w:sz w:val="20"/>
                <w:szCs w:val="20"/>
              </w:rPr>
              <w:t>0.001</w:t>
            </w:r>
          </w:p>
        </w:tc>
      </w:tr>
      <w:tr w:rsidR="00140682" w:rsidRPr="00140682" w14:paraId="4FB1BFB1" w14:textId="5A086D01" w:rsidTr="00160ED0">
        <w:tc>
          <w:tcPr>
            <w:tcW w:w="2736" w:type="dxa"/>
          </w:tcPr>
          <w:p w14:paraId="77186BA3" w14:textId="77777777"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Magnesium</w:t>
            </w:r>
          </w:p>
        </w:tc>
        <w:tc>
          <w:tcPr>
            <w:tcW w:w="2271" w:type="dxa"/>
          </w:tcPr>
          <w:p w14:paraId="7EE633D6" w14:textId="77777777"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525.83 ± 20.82</w:t>
            </w:r>
          </w:p>
        </w:tc>
        <w:tc>
          <w:tcPr>
            <w:tcW w:w="2229" w:type="dxa"/>
          </w:tcPr>
          <w:p w14:paraId="605FA109" w14:textId="77777777"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1230.83 ± 100.38</w:t>
            </w:r>
          </w:p>
        </w:tc>
        <w:tc>
          <w:tcPr>
            <w:tcW w:w="1780" w:type="dxa"/>
          </w:tcPr>
          <w:p w14:paraId="104AA0D9" w14:textId="48F81705" w:rsidR="009A5C39" w:rsidRPr="00140682" w:rsidRDefault="008F4028"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&lt;</w:t>
            </w:r>
            <w:r w:rsidR="009F2097">
              <w:rPr>
                <w:rFonts w:ascii="Times New Roman" w:hAnsi="Times New Roman" w:cs="Times New Roman"/>
                <w:sz w:val="20"/>
                <w:szCs w:val="20"/>
              </w:rPr>
              <w:t xml:space="preserve"> </w:t>
            </w:r>
            <w:r w:rsidRPr="00140682">
              <w:rPr>
                <w:rFonts w:ascii="Times New Roman" w:hAnsi="Times New Roman" w:cs="Times New Roman"/>
                <w:sz w:val="20"/>
                <w:szCs w:val="20"/>
              </w:rPr>
              <w:t>0.001</w:t>
            </w:r>
          </w:p>
        </w:tc>
      </w:tr>
      <w:tr w:rsidR="00140682" w:rsidRPr="00140682" w14:paraId="4272362E" w14:textId="1A096460" w:rsidTr="00160ED0">
        <w:tc>
          <w:tcPr>
            <w:tcW w:w="2736" w:type="dxa"/>
          </w:tcPr>
          <w:p w14:paraId="7113D8F1" w14:textId="77777777"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Zinc</w:t>
            </w:r>
          </w:p>
        </w:tc>
        <w:tc>
          <w:tcPr>
            <w:tcW w:w="2271" w:type="dxa"/>
          </w:tcPr>
          <w:p w14:paraId="2176881E" w14:textId="77777777"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77.50 ± 4.33</w:t>
            </w:r>
          </w:p>
        </w:tc>
        <w:tc>
          <w:tcPr>
            <w:tcW w:w="2229" w:type="dxa"/>
          </w:tcPr>
          <w:p w14:paraId="5B50B665" w14:textId="77777777"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16.90 ± 0.58</w:t>
            </w:r>
          </w:p>
        </w:tc>
        <w:tc>
          <w:tcPr>
            <w:tcW w:w="1780" w:type="dxa"/>
          </w:tcPr>
          <w:p w14:paraId="755C6B8C" w14:textId="2595D29A" w:rsidR="009A5C39" w:rsidRPr="00140682" w:rsidRDefault="008F4028"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0.001</w:t>
            </w:r>
          </w:p>
        </w:tc>
      </w:tr>
      <w:tr w:rsidR="00140682" w:rsidRPr="00140682" w14:paraId="2AFF1EE4" w14:textId="7596CE4C" w:rsidTr="00160ED0">
        <w:tc>
          <w:tcPr>
            <w:tcW w:w="2736" w:type="dxa"/>
          </w:tcPr>
          <w:p w14:paraId="3295555C" w14:textId="77777777"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Manganese</w:t>
            </w:r>
          </w:p>
        </w:tc>
        <w:tc>
          <w:tcPr>
            <w:tcW w:w="2271" w:type="dxa"/>
          </w:tcPr>
          <w:p w14:paraId="25F86B50" w14:textId="77777777"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97.50 ± 4.33</w:t>
            </w:r>
          </w:p>
        </w:tc>
        <w:tc>
          <w:tcPr>
            <w:tcW w:w="2229" w:type="dxa"/>
          </w:tcPr>
          <w:p w14:paraId="46399B14" w14:textId="77777777"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68.65 ± 2.21</w:t>
            </w:r>
          </w:p>
        </w:tc>
        <w:tc>
          <w:tcPr>
            <w:tcW w:w="1780" w:type="dxa"/>
          </w:tcPr>
          <w:p w14:paraId="35751DF0" w14:textId="7FBD1DB5" w:rsidR="009A5C39" w:rsidRPr="00140682" w:rsidRDefault="008F4028"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0.001</w:t>
            </w:r>
          </w:p>
        </w:tc>
      </w:tr>
      <w:tr w:rsidR="00140682" w:rsidRPr="00140682" w14:paraId="4D5F6F6E" w14:textId="690A626B" w:rsidTr="00160ED0">
        <w:tc>
          <w:tcPr>
            <w:tcW w:w="2736" w:type="dxa"/>
          </w:tcPr>
          <w:p w14:paraId="1850D564" w14:textId="77777777"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Iron</w:t>
            </w:r>
          </w:p>
        </w:tc>
        <w:tc>
          <w:tcPr>
            <w:tcW w:w="2271" w:type="dxa"/>
          </w:tcPr>
          <w:p w14:paraId="70171885" w14:textId="77777777"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20.00 ± 6.61</w:t>
            </w:r>
          </w:p>
        </w:tc>
        <w:tc>
          <w:tcPr>
            <w:tcW w:w="2229" w:type="dxa"/>
          </w:tcPr>
          <w:p w14:paraId="41149330" w14:textId="77777777"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85.18 ± 2.43</w:t>
            </w:r>
          </w:p>
        </w:tc>
        <w:tc>
          <w:tcPr>
            <w:tcW w:w="1780" w:type="dxa"/>
          </w:tcPr>
          <w:p w14:paraId="4E6E81BB" w14:textId="7097E525" w:rsidR="009A5C39" w:rsidRPr="00140682" w:rsidRDefault="008F4028"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&lt;</w:t>
            </w:r>
            <w:r w:rsidR="009F2097">
              <w:rPr>
                <w:rFonts w:ascii="Times New Roman" w:hAnsi="Times New Roman" w:cs="Times New Roman"/>
                <w:sz w:val="20"/>
                <w:szCs w:val="20"/>
              </w:rPr>
              <w:t xml:space="preserve"> </w:t>
            </w:r>
            <w:r w:rsidRPr="00140682">
              <w:rPr>
                <w:rFonts w:ascii="Times New Roman" w:hAnsi="Times New Roman" w:cs="Times New Roman"/>
                <w:sz w:val="20"/>
                <w:szCs w:val="20"/>
              </w:rPr>
              <w:t>0.001</w:t>
            </w:r>
          </w:p>
        </w:tc>
      </w:tr>
      <w:tr w:rsidR="00140682" w:rsidRPr="00140682" w14:paraId="4ABB33A4" w14:textId="0073BB21" w:rsidTr="00160ED0">
        <w:tc>
          <w:tcPr>
            <w:tcW w:w="2736" w:type="dxa"/>
            <w:tcBorders>
              <w:bottom w:val="single" w:sz="4" w:space="0" w:color="auto"/>
            </w:tcBorders>
          </w:tcPr>
          <w:p w14:paraId="6142A461" w14:textId="77777777"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Copper</w:t>
            </w:r>
          </w:p>
        </w:tc>
        <w:tc>
          <w:tcPr>
            <w:tcW w:w="2271" w:type="dxa"/>
            <w:tcBorders>
              <w:bottom w:val="single" w:sz="4" w:space="0" w:color="auto"/>
            </w:tcBorders>
          </w:tcPr>
          <w:p w14:paraId="54A8F9C6" w14:textId="30A41E7C"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lang w:val="en-US"/>
              </w:rPr>
              <w:t>0.72 ± 0.03</w:t>
            </w:r>
          </w:p>
        </w:tc>
        <w:tc>
          <w:tcPr>
            <w:tcW w:w="2229" w:type="dxa"/>
            <w:tcBorders>
              <w:bottom w:val="single" w:sz="4" w:space="0" w:color="auto"/>
            </w:tcBorders>
          </w:tcPr>
          <w:p w14:paraId="71830747" w14:textId="77777777" w:rsidR="009A5C39" w:rsidRPr="00140682" w:rsidRDefault="009A5C39"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3.75 ± 0.13</w:t>
            </w:r>
          </w:p>
        </w:tc>
        <w:tc>
          <w:tcPr>
            <w:tcW w:w="1780" w:type="dxa"/>
            <w:tcBorders>
              <w:bottom w:val="single" w:sz="4" w:space="0" w:color="auto"/>
            </w:tcBorders>
          </w:tcPr>
          <w:p w14:paraId="72DE8C72" w14:textId="0E3E9D7A" w:rsidR="009A5C39" w:rsidRPr="00140682" w:rsidRDefault="008F4028" w:rsidP="009F2097">
            <w:pPr>
              <w:autoSpaceDE w:val="0"/>
              <w:autoSpaceDN w:val="0"/>
              <w:adjustRightInd w:val="0"/>
              <w:jc w:val="center"/>
              <w:rPr>
                <w:rFonts w:ascii="Times New Roman" w:hAnsi="Times New Roman" w:cs="Times New Roman"/>
                <w:sz w:val="20"/>
                <w:szCs w:val="20"/>
              </w:rPr>
            </w:pPr>
            <w:r w:rsidRPr="00140682">
              <w:rPr>
                <w:rFonts w:ascii="Times New Roman" w:hAnsi="Times New Roman" w:cs="Times New Roman"/>
                <w:sz w:val="20"/>
                <w:szCs w:val="20"/>
              </w:rPr>
              <w:t>&lt;</w:t>
            </w:r>
            <w:r w:rsidR="009F2097">
              <w:rPr>
                <w:rFonts w:ascii="Times New Roman" w:hAnsi="Times New Roman" w:cs="Times New Roman"/>
                <w:sz w:val="20"/>
                <w:szCs w:val="20"/>
              </w:rPr>
              <w:t xml:space="preserve"> </w:t>
            </w:r>
            <w:r w:rsidRPr="00140682">
              <w:rPr>
                <w:rFonts w:ascii="Times New Roman" w:hAnsi="Times New Roman" w:cs="Times New Roman"/>
                <w:sz w:val="20"/>
                <w:szCs w:val="20"/>
              </w:rPr>
              <w:t>0.001</w:t>
            </w:r>
          </w:p>
        </w:tc>
      </w:tr>
    </w:tbl>
    <w:p w14:paraId="2026ABF4" w14:textId="77777777" w:rsidR="002E4728" w:rsidRPr="00140682" w:rsidRDefault="002E4728" w:rsidP="00EC79B6">
      <w:pPr>
        <w:autoSpaceDE w:val="0"/>
        <w:autoSpaceDN w:val="0"/>
        <w:adjustRightInd w:val="0"/>
        <w:spacing w:after="0" w:line="240" w:lineRule="auto"/>
        <w:rPr>
          <w:rFonts w:ascii="Times New Roman" w:hAnsi="Times New Roman" w:cs="Times New Roman"/>
          <w:b/>
          <w:sz w:val="20"/>
          <w:szCs w:val="20"/>
        </w:rPr>
      </w:pPr>
    </w:p>
    <w:p w14:paraId="055928BD" w14:textId="31E6DAA1" w:rsidR="00A72DDC" w:rsidRPr="00140682" w:rsidRDefault="007D1485" w:rsidP="00D03ED4">
      <w:pPr>
        <w:autoSpaceDE w:val="0"/>
        <w:autoSpaceDN w:val="0"/>
        <w:adjustRightInd w:val="0"/>
        <w:spacing w:after="0" w:line="240" w:lineRule="auto"/>
        <w:jc w:val="center"/>
        <w:rPr>
          <w:rFonts w:ascii="Times New Roman" w:hAnsi="Times New Roman" w:cs="Times New Roman"/>
          <w:sz w:val="20"/>
          <w:szCs w:val="20"/>
        </w:rPr>
      </w:pPr>
      <w:r w:rsidRPr="00140682">
        <w:rPr>
          <w:rFonts w:ascii="Times New Roman" w:hAnsi="Times New Roman" w:cs="Times New Roman"/>
          <w:b/>
          <w:sz w:val="20"/>
          <w:szCs w:val="20"/>
        </w:rPr>
        <w:t>C</w:t>
      </w:r>
      <w:r w:rsidR="00D03ED4" w:rsidRPr="00140682">
        <w:rPr>
          <w:rFonts w:ascii="Times New Roman" w:hAnsi="Times New Roman" w:cs="Times New Roman"/>
          <w:b/>
          <w:sz w:val="20"/>
          <w:szCs w:val="20"/>
        </w:rPr>
        <w:t>onclusion</w:t>
      </w:r>
    </w:p>
    <w:p w14:paraId="7C962121" w14:textId="0D7EE733" w:rsidR="00412B95" w:rsidRPr="00140682" w:rsidRDefault="004B3189" w:rsidP="007D1485">
      <w:pPr>
        <w:autoSpaceDE w:val="0"/>
        <w:autoSpaceDN w:val="0"/>
        <w:adjustRightInd w:val="0"/>
        <w:spacing w:after="0" w:line="240" w:lineRule="auto"/>
        <w:jc w:val="both"/>
        <w:rPr>
          <w:rFonts w:ascii="Times New Roman" w:hAnsi="Times New Roman" w:cs="Times New Roman"/>
          <w:sz w:val="20"/>
          <w:szCs w:val="20"/>
        </w:rPr>
      </w:pPr>
      <w:r w:rsidRPr="00140682">
        <w:rPr>
          <w:rFonts w:ascii="Times New Roman" w:hAnsi="Times New Roman" w:cs="Times New Roman"/>
          <w:sz w:val="20"/>
          <w:szCs w:val="20"/>
        </w:rPr>
        <w:t xml:space="preserve">There is a significant difference between SFMS and SOMS in terms of physicochemical analysis. From the results obtained, in terms of moisture content, pH, and ash content, there are significant differences between both substrates. The data obtained showed increased moisture, pH, and ash content after mushroom cultivation. For primary macronutrients (N, P, and K), there is a significant difference between the substrates. The values of N and </w:t>
      </w:r>
      <w:r w:rsidR="001034CD" w:rsidRPr="00140682">
        <w:rPr>
          <w:rFonts w:ascii="Times New Roman" w:hAnsi="Times New Roman" w:cs="Times New Roman"/>
          <w:sz w:val="20"/>
          <w:szCs w:val="20"/>
        </w:rPr>
        <w:t>K</w:t>
      </w:r>
      <w:r w:rsidRPr="00140682">
        <w:rPr>
          <w:rFonts w:ascii="Times New Roman" w:hAnsi="Times New Roman" w:cs="Times New Roman"/>
          <w:sz w:val="20"/>
          <w:szCs w:val="20"/>
        </w:rPr>
        <w:t xml:space="preserve"> decreased after six cycles of mushroom cultivation as mushrooms needed N and </w:t>
      </w:r>
      <w:r w:rsidR="001034CD" w:rsidRPr="00140682">
        <w:rPr>
          <w:rFonts w:ascii="Times New Roman" w:hAnsi="Times New Roman" w:cs="Times New Roman"/>
          <w:sz w:val="20"/>
          <w:szCs w:val="20"/>
        </w:rPr>
        <w:t xml:space="preserve">K </w:t>
      </w:r>
      <w:r w:rsidRPr="00140682">
        <w:rPr>
          <w:rFonts w:ascii="Times New Roman" w:hAnsi="Times New Roman" w:cs="Times New Roman"/>
          <w:sz w:val="20"/>
          <w:szCs w:val="20"/>
        </w:rPr>
        <w:t>for growth. For secondary macronutrients, Ca and Mg increased and are significantly different, whereas S was only detected in SOMS. Lastly, for micronutrients, the values of Fe and Cu increased, but the values of Zn and Mn decreased after mushroom cultivation. Thus, this study is valuable for future reference as the valuable nutrients in SOMS after mushroom cultivation can be used for further usage in the agricultural field and others, instead of throwing away the substrate.</w:t>
      </w:r>
    </w:p>
    <w:p w14:paraId="0E043593" w14:textId="77777777" w:rsidR="00EC79B6" w:rsidRPr="00140682" w:rsidRDefault="00EC79B6" w:rsidP="00E871B8">
      <w:pPr>
        <w:autoSpaceDE w:val="0"/>
        <w:autoSpaceDN w:val="0"/>
        <w:adjustRightInd w:val="0"/>
        <w:spacing w:after="0" w:line="240" w:lineRule="auto"/>
        <w:jc w:val="center"/>
        <w:rPr>
          <w:rFonts w:ascii="Times New Roman" w:hAnsi="Times New Roman" w:cs="Times New Roman"/>
          <w:b/>
          <w:sz w:val="20"/>
          <w:szCs w:val="20"/>
        </w:rPr>
      </w:pPr>
    </w:p>
    <w:p w14:paraId="2681FC4E" w14:textId="25290F5E" w:rsidR="007D1485" w:rsidRPr="00140682" w:rsidRDefault="006B494E" w:rsidP="00E871B8">
      <w:pPr>
        <w:autoSpaceDE w:val="0"/>
        <w:autoSpaceDN w:val="0"/>
        <w:adjustRightInd w:val="0"/>
        <w:spacing w:after="0" w:line="240" w:lineRule="auto"/>
        <w:jc w:val="center"/>
        <w:rPr>
          <w:rFonts w:ascii="Times New Roman" w:hAnsi="Times New Roman" w:cs="Times New Roman"/>
          <w:b/>
          <w:sz w:val="20"/>
          <w:szCs w:val="20"/>
        </w:rPr>
      </w:pPr>
      <w:r w:rsidRPr="00140682">
        <w:rPr>
          <w:rFonts w:ascii="Times New Roman" w:hAnsi="Times New Roman" w:cs="Times New Roman"/>
          <w:b/>
          <w:sz w:val="20"/>
          <w:szCs w:val="20"/>
        </w:rPr>
        <w:t>Acknowledgement</w:t>
      </w:r>
    </w:p>
    <w:p w14:paraId="4C27A9F4" w14:textId="132C0D7E" w:rsidR="007D1485" w:rsidRPr="00140682" w:rsidRDefault="007D1485" w:rsidP="007D1485">
      <w:pPr>
        <w:pStyle w:val="Default"/>
        <w:jc w:val="both"/>
        <w:rPr>
          <w:color w:val="auto"/>
          <w:sz w:val="20"/>
          <w:szCs w:val="20"/>
        </w:rPr>
      </w:pPr>
      <w:r w:rsidRPr="00140682">
        <w:rPr>
          <w:color w:val="auto"/>
          <w:sz w:val="20"/>
          <w:szCs w:val="20"/>
        </w:rPr>
        <w:t>The authors</w:t>
      </w:r>
      <w:r w:rsidR="0092786D" w:rsidRPr="00140682">
        <w:rPr>
          <w:color w:val="auto"/>
          <w:sz w:val="20"/>
          <w:szCs w:val="20"/>
        </w:rPr>
        <w:t xml:space="preserve"> would like to</w:t>
      </w:r>
      <w:r w:rsidRPr="00140682">
        <w:rPr>
          <w:color w:val="auto"/>
          <w:sz w:val="20"/>
          <w:szCs w:val="20"/>
        </w:rPr>
        <w:t xml:space="preserve"> thank the</w:t>
      </w:r>
      <w:r w:rsidR="002F6C3A" w:rsidRPr="00140682">
        <w:rPr>
          <w:color w:val="auto"/>
          <w:sz w:val="20"/>
          <w:szCs w:val="20"/>
        </w:rPr>
        <w:t xml:space="preserve"> Tun </w:t>
      </w:r>
      <w:proofErr w:type="spellStart"/>
      <w:r w:rsidR="002F6C3A" w:rsidRPr="00140682">
        <w:rPr>
          <w:color w:val="auto"/>
          <w:sz w:val="20"/>
          <w:szCs w:val="20"/>
        </w:rPr>
        <w:t>Openg</w:t>
      </w:r>
      <w:proofErr w:type="spellEnd"/>
      <w:r w:rsidR="002F6C3A" w:rsidRPr="00140682">
        <w:rPr>
          <w:color w:val="auto"/>
          <w:sz w:val="20"/>
          <w:szCs w:val="20"/>
        </w:rPr>
        <w:t xml:space="preserve"> Chair Grants for the support through grant (F07/TOC/1739/2018)</w:t>
      </w:r>
      <w:r w:rsidR="00D20AF7" w:rsidRPr="00140682">
        <w:rPr>
          <w:color w:val="auto"/>
          <w:sz w:val="20"/>
          <w:szCs w:val="20"/>
        </w:rPr>
        <w:t>,</w:t>
      </w:r>
      <w:r w:rsidR="0092786D" w:rsidRPr="00140682">
        <w:rPr>
          <w:color w:val="auto"/>
          <w:sz w:val="20"/>
          <w:szCs w:val="20"/>
        </w:rPr>
        <w:t xml:space="preserve"> the</w:t>
      </w:r>
      <w:r w:rsidR="00D20AF7" w:rsidRPr="00140682">
        <w:rPr>
          <w:color w:val="auto"/>
          <w:sz w:val="20"/>
          <w:szCs w:val="20"/>
        </w:rPr>
        <w:t xml:space="preserve"> </w:t>
      </w:r>
      <w:r w:rsidRPr="00140682">
        <w:rPr>
          <w:color w:val="auto"/>
          <w:sz w:val="20"/>
          <w:szCs w:val="20"/>
        </w:rPr>
        <w:t>Faculty of Resource Science and Technology for the research facilities provided</w:t>
      </w:r>
      <w:r w:rsidR="00486655" w:rsidRPr="00140682">
        <w:rPr>
          <w:color w:val="auto"/>
          <w:sz w:val="20"/>
          <w:szCs w:val="20"/>
        </w:rPr>
        <w:t xml:space="preserve"> and to Mr</w:t>
      </w:r>
      <w:r w:rsidR="009F2097">
        <w:rPr>
          <w:color w:val="auto"/>
          <w:sz w:val="20"/>
          <w:szCs w:val="20"/>
        </w:rPr>
        <w:t>.</w:t>
      </w:r>
      <w:r w:rsidR="00486655" w:rsidRPr="00140682">
        <w:rPr>
          <w:color w:val="auto"/>
          <w:sz w:val="20"/>
          <w:szCs w:val="20"/>
        </w:rPr>
        <w:t xml:space="preserve"> </w:t>
      </w:r>
      <w:proofErr w:type="spellStart"/>
      <w:r w:rsidR="00486655" w:rsidRPr="00140682">
        <w:rPr>
          <w:color w:val="auto"/>
          <w:sz w:val="20"/>
          <w:szCs w:val="20"/>
        </w:rPr>
        <w:t>A</w:t>
      </w:r>
      <w:r w:rsidR="00E2773C" w:rsidRPr="00140682">
        <w:rPr>
          <w:color w:val="auto"/>
          <w:sz w:val="20"/>
          <w:szCs w:val="20"/>
        </w:rPr>
        <w:t>zis</w:t>
      </w:r>
      <w:proofErr w:type="spellEnd"/>
      <w:r w:rsidR="00201447" w:rsidRPr="00140682">
        <w:rPr>
          <w:color w:val="auto"/>
          <w:sz w:val="20"/>
          <w:szCs w:val="20"/>
        </w:rPr>
        <w:t xml:space="preserve"> </w:t>
      </w:r>
      <w:proofErr w:type="spellStart"/>
      <w:r w:rsidR="00201447" w:rsidRPr="00140682">
        <w:rPr>
          <w:color w:val="auto"/>
          <w:sz w:val="20"/>
          <w:szCs w:val="20"/>
        </w:rPr>
        <w:t>Ajim</w:t>
      </w:r>
      <w:proofErr w:type="spellEnd"/>
      <w:r w:rsidR="00E2773C" w:rsidRPr="00140682">
        <w:rPr>
          <w:color w:val="auto"/>
          <w:sz w:val="20"/>
          <w:szCs w:val="20"/>
        </w:rPr>
        <w:t xml:space="preserve">, the mushroom grower, for providing the </w:t>
      </w:r>
      <w:r w:rsidR="00DE266F" w:rsidRPr="00140682">
        <w:rPr>
          <w:color w:val="auto"/>
          <w:sz w:val="20"/>
          <w:szCs w:val="20"/>
        </w:rPr>
        <w:t xml:space="preserve">spent oyster mushroom substrates </w:t>
      </w:r>
      <w:r w:rsidR="00E2773C" w:rsidRPr="00140682">
        <w:rPr>
          <w:color w:val="auto"/>
          <w:sz w:val="20"/>
          <w:szCs w:val="20"/>
        </w:rPr>
        <w:t>for this study.</w:t>
      </w:r>
    </w:p>
    <w:p w14:paraId="28AFD6D3" w14:textId="77777777" w:rsidR="007D1485" w:rsidRPr="00140682" w:rsidRDefault="007D1485" w:rsidP="00461B0F">
      <w:pPr>
        <w:pStyle w:val="Default"/>
        <w:jc w:val="both"/>
        <w:rPr>
          <w:color w:val="auto"/>
          <w:sz w:val="20"/>
          <w:szCs w:val="20"/>
        </w:rPr>
      </w:pPr>
    </w:p>
    <w:p w14:paraId="7EC5CCBB" w14:textId="669C7E34" w:rsidR="004C7257" w:rsidRPr="00140682" w:rsidRDefault="007D1485" w:rsidP="00716F61">
      <w:pPr>
        <w:autoSpaceDE w:val="0"/>
        <w:autoSpaceDN w:val="0"/>
        <w:adjustRightInd w:val="0"/>
        <w:spacing w:after="0" w:line="240" w:lineRule="auto"/>
        <w:jc w:val="center"/>
        <w:rPr>
          <w:rFonts w:ascii="Times New Roman" w:hAnsi="Times New Roman" w:cs="Times New Roman"/>
          <w:b/>
          <w:sz w:val="20"/>
          <w:szCs w:val="20"/>
        </w:rPr>
      </w:pPr>
      <w:r w:rsidRPr="00140682">
        <w:rPr>
          <w:rFonts w:ascii="Times New Roman" w:hAnsi="Times New Roman" w:cs="Times New Roman"/>
          <w:b/>
          <w:sz w:val="20"/>
          <w:szCs w:val="20"/>
        </w:rPr>
        <w:t>R</w:t>
      </w:r>
      <w:r w:rsidR="00A824F4" w:rsidRPr="00140682">
        <w:rPr>
          <w:rFonts w:ascii="Times New Roman" w:hAnsi="Times New Roman" w:cs="Times New Roman"/>
          <w:b/>
          <w:sz w:val="20"/>
          <w:szCs w:val="20"/>
        </w:rPr>
        <w:t>eferences</w:t>
      </w:r>
    </w:p>
    <w:p w14:paraId="07A9F6FE" w14:textId="134DBCBF" w:rsidR="000F5501" w:rsidRPr="009F2097" w:rsidRDefault="00543E0E" w:rsidP="009F2097">
      <w:pPr>
        <w:pStyle w:val="ListParagraph"/>
        <w:numPr>
          <w:ilvl w:val="0"/>
          <w:numId w:val="6"/>
        </w:numPr>
        <w:spacing w:after="0"/>
        <w:ind w:left="567" w:hanging="567"/>
        <w:jc w:val="both"/>
        <w:rPr>
          <w:rFonts w:ascii="Times New Roman" w:hAnsi="Times New Roman" w:cs="Times New Roman"/>
          <w:sz w:val="20"/>
          <w:szCs w:val="20"/>
        </w:rPr>
      </w:pPr>
      <w:r w:rsidRPr="00140682">
        <w:rPr>
          <w:rFonts w:ascii="Times New Roman" w:hAnsi="Times New Roman" w:cs="Times New Roman"/>
          <w:sz w:val="20"/>
          <w:szCs w:val="20"/>
        </w:rPr>
        <w:t>Miles, P. G.</w:t>
      </w:r>
      <w:r w:rsidR="009F2097">
        <w:rPr>
          <w:rFonts w:ascii="Times New Roman" w:hAnsi="Times New Roman" w:cs="Times New Roman"/>
          <w:sz w:val="20"/>
          <w:szCs w:val="20"/>
        </w:rPr>
        <w:t xml:space="preserve"> and </w:t>
      </w:r>
      <w:r w:rsidR="000F5501" w:rsidRPr="00140682">
        <w:rPr>
          <w:rFonts w:ascii="Times New Roman" w:hAnsi="Times New Roman" w:cs="Times New Roman"/>
          <w:sz w:val="20"/>
          <w:szCs w:val="20"/>
        </w:rPr>
        <w:t xml:space="preserve">Chang, S. T. (2004). </w:t>
      </w:r>
      <w:r w:rsidR="000F5501" w:rsidRPr="009F2097">
        <w:rPr>
          <w:rFonts w:ascii="Times New Roman" w:hAnsi="Times New Roman" w:cs="Times New Roman"/>
          <w:sz w:val="20"/>
          <w:szCs w:val="20"/>
        </w:rPr>
        <w:t>Mushrooms: cultivation, nutritional value, medicinal effect, and environmental impact. CRC press.</w:t>
      </w:r>
    </w:p>
    <w:p w14:paraId="7FBB91D4" w14:textId="3F5DF13A" w:rsidR="000F5501" w:rsidRPr="00140682" w:rsidRDefault="00543E0E" w:rsidP="009F2097">
      <w:pPr>
        <w:pStyle w:val="ListParagraph"/>
        <w:numPr>
          <w:ilvl w:val="0"/>
          <w:numId w:val="6"/>
        </w:numPr>
        <w:spacing w:after="0" w:line="276" w:lineRule="auto"/>
        <w:ind w:left="567" w:hanging="567"/>
        <w:jc w:val="both"/>
        <w:rPr>
          <w:rFonts w:ascii="Times New Roman" w:hAnsi="Times New Roman" w:cs="Times New Roman"/>
          <w:sz w:val="20"/>
          <w:szCs w:val="20"/>
        </w:rPr>
      </w:pPr>
      <w:r w:rsidRPr="00140682">
        <w:rPr>
          <w:rFonts w:ascii="Times New Roman" w:hAnsi="Times New Roman" w:cs="Times New Roman"/>
          <w:sz w:val="20"/>
          <w:szCs w:val="20"/>
        </w:rPr>
        <w:t>Assan, N.</w:t>
      </w:r>
      <w:r w:rsidR="000F5501" w:rsidRPr="00140682">
        <w:rPr>
          <w:rFonts w:ascii="Times New Roman" w:hAnsi="Times New Roman" w:cs="Times New Roman"/>
          <w:sz w:val="20"/>
          <w:szCs w:val="20"/>
        </w:rPr>
        <w:t xml:space="preserve"> </w:t>
      </w:r>
      <w:r w:rsidR="009F2097">
        <w:rPr>
          <w:rFonts w:ascii="Times New Roman" w:hAnsi="Times New Roman" w:cs="Times New Roman"/>
          <w:sz w:val="20"/>
          <w:szCs w:val="20"/>
        </w:rPr>
        <w:t>and</w:t>
      </w:r>
      <w:r w:rsidR="000F5501" w:rsidRPr="00140682">
        <w:rPr>
          <w:rFonts w:ascii="Times New Roman" w:hAnsi="Times New Roman" w:cs="Times New Roman"/>
          <w:sz w:val="20"/>
          <w:szCs w:val="20"/>
        </w:rPr>
        <w:t xml:space="preserve"> Mpofu, T. (2014). The influence of substrate on mushroom productivity. </w:t>
      </w:r>
      <w:r w:rsidR="000F5501" w:rsidRPr="00140682">
        <w:rPr>
          <w:rFonts w:ascii="Times New Roman" w:hAnsi="Times New Roman" w:cs="Times New Roman"/>
          <w:i/>
          <w:iCs/>
          <w:sz w:val="20"/>
          <w:szCs w:val="20"/>
        </w:rPr>
        <w:t>Scientific Journal of Crop Science</w:t>
      </w:r>
      <w:r w:rsidR="000F5501" w:rsidRPr="00140682">
        <w:rPr>
          <w:rFonts w:ascii="Times New Roman" w:hAnsi="Times New Roman" w:cs="Times New Roman"/>
          <w:sz w:val="20"/>
          <w:szCs w:val="20"/>
        </w:rPr>
        <w:t xml:space="preserve">, </w:t>
      </w:r>
      <w:r w:rsidR="000F5501" w:rsidRPr="00140682">
        <w:rPr>
          <w:rFonts w:ascii="Times New Roman" w:hAnsi="Times New Roman" w:cs="Times New Roman"/>
          <w:i/>
          <w:iCs/>
          <w:sz w:val="20"/>
          <w:szCs w:val="20"/>
        </w:rPr>
        <w:t>3</w:t>
      </w:r>
      <w:r w:rsidR="000F5501" w:rsidRPr="00140682">
        <w:rPr>
          <w:rFonts w:ascii="Times New Roman" w:hAnsi="Times New Roman" w:cs="Times New Roman"/>
          <w:sz w:val="20"/>
          <w:szCs w:val="20"/>
        </w:rPr>
        <w:t>(7)</w:t>
      </w:r>
      <w:r w:rsidR="009F2097">
        <w:rPr>
          <w:rFonts w:ascii="Times New Roman" w:hAnsi="Times New Roman" w:cs="Times New Roman"/>
          <w:sz w:val="20"/>
          <w:szCs w:val="20"/>
        </w:rPr>
        <w:t>:</w:t>
      </w:r>
      <w:r w:rsidR="000F5501" w:rsidRPr="00140682">
        <w:rPr>
          <w:rFonts w:ascii="Times New Roman" w:hAnsi="Times New Roman" w:cs="Times New Roman"/>
          <w:sz w:val="20"/>
          <w:szCs w:val="20"/>
        </w:rPr>
        <w:t xml:space="preserve"> 86-91.</w:t>
      </w:r>
    </w:p>
    <w:p w14:paraId="2810E9FA" w14:textId="3D053CE5" w:rsidR="000F5501" w:rsidRPr="00140682" w:rsidRDefault="000F5501" w:rsidP="009F2097">
      <w:pPr>
        <w:pStyle w:val="ListParagraph"/>
        <w:numPr>
          <w:ilvl w:val="0"/>
          <w:numId w:val="6"/>
        </w:numPr>
        <w:spacing w:after="0" w:line="276" w:lineRule="auto"/>
        <w:ind w:left="567" w:hanging="567"/>
        <w:jc w:val="both"/>
        <w:rPr>
          <w:rFonts w:ascii="Times New Roman" w:hAnsi="Times New Roman" w:cs="Times New Roman"/>
          <w:sz w:val="20"/>
          <w:szCs w:val="20"/>
        </w:rPr>
      </w:pPr>
      <w:r w:rsidRPr="00140682">
        <w:rPr>
          <w:rFonts w:ascii="Times New Roman" w:hAnsi="Times New Roman" w:cs="Times New Roman"/>
          <w:sz w:val="20"/>
          <w:szCs w:val="20"/>
        </w:rPr>
        <w:lastRenderedPageBreak/>
        <w:t xml:space="preserve">Rasib, N. A. A., Zakaria, Z., </w:t>
      </w:r>
      <w:proofErr w:type="spellStart"/>
      <w:r w:rsidRPr="00140682">
        <w:rPr>
          <w:rFonts w:ascii="Times New Roman" w:hAnsi="Times New Roman" w:cs="Times New Roman"/>
          <w:sz w:val="20"/>
          <w:szCs w:val="20"/>
        </w:rPr>
        <w:t>Tompang</w:t>
      </w:r>
      <w:proofErr w:type="spellEnd"/>
      <w:r w:rsidRPr="00140682">
        <w:rPr>
          <w:rFonts w:ascii="Times New Roman" w:hAnsi="Times New Roman" w:cs="Times New Roman"/>
          <w:sz w:val="20"/>
          <w:szCs w:val="20"/>
        </w:rPr>
        <w:t>, M. F., Rahman, R. A.</w:t>
      </w:r>
      <w:r w:rsidR="009F2097">
        <w:rPr>
          <w:rFonts w:ascii="Times New Roman" w:hAnsi="Times New Roman" w:cs="Times New Roman"/>
          <w:sz w:val="20"/>
          <w:szCs w:val="20"/>
        </w:rPr>
        <w:t xml:space="preserve"> and </w:t>
      </w:r>
      <w:r w:rsidRPr="00140682">
        <w:rPr>
          <w:rFonts w:ascii="Times New Roman" w:hAnsi="Times New Roman" w:cs="Times New Roman"/>
          <w:sz w:val="20"/>
          <w:szCs w:val="20"/>
        </w:rPr>
        <w:t xml:space="preserve">Othman, H. (2015). Characterization of biochemical composition for different types of spent mushroom substrate in Malaysia. </w:t>
      </w:r>
      <w:r w:rsidRPr="00140682">
        <w:rPr>
          <w:rFonts w:ascii="Times New Roman" w:hAnsi="Times New Roman" w:cs="Times New Roman"/>
          <w:i/>
          <w:iCs/>
          <w:sz w:val="20"/>
          <w:szCs w:val="20"/>
        </w:rPr>
        <w:t>Malaysian Journal Analytical Sciences</w:t>
      </w:r>
      <w:r w:rsidRPr="00140682">
        <w:rPr>
          <w:rFonts w:ascii="Times New Roman" w:hAnsi="Times New Roman" w:cs="Times New Roman"/>
          <w:sz w:val="20"/>
          <w:szCs w:val="20"/>
        </w:rPr>
        <w:t xml:space="preserve">, </w:t>
      </w:r>
      <w:r w:rsidRPr="009F2097">
        <w:rPr>
          <w:rFonts w:ascii="Times New Roman" w:hAnsi="Times New Roman" w:cs="Times New Roman"/>
          <w:sz w:val="20"/>
          <w:szCs w:val="20"/>
        </w:rPr>
        <w:t>19</w:t>
      </w:r>
      <w:r w:rsidRPr="00140682">
        <w:rPr>
          <w:rFonts w:ascii="Times New Roman" w:hAnsi="Times New Roman" w:cs="Times New Roman"/>
          <w:iCs/>
          <w:sz w:val="20"/>
          <w:szCs w:val="20"/>
        </w:rPr>
        <w:t>(1)</w:t>
      </w:r>
      <w:r w:rsidR="009F2097">
        <w:rPr>
          <w:rFonts w:ascii="Times New Roman" w:hAnsi="Times New Roman" w:cs="Times New Roman"/>
          <w:sz w:val="20"/>
          <w:szCs w:val="20"/>
        </w:rPr>
        <w:t>:</w:t>
      </w:r>
      <w:r w:rsidRPr="00140682">
        <w:rPr>
          <w:rFonts w:ascii="Times New Roman" w:hAnsi="Times New Roman" w:cs="Times New Roman"/>
          <w:sz w:val="20"/>
          <w:szCs w:val="20"/>
        </w:rPr>
        <w:t xml:space="preserve"> 41-45.</w:t>
      </w:r>
    </w:p>
    <w:p w14:paraId="03CAAF54" w14:textId="677848D9" w:rsidR="000F5501" w:rsidRPr="00140682" w:rsidRDefault="000F5501" w:rsidP="009F2097">
      <w:pPr>
        <w:pStyle w:val="ListParagraph"/>
        <w:numPr>
          <w:ilvl w:val="0"/>
          <w:numId w:val="6"/>
        </w:numPr>
        <w:spacing w:after="0" w:line="276" w:lineRule="auto"/>
        <w:ind w:left="567" w:hanging="567"/>
        <w:jc w:val="both"/>
        <w:rPr>
          <w:rFonts w:ascii="Times New Roman" w:hAnsi="Times New Roman" w:cs="Times New Roman"/>
          <w:sz w:val="20"/>
          <w:szCs w:val="20"/>
        </w:rPr>
      </w:pPr>
      <w:proofErr w:type="spellStart"/>
      <w:r w:rsidRPr="00140682">
        <w:rPr>
          <w:rFonts w:ascii="Times New Roman" w:hAnsi="Times New Roman" w:cs="Times New Roman"/>
          <w:sz w:val="20"/>
          <w:szCs w:val="20"/>
        </w:rPr>
        <w:t>Sidik</w:t>
      </w:r>
      <w:proofErr w:type="spellEnd"/>
      <w:r w:rsidRPr="00140682">
        <w:rPr>
          <w:rFonts w:ascii="Times New Roman" w:hAnsi="Times New Roman" w:cs="Times New Roman"/>
          <w:sz w:val="20"/>
          <w:szCs w:val="20"/>
        </w:rPr>
        <w:t xml:space="preserve">, M. A. B., </w:t>
      </w:r>
      <w:proofErr w:type="spellStart"/>
      <w:r w:rsidRPr="00140682">
        <w:rPr>
          <w:rFonts w:ascii="Times New Roman" w:hAnsi="Times New Roman" w:cs="Times New Roman"/>
          <w:sz w:val="20"/>
          <w:szCs w:val="20"/>
        </w:rPr>
        <w:t>Buntat</w:t>
      </w:r>
      <w:proofErr w:type="spellEnd"/>
      <w:r w:rsidRPr="00140682">
        <w:rPr>
          <w:rFonts w:ascii="Times New Roman" w:hAnsi="Times New Roman" w:cs="Times New Roman"/>
          <w:sz w:val="20"/>
          <w:szCs w:val="20"/>
        </w:rPr>
        <w:t xml:space="preserve">, Z., Razali, M. C., </w:t>
      </w:r>
      <w:proofErr w:type="spellStart"/>
      <w:r w:rsidRPr="00140682">
        <w:rPr>
          <w:rFonts w:ascii="Times New Roman" w:hAnsi="Times New Roman" w:cs="Times New Roman"/>
          <w:sz w:val="20"/>
          <w:szCs w:val="20"/>
        </w:rPr>
        <w:t>Buntat</w:t>
      </w:r>
      <w:proofErr w:type="spellEnd"/>
      <w:r w:rsidRPr="00140682">
        <w:rPr>
          <w:rFonts w:ascii="Times New Roman" w:hAnsi="Times New Roman" w:cs="Times New Roman"/>
          <w:sz w:val="20"/>
          <w:szCs w:val="20"/>
        </w:rPr>
        <w:t xml:space="preserve">, Y., Nawawi, Z., </w:t>
      </w:r>
      <w:proofErr w:type="spellStart"/>
      <w:r w:rsidRPr="00140682">
        <w:rPr>
          <w:rFonts w:ascii="Times New Roman" w:hAnsi="Times New Roman" w:cs="Times New Roman"/>
          <w:sz w:val="20"/>
          <w:szCs w:val="20"/>
        </w:rPr>
        <w:t>Jambak</w:t>
      </w:r>
      <w:proofErr w:type="spellEnd"/>
      <w:r w:rsidRPr="00140682">
        <w:rPr>
          <w:rFonts w:ascii="Times New Roman" w:hAnsi="Times New Roman" w:cs="Times New Roman"/>
          <w:sz w:val="20"/>
          <w:szCs w:val="20"/>
        </w:rPr>
        <w:t>, M. I.</w:t>
      </w:r>
      <w:r w:rsidR="009F2097">
        <w:rPr>
          <w:rFonts w:ascii="Times New Roman" w:hAnsi="Times New Roman" w:cs="Times New Roman"/>
          <w:sz w:val="20"/>
          <w:szCs w:val="20"/>
        </w:rPr>
        <w:t xml:space="preserve"> and </w:t>
      </w:r>
      <w:r w:rsidRPr="00140682">
        <w:rPr>
          <w:rFonts w:ascii="Times New Roman" w:hAnsi="Times New Roman" w:cs="Times New Roman"/>
          <w:sz w:val="20"/>
          <w:szCs w:val="20"/>
        </w:rPr>
        <w:t xml:space="preserve">Smith, I. R. (2015). A new method to sterilise mushroom substrate for oyster mushroom cultivation. </w:t>
      </w:r>
      <w:r w:rsidRPr="00140682">
        <w:rPr>
          <w:rFonts w:ascii="Times New Roman" w:hAnsi="Times New Roman" w:cs="Times New Roman"/>
          <w:i/>
          <w:iCs/>
          <w:sz w:val="20"/>
          <w:szCs w:val="20"/>
        </w:rPr>
        <w:t>International Journal of Emerging Trends Sci</w:t>
      </w:r>
      <w:r w:rsidR="009F2097">
        <w:rPr>
          <w:rFonts w:ascii="Times New Roman" w:hAnsi="Times New Roman" w:cs="Times New Roman"/>
          <w:i/>
          <w:iCs/>
          <w:sz w:val="20"/>
          <w:szCs w:val="20"/>
        </w:rPr>
        <w:t>ence</w:t>
      </w:r>
      <w:r w:rsidRPr="00140682">
        <w:rPr>
          <w:rFonts w:ascii="Times New Roman" w:hAnsi="Times New Roman" w:cs="Times New Roman"/>
          <w:i/>
          <w:iCs/>
          <w:sz w:val="20"/>
          <w:szCs w:val="20"/>
        </w:rPr>
        <w:t xml:space="preserve"> Technol</w:t>
      </w:r>
      <w:r w:rsidR="009F2097">
        <w:rPr>
          <w:rFonts w:ascii="Times New Roman" w:hAnsi="Times New Roman" w:cs="Times New Roman"/>
          <w:i/>
          <w:iCs/>
          <w:sz w:val="20"/>
          <w:szCs w:val="20"/>
        </w:rPr>
        <w:t>ogy</w:t>
      </w:r>
      <w:r w:rsidRPr="00140682">
        <w:rPr>
          <w:rFonts w:ascii="Times New Roman" w:hAnsi="Times New Roman" w:cs="Times New Roman"/>
          <w:sz w:val="20"/>
          <w:szCs w:val="20"/>
        </w:rPr>
        <w:t xml:space="preserve">, </w:t>
      </w:r>
      <w:r w:rsidRPr="009F2097">
        <w:rPr>
          <w:rFonts w:ascii="Times New Roman" w:hAnsi="Times New Roman" w:cs="Times New Roman"/>
          <w:sz w:val="20"/>
          <w:szCs w:val="20"/>
        </w:rPr>
        <w:t>4</w:t>
      </w:r>
      <w:r w:rsidR="009F2097" w:rsidRPr="009F2097">
        <w:rPr>
          <w:rFonts w:ascii="Times New Roman" w:hAnsi="Times New Roman" w:cs="Times New Roman"/>
          <w:sz w:val="20"/>
          <w:szCs w:val="20"/>
        </w:rPr>
        <w:t>:</w:t>
      </w:r>
      <w:r w:rsidRPr="00140682">
        <w:rPr>
          <w:rFonts w:ascii="Times New Roman" w:hAnsi="Times New Roman" w:cs="Times New Roman"/>
          <w:sz w:val="20"/>
          <w:szCs w:val="20"/>
        </w:rPr>
        <w:t xml:space="preserve"> 1-18.</w:t>
      </w:r>
    </w:p>
    <w:p w14:paraId="4CDABC2F" w14:textId="57816F52" w:rsidR="000F5501" w:rsidRPr="00140682" w:rsidRDefault="000F5501" w:rsidP="009F2097">
      <w:pPr>
        <w:pStyle w:val="ListParagraph"/>
        <w:numPr>
          <w:ilvl w:val="0"/>
          <w:numId w:val="6"/>
        </w:numPr>
        <w:spacing w:after="0" w:line="276" w:lineRule="auto"/>
        <w:ind w:left="567" w:hanging="567"/>
        <w:jc w:val="both"/>
        <w:rPr>
          <w:rFonts w:ascii="Times New Roman" w:hAnsi="Times New Roman" w:cs="Times New Roman"/>
          <w:sz w:val="20"/>
          <w:szCs w:val="20"/>
        </w:rPr>
      </w:pPr>
      <w:proofErr w:type="spellStart"/>
      <w:r w:rsidRPr="00140682">
        <w:rPr>
          <w:rFonts w:ascii="Times New Roman" w:hAnsi="Times New Roman" w:cs="Times New Roman"/>
          <w:sz w:val="20"/>
          <w:szCs w:val="20"/>
        </w:rPr>
        <w:t>Ficior</w:t>
      </w:r>
      <w:proofErr w:type="spellEnd"/>
      <w:r w:rsidRPr="00140682">
        <w:rPr>
          <w:rFonts w:ascii="Times New Roman" w:hAnsi="Times New Roman" w:cs="Times New Roman"/>
          <w:sz w:val="20"/>
          <w:szCs w:val="20"/>
        </w:rPr>
        <w:t xml:space="preserve">, D., </w:t>
      </w:r>
      <w:proofErr w:type="spellStart"/>
      <w:r w:rsidRPr="00140682">
        <w:rPr>
          <w:rFonts w:ascii="Times New Roman" w:hAnsi="Times New Roman" w:cs="Times New Roman"/>
          <w:sz w:val="20"/>
          <w:szCs w:val="20"/>
        </w:rPr>
        <w:t>Indrea</w:t>
      </w:r>
      <w:proofErr w:type="spellEnd"/>
      <w:r w:rsidRPr="00140682">
        <w:rPr>
          <w:rFonts w:ascii="Times New Roman" w:hAnsi="Times New Roman" w:cs="Times New Roman"/>
          <w:sz w:val="20"/>
          <w:szCs w:val="20"/>
        </w:rPr>
        <w:t xml:space="preserve">, D., </w:t>
      </w:r>
      <w:proofErr w:type="spellStart"/>
      <w:r w:rsidRPr="00140682">
        <w:rPr>
          <w:rFonts w:ascii="Times New Roman" w:hAnsi="Times New Roman" w:cs="Times New Roman"/>
          <w:sz w:val="20"/>
          <w:szCs w:val="20"/>
        </w:rPr>
        <w:t>Apahidean</w:t>
      </w:r>
      <w:proofErr w:type="spellEnd"/>
      <w:r w:rsidRPr="00140682">
        <w:rPr>
          <w:rFonts w:ascii="Times New Roman" w:hAnsi="Times New Roman" w:cs="Times New Roman"/>
          <w:sz w:val="20"/>
          <w:szCs w:val="20"/>
        </w:rPr>
        <w:t xml:space="preserve">, A. S., </w:t>
      </w:r>
      <w:proofErr w:type="spellStart"/>
      <w:r w:rsidRPr="00140682">
        <w:rPr>
          <w:rFonts w:ascii="Times New Roman" w:hAnsi="Times New Roman" w:cs="Times New Roman"/>
          <w:sz w:val="20"/>
          <w:szCs w:val="20"/>
        </w:rPr>
        <w:t>Apahidean</w:t>
      </w:r>
      <w:proofErr w:type="spellEnd"/>
      <w:r w:rsidRPr="00140682">
        <w:rPr>
          <w:rFonts w:ascii="Times New Roman" w:hAnsi="Times New Roman" w:cs="Times New Roman"/>
          <w:sz w:val="20"/>
          <w:szCs w:val="20"/>
        </w:rPr>
        <w:t xml:space="preserve">, M., </w:t>
      </w:r>
      <w:proofErr w:type="spellStart"/>
      <w:r w:rsidRPr="00140682">
        <w:rPr>
          <w:rFonts w:ascii="Times New Roman" w:hAnsi="Times New Roman" w:cs="Times New Roman"/>
          <w:sz w:val="20"/>
          <w:szCs w:val="20"/>
        </w:rPr>
        <w:t>Rodica</w:t>
      </w:r>
      <w:proofErr w:type="spellEnd"/>
      <w:r w:rsidRPr="00140682">
        <w:rPr>
          <w:rFonts w:ascii="Times New Roman" w:hAnsi="Times New Roman" w:cs="Times New Roman"/>
          <w:sz w:val="20"/>
          <w:szCs w:val="20"/>
        </w:rPr>
        <w:t>, P. O. P., Moldovan, Z.</w:t>
      </w:r>
      <w:r w:rsidR="009F2097">
        <w:rPr>
          <w:rFonts w:ascii="Times New Roman" w:hAnsi="Times New Roman" w:cs="Times New Roman"/>
          <w:sz w:val="20"/>
          <w:szCs w:val="20"/>
        </w:rPr>
        <w:t xml:space="preserve"> and </w:t>
      </w:r>
      <w:proofErr w:type="spellStart"/>
      <w:r w:rsidRPr="00140682">
        <w:rPr>
          <w:rFonts w:ascii="Times New Roman" w:hAnsi="Times New Roman" w:cs="Times New Roman"/>
          <w:sz w:val="20"/>
          <w:szCs w:val="20"/>
        </w:rPr>
        <w:t>Paven</w:t>
      </w:r>
      <w:proofErr w:type="spellEnd"/>
      <w:r w:rsidRPr="00140682">
        <w:rPr>
          <w:rFonts w:ascii="Times New Roman" w:hAnsi="Times New Roman" w:cs="Times New Roman"/>
          <w:sz w:val="20"/>
          <w:szCs w:val="20"/>
        </w:rPr>
        <w:t xml:space="preserve">, I. (2006). Importance of </w:t>
      </w:r>
      <w:r w:rsidR="009F2097" w:rsidRPr="00140682">
        <w:rPr>
          <w:rFonts w:ascii="Times New Roman" w:hAnsi="Times New Roman" w:cs="Times New Roman"/>
          <w:sz w:val="20"/>
          <w:szCs w:val="20"/>
        </w:rPr>
        <w:t>substrate</w:t>
      </w:r>
      <w:r w:rsidRPr="00140682">
        <w:rPr>
          <w:rFonts w:ascii="Times New Roman" w:hAnsi="Times New Roman" w:cs="Times New Roman"/>
          <w:sz w:val="20"/>
          <w:szCs w:val="20"/>
        </w:rPr>
        <w:t xml:space="preserve"> </w:t>
      </w:r>
      <w:r w:rsidR="009F2097" w:rsidRPr="00140682">
        <w:rPr>
          <w:rFonts w:ascii="Times New Roman" w:hAnsi="Times New Roman" w:cs="Times New Roman"/>
          <w:sz w:val="20"/>
          <w:szCs w:val="20"/>
        </w:rPr>
        <w:t>disinfection</w:t>
      </w:r>
      <w:r w:rsidRPr="00140682">
        <w:rPr>
          <w:rFonts w:ascii="Times New Roman" w:hAnsi="Times New Roman" w:cs="Times New Roman"/>
          <w:sz w:val="20"/>
          <w:szCs w:val="20"/>
        </w:rPr>
        <w:t xml:space="preserve"> on Oyster mushroom (</w:t>
      </w:r>
      <w:r w:rsidRPr="009F2097">
        <w:rPr>
          <w:rFonts w:ascii="Times New Roman" w:hAnsi="Times New Roman" w:cs="Times New Roman"/>
          <w:i/>
          <w:iCs/>
          <w:sz w:val="20"/>
          <w:szCs w:val="20"/>
        </w:rPr>
        <w:t xml:space="preserve">Pleurotus </w:t>
      </w:r>
      <w:r w:rsidRPr="00140682">
        <w:rPr>
          <w:rFonts w:ascii="Times New Roman" w:hAnsi="Times New Roman" w:cs="Times New Roman"/>
          <w:sz w:val="20"/>
          <w:szCs w:val="20"/>
        </w:rPr>
        <w:t xml:space="preserve">sp.) culture. </w:t>
      </w:r>
      <w:proofErr w:type="spellStart"/>
      <w:r w:rsidRPr="00140682">
        <w:rPr>
          <w:rFonts w:ascii="Times New Roman" w:hAnsi="Times New Roman" w:cs="Times New Roman"/>
          <w:i/>
          <w:iCs/>
          <w:sz w:val="20"/>
          <w:szCs w:val="20"/>
        </w:rPr>
        <w:t>Notulae</w:t>
      </w:r>
      <w:proofErr w:type="spellEnd"/>
      <w:r w:rsidRPr="00140682">
        <w:rPr>
          <w:rFonts w:ascii="Times New Roman" w:hAnsi="Times New Roman" w:cs="Times New Roman"/>
          <w:i/>
          <w:iCs/>
          <w:sz w:val="20"/>
          <w:szCs w:val="20"/>
        </w:rPr>
        <w:t xml:space="preserve"> </w:t>
      </w:r>
      <w:proofErr w:type="spellStart"/>
      <w:r w:rsidRPr="00140682">
        <w:rPr>
          <w:rFonts w:ascii="Times New Roman" w:hAnsi="Times New Roman" w:cs="Times New Roman"/>
          <w:i/>
          <w:iCs/>
          <w:sz w:val="20"/>
          <w:szCs w:val="20"/>
        </w:rPr>
        <w:t>Botanicae</w:t>
      </w:r>
      <w:proofErr w:type="spellEnd"/>
      <w:r w:rsidRPr="00140682">
        <w:rPr>
          <w:rFonts w:ascii="Times New Roman" w:hAnsi="Times New Roman" w:cs="Times New Roman"/>
          <w:i/>
          <w:iCs/>
          <w:sz w:val="20"/>
          <w:szCs w:val="20"/>
        </w:rPr>
        <w:t xml:space="preserve"> </w:t>
      </w:r>
      <w:proofErr w:type="spellStart"/>
      <w:r w:rsidRPr="00140682">
        <w:rPr>
          <w:rFonts w:ascii="Times New Roman" w:hAnsi="Times New Roman" w:cs="Times New Roman"/>
          <w:i/>
          <w:iCs/>
          <w:sz w:val="20"/>
          <w:szCs w:val="20"/>
        </w:rPr>
        <w:t>Horti</w:t>
      </w:r>
      <w:proofErr w:type="spellEnd"/>
      <w:r w:rsidRPr="00140682">
        <w:rPr>
          <w:rFonts w:ascii="Times New Roman" w:hAnsi="Times New Roman" w:cs="Times New Roman"/>
          <w:i/>
          <w:iCs/>
          <w:sz w:val="20"/>
          <w:szCs w:val="20"/>
        </w:rPr>
        <w:t xml:space="preserve"> </w:t>
      </w:r>
      <w:proofErr w:type="spellStart"/>
      <w:r w:rsidRPr="00140682">
        <w:rPr>
          <w:rFonts w:ascii="Times New Roman" w:hAnsi="Times New Roman" w:cs="Times New Roman"/>
          <w:i/>
          <w:iCs/>
          <w:sz w:val="20"/>
          <w:szCs w:val="20"/>
        </w:rPr>
        <w:t>Agrobotanici</w:t>
      </w:r>
      <w:proofErr w:type="spellEnd"/>
      <w:r w:rsidRPr="00140682">
        <w:rPr>
          <w:rFonts w:ascii="Times New Roman" w:hAnsi="Times New Roman" w:cs="Times New Roman"/>
          <w:i/>
          <w:iCs/>
          <w:sz w:val="20"/>
          <w:szCs w:val="20"/>
        </w:rPr>
        <w:t xml:space="preserve"> Cluj-Napoca</w:t>
      </w:r>
      <w:r w:rsidRPr="00140682">
        <w:rPr>
          <w:rFonts w:ascii="Times New Roman" w:hAnsi="Times New Roman" w:cs="Times New Roman"/>
          <w:sz w:val="20"/>
          <w:szCs w:val="20"/>
        </w:rPr>
        <w:t xml:space="preserve">, </w:t>
      </w:r>
      <w:r w:rsidRPr="009F2097">
        <w:rPr>
          <w:rFonts w:ascii="Times New Roman" w:hAnsi="Times New Roman" w:cs="Times New Roman"/>
          <w:sz w:val="20"/>
          <w:szCs w:val="20"/>
        </w:rPr>
        <w:t>34</w:t>
      </w:r>
      <w:r w:rsidR="009F2097">
        <w:rPr>
          <w:rFonts w:ascii="Times New Roman" w:hAnsi="Times New Roman" w:cs="Times New Roman"/>
          <w:sz w:val="20"/>
          <w:szCs w:val="20"/>
        </w:rPr>
        <w:t>:</w:t>
      </w:r>
      <w:r w:rsidRPr="00140682">
        <w:rPr>
          <w:rFonts w:ascii="Times New Roman" w:hAnsi="Times New Roman" w:cs="Times New Roman"/>
          <w:sz w:val="20"/>
          <w:szCs w:val="20"/>
        </w:rPr>
        <w:t xml:space="preserve"> 48.</w:t>
      </w:r>
    </w:p>
    <w:p w14:paraId="5574FD3D" w14:textId="647D45D2" w:rsidR="00687EA8" w:rsidRPr="00140682" w:rsidRDefault="00687EA8" w:rsidP="009F2097">
      <w:pPr>
        <w:pStyle w:val="ListParagraph"/>
        <w:numPr>
          <w:ilvl w:val="0"/>
          <w:numId w:val="6"/>
        </w:numPr>
        <w:spacing w:after="0" w:line="276" w:lineRule="auto"/>
        <w:ind w:left="567" w:hanging="567"/>
        <w:jc w:val="both"/>
        <w:rPr>
          <w:rFonts w:ascii="Times New Roman" w:hAnsi="Times New Roman" w:cs="Times New Roman"/>
          <w:sz w:val="20"/>
          <w:szCs w:val="20"/>
        </w:rPr>
      </w:pPr>
      <w:r w:rsidRPr="00140682">
        <w:rPr>
          <w:rFonts w:ascii="Times New Roman" w:hAnsi="Times New Roman" w:cs="Times New Roman"/>
          <w:sz w:val="20"/>
          <w:szCs w:val="20"/>
        </w:rPr>
        <w:t>Hoa, H. T., Wang, C. L.</w:t>
      </w:r>
      <w:r w:rsidR="0068033F">
        <w:rPr>
          <w:rFonts w:ascii="Times New Roman" w:hAnsi="Times New Roman" w:cs="Times New Roman"/>
          <w:sz w:val="20"/>
          <w:szCs w:val="20"/>
        </w:rPr>
        <w:t xml:space="preserve"> and </w:t>
      </w:r>
      <w:r w:rsidRPr="00140682">
        <w:rPr>
          <w:rFonts w:ascii="Times New Roman" w:hAnsi="Times New Roman" w:cs="Times New Roman"/>
          <w:sz w:val="20"/>
          <w:szCs w:val="20"/>
        </w:rPr>
        <w:t>Wang, C. H. (2015). The effects of different substrates on the growth, yield, and nutritional composition of two oyster mushrooms (</w:t>
      </w:r>
      <w:proofErr w:type="spellStart"/>
      <w:r w:rsidRPr="0068033F">
        <w:rPr>
          <w:rFonts w:ascii="Times New Roman" w:hAnsi="Times New Roman" w:cs="Times New Roman"/>
          <w:i/>
          <w:iCs/>
          <w:sz w:val="20"/>
          <w:szCs w:val="20"/>
        </w:rPr>
        <w:t>Pleurotus</w:t>
      </w:r>
      <w:proofErr w:type="spellEnd"/>
      <w:r w:rsidRPr="0068033F">
        <w:rPr>
          <w:rFonts w:ascii="Times New Roman" w:hAnsi="Times New Roman" w:cs="Times New Roman"/>
          <w:i/>
          <w:iCs/>
          <w:sz w:val="20"/>
          <w:szCs w:val="20"/>
        </w:rPr>
        <w:t xml:space="preserve"> </w:t>
      </w:r>
      <w:proofErr w:type="spellStart"/>
      <w:r w:rsidRPr="0068033F">
        <w:rPr>
          <w:rFonts w:ascii="Times New Roman" w:hAnsi="Times New Roman" w:cs="Times New Roman"/>
          <w:i/>
          <w:iCs/>
          <w:sz w:val="20"/>
          <w:szCs w:val="20"/>
        </w:rPr>
        <w:t>ostreatus</w:t>
      </w:r>
      <w:proofErr w:type="spellEnd"/>
      <w:r w:rsidRPr="00140682">
        <w:rPr>
          <w:rFonts w:ascii="Times New Roman" w:hAnsi="Times New Roman" w:cs="Times New Roman"/>
          <w:sz w:val="20"/>
          <w:szCs w:val="20"/>
        </w:rPr>
        <w:t xml:space="preserve"> and </w:t>
      </w:r>
      <w:proofErr w:type="spellStart"/>
      <w:r w:rsidRPr="0068033F">
        <w:rPr>
          <w:rFonts w:ascii="Times New Roman" w:hAnsi="Times New Roman" w:cs="Times New Roman"/>
          <w:i/>
          <w:iCs/>
          <w:sz w:val="20"/>
          <w:szCs w:val="20"/>
        </w:rPr>
        <w:t>Pleurotus</w:t>
      </w:r>
      <w:proofErr w:type="spellEnd"/>
      <w:r w:rsidRPr="0068033F">
        <w:rPr>
          <w:rFonts w:ascii="Times New Roman" w:hAnsi="Times New Roman" w:cs="Times New Roman"/>
          <w:i/>
          <w:iCs/>
          <w:sz w:val="20"/>
          <w:szCs w:val="20"/>
        </w:rPr>
        <w:t xml:space="preserve"> </w:t>
      </w:r>
      <w:proofErr w:type="spellStart"/>
      <w:r w:rsidRPr="0068033F">
        <w:rPr>
          <w:rFonts w:ascii="Times New Roman" w:hAnsi="Times New Roman" w:cs="Times New Roman"/>
          <w:i/>
          <w:iCs/>
          <w:sz w:val="20"/>
          <w:szCs w:val="20"/>
        </w:rPr>
        <w:t>cystidiosus</w:t>
      </w:r>
      <w:proofErr w:type="spellEnd"/>
      <w:r w:rsidRPr="00140682">
        <w:rPr>
          <w:rFonts w:ascii="Times New Roman" w:hAnsi="Times New Roman" w:cs="Times New Roman"/>
          <w:sz w:val="20"/>
          <w:szCs w:val="20"/>
        </w:rPr>
        <w:t xml:space="preserve">). </w:t>
      </w:r>
      <w:proofErr w:type="spellStart"/>
      <w:r w:rsidRPr="00140682">
        <w:rPr>
          <w:rFonts w:ascii="Times New Roman" w:hAnsi="Times New Roman" w:cs="Times New Roman"/>
          <w:i/>
          <w:iCs/>
          <w:sz w:val="20"/>
          <w:szCs w:val="20"/>
        </w:rPr>
        <w:t>Mycobiology</w:t>
      </w:r>
      <w:proofErr w:type="spellEnd"/>
      <w:r w:rsidRPr="00140682">
        <w:rPr>
          <w:rFonts w:ascii="Times New Roman" w:hAnsi="Times New Roman" w:cs="Times New Roman"/>
          <w:sz w:val="20"/>
          <w:szCs w:val="20"/>
        </w:rPr>
        <w:t xml:space="preserve">, </w:t>
      </w:r>
      <w:r w:rsidRPr="0068033F">
        <w:rPr>
          <w:rFonts w:ascii="Times New Roman" w:hAnsi="Times New Roman" w:cs="Times New Roman"/>
          <w:sz w:val="20"/>
          <w:szCs w:val="20"/>
        </w:rPr>
        <w:t>43</w:t>
      </w:r>
      <w:r w:rsidRPr="00140682">
        <w:rPr>
          <w:rFonts w:ascii="Times New Roman" w:hAnsi="Times New Roman" w:cs="Times New Roman"/>
          <w:sz w:val="20"/>
          <w:szCs w:val="20"/>
        </w:rPr>
        <w:t>(4)</w:t>
      </w:r>
      <w:r w:rsidR="0068033F">
        <w:rPr>
          <w:rFonts w:ascii="Times New Roman" w:hAnsi="Times New Roman" w:cs="Times New Roman"/>
          <w:sz w:val="20"/>
          <w:szCs w:val="20"/>
        </w:rPr>
        <w:t>:</w:t>
      </w:r>
      <w:r w:rsidRPr="00140682">
        <w:rPr>
          <w:rFonts w:ascii="Times New Roman" w:hAnsi="Times New Roman" w:cs="Times New Roman"/>
          <w:sz w:val="20"/>
          <w:szCs w:val="20"/>
        </w:rPr>
        <w:t xml:space="preserve"> 423-434.</w:t>
      </w:r>
    </w:p>
    <w:p w14:paraId="7846B9E1" w14:textId="5D2272E7" w:rsidR="00687EA8" w:rsidRPr="00140682" w:rsidRDefault="00687EA8" w:rsidP="009F2097">
      <w:pPr>
        <w:pStyle w:val="ListParagraph"/>
        <w:numPr>
          <w:ilvl w:val="0"/>
          <w:numId w:val="6"/>
        </w:numPr>
        <w:spacing w:after="0" w:line="276" w:lineRule="auto"/>
        <w:ind w:left="567" w:hanging="567"/>
        <w:jc w:val="both"/>
        <w:rPr>
          <w:rFonts w:ascii="Times New Roman" w:hAnsi="Times New Roman" w:cs="Times New Roman"/>
          <w:sz w:val="20"/>
          <w:szCs w:val="20"/>
        </w:rPr>
      </w:pPr>
      <w:proofErr w:type="spellStart"/>
      <w:r w:rsidRPr="00140682">
        <w:rPr>
          <w:rFonts w:ascii="Times New Roman" w:hAnsi="Times New Roman" w:cs="Times New Roman"/>
          <w:sz w:val="20"/>
          <w:szCs w:val="20"/>
        </w:rPr>
        <w:t>Bellettini</w:t>
      </w:r>
      <w:proofErr w:type="spellEnd"/>
      <w:r w:rsidRPr="00140682">
        <w:rPr>
          <w:rFonts w:ascii="Times New Roman" w:hAnsi="Times New Roman" w:cs="Times New Roman"/>
          <w:sz w:val="20"/>
          <w:szCs w:val="20"/>
        </w:rPr>
        <w:t xml:space="preserve">, M. B., </w:t>
      </w:r>
      <w:proofErr w:type="spellStart"/>
      <w:r w:rsidRPr="00140682">
        <w:rPr>
          <w:rFonts w:ascii="Times New Roman" w:hAnsi="Times New Roman" w:cs="Times New Roman"/>
          <w:sz w:val="20"/>
          <w:szCs w:val="20"/>
        </w:rPr>
        <w:t>Fiorda</w:t>
      </w:r>
      <w:proofErr w:type="spellEnd"/>
      <w:r w:rsidRPr="00140682">
        <w:rPr>
          <w:rFonts w:ascii="Times New Roman" w:hAnsi="Times New Roman" w:cs="Times New Roman"/>
          <w:sz w:val="20"/>
          <w:szCs w:val="20"/>
        </w:rPr>
        <w:t xml:space="preserve">, F. A., </w:t>
      </w:r>
      <w:proofErr w:type="spellStart"/>
      <w:r w:rsidRPr="00140682">
        <w:rPr>
          <w:rFonts w:ascii="Times New Roman" w:hAnsi="Times New Roman" w:cs="Times New Roman"/>
          <w:sz w:val="20"/>
          <w:szCs w:val="20"/>
        </w:rPr>
        <w:t>Maieves</w:t>
      </w:r>
      <w:proofErr w:type="spellEnd"/>
      <w:r w:rsidRPr="00140682">
        <w:rPr>
          <w:rFonts w:ascii="Times New Roman" w:hAnsi="Times New Roman" w:cs="Times New Roman"/>
          <w:sz w:val="20"/>
          <w:szCs w:val="20"/>
        </w:rPr>
        <w:t>, H. A., Teixeira, G. L., Ávila, S., Hornung, P. S.</w:t>
      </w:r>
      <w:r w:rsidR="0068033F">
        <w:rPr>
          <w:rFonts w:ascii="Times New Roman" w:hAnsi="Times New Roman" w:cs="Times New Roman"/>
          <w:sz w:val="20"/>
          <w:szCs w:val="20"/>
        </w:rPr>
        <w:t xml:space="preserve"> and </w:t>
      </w:r>
      <w:proofErr w:type="spellStart"/>
      <w:r w:rsidRPr="00140682">
        <w:rPr>
          <w:rFonts w:ascii="Times New Roman" w:hAnsi="Times New Roman" w:cs="Times New Roman"/>
          <w:sz w:val="20"/>
          <w:szCs w:val="20"/>
        </w:rPr>
        <w:t>Ribani</w:t>
      </w:r>
      <w:proofErr w:type="spellEnd"/>
      <w:r w:rsidRPr="00140682">
        <w:rPr>
          <w:rFonts w:ascii="Times New Roman" w:hAnsi="Times New Roman" w:cs="Times New Roman"/>
          <w:sz w:val="20"/>
          <w:szCs w:val="20"/>
        </w:rPr>
        <w:t xml:space="preserve">, R. H. (2019). Factors affecting mushroom </w:t>
      </w:r>
      <w:r w:rsidRPr="0068033F">
        <w:rPr>
          <w:rFonts w:ascii="Times New Roman" w:hAnsi="Times New Roman" w:cs="Times New Roman"/>
          <w:i/>
          <w:iCs/>
          <w:sz w:val="20"/>
          <w:szCs w:val="20"/>
        </w:rPr>
        <w:t>Pleurotus</w:t>
      </w:r>
      <w:r w:rsidRPr="00140682">
        <w:rPr>
          <w:rFonts w:ascii="Times New Roman" w:hAnsi="Times New Roman" w:cs="Times New Roman"/>
          <w:sz w:val="20"/>
          <w:szCs w:val="20"/>
        </w:rPr>
        <w:t xml:space="preserve"> spp. </w:t>
      </w:r>
      <w:r w:rsidRPr="00140682">
        <w:rPr>
          <w:rFonts w:ascii="Times New Roman" w:hAnsi="Times New Roman" w:cs="Times New Roman"/>
          <w:i/>
          <w:iCs/>
          <w:sz w:val="20"/>
          <w:szCs w:val="20"/>
        </w:rPr>
        <w:t>Saudi Journal of Biological Sciences</w:t>
      </w:r>
      <w:r w:rsidRPr="00140682">
        <w:rPr>
          <w:rFonts w:ascii="Times New Roman" w:hAnsi="Times New Roman" w:cs="Times New Roman"/>
          <w:sz w:val="20"/>
          <w:szCs w:val="20"/>
        </w:rPr>
        <w:t xml:space="preserve">, </w:t>
      </w:r>
      <w:r w:rsidRPr="0068033F">
        <w:rPr>
          <w:rFonts w:ascii="Times New Roman" w:hAnsi="Times New Roman" w:cs="Times New Roman"/>
          <w:sz w:val="20"/>
          <w:szCs w:val="20"/>
        </w:rPr>
        <w:t>26</w:t>
      </w:r>
      <w:r w:rsidRPr="00140682">
        <w:rPr>
          <w:rFonts w:ascii="Times New Roman" w:hAnsi="Times New Roman" w:cs="Times New Roman"/>
          <w:sz w:val="20"/>
          <w:szCs w:val="20"/>
        </w:rPr>
        <w:t>(4)</w:t>
      </w:r>
      <w:r w:rsidR="0068033F">
        <w:rPr>
          <w:rFonts w:ascii="Times New Roman" w:hAnsi="Times New Roman" w:cs="Times New Roman"/>
          <w:sz w:val="20"/>
          <w:szCs w:val="20"/>
        </w:rPr>
        <w:t>:</w:t>
      </w:r>
      <w:r w:rsidRPr="00140682">
        <w:rPr>
          <w:rFonts w:ascii="Times New Roman" w:hAnsi="Times New Roman" w:cs="Times New Roman"/>
          <w:sz w:val="20"/>
          <w:szCs w:val="20"/>
        </w:rPr>
        <w:t xml:space="preserve"> 633-646.</w:t>
      </w:r>
    </w:p>
    <w:p w14:paraId="167D69E6" w14:textId="351BB9A0" w:rsidR="00B2202E" w:rsidRPr="00140682" w:rsidRDefault="00B2202E" w:rsidP="009F2097">
      <w:pPr>
        <w:pStyle w:val="ListParagraph"/>
        <w:numPr>
          <w:ilvl w:val="0"/>
          <w:numId w:val="6"/>
        </w:numPr>
        <w:spacing w:after="0" w:line="276" w:lineRule="auto"/>
        <w:ind w:left="567" w:hanging="567"/>
        <w:jc w:val="both"/>
        <w:rPr>
          <w:rFonts w:ascii="Times New Roman" w:hAnsi="Times New Roman" w:cs="Times New Roman"/>
          <w:sz w:val="20"/>
          <w:szCs w:val="20"/>
        </w:rPr>
      </w:pPr>
      <w:r w:rsidRPr="00140682">
        <w:rPr>
          <w:rFonts w:ascii="Times New Roman" w:hAnsi="Times New Roman" w:cs="Times New Roman"/>
          <w:sz w:val="20"/>
          <w:szCs w:val="20"/>
        </w:rPr>
        <w:t xml:space="preserve">Carrasco, J., </w:t>
      </w:r>
      <w:proofErr w:type="spellStart"/>
      <w:r w:rsidRPr="00140682">
        <w:rPr>
          <w:rFonts w:ascii="Times New Roman" w:hAnsi="Times New Roman" w:cs="Times New Roman"/>
          <w:sz w:val="20"/>
          <w:szCs w:val="20"/>
        </w:rPr>
        <w:t>Zied</w:t>
      </w:r>
      <w:proofErr w:type="spellEnd"/>
      <w:r w:rsidRPr="00140682">
        <w:rPr>
          <w:rFonts w:ascii="Times New Roman" w:hAnsi="Times New Roman" w:cs="Times New Roman"/>
          <w:sz w:val="20"/>
          <w:szCs w:val="20"/>
        </w:rPr>
        <w:t>, D. C., Pardo, J. E., Preston, G. M.</w:t>
      </w:r>
      <w:r w:rsidR="0068033F">
        <w:rPr>
          <w:rFonts w:ascii="Times New Roman" w:hAnsi="Times New Roman" w:cs="Times New Roman"/>
          <w:sz w:val="20"/>
          <w:szCs w:val="20"/>
        </w:rPr>
        <w:t xml:space="preserve"> and </w:t>
      </w:r>
      <w:r w:rsidRPr="00140682">
        <w:rPr>
          <w:rFonts w:ascii="Times New Roman" w:hAnsi="Times New Roman" w:cs="Times New Roman"/>
          <w:sz w:val="20"/>
          <w:szCs w:val="20"/>
        </w:rPr>
        <w:t>Pardo-</w:t>
      </w:r>
      <w:proofErr w:type="spellStart"/>
      <w:r w:rsidRPr="00140682">
        <w:rPr>
          <w:rFonts w:ascii="Times New Roman" w:hAnsi="Times New Roman" w:cs="Times New Roman"/>
          <w:sz w:val="20"/>
          <w:szCs w:val="20"/>
        </w:rPr>
        <w:t>Giménez</w:t>
      </w:r>
      <w:proofErr w:type="spellEnd"/>
      <w:r w:rsidRPr="00140682">
        <w:rPr>
          <w:rFonts w:ascii="Times New Roman" w:hAnsi="Times New Roman" w:cs="Times New Roman"/>
          <w:sz w:val="20"/>
          <w:szCs w:val="20"/>
        </w:rPr>
        <w:t xml:space="preserve">, A. (2018). Supplementation in mushroom crops and its impact on yield and quality. </w:t>
      </w:r>
      <w:r w:rsidRPr="00140682">
        <w:rPr>
          <w:rFonts w:ascii="Times New Roman" w:hAnsi="Times New Roman" w:cs="Times New Roman"/>
          <w:i/>
          <w:iCs/>
          <w:sz w:val="20"/>
          <w:szCs w:val="20"/>
        </w:rPr>
        <w:t>AMB Express</w:t>
      </w:r>
      <w:r w:rsidRPr="00140682">
        <w:rPr>
          <w:rFonts w:ascii="Times New Roman" w:hAnsi="Times New Roman" w:cs="Times New Roman"/>
          <w:sz w:val="20"/>
          <w:szCs w:val="20"/>
        </w:rPr>
        <w:t xml:space="preserve">, </w:t>
      </w:r>
      <w:r w:rsidRPr="0068033F">
        <w:rPr>
          <w:rFonts w:ascii="Times New Roman" w:hAnsi="Times New Roman" w:cs="Times New Roman"/>
          <w:sz w:val="20"/>
          <w:szCs w:val="20"/>
        </w:rPr>
        <w:t>8</w:t>
      </w:r>
      <w:r w:rsidRPr="00140682">
        <w:rPr>
          <w:rFonts w:ascii="Times New Roman" w:hAnsi="Times New Roman" w:cs="Times New Roman"/>
          <w:sz w:val="20"/>
          <w:szCs w:val="20"/>
        </w:rPr>
        <w:t>(1)</w:t>
      </w:r>
      <w:r w:rsidR="0068033F">
        <w:rPr>
          <w:rFonts w:ascii="Times New Roman" w:hAnsi="Times New Roman" w:cs="Times New Roman"/>
          <w:sz w:val="20"/>
          <w:szCs w:val="20"/>
        </w:rPr>
        <w:t>:</w:t>
      </w:r>
      <w:r w:rsidRPr="00140682">
        <w:rPr>
          <w:rFonts w:ascii="Times New Roman" w:hAnsi="Times New Roman" w:cs="Times New Roman"/>
          <w:sz w:val="20"/>
          <w:szCs w:val="20"/>
        </w:rPr>
        <w:t xml:space="preserve"> 146.</w:t>
      </w:r>
    </w:p>
    <w:p w14:paraId="27A84664" w14:textId="23CEF265" w:rsidR="00B2202E" w:rsidRPr="00140682" w:rsidRDefault="00B2202E" w:rsidP="009F2097">
      <w:pPr>
        <w:pStyle w:val="ListParagraph"/>
        <w:numPr>
          <w:ilvl w:val="0"/>
          <w:numId w:val="6"/>
        </w:numPr>
        <w:spacing w:after="0" w:line="240" w:lineRule="auto"/>
        <w:ind w:left="567" w:hanging="567"/>
        <w:jc w:val="both"/>
        <w:rPr>
          <w:rFonts w:ascii="Times New Roman" w:eastAsia="Times New Roman" w:hAnsi="Times New Roman" w:cs="Times New Roman"/>
          <w:sz w:val="20"/>
          <w:szCs w:val="20"/>
          <w:lang w:eastAsia="en-GB"/>
        </w:rPr>
      </w:pPr>
      <w:proofErr w:type="spellStart"/>
      <w:r w:rsidRPr="00140682">
        <w:rPr>
          <w:rFonts w:ascii="Times New Roman" w:eastAsia="Times New Roman" w:hAnsi="Times New Roman" w:cs="Times New Roman"/>
          <w:sz w:val="20"/>
          <w:szCs w:val="20"/>
          <w:lang w:eastAsia="en-GB"/>
        </w:rPr>
        <w:t>Moonmoon</w:t>
      </w:r>
      <w:proofErr w:type="spellEnd"/>
      <w:r w:rsidRPr="00140682">
        <w:rPr>
          <w:rFonts w:ascii="Times New Roman" w:eastAsia="Times New Roman" w:hAnsi="Times New Roman" w:cs="Times New Roman"/>
          <w:sz w:val="20"/>
          <w:szCs w:val="20"/>
          <w:lang w:eastAsia="en-GB"/>
        </w:rPr>
        <w:t>, M., Shelly, N. J., Khan, M. A., Uddin, M. N., Hossain, K., Tania, M.</w:t>
      </w:r>
      <w:r w:rsidR="0068033F">
        <w:rPr>
          <w:rFonts w:ascii="Times New Roman" w:eastAsia="Times New Roman" w:hAnsi="Times New Roman" w:cs="Times New Roman"/>
          <w:sz w:val="20"/>
          <w:szCs w:val="20"/>
          <w:lang w:eastAsia="en-GB"/>
        </w:rPr>
        <w:t xml:space="preserve"> and </w:t>
      </w:r>
      <w:r w:rsidRPr="00140682">
        <w:rPr>
          <w:rFonts w:ascii="Times New Roman" w:eastAsia="Times New Roman" w:hAnsi="Times New Roman" w:cs="Times New Roman"/>
          <w:sz w:val="20"/>
          <w:szCs w:val="20"/>
          <w:lang w:eastAsia="en-GB"/>
        </w:rPr>
        <w:t>Ahmed, S. (2011). Effects of different levels of wheat bran, rice bran and maize powder supplementation with saw dust on the production of shiitake mushroom (</w:t>
      </w:r>
      <w:proofErr w:type="spellStart"/>
      <w:r w:rsidRPr="0068033F">
        <w:rPr>
          <w:rFonts w:ascii="Times New Roman" w:eastAsia="Times New Roman" w:hAnsi="Times New Roman" w:cs="Times New Roman"/>
          <w:i/>
          <w:iCs/>
          <w:sz w:val="20"/>
          <w:szCs w:val="20"/>
          <w:lang w:eastAsia="en-GB"/>
        </w:rPr>
        <w:t>Lentinus</w:t>
      </w:r>
      <w:proofErr w:type="spellEnd"/>
      <w:r w:rsidRPr="0068033F">
        <w:rPr>
          <w:rFonts w:ascii="Times New Roman" w:eastAsia="Times New Roman" w:hAnsi="Times New Roman" w:cs="Times New Roman"/>
          <w:i/>
          <w:iCs/>
          <w:sz w:val="20"/>
          <w:szCs w:val="20"/>
          <w:lang w:eastAsia="en-GB"/>
        </w:rPr>
        <w:t xml:space="preserve"> </w:t>
      </w:r>
      <w:proofErr w:type="spellStart"/>
      <w:r w:rsidRPr="0068033F">
        <w:rPr>
          <w:rFonts w:ascii="Times New Roman" w:eastAsia="Times New Roman" w:hAnsi="Times New Roman" w:cs="Times New Roman"/>
          <w:i/>
          <w:iCs/>
          <w:sz w:val="20"/>
          <w:szCs w:val="20"/>
          <w:lang w:eastAsia="en-GB"/>
        </w:rPr>
        <w:t>edodes</w:t>
      </w:r>
      <w:proofErr w:type="spellEnd"/>
      <w:r w:rsidRPr="00140682">
        <w:rPr>
          <w:rFonts w:ascii="Times New Roman" w:eastAsia="Times New Roman" w:hAnsi="Times New Roman" w:cs="Times New Roman"/>
          <w:sz w:val="20"/>
          <w:szCs w:val="20"/>
          <w:lang w:eastAsia="en-GB"/>
        </w:rPr>
        <w:t xml:space="preserve"> (Berk.) Singer). </w:t>
      </w:r>
      <w:r w:rsidRPr="00140682">
        <w:rPr>
          <w:rFonts w:ascii="Times New Roman" w:eastAsia="Times New Roman" w:hAnsi="Times New Roman" w:cs="Times New Roman"/>
          <w:i/>
          <w:iCs/>
          <w:sz w:val="20"/>
          <w:szCs w:val="20"/>
          <w:lang w:eastAsia="en-GB"/>
        </w:rPr>
        <w:t>Saudi Journal of Biological Sciences</w:t>
      </w:r>
      <w:r w:rsidRPr="00140682">
        <w:rPr>
          <w:rFonts w:ascii="Times New Roman" w:eastAsia="Times New Roman" w:hAnsi="Times New Roman" w:cs="Times New Roman"/>
          <w:sz w:val="20"/>
          <w:szCs w:val="20"/>
          <w:lang w:eastAsia="en-GB"/>
        </w:rPr>
        <w:t xml:space="preserve">, </w:t>
      </w:r>
      <w:r w:rsidRPr="0068033F">
        <w:rPr>
          <w:rFonts w:ascii="Times New Roman" w:eastAsia="Times New Roman" w:hAnsi="Times New Roman" w:cs="Times New Roman"/>
          <w:sz w:val="20"/>
          <w:szCs w:val="20"/>
          <w:lang w:eastAsia="en-GB"/>
        </w:rPr>
        <w:t>18</w:t>
      </w:r>
      <w:r w:rsidRPr="00140682">
        <w:rPr>
          <w:rFonts w:ascii="Times New Roman" w:eastAsia="Times New Roman" w:hAnsi="Times New Roman" w:cs="Times New Roman"/>
          <w:sz w:val="20"/>
          <w:szCs w:val="20"/>
          <w:lang w:eastAsia="en-GB"/>
        </w:rPr>
        <w:t>(4)</w:t>
      </w:r>
      <w:r w:rsidR="0068033F">
        <w:rPr>
          <w:rFonts w:ascii="Times New Roman" w:eastAsia="Times New Roman" w:hAnsi="Times New Roman" w:cs="Times New Roman"/>
          <w:sz w:val="20"/>
          <w:szCs w:val="20"/>
          <w:lang w:eastAsia="en-GB"/>
        </w:rPr>
        <w:t xml:space="preserve">: </w:t>
      </w:r>
      <w:r w:rsidRPr="00140682">
        <w:rPr>
          <w:rFonts w:ascii="Times New Roman" w:eastAsia="Times New Roman" w:hAnsi="Times New Roman" w:cs="Times New Roman"/>
          <w:sz w:val="20"/>
          <w:szCs w:val="20"/>
          <w:lang w:eastAsia="en-GB"/>
        </w:rPr>
        <w:t>323-328.</w:t>
      </w:r>
    </w:p>
    <w:p w14:paraId="59DFD9EF" w14:textId="35EFFAF1" w:rsidR="00B2202E" w:rsidRPr="00140682" w:rsidRDefault="00B2202E" w:rsidP="009F2097">
      <w:pPr>
        <w:pStyle w:val="ListParagraph"/>
        <w:numPr>
          <w:ilvl w:val="0"/>
          <w:numId w:val="6"/>
        </w:numPr>
        <w:spacing w:after="0" w:line="276" w:lineRule="auto"/>
        <w:ind w:left="567" w:hanging="567"/>
        <w:jc w:val="both"/>
        <w:rPr>
          <w:rFonts w:ascii="Times New Roman" w:hAnsi="Times New Roman" w:cs="Times New Roman"/>
          <w:sz w:val="20"/>
          <w:szCs w:val="20"/>
        </w:rPr>
      </w:pPr>
      <w:proofErr w:type="spellStart"/>
      <w:r w:rsidRPr="00140682">
        <w:rPr>
          <w:rFonts w:ascii="Times New Roman" w:eastAsia="Times New Roman" w:hAnsi="Times New Roman" w:cs="Times New Roman"/>
          <w:sz w:val="20"/>
          <w:szCs w:val="20"/>
          <w:lang w:eastAsia="en-GB"/>
        </w:rPr>
        <w:t>Jafarpour</w:t>
      </w:r>
      <w:proofErr w:type="spellEnd"/>
      <w:r w:rsidRPr="00140682">
        <w:rPr>
          <w:rFonts w:ascii="Times New Roman" w:eastAsia="Times New Roman" w:hAnsi="Times New Roman" w:cs="Times New Roman"/>
          <w:sz w:val="20"/>
          <w:szCs w:val="20"/>
          <w:lang w:eastAsia="en-GB"/>
        </w:rPr>
        <w:t xml:space="preserve">, M., </w:t>
      </w:r>
      <w:proofErr w:type="spellStart"/>
      <w:r w:rsidRPr="00140682">
        <w:rPr>
          <w:rFonts w:ascii="Times New Roman" w:eastAsia="Times New Roman" w:hAnsi="Times New Roman" w:cs="Times New Roman"/>
          <w:sz w:val="20"/>
          <w:szCs w:val="20"/>
          <w:lang w:eastAsia="en-GB"/>
        </w:rPr>
        <w:t>Jalali</w:t>
      </w:r>
      <w:proofErr w:type="spellEnd"/>
      <w:r w:rsidRPr="00140682">
        <w:rPr>
          <w:rFonts w:ascii="Times New Roman" w:eastAsia="Times New Roman" w:hAnsi="Times New Roman" w:cs="Times New Roman"/>
          <w:sz w:val="20"/>
          <w:szCs w:val="20"/>
          <w:lang w:eastAsia="en-GB"/>
        </w:rPr>
        <w:t xml:space="preserve">, A., </w:t>
      </w:r>
      <w:proofErr w:type="spellStart"/>
      <w:r w:rsidRPr="00140682">
        <w:rPr>
          <w:rFonts w:ascii="Times New Roman" w:eastAsia="Times New Roman" w:hAnsi="Times New Roman" w:cs="Times New Roman"/>
          <w:sz w:val="20"/>
          <w:szCs w:val="20"/>
          <w:lang w:eastAsia="en-GB"/>
        </w:rPr>
        <w:t>Dehdashtizadeh</w:t>
      </w:r>
      <w:proofErr w:type="spellEnd"/>
      <w:r w:rsidRPr="00140682">
        <w:rPr>
          <w:rFonts w:ascii="Times New Roman" w:eastAsia="Times New Roman" w:hAnsi="Times New Roman" w:cs="Times New Roman"/>
          <w:sz w:val="20"/>
          <w:szCs w:val="20"/>
          <w:lang w:eastAsia="en-GB"/>
        </w:rPr>
        <w:t>, B.</w:t>
      </w:r>
      <w:r w:rsidR="0068033F">
        <w:rPr>
          <w:rFonts w:ascii="Times New Roman" w:eastAsia="Times New Roman" w:hAnsi="Times New Roman" w:cs="Times New Roman"/>
          <w:sz w:val="20"/>
          <w:szCs w:val="20"/>
          <w:lang w:eastAsia="en-GB"/>
        </w:rPr>
        <w:t xml:space="preserve"> and </w:t>
      </w:r>
      <w:proofErr w:type="spellStart"/>
      <w:r w:rsidRPr="00140682">
        <w:rPr>
          <w:rFonts w:ascii="Times New Roman" w:eastAsia="Times New Roman" w:hAnsi="Times New Roman" w:cs="Times New Roman"/>
          <w:sz w:val="20"/>
          <w:szCs w:val="20"/>
          <w:lang w:eastAsia="en-GB"/>
        </w:rPr>
        <w:t>Eghbalsaied</w:t>
      </w:r>
      <w:proofErr w:type="spellEnd"/>
      <w:r w:rsidRPr="00140682">
        <w:rPr>
          <w:rFonts w:ascii="Times New Roman" w:eastAsia="Times New Roman" w:hAnsi="Times New Roman" w:cs="Times New Roman"/>
          <w:sz w:val="20"/>
          <w:szCs w:val="20"/>
          <w:lang w:eastAsia="en-GB"/>
        </w:rPr>
        <w:t xml:space="preserve">, S. (2010). Evaluation of agricultural wastes and food supplements usage on growth characteristics of </w:t>
      </w:r>
      <w:proofErr w:type="spellStart"/>
      <w:r w:rsidRPr="0068033F">
        <w:rPr>
          <w:rFonts w:ascii="Times New Roman" w:eastAsia="Times New Roman" w:hAnsi="Times New Roman" w:cs="Times New Roman"/>
          <w:i/>
          <w:iCs/>
          <w:sz w:val="20"/>
          <w:szCs w:val="20"/>
          <w:lang w:eastAsia="en-GB"/>
        </w:rPr>
        <w:t>Pleurotus</w:t>
      </w:r>
      <w:proofErr w:type="spellEnd"/>
      <w:r w:rsidRPr="0068033F">
        <w:rPr>
          <w:rFonts w:ascii="Times New Roman" w:eastAsia="Times New Roman" w:hAnsi="Times New Roman" w:cs="Times New Roman"/>
          <w:i/>
          <w:iCs/>
          <w:sz w:val="20"/>
          <w:szCs w:val="20"/>
          <w:lang w:eastAsia="en-GB"/>
        </w:rPr>
        <w:t xml:space="preserve"> </w:t>
      </w:r>
      <w:proofErr w:type="spellStart"/>
      <w:r w:rsidRPr="0068033F">
        <w:rPr>
          <w:rFonts w:ascii="Times New Roman" w:eastAsia="Times New Roman" w:hAnsi="Times New Roman" w:cs="Times New Roman"/>
          <w:i/>
          <w:iCs/>
          <w:sz w:val="20"/>
          <w:szCs w:val="20"/>
          <w:lang w:eastAsia="en-GB"/>
        </w:rPr>
        <w:t>ostreatus</w:t>
      </w:r>
      <w:proofErr w:type="spellEnd"/>
      <w:r w:rsidRPr="00140682">
        <w:rPr>
          <w:rFonts w:ascii="Times New Roman" w:eastAsia="Times New Roman" w:hAnsi="Times New Roman" w:cs="Times New Roman"/>
          <w:sz w:val="20"/>
          <w:szCs w:val="20"/>
          <w:lang w:eastAsia="en-GB"/>
        </w:rPr>
        <w:t xml:space="preserve">. </w:t>
      </w:r>
      <w:r w:rsidRPr="00140682">
        <w:rPr>
          <w:rFonts w:ascii="Times New Roman" w:eastAsia="Times New Roman" w:hAnsi="Times New Roman" w:cs="Times New Roman"/>
          <w:i/>
          <w:iCs/>
          <w:sz w:val="20"/>
          <w:szCs w:val="20"/>
          <w:lang w:eastAsia="en-GB"/>
        </w:rPr>
        <w:t>African Journal of Agricultural Research</w:t>
      </w:r>
      <w:r w:rsidRPr="00140682">
        <w:rPr>
          <w:rFonts w:ascii="Times New Roman" w:eastAsia="Times New Roman" w:hAnsi="Times New Roman" w:cs="Times New Roman"/>
          <w:sz w:val="20"/>
          <w:szCs w:val="20"/>
          <w:lang w:eastAsia="en-GB"/>
        </w:rPr>
        <w:t xml:space="preserve">, </w:t>
      </w:r>
      <w:r w:rsidRPr="0068033F">
        <w:rPr>
          <w:rFonts w:ascii="Times New Roman" w:eastAsia="Times New Roman" w:hAnsi="Times New Roman" w:cs="Times New Roman"/>
          <w:sz w:val="20"/>
          <w:szCs w:val="20"/>
          <w:lang w:eastAsia="en-GB"/>
        </w:rPr>
        <w:t>5</w:t>
      </w:r>
      <w:r w:rsidRPr="00140682">
        <w:rPr>
          <w:rFonts w:ascii="Times New Roman" w:eastAsia="Times New Roman" w:hAnsi="Times New Roman" w:cs="Times New Roman"/>
          <w:sz w:val="20"/>
          <w:szCs w:val="20"/>
          <w:lang w:eastAsia="en-GB"/>
        </w:rPr>
        <w:t>(23)</w:t>
      </w:r>
      <w:r w:rsidR="0068033F">
        <w:rPr>
          <w:rFonts w:ascii="Times New Roman" w:eastAsia="Times New Roman" w:hAnsi="Times New Roman" w:cs="Times New Roman"/>
          <w:sz w:val="20"/>
          <w:szCs w:val="20"/>
          <w:lang w:eastAsia="en-GB"/>
        </w:rPr>
        <w:t>:</w:t>
      </w:r>
      <w:r w:rsidRPr="00140682">
        <w:rPr>
          <w:rFonts w:ascii="Times New Roman" w:eastAsia="Times New Roman" w:hAnsi="Times New Roman" w:cs="Times New Roman"/>
          <w:sz w:val="20"/>
          <w:szCs w:val="20"/>
          <w:lang w:eastAsia="en-GB"/>
        </w:rPr>
        <w:t xml:space="preserve"> 3291-3296.</w:t>
      </w:r>
    </w:p>
    <w:p w14:paraId="3B73B2B6" w14:textId="4205B8AF" w:rsidR="00B2202E" w:rsidRPr="00140682" w:rsidRDefault="00B2202E" w:rsidP="009F2097">
      <w:pPr>
        <w:pStyle w:val="ListParagraph"/>
        <w:numPr>
          <w:ilvl w:val="0"/>
          <w:numId w:val="6"/>
        </w:numPr>
        <w:spacing w:after="0" w:line="276" w:lineRule="auto"/>
        <w:ind w:left="567" w:hanging="567"/>
        <w:jc w:val="both"/>
        <w:rPr>
          <w:rFonts w:ascii="Times New Roman" w:hAnsi="Times New Roman" w:cs="Times New Roman"/>
          <w:sz w:val="20"/>
          <w:szCs w:val="20"/>
        </w:rPr>
      </w:pPr>
      <w:r w:rsidRPr="00140682">
        <w:rPr>
          <w:rFonts w:ascii="Times New Roman" w:hAnsi="Times New Roman" w:cs="Times New Roman"/>
          <w:sz w:val="20"/>
          <w:szCs w:val="20"/>
        </w:rPr>
        <w:t>Fidanza, M. A., Sanford, D. L., Beyer, D. M.</w:t>
      </w:r>
      <w:r w:rsidR="0068033F">
        <w:rPr>
          <w:rFonts w:ascii="Times New Roman" w:hAnsi="Times New Roman" w:cs="Times New Roman"/>
          <w:sz w:val="20"/>
          <w:szCs w:val="20"/>
        </w:rPr>
        <w:t xml:space="preserve"> and </w:t>
      </w:r>
      <w:proofErr w:type="spellStart"/>
      <w:r w:rsidRPr="00140682">
        <w:rPr>
          <w:rFonts w:ascii="Times New Roman" w:hAnsi="Times New Roman" w:cs="Times New Roman"/>
          <w:sz w:val="20"/>
          <w:szCs w:val="20"/>
        </w:rPr>
        <w:t>Aurentz</w:t>
      </w:r>
      <w:proofErr w:type="spellEnd"/>
      <w:r w:rsidRPr="00140682">
        <w:rPr>
          <w:rFonts w:ascii="Times New Roman" w:hAnsi="Times New Roman" w:cs="Times New Roman"/>
          <w:sz w:val="20"/>
          <w:szCs w:val="20"/>
        </w:rPr>
        <w:t xml:space="preserve">, D. J. (2010). Analysis of fresh mushroom compost. </w:t>
      </w:r>
      <w:proofErr w:type="spellStart"/>
      <w:r w:rsidRPr="00140682">
        <w:rPr>
          <w:rFonts w:ascii="Times New Roman" w:hAnsi="Times New Roman" w:cs="Times New Roman"/>
          <w:i/>
          <w:iCs/>
          <w:sz w:val="20"/>
          <w:szCs w:val="20"/>
        </w:rPr>
        <w:t>HortTechnology</w:t>
      </w:r>
      <w:proofErr w:type="spellEnd"/>
      <w:r w:rsidRPr="00140682">
        <w:rPr>
          <w:rFonts w:ascii="Times New Roman" w:hAnsi="Times New Roman" w:cs="Times New Roman"/>
          <w:sz w:val="20"/>
          <w:szCs w:val="20"/>
        </w:rPr>
        <w:t xml:space="preserve">, </w:t>
      </w:r>
      <w:r w:rsidRPr="0068033F">
        <w:rPr>
          <w:rFonts w:ascii="Times New Roman" w:hAnsi="Times New Roman" w:cs="Times New Roman"/>
          <w:sz w:val="20"/>
          <w:szCs w:val="20"/>
        </w:rPr>
        <w:t>20(</w:t>
      </w:r>
      <w:r w:rsidRPr="00140682">
        <w:rPr>
          <w:rFonts w:ascii="Times New Roman" w:hAnsi="Times New Roman" w:cs="Times New Roman"/>
          <w:sz w:val="20"/>
          <w:szCs w:val="20"/>
        </w:rPr>
        <w:t>2)</w:t>
      </w:r>
      <w:r w:rsidR="0068033F">
        <w:rPr>
          <w:rFonts w:ascii="Times New Roman" w:hAnsi="Times New Roman" w:cs="Times New Roman"/>
          <w:sz w:val="20"/>
          <w:szCs w:val="20"/>
        </w:rPr>
        <w:t xml:space="preserve">: </w:t>
      </w:r>
      <w:r w:rsidRPr="00140682">
        <w:rPr>
          <w:rFonts w:ascii="Times New Roman" w:hAnsi="Times New Roman" w:cs="Times New Roman"/>
          <w:sz w:val="20"/>
          <w:szCs w:val="20"/>
        </w:rPr>
        <w:t>449-453.</w:t>
      </w:r>
    </w:p>
    <w:p w14:paraId="640991DE" w14:textId="70359F7A" w:rsidR="00B2202E" w:rsidRPr="00140682" w:rsidRDefault="00B2202E" w:rsidP="009F2097">
      <w:pPr>
        <w:pStyle w:val="ListParagraph"/>
        <w:numPr>
          <w:ilvl w:val="0"/>
          <w:numId w:val="6"/>
        </w:numPr>
        <w:spacing w:after="0" w:line="240" w:lineRule="auto"/>
        <w:ind w:left="567" w:hanging="567"/>
        <w:jc w:val="both"/>
        <w:rPr>
          <w:rFonts w:ascii="Times New Roman" w:eastAsia="Times New Roman" w:hAnsi="Times New Roman" w:cs="Times New Roman"/>
          <w:sz w:val="20"/>
          <w:szCs w:val="20"/>
          <w:lang w:eastAsia="en-GB"/>
        </w:rPr>
      </w:pPr>
      <w:r w:rsidRPr="00140682">
        <w:rPr>
          <w:rFonts w:ascii="Times New Roman" w:eastAsia="Times New Roman" w:hAnsi="Times New Roman" w:cs="Times New Roman"/>
          <w:sz w:val="20"/>
          <w:szCs w:val="20"/>
          <w:lang w:eastAsia="en-GB"/>
        </w:rPr>
        <w:t>Medina, E., Paredes, C., Bustamante, M. A., Moral, R.</w:t>
      </w:r>
      <w:r w:rsidR="0068033F">
        <w:rPr>
          <w:rFonts w:ascii="Times New Roman" w:eastAsia="Times New Roman" w:hAnsi="Times New Roman" w:cs="Times New Roman"/>
          <w:sz w:val="20"/>
          <w:szCs w:val="20"/>
          <w:lang w:eastAsia="en-GB"/>
        </w:rPr>
        <w:t xml:space="preserve"> and </w:t>
      </w:r>
      <w:r w:rsidRPr="00140682">
        <w:rPr>
          <w:rFonts w:ascii="Times New Roman" w:eastAsia="Times New Roman" w:hAnsi="Times New Roman" w:cs="Times New Roman"/>
          <w:sz w:val="20"/>
          <w:szCs w:val="20"/>
          <w:lang w:eastAsia="en-GB"/>
        </w:rPr>
        <w:t>Moreno-</w:t>
      </w:r>
      <w:proofErr w:type="spellStart"/>
      <w:r w:rsidRPr="00140682">
        <w:rPr>
          <w:rFonts w:ascii="Times New Roman" w:eastAsia="Times New Roman" w:hAnsi="Times New Roman" w:cs="Times New Roman"/>
          <w:sz w:val="20"/>
          <w:szCs w:val="20"/>
          <w:lang w:eastAsia="en-GB"/>
        </w:rPr>
        <w:t>Caselles</w:t>
      </w:r>
      <w:proofErr w:type="spellEnd"/>
      <w:r w:rsidRPr="00140682">
        <w:rPr>
          <w:rFonts w:ascii="Times New Roman" w:eastAsia="Times New Roman" w:hAnsi="Times New Roman" w:cs="Times New Roman"/>
          <w:sz w:val="20"/>
          <w:szCs w:val="20"/>
          <w:lang w:eastAsia="en-GB"/>
        </w:rPr>
        <w:t xml:space="preserve">, J. (2012). Relationships between soil </w:t>
      </w:r>
      <w:proofErr w:type="spellStart"/>
      <w:r w:rsidRPr="00140682">
        <w:rPr>
          <w:rFonts w:ascii="Times New Roman" w:eastAsia="Times New Roman" w:hAnsi="Times New Roman" w:cs="Times New Roman"/>
          <w:sz w:val="20"/>
          <w:szCs w:val="20"/>
          <w:lang w:eastAsia="en-GB"/>
        </w:rPr>
        <w:t>physico</w:t>
      </w:r>
      <w:proofErr w:type="spellEnd"/>
      <w:r w:rsidRPr="00140682">
        <w:rPr>
          <w:rFonts w:ascii="Times New Roman" w:eastAsia="Times New Roman" w:hAnsi="Times New Roman" w:cs="Times New Roman"/>
          <w:sz w:val="20"/>
          <w:szCs w:val="20"/>
          <w:lang w:eastAsia="en-GB"/>
        </w:rPr>
        <w:t xml:space="preserve">-chemical, chemical and biological properties in a soil amended with spent mushroom substrate. </w:t>
      </w:r>
      <w:proofErr w:type="spellStart"/>
      <w:r w:rsidRPr="00140682">
        <w:rPr>
          <w:rFonts w:ascii="Times New Roman" w:eastAsia="Times New Roman" w:hAnsi="Times New Roman" w:cs="Times New Roman"/>
          <w:i/>
          <w:iCs/>
          <w:sz w:val="20"/>
          <w:szCs w:val="20"/>
          <w:lang w:eastAsia="en-GB"/>
        </w:rPr>
        <w:t>Geoderma</w:t>
      </w:r>
      <w:proofErr w:type="spellEnd"/>
      <w:r w:rsidRPr="00140682">
        <w:rPr>
          <w:rFonts w:ascii="Times New Roman" w:eastAsia="Times New Roman" w:hAnsi="Times New Roman" w:cs="Times New Roman"/>
          <w:sz w:val="20"/>
          <w:szCs w:val="20"/>
          <w:lang w:eastAsia="en-GB"/>
        </w:rPr>
        <w:t xml:space="preserve">, </w:t>
      </w:r>
      <w:r w:rsidRPr="0068033F">
        <w:rPr>
          <w:rFonts w:ascii="Times New Roman" w:eastAsia="Times New Roman" w:hAnsi="Times New Roman" w:cs="Times New Roman"/>
          <w:sz w:val="20"/>
          <w:szCs w:val="20"/>
          <w:lang w:eastAsia="en-GB"/>
        </w:rPr>
        <w:t>173</w:t>
      </w:r>
      <w:r w:rsidR="0068033F">
        <w:rPr>
          <w:rFonts w:ascii="Times New Roman" w:eastAsia="Times New Roman" w:hAnsi="Times New Roman" w:cs="Times New Roman"/>
          <w:sz w:val="20"/>
          <w:szCs w:val="20"/>
          <w:lang w:eastAsia="en-GB"/>
        </w:rPr>
        <w:t xml:space="preserve">: </w:t>
      </w:r>
      <w:r w:rsidRPr="00140682">
        <w:rPr>
          <w:rFonts w:ascii="Times New Roman" w:eastAsia="Times New Roman" w:hAnsi="Times New Roman" w:cs="Times New Roman"/>
          <w:sz w:val="20"/>
          <w:szCs w:val="20"/>
          <w:lang w:eastAsia="en-GB"/>
        </w:rPr>
        <w:t>152-161.</w:t>
      </w:r>
    </w:p>
    <w:p w14:paraId="09F62C79" w14:textId="2CD8DFAD" w:rsidR="00B2202E" w:rsidRPr="00140682" w:rsidRDefault="00B2202E" w:rsidP="009F2097">
      <w:pPr>
        <w:pStyle w:val="ListParagraph"/>
        <w:numPr>
          <w:ilvl w:val="0"/>
          <w:numId w:val="6"/>
        </w:numPr>
        <w:spacing w:after="0" w:line="276" w:lineRule="auto"/>
        <w:ind w:left="567" w:hanging="567"/>
        <w:jc w:val="both"/>
        <w:rPr>
          <w:rFonts w:ascii="Times New Roman" w:eastAsia="Times New Roman" w:hAnsi="Times New Roman" w:cs="Times New Roman"/>
          <w:sz w:val="20"/>
          <w:szCs w:val="20"/>
          <w:lang w:eastAsia="en-GB"/>
        </w:rPr>
      </w:pPr>
      <w:r w:rsidRPr="00140682">
        <w:rPr>
          <w:rFonts w:ascii="Times New Roman" w:eastAsia="Times New Roman" w:hAnsi="Times New Roman" w:cs="Times New Roman"/>
          <w:sz w:val="20"/>
          <w:szCs w:val="20"/>
          <w:lang w:eastAsia="en-GB"/>
        </w:rPr>
        <w:t xml:space="preserve">Ashrafi, R., Rahman, M. M., </w:t>
      </w:r>
      <w:proofErr w:type="spellStart"/>
      <w:r w:rsidRPr="00140682">
        <w:rPr>
          <w:rFonts w:ascii="Times New Roman" w:eastAsia="Times New Roman" w:hAnsi="Times New Roman" w:cs="Times New Roman"/>
          <w:sz w:val="20"/>
          <w:szCs w:val="20"/>
          <w:lang w:eastAsia="en-GB"/>
        </w:rPr>
        <w:t>Jahiruddin</w:t>
      </w:r>
      <w:proofErr w:type="spellEnd"/>
      <w:r w:rsidRPr="00140682">
        <w:rPr>
          <w:rFonts w:ascii="Times New Roman" w:eastAsia="Times New Roman" w:hAnsi="Times New Roman" w:cs="Times New Roman"/>
          <w:sz w:val="20"/>
          <w:szCs w:val="20"/>
          <w:lang w:eastAsia="en-GB"/>
        </w:rPr>
        <w:t>, M.</w:t>
      </w:r>
      <w:r w:rsidR="0068033F">
        <w:rPr>
          <w:rFonts w:ascii="Times New Roman" w:eastAsia="Times New Roman" w:hAnsi="Times New Roman" w:cs="Times New Roman"/>
          <w:sz w:val="20"/>
          <w:szCs w:val="20"/>
          <w:lang w:eastAsia="en-GB"/>
        </w:rPr>
        <w:t xml:space="preserve"> and </w:t>
      </w:r>
      <w:proofErr w:type="spellStart"/>
      <w:r w:rsidRPr="00140682">
        <w:rPr>
          <w:rFonts w:ascii="Times New Roman" w:eastAsia="Times New Roman" w:hAnsi="Times New Roman" w:cs="Times New Roman"/>
          <w:sz w:val="20"/>
          <w:szCs w:val="20"/>
          <w:lang w:eastAsia="en-GB"/>
        </w:rPr>
        <w:t>Mian</w:t>
      </w:r>
      <w:proofErr w:type="spellEnd"/>
      <w:r w:rsidRPr="00140682">
        <w:rPr>
          <w:rFonts w:ascii="Times New Roman" w:eastAsia="Times New Roman" w:hAnsi="Times New Roman" w:cs="Times New Roman"/>
          <w:sz w:val="20"/>
          <w:szCs w:val="20"/>
          <w:lang w:eastAsia="en-GB"/>
        </w:rPr>
        <w:t xml:space="preserve">, M. H. (2014). Quality assessment of compost prepared from spent mushroom substrate. </w:t>
      </w:r>
      <w:r w:rsidRPr="00140682">
        <w:rPr>
          <w:rFonts w:ascii="Times New Roman" w:eastAsia="Times New Roman" w:hAnsi="Times New Roman" w:cs="Times New Roman"/>
          <w:i/>
          <w:iCs/>
          <w:sz w:val="20"/>
          <w:szCs w:val="20"/>
          <w:lang w:eastAsia="en-GB"/>
        </w:rPr>
        <w:t>Progressive Agriculture</w:t>
      </w:r>
      <w:r w:rsidRPr="00140682">
        <w:rPr>
          <w:rFonts w:ascii="Times New Roman" w:eastAsia="Times New Roman" w:hAnsi="Times New Roman" w:cs="Times New Roman"/>
          <w:sz w:val="20"/>
          <w:szCs w:val="20"/>
          <w:lang w:eastAsia="en-GB"/>
        </w:rPr>
        <w:t xml:space="preserve">, </w:t>
      </w:r>
      <w:r w:rsidRPr="0068033F">
        <w:rPr>
          <w:rFonts w:ascii="Times New Roman" w:eastAsia="Times New Roman" w:hAnsi="Times New Roman" w:cs="Times New Roman"/>
          <w:sz w:val="20"/>
          <w:szCs w:val="20"/>
          <w:lang w:eastAsia="en-GB"/>
        </w:rPr>
        <w:t>25</w:t>
      </w:r>
      <w:r w:rsidR="0068033F">
        <w:rPr>
          <w:rFonts w:ascii="Times New Roman" w:eastAsia="Times New Roman" w:hAnsi="Times New Roman" w:cs="Times New Roman"/>
          <w:sz w:val="20"/>
          <w:szCs w:val="20"/>
          <w:lang w:eastAsia="en-GB"/>
        </w:rPr>
        <w:t xml:space="preserve">: </w:t>
      </w:r>
      <w:r w:rsidRPr="00140682">
        <w:rPr>
          <w:rFonts w:ascii="Times New Roman" w:eastAsia="Times New Roman" w:hAnsi="Times New Roman" w:cs="Times New Roman"/>
          <w:sz w:val="20"/>
          <w:szCs w:val="20"/>
          <w:lang w:eastAsia="en-GB"/>
        </w:rPr>
        <w:t>1-8.</w:t>
      </w:r>
    </w:p>
    <w:p w14:paraId="5AF00C2F" w14:textId="5BA913AA" w:rsidR="00B2202E" w:rsidRPr="00140682" w:rsidRDefault="00B2202E" w:rsidP="009F2097">
      <w:pPr>
        <w:pStyle w:val="ListParagraph"/>
        <w:numPr>
          <w:ilvl w:val="0"/>
          <w:numId w:val="6"/>
        </w:numPr>
        <w:spacing w:after="0" w:line="276" w:lineRule="auto"/>
        <w:ind w:left="567" w:hanging="567"/>
        <w:jc w:val="both"/>
        <w:rPr>
          <w:rFonts w:ascii="Times New Roman" w:hAnsi="Times New Roman" w:cs="Times New Roman"/>
          <w:sz w:val="20"/>
          <w:szCs w:val="20"/>
        </w:rPr>
      </w:pPr>
      <w:r w:rsidRPr="00140682">
        <w:rPr>
          <w:rFonts w:ascii="Times New Roman" w:hAnsi="Times New Roman" w:cs="Times New Roman"/>
          <w:sz w:val="20"/>
          <w:szCs w:val="20"/>
        </w:rPr>
        <w:t xml:space="preserve">Hui, Z., Jianhua, L., Dai </w:t>
      </w:r>
      <w:proofErr w:type="spellStart"/>
      <w:r w:rsidRPr="00140682">
        <w:rPr>
          <w:rFonts w:ascii="Times New Roman" w:hAnsi="Times New Roman" w:cs="Times New Roman"/>
          <w:sz w:val="20"/>
          <w:szCs w:val="20"/>
        </w:rPr>
        <w:t>Jianqing</w:t>
      </w:r>
      <w:proofErr w:type="spellEnd"/>
      <w:r w:rsidRPr="00140682">
        <w:rPr>
          <w:rFonts w:ascii="Times New Roman" w:hAnsi="Times New Roman" w:cs="Times New Roman"/>
          <w:sz w:val="20"/>
          <w:szCs w:val="20"/>
        </w:rPr>
        <w:t>, C. M.</w:t>
      </w:r>
      <w:r w:rsidR="0068033F">
        <w:rPr>
          <w:rFonts w:ascii="Times New Roman" w:hAnsi="Times New Roman" w:cs="Times New Roman"/>
          <w:sz w:val="20"/>
          <w:szCs w:val="20"/>
        </w:rPr>
        <w:t xml:space="preserve"> and </w:t>
      </w:r>
      <w:r w:rsidRPr="00140682">
        <w:rPr>
          <w:rFonts w:ascii="Times New Roman" w:hAnsi="Times New Roman" w:cs="Times New Roman"/>
          <w:sz w:val="20"/>
          <w:szCs w:val="20"/>
        </w:rPr>
        <w:t>Yi, C. (2007). The alternative uses of spent mushroom compost.</w:t>
      </w:r>
      <w:r w:rsidR="0068033F">
        <w:rPr>
          <w:rFonts w:ascii="Times New Roman" w:hAnsi="Times New Roman" w:cs="Times New Roman"/>
          <w:sz w:val="20"/>
          <w:szCs w:val="20"/>
        </w:rPr>
        <w:t xml:space="preserve"> </w:t>
      </w:r>
      <w:r w:rsidR="0068033F" w:rsidRPr="0068033F">
        <w:rPr>
          <w:rFonts w:ascii="Times New Roman" w:hAnsi="Times New Roman" w:cs="Times New Roman"/>
          <w:i/>
          <w:iCs/>
          <w:sz w:val="20"/>
          <w:szCs w:val="20"/>
        </w:rPr>
        <w:t>Spore</w:t>
      </w:r>
      <w:r w:rsidR="0068033F">
        <w:rPr>
          <w:rFonts w:ascii="Times New Roman" w:hAnsi="Times New Roman" w:cs="Times New Roman"/>
          <w:sz w:val="20"/>
          <w:szCs w:val="20"/>
        </w:rPr>
        <w:t>, 2007: pp. 1-22.</w:t>
      </w:r>
    </w:p>
    <w:p w14:paraId="0FC2BA75" w14:textId="38A10A2E" w:rsidR="00B2202E" w:rsidRPr="00140682" w:rsidRDefault="00B2202E" w:rsidP="009F2097">
      <w:pPr>
        <w:pStyle w:val="ListParagraph"/>
        <w:numPr>
          <w:ilvl w:val="0"/>
          <w:numId w:val="6"/>
        </w:numPr>
        <w:spacing w:after="0" w:line="240" w:lineRule="auto"/>
        <w:ind w:left="567" w:hanging="567"/>
        <w:jc w:val="both"/>
        <w:rPr>
          <w:rFonts w:ascii="Times New Roman" w:hAnsi="Times New Roman" w:cs="Times New Roman"/>
          <w:sz w:val="20"/>
          <w:szCs w:val="20"/>
        </w:rPr>
      </w:pPr>
      <w:r w:rsidRPr="00140682">
        <w:rPr>
          <w:rFonts w:ascii="Times New Roman" w:hAnsi="Times New Roman" w:cs="Times New Roman"/>
          <w:sz w:val="20"/>
          <w:szCs w:val="20"/>
        </w:rPr>
        <w:t>Koshy, J.</w:t>
      </w:r>
      <w:r w:rsidR="0068033F">
        <w:rPr>
          <w:rFonts w:ascii="Times New Roman" w:hAnsi="Times New Roman" w:cs="Times New Roman"/>
          <w:sz w:val="20"/>
          <w:szCs w:val="20"/>
        </w:rPr>
        <w:t xml:space="preserve"> and </w:t>
      </w:r>
      <w:r w:rsidRPr="00140682">
        <w:rPr>
          <w:rFonts w:ascii="Times New Roman" w:hAnsi="Times New Roman" w:cs="Times New Roman"/>
          <w:sz w:val="20"/>
          <w:szCs w:val="20"/>
        </w:rPr>
        <w:t xml:space="preserve">Nambisan, P. (2012). Ethanol production from spent substrate of </w:t>
      </w:r>
      <w:proofErr w:type="spellStart"/>
      <w:r w:rsidRPr="00140682">
        <w:rPr>
          <w:rFonts w:ascii="Times New Roman" w:hAnsi="Times New Roman" w:cs="Times New Roman"/>
          <w:i/>
          <w:sz w:val="20"/>
          <w:szCs w:val="20"/>
        </w:rPr>
        <w:t>Pleurotus</w:t>
      </w:r>
      <w:proofErr w:type="spellEnd"/>
      <w:r w:rsidRPr="00140682">
        <w:rPr>
          <w:rFonts w:ascii="Times New Roman" w:hAnsi="Times New Roman" w:cs="Times New Roman"/>
          <w:i/>
          <w:sz w:val="20"/>
          <w:szCs w:val="20"/>
        </w:rPr>
        <w:t xml:space="preserve"> </w:t>
      </w:r>
      <w:proofErr w:type="spellStart"/>
      <w:r w:rsidRPr="00140682">
        <w:rPr>
          <w:rFonts w:ascii="Times New Roman" w:hAnsi="Times New Roman" w:cs="Times New Roman"/>
          <w:i/>
          <w:sz w:val="20"/>
          <w:szCs w:val="20"/>
        </w:rPr>
        <w:t>eous</w:t>
      </w:r>
      <w:proofErr w:type="spellEnd"/>
      <w:r w:rsidRPr="00140682">
        <w:rPr>
          <w:rFonts w:ascii="Times New Roman" w:hAnsi="Times New Roman" w:cs="Times New Roman"/>
          <w:sz w:val="20"/>
          <w:szCs w:val="20"/>
        </w:rPr>
        <w:t xml:space="preserve">. </w:t>
      </w:r>
      <w:r w:rsidRPr="00140682">
        <w:rPr>
          <w:rFonts w:ascii="Times New Roman" w:hAnsi="Times New Roman" w:cs="Times New Roman"/>
          <w:i/>
          <w:sz w:val="20"/>
          <w:szCs w:val="20"/>
        </w:rPr>
        <w:t xml:space="preserve">International </w:t>
      </w:r>
      <w:r w:rsidR="0068033F" w:rsidRPr="00140682">
        <w:rPr>
          <w:rFonts w:ascii="Times New Roman" w:hAnsi="Times New Roman" w:cs="Times New Roman"/>
          <w:i/>
          <w:sz w:val="20"/>
          <w:szCs w:val="20"/>
        </w:rPr>
        <w:t xml:space="preserve">Journal </w:t>
      </w:r>
      <w:r w:rsidR="0068033F">
        <w:rPr>
          <w:rFonts w:ascii="Times New Roman" w:hAnsi="Times New Roman" w:cs="Times New Roman"/>
          <w:i/>
          <w:sz w:val="20"/>
          <w:szCs w:val="20"/>
        </w:rPr>
        <w:t>o</w:t>
      </w:r>
      <w:r w:rsidR="0068033F" w:rsidRPr="00140682">
        <w:rPr>
          <w:rFonts w:ascii="Times New Roman" w:hAnsi="Times New Roman" w:cs="Times New Roman"/>
          <w:i/>
          <w:sz w:val="20"/>
          <w:szCs w:val="20"/>
        </w:rPr>
        <w:t xml:space="preserve">f Applied Biology </w:t>
      </w:r>
      <w:r w:rsidR="0068033F">
        <w:rPr>
          <w:rFonts w:ascii="Times New Roman" w:hAnsi="Times New Roman" w:cs="Times New Roman"/>
          <w:i/>
          <w:sz w:val="20"/>
          <w:szCs w:val="20"/>
        </w:rPr>
        <w:t>a</w:t>
      </w:r>
      <w:r w:rsidR="0068033F" w:rsidRPr="00140682">
        <w:rPr>
          <w:rFonts w:ascii="Times New Roman" w:hAnsi="Times New Roman" w:cs="Times New Roman"/>
          <w:i/>
          <w:sz w:val="20"/>
          <w:szCs w:val="20"/>
        </w:rPr>
        <w:t>nd Pharmaceutical Technology</w:t>
      </w:r>
      <w:r w:rsidRPr="00140682">
        <w:rPr>
          <w:rFonts w:ascii="Times New Roman" w:hAnsi="Times New Roman" w:cs="Times New Roman"/>
          <w:i/>
          <w:sz w:val="20"/>
          <w:szCs w:val="20"/>
        </w:rPr>
        <w:t xml:space="preserve">, </w:t>
      </w:r>
      <w:r w:rsidRPr="0068033F">
        <w:rPr>
          <w:rFonts w:ascii="Times New Roman" w:hAnsi="Times New Roman" w:cs="Times New Roman"/>
          <w:iCs/>
          <w:sz w:val="20"/>
          <w:szCs w:val="20"/>
        </w:rPr>
        <w:t>3(1)</w:t>
      </w:r>
      <w:r w:rsidR="0068033F">
        <w:rPr>
          <w:rFonts w:ascii="Times New Roman" w:hAnsi="Times New Roman" w:cs="Times New Roman"/>
          <w:iCs/>
          <w:sz w:val="20"/>
          <w:szCs w:val="20"/>
        </w:rPr>
        <w:t xml:space="preserve">: </w:t>
      </w:r>
      <w:r w:rsidRPr="00140682">
        <w:rPr>
          <w:rFonts w:ascii="Times New Roman" w:hAnsi="Times New Roman" w:cs="Times New Roman"/>
          <w:sz w:val="20"/>
          <w:szCs w:val="20"/>
        </w:rPr>
        <w:t>280</w:t>
      </w:r>
      <w:r w:rsidR="0068033F">
        <w:rPr>
          <w:rFonts w:ascii="Times New Roman" w:hAnsi="Times New Roman" w:cs="Times New Roman"/>
          <w:sz w:val="20"/>
          <w:szCs w:val="20"/>
        </w:rPr>
        <w:t>-</w:t>
      </w:r>
      <w:r w:rsidRPr="00140682">
        <w:rPr>
          <w:rFonts w:ascii="Times New Roman" w:hAnsi="Times New Roman" w:cs="Times New Roman"/>
          <w:sz w:val="20"/>
          <w:szCs w:val="20"/>
        </w:rPr>
        <w:t>286.</w:t>
      </w:r>
    </w:p>
    <w:p w14:paraId="25EE9402" w14:textId="63569EED" w:rsidR="00B2202E" w:rsidRPr="0068033F" w:rsidRDefault="00B2202E" w:rsidP="009F2097">
      <w:pPr>
        <w:pStyle w:val="ListParagraph"/>
        <w:numPr>
          <w:ilvl w:val="0"/>
          <w:numId w:val="6"/>
        </w:numPr>
        <w:spacing w:after="0" w:line="240" w:lineRule="auto"/>
        <w:ind w:left="567" w:hanging="567"/>
        <w:jc w:val="both"/>
        <w:rPr>
          <w:rFonts w:ascii="Times New Roman" w:hAnsi="Times New Roman" w:cs="Times New Roman"/>
          <w:iCs/>
          <w:sz w:val="20"/>
          <w:szCs w:val="20"/>
        </w:rPr>
      </w:pPr>
      <w:r w:rsidRPr="00140682">
        <w:rPr>
          <w:rFonts w:ascii="Times New Roman" w:hAnsi="Times New Roman" w:cs="Times New Roman"/>
          <w:sz w:val="20"/>
          <w:szCs w:val="20"/>
        </w:rPr>
        <w:t>Frank, K., Beegle, D.</w:t>
      </w:r>
      <w:r w:rsidR="0068033F">
        <w:rPr>
          <w:rFonts w:ascii="Times New Roman" w:hAnsi="Times New Roman" w:cs="Times New Roman"/>
          <w:sz w:val="20"/>
          <w:szCs w:val="20"/>
        </w:rPr>
        <w:t xml:space="preserve"> and </w:t>
      </w:r>
      <w:r w:rsidRPr="00140682">
        <w:rPr>
          <w:rFonts w:ascii="Times New Roman" w:hAnsi="Times New Roman" w:cs="Times New Roman"/>
          <w:sz w:val="20"/>
          <w:szCs w:val="20"/>
        </w:rPr>
        <w:t xml:space="preserve">Denning, J. (2012). Phosphorus. In M.V. Nathan and R. </w:t>
      </w:r>
      <w:proofErr w:type="spellStart"/>
      <w:r w:rsidRPr="00140682">
        <w:rPr>
          <w:rFonts w:ascii="Times New Roman" w:hAnsi="Times New Roman" w:cs="Times New Roman"/>
          <w:sz w:val="20"/>
          <w:szCs w:val="20"/>
        </w:rPr>
        <w:t>Gelderman</w:t>
      </w:r>
      <w:proofErr w:type="spellEnd"/>
      <w:r w:rsidRPr="00140682">
        <w:rPr>
          <w:rFonts w:ascii="Times New Roman" w:hAnsi="Times New Roman" w:cs="Times New Roman"/>
          <w:sz w:val="20"/>
          <w:szCs w:val="20"/>
        </w:rPr>
        <w:t xml:space="preserve"> (Eds.), </w:t>
      </w:r>
      <w:r w:rsidRPr="0068033F">
        <w:rPr>
          <w:rFonts w:ascii="Times New Roman" w:hAnsi="Times New Roman" w:cs="Times New Roman"/>
          <w:iCs/>
          <w:sz w:val="20"/>
          <w:szCs w:val="20"/>
        </w:rPr>
        <w:t>Recommended chemical soil test procedures for the North Central Region (2012 Revision). Missouri, USA: Missouri Agricultural Experiment Station.</w:t>
      </w:r>
    </w:p>
    <w:p w14:paraId="779E230E" w14:textId="7096A9A3" w:rsidR="00B2202E" w:rsidRPr="0068033F" w:rsidRDefault="00B2202E" w:rsidP="009F2097">
      <w:pPr>
        <w:pStyle w:val="ListParagraph"/>
        <w:numPr>
          <w:ilvl w:val="0"/>
          <w:numId w:val="6"/>
        </w:numPr>
        <w:spacing w:after="0" w:line="240" w:lineRule="auto"/>
        <w:ind w:left="567" w:hanging="567"/>
        <w:jc w:val="both"/>
        <w:rPr>
          <w:rFonts w:ascii="Times New Roman" w:hAnsi="Times New Roman" w:cs="Times New Roman"/>
          <w:iCs/>
          <w:sz w:val="20"/>
          <w:szCs w:val="20"/>
        </w:rPr>
      </w:pPr>
      <w:proofErr w:type="spellStart"/>
      <w:r w:rsidRPr="00140682">
        <w:rPr>
          <w:rFonts w:ascii="Times New Roman" w:hAnsi="Times New Roman" w:cs="Times New Roman"/>
          <w:sz w:val="20"/>
          <w:szCs w:val="20"/>
        </w:rPr>
        <w:t>Warncke</w:t>
      </w:r>
      <w:proofErr w:type="spellEnd"/>
      <w:r w:rsidRPr="00140682">
        <w:rPr>
          <w:rFonts w:ascii="Times New Roman" w:hAnsi="Times New Roman" w:cs="Times New Roman"/>
          <w:sz w:val="20"/>
          <w:szCs w:val="20"/>
        </w:rPr>
        <w:t>, D.</w:t>
      </w:r>
      <w:r w:rsidR="0068033F">
        <w:rPr>
          <w:rFonts w:ascii="Times New Roman" w:hAnsi="Times New Roman" w:cs="Times New Roman"/>
          <w:sz w:val="20"/>
          <w:szCs w:val="20"/>
        </w:rPr>
        <w:t xml:space="preserve"> and </w:t>
      </w:r>
      <w:r w:rsidRPr="00140682">
        <w:rPr>
          <w:rFonts w:ascii="Times New Roman" w:hAnsi="Times New Roman" w:cs="Times New Roman"/>
          <w:sz w:val="20"/>
          <w:szCs w:val="20"/>
        </w:rPr>
        <w:t>Brown, J.</w:t>
      </w:r>
      <w:r w:rsidR="0068033F">
        <w:rPr>
          <w:rFonts w:ascii="Times New Roman" w:hAnsi="Times New Roman" w:cs="Times New Roman"/>
          <w:sz w:val="20"/>
          <w:szCs w:val="20"/>
        </w:rPr>
        <w:t xml:space="preserve"> </w:t>
      </w:r>
      <w:r w:rsidRPr="00140682">
        <w:rPr>
          <w:rFonts w:ascii="Times New Roman" w:hAnsi="Times New Roman" w:cs="Times New Roman"/>
          <w:sz w:val="20"/>
          <w:szCs w:val="20"/>
        </w:rPr>
        <w:t xml:space="preserve">R. (2012). Potassium and other basic cations. In M.V. Nathan and R. </w:t>
      </w:r>
      <w:proofErr w:type="spellStart"/>
      <w:r w:rsidRPr="00140682">
        <w:rPr>
          <w:rFonts w:ascii="Times New Roman" w:hAnsi="Times New Roman" w:cs="Times New Roman"/>
          <w:sz w:val="20"/>
          <w:szCs w:val="20"/>
        </w:rPr>
        <w:t>Gelderman</w:t>
      </w:r>
      <w:proofErr w:type="spellEnd"/>
      <w:r w:rsidRPr="00140682">
        <w:rPr>
          <w:rFonts w:ascii="Times New Roman" w:hAnsi="Times New Roman" w:cs="Times New Roman"/>
          <w:sz w:val="20"/>
          <w:szCs w:val="20"/>
        </w:rPr>
        <w:t xml:space="preserve"> (Eds.), </w:t>
      </w:r>
      <w:r w:rsidRPr="0068033F">
        <w:rPr>
          <w:rFonts w:ascii="Times New Roman" w:hAnsi="Times New Roman" w:cs="Times New Roman"/>
          <w:iCs/>
          <w:sz w:val="20"/>
          <w:szCs w:val="20"/>
        </w:rPr>
        <w:t>Recommended chemical soil test procedures for the North Central Region (2012 Revision). Missouri, USA: Missouri Agricultural Experiment Station.</w:t>
      </w:r>
    </w:p>
    <w:p w14:paraId="54DBB47A" w14:textId="3CC27254" w:rsidR="00640748" w:rsidRPr="00140682" w:rsidRDefault="00640748" w:rsidP="009F2097">
      <w:pPr>
        <w:pStyle w:val="ListParagraph"/>
        <w:numPr>
          <w:ilvl w:val="0"/>
          <w:numId w:val="6"/>
        </w:numPr>
        <w:ind w:left="567" w:hanging="567"/>
        <w:jc w:val="both"/>
        <w:rPr>
          <w:rFonts w:ascii="Times New Roman" w:hAnsi="Times New Roman" w:cs="Times New Roman"/>
          <w:sz w:val="20"/>
          <w:szCs w:val="20"/>
        </w:rPr>
      </w:pPr>
      <w:proofErr w:type="spellStart"/>
      <w:r w:rsidRPr="00140682">
        <w:rPr>
          <w:rFonts w:ascii="Times New Roman" w:hAnsi="Times New Roman" w:cs="Times New Roman"/>
          <w:sz w:val="20"/>
          <w:szCs w:val="20"/>
        </w:rPr>
        <w:t>Zbíral</w:t>
      </w:r>
      <w:proofErr w:type="spellEnd"/>
      <w:r w:rsidRPr="00140682">
        <w:rPr>
          <w:rFonts w:ascii="Times New Roman" w:hAnsi="Times New Roman" w:cs="Times New Roman"/>
          <w:sz w:val="20"/>
          <w:szCs w:val="20"/>
        </w:rPr>
        <w:t xml:space="preserve">, J. (2016). Determination of plant-available micronutrients by the Mehlich 3 soil extractant–a proposal of critical values. </w:t>
      </w:r>
      <w:r w:rsidRPr="00140682">
        <w:rPr>
          <w:rFonts w:ascii="Times New Roman" w:hAnsi="Times New Roman" w:cs="Times New Roman"/>
          <w:i/>
          <w:iCs/>
          <w:sz w:val="20"/>
          <w:szCs w:val="20"/>
        </w:rPr>
        <w:t>Plant, Soil and Environment</w:t>
      </w:r>
      <w:r w:rsidRPr="00140682">
        <w:rPr>
          <w:rFonts w:ascii="Times New Roman" w:hAnsi="Times New Roman" w:cs="Times New Roman"/>
          <w:sz w:val="20"/>
          <w:szCs w:val="20"/>
        </w:rPr>
        <w:t xml:space="preserve">, </w:t>
      </w:r>
      <w:r w:rsidRPr="0068033F">
        <w:rPr>
          <w:rFonts w:ascii="Times New Roman" w:hAnsi="Times New Roman" w:cs="Times New Roman"/>
          <w:sz w:val="20"/>
          <w:szCs w:val="20"/>
        </w:rPr>
        <w:t>62</w:t>
      </w:r>
      <w:r w:rsidRPr="00140682">
        <w:rPr>
          <w:rFonts w:ascii="Times New Roman" w:hAnsi="Times New Roman" w:cs="Times New Roman"/>
          <w:sz w:val="20"/>
          <w:szCs w:val="20"/>
        </w:rPr>
        <w:t>(11)</w:t>
      </w:r>
      <w:r w:rsidR="0068033F">
        <w:rPr>
          <w:rFonts w:ascii="Times New Roman" w:hAnsi="Times New Roman" w:cs="Times New Roman"/>
          <w:sz w:val="20"/>
          <w:szCs w:val="20"/>
        </w:rPr>
        <w:t>:</w:t>
      </w:r>
      <w:r w:rsidRPr="00140682">
        <w:rPr>
          <w:rFonts w:ascii="Times New Roman" w:hAnsi="Times New Roman" w:cs="Times New Roman"/>
          <w:sz w:val="20"/>
          <w:szCs w:val="20"/>
        </w:rPr>
        <w:t xml:space="preserve"> 527-531.</w:t>
      </w:r>
    </w:p>
    <w:p w14:paraId="36C6329C" w14:textId="2E10046A" w:rsidR="00B2202E" w:rsidRPr="00140682" w:rsidRDefault="00B2202E" w:rsidP="009F2097">
      <w:pPr>
        <w:pStyle w:val="ListParagraph"/>
        <w:numPr>
          <w:ilvl w:val="0"/>
          <w:numId w:val="6"/>
        </w:numPr>
        <w:spacing w:after="0" w:line="240" w:lineRule="auto"/>
        <w:ind w:left="567" w:hanging="567"/>
        <w:jc w:val="both"/>
        <w:rPr>
          <w:rFonts w:ascii="Times New Roman" w:hAnsi="Times New Roman" w:cs="Times New Roman"/>
          <w:sz w:val="20"/>
          <w:szCs w:val="20"/>
        </w:rPr>
      </w:pPr>
      <w:r w:rsidRPr="00140682">
        <w:rPr>
          <w:rFonts w:ascii="Times New Roman" w:hAnsi="Times New Roman" w:cs="Times New Roman"/>
          <w:sz w:val="20"/>
          <w:szCs w:val="20"/>
        </w:rPr>
        <w:t>Lopez Castro, R.</w:t>
      </w:r>
      <w:r w:rsidR="0068033F">
        <w:rPr>
          <w:rFonts w:ascii="Times New Roman" w:hAnsi="Times New Roman" w:cs="Times New Roman"/>
          <w:sz w:val="20"/>
          <w:szCs w:val="20"/>
        </w:rPr>
        <w:t xml:space="preserve"> </w:t>
      </w:r>
      <w:r w:rsidRPr="00140682">
        <w:rPr>
          <w:rFonts w:ascii="Times New Roman" w:hAnsi="Times New Roman" w:cs="Times New Roman"/>
          <w:sz w:val="20"/>
          <w:szCs w:val="20"/>
        </w:rPr>
        <w:t xml:space="preserve">I., </w:t>
      </w:r>
      <w:proofErr w:type="spellStart"/>
      <w:r w:rsidRPr="00140682">
        <w:rPr>
          <w:rFonts w:ascii="Times New Roman" w:hAnsi="Times New Roman" w:cs="Times New Roman"/>
          <w:sz w:val="20"/>
          <w:szCs w:val="20"/>
        </w:rPr>
        <w:t>Delmastro</w:t>
      </w:r>
      <w:proofErr w:type="spellEnd"/>
      <w:r w:rsidRPr="00140682">
        <w:rPr>
          <w:rFonts w:ascii="Times New Roman" w:hAnsi="Times New Roman" w:cs="Times New Roman"/>
          <w:sz w:val="20"/>
          <w:szCs w:val="20"/>
        </w:rPr>
        <w:t>, S.</w:t>
      </w:r>
      <w:r w:rsidR="0068033F">
        <w:rPr>
          <w:rFonts w:ascii="Times New Roman" w:hAnsi="Times New Roman" w:cs="Times New Roman"/>
          <w:sz w:val="20"/>
          <w:szCs w:val="20"/>
        </w:rPr>
        <w:t xml:space="preserve"> and </w:t>
      </w:r>
      <w:proofErr w:type="spellStart"/>
      <w:r w:rsidRPr="00140682">
        <w:rPr>
          <w:rFonts w:ascii="Times New Roman" w:hAnsi="Times New Roman" w:cs="Times New Roman"/>
          <w:sz w:val="20"/>
          <w:szCs w:val="20"/>
        </w:rPr>
        <w:t>Curvetto</w:t>
      </w:r>
      <w:proofErr w:type="spellEnd"/>
      <w:r w:rsidRPr="00140682">
        <w:rPr>
          <w:rFonts w:ascii="Times New Roman" w:hAnsi="Times New Roman" w:cs="Times New Roman"/>
          <w:sz w:val="20"/>
          <w:szCs w:val="20"/>
        </w:rPr>
        <w:t xml:space="preserve">, N. R. (2008). Spent mushroom substrate in a mix with organic soil for plant pot cultivation. </w:t>
      </w:r>
      <w:proofErr w:type="spellStart"/>
      <w:r w:rsidRPr="00140682">
        <w:rPr>
          <w:rFonts w:ascii="Times New Roman" w:hAnsi="Times New Roman" w:cs="Times New Roman"/>
          <w:i/>
          <w:sz w:val="20"/>
          <w:szCs w:val="20"/>
        </w:rPr>
        <w:t>Micologia</w:t>
      </w:r>
      <w:proofErr w:type="spellEnd"/>
      <w:r w:rsidRPr="00140682">
        <w:rPr>
          <w:rFonts w:ascii="Times New Roman" w:hAnsi="Times New Roman" w:cs="Times New Roman"/>
          <w:i/>
          <w:sz w:val="20"/>
          <w:szCs w:val="20"/>
        </w:rPr>
        <w:t xml:space="preserve"> </w:t>
      </w:r>
      <w:proofErr w:type="spellStart"/>
      <w:r w:rsidRPr="00140682">
        <w:rPr>
          <w:rFonts w:ascii="Times New Roman" w:hAnsi="Times New Roman" w:cs="Times New Roman"/>
          <w:i/>
          <w:sz w:val="20"/>
          <w:szCs w:val="20"/>
        </w:rPr>
        <w:t>Aplicada</w:t>
      </w:r>
      <w:proofErr w:type="spellEnd"/>
      <w:r w:rsidRPr="00140682">
        <w:rPr>
          <w:rFonts w:ascii="Times New Roman" w:hAnsi="Times New Roman" w:cs="Times New Roman"/>
          <w:i/>
          <w:sz w:val="20"/>
          <w:szCs w:val="20"/>
        </w:rPr>
        <w:t xml:space="preserve"> International, </w:t>
      </w:r>
      <w:r w:rsidRPr="0068033F">
        <w:rPr>
          <w:rFonts w:ascii="Times New Roman" w:hAnsi="Times New Roman" w:cs="Times New Roman"/>
          <w:iCs/>
          <w:sz w:val="20"/>
          <w:szCs w:val="20"/>
        </w:rPr>
        <w:t>20</w:t>
      </w:r>
      <w:r w:rsidRPr="00140682">
        <w:rPr>
          <w:rFonts w:ascii="Times New Roman" w:hAnsi="Times New Roman" w:cs="Times New Roman"/>
          <w:sz w:val="20"/>
          <w:szCs w:val="20"/>
        </w:rPr>
        <w:t>(1)</w:t>
      </w:r>
      <w:r w:rsidR="0068033F">
        <w:rPr>
          <w:rFonts w:ascii="Times New Roman" w:hAnsi="Times New Roman" w:cs="Times New Roman"/>
          <w:sz w:val="20"/>
          <w:szCs w:val="20"/>
        </w:rPr>
        <w:t>:</w:t>
      </w:r>
      <w:r w:rsidRPr="00140682">
        <w:rPr>
          <w:rFonts w:ascii="Times New Roman" w:hAnsi="Times New Roman" w:cs="Times New Roman"/>
          <w:sz w:val="20"/>
          <w:szCs w:val="20"/>
        </w:rPr>
        <w:t xml:space="preserve"> 17-26.</w:t>
      </w:r>
    </w:p>
    <w:p w14:paraId="24FB3162" w14:textId="6C7ABC15" w:rsidR="00B2202E" w:rsidRPr="00140682" w:rsidRDefault="00B2202E" w:rsidP="009F2097">
      <w:pPr>
        <w:pStyle w:val="ListParagraph"/>
        <w:numPr>
          <w:ilvl w:val="0"/>
          <w:numId w:val="6"/>
        </w:numPr>
        <w:spacing w:after="0" w:line="240" w:lineRule="auto"/>
        <w:ind w:left="567" w:hanging="567"/>
        <w:jc w:val="both"/>
        <w:rPr>
          <w:rFonts w:ascii="Times New Roman" w:eastAsia="Times New Roman" w:hAnsi="Times New Roman" w:cs="Times New Roman"/>
          <w:sz w:val="20"/>
          <w:szCs w:val="20"/>
          <w:lang w:eastAsia="en-GB"/>
        </w:rPr>
      </w:pPr>
      <w:r w:rsidRPr="00140682">
        <w:rPr>
          <w:rFonts w:ascii="Times New Roman" w:eastAsia="Times New Roman" w:hAnsi="Times New Roman" w:cs="Times New Roman"/>
          <w:sz w:val="20"/>
          <w:szCs w:val="20"/>
          <w:lang w:eastAsia="en-GB"/>
        </w:rPr>
        <w:t>Sultana, R., Hossain, M. I., Amin, R.</w:t>
      </w:r>
      <w:r w:rsidR="0068033F">
        <w:rPr>
          <w:rFonts w:ascii="Times New Roman" w:eastAsia="Times New Roman" w:hAnsi="Times New Roman" w:cs="Times New Roman"/>
          <w:sz w:val="20"/>
          <w:szCs w:val="20"/>
          <w:lang w:eastAsia="en-GB"/>
        </w:rPr>
        <w:t xml:space="preserve"> and </w:t>
      </w:r>
      <w:r w:rsidRPr="00140682">
        <w:rPr>
          <w:rFonts w:ascii="Times New Roman" w:eastAsia="Times New Roman" w:hAnsi="Times New Roman" w:cs="Times New Roman"/>
          <w:sz w:val="20"/>
          <w:szCs w:val="20"/>
          <w:lang w:eastAsia="en-GB"/>
        </w:rPr>
        <w:t xml:space="preserve">Chakraborty, R. (2018). Influence of </w:t>
      </w:r>
      <w:r w:rsidR="0068033F">
        <w:rPr>
          <w:rFonts w:ascii="Times New Roman" w:eastAsia="Times New Roman" w:hAnsi="Times New Roman" w:cs="Times New Roman"/>
          <w:sz w:val="20"/>
          <w:szCs w:val="20"/>
          <w:lang w:eastAsia="en-GB"/>
        </w:rPr>
        <w:t>s</w:t>
      </w:r>
      <w:r w:rsidRPr="00140682">
        <w:rPr>
          <w:rFonts w:ascii="Times New Roman" w:eastAsia="Times New Roman" w:hAnsi="Times New Roman" w:cs="Times New Roman"/>
          <w:sz w:val="20"/>
          <w:szCs w:val="20"/>
          <w:lang w:eastAsia="en-GB"/>
        </w:rPr>
        <w:t xml:space="preserve">ubstrate pH </w:t>
      </w:r>
      <w:r w:rsidR="0068033F" w:rsidRPr="00140682">
        <w:rPr>
          <w:rFonts w:ascii="Times New Roman" w:eastAsia="Times New Roman" w:hAnsi="Times New Roman" w:cs="Times New Roman"/>
          <w:sz w:val="20"/>
          <w:szCs w:val="20"/>
          <w:lang w:eastAsia="en-GB"/>
        </w:rPr>
        <w:t xml:space="preserve">and watering frequency on the growth of oyster mushroom. </w:t>
      </w:r>
      <w:r w:rsidRPr="00140682">
        <w:rPr>
          <w:rFonts w:ascii="Times New Roman" w:eastAsia="Times New Roman" w:hAnsi="Times New Roman" w:cs="Times New Roman"/>
          <w:i/>
          <w:iCs/>
          <w:sz w:val="20"/>
          <w:szCs w:val="20"/>
          <w:lang w:eastAsia="en-GB"/>
        </w:rPr>
        <w:t>International Journal of Plant Biology &amp; Research</w:t>
      </w:r>
      <w:r w:rsidRPr="00140682">
        <w:rPr>
          <w:rFonts w:ascii="Times New Roman" w:eastAsia="Times New Roman" w:hAnsi="Times New Roman" w:cs="Times New Roman"/>
          <w:sz w:val="20"/>
          <w:szCs w:val="20"/>
          <w:lang w:eastAsia="en-GB"/>
        </w:rPr>
        <w:t xml:space="preserve">, </w:t>
      </w:r>
      <w:r w:rsidRPr="0068033F">
        <w:rPr>
          <w:rFonts w:ascii="Times New Roman" w:eastAsia="Times New Roman" w:hAnsi="Times New Roman" w:cs="Times New Roman"/>
          <w:sz w:val="20"/>
          <w:szCs w:val="20"/>
          <w:lang w:eastAsia="en-GB"/>
        </w:rPr>
        <w:t>6</w:t>
      </w:r>
      <w:r w:rsidR="00BB59BC" w:rsidRPr="0068033F">
        <w:rPr>
          <w:rFonts w:ascii="Times New Roman" w:eastAsia="Times New Roman" w:hAnsi="Times New Roman" w:cs="Times New Roman"/>
          <w:sz w:val="20"/>
          <w:szCs w:val="20"/>
          <w:lang w:eastAsia="en-GB"/>
        </w:rPr>
        <w:t>(4)</w:t>
      </w:r>
      <w:r w:rsidR="0068033F">
        <w:rPr>
          <w:rFonts w:ascii="Times New Roman" w:eastAsia="Times New Roman" w:hAnsi="Times New Roman" w:cs="Times New Roman"/>
          <w:sz w:val="20"/>
          <w:szCs w:val="20"/>
          <w:lang w:eastAsia="en-GB"/>
        </w:rPr>
        <w:t>:</w:t>
      </w:r>
      <w:r w:rsidRPr="00140682">
        <w:rPr>
          <w:rFonts w:ascii="Times New Roman" w:eastAsia="Times New Roman" w:hAnsi="Times New Roman" w:cs="Times New Roman"/>
          <w:sz w:val="20"/>
          <w:szCs w:val="20"/>
          <w:lang w:eastAsia="en-GB"/>
        </w:rPr>
        <w:t xml:space="preserve"> 1097.</w:t>
      </w:r>
    </w:p>
    <w:p w14:paraId="7FA56DA5" w14:textId="0E52C6B1" w:rsidR="002F45DC" w:rsidRPr="00140682" w:rsidRDefault="002F45DC" w:rsidP="009F2097">
      <w:pPr>
        <w:pStyle w:val="ListParagraph"/>
        <w:numPr>
          <w:ilvl w:val="0"/>
          <w:numId w:val="6"/>
        </w:numPr>
        <w:spacing w:after="0" w:line="276" w:lineRule="auto"/>
        <w:ind w:left="567" w:hanging="567"/>
        <w:jc w:val="both"/>
        <w:rPr>
          <w:rFonts w:ascii="Times New Roman" w:eastAsia="Times New Roman" w:hAnsi="Times New Roman" w:cs="Times New Roman"/>
          <w:sz w:val="20"/>
          <w:szCs w:val="24"/>
          <w:lang w:eastAsia="en-GB"/>
        </w:rPr>
      </w:pPr>
      <w:r w:rsidRPr="00140682">
        <w:rPr>
          <w:rFonts w:ascii="Times New Roman" w:eastAsia="Times New Roman" w:hAnsi="Times New Roman" w:cs="Times New Roman"/>
          <w:sz w:val="20"/>
          <w:szCs w:val="24"/>
          <w:lang w:eastAsia="en-GB"/>
        </w:rPr>
        <w:t>Paredes, C., Moral, R., Pérez-Murcia, M. D., Moreno-</w:t>
      </w:r>
      <w:proofErr w:type="spellStart"/>
      <w:r w:rsidRPr="00140682">
        <w:rPr>
          <w:rFonts w:ascii="Times New Roman" w:eastAsia="Times New Roman" w:hAnsi="Times New Roman" w:cs="Times New Roman"/>
          <w:sz w:val="20"/>
          <w:szCs w:val="24"/>
          <w:lang w:eastAsia="en-GB"/>
        </w:rPr>
        <w:t>Caselles</w:t>
      </w:r>
      <w:proofErr w:type="spellEnd"/>
      <w:r w:rsidRPr="00140682">
        <w:rPr>
          <w:rFonts w:ascii="Times New Roman" w:eastAsia="Times New Roman" w:hAnsi="Times New Roman" w:cs="Times New Roman"/>
          <w:sz w:val="20"/>
          <w:szCs w:val="24"/>
          <w:lang w:eastAsia="en-GB"/>
        </w:rPr>
        <w:t>, J.</w:t>
      </w:r>
      <w:r w:rsidR="0068033F">
        <w:rPr>
          <w:rFonts w:ascii="Times New Roman" w:eastAsia="Times New Roman" w:hAnsi="Times New Roman" w:cs="Times New Roman"/>
          <w:sz w:val="20"/>
          <w:szCs w:val="24"/>
          <w:lang w:eastAsia="en-GB"/>
        </w:rPr>
        <w:t xml:space="preserve"> and </w:t>
      </w:r>
      <w:r w:rsidRPr="00140682">
        <w:rPr>
          <w:rFonts w:ascii="Times New Roman" w:eastAsia="Times New Roman" w:hAnsi="Times New Roman" w:cs="Times New Roman"/>
          <w:sz w:val="20"/>
          <w:szCs w:val="24"/>
          <w:lang w:eastAsia="en-GB"/>
        </w:rPr>
        <w:t xml:space="preserve">Pérez-Espinosa, A. (2006). Agricultural value of the spent mushroom substrate. </w:t>
      </w:r>
      <w:r w:rsidRPr="0068033F">
        <w:rPr>
          <w:rFonts w:ascii="Times New Roman" w:eastAsia="Times New Roman" w:hAnsi="Times New Roman" w:cs="Times New Roman"/>
          <w:sz w:val="20"/>
          <w:szCs w:val="24"/>
          <w:lang w:eastAsia="en-GB"/>
        </w:rPr>
        <w:t>Technology for recycling of manure and organic residues in a whole-farm perspective</w:t>
      </w:r>
      <w:r w:rsidR="00A04E8D">
        <w:rPr>
          <w:rFonts w:ascii="Times New Roman" w:eastAsia="Times New Roman" w:hAnsi="Times New Roman" w:cs="Times New Roman"/>
          <w:sz w:val="20"/>
          <w:szCs w:val="24"/>
          <w:lang w:eastAsia="en-GB"/>
        </w:rPr>
        <w:t xml:space="preserve">. </w:t>
      </w:r>
      <w:r w:rsidR="00A04E8D" w:rsidRPr="00A04E8D">
        <w:rPr>
          <w:rFonts w:ascii="Times New Roman" w:eastAsia="Times New Roman" w:hAnsi="Times New Roman" w:cs="Times New Roman"/>
          <w:sz w:val="20"/>
          <w:szCs w:val="24"/>
          <w:lang w:eastAsia="en-GB"/>
        </w:rPr>
        <w:t xml:space="preserve">Danish Institute of Agricultural Sciences, Ministry of Food, Agricultural Sciences, </w:t>
      </w:r>
      <w:proofErr w:type="spellStart"/>
      <w:r w:rsidR="00A04E8D" w:rsidRPr="00A04E8D">
        <w:rPr>
          <w:rFonts w:ascii="Times New Roman" w:eastAsia="Times New Roman" w:hAnsi="Times New Roman" w:cs="Times New Roman"/>
          <w:sz w:val="20"/>
          <w:szCs w:val="24"/>
          <w:lang w:eastAsia="en-GB"/>
        </w:rPr>
        <w:t>Tjele</w:t>
      </w:r>
      <w:proofErr w:type="spellEnd"/>
      <w:r w:rsidR="00A04E8D">
        <w:rPr>
          <w:rFonts w:ascii="Times New Roman" w:eastAsia="Times New Roman" w:hAnsi="Times New Roman" w:cs="Times New Roman"/>
          <w:sz w:val="20"/>
          <w:szCs w:val="24"/>
          <w:lang w:eastAsia="en-GB"/>
        </w:rPr>
        <w:t xml:space="preserve">: </w:t>
      </w:r>
      <w:r w:rsidR="00A04E8D" w:rsidRPr="00A04E8D">
        <w:rPr>
          <w:rFonts w:ascii="Times New Roman" w:eastAsia="Times New Roman" w:hAnsi="Times New Roman" w:cs="Times New Roman"/>
          <w:sz w:val="20"/>
          <w:szCs w:val="24"/>
          <w:lang w:eastAsia="en-GB"/>
        </w:rPr>
        <w:t>pp. 301-304</w:t>
      </w:r>
    </w:p>
    <w:p w14:paraId="696663FD" w14:textId="1D5EF2DC" w:rsidR="00B2202E" w:rsidRPr="00140682" w:rsidRDefault="00B2202E" w:rsidP="009F2097">
      <w:pPr>
        <w:pStyle w:val="ListParagraph"/>
        <w:numPr>
          <w:ilvl w:val="0"/>
          <w:numId w:val="6"/>
        </w:numPr>
        <w:spacing w:after="0" w:line="240" w:lineRule="auto"/>
        <w:ind w:left="567" w:hanging="567"/>
        <w:jc w:val="both"/>
        <w:rPr>
          <w:rFonts w:ascii="Times New Roman" w:eastAsia="Times New Roman" w:hAnsi="Times New Roman" w:cs="Times New Roman"/>
          <w:sz w:val="20"/>
          <w:szCs w:val="20"/>
          <w:lang w:eastAsia="en-GB"/>
        </w:rPr>
      </w:pPr>
      <w:r w:rsidRPr="00140682">
        <w:rPr>
          <w:rFonts w:ascii="Times New Roman" w:eastAsia="Times New Roman" w:hAnsi="Times New Roman" w:cs="Times New Roman"/>
          <w:sz w:val="20"/>
          <w:szCs w:val="20"/>
          <w:lang w:eastAsia="en-GB"/>
        </w:rPr>
        <w:t xml:space="preserve">Sendi, H., Mohamed, M. T. M., Anwar, M. P. </w:t>
      </w:r>
      <w:r w:rsidR="00A04E8D">
        <w:rPr>
          <w:rFonts w:ascii="Times New Roman" w:eastAsia="Times New Roman" w:hAnsi="Times New Roman" w:cs="Times New Roman"/>
          <w:sz w:val="20"/>
          <w:szCs w:val="20"/>
          <w:lang w:eastAsia="en-GB"/>
        </w:rPr>
        <w:t xml:space="preserve">and </w:t>
      </w:r>
      <w:r w:rsidRPr="00140682">
        <w:rPr>
          <w:rFonts w:ascii="Times New Roman" w:eastAsia="Times New Roman" w:hAnsi="Times New Roman" w:cs="Times New Roman"/>
          <w:sz w:val="20"/>
          <w:szCs w:val="20"/>
          <w:lang w:eastAsia="en-GB"/>
        </w:rPr>
        <w:t>Saud, H. M. (2013). Spent mushroom waste as a media replacement for peat moss in Kai-Lan (</w:t>
      </w:r>
      <w:r w:rsidRPr="00A04E8D">
        <w:rPr>
          <w:rFonts w:ascii="Times New Roman" w:eastAsia="Times New Roman" w:hAnsi="Times New Roman" w:cs="Times New Roman"/>
          <w:i/>
          <w:iCs/>
          <w:sz w:val="20"/>
          <w:szCs w:val="20"/>
          <w:lang w:eastAsia="en-GB"/>
        </w:rPr>
        <w:t>Brassica oleracea</w:t>
      </w:r>
      <w:r w:rsidRPr="00140682">
        <w:rPr>
          <w:rFonts w:ascii="Times New Roman" w:eastAsia="Times New Roman" w:hAnsi="Times New Roman" w:cs="Times New Roman"/>
          <w:sz w:val="20"/>
          <w:szCs w:val="20"/>
          <w:lang w:eastAsia="en-GB"/>
        </w:rPr>
        <w:t xml:space="preserve"> var. </w:t>
      </w:r>
      <w:proofErr w:type="spellStart"/>
      <w:r w:rsidRPr="00140682">
        <w:rPr>
          <w:rFonts w:ascii="Times New Roman" w:eastAsia="Times New Roman" w:hAnsi="Times New Roman" w:cs="Times New Roman"/>
          <w:sz w:val="20"/>
          <w:szCs w:val="20"/>
          <w:lang w:eastAsia="en-GB"/>
        </w:rPr>
        <w:t>Alboglabra</w:t>
      </w:r>
      <w:proofErr w:type="spellEnd"/>
      <w:r w:rsidRPr="00140682">
        <w:rPr>
          <w:rFonts w:ascii="Times New Roman" w:eastAsia="Times New Roman" w:hAnsi="Times New Roman" w:cs="Times New Roman"/>
          <w:sz w:val="20"/>
          <w:szCs w:val="20"/>
          <w:lang w:eastAsia="en-GB"/>
        </w:rPr>
        <w:t xml:space="preserve">) production. </w:t>
      </w:r>
      <w:r w:rsidRPr="00140682">
        <w:rPr>
          <w:rFonts w:ascii="Times New Roman" w:eastAsia="Times New Roman" w:hAnsi="Times New Roman" w:cs="Times New Roman"/>
          <w:i/>
          <w:iCs/>
          <w:sz w:val="20"/>
          <w:szCs w:val="20"/>
          <w:lang w:eastAsia="en-GB"/>
        </w:rPr>
        <w:t>The Scientific World Journal</w:t>
      </w:r>
      <w:r w:rsidRPr="00140682">
        <w:rPr>
          <w:rFonts w:ascii="Times New Roman" w:eastAsia="Times New Roman" w:hAnsi="Times New Roman" w:cs="Times New Roman"/>
          <w:sz w:val="20"/>
          <w:szCs w:val="20"/>
          <w:lang w:eastAsia="en-GB"/>
        </w:rPr>
        <w:t xml:space="preserve">, </w:t>
      </w:r>
      <w:r w:rsidRPr="00A04E8D">
        <w:rPr>
          <w:rFonts w:ascii="Times New Roman" w:eastAsia="Times New Roman" w:hAnsi="Times New Roman" w:cs="Times New Roman"/>
          <w:sz w:val="20"/>
          <w:szCs w:val="20"/>
          <w:lang w:eastAsia="en-GB"/>
        </w:rPr>
        <w:t>2013</w:t>
      </w:r>
      <w:r w:rsidR="00A04E8D">
        <w:rPr>
          <w:rFonts w:ascii="Times New Roman" w:eastAsia="Times New Roman" w:hAnsi="Times New Roman" w:cs="Times New Roman"/>
          <w:sz w:val="20"/>
          <w:szCs w:val="20"/>
          <w:lang w:eastAsia="en-GB"/>
        </w:rPr>
        <w:t xml:space="preserve">: </w:t>
      </w:r>
      <w:r w:rsidR="00A04E8D" w:rsidRPr="00A04E8D">
        <w:rPr>
          <w:rFonts w:ascii="Times New Roman" w:eastAsia="Times New Roman" w:hAnsi="Times New Roman" w:cs="Times New Roman"/>
          <w:sz w:val="20"/>
          <w:szCs w:val="20"/>
          <w:lang w:eastAsia="en-GB"/>
        </w:rPr>
        <w:t>258562</w:t>
      </w:r>
      <w:r w:rsidR="00A04E8D">
        <w:rPr>
          <w:rFonts w:ascii="Times New Roman" w:eastAsia="Times New Roman" w:hAnsi="Times New Roman" w:cs="Times New Roman"/>
          <w:sz w:val="20"/>
          <w:szCs w:val="20"/>
          <w:lang w:eastAsia="en-GB"/>
        </w:rPr>
        <w:t>.</w:t>
      </w:r>
    </w:p>
    <w:p w14:paraId="04636520" w14:textId="0A67039F" w:rsidR="00B2202E" w:rsidRPr="00140682" w:rsidRDefault="00B2202E" w:rsidP="009F2097">
      <w:pPr>
        <w:pStyle w:val="ListParagraph"/>
        <w:numPr>
          <w:ilvl w:val="0"/>
          <w:numId w:val="6"/>
        </w:numPr>
        <w:spacing w:after="0" w:line="240" w:lineRule="auto"/>
        <w:ind w:left="567" w:hanging="567"/>
        <w:jc w:val="both"/>
        <w:rPr>
          <w:rFonts w:ascii="Times New Roman" w:eastAsia="Times New Roman" w:hAnsi="Times New Roman" w:cs="Times New Roman"/>
          <w:sz w:val="20"/>
          <w:szCs w:val="20"/>
          <w:lang w:eastAsia="en-GB"/>
        </w:rPr>
      </w:pPr>
      <w:proofErr w:type="spellStart"/>
      <w:r w:rsidRPr="00140682">
        <w:rPr>
          <w:rFonts w:ascii="Times New Roman" w:eastAsia="Times New Roman" w:hAnsi="Times New Roman" w:cs="Times New Roman"/>
          <w:sz w:val="20"/>
          <w:szCs w:val="20"/>
          <w:lang w:eastAsia="en-GB"/>
        </w:rPr>
        <w:lastRenderedPageBreak/>
        <w:t>Owaid</w:t>
      </w:r>
      <w:proofErr w:type="spellEnd"/>
      <w:r w:rsidRPr="00140682">
        <w:rPr>
          <w:rFonts w:ascii="Times New Roman" w:eastAsia="Times New Roman" w:hAnsi="Times New Roman" w:cs="Times New Roman"/>
          <w:sz w:val="20"/>
          <w:szCs w:val="20"/>
          <w:lang w:eastAsia="en-GB"/>
        </w:rPr>
        <w:t>, M. N., Abed, I. A.</w:t>
      </w:r>
      <w:r w:rsidR="00A04E8D">
        <w:rPr>
          <w:rFonts w:ascii="Times New Roman" w:eastAsia="Times New Roman" w:hAnsi="Times New Roman" w:cs="Times New Roman"/>
          <w:sz w:val="20"/>
          <w:szCs w:val="20"/>
          <w:lang w:eastAsia="en-GB"/>
        </w:rPr>
        <w:t xml:space="preserve"> and </w:t>
      </w:r>
      <w:r w:rsidRPr="00140682">
        <w:rPr>
          <w:rFonts w:ascii="Times New Roman" w:eastAsia="Times New Roman" w:hAnsi="Times New Roman" w:cs="Times New Roman"/>
          <w:sz w:val="20"/>
          <w:szCs w:val="20"/>
          <w:lang w:eastAsia="en-GB"/>
        </w:rPr>
        <w:t>Al-</w:t>
      </w:r>
      <w:proofErr w:type="spellStart"/>
      <w:r w:rsidRPr="00140682">
        <w:rPr>
          <w:rFonts w:ascii="Times New Roman" w:eastAsia="Times New Roman" w:hAnsi="Times New Roman" w:cs="Times New Roman"/>
          <w:sz w:val="20"/>
          <w:szCs w:val="20"/>
          <w:lang w:eastAsia="en-GB"/>
        </w:rPr>
        <w:t>Saeedi</w:t>
      </w:r>
      <w:proofErr w:type="spellEnd"/>
      <w:r w:rsidRPr="00140682">
        <w:rPr>
          <w:rFonts w:ascii="Times New Roman" w:eastAsia="Times New Roman" w:hAnsi="Times New Roman" w:cs="Times New Roman"/>
          <w:sz w:val="20"/>
          <w:szCs w:val="20"/>
          <w:lang w:eastAsia="en-GB"/>
        </w:rPr>
        <w:t xml:space="preserve">, S. S. S. (2017). Applicable properties of the bio-fertilizer spent mushroom substrate in organic systems as a </w:t>
      </w:r>
      <w:proofErr w:type="spellStart"/>
      <w:r w:rsidRPr="00140682">
        <w:rPr>
          <w:rFonts w:ascii="Times New Roman" w:eastAsia="Times New Roman" w:hAnsi="Times New Roman" w:cs="Times New Roman"/>
          <w:sz w:val="20"/>
          <w:szCs w:val="20"/>
          <w:lang w:eastAsia="en-GB"/>
        </w:rPr>
        <w:t>byproduct</w:t>
      </w:r>
      <w:proofErr w:type="spellEnd"/>
      <w:r w:rsidRPr="00140682">
        <w:rPr>
          <w:rFonts w:ascii="Times New Roman" w:eastAsia="Times New Roman" w:hAnsi="Times New Roman" w:cs="Times New Roman"/>
          <w:sz w:val="20"/>
          <w:szCs w:val="20"/>
          <w:lang w:eastAsia="en-GB"/>
        </w:rPr>
        <w:t xml:space="preserve"> from the cultivation of </w:t>
      </w:r>
      <w:r w:rsidRPr="00A04E8D">
        <w:rPr>
          <w:rFonts w:ascii="Times New Roman" w:eastAsia="Times New Roman" w:hAnsi="Times New Roman" w:cs="Times New Roman"/>
          <w:i/>
          <w:iCs/>
          <w:sz w:val="20"/>
          <w:szCs w:val="20"/>
          <w:lang w:eastAsia="en-GB"/>
        </w:rPr>
        <w:t xml:space="preserve">Pleurotus </w:t>
      </w:r>
      <w:r w:rsidRPr="00140682">
        <w:rPr>
          <w:rFonts w:ascii="Times New Roman" w:eastAsia="Times New Roman" w:hAnsi="Times New Roman" w:cs="Times New Roman"/>
          <w:sz w:val="20"/>
          <w:szCs w:val="20"/>
          <w:lang w:eastAsia="en-GB"/>
        </w:rPr>
        <w:t xml:space="preserve">spp. </w:t>
      </w:r>
      <w:r w:rsidRPr="00140682">
        <w:rPr>
          <w:rFonts w:ascii="Times New Roman" w:eastAsia="Times New Roman" w:hAnsi="Times New Roman" w:cs="Times New Roman"/>
          <w:i/>
          <w:iCs/>
          <w:sz w:val="20"/>
          <w:szCs w:val="20"/>
          <w:lang w:eastAsia="en-GB"/>
        </w:rPr>
        <w:t>Information Processing in Agriculture</w:t>
      </w:r>
      <w:r w:rsidRPr="00140682">
        <w:rPr>
          <w:rFonts w:ascii="Times New Roman" w:eastAsia="Times New Roman" w:hAnsi="Times New Roman" w:cs="Times New Roman"/>
          <w:sz w:val="20"/>
          <w:szCs w:val="20"/>
          <w:lang w:eastAsia="en-GB"/>
        </w:rPr>
        <w:t xml:space="preserve">, </w:t>
      </w:r>
      <w:r w:rsidRPr="00A04E8D">
        <w:rPr>
          <w:rFonts w:ascii="Times New Roman" w:eastAsia="Times New Roman" w:hAnsi="Times New Roman" w:cs="Times New Roman"/>
          <w:sz w:val="20"/>
          <w:szCs w:val="20"/>
          <w:lang w:eastAsia="en-GB"/>
        </w:rPr>
        <w:t>4(1)</w:t>
      </w:r>
      <w:r w:rsidR="00A04E8D">
        <w:rPr>
          <w:rFonts w:ascii="Times New Roman" w:eastAsia="Times New Roman" w:hAnsi="Times New Roman" w:cs="Times New Roman"/>
          <w:sz w:val="20"/>
          <w:szCs w:val="20"/>
          <w:lang w:eastAsia="en-GB"/>
        </w:rPr>
        <w:t xml:space="preserve">: </w:t>
      </w:r>
      <w:r w:rsidRPr="00140682">
        <w:rPr>
          <w:rFonts w:ascii="Times New Roman" w:eastAsia="Times New Roman" w:hAnsi="Times New Roman" w:cs="Times New Roman"/>
          <w:sz w:val="20"/>
          <w:szCs w:val="20"/>
          <w:lang w:eastAsia="en-GB"/>
        </w:rPr>
        <w:t>78-82.</w:t>
      </w:r>
    </w:p>
    <w:p w14:paraId="594F4D64" w14:textId="7A86D5AD" w:rsidR="008145A7" w:rsidRPr="00140682" w:rsidRDefault="008145A7" w:rsidP="009F2097">
      <w:pPr>
        <w:pStyle w:val="ListParagraph"/>
        <w:numPr>
          <w:ilvl w:val="0"/>
          <w:numId w:val="6"/>
        </w:numPr>
        <w:spacing w:line="240" w:lineRule="auto"/>
        <w:ind w:left="567" w:hanging="567"/>
        <w:jc w:val="both"/>
        <w:rPr>
          <w:rFonts w:ascii="Times New Roman" w:eastAsia="Times New Roman" w:hAnsi="Times New Roman" w:cs="Times New Roman"/>
          <w:sz w:val="20"/>
          <w:szCs w:val="20"/>
          <w:lang w:eastAsia="en-GB"/>
        </w:rPr>
      </w:pPr>
      <w:proofErr w:type="spellStart"/>
      <w:r w:rsidRPr="00140682">
        <w:rPr>
          <w:rFonts w:ascii="Times New Roman" w:eastAsia="Times New Roman" w:hAnsi="Times New Roman" w:cs="Times New Roman"/>
          <w:sz w:val="20"/>
          <w:szCs w:val="20"/>
          <w:lang w:eastAsia="en-GB"/>
        </w:rPr>
        <w:t>Alananbeh</w:t>
      </w:r>
      <w:proofErr w:type="spellEnd"/>
      <w:r w:rsidRPr="00140682">
        <w:rPr>
          <w:rFonts w:ascii="Times New Roman" w:eastAsia="Times New Roman" w:hAnsi="Times New Roman" w:cs="Times New Roman"/>
          <w:sz w:val="20"/>
          <w:szCs w:val="20"/>
          <w:lang w:eastAsia="en-GB"/>
        </w:rPr>
        <w:t xml:space="preserve">, K. M., </w:t>
      </w:r>
      <w:proofErr w:type="spellStart"/>
      <w:r w:rsidRPr="00140682">
        <w:rPr>
          <w:rFonts w:ascii="Times New Roman" w:eastAsia="Times New Roman" w:hAnsi="Times New Roman" w:cs="Times New Roman"/>
          <w:sz w:val="20"/>
          <w:szCs w:val="20"/>
          <w:lang w:eastAsia="en-GB"/>
        </w:rPr>
        <w:t>Bouqellah</w:t>
      </w:r>
      <w:proofErr w:type="spellEnd"/>
      <w:r w:rsidRPr="00140682">
        <w:rPr>
          <w:rFonts w:ascii="Times New Roman" w:eastAsia="Times New Roman" w:hAnsi="Times New Roman" w:cs="Times New Roman"/>
          <w:sz w:val="20"/>
          <w:szCs w:val="20"/>
          <w:lang w:eastAsia="en-GB"/>
        </w:rPr>
        <w:t>, N. A.</w:t>
      </w:r>
      <w:r w:rsidR="00A04E8D">
        <w:rPr>
          <w:rFonts w:ascii="Times New Roman" w:eastAsia="Times New Roman" w:hAnsi="Times New Roman" w:cs="Times New Roman"/>
          <w:sz w:val="20"/>
          <w:szCs w:val="20"/>
          <w:lang w:eastAsia="en-GB"/>
        </w:rPr>
        <w:t xml:space="preserve"> and </w:t>
      </w:r>
      <w:r w:rsidRPr="00140682">
        <w:rPr>
          <w:rFonts w:ascii="Times New Roman" w:eastAsia="Times New Roman" w:hAnsi="Times New Roman" w:cs="Times New Roman"/>
          <w:sz w:val="20"/>
          <w:szCs w:val="20"/>
          <w:lang w:eastAsia="en-GB"/>
        </w:rPr>
        <w:t xml:space="preserve">Al </w:t>
      </w:r>
      <w:proofErr w:type="spellStart"/>
      <w:r w:rsidRPr="00140682">
        <w:rPr>
          <w:rFonts w:ascii="Times New Roman" w:eastAsia="Times New Roman" w:hAnsi="Times New Roman" w:cs="Times New Roman"/>
          <w:sz w:val="20"/>
          <w:szCs w:val="20"/>
          <w:lang w:eastAsia="en-GB"/>
        </w:rPr>
        <w:t>Kaff</w:t>
      </w:r>
      <w:proofErr w:type="spellEnd"/>
      <w:r w:rsidRPr="00140682">
        <w:rPr>
          <w:rFonts w:ascii="Times New Roman" w:eastAsia="Times New Roman" w:hAnsi="Times New Roman" w:cs="Times New Roman"/>
          <w:sz w:val="20"/>
          <w:szCs w:val="20"/>
          <w:lang w:eastAsia="en-GB"/>
        </w:rPr>
        <w:t xml:space="preserve">, N. S. (2014). Cultivation of oyster mushroom </w:t>
      </w:r>
      <w:proofErr w:type="spellStart"/>
      <w:r w:rsidRPr="00A04E8D">
        <w:rPr>
          <w:rFonts w:ascii="Times New Roman" w:eastAsia="Times New Roman" w:hAnsi="Times New Roman" w:cs="Times New Roman"/>
          <w:i/>
          <w:iCs/>
          <w:sz w:val="20"/>
          <w:szCs w:val="20"/>
          <w:lang w:eastAsia="en-GB"/>
        </w:rPr>
        <w:t>Pleurotus</w:t>
      </w:r>
      <w:proofErr w:type="spellEnd"/>
      <w:r w:rsidRPr="00A04E8D">
        <w:rPr>
          <w:rFonts w:ascii="Times New Roman" w:eastAsia="Times New Roman" w:hAnsi="Times New Roman" w:cs="Times New Roman"/>
          <w:i/>
          <w:iCs/>
          <w:sz w:val="20"/>
          <w:szCs w:val="20"/>
          <w:lang w:eastAsia="en-GB"/>
        </w:rPr>
        <w:t xml:space="preserve"> </w:t>
      </w:r>
      <w:proofErr w:type="spellStart"/>
      <w:r w:rsidRPr="00A04E8D">
        <w:rPr>
          <w:rFonts w:ascii="Times New Roman" w:eastAsia="Times New Roman" w:hAnsi="Times New Roman" w:cs="Times New Roman"/>
          <w:i/>
          <w:iCs/>
          <w:sz w:val="20"/>
          <w:szCs w:val="20"/>
          <w:lang w:eastAsia="en-GB"/>
        </w:rPr>
        <w:t>ostreatus</w:t>
      </w:r>
      <w:proofErr w:type="spellEnd"/>
      <w:r w:rsidRPr="00140682">
        <w:rPr>
          <w:rFonts w:ascii="Times New Roman" w:eastAsia="Times New Roman" w:hAnsi="Times New Roman" w:cs="Times New Roman"/>
          <w:sz w:val="20"/>
          <w:szCs w:val="20"/>
          <w:lang w:eastAsia="en-GB"/>
        </w:rPr>
        <w:t xml:space="preserve"> on date-palm leaves mixed with other agro-wastes in Saudi Arabia. </w:t>
      </w:r>
      <w:r w:rsidRPr="00140682">
        <w:rPr>
          <w:rFonts w:ascii="Times New Roman" w:eastAsia="Times New Roman" w:hAnsi="Times New Roman" w:cs="Times New Roman"/>
          <w:i/>
          <w:iCs/>
          <w:sz w:val="20"/>
          <w:szCs w:val="20"/>
          <w:lang w:eastAsia="en-GB"/>
        </w:rPr>
        <w:t xml:space="preserve">Saudi journal of </w:t>
      </w:r>
      <w:r w:rsidR="00A04E8D">
        <w:rPr>
          <w:rFonts w:ascii="Times New Roman" w:eastAsia="Times New Roman" w:hAnsi="Times New Roman" w:cs="Times New Roman"/>
          <w:i/>
          <w:iCs/>
          <w:sz w:val="20"/>
          <w:szCs w:val="20"/>
          <w:lang w:eastAsia="en-GB"/>
        </w:rPr>
        <w:t>B</w:t>
      </w:r>
      <w:r w:rsidRPr="00140682">
        <w:rPr>
          <w:rFonts w:ascii="Times New Roman" w:eastAsia="Times New Roman" w:hAnsi="Times New Roman" w:cs="Times New Roman"/>
          <w:i/>
          <w:iCs/>
          <w:sz w:val="20"/>
          <w:szCs w:val="20"/>
          <w:lang w:eastAsia="en-GB"/>
        </w:rPr>
        <w:t xml:space="preserve">iological </w:t>
      </w:r>
      <w:r w:rsidR="00A04E8D">
        <w:rPr>
          <w:rFonts w:ascii="Times New Roman" w:eastAsia="Times New Roman" w:hAnsi="Times New Roman" w:cs="Times New Roman"/>
          <w:i/>
          <w:iCs/>
          <w:sz w:val="20"/>
          <w:szCs w:val="20"/>
          <w:lang w:eastAsia="en-GB"/>
        </w:rPr>
        <w:t>S</w:t>
      </w:r>
      <w:r w:rsidRPr="00140682">
        <w:rPr>
          <w:rFonts w:ascii="Times New Roman" w:eastAsia="Times New Roman" w:hAnsi="Times New Roman" w:cs="Times New Roman"/>
          <w:i/>
          <w:iCs/>
          <w:sz w:val="20"/>
          <w:szCs w:val="20"/>
          <w:lang w:eastAsia="en-GB"/>
        </w:rPr>
        <w:t>ciences</w:t>
      </w:r>
      <w:r w:rsidRPr="00140682">
        <w:rPr>
          <w:rFonts w:ascii="Times New Roman" w:eastAsia="Times New Roman" w:hAnsi="Times New Roman" w:cs="Times New Roman"/>
          <w:sz w:val="20"/>
          <w:szCs w:val="20"/>
          <w:lang w:eastAsia="en-GB"/>
        </w:rPr>
        <w:t xml:space="preserve">, </w:t>
      </w:r>
      <w:r w:rsidRPr="00A04E8D">
        <w:rPr>
          <w:rFonts w:ascii="Times New Roman" w:eastAsia="Times New Roman" w:hAnsi="Times New Roman" w:cs="Times New Roman"/>
          <w:sz w:val="20"/>
          <w:szCs w:val="20"/>
          <w:lang w:eastAsia="en-GB"/>
        </w:rPr>
        <w:t>21(6)</w:t>
      </w:r>
      <w:r w:rsidR="00A04E8D">
        <w:rPr>
          <w:rFonts w:ascii="Times New Roman" w:eastAsia="Times New Roman" w:hAnsi="Times New Roman" w:cs="Times New Roman"/>
          <w:sz w:val="20"/>
          <w:szCs w:val="20"/>
          <w:lang w:eastAsia="en-GB"/>
        </w:rPr>
        <w:t xml:space="preserve">: </w:t>
      </w:r>
      <w:r w:rsidRPr="00140682">
        <w:rPr>
          <w:rFonts w:ascii="Times New Roman" w:eastAsia="Times New Roman" w:hAnsi="Times New Roman" w:cs="Times New Roman"/>
          <w:sz w:val="20"/>
          <w:szCs w:val="20"/>
          <w:lang w:eastAsia="en-GB"/>
        </w:rPr>
        <w:t>616-625.</w:t>
      </w:r>
    </w:p>
    <w:p w14:paraId="4D5E143D" w14:textId="006BDFE4" w:rsidR="008145A7" w:rsidRPr="00140682" w:rsidRDefault="000F3593" w:rsidP="009F2097">
      <w:pPr>
        <w:pStyle w:val="ListParagraph"/>
        <w:numPr>
          <w:ilvl w:val="0"/>
          <w:numId w:val="6"/>
        </w:numPr>
        <w:ind w:left="567" w:hanging="567"/>
        <w:jc w:val="both"/>
        <w:rPr>
          <w:rFonts w:ascii="Times New Roman" w:eastAsia="Times New Roman" w:hAnsi="Times New Roman" w:cs="Times New Roman"/>
          <w:sz w:val="20"/>
          <w:szCs w:val="20"/>
          <w:lang w:eastAsia="en-GB"/>
        </w:rPr>
      </w:pPr>
      <w:r w:rsidRPr="00140682">
        <w:rPr>
          <w:rFonts w:ascii="Times New Roman" w:eastAsia="Times New Roman" w:hAnsi="Times New Roman" w:cs="Times New Roman"/>
          <w:sz w:val="20"/>
          <w:szCs w:val="20"/>
          <w:lang w:eastAsia="en-GB"/>
        </w:rPr>
        <w:t xml:space="preserve">Hanafi, F. H. M., </w:t>
      </w:r>
      <w:proofErr w:type="spellStart"/>
      <w:r w:rsidRPr="00140682">
        <w:rPr>
          <w:rFonts w:ascii="Times New Roman" w:eastAsia="Times New Roman" w:hAnsi="Times New Roman" w:cs="Times New Roman"/>
          <w:sz w:val="20"/>
          <w:szCs w:val="20"/>
          <w:lang w:eastAsia="en-GB"/>
        </w:rPr>
        <w:t>Rezania</w:t>
      </w:r>
      <w:proofErr w:type="spellEnd"/>
      <w:r w:rsidRPr="00140682">
        <w:rPr>
          <w:rFonts w:ascii="Times New Roman" w:eastAsia="Times New Roman" w:hAnsi="Times New Roman" w:cs="Times New Roman"/>
          <w:sz w:val="20"/>
          <w:szCs w:val="20"/>
          <w:lang w:eastAsia="en-GB"/>
        </w:rPr>
        <w:t xml:space="preserve">, S., </w:t>
      </w:r>
      <w:proofErr w:type="spellStart"/>
      <w:r w:rsidRPr="00140682">
        <w:rPr>
          <w:rFonts w:ascii="Times New Roman" w:eastAsia="Times New Roman" w:hAnsi="Times New Roman" w:cs="Times New Roman"/>
          <w:sz w:val="20"/>
          <w:szCs w:val="20"/>
          <w:lang w:eastAsia="en-GB"/>
        </w:rPr>
        <w:t>Taib</w:t>
      </w:r>
      <w:proofErr w:type="spellEnd"/>
      <w:r w:rsidRPr="00140682">
        <w:rPr>
          <w:rFonts w:ascii="Times New Roman" w:eastAsia="Times New Roman" w:hAnsi="Times New Roman" w:cs="Times New Roman"/>
          <w:sz w:val="20"/>
          <w:szCs w:val="20"/>
          <w:lang w:eastAsia="en-GB"/>
        </w:rPr>
        <w:t>, S. M., Din, M. F. M., Yamauchi, M., Sakamoto, M.</w:t>
      </w:r>
      <w:r w:rsidR="00A04E8D">
        <w:rPr>
          <w:rFonts w:ascii="Times New Roman" w:eastAsia="Times New Roman" w:hAnsi="Times New Roman" w:cs="Times New Roman"/>
          <w:sz w:val="20"/>
          <w:szCs w:val="20"/>
          <w:lang w:eastAsia="en-GB"/>
        </w:rPr>
        <w:t xml:space="preserve"> and </w:t>
      </w:r>
      <w:r w:rsidRPr="00140682">
        <w:rPr>
          <w:rFonts w:ascii="Times New Roman" w:eastAsia="Times New Roman" w:hAnsi="Times New Roman" w:cs="Times New Roman"/>
          <w:sz w:val="20"/>
          <w:szCs w:val="20"/>
          <w:lang w:eastAsia="en-GB"/>
        </w:rPr>
        <w:t xml:space="preserve">Ebrahimi, S. S. (2018). Environmentally sustainable applications of agro-based spent mushroom substrate (SMS): an overview. </w:t>
      </w:r>
      <w:r w:rsidRPr="00140682">
        <w:rPr>
          <w:rFonts w:ascii="Times New Roman" w:eastAsia="Times New Roman" w:hAnsi="Times New Roman" w:cs="Times New Roman"/>
          <w:i/>
          <w:iCs/>
          <w:sz w:val="20"/>
          <w:szCs w:val="20"/>
          <w:lang w:eastAsia="en-GB"/>
        </w:rPr>
        <w:t>Journal of Material Cycles and Waste Management</w:t>
      </w:r>
      <w:r w:rsidRPr="00140682">
        <w:rPr>
          <w:rFonts w:ascii="Times New Roman" w:eastAsia="Times New Roman" w:hAnsi="Times New Roman" w:cs="Times New Roman"/>
          <w:sz w:val="20"/>
          <w:szCs w:val="20"/>
          <w:lang w:eastAsia="en-GB"/>
        </w:rPr>
        <w:t xml:space="preserve">, </w:t>
      </w:r>
      <w:r w:rsidRPr="00BF41DA">
        <w:rPr>
          <w:rFonts w:ascii="Times New Roman" w:eastAsia="Times New Roman" w:hAnsi="Times New Roman" w:cs="Times New Roman"/>
          <w:sz w:val="20"/>
          <w:szCs w:val="20"/>
          <w:lang w:eastAsia="en-GB"/>
        </w:rPr>
        <w:t>20</w:t>
      </w:r>
      <w:r w:rsidRPr="00140682">
        <w:rPr>
          <w:rFonts w:ascii="Times New Roman" w:eastAsia="Times New Roman" w:hAnsi="Times New Roman" w:cs="Times New Roman"/>
          <w:sz w:val="20"/>
          <w:szCs w:val="20"/>
          <w:lang w:eastAsia="en-GB"/>
        </w:rPr>
        <w:t>(3)</w:t>
      </w:r>
      <w:r w:rsidR="00BF41DA">
        <w:rPr>
          <w:rFonts w:ascii="Times New Roman" w:eastAsia="Times New Roman" w:hAnsi="Times New Roman" w:cs="Times New Roman"/>
          <w:sz w:val="20"/>
          <w:szCs w:val="20"/>
          <w:lang w:eastAsia="en-GB"/>
        </w:rPr>
        <w:t>:</w:t>
      </w:r>
      <w:r w:rsidRPr="00140682">
        <w:rPr>
          <w:rFonts w:ascii="Times New Roman" w:eastAsia="Times New Roman" w:hAnsi="Times New Roman" w:cs="Times New Roman"/>
          <w:sz w:val="20"/>
          <w:szCs w:val="20"/>
          <w:lang w:eastAsia="en-GB"/>
        </w:rPr>
        <w:t xml:space="preserve"> 1383-1396.</w:t>
      </w:r>
    </w:p>
    <w:p w14:paraId="7A8D9132" w14:textId="6D0E7C87" w:rsidR="00B2202E" w:rsidRPr="00140682" w:rsidRDefault="00B2202E" w:rsidP="009F2097">
      <w:pPr>
        <w:pStyle w:val="ListParagraph"/>
        <w:numPr>
          <w:ilvl w:val="0"/>
          <w:numId w:val="6"/>
        </w:numPr>
        <w:spacing w:after="0" w:line="240" w:lineRule="auto"/>
        <w:ind w:left="567" w:hanging="567"/>
        <w:jc w:val="both"/>
        <w:rPr>
          <w:rFonts w:ascii="Times New Roman" w:eastAsia="Times New Roman" w:hAnsi="Times New Roman" w:cs="Times New Roman"/>
          <w:sz w:val="20"/>
          <w:szCs w:val="20"/>
          <w:lang w:eastAsia="en-GB"/>
        </w:rPr>
      </w:pPr>
      <w:r w:rsidRPr="00140682">
        <w:rPr>
          <w:rFonts w:ascii="Times New Roman" w:eastAsia="Times New Roman" w:hAnsi="Times New Roman" w:cs="Times New Roman"/>
          <w:sz w:val="20"/>
          <w:szCs w:val="20"/>
          <w:lang w:eastAsia="en-GB"/>
        </w:rPr>
        <w:t>Medina, E., Paredes, C., Pérez-Murcia, M. D., Bustamante, M. A.</w:t>
      </w:r>
      <w:r w:rsidR="00BF41DA">
        <w:rPr>
          <w:rFonts w:ascii="Times New Roman" w:eastAsia="Times New Roman" w:hAnsi="Times New Roman" w:cs="Times New Roman"/>
          <w:sz w:val="20"/>
          <w:szCs w:val="20"/>
          <w:lang w:eastAsia="en-GB"/>
        </w:rPr>
        <w:t xml:space="preserve"> and </w:t>
      </w:r>
      <w:r w:rsidRPr="00140682">
        <w:rPr>
          <w:rFonts w:ascii="Times New Roman" w:eastAsia="Times New Roman" w:hAnsi="Times New Roman" w:cs="Times New Roman"/>
          <w:sz w:val="20"/>
          <w:szCs w:val="20"/>
          <w:lang w:eastAsia="en-GB"/>
        </w:rPr>
        <w:t xml:space="preserve">Moral, R. (2009). Spent mushroom substrates as component of growing media for germination and growth of horticultural plants. </w:t>
      </w:r>
      <w:r w:rsidRPr="00140682">
        <w:rPr>
          <w:rFonts w:ascii="Times New Roman" w:eastAsia="Times New Roman" w:hAnsi="Times New Roman" w:cs="Times New Roman"/>
          <w:i/>
          <w:iCs/>
          <w:sz w:val="20"/>
          <w:szCs w:val="20"/>
          <w:lang w:eastAsia="en-GB"/>
        </w:rPr>
        <w:t xml:space="preserve">Bioresource </w:t>
      </w:r>
      <w:r w:rsidR="00BF41DA">
        <w:rPr>
          <w:rFonts w:ascii="Times New Roman" w:eastAsia="Times New Roman" w:hAnsi="Times New Roman" w:cs="Times New Roman"/>
          <w:i/>
          <w:iCs/>
          <w:sz w:val="20"/>
          <w:szCs w:val="20"/>
          <w:lang w:eastAsia="en-GB"/>
        </w:rPr>
        <w:t>T</w:t>
      </w:r>
      <w:r w:rsidRPr="00140682">
        <w:rPr>
          <w:rFonts w:ascii="Times New Roman" w:eastAsia="Times New Roman" w:hAnsi="Times New Roman" w:cs="Times New Roman"/>
          <w:i/>
          <w:iCs/>
          <w:sz w:val="20"/>
          <w:szCs w:val="20"/>
          <w:lang w:eastAsia="en-GB"/>
        </w:rPr>
        <w:t>echnology</w:t>
      </w:r>
      <w:r w:rsidRPr="00140682">
        <w:rPr>
          <w:rFonts w:ascii="Times New Roman" w:eastAsia="Times New Roman" w:hAnsi="Times New Roman" w:cs="Times New Roman"/>
          <w:sz w:val="20"/>
          <w:szCs w:val="20"/>
          <w:lang w:eastAsia="en-GB"/>
        </w:rPr>
        <w:t xml:space="preserve">, </w:t>
      </w:r>
      <w:r w:rsidRPr="00BF41DA">
        <w:rPr>
          <w:rFonts w:ascii="Times New Roman" w:eastAsia="Times New Roman" w:hAnsi="Times New Roman" w:cs="Times New Roman"/>
          <w:sz w:val="20"/>
          <w:szCs w:val="20"/>
          <w:lang w:eastAsia="en-GB"/>
        </w:rPr>
        <w:t>100</w:t>
      </w:r>
      <w:r w:rsidRPr="00140682">
        <w:rPr>
          <w:rFonts w:ascii="Times New Roman" w:eastAsia="Times New Roman" w:hAnsi="Times New Roman" w:cs="Times New Roman"/>
          <w:sz w:val="20"/>
          <w:szCs w:val="20"/>
          <w:lang w:eastAsia="en-GB"/>
        </w:rPr>
        <w:t>(18)</w:t>
      </w:r>
      <w:r w:rsidR="00BF41DA">
        <w:rPr>
          <w:rFonts w:ascii="Times New Roman" w:eastAsia="Times New Roman" w:hAnsi="Times New Roman" w:cs="Times New Roman"/>
          <w:sz w:val="20"/>
          <w:szCs w:val="20"/>
          <w:lang w:eastAsia="en-GB"/>
        </w:rPr>
        <w:t>:</w:t>
      </w:r>
      <w:r w:rsidRPr="00140682">
        <w:rPr>
          <w:rFonts w:ascii="Times New Roman" w:eastAsia="Times New Roman" w:hAnsi="Times New Roman" w:cs="Times New Roman"/>
          <w:sz w:val="20"/>
          <w:szCs w:val="20"/>
          <w:lang w:eastAsia="en-GB"/>
        </w:rPr>
        <w:t xml:space="preserve"> 4227-4232.</w:t>
      </w:r>
    </w:p>
    <w:p w14:paraId="39F1C612" w14:textId="77777777" w:rsidR="00406F1C" w:rsidRPr="00140682" w:rsidRDefault="00406F1C" w:rsidP="008015FD">
      <w:pPr>
        <w:spacing w:after="0" w:line="276" w:lineRule="auto"/>
        <w:jc w:val="both"/>
        <w:rPr>
          <w:rFonts w:ascii="Times New Roman" w:hAnsi="Times New Roman" w:cs="Times New Roman"/>
          <w:sz w:val="20"/>
          <w:szCs w:val="20"/>
        </w:rPr>
      </w:pPr>
    </w:p>
    <w:p w14:paraId="469119E4" w14:textId="77777777" w:rsidR="008015FD" w:rsidRPr="00140682" w:rsidRDefault="008015FD" w:rsidP="008015FD">
      <w:pPr>
        <w:spacing w:after="0" w:line="276" w:lineRule="auto"/>
        <w:jc w:val="both"/>
        <w:rPr>
          <w:rFonts w:ascii="Times New Roman" w:hAnsi="Times New Roman" w:cs="Times New Roman"/>
          <w:sz w:val="20"/>
          <w:szCs w:val="20"/>
        </w:rPr>
      </w:pPr>
    </w:p>
    <w:p w14:paraId="25179C94" w14:textId="77777777" w:rsidR="008015FD" w:rsidRPr="00140682" w:rsidRDefault="008015FD" w:rsidP="008015FD">
      <w:pPr>
        <w:spacing w:after="0" w:line="276" w:lineRule="auto"/>
        <w:jc w:val="both"/>
        <w:rPr>
          <w:rFonts w:ascii="Times New Roman" w:hAnsi="Times New Roman" w:cs="Times New Roman"/>
          <w:sz w:val="20"/>
          <w:szCs w:val="20"/>
        </w:rPr>
      </w:pPr>
    </w:p>
    <w:p w14:paraId="18C013F6" w14:textId="77777777" w:rsidR="004C49D4" w:rsidRPr="00140682" w:rsidRDefault="004C49D4" w:rsidP="008015FD">
      <w:pPr>
        <w:spacing w:after="0" w:line="276" w:lineRule="auto"/>
        <w:jc w:val="both"/>
        <w:rPr>
          <w:rFonts w:ascii="Times New Roman" w:hAnsi="Times New Roman" w:cs="Times New Roman"/>
          <w:sz w:val="20"/>
          <w:szCs w:val="20"/>
        </w:rPr>
      </w:pPr>
    </w:p>
    <w:p w14:paraId="4394F1EC" w14:textId="77777777" w:rsidR="004C49D4" w:rsidRPr="00140682" w:rsidRDefault="004C49D4" w:rsidP="008015FD">
      <w:pPr>
        <w:spacing w:after="0" w:line="276" w:lineRule="auto"/>
        <w:jc w:val="both"/>
        <w:rPr>
          <w:rFonts w:ascii="Times New Roman" w:hAnsi="Times New Roman" w:cs="Times New Roman"/>
          <w:sz w:val="20"/>
          <w:szCs w:val="20"/>
        </w:rPr>
      </w:pPr>
    </w:p>
    <w:p w14:paraId="78EB6A5B" w14:textId="54F155A8" w:rsidR="008015FD" w:rsidRPr="00140682" w:rsidRDefault="008015FD" w:rsidP="008015FD">
      <w:pPr>
        <w:spacing w:after="0" w:line="276" w:lineRule="auto"/>
        <w:jc w:val="both"/>
        <w:rPr>
          <w:rFonts w:ascii="Times New Roman" w:hAnsi="Times New Roman" w:cs="Times New Roman"/>
          <w:sz w:val="20"/>
          <w:szCs w:val="20"/>
        </w:rPr>
      </w:pPr>
    </w:p>
    <w:p w14:paraId="2A0815C9" w14:textId="77777777" w:rsidR="00D64B9B" w:rsidRPr="00140682" w:rsidRDefault="00D64B9B" w:rsidP="008015FD">
      <w:pPr>
        <w:spacing w:after="0" w:line="276" w:lineRule="auto"/>
        <w:jc w:val="both"/>
        <w:rPr>
          <w:rFonts w:ascii="Times New Roman" w:hAnsi="Times New Roman" w:cs="Times New Roman"/>
          <w:sz w:val="20"/>
          <w:szCs w:val="20"/>
        </w:rPr>
      </w:pPr>
    </w:p>
    <w:p w14:paraId="46FA724D" w14:textId="77777777" w:rsidR="00EC2EDB" w:rsidRPr="00140682" w:rsidRDefault="00EC2EDB" w:rsidP="00D64B9B">
      <w:pPr>
        <w:spacing w:after="0" w:line="240" w:lineRule="auto"/>
        <w:jc w:val="both"/>
        <w:rPr>
          <w:rFonts w:ascii="Times New Roman" w:hAnsi="Times New Roman" w:cs="Times New Roman"/>
          <w:sz w:val="20"/>
          <w:szCs w:val="20"/>
        </w:rPr>
      </w:pPr>
    </w:p>
    <w:p w14:paraId="763AA3CF" w14:textId="77777777" w:rsidR="00C40833" w:rsidRPr="00140682" w:rsidRDefault="00C40833" w:rsidP="00D64B9B">
      <w:pPr>
        <w:spacing w:after="0" w:line="240" w:lineRule="auto"/>
        <w:jc w:val="both"/>
        <w:rPr>
          <w:rFonts w:ascii="Times New Roman" w:hAnsi="Times New Roman" w:cs="Times New Roman"/>
          <w:sz w:val="20"/>
          <w:szCs w:val="20"/>
        </w:rPr>
      </w:pPr>
    </w:p>
    <w:p w14:paraId="5EC5FE09" w14:textId="77777777" w:rsidR="00FC2E71" w:rsidRPr="00140682" w:rsidRDefault="00FC2E71" w:rsidP="00461B0F">
      <w:pPr>
        <w:spacing w:after="0" w:line="240" w:lineRule="auto"/>
        <w:jc w:val="both"/>
        <w:rPr>
          <w:rFonts w:ascii="Times New Roman" w:eastAsia="Times New Roman" w:hAnsi="Times New Roman" w:cs="Times New Roman"/>
          <w:sz w:val="20"/>
          <w:szCs w:val="20"/>
          <w:lang w:eastAsia="en-GB"/>
        </w:rPr>
      </w:pPr>
    </w:p>
    <w:p w14:paraId="6A4819F2" w14:textId="77777777" w:rsidR="00765CE0" w:rsidRPr="00140682" w:rsidRDefault="00765CE0" w:rsidP="00C40833">
      <w:pPr>
        <w:spacing w:after="0"/>
        <w:jc w:val="both"/>
        <w:rPr>
          <w:rFonts w:ascii="Times New Roman" w:hAnsi="Times New Roman" w:cs="Times New Roman"/>
          <w:sz w:val="20"/>
          <w:szCs w:val="20"/>
        </w:rPr>
      </w:pPr>
    </w:p>
    <w:p w14:paraId="3A39BB35" w14:textId="77777777" w:rsidR="0029760A" w:rsidRPr="00140682" w:rsidRDefault="0029760A" w:rsidP="00D64B9B">
      <w:pPr>
        <w:spacing w:after="0" w:line="240" w:lineRule="auto"/>
        <w:jc w:val="both"/>
        <w:rPr>
          <w:rFonts w:ascii="Times New Roman" w:hAnsi="Times New Roman" w:cs="Times New Roman"/>
          <w:sz w:val="20"/>
          <w:szCs w:val="20"/>
        </w:rPr>
      </w:pPr>
    </w:p>
    <w:p w14:paraId="4861C47B" w14:textId="77777777" w:rsidR="004756D5" w:rsidRPr="00140682" w:rsidRDefault="004756D5" w:rsidP="00D64B9B">
      <w:pPr>
        <w:spacing w:after="0" w:line="240" w:lineRule="auto"/>
        <w:jc w:val="both"/>
        <w:rPr>
          <w:rFonts w:ascii="Times New Roman" w:eastAsia="Times New Roman" w:hAnsi="Times New Roman" w:cs="Times New Roman"/>
          <w:sz w:val="20"/>
          <w:szCs w:val="20"/>
          <w:lang w:eastAsia="en-GB"/>
        </w:rPr>
      </w:pPr>
    </w:p>
    <w:p w14:paraId="63AC5109" w14:textId="77777777" w:rsidR="004C7257" w:rsidRPr="00140682" w:rsidRDefault="004C7257" w:rsidP="008015FD">
      <w:pPr>
        <w:spacing w:after="0" w:line="276" w:lineRule="auto"/>
        <w:jc w:val="both"/>
        <w:rPr>
          <w:rFonts w:ascii="Times New Roman" w:hAnsi="Times New Roman" w:cs="Times New Roman"/>
          <w:sz w:val="20"/>
          <w:szCs w:val="20"/>
        </w:rPr>
      </w:pPr>
    </w:p>
    <w:p w14:paraId="75683262" w14:textId="77777777" w:rsidR="008015FD" w:rsidRPr="00140682" w:rsidRDefault="008015FD" w:rsidP="008015FD">
      <w:pPr>
        <w:spacing w:after="0" w:line="276" w:lineRule="auto"/>
        <w:jc w:val="both"/>
        <w:rPr>
          <w:rFonts w:ascii="Times New Roman" w:hAnsi="Times New Roman" w:cs="Times New Roman"/>
          <w:sz w:val="20"/>
          <w:szCs w:val="20"/>
        </w:rPr>
      </w:pPr>
    </w:p>
    <w:p w14:paraId="56CD78B5" w14:textId="77777777" w:rsidR="00D55CDE" w:rsidRPr="00140682" w:rsidRDefault="00D55CDE" w:rsidP="008015FD">
      <w:pPr>
        <w:spacing w:after="0" w:line="276" w:lineRule="auto"/>
        <w:jc w:val="both"/>
        <w:rPr>
          <w:rFonts w:ascii="Times New Roman" w:hAnsi="Times New Roman" w:cs="Times New Roman"/>
          <w:sz w:val="20"/>
          <w:szCs w:val="20"/>
        </w:rPr>
      </w:pPr>
    </w:p>
    <w:p w14:paraId="30A30772" w14:textId="77777777" w:rsidR="00155CE1" w:rsidRPr="00140682" w:rsidRDefault="00155CE1" w:rsidP="0047568D">
      <w:pPr>
        <w:spacing w:after="0" w:line="276" w:lineRule="auto"/>
        <w:jc w:val="both"/>
        <w:rPr>
          <w:rFonts w:ascii="Times New Roman" w:hAnsi="Times New Roman" w:cs="Times New Roman"/>
          <w:sz w:val="20"/>
          <w:szCs w:val="20"/>
        </w:rPr>
      </w:pPr>
    </w:p>
    <w:p w14:paraId="2C67F81B" w14:textId="77777777" w:rsidR="004C49D4" w:rsidRPr="00140682" w:rsidRDefault="004C49D4" w:rsidP="0047568D">
      <w:pPr>
        <w:spacing w:after="0" w:line="276" w:lineRule="auto"/>
        <w:jc w:val="both"/>
        <w:rPr>
          <w:rFonts w:ascii="Times New Roman" w:hAnsi="Times New Roman" w:cs="Times New Roman"/>
          <w:sz w:val="20"/>
          <w:szCs w:val="20"/>
        </w:rPr>
      </w:pPr>
    </w:p>
    <w:p w14:paraId="16578524" w14:textId="77777777" w:rsidR="0047568D" w:rsidRPr="00140682" w:rsidRDefault="0047568D" w:rsidP="0047568D">
      <w:pPr>
        <w:spacing w:after="0" w:line="276" w:lineRule="auto"/>
        <w:jc w:val="both"/>
        <w:rPr>
          <w:rFonts w:ascii="Times New Roman" w:hAnsi="Times New Roman" w:cs="Times New Roman"/>
          <w:sz w:val="20"/>
          <w:szCs w:val="20"/>
        </w:rPr>
      </w:pPr>
    </w:p>
    <w:p w14:paraId="0338BDBF" w14:textId="77777777" w:rsidR="000A2625" w:rsidRPr="00140682" w:rsidRDefault="000A2625"/>
    <w:sectPr w:rsidR="000A2625" w:rsidRPr="00140682" w:rsidSect="00140682">
      <w:type w:val="continuous"/>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40C9CF" w14:textId="77777777" w:rsidR="00173C00" w:rsidRDefault="00173C00" w:rsidP="009E68DA">
      <w:pPr>
        <w:spacing w:after="0" w:line="240" w:lineRule="auto"/>
      </w:pPr>
      <w:r>
        <w:separator/>
      </w:r>
    </w:p>
  </w:endnote>
  <w:endnote w:type="continuationSeparator" w:id="0">
    <w:p w14:paraId="615D82A5" w14:textId="77777777" w:rsidR="00173C00" w:rsidRDefault="00173C00" w:rsidP="009E6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F0DBB2" w14:textId="77777777" w:rsidR="00173C00" w:rsidRDefault="00173C00" w:rsidP="009E68DA">
      <w:pPr>
        <w:spacing w:after="0" w:line="240" w:lineRule="auto"/>
      </w:pPr>
      <w:r>
        <w:separator/>
      </w:r>
    </w:p>
  </w:footnote>
  <w:footnote w:type="continuationSeparator" w:id="0">
    <w:p w14:paraId="0E19DF56" w14:textId="77777777" w:rsidR="00173C00" w:rsidRDefault="00173C00" w:rsidP="009E68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FE7C6E"/>
    <w:multiLevelType w:val="hybridMultilevel"/>
    <w:tmpl w:val="A85AFBCE"/>
    <w:lvl w:ilvl="0" w:tplc="D6A40D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043FC8"/>
    <w:multiLevelType w:val="hybridMultilevel"/>
    <w:tmpl w:val="F1701638"/>
    <w:lvl w:ilvl="0" w:tplc="5D46C16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006D61"/>
    <w:multiLevelType w:val="hybridMultilevel"/>
    <w:tmpl w:val="9C0AA85C"/>
    <w:lvl w:ilvl="0" w:tplc="8612F6C6">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D04F23"/>
    <w:multiLevelType w:val="hybridMultilevel"/>
    <w:tmpl w:val="F5A09D98"/>
    <w:lvl w:ilvl="0" w:tplc="0EB21E4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EF3EF4"/>
    <w:multiLevelType w:val="hybridMultilevel"/>
    <w:tmpl w:val="074675B6"/>
    <w:lvl w:ilvl="0" w:tplc="D6A40D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3625A4B"/>
    <w:multiLevelType w:val="hybridMultilevel"/>
    <w:tmpl w:val="54E8984C"/>
    <w:lvl w:ilvl="0" w:tplc="2A6CC31A">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xNzAwNzE1NrA0NzFU0lEKTi0uzszPAymwqAUANVNHoiwAAAA="/>
  </w:docVars>
  <w:rsids>
    <w:rsidRoot w:val="007D1485"/>
    <w:rsid w:val="0000151C"/>
    <w:rsid w:val="000047F6"/>
    <w:rsid w:val="00005070"/>
    <w:rsid w:val="00006505"/>
    <w:rsid w:val="000077F3"/>
    <w:rsid w:val="00013E7E"/>
    <w:rsid w:val="000261DC"/>
    <w:rsid w:val="00027CC3"/>
    <w:rsid w:val="000300F3"/>
    <w:rsid w:val="00034EDA"/>
    <w:rsid w:val="000405D2"/>
    <w:rsid w:val="0004112C"/>
    <w:rsid w:val="00041A7B"/>
    <w:rsid w:val="000458B7"/>
    <w:rsid w:val="0004638C"/>
    <w:rsid w:val="00047B40"/>
    <w:rsid w:val="000501E0"/>
    <w:rsid w:val="000527AC"/>
    <w:rsid w:val="00055617"/>
    <w:rsid w:val="00055C84"/>
    <w:rsid w:val="000641EE"/>
    <w:rsid w:val="00066B53"/>
    <w:rsid w:val="00077A30"/>
    <w:rsid w:val="00094C95"/>
    <w:rsid w:val="00096AD4"/>
    <w:rsid w:val="000A1F90"/>
    <w:rsid w:val="000A2625"/>
    <w:rsid w:val="000B04BC"/>
    <w:rsid w:val="000B2509"/>
    <w:rsid w:val="000B2830"/>
    <w:rsid w:val="000B4747"/>
    <w:rsid w:val="000B773A"/>
    <w:rsid w:val="000C0850"/>
    <w:rsid w:val="000C4C40"/>
    <w:rsid w:val="000C78E0"/>
    <w:rsid w:val="000D098D"/>
    <w:rsid w:val="000D245E"/>
    <w:rsid w:val="000D3399"/>
    <w:rsid w:val="000D4FC6"/>
    <w:rsid w:val="000D6574"/>
    <w:rsid w:val="000D7775"/>
    <w:rsid w:val="000E1DD2"/>
    <w:rsid w:val="000E3543"/>
    <w:rsid w:val="000E47C6"/>
    <w:rsid w:val="000E7588"/>
    <w:rsid w:val="000F267B"/>
    <w:rsid w:val="000F3593"/>
    <w:rsid w:val="000F50F3"/>
    <w:rsid w:val="000F5501"/>
    <w:rsid w:val="000F5E4C"/>
    <w:rsid w:val="000F6B78"/>
    <w:rsid w:val="001034CD"/>
    <w:rsid w:val="001043CD"/>
    <w:rsid w:val="001063AB"/>
    <w:rsid w:val="00114632"/>
    <w:rsid w:val="0012112C"/>
    <w:rsid w:val="00121630"/>
    <w:rsid w:val="00121863"/>
    <w:rsid w:val="00122382"/>
    <w:rsid w:val="0012313F"/>
    <w:rsid w:val="00124DF8"/>
    <w:rsid w:val="001274DE"/>
    <w:rsid w:val="0013457D"/>
    <w:rsid w:val="001377A7"/>
    <w:rsid w:val="001379F6"/>
    <w:rsid w:val="00140682"/>
    <w:rsid w:val="00140CAB"/>
    <w:rsid w:val="00147705"/>
    <w:rsid w:val="0014799C"/>
    <w:rsid w:val="001516F8"/>
    <w:rsid w:val="001525A2"/>
    <w:rsid w:val="00155CE1"/>
    <w:rsid w:val="00156C6F"/>
    <w:rsid w:val="00157112"/>
    <w:rsid w:val="00160ED0"/>
    <w:rsid w:val="00167A87"/>
    <w:rsid w:val="001736F6"/>
    <w:rsid w:val="00173C00"/>
    <w:rsid w:val="00174173"/>
    <w:rsid w:val="001744A1"/>
    <w:rsid w:val="001800E3"/>
    <w:rsid w:val="00181012"/>
    <w:rsid w:val="0018505A"/>
    <w:rsid w:val="00185782"/>
    <w:rsid w:val="001869DC"/>
    <w:rsid w:val="00187225"/>
    <w:rsid w:val="00196ABF"/>
    <w:rsid w:val="00197DB4"/>
    <w:rsid w:val="001A0A03"/>
    <w:rsid w:val="001A1D64"/>
    <w:rsid w:val="001A1DB4"/>
    <w:rsid w:val="001A2155"/>
    <w:rsid w:val="001A54D9"/>
    <w:rsid w:val="001B07E9"/>
    <w:rsid w:val="001B2C4B"/>
    <w:rsid w:val="001B4CC8"/>
    <w:rsid w:val="001B4FBA"/>
    <w:rsid w:val="001B5869"/>
    <w:rsid w:val="001B618B"/>
    <w:rsid w:val="001C0FB9"/>
    <w:rsid w:val="001C3F73"/>
    <w:rsid w:val="001C4E54"/>
    <w:rsid w:val="001C5147"/>
    <w:rsid w:val="001C5E67"/>
    <w:rsid w:val="001C7383"/>
    <w:rsid w:val="001D07D4"/>
    <w:rsid w:val="001E2355"/>
    <w:rsid w:val="001E295C"/>
    <w:rsid w:val="001E542B"/>
    <w:rsid w:val="001E5522"/>
    <w:rsid w:val="001E64E8"/>
    <w:rsid w:val="001F0959"/>
    <w:rsid w:val="001F348E"/>
    <w:rsid w:val="00201447"/>
    <w:rsid w:val="0020191F"/>
    <w:rsid w:val="00203176"/>
    <w:rsid w:val="00203FA5"/>
    <w:rsid w:val="00205449"/>
    <w:rsid w:val="00205A09"/>
    <w:rsid w:val="0021109D"/>
    <w:rsid w:val="0021253C"/>
    <w:rsid w:val="00215D49"/>
    <w:rsid w:val="00215DD8"/>
    <w:rsid w:val="00217391"/>
    <w:rsid w:val="00221D86"/>
    <w:rsid w:val="00221E87"/>
    <w:rsid w:val="002230E3"/>
    <w:rsid w:val="0022408C"/>
    <w:rsid w:val="00224E34"/>
    <w:rsid w:val="00225922"/>
    <w:rsid w:val="00233EA2"/>
    <w:rsid w:val="00233F3E"/>
    <w:rsid w:val="00235095"/>
    <w:rsid w:val="002371FF"/>
    <w:rsid w:val="002457EA"/>
    <w:rsid w:val="002471D3"/>
    <w:rsid w:val="00250C37"/>
    <w:rsid w:val="00253F92"/>
    <w:rsid w:val="00265921"/>
    <w:rsid w:val="0026798D"/>
    <w:rsid w:val="00282592"/>
    <w:rsid w:val="00282C22"/>
    <w:rsid w:val="0028303E"/>
    <w:rsid w:val="00284057"/>
    <w:rsid w:val="00286195"/>
    <w:rsid w:val="00292B2E"/>
    <w:rsid w:val="00293790"/>
    <w:rsid w:val="00293D19"/>
    <w:rsid w:val="002961A8"/>
    <w:rsid w:val="002969D8"/>
    <w:rsid w:val="00296CD0"/>
    <w:rsid w:val="0029760A"/>
    <w:rsid w:val="0029773A"/>
    <w:rsid w:val="002A389D"/>
    <w:rsid w:val="002A5447"/>
    <w:rsid w:val="002A6AED"/>
    <w:rsid w:val="002A7A4B"/>
    <w:rsid w:val="002A7DFC"/>
    <w:rsid w:val="002B2243"/>
    <w:rsid w:val="002B57F8"/>
    <w:rsid w:val="002C01B3"/>
    <w:rsid w:val="002C0BF7"/>
    <w:rsid w:val="002C224E"/>
    <w:rsid w:val="002D0B62"/>
    <w:rsid w:val="002D240A"/>
    <w:rsid w:val="002D5757"/>
    <w:rsid w:val="002D7FF3"/>
    <w:rsid w:val="002E4728"/>
    <w:rsid w:val="002E4A9E"/>
    <w:rsid w:val="002E4D87"/>
    <w:rsid w:val="002F03F4"/>
    <w:rsid w:val="002F3224"/>
    <w:rsid w:val="002F42CC"/>
    <w:rsid w:val="002F45DC"/>
    <w:rsid w:val="002F5053"/>
    <w:rsid w:val="002F6C3A"/>
    <w:rsid w:val="003028D4"/>
    <w:rsid w:val="00302FF1"/>
    <w:rsid w:val="00312660"/>
    <w:rsid w:val="003149B4"/>
    <w:rsid w:val="00314E18"/>
    <w:rsid w:val="00314E34"/>
    <w:rsid w:val="0031684D"/>
    <w:rsid w:val="00316F16"/>
    <w:rsid w:val="00317AD7"/>
    <w:rsid w:val="0032640D"/>
    <w:rsid w:val="0032701A"/>
    <w:rsid w:val="0033174C"/>
    <w:rsid w:val="003430F9"/>
    <w:rsid w:val="003536BD"/>
    <w:rsid w:val="0035640A"/>
    <w:rsid w:val="00356882"/>
    <w:rsid w:val="0036139B"/>
    <w:rsid w:val="00363BA0"/>
    <w:rsid w:val="00365EA6"/>
    <w:rsid w:val="0036625D"/>
    <w:rsid w:val="0036696E"/>
    <w:rsid w:val="00380A5E"/>
    <w:rsid w:val="0038572F"/>
    <w:rsid w:val="00385EA6"/>
    <w:rsid w:val="00387CB4"/>
    <w:rsid w:val="0039154C"/>
    <w:rsid w:val="003936AF"/>
    <w:rsid w:val="0039485E"/>
    <w:rsid w:val="003A46DE"/>
    <w:rsid w:val="003A4FAA"/>
    <w:rsid w:val="003B0F38"/>
    <w:rsid w:val="003B0F9E"/>
    <w:rsid w:val="003B30FE"/>
    <w:rsid w:val="003B404F"/>
    <w:rsid w:val="003C155C"/>
    <w:rsid w:val="003C1CCC"/>
    <w:rsid w:val="003C3BC1"/>
    <w:rsid w:val="003D3DCA"/>
    <w:rsid w:val="003D5918"/>
    <w:rsid w:val="003D6A25"/>
    <w:rsid w:val="003E0925"/>
    <w:rsid w:val="003E7F4E"/>
    <w:rsid w:val="003F033A"/>
    <w:rsid w:val="003F637F"/>
    <w:rsid w:val="003F7649"/>
    <w:rsid w:val="00401E8B"/>
    <w:rsid w:val="00402FEE"/>
    <w:rsid w:val="004064E9"/>
    <w:rsid w:val="00406F1C"/>
    <w:rsid w:val="00412B95"/>
    <w:rsid w:val="00413FD8"/>
    <w:rsid w:val="004151A2"/>
    <w:rsid w:val="00417288"/>
    <w:rsid w:val="0042014A"/>
    <w:rsid w:val="004235F0"/>
    <w:rsid w:val="00424EF8"/>
    <w:rsid w:val="00427A8C"/>
    <w:rsid w:val="0043394D"/>
    <w:rsid w:val="004413BD"/>
    <w:rsid w:val="00444387"/>
    <w:rsid w:val="00444822"/>
    <w:rsid w:val="004505FE"/>
    <w:rsid w:val="0045157F"/>
    <w:rsid w:val="00452715"/>
    <w:rsid w:val="00452F00"/>
    <w:rsid w:val="00461148"/>
    <w:rsid w:val="00461B0F"/>
    <w:rsid w:val="00467B43"/>
    <w:rsid w:val="00472D15"/>
    <w:rsid w:val="00474BDA"/>
    <w:rsid w:val="004751B9"/>
    <w:rsid w:val="0047534B"/>
    <w:rsid w:val="0047568D"/>
    <w:rsid w:val="004756D5"/>
    <w:rsid w:val="00477E1F"/>
    <w:rsid w:val="00481831"/>
    <w:rsid w:val="004818FE"/>
    <w:rsid w:val="0048206B"/>
    <w:rsid w:val="00484469"/>
    <w:rsid w:val="00486655"/>
    <w:rsid w:val="00486FD0"/>
    <w:rsid w:val="00497C36"/>
    <w:rsid w:val="004A684A"/>
    <w:rsid w:val="004B3189"/>
    <w:rsid w:val="004B445B"/>
    <w:rsid w:val="004B67B2"/>
    <w:rsid w:val="004B6CED"/>
    <w:rsid w:val="004C1D0E"/>
    <w:rsid w:val="004C49D4"/>
    <w:rsid w:val="004C7257"/>
    <w:rsid w:val="004D265B"/>
    <w:rsid w:val="004D42F7"/>
    <w:rsid w:val="004D5889"/>
    <w:rsid w:val="004E0F8D"/>
    <w:rsid w:val="004E3D5D"/>
    <w:rsid w:val="004F487C"/>
    <w:rsid w:val="004F519B"/>
    <w:rsid w:val="00500B43"/>
    <w:rsid w:val="00501A7E"/>
    <w:rsid w:val="0050710B"/>
    <w:rsid w:val="00507BD6"/>
    <w:rsid w:val="00511FC7"/>
    <w:rsid w:val="00512353"/>
    <w:rsid w:val="00513A40"/>
    <w:rsid w:val="00514D96"/>
    <w:rsid w:val="00521260"/>
    <w:rsid w:val="00521AA1"/>
    <w:rsid w:val="005245B8"/>
    <w:rsid w:val="005254BB"/>
    <w:rsid w:val="00526BEE"/>
    <w:rsid w:val="00526D66"/>
    <w:rsid w:val="00527317"/>
    <w:rsid w:val="00527525"/>
    <w:rsid w:val="00531D91"/>
    <w:rsid w:val="0053211C"/>
    <w:rsid w:val="00535A2A"/>
    <w:rsid w:val="00543E0E"/>
    <w:rsid w:val="00544C2B"/>
    <w:rsid w:val="00552927"/>
    <w:rsid w:val="0055402D"/>
    <w:rsid w:val="00554EFA"/>
    <w:rsid w:val="00555894"/>
    <w:rsid w:val="0056028C"/>
    <w:rsid w:val="00567B89"/>
    <w:rsid w:val="0057071B"/>
    <w:rsid w:val="005730B0"/>
    <w:rsid w:val="005733BB"/>
    <w:rsid w:val="00576621"/>
    <w:rsid w:val="0058492A"/>
    <w:rsid w:val="00585B3E"/>
    <w:rsid w:val="00586D8F"/>
    <w:rsid w:val="00597ECC"/>
    <w:rsid w:val="005A4638"/>
    <w:rsid w:val="005B49AA"/>
    <w:rsid w:val="005B5910"/>
    <w:rsid w:val="005C5AB8"/>
    <w:rsid w:val="005D108E"/>
    <w:rsid w:val="005D1446"/>
    <w:rsid w:val="005D1F05"/>
    <w:rsid w:val="005D351D"/>
    <w:rsid w:val="005D4A00"/>
    <w:rsid w:val="005E0B91"/>
    <w:rsid w:val="005E1B77"/>
    <w:rsid w:val="005E48D9"/>
    <w:rsid w:val="005E4B39"/>
    <w:rsid w:val="005E5CF0"/>
    <w:rsid w:val="005E5F5E"/>
    <w:rsid w:val="005F11FF"/>
    <w:rsid w:val="005F4F5D"/>
    <w:rsid w:val="005F7909"/>
    <w:rsid w:val="0060060A"/>
    <w:rsid w:val="0060169F"/>
    <w:rsid w:val="00602958"/>
    <w:rsid w:val="00607C32"/>
    <w:rsid w:val="00613657"/>
    <w:rsid w:val="00613EEA"/>
    <w:rsid w:val="006242EC"/>
    <w:rsid w:val="00626475"/>
    <w:rsid w:val="00635244"/>
    <w:rsid w:val="00635A42"/>
    <w:rsid w:val="00640748"/>
    <w:rsid w:val="0064620F"/>
    <w:rsid w:val="00646A0D"/>
    <w:rsid w:val="00657964"/>
    <w:rsid w:val="006623A9"/>
    <w:rsid w:val="00665AA4"/>
    <w:rsid w:val="006672E2"/>
    <w:rsid w:val="0068033F"/>
    <w:rsid w:val="00681051"/>
    <w:rsid w:val="00682154"/>
    <w:rsid w:val="00682DA2"/>
    <w:rsid w:val="00687EA8"/>
    <w:rsid w:val="00687FDE"/>
    <w:rsid w:val="006A1D0D"/>
    <w:rsid w:val="006A2112"/>
    <w:rsid w:val="006A415B"/>
    <w:rsid w:val="006A6C54"/>
    <w:rsid w:val="006B1142"/>
    <w:rsid w:val="006B3EBA"/>
    <w:rsid w:val="006B494E"/>
    <w:rsid w:val="006B4C3A"/>
    <w:rsid w:val="006C2BFB"/>
    <w:rsid w:val="006D2AE0"/>
    <w:rsid w:val="006D3958"/>
    <w:rsid w:val="006F53F7"/>
    <w:rsid w:val="006F6D13"/>
    <w:rsid w:val="006F7F51"/>
    <w:rsid w:val="00702EC4"/>
    <w:rsid w:val="0070631C"/>
    <w:rsid w:val="007147D5"/>
    <w:rsid w:val="00716F61"/>
    <w:rsid w:val="00722EFF"/>
    <w:rsid w:val="00726631"/>
    <w:rsid w:val="00746E28"/>
    <w:rsid w:val="0075455B"/>
    <w:rsid w:val="007563E7"/>
    <w:rsid w:val="00756B68"/>
    <w:rsid w:val="00757E01"/>
    <w:rsid w:val="0076029F"/>
    <w:rsid w:val="007659CB"/>
    <w:rsid w:val="00765CE0"/>
    <w:rsid w:val="00767FD5"/>
    <w:rsid w:val="00771D3F"/>
    <w:rsid w:val="00773D65"/>
    <w:rsid w:val="0077779C"/>
    <w:rsid w:val="00780B35"/>
    <w:rsid w:val="00786B87"/>
    <w:rsid w:val="00786E41"/>
    <w:rsid w:val="00792E7C"/>
    <w:rsid w:val="007937DC"/>
    <w:rsid w:val="00795F42"/>
    <w:rsid w:val="007A1B8F"/>
    <w:rsid w:val="007A63DB"/>
    <w:rsid w:val="007A685A"/>
    <w:rsid w:val="007B0C1D"/>
    <w:rsid w:val="007C06E0"/>
    <w:rsid w:val="007C143A"/>
    <w:rsid w:val="007C23CC"/>
    <w:rsid w:val="007C39C8"/>
    <w:rsid w:val="007C48AD"/>
    <w:rsid w:val="007C728B"/>
    <w:rsid w:val="007D1485"/>
    <w:rsid w:val="007D71F0"/>
    <w:rsid w:val="007E219C"/>
    <w:rsid w:val="007E49BA"/>
    <w:rsid w:val="007F2EB3"/>
    <w:rsid w:val="007F6DF2"/>
    <w:rsid w:val="008015FD"/>
    <w:rsid w:val="00801A69"/>
    <w:rsid w:val="00804DB1"/>
    <w:rsid w:val="0080639D"/>
    <w:rsid w:val="0081267F"/>
    <w:rsid w:val="008145A7"/>
    <w:rsid w:val="008202B4"/>
    <w:rsid w:val="00821788"/>
    <w:rsid w:val="00827BEB"/>
    <w:rsid w:val="00831EE8"/>
    <w:rsid w:val="00832182"/>
    <w:rsid w:val="00833BE1"/>
    <w:rsid w:val="00837174"/>
    <w:rsid w:val="008446EF"/>
    <w:rsid w:val="0084660A"/>
    <w:rsid w:val="00847AD9"/>
    <w:rsid w:val="008508CE"/>
    <w:rsid w:val="00853A16"/>
    <w:rsid w:val="00853CDE"/>
    <w:rsid w:val="00854DD0"/>
    <w:rsid w:val="00855B49"/>
    <w:rsid w:val="00861480"/>
    <w:rsid w:val="0086241C"/>
    <w:rsid w:val="00863DF1"/>
    <w:rsid w:val="00865EFA"/>
    <w:rsid w:val="00874973"/>
    <w:rsid w:val="008814B3"/>
    <w:rsid w:val="00882FF8"/>
    <w:rsid w:val="0088586A"/>
    <w:rsid w:val="008916B2"/>
    <w:rsid w:val="00891B8F"/>
    <w:rsid w:val="008971F4"/>
    <w:rsid w:val="008A0B52"/>
    <w:rsid w:val="008B101E"/>
    <w:rsid w:val="008B24B4"/>
    <w:rsid w:val="008B5593"/>
    <w:rsid w:val="008B63B7"/>
    <w:rsid w:val="008C6F06"/>
    <w:rsid w:val="008D4BE9"/>
    <w:rsid w:val="008D610F"/>
    <w:rsid w:val="008E0017"/>
    <w:rsid w:val="008E15E6"/>
    <w:rsid w:val="008E5DB9"/>
    <w:rsid w:val="008E6A3D"/>
    <w:rsid w:val="008F2634"/>
    <w:rsid w:val="008F4028"/>
    <w:rsid w:val="008F4DCC"/>
    <w:rsid w:val="008F51AD"/>
    <w:rsid w:val="008F757E"/>
    <w:rsid w:val="00900B28"/>
    <w:rsid w:val="009017F4"/>
    <w:rsid w:val="00904020"/>
    <w:rsid w:val="00913CD3"/>
    <w:rsid w:val="00915143"/>
    <w:rsid w:val="00916615"/>
    <w:rsid w:val="009201B2"/>
    <w:rsid w:val="0092398B"/>
    <w:rsid w:val="00925EB5"/>
    <w:rsid w:val="0092786D"/>
    <w:rsid w:val="009308AB"/>
    <w:rsid w:val="00934063"/>
    <w:rsid w:val="00937CAB"/>
    <w:rsid w:val="00943018"/>
    <w:rsid w:val="00945444"/>
    <w:rsid w:val="00971269"/>
    <w:rsid w:val="0097194D"/>
    <w:rsid w:val="00972AC7"/>
    <w:rsid w:val="00990460"/>
    <w:rsid w:val="00991823"/>
    <w:rsid w:val="00991D8E"/>
    <w:rsid w:val="009951FC"/>
    <w:rsid w:val="00996F1A"/>
    <w:rsid w:val="00996FD9"/>
    <w:rsid w:val="009976FE"/>
    <w:rsid w:val="009A0745"/>
    <w:rsid w:val="009A2661"/>
    <w:rsid w:val="009A36B8"/>
    <w:rsid w:val="009A538F"/>
    <w:rsid w:val="009A5C39"/>
    <w:rsid w:val="009B166F"/>
    <w:rsid w:val="009B2191"/>
    <w:rsid w:val="009D0316"/>
    <w:rsid w:val="009D7011"/>
    <w:rsid w:val="009E5337"/>
    <w:rsid w:val="009E68DA"/>
    <w:rsid w:val="009F0886"/>
    <w:rsid w:val="009F10AA"/>
    <w:rsid w:val="009F2097"/>
    <w:rsid w:val="009F29A3"/>
    <w:rsid w:val="009F3491"/>
    <w:rsid w:val="009F5D11"/>
    <w:rsid w:val="009F7DBB"/>
    <w:rsid w:val="00A04A10"/>
    <w:rsid w:val="00A04E8D"/>
    <w:rsid w:val="00A04F38"/>
    <w:rsid w:val="00A07698"/>
    <w:rsid w:val="00A13749"/>
    <w:rsid w:val="00A23B06"/>
    <w:rsid w:val="00A24828"/>
    <w:rsid w:val="00A263CC"/>
    <w:rsid w:val="00A27A53"/>
    <w:rsid w:val="00A3015E"/>
    <w:rsid w:val="00A304E9"/>
    <w:rsid w:val="00A32D13"/>
    <w:rsid w:val="00A36EE1"/>
    <w:rsid w:val="00A50655"/>
    <w:rsid w:val="00A56F04"/>
    <w:rsid w:val="00A6113B"/>
    <w:rsid w:val="00A61179"/>
    <w:rsid w:val="00A61C87"/>
    <w:rsid w:val="00A61CC4"/>
    <w:rsid w:val="00A630BC"/>
    <w:rsid w:val="00A67476"/>
    <w:rsid w:val="00A71D56"/>
    <w:rsid w:val="00A72DDC"/>
    <w:rsid w:val="00A730A6"/>
    <w:rsid w:val="00A74632"/>
    <w:rsid w:val="00A7756F"/>
    <w:rsid w:val="00A824F4"/>
    <w:rsid w:val="00A90879"/>
    <w:rsid w:val="00A910B8"/>
    <w:rsid w:val="00A93312"/>
    <w:rsid w:val="00A9352C"/>
    <w:rsid w:val="00A939A9"/>
    <w:rsid w:val="00A93C34"/>
    <w:rsid w:val="00A94815"/>
    <w:rsid w:val="00A9517D"/>
    <w:rsid w:val="00AA3159"/>
    <w:rsid w:val="00AB3A93"/>
    <w:rsid w:val="00AB495E"/>
    <w:rsid w:val="00AB5BBE"/>
    <w:rsid w:val="00AB6A8A"/>
    <w:rsid w:val="00AC0F71"/>
    <w:rsid w:val="00AC6740"/>
    <w:rsid w:val="00AD0550"/>
    <w:rsid w:val="00AD27F8"/>
    <w:rsid w:val="00AD729F"/>
    <w:rsid w:val="00AE0BD6"/>
    <w:rsid w:val="00AE4530"/>
    <w:rsid w:val="00AF1786"/>
    <w:rsid w:val="00AF1FF8"/>
    <w:rsid w:val="00AF319E"/>
    <w:rsid w:val="00AF6145"/>
    <w:rsid w:val="00AF6A3A"/>
    <w:rsid w:val="00B02D9B"/>
    <w:rsid w:val="00B050CA"/>
    <w:rsid w:val="00B07931"/>
    <w:rsid w:val="00B11298"/>
    <w:rsid w:val="00B1170D"/>
    <w:rsid w:val="00B1276C"/>
    <w:rsid w:val="00B139E5"/>
    <w:rsid w:val="00B14385"/>
    <w:rsid w:val="00B2202E"/>
    <w:rsid w:val="00B24A34"/>
    <w:rsid w:val="00B31E14"/>
    <w:rsid w:val="00B361B6"/>
    <w:rsid w:val="00B36A04"/>
    <w:rsid w:val="00B3725F"/>
    <w:rsid w:val="00B40ECA"/>
    <w:rsid w:val="00B42316"/>
    <w:rsid w:val="00B4244A"/>
    <w:rsid w:val="00B435FB"/>
    <w:rsid w:val="00B45019"/>
    <w:rsid w:val="00B46741"/>
    <w:rsid w:val="00B515CD"/>
    <w:rsid w:val="00B51D50"/>
    <w:rsid w:val="00B52056"/>
    <w:rsid w:val="00B52F5E"/>
    <w:rsid w:val="00B55088"/>
    <w:rsid w:val="00B5729C"/>
    <w:rsid w:val="00B573F1"/>
    <w:rsid w:val="00B57E54"/>
    <w:rsid w:val="00B61F0D"/>
    <w:rsid w:val="00B67138"/>
    <w:rsid w:val="00B6757A"/>
    <w:rsid w:val="00B80051"/>
    <w:rsid w:val="00B83178"/>
    <w:rsid w:val="00B86247"/>
    <w:rsid w:val="00B87270"/>
    <w:rsid w:val="00B911AE"/>
    <w:rsid w:val="00B9224B"/>
    <w:rsid w:val="00B92EA4"/>
    <w:rsid w:val="00B9331B"/>
    <w:rsid w:val="00BA0FD1"/>
    <w:rsid w:val="00BA1992"/>
    <w:rsid w:val="00BA214A"/>
    <w:rsid w:val="00BA2865"/>
    <w:rsid w:val="00BB0E8C"/>
    <w:rsid w:val="00BB59BC"/>
    <w:rsid w:val="00BC08F0"/>
    <w:rsid w:val="00BC321F"/>
    <w:rsid w:val="00BC6483"/>
    <w:rsid w:val="00BC6D5E"/>
    <w:rsid w:val="00BD7ABB"/>
    <w:rsid w:val="00BE1D99"/>
    <w:rsid w:val="00BE40C1"/>
    <w:rsid w:val="00BE75F7"/>
    <w:rsid w:val="00BF09A4"/>
    <w:rsid w:val="00BF0EA9"/>
    <w:rsid w:val="00BF41DA"/>
    <w:rsid w:val="00BF4A2C"/>
    <w:rsid w:val="00BF7E7E"/>
    <w:rsid w:val="00C03A11"/>
    <w:rsid w:val="00C03FE4"/>
    <w:rsid w:val="00C058AA"/>
    <w:rsid w:val="00C0591C"/>
    <w:rsid w:val="00C05FB0"/>
    <w:rsid w:val="00C061A8"/>
    <w:rsid w:val="00C061CA"/>
    <w:rsid w:val="00C1446C"/>
    <w:rsid w:val="00C173DC"/>
    <w:rsid w:val="00C343E9"/>
    <w:rsid w:val="00C40833"/>
    <w:rsid w:val="00C42487"/>
    <w:rsid w:val="00C43399"/>
    <w:rsid w:val="00C46B55"/>
    <w:rsid w:val="00C52971"/>
    <w:rsid w:val="00C53DF5"/>
    <w:rsid w:val="00C54869"/>
    <w:rsid w:val="00C57523"/>
    <w:rsid w:val="00C57970"/>
    <w:rsid w:val="00C61285"/>
    <w:rsid w:val="00C61C2F"/>
    <w:rsid w:val="00C7120B"/>
    <w:rsid w:val="00C71288"/>
    <w:rsid w:val="00C7412E"/>
    <w:rsid w:val="00C75027"/>
    <w:rsid w:val="00C77221"/>
    <w:rsid w:val="00C84885"/>
    <w:rsid w:val="00C861AA"/>
    <w:rsid w:val="00C90156"/>
    <w:rsid w:val="00C94427"/>
    <w:rsid w:val="00C96D09"/>
    <w:rsid w:val="00CA420E"/>
    <w:rsid w:val="00CA440F"/>
    <w:rsid w:val="00CA7597"/>
    <w:rsid w:val="00CB0782"/>
    <w:rsid w:val="00CB2311"/>
    <w:rsid w:val="00CB3465"/>
    <w:rsid w:val="00CC11BE"/>
    <w:rsid w:val="00CC1C00"/>
    <w:rsid w:val="00CC2F2A"/>
    <w:rsid w:val="00CC4468"/>
    <w:rsid w:val="00CD055A"/>
    <w:rsid w:val="00CD5C01"/>
    <w:rsid w:val="00CE64E6"/>
    <w:rsid w:val="00CE76E5"/>
    <w:rsid w:val="00CF3734"/>
    <w:rsid w:val="00CF4C05"/>
    <w:rsid w:val="00D025E2"/>
    <w:rsid w:val="00D03ED4"/>
    <w:rsid w:val="00D06220"/>
    <w:rsid w:val="00D068A5"/>
    <w:rsid w:val="00D07468"/>
    <w:rsid w:val="00D126F0"/>
    <w:rsid w:val="00D12845"/>
    <w:rsid w:val="00D134F2"/>
    <w:rsid w:val="00D15F15"/>
    <w:rsid w:val="00D207FC"/>
    <w:rsid w:val="00D20AF7"/>
    <w:rsid w:val="00D2253A"/>
    <w:rsid w:val="00D23D8D"/>
    <w:rsid w:val="00D24DDA"/>
    <w:rsid w:val="00D25051"/>
    <w:rsid w:val="00D31FAB"/>
    <w:rsid w:val="00D33633"/>
    <w:rsid w:val="00D3580B"/>
    <w:rsid w:val="00D35B5E"/>
    <w:rsid w:val="00D41317"/>
    <w:rsid w:val="00D427B2"/>
    <w:rsid w:val="00D4638E"/>
    <w:rsid w:val="00D53845"/>
    <w:rsid w:val="00D551EA"/>
    <w:rsid w:val="00D55CDE"/>
    <w:rsid w:val="00D56F30"/>
    <w:rsid w:val="00D64882"/>
    <w:rsid w:val="00D64B9B"/>
    <w:rsid w:val="00D64C67"/>
    <w:rsid w:val="00D70212"/>
    <w:rsid w:val="00D805C3"/>
    <w:rsid w:val="00D80CF3"/>
    <w:rsid w:val="00D842BE"/>
    <w:rsid w:val="00D9135A"/>
    <w:rsid w:val="00D92A90"/>
    <w:rsid w:val="00D9724F"/>
    <w:rsid w:val="00D97B7A"/>
    <w:rsid w:val="00DA2590"/>
    <w:rsid w:val="00DA4C42"/>
    <w:rsid w:val="00DA4D6E"/>
    <w:rsid w:val="00DA659C"/>
    <w:rsid w:val="00DA7098"/>
    <w:rsid w:val="00DB450C"/>
    <w:rsid w:val="00DB5BAA"/>
    <w:rsid w:val="00DC1F7E"/>
    <w:rsid w:val="00DC2AB8"/>
    <w:rsid w:val="00DC4B7C"/>
    <w:rsid w:val="00DC59A8"/>
    <w:rsid w:val="00DD122A"/>
    <w:rsid w:val="00DD489E"/>
    <w:rsid w:val="00DD725B"/>
    <w:rsid w:val="00DD763C"/>
    <w:rsid w:val="00DE204F"/>
    <w:rsid w:val="00DE24D4"/>
    <w:rsid w:val="00DE266F"/>
    <w:rsid w:val="00DF56D8"/>
    <w:rsid w:val="00E00640"/>
    <w:rsid w:val="00E02278"/>
    <w:rsid w:val="00E022D8"/>
    <w:rsid w:val="00E02F42"/>
    <w:rsid w:val="00E043EE"/>
    <w:rsid w:val="00E0487F"/>
    <w:rsid w:val="00E0492C"/>
    <w:rsid w:val="00E05C62"/>
    <w:rsid w:val="00E145F6"/>
    <w:rsid w:val="00E17209"/>
    <w:rsid w:val="00E20DC5"/>
    <w:rsid w:val="00E2773C"/>
    <w:rsid w:val="00E302DD"/>
    <w:rsid w:val="00E307E0"/>
    <w:rsid w:val="00E3105D"/>
    <w:rsid w:val="00E3327A"/>
    <w:rsid w:val="00E33A4C"/>
    <w:rsid w:val="00E42FB6"/>
    <w:rsid w:val="00E45042"/>
    <w:rsid w:val="00E4737F"/>
    <w:rsid w:val="00E50752"/>
    <w:rsid w:val="00E50FBD"/>
    <w:rsid w:val="00E53CAD"/>
    <w:rsid w:val="00E5492E"/>
    <w:rsid w:val="00E57994"/>
    <w:rsid w:val="00E64898"/>
    <w:rsid w:val="00E657F3"/>
    <w:rsid w:val="00E7065D"/>
    <w:rsid w:val="00E7504E"/>
    <w:rsid w:val="00E80402"/>
    <w:rsid w:val="00E80664"/>
    <w:rsid w:val="00E8166B"/>
    <w:rsid w:val="00E828CC"/>
    <w:rsid w:val="00E83023"/>
    <w:rsid w:val="00E83E12"/>
    <w:rsid w:val="00E852DA"/>
    <w:rsid w:val="00E871B8"/>
    <w:rsid w:val="00E90F77"/>
    <w:rsid w:val="00E97D7C"/>
    <w:rsid w:val="00EA0635"/>
    <w:rsid w:val="00EA1E90"/>
    <w:rsid w:val="00EA7507"/>
    <w:rsid w:val="00EB0105"/>
    <w:rsid w:val="00EB1227"/>
    <w:rsid w:val="00EB3302"/>
    <w:rsid w:val="00EC2EDB"/>
    <w:rsid w:val="00EC5BF7"/>
    <w:rsid w:val="00EC674B"/>
    <w:rsid w:val="00EC79B6"/>
    <w:rsid w:val="00ED74D9"/>
    <w:rsid w:val="00EE0CCE"/>
    <w:rsid w:val="00EE14D2"/>
    <w:rsid w:val="00EF1959"/>
    <w:rsid w:val="00EF21C5"/>
    <w:rsid w:val="00F01EA3"/>
    <w:rsid w:val="00F04283"/>
    <w:rsid w:val="00F1060E"/>
    <w:rsid w:val="00F10EC9"/>
    <w:rsid w:val="00F166E6"/>
    <w:rsid w:val="00F16E96"/>
    <w:rsid w:val="00F1727B"/>
    <w:rsid w:val="00F17FCC"/>
    <w:rsid w:val="00F2535A"/>
    <w:rsid w:val="00F32FE8"/>
    <w:rsid w:val="00F33850"/>
    <w:rsid w:val="00F40084"/>
    <w:rsid w:val="00F413AC"/>
    <w:rsid w:val="00F43DCC"/>
    <w:rsid w:val="00F46BDE"/>
    <w:rsid w:val="00F46C57"/>
    <w:rsid w:val="00F46FD6"/>
    <w:rsid w:val="00F5263C"/>
    <w:rsid w:val="00F53AD9"/>
    <w:rsid w:val="00F55663"/>
    <w:rsid w:val="00F55CD7"/>
    <w:rsid w:val="00F622E0"/>
    <w:rsid w:val="00F6357E"/>
    <w:rsid w:val="00F721A3"/>
    <w:rsid w:val="00F75244"/>
    <w:rsid w:val="00F75628"/>
    <w:rsid w:val="00F77D7B"/>
    <w:rsid w:val="00F80944"/>
    <w:rsid w:val="00F81368"/>
    <w:rsid w:val="00F830FD"/>
    <w:rsid w:val="00F85E9F"/>
    <w:rsid w:val="00F87BA1"/>
    <w:rsid w:val="00F90A11"/>
    <w:rsid w:val="00F92901"/>
    <w:rsid w:val="00FA2C8D"/>
    <w:rsid w:val="00FB0E45"/>
    <w:rsid w:val="00FB3EE2"/>
    <w:rsid w:val="00FC1A31"/>
    <w:rsid w:val="00FC2E71"/>
    <w:rsid w:val="00FE1FDC"/>
    <w:rsid w:val="00FE5DF3"/>
    <w:rsid w:val="00FE7C3C"/>
    <w:rsid w:val="00FF2920"/>
    <w:rsid w:val="00FF399D"/>
    <w:rsid w:val="00FF6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51F8C"/>
  <w15:chartTrackingRefBased/>
  <w15:docId w15:val="{CC370DFC-A00D-41EB-A31B-9187DF525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5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D148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word">
    <w:name w:val="word"/>
    <w:basedOn w:val="DefaultParagraphFont"/>
    <w:rsid w:val="007D1485"/>
  </w:style>
  <w:style w:type="paragraph" w:styleId="ListParagraph">
    <w:name w:val="List Paragraph"/>
    <w:basedOn w:val="Normal"/>
    <w:uiPriority w:val="34"/>
    <w:qFormat/>
    <w:rsid w:val="00513A40"/>
    <w:pPr>
      <w:ind w:left="720"/>
      <w:contextualSpacing/>
    </w:pPr>
  </w:style>
  <w:style w:type="table" w:styleId="TableGrid">
    <w:name w:val="Table Grid"/>
    <w:basedOn w:val="TableNormal"/>
    <w:uiPriority w:val="39"/>
    <w:rsid w:val="00E307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24kjd">
    <w:name w:val="e24kjd"/>
    <w:basedOn w:val="DefaultParagraphFont"/>
    <w:rsid w:val="004E0F8D"/>
  </w:style>
  <w:style w:type="character" w:styleId="Hyperlink">
    <w:name w:val="Hyperlink"/>
    <w:basedOn w:val="DefaultParagraphFont"/>
    <w:uiPriority w:val="99"/>
    <w:unhideWhenUsed/>
    <w:rsid w:val="000C78E0"/>
    <w:rPr>
      <w:color w:val="0000FF"/>
      <w:u w:val="single"/>
    </w:rPr>
  </w:style>
  <w:style w:type="character" w:styleId="Emphasis">
    <w:name w:val="Emphasis"/>
    <w:basedOn w:val="DefaultParagraphFont"/>
    <w:uiPriority w:val="20"/>
    <w:qFormat/>
    <w:rsid w:val="000C78E0"/>
    <w:rPr>
      <w:i/>
      <w:iCs/>
    </w:rPr>
  </w:style>
  <w:style w:type="paragraph" w:styleId="Header">
    <w:name w:val="header"/>
    <w:basedOn w:val="Normal"/>
    <w:link w:val="HeaderChar"/>
    <w:uiPriority w:val="99"/>
    <w:unhideWhenUsed/>
    <w:rsid w:val="009E68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68DA"/>
  </w:style>
  <w:style w:type="paragraph" w:styleId="Footer">
    <w:name w:val="footer"/>
    <w:basedOn w:val="Normal"/>
    <w:link w:val="FooterChar"/>
    <w:uiPriority w:val="99"/>
    <w:unhideWhenUsed/>
    <w:rsid w:val="009E68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68DA"/>
  </w:style>
  <w:style w:type="character" w:styleId="CommentReference">
    <w:name w:val="annotation reference"/>
    <w:basedOn w:val="DefaultParagraphFont"/>
    <w:uiPriority w:val="99"/>
    <w:semiHidden/>
    <w:unhideWhenUsed/>
    <w:rsid w:val="00066B53"/>
    <w:rPr>
      <w:sz w:val="16"/>
      <w:szCs w:val="16"/>
    </w:rPr>
  </w:style>
  <w:style w:type="paragraph" w:styleId="CommentText">
    <w:name w:val="annotation text"/>
    <w:basedOn w:val="Normal"/>
    <w:link w:val="CommentTextChar"/>
    <w:uiPriority w:val="99"/>
    <w:semiHidden/>
    <w:unhideWhenUsed/>
    <w:rsid w:val="00066B53"/>
    <w:pPr>
      <w:spacing w:line="240" w:lineRule="auto"/>
    </w:pPr>
    <w:rPr>
      <w:sz w:val="20"/>
      <w:szCs w:val="20"/>
    </w:rPr>
  </w:style>
  <w:style w:type="character" w:customStyle="1" w:styleId="CommentTextChar">
    <w:name w:val="Comment Text Char"/>
    <w:basedOn w:val="DefaultParagraphFont"/>
    <w:link w:val="CommentText"/>
    <w:uiPriority w:val="99"/>
    <w:semiHidden/>
    <w:rsid w:val="00066B53"/>
    <w:rPr>
      <w:sz w:val="20"/>
      <w:szCs w:val="20"/>
    </w:rPr>
  </w:style>
  <w:style w:type="paragraph" w:styleId="CommentSubject">
    <w:name w:val="annotation subject"/>
    <w:basedOn w:val="CommentText"/>
    <w:next w:val="CommentText"/>
    <w:link w:val="CommentSubjectChar"/>
    <w:uiPriority w:val="99"/>
    <w:semiHidden/>
    <w:unhideWhenUsed/>
    <w:rsid w:val="00066B53"/>
    <w:rPr>
      <w:b/>
      <w:bCs/>
    </w:rPr>
  </w:style>
  <w:style w:type="character" w:customStyle="1" w:styleId="CommentSubjectChar">
    <w:name w:val="Comment Subject Char"/>
    <w:basedOn w:val="CommentTextChar"/>
    <w:link w:val="CommentSubject"/>
    <w:uiPriority w:val="99"/>
    <w:semiHidden/>
    <w:rsid w:val="00066B53"/>
    <w:rPr>
      <w:b/>
      <w:bCs/>
      <w:sz w:val="20"/>
      <w:szCs w:val="20"/>
    </w:rPr>
  </w:style>
  <w:style w:type="paragraph" w:styleId="BalloonText">
    <w:name w:val="Balloon Text"/>
    <w:basedOn w:val="Normal"/>
    <w:link w:val="BalloonTextChar"/>
    <w:uiPriority w:val="99"/>
    <w:semiHidden/>
    <w:unhideWhenUsed/>
    <w:rsid w:val="00066B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B53"/>
    <w:rPr>
      <w:rFonts w:ascii="Segoe UI" w:hAnsi="Segoe UI" w:cs="Segoe UI"/>
      <w:sz w:val="18"/>
      <w:szCs w:val="18"/>
    </w:rPr>
  </w:style>
  <w:style w:type="paragraph" w:styleId="Revision">
    <w:name w:val="Revision"/>
    <w:hidden/>
    <w:uiPriority w:val="99"/>
    <w:semiHidden/>
    <w:rsid w:val="007C39C8"/>
    <w:pPr>
      <w:spacing w:after="0" w:line="240" w:lineRule="auto"/>
    </w:pPr>
  </w:style>
  <w:style w:type="character" w:customStyle="1" w:styleId="nd-word">
    <w:name w:val="nd-word"/>
    <w:basedOn w:val="DefaultParagraphFont"/>
    <w:rsid w:val="007563E7"/>
  </w:style>
  <w:style w:type="character" w:styleId="LineNumber">
    <w:name w:val="line number"/>
    <w:basedOn w:val="DefaultParagraphFont"/>
    <w:uiPriority w:val="99"/>
    <w:semiHidden/>
    <w:unhideWhenUsed/>
    <w:rsid w:val="00E80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220508">
      <w:bodyDiv w:val="1"/>
      <w:marLeft w:val="0"/>
      <w:marRight w:val="0"/>
      <w:marTop w:val="0"/>
      <w:marBottom w:val="0"/>
      <w:divBdr>
        <w:top w:val="none" w:sz="0" w:space="0" w:color="auto"/>
        <w:left w:val="none" w:sz="0" w:space="0" w:color="auto"/>
        <w:bottom w:val="none" w:sz="0" w:space="0" w:color="auto"/>
        <w:right w:val="none" w:sz="0" w:space="0" w:color="auto"/>
      </w:divBdr>
      <w:divsChild>
        <w:div w:id="663355736">
          <w:marLeft w:val="0"/>
          <w:marRight w:val="0"/>
          <w:marTop w:val="0"/>
          <w:marBottom w:val="0"/>
          <w:divBdr>
            <w:top w:val="none" w:sz="0" w:space="0" w:color="auto"/>
            <w:left w:val="none" w:sz="0" w:space="0" w:color="auto"/>
            <w:bottom w:val="none" w:sz="0" w:space="0" w:color="auto"/>
            <w:right w:val="none" w:sz="0" w:space="0" w:color="auto"/>
          </w:divBdr>
        </w:div>
      </w:divsChild>
    </w:div>
    <w:div w:id="343171566">
      <w:bodyDiv w:val="1"/>
      <w:marLeft w:val="0"/>
      <w:marRight w:val="0"/>
      <w:marTop w:val="0"/>
      <w:marBottom w:val="0"/>
      <w:divBdr>
        <w:top w:val="none" w:sz="0" w:space="0" w:color="auto"/>
        <w:left w:val="none" w:sz="0" w:space="0" w:color="auto"/>
        <w:bottom w:val="none" w:sz="0" w:space="0" w:color="auto"/>
        <w:right w:val="none" w:sz="0" w:space="0" w:color="auto"/>
      </w:divBdr>
      <w:divsChild>
        <w:div w:id="1588030559">
          <w:marLeft w:val="0"/>
          <w:marRight w:val="0"/>
          <w:marTop w:val="0"/>
          <w:marBottom w:val="0"/>
          <w:divBdr>
            <w:top w:val="none" w:sz="0" w:space="0" w:color="auto"/>
            <w:left w:val="none" w:sz="0" w:space="0" w:color="auto"/>
            <w:bottom w:val="none" w:sz="0" w:space="0" w:color="auto"/>
            <w:right w:val="none" w:sz="0" w:space="0" w:color="auto"/>
          </w:divBdr>
        </w:div>
      </w:divsChild>
    </w:div>
    <w:div w:id="427044876">
      <w:bodyDiv w:val="1"/>
      <w:marLeft w:val="0"/>
      <w:marRight w:val="0"/>
      <w:marTop w:val="0"/>
      <w:marBottom w:val="0"/>
      <w:divBdr>
        <w:top w:val="none" w:sz="0" w:space="0" w:color="auto"/>
        <w:left w:val="none" w:sz="0" w:space="0" w:color="auto"/>
        <w:bottom w:val="none" w:sz="0" w:space="0" w:color="auto"/>
        <w:right w:val="none" w:sz="0" w:space="0" w:color="auto"/>
      </w:divBdr>
      <w:divsChild>
        <w:div w:id="1121072769">
          <w:marLeft w:val="0"/>
          <w:marRight w:val="0"/>
          <w:marTop w:val="0"/>
          <w:marBottom w:val="0"/>
          <w:divBdr>
            <w:top w:val="none" w:sz="0" w:space="0" w:color="auto"/>
            <w:left w:val="none" w:sz="0" w:space="0" w:color="auto"/>
            <w:bottom w:val="none" w:sz="0" w:space="0" w:color="auto"/>
            <w:right w:val="none" w:sz="0" w:space="0" w:color="auto"/>
          </w:divBdr>
        </w:div>
        <w:div w:id="2111119670">
          <w:marLeft w:val="0"/>
          <w:marRight w:val="0"/>
          <w:marTop w:val="0"/>
          <w:marBottom w:val="0"/>
          <w:divBdr>
            <w:top w:val="none" w:sz="0" w:space="0" w:color="auto"/>
            <w:left w:val="none" w:sz="0" w:space="0" w:color="auto"/>
            <w:bottom w:val="none" w:sz="0" w:space="0" w:color="auto"/>
            <w:right w:val="none" w:sz="0" w:space="0" w:color="auto"/>
          </w:divBdr>
        </w:div>
      </w:divsChild>
    </w:div>
    <w:div w:id="436869170">
      <w:bodyDiv w:val="1"/>
      <w:marLeft w:val="0"/>
      <w:marRight w:val="0"/>
      <w:marTop w:val="0"/>
      <w:marBottom w:val="0"/>
      <w:divBdr>
        <w:top w:val="none" w:sz="0" w:space="0" w:color="auto"/>
        <w:left w:val="none" w:sz="0" w:space="0" w:color="auto"/>
        <w:bottom w:val="none" w:sz="0" w:space="0" w:color="auto"/>
        <w:right w:val="none" w:sz="0" w:space="0" w:color="auto"/>
      </w:divBdr>
      <w:divsChild>
        <w:div w:id="1401444592">
          <w:marLeft w:val="0"/>
          <w:marRight w:val="0"/>
          <w:marTop w:val="0"/>
          <w:marBottom w:val="0"/>
          <w:divBdr>
            <w:top w:val="none" w:sz="0" w:space="0" w:color="auto"/>
            <w:left w:val="none" w:sz="0" w:space="0" w:color="auto"/>
            <w:bottom w:val="none" w:sz="0" w:space="0" w:color="auto"/>
            <w:right w:val="none" w:sz="0" w:space="0" w:color="auto"/>
          </w:divBdr>
        </w:div>
      </w:divsChild>
    </w:div>
    <w:div w:id="473570785">
      <w:bodyDiv w:val="1"/>
      <w:marLeft w:val="0"/>
      <w:marRight w:val="0"/>
      <w:marTop w:val="0"/>
      <w:marBottom w:val="0"/>
      <w:divBdr>
        <w:top w:val="none" w:sz="0" w:space="0" w:color="auto"/>
        <w:left w:val="none" w:sz="0" w:space="0" w:color="auto"/>
        <w:bottom w:val="none" w:sz="0" w:space="0" w:color="auto"/>
        <w:right w:val="none" w:sz="0" w:space="0" w:color="auto"/>
      </w:divBdr>
      <w:divsChild>
        <w:div w:id="1509909552">
          <w:marLeft w:val="0"/>
          <w:marRight w:val="0"/>
          <w:marTop w:val="0"/>
          <w:marBottom w:val="0"/>
          <w:divBdr>
            <w:top w:val="none" w:sz="0" w:space="0" w:color="auto"/>
            <w:left w:val="none" w:sz="0" w:space="0" w:color="auto"/>
            <w:bottom w:val="none" w:sz="0" w:space="0" w:color="auto"/>
            <w:right w:val="none" w:sz="0" w:space="0" w:color="auto"/>
          </w:divBdr>
        </w:div>
      </w:divsChild>
    </w:div>
    <w:div w:id="502400580">
      <w:bodyDiv w:val="1"/>
      <w:marLeft w:val="0"/>
      <w:marRight w:val="0"/>
      <w:marTop w:val="0"/>
      <w:marBottom w:val="0"/>
      <w:divBdr>
        <w:top w:val="none" w:sz="0" w:space="0" w:color="auto"/>
        <w:left w:val="none" w:sz="0" w:space="0" w:color="auto"/>
        <w:bottom w:val="none" w:sz="0" w:space="0" w:color="auto"/>
        <w:right w:val="none" w:sz="0" w:space="0" w:color="auto"/>
      </w:divBdr>
      <w:divsChild>
        <w:div w:id="649481879">
          <w:marLeft w:val="0"/>
          <w:marRight w:val="0"/>
          <w:marTop w:val="0"/>
          <w:marBottom w:val="0"/>
          <w:divBdr>
            <w:top w:val="none" w:sz="0" w:space="0" w:color="auto"/>
            <w:left w:val="none" w:sz="0" w:space="0" w:color="auto"/>
            <w:bottom w:val="none" w:sz="0" w:space="0" w:color="auto"/>
            <w:right w:val="none" w:sz="0" w:space="0" w:color="auto"/>
          </w:divBdr>
        </w:div>
      </w:divsChild>
    </w:div>
    <w:div w:id="518278882">
      <w:bodyDiv w:val="1"/>
      <w:marLeft w:val="0"/>
      <w:marRight w:val="0"/>
      <w:marTop w:val="0"/>
      <w:marBottom w:val="0"/>
      <w:divBdr>
        <w:top w:val="none" w:sz="0" w:space="0" w:color="auto"/>
        <w:left w:val="none" w:sz="0" w:space="0" w:color="auto"/>
        <w:bottom w:val="none" w:sz="0" w:space="0" w:color="auto"/>
        <w:right w:val="none" w:sz="0" w:space="0" w:color="auto"/>
      </w:divBdr>
      <w:divsChild>
        <w:div w:id="1371958971">
          <w:marLeft w:val="0"/>
          <w:marRight w:val="0"/>
          <w:marTop w:val="0"/>
          <w:marBottom w:val="0"/>
          <w:divBdr>
            <w:top w:val="none" w:sz="0" w:space="0" w:color="auto"/>
            <w:left w:val="none" w:sz="0" w:space="0" w:color="auto"/>
            <w:bottom w:val="none" w:sz="0" w:space="0" w:color="auto"/>
            <w:right w:val="none" w:sz="0" w:space="0" w:color="auto"/>
          </w:divBdr>
        </w:div>
      </w:divsChild>
    </w:div>
    <w:div w:id="702360456">
      <w:bodyDiv w:val="1"/>
      <w:marLeft w:val="0"/>
      <w:marRight w:val="0"/>
      <w:marTop w:val="0"/>
      <w:marBottom w:val="0"/>
      <w:divBdr>
        <w:top w:val="none" w:sz="0" w:space="0" w:color="auto"/>
        <w:left w:val="none" w:sz="0" w:space="0" w:color="auto"/>
        <w:bottom w:val="none" w:sz="0" w:space="0" w:color="auto"/>
        <w:right w:val="none" w:sz="0" w:space="0" w:color="auto"/>
      </w:divBdr>
      <w:divsChild>
        <w:div w:id="989210057">
          <w:marLeft w:val="0"/>
          <w:marRight w:val="0"/>
          <w:marTop w:val="0"/>
          <w:marBottom w:val="0"/>
          <w:divBdr>
            <w:top w:val="none" w:sz="0" w:space="0" w:color="auto"/>
            <w:left w:val="none" w:sz="0" w:space="0" w:color="auto"/>
            <w:bottom w:val="none" w:sz="0" w:space="0" w:color="auto"/>
            <w:right w:val="none" w:sz="0" w:space="0" w:color="auto"/>
          </w:divBdr>
        </w:div>
      </w:divsChild>
    </w:div>
    <w:div w:id="1039354811">
      <w:bodyDiv w:val="1"/>
      <w:marLeft w:val="0"/>
      <w:marRight w:val="0"/>
      <w:marTop w:val="0"/>
      <w:marBottom w:val="0"/>
      <w:divBdr>
        <w:top w:val="none" w:sz="0" w:space="0" w:color="auto"/>
        <w:left w:val="none" w:sz="0" w:space="0" w:color="auto"/>
        <w:bottom w:val="none" w:sz="0" w:space="0" w:color="auto"/>
        <w:right w:val="none" w:sz="0" w:space="0" w:color="auto"/>
      </w:divBdr>
      <w:divsChild>
        <w:div w:id="1064257282">
          <w:marLeft w:val="0"/>
          <w:marRight w:val="0"/>
          <w:marTop w:val="0"/>
          <w:marBottom w:val="0"/>
          <w:divBdr>
            <w:top w:val="none" w:sz="0" w:space="0" w:color="auto"/>
            <w:left w:val="none" w:sz="0" w:space="0" w:color="auto"/>
            <w:bottom w:val="none" w:sz="0" w:space="0" w:color="auto"/>
            <w:right w:val="none" w:sz="0" w:space="0" w:color="auto"/>
          </w:divBdr>
        </w:div>
      </w:divsChild>
    </w:div>
    <w:div w:id="1085758991">
      <w:bodyDiv w:val="1"/>
      <w:marLeft w:val="0"/>
      <w:marRight w:val="0"/>
      <w:marTop w:val="0"/>
      <w:marBottom w:val="0"/>
      <w:divBdr>
        <w:top w:val="none" w:sz="0" w:space="0" w:color="auto"/>
        <w:left w:val="none" w:sz="0" w:space="0" w:color="auto"/>
        <w:bottom w:val="none" w:sz="0" w:space="0" w:color="auto"/>
        <w:right w:val="none" w:sz="0" w:space="0" w:color="auto"/>
      </w:divBdr>
      <w:divsChild>
        <w:div w:id="748387765">
          <w:marLeft w:val="0"/>
          <w:marRight w:val="0"/>
          <w:marTop w:val="0"/>
          <w:marBottom w:val="0"/>
          <w:divBdr>
            <w:top w:val="none" w:sz="0" w:space="0" w:color="auto"/>
            <w:left w:val="none" w:sz="0" w:space="0" w:color="auto"/>
            <w:bottom w:val="none" w:sz="0" w:space="0" w:color="auto"/>
            <w:right w:val="none" w:sz="0" w:space="0" w:color="auto"/>
          </w:divBdr>
        </w:div>
      </w:divsChild>
    </w:div>
    <w:div w:id="1103115262">
      <w:bodyDiv w:val="1"/>
      <w:marLeft w:val="0"/>
      <w:marRight w:val="0"/>
      <w:marTop w:val="0"/>
      <w:marBottom w:val="0"/>
      <w:divBdr>
        <w:top w:val="none" w:sz="0" w:space="0" w:color="auto"/>
        <w:left w:val="none" w:sz="0" w:space="0" w:color="auto"/>
        <w:bottom w:val="none" w:sz="0" w:space="0" w:color="auto"/>
        <w:right w:val="none" w:sz="0" w:space="0" w:color="auto"/>
      </w:divBdr>
      <w:divsChild>
        <w:div w:id="1194078255">
          <w:marLeft w:val="0"/>
          <w:marRight w:val="0"/>
          <w:marTop w:val="0"/>
          <w:marBottom w:val="0"/>
          <w:divBdr>
            <w:top w:val="none" w:sz="0" w:space="0" w:color="auto"/>
            <w:left w:val="none" w:sz="0" w:space="0" w:color="auto"/>
            <w:bottom w:val="none" w:sz="0" w:space="0" w:color="auto"/>
            <w:right w:val="none" w:sz="0" w:space="0" w:color="auto"/>
          </w:divBdr>
        </w:div>
        <w:div w:id="267977329">
          <w:marLeft w:val="0"/>
          <w:marRight w:val="0"/>
          <w:marTop w:val="0"/>
          <w:marBottom w:val="0"/>
          <w:divBdr>
            <w:top w:val="none" w:sz="0" w:space="0" w:color="auto"/>
            <w:left w:val="none" w:sz="0" w:space="0" w:color="auto"/>
            <w:bottom w:val="none" w:sz="0" w:space="0" w:color="auto"/>
            <w:right w:val="none" w:sz="0" w:space="0" w:color="auto"/>
          </w:divBdr>
        </w:div>
      </w:divsChild>
    </w:div>
    <w:div w:id="1565019393">
      <w:bodyDiv w:val="1"/>
      <w:marLeft w:val="0"/>
      <w:marRight w:val="0"/>
      <w:marTop w:val="0"/>
      <w:marBottom w:val="0"/>
      <w:divBdr>
        <w:top w:val="none" w:sz="0" w:space="0" w:color="auto"/>
        <w:left w:val="none" w:sz="0" w:space="0" w:color="auto"/>
        <w:bottom w:val="none" w:sz="0" w:space="0" w:color="auto"/>
        <w:right w:val="none" w:sz="0" w:space="0" w:color="auto"/>
      </w:divBdr>
      <w:divsChild>
        <w:div w:id="907542620">
          <w:marLeft w:val="0"/>
          <w:marRight w:val="0"/>
          <w:marTop w:val="0"/>
          <w:marBottom w:val="0"/>
          <w:divBdr>
            <w:top w:val="none" w:sz="0" w:space="0" w:color="auto"/>
            <w:left w:val="none" w:sz="0" w:space="0" w:color="auto"/>
            <w:bottom w:val="none" w:sz="0" w:space="0" w:color="auto"/>
            <w:right w:val="none" w:sz="0" w:space="0" w:color="auto"/>
          </w:divBdr>
        </w:div>
      </w:divsChild>
    </w:div>
    <w:div w:id="1745880814">
      <w:bodyDiv w:val="1"/>
      <w:marLeft w:val="0"/>
      <w:marRight w:val="0"/>
      <w:marTop w:val="0"/>
      <w:marBottom w:val="0"/>
      <w:divBdr>
        <w:top w:val="none" w:sz="0" w:space="0" w:color="auto"/>
        <w:left w:val="none" w:sz="0" w:space="0" w:color="auto"/>
        <w:bottom w:val="none" w:sz="0" w:space="0" w:color="auto"/>
        <w:right w:val="none" w:sz="0" w:space="0" w:color="auto"/>
      </w:divBdr>
      <w:divsChild>
        <w:div w:id="1819570208">
          <w:marLeft w:val="0"/>
          <w:marRight w:val="0"/>
          <w:marTop w:val="0"/>
          <w:marBottom w:val="0"/>
          <w:divBdr>
            <w:top w:val="none" w:sz="0" w:space="0" w:color="auto"/>
            <w:left w:val="none" w:sz="0" w:space="0" w:color="auto"/>
            <w:bottom w:val="none" w:sz="0" w:space="0" w:color="auto"/>
            <w:right w:val="none" w:sz="0" w:space="0" w:color="auto"/>
          </w:divBdr>
        </w:div>
        <w:div w:id="421681634">
          <w:marLeft w:val="0"/>
          <w:marRight w:val="0"/>
          <w:marTop w:val="0"/>
          <w:marBottom w:val="0"/>
          <w:divBdr>
            <w:top w:val="none" w:sz="0" w:space="0" w:color="auto"/>
            <w:left w:val="none" w:sz="0" w:space="0" w:color="auto"/>
            <w:bottom w:val="none" w:sz="0" w:space="0" w:color="auto"/>
            <w:right w:val="none" w:sz="0" w:space="0" w:color="auto"/>
          </w:divBdr>
        </w:div>
      </w:divsChild>
    </w:div>
    <w:div w:id="1772555325">
      <w:bodyDiv w:val="1"/>
      <w:marLeft w:val="0"/>
      <w:marRight w:val="0"/>
      <w:marTop w:val="0"/>
      <w:marBottom w:val="0"/>
      <w:divBdr>
        <w:top w:val="none" w:sz="0" w:space="0" w:color="auto"/>
        <w:left w:val="none" w:sz="0" w:space="0" w:color="auto"/>
        <w:bottom w:val="none" w:sz="0" w:space="0" w:color="auto"/>
        <w:right w:val="none" w:sz="0" w:space="0" w:color="auto"/>
      </w:divBdr>
      <w:divsChild>
        <w:div w:id="568275020">
          <w:marLeft w:val="0"/>
          <w:marRight w:val="0"/>
          <w:marTop w:val="0"/>
          <w:marBottom w:val="0"/>
          <w:divBdr>
            <w:top w:val="none" w:sz="0" w:space="0" w:color="auto"/>
            <w:left w:val="none" w:sz="0" w:space="0" w:color="auto"/>
            <w:bottom w:val="none" w:sz="0" w:space="0" w:color="auto"/>
            <w:right w:val="none" w:sz="0" w:space="0" w:color="auto"/>
          </w:divBdr>
        </w:div>
      </w:divsChild>
    </w:div>
    <w:div w:id="1817264148">
      <w:bodyDiv w:val="1"/>
      <w:marLeft w:val="0"/>
      <w:marRight w:val="0"/>
      <w:marTop w:val="0"/>
      <w:marBottom w:val="0"/>
      <w:divBdr>
        <w:top w:val="none" w:sz="0" w:space="0" w:color="auto"/>
        <w:left w:val="none" w:sz="0" w:space="0" w:color="auto"/>
        <w:bottom w:val="none" w:sz="0" w:space="0" w:color="auto"/>
        <w:right w:val="none" w:sz="0" w:space="0" w:color="auto"/>
      </w:divBdr>
      <w:divsChild>
        <w:div w:id="1291286109">
          <w:marLeft w:val="0"/>
          <w:marRight w:val="0"/>
          <w:marTop w:val="0"/>
          <w:marBottom w:val="0"/>
          <w:divBdr>
            <w:top w:val="none" w:sz="0" w:space="0" w:color="auto"/>
            <w:left w:val="none" w:sz="0" w:space="0" w:color="auto"/>
            <w:bottom w:val="none" w:sz="0" w:space="0" w:color="auto"/>
            <w:right w:val="none" w:sz="0" w:space="0" w:color="auto"/>
          </w:divBdr>
        </w:div>
      </w:divsChild>
    </w:div>
    <w:div w:id="1969242225">
      <w:bodyDiv w:val="1"/>
      <w:marLeft w:val="0"/>
      <w:marRight w:val="0"/>
      <w:marTop w:val="0"/>
      <w:marBottom w:val="0"/>
      <w:divBdr>
        <w:top w:val="none" w:sz="0" w:space="0" w:color="auto"/>
        <w:left w:val="none" w:sz="0" w:space="0" w:color="auto"/>
        <w:bottom w:val="none" w:sz="0" w:space="0" w:color="auto"/>
        <w:right w:val="none" w:sz="0" w:space="0" w:color="auto"/>
      </w:divBdr>
      <w:divsChild>
        <w:div w:id="1818062630">
          <w:marLeft w:val="0"/>
          <w:marRight w:val="0"/>
          <w:marTop w:val="0"/>
          <w:marBottom w:val="0"/>
          <w:divBdr>
            <w:top w:val="none" w:sz="0" w:space="0" w:color="auto"/>
            <w:left w:val="none" w:sz="0" w:space="0" w:color="auto"/>
            <w:bottom w:val="none" w:sz="0" w:space="0" w:color="auto"/>
            <w:right w:val="none" w:sz="0" w:space="0" w:color="auto"/>
          </w:divBdr>
        </w:div>
        <w:div w:id="670256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AE4D3-218D-41FC-B93E-738536E6F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17061</TotalTime>
  <Pages>6</Pages>
  <Words>3507</Words>
  <Characters>19991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Reviewer</cp:lastModifiedBy>
  <cp:revision>2502</cp:revision>
  <cp:lastPrinted>2020-06-30T00:10:00Z</cp:lastPrinted>
  <dcterms:created xsi:type="dcterms:W3CDTF">2019-10-14T04:06:00Z</dcterms:created>
  <dcterms:modified xsi:type="dcterms:W3CDTF">2020-10-17T12:52:00Z</dcterms:modified>
</cp:coreProperties>
</file>