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79A6292C"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FA1675">
        <w:rPr>
          <w:rFonts w:ascii="Times New Roman" w:hAnsi="Times New Roman" w:cs="Times New Roman"/>
          <w:b/>
          <w:i/>
          <w:sz w:val="24"/>
          <w:szCs w:val="24"/>
        </w:rPr>
        <w:t>5</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FA1675">
        <w:rPr>
          <w:rFonts w:ascii="Times New Roman" w:hAnsi="Times New Roman" w:cs="Times New Roman"/>
          <w:b/>
          <w:i/>
          <w:sz w:val="24"/>
          <w:szCs w:val="24"/>
        </w:rPr>
        <w:t>6</w:t>
      </w:r>
      <w:r w:rsidR="002B7787">
        <w:rPr>
          <w:rFonts w:ascii="Times New Roman" w:hAnsi="Times New Roman" w:cs="Times New Roman"/>
          <w:b/>
          <w:i/>
          <w:sz w:val="24"/>
          <w:szCs w:val="24"/>
        </w:rPr>
        <w:t>98</w:t>
      </w:r>
      <w:r w:rsidR="003A1F80" w:rsidRPr="006E79D9">
        <w:rPr>
          <w:rFonts w:ascii="Times New Roman" w:hAnsi="Times New Roman" w:cs="Times New Roman"/>
          <w:b/>
          <w:i/>
          <w:sz w:val="24"/>
          <w:szCs w:val="24"/>
        </w:rPr>
        <w:t xml:space="preserve"> - </w:t>
      </w:r>
      <w:r w:rsidR="002B7787">
        <w:rPr>
          <w:rFonts w:ascii="Times New Roman" w:hAnsi="Times New Roman" w:cs="Times New Roman"/>
          <w:b/>
          <w:i/>
          <w:sz w:val="24"/>
          <w:szCs w:val="24"/>
        </w:rPr>
        <w:t>706</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2EA49C3C" w14:textId="4DE1DDE4" w:rsidR="002B7787" w:rsidRDefault="002B7787" w:rsidP="002B7787">
      <w:pPr>
        <w:spacing w:after="0"/>
        <w:jc w:val="center"/>
        <w:outlineLvl w:val="0"/>
        <w:rPr>
          <w:rFonts w:ascii="Times New Roman" w:hAnsi="Times New Roman"/>
          <w:sz w:val="28"/>
        </w:rPr>
      </w:pPr>
      <w:r>
        <w:rPr>
          <w:rFonts w:ascii="Times New Roman" w:hAnsi="Times New Roman"/>
          <w:sz w:val="28"/>
        </w:rPr>
        <w:t>MORPHOLOGICAL AND CONDUCTIVITY STUDIES OF POLYANILINE FABRIC DOPED PHOSPHORIC ACID</w:t>
      </w:r>
    </w:p>
    <w:p w14:paraId="7C0A81D6" w14:textId="77777777" w:rsidR="002B7787" w:rsidRDefault="002B7787" w:rsidP="002B7787">
      <w:pPr>
        <w:spacing w:after="0"/>
        <w:jc w:val="center"/>
        <w:outlineLvl w:val="0"/>
        <w:rPr>
          <w:rFonts w:ascii="Times New Roman" w:hAnsi="Times New Roman"/>
          <w:b/>
          <w:color w:val="548DD4" w:themeColor="text2" w:themeTint="99"/>
          <w:sz w:val="24"/>
          <w:szCs w:val="24"/>
        </w:rPr>
      </w:pPr>
      <w:r>
        <w:rPr>
          <w:rFonts w:ascii="Times New Roman" w:hAnsi="Times New Roman"/>
          <w:b/>
          <w:sz w:val="24"/>
          <w:szCs w:val="24"/>
        </w:rPr>
        <w:t xml:space="preserve"> </w:t>
      </w:r>
    </w:p>
    <w:p w14:paraId="3A23D8FE" w14:textId="77777777" w:rsidR="002B7787" w:rsidRDefault="002B7787" w:rsidP="002B7787">
      <w:pPr>
        <w:spacing w:after="0"/>
        <w:jc w:val="center"/>
        <w:outlineLvl w:val="0"/>
        <w:rPr>
          <w:rFonts w:ascii="Times New Roman" w:hAnsi="Times New Roman"/>
          <w:sz w:val="24"/>
          <w:lang w:val="ms-MY"/>
        </w:rPr>
      </w:pPr>
      <w:r>
        <w:rPr>
          <w:rFonts w:ascii="Times New Roman" w:hAnsi="Times New Roman"/>
          <w:sz w:val="24"/>
        </w:rPr>
        <w:t>(</w:t>
      </w:r>
      <w:r>
        <w:rPr>
          <w:rFonts w:ascii="Times New Roman" w:hAnsi="Times New Roman"/>
          <w:sz w:val="24"/>
          <w:lang w:val="ms-MY"/>
        </w:rPr>
        <w:t>Kajian Morfologi dan Kekonduksian Fabrik Polianilina yang telah Terdop oleh Asid Fosforik</w:t>
      </w:r>
      <w:r>
        <w:rPr>
          <w:rFonts w:ascii="Times New Roman" w:hAnsi="Times New Roman"/>
          <w:sz w:val="24"/>
        </w:rPr>
        <w:t xml:space="preserve">) </w:t>
      </w:r>
    </w:p>
    <w:p w14:paraId="0C4851A2" w14:textId="77777777" w:rsidR="002B7787" w:rsidRDefault="002B7787" w:rsidP="002B7787">
      <w:pPr>
        <w:spacing w:after="0"/>
        <w:jc w:val="center"/>
        <w:outlineLvl w:val="0"/>
        <w:rPr>
          <w:rFonts w:ascii="Times New Roman" w:hAnsi="Times New Roman"/>
          <w:b/>
          <w:color w:val="548DD4" w:themeColor="text2" w:themeTint="99"/>
          <w:sz w:val="20"/>
          <w:szCs w:val="20"/>
        </w:rPr>
      </w:pPr>
    </w:p>
    <w:p w14:paraId="4D7060A8" w14:textId="77777777" w:rsidR="002B7787" w:rsidRDefault="002B7787" w:rsidP="002B7787">
      <w:pPr>
        <w:spacing w:after="0"/>
        <w:jc w:val="center"/>
        <w:outlineLvl w:val="0"/>
        <w:rPr>
          <w:rFonts w:ascii="Times New Roman" w:hAnsi="Times New Roman"/>
          <w:sz w:val="20"/>
          <w:szCs w:val="20"/>
        </w:rPr>
      </w:pPr>
      <w:r>
        <w:rPr>
          <w:rFonts w:ascii="Times New Roman" w:hAnsi="Times New Roman"/>
          <w:sz w:val="20"/>
          <w:szCs w:val="20"/>
        </w:rPr>
        <w:t>Nazreen Che Roslan</w:t>
      </w:r>
      <w:r>
        <w:rPr>
          <w:rFonts w:ascii="Times New Roman" w:hAnsi="Times New Roman"/>
          <w:sz w:val="20"/>
          <w:szCs w:val="20"/>
          <w:vertAlign w:val="superscript"/>
        </w:rPr>
        <w:t>1</w:t>
      </w:r>
      <w:r>
        <w:rPr>
          <w:rFonts w:ascii="Times New Roman" w:hAnsi="Times New Roman"/>
          <w:sz w:val="20"/>
          <w:szCs w:val="20"/>
        </w:rPr>
        <w:t>, Muhammad Faiz Aizamddin</w:t>
      </w:r>
      <w:r>
        <w:rPr>
          <w:rFonts w:ascii="Times New Roman" w:hAnsi="Times New Roman"/>
          <w:sz w:val="20"/>
          <w:szCs w:val="20"/>
          <w:vertAlign w:val="superscript"/>
        </w:rPr>
        <w:t>1</w:t>
      </w:r>
      <w:r>
        <w:rPr>
          <w:rFonts w:ascii="Times New Roman" w:hAnsi="Times New Roman"/>
          <w:sz w:val="20"/>
          <w:szCs w:val="20"/>
        </w:rPr>
        <w:t>, Siti Nurzatul Ikma Omar</w:t>
      </w:r>
      <w:r>
        <w:rPr>
          <w:rFonts w:ascii="Times New Roman" w:hAnsi="Times New Roman"/>
          <w:sz w:val="20"/>
          <w:szCs w:val="20"/>
          <w:vertAlign w:val="superscript"/>
        </w:rPr>
        <w:t>1</w:t>
      </w:r>
      <w:r>
        <w:rPr>
          <w:rFonts w:ascii="Times New Roman" w:hAnsi="Times New Roman"/>
          <w:sz w:val="20"/>
          <w:szCs w:val="20"/>
        </w:rPr>
        <w:t>, Nur Aimi Jani</w:t>
      </w:r>
      <w:r>
        <w:rPr>
          <w:rFonts w:ascii="Times New Roman" w:hAnsi="Times New Roman"/>
          <w:sz w:val="20"/>
          <w:szCs w:val="20"/>
          <w:vertAlign w:val="superscript"/>
        </w:rPr>
        <w:t>1,2</w:t>
      </w:r>
      <w:r>
        <w:rPr>
          <w:rFonts w:ascii="Times New Roman" w:hAnsi="Times New Roman"/>
          <w:sz w:val="20"/>
          <w:szCs w:val="20"/>
        </w:rPr>
        <w:t xml:space="preserve">, </w:t>
      </w:r>
    </w:p>
    <w:p w14:paraId="6B38FEB2" w14:textId="77777777" w:rsidR="002B7787" w:rsidRDefault="002B7787" w:rsidP="002B7787">
      <w:pPr>
        <w:spacing w:after="0"/>
        <w:jc w:val="center"/>
        <w:outlineLvl w:val="0"/>
        <w:rPr>
          <w:rFonts w:ascii="Times New Roman" w:hAnsi="Times New Roman"/>
          <w:sz w:val="20"/>
          <w:szCs w:val="20"/>
        </w:rPr>
      </w:pPr>
      <w:r>
        <w:rPr>
          <w:rFonts w:ascii="Times New Roman" w:hAnsi="Times New Roman"/>
          <w:sz w:val="20"/>
          <w:szCs w:val="20"/>
        </w:rPr>
        <w:t>Mohamed Izzharif Abdul Halim</w:t>
      </w:r>
      <w:r>
        <w:rPr>
          <w:rFonts w:ascii="Times New Roman" w:hAnsi="Times New Roman"/>
          <w:sz w:val="20"/>
          <w:szCs w:val="20"/>
          <w:vertAlign w:val="superscript"/>
        </w:rPr>
        <w:t>3</w:t>
      </w:r>
      <w:r>
        <w:rPr>
          <w:rFonts w:ascii="Times New Roman" w:hAnsi="Times New Roman"/>
          <w:sz w:val="20"/>
          <w:szCs w:val="20"/>
        </w:rPr>
        <w:t>, Zaidah Zainal Ariffin</w:t>
      </w:r>
      <w:r>
        <w:rPr>
          <w:rFonts w:ascii="Times New Roman" w:hAnsi="Times New Roman"/>
          <w:sz w:val="20"/>
          <w:szCs w:val="20"/>
          <w:vertAlign w:val="superscript"/>
        </w:rPr>
        <w:t>4</w:t>
      </w:r>
      <w:r>
        <w:rPr>
          <w:rFonts w:ascii="Times New Roman" w:hAnsi="Times New Roman"/>
          <w:sz w:val="20"/>
          <w:szCs w:val="20"/>
        </w:rPr>
        <w:t>, Mohd Muzamir Mahat</w:t>
      </w:r>
      <w:r>
        <w:rPr>
          <w:rFonts w:ascii="Times New Roman" w:hAnsi="Times New Roman"/>
          <w:sz w:val="20"/>
          <w:szCs w:val="20"/>
          <w:vertAlign w:val="superscript"/>
        </w:rPr>
        <w:t>1</w:t>
      </w:r>
      <w:r>
        <w:rPr>
          <w:rFonts w:ascii="Times New Roman" w:hAnsi="Times New Roman"/>
          <w:sz w:val="20"/>
          <w:szCs w:val="20"/>
        </w:rPr>
        <w:t>*</w:t>
      </w:r>
    </w:p>
    <w:p w14:paraId="048FE190" w14:textId="77777777" w:rsidR="002B7787" w:rsidRPr="002B7787" w:rsidRDefault="002B7787" w:rsidP="002B7787">
      <w:pPr>
        <w:spacing w:after="0"/>
        <w:jc w:val="center"/>
        <w:outlineLvl w:val="0"/>
        <w:rPr>
          <w:rFonts w:ascii="Times New Roman" w:hAnsi="Times New Roman"/>
          <w:b/>
          <w:color w:val="FF0000"/>
          <w:sz w:val="20"/>
          <w:szCs w:val="20"/>
        </w:rPr>
      </w:pPr>
    </w:p>
    <w:p w14:paraId="1ECCFE32" w14:textId="77777777" w:rsidR="002B7787" w:rsidRPr="002B7787" w:rsidRDefault="002B7787" w:rsidP="002B7787">
      <w:pPr>
        <w:spacing w:after="0"/>
        <w:jc w:val="center"/>
        <w:outlineLvl w:val="0"/>
        <w:rPr>
          <w:rFonts w:ascii="Times New Roman" w:hAnsi="Times New Roman"/>
          <w:i/>
          <w:sz w:val="20"/>
          <w:szCs w:val="20"/>
        </w:rPr>
      </w:pPr>
      <w:r w:rsidRPr="002B7787">
        <w:rPr>
          <w:rFonts w:ascii="Times New Roman" w:hAnsi="Times New Roman"/>
          <w:i/>
          <w:sz w:val="20"/>
          <w:szCs w:val="20"/>
          <w:vertAlign w:val="superscript"/>
        </w:rPr>
        <w:t>1</w:t>
      </w:r>
      <w:r w:rsidRPr="002B7787">
        <w:rPr>
          <w:rFonts w:ascii="Times New Roman" w:hAnsi="Times New Roman"/>
          <w:i/>
          <w:sz w:val="20"/>
          <w:szCs w:val="20"/>
        </w:rPr>
        <w:t>School of Physics and Materials Studies, Faculty of Applied Sciences</w:t>
      </w:r>
    </w:p>
    <w:p w14:paraId="39409670" w14:textId="77777777" w:rsidR="002B7787" w:rsidRPr="002B7787" w:rsidRDefault="002B7787" w:rsidP="002B7787">
      <w:pPr>
        <w:spacing w:after="0"/>
        <w:jc w:val="center"/>
        <w:outlineLvl w:val="0"/>
        <w:rPr>
          <w:rFonts w:ascii="Times New Roman" w:hAnsi="Times New Roman"/>
          <w:i/>
          <w:sz w:val="20"/>
          <w:szCs w:val="20"/>
        </w:rPr>
      </w:pPr>
      <w:r w:rsidRPr="002B7787">
        <w:rPr>
          <w:rFonts w:ascii="Times New Roman" w:hAnsi="Times New Roman"/>
          <w:i/>
          <w:sz w:val="20"/>
          <w:szCs w:val="20"/>
          <w:vertAlign w:val="superscript"/>
        </w:rPr>
        <w:t>2</w:t>
      </w:r>
      <w:r w:rsidRPr="002B7787">
        <w:rPr>
          <w:rFonts w:ascii="Times New Roman" w:hAnsi="Times New Roman"/>
          <w:i/>
          <w:sz w:val="20"/>
          <w:szCs w:val="20"/>
        </w:rPr>
        <w:t xml:space="preserve">Centre of Functional Materials and Nanotechnology, Institute of Science  </w:t>
      </w:r>
    </w:p>
    <w:p w14:paraId="7DD80B18" w14:textId="5AE04326" w:rsidR="002B7787" w:rsidRPr="002B7787" w:rsidRDefault="002B7787" w:rsidP="002B7787">
      <w:pPr>
        <w:spacing w:after="0"/>
        <w:jc w:val="center"/>
        <w:outlineLvl w:val="0"/>
        <w:rPr>
          <w:rFonts w:ascii="Times New Roman" w:hAnsi="Times New Roman"/>
          <w:i/>
          <w:sz w:val="20"/>
          <w:szCs w:val="20"/>
        </w:rPr>
      </w:pPr>
      <w:r w:rsidRPr="002B7787">
        <w:rPr>
          <w:rFonts w:ascii="Times New Roman" w:hAnsi="Times New Roman"/>
          <w:i/>
          <w:sz w:val="20"/>
          <w:szCs w:val="20"/>
          <w:vertAlign w:val="superscript"/>
        </w:rPr>
        <w:t>3</w:t>
      </w:r>
      <w:r w:rsidRPr="002B7787">
        <w:rPr>
          <w:rFonts w:ascii="Times New Roman" w:hAnsi="Times New Roman"/>
          <w:i/>
          <w:sz w:val="20"/>
          <w:szCs w:val="20"/>
        </w:rPr>
        <w:t xml:space="preserve">School of Chemistry and Environmental Studies, </w:t>
      </w:r>
      <w:r w:rsidR="00D170D6" w:rsidRPr="002B7787">
        <w:rPr>
          <w:rFonts w:ascii="Times New Roman" w:hAnsi="Times New Roman"/>
          <w:i/>
          <w:sz w:val="20"/>
          <w:szCs w:val="20"/>
        </w:rPr>
        <w:t>Faculty of Applied Sciences</w:t>
      </w:r>
    </w:p>
    <w:p w14:paraId="642E91B3" w14:textId="77777777" w:rsidR="002B7787" w:rsidRPr="002B7787" w:rsidRDefault="002B7787" w:rsidP="002B7787">
      <w:pPr>
        <w:spacing w:after="0"/>
        <w:jc w:val="center"/>
        <w:outlineLvl w:val="0"/>
        <w:rPr>
          <w:rFonts w:ascii="Times New Roman" w:hAnsi="Times New Roman"/>
          <w:i/>
          <w:sz w:val="20"/>
          <w:szCs w:val="20"/>
        </w:rPr>
      </w:pPr>
      <w:r w:rsidRPr="002B7787">
        <w:rPr>
          <w:rFonts w:ascii="Times New Roman" w:hAnsi="Times New Roman"/>
          <w:i/>
          <w:sz w:val="20"/>
          <w:szCs w:val="20"/>
          <w:vertAlign w:val="superscript"/>
        </w:rPr>
        <w:t>4</w:t>
      </w:r>
      <w:r w:rsidRPr="002B7787">
        <w:rPr>
          <w:rFonts w:ascii="Times New Roman" w:hAnsi="Times New Roman"/>
          <w:i/>
          <w:sz w:val="20"/>
          <w:szCs w:val="20"/>
        </w:rPr>
        <w:t>School of Biology, Faculty of Applied Sciences</w:t>
      </w:r>
    </w:p>
    <w:p w14:paraId="69987523" w14:textId="77777777" w:rsidR="002B7787" w:rsidRPr="002B7787" w:rsidRDefault="002B7787" w:rsidP="002B7787">
      <w:pPr>
        <w:spacing w:after="0"/>
        <w:jc w:val="center"/>
        <w:outlineLvl w:val="0"/>
        <w:rPr>
          <w:rFonts w:ascii="Times New Roman" w:hAnsi="Times New Roman"/>
          <w:i/>
          <w:sz w:val="20"/>
          <w:szCs w:val="20"/>
        </w:rPr>
      </w:pPr>
      <w:r w:rsidRPr="002B7787">
        <w:rPr>
          <w:rFonts w:ascii="Times New Roman" w:hAnsi="Times New Roman"/>
          <w:i/>
          <w:sz w:val="20"/>
          <w:szCs w:val="20"/>
        </w:rPr>
        <w:t>Universiti Teknologi MARA, 40450 Shah Alam, Selangor, Malaysia</w:t>
      </w:r>
    </w:p>
    <w:p w14:paraId="18D2BC40" w14:textId="77777777" w:rsidR="002B7787" w:rsidRPr="002B7787" w:rsidRDefault="002B7787" w:rsidP="002B7787">
      <w:pPr>
        <w:spacing w:after="0"/>
        <w:jc w:val="center"/>
        <w:outlineLvl w:val="0"/>
        <w:rPr>
          <w:rFonts w:ascii="Times New Roman" w:hAnsi="Times New Roman"/>
          <w:i/>
          <w:sz w:val="20"/>
          <w:szCs w:val="20"/>
        </w:rPr>
      </w:pPr>
    </w:p>
    <w:p w14:paraId="678C9261" w14:textId="77777777" w:rsidR="002B7787" w:rsidRPr="002B7787" w:rsidRDefault="002B7787" w:rsidP="002B7787">
      <w:pPr>
        <w:spacing w:after="0"/>
        <w:jc w:val="center"/>
        <w:outlineLvl w:val="0"/>
        <w:rPr>
          <w:rFonts w:ascii="Times New Roman" w:hAnsi="Times New Roman"/>
          <w:i/>
          <w:sz w:val="20"/>
          <w:szCs w:val="20"/>
        </w:rPr>
      </w:pPr>
      <w:r w:rsidRPr="002B7787">
        <w:rPr>
          <w:rFonts w:ascii="Times New Roman" w:hAnsi="Times New Roman"/>
          <w:i/>
          <w:sz w:val="20"/>
          <w:szCs w:val="20"/>
        </w:rPr>
        <w:t>*Corresponding author:  mmuzamir@uitm.edu.my</w:t>
      </w:r>
    </w:p>
    <w:p w14:paraId="16D876BF" w14:textId="77777777" w:rsidR="002B7787" w:rsidRPr="002B7787" w:rsidRDefault="002B7787" w:rsidP="002B7787">
      <w:pPr>
        <w:spacing w:after="0"/>
        <w:jc w:val="center"/>
        <w:rPr>
          <w:rFonts w:ascii="Times New Roman" w:hAnsi="Times New Roman"/>
          <w:noProof/>
          <w:sz w:val="20"/>
          <w:szCs w:val="20"/>
        </w:rPr>
      </w:pPr>
    </w:p>
    <w:p w14:paraId="09503942" w14:textId="77777777" w:rsidR="002B7787" w:rsidRPr="002B7787" w:rsidRDefault="002B7787" w:rsidP="002B7787">
      <w:pPr>
        <w:spacing w:after="0"/>
        <w:jc w:val="center"/>
        <w:rPr>
          <w:rFonts w:ascii="Times New Roman" w:hAnsi="Times New Roman"/>
          <w:noProof/>
          <w:sz w:val="20"/>
          <w:szCs w:val="20"/>
        </w:rPr>
      </w:pPr>
    </w:p>
    <w:p w14:paraId="65B15178" w14:textId="77777777" w:rsidR="002B7787" w:rsidRPr="002B7787" w:rsidRDefault="002B7787" w:rsidP="002B7787">
      <w:pPr>
        <w:spacing w:after="0"/>
        <w:jc w:val="center"/>
        <w:rPr>
          <w:rFonts w:ascii="Times New Roman" w:hAnsi="Times New Roman"/>
          <w:noProof/>
          <w:sz w:val="20"/>
          <w:szCs w:val="20"/>
        </w:rPr>
      </w:pPr>
      <w:r w:rsidRPr="002B7787">
        <w:rPr>
          <w:rFonts w:ascii="Times New Roman" w:hAnsi="Times New Roman"/>
          <w:noProof/>
          <w:sz w:val="20"/>
          <w:szCs w:val="20"/>
        </w:rPr>
        <w:t>Received: 30 March 2020; Accepted: 9 September 2020; Published: xx October 2020</w:t>
      </w:r>
    </w:p>
    <w:p w14:paraId="5E8F6725" w14:textId="77777777" w:rsidR="002B7787" w:rsidRPr="002B7787" w:rsidRDefault="002B7787" w:rsidP="002B7787">
      <w:pPr>
        <w:spacing w:after="0"/>
        <w:jc w:val="center"/>
        <w:rPr>
          <w:rFonts w:ascii="Times New Roman" w:hAnsi="Times New Roman"/>
          <w:noProof/>
          <w:sz w:val="20"/>
          <w:szCs w:val="20"/>
        </w:rPr>
      </w:pPr>
    </w:p>
    <w:p w14:paraId="3E74EEA0" w14:textId="77777777" w:rsidR="002B7787" w:rsidRPr="002B7787" w:rsidRDefault="002B7787" w:rsidP="002B7787">
      <w:pPr>
        <w:spacing w:after="0"/>
        <w:jc w:val="center"/>
        <w:rPr>
          <w:rFonts w:ascii="Times New Roman" w:hAnsi="Times New Roman"/>
          <w:noProof/>
          <w:sz w:val="20"/>
          <w:szCs w:val="20"/>
        </w:rPr>
      </w:pPr>
    </w:p>
    <w:p w14:paraId="26F35774" w14:textId="77777777" w:rsidR="002B7787" w:rsidRPr="002B7787" w:rsidRDefault="002B7787" w:rsidP="002B7787">
      <w:pPr>
        <w:spacing w:after="0"/>
        <w:jc w:val="center"/>
        <w:rPr>
          <w:rFonts w:ascii="Times New Roman" w:hAnsi="Times New Roman"/>
          <w:b/>
          <w:noProof/>
          <w:sz w:val="20"/>
          <w:szCs w:val="20"/>
        </w:rPr>
      </w:pPr>
      <w:r w:rsidRPr="002B7787">
        <w:rPr>
          <w:rFonts w:ascii="Times New Roman" w:hAnsi="Times New Roman"/>
          <w:b/>
          <w:noProof/>
          <w:sz w:val="20"/>
          <w:szCs w:val="20"/>
        </w:rPr>
        <w:t>Abstract</w:t>
      </w:r>
    </w:p>
    <w:p w14:paraId="606EC31F" w14:textId="77777777" w:rsidR="002B7787" w:rsidRPr="002B7787" w:rsidRDefault="002B7787" w:rsidP="002B7787">
      <w:pPr>
        <w:spacing w:after="0"/>
        <w:jc w:val="both"/>
        <w:outlineLvl w:val="0"/>
        <w:rPr>
          <w:rFonts w:ascii="Times New Roman" w:hAnsi="Times New Roman"/>
          <w:sz w:val="20"/>
          <w:szCs w:val="20"/>
          <w:lang w:bidi="en-US"/>
        </w:rPr>
      </w:pPr>
      <w:r w:rsidRPr="002B7787">
        <w:rPr>
          <w:rFonts w:ascii="Times New Roman" w:hAnsi="Times New Roman"/>
          <w:sz w:val="20"/>
          <w:szCs w:val="20"/>
        </w:rPr>
        <w:t xml:space="preserve">Polyaniline doped phosphoric acid was synthesised through chemical oxidation. The morphology and </w:t>
      </w:r>
      <w:r w:rsidRPr="002B7787">
        <w:rPr>
          <w:rFonts w:ascii="Times New Roman" w:hAnsi="Times New Roman"/>
          <w:color w:val="000000" w:themeColor="text1"/>
          <w:sz w:val="20"/>
          <w:szCs w:val="20"/>
        </w:rPr>
        <w:t>conductivity properties of the materials were characterised with field emission scanning electron and electrochemical impedance spectroscopy. UV-Vis analysis confirmed the presence of polyaniline through the observation of benzenoid and quinoid structure. The protonation of polyaniline emeraldine base (PANI-EB) into PANI-ES was confirmed when the solution changed from blue to green. The addition of hydrochloric acid (HCl) in the protonation supplied H</w:t>
      </w:r>
      <w:r w:rsidRPr="002B7787">
        <w:rPr>
          <w:rFonts w:ascii="Times New Roman" w:hAnsi="Times New Roman"/>
          <w:color w:val="000000" w:themeColor="text1"/>
          <w:sz w:val="20"/>
          <w:szCs w:val="20"/>
          <w:vertAlign w:val="superscript"/>
        </w:rPr>
        <w:t>+</w:t>
      </w:r>
      <w:r w:rsidRPr="002B7787">
        <w:rPr>
          <w:rFonts w:ascii="Times New Roman" w:hAnsi="Times New Roman"/>
          <w:color w:val="000000" w:themeColor="text1"/>
          <w:sz w:val="20"/>
          <w:szCs w:val="20"/>
        </w:rPr>
        <w:t xml:space="preserve"> ion to the polymer backbone. Three batches of PANI solutions were treated with 10% v/v, 20% v/v and 30% v/v phosphoric acid as the dopant. Conductive polyaniline was fabricated by immersing bare cotton fabric into PANI solutions of different concentrations, followed by drying. Conductivity studies with EIS revealed that doped sample had higher conductivity compared to undoped sample, with the highest recorded conductivity of 3.37 x 10</w:t>
      </w:r>
      <w:r w:rsidRPr="002B7787">
        <w:rPr>
          <w:rFonts w:ascii="Times New Roman" w:hAnsi="Times New Roman"/>
          <w:color w:val="000000" w:themeColor="text1"/>
          <w:sz w:val="20"/>
          <w:szCs w:val="20"/>
          <w:vertAlign w:val="superscript"/>
        </w:rPr>
        <w:t>-6</w:t>
      </w:r>
      <w:r w:rsidRPr="002B7787">
        <w:rPr>
          <w:rFonts w:ascii="Times New Roman" w:hAnsi="Times New Roman"/>
          <w:color w:val="000000" w:themeColor="text1"/>
          <w:sz w:val="20"/>
          <w:szCs w:val="20"/>
        </w:rPr>
        <w:t xml:space="preserve"> ± 8.89 x 10</w:t>
      </w:r>
      <w:r w:rsidRPr="002B7787">
        <w:rPr>
          <w:rFonts w:ascii="Times New Roman" w:hAnsi="Times New Roman"/>
          <w:color w:val="000000" w:themeColor="text1"/>
          <w:sz w:val="20"/>
          <w:szCs w:val="20"/>
          <w:vertAlign w:val="superscript"/>
        </w:rPr>
        <w:t>-7</w:t>
      </w:r>
      <w:r w:rsidRPr="002B7787">
        <w:rPr>
          <w:rFonts w:ascii="Times New Roman" w:hAnsi="Times New Roman"/>
          <w:color w:val="000000" w:themeColor="text1"/>
          <w:sz w:val="20"/>
          <w:szCs w:val="20"/>
        </w:rPr>
        <w:t xml:space="preserve"> S/m at a concentration of 30% v/v. This result was supported by FESEM analysis which showed a homogenous distribution of PANI on the cotton, which reflected optimum incorporation of PANI into the fabric. Furthermore, the amount of deposited precipitate increased as the concentration of dopant acid increased. This observation was in line with the results from EIS analysis that showed higher conductivity of fabric in tandem with increasing concentration of dopant. </w:t>
      </w:r>
    </w:p>
    <w:p w14:paraId="14406F21" w14:textId="77777777" w:rsidR="002B7787" w:rsidRPr="002B7787" w:rsidRDefault="002B7787" w:rsidP="002B7787">
      <w:pPr>
        <w:spacing w:after="0"/>
        <w:jc w:val="both"/>
        <w:outlineLvl w:val="0"/>
        <w:rPr>
          <w:rFonts w:ascii="Times New Roman" w:hAnsi="Times New Roman"/>
          <w:sz w:val="20"/>
          <w:szCs w:val="20"/>
        </w:rPr>
      </w:pPr>
    </w:p>
    <w:p w14:paraId="06F409ED" w14:textId="3C30C900" w:rsidR="002B7787" w:rsidRPr="002B7787" w:rsidRDefault="002B7787" w:rsidP="00B42D06">
      <w:pPr>
        <w:spacing w:after="0"/>
        <w:ind w:left="1080" w:hanging="1080"/>
        <w:jc w:val="both"/>
        <w:outlineLvl w:val="0"/>
        <w:rPr>
          <w:rFonts w:ascii="Times New Roman" w:hAnsi="Times New Roman"/>
          <w:b/>
          <w:color w:val="548DD4" w:themeColor="text2" w:themeTint="99"/>
          <w:sz w:val="20"/>
          <w:szCs w:val="20"/>
        </w:rPr>
      </w:pPr>
      <w:r w:rsidRPr="002B7787">
        <w:rPr>
          <w:rFonts w:ascii="Times New Roman" w:hAnsi="Times New Roman"/>
          <w:b/>
          <w:sz w:val="20"/>
          <w:szCs w:val="20"/>
        </w:rPr>
        <w:t>Keywords</w:t>
      </w:r>
      <w:r w:rsidRPr="002B7787">
        <w:rPr>
          <w:rFonts w:ascii="Times New Roman" w:hAnsi="Times New Roman"/>
          <w:b/>
          <w:bCs/>
          <w:sz w:val="20"/>
          <w:szCs w:val="20"/>
        </w:rPr>
        <w:t>:</w:t>
      </w:r>
      <w:r w:rsidRPr="002B7787">
        <w:rPr>
          <w:rFonts w:ascii="Times New Roman" w:hAnsi="Times New Roman"/>
          <w:sz w:val="20"/>
          <w:szCs w:val="20"/>
        </w:rPr>
        <w:t xml:space="preserve">  </w:t>
      </w:r>
      <w:r w:rsidR="00B42D06">
        <w:rPr>
          <w:rFonts w:ascii="Times New Roman" w:hAnsi="Times New Roman"/>
          <w:sz w:val="20"/>
          <w:szCs w:val="20"/>
        </w:rPr>
        <w:tab/>
      </w:r>
      <w:r w:rsidRPr="002B7787">
        <w:rPr>
          <w:rFonts w:ascii="Times New Roman" w:hAnsi="Times New Roman"/>
          <w:color w:val="000000" w:themeColor="text1"/>
          <w:sz w:val="20"/>
          <w:szCs w:val="20"/>
        </w:rPr>
        <w:t>polyaniline, conductive fabrics, cotton, electro impedance spectroscopy, field emission scanning electron microscope</w:t>
      </w:r>
    </w:p>
    <w:p w14:paraId="5B2D80C5" w14:textId="77777777" w:rsidR="002B7787" w:rsidRPr="002B7787" w:rsidRDefault="002B7787" w:rsidP="002B7787">
      <w:pPr>
        <w:spacing w:after="0"/>
        <w:jc w:val="center"/>
        <w:outlineLvl w:val="0"/>
        <w:rPr>
          <w:rFonts w:ascii="Times New Roman" w:hAnsi="Times New Roman"/>
          <w:b/>
          <w:color w:val="548DD4" w:themeColor="text2" w:themeTint="99"/>
          <w:sz w:val="20"/>
          <w:szCs w:val="20"/>
        </w:rPr>
      </w:pPr>
    </w:p>
    <w:p w14:paraId="7BB1DDD4" w14:textId="77777777" w:rsidR="002B7787" w:rsidRPr="002B7787" w:rsidRDefault="002B7787" w:rsidP="002B7787">
      <w:pPr>
        <w:spacing w:after="0"/>
        <w:jc w:val="center"/>
        <w:outlineLvl w:val="0"/>
        <w:rPr>
          <w:rFonts w:ascii="Times New Roman" w:hAnsi="Times New Roman"/>
          <w:b/>
          <w:sz w:val="20"/>
          <w:szCs w:val="20"/>
        </w:rPr>
      </w:pPr>
      <w:r w:rsidRPr="002B7787">
        <w:rPr>
          <w:rFonts w:ascii="Times New Roman" w:hAnsi="Times New Roman"/>
          <w:b/>
          <w:sz w:val="20"/>
          <w:szCs w:val="20"/>
        </w:rPr>
        <w:lastRenderedPageBreak/>
        <w:t>Abstrak</w:t>
      </w:r>
    </w:p>
    <w:p w14:paraId="71980D2B" w14:textId="77777777" w:rsidR="002B7787" w:rsidRPr="002B7787" w:rsidRDefault="002B7787" w:rsidP="002B7787">
      <w:pPr>
        <w:spacing w:after="0"/>
        <w:jc w:val="both"/>
        <w:outlineLvl w:val="0"/>
        <w:rPr>
          <w:rFonts w:ascii="Times New Roman" w:hAnsi="Times New Roman"/>
          <w:sz w:val="20"/>
          <w:szCs w:val="20"/>
          <w:lang w:val="ms-MY"/>
        </w:rPr>
      </w:pPr>
      <w:r w:rsidRPr="002B7787">
        <w:rPr>
          <w:rFonts w:ascii="Times New Roman" w:hAnsi="Times New Roman"/>
          <w:sz w:val="20"/>
          <w:szCs w:val="20"/>
          <w:lang w:val="ms-MY"/>
        </w:rPr>
        <w:t>Polianilina,  suatu  bentuk  polimer  pengalir elektrik telah disintesis  melalui kaedah  pengoksidaan  kimia  menggunakan asid  fosforik sebagai dopan. UV-Vis telah menunjukkan kehadiran struktur benzenoid dan quinoid dalam sampel selari dengan struktur polianilina. PANI-EB yang  pada  mulanya  berwarna  biru  berubah  menjadi  hijau  apabila  melalui protonasi (PANI-ES). Protonasi ini berlaku disebabkan oleh penambahan asid hidroklorik (HCl) yang membekalkan caj H</w:t>
      </w:r>
      <w:r w:rsidRPr="002B7787">
        <w:rPr>
          <w:rFonts w:ascii="Times New Roman" w:hAnsi="Times New Roman"/>
          <w:sz w:val="20"/>
          <w:szCs w:val="20"/>
          <w:vertAlign w:val="superscript"/>
          <w:lang w:val="ms-MY"/>
        </w:rPr>
        <w:t>+</w:t>
      </w:r>
      <w:r w:rsidRPr="002B7787">
        <w:rPr>
          <w:rFonts w:ascii="Times New Roman" w:hAnsi="Times New Roman"/>
          <w:sz w:val="20"/>
          <w:szCs w:val="20"/>
          <w:lang w:val="ms-MY"/>
        </w:rPr>
        <w:t xml:space="preserve"> terhadap rantaian utama polimer. Fabrik konduktif polianilina dihasilkan melalui kaedah perendaman. Proses ini dilakukan dengan merendamkan kain kapas kosong ke dalam larutan PANI yang dirawat dengan asid fosforik sebagai dopan pada kepekatan yang berbeza, iaitu 10% v/v, 20% v/v dan 30% v/v diikuti dengan proses pengeringan. Kajian konduktiviti  menggunakan  EIS menunjukan bahawa  sampel yang terdop dengan asid mempunyai kekonduksian yang lebih tinggi berbanding sampel tidak terdop. Kekonduksian tertinggi didapati pada 30% v/v (3.37 x 10</w:t>
      </w:r>
      <w:r w:rsidRPr="002B7787">
        <w:rPr>
          <w:rFonts w:ascii="Times New Roman" w:hAnsi="Times New Roman"/>
          <w:sz w:val="20"/>
          <w:szCs w:val="20"/>
          <w:vertAlign w:val="superscript"/>
          <w:lang w:val="ms-MY"/>
        </w:rPr>
        <w:t>-6</w:t>
      </w:r>
      <w:r w:rsidRPr="002B7787">
        <w:rPr>
          <w:rFonts w:ascii="Times New Roman" w:hAnsi="Times New Roman"/>
          <w:sz w:val="20"/>
          <w:szCs w:val="20"/>
          <w:lang w:val="ms-MY"/>
        </w:rPr>
        <w:t xml:space="preserve"> ± 8.89 x 10</w:t>
      </w:r>
      <w:r w:rsidRPr="002B7787">
        <w:rPr>
          <w:rFonts w:ascii="Times New Roman" w:hAnsi="Times New Roman"/>
          <w:sz w:val="20"/>
          <w:szCs w:val="20"/>
          <w:vertAlign w:val="superscript"/>
          <w:lang w:val="ms-MY"/>
        </w:rPr>
        <w:t>-7</w:t>
      </w:r>
      <w:r w:rsidRPr="002B7787">
        <w:rPr>
          <w:rFonts w:ascii="Times New Roman" w:hAnsi="Times New Roman"/>
          <w:sz w:val="20"/>
          <w:szCs w:val="20"/>
          <w:lang w:val="ms-MY"/>
        </w:rPr>
        <w:t xml:space="preserve"> S/m). Analisis morfologi menggunakan FESEM menunjukkan pengedaran PANI yang sekata pada permukaan kapas. Ini membuktikan penyerapan PANI yang baik ke dalam kain. Selain itu, lebih banyak mendakan PANI didapati pada permukaan kain apabila kepekatan asid dopan bertambah. Ini adalah selari dengan hasil bacaan tahap kekonduksian elektrik.</w:t>
      </w:r>
    </w:p>
    <w:p w14:paraId="713E0DE6" w14:textId="77777777" w:rsidR="002B7787" w:rsidRPr="002B7787" w:rsidRDefault="002B7787" w:rsidP="002B7787">
      <w:pPr>
        <w:spacing w:after="0"/>
        <w:jc w:val="both"/>
        <w:outlineLvl w:val="0"/>
        <w:rPr>
          <w:rFonts w:ascii="Times New Roman" w:hAnsi="Times New Roman"/>
          <w:sz w:val="20"/>
          <w:szCs w:val="20"/>
          <w:lang w:val="ms-MY"/>
        </w:rPr>
      </w:pPr>
    </w:p>
    <w:p w14:paraId="74A82451" w14:textId="22443FC4" w:rsidR="002B7787" w:rsidRPr="002B7787" w:rsidRDefault="002B7787" w:rsidP="00B42D06">
      <w:pPr>
        <w:spacing w:after="0"/>
        <w:ind w:left="1170" w:right="-22" w:hanging="1170"/>
        <w:jc w:val="both"/>
        <w:rPr>
          <w:rFonts w:ascii="Times New Roman" w:hAnsi="Times New Roman"/>
          <w:sz w:val="20"/>
          <w:szCs w:val="20"/>
          <w:lang w:val="ms-MY"/>
        </w:rPr>
      </w:pPr>
      <w:r w:rsidRPr="002B7787">
        <w:rPr>
          <w:rFonts w:ascii="Times New Roman" w:hAnsi="Times New Roman"/>
          <w:b/>
          <w:sz w:val="20"/>
          <w:szCs w:val="20"/>
          <w:lang w:val="ms-MY"/>
        </w:rPr>
        <w:t xml:space="preserve">Kata kunci: </w:t>
      </w:r>
      <w:r w:rsidR="00B42D06">
        <w:rPr>
          <w:rFonts w:ascii="Times New Roman" w:hAnsi="Times New Roman"/>
          <w:b/>
          <w:sz w:val="20"/>
          <w:szCs w:val="20"/>
          <w:lang w:val="ms-MY"/>
        </w:rPr>
        <w:tab/>
      </w:r>
      <w:r w:rsidRPr="002B7787">
        <w:rPr>
          <w:rFonts w:ascii="Times New Roman" w:hAnsi="Times New Roman"/>
          <w:sz w:val="20"/>
          <w:szCs w:val="20"/>
          <w:lang w:val="ms-MY"/>
        </w:rPr>
        <w:t>polianilina, fabrik konduktif, fabrik, spektroskopi impedansi elektrokimia, mikroskop pengimbasan pelepasan medan</w:t>
      </w:r>
    </w:p>
    <w:p w14:paraId="5FF4CF21" w14:textId="6D0A517C" w:rsidR="003A1F80" w:rsidRDefault="003A1F80" w:rsidP="002B7787">
      <w:pPr>
        <w:spacing w:after="0"/>
        <w:rPr>
          <w:rFonts w:ascii="Times New Roman" w:hAnsi="Times New Roman" w:cs="Times New Roman"/>
          <w:sz w:val="20"/>
          <w:szCs w:val="20"/>
        </w:rPr>
      </w:pPr>
    </w:p>
    <w:p w14:paraId="2E502844" w14:textId="77777777" w:rsidR="002B7787" w:rsidRPr="002B7787" w:rsidRDefault="002B7787" w:rsidP="002B7787">
      <w:pPr>
        <w:spacing w:after="0"/>
        <w:jc w:val="center"/>
        <w:outlineLvl w:val="0"/>
        <w:rPr>
          <w:rFonts w:ascii="Times New Roman" w:hAnsi="Times New Roman" w:cs="Times New Roman"/>
          <w:b/>
          <w:sz w:val="20"/>
          <w:szCs w:val="20"/>
        </w:rPr>
      </w:pPr>
      <w:r w:rsidRPr="002B7787">
        <w:rPr>
          <w:rFonts w:ascii="Times New Roman" w:hAnsi="Times New Roman" w:cs="Times New Roman"/>
          <w:b/>
          <w:sz w:val="20"/>
          <w:szCs w:val="20"/>
        </w:rPr>
        <w:t>References</w:t>
      </w:r>
    </w:p>
    <w:p w14:paraId="542586DA"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Ahmad, S., Sultan, A., Raza, W., Muneer, M. and Mohammad, F. (2016). Preparation, characterization and application of polyaniline/silk fibroin composite. </w:t>
      </w:r>
      <w:r w:rsidRPr="002B7787">
        <w:rPr>
          <w:rFonts w:ascii="Times New Roman" w:eastAsia="SimSun" w:hAnsi="Times New Roman"/>
          <w:i/>
          <w:sz w:val="20"/>
          <w:szCs w:val="20"/>
        </w:rPr>
        <w:t>Polymers and Polymer Composites</w:t>
      </w:r>
      <w:r w:rsidRPr="002B7787">
        <w:rPr>
          <w:rFonts w:ascii="Times New Roman" w:eastAsia="SimSun" w:hAnsi="Times New Roman"/>
          <w:sz w:val="20"/>
          <w:szCs w:val="20"/>
        </w:rPr>
        <w:t xml:space="preserve">, 24(8): 633-642. </w:t>
      </w:r>
    </w:p>
    <w:p w14:paraId="3EB34458"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Mirmohseni, A., Azizi, M. and Dorraji, M. S. (2020). Cationic graphene oxide nanosheets intercalated with polyaniline nanofibers: A promising candidate for simultaneous anticorrosion, antistatic, and antibacterial applications. </w:t>
      </w:r>
      <w:r w:rsidRPr="002B7787">
        <w:rPr>
          <w:rFonts w:ascii="Times New Roman" w:eastAsia="SimSun" w:hAnsi="Times New Roman"/>
          <w:i/>
          <w:iCs/>
          <w:sz w:val="20"/>
          <w:szCs w:val="20"/>
        </w:rPr>
        <w:t>Progress in Organic Coatings,</w:t>
      </w:r>
      <w:r w:rsidRPr="002B7787">
        <w:rPr>
          <w:rFonts w:ascii="Times New Roman" w:eastAsia="SimSun" w:hAnsi="Times New Roman"/>
          <w:sz w:val="20"/>
          <w:szCs w:val="20"/>
        </w:rPr>
        <w:t xml:space="preserve"> 139: 105419.</w:t>
      </w:r>
    </w:p>
    <w:p w14:paraId="7E51B410"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Ma, Z., Shi, W., Yan, K., Pan, L. and Yu, G. (2019). Doping engineering of conductive polymer hydrogels and their application in advanced sensor technologies. </w:t>
      </w:r>
      <w:r w:rsidRPr="002B7787">
        <w:rPr>
          <w:rFonts w:ascii="Times New Roman" w:eastAsia="SimSun" w:hAnsi="Times New Roman"/>
          <w:i/>
          <w:sz w:val="20"/>
          <w:szCs w:val="20"/>
        </w:rPr>
        <w:t>Chemical Science</w:t>
      </w:r>
      <w:r w:rsidRPr="002B7787">
        <w:rPr>
          <w:rFonts w:ascii="Times New Roman" w:eastAsia="SimSun" w:hAnsi="Times New Roman"/>
          <w:sz w:val="20"/>
          <w:szCs w:val="20"/>
        </w:rPr>
        <w:t xml:space="preserve">, 10(25): 6232-6244. </w:t>
      </w:r>
    </w:p>
    <w:p w14:paraId="1F75D0B0"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Mawad, D., Mansfield, C., Lauto, A., Perbellini, F., Nelson, G. W., Tonkin, J. and Stevens, M. M. (2016). A conducting polymer with enhanced electronic stability applied in cardiac models. </w:t>
      </w:r>
      <w:r w:rsidRPr="002B7787">
        <w:rPr>
          <w:rFonts w:ascii="Times New Roman" w:eastAsia="SimSun" w:hAnsi="Times New Roman"/>
          <w:i/>
          <w:sz w:val="20"/>
          <w:szCs w:val="20"/>
        </w:rPr>
        <w:t>Science Advances</w:t>
      </w:r>
      <w:r w:rsidRPr="002B7787">
        <w:rPr>
          <w:rFonts w:ascii="Times New Roman" w:eastAsia="SimSun" w:hAnsi="Times New Roman"/>
          <w:sz w:val="20"/>
          <w:szCs w:val="20"/>
        </w:rPr>
        <w:t>, 2(11): e1601007.</w:t>
      </w:r>
    </w:p>
    <w:p w14:paraId="05D3A19E"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Mahat, M. M., Mawad, D., Nelson, G. W., Fearn, S., Palgrave, R. G., Payne, D. J. and Stevens, M. M. (2015). Elucidating the deprotonation of polyaniline films by X-ray photoelectron spectroscopy.</w:t>
      </w:r>
      <w:r w:rsidRPr="002B7787">
        <w:rPr>
          <w:rFonts w:ascii="Times New Roman" w:eastAsia="SimSun" w:hAnsi="Times New Roman"/>
          <w:i/>
          <w:sz w:val="20"/>
          <w:szCs w:val="20"/>
        </w:rPr>
        <w:t xml:space="preserve"> Journal of Materials Chemistry C, </w:t>
      </w:r>
      <w:r w:rsidRPr="002B7787">
        <w:rPr>
          <w:rFonts w:ascii="Times New Roman" w:eastAsia="SimSun" w:hAnsi="Times New Roman"/>
          <w:sz w:val="20"/>
          <w:szCs w:val="20"/>
        </w:rPr>
        <w:t>3(27): 7180-7186.</w:t>
      </w:r>
    </w:p>
    <w:p w14:paraId="22EBEE49"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Yang, Y., Chen, S. and Xu, L. (2011). Enhanced conductivity of polyaniline by conjugated crosslinking. </w:t>
      </w:r>
      <w:r w:rsidRPr="002B7787">
        <w:rPr>
          <w:rFonts w:ascii="Times New Roman" w:eastAsia="SimSun" w:hAnsi="Times New Roman"/>
          <w:i/>
          <w:sz w:val="20"/>
          <w:szCs w:val="20"/>
        </w:rPr>
        <w:t>Macromolecular Rapid Communications</w:t>
      </w:r>
      <w:r w:rsidRPr="002B7787">
        <w:rPr>
          <w:rFonts w:ascii="Times New Roman" w:eastAsia="SimSun" w:hAnsi="Times New Roman"/>
          <w:sz w:val="20"/>
          <w:szCs w:val="20"/>
        </w:rPr>
        <w:t xml:space="preserve">, 32(7): 593-597. </w:t>
      </w:r>
    </w:p>
    <w:p w14:paraId="50212FB9"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lang w:val="en-MY"/>
        </w:rPr>
      </w:pPr>
      <w:r w:rsidRPr="002B7787">
        <w:rPr>
          <w:rFonts w:ascii="Times New Roman" w:eastAsia="SimSun" w:hAnsi="Times New Roman"/>
          <w:sz w:val="20"/>
          <w:szCs w:val="20"/>
          <w:lang w:val="en-MY"/>
        </w:rPr>
        <w:t>Noby, H., El-Shazly, A., Elkady, M. and Ohshima, M. (2019). Strong aci</w:t>
      </w:r>
      <w:r w:rsidRPr="002B7787">
        <w:rPr>
          <w:rFonts w:ascii="Times New Roman" w:eastAsia="SimSun" w:hAnsi="Times New Roman"/>
          <w:sz w:val="20"/>
          <w:szCs w:val="20"/>
        </w:rPr>
        <w:t xml:space="preserve">d doping for the preparation of </w:t>
      </w:r>
      <w:r w:rsidRPr="002B7787">
        <w:rPr>
          <w:rFonts w:ascii="Times New Roman" w:eastAsia="SimSun" w:hAnsi="Times New Roman"/>
          <w:sz w:val="20"/>
          <w:szCs w:val="20"/>
          <w:lang w:val="en-MY"/>
        </w:rPr>
        <w:t xml:space="preserve">conductive polyaniline nanoflowers, nanotubes, and nanofibers. </w:t>
      </w:r>
      <w:r w:rsidRPr="002B7787">
        <w:rPr>
          <w:rFonts w:ascii="Times New Roman" w:eastAsia="SimSun" w:hAnsi="Times New Roman"/>
          <w:i/>
          <w:iCs/>
          <w:sz w:val="20"/>
          <w:szCs w:val="20"/>
          <w:lang w:val="en-MY"/>
        </w:rPr>
        <w:t>Polymer,</w:t>
      </w:r>
      <w:r w:rsidRPr="002B7787">
        <w:rPr>
          <w:rFonts w:ascii="Times New Roman" w:eastAsia="SimSun" w:hAnsi="Times New Roman"/>
          <w:sz w:val="20"/>
          <w:szCs w:val="20"/>
          <w:lang w:val="en-MY"/>
        </w:rPr>
        <w:t xml:space="preserve"> 182: 121848. </w:t>
      </w:r>
    </w:p>
    <w:p w14:paraId="2430B7CE"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Ansari, M. O., Khan, M. M., Ansari, S. A., Amal, I., Lee, J. and Cho, M. H. (2014). </w:t>
      </w:r>
      <w:r w:rsidRPr="002B7787">
        <w:rPr>
          <w:rFonts w:ascii="Times New Roman" w:eastAsia="SimSun" w:hAnsi="Times New Roman"/>
          <w:i/>
          <w:sz w:val="20"/>
          <w:szCs w:val="20"/>
        </w:rPr>
        <w:t>p</w:t>
      </w:r>
      <w:r w:rsidRPr="002B7787">
        <w:rPr>
          <w:rFonts w:ascii="Times New Roman" w:eastAsia="SimSun" w:hAnsi="Times New Roman"/>
          <w:sz w:val="20"/>
          <w:szCs w:val="20"/>
        </w:rPr>
        <w:t xml:space="preserve">TSA doped conducting graphene/polyaniline nanocomposite fibers: Thermoelectric behavior and electrode analysis. </w:t>
      </w:r>
      <w:r w:rsidRPr="002B7787">
        <w:rPr>
          <w:rFonts w:ascii="Times New Roman" w:eastAsia="SimSun" w:hAnsi="Times New Roman"/>
          <w:i/>
          <w:sz w:val="20"/>
          <w:szCs w:val="20"/>
        </w:rPr>
        <w:t>Chemical Engineering Journal</w:t>
      </w:r>
      <w:r w:rsidRPr="002B7787">
        <w:rPr>
          <w:rFonts w:ascii="Times New Roman" w:eastAsia="SimSun" w:hAnsi="Times New Roman"/>
          <w:sz w:val="20"/>
          <w:szCs w:val="20"/>
        </w:rPr>
        <w:t>, 242: 155-161.</w:t>
      </w:r>
    </w:p>
    <w:p w14:paraId="7C082D61"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Price, A.  D. and Naguib, H.  E. (2008).  Synthesis and characterization of porous polyaniline conductive polymers. </w:t>
      </w:r>
      <w:r w:rsidRPr="002B7787">
        <w:rPr>
          <w:rFonts w:ascii="Times New Roman" w:eastAsia="SimSun" w:hAnsi="Times New Roman"/>
          <w:i/>
          <w:sz w:val="20"/>
          <w:szCs w:val="20"/>
        </w:rPr>
        <w:t>Cellular Polymers</w:t>
      </w:r>
      <w:r w:rsidRPr="002B7787">
        <w:rPr>
          <w:rFonts w:ascii="Times New Roman" w:eastAsia="SimSun" w:hAnsi="Times New Roman"/>
          <w:sz w:val="20"/>
          <w:szCs w:val="20"/>
        </w:rPr>
        <w:t>, 27(3): 201-212.</w:t>
      </w:r>
    </w:p>
    <w:p w14:paraId="60C1D062"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lang w:val="en-MY"/>
        </w:rPr>
        <w:t xml:space="preserve">Aggadi, S. E., Loudiyi, N., Chadil, A., Abbassi, Z. E. and Hourch, A. E. (2020). Electropolymerization of aniline monomer and effects of synthesis conditions on the characteristics of synthesized polyaniline thin films. </w:t>
      </w:r>
      <w:r w:rsidRPr="002B7787">
        <w:rPr>
          <w:rFonts w:ascii="Times New Roman" w:eastAsia="SimSun" w:hAnsi="Times New Roman"/>
          <w:i/>
          <w:iCs/>
          <w:sz w:val="20"/>
          <w:szCs w:val="20"/>
          <w:lang w:val="en-MY"/>
        </w:rPr>
        <w:t>Mediterranean Journal of Chemistry,</w:t>
      </w:r>
      <w:r w:rsidRPr="002B7787">
        <w:rPr>
          <w:rFonts w:ascii="Times New Roman" w:eastAsia="SimSun" w:hAnsi="Times New Roman"/>
          <w:sz w:val="20"/>
          <w:szCs w:val="20"/>
          <w:lang w:val="en-MY"/>
        </w:rPr>
        <w:t xml:space="preserve"> 10(2): 138-145. </w:t>
      </w:r>
    </w:p>
    <w:p w14:paraId="06641A0B"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Taş, R., Can, M. and Sarı, H. (2019). The chemical synthesis and characterizations of silver-doped polyaniline: Role of silver–solvent interactions. </w:t>
      </w:r>
      <w:r w:rsidRPr="002B7787">
        <w:rPr>
          <w:rFonts w:ascii="Times New Roman" w:eastAsia="SimSun" w:hAnsi="Times New Roman"/>
          <w:i/>
          <w:iCs/>
          <w:sz w:val="20"/>
          <w:szCs w:val="20"/>
        </w:rPr>
        <w:t>Polymer Bulletin,</w:t>
      </w:r>
      <w:r w:rsidRPr="002B7787">
        <w:rPr>
          <w:rFonts w:ascii="Times New Roman" w:eastAsia="SimSun" w:hAnsi="Times New Roman"/>
          <w:sz w:val="20"/>
          <w:szCs w:val="20"/>
        </w:rPr>
        <w:t xml:space="preserve"> 77(4): 1913-1928. </w:t>
      </w:r>
    </w:p>
    <w:p w14:paraId="4947D4B0"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i/>
          <w:sz w:val="20"/>
          <w:szCs w:val="20"/>
        </w:rPr>
      </w:pPr>
      <w:r w:rsidRPr="002B7787">
        <w:rPr>
          <w:rFonts w:ascii="Times New Roman" w:eastAsia="SimSun" w:hAnsi="Times New Roman"/>
          <w:sz w:val="20"/>
          <w:szCs w:val="20"/>
        </w:rPr>
        <w:lastRenderedPageBreak/>
        <w:t xml:space="preserve">Boeva, Z. A. and Sergeyev, V. G. (2014). Polyaniline: Synthesis, properties, and application. </w:t>
      </w:r>
      <w:r w:rsidRPr="002B7787">
        <w:rPr>
          <w:rFonts w:ascii="Times New Roman" w:eastAsia="SimSun" w:hAnsi="Times New Roman"/>
          <w:i/>
          <w:sz w:val="20"/>
          <w:szCs w:val="20"/>
        </w:rPr>
        <w:t>Polymer Science Series C</w:t>
      </w:r>
      <w:r w:rsidRPr="002B7787">
        <w:rPr>
          <w:rFonts w:ascii="Times New Roman" w:eastAsia="SimSun" w:hAnsi="Times New Roman"/>
          <w:sz w:val="20"/>
          <w:szCs w:val="20"/>
        </w:rPr>
        <w:t>, 56(1): 144-153.</w:t>
      </w:r>
    </w:p>
    <w:p w14:paraId="63B742B8"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Ramli, R., Arawi, A. Z., Mahat, M. M., Mohd., A. F. and Yahya, M. F. (2011). Effect of silver (Ag) substitution nano-hydroxyapatite synthesis by microwave processing. </w:t>
      </w:r>
      <w:r w:rsidRPr="002B7787">
        <w:rPr>
          <w:rFonts w:ascii="Times New Roman" w:eastAsia="SimSun" w:hAnsi="Times New Roman"/>
          <w:i/>
          <w:sz w:val="20"/>
          <w:szCs w:val="20"/>
        </w:rPr>
        <w:t>2011 International Conference on Business, Engineering and Industrial Applications, Kuala Lumpur</w:t>
      </w:r>
      <w:r w:rsidRPr="002B7787">
        <w:rPr>
          <w:rFonts w:ascii="Times New Roman" w:eastAsia="SimSun" w:hAnsi="Times New Roman"/>
          <w:iCs/>
          <w:sz w:val="20"/>
          <w:szCs w:val="20"/>
        </w:rPr>
        <w:t>: pp. 180-183</w:t>
      </w:r>
    </w:p>
    <w:p w14:paraId="0887846F"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Ramli, J., Jeefferie, A. R. and Mahat, M. M. (2011). Effects of UV curing exposure time to the mechanical and physical properties of the epoxy and vinyl ester fiber glass laminates composites, </w:t>
      </w:r>
      <w:hyperlink r:id="rId7" w:tooltip="Go to the information page for this source" w:history="1">
        <w:r w:rsidRPr="002B7787">
          <w:rPr>
            <w:rFonts w:ascii="Times New Roman" w:eastAsia="SimSun" w:hAnsi="Times New Roman"/>
            <w:i/>
            <w:sz w:val="20"/>
            <w:szCs w:val="20"/>
          </w:rPr>
          <w:t>ARPN Journal of Engineering and Applied Sciences</w:t>
        </w:r>
      </w:hyperlink>
      <w:r w:rsidRPr="002B7787">
        <w:rPr>
          <w:rFonts w:ascii="Times New Roman" w:eastAsia="SimSun" w:hAnsi="Times New Roman"/>
          <w:sz w:val="20"/>
          <w:szCs w:val="20"/>
        </w:rPr>
        <w:t>, 6(4): 104-109.</w:t>
      </w:r>
    </w:p>
    <w:p w14:paraId="51F045E7"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Sharma, S., Kumar, V., Pathak, A. K., Yokozeki, T., Yadav, S. K., Singh, V. N. and Singh, B. P. (2018). Design of MWCNT bucky paper reinforced PANI–DBSA–DVB composites with superior electrical and mechanical properties</w:t>
      </w:r>
      <w:r w:rsidRPr="002B7787">
        <w:rPr>
          <w:rFonts w:ascii="Times New Roman" w:eastAsia="SimSun" w:hAnsi="Times New Roman"/>
          <w:i/>
          <w:sz w:val="20"/>
          <w:szCs w:val="20"/>
        </w:rPr>
        <w:t>. Journal of Materials Chemistry C</w:t>
      </w:r>
      <w:r w:rsidRPr="002B7787">
        <w:rPr>
          <w:rFonts w:ascii="Times New Roman" w:eastAsia="SimSun" w:hAnsi="Times New Roman"/>
          <w:sz w:val="20"/>
          <w:szCs w:val="20"/>
        </w:rPr>
        <w:t xml:space="preserve">, 6(45): 12396. </w:t>
      </w:r>
    </w:p>
    <w:p w14:paraId="09B695E0"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Wu, L., Ge, Y., Zhang, L., Yu, D., Wu, M. and Ni, H. (2018). Enhanced electrical conductivity and competent mechanical properties of polyaniline/polyacrylate (PANI/PA) composites for antistatic finishing prepared at the aid of polymeric stabilizer. </w:t>
      </w:r>
      <w:r w:rsidRPr="002B7787">
        <w:rPr>
          <w:rFonts w:ascii="Times New Roman" w:eastAsia="SimSun" w:hAnsi="Times New Roman"/>
          <w:i/>
          <w:sz w:val="20"/>
          <w:szCs w:val="20"/>
        </w:rPr>
        <w:t>Progress in Organic Coatings</w:t>
      </w:r>
      <w:r w:rsidRPr="002B7787">
        <w:rPr>
          <w:rFonts w:ascii="Times New Roman" w:eastAsia="SimSun" w:hAnsi="Times New Roman"/>
          <w:sz w:val="20"/>
          <w:szCs w:val="20"/>
        </w:rPr>
        <w:t xml:space="preserve">, 125: 99-108. </w:t>
      </w:r>
    </w:p>
    <w:p w14:paraId="3CA05584"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i/>
          <w:sz w:val="20"/>
          <w:szCs w:val="20"/>
        </w:rPr>
      </w:pPr>
      <w:r w:rsidRPr="002B7787">
        <w:rPr>
          <w:rFonts w:ascii="Times New Roman" w:eastAsia="SimSun" w:hAnsi="Times New Roman"/>
          <w:sz w:val="20"/>
          <w:szCs w:val="20"/>
        </w:rPr>
        <w:t xml:space="preserve">Humpolíček, P., Radaszkiewicz, K. A., Capáková, Z., Pacherník, J., Bober, P., Kašpárková, V. and Stejskal, J. (2018). Polyaniline cryogels: Biocompatibility of novel conducting macroporous material. </w:t>
      </w:r>
      <w:r w:rsidRPr="002B7787">
        <w:rPr>
          <w:rFonts w:ascii="Times New Roman" w:eastAsia="SimSun" w:hAnsi="Times New Roman"/>
          <w:i/>
          <w:sz w:val="20"/>
          <w:szCs w:val="20"/>
        </w:rPr>
        <w:t xml:space="preserve">Scientific Reports, </w:t>
      </w:r>
      <w:r w:rsidRPr="002B7787">
        <w:rPr>
          <w:rFonts w:ascii="Times New Roman" w:eastAsia="SimSun" w:hAnsi="Times New Roman"/>
          <w:sz w:val="20"/>
          <w:szCs w:val="20"/>
        </w:rPr>
        <w:t>8(1): 135.</w:t>
      </w:r>
    </w:p>
    <w:p w14:paraId="6DFD8A0F"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Aizamddin, M. F., Roslan, N. C., Kamaruddin, M. A., Omar, S. N., Safian, M. F., Abdul Halim, M. I. and Mahat, M. M. (2020). Study of conductivity and thermal properties of polyaniline doped with </w:t>
      </w:r>
      <w:r w:rsidRPr="002B7787">
        <w:rPr>
          <w:rFonts w:ascii="Times New Roman" w:eastAsia="SimSun" w:hAnsi="Times New Roman"/>
          <w:i/>
          <w:sz w:val="20"/>
          <w:szCs w:val="20"/>
        </w:rPr>
        <w:t>p-</w:t>
      </w:r>
      <w:r w:rsidRPr="002B7787">
        <w:rPr>
          <w:rFonts w:ascii="Times New Roman" w:eastAsia="SimSun" w:hAnsi="Times New Roman"/>
          <w:sz w:val="20"/>
          <w:szCs w:val="20"/>
        </w:rPr>
        <w:t>toluene sulfonic acid</w:t>
      </w:r>
      <w:r w:rsidRPr="002B7787">
        <w:rPr>
          <w:rFonts w:ascii="Times New Roman" w:eastAsia="SimSun" w:hAnsi="Times New Roman"/>
          <w:i/>
          <w:sz w:val="20"/>
          <w:szCs w:val="20"/>
        </w:rPr>
        <w:t>. Malaysian Journal of Analytical Sciences</w:t>
      </w:r>
      <w:r w:rsidRPr="002B7787">
        <w:rPr>
          <w:rFonts w:ascii="Times New Roman" w:eastAsia="SimSun" w:hAnsi="Times New Roman"/>
          <w:sz w:val="20"/>
          <w:szCs w:val="20"/>
        </w:rPr>
        <w:t>, 24(3): 413-421.</w:t>
      </w:r>
    </w:p>
    <w:p w14:paraId="32A64AE0"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lang w:val="en-MY"/>
        </w:rPr>
      </w:pPr>
      <w:r w:rsidRPr="002B7787">
        <w:rPr>
          <w:rFonts w:ascii="Times New Roman" w:eastAsia="SimSun" w:hAnsi="Times New Roman"/>
          <w:sz w:val="20"/>
          <w:szCs w:val="20"/>
          <w:lang w:val="en-MY"/>
        </w:rPr>
        <w:t xml:space="preserve">Hao, L., Wang, R., Fang, K. and Cai, Y. (2017). The modification of cotton substrate using chitosan for improving its dyeability towards anionic microencapsulated nano-pigment particles. </w:t>
      </w:r>
      <w:r w:rsidRPr="002B7787">
        <w:rPr>
          <w:rFonts w:ascii="Times New Roman" w:eastAsia="SimSun" w:hAnsi="Times New Roman"/>
          <w:i/>
          <w:iCs/>
          <w:sz w:val="20"/>
          <w:szCs w:val="20"/>
          <w:lang w:val="en-MY"/>
        </w:rPr>
        <w:t>Industrial Crops and Products,</w:t>
      </w:r>
      <w:r w:rsidRPr="002B7787">
        <w:rPr>
          <w:rFonts w:ascii="Times New Roman" w:eastAsia="SimSun" w:hAnsi="Times New Roman"/>
          <w:sz w:val="20"/>
          <w:szCs w:val="20"/>
          <w:lang w:val="en-MY"/>
        </w:rPr>
        <w:t xml:space="preserve"> 95: 348-356. </w:t>
      </w:r>
    </w:p>
    <w:p w14:paraId="30933CBB"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Liu, Y., Zhao, X., Tuo, X. (2016). Preparation of polypyrrole coated cotton conductive fabrics. </w:t>
      </w:r>
      <w:r w:rsidRPr="002B7787">
        <w:rPr>
          <w:rFonts w:ascii="Times New Roman" w:eastAsia="SimSun" w:hAnsi="Times New Roman"/>
          <w:i/>
          <w:sz w:val="20"/>
          <w:szCs w:val="20"/>
        </w:rPr>
        <w:t>The Journal of the Textile Institute</w:t>
      </w:r>
      <w:r w:rsidRPr="002B7787">
        <w:rPr>
          <w:rFonts w:ascii="Times New Roman" w:eastAsia="SimSun" w:hAnsi="Times New Roman"/>
          <w:sz w:val="20"/>
          <w:szCs w:val="20"/>
        </w:rPr>
        <w:t xml:space="preserve">, 108(5): 829-834. </w:t>
      </w:r>
    </w:p>
    <w:p w14:paraId="1B8DA51B"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Cruz-Pacheco, A. F., Paredes-Madrid, L., Orozco, J., Gómez-Cuaspud, J. A., Batista-Rodríguez, C. R. and Gómez, C. A. (2020). Assessing the influence of the sourcing voltage on polyaniline composites for stress sensing applications</w:t>
      </w:r>
      <w:r w:rsidRPr="002B7787">
        <w:rPr>
          <w:rFonts w:ascii="Times New Roman" w:eastAsia="SimSun" w:hAnsi="Times New Roman"/>
          <w:i/>
          <w:sz w:val="20"/>
          <w:szCs w:val="20"/>
        </w:rPr>
        <w:t>. Polymers,</w:t>
      </w:r>
      <w:r w:rsidRPr="002B7787">
        <w:rPr>
          <w:rFonts w:ascii="Times New Roman" w:eastAsia="SimSun" w:hAnsi="Times New Roman"/>
          <w:sz w:val="20"/>
          <w:szCs w:val="20"/>
        </w:rPr>
        <w:t xml:space="preserve"> 12(5): 1164. </w:t>
      </w:r>
    </w:p>
    <w:p w14:paraId="2403C81D"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i/>
          <w:sz w:val="20"/>
          <w:szCs w:val="20"/>
        </w:rPr>
      </w:pPr>
      <w:r w:rsidRPr="002B7787">
        <w:rPr>
          <w:rFonts w:ascii="Times New Roman" w:eastAsia="SimSun" w:hAnsi="Times New Roman"/>
          <w:sz w:val="20"/>
          <w:szCs w:val="20"/>
        </w:rPr>
        <w:t>Omar, S. N., Ariffin, Z. Z., Zakaria, A., Safian, M. F., Halim, M. I., Ramli, R., Mahat, M. M. (2020). Electrically conductive fabric coated with polyaniline: Physicochemical characterisation and antibacterial assessment</w:t>
      </w:r>
      <w:r w:rsidRPr="002B7787">
        <w:rPr>
          <w:rFonts w:ascii="Times New Roman" w:eastAsia="SimSun" w:hAnsi="Times New Roman"/>
          <w:i/>
          <w:sz w:val="20"/>
          <w:szCs w:val="20"/>
        </w:rPr>
        <w:t xml:space="preserve">. Emergent Materials, </w:t>
      </w:r>
      <w:r w:rsidRPr="002B7787">
        <w:rPr>
          <w:rFonts w:ascii="Times New Roman" w:eastAsia="SimSun" w:hAnsi="Times New Roman"/>
          <w:iCs/>
          <w:sz w:val="20"/>
          <w:szCs w:val="20"/>
        </w:rPr>
        <w:t>3: 469-477.</w:t>
      </w:r>
    </w:p>
    <w:p w14:paraId="4020C911"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Tang, S. J., Wang, A. T., Lin, S. Y., Huang, K. Y., Yang, C. C., Yeh, J. M. and Chiu, K. C. (2011). Polymerization of aniline under various concentrations of APS and HCl. </w:t>
      </w:r>
      <w:r w:rsidRPr="002B7787">
        <w:rPr>
          <w:rFonts w:ascii="Times New Roman" w:eastAsia="SimSun" w:hAnsi="Times New Roman"/>
          <w:i/>
          <w:sz w:val="20"/>
          <w:szCs w:val="20"/>
        </w:rPr>
        <w:t>Polymer Journal</w:t>
      </w:r>
      <w:r w:rsidRPr="002B7787">
        <w:rPr>
          <w:rFonts w:ascii="Times New Roman" w:eastAsia="SimSun" w:hAnsi="Times New Roman"/>
          <w:sz w:val="20"/>
          <w:szCs w:val="20"/>
        </w:rPr>
        <w:t>, 43(8): 667-675.</w:t>
      </w:r>
    </w:p>
    <w:p w14:paraId="44CE646C"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Paschoalin, R. T., Steffens, C., Manzoli, A., Paris, E. C. and Herrmann, P. S. (2012). PANI conductivity: A dependence of the chemical synthesis temperature. </w:t>
      </w:r>
      <w:r w:rsidRPr="002B7787">
        <w:rPr>
          <w:rFonts w:ascii="Times New Roman" w:eastAsia="SimSun" w:hAnsi="Times New Roman"/>
          <w:i/>
          <w:sz w:val="20"/>
          <w:szCs w:val="20"/>
        </w:rPr>
        <w:t>Macromolecular Symposia</w:t>
      </w:r>
      <w:r w:rsidRPr="002B7787">
        <w:rPr>
          <w:rFonts w:ascii="Times New Roman" w:eastAsia="SimSun" w:hAnsi="Times New Roman"/>
          <w:sz w:val="20"/>
          <w:szCs w:val="20"/>
        </w:rPr>
        <w:t xml:space="preserve">, 319(1): 48-53. </w:t>
      </w:r>
    </w:p>
    <w:p w14:paraId="3CEF5582"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Karaoğlan, N. and Bindal, C. (2018). Synthesis and optical characterization of benzene sulfonic acid doped polyaniline. </w:t>
      </w:r>
      <w:r w:rsidRPr="002B7787">
        <w:rPr>
          <w:rFonts w:ascii="Times New Roman" w:eastAsia="SimSun" w:hAnsi="Times New Roman"/>
          <w:i/>
          <w:sz w:val="20"/>
          <w:szCs w:val="20"/>
        </w:rPr>
        <w:t>Engineering Science and Technology, an International Journal</w:t>
      </w:r>
      <w:r w:rsidRPr="002B7787">
        <w:rPr>
          <w:rFonts w:ascii="Times New Roman" w:eastAsia="SimSun" w:hAnsi="Times New Roman"/>
          <w:sz w:val="20"/>
          <w:szCs w:val="20"/>
        </w:rPr>
        <w:t>, 21(6): 1152-1158.</w:t>
      </w:r>
    </w:p>
    <w:p w14:paraId="44B020A3"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Wang, Y., Chen, K., Li, T. and Li, H. (2015). One-step and template-free synthesis of itaconic acid–doped polyaniline nanorods in aqueous solution. </w:t>
      </w:r>
      <w:r w:rsidRPr="002B7787">
        <w:rPr>
          <w:rFonts w:ascii="Times New Roman" w:eastAsia="SimSun" w:hAnsi="Times New Roman"/>
          <w:i/>
          <w:iCs/>
          <w:sz w:val="20"/>
          <w:szCs w:val="20"/>
        </w:rPr>
        <w:t>High Performance Polymers</w:t>
      </w:r>
      <w:r w:rsidRPr="002B7787">
        <w:rPr>
          <w:rFonts w:ascii="Times New Roman" w:eastAsia="SimSun" w:hAnsi="Times New Roman"/>
          <w:sz w:val="20"/>
          <w:szCs w:val="20"/>
        </w:rPr>
        <w:t>, 28(3): 322-330. </w:t>
      </w:r>
    </w:p>
    <w:p w14:paraId="33E0E0D6"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Ziadan, K.  (2016).  Study of the electrical characteristics of polyaniline prepared by electrochemical polymerization. </w:t>
      </w:r>
      <w:r w:rsidRPr="002B7787">
        <w:rPr>
          <w:rFonts w:ascii="Times New Roman" w:eastAsia="SimSun" w:hAnsi="Times New Roman"/>
          <w:i/>
          <w:sz w:val="20"/>
          <w:szCs w:val="20"/>
        </w:rPr>
        <w:t>Energy Procedia</w:t>
      </w:r>
      <w:r w:rsidRPr="002B7787">
        <w:rPr>
          <w:rFonts w:ascii="Times New Roman" w:eastAsia="SimSun" w:hAnsi="Times New Roman"/>
          <w:sz w:val="20"/>
          <w:szCs w:val="20"/>
        </w:rPr>
        <w:t>, 19(2012): 71-79.</w:t>
      </w:r>
    </w:p>
    <w:p w14:paraId="551E407E"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Alamer, F.  A. (2018).  Structural and electrical properties of conductive cotton fabrics coated with the composite polyaniline/carbon black. </w:t>
      </w:r>
      <w:r w:rsidRPr="002B7787">
        <w:rPr>
          <w:rFonts w:ascii="Times New Roman" w:eastAsia="SimSun" w:hAnsi="Times New Roman"/>
          <w:i/>
          <w:sz w:val="20"/>
          <w:szCs w:val="20"/>
        </w:rPr>
        <w:t>Cellulose</w:t>
      </w:r>
      <w:r w:rsidRPr="002B7787">
        <w:rPr>
          <w:rFonts w:ascii="Times New Roman" w:eastAsia="SimSun" w:hAnsi="Times New Roman"/>
          <w:sz w:val="20"/>
          <w:szCs w:val="20"/>
        </w:rPr>
        <w:t>, 25(3): 2075–2082.</w:t>
      </w:r>
    </w:p>
    <w:p w14:paraId="049CF7F2"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Omar, S., Ariffin, Z., Akhir, R., Shri, D., Halim, M., Safian, M. and Mahat, M. (2019). Polyaniline (PANI) fabric doped </w:t>
      </w:r>
      <w:r w:rsidRPr="002B7787">
        <w:rPr>
          <w:rFonts w:ascii="Times New Roman" w:eastAsia="SimSun" w:hAnsi="Times New Roman"/>
          <w:i/>
          <w:sz w:val="20"/>
          <w:szCs w:val="20"/>
        </w:rPr>
        <w:t>p</w:t>
      </w:r>
      <w:r w:rsidRPr="002B7787">
        <w:rPr>
          <w:rFonts w:ascii="Times New Roman" w:eastAsia="SimSun" w:hAnsi="Times New Roman"/>
          <w:sz w:val="20"/>
          <w:szCs w:val="20"/>
        </w:rPr>
        <w:t xml:space="preserve">-toluene sulfonic acid (pTSA) with anti-infection properties. </w:t>
      </w:r>
      <w:r w:rsidRPr="002B7787">
        <w:rPr>
          <w:rFonts w:ascii="Times New Roman" w:eastAsia="SimSun" w:hAnsi="Times New Roman"/>
          <w:i/>
          <w:sz w:val="20"/>
          <w:szCs w:val="20"/>
        </w:rPr>
        <w:t>Materials Today: Proceedings</w:t>
      </w:r>
      <w:r w:rsidRPr="002B7787">
        <w:rPr>
          <w:rFonts w:ascii="Times New Roman" w:eastAsia="SimSun" w:hAnsi="Times New Roman"/>
          <w:sz w:val="20"/>
          <w:szCs w:val="20"/>
        </w:rPr>
        <w:t xml:space="preserve">, 16: 1994-2002. </w:t>
      </w:r>
    </w:p>
    <w:p w14:paraId="14E0AE0C"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lastRenderedPageBreak/>
        <w:t xml:space="preserve">Mostafaei, A. and Zolriasatein, A. (2012). Materials international synthesis and characterization of conducting polyaniline nanocomposites containing ZnO nanorods. </w:t>
      </w:r>
      <w:r w:rsidRPr="002B7787">
        <w:rPr>
          <w:rFonts w:ascii="Times New Roman" w:eastAsia="SimSun" w:hAnsi="Times New Roman"/>
          <w:i/>
          <w:sz w:val="20"/>
          <w:szCs w:val="20"/>
        </w:rPr>
        <w:t>Progress in Natural Science: Materials International,</w:t>
      </w:r>
      <w:r w:rsidRPr="002B7787">
        <w:rPr>
          <w:rFonts w:ascii="Times New Roman" w:eastAsia="SimSun" w:hAnsi="Times New Roman"/>
          <w:sz w:val="20"/>
          <w:szCs w:val="20"/>
        </w:rPr>
        <w:t xml:space="preserve"> 22(4): 273-280.</w:t>
      </w:r>
    </w:p>
    <w:p w14:paraId="0A81BF81"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i/>
          <w:sz w:val="20"/>
          <w:szCs w:val="20"/>
        </w:rPr>
      </w:pPr>
      <w:r w:rsidRPr="002B7787">
        <w:rPr>
          <w:rFonts w:ascii="Times New Roman" w:eastAsia="SimSun" w:hAnsi="Times New Roman"/>
          <w:sz w:val="20"/>
          <w:szCs w:val="20"/>
        </w:rPr>
        <w:t>Perumalraj, R. (2015). Electrical surface resistivity of polyaniline coated woven fabrics</w:t>
      </w:r>
      <w:r w:rsidRPr="002B7787">
        <w:rPr>
          <w:rFonts w:ascii="Times New Roman" w:eastAsia="SimSun" w:hAnsi="Times New Roman"/>
          <w:i/>
          <w:sz w:val="20"/>
          <w:szCs w:val="20"/>
        </w:rPr>
        <w:t>. Journal of Textile Science &amp; Engineering</w:t>
      </w:r>
      <w:r w:rsidRPr="002B7787">
        <w:rPr>
          <w:rFonts w:ascii="Times New Roman" w:eastAsia="SimSun" w:hAnsi="Times New Roman"/>
          <w:sz w:val="20"/>
          <w:szCs w:val="20"/>
        </w:rPr>
        <w:t>. 5(3): 1-5.</w:t>
      </w:r>
    </w:p>
    <w:p w14:paraId="2E9C73BB" w14:textId="77777777" w:rsidR="002B7787" w:rsidRPr="002B7787" w:rsidRDefault="002B7787" w:rsidP="002B7787">
      <w:pPr>
        <w:pStyle w:val="ListParagraph"/>
        <w:widowControl w:val="0"/>
        <w:numPr>
          <w:ilvl w:val="0"/>
          <w:numId w:val="6"/>
        </w:numPr>
        <w:autoSpaceDE w:val="0"/>
        <w:autoSpaceDN w:val="0"/>
        <w:spacing w:after="0"/>
        <w:contextualSpacing w:val="0"/>
        <w:jc w:val="both"/>
        <w:outlineLvl w:val="0"/>
        <w:rPr>
          <w:rFonts w:ascii="Times New Roman" w:eastAsia="SimSun" w:hAnsi="Times New Roman"/>
          <w:sz w:val="20"/>
          <w:szCs w:val="20"/>
        </w:rPr>
      </w:pPr>
      <w:r w:rsidRPr="002B7787">
        <w:rPr>
          <w:rFonts w:ascii="Times New Roman" w:eastAsia="SimSun" w:hAnsi="Times New Roman"/>
          <w:sz w:val="20"/>
          <w:szCs w:val="20"/>
        </w:rPr>
        <w:t xml:space="preserve">Wu, B., Zhang, B., Wu, J., Wang, Z., Ma, H. and Yu, M. (2015). Electrical switchability and dry-wash durability of conductive textiles. </w:t>
      </w:r>
      <w:r w:rsidRPr="002B7787">
        <w:rPr>
          <w:rFonts w:ascii="Times New Roman" w:eastAsia="SimSun" w:hAnsi="Times New Roman"/>
          <w:i/>
          <w:sz w:val="20"/>
          <w:szCs w:val="20"/>
        </w:rPr>
        <w:t xml:space="preserve">Scientific Report, </w:t>
      </w:r>
      <w:r w:rsidRPr="002B7787">
        <w:rPr>
          <w:rFonts w:ascii="Times New Roman" w:eastAsia="SimSun" w:hAnsi="Times New Roman"/>
          <w:iCs/>
          <w:sz w:val="20"/>
          <w:szCs w:val="20"/>
        </w:rPr>
        <w:t>5: 11255.</w:t>
      </w:r>
    </w:p>
    <w:p w14:paraId="3FE50433" w14:textId="77777777" w:rsidR="002B7787" w:rsidRPr="002B7787" w:rsidRDefault="002B7787" w:rsidP="002B7787">
      <w:pPr>
        <w:spacing w:after="0"/>
        <w:rPr>
          <w:rFonts w:ascii="Times New Roman" w:hAnsi="Times New Roman" w:cs="Times New Roman"/>
          <w:sz w:val="20"/>
          <w:szCs w:val="20"/>
        </w:rPr>
      </w:pPr>
    </w:p>
    <w:sectPr w:rsidR="002B7787" w:rsidRPr="002B7787" w:rsidSect="006E79D9">
      <w:headerReference w:type="even" r:id="rId8"/>
      <w:headerReference w:type="default" r:id="rId9"/>
      <w:footerReference w:type="even" r:id="rId10"/>
      <w:headerReference w:type="first" r:id="rId11"/>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B42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B42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76E274D"/>
    <w:multiLevelType w:val="hybridMultilevel"/>
    <w:tmpl w:val="DECE03C6"/>
    <w:lvl w:ilvl="0" w:tplc="3966876E">
      <w:start w:val="1"/>
      <w:numFmt w:val="decimal"/>
      <w:lvlText w:val="%1."/>
      <w:lvlJc w:val="left"/>
      <w:pPr>
        <w:ind w:left="360" w:hanging="360"/>
      </w:pPr>
      <w:rPr>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B7787"/>
    <w:rsid w:val="002F626B"/>
    <w:rsid w:val="003A1F80"/>
    <w:rsid w:val="0044292C"/>
    <w:rsid w:val="00460C95"/>
    <w:rsid w:val="00473CD4"/>
    <w:rsid w:val="00487993"/>
    <w:rsid w:val="005644C8"/>
    <w:rsid w:val="005F401D"/>
    <w:rsid w:val="006E79D9"/>
    <w:rsid w:val="007D0E7F"/>
    <w:rsid w:val="007F7EB3"/>
    <w:rsid w:val="00832F59"/>
    <w:rsid w:val="00834CDE"/>
    <w:rsid w:val="00900BAC"/>
    <w:rsid w:val="00975E1A"/>
    <w:rsid w:val="009A4A79"/>
    <w:rsid w:val="009A5A4D"/>
    <w:rsid w:val="00A23F0F"/>
    <w:rsid w:val="00AA706B"/>
    <w:rsid w:val="00AB5AEF"/>
    <w:rsid w:val="00AC72D0"/>
    <w:rsid w:val="00AD4549"/>
    <w:rsid w:val="00B40E61"/>
    <w:rsid w:val="00B42D06"/>
    <w:rsid w:val="00B9022C"/>
    <w:rsid w:val="00C71438"/>
    <w:rsid w:val="00C72F3E"/>
    <w:rsid w:val="00C73A4A"/>
    <w:rsid w:val="00D04BC8"/>
    <w:rsid w:val="00D0718B"/>
    <w:rsid w:val="00D170D6"/>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9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opus.com/sourceid/21100200825?origin=recordp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5 (2020)</dc:title>
  <dc:creator>Harun Hamzah</dc:creator>
  <cp:lastModifiedBy>Harun Hamzah</cp:lastModifiedBy>
  <cp:revision>4</cp:revision>
  <cp:lastPrinted>2020-04-01T04:48:00Z</cp:lastPrinted>
  <dcterms:created xsi:type="dcterms:W3CDTF">2020-09-28T23:15:00Z</dcterms:created>
  <dcterms:modified xsi:type="dcterms:W3CDTF">2020-09-30T00:54:00Z</dcterms:modified>
</cp:coreProperties>
</file>