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7C01993"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A22459">
        <w:rPr>
          <w:rFonts w:ascii="Times New Roman" w:hAnsi="Times New Roman" w:cs="Times New Roman"/>
          <w:b/>
          <w:i/>
          <w:sz w:val="24"/>
          <w:szCs w:val="24"/>
        </w:rPr>
        <w:t>810</w:t>
      </w:r>
      <w:r w:rsidR="003A1F80" w:rsidRPr="006E79D9">
        <w:rPr>
          <w:rFonts w:ascii="Times New Roman" w:hAnsi="Times New Roman" w:cs="Times New Roman"/>
          <w:b/>
          <w:i/>
          <w:sz w:val="24"/>
          <w:szCs w:val="24"/>
        </w:rPr>
        <w:t xml:space="preserve"> - </w:t>
      </w:r>
      <w:r w:rsidR="00A22459">
        <w:rPr>
          <w:rFonts w:ascii="Times New Roman" w:hAnsi="Times New Roman" w:cs="Times New Roman"/>
          <w:b/>
          <w:i/>
          <w:sz w:val="24"/>
          <w:szCs w:val="24"/>
        </w:rPr>
        <w:t>819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964A567" w14:textId="77777777" w:rsidR="00A22459" w:rsidRDefault="00A22459" w:rsidP="00A22459">
      <w:pPr>
        <w:spacing w:after="0"/>
        <w:jc w:val="center"/>
        <w:outlineLvl w:val="0"/>
        <w:rPr>
          <w:rFonts w:ascii="Times New Roman" w:hAnsi="Times New Roman"/>
          <w:sz w:val="28"/>
        </w:rPr>
      </w:pPr>
      <w:r>
        <w:rPr>
          <w:rFonts w:ascii="Times New Roman" w:hAnsi="Times New Roman"/>
          <w:sz w:val="28"/>
        </w:rPr>
        <w:t>INFLUENCE OF HYDROXYMETHYLATED LIGNIN ON MECHANICAL PROPERTIES AND PAYNE EFFECT OF NR/BR COMPOUNDS</w:t>
      </w:r>
    </w:p>
    <w:p w14:paraId="152A1997" w14:textId="77777777" w:rsidR="00A22459" w:rsidRDefault="00A22459" w:rsidP="00A22459">
      <w:pPr>
        <w:spacing w:after="0"/>
        <w:jc w:val="center"/>
        <w:outlineLvl w:val="0"/>
        <w:rPr>
          <w:rFonts w:ascii="Times New Roman" w:hAnsi="Times New Roman"/>
          <w:b/>
          <w:color w:val="548DD4" w:themeColor="text2" w:themeTint="99"/>
          <w:sz w:val="24"/>
        </w:rPr>
      </w:pPr>
    </w:p>
    <w:p w14:paraId="0B24800A" w14:textId="77777777" w:rsidR="00A22459" w:rsidRDefault="00A22459" w:rsidP="00A22459">
      <w:pPr>
        <w:spacing w:after="0"/>
        <w:jc w:val="center"/>
        <w:outlineLvl w:val="0"/>
        <w:rPr>
          <w:rFonts w:ascii="Times New Roman" w:hAnsi="Times New Roman"/>
          <w:sz w:val="24"/>
          <w:lang w:val="ms-MY"/>
        </w:rPr>
      </w:pPr>
      <w:r>
        <w:rPr>
          <w:rFonts w:ascii="Times New Roman" w:hAnsi="Times New Roman"/>
          <w:sz w:val="24"/>
        </w:rPr>
        <w:t>(</w:t>
      </w:r>
      <w:r>
        <w:rPr>
          <w:rFonts w:ascii="Times New Roman" w:hAnsi="Times New Roman"/>
          <w:sz w:val="24"/>
          <w:lang w:val="ms-MY"/>
        </w:rPr>
        <w:t>Kesan Lignin Hidroksimetilasi Terhadap Sifat Mekanik dan Kesan Payne dalam Sebatian Campuran NR/BR</w:t>
      </w:r>
      <w:r>
        <w:rPr>
          <w:rFonts w:ascii="Times New Roman" w:hAnsi="Times New Roman"/>
          <w:sz w:val="24"/>
        </w:rPr>
        <w:t>)</w:t>
      </w:r>
    </w:p>
    <w:p w14:paraId="1250AC5E" w14:textId="77777777" w:rsidR="00A22459" w:rsidRDefault="00A22459" w:rsidP="00A22459">
      <w:pPr>
        <w:spacing w:after="0"/>
        <w:jc w:val="center"/>
        <w:outlineLvl w:val="0"/>
        <w:rPr>
          <w:rFonts w:ascii="Times New Roman" w:hAnsi="Times New Roman"/>
          <w:b/>
          <w:color w:val="548DD4" w:themeColor="text2" w:themeTint="99"/>
          <w:sz w:val="20"/>
          <w:szCs w:val="20"/>
        </w:rPr>
      </w:pPr>
    </w:p>
    <w:p w14:paraId="3BF1567C" w14:textId="77777777" w:rsidR="00A22459" w:rsidRDefault="00A22459" w:rsidP="00A22459">
      <w:pPr>
        <w:spacing w:after="0"/>
        <w:jc w:val="center"/>
        <w:outlineLvl w:val="0"/>
        <w:rPr>
          <w:rFonts w:ascii="Times New Roman" w:hAnsi="Times New Roman"/>
          <w:sz w:val="20"/>
          <w:szCs w:val="20"/>
          <w:vertAlign w:val="superscript"/>
        </w:rPr>
      </w:pPr>
      <w:r>
        <w:rPr>
          <w:rFonts w:ascii="Times New Roman" w:hAnsi="Times New Roman"/>
          <w:sz w:val="20"/>
          <w:szCs w:val="20"/>
        </w:rPr>
        <w:t>Nor Anizah Mohamad Aini</w:t>
      </w:r>
      <w:r>
        <w:rPr>
          <w:rFonts w:ascii="Times New Roman" w:hAnsi="Times New Roman"/>
          <w:sz w:val="20"/>
          <w:szCs w:val="20"/>
          <w:vertAlign w:val="superscript"/>
        </w:rPr>
        <w:t>1</w:t>
      </w:r>
      <w:r>
        <w:rPr>
          <w:rFonts w:ascii="Times New Roman" w:hAnsi="Times New Roman"/>
          <w:sz w:val="20"/>
          <w:szCs w:val="20"/>
        </w:rPr>
        <w:t>, Nadras Othman</w:t>
      </w:r>
      <w:r>
        <w:rPr>
          <w:rFonts w:ascii="Times New Roman" w:hAnsi="Times New Roman"/>
          <w:sz w:val="20"/>
          <w:szCs w:val="20"/>
          <w:vertAlign w:val="superscript"/>
        </w:rPr>
        <w:t>1</w:t>
      </w:r>
      <w:r>
        <w:rPr>
          <w:rFonts w:ascii="Times New Roman" w:hAnsi="Times New Roman"/>
          <w:sz w:val="20"/>
          <w:szCs w:val="20"/>
        </w:rPr>
        <w:t>*, M. Hazwan Hussin</w:t>
      </w:r>
      <w:r>
        <w:rPr>
          <w:rFonts w:ascii="Times New Roman" w:hAnsi="Times New Roman"/>
          <w:sz w:val="20"/>
          <w:szCs w:val="20"/>
          <w:vertAlign w:val="superscript"/>
        </w:rPr>
        <w:t>2</w:t>
      </w:r>
      <w:r>
        <w:rPr>
          <w:rFonts w:ascii="Times New Roman" w:hAnsi="Times New Roman"/>
          <w:sz w:val="20"/>
          <w:szCs w:val="20"/>
        </w:rPr>
        <w:t>, Kannika Sahakaro</w:t>
      </w:r>
      <w:r>
        <w:rPr>
          <w:rFonts w:ascii="Times New Roman" w:hAnsi="Times New Roman"/>
          <w:sz w:val="20"/>
          <w:szCs w:val="20"/>
          <w:vertAlign w:val="superscript"/>
        </w:rPr>
        <w:t>3</w:t>
      </w:r>
      <w:r>
        <w:rPr>
          <w:rFonts w:ascii="Times New Roman" w:hAnsi="Times New Roman"/>
          <w:sz w:val="20"/>
          <w:szCs w:val="20"/>
        </w:rPr>
        <w:t>, Nabil Hayeemasae</w:t>
      </w:r>
      <w:r>
        <w:rPr>
          <w:rFonts w:ascii="Times New Roman" w:hAnsi="Times New Roman"/>
          <w:sz w:val="20"/>
          <w:szCs w:val="20"/>
          <w:vertAlign w:val="superscript"/>
        </w:rPr>
        <w:t>3</w:t>
      </w:r>
    </w:p>
    <w:p w14:paraId="348F9FB3" w14:textId="77777777" w:rsidR="00A22459" w:rsidRPr="00A22459" w:rsidRDefault="00A22459" w:rsidP="00A22459">
      <w:pPr>
        <w:spacing w:after="0"/>
        <w:jc w:val="center"/>
        <w:outlineLvl w:val="0"/>
        <w:rPr>
          <w:rFonts w:ascii="Times New Roman" w:hAnsi="Times New Roman"/>
          <w:b/>
          <w:color w:val="FF0000"/>
          <w:sz w:val="20"/>
          <w:szCs w:val="20"/>
        </w:rPr>
      </w:pPr>
    </w:p>
    <w:p w14:paraId="04EE68E7" w14:textId="7D1593BB" w:rsidR="00A22459" w:rsidRPr="00A22459" w:rsidRDefault="00A22459" w:rsidP="00A22459">
      <w:pPr>
        <w:pStyle w:val="TTPAddress"/>
        <w:spacing w:before="0" w:line="276" w:lineRule="auto"/>
        <w:rPr>
          <w:rFonts w:ascii="Times New Roman" w:hAnsi="Times New Roman" w:cs="Times New Roman"/>
          <w:i/>
          <w:sz w:val="20"/>
          <w:szCs w:val="20"/>
        </w:rPr>
      </w:pPr>
      <w:r w:rsidRPr="00A22459">
        <w:rPr>
          <w:rFonts w:ascii="Times New Roman" w:hAnsi="Times New Roman" w:cs="Times New Roman"/>
          <w:i/>
          <w:sz w:val="20"/>
          <w:szCs w:val="20"/>
          <w:vertAlign w:val="superscript"/>
        </w:rPr>
        <w:t>1</w:t>
      </w:r>
      <w:r w:rsidRPr="00A22459">
        <w:rPr>
          <w:rFonts w:ascii="Times New Roman" w:hAnsi="Times New Roman" w:cs="Times New Roman"/>
          <w:i/>
          <w:sz w:val="20"/>
          <w:szCs w:val="20"/>
        </w:rPr>
        <w:t>School of Material</w:t>
      </w:r>
      <w:r w:rsidR="00F30FCC">
        <w:rPr>
          <w:rFonts w:ascii="Times New Roman" w:hAnsi="Times New Roman" w:cs="Times New Roman"/>
          <w:i/>
          <w:sz w:val="20"/>
          <w:szCs w:val="20"/>
        </w:rPr>
        <w:t>s</w:t>
      </w:r>
      <w:r w:rsidRPr="00A22459">
        <w:rPr>
          <w:rFonts w:ascii="Times New Roman" w:hAnsi="Times New Roman" w:cs="Times New Roman"/>
          <w:i/>
          <w:sz w:val="20"/>
          <w:szCs w:val="20"/>
        </w:rPr>
        <w:t xml:space="preserve"> and Mineral Resources Engineering, Engineering Campus, </w:t>
      </w:r>
    </w:p>
    <w:p w14:paraId="493B1559" w14:textId="77777777" w:rsidR="00A22459" w:rsidRPr="00A22459" w:rsidRDefault="00A22459" w:rsidP="00A22459">
      <w:pPr>
        <w:pStyle w:val="TTPAddress"/>
        <w:spacing w:before="0" w:line="276" w:lineRule="auto"/>
        <w:rPr>
          <w:rFonts w:ascii="Times New Roman" w:hAnsi="Times New Roman" w:cs="Times New Roman"/>
          <w:i/>
          <w:sz w:val="20"/>
          <w:szCs w:val="20"/>
        </w:rPr>
      </w:pPr>
      <w:r w:rsidRPr="00A22459">
        <w:rPr>
          <w:rFonts w:ascii="Times New Roman" w:hAnsi="Times New Roman" w:cs="Times New Roman"/>
          <w:i/>
          <w:sz w:val="20"/>
          <w:szCs w:val="20"/>
        </w:rPr>
        <w:t>Universiti Sains Malaysia, 14300 Nibong Tebal, Penang, Malaysia</w:t>
      </w:r>
    </w:p>
    <w:p w14:paraId="7AAED058" w14:textId="3FD15E60" w:rsidR="00A22459" w:rsidRPr="00A22459" w:rsidRDefault="00A22459" w:rsidP="00A22459">
      <w:pPr>
        <w:pStyle w:val="TTPAddress"/>
        <w:spacing w:before="0" w:line="276" w:lineRule="auto"/>
        <w:rPr>
          <w:rFonts w:ascii="Times New Roman" w:hAnsi="Times New Roman" w:cs="Times New Roman"/>
          <w:i/>
          <w:sz w:val="20"/>
          <w:szCs w:val="20"/>
        </w:rPr>
      </w:pPr>
      <w:r w:rsidRPr="00A22459">
        <w:rPr>
          <w:rFonts w:ascii="Times New Roman" w:hAnsi="Times New Roman" w:cs="Times New Roman"/>
          <w:i/>
          <w:sz w:val="20"/>
          <w:szCs w:val="20"/>
          <w:vertAlign w:val="superscript"/>
        </w:rPr>
        <w:t>2</w:t>
      </w:r>
      <w:r w:rsidRPr="00A22459">
        <w:rPr>
          <w:rFonts w:ascii="Times New Roman" w:hAnsi="Times New Roman" w:cs="Times New Roman"/>
          <w:i/>
          <w:sz w:val="20"/>
          <w:szCs w:val="20"/>
        </w:rPr>
        <w:t>School of Chemical Science</w:t>
      </w:r>
      <w:r w:rsidR="00F30FCC">
        <w:rPr>
          <w:rFonts w:ascii="Times New Roman" w:hAnsi="Times New Roman" w:cs="Times New Roman"/>
          <w:i/>
          <w:sz w:val="20"/>
          <w:szCs w:val="20"/>
        </w:rPr>
        <w:t>s</w:t>
      </w:r>
      <w:r w:rsidRPr="00A22459">
        <w:rPr>
          <w:rFonts w:ascii="Times New Roman" w:hAnsi="Times New Roman" w:cs="Times New Roman"/>
          <w:i/>
          <w:sz w:val="20"/>
          <w:szCs w:val="20"/>
        </w:rPr>
        <w:t xml:space="preserve">, </w:t>
      </w:r>
    </w:p>
    <w:p w14:paraId="1F7BB815" w14:textId="77777777" w:rsidR="00A22459" w:rsidRPr="00A22459" w:rsidRDefault="00A22459" w:rsidP="00A22459">
      <w:pPr>
        <w:pStyle w:val="TTPAddress"/>
        <w:spacing w:before="0" w:line="276" w:lineRule="auto"/>
        <w:rPr>
          <w:rFonts w:ascii="Times New Roman" w:hAnsi="Times New Roman" w:cs="Times New Roman"/>
          <w:i/>
          <w:sz w:val="20"/>
          <w:szCs w:val="20"/>
        </w:rPr>
      </w:pPr>
      <w:r w:rsidRPr="00A22459">
        <w:rPr>
          <w:rFonts w:ascii="Times New Roman" w:hAnsi="Times New Roman" w:cs="Times New Roman"/>
          <w:i/>
          <w:sz w:val="20"/>
          <w:szCs w:val="20"/>
        </w:rPr>
        <w:t>Universiti Sains Malaysia, 11800 Minden, Penang, Malaysia</w:t>
      </w:r>
    </w:p>
    <w:p w14:paraId="6851B7B2" w14:textId="77777777" w:rsidR="00A22459" w:rsidRPr="00A22459" w:rsidRDefault="00A22459" w:rsidP="00A22459">
      <w:pPr>
        <w:spacing w:after="0"/>
        <w:jc w:val="center"/>
        <w:outlineLvl w:val="0"/>
        <w:rPr>
          <w:rFonts w:ascii="Times New Roman" w:hAnsi="Times New Roman" w:cs="Times New Roman"/>
          <w:i/>
          <w:sz w:val="20"/>
          <w:szCs w:val="20"/>
        </w:rPr>
      </w:pPr>
      <w:r w:rsidRPr="00A22459">
        <w:rPr>
          <w:rFonts w:ascii="Times New Roman" w:hAnsi="Times New Roman"/>
          <w:i/>
          <w:sz w:val="20"/>
          <w:szCs w:val="20"/>
          <w:vertAlign w:val="superscript"/>
        </w:rPr>
        <w:t>3</w:t>
      </w:r>
      <w:r w:rsidRPr="00A22459">
        <w:rPr>
          <w:rFonts w:ascii="Times New Roman" w:hAnsi="Times New Roman"/>
          <w:i/>
          <w:sz w:val="20"/>
          <w:szCs w:val="20"/>
        </w:rPr>
        <w:t xml:space="preserve">Department of Rubber Technology and Polymer Science, Faculty of Science and Technology, </w:t>
      </w:r>
    </w:p>
    <w:p w14:paraId="22011F1A" w14:textId="77777777" w:rsidR="00A22459" w:rsidRPr="00A22459" w:rsidRDefault="00A22459" w:rsidP="00A22459">
      <w:pPr>
        <w:spacing w:after="0"/>
        <w:jc w:val="center"/>
        <w:outlineLvl w:val="0"/>
        <w:rPr>
          <w:rFonts w:ascii="Times New Roman" w:hAnsi="Times New Roman"/>
          <w:i/>
          <w:sz w:val="20"/>
          <w:szCs w:val="20"/>
        </w:rPr>
      </w:pPr>
      <w:r w:rsidRPr="00A22459">
        <w:rPr>
          <w:rFonts w:ascii="Times New Roman" w:hAnsi="Times New Roman"/>
          <w:i/>
          <w:sz w:val="20"/>
          <w:szCs w:val="20"/>
        </w:rPr>
        <w:t>Prince of Songkla University, Pattani Campus, Pattani, 94000 Thailand</w:t>
      </w:r>
    </w:p>
    <w:p w14:paraId="2012F074" w14:textId="77777777" w:rsidR="00A22459" w:rsidRPr="00A22459" w:rsidRDefault="00A22459" w:rsidP="00A22459">
      <w:pPr>
        <w:spacing w:after="0"/>
        <w:jc w:val="center"/>
        <w:outlineLvl w:val="0"/>
        <w:rPr>
          <w:rFonts w:ascii="Times New Roman" w:hAnsi="Times New Roman"/>
          <w:b/>
          <w:color w:val="548DD4" w:themeColor="text2" w:themeTint="99"/>
          <w:sz w:val="20"/>
          <w:szCs w:val="20"/>
        </w:rPr>
      </w:pPr>
    </w:p>
    <w:p w14:paraId="119F5AF9" w14:textId="77777777" w:rsidR="00A22459" w:rsidRPr="00A22459" w:rsidRDefault="00A22459" w:rsidP="00A22459">
      <w:pPr>
        <w:spacing w:after="0"/>
        <w:jc w:val="center"/>
        <w:outlineLvl w:val="0"/>
        <w:rPr>
          <w:rFonts w:ascii="Times New Roman" w:hAnsi="Times New Roman"/>
          <w:i/>
          <w:sz w:val="20"/>
          <w:szCs w:val="20"/>
        </w:rPr>
      </w:pPr>
      <w:r w:rsidRPr="00A22459">
        <w:rPr>
          <w:rFonts w:ascii="Times New Roman" w:hAnsi="Times New Roman"/>
          <w:i/>
          <w:sz w:val="20"/>
          <w:szCs w:val="20"/>
          <w:vertAlign w:val="superscript"/>
        </w:rPr>
        <w:t>*</w:t>
      </w:r>
      <w:r w:rsidRPr="00A22459">
        <w:rPr>
          <w:rFonts w:ascii="Times New Roman" w:hAnsi="Times New Roman"/>
          <w:i/>
          <w:sz w:val="20"/>
          <w:szCs w:val="20"/>
        </w:rPr>
        <w:t xml:space="preserve">Corresponding author:  srnadras@usm.my </w:t>
      </w:r>
    </w:p>
    <w:p w14:paraId="2971CB37" w14:textId="77777777" w:rsidR="00A22459" w:rsidRPr="00A22459" w:rsidRDefault="00A22459" w:rsidP="00A22459">
      <w:pPr>
        <w:spacing w:after="0"/>
        <w:jc w:val="center"/>
        <w:rPr>
          <w:rFonts w:ascii="Times New Roman" w:hAnsi="Times New Roman"/>
          <w:noProof/>
          <w:sz w:val="20"/>
          <w:szCs w:val="20"/>
        </w:rPr>
      </w:pPr>
    </w:p>
    <w:p w14:paraId="0D8DBEC5" w14:textId="77777777" w:rsidR="00A22459" w:rsidRPr="00A22459" w:rsidRDefault="00A22459" w:rsidP="00A22459">
      <w:pPr>
        <w:spacing w:after="0"/>
        <w:jc w:val="center"/>
        <w:rPr>
          <w:rFonts w:ascii="Times New Roman" w:hAnsi="Times New Roman"/>
          <w:noProof/>
          <w:sz w:val="20"/>
          <w:szCs w:val="20"/>
        </w:rPr>
      </w:pPr>
    </w:p>
    <w:p w14:paraId="11DC517A" w14:textId="67EA61FC" w:rsidR="00A22459" w:rsidRPr="00A22459" w:rsidRDefault="00A22459" w:rsidP="00A22459">
      <w:pPr>
        <w:spacing w:after="0"/>
        <w:jc w:val="center"/>
        <w:rPr>
          <w:rFonts w:ascii="Times New Roman" w:hAnsi="Times New Roman"/>
          <w:noProof/>
          <w:sz w:val="20"/>
          <w:szCs w:val="20"/>
        </w:rPr>
      </w:pPr>
      <w:r w:rsidRPr="00A22459">
        <w:rPr>
          <w:rFonts w:ascii="Times New Roman" w:hAnsi="Times New Roman"/>
          <w:noProof/>
          <w:sz w:val="20"/>
          <w:szCs w:val="20"/>
        </w:rPr>
        <w:t xml:space="preserve">Received: 13 November 2019; Accepted: 3 September 2020; Published:  </w:t>
      </w:r>
      <w:r w:rsidR="00F30FCC">
        <w:rPr>
          <w:rFonts w:ascii="Times New Roman" w:hAnsi="Times New Roman"/>
          <w:noProof/>
          <w:sz w:val="20"/>
          <w:szCs w:val="20"/>
        </w:rPr>
        <w:t>12</w:t>
      </w:r>
      <w:r w:rsidRPr="00A22459">
        <w:rPr>
          <w:rFonts w:ascii="Times New Roman" w:hAnsi="Times New Roman"/>
          <w:noProof/>
          <w:sz w:val="20"/>
          <w:szCs w:val="20"/>
        </w:rPr>
        <w:t xml:space="preserve"> October 2020</w:t>
      </w:r>
    </w:p>
    <w:p w14:paraId="4C2E7ADA" w14:textId="77777777" w:rsidR="00A22459" w:rsidRPr="00A22459" w:rsidRDefault="00A22459" w:rsidP="00A22459">
      <w:pPr>
        <w:spacing w:after="0"/>
        <w:jc w:val="center"/>
        <w:rPr>
          <w:rFonts w:ascii="Times New Roman" w:hAnsi="Times New Roman"/>
          <w:noProof/>
          <w:sz w:val="20"/>
          <w:szCs w:val="20"/>
        </w:rPr>
      </w:pPr>
    </w:p>
    <w:p w14:paraId="2E2BEC9D" w14:textId="77777777" w:rsidR="00A22459" w:rsidRPr="00A22459" w:rsidRDefault="00A22459" w:rsidP="00A22459">
      <w:pPr>
        <w:spacing w:after="0"/>
        <w:jc w:val="center"/>
        <w:rPr>
          <w:rFonts w:ascii="Times New Roman" w:hAnsi="Times New Roman"/>
          <w:noProof/>
          <w:sz w:val="20"/>
          <w:szCs w:val="20"/>
        </w:rPr>
      </w:pPr>
    </w:p>
    <w:p w14:paraId="662120B2" w14:textId="77777777" w:rsidR="00A22459" w:rsidRPr="00A22459" w:rsidRDefault="00A22459" w:rsidP="00A22459">
      <w:pPr>
        <w:spacing w:after="0"/>
        <w:jc w:val="center"/>
        <w:rPr>
          <w:rFonts w:ascii="Times New Roman" w:hAnsi="Times New Roman"/>
          <w:b/>
          <w:noProof/>
          <w:sz w:val="20"/>
          <w:szCs w:val="20"/>
        </w:rPr>
      </w:pPr>
      <w:r w:rsidRPr="00A22459">
        <w:rPr>
          <w:rFonts w:ascii="Times New Roman" w:hAnsi="Times New Roman"/>
          <w:b/>
          <w:noProof/>
          <w:sz w:val="20"/>
          <w:szCs w:val="20"/>
        </w:rPr>
        <w:t>Abstract</w:t>
      </w:r>
    </w:p>
    <w:p w14:paraId="1FF02874" w14:textId="77777777" w:rsidR="00A22459" w:rsidRPr="00A22459" w:rsidRDefault="00A22459" w:rsidP="00A22459">
      <w:pPr>
        <w:spacing w:after="0"/>
        <w:jc w:val="both"/>
        <w:outlineLvl w:val="0"/>
        <w:rPr>
          <w:rFonts w:ascii="Times New Roman" w:hAnsi="Times New Roman"/>
          <w:sz w:val="20"/>
          <w:szCs w:val="20"/>
          <w:lang w:bidi="en-US"/>
        </w:rPr>
      </w:pPr>
      <w:r w:rsidRPr="00A22459">
        <w:rPr>
          <w:rFonts w:ascii="Times New Roman" w:hAnsi="Times New Roman"/>
          <w:sz w:val="20"/>
          <w:szCs w:val="20"/>
        </w:rPr>
        <w:t>This work investigates the correlation between hydroxymethylated lignin and its performance in natural rubber (NR)/ butadiene rubber (BR) blend compounds, focusing on Payne effect and mechanical properties. Two types of lignin from kenaf biomass, organosolv lignin (OL) and soda lignin (SL) are modified by using hydroxymethylation modification process and named as hydroxymethylated organosolv lignin (HMOL) and hydroxymethylated soda lignin (</w:t>
      </w:r>
      <w:smartTag w:uri="urn:schemas-microsoft-com:office:smarttags" w:element="stockticker">
        <w:r w:rsidRPr="00A22459">
          <w:rPr>
            <w:rFonts w:ascii="Times New Roman" w:hAnsi="Times New Roman"/>
            <w:sz w:val="20"/>
            <w:szCs w:val="20"/>
          </w:rPr>
          <w:t>HMSL</w:t>
        </w:r>
      </w:smartTag>
      <w:r w:rsidRPr="00A22459">
        <w:rPr>
          <w:rFonts w:ascii="Times New Roman" w:hAnsi="Times New Roman"/>
          <w:sz w:val="20"/>
          <w:szCs w:val="20"/>
        </w:rPr>
        <w:t xml:space="preserve">). Every structural characteristic of lignin’s is characterized using Fourier Transform Infrared (FTIR). Then, the modified and unmodified lignin’s are utilized as a filler in NR/BR blends by conventional approach method viz., dry-mixing. Payne effect by rubber process analyzer (RPA) and mechanical properties (tensile properties and hardness) of lignin–filled NR/BR blends are investigated in both masterbatches and vulcanized compounds respectively. Based on the results obtained, it is revealed that alterations in the structural characteristics of hydroxymethylated lignin influence its filler-filler interaction and reinforcement capability. Therefore, a significant improvement has been observed in mechanical properties especially at low loading up to 10 phr. Comparing between two modified lignin, HMSL contributes higher enhancement than HMOL in rubber composites which increase the tensile strength from 15.78 to 17.20 MPa, modulus at 100% strain (1.09 to 1.93 MPa), modulus at 300% strain (3.22 to 7.06 MPa) and hardness (52 to 61.5 Shore A). In conclusion, the inclusion of modified lignin to rubber compounds improves the rubber compounds performance. </w:t>
      </w:r>
    </w:p>
    <w:p w14:paraId="5B4CB12C" w14:textId="77777777" w:rsidR="00A22459" w:rsidRPr="00A22459" w:rsidRDefault="00A22459" w:rsidP="00A22459">
      <w:pPr>
        <w:spacing w:after="0"/>
        <w:jc w:val="both"/>
        <w:outlineLvl w:val="0"/>
        <w:rPr>
          <w:rFonts w:ascii="Times New Roman" w:hAnsi="Times New Roman"/>
          <w:sz w:val="20"/>
          <w:szCs w:val="20"/>
        </w:rPr>
      </w:pPr>
    </w:p>
    <w:p w14:paraId="2835C651" w14:textId="77777777" w:rsidR="00A22459" w:rsidRPr="00A22459" w:rsidRDefault="00A22459" w:rsidP="00A22459">
      <w:pPr>
        <w:spacing w:after="0"/>
        <w:jc w:val="both"/>
        <w:outlineLvl w:val="0"/>
        <w:rPr>
          <w:rFonts w:ascii="Times New Roman" w:hAnsi="Times New Roman"/>
          <w:color w:val="548DD4" w:themeColor="text2" w:themeTint="99"/>
          <w:sz w:val="20"/>
          <w:szCs w:val="20"/>
        </w:rPr>
      </w:pPr>
      <w:r w:rsidRPr="00A22459">
        <w:rPr>
          <w:rFonts w:ascii="Times New Roman" w:hAnsi="Times New Roman"/>
          <w:b/>
          <w:sz w:val="20"/>
          <w:szCs w:val="20"/>
        </w:rPr>
        <w:lastRenderedPageBreak/>
        <w:t>Keywords</w:t>
      </w:r>
      <w:r w:rsidRPr="00A22459">
        <w:rPr>
          <w:rFonts w:ascii="Times New Roman" w:hAnsi="Times New Roman"/>
          <w:b/>
          <w:bCs/>
          <w:sz w:val="20"/>
          <w:szCs w:val="20"/>
        </w:rPr>
        <w:t>:</w:t>
      </w:r>
      <w:r w:rsidRPr="00A22459">
        <w:rPr>
          <w:rFonts w:ascii="Times New Roman" w:hAnsi="Times New Roman"/>
          <w:sz w:val="20"/>
          <w:szCs w:val="20"/>
        </w:rPr>
        <w:t xml:space="preserve">  lignin, hydroxymethylation, bio-filler, structural characteristic, Payne effect</w:t>
      </w:r>
    </w:p>
    <w:p w14:paraId="3205E965" w14:textId="77777777" w:rsidR="00A22459" w:rsidRPr="00A22459" w:rsidRDefault="00A22459" w:rsidP="00A22459">
      <w:pPr>
        <w:spacing w:after="0"/>
        <w:jc w:val="center"/>
        <w:outlineLvl w:val="0"/>
        <w:rPr>
          <w:rFonts w:ascii="Times New Roman" w:hAnsi="Times New Roman"/>
          <w:b/>
          <w:color w:val="548DD4" w:themeColor="text2" w:themeTint="99"/>
          <w:sz w:val="20"/>
          <w:szCs w:val="20"/>
        </w:rPr>
      </w:pPr>
    </w:p>
    <w:p w14:paraId="27D7849C" w14:textId="77777777" w:rsidR="00A22459" w:rsidRPr="00A22459" w:rsidRDefault="00A22459" w:rsidP="00A22459">
      <w:pPr>
        <w:spacing w:after="0"/>
        <w:jc w:val="center"/>
        <w:outlineLvl w:val="0"/>
        <w:rPr>
          <w:rFonts w:ascii="Times New Roman" w:hAnsi="Times New Roman"/>
          <w:b/>
          <w:sz w:val="20"/>
          <w:szCs w:val="20"/>
          <w:lang w:val="ms-MY"/>
        </w:rPr>
      </w:pPr>
      <w:r w:rsidRPr="00A22459">
        <w:rPr>
          <w:rFonts w:ascii="Times New Roman" w:hAnsi="Times New Roman"/>
          <w:b/>
          <w:sz w:val="20"/>
          <w:szCs w:val="20"/>
          <w:lang w:val="ms-MY"/>
        </w:rPr>
        <w:t>Abstrak</w:t>
      </w:r>
    </w:p>
    <w:p w14:paraId="12072200" w14:textId="77777777" w:rsidR="00A22459" w:rsidRPr="00A22459" w:rsidRDefault="00A22459" w:rsidP="00A22459">
      <w:pPr>
        <w:spacing w:after="0"/>
        <w:jc w:val="both"/>
        <w:outlineLvl w:val="0"/>
        <w:rPr>
          <w:rFonts w:ascii="Times New Roman" w:hAnsi="Times New Roman"/>
          <w:sz w:val="20"/>
          <w:szCs w:val="20"/>
          <w:lang w:val="ms-MY"/>
        </w:rPr>
      </w:pPr>
      <w:r w:rsidRPr="00A22459">
        <w:rPr>
          <w:rFonts w:ascii="Times New Roman" w:hAnsi="Times New Roman"/>
          <w:sz w:val="20"/>
          <w:szCs w:val="20"/>
          <w:lang w:val="ms-MY"/>
        </w:rPr>
        <w:t>Kajian ini menyiasat korelasi antara lignin hidroksimetilasi dan prestasinya dalam sebatian campuran getah asli (NR)/ butadiena getah (BR), memberi tumpuan kepada kesan Payne dan sifat mekanik. Dua jenis lignin daripada tumbuhan kenaf, organosolv lignin (OL) dan soda lignin (SL) diubahsuai menggunakan kaedah pengubahsuaian hidroksimetilasi dan dinamakan sebagai organosolv lignin hidroksimetilat (HMOL) dan soda lignin hidroksimetilat (</w:t>
      </w:r>
      <w:smartTag w:uri="urn:schemas-microsoft-com:office:smarttags" w:element="stockticker">
        <w:r w:rsidRPr="00A22459">
          <w:rPr>
            <w:rFonts w:ascii="Times New Roman" w:hAnsi="Times New Roman"/>
            <w:sz w:val="20"/>
            <w:szCs w:val="20"/>
            <w:lang w:val="ms-MY"/>
          </w:rPr>
          <w:t>HMSL</w:t>
        </w:r>
      </w:smartTag>
      <w:r w:rsidRPr="00A22459">
        <w:rPr>
          <w:rFonts w:ascii="Times New Roman" w:hAnsi="Times New Roman"/>
          <w:sz w:val="20"/>
          <w:szCs w:val="20"/>
          <w:lang w:val="ms-MY"/>
        </w:rPr>
        <w:t xml:space="preserve">). Ciri-ciri struktur lignin dicirikan menggunakan spektroskopi inframerah transformasi Fourier (FTIR). Kemudian, lignin yang diubahsuai telah digunakan sebagai pengisi dalam campuran NR/BR oleh kaedah pendekatan konvensional iaitu pencampuran kering. Kesan Payne menggunakan penganalisis process getah (RPA) dan sifat mekanik (sifat tegangan dan kekerasan) campuran NR/BR yang diisi dengan lignin diselidiki dalam kedua-dua kelompok induk dan sebatian tervulkan. Berdasarkan hasil yang diperoleh daripada ujian menunjukkan bahawa perubahan dalam ciri-ciri struktur lignin hidroksimetilasi mempengaruhi interaksi antara pengisi dan keupayaan pengukuhan. Oleh itu, penambahbaikan yang ketara telah dilihat dalam sifat mekanik terutama dalam kandungan rendah sehingga 10 phr. Perbandingan antara dua lignin yang diubahsuai, </w:t>
      </w:r>
      <w:smartTag w:uri="urn:schemas-microsoft-com:office:smarttags" w:element="stockticker">
        <w:r w:rsidRPr="00A22459">
          <w:rPr>
            <w:rFonts w:ascii="Times New Roman" w:hAnsi="Times New Roman"/>
            <w:sz w:val="20"/>
            <w:szCs w:val="20"/>
            <w:lang w:val="ms-MY"/>
          </w:rPr>
          <w:t>HMSL</w:t>
        </w:r>
      </w:smartTag>
      <w:r w:rsidRPr="00A22459">
        <w:rPr>
          <w:rFonts w:ascii="Times New Roman" w:hAnsi="Times New Roman"/>
          <w:sz w:val="20"/>
          <w:szCs w:val="20"/>
          <w:lang w:val="ms-MY"/>
        </w:rPr>
        <w:t xml:space="preserve"> menyumbang peningkatan yang lebih tinggi daripada HMOL dalam komposit getah yang meningkatkan kekuatan tegangan dari 15.78 kepada 17.20 MPa, modulus pada 100% terikan (1.09 kepada 1.93 MPa), modulus pada 300% terikan (3.22 kepada 7.06 MPa) dan kekerasan (52 kepada 61.5 Shore A).  Kesimpulannya, penggunaan lignin yang diubahsuai kepada sebatian getah meningkatkan prestasi sebatian getah.</w:t>
      </w:r>
    </w:p>
    <w:p w14:paraId="36B01EDC" w14:textId="77777777" w:rsidR="00A22459" w:rsidRPr="00A22459" w:rsidRDefault="00A22459" w:rsidP="00A22459">
      <w:pPr>
        <w:spacing w:after="0"/>
        <w:jc w:val="both"/>
        <w:outlineLvl w:val="0"/>
        <w:rPr>
          <w:rFonts w:ascii="Times New Roman" w:hAnsi="Times New Roman"/>
          <w:sz w:val="20"/>
          <w:szCs w:val="20"/>
          <w:lang w:val="ms-MY"/>
        </w:rPr>
      </w:pPr>
    </w:p>
    <w:p w14:paraId="1D9CB4FE" w14:textId="77777777" w:rsidR="00A22459" w:rsidRPr="00A22459" w:rsidRDefault="00A22459" w:rsidP="00A22459">
      <w:pPr>
        <w:spacing w:after="0"/>
        <w:jc w:val="both"/>
        <w:outlineLvl w:val="0"/>
        <w:rPr>
          <w:rFonts w:ascii="Times New Roman" w:hAnsi="Times New Roman"/>
          <w:b/>
          <w:color w:val="548DD4" w:themeColor="text2" w:themeTint="99"/>
          <w:sz w:val="20"/>
          <w:szCs w:val="20"/>
          <w:lang w:val="ms-MY"/>
        </w:rPr>
      </w:pPr>
      <w:r w:rsidRPr="00A22459">
        <w:rPr>
          <w:rFonts w:ascii="Times New Roman" w:hAnsi="Times New Roman"/>
          <w:b/>
          <w:sz w:val="20"/>
          <w:szCs w:val="20"/>
          <w:lang w:val="ms-MY"/>
        </w:rPr>
        <w:t xml:space="preserve">Kata kunci:  </w:t>
      </w:r>
      <w:r w:rsidRPr="00A22459">
        <w:rPr>
          <w:rFonts w:ascii="Times New Roman" w:hAnsi="Times New Roman"/>
          <w:sz w:val="20"/>
          <w:szCs w:val="20"/>
          <w:lang w:val="ms-MY"/>
        </w:rPr>
        <w:t>lignin, hidroksimetilasi, bio-pengisi, ciri struktur, kesan Payne</w:t>
      </w:r>
    </w:p>
    <w:p w14:paraId="5FF4CF21" w14:textId="55561118" w:rsidR="003A1F80" w:rsidRDefault="003A1F80" w:rsidP="00A22459">
      <w:pPr>
        <w:spacing w:after="0"/>
        <w:rPr>
          <w:rFonts w:ascii="Times New Roman" w:hAnsi="Times New Roman" w:cs="Times New Roman"/>
          <w:sz w:val="20"/>
          <w:szCs w:val="20"/>
        </w:rPr>
      </w:pPr>
    </w:p>
    <w:p w14:paraId="2E2F7271" w14:textId="3C253E19" w:rsidR="00A22459" w:rsidRPr="00A22459" w:rsidRDefault="00A22459" w:rsidP="00A22459">
      <w:pPr>
        <w:spacing w:after="0"/>
        <w:jc w:val="center"/>
        <w:outlineLvl w:val="0"/>
        <w:rPr>
          <w:rFonts w:ascii="Times New Roman" w:hAnsi="Times New Roman" w:cs="Times New Roman"/>
          <w:b/>
          <w:sz w:val="20"/>
          <w:szCs w:val="20"/>
        </w:rPr>
      </w:pPr>
      <w:r w:rsidRPr="00A22459">
        <w:rPr>
          <w:rFonts w:ascii="Times New Roman" w:hAnsi="Times New Roman" w:cs="Times New Roman"/>
          <w:b/>
          <w:sz w:val="20"/>
          <w:szCs w:val="20"/>
        </w:rPr>
        <w:t>References</w:t>
      </w:r>
    </w:p>
    <w:p w14:paraId="6D4613B8"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Rajisha, K. R., Maria, H. J., Pothan, L.A., Ahmad, Z. and Thomas, S. (2014). Preparation and characterization of potato starch nanocrystal reinforced natural rubber nanocomposites. </w:t>
      </w:r>
      <w:r w:rsidRPr="00A22459">
        <w:rPr>
          <w:rFonts w:ascii="Times New Roman" w:hAnsi="Times New Roman"/>
          <w:i/>
          <w:sz w:val="20"/>
          <w:szCs w:val="20"/>
        </w:rPr>
        <w:t>International Journal Biology Macromolecules</w:t>
      </w:r>
      <w:r w:rsidRPr="00A22459">
        <w:rPr>
          <w:rFonts w:ascii="Times New Roman" w:hAnsi="Times New Roman"/>
          <w:sz w:val="20"/>
          <w:szCs w:val="20"/>
        </w:rPr>
        <w:t>, 67: 147-153.</w:t>
      </w:r>
    </w:p>
    <w:p w14:paraId="346F5C4D"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Abraham, E., Deepa, B., Pothan, L.A., John, M., Narine, S.S., Thomas, S. and Anandjiwala, R. (2013). Physicomechanical properties of nanocomposites based on cellulose nanofiber and natural rubber latex, </w:t>
      </w:r>
      <w:r w:rsidRPr="00A22459">
        <w:rPr>
          <w:rFonts w:ascii="Times New Roman" w:hAnsi="Times New Roman"/>
          <w:i/>
          <w:sz w:val="20"/>
          <w:szCs w:val="20"/>
        </w:rPr>
        <w:t>Cellulose,</w:t>
      </w:r>
      <w:r w:rsidRPr="00A22459">
        <w:rPr>
          <w:rFonts w:ascii="Times New Roman" w:hAnsi="Times New Roman"/>
          <w:sz w:val="20"/>
          <w:szCs w:val="20"/>
        </w:rPr>
        <w:t xml:space="preserve"> 20: 417-427.</w:t>
      </w:r>
    </w:p>
    <w:p w14:paraId="2F34C386"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Jong, L. (2014). Modulus enhancement of natural rubber through the dispersion size reduction of protein/fiber aggregates. </w:t>
      </w:r>
      <w:r w:rsidRPr="00A22459">
        <w:rPr>
          <w:rFonts w:ascii="Times New Roman" w:hAnsi="Times New Roman"/>
          <w:i/>
          <w:sz w:val="20"/>
          <w:szCs w:val="20"/>
        </w:rPr>
        <w:t>Indian Crops Production</w:t>
      </w:r>
      <w:r w:rsidRPr="00A22459">
        <w:rPr>
          <w:rFonts w:ascii="Times New Roman" w:hAnsi="Times New Roman"/>
          <w:sz w:val="20"/>
          <w:szCs w:val="20"/>
        </w:rPr>
        <w:t>, 55: 25-32.</w:t>
      </w:r>
    </w:p>
    <w:p w14:paraId="163DC572"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Upton, B. M., and Kasko, A. M. (2016). Strategies of the conversion of lignin to high-value polymeric materials: review and perspective. </w:t>
      </w:r>
      <w:r w:rsidRPr="00A22459">
        <w:rPr>
          <w:rFonts w:ascii="Times New Roman" w:hAnsi="Times New Roman"/>
          <w:i/>
          <w:sz w:val="20"/>
          <w:szCs w:val="20"/>
        </w:rPr>
        <w:t>Chemical Reviews</w:t>
      </w:r>
      <w:r w:rsidRPr="00A22459">
        <w:rPr>
          <w:rFonts w:ascii="Times New Roman" w:hAnsi="Times New Roman"/>
          <w:sz w:val="20"/>
          <w:szCs w:val="20"/>
        </w:rPr>
        <w:t>, 116: 2275-2306.</w:t>
      </w:r>
    </w:p>
    <w:p w14:paraId="5ACC711E"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Stewart, D. (2008). Lignin as a base material for material for materials applications, chemistry, application and economics. </w:t>
      </w:r>
      <w:r w:rsidRPr="00A22459">
        <w:rPr>
          <w:rFonts w:ascii="Times New Roman" w:hAnsi="Times New Roman"/>
          <w:i/>
          <w:sz w:val="20"/>
          <w:szCs w:val="20"/>
        </w:rPr>
        <w:t>Indian Crops Production,</w:t>
      </w:r>
      <w:r w:rsidRPr="00A22459">
        <w:rPr>
          <w:rFonts w:ascii="Times New Roman" w:hAnsi="Times New Roman"/>
          <w:sz w:val="20"/>
          <w:szCs w:val="20"/>
        </w:rPr>
        <w:t xml:space="preserve"> 27: 202-207.</w:t>
      </w:r>
    </w:p>
    <w:p w14:paraId="701C6968"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Wang, M.-J., Kutsovsky, Y., Zhnag, P., Murphy, L. J., Laube, S. and Mahmud, K. (2002). New generation carbon-silica dual phase filler part 1. Characterization and application to passenger tire. </w:t>
      </w:r>
      <w:r w:rsidRPr="00A22459">
        <w:rPr>
          <w:rFonts w:ascii="Times New Roman" w:hAnsi="Times New Roman"/>
          <w:i/>
          <w:sz w:val="20"/>
          <w:szCs w:val="20"/>
        </w:rPr>
        <w:t>Rubber Chemistry and Technology</w:t>
      </w:r>
      <w:r w:rsidRPr="00A22459">
        <w:rPr>
          <w:rFonts w:ascii="Times New Roman" w:hAnsi="Times New Roman"/>
          <w:sz w:val="20"/>
          <w:szCs w:val="20"/>
        </w:rPr>
        <w:t>, 75: 247-263.</w:t>
      </w:r>
    </w:p>
    <w:p w14:paraId="0D04AF00"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Yu, P., He, H., Jia, Y., Tian, S., Chen, J., Jia, D. and Luo, Y. (2016). A comprehensive study on lignin as a green alternative of silica in natural rubber composites.</w:t>
      </w:r>
      <w:r w:rsidRPr="00A22459">
        <w:rPr>
          <w:rFonts w:ascii="Times New Roman" w:hAnsi="Times New Roman"/>
          <w:i/>
          <w:sz w:val="20"/>
          <w:szCs w:val="20"/>
        </w:rPr>
        <w:t xml:space="preserve"> Polymer. Testing</w:t>
      </w:r>
      <w:r w:rsidRPr="00A22459">
        <w:rPr>
          <w:rFonts w:ascii="Times New Roman" w:hAnsi="Times New Roman"/>
          <w:sz w:val="20"/>
          <w:szCs w:val="20"/>
        </w:rPr>
        <w:t>, 54: 176-185.</w:t>
      </w:r>
    </w:p>
    <w:p w14:paraId="07BA3BFD"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Bahl, K., Miyoshi, T. and Jana, S. C. (2014). Hybrid fillers of lignin and carbon black for lowering of viscoelastic loss in rubber compounds. </w:t>
      </w:r>
      <w:r w:rsidRPr="00A22459">
        <w:rPr>
          <w:rFonts w:ascii="Times New Roman" w:hAnsi="Times New Roman"/>
          <w:i/>
          <w:sz w:val="20"/>
          <w:szCs w:val="20"/>
        </w:rPr>
        <w:t>Polymer,</w:t>
      </w:r>
      <w:r w:rsidRPr="00A22459">
        <w:rPr>
          <w:rFonts w:ascii="Times New Roman" w:hAnsi="Times New Roman"/>
          <w:sz w:val="20"/>
          <w:szCs w:val="20"/>
        </w:rPr>
        <w:t xml:space="preserve"> 55: 3825-3835.</w:t>
      </w:r>
    </w:p>
    <w:p w14:paraId="0E9C1A1A"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Popa, V. I., Căpraru, A. M., Grama, S. and Măluţan, T. (2011). Nanoparticles based on modified lignins with biocide properties. </w:t>
      </w:r>
      <w:r w:rsidRPr="00A22459">
        <w:rPr>
          <w:rFonts w:ascii="Times New Roman" w:hAnsi="Times New Roman"/>
          <w:i/>
          <w:sz w:val="20"/>
          <w:szCs w:val="20"/>
        </w:rPr>
        <w:t>Cellulose Chemistry Technology</w:t>
      </w:r>
      <w:r w:rsidRPr="00A22459">
        <w:rPr>
          <w:rFonts w:ascii="Times New Roman" w:hAnsi="Times New Roman"/>
          <w:sz w:val="20"/>
          <w:szCs w:val="20"/>
        </w:rPr>
        <w:t>, 45: 221-226.</w:t>
      </w:r>
    </w:p>
    <w:p w14:paraId="15A20BF9"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Mohamad Aini, N. A., Othman, N., Hussin, M. H., Sahakora, K. and Hayeemasae, N. (2019). Hydroxymethylation-modified lignin and its effectiveness as a filler in rubber composites. </w:t>
      </w:r>
      <w:r w:rsidRPr="00A22459">
        <w:rPr>
          <w:rFonts w:ascii="Times New Roman" w:hAnsi="Times New Roman"/>
          <w:i/>
          <w:sz w:val="20"/>
          <w:szCs w:val="20"/>
        </w:rPr>
        <w:t>Processes,</w:t>
      </w:r>
      <w:r w:rsidRPr="00A22459">
        <w:rPr>
          <w:rFonts w:ascii="Times New Roman" w:hAnsi="Times New Roman"/>
          <w:sz w:val="20"/>
          <w:szCs w:val="20"/>
        </w:rPr>
        <w:t xml:space="preserve"> 7: 315.</w:t>
      </w:r>
    </w:p>
    <w:p w14:paraId="04B20F99"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lastRenderedPageBreak/>
        <w:t xml:space="preserve">Tejado, A., Pena, C., Labidi, J. and Echeverria, J. M. (2007). Physico-chemical characterization of lignins from different sources for use in phenol-formaldehyde resin synthesis. </w:t>
      </w:r>
      <w:r w:rsidRPr="00A22459">
        <w:rPr>
          <w:rFonts w:ascii="Times New Roman" w:hAnsi="Times New Roman"/>
          <w:i/>
          <w:sz w:val="20"/>
          <w:szCs w:val="20"/>
        </w:rPr>
        <w:t>Bioresource Technology,</w:t>
      </w:r>
      <w:r w:rsidRPr="00A22459">
        <w:rPr>
          <w:rFonts w:ascii="Times New Roman" w:hAnsi="Times New Roman"/>
          <w:sz w:val="20"/>
          <w:szCs w:val="20"/>
        </w:rPr>
        <w:t xml:space="preserve"> 98: 1655.</w:t>
      </w:r>
    </w:p>
    <w:p w14:paraId="3E0D26A4"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He, S., Xue, Y., Lin, J., Zhang, L., Du, X. and Chen, L. (2016). Effect of silane coupling agent on the structure and mechanical properties of nano-dispersed clay filled styrene butadiene rubber. </w:t>
      </w:r>
      <w:r w:rsidRPr="00A22459">
        <w:rPr>
          <w:rFonts w:ascii="Times New Roman" w:hAnsi="Times New Roman"/>
          <w:i/>
          <w:sz w:val="20"/>
          <w:szCs w:val="20"/>
        </w:rPr>
        <w:t>Polymer Composite,</w:t>
      </w:r>
      <w:r w:rsidRPr="00A22459">
        <w:rPr>
          <w:rFonts w:ascii="Times New Roman" w:hAnsi="Times New Roman"/>
          <w:sz w:val="20"/>
          <w:szCs w:val="20"/>
        </w:rPr>
        <w:t xml:space="preserve"> 37: 890-896.  </w:t>
      </w:r>
    </w:p>
    <w:p w14:paraId="1990350D"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Jia, Q.-X., Wu, Y.-P., Wang, Y.-Q., Lu, M., Yang, J. and Zhang, L.-Q. (2007). Organic interfacial tailoring of styrene butadiene rubber-clay nanocomposites prepared by latex compounding method. </w:t>
      </w:r>
      <w:r w:rsidRPr="00A22459">
        <w:rPr>
          <w:rFonts w:ascii="Times New Roman" w:hAnsi="Times New Roman"/>
          <w:i/>
          <w:sz w:val="20"/>
          <w:szCs w:val="20"/>
        </w:rPr>
        <w:t>Journal Applied Polymer Science</w:t>
      </w:r>
      <w:r w:rsidRPr="00A22459">
        <w:rPr>
          <w:rFonts w:ascii="Times New Roman" w:hAnsi="Times New Roman"/>
          <w:sz w:val="20"/>
          <w:szCs w:val="20"/>
        </w:rPr>
        <w:t>, 103: 1826-1833.</w:t>
      </w:r>
    </w:p>
    <w:p w14:paraId="4C4FF489"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Zheng, H., Zhang, Y., Peng, Z. and Zhang, Y. (2004). Influence of clay modification on the structure and mechanical properties of EPDM/montmorillonite nanocomposites. </w:t>
      </w:r>
      <w:r w:rsidRPr="00A22459">
        <w:rPr>
          <w:rFonts w:ascii="Times New Roman" w:hAnsi="Times New Roman"/>
          <w:i/>
          <w:sz w:val="20"/>
          <w:szCs w:val="20"/>
        </w:rPr>
        <w:t>Polymer Testing</w:t>
      </w:r>
      <w:r w:rsidRPr="00A22459">
        <w:rPr>
          <w:rFonts w:ascii="Times New Roman" w:hAnsi="Times New Roman"/>
          <w:sz w:val="20"/>
          <w:szCs w:val="20"/>
        </w:rPr>
        <w:t>, 23: 217-223.</w:t>
      </w:r>
    </w:p>
    <w:p w14:paraId="32650A2E" w14:textId="77777777" w:rsidR="00A22459" w:rsidRPr="00A22459" w:rsidRDefault="00A22459" w:rsidP="00A22459">
      <w:pPr>
        <w:pStyle w:val="ListParagraph"/>
        <w:numPr>
          <w:ilvl w:val="0"/>
          <w:numId w:val="6"/>
        </w:numPr>
        <w:spacing w:after="0"/>
        <w:contextualSpacing w:val="0"/>
        <w:jc w:val="both"/>
        <w:rPr>
          <w:rFonts w:ascii="Times New Roman" w:hAnsi="Times New Roman"/>
          <w:sz w:val="20"/>
          <w:szCs w:val="20"/>
        </w:rPr>
      </w:pPr>
      <w:r w:rsidRPr="00A22459">
        <w:rPr>
          <w:rFonts w:ascii="Times New Roman" w:hAnsi="Times New Roman"/>
          <w:sz w:val="20"/>
          <w:szCs w:val="20"/>
        </w:rPr>
        <w:t xml:space="preserve">Jiang, C., He, H., Yao, X., Yu, P., Zhou, L. and Jia, D. (2017). The aggregation structure regulation of lignin by chemical modification and its effect on the property of lignin/styrene-butadiene rubber composites. </w:t>
      </w:r>
      <w:r w:rsidRPr="00A22459">
        <w:rPr>
          <w:rFonts w:ascii="Times New Roman" w:hAnsi="Times New Roman"/>
          <w:i/>
          <w:sz w:val="20"/>
          <w:szCs w:val="20"/>
        </w:rPr>
        <w:t>Journal Applied Polymer Sciences,</w:t>
      </w:r>
      <w:r w:rsidRPr="00A22459">
        <w:rPr>
          <w:rFonts w:ascii="Times New Roman" w:hAnsi="Times New Roman"/>
          <w:sz w:val="20"/>
          <w:szCs w:val="20"/>
        </w:rPr>
        <w:t xml:space="preserve"> 135: 45759.</w:t>
      </w:r>
    </w:p>
    <w:p w14:paraId="61DA99C9" w14:textId="77777777" w:rsidR="00A22459" w:rsidRPr="00A22459" w:rsidRDefault="00A22459" w:rsidP="00A22459">
      <w:pPr>
        <w:spacing w:after="0"/>
        <w:rPr>
          <w:rFonts w:ascii="Times New Roman" w:hAnsi="Times New Roman" w:cs="Times New Roman"/>
          <w:sz w:val="20"/>
          <w:szCs w:val="20"/>
        </w:rPr>
      </w:pPr>
    </w:p>
    <w:sectPr w:rsidR="00A22459" w:rsidRPr="00A2245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F30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F30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900E0B"/>
    <w:multiLevelType w:val="multilevel"/>
    <w:tmpl w:val="BF7C9F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2459"/>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30FCC"/>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99"/>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TTPAddress">
    <w:name w:val="TTP Address"/>
    <w:basedOn w:val="Normal"/>
    <w:uiPriority w:val="99"/>
    <w:qFormat/>
    <w:rsid w:val="00A22459"/>
    <w:pPr>
      <w:autoSpaceDE w:val="0"/>
      <w:autoSpaceDN w:val="0"/>
      <w:spacing w:before="120" w:after="0" w:line="240" w:lineRule="auto"/>
      <w:jc w:val="center"/>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7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3</cp:revision>
  <cp:lastPrinted>2020-04-01T04:48:00Z</cp:lastPrinted>
  <dcterms:created xsi:type="dcterms:W3CDTF">2020-09-29T10:16:00Z</dcterms:created>
  <dcterms:modified xsi:type="dcterms:W3CDTF">2020-09-30T04:25:00Z</dcterms:modified>
</cp:coreProperties>
</file>