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2738777B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6247D6">
        <w:rPr>
          <w:rFonts w:ascii="Times New Roman" w:hAnsi="Times New Roman" w:cs="Times New Roman"/>
          <w:b/>
          <w:i/>
          <w:sz w:val="24"/>
          <w:szCs w:val="24"/>
        </w:rPr>
        <w:t>766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6247D6">
        <w:rPr>
          <w:rFonts w:ascii="Times New Roman" w:hAnsi="Times New Roman" w:cs="Times New Roman"/>
          <w:b/>
          <w:i/>
          <w:sz w:val="24"/>
          <w:szCs w:val="24"/>
        </w:rPr>
        <w:t>771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997FB" w14:textId="77777777" w:rsidR="006247D6" w:rsidRDefault="006247D6" w:rsidP="006247D6">
      <w:pPr>
        <w:spacing w:after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EFFECT OF Cr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ON THE TRANSITION TEMPERATURE AND PHASE FORMATION OF Tl</w:t>
      </w:r>
      <w:r>
        <w:rPr>
          <w:rFonts w:ascii="Times New Roman" w:hAnsi="Times New Roman"/>
          <w:sz w:val="28"/>
          <w:vertAlign w:val="subscript"/>
        </w:rPr>
        <w:t>2-</w:t>
      </w:r>
      <w:r>
        <w:rPr>
          <w:rFonts w:ascii="Times New Roman" w:hAnsi="Times New Roman"/>
          <w:i/>
          <w:sz w:val="28"/>
          <w:vertAlign w:val="subscript"/>
        </w:rPr>
        <w:t>x</w:t>
      </w:r>
      <w:r>
        <w:rPr>
          <w:rFonts w:ascii="Times New Roman" w:hAnsi="Times New Roman"/>
          <w:sz w:val="28"/>
        </w:rPr>
        <w:t>Cr</w:t>
      </w:r>
      <w:r>
        <w:rPr>
          <w:rFonts w:ascii="Times New Roman" w:hAnsi="Times New Roman"/>
          <w:i/>
          <w:sz w:val="28"/>
          <w:vertAlign w:val="subscript"/>
        </w:rPr>
        <w:t>x</w:t>
      </w:r>
      <w:r>
        <w:rPr>
          <w:rFonts w:ascii="Times New Roman" w:hAnsi="Times New Roman"/>
          <w:sz w:val="28"/>
        </w:rPr>
        <w:t>Ba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CaCu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8-δ</w:t>
      </w:r>
      <w:r>
        <w:rPr>
          <w:rFonts w:ascii="Times New Roman" w:hAnsi="Times New Roman"/>
          <w:sz w:val="28"/>
        </w:rPr>
        <w:t xml:space="preserve"> SUPERCONDUCTOR  </w:t>
      </w:r>
    </w:p>
    <w:p w14:paraId="730843DC" w14:textId="77777777" w:rsidR="006247D6" w:rsidRDefault="006247D6" w:rsidP="006247D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F20514D" w14:textId="77777777" w:rsidR="006247D6" w:rsidRDefault="006247D6" w:rsidP="006247D6">
      <w:pPr>
        <w:spacing w:after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(Kesan Cr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 xml:space="preserve">3 </w:t>
      </w:r>
      <w:r>
        <w:rPr>
          <w:rFonts w:ascii="Times New Roman" w:hAnsi="Times New Roman"/>
          <w:sz w:val="24"/>
        </w:rPr>
        <w:t xml:space="preserve">Terhadap Suhu Peralihan dan Pembentukan Fasa Superkonduktor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position w:val="2"/>
          <w:sz w:val="24"/>
          <w:szCs w:val="24"/>
        </w:rPr>
        <w:t>Tl</w:t>
      </w:r>
      <w:r>
        <w:rPr>
          <w:rFonts w:ascii="Times New Roman" w:hAnsi="Times New Roman"/>
          <w:sz w:val="24"/>
          <w:szCs w:val="24"/>
          <w:vertAlign w:val="subscript"/>
        </w:rPr>
        <w:t>2-</w:t>
      </w:r>
      <w:r>
        <w:rPr>
          <w:rFonts w:ascii="Times New Roman" w:hAnsi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/>
          <w:position w:val="2"/>
          <w:sz w:val="24"/>
          <w:szCs w:val="24"/>
        </w:rPr>
        <w:t>Cr</w:t>
      </w:r>
      <w:r>
        <w:rPr>
          <w:rFonts w:ascii="Times New Roman" w:hAnsi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/>
          <w:position w:val="2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position w:val="2"/>
          <w:sz w:val="24"/>
          <w:szCs w:val="24"/>
        </w:rPr>
        <w:t>CaCu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position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8-δ</w:t>
      </w:r>
      <w:r>
        <w:rPr>
          <w:rFonts w:ascii="Times New Roman" w:hAnsi="Times New Roman"/>
          <w:sz w:val="24"/>
        </w:rPr>
        <w:t>)</w:t>
      </w:r>
    </w:p>
    <w:p w14:paraId="35DBAC8C" w14:textId="77777777" w:rsidR="006247D6" w:rsidRDefault="006247D6" w:rsidP="006247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47774BD4" w14:textId="537CEB72" w:rsidR="006247D6" w:rsidRDefault="006247D6" w:rsidP="006247D6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Syahrul Humaidi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* and Roslan Abd</w:t>
      </w:r>
      <w:r w:rsidR="00F0221F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Shukor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46A4DD1B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DC32D86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247D6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6247D6">
        <w:rPr>
          <w:rFonts w:ascii="Times New Roman" w:hAnsi="Times New Roman"/>
          <w:i/>
          <w:sz w:val="20"/>
          <w:szCs w:val="20"/>
        </w:rPr>
        <w:t xml:space="preserve">Department of Physics, </w:t>
      </w:r>
    </w:p>
    <w:p w14:paraId="03B649EC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247D6">
        <w:rPr>
          <w:rFonts w:ascii="Times New Roman" w:hAnsi="Times New Roman"/>
          <w:i/>
          <w:sz w:val="20"/>
          <w:szCs w:val="20"/>
        </w:rPr>
        <w:t>FMIPA-Universitas Sumatera Utara, Jln Bioteknologi 1, Medan 20155, Indonesia</w:t>
      </w:r>
    </w:p>
    <w:p w14:paraId="033E86DB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247D6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6247D6">
        <w:rPr>
          <w:rFonts w:ascii="Times New Roman" w:hAnsi="Times New Roman"/>
          <w:i/>
          <w:sz w:val="20"/>
          <w:szCs w:val="20"/>
        </w:rPr>
        <w:t xml:space="preserve">Department of Applied Physics, </w:t>
      </w:r>
    </w:p>
    <w:p w14:paraId="10C821CE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247D6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14:paraId="68C58FB0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7E263816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247D6">
        <w:rPr>
          <w:rFonts w:ascii="Times New Roman" w:hAnsi="Times New Roman"/>
          <w:i/>
          <w:sz w:val="20"/>
          <w:szCs w:val="20"/>
        </w:rPr>
        <w:t>*Corresponding author:  syahrul1@usu.ac.id</w:t>
      </w:r>
    </w:p>
    <w:p w14:paraId="1B42AC70" w14:textId="77777777" w:rsidR="006247D6" w:rsidRP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7DE15AF" w14:textId="77777777" w:rsidR="006247D6" w:rsidRP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DF2C1FA" w14:textId="5D2B9D37" w:rsidR="006247D6" w:rsidRP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6247D6">
        <w:rPr>
          <w:rFonts w:ascii="Times New Roman" w:hAnsi="Times New Roman"/>
          <w:noProof/>
          <w:sz w:val="20"/>
          <w:szCs w:val="20"/>
        </w:rPr>
        <w:t xml:space="preserve">Received: 13 November 2019; Accepted: 3 September 2020; Published: </w:t>
      </w:r>
      <w:r w:rsidR="00C621AA">
        <w:rPr>
          <w:rFonts w:ascii="Times New Roman" w:hAnsi="Times New Roman"/>
          <w:noProof/>
          <w:sz w:val="20"/>
          <w:szCs w:val="20"/>
        </w:rPr>
        <w:t>12</w:t>
      </w:r>
      <w:r w:rsidRPr="006247D6">
        <w:rPr>
          <w:rFonts w:ascii="Times New Roman" w:hAnsi="Times New Roman"/>
          <w:noProof/>
          <w:sz w:val="20"/>
          <w:szCs w:val="20"/>
        </w:rPr>
        <w:t xml:space="preserve"> October 2020</w:t>
      </w:r>
    </w:p>
    <w:p w14:paraId="750860C5" w14:textId="77777777" w:rsidR="006247D6" w:rsidRP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D75544F" w14:textId="77777777" w:rsidR="006247D6" w:rsidRP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9304685" w14:textId="77777777" w:rsidR="006247D6" w:rsidRPr="006247D6" w:rsidRDefault="006247D6" w:rsidP="006247D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247D6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4C0E44C4" w14:textId="77777777" w:rsidR="006247D6" w:rsidRPr="006247D6" w:rsidRDefault="006247D6" w:rsidP="006247D6">
      <w:pPr>
        <w:spacing w:after="0"/>
        <w:jc w:val="both"/>
        <w:rPr>
          <w:rFonts w:ascii="Times New Roman" w:hAnsi="Times New Roman"/>
          <w:sz w:val="20"/>
          <w:szCs w:val="20"/>
          <w:lang w:bidi="en-US"/>
        </w:rPr>
      </w:pPr>
      <w:r w:rsidRPr="006247D6">
        <w:rPr>
          <w:rFonts w:ascii="Times New Roman" w:hAnsi="Times New Roman"/>
          <w:sz w:val="20"/>
          <w:szCs w:val="20"/>
        </w:rPr>
        <w:t xml:space="preserve">The Tl-based high </w:t>
      </w:r>
      <w:r w:rsidRPr="006247D6">
        <w:rPr>
          <w:rFonts w:ascii="Times New Roman" w:hAnsi="Times New Roman"/>
          <w:i/>
          <w:sz w:val="20"/>
          <w:szCs w:val="20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</w:rPr>
        <w:t>c</w:t>
      </w:r>
      <w:r w:rsidRPr="006247D6">
        <w:rPr>
          <w:rFonts w:ascii="Times New Roman" w:hAnsi="Times New Roman"/>
          <w:sz w:val="20"/>
          <w:szCs w:val="20"/>
        </w:rPr>
        <w:t xml:space="preserve"> superconductors, Tl</w:t>
      </w:r>
      <w:r w:rsidRPr="006247D6">
        <w:rPr>
          <w:rFonts w:ascii="Times New Roman" w:hAnsi="Times New Roman"/>
          <w:sz w:val="20"/>
          <w:szCs w:val="20"/>
          <w:vertAlign w:val="subscript"/>
        </w:rPr>
        <w:t>2-x</w:t>
      </w:r>
      <w:r w:rsidRPr="006247D6">
        <w:rPr>
          <w:rFonts w:ascii="Times New Roman" w:hAnsi="Times New Roman"/>
          <w:sz w:val="20"/>
          <w:szCs w:val="20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</w:rPr>
        <w:t>x</w:t>
      </w:r>
      <w:r w:rsidRPr="006247D6">
        <w:rPr>
          <w:rFonts w:ascii="Times New Roman" w:hAnsi="Times New Roman"/>
          <w:sz w:val="20"/>
          <w:szCs w:val="20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8-δ</w:t>
      </w:r>
      <w:r w:rsidRPr="006247D6">
        <w:rPr>
          <w:rFonts w:ascii="Times New Roman" w:hAnsi="Times New Roman"/>
          <w:sz w:val="20"/>
          <w:szCs w:val="20"/>
        </w:rPr>
        <w:t xml:space="preserve"> (Tl2212) have been prepared </w:t>
      </w:r>
      <w:r w:rsidRPr="006247D6">
        <w:rPr>
          <w:rFonts w:ascii="Times New Roman" w:hAnsi="Times New Roman"/>
          <w:i/>
          <w:iCs/>
          <w:sz w:val="20"/>
          <w:szCs w:val="20"/>
        </w:rPr>
        <w:t>via</w:t>
      </w:r>
      <w:r w:rsidRPr="006247D6">
        <w:rPr>
          <w:rFonts w:ascii="Times New Roman" w:hAnsi="Times New Roman"/>
          <w:sz w:val="20"/>
          <w:szCs w:val="20"/>
        </w:rPr>
        <w:t xml:space="preserve"> the solid-state reaction method. The substitution of Cr into the Tl-site was aimed to investigate the role of Cr on the transition temperature and phase stability of the Tl2212 phase. Ba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y</w:t>
      </w:r>
      <w:r w:rsidRPr="006247D6">
        <w:rPr>
          <w:rFonts w:ascii="Times New Roman" w:hAnsi="Times New Roman"/>
          <w:sz w:val="20"/>
          <w:szCs w:val="20"/>
        </w:rPr>
        <w:t xml:space="preserve"> precursor material was synthesized using BaCO</w:t>
      </w:r>
      <w:r w:rsidRPr="006247D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6247D6">
        <w:rPr>
          <w:rFonts w:ascii="Times New Roman" w:hAnsi="Times New Roman"/>
          <w:sz w:val="20"/>
          <w:szCs w:val="20"/>
        </w:rPr>
        <w:t xml:space="preserve">(99.9%, Aldrich), CaO (99.99%, Alfa Aesar), and CuO (99.9%, Alfa Aesar) powder as the starting compound. The powders were mixed and sintered at 900 </w:t>
      </w:r>
      <w:r w:rsidRPr="006247D6">
        <w:rPr>
          <w:rFonts w:ascii="Times New Roman" w:hAnsi="Times New Roman"/>
          <w:sz w:val="20"/>
          <w:szCs w:val="20"/>
          <w:vertAlign w:val="superscript"/>
        </w:rPr>
        <w:t>o</w:t>
      </w:r>
      <w:r w:rsidRPr="006247D6">
        <w:rPr>
          <w:rFonts w:ascii="Times New Roman" w:hAnsi="Times New Roman"/>
          <w:sz w:val="20"/>
          <w:szCs w:val="20"/>
        </w:rPr>
        <w:t>C for 24 hours before cooled to room temperature. The precursor was mixed with Tl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3</w:t>
      </w:r>
      <w:r w:rsidRPr="006247D6">
        <w:rPr>
          <w:rFonts w:ascii="Times New Roman" w:hAnsi="Times New Roman"/>
          <w:sz w:val="20"/>
          <w:szCs w:val="20"/>
        </w:rPr>
        <w:t xml:space="preserve"> (99.9%, Alfa Aesar) and Cr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6247D6">
        <w:rPr>
          <w:rFonts w:ascii="Times New Roman" w:hAnsi="Times New Roman"/>
          <w:sz w:val="20"/>
          <w:szCs w:val="20"/>
        </w:rPr>
        <w:t>(99.9%, Merck) powders before being pressed to obtain Tl</w:t>
      </w:r>
      <w:r w:rsidRPr="006247D6">
        <w:rPr>
          <w:rFonts w:ascii="Times New Roman" w:hAnsi="Times New Roman"/>
          <w:sz w:val="20"/>
          <w:szCs w:val="20"/>
          <w:vertAlign w:val="subscript"/>
        </w:rPr>
        <w:t>2-x</w:t>
      </w:r>
      <w:r w:rsidRPr="006247D6">
        <w:rPr>
          <w:rFonts w:ascii="Times New Roman" w:hAnsi="Times New Roman"/>
          <w:sz w:val="20"/>
          <w:szCs w:val="20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</w:rPr>
        <w:t>x</w:t>
      </w:r>
      <w:r w:rsidRPr="006247D6">
        <w:rPr>
          <w:rFonts w:ascii="Times New Roman" w:hAnsi="Times New Roman"/>
          <w:sz w:val="20"/>
          <w:szCs w:val="20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 xml:space="preserve">8 </w:t>
      </w:r>
      <w:r w:rsidRPr="006247D6">
        <w:rPr>
          <w:rFonts w:ascii="Times New Roman" w:hAnsi="Times New Roman"/>
          <w:sz w:val="20"/>
          <w:szCs w:val="20"/>
        </w:rPr>
        <w:t xml:space="preserve">pellet. The pellets were heated at 900 </w:t>
      </w:r>
      <w:r w:rsidRPr="006247D6">
        <w:rPr>
          <w:rFonts w:ascii="Times New Roman" w:hAnsi="Times New Roman"/>
          <w:sz w:val="20"/>
          <w:szCs w:val="20"/>
          <w:vertAlign w:val="superscript"/>
        </w:rPr>
        <w:t>o</w:t>
      </w:r>
      <w:r w:rsidRPr="006247D6">
        <w:rPr>
          <w:rFonts w:ascii="Times New Roman" w:hAnsi="Times New Roman"/>
          <w:sz w:val="20"/>
          <w:szCs w:val="20"/>
        </w:rPr>
        <w:t xml:space="preserve">C with oxygen flow for 4 minutes. The transition temperature, </w:t>
      </w:r>
      <w:r w:rsidRPr="006247D6">
        <w:rPr>
          <w:rFonts w:ascii="Times New Roman" w:hAnsi="Times New Roman"/>
          <w:i/>
          <w:sz w:val="20"/>
          <w:szCs w:val="20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</w:rPr>
        <w:t>c</w:t>
      </w:r>
      <w:r w:rsidRPr="006247D6">
        <w:rPr>
          <w:rFonts w:ascii="Times New Roman" w:hAnsi="Times New Roman"/>
          <w:sz w:val="20"/>
          <w:szCs w:val="20"/>
        </w:rPr>
        <w:t xml:space="preserve"> was determined using the standard four-point probe electrical resistance measurements from 50 K to 300 K with a constant current of 20 mA. The phases were determined by powder X-ray diffraction (XRD) method using CuK</w:t>
      </w:r>
      <w:r w:rsidRPr="006247D6">
        <w:rPr>
          <w:rFonts w:ascii="Times New Roman" w:hAnsi="Times New Roman"/>
          <w:sz w:val="20"/>
          <w:szCs w:val="20"/>
          <w:vertAlign w:val="subscript"/>
        </w:rPr>
        <w:t>α</w:t>
      </w:r>
      <w:r w:rsidRPr="006247D6">
        <w:rPr>
          <w:rFonts w:ascii="Times New Roman" w:hAnsi="Times New Roman"/>
          <w:sz w:val="20"/>
          <w:szCs w:val="20"/>
        </w:rPr>
        <w:t xml:space="preserve"> source with λ= 1.5418 Å. Based on XRD analysis, the </w:t>
      </w:r>
      <w:r w:rsidRPr="006247D6">
        <w:rPr>
          <w:rFonts w:ascii="Times New Roman" w:hAnsi="Times New Roman"/>
          <w:i/>
          <w:sz w:val="20"/>
          <w:szCs w:val="20"/>
        </w:rPr>
        <w:t>x</w:t>
      </w:r>
      <w:r w:rsidRPr="006247D6">
        <w:rPr>
          <w:rFonts w:ascii="Times New Roman" w:hAnsi="Times New Roman"/>
          <w:sz w:val="20"/>
          <w:szCs w:val="20"/>
        </w:rPr>
        <w:t xml:space="preserve"> = 0, 0.2, and 0.6 showed unit cell belonging to the 14/mmm space group. In the </w:t>
      </w:r>
      <w:r w:rsidRPr="006247D6">
        <w:rPr>
          <w:rFonts w:ascii="Times New Roman" w:hAnsi="Times New Roman"/>
          <w:i/>
          <w:sz w:val="20"/>
          <w:szCs w:val="20"/>
        </w:rPr>
        <w:t>x</w:t>
      </w:r>
      <w:r w:rsidRPr="006247D6">
        <w:rPr>
          <w:rFonts w:ascii="Times New Roman" w:hAnsi="Times New Roman"/>
          <w:sz w:val="20"/>
          <w:szCs w:val="20"/>
        </w:rPr>
        <w:t xml:space="preserve"> = 0.4, the space group changed to P4/mmm which is the Tl1212 phase. It was found that the optimum composition was Tl</w:t>
      </w:r>
      <w:r w:rsidRPr="006247D6">
        <w:rPr>
          <w:rFonts w:ascii="Times New Roman" w:hAnsi="Times New Roman"/>
          <w:sz w:val="20"/>
          <w:szCs w:val="20"/>
          <w:vertAlign w:val="subscript"/>
        </w:rPr>
        <w:t>1.8</w:t>
      </w:r>
      <w:r w:rsidRPr="006247D6">
        <w:rPr>
          <w:rFonts w:ascii="Times New Roman" w:hAnsi="Times New Roman"/>
          <w:sz w:val="20"/>
          <w:szCs w:val="20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</w:rPr>
        <w:t>0.2</w:t>
      </w:r>
      <w:r w:rsidRPr="006247D6">
        <w:rPr>
          <w:rFonts w:ascii="Times New Roman" w:hAnsi="Times New Roman"/>
          <w:sz w:val="20"/>
          <w:szCs w:val="20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8-δ</w:t>
      </w:r>
      <w:r w:rsidRPr="006247D6">
        <w:rPr>
          <w:rFonts w:ascii="Times New Roman" w:hAnsi="Times New Roman"/>
          <w:sz w:val="20"/>
          <w:szCs w:val="20"/>
        </w:rPr>
        <w:t xml:space="preserve"> and the maximum zero-resistance temperature, </w:t>
      </w:r>
      <w:r w:rsidRPr="006247D6">
        <w:rPr>
          <w:rFonts w:ascii="Times New Roman" w:hAnsi="Times New Roman"/>
          <w:i/>
          <w:sz w:val="20"/>
          <w:szCs w:val="20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</w:rPr>
        <w:t>c-zero</w:t>
      </w:r>
      <w:r w:rsidRPr="006247D6">
        <w:rPr>
          <w:rFonts w:ascii="Times New Roman" w:hAnsi="Times New Roman"/>
          <w:sz w:val="20"/>
          <w:szCs w:val="20"/>
        </w:rPr>
        <w:t xml:space="preserve"> was 96 K, and the onset temperature, </w:t>
      </w:r>
      <w:r w:rsidRPr="006247D6">
        <w:rPr>
          <w:rFonts w:ascii="Times New Roman" w:hAnsi="Times New Roman"/>
          <w:i/>
          <w:sz w:val="20"/>
          <w:szCs w:val="20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</w:rPr>
        <w:t>c-onset</w:t>
      </w:r>
      <w:r w:rsidRPr="006247D6">
        <w:rPr>
          <w:rFonts w:ascii="Times New Roman" w:hAnsi="Times New Roman"/>
          <w:sz w:val="20"/>
          <w:szCs w:val="20"/>
        </w:rPr>
        <w:t xml:space="preserve"> was 116 K. It was observed that the transition temperatures decreased with increasing Cr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3</w:t>
      </w:r>
      <w:r w:rsidRPr="006247D6">
        <w:rPr>
          <w:rFonts w:ascii="Times New Roman" w:hAnsi="Times New Roman"/>
          <w:sz w:val="20"/>
          <w:szCs w:val="20"/>
        </w:rPr>
        <w:t xml:space="preserve">. The volume fraction of the Tl2212 phase in this composition was 88% with the </w:t>
      </w:r>
      <w:r w:rsidRPr="006247D6">
        <w:rPr>
          <w:rFonts w:ascii="Times New Roman" w:hAnsi="Times New Roman"/>
          <w:i/>
          <w:sz w:val="20"/>
          <w:szCs w:val="20"/>
        </w:rPr>
        <w:t>c</w:t>
      </w:r>
      <w:r w:rsidRPr="006247D6">
        <w:rPr>
          <w:rFonts w:ascii="Times New Roman" w:hAnsi="Times New Roman"/>
          <w:sz w:val="20"/>
          <w:szCs w:val="20"/>
        </w:rPr>
        <w:t xml:space="preserve">-lattice parameter equals to 29.388Å. Superconductivity was destroyed in the </w:t>
      </w:r>
      <w:r w:rsidRPr="006247D6">
        <w:rPr>
          <w:rFonts w:ascii="Times New Roman" w:hAnsi="Times New Roman"/>
          <w:i/>
          <w:sz w:val="20"/>
          <w:szCs w:val="20"/>
        </w:rPr>
        <w:t>x</w:t>
      </w:r>
      <w:r w:rsidRPr="006247D6">
        <w:rPr>
          <w:rFonts w:ascii="Times New Roman" w:hAnsi="Times New Roman"/>
          <w:sz w:val="20"/>
          <w:szCs w:val="20"/>
        </w:rPr>
        <w:t xml:space="preserve"> = 1.0 samples. </w:t>
      </w:r>
    </w:p>
    <w:p w14:paraId="5A70F522" w14:textId="77777777" w:rsidR="006247D6" w:rsidRPr="006247D6" w:rsidRDefault="006247D6" w:rsidP="006247D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A7902B4" w14:textId="77777777" w:rsidR="006247D6" w:rsidRPr="006247D6" w:rsidRDefault="006247D6" w:rsidP="006247D6">
      <w:pPr>
        <w:spacing w:after="0"/>
        <w:jc w:val="both"/>
        <w:rPr>
          <w:rFonts w:ascii="Cambria" w:hAnsi="Cambria"/>
          <w:sz w:val="20"/>
          <w:szCs w:val="20"/>
        </w:rPr>
      </w:pPr>
      <w:r w:rsidRPr="006247D6">
        <w:rPr>
          <w:rFonts w:ascii="Times New Roman" w:hAnsi="Times New Roman"/>
          <w:b/>
          <w:bCs/>
          <w:iCs/>
          <w:sz w:val="20"/>
          <w:szCs w:val="20"/>
        </w:rPr>
        <w:t>Keywords</w:t>
      </w:r>
      <w:r w:rsidRPr="006247D6">
        <w:rPr>
          <w:rFonts w:ascii="Times New Roman" w:hAnsi="Times New Roman"/>
          <w:b/>
          <w:sz w:val="20"/>
          <w:szCs w:val="20"/>
        </w:rPr>
        <w:t>:</w:t>
      </w:r>
      <w:r w:rsidRPr="006247D6">
        <w:rPr>
          <w:rFonts w:ascii="Times New Roman" w:hAnsi="Times New Roman"/>
          <w:sz w:val="20"/>
          <w:szCs w:val="20"/>
        </w:rPr>
        <w:t xml:space="preserve">  </w:t>
      </w:r>
      <w:r w:rsidRPr="006247D6">
        <w:rPr>
          <w:rFonts w:ascii="Times New Roman" w:hAnsi="Times New Roman"/>
          <w:bCs/>
          <w:sz w:val="20"/>
          <w:szCs w:val="20"/>
        </w:rPr>
        <w:t>transition temperature, structure, Tl2212 phase</w:t>
      </w:r>
    </w:p>
    <w:p w14:paraId="4F6975B4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1BD54AB7" w14:textId="77777777" w:rsidR="006247D6" w:rsidRPr="006247D6" w:rsidRDefault="006247D6" w:rsidP="006247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6247D6">
        <w:rPr>
          <w:rFonts w:ascii="Times New Roman" w:hAnsi="Times New Roman"/>
          <w:b/>
          <w:sz w:val="20"/>
          <w:szCs w:val="20"/>
        </w:rPr>
        <w:t>Abstrak</w:t>
      </w:r>
    </w:p>
    <w:p w14:paraId="60A01D87" w14:textId="77777777" w:rsidR="006247D6" w:rsidRPr="006247D6" w:rsidRDefault="006247D6" w:rsidP="006247D6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Superkonduktor suhu tinggi berasaskan Tl iaitu, </w:t>
      </w:r>
      <w:r w:rsidRPr="006247D6">
        <w:rPr>
          <w:rFonts w:ascii="Times New Roman" w:hAnsi="Times New Roman"/>
          <w:sz w:val="20"/>
          <w:szCs w:val="20"/>
          <w:lang w:val="ms-MY"/>
        </w:rPr>
        <w:t>Tl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2-x</w:t>
      </w:r>
      <w:r w:rsidRPr="006247D6">
        <w:rPr>
          <w:rFonts w:ascii="Times New Roman" w:hAnsi="Times New Roman"/>
          <w:sz w:val="20"/>
          <w:szCs w:val="20"/>
          <w:lang w:val="ms-MY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x</w:t>
      </w:r>
      <w:r w:rsidRPr="006247D6">
        <w:rPr>
          <w:rFonts w:ascii="Times New Roman" w:hAnsi="Times New Roman"/>
          <w:sz w:val="20"/>
          <w:szCs w:val="20"/>
          <w:lang w:val="ms-MY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sz w:val="20"/>
          <w:szCs w:val="20"/>
          <w:lang w:val="ms-MY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8-δ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(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Tl2212) telah disediakan melalui kaedah tindak balas pepejal</w:t>
      </w:r>
      <w:r w:rsidRPr="006247D6">
        <w:rPr>
          <w:rFonts w:ascii="Times New Roman" w:hAnsi="Times New Roman"/>
          <w:sz w:val="20"/>
          <w:szCs w:val="20"/>
          <w:lang w:val="ms-MY"/>
        </w:rPr>
        <w:t>. Penggantian Cr pada kedudukan Tl dilakukan untuk menyelidik peranan Cr terhadap suhu genting dan kestabilan fasa superkonduktor Tl2212. B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ahan pelopor Ba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y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disintesis dengan menggunakan serbuk BaCO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(99.9%, Aldrich), CaO(99.99%, Alfa 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Aesar) dan CuO(99.9%, Alfa Aesar) sebagai campuran awal. Serbuk ini kemudiannya disinter pada 900 </w:t>
      </w:r>
      <w:r w:rsidRPr="006247D6">
        <w:rPr>
          <w:rFonts w:ascii="Times New Roman" w:hAnsi="Times New Roman"/>
          <w:sz w:val="20"/>
          <w:szCs w:val="20"/>
          <w:vertAlign w:val="superscript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C selama 24 jam dan dibiarkan sejuk sehingga suhu bilik. Bahan pelopor ini kemudianmya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dicampurkan dengan serbuk Tl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(99.9%, Alfa Aesar) dan serbuk Cr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(99.9%, Merck) untuk menghasilkan pelet Tl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2-x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x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8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. Pelet kemudiannya disinter pada 900 </w:t>
      </w:r>
      <w:r w:rsidRPr="006247D6">
        <w:rPr>
          <w:rFonts w:ascii="Times New Roman" w:hAnsi="Times New Roman"/>
          <w:sz w:val="20"/>
          <w:szCs w:val="20"/>
          <w:vertAlign w:val="superscript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C dengan aliran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gas oksigen selama 4 minit. Suhu peralihan, </w:t>
      </w:r>
      <w:r w:rsidRPr="006247D6">
        <w:rPr>
          <w:rFonts w:ascii="Times New Roman" w:hAnsi="Times New Roman"/>
          <w:i/>
          <w:position w:val="1"/>
          <w:sz w:val="20"/>
          <w:szCs w:val="20"/>
          <w:lang w:val="ms-MY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c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ditentukan dengan pengukuran rintangan elektrik menggunakan kaedah piawai empat titik dalam suhu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50 K hingga 300K dengan bekalan arus malar 20 mA. Pecahan fasa diperolehi daripada kaedah pembelauan serbuk sinar-X (XRD)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 menggunakan sinar CuK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α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dengan panjang gelombang λ= 1.5418Å. Berdasarkan analisis XRD, sampel </w:t>
      </w:r>
      <w:r w:rsidRPr="006247D6">
        <w:rPr>
          <w:rFonts w:ascii="Times New Roman" w:hAnsi="Times New Roman"/>
          <w:i/>
          <w:position w:val="1"/>
          <w:sz w:val="20"/>
          <w:szCs w:val="20"/>
          <w:lang w:val="ms-MY"/>
        </w:rPr>
        <w:t>x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 = 0, 0,2, dan 0.6 adalah pada kumpulan ruang 14/mmm. Untuk sampel </w:t>
      </w:r>
      <w:r w:rsidRPr="006247D6">
        <w:rPr>
          <w:rFonts w:ascii="Times New Roman" w:hAnsi="Times New Roman"/>
          <w:i/>
          <w:position w:val="1"/>
          <w:sz w:val="20"/>
          <w:szCs w:val="20"/>
          <w:lang w:val="ms-MY"/>
        </w:rPr>
        <w:t>x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 = 0.4 kumpulan ruang berubah menjadi P4/mmm iaitu fasa yang berlainan (Tl1212). Didapati bahawa suhu peralihan sifar maksimum, </w:t>
      </w:r>
      <w:r w:rsidRPr="006247D6">
        <w:rPr>
          <w:rFonts w:ascii="Times New Roman" w:hAnsi="Times New Roman"/>
          <w:i/>
          <w:position w:val="1"/>
          <w:sz w:val="20"/>
          <w:szCs w:val="20"/>
          <w:lang w:val="ms-MY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c sifar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adalah 96 K dan suhu perlalihan mula, </w:t>
      </w:r>
      <w:r w:rsidRPr="006247D6">
        <w:rPr>
          <w:rFonts w:ascii="Times New Roman" w:hAnsi="Times New Roman"/>
          <w:i/>
          <w:position w:val="1"/>
          <w:sz w:val="20"/>
          <w:szCs w:val="20"/>
          <w:lang w:val="ms-MY"/>
        </w:rPr>
        <w:t>T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c mula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adalah 116 K bagi komposisi Tl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1.8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Cr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0.2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  <w:lang w:val="ms-MY"/>
        </w:rPr>
        <w:t>8-δ</w:t>
      </w:r>
      <w:r w:rsidRPr="006247D6">
        <w:rPr>
          <w:rFonts w:ascii="Times New Roman" w:hAnsi="Times New Roman"/>
          <w:position w:val="1"/>
          <w:sz w:val="20"/>
          <w:szCs w:val="20"/>
          <w:lang w:val="ms-MY"/>
        </w:rPr>
        <w:t xml:space="preserve">. Pecahan isipadu daripada fasa Tl2212 dalam sampel ini adalah 88% dengan 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parameter kekisi </w:t>
      </w:r>
      <w:r w:rsidRPr="006247D6">
        <w:rPr>
          <w:rFonts w:ascii="Times New Roman" w:hAnsi="Times New Roman"/>
          <w:i/>
          <w:sz w:val="20"/>
          <w:szCs w:val="20"/>
          <w:lang w:val="ms-MY"/>
        </w:rPr>
        <w:t>c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bersamaan 29.388 Å. Sifat superkonduktor hilang pada komposisi </w:t>
      </w:r>
      <w:r w:rsidRPr="006247D6">
        <w:rPr>
          <w:rFonts w:ascii="Times New Roman" w:hAnsi="Times New Roman"/>
          <w:i/>
          <w:sz w:val="20"/>
          <w:szCs w:val="20"/>
          <w:lang w:val="ms-MY"/>
        </w:rPr>
        <w:t>x</w:t>
      </w:r>
      <w:r w:rsidRPr="006247D6">
        <w:rPr>
          <w:rFonts w:ascii="Times New Roman" w:hAnsi="Times New Roman"/>
          <w:sz w:val="20"/>
          <w:szCs w:val="20"/>
          <w:lang w:val="ms-MY"/>
        </w:rPr>
        <w:t xml:space="preserve"> = 1.0.  </w:t>
      </w:r>
    </w:p>
    <w:p w14:paraId="7999B615" w14:textId="77777777" w:rsidR="006247D6" w:rsidRPr="006247D6" w:rsidRDefault="006247D6" w:rsidP="006247D6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18EB2F01" w14:textId="021C30B7" w:rsidR="006247D6" w:rsidRDefault="006247D6" w:rsidP="006247D6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6247D6">
        <w:rPr>
          <w:rFonts w:ascii="Times New Roman" w:hAnsi="Times New Roman"/>
          <w:b/>
          <w:bCs/>
          <w:iCs/>
          <w:sz w:val="20"/>
          <w:szCs w:val="20"/>
          <w:lang w:val="ms-MY"/>
        </w:rPr>
        <w:t>Kata kunci</w:t>
      </w:r>
      <w:r w:rsidRPr="006247D6">
        <w:rPr>
          <w:rFonts w:ascii="Times New Roman" w:hAnsi="Times New Roman"/>
          <w:b/>
          <w:sz w:val="20"/>
          <w:szCs w:val="20"/>
          <w:lang w:val="ms-MY"/>
        </w:rPr>
        <w:t xml:space="preserve">:  </w:t>
      </w:r>
      <w:r w:rsidRPr="006247D6">
        <w:rPr>
          <w:rFonts w:ascii="Times New Roman" w:hAnsi="Times New Roman"/>
          <w:sz w:val="20"/>
          <w:szCs w:val="20"/>
          <w:lang w:val="ms-MY"/>
        </w:rPr>
        <w:t>suhu peralihan, struktur, fasa Tl2212</w:t>
      </w:r>
    </w:p>
    <w:p w14:paraId="0E857EBA" w14:textId="325B596D" w:rsidR="006247D6" w:rsidRDefault="006247D6" w:rsidP="006247D6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050420A9" w14:textId="77777777" w:rsidR="006247D6" w:rsidRPr="00275B02" w:rsidRDefault="006247D6" w:rsidP="006247D6">
      <w:pPr>
        <w:spacing w:after="0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75B02">
        <w:rPr>
          <w:rFonts w:ascii="Times New Roman" w:hAnsi="Times New Roman" w:cs="Times New Roman"/>
          <w:b/>
          <w:szCs w:val="20"/>
        </w:rPr>
        <w:t>References</w:t>
      </w:r>
    </w:p>
    <w:p w14:paraId="0A6594D1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Ahmad, K. Y. and Abd-Shukor, R. (2003). Synthesis and formation of Tl-1223 and Tl-2223 high-Tc superconductors.</w:t>
      </w:r>
      <w:r w:rsidRPr="006247D6">
        <w:rPr>
          <w:rFonts w:ascii="Times New Roman" w:hAnsi="Times New Roman"/>
          <w:i/>
          <w:iCs/>
          <w:sz w:val="20"/>
          <w:szCs w:val="20"/>
        </w:rPr>
        <w:t xml:space="preserve"> Pertanika Journal Science &amp; Technology, </w:t>
      </w:r>
      <w:r w:rsidRPr="006247D6">
        <w:rPr>
          <w:rFonts w:ascii="Times New Roman" w:hAnsi="Times New Roman"/>
          <w:sz w:val="20"/>
          <w:szCs w:val="20"/>
        </w:rPr>
        <w:t>11(1): 1-7.</w:t>
      </w:r>
    </w:p>
    <w:p w14:paraId="760AC9D9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Ji, L., Yan, S. L., Zhao, X. J., Fang, L., Li, Y. G., He, M., Zhou, T. G., Chai, C., Eickmeye, J. and Holzapfel, B. (2006). Preparation and characterization of Tl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Ba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8</w:t>
      </w:r>
      <w:r w:rsidRPr="006247D6">
        <w:rPr>
          <w:rFonts w:ascii="Times New Roman" w:hAnsi="Times New Roman"/>
          <w:sz w:val="20"/>
          <w:szCs w:val="20"/>
        </w:rPr>
        <w:t xml:space="preserve">. </w:t>
      </w:r>
      <w:r w:rsidRPr="006247D6">
        <w:rPr>
          <w:rFonts w:ascii="Times New Roman" w:hAnsi="Times New Roman"/>
          <w:i/>
          <w:sz w:val="20"/>
          <w:szCs w:val="20"/>
        </w:rPr>
        <w:t>Superconductor Science Technology</w:t>
      </w:r>
      <w:r w:rsidRPr="006247D6">
        <w:rPr>
          <w:rFonts w:ascii="Times New Roman" w:hAnsi="Times New Roman"/>
          <w:sz w:val="20"/>
          <w:szCs w:val="20"/>
        </w:rPr>
        <w:t xml:space="preserve">, </w:t>
      </w:r>
      <w:r w:rsidRPr="006247D6">
        <w:rPr>
          <w:rFonts w:ascii="Times New Roman" w:hAnsi="Times New Roman"/>
          <w:bCs/>
          <w:sz w:val="20"/>
          <w:szCs w:val="20"/>
        </w:rPr>
        <w:t>19</w:t>
      </w:r>
      <w:r w:rsidRPr="006247D6">
        <w:rPr>
          <w:rFonts w:ascii="Times New Roman" w:hAnsi="Times New Roman"/>
          <w:sz w:val="20"/>
          <w:szCs w:val="20"/>
        </w:rPr>
        <w:t>: 338-341.</w:t>
      </w:r>
    </w:p>
    <w:p w14:paraId="16EE8551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Cheng, Z. X., Wang, X. L., Keshavarzi, S., Qin, M. J., Silver, T. M., Liu, H. K., Kimura, H. and Dou, S. X. (2004). The morphology, periodical modulation structure and effects of heat treatment on the superconductivity of (Tl,Pb)(Sr,Ba)-1223 single crystal. </w:t>
      </w:r>
      <w:r w:rsidRPr="006247D6">
        <w:rPr>
          <w:rFonts w:ascii="Times New Roman" w:hAnsi="Times New Roman"/>
          <w:i/>
          <w:sz w:val="20"/>
          <w:szCs w:val="20"/>
        </w:rPr>
        <w:t>Superconductor Science Technology,</w:t>
      </w:r>
      <w:r w:rsidRPr="006247D6">
        <w:rPr>
          <w:rFonts w:ascii="Times New Roman" w:hAnsi="Times New Roman"/>
          <w:sz w:val="20"/>
          <w:szCs w:val="20"/>
        </w:rPr>
        <w:t xml:space="preserve"> </w:t>
      </w:r>
      <w:r w:rsidRPr="006247D6">
        <w:rPr>
          <w:rFonts w:ascii="Times New Roman" w:hAnsi="Times New Roman"/>
          <w:bCs/>
          <w:sz w:val="20"/>
          <w:szCs w:val="20"/>
        </w:rPr>
        <w:t>17</w:t>
      </w:r>
      <w:r w:rsidRPr="006247D6">
        <w:rPr>
          <w:rFonts w:ascii="Times New Roman" w:hAnsi="Times New Roman"/>
          <w:sz w:val="20"/>
          <w:szCs w:val="20"/>
        </w:rPr>
        <w:t>: 696-700.</w:t>
      </w:r>
    </w:p>
    <w:p w14:paraId="577D3516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Dark, C. J., Speller, S. C. and Grovenor, C. R. M. (2006). The development of bi-epitaxial texture and high grain boundary J</w:t>
      </w:r>
      <w:r w:rsidRPr="006247D6">
        <w:rPr>
          <w:rFonts w:ascii="Times New Roman" w:hAnsi="Times New Roman"/>
          <w:sz w:val="20"/>
          <w:szCs w:val="20"/>
          <w:vertAlign w:val="subscript"/>
        </w:rPr>
        <w:t>c</w:t>
      </w:r>
      <w:r w:rsidRPr="006247D6">
        <w:rPr>
          <w:rFonts w:ascii="Times New Roman" w:hAnsi="Times New Roman"/>
          <w:sz w:val="20"/>
          <w:szCs w:val="20"/>
        </w:rPr>
        <w:t xml:space="preserve"> values in Tl-2212 films on MgO substrate. </w:t>
      </w:r>
      <w:r w:rsidRPr="006247D6">
        <w:rPr>
          <w:rFonts w:ascii="Times New Roman" w:hAnsi="Times New Roman"/>
          <w:i/>
          <w:iCs/>
          <w:sz w:val="20"/>
          <w:szCs w:val="20"/>
        </w:rPr>
        <w:t xml:space="preserve">Superconductor Science Technology, </w:t>
      </w:r>
      <w:r w:rsidRPr="006247D6">
        <w:rPr>
          <w:rFonts w:ascii="Times New Roman" w:hAnsi="Times New Roman"/>
          <w:sz w:val="20"/>
          <w:szCs w:val="20"/>
        </w:rPr>
        <w:t>19: 484-492.</w:t>
      </w:r>
    </w:p>
    <w:p w14:paraId="796A83D3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Pu, M. H., Cao, Z. S., Wang, Q. Y. and Zhao, Y.  (2006). The influence of Cr-ions on the flux creep in Bi-2223/Ag tapes. </w:t>
      </w:r>
      <w:r w:rsidRPr="006247D6">
        <w:rPr>
          <w:rFonts w:ascii="Times New Roman" w:hAnsi="Times New Roman"/>
          <w:i/>
          <w:sz w:val="20"/>
          <w:szCs w:val="20"/>
        </w:rPr>
        <w:t xml:space="preserve">Superconductor Science Technology, </w:t>
      </w:r>
      <w:r w:rsidRPr="006247D6">
        <w:rPr>
          <w:rFonts w:ascii="Times New Roman" w:hAnsi="Times New Roman"/>
          <w:sz w:val="20"/>
          <w:szCs w:val="20"/>
        </w:rPr>
        <w:t>19: 462-465.</w:t>
      </w:r>
    </w:p>
    <w:p w14:paraId="06503901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Kong, W. and Abd-Shukor, R. (2007). Effect of nano Cr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3</w:t>
      </w:r>
      <w:r w:rsidRPr="006247D6">
        <w:rPr>
          <w:rFonts w:ascii="Times New Roman" w:hAnsi="Times New Roman"/>
          <w:sz w:val="20"/>
          <w:szCs w:val="20"/>
        </w:rPr>
        <w:t xml:space="preserve"> addition on (Bi,Pb)-Sr-Ca-Cu-O superconductor. </w:t>
      </w:r>
      <w:r w:rsidRPr="006247D6">
        <w:rPr>
          <w:rFonts w:ascii="Times New Roman" w:eastAsia="Arial Unicode MS" w:hAnsi="Times New Roman"/>
          <w:i/>
          <w:iCs/>
          <w:sz w:val="20"/>
          <w:szCs w:val="20"/>
        </w:rPr>
        <w:t xml:space="preserve">Solid State Science and Technology, </w:t>
      </w:r>
      <w:r w:rsidRPr="006247D6">
        <w:rPr>
          <w:rFonts w:ascii="Times New Roman" w:eastAsia="Arial Unicode MS" w:hAnsi="Times New Roman"/>
          <w:sz w:val="20"/>
          <w:szCs w:val="20"/>
        </w:rPr>
        <w:t>15(1): 1-5.</w:t>
      </w:r>
    </w:p>
    <w:p w14:paraId="4EA79EE0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Ihara, H.</w:t>
      </w:r>
      <w:r w:rsidRPr="006247D6">
        <w:rPr>
          <w:rFonts w:ascii="Times New Roman" w:hAnsi="Times New Roman"/>
          <w:sz w:val="20"/>
          <w:szCs w:val="20"/>
          <w:lang w:val="id-ID"/>
        </w:rPr>
        <w:t xml:space="preserve"> and Sekita</w:t>
      </w:r>
      <w:r w:rsidRPr="006247D6">
        <w:rPr>
          <w:rFonts w:ascii="Times New Roman" w:hAnsi="Times New Roman"/>
          <w:sz w:val="20"/>
          <w:szCs w:val="20"/>
          <w:lang w:val="en-GB"/>
        </w:rPr>
        <w:t>, Y.</w:t>
      </w:r>
      <w:r w:rsidRPr="006247D6">
        <w:rPr>
          <w:rFonts w:ascii="Times New Roman" w:hAnsi="Times New Roman"/>
          <w:sz w:val="20"/>
          <w:szCs w:val="20"/>
        </w:rPr>
        <w:t xml:space="preserve">  (2001). United States Patent, US006300284B1 (10) Patent No:(45) Patent:US 6,300,284 B1.</w:t>
      </w:r>
    </w:p>
    <w:p w14:paraId="0F86C41B" w14:textId="77777777" w:rsidR="006247D6" w:rsidRPr="006247D6" w:rsidRDefault="006247D6" w:rsidP="006247D6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bCs/>
          <w:sz w:val="20"/>
          <w:szCs w:val="20"/>
        </w:rPr>
        <w:t xml:space="preserve">Jorda, J. L., Hopfinger, Th., Couach, M., Pugnat, P., Bertrand, C and Galezl, Ph. (1998). </w:t>
      </w:r>
      <w:r w:rsidRPr="006247D6">
        <w:rPr>
          <w:rFonts w:ascii="Times New Roman" w:hAnsi="Times New Roman"/>
          <w:sz w:val="20"/>
          <w:szCs w:val="20"/>
        </w:rPr>
        <w:t xml:space="preserve">Formation of thallium-1223 superconductors. </w:t>
      </w:r>
      <w:r w:rsidRPr="006247D6">
        <w:rPr>
          <w:rFonts w:ascii="Times New Roman" w:hAnsi="Times New Roman"/>
          <w:i/>
          <w:sz w:val="20"/>
          <w:szCs w:val="20"/>
        </w:rPr>
        <w:t>Journal of Superconductivity,</w:t>
      </w:r>
      <w:r w:rsidRPr="006247D6">
        <w:rPr>
          <w:rFonts w:ascii="Times New Roman" w:hAnsi="Times New Roman"/>
          <w:sz w:val="20"/>
          <w:szCs w:val="20"/>
        </w:rPr>
        <w:t xml:space="preserve"> </w:t>
      </w:r>
      <w:r w:rsidRPr="006247D6">
        <w:rPr>
          <w:rFonts w:ascii="Times New Roman" w:hAnsi="Times New Roman"/>
          <w:bCs/>
          <w:sz w:val="20"/>
          <w:szCs w:val="20"/>
        </w:rPr>
        <w:t>11</w:t>
      </w:r>
      <w:r w:rsidRPr="006247D6">
        <w:rPr>
          <w:rFonts w:ascii="Times New Roman" w:hAnsi="Times New Roman"/>
          <w:sz w:val="20"/>
          <w:szCs w:val="20"/>
        </w:rPr>
        <w:t>(1): 87-89.</w:t>
      </w:r>
    </w:p>
    <w:p w14:paraId="401DF349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eastAsia="Arial Unicode MS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Faizah, M. S., Yahya, A. K., Hamadneh, I. and Abd-Shukor, R. (2002). Effects of Ag addition and properties of Tl-2212 superconductors.</w:t>
      </w:r>
      <w:r w:rsidRPr="006247D6">
        <w:rPr>
          <w:rFonts w:ascii="Times New Roman" w:eastAsia="Arial Unicode MS" w:hAnsi="Times New Roman"/>
          <w:sz w:val="20"/>
          <w:szCs w:val="20"/>
        </w:rPr>
        <w:t xml:space="preserve"> </w:t>
      </w:r>
      <w:r w:rsidRPr="006247D6">
        <w:rPr>
          <w:rFonts w:ascii="Times New Roman" w:eastAsia="Arial Unicode MS" w:hAnsi="Times New Roman"/>
          <w:i/>
          <w:sz w:val="20"/>
          <w:szCs w:val="20"/>
        </w:rPr>
        <w:t xml:space="preserve">Solid State Science and Technology, </w:t>
      </w:r>
      <w:r w:rsidRPr="006247D6">
        <w:rPr>
          <w:rFonts w:ascii="Times New Roman" w:eastAsia="Arial Unicode MS" w:hAnsi="Times New Roman"/>
          <w:sz w:val="20"/>
          <w:szCs w:val="20"/>
        </w:rPr>
        <w:t>10(1 &amp; 2): 30-36.</w:t>
      </w:r>
    </w:p>
    <w:p w14:paraId="580B0931" w14:textId="77777777" w:rsidR="006247D6" w:rsidRPr="006247D6" w:rsidRDefault="006247D6" w:rsidP="006247D6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  <w:lang w:val="id-ID"/>
        </w:rPr>
        <w:t>Kikuchi, M., Ohshima, E., Ohninshi, N., Muraoka, Y.,  Nakajima, S., Aoyagi, E., Ogawa, M., Akimitsu, J., Oku, T., Hiraga, K</w:t>
      </w:r>
      <w:r w:rsidRPr="006247D6">
        <w:rPr>
          <w:rFonts w:ascii="Times New Roman" w:hAnsi="Times New Roman"/>
          <w:sz w:val="20"/>
          <w:szCs w:val="20"/>
          <w:lang w:val="en-GB"/>
        </w:rPr>
        <w:t xml:space="preserve">. and </w:t>
      </w:r>
      <w:r w:rsidRPr="006247D6">
        <w:rPr>
          <w:rFonts w:ascii="Times New Roman" w:hAnsi="Times New Roman"/>
          <w:sz w:val="20"/>
          <w:szCs w:val="20"/>
          <w:lang w:val="id-ID"/>
        </w:rPr>
        <w:t>Syono, Y</w:t>
      </w:r>
      <w:r w:rsidRPr="006247D6">
        <w:rPr>
          <w:rFonts w:ascii="Times New Roman" w:hAnsi="Times New Roman"/>
          <w:sz w:val="20"/>
          <w:szCs w:val="20"/>
          <w:lang w:val="en-GB"/>
        </w:rPr>
        <w:t>.</w:t>
      </w:r>
      <w:r w:rsidRPr="006247D6">
        <w:rPr>
          <w:rFonts w:ascii="Times New Roman" w:hAnsi="Times New Roman"/>
          <w:sz w:val="20"/>
          <w:szCs w:val="20"/>
          <w:lang w:val="id-ID"/>
        </w:rPr>
        <w:t xml:space="preserve"> </w:t>
      </w:r>
      <w:r w:rsidRPr="006247D6">
        <w:rPr>
          <w:rFonts w:ascii="Times New Roman" w:hAnsi="Times New Roman"/>
          <w:sz w:val="20"/>
          <w:szCs w:val="20"/>
        </w:rPr>
        <w:t>(199</w:t>
      </w:r>
      <w:r w:rsidRPr="006247D6">
        <w:rPr>
          <w:rFonts w:ascii="Times New Roman" w:hAnsi="Times New Roman"/>
          <w:sz w:val="20"/>
          <w:szCs w:val="20"/>
          <w:lang w:val="id-ID"/>
        </w:rPr>
        <w:t>4</w:t>
      </w:r>
      <w:r w:rsidRPr="006247D6">
        <w:rPr>
          <w:rFonts w:ascii="Times New Roman" w:hAnsi="Times New Roman"/>
          <w:sz w:val="20"/>
          <w:szCs w:val="20"/>
        </w:rPr>
        <w:t>)</w:t>
      </w:r>
      <w:r w:rsidRPr="006247D6">
        <w:rPr>
          <w:rFonts w:ascii="Times New Roman" w:hAnsi="Times New Roman"/>
          <w:sz w:val="20"/>
          <w:szCs w:val="20"/>
          <w:lang w:val="id-ID"/>
        </w:rPr>
        <w:t xml:space="preserve"> Synthesis and superconductivity of oxycarbonates of the Tl-1201 phase. </w:t>
      </w:r>
      <w:r w:rsidRPr="006247D6">
        <w:rPr>
          <w:rFonts w:ascii="Times New Roman" w:hAnsi="Times New Roman"/>
          <w:i/>
          <w:sz w:val="20"/>
          <w:szCs w:val="20"/>
          <w:lang w:val="id-ID"/>
        </w:rPr>
        <w:t>Physica C</w:t>
      </w:r>
      <w:r w:rsidRPr="006247D6">
        <w:rPr>
          <w:rFonts w:ascii="Times New Roman" w:hAnsi="Times New Roman"/>
          <w:sz w:val="20"/>
          <w:szCs w:val="20"/>
        </w:rPr>
        <w:t>,</w:t>
      </w:r>
      <w:r w:rsidRPr="006247D6">
        <w:rPr>
          <w:rFonts w:ascii="Times New Roman" w:hAnsi="Times New Roman"/>
          <w:sz w:val="20"/>
          <w:szCs w:val="20"/>
          <w:lang w:val="id-ID"/>
        </w:rPr>
        <w:t xml:space="preserve"> 219(1-2):200-204</w:t>
      </w:r>
      <w:r w:rsidRPr="006247D6">
        <w:rPr>
          <w:rFonts w:ascii="Times New Roman" w:hAnsi="Times New Roman"/>
          <w:sz w:val="20"/>
          <w:szCs w:val="20"/>
        </w:rPr>
        <w:t>.</w:t>
      </w:r>
    </w:p>
    <w:p w14:paraId="3A6C7631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 Abd-Shukor, R., Baharuddin, Y. and Lau, R. S. L. (1997). Formation of Tl-1212 phase in (Tl</w:t>
      </w:r>
      <w:r w:rsidRPr="006247D6">
        <w:rPr>
          <w:rFonts w:ascii="Times New Roman" w:hAnsi="Times New Roman"/>
          <w:sz w:val="20"/>
          <w:szCs w:val="20"/>
          <w:vertAlign w:val="subscript"/>
        </w:rPr>
        <w:t>0.8</w:t>
      </w:r>
      <w:r w:rsidRPr="006247D6">
        <w:rPr>
          <w:rFonts w:ascii="Times New Roman" w:hAnsi="Times New Roman"/>
          <w:sz w:val="20"/>
          <w:szCs w:val="20"/>
        </w:rPr>
        <w:t>M</w:t>
      </w:r>
      <w:r w:rsidRPr="006247D6">
        <w:rPr>
          <w:rFonts w:ascii="Times New Roman" w:hAnsi="Times New Roman"/>
          <w:sz w:val="20"/>
          <w:szCs w:val="20"/>
          <w:vertAlign w:val="subscript"/>
        </w:rPr>
        <w:t>0.2</w:t>
      </w:r>
      <w:r w:rsidRPr="006247D6">
        <w:rPr>
          <w:rFonts w:ascii="Times New Roman" w:hAnsi="Times New Roman"/>
          <w:sz w:val="20"/>
          <w:szCs w:val="20"/>
        </w:rPr>
        <w:t>)Sr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(Ca,Cr)Cu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7</w:t>
      </w:r>
      <w:r w:rsidRPr="006247D6">
        <w:rPr>
          <w:rFonts w:ascii="Times New Roman" w:hAnsi="Times New Roman"/>
          <w:sz w:val="20"/>
          <w:szCs w:val="20"/>
        </w:rPr>
        <w:t xml:space="preserve">  (M:Cd, and Sc) High-Tc superconductor, </w:t>
      </w:r>
      <w:r w:rsidRPr="006247D6">
        <w:rPr>
          <w:rFonts w:ascii="Times New Roman" w:hAnsi="Times New Roman"/>
          <w:i/>
          <w:sz w:val="20"/>
          <w:szCs w:val="20"/>
        </w:rPr>
        <w:t>Journal of Materials Science Letters,</w:t>
      </w:r>
      <w:r w:rsidRPr="006247D6">
        <w:rPr>
          <w:rFonts w:ascii="Times New Roman" w:hAnsi="Times New Roman"/>
          <w:sz w:val="20"/>
          <w:szCs w:val="20"/>
        </w:rPr>
        <w:t xml:space="preserve"> 16: 818-820.</w:t>
      </w:r>
    </w:p>
    <w:p w14:paraId="6DFF0406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Ogborne, D. M. and Weller, M. T. (1994). Oxygen non-stoichiometry in the (Tl,Pb)-Sr-Ca-Cu-O 1212 system. </w:t>
      </w:r>
      <w:r w:rsidRPr="006247D6">
        <w:rPr>
          <w:rFonts w:ascii="Times New Roman" w:hAnsi="Times New Roman"/>
          <w:i/>
          <w:sz w:val="20"/>
          <w:szCs w:val="20"/>
        </w:rPr>
        <w:t>Physica C,</w:t>
      </w:r>
      <w:r w:rsidRPr="006247D6">
        <w:rPr>
          <w:rFonts w:ascii="Times New Roman" w:hAnsi="Times New Roman"/>
          <w:sz w:val="20"/>
          <w:szCs w:val="20"/>
        </w:rPr>
        <w:t xml:space="preserve"> </w:t>
      </w:r>
      <w:r w:rsidRPr="006247D6">
        <w:rPr>
          <w:rFonts w:ascii="Times New Roman" w:hAnsi="Times New Roman"/>
          <w:bCs/>
          <w:sz w:val="20"/>
          <w:szCs w:val="20"/>
        </w:rPr>
        <w:t>220</w:t>
      </w:r>
      <w:r w:rsidRPr="006247D6">
        <w:rPr>
          <w:rFonts w:ascii="Times New Roman" w:hAnsi="Times New Roman"/>
          <w:sz w:val="20"/>
          <w:szCs w:val="20"/>
        </w:rPr>
        <w:t xml:space="preserve">: 389-395.  </w:t>
      </w:r>
    </w:p>
    <w:p w14:paraId="6B4A4C4B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Ranjbar, M. G. and Abd-Shukor, R. (2016). Excess conductivity and superconducting fluctuation analysis of Cr-substituted Tl-1223 type phase Tl1−xCrx)Ba2Ca2Cu3O9−δ (x = 0.4–0.8). </w:t>
      </w:r>
      <w:r w:rsidRPr="006247D6">
        <w:rPr>
          <w:rFonts w:ascii="Times New Roman" w:hAnsi="Times New Roman"/>
          <w:i/>
          <w:sz w:val="20"/>
          <w:szCs w:val="20"/>
        </w:rPr>
        <w:t xml:space="preserve">Journal of Superconductor and Novel Magnetism, </w:t>
      </w:r>
      <w:r w:rsidRPr="006247D6">
        <w:rPr>
          <w:rFonts w:ascii="Times New Roman" w:hAnsi="Times New Roman"/>
          <w:sz w:val="20"/>
          <w:szCs w:val="20"/>
        </w:rPr>
        <w:t>29: 2235-2240.</w:t>
      </w:r>
    </w:p>
    <w:p w14:paraId="1C5DCBAA" w14:textId="77777777" w:rsidR="006247D6" w:rsidRPr="006247D6" w:rsidRDefault="006247D6" w:rsidP="006247D6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 xml:space="preserve">Abd-Shukor, R. and Quah, C. T. (1994) Superconductivity of 1212-type phase TlSr2(Ca,Cr)Cu2O7 and TlSr2(Sr,Tm)Cu2O7. </w:t>
      </w:r>
      <w:r w:rsidRPr="006247D6">
        <w:rPr>
          <w:rFonts w:ascii="Times New Roman" w:hAnsi="Times New Roman"/>
          <w:i/>
          <w:iCs/>
          <w:sz w:val="20"/>
          <w:szCs w:val="20"/>
        </w:rPr>
        <w:t>Journal of Materials Science and Engineering</w:t>
      </w:r>
      <w:r w:rsidRPr="006247D6">
        <w:rPr>
          <w:rFonts w:ascii="Times New Roman" w:hAnsi="Times New Roman"/>
          <w:sz w:val="20"/>
          <w:szCs w:val="20"/>
        </w:rPr>
        <w:t xml:space="preserve"> </w:t>
      </w:r>
      <w:r w:rsidRPr="006247D6">
        <w:rPr>
          <w:rFonts w:ascii="Times New Roman" w:hAnsi="Times New Roman"/>
          <w:i/>
          <w:sz w:val="20"/>
          <w:szCs w:val="20"/>
        </w:rPr>
        <w:t>B</w:t>
      </w:r>
      <w:r w:rsidRPr="006247D6">
        <w:rPr>
          <w:rFonts w:ascii="Times New Roman" w:hAnsi="Times New Roman"/>
          <w:sz w:val="20"/>
          <w:szCs w:val="20"/>
        </w:rPr>
        <w:t>, 23: 54-57.</w:t>
      </w:r>
    </w:p>
    <w:p w14:paraId="555AFA52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Li, Y. F., Chmaissem, O., and Sheng, Z. Z. (1995). Crystal structure and Tc of 1212-type cuprate (Tl,Cr)Sr2(Ca,Tl) 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7</w:t>
      </w:r>
      <w:r w:rsidRPr="006247D6">
        <w:rPr>
          <w:rFonts w:ascii="Times New Roman" w:hAnsi="Times New Roman"/>
          <w:sz w:val="20"/>
          <w:szCs w:val="20"/>
        </w:rPr>
        <w:t xml:space="preserve">. </w:t>
      </w:r>
      <w:r w:rsidRPr="006247D6">
        <w:rPr>
          <w:rFonts w:ascii="Times New Roman" w:hAnsi="Times New Roman"/>
          <w:i/>
          <w:sz w:val="20"/>
          <w:szCs w:val="20"/>
        </w:rPr>
        <w:t>Physica C,</w:t>
      </w:r>
      <w:r w:rsidRPr="006247D6">
        <w:rPr>
          <w:rFonts w:ascii="Times New Roman" w:hAnsi="Times New Roman"/>
          <w:sz w:val="20"/>
          <w:szCs w:val="20"/>
        </w:rPr>
        <w:t xml:space="preserve"> 248: 42-48.</w:t>
      </w:r>
    </w:p>
    <w:p w14:paraId="1E41F328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6247D6">
        <w:rPr>
          <w:rFonts w:ascii="Times New Roman" w:hAnsi="Times New Roman"/>
          <w:bCs/>
          <w:sz w:val="20"/>
          <w:szCs w:val="20"/>
        </w:rPr>
        <w:t>Sheng, Z. Z., Gu, D. X., Xin, Y. and Pederson. (1991). A new 1212-type phase Cr-substituted TlSr</w:t>
      </w:r>
      <w:r w:rsidRPr="006247D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bCs/>
          <w:sz w:val="20"/>
          <w:szCs w:val="20"/>
        </w:rPr>
        <w:t>CaCu</w:t>
      </w:r>
      <w:r w:rsidRPr="006247D6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bCs/>
          <w:sz w:val="20"/>
          <w:szCs w:val="20"/>
        </w:rPr>
        <w:t>O</w:t>
      </w:r>
      <w:r w:rsidRPr="006247D6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6247D6">
        <w:rPr>
          <w:rFonts w:ascii="Times New Roman" w:hAnsi="Times New Roman"/>
          <w:bCs/>
          <w:sz w:val="20"/>
          <w:szCs w:val="20"/>
        </w:rPr>
        <w:t xml:space="preserve"> with Tc up to about 110K. </w:t>
      </w:r>
      <w:r w:rsidRPr="006247D6">
        <w:rPr>
          <w:rFonts w:ascii="Times New Roman" w:hAnsi="Times New Roman"/>
          <w:bCs/>
          <w:i/>
          <w:iCs/>
          <w:sz w:val="20"/>
          <w:szCs w:val="20"/>
        </w:rPr>
        <w:t xml:space="preserve">Modern Physics Letters B, </w:t>
      </w:r>
      <w:r w:rsidRPr="006247D6">
        <w:rPr>
          <w:rFonts w:ascii="Times New Roman" w:hAnsi="Times New Roman"/>
          <w:bCs/>
          <w:sz w:val="20"/>
          <w:szCs w:val="20"/>
        </w:rPr>
        <w:t>9:635-642.</w:t>
      </w:r>
    </w:p>
    <w:p w14:paraId="631A176D" w14:textId="77777777" w:rsidR="006247D6" w:rsidRPr="006247D6" w:rsidRDefault="006247D6" w:rsidP="006247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Abd-Shukor, R.(2002). The ubiquitous superconductor: Materials and mechanism.</w:t>
      </w:r>
      <w:r w:rsidRPr="006247D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247D6">
        <w:rPr>
          <w:rFonts w:ascii="Times New Roman" w:eastAsia="Arial Unicode MS" w:hAnsi="Times New Roman"/>
          <w:i/>
          <w:iCs/>
          <w:sz w:val="20"/>
          <w:szCs w:val="20"/>
        </w:rPr>
        <w:t>Solid State Science and Technology,</w:t>
      </w:r>
      <w:r w:rsidRPr="006247D6">
        <w:rPr>
          <w:rFonts w:ascii="Times New Roman" w:eastAsia="Arial Unicode MS" w:hAnsi="Times New Roman"/>
          <w:sz w:val="20"/>
          <w:szCs w:val="20"/>
        </w:rPr>
        <w:t xml:space="preserve"> 10(1&amp;2): 14-21.</w:t>
      </w:r>
    </w:p>
    <w:p w14:paraId="7B019EE4" w14:textId="0D02F919" w:rsidR="006247D6" w:rsidRPr="006247D6" w:rsidRDefault="006247D6" w:rsidP="006247D6">
      <w:pPr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ar"/>
        </w:rPr>
        <w:t xml:space="preserve">Al-Sharabi, A., and Abd-Shukor, R. (2013) 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Formation of (Tl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1-x 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Cr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x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) Sr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CaCu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7-δ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(Tl-1212) Superconducting Phase Using Cr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ar"/>
        </w:rPr>
        <w:t xml:space="preserve">. </w:t>
      </w:r>
      <w:r w:rsidRPr="006247D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zh-CN" w:bidi="ar"/>
        </w:rPr>
        <w:t>International Journal Electrochemical Sciences,</w:t>
      </w:r>
      <w:r w:rsidRPr="006247D6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ar"/>
        </w:rPr>
        <w:t xml:space="preserve"> 8: 7825-7830.</w:t>
      </w:r>
    </w:p>
    <w:p w14:paraId="0839790F" w14:textId="77777777" w:rsidR="006247D6" w:rsidRPr="006247D6" w:rsidRDefault="006247D6" w:rsidP="006247D6">
      <w:pPr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247D6">
        <w:rPr>
          <w:rFonts w:ascii="Times New Roman" w:hAnsi="Times New Roman" w:cs="Times New Roman"/>
          <w:sz w:val="20"/>
          <w:szCs w:val="20"/>
        </w:rPr>
        <w:t>Humaidi, S., Marlianto, E., Marhaposan, S. and Abd-Shukor, R. (</w:t>
      </w:r>
      <w:r w:rsidRPr="006247D6">
        <w:rPr>
          <w:rFonts w:ascii="Times New Roman" w:hAnsi="Times New Roman" w:cs="Times New Roman"/>
          <w:bCs/>
          <w:sz w:val="20"/>
          <w:szCs w:val="20"/>
        </w:rPr>
        <w:t xml:space="preserve">2019). </w:t>
      </w:r>
      <w:r w:rsidRPr="006247D6">
        <w:rPr>
          <w:rFonts w:ascii="Times New Roman" w:hAnsi="Times New Roman" w:cs="Times New Roman"/>
          <w:sz w:val="20"/>
          <w:szCs w:val="20"/>
        </w:rPr>
        <w:t>Superconducting properties of Te-substituted (Tl</w:t>
      </w:r>
      <w:r w:rsidRPr="006247D6">
        <w:rPr>
          <w:rFonts w:ascii="Times New Roman" w:hAnsi="Times New Roman" w:cs="Times New Roman"/>
          <w:sz w:val="20"/>
          <w:szCs w:val="20"/>
          <w:vertAlign w:val="subscript"/>
        </w:rPr>
        <w:t>2-x</w:t>
      </w:r>
      <w:r w:rsidRPr="006247D6">
        <w:rPr>
          <w:rFonts w:ascii="Times New Roman" w:hAnsi="Times New Roman" w:cs="Times New Roman"/>
          <w:sz w:val="20"/>
          <w:szCs w:val="20"/>
        </w:rPr>
        <w:t>Te</w:t>
      </w:r>
      <w:r w:rsidRPr="006247D6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6247D6">
        <w:rPr>
          <w:rFonts w:ascii="Times New Roman" w:hAnsi="Times New Roman" w:cs="Times New Roman"/>
          <w:sz w:val="20"/>
          <w:szCs w:val="20"/>
        </w:rPr>
        <w:t>)Ba</w:t>
      </w:r>
      <w:r w:rsidRPr="006247D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 w:cs="Times New Roman"/>
          <w:sz w:val="20"/>
          <w:szCs w:val="20"/>
        </w:rPr>
        <w:t>CaCu</w:t>
      </w:r>
      <w:r w:rsidRPr="006247D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 w:cs="Times New Roman"/>
          <w:sz w:val="20"/>
          <w:szCs w:val="20"/>
        </w:rPr>
        <w:t>O</w:t>
      </w:r>
      <w:r w:rsidRPr="006247D6">
        <w:rPr>
          <w:rFonts w:ascii="Times New Roman" w:hAnsi="Times New Roman" w:cs="Times New Roman"/>
          <w:sz w:val="20"/>
          <w:szCs w:val="20"/>
          <w:vertAlign w:val="subscript"/>
        </w:rPr>
        <w:t>8-δ</w:t>
      </w:r>
      <w:r w:rsidRPr="006247D6">
        <w:rPr>
          <w:rFonts w:ascii="Times New Roman" w:hAnsi="Times New Roman" w:cs="Times New Roman"/>
          <w:sz w:val="20"/>
          <w:szCs w:val="20"/>
        </w:rPr>
        <w:t xml:space="preserve">. </w:t>
      </w:r>
      <w:r w:rsidRPr="006247D6">
        <w:rPr>
          <w:rFonts w:ascii="Times New Roman" w:hAnsi="Times New Roman" w:cs="Times New Roman"/>
          <w:i/>
          <w:iCs/>
          <w:sz w:val="20"/>
          <w:szCs w:val="20"/>
        </w:rPr>
        <w:t>Solid State Phenomena</w:t>
      </w:r>
      <w:r w:rsidRPr="006247D6">
        <w:rPr>
          <w:rFonts w:ascii="Times New Roman" w:hAnsi="Times New Roman" w:cs="Times New Roman"/>
          <w:sz w:val="20"/>
          <w:szCs w:val="20"/>
        </w:rPr>
        <w:t>, 290: 239-244.</w:t>
      </w:r>
    </w:p>
    <w:p w14:paraId="1FE5DB0A" w14:textId="77777777" w:rsidR="006247D6" w:rsidRPr="006247D6" w:rsidRDefault="006247D6" w:rsidP="006247D6">
      <w:pPr>
        <w:pStyle w:val="NoSpacing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247D6">
        <w:rPr>
          <w:rFonts w:ascii="Times New Roman" w:hAnsi="Times New Roman"/>
          <w:sz w:val="20"/>
          <w:szCs w:val="20"/>
        </w:rPr>
        <w:t>Yusuf, A. A., Yahya, A. K., Khan, N. A., Salleh, F. M. D., Marsom, E and Huda, N. (2011). Effect of Ge</w:t>
      </w:r>
      <w:r w:rsidRPr="006247D6">
        <w:rPr>
          <w:rFonts w:ascii="Times New Roman" w:hAnsi="Times New Roman"/>
          <w:sz w:val="20"/>
          <w:szCs w:val="20"/>
          <w:vertAlign w:val="superscript"/>
        </w:rPr>
        <w:t>4+</w:t>
      </w:r>
      <w:r w:rsidRPr="006247D6">
        <w:rPr>
          <w:rFonts w:ascii="Times New Roman" w:hAnsi="Times New Roman"/>
          <w:sz w:val="20"/>
          <w:szCs w:val="20"/>
        </w:rPr>
        <w:t xml:space="preserve"> and Mg</w:t>
      </w:r>
      <w:r w:rsidRPr="006247D6">
        <w:rPr>
          <w:rFonts w:ascii="Times New Roman" w:hAnsi="Times New Roman"/>
          <w:sz w:val="20"/>
          <w:szCs w:val="20"/>
          <w:vertAlign w:val="superscript"/>
        </w:rPr>
        <w:t>2+</w:t>
      </w:r>
      <w:r w:rsidRPr="006247D6">
        <w:rPr>
          <w:rFonts w:ascii="Times New Roman" w:hAnsi="Times New Roman"/>
          <w:sz w:val="20"/>
          <w:szCs w:val="20"/>
        </w:rPr>
        <w:t xml:space="preserve"> doping on superconductivity, fluctuation induced conductivity and interplanar coupling of TlSr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CaCu</w:t>
      </w:r>
      <w:r w:rsidRPr="006247D6">
        <w:rPr>
          <w:rFonts w:ascii="Times New Roman" w:hAnsi="Times New Roman"/>
          <w:sz w:val="20"/>
          <w:szCs w:val="20"/>
          <w:vertAlign w:val="subscript"/>
        </w:rPr>
        <w:t>2</w:t>
      </w:r>
      <w:r w:rsidRPr="006247D6">
        <w:rPr>
          <w:rFonts w:ascii="Times New Roman" w:hAnsi="Times New Roman"/>
          <w:sz w:val="20"/>
          <w:szCs w:val="20"/>
        </w:rPr>
        <w:t>O</w:t>
      </w:r>
      <w:r w:rsidRPr="006247D6">
        <w:rPr>
          <w:rFonts w:ascii="Times New Roman" w:hAnsi="Times New Roman"/>
          <w:sz w:val="20"/>
          <w:szCs w:val="20"/>
          <w:vertAlign w:val="subscript"/>
        </w:rPr>
        <w:t>7-δ</w:t>
      </w:r>
      <w:r w:rsidRPr="006247D6">
        <w:rPr>
          <w:rFonts w:ascii="Times New Roman" w:hAnsi="Times New Roman"/>
          <w:sz w:val="20"/>
          <w:szCs w:val="20"/>
        </w:rPr>
        <w:t xml:space="preserve"> superconductors. </w:t>
      </w:r>
      <w:r w:rsidRPr="006247D6">
        <w:rPr>
          <w:rFonts w:ascii="Times New Roman" w:hAnsi="Times New Roman"/>
          <w:i/>
          <w:sz w:val="20"/>
          <w:szCs w:val="20"/>
        </w:rPr>
        <w:t>Physica C,</w:t>
      </w:r>
      <w:r w:rsidRPr="006247D6">
        <w:rPr>
          <w:rFonts w:ascii="Times New Roman" w:hAnsi="Times New Roman"/>
          <w:sz w:val="20"/>
          <w:szCs w:val="20"/>
        </w:rPr>
        <w:t xml:space="preserve"> 471:363-372.</w:t>
      </w:r>
    </w:p>
    <w:p w14:paraId="75826962" w14:textId="77777777" w:rsidR="006247D6" w:rsidRPr="006247D6" w:rsidRDefault="006247D6" w:rsidP="006247D6">
      <w:pPr>
        <w:spacing w:after="0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</w:p>
    <w:p w14:paraId="1176F815" w14:textId="77777777" w:rsidR="006247D6" w:rsidRDefault="006247D6" w:rsidP="006247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FF4CF21" w14:textId="02FFC1C7" w:rsidR="003A1F80" w:rsidRPr="006E79D9" w:rsidRDefault="003A1F80" w:rsidP="006247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F80" w:rsidRPr="006E79D9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C62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C62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247D6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40E61"/>
    <w:rsid w:val="00B9022C"/>
    <w:rsid w:val="00C621AA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F0221F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uiPriority w:val="99"/>
    <w:unhideWhenUsed/>
    <w:qFormat/>
    <w:rsid w:val="006247D6"/>
    <w:rPr>
      <w:color w:val="0000FF"/>
      <w:u w:val="single"/>
    </w:rPr>
  </w:style>
  <w:style w:type="paragraph" w:styleId="NoSpacing">
    <w:name w:val="No Spacing"/>
    <w:uiPriority w:val="1"/>
    <w:qFormat/>
    <w:rsid w:val="00624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5 (2020)</dc:title>
  <dc:creator>Harun Hamzah</dc:creator>
  <cp:lastModifiedBy>Harun Hamzah</cp:lastModifiedBy>
  <cp:revision>4</cp:revision>
  <cp:lastPrinted>2020-04-01T04:48:00Z</cp:lastPrinted>
  <dcterms:created xsi:type="dcterms:W3CDTF">2020-09-29T06:40:00Z</dcterms:created>
  <dcterms:modified xsi:type="dcterms:W3CDTF">2020-09-30T09:01:00Z</dcterms:modified>
</cp:coreProperties>
</file>