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D0A16" w14:textId="77777777" w:rsidR="006D145F" w:rsidRPr="00CD64A7" w:rsidRDefault="00FD5DA9" w:rsidP="006D145F">
      <w:pPr>
        <w:spacing w:after="240"/>
        <w:jc w:val="center"/>
        <w:rPr>
          <w:sz w:val="28"/>
        </w:rPr>
      </w:pPr>
      <w:r w:rsidRPr="00CD64A7">
        <w:rPr>
          <w:sz w:val="28"/>
        </w:rPr>
        <w:t>DEVELOPMENT OF EDIBLE CHITOSAN FILM INCORPORATED WITH POMEGRANATE PEEL E</w:t>
      </w:r>
      <w:r w:rsidR="00C37771" w:rsidRPr="00CD64A7">
        <w:rPr>
          <w:sz w:val="28"/>
        </w:rPr>
        <w:t>XTRACT FOR THE PACKAGING OF BEEF</w:t>
      </w:r>
    </w:p>
    <w:p w14:paraId="3BE47DF7" w14:textId="77777777" w:rsidR="00CD64A7" w:rsidRDefault="00FD5DA9" w:rsidP="00CD64A7">
      <w:pPr>
        <w:jc w:val="center"/>
        <w:rPr>
          <w:lang w:val="ms-MY"/>
        </w:rPr>
      </w:pPr>
      <w:r w:rsidRPr="00CD64A7">
        <w:t>(</w:t>
      </w:r>
      <w:r w:rsidR="00CD64A7" w:rsidRPr="00CD64A7">
        <w:rPr>
          <w:lang w:val="ms-MY"/>
        </w:rPr>
        <w:t xml:space="preserve">Penghasilan Filem Kitosan </w:t>
      </w:r>
      <w:r w:rsidR="00CD64A7">
        <w:rPr>
          <w:lang w:val="ms-MY"/>
        </w:rPr>
        <w:t>y</w:t>
      </w:r>
      <w:r w:rsidR="00CD64A7" w:rsidRPr="00CD64A7">
        <w:rPr>
          <w:lang w:val="ms-MY"/>
        </w:rPr>
        <w:t xml:space="preserve">ang Boleh Dimakan </w:t>
      </w:r>
      <w:r w:rsidR="00CD64A7">
        <w:rPr>
          <w:lang w:val="ms-MY"/>
        </w:rPr>
        <w:t>y</w:t>
      </w:r>
      <w:r w:rsidR="00CD64A7" w:rsidRPr="00CD64A7">
        <w:rPr>
          <w:lang w:val="ms-MY"/>
        </w:rPr>
        <w:t xml:space="preserve">ang Digabungkan </w:t>
      </w:r>
    </w:p>
    <w:p w14:paraId="58B8F742" w14:textId="7F27AA38" w:rsidR="006D145F" w:rsidRDefault="00CD64A7" w:rsidP="00CD64A7">
      <w:pPr>
        <w:jc w:val="center"/>
      </w:pPr>
      <w:r>
        <w:rPr>
          <w:lang w:val="ms-MY"/>
        </w:rPr>
        <w:t>d</w:t>
      </w:r>
      <w:r w:rsidRPr="00CD64A7">
        <w:rPr>
          <w:lang w:val="ms-MY"/>
        </w:rPr>
        <w:t xml:space="preserve">engan Ekstrak Kulit Buah Delima </w:t>
      </w:r>
      <w:r>
        <w:rPr>
          <w:lang w:val="ms-MY"/>
        </w:rPr>
        <w:t>u</w:t>
      </w:r>
      <w:r w:rsidRPr="00CD64A7">
        <w:rPr>
          <w:lang w:val="ms-MY"/>
        </w:rPr>
        <w:t>ntuk Pembungkusan Daging Lembu</w:t>
      </w:r>
      <w:r w:rsidR="00FD5DA9" w:rsidRPr="00CD64A7">
        <w:t>)</w:t>
      </w:r>
    </w:p>
    <w:p w14:paraId="2FBA275F" w14:textId="77777777" w:rsidR="00CD64A7" w:rsidRPr="00CD64A7" w:rsidRDefault="00CD64A7" w:rsidP="00CD64A7">
      <w:pPr>
        <w:jc w:val="center"/>
        <w:rPr>
          <w:sz w:val="28"/>
        </w:rPr>
      </w:pPr>
    </w:p>
    <w:p w14:paraId="4AF29630" w14:textId="313A965B" w:rsidR="005E03F2" w:rsidRPr="00CD64A7" w:rsidRDefault="00FD5DA9" w:rsidP="006D145F">
      <w:pPr>
        <w:spacing w:after="240"/>
        <w:jc w:val="center"/>
        <w:rPr>
          <w:noProof/>
          <w:sz w:val="28"/>
          <w:lang w:val="ms-MY"/>
        </w:rPr>
      </w:pPr>
      <w:r w:rsidRPr="00CD64A7">
        <w:rPr>
          <w:rFonts w:eastAsia="Arial"/>
          <w:noProof/>
          <w:color w:val="000000"/>
          <w:sz w:val="20"/>
          <w:lang w:val="ms-MY" w:eastAsia="en-GB"/>
        </w:rPr>
        <w:t>Seah Jia Min</w:t>
      </w:r>
      <w:r w:rsidR="00752A39" w:rsidRPr="00CD64A7">
        <w:rPr>
          <w:rFonts w:eastAsia="Arial"/>
          <w:noProof/>
          <w:color w:val="000000"/>
          <w:sz w:val="20"/>
          <w:vertAlign w:val="superscript"/>
          <w:lang w:val="ms-MY" w:eastAsia="en-GB"/>
        </w:rPr>
        <w:t>1</w:t>
      </w:r>
      <w:r w:rsidRPr="00CD64A7">
        <w:rPr>
          <w:rFonts w:eastAsia="Arial"/>
          <w:noProof/>
          <w:color w:val="000000"/>
          <w:sz w:val="20"/>
          <w:lang w:val="ms-MY" w:eastAsia="en-GB"/>
        </w:rPr>
        <w:t>,</w:t>
      </w:r>
      <w:r w:rsidR="00177491" w:rsidRPr="00CD64A7">
        <w:rPr>
          <w:rFonts w:eastAsia="Arial"/>
          <w:noProof/>
          <w:color w:val="000000"/>
          <w:sz w:val="20"/>
          <w:lang w:val="ms-MY" w:eastAsia="en-GB"/>
        </w:rPr>
        <w:t xml:space="preserve"> </w:t>
      </w:r>
      <w:r w:rsidR="00E33537" w:rsidRPr="00CD64A7">
        <w:rPr>
          <w:rFonts w:eastAsia="Arial"/>
          <w:noProof/>
          <w:color w:val="000000"/>
          <w:sz w:val="20"/>
          <w:lang w:val="ms-MY" w:eastAsia="en-GB"/>
        </w:rPr>
        <w:t>Ianne Kong</w:t>
      </w:r>
      <w:r w:rsidR="00E33537" w:rsidRPr="00CD64A7">
        <w:rPr>
          <w:rFonts w:eastAsia="Arial"/>
          <w:noProof/>
          <w:color w:val="000000"/>
          <w:sz w:val="20"/>
          <w:vertAlign w:val="superscript"/>
          <w:lang w:val="ms-MY" w:eastAsia="en-GB"/>
        </w:rPr>
        <w:t>1</w:t>
      </w:r>
      <w:r w:rsidR="00E33537" w:rsidRPr="00CD64A7">
        <w:rPr>
          <w:rFonts w:eastAsia="Arial"/>
          <w:noProof/>
          <w:color w:val="000000"/>
          <w:sz w:val="20"/>
          <w:lang w:val="ms-MY" w:eastAsia="en-GB"/>
        </w:rPr>
        <w:t>, E</w:t>
      </w:r>
      <w:r w:rsidR="00177491" w:rsidRPr="00CD64A7">
        <w:rPr>
          <w:rFonts w:eastAsia="Arial"/>
          <w:noProof/>
          <w:color w:val="000000"/>
          <w:sz w:val="20"/>
          <w:lang w:val="ms-MY" w:eastAsia="en-GB"/>
        </w:rPr>
        <w:t>nis Mudiliar Rajan</w:t>
      </w:r>
      <w:r w:rsidR="00752A39" w:rsidRPr="00CD64A7">
        <w:rPr>
          <w:rFonts w:eastAsia="Arial"/>
          <w:noProof/>
          <w:color w:val="000000"/>
          <w:sz w:val="20"/>
          <w:vertAlign w:val="superscript"/>
          <w:lang w:val="ms-MY" w:eastAsia="en-GB"/>
        </w:rPr>
        <w:t>1</w:t>
      </w:r>
      <w:r w:rsidR="00177491" w:rsidRPr="00CD64A7">
        <w:rPr>
          <w:rFonts w:eastAsia="Arial"/>
          <w:noProof/>
          <w:color w:val="000000"/>
          <w:sz w:val="20"/>
          <w:lang w:val="ms-MY" w:eastAsia="en-GB"/>
        </w:rPr>
        <w:t xml:space="preserve">, </w:t>
      </w:r>
      <w:r w:rsidRPr="00CD64A7">
        <w:rPr>
          <w:rFonts w:eastAsia="Arial"/>
          <w:noProof/>
          <w:color w:val="000000"/>
          <w:sz w:val="20"/>
          <w:lang w:val="ms-MY" w:eastAsia="en-GB"/>
        </w:rPr>
        <w:t>Pui Liew Phing</w:t>
      </w:r>
      <w:r w:rsidR="00752A39" w:rsidRPr="00CD64A7">
        <w:rPr>
          <w:rFonts w:eastAsia="Arial"/>
          <w:noProof/>
          <w:color w:val="000000"/>
          <w:sz w:val="20"/>
          <w:vertAlign w:val="superscript"/>
          <w:lang w:val="ms-MY" w:eastAsia="en-GB"/>
        </w:rPr>
        <w:t>1</w:t>
      </w:r>
      <w:r w:rsidR="00AE7667">
        <w:rPr>
          <w:rFonts w:eastAsia="Arial"/>
          <w:noProof/>
          <w:color w:val="000000"/>
          <w:sz w:val="20"/>
          <w:vertAlign w:val="superscript"/>
          <w:lang w:val="ms-MY" w:eastAsia="en-GB"/>
        </w:rPr>
        <w:t>,</w:t>
      </w:r>
      <w:r w:rsidRPr="00CD64A7">
        <w:rPr>
          <w:rFonts w:eastAsia="Arial"/>
          <w:noProof/>
          <w:color w:val="000000"/>
          <w:sz w:val="20"/>
          <w:vertAlign w:val="superscript"/>
          <w:lang w:val="ms-MY" w:eastAsia="en-GB"/>
        </w:rPr>
        <w:t>*</w:t>
      </w:r>
      <w:r w:rsidR="00083265" w:rsidRPr="00CD64A7">
        <w:rPr>
          <w:rFonts w:eastAsia="Arial"/>
          <w:noProof/>
          <w:color w:val="000000"/>
          <w:sz w:val="20"/>
          <w:lang w:val="ms-MY" w:eastAsia="en-GB"/>
        </w:rPr>
        <w:t>,</w:t>
      </w:r>
      <w:r w:rsidRPr="00CD64A7">
        <w:rPr>
          <w:rFonts w:eastAsia="Arial"/>
          <w:noProof/>
          <w:color w:val="000000"/>
          <w:sz w:val="20"/>
          <w:lang w:val="ms-MY" w:eastAsia="en-GB"/>
        </w:rPr>
        <w:t xml:space="preserve"> Yus Aniza Yusof</w:t>
      </w:r>
      <w:r w:rsidR="00752A39" w:rsidRPr="00CD64A7">
        <w:rPr>
          <w:rFonts w:eastAsia="Arial"/>
          <w:noProof/>
          <w:color w:val="000000"/>
          <w:sz w:val="20"/>
          <w:vertAlign w:val="superscript"/>
          <w:lang w:val="ms-MY" w:eastAsia="en-GB"/>
        </w:rPr>
        <w:t>2,3</w:t>
      </w:r>
      <w:r w:rsidR="00F33382" w:rsidRPr="00CD64A7">
        <w:rPr>
          <w:rFonts w:eastAsia="Arial"/>
          <w:noProof/>
          <w:color w:val="000000"/>
          <w:sz w:val="20"/>
          <w:vertAlign w:val="superscript"/>
          <w:lang w:val="ms-MY" w:eastAsia="en-GB"/>
        </w:rPr>
        <w:t xml:space="preserve"> </w:t>
      </w:r>
      <w:r w:rsidRPr="00CD64A7">
        <w:rPr>
          <w:rFonts w:eastAsia="Arial"/>
          <w:noProof/>
          <w:color w:val="000000"/>
          <w:sz w:val="20"/>
          <w:vertAlign w:val="superscript"/>
          <w:lang w:val="ms-MY" w:eastAsia="en-GB"/>
        </w:rPr>
        <w:t xml:space="preserve"> </w:t>
      </w:r>
    </w:p>
    <w:p w14:paraId="78F27955" w14:textId="77777777" w:rsidR="00CD64A7" w:rsidRDefault="00752A39" w:rsidP="005E03F2">
      <w:pPr>
        <w:jc w:val="center"/>
        <w:rPr>
          <w:i/>
          <w:sz w:val="18"/>
        </w:rPr>
      </w:pPr>
      <w:r w:rsidRPr="00CD64A7">
        <w:rPr>
          <w:i/>
          <w:sz w:val="18"/>
          <w:vertAlign w:val="superscript"/>
        </w:rPr>
        <w:t>1</w:t>
      </w:r>
      <w:r w:rsidR="00FD5DA9" w:rsidRPr="00CD64A7">
        <w:rPr>
          <w:i/>
          <w:sz w:val="18"/>
        </w:rPr>
        <w:t xml:space="preserve">Department of Food Science with Nutrition, </w:t>
      </w:r>
    </w:p>
    <w:p w14:paraId="577888E7" w14:textId="13853943" w:rsidR="005E03F2" w:rsidRPr="00CD64A7" w:rsidRDefault="00FD5DA9" w:rsidP="005E03F2">
      <w:pPr>
        <w:jc w:val="center"/>
        <w:rPr>
          <w:i/>
          <w:sz w:val="18"/>
        </w:rPr>
      </w:pPr>
      <w:r w:rsidRPr="00CD64A7">
        <w:rPr>
          <w:i/>
          <w:sz w:val="18"/>
        </w:rPr>
        <w:t>Faculty of Applied Sciences, UCSI University, 56000 Kuala Lumpur.</w:t>
      </w:r>
    </w:p>
    <w:p w14:paraId="03D1FC8A" w14:textId="77777777" w:rsidR="00CD64A7" w:rsidRDefault="00752A39" w:rsidP="005E03F2">
      <w:pPr>
        <w:jc w:val="center"/>
        <w:rPr>
          <w:i/>
          <w:sz w:val="18"/>
        </w:rPr>
      </w:pPr>
      <w:r w:rsidRPr="00CD64A7">
        <w:rPr>
          <w:i/>
          <w:sz w:val="18"/>
          <w:vertAlign w:val="superscript"/>
        </w:rPr>
        <w:t>2</w:t>
      </w:r>
      <w:r w:rsidR="00FD5DA9" w:rsidRPr="00CD64A7">
        <w:rPr>
          <w:i/>
          <w:sz w:val="18"/>
        </w:rPr>
        <w:t xml:space="preserve">Department of Process and Food Engineering, </w:t>
      </w:r>
    </w:p>
    <w:p w14:paraId="4628DB1D" w14:textId="1B3CC98F" w:rsidR="005E03F2" w:rsidRPr="00CD64A7" w:rsidRDefault="00FD5DA9" w:rsidP="005E03F2">
      <w:pPr>
        <w:jc w:val="center"/>
        <w:rPr>
          <w:i/>
          <w:sz w:val="18"/>
        </w:rPr>
      </w:pPr>
      <w:r w:rsidRPr="00CD64A7">
        <w:rPr>
          <w:i/>
          <w:sz w:val="18"/>
        </w:rPr>
        <w:t xml:space="preserve">Faculty of Engineering, </w:t>
      </w:r>
    </w:p>
    <w:p w14:paraId="7405BD51" w14:textId="77777777" w:rsidR="00CD64A7" w:rsidRDefault="00752A39" w:rsidP="005E03F2">
      <w:pPr>
        <w:jc w:val="center"/>
        <w:rPr>
          <w:i/>
          <w:sz w:val="18"/>
        </w:rPr>
      </w:pPr>
      <w:r w:rsidRPr="00CD64A7">
        <w:rPr>
          <w:i/>
          <w:sz w:val="18"/>
          <w:vertAlign w:val="superscript"/>
        </w:rPr>
        <w:t>3</w:t>
      </w:r>
      <w:r w:rsidR="00FD5DA9" w:rsidRPr="00CD64A7">
        <w:rPr>
          <w:i/>
          <w:sz w:val="18"/>
        </w:rPr>
        <w:t xml:space="preserve">Laboratory of Halal Services, </w:t>
      </w:r>
    </w:p>
    <w:p w14:paraId="286AAF2B" w14:textId="29D1E332" w:rsidR="005E03F2" w:rsidRPr="00CD64A7" w:rsidRDefault="00FD5DA9" w:rsidP="005E03F2">
      <w:pPr>
        <w:jc w:val="center"/>
        <w:rPr>
          <w:i/>
          <w:sz w:val="18"/>
          <w:vertAlign w:val="superscript"/>
        </w:rPr>
      </w:pPr>
      <w:r w:rsidRPr="00CD64A7">
        <w:rPr>
          <w:i/>
          <w:sz w:val="18"/>
        </w:rPr>
        <w:t>Halal Products Research Institute, Universiti Putra Malaysia, 43400 Selangor, Malaysia.</w:t>
      </w:r>
      <w:r w:rsidRPr="00CD64A7">
        <w:rPr>
          <w:i/>
          <w:sz w:val="18"/>
          <w:vertAlign w:val="superscript"/>
        </w:rPr>
        <w:t xml:space="preserve"> </w:t>
      </w:r>
    </w:p>
    <w:p w14:paraId="1FCED0FA" w14:textId="77777777" w:rsidR="00427F59" w:rsidRPr="00CD64A7" w:rsidRDefault="00427F59" w:rsidP="00427F59">
      <w:pPr>
        <w:jc w:val="center"/>
        <w:outlineLvl w:val="0"/>
        <w:rPr>
          <w:b/>
          <w:color w:val="8496B0"/>
        </w:rPr>
      </w:pPr>
    </w:p>
    <w:p w14:paraId="5C33BDD1" w14:textId="77777777" w:rsidR="00427F59" w:rsidRPr="00CD64A7" w:rsidRDefault="00FD5DA9" w:rsidP="00427F59">
      <w:pPr>
        <w:keepNext/>
        <w:tabs>
          <w:tab w:val="left" w:pos="6660"/>
        </w:tabs>
        <w:ind w:right="2"/>
        <w:jc w:val="center"/>
        <w:rPr>
          <w:i/>
          <w:sz w:val="18"/>
        </w:rPr>
      </w:pPr>
      <w:r w:rsidRPr="00CD64A7">
        <w:rPr>
          <w:i/>
          <w:sz w:val="18"/>
          <w:vertAlign w:val="superscript"/>
        </w:rPr>
        <w:t>*</w:t>
      </w:r>
      <w:r w:rsidRPr="00CD64A7">
        <w:rPr>
          <w:i/>
          <w:sz w:val="18"/>
        </w:rPr>
        <w:t>Corresponding author: puilp@ucsiuniversity.edu.my</w:t>
      </w:r>
    </w:p>
    <w:p w14:paraId="249D5F69" w14:textId="77777777" w:rsidR="00A110ED" w:rsidRPr="00CD64A7" w:rsidRDefault="00A110ED" w:rsidP="00C37771">
      <w:pPr>
        <w:jc w:val="both"/>
        <w:rPr>
          <w:rStyle w:val="Hyperlink"/>
          <w:color w:val="000000"/>
          <w:sz w:val="20"/>
        </w:rPr>
      </w:pPr>
    </w:p>
    <w:p w14:paraId="4461F89D" w14:textId="77777777" w:rsidR="00D2256F" w:rsidRPr="00CD64A7" w:rsidRDefault="00FD5DA9" w:rsidP="00F33FD8">
      <w:pPr>
        <w:jc w:val="center"/>
        <w:outlineLvl w:val="0"/>
        <w:rPr>
          <w:b/>
          <w:sz w:val="18"/>
          <w:szCs w:val="18"/>
        </w:rPr>
      </w:pPr>
      <w:r w:rsidRPr="00CD64A7">
        <w:rPr>
          <w:b/>
          <w:sz w:val="18"/>
          <w:szCs w:val="18"/>
        </w:rPr>
        <w:t>Abstract</w:t>
      </w:r>
    </w:p>
    <w:p w14:paraId="6C7D85F7" w14:textId="63397413" w:rsidR="00E858D7" w:rsidRDefault="005B1991" w:rsidP="00CD64A7">
      <w:pPr>
        <w:tabs>
          <w:tab w:val="left" w:pos="6660"/>
        </w:tabs>
        <w:jc w:val="both"/>
        <w:outlineLvl w:val="0"/>
        <w:rPr>
          <w:color w:val="000000"/>
          <w:sz w:val="18"/>
          <w:szCs w:val="18"/>
        </w:rPr>
      </w:pPr>
      <w:r w:rsidRPr="00CD64A7">
        <w:rPr>
          <w:color w:val="000000"/>
          <w:sz w:val="18"/>
          <w:szCs w:val="18"/>
        </w:rPr>
        <w:t>The aim of this research was to produce a chitosan-based edible film with pomegranate peel extract.</w:t>
      </w:r>
      <w:r w:rsidR="00FD5DA9" w:rsidRPr="00CD64A7">
        <w:rPr>
          <w:color w:val="000000"/>
          <w:sz w:val="18"/>
          <w:szCs w:val="18"/>
        </w:rPr>
        <w:t xml:space="preserve"> Different chitosan concentration (1-2% w/v) and pomegranate peel extract (0</w:t>
      </w:r>
      <w:r w:rsidR="002336DF" w:rsidRPr="00CD64A7">
        <w:rPr>
          <w:color w:val="000000"/>
          <w:sz w:val="18"/>
          <w:szCs w:val="18"/>
        </w:rPr>
        <w:t>%-</w:t>
      </w:r>
      <w:r w:rsidR="00FD5DA9" w:rsidRPr="00CD64A7">
        <w:rPr>
          <w:color w:val="000000"/>
          <w:sz w:val="18"/>
          <w:szCs w:val="18"/>
        </w:rPr>
        <w:t>6% w/v) were used to produce</w:t>
      </w:r>
      <w:r w:rsidR="00147666" w:rsidRPr="00CD64A7">
        <w:rPr>
          <w:color w:val="000000"/>
          <w:sz w:val="18"/>
          <w:szCs w:val="18"/>
        </w:rPr>
        <w:t xml:space="preserve"> </w:t>
      </w:r>
      <w:r w:rsidR="00FD5DA9" w:rsidRPr="00CD64A7">
        <w:rPr>
          <w:color w:val="000000"/>
          <w:sz w:val="18"/>
          <w:szCs w:val="18"/>
        </w:rPr>
        <w:t>a</w:t>
      </w:r>
      <w:r w:rsidRPr="00CD64A7">
        <w:rPr>
          <w:color w:val="000000"/>
          <w:sz w:val="18"/>
          <w:szCs w:val="18"/>
        </w:rPr>
        <w:t>n</w:t>
      </w:r>
      <w:r w:rsidR="00FD5DA9" w:rsidRPr="00CD64A7">
        <w:rPr>
          <w:color w:val="000000"/>
          <w:sz w:val="18"/>
          <w:szCs w:val="18"/>
        </w:rPr>
        <w:t xml:space="preserve"> </w:t>
      </w:r>
      <w:r w:rsidRPr="00CD64A7">
        <w:rPr>
          <w:color w:val="000000"/>
          <w:sz w:val="18"/>
          <w:szCs w:val="18"/>
        </w:rPr>
        <w:t xml:space="preserve">edible film, and </w:t>
      </w:r>
      <w:r w:rsidR="00CD64A7" w:rsidRPr="00CD64A7">
        <w:rPr>
          <w:color w:val="000000"/>
          <w:sz w:val="18"/>
          <w:szCs w:val="18"/>
        </w:rPr>
        <w:t>physical (</w:t>
      </w:r>
      <w:r w:rsidR="00FD5DA9" w:rsidRPr="00CD64A7">
        <w:rPr>
          <w:color w:val="000000"/>
          <w:sz w:val="18"/>
          <w:szCs w:val="18"/>
        </w:rPr>
        <w:t>thickness, moisture content, water-solubility,</w:t>
      </w:r>
      <w:r w:rsidRPr="00CD64A7">
        <w:rPr>
          <w:color w:val="000000"/>
          <w:sz w:val="18"/>
          <w:szCs w:val="18"/>
        </w:rPr>
        <w:t xml:space="preserve"> and </w:t>
      </w:r>
      <w:r w:rsidR="00FD5DA9" w:rsidRPr="00CD64A7">
        <w:rPr>
          <w:color w:val="000000"/>
          <w:sz w:val="18"/>
          <w:szCs w:val="18"/>
        </w:rPr>
        <w:t>total color change), mech</w:t>
      </w:r>
      <w:r w:rsidRPr="00CD64A7">
        <w:rPr>
          <w:color w:val="000000"/>
          <w:sz w:val="18"/>
          <w:szCs w:val="18"/>
        </w:rPr>
        <w:t xml:space="preserve">anical (tensile strength and </w:t>
      </w:r>
      <w:r w:rsidR="00FD5DA9" w:rsidRPr="00CD64A7">
        <w:rPr>
          <w:color w:val="000000"/>
          <w:sz w:val="18"/>
          <w:szCs w:val="18"/>
        </w:rPr>
        <w:t>elongation at break), chemical</w:t>
      </w:r>
      <w:r w:rsidR="00F95BBA" w:rsidRPr="00CD64A7">
        <w:rPr>
          <w:color w:val="000000"/>
          <w:sz w:val="18"/>
          <w:szCs w:val="18"/>
        </w:rPr>
        <w:t xml:space="preserve"> (Fourier Transform Infrared)</w:t>
      </w:r>
      <w:r w:rsidR="00FD5DA9" w:rsidRPr="00CD64A7">
        <w:rPr>
          <w:color w:val="000000"/>
          <w:sz w:val="18"/>
          <w:szCs w:val="18"/>
        </w:rPr>
        <w:t xml:space="preserve"> and antimicrobial properties</w:t>
      </w:r>
      <w:r w:rsidR="00FC520E" w:rsidRPr="00CD64A7">
        <w:rPr>
          <w:color w:val="000000"/>
          <w:sz w:val="18"/>
          <w:szCs w:val="18"/>
        </w:rPr>
        <w:t xml:space="preserve"> </w:t>
      </w:r>
      <w:r w:rsidR="00FD5DA9" w:rsidRPr="00CD64A7">
        <w:rPr>
          <w:color w:val="000000"/>
          <w:sz w:val="18"/>
          <w:szCs w:val="18"/>
        </w:rPr>
        <w:t>of the</w:t>
      </w:r>
      <w:r w:rsidR="00FC520E" w:rsidRPr="00CD64A7">
        <w:rPr>
          <w:color w:val="000000"/>
          <w:sz w:val="18"/>
          <w:szCs w:val="18"/>
        </w:rPr>
        <w:t xml:space="preserve"> edible</w:t>
      </w:r>
      <w:r w:rsidR="00FD5DA9" w:rsidRPr="00CD64A7">
        <w:rPr>
          <w:color w:val="000000"/>
          <w:sz w:val="18"/>
          <w:szCs w:val="18"/>
        </w:rPr>
        <w:t xml:space="preserve"> films were investigated. The optimized </w:t>
      </w:r>
      <w:r w:rsidR="00FC520E" w:rsidRPr="00CD64A7">
        <w:rPr>
          <w:color w:val="000000"/>
          <w:sz w:val="18"/>
          <w:szCs w:val="18"/>
        </w:rPr>
        <w:t xml:space="preserve">edible </w:t>
      </w:r>
      <w:r w:rsidR="00FD5DA9" w:rsidRPr="00CD64A7">
        <w:rPr>
          <w:color w:val="000000"/>
          <w:sz w:val="18"/>
          <w:szCs w:val="18"/>
        </w:rPr>
        <w:t xml:space="preserve">film was applied to beef </w:t>
      </w:r>
      <w:r w:rsidR="00FC520E" w:rsidRPr="00CD64A7">
        <w:rPr>
          <w:color w:val="000000"/>
          <w:sz w:val="18"/>
          <w:szCs w:val="18"/>
        </w:rPr>
        <w:t xml:space="preserve">samples </w:t>
      </w:r>
      <w:r w:rsidR="00FD5DA9" w:rsidRPr="00CD64A7">
        <w:rPr>
          <w:color w:val="000000"/>
          <w:sz w:val="18"/>
          <w:szCs w:val="18"/>
        </w:rPr>
        <w:t xml:space="preserve">for a 7 </w:t>
      </w:r>
      <w:r w:rsidR="000D7488" w:rsidRPr="00CD64A7">
        <w:rPr>
          <w:color w:val="000000"/>
          <w:sz w:val="18"/>
          <w:szCs w:val="18"/>
        </w:rPr>
        <w:t>days storage at 4</w:t>
      </w:r>
      <w:r w:rsidR="00CD64A7">
        <w:rPr>
          <w:color w:val="000000"/>
          <w:sz w:val="18"/>
          <w:szCs w:val="18"/>
        </w:rPr>
        <w:t xml:space="preserve"> </w:t>
      </w:r>
      <w:r w:rsidR="000D7488" w:rsidRPr="00CD64A7">
        <w:rPr>
          <w:color w:val="000000"/>
          <w:sz w:val="18"/>
          <w:szCs w:val="18"/>
        </w:rPr>
        <w:t xml:space="preserve">°C. When the concentration of the </w:t>
      </w:r>
      <w:r w:rsidR="00FD5DA9" w:rsidRPr="00CD64A7">
        <w:rPr>
          <w:color w:val="000000"/>
          <w:sz w:val="18"/>
          <w:szCs w:val="18"/>
        </w:rPr>
        <w:t>pomegranate peel extract</w:t>
      </w:r>
      <w:r w:rsidR="000D7488" w:rsidRPr="00CD64A7">
        <w:rPr>
          <w:color w:val="000000"/>
          <w:sz w:val="18"/>
          <w:szCs w:val="18"/>
        </w:rPr>
        <w:t xml:space="preserve"> increases</w:t>
      </w:r>
      <w:r w:rsidR="00FD5DA9" w:rsidRPr="00CD64A7">
        <w:rPr>
          <w:color w:val="000000"/>
          <w:sz w:val="18"/>
          <w:szCs w:val="18"/>
        </w:rPr>
        <w:t xml:space="preserve"> from</w:t>
      </w:r>
      <w:r w:rsidR="00FC520E" w:rsidRPr="00CD64A7">
        <w:rPr>
          <w:color w:val="000000"/>
          <w:sz w:val="18"/>
          <w:szCs w:val="18"/>
        </w:rPr>
        <w:t xml:space="preserve"> 1 to 6% (w/v), the</w:t>
      </w:r>
      <w:r w:rsidR="00FD5DA9" w:rsidRPr="00CD64A7">
        <w:rPr>
          <w:color w:val="000000"/>
          <w:sz w:val="18"/>
          <w:szCs w:val="18"/>
        </w:rPr>
        <w:t xml:space="preserve"> thickness, water solubility, and total color difference</w:t>
      </w:r>
      <w:r w:rsidR="00FC520E" w:rsidRPr="00CD64A7">
        <w:rPr>
          <w:color w:val="000000"/>
          <w:sz w:val="18"/>
          <w:szCs w:val="18"/>
        </w:rPr>
        <w:t xml:space="preserve"> of the film</w:t>
      </w:r>
      <w:r w:rsidR="000D7488" w:rsidRPr="00CD64A7">
        <w:rPr>
          <w:color w:val="000000"/>
          <w:sz w:val="18"/>
          <w:szCs w:val="18"/>
        </w:rPr>
        <w:t xml:space="preserve"> also increases</w:t>
      </w:r>
      <w:r w:rsidR="00FD5DA9" w:rsidRPr="00CD64A7">
        <w:rPr>
          <w:color w:val="000000"/>
          <w:sz w:val="18"/>
          <w:szCs w:val="18"/>
        </w:rPr>
        <w:t>. The chitosan film added with po</w:t>
      </w:r>
      <w:r w:rsidR="00FC520E" w:rsidRPr="00CD64A7">
        <w:rPr>
          <w:color w:val="000000"/>
          <w:sz w:val="18"/>
          <w:szCs w:val="18"/>
        </w:rPr>
        <w:t xml:space="preserve">megranate peel extract was </w:t>
      </w:r>
      <w:r w:rsidR="00FD5DA9" w:rsidRPr="00CD64A7">
        <w:rPr>
          <w:color w:val="000000"/>
          <w:sz w:val="18"/>
          <w:szCs w:val="18"/>
        </w:rPr>
        <w:t xml:space="preserve">effective in inhibiting </w:t>
      </w:r>
      <w:r w:rsidR="00FC520E" w:rsidRPr="00CD64A7">
        <w:rPr>
          <w:color w:val="000000"/>
          <w:sz w:val="18"/>
          <w:szCs w:val="18"/>
        </w:rPr>
        <w:t xml:space="preserve">the </w:t>
      </w:r>
      <w:r w:rsidR="00FD5DA9" w:rsidRPr="00CD64A7">
        <w:rPr>
          <w:i/>
          <w:iCs/>
          <w:color w:val="000000"/>
          <w:sz w:val="18"/>
          <w:szCs w:val="18"/>
        </w:rPr>
        <w:t>Streptococcus aureus</w:t>
      </w:r>
      <w:r w:rsidR="00FC520E" w:rsidRPr="00CD64A7">
        <w:rPr>
          <w:i/>
          <w:iCs/>
          <w:color w:val="000000"/>
          <w:sz w:val="18"/>
          <w:szCs w:val="18"/>
        </w:rPr>
        <w:t xml:space="preserve"> </w:t>
      </w:r>
      <w:r w:rsidR="00FC520E" w:rsidRPr="00CD64A7">
        <w:rPr>
          <w:iCs/>
          <w:color w:val="000000"/>
          <w:sz w:val="18"/>
          <w:szCs w:val="18"/>
        </w:rPr>
        <w:t>(SA) growth</w:t>
      </w:r>
      <w:r w:rsidR="00FD5DA9" w:rsidRPr="00CD64A7">
        <w:rPr>
          <w:i/>
          <w:iCs/>
          <w:color w:val="000000"/>
          <w:sz w:val="18"/>
          <w:szCs w:val="18"/>
        </w:rPr>
        <w:t xml:space="preserve"> </w:t>
      </w:r>
      <w:r w:rsidR="00FD5DA9" w:rsidRPr="00CD64A7">
        <w:rPr>
          <w:color w:val="000000"/>
          <w:sz w:val="18"/>
          <w:szCs w:val="18"/>
        </w:rPr>
        <w:t xml:space="preserve">as compared to </w:t>
      </w:r>
      <w:r w:rsidR="00FD5DA9" w:rsidRPr="00CD64A7">
        <w:rPr>
          <w:i/>
          <w:iCs/>
          <w:color w:val="000000"/>
          <w:sz w:val="18"/>
          <w:szCs w:val="18"/>
        </w:rPr>
        <w:t>Pseudomonas aeruginosa</w:t>
      </w:r>
      <w:r w:rsidR="00FC520E" w:rsidRPr="00CD64A7">
        <w:rPr>
          <w:color w:val="000000"/>
          <w:sz w:val="18"/>
          <w:szCs w:val="18"/>
        </w:rPr>
        <w:t xml:space="preserve"> (PA). In addition</w:t>
      </w:r>
      <w:r w:rsidR="000D7488" w:rsidRPr="00CD64A7">
        <w:rPr>
          <w:color w:val="000000"/>
          <w:sz w:val="18"/>
          <w:szCs w:val="18"/>
        </w:rPr>
        <w:t>,</w:t>
      </w:r>
      <w:r w:rsidR="00232215" w:rsidRPr="00CD64A7">
        <w:rPr>
          <w:color w:val="000000"/>
          <w:sz w:val="18"/>
          <w:szCs w:val="18"/>
        </w:rPr>
        <w:t xml:space="preserve"> </w:t>
      </w:r>
      <w:r w:rsidR="00FC520E" w:rsidRPr="00CD64A7">
        <w:rPr>
          <w:color w:val="000000"/>
          <w:sz w:val="18"/>
          <w:szCs w:val="18"/>
        </w:rPr>
        <w:t xml:space="preserve">an </w:t>
      </w:r>
      <w:r w:rsidR="00FD5DA9" w:rsidRPr="00CD64A7">
        <w:rPr>
          <w:color w:val="000000"/>
          <w:sz w:val="18"/>
          <w:szCs w:val="18"/>
        </w:rPr>
        <w:t>increas</w:t>
      </w:r>
      <w:r w:rsidR="00232215" w:rsidRPr="00CD64A7">
        <w:rPr>
          <w:color w:val="000000"/>
          <w:sz w:val="18"/>
          <w:szCs w:val="18"/>
        </w:rPr>
        <w:t xml:space="preserve">ing </w:t>
      </w:r>
      <w:r w:rsidR="000D7488" w:rsidRPr="00CD64A7">
        <w:rPr>
          <w:color w:val="000000"/>
          <w:sz w:val="18"/>
          <w:szCs w:val="18"/>
        </w:rPr>
        <w:t xml:space="preserve">in </w:t>
      </w:r>
      <w:r w:rsidR="00FD5DA9" w:rsidRPr="00CD64A7">
        <w:rPr>
          <w:color w:val="000000"/>
          <w:sz w:val="18"/>
          <w:szCs w:val="18"/>
        </w:rPr>
        <w:t>chitosan concentration (from 1% to 2%) reduced the water solubility of pomegranate peel extract film from 41.42% to 33.02%. Films with 2%</w:t>
      </w:r>
      <w:r w:rsidR="00FE4887" w:rsidRPr="00CD64A7">
        <w:rPr>
          <w:color w:val="000000"/>
          <w:sz w:val="18"/>
          <w:szCs w:val="18"/>
        </w:rPr>
        <w:t xml:space="preserve"> (w/v)</w:t>
      </w:r>
      <w:r w:rsidR="00FD5DA9" w:rsidRPr="00CD64A7">
        <w:rPr>
          <w:color w:val="000000"/>
          <w:sz w:val="18"/>
          <w:szCs w:val="18"/>
        </w:rPr>
        <w:t xml:space="preserve"> chitosan have the highest tensile strength (12.67 MPa) while the highest elongation at break (10.21%) was exhibited by the film with 1.5% (w/v) chitosan and 4% (w/v) pomegranate peel extract. The optimal concentration of chitosan</w:t>
      </w:r>
      <w:r w:rsidR="002833DA" w:rsidRPr="00CD64A7">
        <w:rPr>
          <w:color w:val="000000"/>
          <w:sz w:val="18"/>
          <w:szCs w:val="18"/>
        </w:rPr>
        <w:t xml:space="preserve"> and pomegranate peel extract of</w:t>
      </w:r>
      <w:r w:rsidR="00FD5DA9" w:rsidRPr="00CD64A7">
        <w:rPr>
          <w:color w:val="000000"/>
          <w:sz w:val="18"/>
          <w:szCs w:val="18"/>
        </w:rPr>
        <w:t xml:space="preserve"> the film was 1.5% (w/v) and 4% (w/v), respectively. </w:t>
      </w:r>
      <w:r w:rsidR="00FC520E" w:rsidRPr="00CD64A7">
        <w:rPr>
          <w:color w:val="000000"/>
          <w:sz w:val="18"/>
          <w:szCs w:val="18"/>
        </w:rPr>
        <w:t xml:space="preserve">Moreover, </w:t>
      </w:r>
      <w:r w:rsidR="00FD5DA9" w:rsidRPr="00CD64A7">
        <w:rPr>
          <w:color w:val="000000"/>
          <w:sz w:val="18"/>
          <w:szCs w:val="18"/>
        </w:rPr>
        <w:t>shelf life of</w:t>
      </w:r>
      <w:r w:rsidR="00FC520E" w:rsidRPr="00CD64A7">
        <w:rPr>
          <w:color w:val="000000"/>
          <w:sz w:val="18"/>
          <w:szCs w:val="18"/>
        </w:rPr>
        <w:t xml:space="preserve"> the</w:t>
      </w:r>
      <w:r w:rsidR="00FD5DA9" w:rsidRPr="00CD64A7">
        <w:rPr>
          <w:color w:val="000000"/>
          <w:sz w:val="18"/>
          <w:szCs w:val="18"/>
        </w:rPr>
        <w:t xml:space="preserve"> beef</w:t>
      </w:r>
      <w:r w:rsidR="000D7488" w:rsidRPr="00CD64A7">
        <w:rPr>
          <w:color w:val="000000"/>
          <w:sz w:val="18"/>
          <w:szCs w:val="18"/>
        </w:rPr>
        <w:t xml:space="preserve"> sample</w:t>
      </w:r>
      <w:r w:rsidR="00FD5DA9" w:rsidRPr="00CD64A7">
        <w:rPr>
          <w:color w:val="000000"/>
          <w:sz w:val="18"/>
          <w:szCs w:val="18"/>
        </w:rPr>
        <w:t xml:space="preserve"> was </w:t>
      </w:r>
      <w:r w:rsidR="00FC520E" w:rsidRPr="00CD64A7">
        <w:rPr>
          <w:color w:val="000000"/>
          <w:sz w:val="18"/>
          <w:szCs w:val="18"/>
        </w:rPr>
        <w:t xml:space="preserve">increased </w:t>
      </w:r>
      <w:r w:rsidR="00FD5DA9" w:rsidRPr="00CD64A7">
        <w:rPr>
          <w:color w:val="000000"/>
          <w:sz w:val="18"/>
          <w:szCs w:val="18"/>
        </w:rPr>
        <w:t xml:space="preserve">from 4 days to 7 days with the application of </w:t>
      </w:r>
      <w:r w:rsidR="000D7488" w:rsidRPr="00CD64A7">
        <w:rPr>
          <w:color w:val="000000"/>
          <w:sz w:val="18"/>
          <w:szCs w:val="18"/>
        </w:rPr>
        <w:t xml:space="preserve">the </w:t>
      </w:r>
      <w:r w:rsidR="00FD5DA9" w:rsidRPr="00CD64A7">
        <w:rPr>
          <w:color w:val="000000"/>
          <w:sz w:val="18"/>
          <w:szCs w:val="18"/>
        </w:rPr>
        <w:t>pomegranate peel extract chitosan film.</w:t>
      </w:r>
    </w:p>
    <w:p w14:paraId="2E26D9D1" w14:textId="77777777" w:rsidR="00CD64A7" w:rsidRPr="00CD64A7" w:rsidRDefault="00CD64A7" w:rsidP="00CD64A7">
      <w:pPr>
        <w:tabs>
          <w:tab w:val="left" w:pos="6660"/>
        </w:tabs>
        <w:jc w:val="both"/>
        <w:outlineLvl w:val="0"/>
        <w:rPr>
          <w:color w:val="000000"/>
          <w:sz w:val="18"/>
          <w:szCs w:val="18"/>
        </w:rPr>
      </w:pPr>
    </w:p>
    <w:p w14:paraId="26894101" w14:textId="04F28FF3" w:rsidR="00A110ED" w:rsidRPr="00CD64A7" w:rsidRDefault="00F20D35" w:rsidP="00B73ECB">
      <w:pPr>
        <w:tabs>
          <w:tab w:val="left" w:pos="6660"/>
        </w:tabs>
        <w:rPr>
          <w:color w:val="000000"/>
          <w:sz w:val="18"/>
          <w:lang w:val="en-US"/>
        </w:rPr>
      </w:pPr>
      <w:r w:rsidRPr="00CD64A7">
        <w:rPr>
          <w:b/>
          <w:sz w:val="18"/>
        </w:rPr>
        <w:t>Keywords</w:t>
      </w:r>
      <w:r w:rsidR="00FD5DA9" w:rsidRPr="00CD64A7">
        <w:rPr>
          <w:b/>
          <w:sz w:val="18"/>
        </w:rPr>
        <w:t xml:space="preserve">:  </w:t>
      </w:r>
      <w:r w:rsidR="00CD64A7" w:rsidRPr="00CD64A7">
        <w:rPr>
          <w:bCs/>
          <w:sz w:val="18"/>
        </w:rPr>
        <w:t>f</w:t>
      </w:r>
      <w:r w:rsidR="00CD64A7" w:rsidRPr="00CD64A7">
        <w:rPr>
          <w:color w:val="000000"/>
          <w:sz w:val="18"/>
        </w:rPr>
        <w:t>ilm, antimicrobial, chitosan, pomegranate peel extract, beef</w:t>
      </w:r>
    </w:p>
    <w:p w14:paraId="7A8F88F8" w14:textId="77777777" w:rsidR="00D2256F" w:rsidRPr="00CD64A7" w:rsidRDefault="00D2256F" w:rsidP="008805CA">
      <w:pPr>
        <w:tabs>
          <w:tab w:val="left" w:pos="6660"/>
        </w:tabs>
        <w:jc w:val="center"/>
        <w:rPr>
          <w:b/>
          <w:sz w:val="20"/>
        </w:rPr>
      </w:pPr>
    </w:p>
    <w:p w14:paraId="6F86887A" w14:textId="77777777" w:rsidR="00D2256F" w:rsidRPr="00CD64A7" w:rsidRDefault="00DB68DD" w:rsidP="008805CA">
      <w:pPr>
        <w:jc w:val="center"/>
        <w:outlineLvl w:val="0"/>
        <w:rPr>
          <w:b/>
          <w:noProof/>
          <w:sz w:val="18"/>
          <w:szCs w:val="18"/>
          <w:lang w:val="ms-MY"/>
        </w:rPr>
      </w:pPr>
      <w:r w:rsidRPr="00CD64A7">
        <w:rPr>
          <w:b/>
          <w:noProof/>
          <w:sz w:val="18"/>
          <w:szCs w:val="18"/>
          <w:lang w:val="ms-MY"/>
        </w:rPr>
        <w:t>Abstrak</w:t>
      </w:r>
    </w:p>
    <w:p w14:paraId="172EB03A" w14:textId="2FB0BA31" w:rsidR="00C207EB" w:rsidRPr="00CD64A7" w:rsidRDefault="00C207EB" w:rsidP="008805CA">
      <w:pPr>
        <w:jc w:val="both"/>
        <w:outlineLvl w:val="0"/>
        <w:rPr>
          <w:noProof/>
          <w:sz w:val="18"/>
          <w:szCs w:val="18"/>
          <w:lang w:val="ms-MY"/>
        </w:rPr>
      </w:pPr>
      <w:r w:rsidRPr="00CD64A7">
        <w:rPr>
          <w:noProof/>
          <w:sz w:val="18"/>
          <w:szCs w:val="18"/>
          <w:lang w:val="ms-MY"/>
        </w:rPr>
        <w:t xml:space="preserve">Tujuan penyelidikan ini adalah untuk menghasilkan </w:t>
      </w:r>
      <w:r w:rsidR="00752A39" w:rsidRPr="00CD64A7">
        <w:rPr>
          <w:noProof/>
          <w:sz w:val="18"/>
          <w:szCs w:val="18"/>
          <w:lang w:val="ms-MY"/>
        </w:rPr>
        <w:t>plastik</w:t>
      </w:r>
      <w:r w:rsidR="00C557EA" w:rsidRPr="00CD64A7">
        <w:rPr>
          <w:noProof/>
          <w:sz w:val="18"/>
          <w:szCs w:val="18"/>
          <w:lang w:val="ms-MY"/>
        </w:rPr>
        <w:t xml:space="preserve"> </w:t>
      </w:r>
      <w:r w:rsidRPr="00CD64A7">
        <w:rPr>
          <w:noProof/>
          <w:sz w:val="18"/>
          <w:szCs w:val="18"/>
          <w:lang w:val="ms-MY"/>
        </w:rPr>
        <w:t xml:space="preserve">yang boleh dimakan berasaskan </w:t>
      </w:r>
      <w:r w:rsidR="00AE044C" w:rsidRPr="00CD64A7">
        <w:rPr>
          <w:noProof/>
          <w:sz w:val="18"/>
          <w:szCs w:val="18"/>
          <w:lang w:val="ms-MY"/>
        </w:rPr>
        <w:t>k</w:t>
      </w:r>
      <w:r w:rsidRPr="00CD64A7">
        <w:rPr>
          <w:noProof/>
          <w:sz w:val="18"/>
          <w:szCs w:val="18"/>
          <w:lang w:val="ms-MY"/>
        </w:rPr>
        <w:t xml:space="preserve">itosan dengan ekstrak kulit buah delima. Kepekatan </w:t>
      </w:r>
      <w:r w:rsidR="00AE044C" w:rsidRPr="00CD64A7">
        <w:rPr>
          <w:noProof/>
          <w:sz w:val="18"/>
          <w:szCs w:val="18"/>
          <w:lang w:val="ms-MY"/>
        </w:rPr>
        <w:t>k</w:t>
      </w:r>
      <w:r w:rsidRPr="00CD64A7">
        <w:rPr>
          <w:noProof/>
          <w:sz w:val="18"/>
          <w:szCs w:val="18"/>
          <w:lang w:val="ms-MY"/>
        </w:rPr>
        <w:t>itosan yang berbeza (1-2% w/v) dan ekstrak k</w:t>
      </w:r>
      <w:r w:rsidR="00C557EA" w:rsidRPr="00CD64A7">
        <w:rPr>
          <w:noProof/>
          <w:sz w:val="18"/>
          <w:szCs w:val="18"/>
          <w:lang w:val="ms-MY"/>
        </w:rPr>
        <w:t xml:space="preserve">ulit buah </w:t>
      </w:r>
      <w:r w:rsidRPr="00CD64A7">
        <w:rPr>
          <w:noProof/>
          <w:sz w:val="18"/>
          <w:szCs w:val="18"/>
          <w:lang w:val="ms-MY"/>
        </w:rPr>
        <w:t xml:space="preserve">delima (0%-6% w/v) digunakan untuk menghasilkan </w:t>
      </w:r>
      <w:r w:rsidR="00C557EA" w:rsidRPr="00CD64A7">
        <w:rPr>
          <w:noProof/>
          <w:sz w:val="18"/>
          <w:szCs w:val="18"/>
          <w:lang w:val="ms-MY"/>
        </w:rPr>
        <w:t>plasti</w:t>
      </w:r>
      <w:r w:rsidR="00AE044C" w:rsidRPr="00CD64A7">
        <w:rPr>
          <w:noProof/>
          <w:sz w:val="18"/>
          <w:szCs w:val="18"/>
          <w:lang w:val="ms-MY"/>
        </w:rPr>
        <w:t>k</w:t>
      </w:r>
      <w:r w:rsidR="00C557EA" w:rsidRPr="00CD64A7">
        <w:rPr>
          <w:noProof/>
          <w:sz w:val="18"/>
          <w:szCs w:val="18"/>
          <w:lang w:val="ms-MY"/>
        </w:rPr>
        <w:t xml:space="preserve"> </w:t>
      </w:r>
      <w:r w:rsidRPr="00CD64A7">
        <w:rPr>
          <w:noProof/>
          <w:sz w:val="18"/>
          <w:szCs w:val="18"/>
          <w:lang w:val="ms-MY"/>
        </w:rPr>
        <w:t xml:space="preserve">yang boleh dimakan, dan fizikal (ketebalan, kandungan kelembapan, </w:t>
      </w:r>
      <w:r w:rsidR="00752A39" w:rsidRPr="00CD64A7">
        <w:rPr>
          <w:noProof/>
          <w:sz w:val="18"/>
          <w:szCs w:val="18"/>
          <w:lang w:val="ms-MY"/>
        </w:rPr>
        <w:t>ke</w:t>
      </w:r>
      <w:r w:rsidR="00C557EA" w:rsidRPr="00CD64A7">
        <w:rPr>
          <w:noProof/>
          <w:sz w:val="18"/>
          <w:szCs w:val="18"/>
          <w:lang w:val="ms-MY"/>
        </w:rPr>
        <w:t>larut</w:t>
      </w:r>
      <w:r w:rsidRPr="00CD64A7">
        <w:rPr>
          <w:noProof/>
          <w:sz w:val="18"/>
          <w:szCs w:val="18"/>
          <w:lang w:val="ms-MY"/>
        </w:rPr>
        <w:t>a</w:t>
      </w:r>
      <w:r w:rsidR="00C557EA" w:rsidRPr="00CD64A7">
        <w:rPr>
          <w:noProof/>
          <w:sz w:val="18"/>
          <w:szCs w:val="18"/>
          <w:lang w:val="ms-MY"/>
        </w:rPr>
        <w:t>n a</w:t>
      </w:r>
      <w:r w:rsidRPr="00CD64A7">
        <w:rPr>
          <w:noProof/>
          <w:sz w:val="18"/>
          <w:szCs w:val="18"/>
          <w:lang w:val="ms-MY"/>
        </w:rPr>
        <w:t>ir, dan jumlah perubahan warna), m</w:t>
      </w:r>
      <w:r w:rsidR="00C557EA" w:rsidRPr="00CD64A7">
        <w:rPr>
          <w:noProof/>
          <w:sz w:val="18"/>
          <w:szCs w:val="18"/>
          <w:lang w:val="ms-MY"/>
        </w:rPr>
        <w:t>ekanikal (kekuatan tegangan dan pemanjangan maksima</w:t>
      </w:r>
      <w:r w:rsidRPr="00CD64A7">
        <w:rPr>
          <w:noProof/>
          <w:sz w:val="18"/>
          <w:szCs w:val="18"/>
          <w:lang w:val="ms-MY"/>
        </w:rPr>
        <w:t xml:space="preserve">), </w:t>
      </w:r>
      <w:r w:rsidR="00C557EA" w:rsidRPr="00CD64A7">
        <w:rPr>
          <w:noProof/>
          <w:sz w:val="18"/>
          <w:szCs w:val="18"/>
          <w:lang w:val="ms-MY"/>
        </w:rPr>
        <w:t>sifat kimia</w:t>
      </w:r>
      <w:r w:rsidR="00AE044C" w:rsidRPr="00CD64A7">
        <w:rPr>
          <w:noProof/>
          <w:sz w:val="18"/>
          <w:szCs w:val="18"/>
          <w:lang w:val="ms-MY"/>
        </w:rPr>
        <w:t xml:space="preserve"> (inframerah transformasi</w:t>
      </w:r>
      <w:r w:rsidR="00CD64A7" w:rsidRPr="00CD64A7">
        <w:rPr>
          <w:noProof/>
          <w:sz w:val="18"/>
          <w:szCs w:val="18"/>
          <w:lang w:val="ms-MY"/>
        </w:rPr>
        <w:t xml:space="preserve"> </w:t>
      </w:r>
      <w:r w:rsidR="00CD64A7">
        <w:rPr>
          <w:noProof/>
          <w:sz w:val="18"/>
          <w:szCs w:val="18"/>
          <w:lang w:val="ms-MY"/>
        </w:rPr>
        <w:t>F</w:t>
      </w:r>
      <w:r w:rsidR="00CD64A7" w:rsidRPr="00CD64A7">
        <w:rPr>
          <w:noProof/>
          <w:sz w:val="18"/>
          <w:szCs w:val="18"/>
          <w:lang w:val="ms-MY"/>
        </w:rPr>
        <w:t>ourier</w:t>
      </w:r>
      <w:r w:rsidR="00AE044C" w:rsidRPr="00CD64A7">
        <w:rPr>
          <w:noProof/>
          <w:sz w:val="18"/>
          <w:szCs w:val="18"/>
          <w:lang w:val="ms-MY"/>
        </w:rPr>
        <w:t>)</w:t>
      </w:r>
      <w:r w:rsidR="00C557EA" w:rsidRPr="00CD64A7">
        <w:rPr>
          <w:noProof/>
          <w:sz w:val="18"/>
          <w:szCs w:val="18"/>
          <w:lang w:val="ms-MY"/>
        </w:rPr>
        <w:t xml:space="preserve"> dan antimikrob plastik</w:t>
      </w:r>
      <w:r w:rsidRPr="00CD64A7">
        <w:rPr>
          <w:noProof/>
          <w:sz w:val="18"/>
          <w:szCs w:val="18"/>
          <w:lang w:val="ms-MY"/>
        </w:rPr>
        <w:t xml:space="preserve"> yang bol</w:t>
      </w:r>
      <w:r w:rsidR="00752A39" w:rsidRPr="00CD64A7">
        <w:rPr>
          <w:noProof/>
          <w:sz w:val="18"/>
          <w:szCs w:val="18"/>
          <w:lang w:val="ms-MY"/>
        </w:rPr>
        <w:t>eh dimakan telah dikaji</w:t>
      </w:r>
      <w:r w:rsidR="00C557EA" w:rsidRPr="00CD64A7">
        <w:rPr>
          <w:noProof/>
          <w:sz w:val="18"/>
          <w:szCs w:val="18"/>
          <w:lang w:val="ms-MY"/>
        </w:rPr>
        <w:t>. Plastik yang dioptimum,</w:t>
      </w:r>
      <w:r w:rsidRPr="00CD64A7">
        <w:rPr>
          <w:noProof/>
          <w:sz w:val="18"/>
          <w:szCs w:val="18"/>
          <w:lang w:val="ms-MY"/>
        </w:rPr>
        <w:t xml:space="preserve"> </w:t>
      </w:r>
      <w:r w:rsidR="00C557EA" w:rsidRPr="00CD64A7">
        <w:rPr>
          <w:noProof/>
          <w:sz w:val="18"/>
          <w:szCs w:val="18"/>
          <w:lang w:val="ms-MY"/>
        </w:rPr>
        <w:t xml:space="preserve">telah </w:t>
      </w:r>
      <w:r w:rsidRPr="00CD64A7">
        <w:rPr>
          <w:noProof/>
          <w:sz w:val="18"/>
          <w:szCs w:val="18"/>
          <w:lang w:val="ms-MY"/>
        </w:rPr>
        <w:t>digunakan untuk sampel daging lembu untuk simpanan 7 hari pada 4</w:t>
      </w:r>
      <w:r w:rsidR="00CD64A7">
        <w:rPr>
          <w:noProof/>
          <w:sz w:val="18"/>
          <w:szCs w:val="18"/>
          <w:lang w:val="ms-MY"/>
        </w:rPr>
        <w:t xml:space="preserve"> </w:t>
      </w:r>
      <w:r w:rsidRPr="00CD64A7">
        <w:rPr>
          <w:noProof/>
          <w:sz w:val="18"/>
          <w:szCs w:val="18"/>
          <w:lang w:val="ms-MY"/>
        </w:rPr>
        <w:t xml:space="preserve">°C. </w:t>
      </w:r>
      <w:r w:rsidR="00DB68DD" w:rsidRPr="00CD64A7">
        <w:rPr>
          <w:noProof/>
          <w:sz w:val="18"/>
          <w:szCs w:val="18"/>
          <w:lang w:val="ms-MY"/>
        </w:rPr>
        <w:t xml:space="preserve"> Apabila kepekatan ekstrak kulit buah</w:t>
      </w:r>
      <w:r w:rsidRPr="00CD64A7">
        <w:rPr>
          <w:noProof/>
          <w:sz w:val="18"/>
          <w:szCs w:val="18"/>
          <w:lang w:val="ms-MY"/>
        </w:rPr>
        <w:t xml:space="preserve"> delima meningkat dari 1 hingga 6% (w/ v), ketebalan, </w:t>
      </w:r>
      <w:r w:rsidR="00481854" w:rsidRPr="00CD64A7">
        <w:rPr>
          <w:noProof/>
          <w:sz w:val="18"/>
          <w:szCs w:val="18"/>
          <w:lang w:val="ms-MY"/>
        </w:rPr>
        <w:t>k</w:t>
      </w:r>
      <w:r w:rsidR="00752A39" w:rsidRPr="00CD64A7">
        <w:rPr>
          <w:noProof/>
          <w:sz w:val="18"/>
          <w:szCs w:val="18"/>
          <w:lang w:val="ms-MY"/>
        </w:rPr>
        <w:t>e</w:t>
      </w:r>
      <w:r w:rsidR="00481854" w:rsidRPr="00CD64A7">
        <w:rPr>
          <w:noProof/>
          <w:sz w:val="18"/>
          <w:szCs w:val="18"/>
          <w:lang w:val="ms-MY"/>
        </w:rPr>
        <w:t>larutan</w:t>
      </w:r>
      <w:r w:rsidRPr="00CD64A7">
        <w:rPr>
          <w:noProof/>
          <w:sz w:val="18"/>
          <w:szCs w:val="18"/>
          <w:lang w:val="ms-MY"/>
        </w:rPr>
        <w:t xml:space="preserve"> air, </w:t>
      </w:r>
      <w:r w:rsidR="00C557EA" w:rsidRPr="00CD64A7">
        <w:rPr>
          <w:noProof/>
          <w:sz w:val="18"/>
          <w:szCs w:val="18"/>
          <w:lang w:val="ms-MY"/>
        </w:rPr>
        <w:t>dan jumlah perbezaan warna plastik juga meningkat. Plastik</w:t>
      </w:r>
      <w:r w:rsidRPr="00CD64A7">
        <w:rPr>
          <w:noProof/>
          <w:sz w:val="18"/>
          <w:szCs w:val="18"/>
          <w:lang w:val="ms-MY"/>
        </w:rPr>
        <w:t xml:space="preserve"> </w:t>
      </w:r>
      <w:r w:rsidR="00993B29" w:rsidRPr="00CD64A7">
        <w:rPr>
          <w:noProof/>
          <w:sz w:val="18"/>
          <w:szCs w:val="18"/>
          <w:lang w:val="ms-MY"/>
        </w:rPr>
        <w:t>k</w:t>
      </w:r>
      <w:r w:rsidRPr="00CD64A7">
        <w:rPr>
          <w:noProof/>
          <w:sz w:val="18"/>
          <w:szCs w:val="18"/>
          <w:lang w:val="ms-MY"/>
        </w:rPr>
        <w:t>itosan yang ditambah dengan</w:t>
      </w:r>
      <w:r w:rsidR="00DB68DD" w:rsidRPr="00CD64A7">
        <w:rPr>
          <w:noProof/>
          <w:sz w:val="18"/>
          <w:szCs w:val="18"/>
          <w:lang w:val="ms-MY"/>
        </w:rPr>
        <w:t xml:space="preserve"> ekstrak kulit buah</w:t>
      </w:r>
      <w:r w:rsidRPr="00CD64A7">
        <w:rPr>
          <w:noProof/>
          <w:sz w:val="18"/>
          <w:szCs w:val="18"/>
          <w:lang w:val="ms-MY"/>
        </w:rPr>
        <w:t xml:space="preserve"> delima berkesan dalam menghalang pertumbuhan </w:t>
      </w:r>
      <w:r w:rsidRPr="00CD64A7">
        <w:rPr>
          <w:i/>
          <w:noProof/>
          <w:sz w:val="18"/>
          <w:szCs w:val="18"/>
          <w:lang w:val="ms-MY"/>
        </w:rPr>
        <w:t>Streptococcus aureus</w:t>
      </w:r>
      <w:r w:rsidRPr="00CD64A7">
        <w:rPr>
          <w:noProof/>
          <w:sz w:val="18"/>
          <w:szCs w:val="18"/>
          <w:lang w:val="ms-MY"/>
        </w:rPr>
        <w:t xml:space="preserve"> (SA) berbanding </w:t>
      </w:r>
      <w:r w:rsidRPr="00CD64A7">
        <w:rPr>
          <w:i/>
          <w:noProof/>
          <w:sz w:val="18"/>
          <w:szCs w:val="18"/>
          <w:lang w:val="ms-MY"/>
        </w:rPr>
        <w:t>Pseudomonas aeruginosa</w:t>
      </w:r>
      <w:r w:rsidRPr="00CD64A7">
        <w:rPr>
          <w:noProof/>
          <w:sz w:val="18"/>
          <w:szCs w:val="18"/>
          <w:lang w:val="ms-MY"/>
        </w:rPr>
        <w:t xml:space="preserve"> (PA). Di samping itu, peningkatan dalam kepekatan </w:t>
      </w:r>
      <w:r w:rsidR="00993B29" w:rsidRPr="00CD64A7">
        <w:rPr>
          <w:noProof/>
          <w:sz w:val="18"/>
          <w:szCs w:val="18"/>
          <w:lang w:val="ms-MY"/>
        </w:rPr>
        <w:t>k</w:t>
      </w:r>
      <w:r w:rsidRPr="00CD64A7">
        <w:rPr>
          <w:noProof/>
          <w:sz w:val="18"/>
          <w:szCs w:val="18"/>
          <w:lang w:val="ms-MY"/>
        </w:rPr>
        <w:t xml:space="preserve">itosan (dari 1% hingga 2%) mengurangkan </w:t>
      </w:r>
      <w:r w:rsidR="00752A39" w:rsidRPr="00CD64A7">
        <w:rPr>
          <w:noProof/>
          <w:sz w:val="18"/>
          <w:szCs w:val="18"/>
          <w:lang w:val="ms-MY"/>
        </w:rPr>
        <w:t>ke</w:t>
      </w:r>
      <w:r w:rsidR="00C557EA" w:rsidRPr="00CD64A7">
        <w:rPr>
          <w:noProof/>
          <w:sz w:val="18"/>
          <w:szCs w:val="18"/>
          <w:lang w:val="ms-MY"/>
        </w:rPr>
        <w:t xml:space="preserve">larutan </w:t>
      </w:r>
      <w:r w:rsidRPr="00CD64A7">
        <w:rPr>
          <w:noProof/>
          <w:sz w:val="18"/>
          <w:szCs w:val="18"/>
          <w:lang w:val="ms-MY"/>
        </w:rPr>
        <w:t xml:space="preserve">air </w:t>
      </w:r>
      <w:r w:rsidR="00C557EA" w:rsidRPr="00CD64A7">
        <w:rPr>
          <w:noProof/>
          <w:sz w:val="18"/>
          <w:szCs w:val="18"/>
          <w:lang w:val="ms-MY"/>
        </w:rPr>
        <w:t>plasti</w:t>
      </w:r>
      <w:r w:rsidR="00993B29" w:rsidRPr="00CD64A7">
        <w:rPr>
          <w:noProof/>
          <w:sz w:val="18"/>
          <w:szCs w:val="18"/>
          <w:lang w:val="ms-MY"/>
        </w:rPr>
        <w:t>k</w:t>
      </w:r>
      <w:r w:rsidR="00C557EA" w:rsidRPr="00CD64A7">
        <w:rPr>
          <w:noProof/>
          <w:sz w:val="18"/>
          <w:szCs w:val="18"/>
          <w:lang w:val="ms-MY"/>
        </w:rPr>
        <w:t xml:space="preserve"> </w:t>
      </w:r>
      <w:r w:rsidRPr="00CD64A7">
        <w:rPr>
          <w:noProof/>
          <w:sz w:val="18"/>
          <w:szCs w:val="18"/>
          <w:lang w:val="ms-MY"/>
        </w:rPr>
        <w:t>ekstrak k</w:t>
      </w:r>
      <w:r w:rsidR="00DB68DD" w:rsidRPr="00CD64A7">
        <w:rPr>
          <w:noProof/>
          <w:sz w:val="18"/>
          <w:szCs w:val="18"/>
          <w:lang w:val="ms-MY"/>
        </w:rPr>
        <w:t>ulit buah</w:t>
      </w:r>
      <w:r w:rsidRPr="00CD64A7">
        <w:rPr>
          <w:noProof/>
          <w:sz w:val="18"/>
          <w:szCs w:val="18"/>
          <w:lang w:val="ms-MY"/>
        </w:rPr>
        <w:t xml:space="preserve"> delima dari</w:t>
      </w:r>
      <w:r w:rsidR="00C557EA" w:rsidRPr="00CD64A7">
        <w:rPr>
          <w:noProof/>
          <w:sz w:val="18"/>
          <w:szCs w:val="18"/>
          <w:lang w:val="ms-MY"/>
        </w:rPr>
        <w:t>pada 41.42% kepada 33.02%. Plastik</w:t>
      </w:r>
      <w:r w:rsidRPr="00CD64A7">
        <w:rPr>
          <w:noProof/>
          <w:sz w:val="18"/>
          <w:szCs w:val="18"/>
          <w:lang w:val="ms-MY"/>
        </w:rPr>
        <w:t xml:space="preserve"> dengan 2% (w/v) </w:t>
      </w:r>
      <w:r w:rsidR="003B6123" w:rsidRPr="00CD64A7">
        <w:rPr>
          <w:noProof/>
          <w:sz w:val="18"/>
          <w:szCs w:val="18"/>
          <w:lang w:val="ms-MY"/>
        </w:rPr>
        <w:t>k</w:t>
      </w:r>
      <w:r w:rsidRPr="00CD64A7">
        <w:rPr>
          <w:noProof/>
          <w:sz w:val="18"/>
          <w:szCs w:val="18"/>
          <w:lang w:val="ms-MY"/>
        </w:rPr>
        <w:t>itosan mempunyai kekuatan tegangan tertinggi (12.67 MPa) manakala pemanjangan</w:t>
      </w:r>
      <w:r w:rsidR="00C557EA" w:rsidRPr="00CD64A7">
        <w:rPr>
          <w:noProof/>
          <w:sz w:val="18"/>
          <w:szCs w:val="18"/>
          <w:lang w:val="ms-MY"/>
        </w:rPr>
        <w:t xml:space="preserve"> maksima</w:t>
      </w:r>
      <w:r w:rsidRPr="00CD64A7">
        <w:rPr>
          <w:noProof/>
          <w:sz w:val="18"/>
          <w:szCs w:val="18"/>
          <w:lang w:val="ms-MY"/>
        </w:rPr>
        <w:t xml:space="preserve"> (10.21%) dipamerkan</w:t>
      </w:r>
      <w:r w:rsidR="00DB68DD" w:rsidRPr="00CD64A7">
        <w:rPr>
          <w:noProof/>
          <w:sz w:val="18"/>
          <w:szCs w:val="18"/>
          <w:lang w:val="ms-MY"/>
        </w:rPr>
        <w:t xml:space="preserve"> oleh </w:t>
      </w:r>
      <w:r w:rsidR="00C557EA" w:rsidRPr="00CD64A7">
        <w:rPr>
          <w:noProof/>
          <w:sz w:val="18"/>
          <w:szCs w:val="18"/>
          <w:lang w:val="ms-MY"/>
        </w:rPr>
        <w:t>plasti</w:t>
      </w:r>
      <w:r w:rsidR="00AB6FD4" w:rsidRPr="00CD64A7">
        <w:rPr>
          <w:noProof/>
          <w:sz w:val="18"/>
          <w:szCs w:val="18"/>
          <w:lang w:val="ms-MY"/>
        </w:rPr>
        <w:t>k</w:t>
      </w:r>
      <w:r w:rsidR="00C557EA" w:rsidRPr="00CD64A7">
        <w:rPr>
          <w:noProof/>
          <w:sz w:val="18"/>
          <w:szCs w:val="18"/>
          <w:lang w:val="ms-MY"/>
        </w:rPr>
        <w:t xml:space="preserve"> </w:t>
      </w:r>
      <w:r w:rsidRPr="00CD64A7">
        <w:rPr>
          <w:noProof/>
          <w:sz w:val="18"/>
          <w:szCs w:val="18"/>
          <w:lang w:val="ms-MY"/>
        </w:rPr>
        <w:t xml:space="preserve">1.5% (w/v) </w:t>
      </w:r>
      <w:r w:rsidR="00B270FD" w:rsidRPr="00CD64A7">
        <w:rPr>
          <w:noProof/>
          <w:sz w:val="18"/>
          <w:szCs w:val="18"/>
          <w:lang w:val="ms-MY"/>
        </w:rPr>
        <w:t>k</w:t>
      </w:r>
      <w:r w:rsidRPr="00CD64A7">
        <w:rPr>
          <w:noProof/>
          <w:sz w:val="18"/>
          <w:szCs w:val="18"/>
          <w:lang w:val="ms-MY"/>
        </w:rPr>
        <w:t xml:space="preserve">itosan dan 4% (w/v) ekstrak </w:t>
      </w:r>
      <w:r w:rsidR="00DB68DD" w:rsidRPr="00CD64A7">
        <w:rPr>
          <w:noProof/>
          <w:sz w:val="18"/>
          <w:szCs w:val="18"/>
          <w:lang w:val="ms-MY"/>
        </w:rPr>
        <w:t xml:space="preserve">kulit buah </w:t>
      </w:r>
      <w:r w:rsidRPr="00CD64A7">
        <w:rPr>
          <w:noProof/>
          <w:sz w:val="18"/>
          <w:szCs w:val="18"/>
          <w:lang w:val="ms-MY"/>
        </w:rPr>
        <w:t xml:space="preserve">delima. Kepekatan optimum </w:t>
      </w:r>
      <w:r w:rsidR="009A7ED6" w:rsidRPr="00CD64A7">
        <w:rPr>
          <w:noProof/>
          <w:sz w:val="18"/>
          <w:szCs w:val="18"/>
          <w:lang w:val="ms-MY"/>
        </w:rPr>
        <w:t>k</w:t>
      </w:r>
      <w:r w:rsidRPr="00CD64A7">
        <w:rPr>
          <w:noProof/>
          <w:sz w:val="18"/>
          <w:szCs w:val="18"/>
          <w:lang w:val="ms-MY"/>
        </w:rPr>
        <w:t>itosan dan</w:t>
      </w:r>
      <w:r w:rsidR="00DB68DD" w:rsidRPr="00CD64A7">
        <w:rPr>
          <w:noProof/>
          <w:sz w:val="18"/>
          <w:szCs w:val="18"/>
          <w:lang w:val="ms-MY"/>
        </w:rPr>
        <w:t xml:space="preserve"> ekstrak kulit buah</w:t>
      </w:r>
      <w:r w:rsidRPr="00CD64A7">
        <w:rPr>
          <w:noProof/>
          <w:sz w:val="18"/>
          <w:szCs w:val="18"/>
          <w:lang w:val="ms-MY"/>
        </w:rPr>
        <w:t xml:space="preserve"> delima adalah 1.5% (w/v) dan 4% (w/v), masing-masing. Selain itu, jangka hayat sampel daging lembu telah ditingkatkan dari 4 hari kepada 7 hari dengan </w:t>
      </w:r>
      <w:r w:rsidR="00DB68DD" w:rsidRPr="00CD64A7">
        <w:rPr>
          <w:noProof/>
          <w:sz w:val="18"/>
          <w:szCs w:val="18"/>
          <w:lang w:val="ms-MY"/>
        </w:rPr>
        <w:t xml:space="preserve">aplikasi </w:t>
      </w:r>
      <w:r w:rsidR="00752A39" w:rsidRPr="00CD64A7">
        <w:rPr>
          <w:noProof/>
          <w:sz w:val="18"/>
          <w:szCs w:val="18"/>
          <w:lang w:val="ms-MY"/>
        </w:rPr>
        <w:t xml:space="preserve">plastik </w:t>
      </w:r>
      <w:r w:rsidR="00FB6CDE" w:rsidRPr="00CD64A7">
        <w:rPr>
          <w:noProof/>
          <w:sz w:val="18"/>
          <w:szCs w:val="18"/>
          <w:lang w:val="ms-MY"/>
        </w:rPr>
        <w:t>k</w:t>
      </w:r>
      <w:r w:rsidR="00DB68DD" w:rsidRPr="00CD64A7">
        <w:rPr>
          <w:noProof/>
          <w:sz w:val="18"/>
          <w:szCs w:val="18"/>
          <w:lang w:val="ms-MY"/>
        </w:rPr>
        <w:t>itosan-ekstrak kulit buah</w:t>
      </w:r>
      <w:r w:rsidRPr="00CD64A7">
        <w:rPr>
          <w:noProof/>
          <w:sz w:val="18"/>
          <w:szCs w:val="18"/>
          <w:lang w:val="ms-MY"/>
        </w:rPr>
        <w:t xml:space="preserve"> delima.</w:t>
      </w:r>
    </w:p>
    <w:p w14:paraId="752B56F1" w14:textId="77777777" w:rsidR="00C207EB" w:rsidRPr="00CD64A7" w:rsidRDefault="00C207EB" w:rsidP="007F7141">
      <w:pPr>
        <w:jc w:val="both"/>
        <w:rPr>
          <w:b/>
          <w:noProof/>
          <w:sz w:val="20"/>
          <w:lang w:val="ms-MY"/>
        </w:rPr>
      </w:pPr>
    </w:p>
    <w:p w14:paraId="1AB34C65" w14:textId="34C0532F" w:rsidR="00AE2EFF" w:rsidRPr="00CD64A7" w:rsidRDefault="00F20D35" w:rsidP="004C2E10">
      <w:pPr>
        <w:tabs>
          <w:tab w:val="left" w:pos="6660"/>
        </w:tabs>
        <w:rPr>
          <w:noProof/>
          <w:sz w:val="18"/>
          <w:lang w:val="ms-MY" w:eastAsia="en-MY"/>
        </w:rPr>
      </w:pPr>
      <w:r w:rsidRPr="00CD64A7">
        <w:rPr>
          <w:b/>
          <w:noProof/>
          <w:sz w:val="18"/>
          <w:lang w:val="ms-MY" w:eastAsia="en-MY"/>
        </w:rPr>
        <w:t>Kata kunci</w:t>
      </w:r>
      <w:r w:rsidR="00C557EA" w:rsidRPr="00CD64A7">
        <w:rPr>
          <w:b/>
          <w:bCs/>
          <w:noProof/>
          <w:sz w:val="18"/>
          <w:lang w:val="ms-MY" w:eastAsia="en-MY"/>
        </w:rPr>
        <w:t>:</w:t>
      </w:r>
      <w:r w:rsidR="00C557EA" w:rsidRPr="00CD64A7">
        <w:rPr>
          <w:noProof/>
          <w:sz w:val="18"/>
          <w:lang w:val="ms-MY" w:eastAsia="en-MY"/>
        </w:rPr>
        <w:t xml:space="preserve"> </w:t>
      </w:r>
      <w:r w:rsidR="00CD64A7" w:rsidRPr="00CD64A7">
        <w:rPr>
          <w:noProof/>
          <w:sz w:val="18"/>
          <w:lang w:val="ms-MY" w:eastAsia="en-MY"/>
        </w:rPr>
        <w:t xml:space="preserve">plastik, antimikrob, </w:t>
      </w:r>
      <w:r w:rsidR="00CD64A7">
        <w:rPr>
          <w:noProof/>
          <w:sz w:val="18"/>
          <w:lang w:val="ms-MY" w:eastAsia="en-MY"/>
        </w:rPr>
        <w:t>kitosam</w:t>
      </w:r>
      <w:r w:rsidR="00CD64A7" w:rsidRPr="00CD64A7">
        <w:rPr>
          <w:noProof/>
          <w:sz w:val="18"/>
          <w:lang w:val="ms-MY" w:eastAsia="en-MY"/>
        </w:rPr>
        <w:t>, ekstrak kulit buah delima, daging lembu</w:t>
      </w:r>
    </w:p>
    <w:p w14:paraId="23070891" w14:textId="77777777" w:rsidR="004C2E10" w:rsidRPr="00CD64A7" w:rsidRDefault="004C2E10" w:rsidP="00CD64A7">
      <w:pPr>
        <w:tabs>
          <w:tab w:val="left" w:pos="6660"/>
        </w:tabs>
        <w:rPr>
          <w:sz w:val="18"/>
          <w:lang w:eastAsia="en-MY"/>
        </w:rPr>
      </w:pPr>
    </w:p>
    <w:p w14:paraId="5FE068BB" w14:textId="77777777" w:rsidR="00210735" w:rsidRPr="00CD64A7" w:rsidRDefault="00FD5DA9" w:rsidP="007F7141">
      <w:pPr>
        <w:jc w:val="center"/>
        <w:rPr>
          <w:b/>
          <w:sz w:val="20"/>
        </w:rPr>
      </w:pPr>
      <w:r w:rsidRPr="00CD64A7">
        <w:rPr>
          <w:b/>
          <w:sz w:val="20"/>
        </w:rPr>
        <w:t>Introduction</w:t>
      </w:r>
    </w:p>
    <w:p w14:paraId="1AE29162" w14:textId="58CDF7E7" w:rsidR="00C366CB" w:rsidRPr="00CD64A7" w:rsidRDefault="00FD5DA9" w:rsidP="00CD64A7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 xml:space="preserve">Food packaging is intentionally designed as a tool to transport, store and protect foods and goods </w:t>
      </w:r>
      <w:r w:rsidR="00AB5B25" w:rsidRPr="00CD64A7">
        <w:rPr>
          <w:sz w:val="20"/>
        </w:rPr>
        <w:t xml:space="preserve">[1]. </w:t>
      </w:r>
      <w:r w:rsidRPr="00CD64A7">
        <w:rPr>
          <w:sz w:val="20"/>
        </w:rPr>
        <w:t>As technologies advanced, it is utili</w:t>
      </w:r>
      <w:r w:rsidR="007B0D1D" w:rsidRPr="00CD64A7">
        <w:rPr>
          <w:sz w:val="20"/>
        </w:rPr>
        <w:t>z</w:t>
      </w:r>
      <w:r w:rsidRPr="00CD64A7">
        <w:rPr>
          <w:sz w:val="20"/>
        </w:rPr>
        <w:t>ed as a preventive measure to maintain or ext</w:t>
      </w:r>
      <w:r w:rsidR="00115A65" w:rsidRPr="00CD64A7">
        <w:rPr>
          <w:sz w:val="20"/>
        </w:rPr>
        <w:t>end product shelf life [2]</w:t>
      </w:r>
      <w:r w:rsidRPr="00CD64A7">
        <w:rPr>
          <w:sz w:val="20"/>
        </w:rPr>
        <w:t xml:space="preserve">. Recent advancement such as active food packaging system has offered a great opportunity in improving food safety, </w:t>
      </w:r>
      <w:r w:rsidR="00115A65" w:rsidRPr="00CD64A7">
        <w:rPr>
          <w:sz w:val="20"/>
        </w:rPr>
        <w:t>quality and convenience [3]</w:t>
      </w:r>
      <w:r w:rsidRPr="00CD64A7">
        <w:rPr>
          <w:sz w:val="20"/>
        </w:rPr>
        <w:t>.  It utili</w:t>
      </w:r>
      <w:r w:rsidR="007B0D1D" w:rsidRPr="00CD64A7">
        <w:rPr>
          <w:sz w:val="20"/>
        </w:rPr>
        <w:t>z</w:t>
      </w:r>
      <w:r w:rsidRPr="00CD64A7">
        <w:rPr>
          <w:sz w:val="20"/>
        </w:rPr>
        <w:t>es bioactive agents, like antioxidant</w:t>
      </w:r>
      <w:r w:rsidR="007B0D1D" w:rsidRPr="00CD64A7">
        <w:rPr>
          <w:sz w:val="20"/>
        </w:rPr>
        <w:t>s</w:t>
      </w:r>
      <w:r w:rsidRPr="00CD64A7">
        <w:rPr>
          <w:sz w:val="20"/>
        </w:rPr>
        <w:t xml:space="preserve"> and antimicrobial, to enhance product safety and quality by allowing those agents to interact with </w:t>
      </w:r>
      <w:r w:rsidR="007B0D1D" w:rsidRPr="00CD64A7">
        <w:rPr>
          <w:sz w:val="20"/>
        </w:rPr>
        <w:t xml:space="preserve">the </w:t>
      </w:r>
      <w:r w:rsidRPr="00CD64A7">
        <w:rPr>
          <w:sz w:val="20"/>
        </w:rPr>
        <w:t xml:space="preserve">internal environment within the package </w:t>
      </w:r>
      <w:r w:rsidR="00AB5B25" w:rsidRPr="00CD64A7">
        <w:rPr>
          <w:sz w:val="20"/>
        </w:rPr>
        <w:t xml:space="preserve">[3]. </w:t>
      </w:r>
      <w:r w:rsidRPr="00CD64A7">
        <w:rPr>
          <w:sz w:val="20"/>
        </w:rPr>
        <w:t xml:space="preserve">Ever since the environmental issues had become a major concern globally, researches on replacing petroleum-based packaging materials with biodegradable or edible materials have been conducted in a wide range </w:t>
      </w:r>
      <w:r w:rsidR="00AB5B25" w:rsidRPr="00CD64A7">
        <w:rPr>
          <w:sz w:val="20"/>
        </w:rPr>
        <w:t xml:space="preserve">[4]. </w:t>
      </w:r>
      <w:r w:rsidRPr="00CD64A7">
        <w:rPr>
          <w:sz w:val="20"/>
        </w:rPr>
        <w:t>As a result, active packaging</w:t>
      </w:r>
      <w:r w:rsidR="007B0D1D" w:rsidRPr="00CD64A7">
        <w:rPr>
          <w:sz w:val="20"/>
        </w:rPr>
        <w:t>,</w:t>
      </w:r>
      <w:r w:rsidRPr="00CD64A7">
        <w:rPr>
          <w:sz w:val="20"/>
        </w:rPr>
        <w:t xml:space="preserve"> which is edible and biodegradable</w:t>
      </w:r>
      <w:r w:rsidR="001D1627" w:rsidRPr="00CD64A7">
        <w:rPr>
          <w:sz w:val="20"/>
        </w:rPr>
        <w:t>,</w:t>
      </w:r>
      <w:r w:rsidRPr="00CD64A7">
        <w:rPr>
          <w:sz w:val="20"/>
        </w:rPr>
        <w:t xml:space="preserve"> has received much concern in </w:t>
      </w:r>
      <w:r w:rsidR="001D1627" w:rsidRPr="00CD64A7">
        <w:rPr>
          <w:sz w:val="20"/>
        </w:rPr>
        <w:t xml:space="preserve">the </w:t>
      </w:r>
      <w:r w:rsidRPr="00CD64A7">
        <w:rPr>
          <w:sz w:val="20"/>
        </w:rPr>
        <w:t xml:space="preserve">food </w:t>
      </w:r>
      <w:r w:rsidR="002D1163" w:rsidRPr="00CD64A7">
        <w:rPr>
          <w:sz w:val="20"/>
        </w:rPr>
        <w:t xml:space="preserve">application </w:t>
      </w:r>
      <w:r w:rsidRPr="00CD64A7">
        <w:rPr>
          <w:sz w:val="20"/>
        </w:rPr>
        <w:t>and packaging industries.</w:t>
      </w:r>
    </w:p>
    <w:p w14:paraId="00F014A7" w14:textId="3047B21A" w:rsidR="002414E9" w:rsidRPr="00CD64A7" w:rsidRDefault="00FD5DA9" w:rsidP="00F57482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lastRenderedPageBreak/>
        <w:t>Edible packaging materials can be classified into three various type</w:t>
      </w:r>
      <w:r w:rsidR="001D1627" w:rsidRPr="00CD64A7">
        <w:rPr>
          <w:sz w:val="20"/>
        </w:rPr>
        <w:t>s</w:t>
      </w:r>
      <w:r w:rsidR="003234B4" w:rsidRPr="00CD64A7">
        <w:rPr>
          <w:sz w:val="20"/>
        </w:rPr>
        <w:t xml:space="preserve"> namely</w:t>
      </w:r>
      <w:r w:rsidRPr="00CD64A7">
        <w:rPr>
          <w:sz w:val="20"/>
        </w:rPr>
        <w:t xml:space="preserve"> polysaccharide, protein, and lipid </w:t>
      </w:r>
      <w:r w:rsidR="00AB5B25" w:rsidRPr="00CD64A7">
        <w:rPr>
          <w:sz w:val="20"/>
        </w:rPr>
        <w:t xml:space="preserve">[5, 6, 7, 8]. </w:t>
      </w:r>
      <w:r w:rsidRPr="00CD64A7">
        <w:rPr>
          <w:sz w:val="20"/>
        </w:rPr>
        <w:t xml:space="preserve">Chitosan (CH) is a polysaccharide that derivate from </w:t>
      </w:r>
      <w:r w:rsidR="006A270C" w:rsidRPr="00CD64A7">
        <w:rPr>
          <w:sz w:val="20"/>
        </w:rPr>
        <w:t>crustaceans’</w:t>
      </w:r>
      <w:r w:rsidR="000D7488" w:rsidRPr="00CD64A7">
        <w:rPr>
          <w:sz w:val="20"/>
        </w:rPr>
        <w:t xml:space="preserve"> shell and it is actually </w:t>
      </w:r>
      <w:r w:rsidRPr="00CD64A7">
        <w:rPr>
          <w:sz w:val="20"/>
        </w:rPr>
        <w:t xml:space="preserve">biodegradable </w:t>
      </w:r>
      <w:r w:rsidR="000D7488" w:rsidRPr="00CD64A7">
        <w:rPr>
          <w:sz w:val="20"/>
        </w:rPr>
        <w:t xml:space="preserve">as well as </w:t>
      </w:r>
      <w:r w:rsidRPr="00CD64A7">
        <w:rPr>
          <w:sz w:val="20"/>
        </w:rPr>
        <w:t xml:space="preserve">non-toxicity </w:t>
      </w:r>
      <w:r w:rsidR="00AB5B25" w:rsidRPr="00CD64A7">
        <w:rPr>
          <w:sz w:val="20"/>
        </w:rPr>
        <w:t xml:space="preserve">[9]. </w:t>
      </w:r>
      <w:r w:rsidR="00202D3B" w:rsidRPr="00CD64A7">
        <w:rPr>
          <w:sz w:val="20"/>
        </w:rPr>
        <w:t>C</w:t>
      </w:r>
      <w:r w:rsidR="000D7488" w:rsidRPr="00CD64A7">
        <w:rPr>
          <w:sz w:val="20"/>
        </w:rPr>
        <w:t>hitosan film incorporated with essential oils such as oregano, extract of </w:t>
      </w:r>
      <w:r w:rsidR="006B7669" w:rsidRPr="00CD64A7">
        <w:rPr>
          <w:i/>
          <w:iCs/>
          <w:sz w:val="18"/>
          <w:szCs w:val="18"/>
        </w:rPr>
        <w:t>Garcinia atroviridis</w:t>
      </w:r>
      <w:r w:rsidR="006B7669" w:rsidRPr="00CD64A7">
        <w:rPr>
          <w:sz w:val="20"/>
        </w:rPr>
        <w:t xml:space="preserve"> (</w:t>
      </w:r>
      <w:r w:rsidR="000D7488" w:rsidRPr="00CD64A7">
        <w:rPr>
          <w:sz w:val="20"/>
        </w:rPr>
        <w:t xml:space="preserve">asam </w:t>
      </w:r>
      <w:r w:rsidR="006B7669" w:rsidRPr="00CD64A7">
        <w:rPr>
          <w:sz w:val="20"/>
        </w:rPr>
        <w:t>keeping)</w:t>
      </w:r>
      <w:r w:rsidR="000D7488" w:rsidRPr="00CD64A7">
        <w:rPr>
          <w:sz w:val="20"/>
        </w:rPr>
        <w:t>, and musk lime extract increased the film's antibacterial properties, potentially inhibiting the growth of microorganisms which are commonly conta</w:t>
      </w:r>
      <w:r w:rsidR="00202D3B" w:rsidRPr="00CD64A7">
        <w:rPr>
          <w:sz w:val="20"/>
        </w:rPr>
        <w:t xml:space="preserve">ined in seafood especially in fish and also in meat </w:t>
      </w:r>
      <w:r w:rsidR="000D7488" w:rsidRPr="00CD64A7">
        <w:rPr>
          <w:sz w:val="20"/>
        </w:rPr>
        <w:t xml:space="preserve">products </w:t>
      </w:r>
      <w:r w:rsidR="00AB5B25" w:rsidRPr="00CD64A7">
        <w:rPr>
          <w:sz w:val="20"/>
        </w:rPr>
        <w:t xml:space="preserve">[10]. </w:t>
      </w:r>
    </w:p>
    <w:p w14:paraId="1554F90D" w14:textId="77777777" w:rsidR="000E0C17" w:rsidRPr="00CD64A7" w:rsidRDefault="000E0C17" w:rsidP="00F57482">
      <w:pPr>
        <w:tabs>
          <w:tab w:val="left" w:pos="6660"/>
        </w:tabs>
        <w:jc w:val="both"/>
        <w:outlineLvl w:val="0"/>
        <w:rPr>
          <w:sz w:val="20"/>
        </w:rPr>
      </w:pPr>
    </w:p>
    <w:p w14:paraId="77E32BE8" w14:textId="77777777" w:rsidR="007F7141" w:rsidRPr="00CD64A7" w:rsidRDefault="00297DD6" w:rsidP="00F57482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>As an alternative to maintaining food quality, the invention of an antimicrobial edible packaging method has been proposed</w:t>
      </w:r>
      <w:r w:rsidR="00FD5DA9" w:rsidRPr="00CD64A7">
        <w:rPr>
          <w:sz w:val="20"/>
        </w:rPr>
        <w:t xml:space="preserve"> </w:t>
      </w:r>
      <w:r w:rsidR="00AB5B25" w:rsidRPr="00CD64A7">
        <w:rPr>
          <w:sz w:val="20"/>
        </w:rPr>
        <w:t xml:space="preserve">[7, 8]. </w:t>
      </w:r>
      <w:r w:rsidR="00FD5DA9" w:rsidRPr="00CD64A7">
        <w:rPr>
          <w:sz w:val="20"/>
        </w:rPr>
        <w:t xml:space="preserve">Constitutes of fruits and plants that possess antimicrobial properties have also been studied in the development of edible packaging </w:t>
      </w:r>
      <w:r w:rsidR="00AB5B25" w:rsidRPr="00CD64A7">
        <w:rPr>
          <w:sz w:val="20"/>
        </w:rPr>
        <w:t>[5]. W</w:t>
      </w:r>
      <w:r w:rsidR="00FD5DA9" w:rsidRPr="00CD64A7">
        <w:rPr>
          <w:sz w:val="20"/>
        </w:rPr>
        <w:t xml:space="preserve">hey protein edible film </w:t>
      </w:r>
      <w:r w:rsidR="00232215" w:rsidRPr="00CD64A7">
        <w:rPr>
          <w:sz w:val="20"/>
        </w:rPr>
        <w:t>added</w:t>
      </w:r>
      <w:r w:rsidR="00FD5DA9" w:rsidRPr="00CD64A7">
        <w:rPr>
          <w:sz w:val="20"/>
        </w:rPr>
        <w:t xml:space="preserve"> with 6</w:t>
      </w:r>
      <w:r w:rsidR="002833DA" w:rsidRPr="00CD64A7">
        <w:rPr>
          <w:sz w:val="20"/>
        </w:rPr>
        <w:t>.0</w:t>
      </w:r>
      <w:r w:rsidR="00202D3B" w:rsidRPr="00CD64A7">
        <w:rPr>
          <w:sz w:val="20"/>
        </w:rPr>
        <w:t xml:space="preserve">% anise oils was inhibit </w:t>
      </w:r>
      <w:r w:rsidR="00FD5DA9" w:rsidRPr="00CD64A7">
        <w:rPr>
          <w:sz w:val="20"/>
        </w:rPr>
        <w:t xml:space="preserve">the growth of </w:t>
      </w:r>
      <w:r w:rsidR="00202D3B" w:rsidRPr="00CD64A7">
        <w:rPr>
          <w:sz w:val="20"/>
        </w:rPr>
        <w:t xml:space="preserve">the </w:t>
      </w:r>
      <w:r w:rsidR="00FD5DA9" w:rsidRPr="00CD64A7">
        <w:rPr>
          <w:sz w:val="20"/>
        </w:rPr>
        <w:t>molds (</w:t>
      </w:r>
      <w:r w:rsidR="00FD5DA9" w:rsidRPr="00CD64A7">
        <w:rPr>
          <w:i/>
          <w:sz w:val="20"/>
        </w:rPr>
        <w:t>Aspergillus flavus</w:t>
      </w:r>
      <w:r w:rsidR="00FD5DA9" w:rsidRPr="00CD64A7">
        <w:rPr>
          <w:sz w:val="20"/>
        </w:rPr>
        <w:t xml:space="preserve"> and </w:t>
      </w:r>
      <w:r w:rsidR="00FD5DA9" w:rsidRPr="00CD64A7">
        <w:rPr>
          <w:i/>
          <w:sz w:val="20"/>
        </w:rPr>
        <w:t xml:space="preserve">Penicillium </w:t>
      </w:r>
      <w:r w:rsidR="00252FCE" w:rsidRPr="00CD64A7">
        <w:rPr>
          <w:sz w:val="20"/>
        </w:rPr>
        <w:t>sp.) which</w:t>
      </w:r>
      <w:r w:rsidR="00AB5B25" w:rsidRPr="00CD64A7">
        <w:rPr>
          <w:sz w:val="20"/>
        </w:rPr>
        <w:t xml:space="preserve"> is found on dried fish [11].</w:t>
      </w:r>
      <w:r w:rsidR="00FD5DA9" w:rsidRPr="00CD64A7">
        <w:rPr>
          <w:sz w:val="20"/>
        </w:rPr>
        <w:t xml:space="preserve"> </w:t>
      </w:r>
      <w:r w:rsidR="00697CA3" w:rsidRPr="00CD64A7">
        <w:rPr>
          <w:sz w:val="20"/>
        </w:rPr>
        <w:t xml:space="preserve">To summarise, edible films containing an antimicrobial compound extracted from fruits and plants can help food products last longer </w:t>
      </w:r>
      <w:r w:rsidR="00AB5B25" w:rsidRPr="00CD64A7">
        <w:rPr>
          <w:sz w:val="20"/>
        </w:rPr>
        <w:t xml:space="preserve">[12]. </w:t>
      </w:r>
    </w:p>
    <w:p w14:paraId="611853DC" w14:textId="77777777" w:rsidR="00C366CB" w:rsidRPr="00CD64A7" w:rsidRDefault="00C366CB" w:rsidP="00F57482">
      <w:pPr>
        <w:tabs>
          <w:tab w:val="left" w:pos="6660"/>
        </w:tabs>
        <w:jc w:val="both"/>
        <w:outlineLvl w:val="0"/>
        <w:rPr>
          <w:sz w:val="20"/>
        </w:rPr>
      </w:pPr>
    </w:p>
    <w:p w14:paraId="7D5608CB" w14:textId="77777777" w:rsidR="002414E9" w:rsidRPr="00CD64A7" w:rsidRDefault="00FD5DA9" w:rsidP="00F57482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 xml:space="preserve">Pomegranate is an ancient fruit that has been cultivated for over </w:t>
      </w:r>
      <w:r w:rsidR="004578A5" w:rsidRPr="00CD64A7">
        <w:rPr>
          <w:sz w:val="20"/>
        </w:rPr>
        <w:t xml:space="preserve">a </w:t>
      </w:r>
      <w:r w:rsidR="00AB5B25" w:rsidRPr="00CD64A7">
        <w:rPr>
          <w:sz w:val="20"/>
        </w:rPr>
        <w:t xml:space="preserve">thousand years [13]. </w:t>
      </w:r>
      <w:r w:rsidR="00697CA3" w:rsidRPr="00CD64A7">
        <w:rPr>
          <w:sz w:val="20"/>
        </w:rPr>
        <w:t>P</w:t>
      </w:r>
      <w:r w:rsidRPr="00CD64A7">
        <w:rPr>
          <w:sz w:val="20"/>
        </w:rPr>
        <w:t xml:space="preserve">omegranate fruit is </w:t>
      </w:r>
      <w:r w:rsidR="004578A5" w:rsidRPr="00CD64A7">
        <w:rPr>
          <w:sz w:val="20"/>
        </w:rPr>
        <w:t xml:space="preserve">a </w:t>
      </w:r>
      <w:r w:rsidRPr="00CD64A7">
        <w:rPr>
          <w:sz w:val="20"/>
        </w:rPr>
        <w:t xml:space="preserve">rounded shape with dark reddish skin </w:t>
      </w:r>
      <w:r w:rsidR="00AB5B25" w:rsidRPr="00CD64A7">
        <w:rPr>
          <w:sz w:val="20"/>
        </w:rPr>
        <w:t xml:space="preserve">[14]. </w:t>
      </w:r>
      <w:r w:rsidRPr="00CD64A7">
        <w:rPr>
          <w:sz w:val="20"/>
        </w:rPr>
        <w:t>It is normally consumed as fresh or in commercial products</w:t>
      </w:r>
      <w:r w:rsidR="004578A5" w:rsidRPr="00CD64A7">
        <w:rPr>
          <w:sz w:val="20"/>
        </w:rPr>
        <w:t>,</w:t>
      </w:r>
      <w:r w:rsidRPr="00CD64A7">
        <w:rPr>
          <w:sz w:val="20"/>
        </w:rPr>
        <w:t xml:space="preserve"> whereby peels are usually disposed </w:t>
      </w:r>
      <w:r w:rsidR="004578A5" w:rsidRPr="00CD64A7">
        <w:rPr>
          <w:sz w:val="20"/>
        </w:rPr>
        <w:t xml:space="preserve">of </w:t>
      </w:r>
      <w:r w:rsidRPr="00CD64A7">
        <w:rPr>
          <w:sz w:val="20"/>
        </w:rPr>
        <w:t xml:space="preserve">as waste. </w:t>
      </w:r>
      <w:r w:rsidR="009A3861" w:rsidRPr="00CD64A7">
        <w:rPr>
          <w:sz w:val="20"/>
        </w:rPr>
        <w:t xml:space="preserve">Pomegranate extracts have been used for millennia for their anti-infective properties, with activity more recently being attributed to their rich composition of ellagitannins and other secondary polyphenolic compounds </w:t>
      </w:r>
      <w:r w:rsidR="00AB5B25" w:rsidRPr="00CD64A7">
        <w:rPr>
          <w:sz w:val="20"/>
        </w:rPr>
        <w:t xml:space="preserve">[15]. </w:t>
      </w:r>
      <w:r w:rsidRPr="00CD64A7">
        <w:rPr>
          <w:sz w:val="20"/>
        </w:rPr>
        <w:t xml:space="preserve">It </w:t>
      </w:r>
      <w:r w:rsidR="002D76E9" w:rsidRPr="00CD64A7">
        <w:rPr>
          <w:sz w:val="20"/>
        </w:rPr>
        <w:t xml:space="preserve">has </w:t>
      </w:r>
      <w:r w:rsidR="00BE151E" w:rsidRPr="00CD64A7">
        <w:rPr>
          <w:sz w:val="20"/>
        </w:rPr>
        <w:t xml:space="preserve">an </w:t>
      </w:r>
      <w:r w:rsidR="00883817" w:rsidRPr="00CD64A7">
        <w:rPr>
          <w:sz w:val="20"/>
        </w:rPr>
        <w:t>antimicrobial effect</w:t>
      </w:r>
      <w:r w:rsidR="002D76E9" w:rsidRPr="00CD64A7">
        <w:rPr>
          <w:sz w:val="20"/>
        </w:rPr>
        <w:t xml:space="preserve"> against</w:t>
      </w:r>
      <w:r w:rsidRPr="00CD64A7">
        <w:rPr>
          <w:sz w:val="20"/>
        </w:rPr>
        <w:t xml:space="preserve"> </w:t>
      </w:r>
      <w:r w:rsidRPr="00CD64A7">
        <w:rPr>
          <w:i/>
          <w:sz w:val="20"/>
        </w:rPr>
        <w:t>Staphylococcus aureus</w:t>
      </w:r>
      <w:r w:rsidRPr="00CD64A7">
        <w:rPr>
          <w:sz w:val="20"/>
        </w:rPr>
        <w:t xml:space="preserve">, and </w:t>
      </w:r>
      <w:r w:rsidRPr="00CD64A7">
        <w:rPr>
          <w:i/>
          <w:sz w:val="20"/>
        </w:rPr>
        <w:t>Pseudomonas aeruginosa</w:t>
      </w:r>
      <w:r w:rsidR="00697CA3" w:rsidRPr="00CD64A7">
        <w:rPr>
          <w:sz w:val="20"/>
        </w:rPr>
        <w:t xml:space="preserve"> which </w:t>
      </w:r>
      <w:r w:rsidRPr="00CD64A7">
        <w:rPr>
          <w:sz w:val="20"/>
        </w:rPr>
        <w:t xml:space="preserve">are commonly found in </w:t>
      </w:r>
      <w:r w:rsidR="00AB5B25" w:rsidRPr="00CD64A7">
        <w:rPr>
          <w:sz w:val="20"/>
        </w:rPr>
        <w:t xml:space="preserve">fresh meat, especially on beef [16]. </w:t>
      </w:r>
      <w:r w:rsidRPr="00CD64A7">
        <w:rPr>
          <w:sz w:val="20"/>
        </w:rPr>
        <w:t xml:space="preserve"> </w:t>
      </w:r>
    </w:p>
    <w:p w14:paraId="689C46D5" w14:textId="77777777" w:rsidR="000E0C17" w:rsidRPr="00CD64A7" w:rsidRDefault="000E0C17" w:rsidP="00F57482">
      <w:pPr>
        <w:tabs>
          <w:tab w:val="left" w:pos="6660"/>
        </w:tabs>
        <w:ind w:firstLine="709"/>
        <w:jc w:val="both"/>
        <w:outlineLvl w:val="0"/>
        <w:rPr>
          <w:sz w:val="20"/>
        </w:rPr>
      </w:pPr>
    </w:p>
    <w:p w14:paraId="4E565995" w14:textId="77777777" w:rsidR="002414E9" w:rsidRPr="00CD64A7" w:rsidRDefault="00FD5DA9" w:rsidP="00F57482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 xml:space="preserve">Fresh meat, such as beef, is an important protein source. The shelf life of fresh beef is 3 to 5 days at 4˚C </w:t>
      </w:r>
      <w:r w:rsidR="00AB5B25" w:rsidRPr="00CD64A7">
        <w:rPr>
          <w:sz w:val="20"/>
        </w:rPr>
        <w:t xml:space="preserve">[17]. </w:t>
      </w:r>
      <w:r w:rsidRPr="00CD64A7">
        <w:rPr>
          <w:sz w:val="20"/>
        </w:rPr>
        <w:t xml:space="preserve">Beef is highly susceptible to microbial degradation and lipid oxidation attribute to its intrinsic parameters, such as high moisture and fat content, availability of nutrients, and optimal pH range </w:t>
      </w:r>
      <w:r w:rsidR="00AB5B25" w:rsidRPr="00CD64A7">
        <w:rPr>
          <w:sz w:val="20"/>
        </w:rPr>
        <w:t>[18, 19].</w:t>
      </w:r>
      <w:r w:rsidRPr="00CD64A7">
        <w:rPr>
          <w:sz w:val="20"/>
        </w:rPr>
        <w:t xml:space="preserve"> </w:t>
      </w:r>
      <w:r w:rsidR="00697CA3" w:rsidRPr="00CD64A7">
        <w:rPr>
          <w:sz w:val="20"/>
        </w:rPr>
        <w:t>The degradation of</w:t>
      </w:r>
      <w:r w:rsidR="0085558A" w:rsidRPr="00CD64A7">
        <w:rPr>
          <w:sz w:val="20"/>
        </w:rPr>
        <w:t xml:space="preserve"> meat</w:t>
      </w:r>
      <w:r w:rsidR="00697CA3" w:rsidRPr="00CD64A7">
        <w:rPr>
          <w:sz w:val="20"/>
        </w:rPr>
        <w:t xml:space="preserve"> quality causes a heavy off-odo</w:t>
      </w:r>
      <w:r w:rsidR="00321D95" w:rsidRPr="00CD64A7">
        <w:rPr>
          <w:sz w:val="20"/>
        </w:rPr>
        <w:t>u</w:t>
      </w:r>
      <w:r w:rsidR="00697CA3" w:rsidRPr="00CD64A7">
        <w:rPr>
          <w:sz w:val="20"/>
        </w:rPr>
        <w:t>r, discoloration, and slime development, which cause a major p</w:t>
      </w:r>
      <w:r w:rsidR="0085558A" w:rsidRPr="00CD64A7">
        <w:rPr>
          <w:sz w:val="20"/>
        </w:rPr>
        <w:t>roblem with customer acceptance</w:t>
      </w:r>
      <w:r w:rsidR="00697CA3" w:rsidRPr="00CD64A7">
        <w:rPr>
          <w:sz w:val="20"/>
        </w:rPr>
        <w:t xml:space="preserve"> </w:t>
      </w:r>
      <w:r w:rsidR="00AB5B25" w:rsidRPr="00CD64A7">
        <w:rPr>
          <w:sz w:val="20"/>
        </w:rPr>
        <w:t xml:space="preserve">[17]. </w:t>
      </w:r>
      <w:r w:rsidRPr="00CD64A7">
        <w:rPr>
          <w:sz w:val="20"/>
        </w:rPr>
        <w:t xml:space="preserve">Reduction of microbial spoilage has been a challenge in </w:t>
      </w:r>
      <w:r w:rsidR="00BE151E" w:rsidRPr="00CD64A7">
        <w:rPr>
          <w:sz w:val="20"/>
        </w:rPr>
        <w:t xml:space="preserve">the </w:t>
      </w:r>
      <w:r w:rsidRPr="00CD64A7">
        <w:rPr>
          <w:sz w:val="20"/>
        </w:rPr>
        <w:t xml:space="preserve">meat industry as the contamination can be originated from the animal or processing environment </w:t>
      </w:r>
      <w:r w:rsidR="00AB5B25" w:rsidRPr="00CD64A7">
        <w:rPr>
          <w:sz w:val="20"/>
        </w:rPr>
        <w:t>[20].</w:t>
      </w:r>
      <w:r w:rsidRPr="00CD64A7">
        <w:rPr>
          <w:sz w:val="20"/>
        </w:rPr>
        <w:t xml:space="preserve"> In </w:t>
      </w:r>
      <w:r w:rsidR="00BE151E" w:rsidRPr="00CD64A7">
        <w:rPr>
          <w:sz w:val="20"/>
        </w:rPr>
        <w:t xml:space="preserve">the </w:t>
      </w:r>
      <w:r w:rsidRPr="00CD64A7">
        <w:rPr>
          <w:sz w:val="20"/>
        </w:rPr>
        <w:t xml:space="preserve">retail shop, the common preservation of fresh beef is kept in </w:t>
      </w:r>
      <w:r w:rsidR="00BE151E" w:rsidRPr="00CD64A7">
        <w:rPr>
          <w:sz w:val="20"/>
        </w:rPr>
        <w:t xml:space="preserve">the </w:t>
      </w:r>
      <w:r w:rsidRPr="00CD64A7">
        <w:rPr>
          <w:sz w:val="20"/>
        </w:rPr>
        <w:t xml:space="preserve">chill condition and wrapped with </w:t>
      </w:r>
      <w:r w:rsidR="00BE151E" w:rsidRPr="00CD64A7">
        <w:rPr>
          <w:sz w:val="20"/>
        </w:rPr>
        <w:t xml:space="preserve">a </w:t>
      </w:r>
      <w:r w:rsidRPr="00CD64A7">
        <w:rPr>
          <w:sz w:val="20"/>
        </w:rPr>
        <w:t>polyethylene bag. Currently, there is scarce information o</w:t>
      </w:r>
      <w:r w:rsidR="00293382" w:rsidRPr="00CD64A7">
        <w:rPr>
          <w:sz w:val="20"/>
        </w:rPr>
        <w:t>n</w:t>
      </w:r>
      <w:r w:rsidRPr="00CD64A7">
        <w:rPr>
          <w:sz w:val="20"/>
        </w:rPr>
        <w:t xml:space="preserve"> the application of edible film incorporated with plant extract as a preservation method on fresh beef.  </w:t>
      </w:r>
    </w:p>
    <w:p w14:paraId="61B77ACD" w14:textId="77777777" w:rsidR="000E0C17" w:rsidRPr="00CD64A7" w:rsidRDefault="000E0C17" w:rsidP="00F57482">
      <w:pPr>
        <w:tabs>
          <w:tab w:val="left" w:pos="6660"/>
        </w:tabs>
        <w:jc w:val="both"/>
        <w:outlineLvl w:val="0"/>
        <w:rPr>
          <w:sz w:val="20"/>
        </w:rPr>
      </w:pPr>
    </w:p>
    <w:p w14:paraId="56EEE3DC" w14:textId="77777777" w:rsidR="000E0C17" w:rsidRPr="00CD64A7" w:rsidRDefault="00FD5DA9" w:rsidP="00244A41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 xml:space="preserve">Hence, the </w:t>
      </w:r>
      <w:r w:rsidR="0096532A" w:rsidRPr="00CD64A7">
        <w:rPr>
          <w:sz w:val="20"/>
        </w:rPr>
        <w:t>present</w:t>
      </w:r>
      <w:r w:rsidRPr="00CD64A7">
        <w:rPr>
          <w:sz w:val="20"/>
        </w:rPr>
        <w:t xml:space="preserve"> study </w:t>
      </w:r>
      <w:r w:rsidR="00C15AA2" w:rsidRPr="00CD64A7">
        <w:rPr>
          <w:sz w:val="20"/>
        </w:rPr>
        <w:t>aims at</w:t>
      </w:r>
      <w:r w:rsidRPr="00CD64A7">
        <w:rPr>
          <w:sz w:val="20"/>
        </w:rPr>
        <w:t xml:space="preserve"> develop</w:t>
      </w:r>
      <w:r w:rsidR="00C15AA2" w:rsidRPr="00CD64A7">
        <w:rPr>
          <w:sz w:val="20"/>
        </w:rPr>
        <w:t>ing</w:t>
      </w:r>
      <w:r w:rsidRPr="00CD64A7">
        <w:rPr>
          <w:sz w:val="20"/>
        </w:rPr>
        <w:t xml:space="preserve"> </w:t>
      </w:r>
      <w:r w:rsidR="00293382" w:rsidRPr="00CD64A7">
        <w:rPr>
          <w:sz w:val="20"/>
        </w:rPr>
        <w:t xml:space="preserve">a </w:t>
      </w:r>
      <w:r w:rsidRPr="00CD64A7">
        <w:rPr>
          <w:sz w:val="20"/>
        </w:rPr>
        <w:t>chitosan</w:t>
      </w:r>
      <w:r w:rsidR="0085558A" w:rsidRPr="00CD64A7">
        <w:rPr>
          <w:sz w:val="20"/>
        </w:rPr>
        <w:t xml:space="preserve"> </w:t>
      </w:r>
      <w:r w:rsidRPr="00CD64A7">
        <w:rPr>
          <w:sz w:val="20"/>
        </w:rPr>
        <w:t>film</w:t>
      </w:r>
      <w:r w:rsidR="00996C55" w:rsidRPr="00CD64A7">
        <w:rPr>
          <w:sz w:val="20"/>
        </w:rPr>
        <w:t xml:space="preserve"> which</w:t>
      </w:r>
      <w:r w:rsidR="0085558A" w:rsidRPr="00CD64A7">
        <w:rPr>
          <w:sz w:val="20"/>
        </w:rPr>
        <w:t xml:space="preserve"> will be</w:t>
      </w:r>
      <w:r w:rsidRPr="00CD64A7">
        <w:rPr>
          <w:sz w:val="20"/>
        </w:rPr>
        <w:t xml:space="preserve"> incorporated with pomegranate peel extract</w:t>
      </w:r>
      <w:r w:rsidR="0085558A" w:rsidRPr="00CD64A7">
        <w:rPr>
          <w:sz w:val="20"/>
        </w:rPr>
        <w:t xml:space="preserve"> (PPE)</w:t>
      </w:r>
      <w:r w:rsidRPr="00CD64A7">
        <w:rPr>
          <w:sz w:val="20"/>
        </w:rPr>
        <w:t>.</w:t>
      </w:r>
      <w:r w:rsidR="00BD50E7" w:rsidRPr="00CD64A7">
        <w:rPr>
          <w:sz w:val="20"/>
        </w:rPr>
        <w:t xml:space="preserve"> </w:t>
      </w:r>
      <w:r w:rsidR="00C61819" w:rsidRPr="00CD64A7">
        <w:rPr>
          <w:sz w:val="20"/>
        </w:rPr>
        <w:t xml:space="preserve">Based on mechanical, physical, chemical, and antimicrobial activity, the optimal concentration of chitosan and pomegranate peel extract will be determined. </w:t>
      </w:r>
      <w:r w:rsidRPr="00CD64A7">
        <w:rPr>
          <w:sz w:val="20"/>
        </w:rPr>
        <w:t xml:space="preserve">The optimal film will be </w:t>
      </w:r>
      <w:r w:rsidR="008476E0" w:rsidRPr="00CD64A7">
        <w:rPr>
          <w:sz w:val="20"/>
        </w:rPr>
        <w:t>proceeding</w:t>
      </w:r>
      <w:r w:rsidRPr="00CD64A7">
        <w:rPr>
          <w:sz w:val="20"/>
        </w:rPr>
        <w:t xml:space="preserve"> to </w:t>
      </w:r>
      <w:r w:rsidR="00293382" w:rsidRPr="00CD64A7">
        <w:rPr>
          <w:sz w:val="20"/>
        </w:rPr>
        <w:t xml:space="preserve">the </w:t>
      </w:r>
      <w:r w:rsidR="0085558A" w:rsidRPr="00CD64A7">
        <w:rPr>
          <w:sz w:val="20"/>
        </w:rPr>
        <w:t>storage test in order to</w:t>
      </w:r>
      <w:r w:rsidR="00BD50E7" w:rsidRPr="00CD64A7">
        <w:rPr>
          <w:sz w:val="20"/>
        </w:rPr>
        <w:t xml:space="preserve"> d</w:t>
      </w:r>
      <w:r w:rsidR="00996C55" w:rsidRPr="00CD64A7">
        <w:rPr>
          <w:sz w:val="20"/>
        </w:rPr>
        <w:t>etermine the effect of chitosan-</w:t>
      </w:r>
      <w:r w:rsidR="00BD50E7" w:rsidRPr="00CD64A7">
        <w:rPr>
          <w:sz w:val="20"/>
        </w:rPr>
        <w:t xml:space="preserve">pomegranate peel extract </w:t>
      </w:r>
      <w:r w:rsidR="0085558A" w:rsidRPr="00CD64A7">
        <w:rPr>
          <w:sz w:val="20"/>
        </w:rPr>
        <w:t>edible film on</w:t>
      </w:r>
      <w:r w:rsidR="00996C55" w:rsidRPr="00CD64A7">
        <w:rPr>
          <w:sz w:val="20"/>
        </w:rPr>
        <w:t xml:space="preserve"> fresh beef meat samples. </w:t>
      </w:r>
    </w:p>
    <w:p w14:paraId="47FE6458" w14:textId="77777777" w:rsidR="005B4B1D" w:rsidRPr="00CD64A7" w:rsidRDefault="005B4B1D" w:rsidP="00CD64A7">
      <w:pPr>
        <w:tabs>
          <w:tab w:val="left" w:pos="6660"/>
        </w:tabs>
        <w:outlineLvl w:val="0"/>
        <w:rPr>
          <w:sz w:val="20"/>
        </w:rPr>
      </w:pPr>
    </w:p>
    <w:p w14:paraId="055C4FF3" w14:textId="77777777" w:rsidR="000E0C17" w:rsidRPr="00CD64A7" w:rsidRDefault="00FD5DA9" w:rsidP="00AE2EFF">
      <w:pPr>
        <w:jc w:val="center"/>
        <w:rPr>
          <w:b/>
          <w:sz w:val="20"/>
        </w:rPr>
      </w:pPr>
      <w:r w:rsidRPr="00CD64A7">
        <w:rPr>
          <w:b/>
          <w:sz w:val="20"/>
        </w:rPr>
        <w:t>Material and Methods</w:t>
      </w:r>
    </w:p>
    <w:p w14:paraId="4173D7CC" w14:textId="77777777" w:rsidR="00D70FF1" w:rsidRPr="00CD64A7" w:rsidRDefault="00FD5DA9" w:rsidP="00AE2EFF">
      <w:pPr>
        <w:jc w:val="both"/>
        <w:rPr>
          <w:b/>
          <w:sz w:val="20"/>
        </w:rPr>
      </w:pPr>
      <w:r w:rsidRPr="00CD64A7">
        <w:rPr>
          <w:b/>
          <w:sz w:val="20"/>
        </w:rPr>
        <w:t>E</w:t>
      </w:r>
      <w:r w:rsidR="00152E36" w:rsidRPr="00CD64A7">
        <w:rPr>
          <w:b/>
          <w:sz w:val="20"/>
        </w:rPr>
        <w:t>xtraction of pomegranate pee</w:t>
      </w:r>
      <w:r w:rsidRPr="00CD64A7">
        <w:rPr>
          <w:b/>
          <w:sz w:val="20"/>
        </w:rPr>
        <w:t xml:space="preserve">l </w:t>
      </w:r>
    </w:p>
    <w:p w14:paraId="142A81A2" w14:textId="49D10F54" w:rsidR="00797206" w:rsidRPr="00CD64A7" w:rsidRDefault="00FD5DA9" w:rsidP="000E441E">
      <w:pPr>
        <w:jc w:val="both"/>
        <w:outlineLvl w:val="0"/>
        <w:rPr>
          <w:sz w:val="20"/>
        </w:rPr>
      </w:pPr>
      <w:r w:rsidRPr="00CD64A7">
        <w:rPr>
          <w:sz w:val="20"/>
        </w:rPr>
        <w:t xml:space="preserve">The drying method of pomegranate peel was conducted with </w:t>
      </w:r>
      <w:r w:rsidR="0085558A" w:rsidRPr="00CD64A7">
        <w:rPr>
          <w:sz w:val="20"/>
        </w:rPr>
        <w:t xml:space="preserve">some </w:t>
      </w:r>
      <w:r w:rsidRPr="00CD64A7">
        <w:rPr>
          <w:sz w:val="20"/>
        </w:rPr>
        <w:t>modification</w:t>
      </w:r>
      <w:r w:rsidR="00244DAA" w:rsidRPr="00CD64A7">
        <w:rPr>
          <w:sz w:val="20"/>
        </w:rPr>
        <w:t xml:space="preserve"> [21]</w:t>
      </w:r>
      <w:r w:rsidR="0085558A" w:rsidRPr="00CD64A7">
        <w:rPr>
          <w:sz w:val="20"/>
        </w:rPr>
        <w:t>. Pomegranate fruits were washed with water before being sliced in half with a knife.</w:t>
      </w:r>
      <w:r w:rsidRPr="00CD64A7">
        <w:rPr>
          <w:sz w:val="20"/>
        </w:rPr>
        <w:t xml:space="preserve"> Arils were then removed manually f</w:t>
      </w:r>
      <w:r w:rsidR="008B79A4" w:rsidRPr="00CD64A7">
        <w:rPr>
          <w:sz w:val="20"/>
        </w:rPr>
        <w:t>ro</w:t>
      </w:r>
      <w:r w:rsidRPr="00CD64A7">
        <w:rPr>
          <w:sz w:val="20"/>
        </w:rPr>
        <w:t xml:space="preserve">m the peel. </w:t>
      </w:r>
      <w:r w:rsidR="0085558A" w:rsidRPr="00CD64A7">
        <w:rPr>
          <w:sz w:val="20"/>
        </w:rPr>
        <w:t>The peels were cut into small pieces an</w:t>
      </w:r>
      <w:r w:rsidR="00C366CB" w:rsidRPr="00CD64A7">
        <w:rPr>
          <w:sz w:val="20"/>
        </w:rPr>
        <w:t>d dried in a hot air oven at 55</w:t>
      </w:r>
      <w:r w:rsidR="00CD64A7">
        <w:rPr>
          <w:sz w:val="20"/>
        </w:rPr>
        <w:t xml:space="preserve"> </w:t>
      </w:r>
      <w:r w:rsidR="00C366CB" w:rsidRPr="00CD64A7">
        <w:rPr>
          <w:sz w:val="20"/>
        </w:rPr>
        <w:t xml:space="preserve">°C </w:t>
      </w:r>
      <w:r w:rsidR="0085558A" w:rsidRPr="00CD64A7">
        <w:rPr>
          <w:sz w:val="20"/>
        </w:rPr>
        <w:t xml:space="preserve">for 22 to 24 hours. The dried peels were then sieved after being ground into a fine powder with a food grinder. </w:t>
      </w:r>
      <w:r w:rsidRPr="00CD64A7">
        <w:rPr>
          <w:sz w:val="20"/>
        </w:rPr>
        <w:t xml:space="preserve">The extraction method of pomegranate peel extract was </w:t>
      </w:r>
      <w:r w:rsidR="00DD509B" w:rsidRPr="00CD64A7">
        <w:rPr>
          <w:sz w:val="20"/>
        </w:rPr>
        <w:t>conducted</w:t>
      </w:r>
      <w:r w:rsidR="00244DAA" w:rsidRPr="00CD64A7">
        <w:rPr>
          <w:sz w:val="20"/>
        </w:rPr>
        <w:t xml:space="preserve"> </w:t>
      </w:r>
      <w:r w:rsidRPr="00CD64A7">
        <w:rPr>
          <w:sz w:val="20"/>
        </w:rPr>
        <w:t>with some</w:t>
      </w:r>
      <w:r w:rsidR="00244DAA" w:rsidRPr="00CD64A7">
        <w:rPr>
          <w:sz w:val="20"/>
        </w:rPr>
        <w:t xml:space="preserve"> modifications [22].</w:t>
      </w:r>
      <w:r w:rsidRPr="00CD64A7">
        <w:rPr>
          <w:sz w:val="20"/>
        </w:rPr>
        <w:t xml:space="preserve"> Pomegranate peel powder was firstly soaked in 80% methanol in </w:t>
      </w:r>
      <w:r w:rsidR="008B79A4" w:rsidRPr="00CD64A7">
        <w:rPr>
          <w:sz w:val="20"/>
        </w:rPr>
        <w:t xml:space="preserve">a </w:t>
      </w:r>
      <w:r w:rsidRPr="00CD64A7">
        <w:rPr>
          <w:sz w:val="20"/>
        </w:rPr>
        <w:t>1:4 ratio at room temperature for 24 h</w:t>
      </w:r>
      <w:r w:rsidR="003873AB" w:rsidRPr="00CD64A7">
        <w:rPr>
          <w:sz w:val="20"/>
        </w:rPr>
        <w:t>ours</w:t>
      </w:r>
      <w:r w:rsidRPr="00CD64A7">
        <w:rPr>
          <w:sz w:val="20"/>
        </w:rPr>
        <w:t>.</w:t>
      </w:r>
      <w:r w:rsidR="002957B5" w:rsidRPr="00CD64A7">
        <w:rPr>
          <w:sz w:val="20"/>
        </w:rPr>
        <w:t xml:space="preserve"> </w:t>
      </w:r>
      <w:r w:rsidR="009B75B4" w:rsidRPr="00CD64A7">
        <w:rPr>
          <w:sz w:val="20"/>
        </w:rPr>
        <w:t>This is because methanol is more widely used than ethanol</w:t>
      </w:r>
      <w:r w:rsidR="00BC297E" w:rsidRPr="00CD64A7">
        <w:rPr>
          <w:sz w:val="20"/>
        </w:rPr>
        <w:t xml:space="preserve"> </w:t>
      </w:r>
      <w:r w:rsidR="009B75B4" w:rsidRPr="00CD64A7">
        <w:rPr>
          <w:sz w:val="20"/>
        </w:rPr>
        <w:t>and has a boiling point of 78.4</w:t>
      </w:r>
      <w:r w:rsidR="00CD64A7">
        <w:rPr>
          <w:sz w:val="20"/>
        </w:rPr>
        <w:t xml:space="preserve"> </w:t>
      </w:r>
      <w:r w:rsidR="009B75B4" w:rsidRPr="00CD64A7">
        <w:rPr>
          <w:sz w:val="20"/>
        </w:rPr>
        <w:t xml:space="preserve">°C compared to 64.7 °C for ethanol. </w:t>
      </w:r>
      <w:r w:rsidR="00996C55" w:rsidRPr="00CD64A7">
        <w:rPr>
          <w:sz w:val="20"/>
        </w:rPr>
        <w:t xml:space="preserve">Methanol extract needs a lower temperature in the rotary evaporator to evaporate the solvent, resulting in less damage to the extract. Methanol is safe to consume since it evaporates during the process. </w:t>
      </w:r>
      <w:r w:rsidRPr="00CD64A7">
        <w:rPr>
          <w:sz w:val="20"/>
        </w:rPr>
        <w:t xml:space="preserve">Subsequently, the solution was filtered </w:t>
      </w:r>
      <w:r w:rsidR="00EF64E1" w:rsidRPr="00CD64A7">
        <w:rPr>
          <w:sz w:val="20"/>
        </w:rPr>
        <w:t>with</w:t>
      </w:r>
      <w:r w:rsidRPr="00CD64A7">
        <w:rPr>
          <w:sz w:val="20"/>
        </w:rPr>
        <w:t xml:space="preserve"> cotton wool and collected in </w:t>
      </w:r>
      <w:r w:rsidR="008B79A4" w:rsidRPr="00CD64A7">
        <w:rPr>
          <w:sz w:val="20"/>
        </w:rPr>
        <w:t xml:space="preserve">a </w:t>
      </w:r>
      <w:r w:rsidRPr="00CD64A7">
        <w:rPr>
          <w:sz w:val="20"/>
        </w:rPr>
        <w:t xml:space="preserve">conical flask. Then, </w:t>
      </w:r>
      <w:r w:rsidR="009B75B4" w:rsidRPr="00CD64A7">
        <w:rPr>
          <w:sz w:val="20"/>
        </w:rPr>
        <w:t>a rotary evaporator was used to evaporate the filtrates at 50</w:t>
      </w:r>
      <w:r w:rsidR="00CD64A7">
        <w:rPr>
          <w:sz w:val="20"/>
        </w:rPr>
        <w:t xml:space="preserve"> </w:t>
      </w:r>
      <w:r w:rsidR="009B75B4" w:rsidRPr="00CD64A7">
        <w:rPr>
          <w:sz w:val="20"/>
        </w:rPr>
        <w:t xml:space="preserve">°C. </w:t>
      </w:r>
      <w:r w:rsidRPr="00CD64A7">
        <w:rPr>
          <w:sz w:val="20"/>
        </w:rPr>
        <w:t xml:space="preserve">All the condensation of waste was collected in </w:t>
      </w:r>
      <w:r w:rsidR="008B79A4" w:rsidRPr="00CD64A7">
        <w:rPr>
          <w:sz w:val="20"/>
        </w:rPr>
        <w:t xml:space="preserve">a </w:t>
      </w:r>
      <w:r w:rsidRPr="00CD64A7">
        <w:rPr>
          <w:sz w:val="20"/>
        </w:rPr>
        <w:t>waste collector. The process of evaporation was completed when no excess condensed vapo</w:t>
      </w:r>
      <w:r w:rsidR="00C366CB" w:rsidRPr="00CD64A7">
        <w:rPr>
          <w:sz w:val="20"/>
        </w:rPr>
        <w:t>u</w:t>
      </w:r>
      <w:r w:rsidRPr="00CD64A7">
        <w:rPr>
          <w:sz w:val="20"/>
        </w:rPr>
        <w:t xml:space="preserve">r. </w:t>
      </w:r>
      <w:r w:rsidR="009B75B4" w:rsidRPr="00CD64A7">
        <w:rPr>
          <w:sz w:val="20"/>
        </w:rPr>
        <w:t>Finally, the extract was stored in a glass bottle at 0</w:t>
      </w:r>
      <w:r w:rsidR="00CD64A7">
        <w:rPr>
          <w:sz w:val="20"/>
        </w:rPr>
        <w:t xml:space="preserve"> </w:t>
      </w:r>
      <w:r w:rsidR="009B75B4" w:rsidRPr="00CD64A7">
        <w:rPr>
          <w:sz w:val="20"/>
        </w:rPr>
        <w:t xml:space="preserve">°C until further analysis. </w:t>
      </w:r>
    </w:p>
    <w:p w14:paraId="3DBBD322" w14:textId="77777777" w:rsidR="00D70FF1" w:rsidRPr="00CD64A7" w:rsidRDefault="00D70FF1" w:rsidP="00AE2EFF">
      <w:pPr>
        <w:jc w:val="both"/>
        <w:rPr>
          <w:sz w:val="20"/>
        </w:rPr>
      </w:pPr>
    </w:p>
    <w:p w14:paraId="699F8A6D" w14:textId="77777777" w:rsidR="00152E36" w:rsidRPr="00CD64A7" w:rsidRDefault="00FD5DA9" w:rsidP="0056711D">
      <w:pPr>
        <w:jc w:val="both"/>
        <w:outlineLvl w:val="0"/>
        <w:rPr>
          <w:b/>
          <w:sz w:val="20"/>
        </w:rPr>
      </w:pPr>
      <w:r w:rsidRPr="00CD64A7">
        <w:rPr>
          <w:b/>
          <w:sz w:val="20"/>
        </w:rPr>
        <w:t>Preparation of CH-PPE edible film</w:t>
      </w:r>
    </w:p>
    <w:p w14:paraId="288E77F4" w14:textId="47831B4F" w:rsidR="00797206" w:rsidRPr="00CD64A7" w:rsidRDefault="00C61819" w:rsidP="0056711D">
      <w:pPr>
        <w:jc w:val="both"/>
        <w:outlineLvl w:val="0"/>
        <w:rPr>
          <w:sz w:val="20"/>
        </w:rPr>
      </w:pPr>
      <w:r w:rsidRPr="00CD64A7">
        <w:rPr>
          <w:sz w:val="20"/>
        </w:rPr>
        <w:t>The solvent casting method was used to produce the chitosan-pomeg</w:t>
      </w:r>
      <w:r w:rsidR="00244DAA" w:rsidRPr="00CD64A7">
        <w:rPr>
          <w:sz w:val="20"/>
        </w:rPr>
        <w:t xml:space="preserve">ranate peel extract edible film [23]. </w:t>
      </w:r>
      <w:r w:rsidR="00206D2D" w:rsidRPr="00CD64A7">
        <w:rPr>
          <w:sz w:val="20"/>
        </w:rPr>
        <w:t>Chitosan</w:t>
      </w:r>
      <w:r w:rsidR="00FE7549" w:rsidRPr="00CD64A7">
        <w:rPr>
          <w:sz w:val="20"/>
        </w:rPr>
        <w:t xml:space="preserve"> powder</w:t>
      </w:r>
      <w:r w:rsidR="00854757" w:rsidRPr="00CD64A7">
        <w:rPr>
          <w:sz w:val="20"/>
        </w:rPr>
        <w:t xml:space="preserve"> (1%, 1.25%, 1.5%, 1.75% and 2% (w/v))</w:t>
      </w:r>
      <w:r w:rsidR="00FD5DA9" w:rsidRPr="00CD64A7">
        <w:rPr>
          <w:sz w:val="20"/>
        </w:rPr>
        <w:t xml:space="preserve"> was dissolved in 1% acetic acid to prepare </w:t>
      </w:r>
      <w:r w:rsidR="00857736" w:rsidRPr="00CD64A7">
        <w:rPr>
          <w:sz w:val="20"/>
        </w:rPr>
        <w:t xml:space="preserve">30 g for each </w:t>
      </w:r>
      <w:r w:rsidR="00FD5DA9" w:rsidRPr="00CD64A7">
        <w:rPr>
          <w:sz w:val="20"/>
        </w:rPr>
        <w:t>solution</w:t>
      </w:r>
      <w:r w:rsidR="00D12C38" w:rsidRPr="00CD64A7">
        <w:rPr>
          <w:sz w:val="20"/>
        </w:rPr>
        <w:t>. Chitosan</w:t>
      </w:r>
      <w:r w:rsidR="00FD5DA9" w:rsidRPr="00CD64A7">
        <w:rPr>
          <w:sz w:val="20"/>
        </w:rPr>
        <w:t xml:space="preserve"> solution was then</w:t>
      </w:r>
      <w:r w:rsidR="00FE7549" w:rsidRPr="00CD64A7">
        <w:rPr>
          <w:sz w:val="20"/>
        </w:rPr>
        <w:t xml:space="preserve"> left to stir</w:t>
      </w:r>
      <w:r w:rsidR="00FD5DA9" w:rsidRPr="00CD64A7">
        <w:rPr>
          <w:sz w:val="20"/>
        </w:rPr>
        <w:t xml:space="preserve"> overnight </w:t>
      </w:r>
      <w:r w:rsidR="00FE7549" w:rsidRPr="00CD64A7">
        <w:rPr>
          <w:sz w:val="20"/>
        </w:rPr>
        <w:t>using magnetic stirrer at low speed. F</w:t>
      </w:r>
      <w:r w:rsidR="00FD5DA9" w:rsidRPr="00CD64A7">
        <w:rPr>
          <w:sz w:val="20"/>
        </w:rPr>
        <w:t xml:space="preserve">ollowed by filtration with the use of </w:t>
      </w:r>
      <w:r w:rsidR="00743609" w:rsidRPr="00CD64A7">
        <w:rPr>
          <w:sz w:val="20"/>
        </w:rPr>
        <w:t xml:space="preserve">a </w:t>
      </w:r>
      <w:r w:rsidR="00FD5DA9" w:rsidRPr="00CD64A7">
        <w:rPr>
          <w:sz w:val="20"/>
        </w:rPr>
        <w:t>vacuum filter and Whatman No.3 filter</w:t>
      </w:r>
      <w:r w:rsidR="007E53CE" w:rsidRPr="00CD64A7">
        <w:rPr>
          <w:sz w:val="20"/>
        </w:rPr>
        <w:t xml:space="preserve"> </w:t>
      </w:r>
      <w:r w:rsidR="00FD5DA9" w:rsidRPr="00CD64A7">
        <w:rPr>
          <w:sz w:val="20"/>
        </w:rPr>
        <w:t xml:space="preserve">paper. Glycerol </w:t>
      </w:r>
      <w:r w:rsidR="00FE7549" w:rsidRPr="00CD64A7">
        <w:rPr>
          <w:sz w:val="20"/>
        </w:rPr>
        <w:t>(0.5% v/v) has been</w:t>
      </w:r>
      <w:r w:rsidR="00FD5DA9" w:rsidRPr="00CD64A7">
        <w:rPr>
          <w:sz w:val="20"/>
        </w:rPr>
        <w:t xml:space="preserve"> added as a plasticizer</w:t>
      </w:r>
      <w:r w:rsidR="00EF64E1" w:rsidRPr="00CD64A7">
        <w:rPr>
          <w:sz w:val="20"/>
        </w:rPr>
        <w:t xml:space="preserve"> </w:t>
      </w:r>
      <w:r w:rsidR="007C338C" w:rsidRPr="00CD64A7">
        <w:rPr>
          <w:sz w:val="20"/>
        </w:rPr>
        <w:t xml:space="preserve">into </w:t>
      </w:r>
      <w:r w:rsidR="00743609" w:rsidRPr="00CD64A7">
        <w:rPr>
          <w:sz w:val="20"/>
        </w:rPr>
        <w:t xml:space="preserve">the </w:t>
      </w:r>
      <w:r w:rsidR="00D12C38" w:rsidRPr="00CD64A7">
        <w:rPr>
          <w:sz w:val="20"/>
        </w:rPr>
        <w:t>chitosan</w:t>
      </w:r>
      <w:r w:rsidR="00B912C6" w:rsidRPr="00CD64A7">
        <w:rPr>
          <w:sz w:val="20"/>
        </w:rPr>
        <w:t xml:space="preserve"> solution and stirred f</w:t>
      </w:r>
      <w:r w:rsidR="00C366CB" w:rsidRPr="00CD64A7">
        <w:rPr>
          <w:sz w:val="20"/>
        </w:rPr>
        <w:t>or 15 minutes</w:t>
      </w:r>
      <w:r w:rsidR="00206D2D" w:rsidRPr="00CD64A7">
        <w:rPr>
          <w:sz w:val="20"/>
        </w:rPr>
        <w:t xml:space="preserve"> to get a homogenous suspension</w:t>
      </w:r>
      <w:r w:rsidR="00FD5DA9" w:rsidRPr="00CD64A7">
        <w:rPr>
          <w:sz w:val="20"/>
        </w:rPr>
        <w:t xml:space="preserve">. Tween 80 </w:t>
      </w:r>
      <w:r w:rsidR="00461677" w:rsidRPr="00CD64A7">
        <w:rPr>
          <w:sz w:val="20"/>
        </w:rPr>
        <w:t xml:space="preserve">(0.05% v/v) </w:t>
      </w:r>
      <w:r w:rsidR="00FD5DA9" w:rsidRPr="00CD64A7">
        <w:rPr>
          <w:sz w:val="20"/>
        </w:rPr>
        <w:t xml:space="preserve">was incorporated as </w:t>
      </w:r>
      <w:r w:rsidR="00743609" w:rsidRPr="00CD64A7">
        <w:rPr>
          <w:sz w:val="20"/>
        </w:rPr>
        <w:t xml:space="preserve">an </w:t>
      </w:r>
      <w:r w:rsidR="00FD5DA9" w:rsidRPr="00CD64A7">
        <w:rPr>
          <w:sz w:val="20"/>
        </w:rPr>
        <w:t>emulsifying agent.</w:t>
      </w:r>
      <w:r w:rsidR="00C366CB" w:rsidRPr="00CD64A7">
        <w:rPr>
          <w:sz w:val="20"/>
        </w:rPr>
        <w:t xml:space="preserve"> After stirring for 15 minutes</w:t>
      </w:r>
      <w:r w:rsidR="00B912C6" w:rsidRPr="00CD64A7">
        <w:rPr>
          <w:sz w:val="20"/>
        </w:rPr>
        <w:t>, pomegranate peel extract</w:t>
      </w:r>
      <w:r w:rsidR="00FD5DA9" w:rsidRPr="00CD64A7">
        <w:rPr>
          <w:sz w:val="20"/>
        </w:rPr>
        <w:t xml:space="preserve"> was incorpora</w:t>
      </w:r>
      <w:r w:rsidR="00B912C6" w:rsidRPr="00CD64A7">
        <w:rPr>
          <w:sz w:val="20"/>
        </w:rPr>
        <w:t>ted into chitosan</w:t>
      </w:r>
      <w:r w:rsidR="00FD5DA9" w:rsidRPr="00CD64A7">
        <w:rPr>
          <w:sz w:val="20"/>
        </w:rPr>
        <w:t xml:space="preserve"> solution </w:t>
      </w:r>
      <w:r w:rsidR="0054557F" w:rsidRPr="00CD64A7">
        <w:rPr>
          <w:sz w:val="20"/>
        </w:rPr>
        <w:t>and</w:t>
      </w:r>
      <w:r w:rsidR="00FD5DA9" w:rsidRPr="00CD64A7">
        <w:rPr>
          <w:sz w:val="20"/>
        </w:rPr>
        <w:t xml:space="preserve"> </w:t>
      </w:r>
      <w:r w:rsidR="0054557F" w:rsidRPr="00CD64A7">
        <w:rPr>
          <w:sz w:val="20"/>
        </w:rPr>
        <w:t>the</w:t>
      </w:r>
      <w:r w:rsidR="00FD5DA9" w:rsidRPr="00CD64A7">
        <w:rPr>
          <w:sz w:val="20"/>
        </w:rPr>
        <w:t xml:space="preserve"> final concentration</w:t>
      </w:r>
      <w:r w:rsidR="0054557F" w:rsidRPr="00CD64A7">
        <w:rPr>
          <w:sz w:val="20"/>
        </w:rPr>
        <w:t>s</w:t>
      </w:r>
      <w:r w:rsidR="00FD5DA9" w:rsidRPr="00CD64A7">
        <w:rPr>
          <w:sz w:val="20"/>
        </w:rPr>
        <w:t xml:space="preserve"> of 0%, 1%, 2%, 3%, 4%, 5% and 6% (w/v)</w:t>
      </w:r>
      <w:r w:rsidR="0054557F" w:rsidRPr="00CD64A7">
        <w:rPr>
          <w:sz w:val="20"/>
        </w:rPr>
        <w:t xml:space="preserve"> were achieved</w:t>
      </w:r>
      <w:r w:rsidR="00FD5DA9" w:rsidRPr="00CD64A7">
        <w:rPr>
          <w:sz w:val="20"/>
        </w:rPr>
        <w:t xml:space="preserve">. The </w:t>
      </w:r>
      <w:r w:rsidR="00C366CB" w:rsidRPr="00CD64A7">
        <w:rPr>
          <w:sz w:val="20"/>
        </w:rPr>
        <w:t>chitosan-</w:t>
      </w:r>
      <w:r w:rsidR="00206D2D" w:rsidRPr="00CD64A7">
        <w:rPr>
          <w:sz w:val="20"/>
        </w:rPr>
        <w:t>pomegranate peel extract (</w:t>
      </w:r>
      <w:r w:rsidR="00FD5DA9" w:rsidRPr="00CD64A7">
        <w:rPr>
          <w:sz w:val="20"/>
        </w:rPr>
        <w:t>CH-PPE</w:t>
      </w:r>
      <w:r w:rsidR="00206D2D" w:rsidRPr="00CD64A7">
        <w:rPr>
          <w:sz w:val="20"/>
        </w:rPr>
        <w:t>)</w:t>
      </w:r>
      <w:r w:rsidR="00FD5DA9" w:rsidRPr="00CD64A7">
        <w:rPr>
          <w:sz w:val="20"/>
        </w:rPr>
        <w:t xml:space="preserve"> film</w:t>
      </w:r>
      <w:r w:rsidR="00743609" w:rsidRPr="00CD64A7">
        <w:rPr>
          <w:sz w:val="20"/>
        </w:rPr>
        <w:t>-</w:t>
      </w:r>
      <w:r w:rsidR="00FD5DA9" w:rsidRPr="00CD64A7">
        <w:rPr>
          <w:sz w:val="20"/>
        </w:rPr>
        <w:t>forming solution was subjected to homogenization at 9,000 rpm for 4 minutes. Las</w:t>
      </w:r>
      <w:r w:rsidR="00FE7549" w:rsidRPr="00CD64A7">
        <w:rPr>
          <w:sz w:val="20"/>
        </w:rPr>
        <w:t>tly,</w:t>
      </w:r>
      <w:r w:rsidR="00B912C6" w:rsidRPr="00CD64A7">
        <w:rPr>
          <w:sz w:val="20"/>
        </w:rPr>
        <w:t xml:space="preserve"> 25 mL of homogenous film-forming solution</w:t>
      </w:r>
      <w:r w:rsidR="00FE7549" w:rsidRPr="00CD64A7">
        <w:rPr>
          <w:sz w:val="20"/>
        </w:rPr>
        <w:t xml:space="preserve"> were</w:t>
      </w:r>
      <w:r w:rsidR="00FD5DA9" w:rsidRPr="00CD64A7">
        <w:rPr>
          <w:sz w:val="20"/>
        </w:rPr>
        <w:t xml:space="preserve"> cast on </w:t>
      </w:r>
      <w:r w:rsidR="00743609" w:rsidRPr="00CD64A7">
        <w:rPr>
          <w:sz w:val="20"/>
        </w:rPr>
        <w:t>a</w:t>
      </w:r>
      <w:r w:rsidR="00B912C6" w:rsidRPr="00CD64A7">
        <w:rPr>
          <w:sz w:val="20"/>
        </w:rPr>
        <w:t xml:space="preserve"> sterile</w:t>
      </w:r>
      <w:r w:rsidR="00743609" w:rsidRPr="00CD64A7">
        <w:rPr>
          <w:sz w:val="20"/>
        </w:rPr>
        <w:t xml:space="preserve"> </w:t>
      </w:r>
      <w:r w:rsidR="00FE7549" w:rsidRPr="00CD64A7">
        <w:rPr>
          <w:sz w:val="20"/>
        </w:rPr>
        <w:t xml:space="preserve">petri dishes </w:t>
      </w:r>
      <w:r w:rsidR="00FD5DA9" w:rsidRPr="00CD64A7">
        <w:rPr>
          <w:sz w:val="20"/>
        </w:rPr>
        <w:t xml:space="preserve">(90 mm </w:t>
      </w:r>
      <w:r w:rsidR="00FD5DA9" w:rsidRPr="00CD64A7">
        <w:rPr>
          <w:sz w:val="20"/>
        </w:rPr>
        <w:lastRenderedPageBreak/>
        <w:t xml:space="preserve">× 15 mm) and </w:t>
      </w:r>
      <w:r w:rsidR="00B912C6" w:rsidRPr="00CD64A7">
        <w:rPr>
          <w:sz w:val="20"/>
        </w:rPr>
        <w:t>dried in a ventilated</w:t>
      </w:r>
      <w:r w:rsidR="00743609" w:rsidRPr="00CD64A7">
        <w:rPr>
          <w:sz w:val="20"/>
        </w:rPr>
        <w:t xml:space="preserve"> </w:t>
      </w:r>
      <w:r w:rsidR="00FD5DA9" w:rsidRPr="00CD64A7">
        <w:rPr>
          <w:sz w:val="20"/>
        </w:rPr>
        <w:t>oven for 22-24 h</w:t>
      </w:r>
      <w:r w:rsidR="00CD64A7">
        <w:rPr>
          <w:sz w:val="20"/>
        </w:rPr>
        <w:t>ours</w:t>
      </w:r>
      <w:r w:rsidR="00FD5DA9" w:rsidRPr="00CD64A7">
        <w:rPr>
          <w:sz w:val="20"/>
        </w:rPr>
        <w:t xml:space="preserve"> at 40˚C. </w:t>
      </w:r>
      <w:r w:rsidR="00FE7549" w:rsidRPr="00CD64A7">
        <w:rPr>
          <w:sz w:val="20"/>
        </w:rPr>
        <w:t>Once the films dried,</w:t>
      </w:r>
      <w:r w:rsidR="001F1F9F" w:rsidRPr="00CD64A7">
        <w:rPr>
          <w:sz w:val="20"/>
        </w:rPr>
        <w:t xml:space="preserve"> </w:t>
      </w:r>
      <w:r w:rsidR="00FD5DA9" w:rsidRPr="00CD64A7">
        <w:rPr>
          <w:sz w:val="20"/>
        </w:rPr>
        <w:t>p</w:t>
      </w:r>
      <w:r w:rsidR="00B912C6" w:rsidRPr="00CD64A7">
        <w:rPr>
          <w:sz w:val="20"/>
        </w:rPr>
        <w:t>eeled</w:t>
      </w:r>
      <w:r w:rsidR="00FD5DA9" w:rsidRPr="00CD64A7">
        <w:rPr>
          <w:sz w:val="20"/>
        </w:rPr>
        <w:t xml:space="preserve"> off </w:t>
      </w:r>
      <w:r w:rsidR="000F3D33" w:rsidRPr="00CD64A7">
        <w:rPr>
          <w:sz w:val="20"/>
        </w:rPr>
        <w:t xml:space="preserve">from </w:t>
      </w:r>
      <w:r w:rsidR="00743609" w:rsidRPr="00CD64A7">
        <w:rPr>
          <w:sz w:val="20"/>
        </w:rPr>
        <w:t xml:space="preserve">the </w:t>
      </w:r>
      <w:r w:rsidR="000F3D33" w:rsidRPr="00CD64A7">
        <w:rPr>
          <w:sz w:val="20"/>
        </w:rPr>
        <w:t>petri dish</w:t>
      </w:r>
      <w:r w:rsidR="00FE7549" w:rsidRPr="00CD64A7">
        <w:rPr>
          <w:sz w:val="20"/>
        </w:rPr>
        <w:t>es</w:t>
      </w:r>
      <w:r w:rsidR="00FD5DA9" w:rsidRPr="00CD64A7">
        <w:rPr>
          <w:sz w:val="20"/>
        </w:rPr>
        <w:t xml:space="preserve"> and </w:t>
      </w:r>
      <w:r w:rsidR="00B86757" w:rsidRPr="00CD64A7">
        <w:rPr>
          <w:sz w:val="20"/>
        </w:rPr>
        <w:t>kept</w:t>
      </w:r>
      <w:r w:rsidR="00F525D3" w:rsidRPr="00CD64A7">
        <w:rPr>
          <w:sz w:val="20"/>
        </w:rPr>
        <w:t xml:space="preserve"> in desiccators</w:t>
      </w:r>
      <w:r w:rsidR="00206D2D" w:rsidRPr="00CD64A7">
        <w:rPr>
          <w:sz w:val="20"/>
        </w:rPr>
        <w:t xml:space="preserve"> at room temperature </w:t>
      </w:r>
      <w:r w:rsidR="00086264" w:rsidRPr="00CD64A7">
        <w:rPr>
          <w:sz w:val="20"/>
        </w:rPr>
        <w:t xml:space="preserve">for </w:t>
      </w:r>
      <w:r w:rsidR="00206D2D" w:rsidRPr="00CD64A7">
        <w:rPr>
          <w:sz w:val="20"/>
        </w:rPr>
        <w:t xml:space="preserve">further experimental analysis. </w:t>
      </w:r>
    </w:p>
    <w:p w14:paraId="1BA2C99D" w14:textId="6D33163C" w:rsidR="00001A07" w:rsidRPr="00CD64A7" w:rsidRDefault="00FD5DA9" w:rsidP="0072586A">
      <w:pPr>
        <w:pStyle w:val="Heading2"/>
        <w:rPr>
          <w:b/>
          <w:bCs/>
        </w:rPr>
      </w:pPr>
      <w:r w:rsidRPr="00CD64A7">
        <w:rPr>
          <w:b/>
          <w:bCs/>
        </w:rPr>
        <w:t>Physical properties of CH-PPE edible film</w:t>
      </w:r>
      <w:r w:rsidR="00CD64A7">
        <w:rPr>
          <w:b/>
          <w:bCs/>
        </w:rPr>
        <w:t xml:space="preserve">: </w:t>
      </w:r>
      <w:r w:rsidRPr="00CD64A7">
        <w:rPr>
          <w:b/>
          <w:bCs/>
        </w:rPr>
        <w:t>Thickness</w:t>
      </w:r>
    </w:p>
    <w:p w14:paraId="4F1D5B15" w14:textId="77777777" w:rsidR="00F922CF" w:rsidRPr="00CD64A7" w:rsidRDefault="00C61819" w:rsidP="0072586A">
      <w:pPr>
        <w:pStyle w:val="Heading2"/>
        <w:rPr>
          <w:color w:val="auto"/>
        </w:rPr>
      </w:pPr>
      <w:r w:rsidRPr="00CD64A7">
        <w:t>E</w:t>
      </w:r>
      <w:r w:rsidR="0078706C" w:rsidRPr="00CD64A7">
        <w:t>dible film</w:t>
      </w:r>
      <w:r w:rsidRPr="00CD64A7">
        <w:t>’s thickness</w:t>
      </w:r>
      <w:r w:rsidR="00FD5DA9" w:rsidRPr="00CD64A7">
        <w:t xml:space="preserve"> </w:t>
      </w:r>
      <w:r w:rsidR="00DF06B0" w:rsidRPr="00CD64A7">
        <w:t xml:space="preserve">was </w:t>
      </w:r>
      <w:r w:rsidR="00403496" w:rsidRPr="00CD64A7">
        <w:t xml:space="preserve">determined </w:t>
      </w:r>
      <w:r w:rsidR="00FD5DA9" w:rsidRPr="00CD64A7">
        <w:t>with</w:t>
      </w:r>
      <w:r w:rsidR="00847002" w:rsidRPr="00CD64A7">
        <w:t xml:space="preserve"> </w:t>
      </w:r>
      <w:r w:rsidR="00403496" w:rsidRPr="00CD64A7">
        <w:t xml:space="preserve">minor </w:t>
      </w:r>
      <w:r w:rsidR="00244DAA" w:rsidRPr="00CD64A7">
        <w:t>modifications [24].</w:t>
      </w:r>
      <w:r w:rsidR="00C3436E" w:rsidRPr="00CD64A7">
        <w:t xml:space="preserve"> The t</w:t>
      </w:r>
      <w:r w:rsidR="00FD5DA9" w:rsidRPr="00CD64A7">
        <w:t xml:space="preserve">hickness (mm) </w:t>
      </w:r>
      <w:r w:rsidR="00C3436E" w:rsidRPr="00CD64A7">
        <w:t xml:space="preserve">of the chitosan-pomegranate peel extract edible film </w:t>
      </w:r>
      <w:r w:rsidR="00FD5DA9" w:rsidRPr="00CD64A7">
        <w:t xml:space="preserve">was determined using </w:t>
      </w:r>
      <w:r w:rsidR="007D2C7C" w:rsidRPr="00CD64A7">
        <w:t xml:space="preserve">a </w:t>
      </w:r>
      <w:r w:rsidR="00FD5DA9" w:rsidRPr="00CD64A7">
        <w:t xml:space="preserve">hand-held </w:t>
      </w:r>
      <w:r w:rsidR="00F66693" w:rsidRPr="00CD64A7">
        <w:t>micro</w:t>
      </w:r>
      <w:r w:rsidR="00321D95" w:rsidRPr="00CD64A7">
        <w:t>-</w:t>
      </w:r>
      <w:r w:rsidR="00F66693" w:rsidRPr="00CD64A7">
        <w:t>met</w:t>
      </w:r>
      <w:r w:rsidR="0078706C" w:rsidRPr="00CD64A7">
        <w:t>er at five random location</w:t>
      </w:r>
      <w:r w:rsidRPr="00CD64A7">
        <w:t>s</w:t>
      </w:r>
      <w:r w:rsidR="0078706C" w:rsidRPr="00CD64A7">
        <w:t xml:space="preserve"> of</w:t>
      </w:r>
      <w:r w:rsidR="00FD5DA9" w:rsidRPr="00CD64A7">
        <w:t xml:space="preserve"> each film. </w:t>
      </w:r>
    </w:p>
    <w:p w14:paraId="343C26AC" w14:textId="77777777" w:rsidR="000E0C17" w:rsidRPr="00CD64A7" w:rsidRDefault="00FD5DA9" w:rsidP="002B5F2F">
      <w:pPr>
        <w:jc w:val="both"/>
        <w:outlineLvl w:val="0"/>
        <w:rPr>
          <w:b/>
          <w:bCs/>
          <w:iCs/>
          <w:sz w:val="20"/>
          <w:szCs w:val="20"/>
        </w:rPr>
      </w:pPr>
      <w:r w:rsidRPr="00CD64A7">
        <w:rPr>
          <w:b/>
          <w:bCs/>
          <w:iCs/>
          <w:sz w:val="20"/>
          <w:szCs w:val="20"/>
        </w:rPr>
        <w:t>Moisture content</w:t>
      </w:r>
    </w:p>
    <w:p w14:paraId="02A4597F" w14:textId="0ACC9A3A" w:rsidR="001500BF" w:rsidRPr="00CD64A7" w:rsidRDefault="00FD5DA9" w:rsidP="002B5F2F">
      <w:pPr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>The m</w:t>
      </w:r>
      <w:r w:rsidR="00C77FEA" w:rsidRPr="00CD64A7">
        <w:rPr>
          <w:sz w:val="20"/>
          <w:szCs w:val="20"/>
        </w:rPr>
        <w:t xml:space="preserve">oisture content of </w:t>
      </w:r>
      <w:r w:rsidR="00E506F5" w:rsidRPr="00CD64A7">
        <w:rPr>
          <w:sz w:val="20"/>
          <w:szCs w:val="20"/>
        </w:rPr>
        <w:t>chitosan-</w:t>
      </w:r>
      <w:r w:rsidR="00206D2D" w:rsidRPr="00CD64A7">
        <w:rPr>
          <w:sz w:val="20"/>
          <w:szCs w:val="20"/>
        </w:rPr>
        <w:t>pomegranate peel extract (</w:t>
      </w:r>
      <w:r w:rsidR="00C77FEA" w:rsidRPr="00CD64A7">
        <w:rPr>
          <w:sz w:val="20"/>
          <w:szCs w:val="20"/>
        </w:rPr>
        <w:t>CH-PPE</w:t>
      </w:r>
      <w:r w:rsidR="00206D2D" w:rsidRPr="00CD64A7">
        <w:rPr>
          <w:sz w:val="20"/>
          <w:szCs w:val="20"/>
        </w:rPr>
        <w:t>)</w:t>
      </w:r>
      <w:r w:rsidR="00C77FEA" w:rsidRPr="00CD64A7">
        <w:rPr>
          <w:sz w:val="20"/>
          <w:szCs w:val="20"/>
        </w:rPr>
        <w:t xml:space="preserve"> </w:t>
      </w:r>
      <w:r w:rsidR="00206D2D" w:rsidRPr="00CD64A7">
        <w:rPr>
          <w:sz w:val="20"/>
          <w:szCs w:val="20"/>
        </w:rPr>
        <w:t xml:space="preserve">edible </w:t>
      </w:r>
      <w:r w:rsidR="00E506F5" w:rsidRPr="00CD64A7">
        <w:rPr>
          <w:sz w:val="20"/>
          <w:szCs w:val="20"/>
        </w:rPr>
        <w:t>film</w:t>
      </w:r>
      <w:r w:rsidR="00244DAA" w:rsidRPr="00CD64A7">
        <w:rPr>
          <w:sz w:val="20"/>
          <w:szCs w:val="20"/>
        </w:rPr>
        <w:t xml:space="preserve"> was</w:t>
      </w:r>
      <w:r w:rsidR="00E506F5" w:rsidRPr="00CD64A7">
        <w:rPr>
          <w:sz w:val="20"/>
          <w:szCs w:val="20"/>
        </w:rPr>
        <w:t xml:space="preserve"> </w:t>
      </w:r>
      <w:r w:rsidR="00DB2338" w:rsidRPr="00CD64A7">
        <w:rPr>
          <w:sz w:val="20"/>
          <w:szCs w:val="20"/>
        </w:rPr>
        <w:t>measured</w:t>
      </w:r>
      <w:r w:rsidR="00C77FEA" w:rsidRPr="00CD64A7">
        <w:rPr>
          <w:sz w:val="20"/>
          <w:szCs w:val="20"/>
        </w:rPr>
        <w:t xml:space="preserve"> </w:t>
      </w:r>
      <w:r w:rsidR="00D40A9B" w:rsidRPr="00CD64A7">
        <w:rPr>
          <w:sz w:val="20"/>
          <w:szCs w:val="20"/>
        </w:rPr>
        <w:t>[10</w:t>
      </w:r>
      <w:r w:rsidR="00244DAA" w:rsidRPr="00CD64A7">
        <w:rPr>
          <w:sz w:val="20"/>
          <w:szCs w:val="20"/>
        </w:rPr>
        <w:t xml:space="preserve">]. </w:t>
      </w:r>
      <w:r w:rsidR="00E506F5" w:rsidRPr="00CD64A7">
        <w:rPr>
          <w:sz w:val="20"/>
          <w:szCs w:val="20"/>
        </w:rPr>
        <w:t xml:space="preserve">The obtained film was first cut into a square with a 2 cm </w:t>
      </w:r>
      <w:r w:rsidR="00521921" w:rsidRPr="00CD64A7">
        <w:rPr>
          <w:sz w:val="20"/>
          <w:szCs w:val="20"/>
        </w:rPr>
        <w:t xml:space="preserve">x </w:t>
      </w:r>
      <w:r w:rsidR="00E506F5" w:rsidRPr="00CD64A7">
        <w:rPr>
          <w:sz w:val="20"/>
          <w:szCs w:val="20"/>
        </w:rPr>
        <w:t>2 cm diameter and its initial mass was weighed (W</w:t>
      </w:r>
      <w:r w:rsidR="00E506F5" w:rsidRPr="00CD64A7">
        <w:rPr>
          <w:sz w:val="20"/>
          <w:szCs w:val="20"/>
          <w:vertAlign w:val="subscript"/>
        </w:rPr>
        <w:t>0</w:t>
      </w:r>
      <w:r w:rsidR="00E506F5" w:rsidRPr="00CD64A7">
        <w:rPr>
          <w:sz w:val="20"/>
          <w:szCs w:val="20"/>
        </w:rPr>
        <w:t xml:space="preserve">). </w:t>
      </w:r>
      <w:r w:rsidR="00C77FEA" w:rsidRPr="00CD64A7">
        <w:rPr>
          <w:sz w:val="20"/>
          <w:szCs w:val="20"/>
        </w:rPr>
        <w:t xml:space="preserve">It was subsequently placed in </w:t>
      </w:r>
      <w:r w:rsidR="008879AC" w:rsidRPr="00CD64A7">
        <w:rPr>
          <w:sz w:val="20"/>
          <w:szCs w:val="20"/>
        </w:rPr>
        <w:t xml:space="preserve">a </w:t>
      </w:r>
      <w:r w:rsidR="00C77FEA" w:rsidRPr="00CD64A7">
        <w:rPr>
          <w:sz w:val="20"/>
          <w:szCs w:val="20"/>
        </w:rPr>
        <w:t xml:space="preserve">plastic cup and </w:t>
      </w:r>
      <w:r w:rsidR="00275DA6" w:rsidRPr="00CD64A7">
        <w:rPr>
          <w:sz w:val="20"/>
          <w:szCs w:val="20"/>
        </w:rPr>
        <w:t xml:space="preserve">placed in a 60°C oven for 24 hours to remove moisture before a constant mass was reached. </w:t>
      </w:r>
      <w:r w:rsidR="00C77FEA" w:rsidRPr="00CD64A7">
        <w:rPr>
          <w:sz w:val="20"/>
          <w:szCs w:val="20"/>
        </w:rPr>
        <w:t>After drying, films were cooled to room temperature</w:t>
      </w:r>
      <w:r w:rsidR="009114AA" w:rsidRPr="00CD64A7">
        <w:rPr>
          <w:sz w:val="20"/>
          <w:szCs w:val="20"/>
        </w:rPr>
        <w:t>,</w:t>
      </w:r>
      <w:r w:rsidR="00C77FEA" w:rsidRPr="00CD64A7">
        <w:rPr>
          <w:sz w:val="20"/>
          <w:szCs w:val="20"/>
        </w:rPr>
        <w:t xml:space="preserve"> and the final mass (W</w:t>
      </w:r>
      <w:r w:rsidR="00C77FEA" w:rsidRPr="00CD64A7">
        <w:rPr>
          <w:sz w:val="20"/>
          <w:szCs w:val="20"/>
          <w:vertAlign w:val="subscript"/>
        </w:rPr>
        <w:t>1</w:t>
      </w:r>
      <w:r w:rsidR="00C77FEA" w:rsidRPr="00CD64A7">
        <w:rPr>
          <w:sz w:val="20"/>
          <w:szCs w:val="20"/>
        </w:rPr>
        <w:t>) of</w:t>
      </w:r>
      <w:r w:rsidR="0078706C" w:rsidRPr="00CD64A7">
        <w:rPr>
          <w:sz w:val="20"/>
          <w:szCs w:val="20"/>
        </w:rPr>
        <w:t xml:space="preserve"> edible</w:t>
      </w:r>
      <w:r w:rsidR="00C77FEA" w:rsidRPr="00CD64A7">
        <w:rPr>
          <w:sz w:val="20"/>
          <w:szCs w:val="20"/>
        </w:rPr>
        <w:t xml:space="preserve"> films was determined</w:t>
      </w:r>
      <w:r w:rsidR="009114AA" w:rsidRPr="00CD64A7">
        <w:rPr>
          <w:sz w:val="20"/>
          <w:szCs w:val="20"/>
        </w:rPr>
        <w:t>,</w:t>
      </w:r>
      <w:r w:rsidR="00C77FEA" w:rsidRPr="00CD64A7">
        <w:rPr>
          <w:sz w:val="20"/>
          <w:szCs w:val="20"/>
        </w:rPr>
        <w:t xml:space="preserve"> and its weight was recorded. </w:t>
      </w:r>
      <w:r w:rsidR="009114AA" w:rsidRPr="00CD64A7">
        <w:rPr>
          <w:sz w:val="20"/>
          <w:szCs w:val="20"/>
        </w:rPr>
        <w:t>The c</w:t>
      </w:r>
      <w:r w:rsidR="00C77FEA" w:rsidRPr="00CD64A7">
        <w:rPr>
          <w:sz w:val="20"/>
          <w:szCs w:val="20"/>
        </w:rPr>
        <w:t xml:space="preserve">alculation of moisture content </w:t>
      </w:r>
      <w:r w:rsidR="00275DA6" w:rsidRPr="00CD64A7">
        <w:rPr>
          <w:sz w:val="20"/>
          <w:szCs w:val="20"/>
        </w:rPr>
        <w:t xml:space="preserve">of the edible film </w:t>
      </w:r>
      <w:r w:rsidR="00C77FEA" w:rsidRPr="00CD64A7">
        <w:rPr>
          <w:sz w:val="20"/>
          <w:szCs w:val="20"/>
        </w:rPr>
        <w:t xml:space="preserve">was determined as </w:t>
      </w:r>
      <w:r w:rsidR="009114AA" w:rsidRPr="00CD64A7">
        <w:rPr>
          <w:sz w:val="20"/>
          <w:szCs w:val="20"/>
        </w:rPr>
        <w:t xml:space="preserve">the </w:t>
      </w:r>
      <w:r w:rsidR="00C77FEA" w:rsidRPr="00CD64A7">
        <w:rPr>
          <w:sz w:val="20"/>
          <w:szCs w:val="20"/>
        </w:rPr>
        <w:t>following equation</w:t>
      </w:r>
      <w:r w:rsidR="00CD64A7">
        <w:rPr>
          <w:sz w:val="20"/>
          <w:szCs w:val="20"/>
        </w:rPr>
        <w:t xml:space="preserve"> 1</w:t>
      </w:r>
      <w:r w:rsidR="00C77FEA" w:rsidRPr="00CD64A7">
        <w:rPr>
          <w:sz w:val="20"/>
          <w:szCs w:val="20"/>
        </w:rPr>
        <w:t>.</w:t>
      </w:r>
      <w:r w:rsidR="005D33D6" w:rsidRPr="00CD64A7">
        <w:rPr>
          <w:sz w:val="20"/>
          <w:szCs w:val="20"/>
        </w:rPr>
        <w:t xml:space="preserve"> </w:t>
      </w:r>
    </w:p>
    <w:p w14:paraId="6722CA85" w14:textId="3CC02F67" w:rsidR="00BC3C29" w:rsidRPr="00CD64A7" w:rsidRDefault="00BC3C29" w:rsidP="00CD64A7">
      <w:pPr>
        <w:outlineLvl w:val="0"/>
        <w:rPr>
          <w:sz w:val="20"/>
          <w:szCs w:val="20"/>
        </w:rPr>
      </w:pPr>
    </w:p>
    <w:p w14:paraId="7CD87570" w14:textId="6A249E99" w:rsidR="00F922CF" w:rsidRPr="00CD64A7" w:rsidRDefault="00CD27B8" w:rsidP="00CD64A7">
      <w:pPr>
        <w:ind w:firstLine="720"/>
      </w:pPr>
      <m:oMath>
        <m:r>
          <w:rPr>
            <w:rFonts w:ascii="Cambria Math" w:hAnsi="Cambria Math"/>
            <w:sz w:val="20"/>
            <w:szCs w:val="20"/>
          </w:rPr>
          <m:t>Moisture content = (W0 - W1)/W0 x 100%</m:t>
        </m:r>
      </m:oMath>
      <w:r w:rsidR="00CD64A7">
        <w:rPr>
          <w:sz w:val="20"/>
          <w:szCs w:val="20"/>
        </w:rPr>
        <w:tab/>
      </w:r>
      <w:r w:rsidR="00CD64A7">
        <w:rPr>
          <w:sz w:val="20"/>
          <w:szCs w:val="20"/>
        </w:rPr>
        <w:tab/>
      </w:r>
      <w:r w:rsidR="00CD64A7">
        <w:rPr>
          <w:sz w:val="20"/>
          <w:szCs w:val="20"/>
        </w:rPr>
        <w:tab/>
      </w:r>
      <w:r w:rsidR="00CD64A7">
        <w:rPr>
          <w:sz w:val="20"/>
          <w:szCs w:val="20"/>
        </w:rPr>
        <w:tab/>
      </w:r>
      <w:r w:rsidR="00CD64A7">
        <w:rPr>
          <w:sz w:val="20"/>
          <w:szCs w:val="20"/>
        </w:rPr>
        <w:tab/>
      </w:r>
      <w:r w:rsidR="00CD64A7">
        <w:rPr>
          <w:sz w:val="20"/>
          <w:szCs w:val="20"/>
        </w:rPr>
        <w:tab/>
        <w:t xml:space="preserve">   (1)</w:t>
      </w:r>
    </w:p>
    <w:p w14:paraId="171E39DC" w14:textId="77777777" w:rsidR="00D35EEA" w:rsidRPr="00CD64A7" w:rsidRDefault="00D35EEA" w:rsidP="002B5F2F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7D9E5D3F" w14:textId="77777777" w:rsidR="00C77FEA" w:rsidRPr="00CD64A7" w:rsidRDefault="00FD5DA9" w:rsidP="002B5F2F">
      <w:pPr>
        <w:jc w:val="both"/>
        <w:outlineLvl w:val="0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>Water solubility</w:t>
      </w:r>
    </w:p>
    <w:p w14:paraId="3F6C4029" w14:textId="19ACE474" w:rsidR="00123EA1" w:rsidRPr="00CD64A7" w:rsidRDefault="00E81691" w:rsidP="002B5F2F">
      <w:pPr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>The water solubility of CH-PPE edible film was obtained, with modifications</w:t>
      </w:r>
      <w:r w:rsidR="00273692" w:rsidRPr="00CD64A7">
        <w:rPr>
          <w:sz w:val="20"/>
          <w:szCs w:val="20"/>
        </w:rPr>
        <w:t xml:space="preserve"> [25</w:t>
      </w:r>
      <w:r w:rsidR="00244DAA" w:rsidRPr="00CD64A7">
        <w:rPr>
          <w:sz w:val="20"/>
          <w:szCs w:val="20"/>
        </w:rPr>
        <w:t xml:space="preserve">]. </w:t>
      </w:r>
      <w:r w:rsidRPr="00CD64A7">
        <w:rPr>
          <w:sz w:val="20"/>
          <w:szCs w:val="20"/>
        </w:rPr>
        <w:t xml:space="preserve">At room temperature, each dried edible film was immersed in 25 mL distilled water for 2 hours. </w:t>
      </w:r>
      <w:r w:rsidR="00C77FEA" w:rsidRPr="00CD64A7">
        <w:rPr>
          <w:sz w:val="20"/>
          <w:szCs w:val="20"/>
        </w:rPr>
        <w:t>The free water was removed</w:t>
      </w:r>
      <w:r w:rsidR="00FD5DA9" w:rsidRPr="00CD64A7">
        <w:rPr>
          <w:sz w:val="20"/>
          <w:szCs w:val="20"/>
        </w:rPr>
        <w:t>,</w:t>
      </w:r>
      <w:r w:rsidR="00C77FEA" w:rsidRPr="00CD64A7">
        <w:rPr>
          <w:sz w:val="20"/>
          <w:szCs w:val="20"/>
        </w:rPr>
        <w:t xml:space="preserve"> and </w:t>
      </w:r>
      <w:r w:rsidRPr="00CD64A7">
        <w:rPr>
          <w:sz w:val="20"/>
          <w:szCs w:val="20"/>
        </w:rPr>
        <w:t xml:space="preserve">the films were dried for 24 hours at 60°C in an oven. </w:t>
      </w:r>
      <w:r w:rsidR="00FD5DA9" w:rsidRPr="00CD64A7">
        <w:rPr>
          <w:sz w:val="20"/>
          <w:szCs w:val="20"/>
        </w:rPr>
        <w:t>The f</w:t>
      </w:r>
      <w:r w:rsidR="00C77FEA" w:rsidRPr="00CD64A7">
        <w:rPr>
          <w:sz w:val="20"/>
          <w:szCs w:val="20"/>
        </w:rPr>
        <w:t>inal mass of dried</w:t>
      </w:r>
      <w:r w:rsidR="0072223A" w:rsidRPr="00CD64A7">
        <w:rPr>
          <w:sz w:val="20"/>
          <w:szCs w:val="20"/>
        </w:rPr>
        <w:t xml:space="preserve"> edible</w:t>
      </w:r>
      <w:r w:rsidR="00C77FEA" w:rsidRPr="00CD64A7">
        <w:rPr>
          <w:sz w:val="20"/>
          <w:szCs w:val="20"/>
        </w:rPr>
        <w:t xml:space="preserve"> films (W</w:t>
      </w:r>
      <w:r w:rsidR="00C77FEA" w:rsidRPr="00CD64A7">
        <w:rPr>
          <w:sz w:val="20"/>
          <w:szCs w:val="20"/>
          <w:vertAlign w:val="subscript"/>
        </w:rPr>
        <w:t>2</w:t>
      </w:r>
      <w:r w:rsidR="00C77FEA" w:rsidRPr="00CD64A7">
        <w:rPr>
          <w:sz w:val="20"/>
          <w:szCs w:val="20"/>
        </w:rPr>
        <w:t xml:space="preserve">) </w:t>
      </w:r>
      <w:r w:rsidRPr="00CD64A7">
        <w:rPr>
          <w:sz w:val="20"/>
          <w:szCs w:val="20"/>
        </w:rPr>
        <w:t xml:space="preserve">was measured after it was brought to room temperature. </w:t>
      </w:r>
      <w:r w:rsidR="00C77FEA" w:rsidRPr="00CD64A7">
        <w:rPr>
          <w:sz w:val="20"/>
          <w:szCs w:val="20"/>
        </w:rPr>
        <w:t xml:space="preserve">Calculation of water solubility was determined as </w:t>
      </w:r>
      <w:r w:rsidR="00B758A7" w:rsidRPr="00CD64A7">
        <w:rPr>
          <w:sz w:val="20"/>
          <w:szCs w:val="20"/>
        </w:rPr>
        <w:t xml:space="preserve">the </w:t>
      </w:r>
      <w:r w:rsidR="00C77FEA" w:rsidRPr="00CD64A7">
        <w:rPr>
          <w:sz w:val="20"/>
          <w:szCs w:val="20"/>
        </w:rPr>
        <w:t>following equation</w:t>
      </w:r>
      <w:r w:rsidR="005B0348">
        <w:rPr>
          <w:sz w:val="20"/>
          <w:szCs w:val="20"/>
        </w:rPr>
        <w:t xml:space="preserve"> 2</w:t>
      </w:r>
      <w:r w:rsidR="00C77FEA" w:rsidRPr="00CD64A7">
        <w:rPr>
          <w:sz w:val="20"/>
          <w:szCs w:val="20"/>
        </w:rPr>
        <w:t>.</w:t>
      </w:r>
    </w:p>
    <w:p w14:paraId="36E62B8E" w14:textId="77777777" w:rsidR="001500BF" w:rsidRPr="00CD64A7" w:rsidRDefault="001500BF" w:rsidP="002B5F2F">
      <w:pPr>
        <w:tabs>
          <w:tab w:val="left" w:pos="6660"/>
        </w:tabs>
        <w:ind w:firstLine="709"/>
        <w:jc w:val="both"/>
        <w:outlineLvl w:val="0"/>
        <w:rPr>
          <w:sz w:val="20"/>
          <w:szCs w:val="20"/>
        </w:rPr>
      </w:pPr>
    </w:p>
    <w:p w14:paraId="3721A514" w14:textId="47A28BEC" w:rsidR="00F922CF" w:rsidRPr="00CD64A7" w:rsidRDefault="005B0348" w:rsidP="002B5F2F">
      <w:pPr>
        <w:tabs>
          <w:tab w:val="left" w:pos="6660"/>
        </w:tabs>
        <w:jc w:val="both"/>
        <w:outlineLvl w:val="0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 xml:space="preserve">               </m:t>
        </m:r>
        <m:r>
          <w:rPr>
            <w:rFonts w:ascii="Cambria Math" w:hAnsi="Cambria Math"/>
            <w:sz w:val="20"/>
            <w:szCs w:val="20"/>
          </w:rPr>
          <m:t>Water solubility=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W</m:t>
            </m:r>
            <m:r>
              <w:rPr>
                <w:rFonts w:ascii="Cambria Math" w:eastAsia="Cambria Math" w:hAnsi="Cambria Math"/>
                <w:sz w:val="20"/>
                <w:szCs w:val="20"/>
              </w:rPr>
              <m:t>1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-</m:t>
            </m:r>
            <m:r>
              <w:rPr>
                <w:rFonts w:ascii="Cambria Math" w:hAnsi="Cambria Math"/>
                <w:sz w:val="20"/>
                <w:szCs w:val="20"/>
              </w:rPr>
              <m:t>W</m:t>
            </m:r>
            <m:r>
              <w:rPr>
                <w:rFonts w:ascii="Cambria Math" w:eastAsia="Cambria Math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W</m:t>
            </m:r>
            <m:r>
              <w:rPr>
                <w:rFonts w:ascii="Cambria Math" w:eastAsia="Cambria Math" w:hAnsi="Cambria Math"/>
                <w:sz w:val="20"/>
                <w:szCs w:val="20"/>
              </w:rPr>
              <m:t>1</m:t>
            </m:r>
          </m:den>
        </m:f>
        <m:r>
          <w:rPr>
            <w:rFonts w:ascii="Cambria Math" w:hAnsi="Cambria Math"/>
            <w:sz w:val="20"/>
            <w:szCs w:val="20"/>
          </w:rPr>
          <m:t>×100%</m:t>
        </m:r>
      </m:oMath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(2)</w:t>
      </w:r>
    </w:p>
    <w:p w14:paraId="20C6B67A" w14:textId="77777777" w:rsidR="00F41986" w:rsidRPr="00CD64A7" w:rsidRDefault="00F41986" w:rsidP="002B5F2F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0253215E" w14:textId="77777777" w:rsidR="00C77FEA" w:rsidRPr="00CD64A7" w:rsidRDefault="00FD5DA9" w:rsidP="002B5F2F">
      <w:pPr>
        <w:jc w:val="both"/>
        <w:outlineLvl w:val="0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>Color</w:t>
      </w:r>
    </w:p>
    <w:p w14:paraId="4A33CBB8" w14:textId="56EC1482" w:rsidR="00123EA1" w:rsidRPr="00CD64A7" w:rsidRDefault="00FD5DA9" w:rsidP="002B5F2F">
      <w:pPr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 xml:space="preserve">The </w:t>
      </w:r>
      <w:r w:rsidR="0078706C" w:rsidRPr="00CD64A7">
        <w:rPr>
          <w:sz w:val="20"/>
          <w:szCs w:val="20"/>
        </w:rPr>
        <w:t xml:space="preserve">edible </w:t>
      </w:r>
      <w:r w:rsidRPr="00CD64A7">
        <w:rPr>
          <w:sz w:val="20"/>
          <w:szCs w:val="20"/>
        </w:rPr>
        <w:t>film</w:t>
      </w:r>
      <w:r w:rsidR="0072223A" w:rsidRPr="00CD64A7">
        <w:rPr>
          <w:sz w:val="20"/>
          <w:szCs w:val="20"/>
        </w:rPr>
        <w:t>’s</w:t>
      </w:r>
      <w:r w:rsidR="00273692" w:rsidRPr="00CD64A7">
        <w:rPr>
          <w:sz w:val="20"/>
          <w:szCs w:val="20"/>
        </w:rPr>
        <w:t xml:space="preserve"> color was determined [26</w:t>
      </w:r>
      <w:r w:rsidR="00244DAA" w:rsidRPr="00CD64A7">
        <w:rPr>
          <w:sz w:val="20"/>
          <w:szCs w:val="20"/>
        </w:rPr>
        <w:t xml:space="preserve">]. </w:t>
      </w:r>
      <w:r w:rsidR="00A03470" w:rsidRPr="00CD64A7">
        <w:rPr>
          <w:sz w:val="20"/>
          <w:szCs w:val="20"/>
        </w:rPr>
        <w:t>C</w:t>
      </w:r>
      <w:r w:rsidRPr="00CD64A7">
        <w:rPr>
          <w:sz w:val="20"/>
          <w:szCs w:val="20"/>
        </w:rPr>
        <w:t xml:space="preserve">olorimeter was firstly calibrated with </w:t>
      </w:r>
      <w:r w:rsidR="00B758A7" w:rsidRPr="00CD64A7">
        <w:rPr>
          <w:sz w:val="20"/>
          <w:szCs w:val="20"/>
        </w:rPr>
        <w:t xml:space="preserve">a </w:t>
      </w:r>
      <w:r w:rsidRPr="00CD64A7">
        <w:rPr>
          <w:sz w:val="20"/>
          <w:szCs w:val="20"/>
        </w:rPr>
        <w:t>white and black calibr</w:t>
      </w:r>
      <w:r w:rsidR="00206D2D" w:rsidRPr="00CD64A7">
        <w:rPr>
          <w:sz w:val="20"/>
          <w:szCs w:val="20"/>
        </w:rPr>
        <w:t xml:space="preserve">ate plate. After calibration, </w:t>
      </w:r>
      <w:r w:rsidRPr="00CD64A7">
        <w:rPr>
          <w:sz w:val="20"/>
          <w:szCs w:val="20"/>
        </w:rPr>
        <w:t xml:space="preserve">64 mm diameter </w:t>
      </w:r>
      <w:r w:rsidR="00206D2D" w:rsidRPr="00CD64A7">
        <w:rPr>
          <w:sz w:val="20"/>
          <w:szCs w:val="20"/>
        </w:rPr>
        <w:t xml:space="preserve">of </w:t>
      </w:r>
      <w:r w:rsidRPr="00CD64A7">
        <w:rPr>
          <w:sz w:val="20"/>
          <w:szCs w:val="20"/>
        </w:rPr>
        <w:t>CH-PPE</w:t>
      </w:r>
      <w:r w:rsidR="00206D2D" w:rsidRPr="00CD64A7">
        <w:rPr>
          <w:sz w:val="20"/>
          <w:szCs w:val="20"/>
        </w:rPr>
        <w:t xml:space="preserve"> edible</w:t>
      </w:r>
      <w:r w:rsidRPr="00CD64A7">
        <w:rPr>
          <w:sz w:val="20"/>
          <w:szCs w:val="20"/>
        </w:rPr>
        <w:t xml:space="preserve"> film was placed on </w:t>
      </w:r>
      <w:r w:rsidR="00B758A7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>ColorFle</w:t>
      </w:r>
      <w:r w:rsidR="008D6865" w:rsidRPr="00CD64A7">
        <w:rPr>
          <w:sz w:val="20"/>
          <w:szCs w:val="20"/>
        </w:rPr>
        <w:t>z</w:t>
      </w:r>
      <w:r w:rsidRPr="00CD64A7">
        <w:rPr>
          <w:sz w:val="20"/>
          <w:szCs w:val="20"/>
        </w:rPr>
        <w:t xml:space="preserve"> sample cup. The sample was rotated 90° after each reading. The film color was expressed in L*, a*, and b* values. L* represent</w:t>
      </w:r>
      <w:r w:rsidR="00B758A7" w:rsidRPr="00CD64A7">
        <w:rPr>
          <w:sz w:val="20"/>
          <w:szCs w:val="20"/>
        </w:rPr>
        <w:t>s</w:t>
      </w:r>
      <w:r w:rsidRPr="00CD64A7">
        <w:rPr>
          <w:sz w:val="20"/>
          <w:szCs w:val="20"/>
        </w:rPr>
        <w:t xml:space="preserve"> the darkness of black at L=0 and </w:t>
      </w:r>
      <w:r w:rsidR="00B758A7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 xml:space="preserve">brightness of white at L=100; a* indicates red and green hue whereby </w:t>
      </w:r>
      <w:r w:rsidR="00B758A7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 xml:space="preserve">negative value signifies green hue and </w:t>
      </w:r>
      <w:r w:rsidR="00B758A7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 xml:space="preserve">positive value signifies red hue; </w:t>
      </w:r>
      <w:r w:rsidR="00B758A7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 xml:space="preserve">value of b* represents yellow/blue whereby yellow at </w:t>
      </w:r>
      <w:r w:rsidR="00B758A7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 xml:space="preserve">positive value and blue at a negative value. </w:t>
      </w:r>
      <w:r w:rsidR="000E2031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 xml:space="preserve">color index (∆E) that identifies the total color differences between each sample was </w:t>
      </w:r>
      <w:r w:rsidR="00535C4B" w:rsidRPr="00CD64A7">
        <w:rPr>
          <w:sz w:val="20"/>
          <w:szCs w:val="20"/>
        </w:rPr>
        <w:t>determined</w:t>
      </w:r>
      <w:r w:rsidRPr="00CD64A7">
        <w:rPr>
          <w:sz w:val="20"/>
          <w:szCs w:val="20"/>
        </w:rPr>
        <w:t xml:space="preserve"> as </w:t>
      </w:r>
      <w:r w:rsidR="00B758A7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>following equation.</w:t>
      </w:r>
    </w:p>
    <w:p w14:paraId="401B3101" w14:textId="77777777" w:rsidR="00243F89" w:rsidRPr="00CD64A7" w:rsidRDefault="00243F89" w:rsidP="002B5F2F">
      <w:pPr>
        <w:tabs>
          <w:tab w:val="left" w:pos="6660"/>
        </w:tabs>
        <w:ind w:firstLine="709"/>
        <w:jc w:val="both"/>
        <w:outlineLvl w:val="0"/>
        <w:rPr>
          <w:sz w:val="20"/>
          <w:szCs w:val="20"/>
        </w:rPr>
      </w:pPr>
    </w:p>
    <w:p w14:paraId="6E33D810" w14:textId="2D492A82" w:rsidR="00F922CF" w:rsidRPr="00CD64A7" w:rsidRDefault="00FD5DA9" w:rsidP="005B0348">
      <w:pPr>
        <w:ind w:firstLine="720"/>
        <w:jc w:val="both"/>
        <w:outlineLvl w:val="0"/>
        <w:rPr>
          <w:rFonts w:eastAsia="SimSun"/>
          <w:sz w:val="20"/>
          <w:szCs w:val="20"/>
        </w:rPr>
      </w:pPr>
      <w:r w:rsidRPr="00CD64A7">
        <w:rPr>
          <w:sz w:val="20"/>
          <w:szCs w:val="20"/>
          <w:lang w:val="fr-FR"/>
        </w:rPr>
        <w:t>Δ</w:t>
      </w:r>
      <w:r w:rsidRPr="00CD64A7">
        <w:rPr>
          <w:sz w:val="20"/>
          <w:szCs w:val="20"/>
          <w:lang w:val="en-US"/>
        </w:rPr>
        <w:t xml:space="preserve">E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  <w:lang w:val="fr-FR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ΔL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*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position w:val="8"/>
                <w:sz w:val="20"/>
                <w:szCs w:val="20"/>
              </w:rPr>
              <m:t xml:space="preserve"> 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Δa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*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position w:val="8"/>
                <w:sz w:val="20"/>
                <w:szCs w:val="20"/>
              </w:rPr>
              <m:t xml:space="preserve"> 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Δb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*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  <w:lang w:val="en-US"/>
              </w:rPr>
              <m:t xml:space="preserve"> </m:t>
            </m:r>
          </m:e>
        </m:rad>
      </m:oMath>
      <w:r w:rsidRPr="00CD64A7">
        <w:rPr>
          <w:rFonts w:eastAsia="SimSun"/>
          <w:sz w:val="20"/>
          <w:szCs w:val="20"/>
        </w:rPr>
        <w:t xml:space="preserve"> </w:t>
      </w:r>
      <w:r w:rsidR="005B0348">
        <w:rPr>
          <w:rFonts w:eastAsia="SimSun"/>
          <w:sz w:val="20"/>
          <w:szCs w:val="20"/>
        </w:rPr>
        <w:tab/>
      </w:r>
      <w:r w:rsidR="005B0348">
        <w:rPr>
          <w:rFonts w:eastAsia="SimSun"/>
          <w:sz w:val="20"/>
          <w:szCs w:val="20"/>
        </w:rPr>
        <w:tab/>
      </w:r>
      <w:r w:rsidR="005B0348">
        <w:rPr>
          <w:rFonts w:eastAsia="SimSun"/>
          <w:sz w:val="20"/>
          <w:szCs w:val="20"/>
        </w:rPr>
        <w:tab/>
      </w:r>
      <w:r w:rsidR="005B0348">
        <w:rPr>
          <w:rFonts w:eastAsia="SimSun"/>
          <w:sz w:val="20"/>
          <w:szCs w:val="20"/>
        </w:rPr>
        <w:tab/>
      </w:r>
      <w:r w:rsidR="005B0348">
        <w:rPr>
          <w:rFonts w:eastAsia="SimSun"/>
          <w:sz w:val="20"/>
          <w:szCs w:val="20"/>
        </w:rPr>
        <w:tab/>
      </w:r>
      <w:r w:rsidR="005B0348">
        <w:rPr>
          <w:rFonts w:eastAsia="SimSun"/>
          <w:sz w:val="20"/>
          <w:szCs w:val="20"/>
        </w:rPr>
        <w:tab/>
      </w:r>
      <w:r w:rsidR="005B0348">
        <w:rPr>
          <w:rFonts w:eastAsia="SimSun"/>
          <w:sz w:val="20"/>
          <w:szCs w:val="20"/>
        </w:rPr>
        <w:tab/>
        <w:t xml:space="preserve">    (3)</w:t>
      </w:r>
    </w:p>
    <w:p w14:paraId="55F4E2CF" w14:textId="77777777" w:rsidR="00D70FF1" w:rsidRPr="00CD64A7" w:rsidRDefault="00D70FF1" w:rsidP="002B5F2F">
      <w:pPr>
        <w:jc w:val="both"/>
        <w:outlineLvl w:val="0"/>
        <w:rPr>
          <w:rFonts w:eastAsia="SimSun"/>
          <w:sz w:val="20"/>
          <w:szCs w:val="20"/>
        </w:rPr>
      </w:pPr>
    </w:p>
    <w:p w14:paraId="2EAE08ED" w14:textId="77777777" w:rsidR="00D70FF1" w:rsidRPr="00CD64A7" w:rsidRDefault="00FD5DA9" w:rsidP="002B5F2F">
      <w:pPr>
        <w:jc w:val="both"/>
        <w:outlineLvl w:val="0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>Mechanical properties of CH-PPE edible film</w:t>
      </w:r>
    </w:p>
    <w:p w14:paraId="65992AE3" w14:textId="2AC37BC3" w:rsidR="007B5BB3" w:rsidRPr="00CD64A7" w:rsidRDefault="00FD5DA9" w:rsidP="002B5F2F">
      <w:pPr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 xml:space="preserve">Tensile strength and elongation at </w:t>
      </w:r>
      <w:r w:rsidR="000A6EF4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 xml:space="preserve">breakpoint of CH-PPE </w:t>
      </w:r>
      <w:r w:rsidR="00206D2D" w:rsidRPr="00CD64A7">
        <w:rPr>
          <w:sz w:val="20"/>
          <w:szCs w:val="20"/>
        </w:rPr>
        <w:t xml:space="preserve">edible </w:t>
      </w:r>
      <w:r w:rsidRPr="00CD64A7">
        <w:rPr>
          <w:sz w:val="20"/>
          <w:szCs w:val="20"/>
        </w:rPr>
        <w:t>film were determined</w:t>
      </w:r>
      <w:r w:rsidR="007B3266" w:rsidRPr="00CD64A7">
        <w:rPr>
          <w:sz w:val="20"/>
          <w:szCs w:val="20"/>
        </w:rPr>
        <w:t xml:space="preserve"> using the </w:t>
      </w:r>
      <w:r w:rsidR="00244DAA" w:rsidRPr="00CD64A7">
        <w:rPr>
          <w:sz w:val="20"/>
          <w:szCs w:val="20"/>
        </w:rPr>
        <w:t xml:space="preserve">method </w:t>
      </w:r>
      <w:r w:rsidRPr="00CD64A7">
        <w:rPr>
          <w:sz w:val="20"/>
          <w:szCs w:val="20"/>
        </w:rPr>
        <w:t>of which conformance to ASTM D882-02</w:t>
      </w:r>
      <w:r w:rsidR="00347AC6" w:rsidRPr="00CD64A7">
        <w:rPr>
          <w:sz w:val="20"/>
          <w:szCs w:val="20"/>
        </w:rPr>
        <w:t xml:space="preserve"> method</w:t>
      </w:r>
      <w:r w:rsidR="00273692" w:rsidRPr="00CD64A7">
        <w:rPr>
          <w:sz w:val="20"/>
          <w:szCs w:val="20"/>
        </w:rPr>
        <w:t xml:space="preserve"> [27</w:t>
      </w:r>
      <w:r w:rsidR="00244DAA" w:rsidRPr="00CD64A7">
        <w:rPr>
          <w:sz w:val="20"/>
          <w:szCs w:val="20"/>
        </w:rPr>
        <w:t>]</w:t>
      </w:r>
      <w:r w:rsidRPr="00CD64A7">
        <w:rPr>
          <w:sz w:val="20"/>
          <w:szCs w:val="20"/>
        </w:rPr>
        <w:t xml:space="preserve">. </w:t>
      </w:r>
      <w:r w:rsidR="000A6EF4" w:rsidRPr="00CD64A7">
        <w:rPr>
          <w:sz w:val="20"/>
          <w:szCs w:val="20"/>
        </w:rPr>
        <w:t>The f</w:t>
      </w:r>
      <w:r w:rsidRPr="00CD64A7">
        <w:rPr>
          <w:sz w:val="20"/>
          <w:szCs w:val="20"/>
        </w:rPr>
        <w:t>ilm was cut into 20 mm × 70 mm strips. The strips w</w:t>
      </w:r>
      <w:r w:rsidR="000A6EF4" w:rsidRPr="00CD64A7">
        <w:rPr>
          <w:sz w:val="20"/>
          <w:szCs w:val="20"/>
        </w:rPr>
        <w:t>ere</w:t>
      </w:r>
      <w:r w:rsidRPr="00CD64A7">
        <w:rPr>
          <w:sz w:val="20"/>
          <w:szCs w:val="20"/>
        </w:rPr>
        <w:t xml:space="preserve"> placed into </w:t>
      </w:r>
      <w:r w:rsidR="000A6EF4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>film-extension grips and clamped with a 50 mm initial grip distance.</w:t>
      </w:r>
      <w:r w:rsidR="000E2031" w:rsidRPr="00CD64A7">
        <w:rPr>
          <w:sz w:val="20"/>
          <w:szCs w:val="20"/>
        </w:rPr>
        <w:t xml:space="preserve"> The crosshead was set to a speed of 20 mm/min.</w:t>
      </w:r>
      <w:r w:rsidRPr="00CD64A7">
        <w:rPr>
          <w:sz w:val="20"/>
          <w:szCs w:val="20"/>
        </w:rPr>
        <w:t xml:space="preserve"> </w:t>
      </w:r>
    </w:p>
    <w:p w14:paraId="400F288C" w14:textId="77777777" w:rsidR="008D6865" w:rsidRPr="00CD64A7" w:rsidRDefault="008D6865" w:rsidP="002B5F2F">
      <w:pPr>
        <w:jc w:val="both"/>
        <w:outlineLvl w:val="0"/>
        <w:rPr>
          <w:sz w:val="20"/>
          <w:szCs w:val="20"/>
        </w:rPr>
      </w:pPr>
    </w:p>
    <w:p w14:paraId="209353C9" w14:textId="77777777" w:rsidR="00D70FF1" w:rsidRPr="00CD64A7" w:rsidRDefault="00FD5DA9" w:rsidP="002B5F2F">
      <w:pPr>
        <w:jc w:val="both"/>
        <w:outlineLvl w:val="0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>Chemical properties of CH-PPE edible film</w:t>
      </w:r>
    </w:p>
    <w:p w14:paraId="4F020017" w14:textId="348BBC19" w:rsidR="00D23ECC" w:rsidRPr="00CD64A7" w:rsidRDefault="004A0F80" w:rsidP="002B5F2F">
      <w:pPr>
        <w:jc w:val="both"/>
        <w:outlineLvl w:val="0"/>
        <w:rPr>
          <w:b/>
          <w:bCs/>
          <w:sz w:val="20"/>
          <w:szCs w:val="20"/>
        </w:rPr>
      </w:pPr>
      <w:r w:rsidRPr="00CD64A7">
        <w:rPr>
          <w:sz w:val="20"/>
          <w:szCs w:val="20"/>
        </w:rPr>
        <w:t>The absorbance spectra of CH-PPE edible film were measured using Fourier Transform Infrared (FTIR)</w:t>
      </w:r>
      <w:r w:rsidR="00E25C66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spectrometry</w:t>
      </w:r>
      <w:r w:rsidR="007E35D1" w:rsidRPr="00CD64A7">
        <w:rPr>
          <w:sz w:val="20"/>
          <w:szCs w:val="20"/>
        </w:rPr>
        <w:t xml:space="preserve"> (Nicolet</w:t>
      </w:r>
      <w:r w:rsidR="007E35D1" w:rsidRPr="00CD64A7">
        <w:rPr>
          <w:sz w:val="20"/>
          <w:szCs w:val="20"/>
          <w:vertAlign w:val="superscript"/>
        </w:rPr>
        <w:t>tm</w:t>
      </w:r>
      <w:r w:rsidR="007E35D1" w:rsidRPr="00CD64A7">
        <w:rPr>
          <w:sz w:val="20"/>
          <w:szCs w:val="20"/>
        </w:rPr>
        <w:t xml:space="preserve"> iS</w:t>
      </w:r>
      <w:r w:rsidR="007E35D1" w:rsidRPr="00CD64A7">
        <w:rPr>
          <w:sz w:val="20"/>
          <w:szCs w:val="20"/>
          <w:vertAlign w:val="superscript"/>
        </w:rPr>
        <w:t>tm</w:t>
      </w:r>
      <w:r w:rsidR="007E35D1" w:rsidRPr="00CD64A7">
        <w:rPr>
          <w:sz w:val="20"/>
          <w:szCs w:val="20"/>
        </w:rPr>
        <w:t xml:space="preserve"> 5 Spectrometer, Thermo Scientific, Malaysia</w:t>
      </w:r>
      <w:r w:rsidR="007E35D1" w:rsidRPr="00CD64A7">
        <w:rPr>
          <w:b/>
          <w:bCs/>
          <w:sz w:val="20"/>
          <w:szCs w:val="20"/>
        </w:rPr>
        <w:t>)</w:t>
      </w:r>
      <w:r w:rsidRPr="00CD64A7">
        <w:rPr>
          <w:sz w:val="20"/>
          <w:szCs w:val="20"/>
        </w:rPr>
        <w:t xml:space="preserve"> connected to OMNIC Spect</w:t>
      </w:r>
      <w:r w:rsidR="00521921" w:rsidRPr="00CD64A7">
        <w:rPr>
          <w:sz w:val="20"/>
          <w:szCs w:val="20"/>
        </w:rPr>
        <w:t xml:space="preserve">a Software in transmission mode, which was slightly modified </w:t>
      </w:r>
      <w:r w:rsidR="00273692" w:rsidRPr="00CD64A7">
        <w:rPr>
          <w:sz w:val="20"/>
          <w:szCs w:val="20"/>
        </w:rPr>
        <w:t>[28</w:t>
      </w:r>
      <w:r w:rsidR="00244DAA" w:rsidRPr="00CD64A7">
        <w:rPr>
          <w:sz w:val="20"/>
          <w:szCs w:val="20"/>
        </w:rPr>
        <w:t xml:space="preserve">]. </w:t>
      </w:r>
      <w:r w:rsidR="00A943D4" w:rsidRPr="00CD64A7">
        <w:rPr>
          <w:sz w:val="20"/>
          <w:szCs w:val="20"/>
        </w:rPr>
        <w:t xml:space="preserve">A tiny probe was used to fix the films to the sample holder. </w:t>
      </w:r>
      <w:r w:rsidR="00FD5DA9" w:rsidRPr="00CD64A7">
        <w:rPr>
          <w:sz w:val="20"/>
          <w:szCs w:val="20"/>
        </w:rPr>
        <w:t xml:space="preserve">All spectra were </w:t>
      </w:r>
      <w:r w:rsidR="00A845CE" w:rsidRPr="00CD64A7">
        <w:rPr>
          <w:sz w:val="20"/>
          <w:szCs w:val="20"/>
        </w:rPr>
        <w:t>then</w:t>
      </w:r>
      <w:r w:rsidR="00FD5DA9" w:rsidRPr="00CD64A7">
        <w:rPr>
          <w:sz w:val="20"/>
          <w:szCs w:val="20"/>
        </w:rPr>
        <w:t xml:space="preserve"> obtained with a resolution of 4 cm</w:t>
      </w:r>
      <w:r w:rsidR="00FD5DA9" w:rsidRPr="00CD64A7">
        <w:rPr>
          <w:sz w:val="20"/>
          <w:szCs w:val="20"/>
          <w:vertAlign w:val="superscript"/>
        </w:rPr>
        <w:t>-1</w:t>
      </w:r>
      <w:r w:rsidR="00FD5DA9" w:rsidRPr="00CD64A7">
        <w:rPr>
          <w:sz w:val="20"/>
          <w:szCs w:val="20"/>
        </w:rPr>
        <w:t xml:space="preserve"> as the average of 20 scans in the range of 4000 cm</w:t>
      </w:r>
      <w:r w:rsidR="00B85D4F" w:rsidRPr="00CD64A7">
        <w:rPr>
          <w:sz w:val="20"/>
          <w:szCs w:val="20"/>
          <w:vertAlign w:val="superscript"/>
        </w:rPr>
        <w:t>-1</w:t>
      </w:r>
      <w:r w:rsidR="00B85D4F" w:rsidRPr="00CD64A7">
        <w:rPr>
          <w:sz w:val="20"/>
          <w:szCs w:val="20"/>
        </w:rPr>
        <w:t xml:space="preserve"> </w:t>
      </w:r>
      <w:r w:rsidR="00FD5DA9" w:rsidRPr="00CD64A7">
        <w:rPr>
          <w:sz w:val="20"/>
          <w:szCs w:val="20"/>
        </w:rPr>
        <w:t>to 500 cm</w:t>
      </w:r>
      <w:r w:rsidR="00B85D4F" w:rsidRPr="00CD64A7">
        <w:rPr>
          <w:sz w:val="20"/>
          <w:szCs w:val="20"/>
          <w:vertAlign w:val="superscript"/>
        </w:rPr>
        <w:t>-1</w:t>
      </w:r>
      <w:r w:rsidR="00B85D4F" w:rsidRPr="00CD64A7">
        <w:rPr>
          <w:sz w:val="20"/>
          <w:szCs w:val="20"/>
        </w:rPr>
        <w:t xml:space="preserve"> </w:t>
      </w:r>
      <w:r w:rsidR="00FD5DA9" w:rsidRPr="00CD64A7">
        <w:rPr>
          <w:sz w:val="20"/>
          <w:szCs w:val="20"/>
        </w:rPr>
        <w:t xml:space="preserve">against a background spectrum from an empty cell. </w:t>
      </w:r>
    </w:p>
    <w:p w14:paraId="1ACA436E" w14:textId="77777777" w:rsidR="00F922CF" w:rsidRPr="00CD64A7" w:rsidRDefault="00F922CF" w:rsidP="002B5F2F">
      <w:pPr>
        <w:jc w:val="both"/>
        <w:outlineLvl w:val="0"/>
        <w:rPr>
          <w:sz w:val="20"/>
          <w:szCs w:val="20"/>
        </w:rPr>
      </w:pPr>
    </w:p>
    <w:p w14:paraId="5C899AF7" w14:textId="77777777" w:rsidR="00D70FF1" w:rsidRPr="00CD64A7" w:rsidRDefault="00FD5DA9" w:rsidP="002B5F2F">
      <w:pPr>
        <w:jc w:val="both"/>
        <w:outlineLvl w:val="0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>Antimicrobial properties of CH-PPE edible film</w:t>
      </w:r>
    </w:p>
    <w:p w14:paraId="260AE4ED" w14:textId="77777777" w:rsidR="002414E9" w:rsidRPr="00CD64A7" w:rsidRDefault="00F831EE" w:rsidP="002B5F2F">
      <w:pPr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 xml:space="preserve">The antimicrobial activity of the chitosan-pomegranate peel extract edible film against </w:t>
      </w:r>
      <w:r w:rsidRPr="00CD64A7">
        <w:rPr>
          <w:i/>
          <w:sz w:val="20"/>
          <w:szCs w:val="20"/>
        </w:rPr>
        <w:t>Pseudomonas aeruginosa</w:t>
      </w:r>
      <w:r w:rsidRPr="00CD64A7">
        <w:rPr>
          <w:sz w:val="20"/>
          <w:szCs w:val="20"/>
        </w:rPr>
        <w:t xml:space="preserve"> (PA) and </w:t>
      </w:r>
      <w:r w:rsidRPr="00CD64A7">
        <w:rPr>
          <w:i/>
          <w:sz w:val="20"/>
          <w:szCs w:val="20"/>
        </w:rPr>
        <w:t>Staphylococcus aureus</w:t>
      </w:r>
      <w:r w:rsidRPr="00CD64A7">
        <w:rPr>
          <w:sz w:val="20"/>
          <w:szCs w:val="20"/>
        </w:rPr>
        <w:t xml:space="preserve"> (SA) was determined using the agar disc diffusion method </w:t>
      </w:r>
      <w:r w:rsidR="00273692" w:rsidRPr="00CD64A7">
        <w:rPr>
          <w:sz w:val="20"/>
          <w:szCs w:val="20"/>
        </w:rPr>
        <w:t>[29</w:t>
      </w:r>
      <w:r w:rsidR="00244DAA" w:rsidRPr="00CD64A7">
        <w:rPr>
          <w:sz w:val="20"/>
          <w:szCs w:val="20"/>
        </w:rPr>
        <w:t>]</w:t>
      </w:r>
      <w:r w:rsidRPr="00CD64A7">
        <w:rPr>
          <w:sz w:val="20"/>
          <w:szCs w:val="20"/>
        </w:rPr>
        <w:t xml:space="preserve">. </w:t>
      </w:r>
      <w:r w:rsidRPr="00CD64A7">
        <w:rPr>
          <w:i/>
          <w:sz w:val="20"/>
          <w:szCs w:val="20"/>
        </w:rPr>
        <w:t>Pseudomonas aeruginosa</w:t>
      </w:r>
      <w:r w:rsidRPr="00CD64A7">
        <w:rPr>
          <w:sz w:val="20"/>
          <w:szCs w:val="20"/>
        </w:rPr>
        <w:t xml:space="preserve"> (PA) and </w:t>
      </w:r>
      <w:r w:rsidRPr="00CD64A7">
        <w:rPr>
          <w:i/>
          <w:sz w:val="20"/>
          <w:szCs w:val="20"/>
        </w:rPr>
        <w:t>Staphylococcus aureus</w:t>
      </w:r>
      <w:r w:rsidRPr="00CD64A7">
        <w:rPr>
          <w:sz w:val="20"/>
          <w:szCs w:val="20"/>
        </w:rPr>
        <w:t xml:space="preserve"> (SA) were pre-cultured overnight at 37°C in sterile nutrient broth. </w:t>
      </w:r>
      <w:r w:rsidR="003E137B" w:rsidRPr="00CD64A7">
        <w:rPr>
          <w:sz w:val="20"/>
          <w:szCs w:val="20"/>
        </w:rPr>
        <w:t xml:space="preserve">The turbidity of </w:t>
      </w:r>
      <w:r w:rsidRPr="00CD64A7">
        <w:rPr>
          <w:sz w:val="20"/>
          <w:szCs w:val="20"/>
        </w:rPr>
        <w:t xml:space="preserve">the </w:t>
      </w:r>
      <w:r w:rsidR="003E137B" w:rsidRPr="00CD64A7">
        <w:rPr>
          <w:sz w:val="20"/>
          <w:szCs w:val="20"/>
        </w:rPr>
        <w:t xml:space="preserve">bacterial suspensions </w:t>
      </w:r>
      <w:r w:rsidR="002718FF" w:rsidRPr="00CD64A7">
        <w:rPr>
          <w:sz w:val="20"/>
          <w:szCs w:val="20"/>
        </w:rPr>
        <w:t>was</w:t>
      </w:r>
      <w:r w:rsidR="003E137B" w:rsidRPr="00CD64A7">
        <w:rPr>
          <w:sz w:val="20"/>
          <w:szCs w:val="20"/>
        </w:rPr>
        <w:t xml:space="preserve"> adjusted to 0.5 Mcfarland standard in a final inoculum density of 1.5 × 10</w:t>
      </w:r>
      <w:r w:rsidR="003E137B" w:rsidRPr="00CD64A7">
        <w:rPr>
          <w:sz w:val="20"/>
          <w:szCs w:val="20"/>
          <w:vertAlign w:val="superscript"/>
        </w:rPr>
        <w:t>8</w:t>
      </w:r>
      <w:r w:rsidR="003E137B" w:rsidRPr="00CD64A7">
        <w:rPr>
          <w:sz w:val="20"/>
          <w:szCs w:val="20"/>
        </w:rPr>
        <w:t xml:space="preserve"> </w:t>
      </w:r>
      <w:r w:rsidR="005F641E" w:rsidRPr="00CD64A7">
        <w:rPr>
          <w:sz w:val="20"/>
          <w:szCs w:val="20"/>
        </w:rPr>
        <w:t>CFU</w:t>
      </w:r>
      <w:r w:rsidR="003E137B" w:rsidRPr="00CD64A7">
        <w:rPr>
          <w:sz w:val="20"/>
          <w:szCs w:val="20"/>
        </w:rPr>
        <w:t xml:space="preserve">/ml </w:t>
      </w:r>
      <w:r w:rsidR="00273692" w:rsidRPr="00CD64A7">
        <w:rPr>
          <w:sz w:val="20"/>
          <w:szCs w:val="20"/>
        </w:rPr>
        <w:t>[30</w:t>
      </w:r>
      <w:r w:rsidR="00244DAA" w:rsidRPr="00CD64A7">
        <w:rPr>
          <w:sz w:val="20"/>
          <w:szCs w:val="20"/>
        </w:rPr>
        <w:t xml:space="preserve">]. </w:t>
      </w:r>
      <w:r w:rsidR="003E137B" w:rsidRPr="00CD64A7">
        <w:rPr>
          <w:sz w:val="20"/>
          <w:szCs w:val="20"/>
        </w:rPr>
        <w:t xml:space="preserve">A 100 µL inoculum of each bacteria strain was spread evenly on Mueller-Hilton Agar (MHA) under aseptic conditions. </w:t>
      </w:r>
    </w:p>
    <w:p w14:paraId="0AFD20DB" w14:textId="77777777" w:rsidR="00F922CF" w:rsidRPr="00CD64A7" w:rsidRDefault="00F922CF" w:rsidP="002B5F2F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2BE23359" w14:textId="77777777" w:rsidR="00C5137A" w:rsidRPr="00CD64A7" w:rsidRDefault="00FD5DA9" w:rsidP="002B5F2F">
      <w:pPr>
        <w:tabs>
          <w:tab w:val="left" w:pos="6660"/>
        </w:tabs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lastRenderedPageBreak/>
        <w:t>CH-PPE edible film</w:t>
      </w:r>
      <w:r w:rsidR="00847002" w:rsidRPr="00CD64A7">
        <w:rPr>
          <w:sz w:val="20"/>
          <w:szCs w:val="20"/>
        </w:rPr>
        <w:t xml:space="preserve"> was cut</w:t>
      </w:r>
      <w:r w:rsidRPr="00CD64A7">
        <w:rPr>
          <w:sz w:val="20"/>
          <w:szCs w:val="20"/>
        </w:rPr>
        <w:t xml:space="preserve"> </w:t>
      </w:r>
      <w:r w:rsidR="00847002" w:rsidRPr="00CD64A7">
        <w:rPr>
          <w:sz w:val="20"/>
          <w:szCs w:val="20"/>
        </w:rPr>
        <w:t xml:space="preserve">into </w:t>
      </w:r>
      <w:r w:rsidRPr="00CD64A7">
        <w:rPr>
          <w:sz w:val="20"/>
          <w:szCs w:val="20"/>
        </w:rPr>
        <w:t xml:space="preserve">6mm diameter </w:t>
      </w:r>
      <w:r w:rsidR="00847002" w:rsidRPr="00CD64A7">
        <w:rPr>
          <w:sz w:val="20"/>
          <w:szCs w:val="20"/>
        </w:rPr>
        <w:t xml:space="preserve">disc, then </w:t>
      </w:r>
      <w:r w:rsidRPr="00CD64A7">
        <w:rPr>
          <w:sz w:val="20"/>
          <w:szCs w:val="20"/>
        </w:rPr>
        <w:t xml:space="preserve">placed on </w:t>
      </w:r>
      <w:r w:rsidR="0019024B" w:rsidRPr="00CD64A7">
        <w:rPr>
          <w:sz w:val="20"/>
          <w:szCs w:val="20"/>
        </w:rPr>
        <w:t xml:space="preserve">the </w:t>
      </w:r>
      <w:r w:rsidR="00521921" w:rsidRPr="00CD64A7">
        <w:rPr>
          <w:sz w:val="20"/>
          <w:szCs w:val="20"/>
        </w:rPr>
        <w:t>prepared MHA plate</w:t>
      </w:r>
      <w:r w:rsidR="00F831EE" w:rsidRPr="00CD64A7">
        <w:rPr>
          <w:sz w:val="20"/>
          <w:szCs w:val="20"/>
        </w:rPr>
        <w:t>. A 6mm sterile paper disc (Whatman No.3 filte</w:t>
      </w:r>
      <w:r w:rsidR="009C787A" w:rsidRPr="00CD64A7">
        <w:rPr>
          <w:sz w:val="20"/>
          <w:szCs w:val="20"/>
        </w:rPr>
        <w:t xml:space="preserve">r paper) was dipped in 80% </w:t>
      </w:r>
      <w:r w:rsidR="00F831EE" w:rsidRPr="00CD64A7">
        <w:rPr>
          <w:sz w:val="20"/>
          <w:szCs w:val="20"/>
        </w:rPr>
        <w:t>methanol and dried in</w:t>
      </w:r>
      <w:r w:rsidR="009C787A" w:rsidRPr="00CD64A7">
        <w:rPr>
          <w:sz w:val="20"/>
          <w:szCs w:val="20"/>
        </w:rPr>
        <w:t xml:space="preserve"> laminar flow as a negative control</w:t>
      </w:r>
      <w:r w:rsidR="00F831EE" w:rsidRPr="00CD64A7">
        <w:rPr>
          <w:sz w:val="20"/>
          <w:szCs w:val="20"/>
        </w:rPr>
        <w:t xml:space="preserve">. Positive controls for </w:t>
      </w:r>
      <w:r w:rsidR="00F831EE" w:rsidRPr="00CD64A7">
        <w:rPr>
          <w:i/>
          <w:sz w:val="20"/>
          <w:szCs w:val="20"/>
        </w:rPr>
        <w:t>Pseudomonas aeruginosa</w:t>
      </w:r>
      <w:r w:rsidR="00F831EE" w:rsidRPr="00CD64A7">
        <w:rPr>
          <w:sz w:val="20"/>
          <w:szCs w:val="20"/>
        </w:rPr>
        <w:t xml:space="preserve"> (PA) and </w:t>
      </w:r>
      <w:r w:rsidR="00F831EE" w:rsidRPr="00CD64A7">
        <w:rPr>
          <w:i/>
          <w:sz w:val="20"/>
          <w:szCs w:val="20"/>
        </w:rPr>
        <w:t>Staphylococcus aureus</w:t>
      </w:r>
      <w:r w:rsidR="00F831EE" w:rsidRPr="00CD64A7">
        <w:rPr>
          <w:sz w:val="20"/>
          <w:szCs w:val="20"/>
        </w:rPr>
        <w:t xml:space="preserve"> (SA) were streptomycin and chloramphenicol, respectively. Finally, plates were incubated for 24 hours at 37°C. A ruler was used to measure the total diameter of inhibition, and the inhibition </w:t>
      </w:r>
      <w:r w:rsidR="009C787A" w:rsidRPr="00CD64A7">
        <w:rPr>
          <w:sz w:val="20"/>
          <w:szCs w:val="20"/>
        </w:rPr>
        <w:t xml:space="preserve">zone </w:t>
      </w:r>
      <w:r w:rsidR="00F831EE" w:rsidRPr="00CD64A7">
        <w:rPr>
          <w:sz w:val="20"/>
          <w:szCs w:val="20"/>
        </w:rPr>
        <w:t>was measured in millimetres (mm).</w:t>
      </w:r>
    </w:p>
    <w:p w14:paraId="54FB470E" w14:textId="2A187761" w:rsidR="008425B2" w:rsidRPr="00CD64A7" w:rsidRDefault="00FD5DA9" w:rsidP="00991602">
      <w:pPr>
        <w:pStyle w:val="Heading2"/>
        <w:rPr>
          <w:b/>
          <w:bCs/>
        </w:rPr>
      </w:pPr>
      <w:r w:rsidRPr="00CD64A7">
        <w:rPr>
          <w:b/>
          <w:bCs/>
        </w:rPr>
        <w:t>Storage test of beef</w:t>
      </w:r>
      <w:r w:rsidR="005B0348">
        <w:rPr>
          <w:b/>
          <w:bCs/>
        </w:rPr>
        <w:t xml:space="preserve">: </w:t>
      </w:r>
      <w:r w:rsidRPr="00CD64A7">
        <w:rPr>
          <w:b/>
          <w:bCs/>
        </w:rPr>
        <w:t>Pre-treatment of beef</w:t>
      </w:r>
    </w:p>
    <w:p w14:paraId="46E1D381" w14:textId="7AAB1F31" w:rsidR="007367D2" w:rsidRPr="00CD64A7" w:rsidRDefault="00FD5DA9" w:rsidP="00991602">
      <w:pPr>
        <w:pStyle w:val="Heading2"/>
        <w:rPr>
          <w:b/>
          <w:bCs/>
        </w:rPr>
      </w:pPr>
      <w:r w:rsidRPr="00CD64A7">
        <w:t xml:space="preserve">Freshly cut sirloin tip side of beef was </w:t>
      </w:r>
      <w:r w:rsidR="00CE28E6" w:rsidRPr="00CD64A7">
        <w:t>acquired</w:t>
      </w:r>
      <w:r w:rsidRPr="00CD64A7">
        <w:t xml:space="preserve"> at </w:t>
      </w:r>
      <w:r w:rsidR="009924B2" w:rsidRPr="00CD64A7">
        <w:t xml:space="preserve">a </w:t>
      </w:r>
      <w:r w:rsidRPr="00CD64A7">
        <w:t>local supermarket. The beef meat was roughly cut into 10 g with 2 cm × 3 cm. These pieces were then wrapped with</w:t>
      </w:r>
      <w:r w:rsidR="00AF052C" w:rsidRPr="00CD64A7">
        <w:t xml:space="preserve"> chitosan-</w:t>
      </w:r>
      <w:r w:rsidRPr="00CD64A7">
        <w:t xml:space="preserve">pomegranate peel extract (CH-PPE) edible film </w:t>
      </w:r>
      <w:r w:rsidR="00D31630" w:rsidRPr="00CD64A7">
        <w:t xml:space="preserve">(10 cm × 2 cm) </w:t>
      </w:r>
      <w:r w:rsidRPr="00CD64A7">
        <w:t xml:space="preserve">and covered </w:t>
      </w:r>
      <w:r w:rsidR="009924B2" w:rsidRPr="00CD64A7">
        <w:t xml:space="preserve">the </w:t>
      </w:r>
      <w:r w:rsidRPr="00CD64A7">
        <w:t>entire meat surface. Beef meats without wra</w:t>
      </w:r>
      <w:r w:rsidR="007C760D" w:rsidRPr="00CD64A7">
        <w:t xml:space="preserve">pping of CH-PPE edible film was </w:t>
      </w:r>
      <w:r w:rsidRPr="00CD64A7">
        <w:t xml:space="preserve">controlled </w:t>
      </w:r>
      <w:r w:rsidR="007C760D" w:rsidRPr="00CD64A7">
        <w:t xml:space="preserve">sample </w:t>
      </w:r>
      <w:r w:rsidRPr="00CD64A7">
        <w:t>while beef</w:t>
      </w:r>
      <w:r w:rsidR="007C760D" w:rsidRPr="00CD64A7">
        <w:t xml:space="preserve"> meats</w:t>
      </w:r>
      <w:r w:rsidRPr="00CD64A7">
        <w:t xml:space="preserve"> wrapped with 1.5%</w:t>
      </w:r>
      <w:r w:rsidR="00847002" w:rsidRPr="00CD64A7">
        <w:t xml:space="preserve"> </w:t>
      </w:r>
      <w:r w:rsidRPr="00CD64A7">
        <w:t>CH</w:t>
      </w:r>
      <w:r w:rsidR="006677B0" w:rsidRPr="00CD64A7">
        <w:t xml:space="preserve"> </w:t>
      </w:r>
      <w:r w:rsidRPr="00CD64A7">
        <w:t>+</w:t>
      </w:r>
      <w:r w:rsidR="006677B0" w:rsidRPr="00CD64A7">
        <w:t xml:space="preserve"> </w:t>
      </w:r>
      <w:r w:rsidRPr="00CD64A7">
        <w:t>4</w:t>
      </w:r>
      <w:r w:rsidR="006677B0" w:rsidRPr="00CD64A7">
        <w:t>.0</w:t>
      </w:r>
      <w:r w:rsidRPr="00CD64A7">
        <w:t>%</w:t>
      </w:r>
      <w:r w:rsidR="006677B0" w:rsidRPr="00CD64A7">
        <w:t xml:space="preserve"> </w:t>
      </w:r>
      <w:r w:rsidRPr="00CD64A7">
        <w:t xml:space="preserve">PPE edible film </w:t>
      </w:r>
      <w:r w:rsidR="003A1C8C" w:rsidRPr="00CD64A7">
        <w:t>was</w:t>
      </w:r>
      <w:r w:rsidRPr="00CD64A7">
        <w:t xml:space="preserve"> treatment sample. All meat samples </w:t>
      </w:r>
      <w:r w:rsidR="003A1C8C" w:rsidRPr="00CD64A7">
        <w:t>were</w:t>
      </w:r>
      <w:r w:rsidRPr="00CD64A7">
        <w:t xml:space="preserve"> </w:t>
      </w:r>
      <w:r w:rsidR="00E42485" w:rsidRPr="00CD64A7">
        <w:t>wrapped</w:t>
      </w:r>
      <w:r w:rsidRPr="00CD64A7">
        <w:t xml:space="preserve"> in </w:t>
      </w:r>
      <w:r w:rsidR="004E0951" w:rsidRPr="00CD64A7">
        <w:t xml:space="preserve">a </w:t>
      </w:r>
      <w:r w:rsidRPr="00CD64A7">
        <w:t>polyet</w:t>
      </w:r>
      <w:r w:rsidR="001E2425" w:rsidRPr="00CD64A7">
        <w:t xml:space="preserve">hylene plastic bag and kept in </w:t>
      </w:r>
      <w:r w:rsidRPr="00CD64A7">
        <w:t xml:space="preserve">4˚C until further experimental analysis. </w:t>
      </w:r>
    </w:p>
    <w:p w14:paraId="607BD986" w14:textId="77777777" w:rsidR="00661C71" w:rsidRPr="00CD64A7" w:rsidRDefault="00847002" w:rsidP="00991602">
      <w:pPr>
        <w:jc w:val="both"/>
        <w:outlineLvl w:val="0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>pH</w:t>
      </w:r>
      <w:r w:rsidR="00FD5DA9" w:rsidRPr="00CD64A7">
        <w:rPr>
          <w:b/>
          <w:sz w:val="20"/>
          <w:szCs w:val="20"/>
        </w:rPr>
        <w:t xml:space="preserve"> value of beef</w:t>
      </w:r>
    </w:p>
    <w:p w14:paraId="0A54C578" w14:textId="77777777" w:rsidR="00661C71" w:rsidRPr="00CD64A7" w:rsidRDefault="00FD5DA9" w:rsidP="00991602">
      <w:pPr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>The pH value of beef</w:t>
      </w:r>
      <w:r w:rsidR="001E2425" w:rsidRPr="00CD64A7">
        <w:rPr>
          <w:sz w:val="20"/>
          <w:szCs w:val="20"/>
        </w:rPr>
        <w:t xml:space="preserve"> samples</w:t>
      </w:r>
      <w:r w:rsidRPr="00CD64A7">
        <w:rPr>
          <w:sz w:val="20"/>
          <w:szCs w:val="20"/>
        </w:rPr>
        <w:t xml:space="preserve"> was </w:t>
      </w:r>
      <w:r w:rsidR="009F64D8" w:rsidRPr="00CD64A7">
        <w:rPr>
          <w:sz w:val="20"/>
          <w:szCs w:val="20"/>
        </w:rPr>
        <w:t>obtained</w:t>
      </w:r>
      <w:r w:rsidRPr="00CD64A7">
        <w:rPr>
          <w:sz w:val="20"/>
          <w:szCs w:val="20"/>
        </w:rPr>
        <w:t xml:space="preserve"> with </w:t>
      </w:r>
      <w:r w:rsidR="001E2425" w:rsidRPr="00CD64A7">
        <w:rPr>
          <w:sz w:val="20"/>
          <w:szCs w:val="20"/>
        </w:rPr>
        <w:t xml:space="preserve">slight </w:t>
      </w:r>
      <w:r w:rsidR="00273692" w:rsidRPr="00CD64A7">
        <w:rPr>
          <w:sz w:val="20"/>
          <w:szCs w:val="20"/>
        </w:rPr>
        <w:t>modification [31</w:t>
      </w:r>
      <w:r w:rsidR="00244DAA" w:rsidRPr="00CD64A7">
        <w:rPr>
          <w:sz w:val="20"/>
          <w:szCs w:val="20"/>
        </w:rPr>
        <w:t>].</w:t>
      </w:r>
      <w:r w:rsidRPr="00CD64A7">
        <w:rPr>
          <w:sz w:val="20"/>
          <w:szCs w:val="20"/>
        </w:rPr>
        <w:t xml:space="preserve"> </w:t>
      </w:r>
      <w:r w:rsidR="001E2425" w:rsidRPr="00CD64A7">
        <w:rPr>
          <w:sz w:val="20"/>
          <w:szCs w:val="20"/>
        </w:rPr>
        <w:t>Before the test, the pH meter was calibrated with pH 4, 7, and 10 buffer solutions. A stomacher was used to homogenise a beef sample of about 10 g in 100 mL sterile peptone water for 1 min</w:t>
      </w:r>
      <w:r w:rsidR="007C760D" w:rsidRPr="00CD64A7">
        <w:rPr>
          <w:sz w:val="20"/>
          <w:szCs w:val="20"/>
        </w:rPr>
        <w:t>ute</w:t>
      </w:r>
      <w:r w:rsidR="001E2425" w:rsidRPr="00CD64A7">
        <w:rPr>
          <w:sz w:val="20"/>
          <w:szCs w:val="20"/>
        </w:rPr>
        <w:t xml:space="preserve">. </w:t>
      </w:r>
      <w:r w:rsidRPr="00CD64A7">
        <w:rPr>
          <w:sz w:val="20"/>
          <w:szCs w:val="20"/>
        </w:rPr>
        <w:t xml:space="preserve">The test was </w:t>
      </w:r>
      <w:r w:rsidR="001E2425" w:rsidRPr="00CD64A7">
        <w:rPr>
          <w:sz w:val="20"/>
          <w:szCs w:val="20"/>
        </w:rPr>
        <w:t xml:space="preserve">carried out </w:t>
      </w:r>
      <w:r w:rsidRPr="00CD64A7">
        <w:rPr>
          <w:sz w:val="20"/>
          <w:szCs w:val="20"/>
        </w:rPr>
        <w:t xml:space="preserve">during each day of storage (day 0, 1, 2, 3, 4, 5, 6, and 7). </w:t>
      </w:r>
    </w:p>
    <w:p w14:paraId="712853A0" w14:textId="77777777" w:rsidR="00D70FF1" w:rsidRPr="00CD64A7" w:rsidRDefault="00D70FF1" w:rsidP="00991602">
      <w:pPr>
        <w:jc w:val="both"/>
        <w:outlineLvl w:val="0"/>
        <w:rPr>
          <w:b/>
          <w:sz w:val="20"/>
          <w:szCs w:val="20"/>
        </w:rPr>
      </w:pPr>
    </w:p>
    <w:p w14:paraId="331D0275" w14:textId="3F6260CD" w:rsidR="00661C71" w:rsidRPr="00CD64A7" w:rsidRDefault="00FD5DA9" w:rsidP="00991602">
      <w:pPr>
        <w:jc w:val="both"/>
        <w:outlineLvl w:val="0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 xml:space="preserve">Total plate count </w:t>
      </w:r>
    </w:p>
    <w:p w14:paraId="7AF41A8B" w14:textId="77777777" w:rsidR="00661C71" w:rsidRPr="00CD64A7" w:rsidRDefault="00FD5DA9" w:rsidP="00991602">
      <w:pPr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>T</w:t>
      </w:r>
      <w:r w:rsidR="00BB22BA" w:rsidRPr="00CD64A7">
        <w:rPr>
          <w:sz w:val="20"/>
          <w:szCs w:val="20"/>
        </w:rPr>
        <w:t>he t</w:t>
      </w:r>
      <w:r w:rsidRPr="00CD64A7">
        <w:rPr>
          <w:sz w:val="20"/>
          <w:szCs w:val="20"/>
        </w:rPr>
        <w:t>otal plate count (TPC) test was conducted</w:t>
      </w:r>
      <w:r w:rsidR="00244DAA" w:rsidRPr="00CD64A7">
        <w:rPr>
          <w:sz w:val="20"/>
          <w:szCs w:val="20"/>
        </w:rPr>
        <w:t xml:space="preserve"> with some modifications</w:t>
      </w:r>
      <w:r w:rsidRPr="00CD64A7">
        <w:rPr>
          <w:sz w:val="20"/>
          <w:szCs w:val="20"/>
        </w:rPr>
        <w:t xml:space="preserve"> </w:t>
      </w:r>
      <w:r w:rsidR="00273692" w:rsidRPr="00CD64A7">
        <w:rPr>
          <w:sz w:val="20"/>
          <w:szCs w:val="20"/>
        </w:rPr>
        <w:t>[32</w:t>
      </w:r>
      <w:r w:rsidR="00244DAA" w:rsidRPr="00CD64A7">
        <w:rPr>
          <w:sz w:val="20"/>
          <w:szCs w:val="20"/>
        </w:rPr>
        <w:t xml:space="preserve">]. </w:t>
      </w:r>
      <w:r w:rsidR="001E2425" w:rsidRPr="00CD64A7">
        <w:rPr>
          <w:sz w:val="20"/>
          <w:szCs w:val="20"/>
        </w:rPr>
        <w:t>To make the stock solutio</w:t>
      </w:r>
      <w:r w:rsidR="007C760D" w:rsidRPr="00CD64A7">
        <w:rPr>
          <w:sz w:val="20"/>
          <w:szCs w:val="20"/>
        </w:rPr>
        <w:t xml:space="preserve">n, a 10 g beef from </w:t>
      </w:r>
      <w:r w:rsidR="001E2425" w:rsidRPr="00CD64A7">
        <w:rPr>
          <w:sz w:val="20"/>
          <w:szCs w:val="20"/>
        </w:rPr>
        <w:t>treatment</w:t>
      </w:r>
      <w:r w:rsidR="007C760D" w:rsidRPr="00CD64A7">
        <w:rPr>
          <w:sz w:val="20"/>
          <w:szCs w:val="20"/>
        </w:rPr>
        <w:t xml:space="preserve"> sample</w:t>
      </w:r>
      <w:r w:rsidR="001E2425" w:rsidRPr="00CD64A7">
        <w:rPr>
          <w:sz w:val="20"/>
          <w:szCs w:val="20"/>
        </w:rPr>
        <w:t xml:space="preserve"> was homogenised for 1 min</w:t>
      </w:r>
      <w:r w:rsidR="007C760D" w:rsidRPr="00CD64A7">
        <w:rPr>
          <w:sz w:val="20"/>
          <w:szCs w:val="20"/>
        </w:rPr>
        <w:t>ute</w:t>
      </w:r>
      <w:r w:rsidR="001E2425" w:rsidRPr="00CD64A7">
        <w:rPr>
          <w:sz w:val="20"/>
          <w:szCs w:val="20"/>
        </w:rPr>
        <w:t xml:space="preserve"> in 100 mL sterile peptone water using a stomacher. </w:t>
      </w:r>
      <w:r w:rsidRPr="00CD64A7">
        <w:rPr>
          <w:sz w:val="20"/>
          <w:szCs w:val="20"/>
        </w:rPr>
        <w:t>Serial dilutions (10</w:t>
      </w:r>
      <w:r w:rsidRPr="00CD64A7">
        <w:rPr>
          <w:sz w:val="20"/>
          <w:szCs w:val="20"/>
          <w:vertAlign w:val="superscript"/>
        </w:rPr>
        <w:t>-1</w:t>
      </w:r>
      <w:r w:rsidRPr="00CD64A7">
        <w:rPr>
          <w:sz w:val="20"/>
          <w:szCs w:val="20"/>
        </w:rPr>
        <w:t>-10</w:t>
      </w:r>
      <w:r w:rsidRPr="00CD64A7">
        <w:rPr>
          <w:sz w:val="20"/>
          <w:szCs w:val="20"/>
          <w:vertAlign w:val="superscript"/>
        </w:rPr>
        <w:t>-6</w:t>
      </w:r>
      <w:r w:rsidRPr="00CD64A7">
        <w:rPr>
          <w:sz w:val="20"/>
          <w:szCs w:val="20"/>
        </w:rPr>
        <w:t xml:space="preserve">) were prepared in </w:t>
      </w:r>
      <w:r w:rsidR="00BB22BA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>test tube to enumerate the colonies in the range of 30 to 300. A 100 µL</w:t>
      </w:r>
      <w:r w:rsidR="001E2425" w:rsidRPr="00CD64A7">
        <w:rPr>
          <w:sz w:val="20"/>
          <w:szCs w:val="20"/>
        </w:rPr>
        <w:t xml:space="preserve"> of</w:t>
      </w:r>
      <w:r w:rsidRPr="00CD64A7">
        <w:rPr>
          <w:sz w:val="20"/>
          <w:szCs w:val="20"/>
        </w:rPr>
        <w:t xml:space="preserve"> </w:t>
      </w:r>
      <w:r w:rsidR="001E2425" w:rsidRPr="00CD64A7">
        <w:rPr>
          <w:sz w:val="20"/>
          <w:szCs w:val="20"/>
        </w:rPr>
        <w:t xml:space="preserve">bacteria </w:t>
      </w:r>
      <w:r w:rsidRPr="00CD64A7">
        <w:rPr>
          <w:sz w:val="20"/>
          <w:szCs w:val="20"/>
        </w:rPr>
        <w:t>inoculum of each dilution was spread evenly on plate count agar</w:t>
      </w:r>
      <w:r w:rsidR="001E2425" w:rsidRPr="00CD64A7">
        <w:rPr>
          <w:sz w:val="20"/>
          <w:szCs w:val="20"/>
        </w:rPr>
        <w:t xml:space="preserve"> (PCA)</w:t>
      </w:r>
      <w:r w:rsidRPr="00CD64A7">
        <w:rPr>
          <w:sz w:val="20"/>
          <w:szCs w:val="20"/>
        </w:rPr>
        <w:t xml:space="preserve"> by using </w:t>
      </w:r>
      <w:r w:rsidR="00BB22BA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>spread plate techniqu</w:t>
      </w:r>
      <w:r w:rsidR="001E2425" w:rsidRPr="00CD64A7">
        <w:rPr>
          <w:sz w:val="20"/>
          <w:szCs w:val="20"/>
        </w:rPr>
        <w:t>e. A</w:t>
      </w:r>
      <w:r w:rsidR="007C760D" w:rsidRPr="00CD64A7">
        <w:rPr>
          <w:sz w:val="20"/>
          <w:szCs w:val="20"/>
        </w:rPr>
        <w:t xml:space="preserve">ll plates were incubated for 18 to </w:t>
      </w:r>
      <w:r w:rsidR="001E2425" w:rsidRPr="00CD64A7">
        <w:rPr>
          <w:sz w:val="20"/>
          <w:szCs w:val="20"/>
        </w:rPr>
        <w:t>24</w:t>
      </w:r>
      <w:r w:rsidR="007C760D" w:rsidRPr="00CD64A7">
        <w:rPr>
          <w:sz w:val="20"/>
          <w:szCs w:val="20"/>
        </w:rPr>
        <w:t xml:space="preserve"> hours</w:t>
      </w:r>
      <w:r w:rsidR="001E2425" w:rsidRPr="00CD64A7">
        <w:rPr>
          <w:sz w:val="20"/>
          <w:szCs w:val="20"/>
        </w:rPr>
        <w:t xml:space="preserve"> at 37°C</w:t>
      </w:r>
      <w:r w:rsidRPr="00CD64A7">
        <w:rPr>
          <w:sz w:val="20"/>
          <w:szCs w:val="20"/>
        </w:rPr>
        <w:t xml:space="preserve">. The TPC was conducted during each day of storage (day 0, 1, 2, 3, 4, 5, 6, and 7). The colony count was expressed in log </w:t>
      </w:r>
      <w:r w:rsidR="005F641E" w:rsidRPr="00CD64A7">
        <w:rPr>
          <w:sz w:val="20"/>
          <w:szCs w:val="20"/>
        </w:rPr>
        <w:t>CFU</w:t>
      </w:r>
      <w:r w:rsidRPr="00CD64A7">
        <w:rPr>
          <w:sz w:val="20"/>
          <w:szCs w:val="20"/>
        </w:rPr>
        <w:t xml:space="preserve">/mL. </w:t>
      </w:r>
    </w:p>
    <w:p w14:paraId="01AB30C0" w14:textId="77777777" w:rsidR="00D70FF1" w:rsidRPr="00CD64A7" w:rsidRDefault="00D70FF1" w:rsidP="00991602">
      <w:pPr>
        <w:jc w:val="both"/>
        <w:outlineLvl w:val="0"/>
        <w:rPr>
          <w:b/>
          <w:sz w:val="20"/>
          <w:szCs w:val="20"/>
        </w:rPr>
      </w:pPr>
    </w:p>
    <w:p w14:paraId="1F79D8BE" w14:textId="77777777" w:rsidR="00D70FF1" w:rsidRPr="00CD64A7" w:rsidRDefault="00FD5DA9" w:rsidP="00991602">
      <w:pPr>
        <w:jc w:val="both"/>
        <w:outlineLvl w:val="0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>Statistical analysis of data</w:t>
      </w:r>
    </w:p>
    <w:p w14:paraId="207CC433" w14:textId="1D308291" w:rsidR="00AE2EFF" w:rsidRPr="00CD64A7" w:rsidRDefault="00D149B5" w:rsidP="004E4044">
      <w:pPr>
        <w:tabs>
          <w:tab w:val="left" w:pos="6660"/>
        </w:tabs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 xml:space="preserve">All analyses were carried out in triplicate forms (n=3) except the storage test, which was conducted in duplicate (n=2). All results were reported as mean ± standard deviation. Tukey test was conducted to determine the significant differences among all treatments of CH-PPE films. All significant differences were set as 95% interval (p ≤ 0.05). A </w:t>
      </w:r>
      <w:r w:rsidR="00B92ED8" w:rsidRPr="00CD64A7">
        <w:rPr>
          <w:sz w:val="20"/>
          <w:szCs w:val="20"/>
        </w:rPr>
        <w:t>p</w:t>
      </w:r>
      <w:r w:rsidRPr="00CD64A7">
        <w:rPr>
          <w:sz w:val="20"/>
          <w:szCs w:val="20"/>
        </w:rPr>
        <w:t>air</w:t>
      </w:r>
      <w:r w:rsidR="00555173" w:rsidRPr="00CD64A7">
        <w:rPr>
          <w:sz w:val="20"/>
          <w:szCs w:val="20"/>
        </w:rPr>
        <w:t xml:space="preserve"> </w:t>
      </w:r>
      <w:r w:rsidR="001B5BA8" w:rsidRPr="00CD64A7">
        <w:rPr>
          <w:sz w:val="20"/>
          <w:szCs w:val="20"/>
        </w:rPr>
        <w:t>T</w:t>
      </w:r>
      <w:r w:rsidR="00555173" w:rsidRPr="00CD64A7">
        <w:rPr>
          <w:sz w:val="20"/>
          <w:szCs w:val="20"/>
        </w:rPr>
        <w:t>-</w:t>
      </w:r>
      <w:r w:rsidRPr="00CD64A7">
        <w:rPr>
          <w:sz w:val="20"/>
          <w:szCs w:val="20"/>
        </w:rPr>
        <w:t>test was performed to analyse the significant difference of total plate count and pH value between the two treatment groups of the beef sample from the three independent trials.</w:t>
      </w:r>
    </w:p>
    <w:p w14:paraId="526FA56C" w14:textId="77777777" w:rsidR="004E4044" w:rsidRPr="00CD64A7" w:rsidRDefault="004E4044" w:rsidP="004E4044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2029F462" w14:textId="77777777" w:rsidR="00EF0205" w:rsidRPr="00CD64A7" w:rsidRDefault="00452F90" w:rsidP="00AE2EFF">
      <w:pPr>
        <w:jc w:val="center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>Results and D</w:t>
      </w:r>
      <w:r w:rsidR="00FD5DA9" w:rsidRPr="00CD64A7">
        <w:rPr>
          <w:b/>
          <w:sz w:val="20"/>
          <w:szCs w:val="20"/>
        </w:rPr>
        <w:t>iscussion</w:t>
      </w:r>
    </w:p>
    <w:p w14:paraId="04910668" w14:textId="77777777" w:rsidR="00463068" w:rsidRPr="00CD64A7" w:rsidRDefault="00FD5DA9" w:rsidP="00213F9B">
      <w:pPr>
        <w:jc w:val="both"/>
        <w:outlineLvl w:val="0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>Physical properties of films</w:t>
      </w:r>
    </w:p>
    <w:p w14:paraId="4AAF7D1A" w14:textId="39C54A93" w:rsidR="00F922CF" w:rsidRPr="00CD64A7" w:rsidRDefault="005D2C8B" w:rsidP="00213F9B">
      <w:pPr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>Th</w:t>
      </w:r>
      <w:r w:rsidR="00AF052C" w:rsidRPr="00CD64A7">
        <w:rPr>
          <w:sz w:val="20"/>
          <w:szCs w:val="20"/>
        </w:rPr>
        <w:t>ickness is an essential</w:t>
      </w:r>
      <w:r w:rsidRPr="00CD64A7">
        <w:rPr>
          <w:sz w:val="20"/>
          <w:szCs w:val="20"/>
        </w:rPr>
        <w:t xml:space="preserve"> parame</w:t>
      </w:r>
      <w:r w:rsidR="00AF052C" w:rsidRPr="00CD64A7">
        <w:rPr>
          <w:sz w:val="20"/>
          <w:szCs w:val="20"/>
        </w:rPr>
        <w:t xml:space="preserve">ter in characterization of film because it </w:t>
      </w:r>
      <w:r w:rsidR="0062652B" w:rsidRPr="00CD64A7">
        <w:rPr>
          <w:sz w:val="20"/>
          <w:szCs w:val="20"/>
        </w:rPr>
        <w:t>affects</w:t>
      </w:r>
      <w:r w:rsidRPr="00CD64A7">
        <w:rPr>
          <w:sz w:val="20"/>
          <w:szCs w:val="20"/>
        </w:rPr>
        <w:t xml:space="preserve"> the mechanical properties of</w:t>
      </w:r>
      <w:r w:rsidR="00AF052C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film</w:t>
      </w:r>
      <w:r w:rsidR="00AF052C" w:rsidRPr="00CD64A7">
        <w:rPr>
          <w:sz w:val="20"/>
          <w:szCs w:val="20"/>
        </w:rPr>
        <w:t>s</w:t>
      </w:r>
      <w:r w:rsidRPr="00CD64A7">
        <w:rPr>
          <w:sz w:val="20"/>
          <w:szCs w:val="20"/>
        </w:rPr>
        <w:t>. The thickness of CH-PPE</w:t>
      </w:r>
      <w:r w:rsidR="00AF052C" w:rsidRPr="00CD64A7">
        <w:rPr>
          <w:sz w:val="20"/>
          <w:szCs w:val="20"/>
        </w:rPr>
        <w:t xml:space="preserve"> edible film was affected by</w:t>
      </w:r>
      <w:r w:rsidRPr="00CD64A7">
        <w:rPr>
          <w:sz w:val="20"/>
          <w:szCs w:val="20"/>
        </w:rPr>
        <w:t xml:space="preserve"> concentration</w:t>
      </w:r>
      <w:r w:rsidR="00AF052C" w:rsidRPr="00CD64A7">
        <w:rPr>
          <w:sz w:val="20"/>
          <w:szCs w:val="20"/>
        </w:rPr>
        <w:t xml:space="preserve"> of the pomegranate peel extract (PPE)</w:t>
      </w:r>
      <w:r w:rsidRPr="00CD64A7">
        <w:rPr>
          <w:sz w:val="20"/>
          <w:szCs w:val="20"/>
        </w:rPr>
        <w:t>, as shown in Table 1. The addition of PPE increased the thickness of CH-PPE edible film from 0.05 mm to 0.16 mm, as shown in Table 1.  The thickness of 1.5% CH + 5% PPE edible film was 0.16 mm, and there was no statistical difference (p</w:t>
      </w:r>
      <w:r w:rsidR="00CA2940">
        <w:rPr>
          <w:sz w:val="20"/>
          <w:szCs w:val="20"/>
        </w:rPr>
        <w:t xml:space="preserve"> </w:t>
      </w:r>
      <w:r w:rsidR="00020659" w:rsidRPr="00CD64A7">
        <w:rPr>
          <w:sz w:val="20"/>
          <w:szCs w:val="20"/>
          <w:lang w:val="en-US"/>
        </w:rPr>
        <w:t>&gt;</w:t>
      </w:r>
      <w:r w:rsidRPr="00CD64A7">
        <w:rPr>
          <w:sz w:val="20"/>
          <w:szCs w:val="20"/>
        </w:rPr>
        <w:t>0.05) to a thickness of 1.5% CH + 6% PPE edible film.</w:t>
      </w:r>
    </w:p>
    <w:p w14:paraId="495F2690" w14:textId="77777777" w:rsidR="005D2C8B" w:rsidRPr="00CD64A7" w:rsidRDefault="005D2C8B" w:rsidP="00213F9B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62572D2A" w14:textId="21C79CD2" w:rsidR="00F922CF" w:rsidRPr="00CD64A7" w:rsidRDefault="00697C81" w:rsidP="00213F9B">
      <w:pPr>
        <w:tabs>
          <w:tab w:val="left" w:pos="6660"/>
        </w:tabs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>This observation w</w:t>
      </w:r>
      <w:r w:rsidR="00D96B5E" w:rsidRPr="00CD64A7">
        <w:rPr>
          <w:sz w:val="20"/>
          <w:szCs w:val="20"/>
        </w:rPr>
        <w:t xml:space="preserve">as consistent with the findings </w:t>
      </w:r>
      <w:r w:rsidRPr="00CD64A7">
        <w:rPr>
          <w:sz w:val="20"/>
          <w:szCs w:val="20"/>
        </w:rPr>
        <w:t>who discovered that the incorporation of antimicrobial agent increased the thickness of the chitosan film</w:t>
      </w:r>
      <w:r w:rsidR="00273692" w:rsidRPr="00CD64A7">
        <w:rPr>
          <w:sz w:val="20"/>
          <w:szCs w:val="20"/>
        </w:rPr>
        <w:t xml:space="preserve"> [25</w:t>
      </w:r>
      <w:r w:rsidR="00D96B5E" w:rsidRPr="00CD64A7">
        <w:rPr>
          <w:sz w:val="20"/>
          <w:szCs w:val="20"/>
        </w:rPr>
        <w:t>]</w:t>
      </w:r>
      <w:r w:rsidRPr="00CD64A7">
        <w:rPr>
          <w:sz w:val="20"/>
          <w:szCs w:val="20"/>
        </w:rPr>
        <w:t xml:space="preserve">. </w:t>
      </w:r>
      <w:r w:rsidR="005D2C8B" w:rsidRPr="00CD64A7">
        <w:rPr>
          <w:sz w:val="20"/>
          <w:szCs w:val="20"/>
        </w:rPr>
        <w:t>The CH-</w:t>
      </w:r>
      <w:r w:rsidRPr="00CD64A7">
        <w:rPr>
          <w:sz w:val="20"/>
          <w:szCs w:val="20"/>
        </w:rPr>
        <w:t>PPE edible film was thicker compared to</w:t>
      </w:r>
      <w:r w:rsidR="005D2C8B" w:rsidRPr="00CD64A7">
        <w:rPr>
          <w:sz w:val="20"/>
          <w:szCs w:val="20"/>
        </w:rPr>
        <w:t xml:space="preserve"> the films used in previous </w:t>
      </w:r>
      <w:r w:rsidRPr="00CD64A7">
        <w:rPr>
          <w:sz w:val="20"/>
          <w:szCs w:val="20"/>
        </w:rPr>
        <w:t xml:space="preserve">research. </w:t>
      </w:r>
      <w:r w:rsidR="005D2C8B" w:rsidRPr="00CD64A7">
        <w:rPr>
          <w:sz w:val="20"/>
          <w:szCs w:val="20"/>
        </w:rPr>
        <w:t>The film-forming methods used in the research have an effect on the difference in film thickness</w:t>
      </w:r>
      <w:r w:rsidR="00F32C14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30 g of 1% (w/v) CH film-forming solution was cast on a 17.8 cm x 17.8 cm glass plate, produced 0</w:t>
      </w:r>
      <w:r w:rsidR="00CD2589" w:rsidRPr="00CD64A7">
        <w:rPr>
          <w:sz w:val="20"/>
          <w:szCs w:val="20"/>
        </w:rPr>
        <w:t>.01 mm chitosan film [25</w:t>
      </w:r>
      <w:r w:rsidR="00D96B5E" w:rsidRPr="00CD64A7">
        <w:rPr>
          <w:sz w:val="20"/>
          <w:szCs w:val="20"/>
        </w:rPr>
        <w:t xml:space="preserve">]. </w:t>
      </w:r>
      <w:r w:rsidR="005D2C8B" w:rsidRPr="00CD64A7">
        <w:rPr>
          <w:sz w:val="20"/>
          <w:szCs w:val="20"/>
        </w:rPr>
        <w:t>The thickness of chitosan film</w:t>
      </w:r>
      <w:r w:rsidRPr="00CD64A7">
        <w:rPr>
          <w:sz w:val="20"/>
          <w:szCs w:val="20"/>
        </w:rPr>
        <w:t>s w</w:t>
      </w:r>
      <w:r w:rsidR="00A564D7" w:rsidRPr="00CD64A7">
        <w:rPr>
          <w:sz w:val="20"/>
          <w:szCs w:val="20"/>
        </w:rPr>
        <w:t>as</w:t>
      </w:r>
      <w:r w:rsidR="005D2C8B" w:rsidRPr="00CD64A7">
        <w:rPr>
          <w:sz w:val="20"/>
          <w:szCs w:val="20"/>
        </w:rPr>
        <w:t xml:space="preserve"> increased from 0.017 mm to 0.020 mm by adding lauric arginate and cinnamon oil in concentrations ranging from 0.1%</w:t>
      </w:r>
      <w:r w:rsidR="00843D93" w:rsidRPr="00CD64A7">
        <w:rPr>
          <w:sz w:val="20"/>
          <w:szCs w:val="20"/>
        </w:rPr>
        <w:t xml:space="preserve"> (v/v) to 1% (v/v).  25 mL of </w:t>
      </w:r>
      <w:r w:rsidR="005D2C8B" w:rsidRPr="00CD64A7">
        <w:rPr>
          <w:sz w:val="20"/>
          <w:szCs w:val="20"/>
        </w:rPr>
        <w:t xml:space="preserve">film-forming solution was poured into a 90 mm 15 mm </w:t>
      </w:r>
      <w:r w:rsidR="00843D93" w:rsidRPr="00CD64A7">
        <w:rPr>
          <w:sz w:val="20"/>
          <w:szCs w:val="20"/>
        </w:rPr>
        <w:t xml:space="preserve">sterile </w:t>
      </w:r>
      <w:r w:rsidR="005D2C8B" w:rsidRPr="00CD64A7">
        <w:rPr>
          <w:sz w:val="20"/>
          <w:szCs w:val="20"/>
        </w:rPr>
        <w:t>petri dish in this experiment. Thus, as a smaller container was used for film casting in this analysis, a thicker film may result.</w:t>
      </w:r>
    </w:p>
    <w:p w14:paraId="456C8FB4" w14:textId="77777777" w:rsidR="004F7456" w:rsidRPr="00CD64A7" w:rsidRDefault="00273692" w:rsidP="00213F9B">
      <w:pPr>
        <w:tabs>
          <w:tab w:val="left" w:pos="1455"/>
        </w:tabs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ab/>
      </w:r>
    </w:p>
    <w:p w14:paraId="70D1D85C" w14:textId="40A1FF30" w:rsidR="004F7456" w:rsidRPr="00CD64A7" w:rsidRDefault="00697C81" w:rsidP="00213F9B">
      <w:pPr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 xml:space="preserve">To prevent moisture transfer, it is important to maintain the edible film's moisture content at a similar level to the product's </w:t>
      </w:r>
      <w:r w:rsidR="00CD2589" w:rsidRPr="00CD64A7">
        <w:rPr>
          <w:sz w:val="20"/>
          <w:szCs w:val="20"/>
        </w:rPr>
        <w:t>[33</w:t>
      </w:r>
      <w:r w:rsidR="00D96B5E" w:rsidRPr="00CD64A7">
        <w:rPr>
          <w:sz w:val="20"/>
          <w:szCs w:val="20"/>
        </w:rPr>
        <w:t xml:space="preserve">]. </w:t>
      </w:r>
      <w:r w:rsidR="00FD5DA9" w:rsidRPr="00CD64A7">
        <w:rPr>
          <w:sz w:val="20"/>
          <w:szCs w:val="20"/>
        </w:rPr>
        <w:t xml:space="preserve">The moisture level and total soluble solid content of edible film affect its application on food. </w:t>
      </w:r>
      <w:r w:rsidR="00843D93" w:rsidRPr="00CD64A7">
        <w:rPr>
          <w:sz w:val="20"/>
          <w:szCs w:val="20"/>
        </w:rPr>
        <w:t>Table 1 shows the moisture content</w:t>
      </w:r>
      <w:r w:rsidRPr="00CD64A7">
        <w:rPr>
          <w:sz w:val="20"/>
          <w:szCs w:val="20"/>
        </w:rPr>
        <w:t xml:space="preserve"> of CH-PPE film with various concentration of pomegranate peel extract</w:t>
      </w:r>
      <w:r w:rsidR="00843D93" w:rsidRPr="00CD64A7">
        <w:rPr>
          <w:sz w:val="20"/>
          <w:szCs w:val="20"/>
        </w:rPr>
        <w:t xml:space="preserve"> ranging from 1% to 6%.  The moisture content of the chitosan film was reduced from 28.01% to 7.47% after the addition of PPE (1% to 6%). A similar analysis revealed that when carvacrol and grape seed essence are applied to chitosan film, the moisture content decreases </w:t>
      </w:r>
      <w:r w:rsidR="00CD2589" w:rsidRPr="00CD64A7">
        <w:rPr>
          <w:sz w:val="20"/>
          <w:szCs w:val="20"/>
        </w:rPr>
        <w:t>[34</w:t>
      </w:r>
      <w:r w:rsidR="00D96B5E" w:rsidRPr="00CD64A7">
        <w:rPr>
          <w:sz w:val="20"/>
          <w:szCs w:val="20"/>
        </w:rPr>
        <w:t xml:space="preserve">]. </w:t>
      </w:r>
    </w:p>
    <w:p w14:paraId="3D6637CF" w14:textId="77777777" w:rsidR="00D96B5E" w:rsidRPr="00CD64A7" w:rsidRDefault="00D96B5E" w:rsidP="00213F9B">
      <w:pPr>
        <w:jc w:val="both"/>
        <w:outlineLvl w:val="0"/>
        <w:rPr>
          <w:sz w:val="20"/>
          <w:szCs w:val="20"/>
        </w:rPr>
      </w:pPr>
    </w:p>
    <w:p w14:paraId="1577D9BE" w14:textId="54027AC6" w:rsidR="001500BF" w:rsidRPr="00CD64A7" w:rsidRDefault="00FD5DA9" w:rsidP="00213F9B">
      <w:pPr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>The</w:t>
      </w:r>
      <w:r w:rsidR="00586BC2" w:rsidRPr="00CD64A7">
        <w:rPr>
          <w:sz w:val="20"/>
          <w:szCs w:val="20"/>
        </w:rPr>
        <w:t xml:space="preserve"> film’s</w:t>
      </w:r>
      <w:r w:rsidRPr="00CD64A7">
        <w:rPr>
          <w:sz w:val="20"/>
          <w:szCs w:val="20"/>
        </w:rPr>
        <w:t xml:space="preserve"> moistu</w:t>
      </w:r>
      <w:r w:rsidR="00586BC2" w:rsidRPr="00CD64A7">
        <w:rPr>
          <w:sz w:val="20"/>
          <w:szCs w:val="20"/>
        </w:rPr>
        <w:t xml:space="preserve">re content can be determined by </w:t>
      </w:r>
      <w:r w:rsidRPr="00CD64A7">
        <w:rPr>
          <w:sz w:val="20"/>
          <w:szCs w:val="20"/>
        </w:rPr>
        <w:t xml:space="preserve">total void volume filled by water molecules in the polymeric structure of </w:t>
      </w:r>
      <w:r w:rsidR="00D6635E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 xml:space="preserve">chitosan film </w:t>
      </w:r>
      <w:r w:rsidR="00CD2589" w:rsidRPr="00CD64A7">
        <w:rPr>
          <w:sz w:val="20"/>
          <w:szCs w:val="20"/>
        </w:rPr>
        <w:t>[35</w:t>
      </w:r>
      <w:r w:rsidR="00D96B5E" w:rsidRPr="00CD64A7">
        <w:rPr>
          <w:sz w:val="20"/>
          <w:szCs w:val="20"/>
        </w:rPr>
        <w:t xml:space="preserve">].  </w:t>
      </w:r>
      <w:r w:rsidRPr="00CD64A7">
        <w:rPr>
          <w:sz w:val="20"/>
          <w:szCs w:val="20"/>
        </w:rPr>
        <w:t>From the result in Table 1</w:t>
      </w:r>
      <w:r w:rsidR="00706246" w:rsidRPr="00CD64A7">
        <w:rPr>
          <w:sz w:val="20"/>
          <w:szCs w:val="20"/>
        </w:rPr>
        <w:t>, the presence of pomegranate peel extract</w:t>
      </w:r>
      <w:r w:rsidRPr="00CD64A7">
        <w:rPr>
          <w:sz w:val="20"/>
          <w:szCs w:val="20"/>
        </w:rPr>
        <w:t xml:space="preserve"> lowered </w:t>
      </w:r>
      <w:r w:rsidRPr="00CD64A7">
        <w:rPr>
          <w:sz w:val="20"/>
          <w:szCs w:val="20"/>
        </w:rPr>
        <w:lastRenderedPageBreak/>
        <w:t xml:space="preserve">the film’s moisture content. It is suggested that the addition of PPE has occupied the space between the microstructural networks of chitosan film. As a result, lesser hydrogen bonds were formed between </w:t>
      </w:r>
      <w:r w:rsidR="00D6635E" w:rsidRPr="00CD64A7">
        <w:rPr>
          <w:sz w:val="20"/>
          <w:szCs w:val="20"/>
        </w:rPr>
        <w:t xml:space="preserve">a </w:t>
      </w:r>
      <w:r w:rsidRPr="00CD64A7">
        <w:rPr>
          <w:sz w:val="20"/>
          <w:szCs w:val="20"/>
        </w:rPr>
        <w:t xml:space="preserve">water molecule and </w:t>
      </w:r>
      <w:r w:rsidR="00411AFB" w:rsidRPr="00CD64A7">
        <w:rPr>
          <w:sz w:val="20"/>
          <w:szCs w:val="20"/>
        </w:rPr>
        <w:t xml:space="preserve">a </w:t>
      </w:r>
      <w:r w:rsidRPr="00CD64A7">
        <w:rPr>
          <w:sz w:val="20"/>
          <w:szCs w:val="20"/>
        </w:rPr>
        <w:t>functional group of chitosan, such as amino and hydroxyl group</w:t>
      </w:r>
      <w:r w:rsidR="00411AFB" w:rsidRPr="00CD64A7">
        <w:rPr>
          <w:sz w:val="20"/>
          <w:szCs w:val="20"/>
        </w:rPr>
        <w:t>s</w:t>
      </w:r>
      <w:r w:rsidRPr="00CD64A7">
        <w:rPr>
          <w:sz w:val="20"/>
          <w:szCs w:val="20"/>
        </w:rPr>
        <w:t xml:space="preserve"> that represent water molecule binding site</w:t>
      </w:r>
      <w:r w:rsidR="00411AFB" w:rsidRPr="00CD64A7">
        <w:rPr>
          <w:sz w:val="20"/>
          <w:szCs w:val="20"/>
        </w:rPr>
        <w:t>s</w:t>
      </w:r>
      <w:r w:rsidR="00CD2589" w:rsidRPr="00CD64A7">
        <w:rPr>
          <w:sz w:val="20"/>
          <w:szCs w:val="20"/>
        </w:rPr>
        <w:t xml:space="preserve"> [36</w:t>
      </w:r>
      <w:r w:rsidR="00D96B5E" w:rsidRPr="00CD64A7">
        <w:rPr>
          <w:sz w:val="20"/>
          <w:szCs w:val="20"/>
        </w:rPr>
        <w:t xml:space="preserve">]. </w:t>
      </w:r>
      <w:r w:rsidRPr="00CD64A7">
        <w:rPr>
          <w:sz w:val="20"/>
          <w:szCs w:val="20"/>
        </w:rPr>
        <w:t>Thus, it leads to low retention of water within the polymeric matrix.</w:t>
      </w:r>
    </w:p>
    <w:p w14:paraId="53447929" w14:textId="77777777" w:rsidR="00B103F9" w:rsidRPr="00CD64A7" w:rsidRDefault="00B103F9" w:rsidP="00CA2940">
      <w:pPr>
        <w:tabs>
          <w:tab w:val="left" w:pos="6660"/>
        </w:tabs>
        <w:spacing w:line="276" w:lineRule="auto"/>
        <w:rPr>
          <w:bCs/>
          <w:sz w:val="20"/>
          <w:szCs w:val="20"/>
        </w:rPr>
      </w:pPr>
    </w:p>
    <w:p w14:paraId="04E90CFD" w14:textId="1317606E" w:rsidR="007A3D0E" w:rsidRPr="00CD64A7" w:rsidRDefault="00877374" w:rsidP="00CA2940">
      <w:pPr>
        <w:tabs>
          <w:tab w:val="left" w:pos="6660"/>
        </w:tabs>
        <w:spacing w:line="276" w:lineRule="auto"/>
        <w:ind w:left="709" w:hanging="709"/>
        <w:jc w:val="both"/>
        <w:rPr>
          <w:bCs/>
          <w:sz w:val="20"/>
          <w:szCs w:val="20"/>
        </w:rPr>
      </w:pPr>
      <w:r w:rsidRPr="00CD64A7">
        <w:rPr>
          <w:bCs/>
          <w:sz w:val="20"/>
          <w:szCs w:val="20"/>
        </w:rPr>
        <w:t>Table 1</w:t>
      </w:r>
      <w:r w:rsidR="007513C5" w:rsidRPr="00CD64A7">
        <w:rPr>
          <w:bCs/>
          <w:sz w:val="20"/>
          <w:szCs w:val="20"/>
        </w:rPr>
        <w:t>.</w:t>
      </w:r>
      <w:r w:rsidRPr="00CD64A7">
        <w:rPr>
          <w:bCs/>
          <w:sz w:val="20"/>
          <w:szCs w:val="20"/>
        </w:rPr>
        <w:t xml:space="preserve"> The effect of pomegranate peel extract concentration on the thickness, moisture content, water-solubility of CH-PPE edible film</w:t>
      </w:r>
    </w:p>
    <w:tbl>
      <w:tblPr>
        <w:tblpPr w:leftFromText="180" w:rightFromText="180" w:vertAnchor="page" w:horzAnchor="margin" w:tblpXSpec="center" w:tblpY="3182"/>
        <w:tblW w:w="0" w:type="auto"/>
        <w:tblLook w:val="04A0" w:firstRow="1" w:lastRow="0" w:firstColumn="1" w:lastColumn="0" w:noHBand="0" w:noVBand="1"/>
      </w:tblPr>
      <w:tblGrid>
        <w:gridCol w:w="1433"/>
        <w:gridCol w:w="1191"/>
        <w:gridCol w:w="1733"/>
        <w:gridCol w:w="1633"/>
      </w:tblGrid>
      <w:tr w:rsidR="00CA2940" w:rsidRPr="00CD64A7" w14:paraId="04CB7EFF" w14:textId="77777777" w:rsidTr="00CA2940">
        <w:trPr>
          <w:trHeight w:val="271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49FBDF" w14:textId="77777777" w:rsidR="00CA2940" w:rsidRDefault="00CA2940" w:rsidP="00CA2940">
            <w:pPr>
              <w:jc w:val="center"/>
              <w:rPr>
                <w:b/>
                <w:sz w:val="20"/>
                <w:szCs w:val="20"/>
              </w:rPr>
            </w:pPr>
            <w:r w:rsidRPr="00CD64A7">
              <w:rPr>
                <w:b/>
                <w:sz w:val="20"/>
                <w:szCs w:val="20"/>
              </w:rPr>
              <w:t xml:space="preserve">PPE (%) in </w:t>
            </w:r>
          </w:p>
          <w:p w14:paraId="6E021735" w14:textId="01509AA9" w:rsidR="00CA2940" w:rsidRPr="00CD64A7" w:rsidRDefault="00CA2940" w:rsidP="00CA2940">
            <w:pPr>
              <w:jc w:val="center"/>
              <w:rPr>
                <w:b/>
                <w:sz w:val="20"/>
                <w:szCs w:val="20"/>
              </w:rPr>
            </w:pPr>
            <w:r w:rsidRPr="00CD64A7">
              <w:rPr>
                <w:b/>
                <w:sz w:val="20"/>
                <w:szCs w:val="20"/>
              </w:rPr>
              <w:t>Chitosan Film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139A6" w14:textId="77777777" w:rsidR="00CA2940" w:rsidRPr="00CD64A7" w:rsidRDefault="00CA2940" w:rsidP="00CA29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64A7">
              <w:rPr>
                <w:b/>
                <w:color w:val="000000"/>
                <w:sz w:val="20"/>
                <w:szCs w:val="20"/>
              </w:rPr>
              <w:t>Thickness,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945AB3" w14:textId="77777777" w:rsidR="00CA2940" w:rsidRDefault="00CA2940" w:rsidP="00CA2940">
            <w:pPr>
              <w:jc w:val="center"/>
              <w:rPr>
                <w:b/>
                <w:color w:val="000000"/>
                <w:sz w:val="20"/>
              </w:rPr>
            </w:pPr>
            <w:r w:rsidRPr="00CD64A7">
              <w:rPr>
                <w:b/>
                <w:color w:val="000000"/>
                <w:sz w:val="20"/>
              </w:rPr>
              <w:t xml:space="preserve">Moisture </w:t>
            </w:r>
            <w:r>
              <w:rPr>
                <w:b/>
                <w:color w:val="000000"/>
                <w:sz w:val="20"/>
              </w:rPr>
              <w:t>C</w:t>
            </w:r>
            <w:r w:rsidRPr="00CD64A7">
              <w:rPr>
                <w:b/>
                <w:color w:val="000000"/>
                <w:sz w:val="20"/>
              </w:rPr>
              <w:t xml:space="preserve">ontent </w:t>
            </w:r>
          </w:p>
          <w:p w14:paraId="1E4D76A4" w14:textId="77801436" w:rsidR="00CA2940" w:rsidRPr="00CD64A7" w:rsidRDefault="00CA2940" w:rsidP="00CA29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64A7">
              <w:rPr>
                <w:b/>
                <w:color w:val="000000"/>
                <w:sz w:val="20"/>
              </w:rPr>
              <w:t>(%)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3824AF" w14:textId="77777777" w:rsidR="00CA2940" w:rsidRDefault="00CA2940" w:rsidP="00CA2940">
            <w:pPr>
              <w:jc w:val="center"/>
              <w:rPr>
                <w:b/>
                <w:color w:val="000000"/>
                <w:sz w:val="20"/>
              </w:rPr>
            </w:pPr>
            <w:r w:rsidRPr="00CD64A7">
              <w:rPr>
                <w:b/>
                <w:color w:val="000000"/>
                <w:sz w:val="20"/>
              </w:rPr>
              <w:t xml:space="preserve">Water </w:t>
            </w:r>
            <w:r>
              <w:rPr>
                <w:b/>
                <w:color w:val="000000"/>
                <w:sz w:val="20"/>
              </w:rPr>
              <w:t>S</w:t>
            </w:r>
            <w:r w:rsidRPr="00CD64A7">
              <w:rPr>
                <w:b/>
                <w:color w:val="000000"/>
                <w:sz w:val="20"/>
              </w:rPr>
              <w:t xml:space="preserve">olubility </w:t>
            </w:r>
          </w:p>
          <w:p w14:paraId="1CCD232F" w14:textId="386C63A9" w:rsidR="00CA2940" w:rsidRPr="00CD64A7" w:rsidRDefault="00CA2940" w:rsidP="00CA29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64A7">
              <w:rPr>
                <w:b/>
                <w:color w:val="000000"/>
                <w:sz w:val="20"/>
              </w:rPr>
              <w:t>(%)</w:t>
            </w:r>
          </w:p>
        </w:tc>
      </w:tr>
      <w:tr w:rsidR="00CA2940" w:rsidRPr="00CD64A7" w14:paraId="0D3642C2" w14:textId="77777777" w:rsidTr="00CA2940">
        <w:trPr>
          <w:trHeight w:val="206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D3A39A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80FCF" w14:textId="77777777" w:rsidR="00CA2940" w:rsidRPr="00CD64A7" w:rsidRDefault="00CA2940" w:rsidP="00CA29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64A7">
              <w:rPr>
                <w:b/>
                <w:color w:val="000000"/>
                <w:sz w:val="20"/>
                <w:szCs w:val="20"/>
              </w:rPr>
              <w:t>Mm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C328E8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05024E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940" w:rsidRPr="00CD64A7" w14:paraId="3B1048F1" w14:textId="77777777" w:rsidTr="00CA294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B1F0" w14:textId="77777777" w:rsidR="00CA2940" w:rsidRPr="00CA2940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A29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63D7F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0.05 ± 0.01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20DF8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28.01 ± 0.12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EE553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27.29 ± 0.66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CA2940" w:rsidRPr="00CD64A7" w14:paraId="40042E8B" w14:textId="77777777" w:rsidTr="00CA294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0A55" w14:textId="77777777" w:rsidR="00CA2940" w:rsidRPr="00CA2940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A29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85557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0.08 ± 0.01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ECB31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15.03 ± 0.78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5CF72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33.28 ± 1.82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A2940" w:rsidRPr="00CD64A7" w14:paraId="434EADBA" w14:textId="77777777" w:rsidTr="00CA294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A5413" w14:textId="77777777" w:rsidR="00CA2940" w:rsidRPr="00CA2940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A29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44FB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0.09 ±0.01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B1033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13.79 ± 0.11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94526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34.18 ± 1.94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A2940" w:rsidRPr="00CD64A7" w14:paraId="4065BC6D" w14:textId="77777777" w:rsidTr="00CA294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9A21" w14:textId="77777777" w:rsidR="00CA2940" w:rsidRPr="00CA2940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A29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4AA80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0.12 ± 0.01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DA10D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11.84 ± 0.39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86488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36.86 ± 2.50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cd</w:t>
            </w:r>
          </w:p>
        </w:tc>
      </w:tr>
      <w:tr w:rsidR="00CA2940" w:rsidRPr="00CD64A7" w14:paraId="02871DA8" w14:textId="77777777" w:rsidTr="00CA294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A87BA" w14:textId="77777777" w:rsidR="00CA2940" w:rsidRPr="00CA2940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A29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5B427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0.13 ± 0.01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CFDE2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10.66 ± 0.25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860B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37.62 ± 1.95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cd</w:t>
            </w:r>
          </w:p>
        </w:tc>
      </w:tr>
      <w:tr w:rsidR="00CA2940" w:rsidRPr="00CD64A7" w14:paraId="1FC9F4A3" w14:textId="77777777" w:rsidTr="00CA294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9585A" w14:textId="77777777" w:rsidR="00CA2940" w:rsidRPr="00CA2940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A294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2F83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0.16 ± 0.01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BBFD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9.70 ± 0.02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9514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40.40 ± 2.15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d</w:t>
            </w:r>
          </w:p>
        </w:tc>
      </w:tr>
      <w:tr w:rsidR="00CA2940" w:rsidRPr="00CD64A7" w14:paraId="53353FD4" w14:textId="77777777" w:rsidTr="00CA2940">
        <w:trPr>
          <w:trHeight w:val="196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BAD8EC" w14:textId="77777777" w:rsidR="00CA2940" w:rsidRPr="00CA2940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A29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0A90F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0.16 ± 0.01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25754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7.47 ± 0.12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CF1CE" w14:textId="77777777" w:rsidR="00CA2940" w:rsidRPr="00CD64A7" w:rsidRDefault="00CA2940" w:rsidP="00CA2940">
            <w:pPr>
              <w:jc w:val="center"/>
              <w:rPr>
                <w:color w:val="000000"/>
                <w:sz w:val="20"/>
                <w:szCs w:val="20"/>
              </w:rPr>
            </w:pPr>
            <w:r w:rsidRPr="00CD64A7">
              <w:rPr>
                <w:color w:val="000000"/>
                <w:sz w:val="20"/>
                <w:szCs w:val="20"/>
              </w:rPr>
              <w:t>41.68 ± 2.40</w:t>
            </w:r>
            <w:r w:rsidRPr="00CD64A7">
              <w:rPr>
                <w:color w:val="000000"/>
                <w:sz w:val="20"/>
                <w:szCs w:val="20"/>
                <w:vertAlign w:val="superscript"/>
              </w:rPr>
              <w:t>d</w:t>
            </w:r>
          </w:p>
        </w:tc>
      </w:tr>
    </w:tbl>
    <w:p w14:paraId="29C68388" w14:textId="77777777" w:rsidR="00CA2940" w:rsidRDefault="00CA2940" w:rsidP="00CA04F2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  <w:vertAlign w:val="superscript"/>
        </w:rPr>
      </w:pPr>
    </w:p>
    <w:p w14:paraId="7C7BEF33" w14:textId="77777777" w:rsidR="00CA2940" w:rsidRDefault="00CA2940" w:rsidP="00CA04F2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  <w:vertAlign w:val="superscript"/>
        </w:rPr>
      </w:pPr>
    </w:p>
    <w:p w14:paraId="0C6C592B" w14:textId="77777777" w:rsidR="00CA2940" w:rsidRDefault="00CA2940" w:rsidP="00CA04F2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  <w:vertAlign w:val="superscript"/>
        </w:rPr>
      </w:pPr>
    </w:p>
    <w:p w14:paraId="6FC271CF" w14:textId="77777777" w:rsidR="00CA2940" w:rsidRDefault="00CA2940" w:rsidP="00CA04F2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  <w:vertAlign w:val="superscript"/>
        </w:rPr>
      </w:pPr>
    </w:p>
    <w:p w14:paraId="1E7430A7" w14:textId="77777777" w:rsidR="00CA2940" w:rsidRDefault="00CA2940" w:rsidP="00CA04F2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  <w:vertAlign w:val="superscript"/>
        </w:rPr>
      </w:pPr>
    </w:p>
    <w:p w14:paraId="158A96E5" w14:textId="77777777" w:rsidR="00CA2940" w:rsidRDefault="00CA2940" w:rsidP="00CA04F2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  <w:vertAlign w:val="superscript"/>
        </w:rPr>
      </w:pPr>
    </w:p>
    <w:p w14:paraId="1DB66563" w14:textId="77777777" w:rsidR="00CA2940" w:rsidRDefault="00CA2940" w:rsidP="00CA04F2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  <w:vertAlign w:val="superscript"/>
        </w:rPr>
      </w:pPr>
    </w:p>
    <w:p w14:paraId="62B678A9" w14:textId="77777777" w:rsidR="00CA2940" w:rsidRDefault="00CA2940" w:rsidP="00CA04F2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  <w:vertAlign w:val="superscript"/>
        </w:rPr>
      </w:pPr>
    </w:p>
    <w:p w14:paraId="66D3EE8C" w14:textId="77777777" w:rsidR="00CA2940" w:rsidRDefault="00CA2940" w:rsidP="00CA04F2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  <w:vertAlign w:val="superscript"/>
        </w:rPr>
      </w:pPr>
    </w:p>
    <w:p w14:paraId="4407E40A" w14:textId="77777777" w:rsidR="00CA2940" w:rsidRDefault="00CA2940" w:rsidP="00CA04F2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  <w:vertAlign w:val="superscript"/>
        </w:rPr>
      </w:pPr>
    </w:p>
    <w:p w14:paraId="78230C4A" w14:textId="51E422B1" w:rsidR="00496345" w:rsidRPr="00CA2940" w:rsidRDefault="00CA04F2" w:rsidP="00CA2940">
      <w:pPr>
        <w:tabs>
          <w:tab w:val="left" w:pos="6660"/>
        </w:tabs>
        <w:spacing w:line="276" w:lineRule="auto"/>
        <w:jc w:val="both"/>
        <w:rPr>
          <w:bCs/>
          <w:sz w:val="16"/>
          <w:szCs w:val="16"/>
        </w:rPr>
      </w:pPr>
      <w:r w:rsidRPr="00CA2940">
        <w:rPr>
          <w:bCs/>
          <w:sz w:val="16"/>
          <w:szCs w:val="16"/>
          <w:vertAlign w:val="superscript"/>
        </w:rPr>
        <w:t>a-f</w:t>
      </w:r>
      <w:r w:rsidRPr="00CA2940">
        <w:rPr>
          <w:bCs/>
          <w:sz w:val="16"/>
          <w:szCs w:val="16"/>
        </w:rPr>
        <w:t>Means ± standard deviations with different superscript letters within the same column indicate significant difference between formulations (p ≤ 0.05) according to Tukey’s test.</w:t>
      </w:r>
    </w:p>
    <w:p w14:paraId="739B7DCC" w14:textId="77777777" w:rsidR="00496345" w:rsidRPr="00CD64A7" w:rsidRDefault="00496345" w:rsidP="0023108C">
      <w:pPr>
        <w:tabs>
          <w:tab w:val="left" w:pos="6660"/>
        </w:tabs>
        <w:spacing w:line="276" w:lineRule="auto"/>
        <w:jc w:val="center"/>
        <w:rPr>
          <w:bCs/>
          <w:sz w:val="20"/>
          <w:szCs w:val="20"/>
        </w:rPr>
      </w:pPr>
    </w:p>
    <w:p w14:paraId="439E0D54" w14:textId="530313E5" w:rsidR="00BF74E5" w:rsidRPr="00CD64A7" w:rsidRDefault="00496345" w:rsidP="00CA2940">
      <w:pPr>
        <w:tabs>
          <w:tab w:val="left" w:pos="6660"/>
        </w:tabs>
        <w:spacing w:line="276" w:lineRule="auto"/>
        <w:ind w:left="709" w:hanging="709"/>
        <w:jc w:val="both"/>
        <w:rPr>
          <w:bCs/>
          <w:sz w:val="20"/>
          <w:szCs w:val="20"/>
        </w:rPr>
      </w:pPr>
      <w:r w:rsidRPr="00CD64A7">
        <w:rPr>
          <w:bCs/>
          <w:sz w:val="20"/>
          <w:szCs w:val="20"/>
        </w:rPr>
        <w:t xml:space="preserve">Table </w:t>
      </w:r>
      <w:r w:rsidR="00542A89" w:rsidRPr="00CD64A7">
        <w:rPr>
          <w:bCs/>
          <w:sz w:val="20"/>
          <w:szCs w:val="20"/>
        </w:rPr>
        <w:t>2.</w:t>
      </w:r>
      <w:r w:rsidRPr="00CD64A7">
        <w:rPr>
          <w:bCs/>
          <w:sz w:val="20"/>
          <w:szCs w:val="20"/>
        </w:rPr>
        <w:t xml:space="preserve"> The effect of pomegranate peel extract concentration on the color, and mechanical</w:t>
      </w:r>
      <w:r w:rsidR="00CA2940">
        <w:rPr>
          <w:bCs/>
          <w:sz w:val="20"/>
          <w:szCs w:val="20"/>
        </w:rPr>
        <w:t xml:space="preserve"> </w:t>
      </w:r>
      <w:r w:rsidRPr="00CD64A7">
        <w:rPr>
          <w:bCs/>
          <w:sz w:val="20"/>
          <w:szCs w:val="20"/>
        </w:rPr>
        <w:t>properties of CH-PPE edible film</w:t>
      </w:r>
    </w:p>
    <w:tbl>
      <w:tblPr>
        <w:tblpPr w:leftFromText="180" w:rightFromText="180" w:vertAnchor="text" w:horzAnchor="margin" w:tblpY="28"/>
        <w:tblW w:w="9394" w:type="dxa"/>
        <w:tblLook w:val="04A0" w:firstRow="1" w:lastRow="0" w:firstColumn="1" w:lastColumn="0" w:noHBand="0" w:noVBand="1"/>
      </w:tblPr>
      <w:tblGrid>
        <w:gridCol w:w="1334"/>
        <w:gridCol w:w="1334"/>
        <w:gridCol w:w="1333"/>
        <w:gridCol w:w="1333"/>
        <w:gridCol w:w="1335"/>
        <w:gridCol w:w="1343"/>
        <w:gridCol w:w="1382"/>
      </w:tblGrid>
      <w:tr w:rsidR="00CA2940" w:rsidRPr="00CD64A7" w14:paraId="293702CB" w14:textId="77777777" w:rsidTr="00CA2940">
        <w:trPr>
          <w:trHeight w:val="1058"/>
        </w:trPr>
        <w:tc>
          <w:tcPr>
            <w:tcW w:w="1334" w:type="dxa"/>
            <w:tcBorders>
              <w:top w:val="single" w:sz="8" w:space="0" w:color="auto"/>
              <w:left w:val="nil"/>
              <w:right w:val="nil"/>
            </w:tcBorders>
          </w:tcPr>
          <w:p w14:paraId="21722BAE" w14:textId="77777777" w:rsidR="00CA2940" w:rsidRPr="00CD64A7" w:rsidRDefault="00CA2940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40275B9" w14:textId="5AA89992" w:rsidR="00CA2940" w:rsidRPr="00CD64A7" w:rsidRDefault="00CA2940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 xml:space="preserve">PPE (%) in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CD64A7">
              <w:rPr>
                <w:b/>
                <w:bCs/>
                <w:sz w:val="20"/>
                <w:szCs w:val="20"/>
              </w:rPr>
              <w:t xml:space="preserve">hitosan 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CD64A7">
              <w:rPr>
                <w:b/>
                <w:bCs/>
                <w:sz w:val="20"/>
                <w:szCs w:val="20"/>
              </w:rPr>
              <w:t>ilm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6B06EF" w14:textId="77777777" w:rsidR="00CA2940" w:rsidRPr="00CD64A7" w:rsidRDefault="00CA2940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4A7">
              <w:rPr>
                <w:b/>
                <w:bCs/>
                <w:i/>
                <w:iCs/>
                <w:sz w:val="20"/>
                <w:szCs w:val="20"/>
              </w:rPr>
              <w:t>L</w:t>
            </w:r>
            <w:r w:rsidRPr="00CD64A7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F5D8A9" w14:textId="77777777" w:rsidR="00CA2940" w:rsidRPr="00CD64A7" w:rsidRDefault="00CA2940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4A7"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Pr="00CD64A7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85C36F" w14:textId="77777777" w:rsidR="00CA2940" w:rsidRPr="00CD64A7" w:rsidRDefault="00CA2940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4A7">
              <w:rPr>
                <w:b/>
                <w:bCs/>
                <w:i/>
                <w:iCs/>
                <w:sz w:val="20"/>
                <w:szCs w:val="20"/>
              </w:rPr>
              <w:t>b</w:t>
            </w:r>
            <w:r w:rsidRPr="00CD64A7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A72C81" w14:textId="77777777" w:rsidR="00CA2940" w:rsidRPr="00CD64A7" w:rsidRDefault="00CA2940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Δ</w:t>
            </w:r>
            <w:r w:rsidRPr="00CD64A7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E90CC" w14:textId="77777777" w:rsidR="00CA2940" w:rsidRPr="00CD64A7" w:rsidRDefault="00CA2940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Tensile Strength,</w:t>
            </w:r>
          </w:p>
          <w:p w14:paraId="196306AA" w14:textId="4535C77D" w:rsidR="00CA2940" w:rsidRPr="00CD64A7" w:rsidRDefault="00CA2940" w:rsidP="00D422EE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MPa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133CC" w14:textId="77777777" w:rsidR="00CA2940" w:rsidRPr="00CD64A7" w:rsidRDefault="00CA2940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 xml:space="preserve">Elongation at 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CD64A7">
              <w:rPr>
                <w:b/>
                <w:bCs/>
                <w:sz w:val="20"/>
                <w:szCs w:val="20"/>
              </w:rPr>
              <w:t>reak,</w:t>
            </w:r>
          </w:p>
          <w:p w14:paraId="07036B46" w14:textId="21CD036F" w:rsidR="00CA2940" w:rsidRPr="00CD64A7" w:rsidRDefault="00CA2940" w:rsidP="00BE6C6F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FA7F8C" w:rsidRPr="00CD64A7" w14:paraId="20DB5659" w14:textId="77777777" w:rsidTr="00CA2940">
        <w:trPr>
          <w:trHeight w:val="292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12CF1A2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E9ACE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31.16 ± 0.31</w:t>
            </w:r>
            <w:r w:rsidRPr="00CD64A7">
              <w:rPr>
                <w:bCs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5D191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-0.77 ± 0.02</w:t>
            </w:r>
            <w:r w:rsidRPr="00CD64A7">
              <w:rPr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55D8C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4.75 ± 0.05</w:t>
            </w:r>
            <w:r w:rsidRPr="00CD64A7">
              <w:rPr>
                <w:bCs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2B4B3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0.00 ± 0.00</w:t>
            </w:r>
            <w:r w:rsidRPr="00CD64A7">
              <w:rPr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25FF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5.02 ± 0.08</w:t>
            </w:r>
            <w:r w:rsidRPr="00CD64A7">
              <w:rPr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D81DA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15.60 ± 0.87</w:t>
            </w:r>
            <w:r w:rsidRPr="00CD64A7">
              <w:rPr>
                <w:bCs/>
                <w:sz w:val="20"/>
                <w:szCs w:val="20"/>
                <w:vertAlign w:val="superscript"/>
              </w:rPr>
              <w:t>e</w:t>
            </w:r>
          </w:p>
        </w:tc>
      </w:tr>
      <w:tr w:rsidR="00FA7F8C" w:rsidRPr="00CD64A7" w14:paraId="063FFBA1" w14:textId="77777777" w:rsidTr="00FA7F8C">
        <w:trPr>
          <w:trHeight w:val="292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98C591E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3A3FF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27.06 ± 0.25</w:t>
            </w:r>
            <w:r w:rsidRPr="00CD64A7">
              <w:rPr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74E26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0.04 ± 0.05</w:t>
            </w:r>
            <w:r w:rsidRPr="00CD64A7">
              <w:rPr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DB97B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4.73 ± 0.09</w:t>
            </w:r>
            <w:r w:rsidRPr="00CD64A7">
              <w:rPr>
                <w:bCs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18DEF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5.36 ± 0.65</w:t>
            </w:r>
            <w:r w:rsidRPr="00CD64A7">
              <w:rPr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ED308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7.78 ± 0.15</w:t>
            </w:r>
            <w:r w:rsidRPr="00CD64A7">
              <w:rPr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9F23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14.30 ± 0.10</w:t>
            </w:r>
            <w:r w:rsidRPr="00CD64A7">
              <w:rPr>
                <w:bCs/>
                <w:sz w:val="20"/>
                <w:szCs w:val="20"/>
                <w:vertAlign w:val="superscript"/>
              </w:rPr>
              <w:t>d</w:t>
            </w:r>
          </w:p>
        </w:tc>
      </w:tr>
      <w:tr w:rsidR="00FA7F8C" w:rsidRPr="00CD64A7" w14:paraId="4A318733" w14:textId="77777777" w:rsidTr="00FA7F8C">
        <w:trPr>
          <w:trHeight w:val="292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FA4F0FB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DAE71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27.01 ± 0.30</w:t>
            </w:r>
            <w:r w:rsidRPr="00CD64A7">
              <w:rPr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9F60C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0.75 ± 0.04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11C4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3.90 ± 0.03</w:t>
            </w:r>
            <w:r w:rsidRPr="00CD64A7">
              <w:rPr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332CA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5.78 ± 0.43</w:t>
            </w:r>
            <w:r w:rsidRPr="00CD64A7">
              <w:rPr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05E20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10.07 ± 0.35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DD4D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11.77 ± 0.35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</w:tr>
      <w:tr w:rsidR="00FA7F8C" w:rsidRPr="00CD64A7" w14:paraId="7F3D54E0" w14:textId="77777777" w:rsidTr="00FA7F8C">
        <w:trPr>
          <w:trHeight w:val="292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91C7A27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2714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25.93 ± 0.62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2D5E0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1.14 ± 0.02</w:t>
            </w:r>
            <w:r w:rsidRPr="00CD64A7">
              <w:rPr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3C147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3.50 ± 0.06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A7E88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4.75 ± 0.43</w:t>
            </w:r>
            <w:r w:rsidRPr="00CD64A7">
              <w:rPr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51B05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10.54 ± 0.07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7312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10.84 ± 0.32</w:t>
            </w:r>
            <w:r w:rsidRPr="00CD64A7">
              <w:rPr>
                <w:bCs/>
                <w:sz w:val="20"/>
                <w:szCs w:val="20"/>
                <w:vertAlign w:val="superscript"/>
              </w:rPr>
              <w:t>bc</w:t>
            </w:r>
          </w:p>
        </w:tc>
      </w:tr>
      <w:tr w:rsidR="00FA7F8C" w:rsidRPr="00CD64A7" w14:paraId="1380C39A" w14:textId="77777777" w:rsidTr="00FA7F8C">
        <w:trPr>
          <w:trHeight w:val="292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EEDFF52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E6FF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25.65 ± 0.26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2A85E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1.68 ± 0.01</w:t>
            </w:r>
            <w:r w:rsidRPr="00CD64A7">
              <w:rPr>
                <w:bCs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1EEEC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3.28 ± 0.08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7A63C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4.96 ± 0.36</w:t>
            </w:r>
            <w:r w:rsidRPr="00CD64A7">
              <w:rPr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FEC0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11.93 ± 0.4</w:t>
            </w:r>
            <w:r w:rsidRPr="00CD64A7">
              <w:rPr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9D301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10.21 ± 0.36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</w:tr>
      <w:tr w:rsidR="00FA7F8C" w:rsidRPr="00CD64A7" w14:paraId="3FCBE8AD" w14:textId="77777777" w:rsidTr="00FA7F8C">
        <w:trPr>
          <w:trHeight w:val="292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DDCB68C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FD44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19.56 ± 0.11</w:t>
            </w:r>
            <w:r w:rsidRPr="00CD64A7">
              <w:rPr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7DC76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1.82 ± 0.05</w:t>
            </w:r>
            <w:r w:rsidRPr="00CD64A7">
              <w:rPr>
                <w:bCs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19501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1.99 ± 0.02</w:t>
            </w:r>
            <w:r w:rsidRPr="00CD64A7">
              <w:rPr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FDAF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12.21 ± 0.32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A16DE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10.83 ± 0.69</w:t>
            </w:r>
            <w:r w:rsidRPr="00CD64A7">
              <w:rPr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00EA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7.57 ± 0.15</w:t>
            </w:r>
            <w:r w:rsidRPr="00CD64A7">
              <w:rPr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FA7F8C" w:rsidRPr="00CD64A7" w14:paraId="4BFC5E21" w14:textId="77777777" w:rsidTr="00FA7F8C">
        <w:trPr>
          <w:trHeight w:val="203"/>
        </w:trPr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A9FC42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D64A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3F276C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14.18 ± 0.11</w:t>
            </w:r>
            <w:r w:rsidRPr="00CD64A7">
              <w:rPr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843F5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2.14 ± 0.05</w:t>
            </w:r>
            <w:r w:rsidRPr="00CD64A7">
              <w:rPr>
                <w:bCs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3F33C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1.34 ± 0.17</w:t>
            </w:r>
            <w:r w:rsidRPr="00CD64A7">
              <w:rPr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287077C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17.56 ± 0.31</w:t>
            </w:r>
            <w:r w:rsidRPr="00CD64A7">
              <w:rPr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36ECDA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5.10 ± 0.77</w:t>
            </w:r>
            <w:r w:rsidRPr="00CD64A7">
              <w:rPr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2921A4" w14:textId="77777777" w:rsidR="00FA7F8C" w:rsidRPr="00CD64A7" w:rsidRDefault="00FA7F8C" w:rsidP="00FA7F8C">
            <w:pPr>
              <w:tabs>
                <w:tab w:val="left" w:pos="6660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D64A7">
              <w:rPr>
                <w:bCs/>
                <w:sz w:val="20"/>
                <w:szCs w:val="20"/>
              </w:rPr>
              <w:t>5.83 ± 0.35</w:t>
            </w:r>
            <w:r w:rsidRPr="00CD64A7">
              <w:rPr>
                <w:bCs/>
                <w:sz w:val="20"/>
                <w:szCs w:val="20"/>
                <w:vertAlign w:val="superscript"/>
              </w:rPr>
              <w:t>a</w:t>
            </w:r>
          </w:p>
        </w:tc>
      </w:tr>
    </w:tbl>
    <w:p w14:paraId="2BB3FD41" w14:textId="77777777" w:rsidR="009408B7" w:rsidRPr="00CA2940" w:rsidRDefault="009408B7" w:rsidP="00CA2940">
      <w:pPr>
        <w:tabs>
          <w:tab w:val="left" w:pos="6660"/>
        </w:tabs>
        <w:spacing w:line="276" w:lineRule="auto"/>
        <w:jc w:val="both"/>
        <w:rPr>
          <w:bCs/>
          <w:sz w:val="16"/>
          <w:szCs w:val="16"/>
        </w:rPr>
      </w:pPr>
      <w:r w:rsidRPr="00CA2940">
        <w:rPr>
          <w:bCs/>
          <w:sz w:val="16"/>
          <w:szCs w:val="16"/>
          <w:vertAlign w:val="superscript"/>
        </w:rPr>
        <w:t>a-f</w:t>
      </w:r>
      <w:r w:rsidRPr="00CA2940">
        <w:rPr>
          <w:bCs/>
          <w:sz w:val="16"/>
          <w:szCs w:val="16"/>
        </w:rPr>
        <w:t>Means ± standard deviations with different superscript letters within the same column indicate significant difference between formulations (p ≤ 0.05) according to Tukey’s test.</w:t>
      </w:r>
    </w:p>
    <w:p w14:paraId="41C394B8" w14:textId="77777777" w:rsidR="004E334F" w:rsidRPr="00CD64A7" w:rsidRDefault="004E334F" w:rsidP="00AE2EFF">
      <w:pPr>
        <w:tabs>
          <w:tab w:val="left" w:pos="6660"/>
        </w:tabs>
        <w:jc w:val="both"/>
        <w:rPr>
          <w:bCs/>
          <w:sz w:val="20"/>
          <w:szCs w:val="20"/>
        </w:rPr>
      </w:pPr>
    </w:p>
    <w:p w14:paraId="072D26B9" w14:textId="22A1B7A4" w:rsidR="00F922CF" w:rsidRPr="00CD64A7" w:rsidRDefault="00091CAE" w:rsidP="003924AF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 xml:space="preserve">Water solubility is an essential </w:t>
      </w:r>
      <w:r w:rsidR="00FD5DA9" w:rsidRPr="00CD64A7">
        <w:rPr>
          <w:sz w:val="20"/>
        </w:rPr>
        <w:t>parameter that indicates the film</w:t>
      </w:r>
      <w:r w:rsidRPr="00CD64A7">
        <w:rPr>
          <w:sz w:val="20"/>
        </w:rPr>
        <w:t>’s</w:t>
      </w:r>
      <w:r w:rsidR="00FD5DA9" w:rsidRPr="00CD64A7">
        <w:rPr>
          <w:sz w:val="20"/>
        </w:rPr>
        <w:t xml:space="preserve"> integrity in an aqueous environment</w:t>
      </w:r>
      <w:r w:rsidR="00706246" w:rsidRPr="00CD64A7">
        <w:rPr>
          <w:sz w:val="20"/>
        </w:rPr>
        <w:t xml:space="preserve">. It is also one of the essential factors that determines the edible film's biodegradability </w:t>
      </w:r>
      <w:r w:rsidR="00CD2589" w:rsidRPr="00CD64A7">
        <w:rPr>
          <w:sz w:val="20"/>
        </w:rPr>
        <w:t>[25</w:t>
      </w:r>
      <w:r w:rsidR="00D96B5E" w:rsidRPr="00CD64A7">
        <w:rPr>
          <w:sz w:val="20"/>
        </w:rPr>
        <w:t xml:space="preserve">]. </w:t>
      </w:r>
      <w:r w:rsidR="00FD5DA9" w:rsidRPr="00CD64A7">
        <w:rPr>
          <w:sz w:val="20"/>
        </w:rPr>
        <w:t>Films with high</w:t>
      </w:r>
      <w:r w:rsidR="006E2D3B" w:rsidRPr="00CD64A7">
        <w:rPr>
          <w:sz w:val="20"/>
        </w:rPr>
        <w:t>-</w:t>
      </w:r>
      <w:r w:rsidR="00FD5DA9" w:rsidRPr="00CD64A7">
        <w:rPr>
          <w:sz w:val="20"/>
        </w:rPr>
        <w:t xml:space="preserve">water solubility possess lower water resistance and vice versa. The requirement of film water solubility is different in various food applications. </w:t>
      </w:r>
      <w:r w:rsidR="009B262F" w:rsidRPr="00CD64A7">
        <w:rPr>
          <w:sz w:val="20"/>
        </w:rPr>
        <w:t>A film with a high</w:t>
      </w:r>
      <w:r w:rsidR="00C77B6B" w:rsidRPr="00CD64A7">
        <w:rPr>
          <w:sz w:val="20"/>
        </w:rPr>
        <w:t>-</w:t>
      </w:r>
      <w:r w:rsidR="009B262F" w:rsidRPr="00CD64A7">
        <w:rPr>
          <w:sz w:val="20"/>
        </w:rPr>
        <w:t xml:space="preserve">water solubility is better for releasing antimicrobial agents into the surrounding food, while a film with a low water solubility is better for longer storage periods, particularly for food products with a lot of moisture or water activity </w:t>
      </w:r>
      <w:r w:rsidR="00CD2589" w:rsidRPr="00CD64A7">
        <w:rPr>
          <w:sz w:val="20"/>
        </w:rPr>
        <w:t>[37</w:t>
      </w:r>
      <w:r w:rsidR="00D96B5E" w:rsidRPr="00CD64A7">
        <w:rPr>
          <w:sz w:val="20"/>
        </w:rPr>
        <w:t xml:space="preserve">]. </w:t>
      </w:r>
      <w:r w:rsidR="009B262F" w:rsidRPr="00CD64A7">
        <w:rPr>
          <w:sz w:val="20"/>
        </w:rPr>
        <w:t xml:space="preserve">The </w:t>
      </w:r>
      <w:r w:rsidR="00706246" w:rsidRPr="00CD64A7">
        <w:rPr>
          <w:sz w:val="20"/>
        </w:rPr>
        <w:t>chitosan film’s water solubility</w:t>
      </w:r>
      <w:r w:rsidR="009B262F" w:rsidRPr="00CD64A7">
        <w:rPr>
          <w:sz w:val="20"/>
        </w:rPr>
        <w:t xml:space="preserve"> is influenced by the functional group in the chitosan</w:t>
      </w:r>
      <w:r w:rsidR="006A6B7A" w:rsidRPr="00CD64A7">
        <w:rPr>
          <w:sz w:val="20"/>
        </w:rPr>
        <w:t xml:space="preserve"> and </w:t>
      </w:r>
      <w:r w:rsidR="00FD5DA9" w:rsidRPr="00CD64A7">
        <w:rPr>
          <w:sz w:val="20"/>
        </w:rPr>
        <w:t xml:space="preserve">water </w:t>
      </w:r>
      <w:r w:rsidR="006B1372" w:rsidRPr="00CD64A7">
        <w:rPr>
          <w:sz w:val="20"/>
        </w:rPr>
        <w:t>holding</w:t>
      </w:r>
      <w:r w:rsidR="00FD5DA9" w:rsidRPr="00CD64A7">
        <w:rPr>
          <w:sz w:val="20"/>
        </w:rPr>
        <w:t xml:space="preserve"> capacity of plastici</w:t>
      </w:r>
      <w:r w:rsidR="009E0FB8" w:rsidRPr="00CD64A7">
        <w:rPr>
          <w:sz w:val="20"/>
        </w:rPr>
        <w:t>z</w:t>
      </w:r>
      <w:r w:rsidR="00FD5DA9" w:rsidRPr="00CD64A7">
        <w:rPr>
          <w:sz w:val="20"/>
        </w:rPr>
        <w:t xml:space="preserve">er </w:t>
      </w:r>
      <w:r w:rsidR="00CD2589" w:rsidRPr="00CD64A7">
        <w:rPr>
          <w:sz w:val="20"/>
        </w:rPr>
        <w:t>[38</w:t>
      </w:r>
      <w:r w:rsidR="00D96B5E" w:rsidRPr="00CD64A7">
        <w:rPr>
          <w:sz w:val="20"/>
        </w:rPr>
        <w:t xml:space="preserve">]. </w:t>
      </w:r>
    </w:p>
    <w:p w14:paraId="6A332C72" w14:textId="77777777" w:rsidR="00D96B5E" w:rsidRPr="00CD64A7" w:rsidRDefault="00D96B5E" w:rsidP="003924AF">
      <w:pPr>
        <w:tabs>
          <w:tab w:val="left" w:pos="6660"/>
        </w:tabs>
        <w:jc w:val="both"/>
        <w:outlineLvl w:val="0"/>
        <w:rPr>
          <w:sz w:val="20"/>
        </w:rPr>
      </w:pPr>
    </w:p>
    <w:p w14:paraId="483CF5D1" w14:textId="3D5ABE93" w:rsidR="00133399" w:rsidRPr="00CD64A7" w:rsidRDefault="00706246" w:rsidP="003924AF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 xml:space="preserve">The addition of bioactive compounds disrupts the polymer chain's positioning </w:t>
      </w:r>
      <w:r w:rsidR="009B262F" w:rsidRPr="00CD64A7">
        <w:rPr>
          <w:sz w:val="20"/>
        </w:rPr>
        <w:t>and hydrogen bonding of chitosan film, resulting in a change in th</w:t>
      </w:r>
      <w:r w:rsidRPr="00CD64A7">
        <w:rPr>
          <w:sz w:val="20"/>
        </w:rPr>
        <w:t xml:space="preserve">e film's solubility </w:t>
      </w:r>
      <w:r w:rsidR="00CD2589" w:rsidRPr="00CD64A7">
        <w:rPr>
          <w:sz w:val="20"/>
        </w:rPr>
        <w:t>[39</w:t>
      </w:r>
      <w:r w:rsidR="00D96B5E" w:rsidRPr="00CD64A7">
        <w:rPr>
          <w:sz w:val="20"/>
        </w:rPr>
        <w:t xml:space="preserve">]. </w:t>
      </w:r>
      <w:r w:rsidR="00FD5DA9" w:rsidRPr="00CD64A7">
        <w:rPr>
          <w:sz w:val="20"/>
        </w:rPr>
        <w:t>Table</w:t>
      </w:r>
      <w:r w:rsidR="003936C9" w:rsidRPr="00CD64A7">
        <w:rPr>
          <w:sz w:val="20"/>
        </w:rPr>
        <w:t xml:space="preserve"> 1 also </w:t>
      </w:r>
      <w:r w:rsidR="00FD5DA9" w:rsidRPr="00CD64A7">
        <w:rPr>
          <w:sz w:val="20"/>
        </w:rPr>
        <w:t>presented the effect of PPE concentration on the water solubility of CH-PPE edible film. From the observation of the result show</w:t>
      </w:r>
      <w:r w:rsidR="00262682" w:rsidRPr="00CD64A7">
        <w:rPr>
          <w:sz w:val="20"/>
        </w:rPr>
        <w:t>n</w:t>
      </w:r>
      <w:r w:rsidR="00FD5DA9" w:rsidRPr="00CD64A7">
        <w:rPr>
          <w:sz w:val="20"/>
        </w:rPr>
        <w:t xml:space="preserve"> in </w:t>
      </w:r>
      <w:r w:rsidR="00B36099" w:rsidRPr="00CD64A7">
        <w:rPr>
          <w:sz w:val="20"/>
        </w:rPr>
        <w:t>T</w:t>
      </w:r>
      <w:r w:rsidR="00FD5DA9" w:rsidRPr="00CD64A7">
        <w:rPr>
          <w:sz w:val="20"/>
        </w:rPr>
        <w:t>able</w:t>
      </w:r>
      <w:r w:rsidR="00140AB2" w:rsidRPr="00CD64A7">
        <w:rPr>
          <w:sz w:val="20"/>
        </w:rPr>
        <w:t xml:space="preserve"> 1, </w:t>
      </w:r>
      <w:r w:rsidR="009B262F" w:rsidRPr="00CD64A7">
        <w:rPr>
          <w:sz w:val="20"/>
        </w:rPr>
        <w:t>the</w:t>
      </w:r>
      <w:r w:rsidR="00FD5DA9" w:rsidRPr="00CD64A7">
        <w:rPr>
          <w:sz w:val="20"/>
        </w:rPr>
        <w:t xml:space="preserve"> increasing order of water solubility on CH-PPE edible film resulted from the increas</w:t>
      </w:r>
      <w:r w:rsidR="00262682" w:rsidRPr="00CD64A7">
        <w:rPr>
          <w:sz w:val="20"/>
        </w:rPr>
        <w:t>e</w:t>
      </w:r>
      <w:r w:rsidR="00FD5DA9" w:rsidRPr="00CD64A7">
        <w:rPr>
          <w:sz w:val="20"/>
        </w:rPr>
        <w:t xml:space="preserve"> of PPE concentration. Additional PPE from 0% to 6% has caused a significant change of water solubility that increased from 27.29% to 41.68%. </w:t>
      </w:r>
      <w:r w:rsidR="006A7A8B" w:rsidRPr="00CD64A7">
        <w:rPr>
          <w:sz w:val="20"/>
        </w:rPr>
        <w:t xml:space="preserve">The addition of PPE to chitosan can cause bonding to break and the structure of the molecule to change, and the increasing water solubility </w:t>
      </w:r>
      <w:r w:rsidR="00CD2589" w:rsidRPr="00CD64A7">
        <w:rPr>
          <w:sz w:val="20"/>
        </w:rPr>
        <w:t>[25</w:t>
      </w:r>
      <w:r w:rsidR="00D96B5E" w:rsidRPr="00CD64A7">
        <w:rPr>
          <w:sz w:val="20"/>
        </w:rPr>
        <w:t xml:space="preserve">]. </w:t>
      </w:r>
      <w:r w:rsidR="006A7A8B" w:rsidRPr="00CD64A7">
        <w:rPr>
          <w:sz w:val="20"/>
        </w:rPr>
        <w:t xml:space="preserve">The hydrophilic compound in PPE contributed to the increased hydrophilicity of the film. </w:t>
      </w:r>
      <w:r w:rsidR="00FD5DA9" w:rsidRPr="00CD64A7">
        <w:rPr>
          <w:sz w:val="20"/>
        </w:rPr>
        <w:t xml:space="preserve">By increasing hydrophilic properties, the affinity of polymeric molecules to water could be improved </w:t>
      </w:r>
      <w:r w:rsidR="00CD2589" w:rsidRPr="00CD64A7">
        <w:rPr>
          <w:sz w:val="20"/>
        </w:rPr>
        <w:t>[40</w:t>
      </w:r>
      <w:r w:rsidR="007B7B9F" w:rsidRPr="00CD64A7">
        <w:rPr>
          <w:sz w:val="20"/>
        </w:rPr>
        <w:t xml:space="preserve">]. </w:t>
      </w:r>
    </w:p>
    <w:p w14:paraId="65AF3C0C" w14:textId="77777777" w:rsidR="00F922CF" w:rsidRPr="00CD64A7" w:rsidRDefault="00F922CF" w:rsidP="003924AF">
      <w:pPr>
        <w:tabs>
          <w:tab w:val="left" w:pos="6660"/>
        </w:tabs>
        <w:jc w:val="both"/>
        <w:outlineLvl w:val="0"/>
        <w:rPr>
          <w:sz w:val="20"/>
        </w:rPr>
      </w:pPr>
    </w:p>
    <w:p w14:paraId="0E9F927F" w14:textId="5F957440" w:rsidR="00EA57D2" w:rsidRPr="00CD64A7" w:rsidRDefault="00FD5DA9" w:rsidP="003924AF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lastRenderedPageBreak/>
        <w:t>The a</w:t>
      </w:r>
      <w:r w:rsidR="00133399" w:rsidRPr="00CD64A7">
        <w:rPr>
          <w:sz w:val="20"/>
        </w:rPr>
        <w:t xml:space="preserve">ppearance of a product can affect </w:t>
      </w:r>
      <w:r w:rsidRPr="00CD64A7">
        <w:rPr>
          <w:sz w:val="20"/>
        </w:rPr>
        <w:t xml:space="preserve">the </w:t>
      </w:r>
      <w:r w:rsidR="006A7A8B" w:rsidRPr="00CD64A7">
        <w:rPr>
          <w:sz w:val="20"/>
        </w:rPr>
        <w:t>consumer’s acceptance. Color is one of the main</w:t>
      </w:r>
      <w:r w:rsidR="00133399" w:rsidRPr="00CD64A7">
        <w:rPr>
          <w:sz w:val="20"/>
        </w:rPr>
        <w:t xml:space="preserve"> parameter</w:t>
      </w:r>
      <w:r w:rsidR="004C3665" w:rsidRPr="00CD64A7">
        <w:rPr>
          <w:sz w:val="20"/>
        </w:rPr>
        <w:t>s</w:t>
      </w:r>
      <w:r w:rsidR="00133399" w:rsidRPr="00CD64A7">
        <w:rPr>
          <w:sz w:val="20"/>
        </w:rPr>
        <w:t xml:space="preserve"> that affect product appeal. Thus, </w:t>
      </w:r>
      <w:r w:rsidR="004C3665" w:rsidRPr="00CD64A7">
        <w:rPr>
          <w:sz w:val="20"/>
        </w:rPr>
        <w:t xml:space="preserve">the </w:t>
      </w:r>
      <w:r w:rsidR="00133399" w:rsidRPr="00CD64A7">
        <w:rPr>
          <w:sz w:val="20"/>
        </w:rPr>
        <w:t xml:space="preserve">determination of </w:t>
      </w:r>
      <w:r w:rsidR="004C3665" w:rsidRPr="00CD64A7">
        <w:rPr>
          <w:sz w:val="20"/>
        </w:rPr>
        <w:t xml:space="preserve">the </w:t>
      </w:r>
      <w:r w:rsidR="00133399" w:rsidRPr="00CD64A7">
        <w:rPr>
          <w:sz w:val="20"/>
        </w:rPr>
        <w:t xml:space="preserve">film’s color profile is critical in this case. Table </w:t>
      </w:r>
      <w:r w:rsidR="00C77B6B" w:rsidRPr="00CD64A7">
        <w:rPr>
          <w:sz w:val="20"/>
        </w:rPr>
        <w:t>2</w:t>
      </w:r>
      <w:r w:rsidR="00DE34AD" w:rsidRPr="00CD64A7">
        <w:rPr>
          <w:sz w:val="20"/>
        </w:rPr>
        <w:t xml:space="preserve"> </w:t>
      </w:r>
      <w:r w:rsidR="00133399" w:rsidRPr="00CD64A7">
        <w:rPr>
          <w:sz w:val="20"/>
        </w:rPr>
        <w:t>showed the effect of PPE concentration on the color profile of CH-PPE edible film in term</w:t>
      </w:r>
      <w:r w:rsidR="004C3665" w:rsidRPr="00CD64A7">
        <w:rPr>
          <w:sz w:val="20"/>
        </w:rPr>
        <w:t>s</w:t>
      </w:r>
      <w:r w:rsidR="00133399" w:rsidRPr="00CD64A7">
        <w:rPr>
          <w:sz w:val="20"/>
        </w:rPr>
        <w:t xml:space="preserve"> of its lightness (L*), red-green (a*) and yellow-blue (b*), and total color difference (ΔE). The lightness (L*) value of CH-PPE edible films was reduced when PPE was added from 0% to 6%. An increment </w:t>
      </w:r>
      <w:r w:rsidR="003558CF" w:rsidRPr="00CD64A7">
        <w:rPr>
          <w:sz w:val="20"/>
        </w:rPr>
        <w:t>in both</w:t>
      </w:r>
      <w:r w:rsidR="00F922CF" w:rsidRPr="00CD64A7">
        <w:rPr>
          <w:sz w:val="20"/>
        </w:rPr>
        <w:t xml:space="preserve"> </w:t>
      </w:r>
      <w:r w:rsidR="00F66693" w:rsidRPr="00CD64A7">
        <w:rPr>
          <w:sz w:val="20"/>
        </w:rPr>
        <w:t xml:space="preserve">the </w:t>
      </w:r>
      <w:r w:rsidR="00133399" w:rsidRPr="00CD64A7">
        <w:rPr>
          <w:sz w:val="20"/>
        </w:rPr>
        <w:t xml:space="preserve">a* parameter and decrement of b* parameter </w:t>
      </w:r>
      <w:r w:rsidR="008D6865" w:rsidRPr="00CD64A7">
        <w:rPr>
          <w:sz w:val="20"/>
        </w:rPr>
        <w:t>was</w:t>
      </w:r>
      <w:r w:rsidR="00133399" w:rsidRPr="00CD64A7">
        <w:rPr>
          <w:sz w:val="20"/>
        </w:rPr>
        <w:t xml:space="preserve"> observed, indicating an increase of redness and a reduction of yellowness of CH-PPE edible film</w:t>
      </w:r>
      <w:r w:rsidR="00E6632F" w:rsidRPr="00CD64A7">
        <w:rPr>
          <w:sz w:val="20"/>
        </w:rPr>
        <w:t>,</w:t>
      </w:r>
      <w:r w:rsidR="00133399" w:rsidRPr="00CD64A7">
        <w:rPr>
          <w:sz w:val="20"/>
        </w:rPr>
        <w:t xml:space="preserve"> respectively</w:t>
      </w:r>
      <w:r w:rsidR="00F25423" w:rsidRPr="00CD64A7">
        <w:rPr>
          <w:sz w:val="20"/>
        </w:rPr>
        <w:t>,</w:t>
      </w:r>
      <w:r w:rsidR="00133399" w:rsidRPr="00CD64A7">
        <w:rPr>
          <w:sz w:val="20"/>
        </w:rPr>
        <w:t xml:space="preserve"> with an increasing PPE concentration when compared to control film (1.5%</w:t>
      </w:r>
      <w:r w:rsidRPr="00CD64A7">
        <w:rPr>
          <w:sz w:val="20"/>
        </w:rPr>
        <w:t xml:space="preserve"> </w:t>
      </w:r>
      <w:r w:rsidR="00133399" w:rsidRPr="00CD64A7">
        <w:rPr>
          <w:sz w:val="20"/>
        </w:rPr>
        <w:t>CH</w:t>
      </w:r>
      <w:r w:rsidRPr="00CD64A7">
        <w:rPr>
          <w:sz w:val="20"/>
        </w:rPr>
        <w:t xml:space="preserve"> </w:t>
      </w:r>
      <w:r w:rsidR="00133399" w:rsidRPr="00CD64A7">
        <w:rPr>
          <w:sz w:val="20"/>
        </w:rPr>
        <w:t>+</w:t>
      </w:r>
      <w:r w:rsidRPr="00CD64A7">
        <w:rPr>
          <w:sz w:val="20"/>
        </w:rPr>
        <w:t xml:space="preserve"> </w:t>
      </w:r>
      <w:r w:rsidR="00133399" w:rsidRPr="00CD64A7">
        <w:rPr>
          <w:sz w:val="20"/>
        </w:rPr>
        <w:t>0%</w:t>
      </w:r>
      <w:r w:rsidRPr="00CD64A7">
        <w:rPr>
          <w:sz w:val="20"/>
        </w:rPr>
        <w:t xml:space="preserve"> </w:t>
      </w:r>
      <w:r w:rsidR="00133399" w:rsidRPr="00CD64A7">
        <w:rPr>
          <w:sz w:val="20"/>
        </w:rPr>
        <w:t>PPE).</w:t>
      </w:r>
    </w:p>
    <w:p w14:paraId="1AC3C876" w14:textId="77777777" w:rsidR="00F922CF" w:rsidRPr="00CD64A7" w:rsidRDefault="00F922CF" w:rsidP="003924AF">
      <w:pPr>
        <w:tabs>
          <w:tab w:val="left" w:pos="6660"/>
        </w:tabs>
        <w:jc w:val="both"/>
        <w:outlineLvl w:val="0"/>
        <w:rPr>
          <w:sz w:val="20"/>
        </w:rPr>
      </w:pPr>
    </w:p>
    <w:p w14:paraId="63EE24CA" w14:textId="77777777" w:rsidR="00EA553B" w:rsidRPr="00CD64A7" w:rsidRDefault="00FD5DA9" w:rsidP="003924AF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>The reduction of lightness (L*), from 31.16 to 14.18, may be attributed to the color nature of PPE</w:t>
      </w:r>
      <w:r w:rsidR="00F25423" w:rsidRPr="00CD64A7">
        <w:rPr>
          <w:sz w:val="20"/>
        </w:rPr>
        <w:t>,</w:t>
      </w:r>
      <w:r w:rsidRPr="00CD64A7">
        <w:rPr>
          <w:sz w:val="20"/>
        </w:rPr>
        <w:t xml:space="preserve"> which showed dark reddish-brown color visually. The a* parameter of the control film has shown in negative value (-0.77)</w:t>
      </w:r>
      <w:r w:rsidR="00F25423" w:rsidRPr="00CD64A7">
        <w:rPr>
          <w:sz w:val="20"/>
        </w:rPr>
        <w:t>,</w:t>
      </w:r>
      <w:r w:rsidRPr="00CD64A7">
        <w:rPr>
          <w:sz w:val="20"/>
        </w:rPr>
        <w:t xml:space="preserve"> which indicated the exhibition of green color. The polyphenol in PPE, anthocyanins that exhibits red color is suggested to the contribution of the increment of a* parameter, which intensifies redness to the film </w:t>
      </w:r>
      <w:r w:rsidR="00CD2589" w:rsidRPr="00CD64A7">
        <w:rPr>
          <w:sz w:val="20"/>
        </w:rPr>
        <w:t xml:space="preserve">[41]. </w:t>
      </w:r>
      <w:r w:rsidRPr="00CD64A7">
        <w:rPr>
          <w:sz w:val="20"/>
        </w:rPr>
        <w:t>As the concentration of PPE increased, the color of PPE masks the original color of chitosan film and leads to the decrement of yellowness of CH-PPE edible film.</w:t>
      </w:r>
      <w:r w:rsidR="000F58F4" w:rsidRPr="00CD64A7">
        <w:rPr>
          <w:sz w:val="20"/>
        </w:rPr>
        <w:t xml:space="preserve"> </w:t>
      </w:r>
      <w:r w:rsidR="00706246" w:rsidRPr="00CD64A7">
        <w:rPr>
          <w:sz w:val="20"/>
        </w:rPr>
        <w:t xml:space="preserve">With the addition of PPE from 0 to 6% in 1.5% CH film, the total color difference (E) has increased from 0 to 17.56. </w:t>
      </w:r>
      <w:r w:rsidR="009D4355" w:rsidRPr="00CD64A7">
        <w:rPr>
          <w:sz w:val="20"/>
        </w:rPr>
        <w:t xml:space="preserve">It reduced the transparency and </w:t>
      </w:r>
      <w:r w:rsidR="000F58F4" w:rsidRPr="00CD64A7">
        <w:rPr>
          <w:sz w:val="20"/>
        </w:rPr>
        <w:t>yellowness but</w:t>
      </w:r>
      <w:r w:rsidR="009D4355" w:rsidRPr="00CD64A7">
        <w:rPr>
          <w:sz w:val="20"/>
        </w:rPr>
        <w:t xml:space="preserve"> intensifie</w:t>
      </w:r>
      <w:r w:rsidR="00F25423" w:rsidRPr="00CD64A7">
        <w:rPr>
          <w:sz w:val="20"/>
        </w:rPr>
        <w:t>d</w:t>
      </w:r>
      <w:r w:rsidR="009D4355" w:rsidRPr="00CD64A7">
        <w:rPr>
          <w:sz w:val="20"/>
        </w:rPr>
        <w:t xml:space="preserve"> the redness of CH-PPE edible film</w:t>
      </w:r>
      <w:r w:rsidR="000F58F4" w:rsidRPr="00CD64A7">
        <w:rPr>
          <w:sz w:val="20"/>
        </w:rPr>
        <w:t xml:space="preserve">. </w:t>
      </w:r>
    </w:p>
    <w:p w14:paraId="420655FD" w14:textId="77777777" w:rsidR="002A4CE1" w:rsidRPr="00CD64A7" w:rsidRDefault="002A4CE1" w:rsidP="003924AF">
      <w:pPr>
        <w:tabs>
          <w:tab w:val="left" w:pos="6660"/>
        </w:tabs>
        <w:jc w:val="both"/>
        <w:outlineLvl w:val="0"/>
        <w:rPr>
          <w:b/>
          <w:sz w:val="20"/>
        </w:rPr>
      </w:pPr>
    </w:p>
    <w:p w14:paraId="081DA760" w14:textId="77777777" w:rsidR="002A4CE1" w:rsidRPr="00CD64A7" w:rsidRDefault="00FD5DA9" w:rsidP="003924AF">
      <w:pPr>
        <w:jc w:val="both"/>
        <w:outlineLvl w:val="0"/>
        <w:rPr>
          <w:b/>
          <w:sz w:val="20"/>
        </w:rPr>
      </w:pPr>
      <w:r w:rsidRPr="00CD64A7">
        <w:rPr>
          <w:b/>
          <w:sz w:val="20"/>
        </w:rPr>
        <w:t>Mechanical properties of films</w:t>
      </w:r>
    </w:p>
    <w:p w14:paraId="74AAC6E4" w14:textId="2E569C7A" w:rsidR="00EA57D2" w:rsidRPr="00CD64A7" w:rsidRDefault="00706246" w:rsidP="003924AF">
      <w:pPr>
        <w:jc w:val="both"/>
        <w:outlineLvl w:val="0"/>
        <w:rPr>
          <w:sz w:val="20"/>
          <w:szCs w:val="20"/>
        </w:rPr>
      </w:pPr>
      <w:r w:rsidRPr="00CD64A7">
        <w:rPr>
          <w:sz w:val="20"/>
        </w:rPr>
        <w:t>The mechanical properties of a film can be used to determine its ability to protect product samples during storage, transpo</w:t>
      </w:r>
      <w:r w:rsidR="00FF0527" w:rsidRPr="00CD64A7">
        <w:rPr>
          <w:sz w:val="20"/>
        </w:rPr>
        <w:t>rtation, and handling. The films’</w:t>
      </w:r>
      <w:r w:rsidRPr="00CD64A7">
        <w:rPr>
          <w:sz w:val="20"/>
        </w:rPr>
        <w:t xml:space="preserve"> tensile strength and elongation at break were tested at various PPE </w:t>
      </w:r>
      <w:r w:rsidRPr="00CD64A7">
        <w:rPr>
          <w:sz w:val="20"/>
          <w:szCs w:val="20"/>
        </w:rPr>
        <w:t>concentrations.</w:t>
      </w:r>
      <w:r w:rsidR="00FF0527" w:rsidRPr="00CD64A7">
        <w:rPr>
          <w:sz w:val="20"/>
          <w:szCs w:val="20"/>
        </w:rPr>
        <w:t xml:space="preserve"> The tensile strength (TS) and elongation at break (% E) of 1.5% CH-PPE edible film with varying PPE concentrations from 0 to 6% were shown in Table </w:t>
      </w:r>
      <w:r w:rsidR="00EA4A26" w:rsidRPr="00CD64A7">
        <w:rPr>
          <w:sz w:val="20"/>
          <w:szCs w:val="20"/>
        </w:rPr>
        <w:t>2</w:t>
      </w:r>
      <w:r w:rsidR="00FF0527" w:rsidRPr="00CD64A7">
        <w:rPr>
          <w:sz w:val="20"/>
          <w:szCs w:val="20"/>
        </w:rPr>
        <w:t xml:space="preserve">. </w:t>
      </w:r>
      <w:r w:rsidR="00FD5DA9" w:rsidRPr="00CD64A7">
        <w:rPr>
          <w:sz w:val="20"/>
          <w:szCs w:val="20"/>
        </w:rPr>
        <w:t xml:space="preserve">Tensile strength of CH-PPE edible film was also improved significantly from 5.02 MPa to 10.54 MPa </w:t>
      </w:r>
      <w:r w:rsidR="00D12D50" w:rsidRPr="00CD64A7">
        <w:rPr>
          <w:sz w:val="20"/>
          <w:szCs w:val="20"/>
        </w:rPr>
        <w:t xml:space="preserve">with the increasing </w:t>
      </w:r>
      <w:r w:rsidR="00FD5DA9" w:rsidRPr="00CD64A7">
        <w:rPr>
          <w:sz w:val="20"/>
          <w:szCs w:val="20"/>
        </w:rPr>
        <w:t>concentration of PPE</w:t>
      </w:r>
      <w:r w:rsidR="00D12D50" w:rsidRPr="00CD64A7">
        <w:rPr>
          <w:sz w:val="20"/>
          <w:szCs w:val="20"/>
        </w:rPr>
        <w:t xml:space="preserve"> </w:t>
      </w:r>
      <w:r w:rsidR="00FD5DA9" w:rsidRPr="00CD64A7">
        <w:rPr>
          <w:sz w:val="20"/>
          <w:szCs w:val="20"/>
        </w:rPr>
        <w:t>from 0% to 4%.</w:t>
      </w:r>
      <w:r w:rsidR="00AD20CF" w:rsidRPr="00CD64A7">
        <w:rPr>
          <w:sz w:val="20"/>
          <w:szCs w:val="20"/>
        </w:rPr>
        <w:t xml:space="preserve"> </w:t>
      </w:r>
      <w:r w:rsidR="00FD5DA9" w:rsidRPr="00CD64A7">
        <w:rPr>
          <w:sz w:val="20"/>
          <w:szCs w:val="20"/>
        </w:rPr>
        <w:t>Moreover,</w:t>
      </w:r>
      <w:r w:rsidR="009D4355" w:rsidRPr="00CD64A7">
        <w:rPr>
          <w:sz w:val="20"/>
          <w:szCs w:val="20"/>
        </w:rPr>
        <w:t xml:space="preserve"> 1.5%</w:t>
      </w:r>
      <w:r w:rsidR="00FD5DA9" w:rsidRPr="00CD64A7">
        <w:rPr>
          <w:sz w:val="20"/>
          <w:szCs w:val="20"/>
        </w:rPr>
        <w:t xml:space="preserve"> </w:t>
      </w:r>
      <w:r w:rsidR="009D4355" w:rsidRPr="00CD64A7">
        <w:rPr>
          <w:sz w:val="20"/>
          <w:szCs w:val="20"/>
        </w:rPr>
        <w:t>CH</w:t>
      </w:r>
      <w:r w:rsidR="00FD5DA9" w:rsidRPr="00CD64A7">
        <w:rPr>
          <w:sz w:val="20"/>
          <w:szCs w:val="20"/>
        </w:rPr>
        <w:t xml:space="preserve"> </w:t>
      </w:r>
      <w:r w:rsidR="009D4355" w:rsidRPr="00CD64A7">
        <w:rPr>
          <w:sz w:val="20"/>
          <w:szCs w:val="20"/>
        </w:rPr>
        <w:t>+</w:t>
      </w:r>
      <w:r w:rsidR="00575978" w:rsidRPr="00CD64A7">
        <w:rPr>
          <w:sz w:val="20"/>
          <w:szCs w:val="20"/>
        </w:rPr>
        <w:t xml:space="preserve"> </w:t>
      </w:r>
      <w:r w:rsidR="009D4355" w:rsidRPr="00CD64A7">
        <w:rPr>
          <w:sz w:val="20"/>
          <w:szCs w:val="20"/>
        </w:rPr>
        <w:t>4</w:t>
      </w:r>
      <w:r w:rsidR="00FD5DA9" w:rsidRPr="00CD64A7">
        <w:rPr>
          <w:sz w:val="20"/>
          <w:szCs w:val="20"/>
        </w:rPr>
        <w:t>.0</w:t>
      </w:r>
      <w:r w:rsidR="009D4355" w:rsidRPr="00CD64A7">
        <w:rPr>
          <w:sz w:val="20"/>
          <w:szCs w:val="20"/>
        </w:rPr>
        <w:t>%</w:t>
      </w:r>
      <w:r w:rsidR="00FD5DA9" w:rsidRPr="00CD64A7">
        <w:rPr>
          <w:sz w:val="20"/>
          <w:szCs w:val="20"/>
        </w:rPr>
        <w:t xml:space="preserve"> </w:t>
      </w:r>
      <w:r w:rsidR="009D4355" w:rsidRPr="00CD64A7">
        <w:rPr>
          <w:sz w:val="20"/>
          <w:szCs w:val="20"/>
        </w:rPr>
        <w:t>PPE e</w:t>
      </w:r>
      <w:r w:rsidR="00FD5DA9" w:rsidRPr="00CD64A7">
        <w:rPr>
          <w:sz w:val="20"/>
          <w:szCs w:val="20"/>
        </w:rPr>
        <w:t>dible film showed the highest tensile strength</w:t>
      </w:r>
      <w:r w:rsidR="009D4355" w:rsidRPr="00CD64A7">
        <w:rPr>
          <w:sz w:val="20"/>
          <w:szCs w:val="20"/>
        </w:rPr>
        <w:t xml:space="preserve"> (11.93 MPa) at all films. Howev</w:t>
      </w:r>
      <w:r w:rsidR="002E0B1E" w:rsidRPr="00CD64A7">
        <w:rPr>
          <w:sz w:val="20"/>
          <w:szCs w:val="20"/>
        </w:rPr>
        <w:t xml:space="preserve">er, </w:t>
      </w:r>
      <w:r w:rsidR="00F25423" w:rsidRPr="00CD64A7">
        <w:rPr>
          <w:sz w:val="20"/>
          <w:szCs w:val="20"/>
        </w:rPr>
        <w:t xml:space="preserve">the </w:t>
      </w:r>
      <w:r w:rsidR="002E0B1E" w:rsidRPr="00CD64A7">
        <w:rPr>
          <w:sz w:val="20"/>
          <w:szCs w:val="20"/>
        </w:rPr>
        <w:t>films</w:t>
      </w:r>
      <w:r w:rsidR="00FF0527" w:rsidRPr="00CD64A7">
        <w:rPr>
          <w:sz w:val="20"/>
          <w:szCs w:val="20"/>
        </w:rPr>
        <w:t>’ tensile strength</w:t>
      </w:r>
      <w:r w:rsidR="002E0B1E" w:rsidRPr="00CD64A7">
        <w:rPr>
          <w:sz w:val="20"/>
          <w:szCs w:val="20"/>
        </w:rPr>
        <w:t xml:space="preserve"> started to drop</w:t>
      </w:r>
      <w:r w:rsidR="009D4355" w:rsidRPr="00CD64A7">
        <w:rPr>
          <w:sz w:val="20"/>
          <w:szCs w:val="20"/>
        </w:rPr>
        <w:t xml:space="preserve"> fro</w:t>
      </w:r>
      <w:r w:rsidR="00575978" w:rsidRPr="00CD64A7">
        <w:rPr>
          <w:sz w:val="20"/>
          <w:szCs w:val="20"/>
        </w:rPr>
        <w:t>m 11.93 MPa to 5.10 MPa when the concentration of the PPE</w:t>
      </w:r>
      <w:r w:rsidR="009D4355" w:rsidRPr="00CD64A7">
        <w:rPr>
          <w:sz w:val="20"/>
          <w:szCs w:val="20"/>
        </w:rPr>
        <w:t xml:space="preserve"> increase from 4% to 6%.</w:t>
      </w:r>
      <w:r w:rsidR="00FD5DA9" w:rsidRPr="00CD64A7">
        <w:rPr>
          <w:sz w:val="20"/>
          <w:szCs w:val="20"/>
        </w:rPr>
        <w:t xml:space="preserve"> </w:t>
      </w:r>
    </w:p>
    <w:p w14:paraId="569D21CC" w14:textId="77777777" w:rsidR="00F922CF" w:rsidRPr="00CD64A7" w:rsidRDefault="00F922CF" w:rsidP="003924AF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65266A72" w14:textId="77777777" w:rsidR="006F1B96" w:rsidRPr="00CD64A7" w:rsidRDefault="00FD5DA9" w:rsidP="003924AF">
      <w:pPr>
        <w:tabs>
          <w:tab w:val="left" w:pos="6660"/>
        </w:tabs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>The addition of PPE into the film has improved the tensile strength</w:t>
      </w:r>
      <w:r w:rsidR="004D2D98" w:rsidRPr="00CD64A7">
        <w:rPr>
          <w:sz w:val="20"/>
          <w:szCs w:val="20"/>
        </w:rPr>
        <w:t xml:space="preserve"> of the </w:t>
      </w:r>
      <w:r w:rsidR="00FF0527" w:rsidRPr="00CD64A7">
        <w:rPr>
          <w:sz w:val="20"/>
          <w:szCs w:val="20"/>
        </w:rPr>
        <w:t xml:space="preserve">edible </w:t>
      </w:r>
      <w:r w:rsidR="004D2D98" w:rsidRPr="00CD64A7">
        <w:rPr>
          <w:sz w:val="20"/>
          <w:szCs w:val="20"/>
        </w:rPr>
        <w:t xml:space="preserve">film by </w:t>
      </w:r>
      <w:r w:rsidRPr="00CD64A7">
        <w:rPr>
          <w:sz w:val="20"/>
          <w:szCs w:val="20"/>
        </w:rPr>
        <w:t xml:space="preserve">enhancing the </w:t>
      </w:r>
      <w:r w:rsidR="004D2D98" w:rsidRPr="00CD64A7">
        <w:rPr>
          <w:sz w:val="20"/>
          <w:szCs w:val="20"/>
        </w:rPr>
        <w:t>formation of the hydrogen bonds</w:t>
      </w:r>
      <w:r w:rsidRPr="00CD64A7">
        <w:rPr>
          <w:sz w:val="20"/>
          <w:szCs w:val="20"/>
        </w:rPr>
        <w:t xml:space="preserve"> between pomegranate peel extract and chitosan</w:t>
      </w:r>
      <w:r w:rsidR="004D2D98" w:rsidRPr="00CD64A7">
        <w:rPr>
          <w:sz w:val="20"/>
          <w:szCs w:val="20"/>
        </w:rPr>
        <w:t xml:space="preserve"> </w:t>
      </w:r>
      <w:r w:rsidR="00A40E87" w:rsidRPr="00CD64A7">
        <w:rPr>
          <w:sz w:val="20"/>
          <w:szCs w:val="20"/>
        </w:rPr>
        <w:t xml:space="preserve">and </w:t>
      </w:r>
      <w:r w:rsidR="004D2D98" w:rsidRPr="00CD64A7">
        <w:rPr>
          <w:sz w:val="20"/>
          <w:szCs w:val="20"/>
        </w:rPr>
        <w:t>yielded a compact structure of the films</w:t>
      </w:r>
      <w:r w:rsidR="00115A65" w:rsidRPr="00CD64A7">
        <w:rPr>
          <w:sz w:val="20"/>
          <w:szCs w:val="20"/>
        </w:rPr>
        <w:t xml:space="preserve">. </w:t>
      </w:r>
      <w:r w:rsidR="00A40E87" w:rsidRPr="00CD64A7">
        <w:rPr>
          <w:sz w:val="20"/>
          <w:szCs w:val="20"/>
        </w:rPr>
        <w:t xml:space="preserve">Besides, a brittle film and uneven surface of the film may result from low tensile strength. </w:t>
      </w:r>
      <w:r w:rsidR="009D4355" w:rsidRPr="00CD64A7">
        <w:rPr>
          <w:sz w:val="20"/>
          <w:szCs w:val="20"/>
        </w:rPr>
        <w:t>It may due to the higher co</w:t>
      </w:r>
      <w:r w:rsidR="00A40E87" w:rsidRPr="00CD64A7">
        <w:rPr>
          <w:sz w:val="20"/>
          <w:szCs w:val="20"/>
        </w:rPr>
        <w:t>ntent of PPE was difficult to</w:t>
      </w:r>
      <w:r w:rsidR="009D4355" w:rsidRPr="00CD64A7">
        <w:rPr>
          <w:sz w:val="20"/>
          <w:szCs w:val="20"/>
        </w:rPr>
        <w:t xml:space="preserve"> disperse and form hom</w:t>
      </w:r>
      <w:r w:rsidR="00A40E87" w:rsidRPr="00CD64A7">
        <w:rPr>
          <w:sz w:val="20"/>
          <w:szCs w:val="20"/>
        </w:rPr>
        <w:t>ogenous CH-PPE edible film</w:t>
      </w:r>
      <w:r w:rsidR="009D4355" w:rsidRPr="00CD64A7">
        <w:rPr>
          <w:sz w:val="20"/>
          <w:szCs w:val="20"/>
        </w:rPr>
        <w:t>, therefore</w:t>
      </w:r>
      <w:r w:rsidR="00A40E87" w:rsidRPr="00CD64A7">
        <w:rPr>
          <w:sz w:val="20"/>
          <w:szCs w:val="20"/>
        </w:rPr>
        <w:t>,</w:t>
      </w:r>
      <w:r w:rsidR="009D4355" w:rsidRPr="00CD64A7">
        <w:rPr>
          <w:sz w:val="20"/>
          <w:szCs w:val="20"/>
        </w:rPr>
        <w:t xml:space="preserve"> reduced its inte</w:t>
      </w:r>
      <w:r w:rsidR="00115A65" w:rsidRPr="00CD64A7">
        <w:rPr>
          <w:sz w:val="20"/>
          <w:szCs w:val="20"/>
        </w:rPr>
        <w:t xml:space="preserve">rmolecular interaction. </w:t>
      </w:r>
      <w:r w:rsidR="00A40E87" w:rsidRPr="00CD64A7">
        <w:rPr>
          <w:sz w:val="20"/>
          <w:szCs w:val="20"/>
        </w:rPr>
        <w:t>The tensile strength</w:t>
      </w:r>
      <w:r w:rsidR="009D4355" w:rsidRPr="00CD64A7">
        <w:rPr>
          <w:sz w:val="20"/>
          <w:szCs w:val="20"/>
        </w:rPr>
        <w:t xml:space="preserve"> of 1.5%</w:t>
      </w:r>
      <w:r w:rsidRPr="00CD64A7">
        <w:rPr>
          <w:sz w:val="20"/>
          <w:szCs w:val="20"/>
        </w:rPr>
        <w:t xml:space="preserve"> </w:t>
      </w:r>
      <w:r w:rsidR="009D4355" w:rsidRPr="00CD64A7">
        <w:rPr>
          <w:sz w:val="20"/>
          <w:szCs w:val="20"/>
        </w:rPr>
        <w:t>CH</w:t>
      </w:r>
      <w:r w:rsidR="00A40E87" w:rsidRPr="00CD64A7">
        <w:rPr>
          <w:sz w:val="20"/>
          <w:szCs w:val="20"/>
        </w:rPr>
        <w:t xml:space="preserve"> </w:t>
      </w:r>
      <w:r w:rsidR="009D4355" w:rsidRPr="00CD64A7">
        <w:rPr>
          <w:sz w:val="20"/>
          <w:szCs w:val="20"/>
        </w:rPr>
        <w:t>+</w:t>
      </w:r>
      <w:r w:rsidR="00A40E87" w:rsidRPr="00CD64A7">
        <w:rPr>
          <w:sz w:val="20"/>
          <w:szCs w:val="20"/>
        </w:rPr>
        <w:t xml:space="preserve"> 6%</w:t>
      </w:r>
      <w:r w:rsidRPr="00CD64A7">
        <w:rPr>
          <w:sz w:val="20"/>
          <w:szCs w:val="20"/>
        </w:rPr>
        <w:t xml:space="preserve"> </w:t>
      </w:r>
      <w:r w:rsidR="00A40E87" w:rsidRPr="00CD64A7">
        <w:rPr>
          <w:sz w:val="20"/>
          <w:szCs w:val="20"/>
        </w:rPr>
        <w:t>PPE film was similar to the tensile strength</w:t>
      </w:r>
      <w:r w:rsidR="009D4355" w:rsidRPr="00CD64A7">
        <w:rPr>
          <w:sz w:val="20"/>
          <w:szCs w:val="20"/>
        </w:rPr>
        <w:t xml:space="preserve"> of 1.5%</w:t>
      </w:r>
      <w:r w:rsidR="007F3B2B" w:rsidRPr="00CD64A7">
        <w:rPr>
          <w:sz w:val="20"/>
          <w:szCs w:val="20"/>
        </w:rPr>
        <w:t xml:space="preserve"> </w:t>
      </w:r>
      <w:r w:rsidR="009D4355" w:rsidRPr="00CD64A7">
        <w:rPr>
          <w:sz w:val="20"/>
          <w:szCs w:val="20"/>
        </w:rPr>
        <w:t>CH</w:t>
      </w:r>
      <w:r w:rsidR="00A40E87" w:rsidRPr="00CD64A7">
        <w:rPr>
          <w:sz w:val="20"/>
          <w:szCs w:val="20"/>
        </w:rPr>
        <w:t xml:space="preserve"> </w:t>
      </w:r>
      <w:r w:rsidR="009D4355" w:rsidRPr="00CD64A7">
        <w:rPr>
          <w:sz w:val="20"/>
          <w:szCs w:val="20"/>
        </w:rPr>
        <w:t>+</w:t>
      </w:r>
      <w:r w:rsidR="00A40E87" w:rsidRPr="00CD64A7">
        <w:rPr>
          <w:sz w:val="20"/>
          <w:szCs w:val="20"/>
        </w:rPr>
        <w:t xml:space="preserve"> </w:t>
      </w:r>
      <w:r w:rsidR="009D4355" w:rsidRPr="00CD64A7">
        <w:rPr>
          <w:sz w:val="20"/>
          <w:szCs w:val="20"/>
        </w:rPr>
        <w:t>0%</w:t>
      </w:r>
      <w:r w:rsidR="007F3B2B" w:rsidRPr="00CD64A7">
        <w:rPr>
          <w:sz w:val="20"/>
          <w:szCs w:val="20"/>
        </w:rPr>
        <w:t xml:space="preserve"> </w:t>
      </w:r>
      <w:r w:rsidR="009D4355" w:rsidRPr="00CD64A7">
        <w:rPr>
          <w:sz w:val="20"/>
          <w:szCs w:val="20"/>
        </w:rPr>
        <w:t>PPE film (5.02 MPa).</w:t>
      </w:r>
      <w:r w:rsidRPr="00CD64A7">
        <w:rPr>
          <w:sz w:val="20"/>
          <w:szCs w:val="20"/>
        </w:rPr>
        <w:t xml:space="preserve"> </w:t>
      </w:r>
    </w:p>
    <w:p w14:paraId="0DCE815E" w14:textId="77777777" w:rsidR="00F06E2D" w:rsidRPr="00CD64A7" w:rsidRDefault="00F06E2D" w:rsidP="003924AF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4645A07B" w14:textId="77777777" w:rsidR="002414E9" w:rsidRPr="00CD64A7" w:rsidRDefault="00FD5DA9" w:rsidP="003924AF">
      <w:pPr>
        <w:tabs>
          <w:tab w:val="left" w:pos="6660"/>
        </w:tabs>
        <w:jc w:val="both"/>
        <w:outlineLvl w:val="0"/>
        <w:rPr>
          <w:i/>
        </w:rPr>
      </w:pPr>
      <w:r w:rsidRPr="00CD64A7">
        <w:rPr>
          <w:sz w:val="20"/>
          <w:szCs w:val="20"/>
        </w:rPr>
        <w:t>On the other hand, a reduction of %E was revealed by the increment of PPE concentration ranging from 1% to 6%</w:t>
      </w:r>
      <w:r w:rsidR="000D7C0A" w:rsidRPr="00CD64A7">
        <w:rPr>
          <w:sz w:val="20"/>
          <w:szCs w:val="20"/>
        </w:rPr>
        <w:t>,</w:t>
      </w:r>
      <w:r w:rsidRPr="00CD64A7">
        <w:rPr>
          <w:sz w:val="20"/>
          <w:szCs w:val="20"/>
        </w:rPr>
        <w:t xml:space="preserve"> which reduced %E from 15.60% to 5.83%. Among all films, the result</w:t>
      </w:r>
      <w:r w:rsidR="000D7C0A" w:rsidRPr="00CD64A7">
        <w:rPr>
          <w:sz w:val="20"/>
          <w:szCs w:val="20"/>
        </w:rPr>
        <w:t>s</w:t>
      </w:r>
      <w:r w:rsidRPr="00CD64A7">
        <w:rPr>
          <w:sz w:val="20"/>
          <w:szCs w:val="20"/>
        </w:rPr>
        <w:t xml:space="preserve"> of %E were all significantly different </w:t>
      </w:r>
      <w:r w:rsidR="000D7C0A" w:rsidRPr="00CD64A7">
        <w:rPr>
          <w:sz w:val="20"/>
          <w:szCs w:val="20"/>
        </w:rPr>
        <w:t>from</w:t>
      </w:r>
      <w:r w:rsidRPr="00CD64A7">
        <w:rPr>
          <w:sz w:val="20"/>
          <w:szCs w:val="20"/>
        </w:rPr>
        <w:t xml:space="preserve"> each other. However, the %E of 1.5%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CH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+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3%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PPE (10.84%) edible film had no significantly different to the %E of 1.5%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CH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+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2%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PPE (11.77%) edible film and 1.5%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CH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+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4%</w:t>
      </w:r>
      <w:r w:rsidR="007F3B2B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PPE (10.21%) edible film.</w:t>
      </w:r>
      <w:r w:rsidR="00C94A61" w:rsidRPr="00CD64A7">
        <w:rPr>
          <w:sz w:val="20"/>
          <w:szCs w:val="20"/>
        </w:rPr>
        <w:t xml:space="preserve"> Thus, as the concentration of the PPE increases, the value of the elongation factor decreases. </w:t>
      </w:r>
      <w:r w:rsidR="000218C9" w:rsidRPr="00CD64A7">
        <w:rPr>
          <w:sz w:val="20"/>
          <w:szCs w:val="20"/>
        </w:rPr>
        <w:t>The optimal concentration of chitosan and pomegranate peel extract of the edible film was 1.5% (w/v) and 4.0% (w/v), respectively.</w:t>
      </w:r>
    </w:p>
    <w:p w14:paraId="782A6466" w14:textId="77777777" w:rsidR="00F06E2D" w:rsidRPr="00CD64A7" w:rsidRDefault="00F06E2D" w:rsidP="003924AF">
      <w:pPr>
        <w:tabs>
          <w:tab w:val="left" w:pos="6660"/>
        </w:tabs>
        <w:jc w:val="both"/>
        <w:outlineLvl w:val="0"/>
      </w:pPr>
    </w:p>
    <w:p w14:paraId="0D5A9578" w14:textId="77777777" w:rsidR="00EB4894" w:rsidRPr="00CD64A7" w:rsidRDefault="00FD5DA9" w:rsidP="003924AF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>Elongation at breakpoint accounts for the extensibil</w:t>
      </w:r>
      <w:r w:rsidR="007B7B9F" w:rsidRPr="00CD64A7">
        <w:rPr>
          <w:sz w:val="20"/>
        </w:rPr>
        <w:t>it</w:t>
      </w:r>
      <w:r w:rsidR="00CD2589" w:rsidRPr="00CD64A7">
        <w:rPr>
          <w:sz w:val="20"/>
        </w:rPr>
        <w:t>y and elasticity of material [42</w:t>
      </w:r>
      <w:r w:rsidR="007B7B9F" w:rsidRPr="00CD64A7">
        <w:rPr>
          <w:sz w:val="20"/>
        </w:rPr>
        <w:t xml:space="preserve">]. </w:t>
      </w:r>
      <w:r w:rsidRPr="00CD64A7">
        <w:rPr>
          <w:sz w:val="20"/>
        </w:rPr>
        <w:t xml:space="preserve">The value of elongation at breakpoint might relate to the moisture content of </w:t>
      </w:r>
      <w:r w:rsidR="00D863DA" w:rsidRPr="00CD64A7">
        <w:rPr>
          <w:sz w:val="20"/>
        </w:rPr>
        <w:t xml:space="preserve">the </w:t>
      </w:r>
      <w:r w:rsidRPr="00CD64A7">
        <w:rPr>
          <w:sz w:val="20"/>
        </w:rPr>
        <w:t xml:space="preserve">film. </w:t>
      </w:r>
      <w:r w:rsidR="00BF2A59" w:rsidRPr="00CD64A7">
        <w:rPr>
          <w:sz w:val="20"/>
        </w:rPr>
        <w:t xml:space="preserve">The </w:t>
      </w:r>
      <w:r w:rsidR="005768B6" w:rsidRPr="00CD64A7">
        <w:rPr>
          <w:sz w:val="20"/>
        </w:rPr>
        <w:t xml:space="preserve">decrease of %E </w:t>
      </w:r>
      <w:r w:rsidR="00BF2A59" w:rsidRPr="00CD64A7">
        <w:rPr>
          <w:sz w:val="20"/>
        </w:rPr>
        <w:t>resulted from</w:t>
      </w:r>
      <w:r w:rsidR="005768B6" w:rsidRPr="00CD64A7">
        <w:rPr>
          <w:sz w:val="20"/>
        </w:rPr>
        <w:t xml:space="preserve"> the increasing concentration of </w:t>
      </w:r>
      <w:r w:rsidR="00BF2A59" w:rsidRPr="00CD64A7">
        <w:rPr>
          <w:sz w:val="20"/>
        </w:rPr>
        <w:t>plant</w:t>
      </w:r>
      <w:r w:rsidR="005768B6" w:rsidRPr="00CD64A7">
        <w:rPr>
          <w:sz w:val="20"/>
        </w:rPr>
        <w:t xml:space="preserve"> extracts incorporated in chitosan film</w:t>
      </w:r>
      <w:r w:rsidR="00BF2A59" w:rsidRPr="00CD64A7">
        <w:rPr>
          <w:sz w:val="20"/>
        </w:rPr>
        <w:t xml:space="preserve">s may be </w:t>
      </w:r>
      <w:r w:rsidR="0042273B" w:rsidRPr="00CD64A7">
        <w:rPr>
          <w:sz w:val="20"/>
        </w:rPr>
        <w:t>owing</w:t>
      </w:r>
      <w:r w:rsidR="00BF2A59" w:rsidRPr="00CD64A7">
        <w:rPr>
          <w:sz w:val="20"/>
        </w:rPr>
        <w:t xml:space="preserve"> to the decreas</w:t>
      </w:r>
      <w:r w:rsidR="0042273B" w:rsidRPr="00CD64A7">
        <w:rPr>
          <w:sz w:val="20"/>
        </w:rPr>
        <w:t>ing</w:t>
      </w:r>
      <w:r w:rsidR="00BF2A59" w:rsidRPr="00CD64A7">
        <w:rPr>
          <w:sz w:val="20"/>
        </w:rPr>
        <w:t xml:space="preserve"> moisture content in the films</w:t>
      </w:r>
      <w:r w:rsidR="00CD2589" w:rsidRPr="00CD64A7">
        <w:rPr>
          <w:sz w:val="20"/>
        </w:rPr>
        <w:t xml:space="preserve"> [12</w:t>
      </w:r>
      <w:r w:rsidR="007B7B9F" w:rsidRPr="00CD64A7">
        <w:rPr>
          <w:sz w:val="20"/>
        </w:rPr>
        <w:t xml:space="preserve">]. </w:t>
      </w:r>
    </w:p>
    <w:p w14:paraId="6724CC2C" w14:textId="77777777" w:rsidR="007367D2" w:rsidRPr="00CD64A7" w:rsidRDefault="007367D2" w:rsidP="003924AF">
      <w:pPr>
        <w:tabs>
          <w:tab w:val="left" w:pos="6660"/>
        </w:tabs>
        <w:jc w:val="both"/>
        <w:outlineLvl w:val="0"/>
        <w:rPr>
          <w:sz w:val="20"/>
        </w:rPr>
      </w:pPr>
    </w:p>
    <w:p w14:paraId="09B99AF1" w14:textId="77777777" w:rsidR="002A4CE1" w:rsidRPr="00CD64A7" w:rsidRDefault="00FD5DA9" w:rsidP="003924AF">
      <w:pPr>
        <w:jc w:val="both"/>
        <w:outlineLvl w:val="0"/>
        <w:rPr>
          <w:b/>
          <w:sz w:val="20"/>
        </w:rPr>
      </w:pPr>
      <w:r w:rsidRPr="00CD64A7">
        <w:rPr>
          <w:b/>
          <w:sz w:val="20"/>
        </w:rPr>
        <w:t>Chemical properties of films</w:t>
      </w:r>
    </w:p>
    <w:p w14:paraId="3079B2B2" w14:textId="33EAD62B" w:rsidR="002414E9" w:rsidRPr="00CD64A7" w:rsidRDefault="00FF0527" w:rsidP="003924AF">
      <w:pPr>
        <w:jc w:val="both"/>
        <w:outlineLvl w:val="0"/>
        <w:rPr>
          <w:sz w:val="20"/>
        </w:rPr>
      </w:pPr>
      <w:r w:rsidRPr="00CD64A7">
        <w:rPr>
          <w:sz w:val="20"/>
        </w:rPr>
        <w:t xml:space="preserve">The interaction between chitosan and pomegranate peel extract (PPE) was studied using FTIR analysis </w:t>
      </w:r>
      <w:r w:rsidR="00CD2589" w:rsidRPr="00CD64A7">
        <w:rPr>
          <w:sz w:val="20"/>
        </w:rPr>
        <w:t>[28</w:t>
      </w:r>
      <w:r w:rsidR="007B7B9F" w:rsidRPr="00CD64A7">
        <w:rPr>
          <w:sz w:val="20"/>
        </w:rPr>
        <w:t xml:space="preserve">]. </w:t>
      </w:r>
      <w:r w:rsidR="00FD5DA9" w:rsidRPr="00CD64A7">
        <w:rPr>
          <w:sz w:val="20"/>
        </w:rPr>
        <w:t>Fig</w:t>
      </w:r>
      <w:r w:rsidR="009C3E8C" w:rsidRPr="00CD64A7">
        <w:rPr>
          <w:sz w:val="20"/>
        </w:rPr>
        <w:t>ure</w:t>
      </w:r>
      <w:r w:rsidR="00FD5DA9" w:rsidRPr="00CD64A7">
        <w:rPr>
          <w:sz w:val="20"/>
        </w:rPr>
        <w:t xml:space="preserve"> </w:t>
      </w:r>
      <w:r w:rsidR="000F58F4" w:rsidRPr="00CD64A7">
        <w:rPr>
          <w:sz w:val="20"/>
        </w:rPr>
        <w:t>1</w:t>
      </w:r>
      <w:r w:rsidR="003F60D5" w:rsidRPr="00CD64A7">
        <w:rPr>
          <w:sz w:val="20"/>
        </w:rPr>
        <w:t xml:space="preserve"> </w:t>
      </w:r>
      <w:r w:rsidR="00FD5DA9" w:rsidRPr="00CD64A7">
        <w:rPr>
          <w:sz w:val="20"/>
        </w:rPr>
        <w:t>has depicted th</w:t>
      </w:r>
      <w:r w:rsidRPr="00CD64A7">
        <w:rPr>
          <w:sz w:val="20"/>
        </w:rPr>
        <w:t xml:space="preserve">e spectra of CH-PPE edible film </w:t>
      </w:r>
      <w:r w:rsidR="00FD5DA9" w:rsidRPr="00CD64A7">
        <w:rPr>
          <w:sz w:val="20"/>
        </w:rPr>
        <w:t xml:space="preserve">incorporated with PPE at varying levels. </w:t>
      </w:r>
      <w:r w:rsidRPr="00CD64A7">
        <w:rPr>
          <w:sz w:val="20"/>
        </w:rPr>
        <w:t>At the peaks of 1021 cm</w:t>
      </w:r>
      <w:r w:rsidRPr="00CD64A7">
        <w:rPr>
          <w:sz w:val="20"/>
          <w:vertAlign w:val="superscript"/>
        </w:rPr>
        <w:t>-1</w:t>
      </w:r>
      <w:r w:rsidRPr="00CD64A7">
        <w:rPr>
          <w:sz w:val="20"/>
        </w:rPr>
        <w:t>, 2154 cm</w:t>
      </w:r>
      <w:r w:rsidRPr="00CD64A7">
        <w:rPr>
          <w:sz w:val="20"/>
          <w:vertAlign w:val="superscript"/>
        </w:rPr>
        <w:t>-1</w:t>
      </w:r>
      <w:r w:rsidRPr="00CD64A7">
        <w:rPr>
          <w:sz w:val="20"/>
        </w:rPr>
        <w:t>, and 2874 cm</w:t>
      </w:r>
      <w:r w:rsidRPr="00CD64A7">
        <w:rPr>
          <w:sz w:val="20"/>
          <w:vertAlign w:val="superscript"/>
        </w:rPr>
        <w:t>-1</w:t>
      </w:r>
      <w:r w:rsidRPr="00CD64A7">
        <w:rPr>
          <w:sz w:val="20"/>
        </w:rPr>
        <w:t xml:space="preserve">, all spectra showed similar patterns. </w:t>
      </w:r>
      <w:r w:rsidR="000F5796" w:rsidRPr="00CD64A7">
        <w:rPr>
          <w:sz w:val="20"/>
        </w:rPr>
        <w:t>The a</w:t>
      </w:r>
      <w:r w:rsidR="00FD5DA9" w:rsidRPr="00CD64A7">
        <w:rPr>
          <w:sz w:val="20"/>
        </w:rPr>
        <w:t>bsorption peak at (i) 1350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="00FD5DA9" w:rsidRPr="00CD64A7">
        <w:rPr>
          <w:sz w:val="20"/>
        </w:rPr>
        <w:t>to 1000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="00FD5DA9" w:rsidRPr="00CD64A7">
        <w:rPr>
          <w:sz w:val="20"/>
        </w:rPr>
        <w:t xml:space="preserve">represented the C=O and C-N </w:t>
      </w:r>
      <w:r w:rsidR="009C3FFE" w:rsidRPr="00CD64A7">
        <w:rPr>
          <w:sz w:val="20"/>
        </w:rPr>
        <w:t xml:space="preserve">stretching vibrations </w:t>
      </w:r>
      <w:r w:rsidR="00CD2589" w:rsidRPr="00CD64A7">
        <w:rPr>
          <w:sz w:val="20"/>
        </w:rPr>
        <w:t>[33</w:t>
      </w:r>
      <w:r w:rsidR="007B7B9F" w:rsidRPr="00CD64A7">
        <w:rPr>
          <w:sz w:val="20"/>
        </w:rPr>
        <w:t xml:space="preserve">], </w:t>
      </w:r>
      <w:r w:rsidR="00FD5DA9" w:rsidRPr="00CD64A7">
        <w:rPr>
          <w:sz w:val="20"/>
        </w:rPr>
        <w:t>(ii) the peak around 2154 cm</w:t>
      </w:r>
      <w:r w:rsidR="00B85D4F" w:rsidRPr="00CD64A7">
        <w:rPr>
          <w:sz w:val="20"/>
          <w:vertAlign w:val="superscript"/>
        </w:rPr>
        <w:t>-1</w:t>
      </w:r>
      <w:r w:rsidR="0042273B" w:rsidRPr="00CD64A7">
        <w:rPr>
          <w:sz w:val="20"/>
        </w:rPr>
        <w:t xml:space="preserve"> indicated</w:t>
      </w:r>
      <w:r w:rsidR="00FD5DA9" w:rsidRPr="00CD64A7">
        <w:rPr>
          <w:sz w:val="20"/>
        </w:rPr>
        <w:t xml:space="preserve"> the stretching of alkyne bond (-C=C-), (iii) a weak band 2874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="00FD5DA9" w:rsidRPr="00CD64A7">
        <w:rPr>
          <w:sz w:val="20"/>
        </w:rPr>
        <w:t xml:space="preserve">represent the stretching of C-H and O-H bond </w:t>
      </w:r>
      <w:r w:rsidR="00CD2589" w:rsidRPr="00CD64A7">
        <w:rPr>
          <w:sz w:val="20"/>
        </w:rPr>
        <w:t>[43</w:t>
      </w:r>
      <w:r w:rsidR="007B7B9F" w:rsidRPr="00CD64A7">
        <w:rPr>
          <w:sz w:val="20"/>
        </w:rPr>
        <w:t xml:space="preserve">] </w:t>
      </w:r>
      <w:r w:rsidR="00FD5DA9" w:rsidRPr="00CD64A7">
        <w:rPr>
          <w:sz w:val="20"/>
        </w:rPr>
        <w:t xml:space="preserve"> (iv) absorption peak at 1550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="00FD5DA9" w:rsidRPr="00CD64A7">
        <w:rPr>
          <w:sz w:val="20"/>
        </w:rPr>
        <w:t>corresponded to N-H stretching</w:t>
      </w:r>
      <w:r w:rsidR="00855B42" w:rsidRPr="00CD64A7">
        <w:rPr>
          <w:sz w:val="20"/>
        </w:rPr>
        <w:t xml:space="preserve"> of amide I</w:t>
      </w:r>
      <w:r w:rsidR="00FD5DA9" w:rsidRPr="00CD64A7">
        <w:rPr>
          <w:sz w:val="20"/>
        </w:rPr>
        <w:t>, (v) peak at 1400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="00FD5DA9" w:rsidRPr="00CD64A7">
        <w:rPr>
          <w:sz w:val="20"/>
        </w:rPr>
        <w:t xml:space="preserve">was assigned as </w:t>
      </w:r>
      <w:r w:rsidR="000F5796" w:rsidRPr="00CD64A7">
        <w:rPr>
          <w:sz w:val="20"/>
        </w:rPr>
        <w:t xml:space="preserve">a </w:t>
      </w:r>
      <w:r w:rsidR="007F3B2B" w:rsidRPr="00CD64A7">
        <w:rPr>
          <w:sz w:val="20"/>
        </w:rPr>
        <w:t>carboxylic group (-COO--</w:t>
      </w:r>
      <w:r w:rsidR="00FD5DA9" w:rsidRPr="00CD64A7">
        <w:rPr>
          <w:sz w:val="20"/>
        </w:rPr>
        <w:t>)</w:t>
      </w:r>
      <w:r w:rsidR="002E0B1E" w:rsidRPr="00CD64A7">
        <w:rPr>
          <w:sz w:val="20"/>
        </w:rPr>
        <w:t xml:space="preserve"> </w:t>
      </w:r>
      <w:r w:rsidR="00CD2589" w:rsidRPr="00CD64A7">
        <w:rPr>
          <w:sz w:val="20"/>
        </w:rPr>
        <w:t>[28</w:t>
      </w:r>
      <w:r w:rsidR="007B7B9F" w:rsidRPr="00CD64A7">
        <w:rPr>
          <w:sz w:val="20"/>
        </w:rPr>
        <w:t xml:space="preserve">], </w:t>
      </w:r>
      <w:r w:rsidR="00FD5DA9" w:rsidRPr="00CD64A7">
        <w:rPr>
          <w:sz w:val="20"/>
        </w:rPr>
        <w:t>(vi) broadband at 3500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="00FD5DA9" w:rsidRPr="00CD64A7">
        <w:rPr>
          <w:sz w:val="20"/>
        </w:rPr>
        <w:t>to 3200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="00FD5DA9" w:rsidRPr="00CD64A7">
        <w:rPr>
          <w:sz w:val="20"/>
        </w:rPr>
        <w:t xml:space="preserve">indicated the stretching vibration of N-H and O-H bond, as well as intermolecular hydrogen bonding of chitosan molecules </w:t>
      </w:r>
      <w:r w:rsidR="00CD2589" w:rsidRPr="00CD64A7">
        <w:rPr>
          <w:sz w:val="20"/>
        </w:rPr>
        <w:t>[28</w:t>
      </w:r>
      <w:r w:rsidR="007B7B9F" w:rsidRPr="00CD64A7">
        <w:rPr>
          <w:sz w:val="20"/>
        </w:rPr>
        <w:t>].</w:t>
      </w:r>
    </w:p>
    <w:p w14:paraId="47C91168" w14:textId="77777777" w:rsidR="00F06E2D" w:rsidRPr="00CD64A7" w:rsidRDefault="00F06E2D" w:rsidP="003924AF">
      <w:pPr>
        <w:tabs>
          <w:tab w:val="left" w:pos="6660"/>
        </w:tabs>
        <w:jc w:val="both"/>
        <w:outlineLvl w:val="0"/>
        <w:rPr>
          <w:sz w:val="20"/>
        </w:rPr>
      </w:pPr>
    </w:p>
    <w:p w14:paraId="07ADAC36" w14:textId="6E266577" w:rsidR="008E2A25" w:rsidRPr="00CD64A7" w:rsidRDefault="00FD5DA9" w:rsidP="003924AF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>The intensification of the absorption peak at the region of 1350 cm</w:t>
      </w:r>
      <w:r w:rsidRPr="00CD64A7">
        <w:rPr>
          <w:sz w:val="20"/>
          <w:vertAlign w:val="superscript"/>
        </w:rPr>
        <w:t>-1</w:t>
      </w:r>
      <w:r w:rsidRPr="00CD64A7">
        <w:rPr>
          <w:sz w:val="20"/>
        </w:rPr>
        <w:t xml:space="preserve"> to 1000 cm</w:t>
      </w:r>
      <w:r w:rsidRPr="00CD64A7">
        <w:rPr>
          <w:sz w:val="20"/>
          <w:vertAlign w:val="superscript"/>
        </w:rPr>
        <w:t>-1</w:t>
      </w:r>
      <w:r w:rsidRPr="00CD64A7">
        <w:rPr>
          <w:sz w:val="20"/>
        </w:rPr>
        <w:t xml:space="preserve"> be may be owing to the high content of PPE that contain a considerable amount of polyphenols, such as punicalagin and punicalin, which consists of hydroxyl, carbonyl, and aromatic group </w:t>
      </w:r>
      <w:r w:rsidR="00CD2589" w:rsidRPr="00CD64A7">
        <w:rPr>
          <w:sz w:val="20"/>
        </w:rPr>
        <w:t>[44</w:t>
      </w:r>
      <w:r w:rsidR="007B7B9F" w:rsidRPr="00CD64A7">
        <w:rPr>
          <w:sz w:val="20"/>
        </w:rPr>
        <w:t xml:space="preserve">]. </w:t>
      </w:r>
      <w:r w:rsidR="004073B7" w:rsidRPr="00CD64A7">
        <w:rPr>
          <w:sz w:val="20"/>
        </w:rPr>
        <w:t xml:space="preserve">CH-PPE edible film with concentration between 4% to </w:t>
      </w:r>
      <w:r w:rsidR="004073B7" w:rsidRPr="00CD64A7">
        <w:rPr>
          <w:sz w:val="20"/>
        </w:rPr>
        <w:lastRenderedPageBreak/>
        <w:t>6% PPE showed absorption peaks at 1400 cm</w:t>
      </w:r>
      <w:r w:rsidR="004073B7" w:rsidRPr="00CD64A7">
        <w:rPr>
          <w:sz w:val="20"/>
          <w:vertAlign w:val="superscript"/>
        </w:rPr>
        <w:t>-1</w:t>
      </w:r>
      <w:r w:rsidR="004073B7" w:rsidRPr="00CD64A7">
        <w:rPr>
          <w:sz w:val="20"/>
        </w:rPr>
        <w:t xml:space="preserve"> and 1550 cm</w:t>
      </w:r>
      <w:r w:rsidR="004073B7" w:rsidRPr="00CD64A7">
        <w:rPr>
          <w:sz w:val="20"/>
          <w:vertAlign w:val="superscript"/>
        </w:rPr>
        <w:t>-1</w:t>
      </w:r>
      <w:r w:rsidR="004073B7" w:rsidRPr="00CD64A7">
        <w:rPr>
          <w:sz w:val="20"/>
        </w:rPr>
        <w:t>.</w:t>
      </w:r>
      <w:r w:rsidR="00EA4A26" w:rsidRPr="00CD64A7">
        <w:rPr>
          <w:sz w:val="20"/>
        </w:rPr>
        <w:t xml:space="preserve"> </w:t>
      </w:r>
      <w:r w:rsidRPr="00CD64A7">
        <w:rPr>
          <w:sz w:val="20"/>
        </w:rPr>
        <w:t>This may due to the phenolic compounds were insufficient to be detected when PPE concentration was at 3% and below.</w:t>
      </w:r>
    </w:p>
    <w:p w14:paraId="2CB43689" w14:textId="77777777" w:rsidR="00F06E2D" w:rsidRPr="00CD64A7" w:rsidRDefault="00F06E2D" w:rsidP="003924AF">
      <w:pPr>
        <w:tabs>
          <w:tab w:val="left" w:pos="6660"/>
        </w:tabs>
        <w:jc w:val="both"/>
        <w:outlineLvl w:val="0"/>
        <w:rPr>
          <w:sz w:val="20"/>
        </w:rPr>
      </w:pPr>
    </w:p>
    <w:p w14:paraId="189CF1F9" w14:textId="77777777" w:rsidR="00AE2EFF" w:rsidRPr="00CD64A7" w:rsidRDefault="00297107" w:rsidP="003924AF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>G</w:t>
      </w:r>
      <w:r w:rsidR="00FD5DA9" w:rsidRPr="00CD64A7">
        <w:rPr>
          <w:sz w:val="20"/>
        </w:rPr>
        <w:t>lycerol has intensified the absorption peak of flaxseed mucilage film in the region of 3500 cm</w:t>
      </w:r>
      <w:r w:rsidR="00FD5DA9" w:rsidRPr="00CD64A7">
        <w:rPr>
          <w:sz w:val="20"/>
          <w:vertAlign w:val="superscript"/>
        </w:rPr>
        <w:t>-1</w:t>
      </w:r>
      <w:r w:rsidR="00FD5DA9" w:rsidRPr="00CD64A7">
        <w:rPr>
          <w:sz w:val="20"/>
        </w:rPr>
        <w:t xml:space="preserve"> to 3200 cm</w:t>
      </w:r>
      <w:r w:rsidR="00FD5DA9" w:rsidRPr="00CD64A7">
        <w:rPr>
          <w:sz w:val="20"/>
          <w:vertAlign w:val="superscript"/>
        </w:rPr>
        <w:t>-1</w:t>
      </w:r>
      <w:r w:rsidR="00FD5DA9" w:rsidRPr="00CD64A7">
        <w:rPr>
          <w:sz w:val="20"/>
        </w:rPr>
        <w:t>, which</w:t>
      </w:r>
      <w:r w:rsidRPr="00CD64A7">
        <w:rPr>
          <w:sz w:val="20"/>
        </w:rPr>
        <w:t xml:space="preserve"> re</w:t>
      </w:r>
      <w:r w:rsidR="00CD2589" w:rsidRPr="00CD64A7">
        <w:rPr>
          <w:sz w:val="20"/>
        </w:rPr>
        <w:t>presents O-H bond stretching [45</w:t>
      </w:r>
      <w:r w:rsidRPr="00CD64A7">
        <w:rPr>
          <w:sz w:val="20"/>
        </w:rPr>
        <w:t>].</w:t>
      </w:r>
      <w:r w:rsidR="00FD5DA9" w:rsidRPr="00CD64A7">
        <w:rPr>
          <w:sz w:val="20"/>
        </w:rPr>
        <w:t xml:space="preserve"> Two new peaks at 2883.1 cm</w:t>
      </w:r>
      <w:r w:rsidR="00FD5DA9" w:rsidRPr="00CD64A7">
        <w:rPr>
          <w:sz w:val="20"/>
          <w:vertAlign w:val="superscript"/>
        </w:rPr>
        <w:t>-1</w:t>
      </w:r>
      <w:r w:rsidR="00FD5DA9" w:rsidRPr="00CD64A7">
        <w:rPr>
          <w:sz w:val="20"/>
        </w:rPr>
        <w:t xml:space="preserve"> and 1100 cm</w:t>
      </w:r>
      <w:r w:rsidR="00FD5DA9" w:rsidRPr="00CD64A7">
        <w:rPr>
          <w:sz w:val="20"/>
          <w:vertAlign w:val="superscript"/>
        </w:rPr>
        <w:t>-1</w:t>
      </w:r>
      <w:r w:rsidR="00FD5DA9" w:rsidRPr="00CD64A7">
        <w:rPr>
          <w:sz w:val="20"/>
        </w:rPr>
        <w:t xml:space="preserve"> to 920 cm</w:t>
      </w:r>
      <w:r w:rsidR="00FD5DA9" w:rsidRPr="00CD64A7">
        <w:rPr>
          <w:sz w:val="20"/>
          <w:vertAlign w:val="superscript"/>
        </w:rPr>
        <w:t>-1</w:t>
      </w:r>
      <w:r w:rsidR="00FD5DA9" w:rsidRPr="00CD64A7">
        <w:rPr>
          <w:sz w:val="20"/>
        </w:rPr>
        <w:t xml:space="preserve"> region that signifies that stretching vibration of C-H bond and C=O group appeared upon the incorporation of glycerol into flaxseed mucilage-based film. These three peaks indicated the vibration of the functional group in glycerol. Besides, the stretching vibration of methyl and methylene group (-CH</w:t>
      </w:r>
      <w:r w:rsidR="00FD5DA9" w:rsidRPr="00CD64A7">
        <w:rPr>
          <w:sz w:val="20"/>
          <w:vertAlign w:val="subscript"/>
        </w:rPr>
        <w:t>2</w:t>
      </w:r>
      <w:r w:rsidR="00FD5DA9" w:rsidRPr="00CD64A7">
        <w:rPr>
          <w:sz w:val="20"/>
        </w:rPr>
        <w:t>) of Tween 80 shared the same absorption peak with glycerol at 2800-2960 cm</w:t>
      </w:r>
      <w:r w:rsidR="00FD5DA9" w:rsidRPr="00CD64A7">
        <w:rPr>
          <w:sz w:val="20"/>
          <w:vertAlign w:val="superscript"/>
        </w:rPr>
        <w:t>-1</w:t>
      </w:r>
      <w:r w:rsidR="00FD5DA9" w:rsidRPr="00CD64A7">
        <w:rPr>
          <w:sz w:val="20"/>
        </w:rPr>
        <w:t xml:space="preserve"> region </w:t>
      </w:r>
      <w:r w:rsidR="00CD2589" w:rsidRPr="00CD64A7">
        <w:rPr>
          <w:sz w:val="20"/>
        </w:rPr>
        <w:t>[46</w:t>
      </w:r>
      <w:r w:rsidRPr="00CD64A7">
        <w:rPr>
          <w:sz w:val="20"/>
        </w:rPr>
        <w:t xml:space="preserve">]. </w:t>
      </w:r>
    </w:p>
    <w:p w14:paraId="0E7FA40E" w14:textId="13DE9146" w:rsidR="00E56446" w:rsidRPr="00CA2940" w:rsidRDefault="00CD27B8" w:rsidP="00CA2940">
      <w:pPr>
        <w:tabs>
          <w:tab w:val="left" w:pos="6660"/>
        </w:tabs>
        <w:rPr>
          <w:noProof/>
          <w:lang w:eastAsia="en-MY"/>
        </w:rPr>
      </w:pPr>
      <w:r w:rsidRPr="00CD64A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94C9CA" wp14:editId="39EABF12">
                <wp:simplePos x="0" y="0"/>
                <wp:positionH relativeFrom="margin">
                  <wp:posOffset>2649855</wp:posOffset>
                </wp:positionH>
                <wp:positionV relativeFrom="paragraph">
                  <wp:posOffset>2331085</wp:posOffset>
                </wp:positionV>
                <wp:extent cx="955040" cy="248285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55040" cy="24828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F9826" w14:textId="77777777" w:rsidR="005B2825" w:rsidRPr="005A5A15" w:rsidRDefault="005B2825" w:rsidP="00B8564E">
                            <w:pPr>
                              <w:jc w:val="center"/>
                              <w:rPr>
                                <w:bCs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5A5A15">
                              <w:rPr>
                                <w:bCs/>
                                <w:color w:val="000000"/>
                                <w:sz w:val="18"/>
                                <w:szCs w:val="22"/>
                              </w:rPr>
                              <w:t>2154 cm</w:t>
                            </w:r>
                            <w:r w:rsidRPr="005A5A15">
                              <w:rPr>
                                <w:bCs/>
                                <w:color w:val="000000"/>
                                <w:sz w:val="18"/>
                                <w:szCs w:val="22"/>
                                <w:vertAlign w:val="superscript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4C9CA" id="Rectangle 26" o:spid="_x0000_s1026" style="position:absolute;margin-left:208.65pt;margin-top:183.55pt;width:75.2pt;height:19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5/WgIAALMEAAAOAAAAZHJzL2Uyb0RvYy54bWysVN9P2zAQfp+0/8Hy+0gatVAiUlSBmCZV&#10;gFYmnq+O00SzfZ5tmrC/fmc3LR3b07Q8WD7f7+++y9X1oBXbSec7NBWfnOWcSSOw7sy24t+e7j7N&#10;OfMBTA0Kjaz4q/T8evHxw1VvS1lgi6qWjlEQ48veVrwNwZZZ5kUrNfgztNKQskGnIZDotlntoKfo&#10;WmVFnp9nPbraOhTSe3q93Sv5IsVvGinCQ9N4GZiqONUW0unSuYlntriCcuvAtp0Yy4B/qEJDZyjp&#10;MdQtBGAvrvsjlO6EQ49NOBOoM2yaTsjUA3Uzyd91s27BytQLgePtESb//8KK+92jY11d8eKcMwOa&#10;ZvSVUAOzVZLRGwHUW1+S3do+utiitysU3z0zeNOSmVw6h30roaayJtE++80hCn50HRqnYwjqmw1p&#10;CK/HIcghMEGPl7NZPqVRCVIV03kxn6WYUB6crfPhs0TN4qXijqpN0MNu5UNMD+XBJOYyeNcpleas&#10;DOupxuIiz5PHiSp63IJv2Q6IKR5VV++5obtABFWdrvg8j99YjTIxuEwUG/O+dRpvYdgMCdgjhhus&#10;Xwlsh3sWeivuOkq7Ah8ewRHtqGtapfBAR6OQSsXxxlmL7uff3qM9sYG0nPVEY6r9xws4yZn6Ymgg&#10;l5NpBDMkYTq7KEhwp5rNqca86Buk/ie0tFaka7QP6nBtHOpn2rhlzEoqMIJyV1wEdxBuwn69aGeF&#10;XC6TGXHdQliZtRUxeEQuAv40PIOz4xwDEeAeD5SH8t0497YjufZIjgJtRhr6uMVx9U7lZPX2r1n8&#10;AgAA//8DAFBLAwQUAAYACAAAACEA9f5qzeAAAAALAQAADwAAAGRycy9kb3ducmV2LnhtbEyPy07D&#10;MBBF90j8gzVI7KiTFpIqjVMBEkKoC0She8eeJhHxOLKdR/8es4Ll6B7de6bcL6ZnEzrfWRKQrhJg&#10;SMrqjhoBX58vd1tgPkjSsreEAi7oYV9dX5Wy0HamD5yOoWGxhHwhBbQhDAXnXrVopF/ZASlmZ+uM&#10;DPF0DddOzrHc9HydJBk3sqO40MoBn1tU38fRCDjZ89NsVE1v0+W9G18PTqntQYjbm+VxByzgEv5g&#10;+NWP6lBFp9qOpD3rBdyn+SaiAjZZngKLxEOW58DqGCXZGnhV8v8/VD8AAAD//wMAUEsBAi0AFAAG&#10;AAgAAAAhALaDOJL+AAAA4QEAABMAAAAAAAAAAAAAAAAAAAAAAFtDb250ZW50X1R5cGVzXS54bWxQ&#10;SwECLQAUAAYACAAAACEAOP0h/9YAAACUAQAACwAAAAAAAAAAAAAAAAAvAQAAX3JlbHMvLnJlbHNQ&#10;SwECLQAUAAYACAAAACEAvsv+f1oCAACzBAAADgAAAAAAAAAAAAAAAAAuAgAAZHJzL2Uyb0RvYy54&#10;bWxQSwECLQAUAAYACAAAACEA9f5qzeAAAAALAQAADwAAAAAAAAAAAAAAAAC0BAAAZHJzL2Rvd25y&#10;ZXYueG1sUEsFBgAAAAAEAAQA8wAAAMEFAAAAAA==&#10;" filled="f" stroked="f" strokeweight="1pt">
                <v:textbox>
                  <w:txbxContent>
                    <w:p w14:paraId="00EF9826" w14:textId="77777777" w:rsidR="005B2825" w:rsidRPr="005A5A15" w:rsidRDefault="005B2825" w:rsidP="00B8564E">
                      <w:pPr>
                        <w:jc w:val="center"/>
                        <w:rPr>
                          <w:bCs/>
                          <w:color w:val="000000"/>
                          <w:sz w:val="18"/>
                          <w:szCs w:val="22"/>
                        </w:rPr>
                      </w:pPr>
                      <w:r w:rsidRPr="005A5A15">
                        <w:rPr>
                          <w:bCs/>
                          <w:color w:val="000000"/>
                          <w:sz w:val="18"/>
                          <w:szCs w:val="22"/>
                        </w:rPr>
                        <w:t>2154 cm</w:t>
                      </w:r>
                      <w:r w:rsidRPr="005A5A15">
                        <w:rPr>
                          <w:bCs/>
                          <w:color w:val="000000"/>
                          <w:sz w:val="18"/>
                          <w:szCs w:val="22"/>
                          <w:vertAlign w:val="superscript"/>
                        </w:rPr>
                        <w:t>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D64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A45E0" wp14:editId="5C77F582">
                <wp:simplePos x="0" y="0"/>
                <wp:positionH relativeFrom="column">
                  <wp:posOffset>568960</wp:posOffset>
                </wp:positionH>
                <wp:positionV relativeFrom="paragraph">
                  <wp:posOffset>829945</wp:posOffset>
                </wp:positionV>
                <wp:extent cx="397510" cy="337820"/>
                <wp:effectExtent l="0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7510" cy="3378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5F610D" w14:textId="77777777" w:rsidR="005B2825" w:rsidRPr="005A5A15" w:rsidRDefault="005B2825" w:rsidP="00B8564E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A45E0" id="Rectangle 59" o:spid="_x0000_s1027" style="position:absolute;margin-left:44.8pt;margin-top:65.35pt;width:31.3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EscwIAANUEAAAOAAAAZHJzL2Uyb0RvYy54bWysVE1v2zAMvQ/YfxB0Xx0nzdIacYqgRYcB&#10;QVu0HXpmZDk2JomapMbufv0o2WmzbqdhPgikSPHj8dHLi14rtpfOt2hKnp9MOJNGYNWaXcm/PV5/&#10;OuPMBzAVKDSy5C/S84vVxw/LzhZyig2qSjpGQYwvOlvyJgRbZJkXjdTgT9BKQ8YanYZAqttllYOO&#10;omuVTSeTz1mHrrIOhfSebq8GI1+l+HUtRbitay8DUyWn2kI6XTq38cxWSyh2DmzTirEM+IcqNLSG&#10;kr6GuoIA7Nm1f4TSrXDosQ4nAnWGdd0KmXqgbvLJu24eGrAy9ULgePsKk/9/YcXN/s6xtir5/Jwz&#10;A5pmdE+ogdkpyeiOAOqsL8jvwd652KK3GxTfPTN42ZCbXDuHXSOhorLy6J/99iAqfnza107HENQ3&#10;69MQXl6HIPvABF3OzhfznEYlyDSbLc6maUgZFIfH1vnwRaJmUSi5o2oT9LDf+BDTQ3FwibkMXrdK&#10;pTkrwzqqcbqYxPhAdKsVBBK1JQC82XEGakc8FsGlkEdvY8gr8A3bA1HJo2qrgTy6DcRg1eqSn03i&#10;lyCAQpmYXSYOjoW9QRGl0G/7hHw+P6C8xeqFxuFw4Km34rqlvBvw4Q4cEZPqpmULt3TUCqkZHCXO&#10;GnQ//3Yf/YkvZOWsI6JT8T+ewUnO1FdDIzvPT0/jZiTldL4gvJk7tmyPLeZZXyIBkNNaW5HE6B/U&#10;Qawd6ifayXXMSiYwgnIPkI7KZRgWkLZayPU6udE2WAgb82BFDB6hi4g/9k/g7DjpQBS5wcNSQPFu&#10;4IPvSL8ByVGh3Um0GPc8Luexnrze/karXwAAAP//AwBQSwMEFAAGAAgAAAAhALhmPFPeAAAACgEA&#10;AA8AAABkcnMvZG93bnJldi54bWxMj8tOwzAQRfdI/IM1SOyoQypKGuJUgIQQ6gJRYO/Y0yQiHkex&#10;8+jfM13Bbh5Hd84Uu8V1YsIhtJ4U3K4SEEjG25ZqBV+fLzcZiBA1Wd15QgUnDLArLy8KnVs/0wdO&#10;h1gLDqGQawVNjH0uZTANOh1Wvkfi3dEPTkduh1raQc8c7jqZJslGOt0SX2h0j88Nmp/D6BR8++PT&#10;7ExFb9PpvR1f94Mx2V6p66vl8QFExCX+wXDWZ3Uo2anyI9kgOgXZdsMkz9fJPYgzcJemICousvUW&#10;ZFnI/y+UvwAAAP//AwBQSwECLQAUAAYACAAAACEAtoM4kv4AAADhAQAAEwAAAAAAAAAAAAAAAAAA&#10;AAAAW0NvbnRlbnRfVHlwZXNdLnhtbFBLAQItABQABgAIAAAAIQA4/SH/1gAAAJQBAAALAAAAAAAA&#10;AAAAAAAAAC8BAABfcmVscy8ucmVsc1BLAQItABQABgAIAAAAIQAXEhEscwIAANUEAAAOAAAAAAAA&#10;AAAAAAAAAC4CAABkcnMvZTJvRG9jLnhtbFBLAQItABQABgAIAAAAIQC4ZjxT3gAAAAoBAAAPAAAA&#10;AAAAAAAAAAAAAM0EAABkcnMvZG93bnJldi54bWxQSwUGAAAAAAQABADzAAAA2AUAAAAA&#10;" filled="f" stroked="f" strokeweight="1pt">
                <v:textbox>
                  <w:txbxContent>
                    <w:p w14:paraId="4D5F610D" w14:textId="77777777" w:rsidR="005B2825" w:rsidRPr="005A5A15" w:rsidRDefault="005B2825" w:rsidP="00B8564E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70BD58" w14:textId="08718BC1" w:rsidR="00CA2940" w:rsidRPr="00CD64A7" w:rsidRDefault="00CA2940" w:rsidP="002F118A">
      <w:pPr>
        <w:tabs>
          <w:tab w:val="left" w:pos="6660"/>
        </w:tabs>
        <w:jc w:val="center"/>
        <w:rPr>
          <w:b/>
        </w:rPr>
      </w:pPr>
      <w:r w:rsidRPr="00CA2940">
        <w:rPr>
          <w:b/>
        </w:rPr>
        <w:drawing>
          <wp:inline distT="0" distB="0" distL="0" distR="0" wp14:anchorId="070B1EBE" wp14:editId="335F2412">
            <wp:extent cx="3878856" cy="280063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0096" cy="280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8D56" w14:textId="77777777" w:rsidR="00CA2940" w:rsidRDefault="00CA2940" w:rsidP="00CA2940">
      <w:pPr>
        <w:tabs>
          <w:tab w:val="left" w:pos="6660"/>
        </w:tabs>
        <w:ind w:left="851" w:hanging="851"/>
        <w:jc w:val="both"/>
        <w:rPr>
          <w:bCs/>
          <w:sz w:val="20"/>
          <w:szCs w:val="20"/>
        </w:rPr>
      </w:pPr>
    </w:p>
    <w:p w14:paraId="51C55732" w14:textId="6160F4F5" w:rsidR="00F06E2D" w:rsidRPr="00CD64A7" w:rsidRDefault="00FD5DA9" w:rsidP="00CA2940">
      <w:pPr>
        <w:tabs>
          <w:tab w:val="left" w:pos="6660"/>
        </w:tabs>
        <w:ind w:left="851" w:hanging="851"/>
        <w:jc w:val="both"/>
        <w:rPr>
          <w:bCs/>
          <w:sz w:val="20"/>
          <w:szCs w:val="20"/>
        </w:rPr>
      </w:pPr>
      <w:r w:rsidRPr="00CD64A7">
        <w:rPr>
          <w:bCs/>
          <w:sz w:val="20"/>
          <w:szCs w:val="20"/>
        </w:rPr>
        <w:t>Fig</w:t>
      </w:r>
      <w:r w:rsidR="002801A7" w:rsidRPr="00CD64A7">
        <w:rPr>
          <w:bCs/>
          <w:sz w:val="20"/>
          <w:szCs w:val="20"/>
        </w:rPr>
        <w:t>ure</w:t>
      </w:r>
      <w:r w:rsidR="00AD229B" w:rsidRPr="00CD64A7">
        <w:rPr>
          <w:bCs/>
          <w:sz w:val="20"/>
          <w:szCs w:val="20"/>
        </w:rPr>
        <w:t xml:space="preserve"> </w:t>
      </w:r>
      <w:r w:rsidRPr="00CD64A7">
        <w:rPr>
          <w:bCs/>
          <w:sz w:val="20"/>
          <w:szCs w:val="20"/>
        </w:rPr>
        <w:t>1</w:t>
      </w:r>
      <w:r w:rsidR="00EA4A26" w:rsidRPr="00CD64A7">
        <w:rPr>
          <w:bCs/>
          <w:sz w:val="20"/>
          <w:szCs w:val="20"/>
        </w:rPr>
        <w:t>.</w:t>
      </w:r>
      <w:r w:rsidRPr="00CD64A7">
        <w:rPr>
          <w:bCs/>
          <w:sz w:val="20"/>
          <w:szCs w:val="20"/>
        </w:rPr>
        <w:t xml:space="preserve"> Spectra of CH-PPE edible films</w:t>
      </w:r>
      <w:r w:rsidR="00FF4110" w:rsidRPr="00CD64A7">
        <w:rPr>
          <w:bCs/>
          <w:sz w:val="20"/>
          <w:szCs w:val="20"/>
        </w:rPr>
        <w:t xml:space="preserve"> </w:t>
      </w:r>
      <w:r w:rsidRPr="00CD64A7">
        <w:rPr>
          <w:bCs/>
          <w:sz w:val="20"/>
          <w:szCs w:val="20"/>
        </w:rPr>
        <w:t>(A) 1.5%CH+0%PPE (B) 1.5%CH+1%PPE (C) 1.5%CH+2%PPE (D) 1.5%CH+3%PPE</w:t>
      </w:r>
      <w:r w:rsidR="00FF4110" w:rsidRPr="00CD64A7">
        <w:rPr>
          <w:bCs/>
          <w:sz w:val="20"/>
          <w:szCs w:val="20"/>
        </w:rPr>
        <w:t xml:space="preserve"> </w:t>
      </w:r>
      <w:r w:rsidRPr="00CD64A7">
        <w:rPr>
          <w:bCs/>
          <w:sz w:val="20"/>
          <w:szCs w:val="20"/>
        </w:rPr>
        <w:t>(E) 1.5%CH+4%PPE (F) 1.5%CH+5%PPE (G) 1.5%CH+6%PPE</w:t>
      </w:r>
    </w:p>
    <w:p w14:paraId="1AAEF627" w14:textId="77777777" w:rsidR="00674EC3" w:rsidRPr="00CD64A7" w:rsidRDefault="00674EC3" w:rsidP="00674EC3">
      <w:pPr>
        <w:tabs>
          <w:tab w:val="left" w:pos="6660"/>
        </w:tabs>
      </w:pPr>
    </w:p>
    <w:p w14:paraId="4525F99A" w14:textId="77777777" w:rsidR="002414E9" w:rsidRPr="00CD64A7" w:rsidRDefault="00FD5DA9" w:rsidP="00ED69E0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 xml:space="preserve">By comparing the FTIR spectra to the result of </w:t>
      </w:r>
      <w:r w:rsidR="009570B0" w:rsidRPr="00CD64A7">
        <w:rPr>
          <w:sz w:val="20"/>
        </w:rPr>
        <w:t xml:space="preserve">the </w:t>
      </w:r>
      <w:r w:rsidRPr="00CD64A7">
        <w:rPr>
          <w:sz w:val="20"/>
        </w:rPr>
        <w:t>present study, a similar absorption band and peak were observed at 3281 cm</w:t>
      </w:r>
      <w:r w:rsidR="000F58F4" w:rsidRPr="00CD64A7">
        <w:rPr>
          <w:sz w:val="20"/>
          <w:vertAlign w:val="superscript"/>
        </w:rPr>
        <w:t>-1</w:t>
      </w:r>
      <w:r w:rsidRPr="00CD64A7">
        <w:rPr>
          <w:sz w:val="20"/>
        </w:rPr>
        <w:t>, 2874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, </w:t>
      </w:r>
      <w:r w:rsidRPr="00CD64A7">
        <w:rPr>
          <w:sz w:val="20"/>
        </w:rPr>
        <w:t>and 1350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Pr="00CD64A7">
        <w:rPr>
          <w:sz w:val="20"/>
        </w:rPr>
        <w:t>to 1000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Pr="00CD64A7">
        <w:rPr>
          <w:sz w:val="20"/>
        </w:rPr>
        <w:t>region. However, the</w:t>
      </w:r>
      <w:r w:rsidR="001E516E" w:rsidRPr="00CD64A7">
        <w:rPr>
          <w:sz w:val="20"/>
        </w:rPr>
        <w:t xml:space="preserve"> </w:t>
      </w:r>
      <w:r w:rsidRPr="00CD64A7">
        <w:rPr>
          <w:sz w:val="20"/>
        </w:rPr>
        <w:t>amplitude of the absorption band and peak at 3281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Pr="00CD64A7">
        <w:rPr>
          <w:sz w:val="20"/>
        </w:rPr>
        <w:t>and 2874 cm</w:t>
      </w:r>
      <w:r w:rsidR="00B85D4F" w:rsidRPr="00CD64A7">
        <w:rPr>
          <w:sz w:val="20"/>
          <w:vertAlign w:val="superscript"/>
        </w:rPr>
        <w:t>-1</w:t>
      </w:r>
      <w:r w:rsidR="00B85D4F" w:rsidRPr="00CD64A7">
        <w:rPr>
          <w:sz w:val="20"/>
        </w:rPr>
        <w:t xml:space="preserve"> </w:t>
      </w:r>
      <w:r w:rsidRPr="00CD64A7">
        <w:rPr>
          <w:sz w:val="20"/>
        </w:rPr>
        <w:t>region were similar among all CH-PPE edible films. This ma</w:t>
      </w:r>
      <w:r w:rsidR="009570B0" w:rsidRPr="00CD64A7">
        <w:rPr>
          <w:sz w:val="20"/>
        </w:rPr>
        <w:t>y var</w:t>
      </w:r>
      <w:r w:rsidRPr="00CD64A7">
        <w:rPr>
          <w:sz w:val="20"/>
        </w:rPr>
        <w:t>y due to the concentration of glycerol</w:t>
      </w:r>
      <w:r w:rsidR="009570B0" w:rsidRPr="00CD64A7">
        <w:rPr>
          <w:sz w:val="20"/>
        </w:rPr>
        <w:t>,</w:t>
      </w:r>
      <w:r w:rsidRPr="00CD64A7">
        <w:rPr>
          <w:sz w:val="20"/>
        </w:rPr>
        <w:t xml:space="preserve"> and Tween 80 added into the CH-PPE edible films was fixed at 0.5% (v/v). As a result, the fixed concentration of glycerol and Tween 80 did not contribute to the intensification or shift or absorption band and peak.</w:t>
      </w:r>
    </w:p>
    <w:p w14:paraId="5CE57511" w14:textId="77777777" w:rsidR="00F06E2D" w:rsidRPr="00CD64A7" w:rsidRDefault="00F06E2D" w:rsidP="00ED69E0">
      <w:pPr>
        <w:tabs>
          <w:tab w:val="left" w:pos="6660"/>
        </w:tabs>
        <w:jc w:val="both"/>
        <w:outlineLvl w:val="0"/>
        <w:rPr>
          <w:sz w:val="20"/>
        </w:rPr>
      </w:pPr>
    </w:p>
    <w:p w14:paraId="5BF16F03" w14:textId="5FA2373D" w:rsidR="00674EC3" w:rsidRPr="00CD64A7" w:rsidRDefault="00FD5DA9" w:rsidP="00ED69E0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 xml:space="preserve">Polar functional groups in organic compounds, such as hydroxyl, amines, carbonyl, and carboxylic groups, </w:t>
      </w:r>
      <w:r w:rsidR="009570B0" w:rsidRPr="00CD64A7">
        <w:rPr>
          <w:sz w:val="20"/>
        </w:rPr>
        <w:t>can</w:t>
      </w:r>
      <w:r w:rsidRPr="00CD64A7">
        <w:rPr>
          <w:sz w:val="20"/>
        </w:rPr>
        <w:t xml:space="preserve"> increase their water solubility </w:t>
      </w:r>
      <w:r w:rsidR="00CD2589" w:rsidRPr="00CD64A7">
        <w:rPr>
          <w:sz w:val="20"/>
        </w:rPr>
        <w:t>[47</w:t>
      </w:r>
      <w:r w:rsidR="00297107" w:rsidRPr="00CD64A7">
        <w:rPr>
          <w:sz w:val="20"/>
        </w:rPr>
        <w:t xml:space="preserve">]. </w:t>
      </w:r>
      <w:r w:rsidRPr="00CD64A7">
        <w:rPr>
          <w:sz w:val="20"/>
        </w:rPr>
        <w:t xml:space="preserve">These compounds enhance the polarity of water and thus improved the hydrophilicity of film when incorporated in. From the result, </w:t>
      </w:r>
      <w:r w:rsidR="009570B0" w:rsidRPr="00CD64A7">
        <w:rPr>
          <w:sz w:val="20"/>
        </w:rPr>
        <w:t xml:space="preserve">the </w:t>
      </w:r>
      <w:r w:rsidRPr="00CD64A7">
        <w:rPr>
          <w:sz w:val="20"/>
        </w:rPr>
        <w:t xml:space="preserve">higher amplitude of absorption peak in </w:t>
      </w:r>
      <w:r w:rsidR="009570B0" w:rsidRPr="00CD64A7">
        <w:rPr>
          <w:sz w:val="20"/>
        </w:rPr>
        <w:t xml:space="preserve">the </w:t>
      </w:r>
      <w:r w:rsidRPr="00CD64A7">
        <w:rPr>
          <w:sz w:val="20"/>
        </w:rPr>
        <w:t>hydroxyl group, carbonyl group, am</w:t>
      </w:r>
      <w:r w:rsidR="007F3B2B" w:rsidRPr="00CD64A7">
        <w:rPr>
          <w:sz w:val="20"/>
        </w:rPr>
        <w:t>ide</w:t>
      </w:r>
      <w:r w:rsidRPr="00CD64A7">
        <w:rPr>
          <w:sz w:val="20"/>
        </w:rPr>
        <w:t xml:space="preserve"> group, and </w:t>
      </w:r>
      <w:r w:rsidR="009570B0" w:rsidRPr="00CD64A7">
        <w:rPr>
          <w:sz w:val="20"/>
        </w:rPr>
        <w:t xml:space="preserve">the </w:t>
      </w:r>
      <w:r w:rsidRPr="00CD64A7">
        <w:rPr>
          <w:sz w:val="20"/>
        </w:rPr>
        <w:t>carboxylic group were obta</w:t>
      </w:r>
      <w:r w:rsidR="002A4CE1" w:rsidRPr="00CD64A7">
        <w:rPr>
          <w:sz w:val="20"/>
        </w:rPr>
        <w:t>ined as the concentration of PPE</w:t>
      </w:r>
      <w:r w:rsidRPr="00CD64A7">
        <w:rPr>
          <w:sz w:val="20"/>
        </w:rPr>
        <w:t xml:space="preserve"> was increased.  </w:t>
      </w:r>
    </w:p>
    <w:p w14:paraId="2F66C594" w14:textId="77777777" w:rsidR="00D1379C" w:rsidRPr="00CD64A7" w:rsidRDefault="00D1379C" w:rsidP="00ED69E0">
      <w:pPr>
        <w:tabs>
          <w:tab w:val="left" w:pos="6660"/>
        </w:tabs>
        <w:jc w:val="both"/>
        <w:outlineLvl w:val="0"/>
        <w:rPr>
          <w:sz w:val="20"/>
        </w:rPr>
      </w:pPr>
    </w:p>
    <w:p w14:paraId="583CA300" w14:textId="77777777" w:rsidR="009D4355" w:rsidRPr="00CD64A7" w:rsidRDefault="00FD5DA9" w:rsidP="00ED69E0">
      <w:pPr>
        <w:tabs>
          <w:tab w:val="left" w:pos="6660"/>
        </w:tabs>
        <w:jc w:val="both"/>
        <w:outlineLvl w:val="0"/>
        <w:rPr>
          <w:b/>
          <w:sz w:val="20"/>
        </w:rPr>
      </w:pPr>
      <w:r w:rsidRPr="00CD64A7">
        <w:rPr>
          <w:b/>
          <w:sz w:val="20"/>
        </w:rPr>
        <w:t>Antimicrobial properties of films</w:t>
      </w:r>
    </w:p>
    <w:p w14:paraId="294619D5" w14:textId="06038F34" w:rsidR="006B42EA" w:rsidRPr="00CD64A7" w:rsidRDefault="004073B7" w:rsidP="00ED69E0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>An a</w:t>
      </w:r>
      <w:r w:rsidR="009D4355" w:rsidRPr="00CD64A7">
        <w:rPr>
          <w:sz w:val="20"/>
        </w:rPr>
        <w:t>nti</w:t>
      </w:r>
      <w:r w:rsidRPr="00CD64A7">
        <w:rPr>
          <w:sz w:val="20"/>
        </w:rPr>
        <w:t>-</w:t>
      </w:r>
      <w:r w:rsidR="009D4355" w:rsidRPr="00CD64A7">
        <w:rPr>
          <w:sz w:val="20"/>
        </w:rPr>
        <w:t xml:space="preserve">microbial activity of </w:t>
      </w:r>
      <w:r w:rsidRPr="00CD64A7">
        <w:rPr>
          <w:sz w:val="20"/>
        </w:rPr>
        <w:t>chitosan</w:t>
      </w:r>
      <w:r w:rsidR="00ED6641" w:rsidRPr="00CD64A7">
        <w:rPr>
          <w:sz w:val="20"/>
        </w:rPr>
        <w:t xml:space="preserve"> film</w:t>
      </w:r>
      <w:r w:rsidR="00872DBF" w:rsidRPr="00CD64A7">
        <w:rPr>
          <w:sz w:val="20"/>
        </w:rPr>
        <w:t xml:space="preserve"> incorporated </w:t>
      </w:r>
      <w:r w:rsidR="009D4355" w:rsidRPr="00CD64A7">
        <w:rPr>
          <w:sz w:val="20"/>
        </w:rPr>
        <w:t xml:space="preserve">with </w:t>
      </w:r>
      <w:r w:rsidRPr="00CD64A7">
        <w:rPr>
          <w:sz w:val="20"/>
        </w:rPr>
        <w:t>pomegranate peel extract (</w:t>
      </w:r>
      <w:r w:rsidR="009D4355" w:rsidRPr="00CD64A7">
        <w:rPr>
          <w:sz w:val="20"/>
        </w:rPr>
        <w:t>PPE</w:t>
      </w:r>
      <w:r w:rsidRPr="00CD64A7">
        <w:rPr>
          <w:sz w:val="20"/>
        </w:rPr>
        <w:t>)</w:t>
      </w:r>
      <w:r w:rsidR="00ED6641" w:rsidRPr="00CD64A7">
        <w:rPr>
          <w:sz w:val="20"/>
        </w:rPr>
        <w:t xml:space="preserve"> at various concentrations</w:t>
      </w:r>
      <w:r w:rsidR="009D4355" w:rsidRPr="00CD64A7">
        <w:rPr>
          <w:sz w:val="20"/>
        </w:rPr>
        <w:t xml:space="preserve"> against predominant bacteria found on beef meat </w:t>
      </w:r>
      <w:r w:rsidR="00ED6641" w:rsidRPr="00CD64A7">
        <w:rPr>
          <w:sz w:val="20"/>
        </w:rPr>
        <w:t xml:space="preserve">sample </w:t>
      </w:r>
      <w:r w:rsidR="009D4355" w:rsidRPr="00CD64A7">
        <w:rPr>
          <w:sz w:val="20"/>
        </w:rPr>
        <w:t>w</w:t>
      </w:r>
      <w:r w:rsidR="009570B0" w:rsidRPr="00CD64A7">
        <w:rPr>
          <w:sz w:val="20"/>
        </w:rPr>
        <w:t>as</w:t>
      </w:r>
      <w:r w:rsidR="009D4355" w:rsidRPr="00CD64A7">
        <w:rPr>
          <w:sz w:val="20"/>
        </w:rPr>
        <w:t xml:space="preserve"> </w:t>
      </w:r>
      <w:r w:rsidR="009301CB" w:rsidRPr="00CD64A7">
        <w:rPr>
          <w:sz w:val="20"/>
        </w:rPr>
        <w:t>assessed</w:t>
      </w:r>
      <w:r w:rsidR="009D4355" w:rsidRPr="00CD64A7">
        <w:rPr>
          <w:sz w:val="20"/>
        </w:rPr>
        <w:t xml:space="preserve"> using circular discs of </w:t>
      </w:r>
      <w:r w:rsidR="009570B0" w:rsidRPr="00CD64A7">
        <w:rPr>
          <w:sz w:val="20"/>
        </w:rPr>
        <w:t xml:space="preserve">the </w:t>
      </w:r>
      <w:r w:rsidR="00ED6641" w:rsidRPr="00CD64A7">
        <w:rPr>
          <w:sz w:val="20"/>
        </w:rPr>
        <w:t xml:space="preserve">chitosan-pomegranate peel extract </w:t>
      </w:r>
      <w:r w:rsidR="009D4355" w:rsidRPr="00CD64A7">
        <w:rPr>
          <w:sz w:val="20"/>
        </w:rPr>
        <w:t xml:space="preserve">edible film with </w:t>
      </w:r>
      <w:r w:rsidR="009570B0" w:rsidRPr="00CD64A7">
        <w:rPr>
          <w:sz w:val="20"/>
        </w:rPr>
        <w:t>a</w:t>
      </w:r>
      <w:r w:rsidR="009D4355" w:rsidRPr="00CD64A7">
        <w:rPr>
          <w:sz w:val="20"/>
        </w:rPr>
        <w:t xml:space="preserve"> diameter of 6 mm. Table </w:t>
      </w:r>
      <w:r w:rsidR="009B2BC1" w:rsidRPr="00CD64A7">
        <w:rPr>
          <w:sz w:val="20"/>
        </w:rPr>
        <w:t>3</w:t>
      </w:r>
      <w:r w:rsidR="009D4355" w:rsidRPr="00CD64A7">
        <w:rPr>
          <w:sz w:val="20"/>
        </w:rPr>
        <w:t xml:space="preserve"> has shown the inhibitory effect of CH-PPE film against </w:t>
      </w:r>
      <w:r w:rsidR="009D4355" w:rsidRPr="00CD64A7">
        <w:rPr>
          <w:i/>
          <w:sz w:val="20"/>
        </w:rPr>
        <w:t>Pseudomonas aeruginosa</w:t>
      </w:r>
      <w:r w:rsidR="009D4355" w:rsidRPr="00CD64A7">
        <w:rPr>
          <w:sz w:val="20"/>
        </w:rPr>
        <w:t xml:space="preserve"> (PA) and </w:t>
      </w:r>
      <w:r w:rsidR="009D4355" w:rsidRPr="00CD64A7">
        <w:rPr>
          <w:i/>
          <w:sz w:val="20"/>
        </w:rPr>
        <w:t>Staphylococcus aureus</w:t>
      </w:r>
      <w:r w:rsidR="009D4355" w:rsidRPr="00CD64A7">
        <w:rPr>
          <w:sz w:val="20"/>
        </w:rPr>
        <w:t xml:space="preserve"> (SA).  </w:t>
      </w:r>
      <w:r w:rsidR="00ED6641" w:rsidRPr="00CD64A7">
        <w:rPr>
          <w:sz w:val="20"/>
        </w:rPr>
        <w:t xml:space="preserve">According to the findings, CH-PPE edible film was more effective at inhibiting SA growth. </w:t>
      </w:r>
      <w:r w:rsidR="009D4355" w:rsidRPr="00CD64A7">
        <w:rPr>
          <w:sz w:val="20"/>
        </w:rPr>
        <w:t>Control film (1.5%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CH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+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0%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 xml:space="preserve">PPE) has similar inhibitory </w:t>
      </w:r>
      <w:r w:rsidR="0019406C" w:rsidRPr="00CD64A7">
        <w:rPr>
          <w:sz w:val="20"/>
        </w:rPr>
        <w:t>properties</w:t>
      </w:r>
      <w:r w:rsidR="009D4355" w:rsidRPr="00CD64A7">
        <w:rPr>
          <w:sz w:val="20"/>
        </w:rPr>
        <w:t xml:space="preserve"> against the growth of tested microorganisms. The highest antimicrobial effect of CH-PPE film against PA was recorded at the 1.5%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CH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+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6%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PPE edible film, of which the inhibition zone reached 12.16 mm. This was followed by 1.5%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CH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+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5%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PPE edible film and 1.5%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CH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+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4%</w:t>
      </w:r>
      <w:r w:rsidR="007F3B2B" w:rsidRPr="00CD64A7">
        <w:rPr>
          <w:sz w:val="20"/>
        </w:rPr>
        <w:t xml:space="preserve"> </w:t>
      </w:r>
      <w:r w:rsidR="009D4355" w:rsidRPr="00CD64A7">
        <w:rPr>
          <w:sz w:val="20"/>
        </w:rPr>
        <w:t>PPE edible film that exhibited an inhibition diameter of 12.06 mm and 11.56 mm</w:t>
      </w:r>
      <w:r w:rsidR="009570B0" w:rsidRPr="00CD64A7">
        <w:rPr>
          <w:sz w:val="20"/>
        </w:rPr>
        <w:t>,</w:t>
      </w:r>
      <w:r w:rsidR="009D4355" w:rsidRPr="00CD64A7">
        <w:rPr>
          <w:sz w:val="20"/>
        </w:rPr>
        <w:t xml:space="preserve"> respectively.</w:t>
      </w:r>
    </w:p>
    <w:p w14:paraId="0159CA43" w14:textId="122226B9" w:rsidR="00B2728F" w:rsidRDefault="00B2728F" w:rsidP="00B2728F">
      <w:pPr>
        <w:tabs>
          <w:tab w:val="left" w:pos="6660"/>
        </w:tabs>
      </w:pPr>
    </w:p>
    <w:p w14:paraId="433447DF" w14:textId="47B6067C" w:rsidR="00CA2940" w:rsidRDefault="00CA2940" w:rsidP="00B2728F">
      <w:pPr>
        <w:tabs>
          <w:tab w:val="left" w:pos="6660"/>
        </w:tabs>
      </w:pPr>
    </w:p>
    <w:p w14:paraId="2D23A009" w14:textId="77777777" w:rsidR="00CA2940" w:rsidRPr="00CD64A7" w:rsidRDefault="00CA2940" w:rsidP="00B2728F">
      <w:pPr>
        <w:tabs>
          <w:tab w:val="left" w:pos="6660"/>
        </w:tabs>
      </w:pPr>
    </w:p>
    <w:p w14:paraId="6CB1238F" w14:textId="1B28BEF9" w:rsidR="009E7E85" w:rsidRDefault="00FD5DA9" w:rsidP="00FF4110">
      <w:pPr>
        <w:tabs>
          <w:tab w:val="left" w:pos="6660"/>
        </w:tabs>
        <w:jc w:val="center"/>
        <w:rPr>
          <w:bCs/>
          <w:sz w:val="20"/>
        </w:rPr>
      </w:pPr>
      <w:r w:rsidRPr="00CD64A7">
        <w:rPr>
          <w:bCs/>
          <w:sz w:val="20"/>
        </w:rPr>
        <w:lastRenderedPageBreak/>
        <w:t xml:space="preserve">Table </w:t>
      </w:r>
      <w:r w:rsidR="009B2BC1" w:rsidRPr="00CD64A7">
        <w:rPr>
          <w:bCs/>
          <w:sz w:val="20"/>
        </w:rPr>
        <w:t>3.</w:t>
      </w:r>
      <w:r w:rsidR="002801A7" w:rsidRPr="00CD64A7">
        <w:rPr>
          <w:bCs/>
          <w:sz w:val="20"/>
        </w:rPr>
        <w:t xml:space="preserve"> </w:t>
      </w:r>
      <w:r w:rsidRPr="00CD64A7">
        <w:rPr>
          <w:bCs/>
          <w:sz w:val="20"/>
        </w:rPr>
        <w:t>Antimicrobial activity of CH-PPE edible film</w:t>
      </w:r>
    </w:p>
    <w:p w14:paraId="05330A63" w14:textId="77777777" w:rsidR="00CA2940" w:rsidRPr="00CD64A7" w:rsidRDefault="00CA2940" w:rsidP="00F42CFC">
      <w:pPr>
        <w:tabs>
          <w:tab w:val="left" w:pos="6660"/>
        </w:tabs>
        <w:jc w:val="center"/>
        <w:rPr>
          <w:bCs/>
          <w:sz w:val="20"/>
        </w:rPr>
      </w:pPr>
    </w:p>
    <w:tbl>
      <w:tblPr>
        <w:tblpPr w:leftFromText="180" w:rightFromText="180" w:vertAnchor="text" w:horzAnchor="margin" w:tblpXSpec="center" w:tblpY="58"/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433"/>
        <w:gridCol w:w="2783"/>
        <w:gridCol w:w="2550"/>
      </w:tblGrid>
      <w:tr w:rsidR="00F42CFC" w:rsidRPr="00CD64A7" w14:paraId="026378E9" w14:textId="77777777" w:rsidTr="00F42CFC">
        <w:trPr>
          <w:trHeight w:val="6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613526" w14:textId="77777777" w:rsidR="00F42CFC" w:rsidRDefault="00F42CFC" w:rsidP="00F42CFC">
            <w:pPr>
              <w:tabs>
                <w:tab w:val="left" w:pos="6660"/>
              </w:tabs>
              <w:rPr>
                <w:b/>
                <w:bCs/>
                <w:sz w:val="20"/>
              </w:rPr>
            </w:pPr>
            <w:r w:rsidRPr="00CD64A7">
              <w:rPr>
                <w:b/>
                <w:bCs/>
                <w:sz w:val="20"/>
              </w:rPr>
              <w:t xml:space="preserve">PPE (%) in </w:t>
            </w:r>
          </w:p>
          <w:p w14:paraId="62AE2021" w14:textId="7240E824" w:rsidR="00F42CFC" w:rsidRPr="00CD64A7" w:rsidRDefault="00F42CFC" w:rsidP="007F7756">
            <w:pPr>
              <w:tabs>
                <w:tab w:val="left" w:pos="6660"/>
              </w:tabs>
              <w:jc w:val="center"/>
              <w:rPr>
                <w:b/>
                <w:bCs/>
                <w:sz w:val="20"/>
              </w:rPr>
            </w:pPr>
            <w:r w:rsidRPr="00CD64A7">
              <w:rPr>
                <w:b/>
                <w:bCs/>
                <w:sz w:val="20"/>
              </w:rPr>
              <w:t>Chitosan Film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38F0B" w14:textId="3047D0E4" w:rsidR="00F42CFC" w:rsidRPr="00CD64A7" w:rsidRDefault="00F42CFC" w:rsidP="00C81692">
            <w:pPr>
              <w:tabs>
                <w:tab w:val="left" w:pos="6660"/>
              </w:tabs>
              <w:jc w:val="center"/>
              <w:rPr>
                <w:b/>
                <w:bCs/>
                <w:sz w:val="20"/>
              </w:rPr>
            </w:pPr>
            <w:r w:rsidRPr="00CD64A7">
              <w:rPr>
                <w:b/>
                <w:bCs/>
                <w:sz w:val="20"/>
              </w:rPr>
              <w:t xml:space="preserve">Inhibition </w:t>
            </w:r>
            <w:r>
              <w:rPr>
                <w:b/>
                <w:bCs/>
                <w:sz w:val="20"/>
              </w:rPr>
              <w:t>Z</w:t>
            </w:r>
            <w:r w:rsidRPr="00CD64A7">
              <w:rPr>
                <w:b/>
                <w:bCs/>
                <w:sz w:val="20"/>
              </w:rPr>
              <w:t>one (mm)</w:t>
            </w:r>
          </w:p>
        </w:tc>
      </w:tr>
      <w:tr w:rsidR="00F42CFC" w:rsidRPr="00CD64A7" w14:paraId="08CFC699" w14:textId="77777777" w:rsidTr="00F42CFC">
        <w:trPr>
          <w:trHeight w:val="9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3D2222F0" w14:textId="21F991F5" w:rsidR="00F42CFC" w:rsidRPr="00CD64A7" w:rsidRDefault="00F42CFC" w:rsidP="00C81692">
            <w:pPr>
              <w:tabs>
                <w:tab w:val="left" w:pos="66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3360B" w14:textId="77777777" w:rsidR="00F42CFC" w:rsidRPr="00CD64A7" w:rsidRDefault="00F42CFC" w:rsidP="00C81692">
            <w:pPr>
              <w:tabs>
                <w:tab w:val="left" w:pos="6660"/>
              </w:tabs>
              <w:jc w:val="center"/>
              <w:rPr>
                <w:b/>
                <w:sz w:val="20"/>
              </w:rPr>
            </w:pPr>
            <w:r w:rsidRPr="00CD64A7">
              <w:rPr>
                <w:b/>
                <w:i/>
                <w:sz w:val="20"/>
              </w:rPr>
              <w:t xml:space="preserve">Pseudomonas aeruginosa </w:t>
            </w:r>
            <w:r w:rsidRPr="00CD64A7">
              <w:rPr>
                <w:b/>
                <w:sz w:val="20"/>
              </w:rPr>
              <w:t>(PA)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2135" w14:textId="77777777" w:rsidR="00F42CFC" w:rsidRPr="00CD64A7" w:rsidRDefault="00F42CFC" w:rsidP="00C81692">
            <w:pPr>
              <w:tabs>
                <w:tab w:val="left" w:pos="6660"/>
              </w:tabs>
              <w:jc w:val="center"/>
              <w:rPr>
                <w:b/>
                <w:sz w:val="20"/>
              </w:rPr>
            </w:pPr>
            <w:r w:rsidRPr="00CD64A7">
              <w:rPr>
                <w:b/>
                <w:i/>
                <w:sz w:val="20"/>
              </w:rPr>
              <w:t xml:space="preserve">Staphylococcus aureus </w:t>
            </w:r>
            <w:r w:rsidRPr="00CD64A7">
              <w:rPr>
                <w:b/>
                <w:sz w:val="20"/>
              </w:rPr>
              <w:t>(SA)</w:t>
            </w:r>
          </w:p>
        </w:tc>
      </w:tr>
      <w:tr w:rsidR="00C81692" w:rsidRPr="00CD64A7" w14:paraId="35E77EEA" w14:textId="77777777" w:rsidTr="00CA2940">
        <w:trPr>
          <w:trHeight w:val="235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0294FB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</w:rPr>
            </w:pPr>
            <w:r w:rsidRPr="00CD64A7">
              <w:rPr>
                <w:b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1A19E7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6.07 ± 0.04</w:t>
            </w:r>
            <w:r w:rsidRPr="00CD64A7">
              <w:rPr>
                <w:sz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60A004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6.12 ± 0.06</w:t>
            </w:r>
            <w:r w:rsidRPr="00CD64A7">
              <w:rPr>
                <w:sz w:val="20"/>
                <w:vertAlign w:val="superscript"/>
              </w:rPr>
              <w:t>a</w:t>
            </w:r>
          </w:p>
        </w:tc>
      </w:tr>
      <w:tr w:rsidR="00C81692" w:rsidRPr="00CD64A7" w14:paraId="5AA1E78F" w14:textId="77777777" w:rsidTr="00CA2940">
        <w:trPr>
          <w:trHeight w:val="24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CFC9919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</w:rPr>
            </w:pPr>
            <w:r w:rsidRPr="00CD64A7">
              <w:rPr>
                <w:bCs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18A0F80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10.28 ± 0.20</w:t>
            </w:r>
            <w:r w:rsidRPr="00CD64A7">
              <w:rPr>
                <w:sz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8817CEA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12.39 ± 0.10</w:t>
            </w:r>
            <w:r w:rsidRPr="00CD64A7">
              <w:rPr>
                <w:sz w:val="20"/>
                <w:vertAlign w:val="superscript"/>
              </w:rPr>
              <w:t>b</w:t>
            </w:r>
          </w:p>
        </w:tc>
      </w:tr>
      <w:tr w:rsidR="00C81692" w:rsidRPr="00CD64A7" w14:paraId="20548596" w14:textId="77777777" w:rsidTr="00CA2940">
        <w:trPr>
          <w:trHeight w:val="235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03D4EE4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</w:rPr>
            </w:pPr>
            <w:r w:rsidRPr="00CD64A7">
              <w:rPr>
                <w:bCs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B08308F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10.38 ± 0.14</w:t>
            </w:r>
            <w:r w:rsidRPr="00CD64A7">
              <w:rPr>
                <w:sz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43BAC7A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13.72 ± 0.27</w:t>
            </w:r>
            <w:r w:rsidRPr="00CD64A7">
              <w:rPr>
                <w:sz w:val="20"/>
                <w:vertAlign w:val="superscript"/>
              </w:rPr>
              <w:t>c</w:t>
            </w:r>
          </w:p>
        </w:tc>
      </w:tr>
      <w:tr w:rsidR="00C81692" w:rsidRPr="00CD64A7" w14:paraId="4497FC24" w14:textId="77777777" w:rsidTr="00CA2940">
        <w:trPr>
          <w:trHeight w:val="24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59586FC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</w:rPr>
            </w:pPr>
            <w:r w:rsidRPr="00CD64A7">
              <w:rPr>
                <w:bCs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46853EE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10.56 ± 0.20</w:t>
            </w:r>
            <w:r w:rsidRPr="00CD64A7">
              <w:rPr>
                <w:sz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16897E5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14.11 ± 0.10</w:t>
            </w:r>
            <w:r w:rsidRPr="00CD64A7">
              <w:rPr>
                <w:sz w:val="20"/>
                <w:vertAlign w:val="superscript"/>
              </w:rPr>
              <w:t>c</w:t>
            </w:r>
          </w:p>
        </w:tc>
      </w:tr>
      <w:tr w:rsidR="00C81692" w:rsidRPr="00CD64A7" w14:paraId="64EF6685" w14:textId="77777777" w:rsidTr="00CA2940">
        <w:trPr>
          <w:trHeight w:val="24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5B0C3A7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</w:rPr>
            </w:pPr>
            <w:r w:rsidRPr="00CD64A7">
              <w:rPr>
                <w:bCs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4E9797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11.56 ± 0.10</w:t>
            </w:r>
            <w:r w:rsidRPr="00CD64A7">
              <w:rPr>
                <w:sz w:val="20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71A3EFE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14.89 ± 0.20</w:t>
            </w:r>
            <w:r w:rsidRPr="00CD64A7">
              <w:rPr>
                <w:sz w:val="20"/>
                <w:vertAlign w:val="superscript"/>
              </w:rPr>
              <w:t>d</w:t>
            </w:r>
          </w:p>
        </w:tc>
      </w:tr>
      <w:tr w:rsidR="00C81692" w:rsidRPr="00CD64A7" w14:paraId="579ED224" w14:textId="77777777" w:rsidTr="00CA2940">
        <w:trPr>
          <w:trHeight w:val="235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F3CEAC3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</w:rPr>
            </w:pPr>
            <w:r w:rsidRPr="00CD64A7">
              <w:rPr>
                <w:bCs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F070AA3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12.06 ± 0.10</w:t>
            </w:r>
            <w:r w:rsidRPr="00CD64A7">
              <w:rPr>
                <w:sz w:val="20"/>
                <w:vertAlign w:val="superscript"/>
              </w:rPr>
              <w:t>cd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C2FFA36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15.11 ± 0.10</w:t>
            </w:r>
            <w:r w:rsidRPr="00CD64A7">
              <w:rPr>
                <w:sz w:val="20"/>
                <w:vertAlign w:val="superscript"/>
              </w:rPr>
              <w:t>d</w:t>
            </w:r>
          </w:p>
        </w:tc>
      </w:tr>
      <w:tr w:rsidR="00C81692" w:rsidRPr="00CD64A7" w14:paraId="41273FBF" w14:textId="77777777" w:rsidTr="00CA2940">
        <w:trPr>
          <w:trHeight w:val="24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F097E8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b/>
                <w:bCs/>
                <w:sz w:val="20"/>
              </w:rPr>
            </w:pPr>
            <w:r w:rsidRPr="00CD64A7">
              <w:rPr>
                <w:bCs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00572D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12.16 ± 0.17</w:t>
            </w:r>
            <w:r w:rsidRPr="00CD64A7">
              <w:rPr>
                <w:sz w:val="20"/>
                <w:vertAlign w:val="superscript"/>
              </w:rPr>
              <w:t>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1D4686" w14:textId="77777777" w:rsidR="00C81692" w:rsidRPr="00CD64A7" w:rsidRDefault="00C81692" w:rsidP="00C81692">
            <w:pPr>
              <w:tabs>
                <w:tab w:val="left" w:pos="6660"/>
              </w:tabs>
              <w:spacing w:line="276" w:lineRule="auto"/>
              <w:jc w:val="center"/>
              <w:rPr>
                <w:sz w:val="20"/>
              </w:rPr>
            </w:pPr>
            <w:r w:rsidRPr="00CD64A7">
              <w:rPr>
                <w:sz w:val="20"/>
              </w:rPr>
              <w:t>15.33 ± 0.16</w:t>
            </w:r>
            <w:r w:rsidRPr="00CD64A7">
              <w:rPr>
                <w:sz w:val="20"/>
                <w:vertAlign w:val="superscript"/>
              </w:rPr>
              <w:t>d</w:t>
            </w:r>
          </w:p>
        </w:tc>
      </w:tr>
    </w:tbl>
    <w:p w14:paraId="2588B184" w14:textId="77777777" w:rsidR="00CA2940" w:rsidRDefault="00CA2940" w:rsidP="00C81692">
      <w:pPr>
        <w:tabs>
          <w:tab w:val="left" w:pos="6660"/>
        </w:tabs>
        <w:jc w:val="center"/>
        <w:rPr>
          <w:sz w:val="20"/>
          <w:vertAlign w:val="superscript"/>
        </w:rPr>
      </w:pPr>
    </w:p>
    <w:p w14:paraId="3ACA0E85" w14:textId="77777777" w:rsidR="00CA2940" w:rsidRDefault="00CA2940" w:rsidP="00C81692">
      <w:pPr>
        <w:tabs>
          <w:tab w:val="left" w:pos="6660"/>
        </w:tabs>
        <w:jc w:val="center"/>
        <w:rPr>
          <w:sz w:val="20"/>
          <w:vertAlign w:val="superscript"/>
        </w:rPr>
      </w:pPr>
    </w:p>
    <w:p w14:paraId="1B1C50E7" w14:textId="77777777" w:rsidR="00CA2940" w:rsidRDefault="00CA2940" w:rsidP="00C81692">
      <w:pPr>
        <w:tabs>
          <w:tab w:val="left" w:pos="6660"/>
        </w:tabs>
        <w:jc w:val="center"/>
        <w:rPr>
          <w:sz w:val="20"/>
          <w:vertAlign w:val="superscript"/>
        </w:rPr>
      </w:pPr>
    </w:p>
    <w:p w14:paraId="64FB8A90" w14:textId="77777777" w:rsidR="00CA2940" w:rsidRDefault="00CA2940" w:rsidP="00C81692">
      <w:pPr>
        <w:tabs>
          <w:tab w:val="left" w:pos="6660"/>
        </w:tabs>
        <w:jc w:val="center"/>
        <w:rPr>
          <w:sz w:val="20"/>
          <w:vertAlign w:val="superscript"/>
        </w:rPr>
      </w:pPr>
    </w:p>
    <w:p w14:paraId="0BAB0768" w14:textId="77777777" w:rsidR="00CA2940" w:rsidRDefault="00CA2940" w:rsidP="00C81692">
      <w:pPr>
        <w:tabs>
          <w:tab w:val="left" w:pos="6660"/>
        </w:tabs>
        <w:jc w:val="center"/>
        <w:rPr>
          <w:sz w:val="20"/>
          <w:vertAlign w:val="superscript"/>
        </w:rPr>
      </w:pPr>
    </w:p>
    <w:p w14:paraId="4E30B371" w14:textId="77777777" w:rsidR="00CA2940" w:rsidRDefault="00CA2940" w:rsidP="00C81692">
      <w:pPr>
        <w:tabs>
          <w:tab w:val="left" w:pos="6660"/>
        </w:tabs>
        <w:jc w:val="center"/>
        <w:rPr>
          <w:sz w:val="20"/>
          <w:vertAlign w:val="superscript"/>
        </w:rPr>
      </w:pPr>
    </w:p>
    <w:p w14:paraId="451CFA9F" w14:textId="77777777" w:rsidR="00CA2940" w:rsidRDefault="00CA2940" w:rsidP="00C81692">
      <w:pPr>
        <w:tabs>
          <w:tab w:val="left" w:pos="6660"/>
        </w:tabs>
        <w:jc w:val="center"/>
        <w:rPr>
          <w:sz w:val="20"/>
          <w:vertAlign w:val="superscript"/>
        </w:rPr>
      </w:pPr>
    </w:p>
    <w:p w14:paraId="18C4799E" w14:textId="77777777" w:rsidR="00CA2940" w:rsidRDefault="00CA2940" w:rsidP="00C81692">
      <w:pPr>
        <w:tabs>
          <w:tab w:val="left" w:pos="6660"/>
        </w:tabs>
        <w:jc w:val="center"/>
        <w:rPr>
          <w:sz w:val="20"/>
          <w:vertAlign w:val="superscript"/>
        </w:rPr>
      </w:pPr>
    </w:p>
    <w:p w14:paraId="27456121" w14:textId="77777777" w:rsidR="00CA2940" w:rsidRDefault="00CA2940" w:rsidP="00C81692">
      <w:pPr>
        <w:tabs>
          <w:tab w:val="left" w:pos="6660"/>
        </w:tabs>
        <w:jc w:val="center"/>
        <w:rPr>
          <w:sz w:val="20"/>
          <w:vertAlign w:val="superscript"/>
        </w:rPr>
      </w:pPr>
    </w:p>
    <w:p w14:paraId="01C47FBA" w14:textId="77777777" w:rsidR="00CA2940" w:rsidRDefault="00CA2940" w:rsidP="00C81692">
      <w:pPr>
        <w:tabs>
          <w:tab w:val="left" w:pos="6660"/>
        </w:tabs>
        <w:jc w:val="center"/>
        <w:rPr>
          <w:sz w:val="20"/>
          <w:vertAlign w:val="superscript"/>
        </w:rPr>
      </w:pPr>
    </w:p>
    <w:p w14:paraId="7FCD19A8" w14:textId="77777777" w:rsidR="00CA2940" w:rsidRDefault="00CA2940" w:rsidP="00F42CFC">
      <w:pPr>
        <w:tabs>
          <w:tab w:val="left" w:pos="6660"/>
        </w:tabs>
        <w:rPr>
          <w:sz w:val="20"/>
          <w:vertAlign w:val="superscript"/>
        </w:rPr>
      </w:pPr>
    </w:p>
    <w:p w14:paraId="19C55DA7" w14:textId="22BB2026" w:rsidR="00A61BC9" w:rsidRPr="00F42CFC" w:rsidRDefault="00FD5DA9" w:rsidP="00F42CFC">
      <w:pPr>
        <w:tabs>
          <w:tab w:val="left" w:pos="6660"/>
        </w:tabs>
        <w:jc w:val="both"/>
        <w:rPr>
          <w:sz w:val="16"/>
          <w:szCs w:val="20"/>
        </w:rPr>
      </w:pPr>
      <w:r w:rsidRPr="00F42CFC">
        <w:rPr>
          <w:sz w:val="16"/>
          <w:szCs w:val="20"/>
          <w:vertAlign w:val="superscript"/>
        </w:rPr>
        <w:t>a-e</w:t>
      </w:r>
      <w:r w:rsidRPr="00F42CFC">
        <w:rPr>
          <w:sz w:val="16"/>
          <w:szCs w:val="20"/>
        </w:rPr>
        <w:t xml:space="preserve">Means ± standard deviations followed by different superscript letters within the same column </w:t>
      </w:r>
      <w:r w:rsidR="00B7197A" w:rsidRPr="00F42CFC">
        <w:rPr>
          <w:sz w:val="16"/>
          <w:szCs w:val="20"/>
        </w:rPr>
        <w:t>indicate</w:t>
      </w:r>
      <w:r w:rsidRPr="00F42CFC">
        <w:rPr>
          <w:sz w:val="16"/>
          <w:szCs w:val="20"/>
        </w:rPr>
        <w:t xml:space="preserve"> </w:t>
      </w:r>
      <w:r w:rsidR="00850BDC" w:rsidRPr="00F42CFC">
        <w:rPr>
          <w:sz w:val="16"/>
          <w:szCs w:val="20"/>
        </w:rPr>
        <w:t xml:space="preserve">a </w:t>
      </w:r>
      <w:r w:rsidRPr="00F42CFC">
        <w:rPr>
          <w:sz w:val="16"/>
          <w:szCs w:val="20"/>
        </w:rPr>
        <w:t>significant differen</w:t>
      </w:r>
      <w:r w:rsidR="00B1482A" w:rsidRPr="00F42CFC">
        <w:rPr>
          <w:sz w:val="16"/>
          <w:szCs w:val="20"/>
        </w:rPr>
        <w:t xml:space="preserve">ce between </w:t>
      </w:r>
      <w:r w:rsidR="00F86C8D" w:rsidRPr="00F42CFC">
        <w:rPr>
          <w:sz w:val="16"/>
          <w:szCs w:val="20"/>
        </w:rPr>
        <w:t>formulations</w:t>
      </w:r>
      <w:r w:rsidRPr="00F42CFC">
        <w:rPr>
          <w:sz w:val="16"/>
          <w:szCs w:val="20"/>
        </w:rPr>
        <w:t xml:space="preserve"> </w:t>
      </w:r>
      <w:r w:rsidR="00B1482A" w:rsidRPr="00F42CFC">
        <w:rPr>
          <w:sz w:val="16"/>
          <w:szCs w:val="20"/>
        </w:rPr>
        <w:t>(</w:t>
      </w:r>
      <w:r w:rsidRPr="00F42CFC">
        <w:rPr>
          <w:sz w:val="16"/>
          <w:szCs w:val="20"/>
        </w:rPr>
        <w:t>p</w:t>
      </w:r>
      <w:r w:rsidR="007367D2" w:rsidRPr="00F42CFC">
        <w:rPr>
          <w:sz w:val="16"/>
          <w:szCs w:val="20"/>
        </w:rPr>
        <w:t xml:space="preserve"> ≤ </w:t>
      </w:r>
      <w:r w:rsidRPr="00F42CFC">
        <w:rPr>
          <w:sz w:val="16"/>
          <w:szCs w:val="20"/>
        </w:rPr>
        <w:t>0.05</w:t>
      </w:r>
      <w:r w:rsidR="00B1482A" w:rsidRPr="00F42CFC">
        <w:rPr>
          <w:sz w:val="16"/>
          <w:szCs w:val="20"/>
        </w:rPr>
        <w:t>)</w:t>
      </w:r>
      <w:r w:rsidRPr="00F42CFC">
        <w:rPr>
          <w:sz w:val="16"/>
          <w:szCs w:val="20"/>
        </w:rPr>
        <w:t xml:space="preserve"> according to Tukey’s test.</w:t>
      </w:r>
    </w:p>
    <w:p w14:paraId="43A68C49" w14:textId="77777777" w:rsidR="00674EC3" w:rsidRPr="00CD64A7" w:rsidRDefault="00674EC3" w:rsidP="00B2728F">
      <w:pPr>
        <w:tabs>
          <w:tab w:val="left" w:pos="6660"/>
        </w:tabs>
        <w:jc w:val="both"/>
        <w:rPr>
          <w:sz w:val="20"/>
        </w:rPr>
      </w:pPr>
    </w:p>
    <w:p w14:paraId="6760A455" w14:textId="77777777" w:rsidR="002414E9" w:rsidRPr="00CD64A7" w:rsidRDefault="00FD5DA9" w:rsidP="0096257B">
      <w:pPr>
        <w:tabs>
          <w:tab w:val="left" w:pos="6660"/>
        </w:tabs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 xml:space="preserve">In the case of </w:t>
      </w:r>
      <w:r w:rsidR="00C94A61" w:rsidRPr="00CD64A7">
        <w:rPr>
          <w:i/>
          <w:sz w:val="20"/>
          <w:szCs w:val="20"/>
        </w:rPr>
        <w:t>Staphylococcus aureus</w:t>
      </w:r>
      <w:r w:rsidR="00C94A61" w:rsidRPr="00CD64A7">
        <w:rPr>
          <w:sz w:val="20"/>
          <w:szCs w:val="20"/>
        </w:rPr>
        <w:t xml:space="preserve"> (</w:t>
      </w:r>
      <w:r w:rsidRPr="00CD64A7">
        <w:rPr>
          <w:sz w:val="20"/>
          <w:szCs w:val="20"/>
        </w:rPr>
        <w:t>SA</w:t>
      </w:r>
      <w:r w:rsidR="00C94A61" w:rsidRPr="00CD64A7">
        <w:rPr>
          <w:sz w:val="20"/>
          <w:szCs w:val="20"/>
        </w:rPr>
        <w:t>)</w:t>
      </w:r>
      <w:r w:rsidRPr="00CD64A7">
        <w:rPr>
          <w:sz w:val="20"/>
          <w:szCs w:val="20"/>
        </w:rPr>
        <w:t xml:space="preserve">, the inhibition zones </w:t>
      </w:r>
      <w:r w:rsidR="000A6218" w:rsidRPr="00CD64A7">
        <w:rPr>
          <w:sz w:val="20"/>
          <w:szCs w:val="20"/>
        </w:rPr>
        <w:t>fell in the range</w:t>
      </w:r>
      <w:r w:rsidRPr="00CD64A7">
        <w:rPr>
          <w:sz w:val="20"/>
          <w:szCs w:val="20"/>
        </w:rPr>
        <w:t xml:space="preserve"> </w:t>
      </w:r>
      <w:r w:rsidR="000A6218" w:rsidRPr="00CD64A7">
        <w:rPr>
          <w:sz w:val="20"/>
          <w:szCs w:val="20"/>
        </w:rPr>
        <w:t>of</w:t>
      </w:r>
      <w:r w:rsidRPr="00CD64A7">
        <w:rPr>
          <w:sz w:val="20"/>
          <w:szCs w:val="20"/>
        </w:rPr>
        <w:t xml:space="preserve"> 12.39 mm to 15.33 mm as the PPE concentration increased. The highest effective concentration of PPE against </w:t>
      </w:r>
      <w:r w:rsidR="00C94A61" w:rsidRPr="00CD64A7">
        <w:rPr>
          <w:i/>
          <w:sz w:val="20"/>
          <w:szCs w:val="20"/>
        </w:rPr>
        <w:t>Staphylococcus aureus</w:t>
      </w:r>
      <w:r w:rsidR="00C94A61" w:rsidRPr="00CD64A7">
        <w:rPr>
          <w:sz w:val="20"/>
          <w:szCs w:val="20"/>
        </w:rPr>
        <w:t xml:space="preserve"> (SA) </w:t>
      </w:r>
      <w:r w:rsidRPr="00CD64A7">
        <w:rPr>
          <w:sz w:val="20"/>
          <w:szCs w:val="20"/>
        </w:rPr>
        <w:t>was 6%</w:t>
      </w:r>
      <w:r w:rsidR="00C94A61" w:rsidRPr="00CD64A7">
        <w:rPr>
          <w:sz w:val="20"/>
          <w:szCs w:val="20"/>
        </w:rPr>
        <w:t xml:space="preserve"> (15.33)</w:t>
      </w:r>
      <w:r w:rsidRPr="00CD64A7">
        <w:rPr>
          <w:sz w:val="20"/>
          <w:szCs w:val="20"/>
        </w:rPr>
        <w:t xml:space="preserve">. </w:t>
      </w:r>
      <w:r w:rsidR="00850BDC" w:rsidRPr="00CD64A7">
        <w:rPr>
          <w:sz w:val="20"/>
          <w:szCs w:val="20"/>
        </w:rPr>
        <w:t>The i</w:t>
      </w:r>
      <w:r w:rsidRPr="00CD64A7">
        <w:rPr>
          <w:sz w:val="20"/>
          <w:szCs w:val="20"/>
        </w:rPr>
        <w:t>nhibition zone</w:t>
      </w:r>
      <w:r w:rsidR="00850BDC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is given by 4%</w:t>
      </w:r>
      <w:r w:rsidR="00850BDC" w:rsidRPr="00CD64A7">
        <w:rPr>
          <w:sz w:val="20"/>
          <w:szCs w:val="20"/>
        </w:rPr>
        <w:t>,</w:t>
      </w:r>
      <w:r w:rsidRPr="00CD64A7">
        <w:rPr>
          <w:sz w:val="20"/>
          <w:szCs w:val="20"/>
        </w:rPr>
        <w:t xml:space="preserve"> and 5% PPE incorporated film w</w:t>
      </w:r>
      <w:r w:rsidR="00850BDC" w:rsidRPr="00CD64A7">
        <w:rPr>
          <w:sz w:val="20"/>
          <w:szCs w:val="20"/>
        </w:rPr>
        <w:t>as</w:t>
      </w:r>
      <w:r w:rsidR="00B94EB1" w:rsidRPr="00CD64A7">
        <w:rPr>
          <w:sz w:val="20"/>
          <w:szCs w:val="20"/>
        </w:rPr>
        <w:t xml:space="preserve"> 14.89 mm and 15.11</w:t>
      </w:r>
      <w:r w:rsidRPr="00CD64A7">
        <w:rPr>
          <w:sz w:val="20"/>
          <w:szCs w:val="20"/>
        </w:rPr>
        <w:t xml:space="preserve"> mm</w:t>
      </w:r>
      <w:r w:rsidR="00850BDC" w:rsidRPr="00CD64A7">
        <w:rPr>
          <w:sz w:val="20"/>
          <w:szCs w:val="20"/>
        </w:rPr>
        <w:t>,</w:t>
      </w:r>
      <w:r w:rsidRPr="00CD64A7">
        <w:rPr>
          <w:sz w:val="20"/>
          <w:szCs w:val="20"/>
        </w:rPr>
        <w:t xml:space="preserve"> respectively. However, there was no significant difference (p</w:t>
      </w:r>
      <w:r w:rsidR="00D276BF" w:rsidRPr="00CD64A7">
        <w:rPr>
          <w:sz w:val="20"/>
          <w:szCs w:val="20"/>
        </w:rPr>
        <w:t xml:space="preserve"> &gt; </w:t>
      </w:r>
      <w:r w:rsidRPr="00CD64A7">
        <w:rPr>
          <w:sz w:val="20"/>
          <w:szCs w:val="20"/>
        </w:rPr>
        <w:t xml:space="preserve">0.05) among </w:t>
      </w:r>
      <w:r w:rsidR="00D417E1" w:rsidRPr="00CD64A7">
        <w:rPr>
          <w:sz w:val="20"/>
          <w:szCs w:val="20"/>
        </w:rPr>
        <w:t xml:space="preserve">the addition of </w:t>
      </w:r>
      <w:r w:rsidRPr="00CD64A7">
        <w:rPr>
          <w:sz w:val="20"/>
          <w:szCs w:val="20"/>
        </w:rPr>
        <w:t xml:space="preserve">4%, 5%, and 6% PPE </w:t>
      </w:r>
      <w:r w:rsidR="00D417E1" w:rsidRPr="00CD64A7">
        <w:rPr>
          <w:sz w:val="20"/>
          <w:szCs w:val="20"/>
        </w:rPr>
        <w:t>into chitosan</w:t>
      </w:r>
      <w:r w:rsidRPr="00CD64A7">
        <w:rPr>
          <w:sz w:val="20"/>
          <w:szCs w:val="20"/>
        </w:rPr>
        <w:t xml:space="preserve"> film. </w:t>
      </w:r>
    </w:p>
    <w:p w14:paraId="018D4C97" w14:textId="77777777" w:rsidR="00B2728F" w:rsidRPr="00CD64A7" w:rsidRDefault="00B2728F" w:rsidP="0096257B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24BFEC10" w14:textId="77777777" w:rsidR="002414E9" w:rsidRPr="00CD64A7" w:rsidRDefault="00FD5DA9" w:rsidP="0096257B">
      <w:pPr>
        <w:tabs>
          <w:tab w:val="left" w:pos="6660"/>
        </w:tabs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 xml:space="preserve">Chitosan exhibits antimicrobial effect on several Gram-negative </w:t>
      </w:r>
      <w:r w:rsidR="002D5F5F" w:rsidRPr="00CD64A7">
        <w:rPr>
          <w:sz w:val="20"/>
          <w:szCs w:val="20"/>
        </w:rPr>
        <w:t xml:space="preserve">bacteria such as </w:t>
      </w:r>
      <w:r w:rsidR="00CE75B1" w:rsidRPr="00CD64A7">
        <w:rPr>
          <w:i/>
          <w:sz w:val="20"/>
          <w:szCs w:val="20"/>
        </w:rPr>
        <w:t xml:space="preserve">Salmonella typhimurium, </w:t>
      </w:r>
      <w:r w:rsidRPr="00CD64A7">
        <w:rPr>
          <w:i/>
          <w:sz w:val="20"/>
          <w:szCs w:val="20"/>
        </w:rPr>
        <w:t>Escherichia coli,</w:t>
      </w:r>
      <w:r w:rsidR="002D5F5F" w:rsidRPr="00CD64A7">
        <w:rPr>
          <w:i/>
          <w:sz w:val="20"/>
          <w:szCs w:val="20"/>
        </w:rPr>
        <w:t xml:space="preserve"> Vibrio parahaemolyticus, </w:t>
      </w:r>
      <w:r w:rsidR="002D5F5F" w:rsidRPr="00CD64A7">
        <w:rPr>
          <w:iCs/>
          <w:sz w:val="20"/>
          <w:szCs w:val="20"/>
        </w:rPr>
        <w:t>and</w:t>
      </w:r>
      <w:r w:rsidR="002D5F5F" w:rsidRPr="00CD64A7">
        <w:rPr>
          <w:i/>
          <w:sz w:val="20"/>
          <w:szCs w:val="20"/>
        </w:rPr>
        <w:t xml:space="preserve"> </w:t>
      </w:r>
      <w:r w:rsidRPr="00CD64A7">
        <w:rPr>
          <w:i/>
          <w:sz w:val="20"/>
          <w:szCs w:val="20"/>
        </w:rPr>
        <w:t>Pseudomonas fluorescens</w:t>
      </w:r>
      <w:r w:rsidR="002D5F5F" w:rsidRPr="00CD64A7">
        <w:rPr>
          <w:sz w:val="20"/>
          <w:szCs w:val="20"/>
        </w:rPr>
        <w:t>, as well as</w:t>
      </w:r>
      <w:r w:rsidRPr="00CD64A7">
        <w:rPr>
          <w:sz w:val="20"/>
          <w:szCs w:val="20"/>
        </w:rPr>
        <w:t xml:space="preserve"> Gram-positive </w:t>
      </w:r>
      <w:r w:rsidR="002D5F5F" w:rsidRPr="00CD64A7">
        <w:rPr>
          <w:sz w:val="20"/>
          <w:szCs w:val="20"/>
        </w:rPr>
        <w:t xml:space="preserve">bacteria such as </w:t>
      </w:r>
      <w:r w:rsidR="005726BF" w:rsidRPr="00CD64A7">
        <w:rPr>
          <w:i/>
          <w:sz w:val="20"/>
          <w:szCs w:val="20"/>
        </w:rPr>
        <w:t xml:space="preserve">Listeria monocytogenes, </w:t>
      </w:r>
      <w:r w:rsidR="002D5F5F" w:rsidRPr="00CD64A7">
        <w:rPr>
          <w:i/>
          <w:sz w:val="20"/>
          <w:szCs w:val="20"/>
        </w:rPr>
        <w:t xml:space="preserve">Staphylococcus aureus, Bacillus cereus, </w:t>
      </w:r>
      <w:r w:rsidRPr="00CD64A7">
        <w:rPr>
          <w:i/>
          <w:sz w:val="20"/>
          <w:szCs w:val="20"/>
        </w:rPr>
        <w:t>Bacillus megaterium, Lactobacillus brevis and, Lactobacillus bulgaricus</w:t>
      </w:r>
      <w:r w:rsidR="002D5F5F" w:rsidRPr="00CD64A7">
        <w:rPr>
          <w:sz w:val="20"/>
          <w:szCs w:val="20"/>
        </w:rPr>
        <w:t xml:space="preserve"> and </w:t>
      </w:r>
      <w:r w:rsidR="002D5F5F" w:rsidRPr="00CD64A7">
        <w:rPr>
          <w:i/>
          <w:sz w:val="20"/>
          <w:szCs w:val="20"/>
        </w:rPr>
        <w:t>Lactobacillus plantarum</w:t>
      </w:r>
      <w:r w:rsidR="002D5F5F" w:rsidRPr="00CD64A7">
        <w:rPr>
          <w:sz w:val="20"/>
          <w:szCs w:val="20"/>
        </w:rPr>
        <w:t xml:space="preserve"> </w:t>
      </w:r>
      <w:r w:rsidR="00CD2589" w:rsidRPr="00CD64A7">
        <w:rPr>
          <w:sz w:val="20"/>
          <w:szCs w:val="20"/>
        </w:rPr>
        <w:t xml:space="preserve">[48, </w:t>
      </w:r>
      <w:r w:rsidR="00AF5104" w:rsidRPr="00CD64A7">
        <w:rPr>
          <w:sz w:val="20"/>
          <w:szCs w:val="20"/>
        </w:rPr>
        <w:t>49</w:t>
      </w:r>
      <w:r w:rsidR="00297107" w:rsidRPr="00CD64A7">
        <w:rPr>
          <w:sz w:val="20"/>
          <w:szCs w:val="20"/>
        </w:rPr>
        <w:t xml:space="preserve">]. </w:t>
      </w:r>
      <w:r w:rsidRPr="00CD64A7">
        <w:rPr>
          <w:sz w:val="20"/>
          <w:szCs w:val="20"/>
        </w:rPr>
        <w:t xml:space="preserve">The inhibitory effect of chitosan was attributed to the cationic amino group of chitosan to bind to the anionic groups of these microorganisms </w:t>
      </w:r>
      <w:r w:rsidR="00AF5104" w:rsidRPr="00CD64A7">
        <w:rPr>
          <w:sz w:val="20"/>
          <w:szCs w:val="20"/>
        </w:rPr>
        <w:t>[50</w:t>
      </w:r>
      <w:r w:rsidR="00297107" w:rsidRPr="00CD64A7">
        <w:rPr>
          <w:sz w:val="20"/>
          <w:szCs w:val="20"/>
        </w:rPr>
        <w:t xml:space="preserve">]. </w:t>
      </w:r>
      <w:r w:rsidR="00FF72C9" w:rsidRPr="00CD64A7">
        <w:rPr>
          <w:sz w:val="20"/>
          <w:szCs w:val="20"/>
        </w:rPr>
        <w:t>Also</w:t>
      </w:r>
      <w:r w:rsidRPr="00CD64A7">
        <w:rPr>
          <w:sz w:val="20"/>
          <w:szCs w:val="20"/>
        </w:rPr>
        <w:t xml:space="preserve">, the antimicrobial </w:t>
      </w:r>
      <w:r w:rsidR="00A34E33" w:rsidRPr="00CD64A7">
        <w:rPr>
          <w:sz w:val="20"/>
          <w:szCs w:val="20"/>
        </w:rPr>
        <w:t>effect</w:t>
      </w:r>
      <w:r w:rsidRPr="00CD64A7">
        <w:rPr>
          <w:sz w:val="20"/>
          <w:szCs w:val="20"/>
        </w:rPr>
        <w:t xml:space="preserve"> of pomegranate peel extract (PPE) has been investigated and reported in </w:t>
      </w:r>
      <w:r w:rsidR="00850BDC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 xml:space="preserve">literature. </w:t>
      </w:r>
    </w:p>
    <w:p w14:paraId="71CFE5EC" w14:textId="77777777" w:rsidR="00B2728F" w:rsidRPr="00CD64A7" w:rsidRDefault="00B2728F" w:rsidP="0096257B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4FB47858" w14:textId="77777777" w:rsidR="00575978" w:rsidRPr="00CD64A7" w:rsidRDefault="00B94EB1" w:rsidP="0096257B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 xml:space="preserve">Gallic acid, flavonols, ellagitannins, anthocyanin, procyanidins, and ellagic acid are among the polyphenol compounds contained in pomegranate peel </w:t>
      </w:r>
      <w:r w:rsidR="00AF5104" w:rsidRPr="00CD64A7">
        <w:rPr>
          <w:sz w:val="20"/>
        </w:rPr>
        <w:t>[41</w:t>
      </w:r>
      <w:r w:rsidR="00297107" w:rsidRPr="00CD64A7">
        <w:rPr>
          <w:sz w:val="20"/>
        </w:rPr>
        <w:t xml:space="preserve">]. </w:t>
      </w:r>
      <w:r w:rsidRPr="00CD64A7">
        <w:rPr>
          <w:sz w:val="20"/>
        </w:rPr>
        <w:t xml:space="preserve">This phenolic compound has a number of biological functions, including antimicrobial, antioxidant, anti-inflammatory, and anticancer. </w:t>
      </w:r>
      <w:r w:rsidR="00FD5DA9" w:rsidRPr="00CD64A7">
        <w:rPr>
          <w:sz w:val="20"/>
        </w:rPr>
        <w:t xml:space="preserve">Among them, ellagitannins (punicalagins and punicalin) </w:t>
      </w:r>
      <w:r w:rsidR="00E55246" w:rsidRPr="00CD64A7">
        <w:rPr>
          <w:sz w:val="20"/>
        </w:rPr>
        <w:t>are</w:t>
      </w:r>
      <w:r w:rsidR="00FD5DA9" w:rsidRPr="00CD64A7">
        <w:rPr>
          <w:sz w:val="20"/>
        </w:rPr>
        <w:t xml:space="preserve"> particularly high in </w:t>
      </w:r>
      <w:r w:rsidR="00297107" w:rsidRPr="00CD64A7">
        <w:rPr>
          <w:sz w:val="20"/>
        </w:rPr>
        <w:t>amount. P</w:t>
      </w:r>
      <w:r w:rsidR="00FD5DA9" w:rsidRPr="00CD64A7">
        <w:rPr>
          <w:sz w:val="20"/>
        </w:rPr>
        <w:t>unicalagins ha</w:t>
      </w:r>
      <w:r w:rsidR="00E55246" w:rsidRPr="00CD64A7">
        <w:rPr>
          <w:sz w:val="20"/>
        </w:rPr>
        <w:t>ve</w:t>
      </w:r>
      <w:r w:rsidR="00FD5DA9" w:rsidRPr="00CD64A7">
        <w:rPr>
          <w:sz w:val="20"/>
        </w:rPr>
        <w:t xml:space="preserve"> remarkable antimicrobial activity against SA and PA</w:t>
      </w:r>
      <w:r w:rsidR="00AF5104" w:rsidRPr="00CD64A7">
        <w:rPr>
          <w:sz w:val="20"/>
        </w:rPr>
        <w:t xml:space="preserve"> [51</w:t>
      </w:r>
      <w:r w:rsidR="00297107" w:rsidRPr="00CD64A7">
        <w:rPr>
          <w:sz w:val="20"/>
        </w:rPr>
        <w:t>]</w:t>
      </w:r>
      <w:r w:rsidR="00FD5DA9" w:rsidRPr="00CD64A7">
        <w:rPr>
          <w:sz w:val="20"/>
        </w:rPr>
        <w:t xml:space="preserve">. By </w:t>
      </w:r>
      <w:r w:rsidR="00D963D4" w:rsidRPr="00CD64A7">
        <w:rPr>
          <w:sz w:val="20"/>
        </w:rPr>
        <w:t>disrupting</w:t>
      </w:r>
      <w:r w:rsidR="00FD5DA9" w:rsidRPr="00CD64A7">
        <w:rPr>
          <w:sz w:val="20"/>
        </w:rPr>
        <w:t xml:space="preserve"> </w:t>
      </w:r>
      <w:r w:rsidR="00D963D4" w:rsidRPr="00CD64A7">
        <w:rPr>
          <w:sz w:val="20"/>
        </w:rPr>
        <w:t>the</w:t>
      </w:r>
      <w:r w:rsidR="00FD5DA9" w:rsidRPr="00CD64A7">
        <w:rPr>
          <w:sz w:val="20"/>
        </w:rPr>
        <w:t xml:space="preserve"> bacterial cell membranes, phenolic compounds </w:t>
      </w:r>
      <w:r w:rsidR="00E55246" w:rsidRPr="00CD64A7">
        <w:rPr>
          <w:sz w:val="20"/>
        </w:rPr>
        <w:t>can</w:t>
      </w:r>
      <w:r w:rsidR="00FD5DA9" w:rsidRPr="00CD64A7">
        <w:rPr>
          <w:sz w:val="20"/>
        </w:rPr>
        <w:t xml:space="preserve"> </w:t>
      </w:r>
      <w:r w:rsidR="00EF783C" w:rsidRPr="00CD64A7">
        <w:rPr>
          <w:sz w:val="20"/>
        </w:rPr>
        <w:t>inhibit</w:t>
      </w:r>
      <w:r w:rsidR="00FD5DA9" w:rsidRPr="00CD64A7">
        <w:rPr>
          <w:sz w:val="20"/>
        </w:rPr>
        <w:t xml:space="preserve"> the </w:t>
      </w:r>
      <w:r w:rsidR="005D6EAD" w:rsidRPr="00CD64A7">
        <w:rPr>
          <w:sz w:val="20"/>
        </w:rPr>
        <w:t>survival</w:t>
      </w:r>
      <w:r w:rsidR="00FD5DA9" w:rsidRPr="00CD64A7">
        <w:rPr>
          <w:sz w:val="20"/>
        </w:rPr>
        <w:t xml:space="preserve"> and </w:t>
      </w:r>
      <w:r w:rsidR="00E27D64" w:rsidRPr="00CD64A7">
        <w:rPr>
          <w:sz w:val="20"/>
        </w:rPr>
        <w:t>proliferation</w:t>
      </w:r>
      <w:r w:rsidR="00FD5DA9" w:rsidRPr="00CD64A7">
        <w:rPr>
          <w:sz w:val="20"/>
        </w:rPr>
        <w:t xml:space="preserve"> of bacteria. </w:t>
      </w:r>
      <w:r w:rsidR="00AA31BA" w:rsidRPr="00CD64A7">
        <w:rPr>
          <w:sz w:val="20"/>
        </w:rPr>
        <w:t xml:space="preserve">Additionally, phenolic compounds can deactivate pathogenic microorganisms through adhesive binding, protein and cell wall adhesion, enzyme deactivation, and migration into the cell wall and/or DNA </w:t>
      </w:r>
      <w:r w:rsidR="00297107" w:rsidRPr="00CD64A7">
        <w:rPr>
          <w:sz w:val="20"/>
        </w:rPr>
        <w:t>[6].</w:t>
      </w:r>
    </w:p>
    <w:p w14:paraId="5979B5E3" w14:textId="77777777" w:rsidR="00452F90" w:rsidRPr="00CD64A7" w:rsidRDefault="00452F90" w:rsidP="0096257B">
      <w:pPr>
        <w:tabs>
          <w:tab w:val="left" w:pos="6660"/>
        </w:tabs>
        <w:jc w:val="both"/>
        <w:outlineLvl w:val="0"/>
        <w:rPr>
          <w:sz w:val="20"/>
        </w:rPr>
      </w:pPr>
    </w:p>
    <w:p w14:paraId="2D43B137" w14:textId="77777777" w:rsidR="00575978" w:rsidRPr="00CD64A7" w:rsidRDefault="00575978" w:rsidP="0096257B">
      <w:pPr>
        <w:tabs>
          <w:tab w:val="left" w:pos="6660"/>
        </w:tabs>
        <w:jc w:val="both"/>
        <w:outlineLvl w:val="0"/>
        <w:rPr>
          <w:b/>
          <w:sz w:val="20"/>
        </w:rPr>
      </w:pPr>
      <w:r w:rsidRPr="00CD64A7">
        <w:rPr>
          <w:b/>
          <w:sz w:val="20"/>
        </w:rPr>
        <w:t>S</w:t>
      </w:r>
      <w:r w:rsidR="00FD5DA9" w:rsidRPr="00CD64A7">
        <w:rPr>
          <w:b/>
          <w:sz w:val="20"/>
        </w:rPr>
        <w:t>torage of beef</w:t>
      </w:r>
    </w:p>
    <w:p w14:paraId="18F2461A" w14:textId="4D2DAB00" w:rsidR="002414E9" w:rsidRPr="00CD64A7" w:rsidRDefault="00AA31BA" w:rsidP="0096257B">
      <w:pPr>
        <w:tabs>
          <w:tab w:val="left" w:pos="6660"/>
        </w:tabs>
        <w:jc w:val="both"/>
        <w:outlineLvl w:val="0"/>
        <w:rPr>
          <w:sz w:val="20"/>
          <w:szCs w:val="20"/>
        </w:rPr>
      </w:pPr>
      <w:r w:rsidRPr="00CD64A7">
        <w:rPr>
          <w:sz w:val="20"/>
        </w:rPr>
        <w:t xml:space="preserve">The pH value is crucial in determining the quality of meat. </w:t>
      </w:r>
      <w:r w:rsidR="00E55246" w:rsidRPr="00CD64A7">
        <w:rPr>
          <w:sz w:val="20"/>
        </w:rPr>
        <w:t xml:space="preserve">Before </w:t>
      </w:r>
      <w:r w:rsidRPr="00CD64A7">
        <w:rPr>
          <w:sz w:val="20"/>
        </w:rPr>
        <w:t xml:space="preserve">slaughtering process, </w:t>
      </w:r>
      <w:r w:rsidR="00FD5DA9" w:rsidRPr="00CD64A7">
        <w:rPr>
          <w:sz w:val="20"/>
        </w:rPr>
        <w:t xml:space="preserve">initial pH value of </w:t>
      </w:r>
      <w:r w:rsidRPr="00CD64A7">
        <w:rPr>
          <w:sz w:val="20"/>
        </w:rPr>
        <w:t xml:space="preserve">the </w:t>
      </w:r>
      <w:r w:rsidR="00FD5DA9" w:rsidRPr="00CD64A7">
        <w:rPr>
          <w:sz w:val="20"/>
        </w:rPr>
        <w:t>meat is between the values of pH 6.8 to pH 7.3. An unstressed animal would have a pH value of 5.4 to 5.8 at rigor mortis</w:t>
      </w:r>
      <w:r w:rsidR="00492BEB" w:rsidRPr="00CD64A7">
        <w:rPr>
          <w:sz w:val="20"/>
        </w:rPr>
        <w:t>,</w:t>
      </w:r>
      <w:r w:rsidR="00FD5DA9" w:rsidRPr="00CD64A7">
        <w:rPr>
          <w:sz w:val="20"/>
        </w:rPr>
        <w:t xml:space="preserve"> while a stressed animal would result in DFD (dark, firm, dry) meat with a higher pH value of 5.9 to 6.5 </w:t>
      </w:r>
      <w:r w:rsidR="00A44DC1" w:rsidRPr="00CD64A7">
        <w:rPr>
          <w:sz w:val="20"/>
        </w:rPr>
        <w:t>[52</w:t>
      </w:r>
      <w:r w:rsidR="00297107" w:rsidRPr="00CD64A7">
        <w:rPr>
          <w:sz w:val="20"/>
        </w:rPr>
        <w:t xml:space="preserve">]. </w:t>
      </w:r>
      <w:r w:rsidR="00F36AB7" w:rsidRPr="00CD64A7">
        <w:rPr>
          <w:sz w:val="20"/>
        </w:rPr>
        <w:t>Fig</w:t>
      </w:r>
      <w:r w:rsidR="009C3E8C" w:rsidRPr="00CD64A7">
        <w:rPr>
          <w:sz w:val="20"/>
        </w:rPr>
        <w:t>ure</w:t>
      </w:r>
      <w:r w:rsidR="00F36AB7" w:rsidRPr="00CD64A7">
        <w:rPr>
          <w:sz w:val="20"/>
        </w:rPr>
        <w:t xml:space="preserve"> 2</w:t>
      </w:r>
      <w:r w:rsidR="00FD5DA9" w:rsidRPr="00CD64A7">
        <w:rPr>
          <w:sz w:val="20"/>
        </w:rPr>
        <w:t xml:space="preserve"> has indicated the pH change of both </w:t>
      </w:r>
      <w:r w:rsidR="00492BEB" w:rsidRPr="00CD64A7">
        <w:rPr>
          <w:sz w:val="20"/>
        </w:rPr>
        <w:t xml:space="preserve">the </w:t>
      </w:r>
      <w:r w:rsidR="00FD5DA9" w:rsidRPr="00CD64A7">
        <w:rPr>
          <w:sz w:val="20"/>
        </w:rPr>
        <w:t>control and sample group</w:t>
      </w:r>
      <w:r w:rsidR="00492BEB" w:rsidRPr="00CD64A7">
        <w:rPr>
          <w:sz w:val="20"/>
        </w:rPr>
        <w:t>s</w:t>
      </w:r>
      <w:r w:rsidR="00FD5DA9" w:rsidRPr="00CD64A7">
        <w:rPr>
          <w:sz w:val="20"/>
        </w:rPr>
        <w:t xml:space="preserve"> during </w:t>
      </w:r>
      <w:r w:rsidR="00492BEB" w:rsidRPr="00CD64A7">
        <w:rPr>
          <w:sz w:val="20"/>
        </w:rPr>
        <w:t xml:space="preserve">the </w:t>
      </w:r>
      <w:r w:rsidR="00FD5DA9" w:rsidRPr="00CD64A7">
        <w:rPr>
          <w:sz w:val="20"/>
        </w:rPr>
        <w:t xml:space="preserve">storage period. </w:t>
      </w:r>
      <w:r w:rsidRPr="00CD64A7">
        <w:rPr>
          <w:sz w:val="20"/>
        </w:rPr>
        <w:t xml:space="preserve">The pair </w:t>
      </w:r>
      <w:r w:rsidR="00F42CFC">
        <w:rPr>
          <w:sz w:val="20"/>
        </w:rPr>
        <w:t>t</w:t>
      </w:r>
      <w:r w:rsidRPr="00CD64A7">
        <w:rPr>
          <w:sz w:val="20"/>
        </w:rPr>
        <w:t>-test value was 0.001 (p</w:t>
      </w:r>
      <w:r w:rsidR="00BE4FDA" w:rsidRPr="00CD64A7">
        <w:rPr>
          <w:sz w:val="20"/>
        </w:rPr>
        <w:t>&lt;</w:t>
      </w:r>
      <w:r w:rsidRPr="00CD64A7">
        <w:rPr>
          <w:sz w:val="20"/>
        </w:rPr>
        <w:t xml:space="preserve">0.05), indicating that the pH values in the control and sample groups </w:t>
      </w:r>
      <w:r w:rsidRPr="00CD64A7">
        <w:rPr>
          <w:sz w:val="20"/>
          <w:szCs w:val="20"/>
        </w:rPr>
        <w:t>were significantly different.</w:t>
      </w:r>
    </w:p>
    <w:p w14:paraId="217812FD" w14:textId="77777777" w:rsidR="00F06E2D" w:rsidRPr="00CD64A7" w:rsidRDefault="00F06E2D" w:rsidP="00B2728F">
      <w:pPr>
        <w:jc w:val="both"/>
        <w:rPr>
          <w:sz w:val="20"/>
          <w:szCs w:val="20"/>
        </w:rPr>
      </w:pPr>
    </w:p>
    <w:p w14:paraId="167D2896" w14:textId="77777777" w:rsidR="00F06E2D" w:rsidRPr="00CD64A7" w:rsidRDefault="00F06E2D" w:rsidP="00B2728F">
      <w:pPr>
        <w:tabs>
          <w:tab w:val="left" w:pos="6660"/>
        </w:tabs>
        <w:jc w:val="both"/>
        <w:rPr>
          <w:sz w:val="20"/>
          <w:szCs w:val="20"/>
        </w:rPr>
      </w:pPr>
    </w:p>
    <w:p w14:paraId="5A8AD091" w14:textId="7A6E58F5" w:rsidR="00B8564E" w:rsidRPr="00CD64A7" w:rsidRDefault="00CD27B8" w:rsidP="00B2728F">
      <w:pPr>
        <w:tabs>
          <w:tab w:val="left" w:pos="6660"/>
        </w:tabs>
        <w:jc w:val="center"/>
        <w:rPr>
          <w:noProof/>
          <w:sz w:val="20"/>
          <w:szCs w:val="20"/>
          <w:lang w:eastAsia="en-MY"/>
        </w:rPr>
      </w:pPr>
      <w:r w:rsidRPr="00CD64A7">
        <w:rPr>
          <w:noProof/>
          <w:sz w:val="20"/>
          <w:szCs w:val="20"/>
          <w:lang w:eastAsia="en-MY"/>
        </w:rPr>
        <w:lastRenderedPageBreak/>
        <w:drawing>
          <wp:inline distT="0" distB="0" distL="0" distR="0" wp14:anchorId="2EE996CF" wp14:editId="3166C1E8">
            <wp:extent cx="3738107" cy="2226365"/>
            <wp:effectExtent l="19050" t="19050" r="15240" b="21590"/>
            <wp:docPr id="6" name="Chart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6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440" cy="22426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702EDC" w14:textId="77777777" w:rsidR="00E56446" w:rsidRPr="00CD64A7" w:rsidRDefault="00E56446" w:rsidP="00B2728F">
      <w:pPr>
        <w:tabs>
          <w:tab w:val="left" w:pos="6660"/>
        </w:tabs>
        <w:jc w:val="center"/>
        <w:rPr>
          <w:b/>
          <w:sz w:val="20"/>
          <w:szCs w:val="20"/>
        </w:rPr>
      </w:pPr>
    </w:p>
    <w:p w14:paraId="5CC25BC7" w14:textId="1B9951C3" w:rsidR="00B8564E" w:rsidRPr="00CD64A7" w:rsidRDefault="00FD5DA9" w:rsidP="000B1F1E">
      <w:pPr>
        <w:tabs>
          <w:tab w:val="left" w:pos="6660"/>
        </w:tabs>
        <w:jc w:val="center"/>
        <w:rPr>
          <w:bCs/>
          <w:sz w:val="20"/>
          <w:szCs w:val="20"/>
        </w:rPr>
      </w:pPr>
      <w:r w:rsidRPr="00CD64A7">
        <w:rPr>
          <w:bCs/>
          <w:sz w:val="20"/>
          <w:szCs w:val="20"/>
        </w:rPr>
        <w:t>Fig</w:t>
      </w:r>
      <w:r w:rsidR="002801A7" w:rsidRPr="00CD64A7">
        <w:rPr>
          <w:bCs/>
          <w:sz w:val="20"/>
          <w:szCs w:val="20"/>
        </w:rPr>
        <w:t>ure</w:t>
      </w:r>
      <w:r w:rsidRPr="00CD64A7">
        <w:rPr>
          <w:bCs/>
          <w:sz w:val="20"/>
          <w:szCs w:val="20"/>
        </w:rPr>
        <w:t xml:space="preserve"> 2</w:t>
      </w:r>
      <w:r w:rsidR="00205239" w:rsidRPr="00CD64A7">
        <w:rPr>
          <w:bCs/>
          <w:sz w:val="20"/>
          <w:szCs w:val="20"/>
        </w:rPr>
        <w:t>.</w:t>
      </w:r>
      <w:r w:rsidRPr="00CD64A7">
        <w:rPr>
          <w:bCs/>
          <w:sz w:val="20"/>
          <w:szCs w:val="20"/>
        </w:rPr>
        <w:t xml:space="preserve"> The change of pH throughout the 7 storage days at 4</w:t>
      </w:r>
      <w:r w:rsidR="00F42CFC">
        <w:rPr>
          <w:bCs/>
          <w:sz w:val="20"/>
          <w:szCs w:val="20"/>
        </w:rPr>
        <w:t xml:space="preserve"> </w:t>
      </w:r>
      <w:r w:rsidRPr="00CD64A7">
        <w:rPr>
          <w:bCs/>
          <w:sz w:val="20"/>
          <w:szCs w:val="20"/>
        </w:rPr>
        <w:t>°C</w:t>
      </w:r>
    </w:p>
    <w:p w14:paraId="2747C16E" w14:textId="77777777" w:rsidR="00B2728F" w:rsidRPr="00CD64A7" w:rsidRDefault="00B2728F" w:rsidP="00B2728F">
      <w:pPr>
        <w:tabs>
          <w:tab w:val="left" w:pos="6660"/>
        </w:tabs>
        <w:jc w:val="center"/>
        <w:rPr>
          <w:b/>
          <w:sz w:val="20"/>
          <w:szCs w:val="20"/>
        </w:rPr>
      </w:pPr>
    </w:p>
    <w:p w14:paraId="06D44E2A" w14:textId="7E5E0086" w:rsidR="00FA516F" w:rsidRPr="00CD64A7" w:rsidRDefault="00AA31BA" w:rsidP="0045794D">
      <w:pPr>
        <w:tabs>
          <w:tab w:val="left" w:pos="6660"/>
        </w:tabs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>I</w:t>
      </w:r>
      <w:r w:rsidR="00FD5DA9" w:rsidRPr="00CD64A7">
        <w:rPr>
          <w:sz w:val="20"/>
          <w:szCs w:val="20"/>
        </w:rPr>
        <w:t xml:space="preserve">nitial pH value of beef in </w:t>
      </w:r>
      <w:r w:rsidR="00DF0703" w:rsidRPr="00CD64A7">
        <w:rPr>
          <w:sz w:val="20"/>
          <w:szCs w:val="20"/>
        </w:rPr>
        <w:t xml:space="preserve">the </w:t>
      </w:r>
      <w:r w:rsidR="00FD5DA9" w:rsidRPr="00CD64A7">
        <w:rPr>
          <w:sz w:val="20"/>
          <w:szCs w:val="20"/>
        </w:rPr>
        <w:t xml:space="preserve">present study was 5.59. </w:t>
      </w:r>
      <w:r w:rsidR="00297107" w:rsidRPr="00CD64A7">
        <w:rPr>
          <w:sz w:val="20"/>
          <w:szCs w:val="20"/>
        </w:rPr>
        <w:t>T</w:t>
      </w:r>
      <w:r w:rsidR="00FD5DA9" w:rsidRPr="00CD64A7">
        <w:rPr>
          <w:sz w:val="20"/>
          <w:szCs w:val="20"/>
        </w:rPr>
        <w:t>he findin</w:t>
      </w:r>
      <w:r w:rsidR="00205239" w:rsidRPr="00CD64A7">
        <w:rPr>
          <w:sz w:val="20"/>
          <w:szCs w:val="20"/>
        </w:rPr>
        <w:t xml:space="preserve">g </w:t>
      </w:r>
      <w:r w:rsidR="00FD5DA9" w:rsidRPr="00CD64A7">
        <w:rPr>
          <w:sz w:val="20"/>
          <w:szCs w:val="20"/>
        </w:rPr>
        <w:t>which reported the initial</w:t>
      </w:r>
      <w:r w:rsidR="00297107" w:rsidRPr="00CD64A7">
        <w:rPr>
          <w:sz w:val="20"/>
          <w:szCs w:val="20"/>
        </w:rPr>
        <w:t xml:space="preserve"> pH</w:t>
      </w:r>
      <w:r w:rsidR="00A44DC1" w:rsidRPr="00CD64A7">
        <w:rPr>
          <w:sz w:val="20"/>
          <w:szCs w:val="20"/>
        </w:rPr>
        <w:t xml:space="preserve"> value of fresh beef at 5.87 [31</w:t>
      </w:r>
      <w:r w:rsidR="00297107" w:rsidRPr="00CD64A7">
        <w:rPr>
          <w:sz w:val="20"/>
          <w:szCs w:val="20"/>
        </w:rPr>
        <w:t>].</w:t>
      </w:r>
      <w:r w:rsidR="00FD5DA9" w:rsidRPr="00CD64A7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During the 7 days of storage at 4</w:t>
      </w:r>
      <w:r w:rsidR="00F42CFC">
        <w:rPr>
          <w:sz w:val="20"/>
          <w:szCs w:val="20"/>
        </w:rPr>
        <w:t xml:space="preserve"> </w:t>
      </w:r>
      <w:r w:rsidRPr="00CD64A7">
        <w:rPr>
          <w:sz w:val="20"/>
          <w:szCs w:val="20"/>
        </w:rPr>
        <w:t>°C, the pH of beef meat increased significantly (p</w:t>
      </w:r>
      <w:r w:rsidR="00F42CFC">
        <w:rPr>
          <w:sz w:val="20"/>
          <w:szCs w:val="20"/>
        </w:rPr>
        <w:t xml:space="preserve"> </w:t>
      </w:r>
      <w:r w:rsidR="0080054B" w:rsidRPr="00CD64A7">
        <w:rPr>
          <w:sz w:val="20"/>
          <w:szCs w:val="20"/>
        </w:rPr>
        <w:t>&lt;</w:t>
      </w:r>
      <w:r w:rsidRPr="00CD64A7">
        <w:rPr>
          <w:sz w:val="20"/>
          <w:szCs w:val="20"/>
        </w:rPr>
        <w:t xml:space="preserve">0.05). The pH of beef sample in the control group was risen faster than the pH of beef in the </w:t>
      </w:r>
      <w:r w:rsidR="002A4CE1" w:rsidRPr="00CD64A7">
        <w:rPr>
          <w:sz w:val="20"/>
          <w:szCs w:val="20"/>
        </w:rPr>
        <w:t xml:space="preserve">treatment </w:t>
      </w:r>
      <w:r w:rsidRPr="00CD64A7">
        <w:rPr>
          <w:sz w:val="20"/>
          <w:szCs w:val="20"/>
        </w:rPr>
        <w:t xml:space="preserve">group. </w:t>
      </w:r>
      <w:r w:rsidR="00FD5DA9" w:rsidRPr="00CD64A7">
        <w:rPr>
          <w:sz w:val="20"/>
          <w:szCs w:val="20"/>
        </w:rPr>
        <w:t xml:space="preserve">The pH value of beef </w:t>
      </w:r>
      <w:r w:rsidRPr="00CD64A7">
        <w:rPr>
          <w:sz w:val="20"/>
          <w:szCs w:val="20"/>
        </w:rPr>
        <w:t xml:space="preserve">samples </w:t>
      </w:r>
      <w:r w:rsidR="00FD5DA9" w:rsidRPr="00CD64A7">
        <w:rPr>
          <w:sz w:val="20"/>
          <w:szCs w:val="20"/>
        </w:rPr>
        <w:t xml:space="preserve">in the control </w:t>
      </w:r>
      <w:r w:rsidRPr="00CD64A7">
        <w:rPr>
          <w:sz w:val="20"/>
          <w:szCs w:val="20"/>
        </w:rPr>
        <w:t xml:space="preserve">group </w:t>
      </w:r>
      <w:r w:rsidR="00FD5DA9" w:rsidRPr="00CD64A7">
        <w:rPr>
          <w:sz w:val="20"/>
          <w:szCs w:val="20"/>
        </w:rPr>
        <w:t>varied from the value of 5.5</w:t>
      </w:r>
      <w:r w:rsidRPr="00CD64A7">
        <w:rPr>
          <w:sz w:val="20"/>
          <w:szCs w:val="20"/>
        </w:rPr>
        <w:t xml:space="preserve">9 to 7.45 whereas the pH value of </w:t>
      </w:r>
      <w:r w:rsidR="00FD5DA9" w:rsidRPr="00CD64A7">
        <w:rPr>
          <w:sz w:val="20"/>
          <w:szCs w:val="20"/>
        </w:rPr>
        <w:t>treatment beef sample</w:t>
      </w:r>
      <w:r w:rsidRPr="00CD64A7">
        <w:rPr>
          <w:sz w:val="20"/>
          <w:szCs w:val="20"/>
        </w:rPr>
        <w:t xml:space="preserve"> at day 7 was</w:t>
      </w:r>
      <w:r w:rsidR="00A44DC1" w:rsidRPr="00CD64A7">
        <w:rPr>
          <w:sz w:val="20"/>
          <w:szCs w:val="20"/>
        </w:rPr>
        <w:t xml:space="preserve"> 6.25</w:t>
      </w:r>
      <w:r w:rsidR="00FD5DA9" w:rsidRPr="00CD64A7">
        <w:rPr>
          <w:sz w:val="20"/>
          <w:szCs w:val="20"/>
        </w:rPr>
        <w:t xml:space="preserve">. However, the findings of </w:t>
      </w:r>
      <w:r w:rsidR="008335E9" w:rsidRPr="00CD64A7">
        <w:rPr>
          <w:sz w:val="20"/>
          <w:szCs w:val="20"/>
        </w:rPr>
        <w:t xml:space="preserve">the </w:t>
      </w:r>
      <w:r w:rsidR="00C254AC" w:rsidRPr="00CD64A7">
        <w:rPr>
          <w:sz w:val="20"/>
          <w:szCs w:val="20"/>
        </w:rPr>
        <w:t>current</w:t>
      </w:r>
      <w:r w:rsidR="00FD5DA9" w:rsidRPr="00CD64A7">
        <w:rPr>
          <w:sz w:val="20"/>
          <w:szCs w:val="20"/>
        </w:rPr>
        <w:t xml:space="preserve"> study w</w:t>
      </w:r>
      <w:r w:rsidR="008335E9" w:rsidRPr="00CD64A7">
        <w:rPr>
          <w:sz w:val="20"/>
          <w:szCs w:val="20"/>
        </w:rPr>
        <w:t>ere</w:t>
      </w:r>
      <w:r w:rsidR="00FD5DA9" w:rsidRPr="00CD64A7">
        <w:rPr>
          <w:sz w:val="20"/>
          <w:szCs w:val="20"/>
        </w:rPr>
        <w:t xml:space="preserve"> in </w:t>
      </w:r>
      <w:r w:rsidR="00E929CA" w:rsidRPr="00CD64A7">
        <w:rPr>
          <w:sz w:val="20"/>
          <w:szCs w:val="20"/>
        </w:rPr>
        <w:t>line</w:t>
      </w:r>
      <w:r w:rsidR="00A44DC1" w:rsidRPr="00CD64A7">
        <w:rPr>
          <w:sz w:val="20"/>
          <w:szCs w:val="20"/>
        </w:rPr>
        <w:t xml:space="preserve"> with the observation of [31</w:t>
      </w:r>
      <w:r w:rsidR="00297107" w:rsidRPr="00CD64A7">
        <w:rPr>
          <w:sz w:val="20"/>
          <w:szCs w:val="20"/>
        </w:rPr>
        <w:t xml:space="preserve">], </w:t>
      </w:r>
      <w:r w:rsidR="00FD5DA9" w:rsidRPr="00CD64A7">
        <w:rPr>
          <w:sz w:val="20"/>
          <w:szCs w:val="20"/>
        </w:rPr>
        <w:t xml:space="preserve">where an increment of pH value at both control and </w:t>
      </w:r>
      <w:r w:rsidR="00244616" w:rsidRPr="00CD64A7">
        <w:rPr>
          <w:sz w:val="20"/>
          <w:szCs w:val="20"/>
        </w:rPr>
        <w:t xml:space="preserve">treatment </w:t>
      </w:r>
      <w:r w:rsidR="00FD5DA9" w:rsidRPr="00CD64A7">
        <w:rPr>
          <w:sz w:val="20"/>
          <w:szCs w:val="20"/>
        </w:rPr>
        <w:t xml:space="preserve">group during </w:t>
      </w:r>
      <w:r w:rsidR="008335E9" w:rsidRPr="00CD64A7">
        <w:rPr>
          <w:sz w:val="20"/>
          <w:szCs w:val="20"/>
        </w:rPr>
        <w:t xml:space="preserve">the </w:t>
      </w:r>
      <w:r w:rsidR="00FD5DA9" w:rsidRPr="00CD64A7">
        <w:rPr>
          <w:sz w:val="20"/>
          <w:szCs w:val="20"/>
        </w:rPr>
        <w:t>storage period.</w:t>
      </w:r>
    </w:p>
    <w:p w14:paraId="19C75363" w14:textId="77777777" w:rsidR="00F06E2D" w:rsidRPr="00CD64A7" w:rsidRDefault="00F06E2D" w:rsidP="0045794D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46B28BBB" w14:textId="56E328EB" w:rsidR="008A5D7F" w:rsidRPr="00CD64A7" w:rsidRDefault="00FD5DA9" w:rsidP="008A5D7F">
      <w:pPr>
        <w:tabs>
          <w:tab w:val="left" w:pos="6660"/>
        </w:tabs>
        <w:jc w:val="both"/>
        <w:outlineLvl w:val="0"/>
        <w:rPr>
          <w:sz w:val="20"/>
          <w:szCs w:val="20"/>
        </w:rPr>
      </w:pPr>
      <w:r w:rsidRPr="00CD64A7">
        <w:rPr>
          <w:sz w:val="20"/>
          <w:szCs w:val="20"/>
        </w:rPr>
        <w:t xml:space="preserve">The total plate count of beef meat in both </w:t>
      </w:r>
      <w:r w:rsidR="00F006D6" w:rsidRPr="00CD64A7">
        <w:rPr>
          <w:sz w:val="20"/>
          <w:szCs w:val="20"/>
        </w:rPr>
        <w:t xml:space="preserve">the </w:t>
      </w:r>
      <w:r w:rsidRPr="00CD64A7">
        <w:rPr>
          <w:sz w:val="20"/>
          <w:szCs w:val="20"/>
        </w:rPr>
        <w:t>control and treatment beef samples were illustrated in Fig</w:t>
      </w:r>
      <w:r w:rsidR="009C3E8C" w:rsidRPr="00CD64A7">
        <w:rPr>
          <w:sz w:val="20"/>
          <w:szCs w:val="20"/>
        </w:rPr>
        <w:t>ure</w:t>
      </w:r>
      <w:r w:rsidRPr="00CD64A7">
        <w:rPr>
          <w:sz w:val="20"/>
          <w:szCs w:val="20"/>
        </w:rPr>
        <w:t xml:space="preserve"> </w:t>
      </w:r>
      <w:r w:rsidR="00F36AB7" w:rsidRPr="00CD64A7">
        <w:rPr>
          <w:sz w:val="20"/>
          <w:szCs w:val="20"/>
        </w:rPr>
        <w:t>3</w:t>
      </w:r>
      <w:r w:rsidRPr="00CD64A7">
        <w:rPr>
          <w:sz w:val="20"/>
          <w:szCs w:val="20"/>
        </w:rPr>
        <w:t xml:space="preserve">. The perforated black line represented the maximum limit of acceptable microbial load on fresh beef meat. </w:t>
      </w:r>
      <w:r w:rsidR="009C7D7D" w:rsidRPr="00CD64A7">
        <w:rPr>
          <w:sz w:val="20"/>
          <w:szCs w:val="20"/>
        </w:rPr>
        <w:t>Both control and treatment beef samples showed an increasing trend from 3.77 log CFU/mL to 8.06 log CFU/mL and 3.77 log CFU/mL to 7.02 log CFU/mL in microbial load during the storage period at 4</w:t>
      </w:r>
      <w:r w:rsidR="00F42CFC">
        <w:rPr>
          <w:sz w:val="20"/>
          <w:szCs w:val="20"/>
        </w:rPr>
        <w:t xml:space="preserve"> </w:t>
      </w:r>
      <w:r w:rsidR="009C7D7D" w:rsidRPr="00CD64A7">
        <w:rPr>
          <w:sz w:val="20"/>
          <w:szCs w:val="20"/>
        </w:rPr>
        <w:t>°C from day 0 to day 7</w:t>
      </w:r>
      <w:r w:rsidRPr="00CD64A7">
        <w:rPr>
          <w:sz w:val="20"/>
          <w:szCs w:val="20"/>
        </w:rPr>
        <w:t xml:space="preserve">. </w:t>
      </w:r>
      <w:r w:rsidR="009C7D7D" w:rsidRPr="00CD64A7">
        <w:rPr>
          <w:sz w:val="20"/>
          <w:szCs w:val="20"/>
        </w:rPr>
        <w:t xml:space="preserve">On day 0, </w:t>
      </w:r>
      <w:r w:rsidR="006677B0" w:rsidRPr="00CD64A7">
        <w:rPr>
          <w:sz w:val="20"/>
          <w:szCs w:val="20"/>
        </w:rPr>
        <w:t>initial value of the total plate count</w:t>
      </w:r>
      <w:r w:rsidR="009C7D7D" w:rsidRPr="00CD64A7">
        <w:rPr>
          <w:sz w:val="20"/>
          <w:szCs w:val="20"/>
        </w:rPr>
        <w:t xml:space="preserve"> (TPC)</w:t>
      </w:r>
      <w:r w:rsidRPr="00CD64A7">
        <w:rPr>
          <w:sz w:val="20"/>
          <w:szCs w:val="20"/>
        </w:rPr>
        <w:t xml:space="preserve"> on beef meat was 3.77 log </w:t>
      </w:r>
      <w:r w:rsidR="005F641E" w:rsidRPr="00CD64A7">
        <w:rPr>
          <w:sz w:val="20"/>
          <w:szCs w:val="20"/>
        </w:rPr>
        <w:t>CFU</w:t>
      </w:r>
      <w:r w:rsidRPr="00CD64A7">
        <w:rPr>
          <w:sz w:val="20"/>
          <w:szCs w:val="20"/>
        </w:rPr>
        <w:t>/mL</w:t>
      </w:r>
      <w:r w:rsidR="008B21D5" w:rsidRPr="00CD64A7">
        <w:rPr>
          <w:sz w:val="20"/>
          <w:szCs w:val="20"/>
        </w:rPr>
        <w:t>.</w:t>
      </w:r>
      <w:r w:rsidRPr="00CD64A7">
        <w:rPr>
          <w:sz w:val="20"/>
          <w:szCs w:val="20"/>
        </w:rPr>
        <w:t xml:space="preserve"> As expected, </w:t>
      </w:r>
      <w:r w:rsidR="00F006D6" w:rsidRPr="00CD64A7">
        <w:rPr>
          <w:sz w:val="20"/>
          <w:szCs w:val="20"/>
        </w:rPr>
        <w:t xml:space="preserve">the </w:t>
      </w:r>
      <w:r w:rsidR="00A44DC1" w:rsidRPr="00CD64A7">
        <w:rPr>
          <w:sz w:val="20"/>
          <w:szCs w:val="20"/>
        </w:rPr>
        <w:t xml:space="preserve">treatment beef </w:t>
      </w:r>
      <w:r w:rsidRPr="00CD64A7">
        <w:rPr>
          <w:sz w:val="20"/>
          <w:szCs w:val="20"/>
        </w:rPr>
        <w:t xml:space="preserve">sample showed </w:t>
      </w:r>
      <w:r w:rsidR="00F006D6" w:rsidRPr="00CD64A7">
        <w:rPr>
          <w:sz w:val="20"/>
          <w:szCs w:val="20"/>
        </w:rPr>
        <w:t xml:space="preserve">a </w:t>
      </w:r>
      <w:r w:rsidRPr="00CD64A7">
        <w:rPr>
          <w:sz w:val="20"/>
          <w:szCs w:val="20"/>
        </w:rPr>
        <w:t>reduction (p</w:t>
      </w:r>
      <w:r w:rsidR="007367D2" w:rsidRPr="00CD64A7">
        <w:rPr>
          <w:sz w:val="20"/>
          <w:szCs w:val="20"/>
        </w:rPr>
        <w:t xml:space="preserve"> ≤ </w:t>
      </w:r>
      <w:r w:rsidR="006677B0" w:rsidRPr="00CD64A7">
        <w:rPr>
          <w:sz w:val="20"/>
          <w:szCs w:val="20"/>
        </w:rPr>
        <w:t>0.05) in total plate count</w:t>
      </w:r>
      <w:r w:rsidRPr="00CD64A7">
        <w:rPr>
          <w:sz w:val="20"/>
          <w:szCs w:val="20"/>
        </w:rPr>
        <w:t xml:space="preserve"> </w:t>
      </w:r>
      <w:r w:rsidR="009C7D7D" w:rsidRPr="00CD64A7">
        <w:rPr>
          <w:sz w:val="20"/>
          <w:szCs w:val="20"/>
        </w:rPr>
        <w:t xml:space="preserve">than </w:t>
      </w:r>
      <w:r w:rsidRPr="00CD64A7">
        <w:rPr>
          <w:sz w:val="20"/>
          <w:szCs w:val="20"/>
        </w:rPr>
        <w:t>control group</w:t>
      </w:r>
      <w:r w:rsidR="00244616" w:rsidRPr="00CD64A7">
        <w:rPr>
          <w:sz w:val="20"/>
          <w:szCs w:val="20"/>
        </w:rPr>
        <w:t>. T</w:t>
      </w:r>
      <w:r w:rsidRPr="00CD64A7">
        <w:rPr>
          <w:sz w:val="20"/>
          <w:szCs w:val="20"/>
        </w:rPr>
        <w:t>he antimicrobial effect of CH-PPE edible film was attributed to the punicalagins in PPE.  By inhibiti</w:t>
      </w:r>
      <w:r w:rsidR="006677B0" w:rsidRPr="00CD64A7">
        <w:rPr>
          <w:sz w:val="20"/>
          <w:szCs w:val="20"/>
        </w:rPr>
        <w:t xml:space="preserve">ng the growth of PA and SA, the total plate count </w:t>
      </w:r>
      <w:r w:rsidRPr="00CD64A7">
        <w:rPr>
          <w:sz w:val="20"/>
          <w:szCs w:val="20"/>
        </w:rPr>
        <w:t>can be reduced partly.</w:t>
      </w:r>
    </w:p>
    <w:p w14:paraId="4B16E57E" w14:textId="77777777" w:rsidR="008A5D7F" w:rsidRPr="00CD64A7" w:rsidRDefault="008A5D7F" w:rsidP="008A5D7F">
      <w:pPr>
        <w:tabs>
          <w:tab w:val="left" w:pos="6660"/>
        </w:tabs>
        <w:jc w:val="both"/>
        <w:outlineLvl w:val="0"/>
        <w:rPr>
          <w:sz w:val="20"/>
          <w:szCs w:val="20"/>
        </w:rPr>
      </w:pPr>
    </w:p>
    <w:p w14:paraId="7CDB1F9E" w14:textId="642C1436" w:rsidR="00B8564E" w:rsidRPr="00CD64A7" w:rsidRDefault="00CD27B8" w:rsidP="00B2728F">
      <w:pPr>
        <w:tabs>
          <w:tab w:val="left" w:pos="6660"/>
        </w:tabs>
        <w:jc w:val="center"/>
        <w:rPr>
          <w:b/>
          <w:sz w:val="20"/>
        </w:rPr>
      </w:pPr>
      <w:r w:rsidRPr="00CD64A7">
        <w:rPr>
          <w:noProof/>
          <w:color w:val="000000"/>
          <w:sz w:val="20"/>
          <w:lang w:eastAsia="en-MY"/>
        </w:rPr>
        <w:drawing>
          <wp:inline distT="0" distB="0" distL="0" distR="0" wp14:anchorId="524B5F5C" wp14:editId="4B2B4AD8">
            <wp:extent cx="3736800" cy="2224800"/>
            <wp:effectExtent l="19050" t="19050" r="16510" b="23495"/>
            <wp:docPr id="7" name="Chart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6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00" cy="2224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58FB89" w14:textId="77777777" w:rsidR="00B2728F" w:rsidRPr="00CD64A7" w:rsidRDefault="00B2728F" w:rsidP="00B2728F">
      <w:pPr>
        <w:tabs>
          <w:tab w:val="left" w:pos="6660"/>
        </w:tabs>
        <w:jc w:val="center"/>
        <w:rPr>
          <w:b/>
          <w:sz w:val="20"/>
        </w:rPr>
      </w:pPr>
    </w:p>
    <w:p w14:paraId="59B6C2CF" w14:textId="64243094" w:rsidR="00B8564E" w:rsidRPr="00CD64A7" w:rsidRDefault="00F90C5D" w:rsidP="00B2728F">
      <w:pPr>
        <w:tabs>
          <w:tab w:val="left" w:pos="6660"/>
        </w:tabs>
        <w:jc w:val="center"/>
        <w:rPr>
          <w:bCs/>
          <w:sz w:val="20"/>
        </w:rPr>
      </w:pPr>
      <w:r w:rsidRPr="00CD64A7">
        <w:rPr>
          <w:bCs/>
          <w:sz w:val="20"/>
        </w:rPr>
        <w:t>Figure</w:t>
      </w:r>
      <w:r w:rsidR="009C3E8C" w:rsidRPr="00CD64A7">
        <w:rPr>
          <w:bCs/>
          <w:sz w:val="20"/>
        </w:rPr>
        <w:t xml:space="preserve"> 3</w:t>
      </w:r>
      <w:r w:rsidR="00A07039" w:rsidRPr="00CD64A7">
        <w:rPr>
          <w:bCs/>
          <w:sz w:val="20"/>
        </w:rPr>
        <w:t>.</w:t>
      </w:r>
      <w:r w:rsidR="0080054B" w:rsidRPr="00CD64A7">
        <w:rPr>
          <w:bCs/>
          <w:sz w:val="20"/>
        </w:rPr>
        <w:t xml:space="preserve"> </w:t>
      </w:r>
      <w:r w:rsidR="00FD5DA9" w:rsidRPr="00CD64A7">
        <w:rPr>
          <w:bCs/>
          <w:sz w:val="20"/>
        </w:rPr>
        <w:t>Total plate count of beef meat at</w:t>
      </w:r>
      <w:r w:rsidR="00B2728F" w:rsidRPr="00CD64A7">
        <w:rPr>
          <w:bCs/>
          <w:sz w:val="20"/>
        </w:rPr>
        <w:t xml:space="preserve"> both control and treatment</w:t>
      </w:r>
      <w:r w:rsidR="00FD5DA9" w:rsidRPr="00CD64A7">
        <w:rPr>
          <w:bCs/>
          <w:sz w:val="20"/>
        </w:rPr>
        <w:t xml:space="preserve"> samples during 7 storage days at 4</w:t>
      </w:r>
      <w:r w:rsidR="00F42CFC">
        <w:rPr>
          <w:bCs/>
          <w:sz w:val="20"/>
        </w:rPr>
        <w:t xml:space="preserve"> </w:t>
      </w:r>
      <w:r w:rsidR="00FD5DA9" w:rsidRPr="00CD64A7">
        <w:rPr>
          <w:bCs/>
          <w:sz w:val="20"/>
        </w:rPr>
        <w:t>°C</w:t>
      </w:r>
      <w:r w:rsidR="00433E18" w:rsidRPr="00CD64A7">
        <w:rPr>
          <w:bCs/>
          <w:sz w:val="20"/>
        </w:rPr>
        <w:t xml:space="preserve"> </w:t>
      </w:r>
    </w:p>
    <w:p w14:paraId="535C6BC5" w14:textId="77777777" w:rsidR="00B8564E" w:rsidRPr="00CD64A7" w:rsidRDefault="00B8564E" w:rsidP="00F06E2D">
      <w:pPr>
        <w:tabs>
          <w:tab w:val="left" w:pos="6660"/>
        </w:tabs>
        <w:ind w:firstLine="709"/>
        <w:jc w:val="both"/>
      </w:pPr>
    </w:p>
    <w:p w14:paraId="304F1B7D" w14:textId="5B688EAE" w:rsidR="00D70FF1" w:rsidRPr="00CD64A7" w:rsidRDefault="00297107" w:rsidP="00F42CFC">
      <w:pPr>
        <w:tabs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>B</w:t>
      </w:r>
      <w:r w:rsidR="00FD5DA9" w:rsidRPr="00CD64A7">
        <w:rPr>
          <w:sz w:val="20"/>
        </w:rPr>
        <w:t>eef meat with</w:t>
      </w:r>
      <w:r w:rsidR="00D276BF" w:rsidRPr="00CD64A7">
        <w:rPr>
          <w:sz w:val="20"/>
        </w:rPr>
        <w:t xml:space="preserve"> &gt; </w:t>
      </w:r>
      <w:r w:rsidR="00FD5DA9" w:rsidRPr="00CD64A7">
        <w:rPr>
          <w:sz w:val="20"/>
        </w:rPr>
        <w:t xml:space="preserve">7 log </w:t>
      </w:r>
      <w:r w:rsidR="005F641E" w:rsidRPr="00CD64A7">
        <w:rPr>
          <w:sz w:val="20"/>
        </w:rPr>
        <w:t>CFU</w:t>
      </w:r>
      <w:r w:rsidR="00FD5DA9" w:rsidRPr="00CD64A7">
        <w:rPr>
          <w:sz w:val="20"/>
        </w:rPr>
        <w:t>/mL of spoilage microorganisms is unacceptable an</w:t>
      </w:r>
      <w:r w:rsidRPr="00CD64A7">
        <w:rPr>
          <w:sz w:val="20"/>
        </w:rPr>
        <w:t xml:space="preserve">d </w:t>
      </w:r>
      <w:r w:rsidR="00A44DC1" w:rsidRPr="00CD64A7">
        <w:rPr>
          <w:sz w:val="20"/>
        </w:rPr>
        <w:t>unsafe for human consumption [54</w:t>
      </w:r>
      <w:r w:rsidRPr="00CD64A7">
        <w:rPr>
          <w:sz w:val="20"/>
        </w:rPr>
        <w:t xml:space="preserve">]. </w:t>
      </w:r>
      <w:r w:rsidR="00FD5DA9" w:rsidRPr="00CD64A7">
        <w:rPr>
          <w:sz w:val="20"/>
        </w:rPr>
        <w:t xml:space="preserve">For </w:t>
      </w:r>
      <w:r w:rsidR="000823F0" w:rsidRPr="00CD64A7">
        <w:rPr>
          <w:sz w:val="20"/>
        </w:rPr>
        <w:t xml:space="preserve">the </w:t>
      </w:r>
      <w:r w:rsidR="00FD5DA9" w:rsidRPr="00CD64A7">
        <w:rPr>
          <w:sz w:val="20"/>
        </w:rPr>
        <w:t>c</w:t>
      </w:r>
      <w:r w:rsidR="00A07039" w:rsidRPr="00CD64A7">
        <w:rPr>
          <w:sz w:val="20"/>
        </w:rPr>
        <w:t>ontrol beef sample, the total plate count</w:t>
      </w:r>
      <w:r w:rsidR="00FD5DA9" w:rsidRPr="00CD64A7">
        <w:rPr>
          <w:sz w:val="20"/>
        </w:rPr>
        <w:t xml:space="preserve"> </w:t>
      </w:r>
      <w:r w:rsidR="000823F0" w:rsidRPr="00CD64A7">
        <w:rPr>
          <w:sz w:val="20"/>
        </w:rPr>
        <w:t>h</w:t>
      </w:r>
      <w:r w:rsidR="00FD5DA9" w:rsidRPr="00CD64A7">
        <w:rPr>
          <w:sz w:val="20"/>
        </w:rPr>
        <w:t>as reached the limit point at day 4 and unfit for consumption. With the applicatio</w:t>
      </w:r>
      <w:r w:rsidR="006677B0" w:rsidRPr="00CD64A7">
        <w:rPr>
          <w:sz w:val="20"/>
        </w:rPr>
        <w:t xml:space="preserve">n of CH-PPE edible film, the </w:t>
      </w:r>
      <w:r w:rsidR="00D91DFA" w:rsidRPr="00CD64A7">
        <w:rPr>
          <w:sz w:val="20"/>
        </w:rPr>
        <w:t xml:space="preserve">TPC of beef sample was </w:t>
      </w:r>
      <w:r w:rsidR="00FD5DA9" w:rsidRPr="00CD64A7">
        <w:rPr>
          <w:sz w:val="20"/>
        </w:rPr>
        <w:t xml:space="preserve">4.17 log </w:t>
      </w:r>
      <w:r w:rsidR="005F641E" w:rsidRPr="00CD64A7">
        <w:rPr>
          <w:sz w:val="20"/>
        </w:rPr>
        <w:t>CFU</w:t>
      </w:r>
      <w:r w:rsidR="00FD5DA9" w:rsidRPr="00CD64A7">
        <w:rPr>
          <w:sz w:val="20"/>
        </w:rPr>
        <w:t>/mL at day 4 where a 2.8 log reduction was achieved</w:t>
      </w:r>
      <w:r w:rsidR="000823F0" w:rsidRPr="00CD64A7">
        <w:rPr>
          <w:sz w:val="20"/>
        </w:rPr>
        <w:t>,</w:t>
      </w:r>
      <w:r w:rsidR="00FD5DA9" w:rsidRPr="00CD64A7">
        <w:rPr>
          <w:sz w:val="20"/>
        </w:rPr>
        <w:t xml:space="preserve"> and the shelf life of beef has been </w:t>
      </w:r>
      <w:r w:rsidR="00792FEE" w:rsidRPr="00CD64A7">
        <w:rPr>
          <w:sz w:val="20"/>
        </w:rPr>
        <w:t xml:space="preserve">effectively </w:t>
      </w:r>
      <w:r w:rsidR="00FD5DA9" w:rsidRPr="00CD64A7">
        <w:rPr>
          <w:sz w:val="20"/>
        </w:rPr>
        <w:t>extended from day 4 to day 7. A similar study has reported that milk protein-based film incorporated pimento essential oil has show</w:t>
      </w:r>
      <w:r w:rsidR="000823F0" w:rsidRPr="00CD64A7">
        <w:rPr>
          <w:sz w:val="20"/>
        </w:rPr>
        <w:t>n</w:t>
      </w:r>
      <w:r w:rsidR="00FD5DA9" w:rsidRPr="00CD64A7">
        <w:rPr>
          <w:sz w:val="20"/>
        </w:rPr>
        <w:t xml:space="preserve"> </w:t>
      </w:r>
      <w:r w:rsidR="000823F0" w:rsidRPr="00CD64A7">
        <w:rPr>
          <w:sz w:val="20"/>
        </w:rPr>
        <w:t xml:space="preserve">a </w:t>
      </w:r>
      <w:r w:rsidR="00FD5DA9" w:rsidRPr="00CD64A7">
        <w:rPr>
          <w:sz w:val="20"/>
        </w:rPr>
        <w:t xml:space="preserve">reduction of </w:t>
      </w:r>
      <w:r w:rsidR="00FD5DA9" w:rsidRPr="00CD64A7">
        <w:rPr>
          <w:i/>
          <w:iCs/>
          <w:sz w:val="20"/>
        </w:rPr>
        <w:t>E.</w:t>
      </w:r>
      <w:r w:rsidR="006D5EAC" w:rsidRPr="00CD64A7">
        <w:rPr>
          <w:i/>
          <w:iCs/>
          <w:sz w:val="20"/>
        </w:rPr>
        <w:t xml:space="preserve"> </w:t>
      </w:r>
      <w:r w:rsidR="00FD5DA9" w:rsidRPr="00CD64A7">
        <w:rPr>
          <w:i/>
          <w:iCs/>
          <w:sz w:val="20"/>
        </w:rPr>
        <w:t>coli</w:t>
      </w:r>
      <w:r w:rsidR="00FD5DA9" w:rsidRPr="00CD64A7">
        <w:rPr>
          <w:sz w:val="20"/>
        </w:rPr>
        <w:t xml:space="preserve"> counts on beef meat </w:t>
      </w:r>
      <w:r w:rsidR="000823F0" w:rsidRPr="00CD64A7">
        <w:rPr>
          <w:sz w:val="20"/>
        </w:rPr>
        <w:t>on</w:t>
      </w:r>
      <w:r w:rsidR="00FD5DA9" w:rsidRPr="00CD64A7">
        <w:rPr>
          <w:sz w:val="20"/>
        </w:rPr>
        <w:t xml:space="preserve"> day 5 </w:t>
      </w:r>
      <w:r w:rsidR="00A44DC1" w:rsidRPr="00CD64A7">
        <w:rPr>
          <w:sz w:val="20"/>
        </w:rPr>
        <w:t>[32</w:t>
      </w:r>
      <w:r w:rsidRPr="00CD64A7">
        <w:rPr>
          <w:sz w:val="20"/>
        </w:rPr>
        <w:t xml:space="preserve">]. </w:t>
      </w:r>
      <w:r w:rsidR="00FA516F" w:rsidRPr="00CD64A7">
        <w:rPr>
          <w:sz w:val="20"/>
        </w:rPr>
        <w:t xml:space="preserve">In comparison, CH-PPE edible film is an effective tool in </w:t>
      </w:r>
      <w:r w:rsidR="00293383" w:rsidRPr="00CD64A7">
        <w:rPr>
          <w:sz w:val="20"/>
        </w:rPr>
        <w:t>retaining</w:t>
      </w:r>
      <w:r w:rsidR="00FA516F" w:rsidRPr="00CD64A7">
        <w:rPr>
          <w:sz w:val="20"/>
        </w:rPr>
        <w:t xml:space="preserve"> the quality and </w:t>
      </w:r>
      <w:r w:rsidR="00792FEE" w:rsidRPr="00CD64A7">
        <w:rPr>
          <w:sz w:val="20"/>
        </w:rPr>
        <w:t>prolonging</w:t>
      </w:r>
      <w:r w:rsidR="00FA516F" w:rsidRPr="00CD64A7">
        <w:rPr>
          <w:sz w:val="20"/>
        </w:rPr>
        <w:t xml:space="preserve"> the shelf life of beef.    </w:t>
      </w:r>
    </w:p>
    <w:p w14:paraId="65DE581C" w14:textId="77777777" w:rsidR="006B42EA" w:rsidRPr="00CD64A7" w:rsidRDefault="00FD5DA9" w:rsidP="00B2728F">
      <w:pPr>
        <w:jc w:val="center"/>
        <w:rPr>
          <w:b/>
          <w:sz w:val="20"/>
        </w:rPr>
      </w:pPr>
      <w:r w:rsidRPr="00CD64A7">
        <w:rPr>
          <w:b/>
          <w:sz w:val="20"/>
        </w:rPr>
        <w:lastRenderedPageBreak/>
        <w:t>Conclusions</w:t>
      </w:r>
    </w:p>
    <w:p w14:paraId="6FE07677" w14:textId="55369F26" w:rsidR="008D351E" w:rsidRPr="00CD64A7" w:rsidRDefault="00D91DFA" w:rsidP="008D351E">
      <w:pPr>
        <w:tabs>
          <w:tab w:val="left" w:pos="2475"/>
          <w:tab w:val="left" w:pos="6660"/>
        </w:tabs>
        <w:jc w:val="both"/>
        <w:outlineLvl w:val="0"/>
        <w:rPr>
          <w:sz w:val="20"/>
        </w:rPr>
      </w:pPr>
      <w:r w:rsidRPr="00CD64A7">
        <w:rPr>
          <w:sz w:val="20"/>
        </w:rPr>
        <w:t>The pomegranate peel extract and chitosan concentration had a significant impact on the edible film's physical, mechanical, chemical, and antimicrobial properties</w:t>
      </w:r>
      <w:r w:rsidR="00FD5DA9" w:rsidRPr="00CD64A7">
        <w:rPr>
          <w:sz w:val="20"/>
        </w:rPr>
        <w:t>.</w:t>
      </w:r>
      <w:r w:rsidR="00435430" w:rsidRPr="00CD64A7">
        <w:rPr>
          <w:sz w:val="20"/>
        </w:rPr>
        <w:t xml:space="preserve"> The best combination of the pomegranate peel extract and chitosan in this study was 4.0% PPE and 1.5% </w:t>
      </w:r>
      <w:r w:rsidR="00EF1808" w:rsidRPr="00CD64A7">
        <w:rPr>
          <w:sz w:val="20"/>
        </w:rPr>
        <w:t>c</w:t>
      </w:r>
      <w:r w:rsidR="00435430" w:rsidRPr="00CD64A7">
        <w:rPr>
          <w:sz w:val="20"/>
        </w:rPr>
        <w:t>hitosan.</w:t>
      </w:r>
      <w:r w:rsidR="009A04C1" w:rsidRPr="00CD64A7">
        <w:rPr>
          <w:sz w:val="20"/>
        </w:rPr>
        <w:t xml:space="preserve"> Increasing concentration of pomegranate peel extract enhance film’s thickness,</w:t>
      </w:r>
      <w:r w:rsidR="000D266F" w:rsidRPr="00CD64A7">
        <w:rPr>
          <w:sz w:val="20"/>
        </w:rPr>
        <w:t xml:space="preserve"> water solubility, and antimicrobial </w:t>
      </w:r>
      <w:r w:rsidR="00D201F9" w:rsidRPr="00CD64A7">
        <w:rPr>
          <w:sz w:val="20"/>
        </w:rPr>
        <w:t>properties</w:t>
      </w:r>
      <w:r w:rsidR="000D266F" w:rsidRPr="00CD64A7">
        <w:rPr>
          <w:sz w:val="20"/>
        </w:rPr>
        <w:t xml:space="preserve"> against </w:t>
      </w:r>
      <w:r w:rsidR="000D266F" w:rsidRPr="00CD64A7">
        <w:rPr>
          <w:i/>
          <w:sz w:val="20"/>
        </w:rPr>
        <w:t>Pseudomonas aeruginosa</w:t>
      </w:r>
      <w:r w:rsidR="000D266F" w:rsidRPr="00CD64A7">
        <w:rPr>
          <w:sz w:val="20"/>
        </w:rPr>
        <w:t xml:space="preserve"> and </w:t>
      </w:r>
      <w:r w:rsidR="000D266F" w:rsidRPr="00CD64A7">
        <w:rPr>
          <w:i/>
          <w:sz w:val="20"/>
        </w:rPr>
        <w:t>Staphylococcus aureus</w:t>
      </w:r>
      <w:r w:rsidR="000D266F" w:rsidRPr="00CD64A7">
        <w:rPr>
          <w:sz w:val="20"/>
        </w:rPr>
        <w:t xml:space="preserve"> while t</w:t>
      </w:r>
      <w:r w:rsidR="009A04C1" w:rsidRPr="00CD64A7">
        <w:rPr>
          <w:sz w:val="20"/>
        </w:rPr>
        <w:t>he addition of chitosan improved film</w:t>
      </w:r>
      <w:r w:rsidR="00291DD3" w:rsidRPr="00CD64A7">
        <w:rPr>
          <w:sz w:val="20"/>
        </w:rPr>
        <w:t>’s</w:t>
      </w:r>
      <w:r w:rsidR="009A04C1" w:rsidRPr="00CD64A7">
        <w:rPr>
          <w:sz w:val="20"/>
        </w:rPr>
        <w:t xml:space="preserve"> thickness and moisture content, but decrease film’</w:t>
      </w:r>
      <w:r w:rsidR="00977E56" w:rsidRPr="00CD64A7">
        <w:rPr>
          <w:sz w:val="20"/>
        </w:rPr>
        <w:t>s</w:t>
      </w:r>
      <w:r w:rsidR="009A04C1" w:rsidRPr="00CD64A7">
        <w:rPr>
          <w:sz w:val="20"/>
        </w:rPr>
        <w:t xml:space="preserve"> water solubility.</w:t>
      </w:r>
      <w:r w:rsidR="00F07959" w:rsidRPr="00CD64A7">
        <w:rPr>
          <w:sz w:val="20"/>
        </w:rPr>
        <w:t xml:space="preserve"> The CH-PPE edible film is an important tool for preserving the quality of beef and extending its shelf life</w:t>
      </w:r>
      <w:r w:rsidR="00096B5E" w:rsidRPr="00CD64A7">
        <w:rPr>
          <w:sz w:val="20"/>
        </w:rPr>
        <w:t xml:space="preserve">. With the application of CH-PPE edible film, the </w:t>
      </w:r>
      <w:r w:rsidR="00F07959" w:rsidRPr="00CD64A7">
        <w:rPr>
          <w:sz w:val="20"/>
        </w:rPr>
        <w:t xml:space="preserve">TPC </w:t>
      </w:r>
      <w:r w:rsidR="00096B5E" w:rsidRPr="00CD64A7">
        <w:rPr>
          <w:sz w:val="20"/>
        </w:rPr>
        <w:t>of beef meat was 4.17 log CFU/mL at day 4 where a 2.8 log reduction was achieved, and the shelf life of beef has been effectively extended from day 4 to day 7.</w:t>
      </w:r>
      <w:r w:rsidR="00F06F21" w:rsidRPr="00CD64A7">
        <w:rPr>
          <w:sz w:val="20"/>
        </w:rPr>
        <w:t xml:space="preserve"> The edible film with enhanced mechanical and antimicrobial properties had the potential to be developed for active food packaging applications.</w:t>
      </w:r>
      <w:r w:rsidR="00EF1808" w:rsidRPr="00CD64A7">
        <w:rPr>
          <w:sz w:val="20"/>
        </w:rPr>
        <w:t xml:space="preserve"> </w:t>
      </w:r>
      <w:r w:rsidR="008D351E" w:rsidRPr="00CD64A7">
        <w:rPr>
          <w:sz w:val="20"/>
        </w:rPr>
        <w:t>Furthermore, additional research should be conducted to investigate other applications to various meat products and microorganisms for the strength and effectiveness of chitosan-based edible film containing pomegranate peel extract.</w:t>
      </w:r>
    </w:p>
    <w:p w14:paraId="1C4C7001" w14:textId="7CDAC5BA" w:rsidR="001F3B8B" w:rsidRPr="00CD64A7" w:rsidRDefault="00096B5E" w:rsidP="008D351E">
      <w:pPr>
        <w:tabs>
          <w:tab w:val="left" w:pos="2475"/>
          <w:tab w:val="left" w:pos="6660"/>
        </w:tabs>
        <w:jc w:val="both"/>
        <w:outlineLvl w:val="0"/>
        <w:rPr>
          <w:i/>
          <w:sz w:val="20"/>
        </w:rPr>
      </w:pPr>
      <w:r w:rsidRPr="00CD64A7">
        <w:rPr>
          <w:sz w:val="20"/>
        </w:rPr>
        <w:t xml:space="preserve"> </w:t>
      </w:r>
    </w:p>
    <w:p w14:paraId="3B719D2C" w14:textId="77777777" w:rsidR="006B42EA" w:rsidRPr="00CD64A7" w:rsidRDefault="00B2728F" w:rsidP="00B2728F">
      <w:pPr>
        <w:jc w:val="center"/>
        <w:rPr>
          <w:sz w:val="20"/>
        </w:rPr>
      </w:pPr>
      <w:r w:rsidRPr="00CD64A7">
        <w:rPr>
          <w:b/>
          <w:sz w:val="20"/>
        </w:rPr>
        <w:t>A</w:t>
      </w:r>
      <w:r w:rsidR="00284753" w:rsidRPr="00CD64A7">
        <w:rPr>
          <w:b/>
          <w:sz w:val="20"/>
        </w:rPr>
        <w:t>cknowledgement</w:t>
      </w:r>
    </w:p>
    <w:p w14:paraId="021D397A" w14:textId="44C62FAD" w:rsidR="00315C72" w:rsidRDefault="00FD5DA9" w:rsidP="00315C72">
      <w:pPr>
        <w:tabs>
          <w:tab w:val="left" w:pos="6660"/>
        </w:tabs>
        <w:jc w:val="both"/>
        <w:rPr>
          <w:sz w:val="20"/>
        </w:rPr>
      </w:pPr>
      <w:r w:rsidRPr="00CD64A7">
        <w:rPr>
          <w:sz w:val="20"/>
        </w:rPr>
        <w:t>This work was supported by UCSI University Pioneer Scientist Fund (Proj-In-FAS-056).</w:t>
      </w:r>
    </w:p>
    <w:p w14:paraId="021FE082" w14:textId="77777777" w:rsidR="00F42CFC" w:rsidRPr="00CD64A7" w:rsidRDefault="00F42CFC" w:rsidP="00315C72">
      <w:pPr>
        <w:tabs>
          <w:tab w:val="left" w:pos="6660"/>
        </w:tabs>
        <w:jc w:val="both"/>
        <w:rPr>
          <w:sz w:val="20"/>
        </w:rPr>
      </w:pPr>
    </w:p>
    <w:p w14:paraId="3632B91D" w14:textId="77777777" w:rsidR="009E7E85" w:rsidRPr="00CD64A7" w:rsidRDefault="00BE259D" w:rsidP="00F42CFC">
      <w:pPr>
        <w:jc w:val="center"/>
        <w:rPr>
          <w:b/>
          <w:sz w:val="20"/>
          <w:szCs w:val="20"/>
        </w:rPr>
      </w:pPr>
      <w:r w:rsidRPr="00CD64A7">
        <w:rPr>
          <w:b/>
          <w:sz w:val="20"/>
          <w:szCs w:val="20"/>
        </w:rPr>
        <w:t>References</w:t>
      </w:r>
    </w:p>
    <w:p w14:paraId="52F4656D" w14:textId="77777777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Ghaani, M. (2016). An overview of the intelligent packaging technologies in the food sector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. </w:t>
      </w:r>
      <w:r w:rsidRPr="00CD64A7">
        <w:rPr>
          <w:rFonts w:ascii="Times New Roman" w:hAnsi="Times New Roman"/>
          <w:bCs/>
          <w:i/>
          <w:sz w:val="20"/>
          <w:szCs w:val="20"/>
        </w:rPr>
        <w:t>Trends in Food Science &amp; Technology</w:t>
      </w:r>
      <w:r w:rsidRPr="00CD64A7">
        <w:rPr>
          <w:rFonts w:ascii="Times New Roman" w:hAnsi="Times New Roman"/>
          <w:sz w:val="20"/>
          <w:szCs w:val="20"/>
        </w:rPr>
        <w:t xml:space="preserve">, (51): 1-11. </w:t>
      </w:r>
    </w:p>
    <w:p w14:paraId="04E3F9EB" w14:textId="521CE0F7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Brunazzi, G., Parisi</w:t>
      </w:r>
      <w:r w:rsidR="00700BF0" w:rsidRPr="00CD64A7">
        <w:rPr>
          <w:rFonts w:ascii="Times New Roman" w:hAnsi="Times New Roman"/>
          <w:sz w:val="20"/>
          <w:szCs w:val="20"/>
        </w:rPr>
        <w:t xml:space="preserve">, S. and </w:t>
      </w:r>
      <w:r w:rsidRPr="00CD64A7">
        <w:rPr>
          <w:rFonts w:ascii="Times New Roman" w:hAnsi="Times New Roman"/>
          <w:sz w:val="20"/>
          <w:szCs w:val="20"/>
        </w:rPr>
        <w:t xml:space="preserve">Pereno, A. (2014). The </w:t>
      </w:r>
      <w:r w:rsidR="00F42CFC" w:rsidRPr="00CD64A7">
        <w:rPr>
          <w:rFonts w:ascii="Times New Roman" w:hAnsi="Times New Roman"/>
          <w:sz w:val="20"/>
          <w:szCs w:val="20"/>
        </w:rPr>
        <w:t xml:space="preserve">importance of packaging design for the chemistry of food products. </w:t>
      </w:r>
      <w:r w:rsidRPr="00CD64A7">
        <w:rPr>
          <w:rFonts w:ascii="Times New Roman" w:hAnsi="Times New Roman"/>
          <w:i/>
          <w:sz w:val="20"/>
          <w:szCs w:val="20"/>
        </w:rPr>
        <w:t>Springer Briefs in Molecular Science</w:t>
      </w:r>
      <w:r w:rsidR="00F42CFC">
        <w:rPr>
          <w:rFonts w:ascii="Times New Roman" w:hAnsi="Times New Roman"/>
          <w:sz w:val="20"/>
          <w:szCs w:val="20"/>
        </w:rPr>
        <w:t xml:space="preserve">: pp. </w:t>
      </w:r>
      <w:r w:rsidRPr="00CD64A7">
        <w:rPr>
          <w:rFonts w:ascii="Times New Roman" w:hAnsi="Times New Roman"/>
          <w:sz w:val="20"/>
          <w:szCs w:val="20"/>
        </w:rPr>
        <w:t>1-3.</w:t>
      </w:r>
    </w:p>
    <w:p w14:paraId="38F74E64" w14:textId="34668F01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Rizzolo, A. (2016). Volatile compound composition and antioxidant activity of cooked ham slices packed in propolis- based active packaging. </w:t>
      </w:r>
      <w:r w:rsidRPr="00CD64A7">
        <w:rPr>
          <w:rFonts w:ascii="Times New Roman" w:hAnsi="Times New Roman"/>
          <w:bCs/>
          <w:i/>
          <w:sz w:val="20"/>
          <w:szCs w:val="20"/>
        </w:rPr>
        <w:t>Food Packaging and Shelf Life</w:t>
      </w:r>
      <w:r w:rsidRPr="00CD64A7">
        <w:rPr>
          <w:rFonts w:ascii="Times New Roman" w:hAnsi="Times New Roman"/>
          <w:sz w:val="20"/>
          <w:szCs w:val="20"/>
        </w:rPr>
        <w:t>, 8(16): 41</w:t>
      </w:r>
      <w:r w:rsidR="00F42CFC">
        <w:rPr>
          <w:rFonts w:ascii="Times New Roman" w:hAnsi="Times New Roman"/>
          <w:sz w:val="20"/>
          <w:szCs w:val="20"/>
        </w:rPr>
        <w:t>-</w:t>
      </w:r>
      <w:r w:rsidRPr="00CD64A7">
        <w:rPr>
          <w:rFonts w:ascii="Times New Roman" w:hAnsi="Times New Roman"/>
          <w:sz w:val="20"/>
          <w:szCs w:val="20"/>
        </w:rPr>
        <w:t xml:space="preserve">49. </w:t>
      </w:r>
    </w:p>
    <w:p w14:paraId="028717A4" w14:textId="67C30C07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Maisanaba, S. (2016).  A </w:t>
      </w:r>
      <w:r w:rsidR="00F42CFC" w:rsidRPr="00CD64A7">
        <w:rPr>
          <w:rFonts w:ascii="Times New Roman" w:hAnsi="Times New Roman"/>
          <w:sz w:val="20"/>
          <w:szCs w:val="20"/>
        </w:rPr>
        <w:t>new</w:t>
      </w:r>
      <w:r w:rsidR="00F42CFC">
        <w:rPr>
          <w:rFonts w:ascii="Times New Roman" w:hAnsi="Times New Roman"/>
          <w:sz w:val="20"/>
          <w:szCs w:val="20"/>
        </w:rPr>
        <w:t xml:space="preserve"> </w:t>
      </w:r>
      <w:r w:rsidR="00F42CFC" w:rsidRPr="00CD64A7">
        <w:rPr>
          <w:rFonts w:ascii="Times New Roman" w:hAnsi="Times New Roman"/>
          <w:sz w:val="20"/>
          <w:szCs w:val="20"/>
        </w:rPr>
        <w:t>advance</w:t>
      </w:r>
      <w:r w:rsidRPr="00CD64A7">
        <w:rPr>
          <w:rFonts w:ascii="Times New Roman" w:hAnsi="Times New Roman"/>
          <w:sz w:val="20"/>
          <w:szCs w:val="20"/>
        </w:rPr>
        <w:t xml:space="preserve"> in active packaging incorporated with essential oils or their main components for food preservation. </w:t>
      </w:r>
      <w:r w:rsidRPr="00CD64A7">
        <w:rPr>
          <w:rFonts w:ascii="Times New Roman" w:hAnsi="Times New Roman"/>
          <w:bCs/>
          <w:i/>
          <w:sz w:val="20"/>
          <w:szCs w:val="20"/>
        </w:rPr>
        <w:t>International Journal of Molecular Sciences</w:t>
      </w:r>
      <w:r w:rsidRPr="00CD64A7">
        <w:rPr>
          <w:rFonts w:ascii="Times New Roman" w:hAnsi="Times New Roman"/>
          <w:i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33(5): 447-515. </w:t>
      </w:r>
    </w:p>
    <w:p w14:paraId="13A2A2BB" w14:textId="40B162D4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Ponce, A.</w:t>
      </w:r>
      <w:r w:rsidR="00FF624F" w:rsidRPr="00CD64A7">
        <w:rPr>
          <w:rFonts w:ascii="Times New Roman" w:hAnsi="Times New Roman"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 xml:space="preserve">G. (2008). Antimicrobial and antioxidant activities of edible coatings enriched with natural plant extracts: </w:t>
      </w:r>
      <w:r w:rsidRPr="00F42CFC">
        <w:rPr>
          <w:rFonts w:ascii="Times New Roman" w:hAnsi="Times New Roman"/>
          <w:i/>
          <w:iCs/>
          <w:sz w:val="20"/>
          <w:szCs w:val="20"/>
        </w:rPr>
        <w:t>In vitro</w:t>
      </w:r>
      <w:r w:rsidRPr="00CD64A7">
        <w:rPr>
          <w:rFonts w:ascii="Times New Roman" w:hAnsi="Times New Roman"/>
          <w:sz w:val="20"/>
          <w:szCs w:val="20"/>
        </w:rPr>
        <w:t xml:space="preserve"> and </w:t>
      </w:r>
      <w:r w:rsidRPr="00F42CFC">
        <w:rPr>
          <w:rFonts w:ascii="Times New Roman" w:hAnsi="Times New Roman"/>
          <w:i/>
          <w:iCs/>
          <w:sz w:val="20"/>
          <w:szCs w:val="20"/>
        </w:rPr>
        <w:t>In vivo</w:t>
      </w:r>
      <w:r w:rsidRPr="00CD64A7">
        <w:rPr>
          <w:rFonts w:ascii="Times New Roman" w:hAnsi="Times New Roman"/>
          <w:sz w:val="20"/>
          <w:szCs w:val="20"/>
        </w:rPr>
        <w:t xml:space="preserve"> studies. </w:t>
      </w:r>
      <w:r w:rsidRPr="00CD64A7">
        <w:rPr>
          <w:rFonts w:ascii="Times New Roman" w:hAnsi="Times New Roman"/>
          <w:bCs/>
          <w:i/>
          <w:sz w:val="20"/>
          <w:szCs w:val="20"/>
        </w:rPr>
        <w:t>Postharvest Biology and Technology</w:t>
      </w:r>
      <w:r w:rsidRPr="00CD64A7">
        <w:rPr>
          <w:rFonts w:ascii="Times New Roman" w:hAnsi="Times New Roman"/>
          <w:i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49(2): 294-300. </w:t>
      </w:r>
    </w:p>
    <w:p w14:paraId="6149A398" w14:textId="70292346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Sivarooban, T., Hettiarachchy, N.</w:t>
      </w:r>
      <w:r w:rsidR="004F08AA" w:rsidRPr="00CD64A7">
        <w:rPr>
          <w:rFonts w:ascii="Times New Roman" w:hAnsi="Times New Roman"/>
          <w:sz w:val="20"/>
          <w:szCs w:val="20"/>
        </w:rPr>
        <w:t xml:space="preserve"> and </w:t>
      </w:r>
      <w:r w:rsidRPr="00CD64A7">
        <w:rPr>
          <w:rFonts w:ascii="Times New Roman" w:hAnsi="Times New Roman"/>
          <w:sz w:val="20"/>
          <w:szCs w:val="20"/>
        </w:rPr>
        <w:t xml:space="preserve">Johnson, M. (2008). Physical and antimicrobial properties of grape seed extract, nisin, and </w:t>
      </w:r>
      <w:r w:rsidR="000C3016" w:rsidRPr="00CD64A7">
        <w:rPr>
          <w:rFonts w:ascii="Times New Roman" w:hAnsi="Times New Roman"/>
          <w:sz w:val="20"/>
          <w:szCs w:val="20"/>
        </w:rPr>
        <w:t>EDTA</w:t>
      </w:r>
      <w:r w:rsidRPr="00CD64A7">
        <w:rPr>
          <w:rFonts w:ascii="Times New Roman" w:hAnsi="Times New Roman"/>
          <w:sz w:val="20"/>
          <w:szCs w:val="20"/>
        </w:rPr>
        <w:t xml:space="preserve"> incorporated soy protein edible films. </w:t>
      </w:r>
      <w:r w:rsidRPr="00CD64A7">
        <w:rPr>
          <w:rFonts w:ascii="Times New Roman" w:hAnsi="Times New Roman"/>
          <w:bCs/>
          <w:i/>
          <w:sz w:val="20"/>
          <w:szCs w:val="20"/>
        </w:rPr>
        <w:t>Food Research International</w:t>
      </w:r>
      <w:r w:rsidRPr="00CD64A7">
        <w:rPr>
          <w:rFonts w:ascii="Times New Roman" w:hAnsi="Times New Roman"/>
          <w:i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41(8): 781-785. </w:t>
      </w:r>
    </w:p>
    <w:p w14:paraId="6115EFE2" w14:textId="77777777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Alkan, D. and Yemenicioğlu. (2015). A potential application of natural phenolic antimicrobials and edible film technology against bacterial plant pathogens. </w:t>
      </w:r>
      <w:r w:rsidRPr="00CD64A7">
        <w:rPr>
          <w:rFonts w:ascii="Times New Roman" w:hAnsi="Times New Roman"/>
          <w:bCs/>
          <w:i/>
          <w:sz w:val="20"/>
          <w:szCs w:val="20"/>
        </w:rPr>
        <w:t>Food Hydrocolloids</w:t>
      </w:r>
      <w:r w:rsidRPr="00CD64A7">
        <w:rPr>
          <w:rFonts w:ascii="Times New Roman" w:hAnsi="Times New Roman"/>
          <w:sz w:val="20"/>
          <w:szCs w:val="20"/>
        </w:rPr>
        <w:t>, (55): 1-10.</w:t>
      </w:r>
    </w:p>
    <w:p w14:paraId="21A09FFF" w14:textId="77777777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Alexandre, E. (2016). Gelatin-based films reinforced with montmorillonite and activated with nanoemulsion of ginger essential oil for food packaging applications. </w:t>
      </w:r>
      <w:r w:rsidRPr="00F42CFC">
        <w:rPr>
          <w:rFonts w:ascii="Times New Roman" w:hAnsi="Times New Roman"/>
          <w:bCs/>
          <w:i/>
          <w:iCs/>
          <w:sz w:val="20"/>
          <w:szCs w:val="20"/>
        </w:rPr>
        <w:t>Food Packaging and Shelf Life</w:t>
      </w:r>
      <w:r w:rsidRPr="00F42CFC">
        <w:rPr>
          <w:rFonts w:ascii="Times New Roman" w:hAnsi="Times New Roman"/>
          <w:i/>
          <w:iCs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10 (10): 87-96.</w:t>
      </w:r>
    </w:p>
    <w:p w14:paraId="2A26CCE2" w14:textId="2612F54D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Rinaudo, M. (2006). Chitin and chitosan: </w:t>
      </w:r>
      <w:r w:rsidR="00F42CFC">
        <w:rPr>
          <w:rFonts w:ascii="Times New Roman" w:hAnsi="Times New Roman"/>
          <w:sz w:val="20"/>
          <w:szCs w:val="20"/>
        </w:rPr>
        <w:t>P</w:t>
      </w:r>
      <w:r w:rsidRPr="00CD64A7">
        <w:rPr>
          <w:rFonts w:ascii="Times New Roman" w:hAnsi="Times New Roman"/>
          <w:sz w:val="20"/>
          <w:szCs w:val="20"/>
        </w:rPr>
        <w:t xml:space="preserve">roperties and applications. </w:t>
      </w:r>
      <w:r w:rsidRPr="00CD64A7">
        <w:rPr>
          <w:rFonts w:ascii="Times New Roman" w:hAnsi="Times New Roman"/>
          <w:bCs/>
          <w:i/>
          <w:sz w:val="20"/>
          <w:szCs w:val="20"/>
        </w:rPr>
        <w:t>Progress in Polymer Science</w:t>
      </w:r>
      <w:r w:rsidRPr="00CD64A7">
        <w:rPr>
          <w:rFonts w:ascii="Times New Roman" w:hAnsi="Times New Roman"/>
          <w:sz w:val="20"/>
          <w:szCs w:val="20"/>
        </w:rPr>
        <w:t xml:space="preserve">, 31(7): 603-632. </w:t>
      </w:r>
    </w:p>
    <w:p w14:paraId="2D8ECC60" w14:textId="0AC3EBB5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Lee</w:t>
      </w:r>
      <w:r w:rsidR="008C2900" w:rsidRPr="00CD64A7">
        <w:rPr>
          <w:rFonts w:ascii="Times New Roman" w:hAnsi="Times New Roman"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Y.</w:t>
      </w:r>
      <w:r w:rsidR="008C2900" w:rsidRPr="00CD64A7">
        <w:rPr>
          <w:rFonts w:ascii="Times New Roman" w:hAnsi="Times New Roman"/>
          <w:sz w:val="20"/>
          <w:szCs w:val="20"/>
        </w:rPr>
        <w:t xml:space="preserve"> Y.</w:t>
      </w:r>
      <w:r w:rsidRPr="00CD64A7">
        <w:rPr>
          <w:rFonts w:ascii="Times New Roman" w:hAnsi="Times New Roman"/>
          <w:sz w:val="20"/>
          <w:szCs w:val="20"/>
        </w:rPr>
        <w:t xml:space="preserve"> and Phing, P.</w:t>
      </w:r>
      <w:r w:rsidR="00E5390A" w:rsidRPr="00CD64A7">
        <w:rPr>
          <w:rFonts w:ascii="Times New Roman" w:hAnsi="Times New Roman"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 xml:space="preserve">L. (2020). Development </w:t>
      </w:r>
      <w:r w:rsidR="00F42CFC" w:rsidRPr="00CD64A7">
        <w:rPr>
          <w:rFonts w:ascii="Times New Roman" w:hAnsi="Times New Roman"/>
          <w:sz w:val="20"/>
          <w:szCs w:val="20"/>
        </w:rPr>
        <w:t xml:space="preserve">of milk protein edible films incorporated with </w:t>
      </w:r>
      <w:r w:rsidR="00D77BFB" w:rsidRPr="00F42CFC">
        <w:rPr>
          <w:rFonts w:ascii="Times New Roman" w:hAnsi="Times New Roman"/>
          <w:i/>
          <w:iCs/>
          <w:sz w:val="20"/>
          <w:szCs w:val="20"/>
        </w:rPr>
        <w:t>Lactobacillus r</w:t>
      </w:r>
      <w:r w:rsidRPr="00F42CFC">
        <w:rPr>
          <w:rFonts w:ascii="Times New Roman" w:hAnsi="Times New Roman"/>
          <w:i/>
          <w:iCs/>
          <w:sz w:val="20"/>
          <w:szCs w:val="20"/>
        </w:rPr>
        <w:t>hamnosus</w:t>
      </w:r>
      <w:r w:rsidRPr="00CD64A7">
        <w:rPr>
          <w:rFonts w:ascii="Times New Roman" w:hAnsi="Times New Roman"/>
          <w:sz w:val="20"/>
          <w:szCs w:val="20"/>
        </w:rPr>
        <w:t xml:space="preserve"> GG. </w:t>
      </w:r>
      <w:r w:rsidRPr="00CD64A7">
        <w:rPr>
          <w:rFonts w:ascii="Times New Roman" w:hAnsi="Times New Roman"/>
          <w:i/>
          <w:sz w:val="20"/>
          <w:szCs w:val="20"/>
        </w:rPr>
        <w:t>Bioresources</w:t>
      </w:r>
      <w:r w:rsidR="00F42CFC">
        <w:rPr>
          <w:rFonts w:ascii="Times New Roman" w:hAnsi="Times New Roman"/>
          <w:i/>
          <w:sz w:val="20"/>
          <w:szCs w:val="20"/>
        </w:rPr>
        <w:t xml:space="preserve">, </w:t>
      </w:r>
      <w:r w:rsidRPr="00CD64A7">
        <w:rPr>
          <w:rFonts w:ascii="Times New Roman" w:hAnsi="Times New Roman"/>
          <w:sz w:val="20"/>
          <w:szCs w:val="20"/>
        </w:rPr>
        <w:t xml:space="preserve">15: 6960-6973. </w:t>
      </w:r>
    </w:p>
    <w:p w14:paraId="5A434349" w14:textId="1F86EA62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Matan, N. (2012). Antimicrobial activity of edible film incorporated with essential oils to preserve dried fish (</w:t>
      </w:r>
      <w:r w:rsidRPr="00CD64A7">
        <w:rPr>
          <w:rFonts w:ascii="Times New Roman" w:hAnsi="Times New Roman"/>
          <w:i/>
          <w:sz w:val="20"/>
          <w:szCs w:val="20"/>
        </w:rPr>
        <w:t xml:space="preserve">Decapterus </w:t>
      </w:r>
      <w:r w:rsidR="00F42CFC">
        <w:rPr>
          <w:rFonts w:ascii="Times New Roman" w:hAnsi="Times New Roman"/>
          <w:i/>
          <w:sz w:val="20"/>
          <w:szCs w:val="20"/>
        </w:rPr>
        <w:t>m</w:t>
      </w:r>
      <w:r w:rsidRPr="00CD64A7">
        <w:rPr>
          <w:rFonts w:ascii="Times New Roman" w:hAnsi="Times New Roman"/>
          <w:i/>
          <w:sz w:val="20"/>
          <w:szCs w:val="20"/>
        </w:rPr>
        <w:t>aruadsi</w:t>
      </w:r>
      <w:r w:rsidRPr="00CD64A7">
        <w:rPr>
          <w:rFonts w:ascii="Times New Roman" w:hAnsi="Times New Roman"/>
          <w:sz w:val="20"/>
          <w:szCs w:val="20"/>
        </w:rPr>
        <w:t xml:space="preserve">). </w:t>
      </w:r>
      <w:r w:rsidRPr="00CD64A7">
        <w:rPr>
          <w:rFonts w:ascii="Times New Roman" w:hAnsi="Times New Roman"/>
          <w:bCs/>
          <w:i/>
          <w:sz w:val="20"/>
          <w:szCs w:val="20"/>
        </w:rPr>
        <w:t>International Food Research Journal</w:t>
      </w:r>
      <w:r w:rsidRPr="00CD64A7">
        <w:rPr>
          <w:rFonts w:ascii="Times New Roman" w:hAnsi="Times New Roman"/>
          <w:i/>
          <w:sz w:val="20"/>
          <w:szCs w:val="20"/>
        </w:rPr>
        <w:t xml:space="preserve">, </w:t>
      </w:r>
      <w:r w:rsidRPr="00CD64A7">
        <w:rPr>
          <w:rFonts w:ascii="Times New Roman" w:hAnsi="Times New Roman"/>
          <w:sz w:val="20"/>
          <w:szCs w:val="20"/>
        </w:rPr>
        <w:t xml:space="preserve">19(4): 1733-1738. </w:t>
      </w:r>
    </w:p>
    <w:p w14:paraId="61791B23" w14:textId="15DA79C3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Choong, K. Y. (2019). Antibacterial properties of chitosan edible films incorporated with musk lime extract for the preservation of squids. </w:t>
      </w:r>
      <w:r w:rsidRPr="00CD64A7">
        <w:rPr>
          <w:rFonts w:ascii="Times New Roman" w:hAnsi="Times New Roman"/>
          <w:bCs/>
          <w:i/>
          <w:sz w:val="20"/>
          <w:szCs w:val="20"/>
        </w:rPr>
        <w:t>Malaysian Journal of Analytical Sciences</w:t>
      </w:r>
      <w:r w:rsidRPr="00CD64A7">
        <w:rPr>
          <w:rFonts w:ascii="Times New Roman" w:hAnsi="Times New Roman"/>
          <w:sz w:val="20"/>
          <w:szCs w:val="20"/>
        </w:rPr>
        <w:t xml:space="preserve">, 23(6): 914-925. </w:t>
      </w:r>
    </w:p>
    <w:p w14:paraId="7E1302D3" w14:textId="797DDE3E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Jaiswal, V., Dermarderosian, A. and Porter, J. (2010). Anthocyanins and polyphenol oxidase from dried arils of pomegranate (</w:t>
      </w:r>
      <w:r w:rsidRPr="00CD64A7">
        <w:rPr>
          <w:rFonts w:ascii="Times New Roman" w:hAnsi="Times New Roman"/>
          <w:i/>
          <w:sz w:val="20"/>
          <w:szCs w:val="20"/>
        </w:rPr>
        <w:t>Punica Granatum</w:t>
      </w:r>
      <w:r w:rsidRPr="00CD64A7">
        <w:rPr>
          <w:rFonts w:ascii="Times New Roman" w:hAnsi="Times New Roman"/>
          <w:sz w:val="20"/>
          <w:szCs w:val="20"/>
        </w:rPr>
        <w:t xml:space="preserve"> L.). </w:t>
      </w:r>
      <w:r w:rsidRPr="00CD64A7">
        <w:rPr>
          <w:rFonts w:ascii="Times New Roman" w:hAnsi="Times New Roman"/>
          <w:bCs/>
          <w:i/>
          <w:sz w:val="20"/>
          <w:szCs w:val="20"/>
        </w:rPr>
        <w:t>Food Chemistry</w:t>
      </w:r>
      <w:r w:rsidRPr="00CD64A7">
        <w:rPr>
          <w:rFonts w:ascii="Times New Roman" w:hAnsi="Times New Roman"/>
          <w:sz w:val="20"/>
          <w:szCs w:val="20"/>
        </w:rPr>
        <w:t xml:space="preserve">, 118(1): 11-16. </w:t>
      </w:r>
    </w:p>
    <w:p w14:paraId="3A60552F" w14:textId="77777777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Masci, A. (2016). Evaluation of different extraction methods from pomegranate whole fruit or peels and the antioxidant and antiproliferative activity of the polyphenolic fraction. </w:t>
      </w:r>
      <w:r w:rsidRPr="00CD64A7">
        <w:rPr>
          <w:rFonts w:ascii="Times New Roman" w:hAnsi="Times New Roman"/>
          <w:bCs/>
          <w:i/>
          <w:sz w:val="20"/>
          <w:szCs w:val="20"/>
        </w:rPr>
        <w:t>Food Chemistry</w:t>
      </w:r>
      <w:r w:rsidRPr="00CD64A7">
        <w:rPr>
          <w:rFonts w:ascii="Times New Roman" w:hAnsi="Times New Roman"/>
          <w:sz w:val="20"/>
          <w:szCs w:val="20"/>
        </w:rPr>
        <w:t xml:space="preserve">, 202 (4):59-69. </w:t>
      </w:r>
    </w:p>
    <w:p w14:paraId="1CB0C1B8" w14:textId="5F216800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  <w:lang w:val="en-US"/>
        </w:rPr>
      </w:pPr>
      <w:r w:rsidRPr="00CD64A7">
        <w:rPr>
          <w:rFonts w:ascii="Times New Roman" w:hAnsi="Times New Roman"/>
          <w:sz w:val="20"/>
          <w:szCs w:val="20"/>
        </w:rPr>
        <w:t>Celiksoy, V</w:t>
      </w:r>
      <w:r w:rsidR="00872E09" w:rsidRPr="00CD64A7">
        <w:rPr>
          <w:rFonts w:ascii="Times New Roman" w:hAnsi="Times New Roman"/>
          <w:sz w:val="20"/>
          <w:szCs w:val="20"/>
        </w:rPr>
        <w:t>. and</w:t>
      </w:r>
      <w:r w:rsidRPr="00CD64A7">
        <w:rPr>
          <w:rFonts w:ascii="Times New Roman" w:hAnsi="Times New Roman"/>
          <w:sz w:val="20"/>
          <w:szCs w:val="20"/>
        </w:rPr>
        <w:t xml:space="preserve"> Heard, C. (2021). Antimicrobial </w:t>
      </w:r>
      <w:r w:rsidR="00F42CFC" w:rsidRPr="00CD64A7">
        <w:rPr>
          <w:rFonts w:ascii="Times New Roman" w:hAnsi="Times New Roman"/>
          <w:sz w:val="20"/>
          <w:szCs w:val="20"/>
        </w:rPr>
        <w:t>potential of pomegranate extracts</w:t>
      </w:r>
      <w:r w:rsidRPr="00CD64A7">
        <w:rPr>
          <w:rFonts w:ascii="Times New Roman" w:hAnsi="Times New Roman"/>
          <w:sz w:val="20"/>
          <w:szCs w:val="20"/>
        </w:rPr>
        <w:t>.</w:t>
      </w:r>
      <w:r w:rsidR="007F6ADD" w:rsidRPr="00CD64A7">
        <w:rPr>
          <w:rFonts w:ascii="Times New Roman" w:hAnsi="Times New Roman"/>
          <w:sz w:val="20"/>
          <w:szCs w:val="20"/>
        </w:rPr>
        <w:t xml:space="preserve"> </w:t>
      </w:r>
      <w:r w:rsidR="00F42CFC">
        <w:rPr>
          <w:rFonts w:ascii="Times New Roman" w:hAnsi="Times New Roman"/>
          <w:sz w:val="20"/>
          <w:szCs w:val="20"/>
        </w:rPr>
        <w:t xml:space="preserve">Access from </w:t>
      </w:r>
      <w:hyperlink r:id="rId10" w:history="1">
        <w:r w:rsidR="00F42CFC" w:rsidRPr="006D6CE2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https://www.intechopen.com/online-first/antimicrobial-potential-of-pomegranate-extracts</w:t>
        </w:r>
      </w:hyperlink>
      <w:r w:rsidR="007F6ADD" w:rsidRPr="006D6CE2">
        <w:rPr>
          <w:rFonts w:ascii="Times New Roman" w:hAnsi="Times New Roman"/>
          <w:sz w:val="20"/>
          <w:szCs w:val="20"/>
        </w:rPr>
        <w:t xml:space="preserve">. </w:t>
      </w:r>
      <w:r w:rsidR="007F6ADD" w:rsidRPr="00CD64A7">
        <w:rPr>
          <w:rFonts w:ascii="Times New Roman" w:hAnsi="Times New Roman"/>
          <w:sz w:val="20"/>
          <w:szCs w:val="20"/>
          <w:lang w:val="en-US"/>
        </w:rPr>
        <w:t>[Access online 14 April 2021].</w:t>
      </w:r>
    </w:p>
    <w:p w14:paraId="44047AEC" w14:textId="2062EA07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Dahham, S. S. (2010). Studies on antibacterial and antifungal activity of pomegranate (</w:t>
      </w:r>
      <w:r w:rsidRPr="00CD64A7">
        <w:rPr>
          <w:rFonts w:ascii="Times New Roman" w:hAnsi="Times New Roman"/>
          <w:i/>
          <w:sz w:val="20"/>
          <w:szCs w:val="20"/>
        </w:rPr>
        <w:t>Punica Granatum</w:t>
      </w:r>
      <w:r w:rsidRPr="00CD64A7">
        <w:rPr>
          <w:rFonts w:ascii="Times New Roman" w:hAnsi="Times New Roman"/>
          <w:sz w:val="20"/>
          <w:szCs w:val="20"/>
        </w:rPr>
        <w:t xml:space="preserve"> L.). </w:t>
      </w:r>
      <w:r w:rsidRPr="00CD64A7">
        <w:rPr>
          <w:rFonts w:ascii="Times New Roman" w:hAnsi="Times New Roman"/>
          <w:bCs/>
          <w:i/>
          <w:sz w:val="20"/>
          <w:szCs w:val="20"/>
        </w:rPr>
        <w:t>American-Eurasion Journal Agriculture and Environmental Science</w:t>
      </w:r>
      <w:r w:rsidRPr="00CD64A7">
        <w:rPr>
          <w:rFonts w:ascii="Times New Roman" w:hAnsi="Times New Roman"/>
          <w:sz w:val="20"/>
          <w:szCs w:val="20"/>
        </w:rPr>
        <w:t>,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>9(3): 273-281.</w:t>
      </w:r>
    </w:p>
    <w:p w14:paraId="7AEC89B8" w14:textId="0DB8C58B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Reid, R. (2017). The microbiology of beef carcasses and primals during chilling and commercial storage. </w:t>
      </w:r>
      <w:r w:rsidRPr="00CD64A7">
        <w:rPr>
          <w:rFonts w:ascii="Times New Roman" w:hAnsi="Times New Roman"/>
          <w:bCs/>
          <w:i/>
          <w:sz w:val="20"/>
          <w:szCs w:val="20"/>
        </w:rPr>
        <w:t>Food Microbiology</w:t>
      </w:r>
      <w:r w:rsidRPr="00CD64A7">
        <w:rPr>
          <w:rFonts w:ascii="Times New Roman" w:hAnsi="Times New Roman"/>
          <w:sz w:val="20"/>
          <w:szCs w:val="20"/>
        </w:rPr>
        <w:t>,</w:t>
      </w:r>
      <w:r w:rsidRPr="00CD64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 xml:space="preserve">61(9): 50-57. </w:t>
      </w:r>
    </w:p>
    <w:p w14:paraId="5F6C5DD0" w14:textId="77777777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Kerry, J. (2012). Advances in meat, poultry, and seafood packaging. </w:t>
      </w:r>
      <w:r w:rsidRPr="00CD64A7">
        <w:rPr>
          <w:rFonts w:ascii="Times New Roman" w:hAnsi="Times New Roman"/>
          <w:bCs/>
          <w:i/>
          <w:sz w:val="20"/>
          <w:szCs w:val="20"/>
        </w:rPr>
        <w:t>Woodhead Publishing, Cambridge</w:t>
      </w:r>
      <w:r w:rsidRPr="00CD64A7">
        <w:rPr>
          <w:rFonts w:ascii="Times New Roman" w:hAnsi="Times New Roman"/>
          <w:i/>
          <w:sz w:val="20"/>
          <w:szCs w:val="20"/>
        </w:rPr>
        <w:t xml:space="preserve">. </w:t>
      </w:r>
      <w:r w:rsidRPr="00CD64A7">
        <w:rPr>
          <w:rFonts w:ascii="Times New Roman" w:hAnsi="Times New Roman"/>
          <w:sz w:val="20"/>
          <w:szCs w:val="20"/>
        </w:rPr>
        <w:t>1-4.</w:t>
      </w:r>
    </w:p>
    <w:p w14:paraId="5B57EC12" w14:textId="047F256A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Buncic, S. (2014). Microbial patho</w:t>
      </w:r>
      <w:r w:rsidR="00D453C2" w:rsidRPr="00CD64A7">
        <w:rPr>
          <w:rFonts w:ascii="Times New Roman" w:hAnsi="Times New Roman"/>
          <w:sz w:val="20"/>
          <w:szCs w:val="20"/>
        </w:rPr>
        <w:t>gen control in the beef chain: Recent r</w:t>
      </w:r>
      <w:r w:rsidRPr="00CD64A7">
        <w:rPr>
          <w:rFonts w:ascii="Times New Roman" w:hAnsi="Times New Roman"/>
          <w:sz w:val="20"/>
          <w:szCs w:val="20"/>
        </w:rPr>
        <w:t>esearch advances. </w:t>
      </w:r>
      <w:r w:rsidRPr="00CD64A7">
        <w:rPr>
          <w:rFonts w:ascii="Times New Roman" w:hAnsi="Times New Roman"/>
          <w:bCs/>
          <w:i/>
          <w:sz w:val="20"/>
          <w:szCs w:val="20"/>
        </w:rPr>
        <w:t>Meat Science</w:t>
      </w:r>
      <w:r w:rsidRPr="00CD64A7">
        <w:rPr>
          <w:rFonts w:ascii="Times New Roman" w:hAnsi="Times New Roman"/>
          <w:sz w:val="20"/>
          <w:szCs w:val="20"/>
        </w:rPr>
        <w:t xml:space="preserve">, 97(3): 288-297. </w:t>
      </w:r>
    </w:p>
    <w:p w14:paraId="570863E0" w14:textId="1CCB04AA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lastRenderedPageBreak/>
        <w:t xml:space="preserve">Radha K. K. (2014). Antimicrobial and antioxidant effects of spice extracts on the shelf life extension of raw chicken meat. </w:t>
      </w:r>
      <w:r w:rsidRPr="00CD64A7">
        <w:rPr>
          <w:rFonts w:ascii="Times New Roman" w:hAnsi="Times New Roman"/>
          <w:bCs/>
          <w:i/>
          <w:sz w:val="20"/>
          <w:szCs w:val="20"/>
        </w:rPr>
        <w:t>International Journal of Food Microbiology</w:t>
      </w:r>
      <w:r w:rsidRPr="00CD64A7">
        <w:rPr>
          <w:rFonts w:ascii="Times New Roman" w:hAnsi="Times New Roman"/>
          <w:sz w:val="20"/>
          <w:szCs w:val="20"/>
        </w:rPr>
        <w:t>,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 xml:space="preserve">171(14): 32-40.  </w:t>
      </w:r>
    </w:p>
    <w:p w14:paraId="77EC7372" w14:textId="337EA73B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Panichayupakaranant, P., Tewtrakul, S. and Yuenyongsawad, S. (2010). Antibacterial, anti-inflammatory, and anti-allergic activities of standardised pomegranate rind extract. </w:t>
      </w:r>
      <w:r w:rsidRPr="00CD64A7">
        <w:rPr>
          <w:rFonts w:ascii="Times New Roman" w:hAnsi="Times New Roman"/>
          <w:bCs/>
          <w:i/>
          <w:sz w:val="20"/>
          <w:szCs w:val="20"/>
        </w:rPr>
        <w:t>Food Chemistry</w:t>
      </w:r>
      <w:r w:rsidRPr="00CD64A7">
        <w:rPr>
          <w:rFonts w:ascii="Times New Roman" w:hAnsi="Times New Roman"/>
          <w:i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123(2): 400-403. </w:t>
      </w:r>
    </w:p>
    <w:p w14:paraId="4515CBE8" w14:textId="1CE24220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Al-zoreky, N. (2009). Antimicrobial activity of pomegranate (</w:t>
      </w:r>
      <w:r w:rsidRPr="00CD64A7">
        <w:rPr>
          <w:rFonts w:ascii="Times New Roman" w:hAnsi="Times New Roman"/>
          <w:i/>
          <w:sz w:val="20"/>
          <w:szCs w:val="20"/>
        </w:rPr>
        <w:t>Punica Granatum</w:t>
      </w:r>
      <w:r w:rsidRPr="00CD64A7">
        <w:rPr>
          <w:rFonts w:ascii="Times New Roman" w:hAnsi="Times New Roman"/>
          <w:sz w:val="20"/>
          <w:szCs w:val="20"/>
        </w:rPr>
        <w:t xml:space="preserve"> L.) fruit peels. </w:t>
      </w:r>
      <w:r w:rsidRPr="00CD64A7">
        <w:rPr>
          <w:rFonts w:ascii="Times New Roman" w:hAnsi="Times New Roman"/>
          <w:bCs/>
          <w:i/>
          <w:sz w:val="20"/>
          <w:szCs w:val="20"/>
        </w:rPr>
        <w:t>International Journal of Food Microbiology</w:t>
      </w:r>
      <w:r w:rsidRPr="00CD64A7">
        <w:rPr>
          <w:rFonts w:ascii="Times New Roman" w:hAnsi="Times New Roman"/>
          <w:sz w:val="20"/>
          <w:szCs w:val="20"/>
        </w:rPr>
        <w:t xml:space="preserve">, 134(3): 244-248. </w:t>
      </w:r>
    </w:p>
    <w:p w14:paraId="703C67E8" w14:textId="2F0F883D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Remya, S. (2015). Effect of chitosan based active packaging film on the keeping quality of chilled stored barracuda fish. </w:t>
      </w:r>
      <w:r w:rsidRPr="00CD64A7">
        <w:rPr>
          <w:rFonts w:ascii="Times New Roman" w:hAnsi="Times New Roman"/>
          <w:bCs/>
          <w:i/>
          <w:sz w:val="20"/>
          <w:szCs w:val="20"/>
        </w:rPr>
        <w:t>Journal of Food Science and Technology</w:t>
      </w:r>
      <w:r w:rsidRPr="00CD64A7">
        <w:rPr>
          <w:rFonts w:ascii="Times New Roman" w:hAnsi="Times New Roman"/>
          <w:sz w:val="20"/>
          <w:szCs w:val="20"/>
        </w:rPr>
        <w:t>, 53(1): 685-693.</w:t>
      </w:r>
    </w:p>
    <w:p w14:paraId="586B2D4F" w14:textId="7ABC3211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Chan, H. M. (2020). Investigation of properties of polysaccharide-based edible film incorporated with functional 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Melastoma </w:t>
      </w:r>
      <w:r w:rsidR="00F42CFC">
        <w:rPr>
          <w:rFonts w:ascii="Times New Roman" w:hAnsi="Times New Roman"/>
          <w:i/>
          <w:iCs/>
          <w:sz w:val="20"/>
          <w:szCs w:val="20"/>
        </w:rPr>
        <w:t>m</w:t>
      </w:r>
      <w:r w:rsidRPr="00CD64A7">
        <w:rPr>
          <w:rFonts w:ascii="Times New Roman" w:hAnsi="Times New Roman"/>
          <w:i/>
          <w:iCs/>
          <w:sz w:val="20"/>
          <w:szCs w:val="20"/>
        </w:rPr>
        <w:t>alabathricum</w:t>
      </w:r>
      <w:r w:rsidRPr="00CD64A7">
        <w:rPr>
          <w:rFonts w:ascii="Times New Roman" w:hAnsi="Times New Roman"/>
          <w:sz w:val="20"/>
          <w:szCs w:val="20"/>
        </w:rPr>
        <w:t xml:space="preserve"> extract. </w:t>
      </w:r>
      <w:r w:rsidRPr="00CD64A7">
        <w:rPr>
          <w:rFonts w:ascii="Times New Roman" w:hAnsi="Times New Roman"/>
          <w:bCs/>
          <w:i/>
          <w:sz w:val="20"/>
          <w:szCs w:val="20"/>
        </w:rPr>
        <w:t>Carpathian Journal of Food Science &amp; Technology</w:t>
      </w:r>
      <w:r w:rsidRPr="00CD64A7">
        <w:rPr>
          <w:rFonts w:ascii="Times New Roman" w:hAnsi="Times New Roman"/>
          <w:sz w:val="20"/>
          <w:szCs w:val="20"/>
        </w:rPr>
        <w:t xml:space="preserve">, 12(1): 120-133. </w:t>
      </w:r>
    </w:p>
    <w:p w14:paraId="22B61D9F" w14:textId="20D9AA77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Ma, Q., Zhang, </w:t>
      </w:r>
      <w:r w:rsidR="002265A1" w:rsidRPr="00CD64A7">
        <w:rPr>
          <w:rFonts w:ascii="Times New Roman" w:hAnsi="Times New Roman"/>
          <w:sz w:val="20"/>
          <w:szCs w:val="20"/>
        </w:rPr>
        <w:t>Y</w:t>
      </w:r>
      <w:r w:rsidRPr="00CD64A7">
        <w:rPr>
          <w:rFonts w:ascii="Times New Roman" w:hAnsi="Times New Roman"/>
          <w:sz w:val="20"/>
          <w:szCs w:val="20"/>
        </w:rPr>
        <w:t xml:space="preserve">. and Zhong, Q. (2016).  Physical and antimicrobial properties of chitosan films incorporated with lauric arginate, cinnamon oil, and ethylene diamine tetraacetate. </w:t>
      </w:r>
      <w:r w:rsidRPr="00CD64A7">
        <w:rPr>
          <w:rFonts w:ascii="Times New Roman" w:hAnsi="Times New Roman"/>
          <w:bCs/>
          <w:i/>
          <w:sz w:val="20"/>
          <w:szCs w:val="20"/>
        </w:rPr>
        <w:t>Food Science and Technology</w:t>
      </w:r>
      <w:r w:rsidRPr="00CD64A7">
        <w:rPr>
          <w:rFonts w:ascii="Times New Roman" w:hAnsi="Times New Roman"/>
          <w:i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65(6): 173-179. </w:t>
      </w:r>
    </w:p>
    <w:p w14:paraId="3F9B2225" w14:textId="48437AAE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Kuan, Y. (2020). Physicochemical properties of sodium alginate edible film incorporated with mulberry (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Morus </w:t>
      </w:r>
      <w:r w:rsidR="00F42CFC">
        <w:rPr>
          <w:rFonts w:ascii="Times New Roman" w:hAnsi="Times New Roman"/>
          <w:i/>
          <w:iCs/>
          <w:sz w:val="20"/>
          <w:szCs w:val="20"/>
        </w:rPr>
        <w:t>a</w:t>
      </w:r>
      <w:r w:rsidRPr="00CD64A7">
        <w:rPr>
          <w:rFonts w:ascii="Times New Roman" w:hAnsi="Times New Roman"/>
          <w:i/>
          <w:iCs/>
          <w:sz w:val="20"/>
          <w:szCs w:val="20"/>
        </w:rPr>
        <w:t>ustralis</w:t>
      </w:r>
      <w:r w:rsidRPr="00CD64A7">
        <w:rPr>
          <w:rFonts w:ascii="Times New Roman" w:hAnsi="Times New Roman"/>
          <w:sz w:val="20"/>
          <w:szCs w:val="20"/>
        </w:rPr>
        <w:t xml:space="preserve">) leaf extract. </w:t>
      </w:r>
      <w:r w:rsidRPr="00CD64A7">
        <w:rPr>
          <w:rFonts w:ascii="Times New Roman" w:hAnsi="Times New Roman"/>
          <w:bCs/>
          <w:i/>
          <w:sz w:val="20"/>
          <w:szCs w:val="20"/>
        </w:rPr>
        <w:t>Pertanika Journal of Tropical Agricultural Science</w:t>
      </w:r>
      <w:r w:rsidRPr="00CD64A7">
        <w:rPr>
          <w:rFonts w:ascii="Times New Roman" w:hAnsi="Times New Roman"/>
          <w:i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43(3)</w:t>
      </w:r>
      <w:r w:rsidR="00F42CFC">
        <w:rPr>
          <w:rFonts w:ascii="Times New Roman" w:hAnsi="Times New Roman"/>
          <w:sz w:val="20"/>
          <w:szCs w:val="20"/>
        </w:rPr>
        <w:t>:</w:t>
      </w:r>
      <w:r w:rsidRPr="00CD64A7">
        <w:rPr>
          <w:rFonts w:ascii="Times New Roman" w:hAnsi="Times New Roman"/>
          <w:sz w:val="20"/>
          <w:szCs w:val="20"/>
        </w:rPr>
        <w:t xml:space="preserve"> 359-376. </w:t>
      </w:r>
    </w:p>
    <w:p w14:paraId="3D79C6EC" w14:textId="66803353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Dick, M., Costa, T. M. H., Gomaa, A., Subirade, M., Rios, A. de O. and Flores, S. H. (2015). Edible film production from chia seed mucilage: Effect of glycerol concentration on its physicochemical and mechanical properties. </w:t>
      </w:r>
      <w:r w:rsidRPr="00CD64A7">
        <w:rPr>
          <w:rFonts w:ascii="Times New Roman" w:hAnsi="Times New Roman"/>
          <w:bCs/>
          <w:i/>
          <w:sz w:val="20"/>
          <w:szCs w:val="20"/>
        </w:rPr>
        <w:t>Materials Science and Engineering,</w:t>
      </w:r>
      <w:r w:rsidRPr="00CD64A7">
        <w:rPr>
          <w:rFonts w:ascii="Times New Roman" w:hAnsi="Times New Roman"/>
          <w:bCs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>33(4): 1819-1841.</w:t>
      </w:r>
    </w:p>
    <w:p w14:paraId="03D131A4" w14:textId="5F3DE61F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Pranoto, Y., Rakshit, S. and Salokhe, V. (2005). Enhancing the antimicrobial activity of chitosan films by incorporating garlic oil, potassium sorbate and nisin.</w:t>
      </w:r>
      <w:r w:rsidRPr="00CD64A7">
        <w:rPr>
          <w:rFonts w:ascii="Times New Roman" w:hAnsi="Times New Roman"/>
          <w:bCs/>
          <w:i/>
          <w:sz w:val="20"/>
          <w:szCs w:val="20"/>
        </w:rPr>
        <w:t xml:space="preserve"> Food Science and Technology</w:t>
      </w:r>
      <w:r w:rsidRPr="00CD64A7">
        <w:rPr>
          <w:rFonts w:ascii="Times New Roman" w:hAnsi="Times New Roman"/>
          <w:sz w:val="20"/>
          <w:szCs w:val="20"/>
        </w:rPr>
        <w:t xml:space="preserve">, 38(8): 859-865. </w:t>
      </w:r>
    </w:p>
    <w:p w14:paraId="0B6A1542" w14:textId="64B20D79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Fernandez-pan, I., Royo, M. and Ignacio Mate, J. (2012). Antimicrobial activity of whey protein isolate edible films with essential oils against food spoilers and foodborne pathogens. </w:t>
      </w:r>
      <w:r w:rsidRPr="00CD64A7">
        <w:rPr>
          <w:rFonts w:ascii="Times New Roman" w:hAnsi="Times New Roman"/>
          <w:bCs/>
          <w:i/>
          <w:sz w:val="20"/>
          <w:szCs w:val="20"/>
        </w:rPr>
        <w:t>Journal of Food Science</w:t>
      </w:r>
      <w:r w:rsidRPr="00CD64A7">
        <w:rPr>
          <w:rFonts w:ascii="Times New Roman" w:hAnsi="Times New Roman"/>
          <w:sz w:val="20"/>
          <w:szCs w:val="20"/>
        </w:rPr>
        <w:t xml:space="preserve">, 77(7): 383-390. </w:t>
      </w:r>
    </w:p>
    <w:p w14:paraId="7FBE2CAF" w14:textId="7BBB6A5E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Remya, S. (2015). Effect of chitosan based active packaging film on the keeping quality of chilled stored barracuda fish. </w:t>
      </w:r>
      <w:r w:rsidRPr="00CD64A7">
        <w:rPr>
          <w:rFonts w:ascii="Times New Roman" w:hAnsi="Times New Roman"/>
          <w:bCs/>
          <w:i/>
          <w:sz w:val="20"/>
          <w:szCs w:val="20"/>
        </w:rPr>
        <w:t>Journal of Food Science and Technology</w:t>
      </w:r>
      <w:r w:rsidRPr="00CD64A7">
        <w:rPr>
          <w:rFonts w:ascii="Times New Roman" w:hAnsi="Times New Roman"/>
          <w:sz w:val="20"/>
          <w:szCs w:val="20"/>
        </w:rPr>
        <w:t>, 53(1): 685-693.</w:t>
      </w:r>
    </w:p>
    <w:p w14:paraId="3DC5401E" w14:textId="5FEC9CD8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Emiroglu, Z. (2010). Antimicrobial activity of soy edible films incorporated with thyme and oregano essential oils on fresh ground beef patties. </w:t>
      </w:r>
      <w:r w:rsidRPr="00CD64A7">
        <w:rPr>
          <w:rFonts w:ascii="Times New Roman" w:hAnsi="Times New Roman"/>
          <w:bCs/>
          <w:i/>
          <w:sz w:val="20"/>
          <w:szCs w:val="20"/>
        </w:rPr>
        <w:t>Meat Science</w:t>
      </w:r>
      <w:r w:rsidRPr="00CD64A7">
        <w:rPr>
          <w:rFonts w:ascii="Times New Roman" w:hAnsi="Times New Roman"/>
          <w:sz w:val="20"/>
          <w:szCs w:val="20"/>
        </w:rPr>
        <w:t xml:space="preserve">, 86(2): 283-288.  </w:t>
      </w:r>
    </w:p>
    <w:p w14:paraId="53399331" w14:textId="1349FEB0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Oussalah, M. (2004). Antimicrobial and antioxidant effects of milk protein-based film containing essential oils for the preservation of whole beef muscle. </w:t>
      </w:r>
      <w:r w:rsidRPr="00CD64A7">
        <w:rPr>
          <w:rFonts w:ascii="Times New Roman" w:hAnsi="Times New Roman"/>
          <w:bCs/>
          <w:i/>
          <w:sz w:val="20"/>
          <w:szCs w:val="20"/>
        </w:rPr>
        <w:t>Journal of Agricultural and Food Chemistry</w:t>
      </w:r>
      <w:r w:rsidRPr="00CD64A7">
        <w:rPr>
          <w:rFonts w:ascii="Times New Roman" w:hAnsi="Times New Roman"/>
          <w:i/>
          <w:sz w:val="20"/>
          <w:szCs w:val="20"/>
        </w:rPr>
        <w:t xml:space="preserve">, </w:t>
      </w:r>
      <w:r w:rsidRPr="00CD64A7">
        <w:rPr>
          <w:rFonts w:ascii="Times New Roman" w:hAnsi="Times New Roman"/>
          <w:sz w:val="20"/>
          <w:szCs w:val="20"/>
        </w:rPr>
        <w:t xml:space="preserve">52(18): 5598-5605. </w:t>
      </w:r>
    </w:p>
    <w:p w14:paraId="62D0A5E6" w14:textId="18BC4EDA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Singh, T., Chatli, M.</w:t>
      </w:r>
      <w:r w:rsidR="009B6F31" w:rsidRPr="00CD64A7">
        <w:rPr>
          <w:rFonts w:ascii="Times New Roman" w:hAnsi="Times New Roman"/>
          <w:sz w:val="20"/>
          <w:szCs w:val="20"/>
        </w:rPr>
        <w:t xml:space="preserve"> and </w:t>
      </w:r>
      <w:r w:rsidRPr="00CD64A7">
        <w:rPr>
          <w:rFonts w:ascii="Times New Roman" w:hAnsi="Times New Roman"/>
          <w:sz w:val="20"/>
          <w:szCs w:val="20"/>
        </w:rPr>
        <w:t xml:space="preserve">Sahoo, J. (2014). Development of chitosan based edible films: process optimization using response surface methodology. </w:t>
      </w:r>
      <w:r w:rsidRPr="00CD64A7">
        <w:rPr>
          <w:rFonts w:ascii="Times New Roman" w:hAnsi="Times New Roman"/>
          <w:bCs/>
          <w:i/>
          <w:sz w:val="20"/>
          <w:szCs w:val="20"/>
        </w:rPr>
        <w:t>Journal of Food Science and Technology</w:t>
      </w:r>
      <w:r w:rsidRPr="00CD64A7">
        <w:rPr>
          <w:rFonts w:ascii="Times New Roman" w:hAnsi="Times New Roman"/>
          <w:sz w:val="20"/>
          <w:szCs w:val="20"/>
        </w:rPr>
        <w:t xml:space="preserve">, 52(5): 2530-2543. </w:t>
      </w:r>
    </w:p>
    <w:p w14:paraId="7979665B" w14:textId="0B29BB6B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Rubilar, J. (2013). Physico-mechanical properties of chitosan films with carvacrol and grape seed extract. </w:t>
      </w:r>
      <w:r w:rsidRPr="00CD64A7">
        <w:rPr>
          <w:rFonts w:ascii="Times New Roman" w:hAnsi="Times New Roman"/>
          <w:bCs/>
          <w:i/>
          <w:sz w:val="20"/>
          <w:szCs w:val="20"/>
        </w:rPr>
        <w:t>Journal of Food Engineering</w:t>
      </w:r>
      <w:r w:rsidRPr="00CD64A7">
        <w:rPr>
          <w:rFonts w:ascii="Times New Roman" w:hAnsi="Times New Roman"/>
          <w:sz w:val="20"/>
          <w:szCs w:val="20"/>
        </w:rPr>
        <w:t xml:space="preserve">, 115(4): 466-474. </w:t>
      </w:r>
    </w:p>
    <w:p w14:paraId="4158B049" w14:textId="45BC5535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Pereda, M. (2011). Chitosan-gelatin composites and bi-layer films with potential antimicrobial activity. </w:t>
      </w:r>
      <w:r w:rsidRPr="00CD64A7">
        <w:rPr>
          <w:rFonts w:ascii="Times New Roman" w:hAnsi="Times New Roman"/>
          <w:bCs/>
          <w:i/>
          <w:sz w:val="20"/>
          <w:szCs w:val="20"/>
        </w:rPr>
        <w:t>Food Hydrocolloids</w:t>
      </w:r>
      <w:r w:rsidRPr="00CD64A7">
        <w:rPr>
          <w:rFonts w:ascii="Times New Roman" w:hAnsi="Times New Roman"/>
          <w:sz w:val="20"/>
          <w:szCs w:val="20"/>
        </w:rPr>
        <w:t>,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>25(7): 1372</w:t>
      </w:r>
      <w:r w:rsidR="006D6CE2">
        <w:rPr>
          <w:rFonts w:ascii="Times New Roman" w:hAnsi="Times New Roman"/>
          <w:sz w:val="20"/>
          <w:szCs w:val="20"/>
        </w:rPr>
        <w:t>-</w:t>
      </w:r>
      <w:r w:rsidRPr="00CD64A7">
        <w:rPr>
          <w:rFonts w:ascii="Times New Roman" w:hAnsi="Times New Roman"/>
          <w:sz w:val="20"/>
          <w:szCs w:val="20"/>
        </w:rPr>
        <w:t xml:space="preserve">1381. </w:t>
      </w:r>
    </w:p>
    <w:p w14:paraId="026FCAD9" w14:textId="651DBA54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Bourtoom, T.</w:t>
      </w:r>
      <w:r w:rsidR="003933FC" w:rsidRPr="00CD64A7">
        <w:rPr>
          <w:rFonts w:ascii="Times New Roman" w:hAnsi="Times New Roman"/>
          <w:sz w:val="20"/>
          <w:szCs w:val="20"/>
        </w:rPr>
        <w:t xml:space="preserve"> and </w:t>
      </w:r>
      <w:r w:rsidRPr="00CD64A7">
        <w:rPr>
          <w:rFonts w:ascii="Times New Roman" w:hAnsi="Times New Roman"/>
          <w:sz w:val="20"/>
          <w:szCs w:val="20"/>
        </w:rPr>
        <w:t>Chinnan, M</w:t>
      </w:r>
      <w:r w:rsidR="003933FC" w:rsidRPr="00CD64A7">
        <w:rPr>
          <w:rFonts w:ascii="Times New Roman" w:hAnsi="Times New Roman"/>
          <w:sz w:val="20"/>
          <w:szCs w:val="20"/>
        </w:rPr>
        <w:t xml:space="preserve">. </w:t>
      </w:r>
      <w:r w:rsidRPr="00CD64A7">
        <w:rPr>
          <w:rFonts w:ascii="Times New Roman" w:hAnsi="Times New Roman"/>
          <w:sz w:val="20"/>
          <w:szCs w:val="20"/>
        </w:rPr>
        <w:t>S. (2008). Preparation and properties of rice starch-chitosan blend biodegradable film. F</w:t>
      </w:r>
      <w:r w:rsidRPr="00CD64A7">
        <w:rPr>
          <w:rFonts w:ascii="Times New Roman" w:hAnsi="Times New Roman"/>
          <w:bCs/>
          <w:i/>
          <w:sz w:val="20"/>
          <w:szCs w:val="20"/>
        </w:rPr>
        <w:t>ood Science and Technology</w:t>
      </w:r>
      <w:r w:rsidRPr="00CD64A7">
        <w:rPr>
          <w:rFonts w:ascii="Times New Roman" w:hAnsi="Times New Roman"/>
          <w:sz w:val="20"/>
          <w:szCs w:val="20"/>
        </w:rPr>
        <w:t xml:space="preserve">, 41(9): 1633-1641. </w:t>
      </w:r>
    </w:p>
    <w:p w14:paraId="15C590A5" w14:textId="106B8F73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Laohakunjit, N. and Noomhorm, A. (2004). Effect </w:t>
      </w:r>
      <w:r w:rsidR="006D6CE2" w:rsidRPr="00CD64A7">
        <w:rPr>
          <w:rFonts w:ascii="Times New Roman" w:hAnsi="Times New Roman"/>
          <w:sz w:val="20"/>
          <w:szCs w:val="20"/>
        </w:rPr>
        <w:t>of plasticizers on mechanical and barrier properties of rice starch film.</w:t>
      </w:r>
      <w:r w:rsidRPr="00CD64A7">
        <w:rPr>
          <w:rFonts w:ascii="Times New Roman" w:hAnsi="Times New Roman"/>
          <w:sz w:val="20"/>
          <w:szCs w:val="20"/>
        </w:rPr>
        <w:t xml:space="preserve"> </w:t>
      </w:r>
      <w:r w:rsidRPr="00CD64A7">
        <w:rPr>
          <w:rFonts w:ascii="Times New Roman" w:hAnsi="Times New Roman"/>
          <w:i/>
          <w:sz w:val="20"/>
          <w:szCs w:val="20"/>
        </w:rPr>
        <w:t>Starch Starke</w:t>
      </w:r>
      <w:r w:rsidRPr="00CD64A7">
        <w:rPr>
          <w:rFonts w:ascii="Times New Roman" w:hAnsi="Times New Roman"/>
          <w:sz w:val="20"/>
          <w:szCs w:val="20"/>
        </w:rPr>
        <w:t>, 56(8): 348</w:t>
      </w:r>
      <w:r w:rsidR="006D6CE2">
        <w:rPr>
          <w:rFonts w:ascii="Times New Roman" w:hAnsi="Times New Roman"/>
          <w:sz w:val="20"/>
          <w:szCs w:val="20"/>
        </w:rPr>
        <w:t>-</w:t>
      </w:r>
      <w:r w:rsidRPr="00CD64A7">
        <w:rPr>
          <w:rFonts w:ascii="Times New Roman" w:hAnsi="Times New Roman"/>
          <w:sz w:val="20"/>
          <w:szCs w:val="20"/>
        </w:rPr>
        <w:t xml:space="preserve">356. </w:t>
      </w:r>
    </w:p>
    <w:p w14:paraId="574ACB0E" w14:textId="096AF3F1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Ojagh, S. (2010). Effect of chitosan coatings enriched with cinnamon oil on the quality of refrigerated rainbow trout. </w:t>
      </w:r>
      <w:r w:rsidRPr="00CD64A7">
        <w:rPr>
          <w:rFonts w:ascii="Times New Roman" w:hAnsi="Times New Roman"/>
          <w:bCs/>
          <w:i/>
          <w:sz w:val="20"/>
          <w:szCs w:val="20"/>
        </w:rPr>
        <w:t>Food Chemistry</w:t>
      </w:r>
      <w:r w:rsidRPr="00CD64A7">
        <w:rPr>
          <w:rFonts w:ascii="Times New Roman" w:hAnsi="Times New Roman"/>
          <w:i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120(1): 193-198.</w:t>
      </w:r>
    </w:p>
    <w:p w14:paraId="6B5CC302" w14:textId="671D0AC3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Maizura, M. (2007). Antibacterial activity and mechanical properties of partially hydrolyzed sago starch/alginate edible film containing lemongrass oil. </w:t>
      </w:r>
      <w:r w:rsidRPr="00CD64A7">
        <w:rPr>
          <w:rFonts w:ascii="Times New Roman" w:hAnsi="Times New Roman"/>
          <w:bCs/>
          <w:i/>
          <w:sz w:val="20"/>
          <w:szCs w:val="20"/>
        </w:rPr>
        <w:t>Journal of Food Science</w:t>
      </w:r>
      <w:r w:rsidRPr="00CD64A7">
        <w:rPr>
          <w:rFonts w:ascii="Times New Roman" w:hAnsi="Times New Roman"/>
          <w:i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72(6): 324-330. </w:t>
      </w:r>
    </w:p>
    <w:p w14:paraId="60B20548" w14:textId="6032CD1B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Zhang, P., Zhao, Y. and Shi, Q. (2016). Characterization of a novel edible film based on gum ghatti: Effect of plasticizer type and concentration. 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Carbohydrate Polymers, </w:t>
      </w:r>
      <w:r w:rsidRPr="00CD64A7">
        <w:rPr>
          <w:rFonts w:ascii="Times New Roman" w:hAnsi="Times New Roman"/>
          <w:iCs/>
          <w:sz w:val="20"/>
          <w:szCs w:val="20"/>
        </w:rPr>
        <w:t>153</w:t>
      </w:r>
      <w:r w:rsidRPr="00CD64A7">
        <w:rPr>
          <w:rFonts w:ascii="Times New Roman" w:hAnsi="Times New Roman"/>
          <w:sz w:val="20"/>
          <w:szCs w:val="20"/>
        </w:rPr>
        <w:t xml:space="preserve">(3): 345-355. </w:t>
      </w:r>
    </w:p>
    <w:p w14:paraId="2881882E" w14:textId="1AEAD51A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Jurenka, J. (2008). Therapeutic applications of pomegranate (</w:t>
      </w:r>
      <w:r w:rsidRPr="00CD64A7">
        <w:rPr>
          <w:rFonts w:ascii="Times New Roman" w:hAnsi="Times New Roman"/>
          <w:i/>
          <w:sz w:val="20"/>
          <w:szCs w:val="20"/>
        </w:rPr>
        <w:t>Punica Granatum</w:t>
      </w:r>
      <w:r w:rsidRPr="00CD64A7">
        <w:rPr>
          <w:rFonts w:ascii="Times New Roman" w:hAnsi="Times New Roman"/>
          <w:sz w:val="20"/>
          <w:szCs w:val="20"/>
        </w:rPr>
        <w:t xml:space="preserve"> L.): A </w:t>
      </w:r>
      <w:r w:rsidR="006D6CE2">
        <w:rPr>
          <w:rFonts w:ascii="Times New Roman" w:hAnsi="Times New Roman"/>
          <w:sz w:val="20"/>
          <w:szCs w:val="20"/>
        </w:rPr>
        <w:t>r</w:t>
      </w:r>
      <w:r w:rsidRPr="00CD64A7">
        <w:rPr>
          <w:rFonts w:ascii="Times New Roman" w:hAnsi="Times New Roman"/>
          <w:sz w:val="20"/>
          <w:szCs w:val="20"/>
        </w:rPr>
        <w:t>eview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: </w:t>
      </w:r>
      <w:r w:rsidRPr="00CD64A7">
        <w:rPr>
          <w:rFonts w:ascii="Times New Roman" w:hAnsi="Times New Roman"/>
          <w:bCs/>
          <w:i/>
          <w:sz w:val="20"/>
          <w:szCs w:val="20"/>
        </w:rPr>
        <w:t>Alternative Medicine Review</w:t>
      </w:r>
      <w:r w:rsidRPr="00CD64A7">
        <w:rPr>
          <w:rFonts w:ascii="Times New Roman" w:hAnsi="Times New Roman"/>
          <w:sz w:val="20"/>
          <w:szCs w:val="20"/>
        </w:rPr>
        <w:t>, 13(2): 128-144.</w:t>
      </w:r>
    </w:p>
    <w:p w14:paraId="0C520B34" w14:textId="577FF555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Rivero, S., García, M.</w:t>
      </w:r>
      <w:r w:rsidR="006D6CE2">
        <w:rPr>
          <w:rFonts w:ascii="Times New Roman" w:hAnsi="Times New Roman"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 xml:space="preserve">A. and Pinotti. (2010). A crosslinking capacity of tannic acid in plasticized chitosan films. </w:t>
      </w:r>
      <w:r w:rsidRPr="00CD64A7">
        <w:rPr>
          <w:rFonts w:ascii="Times New Roman" w:hAnsi="Times New Roman"/>
          <w:bCs/>
          <w:i/>
          <w:sz w:val="20"/>
          <w:szCs w:val="20"/>
        </w:rPr>
        <w:t>Carbohydrate Polymers</w:t>
      </w:r>
      <w:r w:rsidRPr="00CD64A7">
        <w:rPr>
          <w:rFonts w:ascii="Times New Roman" w:hAnsi="Times New Roman"/>
          <w:sz w:val="20"/>
          <w:szCs w:val="20"/>
        </w:rPr>
        <w:t xml:space="preserve">, 82(2): 270-276. </w:t>
      </w:r>
    </w:p>
    <w:p w14:paraId="42849019" w14:textId="35698704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Zivanovic, S., Li, J., Davidson, P. and Kit. (2007). Physical, mechanical, and antibacterial properties of Chitosan/PEO blend films. 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Biomacromolecules, </w:t>
      </w:r>
      <w:r w:rsidRPr="006D6CE2">
        <w:rPr>
          <w:rFonts w:ascii="Times New Roman" w:hAnsi="Times New Roman"/>
          <w:sz w:val="20"/>
          <w:szCs w:val="20"/>
        </w:rPr>
        <w:t>8(5):</w:t>
      </w:r>
      <w:r w:rsidRPr="00CD64A7">
        <w:rPr>
          <w:rFonts w:ascii="Times New Roman" w:hAnsi="Times New Roman"/>
          <w:sz w:val="20"/>
          <w:szCs w:val="20"/>
        </w:rPr>
        <w:t xml:space="preserve"> 1505-1510.</w:t>
      </w:r>
    </w:p>
    <w:p w14:paraId="7298F07C" w14:textId="77EAE60A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Ashassi-sorkhabi,</w:t>
      </w:r>
      <w:r w:rsidR="005476B7" w:rsidRPr="00CD64A7">
        <w:rPr>
          <w:rFonts w:ascii="Times New Roman" w:hAnsi="Times New Roman"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>H. (2015). Pomegranate (</w:t>
      </w:r>
      <w:r w:rsidRPr="00CD64A7">
        <w:rPr>
          <w:rFonts w:ascii="Times New Roman" w:hAnsi="Times New Roman"/>
          <w:i/>
          <w:sz w:val="20"/>
          <w:szCs w:val="20"/>
        </w:rPr>
        <w:t>Punica Granatum</w:t>
      </w:r>
      <w:r w:rsidRPr="00CD64A7">
        <w:rPr>
          <w:rFonts w:ascii="Times New Roman" w:hAnsi="Times New Roman"/>
          <w:sz w:val="20"/>
          <w:szCs w:val="20"/>
        </w:rPr>
        <w:t xml:space="preserve">) peel extract as a green corrosion inhibitor for mild steel in hydrochloric acid solution. </w:t>
      </w:r>
      <w:r w:rsidRPr="00CD64A7">
        <w:rPr>
          <w:rFonts w:ascii="Times New Roman" w:hAnsi="Times New Roman"/>
          <w:bCs/>
          <w:i/>
          <w:sz w:val="20"/>
          <w:szCs w:val="20"/>
        </w:rPr>
        <w:t>International Journal of Corrosion</w:t>
      </w:r>
      <w:r w:rsidRPr="00CD64A7">
        <w:rPr>
          <w:rFonts w:ascii="Times New Roman" w:hAnsi="Times New Roman"/>
          <w:i/>
          <w:iCs/>
          <w:sz w:val="20"/>
          <w:szCs w:val="20"/>
        </w:rPr>
        <w:t>,</w:t>
      </w:r>
      <w:r w:rsidRPr="00CD64A7">
        <w:rPr>
          <w:rFonts w:ascii="Times New Roman" w:hAnsi="Times New Roman"/>
          <w:sz w:val="20"/>
          <w:szCs w:val="20"/>
        </w:rPr>
        <w:t xml:space="preserve"> </w:t>
      </w:r>
      <w:r w:rsidR="006D6CE2">
        <w:rPr>
          <w:rFonts w:ascii="Times New Roman" w:hAnsi="Times New Roman"/>
          <w:sz w:val="20"/>
          <w:szCs w:val="20"/>
        </w:rPr>
        <w:t xml:space="preserve">2015: </w:t>
      </w:r>
      <w:r w:rsidRPr="00CD64A7">
        <w:rPr>
          <w:rFonts w:ascii="Times New Roman" w:hAnsi="Times New Roman"/>
          <w:sz w:val="20"/>
          <w:szCs w:val="20"/>
        </w:rPr>
        <w:t xml:space="preserve">1-6. </w:t>
      </w:r>
    </w:p>
    <w:p w14:paraId="704ECA57" w14:textId="09881209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Tee, Y. B. (2017). Chemical, physical, and barrier properties of edible film from flaxseed mucilage. </w:t>
      </w:r>
      <w:r w:rsidRPr="00CD64A7">
        <w:rPr>
          <w:rFonts w:ascii="Times New Roman" w:hAnsi="Times New Roman"/>
          <w:bCs/>
          <w:i/>
          <w:sz w:val="20"/>
          <w:szCs w:val="20"/>
        </w:rPr>
        <w:t>Bioresources</w:t>
      </w:r>
      <w:r w:rsidRPr="00CD64A7">
        <w:rPr>
          <w:rFonts w:ascii="Times New Roman" w:hAnsi="Times New Roman"/>
          <w:sz w:val="20"/>
          <w:szCs w:val="20"/>
        </w:rPr>
        <w:t>,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>12(3): 6656-6664.</w:t>
      </w:r>
    </w:p>
    <w:p w14:paraId="19B57135" w14:textId="4428953F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Huang, Y. (2014). Effect of carbon coating on cycle performance of lifepoc composite cathodes using tween80 as carbon source. </w:t>
      </w:r>
      <w:r w:rsidRPr="00CD64A7">
        <w:rPr>
          <w:rFonts w:ascii="Times New Roman" w:hAnsi="Times New Roman"/>
          <w:bCs/>
          <w:i/>
          <w:sz w:val="20"/>
          <w:szCs w:val="20"/>
        </w:rPr>
        <w:t>Electrochimica Acta</w:t>
      </w:r>
      <w:r w:rsidRPr="00CD64A7">
        <w:rPr>
          <w:rFonts w:ascii="Times New Roman" w:hAnsi="Times New Roman"/>
          <w:sz w:val="20"/>
          <w:szCs w:val="20"/>
        </w:rPr>
        <w:t>,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>130(14): 740-747.</w:t>
      </w:r>
    </w:p>
    <w:p w14:paraId="60C4ACA2" w14:textId="747B6B4B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lastRenderedPageBreak/>
        <w:t xml:space="preserve">Ghosh, T. and Jasti, B. (2005). Theory and practice of contemporary pharmaceutics. </w:t>
      </w:r>
      <w:r w:rsidRPr="00CD64A7">
        <w:rPr>
          <w:rFonts w:ascii="Times New Roman" w:hAnsi="Times New Roman"/>
          <w:bCs/>
          <w:i/>
          <w:sz w:val="20"/>
          <w:szCs w:val="20"/>
        </w:rPr>
        <w:t>C</w:t>
      </w:r>
      <w:r w:rsidR="006D6CE2">
        <w:rPr>
          <w:rFonts w:ascii="Times New Roman" w:hAnsi="Times New Roman"/>
          <w:bCs/>
          <w:i/>
          <w:sz w:val="20"/>
          <w:szCs w:val="20"/>
        </w:rPr>
        <w:t>RC</w:t>
      </w:r>
      <w:r w:rsidRPr="00CD64A7">
        <w:rPr>
          <w:rFonts w:ascii="Times New Roman" w:hAnsi="Times New Roman"/>
          <w:bCs/>
          <w:i/>
          <w:sz w:val="20"/>
          <w:szCs w:val="20"/>
        </w:rPr>
        <w:t xml:space="preserve"> Press Boca Raton</w:t>
      </w:r>
      <w:r w:rsidR="006D6CE2">
        <w:rPr>
          <w:rFonts w:ascii="Times New Roman" w:hAnsi="Times New Roman"/>
          <w:bCs/>
          <w:i/>
          <w:sz w:val="20"/>
          <w:szCs w:val="20"/>
        </w:rPr>
        <w:t xml:space="preserve">: </w:t>
      </w:r>
      <w:r w:rsidR="006D6CE2" w:rsidRPr="006D6CE2">
        <w:rPr>
          <w:rFonts w:ascii="Times New Roman" w:hAnsi="Times New Roman"/>
          <w:bCs/>
          <w:iCs/>
          <w:sz w:val="20"/>
          <w:szCs w:val="20"/>
        </w:rPr>
        <w:t xml:space="preserve">pp. </w:t>
      </w:r>
      <w:r w:rsidRPr="006D6CE2">
        <w:rPr>
          <w:rFonts w:ascii="Times New Roman" w:hAnsi="Times New Roman"/>
          <w:iCs/>
          <w:sz w:val="20"/>
          <w:szCs w:val="20"/>
        </w:rPr>
        <w:t>68-69.</w:t>
      </w:r>
      <w:r w:rsidRPr="00CD64A7">
        <w:rPr>
          <w:rFonts w:ascii="Times New Roman" w:hAnsi="Times New Roman"/>
          <w:sz w:val="20"/>
          <w:szCs w:val="20"/>
        </w:rPr>
        <w:t xml:space="preserve"> </w:t>
      </w:r>
    </w:p>
    <w:p w14:paraId="741FAD66" w14:textId="31BAB962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Liu, N. (2006). Effect of </w:t>
      </w:r>
      <w:r w:rsidR="006D6CE2">
        <w:rPr>
          <w:rFonts w:ascii="Times New Roman" w:hAnsi="Times New Roman"/>
          <w:sz w:val="20"/>
          <w:szCs w:val="20"/>
        </w:rPr>
        <w:t>MW</w:t>
      </w:r>
      <w:r w:rsidRPr="00CD64A7">
        <w:rPr>
          <w:rFonts w:ascii="Times New Roman" w:hAnsi="Times New Roman"/>
          <w:sz w:val="20"/>
          <w:szCs w:val="20"/>
        </w:rPr>
        <w:t xml:space="preserve"> and concentration of chitosan on antibacterial activity of </w:t>
      </w:r>
      <w:r w:rsidRPr="00CD64A7">
        <w:rPr>
          <w:rFonts w:ascii="Times New Roman" w:hAnsi="Times New Roman"/>
          <w:i/>
          <w:sz w:val="20"/>
          <w:szCs w:val="20"/>
        </w:rPr>
        <w:t>Escherichia coli</w:t>
      </w:r>
      <w:r w:rsidRPr="00CD64A7">
        <w:rPr>
          <w:rFonts w:ascii="Times New Roman" w:hAnsi="Times New Roman"/>
          <w:sz w:val="20"/>
          <w:szCs w:val="20"/>
        </w:rPr>
        <w:t xml:space="preserve">. </w:t>
      </w:r>
      <w:r w:rsidRPr="00CD64A7">
        <w:rPr>
          <w:rFonts w:ascii="Times New Roman" w:hAnsi="Times New Roman"/>
          <w:bCs/>
          <w:i/>
          <w:sz w:val="20"/>
          <w:szCs w:val="20"/>
        </w:rPr>
        <w:t>Carbohydrate Polymers</w:t>
      </w:r>
      <w:r w:rsidRPr="00CD64A7">
        <w:rPr>
          <w:rFonts w:ascii="Times New Roman" w:hAnsi="Times New Roman"/>
          <w:sz w:val="20"/>
          <w:szCs w:val="20"/>
        </w:rPr>
        <w:t xml:space="preserve">, 64(1): 60-65. </w:t>
      </w:r>
    </w:p>
    <w:p w14:paraId="7E4C0721" w14:textId="7734ABC3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Jung, E. (2010). Antibacterial activity of chitosan with different degrees of deacetylation and viscosities. </w:t>
      </w:r>
      <w:r w:rsidRPr="00CD64A7">
        <w:rPr>
          <w:rFonts w:ascii="Times New Roman" w:hAnsi="Times New Roman"/>
          <w:bCs/>
          <w:i/>
          <w:sz w:val="20"/>
          <w:szCs w:val="20"/>
        </w:rPr>
        <w:t>International Journal of Food Science &amp; Technology</w:t>
      </w:r>
      <w:r w:rsidRPr="00CD64A7">
        <w:rPr>
          <w:rFonts w:ascii="Times New Roman" w:hAnsi="Times New Roman"/>
          <w:sz w:val="20"/>
          <w:szCs w:val="20"/>
        </w:rPr>
        <w:t>, 45(4): 676-682.</w:t>
      </w:r>
    </w:p>
    <w:p w14:paraId="45BA7E8A" w14:textId="3AAE5EDC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Kumar, M.</w:t>
      </w:r>
      <w:r w:rsidR="00EB017F" w:rsidRPr="00CD64A7">
        <w:rPr>
          <w:rFonts w:ascii="Times New Roman" w:hAnsi="Times New Roman"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 xml:space="preserve">N. R. (2000). A review of chitin and chitosan applications. </w:t>
      </w:r>
      <w:r w:rsidRPr="00CD64A7">
        <w:rPr>
          <w:rFonts w:ascii="Times New Roman" w:hAnsi="Times New Roman"/>
          <w:bCs/>
          <w:i/>
          <w:sz w:val="20"/>
          <w:szCs w:val="20"/>
        </w:rPr>
        <w:t>Reactive and Functional Polymer</w:t>
      </w:r>
      <w:r w:rsidRPr="00CD64A7">
        <w:rPr>
          <w:rFonts w:ascii="Times New Roman" w:hAnsi="Times New Roman"/>
          <w:b/>
          <w:bCs/>
          <w:sz w:val="20"/>
          <w:szCs w:val="20"/>
        </w:rPr>
        <w:t>s</w:t>
      </w:r>
      <w:r w:rsidRPr="00CD64A7">
        <w:rPr>
          <w:rFonts w:ascii="Times New Roman" w:hAnsi="Times New Roman"/>
          <w:sz w:val="20"/>
          <w:szCs w:val="20"/>
        </w:rPr>
        <w:t xml:space="preserve">, 46(1): 1-27. </w:t>
      </w:r>
    </w:p>
    <w:p w14:paraId="1E955039" w14:textId="4E7A040C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Pagliarulo, C. (2016). Inhibitory effect of pomegranate (</w:t>
      </w:r>
      <w:r w:rsidRPr="00CD64A7">
        <w:rPr>
          <w:rFonts w:ascii="Times New Roman" w:hAnsi="Times New Roman"/>
          <w:i/>
          <w:sz w:val="20"/>
          <w:szCs w:val="20"/>
        </w:rPr>
        <w:t>Punica Granatum L.</w:t>
      </w:r>
      <w:r w:rsidRPr="00CD64A7">
        <w:rPr>
          <w:rFonts w:ascii="Times New Roman" w:hAnsi="Times New Roman"/>
          <w:sz w:val="20"/>
          <w:szCs w:val="20"/>
        </w:rPr>
        <w:t xml:space="preserve">) polyphenol extracts on the bacterial growth and survival of clinical isolates of pathogenic </w:t>
      </w:r>
      <w:r w:rsidRPr="00CD64A7">
        <w:rPr>
          <w:rFonts w:ascii="Times New Roman" w:hAnsi="Times New Roman"/>
          <w:i/>
          <w:sz w:val="20"/>
          <w:szCs w:val="20"/>
        </w:rPr>
        <w:t>Staphylococcus aureus</w:t>
      </w:r>
      <w:r w:rsidRPr="00CD64A7">
        <w:rPr>
          <w:rFonts w:ascii="Times New Roman" w:hAnsi="Times New Roman"/>
          <w:sz w:val="20"/>
          <w:szCs w:val="20"/>
        </w:rPr>
        <w:t xml:space="preserve"> and </w:t>
      </w:r>
      <w:r w:rsidRPr="00CD64A7">
        <w:rPr>
          <w:rFonts w:ascii="Times New Roman" w:hAnsi="Times New Roman"/>
          <w:i/>
          <w:sz w:val="20"/>
          <w:szCs w:val="20"/>
        </w:rPr>
        <w:t>Escherichia coli</w:t>
      </w:r>
      <w:r w:rsidRPr="00CD64A7">
        <w:rPr>
          <w:rFonts w:ascii="Times New Roman" w:hAnsi="Times New Roman"/>
          <w:sz w:val="20"/>
          <w:szCs w:val="20"/>
        </w:rPr>
        <w:t xml:space="preserve">. </w:t>
      </w:r>
      <w:r w:rsidRPr="00CD64A7">
        <w:rPr>
          <w:rFonts w:ascii="Times New Roman" w:hAnsi="Times New Roman"/>
          <w:bCs/>
          <w:i/>
          <w:sz w:val="20"/>
          <w:szCs w:val="20"/>
        </w:rPr>
        <w:t>Food Chemistry</w:t>
      </w:r>
      <w:r w:rsidRPr="00CD64A7">
        <w:rPr>
          <w:rFonts w:ascii="Times New Roman" w:hAnsi="Times New Roman"/>
          <w:sz w:val="20"/>
          <w:szCs w:val="20"/>
        </w:rPr>
        <w:t>,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CD64A7">
        <w:rPr>
          <w:rFonts w:ascii="Times New Roman" w:hAnsi="Times New Roman"/>
          <w:sz w:val="20"/>
          <w:szCs w:val="20"/>
        </w:rPr>
        <w:t xml:space="preserve">190(2): 824-831. </w:t>
      </w:r>
    </w:p>
    <w:p w14:paraId="6133573F" w14:textId="2581026A" w:rsidR="00FC16D2" w:rsidRPr="00CD64A7" w:rsidRDefault="002917F0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Bender, A. (1992). Meat and meat products in human nutrition in developing countries. </w:t>
      </w:r>
      <w:r w:rsidRPr="00CD64A7">
        <w:rPr>
          <w:rFonts w:ascii="Times New Roman" w:hAnsi="Times New Roman"/>
          <w:i/>
          <w:iCs/>
          <w:sz w:val="20"/>
          <w:szCs w:val="20"/>
        </w:rPr>
        <w:t xml:space="preserve">FAO </w:t>
      </w:r>
      <w:r w:rsidR="006D6CE2" w:rsidRPr="00CD64A7">
        <w:rPr>
          <w:rFonts w:ascii="Times New Roman" w:hAnsi="Times New Roman"/>
          <w:i/>
          <w:iCs/>
          <w:sz w:val="20"/>
          <w:szCs w:val="20"/>
        </w:rPr>
        <w:t xml:space="preserve">Food </w:t>
      </w:r>
      <w:r w:rsidR="006D6CE2">
        <w:rPr>
          <w:rFonts w:ascii="Times New Roman" w:hAnsi="Times New Roman"/>
          <w:i/>
          <w:iCs/>
          <w:sz w:val="20"/>
          <w:szCs w:val="20"/>
        </w:rPr>
        <w:t>a</w:t>
      </w:r>
      <w:r w:rsidR="006D6CE2" w:rsidRPr="00CD64A7">
        <w:rPr>
          <w:rFonts w:ascii="Times New Roman" w:hAnsi="Times New Roman"/>
          <w:i/>
          <w:iCs/>
          <w:sz w:val="20"/>
          <w:szCs w:val="20"/>
        </w:rPr>
        <w:t>nd Nutrition Paper</w:t>
      </w:r>
      <w:r w:rsidRPr="00CD64A7">
        <w:rPr>
          <w:rFonts w:ascii="Times New Roman" w:hAnsi="Times New Roman"/>
          <w:sz w:val="20"/>
          <w:szCs w:val="20"/>
        </w:rPr>
        <w:t>; 53: 1-91.</w:t>
      </w:r>
      <w:r w:rsidR="00FC16D2" w:rsidRPr="00CD64A7">
        <w:rPr>
          <w:rFonts w:ascii="Times New Roman" w:hAnsi="Times New Roman"/>
          <w:sz w:val="20"/>
          <w:szCs w:val="20"/>
        </w:rPr>
        <w:t xml:space="preserve"> </w:t>
      </w:r>
    </w:p>
    <w:p w14:paraId="09A7031A" w14:textId="1FF174CB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>Kenawi, M., Aghlul, M.</w:t>
      </w:r>
      <w:r w:rsidR="00D647A2" w:rsidRPr="00CD64A7">
        <w:rPr>
          <w:rFonts w:ascii="Times New Roman" w:hAnsi="Times New Roman"/>
          <w:sz w:val="20"/>
          <w:szCs w:val="20"/>
        </w:rPr>
        <w:t xml:space="preserve"> and</w:t>
      </w:r>
      <w:r w:rsidRPr="00CD64A7">
        <w:rPr>
          <w:rFonts w:ascii="Times New Roman" w:hAnsi="Times New Roman"/>
          <w:sz w:val="20"/>
          <w:szCs w:val="20"/>
        </w:rPr>
        <w:t xml:space="preserve"> Abdel-salam, R. (2011). Effect of two natural antioxidants in combination with edible packaging on the stability of </w:t>
      </w:r>
      <w:r w:rsidR="006D6CE2" w:rsidRPr="00CD64A7">
        <w:rPr>
          <w:rFonts w:ascii="Times New Roman" w:hAnsi="Times New Roman"/>
          <w:sz w:val="20"/>
          <w:szCs w:val="20"/>
        </w:rPr>
        <w:t>low-fat</w:t>
      </w:r>
      <w:r w:rsidRPr="00CD64A7">
        <w:rPr>
          <w:rFonts w:ascii="Times New Roman" w:hAnsi="Times New Roman"/>
          <w:sz w:val="20"/>
          <w:szCs w:val="20"/>
        </w:rPr>
        <w:t xml:space="preserve"> beef product stored under frozen condition. </w:t>
      </w:r>
      <w:r w:rsidRPr="00CD64A7">
        <w:rPr>
          <w:rFonts w:ascii="Times New Roman" w:hAnsi="Times New Roman"/>
          <w:bCs/>
          <w:i/>
          <w:sz w:val="20"/>
          <w:szCs w:val="20"/>
        </w:rPr>
        <w:t>Biotechnology in Animal Husbandry</w:t>
      </w:r>
      <w:r w:rsidRPr="00CD64A7">
        <w:rPr>
          <w:rFonts w:ascii="Times New Roman" w:hAnsi="Times New Roman"/>
          <w:sz w:val="20"/>
          <w:szCs w:val="20"/>
        </w:rPr>
        <w:t>, 27(3): 345-356.</w:t>
      </w:r>
    </w:p>
    <w:p w14:paraId="672EAF8B" w14:textId="0D1A54E9" w:rsidR="00FC16D2" w:rsidRPr="00CD64A7" w:rsidRDefault="00FC16D2" w:rsidP="00F42CFC">
      <w:pPr>
        <w:pStyle w:val="ListParagraph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D64A7">
        <w:rPr>
          <w:rFonts w:ascii="Times New Roman" w:hAnsi="Times New Roman"/>
          <w:sz w:val="20"/>
          <w:szCs w:val="20"/>
        </w:rPr>
        <w:t xml:space="preserve">Hayrapetyan, H., Hazeleger, W. and Beumer, R. (2012). Inhibition </w:t>
      </w:r>
      <w:r w:rsidRPr="00CD64A7">
        <w:rPr>
          <w:rFonts w:ascii="Times New Roman" w:hAnsi="Times New Roman"/>
          <w:iCs/>
          <w:sz w:val="20"/>
          <w:szCs w:val="20"/>
        </w:rPr>
        <w:t>of</w:t>
      </w:r>
      <w:r w:rsidRPr="00CD64A7">
        <w:rPr>
          <w:rFonts w:ascii="Times New Roman" w:hAnsi="Times New Roman"/>
          <w:i/>
          <w:sz w:val="20"/>
          <w:szCs w:val="20"/>
        </w:rPr>
        <w:t xml:space="preserve"> Listeria monocytogenes</w:t>
      </w:r>
      <w:r w:rsidRPr="00CD64A7">
        <w:rPr>
          <w:rFonts w:ascii="Times New Roman" w:hAnsi="Times New Roman"/>
          <w:sz w:val="20"/>
          <w:szCs w:val="20"/>
        </w:rPr>
        <w:t xml:space="preserve"> by pomegranate </w:t>
      </w:r>
      <w:r w:rsidRPr="00CD64A7">
        <w:rPr>
          <w:rFonts w:ascii="Times New Roman" w:hAnsi="Times New Roman"/>
          <w:i/>
          <w:sz w:val="20"/>
          <w:szCs w:val="20"/>
        </w:rPr>
        <w:t>(Punica Granatum L.</w:t>
      </w:r>
      <w:r w:rsidRPr="00CD64A7">
        <w:rPr>
          <w:rFonts w:ascii="Times New Roman" w:hAnsi="Times New Roman"/>
          <w:sz w:val="20"/>
          <w:szCs w:val="20"/>
        </w:rPr>
        <w:t xml:space="preserve">) peel extract in meat pate at different temperatures. </w:t>
      </w:r>
      <w:r w:rsidRPr="00CD64A7">
        <w:rPr>
          <w:rFonts w:ascii="Times New Roman" w:hAnsi="Times New Roman"/>
          <w:bCs/>
          <w:i/>
          <w:sz w:val="20"/>
          <w:szCs w:val="20"/>
        </w:rPr>
        <w:t>Food Control</w:t>
      </w:r>
      <w:r w:rsidRPr="00CD64A7">
        <w:rPr>
          <w:rFonts w:ascii="Times New Roman" w:hAnsi="Times New Roman"/>
          <w:sz w:val="20"/>
          <w:szCs w:val="20"/>
        </w:rPr>
        <w:t xml:space="preserve">, 23(1): 66-72. </w:t>
      </w:r>
    </w:p>
    <w:p w14:paraId="0511630F" w14:textId="77777777" w:rsidR="009E7E85" w:rsidRPr="00700BF0" w:rsidRDefault="009E7E85" w:rsidP="00F42CFC">
      <w:pPr>
        <w:pStyle w:val="ListParagraph"/>
        <w:spacing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sectPr w:rsidR="009E7E85" w:rsidRPr="00700BF0" w:rsidSect="007D13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D13EB" w14:textId="77777777" w:rsidR="009214B8" w:rsidRDefault="009214B8">
      <w:r>
        <w:separator/>
      </w:r>
    </w:p>
  </w:endnote>
  <w:endnote w:type="continuationSeparator" w:id="0">
    <w:p w14:paraId="3092D926" w14:textId="77777777" w:rsidR="009214B8" w:rsidRDefault="0092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2A4E9" w14:textId="77777777" w:rsidR="009214B8" w:rsidRDefault="009214B8">
      <w:r>
        <w:separator/>
      </w:r>
    </w:p>
  </w:footnote>
  <w:footnote w:type="continuationSeparator" w:id="0">
    <w:p w14:paraId="15EC83F8" w14:textId="77777777" w:rsidR="009214B8" w:rsidRDefault="0092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E71BC"/>
    <w:multiLevelType w:val="multilevel"/>
    <w:tmpl w:val="719E5B6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3D76528"/>
    <w:multiLevelType w:val="multilevel"/>
    <w:tmpl w:val="819CA4F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157E2A"/>
    <w:multiLevelType w:val="multilevel"/>
    <w:tmpl w:val="063A4D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1559F9"/>
    <w:multiLevelType w:val="multilevel"/>
    <w:tmpl w:val="23AAAA2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7EC4"/>
    <w:multiLevelType w:val="multilevel"/>
    <w:tmpl w:val="1AAA3D0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FA6"/>
    <w:multiLevelType w:val="multilevel"/>
    <w:tmpl w:val="ACC47DF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A863FF6"/>
    <w:multiLevelType w:val="multilevel"/>
    <w:tmpl w:val="55921B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B802EEF"/>
    <w:multiLevelType w:val="multilevel"/>
    <w:tmpl w:val="21E0E91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F024DE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7A7413"/>
    <w:multiLevelType w:val="multilevel"/>
    <w:tmpl w:val="04BAAAE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25" w:hanging="2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1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5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0" w:hanging="1800"/>
      </w:pPr>
      <w:rPr>
        <w:rFonts w:hint="default"/>
      </w:rPr>
    </w:lvl>
  </w:abstractNum>
  <w:abstractNum w:abstractNumId="10" w15:restartNumberingAfterBreak="0">
    <w:nsid w:val="21B553F5"/>
    <w:multiLevelType w:val="multilevel"/>
    <w:tmpl w:val="BDDC32C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36D3603"/>
    <w:multiLevelType w:val="multilevel"/>
    <w:tmpl w:val="BD7E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93ADB"/>
    <w:multiLevelType w:val="multilevel"/>
    <w:tmpl w:val="19646B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64D1816"/>
    <w:multiLevelType w:val="multilevel"/>
    <w:tmpl w:val="AE5232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9B40C61"/>
    <w:multiLevelType w:val="hybridMultilevel"/>
    <w:tmpl w:val="54C67FC0"/>
    <w:lvl w:ilvl="0" w:tplc="ED405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FC4C46" w:tentative="1">
      <w:start w:val="1"/>
      <w:numFmt w:val="lowerLetter"/>
      <w:lvlText w:val="%2."/>
      <w:lvlJc w:val="left"/>
      <w:pPr>
        <w:ind w:left="1440" w:hanging="360"/>
      </w:pPr>
    </w:lvl>
    <w:lvl w:ilvl="2" w:tplc="A0A0865E" w:tentative="1">
      <w:start w:val="1"/>
      <w:numFmt w:val="lowerRoman"/>
      <w:lvlText w:val="%3."/>
      <w:lvlJc w:val="right"/>
      <w:pPr>
        <w:ind w:left="2160" w:hanging="180"/>
      </w:pPr>
    </w:lvl>
    <w:lvl w:ilvl="3" w:tplc="257A452E" w:tentative="1">
      <w:start w:val="1"/>
      <w:numFmt w:val="decimal"/>
      <w:lvlText w:val="%4."/>
      <w:lvlJc w:val="left"/>
      <w:pPr>
        <w:ind w:left="2880" w:hanging="360"/>
      </w:pPr>
    </w:lvl>
    <w:lvl w:ilvl="4" w:tplc="524A59DA" w:tentative="1">
      <w:start w:val="1"/>
      <w:numFmt w:val="lowerLetter"/>
      <w:lvlText w:val="%5."/>
      <w:lvlJc w:val="left"/>
      <w:pPr>
        <w:ind w:left="3600" w:hanging="360"/>
      </w:pPr>
    </w:lvl>
    <w:lvl w:ilvl="5" w:tplc="8946CB2C" w:tentative="1">
      <w:start w:val="1"/>
      <w:numFmt w:val="lowerRoman"/>
      <w:lvlText w:val="%6."/>
      <w:lvlJc w:val="right"/>
      <w:pPr>
        <w:ind w:left="4320" w:hanging="180"/>
      </w:pPr>
    </w:lvl>
    <w:lvl w:ilvl="6" w:tplc="E9B6AD46" w:tentative="1">
      <w:start w:val="1"/>
      <w:numFmt w:val="decimal"/>
      <w:lvlText w:val="%7."/>
      <w:lvlJc w:val="left"/>
      <w:pPr>
        <w:ind w:left="5040" w:hanging="360"/>
      </w:pPr>
    </w:lvl>
    <w:lvl w:ilvl="7" w:tplc="DDFA6816" w:tentative="1">
      <w:start w:val="1"/>
      <w:numFmt w:val="lowerLetter"/>
      <w:lvlText w:val="%8."/>
      <w:lvlJc w:val="left"/>
      <w:pPr>
        <w:ind w:left="5760" w:hanging="360"/>
      </w:pPr>
    </w:lvl>
    <w:lvl w:ilvl="8" w:tplc="9A24D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B56F9"/>
    <w:multiLevelType w:val="multilevel"/>
    <w:tmpl w:val="EAD6C67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0327B"/>
    <w:multiLevelType w:val="multilevel"/>
    <w:tmpl w:val="78B41E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D151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E25A63"/>
    <w:multiLevelType w:val="hybridMultilevel"/>
    <w:tmpl w:val="200834D6"/>
    <w:lvl w:ilvl="0" w:tplc="29C002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B3FA014C" w:tentative="1">
      <w:start w:val="1"/>
      <w:numFmt w:val="lowerLetter"/>
      <w:lvlText w:val="%2."/>
      <w:lvlJc w:val="left"/>
      <w:pPr>
        <w:ind w:left="1440" w:hanging="360"/>
      </w:pPr>
    </w:lvl>
    <w:lvl w:ilvl="2" w:tplc="3BBAD1AC" w:tentative="1">
      <w:start w:val="1"/>
      <w:numFmt w:val="lowerRoman"/>
      <w:lvlText w:val="%3."/>
      <w:lvlJc w:val="right"/>
      <w:pPr>
        <w:ind w:left="2160" w:hanging="180"/>
      </w:pPr>
    </w:lvl>
    <w:lvl w:ilvl="3" w:tplc="44BAF59A" w:tentative="1">
      <w:start w:val="1"/>
      <w:numFmt w:val="decimal"/>
      <w:lvlText w:val="%4."/>
      <w:lvlJc w:val="left"/>
      <w:pPr>
        <w:ind w:left="2880" w:hanging="360"/>
      </w:pPr>
    </w:lvl>
    <w:lvl w:ilvl="4" w:tplc="95E87DBE" w:tentative="1">
      <w:start w:val="1"/>
      <w:numFmt w:val="lowerLetter"/>
      <w:lvlText w:val="%5."/>
      <w:lvlJc w:val="left"/>
      <w:pPr>
        <w:ind w:left="3600" w:hanging="360"/>
      </w:pPr>
    </w:lvl>
    <w:lvl w:ilvl="5" w:tplc="4B043014" w:tentative="1">
      <w:start w:val="1"/>
      <w:numFmt w:val="lowerRoman"/>
      <w:lvlText w:val="%6."/>
      <w:lvlJc w:val="right"/>
      <w:pPr>
        <w:ind w:left="4320" w:hanging="180"/>
      </w:pPr>
    </w:lvl>
    <w:lvl w:ilvl="6" w:tplc="D368D900" w:tentative="1">
      <w:start w:val="1"/>
      <w:numFmt w:val="decimal"/>
      <w:lvlText w:val="%7."/>
      <w:lvlJc w:val="left"/>
      <w:pPr>
        <w:ind w:left="5040" w:hanging="360"/>
      </w:pPr>
    </w:lvl>
    <w:lvl w:ilvl="7" w:tplc="89B2F6CC" w:tentative="1">
      <w:start w:val="1"/>
      <w:numFmt w:val="lowerLetter"/>
      <w:lvlText w:val="%8."/>
      <w:lvlJc w:val="left"/>
      <w:pPr>
        <w:ind w:left="5760" w:hanging="360"/>
      </w:pPr>
    </w:lvl>
    <w:lvl w:ilvl="8" w:tplc="80E08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B41B8"/>
    <w:multiLevelType w:val="multilevel"/>
    <w:tmpl w:val="4E9648D8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68A556C"/>
    <w:multiLevelType w:val="hybridMultilevel"/>
    <w:tmpl w:val="A23A1F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000AB"/>
    <w:multiLevelType w:val="hybridMultilevel"/>
    <w:tmpl w:val="B802C38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91B37"/>
    <w:multiLevelType w:val="multilevel"/>
    <w:tmpl w:val="503EB1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C435940"/>
    <w:multiLevelType w:val="multilevel"/>
    <w:tmpl w:val="530E9CF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04E0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1736B2"/>
    <w:multiLevelType w:val="multilevel"/>
    <w:tmpl w:val="EDCADE24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AAD6A54"/>
    <w:multiLevelType w:val="hybridMultilevel"/>
    <w:tmpl w:val="9C04AC72"/>
    <w:lvl w:ilvl="0" w:tplc="80523AB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0E68DC" w:tentative="1">
      <w:start w:val="1"/>
      <w:numFmt w:val="lowerLetter"/>
      <w:lvlText w:val="%2."/>
      <w:lvlJc w:val="left"/>
      <w:pPr>
        <w:ind w:left="1440" w:hanging="360"/>
      </w:pPr>
    </w:lvl>
    <w:lvl w:ilvl="2" w:tplc="377E27B4" w:tentative="1">
      <w:start w:val="1"/>
      <w:numFmt w:val="lowerRoman"/>
      <w:lvlText w:val="%3."/>
      <w:lvlJc w:val="right"/>
      <w:pPr>
        <w:ind w:left="2160" w:hanging="180"/>
      </w:pPr>
    </w:lvl>
    <w:lvl w:ilvl="3" w:tplc="9822C77A" w:tentative="1">
      <w:start w:val="1"/>
      <w:numFmt w:val="decimal"/>
      <w:lvlText w:val="%4."/>
      <w:lvlJc w:val="left"/>
      <w:pPr>
        <w:ind w:left="2880" w:hanging="360"/>
      </w:pPr>
    </w:lvl>
    <w:lvl w:ilvl="4" w:tplc="2CECCC7A" w:tentative="1">
      <w:start w:val="1"/>
      <w:numFmt w:val="lowerLetter"/>
      <w:lvlText w:val="%5."/>
      <w:lvlJc w:val="left"/>
      <w:pPr>
        <w:ind w:left="3600" w:hanging="360"/>
      </w:pPr>
    </w:lvl>
    <w:lvl w:ilvl="5" w:tplc="E5021E06" w:tentative="1">
      <w:start w:val="1"/>
      <w:numFmt w:val="lowerRoman"/>
      <w:lvlText w:val="%6."/>
      <w:lvlJc w:val="right"/>
      <w:pPr>
        <w:ind w:left="4320" w:hanging="180"/>
      </w:pPr>
    </w:lvl>
    <w:lvl w:ilvl="6" w:tplc="4710B292" w:tentative="1">
      <w:start w:val="1"/>
      <w:numFmt w:val="decimal"/>
      <w:lvlText w:val="%7."/>
      <w:lvlJc w:val="left"/>
      <w:pPr>
        <w:ind w:left="5040" w:hanging="360"/>
      </w:pPr>
    </w:lvl>
    <w:lvl w:ilvl="7" w:tplc="FA86AF2C" w:tentative="1">
      <w:start w:val="1"/>
      <w:numFmt w:val="lowerLetter"/>
      <w:lvlText w:val="%8."/>
      <w:lvlJc w:val="left"/>
      <w:pPr>
        <w:ind w:left="5760" w:hanging="360"/>
      </w:pPr>
    </w:lvl>
    <w:lvl w:ilvl="8" w:tplc="B8169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16A32"/>
    <w:multiLevelType w:val="hybridMultilevel"/>
    <w:tmpl w:val="D8A81F4E"/>
    <w:lvl w:ilvl="0" w:tplc="009000D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71D09EBA" w:tentative="1">
      <w:start w:val="1"/>
      <w:numFmt w:val="lowerLetter"/>
      <w:lvlText w:val="%2."/>
      <w:lvlJc w:val="left"/>
      <w:pPr>
        <w:ind w:left="1440" w:hanging="360"/>
      </w:pPr>
    </w:lvl>
    <w:lvl w:ilvl="2" w:tplc="B55053F8" w:tentative="1">
      <w:start w:val="1"/>
      <w:numFmt w:val="lowerRoman"/>
      <w:lvlText w:val="%3."/>
      <w:lvlJc w:val="right"/>
      <w:pPr>
        <w:ind w:left="2160" w:hanging="180"/>
      </w:pPr>
    </w:lvl>
    <w:lvl w:ilvl="3" w:tplc="A8E28D50" w:tentative="1">
      <w:start w:val="1"/>
      <w:numFmt w:val="decimal"/>
      <w:lvlText w:val="%4."/>
      <w:lvlJc w:val="left"/>
      <w:pPr>
        <w:ind w:left="2880" w:hanging="360"/>
      </w:pPr>
    </w:lvl>
    <w:lvl w:ilvl="4" w:tplc="A1FCABBA" w:tentative="1">
      <w:start w:val="1"/>
      <w:numFmt w:val="lowerLetter"/>
      <w:lvlText w:val="%5."/>
      <w:lvlJc w:val="left"/>
      <w:pPr>
        <w:ind w:left="3600" w:hanging="360"/>
      </w:pPr>
    </w:lvl>
    <w:lvl w:ilvl="5" w:tplc="7AA44BC0" w:tentative="1">
      <w:start w:val="1"/>
      <w:numFmt w:val="lowerRoman"/>
      <w:lvlText w:val="%6."/>
      <w:lvlJc w:val="right"/>
      <w:pPr>
        <w:ind w:left="4320" w:hanging="180"/>
      </w:pPr>
    </w:lvl>
    <w:lvl w:ilvl="6" w:tplc="927C3C1E" w:tentative="1">
      <w:start w:val="1"/>
      <w:numFmt w:val="decimal"/>
      <w:lvlText w:val="%7."/>
      <w:lvlJc w:val="left"/>
      <w:pPr>
        <w:ind w:left="5040" w:hanging="360"/>
      </w:pPr>
    </w:lvl>
    <w:lvl w:ilvl="7" w:tplc="DBACFB30" w:tentative="1">
      <w:start w:val="1"/>
      <w:numFmt w:val="lowerLetter"/>
      <w:lvlText w:val="%8."/>
      <w:lvlJc w:val="left"/>
      <w:pPr>
        <w:ind w:left="5760" w:hanging="360"/>
      </w:pPr>
    </w:lvl>
    <w:lvl w:ilvl="8" w:tplc="FC3AF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16876"/>
    <w:multiLevelType w:val="multilevel"/>
    <w:tmpl w:val="2F24E71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43D4C0D"/>
    <w:multiLevelType w:val="hybridMultilevel"/>
    <w:tmpl w:val="6360F676"/>
    <w:lvl w:ilvl="0" w:tplc="1AEA02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CB23572" w:tentative="1">
      <w:start w:val="1"/>
      <w:numFmt w:val="lowerLetter"/>
      <w:lvlText w:val="%2."/>
      <w:lvlJc w:val="left"/>
      <w:pPr>
        <w:ind w:left="1440" w:hanging="360"/>
      </w:pPr>
    </w:lvl>
    <w:lvl w:ilvl="2" w:tplc="D0F03752" w:tentative="1">
      <w:start w:val="1"/>
      <w:numFmt w:val="lowerRoman"/>
      <w:lvlText w:val="%3."/>
      <w:lvlJc w:val="right"/>
      <w:pPr>
        <w:ind w:left="2160" w:hanging="180"/>
      </w:pPr>
    </w:lvl>
    <w:lvl w:ilvl="3" w:tplc="C0F06DFC" w:tentative="1">
      <w:start w:val="1"/>
      <w:numFmt w:val="decimal"/>
      <w:lvlText w:val="%4."/>
      <w:lvlJc w:val="left"/>
      <w:pPr>
        <w:ind w:left="2880" w:hanging="360"/>
      </w:pPr>
    </w:lvl>
    <w:lvl w:ilvl="4" w:tplc="BE463140" w:tentative="1">
      <w:start w:val="1"/>
      <w:numFmt w:val="lowerLetter"/>
      <w:lvlText w:val="%5."/>
      <w:lvlJc w:val="left"/>
      <w:pPr>
        <w:ind w:left="3600" w:hanging="360"/>
      </w:pPr>
    </w:lvl>
    <w:lvl w:ilvl="5" w:tplc="DA8CB0F0" w:tentative="1">
      <w:start w:val="1"/>
      <w:numFmt w:val="lowerRoman"/>
      <w:lvlText w:val="%6."/>
      <w:lvlJc w:val="right"/>
      <w:pPr>
        <w:ind w:left="4320" w:hanging="180"/>
      </w:pPr>
    </w:lvl>
    <w:lvl w:ilvl="6" w:tplc="687CBA72" w:tentative="1">
      <w:start w:val="1"/>
      <w:numFmt w:val="decimal"/>
      <w:lvlText w:val="%7."/>
      <w:lvlJc w:val="left"/>
      <w:pPr>
        <w:ind w:left="5040" w:hanging="360"/>
      </w:pPr>
    </w:lvl>
    <w:lvl w:ilvl="7" w:tplc="3F3E8C82" w:tentative="1">
      <w:start w:val="1"/>
      <w:numFmt w:val="lowerLetter"/>
      <w:lvlText w:val="%8."/>
      <w:lvlJc w:val="left"/>
      <w:pPr>
        <w:ind w:left="5760" w:hanging="360"/>
      </w:pPr>
    </w:lvl>
    <w:lvl w:ilvl="8" w:tplc="EABEF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D6849"/>
    <w:multiLevelType w:val="multilevel"/>
    <w:tmpl w:val="E640E4A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747C8"/>
    <w:multiLevelType w:val="multilevel"/>
    <w:tmpl w:val="2A1CFD60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B1E2D59"/>
    <w:multiLevelType w:val="multilevel"/>
    <w:tmpl w:val="34B8ECDA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32636"/>
    <w:multiLevelType w:val="multilevel"/>
    <w:tmpl w:val="1E8EB88A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D3F6A40"/>
    <w:multiLevelType w:val="hybridMultilevel"/>
    <w:tmpl w:val="6838C800"/>
    <w:lvl w:ilvl="0" w:tplc="4080F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E592" w:tentative="1">
      <w:start w:val="1"/>
      <w:numFmt w:val="lowerLetter"/>
      <w:lvlText w:val="%2."/>
      <w:lvlJc w:val="left"/>
      <w:pPr>
        <w:ind w:left="1440" w:hanging="360"/>
      </w:pPr>
    </w:lvl>
    <w:lvl w:ilvl="2" w:tplc="9FE6CD08" w:tentative="1">
      <w:start w:val="1"/>
      <w:numFmt w:val="lowerRoman"/>
      <w:lvlText w:val="%3."/>
      <w:lvlJc w:val="right"/>
      <w:pPr>
        <w:ind w:left="2160" w:hanging="180"/>
      </w:pPr>
    </w:lvl>
    <w:lvl w:ilvl="3" w:tplc="602AC966" w:tentative="1">
      <w:start w:val="1"/>
      <w:numFmt w:val="decimal"/>
      <w:lvlText w:val="%4."/>
      <w:lvlJc w:val="left"/>
      <w:pPr>
        <w:ind w:left="2880" w:hanging="360"/>
      </w:pPr>
    </w:lvl>
    <w:lvl w:ilvl="4" w:tplc="E5F6D116" w:tentative="1">
      <w:start w:val="1"/>
      <w:numFmt w:val="lowerLetter"/>
      <w:lvlText w:val="%5."/>
      <w:lvlJc w:val="left"/>
      <w:pPr>
        <w:ind w:left="3600" w:hanging="360"/>
      </w:pPr>
    </w:lvl>
    <w:lvl w:ilvl="5" w:tplc="AF7822B0" w:tentative="1">
      <w:start w:val="1"/>
      <w:numFmt w:val="lowerRoman"/>
      <w:lvlText w:val="%6."/>
      <w:lvlJc w:val="right"/>
      <w:pPr>
        <w:ind w:left="4320" w:hanging="180"/>
      </w:pPr>
    </w:lvl>
    <w:lvl w:ilvl="6" w:tplc="405C77A0" w:tentative="1">
      <w:start w:val="1"/>
      <w:numFmt w:val="decimal"/>
      <w:lvlText w:val="%7."/>
      <w:lvlJc w:val="left"/>
      <w:pPr>
        <w:ind w:left="5040" w:hanging="360"/>
      </w:pPr>
    </w:lvl>
    <w:lvl w:ilvl="7" w:tplc="AFBAE7EC" w:tentative="1">
      <w:start w:val="1"/>
      <w:numFmt w:val="lowerLetter"/>
      <w:lvlText w:val="%8."/>
      <w:lvlJc w:val="left"/>
      <w:pPr>
        <w:ind w:left="5760" w:hanging="360"/>
      </w:pPr>
    </w:lvl>
    <w:lvl w:ilvl="8" w:tplc="C4E05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119F4"/>
    <w:multiLevelType w:val="multilevel"/>
    <w:tmpl w:val="B3F8A55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5DD00C3"/>
    <w:multiLevelType w:val="hybridMultilevel"/>
    <w:tmpl w:val="46DCF214"/>
    <w:lvl w:ilvl="0" w:tplc="BA20D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A993A" w:tentative="1">
      <w:start w:val="1"/>
      <w:numFmt w:val="lowerLetter"/>
      <w:lvlText w:val="%2."/>
      <w:lvlJc w:val="left"/>
      <w:pPr>
        <w:ind w:left="1440" w:hanging="360"/>
      </w:pPr>
    </w:lvl>
    <w:lvl w:ilvl="2" w:tplc="AFA83F30" w:tentative="1">
      <w:start w:val="1"/>
      <w:numFmt w:val="lowerRoman"/>
      <w:lvlText w:val="%3."/>
      <w:lvlJc w:val="right"/>
      <w:pPr>
        <w:ind w:left="2160" w:hanging="180"/>
      </w:pPr>
    </w:lvl>
    <w:lvl w:ilvl="3" w:tplc="86C8146A" w:tentative="1">
      <w:start w:val="1"/>
      <w:numFmt w:val="decimal"/>
      <w:lvlText w:val="%4."/>
      <w:lvlJc w:val="left"/>
      <w:pPr>
        <w:ind w:left="2880" w:hanging="360"/>
      </w:pPr>
    </w:lvl>
    <w:lvl w:ilvl="4" w:tplc="63341C58" w:tentative="1">
      <w:start w:val="1"/>
      <w:numFmt w:val="lowerLetter"/>
      <w:lvlText w:val="%5."/>
      <w:lvlJc w:val="left"/>
      <w:pPr>
        <w:ind w:left="3600" w:hanging="360"/>
      </w:pPr>
    </w:lvl>
    <w:lvl w:ilvl="5" w:tplc="C63C78D4" w:tentative="1">
      <w:start w:val="1"/>
      <w:numFmt w:val="lowerRoman"/>
      <w:lvlText w:val="%6."/>
      <w:lvlJc w:val="right"/>
      <w:pPr>
        <w:ind w:left="4320" w:hanging="180"/>
      </w:pPr>
    </w:lvl>
    <w:lvl w:ilvl="6" w:tplc="BE320682" w:tentative="1">
      <w:start w:val="1"/>
      <w:numFmt w:val="decimal"/>
      <w:lvlText w:val="%7."/>
      <w:lvlJc w:val="left"/>
      <w:pPr>
        <w:ind w:left="5040" w:hanging="360"/>
      </w:pPr>
    </w:lvl>
    <w:lvl w:ilvl="7" w:tplc="2330393C" w:tentative="1">
      <w:start w:val="1"/>
      <w:numFmt w:val="lowerLetter"/>
      <w:lvlText w:val="%8."/>
      <w:lvlJc w:val="left"/>
      <w:pPr>
        <w:ind w:left="5760" w:hanging="360"/>
      </w:pPr>
    </w:lvl>
    <w:lvl w:ilvl="8" w:tplc="2D544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64149"/>
    <w:multiLevelType w:val="multilevel"/>
    <w:tmpl w:val="9E56B7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B0439"/>
    <w:multiLevelType w:val="multilevel"/>
    <w:tmpl w:val="A2D67FDC"/>
    <w:lvl w:ilvl="0">
      <w:start w:val="1"/>
      <w:numFmt w:val="decimal"/>
      <w:pStyle w:val="Heading1"/>
      <w:lvlText w:val="%1."/>
      <w:lvlJc w:val="left"/>
      <w:pPr>
        <w:ind w:left="63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54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>
      <w:start w:val="1"/>
      <w:numFmt w:val="decimal"/>
      <w:lvlText w:val="%4."/>
      <w:lvlJc w:val="left"/>
      <w:pPr>
        <w:ind w:left="3732" w:hanging="360"/>
      </w:pPr>
    </w:lvl>
    <w:lvl w:ilvl="4" w:tplc="04090019">
      <w:start w:val="1"/>
      <w:numFmt w:val="lowerLetter"/>
      <w:lvlText w:val="%5."/>
      <w:lvlJc w:val="left"/>
      <w:pPr>
        <w:ind w:left="4452" w:hanging="360"/>
      </w:p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1"/>
  </w:num>
  <w:num w:numId="2">
    <w:abstractNumId w:val="34"/>
  </w:num>
  <w:num w:numId="3">
    <w:abstractNumId w:val="36"/>
  </w:num>
  <w:num w:numId="4">
    <w:abstractNumId w:val="18"/>
  </w:num>
  <w:num w:numId="5">
    <w:abstractNumId w:val="24"/>
  </w:num>
  <w:num w:numId="6">
    <w:abstractNumId w:val="29"/>
  </w:num>
  <w:num w:numId="7">
    <w:abstractNumId w:val="17"/>
  </w:num>
  <w:num w:numId="8">
    <w:abstractNumId w:val="8"/>
  </w:num>
  <w:num w:numId="9">
    <w:abstractNumId w:val="27"/>
  </w:num>
  <w:num w:numId="10">
    <w:abstractNumId w:val="16"/>
  </w:num>
  <w:num w:numId="11">
    <w:abstractNumId w:val="3"/>
  </w:num>
  <w:num w:numId="12">
    <w:abstractNumId w:val="37"/>
  </w:num>
  <w:num w:numId="13">
    <w:abstractNumId w:val="32"/>
  </w:num>
  <w:num w:numId="14">
    <w:abstractNumId w:val="15"/>
  </w:num>
  <w:num w:numId="15">
    <w:abstractNumId w:val="5"/>
  </w:num>
  <w:num w:numId="16">
    <w:abstractNumId w:val="4"/>
  </w:num>
  <w:num w:numId="17">
    <w:abstractNumId w:val="23"/>
  </w:num>
  <w:num w:numId="18">
    <w:abstractNumId w:val="30"/>
  </w:num>
  <w:num w:numId="19">
    <w:abstractNumId w:val="26"/>
  </w:num>
  <w:num w:numId="20">
    <w:abstractNumId w:val="28"/>
  </w:num>
  <w:num w:numId="21">
    <w:abstractNumId w:val="9"/>
  </w:num>
  <w:num w:numId="22">
    <w:abstractNumId w:val="10"/>
  </w:num>
  <w:num w:numId="23">
    <w:abstractNumId w:val="35"/>
  </w:num>
  <w:num w:numId="24">
    <w:abstractNumId w:val="2"/>
  </w:num>
  <w:num w:numId="25">
    <w:abstractNumId w:val="22"/>
  </w:num>
  <w:num w:numId="26">
    <w:abstractNumId w:val="14"/>
  </w:num>
  <w:num w:numId="27">
    <w:abstractNumId w:val="12"/>
  </w:num>
  <w:num w:numId="28">
    <w:abstractNumId w:val="13"/>
  </w:num>
  <w:num w:numId="29">
    <w:abstractNumId w:val="38"/>
  </w:num>
  <w:num w:numId="30">
    <w:abstractNumId w:val="31"/>
  </w:num>
  <w:num w:numId="31">
    <w:abstractNumId w:val="25"/>
  </w:num>
  <w:num w:numId="32">
    <w:abstractNumId w:val="33"/>
  </w:num>
  <w:num w:numId="33">
    <w:abstractNumId w:val="19"/>
  </w:num>
  <w:num w:numId="34">
    <w:abstractNumId w:val="1"/>
  </w:num>
  <w:num w:numId="35">
    <w:abstractNumId w:val="6"/>
  </w:num>
  <w:num w:numId="36">
    <w:abstractNumId w:val="7"/>
  </w:num>
  <w:num w:numId="37">
    <w:abstractNumId w:val="0"/>
  </w:num>
  <w:num w:numId="38">
    <w:abstractNumId w:val="20"/>
  </w:num>
  <w:num w:numId="39">
    <w:abstractNumId w:val="21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3N7EwMTSwNLY0MjVS0lEKTi0uzszPAykwrQUABaIFGywAAAA="/>
  </w:docVars>
  <w:rsids>
    <w:rsidRoot w:val="00955691"/>
    <w:rsid w:val="00000616"/>
    <w:rsid w:val="00001A07"/>
    <w:rsid w:val="000021C9"/>
    <w:rsid w:val="000051C9"/>
    <w:rsid w:val="00014891"/>
    <w:rsid w:val="000163AA"/>
    <w:rsid w:val="000178D7"/>
    <w:rsid w:val="00020659"/>
    <w:rsid w:val="000218C9"/>
    <w:rsid w:val="00023806"/>
    <w:rsid w:val="00024746"/>
    <w:rsid w:val="00033F1B"/>
    <w:rsid w:val="00034CE2"/>
    <w:rsid w:val="00040483"/>
    <w:rsid w:val="00042794"/>
    <w:rsid w:val="00043ACE"/>
    <w:rsid w:val="000442EA"/>
    <w:rsid w:val="00046655"/>
    <w:rsid w:val="00053B24"/>
    <w:rsid w:val="000630B5"/>
    <w:rsid w:val="00065FEA"/>
    <w:rsid w:val="00067530"/>
    <w:rsid w:val="00070375"/>
    <w:rsid w:val="00071818"/>
    <w:rsid w:val="0007210B"/>
    <w:rsid w:val="000731BA"/>
    <w:rsid w:val="000760A5"/>
    <w:rsid w:val="00076D3F"/>
    <w:rsid w:val="000823F0"/>
    <w:rsid w:val="00082569"/>
    <w:rsid w:val="00083265"/>
    <w:rsid w:val="00085F99"/>
    <w:rsid w:val="00086264"/>
    <w:rsid w:val="00086322"/>
    <w:rsid w:val="000903DF"/>
    <w:rsid w:val="00091CAE"/>
    <w:rsid w:val="00096B5E"/>
    <w:rsid w:val="00097FD1"/>
    <w:rsid w:val="000A303D"/>
    <w:rsid w:val="000A4A56"/>
    <w:rsid w:val="000A55D2"/>
    <w:rsid w:val="000A6218"/>
    <w:rsid w:val="000A6EF4"/>
    <w:rsid w:val="000B1F1E"/>
    <w:rsid w:val="000B25F5"/>
    <w:rsid w:val="000B426F"/>
    <w:rsid w:val="000B506C"/>
    <w:rsid w:val="000B623B"/>
    <w:rsid w:val="000B75B4"/>
    <w:rsid w:val="000C02A3"/>
    <w:rsid w:val="000C2B7B"/>
    <w:rsid w:val="000C3016"/>
    <w:rsid w:val="000D266F"/>
    <w:rsid w:val="000D2AA1"/>
    <w:rsid w:val="000D302C"/>
    <w:rsid w:val="000D6E2A"/>
    <w:rsid w:val="000D7488"/>
    <w:rsid w:val="000D7C0A"/>
    <w:rsid w:val="000E0C17"/>
    <w:rsid w:val="000E1D8B"/>
    <w:rsid w:val="000E2031"/>
    <w:rsid w:val="000E441E"/>
    <w:rsid w:val="000E755A"/>
    <w:rsid w:val="000F398E"/>
    <w:rsid w:val="000F3D33"/>
    <w:rsid w:val="000F41FC"/>
    <w:rsid w:val="000F4F45"/>
    <w:rsid w:val="000F5796"/>
    <w:rsid w:val="000F58F4"/>
    <w:rsid w:val="000F777C"/>
    <w:rsid w:val="00102A51"/>
    <w:rsid w:val="001123CC"/>
    <w:rsid w:val="001159E9"/>
    <w:rsid w:val="00115A65"/>
    <w:rsid w:val="00121570"/>
    <w:rsid w:val="00123EA1"/>
    <w:rsid w:val="00133399"/>
    <w:rsid w:val="00135171"/>
    <w:rsid w:val="00135340"/>
    <w:rsid w:val="00137601"/>
    <w:rsid w:val="00140AB2"/>
    <w:rsid w:val="00144DA4"/>
    <w:rsid w:val="00144DEB"/>
    <w:rsid w:val="00147564"/>
    <w:rsid w:val="00147666"/>
    <w:rsid w:val="00147933"/>
    <w:rsid w:val="001500BF"/>
    <w:rsid w:val="00152E36"/>
    <w:rsid w:val="0015446D"/>
    <w:rsid w:val="00160464"/>
    <w:rsid w:val="001634EC"/>
    <w:rsid w:val="001672EC"/>
    <w:rsid w:val="00167362"/>
    <w:rsid w:val="00172423"/>
    <w:rsid w:val="001738B3"/>
    <w:rsid w:val="00175F01"/>
    <w:rsid w:val="00177491"/>
    <w:rsid w:val="00182AB5"/>
    <w:rsid w:val="00182CF8"/>
    <w:rsid w:val="00183749"/>
    <w:rsid w:val="00186A33"/>
    <w:rsid w:val="0019024B"/>
    <w:rsid w:val="0019406C"/>
    <w:rsid w:val="00195AEE"/>
    <w:rsid w:val="0019650F"/>
    <w:rsid w:val="00197471"/>
    <w:rsid w:val="001A029D"/>
    <w:rsid w:val="001A17FD"/>
    <w:rsid w:val="001A219D"/>
    <w:rsid w:val="001A3BF9"/>
    <w:rsid w:val="001B1252"/>
    <w:rsid w:val="001B5BA8"/>
    <w:rsid w:val="001C2E05"/>
    <w:rsid w:val="001D0DD6"/>
    <w:rsid w:val="001D1627"/>
    <w:rsid w:val="001D1E1F"/>
    <w:rsid w:val="001D3876"/>
    <w:rsid w:val="001D68A7"/>
    <w:rsid w:val="001E0459"/>
    <w:rsid w:val="001E18A2"/>
    <w:rsid w:val="001E1D80"/>
    <w:rsid w:val="001E2425"/>
    <w:rsid w:val="001E299F"/>
    <w:rsid w:val="001E516E"/>
    <w:rsid w:val="001E69BB"/>
    <w:rsid w:val="001E7416"/>
    <w:rsid w:val="001F1F9F"/>
    <w:rsid w:val="001F3B8B"/>
    <w:rsid w:val="00202D3B"/>
    <w:rsid w:val="00204D67"/>
    <w:rsid w:val="00205239"/>
    <w:rsid w:val="002054EA"/>
    <w:rsid w:val="00206D2D"/>
    <w:rsid w:val="00210735"/>
    <w:rsid w:val="0021129F"/>
    <w:rsid w:val="00213F9B"/>
    <w:rsid w:val="00214AFD"/>
    <w:rsid w:val="00216AF3"/>
    <w:rsid w:val="002265A1"/>
    <w:rsid w:val="00227AD8"/>
    <w:rsid w:val="0023108C"/>
    <w:rsid w:val="00232215"/>
    <w:rsid w:val="002336DF"/>
    <w:rsid w:val="00234057"/>
    <w:rsid w:val="00234A06"/>
    <w:rsid w:val="002414E9"/>
    <w:rsid w:val="00243E4C"/>
    <w:rsid w:val="00243F89"/>
    <w:rsid w:val="00244616"/>
    <w:rsid w:val="00244A41"/>
    <w:rsid w:val="00244D1E"/>
    <w:rsid w:val="00244DAA"/>
    <w:rsid w:val="0024505E"/>
    <w:rsid w:val="00252FCE"/>
    <w:rsid w:val="002546DA"/>
    <w:rsid w:val="002548A3"/>
    <w:rsid w:val="00257923"/>
    <w:rsid w:val="00261596"/>
    <w:rsid w:val="00262682"/>
    <w:rsid w:val="00266581"/>
    <w:rsid w:val="00266DB0"/>
    <w:rsid w:val="00267234"/>
    <w:rsid w:val="002718FF"/>
    <w:rsid w:val="00273692"/>
    <w:rsid w:val="00275DA6"/>
    <w:rsid w:val="00277345"/>
    <w:rsid w:val="002801A7"/>
    <w:rsid w:val="002819FD"/>
    <w:rsid w:val="002833DA"/>
    <w:rsid w:val="00284753"/>
    <w:rsid w:val="002853B3"/>
    <w:rsid w:val="00286350"/>
    <w:rsid w:val="002869B0"/>
    <w:rsid w:val="00291391"/>
    <w:rsid w:val="002917F0"/>
    <w:rsid w:val="00291CBD"/>
    <w:rsid w:val="00291DD3"/>
    <w:rsid w:val="00292396"/>
    <w:rsid w:val="00292ACF"/>
    <w:rsid w:val="00292CB9"/>
    <w:rsid w:val="00293382"/>
    <w:rsid w:val="00293383"/>
    <w:rsid w:val="002957B5"/>
    <w:rsid w:val="00297107"/>
    <w:rsid w:val="00297DD6"/>
    <w:rsid w:val="002A120A"/>
    <w:rsid w:val="002A2DF1"/>
    <w:rsid w:val="002A4CE1"/>
    <w:rsid w:val="002B05E8"/>
    <w:rsid w:val="002B15AF"/>
    <w:rsid w:val="002B2BCE"/>
    <w:rsid w:val="002B5F2F"/>
    <w:rsid w:val="002B6182"/>
    <w:rsid w:val="002B71D4"/>
    <w:rsid w:val="002B7C79"/>
    <w:rsid w:val="002B7F02"/>
    <w:rsid w:val="002C11FA"/>
    <w:rsid w:val="002C1261"/>
    <w:rsid w:val="002C26A4"/>
    <w:rsid w:val="002C360D"/>
    <w:rsid w:val="002C3C60"/>
    <w:rsid w:val="002C6AB2"/>
    <w:rsid w:val="002D1163"/>
    <w:rsid w:val="002D2E3A"/>
    <w:rsid w:val="002D30C2"/>
    <w:rsid w:val="002D4297"/>
    <w:rsid w:val="002D5F5F"/>
    <w:rsid w:val="002D624E"/>
    <w:rsid w:val="002D76E9"/>
    <w:rsid w:val="002E0B1E"/>
    <w:rsid w:val="002E1991"/>
    <w:rsid w:val="002E2CA8"/>
    <w:rsid w:val="002E314B"/>
    <w:rsid w:val="002E43ED"/>
    <w:rsid w:val="002E79EB"/>
    <w:rsid w:val="002F0DD3"/>
    <w:rsid w:val="002F118A"/>
    <w:rsid w:val="002F11A7"/>
    <w:rsid w:val="002F36FF"/>
    <w:rsid w:val="002F741B"/>
    <w:rsid w:val="00300A7D"/>
    <w:rsid w:val="00302158"/>
    <w:rsid w:val="003063F9"/>
    <w:rsid w:val="0030653B"/>
    <w:rsid w:val="00313512"/>
    <w:rsid w:val="00315AC2"/>
    <w:rsid w:val="00315C72"/>
    <w:rsid w:val="00321D95"/>
    <w:rsid w:val="003234B4"/>
    <w:rsid w:val="00332D17"/>
    <w:rsid w:val="00335323"/>
    <w:rsid w:val="003373BC"/>
    <w:rsid w:val="0034054F"/>
    <w:rsid w:val="003420BB"/>
    <w:rsid w:val="003459B8"/>
    <w:rsid w:val="00347AC6"/>
    <w:rsid w:val="00352E75"/>
    <w:rsid w:val="00355583"/>
    <w:rsid w:val="003558CF"/>
    <w:rsid w:val="00355E5E"/>
    <w:rsid w:val="00357E90"/>
    <w:rsid w:val="003626FE"/>
    <w:rsid w:val="00364B7C"/>
    <w:rsid w:val="00367A03"/>
    <w:rsid w:val="00370E79"/>
    <w:rsid w:val="003726B0"/>
    <w:rsid w:val="003762B1"/>
    <w:rsid w:val="003801C4"/>
    <w:rsid w:val="00383F7B"/>
    <w:rsid w:val="003846FD"/>
    <w:rsid w:val="00385F30"/>
    <w:rsid w:val="003873A7"/>
    <w:rsid w:val="003873AB"/>
    <w:rsid w:val="00390216"/>
    <w:rsid w:val="0039188B"/>
    <w:rsid w:val="00391BE8"/>
    <w:rsid w:val="003924AF"/>
    <w:rsid w:val="003933FC"/>
    <w:rsid w:val="003936C9"/>
    <w:rsid w:val="003A1C8C"/>
    <w:rsid w:val="003A1F12"/>
    <w:rsid w:val="003A2C8D"/>
    <w:rsid w:val="003B0812"/>
    <w:rsid w:val="003B55CE"/>
    <w:rsid w:val="003B6123"/>
    <w:rsid w:val="003C0D6F"/>
    <w:rsid w:val="003C1EFD"/>
    <w:rsid w:val="003C2B8E"/>
    <w:rsid w:val="003C384B"/>
    <w:rsid w:val="003C3A03"/>
    <w:rsid w:val="003C4D0A"/>
    <w:rsid w:val="003C5B30"/>
    <w:rsid w:val="003C6840"/>
    <w:rsid w:val="003C76E6"/>
    <w:rsid w:val="003D62EF"/>
    <w:rsid w:val="003D6635"/>
    <w:rsid w:val="003E137B"/>
    <w:rsid w:val="003E48E3"/>
    <w:rsid w:val="003E50A1"/>
    <w:rsid w:val="003F0554"/>
    <w:rsid w:val="003F60D5"/>
    <w:rsid w:val="0040071D"/>
    <w:rsid w:val="00403496"/>
    <w:rsid w:val="00404278"/>
    <w:rsid w:val="00404C6B"/>
    <w:rsid w:val="00404F25"/>
    <w:rsid w:val="004073B7"/>
    <w:rsid w:val="00411AFB"/>
    <w:rsid w:val="004179DC"/>
    <w:rsid w:val="00421924"/>
    <w:rsid w:val="0042273B"/>
    <w:rsid w:val="00427F59"/>
    <w:rsid w:val="004301B3"/>
    <w:rsid w:val="00432AE6"/>
    <w:rsid w:val="00433E18"/>
    <w:rsid w:val="00433EDC"/>
    <w:rsid w:val="00435430"/>
    <w:rsid w:val="004359E4"/>
    <w:rsid w:val="00435E17"/>
    <w:rsid w:val="00436BEF"/>
    <w:rsid w:val="004404C4"/>
    <w:rsid w:val="00440E81"/>
    <w:rsid w:val="00445CDD"/>
    <w:rsid w:val="00446736"/>
    <w:rsid w:val="004513AE"/>
    <w:rsid w:val="00452F90"/>
    <w:rsid w:val="00455C1A"/>
    <w:rsid w:val="004578A5"/>
    <w:rsid w:val="0045794D"/>
    <w:rsid w:val="00461677"/>
    <w:rsid w:val="00463068"/>
    <w:rsid w:val="00473C2C"/>
    <w:rsid w:val="00475E28"/>
    <w:rsid w:val="00476196"/>
    <w:rsid w:val="00476510"/>
    <w:rsid w:val="004779F9"/>
    <w:rsid w:val="00480A3C"/>
    <w:rsid w:val="00480D72"/>
    <w:rsid w:val="00480DC6"/>
    <w:rsid w:val="00481289"/>
    <w:rsid w:val="00481854"/>
    <w:rsid w:val="0048696F"/>
    <w:rsid w:val="00486AFC"/>
    <w:rsid w:val="00492BEB"/>
    <w:rsid w:val="004930ED"/>
    <w:rsid w:val="0049317F"/>
    <w:rsid w:val="00496345"/>
    <w:rsid w:val="004A04FC"/>
    <w:rsid w:val="004A0C0A"/>
    <w:rsid w:val="004A0F80"/>
    <w:rsid w:val="004A379E"/>
    <w:rsid w:val="004A47AF"/>
    <w:rsid w:val="004A5CB0"/>
    <w:rsid w:val="004A692A"/>
    <w:rsid w:val="004B061D"/>
    <w:rsid w:val="004B2097"/>
    <w:rsid w:val="004B2418"/>
    <w:rsid w:val="004B58B1"/>
    <w:rsid w:val="004B653B"/>
    <w:rsid w:val="004B749A"/>
    <w:rsid w:val="004B7A26"/>
    <w:rsid w:val="004C08F4"/>
    <w:rsid w:val="004C270A"/>
    <w:rsid w:val="004C2E10"/>
    <w:rsid w:val="004C3665"/>
    <w:rsid w:val="004D01AF"/>
    <w:rsid w:val="004D1FD2"/>
    <w:rsid w:val="004D26B3"/>
    <w:rsid w:val="004D2D98"/>
    <w:rsid w:val="004D43EF"/>
    <w:rsid w:val="004E005E"/>
    <w:rsid w:val="004E0951"/>
    <w:rsid w:val="004E334F"/>
    <w:rsid w:val="004E4044"/>
    <w:rsid w:val="004E4BA4"/>
    <w:rsid w:val="004E4CDF"/>
    <w:rsid w:val="004E620D"/>
    <w:rsid w:val="004E6211"/>
    <w:rsid w:val="004E6BDF"/>
    <w:rsid w:val="004F08AA"/>
    <w:rsid w:val="004F6446"/>
    <w:rsid w:val="004F690F"/>
    <w:rsid w:val="004F7456"/>
    <w:rsid w:val="00502CCC"/>
    <w:rsid w:val="00506D02"/>
    <w:rsid w:val="00510096"/>
    <w:rsid w:val="00511C66"/>
    <w:rsid w:val="0052099F"/>
    <w:rsid w:val="00521515"/>
    <w:rsid w:val="0052170B"/>
    <w:rsid w:val="00521921"/>
    <w:rsid w:val="00524499"/>
    <w:rsid w:val="00525910"/>
    <w:rsid w:val="00526881"/>
    <w:rsid w:val="00532C84"/>
    <w:rsid w:val="00535C4B"/>
    <w:rsid w:val="00540615"/>
    <w:rsid w:val="00542A89"/>
    <w:rsid w:val="0054557F"/>
    <w:rsid w:val="005470E7"/>
    <w:rsid w:val="005476B7"/>
    <w:rsid w:val="005479C4"/>
    <w:rsid w:val="00555173"/>
    <w:rsid w:val="005555C7"/>
    <w:rsid w:val="0056711D"/>
    <w:rsid w:val="005726BF"/>
    <w:rsid w:val="00574815"/>
    <w:rsid w:val="00575978"/>
    <w:rsid w:val="0057606C"/>
    <w:rsid w:val="005768B6"/>
    <w:rsid w:val="005769BF"/>
    <w:rsid w:val="00581ABD"/>
    <w:rsid w:val="0058656D"/>
    <w:rsid w:val="00586BC2"/>
    <w:rsid w:val="00586BC3"/>
    <w:rsid w:val="00592E00"/>
    <w:rsid w:val="0059434E"/>
    <w:rsid w:val="005A48FA"/>
    <w:rsid w:val="005A5A15"/>
    <w:rsid w:val="005A7135"/>
    <w:rsid w:val="005B0348"/>
    <w:rsid w:val="005B1991"/>
    <w:rsid w:val="005B2825"/>
    <w:rsid w:val="005B4B1D"/>
    <w:rsid w:val="005C2047"/>
    <w:rsid w:val="005C2F40"/>
    <w:rsid w:val="005C5534"/>
    <w:rsid w:val="005C6A94"/>
    <w:rsid w:val="005C7A05"/>
    <w:rsid w:val="005D2C8B"/>
    <w:rsid w:val="005D3030"/>
    <w:rsid w:val="005D3093"/>
    <w:rsid w:val="005D33D6"/>
    <w:rsid w:val="005D6EAD"/>
    <w:rsid w:val="005D779C"/>
    <w:rsid w:val="005E03F2"/>
    <w:rsid w:val="005E1746"/>
    <w:rsid w:val="005E2C78"/>
    <w:rsid w:val="005E4132"/>
    <w:rsid w:val="005E4584"/>
    <w:rsid w:val="005E70B8"/>
    <w:rsid w:val="005F466D"/>
    <w:rsid w:val="005F641E"/>
    <w:rsid w:val="005F75EC"/>
    <w:rsid w:val="0060163D"/>
    <w:rsid w:val="00605356"/>
    <w:rsid w:val="006159B9"/>
    <w:rsid w:val="006159BC"/>
    <w:rsid w:val="00615B17"/>
    <w:rsid w:val="006175B9"/>
    <w:rsid w:val="00620B43"/>
    <w:rsid w:val="00622C38"/>
    <w:rsid w:val="00625CB8"/>
    <w:rsid w:val="0062652B"/>
    <w:rsid w:val="006341B2"/>
    <w:rsid w:val="00634CCA"/>
    <w:rsid w:val="006369F3"/>
    <w:rsid w:val="00640BA8"/>
    <w:rsid w:val="006440F9"/>
    <w:rsid w:val="00645815"/>
    <w:rsid w:val="00654963"/>
    <w:rsid w:val="006564BA"/>
    <w:rsid w:val="006574CB"/>
    <w:rsid w:val="00661C71"/>
    <w:rsid w:val="006655C8"/>
    <w:rsid w:val="006677B0"/>
    <w:rsid w:val="0067073B"/>
    <w:rsid w:val="00671D12"/>
    <w:rsid w:val="00674CA5"/>
    <w:rsid w:val="00674EC3"/>
    <w:rsid w:val="00676DF9"/>
    <w:rsid w:val="0068269B"/>
    <w:rsid w:val="00684876"/>
    <w:rsid w:val="00685BA7"/>
    <w:rsid w:val="00690577"/>
    <w:rsid w:val="00690AE4"/>
    <w:rsid w:val="00696EB8"/>
    <w:rsid w:val="00697C81"/>
    <w:rsid w:val="00697CA3"/>
    <w:rsid w:val="006A0CDF"/>
    <w:rsid w:val="006A1A68"/>
    <w:rsid w:val="006A21F5"/>
    <w:rsid w:val="006A2659"/>
    <w:rsid w:val="006A270C"/>
    <w:rsid w:val="006A3A1E"/>
    <w:rsid w:val="006A6322"/>
    <w:rsid w:val="006A6B7A"/>
    <w:rsid w:val="006A7A8B"/>
    <w:rsid w:val="006A7DF6"/>
    <w:rsid w:val="006B1372"/>
    <w:rsid w:val="006B42EA"/>
    <w:rsid w:val="006B7669"/>
    <w:rsid w:val="006C3AA5"/>
    <w:rsid w:val="006C6822"/>
    <w:rsid w:val="006D145F"/>
    <w:rsid w:val="006D4255"/>
    <w:rsid w:val="006D5EAC"/>
    <w:rsid w:val="006D6CE2"/>
    <w:rsid w:val="006E2C55"/>
    <w:rsid w:val="006E2D3B"/>
    <w:rsid w:val="006F1B96"/>
    <w:rsid w:val="006F3949"/>
    <w:rsid w:val="006F3EC6"/>
    <w:rsid w:val="00700BF0"/>
    <w:rsid w:val="00705E66"/>
    <w:rsid w:val="00706246"/>
    <w:rsid w:val="007103B3"/>
    <w:rsid w:val="00710D88"/>
    <w:rsid w:val="007117DE"/>
    <w:rsid w:val="00711D43"/>
    <w:rsid w:val="0072205A"/>
    <w:rsid w:val="0072223A"/>
    <w:rsid w:val="0072586A"/>
    <w:rsid w:val="00734DC9"/>
    <w:rsid w:val="007367D2"/>
    <w:rsid w:val="0074007C"/>
    <w:rsid w:val="00740E2A"/>
    <w:rsid w:val="00743609"/>
    <w:rsid w:val="007513C5"/>
    <w:rsid w:val="00752A39"/>
    <w:rsid w:val="00755B15"/>
    <w:rsid w:val="00760A0B"/>
    <w:rsid w:val="007662F4"/>
    <w:rsid w:val="00782053"/>
    <w:rsid w:val="0078209F"/>
    <w:rsid w:val="007833F6"/>
    <w:rsid w:val="00783BF0"/>
    <w:rsid w:val="0078706C"/>
    <w:rsid w:val="00792FEE"/>
    <w:rsid w:val="00797206"/>
    <w:rsid w:val="00797B2D"/>
    <w:rsid w:val="007A3D0E"/>
    <w:rsid w:val="007A47D8"/>
    <w:rsid w:val="007A606F"/>
    <w:rsid w:val="007A6F7B"/>
    <w:rsid w:val="007B0D1D"/>
    <w:rsid w:val="007B22D4"/>
    <w:rsid w:val="007B2FE7"/>
    <w:rsid w:val="007B3266"/>
    <w:rsid w:val="007B5BB3"/>
    <w:rsid w:val="007B7385"/>
    <w:rsid w:val="007B7B9F"/>
    <w:rsid w:val="007C32F3"/>
    <w:rsid w:val="007C338C"/>
    <w:rsid w:val="007C760D"/>
    <w:rsid w:val="007D13CE"/>
    <w:rsid w:val="007D2C7C"/>
    <w:rsid w:val="007D3BD1"/>
    <w:rsid w:val="007D5168"/>
    <w:rsid w:val="007E02B0"/>
    <w:rsid w:val="007E35D1"/>
    <w:rsid w:val="007E53CE"/>
    <w:rsid w:val="007F10F3"/>
    <w:rsid w:val="007F3B2B"/>
    <w:rsid w:val="007F6ADD"/>
    <w:rsid w:val="007F7141"/>
    <w:rsid w:val="0080054B"/>
    <w:rsid w:val="00805774"/>
    <w:rsid w:val="00810436"/>
    <w:rsid w:val="00810989"/>
    <w:rsid w:val="00812679"/>
    <w:rsid w:val="00812AFE"/>
    <w:rsid w:val="00814424"/>
    <w:rsid w:val="0082046C"/>
    <w:rsid w:val="00824B8D"/>
    <w:rsid w:val="00831A7E"/>
    <w:rsid w:val="008335E9"/>
    <w:rsid w:val="00841A87"/>
    <w:rsid w:val="008425B2"/>
    <w:rsid w:val="00843D93"/>
    <w:rsid w:val="00847002"/>
    <w:rsid w:val="008476E0"/>
    <w:rsid w:val="00850BDC"/>
    <w:rsid w:val="00850FFA"/>
    <w:rsid w:val="00854757"/>
    <w:rsid w:val="0085558A"/>
    <w:rsid w:val="00855B42"/>
    <w:rsid w:val="00857339"/>
    <w:rsid w:val="00857736"/>
    <w:rsid w:val="00860155"/>
    <w:rsid w:val="00867845"/>
    <w:rsid w:val="0087059D"/>
    <w:rsid w:val="00872DBF"/>
    <w:rsid w:val="00872E09"/>
    <w:rsid w:val="008768A0"/>
    <w:rsid w:val="00877046"/>
    <w:rsid w:val="00877374"/>
    <w:rsid w:val="00877CA4"/>
    <w:rsid w:val="008805CA"/>
    <w:rsid w:val="00882BDE"/>
    <w:rsid w:val="00883817"/>
    <w:rsid w:val="008879AC"/>
    <w:rsid w:val="00892468"/>
    <w:rsid w:val="00893CE1"/>
    <w:rsid w:val="008A3647"/>
    <w:rsid w:val="008A58DD"/>
    <w:rsid w:val="008A5D7F"/>
    <w:rsid w:val="008B21D5"/>
    <w:rsid w:val="008B3CC7"/>
    <w:rsid w:val="008B79A4"/>
    <w:rsid w:val="008C11C5"/>
    <w:rsid w:val="008C120C"/>
    <w:rsid w:val="008C24B1"/>
    <w:rsid w:val="008C2900"/>
    <w:rsid w:val="008C3C4E"/>
    <w:rsid w:val="008D1F9A"/>
    <w:rsid w:val="008D351E"/>
    <w:rsid w:val="008D3D2A"/>
    <w:rsid w:val="008D6865"/>
    <w:rsid w:val="008E2A25"/>
    <w:rsid w:val="008E37A6"/>
    <w:rsid w:val="008E382B"/>
    <w:rsid w:val="008E41C0"/>
    <w:rsid w:val="008E4E61"/>
    <w:rsid w:val="008E60C3"/>
    <w:rsid w:val="008F019C"/>
    <w:rsid w:val="008F0E51"/>
    <w:rsid w:val="008F5EF4"/>
    <w:rsid w:val="008F7160"/>
    <w:rsid w:val="00902EDE"/>
    <w:rsid w:val="00904679"/>
    <w:rsid w:val="009114AA"/>
    <w:rsid w:val="00913DAF"/>
    <w:rsid w:val="009156E8"/>
    <w:rsid w:val="009214B8"/>
    <w:rsid w:val="0092315C"/>
    <w:rsid w:val="009243DB"/>
    <w:rsid w:val="009268CC"/>
    <w:rsid w:val="009301CB"/>
    <w:rsid w:val="00930F06"/>
    <w:rsid w:val="00933306"/>
    <w:rsid w:val="009408B7"/>
    <w:rsid w:val="00941497"/>
    <w:rsid w:val="009454CB"/>
    <w:rsid w:val="00952D53"/>
    <w:rsid w:val="00955691"/>
    <w:rsid w:val="00956255"/>
    <w:rsid w:val="009570B0"/>
    <w:rsid w:val="00960B6C"/>
    <w:rsid w:val="009617A4"/>
    <w:rsid w:val="0096257B"/>
    <w:rsid w:val="00962FE2"/>
    <w:rsid w:val="00963204"/>
    <w:rsid w:val="0096322B"/>
    <w:rsid w:val="00963B05"/>
    <w:rsid w:val="0096532A"/>
    <w:rsid w:val="00972E8B"/>
    <w:rsid w:val="00975ED5"/>
    <w:rsid w:val="00977E56"/>
    <w:rsid w:val="00982A81"/>
    <w:rsid w:val="00985A0F"/>
    <w:rsid w:val="00986716"/>
    <w:rsid w:val="00987394"/>
    <w:rsid w:val="00991602"/>
    <w:rsid w:val="009924B2"/>
    <w:rsid w:val="00992775"/>
    <w:rsid w:val="00992D91"/>
    <w:rsid w:val="0099318A"/>
    <w:rsid w:val="00993B29"/>
    <w:rsid w:val="00994385"/>
    <w:rsid w:val="00996C55"/>
    <w:rsid w:val="009A04C1"/>
    <w:rsid w:val="009A3861"/>
    <w:rsid w:val="009A3E14"/>
    <w:rsid w:val="009A4054"/>
    <w:rsid w:val="009A651B"/>
    <w:rsid w:val="009A7ED6"/>
    <w:rsid w:val="009B262F"/>
    <w:rsid w:val="009B2BC1"/>
    <w:rsid w:val="009B6F31"/>
    <w:rsid w:val="009B75B4"/>
    <w:rsid w:val="009C0AF4"/>
    <w:rsid w:val="009C3E8C"/>
    <w:rsid w:val="009C3FFE"/>
    <w:rsid w:val="009C46F0"/>
    <w:rsid w:val="009C49B3"/>
    <w:rsid w:val="009C6CE0"/>
    <w:rsid w:val="009C787A"/>
    <w:rsid w:val="009C7D7D"/>
    <w:rsid w:val="009D08FA"/>
    <w:rsid w:val="009D0A05"/>
    <w:rsid w:val="009D1A58"/>
    <w:rsid w:val="009D2DE5"/>
    <w:rsid w:val="009D4355"/>
    <w:rsid w:val="009E0FB8"/>
    <w:rsid w:val="009E160C"/>
    <w:rsid w:val="009E3B2C"/>
    <w:rsid w:val="009E78CF"/>
    <w:rsid w:val="009E7E85"/>
    <w:rsid w:val="009F09BF"/>
    <w:rsid w:val="009F0B0C"/>
    <w:rsid w:val="009F222A"/>
    <w:rsid w:val="009F48AE"/>
    <w:rsid w:val="009F4E2B"/>
    <w:rsid w:val="009F64D8"/>
    <w:rsid w:val="00A03470"/>
    <w:rsid w:val="00A07039"/>
    <w:rsid w:val="00A1002D"/>
    <w:rsid w:val="00A110ED"/>
    <w:rsid w:val="00A12307"/>
    <w:rsid w:val="00A127F7"/>
    <w:rsid w:val="00A12EE4"/>
    <w:rsid w:val="00A1335C"/>
    <w:rsid w:val="00A15E05"/>
    <w:rsid w:val="00A223F6"/>
    <w:rsid w:val="00A228B3"/>
    <w:rsid w:val="00A2328B"/>
    <w:rsid w:val="00A23A85"/>
    <w:rsid w:val="00A2624F"/>
    <w:rsid w:val="00A318FE"/>
    <w:rsid w:val="00A34E33"/>
    <w:rsid w:val="00A40E87"/>
    <w:rsid w:val="00A44DC1"/>
    <w:rsid w:val="00A4506E"/>
    <w:rsid w:val="00A45C56"/>
    <w:rsid w:val="00A52BA5"/>
    <w:rsid w:val="00A52EFE"/>
    <w:rsid w:val="00A55433"/>
    <w:rsid w:val="00A564D7"/>
    <w:rsid w:val="00A61B12"/>
    <w:rsid w:val="00A61BC9"/>
    <w:rsid w:val="00A64501"/>
    <w:rsid w:val="00A75C62"/>
    <w:rsid w:val="00A766AA"/>
    <w:rsid w:val="00A774BC"/>
    <w:rsid w:val="00A77628"/>
    <w:rsid w:val="00A776BF"/>
    <w:rsid w:val="00A77D19"/>
    <w:rsid w:val="00A805D0"/>
    <w:rsid w:val="00A83742"/>
    <w:rsid w:val="00A845CE"/>
    <w:rsid w:val="00A8515B"/>
    <w:rsid w:val="00A87965"/>
    <w:rsid w:val="00A943D4"/>
    <w:rsid w:val="00AA31BA"/>
    <w:rsid w:val="00AA7339"/>
    <w:rsid w:val="00AB228A"/>
    <w:rsid w:val="00AB5B25"/>
    <w:rsid w:val="00AB6FD4"/>
    <w:rsid w:val="00AC3889"/>
    <w:rsid w:val="00AC6228"/>
    <w:rsid w:val="00AD20CF"/>
    <w:rsid w:val="00AD229B"/>
    <w:rsid w:val="00AD41F9"/>
    <w:rsid w:val="00AD517F"/>
    <w:rsid w:val="00AE044C"/>
    <w:rsid w:val="00AE1DF1"/>
    <w:rsid w:val="00AE2EFF"/>
    <w:rsid w:val="00AE7667"/>
    <w:rsid w:val="00AF052C"/>
    <w:rsid w:val="00AF43C8"/>
    <w:rsid w:val="00AF5104"/>
    <w:rsid w:val="00AF7D1B"/>
    <w:rsid w:val="00B00132"/>
    <w:rsid w:val="00B02008"/>
    <w:rsid w:val="00B103F9"/>
    <w:rsid w:val="00B1482A"/>
    <w:rsid w:val="00B16269"/>
    <w:rsid w:val="00B201C3"/>
    <w:rsid w:val="00B21472"/>
    <w:rsid w:val="00B270FD"/>
    <w:rsid w:val="00B2728F"/>
    <w:rsid w:val="00B32459"/>
    <w:rsid w:val="00B36099"/>
    <w:rsid w:val="00B42A37"/>
    <w:rsid w:val="00B42A59"/>
    <w:rsid w:val="00B43CFA"/>
    <w:rsid w:val="00B450B0"/>
    <w:rsid w:val="00B521FB"/>
    <w:rsid w:val="00B530E1"/>
    <w:rsid w:val="00B53B39"/>
    <w:rsid w:val="00B56A17"/>
    <w:rsid w:val="00B644E8"/>
    <w:rsid w:val="00B70E49"/>
    <w:rsid w:val="00B7197A"/>
    <w:rsid w:val="00B72012"/>
    <w:rsid w:val="00B7231C"/>
    <w:rsid w:val="00B73ECB"/>
    <w:rsid w:val="00B74C2B"/>
    <w:rsid w:val="00B758A7"/>
    <w:rsid w:val="00B80442"/>
    <w:rsid w:val="00B805FC"/>
    <w:rsid w:val="00B80A1A"/>
    <w:rsid w:val="00B817FE"/>
    <w:rsid w:val="00B82553"/>
    <w:rsid w:val="00B8564E"/>
    <w:rsid w:val="00B85D4F"/>
    <w:rsid w:val="00B86757"/>
    <w:rsid w:val="00B86886"/>
    <w:rsid w:val="00B87C99"/>
    <w:rsid w:val="00B90A63"/>
    <w:rsid w:val="00B912C6"/>
    <w:rsid w:val="00B92ED8"/>
    <w:rsid w:val="00B944FD"/>
    <w:rsid w:val="00B94BD6"/>
    <w:rsid w:val="00B94EB1"/>
    <w:rsid w:val="00BA46B1"/>
    <w:rsid w:val="00BA4C6E"/>
    <w:rsid w:val="00BB054C"/>
    <w:rsid w:val="00BB08F0"/>
    <w:rsid w:val="00BB0C8A"/>
    <w:rsid w:val="00BB1A65"/>
    <w:rsid w:val="00BB22BA"/>
    <w:rsid w:val="00BB5073"/>
    <w:rsid w:val="00BB7386"/>
    <w:rsid w:val="00BB798C"/>
    <w:rsid w:val="00BC0782"/>
    <w:rsid w:val="00BC1AC2"/>
    <w:rsid w:val="00BC2685"/>
    <w:rsid w:val="00BC297E"/>
    <w:rsid w:val="00BC3111"/>
    <w:rsid w:val="00BC3C29"/>
    <w:rsid w:val="00BC5043"/>
    <w:rsid w:val="00BC78C9"/>
    <w:rsid w:val="00BC79E2"/>
    <w:rsid w:val="00BD1F58"/>
    <w:rsid w:val="00BD50E7"/>
    <w:rsid w:val="00BD51C4"/>
    <w:rsid w:val="00BE151E"/>
    <w:rsid w:val="00BE259D"/>
    <w:rsid w:val="00BE2C32"/>
    <w:rsid w:val="00BE335D"/>
    <w:rsid w:val="00BE33B3"/>
    <w:rsid w:val="00BE4FDA"/>
    <w:rsid w:val="00BE6763"/>
    <w:rsid w:val="00BF24B0"/>
    <w:rsid w:val="00BF2A59"/>
    <w:rsid w:val="00BF40C1"/>
    <w:rsid w:val="00BF50CC"/>
    <w:rsid w:val="00BF7170"/>
    <w:rsid w:val="00BF74E5"/>
    <w:rsid w:val="00C02732"/>
    <w:rsid w:val="00C070AE"/>
    <w:rsid w:val="00C070D7"/>
    <w:rsid w:val="00C145B7"/>
    <w:rsid w:val="00C15AA2"/>
    <w:rsid w:val="00C207EB"/>
    <w:rsid w:val="00C2210A"/>
    <w:rsid w:val="00C22A82"/>
    <w:rsid w:val="00C22F73"/>
    <w:rsid w:val="00C254AC"/>
    <w:rsid w:val="00C266CC"/>
    <w:rsid w:val="00C2748C"/>
    <w:rsid w:val="00C31063"/>
    <w:rsid w:val="00C3379D"/>
    <w:rsid w:val="00C3436E"/>
    <w:rsid w:val="00C34DBF"/>
    <w:rsid w:val="00C366CB"/>
    <w:rsid w:val="00C37771"/>
    <w:rsid w:val="00C44E46"/>
    <w:rsid w:val="00C45B3E"/>
    <w:rsid w:val="00C51065"/>
    <w:rsid w:val="00C5137A"/>
    <w:rsid w:val="00C53284"/>
    <w:rsid w:val="00C557EA"/>
    <w:rsid w:val="00C609F0"/>
    <w:rsid w:val="00C61819"/>
    <w:rsid w:val="00C61BDA"/>
    <w:rsid w:val="00C66E97"/>
    <w:rsid w:val="00C70ACB"/>
    <w:rsid w:val="00C71284"/>
    <w:rsid w:val="00C717B6"/>
    <w:rsid w:val="00C7716F"/>
    <w:rsid w:val="00C77B6B"/>
    <w:rsid w:val="00C77B8C"/>
    <w:rsid w:val="00C77DEE"/>
    <w:rsid w:val="00C77FEA"/>
    <w:rsid w:val="00C80435"/>
    <w:rsid w:val="00C81692"/>
    <w:rsid w:val="00C82BA4"/>
    <w:rsid w:val="00C85D9F"/>
    <w:rsid w:val="00C902A5"/>
    <w:rsid w:val="00C94A61"/>
    <w:rsid w:val="00C951AA"/>
    <w:rsid w:val="00C95D5D"/>
    <w:rsid w:val="00CA04F2"/>
    <w:rsid w:val="00CA0D66"/>
    <w:rsid w:val="00CA255F"/>
    <w:rsid w:val="00CA2704"/>
    <w:rsid w:val="00CA2940"/>
    <w:rsid w:val="00CA43A7"/>
    <w:rsid w:val="00CA5748"/>
    <w:rsid w:val="00CB1240"/>
    <w:rsid w:val="00CC0B1C"/>
    <w:rsid w:val="00CC44AB"/>
    <w:rsid w:val="00CC4DA2"/>
    <w:rsid w:val="00CC7631"/>
    <w:rsid w:val="00CD2589"/>
    <w:rsid w:val="00CD27B8"/>
    <w:rsid w:val="00CD64A7"/>
    <w:rsid w:val="00CE28E6"/>
    <w:rsid w:val="00CE6278"/>
    <w:rsid w:val="00CE75B1"/>
    <w:rsid w:val="00CF08B4"/>
    <w:rsid w:val="00CF65CF"/>
    <w:rsid w:val="00CF7DDF"/>
    <w:rsid w:val="00D00A42"/>
    <w:rsid w:val="00D01811"/>
    <w:rsid w:val="00D05831"/>
    <w:rsid w:val="00D05B0C"/>
    <w:rsid w:val="00D065EB"/>
    <w:rsid w:val="00D12C38"/>
    <w:rsid w:val="00D12D50"/>
    <w:rsid w:val="00D12FEC"/>
    <w:rsid w:val="00D1379C"/>
    <w:rsid w:val="00D149B5"/>
    <w:rsid w:val="00D17B8D"/>
    <w:rsid w:val="00D201F9"/>
    <w:rsid w:val="00D2256F"/>
    <w:rsid w:val="00D23ECC"/>
    <w:rsid w:val="00D25EBC"/>
    <w:rsid w:val="00D26BDA"/>
    <w:rsid w:val="00D276BF"/>
    <w:rsid w:val="00D31630"/>
    <w:rsid w:val="00D32E3E"/>
    <w:rsid w:val="00D35EEA"/>
    <w:rsid w:val="00D40A9B"/>
    <w:rsid w:val="00D41396"/>
    <w:rsid w:val="00D417E1"/>
    <w:rsid w:val="00D444DB"/>
    <w:rsid w:val="00D453C2"/>
    <w:rsid w:val="00D472F7"/>
    <w:rsid w:val="00D47D39"/>
    <w:rsid w:val="00D53C5E"/>
    <w:rsid w:val="00D5402B"/>
    <w:rsid w:val="00D564AD"/>
    <w:rsid w:val="00D606A3"/>
    <w:rsid w:val="00D61268"/>
    <w:rsid w:val="00D638D8"/>
    <w:rsid w:val="00D646B1"/>
    <w:rsid w:val="00D647A2"/>
    <w:rsid w:val="00D64F55"/>
    <w:rsid w:val="00D6635E"/>
    <w:rsid w:val="00D66B9D"/>
    <w:rsid w:val="00D67C95"/>
    <w:rsid w:val="00D70FF1"/>
    <w:rsid w:val="00D76F64"/>
    <w:rsid w:val="00D77BFB"/>
    <w:rsid w:val="00D8133B"/>
    <w:rsid w:val="00D83857"/>
    <w:rsid w:val="00D863DA"/>
    <w:rsid w:val="00D86A01"/>
    <w:rsid w:val="00D86DBE"/>
    <w:rsid w:val="00D91DFA"/>
    <w:rsid w:val="00D9528C"/>
    <w:rsid w:val="00D963D4"/>
    <w:rsid w:val="00D96B5E"/>
    <w:rsid w:val="00D97D75"/>
    <w:rsid w:val="00DA4EBB"/>
    <w:rsid w:val="00DB1937"/>
    <w:rsid w:val="00DB1BEC"/>
    <w:rsid w:val="00DB2338"/>
    <w:rsid w:val="00DB54DD"/>
    <w:rsid w:val="00DB68DD"/>
    <w:rsid w:val="00DC13EB"/>
    <w:rsid w:val="00DC273E"/>
    <w:rsid w:val="00DC5D6C"/>
    <w:rsid w:val="00DC633A"/>
    <w:rsid w:val="00DD1C1A"/>
    <w:rsid w:val="00DD509B"/>
    <w:rsid w:val="00DE0D36"/>
    <w:rsid w:val="00DE1B7B"/>
    <w:rsid w:val="00DE34AD"/>
    <w:rsid w:val="00DE3801"/>
    <w:rsid w:val="00DE7AB7"/>
    <w:rsid w:val="00DE7C71"/>
    <w:rsid w:val="00DF06B0"/>
    <w:rsid w:val="00DF0703"/>
    <w:rsid w:val="00DF0883"/>
    <w:rsid w:val="00DF31BF"/>
    <w:rsid w:val="00DF529D"/>
    <w:rsid w:val="00E00708"/>
    <w:rsid w:val="00E00E9E"/>
    <w:rsid w:val="00E011B4"/>
    <w:rsid w:val="00E0124D"/>
    <w:rsid w:val="00E04A12"/>
    <w:rsid w:val="00E170BC"/>
    <w:rsid w:val="00E2383F"/>
    <w:rsid w:val="00E23A4F"/>
    <w:rsid w:val="00E25C66"/>
    <w:rsid w:val="00E27D64"/>
    <w:rsid w:val="00E33108"/>
    <w:rsid w:val="00E33537"/>
    <w:rsid w:val="00E3638A"/>
    <w:rsid w:val="00E37054"/>
    <w:rsid w:val="00E42485"/>
    <w:rsid w:val="00E4415E"/>
    <w:rsid w:val="00E4737A"/>
    <w:rsid w:val="00E5003D"/>
    <w:rsid w:val="00E506F5"/>
    <w:rsid w:val="00E538E2"/>
    <w:rsid w:val="00E5390A"/>
    <w:rsid w:val="00E55246"/>
    <w:rsid w:val="00E56446"/>
    <w:rsid w:val="00E56C33"/>
    <w:rsid w:val="00E6632F"/>
    <w:rsid w:val="00E67DEE"/>
    <w:rsid w:val="00E72302"/>
    <w:rsid w:val="00E72BFA"/>
    <w:rsid w:val="00E752D9"/>
    <w:rsid w:val="00E75F27"/>
    <w:rsid w:val="00E804F5"/>
    <w:rsid w:val="00E80D10"/>
    <w:rsid w:val="00E81691"/>
    <w:rsid w:val="00E84759"/>
    <w:rsid w:val="00E858D7"/>
    <w:rsid w:val="00E87267"/>
    <w:rsid w:val="00E901AD"/>
    <w:rsid w:val="00E929CA"/>
    <w:rsid w:val="00EA0E07"/>
    <w:rsid w:val="00EA4A26"/>
    <w:rsid w:val="00EA553B"/>
    <w:rsid w:val="00EA57D2"/>
    <w:rsid w:val="00EA5F2A"/>
    <w:rsid w:val="00EA5FF2"/>
    <w:rsid w:val="00EB017F"/>
    <w:rsid w:val="00EB3109"/>
    <w:rsid w:val="00EB4894"/>
    <w:rsid w:val="00EB4CC2"/>
    <w:rsid w:val="00EC0B73"/>
    <w:rsid w:val="00EC0FEF"/>
    <w:rsid w:val="00EC5A75"/>
    <w:rsid w:val="00EC6BD1"/>
    <w:rsid w:val="00EC711D"/>
    <w:rsid w:val="00ED084D"/>
    <w:rsid w:val="00ED0E88"/>
    <w:rsid w:val="00ED23B2"/>
    <w:rsid w:val="00ED6641"/>
    <w:rsid w:val="00ED69E0"/>
    <w:rsid w:val="00EE2AFF"/>
    <w:rsid w:val="00EE77ED"/>
    <w:rsid w:val="00EF0205"/>
    <w:rsid w:val="00EF1808"/>
    <w:rsid w:val="00EF1D47"/>
    <w:rsid w:val="00EF2B33"/>
    <w:rsid w:val="00EF5809"/>
    <w:rsid w:val="00EF64E1"/>
    <w:rsid w:val="00EF783C"/>
    <w:rsid w:val="00F006D6"/>
    <w:rsid w:val="00F00DA8"/>
    <w:rsid w:val="00F04C9B"/>
    <w:rsid w:val="00F06E2D"/>
    <w:rsid w:val="00F06F21"/>
    <w:rsid w:val="00F06F4C"/>
    <w:rsid w:val="00F0727D"/>
    <w:rsid w:val="00F07959"/>
    <w:rsid w:val="00F20BDB"/>
    <w:rsid w:val="00F20D35"/>
    <w:rsid w:val="00F2267B"/>
    <w:rsid w:val="00F2323D"/>
    <w:rsid w:val="00F24893"/>
    <w:rsid w:val="00F25423"/>
    <w:rsid w:val="00F277DD"/>
    <w:rsid w:val="00F32C14"/>
    <w:rsid w:val="00F33382"/>
    <w:rsid w:val="00F33FD8"/>
    <w:rsid w:val="00F34286"/>
    <w:rsid w:val="00F34C76"/>
    <w:rsid w:val="00F36AB7"/>
    <w:rsid w:val="00F41986"/>
    <w:rsid w:val="00F42CFC"/>
    <w:rsid w:val="00F432E7"/>
    <w:rsid w:val="00F476AE"/>
    <w:rsid w:val="00F525D3"/>
    <w:rsid w:val="00F544C0"/>
    <w:rsid w:val="00F57482"/>
    <w:rsid w:val="00F61B80"/>
    <w:rsid w:val="00F627C6"/>
    <w:rsid w:val="00F628FE"/>
    <w:rsid w:val="00F64098"/>
    <w:rsid w:val="00F66693"/>
    <w:rsid w:val="00F707C2"/>
    <w:rsid w:val="00F71E49"/>
    <w:rsid w:val="00F831EE"/>
    <w:rsid w:val="00F85A45"/>
    <w:rsid w:val="00F861E9"/>
    <w:rsid w:val="00F86C8D"/>
    <w:rsid w:val="00F90122"/>
    <w:rsid w:val="00F90985"/>
    <w:rsid w:val="00F90C5D"/>
    <w:rsid w:val="00F91AE3"/>
    <w:rsid w:val="00F922CF"/>
    <w:rsid w:val="00F94745"/>
    <w:rsid w:val="00F956C2"/>
    <w:rsid w:val="00F95BBA"/>
    <w:rsid w:val="00FA516F"/>
    <w:rsid w:val="00FA59A2"/>
    <w:rsid w:val="00FA5B50"/>
    <w:rsid w:val="00FA687A"/>
    <w:rsid w:val="00FA710E"/>
    <w:rsid w:val="00FA7F8C"/>
    <w:rsid w:val="00FB6CDE"/>
    <w:rsid w:val="00FC16D2"/>
    <w:rsid w:val="00FC21D1"/>
    <w:rsid w:val="00FC4BB1"/>
    <w:rsid w:val="00FC520E"/>
    <w:rsid w:val="00FC68F9"/>
    <w:rsid w:val="00FD0A75"/>
    <w:rsid w:val="00FD4945"/>
    <w:rsid w:val="00FD5DA9"/>
    <w:rsid w:val="00FE17DF"/>
    <w:rsid w:val="00FE2C6B"/>
    <w:rsid w:val="00FE3D92"/>
    <w:rsid w:val="00FE4416"/>
    <w:rsid w:val="00FE4887"/>
    <w:rsid w:val="00FE7466"/>
    <w:rsid w:val="00FE74A1"/>
    <w:rsid w:val="00FE7549"/>
    <w:rsid w:val="00FE7622"/>
    <w:rsid w:val="00FF0527"/>
    <w:rsid w:val="00FF4110"/>
    <w:rsid w:val="00FF50FC"/>
    <w:rsid w:val="00FF624F"/>
    <w:rsid w:val="00FF64DA"/>
    <w:rsid w:val="00FF72C9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21A9"/>
  <w15:chartTrackingRefBased/>
  <w15:docId w15:val="{D7136110-CE2F-4527-8CAF-C0843B37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A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53CE"/>
    <w:pPr>
      <w:keepNext/>
      <w:keepLines/>
      <w:numPr>
        <w:numId w:val="29"/>
      </w:numPr>
      <w:spacing w:before="240" w:after="240" w:line="259" w:lineRule="auto"/>
      <w:ind w:left="454"/>
      <w:outlineLvl w:val="0"/>
    </w:pPr>
    <w:rPr>
      <w:rFonts w:ascii="Arial" w:eastAsia="SimSun" w:hAnsi="Arial"/>
      <w:b/>
      <w:color w:val="00000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72586A"/>
    <w:pPr>
      <w:keepNext/>
      <w:keepLines/>
      <w:spacing w:before="240" w:after="240"/>
      <w:contextualSpacing/>
      <w:jc w:val="both"/>
      <w:outlineLvl w:val="1"/>
    </w:pPr>
    <w:rPr>
      <w:rFonts w:eastAsia="SimSun"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3AE"/>
    <w:pPr>
      <w:keepNext/>
      <w:keepLines/>
      <w:numPr>
        <w:ilvl w:val="2"/>
        <w:numId w:val="29"/>
      </w:numPr>
      <w:spacing w:before="240" w:after="240" w:line="259" w:lineRule="auto"/>
      <w:outlineLvl w:val="2"/>
    </w:pPr>
    <w:rPr>
      <w:rFonts w:ascii="Arial" w:eastAsia="SimSun" w:hAnsi="Arial"/>
      <w:i/>
      <w:color w:val="00000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270A"/>
    <w:pPr>
      <w:keepNext/>
      <w:keepLines/>
      <w:numPr>
        <w:ilvl w:val="3"/>
        <w:numId w:val="29"/>
      </w:numPr>
      <w:spacing w:before="40" w:line="259" w:lineRule="auto"/>
      <w:outlineLvl w:val="3"/>
    </w:pPr>
    <w:rPr>
      <w:rFonts w:ascii="Calibri Light" w:eastAsia="SimSun" w:hAnsi="Calibri Light"/>
      <w:i/>
      <w:iCs/>
      <w:color w:val="2E74B5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70A"/>
    <w:pPr>
      <w:keepNext/>
      <w:keepLines/>
      <w:numPr>
        <w:ilvl w:val="4"/>
        <w:numId w:val="29"/>
      </w:numPr>
      <w:spacing w:before="40" w:line="259" w:lineRule="auto"/>
      <w:outlineLvl w:val="4"/>
    </w:pPr>
    <w:rPr>
      <w:rFonts w:ascii="Calibri Light" w:eastAsia="SimSun" w:hAnsi="Calibri Light"/>
      <w:color w:val="2E74B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70A"/>
    <w:pPr>
      <w:keepNext/>
      <w:keepLines/>
      <w:numPr>
        <w:ilvl w:val="5"/>
        <w:numId w:val="29"/>
      </w:numPr>
      <w:spacing w:before="40" w:line="259" w:lineRule="auto"/>
      <w:outlineLvl w:val="5"/>
    </w:pPr>
    <w:rPr>
      <w:rFonts w:ascii="Calibri Light" w:eastAsia="SimSun" w:hAnsi="Calibri Light"/>
      <w:color w:val="1F4D78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70A"/>
    <w:pPr>
      <w:keepNext/>
      <w:keepLines/>
      <w:numPr>
        <w:ilvl w:val="6"/>
        <w:numId w:val="29"/>
      </w:numPr>
      <w:spacing w:before="40" w:line="259" w:lineRule="auto"/>
      <w:outlineLvl w:val="6"/>
    </w:pPr>
    <w:rPr>
      <w:rFonts w:ascii="Calibri Light" w:eastAsia="SimSun" w:hAnsi="Calibri Light"/>
      <w:i/>
      <w:iCs/>
      <w:color w:val="1F4D78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70A"/>
    <w:pPr>
      <w:keepNext/>
      <w:keepLines/>
      <w:numPr>
        <w:ilvl w:val="7"/>
        <w:numId w:val="29"/>
      </w:numPr>
      <w:spacing w:before="40" w:line="259" w:lineRule="auto"/>
      <w:outlineLvl w:val="7"/>
    </w:pPr>
    <w:rPr>
      <w:rFonts w:ascii="Calibri Light" w:eastAsia="SimSu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70A"/>
    <w:pPr>
      <w:keepNext/>
      <w:keepLines/>
      <w:numPr>
        <w:ilvl w:val="8"/>
        <w:numId w:val="29"/>
      </w:numPr>
      <w:spacing w:before="40" w:line="259" w:lineRule="auto"/>
      <w:outlineLvl w:val="8"/>
    </w:pPr>
    <w:rPr>
      <w:rFonts w:ascii="Calibri Light" w:eastAsia="SimSu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691"/>
    <w:pPr>
      <w:spacing w:after="160" w:line="259" w:lineRule="auto"/>
      <w:ind w:left="720"/>
      <w:contextualSpacing/>
    </w:pPr>
    <w:rPr>
      <w:rFonts w:ascii="Calibri" w:eastAsia="SimSun" w:hAnsi="Calibri"/>
      <w:sz w:val="22"/>
      <w:szCs w:val="22"/>
    </w:rPr>
  </w:style>
  <w:style w:type="table" w:styleId="PlainTable2">
    <w:name w:val="Plain Table 2"/>
    <w:basedOn w:val="TableNormal"/>
    <w:uiPriority w:val="42"/>
    <w:rsid w:val="00BB798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CommentReference">
    <w:name w:val="annotation reference"/>
    <w:uiPriority w:val="99"/>
    <w:semiHidden/>
    <w:unhideWhenUsed/>
    <w:rsid w:val="005F6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1E"/>
    <w:pPr>
      <w:spacing w:after="160"/>
    </w:pPr>
    <w:rPr>
      <w:rFonts w:ascii="Calibri" w:eastAsia="SimSun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F6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64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41E"/>
    <w:rPr>
      <w:rFonts w:eastAsia="SimSu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641E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8C24B1"/>
  </w:style>
  <w:style w:type="character" w:styleId="Hyperlink">
    <w:name w:val="Hyperlink"/>
    <w:uiPriority w:val="99"/>
    <w:unhideWhenUsed/>
    <w:rsid w:val="00370E7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70E7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70E79"/>
    <w:rPr>
      <w:color w:val="954F72"/>
      <w:u w:val="single"/>
    </w:rPr>
  </w:style>
  <w:style w:type="paragraph" w:customStyle="1" w:styleId="dx-doi">
    <w:name w:val="dx-doi"/>
    <w:basedOn w:val="Normal"/>
    <w:rsid w:val="00DB1BE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E0459"/>
    <w:pPr>
      <w:spacing w:after="160" w:line="259" w:lineRule="auto"/>
    </w:pPr>
    <w:rPr>
      <w:rFonts w:eastAsia="SimSun"/>
    </w:rPr>
  </w:style>
  <w:style w:type="character" w:customStyle="1" w:styleId="Heading1Char">
    <w:name w:val="Heading 1 Char"/>
    <w:link w:val="Heading1"/>
    <w:uiPriority w:val="9"/>
    <w:rsid w:val="007E53CE"/>
    <w:rPr>
      <w:rFonts w:ascii="Arial" w:eastAsia="SimSun" w:hAnsi="Arial" w:cs="Times New Roman"/>
      <w:b/>
      <w:color w:val="000000"/>
      <w:sz w:val="24"/>
      <w:szCs w:val="24"/>
    </w:rPr>
  </w:style>
  <w:style w:type="character" w:styleId="Emphasis">
    <w:name w:val="Emphasis"/>
    <w:uiPriority w:val="20"/>
    <w:qFormat/>
    <w:rsid w:val="00D67C95"/>
    <w:rPr>
      <w:i/>
      <w:iCs/>
    </w:rPr>
  </w:style>
  <w:style w:type="character" w:customStyle="1" w:styleId="Heading2Char">
    <w:name w:val="Heading 2 Char"/>
    <w:link w:val="Heading2"/>
    <w:uiPriority w:val="9"/>
    <w:rsid w:val="0072586A"/>
    <w:rPr>
      <w:rFonts w:ascii="Times New Roman" w:hAnsi="Times New Roman"/>
      <w:color w:val="000000"/>
    </w:rPr>
  </w:style>
  <w:style w:type="paragraph" w:styleId="NoSpacing">
    <w:name w:val="No Spacing"/>
    <w:uiPriority w:val="1"/>
    <w:qFormat/>
    <w:rsid w:val="005555C7"/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4513AE"/>
    <w:rPr>
      <w:rFonts w:ascii="Arial" w:eastAsia="SimSun" w:hAnsi="Arial" w:cs="Times New Roman"/>
      <w:i/>
      <w:color w:val="000000"/>
      <w:sz w:val="24"/>
      <w:szCs w:val="28"/>
    </w:rPr>
  </w:style>
  <w:style w:type="character" w:customStyle="1" w:styleId="Heading4Char">
    <w:name w:val="Heading 4 Char"/>
    <w:link w:val="Heading4"/>
    <w:uiPriority w:val="9"/>
    <w:rsid w:val="005555C7"/>
    <w:rPr>
      <w:rFonts w:ascii="Calibri Light" w:eastAsia="SimSu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5555C7"/>
    <w:rPr>
      <w:rFonts w:ascii="Calibri Light" w:eastAsia="SimSu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5555C7"/>
    <w:rPr>
      <w:rFonts w:ascii="Calibri Light" w:eastAsia="SimSu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5555C7"/>
    <w:rPr>
      <w:rFonts w:ascii="Calibri Light" w:eastAsia="SimSu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5555C7"/>
    <w:rPr>
      <w:rFonts w:ascii="Calibri Light" w:eastAsia="SimSu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555C7"/>
    <w:rPr>
      <w:rFonts w:ascii="Calibri Light" w:eastAsia="SimSu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909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09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9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098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D27B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F6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techopen.com/online-first/antimicrobial-potential-of-pomegranate-extrac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12</Pages>
  <Words>7175</Words>
  <Characters>40902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Min Seah</dc:creator>
  <cp:keywords/>
  <cp:lastModifiedBy>Reviewer</cp:lastModifiedBy>
  <cp:revision>72</cp:revision>
  <dcterms:created xsi:type="dcterms:W3CDTF">2021-06-08T03:37:00Z</dcterms:created>
  <dcterms:modified xsi:type="dcterms:W3CDTF">2021-06-18T14:46:00Z</dcterms:modified>
</cp:coreProperties>
</file>