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6E79D9" w:rsidRDefault="00A23F0F" w:rsidP="006E79D9">
      <w:pPr>
        <w:spacing w:after="0"/>
        <w:rPr>
          <w:rFonts w:ascii="Times New Roman" w:hAnsi="Times New Roman" w:cs="Times New Roman"/>
          <w:b/>
          <w:sz w:val="24"/>
          <w:szCs w:val="24"/>
        </w:rPr>
      </w:pPr>
    </w:p>
    <w:p w:rsidR="009053BC" w:rsidRDefault="009053BC" w:rsidP="006E79D9">
      <w:pPr>
        <w:spacing w:after="0"/>
        <w:rPr>
          <w:rFonts w:ascii="Times New Roman" w:hAnsi="Times New Roman" w:cs="Times New Roman"/>
          <w:b/>
          <w:i/>
          <w:sz w:val="24"/>
          <w:szCs w:val="24"/>
        </w:rPr>
        <w:sectPr w:rsidR="009053BC" w:rsidSect="009053BC">
          <w:headerReference w:type="even" r:id="rId8"/>
          <w:headerReference w:type="default" r:id="rId9"/>
          <w:footerReference w:type="even" r:id="rId10"/>
          <w:footerReference w:type="default" r:id="rId11"/>
          <w:headerReference w:type="first" r:id="rId12"/>
          <w:pgSz w:w="12240" w:h="15840" w:code="1"/>
          <w:pgMar w:top="1800" w:right="1469" w:bottom="1699" w:left="1440" w:header="706" w:footer="706" w:gutter="0"/>
          <w:pgNumType w:start="1"/>
          <w:cols w:num="2" w:space="403"/>
          <w:docGrid w:linePitch="360"/>
        </w:sectPr>
      </w:pPr>
    </w:p>
    <w:p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lastRenderedPageBreak/>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91604C">
        <w:rPr>
          <w:rFonts w:ascii="Times New Roman" w:hAnsi="Times New Roman" w:cs="Times New Roman"/>
          <w:b/>
          <w:i/>
          <w:sz w:val="24"/>
          <w:szCs w:val="24"/>
        </w:rPr>
        <w:t>330</w:t>
      </w:r>
      <w:r w:rsidR="003A1F80" w:rsidRPr="006E79D9">
        <w:rPr>
          <w:rFonts w:ascii="Times New Roman" w:hAnsi="Times New Roman" w:cs="Times New Roman"/>
          <w:b/>
          <w:i/>
          <w:sz w:val="24"/>
          <w:szCs w:val="24"/>
        </w:rPr>
        <w:t xml:space="preserve"> - </w:t>
      </w:r>
      <w:r w:rsidR="0091604C">
        <w:rPr>
          <w:rFonts w:ascii="Times New Roman" w:hAnsi="Times New Roman" w:cs="Times New Roman"/>
          <w:b/>
          <w:i/>
          <w:sz w:val="24"/>
          <w:szCs w:val="24"/>
        </w:rPr>
        <w:t>338</w:t>
      </w:r>
    </w:p>
    <w:p w:rsidR="00095557" w:rsidRPr="006E79D9" w:rsidRDefault="00095557"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3A1F80" w:rsidRDefault="003A1F80" w:rsidP="006E79D9">
      <w:pPr>
        <w:spacing w:after="0"/>
        <w:rPr>
          <w:rFonts w:ascii="Times New Roman" w:hAnsi="Times New Roman" w:cs="Times New Roman"/>
          <w:sz w:val="24"/>
          <w:szCs w:val="24"/>
        </w:rPr>
      </w:pPr>
    </w:p>
    <w:p w:rsidR="009053BC" w:rsidRPr="006E79D9" w:rsidRDefault="009053BC" w:rsidP="006E79D9">
      <w:pPr>
        <w:spacing w:after="0"/>
        <w:rPr>
          <w:rFonts w:ascii="Times New Roman" w:hAnsi="Times New Roman" w:cs="Times New Roman"/>
          <w:sz w:val="24"/>
          <w:szCs w:val="24"/>
        </w:rPr>
      </w:pPr>
    </w:p>
    <w:p w:rsidR="009053BC" w:rsidRPr="0012208A" w:rsidRDefault="009053BC" w:rsidP="00854ABB">
      <w:pPr>
        <w:spacing w:after="0"/>
        <w:jc w:val="center"/>
        <w:outlineLvl w:val="0"/>
        <w:rPr>
          <w:rFonts w:ascii="Times New Roman" w:hAnsi="Times New Roman"/>
          <w:sz w:val="28"/>
        </w:rPr>
      </w:pPr>
      <w:r w:rsidRPr="0012208A">
        <w:rPr>
          <w:rFonts w:ascii="Times New Roman" w:hAnsi="Times New Roman"/>
          <w:sz w:val="28"/>
        </w:rPr>
        <w:t xml:space="preserve">SYNTHESIS AND CHARACTERIZATION OF CATALYTIC POLYMER- CLAY FILM FOR TREATMENT OF 17α-ETHINYLESTRADIOL </w:t>
      </w:r>
    </w:p>
    <w:p w:rsidR="009053BC" w:rsidRPr="0012208A" w:rsidRDefault="009053BC" w:rsidP="00854ABB">
      <w:pPr>
        <w:spacing w:after="0"/>
        <w:jc w:val="center"/>
        <w:outlineLvl w:val="0"/>
        <w:rPr>
          <w:rFonts w:ascii="Times New Roman" w:hAnsi="Times New Roman"/>
          <w:b/>
          <w:color w:val="548DD4" w:themeColor="text2" w:themeTint="99"/>
          <w:sz w:val="24"/>
        </w:rPr>
      </w:pPr>
    </w:p>
    <w:p w:rsidR="009053BC" w:rsidRDefault="009053BC" w:rsidP="00854ABB">
      <w:pPr>
        <w:spacing w:after="0"/>
        <w:jc w:val="center"/>
        <w:outlineLvl w:val="0"/>
        <w:rPr>
          <w:rFonts w:ascii="Times New Roman" w:hAnsi="Times New Roman"/>
          <w:sz w:val="24"/>
          <w:lang w:val="ms-MY"/>
        </w:rPr>
      </w:pPr>
      <w:r w:rsidRPr="0012208A">
        <w:rPr>
          <w:rFonts w:ascii="Times New Roman" w:hAnsi="Times New Roman"/>
          <w:sz w:val="24"/>
        </w:rPr>
        <w:t>(</w:t>
      </w:r>
      <w:r w:rsidRPr="0012208A">
        <w:rPr>
          <w:rFonts w:ascii="Times New Roman" w:hAnsi="Times New Roman"/>
          <w:sz w:val="24"/>
          <w:lang w:val="ms-MY"/>
        </w:rPr>
        <w:t xml:space="preserve">Sintesis dan Pencirian Filem Polimer-Tanah Liat dengan Pemangkin untuk Rawatan </w:t>
      </w:r>
    </w:p>
    <w:p w:rsidR="009053BC" w:rsidRPr="0025000D" w:rsidRDefault="009053BC" w:rsidP="00854ABB">
      <w:pPr>
        <w:spacing w:after="0"/>
        <w:jc w:val="center"/>
        <w:outlineLvl w:val="0"/>
        <w:rPr>
          <w:rFonts w:ascii="Times New Roman" w:hAnsi="Times New Roman"/>
          <w:sz w:val="24"/>
          <w:lang w:val="ms-MY"/>
        </w:rPr>
      </w:pPr>
      <w:r w:rsidRPr="0012208A">
        <w:rPr>
          <w:rFonts w:ascii="Times New Roman" w:hAnsi="Times New Roman"/>
          <w:sz w:val="24"/>
          <w:lang w:val="ms-MY"/>
        </w:rPr>
        <w:t>17α-Etinilestradiol</w:t>
      </w:r>
      <w:r w:rsidRPr="0012208A">
        <w:rPr>
          <w:rFonts w:ascii="Times New Roman" w:hAnsi="Times New Roman"/>
          <w:sz w:val="24"/>
        </w:rPr>
        <w:t>)</w:t>
      </w:r>
    </w:p>
    <w:p w:rsidR="009053BC" w:rsidRPr="0025000D" w:rsidRDefault="009053BC" w:rsidP="00854ABB">
      <w:pPr>
        <w:spacing w:after="0"/>
        <w:jc w:val="center"/>
        <w:outlineLvl w:val="0"/>
        <w:rPr>
          <w:rFonts w:ascii="Times New Roman" w:hAnsi="Times New Roman"/>
          <w:b/>
          <w:color w:val="548DD4" w:themeColor="text2" w:themeTint="99"/>
          <w:sz w:val="20"/>
          <w:szCs w:val="20"/>
        </w:rPr>
      </w:pPr>
    </w:p>
    <w:p w:rsidR="009053BC" w:rsidRPr="0025000D" w:rsidRDefault="009053BC" w:rsidP="000F5ADE">
      <w:pPr>
        <w:spacing w:after="0"/>
        <w:jc w:val="center"/>
        <w:outlineLvl w:val="0"/>
        <w:rPr>
          <w:rFonts w:ascii="Times New Roman" w:hAnsi="Times New Roman"/>
          <w:noProof/>
          <w:sz w:val="20"/>
          <w:szCs w:val="20"/>
          <w:lang w:val="ms-MY"/>
        </w:rPr>
      </w:pPr>
      <w:r w:rsidRPr="0025000D">
        <w:rPr>
          <w:rFonts w:ascii="Times New Roman" w:hAnsi="Times New Roman"/>
          <w:noProof/>
          <w:sz w:val="20"/>
          <w:szCs w:val="20"/>
          <w:lang w:val="ms-MY"/>
        </w:rPr>
        <w:t>Nur Khairunnisa Nazri, Nabilah Ismail*, Mohd Aidil Adhha Abdullah, Fatimah Hashim</w:t>
      </w:r>
      <w:r w:rsidR="00D84FAC">
        <w:rPr>
          <w:rFonts w:ascii="Times New Roman" w:hAnsi="Times New Roman"/>
          <w:noProof/>
          <w:sz w:val="20"/>
          <w:szCs w:val="20"/>
          <w:lang w:val="ms-MY"/>
        </w:rPr>
        <w:t xml:space="preserve">, </w:t>
      </w:r>
      <w:r w:rsidR="00D84FAC" w:rsidRPr="00C22072">
        <w:rPr>
          <w:rFonts w:ascii="Times New Roman" w:hAnsi="Times New Roman"/>
          <w:sz w:val="20"/>
          <w:szCs w:val="20"/>
          <w:lang w:eastAsia="en-MY"/>
        </w:rPr>
        <w:t>Leonard James Wright</w:t>
      </w:r>
      <w:r w:rsidR="00D84FAC" w:rsidRPr="00C22072">
        <w:rPr>
          <w:rFonts w:ascii="Times New Roman" w:hAnsi="Times New Roman"/>
          <w:sz w:val="20"/>
          <w:szCs w:val="20"/>
          <w:vertAlign w:val="superscript"/>
          <w:lang w:eastAsia="en-MY"/>
        </w:rPr>
        <w:t>2</w:t>
      </w:r>
    </w:p>
    <w:p w:rsidR="009053BC" w:rsidRPr="009053BC" w:rsidRDefault="009053BC" w:rsidP="000F5ADE">
      <w:pPr>
        <w:spacing w:after="0"/>
        <w:jc w:val="center"/>
        <w:outlineLvl w:val="0"/>
        <w:rPr>
          <w:rFonts w:ascii="Times New Roman" w:hAnsi="Times New Roman"/>
          <w:b/>
          <w:color w:val="FF0000"/>
          <w:sz w:val="20"/>
          <w:szCs w:val="20"/>
        </w:rPr>
      </w:pPr>
    </w:p>
    <w:p w:rsidR="009053BC" w:rsidRPr="009053BC" w:rsidRDefault="009053BC" w:rsidP="000F5ADE">
      <w:pPr>
        <w:spacing w:after="0"/>
        <w:jc w:val="center"/>
        <w:outlineLvl w:val="0"/>
        <w:rPr>
          <w:rFonts w:ascii="Times New Roman" w:hAnsi="Times New Roman"/>
          <w:i/>
          <w:sz w:val="20"/>
          <w:szCs w:val="20"/>
        </w:rPr>
      </w:pPr>
      <w:r w:rsidRPr="009053BC">
        <w:rPr>
          <w:rFonts w:ascii="Times New Roman" w:hAnsi="Times New Roman"/>
          <w:i/>
          <w:sz w:val="20"/>
          <w:szCs w:val="20"/>
        </w:rPr>
        <w:t xml:space="preserve">Faculty of Science and Marine Environment, </w:t>
      </w:r>
    </w:p>
    <w:p w:rsidR="009053BC" w:rsidRDefault="009053BC" w:rsidP="000F5ADE">
      <w:pPr>
        <w:spacing w:after="0"/>
        <w:jc w:val="center"/>
        <w:outlineLvl w:val="0"/>
        <w:rPr>
          <w:rFonts w:ascii="Times New Roman" w:hAnsi="Times New Roman"/>
          <w:i/>
          <w:sz w:val="20"/>
          <w:szCs w:val="20"/>
        </w:rPr>
      </w:pPr>
      <w:r w:rsidRPr="009053BC">
        <w:rPr>
          <w:rFonts w:ascii="Times New Roman" w:hAnsi="Times New Roman"/>
          <w:i/>
          <w:sz w:val="20"/>
          <w:szCs w:val="20"/>
        </w:rPr>
        <w:t>Universiti Malaysia Terengganu, 21030 Kuala Nerus, Terengganu, Malaysia</w:t>
      </w:r>
    </w:p>
    <w:p w:rsidR="000F5ADE" w:rsidRPr="000F5ADE" w:rsidRDefault="000F5ADE" w:rsidP="000F5ADE">
      <w:pPr>
        <w:spacing w:after="0"/>
        <w:jc w:val="center"/>
        <w:rPr>
          <w:rFonts w:ascii="Times New Roman" w:hAnsi="Times New Roman"/>
          <w:i/>
          <w:sz w:val="20"/>
          <w:szCs w:val="20"/>
          <w:lang w:eastAsia="en-MY"/>
        </w:rPr>
      </w:pPr>
      <w:r w:rsidRPr="000F5ADE">
        <w:rPr>
          <w:rFonts w:ascii="Times New Roman" w:hAnsi="Times New Roman"/>
          <w:i/>
          <w:sz w:val="20"/>
          <w:szCs w:val="20"/>
          <w:vertAlign w:val="superscript"/>
          <w:lang w:eastAsia="en-MY"/>
        </w:rPr>
        <w:t>2</w:t>
      </w:r>
      <w:r w:rsidRPr="000F5ADE">
        <w:rPr>
          <w:rFonts w:ascii="Times New Roman" w:eastAsia="Times New Roman" w:hAnsi="Times New Roman" w:cs="Times New Roman"/>
          <w:i/>
          <w:sz w:val="20"/>
          <w:szCs w:val="20"/>
          <w:lang w:eastAsia="en-MY"/>
        </w:rPr>
        <w:t>Centre of Green Chemical Sciences,</w:t>
      </w:r>
    </w:p>
    <w:p w:rsidR="000F5ADE" w:rsidRPr="000F5ADE" w:rsidRDefault="000F5ADE" w:rsidP="000F5ADE">
      <w:pPr>
        <w:spacing w:after="0"/>
        <w:jc w:val="center"/>
        <w:rPr>
          <w:rFonts w:ascii="Times New Roman" w:eastAsia="Times New Roman" w:hAnsi="Times New Roman" w:cs="Times New Roman"/>
          <w:i/>
          <w:sz w:val="20"/>
          <w:szCs w:val="20"/>
          <w:lang w:eastAsia="en-MY"/>
        </w:rPr>
      </w:pPr>
      <w:r w:rsidRPr="000F5ADE">
        <w:rPr>
          <w:rFonts w:ascii="Times New Roman" w:eastAsia="Times New Roman" w:hAnsi="Times New Roman" w:cs="Times New Roman"/>
          <w:i/>
          <w:sz w:val="20"/>
          <w:szCs w:val="20"/>
          <w:lang w:eastAsia="en-MY"/>
        </w:rPr>
        <w:t>University of Auckland, 23 Symonds St, Private Bag 92019, Auckland, New Zealand</w:t>
      </w:r>
    </w:p>
    <w:p w:rsidR="000F5ADE" w:rsidRPr="009053BC" w:rsidRDefault="000F5ADE" w:rsidP="00854ABB">
      <w:pPr>
        <w:spacing w:after="0"/>
        <w:jc w:val="center"/>
        <w:outlineLvl w:val="0"/>
        <w:rPr>
          <w:rFonts w:ascii="Times New Roman" w:hAnsi="Times New Roman"/>
          <w:i/>
          <w:sz w:val="20"/>
          <w:szCs w:val="20"/>
        </w:rPr>
      </w:pPr>
    </w:p>
    <w:p w:rsidR="009053BC" w:rsidRPr="009053BC" w:rsidRDefault="009053BC" w:rsidP="00854ABB">
      <w:pPr>
        <w:spacing w:after="0"/>
        <w:jc w:val="center"/>
        <w:outlineLvl w:val="0"/>
        <w:rPr>
          <w:rFonts w:ascii="Times New Roman" w:hAnsi="Times New Roman"/>
          <w:b/>
          <w:color w:val="548DD4" w:themeColor="text2" w:themeTint="99"/>
          <w:sz w:val="20"/>
          <w:szCs w:val="20"/>
        </w:rPr>
      </w:pPr>
      <w:r w:rsidRPr="009053BC">
        <w:rPr>
          <w:rFonts w:ascii="Times New Roman" w:hAnsi="Times New Roman"/>
          <w:b/>
          <w:color w:val="548DD4" w:themeColor="text2" w:themeTint="99"/>
          <w:sz w:val="20"/>
          <w:szCs w:val="20"/>
        </w:rPr>
        <w:t xml:space="preserve"> </w:t>
      </w:r>
    </w:p>
    <w:p w:rsidR="009053BC" w:rsidRPr="009053BC" w:rsidRDefault="009053BC" w:rsidP="00854ABB">
      <w:pPr>
        <w:spacing w:after="0"/>
        <w:jc w:val="center"/>
        <w:rPr>
          <w:rFonts w:ascii="Times New Roman" w:hAnsi="Times New Roman"/>
          <w:noProof/>
          <w:sz w:val="20"/>
          <w:szCs w:val="20"/>
        </w:rPr>
      </w:pPr>
      <w:r w:rsidRPr="009053BC">
        <w:rPr>
          <w:rFonts w:ascii="Times New Roman" w:hAnsi="Times New Roman"/>
          <w:i/>
          <w:sz w:val="20"/>
          <w:szCs w:val="20"/>
        </w:rPr>
        <w:t>*Corresponding author:  nabilah.i@umt.edu.my</w:t>
      </w:r>
    </w:p>
    <w:p w:rsidR="009053BC" w:rsidRPr="009053BC" w:rsidRDefault="009053BC" w:rsidP="00854ABB">
      <w:pPr>
        <w:spacing w:after="0"/>
        <w:jc w:val="center"/>
        <w:rPr>
          <w:rFonts w:ascii="Times New Roman" w:hAnsi="Times New Roman"/>
          <w:noProof/>
          <w:sz w:val="20"/>
          <w:szCs w:val="20"/>
        </w:rPr>
      </w:pPr>
    </w:p>
    <w:p w:rsidR="009053BC" w:rsidRPr="009053BC" w:rsidRDefault="009053BC" w:rsidP="00854ABB">
      <w:pPr>
        <w:spacing w:after="0"/>
        <w:jc w:val="center"/>
        <w:rPr>
          <w:rFonts w:ascii="Times New Roman" w:hAnsi="Times New Roman"/>
          <w:noProof/>
          <w:sz w:val="20"/>
          <w:szCs w:val="20"/>
        </w:rPr>
      </w:pPr>
    </w:p>
    <w:p w:rsidR="009053BC" w:rsidRPr="009053BC" w:rsidRDefault="009053BC" w:rsidP="00854ABB">
      <w:pPr>
        <w:spacing w:after="0"/>
        <w:jc w:val="center"/>
        <w:rPr>
          <w:rFonts w:ascii="Times New Roman" w:hAnsi="Times New Roman"/>
          <w:noProof/>
          <w:sz w:val="20"/>
          <w:szCs w:val="20"/>
        </w:rPr>
      </w:pPr>
      <w:r w:rsidRPr="009053BC">
        <w:rPr>
          <w:rFonts w:ascii="Times New Roman" w:hAnsi="Times New Roman"/>
          <w:noProof/>
          <w:sz w:val="20"/>
          <w:szCs w:val="20"/>
        </w:rPr>
        <w:t xml:space="preserve">Received: 20 November 2019; Accepted: 5 April 2020; Published: </w:t>
      </w:r>
      <w:bookmarkStart w:id="0" w:name="_GoBack"/>
      <w:bookmarkEnd w:id="0"/>
      <w:r w:rsidR="00213E2D">
        <w:rPr>
          <w:rFonts w:ascii="Times New Roman" w:hAnsi="Times New Roman"/>
          <w:noProof/>
          <w:sz w:val="20"/>
          <w:szCs w:val="20"/>
        </w:rPr>
        <w:t>9</w:t>
      </w:r>
      <w:r w:rsidRPr="009053BC">
        <w:rPr>
          <w:rFonts w:ascii="Times New Roman" w:hAnsi="Times New Roman"/>
          <w:noProof/>
          <w:sz w:val="20"/>
          <w:szCs w:val="20"/>
        </w:rPr>
        <w:t xml:space="preserve"> June 2020</w:t>
      </w:r>
    </w:p>
    <w:p w:rsidR="009053BC" w:rsidRPr="009053BC" w:rsidRDefault="009053BC" w:rsidP="00854ABB">
      <w:pPr>
        <w:spacing w:after="0"/>
        <w:jc w:val="center"/>
        <w:rPr>
          <w:rFonts w:ascii="Times New Roman" w:hAnsi="Times New Roman"/>
          <w:noProof/>
          <w:sz w:val="20"/>
          <w:szCs w:val="20"/>
        </w:rPr>
      </w:pPr>
    </w:p>
    <w:p w:rsidR="009053BC" w:rsidRPr="009053BC" w:rsidRDefault="009053BC" w:rsidP="00854ABB">
      <w:pPr>
        <w:spacing w:after="0"/>
        <w:jc w:val="center"/>
        <w:rPr>
          <w:rFonts w:ascii="Times New Roman" w:hAnsi="Times New Roman"/>
          <w:noProof/>
          <w:sz w:val="20"/>
          <w:szCs w:val="20"/>
        </w:rPr>
      </w:pPr>
    </w:p>
    <w:p w:rsidR="009053BC" w:rsidRPr="009053BC" w:rsidRDefault="009053BC" w:rsidP="00854ABB">
      <w:pPr>
        <w:spacing w:after="0"/>
        <w:jc w:val="center"/>
        <w:rPr>
          <w:rFonts w:ascii="Times New Roman" w:hAnsi="Times New Roman"/>
          <w:b/>
          <w:noProof/>
          <w:sz w:val="20"/>
          <w:szCs w:val="20"/>
        </w:rPr>
      </w:pPr>
      <w:r w:rsidRPr="009053BC">
        <w:rPr>
          <w:rFonts w:ascii="Times New Roman" w:hAnsi="Times New Roman"/>
          <w:b/>
          <w:noProof/>
          <w:sz w:val="20"/>
          <w:szCs w:val="20"/>
        </w:rPr>
        <w:t>Abstract</w:t>
      </w:r>
    </w:p>
    <w:p w:rsidR="009053BC" w:rsidRPr="009053BC" w:rsidRDefault="009053BC" w:rsidP="00854ABB">
      <w:pPr>
        <w:spacing w:after="0"/>
        <w:jc w:val="both"/>
        <w:outlineLvl w:val="0"/>
        <w:rPr>
          <w:rFonts w:ascii="Times New Roman" w:hAnsi="Times New Roman"/>
          <w:color w:val="000000"/>
          <w:sz w:val="20"/>
          <w:szCs w:val="20"/>
        </w:rPr>
      </w:pPr>
      <w:r w:rsidRPr="009053BC">
        <w:rPr>
          <w:rFonts w:ascii="Times New Roman" w:hAnsi="Times New Roman"/>
          <w:sz w:val="20"/>
          <w:szCs w:val="20"/>
        </w:rPr>
        <w:t>Synthetic estrogen such as 17α-ethinylestradiol (EE</w:t>
      </w:r>
      <w:r w:rsidRPr="009053BC">
        <w:rPr>
          <w:rFonts w:ascii="Times New Roman" w:hAnsi="Times New Roman"/>
          <w:sz w:val="20"/>
          <w:szCs w:val="20"/>
          <w:vertAlign w:val="subscript"/>
        </w:rPr>
        <w:t>2</w:t>
      </w:r>
      <w:r w:rsidRPr="009053BC">
        <w:rPr>
          <w:rFonts w:ascii="Times New Roman" w:hAnsi="Times New Roman"/>
          <w:sz w:val="20"/>
          <w:szCs w:val="20"/>
        </w:rPr>
        <w:t>) is considered as one of the pharmaceuticals found in waterways worldwide usually due to human utilization and excretion into wastewater treatment system. In this study, catalytic polymer-clay film was used to treat EE</w:t>
      </w:r>
      <w:r w:rsidRPr="009053BC">
        <w:rPr>
          <w:rFonts w:ascii="Times New Roman" w:hAnsi="Times New Roman"/>
          <w:sz w:val="20"/>
          <w:szCs w:val="20"/>
          <w:vertAlign w:val="subscript"/>
        </w:rPr>
        <w:t>2</w:t>
      </w:r>
      <w:r w:rsidRPr="009053BC">
        <w:rPr>
          <w:rFonts w:ascii="Times New Roman" w:hAnsi="Times New Roman"/>
          <w:sz w:val="20"/>
          <w:szCs w:val="20"/>
        </w:rPr>
        <w:t xml:space="preserve"> in the contaminated water by oxidizing the pollutant. Poly</w:t>
      </w:r>
      <w:r w:rsidRPr="009053BC">
        <w:rPr>
          <w:rFonts w:ascii="Times New Roman" w:hAnsi="Times New Roman"/>
          <w:color w:val="000000"/>
          <w:sz w:val="20"/>
          <w:szCs w:val="20"/>
        </w:rPr>
        <w:t>chloromethylstyrene was synthesized along with the clay cloisite to form films that can anchor catalyst Iron-tetra amido microcylic ligand (Fe-TAML). Fe-TAML works efficiently with hydrogen peroxide to activate the iron to higher oxidation state for a film performance. Polymer-clay was then casted, cured, cross-linked and functionalized to form a film that can bind the catalyst into it. Characterization of the films was done using Fourier Transform Infrared (FTIR)</w:t>
      </w:r>
      <w:r w:rsidRPr="009053BC">
        <w:rPr>
          <w:rFonts w:ascii="Times New Roman" w:hAnsi="Times New Roman"/>
          <w:sz w:val="20"/>
          <w:szCs w:val="20"/>
        </w:rPr>
        <w:t xml:space="preserve"> to</w:t>
      </w:r>
      <w:r w:rsidRPr="009053BC">
        <w:rPr>
          <w:rFonts w:ascii="Times New Roman" w:hAnsi="Times New Roman"/>
          <w:color w:val="000000"/>
          <w:sz w:val="20"/>
          <w:szCs w:val="20"/>
        </w:rPr>
        <w:t xml:space="preserve"> determine the presence of the functional group; preliminary analysis of oxidation study was carried out using UV-Vis Spectroscopy. Furthermore, the toxicity of the oxidized solution of EE</w:t>
      </w:r>
      <w:r w:rsidRPr="009053BC">
        <w:rPr>
          <w:rFonts w:ascii="Times New Roman" w:hAnsi="Times New Roman"/>
          <w:color w:val="000000"/>
          <w:sz w:val="20"/>
          <w:szCs w:val="20"/>
          <w:vertAlign w:val="subscript"/>
        </w:rPr>
        <w:t>2</w:t>
      </w:r>
      <w:r w:rsidRPr="009053BC">
        <w:rPr>
          <w:rFonts w:ascii="Times New Roman" w:hAnsi="Times New Roman"/>
          <w:color w:val="000000"/>
          <w:sz w:val="20"/>
          <w:szCs w:val="20"/>
        </w:rPr>
        <w:t xml:space="preserve"> after undergoing oxidation with catalytic polymer-clay film was investigated using </w:t>
      </w:r>
      <w:r w:rsidRPr="009053BC">
        <w:rPr>
          <w:rFonts w:ascii="Times New Roman" w:hAnsi="Times New Roman"/>
          <w:i/>
          <w:color w:val="000000"/>
          <w:sz w:val="20"/>
          <w:szCs w:val="20"/>
        </w:rPr>
        <w:t xml:space="preserve">Acanthamoeba </w:t>
      </w:r>
      <w:r w:rsidRPr="009053BC">
        <w:rPr>
          <w:rFonts w:ascii="Times New Roman" w:hAnsi="Times New Roman"/>
          <w:iCs/>
          <w:color w:val="000000"/>
          <w:sz w:val="20"/>
          <w:szCs w:val="20"/>
        </w:rPr>
        <w:t>sp.</w:t>
      </w:r>
      <w:r w:rsidRPr="009053BC">
        <w:rPr>
          <w:rFonts w:ascii="Times New Roman" w:hAnsi="Times New Roman"/>
          <w:i/>
          <w:color w:val="000000"/>
          <w:sz w:val="20"/>
          <w:szCs w:val="20"/>
        </w:rPr>
        <w:t xml:space="preserve"> </w:t>
      </w:r>
      <w:r w:rsidRPr="009053BC">
        <w:rPr>
          <w:rFonts w:ascii="Times New Roman" w:hAnsi="Times New Roman"/>
          <w:color w:val="000000"/>
          <w:sz w:val="20"/>
          <w:szCs w:val="20"/>
        </w:rPr>
        <w:t xml:space="preserve">to determine its toxicity towards the environment. The results of preliminary oxidation study showed the performance of film in oxidizing the contaminant and the result of toxicity study using MTT assay shows more than 70% of viability of </w:t>
      </w:r>
      <w:r w:rsidRPr="009053BC">
        <w:rPr>
          <w:rFonts w:ascii="Times New Roman" w:hAnsi="Times New Roman"/>
          <w:i/>
          <w:color w:val="000000"/>
          <w:sz w:val="20"/>
          <w:szCs w:val="20"/>
        </w:rPr>
        <w:t xml:space="preserve">Acanthamoeba </w:t>
      </w:r>
      <w:r w:rsidRPr="009053BC">
        <w:rPr>
          <w:rFonts w:ascii="Times New Roman" w:hAnsi="Times New Roman"/>
          <w:iCs/>
          <w:color w:val="000000"/>
          <w:sz w:val="20"/>
          <w:szCs w:val="20"/>
        </w:rPr>
        <w:t>sp.</w:t>
      </w:r>
      <w:r w:rsidRPr="009053BC">
        <w:rPr>
          <w:rFonts w:ascii="Times New Roman" w:hAnsi="Times New Roman"/>
          <w:i/>
          <w:color w:val="000000"/>
          <w:sz w:val="20"/>
          <w:szCs w:val="20"/>
        </w:rPr>
        <w:t xml:space="preserve"> </w:t>
      </w:r>
      <w:r w:rsidRPr="009053BC">
        <w:rPr>
          <w:rFonts w:ascii="Times New Roman" w:hAnsi="Times New Roman"/>
          <w:color w:val="000000"/>
          <w:sz w:val="20"/>
          <w:szCs w:val="20"/>
        </w:rPr>
        <w:t>which indicated that the film was less toxic towards the environment. Hence, this film has high potential for solving the problems of contaminated water</w:t>
      </w:r>
      <w:r w:rsidRPr="009053BC">
        <w:rPr>
          <w:rFonts w:ascii="Times New Roman" w:hAnsi="Times New Roman"/>
          <w:sz w:val="20"/>
          <w:szCs w:val="20"/>
        </w:rPr>
        <w:t>.</w:t>
      </w:r>
    </w:p>
    <w:p w:rsidR="009053BC" w:rsidRPr="009053BC" w:rsidRDefault="009053BC" w:rsidP="00854ABB">
      <w:pPr>
        <w:spacing w:after="0"/>
        <w:jc w:val="both"/>
        <w:outlineLvl w:val="0"/>
        <w:rPr>
          <w:rFonts w:ascii="Times New Roman" w:hAnsi="Times New Roman"/>
          <w:sz w:val="20"/>
          <w:szCs w:val="20"/>
        </w:rPr>
      </w:pPr>
    </w:p>
    <w:p w:rsidR="009053BC" w:rsidRPr="009053BC" w:rsidRDefault="009053BC" w:rsidP="00854ABB">
      <w:pPr>
        <w:spacing w:after="0"/>
        <w:jc w:val="both"/>
        <w:outlineLvl w:val="0"/>
        <w:rPr>
          <w:rFonts w:ascii="Times New Roman" w:hAnsi="Times New Roman"/>
          <w:color w:val="548DD4" w:themeColor="text2" w:themeTint="99"/>
          <w:sz w:val="20"/>
          <w:szCs w:val="20"/>
        </w:rPr>
      </w:pPr>
      <w:r w:rsidRPr="009053BC">
        <w:rPr>
          <w:rFonts w:ascii="Times New Roman" w:hAnsi="Times New Roman"/>
          <w:b/>
          <w:sz w:val="20"/>
          <w:szCs w:val="20"/>
        </w:rPr>
        <w:t>Keywords</w:t>
      </w:r>
      <w:r w:rsidRPr="009053BC">
        <w:rPr>
          <w:rFonts w:ascii="Times New Roman" w:hAnsi="Times New Roman"/>
          <w:b/>
          <w:bCs/>
          <w:sz w:val="20"/>
          <w:szCs w:val="20"/>
        </w:rPr>
        <w:t>:</w:t>
      </w:r>
      <w:r w:rsidRPr="009053BC">
        <w:rPr>
          <w:rFonts w:ascii="Times New Roman" w:hAnsi="Times New Roman"/>
          <w:sz w:val="20"/>
          <w:szCs w:val="20"/>
        </w:rPr>
        <w:t xml:space="preserve">  ethinylestradiol, polychloromethylstyrene, Fe-TAML, cloisite, catalytic polymer-clay</w:t>
      </w:r>
      <w:r w:rsidRPr="009053BC">
        <w:rPr>
          <w:rFonts w:ascii="Times New Roman" w:hAnsi="Times New Roman"/>
          <w:b/>
          <w:color w:val="548DD4" w:themeColor="text2" w:themeTint="99"/>
          <w:sz w:val="20"/>
          <w:szCs w:val="20"/>
        </w:rPr>
        <w:t xml:space="preserve"> </w:t>
      </w:r>
    </w:p>
    <w:p w:rsidR="009053BC" w:rsidRPr="009053BC" w:rsidRDefault="009053BC" w:rsidP="00854ABB">
      <w:pPr>
        <w:spacing w:after="0"/>
        <w:jc w:val="center"/>
        <w:outlineLvl w:val="0"/>
        <w:rPr>
          <w:rFonts w:ascii="Times New Roman" w:hAnsi="Times New Roman"/>
          <w:b/>
          <w:color w:val="548DD4" w:themeColor="text2" w:themeTint="99"/>
          <w:sz w:val="20"/>
          <w:szCs w:val="20"/>
        </w:rPr>
      </w:pPr>
    </w:p>
    <w:p w:rsidR="009053BC" w:rsidRPr="009053BC" w:rsidRDefault="009053BC" w:rsidP="00854ABB">
      <w:pPr>
        <w:spacing w:after="0"/>
        <w:jc w:val="center"/>
        <w:outlineLvl w:val="0"/>
        <w:rPr>
          <w:rFonts w:ascii="Times New Roman" w:hAnsi="Times New Roman"/>
          <w:b/>
          <w:sz w:val="20"/>
          <w:szCs w:val="20"/>
        </w:rPr>
      </w:pPr>
      <w:r w:rsidRPr="009053BC">
        <w:rPr>
          <w:rFonts w:ascii="Times New Roman" w:hAnsi="Times New Roman"/>
          <w:b/>
          <w:sz w:val="20"/>
          <w:szCs w:val="20"/>
        </w:rPr>
        <w:lastRenderedPageBreak/>
        <w:t>Abstrak</w:t>
      </w:r>
    </w:p>
    <w:p w:rsidR="009053BC" w:rsidRPr="009053BC" w:rsidRDefault="009053BC" w:rsidP="00854ABB">
      <w:pPr>
        <w:spacing w:after="0"/>
        <w:jc w:val="both"/>
        <w:rPr>
          <w:rFonts w:ascii="Times New Roman" w:hAnsi="Times New Roman"/>
          <w:color w:val="222222"/>
          <w:sz w:val="20"/>
          <w:szCs w:val="20"/>
          <w:lang w:val="ms-MY" w:eastAsia="en-MY"/>
        </w:rPr>
      </w:pPr>
      <w:r w:rsidRPr="009053BC">
        <w:rPr>
          <w:rFonts w:ascii="Times New Roman" w:hAnsi="Times New Roman"/>
          <w:color w:val="222222"/>
          <w:sz w:val="20"/>
          <w:szCs w:val="20"/>
          <w:lang w:val="ms-MY" w:eastAsia="en-MY"/>
        </w:rPr>
        <w:t>Estrogen sintetik yang dikenali sebagai 17α-etinilestradiol (EE</w:t>
      </w:r>
      <w:r w:rsidRPr="009053BC">
        <w:rPr>
          <w:rFonts w:ascii="Times New Roman" w:hAnsi="Times New Roman"/>
          <w:color w:val="222222"/>
          <w:sz w:val="20"/>
          <w:szCs w:val="20"/>
          <w:vertAlign w:val="subscript"/>
          <w:lang w:val="ms-MY" w:eastAsia="en-MY"/>
        </w:rPr>
        <w:t>2</w:t>
      </w:r>
      <w:r w:rsidRPr="009053BC">
        <w:rPr>
          <w:rFonts w:ascii="Times New Roman" w:hAnsi="Times New Roman"/>
          <w:color w:val="222222"/>
          <w:sz w:val="20"/>
          <w:szCs w:val="20"/>
          <w:lang w:val="ms-MY" w:eastAsia="en-MY"/>
        </w:rPr>
        <w:t>) adalah salah satu farmaseutikal yang terdapat dalam saluran air di seluruh dunia kebiasaannya disebabkan penggunaan oleh manusia dan perkumuhan ke dalam sistem rawatan air sisa. Dalam kajian ini, filem polimer-tanah liat pemangkin digunakan untuk merawat EE</w:t>
      </w:r>
      <w:r w:rsidRPr="009053BC">
        <w:rPr>
          <w:rFonts w:ascii="Times New Roman" w:hAnsi="Times New Roman"/>
          <w:color w:val="222222"/>
          <w:sz w:val="20"/>
          <w:szCs w:val="20"/>
          <w:vertAlign w:val="subscript"/>
          <w:lang w:val="ms-MY" w:eastAsia="en-MY"/>
        </w:rPr>
        <w:t xml:space="preserve">2 </w:t>
      </w:r>
      <w:r w:rsidRPr="009053BC">
        <w:rPr>
          <w:rFonts w:ascii="Times New Roman" w:hAnsi="Times New Roman"/>
          <w:color w:val="222222"/>
          <w:sz w:val="20"/>
          <w:szCs w:val="20"/>
          <w:lang w:val="ms-MY" w:eastAsia="en-MY"/>
        </w:rPr>
        <w:t>dalam air yang tercemar dengan menumpukan bahan pencemar dan mengoksida bahan tersebut. Poliklorometilsterina di sintesis bersama dengan tanah liat cloisite untuk membentuk filem-filem yang boleh melekatkan</w:t>
      </w:r>
      <w:r w:rsidRPr="009053BC">
        <w:rPr>
          <w:rFonts w:ascii="Times New Roman" w:hAnsi="Times New Roman"/>
          <w:b/>
          <w:color w:val="222222"/>
          <w:sz w:val="20"/>
          <w:szCs w:val="20"/>
          <w:lang w:val="ms-MY" w:eastAsia="en-MY"/>
        </w:rPr>
        <w:t xml:space="preserve"> </w:t>
      </w:r>
      <w:r w:rsidRPr="009053BC">
        <w:rPr>
          <w:rFonts w:ascii="Times New Roman" w:hAnsi="Times New Roman"/>
          <w:color w:val="222222"/>
          <w:sz w:val="20"/>
          <w:szCs w:val="20"/>
          <w:lang w:val="ms-MY" w:eastAsia="en-MY"/>
        </w:rPr>
        <w:t>pemangkin ferum ligan tetra amido mikrosiklik (Fe-TAML). Fe-TAML berfungsi cekap dengan hidrogen peroksida untuk mengaktifkan ferum kepada keadaan pengoksidaan yang lebih tinggi untuk prestasi filem. Polimer-tanah liat kemudian diacuankan, dirawat, disilangkan dan difungsikan untuk membentuk sebuah filem yang boleh mengikat pemangkin kepadanya. Pencirian filem dilakukan dengan menggunakan spektroskopi inframerah transformasi Fourier (FTIR) untuk menentukan kehadiran  kumpulan berfungsi. Tambahan lagi, kajian ketoksikan EE</w:t>
      </w:r>
      <w:r w:rsidRPr="009053BC">
        <w:rPr>
          <w:rFonts w:ascii="Times New Roman" w:hAnsi="Times New Roman"/>
          <w:color w:val="222222"/>
          <w:sz w:val="20"/>
          <w:szCs w:val="20"/>
          <w:vertAlign w:val="subscript"/>
          <w:lang w:val="ms-MY" w:eastAsia="en-MY"/>
        </w:rPr>
        <w:t xml:space="preserve">2 </w:t>
      </w:r>
      <w:r w:rsidRPr="009053BC">
        <w:rPr>
          <w:rFonts w:ascii="Times New Roman" w:hAnsi="Times New Roman"/>
          <w:color w:val="222222"/>
          <w:sz w:val="20"/>
          <w:szCs w:val="20"/>
          <w:lang w:val="ms-MY" w:eastAsia="en-MY"/>
        </w:rPr>
        <w:t xml:space="preserve">yang teroksida setelah menjalani pengoksidaan dengan filem polimer-tanah liat pemangkin telah disiasat menggunakan </w:t>
      </w:r>
      <w:r w:rsidRPr="009053BC">
        <w:rPr>
          <w:rFonts w:ascii="Times New Roman" w:hAnsi="Times New Roman"/>
          <w:i/>
          <w:color w:val="222222"/>
          <w:sz w:val="20"/>
          <w:szCs w:val="20"/>
          <w:lang w:val="ms-MY" w:eastAsia="en-MY"/>
        </w:rPr>
        <w:t xml:space="preserve">Acanthamoeba </w:t>
      </w:r>
      <w:r w:rsidRPr="009053BC">
        <w:rPr>
          <w:rFonts w:ascii="Times New Roman" w:hAnsi="Times New Roman"/>
          <w:iCs/>
          <w:color w:val="222222"/>
          <w:sz w:val="20"/>
          <w:szCs w:val="20"/>
          <w:lang w:val="ms-MY" w:eastAsia="en-MY"/>
        </w:rPr>
        <w:t>sp.</w:t>
      </w:r>
      <w:r w:rsidRPr="009053BC">
        <w:rPr>
          <w:rFonts w:ascii="Times New Roman" w:hAnsi="Times New Roman"/>
          <w:i/>
          <w:color w:val="222222"/>
          <w:sz w:val="20"/>
          <w:szCs w:val="20"/>
          <w:lang w:val="ms-MY" w:eastAsia="en-MY"/>
        </w:rPr>
        <w:t xml:space="preserve"> </w:t>
      </w:r>
      <w:r w:rsidRPr="009053BC">
        <w:rPr>
          <w:rFonts w:ascii="Times New Roman" w:hAnsi="Times New Roman"/>
          <w:color w:val="222222"/>
          <w:sz w:val="20"/>
          <w:szCs w:val="20"/>
          <w:lang w:val="ms-MY" w:eastAsia="en-MY"/>
        </w:rPr>
        <w:t>untuk menentukan ketoksikannya terhadap alam sekitar. Hasil kajian ketoksikan menggunakan pengujian MTT menunjukkan lebih dari 70% ia bertahan dan menujukkan filem tersebut kurang toksik terhadap alam sekitar. Oleh itu, filem ini mempunyai potensi yang tinggi untuk menyelesaikan masalah berkaitan air tercemar.</w:t>
      </w:r>
    </w:p>
    <w:p w:rsidR="009053BC" w:rsidRPr="009053BC" w:rsidRDefault="009053BC" w:rsidP="00854ABB">
      <w:pPr>
        <w:spacing w:after="0"/>
        <w:jc w:val="both"/>
        <w:outlineLvl w:val="0"/>
        <w:rPr>
          <w:rFonts w:ascii="Times New Roman" w:hAnsi="Times New Roman"/>
          <w:sz w:val="20"/>
          <w:szCs w:val="20"/>
        </w:rPr>
      </w:pPr>
    </w:p>
    <w:p w:rsidR="003A1F80" w:rsidRDefault="009053BC" w:rsidP="00854ABB">
      <w:pPr>
        <w:spacing w:after="0"/>
        <w:jc w:val="both"/>
        <w:rPr>
          <w:rFonts w:ascii="Times New Roman" w:hAnsi="Times New Roman"/>
          <w:bCs/>
          <w:sz w:val="20"/>
          <w:szCs w:val="20"/>
        </w:rPr>
      </w:pPr>
      <w:r w:rsidRPr="009053BC">
        <w:rPr>
          <w:rFonts w:ascii="Times New Roman" w:hAnsi="Times New Roman"/>
          <w:b/>
          <w:sz w:val="20"/>
          <w:szCs w:val="20"/>
        </w:rPr>
        <w:t xml:space="preserve">Kata kunci:  </w:t>
      </w:r>
      <w:r w:rsidRPr="009053BC">
        <w:rPr>
          <w:rFonts w:ascii="Times New Roman" w:hAnsi="Times New Roman"/>
          <w:bCs/>
          <w:sz w:val="20"/>
          <w:szCs w:val="20"/>
        </w:rPr>
        <w:t>ethinillestradiol, poliklorometilsterina, Fe-TAML, cloisite, pemangkin</w:t>
      </w:r>
      <w:r w:rsidRPr="009053BC">
        <w:rPr>
          <w:rFonts w:ascii="Times New Roman" w:hAnsi="Times New Roman"/>
          <w:b/>
          <w:sz w:val="20"/>
          <w:szCs w:val="20"/>
        </w:rPr>
        <w:t xml:space="preserve"> </w:t>
      </w:r>
      <w:r w:rsidRPr="009053BC">
        <w:rPr>
          <w:rFonts w:ascii="Times New Roman" w:hAnsi="Times New Roman"/>
          <w:bCs/>
          <w:sz w:val="20"/>
          <w:szCs w:val="20"/>
        </w:rPr>
        <w:t>polimer-tanah liat</w:t>
      </w:r>
    </w:p>
    <w:p w:rsidR="009053BC" w:rsidRDefault="009053BC" w:rsidP="009053BC">
      <w:pPr>
        <w:spacing w:after="0"/>
        <w:jc w:val="both"/>
        <w:rPr>
          <w:rFonts w:ascii="Times New Roman" w:hAnsi="Times New Roman"/>
          <w:bCs/>
          <w:sz w:val="20"/>
          <w:szCs w:val="20"/>
        </w:rPr>
      </w:pPr>
    </w:p>
    <w:p w:rsidR="009053BC" w:rsidRDefault="009053BC" w:rsidP="009053BC">
      <w:pPr>
        <w:spacing w:after="0" w:line="240" w:lineRule="auto"/>
        <w:jc w:val="center"/>
        <w:rPr>
          <w:rFonts w:ascii="Times New Roman" w:hAnsi="Times New Roman"/>
          <w:b/>
          <w:noProof/>
          <w:sz w:val="20"/>
          <w:szCs w:val="20"/>
        </w:rPr>
        <w:sectPr w:rsidR="009053BC" w:rsidSect="009053BC">
          <w:type w:val="continuous"/>
          <w:pgSz w:w="12240" w:h="15840" w:code="1"/>
          <w:pgMar w:top="1800" w:right="1469" w:bottom="1699" w:left="1440" w:header="706" w:footer="706" w:gutter="0"/>
          <w:pgNumType w:start="1"/>
          <w:cols w:space="403"/>
          <w:docGrid w:linePitch="360"/>
        </w:sectPr>
      </w:pPr>
    </w:p>
    <w:p w:rsidR="009053BC" w:rsidRPr="00C5431B" w:rsidRDefault="009053BC" w:rsidP="00854ABB">
      <w:pPr>
        <w:spacing w:after="0"/>
        <w:jc w:val="center"/>
        <w:rPr>
          <w:rFonts w:ascii="Times New Roman" w:hAnsi="Times New Roman"/>
          <w:b/>
          <w:noProof/>
          <w:sz w:val="20"/>
          <w:szCs w:val="20"/>
        </w:rPr>
      </w:pPr>
      <w:r w:rsidRPr="00F447A7">
        <w:rPr>
          <w:rFonts w:ascii="Times New Roman" w:hAnsi="Times New Roman"/>
          <w:b/>
          <w:noProof/>
          <w:sz w:val="20"/>
          <w:szCs w:val="20"/>
        </w:rPr>
        <w:lastRenderedPageBreak/>
        <w:t>References</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Johnson, A. C., Dumont, E., Williams, R. J., Oldenkamp, R., Cisowska, I. and Sumpter, J. P. (2013). Do concentrations of ethinylestradiol, estradiol, and diclofenac in European rivers exceed proposed EU environmental quality standards?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47(21): 12297-12304.</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Mills, M. R., Arias-Salazar, K., Baynes, A., Shen, L. Q., Churchley, J., Beresford, N., Gayathri, C., Gil, R. R., Kanda, R., Jobling, S. and Collins, T. J. (2015). Removal of ecotoxicity of 17α-ethinylestradiol using TAML/peroxide water treatment. </w:t>
      </w:r>
      <w:r w:rsidRPr="00744E5D">
        <w:rPr>
          <w:rFonts w:ascii="Times New Roman" w:hAnsi="Times New Roman"/>
          <w:i/>
          <w:iCs/>
          <w:noProof/>
          <w:color w:val="222222"/>
          <w:sz w:val="20"/>
          <w:szCs w:val="20"/>
          <w:shd w:val="clear" w:color="auto" w:fill="FFFFFF"/>
        </w:rPr>
        <w:t>Scientific Reports</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5</w:t>
      </w:r>
      <w:r w:rsidRPr="00744E5D">
        <w:rPr>
          <w:rFonts w:ascii="Times New Roman" w:hAnsi="Times New Roman"/>
          <w:noProof/>
          <w:color w:val="222222"/>
          <w:sz w:val="20"/>
          <w:szCs w:val="20"/>
          <w:shd w:val="clear" w:color="auto" w:fill="FFFFFF"/>
        </w:rPr>
        <w:t>: 10511.</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Liu, Z. H., Lu, G. N., Yin, H., Dang, Z. and Rittmann, B. (2015). Removal of natural estrogens and their conjugates in municipal wastewater treatment plants: A critical review. </w:t>
      </w:r>
      <w:r w:rsidRPr="00744E5D">
        <w:rPr>
          <w:rFonts w:ascii="Times New Roman" w:hAnsi="Times New Roman"/>
          <w:i/>
          <w:iCs/>
          <w:noProof/>
          <w:color w:val="222222"/>
          <w:sz w:val="20"/>
          <w:szCs w:val="20"/>
        </w:rPr>
        <w:t>Environmental Science &amp; Technology</w:t>
      </w:r>
      <w:r w:rsidRPr="00744E5D">
        <w:rPr>
          <w:rFonts w:ascii="Times New Roman" w:hAnsi="Times New Roman"/>
          <w:noProof/>
          <w:color w:val="222222"/>
          <w:sz w:val="20"/>
          <w:szCs w:val="20"/>
        </w:rPr>
        <w:t>, 49(9): 5288-5300.</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Kostich, M., Flick, R. and Martinson, J. (2013). Comparing predicted estrogen concentrations with measurements in US waters. </w:t>
      </w:r>
      <w:r w:rsidRPr="00744E5D">
        <w:rPr>
          <w:rFonts w:ascii="Times New Roman" w:hAnsi="Times New Roman"/>
          <w:i/>
          <w:iCs/>
          <w:noProof/>
          <w:color w:val="222222"/>
          <w:sz w:val="20"/>
          <w:szCs w:val="20"/>
        </w:rPr>
        <w:t>Environmental Pollution</w:t>
      </w:r>
      <w:r w:rsidRPr="00744E5D">
        <w:rPr>
          <w:rFonts w:ascii="Times New Roman" w:hAnsi="Times New Roman"/>
          <w:noProof/>
          <w:color w:val="222222"/>
          <w:sz w:val="20"/>
          <w:szCs w:val="20"/>
        </w:rPr>
        <w:t>, 178: 271-277.</w:t>
      </w:r>
      <w:r w:rsidRPr="00744E5D">
        <w:rPr>
          <w:rFonts w:ascii="Times New Roman" w:hAnsi="Times New Roman"/>
          <w:noProof/>
          <w:color w:val="000000"/>
          <w:sz w:val="20"/>
          <w:szCs w:val="20"/>
        </w:rPr>
        <w:t xml:space="preserve"> </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De Mes, T., Zeeman, G. and Lettinga, G. (2005). Occurrence and fate of estrone, 17β-estradiol and 17α-ethynylestradiol in STPs for domestic wastewater. </w:t>
      </w:r>
      <w:r w:rsidRPr="00744E5D">
        <w:rPr>
          <w:rFonts w:ascii="Times New Roman" w:hAnsi="Times New Roman"/>
          <w:i/>
          <w:iCs/>
          <w:noProof/>
          <w:color w:val="222222"/>
          <w:sz w:val="20"/>
          <w:szCs w:val="20"/>
        </w:rPr>
        <w:t>Reviews in Environmental Science and Biotechnology</w:t>
      </w:r>
      <w:r w:rsidRPr="00744E5D">
        <w:rPr>
          <w:rFonts w:ascii="Times New Roman" w:hAnsi="Times New Roman"/>
          <w:noProof/>
          <w:color w:val="222222"/>
          <w:sz w:val="20"/>
          <w:szCs w:val="20"/>
        </w:rPr>
        <w:t xml:space="preserve">, 4(4): 275. </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Lim, Y. L., Morad, N., Lalung, J., Chan, S. Y. and Bakar, S. A. A. (2016). Isolation and identification of 17α-ethinylestradiol-degrading bacterial strains from POME and cow dung. </w:t>
      </w:r>
      <w:r w:rsidRPr="00744E5D">
        <w:rPr>
          <w:rFonts w:ascii="Times New Roman" w:hAnsi="Times New Roman"/>
          <w:i/>
          <w:iCs/>
          <w:noProof/>
          <w:color w:val="222222"/>
          <w:sz w:val="20"/>
          <w:szCs w:val="20"/>
        </w:rPr>
        <w:t>International Journal of Environmental Science and Development</w:t>
      </w:r>
      <w:r w:rsidRPr="00744E5D">
        <w:rPr>
          <w:rFonts w:ascii="Times New Roman" w:hAnsi="Times New Roman"/>
          <w:noProof/>
          <w:color w:val="222222"/>
          <w:sz w:val="20"/>
          <w:szCs w:val="20"/>
        </w:rPr>
        <w:t>, 7(12): 881.</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 xml:space="preserve">Desbrow, C. E. J. R., Routledge, E. J., Brighty, G. C., Sumpter, J. P. and Waldock, M. (1998). Identification of estrogenic chemicals in STW effluent. 1. Chemical fractionation and </w:t>
      </w:r>
      <w:r w:rsidRPr="00744E5D">
        <w:rPr>
          <w:rFonts w:ascii="Times New Roman" w:hAnsi="Times New Roman"/>
          <w:i/>
          <w:iCs/>
          <w:noProof/>
          <w:color w:val="222222"/>
          <w:sz w:val="20"/>
          <w:szCs w:val="20"/>
          <w:shd w:val="clear" w:color="auto" w:fill="FFFFFF"/>
        </w:rPr>
        <w:t>in vitro</w:t>
      </w:r>
      <w:r w:rsidRPr="00744E5D">
        <w:rPr>
          <w:rFonts w:ascii="Times New Roman" w:hAnsi="Times New Roman"/>
          <w:noProof/>
          <w:color w:val="222222"/>
          <w:sz w:val="20"/>
          <w:szCs w:val="20"/>
          <w:shd w:val="clear" w:color="auto" w:fill="FFFFFF"/>
        </w:rPr>
        <w:t xml:space="preserve"> biological screening.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32(11): 1549-1558.</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Körner, W., Spengler, P., Bolz, U., Schuller, W., Hanf, V. and Metzger, J. W. (2001). Substances with estrogenic activity in effluents of sewage treatment plants in southwestern Germany. 2. biological analysis. </w:t>
      </w:r>
      <w:r w:rsidRPr="00744E5D">
        <w:rPr>
          <w:rFonts w:ascii="Times New Roman" w:hAnsi="Times New Roman"/>
          <w:i/>
          <w:iCs/>
          <w:noProof/>
          <w:color w:val="222222"/>
          <w:sz w:val="20"/>
          <w:szCs w:val="20"/>
          <w:shd w:val="clear" w:color="auto" w:fill="FFFFFF"/>
        </w:rPr>
        <w:t>Environmental Toxicology and Chemistry: An International Journal</w:t>
      </w:r>
      <w:r w:rsidRPr="00744E5D">
        <w:rPr>
          <w:rFonts w:ascii="Times New Roman" w:hAnsi="Times New Roman"/>
          <w:noProof/>
          <w:color w:val="222222"/>
          <w:sz w:val="20"/>
          <w:szCs w:val="20"/>
          <w:shd w:val="clear" w:color="auto" w:fill="FFFFFF"/>
        </w:rPr>
        <w:t>, 20(10): 2142-2151.</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Snyder, S. A., Villeneuve, D. L., Snyder, E. M. and Giesy, J. P. (2001). Identification and quantification of estrogen receptor agonists in wastewater effluents.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35(18): 3620-3625.</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lastRenderedPageBreak/>
        <w:t>Hultman, M. T., Song, Y. and Tollefsen, K. E. (2015). 17α-ethinylestradiol (EE2) effect on global gene expression in primary rainbow trout (</w:t>
      </w:r>
      <w:r w:rsidRPr="00744E5D">
        <w:rPr>
          <w:rFonts w:ascii="Times New Roman" w:hAnsi="Times New Roman"/>
          <w:i/>
          <w:iCs/>
          <w:noProof/>
          <w:color w:val="222222"/>
          <w:sz w:val="20"/>
          <w:szCs w:val="20"/>
          <w:shd w:val="clear" w:color="auto" w:fill="FFFFFF"/>
        </w:rPr>
        <w:t>Oncorhynchus mykiss</w:t>
      </w:r>
      <w:r w:rsidRPr="00744E5D">
        <w:rPr>
          <w:rFonts w:ascii="Times New Roman" w:hAnsi="Times New Roman"/>
          <w:noProof/>
          <w:color w:val="222222"/>
          <w:sz w:val="20"/>
          <w:szCs w:val="20"/>
          <w:shd w:val="clear" w:color="auto" w:fill="FFFFFF"/>
        </w:rPr>
        <w:t>) hepatocytes. </w:t>
      </w:r>
      <w:r w:rsidRPr="00744E5D">
        <w:rPr>
          <w:rFonts w:ascii="Times New Roman" w:hAnsi="Times New Roman"/>
          <w:i/>
          <w:iCs/>
          <w:noProof/>
          <w:color w:val="222222"/>
          <w:sz w:val="20"/>
          <w:szCs w:val="20"/>
          <w:shd w:val="clear" w:color="auto" w:fill="FFFFFF"/>
        </w:rPr>
        <w:t>Aquatic Toxicology</w:t>
      </w:r>
      <w:r w:rsidRPr="00744E5D">
        <w:rPr>
          <w:rFonts w:ascii="Times New Roman" w:hAnsi="Times New Roman"/>
          <w:noProof/>
          <w:color w:val="222222"/>
          <w:sz w:val="20"/>
          <w:szCs w:val="20"/>
          <w:shd w:val="clear" w:color="auto" w:fill="FFFFFF"/>
        </w:rPr>
        <w:t>, 169: 90-104.</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Snyder, S. A., Westerhoff, P., Yoon, Y. and Sedlak, D. L. (2003). Pharmaceuticals, personal care products, and endocrine disruptors in water: Implications for the water industry. </w:t>
      </w:r>
      <w:r w:rsidRPr="00744E5D">
        <w:rPr>
          <w:rFonts w:ascii="Times New Roman" w:hAnsi="Times New Roman"/>
          <w:i/>
          <w:iCs/>
          <w:noProof/>
          <w:color w:val="222222"/>
          <w:sz w:val="20"/>
          <w:szCs w:val="20"/>
          <w:shd w:val="clear" w:color="auto" w:fill="FFFFFF"/>
        </w:rPr>
        <w:t>Environmental Engineering Science</w:t>
      </w:r>
      <w:r w:rsidRPr="00744E5D">
        <w:rPr>
          <w:rFonts w:ascii="Times New Roman" w:hAnsi="Times New Roman"/>
          <w:noProof/>
          <w:color w:val="222222"/>
          <w:sz w:val="20"/>
          <w:szCs w:val="20"/>
          <w:shd w:val="clear" w:color="auto" w:fill="FFFFFF"/>
        </w:rPr>
        <w:t>, 20(5): 449-469.</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Scala-Benuzzi, M. L., Takara, E. A., Alderete, M., Soler-Illia, G. J., Schneider, R. J., Raba, J. and Messina, G. A. (2018). Ethinylestradiol quantification in drinking water sources using a fluorescent paper based immunosensor. </w:t>
      </w:r>
      <w:r w:rsidRPr="00744E5D">
        <w:rPr>
          <w:rFonts w:ascii="Times New Roman" w:hAnsi="Times New Roman"/>
          <w:i/>
          <w:iCs/>
          <w:noProof/>
          <w:color w:val="222222"/>
          <w:sz w:val="20"/>
          <w:szCs w:val="20"/>
          <w:shd w:val="clear" w:color="auto" w:fill="FFFFFF"/>
        </w:rPr>
        <w:t>Microchemical Journal</w:t>
      </w:r>
      <w:r w:rsidRPr="00744E5D">
        <w:rPr>
          <w:rFonts w:ascii="Times New Roman" w:hAnsi="Times New Roman"/>
          <w:noProof/>
          <w:color w:val="222222"/>
          <w:sz w:val="20"/>
          <w:szCs w:val="20"/>
          <w:shd w:val="clear" w:color="auto" w:fill="FFFFFF"/>
        </w:rPr>
        <w:t>, 141: 287-293.</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De Wit, M., Keil, D., van der Ven, K., Vandamme, S., Witters, E. and De Coen, W. (2010). An integrated transcriptomic and proteomic approach characterizing estrogenic and metabolic effects of 17α-ethinylestradiol in zebrafish (</w:t>
      </w:r>
      <w:r w:rsidRPr="00744E5D">
        <w:rPr>
          <w:rFonts w:ascii="Times New Roman" w:hAnsi="Times New Roman"/>
          <w:i/>
          <w:iCs/>
          <w:noProof/>
          <w:color w:val="222222"/>
          <w:sz w:val="20"/>
          <w:szCs w:val="20"/>
          <w:shd w:val="clear" w:color="auto" w:fill="FFFFFF"/>
        </w:rPr>
        <w:t>Danio rerio</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General and Comparative Endocrinology</w:t>
      </w:r>
      <w:r w:rsidRPr="00744E5D">
        <w:rPr>
          <w:rFonts w:ascii="Times New Roman" w:hAnsi="Times New Roman"/>
          <w:noProof/>
          <w:color w:val="222222"/>
          <w:sz w:val="20"/>
          <w:szCs w:val="20"/>
          <w:shd w:val="clear" w:color="auto" w:fill="FFFFFF"/>
        </w:rPr>
        <w:t>, 167(2): 190-201.</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Bhandari, R. K., Deem, S. L., Holliday, D. K., Jandegian, C. M., Kassotis, C. D., Nagel, S. C., Tillitt, D. E., vom Saal, F. S. and Rosenfeld, C. S. (2015). Effects of the environmental estrogenic contaminants bisphenol a and 17α-ethinylestradiol on sexual development and adult behaviors in aquatic wildlife species. </w:t>
      </w:r>
      <w:r w:rsidRPr="00744E5D">
        <w:rPr>
          <w:rFonts w:ascii="Times New Roman" w:hAnsi="Times New Roman"/>
          <w:i/>
          <w:iCs/>
          <w:noProof/>
          <w:color w:val="222222"/>
          <w:sz w:val="20"/>
          <w:szCs w:val="20"/>
          <w:shd w:val="clear" w:color="auto" w:fill="FFFFFF"/>
        </w:rPr>
        <w:t>General and Comparative Endocrinology</w:t>
      </w:r>
      <w:r w:rsidRPr="00744E5D">
        <w:rPr>
          <w:rFonts w:ascii="Times New Roman" w:hAnsi="Times New Roman"/>
          <w:noProof/>
          <w:color w:val="222222"/>
          <w:sz w:val="20"/>
          <w:szCs w:val="20"/>
          <w:shd w:val="clear" w:color="auto" w:fill="FFFFFF"/>
        </w:rPr>
        <w:t>, 214: 195-219.</w:t>
      </w:r>
    </w:p>
    <w:p w:rsidR="009053BC" w:rsidRPr="006A4289"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Caldwell, D. J., Mastrocco, F., Anderson, P. D., Länge, R. and Sumpter, J. P. (2012). Predicted‐no‐effect concentrations for the steroid estrogens estrone, 17β‐estradiol, estriol, and 17α‐ethinylestradiol. </w:t>
      </w:r>
      <w:r w:rsidRPr="00744E5D">
        <w:rPr>
          <w:rFonts w:ascii="Times New Roman" w:hAnsi="Times New Roman"/>
          <w:i/>
          <w:iCs/>
          <w:noProof/>
          <w:color w:val="222222"/>
          <w:sz w:val="20"/>
          <w:szCs w:val="20"/>
          <w:shd w:val="clear" w:color="auto" w:fill="FFFFFF"/>
        </w:rPr>
        <w:t>Environmental Toxicology and Chemistry</w:t>
      </w:r>
      <w:r w:rsidRPr="00744E5D">
        <w:rPr>
          <w:rFonts w:ascii="Times New Roman" w:hAnsi="Times New Roman"/>
          <w:noProof/>
          <w:color w:val="222222"/>
          <w:sz w:val="20"/>
          <w:szCs w:val="20"/>
          <w:shd w:val="clear" w:color="auto" w:fill="FFFFFF"/>
        </w:rPr>
        <w:t>, 31(6): 1396-1406.</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Jobling, S., Coey, S., Whitmore, J. G., Kime, D. E., Van Look, K. J. W., McAllister, B. G., Beresford, N., Henshaw, A. C., Brighty, G., Tyler, C. R. and Sumpter, J. P. (2002). Wild intersex roach (</w:t>
      </w:r>
      <w:r w:rsidRPr="00744E5D">
        <w:rPr>
          <w:rFonts w:ascii="Times New Roman" w:hAnsi="Times New Roman"/>
          <w:i/>
          <w:iCs/>
          <w:noProof/>
          <w:color w:val="222222"/>
          <w:sz w:val="20"/>
          <w:szCs w:val="20"/>
          <w:shd w:val="clear" w:color="auto" w:fill="FFFFFF"/>
        </w:rPr>
        <w:t>Rutilus rutilus</w:t>
      </w:r>
      <w:r w:rsidRPr="00744E5D">
        <w:rPr>
          <w:rFonts w:ascii="Times New Roman" w:hAnsi="Times New Roman"/>
          <w:noProof/>
          <w:color w:val="222222"/>
          <w:sz w:val="20"/>
          <w:szCs w:val="20"/>
          <w:shd w:val="clear" w:color="auto" w:fill="FFFFFF"/>
        </w:rPr>
        <w:t>) have reduced fertility. </w:t>
      </w:r>
      <w:r w:rsidRPr="00744E5D">
        <w:rPr>
          <w:rFonts w:ascii="Times New Roman" w:hAnsi="Times New Roman"/>
          <w:i/>
          <w:iCs/>
          <w:noProof/>
          <w:color w:val="222222"/>
          <w:sz w:val="20"/>
          <w:szCs w:val="20"/>
          <w:shd w:val="clear" w:color="auto" w:fill="FFFFFF"/>
        </w:rPr>
        <w:t>Biology of Reproduction</w:t>
      </w:r>
      <w:r w:rsidRPr="00744E5D">
        <w:rPr>
          <w:rFonts w:ascii="Times New Roman" w:hAnsi="Times New Roman"/>
          <w:noProof/>
          <w:color w:val="222222"/>
          <w:sz w:val="20"/>
          <w:szCs w:val="20"/>
          <w:shd w:val="clear" w:color="auto" w:fill="FFFFFF"/>
        </w:rPr>
        <w:t>, 67(2): 515-524.</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Harris, C. A., Hamilton, P. B., Runnalls, T. J., Vinciotti, V., Henshaw, A., Hodgson, D., Coe, T. S., Jobling, S., Tyler, C. R. and Sumpter, J. P. (2010). The consequences of feminization in breeding groups of wild fish. </w:t>
      </w:r>
      <w:r w:rsidRPr="00744E5D">
        <w:rPr>
          <w:rFonts w:ascii="Times New Roman" w:hAnsi="Times New Roman"/>
          <w:i/>
          <w:iCs/>
          <w:noProof/>
          <w:color w:val="222222"/>
          <w:sz w:val="20"/>
          <w:szCs w:val="20"/>
          <w:shd w:val="clear" w:color="auto" w:fill="FFFFFF"/>
        </w:rPr>
        <w:t>Environmental Health Perspectives</w:t>
      </w:r>
      <w:r w:rsidRPr="00744E5D">
        <w:rPr>
          <w:rFonts w:ascii="Times New Roman" w:hAnsi="Times New Roman"/>
          <w:noProof/>
          <w:color w:val="222222"/>
          <w:sz w:val="20"/>
          <w:szCs w:val="20"/>
          <w:shd w:val="clear" w:color="auto" w:fill="FFFFFF"/>
        </w:rPr>
        <w:t>, 119(3): 306-311.</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Jobling, S., Williams, R., Johnson, A., Taylor, A., Gross-Sorokin, M., Nolan, M., Tyler, C.R., van Aerle, R., Santos, E. and Brighty, G. (2005). Predicted exposures to steroid estrogens in UK rivers correlate with widespread sexual disruption in wild fish populations. </w:t>
      </w:r>
      <w:r w:rsidRPr="00744E5D">
        <w:rPr>
          <w:rFonts w:ascii="Times New Roman" w:hAnsi="Times New Roman"/>
          <w:i/>
          <w:iCs/>
          <w:noProof/>
          <w:color w:val="222222"/>
          <w:sz w:val="20"/>
          <w:szCs w:val="20"/>
          <w:shd w:val="clear" w:color="auto" w:fill="FFFFFF"/>
        </w:rPr>
        <w:t>Environmental Health Perspectives</w:t>
      </w:r>
      <w:r w:rsidRPr="00744E5D">
        <w:rPr>
          <w:rFonts w:ascii="Times New Roman" w:hAnsi="Times New Roman"/>
          <w:noProof/>
          <w:color w:val="222222"/>
          <w:sz w:val="20"/>
          <w:szCs w:val="20"/>
          <w:shd w:val="clear" w:color="auto" w:fill="FFFFFF"/>
        </w:rPr>
        <w:t>, 114 (Suppl 1): 32-39.</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Shen, L. Q., Beach, E. S., Xiang, Y., Tshudy, D. J., Khanina, N., Horwitz, C. P., Bier, M.E. and Collins, T. J. (2011). Rapid, biomimetic degradation in water of the persistent drug sertraline by TAML catalysts and hydrogen peroxide.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45(18): 7882-7887.</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Gupta, S. S., Stadler, M., Noser, C. A., Ghosh, A., Steinhoff, B., Lenoir, D., Horwitz, C. P., Schramm, K.W. and Collins, T. J. (2002). Rapid total destruction of chlorophenols by activated hydrogen peroxide. </w:t>
      </w:r>
      <w:r w:rsidRPr="00744E5D">
        <w:rPr>
          <w:rFonts w:ascii="Times New Roman" w:hAnsi="Times New Roman"/>
          <w:i/>
          <w:iCs/>
          <w:noProof/>
          <w:color w:val="222222"/>
          <w:sz w:val="20"/>
          <w:szCs w:val="20"/>
          <w:shd w:val="clear" w:color="auto" w:fill="FFFFFF"/>
        </w:rPr>
        <w:t>Science</w:t>
      </w:r>
      <w:r w:rsidRPr="00744E5D">
        <w:rPr>
          <w:rFonts w:ascii="Times New Roman" w:hAnsi="Times New Roman"/>
          <w:noProof/>
          <w:color w:val="222222"/>
          <w:sz w:val="20"/>
          <w:szCs w:val="20"/>
          <w:shd w:val="clear" w:color="auto" w:fill="FFFFFF"/>
        </w:rPr>
        <w:t>, 296(5566): 326-328.</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Kundu, S., Chanda, A., Khetan, S. K., Ryabov, A. D. and Collins, T. J. (2013). TAML activator/peroxide-catalyzed facile oxidative degradation of the persistent explosives trinitrotoluene and trinitrobenzene in micellar solutions.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47(10): 5319-5326.</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Länge, R., Hutchinson, T. H., Croudace, C. P., Siegmund, F., Schweinfurth, H., Hampe, P., Panter, G.H. and Sumpter, J. P. (2001). Effects of the synthetic estrogen 17α‐ethinylestradiol on the life‐cycle of the fathead minnow (</w:t>
      </w:r>
      <w:r w:rsidRPr="00744E5D">
        <w:rPr>
          <w:rFonts w:ascii="Times New Roman" w:hAnsi="Times New Roman"/>
          <w:i/>
          <w:iCs/>
          <w:noProof/>
          <w:color w:val="000000" w:themeColor="text1"/>
          <w:sz w:val="20"/>
          <w:szCs w:val="20"/>
          <w:shd w:val="clear" w:color="auto" w:fill="FFFFFF"/>
        </w:rPr>
        <w:t>Pimephales promelas</w:t>
      </w:r>
      <w:r w:rsidRPr="00744E5D">
        <w:rPr>
          <w:rFonts w:ascii="Times New Roman" w:hAnsi="Times New Roman"/>
          <w:noProof/>
          <w:color w:val="000000" w:themeColor="text1"/>
          <w:sz w:val="20"/>
          <w:szCs w:val="20"/>
          <w:shd w:val="clear" w:color="auto" w:fill="FFFFFF"/>
        </w:rPr>
        <w:t>). </w:t>
      </w:r>
      <w:r w:rsidRPr="00744E5D">
        <w:rPr>
          <w:rFonts w:ascii="Times New Roman" w:hAnsi="Times New Roman"/>
          <w:i/>
          <w:iCs/>
          <w:noProof/>
          <w:color w:val="000000" w:themeColor="text1"/>
          <w:sz w:val="20"/>
          <w:szCs w:val="20"/>
          <w:shd w:val="clear" w:color="auto" w:fill="FFFFFF"/>
        </w:rPr>
        <w:t>Environmental Toxicology and Chemistry: An International Journal</w:t>
      </w:r>
      <w:r w:rsidRPr="00744E5D">
        <w:rPr>
          <w:rFonts w:ascii="Times New Roman" w:hAnsi="Times New Roman"/>
          <w:noProof/>
          <w:color w:val="000000" w:themeColor="text1"/>
          <w:sz w:val="20"/>
          <w:szCs w:val="20"/>
          <w:shd w:val="clear" w:color="auto" w:fill="FFFFFF"/>
        </w:rPr>
        <w:t>, 20(6): 1216-1227</w:t>
      </w:r>
      <w:r w:rsidRPr="00744E5D">
        <w:rPr>
          <w:rFonts w:ascii="Times New Roman" w:eastAsiaTheme="minorHAnsi" w:hAnsi="Times New Roman"/>
          <w:noProof/>
          <w:color w:val="000000" w:themeColor="text1"/>
          <w:sz w:val="20"/>
          <w:szCs w:val="20"/>
        </w:rPr>
        <w:t>.</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Shappell, N. W., Vrabel, M. A., Madsen, P. J., Harrington, G., Billey, L. O., Hakk, H., Larsen, G. L., Beach, E. S., Horwitz, C. P., Ro, K.  and Hunt, P. G. (2008). Destruction of estrogens using Fe-TAML/peroxide catalysis. </w:t>
      </w:r>
      <w:r w:rsidRPr="00744E5D">
        <w:rPr>
          <w:rFonts w:ascii="Times New Roman" w:hAnsi="Times New Roman"/>
          <w:i/>
          <w:iCs/>
          <w:noProof/>
          <w:color w:val="000000" w:themeColor="text1"/>
          <w:sz w:val="20"/>
          <w:szCs w:val="20"/>
          <w:shd w:val="clear" w:color="auto" w:fill="FFFFFF"/>
        </w:rPr>
        <w:t>Environmental Science &amp; Technology</w:t>
      </w:r>
      <w:r w:rsidRPr="00744E5D">
        <w:rPr>
          <w:rFonts w:ascii="Times New Roman" w:hAnsi="Times New Roman"/>
          <w:noProof/>
          <w:color w:val="000000" w:themeColor="text1"/>
          <w:sz w:val="20"/>
          <w:szCs w:val="20"/>
          <w:shd w:val="clear" w:color="auto" w:fill="FFFFFF"/>
        </w:rPr>
        <w:t>, </w:t>
      </w:r>
      <w:r w:rsidRPr="00744E5D">
        <w:rPr>
          <w:rFonts w:ascii="Times New Roman" w:hAnsi="Times New Roman"/>
          <w:i/>
          <w:iCs/>
          <w:noProof/>
          <w:color w:val="000000" w:themeColor="text1"/>
          <w:sz w:val="20"/>
          <w:szCs w:val="20"/>
          <w:shd w:val="clear" w:color="auto" w:fill="FFFFFF"/>
        </w:rPr>
        <w:t>42</w:t>
      </w:r>
      <w:r w:rsidRPr="00744E5D">
        <w:rPr>
          <w:rFonts w:ascii="Times New Roman" w:hAnsi="Times New Roman"/>
          <w:noProof/>
          <w:color w:val="000000" w:themeColor="text1"/>
          <w:sz w:val="20"/>
          <w:szCs w:val="20"/>
          <w:shd w:val="clear" w:color="auto" w:fill="FFFFFF"/>
        </w:rPr>
        <w:t>(4): 1296-1300.</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George, P. (1953). The chemical nature of the second hydrogen peroxide compound formed by cytochrome C peroxidase and horseradish peroxidase. Titration with reducing agents. </w:t>
      </w:r>
      <w:r w:rsidRPr="00744E5D">
        <w:rPr>
          <w:rFonts w:ascii="Times New Roman" w:hAnsi="Times New Roman"/>
          <w:i/>
          <w:iCs/>
          <w:noProof/>
          <w:color w:val="000000" w:themeColor="text1"/>
          <w:sz w:val="20"/>
          <w:szCs w:val="20"/>
          <w:shd w:val="clear" w:color="auto" w:fill="FFFFFF"/>
        </w:rPr>
        <w:t>Biochemical Journal</w:t>
      </w:r>
      <w:r w:rsidRPr="00744E5D">
        <w:rPr>
          <w:rFonts w:ascii="Times New Roman" w:hAnsi="Times New Roman"/>
          <w:noProof/>
          <w:color w:val="000000" w:themeColor="text1"/>
          <w:sz w:val="20"/>
          <w:szCs w:val="20"/>
          <w:shd w:val="clear" w:color="auto" w:fill="FFFFFF"/>
        </w:rPr>
        <w:t>, 54(2): 267.</w:t>
      </w:r>
    </w:p>
    <w:p w:rsidR="009053BC"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lastRenderedPageBreak/>
        <w:t>Ellis, W. C., Tran, C. T., Roy, R., Rusten, M., Fischer, A., Ryabov, A. D., Blumberg, B. and Collins, T. J. (2010). Designing green oxidation catalysts for purifying environmental waters. </w:t>
      </w:r>
      <w:r w:rsidRPr="00744E5D">
        <w:rPr>
          <w:rFonts w:ascii="Times New Roman" w:hAnsi="Times New Roman"/>
          <w:i/>
          <w:iCs/>
          <w:noProof/>
          <w:color w:val="000000" w:themeColor="text1"/>
          <w:sz w:val="20"/>
          <w:szCs w:val="20"/>
          <w:shd w:val="clear" w:color="auto" w:fill="FFFFFF"/>
        </w:rPr>
        <w:t>Journal of the American Chemical Society</w:t>
      </w:r>
      <w:r w:rsidRPr="00744E5D">
        <w:rPr>
          <w:rFonts w:ascii="Times New Roman" w:hAnsi="Times New Roman"/>
          <w:noProof/>
          <w:color w:val="000000" w:themeColor="text1"/>
          <w:sz w:val="20"/>
          <w:szCs w:val="20"/>
          <w:shd w:val="clear" w:color="auto" w:fill="FFFFFF"/>
        </w:rPr>
        <w:t>, 132(28): 9774-9781.</w:t>
      </w:r>
    </w:p>
    <w:p w:rsidR="009053BC" w:rsidRPr="009053BC"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9053BC">
        <w:rPr>
          <w:rFonts w:ascii="Times New Roman" w:hAnsi="Times New Roman"/>
          <w:noProof/>
          <w:color w:val="222222"/>
          <w:sz w:val="20"/>
          <w:szCs w:val="20"/>
          <w:shd w:val="clear" w:color="auto" w:fill="FFFFFF"/>
        </w:rPr>
        <w:t>Alum, A., Yoon, Y., Westerhoff, P. and Abbaszadegan, M. (2004). Oxidation of bisphenol A, 17β‐estradiol, and 17α‐ethynyl estradiol and byproduct estrogenicity. </w:t>
      </w:r>
      <w:r w:rsidRPr="009053BC">
        <w:rPr>
          <w:rFonts w:ascii="Times New Roman" w:hAnsi="Times New Roman"/>
          <w:i/>
          <w:iCs/>
          <w:noProof/>
          <w:color w:val="222222"/>
          <w:sz w:val="20"/>
          <w:szCs w:val="20"/>
          <w:shd w:val="clear" w:color="auto" w:fill="FFFFFF"/>
        </w:rPr>
        <w:t>Environmental Toxicology: An International Journal</w:t>
      </w:r>
      <w:r w:rsidRPr="009053BC">
        <w:rPr>
          <w:rFonts w:ascii="Times New Roman" w:hAnsi="Times New Roman"/>
          <w:noProof/>
          <w:color w:val="222222"/>
          <w:sz w:val="20"/>
          <w:szCs w:val="20"/>
          <w:shd w:val="clear" w:color="auto" w:fill="FFFFFF"/>
        </w:rPr>
        <w:t>, 19(3): 257-264.</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Balsiger, H. A., de la Torre, R., Lee, W.-Y. and Cox, M. B. (2010). A four-hour yeast bioassay for the direct measure of estrogenic activity in wastewater without sample extraction, concentration, or sterilization. </w:t>
      </w:r>
      <w:r w:rsidRPr="00744E5D">
        <w:rPr>
          <w:rFonts w:ascii="Times New Roman" w:eastAsiaTheme="minorHAnsi" w:hAnsi="Times New Roman"/>
          <w:i/>
          <w:noProof/>
          <w:sz w:val="20"/>
          <w:szCs w:val="20"/>
        </w:rPr>
        <w:t>Science of The Total Environment.</w:t>
      </w:r>
      <w:r w:rsidRPr="00744E5D">
        <w:rPr>
          <w:rFonts w:ascii="Times New Roman" w:eastAsiaTheme="minorHAnsi" w:hAnsi="Times New Roman"/>
          <w:noProof/>
          <w:sz w:val="20"/>
          <w:szCs w:val="20"/>
        </w:rPr>
        <w:t xml:space="preserve"> </w:t>
      </w:r>
      <w:r w:rsidRPr="00744E5D">
        <w:rPr>
          <w:rFonts w:ascii="Times New Roman" w:eastAsiaTheme="minorHAnsi" w:hAnsi="Times New Roman"/>
          <w:iCs/>
          <w:noProof/>
          <w:sz w:val="20"/>
          <w:szCs w:val="20"/>
        </w:rPr>
        <w:t xml:space="preserve">408(6): </w:t>
      </w:r>
      <w:r w:rsidRPr="00744E5D">
        <w:rPr>
          <w:rFonts w:ascii="Times New Roman" w:eastAsiaTheme="minorHAnsi" w:hAnsi="Times New Roman"/>
          <w:noProof/>
          <w:sz w:val="20"/>
          <w:szCs w:val="20"/>
        </w:rPr>
        <w:t>1422-1429.</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Barr, W. J., Yi, T., Aga, D., Acevedo, O. and Harper, W. F. (2011). Using electronic theory to identify metabolites present in 17α-ethinylestradiol biotransformation pathways. </w:t>
      </w:r>
      <w:r w:rsidRPr="00744E5D">
        <w:rPr>
          <w:rFonts w:ascii="Times New Roman" w:eastAsiaTheme="minorHAnsi" w:hAnsi="Times New Roman"/>
          <w:i/>
          <w:noProof/>
          <w:sz w:val="20"/>
          <w:szCs w:val="20"/>
        </w:rPr>
        <w:t xml:space="preserve">Environmental Science &amp; Technology, </w:t>
      </w:r>
      <w:r w:rsidRPr="00744E5D">
        <w:rPr>
          <w:rFonts w:ascii="Times New Roman" w:eastAsiaTheme="minorHAnsi" w:hAnsi="Times New Roman"/>
          <w:iCs/>
          <w:noProof/>
          <w:sz w:val="20"/>
          <w:szCs w:val="20"/>
        </w:rPr>
        <w:t>46(2):</w:t>
      </w:r>
      <w:r w:rsidRPr="00744E5D">
        <w:rPr>
          <w:rFonts w:ascii="Times New Roman" w:eastAsiaTheme="minorHAnsi" w:hAnsi="Times New Roman"/>
          <w:i/>
          <w:noProof/>
          <w:sz w:val="20"/>
          <w:szCs w:val="20"/>
        </w:rPr>
        <w:t xml:space="preserve"> </w:t>
      </w:r>
      <w:r w:rsidRPr="00744E5D">
        <w:rPr>
          <w:rFonts w:ascii="Times New Roman" w:eastAsiaTheme="minorHAnsi" w:hAnsi="Times New Roman"/>
          <w:noProof/>
          <w:sz w:val="20"/>
          <w:szCs w:val="20"/>
        </w:rPr>
        <w:t>760-768.</w:t>
      </w:r>
    </w:p>
    <w:p w:rsidR="009053BC" w:rsidRPr="00744E5D" w:rsidRDefault="009053BC" w:rsidP="00854ABB">
      <w:pPr>
        <w:pStyle w:val="ListParagraph"/>
        <w:numPr>
          <w:ilvl w:val="0"/>
          <w:numId w:val="6"/>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Boone, A. J., Chang, C. H., Greene, S. N., Herz, T. and Richards, N. G. J. (2003). Modeling the spin-dependent properties of open-shell Fe(III) - containing systems: towards a computational description of nitrile hydratase. </w:t>
      </w:r>
      <w:r w:rsidRPr="00744E5D">
        <w:rPr>
          <w:rFonts w:ascii="Times New Roman" w:eastAsiaTheme="minorHAnsi" w:hAnsi="Times New Roman"/>
          <w:i/>
          <w:noProof/>
          <w:sz w:val="20"/>
          <w:szCs w:val="20"/>
        </w:rPr>
        <w:t>Coordination Chemistry Reviews 238</w:t>
      </w:r>
      <w:r w:rsidRPr="00744E5D">
        <w:rPr>
          <w:rFonts w:ascii="Times New Roman" w:eastAsiaTheme="minorHAnsi" w:hAnsi="Times New Roman"/>
          <w:noProof/>
          <w:sz w:val="20"/>
          <w:szCs w:val="20"/>
        </w:rPr>
        <w:t>, 291-314.</w:t>
      </w:r>
    </w:p>
    <w:p w:rsidR="009053BC" w:rsidRPr="00C23E57"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Alexandre, M. and Dubois, P. (2000). Polymer-layered silicate nanocomposites: preparation, properties and uses of a new class of materials. </w:t>
      </w:r>
      <w:r w:rsidRPr="00744E5D">
        <w:rPr>
          <w:rFonts w:ascii="Times New Roman" w:hAnsi="Times New Roman"/>
          <w:i/>
          <w:iCs/>
          <w:noProof/>
          <w:color w:val="222222"/>
          <w:sz w:val="20"/>
          <w:szCs w:val="20"/>
          <w:shd w:val="clear" w:color="auto" w:fill="FFFFFF"/>
        </w:rPr>
        <w:t>Materials Science and Engineering: Reports</w:t>
      </w:r>
      <w:r w:rsidRPr="00744E5D">
        <w:rPr>
          <w:rFonts w:ascii="Times New Roman" w:hAnsi="Times New Roman"/>
          <w:noProof/>
          <w:color w:val="222222"/>
          <w:sz w:val="20"/>
          <w:szCs w:val="20"/>
          <w:shd w:val="clear" w:color="auto" w:fill="FFFFFF"/>
        </w:rPr>
        <w:t>, 28(1-2): 1-63.</w:t>
      </w:r>
    </w:p>
    <w:p w:rsidR="009053BC" w:rsidRDefault="009053BC" w:rsidP="00854ABB">
      <w:pPr>
        <w:pStyle w:val="ListParagraph"/>
        <w:autoSpaceDE w:val="0"/>
        <w:autoSpaceDN w:val="0"/>
        <w:adjustRightInd w:val="0"/>
        <w:spacing w:after="0"/>
        <w:ind w:left="360"/>
        <w:contextualSpacing w:val="0"/>
        <w:jc w:val="both"/>
        <w:rPr>
          <w:rFonts w:ascii="Times New Roman" w:hAnsi="Times New Roman"/>
          <w:noProof/>
          <w:sz w:val="20"/>
          <w:szCs w:val="20"/>
        </w:rPr>
        <w:sectPr w:rsidR="009053BC" w:rsidSect="009053BC">
          <w:type w:val="continuous"/>
          <w:pgSz w:w="12240" w:h="15840" w:code="1"/>
          <w:pgMar w:top="1800" w:right="1469" w:bottom="1699" w:left="1440" w:header="706" w:footer="706" w:gutter="0"/>
          <w:pgNumType w:start="1"/>
          <w:cols w:space="403"/>
          <w:docGrid w:linePitch="360"/>
        </w:sectPr>
      </w:pPr>
    </w:p>
    <w:p w:rsidR="009053BC" w:rsidRPr="00744E5D"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lastRenderedPageBreak/>
        <w:t>Strawhecker, K. E. and Manias, E. (2000). Structure and properties of poly(vinyl alcohol)/Na</w:t>
      </w:r>
      <w:r w:rsidRPr="00744E5D">
        <w:rPr>
          <w:rFonts w:ascii="Times New Roman" w:hAnsi="Times New Roman"/>
          <w:noProof/>
          <w:color w:val="222222"/>
          <w:sz w:val="20"/>
          <w:szCs w:val="20"/>
          <w:shd w:val="clear" w:color="auto" w:fill="FFFFFF"/>
          <w:vertAlign w:val="superscript"/>
        </w:rPr>
        <w:t>+</w:t>
      </w:r>
      <w:r w:rsidRPr="00744E5D">
        <w:rPr>
          <w:rFonts w:ascii="Times New Roman" w:hAnsi="Times New Roman"/>
          <w:noProof/>
          <w:color w:val="222222"/>
          <w:sz w:val="20"/>
          <w:szCs w:val="20"/>
          <w:shd w:val="clear" w:color="auto" w:fill="FFFFFF"/>
        </w:rPr>
        <w:t xml:space="preserve"> montmorillonite nanocomposites. </w:t>
      </w:r>
      <w:r w:rsidRPr="00744E5D">
        <w:rPr>
          <w:rFonts w:ascii="Times New Roman" w:hAnsi="Times New Roman"/>
          <w:i/>
          <w:iCs/>
          <w:noProof/>
          <w:color w:val="222222"/>
          <w:sz w:val="20"/>
          <w:szCs w:val="20"/>
          <w:shd w:val="clear" w:color="auto" w:fill="FFFFFF"/>
        </w:rPr>
        <w:t>Chemistry of Materials</w:t>
      </w:r>
      <w:r w:rsidRPr="00744E5D">
        <w:rPr>
          <w:rFonts w:ascii="Times New Roman" w:hAnsi="Times New Roman"/>
          <w:noProof/>
          <w:color w:val="222222"/>
          <w:sz w:val="20"/>
          <w:szCs w:val="20"/>
          <w:shd w:val="clear" w:color="auto" w:fill="FFFFFF"/>
        </w:rPr>
        <w:t>, 12(10): 2943-2949.</w:t>
      </w:r>
    </w:p>
    <w:p w:rsidR="009053BC" w:rsidRPr="00744E5D"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Koo, C. M., Ham, H. T., Choi, M. H., Kim, S. O. and Chung, I. J. (2003). Characteristics of polyvinylpyrrolidone-layered silicate nanocomposites prepared by attrition ball milling. </w:t>
      </w:r>
      <w:r w:rsidRPr="00744E5D">
        <w:rPr>
          <w:rFonts w:ascii="Times New Roman" w:hAnsi="Times New Roman"/>
          <w:i/>
          <w:iCs/>
          <w:noProof/>
          <w:color w:val="222222"/>
          <w:sz w:val="20"/>
          <w:szCs w:val="20"/>
          <w:shd w:val="clear" w:color="auto" w:fill="FFFFFF"/>
        </w:rPr>
        <w:t>Polymer</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44</w:t>
      </w:r>
      <w:r w:rsidRPr="00744E5D">
        <w:rPr>
          <w:rFonts w:ascii="Times New Roman" w:hAnsi="Times New Roman"/>
          <w:noProof/>
          <w:color w:val="222222"/>
          <w:sz w:val="20"/>
          <w:szCs w:val="20"/>
          <w:shd w:val="clear" w:color="auto" w:fill="FFFFFF"/>
        </w:rPr>
        <w:t>(3): 681-689.</w:t>
      </w:r>
    </w:p>
    <w:p w:rsidR="009053BC" w:rsidRPr="00744E5D"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Giannelis, E. P. (1996). Polymer layered silicate nanocomposites. </w:t>
      </w:r>
      <w:r w:rsidRPr="00744E5D">
        <w:rPr>
          <w:rFonts w:ascii="Times New Roman" w:hAnsi="Times New Roman"/>
          <w:i/>
          <w:iCs/>
          <w:noProof/>
          <w:color w:val="222222"/>
          <w:sz w:val="20"/>
          <w:szCs w:val="20"/>
          <w:shd w:val="clear" w:color="auto" w:fill="FFFFFF"/>
        </w:rPr>
        <w:t>Advanced Materials</w:t>
      </w:r>
      <w:r w:rsidRPr="00744E5D">
        <w:rPr>
          <w:rFonts w:ascii="Times New Roman" w:hAnsi="Times New Roman"/>
          <w:noProof/>
          <w:color w:val="222222"/>
          <w:sz w:val="20"/>
          <w:szCs w:val="20"/>
          <w:shd w:val="clear" w:color="auto" w:fill="FFFFFF"/>
        </w:rPr>
        <w:t>, 8(1): 29-35.</w:t>
      </w:r>
    </w:p>
    <w:p w:rsidR="009053BC" w:rsidRPr="006A4289"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LeBaron, P. C., Wang, Z. and Pinnavaia, T. J. (1999). Polymer-layered silicate nanocomposites: An overview. </w:t>
      </w:r>
      <w:r w:rsidRPr="00744E5D">
        <w:rPr>
          <w:rFonts w:ascii="Times New Roman" w:hAnsi="Times New Roman"/>
          <w:i/>
          <w:iCs/>
          <w:noProof/>
          <w:color w:val="222222"/>
          <w:sz w:val="20"/>
          <w:szCs w:val="20"/>
          <w:shd w:val="clear" w:color="auto" w:fill="FFFFFF"/>
        </w:rPr>
        <w:t>Applied Clay Science</w:t>
      </w:r>
      <w:r w:rsidRPr="00744E5D">
        <w:rPr>
          <w:rFonts w:ascii="Times New Roman" w:hAnsi="Times New Roman"/>
          <w:noProof/>
          <w:color w:val="222222"/>
          <w:sz w:val="20"/>
          <w:szCs w:val="20"/>
          <w:shd w:val="clear" w:color="auto" w:fill="FFFFFF"/>
        </w:rPr>
        <w:t>, 15(1-2): 11-29.</w:t>
      </w:r>
    </w:p>
    <w:p w:rsidR="009053BC" w:rsidRPr="00744E5D"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Messersmith, P. B. and Giannelis, E. P. (1995). Synthesis and barrier properties of poly (ε‐caprolactone) ‐layered silicate nanocomposites. </w:t>
      </w:r>
      <w:r w:rsidRPr="00744E5D">
        <w:rPr>
          <w:rFonts w:ascii="Times New Roman" w:hAnsi="Times New Roman"/>
          <w:i/>
          <w:iCs/>
          <w:noProof/>
          <w:color w:val="222222"/>
          <w:sz w:val="20"/>
          <w:szCs w:val="20"/>
          <w:shd w:val="clear" w:color="auto" w:fill="FFFFFF"/>
        </w:rPr>
        <w:t>Journal of Polymer Science Part A: Polymer Chemistry</w:t>
      </w:r>
      <w:r w:rsidRPr="00744E5D">
        <w:rPr>
          <w:rFonts w:ascii="Times New Roman" w:hAnsi="Times New Roman"/>
          <w:noProof/>
          <w:color w:val="222222"/>
          <w:sz w:val="20"/>
          <w:szCs w:val="20"/>
          <w:shd w:val="clear" w:color="auto" w:fill="FFFFFF"/>
        </w:rPr>
        <w:t>, 33(7): 1047-1057.</w:t>
      </w:r>
    </w:p>
    <w:p w:rsidR="009053BC" w:rsidRPr="00744E5D"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Yano, K., Usuki, A. and Okada, A. (1997). Synthesis and properties of polyimide‐clay hybrid films. </w:t>
      </w:r>
      <w:r w:rsidRPr="00744E5D">
        <w:rPr>
          <w:rFonts w:ascii="Times New Roman" w:hAnsi="Times New Roman"/>
          <w:i/>
          <w:iCs/>
          <w:noProof/>
          <w:color w:val="222222"/>
          <w:sz w:val="20"/>
          <w:szCs w:val="20"/>
          <w:shd w:val="clear" w:color="auto" w:fill="FFFFFF"/>
        </w:rPr>
        <w:t>Journal of Polymer Science Part A: Polymer Chemistry</w:t>
      </w:r>
      <w:r w:rsidRPr="00744E5D">
        <w:rPr>
          <w:rFonts w:ascii="Times New Roman" w:hAnsi="Times New Roman"/>
          <w:noProof/>
          <w:color w:val="222222"/>
          <w:sz w:val="20"/>
          <w:szCs w:val="20"/>
          <w:shd w:val="clear" w:color="auto" w:fill="FFFFFF"/>
        </w:rPr>
        <w:t>, 35(11): 2289-2294.</w:t>
      </w:r>
    </w:p>
    <w:p w:rsidR="009053BC" w:rsidRPr="006A4289"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 xml:space="preserve">Ke, Z. and Yongping, B. (2005). Improve the gas barrier property of PET film with montmorillonite by </w:t>
      </w:r>
      <w:r w:rsidRPr="00744E5D">
        <w:rPr>
          <w:rFonts w:ascii="Times New Roman" w:hAnsi="Times New Roman"/>
          <w:i/>
          <w:iCs/>
          <w:noProof/>
          <w:color w:val="222222"/>
          <w:sz w:val="20"/>
          <w:szCs w:val="20"/>
          <w:shd w:val="clear" w:color="auto" w:fill="FFFFFF"/>
        </w:rPr>
        <w:t>in</w:t>
      </w:r>
      <w:r w:rsidRPr="00744E5D">
        <w:rPr>
          <w:rFonts w:ascii="Times New Roman" w:hAnsi="Times New Roman"/>
          <w:noProof/>
          <w:color w:val="222222"/>
          <w:sz w:val="20"/>
          <w:szCs w:val="20"/>
          <w:shd w:val="clear" w:color="auto" w:fill="FFFFFF"/>
        </w:rPr>
        <w:t xml:space="preserve"> </w:t>
      </w:r>
      <w:r w:rsidRPr="00744E5D">
        <w:rPr>
          <w:rFonts w:ascii="Times New Roman" w:hAnsi="Times New Roman"/>
          <w:i/>
          <w:iCs/>
          <w:noProof/>
          <w:color w:val="222222"/>
          <w:sz w:val="20"/>
          <w:szCs w:val="20"/>
          <w:shd w:val="clear" w:color="auto" w:fill="FFFFFF"/>
        </w:rPr>
        <w:t>situ</w:t>
      </w:r>
      <w:r w:rsidRPr="00744E5D">
        <w:rPr>
          <w:rFonts w:ascii="Times New Roman" w:hAnsi="Times New Roman"/>
          <w:noProof/>
          <w:color w:val="222222"/>
          <w:sz w:val="20"/>
          <w:szCs w:val="20"/>
          <w:shd w:val="clear" w:color="auto" w:fill="FFFFFF"/>
        </w:rPr>
        <w:t xml:space="preserve"> interlayer polymerization. </w:t>
      </w:r>
      <w:r w:rsidRPr="00744E5D">
        <w:rPr>
          <w:rFonts w:ascii="Times New Roman" w:hAnsi="Times New Roman"/>
          <w:i/>
          <w:iCs/>
          <w:noProof/>
          <w:color w:val="222222"/>
          <w:sz w:val="20"/>
          <w:szCs w:val="20"/>
          <w:shd w:val="clear" w:color="auto" w:fill="FFFFFF"/>
        </w:rPr>
        <w:t>Materials Letters</w:t>
      </w:r>
      <w:r w:rsidRPr="00744E5D">
        <w:rPr>
          <w:rFonts w:ascii="Times New Roman" w:hAnsi="Times New Roman"/>
          <w:noProof/>
          <w:color w:val="222222"/>
          <w:sz w:val="20"/>
          <w:szCs w:val="20"/>
          <w:shd w:val="clear" w:color="auto" w:fill="FFFFFF"/>
        </w:rPr>
        <w:t>, 59(27): 3348-3351.</w:t>
      </w:r>
    </w:p>
    <w:p w:rsidR="009053BC" w:rsidRPr="006A4289" w:rsidRDefault="009053BC" w:rsidP="00854ABB">
      <w:pPr>
        <w:pStyle w:val="ListParagraph"/>
        <w:numPr>
          <w:ilvl w:val="0"/>
          <w:numId w:val="6"/>
        </w:numPr>
        <w:autoSpaceDE w:val="0"/>
        <w:autoSpaceDN w:val="0"/>
        <w:adjustRightInd w:val="0"/>
        <w:spacing w:after="0"/>
        <w:ind w:left="360" w:hanging="374"/>
        <w:contextualSpacing w:val="0"/>
        <w:jc w:val="both"/>
        <w:rPr>
          <w:rFonts w:ascii="Times New Roman" w:hAnsi="Times New Roman"/>
          <w:noProof/>
          <w:sz w:val="20"/>
          <w:szCs w:val="20"/>
        </w:rPr>
      </w:pPr>
      <w:r w:rsidRPr="006A4289">
        <w:rPr>
          <w:rFonts w:ascii="Times New Roman" w:hAnsi="Times New Roman"/>
          <w:noProof/>
          <w:color w:val="222222"/>
          <w:sz w:val="20"/>
          <w:szCs w:val="20"/>
          <w:shd w:val="clear" w:color="auto" w:fill="FFFFFF"/>
        </w:rPr>
        <w:t>Mosmann, T. (1983). Rapid colorimetric assay for cellular growth and survival: application to proliferation and cytotoxicity assays. </w:t>
      </w:r>
      <w:r w:rsidRPr="006A4289">
        <w:rPr>
          <w:rFonts w:ascii="Times New Roman" w:hAnsi="Times New Roman"/>
          <w:i/>
          <w:iCs/>
          <w:noProof/>
          <w:color w:val="222222"/>
          <w:sz w:val="20"/>
          <w:szCs w:val="20"/>
          <w:shd w:val="clear" w:color="auto" w:fill="FFFFFF"/>
        </w:rPr>
        <w:t>Journal of Immunological Methods</w:t>
      </w:r>
      <w:r w:rsidRPr="006A4289">
        <w:rPr>
          <w:rFonts w:ascii="Times New Roman" w:hAnsi="Times New Roman"/>
          <w:noProof/>
          <w:color w:val="222222"/>
          <w:sz w:val="20"/>
          <w:szCs w:val="20"/>
          <w:shd w:val="clear" w:color="auto" w:fill="FFFFFF"/>
        </w:rPr>
        <w:t>, 65(1-2): 55-63.</w:t>
      </w:r>
    </w:p>
    <w:p w:rsidR="009053BC" w:rsidRPr="009053BC" w:rsidRDefault="009053BC" w:rsidP="009053BC">
      <w:pPr>
        <w:spacing w:after="0"/>
        <w:jc w:val="both"/>
        <w:rPr>
          <w:rFonts w:ascii="Times New Roman" w:hAnsi="Times New Roman"/>
          <w:noProof/>
          <w:sz w:val="20"/>
          <w:szCs w:val="20"/>
        </w:rPr>
      </w:pPr>
    </w:p>
    <w:sectPr w:rsidR="009053BC" w:rsidRPr="009053BC" w:rsidSect="009053BC">
      <w:headerReference w:type="even" r:id="rId13"/>
      <w:headerReference w:type="default" r:id="rId14"/>
      <w:footerReference w:type="even" r:id="rId15"/>
      <w:headerReference w:type="first" r:id="rId16"/>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E3" w:rsidRDefault="00E67FF6">
      <w:pPr>
        <w:spacing w:after="0" w:line="240" w:lineRule="auto"/>
      </w:pPr>
      <w:r>
        <w:separator/>
      </w:r>
    </w:p>
  </w:endnote>
  <w:endnote w:type="continuationSeparator" w:id="0">
    <w:p w:rsidR="00CC30E3"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BC" w:rsidRDefault="009053BC">
    <w:pPr>
      <w:pStyle w:val="Footer"/>
    </w:pPr>
    <w:r>
      <w:rPr>
        <w:rFonts w:ascii="Times New Roman" w:hAnsi="Times New Roman"/>
        <w:lang w:val="en-US"/>
      </w:rPr>
      <w:t>336</w:t>
    </w:r>
    <w:r w:rsidRPr="003B57EA">
      <w:rPr>
        <w:rFonts w:ascii="Times New Roman" w:hAnsi="Times New Roman"/>
        <w:lang w:val="en-US"/>
      </w:rPr>
      <w:ptab w:relativeTo="margin" w:alignment="center" w:leader="none"/>
    </w:r>
    <w:r w:rsidRPr="003B57EA">
      <w:rPr>
        <w:rFonts w:ascii="Times New Roman" w:hAnsi="Times New Roman"/>
        <w:lang w:val="en-US"/>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BC" w:rsidRPr="003B57EA" w:rsidRDefault="009053BC" w:rsidP="007D4BAB">
    <w:pPr>
      <w:pStyle w:val="Footer"/>
      <w:jc w:val="right"/>
      <w:rPr>
        <w:rFonts w:ascii="Times New Roman" w:hAnsi="Times New Roman"/>
        <w:lang w:val="en-M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E3" w:rsidRDefault="00E67FF6">
      <w:pPr>
        <w:spacing w:after="0" w:line="240" w:lineRule="auto"/>
      </w:pPr>
      <w:r>
        <w:separator/>
      </w:r>
    </w:p>
  </w:footnote>
  <w:footnote w:type="continuationSeparator" w:id="0">
    <w:p w:rsidR="00CC30E3"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BC" w:rsidRPr="00971D1E" w:rsidRDefault="009053BC" w:rsidP="00971D1E">
    <w:pPr>
      <w:spacing w:after="0"/>
      <w:ind w:left="1980" w:hanging="1980"/>
      <w:outlineLvl w:val="0"/>
      <w:rPr>
        <w:rFonts w:ascii="Times New Roman" w:hAnsi="Times New Roman" w:cs="Times New Roman"/>
        <w:sz w:val="20"/>
        <w:szCs w:val="20"/>
      </w:rPr>
    </w:pPr>
    <w:r>
      <w:rPr>
        <w:rFonts w:ascii="Times New Roman" w:hAnsi="Times New Roman"/>
        <w:sz w:val="20"/>
        <w:szCs w:val="20"/>
        <w:lang w:val="en-MY"/>
      </w:rPr>
      <w:t xml:space="preserve">Nur Khairunnisa et al:    </w:t>
    </w:r>
    <w:r w:rsidRPr="00971D1E">
      <w:rPr>
        <w:rFonts w:ascii="Times New Roman" w:hAnsi="Times New Roman" w:cs="Times New Roman"/>
        <w:sz w:val="20"/>
        <w:szCs w:val="20"/>
      </w:rPr>
      <w:t xml:space="preserve">SYNTHESIS AND CHARACTERIZATION OF CATALYTIC POLYMER- CLAY FILM FOR TREATMENT OF 17α-ETHINYLESTRADIOL </w:t>
    </w:r>
  </w:p>
  <w:p w:rsidR="009053BC" w:rsidRDefault="009053BC" w:rsidP="00971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BC" w:rsidRPr="00F4760B" w:rsidRDefault="009053BC" w:rsidP="00F4760B">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BC" w:rsidRDefault="009053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213E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213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A2539E4"/>
    <w:multiLevelType w:val="hybridMultilevel"/>
    <w:tmpl w:val="44F8719A"/>
    <w:lvl w:ilvl="0" w:tplc="4409000F">
      <w:start w:val="1"/>
      <w:numFmt w:val="decimal"/>
      <w:lvlText w:val="%1."/>
      <w:lvlJc w:val="left"/>
      <w:pPr>
        <w:ind w:left="644"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0F5ADE"/>
    <w:rsid w:val="001573E3"/>
    <w:rsid w:val="00213E2D"/>
    <w:rsid w:val="002B425B"/>
    <w:rsid w:val="002F626B"/>
    <w:rsid w:val="003A1F80"/>
    <w:rsid w:val="0044292C"/>
    <w:rsid w:val="00460C95"/>
    <w:rsid w:val="00473CD4"/>
    <w:rsid w:val="00487993"/>
    <w:rsid w:val="005644C8"/>
    <w:rsid w:val="005F401D"/>
    <w:rsid w:val="006E79D9"/>
    <w:rsid w:val="007D0E7F"/>
    <w:rsid w:val="00832F59"/>
    <w:rsid w:val="00834CDE"/>
    <w:rsid w:val="00854ABB"/>
    <w:rsid w:val="00900BAC"/>
    <w:rsid w:val="009053BC"/>
    <w:rsid w:val="0091604C"/>
    <w:rsid w:val="00975E1A"/>
    <w:rsid w:val="009A5A4D"/>
    <w:rsid w:val="00A23F0F"/>
    <w:rsid w:val="00AA706B"/>
    <w:rsid w:val="00AB5AEF"/>
    <w:rsid w:val="00AC72D0"/>
    <w:rsid w:val="00C71438"/>
    <w:rsid w:val="00C72F3E"/>
    <w:rsid w:val="00C73A4A"/>
    <w:rsid w:val="00CC30E3"/>
    <w:rsid w:val="00D04BC8"/>
    <w:rsid w:val="00D0718B"/>
    <w:rsid w:val="00D40B1F"/>
    <w:rsid w:val="00D414B9"/>
    <w:rsid w:val="00D84FAC"/>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7</cp:revision>
  <cp:lastPrinted>2020-04-01T04:48:00Z</cp:lastPrinted>
  <dcterms:created xsi:type="dcterms:W3CDTF">2020-04-18T15:18:00Z</dcterms:created>
  <dcterms:modified xsi:type="dcterms:W3CDTF">2020-06-04T04:06:00Z</dcterms:modified>
</cp:coreProperties>
</file>