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F3E"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C72F3E">
        <w:rPr>
          <w:rFonts w:ascii="Times New Roman" w:hAnsi="Times New Roman" w:cs="Times New Roman"/>
          <w:sz w:val="24"/>
          <w:szCs w:val="24"/>
        </w:rPr>
        <w:t xml:space="preserve"> Analytical Sciences Vol 24 No 1 (2020</w:t>
      </w:r>
      <w:r w:rsidRPr="001573E3">
        <w:rPr>
          <w:rFonts w:ascii="Times New Roman" w:hAnsi="Times New Roman" w:cs="Times New Roman"/>
          <w:sz w:val="24"/>
          <w:szCs w:val="24"/>
        </w:rPr>
        <w:t xml:space="preserve">): </w:t>
      </w:r>
      <w:r w:rsidR="00095557">
        <w:rPr>
          <w:rFonts w:ascii="Times New Roman" w:hAnsi="Times New Roman" w:cs="Times New Roman"/>
          <w:sz w:val="24"/>
          <w:szCs w:val="24"/>
        </w:rPr>
        <w:t>78</w:t>
      </w:r>
      <w:r w:rsidR="005B14DA">
        <w:rPr>
          <w:rFonts w:ascii="Times New Roman" w:hAnsi="Times New Roman" w:cs="Times New Roman"/>
          <w:sz w:val="24"/>
          <w:szCs w:val="24"/>
        </w:rPr>
        <w:t xml:space="preserve"> - 86</w:t>
      </w:r>
      <w:bookmarkStart w:id="0" w:name="_GoBack"/>
      <w:bookmarkEnd w:id="0"/>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095557" w:rsidRPr="009A2894" w:rsidRDefault="00095557" w:rsidP="00095557">
      <w:pPr>
        <w:spacing w:after="0" w:line="240" w:lineRule="auto"/>
        <w:jc w:val="center"/>
        <w:outlineLvl w:val="0"/>
        <w:rPr>
          <w:rFonts w:ascii="Times New Roman" w:hAnsi="Times New Roman" w:cs="Times New Roman"/>
          <w:sz w:val="28"/>
        </w:rPr>
      </w:pPr>
      <w:r w:rsidRPr="009A2894">
        <w:rPr>
          <w:rFonts w:ascii="Times New Roman" w:hAnsi="Times New Roman" w:cs="Times New Roman"/>
          <w:bCs/>
          <w:sz w:val="28"/>
          <w:lang w:val="en-MY"/>
        </w:rPr>
        <w:t>EFFECT OF BMIM-CHLORIDE ON PHYSIO CHEMICAL PROPERTIES OF NANOFIBER MEMBRANE FOR DOMESTIC WASTEWATER TREATMENT</w:t>
      </w:r>
    </w:p>
    <w:p w:rsidR="00095557" w:rsidRPr="009A2894" w:rsidRDefault="00095557" w:rsidP="00095557">
      <w:pPr>
        <w:spacing w:after="0" w:line="240" w:lineRule="auto"/>
        <w:jc w:val="center"/>
        <w:outlineLvl w:val="0"/>
        <w:rPr>
          <w:rFonts w:ascii="Times New Roman" w:hAnsi="Times New Roman" w:cs="Times New Roman"/>
          <w:b/>
          <w:sz w:val="24"/>
        </w:rPr>
      </w:pPr>
    </w:p>
    <w:p w:rsidR="00095557" w:rsidRPr="00F60888" w:rsidRDefault="00095557" w:rsidP="00095557">
      <w:pPr>
        <w:spacing w:after="0" w:line="240" w:lineRule="auto"/>
        <w:jc w:val="center"/>
        <w:outlineLvl w:val="0"/>
        <w:rPr>
          <w:rFonts w:ascii="Times New Roman" w:hAnsi="Times New Roman" w:cs="Times New Roman"/>
          <w:sz w:val="24"/>
          <w:lang w:val="ms-MY"/>
        </w:rPr>
      </w:pPr>
      <w:r w:rsidRPr="009A2894">
        <w:rPr>
          <w:rFonts w:ascii="Times New Roman" w:hAnsi="Times New Roman" w:cs="Times New Roman"/>
          <w:sz w:val="24"/>
        </w:rPr>
        <w:t>(</w:t>
      </w:r>
      <w:r w:rsidRPr="009A2894">
        <w:rPr>
          <w:rFonts w:ascii="Times New Roman" w:hAnsi="Times New Roman" w:cs="Times New Roman"/>
          <w:sz w:val="24"/>
          <w:lang w:val="ms-MY"/>
        </w:rPr>
        <w:t>Kesan BMIM-Klorida ke atas Sifat-Sifat Fisio-Kimia Membran Nanogentian</w:t>
      </w:r>
      <w:r>
        <w:rPr>
          <w:rFonts w:ascii="Times New Roman" w:hAnsi="Times New Roman"/>
          <w:sz w:val="24"/>
          <w:lang w:val="ms-MY"/>
        </w:rPr>
        <w:t xml:space="preserve"> </w:t>
      </w:r>
      <w:r w:rsidRPr="009A2894">
        <w:rPr>
          <w:rFonts w:ascii="Times New Roman" w:hAnsi="Times New Roman" w:cs="Times New Roman"/>
          <w:sz w:val="24"/>
          <w:lang w:val="ms-MY"/>
        </w:rPr>
        <w:t>untuk Rawatan Sisa Air Domestik</w:t>
      </w:r>
      <w:r w:rsidRPr="009A2894">
        <w:rPr>
          <w:rFonts w:ascii="Times New Roman" w:hAnsi="Times New Roman" w:cs="Times New Roman"/>
          <w:sz w:val="24"/>
        </w:rPr>
        <w:t>)</w:t>
      </w:r>
    </w:p>
    <w:p w:rsidR="00095557" w:rsidRPr="00F60888" w:rsidRDefault="00095557" w:rsidP="00095557">
      <w:pPr>
        <w:spacing w:after="0" w:line="240" w:lineRule="auto"/>
        <w:jc w:val="center"/>
        <w:outlineLvl w:val="0"/>
        <w:rPr>
          <w:rFonts w:ascii="Times New Roman" w:hAnsi="Times New Roman" w:cs="Times New Roman"/>
          <w:b/>
          <w:sz w:val="20"/>
          <w:szCs w:val="20"/>
        </w:rPr>
      </w:pPr>
    </w:p>
    <w:p w:rsidR="00095557" w:rsidRPr="00F60888" w:rsidRDefault="00095557" w:rsidP="00095557">
      <w:pPr>
        <w:spacing w:after="0" w:line="240" w:lineRule="auto"/>
        <w:jc w:val="center"/>
        <w:outlineLvl w:val="0"/>
        <w:rPr>
          <w:rFonts w:ascii="Times New Roman" w:hAnsi="Times New Roman" w:cs="Times New Roman"/>
          <w:sz w:val="20"/>
          <w:szCs w:val="20"/>
        </w:rPr>
      </w:pPr>
      <w:r w:rsidRPr="00F60888">
        <w:rPr>
          <w:rFonts w:ascii="Times New Roman" w:hAnsi="Times New Roman" w:cs="Times New Roman"/>
          <w:sz w:val="20"/>
          <w:szCs w:val="20"/>
          <w:lang w:val="ms-MY"/>
        </w:rPr>
        <w:t>Ahmad Tarmizi Mohd</w:t>
      </w:r>
      <w:r w:rsidRPr="00F60888">
        <w:rPr>
          <w:rFonts w:ascii="Times New Roman" w:hAnsi="Times New Roman" w:cs="Times New Roman"/>
          <w:sz w:val="20"/>
          <w:szCs w:val="20"/>
          <w:vertAlign w:val="superscript"/>
        </w:rPr>
        <w:t xml:space="preserve"> 1</w:t>
      </w:r>
      <w:r w:rsidRPr="00F60888">
        <w:rPr>
          <w:rFonts w:ascii="Times New Roman" w:hAnsi="Times New Roman" w:cs="Times New Roman"/>
          <w:sz w:val="20"/>
          <w:szCs w:val="20"/>
        </w:rPr>
        <w:t>, Nur Syakinah Abd Halim</w:t>
      </w:r>
      <w:r w:rsidRPr="00F60888">
        <w:rPr>
          <w:rFonts w:ascii="Times New Roman" w:hAnsi="Times New Roman" w:cs="Times New Roman"/>
          <w:sz w:val="20"/>
          <w:szCs w:val="20"/>
          <w:vertAlign w:val="superscript"/>
        </w:rPr>
        <w:t>1</w:t>
      </w:r>
      <w:r w:rsidRPr="00F60888">
        <w:rPr>
          <w:rFonts w:ascii="Times New Roman" w:hAnsi="Times New Roman" w:cs="Times New Roman"/>
          <w:sz w:val="20"/>
          <w:szCs w:val="20"/>
        </w:rPr>
        <w:t>, Mohd Dzul Hakim Wirzal</w:t>
      </w:r>
      <w:r w:rsidRPr="00F60888">
        <w:rPr>
          <w:rFonts w:ascii="Times New Roman" w:hAnsi="Times New Roman" w:cs="Times New Roman"/>
          <w:sz w:val="20"/>
          <w:szCs w:val="20"/>
          <w:vertAlign w:val="superscript"/>
        </w:rPr>
        <w:t>1,4</w:t>
      </w:r>
      <w:r w:rsidRPr="00F60888">
        <w:rPr>
          <w:rFonts w:ascii="Times New Roman" w:hAnsi="Times New Roman" w:cs="Times New Roman"/>
          <w:sz w:val="20"/>
          <w:szCs w:val="20"/>
        </w:rPr>
        <w:t>*, Muhammad Roil Bilad</w:t>
      </w:r>
      <w:r w:rsidRPr="00F60888">
        <w:rPr>
          <w:rFonts w:ascii="Times New Roman" w:hAnsi="Times New Roman" w:cs="Times New Roman"/>
          <w:sz w:val="20"/>
          <w:szCs w:val="20"/>
          <w:vertAlign w:val="superscript"/>
        </w:rPr>
        <w:t>1</w:t>
      </w:r>
      <w:r w:rsidRPr="00F60888">
        <w:rPr>
          <w:rFonts w:ascii="Times New Roman" w:hAnsi="Times New Roman" w:cs="Times New Roman"/>
          <w:sz w:val="20"/>
          <w:szCs w:val="20"/>
        </w:rPr>
        <w:t>,</w:t>
      </w:r>
    </w:p>
    <w:p w:rsidR="00095557" w:rsidRPr="00F60888" w:rsidRDefault="00095557" w:rsidP="00095557">
      <w:pPr>
        <w:spacing w:after="0" w:line="240" w:lineRule="auto"/>
        <w:jc w:val="center"/>
        <w:outlineLvl w:val="0"/>
        <w:rPr>
          <w:rFonts w:ascii="Times New Roman" w:hAnsi="Times New Roman" w:cs="Times New Roman"/>
          <w:sz w:val="20"/>
          <w:szCs w:val="20"/>
          <w:vertAlign w:val="superscript"/>
        </w:rPr>
      </w:pPr>
      <w:r w:rsidRPr="00F60888">
        <w:rPr>
          <w:rFonts w:ascii="Times New Roman" w:hAnsi="Times New Roman" w:cs="Times New Roman"/>
          <w:sz w:val="20"/>
          <w:szCs w:val="20"/>
        </w:rPr>
        <w:t>Nik Abdul Hadi Md Nordin</w:t>
      </w:r>
      <w:r w:rsidRPr="00F60888">
        <w:rPr>
          <w:rFonts w:ascii="Times New Roman" w:hAnsi="Times New Roman" w:cs="Times New Roman"/>
          <w:sz w:val="20"/>
          <w:szCs w:val="20"/>
          <w:vertAlign w:val="superscript"/>
        </w:rPr>
        <w:t>1</w:t>
      </w:r>
      <w:r w:rsidRPr="00F60888">
        <w:rPr>
          <w:rFonts w:ascii="Times New Roman" w:hAnsi="Times New Roman" w:cs="Times New Roman"/>
          <w:sz w:val="20"/>
          <w:szCs w:val="20"/>
        </w:rPr>
        <w:t>, Zulfan Adi Putra</w:t>
      </w:r>
      <w:r w:rsidRPr="00F60888">
        <w:rPr>
          <w:rFonts w:ascii="Times New Roman" w:hAnsi="Times New Roman" w:cs="Times New Roman"/>
          <w:sz w:val="20"/>
          <w:szCs w:val="20"/>
          <w:vertAlign w:val="superscript"/>
        </w:rPr>
        <w:t>2</w:t>
      </w:r>
      <w:r w:rsidRPr="00F60888">
        <w:rPr>
          <w:rFonts w:ascii="Times New Roman" w:hAnsi="Times New Roman" w:cs="Times New Roman"/>
          <w:sz w:val="20"/>
          <w:szCs w:val="20"/>
        </w:rPr>
        <w:t>, Abdull Rahim Mohd Yusoff</w:t>
      </w:r>
      <w:r w:rsidRPr="00F60888">
        <w:rPr>
          <w:rFonts w:ascii="Times New Roman" w:hAnsi="Times New Roman" w:cs="Times New Roman"/>
          <w:sz w:val="20"/>
          <w:szCs w:val="20"/>
          <w:vertAlign w:val="superscript"/>
        </w:rPr>
        <w:t>3</w:t>
      </w:r>
    </w:p>
    <w:p w:rsidR="00095557" w:rsidRPr="00095557" w:rsidRDefault="00095557" w:rsidP="00095557">
      <w:pPr>
        <w:spacing w:after="0" w:line="240" w:lineRule="auto"/>
        <w:jc w:val="center"/>
        <w:outlineLvl w:val="0"/>
        <w:rPr>
          <w:rFonts w:ascii="Times New Roman" w:hAnsi="Times New Roman" w:cs="Times New Roman"/>
          <w:b/>
          <w:sz w:val="20"/>
          <w:szCs w:val="20"/>
        </w:rPr>
      </w:pPr>
    </w:p>
    <w:p w:rsidR="00095557" w:rsidRPr="00095557" w:rsidRDefault="00095557" w:rsidP="00095557">
      <w:pPr>
        <w:spacing w:after="0" w:line="240" w:lineRule="auto"/>
        <w:jc w:val="center"/>
        <w:outlineLvl w:val="0"/>
        <w:rPr>
          <w:rFonts w:ascii="Times New Roman" w:hAnsi="Times New Roman" w:cs="Times New Roman"/>
          <w:i/>
          <w:sz w:val="20"/>
          <w:szCs w:val="20"/>
        </w:rPr>
      </w:pPr>
      <w:r w:rsidRPr="00095557">
        <w:rPr>
          <w:rFonts w:ascii="Times New Roman" w:hAnsi="Times New Roman" w:cs="Times New Roman"/>
          <w:i/>
          <w:sz w:val="20"/>
          <w:szCs w:val="20"/>
          <w:vertAlign w:val="superscript"/>
        </w:rPr>
        <w:t>1</w:t>
      </w:r>
      <w:r w:rsidRPr="00095557">
        <w:rPr>
          <w:rFonts w:ascii="Times New Roman" w:hAnsi="Times New Roman" w:cs="Times New Roman"/>
          <w:i/>
          <w:sz w:val="20"/>
          <w:szCs w:val="20"/>
        </w:rPr>
        <w:t>Chemical Engineering Department,</w:t>
      </w:r>
    </w:p>
    <w:p w:rsidR="00095557" w:rsidRPr="00095557" w:rsidRDefault="00095557" w:rsidP="00095557">
      <w:pPr>
        <w:spacing w:after="0" w:line="240" w:lineRule="auto"/>
        <w:jc w:val="center"/>
        <w:outlineLvl w:val="0"/>
        <w:rPr>
          <w:rFonts w:ascii="Times New Roman" w:hAnsi="Times New Roman" w:cs="Times New Roman"/>
          <w:i/>
          <w:sz w:val="20"/>
          <w:szCs w:val="20"/>
        </w:rPr>
      </w:pPr>
      <w:r w:rsidRPr="00095557">
        <w:rPr>
          <w:rFonts w:ascii="Times New Roman" w:hAnsi="Times New Roman" w:cs="Times New Roman"/>
          <w:i/>
          <w:sz w:val="20"/>
          <w:szCs w:val="20"/>
        </w:rPr>
        <w:t>Universiti Teknologi PETRONAS, 32610 Seri Iskandar, Perak, Malaysia</w:t>
      </w:r>
    </w:p>
    <w:p w:rsidR="00095557" w:rsidRPr="00095557" w:rsidRDefault="00095557" w:rsidP="00095557">
      <w:pPr>
        <w:spacing w:after="0" w:line="240" w:lineRule="auto"/>
        <w:jc w:val="center"/>
        <w:outlineLvl w:val="0"/>
        <w:rPr>
          <w:rFonts w:ascii="Times New Roman" w:hAnsi="Times New Roman" w:cs="Times New Roman"/>
          <w:i/>
          <w:sz w:val="20"/>
          <w:szCs w:val="20"/>
        </w:rPr>
      </w:pPr>
      <w:r w:rsidRPr="00095557">
        <w:rPr>
          <w:rFonts w:ascii="Times New Roman" w:hAnsi="Times New Roman" w:cs="Times New Roman"/>
          <w:i/>
          <w:sz w:val="20"/>
          <w:szCs w:val="20"/>
          <w:vertAlign w:val="superscript"/>
        </w:rPr>
        <w:t>2</w:t>
      </w:r>
      <w:r w:rsidRPr="00095557">
        <w:rPr>
          <w:rFonts w:ascii="Times New Roman" w:hAnsi="Times New Roman" w:cs="Times New Roman"/>
          <w:i/>
          <w:sz w:val="20"/>
          <w:szCs w:val="20"/>
        </w:rPr>
        <w:t>PETRONAS Group Technical Solutions (GTS) Process Simulation and Optimization,</w:t>
      </w:r>
      <w:r w:rsidRPr="00095557">
        <w:rPr>
          <w:rFonts w:ascii="Times New Roman" w:hAnsi="Times New Roman"/>
          <w:i/>
          <w:sz w:val="20"/>
          <w:szCs w:val="20"/>
        </w:rPr>
        <w:t xml:space="preserve"> </w:t>
      </w:r>
      <w:r w:rsidRPr="00095557">
        <w:rPr>
          <w:rFonts w:ascii="Times New Roman" w:hAnsi="Times New Roman" w:cs="Times New Roman"/>
          <w:i/>
          <w:sz w:val="20"/>
          <w:szCs w:val="20"/>
        </w:rPr>
        <w:t>50450 Kuala Lumpur, Malaysia</w:t>
      </w:r>
    </w:p>
    <w:p w:rsidR="00095557" w:rsidRPr="00095557" w:rsidRDefault="00095557" w:rsidP="00095557">
      <w:pPr>
        <w:spacing w:after="0" w:line="240" w:lineRule="auto"/>
        <w:jc w:val="center"/>
        <w:outlineLvl w:val="0"/>
        <w:rPr>
          <w:rFonts w:ascii="Times New Roman" w:hAnsi="Times New Roman"/>
          <w:i/>
          <w:sz w:val="20"/>
          <w:szCs w:val="20"/>
        </w:rPr>
      </w:pPr>
      <w:r w:rsidRPr="00095557">
        <w:rPr>
          <w:rFonts w:ascii="Times New Roman" w:hAnsi="Times New Roman" w:cs="Times New Roman"/>
          <w:i/>
          <w:sz w:val="20"/>
          <w:szCs w:val="20"/>
          <w:vertAlign w:val="superscript"/>
        </w:rPr>
        <w:t>3</w:t>
      </w:r>
      <w:r w:rsidRPr="00095557">
        <w:rPr>
          <w:rFonts w:ascii="Times New Roman" w:hAnsi="Times New Roman" w:cs="Times New Roman"/>
          <w:i/>
          <w:sz w:val="20"/>
          <w:szCs w:val="20"/>
        </w:rPr>
        <w:t xml:space="preserve">Faculty of Science, </w:t>
      </w:r>
    </w:p>
    <w:p w:rsidR="00095557" w:rsidRPr="00095557" w:rsidRDefault="00095557" w:rsidP="00095557">
      <w:pPr>
        <w:spacing w:after="0" w:line="240" w:lineRule="auto"/>
        <w:jc w:val="center"/>
        <w:outlineLvl w:val="0"/>
        <w:rPr>
          <w:rFonts w:ascii="Times New Roman" w:hAnsi="Times New Roman" w:cs="Times New Roman"/>
          <w:i/>
          <w:sz w:val="20"/>
          <w:szCs w:val="20"/>
        </w:rPr>
      </w:pPr>
      <w:r w:rsidRPr="00095557">
        <w:rPr>
          <w:rFonts w:ascii="Times New Roman" w:hAnsi="Times New Roman" w:cs="Times New Roman"/>
          <w:i/>
          <w:sz w:val="20"/>
          <w:szCs w:val="20"/>
        </w:rPr>
        <w:t>Universiti Teknologi Malaysia, 81310 Skudai, Johor, Malaysia</w:t>
      </w:r>
    </w:p>
    <w:p w:rsidR="00095557" w:rsidRPr="00095557" w:rsidRDefault="00095557" w:rsidP="00095557">
      <w:pPr>
        <w:spacing w:after="0" w:line="240" w:lineRule="auto"/>
        <w:jc w:val="center"/>
        <w:outlineLvl w:val="0"/>
        <w:rPr>
          <w:rFonts w:ascii="Times New Roman" w:hAnsi="Times New Roman" w:cs="Times New Roman"/>
          <w:i/>
          <w:sz w:val="20"/>
          <w:szCs w:val="20"/>
        </w:rPr>
      </w:pPr>
      <w:r w:rsidRPr="00095557">
        <w:rPr>
          <w:rFonts w:ascii="Times New Roman" w:hAnsi="Times New Roman" w:cs="Times New Roman"/>
          <w:i/>
          <w:sz w:val="20"/>
          <w:szCs w:val="20"/>
          <w:vertAlign w:val="superscript"/>
        </w:rPr>
        <w:t>4</w:t>
      </w:r>
      <w:r w:rsidRPr="00095557">
        <w:rPr>
          <w:rFonts w:ascii="Times New Roman" w:hAnsi="Times New Roman" w:cs="Times New Roman"/>
          <w:i/>
          <w:sz w:val="20"/>
          <w:szCs w:val="20"/>
        </w:rPr>
        <w:t>Center of Ionic Liquid Research (CORIL),</w:t>
      </w:r>
    </w:p>
    <w:p w:rsidR="00095557" w:rsidRPr="00095557" w:rsidRDefault="00095557" w:rsidP="00095557">
      <w:pPr>
        <w:spacing w:after="0" w:line="240" w:lineRule="auto"/>
        <w:jc w:val="center"/>
        <w:outlineLvl w:val="0"/>
        <w:rPr>
          <w:rFonts w:ascii="Times New Roman" w:hAnsi="Times New Roman" w:cs="Times New Roman"/>
          <w:sz w:val="20"/>
          <w:szCs w:val="20"/>
        </w:rPr>
      </w:pPr>
      <w:r w:rsidRPr="00095557">
        <w:rPr>
          <w:rFonts w:ascii="Times New Roman" w:hAnsi="Times New Roman" w:cs="Times New Roman"/>
          <w:i/>
          <w:sz w:val="20"/>
          <w:szCs w:val="20"/>
        </w:rPr>
        <w:t>Universiti Teknologi PETRONAS, 32610 Seri Iskandar, Perak, Malaysia</w:t>
      </w:r>
    </w:p>
    <w:p w:rsidR="00095557" w:rsidRPr="00095557" w:rsidRDefault="00095557" w:rsidP="00095557">
      <w:pPr>
        <w:spacing w:after="0" w:line="240" w:lineRule="auto"/>
        <w:jc w:val="center"/>
        <w:outlineLvl w:val="0"/>
        <w:rPr>
          <w:rFonts w:ascii="Times New Roman" w:hAnsi="Times New Roman" w:cs="Times New Roman"/>
          <w:b/>
          <w:sz w:val="20"/>
          <w:szCs w:val="20"/>
        </w:rPr>
      </w:pPr>
    </w:p>
    <w:p w:rsidR="00095557" w:rsidRPr="00095557" w:rsidRDefault="00095557" w:rsidP="00095557">
      <w:pPr>
        <w:spacing w:after="0" w:line="240" w:lineRule="auto"/>
        <w:jc w:val="center"/>
        <w:outlineLvl w:val="0"/>
        <w:rPr>
          <w:rFonts w:ascii="Times New Roman" w:hAnsi="Times New Roman" w:cs="Times New Roman"/>
          <w:i/>
          <w:sz w:val="20"/>
          <w:szCs w:val="20"/>
        </w:rPr>
      </w:pPr>
      <w:r w:rsidRPr="00095557">
        <w:rPr>
          <w:rFonts w:ascii="Times New Roman" w:hAnsi="Times New Roman" w:cs="Times New Roman"/>
          <w:i/>
          <w:sz w:val="20"/>
          <w:szCs w:val="20"/>
        </w:rPr>
        <w:t xml:space="preserve">*Corresponding author: </w:t>
      </w:r>
      <w:r w:rsidRPr="00095557">
        <w:rPr>
          <w:rFonts w:ascii="Times New Roman" w:hAnsi="Times New Roman"/>
          <w:i/>
          <w:sz w:val="20"/>
          <w:szCs w:val="20"/>
        </w:rPr>
        <w:t xml:space="preserve"> </w:t>
      </w:r>
      <w:r w:rsidRPr="00095557">
        <w:rPr>
          <w:rFonts w:ascii="Times New Roman" w:hAnsi="Times New Roman" w:cs="Times New Roman"/>
          <w:i/>
          <w:sz w:val="20"/>
          <w:szCs w:val="20"/>
          <w:lang w:val="ms-MY"/>
        </w:rPr>
        <w:t>mdzulhakim.wirzal@utp.edu.my</w:t>
      </w:r>
    </w:p>
    <w:p w:rsidR="00095557" w:rsidRPr="00095557" w:rsidRDefault="00095557" w:rsidP="00095557">
      <w:pPr>
        <w:spacing w:after="0" w:line="240" w:lineRule="auto"/>
        <w:jc w:val="center"/>
        <w:rPr>
          <w:rFonts w:ascii="Times New Roman" w:hAnsi="Times New Roman"/>
          <w:noProof/>
          <w:sz w:val="20"/>
          <w:szCs w:val="20"/>
        </w:rPr>
      </w:pPr>
    </w:p>
    <w:p w:rsidR="00095557" w:rsidRPr="00095557" w:rsidRDefault="00095557" w:rsidP="00095557">
      <w:pPr>
        <w:spacing w:after="0" w:line="240" w:lineRule="auto"/>
        <w:jc w:val="center"/>
        <w:rPr>
          <w:rFonts w:ascii="Times New Roman" w:hAnsi="Times New Roman"/>
          <w:noProof/>
          <w:sz w:val="20"/>
          <w:szCs w:val="20"/>
        </w:rPr>
      </w:pPr>
    </w:p>
    <w:p w:rsidR="00095557" w:rsidRPr="00095557" w:rsidRDefault="00095557" w:rsidP="00095557">
      <w:pPr>
        <w:spacing w:after="0" w:line="240" w:lineRule="auto"/>
        <w:jc w:val="center"/>
        <w:rPr>
          <w:rFonts w:ascii="Times New Roman" w:hAnsi="Times New Roman"/>
          <w:noProof/>
          <w:sz w:val="20"/>
          <w:szCs w:val="20"/>
        </w:rPr>
      </w:pPr>
      <w:r w:rsidRPr="00095557">
        <w:rPr>
          <w:rFonts w:ascii="Times New Roman" w:hAnsi="Times New Roman"/>
          <w:noProof/>
          <w:sz w:val="20"/>
          <w:szCs w:val="20"/>
        </w:rPr>
        <w:t>Received: 20 November 2019; Accepted: 21 January 2020</w:t>
      </w:r>
    </w:p>
    <w:p w:rsidR="00095557" w:rsidRPr="00095557" w:rsidRDefault="00095557" w:rsidP="00095557">
      <w:pPr>
        <w:spacing w:after="0" w:line="240" w:lineRule="auto"/>
        <w:jc w:val="center"/>
        <w:rPr>
          <w:rFonts w:ascii="Times New Roman" w:hAnsi="Times New Roman"/>
          <w:noProof/>
          <w:sz w:val="20"/>
          <w:szCs w:val="20"/>
        </w:rPr>
      </w:pPr>
    </w:p>
    <w:p w:rsidR="00095557" w:rsidRPr="00095557" w:rsidRDefault="00095557" w:rsidP="00095557">
      <w:pPr>
        <w:spacing w:after="0" w:line="240" w:lineRule="auto"/>
        <w:jc w:val="center"/>
        <w:rPr>
          <w:rFonts w:ascii="Times New Roman" w:hAnsi="Times New Roman"/>
          <w:noProof/>
          <w:sz w:val="20"/>
          <w:szCs w:val="20"/>
        </w:rPr>
      </w:pPr>
    </w:p>
    <w:p w:rsidR="00095557" w:rsidRPr="00095557" w:rsidRDefault="00095557" w:rsidP="00095557">
      <w:pPr>
        <w:spacing w:after="0" w:line="240" w:lineRule="auto"/>
        <w:jc w:val="center"/>
        <w:rPr>
          <w:rFonts w:ascii="Times New Roman" w:hAnsi="Times New Roman"/>
          <w:b/>
          <w:noProof/>
          <w:sz w:val="20"/>
          <w:szCs w:val="20"/>
        </w:rPr>
      </w:pPr>
      <w:r w:rsidRPr="00095557">
        <w:rPr>
          <w:rFonts w:ascii="Times New Roman" w:hAnsi="Times New Roman"/>
          <w:b/>
          <w:noProof/>
          <w:sz w:val="20"/>
          <w:szCs w:val="20"/>
        </w:rPr>
        <w:t>Abstract</w:t>
      </w:r>
    </w:p>
    <w:p w:rsidR="00095557" w:rsidRPr="00095557" w:rsidRDefault="00095557" w:rsidP="00095557">
      <w:pPr>
        <w:spacing w:after="0" w:line="240" w:lineRule="auto"/>
        <w:jc w:val="both"/>
        <w:outlineLvl w:val="0"/>
        <w:rPr>
          <w:rFonts w:ascii="Times New Roman" w:hAnsi="Times New Roman" w:cs="Times New Roman"/>
          <w:sz w:val="20"/>
          <w:szCs w:val="20"/>
        </w:rPr>
      </w:pPr>
      <w:r w:rsidRPr="00095557">
        <w:rPr>
          <w:rFonts w:ascii="Times New Roman" w:hAnsi="Times New Roman" w:cs="Times New Roman"/>
          <w:sz w:val="20"/>
          <w:szCs w:val="20"/>
          <w:lang w:val="en-MY"/>
        </w:rPr>
        <w:t>Water is a vital source that is essential for all living things. With increasing demand towards water consumption, wastewater treatment is necessary. Nanofiber membrane (NFM) fabricated by electrospinning is suitable to be used as a filter especially for water treatment since it has huge surface area and high permeability compared to conventional membrane. However, fouling issue has always become a threat as it reduces membrane permeability over time. Therefore, surface modification methods are being applied to NFM where membrane surface property will be improved in order to reduce fouling. In this study, nylon 6,6 NFM was fabricated and soaked in 1-butyl-3-methylimidazolium chloride (BMIM-Cl). The coating layer of BMIM-Cl will reduce the effect of fouling while increasing membrane performance. This study also compares the ionic liquid concentration to nylon 6,6 NFM with respect to its performance and rejection. Based on the results, the coated layer of BMIM-Cl increases the permeability up to &gt;400 L/m</w:t>
      </w:r>
      <w:r w:rsidRPr="00095557">
        <w:rPr>
          <w:rFonts w:ascii="Times New Roman" w:hAnsi="Times New Roman" w:cs="Times New Roman"/>
          <w:sz w:val="20"/>
          <w:szCs w:val="20"/>
          <w:vertAlign w:val="superscript"/>
          <w:lang w:val="en-MY"/>
        </w:rPr>
        <w:t xml:space="preserve">2 </w:t>
      </w:r>
      <w:r w:rsidRPr="00095557">
        <w:rPr>
          <w:rFonts w:ascii="Times New Roman" w:hAnsi="Times New Roman" w:cs="Times New Roman"/>
          <w:sz w:val="20"/>
          <w:szCs w:val="20"/>
          <w:lang w:val="en-MY"/>
        </w:rPr>
        <w:t>.h.bar while having superior rejection of chemical oxygen demand (COD) and phosphorus content over 90%. Furthermore, the time taken to reach steady-state (relates to fouling effect) increased with ionic liquid concentration, signifying the increase of BMIM-chloride concentration will reduce the effect of cake formation</w:t>
      </w:r>
      <w:r w:rsidRPr="00095557">
        <w:rPr>
          <w:rFonts w:ascii="Times New Roman" w:hAnsi="Times New Roman" w:cs="Times New Roman"/>
          <w:sz w:val="20"/>
          <w:szCs w:val="20"/>
          <w:lang w:val="ms-MY"/>
        </w:rPr>
        <w:t>.</w:t>
      </w:r>
    </w:p>
    <w:p w:rsidR="00095557" w:rsidRPr="00095557" w:rsidRDefault="00095557" w:rsidP="00095557">
      <w:pPr>
        <w:spacing w:after="0" w:line="240" w:lineRule="auto"/>
        <w:jc w:val="both"/>
        <w:outlineLvl w:val="0"/>
        <w:rPr>
          <w:rFonts w:ascii="Times New Roman" w:hAnsi="Times New Roman" w:cs="Times New Roman"/>
          <w:sz w:val="20"/>
          <w:szCs w:val="20"/>
        </w:rPr>
      </w:pPr>
    </w:p>
    <w:p w:rsidR="00095557" w:rsidRPr="00095557" w:rsidRDefault="00095557" w:rsidP="00095557">
      <w:pPr>
        <w:spacing w:after="0" w:line="240" w:lineRule="auto"/>
        <w:jc w:val="both"/>
        <w:outlineLvl w:val="0"/>
        <w:rPr>
          <w:rFonts w:ascii="Times New Roman" w:hAnsi="Times New Roman" w:cs="Times New Roman"/>
          <w:sz w:val="20"/>
          <w:szCs w:val="20"/>
          <w:lang w:val="ms-MY"/>
        </w:rPr>
      </w:pPr>
      <w:r w:rsidRPr="00095557">
        <w:rPr>
          <w:rFonts w:ascii="Times New Roman" w:hAnsi="Times New Roman" w:cs="Times New Roman"/>
          <w:b/>
          <w:sz w:val="20"/>
          <w:szCs w:val="20"/>
        </w:rPr>
        <w:t>Keywords:</w:t>
      </w:r>
      <w:r w:rsidRPr="00095557">
        <w:rPr>
          <w:rFonts w:ascii="Times New Roman" w:hAnsi="Times New Roman" w:cs="Times New Roman"/>
          <w:sz w:val="20"/>
          <w:szCs w:val="20"/>
        </w:rPr>
        <w:t xml:space="preserve"> nanofiber membrane, </w:t>
      </w:r>
      <w:r w:rsidRPr="00095557">
        <w:rPr>
          <w:rFonts w:ascii="Times New Roman" w:hAnsi="Times New Roman" w:cs="Times New Roman"/>
          <w:sz w:val="20"/>
          <w:szCs w:val="20"/>
          <w:lang w:val="ms-MY"/>
        </w:rPr>
        <w:t>BMIM-chloride, wastewater</w:t>
      </w:r>
    </w:p>
    <w:p w:rsidR="00095557" w:rsidRPr="00095557" w:rsidRDefault="00095557" w:rsidP="00095557">
      <w:pPr>
        <w:spacing w:after="0" w:line="240" w:lineRule="auto"/>
        <w:jc w:val="center"/>
        <w:outlineLvl w:val="0"/>
        <w:rPr>
          <w:rFonts w:ascii="Times New Roman" w:hAnsi="Times New Roman" w:cs="Times New Roman"/>
          <w:b/>
          <w:sz w:val="20"/>
          <w:szCs w:val="20"/>
        </w:rPr>
      </w:pPr>
    </w:p>
    <w:p w:rsidR="00095557" w:rsidRPr="00095557" w:rsidRDefault="00095557" w:rsidP="00095557">
      <w:pPr>
        <w:spacing w:after="0" w:line="240" w:lineRule="auto"/>
        <w:jc w:val="center"/>
        <w:outlineLvl w:val="0"/>
        <w:rPr>
          <w:rFonts w:ascii="Times New Roman" w:hAnsi="Times New Roman" w:cs="Times New Roman"/>
          <w:b/>
          <w:sz w:val="20"/>
          <w:szCs w:val="20"/>
          <w:lang w:val="ms-MY"/>
        </w:rPr>
      </w:pPr>
      <w:r w:rsidRPr="00095557">
        <w:rPr>
          <w:rFonts w:ascii="Times New Roman" w:hAnsi="Times New Roman" w:cs="Times New Roman"/>
          <w:b/>
          <w:sz w:val="20"/>
          <w:szCs w:val="20"/>
          <w:lang w:val="ms-MY"/>
        </w:rPr>
        <w:t>Abstrak</w:t>
      </w:r>
    </w:p>
    <w:p w:rsidR="00095557" w:rsidRPr="00095557" w:rsidRDefault="00095557" w:rsidP="00095557">
      <w:pPr>
        <w:spacing w:after="0" w:line="240" w:lineRule="auto"/>
        <w:jc w:val="both"/>
        <w:outlineLvl w:val="0"/>
        <w:rPr>
          <w:rFonts w:ascii="Times New Roman" w:hAnsi="Times New Roman" w:cs="Times New Roman"/>
          <w:b/>
          <w:sz w:val="20"/>
          <w:szCs w:val="20"/>
          <w:lang w:val="ms-MY"/>
        </w:rPr>
      </w:pPr>
      <w:r w:rsidRPr="00095557">
        <w:rPr>
          <w:rFonts w:ascii="Times New Roman" w:hAnsi="Times New Roman" w:cs="Times New Roman"/>
          <w:sz w:val="20"/>
          <w:szCs w:val="20"/>
          <w:lang w:val="ms-MY"/>
        </w:rPr>
        <w:t xml:space="preserve">Air adalah sumber penting yang diperlukan oleh semua hidupan. Dengan meningkatnya permintaan terhadap penggunaan air, rawatan sisa air diperlukan. Membran nanogentian (NFM) yang diperbuat oleh putaran elektrik sesuai digunakan sebagai penapis terutama untuk rawatan air kerana ia mempunyai permukaan yang luas dan kebolehtelapan tinggi berbanding dengan membran konvensional. Walau bagaimanapun, masalah kerosakan </w:t>
      </w:r>
      <w:r w:rsidRPr="00095557">
        <w:rPr>
          <w:rFonts w:ascii="Times New Roman" w:hAnsi="Times New Roman" w:cs="Times New Roman"/>
          <w:sz w:val="20"/>
          <w:szCs w:val="20"/>
          <w:lang w:val="ms-MY"/>
        </w:rPr>
        <w:lastRenderedPageBreak/>
        <w:t>(kotoran) sentiasa menjadi ancaman kerana ia mengurangkan kebolehtelapan membran dari masa ke semasa. Oleh itu, kaedah pengubahsuaian permukaan digunakan untuk NFM di mana sifat permukaan membran akan dipertingkatkan untuk mengurangkan kerosakan. Dalam kajian ini, nilon 6,6 NFM dihasilkan dan direndam di dalam 1-butil-3-metilimidazolium klorida (BMIM-Cl). Lapisan BMIM-Cl akan mengurangkan kesan kerosakan di samping meningkatkan prestasi membran. Kajian ini juga membandingkan kepekatan cecair ionik ke atas nilon 6,6 NFM sesuai dengan prestasi dan penyingkirannya. Berdasarkan hasil kajian, lapisan BMIM-Cl meningkatkan kebolehtelapan hingga &gt; 400 L/m</w:t>
      </w:r>
      <w:r w:rsidRPr="00095557">
        <w:rPr>
          <w:rFonts w:ascii="Times New Roman" w:hAnsi="Times New Roman" w:cs="Times New Roman"/>
          <w:sz w:val="20"/>
          <w:szCs w:val="20"/>
          <w:vertAlign w:val="superscript"/>
          <w:lang w:val="ms-MY"/>
        </w:rPr>
        <w:t>2</w:t>
      </w:r>
      <w:r w:rsidRPr="00095557">
        <w:rPr>
          <w:rFonts w:ascii="Times New Roman" w:hAnsi="Times New Roman" w:cs="Times New Roman"/>
          <w:sz w:val="20"/>
          <w:szCs w:val="20"/>
          <w:lang w:val="ms-MY"/>
        </w:rPr>
        <w:t>. h.bar sementara mempunyai penyingkiran yang tinggi terhadap permintaan oksigen kimia (COD) dan kandungan fosforus lebih dari 90%. Tambahan pula, masa yang diambil untuk mencapai keadaan stabil (berkaitan dengan kesan kerosakan) meningkat dengan kepekatan cecair ionik, menandakan peningkatan kepekatan BMIM-Klorida akan mengurangkan kesan pembentukan kek.</w:t>
      </w:r>
    </w:p>
    <w:p w:rsidR="00095557" w:rsidRPr="00095557" w:rsidRDefault="00095557" w:rsidP="00095557">
      <w:pPr>
        <w:spacing w:after="0" w:line="240" w:lineRule="auto"/>
        <w:jc w:val="both"/>
        <w:outlineLvl w:val="0"/>
        <w:rPr>
          <w:rFonts w:ascii="Times New Roman" w:hAnsi="Times New Roman" w:cs="Times New Roman"/>
          <w:sz w:val="20"/>
          <w:szCs w:val="20"/>
          <w:lang w:val="ms-MY"/>
        </w:rPr>
      </w:pPr>
    </w:p>
    <w:p w:rsidR="00095557" w:rsidRDefault="00095557" w:rsidP="00095557">
      <w:pPr>
        <w:spacing w:after="0" w:line="240" w:lineRule="auto"/>
        <w:jc w:val="both"/>
        <w:outlineLvl w:val="0"/>
        <w:rPr>
          <w:rFonts w:ascii="Times New Roman" w:hAnsi="Times New Roman" w:cs="Times New Roman"/>
          <w:sz w:val="20"/>
          <w:szCs w:val="20"/>
        </w:rPr>
      </w:pPr>
      <w:r w:rsidRPr="00095557">
        <w:rPr>
          <w:rFonts w:ascii="Times New Roman" w:hAnsi="Times New Roman" w:cs="Times New Roman"/>
          <w:b/>
          <w:sz w:val="20"/>
          <w:szCs w:val="20"/>
          <w:lang w:val="ms-MY"/>
        </w:rPr>
        <w:t xml:space="preserve">Kata kunci: </w:t>
      </w:r>
      <w:r w:rsidRPr="00095557">
        <w:rPr>
          <w:rFonts w:ascii="Times New Roman" w:hAnsi="Times New Roman"/>
          <w:b/>
          <w:sz w:val="20"/>
          <w:szCs w:val="20"/>
          <w:lang w:val="ms-MY"/>
        </w:rPr>
        <w:t xml:space="preserve"> </w:t>
      </w:r>
      <w:r w:rsidRPr="00095557">
        <w:rPr>
          <w:rFonts w:ascii="Times New Roman" w:hAnsi="Times New Roman" w:cs="Times New Roman"/>
          <w:sz w:val="20"/>
          <w:szCs w:val="20"/>
          <w:lang w:val="ms-MY"/>
        </w:rPr>
        <w:t>membran nanogentian, BMIM-klorida, sisa air</w:t>
      </w:r>
      <w:r w:rsidRPr="00095557">
        <w:rPr>
          <w:rFonts w:ascii="Times New Roman" w:hAnsi="Times New Roman" w:cs="Times New Roman"/>
          <w:sz w:val="20"/>
          <w:szCs w:val="20"/>
        </w:rPr>
        <w:t xml:space="preserve"> </w:t>
      </w:r>
    </w:p>
    <w:p w:rsidR="00095557" w:rsidRDefault="00095557" w:rsidP="00095557">
      <w:pPr>
        <w:spacing w:after="0" w:line="240" w:lineRule="auto"/>
        <w:jc w:val="both"/>
        <w:outlineLvl w:val="0"/>
        <w:rPr>
          <w:rFonts w:ascii="Times New Roman" w:hAnsi="Times New Roman" w:cs="Times New Roman"/>
          <w:sz w:val="20"/>
          <w:szCs w:val="20"/>
        </w:rPr>
      </w:pPr>
    </w:p>
    <w:p w:rsidR="00095557" w:rsidRPr="00F447A7" w:rsidRDefault="00095557" w:rsidP="00095557">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095557" w:rsidRPr="00F60888" w:rsidRDefault="00095557" w:rsidP="00095557">
      <w:pPr>
        <w:widowControl w:val="0"/>
        <w:numPr>
          <w:ilvl w:val="0"/>
          <w:numId w:val="3"/>
        </w:numPr>
        <w:spacing w:after="0" w:line="240" w:lineRule="auto"/>
        <w:ind w:left="360"/>
        <w:jc w:val="both"/>
        <w:rPr>
          <w:rFonts w:ascii="Times New Roman" w:eastAsia="Times New Roman" w:hAnsi="Times New Roman" w:cs="Times New Roman"/>
          <w:iCs/>
          <w:noProof/>
          <w:sz w:val="20"/>
          <w:szCs w:val="20"/>
          <w:lang w:val="en-GB"/>
        </w:rPr>
      </w:pPr>
      <w:r w:rsidRPr="00F60888">
        <w:rPr>
          <w:rFonts w:ascii="Times New Roman" w:eastAsia="Times New Roman" w:hAnsi="Times New Roman" w:cs="Times New Roman"/>
          <w:iCs/>
          <w:noProof/>
          <w:sz w:val="20"/>
          <w:szCs w:val="20"/>
          <w:lang w:val="en-GB"/>
        </w:rPr>
        <w:t xml:space="preserve">Ibrahim, N. A., Wirzal, M. D. H., Nordin, N. A. H., and Halim, N. S. A. (2018). Development of polyvinylidene fluoride (PVDF)-ZIF-8 membrane for wastewater treatment. </w:t>
      </w:r>
      <w:r w:rsidRPr="00F60888">
        <w:rPr>
          <w:rFonts w:ascii="Times New Roman" w:eastAsia="Times New Roman" w:hAnsi="Times New Roman" w:cs="Times New Roman"/>
          <w:i/>
          <w:iCs/>
          <w:noProof/>
          <w:sz w:val="20"/>
          <w:szCs w:val="20"/>
          <w:lang w:val="en-GB"/>
        </w:rPr>
        <w:t>IOP Conference Series: Earth and Environmental Science,</w:t>
      </w:r>
      <w:r w:rsidRPr="00F60888">
        <w:rPr>
          <w:rFonts w:ascii="Times New Roman" w:eastAsia="Times New Roman" w:hAnsi="Times New Roman" w:cs="Times New Roman"/>
          <w:iCs/>
          <w:noProof/>
          <w:sz w:val="20"/>
          <w:szCs w:val="20"/>
          <w:lang w:val="en-GB"/>
        </w:rPr>
        <w:t xml:space="preserve"> 140(1): 012021. </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60888">
        <w:rPr>
          <w:rFonts w:ascii="Times New Roman" w:hAnsi="Times New Roman"/>
          <w:iCs/>
          <w:noProof/>
          <w:sz w:val="20"/>
          <w:szCs w:val="20"/>
          <w:lang w:val="en-GB"/>
        </w:rPr>
        <w:t xml:space="preserve">Bae, J., Baek, I. and Choi, H. (2016). Mechanically enhanced PES electrospun nanofiber membranes (ENMs) for microfiltration: The effects of ENM properties on membrane performance. </w:t>
      </w:r>
      <w:r w:rsidRPr="00F60888">
        <w:rPr>
          <w:rFonts w:ascii="Times New Roman" w:hAnsi="Times New Roman"/>
          <w:i/>
          <w:iCs/>
          <w:noProof/>
          <w:sz w:val="20"/>
          <w:szCs w:val="20"/>
          <w:lang w:val="en-GB"/>
        </w:rPr>
        <w:t>Water Research,</w:t>
      </w:r>
      <w:r w:rsidRPr="00F60888">
        <w:rPr>
          <w:rFonts w:ascii="Times New Roman" w:hAnsi="Times New Roman"/>
          <w:iCs/>
          <w:noProof/>
          <w:sz w:val="20"/>
          <w:szCs w:val="20"/>
          <w:lang w:val="en-GB"/>
        </w:rPr>
        <w:t xml:space="preserve"> 105: 406-412.</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Liao, Y., Loh, C., Tian, M., Wang, R., and Fane, A. G. (2018). Progress in electrospun nanofibrus membranes for water treatment: Fabrication, modification and applications. </w:t>
      </w:r>
      <w:r w:rsidRPr="00F60888">
        <w:rPr>
          <w:rFonts w:ascii="Times New Roman" w:hAnsi="Times New Roman"/>
          <w:i/>
          <w:sz w:val="20"/>
          <w:szCs w:val="20"/>
        </w:rPr>
        <w:t>Progress in Polymer Science</w:t>
      </w:r>
      <w:r w:rsidRPr="00F60888">
        <w:rPr>
          <w:rFonts w:ascii="Times New Roman" w:hAnsi="Times New Roman"/>
          <w:sz w:val="20"/>
          <w:szCs w:val="20"/>
        </w:rPr>
        <w:t>, 77: 69-94.</w:t>
      </w:r>
    </w:p>
    <w:p w:rsidR="00095557" w:rsidRPr="00F60888" w:rsidRDefault="00095557" w:rsidP="00095557">
      <w:pPr>
        <w:pStyle w:val="references"/>
        <w:numPr>
          <w:ilvl w:val="0"/>
          <w:numId w:val="3"/>
        </w:numPr>
        <w:spacing w:after="0" w:line="240" w:lineRule="auto"/>
        <w:ind w:left="360"/>
        <w:rPr>
          <w:rFonts w:eastAsia="Times New Roman"/>
          <w:sz w:val="20"/>
          <w:szCs w:val="20"/>
          <w:lang w:eastAsia="en-MY"/>
        </w:rPr>
      </w:pPr>
      <w:r w:rsidRPr="00F60888">
        <w:rPr>
          <w:sz w:val="20"/>
          <w:szCs w:val="20"/>
        </w:rPr>
        <w:t xml:space="preserve">George, G., Bhoria, N., Alhallaq, S., Abdala, A. and Mittal, V. (2016). Polymer membranes for acid gas removal from natural gas. </w:t>
      </w:r>
      <w:r w:rsidRPr="00F60888">
        <w:rPr>
          <w:i/>
          <w:iCs/>
          <w:sz w:val="20"/>
          <w:szCs w:val="20"/>
        </w:rPr>
        <w:t>Separation and Purification Technology</w:t>
      </w:r>
      <w:r w:rsidRPr="00F60888">
        <w:rPr>
          <w:iCs/>
          <w:sz w:val="20"/>
          <w:szCs w:val="20"/>
        </w:rPr>
        <w:t>, 158</w:t>
      </w:r>
      <w:r w:rsidRPr="00F60888">
        <w:rPr>
          <w:sz w:val="20"/>
          <w:szCs w:val="20"/>
        </w:rPr>
        <w:t>: 333-356.</w:t>
      </w:r>
      <w:r w:rsidRPr="00F60888">
        <w:rPr>
          <w:rFonts w:eastAsia="Times New Roman"/>
          <w:sz w:val="20"/>
          <w:szCs w:val="20"/>
          <w:lang w:eastAsia="en-MY"/>
        </w:rPr>
        <w:t xml:space="preserve"> </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Singh, R. (2006). Hybrid membrane systems for water purification: Technology, systems design and operations. Elsevier.</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iCs/>
          <w:sz w:val="20"/>
          <w:szCs w:val="20"/>
          <w:lang w:val="en-GB"/>
        </w:rPr>
        <w:t xml:space="preserve">Eliseus, A., Bilad, M. R., Nordin, N. A. H. M., Putra, Z. A. and Wirzal, M. D. H. (2017). Tilted membrane panel: a new module concept to maximize the impact of air bubbles for membrane fouling control in microalgae harvesting. </w:t>
      </w:r>
      <w:r w:rsidRPr="00F60888">
        <w:rPr>
          <w:rFonts w:ascii="Times New Roman" w:hAnsi="Times New Roman"/>
          <w:i/>
          <w:iCs/>
          <w:sz w:val="20"/>
          <w:szCs w:val="20"/>
          <w:lang w:val="en-GB"/>
        </w:rPr>
        <w:t>Bioresource Technology</w:t>
      </w:r>
      <w:r w:rsidRPr="00F60888">
        <w:rPr>
          <w:rFonts w:ascii="Times New Roman" w:hAnsi="Times New Roman"/>
          <w:iCs/>
          <w:sz w:val="20"/>
          <w:szCs w:val="20"/>
          <w:lang w:val="en-GB"/>
        </w:rPr>
        <w:t>, 241 (Supplement C): 661-668.</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Chang, I. S., Le Clech, P., Jefferson, B., and Judd, S. (2002). Membrane fouling in membrane bioreactors for wastewater treatment. </w:t>
      </w:r>
      <w:r w:rsidRPr="00F60888">
        <w:rPr>
          <w:rFonts w:ascii="Times New Roman" w:hAnsi="Times New Roman"/>
          <w:i/>
          <w:sz w:val="20"/>
          <w:szCs w:val="20"/>
        </w:rPr>
        <w:t>Journal of Environmental Engineering,</w:t>
      </w:r>
      <w:r w:rsidRPr="00F60888">
        <w:rPr>
          <w:rFonts w:ascii="Times New Roman" w:hAnsi="Times New Roman"/>
          <w:sz w:val="20"/>
          <w:szCs w:val="20"/>
        </w:rPr>
        <w:t xml:space="preserve"> 128(11): 1018-1029.</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lang w:val="en-MY"/>
        </w:rPr>
        <w:t xml:space="preserve">Foong, C. Y., Wirzal, M. D. H., and Bustam, M. A. (2020). A review on nanofibers membrane with amino-based ionic liquid for heavy metal removal. </w:t>
      </w:r>
      <w:r w:rsidRPr="00F60888">
        <w:rPr>
          <w:rFonts w:ascii="Times New Roman" w:hAnsi="Times New Roman"/>
          <w:i/>
          <w:iCs/>
          <w:sz w:val="20"/>
          <w:szCs w:val="20"/>
          <w:lang w:val="en-MY"/>
        </w:rPr>
        <w:t>Journal of Molecular Liquids</w:t>
      </w:r>
      <w:r w:rsidRPr="00F60888">
        <w:rPr>
          <w:rFonts w:ascii="Times New Roman" w:hAnsi="Times New Roman"/>
          <w:sz w:val="20"/>
          <w:szCs w:val="20"/>
          <w:lang w:val="en-MY"/>
        </w:rPr>
        <w:t>, 297: 111793.</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lang w:val="en-MY"/>
        </w:rPr>
        <w:t xml:space="preserve">Al-Husaini, I. S., Yusoff, A. R. M., Lau, W.J., Ismail, A. F., Al-Abri, M. Z., and Wirzal, M. D. H. (2019). Iron oxide nanoparticles incorporated polyethersulfone electrospun nanofibrous membranes for effective oil removal. </w:t>
      </w:r>
      <w:r w:rsidRPr="00F60888">
        <w:rPr>
          <w:rFonts w:ascii="Times New Roman" w:hAnsi="Times New Roman"/>
          <w:i/>
          <w:iCs/>
          <w:sz w:val="20"/>
          <w:szCs w:val="20"/>
          <w:lang w:val="en-MY"/>
        </w:rPr>
        <w:t>Chemical Engineering Research and Design</w:t>
      </w:r>
      <w:r w:rsidRPr="00F60888">
        <w:rPr>
          <w:rFonts w:ascii="Times New Roman" w:hAnsi="Times New Roman"/>
          <w:sz w:val="20"/>
          <w:szCs w:val="20"/>
          <w:lang w:val="en-MY"/>
        </w:rPr>
        <w:t xml:space="preserve">, </w:t>
      </w:r>
      <w:r w:rsidRPr="00F60888">
        <w:rPr>
          <w:rFonts w:ascii="Times New Roman" w:hAnsi="Times New Roman"/>
          <w:iCs/>
          <w:sz w:val="20"/>
          <w:szCs w:val="20"/>
          <w:lang w:val="en-MY"/>
        </w:rPr>
        <w:t>148</w:t>
      </w:r>
      <w:r w:rsidRPr="00F60888">
        <w:rPr>
          <w:rFonts w:ascii="Times New Roman" w:hAnsi="Times New Roman"/>
          <w:sz w:val="20"/>
          <w:szCs w:val="20"/>
          <w:lang w:val="en-MY"/>
        </w:rPr>
        <w:t>: 142-154.</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Bilad, M. R., Westbroek, P. and Vankelecom, I. F. J. (2011). Assessment and optimization of electrospun nanofiber-membranes in a membrane bioreactor (MBR). </w:t>
      </w:r>
      <w:r w:rsidRPr="00F60888">
        <w:rPr>
          <w:rFonts w:ascii="Times New Roman" w:hAnsi="Times New Roman"/>
          <w:i/>
          <w:sz w:val="20"/>
          <w:szCs w:val="20"/>
        </w:rPr>
        <w:t>Journal of Membrane Science,</w:t>
      </w:r>
      <w:r w:rsidRPr="00F60888">
        <w:rPr>
          <w:rFonts w:ascii="Times New Roman" w:hAnsi="Times New Roman"/>
          <w:sz w:val="20"/>
          <w:szCs w:val="20"/>
        </w:rPr>
        <w:t xml:space="preserve"> 380(1): 181-191. </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Qin, Y., Yang, H., Xu, Z, and Li, F. (2018). Surface modification of polyacrylonitrile membrane by chemical reaction and physical coating: comparison between static and pore-flowing procedures. </w:t>
      </w:r>
      <w:r w:rsidRPr="00F60888">
        <w:rPr>
          <w:rFonts w:ascii="Times New Roman" w:hAnsi="Times New Roman"/>
          <w:i/>
          <w:sz w:val="20"/>
          <w:szCs w:val="20"/>
        </w:rPr>
        <w:t>ACS Omega,</w:t>
      </w:r>
      <w:r w:rsidRPr="00F60888">
        <w:rPr>
          <w:rFonts w:ascii="Times New Roman" w:hAnsi="Times New Roman"/>
          <w:sz w:val="20"/>
          <w:szCs w:val="20"/>
        </w:rPr>
        <w:t xml:space="preserve"> 3(4): 4231-4241.</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lang w:val="en-MY"/>
        </w:rPr>
        <w:t xml:space="preserve">Al-Husaini, I. S., Yusoff, A. R. M., Lau, W. J., Ismail, A. F., Al-Abri, M. Z., Al-Ghafri, B. N., and Wirzal, M. D. H. (2019). Fabrication of polyethersulfone electrospun nanofibrous membranes incorporated with hydrous manganese dioxide for enhanced ultrafiltration of oily solution. </w:t>
      </w:r>
      <w:r w:rsidRPr="00F60888">
        <w:rPr>
          <w:rFonts w:ascii="Times New Roman" w:hAnsi="Times New Roman"/>
          <w:i/>
          <w:iCs/>
          <w:sz w:val="20"/>
          <w:szCs w:val="20"/>
          <w:lang w:val="en-MY"/>
        </w:rPr>
        <w:t>Separation and Purification Technology</w:t>
      </w:r>
      <w:r w:rsidRPr="00F60888">
        <w:rPr>
          <w:rFonts w:ascii="Times New Roman" w:hAnsi="Times New Roman"/>
          <w:sz w:val="20"/>
          <w:szCs w:val="20"/>
          <w:lang w:val="en-MY"/>
        </w:rPr>
        <w:t xml:space="preserve">, </w:t>
      </w:r>
      <w:r w:rsidRPr="00F60888">
        <w:rPr>
          <w:rFonts w:ascii="Times New Roman" w:hAnsi="Times New Roman"/>
          <w:iCs/>
          <w:sz w:val="20"/>
          <w:szCs w:val="20"/>
          <w:lang w:val="en-MY"/>
        </w:rPr>
        <w:t>212</w:t>
      </w:r>
      <w:r w:rsidRPr="00F60888">
        <w:rPr>
          <w:rFonts w:ascii="Times New Roman" w:hAnsi="Times New Roman"/>
          <w:sz w:val="20"/>
          <w:szCs w:val="20"/>
          <w:lang w:val="en-MY"/>
        </w:rPr>
        <w:t xml:space="preserve">: 205-214. </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Kochkodan, V., Johnson, D. J., and Hilal, N. (2014). Polymeric membranes: Surface modification for minimizing (bio) colloidal fouling. </w:t>
      </w:r>
      <w:r w:rsidRPr="00F60888">
        <w:rPr>
          <w:rFonts w:ascii="Times New Roman" w:hAnsi="Times New Roman"/>
          <w:i/>
          <w:sz w:val="20"/>
          <w:szCs w:val="20"/>
        </w:rPr>
        <w:t>Advances in Colloid and Interface Science</w:t>
      </w:r>
      <w:r w:rsidRPr="00F60888">
        <w:rPr>
          <w:rFonts w:ascii="Times New Roman" w:hAnsi="Times New Roman"/>
          <w:sz w:val="20"/>
          <w:szCs w:val="20"/>
        </w:rPr>
        <w:t>, 206 (Supplement C): 116-140.</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lang w:val="en-MY"/>
        </w:rPr>
        <w:t xml:space="preserve">Kim, H.J., Park, S. J., Park, C. S., Le, T.-H., Hun Lee, S., Ha, T. H., Kim, H., Kim, J., Lee, C.S., Yoon, H., and Kwon, O. S. (2018). Surface-modified polymer nanofiber membrane for high-efficiency microdust capturing. </w:t>
      </w:r>
      <w:r w:rsidRPr="00F60888">
        <w:rPr>
          <w:rFonts w:ascii="Times New Roman" w:hAnsi="Times New Roman"/>
          <w:i/>
          <w:iCs/>
          <w:sz w:val="20"/>
          <w:szCs w:val="20"/>
          <w:lang w:val="en-MY"/>
        </w:rPr>
        <w:t>Chemical Engineering Journal</w:t>
      </w:r>
      <w:r w:rsidRPr="00F60888">
        <w:rPr>
          <w:rFonts w:ascii="Times New Roman" w:hAnsi="Times New Roman"/>
          <w:sz w:val="20"/>
          <w:szCs w:val="20"/>
          <w:lang w:val="en-MY"/>
        </w:rPr>
        <w:t xml:space="preserve">, </w:t>
      </w:r>
      <w:r w:rsidRPr="00F60888">
        <w:rPr>
          <w:rFonts w:ascii="Times New Roman" w:hAnsi="Times New Roman"/>
          <w:iCs/>
          <w:sz w:val="20"/>
          <w:szCs w:val="20"/>
          <w:lang w:val="en-MY"/>
        </w:rPr>
        <w:t>339</w:t>
      </w:r>
      <w:r w:rsidRPr="00F60888">
        <w:rPr>
          <w:rFonts w:ascii="Times New Roman" w:hAnsi="Times New Roman"/>
          <w:sz w:val="20"/>
          <w:szCs w:val="20"/>
          <w:lang w:val="en-MY"/>
        </w:rPr>
        <w:t>: 204-213.</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lang w:val="en-MY"/>
        </w:rPr>
        <w:t xml:space="preserve">Vanangamudi, A., Yang, X., Duke, M. C., and Dumee, L. F. (2018). Nanofibers for membrane applications. In A. Barhoum, M. Bechelany, and A. Makhlouf (Eds.), </w:t>
      </w:r>
      <w:r w:rsidRPr="00F60888">
        <w:rPr>
          <w:rFonts w:ascii="Times New Roman" w:hAnsi="Times New Roman"/>
          <w:i/>
          <w:iCs/>
          <w:sz w:val="20"/>
          <w:szCs w:val="20"/>
          <w:lang w:val="en-MY"/>
        </w:rPr>
        <w:t>Handbook of Nanofibers</w:t>
      </w:r>
      <w:r w:rsidRPr="00F60888">
        <w:rPr>
          <w:rFonts w:ascii="Times New Roman" w:hAnsi="Times New Roman"/>
          <w:sz w:val="20"/>
          <w:szCs w:val="20"/>
          <w:lang w:val="en-MY"/>
        </w:rPr>
        <w:t xml:space="preserve"> Springer International Publishing: pp. 1-24.  </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Nasreen, S. A. A. N., Sundarrajan, S., Nizarm, S. A. S., Balamurugan, R. and Ramakrishna, S. (2013). </w:t>
      </w:r>
      <w:r w:rsidRPr="00F60888">
        <w:rPr>
          <w:rFonts w:ascii="Times New Roman" w:hAnsi="Times New Roman"/>
          <w:sz w:val="20"/>
          <w:szCs w:val="20"/>
        </w:rPr>
        <w:lastRenderedPageBreak/>
        <w:t xml:space="preserve">Advancement in electrospun nanofibrous membranes modification and their application in water treatment. </w:t>
      </w:r>
      <w:r w:rsidRPr="00F60888">
        <w:rPr>
          <w:rFonts w:ascii="Times New Roman" w:hAnsi="Times New Roman"/>
          <w:i/>
          <w:sz w:val="20"/>
          <w:szCs w:val="20"/>
        </w:rPr>
        <w:t>Membranes (Basel),</w:t>
      </w:r>
      <w:r w:rsidRPr="00F60888">
        <w:rPr>
          <w:rFonts w:ascii="Times New Roman" w:hAnsi="Times New Roman"/>
          <w:sz w:val="20"/>
          <w:szCs w:val="20"/>
        </w:rPr>
        <w:t xml:space="preserve"> 3 (4): 266-284.</w:t>
      </w:r>
    </w:p>
    <w:p w:rsidR="00095557" w:rsidRPr="00095557"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Asadollahi M., Bastani, D., and Musavi, S. A. (2017). Enhancement of surface properties and performance of reverse osmosis membranes after surface modification: A review. </w:t>
      </w:r>
      <w:r w:rsidRPr="00F60888">
        <w:rPr>
          <w:rFonts w:ascii="Times New Roman" w:hAnsi="Times New Roman"/>
          <w:i/>
          <w:sz w:val="20"/>
          <w:szCs w:val="20"/>
        </w:rPr>
        <w:t>Desalination,</w:t>
      </w:r>
      <w:r w:rsidRPr="00F60888">
        <w:rPr>
          <w:rFonts w:ascii="Times New Roman" w:hAnsi="Times New Roman"/>
          <w:sz w:val="20"/>
          <w:szCs w:val="20"/>
        </w:rPr>
        <w:t xml:space="preserve"> 420: 330-383.</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Hilal, N., Khayet, M. and Wright, C. J. (2016). Membrane modification: Technology and applications. CRC Press.</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Khayet, M. (2013). Polymeric nano-fibers and modified nano-fibers assembly in 3D network for different potential applications. </w:t>
      </w:r>
      <w:r w:rsidRPr="00F60888">
        <w:rPr>
          <w:rFonts w:ascii="Times New Roman" w:hAnsi="Times New Roman"/>
          <w:i/>
          <w:sz w:val="20"/>
          <w:szCs w:val="20"/>
        </w:rPr>
        <w:t>Journal of Materials Science &amp; Nanotechnology</w:t>
      </w:r>
      <w:r w:rsidRPr="00F60888">
        <w:rPr>
          <w:rFonts w:ascii="Times New Roman" w:hAnsi="Times New Roman"/>
          <w:sz w:val="20"/>
          <w:szCs w:val="20"/>
        </w:rPr>
        <w:t>, 1 (1): 1-4.</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Park, M. J., Gonzales, R. R., Abdel-Wahab, A., Phuntsho, S., and Shon, H. K. (2018). Hydrophilic polyvinyl alcohol coating on hydrophobic electrospun nanofiber membrane for high performance thin film composite forward osmosis membrane. </w:t>
      </w:r>
      <w:r w:rsidRPr="00F60888">
        <w:rPr>
          <w:rFonts w:ascii="Times New Roman" w:hAnsi="Times New Roman"/>
          <w:i/>
          <w:sz w:val="20"/>
          <w:szCs w:val="20"/>
        </w:rPr>
        <w:t>Desalination</w:t>
      </w:r>
      <w:r w:rsidRPr="00F60888">
        <w:rPr>
          <w:rFonts w:ascii="Times New Roman" w:hAnsi="Times New Roman"/>
          <w:sz w:val="20"/>
          <w:szCs w:val="20"/>
        </w:rPr>
        <w:t>, 426: pp. 50-59.</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Javed, K., Krumme, A., Krasnou, I., Mikli, V., Viirsalu, M., Plamus, T., Mendez, J. D. (2017). Impact of 1-butyl-3-methylimidazolium chloride on the electrospinning of cellulose acetate nanofibers. </w:t>
      </w:r>
      <w:r w:rsidRPr="00F60888">
        <w:rPr>
          <w:rFonts w:ascii="Times New Roman" w:hAnsi="Times New Roman"/>
          <w:i/>
          <w:sz w:val="20"/>
          <w:szCs w:val="20"/>
        </w:rPr>
        <w:t>Journal of Mactomolecular Science</w:t>
      </w:r>
      <w:r w:rsidRPr="00F60888">
        <w:rPr>
          <w:rFonts w:ascii="Times New Roman" w:hAnsi="Times New Roman"/>
          <w:sz w:val="20"/>
          <w:szCs w:val="20"/>
        </w:rPr>
        <w:t xml:space="preserve">, </w:t>
      </w:r>
      <w:r w:rsidRPr="00F60888">
        <w:rPr>
          <w:rFonts w:ascii="Times New Roman" w:hAnsi="Times New Roman"/>
          <w:i/>
          <w:sz w:val="20"/>
          <w:szCs w:val="20"/>
        </w:rPr>
        <w:t xml:space="preserve">Part A: Pure and Applied Chemistry, </w:t>
      </w:r>
      <w:r w:rsidRPr="00F60888">
        <w:rPr>
          <w:rFonts w:ascii="Times New Roman" w:hAnsi="Times New Roman"/>
          <w:sz w:val="20"/>
          <w:szCs w:val="20"/>
        </w:rPr>
        <w:t>2017: 1-6.</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lang w:val="en-MY"/>
        </w:rPr>
        <w:t xml:space="preserve">Abd Halim, N. S., Wirzal, M. D. H., Bilad, M. R., Md Nordin, N. A. H., Adi Putra, Z., Mohd Yusoff, A. R., Narkkun, T., and Faungnawakij, K. (2019). Electrospun nylon 6,6/ZIF-8 nanofiber membrane for produced water filtration. </w:t>
      </w:r>
      <w:r w:rsidRPr="00F60888">
        <w:rPr>
          <w:rFonts w:ascii="Times New Roman" w:hAnsi="Times New Roman"/>
          <w:i/>
          <w:iCs/>
          <w:sz w:val="20"/>
          <w:szCs w:val="20"/>
          <w:lang w:val="en-MY"/>
        </w:rPr>
        <w:t>Water</w:t>
      </w:r>
      <w:r w:rsidRPr="00F60888">
        <w:rPr>
          <w:rFonts w:ascii="Times New Roman" w:hAnsi="Times New Roman"/>
          <w:sz w:val="20"/>
          <w:szCs w:val="20"/>
          <w:lang w:val="en-MY"/>
        </w:rPr>
        <w:t xml:space="preserve">, </w:t>
      </w:r>
      <w:r w:rsidRPr="00F60888">
        <w:rPr>
          <w:rFonts w:ascii="Times New Roman" w:hAnsi="Times New Roman"/>
          <w:iCs/>
          <w:sz w:val="20"/>
          <w:szCs w:val="20"/>
          <w:lang w:val="en-MY"/>
        </w:rPr>
        <w:t>11</w:t>
      </w:r>
      <w:r w:rsidRPr="00F60888">
        <w:rPr>
          <w:rFonts w:ascii="Times New Roman" w:hAnsi="Times New Roman"/>
          <w:sz w:val="20"/>
          <w:szCs w:val="20"/>
          <w:lang w:val="en-MY"/>
        </w:rPr>
        <w:t>(10): 2111.</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lang w:val="en-MY"/>
        </w:rPr>
        <w:t xml:space="preserve">Abd Halim, N. S., Wirzal, M. D. H., Bilad, M. R., Md Nordin, N. A. H., Adi Putra, Z., Sambudi, N. S., and Mohd Yusoff, A. R. (2019). Improving performance of electrospun nylon 6,6 nanofiber membrane for produced water filtration via solvent vapor treatment. </w:t>
      </w:r>
      <w:r w:rsidRPr="00F60888">
        <w:rPr>
          <w:rFonts w:ascii="Times New Roman" w:hAnsi="Times New Roman"/>
          <w:i/>
          <w:iCs/>
          <w:sz w:val="20"/>
          <w:szCs w:val="20"/>
          <w:lang w:val="en-MY"/>
        </w:rPr>
        <w:t>Polymers</w:t>
      </w:r>
      <w:r w:rsidRPr="00F60888">
        <w:rPr>
          <w:rFonts w:ascii="Times New Roman" w:hAnsi="Times New Roman"/>
          <w:sz w:val="20"/>
          <w:szCs w:val="20"/>
          <w:lang w:val="en-MY"/>
        </w:rPr>
        <w:t xml:space="preserve">, </w:t>
      </w:r>
      <w:r w:rsidRPr="00F60888">
        <w:rPr>
          <w:rFonts w:ascii="Times New Roman" w:hAnsi="Times New Roman"/>
          <w:iCs/>
          <w:sz w:val="20"/>
          <w:szCs w:val="20"/>
          <w:lang w:val="en-MY"/>
        </w:rPr>
        <w:t>11</w:t>
      </w:r>
      <w:r w:rsidRPr="00F60888">
        <w:rPr>
          <w:rFonts w:ascii="Times New Roman" w:hAnsi="Times New Roman"/>
          <w:sz w:val="20"/>
          <w:szCs w:val="20"/>
          <w:lang w:val="en-MY"/>
        </w:rPr>
        <w:t>(12): 1-11.</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Bilad, M. R., Azizo, A. S., Wirzal, M. D. H., Jia Jia, L., Putra, Z. A., Nordin, N. A. H. M. and Yusoff, A. R. M. (2018). Tackling membrane fouling in microalgae filtration using nylon 6,6 nanofiber membrane. </w:t>
      </w:r>
      <w:r w:rsidRPr="00F60888">
        <w:rPr>
          <w:rFonts w:ascii="Times New Roman" w:hAnsi="Times New Roman"/>
          <w:i/>
          <w:sz w:val="20"/>
          <w:szCs w:val="20"/>
        </w:rPr>
        <w:t>Journal of Environmental Management</w:t>
      </w:r>
      <w:r w:rsidRPr="00F60888">
        <w:rPr>
          <w:rFonts w:ascii="Times New Roman" w:hAnsi="Times New Roman"/>
          <w:sz w:val="20"/>
          <w:szCs w:val="20"/>
        </w:rPr>
        <w:t xml:space="preserve">, 223: 23-28. </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Yang, J., He, F., Wu, H., Liang, Y., Wang, Y., and Sun, Z. (2018). Engineering surface and optical properties of TiO</w:t>
      </w:r>
      <w:r w:rsidRPr="00F60888">
        <w:rPr>
          <w:rFonts w:ascii="Times New Roman" w:hAnsi="Times New Roman"/>
          <w:sz w:val="20"/>
          <w:szCs w:val="20"/>
          <w:vertAlign w:val="subscript"/>
        </w:rPr>
        <w:t>2</w:t>
      </w:r>
      <w:r w:rsidRPr="00F60888">
        <w:rPr>
          <w:rFonts w:ascii="Times New Roman" w:hAnsi="Times New Roman"/>
          <w:sz w:val="20"/>
          <w:szCs w:val="20"/>
        </w:rPr>
        <w:t xml:space="preserve">-coated electrospun PVDF nanofibers via controllable self-assembly. </w:t>
      </w:r>
      <w:r w:rsidRPr="00F60888">
        <w:rPr>
          <w:rFonts w:ascii="Times New Roman" w:hAnsi="Times New Roman"/>
          <w:i/>
          <w:sz w:val="20"/>
          <w:szCs w:val="20"/>
        </w:rPr>
        <w:t>Nanomaterials (Basel)</w:t>
      </w:r>
      <w:r w:rsidRPr="00F60888">
        <w:rPr>
          <w:rFonts w:ascii="Times New Roman" w:hAnsi="Times New Roman"/>
          <w:sz w:val="20"/>
          <w:szCs w:val="20"/>
        </w:rPr>
        <w:t>, 8(9): 794.</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Shrotri, A., Kobayashi, H., and Fukuoka, A. (2017). Chapter Two - Catalytic Conversion of Structural Carbohydrates and Lignin to Chemicals, in Advances in Catalysis, vol. 60, C. Song, Ed. Academic Press: pp. 59–123.</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Zhang, M., Liao, B., Zhou, X., He, Y., Hong, H., Lin, H. and Chen, J. (2015). Effects of hydrophilicity/hydrophobicity of membrane on membrane fouling in a submerged membrane bioreactor. </w:t>
      </w:r>
      <w:r w:rsidRPr="00F60888">
        <w:rPr>
          <w:rFonts w:ascii="Times New Roman" w:hAnsi="Times New Roman"/>
          <w:i/>
          <w:sz w:val="20"/>
          <w:szCs w:val="20"/>
        </w:rPr>
        <w:t>Bioresource Technology</w:t>
      </w:r>
      <w:r w:rsidRPr="00F60888">
        <w:rPr>
          <w:rFonts w:ascii="Times New Roman" w:hAnsi="Times New Roman"/>
          <w:sz w:val="20"/>
          <w:szCs w:val="20"/>
        </w:rPr>
        <w:t>, 175: 59-67.</w:t>
      </w:r>
    </w:p>
    <w:p w:rsidR="00095557" w:rsidRPr="00F60888" w:rsidRDefault="00095557" w:rsidP="00095557">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Fujioka, T. and Nghiem, L. (2013). Modification of a polyamide reverse osmosis membrane by heat treatment for enhanced fouling resistance. </w:t>
      </w:r>
      <w:r w:rsidRPr="00F60888">
        <w:rPr>
          <w:rFonts w:ascii="Times New Roman" w:hAnsi="Times New Roman"/>
          <w:i/>
          <w:sz w:val="20"/>
          <w:szCs w:val="20"/>
        </w:rPr>
        <w:t>Water Science and Technology: Water Supply</w:t>
      </w:r>
      <w:r w:rsidRPr="00F60888">
        <w:rPr>
          <w:rFonts w:ascii="Times New Roman" w:hAnsi="Times New Roman"/>
          <w:sz w:val="20"/>
          <w:szCs w:val="20"/>
        </w:rPr>
        <w:t>, 13(6): 1553-1559.</w:t>
      </w:r>
    </w:p>
    <w:p w:rsidR="00095557" w:rsidRPr="00095557" w:rsidRDefault="00095557" w:rsidP="00095557">
      <w:pPr>
        <w:spacing w:after="0" w:line="240" w:lineRule="auto"/>
        <w:jc w:val="both"/>
        <w:outlineLvl w:val="0"/>
        <w:rPr>
          <w:rFonts w:ascii="Times New Roman" w:hAnsi="Times New Roman" w:cs="Times New Roman"/>
          <w:sz w:val="20"/>
          <w:szCs w:val="20"/>
        </w:rPr>
      </w:pPr>
    </w:p>
    <w:p w:rsidR="00095557" w:rsidRPr="009A2894" w:rsidRDefault="00095557" w:rsidP="00095557">
      <w:pPr>
        <w:spacing w:after="0" w:line="240" w:lineRule="auto"/>
        <w:jc w:val="both"/>
        <w:outlineLvl w:val="0"/>
        <w:rPr>
          <w:rFonts w:ascii="Times New Roman" w:hAnsi="Times New Roman" w:cs="Times New Roman"/>
          <w:b/>
          <w:szCs w:val="20"/>
        </w:rPr>
      </w:pPr>
    </w:p>
    <w:p w:rsidR="00095557" w:rsidRDefault="00095557" w:rsidP="001573E3">
      <w:pPr>
        <w:spacing w:after="0" w:line="240" w:lineRule="auto"/>
        <w:rPr>
          <w:rFonts w:ascii="Times New Roman" w:hAnsi="Times New Roman" w:cs="Times New Roman"/>
          <w:sz w:val="24"/>
          <w:szCs w:val="24"/>
        </w:rPr>
      </w:pPr>
    </w:p>
    <w:p w:rsidR="00C72F3E" w:rsidRDefault="00C72F3E" w:rsidP="001573E3">
      <w:pPr>
        <w:spacing w:after="0" w:line="240" w:lineRule="auto"/>
        <w:rPr>
          <w:rFonts w:ascii="Times New Roman" w:hAnsi="Times New Roman" w:cs="Times New Roman"/>
          <w:sz w:val="24"/>
          <w:szCs w:val="24"/>
        </w:rPr>
      </w:pPr>
    </w:p>
    <w:p w:rsidR="00C72F3E" w:rsidRDefault="00C72F3E" w:rsidP="001573E3">
      <w:pPr>
        <w:spacing w:after="0" w:line="240" w:lineRule="auto"/>
        <w:rPr>
          <w:rFonts w:ascii="Times New Roman" w:hAnsi="Times New Roman" w:cs="Times New Roman"/>
          <w:sz w:val="24"/>
          <w:szCs w:val="24"/>
        </w:rPr>
      </w:pPr>
    </w:p>
    <w:p w:rsidR="00C72F3E" w:rsidRDefault="00C72F3E"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sectPr w:rsidR="00FF4B05"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573E3"/>
    <w:rsid w:val="002F626B"/>
    <w:rsid w:val="0044292C"/>
    <w:rsid w:val="00487993"/>
    <w:rsid w:val="005B14DA"/>
    <w:rsid w:val="005F401D"/>
    <w:rsid w:val="007D0E7F"/>
    <w:rsid w:val="00832F59"/>
    <w:rsid w:val="00834CDE"/>
    <w:rsid w:val="00900BAC"/>
    <w:rsid w:val="00975E1A"/>
    <w:rsid w:val="00AC72D0"/>
    <w:rsid w:val="00C71438"/>
    <w:rsid w:val="00C72F3E"/>
    <w:rsid w:val="00D0718B"/>
    <w:rsid w:val="00D40B1F"/>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1558</Words>
  <Characters>8635</Characters>
  <Application>Microsoft Office Word</Application>
  <DocSecurity>0</DocSecurity>
  <Lines>191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3</cp:revision>
  <dcterms:created xsi:type="dcterms:W3CDTF">2020-02-01T16:43:00Z</dcterms:created>
  <dcterms:modified xsi:type="dcterms:W3CDTF">2020-02-01T16:44:00Z</dcterms:modified>
</cp:coreProperties>
</file>