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3E" w:rsidRDefault="001573E3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3E3">
        <w:rPr>
          <w:rFonts w:ascii="Times New Roman" w:hAnsi="Times New Roman" w:cs="Times New Roman"/>
          <w:sz w:val="24"/>
          <w:szCs w:val="24"/>
        </w:rPr>
        <w:t>Malaysian Journal of</w:t>
      </w:r>
      <w:r w:rsidR="00C72F3E">
        <w:rPr>
          <w:rFonts w:ascii="Times New Roman" w:hAnsi="Times New Roman" w:cs="Times New Roman"/>
          <w:sz w:val="24"/>
          <w:szCs w:val="24"/>
        </w:rPr>
        <w:t xml:space="preserve"> Analytical Sciences Vol 24 No 1 (2020</w:t>
      </w:r>
      <w:r w:rsidRPr="001573E3">
        <w:rPr>
          <w:rFonts w:ascii="Times New Roman" w:hAnsi="Times New Roman" w:cs="Times New Roman"/>
          <w:sz w:val="24"/>
          <w:szCs w:val="24"/>
        </w:rPr>
        <w:t xml:space="preserve">): </w:t>
      </w:r>
      <w:r w:rsidR="00280183">
        <w:rPr>
          <w:rFonts w:ascii="Times New Roman" w:hAnsi="Times New Roman" w:cs="Times New Roman"/>
          <w:sz w:val="24"/>
          <w:szCs w:val="24"/>
        </w:rPr>
        <w:t>115 - 124</w:t>
      </w:r>
    </w:p>
    <w:p w:rsidR="00280183" w:rsidRDefault="00280183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183" w:rsidRDefault="00280183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183" w:rsidRDefault="00280183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183" w:rsidRDefault="00280183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183" w:rsidRPr="00824225" w:rsidRDefault="00280183" w:rsidP="00280183">
      <w:pPr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24225">
        <w:rPr>
          <w:rFonts w:ascii="Times New Roman" w:hAnsi="Times New Roman"/>
          <w:bCs/>
          <w:sz w:val="28"/>
          <w:szCs w:val="28"/>
        </w:rPr>
        <w:t>MAGNETIC KAOLINITE COMPOSITE FOR LEAD REMOVAL IN AQUEOUS SOLUTION</w:t>
      </w:r>
    </w:p>
    <w:p w:rsidR="00280183" w:rsidRPr="00824225" w:rsidRDefault="00280183" w:rsidP="0028018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:rsidR="00280183" w:rsidRPr="00824225" w:rsidRDefault="00280183" w:rsidP="00280183">
      <w:pPr>
        <w:spacing w:after="0" w:line="240" w:lineRule="auto"/>
        <w:jc w:val="center"/>
        <w:outlineLvl w:val="0"/>
        <w:rPr>
          <w:rFonts w:ascii="Times New Roman" w:hAnsi="Times New Roman"/>
          <w:szCs w:val="20"/>
        </w:rPr>
      </w:pPr>
      <w:r w:rsidRPr="00824225">
        <w:rPr>
          <w:rFonts w:ascii="Times New Roman" w:hAnsi="Times New Roman"/>
          <w:bCs/>
          <w:sz w:val="24"/>
          <w:szCs w:val="24"/>
        </w:rPr>
        <w:t>(</w:t>
      </w:r>
      <w:r w:rsidRPr="00824225">
        <w:rPr>
          <w:rFonts w:ascii="Times New Roman" w:hAnsi="Times New Roman"/>
          <w:bCs/>
          <w:noProof/>
          <w:sz w:val="24"/>
          <w:szCs w:val="24"/>
          <w:lang w:val="ms-MY"/>
        </w:rPr>
        <w:t>Komposit Kaolinit Bermagnetik Untuk Penyingkiran Plumbum Dari Larutan Akueus</w:t>
      </w:r>
      <w:r w:rsidRPr="00824225">
        <w:rPr>
          <w:rFonts w:ascii="Times New Roman" w:hAnsi="Times New Roman"/>
          <w:bCs/>
          <w:sz w:val="24"/>
          <w:szCs w:val="24"/>
        </w:rPr>
        <w:t>)</w:t>
      </w:r>
    </w:p>
    <w:p w:rsidR="00280183" w:rsidRPr="001E16E5" w:rsidRDefault="00280183" w:rsidP="00280183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280183" w:rsidRPr="001E16E5" w:rsidRDefault="00280183" w:rsidP="00280183">
      <w:pPr>
        <w:spacing w:after="0" w:line="240" w:lineRule="auto"/>
        <w:jc w:val="center"/>
        <w:outlineLvl w:val="0"/>
        <w:rPr>
          <w:rFonts w:ascii="Times New Roman" w:hAnsi="Times New Roman"/>
          <w:noProof/>
          <w:sz w:val="20"/>
          <w:szCs w:val="20"/>
        </w:rPr>
      </w:pPr>
      <w:r w:rsidRPr="001E16E5">
        <w:rPr>
          <w:rFonts w:ascii="Times New Roman" w:hAnsi="Times New Roman"/>
          <w:noProof/>
          <w:sz w:val="20"/>
          <w:szCs w:val="20"/>
        </w:rPr>
        <w:t>Izzan Salwana Izman, Siti Nor Atika Baharin, Ruhaida Rusmin*</w:t>
      </w:r>
    </w:p>
    <w:p w:rsidR="00280183" w:rsidRPr="00280183" w:rsidRDefault="00280183" w:rsidP="00280183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280183" w:rsidRPr="00280183" w:rsidRDefault="00280183" w:rsidP="00280183">
      <w:pPr>
        <w:spacing w:after="0" w:line="240" w:lineRule="auto"/>
        <w:jc w:val="center"/>
        <w:outlineLvl w:val="0"/>
        <w:rPr>
          <w:rFonts w:ascii="Times New Roman" w:hAnsi="Times New Roman"/>
          <w:i/>
          <w:iCs/>
          <w:sz w:val="20"/>
          <w:szCs w:val="20"/>
        </w:rPr>
      </w:pPr>
      <w:r w:rsidRPr="00280183">
        <w:rPr>
          <w:rFonts w:ascii="Times New Roman" w:hAnsi="Times New Roman"/>
          <w:i/>
          <w:iCs/>
          <w:sz w:val="20"/>
          <w:szCs w:val="20"/>
        </w:rPr>
        <w:t>School of Chemistry and Environment, Faculty of Applied Sciences</w:t>
      </w:r>
    </w:p>
    <w:p w:rsidR="00280183" w:rsidRPr="00280183" w:rsidRDefault="00280183" w:rsidP="00280183">
      <w:pPr>
        <w:spacing w:after="0" w:line="240" w:lineRule="auto"/>
        <w:jc w:val="center"/>
        <w:outlineLvl w:val="0"/>
        <w:rPr>
          <w:rFonts w:ascii="Times New Roman" w:hAnsi="Times New Roman"/>
          <w:i/>
          <w:iCs/>
          <w:sz w:val="20"/>
          <w:szCs w:val="20"/>
        </w:rPr>
      </w:pPr>
      <w:r w:rsidRPr="00280183">
        <w:rPr>
          <w:rFonts w:ascii="Times New Roman" w:hAnsi="Times New Roman"/>
          <w:i/>
          <w:iCs/>
          <w:sz w:val="20"/>
          <w:szCs w:val="20"/>
        </w:rPr>
        <w:t>Universiti Teknologi MARA, Negeri Sembilan Branch, Kuala Pilah Campus, 72000 Kuala Pilah, Negeri Sembilan, Malaysia</w:t>
      </w:r>
    </w:p>
    <w:p w:rsidR="00280183" w:rsidRPr="00280183" w:rsidRDefault="00280183" w:rsidP="00280183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280183" w:rsidRPr="00280183" w:rsidRDefault="00280183" w:rsidP="00280183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280183">
        <w:rPr>
          <w:rFonts w:ascii="Times New Roman" w:hAnsi="Times New Roman"/>
          <w:i/>
          <w:sz w:val="20"/>
          <w:szCs w:val="20"/>
        </w:rPr>
        <w:t xml:space="preserve">*Corresponding author:  </w:t>
      </w:r>
      <w:r w:rsidRPr="00280183">
        <w:rPr>
          <w:rFonts w:ascii="Times New Roman" w:hAnsi="Times New Roman"/>
          <w:i/>
          <w:iCs/>
          <w:sz w:val="20"/>
          <w:szCs w:val="20"/>
        </w:rPr>
        <w:t>ruhaida@uitm.edu.my</w:t>
      </w:r>
    </w:p>
    <w:p w:rsidR="00280183" w:rsidRPr="00280183" w:rsidRDefault="00280183" w:rsidP="0028018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280183" w:rsidRPr="00280183" w:rsidRDefault="00280183" w:rsidP="0028018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280183" w:rsidRPr="00280183" w:rsidRDefault="00280183" w:rsidP="0028018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 w:rsidRPr="00280183">
        <w:rPr>
          <w:rFonts w:ascii="Times New Roman" w:hAnsi="Times New Roman"/>
          <w:noProof/>
          <w:sz w:val="20"/>
          <w:szCs w:val="20"/>
        </w:rPr>
        <w:t>Received: 20 November 2019; Accepted: 21 January 2020</w:t>
      </w:r>
    </w:p>
    <w:p w:rsidR="00280183" w:rsidRPr="00280183" w:rsidRDefault="00280183" w:rsidP="0028018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280183" w:rsidRPr="00280183" w:rsidRDefault="00280183" w:rsidP="0028018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280183" w:rsidRPr="00280183" w:rsidRDefault="00280183" w:rsidP="0028018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280183">
        <w:rPr>
          <w:rFonts w:ascii="Times New Roman" w:hAnsi="Times New Roman"/>
          <w:b/>
          <w:noProof/>
          <w:sz w:val="20"/>
          <w:szCs w:val="20"/>
        </w:rPr>
        <w:t>Abstract</w:t>
      </w:r>
    </w:p>
    <w:p w:rsidR="00280183" w:rsidRPr="00280183" w:rsidRDefault="00280183" w:rsidP="00280183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280183">
        <w:rPr>
          <w:rFonts w:ascii="Times New Roman" w:hAnsi="Times New Roman"/>
          <w:sz w:val="20"/>
          <w:szCs w:val="20"/>
        </w:rPr>
        <w:t>Magnetic kaolinite composite was successfully synthesized using combination of kaolinite and iron oxide through co-precipitation method. The synthesized kaolinite-iron oxide (Kao-IO) and raw kaolinite (Kao) was characterized using X-ray diffractometer (XRD), scanning electron microscope (SEM), and Fourier-transform infrared spectroscopy (FTIR). The Kao-IO composite was used to remove Pb</w:t>
      </w:r>
      <w:r w:rsidRPr="00280183">
        <w:rPr>
          <w:rFonts w:ascii="Times New Roman" w:hAnsi="Times New Roman"/>
          <w:sz w:val="20"/>
          <w:szCs w:val="20"/>
          <w:vertAlign w:val="superscript"/>
        </w:rPr>
        <w:t>2+</w:t>
      </w:r>
      <w:r w:rsidRPr="00280183">
        <w:rPr>
          <w:rFonts w:ascii="Times New Roman" w:hAnsi="Times New Roman"/>
          <w:sz w:val="20"/>
          <w:szCs w:val="20"/>
        </w:rPr>
        <w:t xml:space="preserve"> ions from aqueous solution through adsorption studies under various experimental conditions (e.g. pH, contact time, and initial Pb concentration). Meanwhile the desorption studies of Pb loaded Kao-IO were performed with different desorbing agents. The optimum experimental condition was achieved at pH 6, reaction time of 120 min at initial concentration ranged from 10 to 70 mg/L. Kao-IO composite has a higher adsorption capacity (30.93 mg g</w:t>
      </w:r>
      <w:r w:rsidRPr="00280183">
        <w:rPr>
          <w:rFonts w:ascii="Times New Roman" w:hAnsi="Times New Roman"/>
          <w:sz w:val="20"/>
          <w:szCs w:val="20"/>
          <w:vertAlign w:val="superscript"/>
        </w:rPr>
        <w:t>-1</w:t>
      </w:r>
      <w:r w:rsidRPr="00280183">
        <w:rPr>
          <w:rFonts w:ascii="Times New Roman" w:hAnsi="Times New Roman"/>
          <w:sz w:val="20"/>
          <w:szCs w:val="20"/>
        </w:rPr>
        <w:t>) compared to Kao (25.04 mg g</w:t>
      </w:r>
      <w:r w:rsidRPr="00280183">
        <w:rPr>
          <w:rFonts w:ascii="Times New Roman" w:hAnsi="Times New Roman"/>
          <w:sz w:val="20"/>
          <w:szCs w:val="20"/>
          <w:vertAlign w:val="superscript"/>
        </w:rPr>
        <w:t>-1</w:t>
      </w:r>
      <w:r w:rsidRPr="00280183">
        <w:rPr>
          <w:rFonts w:ascii="Times New Roman" w:hAnsi="Times New Roman"/>
          <w:sz w:val="20"/>
          <w:szCs w:val="20"/>
        </w:rPr>
        <w:t xml:space="preserve">). Ethylenediaminetetraacetic acid (EDTA) was the best desorbing agent with the highest desorption efficiency (39.18%). Overall, Kao-IO composite demonstrated high potential as suitable adsorbent to treat Pb contaminated water. </w:t>
      </w:r>
    </w:p>
    <w:p w:rsidR="00280183" w:rsidRPr="00280183" w:rsidRDefault="00280183" w:rsidP="00280183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280183" w:rsidRPr="00280183" w:rsidRDefault="00280183" w:rsidP="00280183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280183">
        <w:rPr>
          <w:rFonts w:ascii="Times New Roman" w:hAnsi="Times New Roman"/>
          <w:b/>
          <w:sz w:val="20"/>
          <w:szCs w:val="20"/>
        </w:rPr>
        <w:t>Keywords</w:t>
      </w:r>
      <w:r w:rsidRPr="00280183">
        <w:rPr>
          <w:rFonts w:ascii="Times New Roman" w:hAnsi="Times New Roman"/>
          <w:b/>
          <w:bCs/>
          <w:sz w:val="20"/>
          <w:szCs w:val="20"/>
        </w:rPr>
        <w:t xml:space="preserve">:  </w:t>
      </w:r>
      <w:r w:rsidRPr="00280183">
        <w:rPr>
          <w:rFonts w:ascii="Times New Roman" w:hAnsi="Times New Roman"/>
          <w:sz w:val="20"/>
          <w:szCs w:val="20"/>
        </w:rPr>
        <w:t>kaolinite, magnetic, iron oxide, lead, adsorption</w:t>
      </w:r>
      <w:r w:rsidRPr="00280183">
        <w:rPr>
          <w:rFonts w:ascii="Times New Roman" w:hAnsi="Times New Roman"/>
          <w:b/>
          <w:sz w:val="20"/>
          <w:szCs w:val="20"/>
        </w:rPr>
        <w:t xml:space="preserve"> </w:t>
      </w:r>
    </w:p>
    <w:p w:rsidR="00280183" w:rsidRPr="00280183" w:rsidRDefault="00280183" w:rsidP="00280183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280183" w:rsidRPr="00280183" w:rsidRDefault="00280183" w:rsidP="00280183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ms-MY"/>
        </w:rPr>
      </w:pPr>
      <w:r w:rsidRPr="00280183">
        <w:rPr>
          <w:rFonts w:ascii="Times New Roman" w:hAnsi="Times New Roman"/>
          <w:b/>
          <w:sz w:val="20"/>
          <w:szCs w:val="20"/>
          <w:lang w:val="ms-MY"/>
        </w:rPr>
        <w:t>Abstrak</w:t>
      </w:r>
    </w:p>
    <w:p w:rsidR="00280183" w:rsidRPr="00280183" w:rsidRDefault="00280183" w:rsidP="00280183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  <w:r w:rsidRPr="00280183">
        <w:rPr>
          <w:rFonts w:ascii="Times New Roman" w:hAnsi="Times New Roman"/>
          <w:sz w:val="20"/>
          <w:szCs w:val="20"/>
          <w:lang w:val="ms-MY"/>
        </w:rPr>
        <w:t>Komposit kaolinit bermagnetik telah berjaya disintesis menggunakan gabungan kaolinit dan ferum oksida melalui kaedah pemendakan bersama. Kaolinit-ferum oksida (Kao-IO) dan kaolinit asli (Kao) dicirikan menggunakan pembelauan sinar-X (XRD), Mikroskop imbasan elektron (SEM) dan spektroskopi inframerah transformasi Fourier (FTIR). Komposit Kao-IO digunakan untuk menyingkirkan ion Pb</w:t>
      </w:r>
      <w:r w:rsidRPr="00280183">
        <w:rPr>
          <w:rFonts w:ascii="Times New Roman" w:hAnsi="Times New Roman"/>
          <w:sz w:val="20"/>
          <w:szCs w:val="20"/>
          <w:vertAlign w:val="superscript"/>
          <w:lang w:val="ms-MY"/>
        </w:rPr>
        <w:t>2+</w:t>
      </w:r>
      <w:r w:rsidRPr="00280183">
        <w:rPr>
          <w:rFonts w:ascii="Times New Roman" w:hAnsi="Times New Roman"/>
          <w:sz w:val="20"/>
          <w:szCs w:val="20"/>
          <w:lang w:val="ms-MY"/>
        </w:rPr>
        <w:t xml:space="preserve"> dari larutan akueus melalui kajian penjerapan dengan menggunakan pelbagai parameter eksperimen (contohnya pH, masa tindak balas dan kepekatan awal Pb). Sementara itu, kajian nyahjerapan Pb yang terjerap pada Kao-IO dilakukan menggunakan pelbagai ejen nyahjerapan. Parameter eksperimen yang optima dicapai pada pH 6, masa tindak balas 120 minit dan pada kepekatan awal antara 10 hingga 70 mg/L. Komposit Kao-IO menunjukkan kapasiti penjerapan yang lebih tinggi (30.93 mg g</w:t>
      </w:r>
      <w:r w:rsidRPr="00280183">
        <w:rPr>
          <w:rFonts w:ascii="Times New Roman" w:hAnsi="Times New Roman"/>
          <w:sz w:val="20"/>
          <w:szCs w:val="20"/>
          <w:vertAlign w:val="superscript"/>
          <w:lang w:val="ms-MY"/>
        </w:rPr>
        <w:t>-1</w:t>
      </w:r>
      <w:r w:rsidRPr="00280183">
        <w:rPr>
          <w:rFonts w:ascii="Times New Roman" w:hAnsi="Times New Roman"/>
          <w:sz w:val="20"/>
          <w:szCs w:val="20"/>
          <w:lang w:val="ms-MY"/>
        </w:rPr>
        <w:t>) berbanding dengan Kao (25.04 mg g</w:t>
      </w:r>
      <w:r w:rsidRPr="00280183">
        <w:rPr>
          <w:rFonts w:ascii="Times New Roman" w:hAnsi="Times New Roman"/>
          <w:sz w:val="20"/>
          <w:szCs w:val="20"/>
          <w:vertAlign w:val="superscript"/>
          <w:lang w:val="ms-MY"/>
        </w:rPr>
        <w:t>-1</w:t>
      </w:r>
      <w:r w:rsidRPr="00280183">
        <w:rPr>
          <w:rFonts w:ascii="Times New Roman" w:hAnsi="Times New Roman"/>
          <w:sz w:val="20"/>
          <w:szCs w:val="20"/>
          <w:lang w:val="ms-MY"/>
        </w:rPr>
        <w:t>). Asid etilinadiaminatetraasetik (EDTA) merupakan ejen nyahjerapan yang terbaik dengan kecekapan nyahjerapan tertinggi (39.18%). Secara keseluruhan, komposit Kao-IO menunjukkan potensi yang tinggi sebagai penjerap yang sesuai untuk merawat air yang tercemar dengan Pb.</w:t>
      </w:r>
    </w:p>
    <w:p w:rsidR="00280183" w:rsidRPr="00280183" w:rsidRDefault="00280183" w:rsidP="00280183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</w:p>
    <w:p w:rsidR="00280183" w:rsidRDefault="00280183" w:rsidP="00280183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  <w:lang w:val="ms-MY"/>
        </w:rPr>
      </w:pPr>
      <w:r w:rsidRPr="00280183">
        <w:rPr>
          <w:rFonts w:ascii="Times New Roman" w:hAnsi="Times New Roman"/>
          <w:b/>
          <w:sz w:val="20"/>
          <w:szCs w:val="20"/>
          <w:lang w:val="ms-MY"/>
        </w:rPr>
        <w:t xml:space="preserve">Kata kunci:  </w:t>
      </w:r>
      <w:r w:rsidRPr="00280183">
        <w:rPr>
          <w:rFonts w:ascii="Times New Roman" w:hAnsi="Times New Roman"/>
          <w:sz w:val="20"/>
          <w:szCs w:val="20"/>
          <w:lang w:val="ms-MY"/>
        </w:rPr>
        <w:t>kaolinit, magnetik, ferum oksida, plumbum, penjerapan</w:t>
      </w:r>
      <w:r w:rsidRPr="00280183">
        <w:rPr>
          <w:rFonts w:ascii="Times New Roman" w:hAnsi="Times New Roman"/>
          <w:b/>
          <w:sz w:val="20"/>
          <w:szCs w:val="20"/>
          <w:lang w:val="ms-MY"/>
        </w:rPr>
        <w:t xml:space="preserve"> </w:t>
      </w:r>
    </w:p>
    <w:p w:rsidR="00280183" w:rsidRDefault="00280183" w:rsidP="00280183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  <w:lang w:val="ms-MY"/>
        </w:rPr>
      </w:pPr>
    </w:p>
    <w:p w:rsidR="00280183" w:rsidRPr="00F447A7" w:rsidRDefault="00280183" w:rsidP="0028018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F447A7">
        <w:rPr>
          <w:rFonts w:ascii="Times New Roman" w:hAnsi="Times New Roman"/>
          <w:b/>
          <w:noProof/>
          <w:sz w:val="20"/>
          <w:szCs w:val="20"/>
        </w:rPr>
        <w:t>References</w:t>
      </w:r>
    </w:p>
    <w:p w:rsidR="00280183" w:rsidRPr="003A35D9" w:rsidRDefault="00280183" w:rsidP="00280183">
      <w:pPr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noProof/>
          <w:sz w:val="20"/>
          <w:szCs w:val="20"/>
        </w:rPr>
      </w:pPr>
      <w:r w:rsidRPr="003A35D9">
        <w:rPr>
          <w:rFonts w:ascii="Times New Roman" w:hAnsi="Times New Roman"/>
          <w:b/>
          <w:bCs/>
          <w:sz w:val="20"/>
          <w:szCs w:val="20"/>
        </w:rPr>
        <w:fldChar w:fldCharType="begin" w:fldLock="1"/>
      </w:r>
      <w:r w:rsidRPr="003A35D9">
        <w:rPr>
          <w:rFonts w:ascii="Times New Roman" w:hAnsi="Times New Roman"/>
          <w:b/>
          <w:bCs/>
          <w:sz w:val="20"/>
          <w:szCs w:val="20"/>
        </w:rPr>
        <w:instrText xml:space="preserve">ADDIN Mendeley Bibliography CSL_BIBLIOGRAPHY </w:instrText>
      </w:r>
      <w:r w:rsidRPr="003A35D9"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3A35D9">
        <w:rPr>
          <w:rFonts w:ascii="Times New Roman" w:hAnsi="Times New Roman"/>
          <w:noProof/>
          <w:sz w:val="20"/>
          <w:szCs w:val="20"/>
        </w:rPr>
        <w:t>1.</w:t>
      </w:r>
      <w:r w:rsidRPr="003A35D9">
        <w:rPr>
          <w:rFonts w:ascii="Times New Roman" w:hAnsi="Times New Roman"/>
          <w:noProof/>
          <w:sz w:val="20"/>
          <w:szCs w:val="20"/>
        </w:rPr>
        <w:tab/>
        <w:t xml:space="preserve">Ali, R. M., Hamad, H. A., Hussein, M. M. and Malash, G. F. (2016). Potential of using green adsorbent of heavy metal removal from aqueous solutions: Adsorption kinetics, isotherm, thermodynamic, mechanism and economic analysis. </w:t>
      </w:r>
      <w:r w:rsidRPr="003A35D9">
        <w:rPr>
          <w:rFonts w:ascii="Times New Roman" w:hAnsi="Times New Roman"/>
          <w:i/>
          <w:iCs/>
          <w:noProof/>
          <w:sz w:val="20"/>
          <w:szCs w:val="20"/>
        </w:rPr>
        <w:t>Ecological Engineering,</w:t>
      </w:r>
      <w:r w:rsidRPr="003A35D9">
        <w:rPr>
          <w:rFonts w:ascii="Times New Roman" w:hAnsi="Times New Roman"/>
          <w:noProof/>
          <w:sz w:val="20"/>
          <w:szCs w:val="20"/>
        </w:rPr>
        <w:t xml:space="preserve"> 91: 317-332.</w:t>
      </w:r>
    </w:p>
    <w:p w:rsidR="00280183" w:rsidRPr="003A35D9" w:rsidRDefault="00280183" w:rsidP="00280183">
      <w:pPr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noProof/>
          <w:sz w:val="20"/>
          <w:szCs w:val="20"/>
        </w:rPr>
      </w:pPr>
      <w:r w:rsidRPr="003A35D9">
        <w:rPr>
          <w:rFonts w:ascii="Times New Roman" w:hAnsi="Times New Roman"/>
          <w:noProof/>
          <w:sz w:val="20"/>
          <w:szCs w:val="20"/>
        </w:rPr>
        <w:t>2.</w:t>
      </w:r>
      <w:r w:rsidRPr="003A35D9">
        <w:rPr>
          <w:rFonts w:ascii="Times New Roman" w:hAnsi="Times New Roman"/>
          <w:noProof/>
          <w:sz w:val="20"/>
          <w:szCs w:val="20"/>
        </w:rPr>
        <w:tab/>
        <w:t xml:space="preserve">Landrigan, P. J., Fuller, R., Fisher, S., Suk, W. A., Sly, P., Chiles, T. C. and Bose-O’Reilly, S. (2019). Pollution and children’s health. </w:t>
      </w:r>
      <w:r w:rsidRPr="003A35D9">
        <w:rPr>
          <w:rFonts w:ascii="Times New Roman" w:hAnsi="Times New Roman"/>
          <w:i/>
          <w:iCs/>
          <w:noProof/>
          <w:sz w:val="20"/>
          <w:szCs w:val="20"/>
        </w:rPr>
        <w:t>Science of the Total Environment,</w:t>
      </w:r>
      <w:r w:rsidRPr="003A35D9">
        <w:rPr>
          <w:rFonts w:ascii="Times New Roman" w:hAnsi="Times New Roman"/>
          <w:noProof/>
          <w:sz w:val="20"/>
          <w:szCs w:val="20"/>
        </w:rPr>
        <w:t xml:space="preserve"> 650: 2389-2394. </w:t>
      </w:r>
    </w:p>
    <w:p w:rsidR="00280183" w:rsidRPr="003A35D9" w:rsidRDefault="00280183" w:rsidP="00280183">
      <w:pPr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noProof/>
          <w:sz w:val="20"/>
          <w:szCs w:val="20"/>
        </w:rPr>
      </w:pPr>
      <w:r w:rsidRPr="003A35D9">
        <w:rPr>
          <w:rFonts w:ascii="Times New Roman" w:hAnsi="Times New Roman"/>
          <w:noProof/>
          <w:sz w:val="20"/>
          <w:szCs w:val="20"/>
        </w:rPr>
        <w:t>3.</w:t>
      </w:r>
      <w:r w:rsidRPr="003A35D9">
        <w:rPr>
          <w:rFonts w:ascii="Times New Roman" w:hAnsi="Times New Roman"/>
          <w:noProof/>
          <w:sz w:val="20"/>
          <w:szCs w:val="20"/>
        </w:rPr>
        <w:tab/>
        <w:t xml:space="preserve">Sari, A. and Tuzen, M. (2014). Cd(II) adsorption from aqueous solution by raw and modified kaolinite. </w:t>
      </w:r>
      <w:r w:rsidRPr="003A35D9">
        <w:rPr>
          <w:rFonts w:ascii="Times New Roman" w:hAnsi="Times New Roman"/>
          <w:i/>
          <w:iCs/>
          <w:noProof/>
          <w:sz w:val="20"/>
          <w:szCs w:val="20"/>
        </w:rPr>
        <w:t>Applied Clay Science,</w:t>
      </w:r>
      <w:r w:rsidRPr="003A35D9">
        <w:rPr>
          <w:rFonts w:ascii="Times New Roman" w:hAnsi="Times New Roman"/>
          <w:noProof/>
          <w:sz w:val="20"/>
          <w:szCs w:val="20"/>
        </w:rPr>
        <w:t xml:space="preserve"> 88: 63-72. </w:t>
      </w:r>
    </w:p>
    <w:p w:rsidR="00280183" w:rsidRPr="003A35D9" w:rsidRDefault="00280183" w:rsidP="00280183">
      <w:pPr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noProof/>
          <w:sz w:val="20"/>
          <w:szCs w:val="20"/>
        </w:rPr>
      </w:pPr>
      <w:r w:rsidRPr="003A35D9">
        <w:rPr>
          <w:rFonts w:ascii="Times New Roman" w:hAnsi="Times New Roman"/>
          <w:noProof/>
          <w:sz w:val="20"/>
          <w:szCs w:val="20"/>
        </w:rPr>
        <w:t>4.</w:t>
      </w:r>
      <w:r w:rsidRPr="003A35D9">
        <w:rPr>
          <w:rFonts w:ascii="Times New Roman" w:hAnsi="Times New Roman"/>
          <w:noProof/>
          <w:sz w:val="20"/>
          <w:szCs w:val="20"/>
        </w:rPr>
        <w:tab/>
        <w:t xml:space="preserve">Tokarčíková, M., Tokarský, J., Kutláková, K.M. and Seidlerová, J. (2017). Testing the stability of magnetic iron oxides/kaolinite nanocomposite under various pH conditions. </w:t>
      </w:r>
      <w:r w:rsidRPr="003A35D9">
        <w:rPr>
          <w:rFonts w:ascii="Times New Roman" w:hAnsi="Times New Roman"/>
          <w:i/>
          <w:iCs/>
          <w:noProof/>
          <w:sz w:val="20"/>
          <w:szCs w:val="20"/>
        </w:rPr>
        <w:t>Journal of Solid State Chemistry,</w:t>
      </w:r>
      <w:r w:rsidRPr="003A35D9">
        <w:rPr>
          <w:rFonts w:ascii="Times New Roman" w:hAnsi="Times New Roman"/>
          <w:noProof/>
          <w:sz w:val="20"/>
          <w:szCs w:val="20"/>
        </w:rPr>
        <w:t xml:space="preserve"> 253: 329-335.</w:t>
      </w:r>
    </w:p>
    <w:p w:rsidR="00280183" w:rsidRPr="003A35D9" w:rsidRDefault="00280183" w:rsidP="00280183">
      <w:pPr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noProof/>
          <w:sz w:val="20"/>
          <w:szCs w:val="20"/>
        </w:rPr>
      </w:pPr>
      <w:r w:rsidRPr="003A35D9">
        <w:rPr>
          <w:rFonts w:ascii="Times New Roman" w:hAnsi="Times New Roman"/>
          <w:noProof/>
          <w:sz w:val="20"/>
          <w:szCs w:val="20"/>
        </w:rPr>
        <w:t>5.</w:t>
      </w:r>
      <w:r w:rsidRPr="003A35D9">
        <w:rPr>
          <w:rFonts w:ascii="Times New Roman" w:hAnsi="Times New Roman"/>
          <w:noProof/>
          <w:sz w:val="20"/>
          <w:szCs w:val="20"/>
        </w:rPr>
        <w:tab/>
        <w:t xml:space="preserve">Gao, W., Zhao, S., Wu, H., Deligeer, W. and Asuha, S. (2016). Direct acid activation of kaolinite and its effects on the adsorption of methylene blue. </w:t>
      </w:r>
      <w:r w:rsidRPr="003A35D9">
        <w:rPr>
          <w:rFonts w:ascii="Times New Roman" w:hAnsi="Times New Roman"/>
          <w:i/>
          <w:iCs/>
          <w:noProof/>
          <w:sz w:val="20"/>
          <w:szCs w:val="20"/>
        </w:rPr>
        <w:t>Applied Clay Science,</w:t>
      </w:r>
      <w:r w:rsidRPr="003A35D9">
        <w:rPr>
          <w:rFonts w:ascii="Times New Roman" w:hAnsi="Times New Roman"/>
          <w:noProof/>
          <w:sz w:val="20"/>
          <w:szCs w:val="20"/>
        </w:rPr>
        <w:t xml:space="preserve"> 126: 98-106.</w:t>
      </w:r>
    </w:p>
    <w:p w:rsidR="00280183" w:rsidRPr="003A35D9" w:rsidRDefault="00280183" w:rsidP="00280183">
      <w:pPr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noProof/>
          <w:sz w:val="20"/>
          <w:szCs w:val="20"/>
        </w:rPr>
      </w:pPr>
      <w:r w:rsidRPr="003A35D9">
        <w:rPr>
          <w:rFonts w:ascii="Times New Roman" w:hAnsi="Times New Roman"/>
          <w:noProof/>
          <w:sz w:val="20"/>
          <w:szCs w:val="20"/>
        </w:rPr>
        <w:t>6.</w:t>
      </w:r>
      <w:r w:rsidRPr="003A35D9">
        <w:rPr>
          <w:rFonts w:ascii="Times New Roman" w:hAnsi="Times New Roman"/>
          <w:noProof/>
          <w:sz w:val="20"/>
          <w:szCs w:val="20"/>
        </w:rPr>
        <w:tab/>
        <w:t xml:space="preserve">Duarte-Silva, R., Villa-García, M. A., Rendueles, M. and Díaz, M. (2014). Structural, textural and protein adsorption properties of kaolinite and surface modified kaolinite adsorbents. </w:t>
      </w:r>
      <w:r w:rsidRPr="003A35D9">
        <w:rPr>
          <w:rFonts w:ascii="Times New Roman" w:hAnsi="Times New Roman"/>
          <w:i/>
          <w:iCs/>
          <w:noProof/>
          <w:sz w:val="20"/>
          <w:szCs w:val="20"/>
        </w:rPr>
        <w:t>Applied Clay Science,</w:t>
      </w:r>
      <w:r w:rsidRPr="003A35D9">
        <w:rPr>
          <w:rFonts w:ascii="Times New Roman" w:hAnsi="Times New Roman"/>
          <w:noProof/>
          <w:sz w:val="20"/>
          <w:szCs w:val="20"/>
        </w:rPr>
        <w:t xml:space="preserve"> 90: 73-80.</w:t>
      </w:r>
    </w:p>
    <w:p w:rsidR="00280183" w:rsidRPr="003A35D9" w:rsidRDefault="00280183" w:rsidP="00280183">
      <w:pPr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noProof/>
          <w:sz w:val="20"/>
          <w:szCs w:val="20"/>
        </w:rPr>
      </w:pPr>
      <w:r w:rsidRPr="003A35D9">
        <w:rPr>
          <w:rFonts w:ascii="Times New Roman" w:hAnsi="Times New Roman"/>
          <w:noProof/>
          <w:sz w:val="20"/>
          <w:szCs w:val="20"/>
        </w:rPr>
        <w:t>7.</w:t>
      </w:r>
      <w:r w:rsidRPr="003A35D9">
        <w:rPr>
          <w:rFonts w:ascii="Times New Roman" w:hAnsi="Times New Roman"/>
          <w:noProof/>
          <w:sz w:val="20"/>
          <w:szCs w:val="20"/>
        </w:rPr>
        <w:tab/>
        <w:t xml:space="preserve">Yuan, P., Fan, M., Yang, D., He, H., Liu, D., Yuan, A., Zhu, J. X. and Chen, T. H. (2009). Montmorillonite-supported magnetite nanoparticles for the removal of hexavalent chromium [Cr(VI)] from aqueous solutions. </w:t>
      </w:r>
      <w:r w:rsidRPr="003A35D9">
        <w:rPr>
          <w:rFonts w:ascii="Times New Roman" w:hAnsi="Times New Roman"/>
          <w:i/>
          <w:iCs/>
          <w:noProof/>
          <w:sz w:val="20"/>
          <w:szCs w:val="20"/>
        </w:rPr>
        <w:t>Journal of Hazardous Materials,</w:t>
      </w:r>
      <w:r w:rsidRPr="003A35D9">
        <w:rPr>
          <w:rFonts w:ascii="Times New Roman" w:hAnsi="Times New Roman"/>
          <w:noProof/>
          <w:sz w:val="20"/>
          <w:szCs w:val="20"/>
        </w:rPr>
        <w:t xml:space="preserve"> 166(2-3): 821-829.</w:t>
      </w:r>
    </w:p>
    <w:p w:rsidR="00280183" w:rsidRPr="003A35D9" w:rsidRDefault="00280183" w:rsidP="00280183">
      <w:pPr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noProof/>
          <w:sz w:val="20"/>
          <w:szCs w:val="20"/>
        </w:rPr>
      </w:pPr>
      <w:r w:rsidRPr="003A35D9">
        <w:rPr>
          <w:rFonts w:ascii="Times New Roman" w:hAnsi="Times New Roman"/>
          <w:noProof/>
          <w:sz w:val="20"/>
          <w:szCs w:val="20"/>
        </w:rPr>
        <w:t>8.</w:t>
      </w:r>
      <w:r w:rsidRPr="003A35D9">
        <w:rPr>
          <w:rFonts w:ascii="Times New Roman" w:hAnsi="Times New Roman"/>
          <w:noProof/>
          <w:sz w:val="20"/>
          <w:szCs w:val="20"/>
        </w:rPr>
        <w:tab/>
        <w:t xml:space="preserve">Rusmin, R., Sarkar, B., Tsuzuki, T., Kawashima, N. and Naidu, R. (2017). Removal of lead from aqueous solution using superparamagnetic palygorskite nanocomposite: Material characterization and regeneration studies. </w:t>
      </w:r>
      <w:r w:rsidRPr="003A35D9">
        <w:rPr>
          <w:rFonts w:ascii="Times New Roman" w:hAnsi="Times New Roman"/>
          <w:i/>
          <w:iCs/>
          <w:noProof/>
          <w:sz w:val="20"/>
          <w:szCs w:val="20"/>
        </w:rPr>
        <w:t>Chemosphere,</w:t>
      </w:r>
      <w:r w:rsidRPr="003A35D9">
        <w:rPr>
          <w:rFonts w:ascii="Times New Roman" w:hAnsi="Times New Roman"/>
          <w:noProof/>
          <w:sz w:val="20"/>
          <w:szCs w:val="20"/>
        </w:rPr>
        <w:t xml:space="preserve"> 186: 1006-1015.</w:t>
      </w:r>
    </w:p>
    <w:p w:rsidR="00280183" w:rsidRPr="003A35D9" w:rsidRDefault="00280183" w:rsidP="00280183">
      <w:pPr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noProof/>
          <w:sz w:val="20"/>
          <w:szCs w:val="20"/>
        </w:rPr>
      </w:pPr>
      <w:r w:rsidRPr="003A35D9">
        <w:rPr>
          <w:rFonts w:ascii="Times New Roman" w:hAnsi="Times New Roman"/>
          <w:noProof/>
          <w:sz w:val="20"/>
          <w:szCs w:val="20"/>
        </w:rPr>
        <w:t>9.</w:t>
      </w:r>
      <w:r w:rsidRPr="003A35D9">
        <w:rPr>
          <w:rFonts w:ascii="Times New Roman" w:hAnsi="Times New Roman"/>
          <w:noProof/>
          <w:sz w:val="20"/>
          <w:szCs w:val="20"/>
        </w:rPr>
        <w:tab/>
        <w:t xml:space="preserve">Liu, H., Chen, W., Liu, C., Liu, Y. and Dong, C. (2014). Magnetic mesoporous clay adsorbent: Preparation, characterization and adsorption capacity for atrazine. </w:t>
      </w:r>
      <w:r w:rsidRPr="003A35D9">
        <w:rPr>
          <w:rFonts w:ascii="Times New Roman" w:hAnsi="Times New Roman"/>
          <w:i/>
          <w:iCs/>
          <w:noProof/>
          <w:sz w:val="20"/>
          <w:szCs w:val="20"/>
        </w:rPr>
        <w:t>Microporous and Mesoporous Materials,</w:t>
      </w:r>
      <w:r w:rsidRPr="003A35D9">
        <w:rPr>
          <w:rFonts w:ascii="Times New Roman" w:hAnsi="Times New Roman"/>
          <w:noProof/>
          <w:sz w:val="20"/>
          <w:szCs w:val="20"/>
        </w:rPr>
        <w:t xml:space="preserve"> 194: 72-78.</w:t>
      </w:r>
    </w:p>
    <w:p w:rsidR="00280183" w:rsidRPr="003A35D9" w:rsidRDefault="00280183" w:rsidP="00280183">
      <w:pPr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noProof/>
          <w:sz w:val="20"/>
          <w:szCs w:val="20"/>
        </w:rPr>
      </w:pPr>
      <w:r w:rsidRPr="003A35D9">
        <w:rPr>
          <w:rFonts w:ascii="Times New Roman" w:hAnsi="Times New Roman"/>
          <w:noProof/>
          <w:sz w:val="20"/>
          <w:szCs w:val="20"/>
        </w:rPr>
        <w:t>10.</w:t>
      </w:r>
      <w:r w:rsidRPr="003A35D9">
        <w:rPr>
          <w:rFonts w:ascii="Times New Roman" w:hAnsi="Times New Roman"/>
          <w:noProof/>
          <w:sz w:val="20"/>
          <w:szCs w:val="20"/>
        </w:rPr>
        <w:tab/>
        <w:t xml:space="preserve">Frost, R. L. (1997). The structure of the kaolinite minerals - a FT-Raman study. </w:t>
      </w:r>
      <w:r w:rsidRPr="003A35D9">
        <w:rPr>
          <w:rFonts w:ascii="Times New Roman" w:hAnsi="Times New Roman"/>
          <w:i/>
          <w:iCs/>
          <w:noProof/>
          <w:sz w:val="20"/>
          <w:szCs w:val="20"/>
        </w:rPr>
        <w:t>Clay Minerals,</w:t>
      </w:r>
      <w:r w:rsidRPr="003A35D9">
        <w:rPr>
          <w:rFonts w:ascii="Times New Roman" w:hAnsi="Times New Roman"/>
          <w:noProof/>
          <w:sz w:val="20"/>
          <w:szCs w:val="20"/>
        </w:rPr>
        <w:t xml:space="preserve"> 32(1): 65-77.</w:t>
      </w:r>
    </w:p>
    <w:p w:rsidR="00280183" w:rsidRPr="003A35D9" w:rsidRDefault="00280183" w:rsidP="00280183">
      <w:pPr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noProof/>
          <w:sz w:val="20"/>
          <w:szCs w:val="20"/>
        </w:rPr>
      </w:pPr>
      <w:r w:rsidRPr="003A35D9">
        <w:rPr>
          <w:rFonts w:ascii="Times New Roman" w:hAnsi="Times New Roman"/>
          <w:noProof/>
          <w:sz w:val="20"/>
          <w:szCs w:val="20"/>
        </w:rPr>
        <w:t>11.</w:t>
      </w:r>
      <w:r w:rsidRPr="003A35D9">
        <w:rPr>
          <w:rFonts w:ascii="Times New Roman" w:hAnsi="Times New Roman"/>
          <w:noProof/>
          <w:sz w:val="20"/>
          <w:szCs w:val="20"/>
        </w:rPr>
        <w:tab/>
        <w:t>Magdy, A., Fouad, Y. O., Abdel-Aziz, M. H. and Konsowa, A. H. (2017). Synthesis and characterization of Fe</w:t>
      </w:r>
      <w:r w:rsidRPr="003A35D9">
        <w:rPr>
          <w:rFonts w:ascii="Times New Roman" w:hAnsi="Times New Roman"/>
          <w:noProof/>
          <w:sz w:val="20"/>
          <w:szCs w:val="20"/>
          <w:vertAlign w:val="subscript"/>
        </w:rPr>
        <w:t>3</w:t>
      </w:r>
      <w:r w:rsidRPr="003A35D9">
        <w:rPr>
          <w:rFonts w:ascii="Times New Roman" w:hAnsi="Times New Roman"/>
          <w:noProof/>
          <w:sz w:val="20"/>
          <w:szCs w:val="20"/>
        </w:rPr>
        <w:t>O</w:t>
      </w:r>
      <w:r w:rsidRPr="003A35D9">
        <w:rPr>
          <w:rFonts w:ascii="Times New Roman" w:hAnsi="Times New Roman"/>
          <w:noProof/>
          <w:sz w:val="20"/>
          <w:szCs w:val="20"/>
          <w:vertAlign w:val="subscript"/>
        </w:rPr>
        <w:t>4</w:t>
      </w:r>
      <w:r w:rsidRPr="003A35D9">
        <w:rPr>
          <w:rFonts w:ascii="Times New Roman" w:hAnsi="Times New Roman"/>
          <w:noProof/>
          <w:sz w:val="20"/>
          <w:szCs w:val="20"/>
        </w:rPr>
        <w:t xml:space="preserve">/kaolin magnetic nanocomposite and its application in wastewater treatment. </w:t>
      </w:r>
      <w:r w:rsidRPr="003A35D9">
        <w:rPr>
          <w:rFonts w:ascii="Times New Roman" w:hAnsi="Times New Roman"/>
          <w:i/>
          <w:iCs/>
          <w:noProof/>
          <w:sz w:val="20"/>
          <w:szCs w:val="20"/>
        </w:rPr>
        <w:t>Journal of Industrial Engineering Chemistry,</w:t>
      </w:r>
      <w:r w:rsidRPr="003A35D9">
        <w:rPr>
          <w:rFonts w:ascii="Times New Roman" w:hAnsi="Times New Roman"/>
          <w:noProof/>
          <w:sz w:val="20"/>
          <w:szCs w:val="20"/>
        </w:rPr>
        <w:t xml:space="preserve"> 56: 299-311.</w:t>
      </w:r>
    </w:p>
    <w:p w:rsidR="00280183" w:rsidRPr="003A35D9" w:rsidRDefault="00280183" w:rsidP="00280183">
      <w:pPr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noProof/>
          <w:sz w:val="20"/>
          <w:szCs w:val="20"/>
        </w:rPr>
      </w:pPr>
      <w:r w:rsidRPr="003A35D9">
        <w:rPr>
          <w:rFonts w:ascii="Times New Roman" w:hAnsi="Times New Roman"/>
          <w:noProof/>
          <w:sz w:val="20"/>
          <w:szCs w:val="20"/>
        </w:rPr>
        <w:t>12.</w:t>
      </w:r>
      <w:r w:rsidRPr="003A35D9">
        <w:rPr>
          <w:rFonts w:ascii="Times New Roman" w:hAnsi="Times New Roman"/>
          <w:noProof/>
          <w:sz w:val="20"/>
          <w:szCs w:val="20"/>
        </w:rPr>
        <w:tab/>
        <w:t xml:space="preserve">Hu, P. and Yang, H. (2013). Insight into the physicochemical aspects of kaolins with different morphologies. </w:t>
      </w:r>
      <w:r w:rsidRPr="003A35D9">
        <w:rPr>
          <w:rFonts w:ascii="Times New Roman" w:hAnsi="Times New Roman"/>
          <w:i/>
          <w:iCs/>
          <w:noProof/>
          <w:sz w:val="20"/>
          <w:szCs w:val="20"/>
        </w:rPr>
        <w:t>Applied Clay Science,</w:t>
      </w:r>
      <w:r w:rsidRPr="003A35D9">
        <w:rPr>
          <w:rFonts w:ascii="Times New Roman" w:hAnsi="Times New Roman"/>
          <w:noProof/>
          <w:sz w:val="20"/>
          <w:szCs w:val="20"/>
        </w:rPr>
        <w:t xml:space="preserve"> 74: 58-65.</w:t>
      </w:r>
    </w:p>
    <w:p w:rsidR="00280183" w:rsidRPr="003A35D9" w:rsidRDefault="00280183" w:rsidP="00280183">
      <w:pPr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noProof/>
          <w:sz w:val="20"/>
          <w:szCs w:val="20"/>
        </w:rPr>
      </w:pPr>
      <w:r w:rsidRPr="003A35D9">
        <w:rPr>
          <w:rFonts w:ascii="Times New Roman" w:hAnsi="Times New Roman"/>
          <w:noProof/>
          <w:sz w:val="20"/>
          <w:szCs w:val="20"/>
        </w:rPr>
        <w:t>13.</w:t>
      </w:r>
      <w:r w:rsidRPr="003A35D9">
        <w:rPr>
          <w:rFonts w:ascii="Times New Roman" w:hAnsi="Times New Roman"/>
          <w:noProof/>
          <w:sz w:val="20"/>
          <w:szCs w:val="20"/>
        </w:rPr>
        <w:tab/>
        <w:t>Mirbagheri, N. S. and Sabbaghi, S. (2018). A natural kaolin/γ-Fe</w:t>
      </w:r>
      <w:r w:rsidRPr="003A35D9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3A35D9">
        <w:rPr>
          <w:rFonts w:ascii="Times New Roman" w:hAnsi="Times New Roman"/>
          <w:noProof/>
          <w:sz w:val="20"/>
          <w:szCs w:val="20"/>
        </w:rPr>
        <w:t>O</w:t>
      </w:r>
      <w:r w:rsidRPr="003A35D9">
        <w:rPr>
          <w:rFonts w:ascii="Times New Roman" w:hAnsi="Times New Roman"/>
          <w:noProof/>
          <w:sz w:val="20"/>
          <w:szCs w:val="20"/>
          <w:vertAlign w:val="subscript"/>
        </w:rPr>
        <w:t>3</w:t>
      </w:r>
      <w:r w:rsidRPr="003A35D9">
        <w:rPr>
          <w:rFonts w:ascii="Times New Roman" w:hAnsi="Times New Roman"/>
          <w:noProof/>
          <w:sz w:val="20"/>
          <w:szCs w:val="20"/>
        </w:rPr>
        <w:t xml:space="preserve"> composite as an efficient nano-adsorbent for removal of phenol from aqueous solutions. </w:t>
      </w:r>
      <w:r w:rsidRPr="003A35D9">
        <w:rPr>
          <w:rFonts w:ascii="Times New Roman" w:hAnsi="Times New Roman"/>
          <w:i/>
          <w:iCs/>
          <w:noProof/>
          <w:sz w:val="20"/>
          <w:szCs w:val="20"/>
        </w:rPr>
        <w:t>Microporous Mesoporous Materials,</w:t>
      </w:r>
      <w:r w:rsidRPr="003A35D9">
        <w:rPr>
          <w:rFonts w:ascii="Times New Roman" w:hAnsi="Times New Roman"/>
          <w:noProof/>
          <w:sz w:val="20"/>
          <w:szCs w:val="20"/>
        </w:rPr>
        <w:t xml:space="preserve"> 259: 134-141.</w:t>
      </w:r>
    </w:p>
    <w:p w:rsidR="00280183" w:rsidRPr="003A35D9" w:rsidRDefault="00280183" w:rsidP="00280183">
      <w:pPr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noProof/>
          <w:sz w:val="20"/>
          <w:szCs w:val="20"/>
        </w:rPr>
      </w:pPr>
      <w:r w:rsidRPr="003A35D9">
        <w:rPr>
          <w:rFonts w:ascii="Times New Roman" w:hAnsi="Times New Roman"/>
          <w:noProof/>
          <w:sz w:val="20"/>
          <w:szCs w:val="20"/>
        </w:rPr>
        <w:t>14.</w:t>
      </w:r>
      <w:r w:rsidRPr="003A35D9">
        <w:rPr>
          <w:rFonts w:ascii="Times New Roman" w:hAnsi="Times New Roman"/>
          <w:noProof/>
          <w:sz w:val="20"/>
          <w:szCs w:val="20"/>
        </w:rPr>
        <w:tab/>
        <w:t>Rashidi, F., Sarabi, R. S., Ghasemi, Z. and Seif, A. (2010). Kinetic, equilibrium and thermodynamic studies for the removal of lead(II) and copper(II) ions from aqueous solutions by nanocrystalline TiO</w:t>
      </w:r>
      <w:r w:rsidRPr="003A35D9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3A35D9">
        <w:rPr>
          <w:rFonts w:ascii="Times New Roman" w:hAnsi="Times New Roman"/>
          <w:noProof/>
          <w:sz w:val="20"/>
          <w:szCs w:val="20"/>
        </w:rPr>
        <w:t xml:space="preserve">. </w:t>
      </w:r>
      <w:r w:rsidRPr="003A35D9">
        <w:rPr>
          <w:rFonts w:ascii="Times New Roman" w:hAnsi="Times New Roman"/>
          <w:i/>
          <w:iCs/>
          <w:noProof/>
          <w:sz w:val="20"/>
          <w:szCs w:val="20"/>
        </w:rPr>
        <w:t>Superlattices and Microstructures,</w:t>
      </w:r>
      <w:r w:rsidRPr="003A35D9">
        <w:rPr>
          <w:rFonts w:ascii="Times New Roman" w:hAnsi="Times New Roman"/>
          <w:noProof/>
          <w:sz w:val="20"/>
          <w:szCs w:val="20"/>
        </w:rPr>
        <w:t xml:space="preserve"> 48 (6): 577-591.</w:t>
      </w:r>
    </w:p>
    <w:p w:rsidR="00280183" w:rsidRPr="003A35D9" w:rsidRDefault="00280183" w:rsidP="00280183">
      <w:pPr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noProof/>
          <w:sz w:val="20"/>
          <w:szCs w:val="20"/>
        </w:rPr>
      </w:pPr>
      <w:r w:rsidRPr="003A35D9">
        <w:rPr>
          <w:rFonts w:ascii="Times New Roman" w:hAnsi="Times New Roman"/>
          <w:noProof/>
          <w:sz w:val="20"/>
          <w:szCs w:val="20"/>
        </w:rPr>
        <w:t>15.</w:t>
      </w:r>
      <w:r w:rsidRPr="003A35D9">
        <w:rPr>
          <w:rFonts w:ascii="Times New Roman" w:hAnsi="Times New Roman"/>
          <w:noProof/>
          <w:sz w:val="20"/>
          <w:szCs w:val="20"/>
        </w:rPr>
        <w:tab/>
        <w:t xml:space="preserve">Jiang, M., Jin, X., Lu, X.-Q. and Chen, Z. (2010). Adsorption of Pb(II), Cd(II), Ni(II) and Cu(II) onto natural kaolinite clay. </w:t>
      </w:r>
      <w:r w:rsidRPr="003A35D9">
        <w:rPr>
          <w:rFonts w:ascii="Times New Roman" w:hAnsi="Times New Roman"/>
          <w:i/>
          <w:iCs/>
          <w:noProof/>
          <w:sz w:val="20"/>
          <w:szCs w:val="20"/>
        </w:rPr>
        <w:t>Desalination</w:t>
      </w:r>
      <w:r w:rsidRPr="003A35D9">
        <w:rPr>
          <w:rFonts w:ascii="Times New Roman" w:hAnsi="Times New Roman"/>
          <w:noProof/>
          <w:sz w:val="20"/>
          <w:szCs w:val="20"/>
        </w:rPr>
        <w:t>, 252(1-3): 33-39.</w:t>
      </w:r>
    </w:p>
    <w:p w:rsidR="00280183" w:rsidRPr="003A35D9" w:rsidRDefault="00280183" w:rsidP="00280183">
      <w:pPr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noProof/>
          <w:sz w:val="20"/>
          <w:szCs w:val="20"/>
        </w:rPr>
      </w:pPr>
      <w:r w:rsidRPr="003A35D9">
        <w:rPr>
          <w:rFonts w:ascii="Times New Roman" w:hAnsi="Times New Roman"/>
          <w:noProof/>
          <w:sz w:val="20"/>
          <w:szCs w:val="20"/>
        </w:rPr>
        <w:t>16.</w:t>
      </w:r>
      <w:r w:rsidRPr="003A35D9">
        <w:rPr>
          <w:rFonts w:ascii="Times New Roman" w:hAnsi="Times New Roman"/>
          <w:noProof/>
          <w:sz w:val="20"/>
          <w:szCs w:val="20"/>
        </w:rPr>
        <w:tab/>
        <w:t>Arias, F. and Sen, T. K. (2009). Removal of zinc metal ion (Zn</w:t>
      </w:r>
      <w:r w:rsidRPr="003A35D9">
        <w:rPr>
          <w:rFonts w:ascii="Times New Roman" w:hAnsi="Times New Roman"/>
          <w:noProof/>
          <w:sz w:val="20"/>
          <w:szCs w:val="20"/>
          <w:vertAlign w:val="superscript"/>
        </w:rPr>
        <w:t>2+</w:t>
      </w:r>
      <w:r w:rsidRPr="003A35D9">
        <w:rPr>
          <w:rFonts w:ascii="Times New Roman" w:hAnsi="Times New Roman"/>
          <w:noProof/>
          <w:sz w:val="20"/>
          <w:szCs w:val="20"/>
        </w:rPr>
        <w:t xml:space="preserve">) from its aqueous solution by kaolin clay mineral: A kinetic and equilibrium study. </w:t>
      </w:r>
      <w:r w:rsidRPr="003A35D9">
        <w:rPr>
          <w:rFonts w:ascii="Times New Roman" w:hAnsi="Times New Roman"/>
          <w:i/>
          <w:iCs/>
          <w:noProof/>
          <w:sz w:val="20"/>
          <w:szCs w:val="20"/>
        </w:rPr>
        <w:t>Colloids Surfaces A: Physicochemical and Engineering Aspects,</w:t>
      </w:r>
      <w:r w:rsidRPr="003A35D9">
        <w:rPr>
          <w:rFonts w:ascii="Times New Roman" w:hAnsi="Times New Roman"/>
          <w:noProof/>
          <w:sz w:val="20"/>
          <w:szCs w:val="20"/>
        </w:rPr>
        <w:t xml:space="preserve"> </w:t>
      </w:r>
      <w:r w:rsidRPr="003A35D9">
        <w:rPr>
          <w:rFonts w:ascii="Times New Roman" w:hAnsi="Times New Roman"/>
          <w:iCs/>
          <w:noProof/>
          <w:sz w:val="20"/>
          <w:szCs w:val="20"/>
        </w:rPr>
        <w:t>348 (1-3)</w:t>
      </w:r>
      <w:r w:rsidRPr="003A35D9">
        <w:rPr>
          <w:rFonts w:ascii="Times New Roman" w:hAnsi="Times New Roman"/>
          <w:noProof/>
          <w:sz w:val="20"/>
          <w:szCs w:val="20"/>
        </w:rPr>
        <w:t>: 100-108.</w:t>
      </w:r>
    </w:p>
    <w:p w:rsidR="00280183" w:rsidRPr="003A35D9" w:rsidRDefault="00280183" w:rsidP="00280183">
      <w:pPr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noProof/>
          <w:sz w:val="20"/>
          <w:szCs w:val="20"/>
        </w:rPr>
      </w:pPr>
      <w:r w:rsidRPr="003A35D9">
        <w:rPr>
          <w:rFonts w:ascii="Times New Roman" w:hAnsi="Times New Roman"/>
          <w:noProof/>
          <w:sz w:val="20"/>
          <w:szCs w:val="20"/>
        </w:rPr>
        <w:t>17.</w:t>
      </w:r>
      <w:r w:rsidRPr="003A35D9">
        <w:rPr>
          <w:rFonts w:ascii="Times New Roman" w:hAnsi="Times New Roman"/>
          <w:noProof/>
          <w:sz w:val="20"/>
          <w:szCs w:val="20"/>
        </w:rPr>
        <w:tab/>
        <w:t>Desta, M. B. (2013) Batch sorption experiments: Langmuir and Freundlich Isotherm studies for the adsorption of textile metal ions onto teff straw (</w:t>
      </w:r>
      <w:r w:rsidRPr="003A35D9">
        <w:rPr>
          <w:rFonts w:ascii="Times New Roman" w:hAnsi="Times New Roman"/>
          <w:i/>
          <w:iCs/>
          <w:noProof/>
          <w:sz w:val="20"/>
          <w:szCs w:val="20"/>
        </w:rPr>
        <w:t>Eragrostis tef</w:t>
      </w:r>
      <w:r w:rsidRPr="003A35D9">
        <w:rPr>
          <w:rFonts w:ascii="Times New Roman" w:hAnsi="Times New Roman"/>
          <w:noProof/>
          <w:sz w:val="20"/>
          <w:szCs w:val="20"/>
        </w:rPr>
        <w:t xml:space="preserve">) agricultural waste. </w:t>
      </w:r>
      <w:r w:rsidRPr="003A35D9">
        <w:rPr>
          <w:rFonts w:ascii="Times New Roman" w:hAnsi="Times New Roman"/>
          <w:i/>
          <w:iCs/>
          <w:noProof/>
          <w:sz w:val="20"/>
          <w:szCs w:val="20"/>
        </w:rPr>
        <w:t>Journal of Thermodynamics,</w:t>
      </w:r>
      <w:r w:rsidRPr="003A35D9">
        <w:rPr>
          <w:rFonts w:ascii="Times New Roman" w:hAnsi="Times New Roman"/>
          <w:noProof/>
          <w:sz w:val="20"/>
          <w:szCs w:val="20"/>
        </w:rPr>
        <w:t xml:space="preserve"> 2013: 1-6.</w:t>
      </w:r>
    </w:p>
    <w:p w:rsidR="00280183" w:rsidRPr="003A35D9" w:rsidRDefault="00280183" w:rsidP="00280183">
      <w:pPr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noProof/>
          <w:sz w:val="20"/>
          <w:szCs w:val="20"/>
        </w:rPr>
      </w:pPr>
      <w:r w:rsidRPr="003A35D9">
        <w:rPr>
          <w:rFonts w:ascii="Times New Roman" w:hAnsi="Times New Roman"/>
          <w:noProof/>
          <w:sz w:val="20"/>
          <w:szCs w:val="20"/>
        </w:rPr>
        <w:t>18.</w:t>
      </w:r>
      <w:r w:rsidRPr="003A35D9">
        <w:rPr>
          <w:rFonts w:ascii="Times New Roman" w:hAnsi="Times New Roman"/>
          <w:noProof/>
          <w:sz w:val="20"/>
          <w:szCs w:val="20"/>
        </w:rPr>
        <w:tab/>
        <w:t xml:space="preserve">Liu, X., Lu, X., Sprik, M., Cheng, J., Meijer, E. J. and Wang, R. (2013). Acidity of edge surface sites of montmorillonite and kaolinite. </w:t>
      </w:r>
      <w:r w:rsidRPr="003A35D9">
        <w:rPr>
          <w:rFonts w:ascii="Times New Roman" w:hAnsi="Times New Roman"/>
          <w:i/>
          <w:iCs/>
          <w:noProof/>
          <w:sz w:val="20"/>
          <w:szCs w:val="20"/>
        </w:rPr>
        <w:t>Geochimica et Cosmochimica Acta,</w:t>
      </w:r>
      <w:r w:rsidRPr="003A35D9">
        <w:rPr>
          <w:rFonts w:ascii="Times New Roman" w:hAnsi="Times New Roman"/>
          <w:noProof/>
          <w:sz w:val="20"/>
          <w:szCs w:val="20"/>
        </w:rPr>
        <w:t xml:space="preserve"> </w:t>
      </w:r>
      <w:r w:rsidRPr="003A35D9">
        <w:rPr>
          <w:rFonts w:ascii="Times New Roman" w:hAnsi="Times New Roman"/>
          <w:iCs/>
          <w:noProof/>
          <w:sz w:val="20"/>
          <w:szCs w:val="20"/>
        </w:rPr>
        <w:t>117</w:t>
      </w:r>
      <w:r w:rsidRPr="003A35D9">
        <w:rPr>
          <w:rFonts w:ascii="Times New Roman" w:hAnsi="Times New Roman"/>
          <w:noProof/>
          <w:sz w:val="20"/>
          <w:szCs w:val="20"/>
        </w:rPr>
        <w:t>: 180-190.</w:t>
      </w:r>
    </w:p>
    <w:p w:rsidR="00280183" w:rsidRPr="00280183" w:rsidRDefault="00280183" w:rsidP="00280183">
      <w:pPr>
        <w:spacing w:after="0" w:line="240" w:lineRule="auto"/>
        <w:ind w:left="360" w:hanging="360"/>
        <w:jc w:val="both"/>
        <w:outlineLvl w:val="0"/>
        <w:rPr>
          <w:rFonts w:ascii="Times New Roman" w:hAnsi="Times New Roman"/>
          <w:b/>
          <w:sz w:val="20"/>
          <w:szCs w:val="20"/>
          <w:lang w:bidi="en-US"/>
        </w:rPr>
      </w:pPr>
      <w:r w:rsidRPr="003A35D9">
        <w:rPr>
          <w:rFonts w:ascii="Times New Roman" w:hAnsi="Times New Roman"/>
          <w:b/>
          <w:bCs/>
          <w:sz w:val="20"/>
          <w:szCs w:val="20"/>
        </w:rPr>
        <w:fldChar w:fldCharType="end"/>
      </w:r>
      <w:bookmarkStart w:id="0" w:name="_GoBack"/>
      <w:bookmarkEnd w:id="0"/>
    </w:p>
    <w:p w:rsidR="00095557" w:rsidRDefault="00095557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557" w:rsidRDefault="00095557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557" w:rsidRDefault="00095557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557" w:rsidRDefault="00095557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5557" w:rsidSect="001573E3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E3"/>
    <w:rsid w:val="00095557"/>
    <w:rsid w:val="001573E3"/>
    <w:rsid w:val="00280183"/>
    <w:rsid w:val="002F626B"/>
    <w:rsid w:val="0044292C"/>
    <w:rsid w:val="00487993"/>
    <w:rsid w:val="005F401D"/>
    <w:rsid w:val="007D0E7F"/>
    <w:rsid w:val="00832F59"/>
    <w:rsid w:val="00834CDE"/>
    <w:rsid w:val="00900BAC"/>
    <w:rsid w:val="00975E1A"/>
    <w:rsid w:val="00AC72D0"/>
    <w:rsid w:val="00C71438"/>
    <w:rsid w:val="00C72F3E"/>
    <w:rsid w:val="00C73A4A"/>
    <w:rsid w:val="00D0718B"/>
    <w:rsid w:val="00D40B1F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1027</Words>
  <Characters>5767</Characters>
  <Application>Microsoft Office Word</Application>
  <DocSecurity>0</DocSecurity>
  <Lines>122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</cp:lastModifiedBy>
  <cp:revision>2</cp:revision>
  <dcterms:created xsi:type="dcterms:W3CDTF">2020-02-04T14:30:00Z</dcterms:created>
  <dcterms:modified xsi:type="dcterms:W3CDTF">2020-02-04T14:30:00Z</dcterms:modified>
</cp:coreProperties>
</file>