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C80273" w:rsidP="00CD41CA">
      <w:pPr>
        <w:spacing w:after="0" w:line="240" w:lineRule="auto"/>
        <w:jc w:val="center"/>
        <w:rPr>
          <w:rFonts w:ascii="Times New Roman" w:hAnsi="Times New Roman"/>
          <w:b/>
          <w:noProof/>
          <w:color w:val="FFFFFF"/>
          <w:sz w:val="24"/>
          <w:szCs w:val="28"/>
          <w:lang w:bidi="ar-SA"/>
        </w:rPr>
      </w:pPr>
      <w:bookmarkStart w:id="0" w:name="_GoBack"/>
      <w:bookmarkEnd w:id="0"/>
      <w:r>
        <w:rPr>
          <w:rFonts w:ascii="Times New Roman" w:hAnsi="Times New Roman"/>
          <w:b/>
          <w:noProof/>
          <w:color w:val="FFFFFF" w:themeColor="background1"/>
          <w:sz w:val="32"/>
          <w:szCs w:val="32"/>
          <w:lang w:val="en-MY" w:eastAsia="en-MY" w:bidi="ar-SA"/>
        </w:rPr>
        <w:drawing>
          <wp:anchor distT="0" distB="0" distL="114300" distR="114300" simplePos="0" relativeHeight="251658240" behindDoc="0" locked="0" layoutInCell="1" allowOverlap="1" wp14:anchorId="6F683066" wp14:editId="0B159EA9">
            <wp:simplePos x="914400" y="114300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anchor>
        </w:drawing>
      </w:r>
      <w:r w:rsidR="00084936" w:rsidRPr="00016385">
        <w:rPr>
          <w:rFonts w:ascii="Times New Roman" w:hAnsi="Times New Roman"/>
          <w:b/>
          <w:noProof/>
          <w:color w:val="FFFFFF"/>
          <w:sz w:val="24"/>
          <w:szCs w:val="28"/>
          <w:lang w:bidi="ar-SA"/>
        </w:rPr>
        <w:t>S</w:t>
      </w:r>
    </w:p>
    <w:p w:rsidR="00F60888" w:rsidRPr="009A2894" w:rsidRDefault="00F60888" w:rsidP="00F60888">
      <w:pPr>
        <w:spacing w:after="0" w:line="240" w:lineRule="auto"/>
        <w:jc w:val="center"/>
        <w:outlineLvl w:val="0"/>
        <w:rPr>
          <w:rFonts w:ascii="Times New Roman" w:hAnsi="Times New Roman"/>
          <w:sz w:val="28"/>
        </w:rPr>
      </w:pPr>
      <w:r w:rsidRPr="009A2894">
        <w:rPr>
          <w:rFonts w:ascii="Times New Roman" w:hAnsi="Times New Roman"/>
          <w:bCs/>
          <w:sz w:val="28"/>
          <w:lang w:val="en-MY"/>
        </w:rPr>
        <w:t>EFFECT OF BMIM-CHLORIDE ON PHYSIO CHEMICAL PROPERTIES OF NANOFIBER MEMBRANE FOR DOMESTIC WASTEWATER TREATMENT</w:t>
      </w:r>
    </w:p>
    <w:p w:rsidR="00F60888" w:rsidRPr="009A2894" w:rsidRDefault="00F60888" w:rsidP="00F60888">
      <w:pPr>
        <w:spacing w:after="0" w:line="240" w:lineRule="auto"/>
        <w:jc w:val="center"/>
        <w:outlineLvl w:val="0"/>
        <w:rPr>
          <w:rFonts w:ascii="Times New Roman" w:hAnsi="Times New Roman"/>
          <w:b/>
          <w:sz w:val="24"/>
        </w:rPr>
      </w:pPr>
    </w:p>
    <w:p w:rsidR="00F60888" w:rsidRPr="00F60888" w:rsidRDefault="00F60888" w:rsidP="00F60888">
      <w:pPr>
        <w:spacing w:after="0" w:line="240" w:lineRule="auto"/>
        <w:jc w:val="center"/>
        <w:outlineLvl w:val="0"/>
        <w:rPr>
          <w:rFonts w:ascii="Times New Roman" w:hAnsi="Times New Roman"/>
          <w:sz w:val="24"/>
          <w:lang w:val="ms-MY"/>
        </w:rPr>
      </w:pPr>
      <w:r w:rsidRPr="009A2894">
        <w:rPr>
          <w:rFonts w:ascii="Times New Roman" w:hAnsi="Times New Roman"/>
          <w:sz w:val="24"/>
        </w:rPr>
        <w:t>(</w:t>
      </w:r>
      <w:r w:rsidRPr="009A2894">
        <w:rPr>
          <w:rFonts w:ascii="Times New Roman" w:hAnsi="Times New Roman"/>
          <w:sz w:val="24"/>
          <w:lang w:val="ms-MY"/>
        </w:rPr>
        <w:t>Kesan BMIM-Klorida ke atas Sifat-Sifat Fisio-Kimia Membran Nanogentian</w:t>
      </w:r>
      <w:r>
        <w:rPr>
          <w:rFonts w:ascii="Times New Roman" w:hAnsi="Times New Roman"/>
          <w:sz w:val="24"/>
          <w:lang w:val="ms-MY"/>
        </w:rPr>
        <w:t xml:space="preserve"> </w:t>
      </w:r>
      <w:r w:rsidRPr="009A2894">
        <w:rPr>
          <w:rFonts w:ascii="Times New Roman" w:hAnsi="Times New Roman"/>
          <w:sz w:val="24"/>
          <w:lang w:val="ms-MY"/>
        </w:rPr>
        <w:t>untuk Rawatan Sisa Air Domestik</w:t>
      </w:r>
      <w:r w:rsidRPr="009A2894">
        <w:rPr>
          <w:rFonts w:ascii="Times New Roman" w:hAnsi="Times New Roman"/>
          <w:sz w:val="24"/>
        </w:rPr>
        <w:t>)</w:t>
      </w:r>
    </w:p>
    <w:p w:rsidR="00F60888" w:rsidRPr="00F60888" w:rsidRDefault="00F60888" w:rsidP="00F60888">
      <w:pPr>
        <w:spacing w:after="0" w:line="240" w:lineRule="auto"/>
        <w:jc w:val="center"/>
        <w:outlineLvl w:val="0"/>
        <w:rPr>
          <w:rFonts w:ascii="Times New Roman" w:hAnsi="Times New Roman"/>
          <w:b/>
          <w:sz w:val="20"/>
          <w:szCs w:val="20"/>
        </w:rPr>
      </w:pPr>
    </w:p>
    <w:p w:rsidR="00F60888" w:rsidRPr="00F60888" w:rsidRDefault="00F60888" w:rsidP="00F60888">
      <w:pPr>
        <w:spacing w:after="0" w:line="240" w:lineRule="auto"/>
        <w:jc w:val="center"/>
        <w:outlineLvl w:val="0"/>
        <w:rPr>
          <w:rFonts w:ascii="Times New Roman" w:hAnsi="Times New Roman"/>
          <w:sz w:val="20"/>
          <w:szCs w:val="20"/>
        </w:rPr>
      </w:pPr>
      <w:r w:rsidRPr="00F60888">
        <w:rPr>
          <w:rFonts w:ascii="Times New Roman" w:hAnsi="Times New Roman"/>
          <w:sz w:val="20"/>
          <w:szCs w:val="20"/>
          <w:lang w:val="ms-MY"/>
        </w:rPr>
        <w:t>Ahmad Tarmizi Mohd</w:t>
      </w:r>
      <w:r w:rsidRPr="00F60888">
        <w:rPr>
          <w:rFonts w:ascii="Times New Roman" w:hAnsi="Times New Roman"/>
          <w:sz w:val="20"/>
          <w:szCs w:val="20"/>
          <w:vertAlign w:val="superscript"/>
        </w:rPr>
        <w:t xml:space="preserve"> 1</w:t>
      </w:r>
      <w:r w:rsidRPr="00F60888">
        <w:rPr>
          <w:rFonts w:ascii="Times New Roman" w:hAnsi="Times New Roman"/>
          <w:sz w:val="20"/>
          <w:szCs w:val="20"/>
        </w:rPr>
        <w:t>, Nur Syakinah Abd Halim</w:t>
      </w:r>
      <w:r w:rsidRPr="00F60888">
        <w:rPr>
          <w:rFonts w:ascii="Times New Roman" w:hAnsi="Times New Roman"/>
          <w:sz w:val="20"/>
          <w:szCs w:val="20"/>
          <w:vertAlign w:val="superscript"/>
        </w:rPr>
        <w:t>1</w:t>
      </w:r>
      <w:r w:rsidRPr="00F60888">
        <w:rPr>
          <w:rFonts w:ascii="Times New Roman" w:hAnsi="Times New Roman"/>
          <w:sz w:val="20"/>
          <w:szCs w:val="20"/>
        </w:rPr>
        <w:t>, Mohd Dzul Hakim Wirzal</w:t>
      </w:r>
      <w:r w:rsidRPr="00F60888">
        <w:rPr>
          <w:rFonts w:ascii="Times New Roman" w:hAnsi="Times New Roman"/>
          <w:sz w:val="20"/>
          <w:szCs w:val="20"/>
          <w:vertAlign w:val="superscript"/>
        </w:rPr>
        <w:t>1,4</w:t>
      </w:r>
      <w:r w:rsidRPr="00F60888">
        <w:rPr>
          <w:rFonts w:ascii="Times New Roman" w:hAnsi="Times New Roman"/>
          <w:sz w:val="20"/>
          <w:szCs w:val="20"/>
        </w:rPr>
        <w:t>*, Muhammad Roil Bilad</w:t>
      </w:r>
      <w:r w:rsidRPr="00F60888">
        <w:rPr>
          <w:rFonts w:ascii="Times New Roman" w:hAnsi="Times New Roman"/>
          <w:sz w:val="20"/>
          <w:szCs w:val="20"/>
          <w:vertAlign w:val="superscript"/>
        </w:rPr>
        <w:t>1</w:t>
      </w:r>
      <w:r w:rsidRPr="00F60888">
        <w:rPr>
          <w:rFonts w:ascii="Times New Roman" w:hAnsi="Times New Roman"/>
          <w:sz w:val="20"/>
          <w:szCs w:val="20"/>
        </w:rPr>
        <w:t>,</w:t>
      </w:r>
    </w:p>
    <w:p w:rsidR="00F60888" w:rsidRPr="00F60888" w:rsidRDefault="00F60888" w:rsidP="00F60888">
      <w:pPr>
        <w:spacing w:after="0" w:line="240" w:lineRule="auto"/>
        <w:jc w:val="center"/>
        <w:outlineLvl w:val="0"/>
        <w:rPr>
          <w:rFonts w:ascii="Times New Roman" w:hAnsi="Times New Roman"/>
          <w:sz w:val="20"/>
          <w:szCs w:val="20"/>
          <w:vertAlign w:val="superscript"/>
        </w:rPr>
      </w:pPr>
      <w:r w:rsidRPr="00F60888">
        <w:rPr>
          <w:rFonts w:ascii="Times New Roman" w:hAnsi="Times New Roman"/>
          <w:sz w:val="20"/>
          <w:szCs w:val="20"/>
        </w:rPr>
        <w:t>Nik Abdul Hadi Md Nordin</w:t>
      </w:r>
      <w:r w:rsidRPr="00F60888">
        <w:rPr>
          <w:rFonts w:ascii="Times New Roman" w:hAnsi="Times New Roman"/>
          <w:sz w:val="20"/>
          <w:szCs w:val="20"/>
          <w:vertAlign w:val="superscript"/>
        </w:rPr>
        <w:t>1</w:t>
      </w:r>
      <w:r w:rsidRPr="00F60888">
        <w:rPr>
          <w:rFonts w:ascii="Times New Roman" w:hAnsi="Times New Roman"/>
          <w:sz w:val="20"/>
          <w:szCs w:val="20"/>
        </w:rPr>
        <w:t>, Zulfan Adi Putra</w:t>
      </w:r>
      <w:r w:rsidRPr="00F60888">
        <w:rPr>
          <w:rFonts w:ascii="Times New Roman" w:hAnsi="Times New Roman"/>
          <w:sz w:val="20"/>
          <w:szCs w:val="20"/>
          <w:vertAlign w:val="superscript"/>
        </w:rPr>
        <w:t>2</w:t>
      </w:r>
      <w:r w:rsidRPr="00F60888">
        <w:rPr>
          <w:rFonts w:ascii="Times New Roman" w:hAnsi="Times New Roman"/>
          <w:sz w:val="20"/>
          <w:szCs w:val="20"/>
        </w:rPr>
        <w:t>, Abdull Rahim Mohd Yusoff</w:t>
      </w:r>
      <w:r w:rsidRPr="00F60888">
        <w:rPr>
          <w:rFonts w:ascii="Times New Roman" w:hAnsi="Times New Roman"/>
          <w:sz w:val="20"/>
          <w:szCs w:val="20"/>
          <w:vertAlign w:val="superscript"/>
        </w:rPr>
        <w:t>3</w:t>
      </w:r>
    </w:p>
    <w:p w:rsidR="00F60888" w:rsidRPr="009A2894" w:rsidRDefault="00F60888" w:rsidP="00F60888">
      <w:pPr>
        <w:spacing w:after="0" w:line="240" w:lineRule="auto"/>
        <w:jc w:val="center"/>
        <w:outlineLvl w:val="0"/>
        <w:rPr>
          <w:rFonts w:ascii="Times New Roman" w:hAnsi="Times New Roman"/>
          <w:b/>
          <w:sz w:val="18"/>
          <w:szCs w:val="18"/>
        </w:rPr>
      </w:pPr>
    </w:p>
    <w:p w:rsidR="00F60888" w:rsidRPr="009A2894"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vertAlign w:val="superscript"/>
        </w:rPr>
        <w:t>1</w:t>
      </w:r>
      <w:r w:rsidRPr="009A2894">
        <w:rPr>
          <w:rFonts w:ascii="Times New Roman" w:hAnsi="Times New Roman"/>
          <w:i/>
          <w:sz w:val="18"/>
          <w:szCs w:val="18"/>
        </w:rPr>
        <w:t>Chemical Engineering Department,</w:t>
      </w:r>
    </w:p>
    <w:p w:rsidR="00F60888" w:rsidRPr="009A2894"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rPr>
        <w:t>Universiti Teknologi PETRONAS, 32610 Seri Iskandar, Perak, Malaysia</w:t>
      </w:r>
    </w:p>
    <w:p w:rsidR="00F60888" w:rsidRPr="009A2894"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vertAlign w:val="superscript"/>
        </w:rPr>
        <w:t>2</w:t>
      </w:r>
      <w:r w:rsidRPr="009A2894">
        <w:rPr>
          <w:rFonts w:ascii="Times New Roman" w:hAnsi="Times New Roman"/>
          <w:i/>
          <w:sz w:val="18"/>
          <w:szCs w:val="18"/>
        </w:rPr>
        <w:t>PETRONAS Group Technical Solutions (GTS) Process Simulation and Optimization,</w:t>
      </w:r>
      <w:r>
        <w:rPr>
          <w:rFonts w:ascii="Times New Roman" w:hAnsi="Times New Roman"/>
          <w:i/>
          <w:sz w:val="18"/>
          <w:szCs w:val="18"/>
        </w:rPr>
        <w:t xml:space="preserve"> </w:t>
      </w:r>
      <w:r w:rsidRPr="009A2894">
        <w:rPr>
          <w:rFonts w:ascii="Times New Roman" w:hAnsi="Times New Roman"/>
          <w:i/>
          <w:sz w:val="18"/>
          <w:szCs w:val="18"/>
        </w:rPr>
        <w:t>50450 Kuala Lumpur, Malaysia</w:t>
      </w:r>
    </w:p>
    <w:p w:rsidR="00F60888"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vertAlign w:val="superscript"/>
        </w:rPr>
        <w:t>3</w:t>
      </w:r>
      <w:r w:rsidRPr="009A2894">
        <w:rPr>
          <w:rFonts w:ascii="Times New Roman" w:hAnsi="Times New Roman"/>
          <w:i/>
          <w:sz w:val="18"/>
          <w:szCs w:val="18"/>
        </w:rPr>
        <w:t xml:space="preserve">Faculty of Science, </w:t>
      </w:r>
    </w:p>
    <w:p w:rsidR="00F60888" w:rsidRPr="009A2894"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rPr>
        <w:t>Universiti Teknologi Malaysia, 81310 Skudai, Johor, Malaysia</w:t>
      </w:r>
    </w:p>
    <w:p w:rsidR="00F60888" w:rsidRPr="009A2894" w:rsidRDefault="00F60888" w:rsidP="00F60888">
      <w:pPr>
        <w:spacing w:after="0" w:line="240" w:lineRule="auto"/>
        <w:jc w:val="center"/>
        <w:outlineLvl w:val="0"/>
        <w:rPr>
          <w:rFonts w:ascii="Times New Roman" w:hAnsi="Times New Roman"/>
          <w:i/>
          <w:sz w:val="18"/>
          <w:szCs w:val="18"/>
        </w:rPr>
      </w:pPr>
      <w:r w:rsidRPr="009A2894">
        <w:rPr>
          <w:rFonts w:ascii="Times New Roman" w:hAnsi="Times New Roman"/>
          <w:i/>
          <w:sz w:val="18"/>
          <w:szCs w:val="18"/>
          <w:vertAlign w:val="superscript"/>
        </w:rPr>
        <w:t>4</w:t>
      </w:r>
      <w:r w:rsidRPr="009A2894">
        <w:rPr>
          <w:rFonts w:ascii="Times New Roman" w:hAnsi="Times New Roman"/>
          <w:i/>
          <w:sz w:val="18"/>
          <w:szCs w:val="18"/>
        </w:rPr>
        <w:t>Center of Ionic Liquid Research (CORIL),</w:t>
      </w:r>
    </w:p>
    <w:p w:rsidR="00F60888" w:rsidRPr="009A2894" w:rsidRDefault="00F60888" w:rsidP="00F60888">
      <w:pPr>
        <w:spacing w:after="0" w:line="240" w:lineRule="auto"/>
        <w:jc w:val="center"/>
        <w:outlineLvl w:val="0"/>
        <w:rPr>
          <w:rFonts w:ascii="Times New Roman" w:hAnsi="Times New Roman"/>
        </w:rPr>
      </w:pPr>
      <w:r w:rsidRPr="009A2894">
        <w:rPr>
          <w:rFonts w:ascii="Times New Roman" w:hAnsi="Times New Roman"/>
          <w:i/>
          <w:sz w:val="18"/>
          <w:szCs w:val="18"/>
        </w:rPr>
        <w:t>Universiti Teknologi PETRONAS, 32610 Seri Iskandar, Perak, Malaysia</w:t>
      </w:r>
    </w:p>
    <w:p w:rsidR="00F60888" w:rsidRPr="009A2894" w:rsidRDefault="00F60888" w:rsidP="00F60888">
      <w:pPr>
        <w:spacing w:after="0" w:line="240" w:lineRule="auto"/>
        <w:jc w:val="center"/>
        <w:outlineLvl w:val="0"/>
        <w:rPr>
          <w:rFonts w:ascii="Times New Roman" w:hAnsi="Times New Roman"/>
          <w:b/>
          <w:sz w:val="18"/>
          <w:szCs w:val="18"/>
        </w:rPr>
      </w:pPr>
    </w:p>
    <w:p w:rsidR="00F60888" w:rsidRPr="009A2894" w:rsidRDefault="00F60888" w:rsidP="00F60888">
      <w:pPr>
        <w:spacing w:after="0" w:line="240" w:lineRule="auto"/>
        <w:jc w:val="center"/>
        <w:outlineLvl w:val="0"/>
        <w:rPr>
          <w:rFonts w:ascii="Times New Roman" w:hAnsi="Times New Roman"/>
          <w:i/>
          <w:sz w:val="18"/>
        </w:rPr>
      </w:pPr>
      <w:r w:rsidRPr="00F60888">
        <w:rPr>
          <w:rFonts w:ascii="Times New Roman" w:hAnsi="Times New Roman"/>
          <w:i/>
          <w:sz w:val="18"/>
        </w:rPr>
        <w:t>*</w:t>
      </w:r>
      <w:r w:rsidRPr="009A2894">
        <w:rPr>
          <w:rFonts w:ascii="Times New Roman" w:hAnsi="Times New Roman"/>
          <w:i/>
          <w:sz w:val="18"/>
        </w:rPr>
        <w:t xml:space="preserve">Corresponding author: </w:t>
      </w:r>
      <w:r>
        <w:rPr>
          <w:rFonts w:ascii="Times New Roman" w:hAnsi="Times New Roman"/>
          <w:i/>
          <w:sz w:val="18"/>
        </w:rPr>
        <w:t xml:space="preserve"> </w:t>
      </w:r>
      <w:r w:rsidRPr="009A2894">
        <w:rPr>
          <w:rFonts w:ascii="Times New Roman" w:hAnsi="Times New Roman"/>
          <w:i/>
          <w:sz w:val="18"/>
          <w:lang w:val="ms-MY"/>
        </w:rPr>
        <w:t>mdzulhakim.wirzal@utp.edu.my</w:t>
      </w:r>
    </w:p>
    <w:p w:rsidR="006768E9" w:rsidRPr="00F447A7" w:rsidRDefault="006768E9" w:rsidP="00F60888">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60888">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F60888">
        <w:rPr>
          <w:rFonts w:ascii="Times New Roman" w:hAnsi="Times New Roman"/>
          <w:noProof/>
          <w:sz w:val="18"/>
          <w:szCs w:val="18"/>
          <w:lang w:bidi="ar-SA"/>
        </w:rPr>
        <w:t>21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60888" w:rsidRPr="009A2894" w:rsidRDefault="00F60888" w:rsidP="00F60888">
      <w:pPr>
        <w:spacing w:after="0" w:line="240" w:lineRule="auto"/>
        <w:jc w:val="both"/>
        <w:outlineLvl w:val="0"/>
        <w:rPr>
          <w:rFonts w:ascii="Times New Roman" w:hAnsi="Times New Roman"/>
          <w:sz w:val="18"/>
          <w:szCs w:val="18"/>
        </w:rPr>
      </w:pPr>
      <w:r w:rsidRPr="009A2894">
        <w:rPr>
          <w:rFonts w:ascii="Times New Roman" w:hAnsi="Times New Roman"/>
          <w:sz w:val="18"/>
          <w:szCs w:val="18"/>
          <w:lang w:val="en-MY"/>
        </w:rPr>
        <w:t>Water is a vital source that is essential for all living things. With increasing demand towards water consumption, wastewater treatment is necessary. Nanofiber membrane (NFM) fabricated by electrospinning is suitable to be used as a filter especially for water treatment since it has huge surface area and high permeability compared to conventional membrane. However, fouling issue has always become a threat as it reduces membrane permeability over time. Therefore, surface modification methods are being applied to NFM where membrane surface property will be improved in order to reduce fouling. In this study, nylon 6,6 NFM was fabricated and soaked in 1-butyl-3-methylimidazolium chloride (BMIM-Cl). The coating layer of BMIM-Cl will reduce the effect of fouling while increasing membrane performance. This study also compares the ionic liquid concentration to nylon 6,6 NFM with respect to its performance and rejection. Based on the results, the coated layer of BMIM-Cl increases the permeability up to &gt;400 L/m</w:t>
      </w:r>
      <w:r w:rsidRPr="009A2894">
        <w:rPr>
          <w:rFonts w:ascii="Times New Roman" w:hAnsi="Times New Roman"/>
          <w:sz w:val="18"/>
          <w:szCs w:val="18"/>
          <w:vertAlign w:val="superscript"/>
          <w:lang w:val="en-MY"/>
        </w:rPr>
        <w:t xml:space="preserve">2 </w:t>
      </w:r>
      <w:r w:rsidRPr="009A2894">
        <w:rPr>
          <w:rFonts w:ascii="Times New Roman" w:hAnsi="Times New Roman"/>
          <w:sz w:val="18"/>
          <w:szCs w:val="18"/>
          <w:lang w:val="en-MY"/>
        </w:rPr>
        <w:t>.h.bar while having superior rejection of chemical oxygen demand (COD) and phosphorus content over 90%. Furthermore, the time taken to reach steady-state (relates to fouling effect) increased with ionic liquid concentration, signifying the increase of BMIM-chloride concentration will reduce the effect of cake formation</w:t>
      </w:r>
      <w:r w:rsidRPr="009A2894">
        <w:rPr>
          <w:rFonts w:ascii="Times New Roman" w:hAnsi="Times New Roman"/>
          <w:sz w:val="18"/>
          <w:szCs w:val="18"/>
          <w:lang w:val="ms-MY"/>
        </w:rPr>
        <w:t>.</w:t>
      </w:r>
    </w:p>
    <w:p w:rsidR="00F60888" w:rsidRPr="009A2894" w:rsidRDefault="00F60888" w:rsidP="00F60888">
      <w:pPr>
        <w:spacing w:after="0" w:line="240" w:lineRule="auto"/>
        <w:jc w:val="both"/>
        <w:outlineLvl w:val="0"/>
        <w:rPr>
          <w:rFonts w:ascii="Times New Roman" w:hAnsi="Times New Roman"/>
          <w:sz w:val="18"/>
          <w:szCs w:val="18"/>
        </w:rPr>
      </w:pPr>
    </w:p>
    <w:p w:rsidR="00F60888" w:rsidRPr="009A2894" w:rsidRDefault="00F60888" w:rsidP="00F60888">
      <w:pPr>
        <w:spacing w:after="0" w:line="240" w:lineRule="auto"/>
        <w:jc w:val="both"/>
        <w:outlineLvl w:val="0"/>
        <w:rPr>
          <w:rFonts w:ascii="Times New Roman" w:hAnsi="Times New Roman"/>
          <w:sz w:val="18"/>
          <w:szCs w:val="18"/>
          <w:lang w:val="ms-MY"/>
        </w:rPr>
      </w:pPr>
      <w:r w:rsidRPr="009A2894">
        <w:rPr>
          <w:rFonts w:ascii="Times New Roman" w:hAnsi="Times New Roman"/>
          <w:b/>
          <w:sz w:val="18"/>
          <w:szCs w:val="18"/>
        </w:rPr>
        <w:t>Keywords:</w:t>
      </w:r>
      <w:r w:rsidRPr="009A2894">
        <w:rPr>
          <w:rFonts w:ascii="Times New Roman" w:hAnsi="Times New Roman"/>
          <w:sz w:val="18"/>
          <w:szCs w:val="18"/>
        </w:rPr>
        <w:t xml:space="preserve"> nanofiber membrane, </w:t>
      </w:r>
      <w:r w:rsidRPr="009A2894">
        <w:rPr>
          <w:rFonts w:ascii="Times New Roman" w:hAnsi="Times New Roman"/>
          <w:sz w:val="18"/>
          <w:szCs w:val="18"/>
          <w:lang w:val="ms-MY"/>
        </w:rPr>
        <w:t>BMIM-chloride, wastewater</w:t>
      </w:r>
    </w:p>
    <w:p w:rsidR="00F60888" w:rsidRPr="009A2894" w:rsidRDefault="00F60888" w:rsidP="00F60888">
      <w:pPr>
        <w:spacing w:after="0" w:line="240" w:lineRule="auto"/>
        <w:jc w:val="center"/>
        <w:outlineLvl w:val="0"/>
        <w:rPr>
          <w:rFonts w:ascii="Times New Roman" w:hAnsi="Times New Roman"/>
          <w:b/>
          <w:sz w:val="18"/>
          <w:szCs w:val="18"/>
        </w:rPr>
      </w:pPr>
    </w:p>
    <w:p w:rsidR="00F60888" w:rsidRPr="009A2894" w:rsidRDefault="00F60888" w:rsidP="00F60888">
      <w:pPr>
        <w:spacing w:after="0" w:line="240" w:lineRule="auto"/>
        <w:jc w:val="center"/>
        <w:outlineLvl w:val="0"/>
        <w:rPr>
          <w:rFonts w:ascii="Times New Roman" w:hAnsi="Times New Roman"/>
          <w:b/>
          <w:sz w:val="18"/>
          <w:szCs w:val="18"/>
          <w:lang w:val="ms-MY"/>
        </w:rPr>
      </w:pPr>
      <w:r w:rsidRPr="009A2894">
        <w:rPr>
          <w:rFonts w:ascii="Times New Roman" w:hAnsi="Times New Roman"/>
          <w:b/>
          <w:sz w:val="18"/>
          <w:szCs w:val="18"/>
          <w:lang w:val="ms-MY"/>
        </w:rPr>
        <w:t>Abstrak</w:t>
      </w:r>
    </w:p>
    <w:p w:rsidR="00F60888" w:rsidRPr="009A2894" w:rsidRDefault="00F60888" w:rsidP="00F60888">
      <w:pPr>
        <w:spacing w:after="0" w:line="240" w:lineRule="auto"/>
        <w:jc w:val="both"/>
        <w:outlineLvl w:val="0"/>
        <w:rPr>
          <w:rFonts w:ascii="Times New Roman" w:hAnsi="Times New Roman"/>
          <w:b/>
          <w:sz w:val="18"/>
          <w:szCs w:val="18"/>
          <w:lang w:val="ms-MY"/>
        </w:rPr>
      </w:pPr>
      <w:r w:rsidRPr="009A2894">
        <w:rPr>
          <w:rFonts w:ascii="Times New Roman" w:hAnsi="Times New Roman"/>
          <w:sz w:val="18"/>
          <w:szCs w:val="18"/>
          <w:lang w:val="ms-MY"/>
        </w:rPr>
        <w:t>Air adalah sumber penting yang diperlukan oleh semua hidupan. Dengan meningkatnya permintaan terhadap penggunaan air, rawatan sisa air diperlukan. Membran nanogentian (NFM) yang diperbuat oleh putaran elektrik sesuai digunakan sebagai penapis terutama untuk rawatan air kerana ia mempunyai permukaan yang luas dan kebolehtelapan tinggi berbanding dengan membran konvensional. Walau bagaimanapun, masalah kerosakan (kotoran) sentiasa menjadi ancaman kerana ia mengurangkan kebolehtelapan membran dari masa ke semasa. Oleh itu, kaedah pengubahsuaian permukaan digunakan untuk NFM di mana sifat permukaan membran akan dipertingkatkan untuk mengurangkan kerosakan. Dalam kajian ini, nilon 6,6 NFM dihasilkan dan direndam di dalam 1-butil-3-metilimidazolium klorida (BMIM-Cl). Lapisan BMIM-Cl akan mengurangkan kesan kerosakan di samping meningkatkan prestasi membran. Kajian ini juga membandingkan kepekatan cecair ionik ke atas nilon 6,6 NFM sesuai dengan prestasi dan penyingkirannya. Berdasarkan hasil kajian, lapisan BMIM-Cl meningkatkan kebolehtelapan hingga &gt; 400 L/m</w:t>
      </w:r>
      <w:r w:rsidRPr="009A2894">
        <w:rPr>
          <w:rFonts w:ascii="Times New Roman" w:hAnsi="Times New Roman"/>
          <w:sz w:val="18"/>
          <w:szCs w:val="18"/>
          <w:vertAlign w:val="superscript"/>
          <w:lang w:val="ms-MY"/>
        </w:rPr>
        <w:t>2</w:t>
      </w:r>
      <w:r w:rsidRPr="009A2894">
        <w:rPr>
          <w:rFonts w:ascii="Times New Roman" w:hAnsi="Times New Roman"/>
          <w:sz w:val="18"/>
          <w:szCs w:val="18"/>
          <w:lang w:val="ms-MY"/>
        </w:rPr>
        <w:t xml:space="preserve">. h.bar sementara mempunyai penyingkiran yang tinggi terhadap permintaan oksigen kimia (COD) dan kandungan fosforus lebih dari 90%. Tambahan pula, masa yang diambil untuk mencapai keadaan stabil (berkaitan dengan kesan kerosakan) </w:t>
      </w:r>
      <w:r w:rsidRPr="009A2894">
        <w:rPr>
          <w:rFonts w:ascii="Times New Roman" w:hAnsi="Times New Roman"/>
          <w:sz w:val="18"/>
          <w:szCs w:val="18"/>
          <w:lang w:val="ms-MY"/>
        </w:rPr>
        <w:lastRenderedPageBreak/>
        <w:t>meningkat dengan kepekatan cecair ionik, menandakan peningkatan kepekatan BMIM-Klorida akan mengurangkan kesan pembentukan kek.</w:t>
      </w:r>
    </w:p>
    <w:p w:rsidR="00F60888" w:rsidRPr="009A2894" w:rsidRDefault="00F60888" w:rsidP="00F60888">
      <w:pPr>
        <w:spacing w:after="0" w:line="240" w:lineRule="auto"/>
        <w:jc w:val="both"/>
        <w:outlineLvl w:val="0"/>
        <w:rPr>
          <w:rFonts w:ascii="Times New Roman" w:hAnsi="Times New Roman"/>
          <w:sz w:val="18"/>
          <w:szCs w:val="18"/>
          <w:lang w:val="ms-MY"/>
        </w:rPr>
      </w:pPr>
    </w:p>
    <w:p w:rsidR="00F60888" w:rsidRPr="009A2894" w:rsidRDefault="00F60888" w:rsidP="00F60888">
      <w:pPr>
        <w:spacing w:after="0" w:line="240" w:lineRule="auto"/>
        <w:jc w:val="both"/>
        <w:outlineLvl w:val="0"/>
        <w:rPr>
          <w:rFonts w:ascii="Times New Roman" w:hAnsi="Times New Roman"/>
          <w:b/>
          <w:szCs w:val="20"/>
        </w:rPr>
      </w:pPr>
      <w:r w:rsidRPr="009A2894">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9A2894">
        <w:rPr>
          <w:rFonts w:ascii="Times New Roman" w:hAnsi="Times New Roman"/>
          <w:sz w:val="18"/>
          <w:szCs w:val="18"/>
          <w:lang w:val="ms-MY"/>
        </w:rPr>
        <w:t>membran nanogentian, BMIM-klorida, sisa air</w:t>
      </w:r>
      <w:r w:rsidRPr="009A2894">
        <w:rPr>
          <w:rFonts w:ascii="Times New Roman" w:hAnsi="Times New Roman"/>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93221" w:rsidRPr="00093221" w:rsidRDefault="00093221" w:rsidP="00093221">
      <w:pPr>
        <w:spacing w:after="0" w:line="240" w:lineRule="auto"/>
        <w:jc w:val="both"/>
        <w:outlineLvl w:val="0"/>
        <w:rPr>
          <w:rFonts w:ascii="Times New Roman" w:hAnsi="Times New Roman"/>
          <w:iCs/>
          <w:sz w:val="20"/>
          <w:szCs w:val="20"/>
        </w:rPr>
      </w:pPr>
      <w:r w:rsidRPr="00093221">
        <w:rPr>
          <w:rFonts w:ascii="Times New Roman" w:hAnsi="Times New Roman"/>
          <w:iCs/>
          <w:sz w:val="20"/>
          <w:szCs w:val="20"/>
        </w:rPr>
        <w:t xml:space="preserve">Nowadays, water shortages is a crisis that is encountered by most population in the world [1]. Change in climate, advance in industrial development and growth of world population increase the demand for clean and safe freshwater. In order to solve this problem, numerous water treatment technologies have been carried out and one of them would be membrane technology [2]. </w:t>
      </w:r>
    </w:p>
    <w:p w:rsidR="00093221" w:rsidRPr="00093221" w:rsidRDefault="00093221" w:rsidP="00093221">
      <w:pPr>
        <w:spacing w:after="0" w:line="240" w:lineRule="auto"/>
        <w:jc w:val="both"/>
        <w:outlineLvl w:val="0"/>
        <w:rPr>
          <w:rFonts w:ascii="Times New Roman" w:hAnsi="Times New Roman"/>
          <w:iCs/>
          <w:sz w:val="20"/>
          <w:szCs w:val="20"/>
        </w:rPr>
      </w:pP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sz w:val="20"/>
          <w:szCs w:val="20"/>
          <w:lang w:val="en-MY"/>
        </w:rPr>
        <w:t xml:space="preserve">Membrane technology are currently being studied on its potential application on many fields including the separation process and selectivity of materials. Membrane technology proves to have low energy consumption, mild operating condition for separation, and optimization of membrane with diverse requirements [3]. The core application of membrane is to have high permeation rate for the targeted separation, selectivity, and versatility in different module, as well as the ability to tolerate against thermal excursion [4]. </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sz w:val="20"/>
          <w:szCs w:val="20"/>
          <w:lang w:val="en-MY"/>
        </w:rPr>
        <w:t xml:space="preserve">However, the major problem in membrane technology is membrane fouling. Fouling greatly affect the membrane’s effectiveness and life span in industrial usage. Membranes fouling could occur in various unwanted events which cost the company through maintenance and replacement [5, 6]. The fouling occurs when deposition of particles and macromolecules from the feed stream forming a layer at the surface of the membrane and its pores causing the entering part to be partially blocked. This reduce the usage of membrane to perform separation and resulting in flux declination [7]. </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sz w:val="20"/>
          <w:szCs w:val="20"/>
          <w:lang w:val="en-MY"/>
        </w:rPr>
        <w:t xml:space="preserve">To address this issue, nanofiber membrane (NFM) has great potential to be used as a filter since it has </w:t>
      </w:r>
      <w:r w:rsidRPr="00093221">
        <w:rPr>
          <w:rFonts w:ascii="Times New Roman" w:hAnsi="Times New Roman"/>
          <w:sz w:val="20"/>
          <w:szCs w:val="20"/>
        </w:rPr>
        <w:t xml:space="preserve">high porosity, huge surface area to volume ratio [8], incredibly high flux [9] and </w:t>
      </w:r>
      <w:r w:rsidRPr="00093221">
        <w:rPr>
          <w:rFonts w:ascii="Times New Roman" w:hAnsi="Times New Roman"/>
          <w:sz w:val="20"/>
          <w:szCs w:val="20"/>
          <w:lang w:val="en-MY"/>
        </w:rPr>
        <w:t>is found to be more effective approach to reduce fouling [8, 10].</w:t>
      </w:r>
      <w:r w:rsidRPr="00093221">
        <w:rPr>
          <w:rFonts w:ascii="Times New Roman" w:hAnsi="Times New Roman"/>
          <w:sz w:val="20"/>
          <w:szCs w:val="20"/>
          <w:lang w:val="en-MY" w:eastAsia="zh-CN"/>
        </w:rPr>
        <w:t xml:space="preserve"> </w:t>
      </w:r>
      <w:r w:rsidRPr="00093221">
        <w:rPr>
          <w:rFonts w:ascii="Times New Roman" w:hAnsi="Times New Roman"/>
          <w:sz w:val="20"/>
          <w:szCs w:val="20"/>
          <w:lang w:val="en-MY"/>
        </w:rPr>
        <w:t xml:space="preserve">Nevertheless, membrane fouling will decrease the performance of the membrane throughout period of time. This problem can be solved by </w:t>
      </w:r>
      <w:r w:rsidRPr="00093221">
        <w:rPr>
          <w:rFonts w:ascii="Times New Roman" w:hAnsi="Times New Roman"/>
          <w:iCs/>
          <w:sz w:val="20"/>
          <w:szCs w:val="20"/>
        </w:rPr>
        <w:t xml:space="preserve">utilizing membrane surface modification where it will improve the membrane property by optimizing the surface morphology and chemical composition of the membrane [11, 12]. Apart from that, the characteristic of membrane surface has a huge role in most of the fluid separation during membrane filtration process [13]. </w:t>
      </w:r>
      <w:r w:rsidRPr="00093221">
        <w:rPr>
          <w:rFonts w:ascii="Times New Roman" w:hAnsi="Times New Roman"/>
          <w:sz w:val="20"/>
          <w:szCs w:val="20"/>
          <w:lang w:val="en-MY"/>
        </w:rPr>
        <w:t>Membrane surface modification can be categorized into two main processes; physical and chemical methods [14]. Physical surface modification includes blending, coating, plasma, heat and solvent vapor treatment [15,16] while chemical surface modification includes chemical coupling, free radical graft polymerization and atom transfer radical polymerization [17].</w:t>
      </w:r>
      <w:r w:rsidRPr="00093221">
        <w:rPr>
          <w:rFonts w:ascii="Times New Roman" w:hAnsi="Times New Roman"/>
          <w:iCs/>
          <w:sz w:val="20"/>
          <w:szCs w:val="20"/>
        </w:rPr>
        <w:t xml:space="preserve"> Choosing the best surface modification method is important since nanofibers require less harsh condition and controlled reaction. This to prevent deterioration of membrane morphology because of their nanoscale size [18, 19].</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iCs/>
          <w:sz w:val="20"/>
          <w:szCs w:val="20"/>
        </w:rPr>
      </w:pPr>
      <w:r w:rsidRPr="00093221">
        <w:rPr>
          <w:rFonts w:ascii="Times New Roman" w:hAnsi="Times New Roman"/>
          <w:iCs/>
          <w:sz w:val="20"/>
          <w:szCs w:val="20"/>
        </w:rPr>
        <w:t>In this study, coating has been chosen as a post surface modification method for NFM. Park et al. [20] studied on the performance of polyvinylidene fluoride nanofiber support coated with polyvinyl alcohol for forward osmosis application. It is reported that the modified nanofiber support has higher hydrophilicity, porosity and mechanical strength with excellent flux performance at 34.2 L/m</w:t>
      </w:r>
      <w:r w:rsidRPr="00093221">
        <w:rPr>
          <w:rFonts w:ascii="Times New Roman" w:hAnsi="Times New Roman"/>
          <w:iCs/>
          <w:sz w:val="20"/>
          <w:szCs w:val="20"/>
          <w:vertAlign w:val="superscript"/>
        </w:rPr>
        <w:t>2</w:t>
      </w:r>
      <w:r w:rsidRPr="00093221">
        <w:rPr>
          <w:rFonts w:ascii="Times New Roman" w:hAnsi="Times New Roman"/>
          <w:iCs/>
          <w:sz w:val="20"/>
          <w:szCs w:val="20"/>
        </w:rPr>
        <w:t xml:space="preserve">/h. As for the usage of ionic liquid as the coating layer of electrospun NFM, it does not usually be applied for treatment of wastewater.  </w:t>
      </w:r>
    </w:p>
    <w:p w:rsidR="00093221" w:rsidRPr="00093221" w:rsidRDefault="00093221" w:rsidP="00093221">
      <w:pPr>
        <w:spacing w:after="0" w:line="240" w:lineRule="auto"/>
        <w:jc w:val="both"/>
        <w:outlineLvl w:val="0"/>
        <w:rPr>
          <w:rFonts w:ascii="Times New Roman" w:hAnsi="Times New Roman"/>
          <w:iCs/>
          <w:sz w:val="20"/>
          <w:szCs w:val="20"/>
          <w:lang w:val="en-MY"/>
        </w:rPr>
      </w:pP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In this study, direct immersion of electrospun nylon 6,6 NFM into 1-butyl-3-methylimidazolium chloride (BMIM-Cl) was applied for wastewater treatment. BMIM-Cl has great effect in NFM in the aspect of viscosity and conductivity of the membrane, as well as the morphology of membrane [21]. Nylon 6,6 polymer is chosen since it has great hydrophilicity [22,23] and great resistance to chemicals. Materials that have good hydrophilicity are more resistant to fouling problems [24]. To date, BMIM-Cl has never been used as a coating layer for electrospun nylon 6,6 NFM. Apart from that, characterization of membrane such as surface morphology, porosity and contact angle were studied together with wastewater permeability and its rejection performance.</w:t>
      </w:r>
    </w:p>
    <w:p w:rsidR="00093221" w:rsidRDefault="00093221" w:rsidP="00093221">
      <w:pPr>
        <w:spacing w:after="0" w:line="240" w:lineRule="auto"/>
        <w:jc w:val="center"/>
        <w:outlineLvl w:val="0"/>
        <w:rPr>
          <w:rFonts w:ascii="Times New Roman" w:hAnsi="Times New Roman"/>
          <w:sz w:val="20"/>
          <w:szCs w:val="20"/>
        </w:rPr>
      </w:pPr>
    </w:p>
    <w:p w:rsidR="00093221" w:rsidRDefault="00093221" w:rsidP="00093221">
      <w:pPr>
        <w:spacing w:after="0" w:line="240" w:lineRule="auto"/>
        <w:jc w:val="center"/>
        <w:outlineLvl w:val="0"/>
        <w:rPr>
          <w:rFonts w:ascii="Times New Roman" w:hAnsi="Times New Roman"/>
          <w:sz w:val="20"/>
          <w:szCs w:val="20"/>
        </w:rPr>
      </w:pPr>
    </w:p>
    <w:p w:rsidR="00093221" w:rsidRPr="00093221" w:rsidRDefault="00093221" w:rsidP="00093221">
      <w:pPr>
        <w:spacing w:after="0" w:line="240" w:lineRule="auto"/>
        <w:jc w:val="center"/>
        <w:outlineLvl w:val="0"/>
        <w:rPr>
          <w:rFonts w:ascii="Times New Roman" w:hAnsi="Times New Roman"/>
          <w:sz w:val="20"/>
          <w:szCs w:val="20"/>
        </w:rPr>
      </w:pPr>
    </w:p>
    <w:p w:rsidR="00093221" w:rsidRPr="00093221" w:rsidRDefault="00093221" w:rsidP="00093221">
      <w:pPr>
        <w:spacing w:after="0" w:line="240" w:lineRule="auto"/>
        <w:jc w:val="center"/>
        <w:outlineLvl w:val="0"/>
        <w:rPr>
          <w:rFonts w:ascii="Times New Roman" w:hAnsi="Times New Roman"/>
          <w:b/>
          <w:sz w:val="20"/>
          <w:szCs w:val="20"/>
        </w:rPr>
      </w:pPr>
      <w:r w:rsidRPr="00093221">
        <w:rPr>
          <w:rFonts w:ascii="Times New Roman" w:hAnsi="Times New Roman"/>
          <w:b/>
          <w:sz w:val="20"/>
          <w:szCs w:val="20"/>
        </w:rPr>
        <w:lastRenderedPageBreak/>
        <w:t>Materials and Methods</w:t>
      </w: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 xml:space="preserve">Materials </w:t>
      </w:r>
    </w:p>
    <w:p w:rsidR="00093221" w:rsidRPr="00093221" w:rsidRDefault="00093221" w:rsidP="00093221">
      <w:pPr>
        <w:spacing w:after="0" w:line="240" w:lineRule="auto"/>
        <w:jc w:val="both"/>
        <w:rPr>
          <w:rFonts w:ascii="Times New Roman" w:hAnsi="Times New Roman"/>
          <w:bCs/>
          <w:sz w:val="20"/>
          <w:szCs w:val="20"/>
          <w:lang w:val="en-MY"/>
        </w:rPr>
      </w:pPr>
      <w:r w:rsidRPr="00093221">
        <w:rPr>
          <w:rFonts w:ascii="Times New Roman" w:hAnsi="Times New Roman"/>
          <w:sz w:val="20"/>
          <w:szCs w:val="20"/>
          <w:lang w:val="en-MY"/>
        </w:rPr>
        <w:t>Materials used for this research are formic acid (98-100%, MERCK,</w:t>
      </w:r>
      <w:r w:rsidRPr="00093221">
        <w:rPr>
          <w:rFonts w:ascii="Times New Roman" w:hAnsi="Times New Roman"/>
          <w:sz w:val="20"/>
          <w:szCs w:val="20"/>
          <w:shd w:val="clear" w:color="auto" w:fill="FFFFFF"/>
        </w:rPr>
        <w:t xml:space="preserve"> </w:t>
      </w:r>
      <w:r w:rsidRPr="00093221">
        <w:rPr>
          <w:rFonts w:ascii="Times New Roman" w:hAnsi="Times New Roman"/>
          <w:sz w:val="20"/>
          <w:szCs w:val="20"/>
        </w:rPr>
        <w:t>Kenilworth, NJ, USA</w:t>
      </w:r>
      <w:r w:rsidRPr="00093221">
        <w:rPr>
          <w:rFonts w:ascii="Times New Roman" w:hAnsi="Times New Roman"/>
          <w:sz w:val="20"/>
          <w:szCs w:val="20"/>
          <w:lang w:val="en-MY"/>
        </w:rPr>
        <w:t>), glacial acetic acid (99.85%, VWR Chemicals</w:t>
      </w:r>
      <w:r w:rsidRPr="00093221">
        <w:rPr>
          <w:rFonts w:ascii="Times New Roman" w:hAnsi="Times New Roman"/>
          <w:sz w:val="20"/>
          <w:szCs w:val="20"/>
        </w:rPr>
        <w:t>, Radnor, PA, USA</w:t>
      </w:r>
      <w:r w:rsidRPr="00093221">
        <w:rPr>
          <w:rFonts w:ascii="Times New Roman" w:hAnsi="Times New Roman"/>
          <w:sz w:val="20"/>
          <w:szCs w:val="20"/>
          <w:lang w:val="en-MY"/>
        </w:rPr>
        <w:t>), nylon 6,6 pellets (Sigma Aldrich</w:t>
      </w:r>
      <w:r w:rsidRPr="00093221">
        <w:rPr>
          <w:rFonts w:ascii="Times New Roman" w:hAnsi="Times New Roman"/>
          <w:sz w:val="20"/>
          <w:szCs w:val="20"/>
        </w:rPr>
        <w:t>, St. Louis, MO, USA</w:t>
      </w:r>
      <w:r w:rsidRPr="00093221">
        <w:rPr>
          <w:rFonts w:ascii="Times New Roman" w:hAnsi="Times New Roman"/>
          <w:sz w:val="20"/>
          <w:szCs w:val="20"/>
          <w:lang w:val="en-MY"/>
        </w:rPr>
        <w:t xml:space="preserve">), </w:t>
      </w:r>
      <w:r w:rsidRPr="00093221">
        <w:rPr>
          <w:rFonts w:ascii="Times New Roman" w:hAnsi="Times New Roman"/>
          <w:bCs/>
          <w:sz w:val="20"/>
          <w:szCs w:val="20"/>
          <w:lang w:val="en-MY"/>
        </w:rPr>
        <w:t>1-Butyl-3-methylimidazolium chloride ≥98.0% (HPLC, MERCK,</w:t>
      </w:r>
      <w:r w:rsidRPr="00093221">
        <w:rPr>
          <w:rFonts w:ascii="Times New Roman" w:hAnsi="Times New Roman"/>
          <w:sz w:val="20"/>
          <w:szCs w:val="20"/>
        </w:rPr>
        <w:t xml:space="preserve"> </w:t>
      </w:r>
      <w:r w:rsidRPr="00093221">
        <w:rPr>
          <w:rFonts w:ascii="Times New Roman" w:hAnsi="Times New Roman"/>
          <w:bCs/>
          <w:sz w:val="20"/>
          <w:szCs w:val="20"/>
        </w:rPr>
        <w:t>Kenilworth, NJ, USA</w:t>
      </w:r>
      <w:r w:rsidRPr="00093221">
        <w:rPr>
          <w:rFonts w:ascii="Times New Roman" w:hAnsi="Times New Roman"/>
          <w:bCs/>
          <w:sz w:val="20"/>
          <w:szCs w:val="20"/>
          <w:lang w:val="en-MY"/>
        </w:rPr>
        <w:t>), De-ionized water (PURELAB flex, ELGA LabWater, United Kingdom).</w:t>
      </w:r>
    </w:p>
    <w:p w:rsidR="00093221" w:rsidRPr="00093221" w:rsidRDefault="00093221" w:rsidP="00093221">
      <w:pPr>
        <w:spacing w:after="0" w:line="240" w:lineRule="auto"/>
        <w:jc w:val="both"/>
        <w:outlineLvl w:val="0"/>
        <w:rPr>
          <w:rFonts w:ascii="Times New Roman" w:hAnsi="Times New Roman"/>
          <w:bCs/>
          <w:sz w:val="20"/>
          <w:szCs w:val="20"/>
          <w:lang w:val="en-MY"/>
        </w:rPr>
      </w:pPr>
      <w:r w:rsidRPr="00093221">
        <w:rPr>
          <w:rFonts w:ascii="Times New Roman" w:hAnsi="Times New Roman"/>
          <w:bCs/>
          <w:sz w:val="20"/>
          <w:szCs w:val="20"/>
          <w:lang w:val="en-MY"/>
        </w:rPr>
        <w:t>.</w:t>
      </w: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 xml:space="preserve">Preparation of nylon 6,6 solution </w:t>
      </w: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sz w:val="20"/>
          <w:szCs w:val="20"/>
          <w:lang w:val="en-MY"/>
        </w:rPr>
        <w:t xml:space="preserve">Nylon 6,6 solution was prepared by dissolving nylon 6,6 pellets (14.0 wt. %) in a mixture of glacial formic acid and acetic acid with ratio of 1:1. Nylon 6, 6 pellets was gradually added into the mixture of formic acid and acetic acid. The solution was then stirred at 180 rpm with temperature of 60 </w:t>
      </w:r>
      <w:r w:rsidRPr="00093221">
        <w:rPr>
          <w:rFonts w:ascii="Times New Roman" w:hAnsi="Times New Roman"/>
          <w:sz w:val="20"/>
          <w:szCs w:val="20"/>
          <w:vertAlign w:val="superscript"/>
          <w:lang w:val="en-MY"/>
        </w:rPr>
        <w:t>o</w:t>
      </w:r>
      <w:r w:rsidRPr="00093221">
        <w:rPr>
          <w:rFonts w:ascii="Times New Roman" w:hAnsi="Times New Roman"/>
          <w:sz w:val="20"/>
          <w:szCs w:val="20"/>
          <w:lang w:val="en-MY"/>
        </w:rPr>
        <w:t>C and left overnight for 12 hours until homogenous solution was formed.</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Electrospinning of nylon 6,6 NFM</w:t>
      </w: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sz w:val="20"/>
          <w:szCs w:val="20"/>
          <w:lang w:val="en-MY"/>
        </w:rPr>
        <w:t>A 5 mL syringe was used as the solution container which was attached with capillary needle with tip of 0.8 mm inner diameter. The flowrate was set at 0.4 mL hr</w:t>
      </w:r>
      <w:r w:rsidRPr="00093221">
        <w:rPr>
          <w:rFonts w:ascii="Times New Roman" w:hAnsi="Times New Roman"/>
          <w:sz w:val="20"/>
          <w:szCs w:val="20"/>
          <w:vertAlign w:val="superscript"/>
          <w:lang w:val="en-MY"/>
        </w:rPr>
        <w:t>-1</w:t>
      </w:r>
      <w:r w:rsidRPr="00093221">
        <w:rPr>
          <w:rFonts w:ascii="Times New Roman" w:hAnsi="Times New Roman"/>
          <w:sz w:val="20"/>
          <w:szCs w:val="20"/>
          <w:lang w:val="en-MY"/>
        </w:rPr>
        <w:t>. For the voltage, it was set at 20.0 kV and the distance from the tip of the needle to the collector was set at 15 cm. The collector was covered with aluminium foil and the rotation was set at 500 RPM. The setup of electrospinning is shown in Figure 1.</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r w:rsidRPr="00093221">
        <w:rPr>
          <w:rFonts w:ascii="Times New Roman" w:hAnsi="Times New Roman"/>
          <w:noProof/>
          <w:sz w:val="20"/>
          <w:szCs w:val="20"/>
          <w:lang w:val="en-MY" w:eastAsia="en-MY" w:bidi="ar-SA"/>
        </w:rPr>
        <w:drawing>
          <wp:anchor distT="0" distB="0" distL="114300" distR="114300" simplePos="0" relativeHeight="251663360" behindDoc="0" locked="0" layoutInCell="1" allowOverlap="1" wp14:anchorId="39C84D28" wp14:editId="5444BA11">
            <wp:simplePos x="0" y="0"/>
            <wp:positionH relativeFrom="margin">
              <wp:posOffset>1578610</wp:posOffset>
            </wp:positionH>
            <wp:positionV relativeFrom="paragraph">
              <wp:posOffset>97155</wp:posOffset>
            </wp:positionV>
            <wp:extent cx="2892425" cy="1388745"/>
            <wp:effectExtent l="0" t="0" r="3175" b="190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grayscl/>
                      <a:extLst>
                        <a:ext uri="{28A0092B-C50C-407E-A947-70E740481C1C}">
                          <a14:useLocalDpi xmlns:a14="http://schemas.microsoft.com/office/drawing/2010/main" val="0"/>
                        </a:ext>
                      </a:extLst>
                    </a:blip>
                    <a:stretch>
                      <a:fillRect/>
                    </a:stretch>
                  </pic:blipFill>
                  <pic:spPr>
                    <a:xfrm>
                      <a:off x="0" y="0"/>
                      <a:ext cx="2892425" cy="1388745"/>
                    </a:xfrm>
                    <a:prstGeom prst="rect">
                      <a:avLst/>
                    </a:prstGeom>
                  </pic:spPr>
                </pic:pic>
              </a:graphicData>
            </a:graphic>
            <wp14:sizeRelH relativeFrom="page">
              <wp14:pctWidth>0</wp14:pctWidth>
            </wp14:sizeRelH>
            <wp14:sizeRelV relativeFrom="page">
              <wp14:pctHeight>0</wp14:pctHeight>
            </wp14:sizeRelV>
          </wp:anchor>
        </w:drawing>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b/>
          <w:sz w:val="20"/>
          <w:szCs w:val="20"/>
        </w:rPr>
      </w:pPr>
    </w:p>
    <w:p w:rsidR="00093221" w:rsidRPr="00093221" w:rsidRDefault="00093221" w:rsidP="00093221">
      <w:pPr>
        <w:spacing w:after="0" w:line="240" w:lineRule="auto"/>
        <w:jc w:val="both"/>
        <w:outlineLvl w:val="0"/>
        <w:rPr>
          <w:rFonts w:ascii="Times New Roman" w:hAnsi="Times New Roman"/>
          <w:b/>
          <w:sz w:val="20"/>
          <w:szCs w:val="20"/>
        </w:rPr>
      </w:pPr>
    </w:p>
    <w:p w:rsidR="00093221" w:rsidRPr="00093221" w:rsidRDefault="00093221" w:rsidP="00093221">
      <w:pPr>
        <w:spacing w:after="0" w:line="240" w:lineRule="auto"/>
        <w:jc w:val="center"/>
        <w:outlineLvl w:val="0"/>
        <w:rPr>
          <w:rFonts w:ascii="Times New Roman" w:hAnsi="Times New Roman"/>
          <w:sz w:val="20"/>
          <w:szCs w:val="20"/>
        </w:rPr>
      </w:pPr>
    </w:p>
    <w:p w:rsidR="00093221" w:rsidRPr="00093221" w:rsidRDefault="00093221" w:rsidP="00093221">
      <w:pPr>
        <w:spacing w:after="0" w:line="240" w:lineRule="auto"/>
        <w:jc w:val="center"/>
        <w:outlineLvl w:val="0"/>
        <w:rPr>
          <w:rFonts w:ascii="Times New Roman" w:hAnsi="Times New Roman"/>
          <w:b/>
          <w:sz w:val="20"/>
          <w:szCs w:val="20"/>
        </w:rPr>
      </w:pPr>
      <w:r w:rsidRPr="00093221">
        <w:rPr>
          <w:rFonts w:ascii="Times New Roman" w:hAnsi="Times New Roman"/>
          <w:sz w:val="20"/>
          <w:szCs w:val="20"/>
        </w:rPr>
        <w:t xml:space="preserve">Figure 1.  </w:t>
      </w:r>
      <w:r w:rsidRPr="00093221">
        <w:rPr>
          <w:rFonts w:ascii="Times New Roman" w:hAnsi="Times New Roman"/>
          <w:sz w:val="20"/>
          <w:szCs w:val="20"/>
          <w:lang w:val="en-MY"/>
        </w:rPr>
        <w:t>Setup of electrospinning</w:t>
      </w:r>
    </w:p>
    <w:p w:rsidR="00093221" w:rsidRPr="00093221" w:rsidRDefault="00093221" w:rsidP="00093221">
      <w:pPr>
        <w:spacing w:after="120" w:line="240" w:lineRule="auto"/>
        <w:jc w:val="both"/>
        <w:outlineLvl w:val="0"/>
        <w:rPr>
          <w:rFonts w:ascii="Times New Roman" w:hAnsi="Times New Roman"/>
          <w:b/>
          <w:sz w:val="20"/>
          <w:szCs w:val="20"/>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Coating of nylon 6,6 NFM with BMIM-chloride</w:t>
      </w: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BMIM-chloride was diluted into de-ionized water with concentration of 1%, 2%, 3%, 4%, and 5% as shown in Table 1. The membranes with same area size were immersed directly into each ionic liquid concentration for 12 hours. All of the membranes were then taken out and exposed to open air to dry for 3 hours.</w:t>
      </w:r>
    </w:p>
    <w:p w:rsidR="00093221" w:rsidRPr="00093221" w:rsidRDefault="00093221" w:rsidP="00093221">
      <w:pPr>
        <w:spacing w:after="120" w:line="240" w:lineRule="auto"/>
        <w:jc w:val="both"/>
        <w:outlineLvl w:val="0"/>
        <w:rPr>
          <w:rFonts w:ascii="Times New Roman" w:hAnsi="Times New Roman"/>
          <w:bCs/>
          <w:iCs/>
          <w:sz w:val="20"/>
          <w:szCs w:val="20"/>
          <w:lang w:val="en-MY"/>
        </w:rPr>
      </w:pPr>
      <w:r w:rsidRPr="00093221">
        <w:rPr>
          <w:rFonts w:ascii="Times New Roman" w:hAnsi="Times New Roman"/>
          <w:iCs/>
          <w:sz w:val="20"/>
          <w:szCs w:val="20"/>
          <w:lang w:val="en-MY"/>
        </w:rPr>
        <w:t xml:space="preserve"> </w:t>
      </w:r>
    </w:p>
    <w:p w:rsidR="00093221" w:rsidRPr="00093221" w:rsidRDefault="00093221" w:rsidP="00093221">
      <w:pPr>
        <w:spacing w:after="120" w:line="240" w:lineRule="auto"/>
        <w:jc w:val="center"/>
        <w:outlineLvl w:val="0"/>
        <w:rPr>
          <w:rFonts w:ascii="Times New Roman" w:hAnsi="Times New Roman"/>
          <w:iCs/>
          <w:sz w:val="20"/>
          <w:szCs w:val="20"/>
          <w:lang w:val="en-MY"/>
        </w:rPr>
      </w:pPr>
      <w:r w:rsidRPr="00093221">
        <w:rPr>
          <w:rFonts w:ascii="Times New Roman" w:hAnsi="Times New Roman"/>
          <w:iCs/>
          <w:sz w:val="20"/>
          <w:szCs w:val="20"/>
        </w:rPr>
        <w:t>Table 1.</w:t>
      </w:r>
      <w:r w:rsidRPr="00093221">
        <w:rPr>
          <w:rFonts w:ascii="Times New Roman" w:hAnsi="Times New Roman"/>
          <w:iCs/>
          <w:sz w:val="20"/>
          <w:szCs w:val="20"/>
          <w:lang w:val="en-MY"/>
        </w:rPr>
        <w:t xml:space="preserve"> </w:t>
      </w:r>
      <w:r>
        <w:rPr>
          <w:rFonts w:ascii="Times New Roman" w:hAnsi="Times New Roman"/>
          <w:iCs/>
          <w:sz w:val="20"/>
          <w:szCs w:val="20"/>
          <w:lang w:val="en-MY"/>
        </w:rPr>
        <w:t xml:space="preserve"> </w:t>
      </w:r>
      <w:r w:rsidRPr="00093221">
        <w:rPr>
          <w:rFonts w:ascii="Times New Roman" w:hAnsi="Times New Roman"/>
          <w:iCs/>
          <w:sz w:val="20"/>
          <w:szCs w:val="20"/>
          <w:lang w:val="en-MY"/>
        </w:rPr>
        <w:t>Preparation of BMIM-Cl based on concentration</w:t>
      </w:r>
    </w:p>
    <w:tbl>
      <w:tblPr>
        <w:tblStyle w:val="PlainTable2"/>
        <w:tblW w:w="0" w:type="auto"/>
        <w:jc w:val="center"/>
        <w:tblLook w:val="04A0" w:firstRow="1" w:lastRow="0" w:firstColumn="1" w:lastColumn="0" w:noHBand="0" w:noVBand="1"/>
      </w:tblPr>
      <w:tblGrid>
        <w:gridCol w:w="1450"/>
        <w:gridCol w:w="2211"/>
        <w:gridCol w:w="2677"/>
      </w:tblGrid>
      <w:tr w:rsidR="00093221" w:rsidRPr="00093221" w:rsidTr="000932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093221" w:rsidRPr="00093221" w:rsidRDefault="00093221" w:rsidP="00093221">
            <w:pPr>
              <w:spacing w:before="60" w:after="0" w:line="240" w:lineRule="auto"/>
              <w:rPr>
                <w:rFonts w:ascii="Times New Roman" w:hAnsi="Times New Roman" w:cs="Times New Roman"/>
                <w:b w:val="0"/>
                <w:bCs w:val="0"/>
                <w:sz w:val="20"/>
                <w:szCs w:val="20"/>
              </w:rPr>
            </w:pPr>
            <w:r>
              <w:rPr>
                <w:rFonts w:ascii="Times New Roman" w:hAnsi="Times New Roman" w:cs="Times New Roman"/>
                <w:sz w:val="20"/>
                <w:szCs w:val="20"/>
              </w:rPr>
              <w:t>Concentration</w:t>
            </w:r>
            <w:r w:rsidRPr="00093221">
              <w:rPr>
                <w:rFonts w:ascii="Times New Roman" w:hAnsi="Times New Roman" w:cs="Times New Roman"/>
                <w:sz w:val="20"/>
                <w:szCs w:val="20"/>
              </w:rPr>
              <w:t xml:space="preserve"> </w:t>
            </w:r>
          </w:p>
          <w:p w:rsidR="00093221" w:rsidRPr="00093221" w:rsidRDefault="00093221" w:rsidP="00093221">
            <w:pPr>
              <w:spacing w:after="60" w:line="240" w:lineRule="auto"/>
              <w:rPr>
                <w:rFonts w:ascii="Times New Roman" w:hAnsi="Times New Roman" w:cs="Times New Roman"/>
                <w:sz w:val="20"/>
                <w:szCs w:val="20"/>
              </w:rPr>
            </w:pPr>
            <w:r w:rsidRPr="00093221">
              <w:rPr>
                <w:rFonts w:ascii="Times New Roman" w:hAnsi="Times New Roman" w:cs="Times New Roman"/>
                <w:sz w:val="20"/>
                <w:szCs w:val="20"/>
              </w:rPr>
              <w:t>(%)</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Volume of Ionic Liquid</w:t>
            </w:r>
          </w:p>
          <w:p w:rsidR="00093221" w:rsidRPr="00093221" w:rsidRDefault="00093221" w:rsidP="00093221">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(mL)</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3221">
              <w:rPr>
                <w:rFonts w:ascii="Times New Roman" w:hAnsi="Times New Roman" w:cs="Times New Roman"/>
                <w:sz w:val="20"/>
                <w:szCs w:val="20"/>
              </w:rPr>
              <w:t>Volume of De-Ionized Water</w:t>
            </w:r>
          </w:p>
          <w:p w:rsidR="00093221" w:rsidRPr="00093221" w:rsidRDefault="00093221" w:rsidP="00093221">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(mL)</w:t>
            </w:r>
          </w:p>
        </w:tc>
      </w:tr>
      <w:tr w:rsidR="00093221" w:rsidRPr="00093221" w:rsidTr="00093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rsidR="00093221" w:rsidRPr="00093221" w:rsidRDefault="00093221" w:rsidP="00093221">
            <w:pPr>
              <w:spacing w:before="60" w:after="0" w:line="240" w:lineRule="auto"/>
              <w:rPr>
                <w:rFonts w:ascii="Times New Roman" w:hAnsi="Times New Roman" w:cs="Times New Roman"/>
                <w:b w:val="0"/>
                <w:sz w:val="20"/>
                <w:szCs w:val="20"/>
              </w:rPr>
            </w:pPr>
            <w:r w:rsidRPr="00093221">
              <w:rPr>
                <w:rFonts w:ascii="Times New Roman" w:hAnsi="Times New Roman" w:cs="Times New Roman"/>
                <w:b w:val="0"/>
                <w:sz w:val="20"/>
                <w:szCs w:val="20"/>
              </w:rPr>
              <w:t>1</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99</w:t>
            </w:r>
          </w:p>
        </w:tc>
      </w:tr>
      <w:tr w:rsidR="00093221" w:rsidRPr="00093221" w:rsidTr="0095040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rPr>
                <w:rFonts w:ascii="Times New Roman" w:hAnsi="Times New Roman" w:cs="Times New Roman"/>
                <w:b w:val="0"/>
                <w:sz w:val="20"/>
                <w:szCs w:val="20"/>
              </w:rPr>
            </w:pPr>
            <w:r w:rsidRPr="00093221">
              <w:rPr>
                <w:rFonts w:ascii="Times New Roman" w:hAnsi="Times New Roman" w:cs="Times New Roman"/>
                <w:b w:val="0"/>
                <w:sz w:val="20"/>
                <w:szCs w:val="20"/>
              </w:rPr>
              <w:t>2</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2</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98</w:t>
            </w:r>
          </w:p>
        </w:tc>
      </w:tr>
      <w:tr w:rsidR="00093221" w:rsidRPr="00093221" w:rsidTr="009504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rPr>
                <w:rFonts w:ascii="Times New Roman" w:hAnsi="Times New Roman" w:cs="Times New Roman"/>
                <w:b w:val="0"/>
                <w:sz w:val="20"/>
                <w:szCs w:val="20"/>
              </w:rPr>
            </w:pPr>
            <w:r w:rsidRPr="00093221">
              <w:rPr>
                <w:rFonts w:ascii="Times New Roman" w:hAnsi="Times New Roman" w:cs="Times New Roman"/>
                <w:b w:val="0"/>
                <w:sz w:val="20"/>
                <w:szCs w:val="20"/>
              </w:rPr>
              <w:t>3</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3</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97</w:t>
            </w:r>
          </w:p>
        </w:tc>
      </w:tr>
      <w:tr w:rsidR="00093221" w:rsidRPr="00093221" w:rsidTr="0009322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rPr>
                <w:rFonts w:ascii="Times New Roman" w:hAnsi="Times New Roman" w:cs="Times New Roman"/>
                <w:b w:val="0"/>
                <w:sz w:val="20"/>
                <w:szCs w:val="20"/>
              </w:rPr>
            </w:pPr>
            <w:r w:rsidRPr="00093221">
              <w:rPr>
                <w:rFonts w:ascii="Times New Roman" w:hAnsi="Times New Roman" w:cs="Times New Roman"/>
                <w:b w:val="0"/>
                <w:sz w:val="20"/>
                <w:szCs w:val="20"/>
              </w:rPr>
              <w:t>4</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4</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96</w:t>
            </w:r>
          </w:p>
        </w:tc>
      </w:tr>
      <w:tr w:rsidR="00093221" w:rsidRPr="00093221" w:rsidTr="00093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rsidR="00093221" w:rsidRPr="00093221" w:rsidRDefault="00093221" w:rsidP="00093221">
            <w:pPr>
              <w:spacing w:before="60" w:after="60" w:line="240" w:lineRule="auto"/>
              <w:rPr>
                <w:rFonts w:ascii="Times New Roman" w:hAnsi="Times New Roman" w:cs="Times New Roman"/>
                <w:b w:val="0"/>
                <w:sz w:val="20"/>
                <w:szCs w:val="20"/>
              </w:rPr>
            </w:pPr>
            <w:r w:rsidRPr="00093221">
              <w:rPr>
                <w:rFonts w:ascii="Times New Roman" w:hAnsi="Times New Roman" w:cs="Times New Roman"/>
                <w:b w:val="0"/>
                <w:sz w:val="20"/>
                <w:szCs w:val="20"/>
              </w:rPr>
              <w:t>5</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5</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95</w:t>
            </w:r>
          </w:p>
        </w:tc>
      </w:tr>
    </w:tbl>
    <w:p w:rsidR="00093221" w:rsidRDefault="00093221" w:rsidP="00093221">
      <w:pPr>
        <w:spacing w:after="120" w:line="240" w:lineRule="auto"/>
        <w:jc w:val="both"/>
        <w:outlineLvl w:val="0"/>
        <w:rPr>
          <w:rFonts w:ascii="Times New Roman" w:hAnsi="Times New Roman"/>
          <w:b/>
          <w:sz w:val="20"/>
          <w:szCs w:val="20"/>
        </w:rPr>
      </w:pPr>
    </w:p>
    <w:p w:rsidR="00093221" w:rsidRDefault="00093221" w:rsidP="00093221">
      <w:pPr>
        <w:spacing w:after="120" w:line="240" w:lineRule="auto"/>
        <w:jc w:val="both"/>
        <w:outlineLvl w:val="0"/>
        <w:rPr>
          <w:rFonts w:ascii="Times New Roman" w:hAnsi="Times New Roman"/>
          <w:b/>
          <w:sz w:val="20"/>
          <w:szCs w:val="20"/>
        </w:rPr>
      </w:pPr>
    </w:p>
    <w:p w:rsidR="00093221" w:rsidRPr="00093221" w:rsidRDefault="00093221" w:rsidP="00093221">
      <w:pPr>
        <w:spacing w:after="120" w:line="240" w:lineRule="auto"/>
        <w:jc w:val="both"/>
        <w:outlineLvl w:val="0"/>
        <w:rPr>
          <w:rFonts w:ascii="Times New Roman" w:hAnsi="Times New Roman"/>
          <w:b/>
          <w:sz w:val="20"/>
          <w:szCs w:val="20"/>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lastRenderedPageBreak/>
        <w:t xml:space="preserve">Characterization </w:t>
      </w:r>
    </w:p>
    <w:p w:rsidR="00093221" w:rsidRPr="00093221" w:rsidRDefault="00093221" w:rsidP="00093221">
      <w:pPr>
        <w:spacing w:after="0" w:line="240" w:lineRule="auto"/>
        <w:jc w:val="both"/>
        <w:outlineLvl w:val="0"/>
        <w:rPr>
          <w:rFonts w:ascii="Times New Roman" w:hAnsi="Times New Roman"/>
          <w:iCs/>
          <w:sz w:val="20"/>
          <w:szCs w:val="20"/>
          <w:lang w:val="en-GB"/>
        </w:rPr>
      </w:pPr>
      <w:r w:rsidRPr="00093221">
        <w:rPr>
          <w:rFonts w:ascii="Times New Roman" w:hAnsi="Times New Roman"/>
          <w:iCs/>
          <w:sz w:val="20"/>
          <w:szCs w:val="20"/>
          <w:lang w:val="en-GB"/>
        </w:rPr>
        <w:t>The membranes were characterized based on surface morphology, Fourier infrared spectra (FTIR), porosity and water contact angle</w:t>
      </w:r>
      <w:r w:rsidRPr="00093221">
        <w:rPr>
          <w:rFonts w:ascii="Times New Roman" w:hAnsi="Times New Roman"/>
          <w:sz w:val="20"/>
          <w:szCs w:val="20"/>
        </w:rPr>
        <w:t xml:space="preserve">. </w:t>
      </w:r>
      <w:r w:rsidRPr="00093221">
        <w:rPr>
          <w:rFonts w:ascii="Times New Roman" w:hAnsi="Times New Roman"/>
          <w:sz w:val="20"/>
          <w:szCs w:val="20"/>
          <w:lang w:val="en-MY"/>
        </w:rPr>
        <w:t>Field Emission Scanning Electron Microscope (FESEM,</w:t>
      </w:r>
      <w:r w:rsidRPr="00093221">
        <w:rPr>
          <w:rFonts w:ascii="Times New Roman" w:hAnsi="Times New Roman"/>
          <w:sz w:val="20"/>
          <w:szCs w:val="20"/>
          <w:shd w:val="clear" w:color="auto" w:fill="FFFFFF"/>
        </w:rPr>
        <w:t xml:space="preserve"> </w:t>
      </w:r>
      <w:r w:rsidRPr="00093221">
        <w:rPr>
          <w:rFonts w:ascii="Times New Roman" w:hAnsi="Times New Roman"/>
          <w:sz w:val="20"/>
          <w:szCs w:val="20"/>
        </w:rPr>
        <w:t>Model: VPFESEM, Zeiss Supra55 VP, Feldbach, Switzerland</w:t>
      </w:r>
      <w:r w:rsidRPr="00093221">
        <w:rPr>
          <w:rFonts w:ascii="Times New Roman" w:hAnsi="Times New Roman"/>
          <w:sz w:val="20"/>
          <w:szCs w:val="20"/>
          <w:lang w:val="en-MY"/>
        </w:rPr>
        <w:t xml:space="preserve">) was used to study </w:t>
      </w:r>
      <w:r w:rsidRPr="00093221">
        <w:rPr>
          <w:rFonts w:ascii="Times New Roman" w:hAnsi="Times New Roman"/>
          <w:iCs/>
          <w:sz w:val="20"/>
          <w:szCs w:val="20"/>
          <w:lang w:val="en-GB"/>
        </w:rPr>
        <w:t xml:space="preserve">the surface of the electrospun nylon 6,6. </w:t>
      </w:r>
      <w:r w:rsidRPr="00093221">
        <w:rPr>
          <w:rFonts w:ascii="Times New Roman" w:hAnsi="Times New Roman"/>
          <w:iCs/>
          <w:sz w:val="20"/>
          <w:szCs w:val="20"/>
          <w:lang w:val="en-MY"/>
        </w:rPr>
        <w:t>Fourier transform infrared spectroscopy (FTIR, Model: Thermo Scientific Nicolet, United State)</w:t>
      </w:r>
      <w:r w:rsidRPr="00093221">
        <w:rPr>
          <w:rFonts w:ascii="Times New Roman" w:hAnsi="Times New Roman"/>
          <w:iCs/>
          <w:sz w:val="20"/>
          <w:szCs w:val="20"/>
          <w:lang w:val="en-GB"/>
        </w:rPr>
        <w:t xml:space="preserve"> was used to study the interaction between BMIM-chloride and nylon 6,6. Apart from that, dry-wet method was used to measure membrane porosity </w:t>
      </w:r>
      <w:r w:rsidRPr="00093221">
        <w:rPr>
          <w:rFonts w:ascii="Times New Roman" w:hAnsi="Times New Roman"/>
          <w:iCs/>
          <w:sz w:val="20"/>
          <w:szCs w:val="20"/>
        </w:rPr>
        <w:t>where the membrane weight and volume were measured</w:t>
      </w:r>
      <w:r w:rsidRPr="00093221">
        <w:rPr>
          <w:rFonts w:ascii="Times New Roman" w:hAnsi="Times New Roman"/>
          <w:iCs/>
          <w:sz w:val="20"/>
          <w:szCs w:val="20"/>
          <w:lang w:val="en-GB"/>
        </w:rPr>
        <w:t>. Goniometer was used to find the water contact angle of membrane by using interfacial tension method (</w:t>
      </w:r>
      <w:r w:rsidRPr="00093221">
        <w:rPr>
          <w:rFonts w:ascii="Times New Roman" w:hAnsi="Times New Roman"/>
          <w:iCs/>
          <w:sz w:val="20"/>
          <w:szCs w:val="20"/>
        </w:rPr>
        <w:t>IFT, Model: OCA 20, Data Physics, Filderstadt, Germany)</w:t>
      </w:r>
      <w:r w:rsidRPr="00093221">
        <w:rPr>
          <w:rFonts w:ascii="Times New Roman" w:hAnsi="Times New Roman"/>
          <w:iCs/>
          <w:sz w:val="20"/>
          <w:szCs w:val="20"/>
          <w:lang w:val="en-GB"/>
        </w:rPr>
        <w:t xml:space="preserve">. </w:t>
      </w:r>
    </w:p>
    <w:p w:rsidR="00093221" w:rsidRPr="00093221" w:rsidRDefault="00093221" w:rsidP="00093221">
      <w:pPr>
        <w:spacing w:after="0" w:line="240" w:lineRule="auto"/>
        <w:jc w:val="both"/>
        <w:outlineLvl w:val="0"/>
        <w:rPr>
          <w:rFonts w:ascii="Times New Roman" w:hAnsi="Times New Roman"/>
          <w:iCs/>
          <w:sz w:val="20"/>
          <w:szCs w:val="20"/>
          <w:lang w:val="en-GB"/>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 xml:space="preserve">Permeability analysis for wastewater treatment </w:t>
      </w:r>
    </w:p>
    <w:p w:rsidR="00093221" w:rsidRPr="00093221" w:rsidRDefault="00093221" w:rsidP="00093221">
      <w:pPr>
        <w:spacing w:after="0" w:line="240" w:lineRule="auto"/>
        <w:jc w:val="both"/>
        <w:outlineLvl w:val="0"/>
        <w:rPr>
          <w:rFonts w:ascii="Times New Roman" w:hAnsi="Times New Roman"/>
          <w:iCs/>
          <w:sz w:val="20"/>
          <w:szCs w:val="20"/>
          <w:lang w:val="en-GB"/>
        </w:rPr>
      </w:pPr>
      <w:r w:rsidRPr="00093221">
        <w:rPr>
          <w:rFonts w:ascii="Times New Roman" w:hAnsi="Times New Roman"/>
          <w:iCs/>
          <w:sz w:val="20"/>
          <w:szCs w:val="20"/>
          <w:lang w:val="en-GB"/>
        </w:rPr>
        <w:t xml:space="preserve">For this test, the wastewater was obtained from Universiti Teknologi PETRONAS wastewater treatment plant. The permeability test for membrane was measured by using Cross-flow Microfiltration Testing Unit (the model was made and provided by </w:t>
      </w:r>
      <w:r w:rsidRPr="00093221">
        <w:rPr>
          <w:rFonts w:ascii="Times New Roman" w:hAnsi="Times New Roman"/>
          <w:iCs/>
          <w:sz w:val="20"/>
          <w:szCs w:val="20"/>
        </w:rPr>
        <w:t>Engineering, Prototyping &amp; Innovation Centre (</w:t>
      </w:r>
      <w:r w:rsidRPr="00093221">
        <w:rPr>
          <w:rFonts w:ascii="Times New Roman" w:hAnsi="Times New Roman"/>
          <w:bCs/>
          <w:iCs/>
          <w:sz w:val="20"/>
          <w:szCs w:val="20"/>
        </w:rPr>
        <w:t>EPIC</w:t>
      </w:r>
      <w:r w:rsidRPr="00093221">
        <w:rPr>
          <w:rFonts w:ascii="Times New Roman" w:hAnsi="Times New Roman"/>
          <w:iCs/>
          <w:sz w:val="20"/>
          <w:szCs w:val="20"/>
        </w:rPr>
        <w:t>), one of the Universiti Teknologi PETRONAS service centre)</w:t>
      </w:r>
      <w:r w:rsidRPr="00093221">
        <w:rPr>
          <w:rFonts w:ascii="Times New Roman" w:hAnsi="Times New Roman"/>
          <w:iCs/>
          <w:sz w:val="20"/>
          <w:szCs w:val="20"/>
          <w:lang w:val="en-GB"/>
        </w:rPr>
        <w:t xml:space="preserve"> with pressure of 0.1 bar. </w:t>
      </w:r>
      <w:r w:rsidRPr="00093221">
        <w:rPr>
          <w:rFonts w:ascii="Times New Roman" w:hAnsi="Times New Roman"/>
          <w:iCs/>
          <w:sz w:val="20"/>
          <w:szCs w:val="20"/>
          <w:lang w:val="en-MY"/>
        </w:rPr>
        <w:t>The effective membrane filtration area was 9 cm</w:t>
      </w:r>
      <w:r w:rsidRPr="00093221">
        <w:rPr>
          <w:rFonts w:ascii="Times New Roman" w:hAnsi="Times New Roman"/>
          <w:iCs/>
          <w:sz w:val="20"/>
          <w:szCs w:val="20"/>
          <w:vertAlign w:val="superscript"/>
          <w:lang w:val="en-MY"/>
        </w:rPr>
        <w:t>2</w:t>
      </w:r>
      <w:r w:rsidRPr="00093221">
        <w:rPr>
          <w:rFonts w:ascii="Times New Roman" w:hAnsi="Times New Roman"/>
          <w:iCs/>
          <w:sz w:val="20"/>
          <w:szCs w:val="20"/>
          <w:lang w:val="en-MY"/>
        </w:rPr>
        <w:t xml:space="preserve">. The membrane was put between the set-up casing and the feed was pumped through the membrane. Then, </w:t>
      </w:r>
      <w:r w:rsidRPr="00093221">
        <w:rPr>
          <w:rFonts w:ascii="Times New Roman" w:hAnsi="Times New Roman"/>
          <w:iCs/>
          <w:sz w:val="20"/>
          <w:szCs w:val="20"/>
          <w:lang w:val="en-GB"/>
        </w:rPr>
        <w:t xml:space="preserve">the permeate volume was measured each 10 minutes until it reaches steady-state. </w:t>
      </w:r>
    </w:p>
    <w:p w:rsidR="00093221" w:rsidRPr="00093221" w:rsidRDefault="00093221" w:rsidP="00093221">
      <w:pPr>
        <w:spacing w:after="0" w:line="240" w:lineRule="auto"/>
        <w:jc w:val="both"/>
        <w:outlineLvl w:val="0"/>
        <w:rPr>
          <w:rFonts w:ascii="Times New Roman" w:hAnsi="Times New Roman"/>
          <w:iCs/>
          <w:sz w:val="20"/>
          <w:szCs w:val="20"/>
          <w:lang w:val="en-GB"/>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 xml:space="preserve">Rejection analysis for wastewater treatment </w:t>
      </w:r>
    </w:p>
    <w:p w:rsidR="006768E9" w:rsidRPr="00093221" w:rsidRDefault="00093221" w:rsidP="00093221">
      <w:pPr>
        <w:spacing w:after="0" w:line="240" w:lineRule="auto"/>
        <w:jc w:val="both"/>
        <w:outlineLvl w:val="0"/>
        <w:rPr>
          <w:rFonts w:ascii="Times New Roman" w:hAnsi="Times New Roman"/>
          <w:iCs/>
          <w:sz w:val="20"/>
          <w:szCs w:val="20"/>
          <w:lang w:val="en-GB"/>
        </w:rPr>
      </w:pPr>
      <w:r w:rsidRPr="00093221">
        <w:rPr>
          <w:rFonts w:ascii="Times New Roman" w:hAnsi="Times New Roman"/>
          <w:iCs/>
          <w:sz w:val="20"/>
          <w:szCs w:val="20"/>
          <w:lang w:val="en-MY"/>
        </w:rPr>
        <w:t>Some permeate samples after permeability analysis were kept for rejection analysis. This analysis included turbidity, chemical oxygen demand (COD) and phosphorus analysis. They were measured by using turbidity meter (Hach 2100Q Turbidity Meter) and Hach-Lange kits for COD and phosphorus.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Membrane properties</w:t>
      </w: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 xml:space="preserve">Table 2 shows the summary of the membrane properties for NFM. From the table, it is found that, the pore size and porosity of the membrane decrease as the concentration of BMIM-Cl increases. This is due to the increase of fiber diameter when BMIM-Cl is added as shown in Figure 2. By using ImageJ software, the fiber diameter of the membrane is found to be in the range of 600 to 1300 nm. </w:t>
      </w:r>
    </w:p>
    <w:p w:rsidR="00093221" w:rsidRPr="00093221" w:rsidRDefault="00093221" w:rsidP="00093221">
      <w:pPr>
        <w:spacing w:after="120" w:line="240" w:lineRule="auto"/>
        <w:jc w:val="both"/>
        <w:outlineLvl w:val="0"/>
        <w:rPr>
          <w:rFonts w:ascii="Times New Roman" w:hAnsi="Times New Roman"/>
          <w:iCs/>
          <w:sz w:val="20"/>
          <w:szCs w:val="20"/>
          <w:lang w:val="en-MY"/>
        </w:rPr>
      </w:pPr>
    </w:p>
    <w:p w:rsidR="00093221" w:rsidRPr="00093221" w:rsidRDefault="00093221" w:rsidP="00093221">
      <w:pPr>
        <w:spacing w:after="120" w:line="240" w:lineRule="auto"/>
        <w:jc w:val="center"/>
        <w:outlineLvl w:val="0"/>
        <w:rPr>
          <w:rFonts w:ascii="Times New Roman" w:hAnsi="Times New Roman"/>
          <w:sz w:val="20"/>
          <w:szCs w:val="20"/>
          <w:lang w:val="en-MY"/>
        </w:rPr>
      </w:pPr>
      <w:r w:rsidRPr="00093221">
        <w:rPr>
          <w:rFonts w:ascii="Times New Roman" w:hAnsi="Times New Roman"/>
          <w:sz w:val="20"/>
          <w:szCs w:val="20"/>
        </w:rPr>
        <w:t>Table 2.</w:t>
      </w:r>
      <w:r w:rsidRPr="00093221">
        <w:rPr>
          <w:rFonts w:ascii="Times New Roman" w:eastAsiaTheme="minorHAnsi" w:hAnsi="Times New Roman"/>
          <w:sz w:val="20"/>
          <w:szCs w:val="20"/>
          <w:lang w:val="en-MY"/>
        </w:rPr>
        <w:t xml:space="preserve"> </w:t>
      </w:r>
      <w:r>
        <w:rPr>
          <w:rFonts w:ascii="Times New Roman" w:eastAsiaTheme="minorHAnsi" w:hAnsi="Times New Roman"/>
          <w:sz w:val="20"/>
          <w:szCs w:val="20"/>
          <w:lang w:val="en-MY"/>
        </w:rPr>
        <w:t xml:space="preserve"> </w:t>
      </w:r>
      <w:r w:rsidRPr="00093221">
        <w:rPr>
          <w:rFonts w:ascii="Times New Roman" w:hAnsi="Times New Roman"/>
          <w:sz w:val="20"/>
          <w:szCs w:val="20"/>
          <w:lang w:val="en-MY"/>
        </w:rPr>
        <w:t>Summary of membrane properties</w:t>
      </w:r>
    </w:p>
    <w:tbl>
      <w:tblPr>
        <w:tblStyle w:val="PlainTable2"/>
        <w:tblW w:w="0" w:type="auto"/>
        <w:jc w:val="center"/>
        <w:tblLook w:val="04A0" w:firstRow="1" w:lastRow="0" w:firstColumn="1" w:lastColumn="0" w:noHBand="0" w:noVBand="1"/>
      </w:tblPr>
      <w:tblGrid>
        <w:gridCol w:w="1046"/>
        <w:gridCol w:w="2299"/>
        <w:gridCol w:w="1533"/>
        <w:gridCol w:w="1011"/>
        <w:gridCol w:w="927"/>
      </w:tblGrid>
      <w:tr w:rsidR="00093221" w:rsidRPr="00093221" w:rsidTr="000932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093221" w:rsidRPr="00093221" w:rsidRDefault="00093221" w:rsidP="00093221">
            <w:pPr>
              <w:spacing w:before="60" w:after="0" w:line="240" w:lineRule="auto"/>
              <w:ind w:left="-115"/>
              <w:jc w:val="both"/>
              <w:rPr>
                <w:rFonts w:ascii="Times New Roman" w:hAnsi="Times New Roman" w:cs="Times New Roman"/>
                <w:sz w:val="20"/>
                <w:szCs w:val="20"/>
              </w:rPr>
            </w:pPr>
            <w:r w:rsidRPr="00093221">
              <w:rPr>
                <w:rFonts w:ascii="Times New Roman" w:hAnsi="Times New Roman" w:cs="Times New Roman"/>
                <w:sz w:val="20"/>
                <w:szCs w:val="20"/>
              </w:rPr>
              <w:t>Membrane</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3221">
              <w:rPr>
                <w:rFonts w:ascii="Times New Roman" w:hAnsi="Times New Roman" w:cs="Times New Roman"/>
                <w:sz w:val="20"/>
                <w:szCs w:val="20"/>
              </w:rPr>
              <w:t>BMIM-Cl concentration</w:t>
            </w:r>
          </w:p>
          <w:p w:rsidR="00093221" w:rsidRPr="00093221" w:rsidRDefault="00093221" w:rsidP="0009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3221">
              <w:rPr>
                <w:rFonts w:ascii="Times New Roman" w:hAnsi="Times New Roman" w:cs="Times New Roman"/>
                <w:sz w:val="20"/>
                <w:szCs w:val="20"/>
              </w:rPr>
              <w:t>Fiber Diameter</w:t>
            </w:r>
          </w:p>
          <w:p w:rsidR="00093221" w:rsidRPr="00093221" w:rsidRDefault="00093221" w:rsidP="0009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(μ</w:t>
            </w:r>
            <w:r w:rsidRPr="00093221">
              <w:rPr>
                <w:rFonts w:ascii="Times New Roman" w:hAnsi="Times New Roman" w:cs="Times New Roman"/>
                <w:bCs w:val="0"/>
                <w:sz w:val="20"/>
                <w:szCs w:val="20"/>
              </w:rPr>
              <w:t>m</w:t>
            </w:r>
            <w:r w:rsidRPr="00093221">
              <w:rPr>
                <w:rFonts w:ascii="Times New Roman" w:hAnsi="Times New Roman" w:cs="Times New Roman"/>
                <w:sz w:val="20"/>
                <w:szCs w:val="20"/>
              </w:rPr>
              <w:t>)</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3221">
              <w:rPr>
                <w:rFonts w:ascii="Times New Roman" w:hAnsi="Times New Roman" w:cs="Times New Roman"/>
                <w:sz w:val="20"/>
                <w:szCs w:val="20"/>
              </w:rPr>
              <w:t>Pore Size</w:t>
            </w:r>
          </w:p>
          <w:p w:rsidR="00093221" w:rsidRPr="00093221" w:rsidRDefault="00093221" w:rsidP="000932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(μ</w:t>
            </w:r>
            <w:r w:rsidRPr="00093221">
              <w:rPr>
                <w:rFonts w:ascii="Times New Roman" w:hAnsi="Times New Roman" w:cs="Times New Roman"/>
                <w:bCs w:val="0"/>
                <w:sz w:val="20"/>
                <w:szCs w:val="20"/>
              </w:rPr>
              <w:t>m)</w:t>
            </w:r>
          </w:p>
        </w:tc>
        <w:tc>
          <w:tcPr>
            <w:tcW w:w="0" w:type="auto"/>
            <w:tcBorders>
              <w:top w:val="single" w:sz="4" w:space="0" w:color="auto"/>
              <w:bottom w:val="single" w:sz="4" w:space="0" w:color="auto"/>
            </w:tcBorders>
          </w:tcPr>
          <w:p w:rsidR="00093221" w:rsidRPr="00093221" w:rsidRDefault="00093221" w:rsidP="00093221">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93221">
              <w:rPr>
                <w:rFonts w:ascii="Times New Roman" w:hAnsi="Times New Roman" w:cs="Times New Roman"/>
                <w:sz w:val="20"/>
                <w:szCs w:val="20"/>
              </w:rPr>
              <w:t>Porosity</w:t>
            </w:r>
          </w:p>
          <w:p w:rsidR="00093221" w:rsidRPr="00093221" w:rsidRDefault="00093221" w:rsidP="00093221">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w:t>
            </w:r>
          </w:p>
        </w:tc>
      </w:tr>
      <w:tr w:rsidR="00093221" w:rsidRPr="00093221" w:rsidTr="00093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rsidR="00093221" w:rsidRPr="00093221" w:rsidRDefault="00093221" w:rsidP="00093221">
            <w:pPr>
              <w:spacing w:before="60" w:after="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M-0</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600±80</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0.07</w:t>
            </w:r>
          </w:p>
        </w:tc>
        <w:tc>
          <w:tcPr>
            <w:tcW w:w="0" w:type="auto"/>
            <w:tcBorders>
              <w:top w:val="single" w:sz="4" w:space="0" w:color="auto"/>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85.6</w:t>
            </w:r>
          </w:p>
        </w:tc>
      </w:tr>
      <w:tr w:rsidR="00093221" w:rsidRPr="00093221" w:rsidTr="0095040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M-1</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800±60</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0.06</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82.3</w:t>
            </w:r>
          </w:p>
        </w:tc>
      </w:tr>
      <w:tr w:rsidR="00093221" w:rsidRPr="00093221" w:rsidTr="009504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M-2</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2</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1100±30</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0.06</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76.8</w:t>
            </w:r>
          </w:p>
        </w:tc>
      </w:tr>
      <w:tr w:rsidR="00093221" w:rsidRPr="00093221" w:rsidTr="0095040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M-3</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3</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1100±70</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0.05</w:t>
            </w:r>
          </w:p>
        </w:tc>
        <w:tc>
          <w:tcPr>
            <w:tcW w:w="0" w:type="auto"/>
            <w:tcBorders>
              <w:top w:val="nil"/>
              <w:bottom w:val="nil"/>
            </w:tcBorders>
          </w:tcPr>
          <w:p w:rsidR="00093221" w:rsidRPr="00093221" w:rsidRDefault="00093221" w:rsidP="00093221">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77.4</w:t>
            </w:r>
          </w:p>
        </w:tc>
      </w:tr>
      <w:tr w:rsidR="00093221" w:rsidRPr="00093221" w:rsidTr="000932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093221" w:rsidRPr="00093221" w:rsidRDefault="00093221" w:rsidP="00093221">
            <w:pPr>
              <w:spacing w:before="60" w:after="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M-4</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4</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1200±100</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0.04</w:t>
            </w:r>
          </w:p>
        </w:tc>
        <w:tc>
          <w:tcPr>
            <w:tcW w:w="0" w:type="auto"/>
            <w:tcBorders>
              <w:top w:val="nil"/>
              <w:bottom w:val="nil"/>
            </w:tcBorders>
          </w:tcPr>
          <w:p w:rsidR="00093221" w:rsidRPr="00093221" w:rsidRDefault="00093221" w:rsidP="00093221">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79.7</w:t>
            </w:r>
          </w:p>
        </w:tc>
      </w:tr>
      <w:tr w:rsidR="00093221" w:rsidRPr="00093221" w:rsidTr="0009322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rsidR="00093221" w:rsidRPr="00093221" w:rsidRDefault="00093221" w:rsidP="00093221">
            <w:pPr>
              <w:spacing w:before="60" w:after="60" w:line="240" w:lineRule="auto"/>
              <w:jc w:val="both"/>
              <w:rPr>
                <w:rFonts w:ascii="Times New Roman" w:hAnsi="Times New Roman" w:cs="Times New Roman"/>
                <w:b w:val="0"/>
                <w:sz w:val="20"/>
                <w:szCs w:val="20"/>
              </w:rPr>
            </w:pPr>
            <w:r w:rsidRPr="00093221">
              <w:rPr>
                <w:rFonts w:ascii="Times New Roman" w:hAnsi="Times New Roman" w:cs="Times New Roman"/>
                <w:b w:val="0"/>
                <w:sz w:val="20"/>
                <w:szCs w:val="20"/>
              </w:rPr>
              <w:t>M-5</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5</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1200±100</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0.04</w:t>
            </w:r>
          </w:p>
        </w:tc>
        <w:tc>
          <w:tcPr>
            <w:tcW w:w="0" w:type="auto"/>
            <w:tcBorders>
              <w:top w:val="nil"/>
              <w:bottom w:val="single" w:sz="4" w:space="0" w:color="auto"/>
            </w:tcBorders>
          </w:tcPr>
          <w:p w:rsidR="00093221" w:rsidRPr="00093221" w:rsidRDefault="00093221" w:rsidP="0009322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3221">
              <w:rPr>
                <w:rFonts w:ascii="Times New Roman" w:hAnsi="Times New Roman" w:cs="Times New Roman"/>
                <w:sz w:val="20"/>
                <w:szCs w:val="20"/>
              </w:rPr>
              <w:t>65.2</w:t>
            </w:r>
          </w:p>
        </w:tc>
      </w:tr>
    </w:tbl>
    <w:p w:rsidR="00093221" w:rsidRPr="00093221" w:rsidRDefault="00093221" w:rsidP="00093221">
      <w:pPr>
        <w:spacing w:after="120" w:line="240" w:lineRule="auto"/>
        <w:jc w:val="both"/>
        <w:outlineLvl w:val="0"/>
        <w:rPr>
          <w:rFonts w:ascii="Times New Roman" w:hAnsi="Times New Roman"/>
          <w:iCs/>
          <w:sz w:val="20"/>
          <w:szCs w:val="20"/>
          <w:lang w:val="en-MY"/>
        </w:rPr>
      </w:pPr>
    </w:p>
    <w:p w:rsidR="00093221" w:rsidRPr="00093221" w:rsidRDefault="00093221" w:rsidP="00093221">
      <w:pPr>
        <w:spacing w:after="0" w:line="240" w:lineRule="auto"/>
        <w:jc w:val="both"/>
        <w:rPr>
          <w:rFonts w:ascii="Times New Roman" w:hAnsi="Times New Roman"/>
          <w:sz w:val="20"/>
          <w:szCs w:val="20"/>
          <w:lang w:val="en-MY"/>
        </w:rPr>
      </w:pPr>
      <w:r w:rsidRPr="00093221">
        <w:rPr>
          <w:rFonts w:ascii="Times New Roman" w:eastAsiaTheme="minorHAnsi" w:hAnsi="Times New Roman"/>
          <w:sz w:val="20"/>
          <w:szCs w:val="20"/>
          <w:lang w:val="en-MY"/>
        </w:rPr>
        <w:t xml:space="preserve">Figure 2 </w:t>
      </w:r>
      <w:r w:rsidRPr="00093221">
        <w:rPr>
          <w:rFonts w:ascii="Times New Roman" w:hAnsi="Times New Roman"/>
          <w:sz w:val="20"/>
          <w:szCs w:val="20"/>
          <w:lang w:val="en-MY"/>
        </w:rPr>
        <w:t>shows the images of untreated nylon 6,6 NFM and treated nylon 6,6 NFM at 10.0 kx magnification. From the figures, it can be clearly seen that the diameter of fiber increases as the membranes were soaked with BMIM-Cl due to BMIM-Cl nanoparticles coated onto the fiber surface [25]. By increasing the concentration of BMIM-Cl, the fiber diameter will also increases. Apart from that, it can be observed that the number of coating layers which has a honeycomb structure increase as the concentration of BMIM-Cl increases (see the red arrows). From here, it indicates that the coating layer of BMIM-Cl has successfully attached to the surface of NFM.</w:t>
      </w:r>
    </w:p>
    <w:p w:rsidR="00093221" w:rsidRPr="00093221" w:rsidRDefault="00093221" w:rsidP="00093221">
      <w:pPr>
        <w:spacing w:after="0" w:line="240" w:lineRule="auto"/>
        <w:jc w:val="both"/>
        <w:outlineLvl w:val="0"/>
        <w:rPr>
          <w:rFonts w:ascii="Times New Roman" w:hAnsi="Times New Roman"/>
          <w:sz w:val="20"/>
          <w:szCs w:val="20"/>
          <w:lang w:val="en-MY"/>
        </w:rPr>
      </w:pPr>
    </w:p>
    <w:p w:rsidR="00093221" w:rsidRPr="00093221" w:rsidRDefault="00093221" w:rsidP="00093221">
      <w:pPr>
        <w:spacing w:after="120" w:line="240" w:lineRule="auto"/>
        <w:jc w:val="center"/>
        <w:outlineLvl w:val="0"/>
        <w:rPr>
          <w:rFonts w:ascii="Times New Roman" w:hAnsi="Times New Roman"/>
          <w:sz w:val="20"/>
          <w:szCs w:val="20"/>
        </w:rPr>
      </w:pPr>
      <w:r w:rsidRPr="00093221">
        <w:rPr>
          <w:rFonts w:ascii="Times New Roman" w:hAnsi="Times New Roman"/>
          <w:noProof/>
          <w:sz w:val="20"/>
          <w:szCs w:val="20"/>
          <w:lang w:val="en-MY" w:eastAsia="en-MY" w:bidi="ar-SA"/>
        </w:rPr>
        <w:lastRenderedPageBreak/>
        <w:drawing>
          <wp:inline distT="0" distB="0" distL="0" distR="0" wp14:anchorId="0492D38B" wp14:editId="0FCA223D">
            <wp:extent cx="5731510" cy="31451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145155"/>
                    </a:xfrm>
                    <a:prstGeom prst="rect">
                      <a:avLst/>
                    </a:prstGeom>
                  </pic:spPr>
                </pic:pic>
              </a:graphicData>
            </a:graphic>
          </wp:inline>
        </w:drawing>
      </w:r>
    </w:p>
    <w:p w:rsidR="00093221" w:rsidRPr="00093221" w:rsidRDefault="00093221" w:rsidP="00093221">
      <w:pPr>
        <w:spacing w:after="0" w:line="240" w:lineRule="auto"/>
        <w:jc w:val="center"/>
        <w:outlineLvl w:val="0"/>
        <w:rPr>
          <w:rFonts w:ascii="Times New Roman" w:hAnsi="Times New Roman"/>
          <w:sz w:val="20"/>
          <w:szCs w:val="20"/>
        </w:rPr>
      </w:pPr>
      <w:r w:rsidRPr="00093221">
        <w:rPr>
          <w:rFonts w:ascii="Times New Roman" w:hAnsi="Times New Roman"/>
          <w:sz w:val="20"/>
          <w:szCs w:val="20"/>
        </w:rPr>
        <w:t xml:space="preserve">Figure 2.  </w:t>
      </w:r>
      <w:r w:rsidRPr="00093221">
        <w:rPr>
          <w:rFonts w:ascii="Times New Roman" w:hAnsi="Times New Roman"/>
          <w:sz w:val="20"/>
          <w:szCs w:val="20"/>
          <w:lang w:val="en-MY"/>
        </w:rPr>
        <w:t>The FESEM images of untreated nylon 6,6 NFM and treated nylon 6,6</w:t>
      </w:r>
    </w:p>
    <w:p w:rsidR="00093221" w:rsidRPr="00093221" w:rsidRDefault="00093221" w:rsidP="00093221">
      <w:pPr>
        <w:spacing w:after="120" w:line="240" w:lineRule="auto"/>
        <w:jc w:val="both"/>
        <w:outlineLvl w:val="0"/>
        <w:rPr>
          <w:rFonts w:ascii="Times New Roman" w:hAnsi="Times New Roman"/>
          <w:iCs/>
          <w:sz w:val="20"/>
          <w:szCs w:val="20"/>
        </w:rPr>
      </w:pPr>
    </w:p>
    <w:p w:rsidR="00093221" w:rsidRPr="00093221" w:rsidRDefault="00093221" w:rsidP="00093221">
      <w:pPr>
        <w:spacing w:after="0" w:line="240" w:lineRule="auto"/>
        <w:jc w:val="both"/>
        <w:rPr>
          <w:rFonts w:ascii="Times New Roman" w:hAnsi="Times New Roman"/>
          <w:b/>
          <w:bCs/>
          <w:iCs/>
          <w:sz w:val="20"/>
          <w:szCs w:val="20"/>
        </w:rPr>
      </w:pPr>
      <w:r w:rsidRPr="00093221">
        <w:rPr>
          <w:rFonts w:ascii="Times New Roman" w:hAnsi="Times New Roman"/>
          <w:iCs/>
          <w:sz w:val="20"/>
          <w:szCs w:val="20"/>
          <w:lang w:val="en-MY"/>
        </w:rPr>
        <w:t xml:space="preserve">Figure 3 shows the graph of water contact angle </w:t>
      </w:r>
      <w:r w:rsidRPr="00093221">
        <w:rPr>
          <w:rFonts w:ascii="Times New Roman" w:hAnsi="Times New Roman"/>
          <w:i/>
          <w:iCs/>
          <w:sz w:val="20"/>
          <w:szCs w:val="20"/>
          <w:lang w:val="en-MY"/>
        </w:rPr>
        <w:t>vs</w:t>
      </w:r>
      <w:r w:rsidRPr="00093221">
        <w:rPr>
          <w:rFonts w:ascii="Times New Roman" w:hAnsi="Times New Roman"/>
          <w:iCs/>
          <w:sz w:val="20"/>
          <w:szCs w:val="20"/>
          <w:lang w:val="en-MY"/>
        </w:rPr>
        <w:t xml:space="preserve"> time for untreated nylon 6,6 NFM and treated nylon 6,6 NFM. </w:t>
      </w:r>
      <w:r w:rsidRPr="00093221">
        <w:rPr>
          <w:rFonts w:ascii="Times New Roman" w:hAnsi="Times New Roman"/>
          <w:iCs/>
          <w:sz w:val="20"/>
          <w:szCs w:val="20"/>
        </w:rPr>
        <w:t xml:space="preserve">This is common for hydrophilic membrane as it will absorb the water over time. </w:t>
      </w:r>
      <w:r w:rsidRPr="00093221">
        <w:rPr>
          <w:rFonts w:ascii="Times New Roman" w:hAnsi="Times New Roman"/>
          <w:iCs/>
          <w:sz w:val="20"/>
          <w:szCs w:val="20"/>
          <w:lang w:val="en-MY"/>
        </w:rPr>
        <w:t xml:space="preserve">Based on the figure, the higher the concentration of BMIM-Cl, the faster the time taken for the membrane to reach 0°. In other words, the presence of BMIM-Cl improves the membrane hydrophilicity due to hydrophilic nature of BMIM-Cl [26]. Nevertheless, </w:t>
      </w:r>
      <w:r w:rsidRPr="00093221">
        <w:rPr>
          <w:rFonts w:ascii="Times New Roman" w:hAnsi="Times New Roman"/>
          <w:iCs/>
          <w:sz w:val="20"/>
          <w:szCs w:val="20"/>
        </w:rPr>
        <w:t>all of the membranes have contact angle of less than 90° which indicate that nylon 6,6 NFM exhibited good hydrophilic properties [27, 28].</w:t>
      </w:r>
    </w:p>
    <w:p w:rsidR="00093221" w:rsidRPr="00093221" w:rsidRDefault="00093221" w:rsidP="00093221">
      <w:pPr>
        <w:spacing w:after="120" w:line="240" w:lineRule="auto"/>
        <w:jc w:val="both"/>
        <w:outlineLvl w:val="0"/>
        <w:rPr>
          <w:rFonts w:ascii="Times New Roman" w:hAnsi="Times New Roman"/>
          <w:iCs/>
          <w:sz w:val="20"/>
          <w:szCs w:val="20"/>
          <w:lang w:val="en-MY"/>
        </w:rPr>
      </w:pPr>
    </w:p>
    <w:p w:rsidR="00093221" w:rsidRPr="00093221" w:rsidRDefault="00093221" w:rsidP="00093221">
      <w:pPr>
        <w:spacing w:after="120" w:line="240" w:lineRule="auto"/>
        <w:jc w:val="center"/>
        <w:outlineLvl w:val="0"/>
        <w:rPr>
          <w:rFonts w:ascii="Times New Roman" w:hAnsi="Times New Roman"/>
          <w:iCs/>
          <w:sz w:val="20"/>
          <w:szCs w:val="20"/>
          <w:lang w:val="en-MY"/>
        </w:rPr>
      </w:pPr>
      <w:r w:rsidRPr="00093221">
        <w:rPr>
          <w:rFonts w:ascii="Times New Roman" w:hAnsi="Times New Roman"/>
          <w:noProof/>
          <w:sz w:val="20"/>
          <w:szCs w:val="20"/>
          <w:lang w:val="en-MY" w:eastAsia="en-MY" w:bidi="ar-SA"/>
        </w:rPr>
        <w:drawing>
          <wp:inline distT="0" distB="0" distL="0" distR="0" wp14:anchorId="456357B5" wp14:editId="0F288323">
            <wp:extent cx="2828925" cy="1828345"/>
            <wp:effectExtent l="19050" t="19050" r="9525"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3807" cy="1831500"/>
                    </a:xfrm>
                    <a:prstGeom prst="rect">
                      <a:avLst/>
                    </a:prstGeom>
                    <a:ln w="6350">
                      <a:solidFill>
                        <a:schemeClr val="tx1"/>
                      </a:solidFill>
                    </a:ln>
                  </pic:spPr>
                </pic:pic>
              </a:graphicData>
            </a:graphic>
          </wp:inline>
        </w:drawing>
      </w:r>
    </w:p>
    <w:p w:rsidR="00093221" w:rsidRPr="00093221" w:rsidRDefault="00093221" w:rsidP="00093221">
      <w:pPr>
        <w:spacing w:after="0" w:line="240" w:lineRule="auto"/>
        <w:jc w:val="center"/>
        <w:outlineLvl w:val="0"/>
        <w:rPr>
          <w:rFonts w:ascii="Times New Roman" w:hAnsi="Times New Roman"/>
          <w:sz w:val="20"/>
          <w:szCs w:val="20"/>
        </w:rPr>
      </w:pPr>
      <w:r w:rsidRPr="00093221">
        <w:rPr>
          <w:rFonts w:ascii="Times New Roman" w:hAnsi="Times New Roman"/>
          <w:sz w:val="20"/>
          <w:szCs w:val="20"/>
        </w:rPr>
        <w:t xml:space="preserve">Figure 3.  </w:t>
      </w:r>
      <w:r w:rsidRPr="00093221">
        <w:rPr>
          <w:rFonts w:ascii="Times New Roman" w:hAnsi="Times New Roman"/>
          <w:sz w:val="20"/>
          <w:szCs w:val="20"/>
          <w:lang w:val="en-MY"/>
        </w:rPr>
        <w:t xml:space="preserve">Water contact angle vs time for </w:t>
      </w:r>
      <w:r w:rsidRPr="00093221">
        <w:rPr>
          <w:rFonts w:ascii="Times New Roman" w:hAnsi="Times New Roman"/>
          <w:iCs/>
          <w:sz w:val="20"/>
          <w:szCs w:val="20"/>
          <w:lang w:val="en-MY"/>
        </w:rPr>
        <w:t>untreated nylon 6,6 NFM and treated nylon 6,6 NFM</w:t>
      </w:r>
    </w:p>
    <w:p w:rsidR="00093221" w:rsidRPr="00093221" w:rsidRDefault="00093221" w:rsidP="00093221">
      <w:pPr>
        <w:spacing w:after="12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Fourier-transform infrared spectroscopy (FTIR)</w:t>
      </w: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Figure</w:t>
      </w:r>
      <w:r w:rsidR="00681988">
        <w:rPr>
          <w:rFonts w:ascii="Times New Roman" w:hAnsi="Times New Roman"/>
          <w:iCs/>
          <w:sz w:val="20"/>
          <w:szCs w:val="20"/>
          <w:lang w:val="en-MY"/>
        </w:rPr>
        <w:t>s</w:t>
      </w:r>
      <w:r w:rsidRPr="00093221">
        <w:rPr>
          <w:rFonts w:ascii="Times New Roman" w:hAnsi="Times New Roman"/>
          <w:iCs/>
          <w:sz w:val="20"/>
          <w:szCs w:val="20"/>
          <w:lang w:val="en-MY"/>
        </w:rPr>
        <w:t xml:space="preserve"> 4 and 5 show the comparison of FT-IR graphs between M-0 and M-1 NFM. As can be observed from the figures, M-1 NFM has similar characteristics peaks as M-0 NFM. Based on both patterns, N-H stretching is indicated by the significant band at 3299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Same as CH</w:t>
      </w:r>
      <w:r w:rsidRPr="00093221">
        <w:rPr>
          <w:rFonts w:ascii="Times New Roman" w:hAnsi="Times New Roman"/>
          <w:iCs/>
          <w:sz w:val="20"/>
          <w:szCs w:val="20"/>
          <w:vertAlign w:val="subscript"/>
          <w:lang w:val="en-MY"/>
        </w:rPr>
        <w:t xml:space="preserve">2 </w:t>
      </w:r>
      <w:r w:rsidRPr="00093221">
        <w:rPr>
          <w:rFonts w:ascii="Times New Roman" w:hAnsi="Times New Roman"/>
          <w:iCs/>
          <w:sz w:val="20"/>
          <w:szCs w:val="20"/>
          <w:lang w:val="en-MY"/>
        </w:rPr>
        <w:t>stretching, it can be observed at peaks 2933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xml:space="preserve"> for both patterns. The peaks observed at 1634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xml:space="preserve"> (M-0) and 1632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xml:space="preserve"> (M-1) are attributed by the amide I band. For </w:t>
      </w:r>
      <w:r w:rsidRPr="00093221">
        <w:rPr>
          <w:rFonts w:ascii="Times New Roman" w:hAnsi="Times New Roman"/>
          <w:iCs/>
          <w:sz w:val="20"/>
          <w:szCs w:val="20"/>
          <w:lang w:val="en-MY"/>
        </w:rPr>
        <w:lastRenderedPageBreak/>
        <w:t>amide II band, it can be observed at peak 1536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xml:space="preserve"> (M-0) and 1535 cm</w:t>
      </w:r>
      <w:r w:rsidRPr="00093221">
        <w:rPr>
          <w:rFonts w:ascii="Times New Roman" w:hAnsi="Times New Roman"/>
          <w:iCs/>
          <w:sz w:val="20"/>
          <w:szCs w:val="20"/>
          <w:vertAlign w:val="superscript"/>
          <w:lang w:val="en-MY"/>
        </w:rPr>
        <w:t>-1</w:t>
      </w:r>
      <w:r w:rsidRPr="00093221">
        <w:rPr>
          <w:rFonts w:ascii="Times New Roman" w:hAnsi="Times New Roman"/>
          <w:iCs/>
          <w:sz w:val="20"/>
          <w:szCs w:val="20"/>
          <w:lang w:val="en-MY"/>
        </w:rPr>
        <w:t xml:space="preserve"> (M-1). From these patterns, it can be concluded that the addition of BMIM-Cl does not bring any significant difference in terms of chemical properties of nylon 6,6 NFM and only coat the outer layer of the membrane as can be observed in the increase number of web pattern on the surface of NFM in Figure 2.</w:t>
      </w:r>
    </w:p>
    <w:p w:rsidR="00093221" w:rsidRPr="00093221" w:rsidRDefault="00093221" w:rsidP="00681988">
      <w:pPr>
        <w:spacing w:after="120" w:line="240" w:lineRule="auto"/>
        <w:jc w:val="both"/>
        <w:outlineLvl w:val="0"/>
        <w:rPr>
          <w:rFonts w:ascii="Times New Roman" w:hAnsi="Times New Roman"/>
          <w:iCs/>
          <w:sz w:val="20"/>
          <w:szCs w:val="20"/>
          <w:lang w:val="en-MY"/>
        </w:rPr>
      </w:pPr>
    </w:p>
    <w:p w:rsidR="00093221" w:rsidRPr="00093221" w:rsidRDefault="00093221" w:rsidP="00681988">
      <w:pPr>
        <w:spacing w:after="120" w:line="240" w:lineRule="auto"/>
        <w:jc w:val="center"/>
        <w:outlineLvl w:val="0"/>
        <w:rPr>
          <w:rFonts w:ascii="Times New Roman" w:hAnsi="Times New Roman"/>
          <w:iCs/>
          <w:sz w:val="20"/>
          <w:szCs w:val="20"/>
          <w:lang w:val="en-MY"/>
        </w:rPr>
      </w:pPr>
      <w:r w:rsidRPr="00093221">
        <w:rPr>
          <w:rFonts w:ascii="Times New Roman" w:hAnsi="Times New Roman"/>
          <w:noProof/>
          <w:sz w:val="20"/>
          <w:szCs w:val="20"/>
          <w:lang w:val="en-MY" w:eastAsia="en-MY" w:bidi="ar-SA"/>
        </w:rPr>
        <w:drawing>
          <wp:inline distT="0" distB="0" distL="0" distR="0" wp14:anchorId="1ACF9B6A" wp14:editId="2989E3C9">
            <wp:extent cx="4341352" cy="1858649"/>
            <wp:effectExtent l="19050" t="19050" r="21590" b="273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6733" cy="1873797"/>
                    </a:xfrm>
                    <a:prstGeom prst="rect">
                      <a:avLst/>
                    </a:prstGeom>
                    <a:ln w="6350">
                      <a:solidFill>
                        <a:schemeClr val="tx1"/>
                      </a:solidFill>
                    </a:ln>
                  </pic:spPr>
                </pic:pic>
              </a:graphicData>
            </a:graphic>
          </wp:inline>
        </w:drawing>
      </w:r>
    </w:p>
    <w:p w:rsidR="00093221" w:rsidRPr="00093221" w:rsidRDefault="00093221" w:rsidP="00681988">
      <w:pPr>
        <w:spacing w:after="0" w:line="240" w:lineRule="auto"/>
        <w:jc w:val="center"/>
        <w:outlineLvl w:val="0"/>
        <w:rPr>
          <w:rFonts w:ascii="Times New Roman" w:hAnsi="Times New Roman"/>
          <w:sz w:val="20"/>
          <w:szCs w:val="20"/>
          <w:lang w:val="en-MY"/>
        </w:rPr>
      </w:pPr>
      <w:r w:rsidRPr="00093221">
        <w:rPr>
          <w:rFonts w:ascii="Times New Roman" w:hAnsi="Times New Roman"/>
          <w:sz w:val="20"/>
          <w:szCs w:val="20"/>
        </w:rPr>
        <w:t xml:space="preserve">Figure 4.  </w:t>
      </w:r>
      <w:r w:rsidRPr="00093221">
        <w:rPr>
          <w:rFonts w:ascii="Times New Roman" w:hAnsi="Times New Roman"/>
          <w:sz w:val="20"/>
          <w:szCs w:val="20"/>
          <w:lang w:val="en-MY"/>
        </w:rPr>
        <w:t>FT-IR pattern for M-0</w:t>
      </w:r>
    </w:p>
    <w:p w:rsidR="00093221" w:rsidRDefault="00093221" w:rsidP="00093221">
      <w:pPr>
        <w:spacing w:after="0" w:line="240" w:lineRule="auto"/>
        <w:jc w:val="both"/>
        <w:outlineLvl w:val="0"/>
        <w:rPr>
          <w:rFonts w:ascii="Times New Roman" w:hAnsi="Times New Roman"/>
          <w:sz w:val="20"/>
          <w:szCs w:val="20"/>
        </w:rPr>
      </w:pPr>
    </w:p>
    <w:p w:rsidR="00681988" w:rsidRPr="00093221" w:rsidRDefault="00681988" w:rsidP="00093221">
      <w:pPr>
        <w:spacing w:after="0" w:line="240" w:lineRule="auto"/>
        <w:jc w:val="both"/>
        <w:outlineLvl w:val="0"/>
        <w:rPr>
          <w:rFonts w:ascii="Times New Roman" w:hAnsi="Times New Roman"/>
          <w:sz w:val="20"/>
          <w:szCs w:val="20"/>
        </w:rPr>
      </w:pPr>
    </w:p>
    <w:p w:rsidR="00093221" w:rsidRPr="00093221" w:rsidRDefault="00093221" w:rsidP="00681988">
      <w:pPr>
        <w:spacing w:after="120" w:line="240" w:lineRule="auto"/>
        <w:jc w:val="center"/>
        <w:outlineLvl w:val="0"/>
        <w:rPr>
          <w:rFonts w:ascii="Times New Roman" w:hAnsi="Times New Roman"/>
          <w:iCs/>
          <w:sz w:val="20"/>
          <w:szCs w:val="20"/>
        </w:rPr>
      </w:pPr>
      <w:r w:rsidRPr="00093221">
        <w:rPr>
          <w:rFonts w:ascii="Times New Roman" w:hAnsi="Times New Roman"/>
          <w:noProof/>
          <w:sz w:val="20"/>
          <w:szCs w:val="20"/>
          <w:lang w:val="en-MY" w:eastAsia="en-MY" w:bidi="ar-SA"/>
        </w:rPr>
        <w:drawing>
          <wp:inline distT="0" distB="0" distL="0" distR="0" wp14:anchorId="5DBD400D" wp14:editId="404F0E36">
            <wp:extent cx="4356391" cy="1883097"/>
            <wp:effectExtent l="19050" t="19050" r="2540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85971" cy="1895883"/>
                    </a:xfrm>
                    <a:prstGeom prst="rect">
                      <a:avLst/>
                    </a:prstGeom>
                    <a:ln w="6350">
                      <a:solidFill>
                        <a:schemeClr val="tx1"/>
                      </a:solidFill>
                    </a:ln>
                  </pic:spPr>
                </pic:pic>
              </a:graphicData>
            </a:graphic>
          </wp:inline>
        </w:drawing>
      </w:r>
    </w:p>
    <w:p w:rsidR="00093221" w:rsidRPr="00093221" w:rsidRDefault="00093221" w:rsidP="00681988">
      <w:pPr>
        <w:spacing w:after="0" w:line="240" w:lineRule="auto"/>
        <w:jc w:val="center"/>
        <w:outlineLvl w:val="0"/>
        <w:rPr>
          <w:rFonts w:ascii="Times New Roman" w:hAnsi="Times New Roman"/>
          <w:sz w:val="20"/>
          <w:szCs w:val="20"/>
          <w:lang w:val="en-MY"/>
        </w:rPr>
      </w:pPr>
      <w:r w:rsidRPr="00093221">
        <w:rPr>
          <w:rFonts w:ascii="Times New Roman" w:hAnsi="Times New Roman"/>
          <w:sz w:val="20"/>
          <w:szCs w:val="20"/>
        </w:rPr>
        <w:t xml:space="preserve">Figure 5.  </w:t>
      </w:r>
      <w:r w:rsidRPr="00093221">
        <w:rPr>
          <w:rFonts w:ascii="Times New Roman" w:hAnsi="Times New Roman"/>
          <w:sz w:val="20"/>
          <w:szCs w:val="20"/>
          <w:lang w:val="en-MY"/>
        </w:rPr>
        <w:t>FT-IR pattern for M-1</w:t>
      </w:r>
    </w:p>
    <w:p w:rsidR="00681988" w:rsidRDefault="00681988" w:rsidP="00681988">
      <w:pPr>
        <w:spacing w:after="120" w:line="240" w:lineRule="auto"/>
        <w:jc w:val="both"/>
        <w:outlineLvl w:val="0"/>
        <w:rPr>
          <w:rFonts w:ascii="Times New Roman" w:hAnsi="Times New Roman"/>
          <w:b/>
          <w:sz w:val="20"/>
          <w:szCs w:val="20"/>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Permeability test with wastewater</w:t>
      </w: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Figure 6 shows the wastewater permeability for untreated nylon 6,6 NFM and treated nylon 6,6 NFM. Based on the figure, the time taken for each membrane to reach steady-state varies where M-5 took the longest time to reach steady-state. This indicates that the soaking of BMIM-chloride prolongs the time taken for the membrane to get fouled. This is due to increase in membrane hydrophilicity where the waste particles unable to adsorb onto the membrane surface. As for the final permeability, all the membranes soaked with BMIM-chloride has the same value of permeability at 400 L/m</w:t>
      </w:r>
      <w:r w:rsidRPr="00093221">
        <w:rPr>
          <w:rFonts w:ascii="Times New Roman" w:hAnsi="Times New Roman"/>
          <w:iCs/>
          <w:sz w:val="20"/>
          <w:szCs w:val="20"/>
          <w:vertAlign w:val="superscript"/>
          <w:lang w:val="en-MY"/>
        </w:rPr>
        <w:t>2</w:t>
      </w:r>
      <w:r w:rsidRPr="00093221">
        <w:rPr>
          <w:rFonts w:ascii="Times New Roman" w:hAnsi="Times New Roman"/>
          <w:iCs/>
          <w:sz w:val="20"/>
          <w:szCs w:val="20"/>
          <w:lang w:val="en-MY"/>
        </w:rPr>
        <w:t>.h.bar. As for M-0, it has the lowest final permeability of 333 L/m</w:t>
      </w:r>
      <w:r w:rsidRPr="00093221">
        <w:rPr>
          <w:rFonts w:ascii="Times New Roman" w:hAnsi="Times New Roman"/>
          <w:iCs/>
          <w:sz w:val="20"/>
          <w:szCs w:val="20"/>
          <w:vertAlign w:val="superscript"/>
          <w:lang w:val="en-MY"/>
        </w:rPr>
        <w:t>2</w:t>
      </w:r>
      <w:r w:rsidRPr="00093221">
        <w:rPr>
          <w:rFonts w:ascii="Times New Roman" w:hAnsi="Times New Roman"/>
          <w:iCs/>
          <w:sz w:val="20"/>
          <w:szCs w:val="20"/>
          <w:lang w:val="en-MY"/>
        </w:rPr>
        <w:t>.h.bar. Note that the final permeability for all NFM coated with BMIM-Cl reached 400 L/m</w:t>
      </w:r>
      <w:r w:rsidRPr="00093221">
        <w:rPr>
          <w:rFonts w:ascii="Times New Roman" w:hAnsi="Times New Roman"/>
          <w:iCs/>
          <w:sz w:val="20"/>
          <w:szCs w:val="20"/>
          <w:vertAlign w:val="superscript"/>
          <w:lang w:val="en-MY"/>
        </w:rPr>
        <w:t>2</w:t>
      </w:r>
      <w:r w:rsidRPr="00093221">
        <w:rPr>
          <w:rFonts w:ascii="Times New Roman" w:hAnsi="Times New Roman"/>
          <w:iCs/>
          <w:sz w:val="20"/>
          <w:szCs w:val="20"/>
          <w:lang w:val="en-MY"/>
        </w:rPr>
        <w:t>h.bar. Despite the small difference of final permeability between the membranes, the results significantly proved that soaking method affect the permeability of the membrane as there is large gap of time taken to reach steady state between M-0 and M-5.</w:t>
      </w:r>
    </w:p>
    <w:p w:rsidR="00093221" w:rsidRDefault="00093221" w:rsidP="00093221">
      <w:pPr>
        <w:spacing w:after="0" w:line="240" w:lineRule="auto"/>
        <w:jc w:val="both"/>
        <w:outlineLvl w:val="0"/>
        <w:rPr>
          <w:rFonts w:ascii="Times New Roman" w:hAnsi="Times New Roman"/>
          <w:iCs/>
          <w:sz w:val="20"/>
          <w:szCs w:val="20"/>
          <w:lang w:val="en-MY"/>
        </w:rPr>
      </w:pPr>
    </w:p>
    <w:p w:rsidR="00681988" w:rsidRDefault="00681988" w:rsidP="00093221">
      <w:pPr>
        <w:spacing w:after="0" w:line="240" w:lineRule="auto"/>
        <w:jc w:val="both"/>
        <w:outlineLvl w:val="0"/>
        <w:rPr>
          <w:rFonts w:ascii="Times New Roman" w:hAnsi="Times New Roman"/>
          <w:iCs/>
          <w:sz w:val="20"/>
          <w:szCs w:val="20"/>
          <w:lang w:val="en-MY"/>
        </w:rPr>
      </w:pPr>
    </w:p>
    <w:p w:rsidR="00093221" w:rsidRDefault="00093221" w:rsidP="00093221">
      <w:pPr>
        <w:spacing w:after="0" w:line="240" w:lineRule="auto"/>
        <w:jc w:val="both"/>
        <w:outlineLvl w:val="0"/>
        <w:rPr>
          <w:rFonts w:ascii="Times New Roman" w:hAnsi="Times New Roman"/>
          <w:sz w:val="20"/>
          <w:szCs w:val="20"/>
        </w:rPr>
      </w:pPr>
    </w:p>
    <w:p w:rsidR="00681988" w:rsidRDefault="00681988" w:rsidP="00093221">
      <w:pPr>
        <w:spacing w:after="0" w:line="240" w:lineRule="auto"/>
        <w:jc w:val="both"/>
        <w:outlineLvl w:val="0"/>
        <w:rPr>
          <w:rFonts w:ascii="Times New Roman" w:hAnsi="Times New Roman"/>
          <w:sz w:val="20"/>
          <w:szCs w:val="20"/>
        </w:rPr>
      </w:pPr>
    </w:p>
    <w:p w:rsidR="00681988" w:rsidRDefault="00681988" w:rsidP="00093221">
      <w:pPr>
        <w:spacing w:after="0" w:line="240" w:lineRule="auto"/>
        <w:jc w:val="both"/>
        <w:outlineLvl w:val="0"/>
        <w:rPr>
          <w:rFonts w:ascii="Times New Roman" w:hAnsi="Times New Roman"/>
          <w:sz w:val="20"/>
          <w:szCs w:val="20"/>
        </w:rPr>
      </w:pPr>
    </w:p>
    <w:p w:rsidR="00681988" w:rsidRDefault="00681988" w:rsidP="00093221">
      <w:pPr>
        <w:spacing w:after="0" w:line="240" w:lineRule="auto"/>
        <w:jc w:val="both"/>
        <w:outlineLvl w:val="0"/>
        <w:rPr>
          <w:rFonts w:ascii="Times New Roman" w:hAnsi="Times New Roman"/>
          <w:sz w:val="20"/>
          <w:szCs w:val="20"/>
        </w:rPr>
      </w:pPr>
    </w:p>
    <w:p w:rsidR="00681988" w:rsidRDefault="00681988" w:rsidP="00093221">
      <w:pPr>
        <w:spacing w:after="0" w:line="240" w:lineRule="auto"/>
        <w:jc w:val="both"/>
        <w:outlineLvl w:val="0"/>
        <w:rPr>
          <w:rFonts w:ascii="Times New Roman" w:hAnsi="Times New Roman"/>
          <w:sz w:val="20"/>
          <w:szCs w:val="20"/>
        </w:rPr>
      </w:pPr>
      <w:r w:rsidRPr="00093221">
        <w:rPr>
          <w:rFonts w:ascii="Times New Roman" w:hAnsi="Times New Roman"/>
          <w:noProof/>
          <w:sz w:val="20"/>
          <w:szCs w:val="20"/>
          <w:lang w:val="en-MY" w:eastAsia="en-MY" w:bidi="ar-SA"/>
        </w:rPr>
        <w:drawing>
          <wp:anchor distT="0" distB="0" distL="114300" distR="114300" simplePos="0" relativeHeight="251665408" behindDoc="0" locked="0" layoutInCell="1" allowOverlap="1" wp14:anchorId="466A6A3D" wp14:editId="7B7A84DE">
            <wp:simplePos x="0" y="0"/>
            <wp:positionH relativeFrom="column">
              <wp:posOffset>1151255</wp:posOffset>
            </wp:positionH>
            <wp:positionV relativeFrom="paragraph">
              <wp:posOffset>17780</wp:posOffset>
            </wp:positionV>
            <wp:extent cx="3613150" cy="2190115"/>
            <wp:effectExtent l="0" t="0" r="2540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681988" w:rsidRPr="00093221" w:rsidRDefault="00681988"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093221" w:rsidRPr="00093221" w:rsidRDefault="00093221" w:rsidP="00093221">
      <w:pPr>
        <w:spacing w:after="0" w:line="240" w:lineRule="auto"/>
        <w:jc w:val="both"/>
        <w:outlineLvl w:val="0"/>
        <w:rPr>
          <w:rFonts w:ascii="Times New Roman" w:hAnsi="Times New Roman"/>
          <w:sz w:val="20"/>
          <w:szCs w:val="20"/>
        </w:rPr>
      </w:pPr>
    </w:p>
    <w:p w:rsidR="00681988" w:rsidRDefault="00681988" w:rsidP="00681988">
      <w:pPr>
        <w:spacing w:before="240" w:after="0" w:line="240" w:lineRule="auto"/>
        <w:outlineLvl w:val="0"/>
        <w:rPr>
          <w:rFonts w:ascii="Times New Roman" w:hAnsi="Times New Roman"/>
          <w:sz w:val="20"/>
          <w:szCs w:val="20"/>
        </w:rPr>
      </w:pPr>
    </w:p>
    <w:p w:rsidR="00681988" w:rsidRDefault="00681988" w:rsidP="00681988">
      <w:pPr>
        <w:spacing w:before="240" w:after="0" w:line="240" w:lineRule="auto"/>
        <w:outlineLvl w:val="0"/>
        <w:rPr>
          <w:rFonts w:ascii="Times New Roman" w:hAnsi="Times New Roman"/>
          <w:sz w:val="20"/>
          <w:szCs w:val="20"/>
        </w:rPr>
      </w:pPr>
    </w:p>
    <w:p w:rsidR="00681988" w:rsidRDefault="00681988" w:rsidP="00681988">
      <w:pPr>
        <w:spacing w:before="180" w:after="0" w:line="240" w:lineRule="auto"/>
        <w:jc w:val="center"/>
        <w:outlineLvl w:val="0"/>
        <w:rPr>
          <w:rFonts w:ascii="Times New Roman" w:hAnsi="Times New Roman"/>
          <w:sz w:val="20"/>
          <w:szCs w:val="20"/>
        </w:rPr>
      </w:pPr>
    </w:p>
    <w:p w:rsidR="00093221" w:rsidRPr="00093221" w:rsidRDefault="006C0BDA" w:rsidP="00681988">
      <w:pPr>
        <w:spacing w:after="0" w:line="240" w:lineRule="auto"/>
        <w:jc w:val="center"/>
        <w:outlineLvl w:val="0"/>
        <w:rPr>
          <w:rFonts w:ascii="Times New Roman" w:hAnsi="Times New Roman"/>
          <w:sz w:val="20"/>
          <w:szCs w:val="20"/>
          <w:lang w:val="en-MY"/>
        </w:rPr>
      </w:pPr>
      <w:r>
        <w:rPr>
          <w:rFonts w:ascii="Times New Roman" w:hAnsi="Times New Roman"/>
          <w:sz w:val="20"/>
          <w:szCs w:val="20"/>
        </w:rPr>
        <w:t>Figure 6</w:t>
      </w:r>
      <w:r w:rsidR="00093221" w:rsidRPr="00093221">
        <w:rPr>
          <w:rFonts w:ascii="Times New Roman" w:hAnsi="Times New Roman"/>
          <w:sz w:val="20"/>
          <w:szCs w:val="20"/>
        </w:rPr>
        <w:t xml:space="preserve">.  </w:t>
      </w:r>
      <w:r w:rsidR="00093221" w:rsidRPr="00093221">
        <w:rPr>
          <w:rFonts w:ascii="Times New Roman" w:hAnsi="Times New Roman"/>
          <w:sz w:val="20"/>
          <w:szCs w:val="20"/>
          <w:lang w:val="en-MY"/>
        </w:rPr>
        <w:t>Waste</w:t>
      </w:r>
      <w:r w:rsidR="00681988">
        <w:rPr>
          <w:rFonts w:ascii="Times New Roman" w:hAnsi="Times New Roman"/>
          <w:sz w:val="20"/>
          <w:szCs w:val="20"/>
          <w:lang w:val="en-MY"/>
        </w:rPr>
        <w:t xml:space="preserve">water </w:t>
      </w:r>
      <w:r w:rsidR="00093221" w:rsidRPr="00093221">
        <w:rPr>
          <w:rFonts w:ascii="Times New Roman" w:hAnsi="Times New Roman"/>
          <w:sz w:val="20"/>
          <w:szCs w:val="20"/>
          <w:lang w:val="en-MY"/>
        </w:rPr>
        <w:t>permeability of nylon 6,6 with ranges of BMIM-Cl concentration from 0% to 5%</w:t>
      </w:r>
    </w:p>
    <w:p w:rsidR="00093221" w:rsidRPr="00093221" w:rsidRDefault="00093221" w:rsidP="00681988">
      <w:pPr>
        <w:spacing w:after="120" w:line="240" w:lineRule="auto"/>
        <w:jc w:val="both"/>
        <w:outlineLvl w:val="0"/>
        <w:rPr>
          <w:rFonts w:ascii="Times New Roman" w:hAnsi="Times New Roman"/>
          <w:sz w:val="20"/>
          <w:szCs w:val="20"/>
          <w:lang w:val="en-MY"/>
        </w:rPr>
      </w:pPr>
    </w:p>
    <w:p w:rsidR="00093221" w:rsidRPr="00093221" w:rsidRDefault="00093221" w:rsidP="00093221">
      <w:pPr>
        <w:spacing w:after="0" w:line="240" w:lineRule="auto"/>
        <w:jc w:val="both"/>
        <w:outlineLvl w:val="0"/>
        <w:rPr>
          <w:rFonts w:ascii="Times New Roman" w:hAnsi="Times New Roman"/>
          <w:b/>
          <w:sz w:val="20"/>
          <w:szCs w:val="20"/>
        </w:rPr>
      </w:pPr>
      <w:r w:rsidRPr="00093221">
        <w:rPr>
          <w:rFonts w:ascii="Times New Roman" w:hAnsi="Times New Roman"/>
          <w:b/>
          <w:sz w:val="20"/>
          <w:szCs w:val="20"/>
        </w:rPr>
        <w:t>Rejection analysis</w:t>
      </w:r>
    </w:p>
    <w:p w:rsidR="00093221" w:rsidRPr="00093221" w:rsidRDefault="00093221" w:rsidP="00093221">
      <w:pPr>
        <w:spacing w:after="0" w:line="240" w:lineRule="auto"/>
        <w:jc w:val="both"/>
        <w:outlineLvl w:val="0"/>
        <w:rPr>
          <w:rFonts w:ascii="Times New Roman" w:hAnsi="Times New Roman"/>
          <w:iCs/>
          <w:sz w:val="20"/>
          <w:szCs w:val="20"/>
          <w:lang w:val="en-MY"/>
        </w:rPr>
      </w:pPr>
      <w:r w:rsidRPr="00093221">
        <w:rPr>
          <w:rFonts w:ascii="Times New Roman" w:hAnsi="Times New Roman"/>
          <w:iCs/>
          <w:sz w:val="20"/>
          <w:szCs w:val="20"/>
          <w:lang w:val="en-MY"/>
        </w:rPr>
        <w:t>The permeate from the permeability test has been collected to be analysed for turbidity, COD and phosphorus test.  The results in Table 3 show that more than 90% of rejection able to be achieved for turbidity, COD and phosphorus when nylon 6,6 NFM is coated with BMIM-chloride. This is due to the increase in fiber diameter and reduce in membrane pore size which enable the membranes to reject smaller particles inside the wastewater. From these results, it can be concluded that the soaking of BMIM-chloride onto the NFM is effective in treating wastewater as smaller particles inside the wastewater able to be rejected.</w:t>
      </w:r>
    </w:p>
    <w:p w:rsidR="00093221" w:rsidRPr="00093221" w:rsidRDefault="00093221" w:rsidP="000A1E1D">
      <w:pPr>
        <w:spacing w:after="120" w:line="240" w:lineRule="auto"/>
        <w:jc w:val="both"/>
        <w:outlineLvl w:val="0"/>
        <w:rPr>
          <w:rFonts w:ascii="Times New Roman" w:hAnsi="Times New Roman"/>
          <w:iCs/>
          <w:sz w:val="20"/>
          <w:szCs w:val="20"/>
          <w:lang w:val="en-MY"/>
        </w:rPr>
      </w:pPr>
    </w:p>
    <w:p w:rsidR="00093221" w:rsidRPr="000A1E1D" w:rsidRDefault="00093221" w:rsidP="000A1E1D">
      <w:pPr>
        <w:spacing w:after="120" w:line="240" w:lineRule="auto"/>
        <w:jc w:val="center"/>
        <w:outlineLvl w:val="0"/>
        <w:rPr>
          <w:rFonts w:ascii="Times New Roman" w:hAnsi="Times New Roman"/>
          <w:sz w:val="20"/>
          <w:szCs w:val="20"/>
          <w:lang w:val="en-MY"/>
        </w:rPr>
      </w:pPr>
      <w:r w:rsidRPr="00093221">
        <w:rPr>
          <w:rFonts w:ascii="Times New Roman" w:hAnsi="Times New Roman"/>
          <w:sz w:val="20"/>
          <w:szCs w:val="20"/>
        </w:rPr>
        <w:t>Table 3.</w:t>
      </w:r>
      <w:r w:rsidRPr="00093221">
        <w:rPr>
          <w:rFonts w:ascii="Times New Roman" w:eastAsiaTheme="minorHAnsi" w:hAnsi="Times New Roman"/>
          <w:sz w:val="20"/>
          <w:szCs w:val="20"/>
          <w:lang w:val="en-MY"/>
        </w:rPr>
        <w:t xml:space="preserve"> </w:t>
      </w:r>
      <w:r w:rsidR="000A1E1D">
        <w:rPr>
          <w:rFonts w:ascii="Times New Roman" w:eastAsiaTheme="minorHAnsi" w:hAnsi="Times New Roman"/>
          <w:sz w:val="20"/>
          <w:szCs w:val="20"/>
          <w:lang w:val="en-MY"/>
        </w:rPr>
        <w:t xml:space="preserve"> </w:t>
      </w:r>
      <w:r w:rsidRPr="00093221">
        <w:rPr>
          <w:rFonts w:ascii="Times New Roman" w:hAnsi="Times New Roman"/>
          <w:sz w:val="20"/>
          <w:szCs w:val="20"/>
          <w:lang w:val="en-MY"/>
        </w:rPr>
        <w:t>Rejection analysis</w:t>
      </w:r>
    </w:p>
    <w:tbl>
      <w:tblPr>
        <w:tblStyle w:val="PlainTable2"/>
        <w:tblW w:w="0" w:type="auto"/>
        <w:jc w:val="center"/>
        <w:tblLook w:val="04A0" w:firstRow="1" w:lastRow="0" w:firstColumn="1" w:lastColumn="0" w:noHBand="0" w:noVBand="1"/>
      </w:tblPr>
      <w:tblGrid>
        <w:gridCol w:w="1277"/>
        <w:gridCol w:w="1050"/>
        <w:gridCol w:w="1522"/>
        <w:gridCol w:w="2089"/>
      </w:tblGrid>
      <w:tr w:rsidR="0071751B" w:rsidRPr="00093221" w:rsidTr="0071751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noWrap/>
            <w:hideMark/>
          </w:tcPr>
          <w:p w:rsidR="0071751B" w:rsidRPr="00093221" w:rsidRDefault="0071751B" w:rsidP="0071751B">
            <w:pPr>
              <w:spacing w:before="240" w:after="0" w:line="240" w:lineRule="auto"/>
              <w:rPr>
                <w:rFonts w:ascii="Times New Roman" w:hAnsi="Times New Roman"/>
                <w:b w:val="0"/>
                <w:bCs w:val="0"/>
                <w:sz w:val="20"/>
                <w:szCs w:val="20"/>
                <w:lang w:eastAsia="en-MY"/>
              </w:rPr>
            </w:pPr>
            <w:r w:rsidRPr="00093221">
              <w:rPr>
                <w:rFonts w:ascii="Times New Roman" w:hAnsi="Times New Roman" w:cs="Times New Roman"/>
                <w:sz w:val="20"/>
                <w:szCs w:val="20"/>
                <w:lang w:eastAsia="en-MY"/>
              </w:rPr>
              <w:t>Sample</w:t>
            </w:r>
          </w:p>
        </w:tc>
        <w:tc>
          <w:tcPr>
            <w:tcW w:w="0" w:type="auto"/>
            <w:vMerge w:val="restart"/>
            <w:tcBorders>
              <w:top w:val="single" w:sz="4" w:space="0" w:color="auto"/>
              <w:bottom w:val="nil"/>
            </w:tcBorders>
          </w:tcPr>
          <w:p w:rsidR="0071751B" w:rsidRPr="00093221" w:rsidRDefault="0071751B" w:rsidP="0071751B">
            <w:pPr>
              <w:spacing w:before="18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eastAsia="en-MY"/>
              </w:rPr>
            </w:pPr>
            <w:r w:rsidRPr="00093221">
              <w:rPr>
                <w:rFonts w:ascii="Times New Roman" w:hAnsi="Times New Roman" w:cs="Times New Roman"/>
                <w:sz w:val="20"/>
                <w:szCs w:val="20"/>
                <w:lang w:eastAsia="en-MY"/>
              </w:rPr>
              <w:t>Turbidity</w:t>
            </w:r>
          </w:p>
          <w:p w:rsidR="0071751B" w:rsidRPr="00093221" w:rsidRDefault="0071751B" w:rsidP="000A1E1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eastAsia="en-MY"/>
              </w:rPr>
            </w:pPr>
            <w:r w:rsidRPr="00093221">
              <w:rPr>
                <w:rFonts w:ascii="Times New Roman" w:hAnsi="Times New Roman" w:cs="Times New Roman"/>
                <w:sz w:val="20"/>
                <w:szCs w:val="20"/>
                <w:lang w:eastAsia="en-MY"/>
              </w:rPr>
              <w:t>(NTU)</w:t>
            </w:r>
          </w:p>
        </w:tc>
        <w:tc>
          <w:tcPr>
            <w:tcW w:w="0" w:type="auto"/>
            <w:gridSpan w:val="2"/>
            <w:tcBorders>
              <w:top w:val="single" w:sz="4" w:space="0" w:color="auto"/>
              <w:bottom w:val="single" w:sz="4" w:space="0" w:color="auto"/>
            </w:tcBorders>
          </w:tcPr>
          <w:p w:rsidR="0071751B" w:rsidRPr="00093221" w:rsidRDefault="0071751B" w:rsidP="0071751B">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Rejection Analysis</w:t>
            </w:r>
          </w:p>
        </w:tc>
      </w:tr>
      <w:tr w:rsidR="0071751B" w:rsidRPr="00093221" w:rsidTr="0071751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noWrap/>
            <w:hideMark/>
          </w:tcPr>
          <w:p w:rsidR="0071751B" w:rsidRPr="00093221" w:rsidRDefault="0071751B" w:rsidP="000A1E1D">
            <w:pPr>
              <w:spacing w:after="0" w:line="240" w:lineRule="auto"/>
              <w:rPr>
                <w:rFonts w:ascii="Times New Roman" w:hAnsi="Times New Roman" w:cs="Times New Roman"/>
                <w:sz w:val="20"/>
                <w:szCs w:val="20"/>
                <w:lang w:eastAsia="en-MY"/>
              </w:rPr>
            </w:pPr>
          </w:p>
        </w:tc>
        <w:tc>
          <w:tcPr>
            <w:tcW w:w="0" w:type="auto"/>
            <w:vMerge/>
            <w:tcBorders>
              <w:top w:val="nil"/>
              <w:bottom w:val="single" w:sz="4" w:space="0" w:color="auto"/>
            </w:tcBorders>
            <w:noWrap/>
            <w:hideMark/>
          </w:tcPr>
          <w:p w:rsidR="0071751B" w:rsidRPr="00093221" w:rsidRDefault="0071751B" w:rsidP="000A1E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en-MY"/>
              </w:rPr>
            </w:pPr>
          </w:p>
        </w:tc>
        <w:tc>
          <w:tcPr>
            <w:tcW w:w="0" w:type="auto"/>
            <w:tcBorders>
              <w:top w:val="single" w:sz="4" w:space="0" w:color="auto"/>
              <w:bottom w:val="single" w:sz="4" w:space="0" w:color="auto"/>
            </w:tcBorders>
          </w:tcPr>
          <w:p w:rsidR="0071751B" w:rsidRPr="00093221" w:rsidRDefault="0071751B" w:rsidP="000A1E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en-MY"/>
              </w:rPr>
            </w:pPr>
            <w:r w:rsidRPr="00093221">
              <w:rPr>
                <w:rFonts w:ascii="Times New Roman" w:hAnsi="Times New Roman" w:cs="Times New Roman"/>
                <w:b/>
                <w:sz w:val="20"/>
                <w:szCs w:val="20"/>
                <w:lang w:eastAsia="en-MY"/>
              </w:rPr>
              <w:t>COD Rejection</w:t>
            </w:r>
          </w:p>
          <w:p w:rsidR="0071751B" w:rsidRPr="00093221" w:rsidRDefault="0071751B" w:rsidP="000A1E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en-MY"/>
              </w:rPr>
            </w:pPr>
            <w:r w:rsidRPr="00093221">
              <w:rPr>
                <w:rFonts w:ascii="Times New Roman" w:hAnsi="Times New Roman" w:cs="Times New Roman"/>
                <w:b/>
                <w:sz w:val="20"/>
                <w:szCs w:val="20"/>
                <w:lang w:eastAsia="en-MY"/>
              </w:rPr>
              <w:t>(%)</w:t>
            </w:r>
          </w:p>
        </w:tc>
        <w:tc>
          <w:tcPr>
            <w:tcW w:w="0" w:type="auto"/>
            <w:tcBorders>
              <w:top w:val="single" w:sz="4" w:space="0" w:color="auto"/>
              <w:bottom w:val="single" w:sz="4" w:space="0" w:color="auto"/>
            </w:tcBorders>
          </w:tcPr>
          <w:p w:rsidR="0071751B" w:rsidRPr="00093221" w:rsidRDefault="0071751B" w:rsidP="000A1E1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en-MY"/>
              </w:rPr>
            </w:pPr>
            <w:r w:rsidRPr="00093221">
              <w:rPr>
                <w:rFonts w:ascii="Times New Roman" w:hAnsi="Times New Roman" w:cs="Times New Roman"/>
                <w:b/>
                <w:sz w:val="20"/>
                <w:szCs w:val="20"/>
                <w:lang w:eastAsia="en-MY"/>
              </w:rPr>
              <w:t>Phosphorus Rejection</w:t>
            </w:r>
          </w:p>
          <w:p w:rsidR="0071751B" w:rsidRPr="00093221" w:rsidRDefault="0071751B" w:rsidP="0071751B">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eastAsia="en-MY"/>
              </w:rPr>
            </w:pPr>
            <w:r w:rsidRPr="00093221">
              <w:rPr>
                <w:rFonts w:ascii="Times New Roman" w:hAnsi="Times New Roman" w:cs="Times New Roman"/>
                <w:b/>
                <w:sz w:val="20"/>
                <w:szCs w:val="20"/>
                <w:lang w:eastAsia="en-MY"/>
              </w:rPr>
              <w:t>(%)</w:t>
            </w:r>
          </w:p>
        </w:tc>
      </w:tr>
      <w:tr w:rsidR="00093221" w:rsidRPr="00093221" w:rsidTr="0071751B">
        <w:trPr>
          <w:trHeight w:val="17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Wastewater</w:t>
            </w:r>
          </w:p>
        </w:tc>
        <w:tc>
          <w:tcPr>
            <w:tcW w:w="0" w:type="auto"/>
            <w:tcBorders>
              <w:top w:val="single" w:sz="4" w:space="0" w:color="auto"/>
              <w:bottom w:val="nil"/>
            </w:tcBorders>
            <w:noWrap/>
            <w:hideMark/>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2.72</w:t>
            </w:r>
          </w:p>
        </w:tc>
        <w:tc>
          <w:tcPr>
            <w:tcW w:w="0" w:type="auto"/>
            <w:tcBorders>
              <w:top w:val="single" w:sz="4" w:space="0" w:color="auto"/>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w:t>
            </w:r>
          </w:p>
        </w:tc>
        <w:tc>
          <w:tcPr>
            <w:tcW w:w="0" w:type="auto"/>
            <w:tcBorders>
              <w:top w:val="single" w:sz="4" w:space="0" w:color="auto"/>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w:t>
            </w:r>
          </w:p>
        </w:tc>
      </w:tr>
      <w:tr w:rsidR="00093221" w:rsidRPr="00093221" w:rsidTr="0071751B">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Pure water</w:t>
            </w:r>
          </w:p>
        </w:tc>
        <w:tc>
          <w:tcPr>
            <w:tcW w:w="0" w:type="auto"/>
            <w:tcBorders>
              <w:top w:val="nil"/>
              <w:bottom w:val="nil"/>
            </w:tcBorders>
            <w:noWrap/>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0.14</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w:t>
            </w:r>
          </w:p>
        </w:tc>
      </w:tr>
      <w:tr w:rsidR="00093221" w:rsidRPr="00093221" w:rsidTr="00950405">
        <w:trPr>
          <w:trHeight w:val="1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0%</w:t>
            </w:r>
          </w:p>
        </w:tc>
        <w:tc>
          <w:tcPr>
            <w:tcW w:w="0" w:type="auto"/>
            <w:tcBorders>
              <w:top w:val="nil"/>
              <w:bottom w:val="nil"/>
            </w:tcBorders>
            <w:noWrap/>
            <w:hideMark/>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0.64</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88.0</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88.0</w:t>
            </w:r>
          </w:p>
        </w:tc>
      </w:tr>
      <w:tr w:rsidR="00093221" w:rsidRPr="00093221" w:rsidTr="00950405">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1%</w:t>
            </w:r>
          </w:p>
        </w:tc>
        <w:tc>
          <w:tcPr>
            <w:tcW w:w="0" w:type="auto"/>
            <w:tcBorders>
              <w:top w:val="nil"/>
              <w:bottom w:val="nil"/>
            </w:tcBorders>
            <w:noWrap/>
            <w:hideMark/>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0.27</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r>
      <w:tr w:rsidR="00093221" w:rsidRPr="00093221" w:rsidTr="00950405">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2%</w:t>
            </w:r>
          </w:p>
        </w:tc>
        <w:tc>
          <w:tcPr>
            <w:tcW w:w="0" w:type="auto"/>
            <w:tcBorders>
              <w:top w:val="nil"/>
              <w:bottom w:val="nil"/>
            </w:tcBorders>
            <w:noWrap/>
            <w:hideMark/>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0.25</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r>
      <w:tr w:rsidR="00093221" w:rsidRPr="00093221" w:rsidTr="00950405">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3%</w:t>
            </w:r>
          </w:p>
        </w:tc>
        <w:tc>
          <w:tcPr>
            <w:tcW w:w="0" w:type="auto"/>
            <w:tcBorders>
              <w:top w:val="nil"/>
              <w:bottom w:val="nil"/>
            </w:tcBorders>
            <w:noWrap/>
            <w:hideMark/>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0.24</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c>
          <w:tcPr>
            <w:tcW w:w="0" w:type="auto"/>
            <w:tcBorders>
              <w:top w:val="nil"/>
              <w:bottom w:val="nil"/>
            </w:tcBorders>
          </w:tcPr>
          <w:p w:rsidR="00093221" w:rsidRPr="00093221" w:rsidRDefault="00093221" w:rsidP="0071751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r>
      <w:tr w:rsidR="00093221" w:rsidRPr="00093221" w:rsidTr="0071751B">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093221" w:rsidRPr="00093221" w:rsidRDefault="00093221" w:rsidP="0071751B">
            <w:pPr>
              <w:spacing w:before="60" w:after="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4%</w:t>
            </w:r>
          </w:p>
        </w:tc>
        <w:tc>
          <w:tcPr>
            <w:tcW w:w="0" w:type="auto"/>
            <w:tcBorders>
              <w:top w:val="nil"/>
              <w:bottom w:val="nil"/>
            </w:tcBorders>
            <w:noWrap/>
            <w:hideMark/>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0.23</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c>
          <w:tcPr>
            <w:tcW w:w="0" w:type="auto"/>
            <w:tcBorders>
              <w:top w:val="nil"/>
              <w:bottom w:val="nil"/>
            </w:tcBorders>
          </w:tcPr>
          <w:p w:rsidR="00093221" w:rsidRPr="00093221" w:rsidRDefault="00093221" w:rsidP="0071751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r>
      <w:tr w:rsidR="00093221" w:rsidRPr="00093221" w:rsidTr="0071751B">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hideMark/>
          </w:tcPr>
          <w:p w:rsidR="00093221" w:rsidRPr="00093221" w:rsidRDefault="00093221" w:rsidP="0071751B">
            <w:pPr>
              <w:spacing w:before="60" w:after="60" w:line="240" w:lineRule="auto"/>
              <w:rPr>
                <w:rFonts w:ascii="Times New Roman" w:hAnsi="Times New Roman" w:cs="Times New Roman"/>
                <w:b w:val="0"/>
                <w:sz w:val="20"/>
                <w:szCs w:val="20"/>
                <w:lang w:eastAsia="en-MY"/>
              </w:rPr>
            </w:pPr>
            <w:r w:rsidRPr="00093221">
              <w:rPr>
                <w:rFonts w:ascii="Times New Roman" w:hAnsi="Times New Roman" w:cs="Times New Roman"/>
                <w:b w:val="0"/>
                <w:sz w:val="20"/>
                <w:szCs w:val="20"/>
                <w:lang w:eastAsia="en-MY"/>
              </w:rPr>
              <w:t>Permeate 5%</w:t>
            </w:r>
          </w:p>
        </w:tc>
        <w:tc>
          <w:tcPr>
            <w:tcW w:w="0" w:type="auto"/>
            <w:tcBorders>
              <w:top w:val="nil"/>
              <w:bottom w:val="single" w:sz="4" w:space="0" w:color="auto"/>
            </w:tcBorders>
            <w:noWrap/>
            <w:hideMark/>
          </w:tcPr>
          <w:p w:rsidR="00093221" w:rsidRPr="00093221" w:rsidRDefault="00093221" w:rsidP="0071751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0.23</w:t>
            </w:r>
          </w:p>
        </w:tc>
        <w:tc>
          <w:tcPr>
            <w:tcW w:w="0" w:type="auto"/>
            <w:tcBorders>
              <w:top w:val="nil"/>
              <w:bottom w:val="single" w:sz="4" w:space="0" w:color="auto"/>
            </w:tcBorders>
          </w:tcPr>
          <w:p w:rsidR="00093221" w:rsidRPr="00093221" w:rsidRDefault="00093221" w:rsidP="0071751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c>
          <w:tcPr>
            <w:tcW w:w="0" w:type="auto"/>
            <w:tcBorders>
              <w:top w:val="nil"/>
              <w:bottom w:val="single" w:sz="4" w:space="0" w:color="auto"/>
            </w:tcBorders>
          </w:tcPr>
          <w:p w:rsidR="00093221" w:rsidRPr="00093221" w:rsidRDefault="00093221" w:rsidP="0071751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en-MY"/>
              </w:rPr>
            </w:pPr>
            <w:r w:rsidRPr="00093221">
              <w:rPr>
                <w:rFonts w:ascii="Times New Roman" w:hAnsi="Times New Roman" w:cs="Times New Roman"/>
                <w:sz w:val="20"/>
                <w:szCs w:val="20"/>
                <w:lang w:eastAsia="en-MY"/>
              </w:rPr>
              <w:t>99.9</w:t>
            </w:r>
          </w:p>
        </w:tc>
      </w:tr>
    </w:tbl>
    <w:p w:rsidR="00093221" w:rsidRPr="00093221" w:rsidRDefault="00093221" w:rsidP="00093221">
      <w:pPr>
        <w:spacing w:after="0" w:line="240" w:lineRule="auto"/>
        <w:jc w:val="both"/>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1751B" w:rsidRPr="00F60888" w:rsidRDefault="0071751B" w:rsidP="0071751B">
      <w:pPr>
        <w:spacing w:after="0" w:line="240" w:lineRule="auto"/>
        <w:jc w:val="both"/>
        <w:outlineLvl w:val="0"/>
        <w:rPr>
          <w:rFonts w:ascii="Times New Roman" w:hAnsi="Times New Roman"/>
          <w:bCs/>
          <w:sz w:val="20"/>
          <w:szCs w:val="20"/>
          <w:lang w:val="en-MY"/>
        </w:rPr>
      </w:pPr>
      <w:r w:rsidRPr="00F60888">
        <w:rPr>
          <w:rFonts w:ascii="Times New Roman" w:hAnsi="Times New Roman"/>
          <w:sz w:val="20"/>
          <w:szCs w:val="20"/>
          <w:lang w:val="en-MY"/>
        </w:rPr>
        <w:t>In this study, the soaking method by using BMIM-Cl has proven to be successfully influence the physio chemical of nylon 6,6 NFM. The soaking of BMIM-Cl increases the fibre diameter and hence reduce the pore size of the membrane. FT-IR results also concludes that the BMIM-chloride interaction only occur on the surface of nylon 6, 6 NFM. For the permeability analysis, M-5 NFM took the longest time to reach steady-state. The rejection test results also show that the soaked membrane able to achieve more than 90% of rejection for turbidity compared to absence of BMIM-Cl. As for COD and phosphorus test, all of the treated membranes able to achieve 100</w:t>
      </w:r>
      <w:r w:rsidRPr="00F60888">
        <w:rPr>
          <w:rFonts w:ascii="Times New Roman" w:hAnsi="Times New Roman"/>
          <w:bCs/>
          <w:sz w:val="20"/>
          <w:szCs w:val="20"/>
          <w:lang w:val="en-MY"/>
        </w:rPr>
        <w:t>% of rejection.</w:t>
      </w:r>
      <w:r w:rsidRPr="00F60888">
        <w:rPr>
          <w:rFonts w:ascii="Times New Roman" w:eastAsiaTheme="minorHAnsi" w:hAnsi="Times New Roman"/>
          <w:sz w:val="20"/>
          <w:szCs w:val="20"/>
          <w:lang w:val="en-MY"/>
        </w:rPr>
        <w:t xml:space="preserve"> </w:t>
      </w:r>
      <w:r w:rsidRPr="00F60888">
        <w:rPr>
          <w:rFonts w:ascii="Times New Roman" w:hAnsi="Times New Roman"/>
          <w:bCs/>
          <w:sz w:val="20"/>
          <w:szCs w:val="20"/>
          <w:lang w:val="en-MY"/>
        </w:rPr>
        <w:t xml:space="preserve">For further study, it is suggested to make other comparison with other surface modification methods such as solvent </w:t>
      </w:r>
      <w:r w:rsidRPr="00F60888">
        <w:rPr>
          <w:rFonts w:ascii="Times New Roman" w:hAnsi="Times New Roman"/>
          <w:bCs/>
          <w:sz w:val="20"/>
          <w:szCs w:val="20"/>
          <w:lang w:val="en-MY"/>
        </w:rPr>
        <w:lastRenderedPageBreak/>
        <w:t>vapour treatment and blending methods. As for example, for solvent vapor treatment, the time taken for the exposure of ionic liquid to the nanofiber membrane should be taken into consideration and on how it can affect the nanofiber membrane properties and characterization.</w:t>
      </w:r>
    </w:p>
    <w:p w:rsidR="0071751B" w:rsidRPr="00F60888" w:rsidRDefault="0071751B" w:rsidP="0071751B">
      <w:pPr>
        <w:spacing w:after="0" w:line="240" w:lineRule="auto"/>
        <w:jc w:val="center"/>
        <w:outlineLvl w:val="0"/>
        <w:rPr>
          <w:rFonts w:ascii="Times New Roman" w:hAnsi="Times New Roman"/>
          <w:sz w:val="20"/>
          <w:szCs w:val="20"/>
          <w:lang w:val="en-GB"/>
        </w:rPr>
      </w:pPr>
    </w:p>
    <w:p w:rsidR="0071751B" w:rsidRPr="00F60888" w:rsidRDefault="0071751B" w:rsidP="0071751B">
      <w:pPr>
        <w:spacing w:after="0" w:line="240" w:lineRule="auto"/>
        <w:jc w:val="center"/>
        <w:outlineLvl w:val="0"/>
        <w:rPr>
          <w:rFonts w:ascii="Times New Roman" w:hAnsi="Times New Roman"/>
          <w:b/>
          <w:sz w:val="20"/>
          <w:szCs w:val="20"/>
        </w:rPr>
      </w:pPr>
      <w:r w:rsidRPr="00F60888">
        <w:rPr>
          <w:rFonts w:ascii="Times New Roman" w:hAnsi="Times New Roman"/>
          <w:b/>
          <w:sz w:val="20"/>
          <w:szCs w:val="20"/>
        </w:rPr>
        <w:t>Acknowledgement</w:t>
      </w:r>
    </w:p>
    <w:p w:rsidR="006768E9" w:rsidRPr="0071751B" w:rsidRDefault="0071751B" w:rsidP="0071751B">
      <w:pPr>
        <w:spacing w:after="0" w:line="240" w:lineRule="auto"/>
        <w:jc w:val="both"/>
        <w:outlineLvl w:val="0"/>
        <w:rPr>
          <w:rFonts w:ascii="Times New Roman" w:hAnsi="Times New Roman"/>
          <w:iCs/>
          <w:sz w:val="20"/>
          <w:szCs w:val="20"/>
        </w:rPr>
      </w:pPr>
      <w:r w:rsidRPr="00F60888">
        <w:rPr>
          <w:rFonts w:ascii="Times New Roman" w:hAnsi="Times New Roman"/>
          <w:iCs/>
          <w:sz w:val="20"/>
          <w:szCs w:val="20"/>
        </w:rPr>
        <w:t>We would like to acknowledge Universiti Teknologi PETRONAS for providing grants (UTP grant number (YUTP): 0153AA-H29) for conducting the research activities.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1751B" w:rsidRPr="00F60888" w:rsidRDefault="0071751B" w:rsidP="0071751B">
      <w:pPr>
        <w:widowControl w:val="0"/>
        <w:numPr>
          <w:ilvl w:val="0"/>
          <w:numId w:val="2"/>
        </w:numPr>
        <w:spacing w:after="0" w:line="240" w:lineRule="auto"/>
        <w:ind w:left="360"/>
        <w:jc w:val="both"/>
        <w:rPr>
          <w:rFonts w:ascii="Times New Roman" w:hAnsi="Times New Roman"/>
          <w:iCs/>
          <w:noProof/>
          <w:sz w:val="20"/>
          <w:szCs w:val="20"/>
          <w:lang w:val="en-GB"/>
        </w:rPr>
      </w:pPr>
      <w:r w:rsidRPr="00F60888">
        <w:rPr>
          <w:rFonts w:ascii="Times New Roman" w:hAnsi="Times New Roman"/>
          <w:iCs/>
          <w:noProof/>
          <w:sz w:val="20"/>
          <w:szCs w:val="20"/>
          <w:lang w:val="en-GB"/>
        </w:rPr>
        <w:t xml:space="preserve">Ibrahim, N. A., Wirzal, M. D. H., Nordin, N. A. H., and Halim, N. S. A. (2018). Development of polyvinylidene fluoride (PVDF)-ZIF-8 membrane for wastewater treatment. </w:t>
      </w:r>
      <w:r w:rsidRPr="00F60888">
        <w:rPr>
          <w:rFonts w:ascii="Times New Roman" w:hAnsi="Times New Roman"/>
          <w:i/>
          <w:iCs/>
          <w:noProof/>
          <w:sz w:val="20"/>
          <w:szCs w:val="20"/>
          <w:lang w:val="en-GB"/>
        </w:rPr>
        <w:t>IOP Conference Series: Earth and Environmental Science,</w:t>
      </w:r>
      <w:r w:rsidRPr="00F60888">
        <w:rPr>
          <w:rFonts w:ascii="Times New Roman" w:hAnsi="Times New Roman"/>
          <w:iCs/>
          <w:noProof/>
          <w:sz w:val="20"/>
          <w:szCs w:val="20"/>
          <w:lang w:val="en-GB"/>
        </w:rPr>
        <w:t xml:space="preserve"> 140(1): 012021.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60888">
        <w:rPr>
          <w:rFonts w:ascii="Times New Roman" w:hAnsi="Times New Roman"/>
          <w:iCs/>
          <w:noProof/>
          <w:sz w:val="20"/>
          <w:szCs w:val="20"/>
          <w:lang w:val="en-GB"/>
        </w:rPr>
        <w:t xml:space="preserve">Bae, J., Baek, I. and Choi, H. (2016). Mechanically enhanced PES electrospun nanofiber membranes (ENMs) for microfiltration: The effects of ENM properties on membrane performance. </w:t>
      </w:r>
      <w:r w:rsidRPr="00F60888">
        <w:rPr>
          <w:rFonts w:ascii="Times New Roman" w:hAnsi="Times New Roman"/>
          <w:i/>
          <w:iCs/>
          <w:noProof/>
          <w:sz w:val="20"/>
          <w:szCs w:val="20"/>
          <w:lang w:val="en-GB"/>
        </w:rPr>
        <w:t>Water Research,</w:t>
      </w:r>
      <w:r w:rsidRPr="00F60888">
        <w:rPr>
          <w:rFonts w:ascii="Times New Roman" w:hAnsi="Times New Roman"/>
          <w:iCs/>
          <w:noProof/>
          <w:sz w:val="20"/>
          <w:szCs w:val="20"/>
          <w:lang w:val="en-GB"/>
        </w:rPr>
        <w:t xml:space="preserve"> 105: 406-412.</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Liao, Y., Loh, C., Tian, M., Wang, R., and Fane, A. G. (2018). Progress in electrospun nanofibrus membranes for water treatment: Fabrication, modification and applications. </w:t>
      </w:r>
      <w:r w:rsidRPr="00F60888">
        <w:rPr>
          <w:rFonts w:ascii="Times New Roman" w:hAnsi="Times New Roman"/>
          <w:i/>
          <w:sz w:val="20"/>
          <w:szCs w:val="20"/>
        </w:rPr>
        <w:t>Progress in Polymer Science</w:t>
      </w:r>
      <w:r w:rsidRPr="00F60888">
        <w:rPr>
          <w:rFonts w:ascii="Times New Roman" w:hAnsi="Times New Roman"/>
          <w:sz w:val="20"/>
          <w:szCs w:val="20"/>
        </w:rPr>
        <w:t>, 77: 69-94.</w:t>
      </w:r>
    </w:p>
    <w:p w:rsidR="0071751B" w:rsidRPr="00F60888" w:rsidRDefault="0071751B" w:rsidP="0071751B">
      <w:pPr>
        <w:pStyle w:val="references"/>
        <w:numPr>
          <w:ilvl w:val="0"/>
          <w:numId w:val="2"/>
        </w:numPr>
        <w:spacing w:after="0" w:line="240" w:lineRule="auto"/>
        <w:ind w:left="360"/>
        <w:rPr>
          <w:rFonts w:eastAsia="Times New Roman"/>
          <w:sz w:val="20"/>
          <w:szCs w:val="20"/>
          <w:lang w:eastAsia="en-MY"/>
        </w:rPr>
      </w:pPr>
      <w:r w:rsidRPr="00F60888">
        <w:rPr>
          <w:sz w:val="20"/>
          <w:szCs w:val="20"/>
        </w:rPr>
        <w:t xml:space="preserve">George, G., Bhoria, N., Alhallaq, S., Abdala, A. and Mittal, V. (2016). Polymer membranes for acid gas removal from natural gas. </w:t>
      </w:r>
      <w:r w:rsidRPr="00F60888">
        <w:rPr>
          <w:i/>
          <w:iCs/>
          <w:sz w:val="20"/>
          <w:szCs w:val="20"/>
        </w:rPr>
        <w:t>Separation and Purification Technology</w:t>
      </w:r>
      <w:r w:rsidRPr="00F60888">
        <w:rPr>
          <w:iCs/>
          <w:sz w:val="20"/>
          <w:szCs w:val="20"/>
        </w:rPr>
        <w:t>, 158</w:t>
      </w:r>
      <w:r w:rsidRPr="00F60888">
        <w:rPr>
          <w:sz w:val="20"/>
          <w:szCs w:val="20"/>
        </w:rPr>
        <w:t>: 333-356.</w:t>
      </w:r>
      <w:r w:rsidRPr="00F60888">
        <w:rPr>
          <w:rFonts w:eastAsia="Times New Roman"/>
          <w:sz w:val="20"/>
          <w:szCs w:val="20"/>
          <w:lang w:eastAsia="en-MY"/>
        </w:rPr>
        <w:t xml:space="preserve">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Singh, R. (2006). Hybrid membrane systems for water purification: Technology, systems design and operations. Elsevier.</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iCs/>
          <w:sz w:val="20"/>
          <w:szCs w:val="20"/>
          <w:lang w:val="en-GB"/>
        </w:rPr>
        <w:t xml:space="preserve">Eliseus, A., Bilad, M. R., Nordin, N. A. H. M., Putra, Z. A. and Wirzal, M. D. H. (2017). Tilted membrane panel: a new module concept to maximize the impact of air bubbles for membrane fouling control in microalgae harvesting. </w:t>
      </w:r>
      <w:r w:rsidRPr="00F60888">
        <w:rPr>
          <w:rFonts w:ascii="Times New Roman" w:hAnsi="Times New Roman"/>
          <w:i/>
          <w:iCs/>
          <w:sz w:val="20"/>
          <w:szCs w:val="20"/>
          <w:lang w:val="en-GB"/>
        </w:rPr>
        <w:t>Bioresource Technology</w:t>
      </w:r>
      <w:r w:rsidRPr="00F60888">
        <w:rPr>
          <w:rFonts w:ascii="Times New Roman" w:hAnsi="Times New Roman"/>
          <w:iCs/>
          <w:sz w:val="20"/>
          <w:szCs w:val="20"/>
          <w:lang w:val="en-GB"/>
        </w:rPr>
        <w:t>, 241 (Supplement C): 661-668.</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Chang, I. S., Le Clech, P., Jefferson, B., and Judd, S. (2002). Membrane fouling in membrane bioreactors for wastewater treatment. </w:t>
      </w:r>
      <w:r w:rsidRPr="00F60888">
        <w:rPr>
          <w:rFonts w:ascii="Times New Roman" w:hAnsi="Times New Roman"/>
          <w:i/>
          <w:sz w:val="20"/>
          <w:szCs w:val="20"/>
        </w:rPr>
        <w:t>Journal of Environmental Engineering,</w:t>
      </w:r>
      <w:r w:rsidRPr="00F60888">
        <w:rPr>
          <w:rFonts w:ascii="Times New Roman" w:hAnsi="Times New Roman"/>
          <w:sz w:val="20"/>
          <w:szCs w:val="20"/>
        </w:rPr>
        <w:t xml:space="preserve"> 128(11): 1018-1029.</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Foong, C. Y., Wirzal, M. D. H., and Bustam, M. A. (2020). A review on nanofibers membrane with amino-based ionic liquid for heavy metal removal. </w:t>
      </w:r>
      <w:r w:rsidRPr="00F60888">
        <w:rPr>
          <w:rFonts w:ascii="Times New Roman" w:hAnsi="Times New Roman"/>
          <w:i/>
          <w:iCs/>
          <w:sz w:val="20"/>
          <w:szCs w:val="20"/>
          <w:lang w:val="en-MY"/>
        </w:rPr>
        <w:t>Journal of Molecular Liquids</w:t>
      </w:r>
      <w:r w:rsidRPr="00F60888">
        <w:rPr>
          <w:rFonts w:ascii="Times New Roman" w:hAnsi="Times New Roman"/>
          <w:sz w:val="20"/>
          <w:szCs w:val="20"/>
          <w:lang w:val="en-MY"/>
        </w:rPr>
        <w:t>, 297: 111793.</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Al-Husaini, I. S., Yusoff, A. R. M., Lau, W.J., Ismail, A. F., Al-Abri, M. Z., and Wirzal, M. D. H. (2019). Iron oxide nanoparticles incorporated polyethersulfone electrospun nanofibrous membranes for effective oil removal. </w:t>
      </w:r>
      <w:r w:rsidRPr="00F60888">
        <w:rPr>
          <w:rFonts w:ascii="Times New Roman" w:hAnsi="Times New Roman"/>
          <w:i/>
          <w:iCs/>
          <w:sz w:val="20"/>
          <w:szCs w:val="20"/>
          <w:lang w:val="en-MY"/>
        </w:rPr>
        <w:t>Chemical Engineering Research and Design</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148</w:t>
      </w:r>
      <w:r w:rsidRPr="00F60888">
        <w:rPr>
          <w:rFonts w:ascii="Times New Roman" w:hAnsi="Times New Roman"/>
          <w:sz w:val="20"/>
          <w:szCs w:val="20"/>
          <w:lang w:val="en-MY"/>
        </w:rPr>
        <w:t>: 142-154.</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Bilad, M. R., Westbroek, P. and Vankelecom, I. F. J. (2011). Assessment and optimization of electrospun nanofiber-membranes in a membrane bioreactor (MBR). </w:t>
      </w:r>
      <w:r w:rsidRPr="00F60888">
        <w:rPr>
          <w:rFonts w:ascii="Times New Roman" w:hAnsi="Times New Roman"/>
          <w:i/>
          <w:sz w:val="20"/>
          <w:szCs w:val="20"/>
        </w:rPr>
        <w:t>Journal of Membrane Science,</w:t>
      </w:r>
      <w:r w:rsidRPr="00F60888">
        <w:rPr>
          <w:rFonts w:ascii="Times New Roman" w:hAnsi="Times New Roman"/>
          <w:sz w:val="20"/>
          <w:szCs w:val="20"/>
        </w:rPr>
        <w:t xml:space="preserve"> 380(1): 181-191.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Qin, Y., Yang, H., Xu, Z, and Li, F. (2018). Surface modification of polyacrylonitrile membrane by chemical reaction and physical coating: comparison between static and pore-flowing procedures. </w:t>
      </w:r>
      <w:r w:rsidRPr="00F60888">
        <w:rPr>
          <w:rFonts w:ascii="Times New Roman" w:hAnsi="Times New Roman"/>
          <w:i/>
          <w:sz w:val="20"/>
          <w:szCs w:val="20"/>
        </w:rPr>
        <w:t>ACS Omega,</w:t>
      </w:r>
      <w:r w:rsidRPr="00F60888">
        <w:rPr>
          <w:rFonts w:ascii="Times New Roman" w:hAnsi="Times New Roman"/>
          <w:sz w:val="20"/>
          <w:szCs w:val="20"/>
        </w:rPr>
        <w:t xml:space="preserve"> 3(4): 4231-4241.</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Al-Husaini, I. S., Yusoff, A. R. M., Lau, W. J., Ismail, A. F., Al-Abri, M. Z., Al-Ghafri, B. N., and Wirzal, M. D. H. (2019). Fabrication of polyethersulfone electrospun nanofibrous membranes incorporated with hydrous manganese dioxide for enhanced ultrafiltration of oily solution. </w:t>
      </w:r>
      <w:r w:rsidRPr="00F60888">
        <w:rPr>
          <w:rFonts w:ascii="Times New Roman" w:hAnsi="Times New Roman"/>
          <w:i/>
          <w:iCs/>
          <w:sz w:val="20"/>
          <w:szCs w:val="20"/>
          <w:lang w:val="en-MY"/>
        </w:rPr>
        <w:t>Separation and Purification Technology</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212</w:t>
      </w:r>
      <w:r w:rsidRPr="00F60888">
        <w:rPr>
          <w:rFonts w:ascii="Times New Roman" w:hAnsi="Times New Roman"/>
          <w:sz w:val="20"/>
          <w:szCs w:val="20"/>
          <w:lang w:val="en-MY"/>
        </w:rPr>
        <w:t xml:space="preserve">: 205-214.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Kochkodan, V., Johnson, D. J., and Hilal, N. (2014). Polymeric membranes: Surface modification for minimizing (bio) colloidal fouling. </w:t>
      </w:r>
      <w:r w:rsidRPr="00F60888">
        <w:rPr>
          <w:rFonts w:ascii="Times New Roman" w:hAnsi="Times New Roman"/>
          <w:i/>
          <w:sz w:val="20"/>
          <w:szCs w:val="20"/>
        </w:rPr>
        <w:t>Advances in Colloid and Interface Science</w:t>
      </w:r>
      <w:r w:rsidRPr="00F60888">
        <w:rPr>
          <w:rFonts w:ascii="Times New Roman" w:hAnsi="Times New Roman"/>
          <w:sz w:val="20"/>
          <w:szCs w:val="20"/>
        </w:rPr>
        <w:t>, 206 (Supplement C): 116-140.</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Kim, H.J., Park, S. J., Park, C. S., Le, T.-H., Hun Lee, S., Ha, T. H., Kim, H., Kim, J., Lee, C.S., Yoon, H., and Kwon, O. S. (2018). Surface-modified polymer nanofiber membrane for high-efficiency microdust capturing. </w:t>
      </w:r>
      <w:r w:rsidRPr="00F60888">
        <w:rPr>
          <w:rFonts w:ascii="Times New Roman" w:hAnsi="Times New Roman"/>
          <w:i/>
          <w:iCs/>
          <w:sz w:val="20"/>
          <w:szCs w:val="20"/>
          <w:lang w:val="en-MY"/>
        </w:rPr>
        <w:t>Chemical Engineering Journal</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339</w:t>
      </w:r>
      <w:r w:rsidRPr="00F60888">
        <w:rPr>
          <w:rFonts w:ascii="Times New Roman" w:hAnsi="Times New Roman"/>
          <w:sz w:val="20"/>
          <w:szCs w:val="20"/>
          <w:lang w:val="en-MY"/>
        </w:rPr>
        <w:t>: 204-213.</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Vanangamudi, A., Yang, X., Duke, M. C., and Dumee, L. F. (2018). Nanofibers for membrane applications. In A. Barhoum, M. Bechelany, and A. Makhlouf (Eds.), </w:t>
      </w:r>
      <w:r w:rsidRPr="00F60888">
        <w:rPr>
          <w:rFonts w:ascii="Times New Roman" w:hAnsi="Times New Roman"/>
          <w:i/>
          <w:iCs/>
          <w:sz w:val="20"/>
          <w:szCs w:val="20"/>
          <w:lang w:val="en-MY"/>
        </w:rPr>
        <w:t>Handbook of Nanofibers</w:t>
      </w:r>
      <w:r w:rsidRPr="00F60888">
        <w:rPr>
          <w:rFonts w:ascii="Times New Roman" w:hAnsi="Times New Roman"/>
          <w:sz w:val="20"/>
          <w:szCs w:val="20"/>
          <w:lang w:val="en-MY"/>
        </w:rPr>
        <w:t xml:space="preserve"> Springer International Publishing: pp. 1-24.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Nasreen, S. A. A. N., Sundarrajan, S., Nizarm, S. A. S., Balamurugan, R. and Ramakrishna, S. (2013). Advancement in electrospun nanofibrous membranes modification and their application in water treatment. </w:t>
      </w:r>
      <w:r w:rsidRPr="00F60888">
        <w:rPr>
          <w:rFonts w:ascii="Times New Roman" w:hAnsi="Times New Roman"/>
          <w:i/>
          <w:sz w:val="20"/>
          <w:szCs w:val="20"/>
        </w:rPr>
        <w:t>Membranes (Basel),</w:t>
      </w:r>
      <w:r w:rsidRPr="00F60888">
        <w:rPr>
          <w:rFonts w:ascii="Times New Roman" w:hAnsi="Times New Roman"/>
          <w:sz w:val="20"/>
          <w:szCs w:val="20"/>
        </w:rPr>
        <w:t xml:space="preserve"> 3 (4): 266-284.</w:t>
      </w:r>
    </w:p>
    <w:p w:rsidR="0071751B"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Asadollahi M., Bastani, D., and Musavi, S. A. (2017). Enhancement of surface properties and performance of reverse osmosis membranes after surface modification: A review. </w:t>
      </w:r>
      <w:r w:rsidRPr="00F60888">
        <w:rPr>
          <w:rFonts w:ascii="Times New Roman" w:hAnsi="Times New Roman"/>
          <w:i/>
          <w:sz w:val="20"/>
          <w:szCs w:val="20"/>
        </w:rPr>
        <w:t>Desalination,</w:t>
      </w:r>
      <w:r w:rsidRPr="00F60888">
        <w:rPr>
          <w:rFonts w:ascii="Times New Roman" w:hAnsi="Times New Roman"/>
          <w:sz w:val="20"/>
          <w:szCs w:val="20"/>
        </w:rPr>
        <w:t xml:space="preserve"> 420: 330-383.</w:t>
      </w:r>
    </w:p>
    <w:p w:rsidR="0071751B" w:rsidRPr="0071751B" w:rsidRDefault="0071751B" w:rsidP="0071751B">
      <w:pPr>
        <w:widowControl w:val="0"/>
        <w:autoSpaceDE w:val="0"/>
        <w:autoSpaceDN w:val="0"/>
        <w:spacing w:after="0" w:line="240" w:lineRule="auto"/>
        <w:jc w:val="both"/>
        <w:rPr>
          <w:rFonts w:ascii="Times New Roman" w:hAnsi="Times New Roman"/>
          <w:sz w:val="20"/>
          <w:szCs w:val="20"/>
        </w:rPr>
      </w:pP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lastRenderedPageBreak/>
        <w:t>Hilal, N., Khayet, M. and Wright, C. J. (2016). Membrane modification: Technology and applications. CRC Press.</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Khayet, M. (2013). Polymeric nano-fibers and modified nano-fibers assembly in 3D network for different potential applications. </w:t>
      </w:r>
      <w:r w:rsidRPr="00F60888">
        <w:rPr>
          <w:rFonts w:ascii="Times New Roman" w:hAnsi="Times New Roman"/>
          <w:i/>
          <w:sz w:val="20"/>
          <w:szCs w:val="20"/>
        </w:rPr>
        <w:t>Journal of Materials Science &amp; Nanotechnology</w:t>
      </w:r>
      <w:r w:rsidRPr="00F60888">
        <w:rPr>
          <w:rFonts w:ascii="Times New Roman" w:hAnsi="Times New Roman"/>
          <w:sz w:val="20"/>
          <w:szCs w:val="20"/>
        </w:rPr>
        <w:t>, 1 (1): 1-4.</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Park, M. J., Gonzales, R. R., Abdel-Wahab, A., Phuntsho, S., and Shon, H. K. (2018). Hydrophilic polyvinyl alcohol coating on hydrophobic electrospun nanofiber membrane for high performance thin film composite forward osmosis membrane. </w:t>
      </w:r>
      <w:r w:rsidRPr="00F60888">
        <w:rPr>
          <w:rFonts w:ascii="Times New Roman" w:hAnsi="Times New Roman"/>
          <w:i/>
          <w:sz w:val="20"/>
          <w:szCs w:val="20"/>
        </w:rPr>
        <w:t>Desalination</w:t>
      </w:r>
      <w:r w:rsidRPr="00F60888">
        <w:rPr>
          <w:rFonts w:ascii="Times New Roman" w:hAnsi="Times New Roman"/>
          <w:sz w:val="20"/>
          <w:szCs w:val="20"/>
        </w:rPr>
        <w:t>, 426: pp. 50-59.</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Javed, K., Krumme, A., Krasnou, I., Mikli, V., Viirsalu, M., Plamus, T., Mendez, J. D. (2017). Impact of 1-butyl-3-methylimidazolium chloride on the electrospinning of cellulose acetate nanofibers. </w:t>
      </w:r>
      <w:r w:rsidRPr="00F60888">
        <w:rPr>
          <w:rFonts w:ascii="Times New Roman" w:hAnsi="Times New Roman"/>
          <w:i/>
          <w:sz w:val="20"/>
          <w:szCs w:val="20"/>
        </w:rPr>
        <w:t>Journal of Mactomolecular Science</w:t>
      </w:r>
      <w:r w:rsidRPr="00F60888">
        <w:rPr>
          <w:rFonts w:ascii="Times New Roman" w:hAnsi="Times New Roman"/>
          <w:sz w:val="20"/>
          <w:szCs w:val="20"/>
        </w:rPr>
        <w:t xml:space="preserve">, </w:t>
      </w:r>
      <w:r w:rsidRPr="00F60888">
        <w:rPr>
          <w:rFonts w:ascii="Times New Roman" w:hAnsi="Times New Roman"/>
          <w:i/>
          <w:sz w:val="20"/>
          <w:szCs w:val="20"/>
        </w:rPr>
        <w:t xml:space="preserve">Part A: Pure and Applied Chemistry, </w:t>
      </w:r>
      <w:r w:rsidRPr="00F60888">
        <w:rPr>
          <w:rFonts w:ascii="Times New Roman" w:hAnsi="Times New Roman"/>
          <w:sz w:val="20"/>
          <w:szCs w:val="20"/>
        </w:rPr>
        <w:t>2017: 1-6.</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Abd Halim, N. S., Wirzal, M. D. H., Bilad, M. R., Md Nordin, N. A. H., Adi Putra, Z., Mohd Yusoff, A. R., Narkkun, T., and Faungnawakij, K. (2019). Electrospun nylon 6,6/ZIF-8 nanofiber membrane for produced water filtration. </w:t>
      </w:r>
      <w:r w:rsidRPr="00F60888">
        <w:rPr>
          <w:rFonts w:ascii="Times New Roman" w:hAnsi="Times New Roman"/>
          <w:i/>
          <w:iCs/>
          <w:sz w:val="20"/>
          <w:szCs w:val="20"/>
          <w:lang w:val="en-MY"/>
        </w:rPr>
        <w:t>Water</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11</w:t>
      </w:r>
      <w:r w:rsidRPr="00F60888">
        <w:rPr>
          <w:rFonts w:ascii="Times New Roman" w:hAnsi="Times New Roman"/>
          <w:sz w:val="20"/>
          <w:szCs w:val="20"/>
          <w:lang w:val="en-MY"/>
        </w:rPr>
        <w:t>(10): 2111.</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lang w:val="en-MY"/>
        </w:rPr>
        <w:t xml:space="preserve">Abd Halim, N. S., Wirzal, M. D. H., Bilad, M. R., Md Nordin, N. A. H., Adi Putra, Z., Sambudi, N. S., and Mohd Yusoff, A. R. (2019). Improving performance of electrospun nylon 6,6 nanofiber membrane for produced water filtration via solvent vapor treatment. </w:t>
      </w:r>
      <w:r w:rsidRPr="00F60888">
        <w:rPr>
          <w:rFonts w:ascii="Times New Roman" w:hAnsi="Times New Roman"/>
          <w:i/>
          <w:iCs/>
          <w:sz w:val="20"/>
          <w:szCs w:val="20"/>
          <w:lang w:val="en-MY"/>
        </w:rPr>
        <w:t>Polymers</w:t>
      </w:r>
      <w:r w:rsidRPr="00F60888">
        <w:rPr>
          <w:rFonts w:ascii="Times New Roman" w:hAnsi="Times New Roman"/>
          <w:sz w:val="20"/>
          <w:szCs w:val="20"/>
          <w:lang w:val="en-MY"/>
        </w:rPr>
        <w:t xml:space="preserve">, </w:t>
      </w:r>
      <w:r w:rsidRPr="00F60888">
        <w:rPr>
          <w:rFonts w:ascii="Times New Roman" w:hAnsi="Times New Roman"/>
          <w:iCs/>
          <w:sz w:val="20"/>
          <w:szCs w:val="20"/>
          <w:lang w:val="en-MY"/>
        </w:rPr>
        <w:t>11</w:t>
      </w:r>
      <w:r w:rsidRPr="00F60888">
        <w:rPr>
          <w:rFonts w:ascii="Times New Roman" w:hAnsi="Times New Roman"/>
          <w:sz w:val="20"/>
          <w:szCs w:val="20"/>
          <w:lang w:val="en-MY"/>
        </w:rPr>
        <w:t>(12): 1-11.</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Bilad, M. R., Azizo, A. S., Wirzal, M. D. H., Jia Jia, L., Putra, Z. A., Nordin, N. A. H. M. and Yusoff, A. R. M. (2018). Tackling membrane fouling in microalgae filtration using nylon 6,6 nanofiber membrane. </w:t>
      </w:r>
      <w:r w:rsidRPr="00F60888">
        <w:rPr>
          <w:rFonts w:ascii="Times New Roman" w:hAnsi="Times New Roman"/>
          <w:i/>
          <w:sz w:val="20"/>
          <w:szCs w:val="20"/>
        </w:rPr>
        <w:t>Journal of Environmental Management</w:t>
      </w:r>
      <w:r w:rsidRPr="00F60888">
        <w:rPr>
          <w:rFonts w:ascii="Times New Roman" w:hAnsi="Times New Roman"/>
          <w:sz w:val="20"/>
          <w:szCs w:val="20"/>
        </w:rPr>
        <w:t xml:space="preserve">, 223: 23-28. </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Yang, J., He, F., Wu, H., Liang, Y., Wang, Y., and Sun, Z. (2018). Engineering surface and optical properties of TiO</w:t>
      </w:r>
      <w:r w:rsidRPr="00F60888">
        <w:rPr>
          <w:rFonts w:ascii="Times New Roman" w:hAnsi="Times New Roman"/>
          <w:sz w:val="20"/>
          <w:szCs w:val="20"/>
          <w:vertAlign w:val="subscript"/>
        </w:rPr>
        <w:t>2</w:t>
      </w:r>
      <w:r w:rsidRPr="00F60888">
        <w:rPr>
          <w:rFonts w:ascii="Times New Roman" w:hAnsi="Times New Roman"/>
          <w:sz w:val="20"/>
          <w:szCs w:val="20"/>
        </w:rPr>
        <w:t xml:space="preserve">-coated electrospun PVDF nanofibers via controllable self-assembly. </w:t>
      </w:r>
      <w:r w:rsidRPr="00F60888">
        <w:rPr>
          <w:rFonts w:ascii="Times New Roman" w:hAnsi="Times New Roman"/>
          <w:i/>
          <w:sz w:val="20"/>
          <w:szCs w:val="20"/>
        </w:rPr>
        <w:t>Nanomaterials (Basel)</w:t>
      </w:r>
      <w:r w:rsidRPr="00F60888">
        <w:rPr>
          <w:rFonts w:ascii="Times New Roman" w:hAnsi="Times New Roman"/>
          <w:sz w:val="20"/>
          <w:szCs w:val="20"/>
        </w:rPr>
        <w:t>, 8(9): 794.</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Shrotri, A., Kobayashi, H., and Fukuoka, A. (2017). Chapter Two - Catalytic Conversion of Structural Carbohydrates and Lignin to Chemicals, in Advances in Catalysis, vol. 60, C. Song, Ed. Academic Press: pp. 59–123.</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Zhang, M., Liao, B., Zhou, X., He, Y., Hong, H., Lin, H. and Chen, J. (2015). Effects of hydrophilicity/hydrophobicity of membrane on membrane fouling in a submerged membrane bioreactor. </w:t>
      </w:r>
      <w:r w:rsidRPr="00F60888">
        <w:rPr>
          <w:rFonts w:ascii="Times New Roman" w:hAnsi="Times New Roman"/>
          <w:i/>
          <w:sz w:val="20"/>
          <w:szCs w:val="20"/>
        </w:rPr>
        <w:t>Bioresource Technology</w:t>
      </w:r>
      <w:r w:rsidRPr="00F60888">
        <w:rPr>
          <w:rFonts w:ascii="Times New Roman" w:hAnsi="Times New Roman"/>
          <w:sz w:val="20"/>
          <w:szCs w:val="20"/>
        </w:rPr>
        <w:t>, 175: 59-67.</w:t>
      </w:r>
    </w:p>
    <w:p w:rsidR="0071751B" w:rsidRPr="00F60888" w:rsidRDefault="0071751B" w:rsidP="0071751B">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F60888">
        <w:rPr>
          <w:rFonts w:ascii="Times New Roman" w:hAnsi="Times New Roman"/>
          <w:sz w:val="20"/>
          <w:szCs w:val="20"/>
        </w:rPr>
        <w:t xml:space="preserve">Fujioka, T. and Nghiem, L. (2013). Modification of a polyamide reverse osmosis membrane by heat treatment for enhanced fouling resistance. </w:t>
      </w:r>
      <w:r w:rsidRPr="00F60888">
        <w:rPr>
          <w:rFonts w:ascii="Times New Roman" w:hAnsi="Times New Roman"/>
          <w:i/>
          <w:sz w:val="20"/>
          <w:szCs w:val="20"/>
        </w:rPr>
        <w:t>Water Science and Technology: Water Supply</w:t>
      </w:r>
      <w:r w:rsidRPr="00F60888">
        <w:rPr>
          <w:rFonts w:ascii="Times New Roman" w:hAnsi="Times New Roman"/>
          <w:sz w:val="20"/>
          <w:szCs w:val="20"/>
        </w:rPr>
        <w:t>, 13(6): 1553-1559.</w:t>
      </w:r>
    </w:p>
    <w:p w:rsidR="00A74A7E" w:rsidRPr="00F60888" w:rsidRDefault="00A74A7E" w:rsidP="0071751B">
      <w:pPr>
        <w:spacing w:after="0" w:line="240" w:lineRule="auto"/>
        <w:jc w:val="both"/>
        <w:rPr>
          <w:rFonts w:ascii="Times New Roman" w:hAnsi="Times New Roman"/>
          <w:noProof/>
          <w:sz w:val="20"/>
          <w:szCs w:val="20"/>
          <w:lang w:bidi="ar-SA"/>
        </w:rPr>
      </w:pPr>
    </w:p>
    <w:sectPr w:rsidR="00A74A7E" w:rsidRPr="00F60888" w:rsidSect="008C66A6">
      <w:headerReference w:type="even" r:id="rId16"/>
      <w:headerReference w:type="default" r:id="rId17"/>
      <w:footerReference w:type="even" r:id="rId18"/>
      <w:footerReference w:type="default" r:id="rId19"/>
      <w:pgSz w:w="12240" w:h="15840" w:code="1"/>
      <w:pgMar w:top="1800" w:right="1469" w:bottom="1699" w:left="1440" w:header="706" w:footer="706"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53FB5">
          <w:rPr>
            <w:rFonts w:ascii="Times New Roman" w:hAnsi="Times New Roman"/>
            <w:noProof/>
          </w:rPr>
          <w:t>86</w:t>
        </w:r>
        <w:r w:rsidRPr="00C0756D">
          <w:rPr>
            <w:rFonts w:ascii="Times New Roman" w:hAnsi="Times New Roman"/>
            <w:noProof/>
          </w:rPr>
          <w:fldChar w:fldCharType="end"/>
        </w:r>
      </w:p>
      <w:p w:rsidR="00C0756D" w:rsidRPr="00C0756D" w:rsidRDefault="00653FB5">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53FB5">
          <w:rPr>
            <w:rFonts w:ascii="Times New Roman" w:hAnsi="Times New Roman"/>
            <w:noProof/>
          </w:rPr>
          <w:t>85</w:t>
        </w:r>
        <w:r w:rsidRPr="00C0756D">
          <w:rPr>
            <w:rFonts w:ascii="Times New Roman" w:hAnsi="Times New Roman"/>
            <w:noProof/>
          </w:rPr>
          <w:fldChar w:fldCharType="end"/>
        </w:r>
      </w:p>
      <w:p w:rsidR="00C0756D" w:rsidRPr="00C0756D" w:rsidRDefault="00653FB5">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8F2DC2">
      <w:rPr>
        <w:rFonts w:ascii="Times New Roman" w:hAnsi="Times New Roman"/>
        <w:i/>
        <w:lang w:val="en-US"/>
      </w:rPr>
      <w:t>No 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8C66A6">
      <w:rPr>
        <w:rFonts w:ascii="Times New Roman" w:hAnsi="Times New Roman"/>
        <w:i/>
        <w:lang w:val="en-US"/>
      </w:rPr>
      <w:t>78</w:t>
    </w:r>
    <w:r w:rsidR="004B43FF">
      <w:rPr>
        <w:rFonts w:ascii="Times New Roman" w:hAnsi="Times New Roman"/>
        <w:i/>
        <w:lang w:val="en-US"/>
      </w:rPr>
      <w:t xml:space="preserve"> </w:t>
    </w:r>
    <w:r w:rsidR="00583C85">
      <w:rPr>
        <w:rFonts w:ascii="Times New Roman" w:hAnsi="Times New Roman"/>
        <w:i/>
        <w:lang w:val="en-US"/>
      </w:rPr>
      <w:t>-</w:t>
    </w:r>
    <w:r w:rsidR="008C66A6">
      <w:rPr>
        <w:rFonts w:ascii="Times New Roman" w:hAnsi="Times New Roman"/>
        <w:i/>
        <w:lang w:val="en-US"/>
      </w:rPr>
      <w:t xml:space="preserve"> 86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A7" w:rsidRPr="005107A7" w:rsidRDefault="005107A7" w:rsidP="005107A7">
    <w:pPr>
      <w:spacing w:after="0" w:line="240" w:lineRule="auto"/>
      <w:ind w:left="1890" w:hanging="1890"/>
      <w:outlineLvl w:val="0"/>
      <w:rPr>
        <w:rFonts w:ascii="Times New Roman" w:hAnsi="Times New Roman"/>
        <w:sz w:val="20"/>
        <w:szCs w:val="20"/>
      </w:rPr>
    </w:pPr>
    <w:r>
      <w:rPr>
        <w:rFonts w:ascii="Times New Roman" w:hAnsi="Times New Roman"/>
        <w:sz w:val="20"/>
        <w:szCs w:val="20"/>
      </w:rPr>
      <w:t>Ahmad Tarmizi et al</w:t>
    </w:r>
    <w:r w:rsidR="008E6968" w:rsidRPr="005107A7">
      <w:rPr>
        <w:rFonts w:ascii="Times New Roman" w:hAnsi="Times New Roman"/>
        <w:sz w:val="20"/>
        <w:szCs w:val="20"/>
      </w:rPr>
      <w:t xml:space="preserve">:  </w:t>
    </w:r>
    <w:r w:rsidR="002752F0" w:rsidRPr="005107A7">
      <w:rPr>
        <w:rFonts w:ascii="Times New Roman" w:hAnsi="Times New Roman"/>
        <w:sz w:val="20"/>
        <w:szCs w:val="20"/>
      </w:rPr>
      <w:t xml:space="preserve"> </w:t>
    </w:r>
    <w:r>
      <w:rPr>
        <w:rFonts w:ascii="Times New Roman" w:hAnsi="Times New Roman"/>
        <w:sz w:val="20"/>
        <w:szCs w:val="20"/>
      </w:rPr>
      <w:tab/>
    </w:r>
    <w:r w:rsidRPr="005107A7">
      <w:rPr>
        <w:rFonts w:ascii="Times New Roman" w:hAnsi="Times New Roman"/>
        <w:bCs/>
        <w:sz w:val="20"/>
        <w:szCs w:val="20"/>
        <w:lang w:val="en-MY"/>
      </w:rPr>
      <w:t>EFFECT OF BMIM-CHLORIDE ON PHYSIO CHEMICAL PROPERTIES OF NANOFIBER MEMBRANE FOR DOMESTIC WASTEWATER TREATMENT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D9556E6"/>
    <w:multiLevelType w:val="hybridMultilevel"/>
    <w:tmpl w:val="8C54D8DC"/>
    <w:lvl w:ilvl="0" w:tplc="F7F88E2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93221"/>
    <w:rsid w:val="000A1E1D"/>
    <w:rsid w:val="000C49FF"/>
    <w:rsid w:val="000C5261"/>
    <w:rsid w:val="000E5AF1"/>
    <w:rsid w:val="000F77DA"/>
    <w:rsid w:val="001068E8"/>
    <w:rsid w:val="00117BCD"/>
    <w:rsid w:val="00172D3A"/>
    <w:rsid w:val="001D035A"/>
    <w:rsid w:val="001D3855"/>
    <w:rsid w:val="001D6F2C"/>
    <w:rsid w:val="001F72B9"/>
    <w:rsid w:val="00221D39"/>
    <w:rsid w:val="002752F0"/>
    <w:rsid w:val="002B188F"/>
    <w:rsid w:val="002B3BD8"/>
    <w:rsid w:val="002F3F91"/>
    <w:rsid w:val="00304767"/>
    <w:rsid w:val="00304B34"/>
    <w:rsid w:val="00312C0E"/>
    <w:rsid w:val="00361BAF"/>
    <w:rsid w:val="00367D1F"/>
    <w:rsid w:val="00373A9B"/>
    <w:rsid w:val="0038323C"/>
    <w:rsid w:val="00383F26"/>
    <w:rsid w:val="0039005B"/>
    <w:rsid w:val="003A2D74"/>
    <w:rsid w:val="003B0AC0"/>
    <w:rsid w:val="003D585B"/>
    <w:rsid w:val="003E7DA6"/>
    <w:rsid w:val="003F12FF"/>
    <w:rsid w:val="004760D4"/>
    <w:rsid w:val="00483641"/>
    <w:rsid w:val="00494C46"/>
    <w:rsid w:val="004B43FF"/>
    <w:rsid w:val="00502641"/>
    <w:rsid w:val="005107A7"/>
    <w:rsid w:val="00534441"/>
    <w:rsid w:val="00545363"/>
    <w:rsid w:val="00583C85"/>
    <w:rsid w:val="00584156"/>
    <w:rsid w:val="005C6768"/>
    <w:rsid w:val="00624C7C"/>
    <w:rsid w:val="00634C25"/>
    <w:rsid w:val="006416AB"/>
    <w:rsid w:val="00653FB5"/>
    <w:rsid w:val="00672075"/>
    <w:rsid w:val="006768E9"/>
    <w:rsid w:val="00681988"/>
    <w:rsid w:val="00687982"/>
    <w:rsid w:val="00695D0E"/>
    <w:rsid w:val="006A3A0F"/>
    <w:rsid w:val="006B3EC8"/>
    <w:rsid w:val="006C0BDA"/>
    <w:rsid w:val="006D695E"/>
    <w:rsid w:val="0071751B"/>
    <w:rsid w:val="00725A6A"/>
    <w:rsid w:val="00730CB3"/>
    <w:rsid w:val="007703FE"/>
    <w:rsid w:val="007859BE"/>
    <w:rsid w:val="007943F3"/>
    <w:rsid w:val="007A738C"/>
    <w:rsid w:val="007B1349"/>
    <w:rsid w:val="007E25BD"/>
    <w:rsid w:val="007F4ECC"/>
    <w:rsid w:val="00801E18"/>
    <w:rsid w:val="00802C35"/>
    <w:rsid w:val="0082181A"/>
    <w:rsid w:val="008B470E"/>
    <w:rsid w:val="008C14D6"/>
    <w:rsid w:val="008C66A6"/>
    <w:rsid w:val="008E1211"/>
    <w:rsid w:val="008E5BBF"/>
    <w:rsid w:val="008E6968"/>
    <w:rsid w:val="008F2DC2"/>
    <w:rsid w:val="008F7539"/>
    <w:rsid w:val="009E61CF"/>
    <w:rsid w:val="00A14DB9"/>
    <w:rsid w:val="00A4762A"/>
    <w:rsid w:val="00A74A7E"/>
    <w:rsid w:val="00A87399"/>
    <w:rsid w:val="00AD1B8A"/>
    <w:rsid w:val="00AD76AF"/>
    <w:rsid w:val="00AE3B23"/>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80273"/>
    <w:rsid w:val="00C943DD"/>
    <w:rsid w:val="00C94D92"/>
    <w:rsid w:val="00C97340"/>
    <w:rsid w:val="00CA513F"/>
    <w:rsid w:val="00CD1F89"/>
    <w:rsid w:val="00CD41CA"/>
    <w:rsid w:val="00CF05FF"/>
    <w:rsid w:val="00CF4D77"/>
    <w:rsid w:val="00D340BB"/>
    <w:rsid w:val="00D505D5"/>
    <w:rsid w:val="00D63C28"/>
    <w:rsid w:val="00D75B35"/>
    <w:rsid w:val="00D76E09"/>
    <w:rsid w:val="00D9736F"/>
    <w:rsid w:val="00D9792A"/>
    <w:rsid w:val="00DD0F2C"/>
    <w:rsid w:val="00DD377F"/>
    <w:rsid w:val="00E229C4"/>
    <w:rsid w:val="00E25547"/>
    <w:rsid w:val="00E2773B"/>
    <w:rsid w:val="00E3287E"/>
    <w:rsid w:val="00E66197"/>
    <w:rsid w:val="00E906DA"/>
    <w:rsid w:val="00EB5BA5"/>
    <w:rsid w:val="00EC1934"/>
    <w:rsid w:val="00EF4195"/>
    <w:rsid w:val="00F202C3"/>
    <w:rsid w:val="00F23D94"/>
    <w:rsid w:val="00F31093"/>
    <w:rsid w:val="00F412AF"/>
    <w:rsid w:val="00F43667"/>
    <w:rsid w:val="00F447A7"/>
    <w:rsid w:val="00F467A2"/>
    <w:rsid w:val="00F60888"/>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60888"/>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60888"/>
    <w:rPr>
      <w:color w:val="0000FF" w:themeColor="hyperlink"/>
      <w:u w:val="single"/>
    </w:rPr>
  </w:style>
  <w:style w:type="paragraph" w:styleId="BodyText">
    <w:name w:val="Body Text"/>
    <w:basedOn w:val="Normal"/>
    <w:link w:val="BodyTextChar"/>
    <w:uiPriority w:val="99"/>
    <w:semiHidden/>
    <w:unhideWhenUsed/>
    <w:rsid w:val="00F60888"/>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F60888"/>
    <w:rPr>
      <w:rFonts w:asciiTheme="minorHAnsi" w:eastAsiaTheme="minorEastAsia" w:hAnsiTheme="minorHAnsi" w:cstheme="minorBidi"/>
      <w:kern w:val="2"/>
      <w:szCs w:val="22"/>
      <w:lang w:eastAsia="ko-KR"/>
    </w:rPr>
  </w:style>
  <w:style w:type="table" w:customStyle="1" w:styleId="GridTable2">
    <w:name w:val="Grid Table 2"/>
    <w:basedOn w:val="TableNormal"/>
    <w:uiPriority w:val="47"/>
    <w:rsid w:val="00F60888"/>
    <w:pPr>
      <w:spacing w:before="40"/>
      <w:jc w:val="both"/>
    </w:pPr>
    <w:rPr>
      <w:rFonts w:asciiTheme="minorHAnsi" w:eastAsiaTheme="minorHAnsi" w:hAnsiTheme="minorHAnsi" w:cstheme="minorBidi"/>
      <w:sz w:val="22"/>
      <w:szCs w:val="22"/>
      <w:lang w:val="en-MY"/>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F6088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
    <w:name w:val="List Table 2"/>
    <w:basedOn w:val="TableNormal"/>
    <w:uiPriority w:val="47"/>
    <w:rsid w:val="00F60888"/>
    <w:pPr>
      <w:spacing w:before="40"/>
      <w:jc w:val="both"/>
    </w:pPr>
    <w:rPr>
      <w:rFonts w:asciiTheme="minorHAnsi" w:eastAsiaTheme="minorHAnsi" w:hAnsiTheme="minorHAnsi" w:cstheme="minorBidi"/>
      <w:sz w:val="22"/>
      <w:szCs w:val="22"/>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s">
    <w:name w:val="references"/>
    <w:rsid w:val="00F60888"/>
    <w:pPr>
      <w:numPr>
        <w:numId w:val="4"/>
      </w:numPr>
      <w:spacing w:after="50" w:line="180" w:lineRule="exact"/>
      <w:jc w:val="both"/>
    </w:pPr>
    <w:rPr>
      <w:rFonts w:ascii="Times New Roman" w:eastAsia="MS Mincho" w:hAnsi="Times New Roman"/>
      <w:noProof/>
      <w:sz w:val="16"/>
      <w:szCs w:val="16"/>
    </w:rPr>
  </w:style>
  <w:style w:type="character" w:styleId="CommentReference">
    <w:name w:val="annotation reference"/>
    <w:basedOn w:val="DefaultParagraphFont"/>
    <w:uiPriority w:val="99"/>
    <w:semiHidden/>
    <w:unhideWhenUsed/>
    <w:rsid w:val="00F60888"/>
    <w:rPr>
      <w:sz w:val="16"/>
      <w:szCs w:val="16"/>
    </w:rPr>
  </w:style>
  <w:style w:type="paragraph" w:styleId="CommentText">
    <w:name w:val="annotation text"/>
    <w:basedOn w:val="Normal"/>
    <w:link w:val="CommentTextChar"/>
    <w:uiPriority w:val="99"/>
    <w:semiHidden/>
    <w:unhideWhenUsed/>
    <w:rsid w:val="00F6088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60888"/>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F60888"/>
    <w:rPr>
      <w:b/>
      <w:bCs/>
    </w:rPr>
  </w:style>
  <w:style w:type="character" w:customStyle="1" w:styleId="CommentSubjectChar">
    <w:name w:val="Comment Subject Char"/>
    <w:basedOn w:val="CommentTextChar"/>
    <w:link w:val="CommentSubject"/>
    <w:uiPriority w:val="99"/>
    <w:semiHidden/>
    <w:rsid w:val="00F60888"/>
    <w:rPr>
      <w:rFonts w:asciiTheme="minorHAnsi" w:eastAsiaTheme="minorEastAsia" w:hAnsiTheme="minorHAnsi" w:cstheme="minorBidi"/>
      <w:b/>
      <w:bCs/>
      <w:kern w:val="2"/>
      <w:lang w:eastAsia="ko-KR"/>
    </w:rPr>
  </w:style>
  <w:style w:type="table" w:customStyle="1" w:styleId="ListTable6Colorful">
    <w:name w:val="List Table 6 Colorful"/>
    <w:basedOn w:val="TableNormal"/>
    <w:uiPriority w:val="51"/>
    <w:rsid w:val="00F60888"/>
    <w:pPr>
      <w:spacing w:before="40"/>
      <w:jc w:val="both"/>
    </w:pPr>
    <w:rPr>
      <w:rFonts w:asciiTheme="minorHAnsi" w:eastAsiaTheme="minorHAnsi" w:hAnsiTheme="minorHAnsi" w:cstheme="minorBidi"/>
      <w:color w:val="000000" w:themeColor="text1"/>
      <w:sz w:val="22"/>
      <w:szCs w:val="22"/>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60888"/>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60888"/>
    <w:rPr>
      <w:color w:val="0000FF" w:themeColor="hyperlink"/>
      <w:u w:val="single"/>
    </w:rPr>
  </w:style>
  <w:style w:type="paragraph" w:styleId="BodyText">
    <w:name w:val="Body Text"/>
    <w:basedOn w:val="Normal"/>
    <w:link w:val="BodyTextChar"/>
    <w:uiPriority w:val="99"/>
    <w:semiHidden/>
    <w:unhideWhenUsed/>
    <w:rsid w:val="00F60888"/>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F60888"/>
    <w:rPr>
      <w:rFonts w:asciiTheme="minorHAnsi" w:eastAsiaTheme="minorEastAsia" w:hAnsiTheme="minorHAnsi" w:cstheme="minorBidi"/>
      <w:kern w:val="2"/>
      <w:szCs w:val="22"/>
      <w:lang w:eastAsia="ko-KR"/>
    </w:rPr>
  </w:style>
  <w:style w:type="table" w:customStyle="1" w:styleId="GridTable2">
    <w:name w:val="Grid Table 2"/>
    <w:basedOn w:val="TableNormal"/>
    <w:uiPriority w:val="47"/>
    <w:rsid w:val="00F60888"/>
    <w:pPr>
      <w:spacing w:before="40"/>
      <w:jc w:val="both"/>
    </w:pPr>
    <w:rPr>
      <w:rFonts w:asciiTheme="minorHAnsi" w:eastAsiaTheme="minorHAnsi" w:hAnsiTheme="minorHAnsi" w:cstheme="minorBidi"/>
      <w:sz w:val="22"/>
      <w:szCs w:val="22"/>
      <w:lang w:val="en-MY"/>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F6088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
    <w:name w:val="List Table 2"/>
    <w:basedOn w:val="TableNormal"/>
    <w:uiPriority w:val="47"/>
    <w:rsid w:val="00F60888"/>
    <w:pPr>
      <w:spacing w:before="40"/>
      <w:jc w:val="both"/>
    </w:pPr>
    <w:rPr>
      <w:rFonts w:asciiTheme="minorHAnsi" w:eastAsiaTheme="minorHAnsi" w:hAnsiTheme="minorHAnsi" w:cstheme="minorBidi"/>
      <w:sz w:val="22"/>
      <w:szCs w:val="22"/>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s">
    <w:name w:val="references"/>
    <w:rsid w:val="00F60888"/>
    <w:pPr>
      <w:numPr>
        <w:numId w:val="4"/>
      </w:numPr>
      <w:spacing w:after="50" w:line="180" w:lineRule="exact"/>
      <w:jc w:val="both"/>
    </w:pPr>
    <w:rPr>
      <w:rFonts w:ascii="Times New Roman" w:eastAsia="MS Mincho" w:hAnsi="Times New Roman"/>
      <w:noProof/>
      <w:sz w:val="16"/>
      <w:szCs w:val="16"/>
    </w:rPr>
  </w:style>
  <w:style w:type="character" w:styleId="CommentReference">
    <w:name w:val="annotation reference"/>
    <w:basedOn w:val="DefaultParagraphFont"/>
    <w:uiPriority w:val="99"/>
    <w:semiHidden/>
    <w:unhideWhenUsed/>
    <w:rsid w:val="00F60888"/>
    <w:rPr>
      <w:sz w:val="16"/>
      <w:szCs w:val="16"/>
    </w:rPr>
  </w:style>
  <w:style w:type="paragraph" w:styleId="CommentText">
    <w:name w:val="annotation text"/>
    <w:basedOn w:val="Normal"/>
    <w:link w:val="CommentTextChar"/>
    <w:uiPriority w:val="99"/>
    <w:semiHidden/>
    <w:unhideWhenUsed/>
    <w:rsid w:val="00F6088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60888"/>
    <w:rPr>
      <w:rFonts w:asciiTheme="minorHAnsi" w:eastAsiaTheme="minorEastAsia" w:hAnsiTheme="minorHAnsi" w:cstheme="minorBidi"/>
      <w:kern w:val="2"/>
      <w:lang w:eastAsia="ko-KR"/>
    </w:rPr>
  </w:style>
  <w:style w:type="paragraph" w:styleId="CommentSubject">
    <w:name w:val="annotation subject"/>
    <w:basedOn w:val="CommentText"/>
    <w:next w:val="CommentText"/>
    <w:link w:val="CommentSubjectChar"/>
    <w:uiPriority w:val="99"/>
    <w:semiHidden/>
    <w:unhideWhenUsed/>
    <w:rsid w:val="00F60888"/>
    <w:rPr>
      <w:b/>
      <w:bCs/>
    </w:rPr>
  </w:style>
  <w:style w:type="character" w:customStyle="1" w:styleId="CommentSubjectChar">
    <w:name w:val="Comment Subject Char"/>
    <w:basedOn w:val="CommentTextChar"/>
    <w:link w:val="CommentSubject"/>
    <w:uiPriority w:val="99"/>
    <w:semiHidden/>
    <w:rsid w:val="00F60888"/>
    <w:rPr>
      <w:rFonts w:asciiTheme="minorHAnsi" w:eastAsiaTheme="minorEastAsia" w:hAnsiTheme="minorHAnsi" w:cstheme="minorBidi"/>
      <w:b/>
      <w:bCs/>
      <w:kern w:val="2"/>
      <w:lang w:eastAsia="ko-KR"/>
    </w:rPr>
  </w:style>
  <w:style w:type="table" w:customStyle="1" w:styleId="ListTable6Colorful">
    <w:name w:val="List Table 6 Colorful"/>
    <w:basedOn w:val="TableNormal"/>
    <w:uiPriority w:val="51"/>
    <w:rsid w:val="00F60888"/>
    <w:pPr>
      <w:spacing w:before="40"/>
      <w:jc w:val="both"/>
    </w:pPr>
    <w:rPr>
      <w:rFonts w:asciiTheme="minorHAnsi" w:eastAsiaTheme="minorHAnsi" w:hAnsiTheme="minorHAnsi" w:cstheme="minorBidi"/>
      <w:color w:val="000000" w:themeColor="text1"/>
      <w:sz w:val="22"/>
      <w:szCs w:val="22"/>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FYP\Wastewa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Calculation!$B$32</c:f>
              <c:strCache>
                <c:ptCount val="1"/>
                <c:pt idx="0">
                  <c:v>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Calculation!$B$33:$B$44</c:f>
              <c:numCache>
                <c:formatCode>0.00</c:formatCode>
                <c:ptCount val="12"/>
                <c:pt idx="0">
                  <c:v>766.66513333639989</c:v>
                </c:pt>
                <c:pt idx="1">
                  <c:v>599.99880000239989</c:v>
                </c:pt>
                <c:pt idx="2">
                  <c:v>466.66573333519995</c:v>
                </c:pt>
                <c:pt idx="3">
                  <c:v>466.66573333519995</c:v>
                </c:pt>
                <c:pt idx="4">
                  <c:v>399.99920000159995</c:v>
                </c:pt>
                <c:pt idx="5">
                  <c:v>333.332666668</c:v>
                </c:pt>
                <c:pt idx="6">
                  <c:v>333.332666668</c:v>
                </c:pt>
                <c:pt idx="7">
                  <c:v>333.332666668</c:v>
                </c:pt>
                <c:pt idx="8">
                  <c:v>333.332666668</c:v>
                </c:pt>
              </c:numCache>
            </c:numRef>
          </c:yVal>
          <c:smooth val="1"/>
          <c:extLst xmlns:c16r2="http://schemas.microsoft.com/office/drawing/2015/06/chart">
            <c:ext xmlns:c16="http://schemas.microsoft.com/office/drawing/2014/chart" uri="{C3380CC4-5D6E-409C-BE32-E72D297353CC}">
              <c16:uniqueId val="{00000000-FA7B-4E97-8BC1-534F6EBC12E2}"/>
            </c:ext>
          </c:extLst>
        </c:ser>
        <c:ser>
          <c:idx val="1"/>
          <c:order val="1"/>
          <c:tx>
            <c:strRef>
              <c:f>Calculation!$C$32</c:f>
              <c:strCache>
                <c:ptCount val="1"/>
                <c:pt idx="0">
                  <c:v>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Calculation!$C$33:$C$44</c:f>
              <c:numCache>
                <c:formatCode>0.00</c:formatCode>
                <c:ptCount val="12"/>
                <c:pt idx="0">
                  <c:v>799.99840000319989</c:v>
                </c:pt>
                <c:pt idx="1">
                  <c:v>599.99880000239989</c:v>
                </c:pt>
                <c:pt idx="2">
                  <c:v>533.33226666879989</c:v>
                </c:pt>
                <c:pt idx="3">
                  <c:v>466.66573333519995</c:v>
                </c:pt>
                <c:pt idx="4">
                  <c:v>466.66573333519995</c:v>
                </c:pt>
                <c:pt idx="5">
                  <c:v>399.99920000159995</c:v>
                </c:pt>
                <c:pt idx="6">
                  <c:v>399.99920000159995</c:v>
                </c:pt>
                <c:pt idx="7">
                  <c:v>399.99920000159995</c:v>
                </c:pt>
                <c:pt idx="8">
                  <c:v>399.99920000159995</c:v>
                </c:pt>
              </c:numCache>
            </c:numRef>
          </c:yVal>
          <c:smooth val="1"/>
          <c:extLst xmlns:c16r2="http://schemas.microsoft.com/office/drawing/2015/06/chart">
            <c:ext xmlns:c16="http://schemas.microsoft.com/office/drawing/2014/chart" uri="{C3380CC4-5D6E-409C-BE32-E72D297353CC}">
              <c16:uniqueId val="{00000001-FA7B-4E97-8BC1-534F6EBC12E2}"/>
            </c:ext>
          </c:extLst>
        </c:ser>
        <c:ser>
          <c:idx val="2"/>
          <c:order val="2"/>
          <c:tx>
            <c:strRef>
              <c:f>Calculation!$D$32</c:f>
              <c:strCache>
                <c:ptCount val="1"/>
                <c:pt idx="0">
                  <c:v>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Calculation!$D$33:$D$44</c:f>
              <c:numCache>
                <c:formatCode>0.00</c:formatCode>
                <c:ptCount val="12"/>
                <c:pt idx="0">
                  <c:v>2533.3282666767996</c:v>
                </c:pt>
                <c:pt idx="1">
                  <c:v>1399.9972000055998</c:v>
                </c:pt>
                <c:pt idx="2">
                  <c:v>999.99800000399978</c:v>
                </c:pt>
                <c:pt idx="3">
                  <c:v>766.66513333639989</c:v>
                </c:pt>
                <c:pt idx="4">
                  <c:v>666.665333336</c:v>
                </c:pt>
                <c:pt idx="5">
                  <c:v>566.6655333356</c:v>
                </c:pt>
                <c:pt idx="6">
                  <c:v>533.33226666879989</c:v>
                </c:pt>
                <c:pt idx="7">
                  <c:v>466.66573333519995</c:v>
                </c:pt>
                <c:pt idx="8">
                  <c:v>399.99920000159995</c:v>
                </c:pt>
                <c:pt idx="9">
                  <c:v>399.99920000159995</c:v>
                </c:pt>
                <c:pt idx="10">
                  <c:v>399.99920000159995</c:v>
                </c:pt>
                <c:pt idx="11">
                  <c:v>399.99920000159995</c:v>
                </c:pt>
              </c:numCache>
            </c:numRef>
          </c:yVal>
          <c:smooth val="1"/>
          <c:extLst xmlns:c16r2="http://schemas.microsoft.com/office/drawing/2015/06/chart">
            <c:ext xmlns:c16="http://schemas.microsoft.com/office/drawing/2014/chart" uri="{C3380CC4-5D6E-409C-BE32-E72D297353CC}">
              <c16:uniqueId val="{00000002-FA7B-4E97-8BC1-534F6EBC12E2}"/>
            </c:ext>
          </c:extLst>
        </c:ser>
        <c:ser>
          <c:idx val="3"/>
          <c:order val="3"/>
          <c:tx>
            <c:strRef>
              <c:f>Calculation!$E$32</c:f>
              <c:strCache>
                <c:ptCount val="1"/>
                <c:pt idx="0">
                  <c:v>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Calculation!$E$33:$E$44</c:f>
              <c:numCache>
                <c:formatCode>0.00</c:formatCode>
                <c:ptCount val="12"/>
                <c:pt idx="0">
                  <c:v>1299.9974000051998</c:v>
                </c:pt>
                <c:pt idx="1">
                  <c:v>933.33146667039989</c:v>
                </c:pt>
                <c:pt idx="2">
                  <c:v>666.665333336</c:v>
                </c:pt>
                <c:pt idx="3">
                  <c:v>566.6655333356</c:v>
                </c:pt>
                <c:pt idx="4">
                  <c:v>566.6655333356</c:v>
                </c:pt>
                <c:pt idx="5">
                  <c:v>533.33226666879989</c:v>
                </c:pt>
                <c:pt idx="6">
                  <c:v>466.66573333519995</c:v>
                </c:pt>
                <c:pt idx="7">
                  <c:v>433.33246666839995</c:v>
                </c:pt>
                <c:pt idx="8">
                  <c:v>399.99920000159995</c:v>
                </c:pt>
                <c:pt idx="9">
                  <c:v>399.99920000159995</c:v>
                </c:pt>
                <c:pt idx="10">
                  <c:v>399.99920000159995</c:v>
                </c:pt>
              </c:numCache>
            </c:numRef>
          </c:yVal>
          <c:smooth val="1"/>
          <c:extLst xmlns:c16r2="http://schemas.microsoft.com/office/drawing/2015/06/chart">
            <c:ext xmlns:c16="http://schemas.microsoft.com/office/drawing/2014/chart" uri="{C3380CC4-5D6E-409C-BE32-E72D297353CC}">
              <c16:uniqueId val="{00000003-FA7B-4E97-8BC1-534F6EBC12E2}"/>
            </c:ext>
          </c:extLst>
        </c:ser>
        <c:ser>
          <c:idx val="4"/>
          <c:order val="4"/>
          <c:tx>
            <c:strRef>
              <c:f>Calculation!$F$32</c:f>
              <c:strCache>
                <c:ptCount val="1"/>
                <c:pt idx="0">
                  <c:v>4%</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Calculation!$F$33:$F$44</c:f>
              <c:numCache>
                <c:formatCode>0.00</c:formatCode>
                <c:ptCount val="12"/>
                <c:pt idx="0">
                  <c:v>1466.6637333391998</c:v>
                </c:pt>
                <c:pt idx="1">
                  <c:v>966.6647333372</c:v>
                </c:pt>
                <c:pt idx="2">
                  <c:v>766.66513333639989</c:v>
                </c:pt>
                <c:pt idx="3">
                  <c:v>633.33206666919989</c:v>
                </c:pt>
                <c:pt idx="4">
                  <c:v>566.6655333356</c:v>
                </c:pt>
                <c:pt idx="5">
                  <c:v>533.33226666879989</c:v>
                </c:pt>
                <c:pt idx="6">
                  <c:v>533.33226666879989</c:v>
                </c:pt>
                <c:pt idx="7">
                  <c:v>399.99920000159995</c:v>
                </c:pt>
                <c:pt idx="8">
                  <c:v>399.99920000159995</c:v>
                </c:pt>
                <c:pt idx="9">
                  <c:v>399.99920000159995</c:v>
                </c:pt>
                <c:pt idx="10">
                  <c:v>399.99920000159995</c:v>
                </c:pt>
              </c:numCache>
            </c:numRef>
          </c:yVal>
          <c:smooth val="1"/>
          <c:extLst xmlns:c16r2="http://schemas.microsoft.com/office/drawing/2015/06/chart">
            <c:ext xmlns:c16="http://schemas.microsoft.com/office/drawing/2014/chart" uri="{C3380CC4-5D6E-409C-BE32-E72D297353CC}">
              <c16:uniqueId val="{00000004-FA7B-4E97-8BC1-534F6EBC12E2}"/>
            </c:ext>
          </c:extLst>
        </c:ser>
        <c:ser>
          <c:idx val="5"/>
          <c:order val="5"/>
          <c:tx>
            <c:strRef>
              <c:f>Calculation!$G$32</c:f>
              <c:strCache>
                <c:ptCount val="1"/>
                <c:pt idx="0">
                  <c:v>5%</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Calculation!$G$33:$G$44</c:f>
              <c:numCache>
                <c:formatCode>0.00</c:formatCode>
                <c:ptCount val="12"/>
                <c:pt idx="0">
                  <c:v>2933.3274666783996</c:v>
                </c:pt>
                <c:pt idx="1">
                  <c:v>1666.66333334</c:v>
                </c:pt>
                <c:pt idx="2">
                  <c:v>1133.3310666712</c:v>
                </c:pt>
                <c:pt idx="3">
                  <c:v>866.66493333679989</c:v>
                </c:pt>
                <c:pt idx="4">
                  <c:v>733.33186666959989</c:v>
                </c:pt>
                <c:pt idx="5">
                  <c:v>633.33206666919989</c:v>
                </c:pt>
                <c:pt idx="6">
                  <c:v>566.6655333356</c:v>
                </c:pt>
                <c:pt idx="7">
                  <c:v>533.33226666879989</c:v>
                </c:pt>
                <c:pt idx="8">
                  <c:v>399.99920000159995</c:v>
                </c:pt>
                <c:pt idx="9">
                  <c:v>399.99920000159995</c:v>
                </c:pt>
                <c:pt idx="10">
                  <c:v>399.99920000159995</c:v>
                </c:pt>
                <c:pt idx="11">
                  <c:v>399.99920000159995</c:v>
                </c:pt>
              </c:numCache>
            </c:numRef>
          </c:yVal>
          <c:smooth val="1"/>
          <c:extLst xmlns:c16r2="http://schemas.microsoft.com/office/drawing/2015/06/chart">
            <c:ext xmlns:c16="http://schemas.microsoft.com/office/drawing/2014/chart" uri="{C3380CC4-5D6E-409C-BE32-E72D297353CC}">
              <c16:uniqueId val="{00000005-FA7B-4E97-8BC1-534F6EBC12E2}"/>
            </c:ext>
          </c:extLst>
        </c:ser>
        <c:dLbls>
          <c:showLegendKey val="0"/>
          <c:showVal val="0"/>
          <c:showCatName val="0"/>
          <c:showSerName val="0"/>
          <c:showPercent val="0"/>
          <c:showBubbleSize val="0"/>
        </c:dLbls>
        <c:axId val="174238336"/>
        <c:axId val="174354816"/>
      </c:scatterChart>
      <c:valAx>
        <c:axId val="1742383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Time (min)</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74354816"/>
        <c:crosses val="autoZero"/>
        <c:crossBetween val="midCat"/>
      </c:valAx>
      <c:valAx>
        <c:axId val="174354816"/>
        <c:scaling>
          <c:orientation val="minMax"/>
          <c:max val="350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Permeability  (L/m2.h.bar)</a:t>
                </a:r>
              </a:p>
            </c:rich>
          </c:tx>
          <c:layout>
            <c:manualLayout>
              <c:xMode val="edge"/>
              <c:yMode val="edge"/>
              <c:x val="3.5149384885764502E-2"/>
              <c:y val="0.17976224992751522"/>
            </c:manualLayout>
          </c:layout>
          <c:overlay val="0"/>
          <c:spPr>
            <a:noFill/>
            <a:ln>
              <a:noFill/>
            </a:ln>
            <a:effectLst/>
          </c:sp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7423833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635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17A1-DDFF-48BC-81FC-D3B6BE47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3687</Words>
  <Characters>20454</Characters>
  <Application>Microsoft Office Word</Application>
  <DocSecurity>0</DocSecurity>
  <Lines>448</Lines>
  <Paragraphs>196</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4</cp:revision>
  <cp:lastPrinted>2020-02-06T14:45:00Z</cp:lastPrinted>
  <dcterms:created xsi:type="dcterms:W3CDTF">2020-02-06T14:44:00Z</dcterms:created>
  <dcterms:modified xsi:type="dcterms:W3CDTF">2020-02-06T14:45:00Z</dcterms:modified>
</cp:coreProperties>
</file>