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014CC2">
        <w:rPr>
          <w:rFonts w:ascii="Times New Roman" w:hAnsi="Times New Roman" w:cs="Times New Roman"/>
          <w:sz w:val="24"/>
          <w:szCs w:val="24"/>
        </w:rPr>
        <w:t>1018 - 1029</w:t>
      </w: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Pr="00B45A71" w:rsidRDefault="00014CC2" w:rsidP="00014CC2">
      <w:pPr>
        <w:spacing w:after="0" w:line="240" w:lineRule="auto"/>
        <w:jc w:val="center"/>
        <w:rPr>
          <w:rFonts w:ascii="Times New Roman" w:hAnsi="Times New Roman"/>
          <w:i/>
          <w:smallCaps/>
          <w:sz w:val="28"/>
          <w:szCs w:val="28"/>
        </w:rPr>
      </w:pPr>
      <w:r w:rsidRPr="00B45A71">
        <w:rPr>
          <w:rFonts w:ascii="Times New Roman" w:hAnsi="Times New Roman"/>
          <w:smallCaps/>
          <w:sz w:val="28"/>
          <w:szCs w:val="28"/>
        </w:rPr>
        <w:t xml:space="preserve">THE COMBINED EFFECT OF ZINC AND </w:t>
      </w:r>
      <w:r w:rsidRPr="00B45A71">
        <w:rPr>
          <w:rFonts w:ascii="Times New Roman" w:hAnsi="Times New Roman"/>
          <w:sz w:val="28"/>
          <w:szCs w:val="28"/>
        </w:rPr>
        <w:t>p</w:t>
      </w:r>
      <w:r w:rsidRPr="00B45A71">
        <w:rPr>
          <w:rFonts w:ascii="Times New Roman" w:hAnsi="Times New Roman"/>
          <w:smallCaps/>
          <w:sz w:val="28"/>
          <w:szCs w:val="28"/>
        </w:rPr>
        <w:t xml:space="preserve">H ON GROWTH RATE AND CHLOROPHYLL CONTENT OF BROWN SEAWEED, </w:t>
      </w:r>
      <w:r w:rsidRPr="00B45A71">
        <w:rPr>
          <w:rFonts w:ascii="Times New Roman" w:hAnsi="Times New Roman"/>
          <w:i/>
          <w:smallCaps/>
          <w:sz w:val="28"/>
          <w:szCs w:val="28"/>
        </w:rPr>
        <w:t>P</w:t>
      </w:r>
      <w:r w:rsidRPr="00B45A71">
        <w:rPr>
          <w:rFonts w:ascii="Times New Roman" w:hAnsi="Times New Roman"/>
          <w:i/>
        </w:rPr>
        <w:t>adina boryana</w:t>
      </w:r>
    </w:p>
    <w:p w:rsidR="00014CC2" w:rsidRPr="00DE7077" w:rsidRDefault="00014CC2" w:rsidP="00014CC2">
      <w:pPr>
        <w:spacing w:after="0" w:line="240" w:lineRule="auto"/>
        <w:jc w:val="center"/>
        <w:rPr>
          <w:rFonts w:ascii="Times New Roman" w:hAnsi="Times New Roman"/>
          <w:sz w:val="24"/>
          <w:szCs w:val="24"/>
        </w:rPr>
      </w:pPr>
    </w:p>
    <w:p w:rsidR="00014CC2" w:rsidRPr="00DE7077" w:rsidRDefault="00014CC2" w:rsidP="00014CC2">
      <w:pPr>
        <w:spacing w:after="0" w:line="240" w:lineRule="auto"/>
        <w:jc w:val="center"/>
        <w:rPr>
          <w:rFonts w:ascii="Times New Roman" w:hAnsi="Times New Roman"/>
          <w:sz w:val="24"/>
          <w:szCs w:val="24"/>
          <w:lang w:val="ms-MY"/>
        </w:rPr>
      </w:pPr>
      <w:r w:rsidRPr="00DE7077">
        <w:rPr>
          <w:rFonts w:ascii="Times New Roman" w:hAnsi="Times New Roman"/>
          <w:smallCaps/>
          <w:sz w:val="24"/>
          <w:szCs w:val="24"/>
        </w:rPr>
        <w:t>(</w:t>
      </w:r>
      <w:r w:rsidRPr="00DE7077">
        <w:rPr>
          <w:rFonts w:ascii="Times New Roman" w:hAnsi="Times New Roman"/>
          <w:sz w:val="24"/>
          <w:szCs w:val="24"/>
          <w:lang w:val="ms-MY"/>
        </w:rPr>
        <w:t xml:space="preserve">Kesan Gabungan Zink dan pH ke Atas Kadar Pertumbuhan dan Kandungan Klorofil </w:t>
      </w:r>
    </w:p>
    <w:p w:rsidR="00014CC2" w:rsidRPr="00DE7077" w:rsidRDefault="00014CC2" w:rsidP="00014CC2">
      <w:pPr>
        <w:spacing w:after="0" w:line="240" w:lineRule="auto"/>
        <w:jc w:val="center"/>
        <w:rPr>
          <w:rFonts w:ascii="Times New Roman" w:hAnsi="Times New Roman"/>
          <w:smallCaps/>
          <w:sz w:val="24"/>
          <w:szCs w:val="24"/>
        </w:rPr>
      </w:pPr>
      <w:r w:rsidRPr="00DE7077">
        <w:rPr>
          <w:rFonts w:ascii="Times New Roman" w:hAnsi="Times New Roman"/>
          <w:sz w:val="24"/>
          <w:szCs w:val="24"/>
          <w:lang w:val="ms-MY"/>
        </w:rPr>
        <w:t xml:space="preserve">Rumpai Laut Perang, </w:t>
      </w:r>
      <w:r w:rsidRPr="00DE7077">
        <w:rPr>
          <w:rFonts w:ascii="Times New Roman" w:hAnsi="Times New Roman"/>
          <w:i/>
          <w:sz w:val="24"/>
          <w:szCs w:val="24"/>
          <w:lang w:val="ms-MY"/>
        </w:rPr>
        <w:t>Padina boryana</w:t>
      </w:r>
      <w:r w:rsidRPr="00DE7077">
        <w:rPr>
          <w:rFonts w:ascii="Times New Roman" w:hAnsi="Times New Roman"/>
          <w:i/>
          <w:sz w:val="24"/>
          <w:szCs w:val="24"/>
        </w:rPr>
        <w:t>)</w:t>
      </w:r>
    </w:p>
    <w:p w:rsidR="00014CC2" w:rsidRPr="00B45A71" w:rsidRDefault="00014CC2" w:rsidP="00014CC2">
      <w:pPr>
        <w:spacing w:after="0" w:line="240" w:lineRule="auto"/>
        <w:jc w:val="center"/>
        <w:rPr>
          <w:rFonts w:ascii="Times New Roman" w:hAnsi="Times New Roman"/>
          <w:smallCaps/>
          <w:sz w:val="20"/>
          <w:szCs w:val="20"/>
        </w:rPr>
      </w:pPr>
    </w:p>
    <w:p w:rsidR="00014CC2" w:rsidRPr="00B45A71" w:rsidRDefault="00014CC2" w:rsidP="00014CC2">
      <w:pPr>
        <w:spacing w:after="0" w:line="240" w:lineRule="auto"/>
        <w:jc w:val="center"/>
        <w:rPr>
          <w:rFonts w:ascii="Times New Roman" w:hAnsi="Times New Roman"/>
          <w:smallCaps/>
          <w:sz w:val="20"/>
          <w:szCs w:val="20"/>
          <w:vertAlign w:val="superscript"/>
        </w:rPr>
      </w:pPr>
      <w:r w:rsidRPr="00B45A71">
        <w:rPr>
          <w:rFonts w:ascii="Times New Roman" w:hAnsi="Times New Roman"/>
          <w:sz w:val="20"/>
          <w:szCs w:val="20"/>
        </w:rPr>
        <w:t>Nabeela Ali Nasser Al-Awlaqi</w:t>
      </w:r>
      <w:r w:rsidRPr="00B45A71">
        <w:rPr>
          <w:rFonts w:ascii="Times New Roman" w:hAnsi="Times New Roman"/>
          <w:sz w:val="20"/>
          <w:szCs w:val="20"/>
          <w:vertAlign w:val="superscript"/>
        </w:rPr>
        <w:t>1</w:t>
      </w:r>
      <w:r w:rsidRPr="00DE7077">
        <w:rPr>
          <w:rFonts w:ascii="Times New Roman" w:hAnsi="Times New Roman"/>
          <w:sz w:val="20"/>
          <w:szCs w:val="20"/>
        </w:rPr>
        <w:t>*</w:t>
      </w:r>
      <w:r w:rsidRPr="00B45A71">
        <w:rPr>
          <w:rFonts w:ascii="Times New Roman" w:hAnsi="Times New Roman"/>
          <w:sz w:val="20"/>
          <w:szCs w:val="20"/>
        </w:rPr>
        <w:t>, Noor Azhar Mohamed Shazili</w:t>
      </w:r>
      <w:r w:rsidRPr="00B45A71">
        <w:rPr>
          <w:rFonts w:ascii="Times New Roman" w:hAnsi="Times New Roman"/>
          <w:sz w:val="20"/>
          <w:szCs w:val="20"/>
          <w:vertAlign w:val="superscript"/>
        </w:rPr>
        <w:t>1</w:t>
      </w:r>
      <w:r w:rsidRPr="00B45A71">
        <w:rPr>
          <w:rFonts w:ascii="Times New Roman" w:hAnsi="Times New Roman"/>
          <w:sz w:val="20"/>
          <w:szCs w:val="20"/>
        </w:rPr>
        <w:t>, Nurulnadia Mohd Yusoff</w:t>
      </w:r>
      <w:r w:rsidRPr="00B45A71">
        <w:rPr>
          <w:rFonts w:ascii="Times New Roman" w:hAnsi="Times New Roman"/>
          <w:sz w:val="20"/>
          <w:szCs w:val="20"/>
          <w:vertAlign w:val="superscript"/>
        </w:rPr>
        <w:t>2</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sz w:val="18"/>
          <w:szCs w:val="18"/>
        </w:rPr>
      </w:pP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vertAlign w:val="superscript"/>
        </w:rPr>
        <w:t>1</w:t>
      </w:r>
      <w:r w:rsidRPr="00B45A71">
        <w:rPr>
          <w:rFonts w:ascii="Times New Roman" w:hAnsi="Times New Roman"/>
          <w:i/>
          <w:sz w:val="18"/>
          <w:szCs w:val="18"/>
        </w:rPr>
        <w:t>Institute of Oceanography and Environment</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vertAlign w:val="superscript"/>
        </w:rPr>
        <w:t>2</w:t>
      </w:r>
      <w:r w:rsidRPr="00B45A71">
        <w:rPr>
          <w:rFonts w:ascii="Times New Roman" w:hAnsi="Times New Roman"/>
          <w:i/>
          <w:sz w:val="18"/>
          <w:szCs w:val="18"/>
        </w:rPr>
        <w:t>Faculty of Science and Marine Environment</w:t>
      </w:r>
    </w:p>
    <w:p w:rsidR="00014CC2" w:rsidRPr="00DE7077"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rPr>
        <w:t>Universiti Malaysia Terengganu, 21030 Kuala Nerus, Terengganu, Malaysia</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sz w:val="18"/>
          <w:szCs w:val="18"/>
        </w:rPr>
      </w:pP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rPr>
      </w:pPr>
      <w:r w:rsidRPr="00DE7077">
        <w:rPr>
          <w:rFonts w:ascii="Times New Roman" w:hAnsi="Times New Roman"/>
          <w:i/>
          <w:sz w:val="18"/>
          <w:szCs w:val="18"/>
        </w:rPr>
        <w:t>*</w:t>
      </w:r>
      <w:r w:rsidRPr="00B45A71">
        <w:rPr>
          <w:rFonts w:ascii="Times New Roman" w:hAnsi="Times New Roman"/>
          <w:i/>
          <w:sz w:val="18"/>
          <w:szCs w:val="18"/>
        </w:rPr>
        <w:t xml:space="preserve">Corresponding author: </w:t>
      </w:r>
      <w:r>
        <w:rPr>
          <w:rFonts w:ascii="Times New Roman" w:hAnsi="Times New Roman"/>
          <w:i/>
          <w:sz w:val="18"/>
          <w:szCs w:val="18"/>
        </w:rPr>
        <w:t xml:space="preserve"> </w:t>
      </w:r>
      <w:r w:rsidRPr="00B45A71">
        <w:rPr>
          <w:rFonts w:ascii="Times New Roman" w:hAnsi="Times New Roman"/>
          <w:i/>
          <w:sz w:val="18"/>
          <w:szCs w:val="18"/>
        </w:rPr>
        <w:t>Nabeela.awlaqi@gmail.com</w:t>
      </w:r>
    </w:p>
    <w:p w:rsidR="00014CC2" w:rsidRPr="00F447A7" w:rsidRDefault="00014CC2" w:rsidP="00014CC2">
      <w:pPr>
        <w:spacing w:after="0" w:line="240" w:lineRule="auto"/>
        <w:jc w:val="center"/>
        <w:rPr>
          <w:rFonts w:ascii="Times New Roman" w:hAnsi="Times New Roman"/>
          <w:noProof/>
          <w:sz w:val="18"/>
          <w:szCs w:val="18"/>
        </w:rPr>
      </w:pPr>
    </w:p>
    <w:p w:rsidR="00014CC2" w:rsidRDefault="00014CC2" w:rsidP="00014CC2">
      <w:pPr>
        <w:spacing w:after="0" w:line="240" w:lineRule="auto"/>
        <w:jc w:val="center"/>
        <w:rPr>
          <w:rFonts w:ascii="Times New Roman" w:hAnsi="Times New Roman"/>
          <w:noProof/>
          <w:sz w:val="18"/>
          <w:szCs w:val="18"/>
        </w:rPr>
      </w:pPr>
    </w:p>
    <w:p w:rsidR="00014CC2" w:rsidRDefault="00014CC2" w:rsidP="00014CC2">
      <w:pPr>
        <w:spacing w:after="0" w:line="240" w:lineRule="auto"/>
        <w:jc w:val="center"/>
        <w:rPr>
          <w:rFonts w:ascii="Times New Roman" w:hAnsi="Times New Roman"/>
          <w:noProof/>
          <w:sz w:val="18"/>
          <w:szCs w:val="18"/>
        </w:rPr>
      </w:pPr>
      <w:r>
        <w:rPr>
          <w:rFonts w:ascii="Times New Roman" w:hAnsi="Times New Roman"/>
          <w:noProof/>
          <w:sz w:val="18"/>
          <w:szCs w:val="18"/>
        </w:rPr>
        <w:t>Received: 30 October 2018; Accepted: 26 September 2019</w:t>
      </w:r>
    </w:p>
    <w:p w:rsidR="00014CC2" w:rsidRDefault="00014CC2" w:rsidP="00014CC2">
      <w:pPr>
        <w:spacing w:after="0" w:line="240" w:lineRule="auto"/>
        <w:jc w:val="center"/>
        <w:rPr>
          <w:rFonts w:ascii="Times New Roman" w:hAnsi="Times New Roman"/>
          <w:noProof/>
          <w:sz w:val="18"/>
          <w:szCs w:val="18"/>
        </w:rPr>
      </w:pPr>
    </w:p>
    <w:p w:rsidR="00014CC2" w:rsidRPr="00F447A7" w:rsidRDefault="00014CC2" w:rsidP="00014CC2">
      <w:pPr>
        <w:spacing w:after="0" w:line="240" w:lineRule="auto"/>
        <w:jc w:val="center"/>
        <w:rPr>
          <w:rFonts w:ascii="Times New Roman" w:hAnsi="Times New Roman"/>
          <w:noProof/>
          <w:sz w:val="18"/>
          <w:szCs w:val="18"/>
        </w:rPr>
      </w:pPr>
    </w:p>
    <w:p w:rsidR="00014CC2" w:rsidRPr="00F447A7" w:rsidRDefault="00014CC2" w:rsidP="00014CC2">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014CC2" w:rsidRPr="00B45A71" w:rsidRDefault="00014CC2" w:rsidP="00014CC2">
      <w:pPr>
        <w:spacing w:after="0" w:line="240" w:lineRule="auto"/>
        <w:jc w:val="both"/>
        <w:rPr>
          <w:rFonts w:ascii="Times New Roman" w:hAnsi="Times New Roman"/>
          <w:sz w:val="18"/>
          <w:szCs w:val="18"/>
        </w:rPr>
      </w:pPr>
      <w:r w:rsidRPr="00B45A71">
        <w:rPr>
          <w:rFonts w:ascii="Times New Roman" w:hAnsi="Times New Roman"/>
          <w:sz w:val="18"/>
          <w:szCs w:val="18"/>
        </w:rPr>
        <w:t xml:space="preserve">Brown seaweed, </w:t>
      </w:r>
      <w:r w:rsidRPr="00B45A71">
        <w:rPr>
          <w:rFonts w:ascii="Times New Roman" w:hAnsi="Times New Roman"/>
          <w:i/>
          <w:sz w:val="18"/>
          <w:szCs w:val="18"/>
        </w:rPr>
        <w:t>Padina boryana</w:t>
      </w:r>
      <w:r w:rsidRPr="00B45A71">
        <w:rPr>
          <w:rFonts w:ascii="Times New Roman" w:hAnsi="Times New Roman"/>
          <w:sz w:val="18"/>
          <w:szCs w:val="18"/>
        </w:rPr>
        <w:t xml:space="preserve"> is found along the coast of Terengganu, Malaysia and may serve as a potential heavy metal biomonitor in the coastal zones. To better understand the impact of heavy metal pollution on </w:t>
      </w:r>
      <w:r w:rsidRPr="00B45A71">
        <w:rPr>
          <w:rFonts w:ascii="Times New Roman" w:hAnsi="Times New Roman"/>
          <w:i/>
          <w:sz w:val="18"/>
          <w:szCs w:val="18"/>
        </w:rPr>
        <w:t>P. boryana</w:t>
      </w:r>
      <w:r w:rsidRPr="00B45A71">
        <w:rPr>
          <w:rFonts w:ascii="Times New Roman" w:hAnsi="Times New Roman"/>
          <w:sz w:val="18"/>
          <w:szCs w:val="18"/>
        </w:rPr>
        <w:t xml:space="preserve"> at varying seawater pH levels, the combined effect of zinc (Zn) and pH on its growth rate and chlorophyll content was investigated in laboratory exposures. After exposure for 21 days in a mixed treatment of 6 pH variations (4 to 9) and three Zn concentrations (30, 150, 300 ppb), maximum growth rate was observed in controlled treatments at pH 8 with no added Zn, whereas treatments at pH 4 and 9 showed negative growth rates after 18 days. The growth rate and chlorophyll content of </w:t>
      </w:r>
      <w:r w:rsidRPr="00B45A71">
        <w:rPr>
          <w:rFonts w:ascii="Times New Roman" w:hAnsi="Times New Roman"/>
          <w:i/>
          <w:sz w:val="18"/>
          <w:szCs w:val="18"/>
        </w:rPr>
        <w:t>P. boryana</w:t>
      </w:r>
      <w:r w:rsidRPr="00B45A71">
        <w:rPr>
          <w:rFonts w:ascii="Times New Roman" w:hAnsi="Times New Roman"/>
          <w:sz w:val="18"/>
          <w:szCs w:val="18"/>
        </w:rPr>
        <w:t xml:space="preserve"> decreased significantly with an increase in Zn concentration. At pH 6, 7 and 8, </w:t>
      </w:r>
      <w:r w:rsidRPr="00B45A71">
        <w:rPr>
          <w:rFonts w:ascii="Times New Roman" w:hAnsi="Times New Roman"/>
          <w:i/>
          <w:sz w:val="18"/>
          <w:szCs w:val="18"/>
        </w:rPr>
        <w:t>P. boryana</w:t>
      </w:r>
      <w:r w:rsidRPr="00B45A71">
        <w:rPr>
          <w:rFonts w:ascii="Times New Roman" w:hAnsi="Times New Roman"/>
          <w:sz w:val="18"/>
          <w:szCs w:val="18"/>
        </w:rPr>
        <w:t xml:space="preserve"> showed significant decreases (</w:t>
      </w:r>
      <w:r w:rsidRPr="00B45A71">
        <w:rPr>
          <w:rFonts w:ascii="Times New Roman" w:hAnsi="Times New Roman"/>
          <w:i/>
          <w:sz w:val="18"/>
          <w:szCs w:val="18"/>
        </w:rPr>
        <w:t>p &lt;</w:t>
      </w:r>
      <w:r w:rsidRPr="00B45A71">
        <w:rPr>
          <w:rFonts w:ascii="Times New Roman" w:hAnsi="Times New Roman"/>
          <w:sz w:val="18"/>
          <w:szCs w:val="18"/>
        </w:rPr>
        <w:t xml:space="preserve"> 0.05) in growth rates and chlorophyll content in all concentrations of Zn compared with control plants (no Zn). At pH of 6.0 and below, controls were also affected with significantly reduced growth rates and chlorophyll contents while Zn treated seaweed showed significant effects compared to these controls. The effect of pH and Zn on all measured factors was obvious on Day 6 onwards, whereas the interaction effect between them was significant on chlorophyll content throughout the experiment.</w:t>
      </w:r>
      <w:r w:rsidRPr="00B45A71">
        <w:t xml:space="preserve"> </w:t>
      </w:r>
      <w:r w:rsidRPr="00B45A71">
        <w:rPr>
          <w:rFonts w:ascii="Times New Roman" w:hAnsi="Times New Roman"/>
          <w:sz w:val="18"/>
          <w:szCs w:val="18"/>
        </w:rPr>
        <w:t>From Day 9 onwards, the growth rate and chlorophyll content showed significant correlation among each other.</w:t>
      </w:r>
    </w:p>
    <w:p w:rsidR="00014CC2" w:rsidRPr="00B45A71" w:rsidRDefault="00014CC2" w:rsidP="00014CC2">
      <w:pPr>
        <w:spacing w:after="0" w:line="240" w:lineRule="auto"/>
        <w:jc w:val="both"/>
        <w:rPr>
          <w:rFonts w:ascii="Times New Roman" w:hAnsi="Times New Roman"/>
          <w:sz w:val="18"/>
          <w:szCs w:val="18"/>
        </w:rPr>
      </w:pPr>
    </w:p>
    <w:p w:rsidR="00014CC2" w:rsidRPr="00B45A71" w:rsidRDefault="00014CC2" w:rsidP="00014CC2">
      <w:pPr>
        <w:spacing w:after="0" w:line="240" w:lineRule="auto"/>
        <w:jc w:val="both"/>
        <w:rPr>
          <w:rFonts w:ascii="Times New Roman" w:hAnsi="Times New Roman"/>
          <w:sz w:val="18"/>
          <w:szCs w:val="18"/>
        </w:rPr>
      </w:pPr>
      <w:r w:rsidRPr="00B45A71">
        <w:rPr>
          <w:rFonts w:ascii="Times New Roman" w:hAnsi="Times New Roman"/>
          <w:b/>
          <w:sz w:val="18"/>
          <w:szCs w:val="18"/>
        </w:rPr>
        <w:t>Keywords:</w:t>
      </w:r>
      <w:r w:rsidRPr="00B45A71">
        <w:rPr>
          <w:rFonts w:ascii="Times New Roman" w:hAnsi="Times New Roman"/>
          <w:sz w:val="18"/>
          <w:szCs w:val="18"/>
        </w:rPr>
        <w:t xml:space="preserve"> </w:t>
      </w:r>
      <w:r>
        <w:rPr>
          <w:rFonts w:ascii="Times New Roman" w:hAnsi="Times New Roman"/>
          <w:sz w:val="18"/>
          <w:szCs w:val="18"/>
        </w:rPr>
        <w:t xml:space="preserve"> </w:t>
      </w:r>
      <w:r w:rsidRPr="00B45A71">
        <w:rPr>
          <w:rFonts w:ascii="Times New Roman" w:hAnsi="Times New Roman"/>
          <w:sz w:val="18"/>
          <w:szCs w:val="18"/>
        </w:rPr>
        <w:t xml:space="preserve">brown seaweed, </w:t>
      </w:r>
      <w:r w:rsidRPr="00B45A71">
        <w:rPr>
          <w:rFonts w:ascii="Times New Roman" w:hAnsi="Times New Roman"/>
          <w:i/>
          <w:sz w:val="18"/>
          <w:szCs w:val="18"/>
        </w:rPr>
        <w:t>Padina boryana</w:t>
      </w:r>
      <w:r w:rsidRPr="00B45A71">
        <w:rPr>
          <w:rFonts w:ascii="Times New Roman" w:hAnsi="Times New Roman"/>
          <w:sz w:val="18"/>
          <w:szCs w:val="18"/>
        </w:rPr>
        <w:t>, zinc, pH, growth</w:t>
      </w:r>
    </w:p>
    <w:p w:rsidR="00014CC2" w:rsidRPr="00B45A71" w:rsidRDefault="00014CC2" w:rsidP="00014CC2">
      <w:pPr>
        <w:spacing w:after="0" w:line="240" w:lineRule="auto"/>
        <w:jc w:val="center"/>
        <w:rPr>
          <w:sz w:val="18"/>
          <w:szCs w:val="18"/>
        </w:rPr>
      </w:pPr>
    </w:p>
    <w:p w:rsidR="00014CC2" w:rsidRPr="00B45A71" w:rsidRDefault="00014CC2" w:rsidP="00014CC2">
      <w:pPr>
        <w:spacing w:after="0" w:line="240" w:lineRule="auto"/>
        <w:jc w:val="center"/>
        <w:rPr>
          <w:rFonts w:ascii="Times New Roman" w:hAnsi="Times New Roman"/>
          <w:b/>
          <w:sz w:val="18"/>
          <w:szCs w:val="18"/>
          <w:lang w:val="ms-MY"/>
        </w:rPr>
      </w:pPr>
      <w:r w:rsidRPr="00B45A71">
        <w:rPr>
          <w:rFonts w:ascii="Times New Roman" w:hAnsi="Times New Roman"/>
          <w:b/>
          <w:sz w:val="18"/>
          <w:szCs w:val="18"/>
          <w:lang w:val="ms-MY"/>
        </w:rPr>
        <w:t>Abstrak</w:t>
      </w:r>
    </w:p>
    <w:p w:rsidR="00014CC2" w:rsidRPr="00B45A71" w:rsidRDefault="001030EE" w:rsidP="001030EE">
      <w:pPr>
        <w:spacing w:after="0" w:line="240" w:lineRule="auto"/>
        <w:jc w:val="both"/>
        <w:rPr>
          <w:rFonts w:ascii="Times New Roman" w:hAnsi="Times New Roman"/>
          <w:sz w:val="18"/>
          <w:szCs w:val="18"/>
          <w:lang w:val="ms-MY"/>
        </w:rPr>
      </w:pPr>
      <w:r w:rsidRPr="002015F7">
        <w:rPr>
          <w:rFonts w:ascii="Times New Roman" w:eastAsia="Times New Roman" w:hAnsi="Times New Roman" w:cs="Times New Roman"/>
          <w:color w:val="222222"/>
          <w:sz w:val="18"/>
          <w:szCs w:val="18"/>
          <w:lang w:val="en-GB" w:eastAsia="en-MY"/>
        </w:rPr>
        <w:t>Rumpai laut Perang, </w:t>
      </w:r>
      <w:r w:rsidRPr="002015F7">
        <w:rPr>
          <w:rFonts w:ascii="Times New Roman" w:eastAsia="Times New Roman" w:hAnsi="Times New Roman" w:cs="Times New Roman"/>
          <w:i/>
          <w:iCs/>
          <w:color w:val="222222"/>
          <w:sz w:val="18"/>
          <w:szCs w:val="18"/>
          <w:lang w:val="en-GB" w:eastAsia="en-MY"/>
        </w:rPr>
        <w:t>Padina boryana</w:t>
      </w:r>
      <w:r w:rsidRPr="002015F7">
        <w:rPr>
          <w:rFonts w:ascii="Times New Roman" w:eastAsia="Times New Roman" w:hAnsi="Times New Roman" w:cs="Times New Roman"/>
          <w:color w:val="222222"/>
          <w:sz w:val="18"/>
          <w:szCs w:val="18"/>
          <w:lang w:val="en-GB" w:eastAsia="en-MY"/>
        </w:rPr>
        <w:t> ditemui di sepanjang pantai Terengganu, Malaysia dan boleh menjadi biopemantau logam berat yang berpotensi di kawasan pantai. Untuk lebih memahami kesan pencemaran logam berat terhadap </w:t>
      </w:r>
      <w:r w:rsidRPr="002015F7">
        <w:rPr>
          <w:rFonts w:ascii="Times New Roman" w:eastAsia="Times New Roman" w:hAnsi="Times New Roman" w:cs="Times New Roman"/>
          <w:i/>
          <w:iCs/>
          <w:color w:val="222222"/>
          <w:sz w:val="18"/>
          <w:szCs w:val="18"/>
          <w:lang w:val="en-GB" w:eastAsia="en-MY"/>
        </w:rPr>
        <w:t>P. boryana</w:t>
      </w:r>
      <w:r w:rsidRPr="002015F7">
        <w:rPr>
          <w:rFonts w:ascii="Times New Roman" w:eastAsia="Times New Roman" w:hAnsi="Times New Roman" w:cs="Times New Roman"/>
          <w:color w:val="222222"/>
          <w:sz w:val="18"/>
          <w:szCs w:val="18"/>
          <w:lang w:val="en-GB" w:eastAsia="en-MY"/>
        </w:rPr>
        <w:t> pada pH air laut yang berbeza, kesan gabungan zink (Zn) dan pH terhadap kadar pertumbuhan dan kandungan klorofil telah disiasat dalam makmal.</w:t>
      </w:r>
      <w:bookmarkStart w:id="0" w:name="_GoBack"/>
      <w:bookmarkEnd w:id="0"/>
      <w:r w:rsidR="00014CC2" w:rsidRPr="00B45A71">
        <w:rPr>
          <w:rFonts w:ascii="Times New Roman" w:hAnsi="Times New Roman"/>
          <w:sz w:val="18"/>
          <w:szCs w:val="18"/>
          <w:lang w:val="ms-MY"/>
        </w:rPr>
        <w:t xml:space="preserve"> Selepas pendedahan selama 21 hari dalam rawatan campuran 6 variasi pH (4 hingga 9) dan tiga kepekatan Zn (30, 150, 300 ppb), kadar pertumbuhan maksimum diperhatikan dalam rawatan kawalan pada pH 8 tanpa tambahan Zn, manakala rawatan di pH 4 dan 9 menunjukkan kadar pertumbuhan negatif selepas 18 hari. Kadar pertumbuhan, kandungan klorofil </w:t>
      </w:r>
      <w:r w:rsidR="00014CC2" w:rsidRPr="00B45A71">
        <w:rPr>
          <w:rFonts w:ascii="Times New Roman" w:hAnsi="Times New Roman"/>
          <w:i/>
          <w:sz w:val="18"/>
          <w:szCs w:val="18"/>
          <w:lang w:val="ms-MY"/>
        </w:rPr>
        <w:t>P. boryana</w:t>
      </w:r>
      <w:r w:rsidR="00014CC2" w:rsidRPr="00B45A71">
        <w:rPr>
          <w:rFonts w:ascii="Times New Roman" w:hAnsi="Times New Roman"/>
          <w:sz w:val="18"/>
          <w:szCs w:val="18"/>
          <w:lang w:val="ms-MY"/>
        </w:rPr>
        <w:t xml:space="preserve"> menurun dengan ketara dengan peningkatan kepekatan Zn. Pada pH 6, 7 dan 8, </w:t>
      </w:r>
      <w:r w:rsidR="00014CC2" w:rsidRPr="00B45A71">
        <w:rPr>
          <w:rFonts w:ascii="Times New Roman" w:hAnsi="Times New Roman"/>
          <w:i/>
          <w:sz w:val="18"/>
          <w:szCs w:val="18"/>
          <w:lang w:val="ms-MY"/>
        </w:rPr>
        <w:t>P. boryana</w:t>
      </w:r>
      <w:r w:rsidR="00014CC2" w:rsidRPr="00B45A71">
        <w:rPr>
          <w:rFonts w:ascii="Times New Roman" w:hAnsi="Times New Roman"/>
          <w:sz w:val="18"/>
          <w:szCs w:val="18"/>
          <w:lang w:val="ms-MY"/>
        </w:rPr>
        <w:t xml:space="preserve"> menunjukkan penurunan ketara (</w:t>
      </w:r>
      <w:r w:rsidR="00014CC2" w:rsidRPr="00B45A71">
        <w:rPr>
          <w:rFonts w:ascii="Times New Roman" w:hAnsi="Times New Roman"/>
          <w:i/>
          <w:sz w:val="18"/>
          <w:szCs w:val="18"/>
          <w:lang w:val="ms-MY"/>
        </w:rPr>
        <w:t xml:space="preserve">p &lt; </w:t>
      </w:r>
      <w:r w:rsidR="00014CC2" w:rsidRPr="00B45A71">
        <w:rPr>
          <w:rFonts w:ascii="Times New Roman" w:hAnsi="Times New Roman"/>
          <w:sz w:val="18"/>
          <w:szCs w:val="18"/>
          <w:lang w:val="ms-MY"/>
        </w:rPr>
        <w:t>0.05) dalam kadar pertumbuhan, kandungan klorofil dalam semua kepekatan Zn berbanding dengan rawatan kawalan (tiada Zn). Pada pH 6.0 dan ke bawah, rumpai laut dalam rawatan kawalan juga terjejas dengan kadar pertumbuhan dan kandungan klorofil yang merosot manakala rumpai laut yang didedah kepada Zn menunjukkan kesan yang lebih ketara berbanding dengan rawatan kawalan. Kesan pH dan Zn terhadap semua faktor yang diukur adalah jelas pada hari ke-6 dan seterusnya, manakala kesan interaksi di antara mereka adalah signifikan terhadap kandungan klorofil di sepanjang eksperimen. Pada hari ke-9 dan seterusnya, kadar pertumbuhan dan kandungan klorofil menunjukkan korelasi yang signifikan antara satu sama lain.</w:t>
      </w:r>
    </w:p>
    <w:p w:rsidR="00014CC2" w:rsidRPr="00B45A71" w:rsidRDefault="00014CC2" w:rsidP="00014CC2">
      <w:pPr>
        <w:spacing w:after="0" w:line="240" w:lineRule="auto"/>
        <w:jc w:val="both"/>
        <w:rPr>
          <w:rFonts w:ascii="Times New Roman" w:hAnsi="Times New Roman"/>
          <w:sz w:val="18"/>
          <w:szCs w:val="18"/>
          <w:lang w:val="ms-MY"/>
        </w:rPr>
      </w:pPr>
    </w:p>
    <w:p w:rsidR="00014CC2" w:rsidRDefault="00014CC2" w:rsidP="00014CC2">
      <w:pPr>
        <w:spacing w:after="0" w:line="240" w:lineRule="auto"/>
        <w:jc w:val="both"/>
        <w:rPr>
          <w:rFonts w:ascii="Times New Roman" w:hAnsi="Times New Roman"/>
          <w:sz w:val="18"/>
          <w:szCs w:val="18"/>
          <w:lang w:val="ms-MY"/>
        </w:rPr>
      </w:pPr>
      <w:r w:rsidRPr="00B45A71">
        <w:rPr>
          <w:rFonts w:ascii="Times New Roman" w:hAnsi="Times New Roman"/>
          <w:b/>
          <w:sz w:val="18"/>
          <w:szCs w:val="18"/>
          <w:lang w:val="ms-MY"/>
        </w:rPr>
        <w:lastRenderedPageBreak/>
        <w:t>Kata kunci:</w:t>
      </w:r>
      <w:r w:rsidRPr="00B45A71">
        <w:rPr>
          <w:rFonts w:ascii="Times New Roman" w:hAnsi="Times New Roman"/>
          <w:b/>
          <w:lang w:val="ms-MY"/>
        </w:rPr>
        <w:t xml:space="preserve"> </w:t>
      </w:r>
      <w:r>
        <w:rPr>
          <w:rFonts w:ascii="Times New Roman" w:hAnsi="Times New Roman"/>
          <w:b/>
          <w:lang w:val="ms-MY"/>
        </w:rPr>
        <w:t xml:space="preserve"> </w:t>
      </w:r>
      <w:r w:rsidRPr="00B45A71">
        <w:rPr>
          <w:rFonts w:ascii="Times New Roman" w:hAnsi="Times New Roman"/>
          <w:sz w:val="18"/>
          <w:szCs w:val="18"/>
          <w:lang w:val="ms-MY"/>
        </w:rPr>
        <w:t xml:space="preserve">rumpai laut perang, </w:t>
      </w:r>
      <w:r w:rsidRPr="00B45A71">
        <w:rPr>
          <w:rFonts w:ascii="Times New Roman" w:hAnsi="Times New Roman"/>
          <w:i/>
          <w:sz w:val="18"/>
          <w:szCs w:val="18"/>
          <w:lang w:val="ms-MY"/>
        </w:rPr>
        <w:t>Padina boryana</w:t>
      </w:r>
      <w:r w:rsidRPr="00B45A71">
        <w:rPr>
          <w:rFonts w:ascii="Times New Roman" w:hAnsi="Times New Roman"/>
          <w:sz w:val="18"/>
          <w:szCs w:val="18"/>
          <w:lang w:val="ms-MY"/>
        </w:rPr>
        <w:t>, zink, pH, pertumbuhan</w:t>
      </w:r>
    </w:p>
    <w:p w:rsidR="00014CC2" w:rsidRDefault="00014CC2" w:rsidP="00014CC2">
      <w:pPr>
        <w:spacing w:after="0" w:line="240" w:lineRule="auto"/>
        <w:jc w:val="both"/>
        <w:rPr>
          <w:rFonts w:ascii="Times New Roman" w:hAnsi="Times New Roman"/>
          <w:sz w:val="18"/>
          <w:szCs w:val="18"/>
          <w:lang w:val="ms-MY"/>
        </w:rPr>
      </w:pPr>
    </w:p>
    <w:p w:rsidR="00014CC2" w:rsidRPr="00F447A7" w:rsidRDefault="00014CC2" w:rsidP="00014CC2">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B45A71">
        <w:rPr>
          <w:rFonts w:ascii="Times New Roman" w:hAnsi="Times New Roman"/>
          <w:sz w:val="20"/>
          <w:szCs w:val="20"/>
        </w:rPr>
        <w:t xml:space="preserve">Sheng, P. X., Ting, Y.-P., Chen, J. P. and Hong, L. (2004). Sorption of lead, copper, cadmium, zinc and nickel by marine algal biomass: characterization of biosorptive capacity and investigation of mechanisms. </w:t>
      </w:r>
      <w:r w:rsidRPr="00B45A71">
        <w:rPr>
          <w:rFonts w:ascii="Times New Roman" w:hAnsi="Times New Roman"/>
          <w:i/>
          <w:sz w:val="20"/>
          <w:szCs w:val="20"/>
        </w:rPr>
        <w:t>Journal of Colloid and Interface Science</w:t>
      </w:r>
      <w:r w:rsidRPr="00B45A71">
        <w:rPr>
          <w:rFonts w:ascii="Times New Roman" w:hAnsi="Times New Roman"/>
          <w:sz w:val="20"/>
          <w:szCs w:val="20"/>
        </w:rPr>
        <w:t>, 275: 131</w:t>
      </w:r>
      <w:r>
        <w:rPr>
          <w:rFonts w:ascii="Times New Roman" w:hAnsi="Times New Roman"/>
          <w:sz w:val="20"/>
          <w:szCs w:val="20"/>
        </w:rPr>
        <w:t>-</w:t>
      </w:r>
      <w:r w:rsidRPr="00B45A71">
        <w:rPr>
          <w:rFonts w:ascii="Times New Roman" w:hAnsi="Times New Roman"/>
          <w:sz w:val="20"/>
          <w:szCs w:val="20"/>
        </w:rPr>
        <w:t>141.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Plum, L. M., Rink, L. and Haase, H. (2010). The essential toxin: Impact of Zinc on human health. </w:t>
      </w:r>
      <w:r w:rsidRPr="00CD5B38">
        <w:rPr>
          <w:rFonts w:ascii="Times New Roman" w:hAnsi="Times New Roman"/>
          <w:i/>
          <w:sz w:val="20"/>
          <w:szCs w:val="20"/>
        </w:rPr>
        <w:t>International Journal of Environmental Research and Public Health</w:t>
      </w:r>
      <w:r w:rsidRPr="00CD5B38">
        <w:rPr>
          <w:rFonts w:ascii="Times New Roman" w:hAnsi="Times New Roman"/>
          <w:sz w:val="20"/>
          <w:szCs w:val="20"/>
        </w:rPr>
        <w:t>, 7(4): 1342</w:t>
      </w:r>
      <w:r>
        <w:rPr>
          <w:rFonts w:ascii="Times New Roman" w:hAnsi="Times New Roman"/>
          <w:sz w:val="20"/>
          <w:szCs w:val="20"/>
        </w:rPr>
        <w:t>-</w:t>
      </w:r>
      <w:r w:rsidRPr="00CD5B38">
        <w:rPr>
          <w:rFonts w:ascii="Times New Roman" w:hAnsi="Times New Roman"/>
          <w:sz w:val="20"/>
          <w:szCs w:val="20"/>
        </w:rPr>
        <w:t>1365.</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Stengel, D. B., Macken, A., Morrison, L. and Morley, N. (2004). Zinc concentrations in marine macroalgae and a lichen from western Ireland in relation to phylogenetic grouping, habitat and morphology. </w:t>
      </w:r>
      <w:r w:rsidRPr="00CD5B38">
        <w:rPr>
          <w:rFonts w:ascii="Times New Roman" w:hAnsi="Times New Roman"/>
          <w:i/>
          <w:sz w:val="20"/>
          <w:szCs w:val="20"/>
        </w:rPr>
        <w:t>Marine Pollution Bulletin</w:t>
      </w:r>
      <w:r w:rsidRPr="00CD5B38">
        <w:rPr>
          <w:rFonts w:ascii="Times New Roman" w:hAnsi="Times New Roman"/>
          <w:sz w:val="20"/>
          <w:szCs w:val="20"/>
        </w:rPr>
        <w:t>, 48: 902</w:t>
      </w:r>
      <w:r>
        <w:rPr>
          <w:rFonts w:ascii="Times New Roman" w:hAnsi="Times New Roman"/>
          <w:sz w:val="20"/>
          <w:szCs w:val="20"/>
        </w:rPr>
        <w:t>-</w:t>
      </w:r>
      <w:r w:rsidRPr="00CD5B38">
        <w:rPr>
          <w:rFonts w:ascii="Times New Roman" w:hAnsi="Times New Roman"/>
          <w:sz w:val="20"/>
          <w:szCs w:val="20"/>
        </w:rPr>
        <w:t xml:space="preserve">909. </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Amado Filho, G. M., Karez, C. S., Andrade, L. R., Yoneshigue-Valentin, Y. and Pfeiffer, W. C. (1997). Effects on growth and accumulation of zinc in six seaweed species. </w:t>
      </w:r>
      <w:r w:rsidRPr="00CD5B38">
        <w:rPr>
          <w:rFonts w:ascii="Times New Roman" w:hAnsi="Times New Roman"/>
          <w:i/>
          <w:sz w:val="20"/>
          <w:szCs w:val="20"/>
        </w:rPr>
        <w:t>Ecotoxicology and Environmental Safety</w:t>
      </w:r>
      <w:r w:rsidRPr="00CD5B38">
        <w:rPr>
          <w:rFonts w:ascii="Times New Roman" w:hAnsi="Times New Roman"/>
          <w:sz w:val="20"/>
          <w:szCs w:val="20"/>
        </w:rPr>
        <w:t>, 37: 223</w:t>
      </w:r>
      <w:r>
        <w:rPr>
          <w:rFonts w:ascii="Times New Roman" w:hAnsi="Times New Roman"/>
          <w:sz w:val="20"/>
          <w:szCs w:val="20"/>
        </w:rPr>
        <w:t>-</w:t>
      </w:r>
      <w:r w:rsidRPr="00CD5B38">
        <w:rPr>
          <w:rFonts w:ascii="Times New Roman" w:hAnsi="Times New Roman"/>
          <w:sz w:val="20"/>
          <w:szCs w:val="20"/>
        </w:rPr>
        <w:t>228.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Adams, T. Mc. and Sanders, J. R. (1984). The effect of pH on the release to solution of zinc, copper and nickel from metal-loaded sewage sludges. </w:t>
      </w:r>
      <w:r w:rsidRPr="00CD5B38">
        <w:rPr>
          <w:rFonts w:ascii="Times New Roman" w:hAnsi="Times New Roman"/>
          <w:i/>
          <w:sz w:val="20"/>
          <w:szCs w:val="20"/>
        </w:rPr>
        <w:t>Environmental Pollution Series B, Chemical and Physical</w:t>
      </w:r>
      <w:r w:rsidRPr="00CD5B38">
        <w:rPr>
          <w:rFonts w:ascii="Times New Roman" w:hAnsi="Times New Roman"/>
          <w:sz w:val="20"/>
          <w:szCs w:val="20"/>
        </w:rPr>
        <w:t>, 8(2): 85 – 99.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Visviki, I. and Palladino, J. (2001). Growth and cytology of </w:t>
      </w:r>
      <w:r w:rsidRPr="00CD5B38">
        <w:rPr>
          <w:rFonts w:ascii="Times New Roman" w:hAnsi="Times New Roman"/>
          <w:i/>
          <w:sz w:val="20"/>
          <w:szCs w:val="20"/>
        </w:rPr>
        <w:t>Chlamydomonas acidophila</w:t>
      </w:r>
      <w:r w:rsidRPr="00CD5B38">
        <w:rPr>
          <w:rFonts w:ascii="Times New Roman" w:hAnsi="Times New Roman"/>
          <w:sz w:val="20"/>
          <w:szCs w:val="20"/>
        </w:rPr>
        <w:t xml:space="preserve"> under acidic stress. </w:t>
      </w:r>
      <w:r w:rsidRPr="00CD5B38">
        <w:rPr>
          <w:rFonts w:ascii="Times New Roman" w:hAnsi="Times New Roman"/>
          <w:i/>
          <w:sz w:val="20"/>
          <w:szCs w:val="20"/>
        </w:rPr>
        <w:t>Bulletin of Environmental Contamination and Toxicology</w:t>
      </w:r>
      <w:r w:rsidRPr="00CD5B38">
        <w:rPr>
          <w:rFonts w:ascii="Times New Roman" w:hAnsi="Times New Roman"/>
          <w:sz w:val="20"/>
          <w:szCs w:val="20"/>
        </w:rPr>
        <w:t>, 66(5): 623-630.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Fabry, V. J., Seibel, B. A., Feely, R. A. and Orr, J. C. (2008). Impacts of ocean acidification on marine fauna and ecosystem processes. </w:t>
      </w:r>
      <w:r w:rsidRPr="00CD5B38">
        <w:rPr>
          <w:rFonts w:ascii="Times New Roman" w:hAnsi="Times New Roman"/>
          <w:i/>
          <w:sz w:val="20"/>
          <w:szCs w:val="20"/>
        </w:rPr>
        <w:t>ICES Journal of Marine Science</w:t>
      </w:r>
      <w:r w:rsidRPr="00CD5B38">
        <w:rPr>
          <w:rFonts w:ascii="Times New Roman" w:hAnsi="Times New Roman"/>
          <w:sz w:val="20"/>
          <w:szCs w:val="20"/>
        </w:rPr>
        <w:t>, 65(3): 414-432.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Gensemer, R. W., Smith, R. E. and Duthie, H. C. (1993). Comparative effects of pH and aluminum on silica-limited growth and nutrient uptake in </w:t>
      </w:r>
      <w:r w:rsidRPr="00CD5B38">
        <w:rPr>
          <w:rFonts w:ascii="Times New Roman" w:hAnsi="Times New Roman"/>
          <w:i/>
          <w:sz w:val="20"/>
          <w:szCs w:val="20"/>
        </w:rPr>
        <w:t>Aastrionella ralfsii var americana</w:t>
      </w:r>
      <w:r w:rsidRPr="00CD5B38">
        <w:rPr>
          <w:rFonts w:ascii="Times New Roman" w:hAnsi="Times New Roman"/>
          <w:sz w:val="20"/>
          <w:szCs w:val="20"/>
        </w:rPr>
        <w:t xml:space="preserve"> (Bacillariophyceae) 1. </w:t>
      </w:r>
      <w:r w:rsidRPr="00CD5B38">
        <w:rPr>
          <w:rFonts w:ascii="Times New Roman" w:hAnsi="Times New Roman"/>
          <w:i/>
          <w:sz w:val="20"/>
          <w:szCs w:val="20"/>
        </w:rPr>
        <w:t>Journal of Phycology</w:t>
      </w:r>
      <w:r w:rsidRPr="00CD5B38">
        <w:rPr>
          <w:rFonts w:ascii="Times New Roman" w:hAnsi="Times New Roman"/>
          <w:sz w:val="20"/>
          <w:szCs w:val="20"/>
        </w:rPr>
        <w:t>, 29(1): 36-44.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Hansen, P. J. (2002). Effect of high pH on the growth and survival of marine phytoplankton: implications for species succession. </w:t>
      </w:r>
      <w:r w:rsidRPr="00CD5B38">
        <w:rPr>
          <w:rFonts w:ascii="Times New Roman" w:hAnsi="Times New Roman"/>
          <w:i/>
          <w:sz w:val="20"/>
          <w:szCs w:val="20"/>
        </w:rPr>
        <w:t>Aquatic Microbial Ecology</w:t>
      </w:r>
      <w:r w:rsidRPr="00CD5B38">
        <w:rPr>
          <w:rFonts w:ascii="Times New Roman" w:hAnsi="Times New Roman"/>
          <w:sz w:val="20"/>
          <w:szCs w:val="20"/>
        </w:rPr>
        <w:t>, 28(3): 279-288.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Al-Shwafi, N. A. and Rushdi, A. I. (2008). Heavy metal concentrations in marine green, brown, and red seaweeds from coastal waters of Yemen, the Gulf of Aden. </w:t>
      </w:r>
      <w:r w:rsidRPr="00CD5B38">
        <w:rPr>
          <w:rFonts w:ascii="Times New Roman" w:hAnsi="Times New Roman"/>
          <w:i/>
          <w:sz w:val="20"/>
          <w:szCs w:val="20"/>
        </w:rPr>
        <w:t>Environmental Geology</w:t>
      </w:r>
      <w:r w:rsidRPr="00CD5B38">
        <w:rPr>
          <w:rFonts w:ascii="Times New Roman" w:hAnsi="Times New Roman"/>
          <w:sz w:val="20"/>
          <w:szCs w:val="20"/>
        </w:rPr>
        <w:t>, 55(3): 653</w:t>
      </w:r>
      <w:r>
        <w:rPr>
          <w:rFonts w:ascii="Times New Roman" w:hAnsi="Times New Roman"/>
          <w:sz w:val="20"/>
          <w:szCs w:val="20"/>
        </w:rPr>
        <w:t>-</w:t>
      </w:r>
      <w:r w:rsidRPr="00CD5B38">
        <w:rPr>
          <w:rFonts w:ascii="Times New Roman" w:hAnsi="Times New Roman"/>
          <w:sz w:val="20"/>
          <w:szCs w:val="20"/>
        </w:rPr>
        <w:t>660.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Faedeh, A., Hossein, R. and Hossein, Z. (2013). Metal concentrations in </w:t>
      </w:r>
      <w:r w:rsidRPr="00CD5B38">
        <w:rPr>
          <w:rFonts w:ascii="Times New Roman" w:hAnsi="Times New Roman"/>
          <w:i/>
          <w:sz w:val="20"/>
          <w:szCs w:val="20"/>
        </w:rPr>
        <w:t>Padina</w:t>
      </w:r>
      <w:r w:rsidRPr="00CD5B38">
        <w:rPr>
          <w:rFonts w:ascii="Times New Roman" w:hAnsi="Times New Roman"/>
          <w:sz w:val="20"/>
          <w:szCs w:val="20"/>
        </w:rPr>
        <w:t xml:space="preserve"> species and associated sediment from Nayband Bay and Bostaneh Port, Northern Coast of the Persian Gulf, Iran. </w:t>
      </w:r>
      <w:r w:rsidRPr="00CD5B38">
        <w:rPr>
          <w:rFonts w:ascii="Times New Roman" w:hAnsi="Times New Roman"/>
          <w:i/>
          <w:sz w:val="20"/>
          <w:szCs w:val="20"/>
        </w:rPr>
        <w:t>Journal of the Persian Gulf</w:t>
      </w:r>
      <w:r w:rsidRPr="00CD5B38">
        <w:rPr>
          <w:rFonts w:ascii="Times New Roman" w:hAnsi="Times New Roman"/>
          <w:sz w:val="20"/>
          <w:szCs w:val="20"/>
        </w:rPr>
        <w:t>, 4(11): 17</w:t>
      </w:r>
      <w:r>
        <w:rPr>
          <w:rFonts w:ascii="Times New Roman" w:hAnsi="Times New Roman"/>
          <w:sz w:val="20"/>
          <w:szCs w:val="20"/>
        </w:rPr>
        <w:t>-</w:t>
      </w:r>
      <w:r w:rsidRPr="00CD5B38">
        <w:rPr>
          <w:rFonts w:ascii="Times New Roman" w:hAnsi="Times New Roman"/>
          <w:sz w:val="20"/>
          <w:szCs w:val="20"/>
        </w:rPr>
        <w:t>24.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Mohamedein, L. I., El-Moselhy, K., Diab, A. A. and Tolba, M. R. (1999). Levels of some heavy metals in coastal water, sediment and the Limpet </w:t>
      </w:r>
      <w:r w:rsidRPr="00CD5B38">
        <w:rPr>
          <w:rFonts w:ascii="Times New Roman" w:hAnsi="Times New Roman"/>
          <w:i/>
          <w:sz w:val="20"/>
          <w:szCs w:val="20"/>
        </w:rPr>
        <w:t>Patella sp</w:t>
      </w:r>
      <w:r w:rsidRPr="00CD5B38">
        <w:rPr>
          <w:rFonts w:ascii="Times New Roman" w:hAnsi="Times New Roman"/>
          <w:sz w:val="20"/>
          <w:szCs w:val="20"/>
        </w:rPr>
        <w:t xml:space="preserve">. from the northern part of the Suez Gulf (Suez Bay). </w:t>
      </w:r>
      <w:r w:rsidRPr="00CD5B38">
        <w:rPr>
          <w:rFonts w:ascii="Times New Roman" w:hAnsi="Times New Roman"/>
          <w:i/>
          <w:sz w:val="20"/>
          <w:szCs w:val="20"/>
        </w:rPr>
        <w:t>Egyptian Journal of Aquatic Research</w:t>
      </w:r>
      <w:r w:rsidRPr="00CD5B38">
        <w:rPr>
          <w:rFonts w:ascii="Times New Roman" w:hAnsi="Times New Roman"/>
          <w:sz w:val="20"/>
          <w:szCs w:val="20"/>
        </w:rPr>
        <w:t>, 3(2): 69</w:t>
      </w:r>
      <w:r>
        <w:rPr>
          <w:rFonts w:ascii="Times New Roman" w:hAnsi="Times New Roman"/>
          <w:sz w:val="20"/>
          <w:szCs w:val="20"/>
        </w:rPr>
        <w:t>-</w:t>
      </w:r>
      <w:r w:rsidRPr="00CD5B38">
        <w:rPr>
          <w:rFonts w:ascii="Times New Roman" w:hAnsi="Times New Roman"/>
          <w:sz w:val="20"/>
          <w:szCs w:val="20"/>
        </w:rPr>
        <w:t>84.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Azlisham, M., Vedamanikam, V. J. and Shazili, N. A. M. (2009). Concentrations of cadmium, manganese, copper, zinc, and lead in the tissues of the oyster (</w:t>
      </w:r>
      <w:r w:rsidRPr="00CD5B38">
        <w:rPr>
          <w:rFonts w:ascii="Times New Roman" w:hAnsi="Times New Roman"/>
          <w:i/>
          <w:sz w:val="20"/>
          <w:szCs w:val="20"/>
        </w:rPr>
        <w:t>Crassostrea iredalei</w:t>
      </w:r>
      <w:r w:rsidRPr="00CD5B38">
        <w:rPr>
          <w:rFonts w:ascii="Times New Roman" w:hAnsi="Times New Roman"/>
          <w:sz w:val="20"/>
          <w:szCs w:val="20"/>
        </w:rPr>
        <w:t xml:space="preserve">) obtained from Setiu Lagoon, Terengganu, Malaysia. </w:t>
      </w:r>
      <w:r w:rsidRPr="00CD5B38">
        <w:rPr>
          <w:rFonts w:ascii="Times New Roman" w:hAnsi="Times New Roman"/>
          <w:i/>
          <w:sz w:val="20"/>
          <w:szCs w:val="20"/>
        </w:rPr>
        <w:t>Toxicological and Environmental Chemistry</w:t>
      </w:r>
      <w:r w:rsidRPr="00CD5B38">
        <w:rPr>
          <w:rFonts w:ascii="Times New Roman" w:hAnsi="Times New Roman"/>
          <w:sz w:val="20"/>
          <w:szCs w:val="20"/>
        </w:rPr>
        <w:t>, 91(2): 251</w:t>
      </w:r>
      <w:r>
        <w:rPr>
          <w:rFonts w:ascii="Times New Roman" w:hAnsi="Times New Roman"/>
          <w:sz w:val="20"/>
          <w:szCs w:val="20"/>
        </w:rPr>
        <w:t>-</w:t>
      </w:r>
      <w:r w:rsidRPr="00CD5B38">
        <w:rPr>
          <w:rFonts w:ascii="Times New Roman" w:hAnsi="Times New Roman"/>
          <w:sz w:val="20"/>
          <w:szCs w:val="20"/>
        </w:rPr>
        <w:t>258.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Kamaruzzaman, Y., Ong, M. C. and Jalal, K. C. A. (2008). Levels of copper, zinc and lead in fishes of Mengabang Telipot River, Terengganu, Malaysia. </w:t>
      </w:r>
      <w:r w:rsidRPr="00CD5B38">
        <w:rPr>
          <w:rFonts w:ascii="Times New Roman" w:hAnsi="Times New Roman"/>
          <w:i/>
          <w:sz w:val="20"/>
          <w:szCs w:val="20"/>
        </w:rPr>
        <w:t>Journal of Biological Sciences</w:t>
      </w:r>
      <w:r w:rsidRPr="00CD5B38">
        <w:rPr>
          <w:rFonts w:ascii="Times New Roman" w:hAnsi="Times New Roman"/>
          <w:sz w:val="20"/>
          <w:szCs w:val="20"/>
        </w:rPr>
        <w:t>, 8(7): 1181</w:t>
      </w:r>
      <w:r>
        <w:rPr>
          <w:rFonts w:ascii="Times New Roman" w:hAnsi="Times New Roman"/>
          <w:sz w:val="20"/>
          <w:szCs w:val="20"/>
        </w:rPr>
        <w:t>-</w:t>
      </w:r>
      <w:r w:rsidRPr="00CD5B38">
        <w:rPr>
          <w:rFonts w:ascii="Times New Roman" w:hAnsi="Times New Roman"/>
          <w:sz w:val="20"/>
          <w:szCs w:val="20"/>
        </w:rPr>
        <w:t>1186.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Kamaruzzaman, Y., Zaleha, K., Ong, M. C. and Willison, K. (2007). Copper and zinc in three dominant brackish water fish species from Paka estuary, Terengganu, Malaysia. </w:t>
      </w:r>
      <w:r w:rsidRPr="00CD5B38">
        <w:rPr>
          <w:rFonts w:ascii="Times New Roman" w:hAnsi="Times New Roman"/>
          <w:i/>
          <w:sz w:val="20"/>
          <w:szCs w:val="20"/>
        </w:rPr>
        <w:t>Malaysian Journal of Science</w:t>
      </w:r>
      <w:r w:rsidRPr="00CD5B38">
        <w:rPr>
          <w:rFonts w:ascii="Times New Roman" w:hAnsi="Times New Roman"/>
          <w:sz w:val="20"/>
          <w:szCs w:val="20"/>
        </w:rPr>
        <w:t>, 26(2): 65 – 70.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Geraldino, P. J. L., Liao, L. M. and Boo, S. M. (2005). Morphological study of the marine algal genus </w:t>
      </w:r>
      <w:r w:rsidRPr="00CD5B38">
        <w:rPr>
          <w:rFonts w:ascii="Times New Roman" w:hAnsi="Times New Roman"/>
          <w:i/>
          <w:sz w:val="20"/>
          <w:szCs w:val="20"/>
        </w:rPr>
        <w:t>Padina</w:t>
      </w:r>
      <w:r w:rsidRPr="00CD5B38">
        <w:rPr>
          <w:rFonts w:ascii="Times New Roman" w:hAnsi="Times New Roman"/>
          <w:sz w:val="20"/>
          <w:szCs w:val="20"/>
        </w:rPr>
        <w:t xml:space="preserve"> (Dictyotales, Phaephyceae) from Southern Philippines: 3 species new to Philippines. </w:t>
      </w:r>
      <w:r w:rsidRPr="00CD5B38">
        <w:rPr>
          <w:rFonts w:ascii="Times New Roman" w:hAnsi="Times New Roman"/>
          <w:i/>
          <w:sz w:val="20"/>
          <w:szCs w:val="20"/>
        </w:rPr>
        <w:t>Algae</w:t>
      </w:r>
      <w:r w:rsidRPr="00CD5B38">
        <w:rPr>
          <w:rFonts w:ascii="Times New Roman" w:hAnsi="Times New Roman"/>
          <w:sz w:val="20"/>
          <w:szCs w:val="20"/>
        </w:rPr>
        <w:t>, 20(2): 99</w:t>
      </w:r>
      <w:r>
        <w:rPr>
          <w:rFonts w:ascii="Times New Roman" w:hAnsi="Times New Roman"/>
          <w:sz w:val="20"/>
          <w:szCs w:val="20"/>
        </w:rPr>
        <w:t>-</w:t>
      </w:r>
      <w:r w:rsidRPr="00CD5B38">
        <w:rPr>
          <w:rFonts w:ascii="Times New Roman" w:hAnsi="Times New Roman"/>
          <w:sz w:val="20"/>
          <w:szCs w:val="20"/>
        </w:rPr>
        <w:t>112.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Wichachucherd, B., Prathep, A. and Zuccarello, G. C. (2014). Phylogeography of </w:t>
      </w:r>
      <w:r w:rsidRPr="00CD5B38">
        <w:rPr>
          <w:rFonts w:ascii="Times New Roman" w:hAnsi="Times New Roman"/>
          <w:i/>
          <w:sz w:val="20"/>
          <w:szCs w:val="20"/>
        </w:rPr>
        <w:t>Padina boryana</w:t>
      </w:r>
      <w:r w:rsidRPr="00CD5B38">
        <w:rPr>
          <w:rFonts w:ascii="Times New Roman" w:hAnsi="Times New Roman"/>
          <w:sz w:val="20"/>
          <w:szCs w:val="20"/>
        </w:rPr>
        <w:t xml:space="preserve"> (Dictyotales, Phaeophyceae) around the Thai-Malay Peninsula. </w:t>
      </w:r>
      <w:r w:rsidRPr="00CD5B38">
        <w:rPr>
          <w:rFonts w:ascii="Times New Roman" w:hAnsi="Times New Roman"/>
          <w:i/>
          <w:sz w:val="20"/>
          <w:szCs w:val="20"/>
        </w:rPr>
        <w:t>European Journal of Phycology</w:t>
      </w:r>
      <w:r w:rsidRPr="00CD5B38">
        <w:rPr>
          <w:rFonts w:ascii="Times New Roman" w:hAnsi="Times New Roman"/>
          <w:sz w:val="20"/>
          <w:szCs w:val="20"/>
        </w:rPr>
        <w:t>, 49(3): 313</w:t>
      </w:r>
      <w:r>
        <w:rPr>
          <w:rFonts w:ascii="Times New Roman" w:hAnsi="Times New Roman"/>
          <w:sz w:val="20"/>
          <w:szCs w:val="20"/>
        </w:rPr>
        <w:t>-</w:t>
      </w:r>
      <w:r w:rsidRPr="00CD5B38">
        <w:rPr>
          <w:rFonts w:ascii="Times New Roman" w:hAnsi="Times New Roman"/>
          <w:sz w:val="20"/>
          <w:szCs w:val="20"/>
        </w:rPr>
        <w:t>323.</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Bryan, G. W. and Hummerstone, L. G. (1973). Brown seaweeds as an indicator of heavy metals in estuaries in southwest England. </w:t>
      </w:r>
      <w:r w:rsidRPr="00CD5B38">
        <w:rPr>
          <w:rFonts w:ascii="Times New Roman" w:hAnsi="Times New Roman"/>
          <w:i/>
          <w:sz w:val="20"/>
          <w:szCs w:val="20"/>
        </w:rPr>
        <w:t>Journal of the Marine Biological Association of the United Kingdom</w:t>
      </w:r>
      <w:r w:rsidRPr="00CD5B38">
        <w:rPr>
          <w:rFonts w:ascii="Times New Roman" w:hAnsi="Times New Roman"/>
          <w:sz w:val="20"/>
          <w:szCs w:val="20"/>
        </w:rPr>
        <w:t>, 53: 705</w:t>
      </w:r>
      <w:r>
        <w:rPr>
          <w:rFonts w:ascii="Times New Roman" w:hAnsi="Times New Roman"/>
          <w:sz w:val="20"/>
          <w:szCs w:val="20"/>
        </w:rPr>
        <w:t>-</w:t>
      </w:r>
      <w:r w:rsidRPr="00CD5B38">
        <w:rPr>
          <w:rFonts w:ascii="Times New Roman" w:hAnsi="Times New Roman"/>
          <w:sz w:val="20"/>
          <w:szCs w:val="20"/>
        </w:rPr>
        <w:t>720.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Stengel, D. B. and Dring, M. J. (2000). Copper and iron concentrations in </w:t>
      </w:r>
      <w:r w:rsidRPr="00CD5B38">
        <w:rPr>
          <w:rFonts w:ascii="Times New Roman" w:hAnsi="Times New Roman"/>
          <w:i/>
          <w:sz w:val="20"/>
          <w:szCs w:val="20"/>
        </w:rPr>
        <w:t>Ascophyllum nodosum</w:t>
      </w:r>
      <w:r w:rsidRPr="00CD5B38">
        <w:rPr>
          <w:rFonts w:ascii="Times New Roman" w:hAnsi="Times New Roman"/>
          <w:sz w:val="20"/>
          <w:szCs w:val="20"/>
        </w:rPr>
        <w:t xml:space="preserve"> (Fucales, Phaeophyta) from different sites in Ireland and after culture experiments in relation to thallus age and epiphytism. </w:t>
      </w:r>
      <w:r w:rsidRPr="00CD5B38">
        <w:rPr>
          <w:rFonts w:ascii="Times New Roman" w:hAnsi="Times New Roman"/>
          <w:i/>
          <w:sz w:val="20"/>
          <w:szCs w:val="20"/>
        </w:rPr>
        <w:t>Journal of Experimental Marine Biology and Ecology</w:t>
      </w:r>
      <w:r w:rsidRPr="00CD5B38">
        <w:rPr>
          <w:rFonts w:ascii="Times New Roman" w:hAnsi="Times New Roman"/>
          <w:sz w:val="20"/>
          <w:szCs w:val="20"/>
        </w:rPr>
        <w:t>, 246: 145</w:t>
      </w:r>
      <w:r>
        <w:rPr>
          <w:rFonts w:ascii="Times New Roman" w:hAnsi="Times New Roman"/>
          <w:sz w:val="20"/>
          <w:szCs w:val="20"/>
        </w:rPr>
        <w:t>-</w:t>
      </w:r>
      <w:r w:rsidRPr="00CD5B38">
        <w:rPr>
          <w:rFonts w:ascii="Times New Roman" w:hAnsi="Times New Roman"/>
          <w:sz w:val="20"/>
          <w:szCs w:val="20"/>
        </w:rPr>
        <w:t>161.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Qadir, A., Malik, R. N. and Husain, S. Z. (2008). Spatio-temporal variations in water quality of Nullah Aik-tributary of the river Chenab, Pakistan. </w:t>
      </w:r>
      <w:r w:rsidRPr="00CD5B38">
        <w:rPr>
          <w:rFonts w:ascii="Times New Roman" w:hAnsi="Times New Roman"/>
          <w:i/>
          <w:sz w:val="20"/>
          <w:szCs w:val="20"/>
        </w:rPr>
        <w:t>Environmental Monitoring and Assessment</w:t>
      </w:r>
      <w:r w:rsidRPr="00CD5B38">
        <w:rPr>
          <w:rFonts w:ascii="Times New Roman" w:hAnsi="Times New Roman"/>
          <w:sz w:val="20"/>
          <w:szCs w:val="20"/>
        </w:rPr>
        <w:t>, 140(1-3), 43-59.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lastRenderedPageBreak/>
        <w:t xml:space="preserve">El-Sheekh, M. M., El-Naggar, A. H., Osman, M. E. H. and El-Mazaly, E. (2003). Effect of cobalt on growth, pigments and the photosynthetic electron transport in </w:t>
      </w:r>
      <w:r w:rsidRPr="00EC2885">
        <w:rPr>
          <w:rFonts w:ascii="Times New Roman" w:hAnsi="Times New Roman"/>
          <w:i/>
          <w:sz w:val="20"/>
          <w:szCs w:val="20"/>
        </w:rPr>
        <w:t>Monoraphidium minutum</w:t>
      </w:r>
      <w:r w:rsidRPr="00EC2885">
        <w:rPr>
          <w:rFonts w:ascii="Times New Roman" w:hAnsi="Times New Roman"/>
          <w:sz w:val="20"/>
          <w:szCs w:val="20"/>
        </w:rPr>
        <w:t xml:space="preserve"> and </w:t>
      </w:r>
      <w:r w:rsidRPr="00EC2885">
        <w:rPr>
          <w:rFonts w:ascii="Times New Roman" w:hAnsi="Times New Roman"/>
          <w:i/>
          <w:sz w:val="20"/>
          <w:szCs w:val="20"/>
        </w:rPr>
        <w:t>Nitzchia perminuta. Brazilian Journal of Plant Physiology</w:t>
      </w:r>
      <w:r w:rsidRPr="00EC2885">
        <w:rPr>
          <w:rFonts w:ascii="Times New Roman" w:hAnsi="Times New Roman"/>
          <w:sz w:val="20"/>
          <w:szCs w:val="20"/>
        </w:rPr>
        <w:t>, 15(3): 159-166.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Zou, D. (2005). Effects of elevated atmospheric CO</w:t>
      </w:r>
      <w:r w:rsidRPr="00EC2885">
        <w:rPr>
          <w:rFonts w:ascii="Times New Roman" w:hAnsi="Times New Roman"/>
          <w:sz w:val="20"/>
          <w:szCs w:val="20"/>
          <w:vertAlign w:val="subscript"/>
        </w:rPr>
        <w:t>2</w:t>
      </w:r>
      <w:r w:rsidRPr="00EC2885">
        <w:rPr>
          <w:rFonts w:ascii="Times New Roman" w:hAnsi="Times New Roman"/>
          <w:sz w:val="20"/>
          <w:szCs w:val="20"/>
        </w:rPr>
        <w:t xml:space="preserve"> on growth, photosynthesis and nitrogen metabolism in the economic brown seaweed, </w:t>
      </w:r>
      <w:r w:rsidRPr="00EC2885">
        <w:rPr>
          <w:rFonts w:ascii="Times New Roman" w:hAnsi="Times New Roman"/>
          <w:i/>
          <w:sz w:val="20"/>
          <w:szCs w:val="20"/>
        </w:rPr>
        <w:t>Hizikia fusiforme</w:t>
      </w:r>
      <w:r w:rsidRPr="00EC2885">
        <w:rPr>
          <w:rFonts w:ascii="Times New Roman" w:hAnsi="Times New Roman"/>
          <w:sz w:val="20"/>
          <w:szCs w:val="20"/>
        </w:rPr>
        <w:t xml:space="preserve"> (Sargassaceae, Phaeophyta). </w:t>
      </w:r>
      <w:r w:rsidRPr="00EC2885">
        <w:rPr>
          <w:rFonts w:ascii="Times New Roman" w:hAnsi="Times New Roman"/>
          <w:i/>
          <w:sz w:val="20"/>
          <w:szCs w:val="20"/>
        </w:rPr>
        <w:t>Aquaculture</w:t>
      </w:r>
      <w:r w:rsidRPr="00EC2885">
        <w:rPr>
          <w:rFonts w:ascii="Times New Roman" w:hAnsi="Times New Roman"/>
          <w:sz w:val="20"/>
          <w:szCs w:val="20"/>
        </w:rPr>
        <w:t>, 250(3-4): 726-735.</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Mamboya, F., Pratap, H., Mtolera, M. and Björk, M. (2007). Accumulation of copper and zinc and their effects on growth and maximum quantum yield of the brown macroalga </w:t>
      </w:r>
      <w:r w:rsidRPr="00EC2885">
        <w:rPr>
          <w:rFonts w:ascii="Times New Roman" w:hAnsi="Times New Roman"/>
          <w:i/>
          <w:sz w:val="20"/>
          <w:szCs w:val="20"/>
        </w:rPr>
        <w:t>Padina gymnospora</w:t>
      </w:r>
      <w:r w:rsidRPr="00EC2885">
        <w:rPr>
          <w:rFonts w:ascii="Times New Roman" w:hAnsi="Times New Roman"/>
          <w:sz w:val="20"/>
          <w:szCs w:val="20"/>
        </w:rPr>
        <w:t xml:space="preserve">. </w:t>
      </w:r>
      <w:r w:rsidRPr="00EC2885">
        <w:rPr>
          <w:rFonts w:ascii="Times New Roman" w:hAnsi="Times New Roman"/>
          <w:i/>
          <w:sz w:val="20"/>
          <w:szCs w:val="20"/>
        </w:rPr>
        <w:t>Western Indian Ocean Journal of Marine Science</w:t>
      </w:r>
      <w:r w:rsidRPr="00EC2885">
        <w:rPr>
          <w:rFonts w:ascii="Times New Roman" w:hAnsi="Times New Roman"/>
          <w:sz w:val="20"/>
          <w:szCs w:val="20"/>
        </w:rPr>
        <w:t>, 6(1): 17-28.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Nielsen, M. M., Bruhn, A., Rasmussen, M. B., Olesen, B., Larsen, M. M. and Møller, H. B. (2012). Cultivation of Ulva lactuca with manure for simultaneous bioremediation and biomass production. </w:t>
      </w:r>
      <w:r w:rsidRPr="00EC2885">
        <w:rPr>
          <w:rFonts w:ascii="Times New Roman" w:hAnsi="Times New Roman"/>
          <w:i/>
          <w:sz w:val="20"/>
          <w:szCs w:val="20"/>
        </w:rPr>
        <w:t>Journal of Applied Phycology</w:t>
      </w:r>
      <w:r w:rsidRPr="00EC2885">
        <w:rPr>
          <w:rFonts w:ascii="Times New Roman" w:hAnsi="Times New Roman"/>
          <w:sz w:val="20"/>
          <w:szCs w:val="20"/>
        </w:rPr>
        <w:t>, 24(3): 449-458.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Liu, M., Liu, X., Li, M., Fang, M. and Chi, W. (2010). Neural-network model for estimating leaf chlorophyll concentration in rice under stress from heavy metals using four spectral indices. </w:t>
      </w:r>
      <w:r w:rsidRPr="00EC2885">
        <w:rPr>
          <w:rFonts w:ascii="Times New Roman" w:hAnsi="Times New Roman"/>
          <w:i/>
          <w:sz w:val="20"/>
          <w:szCs w:val="20"/>
        </w:rPr>
        <w:t>Biosystems Engineering</w:t>
      </w:r>
      <w:r w:rsidRPr="00EC2885">
        <w:rPr>
          <w:rFonts w:ascii="Times New Roman" w:hAnsi="Times New Roman"/>
          <w:sz w:val="20"/>
          <w:szCs w:val="20"/>
        </w:rPr>
        <w:t>, 106(3): 223</w:t>
      </w:r>
      <w:r>
        <w:rPr>
          <w:rFonts w:ascii="Times New Roman" w:hAnsi="Times New Roman"/>
          <w:sz w:val="20"/>
          <w:szCs w:val="20"/>
        </w:rPr>
        <w:t>-</w:t>
      </w:r>
      <w:r w:rsidRPr="00EC2885">
        <w:rPr>
          <w:rFonts w:ascii="Times New Roman" w:hAnsi="Times New Roman"/>
          <w:sz w:val="20"/>
          <w:szCs w:val="20"/>
        </w:rPr>
        <w:t>233.</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Lignel, A. and Pedersén, M. (1989). Effects of pH and inorganic carbon concentration on growth of </w:t>
      </w:r>
      <w:r w:rsidRPr="00EC2885">
        <w:rPr>
          <w:rFonts w:ascii="Times New Roman" w:hAnsi="Times New Roman"/>
          <w:i/>
          <w:sz w:val="20"/>
          <w:szCs w:val="20"/>
        </w:rPr>
        <w:t>Gracilaria secundata</w:t>
      </w:r>
      <w:r w:rsidRPr="00EC2885">
        <w:rPr>
          <w:rFonts w:ascii="Times New Roman" w:hAnsi="Times New Roman"/>
          <w:sz w:val="20"/>
          <w:szCs w:val="20"/>
        </w:rPr>
        <w:t xml:space="preserve">. </w:t>
      </w:r>
      <w:r w:rsidRPr="00EC2885">
        <w:rPr>
          <w:rFonts w:ascii="Times New Roman" w:hAnsi="Times New Roman"/>
          <w:i/>
          <w:sz w:val="20"/>
          <w:szCs w:val="20"/>
        </w:rPr>
        <w:t>British Phycological Journal</w:t>
      </w:r>
      <w:r w:rsidRPr="00EC2885">
        <w:rPr>
          <w:rFonts w:ascii="Times New Roman" w:hAnsi="Times New Roman"/>
          <w:sz w:val="20"/>
          <w:szCs w:val="20"/>
        </w:rPr>
        <w:t>, 24: 83</w:t>
      </w:r>
      <w:r>
        <w:rPr>
          <w:rFonts w:ascii="Times New Roman" w:hAnsi="Times New Roman"/>
          <w:sz w:val="20"/>
          <w:szCs w:val="20"/>
        </w:rPr>
        <w:t>-</w:t>
      </w:r>
      <w:r w:rsidRPr="00EC2885">
        <w:rPr>
          <w:rFonts w:ascii="Times New Roman" w:hAnsi="Times New Roman"/>
          <w:sz w:val="20"/>
          <w:szCs w:val="20"/>
        </w:rPr>
        <w:t>89.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Tee, M. Z., Yong, Y. S., Rodrigues, K. F. and Yong, W. T. L. (2015). Growth rate analysis and protein identification of </w:t>
      </w:r>
      <w:r w:rsidRPr="00EC2885">
        <w:rPr>
          <w:rFonts w:ascii="Times New Roman" w:hAnsi="Times New Roman"/>
          <w:i/>
          <w:sz w:val="20"/>
          <w:szCs w:val="20"/>
        </w:rPr>
        <w:t>Kappaphycus alvarezii</w:t>
      </w:r>
      <w:r w:rsidRPr="00EC2885">
        <w:rPr>
          <w:rFonts w:ascii="Times New Roman" w:hAnsi="Times New Roman"/>
          <w:sz w:val="20"/>
          <w:szCs w:val="20"/>
        </w:rPr>
        <w:t xml:space="preserve"> (Rhodophyta, Gigartinales) under pH induced stress culture. </w:t>
      </w:r>
      <w:r w:rsidRPr="00EC2885">
        <w:rPr>
          <w:rFonts w:ascii="Times New Roman" w:hAnsi="Times New Roman"/>
          <w:i/>
          <w:sz w:val="20"/>
          <w:szCs w:val="20"/>
        </w:rPr>
        <w:t>Aquaculture Reports</w:t>
      </w:r>
      <w:r w:rsidRPr="00EC2885">
        <w:rPr>
          <w:rFonts w:ascii="Times New Roman" w:hAnsi="Times New Roman"/>
          <w:sz w:val="20"/>
          <w:szCs w:val="20"/>
        </w:rPr>
        <w:t>, 2: 112</w:t>
      </w:r>
      <w:r>
        <w:rPr>
          <w:rFonts w:ascii="Times New Roman" w:hAnsi="Times New Roman"/>
          <w:sz w:val="20"/>
          <w:szCs w:val="20"/>
        </w:rPr>
        <w:t>-</w:t>
      </w:r>
      <w:r w:rsidRPr="00EC2885">
        <w:rPr>
          <w:rFonts w:ascii="Times New Roman" w:hAnsi="Times New Roman"/>
          <w:sz w:val="20"/>
          <w:szCs w:val="20"/>
        </w:rPr>
        <w:t>116.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Roleda, M. Y., Cornwall, C. E., Feng, Y., McGraw, C. M., Smith, A. M. and Hurd, C. L. (2015). Effect of ocean acidification and pH fluctuations on the growth and development of coralline algal recruits, and an associated benthic algal assemblage. </w:t>
      </w:r>
      <w:r w:rsidRPr="00EC2885">
        <w:rPr>
          <w:rFonts w:ascii="Times New Roman" w:hAnsi="Times New Roman"/>
          <w:i/>
          <w:sz w:val="20"/>
          <w:szCs w:val="20"/>
        </w:rPr>
        <w:t>PLoS ONE</w:t>
      </w:r>
      <w:r w:rsidRPr="00EC2885">
        <w:rPr>
          <w:rFonts w:ascii="Times New Roman" w:hAnsi="Times New Roman"/>
          <w:sz w:val="20"/>
          <w:szCs w:val="20"/>
        </w:rPr>
        <w:t>, 10(10): e0140394.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Roleda, M. Y., Morris, J. N., McGraw, C. M. and Hurd, C. L. (2012). Ocean acidification and seaweed reproduction: increased CO</w:t>
      </w:r>
      <w:r w:rsidRPr="00EC2885">
        <w:rPr>
          <w:rFonts w:ascii="Times New Roman" w:hAnsi="Times New Roman"/>
          <w:sz w:val="20"/>
          <w:szCs w:val="20"/>
          <w:vertAlign w:val="subscript"/>
        </w:rPr>
        <w:t>2</w:t>
      </w:r>
      <w:r w:rsidRPr="00EC2885">
        <w:rPr>
          <w:rFonts w:ascii="Times New Roman" w:hAnsi="Times New Roman"/>
          <w:sz w:val="20"/>
          <w:szCs w:val="20"/>
        </w:rPr>
        <w:t xml:space="preserve"> ameliorates the negative effect of lowered pH on meiospore germination in the giant kelp </w:t>
      </w:r>
      <w:r w:rsidRPr="00EC2885">
        <w:rPr>
          <w:rFonts w:ascii="Times New Roman" w:hAnsi="Times New Roman"/>
          <w:i/>
          <w:sz w:val="20"/>
          <w:szCs w:val="20"/>
        </w:rPr>
        <w:t>Macrocystis pyrifera</w:t>
      </w:r>
      <w:r w:rsidRPr="00EC2885">
        <w:rPr>
          <w:rFonts w:ascii="Times New Roman" w:hAnsi="Times New Roman"/>
          <w:sz w:val="20"/>
          <w:szCs w:val="20"/>
        </w:rPr>
        <w:t xml:space="preserve"> (Laminariales, Phaeophyceae). </w:t>
      </w:r>
      <w:r w:rsidRPr="00EC2885">
        <w:rPr>
          <w:rFonts w:ascii="Times New Roman" w:hAnsi="Times New Roman"/>
          <w:i/>
          <w:sz w:val="20"/>
          <w:szCs w:val="20"/>
        </w:rPr>
        <w:t>Global Change Biology</w:t>
      </w:r>
      <w:r w:rsidRPr="00EC2885">
        <w:rPr>
          <w:rFonts w:ascii="Times New Roman" w:hAnsi="Times New Roman"/>
          <w:sz w:val="20"/>
          <w:szCs w:val="20"/>
        </w:rPr>
        <w:t>, 18(3): 854</w:t>
      </w:r>
      <w:r>
        <w:rPr>
          <w:rFonts w:ascii="Times New Roman" w:hAnsi="Times New Roman"/>
          <w:sz w:val="20"/>
          <w:szCs w:val="20"/>
        </w:rPr>
        <w:t>-</w:t>
      </w:r>
      <w:r w:rsidRPr="00EC2885">
        <w:rPr>
          <w:rFonts w:ascii="Times New Roman" w:hAnsi="Times New Roman"/>
          <w:sz w:val="20"/>
          <w:szCs w:val="20"/>
        </w:rPr>
        <w:t>864.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Cornwall, C. E., Hepburn, C. D., Pritchard, D., Currie, K. I., McGraw, C. M., Hunter, K. A. and Hurd, C. L. (2012). Carbon-use strategies in macroalgae: differential responses to lowered pH and implications for ocean acidification. </w:t>
      </w:r>
      <w:r w:rsidRPr="00EC2885">
        <w:rPr>
          <w:rFonts w:ascii="Times New Roman" w:hAnsi="Times New Roman"/>
          <w:i/>
          <w:sz w:val="20"/>
          <w:szCs w:val="20"/>
        </w:rPr>
        <w:t>Journal of Phycology</w:t>
      </w:r>
      <w:r w:rsidRPr="00EC2885">
        <w:rPr>
          <w:rFonts w:ascii="Times New Roman" w:hAnsi="Times New Roman"/>
          <w:sz w:val="20"/>
          <w:szCs w:val="20"/>
        </w:rPr>
        <w:t>, 48: 137</w:t>
      </w:r>
      <w:r>
        <w:rPr>
          <w:rFonts w:ascii="Times New Roman" w:hAnsi="Times New Roman"/>
          <w:sz w:val="20"/>
          <w:szCs w:val="20"/>
        </w:rPr>
        <w:t>-</w:t>
      </w:r>
      <w:r w:rsidRPr="00EC2885">
        <w:rPr>
          <w:rFonts w:ascii="Times New Roman" w:hAnsi="Times New Roman"/>
          <w:sz w:val="20"/>
          <w:szCs w:val="20"/>
        </w:rPr>
        <w:t>144.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Menéndez, M., Martinez, M. and Comin, F. A. (2001). A comparative study of the effect of pH and inorganic carbon resources on the photosynthesis of three floating macroalgae species of a Mediterranean coastal lagoon. </w:t>
      </w:r>
      <w:r w:rsidRPr="00EC2885">
        <w:rPr>
          <w:rFonts w:ascii="Times New Roman" w:hAnsi="Times New Roman"/>
          <w:i/>
          <w:sz w:val="20"/>
          <w:szCs w:val="20"/>
        </w:rPr>
        <w:t>Journal of Experimental Marine Biology and Ecology</w:t>
      </w:r>
      <w:r w:rsidRPr="00EC2885">
        <w:rPr>
          <w:rFonts w:ascii="Times New Roman" w:hAnsi="Times New Roman"/>
          <w:sz w:val="20"/>
          <w:szCs w:val="20"/>
        </w:rPr>
        <w:t>, 256: 123</w:t>
      </w:r>
      <w:r>
        <w:rPr>
          <w:rFonts w:ascii="Times New Roman" w:hAnsi="Times New Roman"/>
          <w:sz w:val="20"/>
          <w:szCs w:val="20"/>
        </w:rPr>
        <w:t>-</w:t>
      </w:r>
      <w:r w:rsidRPr="00EC2885">
        <w:rPr>
          <w:rFonts w:ascii="Times New Roman" w:hAnsi="Times New Roman"/>
          <w:sz w:val="20"/>
          <w:szCs w:val="20"/>
        </w:rPr>
        <w:t>136.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Amado Filho, G. M., Karez, C. S., Pfeiffer, W. C., Yoneshigue-Valentin, Y. and Farina, M. (1996). Accumulation, effects on growth, and localization of zinc in </w:t>
      </w:r>
      <w:r w:rsidRPr="00EC2885">
        <w:rPr>
          <w:rFonts w:ascii="Times New Roman" w:hAnsi="Times New Roman"/>
          <w:i/>
          <w:sz w:val="20"/>
          <w:szCs w:val="20"/>
        </w:rPr>
        <w:t>Padina gymnospora</w:t>
      </w:r>
      <w:r w:rsidRPr="00EC2885">
        <w:rPr>
          <w:rFonts w:ascii="Times New Roman" w:hAnsi="Times New Roman"/>
          <w:sz w:val="20"/>
          <w:szCs w:val="20"/>
        </w:rPr>
        <w:t xml:space="preserve"> (Dictyotales, Phaeophyceae). </w:t>
      </w:r>
      <w:r w:rsidRPr="00EC2885">
        <w:rPr>
          <w:rFonts w:ascii="Times New Roman" w:hAnsi="Times New Roman"/>
          <w:i/>
          <w:sz w:val="20"/>
          <w:szCs w:val="20"/>
        </w:rPr>
        <w:t>Hydrobiologia</w:t>
      </w:r>
      <w:r w:rsidRPr="00EC2885">
        <w:rPr>
          <w:rFonts w:ascii="Times New Roman" w:hAnsi="Times New Roman"/>
          <w:sz w:val="20"/>
          <w:szCs w:val="20"/>
        </w:rPr>
        <w:t>, 326/327: 451</w:t>
      </w:r>
      <w:r>
        <w:rPr>
          <w:rFonts w:ascii="Times New Roman" w:hAnsi="Times New Roman"/>
          <w:sz w:val="20"/>
          <w:szCs w:val="20"/>
        </w:rPr>
        <w:t>-</w:t>
      </w:r>
      <w:r w:rsidRPr="00EC2885">
        <w:rPr>
          <w:rFonts w:ascii="Times New Roman" w:hAnsi="Times New Roman"/>
          <w:sz w:val="20"/>
          <w:szCs w:val="20"/>
        </w:rPr>
        <w:t>456.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Radić, S., Babića, M., Škobićb, D., Roje, V. and Pevalek-Kozina, B. (2010). Ecotoxicological effects of aluminum and zinc on growth and antioxidants in </w:t>
      </w:r>
      <w:r w:rsidRPr="00EC2885">
        <w:rPr>
          <w:rFonts w:ascii="Times New Roman" w:hAnsi="Times New Roman"/>
          <w:i/>
          <w:sz w:val="20"/>
          <w:szCs w:val="20"/>
        </w:rPr>
        <w:t>Lemna minor</w:t>
      </w:r>
      <w:r w:rsidRPr="00EC2885">
        <w:rPr>
          <w:rFonts w:ascii="Times New Roman" w:hAnsi="Times New Roman"/>
          <w:sz w:val="20"/>
          <w:szCs w:val="20"/>
        </w:rPr>
        <w:t xml:space="preserve"> L. </w:t>
      </w:r>
      <w:r w:rsidRPr="00EC2885">
        <w:rPr>
          <w:rFonts w:ascii="Times New Roman" w:hAnsi="Times New Roman"/>
          <w:i/>
          <w:sz w:val="20"/>
          <w:szCs w:val="20"/>
        </w:rPr>
        <w:t>Ecotoxicology and Environmental Safety</w:t>
      </w:r>
      <w:r w:rsidRPr="00EC2885">
        <w:rPr>
          <w:rFonts w:ascii="Times New Roman" w:hAnsi="Times New Roman"/>
          <w:sz w:val="20"/>
          <w:szCs w:val="20"/>
        </w:rPr>
        <w:t>, 73: 336</w:t>
      </w:r>
      <w:r>
        <w:rPr>
          <w:rFonts w:ascii="Times New Roman" w:hAnsi="Times New Roman"/>
          <w:sz w:val="20"/>
          <w:szCs w:val="20"/>
        </w:rPr>
        <w:t>-</w:t>
      </w:r>
      <w:r w:rsidRPr="00EC2885">
        <w:rPr>
          <w:rFonts w:ascii="Times New Roman" w:hAnsi="Times New Roman"/>
          <w:sz w:val="20"/>
          <w:szCs w:val="20"/>
        </w:rPr>
        <w:t>342.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Ouyang, H. L., Kong, X. Z., He, W., Qin, N., He, Q. S., Wang, Y., Wang, R. and Xu, F. L. (2012). Effects of five heavy metals at sub-lethal concentrations on the growth and photosynthesis of </w:t>
      </w:r>
      <w:r w:rsidRPr="00EC2885">
        <w:rPr>
          <w:rFonts w:ascii="Times New Roman" w:hAnsi="Times New Roman"/>
          <w:i/>
          <w:sz w:val="20"/>
          <w:szCs w:val="20"/>
        </w:rPr>
        <w:t>Chlorella vulgaris.</w:t>
      </w:r>
      <w:r w:rsidRPr="00EC2885">
        <w:rPr>
          <w:rFonts w:ascii="Times New Roman" w:hAnsi="Times New Roman"/>
          <w:sz w:val="20"/>
          <w:szCs w:val="20"/>
        </w:rPr>
        <w:t xml:space="preserve"> </w:t>
      </w:r>
      <w:r w:rsidRPr="00EC2885">
        <w:rPr>
          <w:rFonts w:ascii="Times New Roman" w:hAnsi="Times New Roman"/>
          <w:i/>
          <w:sz w:val="20"/>
          <w:szCs w:val="20"/>
        </w:rPr>
        <w:t>Chinese Science Bulletin</w:t>
      </w:r>
      <w:r w:rsidRPr="00EC2885">
        <w:rPr>
          <w:rFonts w:ascii="Times New Roman" w:hAnsi="Times New Roman"/>
          <w:sz w:val="20"/>
          <w:szCs w:val="20"/>
        </w:rPr>
        <w:t>, 57(25): 3363</w:t>
      </w:r>
      <w:r>
        <w:rPr>
          <w:rFonts w:ascii="Times New Roman" w:hAnsi="Times New Roman"/>
          <w:sz w:val="20"/>
          <w:szCs w:val="20"/>
        </w:rPr>
        <w:t>-</w:t>
      </w:r>
      <w:r w:rsidRPr="00EC2885">
        <w:rPr>
          <w:rFonts w:ascii="Times New Roman" w:hAnsi="Times New Roman"/>
          <w:sz w:val="20"/>
          <w:szCs w:val="20"/>
        </w:rPr>
        <w:t>3370.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Khaled, A., Hessein, A., Abdel-Halim, A. M. and Morsy, F. M. (2014). Distribution of heavy metals in seaweeds collected along Marsa-Matrouh beaches, Egyptian Mediterranean Sea. </w:t>
      </w:r>
      <w:r w:rsidRPr="00EC2885">
        <w:rPr>
          <w:rFonts w:ascii="Times New Roman" w:hAnsi="Times New Roman"/>
          <w:i/>
          <w:sz w:val="20"/>
          <w:szCs w:val="20"/>
        </w:rPr>
        <w:t>The Egyptian Journal of Aquatic Research</w:t>
      </w:r>
      <w:r w:rsidRPr="00EC2885">
        <w:rPr>
          <w:rFonts w:ascii="Times New Roman" w:hAnsi="Times New Roman"/>
          <w:sz w:val="20"/>
          <w:szCs w:val="20"/>
        </w:rPr>
        <w:t>, 40(4): 363</w:t>
      </w:r>
      <w:r>
        <w:rPr>
          <w:rFonts w:ascii="Times New Roman" w:hAnsi="Times New Roman"/>
          <w:sz w:val="20"/>
          <w:szCs w:val="20"/>
        </w:rPr>
        <w:t>-</w:t>
      </w:r>
      <w:r w:rsidRPr="00EC2885">
        <w:rPr>
          <w:rFonts w:ascii="Times New Roman" w:hAnsi="Times New Roman"/>
          <w:sz w:val="20"/>
          <w:szCs w:val="20"/>
        </w:rPr>
        <w:t>371.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Bryan, G. W. (1969). The absorption of </w:t>
      </w:r>
      <w:r>
        <w:rPr>
          <w:rFonts w:ascii="Times New Roman" w:hAnsi="Times New Roman"/>
          <w:sz w:val="20"/>
          <w:szCs w:val="20"/>
        </w:rPr>
        <w:t>z</w:t>
      </w:r>
      <w:r w:rsidRPr="00EC2885">
        <w:rPr>
          <w:rFonts w:ascii="Times New Roman" w:hAnsi="Times New Roman"/>
          <w:sz w:val="20"/>
          <w:szCs w:val="20"/>
        </w:rPr>
        <w:t xml:space="preserve">inc and other metals by the brown seaweed </w:t>
      </w:r>
      <w:r w:rsidRPr="00EC2885">
        <w:rPr>
          <w:rFonts w:ascii="Times New Roman" w:hAnsi="Times New Roman"/>
          <w:i/>
          <w:sz w:val="20"/>
          <w:szCs w:val="20"/>
        </w:rPr>
        <w:t>Laminaria digitata</w:t>
      </w:r>
      <w:r w:rsidRPr="00EC2885">
        <w:rPr>
          <w:rFonts w:ascii="Times New Roman" w:hAnsi="Times New Roman"/>
          <w:sz w:val="20"/>
          <w:szCs w:val="20"/>
        </w:rPr>
        <w:t xml:space="preserve">. </w:t>
      </w:r>
      <w:r w:rsidRPr="00EC2885">
        <w:rPr>
          <w:rFonts w:ascii="Times New Roman" w:hAnsi="Times New Roman"/>
          <w:i/>
          <w:sz w:val="20"/>
          <w:szCs w:val="20"/>
        </w:rPr>
        <w:t>Journal of the Marine Biological Association of the United Kingdom</w:t>
      </w:r>
      <w:r w:rsidRPr="00EC2885">
        <w:rPr>
          <w:rFonts w:ascii="Times New Roman" w:hAnsi="Times New Roman"/>
          <w:sz w:val="20"/>
          <w:szCs w:val="20"/>
        </w:rPr>
        <w:t>, 49: 225</w:t>
      </w:r>
      <w:r>
        <w:rPr>
          <w:rFonts w:ascii="Times New Roman" w:hAnsi="Times New Roman"/>
          <w:sz w:val="20"/>
          <w:szCs w:val="20"/>
        </w:rPr>
        <w:t>-</w:t>
      </w:r>
      <w:r w:rsidRPr="00EC2885">
        <w:rPr>
          <w:rFonts w:ascii="Times New Roman" w:hAnsi="Times New Roman"/>
          <w:sz w:val="20"/>
          <w:szCs w:val="20"/>
        </w:rPr>
        <w:t>243.</w:t>
      </w:r>
    </w:p>
    <w:p w:rsidR="00014CC2" w:rsidRPr="00EC2885"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Munda, I. M. (1986). Differences in heavy metals accumulation between vegetative parts of thalli and receptacles in </w:t>
      </w:r>
      <w:r w:rsidRPr="00EC2885">
        <w:rPr>
          <w:rFonts w:ascii="Times New Roman" w:hAnsi="Times New Roman"/>
          <w:i/>
          <w:sz w:val="20"/>
          <w:szCs w:val="20"/>
        </w:rPr>
        <w:t>Fucus spiralis</w:t>
      </w:r>
      <w:r w:rsidRPr="00EC2885">
        <w:rPr>
          <w:rFonts w:ascii="Times New Roman" w:hAnsi="Times New Roman"/>
          <w:sz w:val="20"/>
          <w:szCs w:val="20"/>
        </w:rPr>
        <w:t xml:space="preserve"> L. </w:t>
      </w:r>
      <w:r w:rsidRPr="00EC2885">
        <w:rPr>
          <w:rFonts w:ascii="Times New Roman" w:hAnsi="Times New Roman"/>
          <w:i/>
          <w:sz w:val="20"/>
          <w:szCs w:val="20"/>
        </w:rPr>
        <w:t>Botanica Marina</w:t>
      </w:r>
      <w:r w:rsidRPr="00EC2885">
        <w:rPr>
          <w:rFonts w:ascii="Times New Roman" w:hAnsi="Times New Roman"/>
          <w:sz w:val="20"/>
          <w:szCs w:val="20"/>
        </w:rPr>
        <w:t>, 29(4): 341</w:t>
      </w:r>
      <w:r>
        <w:rPr>
          <w:rFonts w:ascii="Times New Roman" w:hAnsi="Times New Roman"/>
          <w:sz w:val="20"/>
          <w:szCs w:val="20"/>
        </w:rPr>
        <w:t>-</w:t>
      </w:r>
      <w:r w:rsidRPr="00EC2885">
        <w:rPr>
          <w:rFonts w:ascii="Times New Roman" w:hAnsi="Times New Roman"/>
          <w:sz w:val="20"/>
          <w:szCs w:val="20"/>
        </w:rPr>
        <w:t>350.</w:t>
      </w:r>
    </w:p>
    <w:p w:rsidR="00014CC2" w:rsidRPr="00014CC2" w:rsidRDefault="00014CC2" w:rsidP="00014CC2">
      <w:pPr>
        <w:spacing w:after="0" w:line="240" w:lineRule="auto"/>
        <w:jc w:val="both"/>
        <w:rPr>
          <w:rFonts w:ascii="Times New Roman" w:hAnsi="Times New Roman"/>
          <w:b/>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E45"/>
    <w:multiLevelType w:val="multilevel"/>
    <w:tmpl w:val="51F8213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14CC2"/>
    <w:rsid w:val="001030EE"/>
    <w:rsid w:val="001573E3"/>
    <w:rsid w:val="0044292C"/>
    <w:rsid w:val="005F401D"/>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10307</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4</cp:revision>
  <dcterms:created xsi:type="dcterms:W3CDTF">2019-11-26T07:25:00Z</dcterms:created>
  <dcterms:modified xsi:type="dcterms:W3CDTF">2019-12-18T14:19:00Z</dcterms:modified>
</cp:coreProperties>
</file>