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438" w:rsidRDefault="001573E3" w:rsidP="001573E3">
      <w:pPr>
        <w:spacing w:after="0" w:line="240" w:lineRule="auto"/>
        <w:rPr>
          <w:rFonts w:ascii="Times New Roman" w:hAnsi="Times New Roman" w:cs="Times New Roman"/>
          <w:sz w:val="24"/>
          <w:szCs w:val="24"/>
        </w:rPr>
      </w:pPr>
      <w:r w:rsidRPr="001573E3">
        <w:rPr>
          <w:rFonts w:ascii="Times New Roman" w:hAnsi="Times New Roman" w:cs="Times New Roman"/>
          <w:sz w:val="24"/>
          <w:szCs w:val="24"/>
        </w:rPr>
        <w:t>Malaysian Journal of</w:t>
      </w:r>
      <w:r w:rsidR="00246755">
        <w:rPr>
          <w:rFonts w:ascii="Times New Roman" w:hAnsi="Times New Roman" w:cs="Times New Roman"/>
          <w:sz w:val="24"/>
          <w:szCs w:val="24"/>
        </w:rPr>
        <w:t xml:space="preserve"> Analytical Sciences Vol 23 No 5</w:t>
      </w:r>
      <w:r w:rsidRPr="001573E3">
        <w:rPr>
          <w:rFonts w:ascii="Times New Roman" w:hAnsi="Times New Roman" w:cs="Times New Roman"/>
          <w:sz w:val="24"/>
          <w:szCs w:val="24"/>
        </w:rPr>
        <w:t xml:space="preserve"> (2019): </w:t>
      </w:r>
      <w:r w:rsidR="00AA1BA5">
        <w:rPr>
          <w:rFonts w:ascii="Times New Roman" w:hAnsi="Times New Roman" w:cs="Times New Roman"/>
          <w:sz w:val="24"/>
          <w:szCs w:val="24"/>
        </w:rPr>
        <w:t>901 - 913</w:t>
      </w:r>
    </w:p>
    <w:p w:rsidR="00AA1BA5" w:rsidRDefault="00AA1BA5" w:rsidP="001573E3">
      <w:pPr>
        <w:spacing w:after="0" w:line="240" w:lineRule="auto"/>
        <w:rPr>
          <w:rFonts w:ascii="Times New Roman" w:hAnsi="Times New Roman" w:cs="Times New Roman"/>
          <w:sz w:val="24"/>
          <w:szCs w:val="24"/>
        </w:rPr>
      </w:pPr>
    </w:p>
    <w:p w:rsidR="00AA1BA5" w:rsidRDefault="00AA1BA5" w:rsidP="001573E3">
      <w:pPr>
        <w:spacing w:after="0" w:line="240" w:lineRule="auto"/>
        <w:rPr>
          <w:rFonts w:ascii="Times New Roman" w:hAnsi="Times New Roman" w:cs="Times New Roman"/>
          <w:sz w:val="24"/>
          <w:szCs w:val="24"/>
        </w:rPr>
      </w:pPr>
    </w:p>
    <w:p w:rsidR="00AA1BA5" w:rsidRDefault="00AA1BA5" w:rsidP="001573E3">
      <w:pPr>
        <w:spacing w:after="0" w:line="240" w:lineRule="auto"/>
        <w:rPr>
          <w:rFonts w:ascii="Times New Roman" w:hAnsi="Times New Roman" w:cs="Times New Roman"/>
          <w:sz w:val="24"/>
          <w:szCs w:val="24"/>
        </w:rPr>
      </w:pPr>
    </w:p>
    <w:p w:rsidR="00AA1BA5" w:rsidRPr="00D63F6E" w:rsidRDefault="00AA1BA5" w:rsidP="00AA1BA5">
      <w:pPr>
        <w:spacing w:after="0" w:line="240" w:lineRule="auto"/>
        <w:jc w:val="center"/>
        <w:outlineLvl w:val="0"/>
        <w:rPr>
          <w:rFonts w:ascii="Times New Roman" w:hAnsi="Times New Roman"/>
          <w:sz w:val="28"/>
        </w:rPr>
      </w:pPr>
      <w:r w:rsidRPr="00D63F6E">
        <w:rPr>
          <w:rFonts w:ascii="Times New Roman" w:hAnsi="Times New Roman"/>
          <w:sz w:val="28"/>
        </w:rPr>
        <w:t>EXTRACTION AND CHARACTERIZATION OF MICROFIBRILLATED AND NANOFIBRILLATED CELLULOSE FROM OFFICE PAPER WASTE</w:t>
      </w:r>
    </w:p>
    <w:p w:rsidR="00AA1BA5" w:rsidRPr="00476C57" w:rsidRDefault="00AA1BA5" w:rsidP="00AA1BA5">
      <w:pPr>
        <w:spacing w:after="0" w:line="240" w:lineRule="auto"/>
        <w:jc w:val="center"/>
        <w:outlineLvl w:val="0"/>
        <w:rPr>
          <w:rFonts w:ascii="Times New Roman" w:hAnsi="Times New Roman"/>
          <w:b/>
          <w:color w:val="548DD4" w:themeColor="text2" w:themeTint="99"/>
          <w:sz w:val="24"/>
          <w:szCs w:val="24"/>
        </w:rPr>
      </w:pPr>
      <w:r w:rsidRPr="00476C57">
        <w:rPr>
          <w:rFonts w:ascii="Times New Roman" w:hAnsi="Times New Roman"/>
          <w:b/>
          <w:sz w:val="24"/>
          <w:szCs w:val="24"/>
        </w:rPr>
        <w:t xml:space="preserve"> </w:t>
      </w:r>
    </w:p>
    <w:p w:rsidR="00AA1BA5" w:rsidRPr="00476C57" w:rsidRDefault="00AA1BA5" w:rsidP="00AA1BA5">
      <w:pPr>
        <w:spacing w:after="0" w:line="240" w:lineRule="auto"/>
        <w:jc w:val="center"/>
        <w:outlineLvl w:val="0"/>
        <w:rPr>
          <w:rFonts w:ascii="Times New Roman" w:hAnsi="Times New Roman"/>
          <w:sz w:val="24"/>
          <w:lang w:val="ms-MY"/>
        </w:rPr>
      </w:pPr>
      <w:r w:rsidRPr="00D63F6E">
        <w:rPr>
          <w:rFonts w:ascii="Times New Roman" w:hAnsi="Times New Roman"/>
          <w:sz w:val="24"/>
        </w:rPr>
        <w:t>(</w:t>
      </w:r>
      <w:r w:rsidRPr="00D63F6E">
        <w:rPr>
          <w:rFonts w:ascii="Times New Roman" w:hAnsi="Times New Roman"/>
          <w:sz w:val="24"/>
          <w:lang w:val="ms-MY"/>
        </w:rPr>
        <w:t>Pengekstrakan dan Pencirian Mikrofibril dan Nanofibril Selulosa daripada Sisa Kertas Pejabat</w:t>
      </w:r>
      <w:r w:rsidRPr="00D63F6E">
        <w:rPr>
          <w:rFonts w:ascii="Times New Roman" w:hAnsi="Times New Roman"/>
          <w:sz w:val="24"/>
        </w:rPr>
        <w:t xml:space="preserve">) </w:t>
      </w:r>
    </w:p>
    <w:p w:rsidR="00AA1BA5" w:rsidRPr="00476C57" w:rsidRDefault="00AA1BA5" w:rsidP="00AA1BA5">
      <w:pPr>
        <w:spacing w:after="0" w:line="240" w:lineRule="auto"/>
        <w:jc w:val="center"/>
        <w:outlineLvl w:val="0"/>
        <w:rPr>
          <w:rFonts w:ascii="Times New Roman" w:hAnsi="Times New Roman"/>
          <w:b/>
          <w:color w:val="548DD4" w:themeColor="text2" w:themeTint="99"/>
          <w:sz w:val="20"/>
          <w:szCs w:val="20"/>
        </w:rPr>
      </w:pPr>
    </w:p>
    <w:p w:rsidR="00AA1BA5" w:rsidRPr="00476C57" w:rsidRDefault="00AA1BA5" w:rsidP="00AA1BA5">
      <w:pPr>
        <w:spacing w:after="0" w:line="240" w:lineRule="auto"/>
        <w:jc w:val="center"/>
        <w:outlineLvl w:val="0"/>
        <w:rPr>
          <w:rFonts w:ascii="Times New Roman" w:hAnsi="Times New Roman"/>
          <w:sz w:val="20"/>
          <w:szCs w:val="20"/>
        </w:rPr>
      </w:pPr>
      <w:r w:rsidRPr="00476C57">
        <w:rPr>
          <w:rFonts w:ascii="Times New Roman" w:hAnsi="Times New Roman"/>
          <w:sz w:val="20"/>
          <w:szCs w:val="20"/>
        </w:rPr>
        <w:t>Siti Fatimah Md Hanafiah</w:t>
      </w:r>
      <w:r w:rsidRPr="00476C57">
        <w:rPr>
          <w:rFonts w:ascii="Times New Roman" w:hAnsi="Times New Roman"/>
          <w:sz w:val="20"/>
          <w:szCs w:val="20"/>
          <w:vertAlign w:val="superscript"/>
        </w:rPr>
        <w:t>1</w:t>
      </w:r>
      <w:r w:rsidRPr="00476C57">
        <w:rPr>
          <w:rFonts w:ascii="Times New Roman" w:hAnsi="Times New Roman"/>
          <w:sz w:val="20"/>
          <w:szCs w:val="20"/>
        </w:rPr>
        <w:t>, Wan Hazman Danial</w:t>
      </w:r>
      <w:r w:rsidRPr="00476C57">
        <w:rPr>
          <w:rFonts w:ascii="Times New Roman" w:hAnsi="Times New Roman"/>
          <w:sz w:val="20"/>
          <w:szCs w:val="20"/>
          <w:vertAlign w:val="superscript"/>
        </w:rPr>
        <w:t>1</w:t>
      </w:r>
      <w:r w:rsidRPr="00476C57">
        <w:rPr>
          <w:rFonts w:ascii="Times New Roman" w:hAnsi="Times New Roman"/>
          <w:sz w:val="20"/>
          <w:szCs w:val="20"/>
        </w:rPr>
        <w:t>*, Mohd Armi Abu Samah</w:t>
      </w:r>
      <w:r w:rsidRPr="00476C57">
        <w:rPr>
          <w:rFonts w:ascii="Times New Roman" w:hAnsi="Times New Roman"/>
          <w:sz w:val="20"/>
          <w:szCs w:val="20"/>
          <w:vertAlign w:val="superscript"/>
        </w:rPr>
        <w:t>1</w:t>
      </w:r>
      <w:r w:rsidRPr="00476C57">
        <w:rPr>
          <w:rFonts w:ascii="Times New Roman" w:hAnsi="Times New Roman"/>
          <w:sz w:val="20"/>
          <w:szCs w:val="20"/>
        </w:rPr>
        <w:t>, Wan Zurina Samad</w:t>
      </w:r>
      <w:r w:rsidRPr="00476C57">
        <w:rPr>
          <w:rFonts w:ascii="Times New Roman" w:hAnsi="Times New Roman"/>
          <w:sz w:val="20"/>
          <w:szCs w:val="20"/>
          <w:vertAlign w:val="superscript"/>
        </w:rPr>
        <w:t>1</w:t>
      </w:r>
      <w:r w:rsidRPr="00476C57">
        <w:rPr>
          <w:rFonts w:ascii="Times New Roman" w:hAnsi="Times New Roman"/>
          <w:sz w:val="20"/>
          <w:szCs w:val="20"/>
        </w:rPr>
        <w:t>,</w:t>
      </w:r>
      <w:r>
        <w:rPr>
          <w:rFonts w:ascii="Times New Roman" w:hAnsi="Times New Roman"/>
          <w:sz w:val="20"/>
          <w:szCs w:val="20"/>
        </w:rPr>
        <w:t xml:space="preserve"> </w:t>
      </w:r>
      <w:r w:rsidRPr="00476C57">
        <w:rPr>
          <w:rFonts w:ascii="Times New Roman" w:hAnsi="Times New Roman"/>
          <w:sz w:val="20"/>
          <w:szCs w:val="20"/>
        </w:rPr>
        <w:t>Deny Susanti</w:t>
      </w:r>
      <w:r w:rsidRPr="00476C57">
        <w:rPr>
          <w:rFonts w:ascii="Times New Roman" w:hAnsi="Times New Roman"/>
          <w:sz w:val="20"/>
          <w:szCs w:val="20"/>
          <w:vertAlign w:val="superscript"/>
        </w:rPr>
        <w:t>1</w:t>
      </w:r>
      <w:r w:rsidRPr="00476C57">
        <w:rPr>
          <w:rFonts w:ascii="Times New Roman" w:hAnsi="Times New Roman"/>
          <w:sz w:val="20"/>
          <w:szCs w:val="20"/>
        </w:rPr>
        <w:t>, Rosliza Mohd Salim</w:t>
      </w:r>
      <w:r w:rsidRPr="00476C57">
        <w:rPr>
          <w:rFonts w:ascii="Times New Roman" w:hAnsi="Times New Roman"/>
          <w:sz w:val="20"/>
          <w:szCs w:val="20"/>
          <w:vertAlign w:val="superscript"/>
        </w:rPr>
        <w:t>1</w:t>
      </w:r>
      <w:r w:rsidRPr="00476C57">
        <w:rPr>
          <w:rFonts w:ascii="Times New Roman" w:hAnsi="Times New Roman"/>
          <w:sz w:val="20"/>
          <w:szCs w:val="20"/>
        </w:rPr>
        <w:t>, Zaiton Abdul Majid</w:t>
      </w:r>
      <w:r w:rsidRPr="00476C57">
        <w:rPr>
          <w:rFonts w:ascii="Times New Roman" w:hAnsi="Times New Roman"/>
          <w:sz w:val="20"/>
          <w:szCs w:val="20"/>
          <w:vertAlign w:val="superscript"/>
        </w:rPr>
        <w:t>2</w:t>
      </w:r>
    </w:p>
    <w:p w:rsidR="00AA1BA5" w:rsidRPr="00AA1BA5" w:rsidRDefault="00AA1BA5" w:rsidP="00AA1BA5">
      <w:pPr>
        <w:spacing w:after="0" w:line="240" w:lineRule="auto"/>
        <w:jc w:val="center"/>
        <w:outlineLvl w:val="0"/>
        <w:rPr>
          <w:rFonts w:ascii="Times New Roman" w:hAnsi="Times New Roman"/>
          <w:b/>
          <w:color w:val="548DD4" w:themeColor="text2" w:themeTint="99"/>
          <w:sz w:val="20"/>
          <w:szCs w:val="20"/>
        </w:rPr>
      </w:pPr>
      <w:r w:rsidRPr="00D63F6E">
        <w:rPr>
          <w:rFonts w:ascii="Times New Roman" w:hAnsi="Times New Roman"/>
          <w:b/>
          <w:szCs w:val="20"/>
        </w:rPr>
        <w:t xml:space="preserve"> </w:t>
      </w:r>
    </w:p>
    <w:p w:rsidR="00AA1BA5" w:rsidRPr="00AA1BA5" w:rsidRDefault="00AA1BA5" w:rsidP="00AA1BA5">
      <w:pPr>
        <w:spacing w:after="0" w:line="240" w:lineRule="auto"/>
        <w:jc w:val="center"/>
        <w:outlineLvl w:val="0"/>
        <w:rPr>
          <w:rFonts w:ascii="Times New Roman" w:hAnsi="Times New Roman"/>
          <w:i/>
          <w:sz w:val="20"/>
          <w:szCs w:val="20"/>
        </w:rPr>
      </w:pPr>
      <w:r w:rsidRPr="00AA1BA5">
        <w:rPr>
          <w:rFonts w:ascii="Times New Roman" w:hAnsi="Times New Roman"/>
          <w:i/>
          <w:sz w:val="20"/>
          <w:szCs w:val="20"/>
        </w:rPr>
        <w:t xml:space="preserve"> </w:t>
      </w:r>
      <w:r w:rsidRPr="00AA1BA5">
        <w:rPr>
          <w:rFonts w:ascii="Times New Roman" w:hAnsi="Times New Roman"/>
          <w:i/>
          <w:sz w:val="20"/>
          <w:szCs w:val="20"/>
          <w:vertAlign w:val="superscript"/>
        </w:rPr>
        <w:t>1</w:t>
      </w:r>
      <w:r w:rsidRPr="00AA1BA5">
        <w:rPr>
          <w:rFonts w:ascii="Times New Roman" w:hAnsi="Times New Roman"/>
          <w:i/>
          <w:sz w:val="20"/>
          <w:szCs w:val="20"/>
        </w:rPr>
        <w:t xml:space="preserve">Department of Chemistry, Kulliyyah of Science, </w:t>
      </w:r>
    </w:p>
    <w:p w:rsidR="00AA1BA5" w:rsidRPr="00AA1BA5" w:rsidRDefault="00AA1BA5" w:rsidP="00AA1BA5">
      <w:pPr>
        <w:spacing w:after="0" w:line="240" w:lineRule="auto"/>
        <w:jc w:val="center"/>
        <w:outlineLvl w:val="0"/>
        <w:rPr>
          <w:rFonts w:ascii="Times New Roman" w:hAnsi="Times New Roman"/>
          <w:i/>
          <w:sz w:val="20"/>
          <w:szCs w:val="20"/>
        </w:rPr>
      </w:pPr>
      <w:r w:rsidRPr="00AA1BA5">
        <w:rPr>
          <w:rFonts w:ascii="Times New Roman" w:hAnsi="Times New Roman"/>
          <w:i/>
          <w:sz w:val="20"/>
          <w:szCs w:val="20"/>
        </w:rPr>
        <w:t>International Islamic University Malaysia, 25200 Kuantan, Pahang, Malaysia</w:t>
      </w:r>
    </w:p>
    <w:p w:rsidR="00AA1BA5" w:rsidRPr="00AA1BA5" w:rsidRDefault="00AA1BA5" w:rsidP="00AA1BA5">
      <w:pPr>
        <w:spacing w:after="0" w:line="240" w:lineRule="auto"/>
        <w:jc w:val="center"/>
        <w:outlineLvl w:val="0"/>
        <w:rPr>
          <w:rFonts w:ascii="Times New Roman" w:hAnsi="Times New Roman"/>
          <w:i/>
          <w:sz w:val="20"/>
          <w:szCs w:val="20"/>
        </w:rPr>
      </w:pPr>
      <w:r w:rsidRPr="00AA1BA5">
        <w:rPr>
          <w:rFonts w:ascii="Times New Roman" w:hAnsi="Times New Roman"/>
          <w:i/>
          <w:sz w:val="20"/>
          <w:szCs w:val="20"/>
          <w:vertAlign w:val="superscript"/>
        </w:rPr>
        <w:t>2</w:t>
      </w:r>
      <w:r w:rsidRPr="00AA1BA5">
        <w:rPr>
          <w:rFonts w:ascii="Times New Roman" w:hAnsi="Times New Roman"/>
          <w:i/>
          <w:sz w:val="20"/>
          <w:szCs w:val="20"/>
        </w:rPr>
        <w:t>Department of Chemistry, Faculty of Science,</w:t>
      </w:r>
    </w:p>
    <w:p w:rsidR="00AA1BA5" w:rsidRPr="00AA1BA5" w:rsidRDefault="00AA1BA5" w:rsidP="00AA1BA5">
      <w:pPr>
        <w:spacing w:after="0" w:line="240" w:lineRule="auto"/>
        <w:jc w:val="center"/>
        <w:outlineLvl w:val="0"/>
        <w:rPr>
          <w:rFonts w:ascii="Times New Roman" w:hAnsi="Times New Roman"/>
          <w:i/>
          <w:sz w:val="20"/>
          <w:szCs w:val="20"/>
        </w:rPr>
      </w:pPr>
      <w:r w:rsidRPr="00AA1BA5">
        <w:rPr>
          <w:rFonts w:ascii="Times New Roman" w:hAnsi="Times New Roman"/>
          <w:i/>
          <w:sz w:val="20"/>
          <w:szCs w:val="20"/>
        </w:rPr>
        <w:t xml:space="preserve"> Universiti Teknologi Malaysia, 81310 UTM Johor Bahru, Johor, Malaysia</w:t>
      </w:r>
    </w:p>
    <w:p w:rsidR="00AA1BA5" w:rsidRPr="00AA1BA5" w:rsidRDefault="00AA1BA5" w:rsidP="00AA1BA5">
      <w:pPr>
        <w:spacing w:after="0" w:line="240" w:lineRule="auto"/>
        <w:jc w:val="center"/>
        <w:outlineLvl w:val="0"/>
        <w:rPr>
          <w:rFonts w:ascii="Times New Roman" w:hAnsi="Times New Roman"/>
          <w:b/>
          <w:color w:val="548DD4" w:themeColor="text2" w:themeTint="99"/>
          <w:sz w:val="20"/>
          <w:szCs w:val="20"/>
        </w:rPr>
      </w:pPr>
    </w:p>
    <w:p w:rsidR="00AA1BA5" w:rsidRPr="00AA1BA5" w:rsidRDefault="00AA1BA5" w:rsidP="00AA1BA5">
      <w:pPr>
        <w:spacing w:after="0" w:line="240" w:lineRule="auto"/>
        <w:jc w:val="center"/>
        <w:outlineLvl w:val="0"/>
        <w:rPr>
          <w:rFonts w:ascii="Times New Roman" w:hAnsi="Times New Roman"/>
          <w:i/>
          <w:color w:val="548DD4" w:themeColor="text2" w:themeTint="99"/>
          <w:sz w:val="20"/>
          <w:szCs w:val="20"/>
        </w:rPr>
      </w:pPr>
      <w:r w:rsidRPr="00AA1BA5">
        <w:rPr>
          <w:rFonts w:ascii="Times New Roman" w:hAnsi="Times New Roman"/>
          <w:i/>
          <w:sz w:val="20"/>
          <w:szCs w:val="20"/>
        </w:rPr>
        <w:t>*Corresponding author:  whazman@iium.edu.my</w:t>
      </w:r>
      <w:r w:rsidRPr="00AA1BA5">
        <w:rPr>
          <w:rFonts w:ascii="Times New Roman" w:hAnsi="Times New Roman"/>
          <w:b/>
          <w:i/>
          <w:sz w:val="20"/>
          <w:szCs w:val="20"/>
        </w:rPr>
        <w:t xml:space="preserve"> </w:t>
      </w:r>
    </w:p>
    <w:p w:rsidR="00AA1BA5" w:rsidRPr="00AA1BA5" w:rsidRDefault="00AA1BA5" w:rsidP="00AA1BA5">
      <w:pPr>
        <w:spacing w:after="0" w:line="240" w:lineRule="auto"/>
        <w:jc w:val="center"/>
        <w:rPr>
          <w:rFonts w:ascii="Times New Roman" w:hAnsi="Times New Roman"/>
          <w:noProof/>
          <w:sz w:val="20"/>
          <w:szCs w:val="20"/>
        </w:rPr>
      </w:pPr>
    </w:p>
    <w:p w:rsidR="00AA1BA5" w:rsidRPr="00AA1BA5" w:rsidRDefault="00AA1BA5" w:rsidP="00AA1BA5">
      <w:pPr>
        <w:spacing w:after="0" w:line="240" w:lineRule="auto"/>
        <w:jc w:val="center"/>
        <w:rPr>
          <w:rFonts w:ascii="Times New Roman" w:hAnsi="Times New Roman"/>
          <w:noProof/>
          <w:sz w:val="20"/>
          <w:szCs w:val="20"/>
        </w:rPr>
      </w:pPr>
    </w:p>
    <w:p w:rsidR="00AA1BA5" w:rsidRPr="00AA1BA5" w:rsidRDefault="00AA1BA5" w:rsidP="00AA1BA5">
      <w:pPr>
        <w:spacing w:after="0" w:line="240" w:lineRule="auto"/>
        <w:jc w:val="center"/>
        <w:rPr>
          <w:rFonts w:ascii="Times New Roman" w:hAnsi="Times New Roman"/>
          <w:noProof/>
          <w:sz w:val="20"/>
          <w:szCs w:val="20"/>
        </w:rPr>
      </w:pPr>
      <w:r w:rsidRPr="00AA1BA5">
        <w:rPr>
          <w:rFonts w:ascii="Times New Roman" w:hAnsi="Times New Roman"/>
          <w:noProof/>
          <w:sz w:val="20"/>
          <w:szCs w:val="20"/>
        </w:rPr>
        <w:t>Received: 16 January 2019; Accepted: 14 August 2019</w:t>
      </w:r>
    </w:p>
    <w:p w:rsidR="00AA1BA5" w:rsidRPr="00AA1BA5" w:rsidRDefault="00AA1BA5" w:rsidP="00AA1BA5">
      <w:pPr>
        <w:spacing w:after="0" w:line="240" w:lineRule="auto"/>
        <w:jc w:val="center"/>
        <w:rPr>
          <w:rFonts w:ascii="Times New Roman" w:hAnsi="Times New Roman"/>
          <w:noProof/>
          <w:sz w:val="20"/>
          <w:szCs w:val="20"/>
        </w:rPr>
      </w:pPr>
    </w:p>
    <w:p w:rsidR="00AA1BA5" w:rsidRPr="00AA1BA5" w:rsidRDefault="00AA1BA5" w:rsidP="00AA1BA5">
      <w:pPr>
        <w:spacing w:after="0" w:line="240" w:lineRule="auto"/>
        <w:jc w:val="center"/>
        <w:rPr>
          <w:rFonts w:ascii="Times New Roman" w:hAnsi="Times New Roman"/>
          <w:noProof/>
          <w:sz w:val="20"/>
          <w:szCs w:val="20"/>
        </w:rPr>
      </w:pPr>
    </w:p>
    <w:p w:rsidR="00AA1BA5" w:rsidRPr="00AA1BA5" w:rsidRDefault="00AA1BA5" w:rsidP="00AA1BA5">
      <w:pPr>
        <w:spacing w:after="0" w:line="240" w:lineRule="auto"/>
        <w:jc w:val="center"/>
        <w:rPr>
          <w:rFonts w:ascii="Times New Roman" w:hAnsi="Times New Roman"/>
          <w:b/>
          <w:noProof/>
          <w:sz w:val="20"/>
          <w:szCs w:val="20"/>
        </w:rPr>
      </w:pPr>
      <w:r w:rsidRPr="00AA1BA5">
        <w:rPr>
          <w:rFonts w:ascii="Times New Roman" w:hAnsi="Times New Roman"/>
          <w:b/>
          <w:noProof/>
          <w:sz w:val="20"/>
          <w:szCs w:val="20"/>
        </w:rPr>
        <w:t>Abstract</w:t>
      </w:r>
    </w:p>
    <w:p w:rsidR="00AA1BA5" w:rsidRPr="00AA1BA5" w:rsidRDefault="00AA1BA5" w:rsidP="00AA1BA5">
      <w:pPr>
        <w:spacing w:after="0" w:line="240" w:lineRule="auto"/>
        <w:jc w:val="both"/>
        <w:outlineLvl w:val="0"/>
        <w:rPr>
          <w:rFonts w:ascii="Times New Roman" w:hAnsi="Times New Roman"/>
          <w:sz w:val="20"/>
          <w:szCs w:val="20"/>
          <w:lang w:val="en-GB"/>
        </w:rPr>
      </w:pPr>
      <w:r w:rsidRPr="00AA1BA5">
        <w:rPr>
          <w:rFonts w:ascii="Times New Roman" w:hAnsi="Times New Roman"/>
          <w:sz w:val="20"/>
          <w:szCs w:val="20"/>
          <w:lang w:val="en-GB"/>
        </w:rPr>
        <w:t xml:space="preserve">The tremendous increase in papermaking and cellulose production, both of which are sourced from wood pulp, has resulted in the severe exploitation of trees, thereby leading to environmental problems, including deforestation. Besides, the reduction of paper usage is not on the horizon. Thus, when it comes to the environmental issue, the extraction of cellulose from paper waste can be an alternative initiative to mitigate the negative impact of deforestation </w:t>
      </w:r>
      <w:r w:rsidRPr="00AA1BA5">
        <w:rPr>
          <w:rFonts w:ascii="Times New Roman" w:hAnsi="Times New Roman"/>
          <w:i/>
          <w:sz w:val="20"/>
          <w:szCs w:val="20"/>
          <w:lang w:val="en-GB"/>
        </w:rPr>
        <w:t>via</w:t>
      </w:r>
      <w:r w:rsidRPr="00AA1BA5">
        <w:rPr>
          <w:rFonts w:ascii="Times New Roman" w:hAnsi="Times New Roman"/>
          <w:sz w:val="20"/>
          <w:szCs w:val="20"/>
          <w:lang w:val="en-GB"/>
        </w:rPr>
        <w:t xml:space="preserve"> the reuse of paper waste. In this study, the extraction of cellulose microfibres and nanofibres was achieved through the use of office paper waste as the source material. Alkali and bleaching treatments were employed for the extraction of cellulose fibres, followed by acid hydrolysis under controlled conditions for the isolation of the cellulose nanofibres. The alkali treatment was carried out using various concentrations of 2%, 4%, 8% and 16% of sodium hydroxide (NaOH) solution, while the bleaching treatment was carried out using sodium hypochlorite (NaClO) solution. The extraction of nano-fibrillated cellulose was achieved by means of acid hydrolysis with various concentrations of 5%, 15%, 30% and 60% sulphuric acid (H</w:t>
      </w:r>
      <w:r w:rsidRPr="00AA1BA5">
        <w:rPr>
          <w:rFonts w:ascii="Times New Roman" w:hAnsi="Times New Roman"/>
          <w:sz w:val="20"/>
          <w:szCs w:val="20"/>
          <w:vertAlign w:val="subscript"/>
          <w:lang w:val="en-GB"/>
        </w:rPr>
        <w:t>2</w:t>
      </w:r>
      <w:r w:rsidRPr="00AA1BA5">
        <w:rPr>
          <w:rFonts w:ascii="Times New Roman" w:hAnsi="Times New Roman"/>
          <w:sz w:val="20"/>
          <w:szCs w:val="20"/>
          <w:lang w:val="en-GB"/>
        </w:rPr>
        <w:t>SO</w:t>
      </w:r>
      <w:r w:rsidRPr="00AA1BA5">
        <w:rPr>
          <w:rFonts w:ascii="Times New Roman" w:hAnsi="Times New Roman"/>
          <w:sz w:val="20"/>
          <w:szCs w:val="20"/>
          <w:vertAlign w:val="subscript"/>
          <w:lang w:val="en-GB"/>
        </w:rPr>
        <w:t>4</w:t>
      </w:r>
      <w:r w:rsidRPr="00AA1BA5">
        <w:rPr>
          <w:rFonts w:ascii="Times New Roman" w:hAnsi="Times New Roman"/>
          <w:sz w:val="20"/>
          <w:szCs w:val="20"/>
          <w:lang w:val="en-GB"/>
        </w:rPr>
        <w:t xml:space="preserve">) under controlled conditions. The structural and functional groups were analysed using attenuated total reflection Fourier transform infra-red (ATR-FTIR) imaging, while a morphological analysis was performed using optical microscopy and transmission electron microscopy (TEM). The FTIR analysis indicated that the lignin, ink, fillers and other components had been removed after the alkali and bleaching treatments. The imaging analysis using an optical microscope showed that the extracted cellulose had a fibrous and rod-like structure, while the TEM images showed that the extracted cellulose ranged from micro to nano size down to ~20-30 nm depending on the concentration of acid used. The extraction of either micro-fibrillated or nano-fibrillated cellulose from office paper waste in this work might pave the way towards the alternative reuse of office paper waste for the production and application of cellulose materials. </w:t>
      </w:r>
    </w:p>
    <w:p w:rsidR="00AA1BA5" w:rsidRPr="00AA1BA5" w:rsidRDefault="00AA1BA5" w:rsidP="00AA1BA5">
      <w:pPr>
        <w:spacing w:after="0" w:line="240" w:lineRule="auto"/>
        <w:jc w:val="both"/>
        <w:outlineLvl w:val="0"/>
        <w:rPr>
          <w:rFonts w:ascii="Times New Roman" w:hAnsi="Times New Roman"/>
          <w:b/>
          <w:sz w:val="20"/>
          <w:szCs w:val="20"/>
        </w:rPr>
      </w:pPr>
      <w:r w:rsidRPr="00AA1BA5">
        <w:rPr>
          <w:rFonts w:ascii="Times New Roman" w:hAnsi="Times New Roman"/>
          <w:sz w:val="20"/>
          <w:szCs w:val="20"/>
        </w:rPr>
        <w:t xml:space="preserve"> </w:t>
      </w:r>
    </w:p>
    <w:p w:rsidR="00AA1BA5" w:rsidRPr="00AA1BA5" w:rsidRDefault="00AA1BA5" w:rsidP="00AA1BA5">
      <w:pPr>
        <w:spacing w:after="0" w:line="240" w:lineRule="auto"/>
        <w:jc w:val="both"/>
        <w:outlineLvl w:val="0"/>
        <w:rPr>
          <w:rFonts w:ascii="Times New Roman" w:hAnsi="Times New Roman"/>
          <w:color w:val="548DD4" w:themeColor="text2" w:themeTint="99"/>
          <w:sz w:val="20"/>
          <w:szCs w:val="20"/>
        </w:rPr>
      </w:pPr>
      <w:r w:rsidRPr="00AA1BA5">
        <w:rPr>
          <w:rFonts w:ascii="Times New Roman" w:hAnsi="Times New Roman"/>
          <w:b/>
          <w:sz w:val="20"/>
          <w:szCs w:val="20"/>
        </w:rPr>
        <w:t xml:space="preserve">Keywords:  </w:t>
      </w:r>
      <w:r w:rsidRPr="00AA1BA5">
        <w:rPr>
          <w:rFonts w:ascii="Times New Roman" w:hAnsi="Times New Roman"/>
          <w:sz w:val="20"/>
          <w:szCs w:val="20"/>
        </w:rPr>
        <w:t xml:space="preserve">cellulose, microfibrillated, nanofibrillated, office paper waste </w:t>
      </w:r>
    </w:p>
    <w:p w:rsidR="00AA1BA5" w:rsidRPr="00AA1BA5" w:rsidRDefault="00AA1BA5" w:rsidP="00AA1BA5">
      <w:pPr>
        <w:spacing w:after="0" w:line="240" w:lineRule="auto"/>
        <w:jc w:val="center"/>
        <w:outlineLvl w:val="0"/>
        <w:rPr>
          <w:rFonts w:ascii="Times New Roman" w:hAnsi="Times New Roman"/>
          <w:b/>
          <w:color w:val="548DD4" w:themeColor="text2" w:themeTint="99"/>
          <w:sz w:val="20"/>
          <w:szCs w:val="20"/>
        </w:rPr>
      </w:pPr>
    </w:p>
    <w:p w:rsidR="00AA1BA5" w:rsidRPr="00AA1BA5" w:rsidRDefault="00AA1BA5" w:rsidP="00AA1BA5">
      <w:pPr>
        <w:spacing w:after="0" w:line="240" w:lineRule="auto"/>
        <w:jc w:val="center"/>
        <w:outlineLvl w:val="0"/>
        <w:rPr>
          <w:rFonts w:ascii="Times New Roman" w:hAnsi="Times New Roman"/>
          <w:b/>
          <w:sz w:val="20"/>
          <w:szCs w:val="20"/>
        </w:rPr>
      </w:pPr>
      <w:r w:rsidRPr="00AA1BA5">
        <w:rPr>
          <w:rFonts w:ascii="Times New Roman" w:hAnsi="Times New Roman"/>
          <w:b/>
          <w:sz w:val="20"/>
          <w:szCs w:val="20"/>
        </w:rPr>
        <w:t>Abstrak</w:t>
      </w:r>
    </w:p>
    <w:p w:rsidR="00AA1BA5" w:rsidRPr="00AA1BA5" w:rsidRDefault="00AA1BA5" w:rsidP="00AA1BA5">
      <w:pPr>
        <w:spacing w:after="0" w:line="240" w:lineRule="auto"/>
        <w:jc w:val="both"/>
        <w:outlineLvl w:val="0"/>
        <w:rPr>
          <w:rFonts w:ascii="Times New Roman" w:hAnsi="Times New Roman"/>
          <w:sz w:val="20"/>
          <w:szCs w:val="20"/>
        </w:rPr>
      </w:pPr>
      <w:r w:rsidRPr="00AA1BA5">
        <w:rPr>
          <w:rFonts w:ascii="Times New Roman" w:hAnsi="Times New Roman"/>
          <w:sz w:val="20"/>
          <w:szCs w:val="20"/>
          <w:lang w:val="ms-MY"/>
        </w:rPr>
        <w:t xml:space="preserve">Peningkatan besar dalam penghasilan kertas dan selulosa, di mana kedua-dua sumber berasal dari pulpa kayu telah menyebabkan eksploitasi hutan yang teruk membawa masalah alam sekitar, iaitu penebangan hutan. Selain itu, pengurangan penggunaan kertas agak tidak seimbang. Oleh itu, berhubung dengan isu alam sekitar, pengambilan </w:t>
      </w:r>
      <w:r w:rsidRPr="00AA1BA5">
        <w:rPr>
          <w:rFonts w:ascii="Times New Roman" w:hAnsi="Times New Roman"/>
          <w:sz w:val="20"/>
          <w:szCs w:val="20"/>
          <w:lang w:val="ms-MY"/>
        </w:rPr>
        <w:lastRenderedPageBreak/>
        <w:t>selulosa dari sisa kertas boleh menjadi inisiatif alternatif untuk mengurangkan kesan negatif melalui kitar semula sisa kertas. Dalam kajian ini, pengekstrakan selulosa mikrofibril dan nanofibril telah dicapai menggunakan bahan buangan kertas sebagai sumber. Rawatan alkali dan pelunturan digunakan untuk pengestrakan serat selulosa diikuti oleh kaedah hidrolisis asid yang terkawal untuk pengasingan selulosa nanofibril. Rawatan alkali dijalankan menggunakan pelbagai kepekatan 2%, 4%, 8% dan 16% natrium hidroksida (NaOH) manakala rawatan pelunturan dilakukan dengan menggunakan larutan natrium hipoklorit (NaClO). Pengekstrakan selulosa nanofibril dicapai dengan menggunakan kaedah hidrolisis asid yang terkawal dengan pelbagai kepekatan 5%, 15%, 30% dan 60% asid sulfurik (</w:t>
      </w:r>
      <w:r w:rsidRPr="00AA1BA5">
        <w:rPr>
          <w:rFonts w:ascii="Times New Roman" w:hAnsi="Times New Roman"/>
          <w:sz w:val="20"/>
          <w:szCs w:val="20"/>
        </w:rPr>
        <w:t>H</w:t>
      </w:r>
      <w:r w:rsidRPr="00AA1BA5">
        <w:rPr>
          <w:rFonts w:ascii="Times New Roman" w:hAnsi="Times New Roman"/>
          <w:sz w:val="20"/>
          <w:szCs w:val="20"/>
          <w:vertAlign w:val="subscript"/>
        </w:rPr>
        <w:t>2</w:t>
      </w:r>
      <w:r w:rsidRPr="00AA1BA5">
        <w:rPr>
          <w:rFonts w:ascii="Times New Roman" w:hAnsi="Times New Roman"/>
          <w:sz w:val="20"/>
          <w:szCs w:val="20"/>
        </w:rPr>
        <w:t>SO</w:t>
      </w:r>
      <w:r w:rsidRPr="00AA1BA5">
        <w:rPr>
          <w:rFonts w:ascii="Times New Roman" w:hAnsi="Times New Roman"/>
          <w:sz w:val="20"/>
          <w:szCs w:val="20"/>
          <w:vertAlign w:val="subscript"/>
        </w:rPr>
        <w:t>4</w:t>
      </w:r>
      <w:r w:rsidRPr="00AA1BA5">
        <w:rPr>
          <w:rFonts w:ascii="Times New Roman" w:hAnsi="Times New Roman"/>
          <w:sz w:val="20"/>
          <w:szCs w:val="20"/>
          <w:lang w:val="ms-MY"/>
        </w:rPr>
        <w:t>). Analisa kumpulan struktur dan fungsi dianalisis dengan menggunakan pantulan keseluruhan dikecilkan spektroskopi infra-merah transformasi Fourier (ATR-FTIR) manakala pengimejan dan analisis morfologi diperiksa menggunakan mikroskop optik dan mikroskop elektron transmisi (TEM). Analisis FTIR menunjukkan lignin, dakwat, pengisi dan komponen lain dikeluarkan selepas rawatan alkali dan pelunturan. Analisa pengimejan menggunakan mikroskop optik menunjukkan struktur berserat dan rod seperti selulosa dapat diekstrak manakala imej TEM menunjukkan saiz selulosa yang diekstrak dari mikro ke saiz nano hingga ~20-30 nm bergantung kepada kepekatan asid yang digunakan. Pengekstrakan selulosa microfibril atau nanofibril dari sisa kertas pejabat dalam kajian ini mungkin membuka jalan ke arah penggunaan semula sisa kertas pejabat dalam pengeluaran dan aplikasi bahan selulosa</w:t>
      </w:r>
      <w:r w:rsidRPr="00AA1BA5">
        <w:rPr>
          <w:rFonts w:ascii="Times New Roman" w:hAnsi="Times New Roman"/>
          <w:sz w:val="20"/>
          <w:szCs w:val="20"/>
        </w:rPr>
        <w:t>.</w:t>
      </w:r>
    </w:p>
    <w:p w:rsidR="00AA1BA5" w:rsidRPr="00AA1BA5" w:rsidRDefault="00AA1BA5" w:rsidP="00AA1BA5">
      <w:pPr>
        <w:spacing w:after="0" w:line="240" w:lineRule="auto"/>
        <w:jc w:val="both"/>
        <w:outlineLvl w:val="0"/>
        <w:rPr>
          <w:rFonts w:ascii="Times New Roman" w:hAnsi="Times New Roman"/>
          <w:sz w:val="20"/>
          <w:szCs w:val="20"/>
        </w:rPr>
      </w:pPr>
    </w:p>
    <w:p w:rsidR="00AA1BA5" w:rsidRDefault="00AA1BA5" w:rsidP="00AA1BA5">
      <w:pPr>
        <w:spacing w:after="0" w:line="240" w:lineRule="auto"/>
        <w:jc w:val="both"/>
        <w:outlineLvl w:val="0"/>
        <w:rPr>
          <w:rFonts w:ascii="Times New Roman" w:hAnsi="Times New Roman"/>
          <w:b/>
          <w:sz w:val="20"/>
          <w:szCs w:val="20"/>
          <w:lang w:val="ms-MY"/>
        </w:rPr>
      </w:pPr>
      <w:r w:rsidRPr="00AA1BA5">
        <w:rPr>
          <w:rFonts w:ascii="Times New Roman" w:hAnsi="Times New Roman"/>
          <w:b/>
          <w:sz w:val="20"/>
          <w:szCs w:val="20"/>
          <w:lang w:val="ms-MY"/>
        </w:rPr>
        <w:t xml:space="preserve">Kata kunci:  </w:t>
      </w:r>
      <w:r w:rsidRPr="00AA1BA5">
        <w:rPr>
          <w:rFonts w:ascii="Times New Roman" w:hAnsi="Times New Roman"/>
          <w:sz w:val="20"/>
          <w:szCs w:val="20"/>
          <w:lang w:val="ms-MY"/>
        </w:rPr>
        <w:t>selulosa, microfibril, nanofibril, sisa kertas pejabat</w:t>
      </w:r>
      <w:r w:rsidRPr="00AA1BA5">
        <w:rPr>
          <w:rFonts w:ascii="Times New Roman" w:hAnsi="Times New Roman"/>
          <w:b/>
          <w:sz w:val="20"/>
          <w:szCs w:val="20"/>
          <w:lang w:val="ms-MY"/>
        </w:rPr>
        <w:t xml:space="preserve"> </w:t>
      </w:r>
    </w:p>
    <w:p w:rsidR="00AA1BA5" w:rsidRDefault="00AA1BA5" w:rsidP="00AA1BA5">
      <w:pPr>
        <w:spacing w:after="0" w:line="240" w:lineRule="auto"/>
        <w:jc w:val="both"/>
        <w:outlineLvl w:val="0"/>
        <w:rPr>
          <w:rFonts w:ascii="Times New Roman" w:hAnsi="Times New Roman"/>
          <w:b/>
          <w:sz w:val="20"/>
          <w:szCs w:val="20"/>
          <w:lang w:val="ms-MY"/>
        </w:rPr>
      </w:pPr>
    </w:p>
    <w:p w:rsidR="00AA1BA5" w:rsidRPr="00F447A7" w:rsidRDefault="00AA1BA5" w:rsidP="00AA1BA5">
      <w:pPr>
        <w:spacing w:after="0" w:line="240" w:lineRule="auto"/>
        <w:jc w:val="center"/>
        <w:rPr>
          <w:rFonts w:ascii="Times New Roman" w:hAnsi="Times New Roman"/>
          <w:b/>
          <w:noProof/>
          <w:sz w:val="20"/>
          <w:szCs w:val="20"/>
        </w:rPr>
      </w:pPr>
      <w:r w:rsidRPr="00F447A7">
        <w:rPr>
          <w:rFonts w:ascii="Times New Roman" w:hAnsi="Times New Roman"/>
          <w:b/>
          <w:noProof/>
          <w:sz w:val="20"/>
          <w:szCs w:val="20"/>
        </w:rPr>
        <w:t>References</w:t>
      </w:r>
    </w:p>
    <w:p w:rsidR="00AA1BA5" w:rsidRPr="00735EEE" w:rsidRDefault="00AA1BA5" w:rsidP="00AA1BA5">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735EEE">
        <w:rPr>
          <w:rFonts w:ascii="Times New Roman" w:hAnsi="Times New Roman"/>
          <w:sz w:val="20"/>
          <w:szCs w:val="20"/>
        </w:rPr>
        <w:t xml:space="preserve">Nguyen, S. T., Feng, J., Li Ai, T. T., Hoang, N., Vincent Tan, B. C. and Duong Hai, M. (2013). Cellulose aerogel from paper waste for crude oil spill cleaning. </w:t>
      </w:r>
      <w:r w:rsidRPr="00735EEE">
        <w:rPr>
          <w:rFonts w:ascii="Times New Roman" w:hAnsi="Times New Roman"/>
          <w:i/>
          <w:sz w:val="20"/>
          <w:szCs w:val="20"/>
        </w:rPr>
        <w:t>Industrial &amp; Engineering Chemistry Research</w:t>
      </w:r>
      <w:r w:rsidRPr="00735EEE">
        <w:rPr>
          <w:rFonts w:ascii="Times New Roman" w:hAnsi="Times New Roman"/>
          <w:sz w:val="20"/>
          <w:szCs w:val="20"/>
        </w:rPr>
        <w:t xml:space="preserve">, 52: 18386-18391. </w:t>
      </w:r>
    </w:p>
    <w:p w:rsidR="00AA1BA5" w:rsidRPr="00735EEE" w:rsidRDefault="00AA1BA5" w:rsidP="00AA1BA5">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735EEE">
        <w:rPr>
          <w:rFonts w:ascii="Times New Roman" w:hAnsi="Times New Roman"/>
          <w:sz w:val="20"/>
          <w:szCs w:val="20"/>
        </w:rPr>
        <w:t xml:space="preserve">Riyad, A. S. M. (2014). Scenario of paper waste recycling and reuse practices in Khulna City of Bangladesh. </w:t>
      </w:r>
      <w:r w:rsidRPr="00735EEE">
        <w:rPr>
          <w:rFonts w:ascii="Times New Roman" w:hAnsi="Times New Roman"/>
          <w:i/>
          <w:sz w:val="20"/>
          <w:szCs w:val="20"/>
        </w:rPr>
        <w:t>International Journal of Scientific &amp; Engineering Research,</w:t>
      </w:r>
      <w:r w:rsidRPr="00735EEE">
        <w:rPr>
          <w:rFonts w:ascii="Times New Roman" w:hAnsi="Times New Roman"/>
          <w:sz w:val="20"/>
          <w:szCs w:val="20"/>
        </w:rPr>
        <w:t xml:space="preserve"> 5(3): 705-711.</w:t>
      </w:r>
    </w:p>
    <w:p w:rsidR="00AA1BA5" w:rsidRPr="00735EEE" w:rsidRDefault="00AA1BA5" w:rsidP="00AA1BA5">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735EEE">
        <w:rPr>
          <w:rFonts w:ascii="Times New Roman" w:hAnsi="Times New Roman"/>
          <w:sz w:val="20"/>
          <w:szCs w:val="20"/>
        </w:rPr>
        <w:t xml:space="preserve">Chirayil, C. J., Mathew, L., and Thomas, S. (2014). Review recent research in nanocellulose preparation from different lignocellulosic fibers. </w:t>
      </w:r>
      <w:r w:rsidRPr="00735EEE">
        <w:rPr>
          <w:rFonts w:ascii="Times New Roman" w:hAnsi="Times New Roman"/>
          <w:i/>
          <w:sz w:val="20"/>
          <w:szCs w:val="20"/>
        </w:rPr>
        <w:t>Review Advance Materials Science</w:t>
      </w:r>
      <w:r w:rsidRPr="00735EEE">
        <w:rPr>
          <w:rFonts w:ascii="Times New Roman" w:hAnsi="Times New Roman"/>
          <w:sz w:val="20"/>
          <w:szCs w:val="20"/>
        </w:rPr>
        <w:t>, 37: 20-28.</w:t>
      </w:r>
    </w:p>
    <w:p w:rsidR="00AA1BA5" w:rsidRPr="00735EEE" w:rsidRDefault="00AA1BA5" w:rsidP="00AA1BA5">
      <w:pPr>
        <w:widowControl w:val="0"/>
        <w:numPr>
          <w:ilvl w:val="0"/>
          <w:numId w:val="2"/>
        </w:numPr>
        <w:autoSpaceDE w:val="0"/>
        <w:autoSpaceDN w:val="0"/>
        <w:spacing w:after="0" w:line="240" w:lineRule="auto"/>
        <w:ind w:left="360"/>
        <w:jc w:val="both"/>
        <w:outlineLvl w:val="0"/>
        <w:rPr>
          <w:rFonts w:ascii="Times New Roman" w:hAnsi="Times New Roman"/>
          <w:sz w:val="20"/>
          <w:szCs w:val="20"/>
        </w:rPr>
      </w:pPr>
      <w:r w:rsidRPr="00735EEE">
        <w:rPr>
          <w:rFonts w:ascii="Times New Roman" w:hAnsi="Times New Roman"/>
          <w:sz w:val="20"/>
          <w:szCs w:val="20"/>
        </w:rPr>
        <w:t xml:space="preserve">Danial, W. H., Majid, Z. A., Mohd Muhid, M. N., Triwahyono, S., Bakar, M. B., and Ramli, Z. (2015). The reuse of wastepaper for the extraction of cellulose nanocrystals. </w:t>
      </w:r>
      <w:r w:rsidRPr="00735EEE">
        <w:rPr>
          <w:rFonts w:ascii="Times New Roman" w:hAnsi="Times New Roman"/>
          <w:i/>
          <w:sz w:val="20"/>
          <w:szCs w:val="20"/>
        </w:rPr>
        <w:t xml:space="preserve">Carbohydrate Polymers, </w:t>
      </w:r>
      <w:r w:rsidRPr="00735EEE">
        <w:rPr>
          <w:rFonts w:ascii="Times New Roman" w:hAnsi="Times New Roman"/>
          <w:sz w:val="20"/>
          <w:szCs w:val="20"/>
        </w:rPr>
        <w:t>118: 165-169.</w:t>
      </w:r>
    </w:p>
    <w:p w:rsidR="00AA1BA5" w:rsidRPr="00735EEE" w:rsidRDefault="00AA1BA5" w:rsidP="00AA1BA5">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735EEE">
        <w:rPr>
          <w:rFonts w:ascii="Times New Roman" w:hAnsi="Times New Roman"/>
          <w:sz w:val="20"/>
          <w:szCs w:val="20"/>
        </w:rPr>
        <w:t xml:space="preserve">Jannatun, N. I., and Zulhabri, I. (2014). Sustainable construction waste management strategic implementation model. </w:t>
      </w:r>
      <w:r w:rsidRPr="00735EEE">
        <w:rPr>
          <w:rFonts w:ascii="Times New Roman" w:hAnsi="Times New Roman"/>
          <w:i/>
          <w:sz w:val="20"/>
          <w:szCs w:val="20"/>
        </w:rPr>
        <w:t xml:space="preserve">WSEAS TRANSACTIONS on Environment and Development, </w:t>
      </w:r>
      <w:r w:rsidRPr="00735EEE">
        <w:rPr>
          <w:rFonts w:ascii="Times New Roman" w:hAnsi="Times New Roman"/>
          <w:sz w:val="20"/>
          <w:szCs w:val="20"/>
        </w:rPr>
        <w:t>10: 48-58.</w:t>
      </w:r>
    </w:p>
    <w:p w:rsidR="00AA1BA5" w:rsidRPr="00735EEE" w:rsidRDefault="00AA1BA5" w:rsidP="00AA1BA5">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735EEE">
        <w:rPr>
          <w:rFonts w:ascii="Times New Roman" w:hAnsi="Times New Roman"/>
          <w:sz w:val="20"/>
          <w:szCs w:val="20"/>
        </w:rPr>
        <w:t xml:space="preserve">Orue, A., Santamaria-Echart, A., Eceiza, A., Pena-Rodriguez, C. and Arbelaiz, A. (2017). Office waste paper as cellulose nanocrystal source. </w:t>
      </w:r>
      <w:r w:rsidRPr="00735EEE">
        <w:rPr>
          <w:rFonts w:ascii="Times New Roman" w:hAnsi="Times New Roman"/>
          <w:i/>
          <w:sz w:val="20"/>
          <w:szCs w:val="20"/>
        </w:rPr>
        <w:t>Journal of Applied Polymer Science</w:t>
      </w:r>
      <w:r w:rsidRPr="00735EEE">
        <w:rPr>
          <w:rFonts w:ascii="Times New Roman" w:hAnsi="Times New Roman"/>
          <w:sz w:val="20"/>
          <w:szCs w:val="20"/>
        </w:rPr>
        <w:t xml:space="preserve">, </w:t>
      </w:r>
      <w:r w:rsidRPr="00735EEE">
        <w:rPr>
          <w:rFonts w:ascii="Times New Roman" w:hAnsi="Times New Roman"/>
          <w:iCs/>
          <w:sz w:val="20"/>
          <w:szCs w:val="20"/>
        </w:rPr>
        <w:t>134</w:t>
      </w:r>
      <w:r w:rsidRPr="00735EEE">
        <w:rPr>
          <w:rFonts w:ascii="Times New Roman" w:hAnsi="Times New Roman"/>
          <w:sz w:val="20"/>
          <w:szCs w:val="20"/>
        </w:rPr>
        <w:t xml:space="preserve">: 45257. </w:t>
      </w:r>
    </w:p>
    <w:p w:rsidR="00AA1BA5" w:rsidRPr="00735EEE" w:rsidRDefault="00AA1BA5" w:rsidP="00AA1BA5">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735EEE">
        <w:rPr>
          <w:rFonts w:ascii="Times New Roman" w:hAnsi="Times New Roman"/>
          <w:sz w:val="20"/>
          <w:szCs w:val="20"/>
        </w:rPr>
        <w:t xml:space="preserve">Nguyen, H. D., Mai, T. T. T., Nguyen, N. B., Dang, T. D., Le, M. L. P., Dang, T.T., and Tran, V. M., (2013). A novel method for preparing microfibrillated cellulose from bamboo fibers. </w:t>
      </w:r>
      <w:r w:rsidRPr="00735EEE">
        <w:rPr>
          <w:rFonts w:ascii="Times New Roman" w:hAnsi="Times New Roman"/>
          <w:i/>
          <w:sz w:val="20"/>
          <w:szCs w:val="20"/>
        </w:rPr>
        <w:t>Advanced in Natural Sciences: Nanoscience and Nanotechnology</w:t>
      </w:r>
      <w:r w:rsidRPr="00735EEE">
        <w:rPr>
          <w:rFonts w:ascii="Times New Roman" w:hAnsi="Times New Roman"/>
          <w:sz w:val="20"/>
          <w:szCs w:val="20"/>
        </w:rPr>
        <w:t xml:space="preserve">, 4: 1-9.  </w:t>
      </w:r>
    </w:p>
    <w:p w:rsidR="00AA1BA5" w:rsidRPr="00735EEE" w:rsidRDefault="00AA1BA5" w:rsidP="00AA1BA5">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735EEE">
        <w:rPr>
          <w:rFonts w:ascii="Times New Roman" w:hAnsi="Times New Roman"/>
          <w:sz w:val="20"/>
          <w:szCs w:val="20"/>
        </w:rPr>
        <w:t xml:space="preserve">Hathama, R. H., and Muna, H. S. (2014). Novel method for extraction of cellulose from agricultural and industrial wastes. </w:t>
      </w:r>
      <w:r w:rsidRPr="00735EEE">
        <w:rPr>
          <w:rFonts w:ascii="Times New Roman" w:hAnsi="Times New Roman"/>
          <w:i/>
          <w:sz w:val="20"/>
          <w:szCs w:val="20"/>
        </w:rPr>
        <w:t>Chemical Technology an Indian Journal</w:t>
      </w:r>
      <w:r w:rsidRPr="00735EEE">
        <w:rPr>
          <w:rFonts w:ascii="Times New Roman" w:hAnsi="Times New Roman"/>
          <w:sz w:val="20"/>
          <w:szCs w:val="20"/>
        </w:rPr>
        <w:t xml:space="preserve">, 9(4): 148-153. </w:t>
      </w:r>
    </w:p>
    <w:p w:rsidR="00AA1BA5" w:rsidRPr="00735EEE" w:rsidRDefault="00AA1BA5" w:rsidP="00AA1BA5">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735EEE">
        <w:rPr>
          <w:rFonts w:ascii="Times New Roman" w:hAnsi="Times New Roman"/>
          <w:sz w:val="20"/>
          <w:szCs w:val="20"/>
        </w:rPr>
        <w:t xml:space="preserve">Cherian, B. M., Leão, A. L., de Souza, S. F., Thomas, S., Pothan, L. A., and Kottaisamy, M. (2010). Isolation of nanocellulose from pineapple leaf fibres by steam explosion. </w:t>
      </w:r>
      <w:r w:rsidRPr="00735EEE">
        <w:rPr>
          <w:rFonts w:ascii="Times New Roman" w:hAnsi="Times New Roman"/>
          <w:i/>
          <w:sz w:val="20"/>
          <w:szCs w:val="20"/>
        </w:rPr>
        <w:t>Carbohydrate Polymers</w:t>
      </w:r>
      <w:r w:rsidRPr="00735EEE">
        <w:rPr>
          <w:rFonts w:ascii="Times New Roman" w:hAnsi="Times New Roman"/>
          <w:sz w:val="20"/>
          <w:szCs w:val="20"/>
        </w:rPr>
        <w:t>, 81: 720-725.</w:t>
      </w:r>
    </w:p>
    <w:p w:rsidR="00AA1BA5" w:rsidRPr="00735EEE" w:rsidRDefault="00AA1BA5" w:rsidP="00AA1BA5">
      <w:pPr>
        <w:pStyle w:val="ListParagraph"/>
        <w:widowControl w:val="0"/>
        <w:numPr>
          <w:ilvl w:val="0"/>
          <w:numId w:val="2"/>
        </w:numPr>
        <w:autoSpaceDE w:val="0"/>
        <w:autoSpaceDN w:val="0"/>
        <w:spacing w:after="0" w:line="240" w:lineRule="auto"/>
        <w:ind w:left="360"/>
        <w:contextualSpacing w:val="0"/>
        <w:jc w:val="both"/>
        <w:outlineLvl w:val="0"/>
        <w:rPr>
          <w:rFonts w:ascii="Times New Roman" w:hAnsi="Times New Roman"/>
          <w:sz w:val="20"/>
          <w:szCs w:val="20"/>
        </w:rPr>
      </w:pPr>
      <w:r w:rsidRPr="00735EEE">
        <w:rPr>
          <w:rFonts w:ascii="Times New Roman" w:hAnsi="Times New Roman"/>
          <w:sz w:val="20"/>
          <w:szCs w:val="20"/>
        </w:rPr>
        <w:t xml:space="preserve">Dong, H., Strawhecker, K. E., Snyder, J. F., Orlicki, J. A., Reiner, R. S., and Rudie, A. W. (2012). Cellulose nanocrystals as a reinforcing material for electrospunpoly(methyl methacrylate) fibers: Formation, properties and nanomechanical characterization. </w:t>
      </w:r>
      <w:r w:rsidRPr="00735EEE">
        <w:rPr>
          <w:rFonts w:ascii="Times New Roman" w:hAnsi="Times New Roman"/>
          <w:i/>
          <w:sz w:val="20"/>
          <w:szCs w:val="20"/>
        </w:rPr>
        <w:t>Carbohydrate Polymers</w:t>
      </w:r>
      <w:r w:rsidRPr="00735EEE">
        <w:rPr>
          <w:rFonts w:ascii="Times New Roman" w:hAnsi="Times New Roman"/>
          <w:sz w:val="20"/>
          <w:szCs w:val="20"/>
        </w:rPr>
        <w:t>, 87: 2488-2495.</w:t>
      </w:r>
    </w:p>
    <w:p w:rsidR="00AA1BA5" w:rsidRPr="00AA1BA5" w:rsidRDefault="00AA1BA5" w:rsidP="00AA1BA5">
      <w:pPr>
        <w:spacing w:after="0" w:line="240" w:lineRule="auto"/>
        <w:jc w:val="both"/>
        <w:outlineLvl w:val="0"/>
        <w:rPr>
          <w:rFonts w:ascii="Times New Roman" w:hAnsi="Times New Roman"/>
          <w:b/>
          <w:color w:val="548DD4" w:themeColor="text2" w:themeTint="99"/>
          <w:sz w:val="20"/>
          <w:szCs w:val="20"/>
          <w:lang w:val="ms-MY"/>
        </w:rPr>
      </w:pPr>
      <w:bookmarkStart w:id="0" w:name="_GoBack"/>
      <w:bookmarkEnd w:id="0"/>
    </w:p>
    <w:p w:rsidR="009A364C" w:rsidRDefault="009A364C" w:rsidP="001573E3">
      <w:pPr>
        <w:spacing w:after="0" w:line="240" w:lineRule="auto"/>
        <w:rPr>
          <w:rFonts w:ascii="Times New Roman" w:hAnsi="Times New Roman" w:cs="Times New Roman"/>
          <w:sz w:val="24"/>
          <w:szCs w:val="24"/>
        </w:rPr>
      </w:pPr>
    </w:p>
    <w:p w:rsidR="009A364C" w:rsidRDefault="009A364C" w:rsidP="001573E3">
      <w:pPr>
        <w:spacing w:after="0" w:line="240" w:lineRule="auto"/>
        <w:rPr>
          <w:rFonts w:ascii="Times New Roman" w:hAnsi="Times New Roman" w:cs="Times New Roman"/>
          <w:sz w:val="24"/>
          <w:szCs w:val="24"/>
        </w:rPr>
      </w:pPr>
    </w:p>
    <w:p w:rsidR="009A364C" w:rsidRDefault="009A364C" w:rsidP="001573E3">
      <w:pPr>
        <w:spacing w:after="0" w:line="240" w:lineRule="auto"/>
        <w:rPr>
          <w:rFonts w:ascii="Times New Roman" w:hAnsi="Times New Roman" w:cs="Times New Roman"/>
          <w:sz w:val="24"/>
          <w:szCs w:val="24"/>
        </w:rPr>
      </w:pPr>
    </w:p>
    <w:p w:rsidR="00C079AE" w:rsidRDefault="00C079AE" w:rsidP="001573E3">
      <w:pPr>
        <w:spacing w:after="0" w:line="240" w:lineRule="auto"/>
        <w:rPr>
          <w:rFonts w:ascii="Times New Roman" w:hAnsi="Times New Roman" w:cs="Times New Roman"/>
          <w:sz w:val="24"/>
          <w:szCs w:val="24"/>
        </w:rPr>
      </w:pPr>
    </w:p>
    <w:sectPr w:rsidR="00C079AE" w:rsidSect="001573E3">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51A32"/>
    <w:multiLevelType w:val="hybridMultilevel"/>
    <w:tmpl w:val="30CA3EF6"/>
    <w:lvl w:ilvl="0" w:tplc="F7C0454E">
      <w:start w:val="1"/>
      <w:numFmt w:val="decimal"/>
      <w:lvlText w:val="%1."/>
      <w:lvlJc w:val="left"/>
      <w:pPr>
        <w:ind w:left="360" w:hanging="360"/>
      </w:pPr>
      <w:rPr>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E3"/>
    <w:rsid w:val="001573E3"/>
    <w:rsid w:val="00246755"/>
    <w:rsid w:val="00975E1A"/>
    <w:rsid w:val="009A364C"/>
    <w:rsid w:val="00AA1BA5"/>
    <w:rsid w:val="00C079AE"/>
    <w:rsid w:val="00C71438"/>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9A364C"/>
  </w:style>
  <w:style w:type="paragraph" w:styleId="ListParagraph">
    <w:name w:val="List Paragraph"/>
    <w:basedOn w:val="Normal"/>
    <w:uiPriority w:val="34"/>
    <w:qFormat/>
    <w:rsid w:val="009A364C"/>
    <w:pPr>
      <w:ind w:left="720"/>
      <w:contextualSpacing/>
    </w:pPr>
    <w:rPr>
      <w:rFonts w:ascii="Cambria" w:eastAsia="Times New Roman" w:hAnsi="Cambria"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9A364C"/>
  </w:style>
  <w:style w:type="paragraph" w:styleId="ListParagraph">
    <w:name w:val="List Paragraph"/>
    <w:basedOn w:val="Normal"/>
    <w:uiPriority w:val="34"/>
    <w:qFormat/>
    <w:rsid w:val="009A364C"/>
    <w:pPr>
      <w:ind w:left="720"/>
      <w:contextualSpacing/>
    </w:pPr>
    <w:rPr>
      <w:rFonts w:ascii="Cambria" w:eastAsia="Times New Roman" w:hAnsi="Cambria"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1071</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2</cp:revision>
  <dcterms:created xsi:type="dcterms:W3CDTF">2019-10-01T12:37:00Z</dcterms:created>
  <dcterms:modified xsi:type="dcterms:W3CDTF">2019-10-01T12:37:00Z</dcterms:modified>
</cp:coreProperties>
</file>