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EFA" w:rsidRDefault="00A97286" w:rsidP="00D87EFA">
      <w:pPr>
        <w:spacing w:after="0" w:line="240" w:lineRule="auto"/>
        <w:jc w:val="center"/>
        <w:rPr>
          <w:rFonts w:ascii="Times New Roman" w:hAnsi="Times New Roman" w:cs="Times New Roman"/>
          <w:sz w:val="28"/>
        </w:rPr>
      </w:pPr>
      <w:r w:rsidRPr="00D87EFA">
        <w:rPr>
          <w:rFonts w:ascii="Times New Roman" w:hAnsi="Times New Roman" w:cs="Times New Roman"/>
          <w:sz w:val="28"/>
        </w:rPr>
        <w:t xml:space="preserve">SOLUTION CASTING </w:t>
      </w:r>
      <w:r w:rsidR="00360774" w:rsidRPr="00D87EFA">
        <w:rPr>
          <w:rFonts w:ascii="Times New Roman" w:hAnsi="Times New Roman" w:cs="Times New Roman"/>
          <w:sz w:val="28"/>
        </w:rPr>
        <w:t>EPOXIDIZED NATURAL RUBBER/</w:t>
      </w:r>
      <w:proofErr w:type="gramStart"/>
      <w:r w:rsidR="00BF3C86" w:rsidRPr="00D87EFA">
        <w:rPr>
          <w:rFonts w:ascii="Times New Roman" w:hAnsi="Times New Roman" w:cs="Times New Roman"/>
          <w:sz w:val="28"/>
        </w:rPr>
        <w:t>POLY(</w:t>
      </w:r>
      <w:proofErr w:type="gramEnd"/>
      <w:r w:rsidR="00BF3C86" w:rsidRPr="00D87EFA">
        <w:rPr>
          <w:rFonts w:ascii="Times New Roman" w:hAnsi="Times New Roman" w:cs="Times New Roman"/>
          <w:sz w:val="28"/>
        </w:rPr>
        <w:t>VINYLIDINE FLUORIDE</w:t>
      </w:r>
      <w:r w:rsidR="00850BBB" w:rsidRPr="00D87EFA">
        <w:rPr>
          <w:rFonts w:ascii="Times New Roman" w:hAnsi="Times New Roman" w:cs="Times New Roman"/>
          <w:sz w:val="28"/>
        </w:rPr>
        <w:t>)</w:t>
      </w:r>
      <w:r w:rsidR="00BF3C86" w:rsidRPr="00D87EFA">
        <w:rPr>
          <w:rFonts w:ascii="Times New Roman" w:hAnsi="Times New Roman" w:cs="Times New Roman"/>
          <w:sz w:val="28"/>
        </w:rPr>
        <w:t xml:space="preserve"> MEMBRANE </w:t>
      </w:r>
      <w:r w:rsidR="00F13381" w:rsidRPr="00D87EFA">
        <w:rPr>
          <w:rFonts w:ascii="Times New Roman" w:hAnsi="Times New Roman" w:cs="Times New Roman"/>
          <w:sz w:val="28"/>
        </w:rPr>
        <w:t xml:space="preserve">FOR </w:t>
      </w:r>
    </w:p>
    <w:p w:rsidR="00BF3C86" w:rsidRPr="00D87EFA" w:rsidRDefault="00F13381" w:rsidP="00D87EFA">
      <w:pPr>
        <w:spacing w:after="0" w:line="240" w:lineRule="auto"/>
        <w:jc w:val="center"/>
        <w:rPr>
          <w:rFonts w:ascii="Times New Roman" w:hAnsi="Times New Roman" w:cs="Times New Roman"/>
          <w:sz w:val="28"/>
        </w:rPr>
      </w:pPr>
      <w:r w:rsidRPr="00D87EFA">
        <w:rPr>
          <w:rFonts w:ascii="Times New Roman" w:hAnsi="Times New Roman" w:cs="Times New Roman"/>
          <w:sz w:val="28"/>
        </w:rPr>
        <w:t>PALM OIL EFFLUENT</w:t>
      </w:r>
      <w:r w:rsidR="00BF3C86" w:rsidRPr="00D87EFA">
        <w:rPr>
          <w:rFonts w:ascii="Times New Roman" w:hAnsi="Times New Roman" w:cs="Times New Roman"/>
          <w:sz w:val="28"/>
        </w:rPr>
        <w:t xml:space="preserve"> TREATMENT</w:t>
      </w:r>
    </w:p>
    <w:p w:rsidR="00834FC9" w:rsidRPr="00D87EFA" w:rsidRDefault="00834FC9" w:rsidP="00BF3C86">
      <w:pPr>
        <w:spacing w:after="0" w:line="240" w:lineRule="auto"/>
        <w:jc w:val="center"/>
        <w:rPr>
          <w:rFonts w:ascii="Times New Roman" w:hAnsi="Times New Roman" w:cs="Times New Roman"/>
          <w:sz w:val="28"/>
        </w:rPr>
      </w:pPr>
    </w:p>
    <w:p w:rsidR="00D87EFA" w:rsidRDefault="00F13381" w:rsidP="00BF3C86">
      <w:pPr>
        <w:spacing w:after="0" w:line="240" w:lineRule="auto"/>
        <w:jc w:val="center"/>
        <w:rPr>
          <w:rFonts w:ascii="Times New Roman" w:hAnsi="Times New Roman" w:cs="Times New Roman"/>
          <w:sz w:val="24"/>
        </w:rPr>
      </w:pPr>
      <w:r w:rsidRPr="00D87EFA">
        <w:rPr>
          <w:rFonts w:ascii="Times New Roman" w:hAnsi="Times New Roman" w:cs="Times New Roman"/>
          <w:sz w:val="24"/>
        </w:rPr>
        <w:t>(</w:t>
      </w:r>
      <w:proofErr w:type="spellStart"/>
      <w:r w:rsidR="00E341B2" w:rsidRPr="00D87EFA">
        <w:rPr>
          <w:rFonts w:ascii="Times New Roman" w:hAnsi="Times New Roman" w:cs="Times New Roman"/>
          <w:sz w:val="24"/>
        </w:rPr>
        <w:t>Pengacuan</w:t>
      </w:r>
      <w:r w:rsidR="0029319E" w:rsidRPr="00D87EFA">
        <w:rPr>
          <w:rFonts w:ascii="Times New Roman" w:hAnsi="Times New Roman" w:cs="Times New Roman"/>
          <w:sz w:val="24"/>
        </w:rPr>
        <w:t>an</w:t>
      </w:r>
      <w:proofErr w:type="spellEnd"/>
      <w:r w:rsidR="00E341B2" w:rsidRPr="00D87EFA">
        <w:rPr>
          <w:rFonts w:ascii="Times New Roman" w:hAnsi="Times New Roman" w:cs="Times New Roman"/>
          <w:sz w:val="24"/>
        </w:rPr>
        <w:t xml:space="preserve"> </w:t>
      </w:r>
      <w:proofErr w:type="spellStart"/>
      <w:r w:rsidR="00E341B2" w:rsidRPr="00D87EFA">
        <w:rPr>
          <w:rFonts w:ascii="Times New Roman" w:hAnsi="Times New Roman" w:cs="Times New Roman"/>
          <w:sz w:val="24"/>
        </w:rPr>
        <w:t>Larutan</w:t>
      </w:r>
      <w:proofErr w:type="spellEnd"/>
      <w:r w:rsidR="00E341B2" w:rsidRPr="00D87EFA">
        <w:rPr>
          <w:rFonts w:ascii="Times New Roman" w:hAnsi="Times New Roman" w:cs="Times New Roman"/>
          <w:sz w:val="24"/>
        </w:rPr>
        <w:t xml:space="preserve"> </w:t>
      </w:r>
      <w:proofErr w:type="spellStart"/>
      <w:r w:rsidRPr="00D87EFA">
        <w:rPr>
          <w:rFonts w:ascii="Times New Roman" w:hAnsi="Times New Roman" w:cs="Times New Roman"/>
          <w:sz w:val="24"/>
        </w:rPr>
        <w:t>Membran</w:t>
      </w:r>
      <w:proofErr w:type="spellEnd"/>
      <w:r w:rsidRPr="00D87EFA">
        <w:rPr>
          <w:rFonts w:ascii="Times New Roman" w:hAnsi="Times New Roman" w:cs="Times New Roman"/>
          <w:sz w:val="24"/>
        </w:rPr>
        <w:t xml:space="preserve"> </w:t>
      </w:r>
      <w:proofErr w:type="spellStart"/>
      <w:r w:rsidRPr="00D87EFA">
        <w:rPr>
          <w:rFonts w:ascii="Times New Roman" w:hAnsi="Times New Roman" w:cs="Times New Roman"/>
          <w:sz w:val="24"/>
        </w:rPr>
        <w:t>Getah</w:t>
      </w:r>
      <w:proofErr w:type="spellEnd"/>
      <w:r w:rsidRPr="00D87EFA">
        <w:rPr>
          <w:rFonts w:ascii="Times New Roman" w:hAnsi="Times New Roman" w:cs="Times New Roman"/>
          <w:sz w:val="24"/>
        </w:rPr>
        <w:t xml:space="preserve"> </w:t>
      </w:r>
      <w:proofErr w:type="spellStart"/>
      <w:r w:rsidRPr="00D87EFA">
        <w:rPr>
          <w:rFonts w:ascii="Times New Roman" w:hAnsi="Times New Roman" w:cs="Times New Roman"/>
          <w:sz w:val="24"/>
        </w:rPr>
        <w:t>Asli</w:t>
      </w:r>
      <w:proofErr w:type="spellEnd"/>
      <w:r w:rsidRPr="00D87EFA">
        <w:rPr>
          <w:rFonts w:ascii="Times New Roman" w:hAnsi="Times New Roman" w:cs="Times New Roman"/>
          <w:sz w:val="24"/>
        </w:rPr>
        <w:t xml:space="preserve"> </w:t>
      </w:r>
      <w:proofErr w:type="spellStart"/>
      <w:r w:rsidRPr="00D87EFA">
        <w:rPr>
          <w:rFonts w:ascii="Times New Roman" w:hAnsi="Times New Roman" w:cs="Times New Roman"/>
          <w:sz w:val="24"/>
        </w:rPr>
        <w:t>Terepoksida</w:t>
      </w:r>
      <w:proofErr w:type="spellEnd"/>
      <w:r w:rsidRPr="00D87EFA">
        <w:rPr>
          <w:rFonts w:ascii="Times New Roman" w:hAnsi="Times New Roman" w:cs="Times New Roman"/>
          <w:sz w:val="24"/>
        </w:rPr>
        <w:t>/</w:t>
      </w:r>
      <w:proofErr w:type="spellStart"/>
      <w:proofErr w:type="gramStart"/>
      <w:r w:rsidRPr="00D87EFA">
        <w:rPr>
          <w:rFonts w:ascii="Times New Roman" w:hAnsi="Times New Roman" w:cs="Times New Roman"/>
          <w:sz w:val="24"/>
        </w:rPr>
        <w:t>Poli</w:t>
      </w:r>
      <w:proofErr w:type="spellEnd"/>
      <w:r w:rsidRPr="00D87EFA">
        <w:rPr>
          <w:rFonts w:ascii="Times New Roman" w:hAnsi="Times New Roman" w:cs="Times New Roman"/>
          <w:sz w:val="24"/>
        </w:rPr>
        <w:t>(</w:t>
      </w:r>
      <w:proofErr w:type="spellStart"/>
      <w:proofErr w:type="gramEnd"/>
      <w:r w:rsidRPr="00D87EFA">
        <w:rPr>
          <w:rFonts w:ascii="Times New Roman" w:hAnsi="Times New Roman" w:cs="Times New Roman"/>
          <w:sz w:val="24"/>
        </w:rPr>
        <w:t>Vinilidina</w:t>
      </w:r>
      <w:proofErr w:type="spellEnd"/>
      <w:r w:rsidRPr="00D87EFA">
        <w:rPr>
          <w:rFonts w:ascii="Times New Roman" w:hAnsi="Times New Roman" w:cs="Times New Roman"/>
          <w:sz w:val="24"/>
        </w:rPr>
        <w:t xml:space="preserve"> </w:t>
      </w:r>
      <w:proofErr w:type="spellStart"/>
      <w:r w:rsidRPr="00D87EFA">
        <w:rPr>
          <w:rFonts w:ascii="Times New Roman" w:hAnsi="Times New Roman" w:cs="Times New Roman"/>
          <w:sz w:val="24"/>
        </w:rPr>
        <w:t>Fluorida</w:t>
      </w:r>
      <w:proofErr w:type="spellEnd"/>
      <w:r w:rsidRPr="00D87EFA">
        <w:rPr>
          <w:rFonts w:ascii="Times New Roman" w:hAnsi="Times New Roman" w:cs="Times New Roman"/>
          <w:sz w:val="24"/>
        </w:rPr>
        <w:t xml:space="preserve">) </w:t>
      </w:r>
    </w:p>
    <w:p w:rsidR="00F13381" w:rsidRPr="00D87EFA" w:rsidRDefault="00D87EFA" w:rsidP="00BF3C86">
      <w:pPr>
        <w:spacing w:after="0" w:line="240" w:lineRule="auto"/>
        <w:jc w:val="center"/>
        <w:rPr>
          <w:rFonts w:ascii="Times New Roman" w:hAnsi="Times New Roman" w:cs="Times New Roman"/>
          <w:sz w:val="24"/>
        </w:rPr>
      </w:pPr>
      <w:proofErr w:type="spellStart"/>
      <w:r>
        <w:rPr>
          <w:rFonts w:ascii="Times New Roman" w:hAnsi="Times New Roman" w:cs="Times New Roman"/>
          <w:sz w:val="24"/>
        </w:rPr>
        <w:t>u</w:t>
      </w:r>
      <w:r w:rsidR="00F13381" w:rsidRPr="00D87EFA">
        <w:rPr>
          <w:rFonts w:ascii="Times New Roman" w:hAnsi="Times New Roman" w:cs="Times New Roman"/>
          <w:sz w:val="24"/>
        </w:rPr>
        <w:t>ntuk</w:t>
      </w:r>
      <w:proofErr w:type="spellEnd"/>
      <w:r w:rsidR="00F13381" w:rsidRPr="00D87EFA">
        <w:rPr>
          <w:rFonts w:ascii="Times New Roman" w:hAnsi="Times New Roman" w:cs="Times New Roman"/>
          <w:sz w:val="24"/>
        </w:rPr>
        <w:t xml:space="preserve"> </w:t>
      </w:r>
      <w:proofErr w:type="spellStart"/>
      <w:r w:rsidR="00F13381" w:rsidRPr="00D87EFA">
        <w:rPr>
          <w:rFonts w:ascii="Times New Roman" w:hAnsi="Times New Roman" w:cs="Times New Roman"/>
          <w:sz w:val="24"/>
        </w:rPr>
        <w:t>Rawatan</w:t>
      </w:r>
      <w:proofErr w:type="spellEnd"/>
      <w:r w:rsidR="00F13381" w:rsidRPr="00D87EFA">
        <w:rPr>
          <w:rFonts w:ascii="Times New Roman" w:hAnsi="Times New Roman" w:cs="Times New Roman"/>
          <w:sz w:val="24"/>
        </w:rPr>
        <w:t xml:space="preserve"> </w:t>
      </w:r>
      <w:proofErr w:type="spellStart"/>
      <w:r w:rsidR="00F13381" w:rsidRPr="00D87EFA">
        <w:rPr>
          <w:rFonts w:ascii="Times New Roman" w:hAnsi="Times New Roman" w:cs="Times New Roman"/>
          <w:sz w:val="24"/>
        </w:rPr>
        <w:t>Efluen</w:t>
      </w:r>
      <w:proofErr w:type="spellEnd"/>
      <w:r w:rsidR="00F13381" w:rsidRPr="00D87EFA">
        <w:rPr>
          <w:rFonts w:ascii="Times New Roman" w:hAnsi="Times New Roman" w:cs="Times New Roman"/>
          <w:sz w:val="24"/>
        </w:rPr>
        <w:t xml:space="preserve"> </w:t>
      </w:r>
      <w:proofErr w:type="spellStart"/>
      <w:r w:rsidR="00F13381" w:rsidRPr="00D87EFA">
        <w:rPr>
          <w:rFonts w:ascii="Times New Roman" w:hAnsi="Times New Roman" w:cs="Times New Roman"/>
          <w:sz w:val="24"/>
        </w:rPr>
        <w:t>Kilang</w:t>
      </w:r>
      <w:proofErr w:type="spellEnd"/>
      <w:r w:rsidR="00F13381" w:rsidRPr="00D87EFA">
        <w:rPr>
          <w:rFonts w:ascii="Times New Roman" w:hAnsi="Times New Roman" w:cs="Times New Roman"/>
          <w:sz w:val="24"/>
        </w:rPr>
        <w:t xml:space="preserve"> </w:t>
      </w:r>
      <w:proofErr w:type="spellStart"/>
      <w:r w:rsidR="00F13381" w:rsidRPr="00D87EFA">
        <w:rPr>
          <w:rFonts w:ascii="Times New Roman" w:hAnsi="Times New Roman" w:cs="Times New Roman"/>
          <w:sz w:val="24"/>
        </w:rPr>
        <w:t>Minyak</w:t>
      </w:r>
      <w:proofErr w:type="spellEnd"/>
      <w:r w:rsidR="00F13381" w:rsidRPr="00D87EFA">
        <w:rPr>
          <w:rFonts w:ascii="Times New Roman" w:hAnsi="Times New Roman" w:cs="Times New Roman"/>
          <w:sz w:val="24"/>
        </w:rPr>
        <w:t xml:space="preserve"> </w:t>
      </w:r>
      <w:proofErr w:type="spellStart"/>
      <w:r w:rsidR="00F13381" w:rsidRPr="00D87EFA">
        <w:rPr>
          <w:rFonts w:ascii="Times New Roman" w:hAnsi="Times New Roman" w:cs="Times New Roman"/>
          <w:sz w:val="24"/>
        </w:rPr>
        <w:t>Sawit</w:t>
      </w:r>
      <w:proofErr w:type="spellEnd"/>
      <w:r w:rsidR="00F13381" w:rsidRPr="00D87EFA">
        <w:rPr>
          <w:rFonts w:ascii="Times New Roman" w:hAnsi="Times New Roman" w:cs="Times New Roman"/>
          <w:sz w:val="24"/>
        </w:rPr>
        <w:t>)</w:t>
      </w:r>
    </w:p>
    <w:p w:rsidR="00BF3C86" w:rsidRPr="00D87EFA" w:rsidRDefault="00BF3C86" w:rsidP="00BF3C86">
      <w:pPr>
        <w:spacing w:after="0" w:line="240" w:lineRule="auto"/>
        <w:jc w:val="center"/>
        <w:rPr>
          <w:rFonts w:ascii="Times New Roman" w:hAnsi="Times New Roman" w:cs="Times New Roman"/>
          <w:b/>
          <w:sz w:val="24"/>
        </w:rPr>
      </w:pPr>
    </w:p>
    <w:p w:rsidR="00BF3C86" w:rsidRPr="00D87EFA" w:rsidRDefault="00BF3C86" w:rsidP="00BF3C86">
      <w:pPr>
        <w:spacing w:after="0" w:line="240" w:lineRule="auto"/>
        <w:jc w:val="center"/>
        <w:rPr>
          <w:rFonts w:ascii="Times New Roman" w:hAnsi="Times New Roman" w:cs="Times New Roman"/>
          <w:sz w:val="20"/>
          <w:szCs w:val="20"/>
          <w:lang w:val="en-US"/>
        </w:rPr>
      </w:pPr>
      <w:proofErr w:type="spellStart"/>
      <w:r w:rsidRPr="00D87EFA">
        <w:rPr>
          <w:rFonts w:ascii="Times New Roman" w:hAnsi="Times New Roman" w:cs="Times New Roman"/>
          <w:sz w:val="20"/>
          <w:szCs w:val="20"/>
          <w:lang w:val="en-US"/>
        </w:rPr>
        <w:t>Norliyana</w:t>
      </w:r>
      <w:proofErr w:type="spellEnd"/>
      <w:r w:rsidRPr="00D87EFA">
        <w:rPr>
          <w:rFonts w:ascii="Times New Roman" w:hAnsi="Times New Roman" w:cs="Times New Roman"/>
          <w:sz w:val="20"/>
          <w:szCs w:val="20"/>
          <w:lang w:val="en-US"/>
        </w:rPr>
        <w:t xml:space="preserve"> Mod, Farah Hannan </w:t>
      </w:r>
      <w:proofErr w:type="spellStart"/>
      <w:r w:rsidRPr="00D87EFA">
        <w:rPr>
          <w:rFonts w:ascii="Times New Roman" w:hAnsi="Times New Roman" w:cs="Times New Roman"/>
          <w:sz w:val="20"/>
          <w:szCs w:val="20"/>
          <w:lang w:val="en-US"/>
        </w:rPr>
        <w:t>Anuar</w:t>
      </w:r>
      <w:proofErr w:type="spellEnd"/>
      <w:r w:rsidR="00B2664A" w:rsidRPr="00D87EFA">
        <w:rPr>
          <w:rFonts w:ascii="Times New Roman" w:hAnsi="Times New Roman" w:cs="Times New Roman"/>
          <w:sz w:val="20"/>
          <w:szCs w:val="20"/>
          <w:lang w:val="en-US"/>
        </w:rPr>
        <w:t xml:space="preserve">, </w:t>
      </w:r>
      <w:proofErr w:type="spellStart"/>
      <w:r w:rsidRPr="00D87EFA">
        <w:rPr>
          <w:rFonts w:ascii="Times New Roman" w:hAnsi="Times New Roman" w:cs="Times New Roman"/>
          <w:sz w:val="20"/>
          <w:szCs w:val="20"/>
          <w:lang w:val="en-US"/>
        </w:rPr>
        <w:t>Rizafizah</w:t>
      </w:r>
      <w:proofErr w:type="spellEnd"/>
      <w:r w:rsidRPr="00D87EFA">
        <w:rPr>
          <w:rFonts w:ascii="Times New Roman" w:hAnsi="Times New Roman" w:cs="Times New Roman"/>
          <w:sz w:val="20"/>
          <w:szCs w:val="20"/>
          <w:lang w:val="en-US"/>
        </w:rPr>
        <w:t xml:space="preserve"> </w:t>
      </w:r>
      <w:proofErr w:type="spellStart"/>
      <w:r w:rsidRPr="00D87EFA">
        <w:rPr>
          <w:rFonts w:ascii="Times New Roman" w:hAnsi="Times New Roman" w:cs="Times New Roman"/>
          <w:sz w:val="20"/>
          <w:szCs w:val="20"/>
          <w:lang w:val="en-US"/>
        </w:rPr>
        <w:t>Othaman</w:t>
      </w:r>
      <w:proofErr w:type="spellEnd"/>
      <w:r w:rsidRPr="00D87EFA">
        <w:rPr>
          <w:rFonts w:ascii="Times New Roman" w:hAnsi="Times New Roman" w:cs="Times New Roman"/>
          <w:sz w:val="20"/>
          <w:szCs w:val="20"/>
          <w:lang w:val="en-US"/>
        </w:rPr>
        <w:t>*</w:t>
      </w:r>
    </w:p>
    <w:p w:rsidR="00BF3C86" w:rsidRPr="00D87EFA" w:rsidRDefault="00BF3C86" w:rsidP="00BF3C86">
      <w:pPr>
        <w:spacing w:after="0" w:line="240" w:lineRule="auto"/>
        <w:jc w:val="center"/>
        <w:rPr>
          <w:rFonts w:ascii="Times New Roman" w:hAnsi="Times New Roman" w:cs="Times New Roman"/>
          <w:b/>
          <w:sz w:val="20"/>
          <w:szCs w:val="20"/>
          <w:lang w:val="en-US"/>
        </w:rPr>
      </w:pPr>
    </w:p>
    <w:p w:rsidR="00D87EFA" w:rsidRDefault="00BF3C86" w:rsidP="00B2664A">
      <w:pPr>
        <w:spacing w:after="0" w:line="240" w:lineRule="auto"/>
        <w:jc w:val="center"/>
        <w:rPr>
          <w:rFonts w:ascii="Times New Roman" w:hAnsi="Times New Roman" w:cs="Times New Roman"/>
          <w:i/>
          <w:iCs/>
          <w:sz w:val="18"/>
          <w:szCs w:val="18"/>
          <w:lang w:val="en-US"/>
        </w:rPr>
      </w:pPr>
      <w:r w:rsidRPr="00D87EFA">
        <w:rPr>
          <w:rFonts w:ascii="Times New Roman" w:hAnsi="Times New Roman" w:cs="Times New Roman"/>
          <w:i/>
          <w:iCs/>
          <w:sz w:val="18"/>
          <w:szCs w:val="18"/>
          <w:lang w:val="en-US"/>
        </w:rPr>
        <w:t xml:space="preserve">School of Chemical Sciences and Food Technology, </w:t>
      </w:r>
    </w:p>
    <w:p w:rsidR="00F13381" w:rsidRPr="00D87EFA" w:rsidRDefault="00F13381" w:rsidP="00B2664A">
      <w:pPr>
        <w:spacing w:after="0" w:line="240" w:lineRule="auto"/>
        <w:jc w:val="center"/>
        <w:rPr>
          <w:rFonts w:ascii="Times New Roman" w:hAnsi="Times New Roman" w:cs="Times New Roman"/>
          <w:i/>
          <w:iCs/>
          <w:sz w:val="18"/>
          <w:szCs w:val="18"/>
          <w:lang w:val="en-US"/>
        </w:rPr>
      </w:pPr>
      <w:r w:rsidRPr="00D87EFA">
        <w:rPr>
          <w:rFonts w:ascii="Times New Roman" w:hAnsi="Times New Roman" w:cs="Times New Roman"/>
          <w:i/>
          <w:iCs/>
          <w:sz w:val="18"/>
          <w:szCs w:val="18"/>
          <w:lang w:val="en-US"/>
        </w:rPr>
        <w:t>Faculty of Science and Technology,</w:t>
      </w:r>
    </w:p>
    <w:p w:rsidR="00BF3C86" w:rsidRPr="00D87EFA" w:rsidRDefault="00BF3C86" w:rsidP="00BF3C86">
      <w:pPr>
        <w:spacing w:after="0" w:line="240" w:lineRule="auto"/>
        <w:jc w:val="center"/>
        <w:rPr>
          <w:rFonts w:ascii="Times New Roman" w:hAnsi="Times New Roman" w:cs="Times New Roman"/>
          <w:sz w:val="18"/>
          <w:szCs w:val="18"/>
          <w:lang w:val="en-US"/>
        </w:rPr>
      </w:pPr>
      <w:r w:rsidRPr="00D87EFA">
        <w:rPr>
          <w:rFonts w:ascii="Times New Roman" w:hAnsi="Times New Roman" w:cs="Times New Roman"/>
          <w:i/>
          <w:iCs/>
          <w:sz w:val="18"/>
          <w:szCs w:val="18"/>
          <w:lang w:val="en-US"/>
        </w:rPr>
        <w:t>Universiti Kebangsaan Malaysia, 43600 Bangi, Selangor</w:t>
      </w:r>
      <w:r w:rsidR="00D87EFA">
        <w:rPr>
          <w:rFonts w:ascii="Times New Roman" w:hAnsi="Times New Roman" w:cs="Times New Roman"/>
          <w:i/>
          <w:iCs/>
          <w:sz w:val="18"/>
          <w:szCs w:val="18"/>
          <w:lang w:val="en-US"/>
        </w:rPr>
        <w:t xml:space="preserve">, </w:t>
      </w:r>
      <w:r w:rsidRPr="00D87EFA">
        <w:rPr>
          <w:rFonts w:ascii="Times New Roman" w:hAnsi="Times New Roman" w:cs="Times New Roman"/>
          <w:i/>
          <w:iCs/>
          <w:sz w:val="18"/>
          <w:szCs w:val="18"/>
          <w:lang w:val="en-US"/>
        </w:rPr>
        <w:t>Malaysia</w:t>
      </w:r>
    </w:p>
    <w:p w:rsidR="00BF3C86" w:rsidRPr="00D87EFA" w:rsidRDefault="00BF3C86" w:rsidP="00BF3C86">
      <w:pPr>
        <w:spacing w:after="0" w:line="240" w:lineRule="auto"/>
        <w:jc w:val="center"/>
        <w:rPr>
          <w:rFonts w:ascii="Times New Roman" w:hAnsi="Times New Roman" w:cs="Times New Roman"/>
          <w:b/>
          <w:sz w:val="20"/>
          <w:szCs w:val="20"/>
          <w:lang w:val="en-US"/>
        </w:rPr>
      </w:pPr>
    </w:p>
    <w:p w:rsidR="00B2664A" w:rsidRPr="00D87EFA" w:rsidRDefault="00F13381" w:rsidP="00B2664A">
      <w:pPr>
        <w:spacing w:after="0" w:line="240" w:lineRule="auto"/>
        <w:jc w:val="center"/>
        <w:rPr>
          <w:rFonts w:ascii="Times New Roman" w:hAnsi="Times New Roman" w:cs="Times New Roman"/>
          <w:i/>
          <w:sz w:val="18"/>
          <w:lang w:val="en-US"/>
        </w:rPr>
      </w:pPr>
      <w:r w:rsidRPr="00D87EFA">
        <w:rPr>
          <w:rFonts w:ascii="Times New Roman" w:hAnsi="Times New Roman" w:cs="Times New Roman"/>
          <w:i/>
          <w:iCs/>
          <w:sz w:val="18"/>
          <w:szCs w:val="20"/>
          <w:lang w:val="en-US"/>
        </w:rPr>
        <w:t>*Corresponding author</w:t>
      </w:r>
      <w:r w:rsidR="00BF3C86" w:rsidRPr="00D87EFA">
        <w:rPr>
          <w:rFonts w:ascii="Times New Roman" w:hAnsi="Times New Roman" w:cs="Times New Roman"/>
          <w:i/>
          <w:iCs/>
          <w:sz w:val="18"/>
          <w:szCs w:val="20"/>
          <w:lang w:val="en-US"/>
        </w:rPr>
        <w:t xml:space="preserve">: </w:t>
      </w:r>
      <w:hyperlink r:id="rId8" w:history="1">
        <w:r w:rsidR="00B2664A" w:rsidRPr="00D87EFA">
          <w:rPr>
            <w:rStyle w:val="Hyperlink"/>
            <w:rFonts w:ascii="Times New Roman" w:hAnsi="Times New Roman" w:cs="Times New Roman"/>
            <w:i/>
            <w:color w:val="auto"/>
            <w:sz w:val="18"/>
            <w:szCs w:val="20"/>
            <w:u w:val="none"/>
            <w:lang w:val="en-US"/>
          </w:rPr>
          <w:t>rizafizah@ukm.edu.my</w:t>
        </w:r>
      </w:hyperlink>
      <w:r w:rsidRPr="00D87EFA">
        <w:rPr>
          <w:rFonts w:ascii="Times New Roman" w:hAnsi="Times New Roman" w:cs="Times New Roman"/>
          <w:i/>
          <w:sz w:val="18"/>
          <w:u w:val="single"/>
          <w:lang w:val="en-US"/>
        </w:rPr>
        <w:t xml:space="preserve"> </w:t>
      </w:r>
    </w:p>
    <w:p w:rsidR="00B2664A" w:rsidRPr="00D87EFA" w:rsidRDefault="00B2664A" w:rsidP="00D87EFA">
      <w:pPr>
        <w:spacing w:after="0" w:line="240" w:lineRule="auto"/>
        <w:rPr>
          <w:rFonts w:ascii="Times New Roman" w:hAnsi="Times New Roman" w:cs="Times New Roman"/>
          <w:i/>
          <w:sz w:val="18"/>
          <w:lang w:val="en-US"/>
        </w:rPr>
      </w:pPr>
    </w:p>
    <w:p w:rsidR="00361561" w:rsidRPr="00D87EFA" w:rsidRDefault="00C04FC0" w:rsidP="00B2664A">
      <w:pPr>
        <w:spacing w:after="0" w:line="240" w:lineRule="auto"/>
        <w:jc w:val="center"/>
        <w:rPr>
          <w:rFonts w:ascii="Times New Roman" w:hAnsi="Times New Roman" w:cs="Times New Roman"/>
          <w:i/>
          <w:sz w:val="18"/>
          <w:lang w:val="en-US"/>
        </w:rPr>
      </w:pPr>
      <w:r w:rsidRPr="00D87EFA">
        <w:rPr>
          <w:rFonts w:ascii="Times New Roman" w:hAnsi="Times New Roman" w:cs="Times New Roman"/>
          <w:b/>
          <w:bCs/>
          <w:sz w:val="18"/>
          <w:szCs w:val="18"/>
          <w:lang w:val="en-US"/>
        </w:rPr>
        <w:t>Abstract</w:t>
      </w:r>
    </w:p>
    <w:p w:rsidR="00BF3C86" w:rsidRPr="00D87EFA" w:rsidRDefault="00BF3C86" w:rsidP="00BF3C86">
      <w:pPr>
        <w:spacing w:line="240" w:lineRule="auto"/>
        <w:jc w:val="both"/>
        <w:rPr>
          <w:rFonts w:ascii="Times New Roman" w:hAnsi="Times New Roman" w:cs="Times New Roman"/>
          <w:sz w:val="18"/>
          <w:szCs w:val="18"/>
          <w:lang w:val="en-US"/>
        </w:rPr>
      </w:pPr>
      <w:proofErr w:type="gramStart"/>
      <w:r w:rsidRPr="00D87EFA">
        <w:rPr>
          <w:rFonts w:ascii="Times New Roman" w:hAnsi="Times New Roman" w:cs="Times New Roman"/>
          <w:sz w:val="18"/>
          <w:szCs w:val="18"/>
          <w:lang w:val="en-US"/>
        </w:rPr>
        <w:t>Poly(</w:t>
      </w:r>
      <w:proofErr w:type="spellStart"/>
      <w:proofErr w:type="gramEnd"/>
      <w:r w:rsidRPr="00D87EFA">
        <w:rPr>
          <w:rFonts w:ascii="Times New Roman" w:hAnsi="Times New Roman" w:cs="Times New Roman"/>
          <w:sz w:val="18"/>
          <w:szCs w:val="18"/>
          <w:lang w:val="en-US"/>
        </w:rPr>
        <w:t>vinylidine</w:t>
      </w:r>
      <w:proofErr w:type="spellEnd"/>
      <w:r w:rsidRPr="00D87EFA">
        <w:rPr>
          <w:rFonts w:ascii="Times New Roman" w:hAnsi="Times New Roman" w:cs="Times New Roman"/>
          <w:sz w:val="18"/>
          <w:szCs w:val="18"/>
          <w:lang w:val="en-US"/>
        </w:rPr>
        <w:t xml:space="preserve"> fluoride) PVDF membrane is generally a chosen membrane for Palm Oil Mill Effluent</w:t>
      </w:r>
      <w:r w:rsidRPr="00D87EFA">
        <w:rPr>
          <w:rFonts w:ascii="Times New Roman" w:hAnsi="Times New Roman" w:cs="Times New Roman"/>
          <w:b/>
          <w:bCs/>
          <w:sz w:val="18"/>
          <w:szCs w:val="18"/>
          <w:lang w:val="en-US"/>
        </w:rPr>
        <w:t xml:space="preserve"> </w:t>
      </w:r>
      <w:r w:rsidRPr="00D87EFA">
        <w:rPr>
          <w:rFonts w:ascii="Times New Roman" w:hAnsi="Times New Roman" w:cs="Times New Roman"/>
          <w:sz w:val="18"/>
          <w:szCs w:val="18"/>
          <w:lang w:val="en-US"/>
        </w:rPr>
        <w:t>(POME) treatment. The</w:t>
      </w:r>
      <w:r w:rsidR="00E41047" w:rsidRPr="00D87EFA">
        <w:rPr>
          <w:rFonts w:ascii="Times New Roman" w:hAnsi="Times New Roman" w:cs="Times New Roman"/>
          <w:sz w:val="18"/>
          <w:szCs w:val="18"/>
          <w:lang w:val="en-US"/>
        </w:rPr>
        <w:t xml:space="preserve"> main</w:t>
      </w:r>
      <w:r w:rsidRPr="00D87EFA">
        <w:rPr>
          <w:rFonts w:ascii="Times New Roman" w:hAnsi="Times New Roman" w:cs="Times New Roman"/>
          <w:sz w:val="18"/>
          <w:szCs w:val="18"/>
          <w:lang w:val="en-US"/>
        </w:rPr>
        <w:t xml:space="preserve"> focus is to make freestanding and robust PVDF based composite membranes with different ratio of epoxidized natural rubber (ENR) (ENR/PVDF: 0/100 wt</w:t>
      </w:r>
      <w:r w:rsidR="00D87EFA">
        <w:rPr>
          <w:rFonts w:ascii="Times New Roman" w:hAnsi="Times New Roman" w:cs="Times New Roman"/>
          <w:sz w:val="18"/>
          <w:szCs w:val="18"/>
          <w:lang w:val="en-US"/>
        </w:rPr>
        <w:t>.</w:t>
      </w:r>
      <w:r w:rsidRPr="00D87EFA">
        <w:rPr>
          <w:rFonts w:ascii="Times New Roman" w:hAnsi="Times New Roman" w:cs="Times New Roman"/>
          <w:sz w:val="18"/>
          <w:szCs w:val="18"/>
          <w:lang w:val="en-US"/>
        </w:rPr>
        <w:t>%, 20/80 wt</w:t>
      </w:r>
      <w:r w:rsidR="00D87EFA">
        <w:rPr>
          <w:rFonts w:ascii="Times New Roman" w:hAnsi="Times New Roman" w:cs="Times New Roman"/>
          <w:sz w:val="18"/>
          <w:szCs w:val="18"/>
          <w:lang w:val="en-US"/>
        </w:rPr>
        <w:t>.</w:t>
      </w:r>
      <w:r w:rsidRPr="00D87EFA">
        <w:rPr>
          <w:rFonts w:ascii="Times New Roman" w:hAnsi="Times New Roman" w:cs="Times New Roman"/>
          <w:sz w:val="18"/>
          <w:szCs w:val="18"/>
          <w:lang w:val="en-US"/>
        </w:rPr>
        <w:t>%, 40/60 wt</w:t>
      </w:r>
      <w:r w:rsidR="00D87EFA">
        <w:rPr>
          <w:rFonts w:ascii="Times New Roman" w:hAnsi="Times New Roman" w:cs="Times New Roman"/>
          <w:sz w:val="18"/>
          <w:szCs w:val="18"/>
          <w:lang w:val="en-US"/>
        </w:rPr>
        <w:t>.</w:t>
      </w:r>
      <w:r w:rsidRPr="00D87EFA">
        <w:rPr>
          <w:rFonts w:ascii="Times New Roman" w:hAnsi="Times New Roman" w:cs="Times New Roman"/>
          <w:sz w:val="18"/>
          <w:szCs w:val="18"/>
          <w:lang w:val="en-US"/>
        </w:rPr>
        <w:t>%, 60/40 wt</w:t>
      </w:r>
      <w:r w:rsidR="00D87EFA">
        <w:rPr>
          <w:rFonts w:ascii="Times New Roman" w:hAnsi="Times New Roman" w:cs="Times New Roman"/>
          <w:sz w:val="18"/>
          <w:szCs w:val="18"/>
          <w:lang w:val="en-US"/>
        </w:rPr>
        <w:t>.</w:t>
      </w:r>
      <w:r w:rsidRPr="00D87EFA">
        <w:rPr>
          <w:rFonts w:ascii="Times New Roman" w:hAnsi="Times New Roman" w:cs="Times New Roman"/>
          <w:sz w:val="18"/>
          <w:szCs w:val="18"/>
          <w:lang w:val="en-US"/>
        </w:rPr>
        <w:t>%, 80/20 wt</w:t>
      </w:r>
      <w:r w:rsidR="00D87EFA">
        <w:rPr>
          <w:rFonts w:ascii="Times New Roman" w:hAnsi="Times New Roman" w:cs="Times New Roman"/>
          <w:sz w:val="18"/>
          <w:szCs w:val="18"/>
          <w:lang w:val="en-US"/>
        </w:rPr>
        <w:t>.</w:t>
      </w:r>
      <w:r w:rsidRPr="00D87EFA">
        <w:rPr>
          <w:rFonts w:ascii="Times New Roman" w:hAnsi="Times New Roman" w:cs="Times New Roman"/>
          <w:sz w:val="18"/>
          <w:szCs w:val="18"/>
          <w:lang w:val="en-US"/>
        </w:rPr>
        <w:t>%, 100/0 wt</w:t>
      </w:r>
      <w:r w:rsidR="00D87EFA">
        <w:rPr>
          <w:rFonts w:ascii="Times New Roman" w:hAnsi="Times New Roman" w:cs="Times New Roman"/>
          <w:sz w:val="18"/>
          <w:szCs w:val="18"/>
          <w:lang w:val="en-US"/>
        </w:rPr>
        <w:t>.</w:t>
      </w:r>
      <w:r w:rsidRPr="00D87EFA">
        <w:rPr>
          <w:rFonts w:ascii="Times New Roman" w:hAnsi="Times New Roman" w:cs="Times New Roman"/>
          <w:sz w:val="18"/>
          <w:szCs w:val="18"/>
          <w:lang w:val="en-US"/>
        </w:rPr>
        <w:t>%) by solution casting method. Subsequently, these memb</w:t>
      </w:r>
      <w:r w:rsidR="00F4710C" w:rsidRPr="00D87EFA">
        <w:rPr>
          <w:rFonts w:ascii="Times New Roman" w:hAnsi="Times New Roman" w:cs="Times New Roman"/>
          <w:sz w:val="18"/>
          <w:szCs w:val="18"/>
          <w:lang w:val="en-US"/>
        </w:rPr>
        <w:t>ranes were characterized using F</w:t>
      </w:r>
      <w:r w:rsidRPr="00D87EFA">
        <w:rPr>
          <w:rFonts w:ascii="Times New Roman" w:hAnsi="Times New Roman" w:cs="Times New Roman"/>
          <w:sz w:val="18"/>
          <w:szCs w:val="18"/>
          <w:lang w:val="en-US"/>
        </w:rPr>
        <w:t>ourier transform infrared</w:t>
      </w:r>
      <w:r w:rsidR="00E41047" w:rsidRPr="00D87EFA">
        <w:rPr>
          <w:rFonts w:ascii="Times New Roman" w:hAnsi="Times New Roman" w:cs="Times New Roman"/>
          <w:sz w:val="18"/>
          <w:szCs w:val="18"/>
          <w:lang w:val="en-US"/>
        </w:rPr>
        <w:t xml:space="preserve"> spectroscopy</w:t>
      </w:r>
      <w:r w:rsidRPr="00D87EFA">
        <w:rPr>
          <w:rFonts w:ascii="Times New Roman" w:hAnsi="Times New Roman" w:cs="Times New Roman"/>
          <w:sz w:val="18"/>
          <w:szCs w:val="18"/>
          <w:lang w:val="en-US"/>
        </w:rPr>
        <w:t xml:space="preserve"> (FTIR), differential scanning electron (DSC) and vapor pressure scanning electron microscope (VPSEM). The FTIR spectrums showed that ENR blended well with PVDF and the peak intensity followed the composition of the membranes. Meanwhile, the ENR and PVDF mixtures were miscible due to the formation of single peak glass transition temperature (</w:t>
      </w:r>
      <w:proofErr w:type="spellStart"/>
      <w:r w:rsidRPr="00D87EFA">
        <w:rPr>
          <w:rFonts w:ascii="Times New Roman" w:hAnsi="Times New Roman" w:cs="Times New Roman"/>
          <w:sz w:val="18"/>
          <w:szCs w:val="18"/>
          <w:lang w:val="en-US"/>
        </w:rPr>
        <w:t>T</w:t>
      </w:r>
      <w:r w:rsidRPr="00D87EFA">
        <w:rPr>
          <w:rFonts w:ascii="Times New Roman" w:hAnsi="Times New Roman" w:cs="Times New Roman"/>
          <w:sz w:val="18"/>
          <w:szCs w:val="18"/>
          <w:vertAlign w:val="subscript"/>
          <w:lang w:val="en-US"/>
        </w:rPr>
        <w:t>g</w:t>
      </w:r>
      <w:proofErr w:type="spellEnd"/>
      <w:r w:rsidRPr="00D87EFA">
        <w:rPr>
          <w:rFonts w:ascii="Times New Roman" w:hAnsi="Times New Roman" w:cs="Times New Roman"/>
          <w:sz w:val="18"/>
          <w:szCs w:val="18"/>
          <w:lang w:val="en-US"/>
        </w:rPr>
        <w:t xml:space="preserve">) as observed in DSC thermogram. Shifting in peaks of </w:t>
      </w:r>
      <w:proofErr w:type="spellStart"/>
      <w:r w:rsidRPr="00D87EFA">
        <w:rPr>
          <w:rFonts w:ascii="Times New Roman" w:hAnsi="Times New Roman" w:cs="Times New Roman"/>
          <w:sz w:val="18"/>
          <w:szCs w:val="18"/>
          <w:lang w:val="en-US"/>
        </w:rPr>
        <w:t>T</w:t>
      </w:r>
      <w:r w:rsidRPr="00D87EFA">
        <w:rPr>
          <w:rFonts w:ascii="Times New Roman" w:hAnsi="Times New Roman" w:cs="Times New Roman"/>
          <w:sz w:val="18"/>
          <w:szCs w:val="18"/>
          <w:vertAlign w:val="subscript"/>
          <w:lang w:val="en-US"/>
        </w:rPr>
        <w:t>g</w:t>
      </w:r>
      <w:proofErr w:type="spellEnd"/>
      <w:r w:rsidRPr="00D87EFA">
        <w:rPr>
          <w:rFonts w:ascii="Times New Roman" w:hAnsi="Times New Roman" w:cs="Times New Roman"/>
          <w:sz w:val="18"/>
          <w:szCs w:val="18"/>
          <w:lang w:val="en-US"/>
        </w:rPr>
        <w:t xml:space="preserve"> suggested important interaction taking place between polymers. Surface morphology by SEM displayed the formation of random pores caused by the nature of PVDF polymer and phase inversion process. High composition of ENR caused a dense membrane and vice-versa while phase inversion contributed to the pores existences. The fluxes during POME treatment were lower than water fluxes. Higher flux was a sign of higher rejection which is efficient for separation of water and effluents. Thus, ENR/PVDF 40/60 wt</w:t>
      </w:r>
      <w:r w:rsidR="00D87EFA">
        <w:rPr>
          <w:rFonts w:ascii="Times New Roman" w:hAnsi="Times New Roman" w:cs="Times New Roman"/>
          <w:sz w:val="18"/>
          <w:szCs w:val="18"/>
          <w:lang w:val="en-US"/>
        </w:rPr>
        <w:t>.</w:t>
      </w:r>
      <w:r w:rsidRPr="00D87EFA">
        <w:rPr>
          <w:rFonts w:ascii="Times New Roman" w:hAnsi="Times New Roman" w:cs="Times New Roman"/>
          <w:sz w:val="18"/>
          <w:szCs w:val="18"/>
          <w:lang w:val="en-US"/>
        </w:rPr>
        <w:t>% has been selected as promising membranes to be applied for POME treatment.</w:t>
      </w:r>
    </w:p>
    <w:p w:rsidR="00BF3C86" w:rsidRPr="00D87EFA" w:rsidRDefault="00BF3C86" w:rsidP="00E6379B">
      <w:pPr>
        <w:spacing w:line="240" w:lineRule="auto"/>
        <w:jc w:val="both"/>
        <w:rPr>
          <w:rFonts w:ascii="Times New Roman" w:hAnsi="Times New Roman" w:cs="Times New Roman"/>
          <w:sz w:val="18"/>
          <w:szCs w:val="16"/>
          <w:lang w:val="en-US"/>
        </w:rPr>
      </w:pPr>
      <w:r w:rsidRPr="00D87EFA">
        <w:rPr>
          <w:rFonts w:ascii="Times New Roman" w:hAnsi="Times New Roman" w:cs="Times New Roman"/>
          <w:b/>
          <w:sz w:val="18"/>
          <w:szCs w:val="16"/>
          <w:lang w:val="en-US"/>
        </w:rPr>
        <w:t>Keywords</w:t>
      </w:r>
      <w:r w:rsidR="00014324" w:rsidRPr="00D87EFA">
        <w:rPr>
          <w:rFonts w:ascii="Times New Roman" w:hAnsi="Times New Roman" w:cs="Times New Roman"/>
          <w:b/>
          <w:sz w:val="18"/>
          <w:szCs w:val="16"/>
          <w:lang w:val="en-US"/>
        </w:rPr>
        <w:t xml:space="preserve">: </w:t>
      </w:r>
      <w:r w:rsidR="00014324" w:rsidRPr="00D87EFA">
        <w:rPr>
          <w:rFonts w:ascii="Times New Roman" w:hAnsi="Times New Roman" w:cs="Times New Roman"/>
          <w:sz w:val="18"/>
          <w:szCs w:val="16"/>
          <w:lang w:val="en-US"/>
        </w:rPr>
        <w:t>m</w:t>
      </w:r>
      <w:r w:rsidRPr="00D87EFA">
        <w:rPr>
          <w:rFonts w:ascii="Times New Roman" w:hAnsi="Times New Roman" w:cs="Times New Roman"/>
          <w:sz w:val="18"/>
          <w:szCs w:val="16"/>
          <w:lang w:val="en-US"/>
        </w:rPr>
        <w:t>embrane</w:t>
      </w:r>
      <w:r w:rsidR="00F13381" w:rsidRPr="00D87EFA">
        <w:rPr>
          <w:rFonts w:ascii="Times New Roman" w:hAnsi="Times New Roman" w:cs="Times New Roman"/>
          <w:sz w:val="18"/>
          <w:szCs w:val="16"/>
          <w:lang w:val="en-US"/>
        </w:rPr>
        <w:t xml:space="preserve">, </w:t>
      </w:r>
      <w:proofErr w:type="spellStart"/>
      <w:r w:rsidR="00F13381" w:rsidRPr="00D87EFA">
        <w:rPr>
          <w:rFonts w:ascii="Times New Roman" w:hAnsi="Times New Roman" w:cs="Times New Roman"/>
          <w:sz w:val="18"/>
          <w:szCs w:val="16"/>
          <w:lang w:val="en-US"/>
        </w:rPr>
        <w:t>epoxidised</w:t>
      </w:r>
      <w:proofErr w:type="spellEnd"/>
      <w:r w:rsidR="00F13381" w:rsidRPr="00D87EFA">
        <w:rPr>
          <w:rFonts w:ascii="Times New Roman" w:hAnsi="Times New Roman" w:cs="Times New Roman"/>
          <w:sz w:val="18"/>
          <w:szCs w:val="16"/>
          <w:lang w:val="en-US"/>
        </w:rPr>
        <w:t xml:space="preserve"> natural rubber</w:t>
      </w:r>
      <w:r w:rsidRPr="00D87EFA">
        <w:rPr>
          <w:rFonts w:ascii="Times New Roman" w:hAnsi="Times New Roman" w:cs="Times New Roman"/>
          <w:sz w:val="18"/>
          <w:szCs w:val="16"/>
          <w:lang w:val="en-US"/>
        </w:rPr>
        <w:t xml:space="preserve">, </w:t>
      </w:r>
      <w:proofErr w:type="gramStart"/>
      <w:r w:rsidR="00F13381" w:rsidRPr="00D87EFA">
        <w:rPr>
          <w:rFonts w:ascii="Times New Roman" w:hAnsi="Times New Roman" w:cs="Times New Roman"/>
          <w:sz w:val="18"/>
          <w:szCs w:val="16"/>
          <w:lang w:val="en-US"/>
        </w:rPr>
        <w:t>poly(</w:t>
      </w:r>
      <w:proofErr w:type="spellStart"/>
      <w:proofErr w:type="gramEnd"/>
      <w:r w:rsidR="00F13381" w:rsidRPr="00D87EFA">
        <w:rPr>
          <w:rFonts w:ascii="Times New Roman" w:hAnsi="Times New Roman" w:cs="Times New Roman"/>
          <w:sz w:val="18"/>
          <w:szCs w:val="16"/>
          <w:lang w:val="en-US"/>
        </w:rPr>
        <w:t>vinylidine</w:t>
      </w:r>
      <w:proofErr w:type="spellEnd"/>
      <w:r w:rsidR="00F13381" w:rsidRPr="00D87EFA">
        <w:rPr>
          <w:rFonts w:ascii="Times New Roman" w:hAnsi="Times New Roman" w:cs="Times New Roman"/>
          <w:sz w:val="18"/>
          <w:szCs w:val="16"/>
          <w:lang w:val="en-US"/>
        </w:rPr>
        <w:t xml:space="preserve"> fluoride)</w:t>
      </w:r>
    </w:p>
    <w:p w:rsidR="00C04FC0" w:rsidRPr="00D87EFA" w:rsidRDefault="00C04FC0" w:rsidP="009F6FBB">
      <w:pPr>
        <w:spacing w:after="0" w:line="240" w:lineRule="auto"/>
        <w:jc w:val="center"/>
        <w:rPr>
          <w:rFonts w:ascii="Times New Roman" w:hAnsi="Times New Roman" w:cs="Times New Roman"/>
          <w:b/>
          <w:sz w:val="18"/>
          <w:szCs w:val="16"/>
          <w:lang w:val="en-US"/>
        </w:rPr>
      </w:pPr>
      <w:r w:rsidRPr="00D87EFA">
        <w:rPr>
          <w:rFonts w:ascii="Times New Roman" w:hAnsi="Times New Roman" w:cs="Times New Roman"/>
          <w:b/>
          <w:sz w:val="18"/>
          <w:szCs w:val="16"/>
          <w:lang w:val="en-US"/>
        </w:rPr>
        <w:t>Abstrak</w:t>
      </w:r>
    </w:p>
    <w:p w:rsidR="00F13381" w:rsidRPr="00D87EFA" w:rsidRDefault="00F13381" w:rsidP="00E6379B">
      <w:pPr>
        <w:spacing w:line="240" w:lineRule="auto"/>
        <w:jc w:val="both"/>
        <w:rPr>
          <w:rFonts w:ascii="Times New Roman" w:hAnsi="Times New Roman" w:cs="Times New Roman"/>
          <w:sz w:val="18"/>
          <w:szCs w:val="16"/>
          <w:lang w:val="en-US"/>
        </w:rPr>
      </w:pPr>
      <w:proofErr w:type="spellStart"/>
      <w:r w:rsidRPr="00D87EFA">
        <w:rPr>
          <w:rFonts w:ascii="Times New Roman" w:hAnsi="Times New Roman" w:cs="Times New Roman"/>
          <w:sz w:val="18"/>
          <w:szCs w:val="16"/>
          <w:lang w:val="en-US"/>
        </w:rPr>
        <w:t>Membran</w:t>
      </w:r>
      <w:proofErr w:type="spellEnd"/>
      <w:r w:rsidRPr="00D87EFA">
        <w:rPr>
          <w:rFonts w:ascii="Times New Roman" w:hAnsi="Times New Roman" w:cs="Times New Roman"/>
          <w:sz w:val="18"/>
          <w:szCs w:val="16"/>
          <w:lang w:val="en-US"/>
        </w:rPr>
        <w:t xml:space="preserve"> </w:t>
      </w:r>
      <w:proofErr w:type="spellStart"/>
      <w:proofErr w:type="gramStart"/>
      <w:r w:rsidRPr="00D87EFA">
        <w:rPr>
          <w:rFonts w:ascii="Times New Roman" w:hAnsi="Times New Roman" w:cs="Times New Roman"/>
          <w:sz w:val="18"/>
          <w:szCs w:val="16"/>
          <w:lang w:val="en-US"/>
        </w:rPr>
        <w:t>poli</w:t>
      </w:r>
      <w:proofErr w:type="spellEnd"/>
      <w:r w:rsidRPr="00D87EFA">
        <w:rPr>
          <w:rFonts w:ascii="Times New Roman" w:hAnsi="Times New Roman" w:cs="Times New Roman"/>
          <w:sz w:val="18"/>
          <w:szCs w:val="16"/>
          <w:lang w:val="en-US"/>
        </w:rPr>
        <w:t>(</w:t>
      </w:r>
      <w:proofErr w:type="spellStart"/>
      <w:proofErr w:type="gramEnd"/>
      <w:r w:rsidRPr="00D87EFA">
        <w:rPr>
          <w:rFonts w:ascii="Times New Roman" w:hAnsi="Times New Roman" w:cs="Times New Roman"/>
          <w:sz w:val="18"/>
          <w:szCs w:val="16"/>
          <w:lang w:val="en-US"/>
        </w:rPr>
        <w:t>vinilidina</w:t>
      </w:r>
      <w:proofErr w:type="spellEnd"/>
      <w:r w:rsidRPr="00D87EFA">
        <w:rPr>
          <w:rFonts w:ascii="Times New Roman" w:hAnsi="Times New Roman" w:cs="Times New Roman"/>
          <w:sz w:val="18"/>
          <w:szCs w:val="16"/>
          <w:lang w:val="en-US"/>
        </w:rPr>
        <w:t xml:space="preserve"> </w:t>
      </w:r>
      <w:r w:rsidR="00EE4648" w:rsidRPr="00D87EFA">
        <w:rPr>
          <w:rFonts w:ascii="Times New Roman" w:hAnsi="Times New Roman" w:cs="Times New Roman"/>
          <w:sz w:val="18"/>
          <w:szCs w:val="16"/>
          <w:lang w:val="en-US"/>
        </w:rPr>
        <w:t>fluori</w:t>
      </w:r>
      <w:r w:rsidR="00A97286" w:rsidRPr="00D87EFA">
        <w:rPr>
          <w:rFonts w:ascii="Times New Roman" w:hAnsi="Times New Roman" w:cs="Times New Roman"/>
          <w:sz w:val="18"/>
          <w:szCs w:val="16"/>
          <w:lang w:val="en-US"/>
        </w:rPr>
        <w:t xml:space="preserve">de) PVDF </w:t>
      </w:r>
      <w:proofErr w:type="spellStart"/>
      <w:r w:rsidR="00A97286" w:rsidRPr="00D87EFA">
        <w:rPr>
          <w:rFonts w:ascii="Times New Roman" w:hAnsi="Times New Roman" w:cs="Times New Roman"/>
          <w:sz w:val="18"/>
          <w:szCs w:val="16"/>
          <w:lang w:val="en-US"/>
        </w:rPr>
        <w:t>umumnya</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adalah</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membran</w:t>
      </w:r>
      <w:proofErr w:type="spellEnd"/>
      <w:r w:rsidR="00EE4648" w:rsidRPr="00D87EFA">
        <w:rPr>
          <w:rFonts w:ascii="Times New Roman" w:hAnsi="Times New Roman" w:cs="Times New Roman"/>
          <w:sz w:val="18"/>
          <w:szCs w:val="16"/>
          <w:lang w:val="en-US"/>
        </w:rPr>
        <w:t xml:space="preserve"> </w:t>
      </w:r>
      <w:proofErr w:type="spellStart"/>
      <w:r w:rsidR="00EE4648" w:rsidRPr="00D87EFA">
        <w:rPr>
          <w:rFonts w:ascii="Times New Roman" w:hAnsi="Times New Roman" w:cs="Times New Roman"/>
          <w:sz w:val="18"/>
          <w:szCs w:val="16"/>
          <w:lang w:val="en-US"/>
        </w:rPr>
        <w:t>terpilih</w:t>
      </w:r>
      <w:proofErr w:type="spellEnd"/>
      <w:r w:rsidR="00EE4648" w:rsidRPr="00D87EFA">
        <w:rPr>
          <w:rFonts w:ascii="Times New Roman" w:hAnsi="Times New Roman" w:cs="Times New Roman"/>
          <w:sz w:val="18"/>
          <w:szCs w:val="16"/>
          <w:lang w:val="en-US"/>
        </w:rPr>
        <w:t xml:space="preserve"> </w:t>
      </w:r>
      <w:proofErr w:type="spellStart"/>
      <w:r w:rsidR="00EE4648" w:rsidRPr="00D87EFA">
        <w:rPr>
          <w:rFonts w:ascii="Times New Roman" w:hAnsi="Times New Roman" w:cs="Times New Roman"/>
          <w:sz w:val="18"/>
          <w:szCs w:val="16"/>
          <w:lang w:val="en-US"/>
        </w:rPr>
        <w:t>untuk</w:t>
      </w:r>
      <w:proofErr w:type="spellEnd"/>
      <w:r w:rsidR="00EE4648" w:rsidRPr="00D87EFA">
        <w:rPr>
          <w:rFonts w:ascii="Times New Roman" w:hAnsi="Times New Roman" w:cs="Times New Roman"/>
          <w:sz w:val="18"/>
          <w:szCs w:val="16"/>
          <w:lang w:val="en-US"/>
        </w:rPr>
        <w:t xml:space="preserve"> </w:t>
      </w:r>
      <w:proofErr w:type="spellStart"/>
      <w:r w:rsidR="00EE4648" w:rsidRPr="00D87EFA">
        <w:rPr>
          <w:rFonts w:ascii="Times New Roman" w:hAnsi="Times New Roman" w:cs="Times New Roman"/>
          <w:sz w:val="18"/>
          <w:szCs w:val="16"/>
          <w:lang w:val="en-US"/>
        </w:rPr>
        <w:t>rawatan</w:t>
      </w:r>
      <w:proofErr w:type="spellEnd"/>
      <w:r w:rsidR="00EE4648" w:rsidRPr="00D87EFA">
        <w:rPr>
          <w:rFonts w:ascii="Times New Roman" w:hAnsi="Times New Roman" w:cs="Times New Roman"/>
          <w:sz w:val="18"/>
          <w:szCs w:val="16"/>
          <w:lang w:val="en-US"/>
        </w:rPr>
        <w:t xml:space="preserve"> </w:t>
      </w:r>
      <w:proofErr w:type="spellStart"/>
      <w:r w:rsidR="00EE4648" w:rsidRPr="00D87EFA">
        <w:rPr>
          <w:rFonts w:ascii="Times New Roman" w:hAnsi="Times New Roman" w:cs="Times New Roman"/>
          <w:sz w:val="18"/>
          <w:szCs w:val="16"/>
          <w:lang w:val="en-US"/>
        </w:rPr>
        <w:t>efluen</w:t>
      </w:r>
      <w:proofErr w:type="spellEnd"/>
      <w:r w:rsidR="00EE4648" w:rsidRPr="00D87EFA">
        <w:rPr>
          <w:rFonts w:ascii="Times New Roman" w:hAnsi="Times New Roman" w:cs="Times New Roman"/>
          <w:sz w:val="18"/>
          <w:szCs w:val="16"/>
          <w:lang w:val="en-US"/>
        </w:rPr>
        <w:t xml:space="preserve"> </w:t>
      </w:r>
      <w:proofErr w:type="spellStart"/>
      <w:r w:rsidR="00EE4648" w:rsidRPr="00D87EFA">
        <w:rPr>
          <w:rFonts w:ascii="Times New Roman" w:hAnsi="Times New Roman" w:cs="Times New Roman"/>
          <w:sz w:val="18"/>
          <w:szCs w:val="16"/>
          <w:lang w:val="en-US"/>
        </w:rPr>
        <w:t>kilang</w:t>
      </w:r>
      <w:proofErr w:type="spellEnd"/>
      <w:r w:rsidR="00EE4648" w:rsidRPr="00D87EFA">
        <w:rPr>
          <w:rFonts w:ascii="Times New Roman" w:hAnsi="Times New Roman" w:cs="Times New Roman"/>
          <w:sz w:val="18"/>
          <w:szCs w:val="16"/>
          <w:lang w:val="en-US"/>
        </w:rPr>
        <w:t xml:space="preserve"> </w:t>
      </w:r>
      <w:proofErr w:type="spellStart"/>
      <w:r w:rsidR="00EE4648" w:rsidRPr="00D87EFA">
        <w:rPr>
          <w:rFonts w:ascii="Times New Roman" w:hAnsi="Times New Roman" w:cs="Times New Roman"/>
          <w:sz w:val="18"/>
          <w:szCs w:val="16"/>
          <w:lang w:val="en-US"/>
        </w:rPr>
        <w:t>minyak</w:t>
      </w:r>
      <w:proofErr w:type="spellEnd"/>
      <w:r w:rsidR="00EE4648" w:rsidRPr="00D87EFA">
        <w:rPr>
          <w:rFonts w:ascii="Times New Roman" w:hAnsi="Times New Roman" w:cs="Times New Roman"/>
          <w:sz w:val="18"/>
          <w:szCs w:val="16"/>
          <w:lang w:val="en-US"/>
        </w:rPr>
        <w:t xml:space="preserve"> </w:t>
      </w:r>
      <w:proofErr w:type="spellStart"/>
      <w:r w:rsidR="00EE4648" w:rsidRPr="00D87EFA">
        <w:rPr>
          <w:rFonts w:ascii="Times New Roman" w:hAnsi="Times New Roman" w:cs="Times New Roman"/>
          <w:sz w:val="18"/>
          <w:szCs w:val="16"/>
          <w:lang w:val="en-US"/>
        </w:rPr>
        <w:t>sawit</w:t>
      </w:r>
      <w:proofErr w:type="spellEnd"/>
      <w:r w:rsidR="00EE4648" w:rsidRPr="00D87EFA">
        <w:rPr>
          <w:rFonts w:ascii="Times New Roman" w:hAnsi="Times New Roman" w:cs="Times New Roman"/>
          <w:sz w:val="18"/>
          <w:szCs w:val="16"/>
          <w:lang w:val="en-US"/>
        </w:rPr>
        <w:t xml:space="preserve"> (POME). </w:t>
      </w:r>
      <w:proofErr w:type="spellStart"/>
      <w:r w:rsidR="00EE4648" w:rsidRPr="00D87EFA">
        <w:rPr>
          <w:rFonts w:ascii="Times New Roman" w:hAnsi="Times New Roman" w:cs="Times New Roman"/>
          <w:sz w:val="18"/>
          <w:szCs w:val="16"/>
          <w:lang w:val="en-US"/>
        </w:rPr>
        <w:t>Tumpu</w:t>
      </w:r>
      <w:r w:rsidR="00A97286" w:rsidRPr="00D87EFA">
        <w:rPr>
          <w:rFonts w:ascii="Times New Roman" w:hAnsi="Times New Roman" w:cs="Times New Roman"/>
          <w:sz w:val="18"/>
          <w:szCs w:val="16"/>
          <w:lang w:val="en-US"/>
        </w:rPr>
        <w:t>an</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adalah</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untuk</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membuat</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membran</w:t>
      </w:r>
      <w:proofErr w:type="spellEnd"/>
      <w:r w:rsidR="00EE4648" w:rsidRPr="00D87EFA">
        <w:rPr>
          <w:rFonts w:ascii="Times New Roman" w:hAnsi="Times New Roman" w:cs="Times New Roman"/>
          <w:sz w:val="18"/>
          <w:szCs w:val="16"/>
          <w:lang w:val="en-US"/>
        </w:rPr>
        <w:t xml:space="preserve"> </w:t>
      </w:r>
      <w:proofErr w:type="spellStart"/>
      <w:r w:rsidR="00EE4648" w:rsidRPr="00D87EFA">
        <w:rPr>
          <w:rFonts w:ascii="Times New Roman" w:hAnsi="Times New Roman" w:cs="Times New Roman"/>
          <w:sz w:val="18"/>
          <w:szCs w:val="16"/>
          <w:lang w:val="en-US"/>
        </w:rPr>
        <w:t>komposit</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berasaskan</w:t>
      </w:r>
      <w:proofErr w:type="spellEnd"/>
      <w:r w:rsidR="00A97286" w:rsidRPr="00D87EFA">
        <w:rPr>
          <w:rFonts w:ascii="Times New Roman" w:hAnsi="Times New Roman" w:cs="Times New Roman"/>
          <w:sz w:val="18"/>
          <w:szCs w:val="16"/>
          <w:lang w:val="en-US"/>
        </w:rPr>
        <w:t xml:space="preserve"> PVDF </w:t>
      </w:r>
      <w:proofErr w:type="spellStart"/>
      <w:r w:rsidR="00A97286" w:rsidRPr="00D87EFA">
        <w:rPr>
          <w:rFonts w:ascii="Times New Roman" w:hAnsi="Times New Roman" w:cs="Times New Roman"/>
          <w:sz w:val="18"/>
          <w:szCs w:val="16"/>
          <w:lang w:val="en-US"/>
        </w:rPr>
        <w:t>yyang</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fleksibel</w:t>
      </w:r>
      <w:proofErr w:type="spellEnd"/>
      <w:r w:rsidR="00A97286" w:rsidRPr="00D87EFA">
        <w:rPr>
          <w:rFonts w:ascii="Times New Roman" w:hAnsi="Times New Roman" w:cs="Times New Roman"/>
          <w:sz w:val="18"/>
          <w:szCs w:val="16"/>
          <w:lang w:val="en-US"/>
        </w:rPr>
        <w:t xml:space="preserve"> </w:t>
      </w:r>
      <w:r w:rsidR="00B82785" w:rsidRPr="00D87EFA">
        <w:rPr>
          <w:rFonts w:ascii="Times New Roman" w:hAnsi="Times New Roman" w:cs="Times New Roman"/>
          <w:sz w:val="18"/>
          <w:szCs w:val="16"/>
          <w:lang w:val="en-US"/>
        </w:rPr>
        <w:t xml:space="preserve">dan </w:t>
      </w:r>
      <w:proofErr w:type="spellStart"/>
      <w:r w:rsidR="00B82785" w:rsidRPr="00D87EFA">
        <w:rPr>
          <w:rFonts w:ascii="Times New Roman" w:hAnsi="Times New Roman" w:cs="Times New Roman"/>
          <w:sz w:val="18"/>
          <w:szCs w:val="16"/>
          <w:lang w:val="en-US"/>
        </w:rPr>
        <w:t>kuat</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dengan</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pelbagai</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nisbah</w:t>
      </w:r>
      <w:proofErr w:type="spellEnd"/>
      <w:r w:rsidR="00B82785" w:rsidRPr="00D87EFA">
        <w:rPr>
          <w:rFonts w:ascii="Times New Roman" w:hAnsi="Times New Roman" w:cs="Times New Roman"/>
          <w:sz w:val="18"/>
          <w:szCs w:val="16"/>
          <w:lang w:val="en-US"/>
        </w:rPr>
        <w:t xml:space="preserve"> ENR (ER/PVDF: 0/100 wt</w:t>
      </w:r>
      <w:r w:rsidR="00D87EFA">
        <w:rPr>
          <w:rFonts w:ascii="Times New Roman" w:hAnsi="Times New Roman" w:cs="Times New Roman"/>
          <w:sz w:val="18"/>
          <w:szCs w:val="16"/>
          <w:lang w:val="en-US"/>
        </w:rPr>
        <w:t>.</w:t>
      </w:r>
      <w:r w:rsidR="00B82785" w:rsidRPr="00D87EFA">
        <w:rPr>
          <w:rFonts w:ascii="Times New Roman" w:hAnsi="Times New Roman" w:cs="Times New Roman"/>
          <w:sz w:val="18"/>
          <w:szCs w:val="16"/>
          <w:lang w:val="en-US"/>
        </w:rPr>
        <w:t>%, 20/80 wt</w:t>
      </w:r>
      <w:r w:rsidR="00D87EFA">
        <w:rPr>
          <w:rFonts w:ascii="Times New Roman" w:hAnsi="Times New Roman" w:cs="Times New Roman"/>
          <w:sz w:val="18"/>
          <w:szCs w:val="16"/>
          <w:lang w:val="en-US"/>
        </w:rPr>
        <w:t>.</w:t>
      </w:r>
      <w:r w:rsidR="00B82785" w:rsidRPr="00D87EFA">
        <w:rPr>
          <w:rFonts w:ascii="Times New Roman" w:hAnsi="Times New Roman" w:cs="Times New Roman"/>
          <w:sz w:val="18"/>
          <w:szCs w:val="16"/>
          <w:lang w:val="en-US"/>
        </w:rPr>
        <w:t>%, 40/60 wt</w:t>
      </w:r>
      <w:r w:rsidR="00D87EFA">
        <w:rPr>
          <w:rFonts w:ascii="Times New Roman" w:hAnsi="Times New Roman" w:cs="Times New Roman"/>
          <w:sz w:val="18"/>
          <w:szCs w:val="16"/>
          <w:lang w:val="en-US"/>
        </w:rPr>
        <w:t>.</w:t>
      </w:r>
      <w:r w:rsidR="00B82785" w:rsidRPr="00D87EFA">
        <w:rPr>
          <w:rFonts w:ascii="Times New Roman" w:hAnsi="Times New Roman" w:cs="Times New Roman"/>
          <w:sz w:val="18"/>
          <w:szCs w:val="16"/>
          <w:lang w:val="en-US"/>
        </w:rPr>
        <w:t>%, 80/20 wt</w:t>
      </w:r>
      <w:r w:rsidR="00D87EFA">
        <w:rPr>
          <w:rFonts w:ascii="Times New Roman" w:hAnsi="Times New Roman" w:cs="Times New Roman"/>
          <w:sz w:val="18"/>
          <w:szCs w:val="16"/>
          <w:lang w:val="en-US"/>
        </w:rPr>
        <w:t>.</w:t>
      </w:r>
      <w:r w:rsidR="00B82785" w:rsidRPr="00D87EFA">
        <w:rPr>
          <w:rFonts w:ascii="Times New Roman" w:hAnsi="Times New Roman" w:cs="Times New Roman"/>
          <w:sz w:val="18"/>
          <w:szCs w:val="16"/>
          <w:lang w:val="en-US"/>
        </w:rPr>
        <w:t>%, 100/0 wt</w:t>
      </w:r>
      <w:r w:rsidR="00D87EFA">
        <w:rPr>
          <w:rFonts w:ascii="Times New Roman" w:hAnsi="Times New Roman" w:cs="Times New Roman"/>
          <w:sz w:val="18"/>
          <w:szCs w:val="16"/>
          <w:lang w:val="en-US"/>
        </w:rPr>
        <w:t>.</w:t>
      </w:r>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dengan</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kaedah</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pengacuana</w:t>
      </w:r>
      <w:r w:rsidR="00A97286" w:rsidRPr="00D87EFA">
        <w:rPr>
          <w:rFonts w:ascii="Times New Roman" w:hAnsi="Times New Roman" w:cs="Times New Roman"/>
          <w:sz w:val="18"/>
          <w:szCs w:val="16"/>
          <w:lang w:val="en-US"/>
        </w:rPr>
        <w:t>n</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larutan</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Selepas</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itu</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membran</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ini</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dicirikan</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menggunakan</w:t>
      </w:r>
      <w:proofErr w:type="spellEnd"/>
      <w:r w:rsidR="00E41047" w:rsidRPr="00D87EFA">
        <w:rPr>
          <w:rFonts w:ascii="Times New Roman" w:hAnsi="Times New Roman" w:cs="Times New Roman"/>
          <w:sz w:val="18"/>
          <w:szCs w:val="16"/>
          <w:lang w:val="en-US"/>
        </w:rPr>
        <w:t xml:space="preserve"> </w:t>
      </w:r>
      <w:proofErr w:type="spellStart"/>
      <w:r w:rsidR="00E41047" w:rsidRPr="00D87EFA">
        <w:rPr>
          <w:rFonts w:ascii="Times New Roman" w:hAnsi="Times New Roman" w:cs="Times New Roman"/>
          <w:sz w:val="18"/>
          <w:szCs w:val="16"/>
          <w:lang w:val="en-US"/>
        </w:rPr>
        <w:t>spektroskopi</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inframera</w:t>
      </w:r>
      <w:r w:rsidR="00A97286" w:rsidRPr="00D87EFA">
        <w:rPr>
          <w:rFonts w:ascii="Times New Roman" w:hAnsi="Times New Roman" w:cs="Times New Roman"/>
          <w:sz w:val="18"/>
          <w:szCs w:val="16"/>
          <w:lang w:val="en-US"/>
        </w:rPr>
        <w:t>h</w:t>
      </w:r>
      <w:proofErr w:type="spellEnd"/>
      <w:r w:rsidR="00A97286" w:rsidRPr="00D87EFA">
        <w:rPr>
          <w:rFonts w:ascii="Times New Roman" w:hAnsi="Times New Roman" w:cs="Times New Roman"/>
          <w:sz w:val="18"/>
          <w:szCs w:val="16"/>
          <w:lang w:val="en-US"/>
        </w:rPr>
        <w:t xml:space="preserve"> </w:t>
      </w:r>
      <w:proofErr w:type="spellStart"/>
      <w:r w:rsidR="00A97286" w:rsidRPr="00D87EFA">
        <w:rPr>
          <w:rFonts w:ascii="Times New Roman" w:hAnsi="Times New Roman" w:cs="Times New Roman"/>
          <w:sz w:val="18"/>
          <w:szCs w:val="16"/>
          <w:lang w:val="en-US"/>
        </w:rPr>
        <w:t>transformasi</w:t>
      </w:r>
      <w:proofErr w:type="spellEnd"/>
      <w:r w:rsidR="00A97286" w:rsidRPr="00D87EFA">
        <w:rPr>
          <w:rFonts w:ascii="Times New Roman" w:hAnsi="Times New Roman" w:cs="Times New Roman"/>
          <w:sz w:val="18"/>
          <w:szCs w:val="16"/>
          <w:lang w:val="en-US"/>
        </w:rPr>
        <w:t xml:space="preserve"> Fourier (FTIR), </w:t>
      </w:r>
      <w:proofErr w:type="spellStart"/>
      <w:r w:rsidR="00A97286" w:rsidRPr="00D87EFA">
        <w:rPr>
          <w:rFonts w:ascii="Times New Roman" w:hAnsi="Times New Roman" w:cs="Times New Roman"/>
          <w:sz w:val="18"/>
          <w:szCs w:val="16"/>
          <w:lang w:val="en-US"/>
        </w:rPr>
        <w:t>k</w:t>
      </w:r>
      <w:r w:rsidR="00B82785" w:rsidRPr="00D87EFA">
        <w:rPr>
          <w:rFonts w:ascii="Times New Roman" w:hAnsi="Times New Roman" w:cs="Times New Roman"/>
          <w:sz w:val="18"/>
          <w:szCs w:val="16"/>
          <w:lang w:val="en-US"/>
        </w:rPr>
        <w:t>alorimeter</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imbasan</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pembeza</w:t>
      </w:r>
      <w:proofErr w:type="spellEnd"/>
      <w:r w:rsidR="00B82785" w:rsidRPr="00D87EFA">
        <w:rPr>
          <w:rFonts w:ascii="Times New Roman" w:hAnsi="Times New Roman" w:cs="Times New Roman"/>
          <w:sz w:val="18"/>
          <w:szCs w:val="16"/>
          <w:lang w:val="en-US"/>
        </w:rPr>
        <w:t xml:space="preserve"> (DSC), </w:t>
      </w:r>
      <w:proofErr w:type="spellStart"/>
      <w:r w:rsidR="00B82785" w:rsidRPr="00D87EFA">
        <w:rPr>
          <w:rFonts w:ascii="Times New Roman" w:hAnsi="Times New Roman" w:cs="Times New Roman"/>
          <w:sz w:val="18"/>
          <w:szCs w:val="16"/>
          <w:lang w:val="en-US"/>
        </w:rPr>
        <w:t>mikroskop</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ele</w:t>
      </w:r>
      <w:r w:rsidR="00D87EFA">
        <w:rPr>
          <w:rFonts w:ascii="Times New Roman" w:hAnsi="Times New Roman" w:cs="Times New Roman"/>
          <w:sz w:val="18"/>
          <w:szCs w:val="16"/>
          <w:lang w:val="en-US"/>
        </w:rPr>
        <w:t>k</w:t>
      </w:r>
      <w:r w:rsidR="00B82785" w:rsidRPr="00D87EFA">
        <w:rPr>
          <w:rFonts w:ascii="Times New Roman" w:hAnsi="Times New Roman" w:cs="Times New Roman"/>
          <w:sz w:val="18"/>
          <w:szCs w:val="16"/>
          <w:lang w:val="en-US"/>
        </w:rPr>
        <w:t>tron</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pengimbasan</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pelbagai</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tekanan</w:t>
      </w:r>
      <w:proofErr w:type="spellEnd"/>
      <w:r w:rsidR="00B82785" w:rsidRPr="00D87EFA">
        <w:rPr>
          <w:rFonts w:ascii="Times New Roman" w:hAnsi="Times New Roman" w:cs="Times New Roman"/>
          <w:sz w:val="18"/>
          <w:szCs w:val="16"/>
          <w:lang w:val="en-US"/>
        </w:rPr>
        <w:t xml:space="preserve"> (VPSEM). Spektrum FTIR </w:t>
      </w:r>
      <w:proofErr w:type="spellStart"/>
      <w:r w:rsidR="00B82785" w:rsidRPr="00D87EFA">
        <w:rPr>
          <w:rFonts w:ascii="Times New Roman" w:hAnsi="Times New Roman" w:cs="Times New Roman"/>
          <w:sz w:val="18"/>
          <w:szCs w:val="16"/>
          <w:lang w:val="en-US"/>
        </w:rPr>
        <w:t>menunjukkan</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bahawa</w:t>
      </w:r>
      <w:proofErr w:type="spellEnd"/>
      <w:r w:rsidR="00B82785" w:rsidRPr="00D87EFA">
        <w:rPr>
          <w:rFonts w:ascii="Times New Roman" w:hAnsi="Times New Roman" w:cs="Times New Roman"/>
          <w:sz w:val="18"/>
          <w:szCs w:val="16"/>
          <w:lang w:val="en-US"/>
        </w:rPr>
        <w:t xml:space="preserve"> ENR </w:t>
      </w:r>
      <w:proofErr w:type="spellStart"/>
      <w:r w:rsidR="00B82785" w:rsidRPr="00D87EFA">
        <w:rPr>
          <w:rFonts w:ascii="Times New Roman" w:hAnsi="Times New Roman" w:cs="Times New Roman"/>
          <w:sz w:val="18"/>
          <w:szCs w:val="16"/>
          <w:lang w:val="en-US"/>
        </w:rPr>
        <w:t>dicampur</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dengan</w:t>
      </w:r>
      <w:proofErr w:type="spellEnd"/>
      <w:r w:rsidR="00B82785" w:rsidRPr="00D87EFA">
        <w:rPr>
          <w:rFonts w:ascii="Times New Roman" w:hAnsi="Times New Roman" w:cs="Times New Roman"/>
          <w:sz w:val="18"/>
          <w:szCs w:val="16"/>
          <w:lang w:val="en-US"/>
        </w:rPr>
        <w:t xml:space="preserve"> </w:t>
      </w:r>
      <w:proofErr w:type="spellStart"/>
      <w:r w:rsidR="00B82785" w:rsidRPr="00D87EFA">
        <w:rPr>
          <w:rFonts w:ascii="Times New Roman" w:hAnsi="Times New Roman" w:cs="Times New Roman"/>
          <w:sz w:val="18"/>
          <w:szCs w:val="16"/>
          <w:lang w:val="en-US"/>
        </w:rPr>
        <w:t>baik</w:t>
      </w:r>
      <w:proofErr w:type="spellEnd"/>
      <w:r w:rsidR="003741C5" w:rsidRPr="00D87EFA">
        <w:rPr>
          <w:rFonts w:ascii="Times New Roman" w:hAnsi="Times New Roman" w:cs="Times New Roman"/>
          <w:sz w:val="18"/>
          <w:szCs w:val="16"/>
          <w:lang w:val="en-US"/>
        </w:rPr>
        <w:t xml:space="preserve"> </w:t>
      </w:r>
      <w:proofErr w:type="spellStart"/>
      <w:r w:rsidR="003741C5" w:rsidRPr="00D87EFA">
        <w:rPr>
          <w:rFonts w:ascii="Times New Roman" w:hAnsi="Times New Roman" w:cs="Times New Roman"/>
          <w:sz w:val="18"/>
          <w:szCs w:val="16"/>
          <w:lang w:val="en-US"/>
        </w:rPr>
        <w:t>dengan</w:t>
      </w:r>
      <w:proofErr w:type="spellEnd"/>
      <w:r w:rsidR="003741C5" w:rsidRPr="00D87EFA">
        <w:rPr>
          <w:rFonts w:ascii="Times New Roman" w:hAnsi="Times New Roman" w:cs="Times New Roman"/>
          <w:sz w:val="18"/>
          <w:szCs w:val="16"/>
          <w:lang w:val="en-US"/>
        </w:rPr>
        <w:t xml:space="preserve"> PVDF dan </w:t>
      </w:r>
      <w:proofErr w:type="spellStart"/>
      <w:r w:rsidR="003741C5" w:rsidRPr="00D87EFA">
        <w:rPr>
          <w:rFonts w:ascii="Times New Roman" w:hAnsi="Times New Roman" w:cs="Times New Roman"/>
          <w:sz w:val="18"/>
          <w:szCs w:val="16"/>
          <w:lang w:val="en-US"/>
        </w:rPr>
        <w:t>intensiti</w:t>
      </w:r>
      <w:proofErr w:type="spellEnd"/>
      <w:r w:rsidR="003741C5" w:rsidRPr="00D87EFA">
        <w:rPr>
          <w:rFonts w:ascii="Times New Roman" w:hAnsi="Times New Roman" w:cs="Times New Roman"/>
          <w:sz w:val="18"/>
          <w:szCs w:val="16"/>
          <w:lang w:val="en-US"/>
        </w:rPr>
        <w:t xml:space="preserve"> </w:t>
      </w:r>
      <w:proofErr w:type="spellStart"/>
      <w:r w:rsidR="003741C5" w:rsidRPr="00D87EFA">
        <w:rPr>
          <w:rFonts w:ascii="Times New Roman" w:hAnsi="Times New Roman" w:cs="Times New Roman"/>
          <w:sz w:val="18"/>
          <w:szCs w:val="16"/>
          <w:lang w:val="en-US"/>
        </w:rPr>
        <w:t>puncak</w:t>
      </w:r>
      <w:proofErr w:type="spellEnd"/>
      <w:r w:rsidR="003741C5" w:rsidRPr="00D87EFA">
        <w:rPr>
          <w:rFonts w:ascii="Times New Roman" w:hAnsi="Times New Roman" w:cs="Times New Roman"/>
          <w:sz w:val="18"/>
          <w:szCs w:val="16"/>
          <w:lang w:val="en-US"/>
        </w:rPr>
        <w:t xml:space="preserve"> </w:t>
      </w:r>
      <w:proofErr w:type="spellStart"/>
      <w:r w:rsidR="00D87EFA">
        <w:rPr>
          <w:rFonts w:ascii="Times New Roman" w:hAnsi="Times New Roman" w:cs="Times New Roman"/>
          <w:sz w:val="18"/>
          <w:szCs w:val="16"/>
          <w:lang w:val="en-US"/>
        </w:rPr>
        <w:t>mengikut</w:t>
      </w:r>
      <w:proofErr w:type="spellEnd"/>
      <w:r w:rsidR="00D87EFA">
        <w:rPr>
          <w:rFonts w:ascii="Times New Roman" w:hAnsi="Times New Roman" w:cs="Times New Roman"/>
          <w:sz w:val="18"/>
          <w:szCs w:val="16"/>
          <w:lang w:val="en-US"/>
        </w:rPr>
        <w:t xml:space="preserve"> </w:t>
      </w:r>
      <w:proofErr w:type="spellStart"/>
      <w:r w:rsidR="003741C5" w:rsidRPr="00D87EFA">
        <w:rPr>
          <w:rFonts w:ascii="Times New Roman" w:hAnsi="Times New Roman" w:cs="Times New Roman"/>
          <w:sz w:val="18"/>
          <w:szCs w:val="16"/>
          <w:lang w:val="en-US"/>
        </w:rPr>
        <w:t>komposisi</w:t>
      </w:r>
      <w:proofErr w:type="spellEnd"/>
      <w:r w:rsidR="003741C5" w:rsidRPr="00D87EFA">
        <w:rPr>
          <w:rFonts w:ascii="Times New Roman" w:hAnsi="Times New Roman" w:cs="Times New Roman"/>
          <w:sz w:val="18"/>
          <w:szCs w:val="16"/>
          <w:lang w:val="en-US"/>
        </w:rPr>
        <w:t xml:space="preserve"> </w:t>
      </w:r>
      <w:proofErr w:type="spellStart"/>
      <w:r w:rsidR="003741C5" w:rsidRPr="00D87EFA">
        <w:rPr>
          <w:rFonts w:ascii="Times New Roman" w:hAnsi="Times New Roman" w:cs="Times New Roman"/>
          <w:sz w:val="18"/>
          <w:szCs w:val="16"/>
          <w:lang w:val="en-US"/>
        </w:rPr>
        <w:t>membran</w:t>
      </w:r>
      <w:proofErr w:type="spellEnd"/>
      <w:r w:rsidR="003741C5" w:rsidRPr="00D87EFA">
        <w:rPr>
          <w:rFonts w:ascii="Times New Roman" w:hAnsi="Times New Roman" w:cs="Times New Roman"/>
          <w:sz w:val="18"/>
          <w:szCs w:val="16"/>
          <w:lang w:val="en-US"/>
        </w:rPr>
        <w:t xml:space="preserve">. </w:t>
      </w:r>
      <w:proofErr w:type="spellStart"/>
      <w:r w:rsidR="003741C5" w:rsidRPr="00D87EFA">
        <w:rPr>
          <w:rFonts w:ascii="Times New Roman" w:hAnsi="Times New Roman" w:cs="Times New Roman"/>
          <w:sz w:val="18"/>
          <w:szCs w:val="16"/>
          <w:lang w:val="en-US"/>
        </w:rPr>
        <w:t>Sementara</w:t>
      </w:r>
      <w:proofErr w:type="spellEnd"/>
      <w:r w:rsidR="003741C5" w:rsidRPr="00D87EFA">
        <w:rPr>
          <w:rFonts w:ascii="Times New Roman" w:hAnsi="Times New Roman" w:cs="Times New Roman"/>
          <w:sz w:val="18"/>
          <w:szCs w:val="16"/>
          <w:lang w:val="en-US"/>
        </w:rPr>
        <w:t xml:space="preserve"> </w:t>
      </w:r>
      <w:proofErr w:type="spellStart"/>
      <w:r w:rsidR="003741C5" w:rsidRPr="00D87EFA">
        <w:rPr>
          <w:rFonts w:ascii="Times New Roman" w:hAnsi="Times New Roman" w:cs="Times New Roman"/>
          <w:sz w:val="18"/>
          <w:szCs w:val="16"/>
          <w:lang w:val="en-US"/>
        </w:rPr>
        <w:t>itu</w:t>
      </w:r>
      <w:proofErr w:type="spellEnd"/>
      <w:r w:rsidR="003741C5" w:rsidRPr="00D87EFA">
        <w:rPr>
          <w:rFonts w:ascii="Times New Roman" w:hAnsi="Times New Roman" w:cs="Times New Roman"/>
          <w:sz w:val="18"/>
          <w:szCs w:val="16"/>
          <w:lang w:val="en-US"/>
        </w:rPr>
        <w:t xml:space="preserve">, ENR dan PVDF </w:t>
      </w:r>
      <w:proofErr w:type="spellStart"/>
      <w:r w:rsidR="003741C5" w:rsidRPr="00D87EFA">
        <w:rPr>
          <w:rFonts w:ascii="Times New Roman" w:hAnsi="Times New Roman" w:cs="Times New Roman"/>
          <w:sz w:val="18"/>
          <w:szCs w:val="16"/>
          <w:lang w:val="en-US"/>
        </w:rPr>
        <w:t>campuran</w:t>
      </w:r>
      <w:proofErr w:type="spellEnd"/>
      <w:r w:rsidR="003741C5" w:rsidRPr="00D87EFA">
        <w:rPr>
          <w:rFonts w:ascii="Times New Roman" w:hAnsi="Times New Roman" w:cs="Times New Roman"/>
          <w:sz w:val="18"/>
          <w:szCs w:val="16"/>
          <w:lang w:val="en-US"/>
        </w:rPr>
        <w:t xml:space="preserve"> </w:t>
      </w:r>
      <w:proofErr w:type="spellStart"/>
      <w:r w:rsidR="003741C5" w:rsidRPr="00D87EFA">
        <w:rPr>
          <w:rFonts w:ascii="Times New Roman" w:hAnsi="Times New Roman" w:cs="Times New Roman"/>
          <w:sz w:val="18"/>
          <w:szCs w:val="16"/>
          <w:lang w:val="en-US"/>
        </w:rPr>
        <w:t>adalah</w:t>
      </w:r>
      <w:proofErr w:type="spellEnd"/>
      <w:r w:rsidR="003741C5"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terlarut</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campur</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disebabkan</w:t>
      </w:r>
      <w:proofErr w:type="spellEnd"/>
      <w:r w:rsidR="004215AD" w:rsidRPr="00D87EFA">
        <w:rPr>
          <w:rFonts w:ascii="Times New Roman" w:hAnsi="Times New Roman" w:cs="Times New Roman"/>
          <w:sz w:val="18"/>
          <w:szCs w:val="16"/>
          <w:lang w:val="en-US"/>
        </w:rPr>
        <w:t xml:space="preserve"> oleh </w:t>
      </w:r>
      <w:proofErr w:type="spellStart"/>
      <w:r w:rsidR="004215AD" w:rsidRPr="00D87EFA">
        <w:rPr>
          <w:rFonts w:ascii="Times New Roman" w:hAnsi="Times New Roman" w:cs="Times New Roman"/>
          <w:sz w:val="18"/>
          <w:szCs w:val="16"/>
          <w:lang w:val="en-US"/>
        </w:rPr>
        <w:t>pembentukan</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puncak</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tunggal</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suhu</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peralihan</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kaca</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T</w:t>
      </w:r>
      <w:r w:rsidR="004215AD" w:rsidRPr="00D87EFA">
        <w:rPr>
          <w:rFonts w:ascii="Times New Roman" w:hAnsi="Times New Roman" w:cs="Times New Roman"/>
          <w:sz w:val="18"/>
          <w:szCs w:val="16"/>
          <w:vertAlign w:val="subscript"/>
          <w:lang w:val="en-US"/>
        </w:rPr>
        <w:t>g</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sebagaimana</w:t>
      </w:r>
      <w:proofErr w:type="spellEnd"/>
      <w:r w:rsidR="004215AD" w:rsidRPr="00D87EFA">
        <w:rPr>
          <w:rFonts w:ascii="Times New Roman" w:hAnsi="Times New Roman" w:cs="Times New Roman"/>
          <w:sz w:val="18"/>
          <w:szCs w:val="16"/>
          <w:lang w:val="en-US"/>
        </w:rPr>
        <w:t xml:space="preserve"> yang </w:t>
      </w:r>
      <w:proofErr w:type="spellStart"/>
      <w:r w:rsidR="004215AD" w:rsidRPr="00D87EFA">
        <w:rPr>
          <w:rFonts w:ascii="Times New Roman" w:hAnsi="Times New Roman" w:cs="Times New Roman"/>
          <w:sz w:val="18"/>
          <w:szCs w:val="16"/>
          <w:lang w:val="en-US"/>
        </w:rPr>
        <w:t>berlaku</w:t>
      </w:r>
      <w:proofErr w:type="spellEnd"/>
      <w:r w:rsidR="004215AD" w:rsidRPr="00D87EFA">
        <w:rPr>
          <w:rFonts w:ascii="Times New Roman" w:hAnsi="Times New Roman" w:cs="Times New Roman"/>
          <w:sz w:val="18"/>
          <w:szCs w:val="16"/>
          <w:lang w:val="en-US"/>
        </w:rPr>
        <w:t xml:space="preserve"> di DSC </w:t>
      </w:r>
      <w:proofErr w:type="spellStart"/>
      <w:r w:rsidR="004215AD" w:rsidRPr="00D87EFA">
        <w:rPr>
          <w:rFonts w:ascii="Times New Roman" w:hAnsi="Times New Roman" w:cs="Times New Roman"/>
          <w:sz w:val="18"/>
          <w:szCs w:val="16"/>
          <w:lang w:val="en-US"/>
        </w:rPr>
        <w:t>termogram</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Anjakan</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puncak</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T</w:t>
      </w:r>
      <w:r w:rsidR="004215AD" w:rsidRPr="00D87EFA">
        <w:rPr>
          <w:rFonts w:ascii="Times New Roman" w:hAnsi="Times New Roman" w:cs="Times New Roman"/>
          <w:sz w:val="18"/>
          <w:szCs w:val="16"/>
          <w:vertAlign w:val="subscript"/>
          <w:lang w:val="en-US"/>
        </w:rPr>
        <w:t>g</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menandakan</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berlakunya</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interaksi</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antara</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polimer</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Morfologi</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permukaan</w:t>
      </w:r>
      <w:proofErr w:type="spellEnd"/>
      <w:r w:rsidR="004215AD" w:rsidRPr="00D87EFA">
        <w:rPr>
          <w:rFonts w:ascii="Times New Roman" w:hAnsi="Times New Roman" w:cs="Times New Roman"/>
          <w:sz w:val="18"/>
          <w:szCs w:val="16"/>
          <w:lang w:val="en-US"/>
        </w:rPr>
        <w:t xml:space="preserve"> oleh SEM </w:t>
      </w:r>
      <w:proofErr w:type="spellStart"/>
      <w:r w:rsidR="004215AD" w:rsidRPr="00D87EFA">
        <w:rPr>
          <w:rFonts w:ascii="Times New Roman" w:hAnsi="Times New Roman" w:cs="Times New Roman"/>
          <w:sz w:val="18"/>
          <w:szCs w:val="16"/>
          <w:lang w:val="en-US"/>
        </w:rPr>
        <w:t>menunjukkan</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pembentukan</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liang</w:t>
      </w:r>
      <w:proofErr w:type="spellEnd"/>
      <w:r w:rsidR="004215AD" w:rsidRPr="00D87EFA">
        <w:rPr>
          <w:rFonts w:ascii="Times New Roman" w:hAnsi="Times New Roman" w:cs="Times New Roman"/>
          <w:sz w:val="18"/>
          <w:szCs w:val="16"/>
          <w:lang w:val="en-US"/>
        </w:rPr>
        <w:t xml:space="preserve"> yang </w:t>
      </w:r>
      <w:proofErr w:type="spellStart"/>
      <w:r w:rsidR="004215AD" w:rsidRPr="00D87EFA">
        <w:rPr>
          <w:rFonts w:ascii="Times New Roman" w:hAnsi="Times New Roman" w:cs="Times New Roman"/>
          <w:sz w:val="18"/>
          <w:szCs w:val="16"/>
          <w:lang w:val="en-US"/>
        </w:rPr>
        <w:t>rawak</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hasil</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daripada</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sifat</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polimer</w:t>
      </w:r>
      <w:proofErr w:type="spellEnd"/>
      <w:r w:rsidR="004215AD" w:rsidRPr="00D87EFA">
        <w:rPr>
          <w:rFonts w:ascii="Times New Roman" w:hAnsi="Times New Roman" w:cs="Times New Roman"/>
          <w:sz w:val="18"/>
          <w:szCs w:val="16"/>
          <w:lang w:val="en-US"/>
        </w:rPr>
        <w:t xml:space="preserve"> PVDF dan proses </w:t>
      </w:r>
      <w:proofErr w:type="spellStart"/>
      <w:r w:rsidR="004215AD" w:rsidRPr="00D87EFA">
        <w:rPr>
          <w:rFonts w:ascii="Times New Roman" w:hAnsi="Times New Roman" w:cs="Times New Roman"/>
          <w:sz w:val="18"/>
          <w:szCs w:val="16"/>
          <w:lang w:val="en-US"/>
        </w:rPr>
        <w:t>penyongsangan</w:t>
      </w:r>
      <w:proofErr w:type="spellEnd"/>
      <w:r w:rsidR="004215AD" w:rsidRPr="00D87EFA">
        <w:rPr>
          <w:rFonts w:ascii="Times New Roman" w:hAnsi="Times New Roman" w:cs="Times New Roman"/>
          <w:sz w:val="18"/>
          <w:szCs w:val="16"/>
          <w:lang w:val="en-US"/>
        </w:rPr>
        <w:t xml:space="preserve"> </w:t>
      </w:r>
      <w:proofErr w:type="spellStart"/>
      <w:r w:rsidR="004215AD" w:rsidRPr="00D87EFA">
        <w:rPr>
          <w:rFonts w:ascii="Times New Roman" w:hAnsi="Times New Roman" w:cs="Times New Roman"/>
          <w:sz w:val="18"/>
          <w:szCs w:val="16"/>
          <w:lang w:val="en-US"/>
        </w:rPr>
        <w:t>fasa</w:t>
      </w:r>
      <w:proofErr w:type="spellEnd"/>
      <w:r w:rsidR="004215AD"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Komposisi</w:t>
      </w:r>
      <w:proofErr w:type="spellEnd"/>
      <w:r w:rsidR="00014324" w:rsidRPr="00D87EFA">
        <w:rPr>
          <w:rFonts w:ascii="Times New Roman" w:hAnsi="Times New Roman" w:cs="Times New Roman"/>
          <w:sz w:val="18"/>
          <w:szCs w:val="16"/>
          <w:lang w:val="en-US"/>
        </w:rPr>
        <w:t xml:space="preserve"> ENR yang </w:t>
      </w:r>
      <w:proofErr w:type="spellStart"/>
      <w:r w:rsidR="00014324" w:rsidRPr="00D87EFA">
        <w:rPr>
          <w:rFonts w:ascii="Times New Roman" w:hAnsi="Times New Roman" w:cs="Times New Roman"/>
          <w:sz w:val="18"/>
          <w:szCs w:val="16"/>
          <w:lang w:val="en-US"/>
        </w:rPr>
        <w:t>tinggi</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menyebabkan</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membran</w:t>
      </w:r>
      <w:proofErr w:type="spellEnd"/>
      <w:r w:rsidR="00014324" w:rsidRPr="00D87EFA">
        <w:rPr>
          <w:rFonts w:ascii="Times New Roman" w:hAnsi="Times New Roman" w:cs="Times New Roman"/>
          <w:sz w:val="18"/>
          <w:szCs w:val="16"/>
          <w:lang w:val="en-US"/>
        </w:rPr>
        <w:t xml:space="preserve"> yang </w:t>
      </w:r>
      <w:proofErr w:type="spellStart"/>
      <w:r w:rsidR="00014324" w:rsidRPr="00D87EFA">
        <w:rPr>
          <w:rFonts w:ascii="Times New Roman" w:hAnsi="Times New Roman" w:cs="Times New Roman"/>
          <w:sz w:val="18"/>
          <w:szCs w:val="16"/>
          <w:lang w:val="en-US"/>
        </w:rPr>
        <w:t>padat</w:t>
      </w:r>
      <w:proofErr w:type="spellEnd"/>
      <w:r w:rsidR="00014324" w:rsidRPr="00D87EFA">
        <w:rPr>
          <w:rFonts w:ascii="Times New Roman" w:hAnsi="Times New Roman" w:cs="Times New Roman"/>
          <w:sz w:val="18"/>
          <w:szCs w:val="16"/>
          <w:lang w:val="en-US"/>
        </w:rPr>
        <w:t xml:space="preserve"> dan </w:t>
      </w:r>
      <w:proofErr w:type="spellStart"/>
      <w:r w:rsidR="00014324" w:rsidRPr="00D87EFA">
        <w:rPr>
          <w:rFonts w:ascii="Times New Roman" w:hAnsi="Times New Roman" w:cs="Times New Roman"/>
          <w:sz w:val="18"/>
          <w:szCs w:val="16"/>
          <w:lang w:val="en-US"/>
        </w:rPr>
        <w:t>sebaliknya</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manakala</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penyon</w:t>
      </w:r>
      <w:r w:rsidR="003C6555" w:rsidRPr="00D87EFA">
        <w:rPr>
          <w:rFonts w:ascii="Times New Roman" w:hAnsi="Times New Roman" w:cs="Times New Roman"/>
          <w:sz w:val="18"/>
          <w:szCs w:val="16"/>
          <w:lang w:val="en-US"/>
        </w:rPr>
        <w:t>g</w:t>
      </w:r>
      <w:r w:rsidR="00014324" w:rsidRPr="00D87EFA">
        <w:rPr>
          <w:rFonts w:ascii="Times New Roman" w:hAnsi="Times New Roman" w:cs="Times New Roman"/>
          <w:sz w:val="18"/>
          <w:szCs w:val="16"/>
          <w:lang w:val="en-US"/>
        </w:rPr>
        <w:t>sangan</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fasa</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menyebabkan</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pembentukan</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liang</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Fluks</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semasa</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rawatan</w:t>
      </w:r>
      <w:proofErr w:type="spellEnd"/>
      <w:r w:rsidR="00014324" w:rsidRPr="00D87EFA">
        <w:rPr>
          <w:rFonts w:ascii="Times New Roman" w:hAnsi="Times New Roman" w:cs="Times New Roman"/>
          <w:sz w:val="18"/>
          <w:szCs w:val="16"/>
          <w:lang w:val="en-US"/>
        </w:rPr>
        <w:t xml:space="preserve"> POME </w:t>
      </w:r>
      <w:proofErr w:type="spellStart"/>
      <w:r w:rsidR="00014324" w:rsidRPr="00D87EFA">
        <w:rPr>
          <w:rFonts w:ascii="Times New Roman" w:hAnsi="Times New Roman" w:cs="Times New Roman"/>
          <w:sz w:val="18"/>
          <w:szCs w:val="16"/>
          <w:lang w:val="en-US"/>
        </w:rPr>
        <w:t>adalah</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lebih</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rendah</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daripada</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fluks</w:t>
      </w:r>
      <w:proofErr w:type="spellEnd"/>
      <w:r w:rsidR="00014324" w:rsidRPr="00D87EFA">
        <w:rPr>
          <w:rFonts w:ascii="Times New Roman" w:hAnsi="Times New Roman" w:cs="Times New Roman"/>
          <w:sz w:val="18"/>
          <w:szCs w:val="16"/>
          <w:lang w:val="en-US"/>
        </w:rPr>
        <w:t xml:space="preserve"> air. </w:t>
      </w:r>
      <w:proofErr w:type="spellStart"/>
      <w:r w:rsidR="00014324" w:rsidRPr="00D87EFA">
        <w:rPr>
          <w:rFonts w:ascii="Times New Roman" w:hAnsi="Times New Roman" w:cs="Times New Roman"/>
          <w:sz w:val="18"/>
          <w:szCs w:val="16"/>
          <w:lang w:val="en-US"/>
        </w:rPr>
        <w:t>Fluks</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tinggi</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adalah</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tanda</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penolakan</w:t>
      </w:r>
      <w:proofErr w:type="spellEnd"/>
      <w:r w:rsidR="00014324" w:rsidRPr="00D87EFA">
        <w:rPr>
          <w:rFonts w:ascii="Times New Roman" w:hAnsi="Times New Roman" w:cs="Times New Roman"/>
          <w:sz w:val="18"/>
          <w:szCs w:val="16"/>
          <w:lang w:val="en-US"/>
        </w:rPr>
        <w:t xml:space="preserve"> yang </w:t>
      </w:r>
      <w:proofErr w:type="spellStart"/>
      <w:r w:rsidR="00014324" w:rsidRPr="00D87EFA">
        <w:rPr>
          <w:rFonts w:ascii="Times New Roman" w:hAnsi="Times New Roman" w:cs="Times New Roman"/>
          <w:sz w:val="18"/>
          <w:szCs w:val="16"/>
          <w:lang w:val="en-US"/>
        </w:rPr>
        <w:t>lebih</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tinggi</w:t>
      </w:r>
      <w:proofErr w:type="spellEnd"/>
      <w:r w:rsidR="00014324" w:rsidRPr="00D87EFA">
        <w:rPr>
          <w:rFonts w:ascii="Times New Roman" w:hAnsi="Times New Roman" w:cs="Times New Roman"/>
          <w:sz w:val="18"/>
          <w:szCs w:val="16"/>
          <w:lang w:val="en-US"/>
        </w:rPr>
        <w:t xml:space="preserve"> yang </w:t>
      </w:r>
      <w:proofErr w:type="spellStart"/>
      <w:r w:rsidR="00014324" w:rsidRPr="00D87EFA">
        <w:rPr>
          <w:rFonts w:ascii="Times New Roman" w:hAnsi="Times New Roman" w:cs="Times New Roman"/>
          <w:sz w:val="18"/>
          <w:szCs w:val="16"/>
          <w:lang w:val="en-US"/>
        </w:rPr>
        <w:t>cekap</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untuk</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pemisahan</w:t>
      </w:r>
      <w:proofErr w:type="spellEnd"/>
      <w:r w:rsidR="00014324" w:rsidRPr="00D87EFA">
        <w:rPr>
          <w:rFonts w:ascii="Times New Roman" w:hAnsi="Times New Roman" w:cs="Times New Roman"/>
          <w:sz w:val="18"/>
          <w:szCs w:val="16"/>
          <w:lang w:val="en-US"/>
        </w:rPr>
        <w:t xml:space="preserve"> air dan </w:t>
      </w:r>
      <w:proofErr w:type="spellStart"/>
      <w:r w:rsidR="00014324" w:rsidRPr="00D87EFA">
        <w:rPr>
          <w:rFonts w:ascii="Times New Roman" w:hAnsi="Times New Roman" w:cs="Times New Roman"/>
          <w:sz w:val="18"/>
          <w:szCs w:val="16"/>
          <w:lang w:val="en-US"/>
        </w:rPr>
        <w:t>efluen</w:t>
      </w:r>
      <w:proofErr w:type="spellEnd"/>
      <w:r w:rsidR="00014324" w:rsidRPr="00D87EFA">
        <w:rPr>
          <w:rFonts w:ascii="Times New Roman" w:hAnsi="Times New Roman" w:cs="Times New Roman"/>
          <w:sz w:val="18"/>
          <w:szCs w:val="16"/>
          <w:lang w:val="en-US"/>
        </w:rPr>
        <w:t xml:space="preserve">. Oleh </w:t>
      </w:r>
      <w:proofErr w:type="spellStart"/>
      <w:r w:rsidR="00014324" w:rsidRPr="00D87EFA">
        <w:rPr>
          <w:rFonts w:ascii="Times New Roman" w:hAnsi="Times New Roman" w:cs="Times New Roman"/>
          <w:sz w:val="18"/>
          <w:szCs w:val="16"/>
          <w:lang w:val="en-US"/>
        </w:rPr>
        <w:t>itu</w:t>
      </w:r>
      <w:proofErr w:type="spellEnd"/>
      <w:r w:rsidR="00014324" w:rsidRPr="00D87EFA">
        <w:rPr>
          <w:rFonts w:ascii="Times New Roman" w:hAnsi="Times New Roman" w:cs="Times New Roman"/>
          <w:sz w:val="18"/>
          <w:szCs w:val="16"/>
          <w:lang w:val="en-US"/>
        </w:rPr>
        <w:t>, ENR/PVDF 40/60 wt</w:t>
      </w:r>
      <w:r w:rsidR="00D87EFA">
        <w:rPr>
          <w:rFonts w:ascii="Times New Roman" w:hAnsi="Times New Roman" w:cs="Times New Roman"/>
          <w:sz w:val="18"/>
          <w:szCs w:val="16"/>
          <w:lang w:val="en-US"/>
        </w:rPr>
        <w:t>.</w:t>
      </w:r>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tel</w:t>
      </w:r>
      <w:r w:rsidR="00D87EFA">
        <w:rPr>
          <w:rFonts w:ascii="Times New Roman" w:hAnsi="Times New Roman" w:cs="Times New Roman"/>
          <w:sz w:val="18"/>
          <w:szCs w:val="16"/>
          <w:lang w:val="en-US"/>
        </w:rPr>
        <w:t>ah</w:t>
      </w:r>
      <w:proofErr w:type="spellEnd"/>
      <w:r w:rsid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dipilih</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sebagai</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membran</w:t>
      </w:r>
      <w:proofErr w:type="spellEnd"/>
      <w:r w:rsidR="00014324" w:rsidRPr="00D87EFA">
        <w:rPr>
          <w:rFonts w:ascii="Times New Roman" w:hAnsi="Times New Roman" w:cs="Times New Roman"/>
          <w:sz w:val="18"/>
          <w:szCs w:val="16"/>
          <w:lang w:val="en-US"/>
        </w:rPr>
        <w:t xml:space="preserve"> yang </w:t>
      </w:r>
      <w:proofErr w:type="spellStart"/>
      <w:r w:rsidR="00014324" w:rsidRPr="00D87EFA">
        <w:rPr>
          <w:rFonts w:ascii="Times New Roman" w:hAnsi="Times New Roman" w:cs="Times New Roman"/>
          <w:sz w:val="18"/>
          <w:szCs w:val="16"/>
          <w:lang w:val="en-US"/>
        </w:rPr>
        <w:t>menyakinkan</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untuk</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digunakan</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bagi</w:t>
      </w:r>
      <w:proofErr w:type="spellEnd"/>
      <w:r w:rsidR="00014324" w:rsidRPr="00D87EFA">
        <w:rPr>
          <w:rFonts w:ascii="Times New Roman" w:hAnsi="Times New Roman" w:cs="Times New Roman"/>
          <w:sz w:val="18"/>
          <w:szCs w:val="16"/>
          <w:lang w:val="en-US"/>
        </w:rPr>
        <w:t xml:space="preserve"> </w:t>
      </w:r>
      <w:proofErr w:type="spellStart"/>
      <w:r w:rsidR="00014324" w:rsidRPr="00D87EFA">
        <w:rPr>
          <w:rFonts w:ascii="Times New Roman" w:hAnsi="Times New Roman" w:cs="Times New Roman"/>
          <w:sz w:val="18"/>
          <w:szCs w:val="16"/>
          <w:lang w:val="en-US"/>
        </w:rPr>
        <w:t>rawatan</w:t>
      </w:r>
      <w:proofErr w:type="spellEnd"/>
      <w:r w:rsidR="00014324" w:rsidRPr="00D87EFA">
        <w:rPr>
          <w:rFonts w:ascii="Times New Roman" w:hAnsi="Times New Roman" w:cs="Times New Roman"/>
          <w:sz w:val="18"/>
          <w:szCs w:val="16"/>
          <w:lang w:val="en-US"/>
        </w:rPr>
        <w:t xml:space="preserve"> POME.</w:t>
      </w:r>
    </w:p>
    <w:p w:rsidR="000055A9" w:rsidRDefault="00014324" w:rsidP="00283285">
      <w:pPr>
        <w:spacing w:after="0" w:line="240" w:lineRule="auto"/>
        <w:jc w:val="both"/>
        <w:rPr>
          <w:rFonts w:ascii="Times New Roman" w:hAnsi="Times New Roman" w:cs="Times New Roman"/>
          <w:sz w:val="18"/>
          <w:szCs w:val="16"/>
          <w:lang w:val="en-US"/>
        </w:rPr>
      </w:pPr>
      <w:r w:rsidRPr="00D87EFA">
        <w:rPr>
          <w:rFonts w:ascii="Times New Roman" w:hAnsi="Times New Roman" w:cs="Times New Roman"/>
          <w:b/>
          <w:sz w:val="18"/>
          <w:szCs w:val="16"/>
          <w:lang w:val="en-US"/>
        </w:rPr>
        <w:t>Kata kunci</w:t>
      </w:r>
      <w:r w:rsidRPr="00D87EFA">
        <w:rPr>
          <w:rFonts w:ascii="Times New Roman" w:hAnsi="Times New Roman" w:cs="Times New Roman"/>
          <w:sz w:val="18"/>
          <w:szCs w:val="16"/>
          <w:lang w:val="en-US"/>
        </w:rPr>
        <w:t xml:space="preserve">: </w:t>
      </w:r>
      <w:proofErr w:type="spellStart"/>
      <w:r w:rsidRPr="00D87EFA">
        <w:rPr>
          <w:rFonts w:ascii="Times New Roman" w:hAnsi="Times New Roman" w:cs="Times New Roman"/>
          <w:sz w:val="18"/>
          <w:szCs w:val="16"/>
          <w:lang w:val="en-US"/>
        </w:rPr>
        <w:t>membran</w:t>
      </w:r>
      <w:proofErr w:type="spellEnd"/>
      <w:r w:rsidRPr="00D87EFA">
        <w:rPr>
          <w:rFonts w:ascii="Times New Roman" w:hAnsi="Times New Roman" w:cs="Times New Roman"/>
          <w:sz w:val="18"/>
          <w:szCs w:val="16"/>
          <w:lang w:val="en-US"/>
        </w:rPr>
        <w:t xml:space="preserve">, </w:t>
      </w:r>
      <w:proofErr w:type="spellStart"/>
      <w:r w:rsidRPr="00D87EFA">
        <w:rPr>
          <w:rFonts w:ascii="Times New Roman" w:hAnsi="Times New Roman" w:cs="Times New Roman"/>
          <w:sz w:val="18"/>
          <w:szCs w:val="16"/>
          <w:lang w:val="en-US"/>
        </w:rPr>
        <w:t>getah</w:t>
      </w:r>
      <w:proofErr w:type="spellEnd"/>
      <w:r w:rsidRPr="00D87EFA">
        <w:rPr>
          <w:rFonts w:ascii="Times New Roman" w:hAnsi="Times New Roman" w:cs="Times New Roman"/>
          <w:sz w:val="18"/>
          <w:szCs w:val="16"/>
          <w:lang w:val="en-US"/>
        </w:rPr>
        <w:t xml:space="preserve"> </w:t>
      </w:r>
      <w:proofErr w:type="spellStart"/>
      <w:r w:rsidRPr="00D87EFA">
        <w:rPr>
          <w:rFonts w:ascii="Times New Roman" w:hAnsi="Times New Roman" w:cs="Times New Roman"/>
          <w:sz w:val="18"/>
          <w:szCs w:val="16"/>
          <w:lang w:val="en-US"/>
        </w:rPr>
        <w:t>asli</w:t>
      </w:r>
      <w:proofErr w:type="spellEnd"/>
      <w:r w:rsidRPr="00D87EFA">
        <w:rPr>
          <w:rFonts w:ascii="Times New Roman" w:hAnsi="Times New Roman" w:cs="Times New Roman"/>
          <w:sz w:val="18"/>
          <w:szCs w:val="16"/>
          <w:lang w:val="en-US"/>
        </w:rPr>
        <w:t xml:space="preserve"> </w:t>
      </w:r>
      <w:proofErr w:type="spellStart"/>
      <w:r w:rsidRPr="00D87EFA">
        <w:rPr>
          <w:rFonts w:ascii="Times New Roman" w:hAnsi="Times New Roman" w:cs="Times New Roman"/>
          <w:sz w:val="18"/>
          <w:szCs w:val="16"/>
          <w:lang w:val="en-US"/>
        </w:rPr>
        <w:t>terepoksida</w:t>
      </w:r>
      <w:proofErr w:type="spellEnd"/>
      <w:r w:rsidRPr="00D87EFA">
        <w:rPr>
          <w:rFonts w:ascii="Times New Roman" w:hAnsi="Times New Roman" w:cs="Times New Roman"/>
          <w:sz w:val="18"/>
          <w:szCs w:val="16"/>
          <w:lang w:val="en-US"/>
        </w:rPr>
        <w:t xml:space="preserve">, </w:t>
      </w:r>
      <w:proofErr w:type="spellStart"/>
      <w:proofErr w:type="gramStart"/>
      <w:r w:rsidRPr="00D87EFA">
        <w:rPr>
          <w:rFonts w:ascii="Times New Roman" w:hAnsi="Times New Roman" w:cs="Times New Roman"/>
          <w:sz w:val="18"/>
          <w:szCs w:val="16"/>
          <w:lang w:val="en-US"/>
        </w:rPr>
        <w:t>poli</w:t>
      </w:r>
      <w:proofErr w:type="spellEnd"/>
      <w:r w:rsidRPr="00D87EFA">
        <w:rPr>
          <w:rFonts w:ascii="Times New Roman" w:hAnsi="Times New Roman" w:cs="Times New Roman"/>
          <w:sz w:val="18"/>
          <w:szCs w:val="16"/>
          <w:lang w:val="en-US"/>
        </w:rPr>
        <w:t>(</w:t>
      </w:r>
      <w:proofErr w:type="spellStart"/>
      <w:proofErr w:type="gramEnd"/>
      <w:r w:rsidRPr="00D87EFA">
        <w:rPr>
          <w:rFonts w:ascii="Times New Roman" w:hAnsi="Times New Roman" w:cs="Times New Roman"/>
          <w:sz w:val="18"/>
          <w:szCs w:val="16"/>
          <w:lang w:val="en-US"/>
        </w:rPr>
        <w:t>vinilidina</w:t>
      </w:r>
      <w:proofErr w:type="spellEnd"/>
      <w:r w:rsidRPr="00D87EFA">
        <w:rPr>
          <w:rFonts w:ascii="Times New Roman" w:hAnsi="Times New Roman" w:cs="Times New Roman"/>
          <w:sz w:val="18"/>
          <w:szCs w:val="16"/>
          <w:lang w:val="en-US"/>
        </w:rPr>
        <w:t xml:space="preserve"> </w:t>
      </w:r>
      <w:proofErr w:type="spellStart"/>
      <w:r w:rsidRPr="00D87EFA">
        <w:rPr>
          <w:rFonts w:ascii="Times New Roman" w:hAnsi="Times New Roman" w:cs="Times New Roman"/>
          <w:sz w:val="18"/>
          <w:szCs w:val="16"/>
          <w:lang w:val="en-US"/>
        </w:rPr>
        <w:t>fluorida</w:t>
      </w:r>
      <w:proofErr w:type="spellEnd"/>
      <w:r w:rsidRPr="00D87EFA">
        <w:rPr>
          <w:rFonts w:ascii="Times New Roman" w:hAnsi="Times New Roman" w:cs="Times New Roman"/>
          <w:sz w:val="18"/>
          <w:szCs w:val="16"/>
          <w:lang w:val="en-US"/>
        </w:rPr>
        <w:t>)</w:t>
      </w:r>
    </w:p>
    <w:p w:rsidR="00283285" w:rsidRPr="00D87EFA" w:rsidRDefault="00283285" w:rsidP="00283285">
      <w:pPr>
        <w:spacing w:after="0" w:line="240" w:lineRule="auto"/>
        <w:jc w:val="both"/>
        <w:rPr>
          <w:rFonts w:ascii="Times New Roman" w:hAnsi="Times New Roman" w:cs="Times New Roman"/>
          <w:sz w:val="18"/>
          <w:szCs w:val="16"/>
          <w:lang w:val="en-US"/>
        </w:rPr>
      </w:pPr>
    </w:p>
    <w:p w:rsidR="00BF3C86" w:rsidRPr="00D87EFA" w:rsidRDefault="00C04FC0" w:rsidP="009F6FBB">
      <w:pPr>
        <w:widowControl w:val="0"/>
        <w:autoSpaceDE w:val="0"/>
        <w:autoSpaceDN w:val="0"/>
        <w:adjustRightInd w:val="0"/>
        <w:spacing w:after="0" w:line="240" w:lineRule="auto"/>
        <w:jc w:val="center"/>
        <w:rPr>
          <w:rFonts w:ascii="Times New Roman" w:hAnsi="Times New Roman" w:cs="Times New Roman"/>
          <w:sz w:val="20"/>
          <w:szCs w:val="20"/>
          <w:lang w:val="en-US"/>
        </w:rPr>
      </w:pPr>
      <w:r w:rsidRPr="00D87EFA">
        <w:rPr>
          <w:rFonts w:ascii="Times New Roman" w:hAnsi="Times New Roman" w:cs="Times New Roman"/>
          <w:b/>
          <w:bCs/>
          <w:sz w:val="20"/>
          <w:szCs w:val="20"/>
          <w:lang w:val="en-US"/>
        </w:rPr>
        <w:t>Introduction</w:t>
      </w:r>
    </w:p>
    <w:p w:rsidR="00F53693" w:rsidRPr="00D87EFA" w:rsidRDefault="00BF3C86" w:rsidP="00E6379B">
      <w:pPr>
        <w:widowControl w:val="0"/>
        <w:overflowPunct w:val="0"/>
        <w:autoSpaceDE w:val="0"/>
        <w:autoSpaceDN w:val="0"/>
        <w:adjustRightInd w:val="0"/>
        <w:spacing w:after="0" w:line="240" w:lineRule="auto"/>
        <w:jc w:val="both"/>
        <w:rPr>
          <w:rFonts w:ascii="Times New Roman" w:hAnsi="Times New Roman" w:cs="Times New Roman"/>
          <w:strike/>
          <w:sz w:val="20"/>
          <w:szCs w:val="20"/>
          <w:lang w:val="en-US"/>
        </w:rPr>
      </w:pPr>
      <w:r w:rsidRPr="00D87EFA">
        <w:rPr>
          <w:rFonts w:ascii="Times New Roman" w:hAnsi="Times New Roman" w:cs="Times New Roman"/>
          <w:sz w:val="20"/>
          <w:szCs w:val="20"/>
          <w:lang w:val="en-US"/>
        </w:rPr>
        <w:t>Polymer composite is a process where two or more polymers are combined together using various methods such as internal mixture and solution casting. This combination can improve the properties of individual polymer at the end of processing. Membrane is one of the examples that can be made through the process of composite. It can be used as a selective barrier for various separation in industries such as for wastewater [</w:t>
      </w:r>
      <w:r w:rsidR="003C1660" w:rsidRPr="00D87EFA">
        <w:rPr>
          <w:rFonts w:ascii="Times New Roman" w:hAnsi="Times New Roman" w:cs="Times New Roman"/>
          <w:sz w:val="20"/>
          <w:szCs w:val="20"/>
          <w:lang w:val="en-US"/>
        </w:rPr>
        <w:t>1</w:t>
      </w:r>
      <w:r w:rsidRPr="00D87EFA">
        <w:rPr>
          <w:rFonts w:ascii="Times New Roman" w:hAnsi="Times New Roman" w:cs="Times New Roman"/>
          <w:sz w:val="20"/>
          <w:szCs w:val="20"/>
          <w:lang w:val="en-US"/>
        </w:rPr>
        <w:t xml:space="preserve">] and </w:t>
      </w:r>
      <w:r w:rsidR="00634DF8" w:rsidRPr="00D87EFA">
        <w:rPr>
          <w:rFonts w:ascii="Times New Roman" w:hAnsi="Times New Roman" w:cs="Times New Roman"/>
          <w:sz w:val="20"/>
          <w:szCs w:val="20"/>
          <w:lang w:val="en-US"/>
        </w:rPr>
        <w:t>gas separation [</w:t>
      </w:r>
      <w:r w:rsidR="003C1660" w:rsidRPr="00D87EFA">
        <w:rPr>
          <w:rFonts w:ascii="Times New Roman" w:hAnsi="Times New Roman" w:cs="Times New Roman"/>
          <w:sz w:val="20"/>
          <w:szCs w:val="20"/>
          <w:lang w:val="en-US"/>
        </w:rPr>
        <w:t>2</w:t>
      </w:r>
      <w:r w:rsidR="00086C5D" w:rsidRPr="00D87EFA">
        <w:rPr>
          <w:rFonts w:ascii="Times New Roman" w:hAnsi="Times New Roman" w:cs="Times New Roman"/>
          <w:sz w:val="20"/>
          <w:szCs w:val="20"/>
          <w:lang w:val="en-US"/>
        </w:rPr>
        <w:t>]</w:t>
      </w:r>
      <w:r w:rsidR="00634DF8" w:rsidRPr="00D87EFA">
        <w:rPr>
          <w:rFonts w:ascii="Times New Roman" w:hAnsi="Times New Roman" w:cs="Times New Roman"/>
          <w:sz w:val="20"/>
          <w:szCs w:val="20"/>
          <w:lang w:val="en-US"/>
        </w:rPr>
        <w:t>.</w:t>
      </w:r>
      <w:r w:rsidR="008A1168" w:rsidRPr="00D87EFA">
        <w:rPr>
          <w:rFonts w:ascii="Times New Roman" w:hAnsi="Times New Roman" w:cs="Times New Roman"/>
        </w:rPr>
        <w:t xml:space="preserve"> </w:t>
      </w:r>
      <w:r w:rsidR="008A1168" w:rsidRPr="00D87EFA">
        <w:rPr>
          <w:rFonts w:ascii="Times New Roman" w:hAnsi="Times New Roman" w:cs="Times New Roman"/>
          <w:sz w:val="20"/>
          <w:szCs w:val="20"/>
          <w:lang w:val="en-US"/>
        </w:rPr>
        <w:t>Membrane is a layer that allows permeation and selection of certain components in the fluid and it also has a porous support layer to provide mechan</w:t>
      </w:r>
      <w:r w:rsidR="00634DF8" w:rsidRPr="00D87EFA">
        <w:rPr>
          <w:rFonts w:ascii="Times New Roman" w:hAnsi="Times New Roman" w:cs="Times New Roman"/>
          <w:sz w:val="20"/>
          <w:szCs w:val="20"/>
          <w:lang w:val="en-US"/>
        </w:rPr>
        <w:t>ical strength of the membrane [</w:t>
      </w:r>
      <w:r w:rsidR="003C1660" w:rsidRPr="00D87EFA">
        <w:rPr>
          <w:rFonts w:ascii="Times New Roman" w:hAnsi="Times New Roman" w:cs="Times New Roman"/>
          <w:sz w:val="20"/>
          <w:szCs w:val="20"/>
          <w:lang w:val="en-US"/>
        </w:rPr>
        <w:t>3</w:t>
      </w:r>
      <w:r w:rsidR="008A1168" w:rsidRPr="00D87EFA">
        <w:rPr>
          <w:rFonts w:ascii="Times New Roman" w:hAnsi="Times New Roman" w:cs="Times New Roman"/>
          <w:sz w:val="20"/>
          <w:szCs w:val="20"/>
          <w:lang w:val="en-US"/>
        </w:rPr>
        <w:t>].</w:t>
      </w:r>
      <w:r w:rsidR="00EB1138" w:rsidRPr="00D87EFA">
        <w:rPr>
          <w:rFonts w:ascii="Times New Roman" w:hAnsi="Times New Roman" w:cs="Times New Roman"/>
          <w:sz w:val="20"/>
          <w:szCs w:val="20"/>
          <w:lang w:val="en-US"/>
        </w:rPr>
        <w:t xml:space="preserve"> </w:t>
      </w:r>
      <w:r w:rsidR="00240FF9" w:rsidRPr="00D87EFA">
        <w:rPr>
          <w:rFonts w:ascii="Times New Roman" w:hAnsi="Times New Roman" w:cs="Times New Roman"/>
          <w:sz w:val="20"/>
          <w:szCs w:val="20"/>
          <w:lang w:val="en-US"/>
        </w:rPr>
        <w:t xml:space="preserve">There are various methods that can be used for the preparation of membranes and </w:t>
      </w:r>
      <w:r w:rsidR="00F5540F" w:rsidRPr="00D87EFA">
        <w:rPr>
          <w:rFonts w:ascii="Times New Roman" w:hAnsi="Times New Roman" w:cs="Times New Roman"/>
          <w:sz w:val="20"/>
          <w:szCs w:val="20"/>
          <w:lang w:val="en-US"/>
        </w:rPr>
        <w:t xml:space="preserve">in this study </w:t>
      </w:r>
      <w:r w:rsidR="00240FF9" w:rsidRPr="00D87EFA">
        <w:rPr>
          <w:rFonts w:ascii="Times New Roman" w:hAnsi="Times New Roman" w:cs="Times New Roman"/>
          <w:sz w:val="20"/>
          <w:szCs w:val="20"/>
          <w:lang w:val="en-US"/>
        </w:rPr>
        <w:t>the method used is the phase inversion method</w:t>
      </w:r>
      <w:r w:rsidR="00F5540F" w:rsidRPr="00D87EFA">
        <w:rPr>
          <w:rFonts w:ascii="Times New Roman" w:hAnsi="Times New Roman" w:cs="Times New Roman"/>
          <w:sz w:val="20"/>
          <w:szCs w:val="20"/>
          <w:lang w:val="en-US"/>
        </w:rPr>
        <w:t>. In all phase separation processes, a liquid polymer solution is precipitated into two phases: a solid, polymer-rich phase that forms the matrix of the membrane and a liquid, polymer-poor phas</w:t>
      </w:r>
      <w:r w:rsidR="00634DF8" w:rsidRPr="00D87EFA">
        <w:rPr>
          <w:rFonts w:ascii="Times New Roman" w:hAnsi="Times New Roman" w:cs="Times New Roman"/>
          <w:sz w:val="20"/>
          <w:szCs w:val="20"/>
          <w:lang w:val="en-US"/>
        </w:rPr>
        <w:t>e that forms the membrane pores [</w:t>
      </w:r>
      <w:r w:rsidR="006E219E" w:rsidRPr="00D87EFA">
        <w:rPr>
          <w:rFonts w:ascii="Times New Roman" w:hAnsi="Times New Roman" w:cs="Times New Roman"/>
          <w:sz w:val="20"/>
          <w:szCs w:val="20"/>
          <w:lang w:val="en-US"/>
        </w:rPr>
        <w:t>4</w:t>
      </w:r>
      <w:r w:rsidR="00F5540F" w:rsidRPr="00D87EFA">
        <w:rPr>
          <w:rFonts w:ascii="Times New Roman" w:hAnsi="Times New Roman" w:cs="Times New Roman"/>
          <w:sz w:val="20"/>
          <w:szCs w:val="20"/>
          <w:lang w:val="en-US"/>
        </w:rPr>
        <w:t>]</w:t>
      </w:r>
      <w:r w:rsidR="00634DF8" w:rsidRPr="00D87EFA">
        <w:rPr>
          <w:rFonts w:ascii="Times New Roman" w:hAnsi="Times New Roman" w:cs="Times New Roman"/>
          <w:sz w:val="20"/>
          <w:szCs w:val="20"/>
          <w:lang w:val="en-US"/>
        </w:rPr>
        <w:t>.</w:t>
      </w:r>
      <w:r w:rsidR="00563C0F" w:rsidRPr="00D87EFA">
        <w:rPr>
          <w:rFonts w:ascii="Times New Roman" w:hAnsi="Times New Roman" w:cs="Times New Roman"/>
          <w:sz w:val="20"/>
          <w:szCs w:val="20"/>
          <w:lang w:val="en-US"/>
        </w:rPr>
        <w:t xml:space="preserve"> </w:t>
      </w:r>
    </w:p>
    <w:p w:rsidR="00F53693" w:rsidRPr="00D87EFA" w:rsidRDefault="00F53693" w:rsidP="00E6379B">
      <w:pPr>
        <w:widowControl w:val="0"/>
        <w:overflowPunct w:val="0"/>
        <w:autoSpaceDE w:val="0"/>
        <w:autoSpaceDN w:val="0"/>
        <w:adjustRightInd w:val="0"/>
        <w:spacing w:after="0" w:line="240" w:lineRule="auto"/>
        <w:jc w:val="both"/>
        <w:rPr>
          <w:rFonts w:ascii="Times New Roman" w:hAnsi="Times New Roman" w:cs="Times New Roman"/>
          <w:strike/>
          <w:sz w:val="20"/>
          <w:szCs w:val="20"/>
          <w:lang w:val="en-US"/>
        </w:rPr>
      </w:pPr>
    </w:p>
    <w:p w:rsidR="00D76B31" w:rsidRPr="00D87EFA" w:rsidRDefault="00F522BB" w:rsidP="00E6379B">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roofErr w:type="spellStart"/>
      <w:r w:rsidRPr="00D87EFA">
        <w:rPr>
          <w:rFonts w:ascii="Times New Roman" w:hAnsi="Times New Roman" w:cs="Times New Roman"/>
          <w:sz w:val="20"/>
          <w:szCs w:val="20"/>
          <w:lang w:val="en-US"/>
        </w:rPr>
        <w:t>Epoxidised</w:t>
      </w:r>
      <w:proofErr w:type="spellEnd"/>
      <w:r w:rsidRPr="00D87EFA">
        <w:rPr>
          <w:rFonts w:ascii="Times New Roman" w:hAnsi="Times New Roman" w:cs="Times New Roman"/>
          <w:sz w:val="20"/>
          <w:szCs w:val="20"/>
          <w:lang w:val="en-US"/>
        </w:rPr>
        <w:t xml:space="preserve"> natural r</w:t>
      </w:r>
      <w:r w:rsidR="00A97286" w:rsidRPr="00D87EFA">
        <w:rPr>
          <w:rFonts w:ascii="Times New Roman" w:hAnsi="Times New Roman" w:cs="Times New Roman"/>
          <w:sz w:val="20"/>
          <w:szCs w:val="20"/>
          <w:lang w:val="en-US"/>
        </w:rPr>
        <w:t>ub</w:t>
      </w:r>
      <w:r w:rsidRPr="00D87EFA">
        <w:rPr>
          <w:rFonts w:ascii="Times New Roman" w:hAnsi="Times New Roman" w:cs="Times New Roman"/>
          <w:sz w:val="20"/>
          <w:szCs w:val="20"/>
          <w:lang w:val="en-US"/>
        </w:rPr>
        <w:t>b</w:t>
      </w:r>
      <w:r w:rsidR="00A97286" w:rsidRPr="00D87EFA">
        <w:rPr>
          <w:rFonts w:ascii="Times New Roman" w:hAnsi="Times New Roman" w:cs="Times New Roman"/>
          <w:sz w:val="20"/>
          <w:szCs w:val="20"/>
          <w:lang w:val="en-US"/>
        </w:rPr>
        <w:t xml:space="preserve">er (ENR) is a modified natural rubber (NR) by addition of epoxide group in the chains </w:t>
      </w:r>
      <w:r w:rsidR="00A97286" w:rsidRPr="00D87EFA">
        <w:rPr>
          <w:rFonts w:ascii="Times New Roman" w:hAnsi="Times New Roman" w:cs="Times New Roman"/>
          <w:i/>
          <w:sz w:val="20"/>
          <w:szCs w:val="20"/>
          <w:lang w:val="en-US"/>
        </w:rPr>
        <w:lastRenderedPageBreak/>
        <w:t>via</w:t>
      </w:r>
      <w:r w:rsidR="00A97286" w:rsidRPr="00D87EFA">
        <w:rPr>
          <w:rFonts w:ascii="Times New Roman" w:hAnsi="Times New Roman" w:cs="Times New Roman"/>
          <w:sz w:val="20"/>
          <w:szCs w:val="20"/>
          <w:lang w:val="en-US"/>
        </w:rPr>
        <w:t xml:space="preserve"> </w:t>
      </w:r>
      <w:r w:rsidR="006E219E" w:rsidRPr="00D87EFA">
        <w:rPr>
          <w:rFonts w:ascii="Times New Roman" w:hAnsi="Times New Roman" w:cs="Times New Roman"/>
          <w:sz w:val="20"/>
          <w:szCs w:val="20"/>
          <w:lang w:val="en-US"/>
        </w:rPr>
        <w:t>performic epoxidation process [5</w:t>
      </w:r>
      <w:r w:rsidR="00A97286" w:rsidRPr="00D87EFA">
        <w:rPr>
          <w:rFonts w:ascii="Times New Roman" w:hAnsi="Times New Roman" w:cs="Times New Roman"/>
          <w:sz w:val="20"/>
          <w:szCs w:val="20"/>
          <w:lang w:val="en-US"/>
        </w:rPr>
        <w:t xml:space="preserve">]. In most industries such as </w:t>
      </w:r>
      <w:r w:rsidR="00A97286" w:rsidRPr="00D87EFA">
        <w:rPr>
          <w:rFonts w:ascii="Times New Roman" w:hAnsi="Times New Roman" w:cs="Times New Roman"/>
          <w:sz w:val="20"/>
          <w:szCs w:val="20"/>
        </w:rPr>
        <w:t>automotive</w:t>
      </w:r>
      <w:r w:rsidR="00A97286" w:rsidRPr="00D87EFA">
        <w:rPr>
          <w:rFonts w:ascii="Times New Roman" w:hAnsi="Times New Roman" w:cs="Times New Roman"/>
          <w:sz w:val="20"/>
          <w:szCs w:val="20"/>
          <w:lang w:val="en-US"/>
        </w:rPr>
        <w:t>, ENR-50 contains of 50</w:t>
      </w:r>
      <w:r w:rsidR="00772005" w:rsidRPr="00D87EFA">
        <w:rPr>
          <w:rFonts w:ascii="Times New Roman" w:hAnsi="Times New Roman" w:cs="Times New Roman"/>
          <w:sz w:val="20"/>
          <w:szCs w:val="20"/>
          <w:lang w:val="en-US"/>
        </w:rPr>
        <w:t xml:space="preserve"> mol</w:t>
      </w:r>
      <w:r w:rsidR="00A97286" w:rsidRPr="00D87EFA">
        <w:rPr>
          <w:rFonts w:ascii="Times New Roman" w:hAnsi="Times New Roman" w:cs="Times New Roman"/>
          <w:sz w:val="20"/>
          <w:szCs w:val="20"/>
          <w:lang w:val="en-US"/>
        </w:rPr>
        <w:t>% epoxide group is used to react with other polar polymers. Thus, it will give more advantages for tensile strength, oil resistance, and fluid permeability [</w:t>
      </w:r>
      <w:r w:rsidR="006E219E" w:rsidRPr="00D87EFA">
        <w:rPr>
          <w:rFonts w:ascii="Times New Roman" w:hAnsi="Times New Roman" w:cs="Times New Roman"/>
          <w:sz w:val="20"/>
          <w:szCs w:val="20"/>
          <w:lang w:val="en-US"/>
        </w:rPr>
        <w:t>6</w:t>
      </w:r>
      <w:r w:rsidR="00A97286" w:rsidRPr="00D87EFA">
        <w:rPr>
          <w:rFonts w:ascii="Times New Roman" w:hAnsi="Times New Roman" w:cs="Times New Roman"/>
          <w:sz w:val="20"/>
          <w:szCs w:val="20"/>
          <w:lang w:val="en-US"/>
        </w:rPr>
        <w:t>].</w:t>
      </w:r>
      <w:r w:rsidR="007D0557" w:rsidRPr="00D87EFA">
        <w:rPr>
          <w:rFonts w:ascii="Times New Roman" w:hAnsi="Times New Roman" w:cs="Times New Roman"/>
          <w:sz w:val="20"/>
          <w:szCs w:val="20"/>
          <w:lang w:val="en-US"/>
        </w:rPr>
        <w:t xml:space="preserve"> ENR-50 also has been reported provides finer co-continuous structure and better mechanical prop</w:t>
      </w:r>
      <w:r w:rsidR="006E219E" w:rsidRPr="00D87EFA">
        <w:rPr>
          <w:rFonts w:ascii="Times New Roman" w:hAnsi="Times New Roman" w:cs="Times New Roman"/>
          <w:sz w:val="20"/>
          <w:szCs w:val="20"/>
          <w:lang w:val="en-US"/>
        </w:rPr>
        <w:t>erties than blend with ENR-25 [7</w:t>
      </w:r>
      <w:r w:rsidR="007D0557" w:rsidRPr="00D87EFA">
        <w:rPr>
          <w:rFonts w:ascii="Times New Roman" w:hAnsi="Times New Roman" w:cs="Times New Roman"/>
          <w:sz w:val="20"/>
          <w:szCs w:val="20"/>
          <w:lang w:val="en-US"/>
        </w:rPr>
        <w:t xml:space="preserve">]. </w:t>
      </w:r>
      <w:r w:rsidR="00A97286" w:rsidRPr="00D87EFA">
        <w:rPr>
          <w:rFonts w:ascii="Times New Roman" w:hAnsi="Times New Roman" w:cs="Times New Roman"/>
          <w:sz w:val="20"/>
          <w:szCs w:val="20"/>
          <w:lang w:val="en-US"/>
        </w:rPr>
        <w:t xml:space="preserve">ENR has good properties such as low glass transition temperature, </w:t>
      </w:r>
      <w:proofErr w:type="spellStart"/>
      <w:r w:rsidR="00A97286" w:rsidRPr="00D87EFA">
        <w:rPr>
          <w:rFonts w:ascii="Times New Roman" w:hAnsi="Times New Roman" w:cs="Times New Roman"/>
          <w:sz w:val="20"/>
          <w:szCs w:val="20"/>
          <w:lang w:val="en-US"/>
        </w:rPr>
        <w:t>T</w:t>
      </w:r>
      <w:r w:rsidR="00A97286" w:rsidRPr="00D87EFA">
        <w:rPr>
          <w:rFonts w:ascii="Times New Roman" w:hAnsi="Times New Roman" w:cs="Times New Roman"/>
          <w:sz w:val="20"/>
          <w:szCs w:val="20"/>
          <w:vertAlign w:val="subscript"/>
          <w:lang w:val="en-US"/>
        </w:rPr>
        <w:t>g</w:t>
      </w:r>
      <w:proofErr w:type="spellEnd"/>
      <w:r w:rsidR="00A97286" w:rsidRPr="00D87EFA">
        <w:rPr>
          <w:rFonts w:ascii="Times New Roman" w:hAnsi="Times New Roman" w:cs="Times New Roman"/>
          <w:sz w:val="20"/>
          <w:szCs w:val="20"/>
          <w:lang w:val="en-US"/>
        </w:rPr>
        <w:t>, good elasticity, and soft elastomer charact</w:t>
      </w:r>
      <w:r w:rsidR="00634DF8" w:rsidRPr="00D87EFA">
        <w:rPr>
          <w:rFonts w:ascii="Times New Roman" w:hAnsi="Times New Roman" w:cs="Times New Roman"/>
          <w:sz w:val="20"/>
          <w:szCs w:val="20"/>
          <w:lang w:val="en-US"/>
        </w:rPr>
        <w:t>eristics at room temperature [</w:t>
      </w:r>
      <w:r w:rsidR="006E219E" w:rsidRPr="00D87EFA">
        <w:rPr>
          <w:rFonts w:ascii="Times New Roman" w:hAnsi="Times New Roman" w:cs="Times New Roman"/>
          <w:sz w:val="20"/>
          <w:szCs w:val="20"/>
          <w:lang w:val="en-US"/>
        </w:rPr>
        <w:t>8</w:t>
      </w:r>
      <w:r w:rsidR="00A97286" w:rsidRPr="00D87EFA">
        <w:rPr>
          <w:rFonts w:ascii="Times New Roman" w:hAnsi="Times New Roman" w:cs="Times New Roman"/>
          <w:sz w:val="20"/>
          <w:szCs w:val="20"/>
          <w:lang w:val="en-US"/>
        </w:rPr>
        <w:t xml:space="preserve">]. Blending it with another polymer like </w:t>
      </w:r>
      <w:proofErr w:type="gramStart"/>
      <w:r w:rsidRPr="00D87EFA">
        <w:rPr>
          <w:rFonts w:ascii="Times New Roman" w:hAnsi="Times New Roman" w:cs="Times New Roman"/>
          <w:sz w:val="20"/>
          <w:szCs w:val="20"/>
          <w:lang w:val="en-US"/>
        </w:rPr>
        <w:t>poly(</w:t>
      </w:r>
      <w:proofErr w:type="spellStart"/>
      <w:proofErr w:type="gramEnd"/>
      <w:r w:rsidRPr="00D87EFA">
        <w:rPr>
          <w:rFonts w:ascii="Times New Roman" w:hAnsi="Times New Roman" w:cs="Times New Roman"/>
          <w:sz w:val="20"/>
          <w:szCs w:val="20"/>
          <w:lang w:val="en-US"/>
        </w:rPr>
        <w:t>vinylidine</w:t>
      </w:r>
      <w:proofErr w:type="spellEnd"/>
      <w:r w:rsidRPr="00D87EFA">
        <w:rPr>
          <w:rFonts w:ascii="Times New Roman" w:hAnsi="Times New Roman" w:cs="Times New Roman"/>
          <w:sz w:val="20"/>
          <w:szCs w:val="20"/>
          <w:lang w:val="en-US"/>
        </w:rPr>
        <w:t xml:space="preserve"> fluoride) (</w:t>
      </w:r>
      <w:r w:rsidR="00A97286" w:rsidRPr="00D87EFA">
        <w:rPr>
          <w:rFonts w:ascii="Times New Roman" w:hAnsi="Times New Roman" w:cs="Times New Roman"/>
          <w:sz w:val="20"/>
          <w:szCs w:val="20"/>
          <w:lang w:val="en-US"/>
        </w:rPr>
        <w:t>PVDF</w:t>
      </w:r>
      <w:r w:rsidRPr="00D87EFA">
        <w:rPr>
          <w:rFonts w:ascii="Times New Roman" w:hAnsi="Times New Roman" w:cs="Times New Roman"/>
          <w:sz w:val="20"/>
          <w:szCs w:val="20"/>
          <w:lang w:val="en-US"/>
        </w:rPr>
        <w:t>)</w:t>
      </w:r>
      <w:r w:rsidR="00A97286" w:rsidRPr="00D87EFA">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is believed will</w:t>
      </w:r>
      <w:r w:rsidR="00A97286" w:rsidRPr="00D87EFA">
        <w:rPr>
          <w:rFonts w:ascii="Times New Roman" w:hAnsi="Times New Roman" w:cs="Times New Roman"/>
          <w:sz w:val="20"/>
          <w:szCs w:val="20"/>
          <w:lang w:val="en-US"/>
        </w:rPr>
        <w:t xml:space="preserve"> improve some properties blends and give good thermal stability to the polymer composite membrane.</w:t>
      </w:r>
      <w:r w:rsidR="00B41789" w:rsidRPr="00D87EFA">
        <w:rPr>
          <w:rFonts w:ascii="Times New Roman" w:hAnsi="Times New Roman" w:cs="Times New Roman"/>
          <w:sz w:val="20"/>
          <w:szCs w:val="20"/>
          <w:lang w:val="en-US"/>
        </w:rPr>
        <w:t xml:space="preserve"> </w:t>
      </w:r>
      <w:r w:rsidR="00BF3C86" w:rsidRPr="00D87EFA">
        <w:rPr>
          <w:rFonts w:ascii="Times New Roman" w:hAnsi="Times New Roman" w:cs="Times New Roman"/>
          <w:sz w:val="20"/>
          <w:szCs w:val="20"/>
          <w:lang w:val="en-US"/>
        </w:rPr>
        <w:t>PVDF is a semi-crystalline polymer that contains crystalline and amorphous phases. Crystalline phase provides thermal stability, while amorphous phase has flexibility towards membranes. Phase of crystalline formed are named α (form II),</w:t>
      </w:r>
      <w:r w:rsidR="00634DF8" w:rsidRPr="00D87EFA">
        <w:rPr>
          <w:rFonts w:ascii="Times New Roman" w:hAnsi="Times New Roman" w:cs="Times New Roman"/>
          <w:sz w:val="20"/>
          <w:szCs w:val="20"/>
          <w:lang w:val="en-US"/>
        </w:rPr>
        <w:t xml:space="preserve"> β (form I), and γ (form III) [</w:t>
      </w:r>
      <w:r w:rsidR="00BC0037" w:rsidRPr="00D87EFA">
        <w:rPr>
          <w:rFonts w:ascii="Times New Roman" w:hAnsi="Times New Roman" w:cs="Times New Roman"/>
          <w:sz w:val="20"/>
          <w:szCs w:val="20"/>
          <w:lang w:val="en-US"/>
        </w:rPr>
        <w:t>9</w:t>
      </w:r>
      <w:r w:rsidR="00BF3C86" w:rsidRPr="00D87EFA">
        <w:rPr>
          <w:rFonts w:ascii="Times New Roman" w:hAnsi="Times New Roman" w:cs="Times New Roman"/>
          <w:sz w:val="20"/>
          <w:szCs w:val="20"/>
          <w:lang w:val="en-US"/>
        </w:rPr>
        <w:t xml:space="preserve">]. Various ways can be used to control the crystallization, as such </w:t>
      </w:r>
      <w:r w:rsidR="00634DF8" w:rsidRPr="00D87EFA">
        <w:rPr>
          <w:rFonts w:ascii="Times New Roman" w:hAnsi="Times New Roman" w:cs="Times New Roman"/>
          <w:sz w:val="20"/>
          <w:szCs w:val="20"/>
          <w:lang w:val="en-US"/>
        </w:rPr>
        <w:t>by using suitable temperature [</w:t>
      </w:r>
      <w:r w:rsidR="00BC0037" w:rsidRPr="00D87EFA">
        <w:rPr>
          <w:rFonts w:ascii="Times New Roman" w:hAnsi="Times New Roman" w:cs="Times New Roman"/>
          <w:sz w:val="20"/>
          <w:szCs w:val="20"/>
          <w:lang w:val="en-US"/>
        </w:rPr>
        <w:t>10</w:t>
      </w:r>
      <w:r w:rsidR="00634DF8" w:rsidRPr="00D87EFA">
        <w:rPr>
          <w:rFonts w:ascii="Times New Roman" w:hAnsi="Times New Roman" w:cs="Times New Roman"/>
          <w:sz w:val="20"/>
          <w:szCs w:val="20"/>
          <w:lang w:val="en-US"/>
        </w:rPr>
        <w:t xml:space="preserve">, </w:t>
      </w:r>
      <w:r w:rsidR="00BC0037" w:rsidRPr="00D87EFA">
        <w:rPr>
          <w:rFonts w:ascii="Times New Roman" w:hAnsi="Times New Roman" w:cs="Times New Roman"/>
          <w:sz w:val="20"/>
          <w:szCs w:val="20"/>
          <w:lang w:val="en-US"/>
        </w:rPr>
        <w:t>11</w:t>
      </w:r>
      <w:r w:rsidR="00634DF8" w:rsidRPr="00D87EFA">
        <w:rPr>
          <w:rFonts w:ascii="Times New Roman" w:hAnsi="Times New Roman" w:cs="Times New Roman"/>
          <w:sz w:val="20"/>
          <w:szCs w:val="20"/>
          <w:lang w:val="en-US"/>
        </w:rPr>
        <w:t>], solvent [</w:t>
      </w:r>
      <w:r w:rsidR="003C1660" w:rsidRPr="00D87EFA">
        <w:rPr>
          <w:rFonts w:ascii="Times New Roman" w:hAnsi="Times New Roman" w:cs="Times New Roman"/>
          <w:sz w:val="20"/>
          <w:szCs w:val="20"/>
          <w:lang w:val="en-US"/>
        </w:rPr>
        <w:t>3</w:t>
      </w:r>
      <w:r w:rsidR="00634DF8" w:rsidRPr="00D87EFA">
        <w:rPr>
          <w:rFonts w:ascii="Times New Roman" w:hAnsi="Times New Roman" w:cs="Times New Roman"/>
          <w:sz w:val="20"/>
          <w:szCs w:val="20"/>
          <w:lang w:val="en-US"/>
        </w:rPr>
        <w:t>], and addition of additives [</w:t>
      </w:r>
      <w:r w:rsidR="00BC0037" w:rsidRPr="00D87EFA">
        <w:rPr>
          <w:rFonts w:ascii="Times New Roman" w:hAnsi="Times New Roman" w:cs="Times New Roman"/>
          <w:sz w:val="20"/>
          <w:szCs w:val="20"/>
          <w:lang w:val="en-US"/>
        </w:rPr>
        <w:t>12</w:t>
      </w:r>
      <w:r w:rsidR="00BF3C86" w:rsidRPr="00D87EFA">
        <w:rPr>
          <w:rFonts w:ascii="Times New Roman" w:hAnsi="Times New Roman" w:cs="Times New Roman"/>
          <w:sz w:val="20"/>
          <w:szCs w:val="20"/>
          <w:lang w:val="en-US"/>
        </w:rPr>
        <w:t xml:space="preserve">]. PVDF is easy to dissolve in many solvents, has chemical resistivity and thermal stability. PVDF is very high in modulus that makes it brittle to apply as it is. </w:t>
      </w:r>
    </w:p>
    <w:p w:rsidR="00D76B31" w:rsidRPr="00D87EFA" w:rsidRDefault="00D76B31" w:rsidP="00E6379B">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772005" w:rsidRPr="00D87EFA" w:rsidRDefault="00BF3C86" w:rsidP="00E6379B">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However, PVDF is widely used in polymer industries as a membrane by combining with other polymers for example </w:t>
      </w:r>
      <w:proofErr w:type="gramStart"/>
      <w:r w:rsidRPr="00D87EFA">
        <w:rPr>
          <w:rFonts w:ascii="Times New Roman" w:hAnsi="Times New Roman" w:cs="Times New Roman"/>
          <w:sz w:val="20"/>
          <w:szCs w:val="20"/>
          <w:lang w:val="en-US"/>
        </w:rPr>
        <w:t>poly(</w:t>
      </w:r>
      <w:proofErr w:type="gramEnd"/>
      <w:r w:rsidRPr="00D87EFA">
        <w:rPr>
          <w:rFonts w:ascii="Times New Roman" w:hAnsi="Times New Roman" w:cs="Times New Roman"/>
          <w:sz w:val="20"/>
          <w:szCs w:val="20"/>
          <w:lang w:val="en-US"/>
        </w:rPr>
        <w:t>methyl methacrylate</w:t>
      </w:r>
      <w:r w:rsidR="00634DF8" w:rsidRPr="00D87EFA">
        <w:rPr>
          <w:rFonts w:ascii="Times New Roman" w:hAnsi="Times New Roman" w:cs="Times New Roman"/>
          <w:sz w:val="20"/>
          <w:szCs w:val="20"/>
          <w:lang w:val="en-US"/>
        </w:rPr>
        <w:t>) (PMMA) [</w:t>
      </w:r>
      <w:r w:rsidR="00BC0037" w:rsidRPr="00D87EFA">
        <w:rPr>
          <w:rFonts w:ascii="Times New Roman" w:hAnsi="Times New Roman" w:cs="Times New Roman"/>
          <w:sz w:val="20"/>
          <w:szCs w:val="20"/>
          <w:lang w:val="en-US"/>
        </w:rPr>
        <w:t>13</w:t>
      </w:r>
      <w:r w:rsidRPr="00D87EFA">
        <w:rPr>
          <w:rFonts w:ascii="Times New Roman" w:hAnsi="Times New Roman" w:cs="Times New Roman"/>
          <w:sz w:val="20"/>
          <w:szCs w:val="20"/>
          <w:lang w:val="en-US"/>
        </w:rPr>
        <w:t xml:space="preserve">], poly(ethylene glycol) (PEG) </w:t>
      </w:r>
      <w:r w:rsidR="00634DF8" w:rsidRPr="00D87EFA">
        <w:rPr>
          <w:rFonts w:ascii="Times New Roman" w:hAnsi="Times New Roman" w:cs="Times New Roman"/>
          <w:sz w:val="20"/>
          <w:szCs w:val="20"/>
          <w:lang w:val="en-US"/>
        </w:rPr>
        <w:t>[</w:t>
      </w:r>
      <w:r w:rsidR="00BC0037" w:rsidRPr="00D87EFA">
        <w:rPr>
          <w:rFonts w:ascii="Times New Roman" w:hAnsi="Times New Roman" w:cs="Times New Roman"/>
          <w:sz w:val="20"/>
          <w:szCs w:val="20"/>
          <w:lang w:val="en-US"/>
        </w:rPr>
        <w:t>14</w:t>
      </w:r>
      <w:r w:rsidRPr="00D87EFA">
        <w:rPr>
          <w:rFonts w:ascii="Times New Roman" w:hAnsi="Times New Roman" w:cs="Times New Roman"/>
          <w:sz w:val="20"/>
          <w:szCs w:val="20"/>
          <w:lang w:val="en-US"/>
        </w:rPr>
        <w:t>], an</w:t>
      </w:r>
      <w:r w:rsidR="00634DF8" w:rsidRPr="00D87EFA">
        <w:rPr>
          <w:rFonts w:ascii="Times New Roman" w:hAnsi="Times New Roman" w:cs="Times New Roman"/>
          <w:sz w:val="20"/>
          <w:szCs w:val="20"/>
          <w:lang w:val="en-US"/>
        </w:rPr>
        <w:t>d poly(vinyl chloride) (PVC) [</w:t>
      </w:r>
      <w:r w:rsidR="00BC0037" w:rsidRPr="00D87EFA">
        <w:rPr>
          <w:rFonts w:ascii="Times New Roman" w:hAnsi="Times New Roman" w:cs="Times New Roman"/>
          <w:sz w:val="20"/>
          <w:szCs w:val="20"/>
          <w:lang w:val="en-US"/>
        </w:rPr>
        <w:t>15</w:t>
      </w:r>
      <w:r w:rsidRPr="00D87EFA">
        <w:rPr>
          <w:rFonts w:ascii="Times New Roman" w:hAnsi="Times New Roman" w:cs="Times New Roman"/>
          <w:sz w:val="20"/>
          <w:szCs w:val="20"/>
          <w:lang w:val="en-US"/>
        </w:rPr>
        <w:t>]. PVDF has also been used for microfiltration (MF), ultrafiltration (UF), gas separation and pollutant removal from wastewater.</w:t>
      </w:r>
      <w:r w:rsidR="00071D86" w:rsidRPr="00D87EFA">
        <w:rPr>
          <w:rFonts w:ascii="Times New Roman" w:hAnsi="Times New Roman" w:cs="Times New Roman"/>
          <w:sz w:val="20"/>
          <w:szCs w:val="20"/>
          <w:lang w:val="en-US"/>
        </w:rPr>
        <w:t xml:space="preserve"> Preparation of t</w:t>
      </w:r>
      <w:proofErr w:type="spellStart"/>
      <w:r w:rsidR="00071D86" w:rsidRPr="00D87EFA">
        <w:rPr>
          <w:rFonts w:ascii="Times New Roman" w:hAnsi="Times New Roman" w:cs="Times New Roman"/>
          <w:sz w:val="20"/>
          <w:szCs w:val="20"/>
        </w:rPr>
        <w:t>hermoplastic</w:t>
      </w:r>
      <w:proofErr w:type="spellEnd"/>
      <w:r w:rsidR="00071D86" w:rsidRPr="00D87EFA">
        <w:rPr>
          <w:rFonts w:ascii="Times New Roman" w:hAnsi="Times New Roman" w:cs="Times New Roman"/>
          <w:sz w:val="20"/>
          <w:szCs w:val="20"/>
        </w:rPr>
        <w:t xml:space="preserve"> elastomer based on </w:t>
      </w:r>
      <w:r w:rsidR="006A7CE6" w:rsidRPr="00D87EFA">
        <w:rPr>
          <w:rFonts w:ascii="Times New Roman" w:hAnsi="Times New Roman" w:cs="Times New Roman"/>
          <w:sz w:val="20"/>
          <w:szCs w:val="20"/>
        </w:rPr>
        <w:t>PVDF</w:t>
      </w:r>
      <w:r w:rsidR="00071D86" w:rsidRPr="00D87EFA">
        <w:rPr>
          <w:rFonts w:ascii="Times New Roman" w:hAnsi="Times New Roman" w:cs="Times New Roman"/>
          <w:sz w:val="20"/>
          <w:szCs w:val="20"/>
        </w:rPr>
        <w:t xml:space="preserve"> and </w:t>
      </w:r>
      <w:r w:rsidR="006A7CE6" w:rsidRPr="00D87EFA">
        <w:rPr>
          <w:rFonts w:ascii="Times New Roman" w:hAnsi="Times New Roman" w:cs="Times New Roman"/>
          <w:sz w:val="20"/>
          <w:szCs w:val="20"/>
        </w:rPr>
        <w:t>ENR</w:t>
      </w:r>
      <w:r w:rsidR="00071D86" w:rsidRPr="00D87EFA">
        <w:rPr>
          <w:rFonts w:ascii="Times New Roman" w:hAnsi="Times New Roman" w:cs="Times New Roman"/>
          <w:sz w:val="20"/>
          <w:szCs w:val="20"/>
        </w:rPr>
        <w:t xml:space="preserve"> blends at 50/50 by weight with different type of ENR (i.e. ENR with 25 and 50 mol% epoxide) has been reported using melt blending method. </w:t>
      </w:r>
      <w:r w:rsidR="003E500B" w:rsidRPr="00D87EFA">
        <w:rPr>
          <w:rFonts w:ascii="Times New Roman" w:hAnsi="Times New Roman" w:cs="Times New Roman"/>
          <w:sz w:val="20"/>
          <w:szCs w:val="20"/>
          <w:lang w:val="en-US"/>
        </w:rPr>
        <w:t>The combination between thermoplastic and rubber produces thermoplastic rubber (TPR) composite that exhibits the properties of elastomeric materials with possibility of thermoplast</w:t>
      </w:r>
      <w:r w:rsidR="006E219E" w:rsidRPr="00D87EFA">
        <w:rPr>
          <w:rFonts w:ascii="Times New Roman" w:hAnsi="Times New Roman" w:cs="Times New Roman"/>
          <w:sz w:val="20"/>
          <w:szCs w:val="20"/>
          <w:lang w:val="en-US"/>
        </w:rPr>
        <w:t>ic at the ambient temperature [7</w:t>
      </w:r>
      <w:r w:rsidR="003E500B" w:rsidRPr="00D87EFA">
        <w:rPr>
          <w:rFonts w:ascii="Times New Roman" w:hAnsi="Times New Roman" w:cs="Times New Roman"/>
          <w:sz w:val="20"/>
          <w:szCs w:val="20"/>
          <w:lang w:val="en-US"/>
        </w:rPr>
        <w:t>].</w:t>
      </w:r>
      <w:r w:rsidR="006528E5" w:rsidRPr="00D87EFA">
        <w:rPr>
          <w:rFonts w:ascii="Times New Roman" w:hAnsi="Times New Roman" w:cs="Times New Roman"/>
          <w:sz w:val="20"/>
          <w:szCs w:val="20"/>
          <w:lang w:val="en-US"/>
        </w:rPr>
        <w:t xml:space="preserve"> </w:t>
      </w:r>
      <w:r w:rsidR="00850BBB" w:rsidRPr="00D87EFA">
        <w:rPr>
          <w:rFonts w:ascii="Times New Roman" w:hAnsi="Times New Roman" w:cs="Times New Roman"/>
          <w:sz w:val="20"/>
          <w:szCs w:val="20"/>
          <w:lang w:val="en-US"/>
        </w:rPr>
        <w:t>Moreover,</w:t>
      </w:r>
      <w:r w:rsidR="007D0557" w:rsidRPr="00D87EFA">
        <w:rPr>
          <w:rFonts w:ascii="Times New Roman" w:hAnsi="Times New Roman" w:cs="Times New Roman"/>
        </w:rPr>
        <w:t xml:space="preserve"> </w:t>
      </w:r>
      <w:r w:rsidR="007D0557" w:rsidRPr="00D87EFA">
        <w:rPr>
          <w:rFonts w:ascii="Times New Roman" w:hAnsi="Times New Roman" w:cs="Times New Roman"/>
          <w:sz w:val="20"/>
          <w:szCs w:val="20"/>
          <w:lang w:val="en-US"/>
        </w:rPr>
        <w:t xml:space="preserve">preparation of PVDF membranes without support can be enhanced by the addition of ENR because ENR has elastic properties and can produce membranes that have durability and toughness </w:t>
      </w:r>
      <w:r w:rsidR="00513939" w:rsidRPr="00D87EFA">
        <w:rPr>
          <w:rFonts w:ascii="Times New Roman" w:hAnsi="Times New Roman" w:cs="Times New Roman"/>
          <w:sz w:val="20"/>
          <w:szCs w:val="20"/>
          <w:lang w:val="en-US"/>
        </w:rPr>
        <w:t>[16]</w:t>
      </w:r>
      <w:r w:rsidR="007D0557" w:rsidRPr="00D87EFA">
        <w:rPr>
          <w:rFonts w:ascii="Times New Roman" w:hAnsi="Times New Roman" w:cs="Times New Roman"/>
          <w:sz w:val="20"/>
          <w:szCs w:val="20"/>
          <w:lang w:val="en-US"/>
        </w:rPr>
        <w:t>.</w:t>
      </w:r>
      <w:r w:rsidR="00850BBB" w:rsidRPr="00D87EFA">
        <w:rPr>
          <w:rFonts w:ascii="Times New Roman" w:hAnsi="Times New Roman" w:cs="Times New Roman"/>
          <w:sz w:val="20"/>
          <w:szCs w:val="20"/>
          <w:lang w:val="en-US"/>
        </w:rPr>
        <w:t xml:space="preserve"> </w:t>
      </w:r>
      <w:r w:rsidR="00044D13" w:rsidRPr="00D87EFA">
        <w:rPr>
          <w:rFonts w:ascii="Times New Roman" w:hAnsi="Times New Roman" w:cs="Times New Roman"/>
          <w:sz w:val="20"/>
          <w:szCs w:val="20"/>
          <w:lang w:val="en-US"/>
        </w:rPr>
        <w:t xml:space="preserve">There are many recent studies of composite membrane based ENR with various types of polymer for palm oil </w:t>
      </w:r>
      <w:r w:rsidR="006528E5" w:rsidRPr="00D87EFA">
        <w:rPr>
          <w:rFonts w:ascii="Times New Roman" w:hAnsi="Times New Roman" w:cs="Times New Roman"/>
          <w:sz w:val="20"/>
          <w:szCs w:val="20"/>
          <w:lang w:val="en-US"/>
        </w:rPr>
        <w:t xml:space="preserve">mill effluent (POME) </w:t>
      </w:r>
      <w:r w:rsidR="00044D13" w:rsidRPr="00D87EFA">
        <w:rPr>
          <w:rFonts w:ascii="Times New Roman" w:hAnsi="Times New Roman" w:cs="Times New Roman"/>
          <w:sz w:val="20"/>
          <w:szCs w:val="20"/>
          <w:lang w:val="en-US"/>
        </w:rPr>
        <w:t xml:space="preserve">treatment such as ENR/PVC/MCC </w:t>
      </w:r>
      <w:r w:rsidR="00513939" w:rsidRPr="00D87EFA">
        <w:rPr>
          <w:rFonts w:ascii="Times New Roman" w:hAnsi="Times New Roman" w:cs="Times New Roman"/>
          <w:sz w:val="20"/>
          <w:szCs w:val="20"/>
          <w:lang w:val="en-US"/>
        </w:rPr>
        <w:t>[</w:t>
      </w:r>
      <w:r w:rsidR="00FA664B" w:rsidRPr="00D87EFA">
        <w:rPr>
          <w:rFonts w:ascii="Times New Roman" w:hAnsi="Times New Roman" w:cs="Times New Roman"/>
          <w:sz w:val="20"/>
          <w:szCs w:val="20"/>
          <w:lang w:val="en-US"/>
        </w:rPr>
        <w:t>17</w:t>
      </w:r>
      <w:r w:rsidR="00044D13" w:rsidRPr="00D87EFA">
        <w:rPr>
          <w:rFonts w:ascii="Times New Roman" w:hAnsi="Times New Roman" w:cs="Times New Roman"/>
          <w:sz w:val="20"/>
          <w:szCs w:val="20"/>
          <w:lang w:val="en-US"/>
        </w:rPr>
        <w:t>] and ENR/PVC</w:t>
      </w:r>
      <w:r w:rsidR="007D0557" w:rsidRPr="00D87EFA">
        <w:rPr>
          <w:rFonts w:ascii="Times New Roman" w:hAnsi="Times New Roman" w:cs="Times New Roman"/>
          <w:sz w:val="20"/>
          <w:szCs w:val="20"/>
          <w:lang w:val="en-US"/>
        </w:rPr>
        <w:t xml:space="preserve"> </w:t>
      </w:r>
      <w:r w:rsidR="00513939" w:rsidRPr="00D87EFA">
        <w:rPr>
          <w:rFonts w:ascii="Times New Roman" w:hAnsi="Times New Roman" w:cs="Times New Roman"/>
          <w:sz w:val="20"/>
          <w:szCs w:val="20"/>
          <w:lang w:val="en-US"/>
        </w:rPr>
        <w:t>[</w:t>
      </w:r>
      <w:r w:rsidR="00FA664B" w:rsidRPr="00D87EFA">
        <w:rPr>
          <w:rFonts w:ascii="Times New Roman" w:hAnsi="Times New Roman" w:cs="Times New Roman"/>
          <w:sz w:val="20"/>
          <w:szCs w:val="20"/>
          <w:lang w:val="en-US"/>
        </w:rPr>
        <w:t>18</w:t>
      </w:r>
      <w:r w:rsidR="00044D13" w:rsidRPr="00D87EFA">
        <w:rPr>
          <w:rFonts w:ascii="Times New Roman" w:hAnsi="Times New Roman" w:cs="Times New Roman"/>
          <w:sz w:val="20"/>
          <w:szCs w:val="20"/>
          <w:lang w:val="en-US"/>
        </w:rPr>
        <w:t>]. However to our best knowledge, the preparation of ENR/PVDF composite membrane for palm oil mill effluent (POME) treatment has not been reported yet.</w:t>
      </w:r>
    </w:p>
    <w:p w:rsidR="00F522BB" w:rsidRPr="00D87EFA" w:rsidRDefault="00F522BB" w:rsidP="00E6379B">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p>
    <w:p w:rsidR="00F522BB" w:rsidRPr="00D87EFA" w:rsidRDefault="00044D13" w:rsidP="00F522BB">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POME</w:t>
      </w:r>
      <w:r w:rsidR="00BF3C86" w:rsidRPr="00D87EFA">
        <w:rPr>
          <w:rFonts w:ascii="Times New Roman" w:hAnsi="Times New Roman" w:cs="Times New Roman"/>
          <w:sz w:val="20"/>
          <w:szCs w:val="20"/>
          <w:lang w:val="en-US"/>
        </w:rPr>
        <w:t xml:space="preserve"> is one of the effluents that contains high value of oil, chemical oxygen demand (COD), biological oxygen demand (BOD) and total suspended solid (TSS) which leads to water pollution [</w:t>
      </w:r>
      <w:r w:rsidR="00FA664B" w:rsidRPr="00D87EFA">
        <w:rPr>
          <w:rFonts w:ascii="Times New Roman" w:hAnsi="Times New Roman" w:cs="Times New Roman"/>
          <w:sz w:val="20"/>
          <w:szCs w:val="20"/>
          <w:lang w:val="en-US"/>
        </w:rPr>
        <w:t>19</w:t>
      </w:r>
      <w:r w:rsidR="00BF3C86" w:rsidRPr="00D87EFA">
        <w:rPr>
          <w:rFonts w:ascii="Times New Roman" w:hAnsi="Times New Roman" w:cs="Times New Roman"/>
          <w:sz w:val="20"/>
          <w:szCs w:val="20"/>
          <w:lang w:val="en-US"/>
        </w:rPr>
        <w:t xml:space="preserve">]. As reported from Malaysian Palm Oil Board </w:t>
      </w:r>
      <w:r w:rsidR="000A6614" w:rsidRPr="00D87EFA">
        <w:rPr>
          <w:rFonts w:ascii="Times New Roman" w:hAnsi="Times New Roman" w:cs="Times New Roman"/>
          <w:sz w:val="20"/>
          <w:szCs w:val="20"/>
          <w:lang w:val="en-US"/>
        </w:rPr>
        <w:t>(MPOB), POME can be treated by p</w:t>
      </w:r>
      <w:r w:rsidR="00BF3C86" w:rsidRPr="00D87EFA">
        <w:rPr>
          <w:rFonts w:ascii="Times New Roman" w:hAnsi="Times New Roman" w:cs="Times New Roman"/>
          <w:sz w:val="20"/>
          <w:szCs w:val="20"/>
          <w:lang w:val="en-US"/>
        </w:rPr>
        <w:t>onding system, open tank digester and extended aeration system, and closed anaerobic system and land application system</w:t>
      </w:r>
      <w:r w:rsidR="007C0264" w:rsidRPr="00D87EFA">
        <w:rPr>
          <w:rFonts w:ascii="Times New Roman" w:hAnsi="Times New Roman" w:cs="Times New Roman"/>
          <w:sz w:val="20"/>
          <w:szCs w:val="20"/>
          <w:lang w:val="en-US"/>
        </w:rPr>
        <w:t xml:space="preserve"> </w:t>
      </w:r>
      <w:r w:rsidR="00BF3C86" w:rsidRPr="00D87EFA">
        <w:rPr>
          <w:rFonts w:ascii="Times New Roman" w:hAnsi="Times New Roman" w:cs="Times New Roman"/>
          <w:sz w:val="20"/>
          <w:szCs w:val="20"/>
          <w:lang w:val="en-US"/>
        </w:rPr>
        <w:t>[</w:t>
      </w:r>
      <w:r w:rsidR="00FA664B" w:rsidRPr="00D87EFA">
        <w:rPr>
          <w:rFonts w:ascii="Times New Roman" w:hAnsi="Times New Roman" w:cs="Times New Roman"/>
          <w:sz w:val="20"/>
          <w:szCs w:val="20"/>
          <w:lang w:val="en-US"/>
        </w:rPr>
        <w:t>20</w:t>
      </w:r>
      <w:r w:rsidR="00BF3C86" w:rsidRPr="00D87EFA">
        <w:rPr>
          <w:rFonts w:ascii="Times New Roman" w:hAnsi="Times New Roman" w:cs="Times New Roman"/>
          <w:sz w:val="20"/>
          <w:szCs w:val="20"/>
          <w:lang w:val="en-US"/>
        </w:rPr>
        <w:t xml:space="preserve">]. This system is less efficient to be used for </w:t>
      </w:r>
      <w:r w:rsidR="006528E5" w:rsidRPr="00D87EFA">
        <w:rPr>
          <w:rFonts w:ascii="Times New Roman" w:hAnsi="Times New Roman" w:cs="Times New Roman"/>
          <w:sz w:val="20"/>
          <w:szCs w:val="20"/>
          <w:lang w:val="en-US"/>
        </w:rPr>
        <w:t>nowa</w:t>
      </w:r>
      <w:r w:rsidR="000A6614" w:rsidRPr="00D87EFA">
        <w:rPr>
          <w:rFonts w:ascii="Times New Roman" w:hAnsi="Times New Roman" w:cs="Times New Roman"/>
          <w:sz w:val="20"/>
          <w:szCs w:val="20"/>
          <w:lang w:val="en-US"/>
        </w:rPr>
        <w:t xml:space="preserve">days because it takes </w:t>
      </w:r>
      <w:r w:rsidR="00BF3C86" w:rsidRPr="00D87EFA">
        <w:rPr>
          <w:rFonts w:ascii="Times New Roman" w:hAnsi="Times New Roman" w:cs="Times New Roman"/>
          <w:sz w:val="20"/>
          <w:szCs w:val="20"/>
          <w:lang w:val="en-US"/>
        </w:rPr>
        <w:t>large area for treatment, produce unpleasant smell, and it takes a long time to treat [</w:t>
      </w:r>
      <w:r w:rsidR="00FA664B" w:rsidRPr="00D87EFA">
        <w:rPr>
          <w:rFonts w:ascii="Times New Roman" w:hAnsi="Times New Roman" w:cs="Times New Roman"/>
          <w:sz w:val="20"/>
          <w:szCs w:val="20"/>
          <w:lang w:val="en-US"/>
        </w:rPr>
        <w:t>20</w:t>
      </w:r>
      <w:r w:rsidR="00513939" w:rsidRPr="00D87EFA">
        <w:rPr>
          <w:rFonts w:ascii="Times New Roman" w:hAnsi="Times New Roman" w:cs="Times New Roman"/>
          <w:sz w:val="20"/>
          <w:szCs w:val="20"/>
          <w:lang w:val="en-US"/>
        </w:rPr>
        <w:t xml:space="preserve">, </w:t>
      </w:r>
      <w:r w:rsidR="00FA664B" w:rsidRPr="00D87EFA">
        <w:rPr>
          <w:rFonts w:ascii="Times New Roman" w:hAnsi="Times New Roman" w:cs="Times New Roman"/>
          <w:sz w:val="20"/>
          <w:szCs w:val="20"/>
          <w:lang w:val="en-US"/>
        </w:rPr>
        <w:t>21</w:t>
      </w:r>
      <w:r w:rsidR="00BF3C86" w:rsidRPr="00D87EFA">
        <w:rPr>
          <w:rFonts w:ascii="Times New Roman" w:hAnsi="Times New Roman" w:cs="Times New Roman"/>
          <w:sz w:val="20"/>
          <w:szCs w:val="20"/>
          <w:lang w:val="en-US"/>
        </w:rPr>
        <w:t>]. So that, the membrane was introduced to replace this conventional system.</w:t>
      </w:r>
      <w:r w:rsidR="00F53693" w:rsidRPr="00D87EFA">
        <w:rPr>
          <w:rFonts w:ascii="Times New Roman" w:hAnsi="Times New Roman" w:cs="Times New Roman"/>
          <w:sz w:val="20"/>
          <w:szCs w:val="20"/>
          <w:lang w:val="en-US"/>
        </w:rPr>
        <w:t xml:space="preserve"> Advantages of using membrane for fluid separation are minimum energy consumption, no addition of chemical is required and separation can be done continuously under controlled operation </w:t>
      </w:r>
      <w:r w:rsidR="00513939" w:rsidRPr="00D87EFA">
        <w:rPr>
          <w:rFonts w:ascii="Times New Roman" w:hAnsi="Times New Roman" w:cs="Times New Roman"/>
          <w:sz w:val="20"/>
          <w:szCs w:val="20"/>
          <w:lang w:val="en-US"/>
        </w:rPr>
        <w:t>[</w:t>
      </w:r>
      <w:r w:rsidR="000B6D89" w:rsidRPr="00D87EFA">
        <w:rPr>
          <w:rFonts w:ascii="Times New Roman" w:hAnsi="Times New Roman" w:cs="Times New Roman"/>
          <w:sz w:val="20"/>
          <w:szCs w:val="20"/>
          <w:lang w:val="en-US"/>
        </w:rPr>
        <w:t>22</w:t>
      </w:r>
      <w:r w:rsidR="00F53693" w:rsidRPr="00D87EFA">
        <w:rPr>
          <w:rFonts w:ascii="Times New Roman" w:hAnsi="Times New Roman" w:cs="Times New Roman"/>
          <w:sz w:val="20"/>
          <w:szCs w:val="20"/>
          <w:lang w:val="en-US"/>
        </w:rPr>
        <w:t>].</w:t>
      </w:r>
      <w:r w:rsidR="00F522BB" w:rsidRPr="00D87EFA">
        <w:rPr>
          <w:rFonts w:ascii="Times New Roman" w:hAnsi="Times New Roman" w:cs="Times New Roman"/>
          <w:sz w:val="20"/>
          <w:szCs w:val="20"/>
          <w:lang w:val="en-US"/>
        </w:rPr>
        <w:t xml:space="preserve"> </w:t>
      </w:r>
    </w:p>
    <w:p w:rsidR="00BF3C86" w:rsidRPr="00D87EFA" w:rsidRDefault="00BF3C86" w:rsidP="00227447">
      <w:pPr>
        <w:widowControl w:val="0"/>
        <w:overflowPunct w:val="0"/>
        <w:autoSpaceDE w:val="0"/>
        <w:autoSpaceDN w:val="0"/>
        <w:adjustRightInd w:val="0"/>
        <w:spacing w:after="0" w:line="240" w:lineRule="auto"/>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    </w:t>
      </w:r>
    </w:p>
    <w:p w:rsidR="00BF3C86" w:rsidRPr="00D87EFA" w:rsidRDefault="000A6614" w:rsidP="00E6379B">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The focus of this study is</w:t>
      </w:r>
      <w:r w:rsidR="00BF3C86" w:rsidRPr="00D87EFA">
        <w:rPr>
          <w:rFonts w:ascii="Times New Roman" w:hAnsi="Times New Roman" w:cs="Times New Roman"/>
          <w:sz w:val="20"/>
          <w:szCs w:val="20"/>
          <w:lang w:val="en-US"/>
        </w:rPr>
        <w:t xml:space="preserve"> to prepare ENR/PVDF composite me</w:t>
      </w:r>
      <w:r w:rsidR="00C61C61" w:rsidRPr="00D87EFA">
        <w:rPr>
          <w:rFonts w:ascii="Times New Roman" w:hAnsi="Times New Roman" w:cs="Times New Roman"/>
          <w:sz w:val="20"/>
          <w:szCs w:val="20"/>
          <w:lang w:val="en-US"/>
        </w:rPr>
        <w:t>mbrane with various composition</w:t>
      </w:r>
      <w:r w:rsidR="00BF3C86" w:rsidRPr="00D87EFA">
        <w:rPr>
          <w:rFonts w:ascii="Times New Roman" w:hAnsi="Times New Roman" w:cs="Times New Roman"/>
          <w:sz w:val="20"/>
          <w:szCs w:val="20"/>
          <w:lang w:val="en-US"/>
        </w:rPr>
        <w:t xml:space="preserve"> by using solution casting method and </w:t>
      </w:r>
      <w:r w:rsidR="003E500B" w:rsidRPr="00D87EFA">
        <w:rPr>
          <w:rFonts w:ascii="Times New Roman" w:hAnsi="Times New Roman" w:cs="Times New Roman"/>
          <w:sz w:val="20"/>
          <w:szCs w:val="20"/>
          <w:lang w:val="en-US"/>
        </w:rPr>
        <w:t xml:space="preserve">inversion method to generate pores in membranes. </w:t>
      </w:r>
      <w:r w:rsidR="00A12399" w:rsidRPr="00D87EFA">
        <w:rPr>
          <w:rFonts w:ascii="Times New Roman" w:hAnsi="Times New Roman" w:cs="Times New Roman"/>
          <w:sz w:val="20"/>
          <w:szCs w:val="20"/>
          <w:lang w:val="en-US"/>
        </w:rPr>
        <w:t xml:space="preserve">Then the effect of different compositions of ENR/PVDF on chemical, physical and properties of the membranes were studied. </w:t>
      </w:r>
      <w:r w:rsidR="00C61C61" w:rsidRPr="00D87EFA">
        <w:rPr>
          <w:rFonts w:ascii="Times New Roman" w:hAnsi="Times New Roman" w:cs="Times New Roman"/>
          <w:sz w:val="20"/>
          <w:szCs w:val="20"/>
          <w:lang w:val="en-US"/>
        </w:rPr>
        <w:t>T</w:t>
      </w:r>
      <w:r w:rsidR="00BF3C86" w:rsidRPr="00D87EFA">
        <w:rPr>
          <w:rFonts w:ascii="Times New Roman" w:hAnsi="Times New Roman" w:cs="Times New Roman"/>
          <w:sz w:val="20"/>
          <w:szCs w:val="20"/>
          <w:lang w:val="en-US"/>
        </w:rPr>
        <w:t>he composite membranes</w:t>
      </w:r>
      <w:r w:rsidR="00C61C61" w:rsidRPr="00D87EFA">
        <w:rPr>
          <w:rFonts w:ascii="Times New Roman" w:hAnsi="Times New Roman" w:cs="Times New Roman"/>
          <w:sz w:val="20"/>
          <w:szCs w:val="20"/>
          <w:lang w:val="en-US"/>
        </w:rPr>
        <w:t xml:space="preserve"> were characterized </w:t>
      </w:r>
      <w:r w:rsidR="00BF3C86" w:rsidRPr="00D87EFA">
        <w:rPr>
          <w:rFonts w:ascii="Times New Roman" w:hAnsi="Times New Roman" w:cs="Times New Roman"/>
          <w:sz w:val="20"/>
          <w:szCs w:val="20"/>
          <w:lang w:val="en-US"/>
        </w:rPr>
        <w:t>using Fourier Transform Infrared</w:t>
      </w:r>
      <w:r w:rsidR="002A2C77" w:rsidRPr="00D87EFA">
        <w:rPr>
          <w:rFonts w:ascii="Times New Roman" w:hAnsi="Times New Roman" w:cs="Times New Roman"/>
          <w:sz w:val="20"/>
          <w:szCs w:val="20"/>
          <w:lang w:val="en-US"/>
        </w:rPr>
        <w:t xml:space="preserve"> spectroscopy</w:t>
      </w:r>
      <w:r w:rsidR="00BF3C86" w:rsidRPr="00D87EFA">
        <w:rPr>
          <w:rFonts w:ascii="Times New Roman" w:hAnsi="Times New Roman" w:cs="Times New Roman"/>
          <w:sz w:val="20"/>
          <w:szCs w:val="20"/>
          <w:lang w:val="en-US"/>
        </w:rPr>
        <w:t xml:space="preserve"> (FTIR), Differential Scanning Electron (DSC), </w:t>
      </w:r>
      <w:r w:rsidR="00C61C61" w:rsidRPr="00D87EFA">
        <w:rPr>
          <w:rFonts w:ascii="Times New Roman" w:hAnsi="Times New Roman" w:cs="Times New Roman"/>
          <w:sz w:val="20"/>
          <w:szCs w:val="20"/>
          <w:lang w:val="en-US"/>
        </w:rPr>
        <w:t xml:space="preserve">and </w:t>
      </w:r>
      <w:r w:rsidR="00BF3C86" w:rsidRPr="00D87EFA">
        <w:rPr>
          <w:rFonts w:ascii="Times New Roman" w:hAnsi="Times New Roman" w:cs="Times New Roman"/>
          <w:sz w:val="20"/>
          <w:szCs w:val="20"/>
          <w:lang w:val="en-US"/>
        </w:rPr>
        <w:t>Vapor Pressure Scanning Electron Microscope (VPSEM)</w:t>
      </w:r>
      <w:r w:rsidR="002A2C77" w:rsidRPr="00D87EFA">
        <w:rPr>
          <w:rFonts w:ascii="Times New Roman" w:hAnsi="Times New Roman" w:cs="Times New Roman"/>
          <w:sz w:val="20"/>
          <w:szCs w:val="20"/>
          <w:lang w:val="en-US"/>
        </w:rPr>
        <w:t xml:space="preserve"> before applying as</w:t>
      </w:r>
      <w:r w:rsidR="00BF3C86" w:rsidRPr="00D87EFA">
        <w:rPr>
          <w:rFonts w:ascii="Times New Roman" w:hAnsi="Times New Roman" w:cs="Times New Roman"/>
          <w:sz w:val="20"/>
          <w:szCs w:val="20"/>
          <w:lang w:val="en-US"/>
        </w:rPr>
        <w:t xml:space="preserve"> the membranes for Palm Oil Mill Effluent (POME) treatment.</w:t>
      </w:r>
    </w:p>
    <w:p w:rsidR="00BF3C86" w:rsidRPr="00D87EFA" w:rsidRDefault="00BF3C86" w:rsidP="00BF3C86">
      <w:pPr>
        <w:widowControl w:val="0"/>
        <w:overflowPunct w:val="0"/>
        <w:autoSpaceDE w:val="0"/>
        <w:autoSpaceDN w:val="0"/>
        <w:adjustRightInd w:val="0"/>
        <w:spacing w:after="0" w:line="245" w:lineRule="auto"/>
        <w:ind w:right="20"/>
        <w:jc w:val="both"/>
        <w:rPr>
          <w:rFonts w:ascii="Times New Roman" w:hAnsi="Times New Roman" w:cs="Times New Roman"/>
          <w:sz w:val="20"/>
          <w:szCs w:val="20"/>
          <w:lang w:val="en-US"/>
        </w:rPr>
      </w:pPr>
    </w:p>
    <w:p w:rsidR="00BF3C86" w:rsidRPr="00D87EFA" w:rsidRDefault="007707FB" w:rsidP="009F6FBB">
      <w:pPr>
        <w:widowControl w:val="0"/>
        <w:autoSpaceDE w:val="0"/>
        <w:autoSpaceDN w:val="0"/>
        <w:adjustRightInd w:val="0"/>
        <w:spacing w:after="0" w:line="240" w:lineRule="auto"/>
        <w:jc w:val="center"/>
        <w:rPr>
          <w:rFonts w:ascii="Times New Roman" w:hAnsi="Times New Roman" w:cs="Times New Roman"/>
          <w:b/>
          <w:bCs/>
          <w:sz w:val="20"/>
          <w:szCs w:val="20"/>
          <w:lang w:val="en-US"/>
        </w:rPr>
      </w:pPr>
      <w:r w:rsidRPr="00D87EFA">
        <w:rPr>
          <w:rFonts w:ascii="Times New Roman" w:hAnsi="Times New Roman" w:cs="Times New Roman"/>
          <w:b/>
          <w:bCs/>
          <w:sz w:val="20"/>
          <w:szCs w:val="20"/>
          <w:lang w:val="en-US"/>
        </w:rPr>
        <w:t>Materials and Methods</w:t>
      </w:r>
    </w:p>
    <w:p w:rsidR="00BF3C86" w:rsidRPr="00D87EFA" w:rsidRDefault="007707FB" w:rsidP="00E6379B">
      <w:pPr>
        <w:widowControl w:val="0"/>
        <w:autoSpaceDE w:val="0"/>
        <w:autoSpaceDN w:val="0"/>
        <w:adjustRightInd w:val="0"/>
        <w:spacing w:after="0" w:line="240" w:lineRule="auto"/>
        <w:jc w:val="both"/>
        <w:rPr>
          <w:rFonts w:ascii="Times New Roman" w:hAnsi="Times New Roman" w:cs="Times New Roman"/>
          <w:sz w:val="20"/>
          <w:szCs w:val="20"/>
          <w:lang w:val="en-US"/>
        </w:rPr>
      </w:pPr>
      <w:r w:rsidRPr="00D87EFA">
        <w:rPr>
          <w:rFonts w:ascii="Times New Roman" w:hAnsi="Times New Roman" w:cs="Times New Roman"/>
          <w:b/>
          <w:bCs/>
          <w:iCs/>
          <w:sz w:val="20"/>
          <w:szCs w:val="20"/>
          <w:lang w:val="en-US"/>
        </w:rPr>
        <w:t>Raw m</w:t>
      </w:r>
      <w:r w:rsidR="00BF3C86" w:rsidRPr="00D87EFA">
        <w:rPr>
          <w:rFonts w:ascii="Times New Roman" w:hAnsi="Times New Roman" w:cs="Times New Roman"/>
          <w:b/>
          <w:bCs/>
          <w:iCs/>
          <w:sz w:val="20"/>
          <w:szCs w:val="20"/>
          <w:lang w:val="en-US"/>
        </w:rPr>
        <w:t>aterials</w:t>
      </w:r>
    </w:p>
    <w:p w:rsidR="00BF3C86" w:rsidRPr="00D87EFA" w:rsidRDefault="00BF3C86" w:rsidP="00E6379B">
      <w:pPr>
        <w:widowControl w:val="0"/>
        <w:overflowPunct w:val="0"/>
        <w:autoSpaceDE w:val="0"/>
        <w:autoSpaceDN w:val="0"/>
        <w:adjustRightInd w:val="0"/>
        <w:spacing w:after="0" w:line="240" w:lineRule="auto"/>
        <w:ind w:left="20" w:righ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ENR with 50% mol of epoxidation level (ENR-50) (M</w:t>
      </w:r>
      <w:r w:rsidRPr="00D87EFA">
        <w:rPr>
          <w:rFonts w:ascii="Times New Roman" w:hAnsi="Times New Roman" w:cs="Times New Roman"/>
          <w:sz w:val="20"/>
          <w:szCs w:val="20"/>
          <w:vertAlign w:val="subscript"/>
          <w:lang w:val="en-US"/>
        </w:rPr>
        <w:t>w</w:t>
      </w:r>
      <w:r w:rsidRPr="00D87EFA">
        <w:rPr>
          <w:rFonts w:ascii="Times New Roman" w:hAnsi="Times New Roman" w:cs="Times New Roman"/>
          <w:sz w:val="20"/>
          <w:szCs w:val="20"/>
          <w:lang w:val="en-US"/>
        </w:rPr>
        <w:t xml:space="preserve"> = 640 000 g/mol) was obtained from Rubber Research Institute of Malaysia (RRIM). PVDF (M</w:t>
      </w:r>
      <w:r w:rsidRPr="00D87EFA">
        <w:rPr>
          <w:rFonts w:ascii="Times New Roman" w:hAnsi="Times New Roman" w:cs="Times New Roman"/>
          <w:sz w:val="20"/>
          <w:szCs w:val="20"/>
          <w:vertAlign w:val="subscript"/>
          <w:lang w:val="en-US"/>
        </w:rPr>
        <w:t>w</w:t>
      </w:r>
      <w:r w:rsidRPr="00D87EFA">
        <w:rPr>
          <w:rFonts w:ascii="Times New Roman" w:hAnsi="Times New Roman" w:cs="Times New Roman"/>
          <w:sz w:val="20"/>
          <w:szCs w:val="20"/>
          <w:lang w:val="en-US"/>
        </w:rPr>
        <w:t xml:space="preserve"> = 543 000 g/mol) was purchased from Sigma-Aldrich (M) Sdn. Bhd in powder formed. Tetrahydrofuran (THF) was purchased from </w:t>
      </w:r>
      <w:proofErr w:type="spellStart"/>
      <w:r w:rsidRPr="00D87EFA">
        <w:rPr>
          <w:rFonts w:ascii="Times New Roman" w:hAnsi="Times New Roman" w:cs="Times New Roman"/>
          <w:sz w:val="20"/>
          <w:szCs w:val="20"/>
          <w:lang w:val="en-US"/>
        </w:rPr>
        <w:t>Systerm</w:t>
      </w:r>
      <w:proofErr w:type="spellEnd"/>
      <w:r w:rsidRPr="00D87EFA">
        <w:rPr>
          <w:rFonts w:ascii="Times New Roman" w:hAnsi="Times New Roman" w:cs="Times New Roman"/>
          <w:sz w:val="20"/>
          <w:szCs w:val="20"/>
          <w:lang w:val="en-US"/>
        </w:rPr>
        <w:t xml:space="preserve"> Sdn. Bhd with purity 99.8%. </w:t>
      </w:r>
      <w:proofErr w:type="gramStart"/>
      <w:r w:rsidRPr="00D87EFA">
        <w:rPr>
          <w:rFonts w:ascii="Times New Roman" w:hAnsi="Times New Roman" w:cs="Times New Roman"/>
          <w:i/>
          <w:sz w:val="20"/>
          <w:szCs w:val="20"/>
          <w:lang w:val="en-US"/>
        </w:rPr>
        <w:t>N,N</w:t>
      </w:r>
      <w:proofErr w:type="gramEnd"/>
      <w:r w:rsidRPr="00D87EFA">
        <w:rPr>
          <w:rFonts w:ascii="Times New Roman" w:hAnsi="Times New Roman" w:cs="Times New Roman"/>
          <w:sz w:val="20"/>
          <w:szCs w:val="20"/>
          <w:lang w:val="en-US"/>
        </w:rPr>
        <w:t>-dimethylacetamide (DMAC) was purchased from Merck with purity 99%. Distilled water was used as a coagulation bath for exchanging between solvent and non-solvent.</w:t>
      </w:r>
    </w:p>
    <w:p w:rsidR="00BF3C86" w:rsidRPr="00D87EFA" w:rsidRDefault="00BF3C86" w:rsidP="00E6379B">
      <w:pPr>
        <w:widowControl w:val="0"/>
        <w:overflowPunct w:val="0"/>
        <w:autoSpaceDE w:val="0"/>
        <w:autoSpaceDN w:val="0"/>
        <w:adjustRightInd w:val="0"/>
        <w:spacing w:after="0" w:line="240" w:lineRule="auto"/>
        <w:ind w:left="20" w:right="20"/>
        <w:jc w:val="both"/>
        <w:rPr>
          <w:rFonts w:ascii="Times New Roman" w:hAnsi="Times New Roman" w:cs="Times New Roman"/>
          <w:sz w:val="20"/>
          <w:szCs w:val="20"/>
          <w:lang w:val="en-US"/>
        </w:rPr>
      </w:pPr>
    </w:p>
    <w:p w:rsidR="00BF3C86" w:rsidRPr="00D87EFA" w:rsidRDefault="007707FB" w:rsidP="00E6379B">
      <w:pPr>
        <w:widowControl w:val="0"/>
        <w:autoSpaceDE w:val="0"/>
        <w:autoSpaceDN w:val="0"/>
        <w:adjustRightInd w:val="0"/>
        <w:spacing w:after="0" w:line="240" w:lineRule="auto"/>
        <w:jc w:val="both"/>
        <w:rPr>
          <w:rFonts w:ascii="Times New Roman" w:hAnsi="Times New Roman" w:cs="Times New Roman"/>
          <w:sz w:val="20"/>
          <w:szCs w:val="20"/>
          <w:lang w:val="en-US"/>
        </w:rPr>
      </w:pPr>
      <w:r w:rsidRPr="00D87EFA">
        <w:rPr>
          <w:rFonts w:ascii="Times New Roman" w:hAnsi="Times New Roman" w:cs="Times New Roman"/>
          <w:b/>
          <w:bCs/>
          <w:iCs/>
          <w:sz w:val="20"/>
          <w:szCs w:val="20"/>
          <w:lang w:val="en-US"/>
        </w:rPr>
        <w:t>Membrane p</w:t>
      </w:r>
      <w:r w:rsidR="00BF3C86" w:rsidRPr="00D87EFA">
        <w:rPr>
          <w:rFonts w:ascii="Times New Roman" w:hAnsi="Times New Roman" w:cs="Times New Roman"/>
          <w:b/>
          <w:bCs/>
          <w:iCs/>
          <w:sz w:val="20"/>
          <w:szCs w:val="20"/>
          <w:lang w:val="en-US"/>
        </w:rPr>
        <w:t>reparation</w:t>
      </w:r>
    </w:p>
    <w:p w:rsidR="00BF3C86" w:rsidRPr="00D87EFA" w:rsidRDefault="00BF3C86" w:rsidP="00EC4669">
      <w:pPr>
        <w:widowControl w:val="0"/>
        <w:overflowPunct w:val="0"/>
        <w:autoSpaceDE w:val="0"/>
        <w:autoSpaceDN w:val="0"/>
        <w:adjustRightInd w:val="0"/>
        <w:spacing w:after="0" w:line="240" w:lineRule="auto"/>
        <w:ind w:left="20" w:right="-46"/>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ENR/PVDF was prepared in different compositions (0/100 wt</w:t>
      </w:r>
      <w:r w:rsidR="00283285">
        <w:rPr>
          <w:rFonts w:ascii="Times New Roman" w:hAnsi="Times New Roman" w:cs="Times New Roman"/>
          <w:sz w:val="20"/>
          <w:szCs w:val="20"/>
          <w:lang w:val="en-US"/>
        </w:rPr>
        <w:t>.</w:t>
      </w:r>
      <w:r w:rsidRPr="00D87EFA">
        <w:rPr>
          <w:rFonts w:ascii="Times New Roman" w:hAnsi="Times New Roman" w:cs="Times New Roman"/>
          <w:sz w:val="20"/>
          <w:szCs w:val="20"/>
          <w:lang w:val="en-US"/>
        </w:rPr>
        <w:t>%, 20/80 wt</w:t>
      </w:r>
      <w:r w:rsidR="00283285">
        <w:rPr>
          <w:rFonts w:ascii="Times New Roman" w:hAnsi="Times New Roman" w:cs="Times New Roman"/>
          <w:sz w:val="20"/>
          <w:szCs w:val="20"/>
          <w:lang w:val="en-US"/>
        </w:rPr>
        <w:t>.</w:t>
      </w:r>
      <w:r w:rsidRPr="00D87EFA">
        <w:rPr>
          <w:rFonts w:ascii="Times New Roman" w:hAnsi="Times New Roman" w:cs="Times New Roman"/>
          <w:sz w:val="20"/>
          <w:szCs w:val="20"/>
          <w:lang w:val="en-US"/>
        </w:rPr>
        <w:t>%, 40/60 wt</w:t>
      </w:r>
      <w:r w:rsidR="00283285">
        <w:rPr>
          <w:rFonts w:ascii="Times New Roman" w:hAnsi="Times New Roman" w:cs="Times New Roman"/>
          <w:sz w:val="20"/>
          <w:szCs w:val="20"/>
          <w:lang w:val="en-US"/>
        </w:rPr>
        <w:t>.</w:t>
      </w:r>
      <w:r w:rsidRPr="00D87EFA">
        <w:rPr>
          <w:rFonts w:ascii="Times New Roman" w:hAnsi="Times New Roman" w:cs="Times New Roman"/>
          <w:sz w:val="20"/>
          <w:szCs w:val="20"/>
          <w:lang w:val="en-US"/>
        </w:rPr>
        <w:t>%, 60/40 wt</w:t>
      </w:r>
      <w:r w:rsidR="00283285">
        <w:rPr>
          <w:rFonts w:ascii="Times New Roman" w:hAnsi="Times New Roman" w:cs="Times New Roman"/>
          <w:sz w:val="20"/>
          <w:szCs w:val="20"/>
          <w:lang w:val="en-US"/>
        </w:rPr>
        <w:t>.</w:t>
      </w:r>
      <w:r w:rsidRPr="00D87EFA">
        <w:rPr>
          <w:rFonts w:ascii="Times New Roman" w:hAnsi="Times New Roman" w:cs="Times New Roman"/>
          <w:sz w:val="20"/>
          <w:szCs w:val="20"/>
          <w:lang w:val="en-US"/>
        </w:rPr>
        <w:t>%, 80/20 wt</w:t>
      </w:r>
      <w:r w:rsidR="00283285">
        <w:rPr>
          <w:rFonts w:ascii="Times New Roman" w:hAnsi="Times New Roman" w:cs="Times New Roman"/>
          <w:sz w:val="20"/>
          <w:szCs w:val="20"/>
          <w:lang w:val="en-US"/>
        </w:rPr>
        <w:t>.</w:t>
      </w:r>
      <w:r w:rsidRPr="00D87EFA">
        <w:rPr>
          <w:rFonts w:ascii="Times New Roman" w:hAnsi="Times New Roman" w:cs="Times New Roman"/>
          <w:sz w:val="20"/>
          <w:szCs w:val="20"/>
          <w:lang w:val="en-US"/>
        </w:rPr>
        <w:t>%, 100/0 wt</w:t>
      </w:r>
      <w:r w:rsidR="00283285">
        <w:rPr>
          <w:rFonts w:ascii="Times New Roman" w:hAnsi="Times New Roman" w:cs="Times New Roman"/>
          <w:sz w:val="20"/>
          <w:szCs w:val="20"/>
          <w:lang w:val="en-US"/>
        </w:rPr>
        <w:t>.</w:t>
      </w:r>
      <w:r w:rsidRPr="00D87EFA">
        <w:rPr>
          <w:rFonts w:ascii="Times New Roman" w:hAnsi="Times New Roman" w:cs="Times New Roman"/>
          <w:sz w:val="20"/>
          <w:szCs w:val="20"/>
          <w:lang w:val="en-US"/>
        </w:rPr>
        <w:t>%). ENR was swelled in THF for 24 h</w:t>
      </w:r>
      <w:r w:rsidR="00283285">
        <w:rPr>
          <w:rFonts w:ascii="Times New Roman" w:hAnsi="Times New Roman" w:cs="Times New Roman"/>
          <w:sz w:val="20"/>
          <w:szCs w:val="20"/>
          <w:lang w:val="en-US"/>
        </w:rPr>
        <w:t>ours</w:t>
      </w:r>
      <w:r w:rsidRPr="00D87EFA">
        <w:rPr>
          <w:rFonts w:ascii="Times New Roman" w:hAnsi="Times New Roman" w:cs="Times New Roman"/>
          <w:sz w:val="20"/>
          <w:szCs w:val="20"/>
          <w:lang w:val="en-US"/>
        </w:rPr>
        <w:t xml:space="preserve"> and subsequently stirred until homogeneous. At the same time, PVDF was stirred in DMAC solution in a separate container until homogeneous. Then, the PVDF solution wa</w:t>
      </w:r>
      <w:r w:rsidR="005E262F" w:rsidRPr="00D87EFA">
        <w:rPr>
          <w:rFonts w:ascii="Times New Roman" w:hAnsi="Times New Roman" w:cs="Times New Roman"/>
          <w:sz w:val="20"/>
          <w:szCs w:val="20"/>
          <w:lang w:val="en-US"/>
        </w:rPr>
        <w:t>s poured into ENR solution and vigorously</w:t>
      </w:r>
      <w:r w:rsidRPr="00D87EFA">
        <w:rPr>
          <w:rFonts w:ascii="Times New Roman" w:hAnsi="Times New Roman" w:cs="Times New Roman"/>
          <w:sz w:val="20"/>
          <w:szCs w:val="20"/>
          <w:lang w:val="en-US"/>
        </w:rPr>
        <w:t xml:space="preserve"> stirred. Once the membrane solution was homogeneous, the solution was degassed to eliminate the bubbles. Next, the solution was cast onto a glass plate with thickness of 0.15 mm using a casting knife.</w:t>
      </w:r>
      <w:r w:rsidR="00F4710C" w:rsidRPr="00D87EFA">
        <w:rPr>
          <w:rFonts w:ascii="Times New Roman" w:hAnsi="Times New Roman" w:cs="Times New Roman"/>
          <w:sz w:val="20"/>
          <w:szCs w:val="20"/>
          <w:lang w:val="en-US"/>
        </w:rPr>
        <w:t xml:space="preserve"> </w:t>
      </w:r>
      <w:r w:rsidR="00717889" w:rsidRPr="00D87EFA">
        <w:rPr>
          <w:rFonts w:ascii="Times New Roman" w:hAnsi="Times New Roman" w:cs="Times New Roman"/>
          <w:sz w:val="20"/>
          <w:szCs w:val="20"/>
          <w:lang w:val="en-US"/>
        </w:rPr>
        <w:t xml:space="preserve">After casting, the solution </w:t>
      </w:r>
      <w:r w:rsidR="00BD6677" w:rsidRPr="00D87EFA">
        <w:rPr>
          <w:rFonts w:ascii="Times New Roman" w:hAnsi="Times New Roman" w:cs="Times New Roman"/>
          <w:sz w:val="20"/>
          <w:szCs w:val="20"/>
          <w:lang w:val="en-US"/>
        </w:rPr>
        <w:t>was</w:t>
      </w:r>
      <w:r w:rsidR="00717889" w:rsidRPr="00D87EFA">
        <w:rPr>
          <w:rFonts w:ascii="Times New Roman" w:hAnsi="Times New Roman" w:cs="Times New Roman"/>
          <w:sz w:val="20"/>
          <w:szCs w:val="20"/>
          <w:lang w:val="en-US"/>
        </w:rPr>
        <w:t xml:space="preserve"> left to </w:t>
      </w:r>
      <w:r w:rsidR="00044D13" w:rsidRPr="00D87EFA">
        <w:rPr>
          <w:rFonts w:ascii="Times New Roman" w:hAnsi="Times New Roman" w:cs="Times New Roman"/>
          <w:sz w:val="20"/>
          <w:szCs w:val="20"/>
          <w:lang w:val="en-US"/>
        </w:rPr>
        <w:t>stand and the solvent evaporated into the air for 2 min</w:t>
      </w:r>
      <w:r w:rsidR="00283285">
        <w:rPr>
          <w:rFonts w:ascii="Times New Roman" w:hAnsi="Times New Roman" w:cs="Times New Roman"/>
          <w:sz w:val="20"/>
          <w:szCs w:val="20"/>
          <w:lang w:val="en-US"/>
        </w:rPr>
        <w:t>utes</w:t>
      </w:r>
      <w:r w:rsidR="00044D13" w:rsidRPr="00D87EFA">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 xml:space="preserve">before the sample was transferred to the coagulation bath. When the white solid membrane was formed, the sample was removed from coagulation bath and dried at ambient temperature. The average thickness </w:t>
      </w:r>
      <w:r w:rsidRPr="00D87EFA">
        <w:rPr>
          <w:rFonts w:ascii="Times New Roman" w:hAnsi="Times New Roman" w:cs="Times New Roman"/>
          <w:sz w:val="20"/>
          <w:szCs w:val="20"/>
          <w:lang w:val="en-US"/>
        </w:rPr>
        <w:lastRenderedPageBreak/>
        <w:t>of membrane after dried was about 0.05 mm.</w:t>
      </w:r>
    </w:p>
    <w:p w:rsidR="00BF3C86" w:rsidRPr="00D87EFA" w:rsidRDefault="00BF3C86" w:rsidP="00E6379B">
      <w:pPr>
        <w:widowControl w:val="0"/>
        <w:overflowPunct w:val="0"/>
        <w:autoSpaceDE w:val="0"/>
        <w:autoSpaceDN w:val="0"/>
        <w:adjustRightInd w:val="0"/>
        <w:spacing w:after="0" w:line="240" w:lineRule="auto"/>
        <w:ind w:left="20" w:right="300"/>
        <w:jc w:val="both"/>
        <w:rPr>
          <w:rFonts w:ascii="Times New Roman" w:hAnsi="Times New Roman" w:cs="Times New Roman"/>
          <w:sz w:val="20"/>
          <w:szCs w:val="20"/>
          <w:lang w:val="en-US"/>
        </w:rPr>
      </w:pPr>
    </w:p>
    <w:p w:rsidR="00BF3C86" w:rsidRPr="00D87EFA" w:rsidRDefault="007707FB" w:rsidP="009F6FBB">
      <w:pPr>
        <w:widowControl w:val="0"/>
        <w:tabs>
          <w:tab w:val="left" w:pos="480"/>
        </w:tabs>
        <w:autoSpaceDE w:val="0"/>
        <w:autoSpaceDN w:val="0"/>
        <w:adjustRightInd w:val="0"/>
        <w:spacing w:after="0" w:line="240" w:lineRule="auto"/>
        <w:jc w:val="both"/>
        <w:rPr>
          <w:rFonts w:ascii="Times New Roman" w:hAnsi="Times New Roman" w:cs="Times New Roman"/>
          <w:sz w:val="20"/>
          <w:szCs w:val="20"/>
          <w:lang w:val="en-US"/>
        </w:rPr>
      </w:pPr>
      <w:r w:rsidRPr="00D87EFA">
        <w:rPr>
          <w:rFonts w:ascii="Times New Roman" w:hAnsi="Times New Roman" w:cs="Times New Roman"/>
          <w:b/>
          <w:bCs/>
          <w:iCs/>
          <w:sz w:val="20"/>
          <w:szCs w:val="20"/>
          <w:lang w:val="en-US"/>
        </w:rPr>
        <w:t>Membrane c</w:t>
      </w:r>
      <w:r w:rsidR="00BF3C86" w:rsidRPr="00D87EFA">
        <w:rPr>
          <w:rFonts w:ascii="Times New Roman" w:hAnsi="Times New Roman" w:cs="Times New Roman"/>
          <w:b/>
          <w:bCs/>
          <w:iCs/>
          <w:sz w:val="20"/>
          <w:szCs w:val="20"/>
          <w:lang w:val="en-US"/>
        </w:rPr>
        <w:t>haracterization</w:t>
      </w:r>
    </w:p>
    <w:p w:rsidR="00BF3C86" w:rsidRPr="00D87EFA" w:rsidRDefault="00BF3C86" w:rsidP="00E6379B">
      <w:pPr>
        <w:widowControl w:val="0"/>
        <w:overflowPunct w:val="0"/>
        <w:autoSpaceDE w:val="0"/>
        <w:autoSpaceDN w:val="0"/>
        <w:adjustRightInd w:val="0"/>
        <w:spacing w:after="0" w:line="240" w:lineRule="auto"/>
        <w:ind w:lef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Chemical characterization of ENR/PVDF membrane was performed by using Fourier transform infrared </w:t>
      </w:r>
      <w:r w:rsidR="002A2C77" w:rsidRPr="00D87EFA">
        <w:rPr>
          <w:rFonts w:ascii="Times New Roman" w:hAnsi="Times New Roman" w:cs="Times New Roman"/>
          <w:sz w:val="20"/>
          <w:szCs w:val="20"/>
          <w:lang w:val="en-US"/>
        </w:rPr>
        <w:t xml:space="preserve">spectroscopy </w:t>
      </w:r>
      <w:r w:rsidRPr="00D87EFA">
        <w:rPr>
          <w:rFonts w:ascii="Times New Roman" w:hAnsi="Times New Roman" w:cs="Times New Roman"/>
          <w:sz w:val="20"/>
          <w:szCs w:val="20"/>
          <w:lang w:val="en-US"/>
        </w:rPr>
        <w:t>(FTIR). FTIR spectra were recorded by using Perkin Elmer (GX FTIR System) in wavelength between 4000 cm</w:t>
      </w:r>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en-US"/>
        </w:rPr>
        <w:t xml:space="preserve"> to 400 cm</w:t>
      </w:r>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en-US"/>
        </w:rPr>
        <w:t xml:space="preserve">. FTIR characterization was conducted to analyze functional group that present </w:t>
      </w:r>
      <w:r w:rsidR="00E6379B" w:rsidRPr="00D87EFA">
        <w:rPr>
          <w:rFonts w:ascii="Times New Roman" w:hAnsi="Times New Roman" w:cs="Times New Roman"/>
          <w:sz w:val="20"/>
          <w:szCs w:val="20"/>
          <w:lang w:val="en-US"/>
        </w:rPr>
        <w:t>in</w:t>
      </w:r>
      <w:r w:rsidRPr="00D87EFA">
        <w:rPr>
          <w:rFonts w:ascii="Times New Roman" w:hAnsi="Times New Roman" w:cs="Times New Roman"/>
          <w:sz w:val="20"/>
          <w:szCs w:val="20"/>
          <w:lang w:val="en-US"/>
        </w:rPr>
        <w:t xml:space="preserve"> the membrane. The absorption band in the spectrum resulted from the change in energy caused by vibration of the molecules either stretching or bending.</w:t>
      </w:r>
    </w:p>
    <w:p w:rsidR="00BF3C86" w:rsidRPr="00D87EFA" w:rsidRDefault="00BF3C86" w:rsidP="00E6379B">
      <w:pPr>
        <w:widowControl w:val="0"/>
        <w:autoSpaceDE w:val="0"/>
        <w:autoSpaceDN w:val="0"/>
        <w:adjustRightInd w:val="0"/>
        <w:spacing w:after="0" w:line="240" w:lineRule="auto"/>
        <w:jc w:val="both"/>
        <w:rPr>
          <w:rFonts w:ascii="Times New Roman" w:hAnsi="Times New Roman" w:cs="Times New Roman"/>
          <w:sz w:val="20"/>
          <w:szCs w:val="20"/>
          <w:lang w:val="en-US"/>
        </w:rPr>
      </w:pPr>
    </w:p>
    <w:p w:rsidR="00BF3C86" w:rsidRPr="00D87EFA" w:rsidRDefault="00BF3C86" w:rsidP="00E6379B">
      <w:pPr>
        <w:widowControl w:val="0"/>
        <w:overflowPunct w:val="0"/>
        <w:autoSpaceDE w:val="0"/>
        <w:autoSpaceDN w:val="0"/>
        <w:adjustRightInd w:val="0"/>
        <w:spacing w:after="0" w:line="240" w:lineRule="auto"/>
        <w:ind w:left="20" w:righ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Differential scanning calorimeter (DSC) is a thermal study that was used to characterize homogeneity of </w:t>
      </w:r>
      <w:r w:rsidR="00E6379B" w:rsidRPr="00D87EFA">
        <w:rPr>
          <w:rFonts w:ascii="Times New Roman" w:hAnsi="Times New Roman" w:cs="Times New Roman"/>
          <w:sz w:val="20"/>
          <w:szCs w:val="20"/>
          <w:lang w:val="en-US"/>
        </w:rPr>
        <w:t>the sample</w:t>
      </w:r>
      <w:r w:rsidRPr="00D87EFA">
        <w:rPr>
          <w:rFonts w:ascii="Times New Roman" w:hAnsi="Times New Roman" w:cs="Times New Roman"/>
          <w:sz w:val="20"/>
          <w:szCs w:val="20"/>
          <w:lang w:val="en-US"/>
        </w:rPr>
        <w:t xml:space="preserve"> </w:t>
      </w:r>
      <w:r w:rsidRPr="00D87EFA">
        <w:rPr>
          <w:rFonts w:ascii="Times New Roman" w:hAnsi="Times New Roman" w:cs="Times New Roman"/>
          <w:i/>
          <w:sz w:val="20"/>
          <w:szCs w:val="20"/>
          <w:lang w:val="en-US"/>
        </w:rPr>
        <w:t>via</w:t>
      </w:r>
      <w:r w:rsidRPr="00D87EFA">
        <w:rPr>
          <w:rFonts w:ascii="Times New Roman" w:hAnsi="Times New Roman" w:cs="Times New Roman"/>
          <w:sz w:val="20"/>
          <w:szCs w:val="20"/>
          <w:lang w:val="en-US"/>
        </w:rPr>
        <w:t xml:space="preserve"> glass transition temperature (</w:t>
      </w:r>
      <w:proofErr w:type="spellStart"/>
      <w:r w:rsidRPr="00D87EFA">
        <w:rPr>
          <w:rFonts w:ascii="Times New Roman" w:hAnsi="Times New Roman" w:cs="Times New Roman"/>
          <w:sz w:val="20"/>
          <w:szCs w:val="20"/>
          <w:lang w:val="en-US"/>
        </w:rPr>
        <w:t>T</w:t>
      </w:r>
      <w:r w:rsidRPr="00D87EFA">
        <w:rPr>
          <w:rFonts w:ascii="Times New Roman" w:hAnsi="Times New Roman" w:cs="Times New Roman"/>
          <w:sz w:val="20"/>
          <w:szCs w:val="20"/>
          <w:vertAlign w:val="subscript"/>
          <w:lang w:val="en-US"/>
        </w:rPr>
        <w:t>g</w:t>
      </w:r>
      <w:proofErr w:type="spellEnd"/>
      <w:r w:rsidRPr="00D87EFA">
        <w:rPr>
          <w:rFonts w:ascii="Times New Roman" w:hAnsi="Times New Roman" w:cs="Times New Roman"/>
          <w:sz w:val="20"/>
          <w:szCs w:val="20"/>
          <w:lang w:val="en-US"/>
        </w:rPr>
        <w:t xml:space="preserve">). The DSC analyzer used was Mettler Toledo using </w:t>
      </w:r>
      <w:proofErr w:type="spellStart"/>
      <w:r w:rsidRPr="00D87EFA">
        <w:rPr>
          <w:rFonts w:ascii="Times New Roman" w:hAnsi="Times New Roman" w:cs="Times New Roman"/>
          <w:sz w:val="20"/>
          <w:szCs w:val="20"/>
          <w:lang w:val="en-US"/>
        </w:rPr>
        <w:t>STARe</w:t>
      </w:r>
      <w:proofErr w:type="spellEnd"/>
      <w:r w:rsidRPr="00D87EFA">
        <w:rPr>
          <w:rFonts w:ascii="Times New Roman" w:hAnsi="Times New Roman" w:cs="Times New Roman"/>
          <w:sz w:val="20"/>
          <w:szCs w:val="20"/>
          <w:lang w:val="en-US"/>
        </w:rPr>
        <w:t xml:space="preserve"> software. Samples were weighted between 6 – 9 mg with rate of heating 20</w:t>
      </w:r>
      <w:r w:rsidR="00283285">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°C/min. Temperature used for cooling and heating was in the range of – 70</w:t>
      </w:r>
      <w:r w:rsidR="00283285">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to 200</w:t>
      </w:r>
      <w:r w:rsidR="00283285">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°C and the carrier gas was nitrogen gas.</w:t>
      </w:r>
    </w:p>
    <w:p w:rsidR="00BF3C86" w:rsidRPr="00D87EFA" w:rsidRDefault="00BF3C86" w:rsidP="00E6379B">
      <w:pPr>
        <w:widowControl w:val="0"/>
        <w:autoSpaceDE w:val="0"/>
        <w:autoSpaceDN w:val="0"/>
        <w:adjustRightInd w:val="0"/>
        <w:spacing w:after="0" w:line="240" w:lineRule="auto"/>
        <w:jc w:val="both"/>
        <w:rPr>
          <w:rFonts w:ascii="Times New Roman" w:hAnsi="Times New Roman" w:cs="Times New Roman"/>
          <w:sz w:val="20"/>
          <w:szCs w:val="20"/>
          <w:lang w:val="en-US"/>
        </w:rPr>
      </w:pPr>
    </w:p>
    <w:p w:rsidR="00BF3C86" w:rsidRPr="00D87EFA" w:rsidRDefault="00BF3C86" w:rsidP="00E6379B">
      <w:pPr>
        <w:widowControl w:val="0"/>
        <w:overflowPunct w:val="0"/>
        <w:autoSpaceDE w:val="0"/>
        <w:autoSpaceDN w:val="0"/>
        <w:adjustRightInd w:val="0"/>
        <w:spacing w:after="0" w:line="240" w:lineRule="auto"/>
        <w:ind w:left="20" w:righ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Morphology of the membrane was studied by using variable pressure scanning electron microscope (VPSEM) with energy dispersion X-ray (EDX). The VPSEM model was ZEISS EVO MA 10 (UK) with EDAX APOLLO X (USA). The sample used for analyzing cross section was prepared b</w:t>
      </w:r>
      <w:r w:rsidR="00E6379B" w:rsidRPr="00D87EFA">
        <w:rPr>
          <w:rFonts w:ascii="Times New Roman" w:hAnsi="Times New Roman" w:cs="Times New Roman"/>
          <w:sz w:val="20"/>
          <w:szCs w:val="20"/>
          <w:lang w:val="en-US"/>
        </w:rPr>
        <w:t>y breaking the membrane</w:t>
      </w:r>
      <w:r w:rsidRPr="00D87EFA">
        <w:rPr>
          <w:rFonts w:ascii="Times New Roman" w:hAnsi="Times New Roman" w:cs="Times New Roman"/>
          <w:sz w:val="20"/>
          <w:szCs w:val="20"/>
          <w:lang w:val="en-US"/>
        </w:rPr>
        <w:t xml:space="preserve"> after immersing in liquid nitrogen. Then, all the samples were sputter coated with gold before testing. Magnification for membrane surface sample is 5000</w:t>
      </w:r>
      <w:r w:rsidR="00AA4619" w:rsidRPr="00D87EFA">
        <w:rPr>
          <w:rFonts w:ascii="Times New Roman" w:eastAsia="Arial Unicode MS" w:hAnsi="Times New Roman" w:cs="Times New Roman"/>
          <w:sz w:val="20"/>
          <w:szCs w:val="20"/>
          <w:lang w:val="en-US"/>
        </w:rPr>
        <w:t xml:space="preserve"> magnification</w:t>
      </w:r>
      <w:r w:rsidRPr="00D87EFA">
        <w:rPr>
          <w:rFonts w:ascii="Times New Roman" w:hAnsi="Times New Roman" w:cs="Times New Roman"/>
          <w:sz w:val="20"/>
          <w:szCs w:val="20"/>
          <w:lang w:val="en-US"/>
        </w:rPr>
        <w:t>, while for cross section is 1000</w:t>
      </w:r>
      <w:r w:rsidR="00AA4619" w:rsidRPr="00D87EFA">
        <w:rPr>
          <w:rFonts w:ascii="Times New Roman" w:eastAsia="Arial Unicode MS" w:hAnsi="Times New Roman" w:cs="Times New Roman"/>
          <w:sz w:val="20"/>
          <w:szCs w:val="20"/>
          <w:lang w:val="en-US"/>
        </w:rPr>
        <w:t xml:space="preserve"> magnification</w:t>
      </w:r>
      <w:r w:rsidRPr="00D87EFA">
        <w:rPr>
          <w:rFonts w:ascii="Times New Roman" w:hAnsi="Times New Roman" w:cs="Times New Roman"/>
          <w:sz w:val="20"/>
          <w:szCs w:val="20"/>
          <w:lang w:val="en-US"/>
        </w:rPr>
        <w:t>.</w:t>
      </w:r>
    </w:p>
    <w:p w:rsidR="00145A73" w:rsidRPr="00D87EFA" w:rsidRDefault="00145A73" w:rsidP="00AE2645">
      <w:pPr>
        <w:widowControl w:val="0"/>
        <w:overflowPunct w:val="0"/>
        <w:autoSpaceDE w:val="0"/>
        <w:autoSpaceDN w:val="0"/>
        <w:adjustRightInd w:val="0"/>
        <w:spacing w:after="0" w:line="240" w:lineRule="auto"/>
        <w:ind w:left="20" w:right="20"/>
        <w:jc w:val="both"/>
        <w:rPr>
          <w:rFonts w:ascii="Times New Roman" w:hAnsi="Times New Roman" w:cs="Times New Roman"/>
          <w:sz w:val="20"/>
          <w:szCs w:val="20"/>
          <w:lang w:val="en-US"/>
        </w:rPr>
      </w:pPr>
    </w:p>
    <w:p w:rsidR="00145A73" w:rsidRPr="00D87EFA" w:rsidRDefault="00145A73" w:rsidP="00AE2645">
      <w:pPr>
        <w:widowControl w:val="0"/>
        <w:overflowPunct w:val="0"/>
        <w:autoSpaceDE w:val="0"/>
        <w:autoSpaceDN w:val="0"/>
        <w:adjustRightInd w:val="0"/>
        <w:spacing w:after="0" w:line="240" w:lineRule="auto"/>
        <w:ind w:left="20" w:right="20"/>
        <w:jc w:val="both"/>
        <w:rPr>
          <w:rFonts w:ascii="Times New Roman" w:hAnsi="Times New Roman" w:cs="Times New Roman"/>
          <w:b/>
          <w:sz w:val="20"/>
          <w:szCs w:val="20"/>
          <w:lang w:val="en-US"/>
        </w:rPr>
      </w:pPr>
      <w:r w:rsidRPr="00D87EFA">
        <w:rPr>
          <w:rFonts w:ascii="Times New Roman" w:hAnsi="Times New Roman" w:cs="Times New Roman"/>
          <w:b/>
          <w:sz w:val="20"/>
          <w:szCs w:val="20"/>
          <w:lang w:val="en-US"/>
        </w:rPr>
        <w:t>Palm oil mill effluent (POME) treatment</w:t>
      </w:r>
    </w:p>
    <w:p w:rsidR="00283285" w:rsidRDefault="00BF3C86" w:rsidP="00283285">
      <w:pPr>
        <w:widowControl w:val="0"/>
        <w:overflowPunct w:val="0"/>
        <w:autoSpaceDE w:val="0"/>
        <w:autoSpaceDN w:val="0"/>
        <w:adjustRightInd w:val="0"/>
        <w:spacing w:after="0" w:line="240" w:lineRule="auto"/>
        <w:ind w:left="20" w:righ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Permeation test was done to study the flux of the membrane by using dead end stirred cell model HP4750. Membr</w:t>
      </w:r>
      <w:r w:rsidR="00E6379B" w:rsidRPr="00D87EFA">
        <w:rPr>
          <w:rFonts w:ascii="Times New Roman" w:hAnsi="Times New Roman" w:cs="Times New Roman"/>
          <w:sz w:val="20"/>
          <w:szCs w:val="20"/>
          <w:lang w:val="en-US"/>
        </w:rPr>
        <w:t>ane was cut into size of 49 mm in diameter</w:t>
      </w:r>
      <w:r w:rsidRPr="00D87EFA">
        <w:rPr>
          <w:rFonts w:ascii="Times New Roman" w:hAnsi="Times New Roman" w:cs="Times New Roman"/>
          <w:sz w:val="20"/>
          <w:szCs w:val="20"/>
          <w:lang w:val="en-US"/>
        </w:rPr>
        <w:t xml:space="preserve"> and then tested under nitrogen gas at pressure of 0.5 bar at ambient temperature. POME sample from final discharge pond from </w:t>
      </w:r>
      <w:r w:rsidR="00E6379B" w:rsidRPr="00D87EFA">
        <w:rPr>
          <w:rFonts w:ascii="Times New Roman" w:hAnsi="Times New Roman" w:cs="Times New Roman"/>
          <w:sz w:val="20"/>
          <w:szCs w:val="20"/>
          <w:lang w:val="en-US"/>
        </w:rPr>
        <w:t xml:space="preserve">Malaysian Palm Oil Board </w:t>
      </w:r>
      <w:r w:rsidRPr="00D87EFA">
        <w:rPr>
          <w:rFonts w:ascii="Times New Roman" w:hAnsi="Times New Roman" w:cs="Times New Roman"/>
          <w:sz w:val="20"/>
          <w:szCs w:val="20"/>
          <w:lang w:val="en-US"/>
        </w:rPr>
        <w:t xml:space="preserve">(MPOB) at </w:t>
      </w:r>
      <w:proofErr w:type="spellStart"/>
      <w:r w:rsidRPr="00D87EFA">
        <w:rPr>
          <w:rFonts w:ascii="Times New Roman" w:hAnsi="Times New Roman" w:cs="Times New Roman"/>
          <w:sz w:val="20"/>
          <w:szCs w:val="20"/>
          <w:lang w:val="en-US"/>
        </w:rPr>
        <w:t>Labu</w:t>
      </w:r>
      <w:proofErr w:type="spellEnd"/>
      <w:r w:rsidRPr="00D87EFA">
        <w:rPr>
          <w:rFonts w:ascii="Times New Roman" w:hAnsi="Times New Roman" w:cs="Times New Roman"/>
          <w:sz w:val="20"/>
          <w:szCs w:val="20"/>
          <w:lang w:val="en-US"/>
        </w:rPr>
        <w:t xml:space="preserve"> Negeri Sembilan was used in the experiment. </w:t>
      </w:r>
      <w:r w:rsidR="002A2C77" w:rsidRPr="00D87EFA">
        <w:rPr>
          <w:rFonts w:ascii="Times New Roman" w:hAnsi="Times New Roman" w:cs="Times New Roman"/>
          <w:sz w:val="20"/>
          <w:szCs w:val="20"/>
          <w:lang w:val="en-US"/>
        </w:rPr>
        <w:t>The f</w:t>
      </w:r>
      <w:r w:rsidRPr="00D87EFA">
        <w:rPr>
          <w:rFonts w:ascii="Times New Roman" w:hAnsi="Times New Roman" w:cs="Times New Roman"/>
          <w:sz w:val="20"/>
          <w:szCs w:val="20"/>
          <w:lang w:val="en-US"/>
        </w:rPr>
        <w:t xml:space="preserve">lux </w:t>
      </w:r>
      <w:r w:rsidR="002A2C77" w:rsidRPr="00D87EFA">
        <w:rPr>
          <w:rFonts w:ascii="Times New Roman" w:hAnsi="Times New Roman" w:cs="Times New Roman"/>
          <w:sz w:val="20"/>
          <w:szCs w:val="20"/>
          <w:lang w:val="en-US"/>
        </w:rPr>
        <w:t>value can be</w:t>
      </w:r>
      <w:r w:rsidRPr="00D87EFA">
        <w:rPr>
          <w:rFonts w:ascii="Times New Roman" w:hAnsi="Times New Roman" w:cs="Times New Roman"/>
          <w:sz w:val="20"/>
          <w:szCs w:val="20"/>
          <w:lang w:val="en-US"/>
        </w:rPr>
        <w:t xml:space="preserve"> calculated </w:t>
      </w:r>
      <w:r w:rsidR="00F4710C" w:rsidRPr="00D87EFA">
        <w:rPr>
          <w:rFonts w:ascii="Times New Roman" w:hAnsi="Times New Roman" w:cs="Times New Roman"/>
          <w:sz w:val="20"/>
          <w:szCs w:val="20"/>
          <w:lang w:val="en-US"/>
        </w:rPr>
        <w:t>as</w:t>
      </w:r>
      <w:r w:rsidR="002A2C77" w:rsidRPr="00D87EFA">
        <w:rPr>
          <w:rFonts w:ascii="Times New Roman" w:hAnsi="Times New Roman" w:cs="Times New Roman"/>
          <w:sz w:val="20"/>
          <w:szCs w:val="20"/>
          <w:lang w:val="en-US"/>
        </w:rPr>
        <w:t xml:space="preserve"> equation 1</w:t>
      </w:r>
      <w:r w:rsidR="00F4710C" w:rsidRPr="00D87EFA">
        <w:rPr>
          <w:rFonts w:ascii="Times New Roman" w:hAnsi="Times New Roman" w:cs="Times New Roman"/>
          <w:sz w:val="20"/>
          <w:szCs w:val="20"/>
          <w:lang w:val="en-US"/>
        </w:rPr>
        <w:t xml:space="preserve"> below </w:t>
      </w:r>
      <w:r w:rsidRPr="00D87EFA">
        <w:rPr>
          <w:rFonts w:ascii="Times New Roman" w:hAnsi="Times New Roman" w:cs="Times New Roman"/>
          <w:sz w:val="20"/>
          <w:szCs w:val="20"/>
          <w:lang w:val="en-US"/>
        </w:rPr>
        <w:t>[</w:t>
      </w:r>
      <w:r w:rsidR="000B6D89" w:rsidRPr="00D87EFA">
        <w:rPr>
          <w:rFonts w:ascii="Times New Roman" w:hAnsi="Times New Roman" w:cs="Times New Roman"/>
          <w:sz w:val="20"/>
          <w:szCs w:val="20"/>
          <w:lang w:val="en-US"/>
        </w:rPr>
        <w:t>23</w:t>
      </w:r>
      <w:r w:rsidRPr="00D87EFA">
        <w:rPr>
          <w:rFonts w:ascii="Times New Roman" w:hAnsi="Times New Roman" w:cs="Times New Roman"/>
          <w:sz w:val="20"/>
          <w:szCs w:val="20"/>
          <w:lang w:val="en-US"/>
        </w:rPr>
        <w:t>]:</w:t>
      </w:r>
    </w:p>
    <w:p w:rsidR="00283285" w:rsidRDefault="00283285" w:rsidP="00283285">
      <w:pPr>
        <w:widowControl w:val="0"/>
        <w:overflowPunct w:val="0"/>
        <w:autoSpaceDE w:val="0"/>
        <w:autoSpaceDN w:val="0"/>
        <w:adjustRightInd w:val="0"/>
        <w:spacing w:after="0" w:line="240" w:lineRule="auto"/>
        <w:ind w:left="20" w:right="20"/>
        <w:jc w:val="both"/>
        <w:rPr>
          <w:rFonts w:ascii="Times New Roman" w:hAnsi="Times New Roman" w:cs="Times New Roman"/>
          <w:sz w:val="20"/>
          <w:szCs w:val="20"/>
          <w:lang w:val="en-US"/>
        </w:rPr>
      </w:pPr>
    </w:p>
    <w:p w:rsidR="00BF3C86" w:rsidRPr="00D87EFA" w:rsidRDefault="00BF3C86" w:rsidP="00283285">
      <w:pPr>
        <w:widowControl w:val="0"/>
        <w:overflowPunct w:val="0"/>
        <w:autoSpaceDE w:val="0"/>
        <w:autoSpaceDN w:val="0"/>
        <w:adjustRightInd w:val="0"/>
        <w:spacing w:after="0" w:line="240" w:lineRule="auto"/>
        <w:ind w:left="20" w:right="20" w:firstLine="700"/>
        <w:jc w:val="both"/>
        <w:rPr>
          <w:rFonts w:ascii="Times New Roman" w:hAnsi="Times New Roman" w:cs="Times New Roman"/>
          <w:sz w:val="20"/>
          <w:szCs w:val="20"/>
          <w:lang w:val="en-US"/>
        </w:rPr>
      </w:pPr>
      <w:proofErr w:type="spellStart"/>
      <m:oMath>
        <m:r>
          <m:rPr>
            <m:nor/>
          </m:rPr>
          <w:rPr>
            <w:rFonts w:ascii="Times New Roman" w:hAnsi="Times New Roman" w:cs="Times New Roman"/>
            <w:sz w:val="20"/>
            <w:szCs w:val="20"/>
            <w:lang w:val="en-US"/>
          </w:rPr>
          <m:t>Fluxs</m:t>
        </m:r>
        <w:proofErr w:type="spellEnd"/>
        <m:r>
          <m:rPr>
            <m:nor/>
          </m:rPr>
          <w:rPr>
            <w:rFonts w:ascii="Times New Roman" w:hAnsi="Times New Roman" w:cs="Times New Roman"/>
            <w:sz w:val="20"/>
            <w:szCs w:val="20"/>
            <w:lang w:val="en-US"/>
          </w:rPr>
          <m:t>=</m:t>
        </m:r>
        <m:r>
          <w:rPr>
            <w:rFonts w:ascii="Cambria Math" w:hAnsi="Cambria Math" w:cs="Times New Roman"/>
            <w:sz w:val="20"/>
            <w:szCs w:val="20"/>
            <w:lang w:val="en-US"/>
          </w:rPr>
          <m:t xml:space="preserve"> </m:t>
        </m:r>
        <m:f>
          <m:fPr>
            <m:ctrlPr>
              <w:rPr>
                <w:rFonts w:ascii="Cambria Math" w:hAnsi="Cambria Math" w:cs="Times New Roman"/>
                <w:i/>
                <w:sz w:val="20"/>
                <w:szCs w:val="20"/>
                <w:lang w:val="en-US"/>
              </w:rPr>
            </m:ctrlPr>
          </m:fPr>
          <m:num>
            <m:r>
              <m:rPr>
                <m:nor/>
              </m:rPr>
              <w:rPr>
                <w:rFonts w:ascii="Times New Roman" w:hAnsi="Times New Roman" w:cs="Times New Roman"/>
                <w:sz w:val="24"/>
                <w:szCs w:val="20"/>
                <w:lang w:val="en-US"/>
              </w:rPr>
              <m:t>Q</m:t>
            </m:r>
          </m:num>
          <m:den>
            <m:r>
              <m:rPr>
                <m:nor/>
              </m:rPr>
              <w:rPr>
                <w:rFonts w:ascii="Times New Roman" w:hAnsi="Times New Roman" w:cs="Times New Roman"/>
                <w:sz w:val="24"/>
                <w:szCs w:val="20"/>
                <w:lang w:val="en-US"/>
              </w:rPr>
              <m:t>A∆T</m:t>
            </m:r>
          </m:den>
        </m:f>
      </m:oMath>
      <w:r w:rsidRPr="00D87EFA">
        <w:rPr>
          <w:rFonts w:ascii="Times New Roman" w:hAnsi="Times New Roman" w:cs="Times New Roman"/>
          <w:sz w:val="20"/>
          <w:szCs w:val="20"/>
          <w:lang w:val="en-US"/>
        </w:rPr>
        <w:t xml:space="preserve">      </w:t>
      </w:r>
      <w:r w:rsidR="00E6379B" w:rsidRPr="00D87EFA">
        <w:rPr>
          <w:rFonts w:ascii="Times New Roman" w:hAnsi="Times New Roman" w:cs="Times New Roman"/>
          <w:sz w:val="20"/>
          <w:szCs w:val="20"/>
          <w:lang w:val="en-US"/>
        </w:rPr>
        <w:t xml:space="preserve">                                                       </w:t>
      </w:r>
      <w:r w:rsidR="002A2C77" w:rsidRPr="00D87EFA">
        <w:rPr>
          <w:rFonts w:ascii="Times New Roman" w:hAnsi="Times New Roman" w:cs="Times New Roman"/>
          <w:sz w:val="20"/>
          <w:szCs w:val="20"/>
          <w:lang w:val="en-US"/>
        </w:rPr>
        <w:t xml:space="preserve">        </w:t>
      </w:r>
      <w:r w:rsidR="00283285">
        <w:rPr>
          <w:rFonts w:ascii="Times New Roman" w:hAnsi="Times New Roman" w:cs="Times New Roman"/>
          <w:sz w:val="20"/>
          <w:szCs w:val="20"/>
          <w:lang w:val="en-US"/>
        </w:rPr>
        <w:tab/>
      </w:r>
      <w:r w:rsidR="00283285">
        <w:rPr>
          <w:rFonts w:ascii="Times New Roman" w:hAnsi="Times New Roman" w:cs="Times New Roman"/>
          <w:sz w:val="20"/>
          <w:szCs w:val="20"/>
          <w:lang w:val="en-US"/>
        </w:rPr>
        <w:tab/>
      </w:r>
      <w:r w:rsidR="00283285">
        <w:rPr>
          <w:rFonts w:ascii="Times New Roman" w:hAnsi="Times New Roman" w:cs="Times New Roman"/>
          <w:sz w:val="20"/>
          <w:szCs w:val="20"/>
          <w:lang w:val="en-US"/>
        </w:rPr>
        <w:tab/>
      </w:r>
      <w:r w:rsidR="00283285">
        <w:rPr>
          <w:rFonts w:ascii="Times New Roman" w:hAnsi="Times New Roman" w:cs="Times New Roman"/>
          <w:sz w:val="20"/>
          <w:szCs w:val="20"/>
          <w:lang w:val="en-US"/>
        </w:rPr>
        <w:tab/>
      </w:r>
      <w:r w:rsidR="00283285">
        <w:rPr>
          <w:rFonts w:ascii="Times New Roman" w:hAnsi="Times New Roman" w:cs="Times New Roman"/>
          <w:sz w:val="20"/>
          <w:szCs w:val="20"/>
          <w:lang w:val="en-US"/>
        </w:rPr>
        <w:tab/>
        <w:t xml:space="preserve">  </w:t>
      </w:r>
      <w:r w:rsidR="00361561" w:rsidRPr="00D87EFA">
        <w:rPr>
          <w:rFonts w:ascii="Times New Roman" w:hAnsi="Times New Roman" w:cs="Times New Roman"/>
          <w:sz w:val="20"/>
          <w:szCs w:val="20"/>
          <w:lang w:val="en-US"/>
        </w:rPr>
        <w:t>(</w:t>
      </w:r>
      <w:r w:rsidRPr="00D87EFA">
        <w:rPr>
          <w:rFonts w:ascii="Times New Roman" w:hAnsi="Times New Roman" w:cs="Times New Roman"/>
          <w:sz w:val="20"/>
          <w:szCs w:val="20"/>
          <w:lang w:val="en-US"/>
        </w:rPr>
        <w:t>1)</w:t>
      </w:r>
    </w:p>
    <w:p w:rsidR="00BF3C86" w:rsidRPr="00D87EFA" w:rsidRDefault="00BF3C86" w:rsidP="00E6379B">
      <w:pPr>
        <w:widowControl w:val="0"/>
        <w:autoSpaceDE w:val="0"/>
        <w:autoSpaceDN w:val="0"/>
        <w:adjustRightInd w:val="0"/>
        <w:spacing w:line="240" w:lineRule="auto"/>
        <w:jc w:val="both"/>
        <w:rPr>
          <w:rFonts w:ascii="Times New Roman" w:hAnsi="Times New Roman" w:cs="Times New Roman"/>
          <w:sz w:val="20"/>
          <w:szCs w:val="20"/>
          <w:lang w:val="en-US"/>
        </w:rPr>
      </w:pPr>
    </w:p>
    <w:p w:rsidR="00BF3C86" w:rsidRPr="00D87EFA" w:rsidRDefault="00BF3C86" w:rsidP="00E6379B">
      <w:pPr>
        <w:widowControl w:val="0"/>
        <w:overflowPunct w:val="0"/>
        <w:autoSpaceDE w:val="0"/>
        <w:autoSpaceDN w:val="0"/>
        <w:adjustRightInd w:val="0"/>
        <w:spacing w:after="0" w:line="240" w:lineRule="auto"/>
        <w:ind w:left="20" w:righ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where </w:t>
      </w:r>
      <w:r w:rsidRPr="00D87EFA">
        <w:rPr>
          <w:rFonts w:ascii="Times New Roman" w:hAnsi="Times New Roman" w:cs="Times New Roman"/>
          <w:i/>
          <w:iCs/>
          <w:sz w:val="20"/>
          <w:szCs w:val="20"/>
          <w:lang w:val="en-US"/>
        </w:rPr>
        <w:t>Q</w:t>
      </w:r>
      <w:r w:rsidRPr="00D87EFA">
        <w:rPr>
          <w:rFonts w:ascii="Times New Roman" w:hAnsi="Times New Roman" w:cs="Times New Roman"/>
          <w:sz w:val="20"/>
          <w:szCs w:val="20"/>
          <w:lang w:val="en-US"/>
        </w:rPr>
        <w:t xml:space="preserve"> (</w:t>
      </w:r>
      <w:r w:rsidR="00344F9A" w:rsidRPr="00D87EFA">
        <w:rPr>
          <w:rFonts w:ascii="Times New Roman" w:hAnsi="Times New Roman" w:cs="Times New Roman"/>
          <w:sz w:val="20"/>
          <w:szCs w:val="20"/>
          <w:lang w:val="en-US"/>
        </w:rPr>
        <w:t>L</w:t>
      </w:r>
      <w:r w:rsidRPr="00D87EFA">
        <w:rPr>
          <w:rFonts w:ascii="Times New Roman" w:hAnsi="Times New Roman" w:cs="Times New Roman"/>
          <w:sz w:val="20"/>
          <w:szCs w:val="20"/>
          <w:lang w:val="en-US"/>
        </w:rPr>
        <w:t xml:space="preserve">) is the volume of permeate, </w:t>
      </w:r>
      <w:r w:rsidRPr="00D87EFA">
        <w:rPr>
          <w:rFonts w:ascii="Times New Roman" w:hAnsi="Times New Roman" w:cs="Times New Roman"/>
          <w:i/>
          <w:iCs/>
          <w:sz w:val="20"/>
          <w:szCs w:val="20"/>
          <w:lang w:val="en-US"/>
        </w:rPr>
        <w:t>A</w:t>
      </w:r>
      <w:r w:rsidRPr="00D87EFA">
        <w:rPr>
          <w:rFonts w:ascii="Times New Roman" w:hAnsi="Times New Roman" w:cs="Times New Roman"/>
          <w:sz w:val="20"/>
          <w:szCs w:val="20"/>
          <w:lang w:val="en-US"/>
        </w:rPr>
        <w:t xml:space="preserve"> (m</w:t>
      </w:r>
      <w:r w:rsidRPr="00D87EFA">
        <w:rPr>
          <w:rFonts w:ascii="Times New Roman" w:hAnsi="Times New Roman" w:cs="Times New Roman"/>
          <w:sz w:val="20"/>
          <w:szCs w:val="20"/>
          <w:vertAlign w:val="superscript"/>
          <w:lang w:val="en-US"/>
        </w:rPr>
        <w:t>2</w:t>
      </w:r>
      <w:r w:rsidRPr="00D87EFA">
        <w:rPr>
          <w:rFonts w:ascii="Times New Roman" w:hAnsi="Times New Roman" w:cs="Times New Roman"/>
          <w:sz w:val="20"/>
          <w:szCs w:val="20"/>
          <w:lang w:val="en-US"/>
        </w:rPr>
        <w:t xml:space="preserve">) is the </w:t>
      </w:r>
      <w:r w:rsidR="00E6379B" w:rsidRPr="00D87EFA">
        <w:rPr>
          <w:rFonts w:ascii="Times New Roman" w:hAnsi="Times New Roman" w:cs="Times New Roman"/>
          <w:sz w:val="20"/>
          <w:szCs w:val="20"/>
          <w:lang w:val="en-US"/>
        </w:rPr>
        <w:t xml:space="preserve">active </w:t>
      </w:r>
      <w:r w:rsidRPr="00D87EFA">
        <w:rPr>
          <w:rFonts w:ascii="Times New Roman" w:hAnsi="Times New Roman" w:cs="Times New Roman"/>
          <w:sz w:val="20"/>
          <w:szCs w:val="20"/>
          <w:lang w:val="en-US"/>
        </w:rPr>
        <w:t xml:space="preserve">surface area of the membrane, and </w:t>
      </w:r>
      <w:r w:rsidRPr="00D87EFA">
        <w:rPr>
          <w:rFonts w:ascii="Times New Roman" w:hAnsi="Times New Roman" w:cs="Times New Roman"/>
          <w:i/>
          <w:iCs/>
          <w:sz w:val="20"/>
          <w:szCs w:val="20"/>
          <w:lang w:val="en-US"/>
        </w:rPr>
        <w:t>∆T</w:t>
      </w:r>
      <w:r w:rsidRPr="00D87EFA">
        <w:rPr>
          <w:rFonts w:ascii="Times New Roman" w:hAnsi="Times New Roman" w:cs="Times New Roman"/>
          <w:sz w:val="20"/>
          <w:szCs w:val="20"/>
          <w:lang w:val="en-US"/>
        </w:rPr>
        <w:t xml:space="preserve"> (h) is the time taken for permeation.</w:t>
      </w:r>
    </w:p>
    <w:p w:rsidR="00145A73" w:rsidRPr="00D87EFA" w:rsidRDefault="00145A73" w:rsidP="00640543">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p>
    <w:p w:rsidR="00145A73" w:rsidRPr="00D87EFA" w:rsidRDefault="00145A73" w:rsidP="00640543">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Chemical oxygen demand (COD) is measured by the amount of oxygen supplied by oxidizing agents such as potassium dichromate used to decompose pollutants </w:t>
      </w:r>
      <w:r w:rsidR="000B6D89" w:rsidRPr="00D87EFA">
        <w:rPr>
          <w:rFonts w:ascii="Times New Roman" w:hAnsi="Times New Roman" w:cs="Times New Roman"/>
          <w:sz w:val="20"/>
          <w:szCs w:val="20"/>
          <w:lang w:val="en-US"/>
        </w:rPr>
        <w:t>[24]</w:t>
      </w:r>
      <w:r w:rsidRPr="00D87EFA">
        <w:rPr>
          <w:rFonts w:ascii="Times New Roman" w:hAnsi="Times New Roman" w:cs="Times New Roman"/>
          <w:sz w:val="20"/>
          <w:szCs w:val="20"/>
          <w:lang w:val="en-US"/>
        </w:rPr>
        <w:t xml:space="preserve">. The percentage of COD removal can be calculated using </w:t>
      </w:r>
      <w:r w:rsidR="002A2C77" w:rsidRPr="00D87EFA">
        <w:rPr>
          <w:rFonts w:ascii="Times New Roman" w:hAnsi="Times New Roman" w:cs="Times New Roman"/>
          <w:sz w:val="20"/>
          <w:szCs w:val="20"/>
          <w:lang w:val="en-US"/>
        </w:rPr>
        <w:t>e</w:t>
      </w:r>
      <w:r w:rsidRPr="00D87EFA">
        <w:rPr>
          <w:rFonts w:ascii="Times New Roman" w:hAnsi="Times New Roman" w:cs="Times New Roman"/>
          <w:sz w:val="20"/>
          <w:szCs w:val="20"/>
          <w:lang w:val="en-US"/>
        </w:rPr>
        <w:t xml:space="preserve">quation 2 </w:t>
      </w:r>
      <w:r w:rsidR="005C7C52" w:rsidRPr="00D87EFA">
        <w:rPr>
          <w:rFonts w:ascii="Times New Roman" w:hAnsi="Times New Roman" w:cs="Times New Roman"/>
          <w:sz w:val="20"/>
          <w:szCs w:val="20"/>
          <w:lang w:val="en-US"/>
        </w:rPr>
        <w:t xml:space="preserve">below </w:t>
      </w:r>
      <w:r w:rsidRPr="00D87EFA">
        <w:rPr>
          <w:rFonts w:ascii="Times New Roman" w:hAnsi="Times New Roman" w:cs="Times New Roman"/>
          <w:sz w:val="20"/>
          <w:szCs w:val="20"/>
          <w:lang w:val="en-US"/>
        </w:rPr>
        <w:t>where the pollutant sample is POME taken before and after treatment. Method 8000 (HACH standard method, DR 3900) is used to measure the value of COD content.</w:t>
      </w:r>
    </w:p>
    <w:p w:rsidR="00145A73" w:rsidRPr="00D87EFA" w:rsidRDefault="00145A73" w:rsidP="00640543">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p>
    <w:p w:rsidR="00145A73" w:rsidRPr="00D87EFA" w:rsidRDefault="005C7C52" w:rsidP="00053A6D">
      <w:pPr>
        <w:widowControl w:val="0"/>
        <w:overflowPunct w:val="0"/>
        <w:autoSpaceDE w:val="0"/>
        <w:autoSpaceDN w:val="0"/>
        <w:adjustRightInd w:val="0"/>
        <w:spacing w:after="0" w:line="240" w:lineRule="auto"/>
        <w:ind w:right="20" w:firstLine="720"/>
        <w:rPr>
          <w:rFonts w:ascii="Times New Roman" w:hAnsi="Times New Roman" w:cs="Times New Roman"/>
          <w:sz w:val="20"/>
          <w:szCs w:val="20"/>
          <w:lang w:val="en-US"/>
        </w:rPr>
      </w:pPr>
      <w:r w:rsidRPr="00D87EFA">
        <w:rPr>
          <w:rFonts w:ascii="Times New Roman" w:hAnsi="Times New Roman" w:cs="Times New Roman"/>
          <w:sz w:val="20"/>
          <w:szCs w:val="20"/>
          <w:lang w:val="en-US"/>
        </w:rPr>
        <w:t>Removal percentage of COD (%) =</w:t>
      </w:r>
      <w:r w:rsidR="00633537" w:rsidRPr="00D87EFA">
        <w:rPr>
          <w:rFonts w:ascii="Times New Roman" w:hAnsi="Times New Roman" w:cs="Times New Roman"/>
          <w:noProof/>
          <w:position w:val="-30"/>
          <w:sz w:val="16"/>
        </w:rPr>
        <w:object w:dxaOrig="21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75pt;height:30.65pt;mso-width-percent:0;mso-height-percent:0;mso-width-percent:0;mso-height-percent:0" o:ole="">
            <v:imagedata r:id="rId9" o:title=""/>
          </v:shape>
          <o:OLEObject Type="Embed" ProgID="Equation.3" ShapeID="_x0000_i1025" DrawAspect="Content" ObjectID="_1626019993" r:id="rId10"/>
        </w:object>
      </w:r>
      <w:r w:rsidRPr="00D87EFA">
        <w:rPr>
          <w:rFonts w:ascii="Times New Roman" w:hAnsi="Times New Roman" w:cs="Times New Roman"/>
          <w:sz w:val="16"/>
        </w:rPr>
        <w:tab/>
      </w:r>
      <w:r w:rsidR="00053A6D">
        <w:rPr>
          <w:rFonts w:ascii="Times New Roman" w:hAnsi="Times New Roman" w:cs="Times New Roman"/>
          <w:sz w:val="16"/>
        </w:rPr>
        <w:tab/>
      </w:r>
      <w:r w:rsidR="00053A6D">
        <w:rPr>
          <w:rFonts w:ascii="Times New Roman" w:hAnsi="Times New Roman" w:cs="Times New Roman"/>
          <w:sz w:val="16"/>
        </w:rPr>
        <w:tab/>
      </w:r>
      <w:r w:rsidR="00053A6D">
        <w:rPr>
          <w:rFonts w:ascii="Times New Roman" w:hAnsi="Times New Roman" w:cs="Times New Roman"/>
          <w:sz w:val="16"/>
        </w:rPr>
        <w:tab/>
      </w:r>
      <w:r w:rsidR="00053A6D">
        <w:rPr>
          <w:rFonts w:ascii="Times New Roman" w:hAnsi="Times New Roman" w:cs="Times New Roman"/>
          <w:sz w:val="16"/>
        </w:rPr>
        <w:tab/>
      </w:r>
      <w:proofErr w:type="gramStart"/>
      <w:r w:rsidR="00053A6D">
        <w:rPr>
          <w:rFonts w:ascii="Times New Roman" w:hAnsi="Times New Roman" w:cs="Times New Roman"/>
          <w:sz w:val="16"/>
        </w:rPr>
        <w:t xml:space="preserve">   </w:t>
      </w:r>
      <w:r w:rsidRPr="00D87EFA">
        <w:rPr>
          <w:rFonts w:ascii="Times New Roman" w:hAnsi="Times New Roman" w:cs="Times New Roman"/>
          <w:sz w:val="20"/>
        </w:rPr>
        <w:t>(</w:t>
      </w:r>
      <w:proofErr w:type="gramEnd"/>
      <w:r w:rsidRPr="00D87EFA">
        <w:rPr>
          <w:rFonts w:ascii="Times New Roman" w:hAnsi="Times New Roman" w:cs="Times New Roman"/>
          <w:sz w:val="20"/>
        </w:rPr>
        <w:t>2)</w:t>
      </w:r>
    </w:p>
    <w:p w:rsidR="00145A73" w:rsidRPr="00D87EFA" w:rsidRDefault="00145A73" w:rsidP="00640543">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p>
    <w:p w:rsidR="00145A73" w:rsidRPr="00D87EFA" w:rsidRDefault="00053A6D" w:rsidP="00640543">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r>
        <w:rPr>
          <w:rFonts w:ascii="Times New Roman" w:hAnsi="Times New Roman" w:cs="Times New Roman"/>
          <w:sz w:val="20"/>
          <w:szCs w:val="20"/>
          <w:lang w:val="en-US"/>
        </w:rPr>
        <w:t>w</w:t>
      </w:r>
      <w:r w:rsidR="005C7C52" w:rsidRPr="00D87EFA">
        <w:rPr>
          <w:rFonts w:ascii="Times New Roman" w:hAnsi="Times New Roman" w:cs="Times New Roman"/>
          <w:sz w:val="20"/>
          <w:szCs w:val="20"/>
          <w:lang w:val="en-US"/>
        </w:rPr>
        <w:t xml:space="preserve">here </w:t>
      </w:r>
      <w:r w:rsidR="005C7C52" w:rsidRPr="00D87EFA">
        <w:rPr>
          <w:rFonts w:ascii="Times New Roman" w:hAnsi="Times New Roman" w:cs="Times New Roman"/>
          <w:i/>
          <w:sz w:val="20"/>
          <w:szCs w:val="20"/>
          <w:lang w:val="en-US"/>
        </w:rPr>
        <w:t>COD</w:t>
      </w:r>
      <w:r w:rsidR="005C7C52" w:rsidRPr="00D87EFA">
        <w:rPr>
          <w:rFonts w:ascii="Times New Roman" w:hAnsi="Times New Roman" w:cs="Times New Roman"/>
          <w:i/>
          <w:sz w:val="20"/>
          <w:szCs w:val="20"/>
          <w:vertAlign w:val="subscript"/>
          <w:lang w:val="en-US"/>
        </w:rPr>
        <w:t xml:space="preserve">0 </w:t>
      </w:r>
      <w:r w:rsidR="005C7C52" w:rsidRPr="00D87EFA">
        <w:rPr>
          <w:rFonts w:ascii="Times New Roman" w:hAnsi="Times New Roman" w:cs="Times New Roman"/>
          <w:sz w:val="20"/>
          <w:szCs w:val="20"/>
          <w:lang w:val="en-US"/>
        </w:rPr>
        <w:t xml:space="preserve">is </w:t>
      </w:r>
      <w:r w:rsidR="00A765F1" w:rsidRPr="00D87EFA">
        <w:rPr>
          <w:rFonts w:ascii="Times New Roman" w:hAnsi="Times New Roman" w:cs="Times New Roman"/>
          <w:sz w:val="20"/>
          <w:szCs w:val="20"/>
          <w:lang w:val="en-US"/>
        </w:rPr>
        <w:t xml:space="preserve">the initial COD value of POME before treatment and </w:t>
      </w:r>
      <w:proofErr w:type="spellStart"/>
      <w:r w:rsidR="00A765F1" w:rsidRPr="00D87EFA">
        <w:rPr>
          <w:rFonts w:ascii="Times New Roman" w:hAnsi="Times New Roman" w:cs="Times New Roman"/>
          <w:i/>
          <w:sz w:val="20"/>
          <w:szCs w:val="20"/>
          <w:lang w:val="en-US"/>
        </w:rPr>
        <w:t>COD</w:t>
      </w:r>
      <w:r w:rsidR="00A765F1" w:rsidRPr="00D87EFA">
        <w:rPr>
          <w:rFonts w:ascii="Times New Roman" w:hAnsi="Times New Roman" w:cs="Times New Roman"/>
          <w:i/>
          <w:sz w:val="20"/>
          <w:szCs w:val="20"/>
          <w:vertAlign w:val="subscript"/>
          <w:lang w:val="en-US"/>
        </w:rPr>
        <w:t>f</w:t>
      </w:r>
      <w:proofErr w:type="spellEnd"/>
      <w:r w:rsidR="00A765F1" w:rsidRPr="00D87EFA">
        <w:rPr>
          <w:rFonts w:ascii="Times New Roman" w:hAnsi="Times New Roman" w:cs="Times New Roman"/>
          <w:i/>
          <w:sz w:val="20"/>
          <w:szCs w:val="20"/>
          <w:vertAlign w:val="subscript"/>
          <w:lang w:val="en-US"/>
        </w:rPr>
        <w:t xml:space="preserve"> </w:t>
      </w:r>
      <w:r w:rsidR="00A765F1" w:rsidRPr="00D87EFA">
        <w:rPr>
          <w:rFonts w:ascii="Times New Roman" w:hAnsi="Times New Roman" w:cs="Times New Roman"/>
          <w:sz w:val="20"/>
          <w:szCs w:val="20"/>
          <w:lang w:val="en-US"/>
        </w:rPr>
        <w:t>is final COD value POME after treatment.</w:t>
      </w:r>
    </w:p>
    <w:p w:rsidR="00145A73" w:rsidRPr="00D87EFA" w:rsidRDefault="00145A73" w:rsidP="00640543">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p>
    <w:p w:rsidR="00F661AE" w:rsidRDefault="00A765F1" w:rsidP="00F661AE">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The biological oxygen demand (BOD) is defined as the amount of oxygen required by the microorganism to decompose the organic matter found in the pollutants </w:t>
      </w:r>
      <w:r w:rsidR="000B6D89" w:rsidRPr="00D87EFA">
        <w:rPr>
          <w:rFonts w:ascii="Times New Roman" w:hAnsi="Times New Roman" w:cs="Times New Roman"/>
          <w:sz w:val="20"/>
          <w:szCs w:val="20"/>
          <w:lang w:val="en-US"/>
        </w:rPr>
        <w:t xml:space="preserve">[24]. </w:t>
      </w:r>
      <w:r w:rsidRPr="00D87EFA">
        <w:rPr>
          <w:rFonts w:ascii="Times New Roman" w:hAnsi="Times New Roman" w:cs="Times New Roman"/>
          <w:sz w:val="20"/>
          <w:szCs w:val="20"/>
          <w:lang w:val="en-US"/>
        </w:rPr>
        <w:t xml:space="preserve">The treatment method used is APHA 2520 </w:t>
      </w:r>
      <w:r w:rsidR="00051213" w:rsidRPr="00D87EFA">
        <w:rPr>
          <w:rFonts w:ascii="Times New Roman" w:hAnsi="Times New Roman" w:cs="Times New Roman"/>
          <w:sz w:val="20"/>
          <w:szCs w:val="20"/>
          <w:lang w:val="en-US"/>
        </w:rPr>
        <w:t xml:space="preserve">D </w:t>
      </w:r>
      <w:r w:rsidR="000B6D89" w:rsidRPr="00D87EFA">
        <w:rPr>
          <w:rFonts w:ascii="Times New Roman" w:hAnsi="Times New Roman" w:cs="Times New Roman"/>
          <w:sz w:val="20"/>
          <w:szCs w:val="20"/>
          <w:lang w:val="en-US"/>
        </w:rPr>
        <w:t>[25]</w:t>
      </w:r>
      <w:r w:rsidR="00051213" w:rsidRPr="00D87EFA">
        <w:rPr>
          <w:rFonts w:ascii="Times New Roman" w:hAnsi="Times New Roman" w:cs="Times New Roman"/>
          <w:sz w:val="20"/>
          <w:szCs w:val="20"/>
          <w:lang w:val="en-US"/>
        </w:rPr>
        <w:t>.</w:t>
      </w:r>
      <w:r w:rsidRPr="00D87EFA">
        <w:rPr>
          <w:rFonts w:ascii="Times New Roman" w:hAnsi="Times New Roman" w:cs="Times New Roman"/>
          <w:sz w:val="20"/>
          <w:szCs w:val="20"/>
          <w:lang w:val="en-US"/>
        </w:rPr>
        <w:t xml:space="preserve"> The percentage of removal </w:t>
      </w:r>
      <w:r w:rsidR="00051213" w:rsidRPr="00D87EFA">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can be calculated by taking pollutants samples (POME) before being treated and after treatment as shown in</w:t>
      </w:r>
      <w:r w:rsidR="002A2C77" w:rsidRPr="00D87EFA">
        <w:rPr>
          <w:rFonts w:ascii="Times New Roman" w:hAnsi="Times New Roman" w:cs="Times New Roman"/>
          <w:sz w:val="20"/>
          <w:szCs w:val="20"/>
          <w:lang w:val="en-US"/>
        </w:rPr>
        <w:t xml:space="preserve"> e</w:t>
      </w:r>
      <w:r w:rsidRPr="00D87EFA">
        <w:rPr>
          <w:rFonts w:ascii="Times New Roman" w:hAnsi="Times New Roman" w:cs="Times New Roman"/>
          <w:sz w:val="20"/>
          <w:szCs w:val="20"/>
          <w:lang w:val="en-US"/>
        </w:rPr>
        <w:t>quation 3.</w:t>
      </w:r>
    </w:p>
    <w:p w:rsidR="00F661AE" w:rsidRDefault="00F661AE" w:rsidP="00F661AE">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p>
    <w:p w:rsidR="00145A73" w:rsidRPr="00F661AE" w:rsidRDefault="002A2C77" w:rsidP="00F661AE">
      <w:pPr>
        <w:widowControl w:val="0"/>
        <w:overflowPunct w:val="0"/>
        <w:autoSpaceDE w:val="0"/>
        <w:autoSpaceDN w:val="0"/>
        <w:adjustRightInd w:val="0"/>
        <w:spacing w:after="0" w:line="240" w:lineRule="auto"/>
        <w:ind w:right="20" w:firstLine="7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Removal</w:t>
      </w:r>
      <w:r w:rsidR="00051213" w:rsidRPr="00D87EFA">
        <w:rPr>
          <w:rFonts w:ascii="Times New Roman" w:hAnsi="Times New Roman" w:cs="Times New Roman"/>
          <w:sz w:val="20"/>
          <w:szCs w:val="20"/>
          <w:lang w:val="en-US"/>
        </w:rPr>
        <w:t xml:space="preserve"> BOD (%) =  </w:t>
      </w:r>
      <w:r w:rsidR="00633537" w:rsidRPr="00D87EFA">
        <w:rPr>
          <w:rFonts w:ascii="Times New Roman" w:hAnsi="Times New Roman" w:cs="Times New Roman"/>
          <w:noProof/>
          <w:position w:val="-30"/>
          <w:sz w:val="20"/>
        </w:rPr>
        <w:object w:dxaOrig="2079" w:dyaOrig="720">
          <v:shape id="_x0000_i1026" type="#_x0000_t75" alt="" style="width:86.25pt;height:30.65pt;mso-width-percent:0;mso-height-percent:0;mso-width-percent:0;mso-height-percent:0" o:ole="">
            <v:imagedata r:id="rId11" o:title=""/>
          </v:shape>
          <o:OLEObject Type="Embed" ProgID="Equation.3" ShapeID="_x0000_i1026" DrawAspect="Content" ObjectID="_1626019994" r:id="rId12"/>
        </w:object>
      </w:r>
      <w:r w:rsidR="00051213" w:rsidRPr="00D87EFA">
        <w:rPr>
          <w:rFonts w:ascii="Times New Roman" w:hAnsi="Times New Roman" w:cs="Times New Roman"/>
        </w:rPr>
        <w:tab/>
      </w:r>
      <w:r w:rsidR="00051213" w:rsidRPr="00D87EFA">
        <w:rPr>
          <w:rFonts w:ascii="Times New Roman" w:hAnsi="Times New Roman" w:cs="Times New Roman"/>
        </w:rPr>
        <w:tab/>
      </w:r>
      <w:r w:rsidRPr="00D87EFA">
        <w:rPr>
          <w:rFonts w:ascii="Times New Roman" w:hAnsi="Times New Roman" w:cs="Times New Roman"/>
        </w:rPr>
        <w:tab/>
      </w:r>
      <w:r w:rsidR="00F661AE">
        <w:rPr>
          <w:rFonts w:ascii="Times New Roman" w:hAnsi="Times New Roman" w:cs="Times New Roman"/>
        </w:rPr>
        <w:tab/>
      </w:r>
      <w:r w:rsidR="00F661AE">
        <w:rPr>
          <w:rFonts w:ascii="Times New Roman" w:hAnsi="Times New Roman" w:cs="Times New Roman"/>
        </w:rPr>
        <w:tab/>
      </w:r>
      <w:r w:rsidR="00F661AE">
        <w:rPr>
          <w:rFonts w:ascii="Times New Roman" w:hAnsi="Times New Roman" w:cs="Times New Roman"/>
        </w:rPr>
        <w:tab/>
      </w:r>
      <w:proofErr w:type="gramStart"/>
      <w:r w:rsidR="00F661AE">
        <w:rPr>
          <w:rFonts w:ascii="Times New Roman" w:hAnsi="Times New Roman" w:cs="Times New Roman"/>
        </w:rPr>
        <w:tab/>
        <w:t xml:space="preserve">  </w:t>
      </w:r>
      <w:r w:rsidR="00051213" w:rsidRPr="00D87EFA">
        <w:rPr>
          <w:rFonts w:ascii="Times New Roman" w:hAnsi="Times New Roman" w:cs="Times New Roman"/>
          <w:sz w:val="20"/>
        </w:rPr>
        <w:t>(</w:t>
      </w:r>
      <w:proofErr w:type="gramEnd"/>
      <w:r w:rsidR="00051213" w:rsidRPr="00D87EFA">
        <w:rPr>
          <w:rFonts w:ascii="Times New Roman" w:hAnsi="Times New Roman" w:cs="Times New Roman"/>
          <w:sz w:val="20"/>
        </w:rPr>
        <w:t>3)</w:t>
      </w:r>
    </w:p>
    <w:p w:rsidR="00051213" w:rsidRPr="00D87EFA" w:rsidRDefault="00051213" w:rsidP="00640543">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p>
    <w:p w:rsidR="00145A73" w:rsidRPr="00D87EFA" w:rsidRDefault="00F661AE" w:rsidP="00640543">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r>
        <w:rPr>
          <w:rFonts w:ascii="Times New Roman" w:hAnsi="Times New Roman" w:cs="Times New Roman"/>
          <w:sz w:val="20"/>
          <w:szCs w:val="20"/>
          <w:lang w:val="en-US"/>
        </w:rPr>
        <w:t>w</w:t>
      </w:r>
      <w:r w:rsidR="00051213" w:rsidRPr="00D87EFA">
        <w:rPr>
          <w:rFonts w:ascii="Times New Roman" w:hAnsi="Times New Roman" w:cs="Times New Roman"/>
          <w:sz w:val="20"/>
          <w:szCs w:val="20"/>
          <w:lang w:val="en-US"/>
        </w:rPr>
        <w:t xml:space="preserve">here </w:t>
      </w:r>
      <w:r w:rsidR="00051213" w:rsidRPr="00D87EFA">
        <w:rPr>
          <w:rFonts w:ascii="Times New Roman" w:hAnsi="Times New Roman" w:cs="Times New Roman"/>
          <w:i/>
          <w:sz w:val="20"/>
          <w:szCs w:val="20"/>
          <w:lang w:val="en-US"/>
        </w:rPr>
        <w:t>BOD</w:t>
      </w:r>
      <w:r w:rsidR="00051213" w:rsidRPr="00D87EFA">
        <w:rPr>
          <w:rFonts w:ascii="Times New Roman" w:hAnsi="Times New Roman" w:cs="Times New Roman"/>
          <w:i/>
          <w:sz w:val="20"/>
          <w:szCs w:val="20"/>
          <w:vertAlign w:val="subscript"/>
          <w:lang w:val="en-US"/>
        </w:rPr>
        <w:t>0</w:t>
      </w:r>
      <w:r w:rsidR="00051213" w:rsidRPr="00D87EFA">
        <w:rPr>
          <w:rFonts w:ascii="Times New Roman" w:hAnsi="Times New Roman" w:cs="Times New Roman"/>
          <w:sz w:val="20"/>
          <w:szCs w:val="20"/>
          <w:vertAlign w:val="subscript"/>
          <w:lang w:val="en-US"/>
        </w:rPr>
        <w:t xml:space="preserve"> </w:t>
      </w:r>
      <w:r w:rsidR="00051213" w:rsidRPr="00D87EFA">
        <w:rPr>
          <w:rFonts w:ascii="Times New Roman" w:hAnsi="Times New Roman" w:cs="Times New Roman"/>
          <w:sz w:val="20"/>
          <w:szCs w:val="20"/>
          <w:lang w:val="en-US"/>
        </w:rPr>
        <w:t xml:space="preserve">is initial BOD value for untreated POME and </w:t>
      </w:r>
      <w:proofErr w:type="spellStart"/>
      <w:r w:rsidR="00051213" w:rsidRPr="00D87EFA">
        <w:rPr>
          <w:rFonts w:ascii="Times New Roman" w:hAnsi="Times New Roman" w:cs="Times New Roman"/>
          <w:i/>
          <w:sz w:val="20"/>
          <w:szCs w:val="20"/>
          <w:lang w:val="en-US"/>
        </w:rPr>
        <w:t>BOD</w:t>
      </w:r>
      <w:r w:rsidR="00051213" w:rsidRPr="00D87EFA">
        <w:rPr>
          <w:rFonts w:ascii="Times New Roman" w:hAnsi="Times New Roman" w:cs="Times New Roman"/>
          <w:i/>
          <w:sz w:val="20"/>
          <w:szCs w:val="20"/>
          <w:vertAlign w:val="subscript"/>
          <w:lang w:val="en-US"/>
        </w:rPr>
        <w:t>f</w:t>
      </w:r>
      <w:proofErr w:type="spellEnd"/>
      <w:r w:rsidR="00051213" w:rsidRPr="00D87EFA">
        <w:rPr>
          <w:rFonts w:ascii="Times New Roman" w:hAnsi="Times New Roman" w:cs="Times New Roman"/>
          <w:sz w:val="20"/>
          <w:szCs w:val="20"/>
          <w:lang w:val="en-US"/>
        </w:rPr>
        <w:t xml:space="preserve"> is final BOD value for treated POME.</w:t>
      </w:r>
    </w:p>
    <w:p w:rsidR="00145A73" w:rsidRPr="00D87EFA" w:rsidRDefault="00145A73" w:rsidP="00640543">
      <w:pPr>
        <w:widowControl w:val="0"/>
        <w:overflowPunct w:val="0"/>
        <w:autoSpaceDE w:val="0"/>
        <w:autoSpaceDN w:val="0"/>
        <w:adjustRightInd w:val="0"/>
        <w:spacing w:after="0" w:line="240" w:lineRule="auto"/>
        <w:ind w:right="20"/>
        <w:jc w:val="both"/>
        <w:rPr>
          <w:rFonts w:ascii="Times New Roman" w:hAnsi="Times New Roman" w:cs="Times New Roman"/>
          <w:sz w:val="20"/>
          <w:szCs w:val="20"/>
          <w:lang w:val="en-US"/>
        </w:rPr>
      </w:pPr>
    </w:p>
    <w:p w:rsidR="00BF3C86" w:rsidRPr="00F661AE" w:rsidRDefault="007707FB" w:rsidP="00F661AE">
      <w:pPr>
        <w:widowControl w:val="0"/>
        <w:overflowPunct w:val="0"/>
        <w:autoSpaceDE w:val="0"/>
        <w:autoSpaceDN w:val="0"/>
        <w:adjustRightInd w:val="0"/>
        <w:spacing w:after="0" w:line="240" w:lineRule="auto"/>
        <w:jc w:val="center"/>
        <w:rPr>
          <w:rFonts w:ascii="Times New Roman" w:hAnsi="Times New Roman" w:cs="Times New Roman"/>
          <w:b/>
          <w:bCs/>
          <w:sz w:val="20"/>
          <w:szCs w:val="20"/>
          <w:lang w:val="en-US"/>
        </w:rPr>
      </w:pPr>
      <w:r w:rsidRPr="00D87EFA">
        <w:rPr>
          <w:rFonts w:ascii="Times New Roman" w:hAnsi="Times New Roman" w:cs="Times New Roman"/>
          <w:b/>
          <w:bCs/>
          <w:sz w:val="20"/>
          <w:szCs w:val="20"/>
          <w:lang w:val="en-US"/>
        </w:rPr>
        <w:t>Result</w:t>
      </w:r>
      <w:r w:rsidR="00F661AE">
        <w:rPr>
          <w:rFonts w:ascii="Times New Roman" w:hAnsi="Times New Roman" w:cs="Times New Roman"/>
          <w:b/>
          <w:bCs/>
          <w:sz w:val="20"/>
          <w:szCs w:val="20"/>
          <w:lang w:val="en-US"/>
        </w:rPr>
        <w:t>s</w:t>
      </w:r>
      <w:r w:rsidRPr="00D87EFA">
        <w:rPr>
          <w:rFonts w:ascii="Times New Roman" w:hAnsi="Times New Roman" w:cs="Times New Roman"/>
          <w:b/>
          <w:bCs/>
          <w:sz w:val="20"/>
          <w:szCs w:val="20"/>
          <w:lang w:val="en-US"/>
        </w:rPr>
        <w:t xml:space="preserve"> and Discussion</w:t>
      </w:r>
    </w:p>
    <w:p w:rsidR="00BF3C86" w:rsidRPr="00D87EFA" w:rsidRDefault="00BF3C86" w:rsidP="00640543">
      <w:pPr>
        <w:widowControl w:val="0"/>
        <w:autoSpaceDE w:val="0"/>
        <w:autoSpaceDN w:val="0"/>
        <w:adjustRightInd w:val="0"/>
        <w:spacing w:after="0" w:line="240" w:lineRule="auto"/>
        <w:rPr>
          <w:rFonts w:ascii="Times New Roman" w:hAnsi="Times New Roman" w:cs="Times New Roman"/>
          <w:sz w:val="20"/>
          <w:szCs w:val="20"/>
          <w:lang w:val="en-US"/>
        </w:rPr>
      </w:pPr>
      <w:r w:rsidRPr="00D87EFA">
        <w:rPr>
          <w:rFonts w:ascii="Times New Roman" w:hAnsi="Times New Roman" w:cs="Times New Roman"/>
          <w:b/>
          <w:bCs/>
          <w:iCs/>
          <w:sz w:val="20"/>
          <w:szCs w:val="20"/>
          <w:lang w:val="en-US"/>
        </w:rPr>
        <w:t xml:space="preserve">Functional group </w:t>
      </w:r>
      <w:r w:rsidR="007707FB" w:rsidRPr="00D87EFA">
        <w:rPr>
          <w:rFonts w:ascii="Times New Roman" w:hAnsi="Times New Roman" w:cs="Times New Roman"/>
          <w:b/>
          <w:bCs/>
          <w:iCs/>
          <w:sz w:val="20"/>
          <w:szCs w:val="20"/>
          <w:lang w:val="en-US"/>
        </w:rPr>
        <w:t>analysis</w:t>
      </w:r>
    </w:p>
    <w:p w:rsidR="002A2C77" w:rsidRPr="00D87EFA" w:rsidRDefault="00BF3C86" w:rsidP="002A2C77">
      <w:pPr>
        <w:widowControl w:val="0"/>
        <w:overflowPunct w:val="0"/>
        <w:autoSpaceDE w:val="0"/>
        <w:autoSpaceDN w:val="0"/>
        <w:adjustRightInd w:val="0"/>
        <w:spacing w:line="240" w:lineRule="auto"/>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Figure 1 show</w:t>
      </w:r>
      <w:r w:rsidR="00B0295B" w:rsidRPr="00D87EFA">
        <w:rPr>
          <w:rFonts w:ascii="Times New Roman" w:hAnsi="Times New Roman" w:cs="Times New Roman"/>
          <w:sz w:val="20"/>
          <w:szCs w:val="20"/>
          <w:lang w:val="en-US"/>
        </w:rPr>
        <w:t>s</w:t>
      </w:r>
      <w:r w:rsidRPr="00D87EFA">
        <w:rPr>
          <w:rFonts w:ascii="Times New Roman" w:hAnsi="Times New Roman" w:cs="Times New Roman"/>
          <w:sz w:val="20"/>
          <w:szCs w:val="20"/>
          <w:lang w:val="en-US"/>
        </w:rPr>
        <w:t xml:space="preserve"> the FTIR spectrum for different ratio of ENR/PVDF membrane</w:t>
      </w:r>
      <w:r w:rsidR="005F7D89" w:rsidRPr="00D87EFA">
        <w:rPr>
          <w:rFonts w:ascii="Times New Roman" w:hAnsi="Times New Roman" w:cs="Times New Roman"/>
          <w:sz w:val="20"/>
          <w:szCs w:val="20"/>
          <w:lang w:val="en-US"/>
        </w:rPr>
        <w:t>s</w:t>
      </w:r>
      <w:r w:rsidRPr="00D87EFA">
        <w:rPr>
          <w:rFonts w:ascii="Times New Roman" w:hAnsi="Times New Roman" w:cs="Times New Roman"/>
          <w:sz w:val="20"/>
          <w:szCs w:val="20"/>
          <w:lang w:val="en-US"/>
        </w:rPr>
        <w:t xml:space="preserve"> (0/100 wt</w:t>
      </w:r>
      <w:r w:rsidR="00F661AE">
        <w:rPr>
          <w:rFonts w:ascii="Times New Roman" w:hAnsi="Times New Roman" w:cs="Times New Roman"/>
          <w:sz w:val="20"/>
          <w:szCs w:val="20"/>
          <w:lang w:val="en-US"/>
        </w:rPr>
        <w:t>.</w:t>
      </w:r>
      <w:r w:rsidRPr="00D87EFA">
        <w:rPr>
          <w:rFonts w:ascii="Times New Roman" w:hAnsi="Times New Roman" w:cs="Times New Roman"/>
          <w:sz w:val="20"/>
          <w:szCs w:val="20"/>
          <w:lang w:val="en-US"/>
        </w:rPr>
        <w:t>%, 20/80 wt</w:t>
      </w:r>
      <w:r w:rsidR="00F661AE">
        <w:rPr>
          <w:rFonts w:ascii="Times New Roman" w:hAnsi="Times New Roman" w:cs="Times New Roman"/>
          <w:sz w:val="20"/>
          <w:szCs w:val="20"/>
          <w:lang w:val="en-US"/>
        </w:rPr>
        <w:t>.</w:t>
      </w:r>
      <w:r w:rsidRPr="00D87EFA">
        <w:rPr>
          <w:rFonts w:ascii="Times New Roman" w:hAnsi="Times New Roman" w:cs="Times New Roman"/>
          <w:sz w:val="20"/>
          <w:szCs w:val="20"/>
          <w:lang w:val="en-US"/>
        </w:rPr>
        <w:t>%, 40/60 wt</w:t>
      </w:r>
      <w:r w:rsidR="00F661AE">
        <w:rPr>
          <w:rFonts w:ascii="Times New Roman" w:hAnsi="Times New Roman" w:cs="Times New Roman"/>
          <w:sz w:val="20"/>
          <w:szCs w:val="20"/>
          <w:lang w:val="en-US"/>
        </w:rPr>
        <w:t>.</w:t>
      </w:r>
      <w:r w:rsidRPr="00D87EFA">
        <w:rPr>
          <w:rFonts w:ascii="Times New Roman" w:hAnsi="Times New Roman" w:cs="Times New Roman"/>
          <w:sz w:val="20"/>
          <w:szCs w:val="20"/>
          <w:lang w:val="en-US"/>
        </w:rPr>
        <w:t>%, 60/40 wt</w:t>
      </w:r>
      <w:r w:rsidR="00F661AE">
        <w:rPr>
          <w:rFonts w:ascii="Times New Roman" w:hAnsi="Times New Roman" w:cs="Times New Roman"/>
          <w:sz w:val="20"/>
          <w:szCs w:val="20"/>
          <w:lang w:val="en-US"/>
        </w:rPr>
        <w:t>.</w:t>
      </w:r>
      <w:r w:rsidRPr="00D87EFA">
        <w:rPr>
          <w:rFonts w:ascii="Times New Roman" w:hAnsi="Times New Roman" w:cs="Times New Roman"/>
          <w:sz w:val="20"/>
          <w:szCs w:val="20"/>
          <w:lang w:val="en-US"/>
        </w:rPr>
        <w:t>%, 80/20 wt</w:t>
      </w:r>
      <w:r w:rsidR="00F661AE">
        <w:rPr>
          <w:rFonts w:ascii="Times New Roman" w:hAnsi="Times New Roman" w:cs="Times New Roman"/>
          <w:sz w:val="20"/>
          <w:szCs w:val="20"/>
          <w:lang w:val="en-US"/>
        </w:rPr>
        <w:t>.</w:t>
      </w:r>
      <w:r w:rsidRPr="00D87EFA">
        <w:rPr>
          <w:rFonts w:ascii="Times New Roman" w:hAnsi="Times New Roman" w:cs="Times New Roman"/>
          <w:sz w:val="20"/>
          <w:szCs w:val="20"/>
          <w:lang w:val="en-US"/>
        </w:rPr>
        <w:t>%, 100/0 wt</w:t>
      </w:r>
      <w:r w:rsidR="00F661AE">
        <w:rPr>
          <w:rFonts w:ascii="Times New Roman" w:hAnsi="Times New Roman" w:cs="Times New Roman"/>
          <w:sz w:val="20"/>
          <w:szCs w:val="20"/>
          <w:lang w:val="en-US"/>
        </w:rPr>
        <w:t>.</w:t>
      </w:r>
      <w:r w:rsidRPr="00D87EFA">
        <w:rPr>
          <w:rFonts w:ascii="Times New Roman" w:hAnsi="Times New Roman" w:cs="Times New Roman"/>
          <w:sz w:val="20"/>
          <w:szCs w:val="20"/>
          <w:lang w:val="en-US"/>
        </w:rPr>
        <w:t>%). Peaks for pure ENR (100/0 wt</w:t>
      </w:r>
      <w:r w:rsidR="00F661AE">
        <w:rPr>
          <w:rFonts w:ascii="Times New Roman" w:hAnsi="Times New Roman" w:cs="Times New Roman"/>
          <w:sz w:val="20"/>
          <w:szCs w:val="20"/>
          <w:lang w:val="en-US"/>
        </w:rPr>
        <w:t>.</w:t>
      </w:r>
      <w:r w:rsidRPr="00D87EFA">
        <w:rPr>
          <w:rFonts w:ascii="Times New Roman" w:hAnsi="Times New Roman" w:cs="Times New Roman"/>
          <w:sz w:val="20"/>
          <w:szCs w:val="20"/>
          <w:lang w:val="en-US"/>
        </w:rPr>
        <w:t>%) are 3498 cm</w:t>
      </w:r>
      <w:r w:rsidRPr="00D87EFA">
        <w:rPr>
          <w:rFonts w:ascii="Times New Roman" w:hAnsi="Times New Roman" w:cs="Times New Roman"/>
          <w:sz w:val="20"/>
          <w:szCs w:val="20"/>
          <w:vertAlign w:val="superscript"/>
          <w:lang w:val="en-US"/>
        </w:rPr>
        <w:t>-</w:t>
      </w:r>
      <w:proofErr w:type="gramStart"/>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en-US"/>
        </w:rPr>
        <w:t>,  3022</w:t>
      </w:r>
      <w:proofErr w:type="gramEnd"/>
      <w:r w:rsidRPr="00D87EFA">
        <w:rPr>
          <w:rFonts w:ascii="Times New Roman" w:hAnsi="Times New Roman" w:cs="Times New Roman"/>
          <w:sz w:val="20"/>
          <w:szCs w:val="20"/>
          <w:lang w:val="en-US"/>
        </w:rPr>
        <w:t xml:space="preserve"> cm</w:t>
      </w:r>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en-US"/>
        </w:rPr>
        <w:t>, 2960 cm</w:t>
      </w:r>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ms-MY"/>
        </w:rPr>
        <w:t xml:space="preserve">, </w:t>
      </w:r>
      <w:r w:rsidRPr="00D87EFA">
        <w:rPr>
          <w:rFonts w:ascii="Times New Roman" w:hAnsi="Times New Roman" w:cs="Times New Roman"/>
          <w:sz w:val="20"/>
          <w:szCs w:val="20"/>
          <w:lang w:val="en-US"/>
        </w:rPr>
        <w:t>1664 cm</w:t>
      </w:r>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en-US"/>
        </w:rPr>
        <w:t>, 1452 cm</w:t>
      </w:r>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ms-MY"/>
        </w:rPr>
        <w:t>,</w:t>
      </w:r>
      <w:r w:rsidRPr="00D87EFA">
        <w:rPr>
          <w:rFonts w:ascii="Times New Roman" w:hAnsi="Times New Roman" w:cs="Times New Roman"/>
          <w:sz w:val="20"/>
          <w:szCs w:val="20"/>
          <w:lang w:val="en-US"/>
        </w:rPr>
        <w:t xml:space="preserve"> 1379 cm</w:t>
      </w:r>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ms-MY"/>
        </w:rPr>
        <w:t>,</w:t>
      </w:r>
      <w:r w:rsidRPr="00D87EFA">
        <w:rPr>
          <w:rFonts w:ascii="Times New Roman" w:hAnsi="Times New Roman" w:cs="Times New Roman"/>
          <w:sz w:val="20"/>
          <w:szCs w:val="20"/>
          <w:lang w:val="en-US"/>
        </w:rPr>
        <w:t xml:space="preserve"> 1252 cm</w:t>
      </w:r>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en-US"/>
        </w:rPr>
        <w:t xml:space="preserve"> and 876 cm</w:t>
      </w:r>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ms-MY"/>
        </w:rPr>
        <w:t>.</w:t>
      </w:r>
      <w:r w:rsidRPr="00D87EFA">
        <w:rPr>
          <w:rFonts w:ascii="Times New Roman" w:hAnsi="Times New Roman" w:cs="Times New Roman"/>
          <w:sz w:val="20"/>
          <w:szCs w:val="20"/>
          <w:lang w:val="en-US"/>
        </w:rPr>
        <w:t xml:space="preserve"> </w:t>
      </w:r>
      <w:r w:rsidR="00231CCE" w:rsidRPr="00D87EFA">
        <w:rPr>
          <w:rFonts w:ascii="Times New Roman" w:hAnsi="Times New Roman" w:cs="Times New Roman"/>
          <w:sz w:val="20"/>
          <w:szCs w:val="20"/>
          <w:lang w:val="en-US"/>
        </w:rPr>
        <w:t xml:space="preserve">Meanwhile, peaks for pure PVDF (0/100 </w:t>
      </w:r>
      <w:r w:rsidR="00231CCE" w:rsidRPr="00D87EFA">
        <w:rPr>
          <w:rFonts w:ascii="Times New Roman" w:hAnsi="Times New Roman" w:cs="Times New Roman"/>
          <w:sz w:val="20"/>
          <w:szCs w:val="20"/>
          <w:lang w:val="en-US"/>
        </w:rPr>
        <w:lastRenderedPageBreak/>
        <w:t>wt</w:t>
      </w:r>
      <w:r w:rsidR="00F661AE">
        <w:rPr>
          <w:rFonts w:ascii="Times New Roman" w:hAnsi="Times New Roman" w:cs="Times New Roman"/>
          <w:sz w:val="20"/>
          <w:szCs w:val="20"/>
          <w:lang w:val="en-US"/>
        </w:rPr>
        <w:t>.</w:t>
      </w:r>
      <w:r w:rsidR="00231CCE" w:rsidRPr="00D87EFA">
        <w:rPr>
          <w:rFonts w:ascii="Times New Roman" w:hAnsi="Times New Roman" w:cs="Times New Roman"/>
          <w:sz w:val="20"/>
          <w:szCs w:val="20"/>
          <w:lang w:val="en-US"/>
        </w:rPr>
        <w:t>%) are 2960 cm</w:t>
      </w:r>
      <w:r w:rsidR="00231CCE" w:rsidRPr="00D87EFA">
        <w:rPr>
          <w:rFonts w:ascii="Times New Roman" w:hAnsi="Times New Roman" w:cs="Times New Roman"/>
          <w:sz w:val="20"/>
          <w:szCs w:val="20"/>
          <w:vertAlign w:val="superscript"/>
          <w:lang w:val="en-US"/>
        </w:rPr>
        <w:t>-1</w:t>
      </w:r>
      <w:r w:rsidR="00231CCE" w:rsidRPr="00D87EFA">
        <w:rPr>
          <w:rFonts w:ascii="Times New Roman" w:hAnsi="Times New Roman" w:cs="Times New Roman"/>
          <w:sz w:val="20"/>
          <w:szCs w:val="20"/>
          <w:lang w:val="ms-MY"/>
        </w:rPr>
        <w:t>,</w:t>
      </w:r>
      <w:r w:rsidR="00231CCE" w:rsidRPr="00D87EFA">
        <w:rPr>
          <w:rFonts w:ascii="Times New Roman" w:hAnsi="Times New Roman" w:cs="Times New Roman"/>
          <w:sz w:val="20"/>
          <w:szCs w:val="20"/>
          <w:lang w:val="en-US"/>
        </w:rPr>
        <w:t xml:space="preserve"> 1452 cm</w:t>
      </w:r>
      <w:r w:rsidR="00231CCE" w:rsidRPr="00D87EFA">
        <w:rPr>
          <w:rFonts w:ascii="Times New Roman" w:hAnsi="Times New Roman" w:cs="Times New Roman"/>
          <w:sz w:val="20"/>
          <w:szCs w:val="20"/>
          <w:vertAlign w:val="superscript"/>
          <w:lang w:val="en-US"/>
        </w:rPr>
        <w:t>-1</w:t>
      </w:r>
      <w:r w:rsidR="00231CCE" w:rsidRPr="00D87EFA">
        <w:rPr>
          <w:rFonts w:ascii="Times New Roman" w:hAnsi="Times New Roman" w:cs="Times New Roman"/>
          <w:sz w:val="20"/>
          <w:szCs w:val="20"/>
          <w:lang w:val="ms-MY"/>
        </w:rPr>
        <w:t>,</w:t>
      </w:r>
      <w:r w:rsidR="00231CCE" w:rsidRPr="00D87EFA">
        <w:rPr>
          <w:rFonts w:ascii="Times New Roman" w:hAnsi="Times New Roman" w:cs="Times New Roman"/>
          <w:sz w:val="20"/>
          <w:szCs w:val="20"/>
          <w:lang w:val="en-US"/>
        </w:rPr>
        <w:t xml:space="preserve"> 1182 cm</w:t>
      </w:r>
      <w:r w:rsidR="00231CCE" w:rsidRPr="00D87EFA">
        <w:rPr>
          <w:rFonts w:ascii="Times New Roman" w:hAnsi="Times New Roman" w:cs="Times New Roman"/>
          <w:sz w:val="20"/>
          <w:szCs w:val="20"/>
          <w:vertAlign w:val="superscript"/>
          <w:lang w:val="en-US"/>
        </w:rPr>
        <w:t>-1</w:t>
      </w:r>
      <w:r w:rsidR="00231CCE" w:rsidRPr="00D87EFA">
        <w:rPr>
          <w:rFonts w:ascii="Times New Roman" w:hAnsi="Times New Roman" w:cs="Times New Roman"/>
          <w:sz w:val="20"/>
          <w:szCs w:val="20"/>
          <w:lang w:val="en-US"/>
        </w:rPr>
        <w:t>, 1066 cm</w:t>
      </w:r>
      <w:r w:rsidR="00231CCE" w:rsidRPr="00D87EFA">
        <w:rPr>
          <w:rFonts w:ascii="Times New Roman" w:hAnsi="Times New Roman" w:cs="Times New Roman"/>
          <w:sz w:val="20"/>
          <w:szCs w:val="20"/>
          <w:vertAlign w:val="superscript"/>
          <w:lang w:val="en-US"/>
        </w:rPr>
        <w:t>-1</w:t>
      </w:r>
      <w:r w:rsidR="00231CCE" w:rsidRPr="00D87EFA">
        <w:rPr>
          <w:rFonts w:ascii="Times New Roman" w:hAnsi="Times New Roman" w:cs="Times New Roman"/>
          <w:sz w:val="20"/>
          <w:szCs w:val="20"/>
          <w:lang w:val="ms-MY"/>
        </w:rPr>
        <w:t>,</w:t>
      </w:r>
      <w:r w:rsidR="00231CCE" w:rsidRPr="00D87EFA">
        <w:rPr>
          <w:rFonts w:ascii="Times New Roman" w:hAnsi="Times New Roman" w:cs="Times New Roman"/>
          <w:sz w:val="20"/>
          <w:szCs w:val="20"/>
          <w:lang w:val="en-US"/>
        </w:rPr>
        <w:t xml:space="preserve"> 876 cm</w:t>
      </w:r>
      <w:r w:rsidR="00231CCE" w:rsidRPr="00D87EFA">
        <w:rPr>
          <w:rFonts w:ascii="Times New Roman" w:hAnsi="Times New Roman" w:cs="Times New Roman"/>
          <w:sz w:val="20"/>
          <w:szCs w:val="20"/>
          <w:vertAlign w:val="superscript"/>
          <w:lang w:val="en-US"/>
        </w:rPr>
        <w:t>-1</w:t>
      </w:r>
      <w:r w:rsidR="00231CCE" w:rsidRPr="00D87EFA">
        <w:rPr>
          <w:rFonts w:ascii="Times New Roman" w:hAnsi="Times New Roman" w:cs="Times New Roman"/>
          <w:sz w:val="20"/>
          <w:szCs w:val="20"/>
          <w:lang w:val="en-US"/>
        </w:rPr>
        <w:t xml:space="preserve"> and 761 cm</w:t>
      </w:r>
      <w:r w:rsidR="00231CCE" w:rsidRPr="00D87EFA">
        <w:rPr>
          <w:rFonts w:ascii="Times New Roman" w:hAnsi="Times New Roman" w:cs="Times New Roman"/>
          <w:sz w:val="20"/>
          <w:szCs w:val="20"/>
          <w:vertAlign w:val="superscript"/>
          <w:lang w:val="en-US"/>
        </w:rPr>
        <w:t>-1</w:t>
      </w:r>
      <w:r w:rsidR="00231CCE" w:rsidRPr="00D87EFA">
        <w:rPr>
          <w:rFonts w:ascii="Times New Roman" w:hAnsi="Times New Roman" w:cs="Times New Roman"/>
          <w:sz w:val="20"/>
          <w:szCs w:val="20"/>
          <w:lang w:val="en-US"/>
        </w:rPr>
        <w:t xml:space="preserve"> </w:t>
      </w:r>
      <w:r w:rsidR="002A2C77" w:rsidRPr="00D87EFA">
        <w:rPr>
          <w:rFonts w:ascii="Times New Roman" w:hAnsi="Times New Roman" w:cs="Times New Roman"/>
          <w:sz w:val="20"/>
          <w:szCs w:val="20"/>
          <w:lang w:val="en-US"/>
        </w:rPr>
        <w:t xml:space="preserve">can be </w:t>
      </w:r>
      <w:r w:rsidR="00231CCE" w:rsidRPr="00D87EFA">
        <w:rPr>
          <w:rFonts w:ascii="Times New Roman" w:hAnsi="Times New Roman" w:cs="Times New Roman"/>
          <w:sz w:val="20"/>
          <w:szCs w:val="20"/>
          <w:lang w:val="en-US"/>
        </w:rPr>
        <w:t>attributed to CH</w:t>
      </w:r>
      <w:r w:rsidR="00231CCE" w:rsidRPr="00D87EFA">
        <w:rPr>
          <w:rFonts w:ascii="Times New Roman" w:hAnsi="Times New Roman" w:cs="Times New Roman"/>
          <w:sz w:val="20"/>
          <w:szCs w:val="20"/>
          <w:vertAlign w:val="subscript"/>
          <w:lang w:val="en-US"/>
        </w:rPr>
        <w:t>2</w:t>
      </w:r>
      <w:r w:rsidR="00231CCE" w:rsidRPr="00D87EFA">
        <w:rPr>
          <w:rFonts w:ascii="Times New Roman" w:hAnsi="Times New Roman" w:cs="Times New Roman"/>
          <w:sz w:val="20"/>
          <w:szCs w:val="20"/>
          <w:lang w:val="en-US"/>
        </w:rPr>
        <w:t xml:space="preserve"> asymmetric, CH</w:t>
      </w:r>
      <w:r w:rsidR="00231CCE" w:rsidRPr="00D87EFA">
        <w:rPr>
          <w:rFonts w:ascii="Times New Roman" w:hAnsi="Times New Roman" w:cs="Times New Roman"/>
          <w:sz w:val="20"/>
          <w:szCs w:val="20"/>
          <w:vertAlign w:val="subscript"/>
          <w:lang w:val="en-US"/>
        </w:rPr>
        <w:t>2</w:t>
      </w:r>
      <w:r w:rsidR="00231CCE" w:rsidRPr="00D87EFA">
        <w:rPr>
          <w:rFonts w:ascii="Times New Roman" w:hAnsi="Times New Roman" w:cs="Times New Roman"/>
          <w:sz w:val="20"/>
          <w:szCs w:val="20"/>
          <w:lang w:val="en-US"/>
        </w:rPr>
        <w:t xml:space="preserve"> wagging, C-C band, C-C-C asymmetrical stretching and C-F stretching, respectively</w:t>
      </w:r>
      <w:r w:rsidR="002A2C77" w:rsidRPr="00D87EFA">
        <w:rPr>
          <w:rFonts w:ascii="Times New Roman" w:hAnsi="Times New Roman" w:cs="Times New Roman"/>
          <w:sz w:val="20"/>
          <w:szCs w:val="20"/>
          <w:lang w:val="ms-MY"/>
        </w:rPr>
        <w:t xml:space="preserve">. </w:t>
      </w:r>
      <w:r w:rsidR="00344F9A" w:rsidRPr="00D87EFA">
        <w:rPr>
          <w:rFonts w:ascii="Times New Roman" w:hAnsi="Times New Roman" w:cs="Times New Roman"/>
          <w:sz w:val="20"/>
          <w:szCs w:val="20"/>
          <w:lang w:val="en-US"/>
        </w:rPr>
        <w:t>It can be seen that there are significant changes of peaks between IR spectrums of all ratios for ENR/PVDF membrane. Peak at 3498 cm</w:t>
      </w:r>
      <w:r w:rsidR="00344F9A" w:rsidRPr="00D87EFA">
        <w:rPr>
          <w:rFonts w:ascii="Times New Roman" w:hAnsi="Times New Roman" w:cs="Times New Roman"/>
          <w:sz w:val="20"/>
          <w:szCs w:val="20"/>
          <w:vertAlign w:val="superscript"/>
          <w:lang w:val="en-US"/>
        </w:rPr>
        <w:t>-1</w:t>
      </w:r>
      <w:r w:rsidR="00344F9A" w:rsidRPr="00D87EFA">
        <w:rPr>
          <w:rFonts w:ascii="Times New Roman" w:hAnsi="Times New Roman" w:cs="Times New Roman"/>
          <w:sz w:val="20"/>
          <w:szCs w:val="20"/>
          <w:lang w:val="en-US"/>
        </w:rPr>
        <w:t xml:space="preserve"> is</w:t>
      </w:r>
      <w:r w:rsidR="00044D13" w:rsidRPr="00D87EFA">
        <w:rPr>
          <w:rFonts w:ascii="Times New Roman" w:hAnsi="Times New Roman" w:cs="Times New Roman"/>
          <w:sz w:val="20"/>
          <w:szCs w:val="20"/>
          <w:lang w:val="en-US"/>
        </w:rPr>
        <w:t xml:space="preserve"> </w:t>
      </w:r>
      <w:r w:rsidR="002A2C77" w:rsidRPr="00D87EFA">
        <w:rPr>
          <w:rFonts w:ascii="Times New Roman" w:hAnsi="Times New Roman" w:cs="Times New Roman"/>
          <w:sz w:val="20"/>
          <w:szCs w:val="20"/>
          <w:lang w:val="en-US"/>
        </w:rPr>
        <w:t>correspond to</w:t>
      </w:r>
      <w:r w:rsidR="00344F9A" w:rsidRPr="00D87EFA">
        <w:rPr>
          <w:rFonts w:ascii="Times New Roman" w:hAnsi="Times New Roman" w:cs="Times New Roman"/>
          <w:sz w:val="20"/>
          <w:szCs w:val="20"/>
          <w:lang w:val="en-US"/>
        </w:rPr>
        <w:t xml:space="preserve"> the stretching of </w:t>
      </w:r>
      <w:r w:rsidR="00044D13" w:rsidRPr="00D87EFA">
        <w:rPr>
          <w:rFonts w:ascii="Times New Roman" w:hAnsi="Times New Roman" w:cs="Times New Roman"/>
          <w:sz w:val="20"/>
          <w:szCs w:val="20"/>
          <w:lang w:val="en-US"/>
        </w:rPr>
        <w:t>-</w:t>
      </w:r>
      <w:r w:rsidR="00344F9A" w:rsidRPr="00D87EFA">
        <w:rPr>
          <w:rFonts w:ascii="Times New Roman" w:hAnsi="Times New Roman" w:cs="Times New Roman"/>
          <w:sz w:val="20"/>
          <w:szCs w:val="20"/>
          <w:lang w:val="en-US"/>
        </w:rPr>
        <w:t>OH group in the ENR. This peak was due to the ENR characteristic which tend to a</w:t>
      </w:r>
      <w:r w:rsidR="000B6D89" w:rsidRPr="00D87EFA">
        <w:rPr>
          <w:rFonts w:ascii="Times New Roman" w:hAnsi="Times New Roman" w:cs="Times New Roman"/>
          <w:sz w:val="20"/>
          <w:szCs w:val="20"/>
          <w:lang w:val="en-US"/>
        </w:rPr>
        <w:t>bsorb water from surrounding [26</w:t>
      </w:r>
      <w:r w:rsidR="00344F9A" w:rsidRPr="00D87EFA">
        <w:rPr>
          <w:rFonts w:ascii="Times New Roman" w:hAnsi="Times New Roman" w:cs="Times New Roman"/>
          <w:sz w:val="20"/>
          <w:szCs w:val="20"/>
          <w:lang w:val="en-US"/>
        </w:rPr>
        <w:t>].</w:t>
      </w:r>
      <w:r w:rsidR="00A776CF" w:rsidRPr="00D87EFA">
        <w:rPr>
          <w:rFonts w:ascii="Times New Roman" w:hAnsi="Times New Roman" w:cs="Times New Roman"/>
          <w:sz w:val="20"/>
          <w:szCs w:val="20"/>
          <w:lang w:val="en-US"/>
        </w:rPr>
        <w:t xml:space="preserve"> </w:t>
      </w:r>
    </w:p>
    <w:p w:rsidR="002A2C77" w:rsidRPr="00193284" w:rsidRDefault="00A776CF" w:rsidP="00193284">
      <w:pPr>
        <w:widowControl w:val="0"/>
        <w:overflowPunct w:val="0"/>
        <w:autoSpaceDE w:val="0"/>
        <w:autoSpaceDN w:val="0"/>
        <w:adjustRightInd w:val="0"/>
        <w:spacing w:line="240" w:lineRule="auto"/>
        <w:jc w:val="both"/>
        <w:rPr>
          <w:rFonts w:ascii="Times New Roman" w:hAnsi="Times New Roman" w:cs="Times New Roman"/>
          <w:sz w:val="20"/>
          <w:szCs w:val="20"/>
          <w:lang w:val="ms-MY"/>
        </w:rPr>
      </w:pPr>
      <w:r w:rsidRPr="00D87EFA">
        <w:rPr>
          <w:rFonts w:ascii="Times New Roman" w:hAnsi="Times New Roman" w:cs="Times New Roman"/>
          <w:sz w:val="20"/>
          <w:szCs w:val="20"/>
          <w:lang w:val="en-US"/>
        </w:rPr>
        <w:t>In contrast, there</w:t>
      </w:r>
      <w:r w:rsidR="002A2C77" w:rsidRPr="00D87EFA">
        <w:rPr>
          <w:rFonts w:ascii="Times New Roman" w:hAnsi="Times New Roman" w:cs="Times New Roman"/>
          <w:sz w:val="20"/>
          <w:szCs w:val="20"/>
          <w:lang w:val="en-US"/>
        </w:rPr>
        <w:t xml:space="preserve"> are</w:t>
      </w:r>
      <w:r w:rsidRPr="00D87EFA">
        <w:rPr>
          <w:rFonts w:ascii="Times New Roman" w:hAnsi="Times New Roman" w:cs="Times New Roman"/>
          <w:sz w:val="20"/>
          <w:szCs w:val="20"/>
          <w:lang w:val="en-US"/>
        </w:rPr>
        <w:t xml:space="preserve"> no peak of 3498 cm</w:t>
      </w:r>
      <w:r w:rsidRPr="00D87EFA">
        <w:rPr>
          <w:rFonts w:ascii="Times New Roman" w:hAnsi="Times New Roman" w:cs="Times New Roman"/>
          <w:sz w:val="20"/>
          <w:szCs w:val="20"/>
          <w:vertAlign w:val="superscript"/>
          <w:lang w:val="en-US"/>
        </w:rPr>
        <w:t>-1</w:t>
      </w:r>
      <w:r w:rsidRPr="00D87EFA">
        <w:rPr>
          <w:rFonts w:ascii="Times New Roman" w:hAnsi="Times New Roman" w:cs="Times New Roman"/>
          <w:sz w:val="20"/>
          <w:szCs w:val="20"/>
          <w:lang w:val="en-US"/>
        </w:rPr>
        <w:t xml:space="preserve"> when ENR/PVDF membrane</w:t>
      </w:r>
      <w:r w:rsidR="009A3FDB" w:rsidRPr="00D87EFA">
        <w:rPr>
          <w:rFonts w:ascii="Times New Roman" w:hAnsi="Times New Roman" w:cs="Times New Roman"/>
          <w:sz w:val="20"/>
          <w:szCs w:val="20"/>
          <w:lang w:val="en-US"/>
        </w:rPr>
        <w:t>s 40/60 wt</w:t>
      </w:r>
      <w:r w:rsidR="00193284">
        <w:rPr>
          <w:rFonts w:ascii="Times New Roman" w:hAnsi="Times New Roman" w:cs="Times New Roman"/>
          <w:sz w:val="20"/>
          <w:szCs w:val="20"/>
          <w:lang w:val="en-US"/>
        </w:rPr>
        <w:t>.</w:t>
      </w:r>
      <w:r w:rsidR="009A3FDB" w:rsidRPr="00D87EFA">
        <w:rPr>
          <w:rFonts w:ascii="Times New Roman" w:hAnsi="Times New Roman" w:cs="Times New Roman"/>
          <w:sz w:val="20"/>
          <w:szCs w:val="20"/>
          <w:lang w:val="en-US"/>
        </w:rPr>
        <w:t>% and</w:t>
      </w:r>
      <w:r w:rsidRPr="00D87EFA">
        <w:rPr>
          <w:rFonts w:ascii="Times New Roman" w:hAnsi="Times New Roman" w:cs="Times New Roman"/>
          <w:sz w:val="20"/>
          <w:szCs w:val="20"/>
          <w:lang w:val="en-US"/>
        </w:rPr>
        <w:t xml:space="preserve"> 20/80 wt</w:t>
      </w:r>
      <w:r w:rsidR="00193284">
        <w:rPr>
          <w:rFonts w:ascii="Times New Roman" w:hAnsi="Times New Roman" w:cs="Times New Roman"/>
          <w:sz w:val="20"/>
          <w:szCs w:val="20"/>
          <w:lang w:val="en-US"/>
        </w:rPr>
        <w:t>.</w:t>
      </w:r>
      <w:r w:rsidRPr="00D87EFA">
        <w:rPr>
          <w:rFonts w:ascii="Times New Roman" w:hAnsi="Times New Roman" w:cs="Times New Roman"/>
          <w:sz w:val="20"/>
          <w:szCs w:val="20"/>
          <w:lang w:val="en-US"/>
        </w:rPr>
        <w:t xml:space="preserve">% </w:t>
      </w:r>
      <w:r w:rsidR="009A3FDB" w:rsidRPr="00D87EFA">
        <w:rPr>
          <w:rFonts w:ascii="Times New Roman" w:hAnsi="Times New Roman" w:cs="Times New Roman"/>
          <w:sz w:val="20"/>
          <w:szCs w:val="20"/>
          <w:lang w:val="en-US"/>
        </w:rPr>
        <w:t>were</w:t>
      </w:r>
      <w:r w:rsidRPr="00D87EFA">
        <w:rPr>
          <w:rFonts w:ascii="Times New Roman" w:hAnsi="Times New Roman" w:cs="Times New Roman"/>
          <w:sz w:val="20"/>
          <w:szCs w:val="20"/>
          <w:lang w:val="en-US"/>
        </w:rPr>
        <w:t xml:space="preserve"> used. This is due to</w:t>
      </w:r>
      <w:r w:rsidR="009A3FDB" w:rsidRPr="00D87EFA">
        <w:rPr>
          <w:rFonts w:ascii="Times New Roman" w:hAnsi="Times New Roman" w:cs="Times New Roman"/>
          <w:sz w:val="20"/>
          <w:szCs w:val="20"/>
          <w:lang w:val="en-US"/>
        </w:rPr>
        <w:t xml:space="preserve"> PVDF hydrophobic properties, </w:t>
      </w:r>
      <w:r w:rsidR="0015089A" w:rsidRPr="00D87EFA">
        <w:rPr>
          <w:rFonts w:ascii="Times New Roman" w:hAnsi="Times New Roman" w:cs="Times New Roman"/>
          <w:sz w:val="20"/>
          <w:szCs w:val="20"/>
          <w:lang w:val="en-US"/>
        </w:rPr>
        <w:t>that indicated no</w:t>
      </w:r>
      <w:r w:rsidR="009A3FDB" w:rsidRPr="00D87EFA">
        <w:rPr>
          <w:rFonts w:ascii="Times New Roman" w:hAnsi="Times New Roman" w:cs="Times New Roman"/>
          <w:sz w:val="20"/>
          <w:szCs w:val="20"/>
          <w:lang w:val="en-US"/>
        </w:rPr>
        <w:t xml:space="preserve"> </w:t>
      </w:r>
      <w:proofErr w:type="spellStart"/>
      <w:r w:rsidR="009A3FDB" w:rsidRPr="00D87EFA">
        <w:rPr>
          <w:rFonts w:ascii="Times New Roman" w:hAnsi="Times New Roman" w:cs="Times New Roman"/>
          <w:sz w:val="20"/>
          <w:szCs w:val="20"/>
          <w:lang w:val="en-US"/>
        </w:rPr>
        <w:t>absorbtion</w:t>
      </w:r>
      <w:proofErr w:type="spellEnd"/>
      <w:r w:rsidR="009A3FDB" w:rsidRPr="00D87EFA">
        <w:rPr>
          <w:rFonts w:ascii="Times New Roman" w:hAnsi="Times New Roman" w:cs="Times New Roman"/>
          <w:sz w:val="20"/>
          <w:szCs w:val="20"/>
          <w:lang w:val="en-US"/>
        </w:rPr>
        <w:t xml:space="preserve"> of water </w:t>
      </w:r>
      <w:r w:rsidR="0015089A" w:rsidRPr="00D87EFA">
        <w:rPr>
          <w:rFonts w:ascii="Times New Roman" w:hAnsi="Times New Roman" w:cs="Times New Roman"/>
          <w:sz w:val="20"/>
          <w:szCs w:val="20"/>
          <w:lang w:val="en-US"/>
        </w:rPr>
        <w:t>was occurred.</w:t>
      </w:r>
      <w:r w:rsidR="00344F9A" w:rsidRPr="00D87EFA">
        <w:rPr>
          <w:rFonts w:ascii="Times New Roman" w:hAnsi="Times New Roman" w:cs="Times New Roman"/>
          <w:sz w:val="20"/>
          <w:szCs w:val="20"/>
          <w:lang w:val="en-US"/>
        </w:rPr>
        <w:t xml:space="preserve"> Peak for ~3022 cm</w:t>
      </w:r>
      <w:r w:rsidR="00344F9A" w:rsidRPr="00D87EFA">
        <w:rPr>
          <w:rFonts w:ascii="Times New Roman" w:hAnsi="Times New Roman" w:cs="Times New Roman"/>
          <w:sz w:val="20"/>
          <w:szCs w:val="20"/>
          <w:vertAlign w:val="superscript"/>
          <w:lang w:val="en-US"/>
        </w:rPr>
        <w:t>-1</w:t>
      </w:r>
      <w:r w:rsidR="00344F9A" w:rsidRPr="00D87EFA">
        <w:rPr>
          <w:rFonts w:ascii="Times New Roman" w:hAnsi="Times New Roman" w:cs="Times New Roman"/>
          <w:sz w:val="20"/>
          <w:szCs w:val="20"/>
          <w:lang w:val="en-US"/>
        </w:rPr>
        <w:t xml:space="preserve"> was referred to =CH stretching from ENR and PVDF. This peak can be referred to the olefinic unsaturation for the pure ENR and other peaks also can be seen at 1664 cm</w:t>
      </w:r>
      <w:r w:rsidR="00344F9A" w:rsidRPr="00D87EFA">
        <w:rPr>
          <w:rFonts w:ascii="Times New Roman" w:hAnsi="Times New Roman" w:cs="Times New Roman"/>
          <w:sz w:val="20"/>
          <w:szCs w:val="20"/>
          <w:vertAlign w:val="superscript"/>
          <w:lang w:val="en-US"/>
        </w:rPr>
        <w:t>-1</w:t>
      </w:r>
      <w:r w:rsidR="00344F9A" w:rsidRPr="00D87EFA">
        <w:rPr>
          <w:rFonts w:ascii="Times New Roman" w:hAnsi="Times New Roman" w:cs="Times New Roman"/>
          <w:sz w:val="20"/>
          <w:szCs w:val="20"/>
          <w:lang w:val="en-US"/>
        </w:rPr>
        <w:t>, while for PVDF due to the end chain of PVDF polymer. Stretching of C</w:t>
      </w:r>
      <w:r w:rsidR="00344F9A" w:rsidRPr="00D87EFA">
        <w:rPr>
          <w:rFonts w:ascii="Times New Roman" w:hAnsi="Times New Roman" w:cs="Times New Roman"/>
          <w:sz w:val="20"/>
          <w:szCs w:val="20"/>
        </w:rPr>
        <w:t>–H at peak 2960 cm</w:t>
      </w:r>
      <w:r w:rsidR="00344F9A" w:rsidRPr="00D87EFA">
        <w:rPr>
          <w:rFonts w:ascii="Times New Roman" w:hAnsi="Times New Roman" w:cs="Times New Roman"/>
          <w:sz w:val="20"/>
          <w:szCs w:val="20"/>
          <w:vertAlign w:val="superscript"/>
        </w:rPr>
        <w:t>-1</w:t>
      </w:r>
      <w:r w:rsidR="00344F9A" w:rsidRPr="00D87EFA">
        <w:rPr>
          <w:rFonts w:ascii="Times New Roman" w:hAnsi="Times New Roman" w:cs="Times New Roman"/>
          <w:sz w:val="20"/>
          <w:szCs w:val="20"/>
        </w:rPr>
        <w:t xml:space="preserve"> and bending of C–H at 1452 cm</w:t>
      </w:r>
      <w:r w:rsidR="00344F9A" w:rsidRPr="00D87EFA">
        <w:rPr>
          <w:rFonts w:ascii="Times New Roman" w:hAnsi="Times New Roman" w:cs="Times New Roman"/>
          <w:sz w:val="20"/>
          <w:szCs w:val="20"/>
          <w:vertAlign w:val="superscript"/>
        </w:rPr>
        <w:t>-1</w:t>
      </w:r>
      <w:r w:rsidR="00344F9A" w:rsidRPr="00D87EFA">
        <w:rPr>
          <w:rFonts w:ascii="Times New Roman" w:hAnsi="Times New Roman" w:cs="Times New Roman"/>
          <w:sz w:val="20"/>
          <w:szCs w:val="20"/>
        </w:rPr>
        <w:t xml:space="preserve"> referred to ENR and PVDF. However, the intensity </w:t>
      </w:r>
      <w:r w:rsidR="0028239F" w:rsidRPr="00D87EFA">
        <w:rPr>
          <w:rFonts w:ascii="Times New Roman" w:hAnsi="Times New Roman" w:cs="Times New Roman"/>
          <w:sz w:val="20"/>
          <w:szCs w:val="20"/>
        </w:rPr>
        <w:t xml:space="preserve">of those peaks </w:t>
      </w:r>
      <w:r w:rsidR="00344F9A" w:rsidRPr="00D87EFA">
        <w:rPr>
          <w:rFonts w:ascii="Times New Roman" w:hAnsi="Times New Roman" w:cs="Times New Roman"/>
          <w:sz w:val="20"/>
          <w:szCs w:val="20"/>
        </w:rPr>
        <w:t>for PVDF is lower becaus</w:t>
      </w:r>
      <w:r w:rsidR="000B6D89" w:rsidRPr="00D87EFA">
        <w:rPr>
          <w:rFonts w:ascii="Times New Roman" w:hAnsi="Times New Roman" w:cs="Times New Roman"/>
          <w:sz w:val="20"/>
          <w:szCs w:val="20"/>
        </w:rPr>
        <w:t>e of crystallization of PVDF [27</w:t>
      </w:r>
      <w:r w:rsidR="00344F9A" w:rsidRPr="00D87EFA">
        <w:rPr>
          <w:rFonts w:ascii="Times New Roman" w:hAnsi="Times New Roman" w:cs="Times New Roman"/>
          <w:sz w:val="20"/>
          <w:szCs w:val="20"/>
        </w:rPr>
        <w:t>].</w:t>
      </w:r>
      <w:r w:rsidR="0051285C" w:rsidRPr="00D87EFA">
        <w:rPr>
          <w:rFonts w:ascii="Times New Roman" w:hAnsi="Times New Roman" w:cs="Times New Roman"/>
          <w:sz w:val="20"/>
          <w:szCs w:val="20"/>
        </w:rPr>
        <w:t xml:space="preserve"> </w:t>
      </w:r>
      <w:r w:rsidR="00344F9A" w:rsidRPr="00D87EFA">
        <w:rPr>
          <w:rFonts w:ascii="Times New Roman" w:hAnsi="Times New Roman" w:cs="Times New Roman"/>
          <w:sz w:val="20"/>
          <w:szCs w:val="20"/>
          <w:lang w:val="en-US"/>
        </w:rPr>
        <w:t>Peaks at 1252 cm</w:t>
      </w:r>
      <w:r w:rsidR="00344F9A" w:rsidRPr="00D87EFA">
        <w:rPr>
          <w:rFonts w:ascii="Times New Roman" w:hAnsi="Times New Roman" w:cs="Times New Roman"/>
          <w:sz w:val="20"/>
          <w:szCs w:val="20"/>
          <w:vertAlign w:val="superscript"/>
          <w:lang w:val="en-US"/>
        </w:rPr>
        <w:t>-1</w:t>
      </w:r>
      <w:r w:rsidR="00344F9A" w:rsidRPr="00D87EFA">
        <w:rPr>
          <w:rFonts w:ascii="Times New Roman" w:hAnsi="Times New Roman" w:cs="Times New Roman"/>
          <w:sz w:val="20"/>
          <w:szCs w:val="20"/>
          <w:lang w:val="en-US"/>
        </w:rPr>
        <w:t xml:space="preserve"> and 876 cm</w:t>
      </w:r>
      <w:r w:rsidR="00344F9A" w:rsidRPr="00D87EFA">
        <w:rPr>
          <w:rFonts w:ascii="Times New Roman" w:hAnsi="Times New Roman" w:cs="Times New Roman"/>
          <w:sz w:val="20"/>
          <w:szCs w:val="20"/>
          <w:vertAlign w:val="superscript"/>
          <w:lang w:val="en-US"/>
        </w:rPr>
        <w:t>-1</w:t>
      </w:r>
      <w:r w:rsidR="00344F9A" w:rsidRPr="00D87EFA">
        <w:rPr>
          <w:rFonts w:ascii="Times New Roman" w:hAnsi="Times New Roman" w:cs="Times New Roman"/>
          <w:sz w:val="20"/>
          <w:szCs w:val="20"/>
          <w:lang w:val="en-US"/>
        </w:rPr>
        <w:t xml:space="preserve"> were obtained due to C-O stretching from epoxy group in ENR. </w:t>
      </w:r>
      <w:r w:rsidR="00964A2A" w:rsidRPr="00D87EFA">
        <w:rPr>
          <w:rFonts w:ascii="Times New Roman" w:hAnsi="Times New Roman" w:cs="Times New Roman"/>
          <w:sz w:val="20"/>
          <w:szCs w:val="20"/>
        </w:rPr>
        <w:t>Intensity peak at 876 cm</w:t>
      </w:r>
      <w:r w:rsidR="00964A2A" w:rsidRPr="00D87EFA">
        <w:rPr>
          <w:rFonts w:ascii="Times New Roman" w:hAnsi="Times New Roman" w:cs="Times New Roman"/>
          <w:sz w:val="20"/>
          <w:szCs w:val="20"/>
          <w:vertAlign w:val="superscript"/>
        </w:rPr>
        <w:t>-1</w:t>
      </w:r>
      <w:r w:rsidR="00964A2A" w:rsidRPr="00D87EFA">
        <w:rPr>
          <w:rFonts w:ascii="Times New Roman" w:hAnsi="Times New Roman" w:cs="Times New Roman"/>
          <w:sz w:val="20"/>
          <w:szCs w:val="20"/>
        </w:rPr>
        <w:t xml:space="preserve"> also present due</w:t>
      </w:r>
      <w:r w:rsidR="000B6D89" w:rsidRPr="00D87EFA">
        <w:rPr>
          <w:rFonts w:ascii="Times New Roman" w:hAnsi="Times New Roman" w:cs="Times New Roman"/>
          <w:sz w:val="20"/>
          <w:szCs w:val="20"/>
        </w:rPr>
        <w:t xml:space="preserve"> to the PVDF crystallization [28</w:t>
      </w:r>
      <w:r w:rsidR="00964A2A" w:rsidRPr="00D87EFA">
        <w:rPr>
          <w:rFonts w:ascii="Times New Roman" w:hAnsi="Times New Roman" w:cs="Times New Roman"/>
          <w:sz w:val="20"/>
          <w:szCs w:val="20"/>
        </w:rPr>
        <w:t xml:space="preserve">]. </w:t>
      </w:r>
      <w:r w:rsidR="00813E0A" w:rsidRPr="00D87EFA">
        <w:rPr>
          <w:rFonts w:ascii="Times New Roman" w:hAnsi="Times New Roman" w:cs="Times New Roman"/>
          <w:sz w:val="20"/>
          <w:szCs w:val="20"/>
          <w:lang w:val="en-US"/>
        </w:rPr>
        <w:t xml:space="preserve">Two strong peaks </w:t>
      </w:r>
      <w:r w:rsidR="00344F9A" w:rsidRPr="00D87EFA">
        <w:rPr>
          <w:rFonts w:ascii="Times New Roman" w:hAnsi="Times New Roman" w:cs="Times New Roman"/>
          <w:sz w:val="20"/>
          <w:szCs w:val="20"/>
          <w:lang w:val="en-US"/>
        </w:rPr>
        <w:t>at 1182 cm</w:t>
      </w:r>
      <w:r w:rsidR="00344F9A" w:rsidRPr="00D87EFA">
        <w:rPr>
          <w:rFonts w:ascii="Times New Roman" w:hAnsi="Times New Roman" w:cs="Times New Roman"/>
          <w:sz w:val="20"/>
          <w:szCs w:val="20"/>
          <w:vertAlign w:val="superscript"/>
          <w:lang w:val="en-US"/>
        </w:rPr>
        <w:t>-1</w:t>
      </w:r>
      <w:r w:rsidR="00344F9A" w:rsidRPr="00D87EFA">
        <w:rPr>
          <w:rFonts w:ascii="Times New Roman" w:hAnsi="Times New Roman" w:cs="Times New Roman"/>
          <w:sz w:val="20"/>
          <w:szCs w:val="20"/>
          <w:lang w:val="en-US"/>
        </w:rPr>
        <w:t xml:space="preserve"> and </w:t>
      </w:r>
      <w:proofErr w:type="gramStart"/>
      <w:r w:rsidR="00344F9A" w:rsidRPr="00D87EFA">
        <w:rPr>
          <w:rFonts w:ascii="Times New Roman" w:hAnsi="Times New Roman" w:cs="Times New Roman"/>
          <w:sz w:val="20"/>
          <w:szCs w:val="20"/>
          <w:lang w:val="en-US"/>
        </w:rPr>
        <w:t xml:space="preserve">1066 </w:t>
      </w:r>
      <w:r w:rsidR="00193284">
        <w:rPr>
          <w:rFonts w:ascii="Times New Roman" w:hAnsi="Times New Roman" w:cs="Times New Roman"/>
          <w:sz w:val="20"/>
          <w:szCs w:val="20"/>
          <w:lang w:val="en-US"/>
        </w:rPr>
        <w:t xml:space="preserve"> </w:t>
      </w:r>
      <w:r w:rsidR="00344F9A" w:rsidRPr="00D87EFA">
        <w:rPr>
          <w:rFonts w:ascii="Times New Roman" w:hAnsi="Times New Roman" w:cs="Times New Roman"/>
          <w:sz w:val="20"/>
          <w:szCs w:val="20"/>
          <w:lang w:val="en-US"/>
        </w:rPr>
        <w:t>cm</w:t>
      </w:r>
      <w:proofErr w:type="gramEnd"/>
      <w:r w:rsidR="00344F9A" w:rsidRPr="00D87EFA">
        <w:rPr>
          <w:rFonts w:ascii="Times New Roman" w:hAnsi="Times New Roman" w:cs="Times New Roman"/>
          <w:sz w:val="20"/>
          <w:szCs w:val="20"/>
          <w:vertAlign w:val="superscript"/>
          <w:lang w:val="en-US"/>
        </w:rPr>
        <w:t>-1</w:t>
      </w:r>
      <w:r w:rsidR="00344F9A" w:rsidRPr="00D87EFA">
        <w:rPr>
          <w:rFonts w:ascii="Times New Roman" w:hAnsi="Times New Roman" w:cs="Times New Roman"/>
          <w:sz w:val="20"/>
          <w:szCs w:val="20"/>
          <w:lang w:val="en-US"/>
        </w:rPr>
        <w:t xml:space="preserve"> </w:t>
      </w:r>
      <w:r w:rsidR="0015089A" w:rsidRPr="00D87EFA">
        <w:rPr>
          <w:rFonts w:ascii="Times New Roman" w:hAnsi="Times New Roman" w:cs="Times New Roman"/>
          <w:sz w:val="20"/>
          <w:szCs w:val="20"/>
          <w:lang w:val="en-US"/>
        </w:rPr>
        <w:t>were</w:t>
      </w:r>
      <w:r w:rsidR="00813E0A" w:rsidRPr="00D87EFA">
        <w:rPr>
          <w:rFonts w:ascii="Times New Roman" w:hAnsi="Times New Roman" w:cs="Times New Roman"/>
          <w:sz w:val="20"/>
          <w:szCs w:val="20"/>
          <w:lang w:val="en-US"/>
        </w:rPr>
        <w:t xml:space="preserve"> </w:t>
      </w:r>
      <w:r w:rsidR="00344F9A" w:rsidRPr="00D87EFA">
        <w:rPr>
          <w:rFonts w:ascii="Times New Roman" w:hAnsi="Times New Roman" w:cs="Times New Roman"/>
          <w:sz w:val="20"/>
          <w:szCs w:val="20"/>
          <w:lang w:val="en-US"/>
        </w:rPr>
        <w:t xml:space="preserve">referred to </w:t>
      </w:r>
      <w:proofErr w:type="spellStart"/>
      <w:r w:rsidR="00344F9A" w:rsidRPr="00D87EFA">
        <w:rPr>
          <w:rFonts w:ascii="Times New Roman" w:hAnsi="Times New Roman" w:cs="Times New Roman"/>
          <w:sz w:val="20"/>
          <w:szCs w:val="20"/>
          <w:lang w:val="en-US"/>
        </w:rPr>
        <w:t>polyfluoroalkane</w:t>
      </w:r>
      <w:proofErr w:type="spellEnd"/>
      <w:r w:rsidR="00344F9A" w:rsidRPr="00D87EFA">
        <w:rPr>
          <w:rFonts w:ascii="Times New Roman" w:hAnsi="Times New Roman" w:cs="Times New Roman"/>
          <w:sz w:val="20"/>
          <w:szCs w:val="20"/>
          <w:lang w:val="en-US"/>
        </w:rPr>
        <w:t xml:space="preserve"> group in PVDF. All the described peaks were proportional with the amount of ratio ENR and PVDF in the composite membranes.</w:t>
      </w:r>
      <w:r w:rsidR="00964A2A" w:rsidRPr="00D87EFA">
        <w:rPr>
          <w:rFonts w:ascii="Times New Roman" w:hAnsi="Times New Roman" w:cs="Times New Roman"/>
          <w:sz w:val="20"/>
          <w:szCs w:val="20"/>
          <w:lang w:val="en-US"/>
        </w:rPr>
        <w:t xml:space="preserve"> The lower the amount </w:t>
      </w:r>
      <w:r w:rsidR="00193284">
        <w:rPr>
          <w:rFonts w:ascii="Times New Roman" w:hAnsi="Times New Roman" w:cs="Times New Roman"/>
          <w:sz w:val="20"/>
          <w:szCs w:val="20"/>
          <w:lang w:val="en-US"/>
        </w:rPr>
        <w:t>(</w:t>
      </w:r>
      <w:r w:rsidR="00193284" w:rsidRPr="00D87EFA">
        <w:rPr>
          <w:rFonts w:ascii="Times New Roman" w:hAnsi="Times New Roman" w:cs="Times New Roman"/>
          <w:sz w:val="20"/>
          <w:szCs w:val="20"/>
          <w:lang w:val="en-US"/>
        </w:rPr>
        <w:t>wt</w:t>
      </w:r>
      <w:r w:rsidR="00193284">
        <w:rPr>
          <w:rFonts w:ascii="Times New Roman" w:hAnsi="Times New Roman" w:cs="Times New Roman"/>
          <w:sz w:val="20"/>
          <w:szCs w:val="20"/>
          <w:lang w:val="en-US"/>
        </w:rPr>
        <w:t>.</w:t>
      </w:r>
      <w:r w:rsidR="00964A2A" w:rsidRPr="00D87EFA">
        <w:rPr>
          <w:rFonts w:ascii="Times New Roman" w:hAnsi="Times New Roman" w:cs="Times New Roman"/>
          <w:sz w:val="20"/>
          <w:szCs w:val="20"/>
          <w:lang w:val="en-US"/>
        </w:rPr>
        <w:t xml:space="preserve">%) of PVDF </w:t>
      </w:r>
      <w:r w:rsidRPr="00D87EFA">
        <w:rPr>
          <w:rFonts w:ascii="Times New Roman" w:hAnsi="Times New Roman" w:cs="Times New Roman"/>
          <w:sz w:val="20"/>
          <w:szCs w:val="20"/>
          <w:lang w:val="en-US"/>
        </w:rPr>
        <w:t>used, the lower the intensity</w:t>
      </w:r>
      <w:r w:rsidR="00964A2A" w:rsidRPr="00D87EFA">
        <w:rPr>
          <w:rFonts w:ascii="Times New Roman" w:hAnsi="Times New Roman" w:cs="Times New Roman"/>
          <w:sz w:val="20"/>
          <w:szCs w:val="20"/>
          <w:lang w:val="en-US"/>
        </w:rPr>
        <w:t xml:space="preserve"> peak </w:t>
      </w:r>
      <w:r w:rsidRPr="00D87EFA">
        <w:rPr>
          <w:rFonts w:ascii="Times New Roman" w:hAnsi="Times New Roman" w:cs="Times New Roman"/>
          <w:sz w:val="20"/>
          <w:szCs w:val="20"/>
          <w:lang w:val="en-US"/>
        </w:rPr>
        <w:t xml:space="preserve">for </w:t>
      </w:r>
      <w:proofErr w:type="spellStart"/>
      <w:r w:rsidRPr="00D87EFA">
        <w:rPr>
          <w:rFonts w:ascii="Times New Roman" w:hAnsi="Times New Roman" w:cs="Times New Roman"/>
          <w:sz w:val="20"/>
          <w:szCs w:val="20"/>
          <w:lang w:val="en-US"/>
        </w:rPr>
        <w:t>polyfluoroalkane</w:t>
      </w:r>
      <w:proofErr w:type="spellEnd"/>
      <w:r w:rsidRPr="00D87EFA">
        <w:rPr>
          <w:rFonts w:ascii="Times New Roman" w:hAnsi="Times New Roman" w:cs="Times New Roman"/>
          <w:sz w:val="20"/>
          <w:szCs w:val="20"/>
          <w:lang w:val="en-US"/>
        </w:rPr>
        <w:t xml:space="preserve"> group, and the higher the amount of (</w:t>
      </w:r>
      <w:r w:rsidR="00193284">
        <w:rPr>
          <w:rFonts w:ascii="Times New Roman" w:hAnsi="Times New Roman" w:cs="Times New Roman"/>
          <w:sz w:val="20"/>
          <w:szCs w:val="20"/>
          <w:lang w:val="en-US"/>
        </w:rPr>
        <w:t>wt.</w:t>
      </w:r>
      <w:r w:rsidRPr="00D87EFA">
        <w:rPr>
          <w:rFonts w:ascii="Times New Roman" w:hAnsi="Times New Roman" w:cs="Times New Roman"/>
          <w:sz w:val="20"/>
          <w:szCs w:val="20"/>
          <w:lang w:val="en-US"/>
        </w:rPr>
        <w:t>%) of ENR used, the bigger the intensity peak for –OH stretching group.</w:t>
      </w:r>
    </w:p>
    <w:p w:rsidR="006649B5" w:rsidRPr="00D87EFA" w:rsidRDefault="00193284" w:rsidP="00344F9A">
      <w:pPr>
        <w:tabs>
          <w:tab w:val="left" w:pos="960"/>
        </w:tabs>
        <w:spacing w:after="0" w:line="240" w:lineRule="auto"/>
        <w:jc w:val="both"/>
        <w:rPr>
          <w:rFonts w:ascii="Times New Roman" w:hAnsi="Times New Roman" w:cs="Times New Roman"/>
          <w:sz w:val="20"/>
          <w:szCs w:val="20"/>
          <w:lang w:val="en-US"/>
        </w:rPr>
      </w:pPr>
      <w:r w:rsidRPr="00D87EFA">
        <w:rPr>
          <w:rFonts w:ascii="Times New Roman" w:hAnsi="Times New Roman" w:cs="Times New Roman"/>
          <w:noProof/>
          <w:sz w:val="20"/>
          <w:szCs w:val="20"/>
          <w:lang w:val="en-MY" w:eastAsia="ja-JP"/>
        </w:rPr>
        <w:drawing>
          <wp:anchor distT="0" distB="0" distL="114300" distR="114300" simplePos="0" relativeHeight="251604992" behindDoc="1" locked="0" layoutInCell="0" allowOverlap="1" wp14:anchorId="757F46B5" wp14:editId="2EC881BF">
            <wp:simplePos x="0" y="0"/>
            <wp:positionH relativeFrom="page">
              <wp:posOffset>2327684</wp:posOffset>
            </wp:positionH>
            <wp:positionV relativeFrom="page">
              <wp:posOffset>3680328</wp:posOffset>
            </wp:positionV>
            <wp:extent cx="2933700" cy="4151630"/>
            <wp:effectExtent l="19050" t="19050" r="19050" b="203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0" cy="415163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6649B5" w:rsidRPr="00D87EFA" w:rsidRDefault="006649B5" w:rsidP="00344F9A">
      <w:pPr>
        <w:tabs>
          <w:tab w:val="left" w:pos="960"/>
        </w:tabs>
        <w:spacing w:after="0" w:line="240" w:lineRule="auto"/>
        <w:jc w:val="both"/>
        <w:rPr>
          <w:rFonts w:ascii="Times New Roman" w:hAnsi="Times New Roman" w:cs="Times New Roman"/>
          <w:sz w:val="20"/>
          <w:szCs w:val="20"/>
          <w:lang w:val="en-US"/>
        </w:rPr>
      </w:pPr>
    </w:p>
    <w:p w:rsidR="006528E5" w:rsidRPr="00D87EFA" w:rsidRDefault="006528E5" w:rsidP="00344F9A">
      <w:pPr>
        <w:tabs>
          <w:tab w:val="left" w:pos="960"/>
        </w:tabs>
        <w:spacing w:after="0" w:line="240" w:lineRule="auto"/>
        <w:jc w:val="both"/>
        <w:rPr>
          <w:rFonts w:ascii="Times New Roman" w:hAnsi="Times New Roman" w:cs="Times New Roman"/>
          <w:sz w:val="20"/>
          <w:szCs w:val="20"/>
          <w:lang w:val="en-US"/>
        </w:rPr>
      </w:pPr>
    </w:p>
    <w:p w:rsidR="00344F9A" w:rsidRPr="00D87EFA" w:rsidRDefault="00344F9A" w:rsidP="00640543">
      <w:pPr>
        <w:widowControl w:val="0"/>
        <w:overflowPunct w:val="0"/>
        <w:autoSpaceDE w:val="0"/>
        <w:autoSpaceDN w:val="0"/>
        <w:adjustRightInd w:val="0"/>
        <w:spacing w:line="240" w:lineRule="auto"/>
        <w:jc w:val="both"/>
        <w:rPr>
          <w:rFonts w:ascii="Times New Roman" w:hAnsi="Times New Roman" w:cs="Times New Roman"/>
          <w:sz w:val="20"/>
          <w:szCs w:val="20"/>
          <w:lang w:val="ms-MY"/>
        </w:rPr>
      </w:pPr>
    </w:p>
    <w:p w:rsidR="0029319E" w:rsidRPr="00D87EFA" w:rsidRDefault="0029319E" w:rsidP="00640543">
      <w:pPr>
        <w:widowControl w:val="0"/>
        <w:overflowPunct w:val="0"/>
        <w:autoSpaceDE w:val="0"/>
        <w:autoSpaceDN w:val="0"/>
        <w:adjustRightInd w:val="0"/>
        <w:spacing w:line="240" w:lineRule="auto"/>
        <w:jc w:val="both"/>
        <w:rPr>
          <w:rFonts w:ascii="Times New Roman" w:hAnsi="Times New Roman" w:cs="Times New Roman"/>
          <w:sz w:val="20"/>
          <w:szCs w:val="20"/>
          <w:lang w:val="ms-MY"/>
        </w:rPr>
      </w:pPr>
    </w:p>
    <w:p w:rsidR="0029319E" w:rsidRPr="00D87EFA" w:rsidRDefault="0029319E" w:rsidP="00640543">
      <w:pPr>
        <w:widowControl w:val="0"/>
        <w:overflowPunct w:val="0"/>
        <w:autoSpaceDE w:val="0"/>
        <w:autoSpaceDN w:val="0"/>
        <w:adjustRightInd w:val="0"/>
        <w:spacing w:line="240" w:lineRule="auto"/>
        <w:jc w:val="both"/>
        <w:rPr>
          <w:rFonts w:ascii="Times New Roman" w:hAnsi="Times New Roman" w:cs="Times New Roman"/>
          <w:sz w:val="20"/>
          <w:szCs w:val="20"/>
          <w:lang w:val="ms-MY"/>
        </w:rPr>
      </w:pPr>
    </w:p>
    <w:p w:rsidR="0029319E" w:rsidRPr="00D87EFA" w:rsidRDefault="0029319E" w:rsidP="00640543">
      <w:pPr>
        <w:widowControl w:val="0"/>
        <w:overflowPunct w:val="0"/>
        <w:autoSpaceDE w:val="0"/>
        <w:autoSpaceDN w:val="0"/>
        <w:adjustRightInd w:val="0"/>
        <w:spacing w:line="240" w:lineRule="auto"/>
        <w:jc w:val="both"/>
        <w:rPr>
          <w:rFonts w:ascii="Times New Roman" w:hAnsi="Times New Roman" w:cs="Times New Roman"/>
          <w:sz w:val="20"/>
          <w:szCs w:val="20"/>
          <w:lang w:val="ms-MY"/>
        </w:rPr>
      </w:pPr>
    </w:p>
    <w:p w:rsidR="0029319E" w:rsidRPr="00D87EFA" w:rsidRDefault="0029319E" w:rsidP="00640543">
      <w:pPr>
        <w:widowControl w:val="0"/>
        <w:overflowPunct w:val="0"/>
        <w:autoSpaceDE w:val="0"/>
        <w:autoSpaceDN w:val="0"/>
        <w:adjustRightInd w:val="0"/>
        <w:spacing w:line="240" w:lineRule="auto"/>
        <w:jc w:val="both"/>
        <w:rPr>
          <w:rFonts w:ascii="Times New Roman" w:hAnsi="Times New Roman" w:cs="Times New Roman"/>
          <w:sz w:val="20"/>
          <w:szCs w:val="20"/>
          <w:lang w:val="ms-MY"/>
        </w:rPr>
      </w:pPr>
    </w:p>
    <w:p w:rsidR="00BF3C86" w:rsidRPr="00D87EFA" w:rsidRDefault="00BF3C86" w:rsidP="00640543">
      <w:pPr>
        <w:widowControl w:val="0"/>
        <w:autoSpaceDE w:val="0"/>
        <w:autoSpaceDN w:val="0"/>
        <w:adjustRightInd w:val="0"/>
        <w:spacing w:line="240" w:lineRule="auto"/>
        <w:rPr>
          <w:rFonts w:ascii="Times New Roman" w:hAnsi="Times New Roman" w:cs="Times New Roman"/>
          <w:sz w:val="20"/>
          <w:szCs w:val="20"/>
          <w:lang w:val="en-US"/>
        </w:rPr>
      </w:pPr>
    </w:p>
    <w:p w:rsidR="00BF3C86" w:rsidRPr="00D87EFA" w:rsidRDefault="00BF3C86" w:rsidP="00640543">
      <w:pPr>
        <w:widowControl w:val="0"/>
        <w:autoSpaceDE w:val="0"/>
        <w:autoSpaceDN w:val="0"/>
        <w:adjustRightInd w:val="0"/>
        <w:spacing w:line="240" w:lineRule="auto"/>
        <w:rPr>
          <w:rFonts w:ascii="Times New Roman" w:hAnsi="Times New Roman" w:cs="Times New Roman"/>
          <w:sz w:val="20"/>
          <w:szCs w:val="20"/>
          <w:lang w:val="en-US"/>
        </w:rPr>
      </w:pPr>
    </w:p>
    <w:p w:rsidR="00BF3C86" w:rsidRPr="00D87EFA" w:rsidRDefault="00BF3C86" w:rsidP="00640543">
      <w:pPr>
        <w:spacing w:line="240" w:lineRule="auto"/>
        <w:rPr>
          <w:rFonts w:ascii="Times New Roman" w:hAnsi="Times New Roman" w:cs="Times New Roman"/>
          <w:sz w:val="20"/>
          <w:szCs w:val="20"/>
          <w:lang w:val="en-US"/>
        </w:rPr>
      </w:pPr>
    </w:p>
    <w:p w:rsidR="00BF3C86" w:rsidRPr="00D87EFA" w:rsidRDefault="00BF3C86" w:rsidP="00640543">
      <w:pPr>
        <w:spacing w:line="240" w:lineRule="auto"/>
        <w:rPr>
          <w:rFonts w:ascii="Times New Roman" w:hAnsi="Times New Roman" w:cs="Times New Roman"/>
          <w:sz w:val="20"/>
          <w:szCs w:val="20"/>
          <w:lang w:val="en-US"/>
        </w:rPr>
      </w:pPr>
    </w:p>
    <w:p w:rsidR="00BF3C86" w:rsidRPr="00D87EFA" w:rsidRDefault="00BF3C86" w:rsidP="00640543">
      <w:pPr>
        <w:spacing w:line="240" w:lineRule="auto"/>
        <w:rPr>
          <w:rFonts w:ascii="Times New Roman" w:hAnsi="Times New Roman" w:cs="Times New Roman"/>
          <w:sz w:val="20"/>
          <w:szCs w:val="20"/>
          <w:lang w:val="en-US"/>
        </w:rPr>
      </w:pPr>
    </w:p>
    <w:p w:rsidR="00BF3C86" w:rsidRPr="00D87EFA" w:rsidRDefault="00BF3C86" w:rsidP="00640543">
      <w:pPr>
        <w:spacing w:line="240" w:lineRule="auto"/>
        <w:rPr>
          <w:rFonts w:ascii="Times New Roman" w:hAnsi="Times New Roman" w:cs="Times New Roman"/>
          <w:sz w:val="20"/>
          <w:szCs w:val="20"/>
          <w:lang w:val="en-US"/>
        </w:rPr>
      </w:pPr>
    </w:p>
    <w:p w:rsidR="00BF3C86" w:rsidRPr="00D87EFA" w:rsidRDefault="00BF3C86" w:rsidP="00640543">
      <w:pPr>
        <w:spacing w:line="240" w:lineRule="auto"/>
        <w:rPr>
          <w:rFonts w:ascii="Times New Roman" w:hAnsi="Times New Roman" w:cs="Times New Roman"/>
          <w:sz w:val="20"/>
          <w:szCs w:val="20"/>
          <w:lang w:val="en-US"/>
        </w:rPr>
      </w:pPr>
    </w:p>
    <w:p w:rsidR="00BF3C86" w:rsidRPr="00D87EFA" w:rsidRDefault="00BF3C86" w:rsidP="00640543">
      <w:pPr>
        <w:spacing w:line="240" w:lineRule="auto"/>
        <w:rPr>
          <w:rFonts w:ascii="Times New Roman" w:hAnsi="Times New Roman" w:cs="Times New Roman"/>
          <w:sz w:val="20"/>
          <w:szCs w:val="20"/>
          <w:lang w:val="en-US"/>
        </w:rPr>
      </w:pPr>
    </w:p>
    <w:p w:rsidR="00193284" w:rsidRDefault="00193284" w:rsidP="00193284">
      <w:pPr>
        <w:spacing w:line="240" w:lineRule="auto"/>
        <w:rPr>
          <w:rFonts w:ascii="Times New Roman" w:hAnsi="Times New Roman" w:cs="Times New Roman"/>
          <w:sz w:val="20"/>
          <w:szCs w:val="20"/>
          <w:lang w:val="en-US"/>
        </w:rPr>
      </w:pPr>
      <w:r w:rsidRPr="00D87EFA">
        <w:rPr>
          <w:rFonts w:ascii="Times New Roman" w:hAnsi="Times New Roman" w:cs="Times New Roman"/>
          <w:noProof/>
          <w:sz w:val="20"/>
          <w:szCs w:val="20"/>
          <w:lang w:val="en-MY" w:eastAsia="ja-JP"/>
        </w:rPr>
        <mc:AlternateContent>
          <mc:Choice Requires="wps">
            <w:drawing>
              <wp:anchor distT="0" distB="0" distL="114300" distR="114300" simplePos="0" relativeHeight="251608064" behindDoc="0" locked="0" layoutInCell="1" allowOverlap="1" wp14:anchorId="71D501BD" wp14:editId="13B09FE8">
                <wp:simplePos x="0" y="0"/>
                <wp:positionH relativeFrom="column">
                  <wp:posOffset>2304107</wp:posOffset>
                </wp:positionH>
                <wp:positionV relativeFrom="paragraph">
                  <wp:posOffset>11763</wp:posOffset>
                </wp:positionV>
                <wp:extent cx="1435100" cy="182308"/>
                <wp:effectExtent l="0" t="0" r="0" b="8255"/>
                <wp:wrapNone/>
                <wp:docPr id="20" name="Text Box 20"/>
                <wp:cNvGraphicFramePr/>
                <a:graphic xmlns:a="http://schemas.openxmlformats.org/drawingml/2006/main">
                  <a:graphicData uri="http://schemas.microsoft.com/office/word/2010/wordprocessingShape">
                    <wps:wsp>
                      <wps:cNvSpPr txBox="1"/>
                      <wps:spPr>
                        <a:xfrm>
                          <a:off x="0" y="0"/>
                          <a:ext cx="1435100" cy="1823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A3FDB" w:rsidRPr="00193284" w:rsidRDefault="009A3FDB" w:rsidP="00193284">
                            <w:pPr>
                              <w:jc w:val="center"/>
                              <w:rPr>
                                <w:rFonts w:ascii="Times New Roman" w:hAnsi="Times New Roman" w:cs="Times New Roman"/>
                                <w:sz w:val="12"/>
                                <w:szCs w:val="18"/>
                                <w:vertAlign w:val="superscript"/>
                                <w:lang w:val="en-MY"/>
                              </w:rPr>
                            </w:pPr>
                            <w:r w:rsidRPr="00193284">
                              <w:rPr>
                                <w:rFonts w:ascii="Times New Roman" w:hAnsi="Times New Roman" w:cs="Times New Roman"/>
                                <w:sz w:val="12"/>
                                <w:szCs w:val="18"/>
                                <w:lang w:val="en-MY"/>
                              </w:rPr>
                              <w:t>Wavenumber ( cm</w:t>
                            </w:r>
                            <w:r w:rsidRPr="00193284">
                              <w:rPr>
                                <w:rFonts w:ascii="Times New Roman" w:hAnsi="Times New Roman" w:cs="Times New Roman"/>
                                <w:sz w:val="12"/>
                                <w:szCs w:val="18"/>
                                <w:vertAlign w:val="superscript"/>
                                <w:lang w:val="en-MY"/>
                              </w:rPr>
                              <w:t>-1</w:t>
                            </w:r>
                            <w:r w:rsidRPr="00193284">
                              <w:rPr>
                                <w:rFonts w:ascii="Times New Roman" w:hAnsi="Times New Roman" w:cs="Times New Roman"/>
                                <w:sz w:val="12"/>
                                <w:szCs w:val="18"/>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D501BD" id="_x0000_t202" coordsize="21600,21600" o:spt="202" path="m,l,21600r21600,l21600,xe">
                <v:stroke joinstyle="miter"/>
                <v:path gradientshapeok="t" o:connecttype="rect"/>
              </v:shapetype>
              <v:shape id="Text Box 20" o:spid="_x0000_s1026" type="#_x0000_t202" style="position:absolute;margin-left:181.45pt;margin-top:.95pt;width:113pt;height:14.3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" fillcolor="white [3201]" stroked="f" strokeweight=".5pt">
                <v:textbox>
                  <w:txbxContent>
                    <w:p w:rsidR="009A3FDB" w:rsidRPr="00193284" w:rsidRDefault="009A3FDB" w:rsidP="00193284">
                      <w:pPr>
                        <w:jc w:val="center"/>
                        <w:rPr>
                          <w:rFonts w:ascii="Times New Roman" w:hAnsi="Times New Roman" w:cs="Times New Roman"/>
                          <w:sz w:val="12"/>
                          <w:szCs w:val="18"/>
                          <w:vertAlign w:val="superscript"/>
                          <w:lang w:val="en-MY"/>
                        </w:rPr>
                      </w:pPr>
                      <w:r w:rsidRPr="00193284">
                        <w:rPr>
                          <w:rFonts w:ascii="Times New Roman" w:hAnsi="Times New Roman" w:cs="Times New Roman"/>
                          <w:sz w:val="12"/>
                          <w:szCs w:val="18"/>
                          <w:lang w:val="en-MY"/>
                        </w:rPr>
                        <w:t>Wavenumber ( cm</w:t>
                      </w:r>
                      <w:r w:rsidRPr="00193284">
                        <w:rPr>
                          <w:rFonts w:ascii="Times New Roman" w:hAnsi="Times New Roman" w:cs="Times New Roman"/>
                          <w:sz w:val="12"/>
                          <w:szCs w:val="18"/>
                          <w:vertAlign w:val="superscript"/>
                          <w:lang w:val="en-MY"/>
                        </w:rPr>
                        <w:t>-1</w:t>
                      </w:r>
                      <w:r w:rsidRPr="00193284">
                        <w:rPr>
                          <w:rFonts w:ascii="Times New Roman" w:hAnsi="Times New Roman" w:cs="Times New Roman"/>
                          <w:sz w:val="12"/>
                          <w:szCs w:val="18"/>
                          <w:lang w:val="en-MY"/>
                        </w:rPr>
                        <w:t>)</w:t>
                      </w:r>
                    </w:p>
                  </w:txbxContent>
                </v:textbox>
              </v:shape>
            </w:pict>
          </mc:Fallback>
        </mc:AlternateContent>
      </w:r>
    </w:p>
    <w:p w:rsidR="0029319E" w:rsidRPr="00D87EFA" w:rsidRDefault="0029319E" w:rsidP="00193284">
      <w:pPr>
        <w:spacing w:after="0" w:line="240" w:lineRule="auto"/>
        <w:ind w:left="851" w:hanging="851"/>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Figure 1. </w:t>
      </w:r>
      <w:r w:rsidR="00B2664A" w:rsidRPr="00D87EFA">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 xml:space="preserve">FTIR for ENR/PVDF membrane at different ratio of ENR/PVDF: </w:t>
      </w:r>
      <w:r w:rsidR="002A2C77" w:rsidRPr="00D87EFA">
        <w:rPr>
          <w:rFonts w:ascii="Times New Roman" w:hAnsi="Times New Roman" w:cs="Times New Roman"/>
          <w:sz w:val="20"/>
          <w:szCs w:val="20"/>
          <w:lang w:val="en-US"/>
        </w:rPr>
        <w:t>(</w:t>
      </w:r>
      <w:r w:rsidRPr="00D87EFA">
        <w:rPr>
          <w:rFonts w:ascii="Times New Roman" w:hAnsi="Times New Roman" w:cs="Times New Roman"/>
          <w:sz w:val="20"/>
          <w:szCs w:val="20"/>
          <w:lang w:val="en-US"/>
        </w:rPr>
        <w:t>a) 0/100 wt</w:t>
      </w:r>
      <w:r w:rsidR="00193284">
        <w:rPr>
          <w:rFonts w:ascii="Times New Roman" w:hAnsi="Times New Roman" w:cs="Times New Roman"/>
          <w:sz w:val="20"/>
          <w:szCs w:val="20"/>
          <w:lang w:val="en-US"/>
        </w:rPr>
        <w:t>.</w:t>
      </w:r>
      <w:r w:rsidRPr="00D87EFA">
        <w:rPr>
          <w:rFonts w:ascii="Times New Roman" w:hAnsi="Times New Roman" w:cs="Times New Roman"/>
          <w:sz w:val="20"/>
          <w:szCs w:val="20"/>
          <w:lang w:val="en-US"/>
        </w:rPr>
        <w:t>%</w:t>
      </w:r>
      <w:r w:rsidR="002A2C77" w:rsidRPr="00D87EFA">
        <w:rPr>
          <w:rFonts w:ascii="Times New Roman" w:hAnsi="Times New Roman" w:cs="Times New Roman"/>
          <w:sz w:val="20"/>
          <w:szCs w:val="20"/>
          <w:lang w:val="en-US"/>
        </w:rPr>
        <w:t>; (</w:t>
      </w:r>
      <w:r w:rsidRPr="00D87EFA">
        <w:rPr>
          <w:rFonts w:ascii="Times New Roman" w:hAnsi="Times New Roman" w:cs="Times New Roman"/>
          <w:sz w:val="20"/>
          <w:szCs w:val="20"/>
          <w:lang w:val="en-US"/>
        </w:rPr>
        <w:t>b) 100/0 wt</w:t>
      </w:r>
      <w:r w:rsidR="00193284">
        <w:rPr>
          <w:rFonts w:ascii="Times New Roman" w:hAnsi="Times New Roman" w:cs="Times New Roman"/>
          <w:sz w:val="20"/>
          <w:szCs w:val="20"/>
          <w:lang w:val="en-US"/>
        </w:rPr>
        <w:t>.</w:t>
      </w:r>
      <w:r w:rsidRPr="00D87EFA">
        <w:rPr>
          <w:rFonts w:ascii="Times New Roman" w:hAnsi="Times New Roman" w:cs="Times New Roman"/>
          <w:sz w:val="20"/>
          <w:szCs w:val="20"/>
          <w:lang w:val="en-US"/>
        </w:rPr>
        <w:t>%</w:t>
      </w:r>
      <w:r w:rsidR="002A2C77" w:rsidRPr="00D87EFA">
        <w:rPr>
          <w:rFonts w:ascii="Times New Roman" w:hAnsi="Times New Roman" w:cs="Times New Roman"/>
          <w:sz w:val="20"/>
          <w:szCs w:val="20"/>
          <w:lang w:val="en-US"/>
        </w:rPr>
        <w:t>; (</w:t>
      </w:r>
      <w:r w:rsidRPr="00D87EFA">
        <w:rPr>
          <w:rFonts w:ascii="Times New Roman" w:hAnsi="Times New Roman" w:cs="Times New Roman"/>
          <w:sz w:val="20"/>
          <w:szCs w:val="20"/>
          <w:lang w:val="en-US"/>
        </w:rPr>
        <w:t>c) 20/80 wt</w:t>
      </w:r>
      <w:r w:rsidR="00193284">
        <w:rPr>
          <w:rFonts w:ascii="Times New Roman" w:hAnsi="Times New Roman" w:cs="Times New Roman"/>
          <w:sz w:val="20"/>
          <w:szCs w:val="20"/>
          <w:lang w:val="en-US"/>
        </w:rPr>
        <w:t>.</w:t>
      </w:r>
      <w:r w:rsidRPr="00D87EFA">
        <w:rPr>
          <w:rFonts w:ascii="Times New Roman" w:hAnsi="Times New Roman" w:cs="Times New Roman"/>
          <w:sz w:val="20"/>
          <w:szCs w:val="20"/>
          <w:lang w:val="en-US"/>
        </w:rPr>
        <w:t>%</w:t>
      </w:r>
      <w:r w:rsidR="002A2C77" w:rsidRPr="00D87EFA">
        <w:rPr>
          <w:rFonts w:ascii="Times New Roman" w:hAnsi="Times New Roman" w:cs="Times New Roman"/>
          <w:sz w:val="20"/>
          <w:szCs w:val="20"/>
          <w:lang w:val="en-US"/>
        </w:rPr>
        <w:t>; (</w:t>
      </w:r>
      <w:r w:rsidRPr="00D87EFA">
        <w:rPr>
          <w:rFonts w:ascii="Times New Roman" w:hAnsi="Times New Roman" w:cs="Times New Roman"/>
          <w:sz w:val="20"/>
          <w:szCs w:val="20"/>
          <w:lang w:val="en-US"/>
        </w:rPr>
        <w:t>d) 40/60 wt</w:t>
      </w:r>
      <w:r w:rsidR="00193284">
        <w:rPr>
          <w:rFonts w:ascii="Times New Roman" w:hAnsi="Times New Roman" w:cs="Times New Roman"/>
          <w:sz w:val="20"/>
          <w:szCs w:val="20"/>
          <w:lang w:val="en-US"/>
        </w:rPr>
        <w:t>.</w:t>
      </w:r>
      <w:r w:rsidRPr="00D87EFA">
        <w:rPr>
          <w:rFonts w:ascii="Times New Roman" w:hAnsi="Times New Roman" w:cs="Times New Roman"/>
          <w:sz w:val="20"/>
          <w:szCs w:val="20"/>
          <w:lang w:val="en-US"/>
        </w:rPr>
        <w:t>%</w:t>
      </w:r>
      <w:r w:rsidR="002A2C77" w:rsidRPr="00D87EFA">
        <w:rPr>
          <w:rFonts w:ascii="Times New Roman" w:hAnsi="Times New Roman" w:cs="Times New Roman"/>
          <w:sz w:val="20"/>
          <w:szCs w:val="20"/>
          <w:lang w:val="en-US"/>
        </w:rPr>
        <w:t>; (</w:t>
      </w:r>
      <w:r w:rsidRPr="00D87EFA">
        <w:rPr>
          <w:rFonts w:ascii="Times New Roman" w:hAnsi="Times New Roman" w:cs="Times New Roman"/>
          <w:sz w:val="20"/>
          <w:szCs w:val="20"/>
          <w:lang w:val="en-US"/>
        </w:rPr>
        <w:t>e) 60/40 wt</w:t>
      </w:r>
      <w:r w:rsidR="00193284">
        <w:rPr>
          <w:rFonts w:ascii="Times New Roman" w:hAnsi="Times New Roman" w:cs="Times New Roman"/>
          <w:sz w:val="20"/>
          <w:szCs w:val="20"/>
          <w:lang w:val="en-US"/>
        </w:rPr>
        <w:t>.</w:t>
      </w:r>
      <w:r w:rsidRPr="00D87EFA">
        <w:rPr>
          <w:rFonts w:ascii="Times New Roman" w:hAnsi="Times New Roman" w:cs="Times New Roman"/>
          <w:sz w:val="20"/>
          <w:szCs w:val="20"/>
          <w:lang w:val="en-US"/>
        </w:rPr>
        <w:t>%</w:t>
      </w:r>
      <w:r w:rsidR="002A2C77" w:rsidRPr="00D87EFA">
        <w:rPr>
          <w:rFonts w:ascii="Times New Roman" w:hAnsi="Times New Roman" w:cs="Times New Roman"/>
          <w:sz w:val="20"/>
          <w:szCs w:val="20"/>
          <w:lang w:val="en-US"/>
        </w:rPr>
        <w:t xml:space="preserve"> and (</w:t>
      </w:r>
      <w:r w:rsidRPr="00D87EFA">
        <w:rPr>
          <w:rFonts w:ascii="Times New Roman" w:hAnsi="Times New Roman" w:cs="Times New Roman"/>
          <w:sz w:val="20"/>
          <w:szCs w:val="20"/>
          <w:lang w:val="en-US"/>
        </w:rPr>
        <w:t>f) 80/20 wt</w:t>
      </w:r>
      <w:r w:rsidR="00193284">
        <w:rPr>
          <w:rFonts w:ascii="Times New Roman" w:hAnsi="Times New Roman" w:cs="Times New Roman"/>
          <w:sz w:val="20"/>
          <w:szCs w:val="20"/>
          <w:lang w:val="en-US"/>
        </w:rPr>
        <w:t>.</w:t>
      </w:r>
      <w:r w:rsidRPr="00D87EFA">
        <w:rPr>
          <w:rFonts w:ascii="Times New Roman" w:hAnsi="Times New Roman" w:cs="Times New Roman"/>
          <w:sz w:val="20"/>
          <w:szCs w:val="20"/>
          <w:lang w:val="en-US"/>
        </w:rPr>
        <w:t>%</w:t>
      </w:r>
      <w:r w:rsidR="00B2664A" w:rsidRPr="00D87EFA">
        <w:rPr>
          <w:rFonts w:ascii="Times New Roman" w:hAnsi="Times New Roman" w:cs="Times New Roman"/>
          <w:sz w:val="20"/>
          <w:szCs w:val="20"/>
          <w:lang w:val="en-US"/>
        </w:rPr>
        <w:t xml:space="preserve"> </w:t>
      </w:r>
    </w:p>
    <w:p w:rsidR="0029319E" w:rsidRPr="00D87EFA" w:rsidRDefault="0029319E" w:rsidP="009F6FBB">
      <w:pPr>
        <w:widowControl w:val="0"/>
        <w:autoSpaceDE w:val="0"/>
        <w:autoSpaceDN w:val="0"/>
        <w:adjustRightInd w:val="0"/>
        <w:spacing w:after="0" w:line="240" w:lineRule="auto"/>
        <w:rPr>
          <w:rFonts w:ascii="Times New Roman" w:hAnsi="Times New Roman" w:cs="Times New Roman"/>
          <w:b/>
          <w:bCs/>
          <w:iCs/>
          <w:sz w:val="20"/>
          <w:szCs w:val="20"/>
          <w:lang w:val="en-US"/>
        </w:rPr>
      </w:pPr>
    </w:p>
    <w:p w:rsidR="00BF3C86" w:rsidRPr="00D87EFA" w:rsidRDefault="00BF3C86" w:rsidP="009F6FBB">
      <w:pPr>
        <w:widowControl w:val="0"/>
        <w:autoSpaceDE w:val="0"/>
        <w:autoSpaceDN w:val="0"/>
        <w:adjustRightInd w:val="0"/>
        <w:spacing w:after="0" w:line="240" w:lineRule="auto"/>
        <w:rPr>
          <w:rFonts w:ascii="Times New Roman" w:hAnsi="Times New Roman" w:cs="Times New Roman"/>
          <w:sz w:val="20"/>
          <w:szCs w:val="20"/>
          <w:lang w:val="en-US"/>
        </w:rPr>
      </w:pPr>
      <w:r w:rsidRPr="00D87EFA">
        <w:rPr>
          <w:rFonts w:ascii="Times New Roman" w:hAnsi="Times New Roman" w:cs="Times New Roman"/>
          <w:b/>
          <w:bCs/>
          <w:iCs/>
          <w:sz w:val="20"/>
          <w:szCs w:val="20"/>
          <w:lang w:val="en-US"/>
        </w:rPr>
        <w:t>Thermal propert</w:t>
      </w:r>
      <w:r w:rsidR="007707FB" w:rsidRPr="00D87EFA">
        <w:rPr>
          <w:rFonts w:ascii="Times New Roman" w:hAnsi="Times New Roman" w:cs="Times New Roman"/>
          <w:b/>
          <w:bCs/>
          <w:iCs/>
          <w:sz w:val="20"/>
          <w:szCs w:val="20"/>
          <w:lang w:val="en-US"/>
        </w:rPr>
        <w:t>ies</w:t>
      </w:r>
    </w:p>
    <w:p w:rsidR="00361561" w:rsidRPr="00D87EFA" w:rsidRDefault="00F4710C" w:rsidP="00640543">
      <w:pPr>
        <w:tabs>
          <w:tab w:val="left" w:pos="960"/>
        </w:tabs>
        <w:spacing w:line="240" w:lineRule="auto"/>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DSC</w:t>
      </w:r>
      <w:r w:rsidR="00BF3C86" w:rsidRPr="00D87EFA">
        <w:rPr>
          <w:rFonts w:ascii="Times New Roman" w:hAnsi="Times New Roman" w:cs="Times New Roman"/>
          <w:sz w:val="20"/>
          <w:szCs w:val="20"/>
          <w:lang w:val="en-US"/>
        </w:rPr>
        <w:t xml:space="preserve"> is an analysis to study the homogeneity of the composite in terms of thermal stability.</w:t>
      </w:r>
      <w:r w:rsidR="00F809E7" w:rsidRPr="00D87EFA">
        <w:rPr>
          <w:rFonts w:ascii="Times New Roman" w:hAnsi="Times New Roman" w:cs="Times New Roman"/>
          <w:sz w:val="20"/>
          <w:szCs w:val="20"/>
          <w:lang w:val="en-US"/>
        </w:rPr>
        <w:t xml:space="preserve"> Homogeneity of the sample membrane from polymer or ENR mixing is very important for physical, rheology, and chemical properties of the sample.</w:t>
      </w:r>
      <w:r w:rsidR="00BF3C86" w:rsidRPr="00D87EFA">
        <w:rPr>
          <w:rFonts w:ascii="Times New Roman" w:hAnsi="Times New Roman" w:cs="Times New Roman"/>
          <w:sz w:val="20"/>
          <w:szCs w:val="20"/>
          <w:lang w:val="en-US"/>
        </w:rPr>
        <w:t xml:space="preserve"> S</w:t>
      </w:r>
      <w:r w:rsidRPr="00D87EFA">
        <w:rPr>
          <w:rFonts w:ascii="Times New Roman" w:hAnsi="Times New Roman" w:cs="Times New Roman"/>
          <w:sz w:val="20"/>
          <w:szCs w:val="20"/>
          <w:lang w:val="en-US"/>
        </w:rPr>
        <w:t xml:space="preserve">ingle peak of </w:t>
      </w:r>
      <w:proofErr w:type="spellStart"/>
      <w:r w:rsidR="00BF3C86" w:rsidRPr="00D87EFA">
        <w:rPr>
          <w:rFonts w:ascii="Times New Roman" w:hAnsi="Times New Roman" w:cs="Times New Roman"/>
          <w:sz w:val="20"/>
          <w:szCs w:val="20"/>
          <w:lang w:val="en-US"/>
        </w:rPr>
        <w:t>T</w:t>
      </w:r>
      <w:r w:rsidR="00BF3C86" w:rsidRPr="00D87EFA">
        <w:rPr>
          <w:rFonts w:ascii="Times New Roman" w:hAnsi="Times New Roman" w:cs="Times New Roman"/>
          <w:sz w:val="20"/>
          <w:szCs w:val="20"/>
          <w:vertAlign w:val="subscript"/>
          <w:lang w:val="en-US"/>
        </w:rPr>
        <w:t>g</w:t>
      </w:r>
      <w:proofErr w:type="spellEnd"/>
      <w:r w:rsidR="00BF3C86" w:rsidRPr="00D87EFA">
        <w:rPr>
          <w:rFonts w:ascii="Times New Roman" w:hAnsi="Times New Roman" w:cs="Times New Roman"/>
          <w:sz w:val="20"/>
          <w:szCs w:val="20"/>
          <w:lang w:val="en-US"/>
        </w:rPr>
        <w:t xml:space="preserve"> is an indicator for the miscibility of composite [</w:t>
      </w:r>
      <w:r w:rsidR="000B6D89" w:rsidRPr="00D87EFA">
        <w:rPr>
          <w:rFonts w:ascii="Times New Roman" w:hAnsi="Times New Roman" w:cs="Times New Roman"/>
          <w:sz w:val="20"/>
          <w:szCs w:val="20"/>
          <w:lang w:val="en-US"/>
        </w:rPr>
        <w:t>29</w:t>
      </w:r>
      <w:r w:rsidR="00BF3C86" w:rsidRPr="00D87EFA">
        <w:rPr>
          <w:rFonts w:ascii="Times New Roman" w:hAnsi="Times New Roman" w:cs="Times New Roman"/>
          <w:sz w:val="20"/>
          <w:szCs w:val="20"/>
          <w:lang w:val="en-US"/>
        </w:rPr>
        <w:t>]. Figure 2 shows the DSC thermograms for ENR/PVDF membrane at different ratio and it can be seen that</w:t>
      </w:r>
      <w:r w:rsidR="0051285C" w:rsidRPr="00D87EFA">
        <w:rPr>
          <w:rFonts w:ascii="Times New Roman" w:hAnsi="Times New Roman" w:cs="Times New Roman"/>
          <w:sz w:val="20"/>
          <w:szCs w:val="20"/>
          <w:lang w:val="en-US"/>
        </w:rPr>
        <w:t xml:space="preserve"> </w:t>
      </w:r>
      <w:proofErr w:type="spellStart"/>
      <w:r w:rsidR="00BF3C86" w:rsidRPr="00D87EFA">
        <w:rPr>
          <w:rFonts w:ascii="Times New Roman" w:hAnsi="Times New Roman" w:cs="Times New Roman"/>
          <w:sz w:val="20"/>
          <w:szCs w:val="20"/>
          <w:lang w:val="en-US"/>
        </w:rPr>
        <w:t>T</w:t>
      </w:r>
      <w:r w:rsidR="00BF3C86" w:rsidRPr="00D87EFA">
        <w:rPr>
          <w:rFonts w:ascii="Times New Roman" w:hAnsi="Times New Roman" w:cs="Times New Roman"/>
          <w:sz w:val="20"/>
          <w:szCs w:val="20"/>
          <w:vertAlign w:val="subscript"/>
          <w:lang w:val="en-US"/>
        </w:rPr>
        <w:t>g</w:t>
      </w:r>
      <w:proofErr w:type="spellEnd"/>
      <w:r w:rsidR="00BF3C86" w:rsidRPr="00D87EFA">
        <w:rPr>
          <w:rFonts w:ascii="Times New Roman" w:hAnsi="Times New Roman" w:cs="Times New Roman"/>
          <w:sz w:val="20"/>
          <w:szCs w:val="20"/>
          <w:lang w:val="en-US"/>
        </w:rPr>
        <w:t xml:space="preserve"> appeared as a single peak</w:t>
      </w:r>
      <w:r w:rsidR="00396C88" w:rsidRPr="00D87EFA">
        <w:rPr>
          <w:rFonts w:ascii="Times New Roman" w:hAnsi="Times New Roman" w:cs="Times New Roman"/>
          <w:sz w:val="20"/>
          <w:szCs w:val="20"/>
          <w:lang w:val="en-US"/>
        </w:rPr>
        <w:t xml:space="preserve"> for all ratios</w:t>
      </w:r>
      <w:r w:rsidR="00BF3C86" w:rsidRPr="00D87EFA">
        <w:rPr>
          <w:rFonts w:ascii="Times New Roman" w:hAnsi="Times New Roman" w:cs="Times New Roman"/>
          <w:sz w:val="20"/>
          <w:szCs w:val="20"/>
          <w:lang w:val="en-US"/>
        </w:rPr>
        <w:t xml:space="preserve">. </w:t>
      </w:r>
    </w:p>
    <w:p w:rsidR="006649B5" w:rsidRPr="00D87EFA" w:rsidRDefault="006649B5" w:rsidP="00640543">
      <w:pPr>
        <w:tabs>
          <w:tab w:val="left" w:pos="960"/>
        </w:tabs>
        <w:spacing w:line="240" w:lineRule="auto"/>
        <w:jc w:val="both"/>
        <w:rPr>
          <w:rFonts w:ascii="Times New Roman" w:hAnsi="Times New Roman" w:cs="Times New Roman"/>
          <w:sz w:val="20"/>
          <w:szCs w:val="20"/>
          <w:lang w:val="en-US"/>
        </w:rPr>
      </w:pP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4128"/>
      </w:tblGrid>
      <w:tr w:rsidR="00D87EFA" w:rsidRPr="00D87EFA" w:rsidTr="00117005">
        <w:trPr>
          <w:trHeight w:val="1922"/>
        </w:trPr>
        <w:tc>
          <w:tcPr>
            <w:tcW w:w="4531" w:type="dxa"/>
            <w:vMerge w:val="restart"/>
          </w:tcPr>
          <w:p w:rsidR="00BF3C86" w:rsidRPr="00D87EFA" w:rsidRDefault="00AE0E1F" w:rsidP="00640543">
            <w:pPr>
              <w:jc w:val="right"/>
              <w:rPr>
                <w:rFonts w:ascii="Times New Roman" w:hAnsi="Times New Roman" w:cs="Times New Roman"/>
                <w:sz w:val="20"/>
                <w:szCs w:val="20"/>
              </w:rPr>
            </w:pPr>
            <w:r w:rsidRPr="00D87EFA">
              <w:rPr>
                <w:rFonts w:ascii="Times New Roman" w:hAnsi="Times New Roman" w:cs="Times New Roman"/>
                <w:noProof/>
                <w:sz w:val="20"/>
                <w:szCs w:val="20"/>
                <w:lang w:val="en-MY" w:eastAsia="ja-JP"/>
              </w:rPr>
              <w:lastRenderedPageBreak/>
              <mc:AlternateContent>
                <mc:Choice Requires="wps">
                  <w:drawing>
                    <wp:anchor distT="0" distB="0" distL="114300" distR="114300" simplePos="0" relativeHeight="251656192" behindDoc="0" locked="0" layoutInCell="1" allowOverlap="1" wp14:anchorId="79F33EA6" wp14:editId="03B76F6D">
                      <wp:simplePos x="0" y="0"/>
                      <wp:positionH relativeFrom="column">
                        <wp:posOffset>2388870</wp:posOffset>
                      </wp:positionH>
                      <wp:positionV relativeFrom="paragraph">
                        <wp:posOffset>459740</wp:posOffset>
                      </wp:positionV>
                      <wp:extent cx="1473835" cy="948055"/>
                      <wp:effectExtent l="0" t="0" r="50165" b="61595"/>
                      <wp:wrapNone/>
                      <wp:docPr id="16" name="Straight Arrow Connector 16"/>
                      <wp:cNvGraphicFramePr/>
                      <a:graphic xmlns:a="http://schemas.openxmlformats.org/drawingml/2006/main">
                        <a:graphicData uri="http://schemas.microsoft.com/office/word/2010/wordprocessingShape">
                          <wps:wsp>
                            <wps:cNvCnPr/>
                            <wps:spPr>
                              <a:xfrm>
                                <a:off x="0" y="0"/>
                                <a:ext cx="1473835" cy="94805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type w14:anchorId="2263DA02" id="_x0000_t32" coordsize="21600,21600" o:spt="32" o:oned="t" path="m,l21600,21600e" filled="f">
                      <v:path arrowok="t" fillok="f" o:connecttype="none"/>
                      <o:lock v:ext="edit" shapetype="t"/>
                    </v:shapetype>
                    <v:shape id="Straight Arrow Connector 16" o:spid="_x0000_s1026" type="#_x0000_t32" style="position:absolute;margin-left:188.1pt;margin-top:36.2pt;width:116.05pt;height:74.6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" strokecolor="windowText">
                      <v:stroke endarrow="block"/>
                    </v:shape>
                  </w:pict>
                </mc:Fallback>
              </mc:AlternateContent>
            </w:r>
            <w:r w:rsidR="00640543" w:rsidRPr="00D87EFA">
              <w:rPr>
                <w:rFonts w:ascii="Times New Roman" w:hAnsi="Times New Roman" w:cs="Times New Roman"/>
                <w:noProof/>
                <w:sz w:val="20"/>
                <w:szCs w:val="20"/>
                <w:lang w:val="en-MY" w:eastAsia="ja-JP"/>
              </w:rPr>
              <w:drawing>
                <wp:inline distT="0" distB="0" distL="0" distR="0" wp14:anchorId="2F3A6BA9" wp14:editId="6F40FBAC">
                  <wp:extent cx="3114136" cy="2061713"/>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t="7706" r="3506" b="14336"/>
                          <a:stretch>
                            <a:fillRect/>
                          </a:stretch>
                        </pic:blipFill>
                        <pic:spPr bwMode="auto">
                          <a:xfrm>
                            <a:off x="0" y="0"/>
                            <a:ext cx="3122009" cy="2066925"/>
                          </a:xfrm>
                          <a:prstGeom prst="rect">
                            <a:avLst/>
                          </a:prstGeom>
                          <a:noFill/>
                          <a:ln>
                            <a:noFill/>
                          </a:ln>
                        </pic:spPr>
                      </pic:pic>
                    </a:graphicData>
                  </a:graphic>
                </wp:inline>
              </w:drawing>
            </w:r>
            <w:r w:rsidR="00BF3C86" w:rsidRPr="00D87EFA">
              <w:rPr>
                <w:rFonts w:ascii="Times New Roman" w:hAnsi="Times New Roman" w:cs="Times New Roman"/>
                <w:noProof/>
                <w:sz w:val="20"/>
                <w:szCs w:val="20"/>
                <w:lang w:val="en-MY" w:eastAsia="ja-JP"/>
              </w:rPr>
              <mc:AlternateContent>
                <mc:Choice Requires="wpg">
                  <w:drawing>
                    <wp:anchor distT="0" distB="0" distL="114300" distR="114300" simplePos="0" relativeHeight="251659264" behindDoc="0" locked="0" layoutInCell="1" allowOverlap="1" wp14:anchorId="2B03E80D" wp14:editId="4FEA0A39">
                      <wp:simplePos x="0" y="0"/>
                      <wp:positionH relativeFrom="column">
                        <wp:posOffset>1314965</wp:posOffset>
                      </wp:positionH>
                      <wp:positionV relativeFrom="paragraph">
                        <wp:posOffset>213995</wp:posOffset>
                      </wp:positionV>
                      <wp:extent cx="3538268" cy="2095500"/>
                      <wp:effectExtent l="0" t="0" r="0" b="0"/>
                      <wp:wrapNone/>
                      <wp:docPr id="2" name="Group 2"/>
                      <wp:cNvGraphicFramePr/>
                      <a:graphic xmlns:a="http://schemas.openxmlformats.org/drawingml/2006/main">
                        <a:graphicData uri="http://schemas.microsoft.com/office/word/2010/wordprocessingGroup">
                          <wpg:wgp>
                            <wpg:cNvGrpSpPr/>
                            <wpg:grpSpPr>
                              <a:xfrm>
                                <a:off x="0" y="0"/>
                                <a:ext cx="3538268" cy="2095500"/>
                                <a:chOff x="0" y="0"/>
                                <a:chExt cx="3538268" cy="2095500"/>
                              </a:xfrm>
                            </wpg:grpSpPr>
                            <wpg:grpSp>
                              <wpg:cNvPr id="3" name="Group 3"/>
                              <wpg:cNvGrpSpPr/>
                              <wpg:grpSpPr>
                                <a:xfrm>
                                  <a:off x="0" y="0"/>
                                  <a:ext cx="3538268" cy="2095500"/>
                                  <a:chOff x="0" y="0"/>
                                  <a:chExt cx="3538268" cy="2095500"/>
                                </a:xfrm>
                              </wpg:grpSpPr>
                              <wps:wsp>
                                <wps:cNvPr id="4" name="Text Box 4"/>
                                <wps:cNvSpPr txBox="1"/>
                                <wps:spPr>
                                  <a:xfrm>
                                    <a:off x="3122763" y="638354"/>
                                    <a:ext cx="381000" cy="266700"/>
                                  </a:xfrm>
                                  <a:prstGeom prst="rect">
                                    <a:avLst/>
                                  </a:prstGeom>
                                  <a:noFill/>
                                  <a:ln w="6350">
                                    <a:noFill/>
                                  </a:ln>
                                  <a:effectLst/>
                                </wps:spPr>
                                <wps:txbx>
                                  <w:txbxContent>
                                    <w:p w:rsidR="00BF3C86" w:rsidRPr="001A1AA7" w:rsidRDefault="00BF3C86" w:rsidP="00BF3C86">
                                      <w:pPr>
                                        <w:rPr>
                                          <w:sz w:val="16"/>
                                        </w:rPr>
                                      </w:pPr>
                                      <w:r w:rsidRPr="001A1AA7">
                                        <w:rPr>
                                          <w:sz w:val="16"/>
                                        </w:rPr>
                                        <w:t>(a)</w:t>
                                      </w:r>
                                    </w:p>
                                    <w:p w:rsidR="00BF3C86" w:rsidRPr="001A1AA7" w:rsidRDefault="00BF3C86" w:rsidP="00BF3C86">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157268" y="1828800"/>
                                    <a:ext cx="381000" cy="266700"/>
                                  </a:xfrm>
                                  <a:prstGeom prst="rect">
                                    <a:avLst/>
                                  </a:prstGeom>
                                  <a:noFill/>
                                  <a:ln w="6350">
                                    <a:noFill/>
                                  </a:ln>
                                  <a:effectLst/>
                                </wps:spPr>
                                <wps:txbx>
                                  <w:txbxContent>
                                    <w:p w:rsidR="00BF3C86" w:rsidRPr="001A1AA7" w:rsidRDefault="00BF3C86" w:rsidP="00BF3C86">
                                      <w:pPr>
                                        <w:rPr>
                                          <w:sz w:val="16"/>
                                        </w:rPr>
                                      </w:pPr>
                                      <w:r>
                                        <w:rPr>
                                          <w:sz w:val="16"/>
                                        </w:rPr>
                                        <w:t>(b</w:t>
                                      </w:r>
                                      <w:r w:rsidRPr="001A1AA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Group 6"/>
                                <wpg:cNvGrpSpPr/>
                                <wpg:grpSpPr>
                                  <a:xfrm>
                                    <a:off x="0" y="0"/>
                                    <a:ext cx="1916475" cy="810164"/>
                                    <a:chOff x="0" y="0"/>
                                    <a:chExt cx="1916475" cy="810164"/>
                                  </a:xfrm>
                                </wpg:grpSpPr>
                                <wpg:grpSp>
                                  <wpg:cNvPr id="7" name="Group 7"/>
                                  <wpg:cNvGrpSpPr/>
                                  <wpg:grpSpPr>
                                    <a:xfrm>
                                      <a:off x="0" y="0"/>
                                      <a:ext cx="1916475" cy="810164"/>
                                      <a:chOff x="0" y="0"/>
                                      <a:chExt cx="1916475" cy="810164"/>
                                    </a:xfrm>
                                  </wpg:grpSpPr>
                                  <wps:wsp>
                                    <wps:cNvPr id="8" name="Text Box 8"/>
                                    <wps:cNvSpPr txBox="1"/>
                                    <wps:spPr>
                                      <a:xfrm>
                                        <a:off x="1544086" y="414067"/>
                                        <a:ext cx="372389" cy="266700"/>
                                      </a:xfrm>
                                      <a:prstGeom prst="rect">
                                        <a:avLst/>
                                      </a:prstGeom>
                                      <a:noFill/>
                                      <a:ln w="6350">
                                        <a:noFill/>
                                      </a:ln>
                                      <a:effectLst/>
                                    </wps:spPr>
                                    <wps:txbx>
                                      <w:txbxContent>
                                        <w:p w:rsidR="00BF3C86" w:rsidRPr="001A1AA7" w:rsidRDefault="00BF3C86" w:rsidP="00BF3C86">
                                          <w:pPr>
                                            <w:rPr>
                                              <w:sz w:val="16"/>
                                            </w:rPr>
                                          </w:pPr>
                                          <w:r>
                                            <w:rPr>
                                              <w:sz w:val="16"/>
                                            </w:rPr>
                                            <w:t>(d</w:t>
                                          </w:r>
                                          <w:r w:rsidRPr="001A1AA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ectangle 9"/>
                                    <wps:cNvSpPr/>
                                    <wps:spPr>
                                      <a:xfrm>
                                        <a:off x="888521" y="155275"/>
                                        <a:ext cx="238760" cy="74930"/>
                                      </a:xfrm>
                                      <a:prstGeom prst="rect">
                                        <a:avLst/>
                                      </a:prstGeom>
                                      <a:noFill/>
                                      <a:ln w="25400" cap="flat" cmpd="sng" algn="ctr">
                                        <a:solidFill>
                                          <a:sysClr val="windowText" lastClr="000000">
                                            <a:lumMod val="95000"/>
                                            <a:lumOff val="5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 10"/>
                                    <wpg:cNvGrpSpPr/>
                                    <wpg:grpSpPr>
                                      <a:xfrm>
                                        <a:off x="0" y="0"/>
                                        <a:ext cx="1916449" cy="810164"/>
                                        <a:chOff x="0" y="0"/>
                                        <a:chExt cx="1916449" cy="810164"/>
                                      </a:xfrm>
                                    </wpg:grpSpPr>
                                    <wps:wsp>
                                      <wps:cNvPr id="11" name="Text Box 11"/>
                                      <wps:cNvSpPr txBox="1"/>
                                      <wps:spPr>
                                        <a:xfrm>
                                          <a:off x="1544088" y="543464"/>
                                          <a:ext cx="372361" cy="266700"/>
                                        </a:xfrm>
                                        <a:prstGeom prst="rect">
                                          <a:avLst/>
                                        </a:prstGeom>
                                        <a:noFill/>
                                        <a:ln w="6350">
                                          <a:noFill/>
                                        </a:ln>
                                        <a:effectLst/>
                                      </wps:spPr>
                                      <wps:txbx>
                                        <w:txbxContent>
                                          <w:p w:rsidR="00BF3C86" w:rsidRPr="001A1AA7" w:rsidRDefault="00BF3C86" w:rsidP="00BF3C86">
                                            <w:pPr>
                                              <w:rPr>
                                                <w:sz w:val="16"/>
                                              </w:rPr>
                                            </w:pPr>
                                            <w:r w:rsidRPr="001A1AA7">
                                              <w:rPr>
                                                <w:sz w:val="1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ectangle 12"/>
                                      <wps:cNvSpPr/>
                                      <wps:spPr>
                                        <a:xfrm>
                                          <a:off x="0" y="0"/>
                                          <a:ext cx="238760" cy="74930"/>
                                        </a:xfrm>
                                        <a:prstGeom prst="rect">
                                          <a:avLst/>
                                        </a:prstGeom>
                                        <a:noFill/>
                                        <a:ln w="25400" cap="flat" cmpd="sng" algn="ctr">
                                          <a:solidFill>
                                            <a:sysClr val="windowText" lastClr="000000">
                                              <a:lumMod val="95000"/>
                                              <a:lumOff val="5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3" name="Text Box 13"/>
                                  <wps:cNvSpPr txBox="1"/>
                                  <wps:spPr>
                                    <a:xfrm>
                                      <a:off x="1544129" y="103516"/>
                                      <a:ext cx="353683" cy="224286"/>
                                    </a:xfrm>
                                    <a:prstGeom prst="rect">
                                      <a:avLst/>
                                    </a:prstGeom>
                                    <a:noFill/>
                                    <a:ln w="6350">
                                      <a:noFill/>
                                    </a:ln>
                                    <a:effectLst/>
                                  </wps:spPr>
                                  <wps:txbx>
                                    <w:txbxContent>
                                      <w:p w:rsidR="00BF3C86" w:rsidRPr="00B11FE9" w:rsidRDefault="00BF3C86" w:rsidP="00BF3C86">
                                        <w:pPr>
                                          <w:rPr>
                                            <w:sz w:val="16"/>
                                          </w:rPr>
                                        </w:pPr>
                                        <w:r>
                                          <w:rPr>
                                            <w:sz w:val="16"/>
                                          </w:rPr>
                                          <w:t>(c</w:t>
                                        </w:r>
                                        <w:r w:rsidRPr="00B11FE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4" name="Text Box 14"/>
                              <wps:cNvSpPr txBox="1"/>
                              <wps:spPr>
                                <a:xfrm>
                                  <a:off x="1535502" y="1302588"/>
                                  <a:ext cx="381000" cy="266700"/>
                                </a:xfrm>
                                <a:prstGeom prst="rect">
                                  <a:avLst/>
                                </a:prstGeom>
                                <a:noFill/>
                                <a:ln w="6350">
                                  <a:noFill/>
                                </a:ln>
                                <a:effectLst/>
                              </wps:spPr>
                              <wps:txbx>
                                <w:txbxContent>
                                  <w:p w:rsidR="00BF3C86" w:rsidRPr="001A1AA7" w:rsidRDefault="00BF3C86" w:rsidP="00BF3C86">
                                    <w:pPr>
                                      <w:rPr>
                                        <w:sz w:val="16"/>
                                      </w:rPr>
                                    </w:pPr>
                                    <w:r>
                                      <w:rPr>
                                        <w:sz w:val="16"/>
                                      </w:rPr>
                                      <w:t>(f</w:t>
                                    </w:r>
                                    <w:r w:rsidRPr="001A1AA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B03E80D" id="Group 2" o:spid="_x0000_s1027" style="position:absolute;left:0;text-align:left;margin-left:103.55pt;margin-top:16.85pt;width:278.6pt;height:165pt;z-index:251659264" coordsize="35382,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">
                      <v:group id="Group 3" o:spid="_x0000_s1028" style="position:absolute;width:35382;height:20955" coordsize="35382,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4" o:spid="_x0000_s1029" type="#_x0000_t202" style="position:absolute;left:31227;top:6383;width:3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BF3C86" w:rsidRPr="001A1AA7" w:rsidRDefault="00BF3C86" w:rsidP="00BF3C86">
                                <w:pPr>
                                  <w:rPr>
                                    <w:sz w:val="16"/>
                                  </w:rPr>
                                </w:pPr>
                                <w:r w:rsidRPr="001A1AA7">
                                  <w:rPr>
                                    <w:sz w:val="16"/>
                                  </w:rPr>
                                  <w:t>(a)</w:t>
                                </w:r>
                              </w:p>
                              <w:p w:rsidR="00BF3C86" w:rsidRPr="001A1AA7" w:rsidRDefault="00BF3C86" w:rsidP="00BF3C86">
                                <w:pPr>
                                  <w:rPr>
                                    <w:sz w:val="20"/>
                                  </w:rPr>
                                </w:pPr>
                              </w:p>
                            </w:txbxContent>
                          </v:textbox>
                        </v:shape>
                        <v:shape id="Text Box 5" o:spid="_x0000_s1030" type="#_x0000_t202" style="position:absolute;left:31572;top:18288;width:3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BF3C86" w:rsidRPr="001A1AA7" w:rsidRDefault="00BF3C86" w:rsidP="00BF3C86">
                                <w:pPr>
                                  <w:rPr>
                                    <w:sz w:val="16"/>
                                  </w:rPr>
                                </w:pPr>
                                <w:r>
                                  <w:rPr>
                                    <w:sz w:val="16"/>
                                  </w:rPr>
                                  <w:t>(b</w:t>
                                </w:r>
                                <w:r w:rsidRPr="001A1AA7">
                                  <w:rPr>
                                    <w:sz w:val="16"/>
                                  </w:rPr>
                                  <w:t>)</w:t>
                                </w:r>
                              </w:p>
                            </w:txbxContent>
                          </v:textbox>
                        </v:shape>
                        <v:group id="Group 6" o:spid="_x0000_s1031" style="position:absolute;width:19164;height:8101" coordsize="1916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width:19164;height:8101" coordsize="1916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8" o:spid="_x0000_s1033" type="#_x0000_t202" style="position:absolute;left:15440;top:4140;width:37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BF3C86" w:rsidRPr="001A1AA7" w:rsidRDefault="00BF3C86" w:rsidP="00BF3C86">
                                    <w:pPr>
                                      <w:rPr>
                                        <w:sz w:val="16"/>
                                      </w:rPr>
                                    </w:pPr>
                                    <w:r>
                                      <w:rPr>
                                        <w:sz w:val="16"/>
                                      </w:rPr>
                                      <w:t>(d</w:t>
                                    </w:r>
                                    <w:r w:rsidRPr="001A1AA7">
                                      <w:rPr>
                                        <w:sz w:val="16"/>
                                      </w:rPr>
                                      <w:t>)</w:t>
                                    </w:r>
                                  </w:p>
                                </w:txbxContent>
                              </v:textbox>
                            </v:shape>
                            <v:rect id="Rectangle 9" o:spid="_x0000_s1034" style="position:absolute;left:8885;top:1552;width:2387;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" filled="f" strokecolor="#0d0d0d" strokeweight="2pt">
                              <v:stroke dashstyle="1 1"/>
                            </v:rect>
                            <v:group id="Group 10" o:spid="_x0000_s1035" style="position:absolute;width:19164;height:8101" coordsize="19164,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 Box 11" o:spid="_x0000_s1036" type="#_x0000_t202" style="position:absolute;left:15440;top:5434;width:372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BF3C86" w:rsidRPr="001A1AA7" w:rsidRDefault="00BF3C86" w:rsidP="00BF3C86">
                                      <w:pPr>
                                        <w:rPr>
                                          <w:sz w:val="16"/>
                                        </w:rPr>
                                      </w:pPr>
                                      <w:r w:rsidRPr="001A1AA7">
                                        <w:rPr>
                                          <w:sz w:val="16"/>
                                        </w:rPr>
                                        <w:t>(e)</w:t>
                                      </w:r>
                                    </w:p>
                                  </w:txbxContent>
                                </v:textbox>
                              </v:shape>
                              <v:rect id="Rectangle 12" o:spid="_x0000_s1037" style="position:absolute;width:2387;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" filled="f" strokecolor="#0d0d0d" strokeweight="2pt">
                                <v:stroke dashstyle="1 1"/>
                              </v:rect>
                            </v:group>
                          </v:group>
                          <v:shape id="Text Box 13" o:spid="_x0000_s1038" type="#_x0000_t202" style="position:absolute;left:15441;top:1035;width:353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BF3C86" w:rsidRPr="00B11FE9" w:rsidRDefault="00BF3C86" w:rsidP="00BF3C86">
                                  <w:pPr>
                                    <w:rPr>
                                      <w:sz w:val="16"/>
                                    </w:rPr>
                                  </w:pPr>
                                  <w:r>
                                    <w:rPr>
                                      <w:sz w:val="16"/>
                                    </w:rPr>
                                    <w:t>(c</w:t>
                                  </w:r>
                                  <w:r w:rsidRPr="00B11FE9">
                                    <w:rPr>
                                      <w:sz w:val="16"/>
                                    </w:rPr>
                                    <w:t>)</w:t>
                                  </w:r>
                                </w:p>
                              </w:txbxContent>
                            </v:textbox>
                          </v:shape>
                        </v:group>
                      </v:group>
                      <v:shape id="Text Box 14" o:spid="_x0000_s1039" type="#_x0000_t202" style="position:absolute;left:15355;top:13025;width:3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rsidR="00BF3C86" w:rsidRPr="001A1AA7" w:rsidRDefault="00BF3C86" w:rsidP="00BF3C86">
                              <w:pPr>
                                <w:rPr>
                                  <w:sz w:val="16"/>
                                </w:rPr>
                              </w:pPr>
                              <w:r>
                                <w:rPr>
                                  <w:sz w:val="16"/>
                                </w:rPr>
                                <w:t>(f</w:t>
                              </w:r>
                              <w:r w:rsidRPr="001A1AA7">
                                <w:rPr>
                                  <w:sz w:val="16"/>
                                </w:rPr>
                                <w:t>)</w:t>
                              </w:r>
                            </w:p>
                          </w:txbxContent>
                        </v:textbox>
                      </v:shape>
                    </v:group>
                  </w:pict>
                </mc:Fallback>
              </mc:AlternateContent>
            </w:r>
            <w:r w:rsidR="00BF3C86" w:rsidRPr="00D87EFA">
              <w:rPr>
                <w:rFonts w:ascii="Times New Roman" w:hAnsi="Times New Roman" w:cs="Times New Roman"/>
                <w:noProof/>
                <w:sz w:val="20"/>
                <w:szCs w:val="20"/>
                <w:lang w:val="en-MY" w:eastAsia="ja-JP"/>
              </w:rPr>
              <mc:AlternateContent>
                <mc:Choice Requires="wps">
                  <w:drawing>
                    <wp:anchor distT="0" distB="0" distL="114300" distR="114300" simplePos="0" relativeHeight="251658240" behindDoc="0" locked="0" layoutInCell="1" allowOverlap="1" wp14:anchorId="6096FBD4" wp14:editId="1B47ED07">
                      <wp:simplePos x="0" y="0"/>
                      <wp:positionH relativeFrom="column">
                        <wp:posOffset>1260020</wp:posOffset>
                      </wp:positionH>
                      <wp:positionV relativeFrom="paragraph">
                        <wp:posOffset>234751</wp:posOffset>
                      </wp:positionV>
                      <wp:extent cx="2306472" cy="45719"/>
                      <wp:effectExtent l="0" t="38100" r="36830" b="88265"/>
                      <wp:wrapNone/>
                      <wp:docPr id="15" name="Straight Arrow Connector 15"/>
                      <wp:cNvGraphicFramePr/>
                      <a:graphic xmlns:a="http://schemas.openxmlformats.org/drawingml/2006/main">
                        <a:graphicData uri="http://schemas.microsoft.com/office/word/2010/wordprocessingShape">
                          <wps:wsp>
                            <wps:cNvCnPr/>
                            <wps:spPr>
                              <a:xfrm>
                                <a:off x="0" y="0"/>
                                <a:ext cx="2306472" cy="45719"/>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D1980C" id="Straight Arrow Connector 15" o:spid="_x0000_s1026" type="#_x0000_t32" style="position:absolute;margin-left:99.2pt;margin-top:18.5pt;width:181.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" strokecolor="windowText">
                      <v:stroke endarrow="block"/>
                    </v:shape>
                  </w:pict>
                </mc:Fallback>
              </mc:AlternateContent>
            </w:r>
          </w:p>
        </w:tc>
        <w:tc>
          <w:tcPr>
            <w:tcW w:w="4531" w:type="dxa"/>
          </w:tcPr>
          <w:p w:rsidR="00BF3C86" w:rsidRPr="00D87EFA" w:rsidRDefault="00AE0E1F" w:rsidP="00640543">
            <w:pPr>
              <w:rPr>
                <w:rFonts w:ascii="Times New Roman" w:hAnsi="Times New Roman" w:cs="Times New Roman"/>
                <w:sz w:val="20"/>
                <w:szCs w:val="20"/>
              </w:rPr>
            </w:pPr>
            <w:r w:rsidRPr="00D87EFA">
              <w:rPr>
                <w:rFonts w:ascii="Times New Roman" w:hAnsi="Times New Roman" w:cs="Times New Roman"/>
                <w:sz w:val="20"/>
                <w:szCs w:val="20"/>
              </w:rPr>
              <w:t xml:space="preserve">                      </w:t>
            </w:r>
            <w:r w:rsidR="00640543" w:rsidRPr="00D87EFA">
              <w:rPr>
                <w:rFonts w:ascii="Times New Roman" w:hAnsi="Times New Roman" w:cs="Times New Roman"/>
                <w:sz w:val="20"/>
                <w:szCs w:val="20"/>
              </w:rPr>
              <w:t xml:space="preserve"> </w:t>
            </w:r>
            <w:r w:rsidR="00BF3C86" w:rsidRPr="00D87EFA">
              <w:rPr>
                <w:rFonts w:ascii="Times New Roman" w:hAnsi="Times New Roman" w:cs="Times New Roman"/>
                <w:noProof/>
                <w:sz w:val="20"/>
                <w:szCs w:val="20"/>
                <w:lang w:val="en-MY" w:eastAsia="ja-JP"/>
              </w:rPr>
              <w:drawing>
                <wp:inline distT="0" distB="0" distL="0" distR="0" wp14:anchorId="315CE66F" wp14:editId="5400EF57">
                  <wp:extent cx="1295815" cy="873457"/>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9116" cy="889163"/>
                          </a:xfrm>
                          <a:prstGeom prst="rect">
                            <a:avLst/>
                          </a:prstGeom>
                          <a:noFill/>
                        </pic:spPr>
                      </pic:pic>
                    </a:graphicData>
                  </a:graphic>
                </wp:inline>
              </w:drawing>
            </w:r>
          </w:p>
        </w:tc>
      </w:tr>
      <w:tr w:rsidR="00D87EFA" w:rsidRPr="00D87EFA" w:rsidTr="00117005">
        <w:tc>
          <w:tcPr>
            <w:tcW w:w="4531" w:type="dxa"/>
            <w:vMerge/>
          </w:tcPr>
          <w:p w:rsidR="00BF3C86" w:rsidRPr="00D87EFA" w:rsidRDefault="00BF3C86" w:rsidP="00640543">
            <w:pPr>
              <w:rPr>
                <w:rFonts w:ascii="Times New Roman" w:hAnsi="Times New Roman" w:cs="Times New Roman"/>
                <w:sz w:val="20"/>
                <w:szCs w:val="20"/>
              </w:rPr>
            </w:pPr>
          </w:p>
        </w:tc>
        <w:tc>
          <w:tcPr>
            <w:tcW w:w="4531" w:type="dxa"/>
          </w:tcPr>
          <w:p w:rsidR="00BF3C86" w:rsidRPr="00D87EFA" w:rsidRDefault="00640543" w:rsidP="00640543">
            <w:pPr>
              <w:jc w:val="center"/>
              <w:rPr>
                <w:rFonts w:ascii="Times New Roman" w:hAnsi="Times New Roman" w:cs="Times New Roman"/>
                <w:sz w:val="20"/>
                <w:szCs w:val="20"/>
              </w:rPr>
            </w:pPr>
            <w:r w:rsidRPr="00D87EFA">
              <w:rPr>
                <w:rFonts w:ascii="Times New Roman" w:hAnsi="Times New Roman" w:cs="Times New Roman"/>
                <w:sz w:val="20"/>
                <w:szCs w:val="20"/>
              </w:rPr>
              <w:t xml:space="preserve">                </w:t>
            </w:r>
            <w:r w:rsidR="00BF3C86" w:rsidRPr="00D87EFA">
              <w:rPr>
                <w:rFonts w:ascii="Times New Roman" w:hAnsi="Times New Roman" w:cs="Times New Roman"/>
                <w:noProof/>
                <w:sz w:val="20"/>
                <w:szCs w:val="20"/>
                <w:lang w:val="en-MY" w:eastAsia="ja-JP"/>
              </w:rPr>
              <w:drawing>
                <wp:inline distT="0" distB="0" distL="0" distR="0" wp14:anchorId="42EAAD3A" wp14:editId="400474FE">
                  <wp:extent cx="1296000" cy="868034"/>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6000" cy="868034"/>
                          </a:xfrm>
                          <a:prstGeom prst="rect">
                            <a:avLst/>
                          </a:prstGeom>
                          <a:noFill/>
                        </pic:spPr>
                      </pic:pic>
                    </a:graphicData>
                  </a:graphic>
                </wp:inline>
              </w:drawing>
            </w:r>
          </w:p>
        </w:tc>
      </w:tr>
    </w:tbl>
    <w:p w:rsidR="00AE0E1F" w:rsidRPr="00D87EFA" w:rsidRDefault="00BF3C86" w:rsidP="00227447">
      <w:pPr>
        <w:spacing w:after="0" w:line="240" w:lineRule="auto"/>
        <w:rPr>
          <w:rFonts w:ascii="Times New Roman" w:hAnsi="Times New Roman" w:cs="Times New Roman"/>
          <w:sz w:val="20"/>
          <w:szCs w:val="20"/>
        </w:rPr>
      </w:pPr>
      <w:r w:rsidRPr="00D87EFA">
        <w:rPr>
          <w:rFonts w:ascii="Times New Roman" w:hAnsi="Times New Roman" w:cs="Times New Roman"/>
          <w:sz w:val="20"/>
          <w:szCs w:val="20"/>
        </w:rPr>
        <w:t xml:space="preserve"> </w:t>
      </w:r>
      <w:r w:rsidR="00640543" w:rsidRPr="00D87EFA">
        <w:rPr>
          <w:rFonts w:ascii="Times New Roman" w:hAnsi="Times New Roman" w:cs="Times New Roman"/>
          <w:sz w:val="20"/>
          <w:szCs w:val="20"/>
        </w:rPr>
        <w:t xml:space="preserve">     </w:t>
      </w:r>
      <w:r w:rsidRPr="00D87EFA">
        <w:rPr>
          <w:rFonts w:ascii="Times New Roman" w:hAnsi="Times New Roman" w:cs="Times New Roman"/>
          <w:sz w:val="20"/>
          <w:szCs w:val="20"/>
        </w:rPr>
        <w:t xml:space="preserve">  </w:t>
      </w:r>
      <w:r w:rsidR="00640543" w:rsidRPr="00D87EFA">
        <w:rPr>
          <w:rFonts w:ascii="Times New Roman" w:hAnsi="Times New Roman" w:cs="Times New Roman"/>
          <w:sz w:val="20"/>
          <w:szCs w:val="20"/>
        </w:rPr>
        <w:t xml:space="preserve"> </w:t>
      </w:r>
    </w:p>
    <w:p w:rsidR="00361561" w:rsidRPr="00D87EFA" w:rsidRDefault="00BF3C86" w:rsidP="00193284">
      <w:pPr>
        <w:spacing w:after="0" w:line="240" w:lineRule="auto"/>
        <w:ind w:left="851" w:hanging="851"/>
        <w:jc w:val="both"/>
        <w:rPr>
          <w:rFonts w:ascii="Times New Roman" w:hAnsi="Times New Roman" w:cs="Times New Roman"/>
          <w:sz w:val="20"/>
          <w:szCs w:val="20"/>
        </w:rPr>
      </w:pPr>
      <w:r w:rsidRPr="00D87EFA">
        <w:rPr>
          <w:rFonts w:ascii="Times New Roman" w:hAnsi="Times New Roman" w:cs="Times New Roman"/>
          <w:sz w:val="20"/>
          <w:szCs w:val="20"/>
        </w:rPr>
        <w:t xml:space="preserve">Figure 2. </w:t>
      </w:r>
      <w:r w:rsidR="00B2664A" w:rsidRPr="00D87EFA">
        <w:rPr>
          <w:rFonts w:ascii="Times New Roman" w:hAnsi="Times New Roman" w:cs="Times New Roman"/>
          <w:sz w:val="20"/>
          <w:szCs w:val="20"/>
        </w:rPr>
        <w:t xml:space="preserve"> </w:t>
      </w:r>
      <w:r w:rsidRPr="00D87EFA">
        <w:rPr>
          <w:rFonts w:ascii="Times New Roman" w:hAnsi="Times New Roman" w:cs="Times New Roman"/>
          <w:sz w:val="20"/>
          <w:szCs w:val="20"/>
        </w:rPr>
        <w:t>DSC thermograms for ENR/PVDF membranes at ratio (a) 0/100 wt</w:t>
      </w:r>
      <w:r w:rsidR="00193284">
        <w:rPr>
          <w:rFonts w:ascii="Times New Roman" w:hAnsi="Times New Roman" w:cs="Times New Roman"/>
          <w:sz w:val="20"/>
          <w:szCs w:val="20"/>
        </w:rPr>
        <w:t>.</w:t>
      </w:r>
      <w:r w:rsidRPr="00D87EFA">
        <w:rPr>
          <w:rFonts w:ascii="Times New Roman" w:hAnsi="Times New Roman" w:cs="Times New Roman"/>
          <w:sz w:val="20"/>
          <w:szCs w:val="20"/>
        </w:rPr>
        <w:t>%</w:t>
      </w:r>
      <w:r w:rsidR="00D25DF5" w:rsidRPr="00D87EFA">
        <w:rPr>
          <w:rFonts w:ascii="Times New Roman" w:hAnsi="Times New Roman" w:cs="Times New Roman"/>
          <w:sz w:val="20"/>
          <w:szCs w:val="20"/>
        </w:rPr>
        <w:t xml:space="preserve">; </w:t>
      </w:r>
      <w:r w:rsidRPr="00D87EFA">
        <w:rPr>
          <w:rFonts w:ascii="Times New Roman" w:hAnsi="Times New Roman" w:cs="Times New Roman"/>
          <w:sz w:val="20"/>
          <w:szCs w:val="20"/>
        </w:rPr>
        <w:t>(b) 20/80 wt</w:t>
      </w:r>
      <w:r w:rsidR="00193284">
        <w:rPr>
          <w:rFonts w:ascii="Times New Roman" w:hAnsi="Times New Roman" w:cs="Times New Roman"/>
          <w:sz w:val="20"/>
          <w:szCs w:val="20"/>
        </w:rPr>
        <w:t>.</w:t>
      </w:r>
      <w:r w:rsidRPr="00D87EFA">
        <w:rPr>
          <w:rFonts w:ascii="Times New Roman" w:hAnsi="Times New Roman" w:cs="Times New Roman"/>
          <w:sz w:val="20"/>
          <w:szCs w:val="20"/>
        </w:rPr>
        <w:t>% (c) 40/60</w:t>
      </w:r>
      <w:r w:rsidR="00640543" w:rsidRPr="00D87EFA">
        <w:rPr>
          <w:rFonts w:ascii="Times New Roman" w:hAnsi="Times New Roman" w:cs="Times New Roman"/>
          <w:sz w:val="20"/>
          <w:szCs w:val="20"/>
        </w:rPr>
        <w:t xml:space="preserve"> </w:t>
      </w:r>
      <w:r w:rsidRPr="00D87EFA">
        <w:rPr>
          <w:rFonts w:ascii="Times New Roman" w:hAnsi="Times New Roman" w:cs="Times New Roman"/>
          <w:sz w:val="20"/>
          <w:szCs w:val="20"/>
        </w:rPr>
        <w:t>wt</w:t>
      </w:r>
      <w:r w:rsidR="00193284">
        <w:rPr>
          <w:rFonts w:ascii="Times New Roman" w:hAnsi="Times New Roman" w:cs="Times New Roman"/>
          <w:sz w:val="20"/>
          <w:szCs w:val="20"/>
        </w:rPr>
        <w:t>.</w:t>
      </w:r>
      <w:r w:rsidRPr="00D87EFA">
        <w:rPr>
          <w:rFonts w:ascii="Times New Roman" w:hAnsi="Times New Roman" w:cs="Times New Roman"/>
          <w:sz w:val="20"/>
          <w:szCs w:val="20"/>
        </w:rPr>
        <w:t>% (d) 60/40 wt</w:t>
      </w:r>
      <w:r w:rsidR="004F5459">
        <w:rPr>
          <w:rFonts w:ascii="Times New Roman" w:hAnsi="Times New Roman" w:cs="Times New Roman"/>
          <w:sz w:val="20"/>
          <w:szCs w:val="20"/>
        </w:rPr>
        <w:t>.</w:t>
      </w:r>
      <w:r w:rsidRPr="00D87EFA">
        <w:rPr>
          <w:rFonts w:ascii="Times New Roman" w:hAnsi="Times New Roman" w:cs="Times New Roman"/>
          <w:sz w:val="20"/>
          <w:szCs w:val="20"/>
        </w:rPr>
        <w:t>% (e) 80/20 wt</w:t>
      </w:r>
      <w:r w:rsidR="004F5459">
        <w:rPr>
          <w:rFonts w:ascii="Times New Roman" w:hAnsi="Times New Roman" w:cs="Times New Roman"/>
          <w:sz w:val="20"/>
          <w:szCs w:val="20"/>
        </w:rPr>
        <w:t>.</w:t>
      </w:r>
      <w:r w:rsidRPr="00D87EFA">
        <w:rPr>
          <w:rFonts w:ascii="Times New Roman" w:hAnsi="Times New Roman" w:cs="Times New Roman"/>
          <w:sz w:val="20"/>
          <w:szCs w:val="20"/>
        </w:rPr>
        <w:t>% (f) 100/0 wt</w:t>
      </w:r>
      <w:r w:rsidR="004F5459">
        <w:rPr>
          <w:rFonts w:ascii="Times New Roman" w:hAnsi="Times New Roman" w:cs="Times New Roman"/>
          <w:sz w:val="20"/>
          <w:szCs w:val="20"/>
        </w:rPr>
        <w:t>.</w:t>
      </w:r>
      <w:r w:rsidRPr="00D87EFA">
        <w:rPr>
          <w:rFonts w:ascii="Times New Roman" w:hAnsi="Times New Roman" w:cs="Times New Roman"/>
          <w:sz w:val="20"/>
          <w:szCs w:val="20"/>
        </w:rPr>
        <w:t>%</w:t>
      </w:r>
    </w:p>
    <w:p w:rsidR="001A43AA" w:rsidRPr="00D87EFA" w:rsidRDefault="001A43AA" w:rsidP="00227447">
      <w:pPr>
        <w:tabs>
          <w:tab w:val="left" w:pos="960"/>
        </w:tabs>
        <w:spacing w:after="0" w:line="240" w:lineRule="auto"/>
        <w:jc w:val="both"/>
        <w:rPr>
          <w:rFonts w:ascii="Times New Roman" w:hAnsi="Times New Roman" w:cs="Times New Roman"/>
          <w:sz w:val="20"/>
          <w:szCs w:val="20"/>
          <w:lang w:val="en-US"/>
        </w:rPr>
      </w:pPr>
    </w:p>
    <w:p w:rsidR="00EE0461" w:rsidRPr="00D87EFA" w:rsidRDefault="00EE0461" w:rsidP="00227447">
      <w:pPr>
        <w:tabs>
          <w:tab w:val="left" w:pos="960"/>
        </w:tabs>
        <w:spacing w:after="0" w:line="240" w:lineRule="auto"/>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Additionally, shifting in peaks occurred when ratio of ENR increased due to the existence of interfacial </w:t>
      </w:r>
      <w:r w:rsidR="006E219E" w:rsidRPr="00D87EFA">
        <w:rPr>
          <w:rFonts w:ascii="Times New Roman" w:hAnsi="Times New Roman" w:cs="Times New Roman"/>
          <w:sz w:val="20"/>
          <w:szCs w:val="20"/>
          <w:lang w:val="en-US"/>
        </w:rPr>
        <w:t>adhesion between ENR and PVDF [7</w:t>
      </w:r>
      <w:r w:rsidRPr="00D87EFA">
        <w:rPr>
          <w:rFonts w:ascii="Times New Roman" w:hAnsi="Times New Roman" w:cs="Times New Roman"/>
          <w:sz w:val="20"/>
          <w:szCs w:val="20"/>
          <w:lang w:val="en-US"/>
        </w:rPr>
        <w:t xml:space="preserve">]. Based on the </w:t>
      </w:r>
      <w:proofErr w:type="spellStart"/>
      <w:r w:rsidRPr="00D87EFA">
        <w:rPr>
          <w:rFonts w:ascii="Times New Roman" w:hAnsi="Times New Roman" w:cs="Times New Roman"/>
          <w:sz w:val="20"/>
          <w:szCs w:val="20"/>
          <w:lang w:val="en-US"/>
        </w:rPr>
        <w:t>T</w:t>
      </w:r>
      <w:r w:rsidRPr="00D87EFA">
        <w:rPr>
          <w:rFonts w:ascii="Times New Roman" w:hAnsi="Times New Roman" w:cs="Times New Roman"/>
          <w:sz w:val="20"/>
          <w:szCs w:val="20"/>
          <w:vertAlign w:val="subscript"/>
          <w:lang w:val="en-US"/>
        </w:rPr>
        <w:t>g</w:t>
      </w:r>
      <w:proofErr w:type="spellEnd"/>
      <w:r w:rsidRPr="00D87EFA">
        <w:rPr>
          <w:rFonts w:ascii="Times New Roman" w:hAnsi="Times New Roman" w:cs="Times New Roman"/>
          <w:sz w:val="20"/>
          <w:szCs w:val="20"/>
          <w:lang w:val="en-US"/>
        </w:rPr>
        <w:t xml:space="preserve"> values tabulated in Table 1</w:t>
      </w:r>
      <w:r w:rsidR="0051285C" w:rsidRPr="00D87EFA">
        <w:rPr>
          <w:rFonts w:ascii="Times New Roman" w:hAnsi="Times New Roman" w:cs="Times New Roman"/>
          <w:sz w:val="20"/>
          <w:szCs w:val="20"/>
          <w:lang w:val="en-US"/>
        </w:rPr>
        <w:t>,</w:t>
      </w:r>
      <w:r w:rsidRPr="00D87EFA">
        <w:rPr>
          <w:rFonts w:ascii="Times New Roman" w:hAnsi="Times New Roman" w:cs="Times New Roman"/>
          <w:sz w:val="20"/>
          <w:szCs w:val="20"/>
          <w:lang w:val="en-US"/>
        </w:rPr>
        <w:t xml:space="preserve"> </w:t>
      </w:r>
      <w:proofErr w:type="spellStart"/>
      <w:r w:rsidRPr="00D87EFA">
        <w:rPr>
          <w:rFonts w:ascii="Times New Roman" w:hAnsi="Times New Roman" w:cs="Times New Roman"/>
          <w:sz w:val="20"/>
          <w:szCs w:val="20"/>
          <w:lang w:val="en-US"/>
        </w:rPr>
        <w:t>T</w:t>
      </w:r>
      <w:r w:rsidRPr="00D87EFA">
        <w:rPr>
          <w:rFonts w:ascii="Times New Roman" w:hAnsi="Times New Roman" w:cs="Times New Roman"/>
          <w:sz w:val="20"/>
          <w:szCs w:val="20"/>
          <w:vertAlign w:val="subscript"/>
          <w:lang w:val="en-US"/>
        </w:rPr>
        <w:t>g</w:t>
      </w:r>
      <w:proofErr w:type="spellEnd"/>
      <w:r w:rsidRPr="00D87EFA">
        <w:rPr>
          <w:rFonts w:ascii="Times New Roman" w:hAnsi="Times New Roman" w:cs="Times New Roman"/>
          <w:sz w:val="20"/>
          <w:szCs w:val="20"/>
          <w:lang w:val="en-US"/>
        </w:rPr>
        <w:t xml:space="preserve"> for pure PVDF membrane was the lowest (-32.19</w:t>
      </w:r>
      <w:r w:rsidR="004F5459">
        <w:rPr>
          <w:rFonts w:ascii="Times New Roman" w:hAnsi="Times New Roman" w:cs="Times New Roman"/>
          <w:sz w:val="20"/>
          <w:szCs w:val="20"/>
          <w:lang w:val="en-US"/>
        </w:rPr>
        <w:t xml:space="preserve"> </w:t>
      </w:r>
      <w:r w:rsidR="00326FEF" w:rsidRPr="00D87EFA">
        <w:rPr>
          <w:rFonts w:ascii="Times New Roman" w:hAnsi="Times New Roman" w:cs="Times New Roman"/>
          <w:sz w:val="20"/>
          <w:szCs w:val="20"/>
          <w:lang w:val="en-US"/>
        </w:rPr>
        <w:t>⁰</w:t>
      </w:r>
      <w:r w:rsidRPr="00D87EFA">
        <w:rPr>
          <w:rFonts w:ascii="Times New Roman" w:hAnsi="Times New Roman" w:cs="Times New Roman"/>
          <w:sz w:val="20"/>
          <w:szCs w:val="20"/>
          <w:lang w:val="en-US"/>
        </w:rPr>
        <w:t xml:space="preserve">C) </w:t>
      </w:r>
      <w:r w:rsidR="00447EF8" w:rsidRPr="00D87EFA">
        <w:rPr>
          <w:rFonts w:ascii="Times New Roman" w:hAnsi="Times New Roman" w:cs="Times New Roman"/>
          <w:sz w:val="20"/>
          <w:szCs w:val="20"/>
          <w:lang w:val="en-US"/>
        </w:rPr>
        <w:t>because of the semi-</w:t>
      </w:r>
      <w:r w:rsidRPr="00D87EFA">
        <w:rPr>
          <w:rFonts w:ascii="Times New Roman" w:hAnsi="Times New Roman" w:cs="Times New Roman"/>
          <w:sz w:val="20"/>
          <w:szCs w:val="20"/>
          <w:lang w:val="en-US"/>
        </w:rPr>
        <w:t xml:space="preserve">crystalline property of PVDF. Meanwhile, </w:t>
      </w:r>
      <w:proofErr w:type="spellStart"/>
      <w:r w:rsidR="003F3293" w:rsidRPr="00D87EFA">
        <w:rPr>
          <w:rFonts w:ascii="Times New Roman" w:hAnsi="Times New Roman" w:cs="Times New Roman"/>
          <w:sz w:val="20"/>
          <w:szCs w:val="20"/>
          <w:lang w:val="en-US"/>
        </w:rPr>
        <w:t>T</w:t>
      </w:r>
      <w:r w:rsidR="003F3293" w:rsidRPr="00D87EFA">
        <w:rPr>
          <w:rFonts w:ascii="Times New Roman" w:hAnsi="Times New Roman" w:cs="Times New Roman"/>
          <w:sz w:val="20"/>
          <w:szCs w:val="20"/>
          <w:vertAlign w:val="subscript"/>
          <w:lang w:val="en-US"/>
        </w:rPr>
        <w:t>g</w:t>
      </w:r>
      <w:proofErr w:type="spellEnd"/>
      <w:r w:rsidR="003F3293" w:rsidRPr="00D87EFA">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 xml:space="preserve">for pure ENR is </w:t>
      </w:r>
      <w:r w:rsidR="008116EE" w:rsidRPr="00D87EFA">
        <w:rPr>
          <w:rFonts w:ascii="Times New Roman" w:hAnsi="Times New Roman" w:cs="Times New Roman"/>
          <w:sz w:val="20"/>
          <w:szCs w:val="20"/>
          <w:lang w:val="en-US"/>
        </w:rPr>
        <w:t xml:space="preserve">higher </w:t>
      </w:r>
      <w:r w:rsidR="004F5459">
        <w:rPr>
          <w:rFonts w:ascii="Times New Roman" w:hAnsi="Times New Roman" w:cs="Times New Roman"/>
          <w:sz w:val="20"/>
          <w:szCs w:val="20"/>
          <w:lang w:val="en-US"/>
        </w:rPr>
        <w:t xml:space="preserve">  </w:t>
      </w:r>
      <w:proofErr w:type="gramStart"/>
      <w:r w:rsidR="004F5459">
        <w:rPr>
          <w:rFonts w:ascii="Times New Roman" w:hAnsi="Times New Roman" w:cs="Times New Roman"/>
          <w:sz w:val="20"/>
          <w:szCs w:val="20"/>
          <w:lang w:val="en-US"/>
        </w:rPr>
        <w:t xml:space="preserve">   </w:t>
      </w:r>
      <w:r w:rsidR="008116EE" w:rsidRPr="00D87EFA">
        <w:rPr>
          <w:rFonts w:ascii="Times New Roman" w:hAnsi="Times New Roman" w:cs="Times New Roman"/>
          <w:sz w:val="20"/>
          <w:szCs w:val="20"/>
          <w:lang w:val="en-US"/>
        </w:rPr>
        <w:t>(</w:t>
      </w:r>
      <w:proofErr w:type="gramEnd"/>
      <w:r w:rsidRPr="00D87EFA">
        <w:rPr>
          <w:rFonts w:ascii="Times New Roman" w:hAnsi="Times New Roman" w:cs="Times New Roman"/>
          <w:sz w:val="20"/>
          <w:szCs w:val="20"/>
          <w:lang w:val="en-US"/>
        </w:rPr>
        <w:t>-19.67</w:t>
      </w:r>
      <w:r w:rsidR="004F5459">
        <w:rPr>
          <w:rFonts w:ascii="Times New Roman" w:hAnsi="Times New Roman" w:cs="Times New Roman"/>
          <w:sz w:val="20"/>
          <w:szCs w:val="20"/>
          <w:lang w:val="en-US"/>
        </w:rPr>
        <w:t xml:space="preserve"> </w:t>
      </w:r>
      <w:r w:rsidR="00326FEF" w:rsidRPr="00D87EFA">
        <w:rPr>
          <w:rFonts w:ascii="Times New Roman" w:hAnsi="Times New Roman" w:cs="Times New Roman"/>
          <w:sz w:val="20"/>
          <w:szCs w:val="20"/>
          <w:lang w:val="en-US"/>
        </w:rPr>
        <w:t>⁰</w:t>
      </w:r>
      <w:r w:rsidRPr="00D87EFA">
        <w:rPr>
          <w:rFonts w:ascii="Times New Roman" w:hAnsi="Times New Roman" w:cs="Times New Roman"/>
          <w:sz w:val="20"/>
          <w:szCs w:val="20"/>
          <w:lang w:val="en-US"/>
        </w:rPr>
        <w:t>C</w:t>
      </w:r>
      <w:r w:rsidR="008116EE" w:rsidRPr="00D87EFA">
        <w:rPr>
          <w:rFonts w:ascii="Times New Roman" w:hAnsi="Times New Roman" w:cs="Times New Roman"/>
          <w:sz w:val="20"/>
          <w:szCs w:val="20"/>
          <w:lang w:val="en-US"/>
        </w:rPr>
        <w:t>)</w:t>
      </w:r>
      <w:r w:rsidRPr="00D87EFA">
        <w:rPr>
          <w:rFonts w:ascii="Times New Roman" w:hAnsi="Times New Roman" w:cs="Times New Roman"/>
          <w:sz w:val="20"/>
          <w:szCs w:val="20"/>
          <w:lang w:val="en-US"/>
        </w:rPr>
        <w:t xml:space="preserve"> due to amorphous structure from ENR tends to absorb heat that has been supplied to become soft. </w:t>
      </w:r>
      <w:proofErr w:type="spellStart"/>
      <w:r w:rsidRPr="00D87EFA">
        <w:rPr>
          <w:rFonts w:ascii="Times New Roman" w:hAnsi="Times New Roman" w:cs="Times New Roman"/>
          <w:sz w:val="20"/>
          <w:szCs w:val="20"/>
          <w:lang w:val="en-US"/>
        </w:rPr>
        <w:t>T</w:t>
      </w:r>
      <w:r w:rsidRPr="00D87EFA">
        <w:rPr>
          <w:rFonts w:ascii="Times New Roman" w:hAnsi="Times New Roman" w:cs="Times New Roman"/>
          <w:sz w:val="20"/>
          <w:szCs w:val="20"/>
          <w:vertAlign w:val="subscript"/>
          <w:lang w:val="en-US"/>
        </w:rPr>
        <w:t>g</w:t>
      </w:r>
      <w:proofErr w:type="spellEnd"/>
      <w:r w:rsidRPr="00D87EFA">
        <w:rPr>
          <w:rFonts w:ascii="Times New Roman" w:hAnsi="Times New Roman" w:cs="Times New Roman"/>
          <w:sz w:val="20"/>
          <w:szCs w:val="20"/>
          <w:lang w:val="en-US"/>
        </w:rPr>
        <w:t xml:space="preserve"> for all the composites were higher than the pure polymer. It implies that there was interaction between ENR and PVDF, which has resulted in a shifted and single peak to deduce the </w:t>
      </w:r>
      <w:proofErr w:type="spellStart"/>
      <w:r w:rsidRPr="00D87EFA">
        <w:rPr>
          <w:rFonts w:ascii="Times New Roman" w:hAnsi="Times New Roman" w:cs="Times New Roman"/>
          <w:sz w:val="20"/>
          <w:szCs w:val="20"/>
          <w:lang w:val="en-US"/>
        </w:rPr>
        <w:t>T</w:t>
      </w:r>
      <w:r w:rsidRPr="00D87EFA">
        <w:rPr>
          <w:rFonts w:ascii="Times New Roman" w:hAnsi="Times New Roman" w:cs="Times New Roman"/>
          <w:sz w:val="20"/>
          <w:szCs w:val="20"/>
          <w:vertAlign w:val="subscript"/>
          <w:lang w:val="en-US"/>
        </w:rPr>
        <w:t>g</w:t>
      </w:r>
      <w:proofErr w:type="spellEnd"/>
      <w:r w:rsidRPr="00D87EFA">
        <w:rPr>
          <w:rFonts w:ascii="Times New Roman" w:hAnsi="Times New Roman" w:cs="Times New Roman"/>
          <w:sz w:val="20"/>
          <w:szCs w:val="20"/>
          <w:lang w:val="en-US"/>
        </w:rPr>
        <w:t xml:space="preserve"> value.</w:t>
      </w:r>
    </w:p>
    <w:p w:rsidR="00361561" w:rsidRPr="00D87EFA" w:rsidRDefault="00361561" w:rsidP="00227447">
      <w:pPr>
        <w:spacing w:after="0" w:line="240" w:lineRule="auto"/>
        <w:rPr>
          <w:rFonts w:ascii="Times New Roman" w:hAnsi="Times New Roman" w:cs="Times New Roman"/>
          <w:sz w:val="20"/>
          <w:szCs w:val="20"/>
        </w:rPr>
      </w:pPr>
    </w:p>
    <w:p w:rsidR="00BF3C86" w:rsidRPr="00D87EFA" w:rsidRDefault="00BF3C86" w:rsidP="00640543">
      <w:pPr>
        <w:widowControl w:val="0"/>
        <w:autoSpaceDE w:val="0"/>
        <w:autoSpaceDN w:val="0"/>
        <w:adjustRightInd w:val="0"/>
        <w:spacing w:after="0" w:line="240" w:lineRule="auto"/>
        <w:ind w:left="2280"/>
        <w:rPr>
          <w:rFonts w:ascii="Times New Roman" w:hAnsi="Times New Roman" w:cs="Times New Roman"/>
          <w:sz w:val="20"/>
          <w:szCs w:val="20"/>
          <w:lang w:val="en-US"/>
        </w:rPr>
      </w:pPr>
      <w:r w:rsidRPr="00D87EFA">
        <w:rPr>
          <w:rFonts w:ascii="Times New Roman" w:hAnsi="Times New Roman" w:cs="Times New Roman"/>
          <w:sz w:val="20"/>
          <w:szCs w:val="20"/>
          <w:lang w:val="en-US"/>
        </w:rPr>
        <w:t>Table 1. Glass transition (</w:t>
      </w:r>
      <w:proofErr w:type="spellStart"/>
      <w:r w:rsidRPr="00D87EFA">
        <w:rPr>
          <w:rFonts w:ascii="Times New Roman" w:hAnsi="Times New Roman" w:cs="Times New Roman"/>
          <w:sz w:val="20"/>
          <w:szCs w:val="20"/>
          <w:lang w:val="en-US"/>
        </w:rPr>
        <w:t>T</w:t>
      </w:r>
      <w:r w:rsidRPr="00D87EFA">
        <w:rPr>
          <w:rFonts w:ascii="Times New Roman" w:hAnsi="Times New Roman" w:cs="Times New Roman"/>
          <w:sz w:val="20"/>
          <w:szCs w:val="20"/>
          <w:vertAlign w:val="subscript"/>
          <w:lang w:val="en-US"/>
        </w:rPr>
        <w:t>g</w:t>
      </w:r>
      <w:proofErr w:type="spellEnd"/>
      <w:r w:rsidRPr="00D87EFA">
        <w:rPr>
          <w:rFonts w:ascii="Times New Roman" w:hAnsi="Times New Roman" w:cs="Times New Roman"/>
          <w:sz w:val="20"/>
          <w:szCs w:val="20"/>
          <w:lang w:val="en-US"/>
        </w:rPr>
        <w:t>) for ENR/PVDF membrane</w:t>
      </w:r>
    </w:p>
    <w:p w:rsidR="00BF3C86" w:rsidRPr="00D87EFA" w:rsidRDefault="00BF3C86" w:rsidP="00640543">
      <w:pPr>
        <w:widowControl w:val="0"/>
        <w:autoSpaceDE w:val="0"/>
        <w:autoSpaceDN w:val="0"/>
        <w:adjustRightInd w:val="0"/>
        <w:spacing w:after="0" w:line="240" w:lineRule="auto"/>
        <w:ind w:left="2280"/>
        <w:rPr>
          <w:rFonts w:ascii="Times New Roman" w:hAnsi="Times New Roman" w:cs="Times New Roman"/>
          <w:sz w:val="20"/>
          <w:szCs w:val="20"/>
          <w:lang w:val="en-US"/>
        </w:rPr>
      </w:pPr>
    </w:p>
    <w:tbl>
      <w:tblPr>
        <w:tblpPr w:leftFromText="180" w:rightFromText="180" w:vertAnchor="text" w:horzAnchor="margin" w:tblpXSpec="center" w:tblpY="4"/>
        <w:tblOverlap w:val="never"/>
        <w:tblW w:w="0" w:type="auto"/>
        <w:tblLayout w:type="fixed"/>
        <w:tblCellMar>
          <w:left w:w="0" w:type="dxa"/>
          <w:right w:w="0" w:type="dxa"/>
        </w:tblCellMar>
        <w:tblLook w:val="0000" w:firstRow="0" w:lastRow="0" w:firstColumn="0" w:lastColumn="0" w:noHBand="0" w:noVBand="0"/>
      </w:tblPr>
      <w:tblGrid>
        <w:gridCol w:w="2268"/>
        <w:gridCol w:w="993"/>
      </w:tblGrid>
      <w:tr w:rsidR="00D87EFA" w:rsidRPr="00D87EFA" w:rsidTr="002833F5">
        <w:trPr>
          <w:trHeight w:val="259"/>
        </w:trPr>
        <w:tc>
          <w:tcPr>
            <w:tcW w:w="2268" w:type="dxa"/>
            <w:tcBorders>
              <w:top w:val="single" w:sz="4" w:space="0" w:color="auto"/>
              <w:left w:val="nil"/>
              <w:bottom w:val="single" w:sz="4" w:space="0" w:color="auto"/>
              <w:right w:val="nil"/>
            </w:tcBorders>
            <w:vAlign w:val="center"/>
          </w:tcPr>
          <w:p w:rsidR="002833F5" w:rsidRPr="00D87EFA" w:rsidRDefault="002833F5" w:rsidP="002833F5">
            <w:pPr>
              <w:widowControl w:val="0"/>
              <w:autoSpaceDE w:val="0"/>
              <w:autoSpaceDN w:val="0"/>
              <w:adjustRightInd w:val="0"/>
              <w:spacing w:after="0" w:line="240" w:lineRule="auto"/>
              <w:ind w:left="140"/>
              <w:rPr>
                <w:rFonts w:ascii="Times New Roman" w:hAnsi="Times New Roman" w:cs="Times New Roman"/>
                <w:b/>
                <w:sz w:val="20"/>
                <w:szCs w:val="20"/>
                <w:lang w:val="en-US"/>
              </w:rPr>
            </w:pPr>
            <w:r w:rsidRPr="00D87EFA">
              <w:rPr>
                <w:rFonts w:ascii="Times New Roman" w:hAnsi="Times New Roman" w:cs="Times New Roman"/>
                <w:b/>
                <w:sz w:val="20"/>
                <w:szCs w:val="20"/>
                <w:lang w:val="en-US"/>
              </w:rPr>
              <w:t>ENR/PVDF (</w:t>
            </w:r>
            <w:proofErr w:type="spellStart"/>
            <w:r w:rsidRPr="00D87EFA">
              <w:rPr>
                <w:rFonts w:ascii="Times New Roman" w:hAnsi="Times New Roman" w:cs="Times New Roman"/>
                <w:b/>
                <w:sz w:val="20"/>
                <w:szCs w:val="20"/>
                <w:lang w:val="en-US"/>
              </w:rPr>
              <w:t>wt</w:t>
            </w:r>
            <w:proofErr w:type="spellEnd"/>
            <w:r w:rsidRPr="00D87EFA">
              <w:rPr>
                <w:rFonts w:ascii="Times New Roman" w:hAnsi="Times New Roman" w:cs="Times New Roman"/>
                <w:b/>
                <w:sz w:val="20"/>
                <w:szCs w:val="20"/>
                <w:lang w:val="en-US"/>
              </w:rPr>
              <w:t>%)</w:t>
            </w:r>
          </w:p>
        </w:tc>
        <w:tc>
          <w:tcPr>
            <w:tcW w:w="993" w:type="dxa"/>
            <w:tcBorders>
              <w:top w:val="single" w:sz="4" w:space="0" w:color="auto"/>
              <w:left w:val="nil"/>
              <w:bottom w:val="single" w:sz="4" w:space="0" w:color="auto"/>
              <w:right w:val="nil"/>
            </w:tcBorders>
            <w:vAlign w:val="center"/>
          </w:tcPr>
          <w:p w:rsidR="002833F5" w:rsidRPr="00D87EFA" w:rsidRDefault="002833F5" w:rsidP="002833F5">
            <w:pPr>
              <w:widowControl w:val="0"/>
              <w:autoSpaceDE w:val="0"/>
              <w:autoSpaceDN w:val="0"/>
              <w:adjustRightInd w:val="0"/>
              <w:spacing w:after="0" w:line="240" w:lineRule="auto"/>
              <w:rPr>
                <w:rFonts w:ascii="Times New Roman" w:hAnsi="Times New Roman" w:cs="Times New Roman"/>
                <w:b/>
                <w:sz w:val="20"/>
                <w:szCs w:val="20"/>
                <w:lang w:val="en-US"/>
              </w:rPr>
            </w:pPr>
            <w:proofErr w:type="spellStart"/>
            <w:r w:rsidRPr="00D87EFA">
              <w:rPr>
                <w:rFonts w:ascii="Times New Roman" w:hAnsi="Times New Roman" w:cs="Times New Roman"/>
                <w:b/>
                <w:w w:val="93"/>
                <w:sz w:val="20"/>
                <w:szCs w:val="20"/>
                <w:lang w:val="en-US"/>
              </w:rPr>
              <w:t>T</w:t>
            </w:r>
            <w:r w:rsidRPr="00D87EFA">
              <w:rPr>
                <w:rFonts w:ascii="Times New Roman" w:hAnsi="Times New Roman" w:cs="Times New Roman"/>
                <w:b/>
                <w:w w:val="93"/>
                <w:sz w:val="20"/>
                <w:szCs w:val="20"/>
                <w:vertAlign w:val="subscript"/>
                <w:lang w:val="en-US"/>
              </w:rPr>
              <w:t>g</w:t>
            </w:r>
            <w:proofErr w:type="spellEnd"/>
            <w:r w:rsidRPr="00D87EFA">
              <w:rPr>
                <w:rFonts w:ascii="Times New Roman" w:hAnsi="Times New Roman" w:cs="Times New Roman"/>
                <w:b/>
                <w:w w:val="93"/>
                <w:sz w:val="20"/>
                <w:szCs w:val="20"/>
                <w:lang w:val="en-US"/>
              </w:rPr>
              <w:t xml:space="preserve"> (ºC)</w:t>
            </w:r>
          </w:p>
        </w:tc>
      </w:tr>
      <w:tr w:rsidR="00D87EFA" w:rsidRPr="00D87EFA" w:rsidTr="004F5459">
        <w:trPr>
          <w:trHeight w:val="144"/>
        </w:trPr>
        <w:tc>
          <w:tcPr>
            <w:tcW w:w="2268" w:type="dxa"/>
            <w:tcBorders>
              <w:top w:val="nil"/>
              <w:left w:val="nil"/>
              <w:bottom w:val="nil"/>
              <w:right w:val="nil"/>
            </w:tcBorders>
            <w:vAlign w:val="bottom"/>
          </w:tcPr>
          <w:p w:rsidR="002833F5" w:rsidRPr="00D87EFA" w:rsidRDefault="002833F5" w:rsidP="004F5459">
            <w:pPr>
              <w:widowControl w:val="0"/>
              <w:autoSpaceDE w:val="0"/>
              <w:autoSpaceDN w:val="0"/>
              <w:adjustRightInd w:val="0"/>
              <w:spacing w:after="0" w:line="240" w:lineRule="auto"/>
              <w:ind w:left="140"/>
              <w:rPr>
                <w:rFonts w:ascii="Times New Roman" w:hAnsi="Times New Roman" w:cs="Times New Roman"/>
                <w:sz w:val="20"/>
                <w:szCs w:val="20"/>
                <w:lang w:val="en-US"/>
              </w:rPr>
            </w:pPr>
            <w:r w:rsidRPr="00D87EFA">
              <w:rPr>
                <w:rFonts w:ascii="Times New Roman" w:hAnsi="Times New Roman" w:cs="Times New Roman"/>
                <w:sz w:val="20"/>
                <w:szCs w:val="20"/>
                <w:lang w:val="en-US"/>
              </w:rPr>
              <w:t>0/100</w:t>
            </w:r>
          </w:p>
        </w:tc>
        <w:tc>
          <w:tcPr>
            <w:tcW w:w="993" w:type="dxa"/>
            <w:tcBorders>
              <w:top w:val="nil"/>
              <w:left w:val="nil"/>
              <w:bottom w:val="nil"/>
              <w:right w:val="nil"/>
            </w:tcBorders>
            <w:vAlign w:val="bottom"/>
          </w:tcPr>
          <w:p w:rsidR="002833F5" w:rsidRPr="00D87EFA" w:rsidRDefault="002833F5" w:rsidP="004F5459">
            <w:pPr>
              <w:widowControl w:val="0"/>
              <w:autoSpaceDE w:val="0"/>
              <w:autoSpaceDN w:val="0"/>
              <w:adjustRightInd w:val="0"/>
              <w:spacing w:after="0" w:line="240" w:lineRule="auto"/>
              <w:rPr>
                <w:rFonts w:ascii="Times New Roman" w:hAnsi="Times New Roman" w:cs="Times New Roman"/>
                <w:sz w:val="20"/>
                <w:szCs w:val="20"/>
                <w:lang w:val="en-US"/>
              </w:rPr>
            </w:pPr>
            <w:r w:rsidRPr="00D87EFA">
              <w:rPr>
                <w:rFonts w:ascii="Times New Roman" w:hAnsi="Times New Roman" w:cs="Times New Roman"/>
                <w:w w:val="91"/>
                <w:sz w:val="20"/>
                <w:szCs w:val="20"/>
                <w:lang w:val="en-US"/>
              </w:rPr>
              <w:t>-32.19</w:t>
            </w:r>
          </w:p>
        </w:tc>
      </w:tr>
      <w:tr w:rsidR="00D87EFA" w:rsidRPr="00D87EFA" w:rsidTr="004F5459">
        <w:trPr>
          <w:trHeight w:val="49"/>
        </w:trPr>
        <w:tc>
          <w:tcPr>
            <w:tcW w:w="2268" w:type="dxa"/>
            <w:tcBorders>
              <w:top w:val="nil"/>
              <w:left w:val="nil"/>
              <w:bottom w:val="nil"/>
              <w:right w:val="nil"/>
            </w:tcBorders>
            <w:vAlign w:val="bottom"/>
          </w:tcPr>
          <w:p w:rsidR="002833F5" w:rsidRPr="00D87EFA" w:rsidRDefault="002833F5" w:rsidP="004F5459">
            <w:pPr>
              <w:widowControl w:val="0"/>
              <w:autoSpaceDE w:val="0"/>
              <w:autoSpaceDN w:val="0"/>
              <w:adjustRightInd w:val="0"/>
              <w:spacing w:after="0" w:line="240" w:lineRule="auto"/>
              <w:ind w:left="140"/>
              <w:rPr>
                <w:rFonts w:ascii="Times New Roman" w:hAnsi="Times New Roman" w:cs="Times New Roman"/>
                <w:sz w:val="20"/>
                <w:szCs w:val="20"/>
                <w:lang w:val="en-US"/>
              </w:rPr>
            </w:pPr>
            <w:r w:rsidRPr="00D87EFA">
              <w:rPr>
                <w:rFonts w:ascii="Times New Roman" w:hAnsi="Times New Roman" w:cs="Times New Roman"/>
                <w:sz w:val="20"/>
                <w:szCs w:val="20"/>
                <w:lang w:val="en-US"/>
              </w:rPr>
              <w:t>20/80</w:t>
            </w:r>
          </w:p>
        </w:tc>
        <w:tc>
          <w:tcPr>
            <w:tcW w:w="993" w:type="dxa"/>
            <w:tcBorders>
              <w:top w:val="nil"/>
              <w:left w:val="nil"/>
              <w:bottom w:val="nil"/>
              <w:right w:val="nil"/>
            </w:tcBorders>
            <w:vAlign w:val="bottom"/>
          </w:tcPr>
          <w:p w:rsidR="002833F5" w:rsidRPr="00D87EFA" w:rsidRDefault="002833F5" w:rsidP="004F5459">
            <w:pPr>
              <w:widowControl w:val="0"/>
              <w:autoSpaceDE w:val="0"/>
              <w:autoSpaceDN w:val="0"/>
              <w:adjustRightInd w:val="0"/>
              <w:spacing w:after="0" w:line="240" w:lineRule="auto"/>
              <w:rPr>
                <w:rFonts w:ascii="Times New Roman" w:hAnsi="Times New Roman" w:cs="Times New Roman"/>
                <w:sz w:val="20"/>
                <w:szCs w:val="20"/>
                <w:lang w:val="en-US"/>
              </w:rPr>
            </w:pPr>
            <w:r w:rsidRPr="00D87EFA">
              <w:rPr>
                <w:rFonts w:ascii="Times New Roman" w:hAnsi="Times New Roman" w:cs="Times New Roman"/>
                <w:w w:val="91"/>
                <w:sz w:val="20"/>
                <w:szCs w:val="20"/>
                <w:lang w:val="en-US"/>
              </w:rPr>
              <w:t>-16.19</w:t>
            </w:r>
          </w:p>
        </w:tc>
      </w:tr>
      <w:tr w:rsidR="00D87EFA" w:rsidRPr="00D87EFA" w:rsidTr="004F5459">
        <w:trPr>
          <w:trHeight w:val="49"/>
        </w:trPr>
        <w:tc>
          <w:tcPr>
            <w:tcW w:w="2268" w:type="dxa"/>
            <w:tcBorders>
              <w:top w:val="nil"/>
              <w:left w:val="nil"/>
              <w:bottom w:val="nil"/>
              <w:right w:val="nil"/>
            </w:tcBorders>
            <w:vAlign w:val="bottom"/>
          </w:tcPr>
          <w:p w:rsidR="002833F5" w:rsidRPr="00D87EFA" w:rsidRDefault="002833F5" w:rsidP="004F5459">
            <w:pPr>
              <w:widowControl w:val="0"/>
              <w:autoSpaceDE w:val="0"/>
              <w:autoSpaceDN w:val="0"/>
              <w:adjustRightInd w:val="0"/>
              <w:spacing w:after="0" w:line="240" w:lineRule="auto"/>
              <w:ind w:left="140"/>
              <w:rPr>
                <w:rFonts w:ascii="Times New Roman" w:hAnsi="Times New Roman" w:cs="Times New Roman"/>
                <w:sz w:val="20"/>
                <w:szCs w:val="20"/>
                <w:lang w:val="en-US"/>
              </w:rPr>
            </w:pPr>
            <w:r w:rsidRPr="00D87EFA">
              <w:rPr>
                <w:rFonts w:ascii="Times New Roman" w:hAnsi="Times New Roman" w:cs="Times New Roman"/>
                <w:sz w:val="20"/>
                <w:szCs w:val="20"/>
                <w:lang w:val="en-US"/>
              </w:rPr>
              <w:t>40/60</w:t>
            </w:r>
          </w:p>
        </w:tc>
        <w:tc>
          <w:tcPr>
            <w:tcW w:w="993" w:type="dxa"/>
            <w:tcBorders>
              <w:top w:val="nil"/>
              <w:left w:val="nil"/>
              <w:bottom w:val="nil"/>
              <w:right w:val="nil"/>
            </w:tcBorders>
            <w:vAlign w:val="bottom"/>
          </w:tcPr>
          <w:p w:rsidR="002833F5" w:rsidRPr="00D87EFA" w:rsidRDefault="002833F5" w:rsidP="004F5459">
            <w:pPr>
              <w:widowControl w:val="0"/>
              <w:autoSpaceDE w:val="0"/>
              <w:autoSpaceDN w:val="0"/>
              <w:adjustRightInd w:val="0"/>
              <w:spacing w:after="0" w:line="240" w:lineRule="auto"/>
              <w:rPr>
                <w:rFonts w:ascii="Times New Roman" w:hAnsi="Times New Roman" w:cs="Times New Roman"/>
                <w:sz w:val="20"/>
                <w:szCs w:val="20"/>
                <w:lang w:val="en-US"/>
              </w:rPr>
            </w:pPr>
            <w:r w:rsidRPr="00D87EFA">
              <w:rPr>
                <w:rFonts w:ascii="Times New Roman" w:hAnsi="Times New Roman" w:cs="Times New Roman"/>
                <w:w w:val="91"/>
                <w:sz w:val="20"/>
                <w:szCs w:val="20"/>
                <w:lang w:val="en-US"/>
              </w:rPr>
              <w:t>-15.64</w:t>
            </w:r>
          </w:p>
        </w:tc>
      </w:tr>
      <w:tr w:rsidR="00D87EFA" w:rsidRPr="00D87EFA" w:rsidTr="004F5459">
        <w:trPr>
          <w:trHeight w:val="49"/>
        </w:trPr>
        <w:tc>
          <w:tcPr>
            <w:tcW w:w="2268" w:type="dxa"/>
            <w:tcBorders>
              <w:top w:val="nil"/>
              <w:left w:val="nil"/>
              <w:bottom w:val="nil"/>
              <w:right w:val="nil"/>
            </w:tcBorders>
            <w:vAlign w:val="bottom"/>
          </w:tcPr>
          <w:p w:rsidR="002833F5" w:rsidRPr="00D87EFA" w:rsidRDefault="002833F5" w:rsidP="004F5459">
            <w:pPr>
              <w:widowControl w:val="0"/>
              <w:autoSpaceDE w:val="0"/>
              <w:autoSpaceDN w:val="0"/>
              <w:adjustRightInd w:val="0"/>
              <w:spacing w:after="0" w:line="240" w:lineRule="auto"/>
              <w:ind w:left="140"/>
              <w:rPr>
                <w:rFonts w:ascii="Times New Roman" w:hAnsi="Times New Roman" w:cs="Times New Roman"/>
                <w:sz w:val="20"/>
                <w:szCs w:val="20"/>
                <w:lang w:val="en-US"/>
              </w:rPr>
            </w:pPr>
            <w:r w:rsidRPr="00D87EFA">
              <w:rPr>
                <w:rFonts w:ascii="Times New Roman" w:hAnsi="Times New Roman" w:cs="Times New Roman"/>
                <w:sz w:val="20"/>
                <w:szCs w:val="20"/>
                <w:lang w:val="en-US"/>
              </w:rPr>
              <w:t>60/40</w:t>
            </w:r>
          </w:p>
        </w:tc>
        <w:tc>
          <w:tcPr>
            <w:tcW w:w="993" w:type="dxa"/>
            <w:tcBorders>
              <w:top w:val="nil"/>
              <w:left w:val="nil"/>
              <w:bottom w:val="nil"/>
              <w:right w:val="nil"/>
            </w:tcBorders>
            <w:vAlign w:val="bottom"/>
          </w:tcPr>
          <w:p w:rsidR="002833F5" w:rsidRPr="00D87EFA" w:rsidRDefault="002833F5" w:rsidP="004F5459">
            <w:pPr>
              <w:widowControl w:val="0"/>
              <w:autoSpaceDE w:val="0"/>
              <w:autoSpaceDN w:val="0"/>
              <w:adjustRightInd w:val="0"/>
              <w:spacing w:after="0" w:line="240" w:lineRule="auto"/>
              <w:rPr>
                <w:rFonts w:ascii="Times New Roman" w:hAnsi="Times New Roman" w:cs="Times New Roman"/>
                <w:sz w:val="20"/>
                <w:szCs w:val="20"/>
                <w:lang w:val="en-US"/>
              </w:rPr>
            </w:pPr>
            <w:r w:rsidRPr="00D87EFA">
              <w:rPr>
                <w:rFonts w:ascii="Times New Roman" w:hAnsi="Times New Roman" w:cs="Times New Roman"/>
                <w:w w:val="91"/>
                <w:sz w:val="20"/>
                <w:szCs w:val="20"/>
                <w:lang w:val="en-US"/>
              </w:rPr>
              <w:t>-14.03</w:t>
            </w:r>
          </w:p>
        </w:tc>
      </w:tr>
      <w:tr w:rsidR="00D87EFA" w:rsidRPr="00D87EFA" w:rsidTr="004F5459">
        <w:trPr>
          <w:trHeight w:val="82"/>
        </w:trPr>
        <w:tc>
          <w:tcPr>
            <w:tcW w:w="2268" w:type="dxa"/>
            <w:tcBorders>
              <w:top w:val="nil"/>
              <w:left w:val="nil"/>
              <w:right w:val="nil"/>
            </w:tcBorders>
            <w:vAlign w:val="bottom"/>
          </w:tcPr>
          <w:p w:rsidR="002833F5" w:rsidRPr="00D87EFA" w:rsidRDefault="002833F5" w:rsidP="004F5459">
            <w:pPr>
              <w:widowControl w:val="0"/>
              <w:autoSpaceDE w:val="0"/>
              <w:autoSpaceDN w:val="0"/>
              <w:adjustRightInd w:val="0"/>
              <w:spacing w:after="0" w:line="240" w:lineRule="auto"/>
              <w:ind w:left="140"/>
              <w:rPr>
                <w:rFonts w:ascii="Times New Roman" w:hAnsi="Times New Roman" w:cs="Times New Roman"/>
                <w:sz w:val="20"/>
                <w:szCs w:val="20"/>
                <w:lang w:val="en-US"/>
              </w:rPr>
            </w:pPr>
            <w:r w:rsidRPr="00D87EFA">
              <w:rPr>
                <w:rFonts w:ascii="Times New Roman" w:hAnsi="Times New Roman" w:cs="Times New Roman"/>
                <w:sz w:val="20"/>
                <w:szCs w:val="20"/>
                <w:lang w:val="en-US"/>
              </w:rPr>
              <w:t>80/20</w:t>
            </w:r>
          </w:p>
        </w:tc>
        <w:tc>
          <w:tcPr>
            <w:tcW w:w="993" w:type="dxa"/>
            <w:tcBorders>
              <w:top w:val="nil"/>
              <w:left w:val="nil"/>
              <w:right w:val="nil"/>
            </w:tcBorders>
            <w:vAlign w:val="bottom"/>
          </w:tcPr>
          <w:p w:rsidR="002833F5" w:rsidRPr="00D87EFA" w:rsidRDefault="002833F5" w:rsidP="004F5459">
            <w:pPr>
              <w:widowControl w:val="0"/>
              <w:autoSpaceDE w:val="0"/>
              <w:autoSpaceDN w:val="0"/>
              <w:adjustRightInd w:val="0"/>
              <w:spacing w:after="0" w:line="240" w:lineRule="auto"/>
              <w:rPr>
                <w:rFonts w:ascii="Times New Roman" w:hAnsi="Times New Roman" w:cs="Times New Roman"/>
                <w:sz w:val="20"/>
                <w:szCs w:val="20"/>
                <w:lang w:val="en-US"/>
              </w:rPr>
            </w:pPr>
            <w:r w:rsidRPr="00D87EFA">
              <w:rPr>
                <w:rFonts w:ascii="Times New Roman" w:hAnsi="Times New Roman" w:cs="Times New Roman"/>
                <w:w w:val="91"/>
                <w:sz w:val="20"/>
                <w:szCs w:val="20"/>
                <w:lang w:val="en-US"/>
              </w:rPr>
              <w:t>-15.12</w:t>
            </w:r>
          </w:p>
        </w:tc>
      </w:tr>
      <w:tr w:rsidR="00D87EFA" w:rsidRPr="00D87EFA" w:rsidTr="004F5459">
        <w:trPr>
          <w:trHeight w:val="142"/>
        </w:trPr>
        <w:tc>
          <w:tcPr>
            <w:tcW w:w="2268" w:type="dxa"/>
            <w:tcBorders>
              <w:top w:val="nil"/>
              <w:left w:val="nil"/>
              <w:bottom w:val="single" w:sz="4" w:space="0" w:color="auto"/>
              <w:right w:val="nil"/>
            </w:tcBorders>
            <w:vAlign w:val="bottom"/>
          </w:tcPr>
          <w:p w:rsidR="002833F5" w:rsidRPr="00D87EFA" w:rsidRDefault="002833F5" w:rsidP="004F5459">
            <w:pPr>
              <w:widowControl w:val="0"/>
              <w:autoSpaceDE w:val="0"/>
              <w:autoSpaceDN w:val="0"/>
              <w:adjustRightInd w:val="0"/>
              <w:spacing w:after="0" w:line="240" w:lineRule="auto"/>
              <w:ind w:left="140"/>
              <w:rPr>
                <w:rFonts w:ascii="Times New Roman" w:hAnsi="Times New Roman" w:cs="Times New Roman"/>
                <w:sz w:val="20"/>
                <w:szCs w:val="20"/>
                <w:lang w:val="en-US"/>
              </w:rPr>
            </w:pPr>
            <w:r w:rsidRPr="00D87EFA">
              <w:rPr>
                <w:rFonts w:ascii="Times New Roman" w:hAnsi="Times New Roman" w:cs="Times New Roman"/>
                <w:sz w:val="20"/>
                <w:szCs w:val="20"/>
                <w:lang w:val="en-US"/>
              </w:rPr>
              <w:t>100/0</w:t>
            </w:r>
          </w:p>
        </w:tc>
        <w:tc>
          <w:tcPr>
            <w:tcW w:w="993" w:type="dxa"/>
            <w:tcBorders>
              <w:top w:val="nil"/>
              <w:left w:val="nil"/>
              <w:bottom w:val="single" w:sz="4" w:space="0" w:color="auto"/>
              <w:right w:val="nil"/>
            </w:tcBorders>
            <w:vAlign w:val="bottom"/>
          </w:tcPr>
          <w:p w:rsidR="002833F5" w:rsidRPr="00D87EFA" w:rsidRDefault="002833F5" w:rsidP="004F5459">
            <w:pPr>
              <w:widowControl w:val="0"/>
              <w:autoSpaceDE w:val="0"/>
              <w:autoSpaceDN w:val="0"/>
              <w:adjustRightInd w:val="0"/>
              <w:spacing w:after="0" w:line="240" w:lineRule="auto"/>
              <w:rPr>
                <w:rFonts w:ascii="Times New Roman" w:hAnsi="Times New Roman" w:cs="Times New Roman"/>
                <w:sz w:val="20"/>
                <w:szCs w:val="20"/>
                <w:lang w:val="en-US"/>
              </w:rPr>
            </w:pPr>
            <w:r w:rsidRPr="00D87EFA">
              <w:rPr>
                <w:rFonts w:ascii="Times New Roman" w:hAnsi="Times New Roman" w:cs="Times New Roman"/>
                <w:w w:val="91"/>
                <w:sz w:val="20"/>
                <w:szCs w:val="20"/>
                <w:lang w:val="en-US"/>
              </w:rPr>
              <w:t>-19.67</w:t>
            </w:r>
          </w:p>
        </w:tc>
      </w:tr>
    </w:tbl>
    <w:p w:rsidR="002833F5" w:rsidRPr="00D87EFA" w:rsidRDefault="00361561" w:rsidP="00227447">
      <w:pPr>
        <w:widowControl w:val="0"/>
        <w:autoSpaceDE w:val="0"/>
        <w:autoSpaceDN w:val="0"/>
        <w:adjustRightInd w:val="0"/>
        <w:spacing w:after="0" w:line="240" w:lineRule="auto"/>
        <w:rPr>
          <w:rFonts w:ascii="Times New Roman" w:hAnsi="Times New Roman" w:cs="Times New Roman"/>
          <w:b/>
          <w:bCs/>
          <w:sz w:val="20"/>
          <w:szCs w:val="20"/>
          <w:lang w:val="en-US"/>
        </w:rPr>
      </w:pPr>
      <w:r w:rsidRPr="00D87EFA">
        <w:rPr>
          <w:rFonts w:ascii="Times New Roman" w:hAnsi="Times New Roman" w:cs="Times New Roman"/>
          <w:b/>
          <w:bCs/>
          <w:sz w:val="20"/>
          <w:szCs w:val="20"/>
          <w:lang w:val="en-US"/>
        </w:rPr>
        <w:br w:type="textWrapping" w:clear="all"/>
      </w:r>
    </w:p>
    <w:p w:rsidR="00BF3C86" w:rsidRPr="00D87EFA" w:rsidRDefault="00BF3C86" w:rsidP="00640543">
      <w:pPr>
        <w:widowControl w:val="0"/>
        <w:autoSpaceDE w:val="0"/>
        <w:autoSpaceDN w:val="0"/>
        <w:adjustRightInd w:val="0"/>
        <w:spacing w:after="0" w:line="240" w:lineRule="auto"/>
        <w:rPr>
          <w:rFonts w:ascii="Times New Roman" w:hAnsi="Times New Roman" w:cs="Times New Roman"/>
          <w:sz w:val="20"/>
          <w:szCs w:val="20"/>
          <w:lang w:val="en-US"/>
        </w:rPr>
      </w:pPr>
      <w:r w:rsidRPr="00D87EFA">
        <w:rPr>
          <w:rFonts w:ascii="Times New Roman" w:hAnsi="Times New Roman" w:cs="Times New Roman"/>
          <w:b/>
          <w:bCs/>
          <w:iCs/>
          <w:sz w:val="20"/>
          <w:szCs w:val="20"/>
          <w:lang w:val="en-US"/>
        </w:rPr>
        <w:t>Surface morphology</w:t>
      </w:r>
    </w:p>
    <w:p w:rsidR="00AE0E1F" w:rsidRDefault="00BF3C86" w:rsidP="00AE0E1F">
      <w:pPr>
        <w:widowControl w:val="0"/>
        <w:overflowPunct w:val="0"/>
        <w:autoSpaceDE w:val="0"/>
        <w:autoSpaceDN w:val="0"/>
        <w:adjustRightInd w:val="0"/>
        <w:spacing w:line="240" w:lineRule="auto"/>
        <w:ind w:lef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SEM micrograph for ENR/PVDF membranes with different ratio were shown in Figure 3. PVDF in nature is a porous membrane (Fig</w:t>
      </w:r>
      <w:r w:rsidR="004F5459">
        <w:rPr>
          <w:rFonts w:ascii="Times New Roman" w:hAnsi="Times New Roman" w:cs="Times New Roman"/>
          <w:sz w:val="20"/>
          <w:szCs w:val="20"/>
          <w:lang w:val="en-US"/>
        </w:rPr>
        <w:t>ure</w:t>
      </w:r>
      <w:r w:rsidRPr="00D87EFA">
        <w:rPr>
          <w:rFonts w:ascii="Times New Roman" w:hAnsi="Times New Roman" w:cs="Times New Roman"/>
          <w:sz w:val="20"/>
          <w:szCs w:val="20"/>
          <w:lang w:val="en-US"/>
        </w:rPr>
        <w:t xml:space="preserve"> 3(a)) and ENR is a nonporous membrane (Fig</w:t>
      </w:r>
      <w:r w:rsidR="004F5459">
        <w:rPr>
          <w:rFonts w:ascii="Times New Roman" w:hAnsi="Times New Roman" w:cs="Times New Roman"/>
          <w:sz w:val="20"/>
          <w:szCs w:val="20"/>
          <w:lang w:val="en-US"/>
        </w:rPr>
        <w:t xml:space="preserve">ure </w:t>
      </w:r>
      <w:r w:rsidRPr="00D87EFA">
        <w:rPr>
          <w:rFonts w:ascii="Times New Roman" w:hAnsi="Times New Roman" w:cs="Times New Roman"/>
          <w:sz w:val="20"/>
          <w:szCs w:val="20"/>
          <w:lang w:val="en-US"/>
        </w:rPr>
        <w:t>3(b)). The combination of these two polymers had produced composite membranes with random pores as can be seen from the micrographs.</w:t>
      </w:r>
      <w:r w:rsidR="00227447" w:rsidRPr="00D87EFA">
        <w:rPr>
          <w:rFonts w:ascii="Times New Roman" w:hAnsi="Times New Roman" w:cs="Times New Roman"/>
          <w:sz w:val="20"/>
          <w:szCs w:val="20"/>
          <w:lang w:val="en-US"/>
        </w:rPr>
        <w:t xml:space="preserve"> </w:t>
      </w:r>
      <w:r w:rsidR="00AE0E1F" w:rsidRPr="00D87EFA">
        <w:rPr>
          <w:rFonts w:ascii="Times New Roman" w:hAnsi="Times New Roman" w:cs="Times New Roman"/>
          <w:sz w:val="20"/>
          <w:szCs w:val="20"/>
          <w:lang w:val="en-US"/>
        </w:rPr>
        <w:t>However as</w:t>
      </w:r>
      <w:r w:rsidRPr="00D87EFA">
        <w:rPr>
          <w:rFonts w:ascii="Times New Roman" w:hAnsi="Times New Roman" w:cs="Times New Roman"/>
          <w:sz w:val="20"/>
          <w:szCs w:val="20"/>
          <w:lang w:val="en-US"/>
        </w:rPr>
        <w:t xml:space="preserve"> the amount of ENR increased, the </w:t>
      </w:r>
      <w:r w:rsidR="005F7D89" w:rsidRPr="00D87EFA">
        <w:rPr>
          <w:rFonts w:ascii="Times New Roman" w:hAnsi="Times New Roman" w:cs="Times New Roman"/>
          <w:sz w:val="20"/>
          <w:szCs w:val="20"/>
          <w:lang w:val="en-US"/>
        </w:rPr>
        <w:t>pores</w:t>
      </w:r>
      <w:r w:rsidR="00082FE4" w:rsidRPr="00D87EFA">
        <w:rPr>
          <w:rFonts w:ascii="Times New Roman" w:hAnsi="Times New Roman" w:cs="Times New Roman"/>
          <w:sz w:val="20"/>
          <w:szCs w:val="20"/>
          <w:lang w:val="en-US"/>
        </w:rPr>
        <w:t xml:space="preserve"> size</w:t>
      </w:r>
      <w:r w:rsidRPr="00D87EFA">
        <w:rPr>
          <w:rFonts w:ascii="Times New Roman" w:hAnsi="Times New Roman" w:cs="Times New Roman"/>
          <w:sz w:val="20"/>
          <w:szCs w:val="20"/>
          <w:lang w:val="en-US"/>
        </w:rPr>
        <w:t xml:space="preserve"> became</w:t>
      </w:r>
      <w:r w:rsidR="00082FE4" w:rsidRPr="00D87EFA">
        <w:rPr>
          <w:rFonts w:ascii="Times New Roman" w:hAnsi="Times New Roman" w:cs="Times New Roman"/>
          <w:sz w:val="20"/>
          <w:szCs w:val="20"/>
          <w:lang w:val="en-US"/>
        </w:rPr>
        <w:t xml:space="preserve"> smaller</w:t>
      </w:r>
      <w:r w:rsidR="0051285C" w:rsidRPr="00D87EFA">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This might due to the phase inversion, which is the exchange between solvents and non</w:t>
      </w:r>
      <w:r w:rsidR="00513939" w:rsidRPr="00D87EFA">
        <w:rPr>
          <w:rFonts w:ascii="Times New Roman" w:hAnsi="Times New Roman" w:cs="Times New Roman"/>
          <w:sz w:val="20"/>
          <w:szCs w:val="20"/>
          <w:lang w:val="en-US"/>
        </w:rPr>
        <w:t>-solvents that induced pores [</w:t>
      </w:r>
      <w:r w:rsidR="00BC0037" w:rsidRPr="00D87EFA">
        <w:rPr>
          <w:rFonts w:ascii="Times New Roman" w:hAnsi="Times New Roman" w:cs="Times New Roman"/>
          <w:sz w:val="20"/>
          <w:szCs w:val="20"/>
          <w:lang w:val="en-US"/>
        </w:rPr>
        <w:t>14</w:t>
      </w:r>
      <w:r w:rsidRPr="00D87EFA">
        <w:rPr>
          <w:rFonts w:ascii="Times New Roman" w:hAnsi="Times New Roman" w:cs="Times New Roman"/>
          <w:sz w:val="20"/>
          <w:szCs w:val="20"/>
          <w:lang w:val="en-US"/>
        </w:rPr>
        <w:t>]. Thus, choi</w:t>
      </w:r>
      <w:r w:rsidR="00AE0E1F" w:rsidRPr="00D87EFA">
        <w:rPr>
          <w:rFonts w:ascii="Times New Roman" w:hAnsi="Times New Roman" w:cs="Times New Roman"/>
          <w:sz w:val="20"/>
          <w:szCs w:val="20"/>
          <w:lang w:val="en-US"/>
        </w:rPr>
        <w:t xml:space="preserve">ce of solvent for the membrane </w:t>
      </w:r>
      <w:r w:rsidRPr="00D87EFA">
        <w:rPr>
          <w:rFonts w:ascii="Times New Roman" w:hAnsi="Times New Roman" w:cs="Times New Roman"/>
          <w:sz w:val="20"/>
          <w:szCs w:val="20"/>
          <w:lang w:val="en-US"/>
        </w:rPr>
        <w:t>will affect the formation of pore [</w:t>
      </w:r>
      <w:r w:rsidR="000B6D89" w:rsidRPr="00D87EFA">
        <w:rPr>
          <w:rFonts w:ascii="Times New Roman" w:hAnsi="Times New Roman" w:cs="Times New Roman"/>
          <w:sz w:val="20"/>
          <w:szCs w:val="20"/>
          <w:lang w:val="en-US"/>
        </w:rPr>
        <w:t>30</w:t>
      </w:r>
      <w:r w:rsidRPr="00D87EFA">
        <w:rPr>
          <w:rFonts w:ascii="Times New Roman" w:hAnsi="Times New Roman" w:cs="Times New Roman"/>
          <w:sz w:val="20"/>
          <w:szCs w:val="20"/>
          <w:lang w:val="en-US"/>
        </w:rPr>
        <w:t xml:space="preserve">]. </w:t>
      </w:r>
      <w:r w:rsidR="006B45D8" w:rsidRPr="00D87EFA">
        <w:rPr>
          <w:rFonts w:ascii="Times New Roman" w:hAnsi="Times New Roman" w:cs="Times New Roman"/>
          <w:sz w:val="20"/>
          <w:szCs w:val="20"/>
          <w:lang w:val="en-US"/>
        </w:rPr>
        <w:t xml:space="preserve">When </w:t>
      </w:r>
      <w:r w:rsidRPr="00D87EFA">
        <w:rPr>
          <w:rFonts w:ascii="Times New Roman" w:hAnsi="Times New Roman" w:cs="Times New Roman"/>
          <w:sz w:val="20"/>
          <w:szCs w:val="20"/>
          <w:lang w:val="en-US"/>
        </w:rPr>
        <w:t>ENR predominant the membrane</w:t>
      </w:r>
      <w:r w:rsidR="006B45D8" w:rsidRPr="00D87EFA">
        <w:rPr>
          <w:rFonts w:ascii="Times New Roman" w:hAnsi="Times New Roman" w:cs="Times New Roman"/>
          <w:sz w:val="20"/>
          <w:szCs w:val="20"/>
          <w:lang w:val="en-US"/>
        </w:rPr>
        <w:t>,</w:t>
      </w:r>
      <w:r w:rsidR="00447EF8" w:rsidRPr="00D87EFA">
        <w:rPr>
          <w:rFonts w:ascii="Times New Roman" w:hAnsi="Times New Roman" w:cs="Times New Roman"/>
          <w:sz w:val="20"/>
          <w:szCs w:val="20"/>
          <w:lang w:val="en-US"/>
        </w:rPr>
        <w:t xml:space="preserve"> </w:t>
      </w:r>
      <w:r w:rsidR="009E22E9" w:rsidRPr="00D87EFA">
        <w:rPr>
          <w:rFonts w:ascii="Times New Roman" w:hAnsi="Times New Roman" w:cs="Times New Roman"/>
          <w:sz w:val="20"/>
          <w:szCs w:val="20"/>
          <w:lang w:val="en-US"/>
        </w:rPr>
        <w:t xml:space="preserve">it </w:t>
      </w:r>
      <w:r w:rsidRPr="00D87EFA">
        <w:rPr>
          <w:rFonts w:ascii="Times New Roman" w:hAnsi="Times New Roman" w:cs="Times New Roman"/>
          <w:sz w:val="20"/>
          <w:szCs w:val="20"/>
          <w:lang w:val="en-US"/>
        </w:rPr>
        <w:t xml:space="preserve">caused no pore </w:t>
      </w:r>
      <w:r w:rsidR="009E22E9" w:rsidRPr="00D87EFA">
        <w:rPr>
          <w:rFonts w:ascii="Times New Roman" w:hAnsi="Times New Roman" w:cs="Times New Roman"/>
          <w:sz w:val="20"/>
          <w:szCs w:val="20"/>
          <w:lang w:val="en-US"/>
        </w:rPr>
        <w:t xml:space="preserve">formation </w:t>
      </w:r>
      <w:r w:rsidRPr="00D87EFA">
        <w:rPr>
          <w:rFonts w:ascii="Times New Roman" w:hAnsi="Times New Roman" w:cs="Times New Roman"/>
          <w:sz w:val="20"/>
          <w:szCs w:val="20"/>
          <w:lang w:val="en-US"/>
        </w:rPr>
        <w:t>on the surface</w:t>
      </w:r>
      <w:r w:rsidR="009E22E9" w:rsidRPr="00D87EFA">
        <w:rPr>
          <w:rFonts w:ascii="Times New Roman" w:hAnsi="Times New Roman" w:cs="Times New Roman"/>
          <w:sz w:val="20"/>
          <w:szCs w:val="20"/>
          <w:lang w:val="en-US"/>
        </w:rPr>
        <w:t xml:space="preserve"> as shown in Fig</w:t>
      </w:r>
      <w:r w:rsidR="004F5459">
        <w:rPr>
          <w:rFonts w:ascii="Times New Roman" w:hAnsi="Times New Roman" w:cs="Times New Roman"/>
          <w:sz w:val="20"/>
          <w:szCs w:val="20"/>
          <w:lang w:val="en-US"/>
        </w:rPr>
        <w:t>ure</w:t>
      </w:r>
      <w:r w:rsidR="009E22E9" w:rsidRPr="00D87EFA">
        <w:rPr>
          <w:rFonts w:ascii="Times New Roman" w:hAnsi="Times New Roman" w:cs="Times New Roman"/>
          <w:sz w:val="20"/>
          <w:szCs w:val="20"/>
          <w:lang w:val="en-US"/>
        </w:rPr>
        <w:t xml:space="preserve"> 3(f) for ENR/PVDF membrane at ratio 80/20 wt</w:t>
      </w:r>
      <w:r w:rsidR="004F5459">
        <w:rPr>
          <w:rFonts w:ascii="Times New Roman" w:hAnsi="Times New Roman" w:cs="Times New Roman"/>
          <w:sz w:val="20"/>
          <w:szCs w:val="20"/>
          <w:lang w:val="en-US"/>
        </w:rPr>
        <w:t>.</w:t>
      </w:r>
      <w:r w:rsidR="009E22E9" w:rsidRPr="00D87EFA">
        <w:rPr>
          <w:rFonts w:ascii="Times New Roman" w:hAnsi="Times New Roman" w:cs="Times New Roman"/>
          <w:sz w:val="20"/>
          <w:szCs w:val="20"/>
          <w:lang w:val="en-US"/>
        </w:rPr>
        <w:t>%.</w:t>
      </w:r>
      <w:r w:rsidR="00513939" w:rsidRPr="00D87EFA">
        <w:rPr>
          <w:rFonts w:ascii="Times New Roman" w:hAnsi="Times New Roman" w:cs="Times New Roman"/>
          <w:sz w:val="20"/>
          <w:szCs w:val="20"/>
          <w:lang w:val="en-US"/>
        </w:rPr>
        <w:t xml:space="preserve"> In Fig</w:t>
      </w:r>
      <w:r w:rsidR="004F5459">
        <w:rPr>
          <w:rFonts w:ascii="Times New Roman" w:hAnsi="Times New Roman" w:cs="Times New Roman"/>
          <w:sz w:val="20"/>
          <w:szCs w:val="20"/>
          <w:lang w:val="en-US"/>
        </w:rPr>
        <w:t>ure</w:t>
      </w:r>
      <w:r w:rsidR="00513939" w:rsidRPr="00D87EFA">
        <w:rPr>
          <w:rFonts w:ascii="Times New Roman" w:hAnsi="Times New Roman" w:cs="Times New Roman"/>
          <w:sz w:val="20"/>
          <w:szCs w:val="20"/>
          <w:lang w:val="en-US"/>
        </w:rPr>
        <w:t xml:space="preserve"> 3</w:t>
      </w:r>
      <w:r w:rsidRPr="00D87EFA">
        <w:rPr>
          <w:rFonts w:ascii="Times New Roman" w:hAnsi="Times New Roman" w:cs="Times New Roman"/>
          <w:sz w:val="20"/>
          <w:szCs w:val="20"/>
          <w:lang w:val="en-US"/>
        </w:rPr>
        <w:t>(e) for ENR/PVDF membrane 60/40</w:t>
      </w:r>
      <w:r w:rsidR="009E22E9" w:rsidRPr="00D87EFA">
        <w:rPr>
          <w:rFonts w:ascii="Times New Roman" w:hAnsi="Times New Roman" w:cs="Times New Roman"/>
          <w:sz w:val="20"/>
          <w:szCs w:val="20"/>
          <w:lang w:val="en-US"/>
        </w:rPr>
        <w:t xml:space="preserve"> </w:t>
      </w:r>
      <w:r w:rsidR="0051285C" w:rsidRPr="00D87EFA">
        <w:rPr>
          <w:rFonts w:ascii="Times New Roman" w:hAnsi="Times New Roman" w:cs="Times New Roman"/>
          <w:sz w:val="20"/>
          <w:szCs w:val="20"/>
          <w:lang w:val="en-US"/>
        </w:rPr>
        <w:t>wt</w:t>
      </w:r>
      <w:r w:rsidR="004F5459">
        <w:rPr>
          <w:rFonts w:ascii="Times New Roman" w:hAnsi="Times New Roman" w:cs="Times New Roman"/>
          <w:sz w:val="20"/>
          <w:szCs w:val="20"/>
          <w:lang w:val="en-US"/>
        </w:rPr>
        <w:t>.</w:t>
      </w:r>
      <w:r w:rsidR="0051285C" w:rsidRPr="00D87EFA">
        <w:rPr>
          <w:rFonts w:ascii="Times New Roman" w:hAnsi="Times New Roman" w:cs="Times New Roman"/>
          <w:sz w:val="20"/>
          <w:szCs w:val="20"/>
          <w:lang w:val="en-US"/>
        </w:rPr>
        <w:t>%,</w:t>
      </w:r>
      <w:r w:rsidRPr="00D87EFA">
        <w:rPr>
          <w:rFonts w:ascii="Times New Roman" w:hAnsi="Times New Roman" w:cs="Times New Roman"/>
          <w:sz w:val="20"/>
          <w:szCs w:val="20"/>
          <w:lang w:val="en-US"/>
        </w:rPr>
        <w:t xml:space="preserve"> there was a layer of dense structure sandwiched between the porous layer (as shown in cross section), showing that the non-solvents did not reach some of the middle part of the membrane. This will affect the membrane porosity and permeability. </w:t>
      </w:r>
      <w:r w:rsidR="00F679CD" w:rsidRPr="00D87EFA">
        <w:rPr>
          <w:rFonts w:ascii="Times New Roman" w:hAnsi="Times New Roman" w:cs="Times New Roman"/>
          <w:sz w:val="20"/>
          <w:szCs w:val="20"/>
          <w:lang w:val="en-US"/>
        </w:rPr>
        <w:t xml:space="preserve">In contrast, </w:t>
      </w:r>
      <w:r w:rsidRPr="00D87EFA">
        <w:rPr>
          <w:rFonts w:ascii="Times New Roman" w:hAnsi="Times New Roman" w:cs="Times New Roman"/>
          <w:sz w:val="20"/>
          <w:szCs w:val="20"/>
          <w:lang w:val="en-US"/>
        </w:rPr>
        <w:t>Fig</w:t>
      </w:r>
      <w:r w:rsidR="004F5459">
        <w:rPr>
          <w:rFonts w:ascii="Times New Roman" w:hAnsi="Times New Roman" w:cs="Times New Roman"/>
          <w:sz w:val="20"/>
          <w:szCs w:val="20"/>
          <w:lang w:val="en-US"/>
        </w:rPr>
        <w:t>ure</w:t>
      </w:r>
      <w:r w:rsidRPr="00D87EFA">
        <w:rPr>
          <w:rFonts w:ascii="Times New Roman" w:hAnsi="Times New Roman" w:cs="Times New Roman"/>
          <w:sz w:val="20"/>
          <w:szCs w:val="20"/>
          <w:lang w:val="en-US"/>
        </w:rPr>
        <w:t xml:space="preserve"> 3(c) a</w:t>
      </w:r>
      <w:r w:rsidR="0013795A" w:rsidRPr="00D87EFA">
        <w:rPr>
          <w:rFonts w:ascii="Times New Roman" w:hAnsi="Times New Roman" w:cs="Times New Roman"/>
          <w:sz w:val="20"/>
          <w:szCs w:val="20"/>
          <w:lang w:val="en-US"/>
        </w:rPr>
        <w:t>nd Fig</w:t>
      </w:r>
      <w:r w:rsidR="004F5459">
        <w:rPr>
          <w:rFonts w:ascii="Times New Roman" w:hAnsi="Times New Roman" w:cs="Times New Roman"/>
          <w:sz w:val="20"/>
          <w:szCs w:val="20"/>
          <w:lang w:val="en-US"/>
        </w:rPr>
        <w:t>ure</w:t>
      </w:r>
      <w:r w:rsidR="0013795A" w:rsidRPr="00D87EFA">
        <w:rPr>
          <w:rFonts w:ascii="Times New Roman" w:hAnsi="Times New Roman" w:cs="Times New Roman"/>
          <w:sz w:val="20"/>
          <w:szCs w:val="20"/>
          <w:lang w:val="en-US"/>
        </w:rPr>
        <w:t xml:space="preserve"> 3(d) shows </w:t>
      </w:r>
      <w:r w:rsidR="00F679CD" w:rsidRPr="00D87EFA">
        <w:rPr>
          <w:rFonts w:ascii="Times New Roman" w:hAnsi="Times New Roman" w:cs="Times New Roman"/>
          <w:sz w:val="20"/>
          <w:szCs w:val="20"/>
          <w:lang w:val="en-US"/>
        </w:rPr>
        <w:t>that, 20/80 wt</w:t>
      </w:r>
      <w:r w:rsidR="004F5459">
        <w:rPr>
          <w:rFonts w:ascii="Times New Roman" w:hAnsi="Times New Roman" w:cs="Times New Roman"/>
          <w:sz w:val="20"/>
          <w:szCs w:val="20"/>
          <w:lang w:val="en-US"/>
        </w:rPr>
        <w:t>.</w:t>
      </w:r>
      <w:r w:rsidR="00F679CD" w:rsidRPr="00D87EFA">
        <w:rPr>
          <w:rFonts w:ascii="Times New Roman" w:hAnsi="Times New Roman" w:cs="Times New Roman"/>
          <w:sz w:val="20"/>
          <w:szCs w:val="20"/>
          <w:lang w:val="en-US"/>
        </w:rPr>
        <w:t>% and 40/60 wt</w:t>
      </w:r>
      <w:r w:rsidR="004F5459">
        <w:rPr>
          <w:rFonts w:ascii="Times New Roman" w:hAnsi="Times New Roman" w:cs="Times New Roman"/>
          <w:sz w:val="20"/>
          <w:szCs w:val="20"/>
          <w:lang w:val="en-US"/>
        </w:rPr>
        <w:t>.</w:t>
      </w:r>
      <w:r w:rsidR="00F679CD" w:rsidRPr="00D87EFA">
        <w:rPr>
          <w:rFonts w:ascii="Times New Roman" w:hAnsi="Times New Roman" w:cs="Times New Roman"/>
          <w:sz w:val="20"/>
          <w:szCs w:val="20"/>
          <w:lang w:val="en-US"/>
        </w:rPr>
        <w:t xml:space="preserve">% ENR/PVDF membranes </w:t>
      </w:r>
      <w:r w:rsidR="0013795A" w:rsidRPr="00D87EFA">
        <w:rPr>
          <w:rFonts w:ascii="Times New Roman" w:hAnsi="Times New Roman" w:cs="Times New Roman"/>
          <w:sz w:val="20"/>
          <w:szCs w:val="20"/>
          <w:lang w:val="en-US"/>
        </w:rPr>
        <w:t xml:space="preserve">relatively </w:t>
      </w:r>
      <w:r w:rsidR="00F679CD" w:rsidRPr="00D87EFA">
        <w:rPr>
          <w:rFonts w:ascii="Times New Roman" w:hAnsi="Times New Roman" w:cs="Times New Roman"/>
          <w:sz w:val="20"/>
          <w:szCs w:val="20"/>
          <w:lang w:val="en-US"/>
        </w:rPr>
        <w:t xml:space="preserve">have </w:t>
      </w:r>
      <w:r w:rsidRPr="00D87EFA">
        <w:rPr>
          <w:rFonts w:ascii="Times New Roman" w:hAnsi="Times New Roman" w:cs="Times New Roman"/>
          <w:sz w:val="20"/>
          <w:szCs w:val="20"/>
          <w:lang w:val="en-US"/>
        </w:rPr>
        <w:t>good distribution of pores from surface to another surface and could be adopted as membrane</w:t>
      </w:r>
      <w:r w:rsidR="00B007E0" w:rsidRPr="00D87EFA">
        <w:rPr>
          <w:rFonts w:ascii="Times New Roman" w:hAnsi="Times New Roman" w:cs="Times New Roman"/>
          <w:sz w:val="20"/>
          <w:szCs w:val="20"/>
          <w:lang w:val="en-US"/>
        </w:rPr>
        <w:t>.</w:t>
      </w:r>
    </w:p>
    <w:p w:rsidR="004F5459" w:rsidRDefault="004F5459" w:rsidP="00AE0E1F">
      <w:pPr>
        <w:widowControl w:val="0"/>
        <w:overflowPunct w:val="0"/>
        <w:autoSpaceDE w:val="0"/>
        <w:autoSpaceDN w:val="0"/>
        <w:adjustRightInd w:val="0"/>
        <w:spacing w:line="240" w:lineRule="auto"/>
        <w:ind w:left="20"/>
        <w:jc w:val="both"/>
        <w:rPr>
          <w:rFonts w:ascii="Times New Roman" w:hAnsi="Times New Roman" w:cs="Times New Roman"/>
          <w:sz w:val="20"/>
          <w:szCs w:val="20"/>
          <w:lang w:val="en-US"/>
        </w:rPr>
      </w:pPr>
    </w:p>
    <w:p w:rsidR="004F5459" w:rsidRDefault="004F5459" w:rsidP="00AE0E1F">
      <w:pPr>
        <w:widowControl w:val="0"/>
        <w:overflowPunct w:val="0"/>
        <w:autoSpaceDE w:val="0"/>
        <w:autoSpaceDN w:val="0"/>
        <w:adjustRightInd w:val="0"/>
        <w:spacing w:line="240" w:lineRule="auto"/>
        <w:ind w:left="20"/>
        <w:jc w:val="both"/>
        <w:rPr>
          <w:rFonts w:ascii="Times New Roman" w:hAnsi="Times New Roman" w:cs="Times New Roman"/>
          <w:sz w:val="20"/>
          <w:szCs w:val="20"/>
          <w:lang w:val="en-US"/>
        </w:rPr>
      </w:pPr>
    </w:p>
    <w:p w:rsidR="004F5459" w:rsidRDefault="004F5459" w:rsidP="00AE0E1F">
      <w:pPr>
        <w:widowControl w:val="0"/>
        <w:overflowPunct w:val="0"/>
        <w:autoSpaceDE w:val="0"/>
        <w:autoSpaceDN w:val="0"/>
        <w:adjustRightInd w:val="0"/>
        <w:spacing w:line="240" w:lineRule="auto"/>
        <w:ind w:left="20"/>
        <w:jc w:val="both"/>
        <w:rPr>
          <w:rFonts w:ascii="Times New Roman" w:hAnsi="Times New Roman" w:cs="Times New Roman"/>
          <w:sz w:val="20"/>
          <w:szCs w:val="20"/>
          <w:lang w:val="en-US"/>
        </w:rPr>
      </w:pPr>
    </w:p>
    <w:p w:rsidR="004F5459" w:rsidRDefault="004F5459" w:rsidP="00AE0E1F">
      <w:pPr>
        <w:widowControl w:val="0"/>
        <w:overflowPunct w:val="0"/>
        <w:autoSpaceDE w:val="0"/>
        <w:autoSpaceDN w:val="0"/>
        <w:adjustRightInd w:val="0"/>
        <w:spacing w:line="240" w:lineRule="auto"/>
        <w:ind w:left="20"/>
        <w:jc w:val="both"/>
        <w:rPr>
          <w:rFonts w:ascii="Times New Roman" w:hAnsi="Times New Roman" w:cs="Times New Roman"/>
          <w:sz w:val="20"/>
          <w:szCs w:val="20"/>
          <w:lang w:val="en-US"/>
        </w:rPr>
      </w:pPr>
    </w:p>
    <w:p w:rsidR="004F5459" w:rsidRDefault="004F5459" w:rsidP="00AE0E1F">
      <w:pPr>
        <w:widowControl w:val="0"/>
        <w:overflowPunct w:val="0"/>
        <w:autoSpaceDE w:val="0"/>
        <w:autoSpaceDN w:val="0"/>
        <w:adjustRightInd w:val="0"/>
        <w:spacing w:line="240" w:lineRule="auto"/>
        <w:ind w:left="20"/>
        <w:jc w:val="both"/>
        <w:rPr>
          <w:rFonts w:ascii="Times New Roman" w:hAnsi="Times New Roman" w:cs="Times New Roman"/>
          <w:sz w:val="20"/>
          <w:szCs w:val="20"/>
          <w:lang w:val="en-US"/>
        </w:rPr>
      </w:pPr>
    </w:p>
    <w:p w:rsidR="004F5459" w:rsidRPr="00D87EFA" w:rsidRDefault="004F5459" w:rsidP="00AE0E1F">
      <w:pPr>
        <w:widowControl w:val="0"/>
        <w:overflowPunct w:val="0"/>
        <w:autoSpaceDE w:val="0"/>
        <w:autoSpaceDN w:val="0"/>
        <w:adjustRightInd w:val="0"/>
        <w:spacing w:line="240" w:lineRule="auto"/>
        <w:ind w:left="20"/>
        <w:jc w:val="both"/>
        <w:rPr>
          <w:rFonts w:ascii="Times New Roman" w:hAnsi="Times New Roman" w:cs="Times New Roman"/>
          <w:sz w:val="20"/>
          <w:szCs w:val="20"/>
          <w:lang w:val="en-US"/>
        </w:rPr>
      </w:pPr>
    </w:p>
    <w:p w:rsidR="004F5459" w:rsidRDefault="004F5459" w:rsidP="004F5459">
      <w:pPr>
        <w:spacing w:line="240" w:lineRule="auto"/>
        <w:rPr>
          <w:rFonts w:ascii="Times New Roman" w:hAnsi="Times New Roman" w:cs="Times New Roman"/>
          <w:sz w:val="20"/>
          <w:szCs w:val="20"/>
          <w:lang w:val="en-US"/>
        </w:rPr>
      </w:pPr>
      <w:r w:rsidRPr="00D87EFA">
        <w:rPr>
          <w:rFonts w:ascii="Times New Roman" w:hAnsi="Times New Roman" w:cs="Times New Roman"/>
          <w:noProof/>
          <w:sz w:val="20"/>
          <w:szCs w:val="20"/>
          <w:lang w:val="en-MY" w:eastAsia="ja-JP"/>
        </w:rPr>
        <w:lastRenderedPageBreak/>
        <mc:AlternateContent>
          <mc:Choice Requires="wps">
            <w:drawing>
              <wp:anchor distT="0" distB="0" distL="114300" distR="114300" simplePos="0" relativeHeight="251679744" behindDoc="0" locked="0" layoutInCell="1" allowOverlap="1" wp14:anchorId="5EAEDC53" wp14:editId="75475383">
                <wp:simplePos x="0" y="0"/>
                <wp:positionH relativeFrom="column">
                  <wp:posOffset>3308639</wp:posOffset>
                </wp:positionH>
                <wp:positionV relativeFrom="paragraph">
                  <wp:posOffset>8890</wp:posOffset>
                </wp:positionV>
                <wp:extent cx="344032" cy="276225"/>
                <wp:effectExtent l="0" t="0" r="0" b="9525"/>
                <wp:wrapNone/>
                <wp:docPr id="35" name="Text Box 35"/>
                <wp:cNvGraphicFramePr/>
                <a:graphic xmlns:a="http://schemas.openxmlformats.org/drawingml/2006/main">
                  <a:graphicData uri="http://schemas.microsoft.com/office/word/2010/wordprocessingShape">
                    <wps:wsp>
                      <wps:cNvSpPr txBox="1"/>
                      <wps:spPr>
                        <a:xfrm>
                          <a:off x="0" y="0"/>
                          <a:ext cx="344032"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5459" w:rsidRPr="004F5459" w:rsidRDefault="004F5459" w:rsidP="004F5459">
                            <w:pPr>
                              <w:rPr>
                                <w:rFonts w:ascii="Times New Roman" w:hAnsi="Times New Roman" w:cs="Times New Roman"/>
                                <w:b/>
                                <w:sz w:val="18"/>
                                <w:szCs w:val="20"/>
                                <w:lang w:val="en-MY"/>
                              </w:rPr>
                            </w:pPr>
                            <w:r w:rsidRPr="004F5459">
                              <w:rPr>
                                <w:rFonts w:ascii="Times New Roman" w:hAnsi="Times New Roman" w:cs="Times New Roman"/>
                                <w:b/>
                                <w:sz w:val="18"/>
                                <w:szCs w:val="20"/>
                                <w:lang w:val="en-MY"/>
                              </w:rPr>
                              <w:t>(</w:t>
                            </w:r>
                            <w:r>
                              <w:rPr>
                                <w:rFonts w:ascii="Times New Roman" w:hAnsi="Times New Roman" w:cs="Times New Roman"/>
                                <w:b/>
                                <w:sz w:val="18"/>
                                <w:szCs w:val="20"/>
                                <w:lang w:val="en-MY"/>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EDC53" id="Text Box 35" o:spid="_x0000_s1040" type="#_x0000_t202" style="position:absolute;margin-left:260.5pt;margin-top:.7pt;width:27.1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" fillcolor="white [3201]" stroked="f" strokeweight=".5pt">
                <v:textbox>
                  <w:txbxContent>
                    <w:p w:rsidR="004F5459" w:rsidRPr="004F5459" w:rsidRDefault="004F5459" w:rsidP="004F5459">
                      <w:pPr>
                        <w:rPr>
                          <w:rFonts w:ascii="Times New Roman" w:hAnsi="Times New Roman" w:cs="Times New Roman"/>
                          <w:b/>
                          <w:sz w:val="18"/>
                          <w:szCs w:val="20"/>
                          <w:lang w:val="en-MY"/>
                        </w:rPr>
                      </w:pPr>
                      <w:r w:rsidRPr="004F5459">
                        <w:rPr>
                          <w:rFonts w:ascii="Times New Roman" w:hAnsi="Times New Roman" w:cs="Times New Roman"/>
                          <w:b/>
                          <w:sz w:val="18"/>
                          <w:szCs w:val="20"/>
                          <w:lang w:val="en-MY"/>
                        </w:rPr>
                        <w:t>(</w:t>
                      </w:r>
                      <w:r>
                        <w:rPr>
                          <w:rFonts w:ascii="Times New Roman" w:hAnsi="Times New Roman" w:cs="Times New Roman"/>
                          <w:b/>
                          <w:sz w:val="18"/>
                          <w:szCs w:val="20"/>
                          <w:lang w:val="en-MY"/>
                        </w:rPr>
                        <w:t>b)</w:t>
                      </w:r>
                    </w:p>
                  </w:txbxContent>
                </v:textbox>
              </v:shape>
            </w:pict>
          </mc:Fallback>
        </mc:AlternateContent>
      </w:r>
      <w:r w:rsidRPr="00D87EFA">
        <w:rPr>
          <w:rFonts w:ascii="Times New Roman" w:hAnsi="Times New Roman" w:cs="Times New Roman"/>
          <w:noProof/>
          <w:sz w:val="20"/>
          <w:szCs w:val="20"/>
          <w:lang w:val="en-MY" w:eastAsia="ja-JP"/>
        </w:rPr>
        <mc:AlternateContent>
          <mc:Choice Requires="wps">
            <w:drawing>
              <wp:anchor distT="0" distB="0" distL="114300" distR="114300" simplePos="0" relativeHeight="251652096" behindDoc="0" locked="0" layoutInCell="1" allowOverlap="1" wp14:anchorId="673D2661" wp14:editId="2FF63D38">
                <wp:simplePos x="0" y="0"/>
                <wp:positionH relativeFrom="column">
                  <wp:posOffset>855276</wp:posOffset>
                </wp:positionH>
                <wp:positionV relativeFrom="paragraph">
                  <wp:posOffset>-4691</wp:posOffset>
                </wp:positionV>
                <wp:extent cx="327823" cy="2762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327823"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7E74" w:rsidRPr="004F5459" w:rsidRDefault="00147E74">
                            <w:pPr>
                              <w:rPr>
                                <w:rFonts w:ascii="Times New Roman" w:hAnsi="Times New Roman" w:cs="Times New Roman"/>
                                <w:b/>
                                <w:sz w:val="18"/>
                                <w:szCs w:val="20"/>
                                <w:lang w:val="en-MY"/>
                              </w:rPr>
                            </w:pPr>
                            <w:r w:rsidRPr="004F5459">
                              <w:rPr>
                                <w:rFonts w:ascii="Times New Roman" w:hAnsi="Times New Roman" w:cs="Times New Roman"/>
                                <w:b/>
                                <w:sz w:val="18"/>
                                <w:szCs w:val="20"/>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D2661" id="Text Box 25" o:spid="_x0000_s1041" type="#_x0000_t202" style="position:absolute;margin-left:67.35pt;margin-top:-.35pt;width:25.8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" fillcolor="white [3201]" stroked="f" strokeweight=".5pt">
                <v:textbox>
                  <w:txbxContent>
                    <w:p w:rsidR="00147E74" w:rsidRPr="004F5459" w:rsidRDefault="00147E74">
                      <w:pPr>
                        <w:rPr>
                          <w:rFonts w:ascii="Times New Roman" w:hAnsi="Times New Roman" w:cs="Times New Roman"/>
                          <w:b/>
                          <w:sz w:val="18"/>
                          <w:szCs w:val="20"/>
                          <w:lang w:val="en-MY"/>
                        </w:rPr>
                      </w:pPr>
                      <w:r w:rsidRPr="004F5459">
                        <w:rPr>
                          <w:rFonts w:ascii="Times New Roman" w:hAnsi="Times New Roman" w:cs="Times New Roman"/>
                          <w:b/>
                          <w:sz w:val="18"/>
                          <w:szCs w:val="20"/>
                          <w:lang w:val="en-MY"/>
                        </w:rPr>
                        <w:t>(a)</w:t>
                      </w:r>
                    </w:p>
                  </w:txbxContent>
                </v:textbox>
              </v:shape>
            </w:pict>
          </mc:Fallback>
        </mc:AlternateContent>
      </w:r>
      <w:r w:rsidRPr="00D87EFA">
        <w:rPr>
          <w:rFonts w:ascii="Times New Roman" w:hAnsi="Times New Roman" w:cs="Times New Roman"/>
          <w:noProof/>
          <w:sz w:val="20"/>
          <w:szCs w:val="20"/>
          <w:lang w:val="en-MY" w:eastAsia="ja-JP"/>
        </w:rPr>
        <w:drawing>
          <wp:anchor distT="0" distB="0" distL="114300" distR="114300" simplePos="0" relativeHeight="251670528" behindDoc="1" locked="0" layoutInCell="0" allowOverlap="1" wp14:anchorId="66F53C04" wp14:editId="690C4A31">
            <wp:simplePos x="0" y="0"/>
            <wp:positionH relativeFrom="page">
              <wp:posOffset>1733720</wp:posOffset>
            </wp:positionH>
            <wp:positionV relativeFrom="page">
              <wp:posOffset>875784</wp:posOffset>
            </wp:positionV>
            <wp:extent cx="4157012" cy="998747"/>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57012" cy="998747"/>
                    </a:xfrm>
                    <a:prstGeom prst="rect">
                      <a:avLst/>
                    </a:prstGeom>
                    <a:noFill/>
                  </pic:spPr>
                </pic:pic>
              </a:graphicData>
            </a:graphic>
            <wp14:sizeRelH relativeFrom="page">
              <wp14:pctWidth>0</wp14:pctWidth>
            </wp14:sizeRelH>
            <wp14:sizeRelV relativeFrom="page">
              <wp14:pctHeight>0</wp14:pctHeight>
            </wp14:sizeRelV>
          </wp:anchor>
        </w:drawing>
      </w:r>
    </w:p>
    <w:p w:rsidR="004F5459" w:rsidRDefault="004F5459" w:rsidP="004F5459">
      <w:pPr>
        <w:spacing w:line="240" w:lineRule="auto"/>
        <w:rPr>
          <w:rFonts w:ascii="Times New Roman" w:hAnsi="Times New Roman" w:cs="Times New Roman"/>
          <w:sz w:val="20"/>
          <w:szCs w:val="20"/>
          <w:lang w:val="en-US"/>
        </w:rPr>
      </w:pPr>
    </w:p>
    <w:p w:rsidR="004F5459" w:rsidRDefault="004F5459" w:rsidP="004F5459">
      <w:pPr>
        <w:spacing w:line="240" w:lineRule="auto"/>
        <w:rPr>
          <w:rFonts w:ascii="Times New Roman" w:hAnsi="Times New Roman" w:cs="Times New Roman"/>
          <w:sz w:val="20"/>
          <w:szCs w:val="20"/>
          <w:lang w:val="en-US"/>
        </w:rPr>
      </w:pPr>
    </w:p>
    <w:p w:rsidR="0022191B" w:rsidRDefault="0022191B" w:rsidP="0022191B">
      <w:pPr>
        <w:spacing w:after="0" w:line="240" w:lineRule="auto"/>
        <w:rPr>
          <w:rFonts w:ascii="Times New Roman" w:hAnsi="Times New Roman" w:cs="Times New Roman"/>
          <w:sz w:val="20"/>
          <w:szCs w:val="20"/>
          <w:lang w:val="en-US"/>
        </w:rPr>
      </w:pPr>
    </w:p>
    <w:p w:rsidR="00BF3C86" w:rsidRPr="004F5459" w:rsidRDefault="0022191B" w:rsidP="0022191B">
      <w:pPr>
        <w:spacing w:after="0" w:line="240" w:lineRule="auto"/>
        <w:rPr>
          <w:rFonts w:ascii="Times New Roman" w:hAnsi="Times New Roman" w:cs="Times New Roman"/>
          <w:sz w:val="20"/>
          <w:szCs w:val="20"/>
          <w:lang w:val="en-US"/>
        </w:rPr>
      </w:pPr>
      <w:r w:rsidRPr="00D87EFA">
        <w:rPr>
          <w:rFonts w:ascii="Times New Roman" w:hAnsi="Times New Roman" w:cs="Times New Roman"/>
          <w:noProof/>
          <w:sz w:val="20"/>
          <w:szCs w:val="20"/>
          <w:lang w:val="en-MY" w:eastAsia="ja-JP"/>
        </w:rPr>
        <mc:AlternateContent>
          <mc:Choice Requires="wps">
            <w:drawing>
              <wp:anchor distT="0" distB="0" distL="114300" distR="114300" simplePos="0" relativeHeight="251693056" behindDoc="0" locked="0" layoutInCell="1" allowOverlap="1" wp14:anchorId="086B876C" wp14:editId="2036EDDD">
                <wp:simplePos x="0" y="0"/>
                <wp:positionH relativeFrom="column">
                  <wp:posOffset>3259247</wp:posOffset>
                </wp:positionH>
                <wp:positionV relativeFrom="paragraph">
                  <wp:posOffset>175285</wp:posOffset>
                </wp:positionV>
                <wp:extent cx="357611" cy="276225"/>
                <wp:effectExtent l="0" t="0" r="4445" b="9525"/>
                <wp:wrapNone/>
                <wp:docPr id="37" name="Text Box 37"/>
                <wp:cNvGraphicFramePr/>
                <a:graphic xmlns:a="http://schemas.openxmlformats.org/drawingml/2006/main">
                  <a:graphicData uri="http://schemas.microsoft.com/office/word/2010/wordprocessingShape">
                    <wps:wsp>
                      <wps:cNvSpPr txBox="1"/>
                      <wps:spPr>
                        <a:xfrm>
                          <a:off x="0" y="0"/>
                          <a:ext cx="357611"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91B" w:rsidRPr="004F5459" w:rsidRDefault="0022191B" w:rsidP="0022191B">
                            <w:pPr>
                              <w:rPr>
                                <w:rFonts w:ascii="Times New Roman" w:hAnsi="Times New Roman" w:cs="Times New Roman"/>
                                <w:b/>
                                <w:sz w:val="18"/>
                                <w:szCs w:val="20"/>
                                <w:lang w:val="en-MY"/>
                              </w:rPr>
                            </w:pPr>
                            <w:r w:rsidRPr="004F5459">
                              <w:rPr>
                                <w:rFonts w:ascii="Times New Roman" w:hAnsi="Times New Roman" w:cs="Times New Roman"/>
                                <w:b/>
                                <w:sz w:val="18"/>
                                <w:szCs w:val="20"/>
                                <w:lang w:val="en-MY"/>
                              </w:rPr>
                              <w:t>(</w:t>
                            </w:r>
                            <w:r>
                              <w:rPr>
                                <w:rFonts w:ascii="Times New Roman" w:hAnsi="Times New Roman" w:cs="Times New Roman"/>
                                <w:b/>
                                <w:sz w:val="18"/>
                                <w:szCs w:val="20"/>
                                <w:lang w:val="en-MY"/>
                              </w:rPr>
                              <w:t>d</w:t>
                            </w:r>
                            <w:r w:rsidRPr="004F5459">
                              <w:rPr>
                                <w:rFonts w:ascii="Times New Roman" w:hAnsi="Times New Roman" w:cs="Times New Roman"/>
                                <w:b/>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B876C" id="Text Box 37" o:spid="_x0000_s1042" type="#_x0000_t202" style="position:absolute;margin-left:256.65pt;margin-top:13.8pt;width:28.1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" fillcolor="white [3201]" stroked="f" strokeweight=".5pt">
                <v:textbox>
                  <w:txbxContent>
                    <w:p w:rsidR="0022191B" w:rsidRPr="004F5459" w:rsidRDefault="0022191B" w:rsidP="0022191B">
                      <w:pPr>
                        <w:rPr>
                          <w:rFonts w:ascii="Times New Roman" w:hAnsi="Times New Roman" w:cs="Times New Roman"/>
                          <w:b/>
                          <w:sz w:val="18"/>
                          <w:szCs w:val="20"/>
                          <w:lang w:val="en-MY"/>
                        </w:rPr>
                      </w:pPr>
                      <w:r w:rsidRPr="004F5459">
                        <w:rPr>
                          <w:rFonts w:ascii="Times New Roman" w:hAnsi="Times New Roman" w:cs="Times New Roman"/>
                          <w:b/>
                          <w:sz w:val="18"/>
                          <w:szCs w:val="20"/>
                          <w:lang w:val="en-MY"/>
                        </w:rPr>
                        <w:t>(</w:t>
                      </w:r>
                      <w:r>
                        <w:rPr>
                          <w:rFonts w:ascii="Times New Roman" w:hAnsi="Times New Roman" w:cs="Times New Roman"/>
                          <w:b/>
                          <w:sz w:val="18"/>
                          <w:szCs w:val="20"/>
                          <w:lang w:val="en-MY"/>
                        </w:rPr>
                        <w:t>d</w:t>
                      </w:r>
                      <w:r w:rsidRPr="004F5459">
                        <w:rPr>
                          <w:rFonts w:ascii="Times New Roman" w:hAnsi="Times New Roman" w:cs="Times New Roman"/>
                          <w:b/>
                          <w:sz w:val="18"/>
                          <w:szCs w:val="20"/>
                          <w:lang w:val="en-MY"/>
                        </w:rPr>
                        <w:t>)</w:t>
                      </w:r>
                    </w:p>
                  </w:txbxContent>
                </v:textbox>
              </v:shape>
            </w:pict>
          </mc:Fallback>
        </mc:AlternateContent>
      </w:r>
      <w:r w:rsidRPr="00D87EFA">
        <w:rPr>
          <w:rFonts w:ascii="Times New Roman" w:hAnsi="Times New Roman" w:cs="Times New Roman"/>
          <w:noProof/>
          <w:sz w:val="20"/>
          <w:szCs w:val="20"/>
          <w:lang w:val="en-MY" w:eastAsia="ja-JP"/>
        </w:rPr>
        <mc:AlternateContent>
          <mc:Choice Requires="wps">
            <w:drawing>
              <wp:anchor distT="0" distB="0" distL="114300" distR="114300" simplePos="0" relativeHeight="251688960" behindDoc="0" locked="0" layoutInCell="1" allowOverlap="1" wp14:anchorId="5EAEDC53" wp14:editId="75475383">
                <wp:simplePos x="0" y="0"/>
                <wp:positionH relativeFrom="column">
                  <wp:posOffset>855552</wp:posOffset>
                </wp:positionH>
                <wp:positionV relativeFrom="paragraph">
                  <wp:posOffset>175907</wp:posOffset>
                </wp:positionV>
                <wp:extent cx="327823" cy="276225"/>
                <wp:effectExtent l="0" t="0" r="0" b="9525"/>
                <wp:wrapNone/>
                <wp:docPr id="36" name="Text Box 36"/>
                <wp:cNvGraphicFramePr/>
                <a:graphic xmlns:a="http://schemas.openxmlformats.org/drawingml/2006/main">
                  <a:graphicData uri="http://schemas.microsoft.com/office/word/2010/wordprocessingShape">
                    <wps:wsp>
                      <wps:cNvSpPr txBox="1"/>
                      <wps:spPr>
                        <a:xfrm>
                          <a:off x="0" y="0"/>
                          <a:ext cx="327823"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91B" w:rsidRPr="004F5459" w:rsidRDefault="0022191B" w:rsidP="0022191B">
                            <w:pPr>
                              <w:rPr>
                                <w:rFonts w:ascii="Times New Roman" w:hAnsi="Times New Roman" w:cs="Times New Roman"/>
                                <w:b/>
                                <w:sz w:val="18"/>
                                <w:szCs w:val="20"/>
                                <w:lang w:val="en-MY"/>
                              </w:rPr>
                            </w:pPr>
                            <w:r w:rsidRPr="004F5459">
                              <w:rPr>
                                <w:rFonts w:ascii="Times New Roman" w:hAnsi="Times New Roman" w:cs="Times New Roman"/>
                                <w:b/>
                                <w:sz w:val="18"/>
                                <w:szCs w:val="20"/>
                                <w:lang w:val="en-MY"/>
                              </w:rPr>
                              <w:t>(</w:t>
                            </w:r>
                            <w:r>
                              <w:rPr>
                                <w:rFonts w:ascii="Times New Roman" w:hAnsi="Times New Roman" w:cs="Times New Roman"/>
                                <w:b/>
                                <w:sz w:val="18"/>
                                <w:szCs w:val="20"/>
                                <w:lang w:val="en-MY"/>
                              </w:rPr>
                              <w:t>c</w:t>
                            </w:r>
                            <w:r w:rsidRPr="004F5459">
                              <w:rPr>
                                <w:rFonts w:ascii="Times New Roman" w:hAnsi="Times New Roman" w:cs="Times New Roman"/>
                                <w:b/>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EDC53" id="Text Box 36" o:spid="_x0000_s1043" type="#_x0000_t202" style="position:absolute;margin-left:67.35pt;margin-top:13.85pt;width:25.8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" fillcolor="white [3201]" stroked="f" strokeweight=".5pt">
                <v:textbox>
                  <w:txbxContent>
                    <w:p w:rsidR="0022191B" w:rsidRPr="004F5459" w:rsidRDefault="0022191B" w:rsidP="0022191B">
                      <w:pPr>
                        <w:rPr>
                          <w:rFonts w:ascii="Times New Roman" w:hAnsi="Times New Roman" w:cs="Times New Roman"/>
                          <w:b/>
                          <w:sz w:val="18"/>
                          <w:szCs w:val="20"/>
                          <w:lang w:val="en-MY"/>
                        </w:rPr>
                      </w:pPr>
                      <w:r w:rsidRPr="004F5459">
                        <w:rPr>
                          <w:rFonts w:ascii="Times New Roman" w:hAnsi="Times New Roman" w:cs="Times New Roman"/>
                          <w:b/>
                          <w:sz w:val="18"/>
                          <w:szCs w:val="20"/>
                          <w:lang w:val="en-MY"/>
                        </w:rPr>
                        <w:t>(</w:t>
                      </w:r>
                      <w:r>
                        <w:rPr>
                          <w:rFonts w:ascii="Times New Roman" w:hAnsi="Times New Roman" w:cs="Times New Roman"/>
                          <w:b/>
                          <w:sz w:val="18"/>
                          <w:szCs w:val="20"/>
                          <w:lang w:val="en-MY"/>
                        </w:rPr>
                        <w:t>c</w:t>
                      </w:r>
                      <w:r w:rsidRPr="004F5459">
                        <w:rPr>
                          <w:rFonts w:ascii="Times New Roman" w:hAnsi="Times New Roman" w:cs="Times New Roman"/>
                          <w:b/>
                          <w:sz w:val="18"/>
                          <w:szCs w:val="20"/>
                          <w:lang w:val="en-MY"/>
                        </w:rPr>
                        <w:t>)</w:t>
                      </w:r>
                    </w:p>
                  </w:txbxContent>
                </v:textbox>
              </v:shape>
            </w:pict>
          </mc:Fallback>
        </mc:AlternateContent>
      </w:r>
      <w:r w:rsidR="004F5459" w:rsidRPr="00D87EFA">
        <w:rPr>
          <w:rFonts w:ascii="Times New Roman" w:hAnsi="Times New Roman" w:cs="Times New Roman"/>
          <w:noProof/>
          <w:sz w:val="20"/>
          <w:szCs w:val="20"/>
          <w:lang w:val="en-MY" w:eastAsia="ja-JP"/>
        </w:rPr>
        <w:drawing>
          <wp:anchor distT="0" distB="0" distL="114300" distR="114300" simplePos="0" relativeHeight="251624448" behindDoc="1" locked="0" layoutInCell="0" allowOverlap="1" wp14:anchorId="161A91D8" wp14:editId="1459B5CE">
            <wp:simplePos x="0" y="0"/>
            <wp:positionH relativeFrom="column">
              <wp:posOffset>819340</wp:posOffset>
            </wp:positionH>
            <wp:positionV relativeFrom="paragraph">
              <wp:posOffset>139071</wp:posOffset>
            </wp:positionV>
            <wp:extent cx="4156710" cy="99884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9027" cy="1028232"/>
                    </a:xfrm>
                    <a:prstGeom prst="rect">
                      <a:avLst/>
                    </a:prstGeom>
                    <a:noFill/>
                  </pic:spPr>
                </pic:pic>
              </a:graphicData>
            </a:graphic>
            <wp14:sizeRelH relativeFrom="page">
              <wp14:pctWidth>0</wp14:pctWidth>
            </wp14:sizeRelH>
            <wp14:sizeRelV relativeFrom="page">
              <wp14:pctHeight>0</wp14:pctHeight>
            </wp14:sizeRelV>
          </wp:anchor>
        </w:drawing>
      </w:r>
      <w:r w:rsidR="000055A9" w:rsidRPr="00D87EFA">
        <w:rPr>
          <w:rFonts w:ascii="Times New Roman" w:hAnsi="Times New Roman" w:cs="Times New Roman"/>
          <w:sz w:val="20"/>
          <w:szCs w:val="20"/>
          <w:lang w:val="en-US"/>
        </w:rPr>
        <w:tab/>
      </w:r>
      <w:r w:rsidR="000055A9" w:rsidRPr="00D87EFA">
        <w:rPr>
          <w:rFonts w:ascii="Times New Roman" w:hAnsi="Times New Roman" w:cs="Times New Roman"/>
          <w:sz w:val="20"/>
          <w:szCs w:val="20"/>
          <w:lang w:val="en-US"/>
        </w:rPr>
        <w:tab/>
      </w:r>
      <w:r w:rsidR="000055A9" w:rsidRPr="00D87EFA">
        <w:rPr>
          <w:rFonts w:ascii="Times New Roman" w:hAnsi="Times New Roman" w:cs="Times New Roman"/>
          <w:sz w:val="20"/>
          <w:szCs w:val="20"/>
          <w:lang w:val="en-US"/>
        </w:rPr>
        <w:tab/>
      </w:r>
      <w:r w:rsidR="000055A9" w:rsidRPr="00D87EFA">
        <w:rPr>
          <w:rFonts w:ascii="Times New Roman" w:hAnsi="Times New Roman" w:cs="Times New Roman"/>
          <w:sz w:val="20"/>
          <w:szCs w:val="20"/>
          <w:lang w:val="en-US"/>
        </w:rPr>
        <w:tab/>
        <w:t xml:space="preserve">            </w:t>
      </w:r>
    </w:p>
    <w:p w:rsidR="00BF3C86" w:rsidRPr="00D87EFA" w:rsidRDefault="00BF3C86" w:rsidP="00640543">
      <w:pPr>
        <w:spacing w:line="240" w:lineRule="auto"/>
        <w:rPr>
          <w:rFonts w:ascii="Times New Roman" w:hAnsi="Times New Roman" w:cs="Times New Roman"/>
          <w:sz w:val="20"/>
          <w:szCs w:val="20"/>
          <w:lang w:val="en-US"/>
        </w:rPr>
      </w:pPr>
    </w:p>
    <w:p w:rsidR="00BF3C86" w:rsidRPr="00D87EFA" w:rsidRDefault="00BF3C86" w:rsidP="00640543">
      <w:pPr>
        <w:spacing w:line="240" w:lineRule="auto"/>
        <w:rPr>
          <w:rFonts w:ascii="Times New Roman" w:hAnsi="Times New Roman" w:cs="Times New Roman"/>
          <w:sz w:val="20"/>
          <w:szCs w:val="20"/>
          <w:lang w:val="en-US"/>
        </w:rPr>
      </w:pPr>
    </w:p>
    <w:p w:rsidR="00F679CD" w:rsidRDefault="00F679CD" w:rsidP="00640543">
      <w:pPr>
        <w:spacing w:line="240" w:lineRule="auto"/>
        <w:rPr>
          <w:rFonts w:ascii="Times New Roman" w:hAnsi="Times New Roman" w:cs="Times New Roman"/>
          <w:sz w:val="20"/>
          <w:szCs w:val="20"/>
          <w:lang w:val="en-US"/>
        </w:rPr>
      </w:pPr>
    </w:p>
    <w:p w:rsidR="0022191B" w:rsidRPr="00D87EFA" w:rsidRDefault="0022191B" w:rsidP="00640543">
      <w:pPr>
        <w:spacing w:line="240" w:lineRule="auto"/>
        <w:rPr>
          <w:rFonts w:ascii="Times New Roman" w:hAnsi="Times New Roman" w:cs="Times New Roman"/>
          <w:sz w:val="20"/>
          <w:szCs w:val="20"/>
          <w:lang w:val="en-US"/>
        </w:rPr>
      </w:pPr>
    </w:p>
    <w:p w:rsidR="00AE0E1F" w:rsidRPr="00D87EFA" w:rsidRDefault="0022191B" w:rsidP="0022191B">
      <w:pPr>
        <w:spacing w:after="0" w:line="240" w:lineRule="auto"/>
        <w:rPr>
          <w:rFonts w:ascii="Times New Roman" w:hAnsi="Times New Roman" w:cs="Times New Roman"/>
          <w:sz w:val="20"/>
          <w:szCs w:val="20"/>
          <w:lang w:val="en-US"/>
        </w:rPr>
      </w:pPr>
      <w:r w:rsidRPr="00D87EFA">
        <w:rPr>
          <w:rFonts w:ascii="Times New Roman" w:hAnsi="Times New Roman" w:cs="Times New Roman"/>
          <w:noProof/>
          <w:sz w:val="20"/>
          <w:szCs w:val="20"/>
          <w:lang w:val="en-MY" w:eastAsia="ja-JP"/>
        </w:rPr>
        <mc:AlternateContent>
          <mc:Choice Requires="wps">
            <w:drawing>
              <wp:anchor distT="0" distB="0" distL="114300" distR="114300" simplePos="0" relativeHeight="251700224" behindDoc="0" locked="0" layoutInCell="1" allowOverlap="1" wp14:anchorId="086B876C" wp14:editId="2036EDDD">
                <wp:simplePos x="0" y="0"/>
                <wp:positionH relativeFrom="column">
                  <wp:posOffset>3289093</wp:posOffset>
                </wp:positionH>
                <wp:positionV relativeFrom="paragraph">
                  <wp:posOffset>162327</wp:posOffset>
                </wp:positionV>
                <wp:extent cx="327823" cy="276225"/>
                <wp:effectExtent l="0" t="0" r="0" b="9525"/>
                <wp:wrapNone/>
                <wp:docPr id="39" name="Text Box 39"/>
                <wp:cNvGraphicFramePr/>
                <a:graphic xmlns:a="http://schemas.openxmlformats.org/drawingml/2006/main">
                  <a:graphicData uri="http://schemas.microsoft.com/office/word/2010/wordprocessingShape">
                    <wps:wsp>
                      <wps:cNvSpPr txBox="1"/>
                      <wps:spPr>
                        <a:xfrm>
                          <a:off x="0" y="0"/>
                          <a:ext cx="327823"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91B" w:rsidRPr="004F5459" w:rsidRDefault="0022191B" w:rsidP="0022191B">
                            <w:pPr>
                              <w:rPr>
                                <w:rFonts w:ascii="Times New Roman" w:hAnsi="Times New Roman" w:cs="Times New Roman"/>
                                <w:b/>
                                <w:sz w:val="18"/>
                                <w:szCs w:val="20"/>
                                <w:lang w:val="en-MY"/>
                              </w:rPr>
                            </w:pPr>
                            <w:r w:rsidRPr="004F5459">
                              <w:rPr>
                                <w:rFonts w:ascii="Times New Roman" w:hAnsi="Times New Roman" w:cs="Times New Roman"/>
                                <w:b/>
                                <w:sz w:val="18"/>
                                <w:szCs w:val="20"/>
                                <w:lang w:val="en-MY"/>
                              </w:rPr>
                              <w:t>(</w:t>
                            </w:r>
                            <w:r>
                              <w:rPr>
                                <w:rFonts w:ascii="Times New Roman" w:hAnsi="Times New Roman" w:cs="Times New Roman"/>
                                <w:b/>
                                <w:sz w:val="18"/>
                                <w:szCs w:val="20"/>
                                <w:lang w:val="en-MY"/>
                              </w:rPr>
                              <w:t>f</w:t>
                            </w:r>
                            <w:r w:rsidRPr="004F5459">
                              <w:rPr>
                                <w:rFonts w:ascii="Times New Roman" w:hAnsi="Times New Roman" w:cs="Times New Roman"/>
                                <w:b/>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B876C" id="Text Box 39" o:spid="_x0000_s1044" type="#_x0000_t202" style="position:absolute;margin-left:259pt;margin-top:12.8pt;width:25.8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" fillcolor="white [3201]" stroked="f" strokeweight=".5pt">
                <v:textbox>
                  <w:txbxContent>
                    <w:p w:rsidR="0022191B" w:rsidRPr="004F5459" w:rsidRDefault="0022191B" w:rsidP="0022191B">
                      <w:pPr>
                        <w:rPr>
                          <w:rFonts w:ascii="Times New Roman" w:hAnsi="Times New Roman" w:cs="Times New Roman"/>
                          <w:b/>
                          <w:sz w:val="18"/>
                          <w:szCs w:val="20"/>
                          <w:lang w:val="en-MY"/>
                        </w:rPr>
                      </w:pPr>
                      <w:r w:rsidRPr="004F5459">
                        <w:rPr>
                          <w:rFonts w:ascii="Times New Roman" w:hAnsi="Times New Roman" w:cs="Times New Roman"/>
                          <w:b/>
                          <w:sz w:val="18"/>
                          <w:szCs w:val="20"/>
                          <w:lang w:val="en-MY"/>
                        </w:rPr>
                        <w:t>(</w:t>
                      </w:r>
                      <w:r>
                        <w:rPr>
                          <w:rFonts w:ascii="Times New Roman" w:hAnsi="Times New Roman" w:cs="Times New Roman"/>
                          <w:b/>
                          <w:sz w:val="18"/>
                          <w:szCs w:val="20"/>
                          <w:lang w:val="en-MY"/>
                        </w:rPr>
                        <w:t>f</w:t>
                      </w:r>
                      <w:r w:rsidRPr="004F5459">
                        <w:rPr>
                          <w:rFonts w:ascii="Times New Roman" w:hAnsi="Times New Roman" w:cs="Times New Roman"/>
                          <w:b/>
                          <w:sz w:val="18"/>
                          <w:szCs w:val="20"/>
                          <w:lang w:val="en-MY"/>
                        </w:rPr>
                        <w:t>)</w:t>
                      </w:r>
                    </w:p>
                  </w:txbxContent>
                </v:textbox>
              </v:shape>
            </w:pict>
          </mc:Fallback>
        </mc:AlternateContent>
      </w:r>
      <w:r w:rsidRPr="00D87EFA">
        <w:rPr>
          <w:rFonts w:ascii="Times New Roman" w:hAnsi="Times New Roman" w:cs="Times New Roman"/>
          <w:noProof/>
          <w:sz w:val="20"/>
          <w:szCs w:val="20"/>
          <w:lang w:val="en-MY" w:eastAsia="ja-JP"/>
        </w:rPr>
        <mc:AlternateContent>
          <mc:Choice Requires="wps">
            <w:drawing>
              <wp:anchor distT="0" distB="0" distL="114300" distR="114300" simplePos="0" relativeHeight="251697152" behindDoc="0" locked="0" layoutInCell="1" allowOverlap="1" wp14:anchorId="086B876C" wp14:editId="2036EDDD">
                <wp:simplePos x="0" y="0"/>
                <wp:positionH relativeFrom="column">
                  <wp:posOffset>855552</wp:posOffset>
                </wp:positionH>
                <wp:positionV relativeFrom="paragraph">
                  <wp:posOffset>92980</wp:posOffset>
                </wp:positionV>
                <wp:extent cx="327823" cy="27622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327823"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2191B" w:rsidRPr="004F5459" w:rsidRDefault="0022191B" w:rsidP="0022191B">
                            <w:pPr>
                              <w:rPr>
                                <w:rFonts w:ascii="Times New Roman" w:hAnsi="Times New Roman" w:cs="Times New Roman"/>
                                <w:b/>
                                <w:sz w:val="18"/>
                                <w:szCs w:val="20"/>
                                <w:lang w:val="en-MY"/>
                              </w:rPr>
                            </w:pPr>
                            <w:r w:rsidRPr="004F5459">
                              <w:rPr>
                                <w:rFonts w:ascii="Times New Roman" w:hAnsi="Times New Roman" w:cs="Times New Roman"/>
                                <w:b/>
                                <w:sz w:val="18"/>
                                <w:szCs w:val="20"/>
                                <w:lang w:val="en-MY"/>
                              </w:rPr>
                              <w:t>(</w:t>
                            </w:r>
                            <w:r>
                              <w:rPr>
                                <w:rFonts w:ascii="Times New Roman" w:hAnsi="Times New Roman" w:cs="Times New Roman"/>
                                <w:b/>
                                <w:sz w:val="18"/>
                                <w:szCs w:val="20"/>
                                <w:lang w:val="en-MY"/>
                              </w:rPr>
                              <w:t>e</w:t>
                            </w:r>
                            <w:r w:rsidRPr="004F5459">
                              <w:rPr>
                                <w:rFonts w:ascii="Times New Roman" w:hAnsi="Times New Roman" w:cs="Times New Roman"/>
                                <w:b/>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B876C" id="Text Box 38" o:spid="_x0000_s1045" type="#_x0000_t202" style="position:absolute;margin-left:67.35pt;margin-top:7.3pt;width:25.8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" fillcolor="white [3201]" stroked="f" strokeweight=".5pt">
                <v:textbox>
                  <w:txbxContent>
                    <w:p w:rsidR="0022191B" w:rsidRPr="004F5459" w:rsidRDefault="0022191B" w:rsidP="0022191B">
                      <w:pPr>
                        <w:rPr>
                          <w:rFonts w:ascii="Times New Roman" w:hAnsi="Times New Roman" w:cs="Times New Roman"/>
                          <w:b/>
                          <w:sz w:val="18"/>
                          <w:szCs w:val="20"/>
                          <w:lang w:val="en-MY"/>
                        </w:rPr>
                      </w:pPr>
                      <w:r w:rsidRPr="004F5459">
                        <w:rPr>
                          <w:rFonts w:ascii="Times New Roman" w:hAnsi="Times New Roman" w:cs="Times New Roman"/>
                          <w:b/>
                          <w:sz w:val="18"/>
                          <w:szCs w:val="20"/>
                          <w:lang w:val="en-MY"/>
                        </w:rPr>
                        <w:t>(</w:t>
                      </w:r>
                      <w:r>
                        <w:rPr>
                          <w:rFonts w:ascii="Times New Roman" w:hAnsi="Times New Roman" w:cs="Times New Roman"/>
                          <w:b/>
                          <w:sz w:val="18"/>
                          <w:szCs w:val="20"/>
                          <w:lang w:val="en-MY"/>
                        </w:rPr>
                        <w:t>e</w:t>
                      </w:r>
                      <w:r w:rsidRPr="004F5459">
                        <w:rPr>
                          <w:rFonts w:ascii="Times New Roman" w:hAnsi="Times New Roman" w:cs="Times New Roman"/>
                          <w:b/>
                          <w:sz w:val="18"/>
                          <w:szCs w:val="20"/>
                          <w:lang w:val="en-MY"/>
                        </w:rPr>
                        <w:t>)</w:t>
                      </w:r>
                    </w:p>
                  </w:txbxContent>
                </v:textbox>
              </v:shape>
            </w:pict>
          </mc:Fallback>
        </mc:AlternateContent>
      </w:r>
      <w:r w:rsidRPr="00D87EFA">
        <w:rPr>
          <w:rFonts w:ascii="Times New Roman" w:hAnsi="Times New Roman" w:cs="Times New Roman"/>
          <w:noProof/>
          <w:sz w:val="20"/>
          <w:szCs w:val="20"/>
          <w:lang w:val="en-MY" w:eastAsia="ja-JP"/>
        </w:rPr>
        <w:drawing>
          <wp:anchor distT="0" distB="0" distL="114300" distR="114300" simplePos="0" relativeHeight="251630592" behindDoc="1" locked="0" layoutInCell="0" allowOverlap="1" wp14:anchorId="2EE903CF" wp14:editId="3C43F271">
            <wp:simplePos x="0" y="0"/>
            <wp:positionH relativeFrom="column">
              <wp:posOffset>819339</wp:posOffset>
            </wp:positionH>
            <wp:positionV relativeFrom="paragraph">
              <wp:posOffset>45833</wp:posOffset>
            </wp:positionV>
            <wp:extent cx="4196281" cy="99880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0866" cy="1023701"/>
                    </a:xfrm>
                    <a:prstGeom prst="rect">
                      <a:avLst/>
                    </a:prstGeom>
                    <a:noFill/>
                  </pic:spPr>
                </pic:pic>
              </a:graphicData>
            </a:graphic>
            <wp14:sizeRelH relativeFrom="page">
              <wp14:pctWidth>0</wp14:pctWidth>
            </wp14:sizeRelH>
            <wp14:sizeRelV relativeFrom="page">
              <wp14:pctHeight>0</wp14:pctHeight>
            </wp14:sizeRelV>
          </wp:anchor>
        </w:drawing>
      </w:r>
    </w:p>
    <w:p w:rsidR="00BF3C86" w:rsidRPr="00D87EFA" w:rsidRDefault="00BF3C86" w:rsidP="00640543">
      <w:pPr>
        <w:spacing w:line="240" w:lineRule="auto"/>
        <w:rPr>
          <w:rFonts w:ascii="Times New Roman" w:hAnsi="Times New Roman" w:cs="Times New Roman"/>
          <w:sz w:val="20"/>
          <w:szCs w:val="20"/>
          <w:lang w:val="en-US"/>
        </w:rPr>
      </w:pPr>
    </w:p>
    <w:p w:rsidR="00BF3C86" w:rsidRPr="00D87EFA" w:rsidRDefault="00BF3C86" w:rsidP="00640543">
      <w:pPr>
        <w:spacing w:line="240" w:lineRule="auto"/>
        <w:rPr>
          <w:rFonts w:ascii="Times New Roman" w:hAnsi="Times New Roman" w:cs="Times New Roman"/>
          <w:sz w:val="20"/>
          <w:szCs w:val="20"/>
          <w:lang w:val="en-US"/>
        </w:rPr>
      </w:pPr>
    </w:p>
    <w:p w:rsidR="00BF3C86" w:rsidRPr="00D87EFA" w:rsidRDefault="00BF3C86" w:rsidP="00640543">
      <w:pPr>
        <w:spacing w:line="240" w:lineRule="auto"/>
        <w:rPr>
          <w:rFonts w:ascii="Times New Roman" w:hAnsi="Times New Roman" w:cs="Times New Roman"/>
          <w:sz w:val="20"/>
          <w:szCs w:val="20"/>
          <w:lang w:val="en-US"/>
        </w:rPr>
      </w:pPr>
    </w:p>
    <w:p w:rsidR="0022191B" w:rsidRDefault="0022191B" w:rsidP="00326FEF">
      <w:pPr>
        <w:widowControl w:val="0"/>
        <w:overflowPunct w:val="0"/>
        <w:autoSpaceDE w:val="0"/>
        <w:autoSpaceDN w:val="0"/>
        <w:adjustRightInd w:val="0"/>
        <w:spacing w:after="0" w:line="240" w:lineRule="auto"/>
        <w:ind w:left="993" w:right="20" w:hanging="993"/>
        <w:jc w:val="center"/>
        <w:rPr>
          <w:rFonts w:ascii="Times New Roman" w:hAnsi="Times New Roman" w:cs="Times New Roman"/>
          <w:sz w:val="20"/>
          <w:szCs w:val="20"/>
          <w:lang w:val="en-US"/>
        </w:rPr>
      </w:pPr>
    </w:p>
    <w:p w:rsidR="00BF3C86" w:rsidRPr="00D87EFA" w:rsidRDefault="00BF3C86" w:rsidP="0022191B">
      <w:pPr>
        <w:widowControl w:val="0"/>
        <w:overflowPunct w:val="0"/>
        <w:autoSpaceDE w:val="0"/>
        <w:autoSpaceDN w:val="0"/>
        <w:adjustRightInd w:val="0"/>
        <w:spacing w:after="0" w:line="240" w:lineRule="auto"/>
        <w:ind w:left="851" w:right="20" w:hanging="851"/>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Figure 3. SEM micrograph for ENR/P</w:t>
      </w:r>
      <w:r w:rsidR="00B007E0" w:rsidRPr="00D87EFA">
        <w:rPr>
          <w:rFonts w:ascii="Times New Roman" w:hAnsi="Times New Roman" w:cs="Times New Roman"/>
          <w:sz w:val="20"/>
          <w:szCs w:val="20"/>
          <w:lang w:val="en-US"/>
        </w:rPr>
        <w:t>VDF membrane free surface (5000</w:t>
      </w:r>
      <w:r w:rsidR="00326FEF" w:rsidRPr="00D87EFA">
        <w:rPr>
          <w:rFonts w:ascii="Times New Roman" w:hAnsi="Times New Roman" w:cs="Times New Roman"/>
          <w:sz w:val="20"/>
          <w:szCs w:val="20"/>
          <w:lang w:val="en-US"/>
        </w:rPr>
        <w:t xml:space="preserve"> × </w:t>
      </w:r>
      <w:r w:rsidRPr="00D87EFA">
        <w:rPr>
          <w:rFonts w:ascii="Times New Roman" w:hAnsi="Times New Roman" w:cs="Times New Roman"/>
          <w:sz w:val="20"/>
          <w:szCs w:val="20"/>
          <w:lang w:val="en-US"/>
        </w:rPr>
        <w:t>magnifi</w:t>
      </w:r>
      <w:r w:rsidR="00B007E0" w:rsidRPr="00D87EFA">
        <w:rPr>
          <w:rFonts w:ascii="Times New Roman" w:hAnsi="Times New Roman" w:cs="Times New Roman"/>
          <w:sz w:val="20"/>
          <w:szCs w:val="20"/>
          <w:lang w:val="en-US"/>
        </w:rPr>
        <w:t>cation) and cross section (1000</w:t>
      </w:r>
      <w:r w:rsidR="00326FEF" w:rsidRPr="00D87EFA">
        <w:rPr>
          <w:rFonts w:ascii="Times New Roman" w:hAnsi="Times New Roman" w:cs="Times New Roman"/>
          <w:sz w:val="20"/>
          <w:szCs w:val="20"/>
          <w:lang w:val="en-US"/>
        </w:rPr>
        <w:t xml:space="preserve"> × </w:t>
      </w:r>
      <w:r w:rsidRPr="00D87EFA">
        <w:rPr>
          <w:rFonts w:ascii="Times New Roman" w:hAnsi="Times New Roman" w:cs="Times New Roman"/>
          <w:sz w:val="20"/>
          <w:szCs w:val="20"/>
          <w:lang w:val="en-US"/>
        </w:rPr>
        <w:t>magnification): (a) 0/100 wt</w:t>
      </w:r>
      <w:r w:rsidR="007141C3">
        <w:rPr>
          <w:rFonts w:ascii="Times New Roman" w:hAnsi="Times New Roman" w:cs="Times New Roman"/>
          <w:sz w:val="20"/>
          <w:szCs w:val="20"/>
          <w:lang w:val="en-US"/>
        </w:rPr>
        <w:t>.</w:t>
      </w:r>
      <w:r w:rsidRPr="00D87EFA">
        <w:rPr>
          <w:rFonts w:ascii="Times New Roman" w:hAnsi="Times New Roman" w:cs="Times New Roman"/>
          <w:sz w:val="20"/>
          <w:szCs w:val="20"/>
          <w:lang w:val="en-US"/>
        </w:rPr>
        <w:t>% (b) 100/0 wt</w:t>
      </w:r>
      <w:r w:rsidR="007141C3">
        <w:rPr>
          <w:rFonts w:ascii="Times New Roman" w:hAnsi="Times New Roman" w:cs="Times New Roman"/>
          <w:sz w:val="20"/>
          <w:szCs w:val="20"/>
          <w:lang w:val="en-US"/>
        </w:rPr>
        <w:t>.</w:t>
      </w:r>
      <w:r w:rsidRPr="00D87EFA">
        <w:rPr>
          <w:rFonts w:ascii="Times New Roman" w:hAnsi="Times New Roman" w:cs="Times New Roman"/>
          <w:sz w:val="20"/>
          <w:szCs w:val="20"/>
          <w:lang w:val="en-US"/>
        </w:rPr>
        <w:t>% (c) 20/80 wt</w:t>
      </w:r>
      <w:r w:rsidR="007141C3">
        <w:rPr>
          <w:rFonts w:ascii="Times New Roman" w:hAnsi="Times New Roman" w:cs="Times New Roman"/>
          <w:sz w:val="20"/>
          <w:szCs w:val="20"/>
          <w:lang w:val="en-US"/>
        </w:rPr>
        <w:t>.</w:t>
      </w:r>
      <w:r w:rsidRPr="00D87EFA">
        <w:rPr>
          <w:rFonts w:ascii="Times New Roman" w:hAnsi="Times New Roman" w:cs="Times New Roman"/>
          <w:sz w:val="20"/>
          <w:szCs w:val="20"/>
          <w:lang w:val="en-US"/>
        </w:rPr>
        <w:t>% (d) 40/60 wt</w:t>
      </w:r>
      <w:r w:rsidR="007141C3">
        <w:rPr>
          <w:rFonts w:ascii="Times New Roman" w:hAnsi="Times New Roman" w:cs="Times New Roman"/>
          <w:sz w:val="20"/>
          <w:szCs w:val="20"/>
          <w:lang w:val="en-US"/>
        </w:rPr>
        <w:t>.</w:t>
      </w:r>
      <w:r w:rsidRPr="00D87EFA">
        <w:rPr>
          <w:rFonts w:ascii="Times New Roman" w:hAnsi="Times New Roman" w:cs="Times New Roman"/>
          <w:sz w:val="20"/>
          <w:szCs w:val="20"/>
          <w:lang w:val="en-US"/>
        </w:rPr>
        <w:t>% (e) 60/40 wt</w:t>
      </w:r>
      <w:r w:rsidR="007141C3">
        <w:rPr>
          <w:rFonts w:ascii="Times New Roman" w:hAnsi="Times New Roman" w:cs="Times New Roman"/>
          <w:sz w:val="20"/>
          <w:szCs w:val="20"/>
          <w:lang w:val="en-US"/>
        </w:rPr>
        <w:t>.</w:t>
      </w:r>
      <w:r w:rsidRPr="00D87EFA">
        <w:rPr>
          <w:rFonts w:ascii="Times New Roman" w:hAnsi="Times New Roman" w:cs="Times New Roman"/>
          <w:sz w:val="20"/>
          <w:szCs w:val="20"/>
          <w:lang w:val="en-US"/>
        </w:rPr>
        <w:t>% (f) 80/20 wt</w:t>
      </w:r>
      <w:r w:rsidR="007141C3">
        <w:rPr>
          <w:rFonts w:ascii="Times New Roman" w:hAnsi="Times New Roman" w:cs="Times New Roman"/>
          <w:sz w:val="20"/>
          <w:szCs w:val="20"/>
          <w:lang w:val="en-US"/>
        </w:rPr>
        <w:t>.</w:t>
      </w:r>
      <w:r w:rsidRPr="00D87EFA">
        <w:rPr>
          <w:rFonts w:ascii="Times New Roman" w:hAnsi="Times New Roman" w:cs="Times New Roman"/>
          <w:sz w:val="20"/>
          <w:szCs w:val="20"/>
          <w:lang w:val="en-US"/>
        </w:rPr>
        <w:t>%</w:t>
      </w:r>
    </w:p>
    <w:p w:rsidR="002833F5" w:rsidRPr="00D87EFA" w:rsidRDefault="002833F5" w:rsidP="007C0264">
      <w:pPr>
        <w:widowControl w:val="0"/>
        <w:autoSpaceDE w:val="0"/>
        <w:autoSpaceDN w:val="0"/>
        <w:adjustRightInd w:val="0"/>
        <w:spacing w:after="0" w:line="240" w:lineRule="auto"/>
        <w:rPr>
          <w:rFonts w:ascii="Times New Roman" w:hAnsi="Times New Roman" w:cs="Times New Roman"/>
          <w:b/>
          <w:bCs/>
          <w:sz w:val="20"/>
          <w:szCs w:val="20"/>
          <w:lang w:val="en-US"/>
        </w:rPr>
      </w:pPr>
    </w:p>
    <w:p w:rsidR="00AE0E1F" w:rsidRPr="00D87EFA" w:rsidRDefault="007707FB" w:rsidP="00AE0E1F">
      <w:pPr>
        <w:widowControl w:val="0"/>
        <w:autoSpaceDE w:val="0"/>
        <w:autoSpaceDN w:val="0"/>
        <w:adjustRightInd w:val="0"/>
        <w:spacing w:after="0" w:line="240" w:lineRule="auto"/>
        <w:rPr>
          <w:rFonts w:ascii="Times New Roman" w:hAnsi="Times New Roman" w:cs="Times New Roman"/>
          <w:b/>
          <w:bCs/>
          <w:iCs/>
          <w:sz w:val="20"/>
          <w:szCs w:val="20"/>
          <w:lang w:val="en-US"/>
        </w:rPr>
      </w:pPr>
      <w:r w:rsidRPr="00D87EFA">
        <w:rPr>
          <w:rFonts w:ascii="Times New Roman" w:hAnsi="Times New Roman" w:cs="Times New Roman"/>
          <w:b/>
          <w:bCs/>
          <w:iCs/>
          <w:sz w:val="20"/>
          <w:szCs w:val="20"/>
          <w:lang w:val="en-US"/>
        </w:rPr>
        <w:t>Application of m</w:t>
      </w:r>
      <w:r w:rsidR="00BF3C86" w:rsidRPr="00D87EFA">
        <w:rPr>
          <w:rFonts w:ascii="Times New Roman" w:hAnsi="Times New Roman" w:cs="Times New Roman"/>
          <w:b/>
          <w:bCs/>
          <w:iCs/>
          <w:sz w:val="20"/>
          <w:szCs w:val="20"/>
          <w:lang w:val="en-US"/>
        </w:rPr>
        <w:t>embrane</w:t>
      </w:r>
    </w:p>
    <w:p w:rsidR="00BF3C86" w:rsidRPr="00D87EFA" w:rsidRDefault="00BF3C86" w:rsidP="00D5292E">
      <w:pPr>
        <w:tabs>
          <w:tab w:val="left" w:pos="960"/>
        </w:tabs>
        <w:spacing w:line="240" w:lineRule="auto"/>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Flux is used to express the rate of permeates through membrane and were calculated by using </w:t>
      </w:r>
      <w:r w:rsidR="00326FEF" w:rsidRPr="00D87EFA">
        <w:rPr>
          <w:rFonts w:ascii="Times New Roman" w:hAnsi="Times New Roman" w:cs="Times New Roman"/>
          <w:sz w:val="20"/>
          <w:szCs w:val="20"/>
          <w:lang w:val="en-US"/>
        </w:rPr>
        <w:t>e</w:t>
      </w:r>
      <w:r w:rsidRPr="00D87EFA">
        <w:rPr>
          <w:rFonts w:ascii="Times New Roman" w:hAnsi="Times New Roman" w:cs="Times New Roman"/>
          <w:sz w:val="20"/>
          <w:szCs w:val="20"/>
          <w:lang w:val="en-US"/>
        </w:rPr>
        <w:t>quation 1.</w:t>
      </w:r>
      <w:r w:rsidR="007141C3">
        <w:rPr>
          <w:rFonts w:ascii="Times New Roman" w:hAnsi="Times New Roman" w:cs="Times New Roman"/>
          <w:sz w:val="20"/>
          <w:szCs w:val="20"/>
          <w:lang w:val="en-US"/>
        </w:rPr>
        <w:t xml:space="preserve"> </w:t>
      </w:r>
      <w:proofErr w:type="gramStart"/>
      <w:r w:rsidR="00B71D98" w:rsidRPr="00D87EFA">
        <w:rPr>
          <w:rFonts w:ascii="Times New Roman" w:hAnsi="Times New Roman" w:cs="Times New Roman"/>
          <w:sz w:val="20"/>
          <w:szCs w:val="20"/>
          <w:lang w:val="en-US"/>
        </w:rPr>
        <w:t>This</w:t>
      </w:r>
      <w:proofErr w:type="gramEnd"/>
      <w:r w:rsidR="00B71D98" w:rsidRPr="00D87EFA">
        <w:rPr>
          <w:rFonts w:ascii="Times New Roman" w:hAnsi="Times New Roman" w:cs="Times New Roman"/>
          <w:sz w:val="20"/>
          <w:szCs w:val="20"/>
          <w:lang w:val="en-US"/>
        </w:rPr>
        <w:t xml:space="preserve"> permeation test is one of the important method for structural determination and membrane morphology.</w:t>
      </w:r>
      <w:r w:rsidRPr="00D87EFA">
        <w:rPr>
          <w:rFonts w:ascii="Times New Roman" w:hAnsi="Times New Roman" w:cs="Times New Roman"/>
          <w:sz w:val="20"/>
          <w:szCs w:val="20"/>
          <w:lang w:val="en-US"/>
        </w:rPr>
        <w:t xml:space="preserve"> </w:t>
      </w:r>
      <w:r w:rsidR="0051285C" w:rsidRPr="00D87EFA">
        <w:rPr>
          <w:rFonts w:ascii="Times New Roman" w:hAnsi="Times New Roman" w:cs="Times New Roman"/>
          <w:sz w:val="20"/>
          <w:szCs w:val="20"/>
          <w:lang w:val="en-US"/>
        </w:rPr>
        <w:t>Formation of p</w:t>
      </w:r>
      <w:r w:rsidRPr="00D87EFA">
        <w:rPr>
          <w:rFonts w:ascii="Times New Roman" w:hAnsi="Times New Roman" w:cs="Times New Roman"/>
          <w:sz w:val="20"/>
          <w:szCs w:val="20"/>
          <w:lang w:val="en-US"/>
        </w:rPr>
        <w:t>ores are very important for water to permeate through membrane espe</w:t>
      </w:r>
      <w:r w:rsidR="00AE0E1F" w:rsidRPr="00D87EFA">
        <w:rPr>
          <w:rFonts w:ascii="Times New Roman" w:hAnsi="Times New Roman" w:cs="Times New Roman"/>
          <w:sz w:val="20"/>
          <w:szCs w:val="20"/>
          <w:lang w:val="en-US"/>
        </w:rPr>
        <w:t>cially for wastewater like POME</w:t>
      </w:r>
      <w:r w:rsidRPr="00D87EFA">
        <w:rPr>
          <w:rFonts w:ascii="Times New Roman" w:hAnsi="Times New Roman" w:cs="Times New Roman"/>
          <w:sz w:val="20"/>
          <w:szCs w:val="20"/>
          <w:lang w:val="en-US"/>
        </w:rPr>
        <w:t xml:space="preserve">. Figure 4 shows the water flux value for </w:t>
      </w:r>
      <w:r w:rsidR="000608D3" w:rsidRPr="00D87EFA">
        <w:rPr>
          <w:rFonts w:ascii="Times New Roman" w:hAnsi="Times New Roman" w:cs="Times New Roman"/>
          <w:sz w:val="20"/>
          <w:szCs w:val="20"/>
          <w:lang w:val="en-US"/>
        </w:rPr>
        <w:t xml:space="preserve">all </w:t>
      </w:r>
      <w:r w:rsidRPr="00D87EFA">
        <w:rPr>
          <w:rFonts w:ascii="Times New Roman" w:hAnsi="Times New Roman" w:cs="Times New Roman"/>
          <w:sz w:val="20"/>
          <w:szCs w:val="20"/>
          <w:lang w:val="en-US"/>
        </w:rPr>
        <w:t>ENR/PVDF m</w:t>
      </w:r>
      <w:r w:rsidR="00AE0E1F" w:rsidRPr="00D87EFA">
        <w:rPr>
          <w:rFonts w:ascii="Times New Roman" w:hAnsi="Times New Roman" w:cs="Times New Roman"/>
          <w:sz w:val="20"/>
          <w:szCs w:val="20"/>
          <w:lang w:val="en-US"/>
        </w:rPr>
        <w:t>embranes</w:t>
      </w:r>
      <w:r w:rsidR="00336800" w:rsidRPr="00D87EFA">
        <w:rPr>
          <w:rFonts w:ascii="Times New Roman" w:hAnsi="Times New Roman" w:cs="Times New Roman"/>
          <w:sz w:val="20"/>
          <w:szCs w:val="20"/>
          <w:lang w:val="en-US"/>
        </w:rPr>
        <w:t xml:space="preserve"> except for pure ENR membrane (100/0 wt</w:t>
      </w:r>
      <w:r w:rsidR="00212FB7">
        <w:rPr>
          <w:rFonts w:ascii="Times New Roman" w:hAnsi="Times New Roman" w:cs="Times New Roman"/>
          <w:sz w:val="20"/>
          <w:szCs w:val="20"/>
          <w:lang w:val="en-US"/>
        </w:rPr>
        <w:t>.</w:t>
      </w:r>
      <w:r w:rsidR="00336800" w:rsidRPr="00D87EFA">
        <w:rPr>
          <w:rFonts w:ascii="Times New Roman" w:hAnsi="Times New Roman" w:cs="Times New Roman"/>
          <w:sz w:val="20"/>
          <w:szCs w:val="20"/>
          <w:lang w:val="en-US"/>
        </w:rPr>
        <w:t>%)</w:t>
      </w:r>
      <w:r w:rsidR="00AE0E1F" w:rsidRPr="00D87EFA">
        <w:rPr>
          <w:rFonts w:ascii="Times New Roman" w:hAnsi="Times New Roman" w:cs="Times New Roman"/>
          <w:sz w:val="20"/>
          <w:szCs w:val="20"/>
          <w:lang w:val="en-US"/>
        </w:rPr>
        <w:t>.</w:t>
      </w:r>
      <w:r w:rsidRPr="00D87EFA">
        <w:rPr>
          <w:rFonts w:ascii="Times New Roman" w:hAnsi="Times New Roman" w:cs="Times New Roman"/>
          <w:sz w:val="20"/>
          <w:szCs w:val="20"/>
          <w:lang w:val="en-US"/>
        </w:rPr>
        <w:t xml:space="preserve"> Since membrane ratio for 100/0 wt</w:t>
      </w:r>
      <w:r w:rsidR="00212FB7">
        <w:rPr>
          <w:rFonts w:ascii="Times New Roman" w:hAnsi="Times New Roman" w:cs="Times New Roman"/>
          <w:sz w:val="20"/>
          <w:szCs w:val="20"/>
          <w:lang w:val="en-US"/>
        </w:rPr>
        <w:t>.</w:t>
      </w:r>
      <w:r w:rsidRPr="00D87EFA">
        <w:rPr>
          <w:rFonts w:ascii="Times New Roman" w:hAnsi="Times New Roman" w:cs="Times New Roman"/>
          <w:sz w:val="20"/>
          <w:szCs w:val="20"/>
          <w:lang w:val="en-US"/>
        </w:rPr>
        <w:t xml:space="preserve">% was a dense membrane without pore, thus water </w:t>
      </w:r>
      <w:proofErr w:type="gramStart"/>
      <w:r w:rsidRPr="00D87EFA">
        <w:rPr>
          <w:rFonts w:ascii="Times New Roman" w:hAnsi="Times New Roman" w:cs="Times New Roman"/>
          <w:sz w:val="20"/>
          <w:szCs w:val="20"/>
          <w:lang w:val="en-US"/>
        </w:rPr>
        <w:t>were</w:t>
      </w:r>
      <w:proofErr w:type="gramEnd"/>
      <w:r w:rsidRPr="00D87EFA">
        <w:rPr>
          <w:rFonts w:ascii="Times New Roman" w:hAnsi="Times New Roman" w:cs="Times New Roman"/>
          <w:sz w:val="20"/>
          <w:szCs w:val="20"/>
          <w:lang w:val="en-US"/>
        </w:rPr>
        <w:t xml:space="preserve"> unable to permeate through the membrane within the experimental conditions. </w:t>
      </w:r>
      <w:r w:rsidR="00DE2B02" w:rsidRPr="00D87EFA">
        <w:rPr>
          <w:rFonts w:ascii="Times New Roman" w:hAnsi="Times New Roman" w:cs="Times New Roman"/>
          <w:sz w:val="20"/>
          <w:szCs w:val="20"/>
          <w:lang w:val="en-US"/>
        </w:rPr>
        <w:t>ENR/PVDF 80/20 wt</w:t>
      </w:r>
      <w:r w:rsidR="00212FB7">
        <w:rPr>
          <w:rFonts w:ascii="Times New Roman" w:hAnsi="Times New Roman" w:cs="Times New Roman"/>
          <w:sz w:val="20"/>
          <w:szCs w:val="20"/>
          <w:lang w:val="en-US"/>
        </w:rPr>
        <w:t>.</w:t>
      </w:r>
      <w:r w:rsidR="00DE2B02" w:rsidRPr="00D87EFA">
        <w:rPr>
          <w:rFonts w:ascii="Times New Roman" w:hAnsi="Times New Roman" w:cs="Times New Roman"/>
          <w:sz w:val="20"/>
          <w:szCs w:val="20"/>
          <w:lang w:val="en-US"/>
        </w:rPr>
        <w:t xml:space="preserve">% membrane showed the lowest flux since the membrane was still </w:t>
      </w:r>
      <w:proofErr w:type="spellStart"/>
      <w:proofErr w:type="gramStart"/>
      <w:r w:rsidR="00DE2B02" w:rsidRPr="00D87EFA">
        <w:rPr>
          <w:rFonts w:ascii="Times New Roman" w:hAnsi="Times New Roman" w:cs="Times New Roman"/>
          <w:sz w:val="20"/>
          <w:szCs w:val="20"/>
          <w:lang w:val="en-US"/>
        </w:rPr>
        <w:t>dense.</w:t>
      </w:r>
      <w:r w:rsidRPr="00D87EFA">
        <w:rPr>
          <w:rFonts w:ascii="Times New Roman" w:hAnsi="Times New Roman" w:cs="Times New Roman"/>
          <w:sz w:val="20"/>
          <w:szCs w:val="20"/>
          <w:lang w:val="en-US"/>
        </w:rPr>
        <w:t>The</w:t>
      </w:r>
      <w:proofErr w:type="spellEnd"/>
      <w:proofErr w:type="gramEnd"/>
      <w:r w:rsidRPr="00D87EFA">
        <w:rPr>
          <w:rFonts w:ascii="Times New Roman" w:hAnsi="Times New Roman" w:cs="Times New Roman"/>
          <w:sz w:val="20"/>
          <w:szCs w:val="20"/>
          <w:lang w:val="en-US"/>
        </w:rPr>
        <w:t xml:space="preserve"> highest water flux was for ENR/PVDF 0/100 </w:t>
      </w:r>
      <w:proofErr w:type="spellStart"/>
      <w:r w:rsidRPr="00D87EFA">
        <w:rPr>
          <w:rFonts w:ascii="Times New Roman" w:hAnsi="Times New Roman" w:cs="Times New Roman"/>
          <w:sz w:val="20"/>
          <w:szCs w:val="20"/>
          <w:lang w:val="en-US"/>
        </w:rPr>
        <w:t>wt</w:t>
      </w:r>
      <w:proofErr w:type="spellEnd"/>
      <w:r w:rsidRPr="00D87EFA">
        <w:rPr>
          <w:rFonts w:ascii="Times New Roman" w:hAnsi="Times New Roman" w:cs="Times New Roman"/>
          <w:sz w:val="20"/>
          <w:szCs w:val="20"/>
          <w:lang w:val="en-US"/>
        </w:rPr>
        <w:t>%, and followed closely by 60/40 wt</w:t>
      </w:r>
      <w:r w:rsidR="00212FB7">
        <w:rPr>
          <w:rFonts w:ascii="Times New Roman" w:hAnsi="Times New Roman" w:cs="Times New Roman"/>
          <w:sz w:val="20"/>
          <w:szCs w:val="20"/>
          <w:lang w:val="en-US"/>
        </w:rPr>
        <w:t>.</w:t>
      </w:r>
      <w:r w:rsidRPr="00D87EFA">
        <w:rPr>
          <w:rFonts w:ascii="Times New Roman" w:hAnsi="Times New Roman" w:cs="Times New Roman"/>
          <w:sz w:val="20"/>
          <w:szCs w:val="20"/>
          <w:lang w:val="en-US"/>
        </w:rPr>
        <w:t>% composition.</w:t>
      </w:r>
      <w:r w:rsidR="00D47589" w:rsidRPr="00D87EFA">
        <w:rPr>
          <w:rFonts w:ascii="Times New Roman" w:hAnsi="Times New Roman" w:cs="Times New Roman"/>
          <w:sz w:val="20"/>
          <w:szCs w:val="20"/>
          <w:lang w:val="en-US"/>
        </w:rPr>
        <w:t xml:space="preserve"> </w:t>
      </w:r>
    </w:p>
    <w:p w:rsidR="00AE0E1F" w:rsidRPr="00D87EFA" w:rsidRDefault="00AE0E1F" w:rsidP="00526526">
      <w:pPr>
        <w:spacing w:after="0" w:line="240" w:lineRule="auto"/>
        <w:jc w:val="center"/>
        <w:rPr>
          <w:rFonts w:ascii="Times New Roman" w:hAnsi="Times New Roman" w:cs="Times New Roman"/>
          <w:sz w:val="20"/>
          <w:szCs w:val="20"/>
          <w:lang w:val="en-US"/>
        </w:rPr>
      </w:pPr>
      <w:r w:rsidRPr="00D87EFA">
        <w:rPr>
          <w:rFonts w:ascii="Times New Roman" w:hAnsi="Times New Roman" w:cs="Times New Roman"/>
          <w:noProof/>
          <w:lang w:val="en-MY" w:eastAsia="ja-JP"/>
        </w:rPr>
        <w:drawing>
          <wp:inline distT="0" distB="0" distL="0" distR="0" wp14:anchorId="734DB037" wp14:editId="066E165C">
            <wp:extent cx="3600000" cy="2880000"/>
            <wp:effectExtent l="0" t="0" r="635" b="1587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44DEE" w:rsidRPr="00D87EFA" w:rsidRDefault="00244DEE" w:rsidP="00526526">
      <w:pPr>
        <w:widowControl w:val="0"/>
        <w:autoSpaceDE w:val="0"/>
        <w:autoSpaceDN w:val="0"/>
        <w:adjustRightInd w:val="0"/>
        <w:spacing w:after="0" w:line="240" w:lineRule="auto"/>
        <w:ind w:left="2580"/>
        <w:rPr>
          <w:rFonts w:ascii="Times New Roman" w:hAnsi="Times New Roman" w:cs="Times New Roman"/>
          <w:sz w:val="20"/>
          <w:szCs w:val="20"/>
          <w:lang w:val="en-US"/>
        </w:rPr>
      </w:pPr>
    </w:p>
    <w:p w:rsidR="00526526" w:rsidRPr="00D87EFA" w:rsidRDefault="00BF3C86" w:rsidP="00526526">
      <w:pPr>
        <w:widowControl w:val="0"/>
        <w:autoSpaceDE w:val="0"/>
        <w:autoSpaceDN w:val="0"/>
        <w:adjustRightInd w:val="0"/>
        <w:spacing w:after="0" w:line="240" w:lineRule="auto"/>
        <w:ind w:left="2580"/>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Figure 4. </w:t>
      </w:r>
      <w:r w:rsidR="00326FEF" w:rsidRPr="00D87EFA">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Water flux value for ENR/PVDF membranes</w:t>
      </w:r>
    </w:p>
    <w:p w:rsidR="00526526" w:rsidRDefault="00526526" w:rsidP="00526526">
      <w:pPr>
        <w:widowControl w:val="0"/>
        <w:autoSpaceDE w:val="0"/>
        <w:autoSpaceDN w:val="0"/>
        <w:adjustRightInd w:val="0"/>
        <w:spacing w:after="0" w:line="240" w:lineRule="auto"/>
        <w:ind w:left="2580"/>
        <w:rPr>
          <w:rFonts w:ascii="Times New Roman" w:hAnsi="Times New Roman" w:cs="Times New Roman"/>
          <w:sz w:val="20"/>
          <w:szCs w:val="20"/>
          <w:lang w:val="en-US"/>
        </w:rPr>
      </w:pPr>
    </w:p>
    <w:p w:rsidR="00212FB7" w:rsidRPr="00D87EFA" w:rsidRDefault="00212FB7" w:rsidP="00526526">
      <w:pPr>
        <w:widowControl w:val="0"/>
        <w:autoSpaceDE w:val="0"/>
        <w:autoSpaceDN w:val="0"/>
        <w:adjustRightInd w:val="0"/>
        <w:spacing w:after="0" w:line="240" w:lineRule="auto"/>
        <w:ind w:left="2580"/>
        <w:rPr>
          <w:rFonts w:ascii="Times New Roman" w:hAnsi="Times New Roman" w:cs="Times New Roman"/>
          <w:sz w:val="20"/>
          <w:szCs w:val="20"/>
          <w:lang w:val="en-US"/>
        </w:rPr>
      </w:pPr>
    </w:p>
    <w:p w:rsidR="00BF3C86" w:rsidRPr="00D87EFA" w:rsidRDefault="00212FB7" w:rsidP="00526526">
      <w:pPr>
        <w:widowControl w:val="0"/>
        <w:overflowPunct w:val="0"/>
        <w:autoSpaceDE w:val="0"/>
        <w:autoSpaceDN w:val="0"/>
        <w:adjustRightInd w:val="0"/>
        <w:spacing w:line="240" w:lineRule="auto"/>
        <w:ind w:right="20"/>
        <w:jc w:val="both"/>
        <w:rPr>
          <w:rFonts w:ascii="Times New Roman" w:hAnsi="Times New Roman" w:cs="Times New Roman"/>
          <w:sz w:val="20"/>
          <w:szCs w:val="20"/>
          <w:lang w:val="en-US"/>
        </w:rPr>
      </w:pPr>
      <w:r w:rsidRPr="00D87EFA">
        <w:rPr>
          <w:rFonts w:ascii="Times New Roman" w:hAnsi="Times New Roman" w:cs="Times New Roman"/>
          <w:noProof/>
          <w:lang w:val="en-MY" w:eastAsia="ja-JP"/>
        </w:rPr>
        <w:lastRenderedPageBreak/>
        <w:drawing>
          <wp:anchor distT="0" distB="0" distL="114300" distR="114300" simplePos="0" relativeHeight="251640832" behindDoc="0" locked="0" layoutInCell="1" allowOverlap="1" wp14:anchorId="457F3192" wp14:editId="3B9D7EF6">
            <wp:simplePos x="0" y="0"/>
            <wp:positionH relativeFrom="margin">
              <wp:posOffset>1128238</wp:posOffset>
            </wp:positionH>
            <wp:positionV relativeFrom="margin">
              <wp:posOffset>1435735</wp:posOffset>
            </wp:positionV>
            <wp:extent cx="3600000" cy="2880000"/>
            <wp:effectExtent l="0" t="0" r="635" b="15875"/>
            <wp:wrapNone/>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244DEE" w:rsidRPr="00D87EFA">
        <w:rPr>
          <w:rFonts w:ascii="Times New Roman" w:hAnsi="Times New Roman" w:cs="Times New Roman"/>
          <w:sz w:val="20"/>
          <w:szCs w:val="20"/>
          <w:lang w:val="en-US"/>
        </w:rPr>
        <w:t>In compar</w:t>
      </w:r>
      <w:r w:rsidR="00443524" w:rsidRPr="00D87EFA">
        <w:rPr>
          <w:rFonts w:ascii="Times New Roman" w:hAnsi="Times New Roman" w:cs="Times New Roman"/>
          <w:sz w:val="20"/>
          <w:szCs w:val="20"/>
          <w:lang w:val="en-US"/>
        </w:rPr>
        <w:t>iso</w:t>
      </w:r>
      <w:r w:rsidR="00244DEE" w:rsidRPr="00D87EFA">
        <w:rPr>
          <w:rFonts w:ascii="Times New Roman" w:hAnsi="Times New Roman" w:cs="Times New Roman"/>
          <w:sz w:val="20"/>
          <w:szCs w:val="20"/>
          <w:lang w:val="en-US"/>
        </w:rPr>
        <w:t xml:space="preserve">n, the </w:t>
      </w:r>
      <w:proofErr w:type="spellStart"/>
      <w:r w:rsidR="00244DEE" w:rsidRPr="00D87EFA">
        <w:rPr>
          <w:rFonts w:ascii="Times New Roman" w:hAnsi="Times New Roman" w:cs="Times New Roman"/>
          <w:sz w:val="20"/>
          <w:szCs w:val="20"/>
          <w:lang w:val="en-US"/>
        </w:rPr>
        <w:t>fluxs</w:t>
      </w:r>
      <w:proofErr w:type="spellEnd"/>
      <w:r w:rsidR="00244DEE" w:rsidRPr="00D87EFA">
        <w:rPr>
          <w:rFonts w:ascii="Times New Roman" w:hAnsi="Times New Roman" w:cs="Times New Roman"/>
          <w:sz w:val="20"/>
          <w:szCs w:val="20"/>
          <w:lang w:val="en-US"/>
        </w:rPr>
        <w:t xml:space="preserve"> for POME sample as shown in Figure 5 </w:t>
      </w:r>
      <w:r w:rsidR="00F36CE1" w:rsidRPr="00D87EFA">
        <w:rPr>
          <w:rFonts w:ascii="Times New Roman" w:hAnsi="Times New Roman" w:cs="Times New Roman"/>
          <w:sz w:val="20"/>
          <w:szCs w:val="20"/>
          <w:lang w:val="en-US"/>
        </w:rPr>
        <w:t>was</w:t>
      </w:r>
      <w:r w:rsidR="00244DEE" w:rsidRPr="00D87EFA">
        <w:rPr>
          <w:rFonts w:ascii="Times New Roman" w:hAnsi="Times New Roman" w:cs="Times New Roman"/>
          <w:sz w:val="20"/>
          <w:szCs w:val="20"/>
          <w:lang w:val="en-US"/>
        </w:rPr>
        <w:t xml:space="preserve"> lower than the water</w:t>
      </w:r>
      <w:r w:rsidR="00BD1F13" w:rsidRPr="00D87EFA">
        <w:rPr>
          <w:rFonts w:ascii="Times New Roman" w:hAnsi="Times New Roman" w:cs="Times New Roman"/>
          <w:sz w:val="20"/>
          <w:szCs w:val="20"/>
          <w:lang w:val="en-US"/>
        </w:rPr>
        <w:t xml:space="preserve"> flux</w:t>
      </w:r>
      <w:r w:rsidR="00244DEE" w:rsidRPr="00D87EFA">
        <w:rPr>
          <w:rFonts w:ascii="Times New Roman" w:hAnsi="Times New Roman" w:cs="Times New Roman"/>
          <w:sz w:val="20"/>
          <w:szCs w:val="20"/>
          <w:lang w:val="en-US"/>
        </w:rPr>
        <w:t xml:space="preserve">. </w:t>
      </w:r>
      <w:r w:rsidR="00BF3C86" w:rsidRPr="00D87EFA">
        <w:rPr>
          <w:rFonts w:ascii="Times New Roman" w:hAnsi="Times New Roman" w:cs="Times New Roman"/>
          <w:sz w:val="20"/>
          <w:szCs w:val="20"/>
          <w:lang w:val="en-US"/>
        </w:rPr>
        <w:t xml:space="preserve">Initially, the flux was higher but slowly reduced and maintained after some </w:t>
      </w:r>
      <w:r w:rsidR="00F966FB" w:rsidRPr="00D87EFA">
        <w:rPr>
          <w:rFonts w:ascii="Times New Roman" w:hAnsi="Times New Roman" w:cs="Times New Roman"/>
          <w:sz w:val="20"/>
          <w:szCs w:val="20"/>
          <w:lang w:val="en-US"/>
        </w:rPr>
        <w:t xml:space="preserve">time. We reasoned that, </w:t>
      </w:r>
      <w:r w:rsidR="00BF3C86" w:rsidRPr="00D87EFA">
        <w:rPr>
          <w:rFonts w:ascii="Times New Roman" w:hAnsi="Times New Roman" w:cs="Times New Roman"/>
          <w:sz w:val="20"/>
          <w:szCs w:val="20"/>
          <w:lang w:val="en-US"/>
        </w:rPr>
        <w:t xml:space="preserve">the pores </w:t>
      </w:r>
      <w:r w:rsidR="00F966FB" w:rsidRPr="00D87EFA">
        <w:rPr>
          <w:rFonts w:ascii="Times New Roman" w:hAnsi="Times New Roman" w:cs="Times New Roman"/>
          <w:sz w:val="20"/>
          <w:szCs w:val="20"/>
          <w:lang w:val="en-US"/>
        </w:rPr>
        <w:t>of</w:t>
      </w:r>
      <w:r w:rsidR="00BF3C86" w:rsidRPr="00D87EFA">
        <w:rPr>
          <w:rFonts w:ascii="Times New Roman" w:hAnsi="Times New Roman" w:cs="Times New Roman"/>
          <w:sz w:val="20"/>
          <w:szCs w:val="20"/>
          <w:lang w:val="en-US"/>
        </w:rPr>
        <w:t xml:space="preserve"> the membrane</w:t>
      </w:r>
      <w:r w:rsidR="00F966FB" w:rsidRPr="00D87EFA">
        <w:rPr>
          <w:rFonts w:ascii="Times New Roman" w:hAnsi="Times New Roman" w:cs="Times New Roman"/>
          <w:sz w:val="20"/>
          <w:szCs w:val="20"/>
          <w:lang w:val="en-US"/>
        </w:rPr>
        <w:t xml:space="preserve"> </w:t>
      </w:r>
      <w:proofErr w:type="gramStart"/>
      <w:r w:rsidR="00F966FB" w:rsidRPr="00D87EFA">
        <w:rPr>
          <w:rFonts w:ascii="Times New Roman" w:hAnsi="Times New Roman" w:cs="Times New Roman"/>
          <w:sz w:val="20"/>
          <w:szCs w:val="20"/>
          <w:lang w:val="en-US"/>
        </w:rPr>
        <w:t>was</w:t>
      </w:r>
      <w:proofErr w:type="gramEnd"/>
      <w:r w:rsidR="00F966FB" w:rsidRPr="00D87EFA">
        <w:rPr>
          <w:rFonts w:ascii="Times New Roman" w:hAnsi="Times New Roman" w:cs="Times New Roman"/>
          <w:sz w:val="20"/>
          <w:szCs w:val="20"/>
          <w:lang w:val="en-US"/>
        </w:rPr>
        <w:t xml:space="preserve"> filled with suspended solid in POME to some extent</w:t>
      </w:r>
      <w:r w:rsidR="00BF3C86" w:rsidRPr="00D87EFA">
        <w:rPr>
          <w:rFonts w:ascii="Times New Roman" w:hAnsi="Times New Roman" w:cs="Times New Roman"/>
          <w:sz w:val="20"/>
          <w:szCs w:val="20"/>
          <w:lang w:val="en-US"/>
        </w:rPr>
        <w:t>. After a while, particles begin to block the pores causing the pore size to reduce, further decreased in the value of flux.</w:t>
      </w:r>
      <w:r w:rsidR="00760D39" w:rsidRPr="00D87EFA">
        <w:rPr>
          <w:rFonts w:ascii="Times New Roman" w:hAnsi="Times New Roman" w:cs="Times New Roman"/>
          <w:sz w:val="20"/>
          <w:szCs w:val="20"/>
          <w:lang w:val="en-US"/>
        </w:rPr>
        <w:t xml:space="preserve"> </w:t>
      </w:r>
      <w:r w:rsidR="000608D3" w:rsidRPr="00D87EFA">
        <w:rPr>
          <w:rFonts w:ascii="Times New Roman" w:hAnsi="Times New Roman" w:cs="Times New Roman"/>
          <w:sz w:val="20"/>
          <w:szCs w:val="20"/>
          <w:lang w:val="en-US"/>
        </w:rPr>
        <w:t xml:space="preserve">Based </w:t>
      </w:r>
      <w:r w:rsidR="009D4460" w:rsidRPr="00D87EFA">
        <w:rPr>
          <w:rFonts w:ascii="Times New Roman" w:hAnsi="Times New Roman" w:cs="Times New Roman"/>
          <w:sz w:val="20"/>
          <w:szCs w:val="20"/>
          <w:lang w:val="en-US"/>
        </w:rPr>
        <w:t>on the</w:t>
      </w:r>
      <w:r w:rsidR="000608D3" w:rsidRPr="00D87EFA">
        <w:rPr>
          <w:rFonts w:ascii="Times New Roman" w:hAnsi="Times New Roman" w:cs="Times New Roman"/>
          <w:sz w:val="20"/>
          <w:szCs w:val="20"/>
          <w:lang w:val="en-US"/>
        </w:rPr>
        <w:t xml:space="preserve"> results, </w:t>
      </w:r>
      <w:r w:rsidR="00BF3C86" w:rsidRPr="00D87EFA">
        <w:rPr>
          <w:rFonts w:ascii="Times New Roman" w:hAnsi="Times New Roman" w:cs="Times New Roman"/>
          <w:sz w:val="20"/>
          <w:szCs w:val="20"/>
          <w:lang w:val="en-US"/>
        </w:rPr>
        <w:t>ENR/PVDF 100/0 wt</w:t>
      </w:r>
      <w:r>
        <w:rPr>
          <w:rFonts w:ascii="Times New Roman" w:hAnsi="Times New Roman" w:cs="Times New Roman"/>
          <w:sz w:val="20"/>
          <w:szCs w:val="20"/>
          <w:lang w:val="en-US"/>
        </w:rPr>
        <w:t>.</w:t>
      </w:r>
      <w:r w:rsidR="00BF3C86" w:rsidRPr="00D87EFA">
        <w:rPr>
          <w:rFonts w:ascii="Times New Roman" w:hAnsi="Times New Roman" w:cs="Times New Roman"/>
          <w:sz w:val="20"/>
          <w:szCs w:val="20"/>
          <w:lang w:val="en-US"/>
        </w:rPr>
        <w:t>% and 80</w:t>
      </w:r>
      <w:r w:rsidR="00760D39" w:rsidRPr="00D87EFA">
        <w:rPr>
          <w:rFonts w:ascii="Times New Roman" w:hAnsi="Times New Roman" w:cs="Times New Roman"/>
          <w:sz w:val="20"/>
          <w:szCs w:val="20"/>
          <w:lang w:val="en-US"/>
        </w:rPr>
        <w:t>/20 wt</w:t>
      </w:r>
      <w:r>
        <w:rPr>
          <w:rFonts w:ascii="Times New Roman" w:hAnsi="Times New Roman" w:cs="Times New Roman"/>
          <w:sz w:val="20"/>
          <w:szCs w:val="20"/>
          <w:lang w:val="en-US"/>
        </w:rPr>
        <w:t>.</w:t>
      </w:r>
      <w:r w:rsidR="00760D39" w:rsidRPr="00D87EFA">
        <w:rPr>
          <w:rFonts w:ascii="Times New Roman" w:hAnsi="Times New Roman" w:cs="Times New Roman"/>
          <w:sz w:val="20"/>
          <w:szCs w:val="20"/>
          <w:lang w:val="en-US"/>
        </w:rPr>
        <w:t>% membranes could not be</w:t>
      </w:r>
      <w:r w:rsidR="00BF3C86" w:rsidRPr="00D87EFA">
        <w:rPr>
          <w:rFonts w:ascii="Times New Roman" w:hAnsi="Times New Roman" w:cs="Times New Roman"/>
          <w:sz w:val="20"/>
          <w:szCs w:val="20"/>
          <w:lang w:val="en-US"/>
        </w:rPr>
        <w:t xml:space="preserve"> used for POME treatment since no water permeated.</w:t>
      </w:r>
      <w:r w:rsidR="000608D3" w:rsidRPr="00D87EFA">
        <w:rPr>
          <w:rFonts w:ascii="Times New Roman" w:hAnsi="Times New Roman" w:cs="Times New Roman"/>
          <w:sz w:val="20"/>
          <w:szCs w:val="20"/>
          <w:lang w:val="en-US"/>
        </w:rPr>
        <w:t xml:space="preserve"> </w:t>
      </w:r>
      <w:r w:rsidR="00BF3C86" w:rsidRPr="00D87EFA">
        <w:rPr>
          <w:rFonts w:ascii="Times New Roman" w:hAnsi="Times New Roman" w:cs="Times New Roman"/>
          <w:sz w:val="20"/>
          <w:szCs w:val="20"/>
          <w:lang w:val="en-US"/>
        </w:rPr>
        <w:t>The trends of the fluxes were the same with water fluxes for respective membranes.</w:t>
      </w:r>
      <w:r w:rsidR="0051285C" w:rsidRPr="00D87EFA">
        <w:rPr>
          <w:rFonts w:ascii="Times New Roman" w:hAnsi="Times New Roman" w:cs="Times New Roman"/>
          <w:sz w:val="20"/>
          <w:szCs w:val="20"/>
          <w:lang w:val="en-US"/>
        </w:rPr>
        <w:t xml:space="preserve"> The pure PVDF (0/100 wt</w:t>
      </w:r>
      <w:r>
        <w:rPr>
          <w:rFonts w:ascii="Times New Roman" w:hAnsi="Times New Roman" w:cs="Times New Roman"/>
          <w:sz w:val="20"/>
          <w:szCs w:val="20"/>
          <w:lang w:val="en-US"/>
        </w:rPr>
        <w:t>.</w:t>
      </w:r>
      <w:r w:rsidR="0051285C" w:rsidRPr="00D87EFA">
        <w:rPr>
          <w:rFonts w:ascii="Times New Roman" w:hAnsi="Times New Roman" w:cs="Times New Roman"/>
          <w:sz w:val="20"/>
          <w:szCs w:val="20"/>
          <w:lang w:val="en-US"/>
        </w:rPr>
        <w:t xml:space="preserve">%) membrane has highest flux compare to other composition, but </w:t>
      </w:r>
      <w:r w:rsidR="00A12399" w:rsidRPr="00D87EFA">
        <w:rPr>
          <w:rFonts w:ascii="Times New Roman" w:hAnsi="Times New Roman" w:cs="Times New Roman"/>
          <w:sz w:val="20"/>
          <w:szCs w:val="20"/>
          <w:lang w:val="en-US"/>
        </w:rPr>
        <w:t xml:space="preserve">due to </w:t>
      </w:r>
      <w:r w:rsidR="00C67682" w:rsidRPr="00D87EFA">
        <w:rPr>
          <w:rFonts w:ascii="Times New Roman" w:hAnsi="Times New Roman" w:cs="Times New Roman"/>
          <w:sz w:val="20"/>
          <w:szCs w:val="20"/>
          <w:lang w:val="en-US"/>
        </w:rPr>
        <w:t>semi-crystalline properties</w:t>
      </w:r>
      <w:r w:rsidR="00A12399" w:rsidRPr="00D87EFA">
        <w:rPr>
          <w:rFonts w:ascii="Times New Roman" w:hAnsi="Times New Roman" w:cs="Times New Roman"/>
          <w:sz w:val="20"/>
          <w:szCs w:val="20"/>
          <w:lang w:val="en-US"/>
        </w:rPr>
        <w:t xml:space="preserve"> of </w:t>
      </w:r>
      <w:r w:rsidR="00C67682" w:rsidRPr="00D87EFA">
        <w:rPr>
          <w:rFonts w:ascii="Times New Roman" w:hAnsi="Times New Roman" w:cs="Times New Roman"/>
          <w:sz w:val="20"/>
          <w:szCs w:val="20"/>
          <w:lang w:val="en-US"/>
        </w:rPr>
        <w:t xml:space="preserve">pure </w:t>
      </w:r>
      <w:r w:rsidR="00A12399" w:rsidRPr="00D87EFA">
        <w:rPr>
          <w:rFonts w:ascii="Times New Roman" w:hAnsi="Times New Roman" w:cs="Times New Roman"/>
          <w:sz w:val="20"/>
          <w:szCs w:val="20"/>
          <w:lang w:val="en-US"/>
        </w:rPr>
        <w:t>PVDF</w:t>
      </w:r>
      <w:r w:rsidR="00C67682" w:rsidRPr="00D87EFA">
        <w:rPr>
          <w:rFonts w:ascii="Times New Roman" w:hAnsi="Times New Roman" w:cs="Times New Roman"/>
          <w:sz w:val="20"/>
          <w:szCs w:val="20"/>
          <w:lang w:val="en-US"/>
        </w:rPr>
        <w:t xml:space="preserve"> that have the lowest </w:t>
      </w:r>
      <w:proofErr w:type="spellStart"/>
      <w:r w:rsidR="00C67682" w:rsidRPr="00D87EFA">
        <w:rPr>
          <w:rFonts w:ascii="Times New Roman" w:hAnsi="Times New Roman" w:cs="Times New Roman"/>
          <w:sz w:val="20"/>
          <w:szCs w:val="20"/>
          <w:lang w:val="en-US"/>
        </w:rPr>
        <w:t>T</w:t>
      </w:r>
      <w:r w:rsidR="00C67682" w:rsidRPr="00D87EFA">
        <w:rPr>
          <w:rFonts w:ascii="Times New Roman" w:hAnsi="Times New Roman" w:cs="Times New Roman"/>
          <w:sz w:val="20"/>
          <w:szCs w:val="20"/>
          <w:vertAlign w:val="subscript"/>
          <w:lang w:val="en-US"/>
        </w:rPr>
        <w:t>g</w:t>
      </w:r>
      <w:proofErr w:type="spellEnd"/>
      <w:r w:rsidR="00C67682" w:rsidRPr="00D87EFA">
        <w:rPr>
          <w:rFonts w:ascii="Times New Roman" w:hAnsi="Times New Roman" w:cs="Times New Roman"/>
          <w:sz w:val="20"/>
          <w:szCs w:val="20"/>
          <w:lang w:val="en-US"/>
        </w:rPr>
        <w:t xml:space="preserve"> values, </w:t>
      </w:r>
      <w:r w:rsidR="00BF3C86" w:rsidRPr="00D87EFA">
        <w:rPr>
          <w:rFonts w:ascii="Times New Roman" w:hAnsi="Times New Roman" w:cs="Times New Roman"/>
          <w:sz w:val="20"/>
          <w:szCs w:val="20"/>
          <w:lang w:val="en-US"/>
        </w:rPr>
        <w:t>ENR/PVDF membranes with mixing ratios 40/60 wt</w:t>
      </w:r>
      <w:r>
        <w:rPr>
          <w:rFonts w:ascii="Times New Roman" w:hAnsi="Times New Roman" w:cs="Times New Roman"/>
          <w:sz w:val="20"/>
          <w:szCs w:val="20"/>
          <w:lang w:val="en-US"/>
        </w:rPr>
        <w:t>.</w:t>
      </w:r>
      <w:r w:rsidR="00BF3C86" w:rsidRPr="00D87EFA">
        <w:rPr>
          <w:rFonts w:ascii="Times New Roman" w:hAnsi="Times New Roman" w:cs="Times New Roman"/>
          <w:sz w:val="20"/>
          <w:szCs w:val="20"/>
          <w:lang w:val="en-US"/>
        </w:rPr>
        <w:t>% showed the possibility to be applied for POME treatment.</w:t>
      </w:r>
    </w:p>
    <w:p w:rsidR="00BF3C86" w:rsidRPr="00D87EFA" w:rsidRDefault="00BF3C86" w:rsidP="00C67682">
      <w:pPr>
        <w:tabs>
          <w:tab w:val="left" w:pos="7365"/>
        </w:tabs>
        <w:rPr>
          <w:rFonts w:ascii="Times New Roman" w:hAnsi="Times New Roman" w:cs="Times New Roman"/>
          <w:sz w:val="20"/>
          <w:szCs w:val="20"/>
          <w:lang w:val="en-US"/>
        </w:rPr>
      </w:pPr>
    </w:p>
    <w:p w:rsidR="00BF3C86" w:rsidRPr="00D87EFA" w:rsidRDefault="00BF3C86" w:rsidP="00640543">
      <w:pPr>
        <w:widowControl w:val="0"/>
        <w:autoSpaceDE w:val="0"/>
        <w:autoSpaceDN w:val="0"/>
        <w:adjustRightInd w:val="0"/>
        <w:spacing w:line="240" w:lineRule="auto"/>
        <w:ind w:left="2580"/>
        <w:rPr>
          <w:rFonts w:ascii="Times New Roman" w:hAnsi="Times New Roman" w:cs="Times New Roman"/>
          <w:sz w:val="20"/>
          <w:szCs w:val="20"/>
          <w:lang w:val="en-US"/>
        </w:rPr>
      </w:pPr>
    </w:p>
    <w:p w:rsidR="00BF3C86" w:rsidRPr="00D87EFA" w:rsidRDefault="00BF3C86" w:rsidP="00640543">
      <w:pPr>
        <w:widowControl w:val="0"/>
        <w:autoSpaceDE w:val="0"/>
        <w:autoSpaceDN w:val="0"/>
        <w:adjustRightInd w:val="0"/>
        <w:spacing w:line="240" w:lineRule="auto"/>
        <w:ind w:left="2580"/>
        <w:rPr>
          <w:rFonts w:ascii="Times New Roman" w:hAnsi="Times New Roman" w:cs="Times New Roman"/>
          <w:sz w:val="20"/>
          <w:szCs w:val="20"/>
          <w:lang w:val="en-US"/>
        </w:rPr>
      </w:pPr>
    </w:p>
    <w:p w:rsidR="00BF3C86" w:rsidRPr="00D87EFA" w:rsidRDefault="00BF3C86" w:rsidP="00640543">
      <w:pPr>
        <w:widowControl w:val="0"/>
        <w:autoSpaceDE w:val="0"/>
        <w:autoSpaceDN w:val="0"/>
        <w:adjustRightInd w:val="0"/>
        <w:spacing w:line="240" w:lineRule="auto"/>
        <w:ind w:left="2580"/>
        <w:rPr>
          <w:rFonts w:ascii="Times New Roman" w:hAnsi="Times New Roman" w:cs="Times New Roman"/>
          <w:sz w:val="20"/>
          <w:szCs w:val="20"/>
          <w:lang w:val="en-US"/>
        </w:rPr>
      </w:pPr>
    </w:p>
    <w:p w:rsidR="00BF3C86" w:rsidRPr="00D87EFA" w:rsidRDefault="00BF3C86" w:rsidP="00640543">
      <w:pPr>
        <w:widowControl w:val="0"/>
        <w:autoSpaceDE w:val="0"/>
        <w:autoSpaceDN w:val="0"/>
        <w:adjustRightInd w:val="0"/>
        <w:spacing w:line="240" w:lineRule="auto"/>
        <w:ind w:left="2580"/>
        <w:rPr>
          <w:rFonts w:ascii="Times New Roman" w:hAnsi="Times New Roman" w:cs="Times New Roman"/>
          <w:sz w:val="20"/>
          <w:szCs w:val="20"/>
          <w:lang w:val="en-US"/>
        </w:rPr>
      </w:pPr>
    </w:p>
    <w:p w:rsidR="00BF3C86" w:rsidRPr="00D87EFA" w:rsidRDefault="00BF3C86" w:rsidP="00640543">
      <w:pPr>
        <w:widowControl w:val="0"/>
        <w:autoSpaceDE w:val="0"/>
        <w:autoSpaceDN w:val="0"/>
        <w:adjustRightInd w:val="0"/>
        <w:spacing w:line="240" w:lineRule="auto"/>
        <w:ind w:left="2580"/>
        <w:rPr>
          <w:rFonts w:ascii="Times New Roman" w:hAnsi="Times New Roman" w:cs="Times New Roman"/>
          <w:sz w:val="20"/>
          <w:szCs w:val="20"/>
          <w:lang w:val="en-US"/>
        </w:rPr>
      </w:pPr>
    </w:p>
    <w:p w:rsidR="00F679CD" w:rsidRPr="00D87EFA" w:rsidRDefault="00F679CD" w:rsidP="00C67682">
      <w:pPr>
        <w:spacing w:after="0" w:line="240" w:lineRule="auto"/>
        <w:jc w:val="both"/>
        <w:rPr>
          <w:rFonts w:ascii="Times New Roman" w:hAnsi="Times New Roman" w:cs="Times New Roman"/>
          <w:b/>
          <w:iCs/>
          <w:sz w:val="20"/>
          <w:szCs w:val="20"/>
        </w:rPr>
      </w:pPr>
    </w:p>
    <w:p w:rsidR="00BF3C86" w:rsidRPr="00D87EFA" w:rsidRDefault="00BF3C86" w:rsidP="00640543">
      <w:pPr>
        <w:pStyle w:val="ListParagraph"/>
        <w:spacing w:after="0" w:line="240" w:lineRule="auto"/>
        <w:ind w:left="426"/>
        <w:jc w:val="both"/>
        <w:rPr>
          <w:rFonts w:ascii="Times New Roman" w:hAnsi="Times New Roman" w:cs="Times New Roman"/>
          <w:b/>
          <w:iCs/>
          <w:sz w:val="20"/>
          <w:szCs w:val="20"/>
        </w:rPr>
      </w:pPr>
    </w:p>
    <w:p w:rsidR="00526526" w:rsidRPr="00D87EFA" w:rsidRDefault="00526526" w:rsidP="000055A9">
      <w:pPr>
        <w:widowControl w:val="0"/>
        <w:overflowPunct w:val="0"/>
        <w:autoSpaceDE w:val="0"/>
        <w:autoSpaceDN w:val="0"/>
        <w:adjustRightInd w:val="0"/>
        <w:spacing w:after="0" w:line="240" w:lineRule="auto"/>
        <w:jc w:val="both"/>
        <w:rPr>
          <w:rFonts w:ascii="Times New Roman" w:hAnsi="Times New Roman" w:cs="Times New Roman"/>
          <w:b/>
          <w:bCs/>
          <w:sz w:val="20"/>
          <w:szCs w:val="20"/>
          <w:lang w:val="en-US"/>
        </w:rPr>
      </w:pPr>
    </w:p>
    <w:p w:rsidR="000055A9" w:rsidRPr="00D87EFA" w:rsidRDefault="000055A9" w:rsidP="00526526">
      <w:pPr>
        <w:widowControl w:val="0"/>
        <w:overflowPunct w:val="0"/>
        <w:autoSpaceDE w:val="0"/>
        <w:autoSpaceDN w:val="0"/>
        <w:adjustRightInd w:val="0"/>
        <w:spacing w:after="0" w:line="240" w:lineRule="auto"/>
        <w:ind w:left="424"/>
        <w:jc w:val="both"/>
        <w:rPr>
          <w:rFonts w:ascii="Times New Roman" w:hAnsi="Times New Roman" w:cs="Times New Roman"/>
          <w:b/>
          <w:bCs/>
          <w:sz w:val="20"/>
          <w:szCs w:val="20"/>
          <w:lang w:val="en-US"/>
        </w:rPr>
      </w:pPr>
    </w:p>
    <w:p w:rsidR="007707FB" w:rsidRDefault="007707FB" w:rsidP="00814539">
      <w:pPr>
        <w:widowControl w:val="0"/>
        <w:overflowPunct w:val="0"/>
        <w:autoSpaceDE w:val="0"/>
        <w:autoSpaceDN w:val="0"/>
        <w:adjustRightInd w:val="0"/>
        <w:spacing w:after="0" w:line="240" w:lineRule="auto"/>
        <w:jc w:val="both"/>
        <w:rPr>
          <w:rFonts w:ascii="Times New Roman" w:hAnsi="Times New Roman" w:cs="Times New Roman"/>
          <w:b/>
          <w:bCs/>
          <w:sz w:val="20"/>
          <w:szCs w:val="20"/>
          <w:lang w:val="en-US"/>
        </w:rPr>
      </w:pPr>
    </w:p>
    <w:p w:rsidR="00212FB7" w:rsidRDefault="00212FB7" w:rsidP="00814539">
      <w:pPr>
        <w:widowControl w:val="0"/>
        <w:overflowPunct w:val="0"/>
        <w:autoSpaceDE w:val="0"/>
        <w:autoSpaceDN w:val="0"/>
        <w:adjustRightInd w:val="0"/>
        <w:spacing w:after="0" w:line="240" w:lineRule="auto"/>
        <w:jc w:val="both"/>
        <w:rPr>
          <w:rFonts w:ascii="Times New Roman" w:hAnsi="Times New Roman" w:cs="Times New Roman"/>
          <w:b/>
          <w:bCs/>
          <w:sz w:val="20"/>
          <w:szCs w:val="20"/>
          <w:lang w:val="en-US"/>
        </w:rPr>
      </w:pPr>
    </w:p>
    <w:p w:rsidR="00212FB7" w:rsidRDefault="00212FB7" w:rsidP="00814539">
      <w:pPr>
        <w:widowControl w:val="0"/>
        <w:overflowPunct w:val="0"/>
        <w:autoSpaceDE w:val="0"/>
        <w:autoSpaceDN w:val="0"/>
        <w:adjustRightInd w:val="0"/>
        <w:spacing w:after="0" w:line="240" w:lineRule="auto"/>
        <w:jc w:val="both"/>
        <w:rPr>
          <w:rFonts w:ascii="Times New Roman" w:hAnsi="Times New Roman" w:cs="Times New Roman"/>
          <w:b/>
          <w:bCs/>
          <w:sz w:val="20"/>
          <w:szCs w:val="20"/>
          <w:lang w:val="en-US"/>
        </w:rPr>
      </w:pPr>
    </w:p>
    <w:p w:rsidR="00212FB7" w:rsidRDefault="00212FB7" w:rsidP="00814539">
      <w:pPr>
        <w:widowControl w:val="0"/>
        <w:overflowPunct w:val="0"/>
        <w:autoSpaceDE w:val="0"/>
        <w:autoSpaceDN w:val="0"/>
        <w:adjustRightInd w:val="0"/>
        <w:spacing w:after="0" w:line="240" w:lineRule="auto"/>
        <w:jc w:val="both"/>
        <w:rPr>
          <w:rFonts w:ascii="Times New Roman" w:hAnsi="Times New Roman" w:cs="Times New Roman"/>
          <w:b/>
          <w:bCs/>
          <w:sz w:val="20"/>
          <w:szCs w:val="20"/>
          <w:lang w:val="en-US"/>
        </w:rPr>
      </w:pPr>
    </w:p>
    <w:p w:rsidR="00212FB7" w:rsidRPr="00D87EFA" w:rsidRDefault="00212FB7" w:rsidP="00814539">
      <w:pPr>
        <w:widowControl w:val="0"/>
        <w:overflowPunct w:val="0"/>
        <w:autoSpaceDE w:val="0"/>
        <w:autoSpaceDN w:val="0"/>
        <w:adjustRightInd w:val="0"/>
        <w:spacing w:after="0" w:line="240" w:lineRule="auto"/>
        <w:jc w:val="both"/>
        <w:rPr>
          <w:rFonts w:ascii="Times New Roman" w:hAnsi="Times New Roman" w:cs="Times New Roman"/>
          <w:b/>
          <w:bCs/>
          <w:sz w:val="20"/>
          <w:szCs w:val="20"/>
          <w:lang w:val="en-US"/>
        </w:rPr>
      </w:pPr>
    </w:p>
    <w:p w:rsidR="00526526" w:rsidRPr="00D87EFA" w:rsidRDefault="00526526" w:rsidP="00526526">
      <w:pPr>
        <w:spacing w:after="0" w:line="240" w:lineRule="auto"/>
        <w:contextualSpacing/>
        <w:jc w:val="center"/>
        <w:rPr>
          <w:rFonts w:ascii="Times New Roman" w:eastAsia="Calibri" w:hAnsi="Times New Roman" w:cs="Times New Roman"/>
          <w:iCs/>
          <w:sz w:val="20"/>
          <w:szCs w:val="20"/>
          <w:lang w:val="en-US"/>
        </w:rPr>
      </w:pPr>
      <w:r w:rsidRPr="00D87EFA">
        <w:rPr>
          <w:rFonts w:ascii="Times New Roman" w:eastAsia="Calibri" w:hAnsi="Times New Roman" w:cs="Times New Roman"/>
          <w:iCs/>
          <w:sz w:val="20"/>
          <w:szCs w:val="20"/>
          <w:lang w:val="en-US"/>
        </w:rPr>
        <w:t xml:space="preserve">Figure 5. </w:t>
      </w:r>
      <w:r w:rsidR="00326FEF" w:rsidRPr="00D87EFA">
        <w:rPr>
          <w:rFonts w:ascii="Times New Roman" w:eastAsia="Calibri" w:hAnsi="Times New Roman" w:cs="Times New Roman"/>
          <w:iCs/>
          <w:sz w:val="20"/>
          <w:szCs w:val="20"/>
          <w:lang w:val="en-US"/>
        </w:rPr>
        <w:t xml:space="preserve"> </w:t>
      </w:r>
      <w:r w:rsidRPr="00D87EFA">
        <w:rPr>
          <w:rFonts w:ascii="Times New Roman" w:eastAsia="Calibri" w:hAnsi="Times New Roman" w:cs="Times New Roman"/>
          <w:iCs/>
          <w:sz w:val="20"/>
          <w:szCs w:val="20"/>
          <w:lang w:val="en-US"/>
        </w:rPr>
        <w:t>POME flux for ENR/PVDF membranes</w:t>
      </w:r>
    </w:p>
    <w:p w:rsidR="001A43AA" w:rsidRPr="00D87EFA" w:rsidRDefault="001A43AA" w:rsidP="00526526">
      <w:pPr>
        <w:spacing w:after="0" w:line="240" w:lineRule="auto"/>
        <w:contextualSpacing/>
        <w:jc w:val="center"/>
        <w:rPr>
          <w:rFonts w:ascii="Times New Roman" w:eastAsia="Calibri" w:hAnsi="Times New Roman" w:cs="Times New Roman"/>
          <w:iCs/>
          <w:sz w:val="20"/>
          <w:szCs w:val="20"/>
          <w:lang w:val="en-US"/>
        </w:rPr>
      </w:pPr>
    </w:p>
    <w:p w:rsidR="006649B5" w:rsidRPr="00D87EFA" w:rsidRDefault="00AC0C57" w:rsidP="006649B5">
      <w:pPr>
        <w:widowControl w:val="0"/>
        <w:overflowPunct w:val="0"/>
        <w:autoSpaceDE w:val="0"/>
        <w:autoSpaceDN w:val="0"/>
        <w:adjustRightInd w:val="0"/>
        <w:spacing w:after="0" w:line="240" w:lineRule="auto"/>
        <w:jc w:val="both"/>
        <w:rPr>
          <w:rFonts w:ascii="Times New Roman" w:hAnsi="Times New Roman" w:cs="Times New Roman"/>
          <w:bCs/>
          <w:sz w:val="20"/>
          <w:szCs w:val="20"/>
          <w:lang w:val="en-US"/>
        </w:rPr>
      </w:pPr>
      <w:r w:rsidRPr="00D87EFA">
        <w:rPr>
          <w:rFonts w:ascii="Times New Roman" w:hAnsi="Times New Roman" w:cs="Times New Roman"/>
          <w:bCs/>
          <w:sz w:val="20"/>
          <w:szCs w:val="20"/>
          <w:lang w:val="en-US"/>
        </w:rPr>
        <w:t xml:space="preserve">A thick brownish liquid </w:t>
      </w:r>
      <w:r w:rsidR="00511849" w:rsidRPr="00D87EFA">
        <w:rPr>
          <w:rFonts w:ascii="Times New Roman" w:hAnsi="Times New Roman" w:cs="Times New Roman"/>
          <w:bCs/>
          <w:sz w:val="20"/>
          <w:szCs w:val="20"/>
          <w:lang w:val="en-US"/>
        </w:rPr>
        <w:t xml:space="preserve">waste </w:t>
      </w:r>
      <w:r w:rsidRPr="00D87EFA">
        <w:rPr>
          <w:rFonts w:ascii="Times New Roman" w:hAnsi="Times New Roman" w:cs="Times New Roman"/>
          <w:bCs/>
          <w:sz w:val="20"/>
          <w:szCs w:val="20"/>
          <w:lang w:val="en-US"/>
        </w:rPr>
        <w:t>of POME that is</w:t>
      </w:r>
      <w:r w:rsidR="005F43F7" w:rsidRPr="00D87EFA">
        <w:rPr>
          <w:rFonts w:ascii="Times New Roman" w:hAnsi="Times New Roman" w:cs="Times New Roman"/>
          <w:bCs/>
          <w:sz w:val="20"/>
          <w:szCs w:val="20"/>
          <w:lang w:val="en-US"/>
        </w:rPr>
        <w:t xml:space="preserve"> viscous, </w:t>
      </w:r>
      <w:r w:rsidR="00511849" w:rsidRPr="00D87EFA">
        <w:rPr>
          <w:rFonts w:ascii="Times New Roman" w:hAnsi="Times New Roman" w:cs="Times New Roman"/>
          <w:bCs/>
          <w:sz w:val="20"/>
          <w:szCs w:val="20"/>
          <w:lang w:val="en-US"/>
        </w:rPr>
        <w:t>slurry</w:t>
      </w:r>
      <w:r w:rsidR="005F43F7" w:rsidRPr="00D87EFA">
        <w:rPr>
          <w:rFonts w:ascii="Times New Roman" w:hAnsi="Times New Roman" w:cs="Times New Roman"/>
          <w:bCs/>
          <w:sz w:val="20"/>
          <w:szCs w:val="20"/>
          <w:lang w:val="en-US"/>
        </w:rPr>
        <w:t xml:space="preserve"> and </w:t>
      </w:r>
      <w:r w:rsidR="00511849" w:rsidRPr="00D87EFA">
        <w:rPr>
          <w:rFonts w:ascii="Times New Roman" w:hAnsi="Times New Roman" w:cs="Times New Roman"/>
          <w:bCs/>
          <w:sz w:val="20"/>
          <w:szCs w:val="20"/>
          <w:lang w:val="en-US"/>
        </w:rPr>
        <w:t xml:space="preserve">has unpleasant </w:t>
      </w:r>
      <w:proofErr w:type="spellStart"/>
      <w:r w:rsidR="00511849" w:rsidRPr="00D87EFA">
        <w:rPr>
          <w:rFonts w:ascii="Times New Roman" w:hAnsi="Times New Roman" w:cs="Times New Roman"/>
          <w:bCs/>
          <w:sz w:val="20"/>
          <w:szCs w:val="20"/>
          <w:lang w:val="en-US"/>
        </w:rPr>
        <w:t>odour</w:t>
      </w:r>
      <w:proofErr w:type="spellEnd"/>
      <w:r w:rsidRPr="00D87EFA">
        <w:rPr>
          <w:rFonts w:ascii="Times New Roman" w:hAnsi="Times New Roman" w:cs="Times New Roman"/>
          <w:bCs/>
          <w:sz w:val="20"/>
          <w:szCs w:val="20"/>
          <w:lang w:val="en-US"/>
        </w:rPr>
        <w:t xml:space="preserve"> can be seen in Figure</w:t>
      </w:r>
      <w:r w:rsidR="00511849" w:rsidRPr="00D87EFA">
        <w:rPr>
          <w:rFonts w:ascii="Times New Roman" w:hAnsi="Times New Roman" w:cs="Times New Roman"/>
          <w:bCs/>
          <w:sz w:val="20"/>
          <w:szCs w:val="20"/>
          <w:lang w:val="en-US"/>
        </w:rPr>
        <w:t xml:space="preserve"> 6(a). After permeation test is conducted</w:t>
      </w:r>
      <w:r w:rsidR="0064281C" w:rsidRPr="00D87EFA">
        <w:rPr>
          <w:rFonts w:ascii="Times New Roman" w:hAnsi="Times New Roman" w:cs="Times New Roman"/>
          <w:bCs/>
          <w:sz w:val="20"/>
          <w:szCs w:val="20"/>
          <w:lang w:val="en-US"/>
        </w:rPr>
        <w:t xml:space="preserve">, the appearance of POME liquid waste has been improved. As we can </w:t>
      </w:r>
      <w:proofErr w:type="spellStart"/>
      <w:r w:rsidR="0064281C" w:rsidRPr="00D87EFA">
        <w:rPr>
          <w:rFonts w:ascii="Times New Roman" w:hAnsi="Times New Roman" w:cs="Times New Roman"/>
          <w:bCs/>
          <w:sz w:val="20"/>
          <w:szCs w:val="20"/>
          <w:lang w:val="en-US"/>
        </w:rPr>
        <w:t>seen</w:t>
      </w:r>
      <w:proofErr w:type="spellEnd"/>
      <w:r w:rsidR="0064281C" w:rsidRPr="00D87EFA">
        <w:rPr>
          <w:rFonts w:ascii="Times New Roman" w:hAnsi="Times New Roman" w:cs="Times New Roman"/>
          <w:bCs/>
          <w:sz w:val="20"/>
          <w:szCs w:val="20"/>
          <w:lang w:val="en-US"/>
        </w:rPr>
        <w:t xml:space="preserve"> from Figure 6(b), the </w:t>
      </w:r>
      <w:proofErr w:type="spellStart"/>
      <w:r w:rsidR="007E67FC" w:rsidRPr="00D87EFA">
        <w:rPr>
          <w:rFonts w:ascii="Times New Roman" w:hAnsi="Times New Roman" w:cs="Times New Roman"/>
          <w:bCs/>
          <w:sz w:val="20"/>
          <w:szCs w:val="20"/>
          <w:lang w:val="en-US"/>
        </w:rPr>
        <w:t>colour</w:t>
      </w:r>
      <w:proofErr w:type="spellEnd"/>
      <w:r w:rsidR="007E67FC" w:rsidRPr="00D87EFA">
        <w:rPr>
          <w:rFonts w:ascii="Times New Roman" w:hAnsi="Times New Roman" w:cs="Times New Roman"/>
          <w:bCs/>
          <w:sz w:val="20"/>
          <w:szCs w:val="20"/>
          <w:lang w:val="en-US"/>
        </w:rPr>
        <w:t xml:space="preserve"> intensity of POME change to brighter </w:t>
      </w:r>
      <w:proofErr w:type="spellStart"/>
      <w:r w:rsidR="007E67FC" w:rsidRPr="00D87EFA">
        <w:rPr>
          <w:rFonts w:ascii="Times New Roman" w:hAnsi="Times New Roman" w:cs="Times New Roman"/>
          <w:bCs/>
          <w:sz w:val="20"/>
          <w:szCs w:val="20"/>
          <w:lang w:val="en-US"/>
        </w:rPr>
        <w:t>colour</w:t>
      </w:r>
      <w:proofErr w:type="spellEnd"/>
      <w:r w:rsidR="007E67FC" w:rsidRPr="00D87EFA">
        <w:rPr>
          <w:rFonts w:ascii="Times New Roman" w:hAnsi="Times New Roman" w:cs="Times New Roman"/>
          <w:bCs/>
          <w:sz w:val="20"/>
          <w:szCs w:val="20"/>
          <w:lang w:val="en-US"/>
        </w:rPr>
        <w:t xml:space="preserve">, and </w:t>
      </w:r>
      <w:r w:rsidR="00394145" w:rsidRPr="00D87EFA">
        <w:rPr>
          <w:rFonts w:ascii="Times New Roman" w:hAnsi="Times New Roman" w:cs="Times New Roman"/>
          <w:bCs/>
          <w:sz w:val="20"/>
          <w:szCs w:val="20"/>
          <w:lang w:val="en-US"/>
        </w:rPr>
        <w:t>the viscous concentration of POME is reduced and become less smelly. These sam</w:t>
      </w:r>
      <w:r w:rsidR="00716ACB" w:rsidRPr="00D87EFA">
        <w:rPr>
          <w:rFonts w:ascii="Times New Roman" w:hAnsi="Times New Roman" w:cs="Times New Roman"/>
          <w:bCs/>
          <w:sz w:val="20"/>
          <w:szCs w:val="20"/>
          <w:lang w:val="en-US"/>
        </w:rPr>
        <w:t>ple was stored in cool place prior to following analysis</w:t>
      </w:r>
      <w:r w:rsidR="000B6D89" w:rsidRPr="00D87EFA">
        <w:rPr>
          <w:rFonts w:ascii="Times New Roman" w:hAnsi="Times New Roman" w:cs="Times New Roman"/>
          <w:bCs/>
          <w:sz w:val="20"/>
          <w:szCs w:val="20"/>
          <w:lang w:val="en-US"/>
        </w:rPr>
        <w:t>.</w:t>
      </w:r>
      <w:r w:rsidR="00716ACB" w:rsidRPr="00D87EFA">
        <w:rPr>
          <w:rFonts w:ascii="Times New Roman" w:hAnsi="Times New Roman" w:cs="Times New Roman"/>
          <w:bCs/>
          <w:sz w:val="20"/>
          <w:szCs w:val="20"/>
          <w:lang w:val="en-US"/>
        </w:rPr>
        <w:t xml:space="preserve"> </w:t>
      </w:r>
      <w:r w:rsidR="006649B5" w:rsidRPr="00D87EFA">
        <w:rPr>
          <w:rFonts w:ascii="Times New Roman" w:hAnsi="Times New Roman" w:cs="Times New Roman"/>
          <w:bCs/>
          <w:sz w:val="20"/>
          <w:szCs w:val="20"/>
          <w:lang w:val="en-US"/>
        </w:rPr>
        <w:t xml:space="preserve"> The level of COD and BOD for raw and treated POME has been analyzed from the first filtration cycle and ENR/PVDF membranes with composition 0/100 wt</w:t>
      </w:r>
      <w:r w:rsidR="00755379">
        <w:rPr>
          <w:rFonts w:ascii="Times New Roman" w:hAnsi="Times New Roman" w:cs="Times New Roman"/>
          <w:bCs/>
          <w:sz w:val="20"/>
          <w:szCs w:val="20"/>
          <w:lang w:val="en-US"/>
        </w:rPr>
        <w:t>.</w:t>
      </w:r>
      <w:r w:rsidR="006649B5" w:rsidRPr="00D87EFA">
        <w:rPr>
          <w:rFonts w:ascii="Times New Roman" w:hAnsi="Times New Roman" w:cs="Times New Roman"/>
          <w:bCs/>
          <w:sz w:val="20"/>
          <w:szCs w:val="20"/>
          <w:lang w:val="en-US"/>
        </w:rPr>
        <w:t>%, 20/80 wt</w:t>
      </w:r>
      <w:r w:rsidR="00755379">
        <w:rPr>
          <w:rFonts w:ascii="Times New Roman" w:hAnsi="Times New Roman" w:cs="Times New Roman"/>
          <w:bCs/>
          <w:sz w:val="20"/>
          <w:szCs w:val="20"/>
          <w:lang w:val="en-US"/>
        </w:rPr>
        <w:t>.</w:t>
      </w:r>
      <w:r w:rsidR="006649B5" w:rsidRPr="00D87EFA">
        <w:rPr>
          <w:rFonts w:ascii="Times New Roman" w:hAnsi="Times New Roman" w:cs="Times New Roman"/>
          <w:bCs/>
          <w:sz w:val="20"/>
          <w:szCs w:val="20"/>
          <w:lang w:val="en-US"/>
        </w:rPr>
        <w:t>%, 40/60 wt</w:t>
      </w:r>
      <w:r w:rsidR="00755379">
        <w:rPr>
          <w:rFonts w:ascii="Times New Roman" w:hAnsi="Times New Roman" w:cs="Times New Roman"/>
          <w:bCs/>
          <w:sz w:val="20"/>
          <w:szCs w:val="20"/>
          <w:lang w:val="en-US"/>
        </w:rPr>
        <w:t>.</w:t>
      </w:r>
      <w:r w:rsidR="006649B5" w:rsidRPr="00D87EFA">
        <w:rPr>
          <w:rFonts w:ascii="Times New Roman" w:hAnsi="Times New Roman" w:cs="Times New Roman"/>
          <w:bCs/>
          <w:sz w:val="20"/>
          <w:szCs w:val="20"/>
          <w:lang w:val="en-US"/>
        </w:rPr>
        <w:t>% and 60/20 wt</w:t>
      </w:r>
      <w:r w:rsidR="00755379">
        <w:rPr>
          <w:rFonts w:ascii="Times New Roman" w:hAnsi="Times New Roman" w:cs="Times New Roman"/>
          <w:bCs/>
          <w:sz w:val="20"/>
          <w:szCs w:val="20"/>
          <w:lang w:val="en-US"/>
        </w:rPr>
        <w:t>.</w:t>
      </w:r>
      <w:r w:rsidR="006649B5" w:rsidRPr="00D87EFA">
        <w:rPr>
          <w:rFonts w:ascii="Times New Roman" w:hAnsi="Times New Roman" w:cs="Times New Roman"/>
          <w:bCs/>
          <w:sz w:val="20"/>
          <w:szCs w:val="20"/>
          <w:lang w:val="en-US"/>
        </w:rPr>
        <w:t xml:space="preserve">% were used for this analysis. COD analysis test was conducted to quantify the amount of organic matter in the POME using an oxidizing agent. Initial COD value of POME is 18600 mg/L while BOD value is 1100 mg/L and as shown in Table 2, all the prepared membranes were successfully reduced COD and BOD level of POME. The declined in BOD value might be due to the reduction of organic matter that gives blackish </w:t>
      </w:r>
      <w:proofErr w:type="spellStart"/>
      <w:r w:rsidR="006649B5" w:rsidRPr="00D87EFA">
        <w:rPr>
          <w:rFonts w:ascii="Times New Roman" w:hAnsi="Times New Roman" w:cs="Times New Roman"/>
          <w:bCs/>
          <w:sz w:val="20"/>
          <w:szCs w:val="20"/>
          <w:lang w:val="en-US"/>
        </w:rPr>
        <w:t>colour</w:t>
      </w:r>
      <w:proofErr w:type="spellEnd"/>
      <w:r w:rsidR="006649B5" w:rsidRPr="00D87EFA">
        <w:rPr>
          <w:rFonts w:ascii="Times New Roman" w:hAnsi="Times New Roman" w:cs="Times New Roman"/>
          <w:bCs/>
          <w:sz w:val="20"/>
          <w:szCs w:val="20"/>
          <w:lang w:val="en-US"/>
        </w:rPr>
        <w:t xml:space="preserve"> in POME sample. Membrane PVDF (0/100 wt</w:t>
      </w:r>
      <w:r w:rsidR="00755379">
        <w:rPr>
          <w:rFonts w:ascii="Times New Roman" w:hAnsi="Times New Roman" w:cs="Times New Roman"/>
          <w:bCs/>
          <w:sz w:val="20"/>
          <w:szCs w:val="20"/>
          <w:lang w:val="en-US"/>
        </w:rPr>
        <w:t>.</w:t>
      </w:r>
      <w:r w:rsidR="006649B5" w:rsidRPr="00D87EFA">
        <w:rPr>
          <w:rFonts w:ascii="Times New Roman" w:hAnsi="Times New Roman" w:cs="Times New Roman"/>
          <w:bCs/>
          <w:sz w:val="20"/>
          <w:szCs w:val="20"/>
          <w:lang w:val="en-US"/>
        </w:rPr>
        <w:t>%) shows the highest removal percentage of both COD and BOD level by 93.6% and 80.5%</w:t>
      </w:r>
      <w:r w:rsidR="00755379">
        <w:rPr>
          <w:rFonts w:ascii="Times New Roman" w:hAnsi="Times New Roman" w:cs="Times New Roman"/>
          <w:bCs/>
          <w:sz w:val="20"/>
          <w:szCs w:val="20"/>
          <w:lang w:val="en-US"/>
        </w:rPr>
        <w:t xml:space="preserve">, </w:t>
      </w:r>
      <w:r w:rsidR="006649B5" w:rsidRPr="00D87EFA">
        <w:rPr>
          <w:rFonts w:ascii="Times New Roman" w:hAnsi="Times New Roman" w:cs="Times New Roman"/>
          <w:bCs/>
          <w:sz w:val="20"/>
          <w:szCs w:val="20"/>
          <w:lang w:val="en-US"/>
        </w:rPr>
        <w:t>respectively. In addition, ratio 40/60 wt</w:t>
      </w:r>
      <w:r w:rsidR="00755379">
        <w:rPr>
          <w:rFonts w:ascii="Times New Roman" w:hAnsi="Times New Roman" w:cs="Times New Roman"/>
          <w:bCs/>
          <w:sz w:val="20"/>
          <w:szCs w:val="20"/>
          <w:lang w:val="en-US"/>
        </w:rPr>
        <w:t>.</w:t>
      </w:r>
      <w:r w:rsidR="006649B5" w:rsidRPr="00D87EFA">
        <w:rPr>
          <w:rFonts w:ascii="Times New Roman" w:hAnsi="Times New Roman" w:cs="Times New Roman"/>
          <w:bCs/>
          <w:sz w:val="20"/>
          <w:szCs w:val="20"/>
          <w:lang w:val="en-US"/>
        </w:rPr>
        <w:t>% membrane give higher removal percentage than 20/80 wt</w:t>
      </w:r>
      <w:r w:rsidR="00755379">
        <w:rPr>
          <w:rFonts w:ascii="Times New Roman" w:hAnsi="Times New Roman" w:cs="Times New Roman"/>
          <w:bCs/>
          <w:sz w:val="20"/>
          <w:szCs w:val="20"/>
          <w:lang w:val="en-US"/>
        </w:rPr>
        <w:t>.</w:t>
      </w:r>
      <w:r w:rsidR="006649B5" w:rsidRPr="00D87EFA">
        <w:rPr>
          <w:rFonts w:ascii="Times New Roman" w:hAnsi="Times New Roman" w:cs="Times New Roman"/>
          <w:bCs/>
          <w:sz w:val="20"/>
          <w:szCs w:val="20"/>
          <w:lang w:val="en-US"/>
        </w:rPr>
        <w:t>% due to morphology of membrane layer that more dense and better micropore distribution. As compared to the pure PVDF membrane, addition of ENR is believed to increase the denseness of membrane and enhance the durability and strength of membrane [16].</w:t>
      </w:r>
    </w:p>
    <w:p w:rsidR="00447EF8" w:rsidRPr="00D87EFA" w:rsidRDefault="00447EF8" w:rsidP="00755379">
      <w:pPr>
        <w:widowControl w:val="0"/>
        <w:tabs>
          <w:tab w:val="left" w:pos="2802"/>
        </w:tabs>
        <w:overflowPunct w:val="0"/>
        <w:autoSpaceDE w:val="0"/>
        <w:autoSpaceDN w:val="0"/>
        <w:adjustRightInd w:val="0"/>
        <w:spacing w:after="0" w:line="240" w:lineRule="auto"/>
        <w:rPr>
          <w:rFonts w:ascii="Times New Roman" w:hAnsi="Times New Roman" w:cs="Times New Roman"/>
          <w:b/>
          <w:bCs/>
          <w:sz w:val="20"/>
          <w:szCs w:val="20"/>
          <w:lang w:val="en-US"/>
        </w:rPr>
      </w:pPr>
    </w:p>
    <w:p w:rsidR="00447EF8" w:rsidRPr="00D87EFA" w:rsidRDefault="006649B5"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r w:rsidRPr="00D87EFA">
        <w:rPr>
          <w:rFonts w:ascii="Times New Roman" w:hAnsi="Times New Roman" w:cs="Times New Roman"/>
          <w:noProof/>
          <w:sz w:val="24"/>
          <w:lang w:val="en-MY" w:eastAsia="ja-JP"/>
        </w:rPr>
        <w:drawing>
          <wp:anchor distT="0" distB="0" distL="114300" distR="114300" simplePos="0" relativeHeight="251660288" behindDoc="0" locked="0" layoutInCell="1" allowOverlap="1" wp14:anchorId="743202E0" wp14:editId="3DA54462">
            <wp:simplePos x="0" y="0"/>
            <wp:positionH relativeFrom="column">
              <wp:posOffset>1954530</wp:posOffset>
            </wp:positionH>
            <wp:positionV relativeFrom="paragraph">
              <wp:posOffset>7458</wp:posOffset>
            </wp:positionV>
            <wp:extent cx="1835150" cy="1618615"/>
            <wp:effectExtent l="0" t="0" r="0"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35150" cy="1618615"/>
                    </a:xfrm>
                    <a:prstGeom prst="rect">
                      <a:avLst/>
                    </a:prstGeom>
                  </pic:spPr>
                </pic:pic>
              </a:graphicData>
            </a:graphic>
            <wp14:sizeRelH relativeFrom="page">
              <wp14:pctWidth>0</wp14:pctWidth>
            </wp14:sizeRelH>
            <wp14:sizeRelV relativeFrom="page">
              <wp14:pctHeight>0</wp14:pctHeight>
            </wp14:sizeRelV>
          </wp:anchor>
        </w:drawing>
      </w:r>
    </w:p>
    <w:p w:rsidR="00447EF8" w:rsidRPr="00D87EFA" w:rsidRDefault="00F116FE"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r w:rsidRPr="00D87EFA">
        <w:rPr>
          <w:rFonts w:ascii="Times New Roman" w:hAnsi="Times New Roman" w:cs="Times New Roman"/>
          <w:noProof/>
          <w:sz w:val="20"/>
          <w:szCs w:val="20"/>
          <w:lang w:val="en-MY" w:eastAsia="ja-JP"/>
        </w:rPr>
        <mc:AlternateContent>
          <mc:Choice Requires="wps">
            <w:drawing>
              <wp:anchor distT="0" distB="0" distL="114300" distR="114300" simplePos="0" relativeHeight="251655168" behindDoc="0" locked="0" layoutInCell="1" allowOverlap="1" wp14:anchorId="101B10BE" wp14:editId="795E02A4">
                <wp:simplePos x="0" y="0"/>
                <wp:positionH relativeFrom="column">
                  <wp:posOffset>2287046</wp:posOffset>
                </wp:positionH>
                <wp:positionV relativeFrom="paragraph">
                  <wp:posOffset>146349</wp:posOffset>
                </wp:positionV>
                <wp:extent cx="333375" cy="238125"/>
                <wp:effectExtent l="0" t="0" r="9525" b="9525"/>
                <wp:wrapNone/>
                <wp:docPr id="33" name="Text Box 33"/>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0C57" w:rsidRPr="00AC0C57" w:rsidRDefault="00AC0C57" w:rsidP="00AC0C57">
                            <w:pPr>
                              <w:rPr>
                                <w:sz w:val="16"/>
                                <w:szCs w:val="20"/>
                                <w:lang w:val="en-MY"/>
                              </w:rPr>
                            </w:pPr>
                            <w:r w:rsidRPr="00AC0C57">
                              <w:rPr>
                                <w:sz w:val="16"/>
                                <w:szCs w:val="20"/>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B10BE" id="Text Box 33" o:spid="_x0000_s1046" type="#_x0000_t202" style="position:absolute;margin-left:180.1pt;margin-top:11.5pt;width:26.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" fillcolor="white [3201]" stroked="f" strokeweight=".5pt">
                <v:textbox>
                  <w:txbxContent>
                    <w:p w:rsidR="00AC0C57" w:rsidRPr="00AC0C57" w:rsidRDefault="00AC0C57" w:rsidP="00AC0C57">
                      <w:pPr>
                        <w:rPr>
                          <w:sz w:val="16"/>
                          <w:szCs w:val="20"/>
                          <w:lang w:val="en-MY"/>
                        </w:rPr>
                      </w:pPr>
                      <w:r w:rsidRPr="00AC0C57">
                        <w:rPr>
                          <w:sz w:val="16"/>
                          <w:szCs w:val="20"/>
                          <w:lang w:val="en-MY"/>
                        </w:rPr>
                        <w:t>(a)</w:t>
                      </w:r>
                    </w:p>
                  </w:txbxContent>
                </v:textbox>
              </v:shape>
            </w:pict>
          </mc:Fallback>
        </mc:AlternateContent>
      </w:r>
    </w:p>
    <w:p w:rsidR="00447EF8" w:rsidRPr="00D87EFA" w:rsidRDefault="00AC0C57"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r w:rsidRPr="00D87EFA">
        <w:rPr>
          <w:rFonts w:ascii="Times New Roman" w:hAnsi="Times New Roman" w:cs="Times New Roman"/>
          <w:noProof/>
          <w:sz w:val="20"/>
          <w:szCs w:val="20"/>
          <w:lang w:val="en-MY" w:eastAsia="ja-JP"/>
        </w:rPr>
        <mc:AlternateContent>
          <mc:Choice Requires="wps">
            <w:drawing>
              <wp:anchor distT="0" distB="0" distL="114300" distR="114300" simplePos="0" relativeHeight="251657216" behindDoc="0" locked="0" layoutInCell="1" allowOverlap="1" wp14:anchorId="508005EB" wp14:editId="5A6FDA6B">
                <wp:simplePos x="0" y="0"/>
                <wp:positionH relativeFrom="column">
                  <wp:posOffset>3076500</wp:posOffset>
                </wp:positionH>
                <wp:positionV relativeFrom="paragraph">
                  <wp:posOffset>8143</wp:posOffset>
                </wp:positionV>
                <wp:extent cx="333375" cy="238125"/>
                <wp:effectExtent l="0" t="0" r="9525" b="9525"/>
                <wp:wrapNone/>
                <wp:docPr id="34" name="Text Box 34"/>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0C57" w:rsidRPr="00AC0C57" w:rsidRDefault="00AC0C57" w:rsidP="00AC0C57">
                            <w:pPr>
                              <w:rPr>
                                <w:sz w:val="16"/>
                                <w:szCs w:val="20"/>
                                <w:lang w:val="en-MY"/>
                              </w:rPr>
                            </w:pPr>
                            <w:r>
                              <w:rPr>
                                <w:sz w:val="16"/>
                                <w:szCs w:val="20"/>
                                <w:lang w:val="en-MY"/>
                              </w:rPr>
                              <w:t>(b</w:t>
                            </w:r>
                            <w:r w:rsidRPr="00AC0C57">
                              <w:rPr>
                                <w:sz w:val="16"/>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005EB" id="Text Box 34" o:spid="_x0000_s1047" type="#_x0000_t202" style="position:absolute;margin-left:242.25pt;margin-top:.65pt;width:26.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" fillcolor="white [3201]" stroked="f" strokeweight=".5pt">
                <v:textbox>
                  <w:txbxContent>
                    <w:p w:rsidR="00AC0C57" w:rsidRPr="00AC0C57" w:rsidRDefault="00AC0C57" w:rsidP="00AC0C57">
                      <w:pPr>
                        <w:rPr>
                          <w:sz w:val="16"/>
                          <w:szCs w:val="20"/>
                          <w:lang w:val="en-MY"/>
                        </w:rPr>
                      </w:pPr>
                      <w:r>
                        <w:rPr>
                          <w:sz w:val="16"/>
                          <w:szCs w:val="20"/>
                          <w:lang w:val="en-MY"/>
                        </w:rPr>
                        <w:t>(b</w:t>
                      </w:r>
                      <w:r w:rsidRPr="00AC0C57">
                        <w:rPr>
                          <w:sz w:val="16"/>
                          <w:szCs w:val="20"/>
                          <w:lang w:val="en-MY"/>
                        </w:rPr>
                        <w:t>)</w:t>
                      </w:r>
                    </w:p>
                  </w:txbxContent>
                </v:textbox>
              </v:shape>
            </w:pict>
          </mc:Fallback>
        </mc:AlternateContent>
      </w:r>
    </w:p>
    <w:p w:rsidR="00447EF8" w:rsidRPr="00D87EFA" w:rsidRDefault="00447EF8"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p>
    <w:p w:rsidR="00447EF8" w:rsidRPr="00D87EFA" w:rsidRDefault="00447EF8"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p>
    <w:p w:rsidR="00447EF8" w:rsidRPr="00D87EFA" w:rsidRDefault="00447EF8"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p>
    <w:p w:rsidR="00447EF8" w:rsidRPr="00D87EFA" w:rsidRDefault="00447EF8"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p>
    <w:p w:rsidR="00447EF8" w:rsidRPr="00D87EFA" w:rsidRDefault="00447EF8"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p>
    <w:p w:rsidR="00447EF8" w:rsidRPr="00D87EFA" w:rsidRDefault="00447EF8"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p>
    <w:p w:rsidR="00447EF8" w:rsidRPr="00D87EFA" w:rsidRDefault="00447EF8"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p>
    <w:p w:rsidR="00447EF8" w:rsidRPr="00D87EFA" w:rsidRDefault="00447EF8"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p>
    <w:p w:rsidR="00447EF8" w:rsidRPr="00D87EFA" w:rsidRDefault="00447EF8"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p>
    <w:p w:rsidR="00447EF8" w:rsidRPr="00D87EFA" w:rsidRDefault="00447EF8" w:rsidP="00447EF8">
      <w:pPr>
        <w:spacing w:after="0" w:line="240" w:lineRule="auto"/>
        <w:contextualSpacing/>
        <w:jc w:val="center"/>
        <w:rPr>
          <w:rFonts w:ascii="Times New Roman" w:eastAsia="Calibri" w:hAnsi="Times New Roman" w:cs="Times New Roman"/>
          <w:iCs/>
          <w:sz w:val="20"/>
          <w:szCs w:val="20"/>
          <w:lang w:val="en-US"/>
        </w:rPr>
      </w:pPr>
      <w:r w:rsidRPr="00D87EFA">
        <w:rPr>
          <w:rFonts w:ascii="Times New Roman" w:eastAsia="Calibri" w:hAnsi="Times New Roman" w:cs="Times New Roman"/>
          <w:iCs/>
          <w:sz w:val="20"/>
          <w:szCs w:val="20"/>
          <w:lang w:val="en-US"/>
        </w:rPr>
        <w:lastRenderedPageBreak/>
        <w:t>Figure 6.</w:t>
      </w:r>
      <w:r w:rsidR="00326FEF" w:rsidRPr="00D87EFA">
        <w:rPr>
          <w:rFonts w:ascii="Times New Roman" w:eastAsia="Calibri" w:hAnsi="Times New Roman" w:cs="Times New Roman"/>
          <w:iCs/>
          <w:sz w:val="20"/>
          <w:szCs w:val="20"/>
          <w:lang w:val="en-US"/>
        </w:rPr>
        <w:t xml:space="preserve"> </w:t>
      </w:r>
      <w:r w:rsidRPr="00D87EFA">
        <w:rPr>
          <w:rFonts w:ascii="Times New Roman" w:eastAsia="Calibri" w:hAnsi="Times New Roman" w:cs="Times New Roman"/>
          <w:iCs/>
          <w:sz w:val="20"/>
          <w:szCs w:val="20"/>
          <w:lang w:val="en-US"/>
        </w:rPr>
        <w:t xml:space="preserve"> </w:t>
      </w:r>
      <w:r w:rsidR="00AC0C57" w:rsidRPr="00D87EFA">
        <w:rPr>
          <w:rFonts w:ascii="Times New Roman" w:eastAsia="Calibri" w:hAnsi="Times New Roman" w:cs="Times New Roman"/>
          <w:iCs/>
          <w:sz w:val="20"/>
          <w:szCs w:val="20"/>
          <w:lang w:val="en-US"/>
        </w:rPr>
        <w:t xml:space="preserve">Observation on </w:t>
      </w:r>
      <w:r w:rsidR="00CF537F" w:rsidRPr="00D87EFA">
        <w:rPr>
          <w:rFonts w:ascii="Times New Roman" w:eastAsia="Calibri" w:hAnsi="Times New Roman" w:cs="Times New Roman"/>
          <w:iCs/>
          <w:sz w:val="20"/>
          <w:szCs w:val="20"/>
          <w:lang w:val="en-US"/>
        </w:rPr>
        <w:t xml:space="preserve">liquid waste </w:t>
      </w:r>
      <w:r w:rsidRPr="00D87EFA">
        <w:rPr>
          <w:rFonts w:ascii="Times New Roman" w:eastAsia="Calibri" w:hAnsi="Times New Roman" w:cs="Times New Roman"/>
          <w:iCs/>
          <w:sz w:val="20"/>
          <w:szCs w:val="20"/>
          <w:lang w:val="en-US"/>
        </w:rPr>
        <w:t>POME</w:t>
      </w:r>
      <w:r w:rsidR="00AC0C57" w:rsidRPr="00D87EFA">
        <w:rPr>
          <w:rFonts w:ascii="Times New Roman" w:eastAsia="Calibri" w:hAnsi="Times New Roman" w:cs="Times New Roman"/>
          <w:iCs/>
          <w:sz w:val="20"/>
          <w:szCs w:val="20"/>
          <w:lang w:val="en-US"/>
        </w:rPr>
        <w:t xml:space="preserve"> (a) before and (b) after treatment</w:t>
      </w:r>
      <w:r w:rsidRPr="00D87EFA">
        <w:rPr>
          <w:rFonts w:ascii="Times New Roman" w:eastAsia="Calibri" w:hAnsi="Times New Roman" w:cs="Times New Roman"/>
          <w:iCs/>
          <w:sz w:val="20"/>
          <w:szCs w:val="20"/>
          <w:lang w:val="en-US"/>
        </w:rPr>
        <w:t xml:space="preserve"> </w:t>
      </w:r>
    </w:p>
    <w:p w:rsidR="009D5ECF" w:rsidRPr="00D87EFA" w:rsidRDefault="009D5ECF" w:rsidP="00C67682">
      <w:pPr>
        <w:widowControl w:val="0"/>
        <w:overflowPunct w:val="0"/>
        <w:autoSpaceDE w:val="0"/>
        <w:autoSpaceDN w:val="0"/>
        <w:adjustRightInd w:val="0"/>
        <w:spacing w:after="0" w:line="240" w:lineRule="auto"/>
        <w:rPr>
          <w:rFonts w:ascii="Times New Roman" w:hAnsi="Times New Roman" w:cs="Times New Roman"/>
          <w:bCs/>
          <w:sz w:val="20"/>
          <w:szCs w:val="20"/>
          <w:lang w:val="en-US"/>
        </w:rPr>
      </w:pPr>
    </w:p>
    <w:p w:rsidR="009D5ECF" w:rsidRPr="00D87EFA" w:rsidRDefault="009D5ECF" w:rsidP="001A43AA">
      <w:pPr>
        <w:widowControl w:val="0"/>
        <w:autoSpaceDE w:val="0"/>
        <w:autoSpaceDN w:val="0"/>
        <w:adjustRightInd w:val="0"/>
        <w:spacing w:after="0" w:line="240" w:lineRule="auto"/>
        <w:jc w:val="center"/>
        <w:rPr>
          <w:rFonts w:ascii="Times New Roman" w:hAnsi="Times New Roman" w:cs="Times New Roman"/>
          <w:sz w:val="20"/>
          <w:szCs w:val="20"/>
          <w:lang w:val="en-US"/>
        </w:rPr>
      </w:pPr>
      <w:r w:rsidRPr="00D87EFA">
        <w:rPr>
          <w:rFonts w:ascii="Times New Roman" w:hAnsi="Times New Roman" w:cs="Times New Roman"/>
          <w:sz w:val="20"/>
          <w:szCs w:val="20"/>
          <w:lang w:val="en-US"/>
        </w:rPr>
        <w:t xml:space="preserve">Table 2. </w:t>
      </w:r>
      <w:r w:rsidR="00326FEF" w:rsidRPr="00D87EFA">
        <w:rPr>
          <w:rFonts w:ascii="Times New Roman" w:hAnsi="Times New Roman" w:cs="Times New Roman"/>
          <w:sz w:val="20"/>
          <w:szCs w:val="20"/>
          <w:lang w:val="en-US"/>
        </w:rPr>
        <w:t xml:space="preserve"> </w:t>
      </w:r>
      <w:r w:rsidR="001C1A0B" w:rsidRPr="00D87EFA">
        <w:rPr>
          <w:rFonts w:ascii="Times New Roman" w:hAnsi="Times New Roman" w:cs="Times New Roman"/>
          <w:sz w:val="20"/>
          <w:szCs w:val="20"/>
          <w:lang w:val="en-US"/>
        </w:rPr>
        <w:t xml:space="preserve">Removal </w:t>
      </w:r>
      <w:r w:rsidR="00A06AFF" w:rsidRPr="00D87EFA">
        <w:rPr>
          <w:rFonts w:ascii="Times New Roman" w:hAnsi="Times New Roman" w:cs="Times New Roman"/>
          <w:sz w:val="20"/>
          <w:szCs w:val="20"/>
          <w:lang w:val="en-US"/>
        </w:rPr>
        <w:t>percentage</w:t>
      </w:r>
      <w:r w:rsidR="001C1A0B" w:rsidRPr="00D87EFA">
        <w:rPr>
          <w:rFonts w:ascii="Times New Roman" w:hAnsi="Times New Roman" w:cs="Times New Roman"/>
          <w:sz w:val="20"/>
          <w:szCs w:val="20"/>
          <w:lang w:val="en-US"/>
        </w:rPr>
        <w:t xml:space="preserve"> (%)</w:t>
      </w:r>
      <w:r w:rsidRPr="00D87EFA">
        <w:rPr>
          <w:rFonts w:ascii="Times New Roman" w:hAnsi="Times New Roman" w:cs="Times New Roman"/>
          <w:sz w:val="20"/>
          <w:szCs w:val="20"/>
          <w:lang w:val="en-US"/>
        </w:rPr>
        <w:t xml:space="preserve"> </w:t>
      </w:r>
      <w:r w:rsidR="001C1A0B" w:rsidRPr="00D87EFA">
        <w:rPr>
          <w:rFonts w:ascii="Times New Roman" w:hAnsi="Times New Roman" w:cs="Times New Roman"/>
          <w:sz w:val="20"/>
          <w:szCs w:val="20"/>
          <w:lang w:val="en-US"/>
        </w:rPr>
        <w:t>for COD and BOD of POME by ENR/PVDF membranes</w:t>
      </w:r>
    </w:p>
    <w:p w:rsidR="009D5ECF" w:rsidRPr="00D87EFA" w:rsidRDefault="009D5ECF" w:rsidP="00C67682">
      <w:pPr>
        <w:widowControl w:val="0"/>
        <w:overflowPunct w:val="0"/>
        <w:autoSpaceDE w:val="0"/>
        <w:autoSpaceDN w:val="0"/>
        <w:adjustRightInd w:val="0"/>
        <w:spacing w:after="0" w:line="240" w:lineRule="auto"/>
        <w:rPr>
          <w:rFonts w:ascii="Times New Roman" w:hAnsi="Times New Roman" w:cs="Times New Roman"/>
          <w:bCs/>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0"/>
        <w:gridCol w:w="1076"/>
        <w:gridCol w:w="1378"/>
        <w:gridCol w:w="1276"/>
        <w:gridCol w:w="141"/>
        <w:gridCol w:w="1134"/>
        <w:gridCol w:w="1418"/>
        <w:gridCol w:w="1479"/>
      </w:tblGrid>
      <w:tr w:rsidR="00D87EFA" w:rsidRPr="00D87EFA" w:rsidTr="00A15FA7">
        <w:trPr>
          <w:jc w:val="center"/>
        </w:trPr>
        <w:tc>
          <w:tcPr>
            <w:tcW w:w="1340" w:type="dxa"/>
            <w:tcBorders>
              <w:top w:val="single" w:sz="4" w:space="0" w:color="auto"/>
            </w:tcBorders>
          </w:tcPr>
          <w:p w:rsidR="008D78C7" w:rsidRPr="00D87EFA" w:rsidRDefault="008D78C7" w:rsidP="00EC473E">
            <w:pPr>
              <w:rPr>
                <w:rFonts w:ascii="Times New Roman" w:hAnsi="Times New Roman" w:cs="Times New Roman"/>
                <w:b/>
                <w:sz w:val="20"/>
                <w:szCs w:val="20"/>
                <w:lang w:val="ms-MY"/>
              </w:rPr>
            </w:pPr>
            <w:r w:rsidRPr="00D87EFA">
              <w:rPr>
                <w:rFonts w:ascii="Times New Roman" w:hAnsi="Times New Roman" w:cs="Times New Roman"/>
                <w:b/>
                <w:sz w:val="20"/>
                <w:szCs w:val="20"/>
                <w:lang w:val="ms-MY"/>
              </w:rPr>
              <w:t>ENR/PVDF</w:t>
            </w:r>
          </w:p>
          <w:p w:rsidR="008D78C7" w:rsidRPr="00D87EFA" w:rsidRDefault="008D78C7" w:rsidP="00EC473E">
            <w:pPr>
              <w:rPr>
                <w:rFonts w:ascii="Times New Roman" w:hAnsi="Times New Roman" w:cs="Times New Roman"/>
                <w:b/>
                <w:sz w:val="20"/>
                <w:szCs w:val="20"/>
                <w:lang w:val="ms-MY"/>
              </w:rPr>
            </w:pPr>
            <w:r w:rsidRPr="00D87EFA">
              <w:rPr>
                <w:rFonts w:ascii="Times New Roman" w:hAnsi="Times New Roman" w:cs="Times New Roman"/>
                <w:b/>
                <w:sz w:val="20"/>
                <w:szCs w:val="20"/>
                <w:lang w:val="ms-MY"/>
              </w:rPr>
              <w:t xml:space="preserve"> (%wt)</w:t>
            </w:r>
          </w:p>
        </w:tc>
        <w:tc>
          <w:tcPr>
            <w:tcW w:w="3730" w:type="dxa"/>
            <w:gridSpan w:val="3"/>
            <w:tcBorders>
              <w:top w:val="single" w:sz="4" w:space="0" w:color="auto"/>
            </w:tcBorders>
          </w:tcPr>
          <w:p w:rsidR="008D78C7" w:rsidRPr="00D87EFA" w:rsidRDefault="008D78C7" w:rsidP="008D78C7">
            <w:pPr>
              <w:jc w:val="center"/>
              <w:rPr>
                <w:rFonts w:ascii="Times New Roman" w:hAnsi="Times New Roman" w:cs="Times New Roman"/>
                <w:b/>
                <w:sz w:val="20"/>
                <w:szCs w:val="20"/>
                <w:lang w:val="ms-MY"/>
              </w:rPr>
            </w:pPr>
            <w:r w:rsidRPr="00D87EFA">
              <w:rPr>
                <w:rFonts w:ascii="Times New Roman" w:hAnsi="Times New Roman" w:cs="Times New Roman"/>
                <w:b/>
                <w:sz w:val="20"/>
                <w:szCs w:val="20"/>
                <w:lang w:val="ms-MY"/>
              </w:rPr>
              <w:t xml:space="preserve">Chemical </w:t>
            </w:r>
            <w:r w:rsidR="00755379" w:rsidRPr="00D87EFA">
              <w:rPr>
                <w:rFonts w:ascii="Times New Roman" w:hAnsi="Times New Roman" w:cs="Times New Roman"/>
                <w:b/>
                <w:sz w:val="20"/>
                <w:szCs w:val="20"/>
                <w:lang w:val="ms-MY"/>
              </w:rPr>
              <w:t>Oxygen Demand</w:t>
            </w:r>
          </w:p>
          <w:p w:rsidR="008D78C7" w:rsidRPr="00D87EFA" w:rsidRDefault="008D78C7" w:rsidP="008D78C7">
            <w:pPr>
              <w:jc w:val="center"/>
              <w:rPr>
                <w:rFonts w:ascii="Times New Roman" w:hAnsi="Times New Roman" w:cs="Times New Roman"/>
                <w:b/>
                <w:sz w:val="20"/>
                <w:szCs w:val="20"/>
                <w:lang w:val="ms-MY"/>
              </w:rPr>
            </w:pPr>
            <w:r w:rsidRPr="00D87EFA">
              <w:rPr>
                <w:rFonts w:ascii="Times New Roman" w:hAnsi="Times New Roman" w:cs="Times New Roman"/>
                <w:b/>
                <w:sz w:val="20"/>
                <w:szCs w:val="20"/>
                <w:lang w:val="ms-MY"/>
              </w:rPr>
              <w:t>(COD)</w:t>
            </w:r>
          </w:p>
        </w:tc>
        <w:tc>
          <w:tcPr>
            <w:tcW w:w="4172" w:type="dxa"/>
            <w:gridSpan w:val="4"/>
            <w:tcBorders>
              <w:top w:val="single" w:sz="4" w:space="0" w:color="auto"/>
              <w:bottom w:val="single" w:sz="4" w:space="0" w:color="auto"/>
            </w:tcBorders>
          </w:tcPr>
          <w:p w:rsidR="008D78C7" w:rsidRPr="00D87EFA" w:rsidRDefault="008D78C7" w:rsidP="00EC473E">
            <w:pPr>
              <w:jc w:val="center"/>
              <w:rPr>
                <w:rFonts w:ascii="Times New Roman" w:hAnsi="Times New Roman" w:cs="Times New Roman"/>
                <w:b/>
                <w:sz w:val="20"/>
                <w:szCs w:val="20"/>
                <w:lang w:val="en-US"/>
              </w:rPr>
            </w:pPr>
            <w:r w:rsidRPr="00D87EFA">
              <w:rPr>
                <w:rFonts w:ascii="Times New Roman" w:hAnsi="Times New Roman" w:cs="Times New Roman"/>
                <w:b/>
                <w:sz w:val="20"/>
                <w:szCs w:val="20"/>
                <w:lang w:val="en-US"/>
              </w:rPr>
              <w:t xml:space="preserve">Biological </w:t>
            </w:r>
            <w:r w:rsidR="00755379" w:rsidRPr="00D87EFA">
              <w:rPr>
                <w:rFonts w:ascii="Times New Roman" w:hAnsi="Times New Roman" w:cs="Times New Roman"/>
                <w:b/>
                <w:sz w:val="20"/>
                <w:szCs w:val="20"/>
                <w:lang w:val="en-US"/>
              </w:rPr>
              <w:t xml:space="preserve">Oxygen Demand </w:t>
            </w:r>
          </w:p>
          <w:p w:rsidR="008D78C7" w:rsidRPr="00D87EFA" w:rsidRDefault="008D78C7" w:rsidP="00EC473E">
            <w:pPr>
              <w:jc w:val="center"/>
              <w:rPr>
                <w:rFonts w:ascii="Times New Roman" w:hAnsi="Times New Roman" w:cs="Times New Roman"/>
                <w:b/>
                <w:sz w:val="20"/>
                <w:szCs w:val="20"/>
                <w:lang w:val="ms-MY"/>
              </w:rPr>
            </w:pPr>
            <w:r w:rsidRPr="00D87EFA">
              <w:rPr>
                <w:rFonts w:ascii="Times New Roman" w:hAnsi="Times New Roman" w:cs="Times New Roman"/>
                <w:b/>
                <w:sz w:val="20"/>
                <w:szCs w:val="20"/>
                <w:lang w:val="en-US"/>
              </w:rPr>
              <w:t>(BOD)</w:t>
            </w:r>
          </w:p>
        </w:tc>
      </w:tr>
      <w:tr w:rsidR="00D87EFA" w:rsidRPr="00D87EFA" w:rsidTr="008D78C7">
        <w:trPr>
          <w:jc w:val="center"/>
        </w:trPr>
        <w:tc>
          <w:tcPr>
            <w:tcW w:w="1340" w:type="dxa"/>
            <w:tcBorders>
              <w:bottom w:val="single" w:sz="4" w:space="0" w:color="auto"/>
            </w:tcBorders>
          </w:tcPr>
          <w:p w:rsidR="00A06AFF" w:rsidRPr="00D87EFA" w:rsidRDefault="00A06AFF" w:rsidP="00EC473E">
            <w:pPr>
              <w:jc w:val="both"/>
              <w:rPr>
                <w:rFonts w:ascii="Times New Roman" w:hAnsi="Times New Roman" w:cs="Times New Roman"/>
                <w:sz w:val="20"/>
                <w:szCs w:val="20"/>
                <w:lang w:val="ms-MY"/>
              </w:rPr>
            </w:pPr>
          </w:p>
        </w:tc>
        <w:tc>
          <w:tcPr>
            <w:tcW w:w="1076" w:type="dxa"/>
            <w:tcBorders>
              <w:top w:val="single" w:sz="4" w:space="0" w:color="auto"/>
              <w:bottom w:val="single" w:sz="4" w:space="0" w:color="auto"/>
            </w:tcBorders>
            <w:vAlign w:val="center"/>
          </w:tcPr>
          <w:p w:rsidR="00A06AFF" w:rsidRPr="00755379" w:rsidRDefault="00A06AFF" w:rsidP="00EC473E">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 xml:space="preserve">Raw POME </w:t>
            </w:r>
          </w:p>
          <w:p w:rsidR="00A06AFF" w:rsidRPr="00755379" w:rsidRDefault="008D78C7" w:rsidP="00EC473E">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 xml:space="preserve"> </w:t>
            </w:r>
            <w:r w:rsidR="00A06AFF" w:rsidRPr="00755379">
              <w:rPr>
                <w:rFonts w:ascii="Times New Roman" w:hAnsi="Times New Roman" w:cs="Times New Roman"/>
                <w:b/>
                <w:sz w:val="20"/>
                <w:szCs w:val="20"/>
                <w:lang w:val="ms-MY"/>
              </w:rPr>
              <w:t>(mg/L)</w:t>
            </w:r>
          </w:p>
        </w:tc>
        <w:tc>
          <w:tcPr>
            <w:tcW w:w="1378" w:type="dxa"/>
            <w:tcBorders>
              <w:top w:val="single" w:sz="4" w:space="0" w:color="auto"/>
              <w:bottom w:val="single" w:sz="4" w:space="0" w:color="auto"/>
            </w:tcBorders>
            <w:vAlign w:val="center"/>
          </w:tcPr>
          <w:p w:rsidR="00A06AFF" w:rsidRPr="00755379" w:rsidRDefault="00A06AFF" w:rsidP="00EC473E">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Treated POME</w:t>
            </w:r>
          </w:p>
          <w:p w:rsidR="00A06AFF" w:rsidRPr="00755379" w:rsidRDefault="00A06AFF" w:rsidP="00EC473E">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(mg/L)</w:t>
            </w:r>
          </w:p>
        </w:tc>
        <w:tc>
          <w:tcPr>
            <w:tcW w:w="1417" w:type="dxa"/>
            <w:gridSpan w:val="2"/>
            <w:tcBorders>
              <w:top w:val="single" w:sz="4" w:space="0" w:color="auto"/>
              <w:bottom w:val="single" w:sz="4" w:space="0" w:color="auto"/>
            </w:tcBorders>
            <w:vAlign w:val="center"/>
          </w:tcPr>
          <w:p w:rsidR="00A06AFF" w:rsidRPr="00755379" w:rsidRDefault="00A06AFF" w:rsidP="00A06AFF">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 xml:space="preserve">Removal </w:t>
            </w:r>
            <w:r w:rsidR="00755379">
              <w:rPr>
                <w:rFonts w:ascii="Times New Roman" w:hAnsi="Times New Roman" w:cs="Times New Roman"/>
                <w:b/>
                <w:sz w:val="20"/>
                <w:szCs w:val="20"/>
                <w:lang w:val="ms-MY"/>
              </w:rPr>
              <w:t>P</w:t>
            </w:r>
            <w:r w:rsidRPr="00755379">
              <w:rPr>
                <w:rFonts w:ascii="Times New Roman" w:hAnsi="Times New Roman" w:cs="Times New Roman"/>
                <w:b/>
                <w:sz w:val="20"/>
                <w:szCs w:val="20"/>
                <w:lang w:val="ms-MY"/>
              </w:rPr>
              <w:t>ercentage</w:t>
            </w:r>
          </w:p>
          <w:p w:rsidR="00A06AFF" w:rsidRPr="00755379" w:rsidRDefault="008D78C7" w:rsidP="00A06AFF">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 xml:space="preserve"> </w:t>
            </w:r>
            <w:r w:rsidR="00A06AFF" w:rsidRPr="00755379">
              <w:rPr>
                <w:rFonts w:ascii="Times New Roman" w:hAnsi="Times New Roman" w:cs="Times New Roman"/>
                <w:b/>
                <w:sz w:val="20"/>
                <w:szCs w:val="20"/>
                <w:lang w:val="ms-MY"/>
              </w:rPr>
              <w:t>(%)</w:t>
            </w:r>
          </w:p>
        </w:tc>
        <w:tc>
          <w:tcPr>
            <w:tcW w:w="1134" w:type="dxa"/>
            <w:tcBorders>
              <w:top w:val="single" w:sz="4" w:space="0" w:color="auto"/>
              <w:bottom w:val="single" w:sz="4" w:space="0" w:color="auto"/>
            </w:tcBorders>
            <w:vAlign w:val="center"/>
          </w:tcPr>
          <w:p w:rsidR="00A06AFF" w:rsidRPr="00755379" w:rsidRDefault="00A06AFF" w:rsidP="00EC473E">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 xml:space="preserve">Raw POME </w:t>
            </w:r>
          </w:p>
          <w:p w:rsidR="00A06AFF" w:rsidRPr="00755379" w:rsidRDefault="008D78C7" w:rsidP="00EC473E">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 xml:space="preserve"> </w:t>
            </w:r>
            <w:r w:rsidR="00A06AFF" w:rsidRPr="00755379">
              <w:rPr>
                <w:rFonts w:ascii="Times New Roman" w:hAnsi="Times New Roman" w:cs="Times New Roman"/>
                <w:b/>
                <w:sz w:val="20"/>
                <w:szCs w:val="20"/>
                <w:lang w:val="ms-MY"/>
              </w:rPr>
              <w:t>(mg/L)</w:t>
            </w:r>
          </w:p>
        </w:tc>
        <w:tc>
          <w:tcPr>
            <w:tcW w:w="1418" w:type="dxa"/>
            <w:tcBorders>
              <w:top w:val="single" w:sz="4" w:space="0" w:color="auto"/>
              <w:bottom w:val="single" w:sz="4" w:space="0" w:color="auto"/>
            </w:tcBorders>
            <w:vAlign w:val="center"/>
          </w:tcPr>
          <w:p w:rsidR="008D78C7" w:rsidRPr="00755379" w:rsidRDefault="00A06AFF" w:rsidP="008D78C7">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 xml:space="preserve">Treated </w:t>
            </w:r>
          </w:p>
          <w:p w:rsidR="00A06AFF" w:rsidRPr="00755379" w:rsidRDefault="00A06AFF" w:rsidP="008D78C7">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POME</w:t>
            </w:r>
          </w:p>
          <w:p w:rsidR="00A06AFF" w:rsidRPr="00755379" w:rsidRDefault="00A06AFF" w:rsidP="00EC473E">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(mg/L)</w:t>
            </w:r>
          </w:p>
        </w:tc>
        <w:tc>
          <w:tcPr>
            <w:tcW w:w="1479" w:type="dxa"/>
            <w:tcBorders>
              <w:top w:val="single" w:sz="4" w:space="0" w:color="auto"/>
              <w:bottom w:val="single" w:sz="4" w:space="0" w:color="auto"/>
            </w:tcBorders>
            <w:vAlign w:val="center"/>
          </w:tcPr>
          <w:p w:rsidR="008D78C7" w:rsidRPr="00755379" w:rsidRDefault="00A06AFF" w:rsidP="00EC473E">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 xml:space="preserve">Removal </w:t>
            </w:r>
            <w:r w:rsidR="00755379">
              <w:rPr>
                <w:rFonts w:ascii="Times New Roman" w:hAnsi="Times New Roman" w:cs="Times New Roman"/>
                <w:b/>
                <w:sz w:val="20"/>
                <w:szCs w:val="20"/>
                <w:lang w:val="ms-MY"/>
              </w:rPr>
              <w:t>P</w:t>
            </w:r>
            <w:r w:rsidRPr="00755379">
              <w:rPr>
                <w:rFonts w:ascii="Times New Roman" w:hAnsi="Times New Roman" w:cs="Times New Roman"/>
                <w:b/>
                <w:sz w:val="20"/>
                <w:szCs w:val="20"/>
                <w:lang w:val="ms-MY"/>
              </w:rPr>
              <w:t xml:space="preserve">ercentage </w:t>
            </w:r>
          </w:p>
          <w:p w:rsidR="00A06AFF" w:rsidRPr="00755379" w:rsidRDefault="008D78C7" w:rsidP="008D78C7">
            <w:pPr>
              <w:jc w:val="center"/>
              <w:rPr>
                <w:rFonts w:ascii="Times New Roman" w:hAnsi="Times New Roman" w:cs="Times New Roman"/>
                <w:b/>
                <w:sz w:val="20"/>
                <w:szCs w:val="20"/>
                <w:lang w:val="ms-MY"/>
              </w:rPr>
            </w:pPr>
            <w:r w:rsidRPr="00755379">
              <w:rPr>
                <w:rFonts w:ascii="Times New Roman" w:hAnsi="Times New Roman" w:cs="Times New Roman"/>
                <w:b/>
                <w:sz w:val="20"/>
                <w:szCs w:val="20"/>
                <w:lang w:val="ms-MY"/>
              </w:rPr>
              <w:t xml:space="preserve"> </w:t>
            </w:r>
            <w:r w:rsidR="00A06AFF" w:rsidRPr="00755379">
              <w:rPr>
                <w:rFonts w:ascii="Times New Roman" w:hAnsi="Times New Roman" w:cs="Times New Roman"/>
                <w:b/>
                <w:sz w:val="20"/>
                <w:szCs w:val="20"/>
                <w:lang w:val="ms-MY"/>
              </w:rPr>
              <w:t xml:space="preserve">(%) </w:t>
            </w:r>
          </w:p>
        </w:tc>
      </w:tr>
      <w:tr w:rsidR="00D87EFA" w:rsidRPr="00D87EFA" w:rsidTr="008D78C7">
        <w:trPr>
          <w:jc w:val="center"/>
        </w:trPr>
        <w:tc>
          <w:tcPr>
            <w:tcW w:w="1340" w:type="dxa"/>
            <w:tcBorders>
              <w:top w:val="single" w:sz="4" w:space="0" w:color="auto"/>
            </w:tcBorders>
            <w:vAlign w:val="center"/>
          </w:tcPr>
          <w:p w:rsidR="008D78C7" w:rsidRPr="00D87EFA" w:rsidRDefault="008D78C7" w:rsidP="00EC473E">
            <w:pPr>
              <w:jc w:val="both"/>
              <w:rPr>
                <w:rFonts w:ascii="Times New Roman" w:hAnsi="Times New Roman" w:cs="Times New Roman"/>
                <w:sz w:val="20"/>
                <w:szCs w:val="20"/>
                <w:lang w:val="ms-MY"/>
              </w:rPr>
            </w:pPr>
            <w:r w:rsidRPr="00D87EFA">
              <w:rPr>
                <w:rFonts w:ascii="Times New Roman" w:hAnsi="Times New Roman" w:cs="Times New Roman"/>
                <w:sz w:val="20"/>
                <w:szCs w:val="20"/>
                <w:lang w:val="ms-MY"/>
              </w:rPr>
              <w:t>0/100</w:t>
            </w:r>
          </w:p>
        </w:tc>
        <w:tc>
          <w:tcPr>
            <w:tcW w:w="1076" w:type="dxa"/>
            <w:vMerge w:val="restart"/>
            <w:tcBorders>
              <w:top w:val="single" w:sz="4" w:space="0" w:color="auto"/>
            </w:tcBorders>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18 600</w:t>
            </w:r>
          </w:p>
        </w:tc>
        <w:tc>
          <w:tcPr>
            <w:tcW w:w="1378" w:type="dxa"/>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1183</w:t>
            </w:r>
          </w:p>
        </w:tc>
        <w:tc>
          <w:tcPr>
            <w:tcW w:w="1417" w:type="dxa"/>
            <w:gridSpan w:val="2"/>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93.6</w:t>
            </w:r>
          </w:p>
        </w:tc>
        <w:tc>
          <w:tcPr>
            <w:tcW w:w="1134" w:type="dxa"/>
            <w:vMerge w:val="restart"/>
            <w:vAlign w:val="center"/>
          </w:tcPr>
          <w:p w:rsidR="008D78C7" w:rsidRPr="00D87EFA" w:rsidRDefault="008D78C7" w:rsidP="00A06AFF">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1100</w:t>
            </w:r>
          </w:p>
        </w:tc>
        <w:tc>
          <w:tcPr>
            <w:tcW w:w="1418" w:type="dxa"/>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215</w:t>
            </w:r>
          </w:p>
        </w:tc>
        <w:tc>
          <w:tcPr>
            <w:tcW w:w="1479" w:type="dxa"/>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80.5</w:t>
            </w:r>
          </w:p>
        </w:tc>
      </w:tr>
      <w:tr w:rsidR="00D87EFA" w:rsidRPr="00D87EFA" w:rsidTr="008D78C7">
        <w:trPr>
          <w:jc w:val="center"/>
        </w:trPr>
        <w:tc>
          <w:tcPr>
            <w:tcW w:w="1340" w:type="dxa"/>
            <w:vAlign w:val="center"/>
          </w:tcPr>
          <w:p w:rsidR="008D78C7" w:rsidRPr="00D87EFA" w:rsidRDefault="008D78C7" w:rsidP="00EC473E">
            <w:pPr>
              <w:jc w:val="both"/>
              <w:rPr>
                <w:rFonts w:ascii="Times New Roman" w:hAnsi="Times New Roman" w:cs="Times New Roman"/>
                <w:sz w:val="20"/>
                <w:szCs w:val="20"/>
                <w:lang w:val="ms-MY"/>
              </w:rPr>
            </w:pPr>
            <w:r w:rsidRPr="00D87EFA">
              <w:rPr>
                <w:rFonts w:ascii="Times New Roman" w:hAnsi="Times New Roman" w:cs="Times New Roman"/>
                <w:sz w:val="20"/>
                <w:szCs w:val="20"/>
                <w:lang w:val="ms-MY"/>
              </w:rPr>
              <w:t>20/80</w:t>
            </w:r>
          </w:p>
        </w:tc>
        <w:tc>
          <w:tcPr>
            <w:tcW w:w="1076" w:type="dxa"/>
            <w:vMerge/>
            <w:vAlign w:val="center"/>
          </w:tcPr>
          <w:p w:rsidR="008D78C7" w:rsidRPr="00D87EFA" w:rsidRDefault="008D78C7" w:rsidP="00EC473E">
            <w:pPr>
              <w:jc w:val="center"/>
              <w:rPr>
                <w:rFonts w:ascii="Times New Roman" w:hAnsi="Times New Roman" w:cs="Times New Roman"/>
                <w:sz w:val="20"/>
                <w:szCs w:val="20"/>
                <w:lang w:val="ms-MY"/>
              </w:rPr>
            </w:pPr>
          </w:p>
        </w:tc>
        <w:tc>
          <w:tcPr>
            <w:tcW w:w="1378" w:type="dxa"/>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1270</w:t>
            </w:r>
          </w:p>
        </w:tc>
        <w:tc>
          <w:tcPr>
            <w:tcW w:w="1417" w:type="dxa"/>
            <w:gridSpan w:val="2"/>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93.2</w:t>
            </w:r>
          </w:p>
        </w:tc>
        <w:tc>
          <w:tcPr>
            <w:tcW w:w="1134" w:type="dxa"/>
            <w:vMerge/>
          </w:tcPr>
          <w:p w:rsidR="008D78C7" w:rsidRPr="00D87EFA" w:rsidRDefault="008D78C7" w:rsidP="00EC473E">
            <w:pPr>
              <w:jc w:val="center"/>
              <w:rPr>
                <w:rFonts w:ascii="Times New Roman" w:hAnsi="Times New Roman" w:cs="Times New Roman"/>
                <w:sz w:val="20"/>
                <w:szCs w:val="20"/>
                <w:lang w:val="ms-MY"/>
              </w:rPr>
            </w:pPr>
          </w:p>
        </w:tc>
        <w:tc>
          <w:tcPr>
            <w:tcW w:w="1418" w:type="dxa"/>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275</w:t>
            </w:r>
          </w:p>
        </w:tc>
        <w:tc>
          <w:tcPr>
            <w:tcW w:w="1479" w:type="dxa"/>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75.0</w:t>
            </w:r>
          </w:p>
        </w:tc>
      </w:tr>
      <w:tr w:rsidR="00D87EFA" w:rsidRPr="00D87EFA" w:rsidTr="008D78C7">
        <w:trPr>
          <w:jc w:val="center"/>
        </w:trPr>
        <w:tc>
          <w:tcPr>
            <w:tcW w:w="1340" w:type="dxa"/>
            <w:vAlign w:val="center"/>
          </w:tcPr>
          <w:p w:rsidR="008D78C7" w:rsidRPr="00D87EFA" w:rsidRDefault="008D78C7" w:rsidP="00EC473E">
            <w:pPr>
              <w:jc w:val="both"/>
              <w:rPr>
                <w:rFonts w:ascii="Times New Roman" w:hAnsi="Times New Roman" w:cs="Times New Roman"/>
                <w:sz w:val="20"/>
                <w:szCs w:val="20"/>
                <w:lang w:val="ms-MY"/>
              </w:rPr>
            </w:pPr>
            <w:r w:rsidRPr="00D87EFA">
              <w:rPr>
                <w:rFonts w:ascii="Times New Roman" w:hAnsi="Times New Roman" w:cs="Times New Roman"/>
                <w:sz w:val="20"/>
                <w:szCs w:val="20"/>
                <w:lang w:val="ms-MY"/>
              </w:rPr>
              <w:t>40/60</w:t>
            </w:r>
          </w:p>
        </w:tc>
        <w:tc>
          <w:tcPr>
            <w:tcW w:w="1076" w:type="dxa"/>
            <w:vMerge/>
            <w:vAlign w:val="center"/>
          </w:tcPr>
          <w:p w:rsidR="008D78C7" w:rsidRPr="00D87EFA" w:rsidRDefault="008D78C7" w:rsidP="00EC473E">
            <w:pPr>
              <w:jc w:val="center"/>
              <w:rPr>
                <w:rFonts w:ascii="Times New Roman" w:hAnsi="Times New Roman" w:cs="Times New Roman"/>
                <w:sz w:val="20"/>
                <w:szCs w:val="20"/>
                <w:lang w:val="ms-MY"/>
              </w:rPr>
            </w:pPr>
          </w:p>
        </w:tc>
        <w:tc>
          <w:tcPr>
            <w:tcW w:w="1378" w:type="dxa"/>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1212</w:t>
            </w:r>
          </w:p>
        </w:tc>
        <w:tc>
          <w:tcPr>
            <w:tcW w:w="1417" w:type="dxa"/>
            <w:gridSpan w:val="2"/>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93.5</w:t>
            </w:r>
          </w:p>
        </w:tc>
        <w:tc>
          <w:tcPr>
            <w:tcW w:w="1134" w:type="dxa"/>
            <w:vMerge/>
          </w:tcPr>
          <w:p w:rsidR="008D78C7" w:rsidRPr="00D87EFA" w:rsidRDefault="008D78C7" w:rsidP="00EC473E">
            <w:pPr>
              <w:jc w:val="center"/>
              <w:rPr>
                <w:rFonts w:ascii="Times New Roman" w:hAnsi="Times New Roman" w:cs="Times New Roman"/>
                <w:sz w:val="20"/>
                <w:szCs w:val="20"/>
                <w:lang w:val="ms-MY"/>
              </w:rPr>
            </w:pPr>
          </w:p>
        </w:tc>
        <w:tc>
          <w:tcPr>
            <w:tcW w:w="1418" w:type="dxa"/>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235</w:t>
            </w:r>
          </w:p>
        </w:tc>
        <w:tc>
          <w:tcPr>
            <w:tcW w:w="1479" w:type="dxa"/>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78.6</w:t>
            </w:r>
          </w:p>
        </w:tc>
      </w:tr>
      <w:tr w:rsidR="008D78C7" w:rsidRPr="00D87EFA" w:rsidTr="008D78C7">
        <w:trPr>
          <w:jc w:val="center"/>
        </w:trPr>
        <w:tc>
          <w:tcPr>
            <w:tcW w:w="1340" w:type="dxa"/>
            <w:tcBorders>
              <w:bottom w:val="single" w:sz="4" w:space="0" w:color="auto"/>
            </w:tcBorders>
            <w:vAlign w:val="center"/>
          </w:tcPr>
          <w:p w:rsidR="008D78C7" w:rsidRPr="00D87EFA" w:rsidRDefault="008D78C7" w:rsidP="00EC473E">
            <w:pPr>
              <w:jc w:val="both"/>
              <w:rPr>
                <w:rFonts w:ascii="Times New Roman" w:hAnsi="Times New Roman" w:cs="Times New Roman"/>
                <w:sz w:val="20"/>
                <w:szCs w:val="20"/>
                <w:lang w:val="ms-MY"/>
              </w:rPr>
            </w:pPr>
            <w:r w:rsidRPr="00D87EFA">
              <w:rPr>
                <w:rFonts w:ascii="Times New Roman" w:hAnsi="Times New Roman" w:cs="Times New Roman"/>
                <w:sz w:val="20"/>
                <w:szCs w:val="20"/>
                <w:lang w:val="ms-MY"/>
              </w:rPr>
              <w:t>60/40</w:t>
            </w:r>
          </w:p>
        </w:tc>
        <w:tc>
          <w:tcPr>
            <w:tcW w:w="1076" w:type="dxa"/>
            <w:vMerge/>
            <w:tcBorders>
              <w:bottom w:val="single" w:sz="4" w:space="0" w:color="auto"/>
            </w:tcBorders>
            <w:vAlign w:val="center"/>
          </w:tcPr>
          <w:p w:rsidR="008D78C7" w:rsidRPr="00D87EFA" w:rsidRDefault="008D78C7" w:rsidP="00EC473E">
            <w:pPr>
              <w:jc w:val="center"/>
              <w:rPr>
                <w:rFonts w:ascii="Times New Roman" w:hAnsi="Times New Roman" w:cs="Times New Roman"/>
                <w:sz w:val="20"/>
                <w:szCs w:val="20"/>
                <w:lang w:val="ms-MY"/>
              </w:rPr>
            </w:pPr>
          </w:p>
        </w:tc>
        <w:tc>
          <w:tcPr>
            <w:tcW w:w="1378" w:type="dxa"/>
            <w:tcBorders>
              <w:bottom w:val="single" w:sz="4" w:space="0" w:color="auto"/>
            </w:tcBorders>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1276</w:t>
            </w:r>
          </w:p>
        </w:tc>
        <w:tc>
          <w:tcPr>
            <w:tcW w:w="1417" w:type="dxa"/>
            <w:gridSpan w:val="2"/>
            <w:tcBorders>
              <w:bottom w:val="single" w:sz="4" w:space="0" w:color="auto"/>
            </w:tcBorders>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93.1</w:t>
            </w:r>
          </w:p>
        </w:tc>
        <w:tc>
          <w:tcPr>
            <w:tcW w:w="1134" w:type="dxa"/>
            <w:vMerge/>
            <w:tcBorders>
              <w:bottom w:val="single" w:sz="4" w:space="0" w:color="auto"/>
            </w:tcBorders>
          </w:tcPr>
          <w:p w:rsidR="008D78C7" w:rsidRPr="00D87EFA" w:rsidRDefault="008D78C7" w:rsidP="00EC473E">
            <w:pPr>
              <w:jc w:val="center"/>
              <w:rPr>
                <w:rFonts w:ascii="Times New Roman" w:hAnsi="Times New Roman" w:cs="Times New Roman"/>
                <w:sz w:val="20"/>
                <w:szCs w:val="20"/>
                <w:lang w:val="ms-MY"/>
              </w:rPr>
            </w:pPr>
          </w:p>
        </w:tc>
        <w:tc>
          <w:tcPr>
            <w:tcW w:w="1418" w:type="dxa"/>
            <w:tcBorders>
              <w:bottom w:val="single" w:sz="4" w:space="0" w:color="auto"/>
            </w:tcBorders>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245</w:t>
            </w:r>
          </w:p>
        </w:tc>
        <w:tc>
          <w:tcPr>
            <w:tcW w:w="1479" w:type="dxa"/>
            <w:tcBorders>
              <w:bottom w:val="single" w:sz="4" w:space="0" w:color="auto"/>
            </w:tcBorders>
            <w:vAlign w:val="center"/>
          </w:tcPr>
          <w:p w:rsidR="008D78C7" w:rsidRPr="00D87EFA" w:rsidRDefault="008D78C7" w:rsidP="00EC473E">
            <w:pPr>
              <w:jc w:val="center"/>
              <w:rPr>
                <w:rFonts w:ascii="Times New Roman" w:hAnsi="Times New Roman" w:cs="Times New Roman"/>
                <w:sz w:val="20"/>
                <w:szCs w:val="20"/>
                <w:lang w:val="ms-MY"/>
              </w:rPr>
            </w:pPr>
            <w:r w:rsidRPr="00D87EFA">
              <w:rPr>
                <w:rFonts w:ascii="Times New Roman" w:hAnsi="Times New Roman" w:cs="Times New Roman"/>
                <w:sz w:val="20"/>
                <w:szCs w:val="20"/>
                <w:lang w:val="ms-MY"/>
              </w:rPr>
              <w:t>77.7</w:t>
            </w:r>
          </w:p>
        </w:tc>
      </w:tr>
    </w:tbl>
    <w:p w:rsidR="006959BC" w:rsidRPr="00D87EFA" w:rsidRDefault="006959BC" w:rsidP="00C67682">
      <w:pPr>
        <w:widowControl w:val="0"/>
        <w:overflowPunct w:val="0"/>
        <w:autoSpaceDE w:val="0"/>
        <w:autoSpaceDN w:val="0"/>
        <w:adjustRightInd w:val="0"/>
        <w:spacing w:after="0" w:line="240" w:lineRule="auto"/>
        <w:rPr>
          <w:rFonts w:ascii="Times New Roman" w:hAnsi="Times New Roman" w:cs="Times New Roman"/>
          <w:b/>
          <w:bCs/>
          <w:sz w:val="20"/>
          <w:szCs w:val="20"/>
          <w:lang w:val="en-US"/>
        </w:rPr>
      </w:pPr>
    </w:p>
    <w:p w:rsidR="00BF3C86" w:rsidRPr="00D87EFA" w:rsidRDefault="007707FB" w:rsidP="00926323">
      <w:pPr>
        <w:widowControl w:val="0"/>
        <w:overflowPunct w:val="0"/>
        <w:autoSpaceDE w:val="0"/>
        <w:autoSpaceDN w:val="0"/>
        <w:adjustRightInd w:val="0"/>
        <w:spacing w:after="0" w:line="240" w:lineRule="auto"/>
        <w:jc w:val="center"/>
        <w:rPr>
          <w:rFonts w:ascii="Times New Roman" w:hAnsi="Times New Roman" w:cs="Times New Roman"/>
          <w:b/>
          <w:bCs/>
          <w:sz w:val="20"/>
          <w:szCs w:val="20"/>
          <w:lang w:val="en-US"/>
        </w:rPr>
      </w:pPr>
      <w:r w:rsidRPr="00D87EFA">
        <w:rPr>
          <w:rFonts w:ascii="Times New Roman" w:hAnsi="Times New Roman" w:cs="Times New Roman"/>
          <w:b/>
          <w:bCs/>
          <w:sz w:val="20"/>
          <w:szCs w:val="20"/>
          <w:lang w:val="en-US"/>
        </w:rPr>
        <w:t>Conclusion</w:t>
      </w:r>
    </w:p>
    <w:p w:rsidR="00BF3C86" w:rsidRPr="00D87EFA" w:rsidRDefault="00BF3C86" w:rsidP="00AE2645">
      <w:pPr>
        <w:widowControl w:val="0"/>
        <w:overflowPunct w:val="0"/>
        <w:autoSpaceDE w:val="0"/>
        <w:autoSpaceDN w:val="0"/>
        <w:adjustRightInd w:val="0"/>
        <w:spacing w:after="0" w:line="240" w:lineRule="auto"/>
        <w:ind w:left="4" w:right="20"/>
        <w:jc w:val="both"/>
        <w:rPr>
          <w:rFonts w:ascii="Times New Roman" w:hAnsi="Times New Roman" w:cs="Times New Roman"/>
          <w:sz w:val="20"/>
          <w:szCs w:val="20"/>
          <w:lang w:val="en-US"/>
        </w:rPr>
      </w:pPr>
      <w:r w:rsidRPr="00D87EFA">
        <w:rPr>
          <w:rFonts w:ascii="Times New Roman" w:hAnsi="Times New Roman" w:cs="Times New Roman"/>
          <w:sz w:val="20"/>
          <w:szCs w:val="20"/>
          <w:lang w:val="en-US"/>
        </w:rPr>
        <w:t>ENR/PVDF membranes with different ratio of ENR/PVDF (0/100 wt</w:t>
      </w:r>
      <w:r w:rsidR="00755379">
        <w:rPr>
          <w:rFonts w:ascii="Times New Roman" w:hAnsi="Times New Roman" w:cs="Times New Roman"/>
          <w:sz w:val="20"/>
          <w:szCs w:val="20"/>
          <w:lang w:val="en-US"/>
        </w:rPr>
        <w:t>.</w:t>
      </w:r>
      <w:r w:rsidRPr="00D87EFA">
        <w:rPr>
          <w:rFonts w:ascii="Times New Roman" w:hAnsi="Times New Roman" w:cs="Times New Roman"/>
          <w:sz w:val="20"/>
          <w:szCs w:val="20"/>
          <w:lang w:val="en-US"/>
        </w:rPr>
        <w:t>%, 20/80 wt</w:t>
      </w:r>
      <w:r w:rsidR="00755379">
        <w:rPr>
          <w:rFonts w:ascii="Times New Roman" w:hAnsi="Times New Roman" w:cs="Times New Roman"/>
          <w:sz w:val="20"/>
          <w:szCs w:val="20"/>
          <w:lang w:val="en-US"/>
        </w:rPr>
        <w:t>.</w:t>
      </w:r>
      <w:r w:rsidRPr="00D87EFA">
        <w:rPr>
          <w:rFonts w:ascii="Times New Roman" w:hAnsi="Times New Roman" w:cs="Times New Roman"/>
          <w:sz w:val="20"/>
          <w:szCs w:val="20"/>
          <w:lang w:val="en-US"/>
        </w:rPr>
        <w:t>%, 40/60 wt</w:t>
      </w:r>
      <w:r w:rsidR="00755379">
        <w:rPr>
          <w:rFonts w:ascii="Times New Roman" w:hAnsi="Times New Roman" w:cs="Times New Roman"/>
          <w:sz w:val="20"/>
          <w:szCs w:val="20"/>
          <w:lang w:val="en-US"/>
        </w:rPr>
        <w:t>.</w:t>
      </w:r>
      <w:r w:rsidRPr="00D87EFA">
        <w:rPr>
          <w:rFonts w:ascii="Times New Roman" w:hAnsi="Times New Roman" w:cs="Times New Roman"/>
          <w:sz w:val="20"/>
          <w:szCs w:val="20"/>
          <w:lang w:val="en-US"/>
        </w:rPr>
        <w:t>%, 60/40 wt</w:t>
      </w:r>
      <w:r w:rsidR="00755379">
        <w:rPr>
          <w:rFonts w:ascii="Times New Roman" w:hAnsi="Times New Roman" w:cs="Times New Roman"/>
          <w:sz w:val="20"/>
          <w:szCs w:val="20"/>
          <w:lang w:val="en-US"/>
        </w:rPr>
        <w:t>.</w:t>
      </w:r>
      <w:r w:rsidRPr="00D87EFA">
        <w:rPr>
          <w:rFonts w:ascii="Times New Roman" w:hAnsi="Times New Roman" w:cs="Times New Roman"/>
          <w:sz w:val="20"/>
          <w:szCs w:val="20"/>
          <w:lang w:val="en-US"/>
        </w:rPr>
        <w:t>%, 80/20 wt</w:t>
      </w:r>
      <w:r w:rsidR="00755379">
        <w:rPr>
          <w:rFonts w:ascii="Times New Roman" w:hAnsi="Times New Roman" w:cs="Times New Roman"/>
          <w:sz w:val="20"/>
          <w:szCs w:val="20"/>
          <w:lang w:val="en-US"/>
        </w:rPr>
        <w:t>.</w:t>
      </w:r>
      <w:r w:rsidRPr="00D87EFA">
        <w:rPr>
          <w:rFonts w:ascii="Times New Roman" w:hAnsi="Times New Roman" w:cs="Times New Roman"/>
          <w:sz w:val="20"/>
          <w:szCs w:val="20"/>
          <w:lang w:val="en-US"/>
        </w:rPr>
        <w:t>%, 100/0 wt</w:t>
      </w:r>
      <w:r w:rsidR="00755379">
        <w:rPr>
          <w:rFonts w:ascii="Times New Roman" w:hAnsi="Times New Roman" w:cs="Times New Roman"/>
          <w:sz w:val="20"/>
          <w:szCs w:val="20"/>
          <w:lang w:val="en-US"/>
        </w:rPr>
        <w:t>.</w:t>
      </w:r>
      <w:r w:rsidRPr="00D87EFA">
        <w:rPr>
          <w:rFonts w:ascii="Times New Roman" w:hAnsi="Times New Roman" w:cs="Times New Roman"/>
          <w:sz w:val="20"/>
          <w:szCs w:val="20"/>
          <w:lang w:val="en-US"/>
        </w:rPr>
        <w:t xml:space="preserve">%) were successfully prepared using solution casting method. FTIR detected the </w:t>
      </w:r>
      <w:r w:rsidR="00926323" w:rsidRPr="00D87EFA">
        <w:rPr>
          <w:rFonts w:ascii="Times New Roman" w:hAnsi="Times New Roman" w:cs="Times New Roman"/>
          <w:sz w:val="20"/>
          <w:szCs w:val="20"/>
          <w:lang w:val="en-US"/>
        </w:rPr>
        <w:t xml:space="preserve">functional groups present </w:t>
      </w:r>
      <w:r w:rsidRPr="00D87EFA">
        <w:rPr>
          <w:rFonts w:ascii="Times New Roman" w:hAnsi="Times New Roman" w:cs="Times New Roman"/>
          <w:sz w:val="20"/>
          <w:szCs w:val="20"/>
          <w:lang w:val="en-US"/>
        </w:rPr>
        <w:t xml:space="preserve">for ENR and PVDF and the intensity of the peaks was proportional with the compositions. Analysis from DSC showed that there was single peak of </w:t>
      </w:r>
      <w:proofErr w:type="spellStart"/>
      <w:r w:rsidRPr="00D87EFA">
        <w:rPr>
          <w:rFonts w:ascii="Times New Roman" w:hAnsi="Times New Roman" w:cs="Times New Roman"/>
          <w:sz w:val="20"/>
          <w:szCs w:val="20"/>
          <w:lang w:val="en-US"/>
        </w:rPr>
        <w:t>T</w:t>
      </w:r>
      <w:r w:rsidRPr="00D87EFA">
        <w:rPr>
          <w:rFonts w:ascii="Times New Roman" w:hAnsi="Times New Roman" w:cs="Times New Roman"/>
          <w:sz w:val="20"/>
          <w:szCs w:val="20"/>
          <w:vertAlign w:val="subscript"/>
          <w:lang w:val="en-US"/>
        </w:rPr>
        <w:t>g</w:t>
      </w:r>
      <w:proofErr w:type="spellEnd"/>
      <w:r w:rsidRPr="00D87EFA">
        <w:rPr>
          <w:rFonts w:ascii="Times New Roman" w:hAnsi="Times New Roman" w:cs="Times New Roman"/>
          <w:sz w:val="20"/>
          <w:szCs w:val="20"/>
          <w:lang w:val="en-US"/>
        </w:rPr>
        <w:t xml:space="preserve"> for each of sample and proved that ENR and PVDF composites were miscible. </w:t>
      </w:r>
      <w:proofErr w:type="spellStart"/>
      <w:r w:rsidRPr="00D87EFA">
        <w:rPr>
          <w:rFonts w:ascii="Times New Roman" w:hAnsi="Times New Roman" w:cs="Times New Roman"/>
          <w:sz w:val="20"/>
          <w:szCs w:val="20"/>
          <w:lang w:val="en-US"/>
        </w:rPr>
        <w:t>T</w:t>
      </w:r>
      <w:r w:rsidRPr="00D87EFA">
        <w:rPr>
          <w:rFonts w:ascii="Times New Roman" w:hAnsi="Times New Roman" w:cs="Times New Roman"/>
          <w:sz w:val="20"/>
          <w:szCs w:val="20"/>
          <w:vertAlign w:val="subscript"/>
          <w:lang w:val="en-US"/>
        </w:rPr>
        <w:t>g</w:t>
      </w:r>
      <w:proofErr w:type="spellEnd"/>
      <w:r w:rsidRPr="00D87EFA">
        <w:rPr>
          <w:rFonts w:ascii="Times New Roman" w:hAnsi="Times New Roman" w:cs="Times New Roman"/>
          <w:sz w:val="20"/>
          <w:szCs w:val="20"/>
          <w:lang w:val="en-US"/>
        </w:rPr>
        <w:t xml:space="preserve"> of the composite membranes shifted from each single polymer showed the existence of interaction between ENR and PVDF. The membrane with smaller ENR composition displayed porous structure with random pores formed due to the PVDF nature and the solvents exchanged during phase inversion. It has been proven that these pores helped to increase the flux for water and during POME treatment. Thus, it can be concluded that the ENR/PVDF, 40/60 wt</w:t>
      </w:r>
      <w:r w:rsidR="00755379">
        <w:rPr>
          <w:rFonts w:ascii="Times New Roman" w:hAnsi="Times New Roman" w:cs="Times New Roman"/>
          <w:sz w:val="20"/>
          <w:szCs w:val="20"/>
          <w:lang w:val="en-US"/>
        </w:rPr>
        <w:t>.</w:t>
      </w:r>
      <w:r w:rsidRPr="00D87EFA">
        <w:rPr>
          <w:rFonts w:ascii="Times New Roman" w:hAnsi="Times New Roman" w:cs="Times New Roman"/>
          <w:sz w:val="20"/>
          <w:szCs w:val="20"/>
          <w:lang w:val="en-US"/>
        </w:rPr>
        <w:t xml:space="preserve">% membranes will give higher rejection with slightly lower flux </w:t>
      </w:r>
      <w:r w:rsidR="00F4710C" w:rsidRPr="00D87EFA">
        <w:rPr>
          <w:rFonts w:ascii="Times New Roman" w:hAnsi="Times New Roman" w:cs="Times New Roman"/>
          <w:sz w:val="20"/>
          <w:szCs w:val="20"/>
          <w:lang w:val="en-US"/>
        </w:rPr>
        <w:t xml:space="preserve">from permeation test </w:t>
      </w:r>
      <w:r w:rsidRPr="00D87EFA">
        <w:rPr>
          <w:rFonts w:ascii="Times New Roman" w:hAnsi="Times New Roman" w:cs="Times New Roman"/>
          <w:sz w:val="20"/>
          <w:szCs w:val="20"/>
          <w:lang w:val="en-US"/>
        </w:rPr>
        <w:t>to be able to separate water and other components in POME.</w:t>
      </w:r>
    </w:p>
    <w:p w:rsidR="00BF3C86" w:rsidRPr="00D87EFA" w:rsidRDefault="00BF3C86" w:rsidP="00BF3C86">
      <w:pPr>
        <w:pStyle w:val="ListParagraph"/>
        <w:spacing w:after="0" w:line="240" w:lineRule="auto"/>
        <w:ind w:left="426"/>
        <w:jc w:val="both"/>
        <w:rPr>
          <w:rFonts w:ascii="Times New Roman" w:hAnsi="Times New Roman" w:cs="Times New Roman"/>
          <w:b/>
          <w:iCs/>
          <w:sz w:val="18"/>
          <w:szCs w:val="18"/>
        </w:rPr>
      </w:pPr>
    </w:p>
    <w:p w:rsidR="00BF3C86" w:rsidRPr="00D87EFA" w:rsidRDefault="007707FB" w:rsidP="00926323">
      <w:pPr>
        <w:spacing w:after="0" w:line="240" w:lineRule="auto"/>
        <w:jc w:val="center"/>
        <w:rPr>
          <w:rFonts w:ascii="Times New Roman" w:hAnsi="Times New Roman" w:cs="Times New Roman"/>
          <w:b/>
          <w:iCs/>
          <w:sz w:val="18"/>
          <w:szCs w:val="18"/>
        </w:rPr>
      </w:pPr>
      <w:r w:rsidRPr="00D87EFA">
        <w:rPr>
          <w:rFonts w:ascii="Times New Roman" w:hAnsi="Times New Roman" w:cs="Times New Roman"/>
          <w:b/>
          <w:iCs/>
          <w:sz w:val="20"/>
          <w:szCs w:val="18"/>
        </w:rPr>
        <w:t>Acknowledgement</w:t>
      </w:r>
    </w:p>
    <w:p w:rsidR="00BF3C86" w:rsidRPr="00D87EFA" w:rsidRDefault="00BF3C86" w:rsidP="00BF3C86">
      <w:pPr>
        <w:pStyle w:val="ListParagraph"/>
        <w:spacing w:after="0" w:line="240" w:lineRule="auto"/>
        <w:ind w:left="0"/>
        <w:jc w:val="both"/>
        <w:rPr>
          <w:rFonts w:ascii="Times New Roman" w:hAnsi="Times New Roman" w:cs="Times New Roman"/>
          <w:sz w:val="20"/>
          <w:szCs w:val="20"/>
        </w:rPr>
      </w:pPr>
      <w:r w:rsidRPr="00D87EFA">
        <w:rPr>
          <w:rFonts w:ascii="Times New Roman" w:hAnsi="Times New Roman" w:cs="Times New Roman"/>
          <w:sz w:val="20"/>
          <w:szCs w:val="20"/>
        </w:rPr>
        <w:t>The authors gratefully acknowledge</w:t>
      </w:r>
      <w:r w:rsidR="00F7318C" w:rsidRPr="00D87EFA">
        <w:rPr>
          <w:rFonts w:ascii="Times New Roman" w:hAnsi="Times New Roman" w:cs="Times New Roman"/>
          <w:sz w:val="20"/>
          <w:szCs w:val="20"/>
        </w:rPr>
        <w:t>d</w:t>
      </w:r>
      <w:r w:rsidRPr="00D87EFA">
        <w:rPr>
          <w:rFonts w:ascii="Times New Roman" w:hAnsi="Times New Roman" w:cs="Times New Roman"/>
          <w:sz w:val="20"/>
          <w:szCs w:val="20"/>
        </w:rPr>
        <w:t xml:space="preserve"> the financial support from grant </w:t>
      </w:r>
      <w:r w:rsidR="00F7318C" w:rsidRPr="00D87EFA">
        <w:rPr>
          <w:rFonts w:ascii="Times New Roman" w:hAnsi="Times New Roman" w:cs="Times New Roman"/>
          <w:sz w:val="20"/>
          <w:szCs w:val="20"/>
          <w:shd w:val="clear" w:color="auto" w:fill="FFFFFF"/>
        </w:rPr>
        <w:t>ST-2017-008</w:t>
      </w:r>
      <w:r w:rsidRPr="00D87EFA">
        <w:rPr>
          <w:rFonts w:ascii="Times New Roman" w:hAnsi="Times New Roman" w:cs="Times New Roman"/>
          <w:sz w:val="20"/>
          <w:szCs w:val="20"/>
        </w:rPr>
        <w:t xml:space="preserve">, Universiti Kebangsaan Malaysia (UKM), </w:t>
      </w:r>
      <w:r w:rsidRPr="00D87EFA">
        <w:rPr>
          <w:rFonts w:ascii="Times New Roman" w:hAnsi="Times New Roman" w:cs="Times New Roman"/>
          <w:iCs/>
          <w:sz w:val="20"/>
          <w:szCs w:val="20"/>
        </w:rPr>
        <w:t>UKM-UCA International Joint Seminar on Science and Technology 2016</w:t>
      </w:r>
      <w:r w:rsidR="007F65EF" w:rsidRPr="00D87EFA">
        <w:rPr>
          <w:rFonts w:ascii="Times New Roman" w:hAnsi="Times New Roman" w:cs="Times New Roman"/>
          <w:sz w:val="20"/>
          <w:szCs w:val="20"/>
        </w:rPr>
        <w:t>,</w:t>
      </w:r>
      <w:r w:rsidRPr="00D87EFA">
        <w:rPr>
          <w:rFonts w:ascii="Times New Roman" w:hAnsi="Times New Roman" w:cs="Times New Roman"/>
          <w:sz w:val="20"/>
          <w:szCs w:val="20"/>
        </w:rPr>
        <w:t xml:space="preserve"> </w:t>
      </w:r>
      <w:r w:rsidR="00F116FE" w:rsidRPr="00D87EFA">
        <w:rPr>
          <w:rFonts w:ascii="Times New Roman" w:hAnsi="Times New Roman" w:cs="Times New Roman"/>
          <w:sz w:val="20"/>
          <w:szCs w:val="20"/>
        </w:rPr>
        <w:t>Fuel Cell Institute</w:t>
      </w:r>
      <w:r w:rsidRPr="00D87EFA">
        <w:rPr>
          <w:rFonts w:ascii="Times New Roman" w:hAnsi="Times New Roman" w:cs="Times New Roman"/>
          <w:sz w:val="20"/>
          <w:szCs w:val="20"/>
        </w:rPr>
        <w:t xml:space="preserve"> (SELFUEL) and Polymer Research Centre (PORCE) for the facilities that was given to do this project.</w:t>
      </w:r>
    </w:p>
    <w:p w:rsidR="00BF3C86" w:rsidRPr="00D87EFA" w:rsidRDefault="00BF3C86" w:rsidP="009F4C8A">
      <w:pPr>
        <w:spacing w:after="0" w:line="240" w:lineRule="auto"/>
        <w:jc w:val="center"/>
        <w:rPr>
          <w:rFonts w:ascii="Times New Roman" w:hAnsi="Times New Roman" w:cs="Times New Roman"/>
          <w:sz w:val="20"/>
          <w:szCs w:val="20"/>
          <w:lang w:val="en-US"/>
        </w:rPr>
      </w:pPr>
    </w:p>
    <w:p w:rsidR="00BF3C86" w:rsidRDefault="007707FB" w:rsidP="00926323">
      <w:pPr>
        <w:widowControl w:val="0"/>
        <w:autoSpaceDE w:val="0"/>
        <w:autoSpaceDN w:val="0"/>
        <w:adjustRightInd w:val="0"/>
        <w:spacing w:after="0" w:line="195" w:lineRule="exact"/>
        <w:jc w:val="center"/>
        <w:rPr>
          <w:rFonts w:ascii="Times New Roman" w:hAnsi="Times New Roman" w:cs="Times New Roman"/>
          <w:b/>
          <w:bCs/>
          <w:sz w:val="20"/>
          <w:szCs w:val="20"/>
          <w:lang w:val="en-US"/>
        </w:rPr>
      </w:pPr>
      <w:r w:rsidRPr="00D87EFA">
        <w:rPr>
          <w:rFonts w:ascii="Times New Roman" w:hAnsi="Times New Roman" w:cs="Times New Roman"/>
          <w:b/>
          <w:bCs/>
          <w:sz w:val="20"/>
          <w:szCs w:val="20"/>
          <w:lang w:val="en-US"/>
        </w:rPr>
        <w:t>References</w:t>
      </w:r>
    </w:p>
    <w:p w:rsidR="00755379" w:rsidRPr="00D87EFA" w:rsidRDefault="00755379" w:rsidP="00926323">
      <w:pPr>
        <w:widowControl w:val="0"/>
        <w:autoSpaceDE w:val="0"/>
        <w:autoSpaceDN w:val="0"/>
        <w:adjustRightInd w:val="0"/>
        <w:spacing w:after="0" w:line="195" w:lineRule="exact"/>
        <w:jc w:val="center"/>
        <w:rPr>
          <w:rFonts w:ascii="Times New Roman" w:hAnsi="Times New Roman" w:cs="Times New Roman"/>
          <w:sz w:val="20"/>
          <w:szCs w:val="20"/>
          <w:lang w:val="en-US"/>
        </w:rPr>
      </w:pP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1.</w:t>
      </w:r>
      <w:r w:rsidRPr="00D87EFA">
        <w:rPr>
          <w:rFonts w:ascii="Times New Roman" w:eastAsia="Batang" w:hAnsi="Times New Roman" w:cs="Times New Roman"/>
          <w:sz w:val="20"/>
          <w:szCs w:val="20"/>
          <w:lang w:val="ms-MY"/>
        </w:rPr>
        <w:tab/>
        <w:t xml:space="preserve">Medeiros, K. M., Araujo, E. M., Lira, H. L., Lima, D. F., Lima, C. A. P. </w:t>
      </w:r>
      <w:r w:rsidR="00D33551" w:rsidRPr="00D87EFA">
        <w:rPr>
          <w:rFonts w:ascii="Times New Roman" w:eastAsia="Batang" w:hAnsi="Times New Roman" w:cs="Times New Roman"/>
          <w:sz w:val="20"/>
          <w:szCs w:val="20"/>
          <w:lang w:val="ms-MY"/>
        </w:rPr>
        <w:t xml:space="preserve">(2017). </w:t>
      </w:r>
      <w:r w:rsidRPr="00D87EFA">
        <w:rPr>
          <w:rFonts w:ascii="Times New Roman" w:eastAsia="Batang" w:hAnsi="Times New Roman" w:cs="Times New Roman"/>
          <w:sz w:val="20"/>
          <w:szCs w:val="20"/>
          <w:lang w:val="ms-MY"/>
        </w:rPr>
        <w:t xml:space="preserve">Hybrid </w:t>
      </w:r>
      <w:r w:rsidR="00755379" w:rsidRPr="00D87EFA">
        <w:rPr>
          <w:rFonts w:ascii="Times New Roman" w:eastAsia="Batang" w:hAnsi="Times New Roman" w:cs="Times New Roman"/>
          <w:sz w:val="20"/>
          <w:szCs w:val="20"/>
          <w:lang w:val="ms-MY"/>
        </w:rPr>
        <w:t xml:space="preserve">membranes of polyamide applied in treatment of waste water. </w:t>
      </w:r>
      <w:r w:rsidRPr="00D87EFA">
        <w:rPr>
          <w:rFonts w:ascii="Times New Roman" w:eastAsia="Batang" w:hAnsi="Times New Roman" w:cs="Times New Roman"/>
          <w:i/>
          <w:sz w:val="20"/>
          <w:szCs w:val="20"/>
          <w:lang w:val="ms-MY"/>
        </w:rPr>
        <w:t>Material Research</w:t>
      </w:r>
      <w:r w:rsidR="00D33551" w:rsidRPr="00D87EFA">
        <w:rPr>
          <w:rFonts w:ascii="Times New Roman" w:eastAsia="Batang" w:hAnsi="Times New Roman" w:cs="Times New Roman"/>
          <w:sz w:val="20"/>
          <w:szCs w:val="20"/>
          <w:lang w:val="ms-MY"/>
        </w:rPr>
        <w:t>, 20(2): 308-316</w:t>
      </w:r>
      <w:r w:rsidRPr="00D87EFA">
        <w:rPr>
          <w:rFonts w:ascii="Times New Roman" w:eastAsia="Batang" w:hAnsi="Times New Roman" w:cs="Times New Roman"/>
          <w:sz w:val="20"/>
          <w:szCs w:val="20"/>
          <w:lang w:val="ms-MY"/>
        </w:rPr>
        <w:t>.</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2.</w:t>
      </w:r>
      <w:r w:rsidRPr="00D87EFA">
        <w:rPr>
          <w:rFonts w:ascii="Times New Roman" w:eastAsia="Batang" w:hAnsi="Times New Roman" w:cs="Times New Roman"/>
          <w:sz w:val="20"/>
          <w:szCs w:val="20"/>
          <w:lang w:val="ms-MY"/>
        </w:rPr>
        <w:tab/>
        <w:t xml:space="preserve">Shilton, S. J., Ismail, A. F., Gough, P. J., Dunkin, I. R. and Gallivan, S. L. </w:t>
      </w:r>
      <w:r w:rsidR="00D33551" w:rsidRPr="00D87EFA">
        <w:rPr>
          <w:rFonts w:ascii="Times New Roman" w:eastAsia="Batang" w:hAnsi="Times New Roman" w:cs="Times New Roman"/>
          <w:sz w:val="20"/>
          <w:szCs w:val="20"/>
          <w:lang w:val="ms-MY"/>
        </w:rPr>
        <w:t xml:space="preserve">(1997). </w:t>
      </w:r>
      <w:r w:rsidRPr="00D87EFA">
        <w:rPr>
          <w:rFonts w:ascii="Times New Roman" w:eastAsia="Batang" w:hAnsi="Times New Roman" w:cs="Times New Roman"/>
          <w:sz w:val="20"/>
          <w:szCs w:val="20"/>
          <w:lang w:val="ms-MY"/>
        </w:rPr>
        <w:t xml:space="preserve">Molecular </w:t>
      </w:r>
      <w:r w:rsidR="007D116A" w:rsidRPr="00D87EFA">
        <w:rPr>
          <w:rFonts w:ascii="Times New Roman" w:eastAsia="Batang" w:hAnsi="Times New Roman" w:cs="Times New Roman"/>
          <w:sz w:val="20"/>
          <w:szCs w:val="20"/>
          <w:lang w:val="ms-MY"/>
        </w:rPr>
        <w:t>orientation and the performance of synthetic polymeric membranes for gas separation</w:t>
      </w:r>
      <w:r w:rsidRPr="00D87EFA">
        <w:rPr>
          <w:rFonts w:ascii="Times New Roman" w:eastAsia="Batang" w:hAnsi="Times New Roman" w:cs="Times New Roman"/>
          <w:sz w:val="20"/>
          <w:szCs w:val="20"/>
          <w:lang w:val="ms-MY"/>
        </w:rPr>
        <w:t xml:space="preserve">. </w:t>
      </w:r>
      <w:r w:rsidRPr="00D87EFA">
        <w:rPr>
          <w:rFonts w:ascii="Times New Roman" w:eastAsia="Batang" w:hAnsi="Times New Roman" w:cs="Times New Roman"/>
          <w:i/>
          <w:iCs/>
          <w:sz w:val="20"/>
          <w:szCs w:val="20"/>
          <w:lang w:val="ms-MY"/>
        </w:rPr>
        <w:t>Polymer,</w:t>
      </w:r>
      <w:r w:rsidR="00D33551" w:rsidRPr="00D87EFA">
        <w:rPr>
          <w:rFonts w:ascii="Times New Roman" w:eastAsia="Batang" w:hAnsi="Times New Roman" w:cs="Times New Roman"/>
          <w:sz w:val="20"/>
          <w:szCs w:val="20"/>
          <w:lang w:val="ms-MY"/>
        </w:rPr>
        <w:t xml:space="preserve"> 38(9): 2215-2220.</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3.</w:t>
      </w:r>
      <w:r w:rsidRPr="00D87EFA">
        <w:rPr>
          <w:rFonts w:ascii="Times New Roman" w:eastAsia="Batang" w:hAnsi="Times New Roman" w:cs="Times New Roman"/>
          <w:sz w:val="20"/>
          <w:szCs w:val="20"/>
          <w:lang w:val="ms-MY"/>
        </w:rPr>
        <w:tab/>
        <w:t xml:space="preserve">Bottino, A., Camera-Rodab, G., Capannelli, G. and Munari, S. </w:t>
      </w:r>
      <w:r w:rsidR="00D33551" w:rsidRPr="00D87EFA">
        <w:rPr>
          <w:rFonts w:ascii="Times New Roman" w:eastAsia="Batang" w:hAnsi="Times New Roman" w:cs="Times New Roman"/>
          <w:sz w:val="20"/>
          <w:szCs w:val="20"/>
          <w:lang w:val="ms-MY"/>
        </w:rPr>
        <w:t xml:space="preserve">(1991). </w:t>
      </w:r>
      <w:r w:rsidRPr="00D87EFA">
        <w:rPr>
          <w:rFonts w:ascii="Times New Roman" w:eastAsia="Batang" w:hAnsi="Times New Roman" w:cs="Times New Roman"/>
          <w:sz w:val="20"/>
          <w:szCs w:val="20"/>
          <w:lang w:val="ms-MY"/>
        </w:rPr>
        <w:t xml:space="preserve">The </w:t>
      </w:r>
      <w:r w:rsidR="007D116A" w:rsidRPr="00D87EFA">
        <w:rPr>
          <w:rFonts w:ascii="Times New Roman" w:eastAsia="Batang" w:hAnsi="Times New Roman" w:cs="Times New Roman"/>
          <w:sz w:val="20"/>
          <w:szCs w:val="20"/>
          <w:lang w:val="ms-MY"/>
        </w:rPr>
        <w:t>formation of microporous polyvinylidene difluoride membranes by phase separation.</w:t>
      </w:r>
      <w:r w:rsidRPr="00D87EFA">
        <w:rPr>
          <w:rFonts w:ascii="Times New Roman" w:eastAsia="Batang" w:hAnsi="Times New Roman" w:cs="Times New Roman"/>
          <w:sz w:val="20"/>
          <w:szCs w:val="20"/>
          <w:lang w:val="ms-MY"/>
        </w:rPr>
        <w:t xml:space="preserve"> </w:t>
      </w:r>
      <w:r w:rsidRPr="00D87EFA">
        <w:rPr>
          <w:rFonts w:ascii="Times New Roman" w:eastAsia="Batang" w:hAnsi="Times New Roman" w:cs="Times New Roman"/>
          <w:i/>
          <w:iCs/>
          <w:sz w:val="20"/>
          <w:szCs w:val="20"/>
          <w:lang w:val="ms-MY"/>
        </w:rPr>
        <w:t>Journal of Membrane Science,</w:t>
      </w:r>
      <w:r w:rsidR="00D33551" w:rsidRPr="00D87EFA">
        <w:rPr>
          <w:rFonts w:ascii="Times New Roman" w:eastAsia="Batang" w:hAnsi="Times New Roman" w:cs="Times New Roman"/>
          <w:sz w:val="20"/>
          <w:szCs w:val="20"/>
          <w:lang w:val="ms-MY"/>
        </w:rPr>
        <w:t xml:space="preserve"> 57: l-20.</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4</w:t>
      </w:r>
      <w:r w:rsidRPr="00D87EFA">
        <w:rPr>
          <w:rFonts w:ascii="Times New Roman" w:eastAsia="Batang" w:hAnsi="Times New Roman" w:cs="Times New Roman"/>
          <w:sz w:val="20"/>
          <w:szCs w:val="20"/>
          <w:lang w:val="ms-MY"/>
        </w:rPr>
        <w:tab/>
      </w:r>
      <w:r w:rsidRPr="00D87EFA">
        <w:rPr>
          <w:rFonts w:ascii="Times New Roman" w:eastAsia="Batang" w:hAnsi="Times New Roman" w:cs="Times New Roman"/>
          <w:sz w:val="20"/>
          <w:szCs w:val="20"/>
        </w:rPr>
        <w:t>Baker, R. W. </w:t>
      </w:r>
      <w:r w:rsidR="007D116A">
        <w:rPr>
          <w:rFonts w:ascii="Times New Roman" w:eastAsia="Batang" w:hAnsi="Times New Roman" w:cs="Times New Roman"/>
          <w:sz w:val="20"/>
          <w:szCs w:val="20"/>
        </w:rPr>
        <w:t xml:space="preserve">(2004). </w:t>
      </w:r>
      <w:r w:rsidRPr="00D87EFA">
        <w:rPr>
          <w:rFonts w:ascii="Times New Roman" w:eastAsia="Batang" w:hAnsi="Times New Roman" w:cs="Times New Roman"/>
          <w:sz w:val="20"/>
          <w:szCs w:val="20"/>
        </w:rPr>
        <w:t xml:space="preserve">Membrane </w:t>
      </w:r>
      <w:r w:rsidR="007D116A" w:rsidRPr="00D87EFA">
        <w:rPr>
          <w:rFonts w:ascii="Times New Roman" w:eastAsia="Batang" w:hAnsi="Times New Roman" w:cs="Times New Roman"/>
          <w:sz w:val="20"/>
          <w:szCs w:val="20"/>
        </w:rPr>
        <w:t>technology and applications</w:t>
      </w:r>
      <w:r w:rsidRPr="00D87EFA">
        <w:rPr>
          <w:rFonts w:ascii="Times New Roman" w:eastAsia="Batang" w:hAnsi="Times New Roman" w:cs="Times New Roman"/>
          <w:sz w:val="20"/>
          <w:szCs w:val="20"/>
        </w:rPr>
        <w:t xml:space="preserve">, John Wiley &amp; Sons, </w:t>
      </w:r>
      <w:proofErr w:type="gramStart"/>
      <w:r w:rsidRPr="00D87EFA">
        <w:rPr>
          <w:rFonts w:ascii="Times New Roman" w:eastAsia="Batang" w:hAnsi="Times New Roman" w:cs="Times New Roman"/>
          <w:sz w:val="20"/>
          <w:szCs w:val="20"/>
        </w:rPr>
        <w:t>Ltd..</w:t>
      </w:r>
      <w:proofErr w:type="gramEnd"/>
      <w:r w:rsidRPr="00D87EFA">
        <w:rPr>
          <w:rFonts w:ascii="Times New Roman" w:eastAsia="Batang" w:hAnsi="Times New Roman" w:cs="Times New Roman"/>
          <w:sz w:val="20"/>
          <w:szCs w:val="20"/>
        </w:rPr>
        <w:t> </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5.</w:t>
      </w:r>
      <w:r w:rsidRPr="00D87EFA">
        <w:rPr>
          <w:rFonts w:ascii="Times New Roman" w:eastAsia="Batang" w:hAnsi="Times New Roman" w:cs="Times New Roman"/>
          <w:sz w:val="20"/>
          <w:szCs w:val="20"/>
          <w:lang w:val="ms-MY"/>
        </w:rPr>
        <w:tab/>
        <w:t xml:space="preserve">Yoksan, R. </w:t>
      </w:r>
      <w:r w:rsidR="00D33551" w:rsidRPr="00D87EFA">
        <w:rPr>
          <w:rFonts w:ascii="Times New Roman" w:eastAsia="Batang" w:hAnsi="Times New Roman" w:cs="Times New Roman"/>
          <w:sz w:val="20"/>
          <w:szCs w:val="20"/>
          <w:lang w:val="ms-MY"/>
        </w:rPr>
        <w:t xml:space="preserve">(2008). </w:t>
      </w:r>
      <w:r w:rsidRPr="00D87EFA">
        <w:rPr>
          <w:rFonts w:ascii="Times New Roman" w:eastAsia="Batang" w:hAnsi="Times New Roman" w:cs="Times New Roman"/>
          <w:sz w:val="20"/>
          <w:szCs w:val="20"/>
          <w:lang w:val="ms-MY"/>
        </w:rPr>
        <w:t xml:space="preserve">Epoxidized </w:t>
      </w:r>
      <w:r w:rsidR="007D116A" w:rsidRPr="00D87EFA">
        <w:rPr>
          <w:rFonts w:ascii="Times New Roman" w:eastAsia="Batang" w:hAnsi="Times New Roman" w:cs="Times New Roman"/>
          <w:sz w:val="20"/>
          <w:szCs w:val="20"/>
          <w:lang w:val="ms-MY"/>
        </w:rPr>
        <w:t xml:space="preserve">natural rubber for adhesive applications. </w:t>
      </w:r>
      <w:r w:rsidRPr="00D87EFA">
        <w:rPr>
          <w:rFonts w:ascii="Times New Roman" w:eastAsia="Batang" w:hAnsi="Times New Roman" w:cs="Times New Roman"/>
          <w:i/>
          <w:iCs/>
          <w:sz w:val="20"/>
          <w:szCs w:val="20"/>
          <w:lang w:val="ms-MY"/>
        </w:rPr>
        <w:t>Kasetsart J</w:t>
      </w:r>
      <w:r w:rsidR="007D116A">
        <w:rPr>
          <w:rFonts w:ascii="Times New Roman" w:eastAsia="Batang" w:hAnsi="Times New Roman" w:cs="Times New Roman"/>
          <w:i/>
          <w:iCs/>
          <w:sz w:val="20"/>
          <w:szCs w:val="20"/>
          <w:lang w:val="ms-MY"/>
        </w:rPr>
        <w:t>ournal</w:t>
      </w:r>
      <w:r w:rsidRPr="00D87EFA">
        <w:rPr>
          <w:rFonts w:ascii="Times New Roman" w:eastAsia="Batang" w:hAnsi="Times New Roman" w:cs="Times New Roman"/>
          <w:i/>
          <w:iCs/>
          <w:sz w:val="20"/>
          <w:szCs w:val="20"/>
          <w:lang w:val="ms-MY"/>
        </w:rPr>
        <w:t xml:space="preserve"> (Nat</w:t>
      </w:r>
      <w:r w:rsidR="007D116A">
        <w:rPr>
          <w:rFonts w:ascii="Times New Roman" w:eastAsia="Batang" w:hAnsi="Times New Roman" w:cs="Times New Roman"/>
          <w:i/>
          <w:iCs/>
          <w:sz w:val="20"/>
          <w:szCs w:val="20"/>
          <w:lang w:val="ms-MY"/>
        </w:rPr>
        <w:t>ural</w:t>
      </w:r>
      <w:r w:rsidRPr="00D87EFA">
        <w:rPr>
          <w:rFonts w:ascii="Times New Roman" w:eastAsia="Batang" w:hAnsi="Times New Roman" w:cs="Times New Roman"/>
          <w:i/>
          <w:iCs/>
          <w:sz w:val="20"/>
          <w:szCs w:val="20"/>
          <w:lang w:val="ms-MY"/>
        </w:rPr>
        <w:t xml:space="preserve"> Sci</w:t>
      </w:r>
      <w:r w:rsidR="007D116A">
        <w:rPr>
          <w:rFonts w:ascii="Times New Roman" w:eastAsia="Batang" w:hAnsi="Times New Roman" w:cs="Times New Roman"/>
          <w:i/>
          <w:iCs/>
          <w:sz w:val="20"/>
          <w:szCs w:val="20"/>
          <w:lang w:val="ms-MY"/>
        </w:rPr>
        <w:t>ence</w:t>
      </w:r>
      <w:r w:rsidRPr="00D87EFA">
        <w:rPr>
          <w:rFonts w:ascii="Times New Roman" w:eastAsia="Batang" w:hAnsi="Times New Roman" w:cs="Times New Roman"/>
          <w:i/>
          <w:iCs/>
          <w:sz w:val="20"/>
          <w:szCs w:val="20"/>
          <w:lang w:val="ms-MY"/>
        </w:rPr>
        <w:t>),</w:t>
      </w:r>
      <w:r w:rsidR="00D33551" w:rsidRPr="00D87EFA">
        <w:rPr>
          <w:rFonts w:ascii="Times New Roman" w:eastAsia="Batang" w:hAnsi="Times New Roman" w:cs="Times New Roman"/>
          <w:sz w:val="20"/>
          <w:szCs w:val="20"/>
          <w:lang w:val="ms-MY"/>
        </w:rPr>
        <w:t xml:space="preserve"> 42: 325</w:t>
      </w:r>
      <w:r w:rsidR="007D116A">
        <w:rPr>
          <w:rFonts w:ascii="Times New Roman" w:eastAsia="Batang" w:hAnsi="Times New Roman" w:cs="Times New Roman"/>
          <w:sz w:val="20"/>
          <w:szCs w:val="20"/>
          <w:lang w:val="ms-MY"/>
        </w:rPr>
        <w:t>-</w:t>
      </w:r>
      <w:r w:rsidR="00D33551" w:rsidRPr="00D87EFA">
        <w:rPr>
          <w:rFonts w:ascii="Times New Roman" w:eastAsia="Batang" w:hAnsi="Times New Roman" w:cs="Times New Roman"/>
          <w:sz w:val="20"/>
          <w:szCs w:val="20"/>
          <w:lang w:val="ms-MY"/>
        </w:rPr>
        <w:t>332.</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6.</w:t>
      </w:r>
      <w:r w:rsidRPr="00D87EFA">
        <w:rPr>
          <w:rFonts w:ascii="Times New Roman" w:eastAsia="Batang" w:hAnsi="Times New Roman" w:cs="Times New Roman"/>
          <w:sz w:val="20"/>
          <w:szCs w:val="20"/>
          <w:lang w:val="ms-MY"/>
        </w:rPr>
        <w:tab/>
        <w:t xml:space="preserve">Ismail, H. and Chia, H. H. </w:t>
      </w:r>
      <w:r w:rsidR="00D33551" w:rsidRPr="00D87EFA">
        <w:rPr>
          <w:rFonts w:ascii="Times New Roman" w:eastAsia="Batang" w:hAnsi="Times New Roman" w:cs="Times New Roman"/>
          <w:sz w:val="20"/>
          <w:szCs w:val="20"/>
          <w:lang w:val="ms-MY"/>
        </w:rPr>
        <w:t xml:space="preserve">(1998). </w:t>
      </w:r>
      <w:r w:rsidRPr="00D87EFA">
        <w:rPr>
          <w:rFonts w:ascii="Times New Roman" w:eastAsia="Batang" w:hAnsi="Times New Roman" w:cs="Times New Roman"/>
          <w:sz w:val="20"/>
          <w:szCs w:val="20"/>
          <w:lang w:val="ms-MY"/>
        </w:rPr>
        <w:t xml:space="preserve">The </w:t>
      </w:r>
      <w:r w:rsidR="007D116A" w:rsidRPr="00D87EFA">
        <w:rPr>
          <w:rFonts w:ascii="Times New Roman" w:eastAsia="Batang" w:hAnsi="Times New Roman" w:cs="Times New Roman"/>
          <w:sz w:val="20"/>
          <w:szCs w:val="20"/>
          <w:lang w:val="ms-MY"/>
        </w:rPr>
        <w:t xml:space="preserve">effects of multifunctional additive and epoxidation in silica filled natural rubber compounds. </w:t>
      </w:r>
      <w:r w:rsidRPr="00D87EFA">
        <w:rPr>
          <w:rFonts w:ascii="Times New Roman" w:eastAsia="Batang" w:hAnsi="Times New Roman" w:cs="Times New Roman"/>
          <w:i/>
          <w:iCs/>
          <w:sz w:val="20"/>
          <w:szCs w:val="20"/>
          <w:lang w:val="ms-MY"/>
        </w:rPr>
        <w:t>Polymer Testing,</w:t>
      </w:r>
      <w:r w:rsidR="00D33551" w:rsidRPr="00D87EFA">
        <w:rPr>
          <w:rFonts w:ascii="Times New Roman" w:eastAsia="Batang" w:hAnsi="Times New Roman" w:cs="Times New Roman"/>
          <w:sz w:val="20"/>
          <w:szCs w:val="20"/>
          <w:lang w:val="ms-MY"/>
        </w:rPr>
        <w:t xml:space="preserve"> 17: 199-210.</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7.</w:t>
      </w:r>
      <w:r w:rsidRPr="00D87EFA">
        <w:rPr>
          <w:rFonts w:ascii="Times New Roman" w:eastAsia="Batang" w:hAnsi="Times New Roman" w:cs="Times New Roman"/>
          <w:sz w:val="20"/>
          <w:szCs w:val="20"/>
          <w:lang w:val="ms-MY"/>
        </w:rPr>
        <w:tab/>
        <w:t xml:space="preserve">Salaeh, S., Nakason, C., Boiteu, G. and Cassagnau, P. </w:t>
      </w:r>
      <w:r w:rsidR="00D33551" w:rsidRPr="00D87EFA">
        <w:rPr>
          <w:rFonts w:ascii="Times New Roman" w:eastAsia="Batang" w:hAnsi="Times New Roman" w:cs="Times New Roman"/>
          <w:sz w:val="20"/>
          <w:szCs w:val="20"/>
          <w:lang w:val="ms-MY"/>
        </w:rPr>
        <w:t xml:space="preserve">(2013). </w:t>
      </w:r>
      <w:r w:rsidRPr="00D87EFA">
        <w:rPr>
          <w:rFonts w:ascii="Times New Roman" w:eastAsia="Batang" w:hAnsi="Times New Roman" w:cs="Times New Roman"/>
          <w:sz w:val="20"/>
          <w:szCs w:val="20"/>
          <w:lang w:val="ms-MY"/>
        </w:rPr>
        <w:t xml:space="preserve">Co-continuous </w:t>
      </w:r>
      <w:r w:rsidR="007D116A" w:rsidRPr="00D87EFA">
        <w:rPr>
          <w:rFonts w:ascii="Times New Roman" w:eastAsia="Batang" w:hAnsi="Times New Roman" w:cs="Times New Roman"/>
          <w:sz w:val="20"/>
          <w:szCs w:val="20"/>
          <w:lang w:val="ms-MY"/>
        </w:rPr>
        <w:t xml:space="preserve">phase structure and properties of poly(vinylidene fluoride)/epoxidized natural rubber blends. </w:t>
      </w:r>
      <w:r w:rsidRPr="00D87EFA">
        <w:rPr>
          <w:rFonts w:ascii="Times New Roman" w:eastAsia="Batang" w:hAnsi="Times New Roman" w:cs="Times New Roman"/>
          <w:i/>
          <w:iCs/>
          <w:sz w:val="20"/>
          <w:szCs w:val="20"/>
          <w:lang w:val="ms-MY"/>
        </w:rPr>
        <w:t>Advanced Materials Research,</w:t>
      </w:r>
      <w:r w:rsidR="00D33551" w:rsidRPr="00D87EFA">
        <w:rPr>
          <w:rFonts w:ascii="Times New Roman" w:eastAsia="Batang" w:hAnsi="Times New Roman" w:cs="Times New Roman"/>
          <w:sz w:val="20"/>
          <w:szCs w:val="20"/>
          <w:lang w:val="ms-MY"/>
        </w:rPr>
        <w:t xml:space="preserve"> 626: 71-74.</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8</w:t>
      </w:r>
      <w:r w:rsidRPr="00D87EFA">
        <w:rPr>
          <w:rFonts w:ascii="Times New Roman" w:eastAsia="Batang" w:hAnsi="Times New Roman" w:cs="Times New Roman"/>
          <w:sz w:val="20"/>
          <w:szCs w:val="20"/>
          <w:lang w:val="ms-MY"/>
        </w:rPr>
        <w:tab/>
        <w:t xml:space="preserve">Chinnasa, P., Ponhan, W., Sarasee, P., Phoemphun, Y. and Swatsitang, E. </w:t>
      </w:r>
      <w:r w:rsidR="00D33551" w:rsidRPr="00D87EFA">
        <w:rPr>
          <w:rFonts w:ascii="Times New Roman" w:eastAsia="Batang" w:hAnsi="Times New Roman" w:cs="Times New Roman"/>
          <w:sz w:val="20"/>
          <w:szCs w:val="20"/>
          <w:lang w:val="ms-MY"/>
        </w:rPr>
        <w:t xml:space="preserve">(2016). </w:t>
      </w:r>
      <w:r w:rsidRPr="00D87EFA">
        <w:rPr>
          <w:rFonts w:ascii="Times New Roman" w:eastAsia="Batang" w:hAnsi="Times New Roman" w:cs="Times New Roman"/>
          <w:sz w:val="20"/>
          <w:szCs w:val="20"/>
          <w:lang w:val="ms-MY"/>
        </w:rPr>
        <w:t xml:space="preserve">Electrospun of </w:t>
      </w:r>
      <w:r w:rsidR="007D116A" w:rsidRPr="00D87EFA">
        <w:rPr>
          <w:rFonts w:ascii="Times New Roman" w:eastAsia="Batang" w:hAnsi="Times New Roman" w:cs="Times New Roman"/>
          <w:sz w:val="20"/>
          <w:szCs w:val="20"/>
          <w:lang w:val="ms-MY"/>
        </w:rPr>
        <w:t xml:space="preserve">epoxidized natural rubber with polyvinylpyrrolidone </w:t>
      </w:r>
      <w:r w:rsidRPr="00D87EFA">
        <w:rPr>
          <w:rFonts w:ascii="Times New Roman" w:eastAsia="Batang" w:hAnsi="Times New Roman" w:cs="Times New Roman"/>
          <w:sz w:val="20"/>
          <w:szCs w:val="20"/>
          <w:lang w:val="ms-MY"/>
        </w:rPr>
        <w:t xml:space="preserve">(PVP) </w:t>
      </w:r>
      <w:r w:rsidR="007D116A" w:rsidRPr="00D87EFA">
        <w:rPr>
          <w:rFonts w:ascii="Times New Roman" w:eastAsia="Batang" w:hAnsi="Times New Roman" w:cs="Times New Roman"/>
          <w:sz w:val="20"/>
          <w:szCs w:val="20"/>
          <w:lang w:val="ms-MY"/>
        </w:rPr>
        <w:t xml:space="preserve">composites membrane for </w:t>
      </w:r>
      <w:r w:rsidRPr="00D87EFA">
        <w:rPr>
          <w:rFonts w:ascii="Times New Roman" w:eastAsia="Batang" w:hAnsi="Times New Roman" w:cs="Times New Roman"/>
          <w:sz w:val="20"/>
          <w:szCs w:val="20"/>
          <w:lang w:val="ms-MY"/>
        </w:rPr>
        <w:t xml:space="preserve">PEMFC </w:t>
      </w:r>
      <w:r w:rsidR="007D116A">
        <w:rPr>
          <w:rFonts w:ascii="Times New Roman" w:eastAsia="Batang" w:hAnsi="Times New Roman" w:cs="Times New Roman"/>
          <w:sz w:val="20"/>
          <w:szCs w:val="20"/>
          <w:lang w:val="ms-MY"/>
        </w:rPr>
        <w:t>a</w:t>
      </w:r>
      <w:r w:rsidRPr="00D87EFA">
        <w:rPr>
          <w:rFonts w:ascii="Times New Roman" w:eastAsia="Batang" w:hAnsi="Times New Roman" w:cs="Times New Roman"/>
          <w:sz w:val="20"/>
          <w:szCs w:val="20"/>
          <w:lang w:val="ms-MY"/>
        </w:rPr>
        <w:t xml:space="preserve">pplication. </w:t>
      </w:r>
      <w:r w:rsidRPr="00D87EFA">
        <w:rPr>
          <w:rFonts w:ascii="Times New Roman" w:eastAsia="Batang" w:hAnsi="Times New Roman" w:cs="Times New Roman"/>
          <w:i/>
          <w:sz w:val="20"/>
          <w:szCs w:val="20"/>
          <w:lang w:val="ms-MY"/>
        </w:rPr>
        <w:t xml:space="preserve">Journal of Science &amp; Technology,Ubon Ratchathani University, </w:t>
      </w:r>
      <w:r w:rsidR="007D116A">
        <w:rPr>
          <w:rFonts w:ascii="Times New Roman" w:eastAsia="Batang" w:hAnsi="Times New Roman" w:cs="Times New Roman"/>
          <w:sz w:val="20"/>
          <w:szCs w:val="20"/>
          <w:lang w:val="ms-MY"/>
        </w:rPr>
        <w:t>2016: 61-65</w:t>
      </w:r>
      <w:r w:rsidR="00D33551" w:rsidRPr="00D87EFA">
        <w:rPr>
          <w:rFonts w:ascii="Times New Roman" w:eastAsia="Batang" w:hAnsi="Times New Roman" w:cs="Times New Roman"/>
          <w:sz w:val="20"/>
          <w:szCs w:val="20"/>
          <w:lang w:val="ms-MY"/>
        </w:rPr>
        <w:t>.</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9.</w:t>
      </w:r>
      <w:r w:rsidRPr="00D87EFA">
        <w:rPr>
          <w:rFonts w:ascii="Times New Roman" w:eastAsia="Batang" w:hAnsi="Times New Roman" w:cs="Times New Roman"/>
          <w:sz w:val="20"/>
          <w:szCs w:val="20"/>
          <w:lang w:val="ms-MY"/>
        </w:rPr>
        <w:tab/>
        <w:t xml:space="preserve">Hasegawa, R., Takahashi, Y., Chatani, Y. and Tadokoro, H. </w:t>
      </w:r>
      <w:r w:rsidR="00D33551" w:rsidRPr="00D87EFA">
        <w:rPr>
          <w:rFonts w:ascii="Times New Roman" w:eastAsia="Batang" w:hAnsi="Times New Roman" w:cs="Times New Roman"/>
          <w:sz w:val="20"/>
          <w:szCs w:val="20"/>
          <w:lang w:val="ms-MY"/>
        </w:rPr>
        <w:t xml:space="preserve">(1972). </w:t>
      </w:r>
      <w:r w:rsidRPr="00D87EFA">
        <w:rPr>
          <w:rFonts w:ascii="Times New Roman" w:eastAsia="Batang" w:hAnsi="Times New Roman" w:cs="Times New Roman"/>
          <w:sz w:val="20"/>
          <w:szCs w:val="20"/>
          <w:lang w:val="ms-MY"/>
        </w:rPr>
        <w:t xml:space="preserve">Crystal </w:t>
      </w:r>
      <w:r w:rsidR="007D116A" w:rsidRPr="00D87EFA">
        <w:rPr>
          <w:rFonts w:ascii="Times New Roman" w:eastAsia="Batang" w:hAnsi="Times New Roman" w:cs="Times New Roman"/>
          <w:sz w:val="20"/>
          <w:szCs w:val="20"/>
          <w:lang w:val="ms-MY"/>
        </w:rPr>
        <w:t xml:space="preserve">structures of three crystalline forms of poly(vinylidine fluoride). </w:t>
      </w:r>
      <w:r w:rsidRPr="00D87EFA">
        <w:rPr>
          <w:rFonts w:ascii="Times New Roman" w:eastAsia="Batang" w:hAnsi="Times New Roman" w:cs="Times New Roman"/>
          <w:i/>
          <w:iCs/>
          <w:sz w:val="20"/>
          <w:szCs w:val="20"/>
          <w:lang w:val="ms-MY"/>
        </w:rPr>
        <w:t>Polymer Journal,</w:t>
      </w:r>
      <w:r w:rsidR="00D33551" w:rsidRPr="00D87EFA">
        <w:rPr>
          <w:rFonts w:ascii="Times New Roman" w:eastAsia="Batang" w:hAnsi="Times New Roman" w:cs="Times New Roman"/>
          <w:sz w:val="20"/>
          <w:szCs w:val="20"/>
          <w:lang w:val="ms-MY"/>
        </w:rPr>
        <w:t xml:space="preserve"> 3(5): 600-610.</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10.</w:t>
      </w:r>
      <w:r w:rsidRPr="00D87EFA">
        <w:rPr>
          <w:rFonts w:ascii="Times New Roman" w:eastAsia="Batang" w:hAnsi="Times New Roman" w:cs="Times New Roman"/>
          <w:sz w:val="20"/>
          <w:szCs w:val="20"/>
          <w:lang w:val="ms-MY"/>
        </w:rPr>
        <w:tab/>
        <w:t xml:space="preserve">Salaeh, S., Boiteux, G., Gain, O., Cassagnau, P. and Nakason, C. </w:t>
      </w:r>
      <w:r w:rsidR="00D33551" w:rsidRPr="00D87EFA">
        <w:rPr>
          <w:rFonts w:ascii="Times New Roman" w:eastAsia="Batang" w:hAnsi="Times New Roman" w:cs="Times New Roman"/>
          <w:sz w:val="20"/>
          <w:szCs w:val="20"/>
          <w:lang w:val="ms-MY"/>
        </w:rPr>
        <w:t xml:space="preserve">(2014). </w:t>
      </w:r>
      <w:r w:rsidRPr="00D87EFA">
        <w:rPr>
          <w:rFonts w:ascii="Times New Roman" w:eastAsia="Batang" w:hAnsi="Times New Roman" w:cs="Times New Roman"/>
          <w:sz w:val="20"/>
          <w:szCs w:val="20"/>
          <w:lang w:val="ms-MY"/>
        </w:rPr>
        <w:t xml:space="preserve">Dynamic </w:t>
      </w:r>
      <w:r w:rsidR="007D116A" w:rsidRPr="00D87EFA">
        <w:rPr>
          <w:rFonts w:ascii="Times New Roman" w:eastAsia="Batang" w:hAnsi="Times New Roman" w:cs="Times New Roman"/>
          <w:sz w:val="20"/>
          <w:szCs w:val="20"/>
          <w:lang w:val="ms-MY"/>
        </w:rPr>
        <w:t xml:space="preserve">mechanical and dielectric properties of poly(vinylidene fluoride) and epoxidized natural rubber blends. </w:t>
      </w:r>
      <w:r w:rsidRPr="00D87EFA">
        <w:rPr>
          <w:rFonts w:ascii="Times New Roman" w:eastAsia="Batang" w:hAnsi="Times New Roman" w:cs="Times New Roman"/>
          <w:i/>
          <w:iCs/>
          <w:sz w:val="20"/>
          <w:szCs w:val="20"/>
          <w:lang w:val="ms-MY"/>
        </w:rPr>
        <w:t>Advanced Materials Research,</w:t>
      </w:r>
      <w:r w:rsidR="00D33551" w:rsidRPr="00D87EFA">
        <w:rPr>
          <w:rFonts w:ascii="Times New Roman" w:eastAsia="Batang" w:hAnsi="Times New Roman" w:cs="Times New Roman"/>
          <w:sz w:val="20"/>
          <w:szCs w:val="20"/>
          <w:lang w:val="ms-MY"/>
        </w:rPr>
        <w:t xml:space="preserve"> 844: 97-100.</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11.</w:t>
      </w:r>
      <w:r w:rsidRPr="00D87EFA">
        <w:rPr>
          <w:rFonts w:ascii="Times New Roman" w:eastAsia="Batang" w:hAnsi="Times New Roman" w:cs="Times New Roman"/>
          <w:sz w:val="20"/>
          <w:szCs w:val="20"/>
          <w:lang w:val="ms-MY"/>
        </w:rPr>
        <w:tab/>
        <w:t xml:space="preserve">Tao, M., Liu, F., Ma, B. and Xue, L. </w:t>
      </w:r>
      <w:r w:rsidR="00D33551" w:rsidRPr="00D87EFA">
        <w:rPr>
          <w:rFonts w:ascii="Times New Roman" w:eastAsia="Batang" w:hAnsi="Times New Roman" w:cs="Times New Roman"/>
          <w:sz w:val="20"/>
          <w:szCs w:val="20"/>
          <w:lang w:val="ms-MY"/>
        </w:rPr>
        <w:t xml:space="preserve">(2013). </w:t>
      </w:r>
      <w:r w:rsidRPr="00D87EFA">
        <w:rPr>
          <w:rFonts w:ascii="Times New Roman" w:eastAsia="Batang" w:hAnsi="Times New Roman" w:cs="Times New Roman"/>
          <w:sz w:val="20"/>
          <w:szCs w:val="20"/>
          <w:lang w:val="ms-MY"/>
        </w:rPr>
        <w:t xml:space="preserve">Effect </w:t>
      </w:r>
      <w:r w:rsidR="007D116A" w:rsidRPr="00D87EFA">
        <w:rPr>
          <w:rFonts w:ascii="Times New Roman" w:eastAsia="Batang" w:hAnsi="Times New Roman" w:cs="Times New Roman"/>
          <w:sz w:val="20"/>
          <w:szCs w:val="20"/>
          <w:lang w:val="ms-MY"/>
        </w:rPr>
        <w:t xml:space="preserve">of solvent power on </w:t>
      </w:r>
      <w:r w:rsidRPr="00D87EFA">
        <w:rPr>
          <w:rFonts w:ascii="Times New Roman" w:eastAsia="Batang" w:hAnsi="Times New Roman" w:cs="Times New Roman"/>
          <w:sz w:val="20"/>
          <w:szCs w:val="20"/>
          <w:lang w:val="ms-MY"/>
        </w:rPr>
        <w:t xml:space="preserve">PVDF </w:t>
      </w:r>
      <w:r w:rsidR="007D116A">
        <w:rPr>
          <w:rFonts w:ascii="Times New Roman" w:eastAsia="Batang" w:hAnsi="Times New Roman" w:cs="Times New Roman"/>
          <w:sz w:val="20"/>
          <w:szCs w:val="20"/>
          <w:lang w:val="ms-MY"/>
        </w:rPr>
        <w:t>m</w:t>
      </w:r>
      <w:r w:rsidRPr="00D87EFA">
        <w:rPr>
          <w:rFonts w:ascii="Times New Roman" w:eastAsia="Batang" w:hAnsi="Times New Roman" w:cs="Times New Roman"/>
          <w:sz w:val="20"/>
          <w:szCs w:val="20"/>
          <w:lang w:val="ms-MY"/>
        </w:rPr>
        <w:t xml:space="preserve">embrane </w:t>
      </w:r>
      <w:r w:rsidR="007D116A" w:rsidRPr="00D87EFA">
        <w:rPr>
          <w:rFonts w:ascii="Times New Roman" w:eastAsia="Batang" w:hAnsi="Times New Roman" w:cs="Times New Roman"/>
          <w:sz w:val="20"/>
          <w:szCs w:val="20"/>
          <w:lang w:val="ms-MY"/>
        </w:rPr>
        <w:t>polymorphism during phase inversion</w:t>
      </w:r>
      <w:r w:rsidRPr="00D87EFA">
        <w:rPr>
          <w:rFonts w:ascii="Times New Roman" w:eastAsia="Batang" w:hAnsi="Times New Roman" w:cs="Times New Roman"/>
          <w:sz w:val="20"/>
          <w:szCs w:val="20"/>
          <w:lang w:val="ms-MY"/>
        </w:rPr>
        <w:t xml:space="preserve">. </w:t>
      </w:r>
      <w:r w:rsidRPr="00D87EFA">
        <w:rPr>
          <w:rFonts w:ascii="Times New Roman" w:eastAsia="Batang" w:hAnsi="Times New Roman" w:cs="Times New Roman"/>
          <w:i/>
          <w:iCs/>
          <w:sz w:val="20"/>
          <w:szCs w:val="20"/>
          <w:lang w:val="ms-MY"/>
        </w:rPr>
        <w:t>Desalination,</w:t>
      </w:r>
      <w:r w:rsidR="00D33551" w:rsidRPr="00D87EFA">
        <w:rPr>
          <w:rFonts w:ascii="Times New Roman" w:eastAsia="Batang" w:hAnsi="Times New Roman" w:cs="Times New Roman"/>
          <w:sz w:val="20"/>
          <w:szCs w:val="20"/>
          <w:lang w:val="ms-MY"/>
        </w:rPr>
        <w:t xml:space="preserve"> 316: 137-145.</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lastRenderedPageBreak/>
        <w:t>12.</w:t>
      </w:r>
      <w:r w:rsidRPr="00D87EFA">
        <w:rPr>
          <w:rFonts w:ascii="Times New Roman" w:eastAsia="Batang" w:hAnsi="Times New Roman" w:cs="Times New Roman"/>
          <w:sz w:val="20"/>
          <w:szCs w:val="20"/>
          <w:lang w:val="ms-MY"/>
        </w:rPr>
        <w:tab/>
        <w:t xml:space="preserve">Wang, X., Zhang, L., Sun, D., An, Q. and Chen, H. </w:t>
      </w:r>
      <w:r w:rsidR="00D33551" w:rsidRPr="00D87EFA">
        <w:rPr>
          <w:rFonts w:ascii="Times New Roman" w:eastAsia="Batang" w:hAnsi="Times New Roman" w:cs="Times New Roman"/>
          <w:sz w:val="20"/>
          <w:szCs w:val="20"/>
          <w:lang w:val="ms-MY"/>
        </w:rPr>
        <w:t xml:space="preserve">(2009). </w:t>
      </w:r>
      <w:r w:rsidRPr="00D87EFA">
        <w:rPr>
          <w:rFonts w:ascii="Times New Roman" w:eastAsia="Batang" w:hAnsi="Times New Roman" w:cs="Times New Roman"/>
          <w:sz w:val="20"/>
          <w:szCs w:val="20"/>
          <w:lang w:val="ms-MY"/>
        </w:rPr>
        <w:t xml:space="preserve">Formation </w:t>
      </w:r>
      <w:r w:rsidR="007D116A" w:rsidRPr="00D87EFA">
        <w:rPr>
          <w:rFonts w:ascii="Times New Roman" w:eastAsia="Batang" w:hAnsi="Times New Roman" w:cs="Times New Roman"/>
          <w:sz w:val="20"/>
          <w:szCs w:val="20"/>
          <w:lang w:val="ms-MY"/>
        </w:rPr>
        <w:t xml:space="preserve">mechanism and crystallization of poly(vinylidene fluoride) membrane via immersion precipitation method. </w:t>
      </w:r>
      <w:r w:rsidRPr="00D87EFA">
        <w:rPr>
          <w:rFonts w:ascii="Times New Roman" w:eastAsia="Batang" w:hAnsi="Times New Roman" w:cs="Times New Roman"/>
          <w:i/>
          <w:iCs/>
          <w:sz w:val="20"/>
          <w:szCs w:val="20"/>
          <w:lang w:val="ms-MY"/>
        </w:rPr>
        <w:t>Desalination,</w:t>
      </w:r>
      <w:r w:rsidRPr="00D87EFA">
        <w:rPr>
          <w:rFonts w:ascii="Times New Roman" w:eastAsia="Batang" w:hAnsi="Times New Roman" w:cs="Times New Roman"/>
          <w:sz w:val="20"/>
          <w:szCs w:val="20"/>
          <w:lang w:val="ms-MY"/>
        </w:rPr>
        <w:t xml:space="preserve"> 236: 170-178 </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13.</w:t>
      </w:r>
      <w:r w:rsidRPr="00D87EFA">
        <w:rPr>
          <w:rFonts w:ascii="Times New Roman" w:eastAsia="Batang" w:hAnsi="Times New Roman" w:cs="Times New Roman"/>
          <w:sz w:val="20"/>
          <w:szCs w:val="20"/>
          <w:lang w:val="ms-MY"/>
        </w:rPr>
        <w:tab/>
        <w:t xml:space="preserve">Cao, X., Ma, J., Shi, X. and Ren, Z. </w:t>
      </w:r>
      <w:r w:rsidR="00D33551" w:rsidRPr="00D87EFA">
        <w:rPr>
          <w:rFonts w:ascii="Times New Roman" w:eastAsia="Batang" w:hAnsi="Times New Roman" w:cs="Times New Roman"/>
          <w:sz w:val="20"/>
          <w:szCs w:val="20"/>
          <w:lang w:val="ms-MY"/>
        </w:rPr>
        <w:t xml:space="preserve">(2006). </w:t>
      </w:r>
      <w:r w:rsidRPr="00D87EFA">
        <w:rPr>
          <w:rFonts w:ascii="Times New Roman" w:eastAsia="Batang" w:hAnsi="Times New Roman" w:cs="Times New Roman"/>
          <w:sz w:val="20"/>
          <w:szCs w:val="20"/>
          <w:lang w:val="ms-MY"/>
        </w:rPr>
        <w:t>Effect of TiO</w:t>
      </w:r>
      <w:r w:rsidRPr="00D87EFA">
        <w:rPr>
          <w:rFonts w:ascii="Times New Roman" w:eastAsia="Batang" w:hAnsi="Times New Roman" w:cs="Times New Roman"/>
          <w:sz w:val="20"/>
          <w:szCs w:val="20"/>
          <w:vertAlign w:val="subscript"/>
          <w:lang w:val="ms-MY"/>
        </w:rPr>
        <w:t>2</w:t>
      </w:r>
      <w:r w:rsidRPr="00D87EFA">
        <w:rPr>
          <w:rFonts w:ascii="Times New Roman" w:eastAsia="Batang" w:hAnsi="Times New Roman" w:cs="Times New Roman"/>
          <w:sz w:val="20"/>
          <w:szCs w:val="20"/>
          <w:lang w:val="ms-MY"/>
        </w:rPr>
        <w:t xml:space="preserve"> </w:t>
      </w:r>
      <w:r w:rsidR="007D116A" w:rsidRPr="00D87EFA">
        <w:rPr>
          <w:rFonts w:ascii="Times New Roman" w:eastAsia="Batang" w:hAnsi="Times New Roman" w:cs="Times New Roman"/>
          <w:sz w:val="20"/>
          <w:szCs w:val="20"/>
          <w:lang w:val="ms-MY"/>
        </w:rPr>
        <w:t xml:space="preserve">nanoparticle size on the performance of </w:t>
      </w:r>
      <w:r w:rsidRPr="00D87EFA">
        <w:rPr>
          <w:rFonts w:ascii="Times New Roman" w:eastAsia="Batang" w:hAnsi="Times New Roman" w:cs="Times New Roman"/>
          <w:sz w:val="20"/>
          <w:szCs w:val="20"/>
          <w:lang w:val="ms-MY"/>
        </w:rPr>
        <w:t xml:space="preserve">PVDF </w:t>
      </w:r>
      <w:r w:rsidR="007D116A">
        <w:rPr>
          <w:rFonts w:ascii="Times New Roman" w:eastAsia="Batang" w:hAnsi="Times New Roman" w:cs="Times New Roman"/>
          <w:sz w:val="20"/>
          <w:szCs w:val="20"/>
          <w:lang w:val="ms-MY"/>
        </w:rPr>
        <w:t>m</w:t>
      </w:r>
      <w:r w:rsidRPr="00D87EFA">
        <w:rPr>
          <w:rFonts w:ascii="Times New Roman" w:eastAsia="Batang" w:hAnsi="Times New Roman" w:cs="Times New Roman"/>
          <w:sz w:val="20"/>
          <w:szCs w:val="20"/>
          <w:lang w:val="ms-MY"/>
        </w:rPr>
        <w:t xml:space="preserve">embrane. </w:t>
      </w:r>
      <w:r w:rsidRPr="00D87EFA">
        <w:rPr>
          <w:rFonts w:ascii="Times New Roman" w:eastAsia="Batang" w:hAnsi="Times New Roman" w:cs="Times New Roman"/>
          <w:i/>
          <w:iCs/>
          <w:sz w:val="20"/>
          <w:szCs w:val="20"/>
          <w:lang w:val="ms-MY"/>
        </w:rPr>
        <w:t>Applied Surface Science,</w:t>
      </w:r>
      <w:r w:rsidR="00D33551" w:rsidRPr="00D87EFA">
        <w:rPr>
          <w:rFonts w:ascii="Times New Roman" w:eastAsia="Batang" w:hAnsi="Times New Roman" w:cs="Times New Roman"/>
          <w:sz w:val="20"/>
          <w:szCs w:val="20"/>
          <w:lang w:val="ms-MY"/>
        </w:rPr>
        <w:t xml:space="preserve"> 253: 2003-2010.</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14.</w:t>
      </w:r>
      <w:r w:rsidRPr="00D87EFA">
        <w:rPr>
          <w:rFonts w:ascii="Times New Roman" w:eastAsia="Batang" w:hAnsi="Times New Roman" w:cs="Times New Roman"/>
          <w:sz w:val="20"/>
          <w:szCs w:val="20"/>
          <w:lang w:val="ms-MY"/>
        </w:rPr>
        <w:tab/>
        <w:t xml:space="preserve">Freire, E., Bianchi, O., Monteiro, E. E. C., Nunes, R. C. R. and Forte, M. C. </w:t>
      </w:r>
      <w:r w:rsidR="00D33551" w:rsidRPr="00D87EFA">
        <w:rPr>
          <w:rFonts w:ascii="Times New Roman" w:eastAsia="Batang" w:hAnsi="Times New Roman" w:cs="Times New Roman"/>
          <w:sz w:val="20"/>
          <w:szCs w:val="20"/>
          <w:lang w:val="ms-MY"/>
        </w:rPr>
        <w:t xml:space="preserve">(2009). </w:t>
      </w:r>
      <w:r w:rsidRPr="00D87EFA">
        <w:rPr>
          <w:rFonts w:ascii="Times New Roman" w:eastAsia="Batang" w:hAnsi="Times New Roman" w:cs="Times New Roman"/>
          <w:sz w:val="20"/>
          <w:szCs w:val="20"/>
          <w:lang w:val="ms-MY"/>
        </w:rPr>
        <w:t xml:space="preserve">Processability of PVDF/PMMA </w:t>
      </w:r>
      <w:r w:rsidR="007D116A" w:rsidRPr="00D87EFA">
        <w:rPr>
          <w:rFonts w:ascii="Times New Roman" w:eastAsia="Batang" w:hAnsi="Times New Roman" w:cs="Times New Roman"/>
          <w:sz w:val="20"/>
          <w:szCs w:val="20"/>
          <w:lang w:val="ms-MY"/>
        </w:rPr>
        <w:t xml:space="preserve">blends studied by torque rheometry. </w:t>
      </w:r>
      <w:r w:rsidRPr="00D87EFA">
        <w:rPr>
          <w:rFonts w:ascii="Times New Roman" w:eastAsia="Batang" w:hAnsi="Times New Roman" w:cs="Times New Roman"/>
          <w:i/>
          <w:iCs/>
          <w:sz w:val="20"/>
          <w:szCs w:val="20"/>
          <w:lang w:val="ms-MY"/>
        </w:rPr>
        <w:t>Materials Science and Engineering C,</w:t>
      </w:r>
      <w:r w:rsidR="00D33551" w:rsidRPr="00D87EFA">
        <w:rPr>
          <w:rFonts w:ascii="Times New Roman" w:eastAsia="Batang" w:hAnsi="Times New Roman" w:cs="Times New Roman"/>
          <w:sz w:val="20"/>
          <w:szCs w:val="20"/>
          <w:lang w:val="ms-MY"/>
        </w:rPr>
        <w:t xml:space="preserve"> 29: 657-661.</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15.</w:t>
      </w:r>
      <w:r w:rsidRPr="00D87EFA">
        <w:rPr>
          <w:rFonts w:ascii="Times New Roman" w:eastAsia="Batang" w:hAnsi="Times New Roman" w:cs="Times New Roman"/>
          <w:sz w:val="20"/>
          <w:szCs w:val="20"/>
          <w:lang w:val="ms-MY"/>
        </w:rPr>
        <w:tab/>
        <w:t xml:space="preserve">Wang, P., Tan, K. L., Kangb, E. T. and Neohb, K. G. </w:t>
      </w:r>
      <w:r w:rsidR="00D33551" w:rsidRPr="00D87EFA">
        <w:rPr>
          <w:rFonts w:ascii="Times New Roman" w:eastAsia="Batang" w:hAnsi="Times New Roman" w:cs="Times New Roman"/>
          <w:sz w:val="20"/>
          <w:szCs w:val="20"/>
          <w:lang w:val="ms-MY"/>
        </w:rPr>
        <w:t xml:space="preserve">(2002). </w:t>
      </w:r>
      <w:r w:rsidRPr="00D87EFA">
        <w:rPr>
          <w:rFonts w:ascii="Times New Roman" w:eastAsia="Batang" w:hAnsi="Times New Roman" w:cs="Times New Roman"/>
          <w:sz w:val="20"/>
          <w:szCs w:val="20"/>
          <w:lang w:val="ms-MY"/>
        </w:rPr>
        <w:t>Plasma-</w:t>
      </w:r>
      <w:r w:rsidR="007D116A" w:rsidRPr="00D87EFA">
        <w:rPr>
          <w:rFonts w:ascii="Times New Roman" w:eastAsia="Batang" w:hAnsi="Times New Roman" w:cs="Times New Roman"/>
          <w:sz w:val="20"/>
          <w:szCs w:val="20"/>
          <w:lang w:val="ms-MY"/>
        </w:rPr>
        <w:t>induced immobilization of poly(ethylene glycol) onto poly(vinylidene fluoride) microporous membrane.</w:t>
      </w:r>
      <w:r w:rsidRPr="00D87EFA">
        <w:rPr>
          <w:rFonts w:ascii="Times New Roman" w:eastAsia="Batang" w:hAnsi="Times New Roman" w:cs="Times New Roman"/>
          <w:sz w:val="20"/>
          <w:szCs w:val="20"/>
          <w:lang w:val="ms-MY"/>
        </w:rPr>
        <w:t xml:space="preserve"> </w:t>
      </w:r>
      <w:r w:rsidRPr="00D87EFA">
        <w:rPr>
          <w:rFonts w:ascii="Times New Roman" w:eastAsia="Batang" w:hAnsi="Times New Roman" w:cs="Times New Roman"/>
          <w:i/>
          <w:iCs/>
          <w:sz w:val="20"/>
          <w:szCs w:val="20"/>
          <w:lang w:val="ms-MY"/>
        </w:rPr>
        <w:t>Journal of Membrane Science,</w:t>
      </w:r>
      <w:r w:rsidR="00D33551" w:rsidRPr="00D87EFA">
        <w:rPr>
          <w:rFonts w:ascii="Times New Roman" w:eastAsia="Batang" w:hAnsi="Times New Roman" w:cs="Times New Roman"/>
          <w:sz w:val="20"/>
          <w:szCs w:val="20"/>
          <w:lang w:val="ms-MY"/>
        </w:rPr>
        <w:t xml:space="preserve"> 195: 103-114.</w:t>
      </w:r>
    </w:p>
    <w:p w:rsidR="00634DF8" w:rsidRPr="00D87EFA" w:rsidRDefault="00634DF8" w:rsidP="00755379">
      <w:pPr>
        <w:spacing w:after="0" w:line="240" w:lineRule="auto"/>
        <w:ind w:left="709" w:hanging="709"/>
        <w:jc w:val="both"/>
        <w:rPr>
          <w:rFonts w:ascii="Times New Roman" w:eastAsia="Calibri" w:hAnsi="Times New Roman" w:cs="Times New Roman"/>
          <w:sz w:val="20"/>
          <w:szCs w:val="20"/>
          <w:lang w:val="en-MY"/>
        </w:rPr>
      </w:pPr>
      <w:r w:rsidRPr="00D87EFA">
        <w:rPr>
          <w:rFonts w:ascii="Times New Roman" w:eastAsia="Batang" w:hAnsi="Times New Roman" w:cs="Times New Roman"/>
          <w:sz w:val="20"/>
          <w:szCs w:val="20"/>
          <w:lang w:val="ms-MY"/>
        </w:rPr>
        <w:t>16.</w:t>
      </w:r>
      <w:r w:rsidRPr="00D87EFA">
        <w:rPr>
          <w:rFonts w:ascii="Times New Roman" w:eastAsia="Batang" w:hAnsi="Times New Roman" w:cs="Times New Roman"/>
          <w:sz w:val="20"/>
          <w:szCs w:val="20"/>
          <w:lang w:val="ms-MY"/>
        </w:rPr>
        <w:tab/>
      </w:r>
      <w:r w:rsidRPr="00D87EFA">
        <w:rPr>
          <w:rFonts w:ascii="Times New Roman" w:eastAsia="Calibri" w:hAnsi="Times New Roman" w:cs="Times New Roman"/>
          <w:sz w:val="20"/>
          <w:szCs w:val="20"/>
          <w:lang w:val="en-MY"/>
        </w:rPr>
        <w:t xml:space="preserve">Abdullah, I. </w:t>
      </w:r>
      <w:r w:rsidR="00D33551" w:rsidRPr="00D87EFA">
        <w:rPr>
          <w:rFonts w:ascii="Times New Roman" w:eastAsia="Calibri" w:hAnsi="Times New Roman" w:cs="Times New Roman"/>
          <w:sz w:val="20"/>
          <w:szCs w:val="20"/>
          <w:lang w:val="en-MY"/>
        </w:rPr>
        <w:t xml:space="preserve">(2002). </w:t>
      </w:r>
      <w:proofErr w:type="spellStart"/>
      <w:r w:rsidRPr="00D87EFA">
        <w:rPr>
          <w:rFonts w:ascii="Times New Roman" w:eastAsia="Calibri" w:hAnsi="Times New Roman" w:cs="Times New Roman"/>
          <w:iCs/>
          <w:sz w:val="20"/>
          <w:szCs w:val="20"/>
          <w:lang w:val="en-MY"/>
        </w:rPr>
        <w:t>Strategi</w:t>
      </w:r>
      <w:proofErr w:type="spellEnd"/>
      <w:r w:rsidRPr="00D87EFA">
        <w:rPr>
          <w:rFonts w:ascii="Times New Roman" w:eastAsia="Calibri" w:hAnsi="Times New Roman" w:cs="Times New Roman"/>
          <w:iCs/>
          <w:sz w:val="20"/>
          <w:szCs w:val="20"/>
          <w:lang w:val="en-MY"/>
        </w:rPr>
        <w:t xml:space="preserve"> </w:t>
      </w:r>
      <w:proofErr w:type="spellStart"/>
      <w:r w:rsidRPr="00D87EFA">
        <w:rPr>
          <w:rFonts w:ascii="Times New Roman" w:eastAsia="Calibri" w:hAnsi="Times New Roman" w:cs="Times New Roman"/>
          <w:iCs/>
          <w:sz w:val="20"/>
          <w:szCs w:val="20"/>
          <w:lang w:val="en-MY"/>
        </w:rPr>
        <w:t>penyelidikan</w:t>
      </w:r>
      <w:proofErr w:type="spellEnd"/>
      <w:r w:rsidRPr="00D87EFA">
        <w:rPr>
          <w:rFonts w:ascii="Times New Roman" w:eastAsia="Calibri" w:hAnsi="Times New Roman" w:cs="Times New Roman"/>
          <w:iCs/>
          <w:sz w:val="20"/>
          <w:szCs w:val="20"/>
          <w:lang w:val="en-MY"/>
        </w:rPr>
        <w:t xml:space="preserve"> </w:t>
      </w:r>
      <w:proofErr w:type="spellStart"/>
      <w:r w:rsidRPr="00D87EFA">
        <w:rPr>
          <w:rFonts w:ascii="Times New Roman" w:eastAsia="Calibri" w:hAnsi="Times New Roman" w:cs="Times New Roman"/>
          <w:iCs/>
          <w:sz w:val="20"/>
          <w:szCs w:val="20"/>
          <w:lang w:val="en-MY"/>
        </w:rPr>
        <w:t>kimia</w:t>
      </w:r>
      <w:proofErr w:type="spellEnd"/>
      <w:r w:rsidRPr="00D87EFA">
        <w:rPr>
          <w:rFonts w:ascii="Times New Roman" w:eastAsia="Calibri" w:hAnsi="Times New Roman" w:cs="Times New Roman"/>
          <w:iCs/>
          <w:sz w:val="20"/>
          <w:szCs w:val="20"/>
          <w:lang w:val="en-MY"/>
        </w:rPr>
        <w:t xml:space="preserve"> </w:t>
      </w:r>
      <w:proofErr w:type="spellStart"/>
      <w:r w:rsidRPr="00D87EFA">
        <w:rPr>
          <w:rFonts w:ascii="Times New Roman" w:eastAsia="Calibri" w:hAnsi="Times New Roman" w:cs="Times New Roman"/>
          <w:iCs/>
          <w:sz w:val="20"/>
          <w:szCs w:val="20"/>
          <w:lang w:val="en-MY"/>
        </w:rPr>
        <w:t>getah</w:t>
      </w:r>
      <w:proofErr w:type="spellEnd"/>
      <w:r w:rsidRPr="00D87EFA">
        <w:rPr>
          <w:rFonts w:ascii="Times New Roman" w:eastAsia="Calibri" w:hAnsi="Times New Roman" w:cs="Times New Roman"/>
          <w:iCs/>
          <w:sz w:val="20"/>
          <w:szCs w:val="20"/>
          <w:lang w:val="en-MY"/>
        </w:rPr>
        <w:t xml:space="preserve"> </w:t>
      </w:r>
      <w:proofErr w:type="spellStart"/>
      <w:r w:rsidRPr="00D87EFA">
        <w:rPr>
          <w:rFonts w:ascii="Times New Roman" w:eastAsia="Calibri" w:hAnsi="Times New Roman" w:cs="Times New Roman"/>
          <w:iCs/>
          <w:sz w:val="20"/>
          <w:szCs w:val="20"/>
          <w:lang w:val="en-MY"/>
        </w:rPr>
        <w:t>asli</w:t>
      </w:r>
      <w:proofErr w:type="spellEnd"/>
      <w:r w:rsidRPr="00D87EFA">
        <w:rPr>
          <w:rFonts w:ascii="Times New Roman" w:eastAsia="Calibri" w:hAnsi="Times New Roman" w:cs="Times New Roman"/>
          <w:sz w:val="20"/>
          <w:szCs w:val="20"/>
          <w:lang w:val="en-MY"/>
        </w:rPr>
        <w:t xml:space="preserve">. Bangi: </w:t>
      </w:r>
      <w:proofErr w:type="spellStart"/>
      <w:r w:rsidRPr="00D87EFA">
        <w:rPr>
          <w:rFonts w:ascii="Times New Roman" w:eastAsia="Calibri" w:hAnsi="Times New Roman" w:cs="Times New Roman"/>
          <w:sz w:val="20"/>
          <w:szCs w:val="20"/>
          <w:lang w:val="en-MY"/>
        </w:rPr>
        <w:t>Penerbit</w:t>
      </w:r>
      <w:proofErr w:type="spellEnd"/>
      <w:r w:rsidRPr="00D87EFA">
        <w:rPr>
          <w:rFonts w:ascii="Times New Roman" w:eastAsia="Calibri" w:hAnsi="Times New Roman" w:cs="Times New Roman"/>
          <w:sz w:val="20"/>
          <w:szCs w:val="20"/>
          <w:lang w:val="en-MY"/>
        </w:rPr>
        <w:t xml:space="preserve"> Universiti Kebangsaan Mala</w:t>
      </w:r>
      <w:r w:rsidR="00D33551" w:rsidRPr="00D87EFA">
        <w:rPr>
          <w:rFonts w:ascii="Times New Roman" w:eastAsia="Calibri" w:hAnsi="Times New Roman" w:cs="Times New Roman"/>
          <w:sz w:val="20"/>
          <w:szCs w:val="20"/>
          <w:lang w:val="en-MY"/>
        </w:rPr>
        <w:t>ysia.</w:t>
      </w:r>
    </w:p>
    <w:p w:rsidR="00634DF8" w:rsidRPr="00D87EFA" w:rsidRDefault="00634DF8" w:rsidP="00755379">
      <w:pPr>
        <w:spacing w:after="0" w:line="240" w:lineRule="auto"/>
        <w:ind w:left="709" w:hanging="709"/>
        <w:jc w:val="both"/>
        <w:rPr>
          <w:rFonts w:ascii="Times New Roman" w:eastAsia="Calibri" w:hAnsi="Times New Roman" w:cs="Times New Roman"/>
          <w:sz w:val="20"/>
          <w:szCs w:val="20"/>
          <w:lang w:val="en-MY"/>
        </w:rPr>
      </w:pPr>
      <w:r w:rsidRPr="00D87EFA">
        <w:rPr>
          <w:rFonts w:ascii="Times New Roman" w:eastAsia="Calibri" w:hAnsi="Times New Roman" w:cs="Times New Roman"/>
          <w:sz w:val="20"/>
          <w:szCs w:val="20"/>
          <w:lang w:val="en-MY"/>
        </w:rPr>
        <w:t>17.</w:t>
      </w:r>
      <w:r w:rsidRPr="00D87EFA">
        <w:rPr>
          <w:rFonts w:ascii="Times New Roman" w:eastAsia="Calibri" w:hAnsi="Times New Roman" w:cs="Times New Roman"/>
          <w:sz w:val="20"/>
          <w:szCs w:val="20"/>
          <w:lang w:val="en-MY"/>
        </w:rPr>
        <w:tab/>
      </w:r>
      <w:r w:rsidR="00D33551" w:rsidRPr="00D87EFA">
        <w:rPr>
          <w:rFonts w:ascii="Times New Roman" w:eastAsia="Calibri" w:hAnsi="Times New Roman" w:cs="Times New Roman"/>
          <w:sz w:val="20"/>
          <w:szCs w:val="20"/>
          <w:lang w:val="ms-MY"/>
        </w:rPr>
        <w:t xml:space="preserve">Alim, A. A. A., &amp; Othaman, R. (2018). </w:t>
      </w:r>
      <w:r w:rsidRPr="00D87EFA">
        <w:rPr>
          <w:rFonts w:ascii="Times New Roman" w:eastAsia="Calibri" w:hAnsi="Times New Roman" w:cs="Times New Roman"/>
          <w:sz w:val="20"/>
          <w:szCs w:val="20"/>
          <w:lang w:val="ms-MY"/>
        </w:rPr>
        <w:t xml:space="preserve">Epoxidized </w:t>
      </w:r>
      <w:r w:rsidR="007D116A" w:rsidRPr="00D87EFA">
        <w:rPr>
          <w:rFonts w:ascii="Times New Roman" w:eastAsia="Calibri" w:hAnsi="Times New Roman" w:cs="Times New Roman"/>
          <w:sz w:val="20"/>
          <w:szCs w:val="20"/>
          <w:lang w:val="ms-MY"/>
        </w:rPr>
        <w:t xml:space="preserve">natural rubber/polyvinyl chloride/microcrystalline </w:t>
      </w:r>
      <w:r w:rsidR="007D116A">
        <w:rPr>
          <w:rFonts w:ascii="Times New Roman" w:eastAsia="Calibri" w:hAnsi="Times New Roman" w:cs="Times New Roman"/>
          <w:sz w:val="20"/>
          <w:szCs w:val="20"/>
          <w:lang w:val="ms-MY"/>
        </w:rPr>
        <w:t>ce</w:t>
      </w:r>
      <w:r w:rsidRPr="00D87EFA">
        <w:rPr>
          <w:rFonts w:ascii="Times New Roman" w:eastAsia="Calibri" w:hAnsi="Times New Roman" w:cs="Times New Roman"/>
          <w:sz w:val="20"/>
          <w:szCs w:val="20"/>
          <w:lang w:val="ms-MY"/>
        </w:rPr>
        <w:t xml:space="preserve">llulose (ENR/PVC/MCC) </w:t>
      </w:r>
      <w:r w:rsidR="007D116A" w:rsidRPr="00D87EFA">
        <w:rPr>
          <w:rFonts w:ascii="Times New Roman" w:eastAsia="Calibri" w:hAnsi="Times New Roman" w:cs="Times New Roman"/>
          <w:sz w:val="20"/>
          <w:szCs w:val="20"/>
          <w:lang w:val="ms-MY"/>
        </w:rPr>
        <w:t xml:space="preserve">composite membrane for palm oil mill effluent </w:t>
      </w:r>
      <w:r w:rsidRPr="00D87EFA">
        <w:rPr>
          <w:rFonts w:ascii="Times New Roman" w:eastAsia="Calibri" w:hAnsi="Times New Roman" w:cs="Times New Roman"/>
          <w:sz w:val="20"/>
          <w:szCs w:val="20"/>
          <w:lang w:val="ms-MY"/>
        </w:rPr>
        <w:t xml:space="preserve">(POME) </w:t>
      </w:r>
      <w:r w:rsidR="007D116A">
        <w:rPr>
          <w:rFonts w:ascii="Times New Roman" w:eastAsia="Calibri" w:hAnsi="Times New Roman" w:cs="Times New Roman"/>
          <w:sz w:val="20"/>
          <w:szCs w:val="20"/>
          <w:lang w:val="ms-MY"/>
        </w:rPr>
        <w:t>t</w:t>
      </w:r>
      <w:r w:rsidRPr="00D87EFA">
        <w:rPr>
          <w:rFonts w:ascii="Times New Roman" w:eastAsia="Calibri" w:hAnsi="Times New Roman" w:cs="Times New Roman"/>
          <w:sz w:val="20"/>
          <w:szCs w:val="20"/>
          <w:lang w:val="ms-MY"/>
        </w:rPr>
        <w:t xml:space="preserve">reatment. </w:t>
      </w:r>
      <w:r w:rsidRPr="00D87EFA">
        <w:rPr>
          <w:rFonts w:ascii="Times New Roman" w:eastAsia="Calibri" w:hAnsi="Times New Roman" w:cs="Times New Roman"/>
          <w:i/>
          <w:sz w:val="20"/>
          <w:szCs w:val="20"/>
          <w:lang w:val="ms-MY"/>
        </w:rPr>
        <w:t>Sains Malaysiana</w:t>
      </w:r>
      <w:r w:rsidR="00D33551" w:rsidRPr="00D87EFA">
        <w:rPr>
          <w:rFonts w:ascii="Times New Roman" w:eastAsia="Calibri" w:hAnsi="Times New Roman" w:cs="Times New Roman"/>
          <w:sz w:val="20"/>
          <w:szCs w:val="20"/>
          <w:lang w:val="ms-MY"/>
        </w:rPr>
        <w:t>, 47(7):1517-1525.</w:t>
      </w:r>
    </w:p>
    <w:p w:rsidR="00634DF8" w:rsidRPr="00D87EFA" w:rsidRDefault="00634DF8" w:rsidP="00755379">
      <w:pPr>
        <w:spacing w:after="0" w:line="240" w:lineRule="auto"/>
        <w:ind w:left="709" w:hanging="709"/>
        <w:jc w:val="both"/>
        <w:rPr>
          <w:rFonts w:ascii="Times New Roman" w:eastAsia="Calibri" w:hAnsi="Times New Roman" w:cs="Times New Roman"/>
          <w:sz w:val="20"/>
          <w:szCs w:val="20"/>
        </w:rPr>
      </w:pPr>
      <w:r w:rsidRPr="00D87EFA">
        <w:rPr>
          <w:rFonts w:ascii="Times New Roman" w:eastAsia="Batang" w:hAnsi="Times New Roman" w:cs="Times New Roman"/>
          <w:sz w:val="20"/>
          <w:szCs w:val="20"/>
          <w:lang w:val="ms-MY"/>
        </w:rPr>
        <w:t>18.</w:t>
      </w:r>
      <w:r w:rsidRPr="00D87EFA">
        <w:rPr>
          <w:rFonts w:ascii="Times New Roman" w:eastAsia="Batang" w:hAnsi="Times New Roman" w:cs="Times New Roman"/>
          <w:sz w:val="20"/>
          <w:szCs w:val="20"/>
          <w:lang w:val="ms-MY"/>
        </w:rPr>
        <w:tab/>
      </w:r>
      <w:r w:rsidRPr="00D87EFA">
        <w:rPr>
          <w:rFonts w:ascii="Times New Roman" w:eastAsia="Calibri" w:hAnsi="Times New Roman" w:cs="Times New Roman"/>
          <w:sz w:val="20"/>
          <w:szCs w:val="20"/>
          <w:lang w:val="ms-MY"/>
        </w:rPr>
        <w:t xml:space="preserve">Shamsuddin, M. R., Abdullah, I., Othaman, R. </w:t>
      </w:r>
      <w:r w:rsidR="00D33551" w:rsidRPr="00D87EFA">
        <w:rPr>
          <w:rFonts w:ascii="Times New Roman" w:eastAsia="Calibri" w:hAnsi="Times New Roman" w:cs="Times New Roman"/>
          <w:sz w:val="20"/>
          <w:szCs w:val="20"/>
        </w:rPr>
        <w:t xml:space="preserve">(2013). </w:t>
      </w:r>
      <w:r w:rsidRPr="00D87EFA">
        <w:rPr>
          <w:rFonts w:ascii="Times New Roman" w:eastAsia="Calibri" w:hAnsi="Times New Roman" w:cs="Times New Roman"/>
          <w:sz w:val="20"/>
          <w:szCs w:val="20"/>
          <w:lang w:val="ms-MY"/>
        </w:rPr>
        <w:t xml:space="preserve">Cellulose filled ENR/PVC membranes for palm oil effluent (POME) treatment. </w:t>
      </w:r>
      <w:r w:rsidRPr="00D87EFA">
        <w:rPr>
          <w:rFonts w:ascii="Times New Roman" w:eastAsia="Calibri" w:hAnsi="Times New Roman" w:cs="Times New Roman"/>
          <w:i/>
          <w:sz w:val="20"/>
          <w:szCs w:val="20"/>
        </w:rPr>
        <w:t>AIP Conference Proceedings</w:t>
      </w:r>
      <w:r w:rsidR="00D33551" w:rsidRPr="00D87EFA">
        <w:rPr>
          <w:rFonts w:ascii="Times New Roman" w:eastAsia="Calibri" w:hAnsi="Times New Roman" w:cs="Times New Roman"/>
          <w:sz w:val="20"/>
          <w:szCs w:val="20"/>
        </w:rPr>
        <w:t>, 1571</w:t>
      </w:r>
      <w:r w:rsidR="007D116A">
        <w:rPr>
          <w:rFonts w:ascii="Times New Roman" w:eastAsia="Calibri" w:hAnsi="Times New Roman" w:cs="Times New Roman"/>
          <w:sz w:val="20"/>
          <w:szCs w:val="20"/>
        </w:rPr>
        <w:t>:</w:t>
      </w:r>
      <w:r w:rsidR="00D33551" w:rsidRPr="00D87EFA">
        <w:rPr>
          <w:rFonts w:ascii="Times New Roman" w:eastAsia="Calibri" w:hAnsi="Times New Roman" w:cs="Times New Roman"/>
          <w:sz w:val="20"/>
          <w:szCs w:val="20"/>
        </w:rPr>
        <w:t xml:space="preserve"> 897.</w:t>
      </w:r>
    </w:p>
    <w:p w:rsidR="00634DF8" w:rsidRPr="00D87EFA" w:rsidRDefault="00634DF8" w:rsidP="00755379">
      <w:pPr>
        <w:spacing w:after="0" w:line="240" w:lineRule="auto"/>
        <w:ind w:left="709" w:hanging="709"/>
        <w:jc w:val="both"/>
        <w:rPr>
          <w:rFonts w:ascii="Times New Roman" w:hAnsi="Times New Roman" w:cs="Times New Roman"/>
          <w:sz w:val="20"/>
          <w:szCs w:val="20"/>
        </w:rPr>
      </w:pPr>
      <w:r w:rsidRPr="00D87EFA">
        <w:rPr>
          <w:rFonts w:ascii="Times New Roman" w:eastAsia="Calibri" w:hAnsi="Times New Roman" w:cs="Times New Roman"/>
          <w:sz w:val="20"/>
          <w:szCs w:val="20"/>
          <w:lang w:val="ms-MY"/>
        </w:rPr>
        <w:t>19.</w:t>
      </w:r>
      <w:r w:rsidRPr="00D87EFA">
        <w:rPr>
          <w:rFonts w:ascii="Times New Roman" w:eastAsia="Calibri" w:hAnsi="Times New Roman" w:cs="Times New Roman"/>
          <w:sz w:val="20"/>
          <w:szCs w:val="20"/>
          <w:lang w:val="ms-MY"/>
        </w:rPr>
        <w:tab/>
      </w:r>
      <w:proofErr w:type="spellStart"/>
      <w:r w:rsidRPr="00D87EFA">
        <w:rPr>
          <w:rFonts w:ascii="Times New Roman" w:hAnsi="Times New Roman" w:cs="Times New Roman"/>
          <w:sz w:val="20"/>
          <w:szCs w:val="20"/>
        </w:rPr>
        <w:t>Igwe</w:t>
      </w:r>
      <w:proofErr w:type="spellEnd"/>
      <w:r w:rsidRPr="00D87EFA">
        <w:rPr>
          <w:rFonts w:ascii="Times New Roman" w:hAnsi="Times New Roman" w:cs="Times New Roman"/>
          <w:sz w:val="20"/>
          <w:szCs w:val="20"/>
        </w:rPr>
        <w:t xml:space="preserve">, J. C. and </w:t>
      </w:r>
      <w:proofErr w:type="spellStart"/>
      <w:r w:rsidRPr="00D87EFA">
        <w:rPr>
          <w:rFonts w:ascii="Times New Roman" w:hAnsi="Times New Roman" w:cs="Times New Roman"/>
          <w:sz w:val="20"/>
          <w:szCs w:val="20"/>
        </w:rPr>
        <w:t>Onyegbado</w:t>
      </w:r>
      <w:proofErr w:type="spellEnd"/>
      <w:r w:rsidRPr="00D87EFA">
        <w:rPr>
          <w:rFonts w:ascii="Times New Roman" w:hAnsi="Times New Roman" w:cs="Times New Roman"/>
          <w:sz w:val="20"/>
          <w:szCs w:val="20"/>
        </w:rPr>
        <w:t xml:space="preserve">, C.C. </w:t>
      </w:r>
      <w:r w:rsidR="00D33551" w:rsidRPr="00D87EFA">
        <w:rPr>
          <w:rFonts w:ascii="Times New Roman" w:hAnsi="Times New Roman" w:cs="Times New Roman"/>
          <w:sz w:val="20"/>
          <w:szCs w:val="20"/>
        </w:rPr>
        <w:t xml:space="preserve">(2007). </w:t>
      </w:r>
      <w:r w:rsidRPr="00D87EFA">
        <w:rPr>
          <w:rFonts w:ascii="Times New Roman" w:hAnsi="Times New Roman" w:cs="Times New Roman"/>
          <w:sz w:val="20"/>
          <w:szCs w:val="20"/>
        </w:rPr>
        <w:t xml:space="preserve">A </w:t>
      </w:r>
      <w:r w:rsidR="007D116A" w:rsidRPr="00D87EFA">
        <w:rPr>
          <w:rFonts w:ascii="Times New Roman" w:hAnsi="Times New Roman" w:cs="Times New Roman"/>
          <w:sz w:val="20"/>
          <w:szCs w:val="20"/>
        </w:rPr>
        <w:t xml:space="preserve">review of palm oil mill effluent </w:t>
      </w:r>
      <w:r w:rsidRPr="00D87EFA">
        <w:rPr>
          <w:rFonts w:ascii="Times New Roman" w:hAnsi="Times New Roman" w:cs="Times New Roman"/>
          <w:sz w:val="20"/>
          <w:szCs w:val="20"/>
        </w:rPr>
        <w:t xml:space="preserve">(POME) </w:t>
      </w:r>
      <w:r w:rsidR="007D116A" w:rsidRPr="00D87EFA">
        <w:rPr>
          <w:rFonts w:ascii="Times New Roman" w:hAnsi="Times New Roman" w:cs="Times New Roman"/>
          <w:sz w:val="20"/>
          <w:szCs w:val="20"/>
        </w:rPr>
        <w:t xml:space="preserve">water treatment. </w:t>
      </w:r>
      <w:r w:rsidRPr="00D87EFA">
        <w:rPr>
          <w:rFonts w:ascii="Times New Roman" w:hAnsi="Times New Roman" w:cs="Times New Roman"/>
          <w:i/>
          <w:iCs/>
          <w:sz w:val="20"/>
          <w:szCs w:val="20"/>
        </w:rPr>
        <w:t xml:space="preserve">Global Journal of Environmental Research </w:t>
      </w:r>
      <w:r w:rsidR="00D33551" w:rsidRPr="00D87EFA">
        <w:rPr>
          <w:rFonts w:ascii="Times New Roman" w:hAnsi="Times New Roman" w:cs="Times New Roman"/>
          <w:sz w:val="20"/>
          <w:szCs w:val="20"/>
        </w:rPr>
        <w:t>1(2): 54-62.</w:t>
      </w:r>
    </w:p>
    <w:p w:rsidR="00634DF8" w:rsidRPr="00D87EFA" w:rsidRDefault="00634DF8" w:rsidP="00755379">
      <w:pPr>
        <w:spacing w:after="0" w:line="240" w:lineRule="auto"/>
        <w:ind w:left="709" w:hanging="709"/>
        <w:jc w:val="both"/>
        <w:rPr>
          <w:rFonts w:ascii="Times New Roman" w:hAnsi="Times New Roman" w:cs="Times New Roman"/>
          <w:sz w:val="20"/>
          <w:szCs w:val="20"/>
        </w:rPr>
      </w:pPr>
      <w:r w:rsidRPr="00D87EFA">
        <w:rPr>
          <w:rFonts w:ascii="Times New Roman" w:hAnsi="Times New Roman" w:cs="Times New Roman"/>
          <w:sz w:val="20"/>
          <w:szCs w:val="20"/>
        </w:rPr>
        <w:t>20.</w:t>
      </w:r>
      <w:r w:rsidRPr="00D87EFA">
        <w:rPr>
          <w:rFonts w:ascii="Times New Roman" w:hAnsi="Times New Roman" w:cs="Times New Roman"/>
          <w:sz w:val="20"/>
          <w:szCs w:val="20"/>
        </w:rPr>
        <w:tab/>
        <w:t>Malaysia Palm Oil Board (MPOB)</w:t>
      </w:r>
      <w:r w:rsidR="007D116A">
        <w:rPr>
          <w:rFonts w:ascii="Times New Roman" w:hAnsi="Times New Roman" w:cs="Times New Roman"/>
          <w:sz w:val="20"/>
          <w:szCs w:val="20"/>
        </w:rPr>
        <w:t xml:space="preserve"> </w:t>
      </w:r>
      <w:r w:rsidR="00D33551" w:rsidRPr="00D87EFA">
        <w:rPr>
          <w:rFonts w:ascii="Times New Roman" w:hAnsi="Times New Roman" w:cs="Times New Roman"/>
          <w:sz w:val="20"/>
          <w:szCs w:val="20"/>
        </w:rPr>
        <w:t xml:space="preserve">(2014). </w:t>
      </w:r>
      <w:r w:rsidR="007D116A">
        <w:rPr>
          <w:rFonts w:ascii="Times New Roman" w:hAnsi="Times New Roman" w:cs="Times New Roman"/>
          <w:sz w:val="20"/>
          <w:szCs w:val="20"/>
        </w:rPr>
        <w:t xml:space="preserve">Access from </w:t>
      </w:r>
      <w:r w:rsidRPr="00D87EFA">
        <w:rPr>
          <w:rFonts w:ascii="Times New Roman" w:hAnsi="Times New Roman" w:cs="Times New Roman"/>
          <w:sz w:val="20"/>
          <w:szCs w:val="20"/>
        </w:rPr>
        <w:t>http://www.mpob.gov.my/ms/info-sawi</w:t>
      </w:r>
      <w:r w:rsidR="00D33551" w:rsidRPr="00D87EFA">
        <w:rPr>
          <w:rFonts w:ascii="Times New Roman" w:hAnsi="Times New Roman" w:cs="Times New Roman"/>
          <w:sz w:val="20"/>
          <w:szCs w:val="20"/>
        </w:rPr>
        <w:t>t/alam-sekitar/520-achievements.</w:t>
      </w:r>
    </w:p>
    <w:p w:rsidR="00634DF8" w:rsidRPr="00D87EFA" w:rsidRDefault="00634DF8" w:rsidP="00755379">
      <w:pPr>
        <w:spacing w:after="0" w:line="240" w:lineRule="auto"/>
        <w:ind w:left="709" w:hanging="709"/>
        <w:jc w:val="both"/>
        <w:rPr>
          <w:rFonts w:ascii="Times New Roman" w:hAnsi="Times New Roman" w:cs="Times New Roman"/>
          <w:sz w:val="20"/>
          <w:szCs w:val="20"/>
          <w:lang w:val="en-MY"/>
        </w:rPr>
      </w:pPr>
      <w:r w:rsidRPr="00D87EFA">
        <w:rPr>
          <w:rFonts w:ascii="Times New Roman" w:hAnsi="Times New Roman" w:cs="Times New Roman"/>
          <w:sz w:val="20"/>
          <w:szCs w:val="20"/>
        </w:rPr>
        <w:t>21.</w:t>
      </w:r>
      <w:r w:rsidRPr="00D87EFA">
        <w:rPr>
          <w:rFonts w:ascii="Times New Roman" w:hAnsi="Times New Roman" w:cs="Times New Roman"/>
          <w:sz w:val="20"/>
          <w:szCs w:val="20"/>
        </w:rPr>
        <w:tab/>
      </w:r>
      <w:r w:rsidRPr="00D87EFA">
        <w:rPr>
          <w:rFonts w:ascii="Times New Roman" w:hAnsi="Times New Roman" w:cs="Times New Roman"/>
          <w:sz w:val="20"/>
          <w:szCs w:val="20"/>
          <w:lang w:val="en-MY"/>
        </w:rPr>
        <w:t>Chin, K. K.,</w:t>
      </w:r>
      <w:r w:rsidR="00D33551" w:rsidRPr="00D87EFA">
        <w:rPr>
          <w:rFonts w:ascii="Times New Roman" w:hAnsi="Times New Roman" w:cs="Times New Roman"/>
          <w:sz w:val="20"/>
          <w:szCs w:val="20"/>
          <w:lang w:val="en-MY"/>
        </w:rPr>
        <w:t xml:space="preserve"> Lee, S. W. and Mohammad, H. H. (1996). </w:t>
      </w:r>
      <w:r w:rsidRPr="00D87EFA">
        <w:rPr>
          <w:rFonts w:ascii="Times New Roman" w:hAnsi="Times New Roman" w:cs="Times New Roman"/>
          <w:sz w:val="20"/>
          <w:szCs w:val="20"/>
          <w:lang w:val="en-MY"/>
        </w:rPr>
        <w:t xml:space="preserve">A </w:t>
      </w:r>
      <w:r w:rsidR="007D116A" w:rsidRPr="00D87EFA">
        <w:rPr>
          <w:rFonts w:ascii="Times New Roman" w:hAnsi="Times New Roman" w:cs="Times New Roman"/>
          <w:sz w:val="20"/>
          <w:szCs w:val="20"/>
          <w:lang w:val="en-MY"/>
        </w:rPr>
        <w:t xml:space="preserve">study of palm oil mill effluent treatment using a pond system.  </w:t>
      </w:r>
      <w:r w:rsidRPr="00D87EFA">
        <w:rPr>
          <w:rFonts w:ascii="Times New Roman" w:hAnsi="Times New Roman" w:cs="Times New Roman"/>
          <w:i/>
          <w:iCs/>
          <w:sz w:val="20"/>
          <w:szCs w:val="20"/>
          <w:lang w:val="en-MY"/>
        </w:rPr>
        <w:t>Water Science Technology</w:t>
      </w:r>
      <w:r w:rsidRPr="00D87EFA">
        <w:rPr>
          <w:rFonts w:ascii="Times New Roman" w:hAnsi="Times New Roman" w:cs="Times New Roman"/>
          <w:sz w:val="20"/>
          <w:szCs w:val="20"/>
          <w:lang w:val="en-MY"/>
        </w:rPr>
        <w:t xml:space="preserve">  34(11): 119-123</w:t>
      </w:r>
      <w:r w:rsidR="00D33551" w:rsidRPr="00D87EFA">
        <w:rPr>
          <w:rFonts w:ascii="Times New Roman" w:hAnsi="Times New Roman" w:cs="Times New Roman"/>
          <w:sz w:val="20"/>
          <w:szCs w:val="20"/>
          <w:lang w:val="en-MY"/>
        </w:rPr>
        <w:t>.</w:t>
      </w:r>
    </w:p>
    <w:p w:rsidR="00634DF8" w:rsidRPr="00D87EFA" w:rsidRDefault="00634DF8" w:rsidP="00755379">
      <w:pPr>
        <w:spacing w:after="0" w:line="240" w:lineRule="auto"/>
        <w:ind w:left="709" w:hanging="709"/>
        <w:jc w:val="both"/>
        <w:rPr>
          <w:rFonts w:ascii="Times New Roman" w:hAnsi="Times New Roman" w:cs="Times New Roman"/>
          <w:sz w:val="20"/>
          <w:szCs w:val="20"/>
          <w:lang w:val="en-MY"/>
        </w:rPr>
      </w:pPr>
      <w:r w:rsidRPr="00D87EFA">
        <w:rPr>
          <w:rFonts w:ascii="Times New Roman" w:hAnsi="Times New Roman" w:cs="Times New Roman"/>
          <w:sz w:val="20"/>
          <w:szCs w:val="20"/>
          <w:lang w:val="en-MY"/>
        </w:rPr>
        <w:t>22.</w:t>
      </w:r>
      <w:r w:rsidRPr="00D87EFA">
        <w:rPr>
          <w:rFonts w:ascii="Times New Roman" w:hAnsi="Times New Roman" w:cs="Times New Roman"/>
          <w:sz w:val="20"/>
          <w:szCs w:val="20"/>
          <w:lang w:val="en-MY"/>
        </w:rPr>
        <w:tab/>
      </w:r>
      <w:r w:rsidRPr="00D87EFA">
        <w:rPr>
          <w:rFonts w:ascii="Times New Roman" w:eastAsia="Batang" w:hAnsi="Times New Roman" w:cs="Times New Roman"/>
          <w:sz w:val="20"/>
          <w:szCs w:val="20"/>
          <w:lang w:val="ms-MY"/>
        </w:rPr>
        <w:t xml:space="preserve">Yan, L., Honga, S., Li, M. L. and Li, Y. S. </w:t>
      </w:r>
      <w:r w:rsidR="00D33551" w:rsidRPr="00D87EFA">
        <w:rPr>
          <w:rFonts w:ascii="Times New Roman" w:eastAsia="Batang" w:hAnsi="Times New Roman" w:cs="Times New Roman"/>
          <w:sz w:val="20"/>
          <w:szCs w:val="20"/>
          <w:lang w:val="ms-MY"/>
        </w:rPr>
        <w:t xml:space="preserve">(2009). </w:t>
      </w:r>
      <w:r w:rsidRPr="00D87EFA">
        <w:rPr>
          <w:rFonts w:ascii="Times New Roman" w:eastAsia="Batang" w:hAnsi="Times New Roman" w:cs="Times New Roman"/>
          <w:sz w:val="20"/>
          <w:szCs w:val="20"/>
          <w:lang w:val="ms-MY"/>
        </w:rPr>
        <w:t>Application of the Al</w:t>
      </w:r>
      <w:r w:rsidRPr="007D116A">
        <w:rPr>
          <w:rFonts w:ascii="Times New Roman" w:eastAsia="Batang" w:hAnsi="Times New Roman" w:cs="Times New Roman"/>
          <w:sz w:val="20"/>
          <w:szCs w:val="20"/>
          <w:vertAlign w:val="subscript"/>
          <w:lang w:val="ms-MY"/>
        </w:rPr>
        <w:t>2</w:t>
      </w:r>
      <w:r w:rsidRPr="00D87EFA">
        <w:rPr>
          <w:rFonts w:ascii="Times New Roman" w:eastAsia="Batang" w:hAnsi="Times New Roman" w:cs="Times New Roman"/>
          <w:sz w:val="20"/>
          <w:szCs w:val="20"/>
          <w:lang w:val="ms-MY"/>
        </w:rPr>
        <w:t>O</w:t>
      </w:r>
      <w:r w:rsidRPr="007D116A">
        <w:rPr>
          <w:rFonts w:ascii="Times New Roman" w:eastAsia="Batang" w:hAnsi="Times New Roman" w:cs="Times New Roman"/>
          <w:sz w:val="20"/>
          <w:szCs w:val="20"/>
          <w:vertAlign w:val="subscript"/>
          <w:lang w:val="ms-MY"/>
        </w:rPr>
        <w:t>3</w:t>
      </w:r>
      <w:r w:rsidRPr="00D87EFA">
        <w:rPr>
          <w:rFonts w:ascii="Times New Roman" w:eastAsia="Batang" w:hAnsi="Times New Roman" w:cs="Times New Roman"/>
          <w:sz w:val="20"/>
          <w:szCs w:val="20"/>
          <w:lang w:val="ms-MY"/>
        </w:rPr>
        <w:t xml:space="preserve">–PVDF </w:t>
      </w:r>
      <w:r w:rsidR="007D116A" w:rsidRPr="00D87EFA">
        <w:rPr>
          <w:rFonts w:ascii="Times New Roman" w:eastAsia="Batang" w:hAnsi="Times New Roman" w:cs="Times New Roman"/>
          <w:sz w:val="20"/>
          <w:szCs w:val="20"/>
          <w:lang w:val="ms-MY"/>
        </w:rPr>
        <w:t xml:space="preserve">nanocomposite tubular ultrafiltration </w:t>
      </w:r>
      <w:r w:rsidRPr="00D87EFA">
        <w:rPr>
          <w:rFonts w:ascii="Times New Roman" w:eastAsia="Batang" w:hAnsi="Times New Roman" w:cs="Times New Roman"/>
          <w:sz w:val="20"/>
          <w:szCs w:val="20"/>
          <w:lang w:val="ms-MY"/>
        </w:rPr>
        <w:t xml:space="preserve">(UF) </w:t>
      </w:r>
      <w:r w:rsidR="007D116A" w:rsidRPr="00D87EFA">
        <w:rPr>
          <w:rFonts w:ascii="Times New Roman" w:eastAsia="Batang" w:hAnsi="Times New Roman" w:cs="Times New Roman"/>
          <w:sz w:val="20"/>
          <w:szCs w:val="20"/>
          <w:lang w:val="ms-MY"/>
        </w:rPr>
        <w:t xml:space="preserve">membrane for oily wastewater treatment and its antifouling research. </w:t>
      </w:r>
      <w:r w:rsidRPr="00D87EFA">
        <w:rPr>
          <w:rFonts w:ascii="Times New Roman" w:eastAsia="Batang" w:hAnsi="Times New Roman" w:cs="Times New Roman"/>
          <w:i/>
          <w:iCs/>
          <w:sz w:val="20"/>
          <w:szCs w:val="20"/>
          <w:lang w:val="ms-MY"/>
        </w:rPr>
        <w:t>Separation and Purification Technology,</w:t>
      </w:r>
      <w:r w:rsidRPr="00D87EFA">
        <w:rPr>
          <w:rFonts w:ascii="Times New Roman" w:eastAsia="Batang" w:hAnsi="Times New Roman" w:cs="Times New Roman"/>
          <w:sz w:val="20"/>
          <w:szCs w:val="20"/>
          <w:lang w:val="ms-MY"/>
        </w:rPr>
        <w:t xml:space="preserve"> 66: 347-352</w:t>
      </w:r>
      <w:r w:rsidR="00D33551" w:rsidRPr="00D87EFA">
        <w:rPr>
          <w:rFonts w:ascii="Times New Roman" w:eastAsia="Batang" w:hAnsi="Times New Roman" w:cs="Times New Roman"/>
          <w:sz w:val="20"/>
          <w:szCs w:val="20"/>
          <w:lang w:val="ms-MY"/>
        </w:rPr>
        <w:t>.</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23.</w:t>
      </w:r>
      <w:r w:rsidRPr="00D87EFA">
        <w:rPr>
          <w:rFonts w:ascii="Times New Roman" w:eastAsia="Batang" w:hAnsi="Times New Roman" w:cs="Times New Roman"/>
          <w:sz w:val="20"/>
          <w:szCs w:val="20"/>
          <w:lang w:val="ms-MY"/>
        </w:rPr>
        <w:tab/>
        <w:t xml:space="preserve">Saljoughi, E., Sadrzadeh, M. and Mohammadi, T. </w:t>
      </w:r>
      <w:r w:rsidR="00D33551" w:rsidRPr="00D87EFA">
        <w:rPr>
          <w:rFonts w:ascii="Times New Roman" w:eastAsia="Batang" w:hAnsi="Times New Roman" w:cs="Times New Roman"/>
          <w:sz w:val="20"/>
          <w:szCs w:val="20"/>
          <w:lang w:val="ms-MY"/>
        </w:rPr>
        <w:t xml:space="preserve">(2009). </w:t>
      </w:r>
      <w:r w:rsidRPr="00D87EFA">
        <w:rPr>
          <w:rFonts w:ascii="Times New Roman" w:eastAsia="Batang" w:hAnsi="Times New Roman" w:cs="Times New Roman"/>
          <w:sz w:val="20"/>
          <w:szCs w:val="20"/>
          <w:lang w:val="ms-MY"/>
        </w:rPr>
        <w:t xml:space="preserve">Effect </w:t>
      </w:r>
      <w:r w:rsidR="007D116A" w:rsidRPr="00D87EFA">
        <w:rPr>
          <w:rFonts w:ascii="Times New Roman" w:eastAsia="Batang" w:hAnsi="Times New Roman" w:cs="Times New Roman"/>
          <w:sz w:val="20"/>
          <w:szCs w:val="20"/>
          <w:lang w:val="ms-MY"/>
        </w:rPr>
        <w:t xml:space="preserve">of preparation variables on morphology and pure water permeation flux through asymmetric cellulose acetate membranes. </w:t>
      </w:r>
      <w:r w:rsidRPr="00D87EFA">
        <w:rPr>
          <w:rFonts w:ascii="Times New Roman" w:eastAsia="Batang" w:hAnsi="Times New Roman" w:cs="Times New Roman"/>
          <w:i/>
          <w:iCs/>
          <w:sz w:val="20"/>
          <w:szCs w:val="20"/>
          <w:lang w:val="ms-MY"/>
        </w:rPr>
        <w:t>Journal of Membrane Science,</w:t>
      </w:r>
      <w:r w:rsidRPr="00D87EFA">
        <w:rPr>
          <w:rFonts w:ascii="Times New Roman" w:eastAsia="Batang" w:hAnsi="Times New Roman" w:cs="Times New Roman"/>
          <w:sz w:val="20"/>
          <w:szCs w:val="20"/>
          <w:lang w:val="ms-MY"/>
        </w:rPr>
        <w:t xml:space="preserve"> 326: 627-634</w:t>
      </w:r>
      <w:r w:rsidR="00D33551" w:rsidRPr="00D87EFA">
        <w:rPr>
          <w:rFonts w:ascii="Times New Roman" w:eastAsia="Batang" w:hAnsi="Times New Roman" w:cs="Times New Roman"/>
          <w:sz w:val="20"/>
          <w:szCs w:val="20"/>
          <w:lang w:val="ms-MY"/>
        </w:rPr>
        <w:t>.</w:t>
      </w:r>
    </w:p>
    <w:p w:rsidR="00634DF8" w:rsidRPr="00D87EFA" w:rsidRDefault="00634DF8" w:rsidP="00755379">
      <w:pPr>
        <w:spacing w:after="0" w:line="240" w:lineRule="auto"/>
        <w:ind w:left="709" w:hanging="709"/>
        <w:jc w:val="both"/>
        <w:rPr>
          <w:rFonts w:ascii="Times New Roman" w:eastAsia="Calibri" w:hAnsi="Times New Roman" w:cs="Times New Roman"/>
          <w:sz w:val="20"/>
          <w:szCs w:val="20"/>
          <w:lang w:val="ms-MY"/>
        </w:rPr>
      </w:pPr>
      <w:r w:rsidRPr="00D87EFA">
        <w:rPr>
          <w:rFonts w:ascii="Times New Roman" w:eastAsia="Batang" w:hAnsi="Times New Roman" w:cs="Times New Roman"/>
          <w:sz w:val="20"/>
          <w:szCs w:val="20"/>
          <w:lang w:val="ms-MY"/>
        </w:rPr>
        <w:t>24.</w:t>
      </w:r>
      <w:r w:rsidRPr="00D87EFA">
        <w:rPr>
          <w:rFonts w:ascii="Times New Roman" w:eastAsia="Batang" w:hAnsi="Times New Roman" w:cs="Times New Roman"/>
          <w:sz w:val="20"/>
          <w:szCs w:val="20"/>
          <w:lang w:val="ms-MY"/>
        </w:rPr>
        <w:tab/>
      </w:r>
      <w:r w:rsidRPr="00D87EFA">
        <w:rPr>
          <w:rFonts w:ascii="Times New Roman" w:eastAsia="Calibri" w:hAnsi="Times New Roman" w:cs="Times New Roman"/>
          <w:sz w:val="20"/>
          <w:szCs w:val="20"/>
          <w:lang w:val="ms-MY"/>
        </w:rPr>
        <w:t>Kassim, M.A., Salim, M.</w:t>
      </w:r>
      <w:r w:rsidR="007D116A">
        <w:rPr>
          <w:rFonts w:ascii="Times New Roman" w:eastAsia="Calibri" w:hAnsi="Times New Roman" w:cs="Times New Roman"/>
          <w:sz w:val="20"/>
          <w:szCs w:val="20"/>
          <w:lang w:val="ms-MY"/>
        </w:rPr>
        <w:t xml:space="preserve"> </w:t>
      </w:r>
      <w:r w:rsidRPr="00D87EFA">
        <w:rPr>
          <w:rFonts w:ascii="Times New Roman" w:eastAsia="Calibri" w:hAnsi="Times New Roman" w:cs="Times New Roman"/>
          <w:sz w:val="20"/>
          <w:szCs w:val="20"/>
          <w:lang w:val="ms-MY"/>
        </w:rPr>
        <w:t xml:space="preserve">R. </w:t>
      </w:r>
      <w:r w:rsidR="007D116A">
        <w:rPr>
          <w:rFonts w:ascii="Times New Roman" w:eastAsia="Calibri" w:hAnsi="Times New Roman" w:cs="Times New Roman"/>
          <w:sz w:val="20"/>
          <w:szCs w:val="20"/>
          <w:lang w:val="ms-MY"/>
        </w:rPr>
        <w:t xml:space="preserve">and </w:t>
      </w:r>
      <w:r w:rsidRPr="00D87EFA">
        <w:rPr>
          <w:rFonts w:ascii="Times New Roman" w:eastAsia="Calibri" w:hAnsi="Times New Roman" w:cs="Times New Roman"/>
          <w:sz w:val="20"/>
          <w:szCs w:val="20"/>
          <w:lang w:val="ms-MY"/>
        </w:rPr>
        <w:t>Othman, M.</w:t>
      </w:r>
      <w:r w:rsidR="007D116A">
        <w:rPr>
          <w:rFonts w:ascii="Times New Roman" w:eastAsia="Calibri" w:hAnsi="Times New Roman" w:cs="Times New Roman"/>
          <w:sz w:val="20"/>
          <w:szCs w:val="20"/>
          <w:lang w:val="ms-MY"/>
        </w:rPr>
        <w:t xml:space="preserve"> </w:t>
      </w:r>
      <w:r w:rsidRPr="00D87EFA">
        <w:rPr>
          <w:rFonts w:ascii="Times New Roman" w:eastAsia="Calibri" w:hAnsi="Times New Roman" w:cs="Times New Roman"/>
          <w:sz w:val="20"/>
          <w:szCs w:val="20"/>
          <w:lang w:val="ms-MY"/>
        </w:rPr>
        <w:t xml:space="preserve">N. </w:t>
      </w:r>
      <w:r w:rsidR="00D33551" w:rsidRPr="00D87EFA">
        <w:rPr>
          <w:rFonts w:ascii="Times New Roman" w:eastAsia="Calibri" w:hAnsi="Times New Roman" w:cs="Times New Roman"/>
          <w:sz w:val="20"/>
          <w:szCs w:val="20"/>
          <w:lang w:val="ms-MY"/>
        </w:rPr>
        <w:t xml:space="preserve">(1994). </w:t>
      </w:r>
      <w:r w:rsidRPr="00D87EFA">
        <w:rPr>
          <w:rFonts w:ascii="Times New Roman" w:eastAsia="Calibri" w:hAnsi="Times New Roman" w:cs="Times New Roman"/>
          <w:sz w:val="20"/>
          <w:szCs w:val="20"/>
          <w:lang w:val="ms-MY"/>
        </w:rPr>
        <w:t>Rawatan kumbahan dalam iklim panas. Skudai: Universiti Teknologi Malaysia</w:t>
      </w:r>
      <w:r w:rsidR="00D33551" w:rsidRPr="00D87EFA">
        <w:rPr>
          <w:rFonts w:ascii="Times New Roman" w:eastAsia="Calibri" w:hAnsi="Times New Roman" w:cs="Times New Roman"/>
          <w:sz w:val="20"/>
          <w:szCs w:val="20"/>
          <w:lang w:val="ms-MY"/>
        </w:rPr>
        <w:t>.</w:t>
      </w:r>
    </w:p>
    <w:p w:rsidR="00634DF8" w:rsidRPr="00D87EFA" w:rsidRDefault="00634DF8" w:rsidP="00755379">
      <w:pPr>
        <w:spacing w:after="0" w:line="240" w:lineRule="auto"/>
        <w:ind w:left="709" w:hanging="709"/>
        <w:jc w:val="both"/>
        <w:rPr>
          <w:rFonts w:ascii="Times New Roman" w:eastAsia="Calibri" w:hAnsi="Times New Roman" w:cs="Times New Roman"/>
          <w:sz w:val="20"/>
          <w:szCs w:val="20"/>
          <w:lang w:val="ms-MY"/>
        </w:rPr>
      </w:pPr>
      <w:r w:rsidRPr="00D87EFA">
        <w:rPr>
          <w:rFonts w:ascii="Times New Roman" w:eastAsia="Batang" w:hAnsi="Times New Roman" w:cs="Times New Roman"/>
          <w:sz w:val="20"/>
          <w:szCs w:val="20"/>
          <w:lang w:val="ms-MY"/>
        </w:rPr>
        <w:t>25.</w:t>
      </w:r>
      <w:r w:rsidRPr="00D87EFA">
        <w:rPr>
          <w:rFonts w:ascii="Times New Roman" w:eastAsia="Batang" w:hAnsi="Times New Roman" w:cs="Times New Roman"/>
          <w:sz w:val="20"/>
          <w:szCs w:val="20"/>
          <w:lang w:val="ms-MY"/>
        </w:rPr>
        <w:tab/>
      </w:r>
      <w:r w:rsidRPr="00D87EFA">
        <w:rPr>
          <w:rFonts w:ascii="Times New Roman" w:eastAsia="Calibri" w:hAnsi="Times New Roman" w:cs="Times New Roman"/>
          <w:sz w:val="20"/>
          <w:szCs w:val="20"/>
          <w:lang w:val="ms-MY"/>
        </w:rPr>
        <w:t>APHA</w:t>
      </w:r>
      <w:r w:rsidR="007D116A">
        <w:rPr>
          <w:rFonts w:ascii="Times New Roman" w:eastAsia="Calibri" w:hAnsi="Times New Roman" w:cs="Times New Roman"/>
          <w:sz w:val="20"/>
          <w:szCs w:val="20"/>
          <w:lang w:val="ms-MY"/>
        </w:rPr>
        <w:t xml:space="preserve"> </w:t>
      </w:r>
      <w:r w:rsidR="00D33551" w:rsidRPr="00D87EFA">
        <w:rPr>
          <w:rFonts w:ascii="Times New Roman" w:eastAsia="Calibri" w:hAnsi="Times New Roman" w:cs="Times New Roman"/>
          <w:sz w:val="20"/>
          <w:szCs w:val="20"/>
          <w:lang w:val="ms-MY"/>
        </w:rPr>
        <w:t xml:space="preserve">(2005). </w:t>
      </w:r>
      <w:r w:rsidRPr="00D87EFA">
        <w:rPr>
          <w:rFonts w:ascii="Times New Roman" w:eastAsia="Calibri" w:hAnsi="Times New Roman" w:cs="Times New Roman"/>
          <w:sz w:val="20"/>
          <w:szCs w:val="20"/>
          <w:lang w:val="ms-MY"/>
        </w:rPr>
        <w:t>Standard methods for the examination of water and wastewater. 21</w:t>
      </w:r>
      <w:r w:rsidR="007D116A">
        <w:rPr>
          <w:rFonts w:ascii="Times New Roman" w:eastAsia="Calibri" w:hAnsi="Times New Roman" w:cs="Times New Roman"/>
          <w:sz w:val="20"/>
          <w:szCs w:val="20"/>
          <w:vertAlign w:val="superscript"/>
          <w:lang w:val="ms-MY"/>
        </w:rPr>
        <w:t>st</w:t>
      </w:r>
      <w:r w:rsidRPr="00D87EFA">
        <w:rPr>
          <w:rFonts w:ascii="Times New Roman" w:eastAsia="Calibri" w:hAnsi="Times New Roman" w:cs="Times New Roman"/>
          <w:sz w:val="20"/>
          <w:szCs w:val="20"/>
          <w:lang w:val="ms-MY"/>
        </w:rPr>
        <w:t xml:space="preserve"> ed</w:t>
      </w:r>
      <w:r w:rsidR="007D116A">
        <w:rPr>
          <w:rFonts w:ascii="Times New Roman" w:eastAsia="Calibri" w:hAnsi="Times New Roman" w:cs="Times New Roman"/>
          <w:sz w:val="20"/>
          <w:szCs w:val="20"/>
          <w:lang w:val="ms-MY"/>
        </w:rPr>
        <w:t>ition</w:t>
      </w:r>
      <w:r w:rsidRPr="00D87EFA">
        <w:rPr>
          <w:rFonts w:ascii="Times New Roman" w:eastAsia="Calibri" w:hAnsi="Times New Roman" w:cs="Times New Roman"/>
          <w:sz w:val="20"/>
          <w:szCs w:val="20"/>
          <w:lang w:val="ms-MY"/>
        </w:rPr>
        <w:t xml:space="preserve"> American Public Health Association. Washington, DC.</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26.</w:t>
      </w:r>
      <w:r w:rsidRPr="00D87EFA">
        <w:rPr>
          <w:rFonts w:ascii="Times New Roman" w:eastAsia="Batang" w:hAnsi="Times New Roman" w:cs="Times New Roman"/>
          <w:sz w:val="20"/>
          <w:szCs w:val="20"/>
          <w:lang w:val="ms-MY"/>
        </w:rPr>
        <w:tab/>
        <w:t xml:space="preserve">Zurina, M., Ismail, H. and Bakar, A. A. </w:t>
      </w:r>
      <w:r w:rsidR="00D33551" w:rsidRPr="00D87EFA">
        <w:rPr>
          <w:rFonts w:ascii="Times New Roman" w:eastAsia="Batang" w:hAnsi="Times New Roman" w:cs="Times New Roman"/>
          <w:sz w:val="20"/>
          <w:szCs w:val="20"/>
          <w:lang w:val="ms-MY"/>
        </w:rPr>
        <w:t xml:space="preserve">(2004). </w:t>
      </w:r>
      <w:r w:rsidRPr="00D87EFA">
        <w:rPr>
          <w:rFonts w:ascii="Times New Roman" w:eastAsia="Batang" w:hAnsi="Times New Roman" w:cs="Times New Roman"/>
          <w:sz w:val="20"/>
          <w:szCs w:val="20"/>
          <w:lang w:val="ms-MY"/>
        </w:rPr>
        <w:t xml:space="preserve">Rice </w:t>
      </w:r>
      <w:r w:rsidR="007D116A" w:rsidRPr="00D87EFA">
        <w:rPr>
          <w:rFonts w:ascii="Times New Roman" w:eastAsia="Batang" w:hAnsi="Times New Roman" w:cs="Times New Roman"/>
          <w:sz w:val="20"/>
          <w:szCs w:val="20"/>
          <w:lang w:val="ms-MY"/>
        </w:rPr>
        <w:t xml:space="preserve">husk powder–filled polystyrene/styrene </w:t>
      </w:r>
      <w:r w:rsidR="007D116A">
        <w:rPr>
          <w:rFonts w:ascii="Times New Roman" w:eastAsia="Batang" w:hAnsi="Times New Roman" w:cs="Times New Roman"/>
          <w:sz w:val="20"/>
          <w:szCs w:val="20"/>
          <w:lang w:val="ms-MY"/>
        </w:rPr>
        <w:t>b</w:t>
      </w:r>
      <w:r w:rsidRPr="00D87EFA">
        <w:rPr>
          <w:rFonts w:ascii="Times New Roman" w:eastAsia="Batang" w:hAnsi="Times New Roman" w:cs="Times New Roman"/>
          <w:sz w:val="20"/>
          <w:szCs w:val="20"/>
          <w:lang w:val="ms-MY"/>
        </w:rPr>
        <w:t xml:space="preserve">utadiene </w:t>
      </w:r>
      <w:r w:rsidR="007D116A" w:rsidRPr="00D87EFA">
        <w:rPr>
          <w:rFonts w:ascii="Times New Roman" w:eastAsia="Batang" w:hAnsi="Times New Roman" w:cs="Times New Roman"/>
          <w:sz w:val="20"/>
          <w:szCs w:val="20"/>
          <w:lang w:val="ms-MY"/>
        </w:rPr>
        <w:t xml:space="preserve">rubber blends. </w:t>
      </w:r>
      <w:r w:rsidRPr="00D87EFA">
        <w:rPr>
          <w:rFonts w:ascii="Times New Roman" w:eastAsia="Batang" w:hAnsi="Times New Roman" w:cs="Times New Roman"/>
          <w:i/>
          <w:iCs/>
          <w:sz w:val="20"/>
          <w:szCs w:val="20"/>
          <w:lang w:val="ms-MY"/>
        </w:rPr>
        <w:t>Journal of Applied Polymer Science,</w:t>
      </w:r>
      <w:r w:rsidRPr="00D87EFA">
        <w:rPr>
          <w:rFonts w:ascii="Times New Roman" w:eastAsia="Batang" w:hAnsi="Times New Roman" w:cs="Times New Roman"/>
          <w:sz w:val="20"/>
          <w:szCs w:val="20"/>
          <w:lang w:val="ms-MY"/>
        </w:rPr>
        <w:t xml:space="preserve"> 92: 3320-3332.</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27.</w:t>
      </w:r>
      <w:r w:rsidRPr="00D87EFA">
        <w:rPr>
          <w:rFonts w:ascii="Times New Roman" w:eastAsia="Batang" w:hAnsi="Times New Roman" w:cs="Times New Roman"/>
          <w:sz w:val="20"/>
          <w:szCs w:val="20"/>
          <w:lang w:val="ms-MY"/>
        </w:rPr>
        <w:tab/>
        <w:t xml:space="preserve">Boccaccio, T., Bottino, A., Capannelli, G. and Piaggio, P. </w:t>
      </w:r>
      <w:r w:rsidR="00D33551" w:rsidRPr="00D87EFA">
        <w:rPr>
          <w:rFonts w:ascii="Times New Roman" w:eastAsia="Batang" w:hAnsi="Times New Roman" w:cs="Times New Roman"/>
          <w:sz w:val="20"/>
          <w:szCs w:val="20"/>
          <w:lang w:val="ms-MY"/>
        </w:rPr>
        <w:t xml:space="preserve">(2002). </w:t>
      </w:r>
      <w:r w:rsidRPr="00D87EFA">
        <w:rPr>
          <w:rFonts w:ascii="Times New Roman" w:eastAsia="Batang" w:hAnsi="Times New Roman" w:cs="Times New Roman"/>
          <w:sz w:val="20"/>
          <w:szCs w:val="20"/>
          <w:lang w:val="ms-MY"/>
        </w:rPr>
        <w:t xml:space="preserve">Characterization of PVDF </w:t>
      </w:r>
      <w:r w:rsidR="007D116A" w:rsidRPr="00D87EFA">
        <w:rPr>
          <w:rFonts w:ascii="Times New Roman" w:eastAsia="Batang" w:hAnsi="Times New Roman" w:cs="Times New Roman"/>
          <w:sz w:val="20"/>
          <w:szCs w:val="20"/>
          <w:lang w:val="ms-MY"/>
        </w:rPr>
        <w:t xml:space="preserve">membranes by vibrational spectroscopy. </w:t>
      </w:r>
      <w:r w:rsidRPr="00D87EFA">
        <w:rPr>
          <w:rFonts w:ascii="Times New Roman" w:eastAsia="Batang" w:hAnsi="Times New Roman" w:cs="Times New Roman"/>
          <w:i/>
          <w:iCs/>
          <w:sz w:val="20"/>
          <w:szCs w:val="20"/>
          <w:lang w:val="ms-MY"/>
        </w:rPr>
        <w:t>Journal of Membrane Science,</w:t>
      </w:r>
      <w:r w:rsidRPr="00D87EFA">
        <w:rPr>
          <w:rFonts w:ascii="Times New Roman" w:eastAsia="Batang" w:hAnsi="Times New Roman" w:cs="Times New Roman"/>
          <w:sz w:val="20"/>
          <w:szCs w:val="20"/>
          <w:lang w:val="ms-MY"/>
        </w:rPr>
        <w:t xml:space="preserve"> 210: 315–329</w:t>
      </w:r>
      <w:r w:rsidR="00D33551" w:rsidRPr="00D87EFA">
        <w:rPr>
          <w:rFonts w:ascii="Times New Roman" w:eastAsia="Batang" w:hAnsi="Times New Roman" w:cs="Times New Roman"/>
          <w:sz w:val="20"/>
          <w:szCs w:val="20"/>
          <w:lang w:val="ms-MY"/>
        </w:rPr>
        <w:t>.</w:t>
      </w:r>
    </w:p>
    <w:p w:rsidR="00634DF8" w:rsidRPr="00D87EFA" w:rsidRDefault="00634DF8" w:rsidP="00755379">
      <w:pPr>
        <w:spacing w:after="0" w:line="240" w:lineRule="auto"/>
        <w:ind w:left="709" w:hanging="709"/>
        <w:jc w:val="both"/>
        <w:rPr>
          <w:rFonts w:ascii="Times New Roman" w:hAnsi="Times New Roman" w:cs="Times New Roman"/>
          <w:sz w:val="20"/>
          <w:szCs w:val="20"/>
        </w:rPr>
      </w:pPr>
      <w:r w:rsidRPr="00D87EFA">
        <w:rPr>
          <w:rFonts w:ascii="Times New Roman" w:hAnsi="Times New Roman" w:cs="Times New Roman"/>
          <w:sz w:val="20"/>
          <w:szCs w:val="20"/>
          <w:lang w:val="en-MY"/>
        </w:rPr>
        <w:t>28.</w:t>
      </w:r>
      <w:r w:rsidRPr="00D87EFA">
        <w:rPr>
          <w:rFonts w:ascii="Times New Roman" w:hAnsi="Times New Roman" w:cs="Times New Roman"/>
          <w:sz w:val="20"/>
          <w:szCs w:val="20"/>
          <w:lang w:val="en-MY"/>
        </w:rPr>
        <w:tab/>
        <w:t xml:space="preserve">Ma, W., Yuan, H. and Wang, X. </w:t>
      </w:r>
      <w:r w:rsidR="00D33551" w:rsidRPr="00D87EFA">
        <w:rPr>
          <w:rFonts w:ascii="Times New Roman" w:hAnsi="Times New Roman" w:cs="Times New Roman"/>
          <w:sz w:val="20"/>
          <w:szCs w:val="20"/>
          <w:lang w:val="en-MY"/>
        </w:rPr>
        <w:t xml:space="preserve">(2014). </w:t>
      </w:r>
      <w:r w:rsidRPr="00D87EFA">
        <w:rPr>
          <w:rFonts w:ascii="Times New Roman" w:hAnsi="Times New Roman" w:cs="Times New Roman"/>
          <w:sz w:val="20"/>
          <w:szCs w:val="20"/>
          <w:lang w:val="en-MY"/>
        </w:rPr>
        <w:t xml:space="preserve">The </w:t>
      </w:r>
      <w:r w:rsidR="007D116A" w:rsidRPr="00D87EFA">
        <w:rPr>
          <w:rFonts w:ascii="Times New Roman" w:hAnsi="Times New Roman" w:cs="Times New Roman"/>
          <w:sz w:val="20"/>
          <w:szCs w:val="20"/>
          <w:lang w:val="en-MY"/>
        </w:rPr>
        <w:t xml:space="preserve">effect of chain structures on the crystallization </w:t>
      </w:r>
      <w:proofErr w:type="spellStart"/>
      <w:r w:rsidR="007D116A" w:rsidRPr="00D87EFA">
        <w:rPr>
          <w:rFonts w:ascii="Times New Roman" w:hAnsi="Times New Roman" w:cs="Times New Roman"/>
          <w:sz w:val="20"/>
          <w:szCs w:val="20"/>
          <w:lang w:val="en-MY"/>
        </w:rPr>
        <w:t>behavior</w:t>
      </w:r>
      <w:proofErr w:type="spellEnd"/>
      <w:r w:rsidR="007D116A" w:rsidRPr="00D87EFA">
        <w:rPr>
          <w:rFonts w:ascii="Times New Roman" w:hAnsi="Times New Roman" w:cs="Times New Roman"/>
          <w:sz w:val="20"/>
          <w:szCs w:val="20"/>
          <w:lang w:val="en-MY"/>
        </w:rPr>
        <w:t xml:space="preserve"> and membrane formation of </w:t>
      </w:r>
      <w:proofErr w:type="gramStart"/>
      <w:r w:rsidR="007D116A" w:rsidRPr="00D87EFA">
        <w:rPr>
          <w:rFonts w:ascii="Times New Roman" w:hAnsi="Times New Roman" w:cs="Times New Roman"/>
          <w:sz w:val="20"/>
          <w:szCs w:val="20"/>
          <w:lang w:val="en-MY"/>
        </w:rPr>
        <w:t>poly(</w:t>
      </w:r>
      <w:proofErr w:type="gramEnd"/>
      <w:r w:rsidR="007D116A" w:rsidRPr="00D87EFA">
        <w:rPr>
          <w:rFonts w:ascii="Times New Roman" w:hAnsi="Times New Roman" w:cs="Times New Roman"/>
          <w:sz w:val="20"/>
          <w:szCs w:val="20"/>
          <w:lang w:val="en-MY"/>
        </w:rPr>
        <w:t>vinylidene fluoride) copolymers</w:t>
      </w:r>
      <w:r w:rsidRPr="00D87EFA">
        <w:rPr>
          <w:rFonts w:ascii="Times New Roman" w:hAnsi="Times New Roman" w:cs="Times New Roman"/>
          <w:sz w:val="20"/>
          <w:szCs w:val="20"/>
          <w:lang w:val="en-MY"/>
        </w:rPr>
        <w:t xml:space="preserve">. </w:t>
      </w:r>
      <w:r w:rsidRPr="00D87EFA">
        <w:rPr>
          <w:rFonts w:ascii="Times New Roman" w:hAnsi="Times New Roman" w:cs="Times New Roman"/>
          <w:i/>
          <w:iCs/>
          <w:sz w:val="20"/>
          <w:szCs w:val="20"/>
          <w:lang w:val="en-MY"/>
        </w:rPr>
        <w:t>Membranes</w:t>
      </w:r>
      <w:r w:rsidRPr="00D87EFA">
        <w:rPr>
          <w:rFonts w:ascii="Times New Roman" w:hAnsi="Times New Roman" w:cs="Times New Roman"/>
          <w:sz w:val="20"/>
          <w:szCs w:val="20"/>
          <w:lang w:val="en-MY"/>
        </w:rPr>
        <w:t xml:space="preserve">  4:243-256</w:t>
      </w:r>
      <w:r w:rsidR="00D33551" w:rsidRPr="00D87EFA">
        <w:rPr>
          <w:rFonts w:ascii="Times New Roman" w:hAnsi="Times New Roman" w:cs="Times New Roman"/>
          <w:sz w:val="20"/>
          <w:szCs w:val="20"/>
          <w:lang w:val="en-MY"/>
        </w:rPr>
        <w:t>.</w:t>
      </w:r>
    </w:p>
    <w:p w:rsidR="00634DF8" w:rsidRPr="00D87EFA" w:rsidRDefault="00634DF8" w:rsidP="00755379">
      <w:pPr>
        <w:spacing w:after="0" w:line="240" w:lineRule="auto"/>
        <w:ind w:left="709" w:hanging="709"/>
        <w:jc w:val="both"/>
        <w:rPr>
          <w:rFonts w:ascii="Times New Roman" w:eastAsia="Batang" w:hAnsi="Times New Roman" w:cs="Times New Roman"/>
          <w:sz w:val="20"/>
          <w:szCs w:val="20"/>
          <w:lang w:val="ms-MY"/>
        </w:rPr>
      </w:pPr>
      <w:r w:rsidRPr="00D87EFA">
        <w:rPr>
          <w:rFonts w:ascii="Times New Roman" w:eastAsia="Batang" w:hAnsi="Times New Roman" w:cs="Times New Roman"/>
          <w:sz w:val="20"/>
          <w:szCs w:val="20"/>
          <w:lang w:val="ms-MY"/>
        </w:rPr>
        <w:t>29.</w:t>
      </w:r>
      <w:r w:rsidRPr="00D87EFA">
        <w:rPr>
          <w:rFonts w:ascii="Times New Roman" w:eastAsia="Batang" w:hAnsi="Times New Roman" w:cs="Times New Roman"/>
          <w:sz w:val="20"/>
          <w:szCs w:val="20"/>
          <w:lang w:val="ms-MY"/>
        </w:rPr>
        <w:tab/>
        <w:t xml:space="preserve">Bourara, H., Hadjout, S., Benabdelghani, Z. and Etxeberria, A. </w:t>
      </w:r>
      <w:r w:rsidR="00D33551" w:rsidRPr="00D87EFA">
        <w:rPr>
          <w:rFonts w:ascii="Times New Roman" w:eastAsia="Batang" w:hAnsi="Times New Roman" w:cs="Times New Roman"/>
          <w:sz w:val="20"/>
          <w:szCs w:val="20"/>
          <w:lang w:val="ms-MY"/>
        </w:rPr>
        <w:t xml:space="preserve">(2014). </w:t>
      </w:r>
      <w:r w:rsidRPr="00D87EFA">
        <w:rPr>
          <w:rFonts w:ascii="Times New Roman" w:eastAsia="Batang" w:hAnsi="Times New Roman" w:cs="Times New Roman"/>
          <w:sz w:val="20"/>
          <w:szCs w:val="20"/>
          <w:lang w:val="ms-MY"/>
        </w:rPr>
        <w:t xml:space="preserve">Miscibility </w:t>
      </w:r>
      <w:r w:rsidR="007D116A" w:rsidRPr="00D87EFA">
        <w:rPr>
          <w:rFonts w:ascii="Times New Roman" w:eastAsia="Batang" w:hAnsi="Times New Roman" w:cs="Times New Roman"/>
          <w:sz w:val="20"/>
          <w:szCs w:val="20"/>
          <w:lang w:val="ms-MY"/>
        </w:rPr>
        <w:t>and hydrogen bonding in blends of poly(4-vinylphenol)/poly(vinyl methyl ketone).</w:t>
      </w:r>
      <w:r w:rsidRPr="00D87EFA">
        <w:rPr>
          <w:rFonts w:ascii="Times New Roman" w:eastAsia="Batang" w:hAnsi="Times New Roman" w:cs="Times New Roman"/>
          <w:sz w:val="20"/>
          <w:szCs w:val="20"/>
          <w:lang w:val="ms-MY"/>
        </w:rPr>
        <w:t xml:space="preserve"> </w:t>
      </w:r>
      <w:r w:rsidRPr="00D87EFA">
        <w:rPr>
          <w:rFonts w:ascii="Times New Roman" w:eastAsia="Batang" w:hAnsi="Times New Roman" w:cs="Times New Roman"/>
          <w:i/>
          <w:iCs/>
          <w:sz w:val="20"/>
          <w:szCs w:val="20"/>
          <w:lang w:val="ms-MY"/>
        </w:rPr>
        <w:t>Polymers,</w:t>
      </w:r>
      <w:r w:rsidRPr="00D87EFA">
        <w:rPr>
          <w:rFonts w:ascii="Times New Roman" w:eastAsia="Batang" w:hAnsi="Times New Roman" w:cs="Times New Roman"/>
          <w:sz w:val="20"/>
          <w:szCs w:val="20"/>
          <w:lang w:val="ms-MY"/>
        </w:rPr>
        <w:t xml:space="preserve"> 6: 2752-2763</w:t>
      </w:r>
      <w:r w:rsidR="00D33551" w:rsidRPr="00D87EFA">
        <w:rPr>
          <w:rFonts w:ascii="Times New Roman" w:eastAsia="Batang" w:hAnsi="Times New Roman" w:cs="Times New Roman"/>
          <w:sz w:val="20"/>
          <w:szCs w:val="20"/>
          <w:lang w:val="ms-MY"/>
        </w:rPr>
        <w:t>.</w:t>
      </w:r>
    </w:p>
    <w:p w:rsidR="00145A73" w:rsidRPr="00D87EFA" w:rsidRDefault="00634DF8" w:rsidP="0096540A">
      <w:pPr>
        <w:spacing w:line="240" w:lineRule="auto"/>
        <w:ind w:left="709" w:hanging="709"/>
        <w:jc w:val="both"/>
        <w:rPr>
          <w:rFonts w:ascii="Times New Roman" w:eastAsia="Calibri" w:hAnsi="Times New Roman" w:cs="Times New Roman"/>
          <w:sz w:val="20"/>
          <w:szCs w:val="20"/>
          <w:lang w:val="ms-MY"/>
        </w:rPr>
      </w:pPr>
      <w:r w:rsidRPr="00D87EFA">
        <w:rPr>
          <w:rFonts w:ascii="Times New Roman" w:eastAsia="Calibri" w:hAnsi="Times New Roman" w:cs="Times New Roman"/>
          <w:sz w:val="20"/>
          <w:szCs w:val="20"/>
          <w:lang w:val="ms-MY"/>
        </w:rPr>
        <w:t>30.</w:t>
      </w:r>
      <w:r w:rsidRPr="00D87EFA">
        <w:rPr>
          <w:rFonts w:ascii="Times New Roman" w:eastAsia="Calibri" w:hAnsi="Times New Roman" w:cs="Times New Roman"/>
          <w:sz w:val="20"/>
          <w:szCs w:val="20"/>
          <w:lang w:val="ms-MY"/>
        </w:rPr>
        <w:tab/>
        <w:t xml:space="preserve">Bottino, A., Capannelli, G., Munari, S. and Turturro, A. </w:t>
      </w:r>
      <w:r w:rsidR="00D33551" w:rsidRPr="00D87EFA">
        <w:rPr>
          <w:rFonts w:ascii="Times New Roman" w:eastAsia="Calibri" w:hAnsi="Times New Roman" w:cs="Times New Roman"/>
          <w:sz w:val="20"/>
          <w:szCs w:val="20"/>
          <w:lang w:val="ms-MY"/>
        </w:rPr>
        <w:t xml:space="preserve">(1988). </w:t>
      </w:r>
      <w:r w:rsidRPr="00D87EFA">
        <w:rPr>
          <w:rFonts w:ascii="Times New Roman" w:eastAsia="Calibri" w:hAnsi="Times New Roman" w:cs="Times New Roman"/>
          <w:sz w:val="20"/>
          <w:szCs w:val="20"/>
          <w:lang w:val="ms-MY"/>
        </w:rPr>
        <w:t xml:space="preserve">High </w:t>
      </w:r>
      <w:r w:rsidR="0096540A" w:rsidRPr="00D87EFA">
        <w:rPr>
          <w:rFonts w:ascii="Times New Roman" w:eastAsia="Calibri" w:hAnsi="Times New Roman" w:cs="Times New Roman"/>
          <w:sz w:val="20"/>
          <w:szCs w:val="20"/>
          <w:lang w:val="ms-MY"/>
        </w:rPr>
        <w:t xml:space="preserve">performance ultrafiltration membranes cast from </w:t>
      </w:r>
      <w:r w:rsidRPr="00D87EFA">
        <w:rPr>
          <w:rFonts w:ascii="Times New Roman" w:eastAsia="Calibri" w:hAnsi="Times New Roman" w:cs="Times New Roman"/>
          <w:sz w:val="20"/>
          <w:szCs w:val="20"/>
          <w:lang w:val="ms-MY"/>
        </w:rPr>
        <w:t xml:space="preserve">LiCI </w:t>
      </w:r>
      <w:r w:rsidR="0096540A" w:rsidRPr="00D87EFA">
        <w:rPr>
          <w:rFonts w:ascii="Times New Roman" w:eastAsia="Calibri" w:hAnsi="Times New Roman" w:cs="Times New Roman"/>
          <w:sz w:val="20"/>
          <w:szCs w:val="20"/>
          <w:lang w:val="ms-MY"/>
        </w:rPr>
        <w:t xml:space="preserve">doped solutions. </w:t>
      </w:r>
      <w:r w:rsidRPr="00D87EFA">
        <w:rPr>
          <w:rFonts w:ascii="Times New Roman" w:eastAsia="Calibri" w:hAnsi="Times New Roman" w:cs="Times New Roman"/>
          <w:i/>
          <w:iCs/>
          <w:sz w:val="20"/>
          <w:szCs w:val="20"/>
          <w:lang w:val="ms-MY"/>
        </w:rPr>
        <w:t>Desalination,</w:t>
      </w:r>
      <w:r w:rsidRPr="00D87EFA">
        <w:rPr>
          <w:rFonts w:ascii="Times New Roman" w:eastAsia="Calibri" w:hAnsi="Times New Roman" w:cs="Times New Roman"/>
          <w:sz w:val="20"/>
          <w:szCs w:val="20"/>
          <w:lang w:val="ms-MY"/>
        </w:rPr>
        <w:t xml:space="preserve"> 68: 167-177</w:t>
      </w:r>
      <w:r w:rsidR="00D33551" w:rsidRPr="00D87EFA">
        <w:rPr>
          <w:rFonts w:ascii="Times New Roman" w:eastAsia="Calibri" w:hAnsi="Times New Roman" w:cs="Times New Roman"/>
          <w:sz w:val="20"/>
          <w:szCs w:val="20"/>
          <w:lang w:val="ms-MY"/>
        </w:rPr>
        <w:t>.</w:t>
      </w:r>
      <w:bookmarkStart w:id="0" w:name="_GoBack"/>
      <w:bookmarkEnd w:id="0"/>
    </w:p>
    <w:sectPr w:rsidR="00145A73" w:rsidRPr="00D87E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03B" w:rsidRDefault="009E703B" w:rsidP="00C67682">
      <w:pPr>
        <w:spacing w:after="0" w:line="240" w:lineRule="auto"/>
      </w:pPr>
      <w:r>
        <w:separator/>
      </w:r>
    </w:p>
  </w:endnote>
  <w:endnote w:type="continuationSeparator" w:id="0">
    <w:p w:rsidR="009E703B" w:rsidRDefault="009E703B" w:rsidP="00C6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03B" w:rsidRDefault="009E703B" w:rsidP="00C67682">
      <w:pPr>
        <w:spacing w:after="0" w:line="240" w:lineRule="auto"/>
      </w:pPr>
      <w:r>
        <w:separator/>
      </w:r>
    </w:p>
  </w:footnote>
  <w:footnote w:type="continuationSeparator" w:id="0">
    <w:p w:rsidR="009E703B" w:rsidRDefault="009E703B" w:rsidP="00C67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784"/>
    <w:multiLevelType w:val="hybridMultilevel"/>
    <w:tmpl w:val="00004AE1"/>
    <w:lvl w:ilvl="0" w:tplc="00003D6C">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E447E50"/>
    <w:multiLevelType w:val="hybridMultilevel"/>
    <w:tmpl w:val="74380AD2"/>
    <w:lvl w:ilvl="0" w:tplc="78B64436">
      <w:start w:val="1"/>
      <w:numFmt w:val="decimal"/>
      <w:lvlText w:val="%1."/>
      <w:lvlJc w:val="left"/>
      <w:pPr>
        <w:ind w:left="720" w:hanging="360"/>
      </w:pPr>
      <w:rPr>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E4A267B"/>
    <w:multiLevelType w:val="multilevel"/>
    <w:tmpl w:val="043E001F"/>
    <w:lvl w:ilvl="0">
      <w:start w:val="1"/>
      <w:numFmt w:val="decimal"/>
      <w:lvlText w:val="%1."/>
      <w:lvlJc w:val="left"/>
      <w:pPr>
        <w:ind w:left="360" w:hanging="360"/>
      </w:pPr>
      <w:rPr>
        <w:rFonts w:hint="default"/>
        <w:b/>
        <w:sz w:val="24"/>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C86"/>
    <w:rsid w:val="000055A9"/>
    <w:rsid w:val="00014324"/>
    <w:rsid w:val="00032B3F"/>
    <w:rsid w:val="00044D13"/>
    <w:rsid w:val="00051213"/>
    <w:rsid w:val="00053A6D"/>
    <w:rsid w:val="000608D3"/>
    <w:rsid w:val="00071D86"/>
    <w:rsid w:val="00082FE4"/>
    <w:rsid w:val="00086C5D"/>
    <w:rsid w:val="000A6614"/>
    <w:rsid w:val="000B6D89"/>
    <w:rsid w:val="0011780E"/>
    <w:rsid w:val="00131542"/>
    <w:rsid w:val="0013795A"/>
    <w:rsid w:val="00145A73"/>
    <w:rsid w:val="00147E74"/>
    <w:rsid w:val="00150185"/>
    <w:rsid w:val="0015089A"/>
    <w:rsid w:val="001814A4"/>
    <w:rsid w:val="00193284"/>
    <w:rsid w:val="001A43AA"/>
    <w:rsid w:val="001C1A0B"/>
    <w:rsid w:val="001C1EF3"/>
    <w:rsid w:val="00206500"/>
    <w:rsid w:val="00212FB7"/>
    <w:rsid w:val="0022191B"/>
    <w:rsid w:val="00227447"/>
    <w:rsid w:val="00231CCE"/>
    <w:rsid w:val="00240FF9"/>
    <w:rsid w:val="00244DEE"/>
    <w:rsid w:val="002464C2"/>
    <w:rsid w:val="0028239F"/>
    <w:rsid w:val="00283285"/>
    <w:rsid w:val="002833F5"/>
    <w:rsid w:val="0029319E"/>
    <w:rsid w:val="002A058A"/>
    <w:rsid w:val="002A2C77"/>
    <w:rsid w:val="002A4216"/>
    <w:rsid w:val="002A4681"/>
    <w:rsid w:val="002A75A2"/>
    <w:rsid w:val="002B3256"/>
    <w:rsid w:val="002F006A"/>
    <w:rsid w:val="003214B8"/>
    <w:rsid w:val="00326FEF"/>
    <w:rsid w:val="0033412D"/>
    <w:rsid w:val="0033519F"/>
    <w:rsid w:val="00336800"/>
    <w:rsid w:val="0034017C"/>
    <w:rsid w:val="00344F9A"/>
    <w:rsid w:val="0035615F"/>
    <w:rsid w:val="00360774"/>
    <w:rsid w:val="00361561"/>
    <w:rsid w:val="00361971"/>
    <w:rsid w:val="00367F2B"/>
    <w:rsid w:val="00372059"/>
    <w:rsid w:val="003741C5"/>
    <w:rsid w:val="00377C7F"/>
    <w:rsid w:val="00394145"/>
    <w:rsid w:val="00396C88"/>
    <w:rsid w:val="003C1660"/>
    <w:rsid w:val="003C6555"/>
    <w:rsid w:val="003D1092"/>
    <w:rsid w:val="003E500B"/>
    <w:rsid w:val="003F0F35"/>
    <w:rsid w:val="003F3293"/>
    <w:rsid w:val="003F42F2"/>
    <w:rsid w:val="00414425"/>
    <w:rsid w:val="004215AD"/>
    <w:rsid w:val="00443524"/>
    <w:rsid w:val="00447EF8"/>
    <w:rsid w:val="004B3673"/>
    <w:rsid w:val="004C2985"/>
    <w:rsid w:val="004E41A9"/>
    <w:rsid w:val="004F0299"/>
    <w:rsid w:val="004F5459"/>
    <w:rsid w:val="004F5509"/>
    <w:rsid w:val="00511849"/>
    <w:rsid w:val="0051285C"/>
    <w:rsid w:val="00513939"/>
    <w:rsid w:val="00526526"/>
    <w:rsid w:val="005349D2"/>
    <w:rsid w:val="00563C0F"/>
    <w:rsid w:val="00592D22"/>
    <w:rsid w:val="005C7C52"/>
    <w:rsid w:val="005D4B7F"/>
    <w:rsid w:val="005E262F"/>
    <w:rsid w:val="005F43F7"/>
    <w:rsid w:val="005F7D89"/>
    <w:rsid w:val="006018C2"/>
    <w:rsid w:val="00633537"/>
    <w:rsid w:val="00634DF8"/>
    <w:rsid w:val="00640543"/>
    <w:rsid w:val="0064281C"/>
    <w:rsid w:val="006528E5"/>
    <w:rsid w:val="006649B5"/>
    <w:rsid w:val="00680C06"/>
    <w:rsid w:val="006959BC"/>
    <w:rsid w:val="006A7CE6"/>
    <w:rsid w:val="006B45D8"/>
    <w:rsid w:val="006E219E"/>
    <w:rsid w:val="006E34D1"/>
    <w:rsid w:val="007141C3"/>
    <w:rsid w:val="00716ACB"/>
    <w:rsid w:val="007174FF"/>
    <w:rsid w:val="00717889"/>
    <w:rsid w:val="00753D23"/>
    <w:rsid w:val="00755379"/>
    <w:rsid w:val="00760D39"/>
    <w:rsid w:val="007707FB"/>
    <w:rsid w:val="00772005"/>
    <w:rsid w:val="00797E91"/>
    <w:rsid w:val="007C0264"/>
    <w:rsid w:val="007D0557"/>
    <w:rsid w:val="007D116A"/>
    <w:rsid w:val="007E67FC"/>
    <w:rsid w:val="007F65EF"/>
    <w:rsid w:val="007F6CE0"/>
    <w:rsid w:val="008116EE"/>
    <w:rsid w:val="00813E0A"/>
    <w:rsid w:val="00814539"/>
    <w:rsid w:val="008171EA"/>
    <w:rsid w:val="00834FC9"/>
    <w:rsid w:val="00836909"/>
    <w:rsid w:val="008379DC"/>
    <w:rsid w:val="00850BBB"/>
    <w:rsid w:val="00882219"/>
    <w:rsid w:val="008A1168"/>
    <w:rsid w:val="008D78C7"/>
    <w:rsid w:val="008E0C37"/>
    <w:rsid w:val="00916822"/>
    <w:rsid w:val="00926323"/>
    <w:rsid w:val="009409D1"/>
    <w:rsid w:val="009472CB"/>
    <w:rsid w:val="00964A2A"/>
    <w:rsid w:val="0096540A"/>
    <w:rsid w:val="0098608A"/>
    <w:rsid w:val="009A3FDB"/>
    <w:rsid w:val="009A679F"/>
    <w:rsid w:val="009D1A5D"/>
    <w:rsid w:val="009D4460"/>
    <w:rsid w:val="009D5ECF"/>
    <w:rsid w:val="009E22E9"/>
    <w:rsid w:val="009E703B"/>
    <w:rsid w:val="009F4C8A"/>
    <w:rsid w:val="009F6FBB"/>
    <w:rsid w:val="00A06AFF"/>
    <w:rsid w:val="00A12399"/>
    <w:rsid w:val="00A63CDE"/>
    <w:rsid w:val="00A765F1"/>
    <w:rsid w:val="00A776CF"/>
    <w:rsid w:val="00A97286"/>
    <w:rsid w:val="00AA4619"/>
    <w:rsid w:val="00AC0C57"/>
    <w:rsid w:val="00AE0E1F"/>
    <w:rsid w:val="00AE2645"/>
    <w:rsid w:val="00AF681B"/>
    <w:rsid w:val="00B007E0"/>
    <w:rsid w:val="00B0295B"/>
    <w:rsid w:val="00B06107"/>
    <w:rsid w:val="00B2664A"/>
    <w:rsid w:val="00B402DC"/>
    <w:rsid w:val="00B41789"/>
    <w:rsid w:val="00B71D98"/>
    <w:rsid w:val="00B82785"/>
    <w:rsid w:val="00BC0037"/>
    <w:rsid w:val="00BD1F13"/>
    <w:rsid w:val="00BD6677"/>
    <w:rsid w:val="00BF3C86"/>
    <w:rsid w:val="00C04FC0"/>
    <w:rsid w:val="00C30425"/>
    <w:rsid w:val="00C40D6E"/>
    <w:rsid w:val="00C61C61"/>
    <w:rsid w:val="00C67682"/>
    <w:rsid w:val="00C761A0"/>
    <w:rsid w:val="00C813A4"/>
    <w:rsid w:val="00CE7EBD"/>
    <w:rsid w:val="00CF3191"/>
    <w:rsid w:val="00CF537F"/>
    <w:rsid w:val="00D25DF5"/>
    <w:rsid w:val="00D33551"/>
    <w:rsid w:val="00D35030"/>
    <w:rsid w:val="00D45CBA"/>
    <w:rsid w:val="00D47589"/>
    <w:rsid w:val="00D477D7"/>
    <w:rsid w:val="00D5292E"/>
    <w:rsid w:val="00D610CF"/>
    <w:rsid w:val="00D6771D"/>
    <w:rsid w:val="00D72C17"/>
    <w:rsid w:val="00D76B31"/>
    <w:rsid w:val="00D87EFA"/>
    <w:rsid w:val="00DE2B02"/>
    <w:rsid w:val="00DE7778"/>
    <w:rsid w:val="00E2232D"/>
    <w:rsid w:val="00E341B2"/>
    <w:rsid w:val="00E4075D"/>
    <w:rsid w:val="00E41047"/>
    <w:rsid w:val="00E6379B"/>
    <w:rsid w:val="00E67DFF"/>
    <w:rsid w:val="00E817F0"/>
    <w:rsid w:val="00EA2215"/>
    <w:rsid w:val="00EB1138"/>
    <w:rsid w:val="00EB5E47"/>
    <w:rsid w:val="00EC4669"/>
    <w:rsid w:val="00ED2B8A"/>
    <w:rsid w:val="00EE0461"/>
    <w:rsid w:val="00EE4648"/>
    <w:rsid w:val="00EE7A19"/>
    <w:rsid w:val="00F11664"/>
    <w:rsid w:val="00F116FE"/>
    <w:rsid w:val="00F13381"/>
    <w:rsid w:val="00F14BFB"/>
    <w:rsid w:val="00F268D2"/>
    <w:rsid w:val="00F36CE1"/>
    <w:rsid w:val="00F4710C"/>
    <w:rsid w:val="00F522BB"/>
    <w:rsid w:val="00F53693"/>
    <w:rsid w:val="00F5540F"/>
    <w:rsid w:val="00F661AE"/>
    <w:rsid w:val="00F6657D"/>
    <w:rsid w:val="00F679CD"/>
    <w:rsid w:val="00F7318C"/>
    <w:rsid w:val="00F809E7"/>
    <w:rsid w:val="00F966FB"/>
    <w:rsid w:val="00FA664B"/>
    <w:rsid w:val="00FB6702"/>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v:textbox inset="5.85pt,.7pt,5.85pt,.7pt"/>
    </o:shapedefaults>
    <o:shapelayout v:ext="edit">
      <o:idmap v:ext="edit" data="1"/>
    </o:shapelayout>
  </w:shapeDefaults>
  <w:decimalSymbol w:val="."/>
  <w:listSeparator w:val=","/>
  <w14:docId w14:val="58E6D413"/>
  <w15:docId w15:val="{A9FAAD37-7B04-D24D-80DB-0EA8D1BD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8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C86"/>
    <w:rPr>
      <w:color w:val="0000FF" w:themeColor="hyperlink"/>
      <w:u w:val="single"/>
    </w:rPr>
  </w:style>
  <w:style w:type="paragraph" w:styleId="ListParagraph">
    <w:name w:val="List Paragraph"/>
    <w:basedOn w:val="Normal"/>
    <w:uiPriority w:val="99"/>
    <w:qFormat/>
    <w:rsid w:val="00BF3C86"/>
    <w:pPr>
      <w:ind w:left="720"/>
      <w:contextualSpacing/>
    </w:pPr>
  </w:style>
  <w:style w:type="table" w:styleId="TableGrid">
    <w:name w:val="Table Grid"/>
    <w:basedOn w:val="TableNormal"/>
    <w:uiPriority w:val="39"/>
    <w:rsid w:val="00BF3C86"/>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C86"/>
    <w:rPr>
      <w:rFonts w:ascii="Tahoma" w:hAnsi="Tahoma" w:cs="Tahoma"/>
      <w:sz w:val="16"/>
      <w:szCs w:val="16"/>
      <w:lang w:val="en-GB"/>
    </w:rPr>
  </w:style>
  <w:style w:type="character" w:styleId="PlaceholderText">
    <w:name w:val="Placeholder Text"/>
    <w:basedOn w:val="DefaultParagraphFont"/>
    <w:uiPriority w:val="99"/>
    <w:semiHidden/>
    <w:rsid w:val="00B007E0"/>
    <w:rPr>
      <w:color w:val="808080"/>
    </w:rPr>
  </w:style>
  <w:style w:type="paragraph" w:styleId="Header">
    <w:name w:val="header"/>
    <w:basedOn w:val="Normal"/>
    <w:link w:val="HeaderChar"/>
    <w:uiPriority w:val="99"/>
    <w:unhideWhenUsed/>
    <w:rsid w:val="00C67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682"/>
    <w:rPr>
      <w:lang w:val="en-GB"/>
    </w:rPr>
  </w:style>
  <w:style w:type="paragraph" w:styleId="Footer">
    <w:name w:val="footer"/>
    <w:basedOn w:val="Normal"/>
    <w:link w:val="FooterChar"/>
    <w:uiPriority w:val="99"/>
    <w:unhideWhenUsed/>
    <w:rsid w:val="00C67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682"/>
    <w:rPr>
      <w:lang w:val="en-GB"/>
    </w:rPr>
  </w:style>
  <w:style w:type="character" w:styleId="UnresolvedMention">
    <w:name w:val="Unresolved Mention"/>
    <w:basedOn w:val="DefaultParagraphFont"/>
    <w:uiPriority w:val="99"/>
    <w:semiHidden/>
    <w:unhideWhenUsed/>
    <w:rsid w:val="00B26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afizah@ukm.edu.my"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oleObject" Target="file:///D:\MASTER\ENR%20PVDF\data\PERMEABILITY%20TEST\all.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64904952145401"/>
          <c:y val="5.0487674068634303E-2"/>
          <c:w val="0.75768717041274203"/>
          <c:h val="0.74993515516442799"/>
        </c:manualLayout>
      </c:layout>
      <c:lineChart>
        <c:grouping val="standard"/>
        <c:varyColors val="0"/>
        <c:ser>
          <c:idx val="0"/>
          <c:order val="0"/>
          <c:tx>
            <c:strRef>
              <c:f>'graf air'!$A$2</c:f>
              <c:strCache>
                <c:ptCount val="1"/>
                <c:pt idx="0">
                  <c:v>0/100</c:v>
                </c:pt>
              </c:strCache>
            </c:strRef>
          </c:tx>
          <c:spPr>
            <a:ln w="6350">
              <a:solidFill>
                <a:schemeClr val="tx1"/>
              </a:solidFill>
            </a:ln>
          </c:spPr>
          <c:marker>
            <c:spPr>
              <a:solidFill>
                <a:schemeClr val="tx1"/>
              </a:solidFill>
              <a:ln w="6350">
                <a:solidFill>
                  <a:schemeClr val="tx1"/>
                </a:solidFill>
              </a:ln>
            </c:spPr>
          </c:marker>
          <c:val>
            <c:numRef>
              <c:f>'graf air'!$B$2:$K$2</c:f>
              <c:numCache>
                <c:formatCode>General</c:formatCode>
                <c:ptCount val="10"/>
                <c:pt idx="0">
                  <c:v>9.66</c:v>
                </c:pt>
                <c:pt idx="1">
                  <c:v>9.34</c:v>
                </c:pt>
                <c:pt idx="2">
                  <c:v>9.0400000000000009</c:v>
                </c:pt>
                <c:pt idx="3">
                  <c:v>8.7900000000000009</c:v>
                </c:pt>
                <c:pt idx="4">
                  <c:v>8.5</c:v>
                </c:pt>
                <c:pt idx="5">
                  <c:v>8.6299999999999972</c:v>
                </c:pt>
                <c:pt idx="6">
                  <c:v>8.49</c:v>
                </c:pt>
                <c:pt idx="7">
                  <c:v>8.4499999999999993</c:v>
                </c:pt>
                <c:pt idx="8">
                  <c:v>8.36</c:v>
                </c:pt>
                <c:pt idx="9">
                  <c:v>8.2399999999999984</c:v>
                </c:pt>
              </c:numCache>
            </c:numRef>
          </c:val>
          <c:smooth val="0"/>
          <c:extLst>
            <c:ext xmlns:c16="http://schemas.microsoft.com/office/drawing/2014/chart" uri="{C3380CC4-5D6E-409C-BE32-E72D297353CC}">
              <c16:uniqueId val="{00000000-F92F-5D46-A141-9C65FAC732EE}"/>
            </c:ext>
          </c:extLst>
        </c:ser>
        <c:ser>
          <c:idx val="1"/>
          <c:order val="1"/>
          <c:tx>
            <c:strRef>
              <c:f>'graf air'!$A$3</c:f>
              <c:strCache>
                <c:ptCount val="1"/>
                <c:pt idx="0">
                  <c:v>20/80</c:v>
                </c:pt>
              </c:strCache>
            </c:strRef>
          </c:tx>
          <c:spPr>
            <a:ln w="6350">
              <a:solidFill>
                <a:sysClr val="windowText" lastClr="000000"/>
              </a:solidFill>
            </a:ln>
          </c:spPr>
          <c:marker>
            <c:symbol val="circle"/>
            <c:size val="3"/>
            <c:spPr>
              <a:solidFill>
                <a:schemeClr val="tx1"/>
              </a:solidFill>
              <a:ln w="6350">
                <a:solidFill>
                  <a:sysClr val="windowText" lastClr="000000"/>
                </a:solidFill>
              </a:ln>
            </c:spPr>
          </c:marker>
          <c:val>
            <c:numRef>
              <c:f>'graf air'!$B$3:$K$3</c:f>
              <c:numCache>
                <c:formatCode>General</c:formatCode>
                <c:ptCount val="10"/>
                <c:pt idx="0">
                  <c:v>8.4600000000000026</c:v>
                </c:pt>
                <c:pt idx="1">
                  <c:v>7.89</c:v>
                </c:pt>
                <c:pt idx="2">
                  <c:v>7.81</c:v>
                </c:pt>
                <c:pt idx="3">
                  <c:v>7.77</c:v>
                </c:pt>
                <c:pt idx="4">
                  <c:v>7.76</c:v>
                </c:pt>
                <c:pt idx="5">
                  <c:v>7.67</c:v>
                </c:pt>
                <c:pt idx="6">
                  <c:v>7.55</c:v>
                </c:pt>
                <c:pt idx="7">
                  <c:v>7.52</c:v>
                </c:pt>
                <c:pt idx="8">
                  <c:v>7.44</c:v>
                </c:pt>
                <c:pt idx="9">
                  <c:v>7.38</c:v>
                </c:pt>
              </c:numCache>
            </c:numRef>
          </c:val>
          <c:smooth val="0"/>
          <c:extLst>
            <c:ext xmlns:c16="http://schemas.microsoft.com/office/drawing/2014/chart" uri="{C3380CC4-5D6E-409C-BE32-E72D297353CC}">
              <c16:uniqueId val="{00000001-F92F-5D46-A141-9C65FAC732EE}"/>
            </c:ext>
          </c:extLst>
        </c:ser>
        <c:ser>
          <c:idx val="2"/>
          <c:order val="2"/>
          <c:tx>
            <c:strRef>
              <c:f>'graf air'!$A$4</c:f>
              <c:strCache>
                <c:ptCount val="1"/>
                <c:pt idx="0">
                  <c:v>40/60</c:v>
                </c:pt>
              </c:strCache>
            </c:strRef>
          </c:tx>
          <c:spPr>
            <a:ln w="6350">
              <a:solidFill>
                <a:sysClr val="windowText" lastClr="000000"/>
              </a:solidFill>
            </a:ln>
          </c:spPr>
          <c:marker>
            <c:symbol val="triangle"/>
            <c:size val="3"/>
            <c:spPr>
              <a:solidFill>
                <a:schemeClr val="tx1"/>
              </a:solidFill>
              <a:ln w="6350">
                <a:solidFill>
                  <a:sysClr val="windowText" lastClr="000000"/>
                </a:solidFill>
              </a:ln>
            </c:spPr>
          </c:marker>
          <c:val>
            <c:numRef>
              <c:f>'graf air'!$B$4:$K$4</c:f>
              <c:numCache>
                <c:formatCode>General</c:formatCode>
                <c:ptCount val="10"/>
                <c:pt idx="0">
                  <c:v>8.4600000000000026</c:v>
                </c:pt>
                <c:pt idx="1">
                  <c:v>7.88</c:v>
                </c:pt>
                <c:pt idx="2">
                  <c:v>7.94</c:v>
                </c:pt>
                <c:pt idx="3">
                  <c:v>7.67</c:v>
                </c:pt>
                <c:pt idx="4">
                  <c:v>7.51</c:v>
                </c:pt>
                <c:pt idx="5">
                  <c:v>7.6</c:v>
                </c:pt>
                <c:pt idx="6">
                  <c:v>7.38</c:v>
                </c:pt>
                <c:pt idx="7">
                  <c:v>7.31</c:v>
                </c:pt>
                <c:pt idx="8">
                  <c:v>7.31</c:v>
                </c:pt>
                <c:pt idx="9">
                  <c:v>7.26</c:v>
                </c:pt>
              </c:numCache>
            </c:numRef>
          </c:val>
          <c:smooth val="0"/>
          <c:extLst>
            <c:ext xmlns:c16="http://schemas.microsoft.com/office/drawing/2014/chart" uri="{C3380CC4-5D6E-409C-BE32-E72D297353CC}">
              <c16:uniqueId val="{00000002-F92F-5D46-A141-9C65FAC732EE}"/>
            </c:ext>
          </c:extLst>
        </c:ser>
        <c:ser>
          <c:idx val="3"/>
          <c:order val="3"/>
          <c:tx>
            <c:strRef>
              <c:f>'graf air'!$A$5</c:f>
              <c:strCache>
                <c:ptCount val="1"/>
                <c:pt idx="0">
                  <c:v>60/40</c:v>
                </c:pt>
              </c:strCache>
            </c:strRef>
          </c:tx>
          <c:spPr>
            <a:ln w="6350">
              <a:solidFill>
                <a:sysClr val="windowText" lastClr="000000"/>
              </a:solidFill>
            </a:ln>
          </c:spPr>
          <c:marker>
            <c:spPr>
              <a:ln w="6350">
                <a:solidFill>
                  <a:sysClr val="windowText" lastClr="000000"/>
                </a:solidFill>
              </a:ln>
            </c:spPr>
          </c:marker>
          <c:val>
            <c:numRef>
              <c:f>'graf air'!$B$5:$K$5</c:f>
              <c:numCache>
                <c:formatCode>General</c:formatCode>
                <c:ptCount val="10"/>
                <c:pt idx="0">
                  <c:v>8.86</c:v>
                </c:pt>
                <c:pt idx="1">
                  <c:v>8.7199999999999989</c:v>
                </c:pt>
                <c:pt idx="2">
                  <c:v>8.77</c:v>
                </c:pt>
                <c:pt idx="3">
                  <c:v>8.48</c:v>
                </c:pt>
                <c:pt idx="4">
                  <c:v>8.7399999999999984</c:v>
                </c:pt>
                <c:pt idx="5">
                  <c:v>8.56</c:v>
                </c:pt>
                <c:pt idx="6">
                  <c:v>8.43</c:v>
                </c:pt>
                <c:pt idx="7">
                  <c:v>8.4499999999999993</c:v>
                </c:pt>
                <c:pt idx="8">
                  <c:v>8.26</c:v>
                </c:pt>
                <c:pt idx="9">
                  <c:v>8.33</c:v>
                </c:pt>
              </c:numCache>
            </c:numRef>
          </c:val>
          <c:smooth val="0"/>
          <c:extLst>
            <c:ext xmlns:c16="http://schemas.microsoft.com/office/drawing/2014/chart" uri="{C3380CC4-5D6E-409C-BE32-E72D297353CC}">
              <c16:uniqueId val="{00000003-F92F-5D46-A141-9C65FAC732EE}"/>
            </c:ext>
          </c:extLst>
        </c:ser>
        <c:ser>
          <c:idx val="4"/>
          <c:order val="4"/>
          <c:tx>
            <c:strRef>
              <c:f>'graf air'!$A$6</c:f>
              <c:strCache>
                <c:ptCount val="1"/>
                <c:pt idx="0">
                  <c:v>80/20</c:v>
                </c:pt>
              </c:strCache>
            </c:strRef>
          </c:tx>
          <c:spPr>
            <a:ln w="6350">
              <a:solidFill>
                <a:sysClr val="windowText" lastClr="000000"/>
              </a:solidFill>
            </a:ln>
          </c:spPr>
          <c:marker>
            <c:symbol val="star"/>
            <c:size val="3"/>
            <c:spPr>
              <a:ln w="6350">
                <a:solidFill>
                  <a:sysClr val="windowText" lastClr="000000"/>
                </a:solidFill>
              </a:ln>
            </c:spPr>
          </c:marker>
          <c:val>
            <c:numRef>
              <c:f>'graf air'!$B$6:$K$6</c:f>
              <c:numCache>
                <c:formatCode>General</c:formatCode>
                <c:ptCount val="10"/>
                <c:pt idx="0">
                  <c:v>2.91</c:v>
                </c:pt>
                <c:pt idx="1">
                  <c:v>2.74</c:v>
                </c:pt>
                <c:pt idx="2">
                  <c:v>2.76</c:v>
                </c:pt>
                <c:pt idx="3">
                  <c:v>2.72</c:v>
                </c:pt>
                <c:pt idx="4">
                  <c:v>2.81</c:v>
                </c:pt>
                <c:pt idx="5">
                  <c:v>2.75</c:v>
                </c:pt>
                <c:pt idx="6">
                  <c:v>2.78</c:v>
                </c:pt>
                <c:pt idx="7">
                  <c:v>2.74</c:v>
                </c:pt>
                <c:pt idx="8">
                  <c:v>2.75</c:v>
                </c:pt>
                <c:pt idx="9">
                  <c:v>2.73</c:v>
                </c:pt>
              </c:numCache>
            </c:numRef>
          </c:val>
          <c:smooth val="0"/>
          <c:extLst>
            <c:ext xmlns:c16="http://schemas.microsoft.com/office/drawing/2014/chart" uri="{C3380CC4-5D6E-409C-BE32-E72D297353CC}">
              <c16:uniqueId val="{00000004-F92F-5D46-A141-9C65FAC732EE}"/>
            </c:ext>
          </c:extLst>
        </c:ser>
        <c:dLbls>
          <c:showLegendKey val="0"/>
          <c:showVal val="0"/>
          <c:showCatName val="0"/>
          <c:showSerName val="0"/>
          <c:showPercent val="0"/>
          <c:showBubbleSize val="0"/>
        </c:dLbls>
        <c:marker val="1"/>
        <c:smooth val="0"/>
        <c:axId val="303804416"/>
        <c:axId val="345436672"/>
      </c:lineChart>
      <c:catAx>
        <c:axId val="303804416"/>
        <c:scaling>
          <c:orientation val="minMax"/>
        </c:scaling>
        <c:delete val="0"/>
        <c:axPos val="b"/>
        <c:title>
          <c:tx>
            <c:rich>
              <a:bodyPr/>
              <a:lstStyle/>
              <a:p>
                <a:pPr>
                  <a:defRPr lang="ja-JP" b="1">
                    <a:latin typeface="Times New Roman" pitchFamily="18" charset="0"/>
                    <a:cs typeface="Times New Roman" pitchFamily="18" charset="0"/>
                  </a:defRPr>
                </a:pPr>
                <a:r>
                  <a:rPr lang="en-US" b="1">
                    <a:latin typeface="Times New Roman" pitchFamily="18" charset="0"/>
                    <a:cs typeface="Times New Roman" pitchFamily="18" charset="0"/>
                  </a:rPr>
                  <a:t>Time (minutes)</a:t>
                </a:r>
              </a:p>
            </c:rich>
          </c:tx>
          <c:overlay val="0"/>
        </c:title>
        <c:majorTickMark val="none"/>
        <c:minorTickMark val="out"/>
        <c:tickLblPos val="nextTo"/>
        <c:spPr>
          <a:noFill/>
          <a:ln>
            <a:solidFill>
              <a:sysClr val="windowText" lastClr="000000"/>
            </a:solidFill>
          </a:ln>
        </c:spPr>
        <c:txPr>
          <a:bodyPr/>
          <a:lstStyle/>
          <a:p>
            <a:pPr>
              <a:defRPr lang="ja-JP" sz="900">
                <a:latin typeface="Times New Roman" pitchFamily="18" charset="0"/>
                <a:cs typeface="Times New Roman" pitchFamily="18" charset="0"/>
              </a:defRPr>
            </a:pPr>
            <a:endParaRPr lang="en-US"/>
          </a:p>
        </c:txPr>
        <c:crossAx val="345436672"/>
        <c:crosses val="autoZero"/>
        <c:auto val="1"/>
        <c:lblAlgn val="ctr"/>
        <c:lblOffset val="100"/>
        <c:noMultiLvlLbl val="0"/>
      </c:catAx>
      <c:valAx>
        <c:axId val="345436672"/>
        <c:scaling>
          <c:orientation val="minMax"/>
          <c:max val="10"/>
        </c:scaling>
        <c:delete val="0"/>
        <c:axPos val="l"/>
        <c:title>
          <c:tx>
            <c:rich>
              <a:bodyPr rot="-5400000" vert="horz"/>
              <a:lstStyle/>
              <a:p>
                <a:pPr>
                  <a:defRPr lang="ja-JP" b="1">
                    <a:latin typeface="Times New Roman" pitchFamily="18" charset="0"/>
                    <a:cs typeface="Times New Roman" pitchFamily="18" charset="0"/>
                  </a:defRPr>
                </a:pPr>
                <a:r>
                  <a:rPr lang="en-US" b="1">
                    <a:latin typeface="Times New Roman" pitchFamily="18" charset="0"/>
                    <a:cs typeface="Times New Roman" pitchFamily="18" charset="0"/>
                  </a:rPr>
                  <a:t>Water Flux (L/hr.m²)</a:t>
                </a:r>
              </a:p>
            </c:rich>
          </c:tx>
          <c:overlay val="0"/>
        </c:title>
        <c:numFmt formatCode="General" sourceLinked="1"/>
        <c:majorTickMark val="out"/>
        <c:minorTickMark val="none"/>
        <c:tickLblPos val="nextTo"/>
        <c:spPr>
          <a:ln w="6350">
            <a:solidFill>
              <a:sysClr val="windowText" lastClr="000000"/>
            </a:solidFill>
          </a:ln>
        </c:spPr>
        <c:txPr>
          <a:bodyPr/>
          <a:lstStyle/>
          <a:p>
            <a:pPr>
              <a:defRPr lang="ja-JP" sz="900">
                <a:latin typeface="Times New Roman" pitchFamily="18" charset="0"/>
                <a:cs typeface="Times New Roman" pitchFamily="18" charset="0"/>
              </a:defRPr>
            </a:pPr>
            <a:endParaRPr lang="en-US"/>
          </a:p>
        </c:txPr>
        <c:crossAx val="303804416"/>
        <c:crosses val="autoZero"/>
        <c:crossBetween val="between"/>
        <c:majorUnit val="2"/>
      </c:valAx>
      <c:spPr>
        <a:ln>
          <a:solidFill>
            <a:schemeClr val="tx1"/>
          </a:solidFill>
        </a:ln>
      </c:spPr>
    </c:plotArea>
    <c:legend>
      <c:legendPos val="b"/>
      <c:layout>
        <c:manualLayout>
          <c:xMode val="edge"/>
          <c:yMode val="edge"/>
          <c:x val="0.14071016453339799"/>
          <c:y val="0.67150301065308104"/>
          <c:w val="0.72740088105726797"/>
          <c:h val="7.7996198751018195E-2"/>
        </c:manualLayout>
      </c:layout>
      <c:overlay val="0"/>
      <c:txPr>
        <a:bodyPr/>
        <a:lstStyle/>
        <a:p>
          <a:pPr>
            <a:defRPr lang="ja-JP"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4321444296443"/>
          <c:y val="0.106481481481482"/>
          <c:w val="0.74765342107858324"/>
          <c:h val="0.66582295184436013"/>
        </c:manualLayout>
      </c:layout>
      <c:lineChart>
        <c:grouping val="standard"/>
        <c:varyColors val="0"/>
        <c:ser>
          <c:idx val="0"/>
          <c:order val="0"/>
          <c:tx>
            <c:strRef>
              <c:f>'graf POME'!$A$2</c:f>
              <c:strCache>
                <c:ptCount val="1"/>
                <c:pt idx="0">
                  <c:v>0/100</c:v>
                </c:pt>
              </c:strCache>
            </c:strRef>
          </c:tx>
          <c:spPr>
            <a:ln w="6350">
              <a:solidFill>
                <a:sysClr val="windowText" lastClr="000000"/>
              </a:solidFill>
            </a:ln>
          </c:spPr>
          <c:marker>
            <c:spPr>
              <a:solidFill>
                <a:schemeClr val="tx1"/>
              </a:solidFill>
              <a:ln w="6350">
                <a:solidFill>
                  <a:sysClr val="windowText" lastClr="000000"/>
                </a:solidFill>
              </a:ln>
            </c:spPr>
          </c:marker>
          <c:val>
            <c:numRef>
              <c:f>'graf POME'!$B$2:$K$2</c:f>
              <c:numCache>
                <c:formatCode>General</c:formatCode>
                <c:ptCount val="10"/>
                <c:pt idx="0">
                  <c:v>0.32</c:v>
                </c:pt>
                <c:pt idx="1">
                  <c:v>0.27</c:v>
                </c:pt>
                <c:pt idx="2">
                  <c:v>0.23</c:v>
                </c:pt>
                <c:pt idx="3">
                  <c:v>0.21</c:v>
                </c:pt>
                <c:pt idx="4">
                  <c:v>0.21</c:v>
                </c:pt>
                <c:pt idx="5">
                  <c:v>0.2</c:v>
                </c:pt>
                <c:pt idx="6">
                  <c:v>0.2</c:v>
                </c:pt>
                <c:pt idx="7">
                  <c:v>0.19</c:v>
                </c:pt>
                <c:pt idx="8">
                  <c:v>0.18</c:v>
                </c:pt>
                <c:pt idx="9">
                  <c:v>0.18</c:v>
                </c:pt>
              </c:numCache>
            </c:numRef>
          </c:val>
          <c:smooth val="0"/>
          <c:extLst>
            <c:ext xmlns:c16="http://schemas.microsoft.com/office/drawing/2014/chart" uri="{C3380CC4-5D6E-409C-BE32-E72D297353CC}">
              <c16:uniqueId val="{00000000-8D26-6E46-8640-644180A83024}"/>
            </c:ext>
          </c:extLst>
        </c:ser>
        <c:ser>
          <c:idx val="1"/>
          <c:order val="1"/>
          <c:tx>
            <c:strRef>
              <c:f>'graf POME'!$A$3</c:f>
              <c:strCache>
                <c:ptCount val="1"/>
                <c:pt idx="0">
                  <c:v>20/80</c:v>
                </c:pt>
              </c:strCache>
            </c:strRef>
          </c:tx>
          <c:spPr>
            <a:ln w="6350">
              <a:solidFill>
                <a:sysClr val="windowText" lastClr="000000"/>
              </a:solidFill>
            </a:ln>
          </c:spPr>
          <c:marker>
            <c:symbol val="circle"/>
            <c:size val="3"/>
            <c:spPr>
              <a:solidFill>
                <a:schemeClr val="tx1"/>
              </a:solidFill>
              <a:ln w="6350">
                <a:solidFill>
                  <a:sysClr val="windowText" lastClr="000000"/>
                </a:solidFill>
              </a:ln>
            </c:spPr>
          </c:marker>
          <c:val>
            <c:numRef>
              <c:f>'graf POME'!$B$3:$K$3</c:f>
              <c:numCache>
                <c:formatCode>General</c:formatCode>
                <c:ptCount val="10"/>
                <c:pt idx="0">
                  <c:v>0.2</c:v>
                </c:pt>
                <c:pt idx="1">
                  <c:v>0.19</c:v>
                </c:pt>
                <c:pt idx="2">
                  <c:v>0.16</c:v>
                </c:pt>
                <c:pt idx="3">
                  <c:v>0.16</c:v>
                </c:pt>
                <c:pt idx="4">
                  <c:v>0.17</c:v>
                </c:pt>
                <c:pt idx="5">
                  <c:v>0.16</c:v>
                </c:pt>
                <c:pt idx="6">
                  <c:v>0.16</c:v>
                </c:pt>
                <c:pt idx="7">
                  <c:v>0.15</c:v>
                </c:pt>
                <c:pt idx="8">
                  <c:v>0.15</c:v>
                </c:pt>
                <c:pt idx="9">
                  <c:v>0.15</c:v>
                </c:pt>
              </c:numCache>
            </c:numRef>
          </c:val>
          <c:smooth val="0"/>
          <c:extLst>
            <c:ext xmlns:c16="http://schemas.microsoft.com/office/drawing/2014/chart" uri="{C3380CC4-5D6E-409C-BE32-E72D297353CC}">
              <c16:uniqueId val="{00000001-8D26-6E46-8640-644180A83024}"/>
            </c:ext>
          </c:extLst>
        </c:ser>
        <c:ser>
          <c:idx val="2"/>
          <c:order val="2"/>
          <c:tx>
            <c:strRef>
              <c:f>'graf POME'!$A$4</c:f>
              <c:strCache>
                <c:ptCount val="1"/>
                <c:pt idx="0">
                  <c:v>40/60</c:v>
                </c:pt>
              </c:strCache>
            </c:strRef>
          </c:tx>
          <c:spPr>
            <a:ln w="6350">
              <a:solidFill>
                <a:sysClr val="windowText" lastClr="000000"/>
              </a:solidFill>
            </a:ln>
          </c:spPr>
          <c:marker>
            <c:spPr>
              <a:solidFill>
                <a:schemeClr val="tx1"/>
              </a:solidFill>
              <a:ln w="6350">
                <a:solidFill>
                  <a:sysClr val="windowText" lastClr="000000"/>
                </a:solidFill>
              </a:ln>
            </c:spPr>
          </c:marker>
          <c:val>
            <c:numRef>
              <c:f>'graf POME'!$B$4:$K$4</c:f>
              <c:numCache>
                <c:formatCode>General</c:formatCode>
                <c:ptCount val="10"/>
                <c:pt idx="0">
                  <c:v>0.24</c:v>
                </c:pt>
                <c:pt idx="1">
                  <c:v>0.19</c:v>
                </c:pt>
                <c:pt idx="2">
                  <c:v>0.18</c:v>
                </c:pt>
                <c:pt idx="3">
                  <c:v>0.17</c:v>
                </c:pt>
                <c:pt idx="4">
                  <c:v>0.17</c:v>
                </c:pt>
                <c:pt idx="5">
                  <c:v>0.16</c:v>
                </c:pt>
                <c:pt idx="6">
                  <c:v>0.16</c:v>
                </c:pt>
                <c:pt idx="7">
                  <c:v>0.15</c:v>
                </c:pt>
                <c:pt idx="8">
                  <c:v>0.15</c:v>
                </c:pt>
                <c:pt idx="9">
                  <c:v>0.15</c:v>
                </c:pt>
              </c:numCache>
            </c:numRef>
          </c:val>
          <c:smooth val="0"/>
          <c:extLst>
            <c:ext xmlns:c16="http://schemas.microsoft.com/office/drawing/2014/chart" uri="{C3380CC4-5D6E-409C-BE32-E72D297353CC}">
              <c16:uniqueId val="{00000002-8D26-6E46-8640-644180A83024}"/>
            </c:ext>
          </c:extLst>
        </c:ser>
        <c:ser>
          <c:idx val="3"/>
          <c:order val="3"/>
          <c:tx>
            <c:strRef>
              <c:f>'graf POME'!$A$5</c:f>
              <c:strCache>
                <c:ptCount val="1"/>
                <c:pt idx="0">
                  <c:v>60/40</c:v>
                </c:pt>
              </c:strCache>
            </c:strRef>
          </c:tx>
          <c:spPr>
            <a:ln w="6350">
              <a:solidFill>
                <a:sysClr val="windowText" lastClr="000000"/>
              </a:solidFill>
            </a:ln>
          </c:spPr>
          <c:marker>
            <c:spPr>
              <a:ln w="6350">
                <a:solidFill>
                  <a:sysClr val="windowText" lastClr="000000"/>
                </a:solidFill>
              </a:ln>
            </c:spPr>
          </c:marker>
          <c:val>
            <c:numRef>
              <c:f>'graf POME'!$B$5:$K$5</c:f>
              <c:numCache>
                <c:formatCode>General</c:formatCode>
                <c:ptCount val="10"/>
                <c:pt idx="0">
                  <c:v>0.32</c:v>
                </c:pt>
                <c:pt idx="1">
                  <c:v>0.28999999999999998</c:v>
                </c:pt>
                <c:pt idx="2">
                  <c:v>0.26</c:v>
                </c:pt>
                <c:pt idx="3">
                  <c:v>0.24</c:v>
                </c:pt>
                <c:pt idx="4">
                  <c:v>0.22</c:v>
                </c:pt>
                <c:pt idx="5">
                  <c:v>0.21</c:v>
                </c:pt>
                <c:pt idx="6">
                  <c:v>0.2</c:v>
                </c:pt>
                <c:pt idx="7">
                  <c:v>0.2</c:v>
                </c:pt>
                <c:pt idx="8">
                  <c:v>0.19</c:v>
                </c:pt>
                <c:pt idx="9">
                  <c:v>0.18</c:v>
                </c:pt>
              </c:numCache>
            </c:numRef>
          </c:val>
          <c:smooth val="0"/>
          <c:extLst>
            <c:ext xmlns:c16="http://schemas.microsoft.com/office/drawing/2014/chart" uri="{C3380CC4-5D6E-409C-BE32-E72D297353CC}">
              <c16:uniqueId val="{00000003-8D26-6E46-8640-644180A83024}"/>
            </c:ext>
          </c:extLst>
        </c:ser>
        <c:dLbls>
          <c:showLegendKey val="0"/>
          <c:showVal val="0"/>
          <c:showCatName val="0"/>
          <c:showSerName val="0"/>
          <c:showPercent val="0"/>
          <c:showBubbleSize val="0"/>
        </c:dLbls>
        <c:marker val="1"/>
        <c:smooth val="0"/>
        <c:axId val="303808000"/>
        <c:axId val="345439552"/>
      </c:lineChart>
      <c:catAx>
        <c:axId val="303808000"/>
        <c:scaling>
          <c:orientation val="minMax"/>
        </c:scaling>
        <c:delete val="0"/>
        <c:axPos val="b"/>
        <c:title>
          <c:tx>
            <c:rich>
              <a:bodyPr/>
              <a:lstStyle/>
              <a:p>
                <a:pPr>
                  <a:defRPr lang="ja-JP" b="1">
                    <a:latin typeface="Times New Roman" pitchFamily="18" charset="0"/>
                    <a:cs typeface="Times New Roman" pitchFamily="18" charset="0"/>
                  </a:defRPr>
                </a:pPr>
                <a:r>
                  <a:rPr lang="en-US" b="1">
                    <a:latin typeface="Times New Roman" pitchFamily="18" charset="0"/>
                    <a:cs typeface="Times New Roman" pitchFamily="18" charset="0"/>
                  </a:rPr>
                  <a:t>Time (minutes)</a:t>
                </a:r>
              </a:p>
            </c:rich>
          </c:tx>
          <c:layout>
            <c:manualLayout>
              <c:xMode val="edge"/>
              <c:yMode val="edge"/>
              <c:x val="0.38624679323798583"/>
              <c:y val="0.86647648647006226"/>
            </c:manualLayout>
          </c:layout>
          <c:overlay val="0"/>
        </c:title>
        <c:majorTickMark val="none"/>
        <c:minorTickMark val="out"/>
        <c:tickLblPos val="nextTo"/>
        <c:txPr>
          <a:bodyPr/>
          <a:lstStyle/>
          <a:p>
            <a:pPr>
              <a:defRPr lang="ja-JP" sz="900">
                <a:latin typeface="Times New Roman" pitchFamily="18" charset="0"/>
                <a:cs typeface="Times New Roman" pitchFamily="18" charset="0"/>
              </a:defRPr>
            </a:pPr>
            <a:endParaRPr lang="en-US"/>
          </a:p>
        </c:txPr>
        <c:crossAx val="345439552"/>
        <c:crosses val="autoZero"/>
        <c:auto val="1"/>
        <c:lblAlgn val="ctr"/>
        <c:lblOffset val="100"/>
        <c:noMultiLvlLbl val="0"/>
      </c:catAx>
      <c:valAx>
        <c:axId val="345439552"/>
        <c:scaling>
          <c:orientation val="minMax"/>
        </c:scaling>
        <c:delete val="0"/>
        <c:axPos val="l"/>
        <c:title>
          <c:tx>
            <c:rich>
              <a:bodyPr rot="-5400000" vert="horz"/>
              <a:lstStyle/>
              <a:p>
                <a:pPr>
                  <a:defRPr lang="ja-JP" b="1">
                    <a:latin typeface="Times New Roman" pitchFamily="18" charset="0"/>
                    <a:cs typeface="Times New Roman" pitchFamily="18" charset="0"/>
                  </a:defRPr>
                </a:pPr>
                <a:r>
                  <a:rPr lang="en-US" b="1">
                    <a:latin typeface="Times New Roman" pitchFamily="18" charset="0"/>
                    <a:cs typeface="Times New Roman" pitchFamily="18" charset="0"/>
                  </a:rPr>
                  <a:t>Flux (L/hr.m²)
</a:t>
                </a:r>
              </a:p>
            </c:rich>
          </c:tx>
          <c:layout>
            <c:manualLayout>
              <c:xMode val="edge"/>
              <c:yMode val="edge"/>
              <c:x val="1.1916167914184478E-2"/>
              <c:y val="0.27029143407790668"/>
            </c:manualLayout>
          </c:layout>
          <c:overlay val="0"/>
        </c:title>
        <c:numFmt formatCode="General" sourceLinked="1"/>
        <c:majorTickMark val="out"/>
        <c:minorTickMark val="none"/>
        <c:tickLblPos val="nextTo"/>
        <c:spPr>
          <a:noFill/>
          <a:ln w="6350">
            <a:solidFill>
              <a:sysClr val="windowText" lastClr="000000"/>
            </a:solidFill>
          </a:ln>
        </c:spPr>
        <c:txPr>
          <a:bodyPr/>
          <a:lstStyle/>
          <a:p>
            <a:pPr>
              <a:defRPr lang="ja-JP" sz="900">
                <a:latin typeface="Times New Roman" pitchFamily="18" charset="0"/>
                <a:cs typeface="Times New Roman" pitchFamily="18" charset="0"/>
              </a:defRPr>
            </a:pPr>
            <a:endParaRPr lang="en-US"/>
          </a:p>
        </c:txPr>
        <c:crossAx val="303808000"/>
        <c:crosses val="autoZero"/>
        <c:crossBetween val="between"/>
      </c:valAx>
      <c:spPr>
        <a:ln>
          <a:solidFill>
            <a:sysClr val="windowText" lastClr="000000"/>
          </a:solidFill>
        </a:ln>
      </c:spPr>
    </c:plotArea>
    <c:legend>
      <c:legendPos val="b"/>
      <c:layout>
        <c:manualLayout>
          <c:xMode val="edge"/>
          <c:yMode val="edge"/>
          <c:x val="0.19110230816743901"/>
          <c:y val="0.62516586468358204"/>
          <c:w val="0.63646491466417798"/>
          <c:h val="7.8537839020122499E-2"/>
        </c:manualLayout>
      </c:layout>
      <c:overlay val="0"/>
      <c:txPr>
        <a:bodyPr/>
        <a:lstStyle/>
        <a:p>
          <a:pPr>
            <a:defRPr lang="ja-JP" sz="8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5929A-E0A6-4327-A6BE-92E947FA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4351</Words>
  <Characters>24803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Reviewer</cp:lastModifiedBy>
  <cp:revision>12</cp:revision>
  <dcterms:created xsi:type="dcterms:W3CDTF">2019-03-13T02:34:00Z</dcterms:created>
  <dcterms:modified xsi:type="dcterms:W3CDTF">2019-07-30T11:27:00Z</dcterms:modified>
</cp:coreProperties>
</file>