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EFB" w:rsidRPr="00612C13" w:rsidRDefault="000C2E10">
      <w:pPr>
        <w:spacing w:after="0" w:line="240" w:lineRule="auto"/>
        <w:jc w:val="center"/>
        <w:rPr>
          <w:rFonts w:ascii="Times New Roman" w:eastAsia="Times New Roman" w:hAnsi="Times New Roman" w:cs="Times New Roman"/>
          <w:sz w:val="28"/>
          <w:szCs w:val="28"/>
        </w:rPr>
      </w:pPr>
      <w:bookmarkStart w:id="0" w:name="_gjdgxs" w:colFirst="0" w:colLast="0"/>
      <w:bookmarkEnd w:id="0"/>
      <w:r w:rsidRPr="00612C13">
        <w:rPr>
          <w:rFonts w:ascii="Times New Roman" w:eastAsia="Times New Roman" w:hAnsi="Times New Roman" w:cs="Times New Roman"/>
          <w:sz w:val="28"/>
          <w:szCs w:val="28"/>
        </w:rPr>
        <w:t>EFFECT OF PLASTICIZERS AND LITHIUM PERCHLORATE ON POLY(L-LACTIC ACID)-POLY(PROPYLENE GLYCOL) SOLID POLYMER ELECTROLYTE</w:t>
      </w:r>
    </w:p>
    <w:p w:rsidR="003D2EFB" w:rsidRPr="00612C13" w:rsidRDefault="003D2EFB">
      <w:pPr>
        <w:spacing w:after="0" w:line="240" w:lineRule="auto"/>
        <w:jc w:val="center"/>
        <w:rPr>
          <w:rFonts w:ascii="Times New Roman" w:eastAsia="Times New Roman" w:hAnsi="Times New Roman" w:cs="Times New Roman"/>
          <w:b/>
          <w:sz w:val="28"/>
          <w:szCs w:val="28"/>
          <w:vertAlign w:val="subscript"/>
        </w:rPr>
      </w:pPr>
    </w:p>
    <w:p w:rsidR="00612C13" w:rsidRPr="00612C13" w:rsidRDefault="00612C13">
      <w:pPr>
        <w:spacing w:after="0" w:line="240" w:lineRule="auto"/>
        <w:jc w:val="center"/>
        <w:rPr>
          <w:rFonts w:ascii="Times New Roman" w:eastAsia="Times New Roman" w:hAnsi="Times New Roman" w:cs="Times New Roman"/>
          <w:sz w:val="24"/>
          <w:szCs w:val="24"/>
          <w:lang w:val="ms-MY"/>
        </w:rPr>
      </w:pPr>
      <w:r w:rsidRPr="00612C13">
        <w:rPr>
          <w:rFonts w:ascii="Times New Roman" w:eastAsia="Times New Roman" w:hAnsi="Times New Roman" w:cs="Times New Roman"/>
          <w:sz w:val="24"/>
          <w:szCs w:val="24"/>
        </w:rPr>
        <w:t>(</w:t>
      </w:r>
      <w:r w:rsidR="000C2E10" w:rsidRPr="00612C13">
        <w:rPr>
          <w:rFonts w:ascii="Times New Roman" w:eastAsia="Times New Roman" w:hAnsi="Times New Roman" w:cs="Times New Roman"/>
          <w:sz w:val="24"/>
          <w:szCs w:val="24"/>
          <w:lang w:val="ms-MY"/>
        </w:rPr>
        <w:t xml:space="preserve">Kesan Pemplastik dan Litium Perklorat terhadap Elektrolit Polimer Pepejal </w:t>
      </w:r>
    </w:p>
    <w:p w:rsidR="003D2EFB" w:rsidRPr="00612C13" w:rsidRDefault="000C2E10">
      <w:pPr>
        <w:spacing w:after="0" w:line="240" w:lineRule="auto"/>
        <w:jc w:val="center"/>
        <w:rPr>
          <w:rFonts w:ascii="Times New Roman" w:eastAsia="Times New Roman" w:hAnsi="Times New Roman" w:cs="Times New Roman"/>
          <w:sz w:val="24"/>
          <w:szCs w:val="24"/>
        </w:rPr>
      </w:pPr>
      <w:r w:rsidRPr="00612C13">
        <w:rPr>
          <w:rFonts w:ascii="Times New Roman" w:eastAsia="Times New Roman" w:hAnsi="Times New Roman" w:cs="Times New Roman"/>
          <w:sz w:val="24"/>
          <w:szCs w:val="24"/>
          <w:lang w:val="ms-MY"/>
        </w:rPr>
        <w:t>Poli(L-</w:t>
      </w:r>
      <w:r w:rsidR="00612C13" w:rsidRPr="00612C13">
        <w:rPr>
          <w:rFonts w:ascii="Times New Roman" w:eastAsia="Times New Roman" w:hAnsi="Times New Roman" w:cs="Times New Roman"/>
          <w:sz w:val="24"/>
          <w:szCs w:val="24"/>
          <w:lang w:val="ms-MY"/>
        </w:rPr>
        <w:t>A</w:t>
      </w:r>
      <w:r w:rsidRPr="00612C13">
        <w:rPr>
          <w:rFonts w:ascii="Times New Roman" w:eastAsia="Times New Roman" w:hAnsi="Times New Roman" w:cs="Times New Roman"/>
          <w:sz w:val="24"/>
          <w:szCs w:val="24"/>
          <w:lang w:val="ms-MY"/>
        </w:rPr>
        <w:t xml:space="preserve">sid </w:t>
      </w:r>
      <w:r w:rsidR="00612C13" w:rsidRPr="00612C13">
        <w:rPr>
          <w:rFonts w:ascii="Times New Roman" w:eastAsia="Times New Roman" w:hAnsi="Times New Roman" w:cs="Times New Roman"/>
          <w:sz w:val="24"/>
          <w:szCs w:val="24"/>
          <w:lang w:val="ms-MY"/>
        </w:rPr>
        <w:t>L</w:t>
      </w:r>
      <w:r w:rsidRPr="00612C13">
        <w:rPr>
          <w:rFonts w:ascii="Times New Roman" w:eastAsia="Times New Roman" w:hAnsi="Times New Roman" w:cs="Times New Roman"/>
          <w:sz w:val="24"/>
          <w:szCs w:val="24"/>
          <w:lang w:val="ms-MY"/>
        </w:rPr>
        <w:t>aktik)-Poli(</w:t>
      </w:r>
      <w:r w:rsidR="00612C13" w:rsidRPr="00612C13">
        <w:rPr>
          <w:rFonts w:ascii="Times New Roman" w:eastAsia="Times New Roman" w:hAnsi="Times New Roman" w:cs="Times New Roman"/>
          <w:sz w:val="24"/>
          <w:szCs w:val="24"/>
          <w:lang w:val="ms-MY"/>
        </w:rPr>
        <w:t>Propilena Glikol</w:t>
      </w:r>
      <w:r w:rsidRPr="00612C13">
        <w:rPr>
          <w:rFonts w:ascii="Times New Roman" w:eastAsia="Times New Roman" w:hAnsi="Times New Roman" w:cs="Times New Roman"/>
          <w:sz w:val="24"/>
          <w:szCs w:val="24"/>
          <w:lang w:val="ms-MY"/>
        </w:rPr>
        <w:t>)</w:t>
      </w:r>
      <w:r w:rsidR="00612C13" w:rsidRPr="00612C13">
        <w:rPr>
          <w:rFonts w:ascii="Times New Roman" w:eastAsia="Times New Roman" w:hAnsi="Times New Roman" w:cs="Times New Roman"/>
          <w:sz w:val="24"/>
          <w:szCs w:val="24"/>
          <w:lang w:val="ms-MY"/>
        </w:rPr>
        <w:t>)</w:t>
      </w:r>
    </w:p>
    <w:p w:rsidR="003D2EFB" w:rsidRPr="00612C13" w:rsidRDefault="003D2EFB">
      <w:pPr>
        <w:spacing w:after="0" w:line="240" w:lineRule="auto"/>
        <w:jc w:val="center"/>
        <w:rPr>
          <w:rFonts w:ascii="Times New Roman" w:eastAsia="Times New Roman" w:hAnsi="Times New Roman" w:cs="Times New Roman"/>
          <w:sz w:val="24"/>
          <w:szCs w:val="24"/>
        </w:rPr>
      </w:pPr>
    </w:p>
    <w:p w:rsidR="003D2EFB" w:rsidRPr="00612C13" w:rsidRDefault="000C2E10">
      <w:pPr>
        <w:spacing w:after="0" w:line="240" w:lineRule="auto"/>
        <w:ind w:right="101"/>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Siti </w:t>
      </w:r>
      <w:proofErr w:type="spellStart"/>
      <w:r w:rsidRPr="00612C13">
        <w:rPr>
          <w:rFonts w:ascii="Times New Roman" w:eastAsia="Times New Roman" w:hAnsi="Times New Roman" w:cs="Times New Roman"/>
          <w:sz w:val="20"/>
          <w:szCs w:val="20"/>
        </w:rPr>
        <w:t>Munirah</w:t>
      </w:r>
      <w:proofErr w:type="spellEnd"/>
      <w:r w:rsidRPr="00612C13">
        <w:rPr>
          <w:rFonts w:ascii="Times New Roman" w:eastAsia="Times New Roman" w:hAnsi="Times New Roman" w:cs="Times New Roman"/>
          <w:sz w:val="20"/>
          <w:szCs w:val="20"/>
        </w:rPr>
        <w:t xml:space="preserve"> Manap</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w:t>
      </w:r>
      <w:proofErr w:type="spellStart"/>
      <w:r w:rsidRPr="00612C13">
        <w:rPr>
          <w:rFonts w:ascii="Times New Roman" w:eastAsia="Times New Roman" w:hAnsi="Times New Roman" w:cs="Times New Roman"/>
          <w:sz w:val="20"/>
          <w:szCs w:val="20"/>
        </w:rPr>
        <w:t>Azizan</w:t>
      </w:r>
      <w:proofErr w:type="spellEnd"/>
      <w:r w:rsidRPr="00612C13">
        <w:rPr>
          <w:rFonts w:ascii="Times New Roman" w:eastAsia="Times New Roman" w:hAnsi="Times New Roman" w:cs="Times New Roman"/>
          <w:sz w:val="20"/>
          <w:szCs w:val="20"/>
        </w:rPr>
        <w:t xml:space="preserve"> Ahmad</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Mohd Sani Sarjadi</w:t>
      </w:r>
      <w:r w:rsidRPr="00612C13">
        <w:rPr>
          <w:rFonts w:ascii="Times New Roman" w:eastAsia="Times New Roman" w:hAnsi="Times New Roman" w:cs="Times New Roman"/>
          <w:sz w:val="20"/>
          <w:szCs w:val="20"/>
          <w:vertAlign w:val="superscript"/>
        </w:rPr>
        <w:t>2</w:t>
      </w:r>
      <w:r w:rsidRPr="00612C13">
        <w:rPr>
          <w:rFonts w:ascii="Times New Roman" w:eastAsia="Times New Roman" w:hAnsi="Times New Roman" w:cs="Times New Roman"/>
          <w:sz w:val="20"/>
          <w:szCs w:val="20"/>
        </w:rPr>
        <w:t>, Farah Hannan Anuar</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w:t>
      </w:r>
    </w:p>
    <w:p w:rsidR="003D2EFB" w:rsidRPr="00612C13" w:rsidRDefault="000C2E10">
      <w:pPr>
        <w:spacing w:after="0" w:line="256" w:lineRule="auto"/>
        <w:ind w:right="56"/>
        <w:rPr>
          <w:rFonts w:ascii="Times New Roman" w:eastAsia="Times New Roman" w:hAnsi="Times New Roman" w:cs="Times New Roman"/>
          <w:sz w:val="24"/>
          <w:szCs w:val="24"/>
        </w:rPr>
      </w:pPr>
      <w:r w:rsidRPr="00612C13">
        <w:rPr>
          <w:rFonts w:ascii="Times New Roman" w:eastAsia="Times New Roman" w:hAnsi="Times New Roman" w:cs="Times New Roman"/>
          <w:sz w:val="24"/>
          <w:szCs w:val="24"/>
        </w:rPr>
        <w:t xml:space="preserve"> </w:t>
      </w:r>
    </w:p>
    <w:p w:rsidR="00612C13" w:rsidRPr="00612C13" w:rsidRDefault="000C2E10">
      <w:pPr>
        <w:spacing w:after="0" w:line="240" w:lineRule="auto"/>
        <w:jc w:val="center"/>
        <w:rPr>
          <w:rFonts w:ascii="Times New Roman" w:eastAsia="Times New Roman" w:hAnsi="Times New Roman" w:cs="Times New Roman"/>
          <w:i/>
          <w:sz w:val="18"/>
          <w:szCs w:val="18"/>
        </w:rPr>
      </w:pPr>
      <w:r w:rsidRPr="00612C13">
        <w:rPr>
          <w:rFonts w:ascii="Times New Roman" w:eastAsia="Times New Roman" w:hAnsi="Times New Roman" w:cs="Times New Roman"/>
          <w:i/>
          <w:sz w:val="18"/>
          <w:szCs w:val="18"/>
          <w:vertAlign w:val="superscript"/>
        </w:rPr>
        <w:t>1</w:t>
      </w:r>
      <w:r w:rsidRPr="00612C13">
        <w:rPr>
          <w:rFonts w:ascii="Times New Roman" w:eastAsia="Times New Roman" w:hAnsi="Times New Roman" w:cs="Times New Roman"/>
          <w:i/>
          <w:sz w:val="18"/>
          <w:szCs w:val="18"/>
        </w:rPr>
        <w:t xml:space="preserve">Faculty of Science and Technology, </w:t>
      </w:r>
    </w:p>
    <w:p w:rsidR="003D2EFB" w:rsidRPr="00612C13" w:rsidRDefault="000C2E10">
      <w:pPr>
        <w:spacing w:after="0" w:line="240" w:lineRule="auto"/>
        <w:jc w:val="center"/>
        <w:rPr>
          <w:rFonts w:ascii="Times New Roman" w:eastAsia="Times New Roman" w:hAnsi="Times New Roman" w:cs="Times New Roman"/>
          <w:i/>
          <w:sz w:val="18"/>
          <w:szCs w:val="18"/>
        </w:rPr>
      </w:pPr>
      <w:r w:rsidRPr="00612C13">
        <w:rPr>
          <w:rFonts w:ascii="Times New Roman" w:eastAsia="Times New Roman" w:hAnsi="Times New Roman" w:cs="Times New Roman"/>
          <w:i/>
          <w:sz w:val="18"/>
          <w:szCs w:val="18"/>
        </w:rPr>
        <w:t>Universiti Kebangsaan Malaysia, 43600 UKM Bangi, Selangor</w:t>
      </w:r>
      <w:r w:rsidRPr="00612C13">
        <w:rPr>
          <w:rFonts w:ascii="Times New Roman" w:eastAsia="Times New Roman" w:hAnsi="Times New Roman" w:cs="Times New Roman"/>
          <w:i/>
          <w:sz w:val="18"/>
          <w:szCs w:val="18"/>
        </w:rPr>
        <w:t>, Malaysia</w:t>
      </w:r>
    </w:p>
    <w:p w:rsidR="00612C13" w:rsidRPr="00612C13" w:rsidRDefault="000C2E10">
      <w:pPr>
        <w:spacing w:after="0" w:line="240" w:lineRule="auto"/>
        <w:jc w:val="center"/>
        <w:rPr>
          <w:rFonts w:ascii="Times New Roman" w:eastAsia="Times New Roman" w:hAnsi="Times New Roman" w:cs="Times New Roman"/>
          <w:i/>
          <w:sz w:val="18"/>
          <w:szCs w:val="18"/>
        </w:rPr>
      </w:pPr>
      <w:r w:rsidRPr="00612C13">
        <w:rPr>
          <w:rFonts w:ascii="Times New Roman" w:eastAsia="Times New Roman" w:hAnsi="Times New Roman" w:cs="Times New Roman"/>
          <w:i/>
          <w:sz w:val="18"/>
          <w:szCs w:val="18"/>
          <w:vertAlign w:val="superscript"/>
        </w:rPr>
        <w:t>2</w:t>
      </w:r>
      <w:r w:rsidRPr="00612C13">
        <w:rPr>
          <w:rFonts w:ascii="Times New Roman" w:eastAsia="Times New Roman" w:hAnsi="Times New Roman" w:cs="Times New Roman"/>
          <w:i/>
          <w:sz w:val="18"/>
          <w:szCs w:val="18"/>
        </w:rPr>
        <w:t xml:space="preserve">Faculty of Science and Natural Resources, </w:t>
      </w:r>
    </w:p>
    <w:p w:rsidR="003D2EFB" w:rsidRPr="00612C13" w:rsidRDefault="000C2E10">
      <w:pPr>
        <w:spacing w:after="0" w:line="240" w:lineRule="auto"/>
        <w:jc w:val="center"/>
        <w:rPr>
          <w:rFonts w:ascii="Times New Roman" w:eastAsia="Times New Roman" w:hAnsi="Times New Roman" w:cs="Times New Roman"/>
          <w:i/>
          <w:sz w:val="18"/>
          <w:szCs w:val="18"/>
        </w:rPr>
      </w:pPr>
      <w:r w:rsidRPr="00612C13">
        <w:rPr>
          <w:rFonts w:ascii="Times New Roman" w:eastAsia="Times New Roman" w:hAnsi="Times New Roman" w:cs="Times New Roman"/>
          <w:i/>
          <w:sz w:val="18"/>
          <w:szCs w:val="18"/>
        </w:rPr>
        <w:t xml:space="preserve">Universiti </w:t>
      </w:r>
      <w:r w:rsidR="00612C13" w:rsidRPr="00612C13">
        <w:rPr>
          <w:rFonts w:ascii="Times New Roman" w:eastAsia="Times New Roman" w:hAnsi="Times New Roman" w:cs="Times New Roman"/>
          <w:i/>
          <w:sz w:val="18"/>
          <w:szCs w:val="18"/>
        </w:rPr>
        <w:t>Malaysia</w:t>
      </w:r>
      <w:r w:rsidRPr="00612C13">
        <w:rPr>
          <w:rFonts w:ascii="Times New Roman" w:eastAsia="Times New Roman" w:hAnsi="Times New Roman" w:cs="Times New Roman"/>
          <w:i/>
          <w:sz w:val="18"/>
          <w:szCs w:val="18"/>
        </w:rPr>
        <w:t xml:space="preserve"> Sabah, 88400 Kota Kinabalu, Sabah, Malaysia</w:t>
      </w:r>
    </w:p>
    <w:p w:rsidR="003D2EFB" w:rsidRPr="00612C13" w:rsidRDefault="003D2EFB">
      <w:pPr>
        <w:spacing w:after="0" w:line="240" w:lineRule="auto"/>
        <w:jc w:val="center"/>
        <w:rPr>
          <w:rFonts w:ascii="Times New Roman" w:eastAsia="Times New Roman" w:hAnsi="Times New Roman" w:cs="Times New Roman"/>
          <w:i/>
          <w:sz w:val="18"/>
          <w:szCs w:val="18"/>
        </w:rPr>
      </w:pPr>
    </w:p>
    <w:p w:rsidR="003D2EFB" w:rsidRPr="00612C13" w:rsidRDefault="000C2E10">
      <w:pPr>
        <w:spacing w:after="0" w:line="256" w:lineRule="auto"/>
        <w:ind w:right="101"/>
        <w:jc w:val="center"/>
        <w:rPr>
          <w:rFonts w:ascii="Times New Roman" w:eastAsia="Times New Roman" w:hAnsi="Times New Roman" w:cs="Times New Roman"/>
          <w:i/>
          <w:sz w:val="18"/>
          <w:szCs w:val="18"/>
        </w:rPr>
      </w:pPr>
      <w:r w:rsidRPr="00612C13">
        <w:rPr>
          <w:rFonts w:ascii="Times New Roman" w:eastAsia="Times New Roman" w:hAnsi="Times New Roman" w:cs="Times New Roman"/>
          <w:i/>
          <w:sz w:val="18"/>
          <w:szCs w:val="18"/>
        </w:rPr>
        <w:t>*Corresponding author: farahhan</w:t>
      </w:r>
      <w:r w:rsidRPr="00612C13">
        <w:rPr>
          <w:rFonts w:ascii="Times New Roman" w:eastAsia="Times New Roman" w:hAnsi="Times New Roman" w:cs="Times New Roman"/>
          <w:i/>
          <w:sz w:val="18"/>
          <w:szCs w:val="18"/>
        </w:rPr>
        <w:t>nan@ukm.edu.my</w:t>
      </w:r>
    </w:p>
    <w:p w:rsidR="003D2EFB" w:rsidRPr="00612C13" w:rsidRDefault="003D2EFB">
      <w:pPr>
        <w:spacing w:after="0" w:line="256" w:lineRule="auto"/>
        <w:ind w:right="101"/>
        <w:rPr>
          <w:rFonts w:ascii="Times New Roman" w:eastAsia="Times New Roman" w:hAnsi="Times New Roman" w:cs="Times New Roman"/>
          <w:i/>
          <w:sz w:val="18"/>
          <w:szCs w:val="18"/>
        </w:rPr>
      </w:pPr>
    </w:p>
    <w:p w:rsidR="003D2EFB" w:rsidRPr="00612C13" w:rsidRDefault="000C2E10">
      <w:pPr>
        <w:pBdr>
          <w:top w:val="nil"/>
          <w:left w:val="nil"/>
          <w:bottom w:val="nil"/>
          <w:right w:val="nil"/>
          <w:between w:val="nil"/>
        </w:pBdr>
        <w:spacing w:after="0" w:line="256" w:lineRule="auto"/>
        <w:ind w:left="720" w:right="101" w:hanging="720"/>
        <w:jc w:val="center"/>
        <w:rPr>
          <w:rFonts w:ascii="Times New Roman" w:eastAsia="Times New Roman" w:hAnsi="Times New Roman" w:cs="Times New Roman"/>
          <w:b/>
          <w:sz w:val="18"/>
          <w:szCs w:val="18"/>
        </w:rPr>
      </w:pPr>
      <w:r w:rsidRPr="00612C13">
        <w:rPr>
          <w:rFonts w:ascii="Times New Roman" w:eastAsia="Times New Roman" w:hAnsi="Times New Roman" w:cs="Times New Roman"/>
          <w:b/>
          <w:sz w:val="18"/>
          <w:szCs w:val="18"/>
        </w:rPr>
        <w:t>Abstract</w:t>
      </w:r>
    </w:p>
    <w:p w:rsidR="003D2EFB" w:rsidRPr="00612C13" w:rsidRDefault="000C2E10">
      <w:pPr>
        <w:spacing w:after="0" w:line="240" w:lineRule="auto"/>
        <w:jc w:val="both"/>
        <w:rPr>
          <w:rFonts w:ascii="Times New Roman" w:eastAsia="Times New Roman" w:hAnsi="Times New Roman" w:cs="Times New Roman"/>
          <w:sz w:val="18"/>
          <w:szCs w:val="18"/>
        </w:rPr>
      </w:pPr>
      <w:r w:rsidRPr="00612C13">
        <w:rPr>
          <w:rFonts w:ascii="Times New Roman" w:eastAsia="Times New Roman" w:hAnsi="Times New Roman" w:cs="Times New Roman"/>
          <w:sz w:val="18"/>
          <w:szCs w:val="18"/>
        </w:rPr>
        <w:t xml:space="preserve">Solid polymer electrolyte </w:t>
      </w:r>
      <w:r w:rsidR="00612C13" w:rsidRPr="00612C13">
        <w:rPr>
          <w:rFonts w:ascii="Times New Roman" w:eastAsia="Times New Roman" w:hAnsi="Times New Roman" w:cs="Times New Roman"/>
          <w:sz w:val="18"/>
          <w:szCs w:val="18"/>
        </w:rPr>
        <w:t xml:space="preserve">(SPE) </w:t>
      </w:r>
      <w:r w:rsidRPr="00612C13">
        <w:rPr>
          <w:rFonts w:ascii="Times New Roman" w:eastAsia="Times New Roman" w:hAnsi="Times New Roman" w:cs="Times New Roman"/>
          <w:sz w:val="18"/>
          <w:szCs w:val="18"/>
        </w:rPr>
        <w:t>films were developed from poly(L-lactic acid)-poly(propylene glycol) (PLLA-PPG) with ethylene carbonate (EC) or propylene carbonate (PC) as plasticizer and lithium perchlorate (LiClO</w:t>
      </w:r>
      <w:r w:rsidRPr="00612C13">
        <w:rPr>
          <w:rFonts w:ascii="Times New Roman" w:eastAsia="Times New Roman" w:hAnsi="Times New Roman" w:cs="Times New Roman"/>
          <w:sz w:val="18"/>
          <w:szCs w:val="18"/>
          <w:vertAlign w:val="subscript"/>
        </w:rPr>
        <w:t>4</w:t>
      </w:r>
      <w:r w:rsidRPr="00612C13">
        <w:rPr>
          <w:rFonts w:ascii="Times New Roman" w:eastAsia="Times New Roman" w:hAnsi="Times New Roman" w:cs="Times New Roman"/>
          <w:sz w:val="18"/>
          <w:szCs w:val="18"/>
        </w:rPr>
        <w:t>) salt using solution</w:t>
      </w:r>
      <w:r w:rsidRPr="00612C13">
        <w:rPr>
          <w:rFonts w:ascii="Times New Roman" w:eastAsia="Times New Roman" w:hAnsi="Times New Roman" w:cs="Times New Roman"/>
          <w:sz w:val="18"/>
          <w:szCs w:val="18"/>
        </w:rPr>
        <w:t xml:space="preserve"> casting method. The conductivity behaviours of the samples prepared were studied by electron impedance spectroscopy (EIS). From the EIS analysis</w:t>
      </w:r>
      <w:r w:rsidRPr="00612C13">
        <w:rPr>
          <w:rFonts w:ascii="Times New Roman" w:eastAsia="Times New Roman" w:hAnsi="Times New Roman" w:cs="Times New Roman"/>
          <w:sz w:val="18"/>
          <w:szCs w:val="18"/>
        </w:rPr>
        <w:t>, PLLA-PPG with 30 wt.</w:t>
      </w:r>
      <w:r w:rsidRPr="00612C13">
        <w:rPr>
          <w:rFonts w:ascii="Times New Roman" w:eastAsia="Times New Roman" w:hAnsi="Times New Roman" w:cs="Times New Roman"/>
          <w:sz w:val="18"/>
          <w:szCs w:val="18"/>
        </w:rPr>
        <w:t>% of EC and 25 wt.</w:t>
      </w:r>
      <w:r w:rsidRPr="00612C13">
        <w:rPr>
          <w:rFonts w:ascii="Times New Roman" w:eastAsia="Times New Roman" w:hAnsi="Times New Roman" w:cs="Times New Roman"/>
          <w:sz w:val="18"/>
          <w:szCs w:val="18"/>
        </w:rPr>
        <w:t>% of LiClO</w:t>
      </w:r>
      <w:r w:rsidRPr="00612C13">
        <w:rPr>
          <w:rFonts w:ascii="Times New Roman" w:eastAsia="Times New Roman" w:hAnsi="Times New Roman" w:cs="Times New Roman"/>
          <w:sz w:val="18"/>
          <w:szCs w:val="18"/>
          <w:vertAlign w:val="subscript"/>
        </w:rPr>
        <w:t>4</w:t>
      </w:r>
      <w:r w:rsidRPr="00612C13">
        <w:rPr>
          <w:rFonts w:ascii="Times New Roman" w:eastAsia="Times New Roman" w:hAnsi="Times New Roman" w:cs="Times New Roman"/>
          <w:sz w:val="18"/>
          <w:szCs w:val="18"/>
        </w:rPr>
        <w:t xml:space="preserve"> shows the highest conductivity value of 4.57 × 10</w:t>
      </w:r>
      <w:r w:rsidRPr="00612C13">
        <w:rPr>
          <w:rFonts w:ascii="Times New Roman" w:eastAsia="Times New Roman" w:hAnsi="Times New Roman" w:cs="Times New Roman"/>
          <w:sz w:val="18"/>
          <w:szCs w:val="18"/>
          <w:vertAlign w:val="superscript"/>
        </w:rPr>
        <w:t>-5</w:t>
      </w:r>
      <w:r w:rsidRPr="00612C13">
        <w:rPr>
          <w:rFonts w:ascii="Times New Roman" w:eastAsia="Times New Roman" w:hAnsi="Times New Roman" w:cs="Times New Roman"/>
          <w:sz w:val="18"/>
          <w:szCs w:val="18"/>
        </w:rPr>
        <w:t xml:space="preserve"> S cm</w:t>
      </w:r>
      <w:r w:rsidRPr="00612C13">
        <w:rPr>
          <w:rFonts w:ascii="Times New Roman" w:eastAsia="Times New Roman" w:hAnsi="Times New Roman" w:cs="Times New Roman"/>
          <w:sz w:val="18"/>
          <w:szCs w:val="18"/>
          <w:vertAlign w:val="superscript"/>
        </w:rPr>
        <w:t>-1</w:t>
      </w:r>
      <w:r w:rsidRPr="00612C13">
        <w:rPr>
          <w:rFonts w:ascii="Times New Roman" w:eastAsia="Times New Roman" w:hAnsi="Times New Roman" w:cs="Times New Roman"/>
          <w:sz w:val="18"/>
          <w:szCs w:val="18"/>
        </w:rPr>
        <w:t xml:space="preserve"> at room temperature. The a</w:t>
      </w:r>
      <w:r w:rsidRPr="00612C13">
        <w:rPr>
          <w:rFonts w:ascii="Times New Roman" w:eastAsia="Times New Roman" w:hAnsi="Times New Roman" w:cs="Times New Roman"/>
          <w:sz w:val="18"/>
          <w:szCs w:val="18"/>
        </w:rPr>
        <w:t>ttenuated total reflection-</w:t>
      </w:r>
      <w:r w:rsidR="00612C13" w:rsidRPr="00612C13">
        <w:rPr>
          <w:rFonts w:ascii="Times New Roman" w:eastAsia="Times New Roman" w:hAnsi="Times New Roman" w:cs="Times New Roman"/>
          <w:sz w:val="18"/>
          <w:szCs w:val="18"/>
        </w:rPr>
        <w:t>Fourier</w:t>
      </w:r>
      <w:r w:rsidRPr="00612C13">
        <w:rPr>
          <w:rFonts w:ascii="Times New Roman" w:eastAsia="Times New Roman" w:hAnsi="Times New Roman" w:cs="Times New Roman"/>
          <w:sz w:val="18"/>
          <w:szCs w:val="18"/>
        </w:rPr>
        <w:t xml:space="preserve"> transform infrared spectroscopy (ATR-FTIR) confirm that there is chemical interaction between polymer host and lithium cation from lithium perchlorate. The shift of wavenumber for carbonyl (C=</w:t>
      </w:r>
      <w:r w:rsidRPr="00612C13">
        <w:rPr>
          <w:rFonts w:ascii="Times New Roman" w:eastAsia="Times New Roman" w:hAnsi="Times New Roman" w:cs="Times New Roman"/>
          <w:sz w:val="18"/>
          <w:szCs w:val="18"/>
        </w:rPr>
        <w:t>O) and ether (C-O-C) can be seen in ATR-FTIR spectrum</w:t>
      </w:r>
      <w:r w:rsidRPr="00612C13">
        <w:rPr>
          <w:rFonts w:ascii="Times New Roman" w:eastAsia="Times New Roman" w:hAnsi="Times New Roman" w:cs="Times New Roman"/>
          <w:sz w:val="18"/>
          <w:szCs w:val="18"/>
        </w:rPr>
        <w:t>. The crystallinity of PLLA was studied using X-</w:t>
      </w:r>
      <w:r w:rsidR="00612C13" w:rsidRPr="00612C13">
        <w:rPr>
          <w:rFonts w:ascii="Times New Roman" w:eastAsia="Times New Roman" w:hAnsi="Times New Roman" w:cs="Times New Roman"/>
          <w:sz w:val="18"/>
          <w:szCs w:val="18"/>
        </w:rPr>
        <w:t>r</w:t>
      </w:r>
      <w:r w:rsidRPr="00612C13">
        <w:rPr>
          <w:rFonts w:ascii="Times New Roman" w:eastAsia="Times New Roman" w:hAnsi="Times New Roman" w:cs="Times New Roman"/>
          <w:sz w:val="18"/>
          <w:szCs w:val="18"/>
        </w:rPr>
        <w:t>ay diffraction (XRD) analysis. The absence of diffraction peaks corresponding to LiClO</w:t>
      </w:r>
      <w:r w:rsidRPr="00612C13">
        <w:rPr>
          <w:rFonts w:ascii="Times New Roman" w:eastAsia="Times New Roman" w:hAnsi="Times New Roman" w:cs="Times New Roman"/>
          <w:sz w:val="18"/>
          <w:szCs w:val="18"/>
          <w:vertAlign w:val="subscript"/>
        </w:rPr>
        <w:t xml:space="preserve">4 </w:t>
      </w:r>
      <w:r w:rsidRPr="00612C13">
        <w:rPr>
          <w:rFonts w:ascii="Times New Roman" w:eastAsia="Times New Roman" w:hAnsi="Times New Roman" w:cs="Times New Roman"/>
          <w:sz w:val="18"/>
          <w:szCs w:val="18"/>
        </w:rPr>
        <w:t>in SPE</w:t>
      </w:r>
      <w:r w:rsidRPr="00612C13">
        <w:rPr>
          <w:rFonts w:ascii="Times New Roman" w:eastAsia="Times New Roman" w:hAnsi="Times New Roman" w:cs="Times New Roman"/>
          <w:sz w:val="18"/>
          <w:szCs w:val="18"/>
        </w:rPr>
        <w:t>, which indicates that LiClO</w:t>
      </w:r>
      <w:r w:rsidRPr="00612C13">
        <w:rPr>
          <w:rFonts w:ascii="Times New Roman" w:eastAsia="Times New Roman" w:hAnsi="Times New Roman" w:cs="Times New Roman"/>
          <w:sz w:val="18"/>
          <w:szCs w:val="18"/>
          <w:vertAlign w:val="subscript"/>
        </w:rPr>
        <w:t>4</w:t>
      </w:r>
      <w:r w:rsidRPr="00612C13">
        <w:rPr>
          <w:rFonts w:ascii="Times New Roman" w:eastAsia="Times New Roman" w:hAnsi="Times New Roman" w:cs="Times New Roman"/>
          <w:sz w:val="18"/>
          <w:szCs w:val="18"/>
        </w:rPr>
        <w:t xml:space="preserve"> solvates well in the PLLA-PPG </w:t>
      </w:r>
      <w:r w:rsidRPr="00612C13">
        <w:rPr>
          <w:rFonts w:ascii="Times New Roman" w:eastAsia="Times New Roman" w:hAnsi="Times New Roman" w:cs="Times New Roman"/>
          <w:sz w:val="18"/>
          <w:szCs w:val="18"/>
        </w:rPr>
        <w:t xml:space="preserve">film. Thermal study by TGA indicated that PLLA-PPG SPE was thermally stable up to </w:t>
      </w:r>
      <w:r w:rsidR="00612C13" w:rsidRPr="00612C13">
        <w:rPr>
          <w:rFonts w:ascii="Times New Roman" w:eastAsia="Times New Roman" w:hAnsi="Times New Roman" w:cs="Times New Roman"/>
          <w:sz w:val="18"/>
          <w:szCs w:val="18"/>
        </w:rPr>
        <w:t xml:space="preserve">            </w:t>
      </w:r>
      <w:r w:rsidRPr="00612C13">
        <w:rPr>
          <w:rFonts w:ascii="Times New Roman" w:eastAsia="Times New Roman" w:hAnsi="Times New Roman" w:cs="Times New Roman"/>
          <w:sz w:val="18"/>
          <w:szCs w:val="18"/>
        </w:rPr>
        <w:t>270 ºC.</w:t>
      </w:r>
    </w:p>
    <w:p w:rsidR="003D2EFB" w:rsidRPr="00612C13" w:rsidRDefault="003D2EFB">
      <w:pPr>
        <w:pBdr>
          <w:top w:val="nil"/>
          <w:left w:val="nil"/>
          <w:bottom w:val="nil"/>
          <w:right w:val="nil"/>
          <w:between w:val="nil"/>
        </w:pBdr>
        <w:spacing w:after="0" w:line="240" w:lineRule="auto"/>
        <w:ind w:hanging="11"/>
        <w:jc w:val="both"/>
        <w:rPr>
          <w:rFonts w:ascii="Times New Roman" w:eastAsia="Times New Roman" w:hAnsi="Times New Roman" w:cs="Times New Roman"/>
          <w:sz w:val="18"/>
          <w:szCs w:val="18"/>
        </w:rPr>
      </w:pPr>
    </w:p>
    <w:p w:rsidR="003D2EFB" w:rsidRPr="00612C13" w:rsidRDefault="000C2E10">
      <w:pPr>
        <w:pBdr>
          <w:top w:val="nil"/>
          <w:left w:val="nil"/>
          <w:bottom w:val="nil"/>
          <w:right w:val="nil"/>
          <w:between w:val="nil"/>
        </w:pBdr>
        <w:spacing w:after="0" w:line="240" w:lineRule="auto"/>
        <w:ind w:hanging="11"/>
        <w:jc w:val="both"/>
        <w:rPr>
          <w:rFonts w:ascii="Times New Roman" w:eastAsia="Times New Roman" w:hAnsi="Times New Roman" w:cs="Times New Roman"/>
          <w:sz w:val="18"/>
          <w:szCs w:val="18"/>
        </w:rPr>
      </w:pPr>
      <w:r w:rsidRPr="00612C13">
        <w:rPr>
          <w:rFonts w:ascii="Times New Roman" w:eastAsia="Times New Roman" w:hAnsi="Times New Roman" w:cs="Times New Roman"/>
          <w:b/>
          <w:sz w:val="18"/>
          <w:szCs w:val="18"/>
        </w:rPr>
        <w:t>Keywords</w:t>
      </w:r>
      <w:r w:rsidRPr="00612C13">
        <w:rPr>
          <w:rFonts w:ascii="Times New Roman" w:eastAsia="Times New Roman" w:hAnsi="Times New Roman" w:cs="Times New Roman"/>
          <w:b/>
          <w:sz w:val="18"/>
          <w:szCs w:val="18"/>
        </w:rPr>
        <w:t>:</w:t>
      </w:r>
      <w:r w:rsidRPr="00612C13">
        <w:rPr>
          <w:rFonts w:ascii="Times New Roman" w:eastAsia="Times New Roman" w:hAnsi="Times New Roman" w:cs="Times New Roman"/>
          <w:sz w:val="18"/>
          <w:szCs w:val="18"/>
        </w:rPr>
        <w:t xml:space="preserve"> </w:t>
      </w:r>
      <w:r w:rsidR="00612C13" w:rsidRPr="00612C13">
        <w:rPr>
          <w:rFonts w:ascii="Times New Roman" w:eastAsia="Times New Roman" w:hAnsi="Times New Roman" w:cs="Times New Roman"/>
          <w:sz w:val="18"/>
          <w:szCs w:val="18"/>
        </w:rPr>
        <w:t>poly(l-lactic acid), poly(propylene glycol), solid polymer electrolyte, plasticizer</w:t>
      </w:r>
    </w:p>
    <w:p w:rsidR="003D2EFB" w:rsidRPr="00612C13" w:rsidRDefault="003D2EFB">
      <w:pPr>
        <w:pBdr>
          <w:top w:val="nil"/>
          <w:left w:val="nil"/>
          <w:bottom w:val="nil"/>
          <w:right w:val="nil"/>
          <w:between w:val="nil"/>
        </w:pBdr>
        <w:spacing w:after="0" w:line="240" w:lineRule="auto"/>
        <w:ind w:hanging="11"/>
        <w:jc w:val="both"/>
        <w:rPr>
          <w:rFonts w:ascii="Times New Roman" w:eastAsia="Times New Roman" w:hAnsi="Times New Roman" w:cs="Times New Roman"/>
          <w:sz w:val="18"/>
          <w:szCs w:val="18"/>
        </w:rPr>
      </w:pPr>
    </w:p>
    <w:p w:rsidR="003D2EFB" w:rsidRPr="00612C13" w:rsidRDefault="000C2E10">
      <w:pPr>
        <w:pBdr>
          <w:top w:val="nil"/>
          <w:left w:val="nil"/>
          <w:bottom w:val="nil"/>
          <w:right w:val="nil"/>
          <w:between w:val="nil"/>
        </w:pBdr>
        <w:spacing w:after="0" w:line="240" w:lineRule="auto"/>
        <w:ind w:hanging="11"/>
        <w:jc w:val="center"/>
        <w:rPr>
          <w:rFonts w:ascii="Times New Roman" w:eastAsia="Times New Roman" w:hAnsi="Times New Roman" w:cs="Times New Roman"/>
          <w:b/>
          <w:sz w:val="18"/>
          <w:szCs w:val="18"/>
          <w:lang w:val="ms-MY"/>
        </w:rPr>
      </w:pPr>
      <w:r w:rsidRPr="00612C13">
        <w:rPr>
          <w:rFonts w:ascii="Times New Roman" w:eastAsia="Times New Roman" w:hAnsi="Times New Roman" w:cs="Times New Roman"/>
          <w:b/>
          <w:sz w:val="18"/>
          <w:szCs w:val="18"/>
          <w:lang w:val="ms-MY"/>
        </w:rPr>
        <w:t>Abstrak</w:t>
      </w:r>
    </w:p>
    <w:p w:rsidR="003D2EFB" w:rsidRPr="00612C13" w:rsidRDefault="000C2E10">
      <w:pPr>
        <w:pBdr>
          <w:top w:val="nil"/>
          <w:left w:val="nil"/>
          <w:bottom w:val="nil"/>
          <w:right w:val="nil"/>
          <w:between w:val="nil"/>
        </w:pBdr>
        <w:spacing w:after="0" w:line="240" w:lineRule="auto"/>
        <w:ind w:left="11" w:hanging="11"/>
        <w:jc w:val="both"/>
        <w:rPr>
          <w:rFonts w:ascii="Times New Roman" w:eastAsia="Times New Roman" w:hAnsi="Times New Roman" w:cs="Times New Roman"/>
          <w:sz w:val="18"/>
          <w:szCs w:val="18"/>
          <w:lang w:val="ms-MY"/>
        </w:rPr>
      </w:pPr>
      <w:r w:rsidRPr="00612C13">
        <w:rPr>
          <w:rFonts w:ascii="Times New Roman" w:eastAsia="Times New Roman" w:hAnsi="Times New Roman" w:cs="Times New Roman"/>
          <w:sz w:val="18"/>
          <w:szCs w:val="18"/>
          <w:lang w:val="ms-MY"/>
        </w:rPr>
        <w:t xml:space="preserve">Filem elektrolit polimer pepejal </w:t>
      </w:r>
      <w:r w:rsidR="00612C13" w:rsidRPr="00612C13">
        <w:rPr>
          <w:rFonts w:ascii="Times New Roman" w:eastAsia="Times New Roman" w:hAnsi="Times New Roman" w:cs="Times New Roman"/>
          <w:sz w:val="18"/>
          <w:szCs w:val="18"/>
          <w:lang w:val="ms-MY"/>
        </w:rPr>
        <w:t xml:space="preserve">(EPP) </w:t>
      </w:r>
      <w:r w:rsidRPr="00612C13">
        <w:rPr>
          <w:rFonts w:ascii="Times New Roman" w:eastAsia="Times New Roman" w:hAnsi="Times New Roman" w:cs="Times New Roman"/>
          <w:sz w:val="18"/>
          <w:szCs w:val="18"/>
          <w:lang w:val="ms-MY"/>
        </w:rPr>
        <w:t>dihasilkan daripada poli(L-asid laktid)-poli(propilena glikol) (PLLA-PPG) dengan etilena karbonat (EC) atau propilena karb</w:t>
      </w:r>
      <w:r w:rsidRPr="00612C13">
        <w:rPr>
          <w:rFonts w:ascii="Times New Roman" w:eastAsia="Times New Roman" w:hAnsi="Times New Roman" w:cs="Times New Roman"/>
          <w:sz w:val="18"/>
          <w:szCs w:val="18"/>
          <w:lang w:val="ms-MY"/>
        </w:rPr>
        <w:t>onat (PC) sebagai pemplastik dan garam litium perkhlorat (LiClO</w:t>
      </w:r>
      <w:r w:rsidRPr="00612C13">
        <w:rPr>
          <w:rFonts w:ascii="Times New Roman" w:eastAsia="Times New Roman" w:hAnsi="Times New Roman" w:cs="Times New Roman"/>
          <w:sz w:val="18"/>
          <w:szCs w:val="18"/>
          <w:vertAlign w:val="subscript"/>
          <w:lang w:val="ms-MY"/>
        </w:rPr>
        <w:t>4</w:t>
      </w:r>
      <w:r w:rsidRPr="00612C13">
        <w:rPr>
          <w:rFonts w:ascii="Times New Roman" w:eastAsia="Times New Roman" w:hAnsi="Times New Roman" w:cs="Times New Roman"/>
          <w:sz w:val="18"/>
          <w:szCs w:val="18"/>
          <w:lang w:val="ms-MY"/>
        </w:rPr>
        <w:t xml:space="preserve">) </w:t>
      </w:r>
      <w:r w:rsidRPr="00612C13">
        <w:rPr>
          <w:rFonts w:ascii="Times New Roman" w:eastAsia="Times New Roman" w:hAnsi="Times New Roman" w:cs="Times New Roman"/>
          <w:sz w:val="18"/>
          <w:szCs w:val="18"/>
          <w:lang w:val="ms-MY"/>
        </w:rPr>
        <w:t xml:space="preserve"> menggunakan kaedah pengacuanan larutan. Kekonduksian ionik bagi sampel yang disediakan dikaji menggunakan spektroskopi elektron impedan (EIS). Berdasarkan analisis EIS, PLLA-PPG dengan 30 bt.</w:t>
      </w:r>
      <w:r w:rsidRPr="00612C13">
        <w:rPr>
          <w:rFonts w:ascii="Times New Roman" w:eastAsia="Times New Roman" w:hAnsi="Times New Roman" w:cs="Times New Roman"/>
          <w:sz w:val="18"/>
          <w:szCs w:val="18"/>
          <w:lang w:val="ms-MY"/>
        </w:rPr>
        <w:t>% EC dan 25 bt.</w:t>
      </w:r>
      <w:r w:rsidRPr="00612C13">
        <w:rPr>
          <w:rFonts w:ascii="Times New Roman" w:eastAsia="Times New Roman" w:hAnsi="Times New Roman" w:cs="Times New Roman"/>
          <w:sz w:val="18"/>
          <w:szCs w:val="18"/>
          <w:lang w:val="ms-MY"/>
        </w:rPr>
        <w:t>% LiClO</w:t>
      </w:r>
      <w:r w:rsidRPr="00612C13">
        <w:rPr>
          <w:rFonts w:ascii="Times New Roman" w:eastAsia="Times New Roman" w:hAnsi="Times New Roman" w:cs="Times New Roman"/>
          <w:sz w:val="18"/>
          <w:szCs w:val="18"/>
          <w:vertAlign w:val="subscript"/>
          <w:lang w:val="ms-MY"/>
        </w:rPr>
        <w:t>4</w:t>
      </w:r>
      <w:r w:rsidRPr="00612C13">
        <w:rPr>
          <w:rFonts w:ascii="Times New Roman" w:eastAsia="Times New Roman" w:hAnsi="Times New Roman" w:cs="Times New Roman"/>
          <w:sz w:val="18"/>
          <w:szCs w:val="18"/>
          <w:lang w:val="ms-MY"/>
        </w:rPr>
        <w:t xml:space="preserve"> menunjukkan nilai kekonduksian</w:t>
      </w:r>
      <w:r w:rsidRPr="00612C13">
        <w:rPr>
          <w:rFonts w:ascii="Times New Roman" w:eastAsia="Times New Roman" w:hAnsi="Times New Roman" w:cs="Times New Roman"/>
          <w:sz w:val="18"/>
          <w:szCs w:val="18"/>
          <w:lang w:val="ms-MY"/>
        </w:rPr>
        <w:t xml:space="preserve"> ionik tertinggi iaitu 4.587 × 10</w:t>
      </w:r>
      <w:r w:rsidRPr="00612C13">
        <w:rPr>
          <w:rFonts w:ascii="Times New Roman" w:eastAsia="Times New Roman" w:hAnsi="Times New Roman" w:cs="Times New Roman"/>
          <w:sz w:val="18"/>
          <w:szCs w:val="18"/>
          <w:vertAlign w:val="superscript"/>
          <w:lang w:val="ms-MY"/>
        </w:rPr>
        <w:t>-5</w:t>
      </w:r>
      <w:r w:rsidRPr="00612C13">
        <w:rPr>
          <w:rFonts w:ascii="Times New Roman" w:eastAsia="Times New Roman" w:hAnsi="Times New Roman" w:cs="Times New Roman"/>
          <w:sz w:val="18"/>
          <w:szCs w:val="18"/>
          <w:lang w:val="ms-MY"/>
        </w:rPr>
        <w:t xml:space="preserve"> </w:t>
      </w:r>
      <w:r w:rsidRPr="00612C13">
        <w:rPr>
          <w:rFonts w:ascii="Times New Roman" w:eastAsia="Times New Roman" w:hAnsi="Times New Roman" w:cs="Times New Roman"/>
          <w:sz w:val="18"/>
          <w:szCs w:val="18"/>
          <w:lang w:val="ms-MY"/>
        </w:rPr>
        <w:t>S cm</w:t>
      </w:r>
      <w:r w:rsidRPr="00612C13">
        <w:rPr>
          <w:rFonts w:ascii="Times New Roman" w:eastAsia="Times New Roman" w:hAnsi="Times New Roman" w:cs="Times New Roman"/>
          <w:sz w:val="18"/>
          <w:szCs w:val="18"/>
          <w:vertAlign w:val="superscript"/>
          <w:lang w:val="ms-MY"/>
        </w:rPr>
        <w:t>-1</w:t>
      </w:r>
      <w:r w:rsidRPr="00612C13">
        <w:rPr>
          <w:rFonts w:ascii="Times New Roman" w:eastAsia="Times New Roman" w:hAnsi="Times New Roman" w:cs="Times New Roman"/>
          <w:sz w:val="18"/>
          <w:szCs w:val="18"/>
          <w:lang w:val="ms-MY"/>
        </w:rPr>
        <w:t xml:space="preserve"> pada suhu bilik. </w:t>
      </w:r>
      <w:r w:rsidRPr="00612C13">
        <w:rPr>
          <w:rFonts w:ascii="Times New Roman" w:eastAsia="Times New Roman" w:hAnsi="Times New Roman" w:cs="Times New Roman"/>
          <w:sz w:val="18"/>
          <w:szCs w:val="18"/>
          <w:lang w:val="ms-MY"/>
        </w:rPr>
        <w:t xml:space="preserve">Spektroskopi </w:t>
      </w:r>
      <w:r w:rsidRPr="00612C13">
        <w:rPr>
          <w:rFonts w:ascii="Times New Roman" w:eastAsia="Times New Roman" w:hAnsi="Times New Roman" w:cs="Times New Roman"/>
          <w:sz w:val="18"/>
          <w:szCs w:val="18"/>
          <w:lang w:val="ms-MY"/>
        </w:rPr>
        <w:t xml:space="preserve">inframerah transformasi </w:t>
      </w:r>
      <w:r w:rsidRPr="00612C13">
        <w:rPr>
          <w:rFonts w:ascii="Times New Roman" w:eastAsia="Times New Roman" w:hAnsi="Times New Roman" w:cs="Times New Roman"/>
          <w:sz w:val="18"/>
          <w:szCs w:val="18"/>
          <w:lang w:val="ms-MY"/>
        </w:rPr>
        <w:t>Fourier</w:t>
      </w:r>
      <w:r w:rsidRPr="00612C13">
        <w:rPr>
          <w:rFonts w:ascii="Times New Roman" w:eastAsia="Times New Roman" w:hAnsi="Times New Roman" w:cs="Times New Roman"/>
          <w:sz w:val="18"/>
          <w:szCs w:val="18"/>
          <w:lang w:val="ms-MY"/>
        </w:rPr>
        <w:t xml:space="preserve"> (ATR-FTIR) memberi kepastian bahawa terdapat interaksi kimia di antara hos polimer dan kation litium daripada litium perklorat. Perubahan nombor gelombang pada kumpulan berfungsi karbonil (C=O) dan eter (C-O-C) dapat dilihat pada spektrum ATR-FTIR. Kehabl</w:t>
      </w:r>
      <w:r w:rsidRPr="00612C13">
        <w:rPr>
          <w:rFonts w:ascii="Times New Roman" w:eastAsia="Times New Roman" w:hAnsi="Times New Roman" w:cs="Times New Roman"/>
          <w:sz w:val="18"/>
          <w:szCs w:val="18"/>
          <w:lang w:val="ms-MY"/>
        </w:rPr>
        <w:t>uran PLLA dikaji menggunakan analisis pembelauan sinar-X (XRD). Kehilangan puncak LiClO</w:t>
      </w:r>
      <w:r w:rsidRPr="00612C13">
        <w:rPr>
          <w:rFonts w:ascii="Times New Roman" w:eastAsia="Times New Roman" w:hAnsi="Times New Roman" w:cs="Times New Roman"/>
          <w:sz w:val="18"/>
          <w:szCs w:val="18"/>
          <w:vertAlign w:val="subscript"/>
          <w:lang w:val="ms-MY"/>
        </w:rPr>
        <w:t>4</w:t>
      </w:r>
      <w:r w:rsidRPr="00612C13">
        <w:rPr>
          <w:rFonts w:ascii="Times New Roman" w:eastAsia="Times New Roman" w:hAnsi="Times New Roman" w:cs="Times New Roman"/>
          <w:sz w:val="18"/>
          <w:szCs w:val="18"/>
          <w:lang w:val="ms-MY"/>
        </w:rPr>
        <w:t xml:space="preserve"> </w:t>
      </w:r>
      <w:r w:rsidRPr="00612C13">
        <w:rPr>
          <w:rFonts w:ascii="Times New Roman" w:eastAsia="Times New Roman" w:hAnsi="Times New Roman" w:cs="Times New Roman"/>
          <w:sz w:val="18"/>
          <w:szCs w:val="18"/>
          <w:lang w:val="ms-MY"/>
        </w:rPr>
        <w:t>dalam EPP</w:t>
      </w:r>
      <w:r w:rsidRPr="00612C13">
        <w:rPr>
          <w:rFonts w:ascii="Times New Roman" w:eastAsia="Times New Roman" w:hAnsi="Times New Roman" w:cs="Times New Roman"/>
          <w:sz w:val="18"/>
          <w:szCs w:val="18"/>
          <w:lang w:val="ms-MY"/>
        </w:rPr>
        <w:t xml:space="preserve"> menunjukkan bahawa percampuran di antara garam LiClO</w:t>
      </w:r>
      <w:r w:rsidRPr="00612C13">
        <w:rPr>
          <w:rFonts w:ascii="Times New Roman" w:eastAsia="Times New Roman" w:hAnsi="Times New Roman" w:cs="Times New Roman"/>
          <w:sz w:val="18"/>
          <w:szCs w:val="18"/>
          <w:vertAlign w:val="subscript"/>
          <w:lang w:val="ms-MY"/>
        </w:rPr>
        <w:t>4</w:t>
      </w:r>
      <w:r w:rsidRPr="00612C13">
        <w:rPr>
          <w:rFonts w:ascii="Times New Roman" w:eastAsia="Times New Roman" w:hAnsi="Times New Roman" w:cs="Times New Roman"/>
          <w:sz w:val="18"/>
          <w:szCs w:val="18"/>
          <w:lang w:val="ms-MY"/>
        </w:rPr>
        <w:t xml:space="preserve"> dan filem PLLA-PPG berlaku dengan baik. Analisis terma menunjukkan bahawa </w:t>
      </w:r>
      <w:r w:rsidRPr="00612C13">
        <w:rPr>
          <w:rFonts w:ascii="Times New Roman" w:eastAsia="Times New Roman" w:hAnsi="Times New Roman" w:cs="Times New Roman"/>
          <w:sz w:val="18"/>
          <w:szCs w:val="18"/>
          <w:lang w:val="ms-MY"/>
        </w:rPr>
        <w:t>EPP</w:t>
      </w:r>
      <w:r w:rsidRPr="00612C13">
        <w:rPr>
          <w:rFonts w:ascii="Times New Roman" w:eastAsia="Times New Roman" w:hAnsi="Times New Roman" w:cs="Times New Roman"/>
          <w:sz w:val="18"/>
          <w:szCs w:val="18"/>
          <w:lang w:val="ms-MY"/>
        </w:rPr>
        <w:t xml:space="preserve"> PLLA-PPG adalah stabil se</w:t>
      </w:r>
      <w:r w:rsidRPr="00612C13">
        <w:rPr>
          <w:rFonts w:ascii="Times New Roman" w:eastAsia="Times New Roman" w:hAnsi="Times New Roman" w:cs="Times New Roman"/>
          <w:sz w:val="18"/>
          <w:szCs w:val="18"/>
          <w:lang w:val="ms-MY"/>
        </w:rPr>
        <w:t>cara terma sehingga suhu 270 ºC.</w:t>
      </w:r>
    </w:p>
    <w:p w:rsidR="003D2EFB" w:rsidRPr="00612C13" w:rsidRDefault="003D2EFB">
      <w:pPr>
        <w:pBdr>
          <w:top w:val="nil"/>
          <w:left w:val="nil"/>
          <w:bottom w:val="nil"/>
          <w:right w:val="nil"/>
          <w:between w:val="nil"/>
        </w:pBdr>
        <w:spacing w:after="0" w:line="240" w:lineRule="auto"/>
        <w:ind w:hanging="11"/>
        <w:jc w:val="center"/>
        <w:rPr>
          <w:rFonts w:ascii="Times New Roman" w:eastAsia="Times New Roman" w:hAnsi="Times New Roman" w:cs="Times New Roman"/>
          <w:b/>
          <w:sz w:val="18"/>
          <w:szCs w:val="18"/>
          <w:lang w:val="ms-MY"/>
        </w:rPr>
      </w:pPr>
    </w:p>
    <w:p w:rsidR="003D2EFB" w:rsidRPr="00612C13" w:rsidRDefault="000C2E10">
      <w:pPr>
        <w:pBdr>
          <w:top w:val="nil"/>
          <w:left w:val="nil"/>
          <w:bottom w:val="nil"/>
          <w:right w:val="nil"/>
          <w:between w:val="nil"/>
        </w:pBdr>
        <w:spacing w:after="0" w:line="240" w:lineRule="auto"/>
        <w:ind w:hanging="11"/>
        <w:rPr>
          <w:rFonts w:ascii="Times New Roman" w:eastAsia="Times New Roman" w:hAnsi="Times New Roman" w:cs="Times New Roman"/>
          <w:b/>
          <w:sz w:val="18"/>
          <w:szCs w:val="18"/>
          <w:lang w:val="ms-MY"/>
        </w:rPr>
      </w:pPr>
      <w:r w:rsidRPr="00612C13">
        <w:rPr>
          <w:rFonts w:ascii="Times New Roman" w:eastAsia="Times New Roman" w:hAnsi="Times New Roman" w:cs="Times New Roman"/>
          <w:b/>
          <w:sz w:val="18"/>
          <w:szCs w:val="18"/>
          <w:lang w:val="ms-MY"/>
        </w:rPr>
        <w:t xml:space="preserve">Kata kunci: </w:t>
      </w:r>
      <w:r w:rsidR="00612C13" w:rsidRPr="00612C13">
        <w:rPr>
          <w:rFonts w:ascii="Times New Roman" w:eastAsia="Times New Roman" w:hAnsi="Times New Roman" w:cs="Times New Roman"/>
          <w:sz w:val="18"/>
          <w:szCs w:val="18"/>
          <w:lang w:val="ms-MY"/>
        </w:rPr>
        <w:t>poli(l-asid laktik), poli(propilena glikol), elektrolit polimer pepejal, pemplastik</w:t>
      </w:r>
    </w:p>
    <w:p w:rsidR="003D2EFB" w:rsidRPr="00612C13" w:rsidRDefault="003D2EFB" w:rsidP="00612C13">
      <w:pPr>
        <w:pBdr>
          <w:top w:val="nil"/>
          <w:left w:val="nil"/>
          <w:bottom w:val="nil"/>
          <w:right w:val="nil"/>
          <w:between w:val="nil"/>
        </w:pBdr>
        <w:spacing w:after="0" w:line="240" w:lineRule="auto"/>
        <w:rPr>
          <w:rFonts w:ascii="Times New Roman" w:eastAsia="Times New Roman" w:hAnsi="Times New Roman" w:cs="Times New Roman"/>
          <w:b/>
          <w:sz w:val="18"/>
          <w:szCs w:val="18"/>
        </w:rPr>
      </w:pPr>
    </w:p>
    <w:p w:rsidR="003D2EFB" w:rsidRPr="00612C13" w:rsidRDefault="000C2E10">
      <w:pPr>
        <w:pBdr>
          <w:top w:val="nil"/>
          <w:left w:val="nil"/>
          <w:bottom w:val="nil"/>
          <w:right w:val="nil"/>
          <w:between w:val="nil"/>
        </w:pBdr>
        <w:spacing w:after="0" w:line="240" w:lineRule="auto"/>
        <w:ind w:left="284" w:right="101" w:hanging="720"/>
        <w:jc w:val="center"/>
        <w:rPr>
          <w:rFonts w:ascii="Times New Roman" w:eastAsia="Times New Roman" w:hAnsi="Times New Roman" w:cs="Times New Roman"/>
          <w:b/>
          <w:sz w:val="20"/>
          <w:szCs w:val="20"/>
        </w:rPr>
      </w:pPr>
      <w:r w:rsidRPr="00612C13">
        <w:rPr>
          <w:rFonts w:ascii="Times New Roman" w:eastAsia="Times New Roman" w:hAnsi="Times New Roman" w:cs="Times New Roman"/>
          <w:b/>
          <w:sz w:val="20"/>
          <w:szCs w:val="20"/>
        </w:rPr>
        <w:t>Introduction</w:t>
      </w: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Solid polymer electrolyte (SPE) are a kind of </w:t>
      </w:r>
      <w:r w:rsidRPr="00612C13">
        <w:rPr>
          <w:rFonts w:ascii="Times New Roman" w:eastAsia="Times New Roman" w:hAnsi="Times New Roman" w:cs="Times New Roman"/>
          <w:sz w:val="20"/>
          <w:szCs w:val="20"/>
        </w:rPr>
        <w:t>solid state coordination compounds, consisting of a polymer host and a complexing lithium salt. Studies on SPE are more focused on the use of lithium ion batteries due to several advantages over liquid electrolytes, such as more stable, more flexible, spil</w:t>
      </w:r>
      <w:r w:rsidRPr="00612C13">
        <w:rPr>
          <w:rFonts w:ascii="Times New Roman" w:eastAsia="Times New Roman" w:hAnsi="Times New Roman" w:cs="Times New Roman"/>
          <w:sz w:val="20"/>
          <w:szCs w:val="20"/>
        </w:rPr>
        <w:t xml:space="preserve">l proof and have a high resistance to heat [1]. </w:t>
      </w:r>
      <w:r w:rsidRPr="00612C13">
        <w:rPr>
          <w:rFonts w:ascii="Times New Roman" w:eastAsia="Times New Roman" w:hAnsi="Times New Roman" w:cs="Times New Roman"/>
          <w:sz w:val="20"/>
          <w:szCs w:val="20"/>
        </w:rPr>
        <w:t>Other advantages of SPE are wide operating temperature range, no vapour pressure, low volatility, ease of handling and manufacturing, high energy density and high ionic conductivity at ambient temperature.</w:t>
      </w:r>
      <w:r w:rsidRPr="00612C13">
        <w:rPr>
          <w:rFonts w:ascii="Times New Roman" w:eastAsia="Times New Roman" w:hAnsi="Times New Roman" w:cs="Times New Roman"/>
          <w:sz w:val="20"/>
          <w:szCs w:val="20"/>
        </w:rPr>
        <w:t xml:space="preserve"> St</w:t>
      </w:r>
      <w:r w:rsidRPr="00612C13">
        <w:rPr>
          <w:rFonts w:ascii="Times New Roman" w:eastAsia="Times New Roman" w:hAnsi="Times New Roman" w:cs="Times New Roman"/>
          <w:sz w:val="20"/>
          <w:szCs w:val="20"/>
        </w:rPr>
        <w:t xml:space="preserve">udy on SPE has been developed in order to improve its application in the production of electrochemical devices such as display, sensors, electrochemical window, super-capacitor, rechargeable battery and photoelectrochemical cell [2]. </w:t>
      </w:r>
    </w:p>
    <w:p w:rsidR="003D2EFB" w:rsidRPr="00612C13" w:rsidRDefault="003D2EFB">
      <w:pPr>
        <w:spacing w:after="0" w:line="240" w:lineRule="auto"/>
        <w:jc w:val="both"/>
        <w:rPr>
          <w:rFonts w:ascii="Times New Roman" w:eastAsia="Times New Roman" w:hAnsi="Times New Roman" w:cs="Times New Roman"/>
          <w:sz w:val="20"/>
          <w:szCs w:val="20"/>
        </w:rPr>
      </w:pPr>
    </w:p>
    <w:p w:rsid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Poly(ethylene oxide) (PEO) and poly-ε-caprolactone (PCL) are the most common polymer used in SPE research. The research and development of SPE began when Wright found ion conductivity in a PEO-alkaline metal ion complex in 1975 [3]. The ionic conductivity </w:t>
      </w:r>
      <w:r w:rsidRPr="00612C13">
        <w:rPr>
          <w:rFonts w:ascii="Times New Roman" w:eastAsia="Times New Roman" w:hAnsi="Times New Roman" w:cs="Times New Roman"/>
          <w:sz w:val="20"/>
          <w:szCs w:val="20"/>
        </w:rPr>
        <w:t>of PEO-LiCF</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SO</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 xml:space="preserve"> with PEO molecular weight of 600000 g/mol and 15 wt.% LiCF</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SO</w:t>
      </w:r>
      <w:r w:rsidRPr="00612C13">
        <w:rPr>
          <w:rFonts w:ascii="Times New Roman" w:eastAsia="Times New Roman" w:hAnsi="Times New Roman" w:cs="Times New Roman"/>
          <w:sz w:val="20"/>
          <w:szCs w:val="20"/>
          <w:vertAlign w:val="subscript"/>
        </w:rPr>
        <w:t xml:space="preserve">3 </w:t>
      </w:r>
      <w:r w:rsidRPr="00612C13">
        <w:rPr>
          <w:rFonts w:ascii="Times New Roman" w:eastAsia="Times New Roman" w:hAnsi="Times New Roman" w:cs="Times New Roman"/>
          <w:sz w:val="20"/>
          <w:szCs w:val="20"/>
        </w:rPr>
        <w:t>was 2.1 × 10</w:t>
      </w:r>
      <w:r w:rsidRPr="00612C13">
        <w:rPr>
          <w:rFonts w:ascii="Times New Roman" w:eastAsia="Times New Roman" w:hAnsi="Times New Roman" w:cs="Times New Roman"/>
          <w:sz w:val="20"/>
          <w:szCs w:val="20"/>
          <w:vertAlign w:val="superscript"/>
        </w:rPr>
        <w:t xml:space="preserve">-6 </w:t>
      </w:r>
      <w:r w:rsidRPr="00612C13">
        <w:rPr>
          <w:rFonts w:ascii="Times New Roman" w:eastAsia="Times New Roman" w:hAnsi="Times New Roman" w:cs="Times New Roman"/>
          <w:sz w:val="20"/>
          <w:szCs w:val="20"/>
        </w:rPr>
        <w:t>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The highest room temperature conductivity of 4.2 × 10</w:t>
      </w:r>
      <w:r w:rsidRPr="00612C13">
        <w:rPr>
          <w:rFonts w:ascii="Times New Roman" w:eastAsia="Times New Roman" w:hAnsi="Times New Roman" w:cs="Times New Roman"/>
          <w:sz w:val="20"/>
          <w:szCs w:val="20"/>
          <w:vertAlign w:val="superscript"/>
        </w:rPr>
        <w:t>-5</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b/>
          <w:sz w:val="20"/>
          <w:szCs w:val="20"/>
        </w:rPr>
        <w:t xml:space="preserve"> </w:t>
      </w:r>
      <w:r w:rsidRPr="00612C13">
        <w:rPr>
          <w:rFonts w:ascii="Times New Roman" w:eastAsia="Times New Roman" w:hAnsi="Times New Roman" w:cs="Times New Roman"/>
          <w:sz w:val="20"/>
          <w:szCs w:val="20"/>
        </w:rPr>
        <w:t>was achieved</w:t>
      </w:r>
      <w:r w:rsidRPr="00612C13">
        <w:rPr>
          <w:rFonts w:ascii="Times New Roman" w:eastAsia="Times New Roman" w:hAnsi="Times New Roman" w:cs="Times New Roman"/>
          <w:b/>
          <w:sz w:val="20"/>
          <w:szCs w:val="20"/>
        </w:rPr>
        <w:t xml:space="preserve"> </w:t>
      </w:r>
      <w:r w:rsidRPr="00612C13">
        <w:rPr>
          <w:rFonts w:ascii="Times New Roman" w:eastAsia="Times New Roman" w:hAnsi="Times New Roman" w:cs="Times New Roman"/>
          <w:sz w:val="20"/>
          <w:szCs w:val="20"/>
        </w:rPr>
        <w:t>at 70:30 composition of PEO-ENR50 with the same wt.% of LiCF</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SO</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 xml:space="preserve"> [1]. Other th</w:t>
      </w:r>
      <w:r w:rsidRPr="00612C13">
        <w:rPr>
          <w:rFonts w:ascii="Times New Roman" w:eastAsia="Times New Roman" w:hAnsi="Times New Roman" w:cs="Times New Roman"/>
          <w:sz w:val="20"/>
          <w:szCs w:val="20"/>
        </w:rPr>
        <w:t xml:space="preserve">an PEO, poly(ethylene glycol) (PEG) based SPE are also widely studied. The difference between PEO and PEG is PEG has molecular weight of less than 100000 g/mol, while PEO has molecular weight higher than 100000 g/mol. </w:t>
      </w:r>
      <w:r w:rsidRPr="00612C13">
        <w:rPr>
          <w:rFonts w:ascii="Times New Roman" w:eastAsia="Times New Roman" w:hAnsi="Times New Roman" w:cs="Times New Roman"/>
          <w:sz w:val="20"/>
          <w:szCs w:val="20"/>
        </w:rPr>
        <w:lastRenderedPageBreak/>
        <w:t>Based on Cha &amp; Park, the best ionic co</w:t>
      </w:r>
      <w:r w:rsidRPr="00612C13">
        <w:rPr>
          <w:rFonts w:ascii="Times New Roman" w:eastAsia="Times New Roman" w:hAnsi="Times New Roman" w:cs="Times New Roman"/>
          <w:sz w:val="20"/>
          <w:szCs w:val="20"/>
        </w:rPr>
        <w:t>nductivity of PEG with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has been determined to be                                 4.7 × 10</w:t>
      </w:r>
      <w:r w:rsidRPr="00612C13">
        <w:rPr>
          <w:rFonts w:ascii="Times New Roman" w:eastAsia="Times New Roman" w:hAnsi="Times New Roman" w:cs="Times New Roman"/>
          <w:sz w:val="20"/>
          <w:szCs w:val="20"/>
          <w:vertAlign w:val="superscript"/>
        </w:rPr>
        <w:t>-5</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The molecular weight of PEG used was 10000 g/mol while the O:Li ratio for PEG-LiClO complexes was 13:1 [4].</w:t>
      </w:r>
    </w:p>
    <w:p w:rsidR="00612C13" w:rsidRDefault="00612C13">
      <w:pPr>
        <w:spacing w:after="0" w:line="240" w:lineRule="auto"/>
        <w:jc w:val="both"/>
        <w:rPr>
          <w:rFonts w:ascii="Times New Roman" w:eastAsia="Times New Roman" w:hAnsi="Times New Roman" w:cs="Times New Roman"/>
          <w:sz w:val="20"/>
          <w:szCs w:val="20"/>
        </w:rPr>
      </w:pP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In particular, biodegradable polymer ma</w:t>
      </w:r>
      <w:r w:rsidRPr="00612C13">
        <w:rPr>
          <w:rFonts w:ascii="Times New Roman" w:eastAsia="Times New Roman" w:hAnsi="Times New Roman" w:cs="Times New Roman"/>
          <w:sz w:val="20"/>
          <w:szCs w:val="20"/>
        </w:rPr>
        <w:t>terials from renewable sources are of interest. The belief is that renewable biodegradable polymer materials will reduce the usage of polymer based on petroleum, thereby producing a positive effect to environment. Ng et al. used PCL which is a biodegradabl</w:t>
      </w:r>
      <w:r w:rsidRPr="00612C13">
        <w:rPr>
          <w:rFonts w:ascii="Times New Roman" w:eastAsia="Times New Roman" w:hAnsi="Times New Roman" w:cs="Times New Roman"/>
          <w:sz w:val="20"/>
          <w:szCs w:val="20"/>
        </w:rPr>
        <w:t>e polymer as a polymer host with lithium triflate and ethylene carbonate as a plasticizer to produce SPE [5]. The highest ionic conductivity of this SPE at room temperature is 3.48 × 10</w:t>
      </w:r>
      <w:r w:rsidRPr="00612C13">
        <w:rPr>
          <w:rFonts w:ascii="Times New Roman" w:eastAsia="Times New Roman" w:hAnsi="Times New Roman" w:cs="Times New Roman"/>
          <w:sz w:val="20"/>
          <w:szCs w:val="20"/>
          <w:vertAlign w:val="superscript"/>
        </w:rPr>
        <w:t>-4</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Another example of biodegradable polymer that also widely us</w:t>
      </w:r>
      <w:r w:rsidRPr="00612C13">
        <w:rPr>
          <w:rFonts w:ascii="Times New Roman" w:eastAsia="Times New Roman" w:hAnsi="Times New Roman" w:cs="Times New Roman"/>
          <w:sz w:val="20"/>
          <w:szCs w:val="20"/>
        </w:rPr>
        <w:t>ed in SPE research are cellulose and starch.</w:t>
      </w:r>
    </w:p>
    <w:p w:rsidR="003D2EFB" w:rsidRPr="00612C13" w:rsidRDefault="003D2EFB">
      <w:pPr>
        <w:spacing w:after="0" w:line="240" w:lineRule="auto"/>
        <w:jc w:val="both"/>
        <w:rPr>
          <w:rFonts w:ascii="Times New Roman" w:eastAsia="Times New Roman" w:hAnsi="Times New Roman" w:cs="Times New Roman"/>
          <w:sz w:val="20"/>
          <w:szCs w:val="20"/>
        </w:rPr>
      </w:pP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Since PEG is </w:t>
      </w:r>
      <w:r w:rsidR="00612C13" w:rsidRPr="00612C13">
        <w:rPr>
          <w:rFonts w:ascii="Times New Roman" w:eastAsia="Times New Roman" w:hAnsi="Times New Roman" w:cs="Times New Roman"/>
          <w:sz w:val="20"/>
          <w:szCs w:val="20"/>
        </w:rPr>
        <w:t>semi crystalline</w:t>
      </w:r>
      <w:r w:rsidRPr="00612C13">
        <w:rPr>
          <w:rFonts w:ascii="Times New Roman" w:eastAsia="Times New Roman" w:hAnsi="Times New Roman" w:cs="Times New Roman"/>
          <w:sz w:val="20"/>
          <w:szCs w:val="20"/>
        </w:rPr>
        <w:t>, it is challenging to get high ionic conductivity when using this polymer. In an approach report by Tan et al., PDLLA was copolymerized with PEG to improve the ionic conductivity. T</w:t>
      </w:r>
      <w:r w:rsidRPr="00612C13">
        <w:rPr>
          <w:rFonts w:ascii="Times New Roman" w:eastAsia="Times New Roman" w:hAnsi="Times New Roman" w:cs="Times New Roman"/>
          <w:sz w:val="20"/>
          <w:szCs w:val="20"/>
        </w:rPr>
        <w:t>he resulted SPE with 25 wt.% of lithium iodide was found to achieve optimum ionic conductivity of 4.16 × 10</w:t>
      </w:r>
      <w:r w:rsidRPr="00612C13">
        <w:rPr>
          <w:rFonts w:ascii="Times New Roman" w:eastAsia="Times New Roman" w:hAnsi="Times New Roman" w:cs="Times New Roman"/>
          <w:sz w:val="20"/>
          <w:szCs w:val="20"/>
          <w:vertAlign w:val="superscript"/>
        </w:rPr>
        <w:t>-6</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at room temperature [6]. In this study, PPG is used, which is an amorphous polyether and has T</w:t>
      </w:r>
      <w:r w:rsidRPr="00612C13">
        <w:rPr>
          <w:rFonts w:ascii="Times New Roman" w:eastAsia="Times New Roman" w:hAnsi="Times New Roman" w:cs="Times New Roman"/>
          <w:sz w:val="20"/>
          <w:szCs w:val="20"/>
          <w:vertAlign w:val="subscript"/>
        </w:rPr>
        <w:t>g</w:t>
      </w:r>
      <w:r w:rsidRPr="00612C13">
        <w:rPr>
          <w:rFonts w:ascii="Times New Roman" w:eastAsia="Times New Roman" w:hAnsi="Times New Roman" w:cs="Times New Roman"/>
          <w:sz w:val="20"/>
          <w:szCs w:val="20"/>
        </w:rPr>
        <w:t xml:space="preserve"> of - 60 to -75°C</w:t>
      </w:r>
      <w:r w:rsidR="00612C13">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at molecular weight rangin</w:t>
      </w:r>
      <w:r w:rsidRPr="00612C13">
        <w:rPr>
          <w:rFonts w:ascii="Times New Roman" w:eastAsia="Times New Roman" w:hAnsi="Times New Roman" w:cs="Times New Roman"/>
          <w:sz w:val="20"/>
          <w:szCs w:val="20"/>
        </w:rPr>
        <w:t xml:space="preserve">g from 150 g/mol to 4000 g/mol [7]. However, PPG by itself is not reliable to get a free standing SPE film, thus poly(L-lactic acid) (PLLA) was introduced to enhance the physical properties of SPE film. PLLA is a </w:t>
      </w:r>
      <w:r w:rsidR="00612C13" w:rsidRPr="00612C13">
        <w:rPr>
          <w:rFonts w:ascii="Times New Roman" w:eastAsia="Times New Roman" w:hAnsi="Times New Roman" w:cs="Times New Roman"/>
          <w:sz w:val="20"/>
          <w:szCs w:val="20"/>
        </w:rPr>
        <w:t>semi crystalline</w:t>
      </w:r>
      <w:r w:rsidRPr="00612C13">
        <w:rPr>
          <w:rFonts w:ascii="Times New Roman" w:eastAsia="Times New Roman" w:hAnsi="Times New Roman" w:cs="Times New Roman"/>
          <w:sz w:val="20"/>
          <w:szCs w:val="20"/>
        </w:rPr>
        <w:t xml:space="preserve"> biodegradable polymer that </w:t>
      </w:r>
      <w:r w:rsidRPr="00612C13">
        <w:rPr>
          <w:rFonts w:ascii="Times New Roman" w:eastAsia="Times New Roman" w:hAnsi="Times New Roman" w:cs="Times New Roman"/>
          <w:sz w:val="20"/>
          <w:szCs w:val="20"/>
        </w:rPr>
        <w:t>has T</w:t>
      </w:r>
      <w:r w:rsidRPr="00612C13">
        <w:rPr>
          <w:rFonts w:ascii="Times New Roman" w:eastAsia="Times New Roman" w:hAnsi="Times New Roman" w:cs="Times New Roman"/>
          <w:sz w:val="20"/>
          <w:szCs w:val="20"/>
          <w:vertAlign w:val="subscript"/>
        </w:rPr>
        <w:t>g</w:t>
      </w:r>
      <w:r w:rsidRPr="00612C13">
        <w:rPr>
          <w:rFonts w:ascii="Times New Roman" w:eastAsia="Times New Roman" w:hAnsi="Times New Roman" w:cs="Times New Roman"/>
          <w:sz w:val="20"/>
          <w:szCs w:val="20"/>
        </w:rPr>
        <w:t xml:space="preserve"> of 60-70ºC and T</w:t>
      </w:r>
      <w:r w:rsidRPr="00612C13">
        <w:rPr>
          <w:rFonts w:ascii="Times New Roman" w:eastAsia="Times New Roman" w:hAnsi="Times New Roman" w:cs="Times New Roman"/>
          <w:sz w:val="20"/>
          <w:szCs w:val="20"/>
          <w:vertAlign w:val="subscript"/>
        </w:rPr>
        <w:t>m</w:t>
      </w:r>
      <w:r w:rsidRPr="00612C13">
        <w:rPr>
          <w:rFonts w:ascii="Times New Roman" w:eastAsia="Times New Roman" w:hAnsi="Times New Roman" w:cs="Times New Roman"/>
          <w:sz w:val="20"/>
          <w:szCs w:val="20"/>
        </w:rPr>
        <w:t xml:space="preserve"> of 170-180ºC [8]. </w:t>
      </w:r>
    </w:p>
    <w:p w:rsidR="003D2EFB" w:rsidRPr="00612C13" w:rsidRDefault="003D2EFB">
      <w:pPr>
        <w:spacing w:after="0" w:line="240" w:lineRule="auto"/>
        <w:jc w:val="both"/>
        <w:rPr>
          <w:rFonts w:ascii="Times New Roman" w:eastAsia="Times New Roman" w:hAnsi="Times New Roman" w:cs="Times New Roman"/>
          <w:sz w:val="20"/>
          <w:szCs w:val="20"/>
        </w:rPr>
      </w:pP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The main purpose of this study is to develop SPE system using PLLA and PPG. Thus, in order to improve the ionic conductivity, plasticizer was introduced to increase the segmental motion of polymer backbone. Subsequently, it also can reduce crystallinity an</w:t>
      </w:r>
      <w:r w:rsidRPr="00612C13">
        <w:rPr>
          <w:rFonts w:ascii="Times New Roman" w:eastAsia="Times New Roman" w:hAnsi="Times New Roman" w:cs="Times New Roman"/>
          <w:sz w:val="20"/>
          <w:szCs w:val="20"/>
        </w:rPr>
        <w:t>d increase amorphous phase of polymer host in order to promote ions mobility and generate higher ionic conductivity [9]. Ethylene carbonate (EC) is an effective plasticizer used in preparation of SPE. For example, Chew et al. used EC together with PLA to i</w:t>
      </w:r>
      <w:r w:rsidRPr="00612C13">
        <w:rPr>
          <w:rFonts w:ascii="Times New Roman" w:eastAsia="Times New Roman" w:hAnsi="Times New Roman" w:cs="Times New Roman"/>
          <w:sz w:val="20"/>
          <w:szCs w:val="20"/>
        </w:rPr>
        <w:t xml:space="preserve">mprove the ionic conductivity [10]. 35 wt.% of EC blended with PLA showed the highest ionic conductivity of </w:t>
      </w:r>
      <w:r w:rsidRPr="00612C13">
        <w:rPr>
          <w:rFonts w:ascii="Times New Roman" w:eastAsia="Times New Roman" w:hAnsi="Times New Roman" w:cs="Times New Roman"/>
          <w:sz w:val="20"/>
          <w:szCs w:val="20"/>
        </w:rPr>
        <w:t>1.908 × 10</w:t>
      </w:r>
      <w:r w:rsidRPr="00612C13">
        <w:rPr>
          <w:rFonts w:ascii="Times New Roman" w:eastAsia="Times New Roman" w:hAnsi="Times New Roman" w:cs="Times New Roman"/>
          <w:sz w:val="20"/>
          <w:szCs w:val="20"/>
          <w:vertAlign w:val="superscript"/>
        </w:rPr>
        <w:t>-10</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In this study, SPE based on PLLA-PPG as the host polymer and lithium perchlorate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as the charge carrier is expected to</w:t>
      </w:r>
      <w:r w:rsidRPr="00612C13">
        <w:rPr>
          <w:rFonts w:ascii="Times New Roman" w:eastAsia="Times New Roman" w:hAnsi="Times New Roman" w:cs="Times New Roman"/>
          <w:sz w:val="20"/>
          <w:szCs w:val="20"/>
        </w:rPr>
        <w:t xml:space="preserve"> generate SPE with high ionic conductivity and better mechanical properties. The suitable type of plasticizer (EC or propylene carbonate (PC)) and the suitable wt.% of plasticizer to get the best ionic conductivity is investigated and presented in this fin</w:t>
      </w:r>
      <w:r w:rsidRPr="00612C13">
        <w:rPr>
          <w:rFonts w:ascii="Times New Roman" w:eastAsia="Times New Roman" w:hAnsi="Times New Roman" w:cs="Times New Roman"/>
          <w:sz w:val="20"/>
          <w:szCs w:val="20"/>
        </w:rPr>
        <w:t xml:space="preserve">ding. </w:t>
      </w:r>
    </w:p>
    <w:p w:rsidR="003D2EFB" w:rsidRPr="00612C13" w:rsidRDefault="003D2EFB">
      <w:pPr>
        <w:spacing w:after="0" w:line="240" w:lineRule="auto"/>
        <w:rPr>
          <w:rFonts w:ascii="Times New Roman" w:eastAsia="Times New Roman" w:hAnsi="Times New Roman" w:cs="Times New Roman"/>
          <w:b/>
          <w:sz w:val="20"/>
          <w:szCs w:val="20"/>
        </w:rPr>
      </w:pPr>
    </w:p>
    <w:p w:rsidR="003D2EFB" w:rsidRPr="00612C13" w:rsidRDefault="000C2E10">
      <w:pPr>
        <w:spacing w:after="0" w:line="240" w:lineRule="auto"/>
        <w:jc w:val="center"/>
        <w:rPr>
          <w:rFonts w:ascii="Times New Roman" w:eastAsia="Times New Roman" w:hAnsi="Times New Roman" w:cs="Times New Roman"/>
          <w:b/>
          <w:sz w:val="20"/>
          <w:szCs w:val="20"/>
        </w:rPr>
      </w:pPr>
      <w:r w:rsidRPr="00612C13">
        <w:rPr>
          <w:rFonts w:ascii="Times New Roman" w:eastAsia="Times New Roman" w:hAnsi="Times New Roman" w:cs="Times New Roman"/>
          <w:b/>
          <w:sz w:val="20"/>
          <w:szCs w:val="20"/>
        </w:rPr>
        <w:t>Materials and Methods</w:t>
      </w:r>
    </w:p>
    <w:p w:rsidR="003D2EFB" w:rsidRPr="00612C13" w:rsidRDefault="000C2E10">
      <w:pPr>
        <w:spacing w:after="0" w:line="240" w:lineRule="auto"/>
        <w:rPr>
          <w:rFonts w:ascii="Times New Roman" w:eastAsia="Times New Roman" w:hAnsi="Times New Roman" w:cs="Times New Roman"/>
          <w:b/>
          <w:sz w:val="20"/>
          <w:szCs w:val="20"/>
        </w:rPr>
      </w:pPr>
      <w:r w:rsidRPr="00612C13">
        <w:rPr>
          <w:rFonts w:ascii="Times New Roman" w:eastAsia="Times New Roman" w:hAnsi="Times New Roman" w:cs="Times New Roman"/>
          <w:b/>
          <w:sz w:val="20"/>
          <w:szCs w:val="20"/>
        </w:rPr>
        <w:t>Materials</w:t>
      </w:r>
    </w:p>
    <w:p w:rsidR="003D2EFB" w:rsidRDefault="000C2E10" w:rsidP="00612C13">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Poly(L-lactic acid) (PLLA) was supplied by ESUN, China. Poly(propylene glycol) (PPG) with number average molecular weight, M</w:t>
      </w:r>
      <w:r w:rsidRPr="00612C13">
        <w:rPr>
          <w:rFonts w:ascii="Times New Roman" w:eastAsia="Times New Roman" w:hAnsi="Times New Roman" w:cs="Times New Roman"/>
          <w:sz w:val="20"/>
          <w:szCs w:val="20"/>
          <w:vertAlign w:val="subscript"/>
        </w:rPr>
        <w:t>n</w:t>
      </w:r>
      <w:r w:rsidRPr="00612C13">
        <w:rPr>
          <w:rFonts w:ascii="Times New Roman" w:eastAsia="Times New Roman" w:hAnsi="Times New Roman" w:cs="Times New Roman"/>
          <w:sz w:val="20"/>
          <w:szCs w:val="20"/>
        </w:rPr>
        <w:t xml:space="preserve"> of 4000, tin(II)2-ethylhexanoate (Sn(Oct)</w:t>
      </w:r>
      <w:r w:rsidRPr="00612C13">
        <w:rPr>
          <w:rFonts w:ascii="Times New Roman" w:eastAsia="Times New Roman" w:hAnsi="Times New Roman" w:cs="Times New Roman"/>
          <w:sz w:val="20"/>
          <w:szCs w:val="20"/>
          <w:vertAlign w:val="subscript"/>
        </w:rPr>
        <w:t>2</w:t>
      </w:r>
      <w:r w:rsidRPr="00612C13">
        <w:rPr>
          <w:rFonts w:ascii="Times New Roman" w:eastAsia="Times New Roman" w:hAnsi="Times New Roman" w:cs="Times New Roman"/>
          <w:sz w:val="20"/>
          <w:szCs w:val="20"/>
        </w:rPr>
        <w:t>) (~95 %) catalyst and lithium perchlorate (LiClO</w:t>
      </w:r>
      <w:r w:rsidRPr="00612C13">
        <w:rPr>
          <w:rFonts w:ascii="Times New Roman" w:eastAsia="Times New Roman" w:hAnsi="Times New Roman" w:cs="Times New Roman"/>
          <w:sz w:val="20"/>
          <w:szCs w:val="20"/>
          <w:vertAlign w:val="subscript"/>
        </w:rPr>
        <w:t>4</w:t>
      </w:r>
      <w:r w:rsidRPr="00612C13">
        <w:rPr>
          <w:rFonts w:ascii="Times New Roman" w:eastAsia="Gungsuh" w:hAnsi="Times New Roman" w:cs="Times New Roman"/>
          <w:sz w:val="20"/>
          <w:szCs w:val="20"/>
        </w:rPr>
        <w:t>) (≥98 %) salt were supplied by Sigma Aldrich (M) Sdn Bhd. 4,4’-Polymeric diphenylmethane diisocyanate (4,4’-PMDI) that act as chain extender was obtained from Behn Meyer. Ethylene carbonate (EC) and propyl</w:t>
      </w:r>
      <w:r w:rsidRPr="00612C13">
        <w:rPr>
          <w:rFonts w:ascii="Times New Roman" w:eastAsia="Gungsuh" w:hAnsi="Times New Roman" w:cs="Times New Roman"/>
          <w:sz w:val="20"/>
          <w:szCs w:val="20"/>
        </w:rPr>
        <w:t xml:space="preserve">ene carbonate (PC) were supplied by Fluka. Dichloromethane (DCM) and tetrahydrofuran (THF) were supplied by R&amp;M Chemical. All chemicals were used as received. </w:t>
      </w:r>
    </w:p>
    <w:p w:rsidR="00612C13" w:rsidRPr="00612C13" w:rsidRDefault="00612C13" w:rsidP="00612C13">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3D2EFB" w:rsidRPr="00612C13" w:rsidRDefault="000C2E10">
      <w:pPr>
        <w:spacing w:after="0" w:line="240" w:lineRule="auto"/>
        <w:rPr>
          <w:rFonts w:ascii="Times New Roman" w:eastAsia="Times New Roman" w:hAnsi="Times New Roman" w:cs="Times New Roman"/>
          <w:b/>
          <w:sz w:val="20"/>
          <w:szCs w:val="20"/>
        </w:rPr>
      </w:pPr>
      <w:r w:rsidRPr="00612C13">
        <w:rPr>
          <w:rFonts w:ascii="Times New Roman" w:eastAsia="Times New Roman" w:hAnsi="Times New Roman" w:cs="Times New Roman"/>
          <w:b/>
          <w:sz w:val="20"/>
          <w:szCs w:val="20"/>
        </w:rPr>
        <w:t>Methods</w:t>
      </w: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In this work, three </w:t>
      </w:r>
      <w:r w:rsidRPr="00612C13">
        <w:rPr>
          <w:rFonts w:ascii="Times New Roman" w:eastAsia="Times New Roman" w:hAnsi="Times New Roman" w:cs="Times New Roman"/>
          <w:sz w:val="20"/>
          <w:szCs w:val="20"/>
        </w:rPr>
        <w:t>types of polymer electrolyte systems were prepared. The first syste</w:t>
      </w:r>
      <w:r w:rsidRPr="00612C13">
        <w:rPr>
          <w:rFonts w:ascii="Times New Roman" w:eastAsia="Times New Roman" w:hAnsi="Times New Roman" w:cs="Times New Roman"/>
          <w:sz w:val="20"/>
          <w:szCs w:val="20"/>
        </w:rPr>
        <w:t>m consists of PLLA-PPG system with the variation of plasticizer types; ethylene carbonate (EC) and propylene carbonate (PC)) with 0 and 15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For second system, PLLA-PPG system with different wt.% of EC were prepared. The third system consist of PLLA-PPG with 30 wt. % EC and 0, 5, 10, 15, 20, 25 and 30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.The films were prepared using solution casting method. First, 30 wt.% of EC (</w:t>
      </w:r>
      <w:r w:rsidRPr="00612C13">
        <w:rPr>
          <w:rFonts w:ascii="Times New Roman" w:eastAsia="Times New Roman" w:hAnsi="Times New Roman" w:cs="Times New Roman"/>
          <w:sz w:val="20"/>
          <w:szCs w:val="20"/>
        </w:rPr>
        <w:t>0.6 g) and 0 wt.% of LiClO</w:t>
      </w:r>
      <w:r w:rsidRPr="00612C13">
        <w:rPr>
          <w:rFonts w:ascii="Times New Roman" w:eastAsia="Times New Roman" w:hAnsi="Times New Roman" w:cs="Times New Roman"/>
          <w:sz w:val="20"/>
          <w:szCs w:val="20"/>
          <w:vertAlign w:val="subscript"/>
        </w:rPr>
        <w:t xml:space="preserve">4 </w:t>
      </w:r>
      <w:r w:rsidRPr="00612C13">
        <w:rPr>
          <w:rFonts w:ascii="Times New Roman" w:eastAsia="Times New Roman" w:hAnsi="Times New Roman" w:cs="Times New Roman"/>
          <w:sz w:val="20"/>
          <w:szCs w:val="20"/>
        </w:rPr>
        <w:t>(0 g) were dissolved in THF (15 mL) and stirred for 24 h</w:t>
      </w:r>
      <w:r w:rsidR="00612C13">
        <w:rPr>
          <w:rFonts w:ascii="Times New Roman" w:eastAsia="Times New Roman" w:hAnsi="Times New Roman" w:cs="Times New Roman"/>
          <w:sz w:val="20"/>
          <w:szCs w:val="20"/>
        </w:rPr>
        <w:t>ours</w:t>
      </w:r>
      <w:r w:rsidRPr="00612C13">
        <w:rPr>
          <w:rFonts w:ascii="Times New Roman" w:eastAsia="Times New Roman" w:hAnsi="Times New Roman" w:cs="Times New Roman"/>
          <w:sz w:val="20"/>
          <w:szCs w:val="20"/>
        </w:rPr>
        <w:t>. In a second flask, PLLA (0.4 g) was dissolved in DCM (15 mL). The solution was stirred with magnetic bar. Then, PPG (1.6 g) was added into PLLA solution. After that, chai</w:t>
      </w:r>
      <w:r w:rsidRPr="00612C13">
        <w:rPr>
          <w:rFonts w:ascii="Times New Roman" w:eastAsia="Times New Roman" w:hAnsi="Times New Roman" w:cs="Times New Roman"/>
          <w:sz w:val="20"/>
          <w:szCs w:val="20"/>
        </w:rPr>
        <w:t>n extender,4,4’-PMDI (163 µL) was added into the PLLA-PPG solution followed by catalyst, Sn(Oct)</w:t>
      </w:r>
      <w:r w:rsidRPr="00612C13">
        <w:rPr>
          <w:rFonts w:ascii="Times New Roman" w:eastAsia="Times New Roman" w:hAnsi="Times New Roman" w:cs="Times New Roman"/>
          <w:sz w:val="20"/>
          <w:szCs w:val="20"/>
          <w:vertAlign w:val="subscript"/>
        </w:rPr>
        <w:t xml:space="preserve">2 </w:t>
      </w:r>
      <w:r w:rsidRPr="00612C13">
        <w:rPr>
          <w:rFonts w:ascii="Times New Roman" w:eastAsia="Times New Roman" w:hAnsi="Times New Roman" w:cs="Times New Roman"/>
          <w:sz w:val="20"/>
          <w:szCs w:val="20"/>
        </w:rPr>
        <w:t>(2.6 µL). The solution was stirred for 2 h</w:t>
      </w:r>
      <w:r w:rsidR="00612C13">
        <w:rPr>
          <w:rFonts w:ascii="Times New Roman" w:eastAsia="Times New Roman" w:hAnsi="Times New Roman" w:cs="Times New Roman"/>
          <w:sz w:val="20"/>
          <w:szCs w:val="20"/>
        </w:rPr>
        <w:t>ours</w:t>
      </w:r>
      <w:r w:rsidRPr="00612C13">
        <w:rPr>
          <w:rFonts w:ascii="Times New Roman" w:eastAsia="Times New Roman" w:hAnsi="Times New Roman" w:cs="Times New Roman"/>
          <w:sz w:val="20"/>
          <w:szCs w:val="20"/>
        </w:rPr>
        <w:t xml:space="preserve"> at r</w:t>
      </w:r>
      <w:r w:rsidR="00612C13">
        <w:rPr>
          <w:rFonts w:ascii="Times New Roman" w:eastAsia="Times New Roman" w:hAnsi="Times New Roman" w:cs="Times New Roman"/>
          <w:sz w:val="20"/>
          <w:szCs w:val="20"/>
        </w:rPr>
        <w:t>oom temperature</w:t>
      </w:r>
      <w:r w:rsidRPr="00612C13">
        <w:rPr>
          <w:rFonts w:ascii="Times New Roman" w:eastAsia="Times New Roman" w:hAnsi="Times New Roman" w:cs="Times New Roman"/>
          <w:sz w:val="20"/>
          <w:szCs w:val="20"/>
        </w:rPr>
        <w:t>. Then, the solution of EC and LiClO</w:t>
      </w:r>
      <w:r w:rsidRPr="00612C13">
        <w:rPr>
          <w:rFonts w:ascii="Times New Roman" w:eastAsia="Times New Roman" w:hAnsi="Times New Roman" w:cs="Times New Roman"/>
          <w:sz w:val="20"/>
          <w:szCs w:val="20"/>
          <w:vertAlign w:val="subscript"/>
        </w:rPr>
        <w:t xml:space="preserve">4 </w:t>
      </w:r>
      <w:r w:rsidRPr="00612C13">
        <w:rPr>
          <w:rFonts w:ascii="Times New Roman" w:eastAsia="Times New Roman" w:hAnsi="Times New Roman" w:cs="Times New Roman"/>
          <w:sz w:val="20"/>
          <w:szCs w:val="20"/>
        </w:rPr>
        <w:t>were added to PLLA-PPG solution. The solution was stirred for 24 h</w:t>
      </w:r>
      <w:r w:rsidR="00612C13">
        <w:rPr>
          <w:rFonts w:ascii="Times New Roman" w:eastAsia="Times New Roman" w:hAnsi="Times New Roman" w:cs="Times New Roman"/>
          <w:sz w:val="20"/>
          <w:szCs w:val="20"/>
        </w:rPr>
        <w:t>ours</w:t>
      </w:r>
      <w:r w:rsidRPr="00612C13">
        <w:rPr>
          <w:rFonts w:ascii="Times New Roman" w:eastAsia="Times New Roman" w:hAnsi="Times New Roman" w:cs="Times New Roman"/>
          <w:sz w:val="20"/>
          <w:szCs w:val="20"/>
        </w:rPr>
        <w:t xml:space="preserve"> to ac</w:t>
      </w:r>
      <w:r w:rsidRPr="00612C13">
        <w:rPr>
          <w:rFonts w:ascii="Times New Roman" w:eastAsia="Times New Roman" w:hAnsi="Times New Roman" w:cs="Times New Roman"/>
          <w:sz w:val="20"/>
          <w:szCs w:val="20"/>
        </w:rPr>
        <w:t>hieve a homogenous mixture. Finally, the solution was casted in a Teflon petri dish (diameter = 10 cm) and left overnight in the fume hood at rt to make sure all the solvent evaporates. Residual solvents were further removed by vacuum for 24 h</w:t>
      </w:r>
      <w:r w:rsidR="00612C13">
        <w:rPr>
          <w:rFonts w:ascii="Times New Roman" w:eastAsia="Times New Roman" w:hAnsi="Times New Roman" w:cs="Times New Roman"/>
          <w:sz w:val="20"/>
          <w:szCs w:val="20"/>
        </w:rPr>
        <w:t>ours</w:t>
      </w:r>
      <w:r w:rsidRPr="00612C13">
        <w:rPr>
          <w:rFonts w:ascii="Times New Roman" w:eastAsia="Times New Roman" w:hAnsi="Times New Roman" w:cs="Times New Roman"/>
          <w:sz w:val="20"/>
          <w:szCs w:val="20"/>
        </w:rPr>
        <w:t>. The film wa</w:t>
      </w:r>
      <w:r w:rsidRPr="00612C13">
        <w:rPr>
          <w:rFonts w:ascii="Times New Roman" w:eastAsia="Times New Roman" w:hAnsi="Times New Roman" w:cs="Times New Roman"/>
          <w:sz w:val="20"/>
          <w:szCs w:val="20"/>
        </w:rPr>
        <w:t>s peeled and stored in a desiccator until further use. This step was repeated using EC, PC and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of different amount as listed in Tables 1-3 for the three working systems. </w:t>
      </w:r>
    </w:p>
    <w:p w:rsidR="003D2EFB" w:rsidRDefault="003D2EFB">
      <w:pPr>
        <w:spacing w:after="0" w:line="360" w:lineRule="auto"/>
        <w:rPr>
          <w:rFonts w:ascii="Times New Roman" w:eastAsia="Times New Roman" w:hAnsi="Times New Roman" w:cs="Times New Roman"/>
          <w:sz w:val="24"/>
          <w:szCs w:val="24"/>
        </w:rPr>
      </w:pPr>
    </w:p>
    <w:p w:rsidR="00612C13" w:rsidRDefault="00612C13">
      <w:pPr>
        <w:spacing w:after="0" w:line="360" w:lineRule="auto"/>
        <w:rPr>
          <w:rFonts w:ascii="Times New Roman" w:eastAsia="Times New Roman" w:hAnsi="Times New Roman" w:cs="Times New Roman"/>
          <w:sz w:val="24"/>
          <w:szCs w:val="24"/>
        </w:rPr>
      </w:pPr>
    </w:p>
    <w:p w:rsidR="00612C13" w:rsidRPr="00612C13" w:rsidRDefault="00612C13">
      <w:pPr>
        <w:spacing w:after="0" w:line="360" w:lineRule="auto"/>
        <w:rPr>
          <w:rFonts w:ascii="Times New Roman" w:eastAsia="Times New Roman" w:hAnsi="Times New Roman" w:cs="Times New Roman"/>
          <w:sz w:val="24"/>
          <w:szCs w:val="24"/>
        </w:rPr>
      </w:pPr>
    </w:p>
    <w:p w:rsidR="003D2EFB" w:rsidRPr="00612C13" w:rsidRDefault="003D2EFB">
      <w:pPr>
        <w:spacing w:after="0" w:line="360" w:lineRule="auto"/>
        <w:rPr>
          <w:rFonts w:ascii="Times New Roman" w:eastAsia="Times New Roman" w:hAnsi="Times New Roman" w:cs="Times New Roman"/>
          <w:sz w:val="24"/>
          <w:szCs w:val="24"/>
        </w:rPr>
      </w:pPr>
    </w:p>
    <w:p w:rsidR="003D2EFB" w:rsidRPr="00612C13" w:rsidRDefault="000C2E10">
      <w:pPr>
        <w:spacing w:line="240" w:lineRule="auto"/>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lastRenderedPageBreak/>
        <w:t>Table 1.</w:t>
      </w:r>
      <w:r w:rsidRPr="00612C13">
        <w:rPr>
          <w:rFonts w:ascii="Times New Roman" w:eastAsia="Times New Roman" w:hAnsi="Times New Roman" w:cs="Times New Roman"/>
          <w:b/>
          <w:sz w:val="20"/>
          <w:szCs w:val="20"/>
        </w:rPr>
        <w:t xml:space="preserve">  </w:t>
      </w:r>
      <w:r w:rsidRPr="00612C13">
        <w:rPr>
          <w:rFonts w:ascii="Times New Roman" w:eastAsia="Times New Roman" w:hAnsi="Times New Roman" w:cs="Times New Roman"/>
          <w:sz w:val="20"/>
          <w:szCs w:val="20"/>
        </w:rPr>
        <w:t>Variation of EC and PC with 0 and 15 wt.</w:t>
      </w:r>
      <w:r w:rsidRPr="00612C13">
        <w:rPr>
          <w:rFonts w:ascii="Times New Roman" w:eastAsia="Times New Roman" w:hAnsi="Times New Roman" w:cs="Times New Roman"/>
          <w:sz w:val="20"/>
          <w:szCs w:val="20"/>
        </w:rPr>
        <w:t>% of LiClO</w:t>
      </w:r>
      <w:r w:rsidRPr="00612C13">
        <w:rPr>
          <w:rFonts w:ascii="Times New Roman" w:eastAsia="Times New Roman" w:hAnsi="Times New Roman" w:cs="Times New Roman"/>
          <w:sz w:val="20"/>
          <w:szCs w:val="20"/>
          <w:vertAlign w:val="subscript"/>
        </w:rPr>
        <w:t>4</w:t>
      </w:r>
    </w:p>
    <w:tbl>
      <w:tblPr>
        <w:tblStyle w:val="a"/>
        <w:tblW w:w="0" w:type="auto"/>
        <w:jc w:val="center"/>
        <w:tblBorders>
          <w:top w:val="nil"/>
          <w:left w:val="nil"/>
          <w:bottom w:val="nil"/>
          <w:right w:val="nil"/>
          <w:insideH w:val="nil"/>
          <w:insideV w:val="nil"/>
        </w:tblBorders>
        <w:tblLook w:val="0400" w:firstRow="0" w:lastRow="0" w:firstColumn="0" w:lastColumn="0" w:noHBand="0" w:noVBand="1"/>
      </w:tblPr>
      <w:tblGrid>
        <w:gridCol w:w="2552"/>
        <w:gridCol w:w="1604"/>
      </w:tblGrid>
      <w:tr w:rsidR="00612C13" w:rsidRPr="00612C13" w:rsidTr="00F35589">
        <w:trPr>
          <w:jc w:val="center"/>
        </w:trPr>
        <w:tc>
          <w:tcPr>
            <w:tcW w:w="0" w:type="auto"/>
            <w:tcBorders>
              <w:top w:val="single" w:sz="4" w:space="0" w:color="000000"/>
              <w:bottom w:val="single" w:sz="4" w:space="0" w:color="000000"/>
            </w:tcBorders>
          </w:tcPr>
          <w:p w:rsidR="003D2EFB" w:rsidRPr="00F35589" w:rsidRDefault="000C2E10">
            <w:pPr>
              <w:jc w:val="center"/>
              <w:rPr>
                <w:rFonts w:ascii="Times New Roman" w:eastAsia="Times New Roman" w:hAnsi="Times New Roman" w:cs="Times New Roman"/>
                <w:b/>
                <w:sz w:val="20"/>
                <w:szCs w:val="20"/>
              </w:rPr>
            </w:pPr>
            <w:r w:rsidRPr="00F35589">
              <w:rPr>
                <w:rFonts w:ascii="Times New Roman" w:eastAsia="Times New Roman" w:hAnsi="Times New Roman" w:cs="Times New Roman"/>
                <w:b/>
                <w:sz w:val="20"/>
                <w:szCs w:val="20"/>
              </w:rPr>
              <w:t>PLLA-PPG + EC</w:t>
            </w:r>
            <w:r w:rsidRPr="00F35589">
              <w:rPr>
                <w:rFonts w:ascii="Times New Roman" w:eastAsia="Times New Roman" w:hAnsi="Times New Roman" w:cs="Times New Roman"/>
                <w:b/>
                <w:sz w:val="20"/>
                <w:szCs w:val="20"/>
              </w:rPr>
              <w:t>/PC</w:t>
            </w:r>
          </w:p>
        </w:tc>
        <w:tc>
          <w:tcPr>
            <w:tcW w:w="0" w:type="auto"/>
            <w:tcBorders>
              <w:top w:val="single" w:sz="4" w:space="0" w:color="000000"/>
              <w:bottom w:val="single" w:sz="4" w:space="0" w:color="000000"/>
            </w:tcBorders>
          </w:tcPr>
          <w:p w:rsidR="003D2EFB" w:rsidRPr="00F35589" w:rsidRDefault="00F35589">
            <w:pPr>
              <w:jc w:val="center"/>
              <w:rPr>
                <w:rFonts w:ascii="Times New Roman" w:eastAsia="Times New Roman" w:hAnsi="Times New Roman" w:cs="Times New Roman"/>
                <w:b/>
                <w:sz w:val="20"/>
                <w:szCs w:val="20"/>
              </w:rPr>
            </w:pPr>
            <w:r w:rsidRPr="00F35589">
              <w:rPr>
                <w:rFonts w:ascii="Times New Roman" w:eastAsia="Times New Roman" w:hAnsi="Times New Roman" w:cs="Times New Roman"/>
                <w:b/>
                <w:sz w:val="20"/>
                <w:szCs w:val="20"/>
              </w:rPr>
              <w:t xml:space="preserve">wt. % of </w:t>
            </w:r>
            <w:r w:rsidR="000C2E10" w:rsidRPr="00F35589">
              <w:rPr>
                <w:rFonts w:ascii="Times New Roman" w:eastAsia="Times New Roman" w:hAnsi="Times New Roman" w:cs="Times New Roman"/>
                <w:b/>
                <w:sz w:val="20"/>
                <w:szCs w:val="20"/>
              </w:rPr>
              <w:t>LiClO</w:t>
            </w:r>
            <w:r w:rsidR="000C2E10" w:rsidRPr="00F35589">
              <w:rPr>
                <w:rFonts w:ascii="Times New Roman" w:eastAsia="Times New Roman" w:hAnsi="Times New Roman" w:cs="Times New Roman"/>
                <w:b/>
                <w:sz w:val="20"/>
                <w:szCs w:val="20"/>
                <w:vertAlign w:val="subscript"/>
              </w:rPr>
              <w:t>4</w:t>
            </w:r>
            <w:r w:rsidRPr="00F35589">
              <w:rPr>
                <w:rFonts w:ascii="Times New Roman" w:eastAsia="Times New Roman" w:hAnsi="Times New Roman" w:cs="Times New Roman"/>
                <w:b/>
                <w:sz w:val="20"/>
                <w:szCs w:val="20"/>
              </w:rPr>
              <w:t xml:space="preserve"> </w:t>
            </w:r>
          </w:p>
        </w:tc>
      </w:tr>
      <w:tr w:rsidR="00612C13" w:rsidRPr="00612C13" w:rsidTr="00F35589">
        <w:trPr>
          <w:jc w:val="center"/>
        </w:trPr>
        <w:tc>
          <w:tcPr>
            <w:tcW w:w="0" w:type="auto"/>
            <w:tcBorders>
              <w:top w:val="single" w:sz="4" w:space="0" w:color="000000"/>
              <w:bottom w:val="nil"/>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PLLA-PPG + 30 wt.% of EC</w:t>
            </w:r>
          </w:p>
        </w:tc>
        <w:tc>
          <w:tcPr>
            <w:tcW w:w="0" w:type="auto"/>
            <w:tcBorders>
              <w:top w:val="single" w:sz="4" w:space="0" w:color="000000"/>
              <w:bottom w:val="nil"/>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0 </w:t>
            </w:r>
          </w:p>
        </w:tc>
      </w:tr>
      <w:tr w:rsidR="00612C13" w:rsidRPr="00612C13" w:rsidTr="00F35589">
        <w:trPr>
          <w:jc w:val="center"/>
        </w:trPr>
        <w:tc>
          <w:tcPr>
            <w:tcW w:w="0" w:type="auto"/>
            <w:tcBorders>
              <w:top w:val="nil"/>
              <w:bottom w:val="nil"/>
            </w:tcBorders>
          </w:tcPr>
          <w:p w:rsidR="003D2EFB" w:rsidRPr="00612C13" w:rsidRDefault="003D2EFB">
            <w:pPr>
              <w:jc w:val="center"/>
              <w:rPr>
                <w:rFonts w:ascii="Times New Roman" w:eastAsia="Times New Roman" w:hAnsi="Times New Roman" w:cs="Times New Roman"/>
                <w:sz w:val="20"/>
                <w:szCs w:val="20"/>
              </w:rPr>
            </w:pPr>
          </w:p>
        </w:tc>
        <w:tc>
          <w:tcPr>
            <w:tcW w:w="0" w:type="auto"/>
            <w:tcBorders>
              <w:top w:val="nil"/>
              <w:bottom w:val="nil"/>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15 </w:t>
            </w:r>
            <w:r w:rsidRPr="00612C13">
              <w:rPr>
                <w:rFonts w:ascii="Times New Roman" w:eastAsia="Times New Roman" w:hAnsi="Times New Roman" w:cs="Times New Roman"/>
                <w:sz w:val="20"/>
                <w:szCs w:val="20"/>
              </w:rPr>
              <w:t xml:space="preserve"> </w:t>
            </w:r>
          </w:p>
        </w:tc>
      </w:tr>
      <w:tr w:rsidR="00612C13" w:rsidRPr="00612C13" w:rsidTr="00F35589">
        <w:trPr>
          <w:jc w:val="center"/>
        </w:trPr>
        <w:tc>
          <w:tcPr>
            <w:tcW w:w="0" w:type="auto"/>
            <w:tcBorders>
              <w:top w:val="nil"/>
              <w:bottom w:val="nil"/>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PLLA-PPG + 30 wt.% of PC</w:t>
            </w:r>
          </w:p>
        </w:tc>
        <w:tc>
          <w:tcPr>
            <w:tcW w:w="0" w:type="auto"/>
            <w:tcBorders>
              <w:top w:val="nil"/>
              <w:bottom w:val="nil"/>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0 </w:t>
            </w:r>
          </w:p>
        </w:tc>
      </w:tr>
      <w:tr w:rsidR="00612C13" w:rsidRPr="00612C13" w:rsidTr="00F35589">
        <w:trPr>
          <w:jc w:val="center"/>
        </w:trPr>
        <w:tc>
          <w:tcPr>
            <w:tcW w:w="0" w:type="auto"/>
            <w:tcBorders>
              <w:top w:val="nil"/>
              <w:bottom w:val="single" w:sz="4" w:space="0" w:color="000000"/>
            </w:tcBorders>
          </w:tcPr>
          <w:p w:rsidR="003D2EFB" w:rsidRPr="00612C13" w:rsidRDefault="003D2EFB">
            <w:pPr>
              <w:jc w:val="center"/>
              <w:rPr>
                <w:rFonts w:ascii="Times New Roman" w:eastAsia="Times New Roman" w:hAnsi="Times New Roman" w:cs="Times New Roman"/>
                <w:sz w:val="20"/>
                <w:szCs w:val="20"/>
              </w:rPr>
            </w:pPr>
          </w:p>
        </w:tc>
        <w:tc>
          <w:tcPr>
            <w:tcW w:w="0" w:type="auto"/>
            <w:tcBorders>
              <w:top w:val="nil"/>
              <w:bottom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15 </w:t>
            </w:r>
          </w:p>
        </w:tc>
      </w:tr>
    </w:tbl>
    <w:p w:rsidR="003D2EFB" w:rsidRPr="00612C13" w:rsidRDefault="003D2EFB">
      <w:pPr>
        <w:spacing w:after="0" w:line="240" w:lineRule="auto"/>
        <w:ind w:firstLine="720"/>
        <w:rPr>
          <w:rFonts w:ascii="Times New Roman" w:eastAsia="Times New Roman" w:hAnsi="Times New Roman" w:cs="Times New Roman"/>
          <w:sz w:val="20"/>
          <w:szCs w:val="20"/>
        </w:rPr>
      </w:pPr>
    </w:p>
    <w:p w:rsidR="003D2EFB" w:rsidRPr="00612C13" w:rsidRDefault="000C2E10">
      <w:pPr>
        <w:spacing w:line="240" w:lineRule="auto"/>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Table 2.</w:t>
      </w:r>
      <w:r w:rsidRPr="00612C13">
        <w:rPr>
          <w:rFonts w:ascii="Times New Roman" w:eastAsia="Times New Roman" w:hAnsi="Times New Roman" w:cs="Times New Roman"/>
          <w:b/>
          <w:sz w:val="20"/>
          <w:szCs w:val="20"/>
        </w:rPr>
        <w:t xml:space="preserve">  </w:t>
      </w:r>
      <w:r w:rsidRPr="00612C13">
        <w:rPr>
          <w:rFonts w:ascii="Times New Roman" w:eastAsia="Times New Roman" w:hAnsi="Times New Roman" w:cs="Times New Roman"/>
          <w:sz w:val="20"/>
          <w:szCs w:val="20"/>
        </w:rPr>
        <w:t>Variation wt.</w:t>
      </w:r>
      <w:r w:rsidRPr="00612C13">
        <w:rPr>
          <w:rFonts w:ascii="Times New Roman" w:eastAsia="Times New Roman" w:hAnsi="Times New Roman" w:cs="Times New Roman"/>
          <w:sz w:val="20"/>
          <w:szCs w:val="20"/>
        </w:rPr>
        <w:t>% of EC with 15 wt.</w:t>
      </w:r>
      <w:r w:rsidRPr="00612C13">
        <w:rPr>
          <w:rFonts w:ascii="Times New Roman" w:eastAsia="Times New Roman" w:hAnsi="Times New Roman" w:cs="Times New Roman"/>
          <w:sz w:val="20"/>
          <w:szCs w:val="20"/>
        </w:rPr>
        <w:t>% of LiClO</w:t>
      </w:r>
      <w:r w:rsidRPr="00612C13">
        <w:rPr>
          <w:rFonts w:ascii="Times New Roman" w:eastAsia="Times New Roman" w:hAnsi="Times New Roman" w:cs="Times New Roman"/>
          <w:sz w:val="20"/>
          <w:szCs w:val="20"/>
          <w:vertAlign w:val="subscript"/>
        </w:rPr>
        <w:t>4</w:t>
      </w:r>
    </w:p>
    <w:tbl>
      <w:tblPr>
        <w:tblStyle w:val="a0"/>
        <w:tblW w:w="0" w:type="auto"/>
        <w:jc w:val="center"/>
        <w:tblBorders>
          <w:top w:val="nil"/>
          <w:left w:val="nil"/>
          <w:bottom w:val="nil"/>
          <w:right w:val="nil"/>
          <w:insideH w:val="nil"/>
          <w:insideV w:val="nil"/>
        </w:tblBorders>
        <w:tblLook w:val="0400" w:firstRow="0" w:lastRow="0" w:firstColumn="0" w:lastColumn="0" w:noHBand="0" w:noVBand="1"/>
      </w:tblPr>
      <w:tblGrid>
        <w:gridCol w:w="2486"/>
        <w:gridCol w:w="1604"/>
      </w:tblGrid>
      <w:tr w:rsidR="00612C13" w:rsidRPr="00612C13" w:rsidTr="00F35589">
        <w:trPr>
          <w:jc w:val="center"/>
        </w:trPr>
        <w:tc>
          <w:tcPr>
            <w:tcW w:w="0" w:type="auto"/>
            <w:tcBorders>
              <w:top w:val="single" w:sz="4" w:space="0" w:color="000000"/>
              <w:bottom w:val="single" w:sz="4" w:space="0" w:color="000000"/>
            </w:tcBorders>
          </w:tcPr>
          <w:p w:rsidR="003D2EFB" w:rsidRPr="00F35589" w:rsidRDefault="000C2E10">
            <w:pPr>
              <w:jc w:val="center"/>
              <w:rPr>
                <w:rFonts w:ascii="Times New Roman" w:eastAsia="Times New Roman" w:hAnsi="Times New Roman" w:cs="Times New Roman"/>
                <w:b/>
                <w:sz w:val="20"/>
                <w:szCs w:val="20"/>
              </w:rPr>
            </w:pPr>
            <w:r w:rsidRPr="00F35589">
              <w:rPr>
                <w:rFonts w:ascii="Times New Roman" w:eastAsia="Times New Roman" w:hAnsi="Times New Roman" w:cs="Times New Roman"/>
                <w:b/>
                <w:sz w:val="20"/>
                <w:szCs w:val="20"/>
              </w:rPr>
              <w:t>PLLA-PPG + wt. % of EC</w:t>
            </w:r>
          </w:p>
        </w:tc>
        <w:tc>
          <w:tcPr>
            <w:tcW w:w="0" w:type="auto"/>
            <w:tcBorders>
              <w:top w:val="single" w:sz="4" w:space="0" w:color="000000"/>
              <w:bottom w:val="single" w:sz="4" w:space="0" w:color="000000"/>
            </w:tcBorders>
          </w:tcPr>
          <w:p w:rsidR="003D2EFB" w:rsidRPr="00F35589" w:rsidRDefault="000C2E10">
            <w:pPr>
              <w:jc w:val="center"/>
              <w:rPr>
                <w:rFonts w:ascii="Times New Roman" w:eastAsia="Times New Roman" w:hAnsi="Times New Roman" w:cs="Times New Roman"/>
                <w:b/>
                <w:sz w:val="20"/>
                <w:szCs w:val="20"/>
              </w:rPr>
            </w:pPr>
            <w:r w:rsidRPr="00F35589">
              <w:rPr>
                <w:rFonts w:ascii="Times New Roman" w:eastAsia="Times New Roman" w:hAnsi="Times New Roman" w:cs="Times New Roman"/>
                <w:b/>
                <w:sz w:val="20"/>
                <w:szCs w:val="20"/>
              </w:rPr>
              <w:t>wt. % of LiClO</w:t>
            </w:r>
            <w:r w:rsidRPr="00F35589">
              <w:rPr>
                <w:rFonts w:ascii="Times New Roman" w:eastAsia="Times New Roman" w:hAnsi="Times New Roman" w:cs="Times New Roman"/>
                <w:b/>
                <w:sz w:val="20"/>
                <w:szCs w:val="20"/>
                <w:vertAlign w:val="subscript"/>
              </w:rPr>
              <w:t>4</w:t>
            </w:r>
          </w:p>
        </w:tc>
      </w:tr>
      <w:tr w:rsidR="00612C13" w:rsidRPr="00612C13" w:rsidTr="00F35589">
        <w:trPr>
          <w:jc w:val="center"/>
        </w:trPr>
        <w:tc>
          <w:tcPr>
            <w:tcW w:w="0" w:type="auto"/>
            <w:tcBorders>
              <w:top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PLLA-PPG + 20 </w:t>
            </w:r>
          </w:p>
        </w:tc>
        <w:tc>
          <w:tcPr>
            <w:tcW w:w="0" w:type="auto"/>
            <w:vMerge w:val="restart"/>
            <w:tcBorders>
              <w:top w:val="single" w:sz="4" w:space="0" w:color="000000"/>
              <w:bottom w:val="single" w:sz="4" w:space="0" w:color="auto"/>
            </w:tcBorders>
          </w:tcPr>
          <w:p w:rsidR="003D2EFB" w:rsidRPr="00612C13" w:rsidRDefault="003D2EFB">
            <w:pPr>
              <w:jc w:val="center"/>
              <w:rPr>
                <w:rFonts w:ascii="Times New Roman" w:eastAsia="Times New Roman" w:hAnsi="Times New Roman" w:cs="Times New Roman"/>
                <w:sz w:val="20"/>
                <w:szCs w:val="20"/>
              </w:rPr>
            </w:pPr>
          </w:p>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15</w:t>
            </w:r>
          </w:p>
          <w:p w:rsidR="003D2EFB" w:rsidRPr="00612C13" w:rsidRDefault="003D2EFB">
            <w:pPr>
              <w:jc w:val="center"/>
              <w:rPr>
                <w:rFonts w:ascii="Times New Roman" w:eastAsia="Times New Roman" w:hAnsi="Times New Roman" w:cs="Times New Roman"/>
                <w:sz w:val="20"/>
                <w:szCs w:val="20"/>
              </w:rPr>
            </w:pPr>
          </w:p>
        </w:tc>
      </w:tr>
      <w:tr w:rsidR="00612C13" w:rsidRPr="00612C13" w:rsidTr="00F35589">
        <w:trPr>
          <w:jc w:val="center"/>
        </w:trPr>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PLLA-PPG + 25 </w:t>
            </w:r>
          </w:p>
        </w:tc>
        <w:tc>
          <w:tcPr>
            <w:tcW w:w="0" w:type="auto"/>
            <w:vMerge/>
            <w:tcBorders>
              <w:top w:val="single" w:sz="4" w:space="0" w:color="000000"/>
              <w:bottom w:val="single" w:sz="4" w:space="0" w:color="auto"/>
            </w:tcBorders>
          </w:tcPr>
          <w:p w:rsidR="003D2EFB" w:rsidRPr="00612C13" w:rsidRDefault="003D2EF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12C13" w:rsidRPr="00612C13" w:rsidTr="00F35589">
        <w:trPr>
          <w:jc w:val="center"/>
        </w:trPr>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PLLA-PPG + 30 </w:t>
            </w:r>
          </w:p>
        </w:tc>
        <w:tc>
          <w:tcPr>
            <w:tcW w:w="0" w:type="auto"/>
            <w:vMerge/>
            <w:tcBorders>
              <w:top w:val="single" w:sz="4" w:space="0" w:color="000000"/>
              <w:bottom w:val="single" w:sz="4" w:space="0" w:color="auto"/>
            </w:tcBorders>
          </w:tcPr>
          <w:p w:rsidR="003D2EFB" w:rsidRPr="00612C13" w:rsidRDefault="003D2EF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12C13" w:rsidRPr="00612C13" w:rsidTr="00F35589">
        <w:trPr>
          <w:jc w:val="center"/>
        </w:trPr>
        <w:tc>
          <w:tcPr>
            <w:tcW w:w="0" w:type="auto"/>
            <w:tcBorders>
              <w:bottom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PLLA-PPG + 35 </w:t>
            </w:r>
          </w:p>
        </w:tc>
        <w:tc>
          <w:tcPr>
            <w:tcW w:w="0" w:type="auto"/>
            <w:vMerge/>
            <w:tcBorders>
              <w:top w:val="single" w:sz="4" w:space="0" w:color="000000"/>
              <w:bottom w:val="single" w:sz="4" w:space="0" w:color="auto"/>
            </w:tcBorders>
          </w:tcPr>
          <w:p w:rsidR="003D2EFB" w:rsidRPr="00612C13" w:rsidRDefault="003D2EF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bl>
    <w:p w:rsidR="003D2EFB" w:rsidRPr="00612C13" w:rsidRDefault="003D2EFB">
      <w:pPr>
        <w:spacing w:after="0" w:line="240" w:lineRule="auto"/>
        <w:jc w:val="center"/>
        <w:rPr>
          <w:rFonts w:ascii="Times New Roman" w:eastAsia="Times New Roman" w:hAnsi="Times New Roman" w:cs="Times New Roman"/>
          <w:sz w:val="20"/>
          <w:szCs w:val="20"/>
        </w:rPr>
      </w:pPr>
    </w:p>
    <w:p w:rsidR="003D2EFB" w:rsidRPr="00612C13" w:rsidRDefault="000C2E10">
      <w:pPr>
        <w:spacing w:line="240" w:lineRule="auto"/>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Table 3</w:t>
      </w:r>
      <w:r w:rsidRPr="00612C13">
        <w:rPr>
          <w:rFonts w:ascii="Times New Roman" w:eastAsia="Times New Roman" w:hAnsi="Times New Roman" w:cs="Times New Roman"/>
          <w:b/>
          <w:sz w:val="20"/>
          <w:szCs w:val="20"/>
        </w:rPr>
        <w:t>.</w:t>
      </w:r>
      <w:r w:rsidRPr="00612C13">
        <w:rPr>
          <w:rFonts w:ascii="Times New Roman" w:eastAsia="Times New Roman" w:hAnsi="Times New Roman" w:cs="Times New Roman"/>
          <w:sz w:val="20"/>
          <w:szCs w:val="20"/>
        </w:rPr>
        <w:t xml:space="preserve">  Variation wt.</w:t>
      </w:r>
      <w:r w:rsidRPr="00612C13">
        <w:rPr>
          <w:rFonts w:ascii="Times New Roman" w:eastAsia="Times New Roman" w:hAnsi="Times New Roman" w:cs="Times New Roman"/>
          <w:sz w:val="20"/>
          <w:szCs w:val="20"/>
        </w:rPr>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with 30 wt.</w:t>
      </w:r>
      <w:r w:rsidRPr="00612C13">
        <w:rPr>
          <w:rFonts w:ascii="Times New Roman" w:eastAsia="Times New Roman" w:hAnsi="Times New Roman" w:cs="Times New Roman"/>
          <w:sz w:val="20"/>
          <w:szCs w:val="20"/>
        </w:rPr>
        <w:t>% of EC</w:t>
      </w:r>
    </w:p>
    <w:tbl>
      <w:tblPr>
        <w:tblStyle w:val="a1"/>
        <w:tblW w:w="0" w:type="auto"/>
        <w:jc w:val="center"/>
        <w:tblBorders>
          <w:top w:val="nil"/>
          <w:left w:val="nil"/>
          <w:bottom w:val="nil"/>
          <w:right w:val="nil"/>
          <w:insideH w:val="nil"/>
          <w:insideV w:val="nil"/>
        </w:tblBorders>
        <w:tblLook w:val="0400" w:firstRow="0" w:lastRow="0" w:firstColumn="0" w:lastColumn="0" w:noHBand="0" w:noVBand="1"/>
      </w:tblPr>
      <w:tblGrid>
        <w:gridCol w:w="2486"/>
        <w:gridCol w:w="1604"/>
      </w:tblGrid>
      <w:tr w:rsidR="00612C13" w:rsidRPr="00612C13" w:rsidTr="00F35589">
        <w:trPr>
          <w:jc w:val="center"/>
        </w:trPr>
        <w:tc>
          <w:tcPr>
            <w:tcW w:w="0" w:type="auto"/>
            <w:tcBorders>
              <w:top w:val="single" w:sz="4" w:space="0" w:color="000000"/>
              <w:bottom w:val="single" w:sz="4" w:space="0" w:color="000000"/>
            </w:tcBorders>
          </w:tcPr>
          <w:p w:rsidR="003D2EFB" w:rsidRPr="00F35589" w:rsidRDefault="000C2E10">
            <w:pPr>
              <w:jc w:val="center"/>
              <w:rPr>
                <w:rFonts w:ascii="Times New Roman" w:eastAsia="Times New Roman" w:hAnsi="Times New Roman" w:cs="Times New Roman"/>
                <w:b/>
                <w:sz w:val="20"/>
                <w:szCs w:val="20"/>
              </w:rPr>
            </w:pPr>
            <w:r w:rsidRPr="00F35589">
              <w:rPr>
                <w:rFonts w:ascii="Times New Roman" w:eastAsia="Times New Roman" w:hAnsi="Times New Roman" w:cs="Times New Roman"/>
                <w:b/>
                <w:sz w:val="20"/>
                <w:szCs w:val="20"/>
              </w:rPr>
              <w:t>PLLA-PPG + wt. % of EC</w:t>
            </w:r>
          </w:p>
        </w:tc>
        <w:tc>
          <w:tcPr>
            <w:tcW w:w="0" w:type="auto"/>
            <w:tcBorders>
              <w:top w:val="single" w:sz="4" w:space="0" w:color="000000"/>
              <w:bottom w:val="single" w:sz="4" w:space="0" w:color="000000"/>
            </w:tcBorders>
          </w:tcPr>
          <w:p w:rsidR="003D2EFB" w:rsidRPr="00F35589" w:rsidRDefault="000C2E10">
            <w:pPr>
              <w:jc w:val="center"/>
              <w:rPr>
                <w:rFonts w:ascii="Times New Roman" w:eastAsia="Times New Roman" w:hAnsi="Times New Roman" w:cs="Times New Roman"/>
                <w:b/>
                <w:sz w:val="20"/>
                <w:szCs w:val="20"/>
              </w:rPr>
            </w:pPr>
            <w:r w:rsidRPr="00F35589">
              <w:rPr>
                <w:rFonts w:ascii="Times New Roman" w:eastAsia="Times New Roman" w:hAnsi="Times New Roman" w:cs="Times New Roman"/>
                <w:b/>
                <w:sz w:val="20"/>
                <w:szCs w:val="20"/>
              </w:rPr>
              <w:t>wt. % of LiClO</w:t>
            </w:r>
            <w:r w:rsidRPr="00F35589">
              <w:rPr>
                <w:rFonts w:ascii="Times New Roman" w:eastAsia="Times New Roman" w:hAnsi="Times New Roman" w:cs="Times New Roman"/>
                <w:b/>
                <w:sz w:val="20"/>
                <w:szCs w:val="20"/>
                <w:vertAlign w:val="subscript"/>
              </w:rPr>
              <w:t>4</w:t>
            </w:r>
          </w:p>
        </w:tc>
      </w:tr>
      <w:tr w:rsidR="00612C13" w:rsidRPr="00612C13" w:rsidTr="00F35589">
        <w:trPr>
          <w:jc w:val="center"/>
        </w:trPr>
        <w:tc>
          <w:tcPr>
            <w:tcW w:w="0" w:type="auto"/>
            <w:vMerge w:val="restart"/>
            <w:tcBorders>
              <w:top w:val="single" w:sz="4" w:space="0" w:color="000000"/>
              <w:bottom w:val="single" w:sz="4" w:space="0" w:color="auto"/>
            </w:tcBorders>
          </w:tcPr>
          <w:p w:rsidR="003D2EFB" w:rsidRPr="00612C13" w:rsidRDefault="003D2EFB">
            <w:pPr>
              <w:jc w:val="center"/>
              <w:rPr>
                <w:rFonts w:ascii="Times New Roman" w:eastAsia="Times New Roman" w:hAnsi="Times New Roman" w:cs="Times New Roman"/>
                <w:sz w:val="20"/>
                <w:szCs w:val="20"/>
              </w:rPr>
            </w:pPr>
          </w:p>
          <w:p w:rsidR="003D2EFB" w:rsidRPr="00612C13" w:rsidRDefault="003D2EFB">
            <w:pPr>
              <w:jc w:val="center"/>
              <w:rPr>
                <w:rFonts w:ascii="Times New Roman" w:eastAsia="Times New Roman" w:hAnsi="Times New Roman" w:cs="Times New Roman"/>
                <w:sz w:val="20"/>
                <w:szCs w:val="20"/>
              </w:rPr>
            </w:pPr>
          </w:p>
          <w:p w:rsidR="003D2EFB" w:rsidRPr="00612C13" w:rsidRDefault="003D2EFB">
            <w:pPr>
              <w:jc w:val="center"/>
              <w:rPr>
                <w:rFonts w:ascii="Times New Roman" w:eastAsia="Times New Roman" w:hAnsi="Times New Roman" w:cs="Times New Roman"/>
                <w:sz w:val="20"/>
                <w:szCs w:val="20"/>
              </w:rPr>
            </w:pPr>
          </w:p>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PLLA-PPG + 30 </w:t>
            </w:r>
          </w:p>
        </w:tc>
        <w:tc>
          <w:tcPr>
            <w:tcW w:w="0" w:type="auto"/>
            <w:tcBorders>
              <w:top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0</w:t>
            </w:r>
          </w:p>
        </w:tc>
      </w:tr>
      <w:tr w:rsidR="00612C13" w:rsidRPr="00612C13" w:rsidTr="00F35589">
        <w:trPr>
          <w:jc w:val="center"/>
        </w:trPr>
        <w:tc>
          <w:tcPr>
            <w:tcW w:w="0" w:type="auto"/>
            <w:vMerge/>
            <w:tcBorders>
              <w:top w:val="single" w:sz="4" w:space="0" w:color="000000"/>
              <w:bottom w:val="single" w:sz="4" w:space="0" w:color="auto"/>
            </w:tcBorders>
          </w:tcPr>
          <w:p w:rsidR="003D2EFB" w:rsidRPr="00612C13" w:rsidRDefault="003D2EF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5</w:t>
            </w:r>
          </w:p>
        </w:tc>
      </w:tr>
      <w:tr w:rsidR="00612C13" w:rsidRPr="00612C13" w:rsidTr="00F35589">
        <w:trPr>
          <w:jc w:val="center"/>
        </w:trPr>
        <w:tc>
          <w:tcPr>
            <w:tcW w:w="0" w:type="auto"/>
            <w:vMerge/>
            <w:tcBorders>
              <w:top w:val="single" w:sz="4" w:space="0" w:color="000000"/>
              <w:bottom w:val="single" w:sz="4" w:space="0" w:color="auto"/>
            </w:tcBorders>
          </w:tcPr>
          <w:p w:rsidR="003D2EFB" w:rsidRPr="00612C13" w:rsidRDefault="003D2EF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10</w:t>
            </w:r>
          </w:p>
        </w:tc>
      </w:tr>
      <w:tr w:rsidR="00612C13" w:rsidRPr="00612C13" w:rsidTr="00F35589">
        <w:trPr>
          <w:jc w:val="center"/>
        </w:trPr>
        <w:tc>
          <w:tcPr>
            <w:tcW w:w="0" w:type="auto"/>
            <w:vMerge/>
            <w:tcBorders>
              <w:top w:val="single" w:sz="4" w:space="0" w:color="000000"/>
              <w:bottom w:val="single" w:sz="4" w:space="0" w:color="auto"/>
            </w:tcBorders>
          </w:tcPr>
          <w:p w:rsidR="003D2EFB" w:rsidRPr="00612C13" w:rsidRDefault="003D2EF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15</w:t>
            </w:r>
          </w:p>
        </w:tc>
      </w:tr>
      <w:tr w:rsidR="00612C13" w:rsidRPr="00612C13" w:rsidTr="00F35589">
        <w:trPr>
          <w:jc w:val="center"/>
        </w:trPr>
        <w:tc>
          <w:tcPr>
            <w:tcW w:w="0" w:type="auto"/>
            <w:vMerge/>
            <w:tcBorders>
              <w:top w:val="single" w:sz="4" w:space="0" w:color="000000"/>
              <w:bottom w:val="single" w:sz="4" w:space="0" w:color="auto"/>
            </w:tcBorders>
          </w:tcPr>
          <w:p w:rsidR="003D2EFB" w:rsidRPr="00612C13" w:rsidRDefault="003D2EF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20</w:t>
            </w:r>
          </w:p>
        </w:tc>
      </w:tr>
      <w:tr w:rsidR="00612C13" w:rsidRPr="00612C13" w:rsidTr="00F35589">
        <w:trPr>
          <w:jc w:val="center"/>
        </w:trPr>
        <w:tc>
          <w:tcPr>
            <w:tcW w:w="0" w:type="auto"/>
            <w:vMerge/>
            <w:tcBorders>
              <w:top w:val="single" w:sz="4" w:space="0" w:color="000000"/>
              <w:bottom w:val="single" w:sz="4" w:space="0" w:color="auto"/>
            </w:tcBorders>
          </w:tcPr>
          <w:p w:rsidR="003D2EFB" w:rsidRPr="00612C13" w:rsidRDefault="003D2EF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25</w:t>
            </w:r>
          </w:p>
        </w:tc>
      </w:tr>
      <w:tr w:rsidR="00612C13" w:rsidRPr="00612C13" w:rsidTr="00F35589">
        <w:trPr>
          <w:jc w:val="center"/>
        </w:trPr>
        <w:tc>
          <w:tcPr>
            <w:tcW w:w="0" w:type="auto"/>
            <w:vMerge/>
            <w:tcBorders>
              <w:top w:val="single" w:sz="4" w:space="0" w:color="000000"/>
              <w:bottom w:val="single" w:sz="4" w:space="0" w:color="auto"/>
            </w:tcBorders>
          </w:tcPr>
          <w:p w:rsidR="003D2EFB" w:rsidRPr="00612C13" w:rsidRDefault="003D2EF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0" w:type="auto"/>
            <w:tcBorders>
              <w:bottom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30</w:t>
            </w:r>
          </w:p>
        </w:tc>
      </w:tr>
    </w:tbl>
    <w:p w:rsidR="003D2EFB" w:rsidRPr="00612C13" w:rsidRDefault="003D2EFB">
      <w:pPr>
        <w:spacing w:after="0" w:line="240" w:lineRule="auto"/>
        <w:jc w:val="center"/>
        <w:rPr>
          <w:rFonts w:ascii="Times New Roman" w:eastAsia="Times New Roman" w:hAnsi="Times New Roman" w:cs="Times New Roman"/>
          <w:b/>
          <w:sz w:val="20"/>
          <w:szCs w:val="20"/>
        </w:rPr>
      </w:pPr>
    </w:p>
    <w:p w:rsidR="003D2EFB" w:rsidRPr="00612C13" w:rsidRDefault="000C2E10">
      <w:pPr>
        <w:spacing w:after="0" w:line="240" w:lineRule="auto"/>
        <w:rPr>
          <w:rFonts w:ascii="Times New Roman" w:eastAsia="Times New Roman" w:hAnsi="Times New Roman" w:cs="Times New Roman"/>
          <w:b/>
          <w:sz w:val="20"/>
          <w:szCs w:val="20"/>
        </w:rPr>
      </w:pPr>
      <w:r w:rsidRPr="00612C13">
        <w:rPr>
          <w:rFonts w:ascii="Times New Roman" w:eastAsia="Times New Roman" w:hAnsi="Times New Roman" w:cs="Times New Roman"/>
          <w:b/>
          <w:sz w:val="20"/>
          <w:szCs w:val="20"/>
        </w:rPr>
        <w:t>Characterization of polymer electrolyte films</w:t>
      </w:r>
    </w:p>
    <w:p w:rsidR="003D2EFB" w:rsidRDefault="000C2E10" w:rsidP="00F35589">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ATR-FTIR analysis was conducted using Spectrum 400 Perkin Elmer GX Spectrometer. The prepared samples were analyzed with infrared ranged from the frequency of 4000 to 650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The ionic conductivity of synthesized polymer electrolyte was analysed using Ve</w:t>
      </w:r>
      <w:r w:rsidRPr="00612C13">
        <w:rPr>
          <w:rFonts w:ascii="Times New Roman" w:eastAsia="Times New Roman" w:hAnsi="Times New Roman" w:cs="Times New Roman"/>
          <w:sz w:val="20"/>
          <w:szCs w:val="20"/>
        </w:rPr>
        <w:t xml:space="preserve">rsaSTAT 4 impedance analyser. The measurement was taken from frequency range of 0.1 to 1000000 Hz. The prepared SPE were cut and sandwiched between two stainless steel electrodes. The ionic conductivity, </w:t>
      </w:r>
      <m:oMath>
        <m:r>
          <w:rPr>
            <w:rFonts w:ascii="Cambria Math" w:hAnsi="Cambria Math" w:cs="Times New Roman"/>
          </w:rPr>
          <m:t>σ</m:t>
        </m:r>
      </m:oMath>
      <w:r w:rsidRPr="00612C13">
        <w:rPr>
          <w:rFonts w:ascii="Times New Roman" w:eastAsia="Times New Roman" w:hAnsi="Times New Roman" w:cs="Times New Roman"/>
          <w:sz w:val="20"/>
          <w:szCs w:val="20"/>
        </w:rPr>
        <w:t xml:space="preserve"> was calculated according to the equation </w:t>
      </w:r>
      <m:oMath>
        <m:r>
          <w:rPr>
            <w:rFonts w:ascii="Cambria Math" w:hAnsi="Cambria Math" w:cs="Times New Roman"/>
          </w:rPr>
          <m:t>σ</m:t>
        </m:r>
      </m:oMath>
      <w:r w:rsidRPr="00612C13">
        <w:rPr>
          <w:rFonts w:ascii="Times New Roman" w:eastAsia="Times New Roman" w:hAnsi="Times New Roman" w:cs="Times New Roman"/>
          <w:sz w:val="20"/>
          <w:szCs w:val="20"/>
        </w:rPr>
        <w:t xml:space="preserve"> = [l/</w:t>
      </w:r>
      <w:r w:rsidRPr="00612C13">
        <w:rPr>
          <w:rFonts w:ascii="Times New Roman" w:eastAsia="Times New Roman" w:hAnsi="Times New Roman" w:cs="Times New Roman"/>
          <w:sz w:val="20"/>
          <w:szCs w:val="20"/>
        </w:rPr>
        <w:t>/(R</w:t>
      </w:r>
      <w:r w:rsidRPr="00612C13">
        <w:rPr>
          <w:rFonts w:ascii="Times New Roman" w:eastAsia="Times New Roman" w:hAnsi="Times New Roman" w:cs="Times New Roman"/>
          <w:sz w:val="20"/>
          <w:szCs w:val="20"/>
          <w:vertAlign w:val="subscript"/>
        </w:rPr>
        <w:t>b</w:t>
      </w:r>
      <w:r w:rsidRPr="00612C13">
        <w:rPr>
          <w:rFonts w:ascii="Times New Roman" w:eastAsia="Times New Roman" w:hAnsi="Times New Roman" w:cs="Times New Roman"/>
          <w:sz w:val="20"/>
          <w:szCs w:val="20"/>
        </w:rPr>
        <w:t>·A)]</w:t>
      </w:r>
      <w:r w:rsidRPr="00612C13">
        <w:rPr>
          <w:rFonts w:ascii="Times New Roman" w:eastAsia="Times New Roman" w:hAnsi="Times New Roman" w:cs="Times New Roman"/>
          <w:sz w:val="20"/>
          <w:szCs w:val="20"/>
        </w:rPr>
        <w:t xml:space="preserve">, where l/ represents the film thickness (cm), </w:t>
      </w:r>
      <w:proofErr w:type="spellStart"/>
      <w:r w:rsidRPr="00612C13">
        <w:rPr>
          <w:rFonts w:ascii="Times New Roman" w:eastAsia="Times New Roman" w:hAnsi="Times New Roman" w:cs="Times New Roman"/>
          <w:sz w:val="20"/>
          <w:szCs w:val="20"/>
        </w:rPr>
        <w:t>R</w:t>
      </w:r>
      <w:r w:rsidRPr="00612C13">
        <w:rPr>
          <w:rFonts w:ascii="Times New Roman" w:eastAsia="Times New Roman" w:hAnsi="Times New Roman" w:cs="Times New Roman"/>
          <w:sz w:val="20"/>
          <w:szCs w:val="20"/>
          <w:vertAlign w:val="subscript"/>
        </w:rPr>
        <w:t>b</w:t>
      </w:r>
      <w:proofErr w:type="spellEnd"/>
      <w:r w:rsidRPr="00612C13">
        <w:rPr>
          <w:rFonts w:ascii="Times New Roman" w:eastAsia="Times New Roman" w:hAnsi="Times New Roman" w:cs="Times New Roman"/>
          <w:sz w:val="20"/>
          <w:szCs w:val="20"/>
        </w:rPr>
        <w:t xml:space="preserve"> is the bulk resistance while A is the effective contact area between electrode and the electrolyte (1.7671 cm</w:t>
      </w:r>
      <w:r w:rsidRPr="00612C13">
        <w:rPr>
          <w:rFonts w:ascii="Times New Roman" w:eastAsia="Times New Roman" w:hAnsi="Times New Roman" w:cs="Times New Roman"/>
          <w:sz w:val="20"/>
          <w:szCs w:val="20"/>
          <w:vertAlign w:val="superscript"/>
        </w:rPr>
        <w:t>2</w:t>
      </w:r>
      <w:r w:rsidRPr="00612C13">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X-ray diffraction pattern of the prepared samples were analysed using Bruker D8-Advance diffractometer. Cu anode were used to study the diffra</w:t>
      </w:r>
      <w:r w:rsidRPr="00612C13">
        <w:rPr>
          <w:rFonts w:ascii="Times New Roman" w:eastAsia="Times New Roman" w:hAnsi="Times New Roman" w:cs="Times New Roman"/>
          <w:sz w:val="20"/>
          <w:szCs w:val="20"/>
        </w:rPr>
        <w:t>ction pattern and the samples were scanned from diffraction angle, 2θ of 5° to 80° at scanning rate 0.025° s</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Thermal behaviour of the prepared samples was analysed using a Shimadzu TGA-50 instrument. The heating rate used was 10</w:t>
      </w:r>
      <w:r w:rsidR="00F35589">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°C/min, under nitrogen at</w:t>
      </w:r>
      <w:r w:rsidRPr="00612C13">
        <w:rPr>
          <w:rFonts w:ascii="Times New Roman" w:eastAsia="Times New Roman" w:hAnsi="Times New Roman" w:cs="Times New Roman"/>
          <w:sz w:val="20"/>
          <w:szCs w:val="20"/>
        </w:rPr>
        <w:t>mosphere and the range of measurement was started from room temperature up to 600</w:t>
      </w:r>
      <w:r w:rsidR="00F35589">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 xml:space="preserve">°C. </w:t>
      </w:r>
    </w:p>
    <w:p w:rsidR="00F35589" w:rsidRPr="00612C13" w:rsidRDefault="00F35589" w:rsidP="00F35589">
      <w:pPr>
        <w:spacing w:after="0" w:line="240" w:lineRule="auto"/>
        <w:jc w:val="both"/>
        <w:rPr>
          <w:rFonts w:ascii="Times New Roman" w:eastAsia="Times New Roman" w:hAnsi="Times New Roman" w:cs="Times New Roman"/>
          <w:sz w:val="20"/>
          <w:szCs w:val="20"/>
        </w:rPr>
      </w:pPr>
    </w:p>
    <w:p w:rsidR="003D2EFB" w:rsidRPr="00F35589" w:rsidRDefault="000C2E10" w:rsidP="00F35589">
      <w:pPr>
        <w:spacing w:after="0" w:line="240" w:lineRule="auto"/>
        <w:jc w:val="center"/>
        <w:rPr>
          <w:rFonts w:ascii="Times New Roman" w:eastAsia="Times New Roman" w:hAnsi="Times New Roman" w:cs="Times New Roman"/>
          <w:b/>
          <w:sz w:val="20"/>
          <w:szCs w:val="20"/>
        </w:rPr>
      </w:pPr>
      <w:r w:rsidRPr="00612C13">
        <w:rPr>
          <w:rFonts w:ascii="Times New Roman" w:eastAsia="Times New Roman" w:hAnsi="Times New Roman" w:cs="Times New Roman"/>
          <w:b/>
          <w:sz w:val="20"/>
          <w:szCs w:val="20"/>
        </w:rPr>
        <w:t>Result</w:t>
      </w:r>
      <w:r w:rsidR="00F35589">
        <w:rPr>
          <w:rFonts w:ascii="Times New Roman" w:eastAsia="Times New Roman" w:hAnsi="Times New Roman" w:cs="Times New Roman"/>
          <w:b/>
          <w:sz w:val="20"/>
          <w:szCs w:val="20"/>
        </w:rPr>
        <w:t>s</w:t>
      </w:r>
      <w:r w:rsidRPr="00612C13">
        <w:rPr>
          <w:rFonts w:ascii="Times New Roman" w:eastAsia="Times New Roman" w:hAnsi="Times New Roman" w:cs="Times New Roman"/>
          <w:b/>
          <w:sz w:val="20"/>
          <w:szCs w:val="20"/>
        </w:rPr>
        <w:t xml:space="preserve"> and Discussion</w:t>
      </w:r>
    </w:p>
    <w:p w:rsidR="003D2EFB" w:rsidRPr="00612C13" w:rsidRDefault="000C2E10" w:rsidP="00F35589">
      <w:pPr>
        <w:pStyle w:val="Heading2"/>
        <w:spacing w:before="0" w:after="0"/>
        <w:jc w:val="left"/>
        <w:rPr>
          <w:sz w:val="20"/>
          <w:szCs w:val="20"/>
        </w:rPr>
      </w:pPr>
      <w:r w:rsidRPr="00612C13">
        <w:rPr>
          <w:sz w:val="20"/>
          <w:szCs w:val="20"/>
        </w:rPr>
        <w:t>Polymer host synthesis</w:t>
      </w: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The polymer host, PLLA-PPG copolymer was synthesized through chain extension reaction by PMDI. The reaction is shown schematically in Figure 1. PLLA and PPG linear chains bear hydroxyl (-O-H) groups at both ends, whereas 4,4’-PMDI contains multiple isocyan</w:t>
      </w:r>
      <w:r w:rsidRPr="00612C13">
        <w:rPr>
          <w:rFonts w:ascii="Times New Roman" w:eastAsia="Times New Roman" w:hAnsi="Times New Roman" w:cs="Times New Roman"/>
          <w:sz w:val="20"/>
          <w:szCs w:val="20"/>
        </w:rPr>
        <w:t>ate (˗N˗C=O) groups along the molecule. During the reaction, the O-H group from PLLA or PPG reacted with isocyanate group to form urethane bond. Repetitions of this reaction produces crosslinked polyester-polyether polyurethane where PLLA and PPG chains ar</w:t>
      </w:r>
      <w:r w:rsidRPr="00612C13">
        <w:rPr>
          <w:rFonts w:ascii="Times New Roman" w:eastAsia="Times New Roman" w:hAnsi="Times New Roman" w:cs="Times New Roman"/>
          <w:sz w:val="20"/>
          <w:szCs w:val="20"/>
        </w:rPr>
        <w:t>e connected randomly by PMDI crosslinker. The presence of new functional group urethane in the reaction product can be determined using ATR-FTIR analysis that will be presented at a later section of this paper.</w:t>
      </w:r>
    </w:p>
    <w:p w:rsidR="003D2EFB" w:rsidRPr="00612C13" w:rsidRDefault="003D2EFB">
      <w:pPr>
        <w:pBdr>
          <w:top w:val="nil"/>
          <w:left w:val="nil"/>
          <w:bottom w:val="nil"/>
          <w:right w:val="nil"/>
          <w:between w:val="nil"/>
        </w:pBdr>
        <w:spacing w:after="0" w:line="360" w:lineRule="auto"/>
        <w:ind w:left="284" w:hanging="284"/>
        <w:jc w:val="both"/>
        <w:rPr>
          <w:rFonts w:ascii="Times New Roman" w:hAnsi="Times New Roman" w:cs="Times New Roman"/>
        </w:rPr>
      </w:pPr>
    </w:p>
    <w:p w:rsidR="003D2EFB" w:rsidRPr="00612C13" w:rsidRDefault="003D2EFB">
      <w:pPr>
        <w:pBdr>
          <w:top w:val="nil"/>
          <w:left w:val="nil"/>
          <w:bottom w:val="nil"/>
          <w:right w:val="nil"/>
          <w:between w:val="nil"/>
        </w:pBdr>
        <w:spacing w:after="0" w:line="360" w:lineRule="auto"/>
        <w:ind w:left="284" w:hanging="284"/>
        <w:jc w:val="both"/>
        <w:rPr>
          <w:rFonts w:ascii="Times New Roman" w:hAnsi="Times New Roman" w:cs="Times New Roman"/>
        </w:rPr>
      </w:pPr>
    </w:p>
    <w:p w:rsidR="003D2EFB" w:rsidRPr="00612C13" w:rsidRDefault="003D2EFB">
      <w:pPr>
        <w:pBdr>
          <w:top w:val="nil"/>
          <w:left w:val="nil"/>
          <w:bottom w:val="nil"/>
          <w:right w:val="nil"/>
          <w:between w:val="nil"/>
        </w:pBdr>
        <w:spacing w:after="0" w:line="360" w:lineRule="auto"/>
        <w:ind w:left="284" w:hanging="284"/>
        <w:jc w:val="both"/>
        <w:rPr>
          <w:rFonts w:ascii="Times New Roman" w:hAnsi="Times New Roman" w:cs="Times New Roman"/>
        </w:rPr>
      </w:pPr>
    </w:p>
    <w:p w:rsidR="003D2EFB" w:rsidRPr="00612C13" w:rsidRDefault="000C2E10">
      <w:pPr>
        <w:pBdr>
          <w:top w:val="nil"/>
          <w:left w:val="nil"/>
          <w:bottom w:val="nil"/>
          <w:right w:val="nil"/>
          <w:between w:val="nil"/>
        </w:pBdr>
        <w:spacing w:before="120" w:after="0" w:line="240" w:lineRule="auto"/>
        <w:jc w:val="center"/>
        <w:rPr>
          <w:rFonts w:ascii="Times New Roman" w:eastAsia="Times New Roman" w:hAnsi="Times New Roman" w:cs="Times New Roman"/>
          <w:sz w:val="20"/>
          <w:szCs w:val="20"/>
        </w:rPr>
      </w:pPr>
      <w:r w:rsidRPr="00612C13">
        <w:rPr>
          <w:rFonts w:ascii="Times New Roman" w:eastAsia="Times New Roman" w:hAnsi="Times New Roman" w:cs="Times New Roman"/>
          <w:noProof/>
          <w:sz w:val="18"/>
          <w:szCs w:val="18"/>
        </w:rPr>
        <w:lastRenderedPageBreak/>
        <w:drawing>
          <wp:inline distT="0" distB="0" distL="114300" distR="114300">
            <wp:extent cx="4333723" cy="329764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348840" cy="3309143"/>
                    </a:xfrm>
                    <a:prstGeom prst="rect">
                      <a:avLst/>
                    </a:prstGeom>
                    <a:ln/>
                  </pic:spPr>
                </pic:pic>
              </a:graphicData>
            </a:graphic>
          </wp:inline>
        </w:drawing>
      </w:r>
    </w:p>
    <w:p w:rsidR="003D2EFB" w:rsidRPr="00612C13" w:rsidRDefault="000C2E10">
      <w:pPr>
        <w:pBdr>
          <w:top w:val="nil"/>
          <w:left w:val="nil"/>
          <w:bottom w:val="nil"/>
          <w:right w:val="nil"/>
          <w:between w:val="nil"/>
        </w:pBdr>
        <w:spacing w:before="120" w:after="0" w:line="240" w:lineRule="auto"/>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Figure 1.</w:t>
      </w:r>
      <w:r w:rsidRPr="00612C13">
        <w:rPr>
          <w:rFonts w:ascii="Times New Roman" w:eastAsia="Times New Roman" w:hAnsi="Times New Roman" w:cs="Times New Roman"/>
          <w:b/>
          <w:sz w:val="20"/>
          <w:szCs w:val="20"/>
        </w:rPr>
        <w:t xml:space="preserve">  </w:t>
      </w:r>
      <w:r w:rsidRPr="00612C13">
        <w:rPr>
          <w:rFonts w:ascii="Times New Roman" w:eastAsia="Times New Roman" w:hAnsi="Times New Roman" w:cs="Times New Roman"/>
          <w:sz w:val="20"/>
          <w:szCs w:val="20"/>
        </w:rPr>
        <w:t>Reaction scheme between PLLA, PPG and PMDI</w:t>
      </w:r>
    </w:p>
    <w:p w:rsidR="003D2EFB" w:rsidRPr="00612C13" w:rsidRDefault="003D2EFB">
      <w:pPr>
        <w:pBdr>
          <w:top w:val="nil"/>
          <w:left w:val="nil"/>
          <w:bottom w:val="nil"/>
          <w:right w:val="nil"/>
          <w:between w:val="nil"/>
        </w:pBdr>
        <w:spacing w:after="0" w:line="360" w:lineRule="auto"/>
        <w:ind w:left="284" w:hanging="284"/>
        <w:jc w:val="both"/>
        <w:rPr>
          <w:rFonts w:ascii="Times New Roman" w:eastAsia="Times New Roman" w:hAnsi="Times New Roman" w:cs="Times New Roman"/>
          <w:b/>
          <w:sz w:val="20"/>
          <w:szCs w:val="20"/>
        </w:rPr>
      </w:pPr>
    </w:p>
    <w:p w:rsidR="003D2EFB" w:rsidRPr="00612C13" w:rsidRDefault="000C2E10">
      <w:pPr>
        <w:spacing w:after="0" w:line="240" w:lineRule="auto"/>
        <w:rPr>
          <w:rFonts w:ascii="Times New Roman" w:eastAsia="Times New Roman" w:hAnsi="Times New Roman" w:cs="Times New Roman"/>
          <w:b/>
          <w:sz w:val="20"/>
          <w:szCs w:val="20"/>
        </w:rPr>
      </w:pPr>
      <w:bookmarkStart w:id="1" w:name="_30j0zll" w:colFirst="0" w:colLast="0"/>
      <w:bookmarkEnd w:id="1"/>
      <w:r w:rsidRPr="00612C13">
        <w:rPr>
          <w:rFonts w:ascii="Times New Roman" w:eastAsia="Times New Roman" w:hAnsi="Times New Roman" w:cs="Times New Roman"/>
          <w:b/>
          <w:sz w:val="20"/>
          <w:szCs w:val="20"/>
        </w:rPr>
        <w:t>Ionic conductivity of PLLA-PPG SPE film with different plasticizer</w:t>
      </w: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Plasticizer was added to PLLA-PPG based polymer electrolyte to evaluate the ionic conductivity enhancement.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was chosen as dopant salt for </w:t>
      </w:r>
      <w:r w:rsidRPr="00612C13">
        <w:rPr>
          <w:rFonts w:ascii="Times New Roman" w:eastAsia="Times New Roman" w:hAnsi="Times New Roman" w:cs="Times New Roman"/>
          <w:sz w:val="20"/>
          <w:szCs w:val="20"/>
        </w:rPr>
        <w:t>all the system in this research. According to Rodrigues et al. LiClO</w:t>
      </w:r>
      <w:r w:rsidRPr="00612C13">
        <w:rPr>
          <w:rFonts w:ascii="Times New Roman" w:eastAsia="Times New Roman" w:hAnsi="Times New Roman" w:cs="Times New Roman"/>
          <w:sz w:val="20"/>
          <w:szCs w:val="20"/>
          <w:vertAlign w:val="subscript"/>
        </w:rPr>
        <w:t xml:space="preserve">4 </w:t>
      </w:r>
      <w:r w:rsidRPr="00612C13">
        <w:rPr>
          <w:rFonts w:ascii="Times New Roman" w:eastAsia="Times New Roman" w:hAnsi="Times New Roman" w:cs="Times New Roman"/>
          <w:sz w:val="20"/>
          <w:szCs w:val="20"/>
        </w:rPr>
        <w:t>is a salt that is often used to produce SPE [1].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salt is very stable at ambient moisture and less hygroscopic in comparison to LiCF</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SO</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 xml:space="preserve"> salt [11, 12]. Ji et al. also used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s</w:t>
      </w:r>
      <w:r w:rsidRPr="00612C13">
        <w:rPr>
          <w:rFonts w:ascii="Times New Roman" w:eastAsia="Times New Roman" w:hAnsi="Times New Roman" w:cs="Times New Roman"/>
          <w:sz w:val="20"/>
          <w:szCs w:val="20"/>
        </w:rPr>
        <w:t>alt in the production of SPE based PEO-b-PE [13]. The ionic conductivity of PLLA-PPG SPE without the addition of plasticizer is low even with 30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which is 9.</w:t>
      </w:r>
      <w:r w:rsidRPr="00612C13">
        <w:rPr>
          <w:rFonts w:ascii="Times New Roman" w:eastAsia="Times New Roman" w:hAnsi="Times New Roman" w:cs="Times New Roman"/>
          <w:sz w:val="20"/>
          <w:szCs w:val="20"/>
        </w:rPr>
        <w:t>96 × 10</w:t>
      </w:r>
      <w:r w:rsidRPr="00612C13">
        <w:rPr>
          <w:rFonts w:ascii="Times New Roman" w:eastAsia="Times New Roman" w:hAnsi="Times New Roman" w:cs="Times New Roman"/>
          <w:sz w:val="20"/>
          <w:szCs w:val="20"/>
          <w:vertAlign w:val="superscript"/>
        </w:rPr>
        <w:t>-6</w:t>
      </w:r>
      <w:r w:rsidRPr="00612C13">
        <w:rPr>
          <w:rFonts w:ascii="Times New Roman" w:eastAsia="Times New Roman" w:hAnsi="Times New Roman" w:cs="Times New Roman"/>
          <w:sz w:val="20"/>
          <w:szCs w:val="20"/>
        </w:rPr>
        <w:t xml:space="preserve"> S</w:t>
      </w:r>
      <w:r w:rsidR="00F35589">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For this system, four types of film were produced. Ethylene carbonate (EC) and propylene carbonate (PC) were used to identify which plasticizer is the most suitable to produce SPE film with better ionic conductivity. EC and PC are widely used as plastici</w:t>
      </w:r>
      <w:r w:rsidRPr="00612C13">
        <w:rPr>
          <w:rFonts w:ascii="Times New Roman" w:eastAsia="Times New Roman" w:hAnsi="Times New Roman" w:cs="Times New Roman"/>
          <w:sz w:val="20"/>
          <w:szCs w:val="20"/>
        </w:rPr>
        <w:t>zer in SPE [14-18]. Based on the EIS analysis conducted (Table 4), the film with EC has better conductivity than PC which is 2.69 × 10</w:t>
      </w:r>
      <w:r w:rsidRPr="00612C13">
        <w:rPr>
          <w:rFonts w:ascii="Times New Roman" w:eastAsia="Times New Roman" w:hAnsi="Times New Roman" w:cs="Times New Roman"/>
          <w:sz w:val="20"/>
          <w:szCs w:val="20"/>
          <w:vertAlign w:val="superscript"/>
        </w:rPr>
        <w:t>-10</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and 2.46 × </w:t>
      </w:r>
      <w:r w:rsidR="00284F50">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10</w:t>
      </w:r>
      <w:r w:rsidRPr="00612C13">
        <w:rPr>
          <w:rFonts w:ascii="Times New Roman" w:eastAsia="Times New Roman" w:hAnsi="Times New Roman" w:cs="Times New Roman"/>
          <w:sz w:val="20"/>
          <w:szCs w:val="20"/>
          <w:vertAlign w:val="superscript"/>
        </w:rPr>
        <w:t>-6</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for 0 and 15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Therefore, EC is selected to be used in the production of t</w:t>
      </w:r>
      <w:r w:rsidRPr="00612C13">
        <w:rPr>
          <w:rFonts w:ascii="Times New Roman" w:eastAsia="Times New Roman" w:hAnsi="Times New Roman" w:cs="Times New Roman"/>
          <w:sz w:val="20"/>
          <w:szCs w:val="20"/>
        </w:rPr>
        <w:t>hese PLLA-PPG SPE films because it gives a better conductivity and physical properties. Pitawala et al. also used EC and PC in their study to prepare (PEO)</w:t>
      </w:r>
      <w:r w:rsidRPr="00612C13">
        <w:rPr>
          <w:rFonts w:ascii="Times New Roman" w:eastAsia="Times New Roman" w:hAnsi="Times New Roman" w:cs="Times New Roman"/>
          <w:sz w:val="20"/>
          <w:szCs w:val="20"/>
          <w:vertAlign w:val="subscript"/>
        </w:rPr>
        <w:t>9</w:t>
      </w:r>
      <w:r w:rsidRPr="00612C13">
        <w:rPr>
          <w:rFonts w:ascii="Times New Roman" w:eastAsia="Times New Roman" w:hAnsi="Times New Roman" w:cs="Times New Roman"/>
          <w:sz w:val="20"/>
          <w:szCs w:val="20"/>
        </w:rPr>
        <w:t>LiTf:Al</w:t>
      </w:r>
      <w:r w:rsidRPr="00612C13">
        <w:rPr>
          <w:rFonts w:ascii="Times New Roman" w:eastAsia="Times New Roman" w:hAnsi="Times New Roman" w:cs="Times New Roman"/>
          <w:sz w:val="20"/>
          <w:szCs w:val="20"/>
          <w:vertAlign w:val="subscript"/>
        </w:rPr>
        <w:t>2</w:t>
      </w:r>
      <w:r w:rsidRPr="00612C13">
        <w:rPr>
          <w:rFonts w:ascii="Times New Roman" w:eastAsia="Times New Roman" w:hAnsi="Times New Roman" w:cs="Times New Roman"/>
          <w:sz w:val="20"/>
          <w:szCs w:val="20"/>
        </w:rPr>
        <w:t>O</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 xml:space="preserve"> composite polymer electrolyte. The ionic conductivity of (PEO)</w:t>
      </w:r>
      <w:r w:rsidRPr="00612C13">
        <w:rPr>
          <w:rFonts w:ascii="Times New Roman" w:eastAsia="Times New Roman" w:hAnsi="Times New Roman" w:cs="Times New Roman"/>
          <w:sz w:val="20"/>
          <w:szCs w:val="20"/>
          <w:vertAlign w:val="subscript"/>
        </w:rPr>
        <w:t>9</w:t>
      </w:r>
      <w:r w:rsidRPr="00612C13">
        <w:rPr>
          <w:rFonts w:ascii="Times New Roman" w:eastAsia="Times New Roman" w:hAnsi="Times New Roman" w:cs="Times New Roman"/>
          <w:sz w:val="20"/>
          <w:szCs w:val="20"/>
        </w:rPr>
        <w:t>LiTf + 15 wt.% Al</w:t>
      </w:r>
      <w:r w:rsidRPr="00612C13">
        <w:rPr>
          <w:rFonts w:ascii="Times New Roman" w:eastAsia="Times New Roman" w:hAnsi="Times New Roman" w:cs="Times New Roman"/>
          <w:sz w:val="20"/>
          <w:szCs w:val="20"/>
          <w:vertAlign w:val="subscript"/>
        </w:rPr>
        <w:t>2</w:t>
      </w:r>
      <w:r w:rsidRPr="00612C13">
        <w:rPr>
          <w:rFonts w:ascii="Times New Roman" w:eastAsia="Times New Roman" w:hAnsi="Times New Roman" w:cs="Times New Roman"/>
          <w:sz w:val="20"/>
          <w:szCs w:val="20"/>
        </w:rPr>
        <w:t>O</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 xml:space="preserve"> + 50 </w:t>
      </w:r>
      <w:r w:rsidRPr="00612C13">
        <w:rPr>
          <w:rFonts w:ascii="Times New Roman" w:eastAsia="Times New Roman" w:hAnsi="Times New Roman" w:cs="Times New Roman"/>
          <w:sz w:val="20"/>
          <w:szCs w:val="20"/>
        </w:rPr>
        <w:t>wt.% of EC is 4.98 × 10</w:t>
      </w:r>
      <w:r w:rsidRPr="00612C13">
        <w:rPr>
          <w:rFonts w:ascii="Times New Roman" w:eastAsia="Times New Roman" w:hAnsi="Times New Roman" w:cs="Times New Roman"/>
          <w:sz w:val="20"/>
          <w:szCs w:val="20"/>
          <w:vertAlign w:val="superscript"/>
        </w:rPr>
        <w:t>-5</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whereas the ionic conductivity of (PEO)</w:t>
      </w:r>
      <w:r w:rsidRPr="00612C13">
        <w:rPr>
          <w:rFonts w:ascii="Times New Roman" w:eastAsia="Times New Roman" w:hAnsi="Times New Roman" w:cs="Times New Roman"/>
          <w:sz w:val="20"/>
          <w:szCs w:val="20"/>
          <w:vertAlign w:val="subscript"/>
        </w:rPr>
        <w:t>9</w:t>
      </w:r>
      <w:r w:rsidRPr="00612C13">
        <w:rPr>
          <w:rFonts w:ascii="Times New Roman" w:eastAsia="Times New Roman" w:hAnsi="Times New Roman" w:cs="Times New Roman"/>
          <w:sz w:val="20"/>
          <w:szCs w:val="20"/>
        </w:rPr>
        <w:t>LiTf + 15 wt.% Al</w:t>
      </w:r>
      <w:r w:rsidRPr="00612C13">
        <w:rPr>
          <w:rFonts w:ascii="Times New Roman" w:eastAsia="Times New Roman" w:hAnsi="Times New Roman" w:cs="Times New Roman"/>
          <w:sz w:val="20"/>
          <w:szCs w:val="20"/>
          <w:vertAlign w:val="subscript"/>
        </w:rPr>
        <w:t>2</w:t>
      </w:r>
      <w:r w:rsidRPr="00612C13">
        <w:rPr>
          <w:rFonts w:ascii="Times New Roman" w:eastAsia="Times New Roman" w:hAnsi="Times New Roman" w:cs="Times New Roman"/>
          <w:sz w:val="20"/>
          <w:szCs w:val="20"/>
        </w:rPr>
        <w:t>O</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 xml:space="preserve"> + 50 wt.% of PC is 1.29 × 10</w:t>
      </w:r>
      <w:r w:rsidRPr="00612C13">
        <w:rPr>
          <w:rFonts w:ascii="Times New Roman" w:eastAsia="Times New Roman" w:hAnsi="Times New Roman" w:cs="Times New Roman"/>
          <w:sz w:val="20"/>
          <w:szCs w:val="20"/>
          <w:vertAlign w:val="superscript"/>
        </w:rPr>
        <w:t>-5</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The result of ionic conductivity from the study showed that the composite polymer electrolyte using EC has higher conductiv</w:t>
      </w:r>
      <w:r w:rsidRPr="00612C13">
        <w:rPr>
          <w:rFonts w:ascii="Times New Roman" w:eastAsia="Times New Roman" w:hAnsi="Times New Roman" w:cs="Times New Roman"/>
          <w:sz w:val="20"/>
          <w:szCs w:val="20"/>
        </w:rPr>
        <w:t xml:space="preserve">ity compared to PC [19].  </w:t>
      </w:r>
    </w:p>
    <w:p w:rsidR="003D2EFB" w:rsidRPr="00612C13" w:rsidRDefault="003D2EFB">
      <w:pPr>
        <w:spacing w:after="0" w:line="240" w:lineRule="auto"/>
        <w:jc w:val="both"/>
        <w:rPr>
          <w:rFonts w:ascii="Times New Roman" w:eastAsia="Times New Roman" w:hAnsi="Times New Roman" w:cs="Times New Roman"/>
          <w:sz w:val="20"/>
          <w:szCs w:val="20"/>
        </w:rPr>
      </w:pPr>
    </w:p>
    <w:p w:rsidR="003D2EFB" w:rsidRPr="00612C13" w:rsidRDefault="000C2E10">
      <w:pPr>
        <w:spacing w:line="240" w:lineRule="auto"/>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Table 4. </w:t>
      </w:r>
      <w:r w:rsidRPr="00612C13">
        <w:rPr>
          <w:rFonts w:ascii="Times New Roman" w:eastAsia="Times New Roman" w:hAnsi="Times New Roman" w:cs="Times New Roman"/>
          <w:sz w:val="20"/>
          <w:szCs w:val="20"/>
        </w:rPr>
        <w:t>Ionic conductivity of PLLA-PPG SPE film with different plasticizer and wt. % LiClO</w:t>
      </w:r>
      <w:r w:rsidRPr="00612C13">
        <w:rPr>
          <w:rFonts w:ascii="Times New Roman" w:eastAsia="Times New Roman" w:hAnsi="Times New Roman" w:cs="Times New Roman"/>
          <w:sz w:val="20"/>
          <w:szCs w:val="20"/>
          <w:vertAlign w:val="subscript"/>
        </w:rPr>
        <w:t>4</w:t>
      </w:r>
    </w:p>
    <w:tbl>
      <w:tblPr>
        <w:tblStyle w:val="a2"/>
        <w:tblW w:w="0" w:type="auto"/>
        <w:jc w:val="center"/>
        <w:tblBorders>
          <w:top w:val="nil"/>
          <w:left w:val="nil"/>
          <w:bottom w:val="nil"/>
          <w:right w:val="nil"/>
          <w:insideH w:val="nil"/>
          <w:insideV w:val="nil"/>
        </w:tblBorders>
        <w:tblLook w:val="0400" w:firstRow="0" w:lastRow="0" w:firstColumn="0" w:lastColumn="0" w:noHBand="0" w:noVBand="1"/>
      </w:tblPr>
      <w:tblGrid>
        <w:gridCol w:w="4243"/>
        <w:gridCol w:w="2036"/>
      </w:tblGrid>
      <w:tr w:rsidR="00612C13" w:rsidRPr="00612C13" w:rsidTr="00284F50">
        <w:trPr>
          <w:jc w:val="center"/>
        </w:trPr>
        <w:tc>
          <w:tcPr>
            <w:tcW w:w="0" w:type="auto"/>
            <w:tcBorders>
              <w:top w:val="single" w:sz="4" w:space="0" w:color="000000"/>
              <w:bottom w:val="single" w:sz="4" w:space="0" w:color="000000"/>
            </w:tcBorders>
          </w:tcPr>
          <w:p w:rsidR="003D2EFB" w:rsidRPr="00284F50" w:rsidRDefault="000C2E10">
            <w:pPr>
              <w:jc w:val="both"/>
              <w:rPr>
                <w:rFonts w:ascii="Times New Roman" w:eastAsia="Times New Roman" w:hAnsi="Times New Roman" w:cs="Times New Roman"/>
                <w:b/>
                <w:sz w:val="20"/>
                <w:szCs w:val="20"/>
              </w:rPr>
            </w:pPr>
            <w:r w:rsidRPr="00284F50">
              <w:rPr>
                <w:rFonts w:ascii="Times New Roman" w:eastAsia="Times New Roman" w:hAnsi="Times New Roman" w:cs="Times New Roman"/>
                <w:b/>
                <w:sz w:val="20"/>
                <w:szCs w:val="20"/>
              </w:rPr>
              <w:t>PLLA-PPG + 30 % EC/PC + 0 or 15 % LiClO</w:t>
            </w:r>
            <w:r w:rsidRPr="00284F50">
              <w:rPr>
                <w:rFonts w:ascii="Times New Roman" w:eastAsia="Times New Roman" w:hAnsi="Times New Roman" w:cs="Times New Roman"/>
                <w:b/>
                <w:sz w:val="20"/>
                <w:szCs w:val="20"/>
                <w:vertAlign w:val="subscript"/>
              </w:rPr>
              <w:t>4</w:t>
            </w:r>
          </w:p>
        </w:tc>
        <w:tc>
          <w:tcPr>
            <w:tcW w:w="0" w:type="auto"/>
            <w:tcBorders>
              <w:top w:val="single" w:sz="4" w:space="0" w:color="000000"/>
              <w:bottom w:val="single" w:sz="4" w:space="0" w:color="000000"/>
            </w:tcBorders>
          </w:tcPr>
          <w:p w:rsidR="003D2EFB" w:rsidRPr="00284F50" w:rsidRDefault="000C2E10">
            <w:pPr>
              <w:jc w:val="center"/>
              <w:rPr>
                <w:rFonts w:ascii="Times New Roman" w:eastAsia="Times New Roman" w:hAnsi="Times New Roman" w:cs="Times New Roman"/>
                <w:b/>
                <w:sz w:val="20"/>
                <w:szCs w:val="20"/>
              </w:rPr>
            </w:pPr>
            <w:r w:rsidRPr="00284F50">
              <w:rPr>
                <w:rFonts w:ascii="Times New Roman" w:eastAsia="Times New Roman" w:hAnsi="Times New Roman" w:cs="Times New Roman"/>
                <w:b/>
                <w:sz w:val="20"/>
                <w:szCs w:val="20"/>
              </w:rPr>
              <w:t>Conductivity (S cm</w:t>
            </w:r>
            <w:r w:rsidRPr="00284F50">
              <w:rPr>
                <w:rFonts w:ascii="Times New Roman" w:eastAsia="Times New Roman" w:hAnsi="Times New Roman" w:cs="Times New Roman"/>
                <w:b/>
                <w:sz w:val="20"/>
                <w:szCs w:val="20"/>
                <w:vertAlign w:val="superscript"/>
              </w:rPr>
              <w:t>-1</w:t>
            </w:r>
            <w:r w:rsidRPr="00284F50">
              <w:rPr>
                <w:rFonts w:ascii="Times New Roman" w:eastAsia="Times New Roman" w:hAnsi="Times New Roman" w:cs="Times New Roman"/>
                <w:b/>
                <w:sz w:val="20"/>
                <w:szCs w:val="20"/>
              </w:rPr>
              <w:t>)</w:t>
            </w:r>
          </w:p>
        </w:tc>
      </w:tr>
      <w:tr w:rsidR="00612C13" w:rsidRPr="00612C13" w:rsidTr="00284F50">
        <w:trPr>
          <w:jc w:val="center"/>
        </w:trPr>
        <w:tc>
          <w:tcPr>
            <w:tcW w:w="0" w:type="auto"/>
            <w:tcBorders>
              <w:top w:val="single" w:sz="4" w:space="0" w:color="000000"/>
            </w:tcBorders>
          </w:tcPr>
          <w:p w:rsidR="003D2EFB" w:rsidRPr="00612C13" w:rsidRDefault="000C2E10">
            <w:pPr>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PLLA-PPG + 30 % EC + 0 % LiClO</w:t>
            </w:r>
            <w:r w:rsidRPr="00612C13">
              <w:rPr>
                <w:rFonts w:ascii="Times New Roman" w:eastAsia="Times New Roman" w:hAnsi="Times New Roman" w:cs="Times New Roman"/>
                <w:sz w:val="20"/>
                <w:szCs w:val="20"/>
                <w:vertAlign w:val="subscript"/>
              </w:rPr>
              <w:t>4</w:t>
            </w:r>
          </w:p>
        </w:tc>
        <w:tc>
          <w:tcPr>
            <w:tcW w:w="0" w:type="auto"/>
            <w:tcBorders>
              <w:top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2.69 × 10</w:t>
            </w:r>
            <w:r w:rsidRPr="00612C13">
              <w:rPr>
                <w:rFonts w:ascii="Times New Roman" w:eastAsia="Times New Roman" w:hAnsi="Times New Roman" w:cs="Times New Roman"/>
                <w:sz w:val="20"/>
                <w:szCs w:val="20"/>
                <w:vertAlign w:val="superscript"/>
              </w:rPr>
              <w:t>-10</w:t>
            </w:r>
          </w:p>
        </w:tc>
      </w:tr>
      <w:tr w:rsidR="00612C13" w:rsidRPr="00612C13" w:rsidTr="00284F50">
        <w:trPr>
          <w:jc w:val="center"/>
        </w:trPr>
        <w:tc>
          <w:tcPr>
            <w:tcW w:w="0" w:type="auto"/>
          </w:tcPr>
          <w:p w:rsidR="003D2EFB" w:rsidRPr="00612C13" w:rsidRDefault="000C2E10">
            <w:pPr>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PLLA-PPG + 30 % EC + 15 % LiClO</w:t>
            </w:r>
            <w:r w:rsidRPr="00612C13">
              <w:rPr>
                <w:rFonts w:ascii="Times New Roman" w:eastAsia="Times New Roman" w:hAnsi="Times New Roman" w:cs="Times New Roman"/>
                <w:sz w:val="20"/>
                <w:szCs w:val="20"/>
                <w:vertAlign w:val="subscript"/>
              </w:rPr>
              <w:t>4</w:t>
            </w:r>
          </w:p>
        </w:tc>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2.46 × 10</w:t>
            </w:r>
            <w:r w:rsidRPr="00612C13">
              <w:rPr>
                <w:rFonts w:ascii="Times New Roman" w:eastAsia="Times New Roman" w:hAnsi="Times New Roman" w:cs="Times New Roman"/>
                <w:sz w:val="20"/>
                <w:szCs w:val="20"/>
                <w:vertAlign w:val="superscript"/>
              </w:rPr>
              <w:t>-6</w:t>
            </w:r>
          </w:p>
        </w:tc>
      </w:tr>
      <w:tr w:rsidR="00612C13" w:rsidRPr="00612C13" w:rsidTr="00284F50">
        <w:trPr>
          <w:jc w:val="center"/>
        </w:trPr>
        <w:tc>
          <w:tcPr>
            <w:tcW w:w="0" w:type="auto"/>
          </w:tcPr>
          <w:p w:rsidR="003D2EFB" w:rsidRPr="00612C13" w:rsidRDefault="000C2E10">
            <w:pPr>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PLLA-PPG + 30 % PC + 0 % LiClO</w:t>
            </w:r>
            <w:r w:rsidRPr="00612C13">
              <w:rPr>
                <w:rFonts w:ascii="Times New Roman" w:eastAsia="Times New Roman" w:hAnsi="Times New Roman" w:cs="Times New Roman"/>
                <w:sz w:val="20"/>
                <w:szCs w:val="20"/>
                <w:vertAlign w:val="subscript"/>
              </w:rPr>
              <w:t>4</w:t>
            </w:r>
          </w:p>
        </w:tc>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1.03 × 10</w:t>
            </w:r>
            <w:r w:rsidRPr="00612C13">
              <w:rPr>
                <w:rFonts w:ascii="Times New Roman" w:eastAsia="Times New Roman" w:hAnsi="Times New Roman" w:cs="Times New Roman"/>
                <w:sz w:val="20"/>
                <w:szCs w:val="20"/>
                <w:vertAlign w:val="superscript"/>
              </w:rPr>
              <w:t>-10</w:t>
            </w:r>
          </w:p>
        </w:tc>
      </w:tr>
      <w:tr w:rsidR="00612C13" w:rsidRPr="00612C13" w:rsidTr="00284F50">
        <w:trPr>
          <w:jc w:val="center"/>
        </w:trPr>
        <w:tc>
          <w:tcPr>
            <w:tcW w:w="0" w:type="auto"/>
            <w:tcBorders>
              <w:bottom w:val="single" w:sz="4" w:space="0" w:color="000000"/>
            </w:tcBorders>
          </w:tcPr>
          <w:p w:rsidR="003D2EFB" w:rsidRPr="00612C13" w:rsidRDefault="000C2E10">
            <w:pPr>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PLLA-PPG + 30 % PC + 15 % LiClO</w:t>
            </w:r>
            <w:r w:rsidRPr="00612C13">
              <w:rPr>
                <w:rFonts w:ascii="Times New Roman" w:eastAsia="Times New Roman" w:hAnsi="Times New Roman" w:cs="Times New Roman"/>
                <w:sz w:val="20"/>
                <w:szCs w:val="20"/>
                <w:vertAlign w:val="subscript"/>
              </w:rPr>
              <w:t>4</w:t>
            </w:r>
          </w:p>
        </w:tc>
        <w:tc>
          <w:tcPr>
            <w:tcW w:w="0" w:type="auto"/>
            <w:tcBorders>
              <w:bottom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4.20 × 10</w:t>
            </w:r>
            <w:r w:rsidRPr="00612C13">
              <w:rPr>
                <w:rFonts w:ascii="Times New Roman" w:eastAsia="Times New Roman" w:hAnsi="Times New Roman" w:cs="Times New Roman"/>
                <w:sz w:val="20"/>
                <w:szCs w:val="20"/>
                <w:vertAlign w:val="superscript"/>
              </w:rPr>
              <w:t>-7</w:t>
            </w:r>
          </w:p>
        </w:tc>
      </w:tr>
    </w:tbl>
    <w:p w:rsidR="00284F50" w:rsidRDefault="00284F50" w:rsidP="00284F50">
      <w:pPr>
        <w:spacing w:after="0" w:line="360" w:lineRule="auto"/>
        <w:rPr>
          <w:rFonts w:ascii="Times New Roman" w:eastAsia="Times New Roman" w:hAnsi="Times New Roman" w:cs="Times New Roman"/>
          <w:b/>
          <w:sz w:val="20"/>
          <w:szCs w:val="20"/>
        </w:rPr>
      </w:pPr>
    </w:p>
    <w:p w:rsidR="003D2EFB" w:rsidRPr="00284F50" w:rsidRDefault="000C2E10" w:rsidP="00284F50">
      <w:pPr>
        <w:spacing w:after="0" w:line="240" w:lineRule="auto"/>
        <w:rPr>
          <w:rFonts w:ascii="Times New Roman" w:eastAsia="Times New Roman" w:hAnsi="Times New Roman" w:cs="Times New Roman"/>
          <w:sz w:val="24"/>
          <w:szCs w:val="24"/>
        </w:rPr>
      </w:pPr>
      <w:r w:rsidRPr="00612C13">
        <w:rPr>
          <w:rFonts w:ascii="Times New Roman" w:eastAsia="Times New Roman" w:hAnsi="Times New Roman" w:cs="Times New Roman"/>
          <w:b/>
          <w:sz w:val="20"/>
          <w:szCs w:val="20"/>
        </w:rPr>
        <w:t>Ionic conductivity of PLLA-PPG SPE film with different wt.% of EC</w:t>
      </w:r>
    </w:p>
    <w:p w:rsidR="003D2EFB" w:rsidRPr="00612C13" w:rsidRDefault="000C2E10" w:rsidP="00284F5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For the second system, the percentage of EC was reviewed to identify the most suitable wt.% of EC in the production of PLLA-PPG SPE film. Based on the EIS analysis conducted (Table 5), the h</w:t>
      </w:r>
      <w:r w:rsidRPr="00612C13">
        <w:rPr>
          <w:rFonts w:ascii="Times New Roman" w:eastAsia="Times New Roman" w:hAnsi="Times New Roman" w:cs="Times New Roman"/>
          <w:sz w:val="20"/>
          <w:szCs w:val="20"/>
        </w:rPr>
        <w:t>ighest ionic conductivity was at 30 wt.% of EC which is 2.80 × 10</w:t>
      </w:r>
      <w:r w:rsidRPr="00612C13">
        <w:rPr>
          <w:rFonts w:ascii="Times New Roman" w:eastAsia="Times New Roman" w:hAnsi="Times New Roman" w:cs="Times New Roman"/>
          <w:sz w:val="20"/>
          <w:szCs w:val="20"/>
          <w:vertAlign w:val="superscript"/>
        </w:rPr>
        <w:t>-6</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However, the ionic conductivity decreased after the optimum value at 30 wt.% of EC. Ibrahim et al. stated that </w:t>
      </w:r>
      <w:r w:rsidRPr="00612C13">
        <w:rPr>
          <w:rFonts w:ascii="Times New Roman" w:eastAsia="Times New Roman" w:hAnsi="Times New Roman" w:cs="Times New Roman"/>
          <w:sz w:val="20"/>
          <w:szCs w:val="20"/>
        </w:rPr>
        <w:t xml:space="preserve">an optimum composition is reached </w:t>
      </w:r>
      <w:r w:rsidRPr="00612C13">
        <w:rPr>
          <w:rFonts w:ascii="Times New Roman" w:eastAsia="Times New Roman" w:hAnsi="Times New Roman" w:cs="Times New Roman"/>
          <w:sz w:val="20"/>
          <w:szCs w:val="20"/>
        </w:rPr>
        <w:t>a</w:t>
      </w:r>
      <w:r w:rsidRPr="00612C13">
        <w:rPr>
          <w:rFonts w:ascii="Times New Roman" w:eastAsia="Times New Roman" w:hAnsi="Times New Roman" w:cs="Times New Roman"/>
          <w:sz w:val="20"/>
          <w:szCs w:val="20"/>
        </w:rPr>
        <w:t>s the amount of plasticizer is inc</w:t>
      </w:r>
      <w:r w:rsidRPr="00612C13">
        <w:rPr>
          <w:rFonts w:ascii="Times New Roman" w:eastAsia="Times New Roman" w:hAnsi="Times New Roman" w:cs="Times New Roman"/>
          <w:sz w:val="20"/>
          <w:szCs w:val="20"/>
        </w:rPr>
        <w:t>reased, in which ion interactions between the solubilizing polymer and the plasticizer as such that ion mobility is maximized. A further increase in plasticizer content may eventually cause displacement of the host polymer by plasticizer molecules within t</w:t>
      </w:r>
      <w:r w:rsidRPr="00612C13">
        <w:rPr>
          <w:rFonts w:ascii="Times New Roman" w:eastAsia="Times New Roman" w:hAnsi="Times New Roman" w:cs="Times New Roman"/>
          <w:sz w:val="20"/>
          <w:szCs w:val="20"/>
        </w:rPr>
        <w:t xml:space="preserve">he salt complexes and a decrease in ionic mobility eventually will contribute to decrease in ionic conductivity [18]. </w:t>
      </w:r>
      <w:r w:rsidRPr="00612C13">
        <w:rPr>
          <w:rFonts w:ascii="Times New Roman" w:eastAsia="Times New Roman" w:hAnsi="Times New Roman" w:cs="Times New Roman"/>
          <w:sz w:val="20"/>
          <w:szCs w:val="20"/>
        </w:rPr>
        <w:t xml:space="preserve">The similar observation was reported by Johan et al. which the </w:t>
      </w:r>
      <w:r w:rsidRPr="00612C13">
        <w:rPr>
          <w:rFonts w:ascii="Times New Roman" w:eastAsia="Times New Roman" w:hAnsi="Times New Roman" w:cs="Times New Roman"/>
          <w:sz w:val="20"/>
          <w:szCs w:val="20"/>
        </w:rPr>
        <w:lastRenderedPageBreak/>
        <w:t>highest conductivity of PEO-LiCF</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SO</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-EC system is obtained at 20 wt.% of EC</w:t>
      </w:r>
      <w:r w:rsidRPr="00612C13">
        <w:rPr>
          <w:rFonts w:ascii="Times New Roman" w:eastAsia="Times New Roman" w:hAnsi="Times New Roman" w:cs="Times New Roman"/>
          <w:sz w:val="20"/>
          <w:szCs w:val="20"/>
        </w:rPr>
        <w:t>, which is 8.12 × 10</w:t>
      </w:r>
      <w:r w:rsidRPr="00612C13">
        <w:rPr>
          <w:rFonts w:ascii="Times New Roman" w:eastAsia="Times New Roman" w:hAnsi="Times New Roman" w:cs="Times New Roman"/>
          <w:sz w:val="20"/>
          <w:szCs w:val="20"/>
          <w:vertAlign w:val="superscript"/>
        </w:rPr>
        <w:t>-5</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The conductivity decreases beyond 20 wt.% of EC [20].</w:t>
      </w:r>
    </w:p>
    <w:p w:rsidR="003D2EFB" w:rsidRPr="00612C13" w:rsidRDefault="003D2EFB">
      <w:pPr>
        <w:spacing w:after="0" w:line="240" w:lineRule="auto"/>
        <w:jc w:val="both"/>
        <w:rPr>
          <w:rFonts w:ascii="Times New Roman" w:eastAsia="Times New Roman" w:hAnsi="Times New Roman" w:cs="Times New Roman"/>
          <w:sz w:val="20"/>
          <w:szCs w:val="20"/>
        </w:rPr>
      </w:pPr>
    </w:p>
    <w:p w:rsidR="003D2EFB" w:rsidRPr="00612C13" w:rsidRDefault="000C2E10">
      <w:pPr>
        <w:spacing w:line="240" w:lineRule="auto"/>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Table 5.  </w:t>
      </w:r>
      <w:r w:rsidRPr="00612C13">
        <w:rPr>
          <w:rFonts w:ascii="Times New Roman" w:eastAsia="Times New Roman" w:hAnsi="Times New Roman" w:cs="Times New Roman"/>
          <w:sz w:val="20"/>
          <w:szCs w:val="20"/>
        </w:rPr>
        <w:t>Ionic conductivity of PLLA-PPG SPE film with different wt.% of EC</w:t>
      </w:r>
    </w:p>
    <w:tbl>
      <w:tblPr>
        <w:tblStyle w:val="a3"/>
        <w:tblW w:w="0" w:type="auto"/>
        <w:jc w:val="center"/>
        <w:tblBorders>
          <w:top w:val="nil"/>
          <w:left w:val="nil"/>
          <w:bottom w:val="nil"/>
          <w:right w:val="nil"/>
          <w:insideH w:val="nil"/>
          <w:insideV w:val="nil"/>
        </w:tblBorders>
        <w:tblLook w:val="0400" w:firstRow="0" w:lastRow="0" w:firstColumn="0" w:lastColumn="0" w:noHBand="0" w:noVBand="1"/>
      </w:tblPr>
      <w:tblGrid>
        <w:gridCol w:w="4890"/>
        <w:gridCol w:w="2036"/>
      </w:tblGrid>
      <w:tr w:rsidR="00612C13" w:rsidRPr="00612C13" w:rsidTr="00284F50">
        <w:trPr>
          <w:jc w:val="center"/>
        </w:trPr>
        <w:tc>
          <w:tcPr>
            <w:tcW w:w="0" w:type="auto"/>
            <w:tcBorders>
              <w:top w:val="single" w:sz="4" w:space="0" w:color="000000"/>
              <w:bottom w:val="single" w:sz="4" w:space="0" w:color="000000"/>
            </w:tcBorders>
          </w:tcPr>
          <w:p w:rsidR="003D2EFB" w:rsidRPr="00284F50" w:rsidRDefault="000C2E10">
            <w:pPr>
              <w:jc w:val="center"/>
              <w:rPr>
                <w:rFonts w:ascii="Times New Roman" w:eastAsia="Times New Roman" w:hAnsi="Times New Roman" w:cs="Times New Roman"/>
                <w:b/>
                <w:sz w:val="20"/>
                <w:szCs w:val="20"/>
              </w:rPr>
            </w:pPr>
            <w:r w:rsidRPr="00284F50">
              <w:rPr>
                <w:rFonts w:ascii="Times New Roman" w:eastAsia="Times New Roman" w:hAnsi="Times New Roman" w:cs="Times New Roman"/>
                <w:b/>
                <w:sz w:val="20"/>
                <w:szCs w:val="20"/>
              </w:rPr>
              <w:t>PLLA-PPG + Variation wt. % of EC and 15 % LiClO</w:t>
            </w:r>
            <w:r w:rsidRPr="00284F50">
              <w:rPr>
                <w:rFonts w:ascii="Times New Roman" w:eastAsia="Times New Roman" w:hAnsi="Times New Roman" w:cs="Times New Roman"/>
                <w:b/>
                <w:sz w:val="20"/>
                <w:szCs w:val="20"/>
                <w:vertAlign w:val="subscript"/>
              </w:rPr>
              <w:t>4</w:t>
            </w:r>
          </w:p>
        </w:tc>
        <w:tc>
          <w:tcPr>
            <w:tcW w:w="0" w:type="auto"/>
            <w:tcBorders>
              <w:top w:val="single" w:sz="4" w:space="0" w:color="000000"/>
              <w:bottom w:val="single" w:sz="4" w:space="0" w:color="000000"/>
            </w:tcBorders>
          </w:tcPr>
          <w:p w:rsidR="003D2EFB" w:rsidRPr="00284F50" w:rsidRDefault="000C2E10">
            <w:pPr>
              <w:jc w:val="center"/>
              <w:rPr>
                <w:rFonts w:ascii="Times New Roman" w:eastAsia="Times New Roman" w:hAnsi="Times New Roman" w:cs="Times New Roman"/>
                <w:b/>
                <w:sz w:val="20"/>
                <w:szCs w:val="20"/>
              </w:rPr>
            </w:pPr>
            <w:r w:rsidRPr="00284F50">
              <w:rPr>
                <w:rFonts w:ascii="Times New Roman" w:eastAsia="Times New Roman" w:hAnsi="Times New Roman" w:cs="Times New Roman"/>
                <w:b/>
                <w:sz w:val="20"/>
                <w:szCs w:val="20"/>
              </w:rPr>
              <w:t>Conductivity (S cm</w:t>
            </w:r>
            <w:r w:rsidRPr="00284F50">
              <w:rPr>
                <w:rFonts w:ascii="Times New Roman" w:eastAsia="Times New Roman" w:hAnsi="Times New Roman" w:cs="Times New Roman"/>
                <w:b/>
                <w:sz w:val="20"/>
                <w:szCs w:val="20"/>
                <w:vertAlign w:val="superscript"/>
              </w:rPr>
              <w:t>-1</w:t>
            </w:r>
            <w:r w:rsidRPr="00284F50">
              <w:rPr>
                <w:rFonts w:ascii="Times New Roman" w:eastAsia="Times New Roman" w:hAnsi="Times New Roman" w:cs="Times New Roman"/>
                <w:b/>
                <w:sz w:val="20"/>
                <w:szCs w:val="20"/>
              </w:rPr>
              <w:t>)</w:t>
            </w:r>
          </w:p>
        </w:tc>
      </w:tr>
      <w:tr w:rsidR="00612C13" w:rsidRPr="00612C13" w:rsidTr="00284F50">
        <w:trPr>
          <w:jc w:val="center"/>
        </w:trPr>
        <w:tc>
          <w:tcPr>
            <w:tcW w:w="0" w:type="auto"/>
            <w:tcBorders>
              <w:top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PLLA-PPG + 20 % EC + 15 % LiClO</w:t>
            </w:r>
            <w:r w:rsidRPr="00612C13">
              <w:rPr>
                <w:rFonts w:ascii="Times New Roman" w:eastAsia="Times New Roman" w:hAnsi="Times New Roman" w:cs="Times New Roman"/>
                <w:sz w:val="20"/>
                <w:szCs w:val="20"/>
                <w:vertAlign w:val="subscript"/>
              </w:rPr>
              <w:t>4</w:t>
            </w:r>
          </w:p>
        </w:tc>
        <w:tc>
          <w:tcPr>
            <w:tcW w:w="0" w:type="auto"/>
            <w:tcBorders>
              <w:top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6.43 × 10</w:t>
            </w:r>
            <w:r w:rsidRPr="00612C13">
              <w:rPr>
                <w:rFonts w:ascii="Times New Roman" w:eastAsia="Times New Roman" w:hAnsi="Times New Roman" w:cs="Times New Roman"/>
                <w:sz w:val="20"/>
                <w:szCs w:val="20"/>
                <w:vertAlign w:val="superscript"/>
              </w:rPr>
              <w:t>-7</w:t>
            </w:r>
          </w:p>
        </w:tc>
      </w:tr>
      <w:tr w:rsidR="00612C13" w:rsidRPr="00612C13" w:rsidTr="00284F50">
        <w:trPr>
          <w:jc w:val="center"/>
        </w:trPr>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PLLA-PPG + 25 % EC + 15 % LiClO</w:t>
            </w:r>
            <w:r w:rsidRPr="00612C13">
              <w:rPr>
                <w:rFonts w:ascii="Times New Roman" w:eastAsia="Times New Roman" w:hAnsi="Times New Roman" w:cs="Times New Roman"/>
                <w:sz w:val="20"/>
                <w:szCs w:val="20"/>
                <w:vertAlign w:val="subscript"/>
              </w:rPr>
              <w:t>4</w:t>
            </w:r>
          </w:p>
        </w:tc>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1.70 × 10</w:t>
            </w:r>
            <w:r w:rsidRPr="00612C13">
              <w:rPr>
                <w:rFonts w:ascii="Times New Roman" w:eastAsia="Times New Roman" w:hAnsi="Times New Roman" w:cs="Times New Roman"/>
                <w:sz w:val="20"/>
                <w:szCs w:val="20"/>
                <w:vertAlign w:val="superscript"/>
              </w:rPr>
              <w:t>-6</w:t>
            </w:r>
          </w:p>
        </w:tc>
      </w:tr>
      <w:tr w:rsidR="00612C13" w:rsidRPr="00612C13" w:rsidTr="00284F50">
        <w:trPr>
          <w:jc w:val="center"/>
        </w:trPr>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PLLA-PPG + 30 % EC + 15 % LiClO</w:t>
            </w:r>
            <w:r w:rsidRPr="00612C13">
              <w:rPr>
                <w:rFonts w:ascii="Times New Roman" w:eastAsia="Times New Roman" w:hAnsi="Times New Roman" w:cs="Times New Roman"/>
                <w:sz w:val="20"/>
                <w:szCs w:val="20"/>
                <w:vertAlign w:val="subscript"/>
              </w:rPr>
              <w:t>4</w:t>
            </w:r>
          </w:p>
        </w:tc>
        <w:tc>
          <w:tcPr>
            <w:tcW w:w="0" w:type="auto"/>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2.80 × 10</w:t>
            </w:r>
            <w:r w:rsidRPr="00612C13">
              <w:rPr>
                <w:rFonts w:ascii="Times New Roman" w:eastAsia="Times New Roman" w:hAnsi="Times New Roman" w:cs="Times New Roman"/>
                <w:sz w:val="20"/>
                <w:szCs w:val="20"/>
                <w:vertAlign w:val="superscript"/>
              </w:rPr>
              <w:t>-6</w:t>
            </w:r>
          </w:p>
        </w:tc>
      </w:tr>
      <w:tr w:rsidR="00612C13" w:rsidRPr="00612C13" w:rsidTr="00284F50">
        <w:trPr>
          <w:jc w:val="center"/>
        </w:trPr>
        <w:tc>
          <w:tcPr>
            <w:tcW w:w="0" w:type="auto"/>
            <w:tcBorders>
              <w:bottom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PLLA-PPG + 35 % EC + 15 % LiClO</w:t>
            </w:r>
            <w:r w:rsidRPr="00612C13">
              <w:rPr>
                <w:rFonts w:ascii="Times New Roman" w:eastAsia="Times New Roman" w:hAnsi="Times New Roman" w:cs="Times New Roman"/>
                <w:sz w:val="20"/>
                <w:szCs w:val="20"/>
                <w:vertAlign w:val="subscript"/>
              </w:rPr>
              <w:t>4</w:t>
            </w:r>
          </w:p>
        </w:tc>
        <w:tc>
          <w:tcPr>
            <w:tcW w:w="0" w:type="auto"/>
            <w:tcBorders>
              <w:bottom w:val="single" w:sz="4" w:space="0" w:color="000000"/>
            </w:tcBorders>
          </w:tcPr>
          <w:p w:rsidR="003D2EFB" w:rsidRPr="00612C13" w:rsidRDefault="000C2E10">
            <w:pPr>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1.73 × 10</w:t>
            </w:r>
            <w:r w:rsidRPr="00612C13">
              <w:rPr>
                <w:rFonts w:ascii="Times New Roman" w:eastAsia="Times New Roman" w:hAnsi="Times New Roman" w:cs="Times New Roman"/>
                <w:sz w:val="20"/>
                <w:szCs w:val="20"/>
                <w:vertAlign w:val="superscript"/>
              </w:rPr>
              <w:t>-6</w:t>
            </w:r>
          </w:p>
        </w:tc>
      </w:tr>
    </w:tbl>
    <w:p w:rsidR="003D2EFB" w:rsidRPr="00612C13" w:rsidRDefault="003D2EFB">
      <w:pPr>
        <w:spacing w:after="0"/>
        <w:rPr>
          <w:rFonts w:ascii="Times New Roman" w:eastAsia="Times New Roman" w:hAnsi="Times New Roman" w:cs="Times New Roman"/>
          <w:sz w:val="24"/>
          <w:szCs w:val="24"/>
        </w:rPr>
      </w:pPr>
    </w:p>
    <w:p w:rsidR="003D2EFB" w:rsidRPr="00284F50" w:rsidRDefault="000C2E10" w:rsidP="00284F50">
      <w:pPr>
        <w:spacing w:after="0"/>
        <w:rPr>
          <w:rFonts w:ascii="Times New Roman" w:eastAsia="Times New Roman" w:hAnsi="Times New Roman" w:cs="Times New Roman"/>
          <w:sz w:val="24"/>
          <w:szCs w:val="24"/>
        </w:rPr>
      </w:pPr>
      <w:r w:rsidRPr="00612C13">
        <w:rPr>
          <w:rFonts w:ascii="Times New Roman" w:eastAsia="Times New Roman" w:hAnsi="Times New Roman" w:cs="Times New Roman"/>
          <w:b/>
          <w:sz w:val="20"/>
          <w:szCs w:val="20"/>
        </w:rPr>
        <w:t>Ionic conductivity of PLLA-PPG/EC and different wt. % of LiClO</w:t>
      </w:r>
      <w:r w:rsidRPr="00612C13">
        <w:rPr>
          <w:rFonts w:ascii="Times New Roman" w:eastAsia="Times New Roman" w:hAnsi="Times New Roman" w:cs="Times New Roman"/>
          <w:b/>
          <w:sz w:val="20"/>
          <w:szCs w:val="20"/>
          <w:vertAlign w:val="subscript"/>
        </w:rPr>
        <w:t>4</w:t>
      </w: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For the third system, the concentration of EC was kept constant at 30 wt.% whereas the different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are used. The ionic conductivity of the PLLA-PPG SPE film increased with wt.</w:t>
      </w:r>
      <w:r w:rsidRPr="00612C13">
        <w:rPr>
          <w:rFonts w:ascii="Times New Roman" w:eastAsia="Times New Roman" w:hAnsi="Times New Roman" w:cs="Times New Roman"/>
          <w:sz w:val="20"/>
          <w:szCs w:val="20"/>
        </w:rPr>
        <w:t>% o</w:t>
      </w:r>
      <w:r w:rsidRPr="00612C13">
        <w:rPr>
          <w:rFonts w:ascii="Times New Roman" w:eastAsia="Times New Roman" w:hAnsi="Times New Roman" w:cs="Times New Roman"/>
          <w:sz w:val="20"/>
          <w:szCs w:val="20"/>
        </w:rPr>
        <w:t>f lithium perchlorate and reached an optimum value, 4.57 × 10</w:t>
      </w:r>
      <w:r w:rsidRPr="00612C13">
        <w:rPr>
          <w:rFonts w:ascii="Times New Roman" w:eastAsia="Times New Roman" w:hAnsi="Times New Roman" w:cs="Times New Roman"/>
          <w:sz w:val="20"/>
          <w:szCs w:val="20"/>
          <w:vertAlign w:val="superscript"/>
        </w:rPr>
        <w:t xml:space="preserve">-5 </w:t>
      </w:r>
      <w:r w:rsidRPr="00612C13">
        <w:rPr>
          <w:rFonts w:ascii="Times New Roman" w:eastAsia="Times New Roman" w:hAnsi="Times New Roman" w:cs="Times New Roman"/>
          <w:sz w:val="20"/>
          <w:szCs w:val="20"/>
        </w:rPr>
        <w:t>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at 25 wt.</w:t>
      </w:r>
      <w:r w:rsidRPr="00612C13">
        <w:rPr>
          <w:rFonts w:ascii="Times New Roman" w:eastAsia="Times New Roman" w:hAnsi="Times New Roman" w:cs="Times New Roman"/>
          <w:sz w:val="20"/>
          <w:szCs w:val="20"/>
        </w:rPr>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(Figure 2). This optimum value signifies the maximum effective interaction between oxygen atoms and lithium cation in electrolyte system [6]. The ionic conductivi</w:t>
      </w:r>
      <w:r w:rsidRPr="00612C13">
        <w:rPr>
          <w:rFonts w:ascii="Times New Roman" w:eastAsia="Times New Roman" w:hAnsi="Times New Roman" w:cs="Times New Roman"/>
          <w:sz w:val="20"/>
          <w:szCs w:val="20"/>
        </w:rPr>
        <w:t>ty of PLA-PPG film is increased due to the increase in charge carrier as the number of free cations increases in the system. The presence of 25 wt.</w:t>
      </w:r>
      <w:r w:rsidRPr="00612C13">
        <w:rPr>
          <w:rFonts w:ascii="Times New Roman" w:eastAsia="Times New Roman" w:hAnsi="Times New Roman" w:cs="Times New Roman"/>
          <w:sz w:val="20"/>
          <w:szCs w:val="20"/>
        </w:rPr>
        <w:t>% of LiClO</w:t>
      </w:r>
      <w:r w:rsidRPr="00612C13">
        <w:rPr>
          <w:rFonts w:ascii="Times New Roman" w:eastAsia="Times New Roman" w:hAnsi="Times New Roman" w:cs="Times New Roman"/>
          <w:sz w:val="20"/>
          <w:szCs w:val="20"/>
          <w:vertAlign w:val="subscript"/>
        </w:rPr>
        <w:t xml:space="preserve">4 </w:t>
      </w:r>
      <w:r w:rsidRPr="00612C13">
        <w:rPr>
          <w:rFonts w:ascii="Times New Roman" w:eastAsia="Times New Roman" w:hAnsi="Times New Roman" w:cs="Times New Roman"/>
          <w:sz w:val="20"/>
          <w:szCs w:val="20"/>
        </w:rPr>
        <w:t>increased the conductivity up to four magnitudes in comparison to PLLA-PPG without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salt, </w:t>
      </w:r>
      <w:r w:rsidRPr="00612C13">
        <w:rPr>
          <w:rFonts w:ascii="Times New Roman" w:eastAsia="Times New Roman" w:hAnsi="Times New Roman" w:cs="Times New Roman"/>
          <w:sz w:val="20"/>
          <w:szCs w:val="20"/>
        </w:rPr>
        <w:t>which is 1.29 × 10</w:t>
      </w:r>
      <w:r w:rsidRPr="00612C13">
        <w:rPr>
          <w:rFonts w:ascii="Times New Roman" w:eastAsia="Times New Roman" w:hAnsi="Times New Roman" w:cs="Times New Roman"/>
          <w:sz w:val="20"/>
          <w:szCs w:val="20"/>
          <w:vertAlign w:val="superscript"/>
        </w:rPr>
        <w:t>-9</w:t>
      </w:r>
      <w:r w:rsidRPr="00612C13">
        <w:rPr>
          <w:rFonts w:ascii="Times New Roman" w:eastAsia="Times New Roman" w:hAnsi="Times New Roman" w:cs="Times New Roman"/>
          <w:sz w:val="20"/>
          <w:szCs w:val="20"/>
        </w:rPr>
        <w:t xml:space="preserve"> 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Lithium salt loaded in the polymer system was dissociated into conducting species due to the presence of ether and ester oxygen atom in PPG and PLLA, respectively</w:t>
      </w:r>
      <w:r w:rsidRPr="00612C13">
        <w:rPr>
          <w:rFonts w:ascii="Times New Roman" w:eastAsia="Times New Roman" w:hAnsi="Times New Roman" w:cs="Times New Roman"/>
          <w:sz w:val="20"/>
          <w:szCs w:val="20"/>
        </w:rPr>
        <w:t>.</w:t>
      </w:r>
    </w:p>
    <w:p w:rsidR="003D2EFB" w:rsidRPr="00612C13" w:rsidRDefault="003D2EFB">
      <w:pPr>
        <w:spacing w:after="0" w:line="240" w:lineRule="auto"/>
        <w:jc w:val="both"/>
        <w:rPr>
          <w:rFonts w:ascii="Times New Roman" w:eastAsia="Times New Roman" w:hAnsi="Times New Roman" w:cs="Times New Roman"/>
          <w:sz w:val="20"/>
          <w:szCs w:val="20"/>
        </w:rPr>
      </w:pPr>
    </w:p>
    <w:p w:rsidR="003D2EFB" w:rsidRPr="00612C13" w:rsidRDefault="000C2E10" w:rsidP="00770261">
      <w:pPr>
        <w:spacing w:after="0" w:line="240" w:lineRule="auto"/>
        <w:jc w:val="center"/>
        <w:rPr>
          <w:rFonts w:ascii="Times New Roman" w:eastAsia="Times New Roman" w:hAnsi="Times New Roman" w:cs="Times New Roman"/>
          <w:sz w:val="20"/>
          <w:szCs w:val="20"/>
        </w:rPr>
      </w:pPr>
      <w:r w:rsidRPr="00612C13">
        <w:rPr>
          <w:rFonts w:ascii="Times New Roman" w:hAnsi="Times New Roman" w:cs="Times New Roman"/>
          <w:noProof/>
        </w:rPr>
        <w:drawing>
          <wp:inline distT="0" distB="0" distL="0" distR="0">
            <wp:extent cx="4320000" cy="2520000"/>
            <wp:effectExtent l="19050" t="19050" r="23495" b="1397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4320000" cy="2520000"/>
                    </a:xfrm>
                    <a:prstGeom prst="rect">
                      <a:avLst/>
                    </a:prstGeom>
                    <a:ln w="6350">
                      <a:solidFill>
                        <a:schemeClr val="tx1"/>
                      </a:solidFill>
                    </a:ln>
                  </pic:spPr>
                </pic:pic>
              </a:graphicData>
            </a:graphic>
          </wp:inline>
        </w:drawing>
      </w:r>
    </w:p>
    <w:p w:rsidR="003D2EFB" w:rsidRPr="00612C13" w:rsidRDefault="003D2EFB">
      <w:pPr>
        <w:spacing w:after="0" w:line="240" w:lineRule="auto"/>
        <w:ind w:firstLine="720"/>
        <w:jc w:val="center"/>
        <w:rPr>
          <w:rFonts w:ascii="Times New Roman" w:eastAsia="Times New Roman" w:hAnsi="Times New Roman" w:cs="Times New Roman"/>
          <w:sz w:val="20"/>
          <w:szCs w:val="20"/>
        </w:rPr>
      </w:pPr>
    </w:p>
    <w:p w:rsidR="003D2EFB" w:rsidRPr="00612C13" w:rsidRDefault="000C2E10" w:rsidP="00770261">
      <w:pPr>
        <w:spacing w:after="0" w:line="240" w:lineRule="auto"/>
        <w:ind w:left="851" w:hanging="851"/>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Figure 2.</w:t>
      </w:r>
      <w:r w:rsidR="00770261">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Variation of ionic conductivity of PLLA-PPG SPE film with 30 wt.</w:t>
      </w:r>
      <w:r w:rsidRPr="00612C13">
        <w:rPr>
          <w:rFonts w:ascii="Times New Roman" w:eastAsia="Times New Roman" w:hAnsi="Times New Roman" w:cs="Times New Roman"/>
          <w:sz w:val="20"/>
          <w:szCs w:val="20"/>
        </w:rPr>
        <w:t>% of EC and different wt.</w:t>
      </w:r>
      <w:r w:rsidRPr="00612C13">
        <w:rPr>
          <w:rFonts w:ascii="Times New Roman" w:eastAsia="Times New Roman" w:hAnsi="Times New Roman" w:cs="Times New Roman"/>
          <w:sz w:val="20"/>
          <w:szCs w:val="20"/>
        </w:rPr>
        <w:t>% of LiClO</w:t>
      </w:r>
      <w:r w:rsidRPr="00612C13">
        <w:rPr>
          <w:rFonts w:ascii="Times New Roman" w:eastAsia="Times New Roman" w:hAnsi="Times New Roman" w:cs="Times New Roman"/>
          <w:sz w:val="20"/>
          <w:szCs w:val="20"/>
          <w:vertAlign w:val="subscript"/>
        </w:rPr>
        <w:t>4</w:t>
      </w:r>
    </w:p>
    <w:p w:rsidR="003D2EFB" w:rsidRPr="00612C13" w:rsidRDefault="003D2EFB">
      <w:pPr>
        <w:spacing w:after="0" w:line="240" w:lineRule="auto"/>
        <w:ind w:firstLine="720"/>
        <w:jc w:val="center"/>
        <w:rPr>
          <w:rFonts w:ascii="Times New Roman" w:eastAsia="Times New Roman" w:hAnsi="Times New Roman" w:cs="Times New Roman"/>
          <w:sz w:val="20"/>
          <w:szCs w:val="20"/>
        </w:rPr>
      </w:pPr>
    </w:p>
    <w:p w:rsidR="003D2EFB" w:rsidRPr="00612C13" w:rsidRDefault="000C2E10">
      <w:pPr>
        <w:spacing w:after="0" w:line="240" w:lineRule="auto"/>
        <w:rPr>
          <w:rFonts w:ascii="Times New Roman" w:eastAsia="Times New Roman" w:hAnsi="Times New Roman" w:cs="Times New Roman"/>
          <w:b/>
          <w:sz w:val="20"/>
          <w:szCs w:val="20"/>
        </w:rPr>
      </w:pPr>
      <w:r w:rsidRPr="00612C13">
        <w:rPr>
          <w:rFonts w:ascii="Times New Roman" w:eastAsia="Times New Roman" w:hAnsi="Times New Roman" w:cs="Times New Roman"/>
          <w:b/>
          <w:sz w:val="20"/>
          <w:szCs w:val="20"/>
        </w:rPr>
        <w:t>Fourier transformed infrared analysis</w:t>
      </w: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In this study, FTIR spectroscopy has been used to confirm the coordination or the complexation of lithium salt wit</w:t>
      </w:r>
      <w:r w:rsidRPr="00612C13">
        <w:rPr>
          <w:rFonts w:ascii="Times New Roman" w:eastAsia="Times New Roman" w:hAnsi="Times New Roman" w:cs="Times New Roman"/>
          <w:sz w:val="20"/>
          <w:szCs w:val="20"/>
        </w:rPr>
        <w:t>h PLLA-PPG film. Oxygen atoms acted as an electron donor in the solid polymer electrolyte system. Lone pair electron of oxygen atom was donated to Li</w:t>
      </w:r>
      <w:r w:rsidRPr="00612C13">
        <w:rPr>
          <w:rFonts w:ascii="Times New Roman" w:eastAsia="Times New Roman" w:hAnsi="Times New Roman" w:cs="Times New Roman"/>
          <w:sz w:val="20"/>
          <w:szCs w:val="20"/>
          <w:vertAlign w:val="superscript"/>
        </w:rPr>
        <w:t>+</w:t>
      </w:r>
      <w:r w:rsidRPr="00612C13">
        <w:rPr>
          <w:rFonts w:ascii="Times New Roman" w:eastAsia="Times New Roman" w:hAnsi="Times New Roman" w:cs="Times New Roman"/>
          <w:sz w:val="20"/>
          <w:szCs w:val="20"/>
        </w:rPr>
        <w:t xml:space="preserve"> from the dissociated lithium perchlorate and formed polymer-salt complex through dative bond. Figure 3 re</w:t>
      </w:r>
      <w:r w:rsidRPr="00612C13">
        <w:rPr>
          <w:rFonts w:ascii="Times New Roman" w:eastAsia="Times New Roman" w:hAnsi="Times New Roman" w:cs="Times New Roman"/>
          <w:sz w:val="20"/>
          <w:szCs w:val="20"/>
        </w:rPr>
        <w:t>presents the FTIR spectra of PLLA-PPG film with 30% of EC and different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salt at (a) 1850-1700 cm</w:t>
      </w:r>
      <w:r w:rsidRPr="00612C13">
        <w:rPr>
          <w:rFonts w:ascii="Times New Roman" w:eastAsia="Times New Roman" w:hAnsi="Times New Roman" w:cs="Times New Roman"/>
          <w:sz w:val="20"/>
          <w:szCs w:val="20"/>
          <w:vertAlign w:val="superscript"/>
        </w:rPr>
        <w:t xml:space="preserve">-1 </w:t>
      </w:r>
      <w:r w:rsidRPr="00612C13">
        <w:rPr>
          <w:rFonts w:ascii="Times New Roman" w:eastAsia="Times New Roman" w:hAnsi="Times New Roman" w:cs="Times New Roman"/>
          <w:sz w:val="20"/>
          <w:szCs w:val="20"/>
        </w:rPr>
        <w:t>and (b) 1120-1040 cm</w:t>
      </w:r>
      <w:r w:rsidRPr="00770261">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Table 6 showed that after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was added in PLLA-PPG system, the carbonyl band of EC shifted from 1806 cm</w:t>
      </w:r>
      <w:r w:rsidRPr="00612C13">
        <w:rPr>
          <w:rFonts w:ascii="Times New Roman" w:eastAsia="Times New Roman" w:hAnsi="Times New Roman" w:cs="Times New Roman"/>
          <w:sz w:val="20"/>
          <w:szCs w:val="20"/>
          <w:vertAlign w:val="superscript"/>
        </w:rPr>
        <w:t xml:space="preserve">-1 </w:t>
      </w:r>
      <w:r w:rsidRPr="00612C13">
        <w:rPr>
          <w:rFonts w:ascii="Times New Roman" w:eastAsia="Times New Roman" w:hAnsi="Times New Roman" w:cs="Times New Roman"/>
          <w:sz w:val="20"/>
          <w:szCs w:val="20"/>
        </w:rPr>
        <w:t>to lower</w:t>
      </w:r>
      <w:r w:rsidRPr="00612C13">
        <w:rPr>
          <w:rFonts w:ascii="Times New Roman" w:eastAsia="Times New Roman" w:hAnsi="Times New Roman" w:cs="Times New Roman"/>
          <w:sz w:val="20"/>
          <w:szCs w:val="20"/>
        </w:rPr>
        <w:t xml:space="preserve"> wavenumber at 1801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and carbonyl band of PLLA shifted from 1774 cm</w:t>
      </w:r>
      <w:r w:rsidRPr="00612C13">
        <w:rPr>
          <w:rFonts w:ascii="Times New Roman" w:eastAsia="Times New Roman" w:hAnsi="Times New Roman" w:cs="Times New Roman"/>
          <w:sz w:val="20"/>
          <w:szCs w:val="20"/>
          <w:vertAlign w:val="superscript"/>
        </w:rPr>
        <w:t xml:space="preserve">-1 </w:t>
      </w:r>
      <w:r w:rsidRPr="00612C13">
        <w:rPr>
          <w:rFonts w:ascii="Times New Roman" w:eastAsia="Times New Roman" w:hAnsi="Times New Roman" w:cs="Times New Roman"/>
          <w:sz w:val="20"/>
          <w:szCs w:val="20"/>
        </w:rPr>
        <w:t>to lower wavenumber at 1773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For C-O-C functional group, the stretching mode shifted to the left as the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increased from 1072 to 1067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This shown that Li</w:t>
      </w:r>
      <w:r w:rsidRPr="00612C13">
        <w:rPr>
          <w:rFonts w:ascii="Times New Roman" w:eastAsia="Times New Roman" w:hAnsi="Times New Roman" w:cs="Times New Roman"/>
          <w:sz w:val="20"/>
          <w:szCs w:val="20"/>
          <w:vertAlign w:val="superscript"/>
        </w:rPr>
        <w:t>+</w:t>
      </w:r>
      <w:r w:rsidRPr="00612C13">
        <w:rPr>
          <w:rFonts w:ascii="Times New Roman" w:eastAsia="Times New Roman" w:hAnsi="Times New Roman" w:cs="Times New Roman"/>
          <w:sz w:val="20"/>
          <w:szCs w:val="20"/>
        </w:rPr>
        <w:t xml:space="preserve"> interact more with PPG compared to PLLA. </w:t>
      </w:r>
    </w:p>
    <w:p w:rsidR="003D2EFB" w:rsidRPr="00612C13" w:rsidRDefault="003D2EFB">
      <w:pPr>
        <w:spacing w:after="0" w:line="240" w:lineRule="auto"/>
        <w:jc w:val="both"/>
        <w:rPr>
          <w:rFonts w:ascii="Times New Roman" w:eastAsia="Times New Roman" w:hAnsi="Times New Roman" w:cs="Times New Roman"/>
          <w:sz w:val="20"/>
          <w:szCs w:val="20"/>
        </w:rPr>
      </w:pP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The functional groups of PLLA-PPG film with 30% of EC and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(Table 7) can be described as: bands at around 3368-3590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representing O-H from water or moisture; at around 2978-2970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representing C-H stretching; at 1806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representing C=O from EC; at 1774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representing C=O from PLLA, at 1651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repre</w:t>
      </w:r>
      <w:r w:rsidRPr="00612C13">
        <w:rPr>
          <w:rFonts w:ascii="Times New Roman" w:eastAsia="Times New Roman" w:hAnsi="Times New Roman" w:cs="Times New Roman"/>
          <w:sz w:val="20"/>
          <w:szCs w:val="20"/>
        </w:rPr>
        <w:t>senting C=O from urethane bond and 1074-1066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representing C–O–C asymmetric stretching vibrations from PPG. </w:t>
      </w:r>
    </w:p>
    <w:p w:rsidR="003D2EFB" w:rsidRPr="00612C13" w:rsidRDefault="003D2EFB">
      <w:pPr>
        <w:spacing w:after="0" w:line="240" w:lineRule="auto"/>
        <w:ind w:firstLine="720"/>
        <w:jc w:val="both"/>
        <w:rPr>
          <w:rFonts w:ascii="Times New Roman" w:eastAsia="Times New Roman" w:hAnsi="Times New Roman" w:cs="Times New Roman"/>
          <w:sz w:val="20"/>
          <w:szCs w:val="20"/>
        </w:rPr>
      </w:pPr>
    </w:p>
    <w:p w:rsidR="003D2EFB" w:rsidRPr="00612C13" w:rsidRDefault="000C2E10">
      <w:pPr>
        <w:spacing w:after="0" w:line="240" w:lineRule="auto"/>
        <w:jc w:val="center"/>
        <w:rPr>
          <w:rFonts w:ascii="Times New Roman" w:eastAsia="Times New Roman" w:hAnsi="Times New Roman" w:cs="Times New Roman"/>
          <w:sz w:val="20"/>
          <w:szCs w:val="20"/>
        </w:rPr>
      </w:pPr>
      <w:r w:rsidRPr="00612C13">
        <w:rPr>
          <w:rFonts w:ascii="Times New Roman" w:hAnsi="Times New Roman" w:cs="Times New Roman"/>
          <w:noProof/>
        </w:rPr>
        <w:lastRenderedPageBreak/>
        <w:drawing>
          <wp:inline distT="0" distB="0" distL="0" distR="0">
            <wp:extent cx="4320000" cy="2520000"/>
            <wp:effectExtent l="19050" t="19050" r="23495" b="1397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4320000" cy="2520000"/>
                    </a:xfrm>
                    <a:prstGeom prst="rect">
                      <a:avLst/>
                    </a:prstGeom>
                    <a:ln w="6350">
                      <a:solidFill>
                        <a:schemeClr val="tx1"/>
                      </a:solidFill>
                    </a:ln>
                  </pic:spPr>
                </pic:pic>
              </a:graphicData>
            </a:graphic>
          </wp:inline>
        </w:drawing>
      </w:r>
    </w:p>
    <w:p w:rsidR="003D2EFB" w:rsidRPr="00612C13" w:rsidRDefault="003D2EFB" w:rsidP="00770261">
      <w:pPr>
        <w:spacing w:after="0" w:line="240" w:lineRule="auto"/>
        <w:rPr>
          <w:rFonts w:ascii="Times New Roman" w:eastAsia="Times New Roman" w:hAnsi="Times New Roman" w:cs="Times New Roman"/>
          <w:sz w:val="20"/>
          <w:szCs w:val="20"/>
        </w:rPr>
      </w:pPr>
    </w:p>
    <w:p w:rsidR="003D2EFB" w:rsidRPr="00612C13" w:rsidRDefault="000C2E10">
      <w:pPr>
        <w:spacing w:after="0" w:line="240" w:lineRule="auto"/>
        <w:jc w:val="center"/>
        <w:rPr>
          <w:rFonts w:ascii="Times New Roman" w:eastAsia="Times New Roman" w:hAnsi="Times New Roman" w:cs="Times New Roman"/>
          <w:sz w:val="20"/>
          <w:szCs w:val="20"/>
        </w:rPr>
      </w:pPr>
      <w:r w:rsidRPr="00612C13">
        <w:rPr>
          <w:rFonts w:ascii="Times New Roman" w:hAnsi="Times New Roman" w:cs="Times New Roman"/>
          <w:noProof/>
        </w:rPr>
        <w:drawing>
          <wp:inline distT="0" distB="0" distL="0" distR="0">
            <wp:extent cx="4320000" cy="2520000"/>
            <wp:effectExtent l="19050" t="19050" r="23495" b="1397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320000" cy="2520000"/>
                    </a:xfrm>
                    <a:prstGeom prst="rect">
                      <a:avLst/>
                    </a:prstGeom>
                    <a:ln w="6350">
                      <a:solidFill>
                        <a:schemeClr val="tx1"/>
                      </a:solidFill>
                    </a:ln>
                  </pic:spPr>
                </pic:pic>
              </a:graphicData>
            </a:graphic>
          </wp:inline>
        </w:drawing>
      </w:r>
    </w:p>
    <w:p w:rsidR="003D2EFB" w:rsidRPr="00612C13" w:rsidRDefault="003D2EFB">
      <w:pPr>
        <w:spacing w:after="0" w:line="240" w:lineRule="auto"/>
        <w:jc w:val="both"/>
        <w:rPr>
          <w:rFonts w:ascii="Times New Roman" w:eastAsia="Times New Roman" w:hAnsi="Times New Roman" w:cs="Times New Roman"/>
          <w:sz w:val="20"/>
          <w:szCs w:val="20"/>
        </w:rPr>
      </w:pPr>
    </w:p>
    <w:p w:rsidR="003D2EFB" w:rsidRPr="00770261" w:rsidRDefault="000C2E10" w:rsidP="00770261">
      <w:pPr>
        <w:pBdr>
          <w:top w:val="nil"/>
          <w:left w:val="nil"/>
          <w:bottom w:val="nil"/>
          <w:right w:val="nil"/>
          <w:between w:val="nil"/>
        </w:pBdr>
        <w:spacing w:after="0" w:line="240" w:lineRule="auto"/>
        <w:ind w:left="426" w:hanging="862"/>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Figure 3.  FTIR spectra of PLLA-PPG film with 30% of EC and different wt.% of LiClO</w:t>
      </w:r>
      <w:r w:rsidRPr="00612C13">
        <w:rPr>
          <w:rFonts w:ascii="Times New Roman" w:eastAsia="Times New Roman" w:hAnsi="Times New Roman" w:cs="Times New Roman"/>
          <w:sz w:val="20"/>
          <w:szCs w:val="20"/>
          <w:vertAlign w:val="subscript"/>
        </w:rPr>
        <w:t>4</w:t>
      </w:r>
      <w:r w:rsidR="00770261">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at (a) 1850-1700 cm</w:t>
      </w:r>
      <w:r w:rsidRPr="00612C13">
        <w:rPr>
          <w:rFonts w:ascii="Times New Roman" w:eastAsia="Times New Roman" w:hAnsi="Times New Roman" w:cs="Times New Roman"/>
          <w:sz w:val="20"/>
          <w:szCs w:val="20"/>
          <w:vertAlign w:val="superscript"/>
        </w:rPr>
        <w:t xml:space="preserve">-1 </w:t>
      </w:r>
      <w:r w:rsidRPr="00612C13">
        <w:rPr>
          <w:rFonts w:ascii="Times New Roman" w:eastAsia="Times New Roman" w:hAnsi="Times New Roman" w:cs="Times New Roman"/>
          <w:sz w:val="20"/>
          <w:szCs w:val="20"/>
        </w:rPr>
        <w:t>and (b) 1120-1040 cm</w:t>
      </w:r>
      <w:r w:rsidRPr="00612C13">
        <w:rPr>
          <w:rFonts w:ascii="Times New Roman" w:eastAsia="Times New Roman" w:hAnsi="Times New Roman" w:cs="Times New Roman"/>
          <w:sz w:val="20"/>
          <w:szCs w:val="20"/>
          <w:vertAlign w:val="superscript"/>
        </w:rPr>
        <w:t>-1</w:t>
      </w:r>
    </w:p>
    <w:p w:rsidR="003D2EFB" w:rsidRPr="00612C13" w:rsidRDefault="003D2EFB" w:rsidP="00770261">
      <w:pPr>
        <w:spacing w:after="0" w:line="360" w:lineRule="auto"/>
        <w:rPr>
          <w:rFonts w:ascii="Times New Roman" w:eastAsia="Times New Roman" w:hAnsi="Times New Roman" w:cs="Times New Roman"/>
          <w:b/>
          <w:sz w:val="20"/>
          <w:szCs w:val="20"/>
        </w:rPr>
      </w:pPr>
    </w:p>
    <w:p w:rsidR="003D2EFB" w:rsidRDefault="000C2E10" w:rsidP="00770261">
      <w:pPr>
        <w:pBdr>
          <w:top w:val="nil"/>
          <w:left w:val="nil"/>
          <w:bottom w:val="nil"/>
          <w:right w:val="nil"/>
          <w:between w:val="nil"/>
        </w:pBdr>
        <w:spacing w:after="0" w:line="240" w:lineRule="auto"/>
        <w:ind w:left="284" w:hanging="720"/>
        <w:jc w:val="both"/>
        <w:rPr>
          <w:rFonts w:ascii="Times New Roman" w:eastAsia="Times New Roman" w:hAnsi="Times New Roman" w:cs="Times New Roman"/>
          <w:sz w:val="20"/>
          <w:szCs w:val="20"/>
          <w:vertAlign w:val="subscript"/>
        </w:rPr>
      </w:pPr>
      <w:r w:rsidRPr="00612C13">
        <w:rPr>
          <w:rFonts w:ascii="Times New Roman" w:eastAsia="Times New Roman" w:hAnsi="Times New Roman" w:cs="Times New Roman"/>
          <w:sz w:val="20"/>
          <w:szCs w:val="20"/>
        </w:rPr>
        <w:t xml:space="preserve">Table 6.  </w:t>
      </w:r>
      <w:r w:rsidRPr="00612C13">
        <w:rPr>
          <w:rFonts w:ascii="Times New Roman" w:eastAsia="Times New Roman" w:hAnsi="Times New Roman" w:cs="Times New Roman"/>
          <w:sz w:val="20"/>
          <w:szCs w:val="20"/>
        </w:rPr>
        <w:t>Wavenumber of functional group from PLLA-PPG SPE film with 30% of EC and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or without LiClO</w:t>
      </w:r>
      <w:r w:rsidRPr="00612C13">
        <w:rPr>
          <w:rFonts w:ascii="Times New Roman" w:eastAsia="Times New Roman" w:hAnsi="Times New Roman" w:cs="Times New Roman"/>
          <w:sz w:val="20"/>
          <w:szCs w:val="20"/>
          <w:vertAlign w:val="subscript"/>
        </w:rPr>
        <w:t>4</w:t>
      </w:r>
    </w:p>
    <w:p w:rsidR="00770261" w:rsidRPr="00612C13" w:rsidRDefault="00770261" w:rsidP="00770261">
      <w:pPr>
        <w:pBdr>
          <w:top w:val="nil"/>
          <w:left w:val="nil"/>
          <w:bottom w:val="nil"/>
          <w:right w:val="nil"/>
          <w:between w:val="nil"/>
        </w:pBdr>
        <w:spacing w:after="0" w:line="240" w:lineRule="auto"/>
        <w:ind w:left="284" w:hanging="720"/>
        <w:jc w:val="both"/>
        <w:rPr>
          <w:rFonts w:ascii="Times New Roman" w:eastAsia="Times New Roman" w:hAnsi="Times New Roman" w:cs="Times New Roman"/>
          <w:sz w:val="20"/>
          <w:szCs w:val="20"/>
        </w:rPr>
      </w:pPr>
    </w:p>
    <w:tbl>
      <w:tblPr>
        <w:tblStyle w:val="a4"/>
        <w:tblW w:w="8789" w:type="dxa"/>
        <w:jc w:val="center"/>
        <w:tblLayout w:type="fixed"/>
        <w:tblLook w:val="0400" w:firstRow="0" w:lastRow="0" w:firstColumn="0" w:lastColumn="0" w:noHBand="0" w:noVBand="1"/>
      </w:tblPr>
      <w:tblGrid>
        <w:gridCol w:w="1704"/>
        <w:gridCol w:w="1700"/>
        <w:gridCol w:w="1842"/>
        <w:gridCol w:w="2132"/>
        <w:gridCol w:w="1411"/>
      </w:tblGrid>
      <w:tr w:rsidR="00612C13" w:rsidRPr="00612C13">
        <w:trPr>
          <w:trHeight w:val="260"/>
          <w:jc w:val="center"/>
        </w:trPr>
        <w:tc>
          <w:tcPr>
            <w:tcW w:w="1704" w:type="dxa"/>
            <w:tcBorders>
              <w:top w:val="single" w:sz="4" w:space="0" w:color="000000"/>
              <w:bottom w:val="single" w:sz="4" w:space="0" w:color="000000"/>
            </w:tcBorders>
          </w:tcPr>
          <w:p w:rsidR="003D2EFB" w:rsidRPr="00770261" w:rsidRDefault="000C2E10">
            <w:pPr>
              <w:spacing w:after="0"/>
              <w:rPr>
                <w:rFonts w:ascii="Times New Roman" w:eastAsia="Times New Roman" w:hAnsi="Times New Roman" w:cs="Times New Roman"/>
                <w:b/>
                <w:sz w:val="20"/>
                <w:szCs w:val="20"/>
              </w:rPr>
            </w:pPr>
            <w:r w:rsidRPr="00770261">
              <w:rPr>
                <w:rFonts w:ascii="Times New Roman" w:eastAsia="Times New Roman" w:hAnsi="Times New Roman" w:cs="Times New Roman"/>
                <w:b/>
                <w:sz w:val="20"/>
                <w:szCs w:val="20"/>
              </w:rPr>
              <w:t>Wt. % of LiClO</w:t>
            </w:r>
            <w:r w:rsidRPr="00770261">
              <w:rPr>
                <w:rFonts w:ascii="Times New Roman" w:eastAsia="Times New Roman" w:hAnsi="Times New Roman" w:cs="Times New Roman"/>
                <w:b/>
                <w:sz w:val="20"/>
                <w:szCs w:val="20"/>
                <w:vertAlign w:val="subscript"/>
              </w:rPr>
              <w:t>4</w:t>
            </w:r>
            <w:r w:rsidRPr="00770261">
              <w:rPr>
                <w:rFonts w:ascii="Times New Roman" w:eastAsia="Times New Roman" w:hAnsi="Times New Roman" w:cs="Times New Roman"/>
                <w:b/>
                <w:sz w:val="20"/>
                <w:szCs w:val="20"/>
              </w:rPr>
              <w:t xml:space="preserve"> </w:t>
            </w:r>
          </w:p>
        </w:tc>
        <w:tc>
          <w:tcPr>
            <w:tcW w:w="1700" w:type="dxa"/>
            <w:tcBorders>
              <w:top w:val="single" w:sz="4" w:space="0" w:color="000000"/>
              <w:bottom w:val="single" w:sz="4" w:space="0" w:color="000000"/>
            </w:tcBorders>
          </w:tcPr>
          <w:p w:rsidR="003D2EFB" w:rsidRPr="00770261" w:rsidRDefault="000C2E10">
            <w:pPr>
              <w:spacing w:after="0"/>
              <w:ind w:left="40" w:hanging="40"/>
              <w:jc w:val="center"/>
              <w:rPr>
                <w:rFonts w:ascii="Times New Roman" w:eastAsia="Times New Roman" w:hAnsi="Times New Roman" w:cs="Times New Roman"/>
                <w:b/>
                <w:sz w:val="20"/>
                <w:szCs w:val="20"/>
              </w:rPr>
            </w:pPr>
            <w:r w:rsidRPr="00770261">
              <w:rPr>
                <w:rFonts w:ascii="Times New Roman" w:eastAsia="Times New Roman" w:hAnsi="Times New Roman" w:cs="Times New Roman"/>
                <w:b/>
                <w:sz w:val="20"/>
                <w:szCs w:val="20"/>
              </w:rPr>
              <w:t>C=O (EC)</w:t>
            </w:r>
          </w:p>
          <w:p w:rsidR="003D2EFB" w:rsidRPr="00770261" w:rsidRDefault="000C2E10">
            <w:pPr>
              <w:spacing w:after="0"/>
              <w:ind w:left="40" w:hanging="40"/>
              <w:jc w:val="center"/>
              <w:rPr>
                <w:rFonts w:ascii="Times New Roman" w:eastAsia="Times New Roman" w:hAnsi="Times New Roman" w:cs="Times New Roman"/>
                <w:b/>
                <w:sz w:val="20"/>
                <w:szCs w:val="20"/>
              </w:rPr>
            </w:pPr>
            <w:r w:rsidRPr="00770261">
              <w:rPr>
                <w:rFonts w:ascii="Times New Roman" w:eastAsia="Times New Roman" w:hAnsi="Times New Roman" w:cs="Times New Roman"/>
                <w:b/>
                <w:sz w:val="20"/>
                <w:szCs w:val="20"/>
              </w:rPr>
              <w:t>(cm</w:t>
            </w:r>
            <w:r w:rsidRPr="00770261">
              <w:rPr>
                <w:rFonts w:ascii="Times New Roman" w:eastAsia="Times New Roman" w:hAnsi="Times New Roman" w:cs="Times New Roman"/>
                <w:b/>
                <w:sz w:val="20"/>
                <w:szCs w:val="20"/>
                <w:vertAlign w:val="superscript"/>
              </w:rPr>
              <w:t>-1</w:t>
            </w:r>
            <w:r w:rsidRPr="00770261">
              <w:rPr>
                <w:rFonts w:ascii="Times New Roman" w:eastAsia="Times New Roman" w:hAnsi="Times New Roman" w:cs="Times New Roman"/>
                <w:b/>
                <w:sz w:val="20"/>
                <w:szCs w:val="20"/>
              </w:rPr>
              <w:t>)</w:t>
            </w:r>
          </w:p>
        </w:tc>
        <w:tc>
          <w:tcPr>
            <w:tcW w:w="1842" w:type="dxa"/>
            <w:tcBorders>
              <w:top w:val="single" w:sz="4" w:space="0" w:color="000000"/>
              <w:bottom w:val="single" w:sz="4" w:space="0" w:color="000000"/>
            </w:tcBorders>
          </w:tcPr>
          <w:p w:rsidR="003D2EFB" w:rsidRPr="00770261" w:rsidRDefault="000C2E10">
            <w:pPr>
              <w:spacing w:after="0"/>
              <w:jc w:val="center"/>
              <w:rPr>
                <w:rFonts w:ascii="Times New Roman" w:eastAsia="Times New Roman" w:hAnsi="Times New Roman" w:cs="Times New Roman"/>
                <w:b/>
                <w:sz w:val="20"/>
                <w:szCs w:val="20"/>
              </w:rPr>
            </w:pPr>
            <w:r w:rsidRPr="00770261">
              <w:rPr>
                <w:rFonts w:ascii="Times New Roman" w:eastAsia="Times New Roman" w:hAnsi="Times New Roman" w:cs="Times New Roman"/>
                <w:b/>
                <w:sz w:val="20"/>
                <w:szCs w:val="20"/>
              </w:rPr>
              <w:t>C=O (ester)</w:t>
            </w:r>
          </w:p>
          <w:p w:rsidR="003D2EFB" w:rsidRPr="00770261" w:rsidRDefault="000C2E10">
            <w:pPr>
              <w:spacing w:after="0"/>
              <w:jc w:val="center"/>
              <w:rPr>
                <w:rFonts w:ascii="Times New Roman" w:eastAsia="Times New Roman" w:hAnsi="Times New Roman" w:cs="Times New Roman"/>
                <w:b/>
                <w:sz w:val="20"/>
                <w:szCs w:val="20"/>
              </w:rPr>
            </w:pPr>
            <w:r w:rsidRPr="00770261">
              <w:rPr>
                <w:rFonts w:ascii="Times New Roman" w:eastAsia="Times New Roman" w:hAnsi="Times New Roman" w:cs="Times New Roman"/>
                <w:b/>
                <w:sz w:val="20"/>
                <w:szCs w:val="20"/>
              </w:rPr>
              <w:t>(cm</w:t>
            </w:r>
            <w:r w:rsidRPr="00770261">
              <w:rPr>
                <w:rFonts w:ascii="Times New Roman" w:eastAsia="Times New Roman" w:hAnsi="Times New Roman" w:cs="Times New Roman"/>
                <w:b/>
                <w:sz w:val="20"/>
                <w:szCs w:val="20"/>
                <w:vertAlign w:val="superscript"/>
              </w:rPr>
              <w:t>-1</w:t>
            </w:r>
            <w:r w:rsidRPr="00770261">
              <w:rPr>
                <w:rFonts w:ascii="Times New Roman" w:eastAsia="Times New Roman" w:hAnsi="Times New Roman" w:cs="Times New Roman"/>
                <w:b/>
                <w:sz w:val="20"/>
                <w:szCs w:val="20"/>
              </w:rPr>
              <w:t>)</w:t>
            </w:r>
          </w:p>
        </w:tc>
        <w:tc>
          <w:tcPr>
            <w:tcW w:w="2132" w:type="dxa"/>
            <w:tcBorders>
              <w:top w:val="single" w:sz="4" w:space="0" w:color="000000"/>
              <w:bottom w:val="single" w:sz="4" w:space="0" w:color="000000"/>
            </w:tcBorders>
          </w:tcPr>
          <w:p w:rsidR="003D2EFB" w:rsidRPr="00770261" w:rsidRDefault="000C2E10">
            <w:pPr>
              <w:spacing w:after="0"/>
              <w:jc w:val="center"/>
              <w:rPr>
                <w:rFonts w:ascii="Times New Roman" w:eastAsia="Times New Roman" w:hAnsi="Times New Roman" w:cs="Times New Roman"/>
                <w:b/>
                <w:sz w:val="20"/>
                <w:szCs w:val="20"/>
              </w:rPr>
            </w:pPr>
            <w:r w:rsidRPr="00770261">
              <w:rPr>
                <w:rFonts w:ascii="Times New Roman" w:eastAsia="Times New Roman" w:hAnsi="Times New Roman" w:cs="Times New Roman"/>
                <w:b/>
                <w:sz w:val="20"/>
                <w:szCs w:val="20"/>
              </w:rPr>
              <w:t>C=O (urethane)</w:t>
            </w:r>
          </w:p>
          <w:p w:rsidR="003D2EFB" w:rsidRPr="00770261" w:rsidRDefault="000C2E10">
            <w:pPr>
              <w:spacing w:after="0"/>
              <w:jc w:val="center"/>
              <w:rPr>
                <w:rFonts w:ascii="Times New Roman" w:eastAsia="Times New Roman" w:hAnsi="Times New Roman" w:cs="Times New Roman"/>
                <w:b/>
                <w:sz w:val="20"/>
                <w:szCs w:val="20"/>
              </w:rPr>
            </w:pPr>
            <w:r w:rsidRPr="00770261">
              <w:rPr>
                <w:rFonts w:ascii="Times New Roman" w:eastAsia="Times New Roman" w:hAnsi="Times New Roman" w:cs="Times New Roman"/>
                <w:b/>
                <w:sz w:val="20"/>
                <w:szCs w:val="20"/>
              </w:rPr>
              <w:t>(cm</w:t>
            </w:r>
            <w:r w:rsidRPr="00770261">
              <w:rPr>
                <w:rFonts w:ascii="Times New Roman" w:eastAsia="Times New Roman" w:hAnsi="Times New Roman" w:cs="Times New Roman"/>
                <w:b/>
                <w:sz w:val="20"/>
                <w:szCs w:val="20"/>
                <w:vertAlign w:val="superscript"/>
              </w:rPr>
              <w:t>-1</w:t>
            </w:r>
            <w:r w:rsidRPr="00770261">
              <w:rPr>
                <w:rFonts w:ascii="Times New Roman" w:eastAsia="Times New Roman" w:hAnsi="Times New Roman" w:cs="Times New Roman"/>
                <w:b/>
                <w:sz w:val="20"/>
                <w:szCs w:val="20"/>
              </w:rPr>
              <w:t>)</w:t>
            </w:r>
          </w:p>
        </w:tc>
        <w:tc>
          <w:tcPr>
            <w:tcW w:w="1411" w:type="dxa"/>
            <w:tcBorders>
              <w:top w:val="single" w:sz="4" w:space="0" w:color="000000"/>
              <w:bottom w:val="single" w:sz="4" w:space="0" w:color="000000"/>
            </w:tcBorders>
          </w:tcPr>
          <w:p w:rsidR="003D2EFB" w:rsidRPr="00770261" w:rsidRDefault="000C2E10">
            <w:pPr>
              <w:spacing w:after="0"/>
              <w:jc w:val="center"/>
              <w:rPr>
                <w:rFonts w:ascii="Times New Roman" w:eastAsia="Times New Roman" w:hAnsi="Times New Roman" w:cs="Times New Roman"/>
                <w:b/>
                <w:sz w:val="20"/>
                <w:szCs w:val="20"/>
              </w:rPr>
            </w:pPr>
            <w:r w:rsidRPr="00770261">
              <w:rPr>
                <w:rFonts w:ascii="Times New Roman" w:eastAsia="Times New Roman" w:hAnsi="Times New Roman" w:cs="Times New Roman"/>
                <w:b/>
                <w:sz w:val="20"/>
                <w:szCs w:val="20"/>
              </w:rPr>
              <w:t>C-O-C</w:t>
            </w:r>
          </w:p>
          <w:p w:rsidR="003D2EFB" w:rsidRPr="00770261" w:rsidRDefault="000C2E10">
            <w:pPr>
              <w:spacing w:after="0"/>
              <w:jc w:val="center"/>
              <w:rPr>
                <w:rFonts w:ascii="Times New Roman" w:eastAsia="Times New Roman" w:hAnsi="Times New Roman" w:cs="Times New Roman"/>
                <w:b/>
                <w:sz w:val="20"/>
                <w:szCs w:val="20"/>
              </w:rPr>
            </w:pPr>
            <w:r w:rsidRPr="00770261">
              <w:rPr>
                <w:rFonts w:ascii="Times New Roman" w:eastAsia="Times New Roman" w:hAnsi="Times New Roman" w:cs="Times New Roman"/>
                <w:b/>
                <w:sz w:val="20"/>
                <w:szCs w:val="20"/>
              </w:rPr>
              <w:t>(cm</w:t>
            </w:r>
            <w:r w:rsidRPr="00770261">
              <w:rPr>
                <w:rFonts w:ascii="Times New Roman" w:eastAsia="Times New Roman" w:hAnsi="Times New Roman" w:cs="Times New Roman"/>
                <w:b/>
                <w:sz w:val="20"/>
                <w:szCs w:val="20"/>
                <w:vertAlign w:val="superscript"/>
              </w:rPr>
              <w:t>-1</w:t>
            </w:r>
            <w:r w:rsidRPr="00770261">
              <w:rPr>
                <w:rFonts w:ascii="Times New Roman" w:eastAsia="Times New Roman" w:hAnsi="Times New Roman" w:cs="Times New Roman"/>
                <w:b/>
                <w:sz w:val="20"/>
                <w:szCs w:val="20"/>
              </w:rPr>
              <w:t>)</w:t>
            </w:r>
          </w:p>
        </w:tc>
      </w:tr>
      <w:tr w:rsidR="00612C13" w:rsidRPr="00612C13">
        <w:trPr>
          <w:trHeight w:val="260"/>
          <w:jc w:val="center"/>
        </w:trPr>
        <w:tc>
          <w:tcPr>
            <w:tcW w:w="1704" w:type="dxa"/>
            <w:tcBorders>
              <w:top w:val="single" w:sz="4" w:space="0" w:color="000000"/>
            </w:tcBorders>
          </w:tcPr>
          <w:p w:rsidR="003D2EFB" w:rsidRPr="00612C13" w:rsidRDefault="000C2E10">
            <w:pPr>
              <w:spacing w:after="0"/>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Without LiClO</w:t>
            </w:r>
            <w:r w:rsidRPr="00612C13">
              <w:rPr>
                <w:rFonts w:ascii="Times New Roman" w:eastAsia="Times New Roman" w:hAnsi="Times New Roman" w:cs="Times New Roman"/>
                <w:sz w:val="20"/>
                <w:szCs w:val="20"/>
                <w:vertAlign w:val="subscript"/>
              </w:rPr>
              <w:t>4</w:t>
            </w:r>
          </w:p>
        </w:tc>
        <w:tc>
          <w:tcPr>
            <w:tcW w:w="1700" w:type="dxa"/>
            <w:tcBorders>
              <w:top w:val="single" w:sz="4" w:space="0" w:color="000000"/>
            </w:tcBorders>
          </w:tcPr>
          <w:p w:rsidR="003D2EFB" w:rsidRPr="00612C13" w:rsidRDefault="000C2E10">
            <w:pPr>
              <w:spacing w:after="0"/>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1806</w:t>
            </w:r>
          </w:p>
        </w:tc>
        <w:tc>
          <w:tcPr>
            <w:tcW w:w="1842" w:type="dxa"/>
            <w:tcBorders>
              <w:top w:val="single" w:sz="4" w:space="0" w:color="000000"/>
            </w:tcBorders>
          </w:tcPr>
          <w:p w:rsidR="003D2EFB" w:rsidRPr="00612C13" w:rsidRDefault="000C2E10">
            <w:pPr>
              <w:spacing w:after="0"/>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1774</w:t>
            </w:r>
          </w:p>
        </w:tc>
        <w:tc>
          <w:tcPr>
            <w:tcW w:w="2132" w:type="dxa"/>
            <w:tcBorders>
              <w:top w:val="single" w:sz="4" w:space="0" w:color="000000"/>
            </w:tcBorders>
          </w:tcPr>
          <w:p w:rsidR="003D2EFB" w:rsidRPr="00612C13" w:rsidRDefault="000C2E10">
            <w:pPr>
              <w:spacing w:after="0"/>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1651</w:t>
            </w:r>
          </w:p>
        </w:tc>
        <w:tc>
          <w:tcPr>
            <w:tcW w:w="1411" w:type="dxa"/>
            <w:tcBorders>
              <w:top w:val="single" w:sz="4" w:space="0" w:color="000000"/>
            </w:tcBorders>
          </w:tcPr>
          <w:p w:rsidR="003D2EFB" w:rsidRPr="00612C13" w:rsidRDefault="000C2E10">
            <w:pPr>
              <w:spacing w:after="0"/>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1072</w:t>
            </w:r>
          </w:p>
        </w:tc>
      </w:tr>
      <w:tr w:rsidR="00612C13" w:rsidRPr="00612C13">
        <w:trPr>
          <w:trHeight w:val="260"/>
          <w:jc w:val="center"/>
        </w:trPr>
        <w:tc>
          <w:tcPr>
            <w:tcW w:w="1704" w:type="dxa"/>
            <w:tcBorders>
              <w:bottom w:val="single" w:sz="4" w:space="0" w:color="000000"/>
            </w:tcBorders>
          </w:tcPr>
          <w:p w:rsidR="003D2EFB" w:rsidRPr="00612C13" w:rsidRDefault="000C2E10">
            <w:pPr>
              <w:spacing w:after="0"/>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With LiClO</w:t>
            </w:r>
            <w:r w:rsidRPr="00612C13">
              <w:rPr>
                <w:rFonts w:ascii="Times New Roman" w:eastAsia="Times New Roman" w:hAnsi="Times New Roman" w:cs="Times New Roman"/>
                <w:sz w:val="20"/>
                <w:szCs w:val="20"/>
                <w:vertAlign w:val="subscript"/>
              </w:rPr>
              <w:t>4</w:t>
            </w:r>
          </w:p>
        </w:tc>
        <w:tc>
          <w:tcPr>
            <w:tcW w:w="1700" w:type="dxa"/>
            <w:tcBorders>
              <w:bottom w:val="single" w:sz="4" w:space="0" w:color="000000"/>
            </w:tcBorders>
          </w:tcPr>
          <w:p w:rsidR="003D2EFB" w:rsidRPr="00612C13" w:rsidRDefault="000C2E10">
            <w:pPr>
              <w:spacing w:after="0"/>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1801</w:t>
            </w:r>
          </w:p>
        </w:tc>
        <w:tc>
          <w:tcPr>
            <w:tcW w:w="1842" w:type="dxa"/>
            <w:tcBorders>
              <w:bottom w:val="single" w:sz="4" w:space="0" w:color="000000"/>
            </w:tcBorders>
          </w:tcPr>
          <w:p w:rsidR="003D2EFB" w:rsidRPr="00612C13" w:rsidRDefault="000C2E10">
            <w:pPr>
              <w:spacing w:after="0"/>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1773</w:t>
            </w:r>
          </w:p>
        </w:tc>
        <w:tc>
          <w:tcPr>
            <w:tcW w:w="2132" w:type="dxa"/>
            <w:tcBorders>
              <w:bottom w:val="single" w:sz="4" w:space="0" w:color="000000"/>
            </w:tcBorders>
          </w:tcPr>
          <w:p w:rsidR="003D2EFB" w:rsidRPr="00612C13" w:rsidRDefault="000C2E10">
            <w:pPr>
              <w:spacing w:after="0"/>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1651</w:t>
            </w:r>
          </w:p>
        </w:tc>
        <w:tc>
          <w:tcPr>
            <w:tcW w:w="1411" w:type="dxa"/>
            <w:tcBorders>
              <w:bottom w:val="single" w:sz="4" w:space="0" w:color="000000"/>
            </w:tcBorders>
          </w:tcPr>
          <w:p w:rsidR="003D2EFB" w:rsidRPr="00612C13" w:rsidRDefault="000C2E10">
            <w:pPr>
              <w:spacing w:after="0"/>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1067</w:t>
            </w:r>
          </w:p>
        </w:tc>
      </w:tr>
    </w:tbl>
    <w:p w:rsidR="003D2EFB" w:rsidRPr="00612C13" w:rsidRDefault="003D2EFB">
      <w:pPr>
        <w:pBdr>
          <w:top w:val="nil"/>
          <w:left w:val="nil"/>
          <w:bottom w:val="nil"/>
          <w:right w:val="nil"/>
          <w:between w:val="nil"/>
        </w:pBdr>
        <w:spacing w:after="0" w:line="240" w:lineRule="auto"/>
        <w:ind w:left="810" w:hanging="720"/>
        <w:rPr>
          <w:rFonts w:ascii="Times New Roman" w:eastAsia="Times New Roman" w:hAnsi="Times New Roman" w:cs="Times New Roman"/>
          <w:sz w:val="20"/>
          <w:szCs w:val="20"/>
        </w:rPr>
      </w:pPr>
    </w:p>
    <w:p w:rsidR="003D2EFB" w:rsidRPr="00612C13" w:rsidRDefault="000C2E10">
      <w:pPr>
        <w:pBdr>
          <w:top w:val="nil"/>
          <w:left w:val="nil"/>
          <w:bottom w:val="nil"/>
          <w:right w:val="nil"/>
          <w:between w:val="nil"/>
        </w:pBdr>
        <w:spacing w:line="360" w:lineRule="auto"/>
        <w:ind w:left="284" w:hanging="720"/>
        <w:jc w:val="center"/>
        <w:rPr>
          <w:rFonts w:ascii="Times New Roman" w:eastAsia="Times New Roman" w:hAnsi="Times New Roman" w:cs="Times New Roman"/>
          <w:b/>
          <w:sz w:val="20"/>
          <w:szCs w:val="20"/>
        </w:rPr>
      </w:pPr>
      <w:r w:rsidRPr="00612C13">
        <w:rPr>
          <w:rFonts w:ascii="Times New Roman" w:eastAsia="Times New Roman" w:hAnsi="Times New Roman" w:cs="Times New Roman"/>
          <w:sz w:val="20"/>
          <w:szCs w:val="20"/>
        </w:rPr>
        <w:t xml:space="preserve">Table 7.  </w:t>
      </w:r>
      <w:r w:rsidRPr="00612C13">
        <w:rPr>
          <w:rFonts w:ascii="Times New Roman" w:eastAsia="Times New Roman" w:hAnsi="Times New Roman" w:cs="Times New Roman"/>
          <w:sz w:val="20"/>
          <w:szCs w:val="20"/>
        </w:rPr>
        <w:t>Wavenumber of functional group from PLLA-PPG SPE film with 30% of EC and LiClO</w:t>
      </w:r>
      <w:r w:rsidRPr="00612C13">
        <w:rPr>
          <w:rFonts w:ascii="Times New Roman" w:eastAsia="Times New Roman" w:hAnsi="Times New Roman" w:cs="Times New Roman"/>
          <w:sz w:val="20"/>
          <w:szCs w:val="20"/>
          <w:vertAlign w:val="subscript"/>
        </w:rPr>
        <w:t>4</w:t>
      </w:r>
    </w:p>
    <w:tbl>
      <w:tblPr>
        <w:tblStyle w:val="PlainTable2"/>
        <w:tblW w:w="0" w:type="auto"/>
        <w:jc w:val="center"/>
        <w:tblLook w:val="0400" w:firstRow="0" w:lastRow="0" w:firstColumn="0" w:lastColumn="0" w:noHBand="0" w:noVBand="1"/>
      </w:tblPr>
      <w:tblGrid>
        <w:gridCol w:w="1830"/>
        <w:gridCol w:w="1083"/>
        <w:gridCol w:w="1083"/>
        <w:gridCol w:w="630"/>
        <w:gridCol w:w="883"/>
        <w:gridCol w:w="1116"/>
        <w:gridCol w:w="1083"/>
      </w:tblGrid>
      <w:tr w:rsidR="00612C13" w:rsidRPr="00770261" w:rsidTr="00770261">
        <w:trPr>
          <w:cnfStyle w:val="000000100000" w:firstRow="0" w:lastRow="0" w:firstColumn="0" w:lastColumn="0" w:oddVBand="0" w:evenVBand="0" w:oddHBand="1" w:evenHBand="0" w:firstRowFirstColumn="0" w:firstRowLastColumn="0" w:lastRowFirstColumn="0" w:lastRowLastColumn="0"/>
          <w:jc w:val="center"/>
        </w:trPr>
        <w:tc>
          <w:tcPr>
            <w:tcW w:w="0" w:type="auto"/>
          </w:tcPr>
          <w:p w:rsidR="003D2EFB" w:rsidRPr="00770261" w:rsidRDefault="000C2E10" w:rsidP="00770261">
            <w:pPr>
              <w:jc w:val="center"/>
              <w:rPr>
                <w:rFonts w:ascii="Times New Roman" w:hAnsi="Times New Roman" w:cs="Times New Roman"/>
                <w:b/>
                <w:sz w:val="20"/>
              </w:rPr>
            </w:pPr>
            <w:r w:rsidRPr="00770261">
              <w:rPr>
                <w:rFonts w:ascii="Times New Roman" w:hAnsi="Times New Roman" w:cs="Times New Roman"/>
                <w:b/>
                <w:sz w:val="20"/>
              </w:rPr>
              <w:t xml:space="preserve">Functional </w:t>
            </w:r>
            <w:r w:rsidR="00770261" w:rsidRPr="00770261">
              <w:rPr>
                <w:rFonts w:ascii="Times New Roman" w:hAnsi="Times New Roman" w:cs="Times New Roman"/>
                <w:b/>
                <w:sz w:val="20"/>
              </w:rPr>
              <w:t>G</w:t>
            </w:r>
            <w:r w:rsidRPr="00770261">
              <w:rPr>
                <w:rFonts w:ascii="Times New Roman" w:hAnsi="Times New Roman" w:cs="Times New Roman"/>
                <w:b/>
                <w:sz w:val="20"/>
              </w:rPr>
              <w:t>roup</w:t>
            </w:r>
          </w:p>
        </w:tc>
        <w:tc>
          <w:tcPr>
            <w:tcW w:w="0" w:type="auto"/>
          </w:tcPr>
          <w:p w:rsidR="003D2EFB" w:rsidRPr="00770261" w:rsidRDefault="000C2E10" w:rsidP="00770261">
            <w:pPr>
              <w:jc w:val="center"/>
              <w:rPr>
                <w:rFonts w:ascii="Times New Roman" w:hAnsi="Times New Roman" w:cs="Times New Roman"/>
                <w:b/>
                <w:sz w:val="20"/>
              </w:rPr>
            </w:pPr>
            <w:r w:rsidRPr="00770261">
              <w:rPr>
                <w:rFonts w:ascii="Times New Roman" w:hAnsi="Times New Roman" w:cs="Times New Roman"/>
                <w:b/>
                <w:sz w:val="20"/>
              </w:rPr>
              <w:t>O-H</w:t>
            </w:r>
          </w:p>
        </w:tc>
        <w:tc>
          <w:tcPr>
            <w:tcW w:w="0" w:type="auto"/>
          </w:tcPr>
          <w:p w:rsidR="003D2EFB" w:rsidRPr="00770261" w:rsidRDefault="000C2E10" w:rsidP="00770261">
            <w:pPr>
              <w:jc w:val="center"/>
              <w:rPr>
                <w:rFonts w:ascii="Times New Roman" w:hAnsi="Times New Roman" w:cs="Times New Roman"/>
                <w:b/>
                <w:sz w:val="20"/>
              </w:rPr>
            </w:pPr>
            <w:r w:rsidRPr="00770261">
              <w:rPr>
                <w:rFonts w:ascii="Times New Roman" w:hAnsi="Times New Roman" w:cs="Times New Roman"/>
                <w:b/>
                <w:sz w:val="20"/>
              </w:rPr>
              <w:t>C-H</w:t>
            </w:r>
          </w:p>
        </w:tc>
        <w:tc>
          <w:tcPr>
            <w:tcW w:w="0" w:type="auto"/>
          </w:tcPr>
          <w:p w:rsidR="003D2EFB" w:rsidRPr="00770261" w:rsidRDefault="000C2E10" w:rsidP="00770261">
            <w:pPr>
              <w:jc w:val="center"/>
              <w:rPr>
                <w:rFonts w:ascii="Times New Roman" w:hAnsi="Times New Roman" w:cs="Times New Roman"/>
                <w:b/>
                <w:sz w:val="20"/>
              </w:rPr>
            </w:pPr>
            <w:r w:rsidRPr="00770261">
              <w:rPr>
                <w:rFonts w:ascii="Times New Roman" w:hAnsi="Times New Roman" w:cs="Times New Roman"/>
                <w:b/>
                <w:sz w:val="20"/>
              </w:rPr>
              <w:t>C=O</w:t>
            </w:r>
          </w:p>
          <w:p w:rsidR="003D2EFB" w:rsidRPr="00770261" w:rsidRDefault="000C2E10" w:rsidP="00770261">
            <w:pPr>
              <w:jc w:val="center"/>
              <w:rPr>
                <w:rFonts w:ascii="Times New Roman" w:hAnsi="Times New Roman" w:cs="Times New Roman"/>
                <w:b/>
                <w:sz w:val="20"/>
              </w:rPr>
            </w:pPr>
            <w:r w:rsidRPr="00770261">
              <w:rPr>
                <w:rFonts w:ascii="Times New Roman" w:hAnsi="Times New Roman" w:cs="Times New Roman"/>
                <w:b/>
                <w:sz w:val="20"/>
              </w:rPr>
              <w:t>(EC)</w:t>
            </w:r>
          </w:p>
        </w:tc>
        <w:tc>
          <w:tcPr>
            <w:tcW w:w="0" w:type="auto"/>
          </w:tcPr>
          <w:p w:rsidR="00770261" w:rsidRPr="00770261" w:rsidRDefault="000C2E10" w:rsidP="00770261">
            <w:pPr>
              <w:jc w:val="center"/>
              <w:rPr>
                <w:rFonts w:ascii="Times New Roman" w:hAnsi="Times New Roman" w:cs="Times New Roman"/>
                <w:b/>
                <w:sz w:val="20"/>
              </w:rPr>
            </w:pPr>
            <w:r w:rsidRPr="00770261">
              <w:rPr>
                <w:rFonts w:ascii="Times New Roman" w:hAnsi="Times New Roman" w:cs="Times New Roman"/>
                <w:b/>
                <w:sz w:val="20"/>
              </w:rPr>
              <w:t>C=O</w:t>
            </w:r>
          </w:p>
          <w:p w:rsidR="003D2EFB" w:rsidRPr="00770261" w:rsidRDefault="000C2E10" w:rsidP="00770261">
            <w:pPr>
              <w:jc w:val="center"/>
              <w:rPr>
                <w:rFonts w:ascii="Times New Roman" w:hAnsi="Times New Roman" w:cs="Times New Roman"/>
                <w:b/>
                <w:sz w:val="20"/>
              </w:rPr>
            </w:pPr>
            <w:r w:rsidRPr="00770261">
              <w:rPr>
                <w:rFonts w:ascii="Times New Roman" w:hAnsi="Times New Roman" w:cs="Times New Roman"/>
                <w:b/>
                <w:sz w:val="20"/>
              </w:rPr>
              <w:t>(PLLA)</w:t>
            </w:r>
          </w:p>
        </w:tc>
        <w:tc>
          <w:tcPr>
            <w:tcW w:w="0" w:type="auto"/>
          </w:tcPr>
          <w:p w:rsidR="00770261" w:rsidRPr="00770261" w:rsidRDefault="000C2E10" w:rsidP="00770261">
            <w:pPr>
              <w:jc w:val="center"/>
              <w:rPr>
                <w:rFonts w:ascii="Times New Roman" w:hAnsi="Times New Roman" w:cs="Times New Roman"/>
                <w:b/>
                <w:sz w:val="20"/>
              </w:rPr>
            </w:pPr>
            <w:r w:rsidRPr="00770261">
              <w:rPr>
                <w:rFonts w:ascii="Times New Roman" w:hAnsi="Times New Roman" w:cs="Times New Roman"/>
                <w:b/>
                <w:sz w:val="20"/>
              </w:rPr>
              <w:t>C=O</w:t>
            </w:r>
          </w:p>
          <w:p w:rsidR="003D2EFB" w:rsidRPr="00770261" w:rsidRDefault="000C2E10" w:rsidP="00770261">
            <w:pPr>
              <w:jc w:val="center"/>
              <w:rPr>
                <w:rFonts w:ascii="Times New Roman" w:hAnsi="Times New Roman" w:cs="Times New Roman"/>
                <w:b/>
                <w:sz w:val="20"/>
              </w:rPr>
            </w:pPr>
            <w:r w:rsidRPr="00770261">
              <w:rPr>
                <w:rFonts w:ascii="Times New Roman" w:hAnsi="Times New Roman" w:cs="Times New Roman"/>
                <w:b/>
                <w:sz w:val="20"/>
              </w:rPr>
              <w:t>(urethane)</w:t>
            </w:r>
          </w:p>
        </w:tc>
        <w:tc>
          <w:tcPr>
            <w:tcW w:w="0" w:type="auto"/>
          </w:tcPr>
          <w:p w:rsidR="003D2EFB" w:rsidRPr="00770261" w:rsidRDefault="000C2E10" w:rsidP="00770261">
            <w:pPr>
              <w:jc w:val="center"/>
              <w:rPr>
                <w:rFonts w:ascii="Times New Roman" w:hAnsi="Times New Roman" w:cs="Times New Roman"/>
                <w:b/>
                <w:sz w:val="20"/>
              </w:rPr>
            </w:pPr>
            <w:r w:rsidRPr="00770261">
              <w:rPr>
                <w:rFonts w:ascii="Times New Roman" w:hAnsi="Times New Roman" w:cs="Times New Roman"/>
                <w:b/>
                <w:sz w:val="20"/>
              </w:rPr>
              <w:t>C-O-C</w:t>
            </w:r>
          </w:p>
        </w:tc>
      </w:tr>
      <w:tr w:rsidR="00612C13" w:rsidRPr="00770261" w:rsidTr="00770261">
        <w:trPr>
          <w:jc w:val="center"/>
        </w:trPr>
        <w:tc>
          <w:tcPr>
            <w:tcW w:w="0" w:type="auto"/>
          </w:tcPr>
          <w:p w:rsidR="003D2EFB" w:rsidRPr="00770261" w:rsidRDefault="000C2E10" w:rsidP="00770261">
            <w:pPr>
              <w:rPr>
                <w:rFonts w:ascii="Times New Roman" w:hAnsi="Times New Roman" w:cs="Times New Roman"/>
                <w:sz w:val="20"/>
              </w:rPr>
            </w:pPr>
            <w:r w:rsidRPr="00770261">
              <w:rPr>
                <w:rFonts w:ascii="Times New Roman" w:hAnsi="Times New Roman" w:cs="Times New Roman"/>
                <w:sz w:val="20"/>
              </w:rPr>
              <w:t>Wavenumber (cm</w:t>
            </w:r>
            <w:r w:rsidRPr="00770261">
              <w:rPr>
                <w:rFonts w:ascii="Times New Roman" w:hAnsi="Times New Roman" w:cs="Times New Roman"/>
                <w:sz w:val="20"/>
                <w:vertAlign w:val="superscript"/>
              </w:rPr>
              <w:t>-1</w:t>
            </w:r>
            <w:r w:rsidRPr="00770261">
              <w:rPr>
                <w:rFonts w:ascii="Times New Roman" w:hAnsi="Times New Roman" w:cs="Times New Roman"/>
                <w:sz w:val="20"/>
              </w:rPr>
              <w:t>)</w:t>
            </w:r>
          </w:p>
        </w:tc>
        <w:tc>
          <w:tcPr>
            <w:tcW w:w="0" w:type="auto"/>
          </w:tcPr>
          <w:p w:rsidR="003D2EFB" w:rsidRPr="00770261" w:rsidRDefault="000C2E10" w:rsidP="00770261">
            <w:pPr>
              <w:jc w:val="center"/>
              <w:rPr>
                <w:rFonts w:ascii="Times New Roman" w:hAnsi="Times New Roman" w:cs="Times New Roman"/>
                <w:sz w:val="20"/>
              </w:rPr>
            </w:pPr>
            <w:r w:rsidRPr="00770261">
              <w:rPr>
                <w:rFonts w:ascii="Times New Roman" w:hAnsi="Times New Roman" w:cs="Times New Roman"/>
                <w:sz w:val="20"/>
              </w:rPr>
              <w:t>3368-3590</w:t>
            </w:r>
          </w:p>
        </w:tc>
        <w:tc>
          <w:tcPr>
            <w:tcW w:w="0" w:type="auto"/>
          </w:tcPr>
          <w:p w:rsidR="003D2EFB" w:rsidRPr="00770261" w:rsidRDefault="000C2E10" w:rsidP="00770261">
            <w:pPr>
              <w:jc w:val="center"/>
              <w:rPr>
                <w:rFonts w:ascii="Times New Roman" w:hAnsi="Times New Roman" w:cs="Times New Roman"/>
                <w:sz w:val="20"/>
              </w:rPr>
            </w:pPr>
            <w:r w:rsidRPr="00770261">
              <w:rPr>
                <w:rFonts w:ascii="Times New Roman" w:hAnsi="Times New Roman" w:cs="Times New Roman"/>
                <w:sz w:val="20"/>
              </w:rPr>
              <w:t>2978-2970</w:t>
            </w:r>
          </w:p>
        </w:tc>
        <w:tc>
          <w:tcPr>
            <w:tcW w:w="0" w:type="auto"/>
          </w:tcPr>
          <w:p w:rsidR="003D2EFB" w:rsidRPr="00770261" w:rsidRDefault="000C2E10" w:rsidP="00770261">
            <w:pPr>
              <w:jc w:val="center"/>
              <w:rPr>
                <w:rFonts w:ascii="Times New Roman" w:hAnsi="Times New Roman" w:cs="Times New Roman"/>
                <w:sz w:val="20"/>
              </w:rPr>
            </w:pPr>
            <w:r w:rsidRPr="00770261">
              <w:rPr>
                <w:rFonts w:ascii="Times New Roman" w:hAnsi="Times New Roman" w:cs="Times New Roman"/>
                <w:sz w:val="20"/>
              </w:rPr>
              <w:t>1806</w:t>
            </w:r>
          </w:p>
        </w:tc>
        <w:tc>
          <w:tcPr>
            <w:tcW w:w="0" w:type="auto"/>
          </w:tcPr>
          <w:p w:rsidR="003D2EFB" w:rsidRPr="00770261" w:rsidRDefault="000C2E10" w:rsidP="00770261">
            <w:pPr>
              <w:jc w:val="center"/>
              <w:rPr>
                <w:rFonts w:ascii="Times New Roman" w:hAnsi="Times New Roman" w:cs="Times New Roman"/>
                <w:sz w:val="20"/>
              </w:rPr>
            </w:pPr>
            <w:r w:rsidRPr="00770261">
              <w:rPr>
                <w:rFonts w:ascii="Times New Roman" w:hAnsi="Times New Roman" w:cs="Times New Roman"/>
                <w:sz w:val="20"/>
              </w:rPr>
              <w:t>1774</w:t>
            </w:r>
          </w:p>
        </w:tc>
        <w:tc>
          <w:tcPr>
            <w:tcW w:w="0" w:type="auto"/>
          </w:tcPr>
          <w:p w:rsidR="003D2EFB" w:rsidRPr="00770261" w:rsidRDefault="000C2E10" w:rsidP="00770261">
            <w:pPr>
              <w:jc w:val="center"/>
              <w:rPr>
                <w:rFonts w:ascii="Times New Roman" w:hAnsi="Times New Roman" w:cs="Times New Roman"/>
                <w:sz w:val="20"/>
              </w:rPr>
            </w:pPr>
            <w:r w:rsidRPr="00770261">
              <w:rPr>
                <w:rFonts w:ascii="Times New Roman" w:hAnsi="Times New Roman" w:cs="Times New Roman"/>
                <w:sz w:val="20"/>
              </w:rPr>
              <w:t>1651</w:t>
            </w:r>
          </w:p>
        </w:tc>
        <w:tc>
          <w:tcPr>
            <w:tcW w:w="0" w:type="auto"/>
          </w:tcPr>
          <w:p w:rsidR="003D2EFB" w:rsidRPr="00770261" w:rsidRDefault="000C2E10" w:rsidP="00770261">
            <w:pPr>
              <w:jc w:val="center"/>
              <w:rPr>
                <w:rFonts w:ascii="Times New Roman" w:hAnsi="Times New Roman" w:cs="Times New Roman"/>
                <w:sz w:val="20"/>
              </w:rPr>
            </w:pPr>
            <w:r w:rsidRPr="00770261">
              <w:rPr>
                <w:rFonts w:ascii="Times New Roman" w:hAnsi="Times New Roman" w:cs="Times New Roman"/>
                <w:sz w:val="20"/>
              </w:rPr>
              <w:t>1074-1066</w:t>
            </w:r>
          </w:p>
        </w:tc>
      </w:tr>
    </w:tbl>
    <w:p w:rsidR="003D2EFB" w:rsidRPr="00612C13" w:rsidRDefault="003D2EFB">
      <w:pPr>
        <w:pBdr>
          <w:top w:val="nil"/>
          <w:left w:val="nil"/>
          <w:bottom w:val="nil"/>
          <w:right w:val="nil"/>
          <w:between w:val="nil"/>
        </w:pBdr>
        <w:spacing w:after="0" w:line="360" w:lineRule="auto"/>
        <w:ind w:left="284" w:hanging="720"/>
        <w:rPr>
          <w:rFonts w:ascii="Times New Roman" w:eastAsia="Times New Roman" w:hAnsi="Times New Roman" w:cs="Times New Roman"/>
          <w:sz w:val="20"/>
          <w:szCs w:val="20"/>
        </w:rPr>
      </w:pPr>
    </w:p>
    <w:p w:rsidR="003D2EFB" w:rsidRPr="00612C13" w:rsidRDefault="000C2E10">
      <w:pPr>
        <w:spacing w:after="0" w:line="240" w:lineRule="auto"/>
        <w:rPr>
          <w:rFonts w:ascii="Times New Roman" w:eastAsia="Times New Roman" w:hAnsi="Times New Roman" w:cs="Times New Roman"/>
          <w:b/>
          <w:sz w:val="20"/>
          <w:szCs w:val="20"/>
        </w:rPr>
      </w:pPr>
      <w:r w:rsidRPr="00612C13">
        <w:rPr>
          <w:rFonts w:ascii="Times New Roman" w:eastAsia="Times New Roman" w:hAnsi="Times New Roman" w:cs="Times New Roman"/>
          <w:b/>
          <w:sz w:val="20"/>
          <w:szCs w:val="20"/>
        </w:rPr>
        <w:t>X-Ray diffraction analysis</w:t>
      </w:r>
    </w:p>
    <w:p w:rsidR="00770261" w:rsidRDefault="000C2E10" w:rsidP="00770261">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X-Ray diffraction analysis was performed to study the structure and crystallization </w:t>
      </w:r>
      <w:r w:rsidRPr="00612C13">
        <w:rPr>
          <w:rFonts w:ascii="Times New Roman" w:eastAsia="Times New Roman" w:hAnsi="Times New Roman" w:cs="Times New Roman"/>
          <w:sz w:val="20"/>
          <w:szCs w:val="20"/>
        </w:rPr>
        <w:t>behaviour of the polymer-salt complexes. Figure 4 (a) shows the X-ray diffraction pattern of PLLA-PPG film with 30 wt.% of EC and different wt. % of lithium perchlorate in the range of 2</w:t>
      </w:r>
      <w:r w:rsidRPr="00612C13">
        <w:rPr>
          <w:rFonts w:ascii="Times New Roman" w:eastAsia="Times New Roman" w:hAnsi="Times New Roman" w:cs="Times New Roman"/>
          <w:i/>
          <w:sz w:val="20"/>
          <w:szCs w:val="20"/>
        </w:rPr>
        <w:t>θ</w:t>
      </w:r>
      <w:r w:rsidRPr="00612C13">
        <w:rPr>
          <w:rFonts w:ascii="Times New Roman" w:eastAsia="Times New Roman" w:hAnsi="Times New Roman" w:cs="Times New Roman"/>
          <w:sz w:val="20"/>
          <w:szCs w:val="20"/>
        </w:rPr>
        <w:t xml:space="preserve"> = 5° to 80°. Pure PLA peaks appear at 16.6° and 18.9°. It reveals </w:t>
      </w:r>
      <w:r w:rsidRPr="00612C13">
        <w:rPr>
          <w:rFonts w:ascii="Times New Roman" w:eastAsia="Times New Roman" w:hAnsi="Times New Roman" w:cs="Times New Roman"/>
          <w:sz w:val="20"/>
          <w:szCs w:val="20"/>
        </w:rPr>
        <w:lastRenderedPageBreak/>
        <w:t>th</w:t>
      </w:r>
      <w:r w:rsidRPr="00612C13">
        <w:rPr>
          <w:rFonts w:ascii="Times New Roman" w:eastAsia="Times New Roman" w:hAnsi="Times New Roman" w:cs="Times New Roman"/>
          <w:sz w:val="20"/>
          <w:szCs w:val="20"/>
        </w:rPr>
        <w:t>at the prominent peaks appear at 2</w:t>
      </w:r>
      <w:r w:rsidRPr="00612C13">
        <w:rPr>
          <w:rFonts w:ascii="Times New Roman" w:eastAsia="Times New Roman" w:hAnsi="Times New Roman" w:cs="Times New Roman"/>
          <w:i/>
          <w:sz w:val="20"/>
          <w:szCs w:val="20"/>
        </w:rPr>
        <w:t>θ</w:t>
      </w:r>
      <w:r w:rsidRPr="00612C13">
        <w:rPr>
          <w:rFonts w:ascii="Times New Roman" w:eastAsia="Times New Roman" w:hAnsi="Times New Roman" w:cs="Times New Roman"/>
          <w:sz w:val="20"/>
          <w:szCs w:val="20"/>
        </w:rPr>
        <w:t xml:space="preserve"> values of 16.6° and 19.1° are representatives of PLLA since PPG are in amorphous phase. The PLLA crystalline peak remained exist even after the copolymerization reaction with PPG. </w:t>
      </w:r>
    </w:p>
    <w:p w:rsidR="00770261" w:rsidRDefault="00770261" w:rsidP="00770261">
      <w:pPr>
        <w:spacing w:after="0" w:line="240" w:lineRule="auto"/>
        <w:jc w:val="both"/>
        <w:rPr>
          <w:rFonts w:ascii="Times New Roman" w:eastAsia="Times New Roman" w:hAnsi="Times New Roman" w:cs="Times New Roman"/>
          <w:sz w:val="20"/>
          <w:szCs w:val="20"/>
        </w:rPr>
      </w:pPr>
    </w:p>
    <w:p w:rsidR="003D2EFB" w:rsidRPr="00612C13" w:rsidRDefault="000C2E10" w:rsidP="00770261">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Pure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(Figure 4 (b)) shows high i</w:t>
      </w:r>
      <w:r w:rsidRPr="00612C13">
        <w:rPr>
          <w:rFonts w:ascii="Times New Roman" w:eastAsia="Times New Roman" w:hAnsi="Times New Roman" w:cs="Times New Roman"/>
          <w:sz w:val="20"/>
          <w:szCs w:val="20"/>
        </w:rPr>
        <w:t>ntense peak at 2</w:t>
      </w:r>
      <w:r w:rsidRPr="00612C13">
        <w:rPr>
          <w:rFonts w:ascii="Times New Roman" w:eastAsia="Times New Roman" w:hAnsi="Times New Roman" w:cs="Times New Roman"/>
          <w:i/>
          <w:sz w:val="20"/>
          <w:szCs w:val="20"/>
        </w:rPr>
        <w:t xml:space="preserve">θ </w:t>
      </w:r>
      <w:r w:rsidRPr="00612C13">
        <w:rPr>
          <w:rFonts w:ascii="Times New Roman" w:eastAsia="Times New Roman" w:hAnsi="Times New Roman" w:cs="Times New Roman"/>
          <w:sz w:val="20"/>
          <w:szCs w:val="20"/>
        </w:rPr>
        <w:t>= 21.1°, 23.1°, 25.7°, 31.4°,36.3°, 39.5° and 52.8°. From previous study,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was obtained at angles of 2</w:t>
      </w:r>
      <w:r w:rsidRPr="00612C13">
        <w:rPr>
          <w:rFonts w:ascii="Times New Roman" w:eastAsia="Times New Roman" w:hAnsi="Times New Roman" w:cs="Times New Roman"/>
          <w:i/>
          <w:sz w:val="20"/>
          <w:szCs w:val="20"/>
        </w:rPr>
        <w:t>θ</w:t>
      </w:r>
      <w:r w:rsidRPr="00612C13">
        <w:rPr>
          <w:rFonts w:ascii="Times New Roman" w:eastAsia="Times New Roman" w:hAnsi="Times New Roman" w:cs="Times New Roman"/>
          <w:sz w:val="20"/>
          <w:szCs w:val="20"/>
        </w:rPr>
        <w:t xml:space="preserve"> = 21.1°, 23.2°, 31.3°, 35.7° and 39.3° [21]. The amorphous phase of PLLA-PPG </w:t>
      </w:r>
      <w:r w:rsidRPr="00612C13">
        <w:rPr>
          <w:rFonts w:ascii="Times New Roman" w:eastAsia="Times New Roman" w:hAnsi="Times New Roman" w:cs="Times New Roman"/>
          <w:sz w:val="20"/>
          <w:szCs w:val="20"/>
        </w:rPr>
        <w:t>film with 30 wt.% of EC i</w:t>
      </w:r>
      <w:r w:rsidRPr="00612C13">
        <w:rPr>
          <w:rFonts w:ascii="Times New Roman" w:eastAsia="Times New Roman" w:hAnsi="Times New Roman" w:cs="Times New Roman"/>
          <w:sz w:val="20"/>
          <w:szCs w:val="20"/>
        </w:rPr>
        <w:t xml:space="preserve">ncreased with addition of </w:t>
      </w:r>
      <w:r w:rsidRPr="00612C13">
        <w:rPr>
          <w:rFonts w:ascii="Times New Roman" w:eastAsia="Times New Roman" w:hAnsi="Times New Roman" w:cs="Times New Roman"/>
          <w:sz w:val="20"/>
          <w:szCs w:val="20"/>
        </w:rPr>
        <w:t>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Meanwhile, the absence of diffraction peaks corresponding to LiClO</w:t>
      </w:r>
      <w:r w:rsidRPr="00612C13">
        <w:rPr>
          <w:rFonts w:ascii="Times New Roman" w:eastAsia="Times New Roman" w:hAnsi="Times New Roman" w:cs="Times New Roman"/>
          <w:sz w:val="20"/>
          <w:szCs w:val="20"/>
          <w:vertAlign w:val="subscript"/>
        </w:rPr>
        <w:t xml:space="preserve">4 </w:t>
      </w:r>
      <w:r w:rsidRPr="00612C13">
        <w:rPr>
          <w:rFonts w:ascii="Times New Roman" w:eastAsia="Times New Roman" w:hAnsi="Times New Roman" w:cs="Times New Roman"/>
          <w:sz w:val="20"/>
          <w:szCs w:val="20"/>
        </w:rPr>
        <w:t>in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loaded SPE indicates that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solvates well in the PLLA-PPG film.</w:t>
      </w:r>
    </w:p>
    <w:p w:rsidR="003D2EFB" w:rsidRPr="00612C13" w:rsidRDefault="003D2EFB">
      <w:pPr>
        <w:spacing w:after="0" w:line="240" w:lineRule="auto"/>
        <w:ind w:firstLine="720"/>
        <w:jc w:val="both"/>
        <w:rPr>
          <w:rFonts w:ascii="Times New Roman" w:eastAsia="Times New Roman" w:hAnsi="Times New Roman" w:cs="Times New Roman"/>
          <w:sz w:val="20"/>
          <w:szCs w:val="20"/>
        </w:rPr>
      </w:pPr>
    </w:p>
    <w:p w:rsidR="003D2EFB" w:rsidRDefault="000C2E10" w:rsidP="00770261">
      <w:pPr>
        <w:spacing w:after="0" w:line="240" w:lineRule="auto"/>
        <w:jc w:val="center"/>
        <w:rPr>
          <w:rFonts w:ascii="Times New Roman" w:eastAsia="Times New Roman" w:hAnsi="Times New Roman" w:cs="Times New Roman"/>
          <w:sz w:val="20"/>
          <w:szCs w:val="20"/>
        </w:rPr>
      </w:pPr>
      <w:r w:rsidRPr="00612C13">
        <w:rPr>
          <w:rFonts w:ascii="Times New Roman" w:hAnsi="Times New Roman" w:cs="Times New Roman"/>
          <w:noProof/>
        </w:rPr>
        <w:drawing>
          <wp:inline distT="0" distB="0" distL="0" distR="0">
            <wp:extent cx="4320000" cy="2520000"/>
            <wp:effectExtent l="19050" t="19050" r="23495" b="1397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320000" cy="2520000"/>
                    </a:xfrm>
                    <a:prstGeom prst="rect">
                      <a:avLst/>
                    </a:prstGeom>
                    <a:ln w="6350">
                      <a:solidFill>
                        <a:schemeClr val="tx1"/>
                      </a:solidFill>
                    </a:ln>
                  </pic:spPr>
                </pic:pic>
              </a:graphicData>
            </a:graphic>
          </wp:inline>
        </w:drawing>
      </w:r>
    </w:p>
    <w:p w:rsidR="00770261" w:rsidRPr="00770261" w:rsidRDefault="00770261" w:rsidP="00770261">
      <w:pPr>
        <w:spacing w:after="0" w:line="240" w:lineRule="auto"/>
        <w:jc w:val="center"/>
        <w:rPr>
          <w:rFonts w:ascii="Times New Roman" w:eastAsia="Times New Roman" w:hAnsi="Times New Roman" w:cs="Times New Roman"/>
          <w:sz w:val="20"/>
          <w:szCs w:val="20"/>
        </w:rPr>
      </w:pPr>
    </w:p>
    <w:p w:rsidR="003D2EFB" w:rsidRPr="00612C13" w:rsidRDefault="000C2E10" w:rsidP="00770261">
      <w:pPr>
        <w:pBdr>
          <w:top w:val="nil"/>
          <w:left w:val="nil"/>
          <w:bottom w:val="nil"/>
          <w:right w:val="nil"/>
          <w:between w:val="nil"/>
        </w:pBdr>
        <w:spacing w:line="240" w:lineRule="auto"/>
        <w:jc w:val="center"/>
        <w:rPr>
          <w:rFonts w:ascii="Times New Roman" w:eastAsia="Times New Roman" w:hAnsi="Times New Roman" w:cs="Times New Roman"/>
          <w:sz w:val="20"/>
          <w:szCs w:val="20"/>
        </w:rPr>
      </w:pPr>
      <w:r w:rsidRPr="00612C13">
        <w:rPr>
          <w:rFonts w:ascii="Times New Roman" w:hAnsi="Times New Roman" w:cs="Times New Roman"/>
          <w:noProof/>
        </w:rPr>
        <w:drawing>
          <wp:inline distT="0" distB="0" distL="0" distR="0">
            <wp:extent cx="4320000" cy="2520000"/>
            <wp:effectExtent l="19050" t="19050" r="23495" b="1397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4320000" cy="2520000"/>
                    </a:xfrm>
                    <a:prstGeom prst="rect">
                      <a:avLst/>
                    </a:prstGeom>
                    <a:ln w="6350">
                      <a:solidFill>
                        <a:schemeClr val="tx1"/>
                      </a:solidFill>
                    </a:ln>
                  </pic:spPr>
                </pic:pic>
              </a:graphicData>
            </a:graphic>
          </wp:inline>
        </w:drawing>
      </w:r>
      <w:r w:rsidRPr="00612C13">
        <w:rPr>
          <w:rFonts w:ascii="Times New Roman" w:hAnsi="Times New Roman" w:cs="Times New Roman"/>
          <w:noProof/>
        </w:rPr>
        <mc:AlternateContent>
          <mc:Choice Requires="wps">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88900</wp:posOffset>
                </wp:positionV>
                <wp:extent cx="448722" cy="344295"/>
                <wp:effectExtent l="0" t="0" r="0" b="0"/>
                <wp:wrapNone/>
                <wp:docPr id="4" name=""/>
                <wp:cNvGraphicFramePr/>
                <a:graphic xmlns:a="http://schemas.openxmlformats.org/drawingml/2006/main">
                  <a:graphicData uri="http://schemas.microsoft.com/office/word/2010/wordprocessingShape">
                    <wps:wsp>
                      <wps:cNvSpPr/>
                      <wps:spPr>
                        <a:xfrm>
                          <a:off x="5127989" y="3614203"/>
                          <a:ext cx="436022" cy="33159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3D2EFB" w:rsidRDefault="000C2E10">
                            <w:pPr>
                              <w:spacing w:line="258" w:lineRule="auto"/>
                              <w:jc w:val="center"/>
                              <w:textDirection w:val="btLr"/>
                            </w:pPr>
                            <w:r>
                              <w:rPr>
                                <w:rFonts w:ascii="Times New Roman" w:eastAsia="Times New Roman" w:hAnsi="Times New Roman" w:cs="Times New Roman"/>
                                <w:color w:val="000000"/>
                                <w:sz w:val="20"/>
                              </w:rPr>
                              <w:t>(b)</w:t>
                            </w:r>
                          </w:p>
                        </w:txbxContent>
                      </wps:txbx>
                      <wps:bodyPr spcFirstLastPara="1" wrap="square" lIns="91425" tIns="45700" rIns="91425" bIns="45700" anchor="ctr" anchorCtr="0">
                        <a:noAutofit/>
                      </wps:bodyPr>
                    </wps:wsp>
                  </a:graphicData>
                </a:graphic>
              </wp:anchor>
            </w:drawing>
          </mc:Choice>
          <mc:Fallback>
            <w:pict>
              <v:rect id="_x0000_s1026" style="position:absolute;left:0;text-align:left;margin-left:112pt;margin-top:7pt;width:35.35pt;height:2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" fillcolor="white [3201]" strokecolor="white [3201]" strokeweight="1pt">
                <v:stroke startarrowwidth="narrow" startarrowlength="short" endarrowwidth="narrow" endarrowlength="short"/>
                <v:textbox inset="2.53958mm,1.2694mm,2.53958mm,1.2694mm">
                  <w:txbxContent>
                    <w:p w:rsidR="003D2EFB" w:rsidRDefault="000C2E10">
                      <w:pPr>
                        <w:spacing w:line="258" w:lineRule="auto"/>
                        <w:jc w:val="center"/>
                        <w:textDirection w:val="btLr"/>
                      </w:pPr>
                      <w:r>
                        <w:rPr>
                          <w:rFonts w:ascii="Times New Roman" w:eastAsia="Times New Roman" w:hAnsi="Times New Roman" w:cs="Times New Roman"/>
                          <w:color w:val="000000"/>
                          <w:sz w:val="20"/>
                        </w:rPr>
                        <w:t>(b)</w:t>
                      </w:r>
                    </w:p>
                  </w:txbxContent>
                </v:textbox>
              </v:rect>
            </w:pict>
          </mc:Fallback>
        </mc:AlternateContent>
      </w:r>
    </w:p>
    <w:p w:rsidR="003D2EFB" w:rsidRPr="00612C13" w:rsidRDefault="000C2E10" w:rsidP="003017BD">
      <w:pPr>
        <w:spacing w:after="0" w:line="240" w:lineRule="auto"/>
        <w:ind w:left="709" w:hanging="709"/>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Figure 4. X-ray diffraction patterns of PLLA-PPG film with</w:t>
      </w:r>
      <w:r w:rsidRPr="00612C13">
        <w:rPr>
          <w:rFonts w:ascii="Times New Roman" w:eastAsia="Times New Roman" w:hAnsi="Times New Roman" w:cs="Times New Roman"/>
          <w:sz w:val="20"/>
          <w:szCs w:val="20"/>
        </w:rPr>
        <w:t xml:space="preserve"> 30 wt.% of EC and</w:t>
      </w:r>
      <w:r w:rsidRPr="00612C13">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different wt.</w:t>
      </w:r>
      <w:r w:rsidRPr="00612C13">
        <w:rPr>
          <w:rFonts w:ascii="Times New Roman" w:eastAsia="Times New Roman" w:hAnsi="Times New Roman" w:cs="Times New Roman"/>
          <w:sz w:val="20"/>
          <w:szCs w:val="20"/>
        </w:rPr>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salt (a) and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salt (b)</w:t>
      </w:r>
    </w:p>
    <w:p w:rsidR="003D2EFB" w:rsidRPr="00612C13" w:rsidRDefault="003D2EFB">
      <w:pPr>
        <w:pBdr>
          <w:top w:val="nil"/>
          <w:left w:val="nil"/>
          <w:bottom w:val="nil"/>
          <w:right w:val="nil"/>
          <w:between w:val="nil"/>
        </w:pBdr>
        <w:spacing w:after="0" w:line="360" w:lineRule="auto"/>
        <w:ind w:left="1287" w:firstLine="153"/>
        <w:rPr>
          <w:rFonts w:ascii="Times New Roman" w:eastAsia="Times New Roman" w:hAnsi="Times New Roman" w:cs="Times New Roman"/>
          <w:sz w:val="20"/>
          <w:szCs w:val="20"/>
        </w:rPr>
      </w:pPr>
    </w:p>
    <w:p w:rsidR="003D2EFB" w:rsidRPr="00612C13" w:rsidRDefault="000C2E10">
      <w:pPr>
        <w:spacing w:after="0" w:line="240" w:lineRule="auto"/>
        <w:rPr>
          <w:rFonts w:ascii="Times New Roman" w:eastAsia="Times New Roman" w:hAnsi="Times New Roman" w:cs="Times New Roman"/>
          <w:b/>
          <w:sz w:val="24"/>
          <w:szCs w:val="24"/>
        </w:rPr>
      </w:pPr>
      <w:r w:rsidRPr="00612C13">
        <w:rPr>
          <w:rFonts w:ascii="Times New Roman" w:eastAsia="Times New Roman" w:hAnsi="Times New Roman" w:cs="Times New Roman"/>
          <w:b/>
          <w:sz w:val="20"/>
          <w:szCs w:val="20"/>
        </w:rPr>
        <w:t>Thermogravimetric analysis</w:t>
      </w: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Thermogravimetric analysis (TGA) has been used to investigate the thermal degradation, phase tr</w:t>
      </w:r>
      <w:r w:rsidRPr="00612C13">
        <w:rPr>
          <w:rFonts w:ascii="Times New Roman" w:eastAsia="Times New Roman" w:hAnsi="Times New Roman" w:cs="Times New Roman"/>
          <w:sz w:val="20"/>
          <w:szCs w:val="20"/>
        </w:rPr>
        <w:t>ansition and crystallization of the polymers. The thermogravimetric curve for EC, PPG and PLLA was given in Figure 5. It is apparent that the EC start to decompose around 90</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ºC while PPG only starts to decompose after 276</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 xml:space="preserve">ºC. In addition, the weight of PLLA </w:t>
      </w:r>
      <w:r w:rsidRPr="00612C13">
        <w:rPr>
          <w:rFonts w:ascii="Times New Roman" w:eastAsia="Times New Roman" w:hAnsi="Times New Roman" w:cs="Times New Roman"/>
          <w:sz w:val="20"/>
          <w:szCs w:val="20"/>
        </w:rPr>
        <w:t>is almost constant up to 357</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ºC. Above 357</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ºC, PLLA start to decompose. EC, PPG and PLLA were observed to display a single step of decomposition. At temperature around 400</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 xml:space="preserve">ºC, all sample were almost completely decomposed. </w:t>
      </w:r>
    </w:p>
    <w:p w:rsidR="003D2EFB" w:rsidRPr="00612C13" w:rsidRDefault="003D2EFB">
      <w:pPr>
        <w:spacing w:after="0" w:line="240" w:lineRule="auto"/>
        <w:jc w:val="both"/>
        <w:rPr>
          <w:rFonts w:ascii="Times New Roman" w:eastAsia="Times New Roman" w:hAnsi="Times New Roman" w:cs="Times New Roman"/>
          <w:sz w:val="20"/>
          <w:szCs w:val="20"/>
        </w:rPr>
      </w:pP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The TGA curve which contain 0, 15 a</w:t>
      </w:r>
      <w:r w:rsidRPr="00612C13">
        <w:rPr>
          <w:rFonts w:ascii="Times New Roman" w:eastAsia="Times New Roman" w:hAnsi="Times New Roman" w:cs="Times New Roman"/>
          <w:sz w:val="20"/>
          <w:szCs w:val="20"/>
        </w:rPr>
        <w:t>nd 30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in PLLA-PPG films with 30 wt.% of EC were illustrated in Figure 6</w:t>
      </w:r>
      <w:r w:rsidRPr="00612C13">
        <w:rPr>
          <w:rFonts w:ascii="Times New Roman" w:eastAsia="Times New Roman" w:hAnsi="Times New Roman" w:cs="Times New Roman"/>
          <w:sz w:val="20"/>
          <w:szCs w:val="20"/>
        </w:rPr>
        <w:t>(a). There were multi step decomposition from PLLA-PPG thin film with different wt.% 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The weight loss at around 100</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 xml:space="preserve">ºC were caused by trapped moisture. There was no major weight loss for </w:t>
      </w:r>
      <w:r w:rsidRPr="00612C13">
        <w:rPr>
          <w:rFonts w:ascii="Times New Roman" w:eastAsia="Times New Roman" w:hAnsi="Times New Roman" w:cs="Times New Roman"/>
          <w:sz w:val="20"/>
          <w:szCs w:val="20"/>
        </w:rPr>
        <w:lastRenderedPageBreak/>
        <w:t>all the polymer electrolytes until around 270-280</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°C and this suggested that the prepared SPE was thermally stable up to 270</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 xml:space="preserve">°C. With the addition of salt, </w:t>
      </w:r>
      <w:r w:rsidRPr="00612C13">
        <w:rPr>
          <w:rFonts w:ascii="Times New Roman" w:eastAsia="Times New Roman" w:hAnsi="Times New Roman" w:cs="Times New Roman"/>
          <w:sz w:val="20"/>
          <w:szCs w:val="20"/>
        </w:rPr>
        <w:t>the thermal stability of material was reduced. This can be seen from the TGA curve for 0% sample, where major decomposition starts at 285</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°C but after addition of salt, the major decomposition starts at around 265 to 270</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ºC. LiClO</w:t>
      </w:r>
      <w:r w:rsidRPr="00612C13">
        <w:rPr>
          <w:rFonts w:ascii="Times New Roman" w:eastAsia="Times New Roman" w:hAnsi="Times New Roman" w:cs="Times New Roman"/>
          <w:sz w:val="20"/>
          <w:szCs w:val="20"/>
          <w:vertAlign w:val="subscript"/>
        </w:rPr>
        <w:t xml:space="preserve">4 </w:t>
      </w:r>
      <w:r w:rsidRPr="00612C13">
        <w:rPr>
          <w:rFonts w:ascii="Times New Roman" w:eastAsia="Times New Roman" w:hAnsi="Times New Roman" w:cs="Times New Roman"/>
          <w:sz w:val="20"/>
          <w:szCs w:val="20"/>
        </w:rPr>
        <w:t>start to decompose at arou</w:t>
      </w:r>
      <w:r w:rsidRPr="00612C13">
        <w:rPr>
          <w:rFonts w:ascii="Times New Roman" w:eastAsia="Times New Roman" w:hAnsi="Times New Roman" w:cs="Times New Roman"/>
          <w:sz w:val="20"/>
          <w:szCs w:val="20"/>
        </w:rPr>
        <w:t>nd 470</w:t>
      </w:r>
      <w:r w:rsidR="003017BD">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 xml:space="preserve">°C. </w:t>
      </w:r>
    </w:p>
    <w:p w:rsidR="003D2EFB" w:rsidRPr="00612C13" w:rsidRDefault="003D2EFB">
      <w:pPr>
        <w:spacing w:after="0" w:line="240" w:lineRule="auto"/>
        <w:jc w:val="both"/>
        <w:rPr>
          <w:rFonts w:ascii="Times New Roman" w:eastAsia="Times New Roman" w:hAnsi="Times New Roman" w:cs="Times New Roman"/>
          <w:sz w:val="20"/>
          <w:szCs w:val="20"/>
        </w:rPr>
      </w:pPr>
    </w:p>
    <w:p w:rsidR="003D2EFB" w:rsidRDefault="000C2E10" w:rsidP="003017BD">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DTG thermogram from Figure 6 (b) shows that PLLA-PPG SPE with 30 wt.% of EC </w:t>
      </w:r>
      <w:r w:rsidRPr="00612C13">
        <w:rPr>
          <w:rFonts w:ascii="Times New Roman" w:hAnsi="Times New Roman" w:cs="Times New Roman"/>
          <w:sz w:val="20"/>
          <w:szCs w:val="20"/>
        </w:rPr>
        <w:t>and without LiClO</w:t>
      </w:r>
      <w:r w:rsidRPr="00612C13">
        <w:rPr>
          <w:rFonts w:ascii="Times New Roman" w:hAnsi="Times New Roman" w:cs="Times New Roman"/>
          <w:sz w:val="20"/>
          <w:szCs w:val="20"/>
          <w:vertAlign w:val="subscript"/>
        </w:rPr>
        <w:t>4</w:t>
      </w:r>
      <w:r w:rsidRPr="00612C13">
        <w:rPr>
          <w:rFonts w:ascii="Times New Roman" w:hAnsi="Times New Roman" w:cs="Times New Roman"/>
          <w:sz w:val="20"/>
          <w:szCs w:val="20"/>
        </w:rPr>
        <w:t xml:space="preserve"> salt was more stable compared to </w:t>
      </w:r>
      <w:r w:rsidRPr="00612C13">
        <w:rPr>
          <w:rFonts w:ascii="Times New Roman" w:eastAsia="Times New Roman" w:hAnsi="Times New Roman" w:cs="Times New Roman"/>
          <w:sz w:val="20"/>
          <w:szCs w:val="20"/>
        </w:rPr>
        <w:t xml:space="preserve">PLLA-PPG SPE with 30 wt.% of EC and </w:t>
      </w:r>
      <w:r w:rsidRPr="00612C13">
        <w:rPr>
          <w:rFonts w:ascii="Times New Roman" w:hAnsi="Times New Roman" w:cs="Times New Roman"/>
          <w:sz w:val="20"/>
          <w:szCs w:val="20"/>
        </w:rPr>
        <w:t>LiClO</w:t>
      </w:r>
      <w:r w:rsidRPr="00612C13">
        <w:rPr>
          <w:rFonts w:ascii="Times New Roman" w:hAnsi="Times New Roman" w:cs="Times New Roman"/>
          <w:sz w:val="20"/>
          <w:szCs w:val="20"/>
          <w:vertAlign w:val="subscript"/>
        </w:rPr>
        <w:t xml:space="preserve">4 </w:t>
      </w:r>
      <w:r w:rsidRPr="00612C13">
        <w:rPr>
          <w:rFonts w:ascii="Times New Roman" w:eastAsia="Times New Roman" w:hAnsi="Times New Roman" w:cs="Times New Roman"/>
          <w:sz w:val="20"/>
          <w:szCs w:val="20"/>
        </w:rPr>
        <w:t xml:space="preserve">salt. </w:t>
      </w:r>
      <w:r w:rsidRPr="00612C13">
        <w:rPr>
          <w:rFonts w:ascii="Times New Roman" w:hAnsi="Times New Roman" w:cs="Times New Roman"/>
          <w:sz w:val="20"/>
          <w:szCs w:val="20"/>
        </w:rPr>
        <w:t xml:space="preserve">The decomposition of all stage </w:t>
      </w:r>
      <w:r w:rsidR="003017BD" w:rsidRPr="00612C13">
        <w:rPr>
          <w:rFonts w:ascii="Times New Roman" w:hAnsi="Times New Roman" w:cs="Times New Roman"/>
          <w:sz w:val="20"/>
          <w:szCs w:val="20"/>
        </w:rPr>
        <w:t>occurred</w:t>
      </w:r>
      <w:r w:rsidRPr="00612C13">
        <w:rPr>
          <w:rFonts w:ascii="Times New Roman" w:hAnsi="Times New Roman" w:cs="Times New Roman"/>
          <w:sz w:val="20"/>
          <w:szCs w:val="20"/>
        </w:rPr>
        <w:t xml:space="preserve"> more faster </w:t>
      </w:r>
      <w:r w:rsidRPr="00612C13">
        <w:rPr>
          <w:rFonts w:ascii="Times New Roman" w:eastAsia="Times New Roman" w:hAnsi="Times New Roman" w:cs="Times New Roman"/>
          <w:sz w:val="20"/>
          <w:szCs w:val="20"/>
        </w:rPr>
        <w:t>after the additi</w:t>
      </w:r>
      <w:r w:rsidRPr="00612C13">
        <w:rPr>
          <w:rFonts w:ascii="Times New Roman" w:eastAsia="Times New Roman" w:hAnsi="Times New Roman" w:cs="Times New Roman"/>
          <w:sz w:val="20"/>
          <w:szCs w:val="20"/>
        </w:rPr>
        <w:t xml:space="preserve">on of </w:t>
      </w:r>
      <w:r w:rsidRPr="00612C13">
        <w:rPr>
          <w:rFonts w:ascii="Times New Roman" w:hAnsi="Times New Roman" w:cs="Times New Roman"/>
          <w:sz w:val="20"/>
          <w:szCs w:val="20"/>
        </w:rPr>
        <w:t>LiClO</w:t>
      </w:r>
      <w:r w:rsidRPr="00612C13">
        <w:rPr>
          <w:rFonts w:ascii="Times New Roman" w:hAnsi="Times New Roman" w:cs="Times New Roman"/>
          <w:sz w:val="20"/>
          <w:szCs w:val="20"/>
          <w:vertAlign w:val="subscript"/>
        </w:rPr>
        <w:t xml:space="preserve">4 </w:t>
      </w:r>
      <w:r w:rsidRPr="00612C13">
        <w:rPr>
          <w:rFonts w:ascii="Times New Roman" w:hAnsi="Times New Roman" w:cs="Times New Roman"/>
          <w:sz w:val="20"/>
          <w:szCs w:val="20"/>
        </w:rPr>
        <w:t>salt. This showed that the addition of LiClO</w:t>
      </w:r>
      <w:r w:rsidRPr="00612C13">
        <w:rPr>
          <w:rFonts w:ascii="Times New Roman" w:hAnsi="Times New Roman" w:cs="Times New Roman"/>
          <w:sz w:val="20"/>
          <w:szCs w:val="20"/>
          <w:vertAlign w:val="subscript"/>
        </w:rPr>
        <w:t xml:space="preserve">4 </w:t>
      </w:r>
      <w:r w:rsidRPr="00612C13">
        <w:rPr>
          <w:rFonts w:ascii="Times New Roman" w:hAnsi="Times New Roman" w:cs="Times New Roman"/>
          <w:sz w:val="20"/>
          <w:szCs w:val="20"/>
        </w:rPr>
        <w:t>salt have decreased the decomposition temperature and lowered the thermal stability of SPE.</w:t>
      </w:r>
    </w:p>
    <w:p w:rsidR="003017BD" w:rsidRPr="00612C13" w:rsidRDefault="003017BD" w:rsidP="003017BD">
      <w:pPr>
        <w:spacing w:after="0" w:line="240" w:lineRule="auto"/>
        <w:jc w:val="both"/>
        <w:rPr>
          <w:rFonts w:ascii="Times New Roman" w:eastAsia="Times New Roman" w:hAnsi="Times New Roman" w:cs="Times New Roman"/>
          <w:sz w:val="20"/>
          <w:szCs w:val="20"/>
        </w:rPr>
      </w:pPr>
    </w:p>
    <w:p w:rsidR="003D2EFB" w:rsidRPr="00612C13" w:rsidRDefault="00D378A8">
      <w:pPr>
        <w:spacing w:after="0" w:line="360" w:lineRule="auto"/>
        <w:jc w:val="center"/>
        <w:rPr>
          <w:rFonts w:ascii="Times New Roman" w:eastAsia="Times New Roman" w:hAnsi="Times New Roman" w:cs="Times New Roman"/>
          <w:sz w:val="20"/>
          <w:szCs w:val="20"/>
        </w:rPr>
      </w:pPr>
      <w:r w:rsidRPr="00612C13">
        <w:rPr>
          <w:rFonts w:ascii="Times New Roman" w:hAnsi="Times New Roman" w:cs="Times New Roman"/>
          <w:noProof/>
        </w:rPr>
        <mc:AlternateContent>
          <mc:Choice Requires="wps">
            <w:drawing>
              <wp:anchor distT="0" distB="0" distL="114300" distR="114300" simplePos="0" relativeHeight="251662336" behindDoc="0" locked="0" layoutInCell="1" hidden="0" allowOverlap="1">
                <wp:simplePos x="0" y="0"/>
                <wp:positionH relativeFrom="column">
                  <wp:posOffset>2387600</wp:posOffset>
                </wp:positionH>
                <wp:positionV relativeFrom="paragraph">
                  <wp:posOffset>2279650</wp:posOffset>
                </wp:positionV>
                <wp:extent cx="1384300" cy="234950"/>
                <wp:effectExtent l="0" t="0" r="25400" b="12700"/>
                <wp:wrapNone/>
                <wp:docPr id="5" name=""/>
                <wp:cNvGraphicFramePr/>
                <a:graphic xmlns:a="http://schemas.openxmlformats.org/drawingml/2006/main">
                  <a:graphicData uri="http://schemas.microsoft.com/office/word/2010/wordprocessingShape">
                    <wps:wsp>
                      <wps:cNvSpPr/>
                      <wps:spPr>
                        <a:xfrm>
                          <a:off x="0" y="0"/>
                          <a:ext cx="1384300" cy="23495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3D2EFB" w:rsidRPr="00D378A8" w:rsidRDefault="000C2E10">
                            <w:pPr>
                              <w:spacing w:line="258" w:lineRule="auto"/>
                              <w:jc w:val="center"/>
                              <w:textDirection w:val="btLr"/>
                              <w:rPr>
                                <w:rFonts w:ascii="Times New Roman" w:hAnsi="Times New Roman" w:cs="Times New Roman"/>
                                <w:sz w:val="18"/>
                              </w:rPr>
                            </w:pPr>
                            <w:r w:rsidRPr="00D378A8">
                              <w:rPr>
                                <w:rFonts w:ascii="Times New Roman" w:hAnsi="Times New Roman" w:cs="Times New Roman"/>
                                <w:color w:val="0D0D0D"/>
                                <w:sz w:val="18"/>
                              </w:rPr>
                              <w:t>Temperature (</w:t>
                            </w:r>
                            <w:r w:rsidRPr="00D378A8">
                              <w:rPr>
                                <w:rFonts w:ascii="Times New Roman" w:eastAsia="Times New Roman" w:hAnsi="Times New Roman" w:cs="Times New Roman"/>
                                <w:color w:val="231F20"/>
                                <w:sz w:val="20"/>
                              </w:rPr>
                              <w:t>º</w:t>
                            </w:r>
                            <w:r w:rsidRPr="00D378A8">
                              <w:rPr>
                                <w:rFonts w:ascii="Times New Roman" w:hAnsi="Times New Roman" w:cs="Times New Roman"/>
                                <w:color w:val="0D0D0D"/>
                                <w:sz w:val="18"/>
                              </w:rPr>
                              <w:t>C)</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88pt;margin-top:179.5pt;width:109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" fillcolor="white [3201]" strokecolor="white [3201]" strokeweight="1pt">
                <v:stroke startarrowwidth="narrow" startarrowlength="short" endarrowwidth="narrow" endarrowlength="short"/>
                <v:textbox inset="2.53958mm,1.2694mm,2.53958mm,1.2694mm">
                  <w:txbxContent>
                    <w:p w:rsidR="003D2EFB" w:rsidRPr="00D378A8" w:rsidRDefault="000C2E10">
                      <w:pPr>
                        <w:spacing w:line="258" w:lineRule="auto"/>
                        <w:jc w:val="center"/>
                        <w:textDirection w:val="btLr"/>
                        <w:rPr>
                          <w:rFonts w:ascii="Times New Roman" w:hAnsi="Times New Roman" w:cs="Times New Roman"/>
                          <w:sz w:val="18"/>
                        </w:rPr>
                      </w:pPr>
                      <w:r w:rsidRPr="00D378A8">
                        <w:rPr>
                          <w:rFonts w:ascii="Times New Roman" w:hAnsi="Times New Roman" w:cs="Times New Roman"/>
                          <w:color w:val="0D0D0D"/>
                          <w:sz w:val="18"/>
                        </w:rPr>
                        <w:t>Temperature (</w:t>
                      </w:r>
                      <w:r w:rsidRPr="00D378A8">
                        <w:rPr>
                          <w:rFonts w:ascii="Times New Roman" w:eastAsia="Times New Roman" w:hAnsi="Times New Roman" w:cs="Times New Roman"/>
                          <w:color w:val="231F20"/>
                          <w:sz w:val="20"/>
                        </w:rPr>
                        <w:t>º</w:t>
                      </w:r>
                      <w:r w:rsidRPr="00D378A8">
                        <w:rPr>
                          <w:rFonts w:ascii="Times New Roman" w:hAnsi="Times New Roman" w:cs="Times New Roman"/>
                          <w:color w:val="0D0D0D"/>
                          <w:sz w:val="18"/>
                        </w:rPr>
                        <w:t>C)</w:t>
                      </w:r>
                    </w:p>
                  </w:txbxContent>
                </v:textbox>
              </v:rect>
            </w:pict>
          </mc:Fallback>
        </mc:AlternateContent>
      </w:r>
      <w:r w:rsidR="003017BD" w:rsidRPr="00612C13">
        <w:rPr>
          <w:rFonts w:ascii="Times New Roman" w:hAnsi="Times New Roman" w:cs="Times New Roman"/>
          <w:noProof/>
        </w:rPr>
        <mc:AlternateContent>
          <mc:Choice Requires="wps">
            <w:drawing>
              <wp:anchor distT="0" distB="0" distL="114300" distR="114300" simplePos="0" relativeHeight="251659264" behindDoc="0" locked="0" layoutInCell="1" hidden="0" allowOverlap="1">
                <wp:simplePos x="0" y="0"/>
                <wp:positionH relativeFrom="column">
                  <wp:posOffset>2228850</wp:posOffset>
                </wp:positionH>
                <wp:positionV relativeFrom="paragraph">
                  <wp:posOffset>1661160</wp:posOffset>
                </wp:positionV>
                <wp:extent cx="374650" cy="260350"/>
                <wp:effectExtent l="0" t="0" r="0" b="0"/>
                <wp:wrapNone/>
                <wp:docPr id="3" name=""/>
                <wp:cNvGraphicFramePr/>
                <a:graphic xmlns:a="http://schemas.openxmlformats.org/drawingml/2006/main">
                  <a:graphicData uri="http://schemas.microsoft.com/office/word/2010/wordprocessingShape">
                    <wps:wsp>
                      <wps:cNvSpPr/>
                      <wps:spPr>
                        <a:xfrm>
                          <a:off x="0" y="0"/>
                          <a:ext cx="374650" cy="26035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3D2EFB" w:rsidRDefault="000C2E10">
                            <w:pPr>
                              <w:spacing w:line="258" w:lineRule="auto"/>
                              <w:jc w:val="center"/>
                              <w:textDirection w:val="btLr"/>
                            </w:pPr>
                            <w:r>
                              <w:rPr>
                                <w:color w:val="0D0D0D"/>
                              </w:rPr>
                              <w:t>EC</w:t>
                            </w:r>
                          </w:p>
                        </w:txbxContent>
                      </wps:txbx>
                      <wps:bodyPr spcFirstLastPara="1" wrap="square" lIns="91425" tIns="45700" rIns="91425" bIns="45700" anchor="ctr" anchorCtr="0">
                        <a:noAutofit/>
                      </wps:bodyPr>
                    </wps:wsp>
                  </a:graphicData>
                </a:graphic>
              </wp:anchor>
            </w:drawing>
          </mc:Choice>
          <mc:Fallback>
            <w:pict>
              <v:rect id="_x0000_s1028" style="position:absolute;left:0;text-align:left;margin-left:175.5pt;margin-top:130.8pt;width:29.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" fillcolor="white [3201]" strokecolor="white [3201]" strokeweight="1pt">
                <v:stroke startarrowwidth="narrow" startarrowlength="short" endarrowwidth="narrow" endarrowlength="short"/>
                <v:textbox inset="2.53958mm,1.2694mm,2.53958mm,1.2694mm">
                  <w:txbxContent>
                    <w:p w:rsidR="003D2EFB" w:rsidRDefault="000C2E10">
                      <w:pPr>
                        <w:spacing w:line="258" w:lineRule="auto"/>
                        <w:jc w:val="center"/>
                        <w:textDirection w:val="btLr"/>
                      </w:pPr>
                      <w:r>
                        <w:rPr>
                          <w:color w:val="0D0D0D"/>
                        </w:rPr>
                        <w:t>EC</w:t>
                      </w:r>
                    </w:p>
                  </w:txbxContent>
                </v:textbox>
              </v:rect>
            </w:pict>
          </mc:Fallback>
        </mc:AlternateContent>
      </w:r>
      <w:r w:rsidR="003017BD" w:rsidRPr="00612C13">
        <w:rPr>
          <w:rFonts w:ascii="Times New Roman" w:hAnsi="Times New Roman" w:cs="Times New Roman"/>
          <w:noProof/>
        </w:rPr>
        <mc:AlternateContent>
          <mc:Choice Requires="wps">
            <w:drawing>
              <wp:anchor distT="0" distB="0" distL="114300" distR="114300" simplePos="0" relativeHeight="251661312" behindDoc="0" locked="0" layoutInCell="1" hidden="0" allowOverlap="1">
                <wp:simplePos x="0" y="0"/>
                <wp:positionH relativeFrom="column">
                  <wp:posOffset>3486150</wp:posOffset>
                </wp:positionH>
                <wp:positionV relativeFrom="paragraph">
                  <wp:posOffset>1692910</wp:posOffset>
                </wp:positionV>
                <wp:extent cx="527050" cy="260350"/>
                <wp:effectExtent l="0" t="0" r="0" b="0"/>
                <wp:wrapNone/>
                <wp:docPr id="1" name=""/>
                <wp:cNvGraphicFramePr/>
                <a:graphic xmlns:a="http://schemas.openxmlformats.org/drawingml/2006/main">
                  <a:graphicData uri="http://schemas.microsoft.com/office/word/2010/wordprocessingShape">
                    <wps:wsp>
                      <wps:cNvSpPr/>
                      <wps:spPr>
                        <a:xfrm>
                          <a:off x="0" y="0"/>
                          <a:ext cx="527050" cy="26035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3D2EFB" w:rsidRDefault="000C2E10">
                            <w:pPr>
                              <w:spacing w:line="258" w:lineRule="auto"/>
                              <w:jc w:val="center"/>
                              <w:textDirection w:val="btLr"/>
                            </w:pPr>
                            <w:r>
                              <w:rPr>
                                <w:color w:val="0D0D0D"/>
                              </w:rPr>
                              <w:t>PLLA</w:t>
                            </w:r>
                          </w:p>
                        </w:txbxContent>
                      </wps:txbx>
                      <wps:bodyPr spcFirstLastPara="1" wrap="square" lIns="91425" tIns="45700" rIns="91425" bIns="45700" anchor="ctr" anchorCtr="0">
                        <a:noAutofit/>
                      </wps:bodyPr>
                    </wps:wsp>
                  </a:graphicData>
                </a:graphic>
              </wp:anchor>
            </w:drawing>
          </mc:Choice>
          <mc:Fallback>
            <w:pict>
              <v:rect id="_x0000_s1029" style="position:absolute;left:0;text-align:left;margin-left:274.5pt;margin-top:133.3pt;width:41.5pt;height:2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" fillcolor="white [3201]" strokecolor="white [3201]" strokeweight="1pt">
                <v:stroke startarrowwidth="narrow" startarrowlength="short" endarrowwidth="narrow" endarrowlength="short"/>
                <v:textbox inset="2.53958mm,1.2694mm,2.53958mm,1.2694mm">
                  <w:txbxContent>
                    <w:p w:rsidR="003D2EFB" w:rsidRDefault="000C2E10">
                      <w:pPr>
                        <w:spacing w:line="258" w:lineRule="auto"/>
                        <w:jc w:val="center"/>
                        <w:textDirection w:val="btLr"/>
                      </w:pPr>
                      <w:r>
                        <w:rPr>
                          <w:color w:val="0D0D0D"/>
                        </w:rPr>
                        <w:t>PLLA</w:t>
                      </w:r>
                    </w:p>
                  </w:txbxContent>
                </v:textbox>
              </v:rect>
            </w:pict>
          </mc:Fallback>
        </mc:AlternateContent>
      </w:r>
      <w:r w:rsidR="003017BD" w:rsidRPr="00612C13">
        <w:rPr>
          <w:rFonts w:ascii="Times New Roman" w:hAnsi="Times New Roman" w:cs="Times New Roman"/>
          <w:noProof/>
        </w:rPr>
        <mc:AlternateContent>
          <mc:Choice Requires="wps">
            <w:drawing>
              <wp:anchor distT="0" distB="0" distL="114300" distR="114300" simplePos="0" relativeHeight="251660288" behindDoc="0" locked="0" layoutInCell="1" hidden="0" allowOverlap="1">
                <wp:simplePos x="0" y="0"/>
                <wp:positionH relativeFrom="column">
                  <wp:posOffset>2736850</wp:posOffset>
                </wp:positionH>
                <wp:positionV relativeFrom="paragraph">
                  <wp:posOffset>1667510</wp:posOffset>
                </wp:positionV>
                <wp:extent cx="527050" cy="260350"/>
                <wp:effectExtent l="0" t="0" r="0" b="0"/>
                <wp:wrapNone/>
                <wp:docPr id="2" name=""/>
                <wp:cNvGraphicFramePr/>
                <a:graphic xmlns:a="http://schemas.openxmlformats.org/drawingml/2006/main">
                  <a:graphicData uri="http://schemas.microsoft.com/office/word/2010/wordprocessingShape">
                    <wps:wsp>
                      <wps:cNvSpPr/>
                      <wps:spPr>
                        <a:xfrm>
                          <a:off x="0" y="0"/>
                          <a:ext cx="527050" cy="26035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3D2EFB" w:rsidRDefault="000C2E10">
                            <w:pPr>
                              <w:spacing w:line="258" w:lineRule="auto"/>
                              <w:jc w:val="center"/>
                              <w:textDirection w:val="btLr"/>
                            </w:pPr>
                            <w:r>
                              <w:rPr>
                                <w:color w:val="0D0D0D"/>
                              </w:rPr>
                              <w:t>PPG</w:t>
                            </w:r>
                          </w:p>
                        </w:txbxContent>
                      </wps:txbx>
                      <wps:bodyPr spcFirstLastPara="1" wrap="square" lIns="91425" tIns="45700" rIns="91425" bIns="45700" anchor="ctr" anchorCtr="0">
                        <a:noAutofit/>
                      </wps:bodyPr>
                    </wps:wsp>
                  </a:graphicData>
                </a:graphic>
              </wp:anchor>
            </w:drawing>
          </mc:Choice>
          <mc:Fallback>
            <w:pict>
              <v:rect id="_x0000_s1030" style="position:absolute;left:0;text-align:left;margin-left:215.5pt;margin-top:131.3pt;width:41.5pt;height: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" fillcolor="white [3201]" strokecolor="white [3201]" strokeweight="1pt">
                <v:stroke startarrowwidth="narrow" startarrowlength="short" endarrowwidth="narrow" endarrowlength="short"/>
                <v:textbox inset="2.53958mm,1.2694mm,2.53958mm,1.2694mm">
                  <w:txbxContent>
                    <w:p w:rsidR="003D2EFB" w:rsidRDefault="000C2E10">
                      <w:pPr>
                        <w:spacing w:line="258" w:lineRule="auto"/>
                        <w:jc w:val="center"/>
                        <w:textDirection w:val="btLr"/>
                      </w:pPr>
                      <w:r>
                        <w:rPr>
                          <w:color w:val="0D0D0D"/>
                        </w:rPr>
                        <w:t>PPG</w:t>
                      </w:r>
                    </w:p>
                  </w:txbxContent>
                </v:textbox>
              </v:rect>
            </w:pict>
          </mc:Fallback>
        </mc:AlternateContent>
      </w:r>
      <w:r w:rsidR="000C2E10" w:rsidRPr="00612C13">
        <w:rPr>
          <w:rFonts w:ascii="Times New Roman" w:hAnsi="Times New Roman" w:cs="Times New Roman"/>
          <w:noProof/>
        </w:rPr>
        <w:drawing>
          <wp:inline distT="0" distB="0" distL="0" distR="0">
            <wp:extent cx="4320000" cy="2520000"/>
            <wp:effectExtent l="19050" t="19050" r="23495" b="1397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320000" cy="2520000"/>
                    </a:xfrm>
                    <a:prstGeom prst="rect">
                      <a:avLst/>
                    </a:prstGeom>
                    <a:ln w="6350">
                      <a:solidFill>
                        <a:schemeClr val="tx1"/>
                      </a:solidFill>
                    </a:ln>
                  </pic:spPr>
                </pic:pic>
              </a:graphicData>
            </a:graphic>
          </wp:inline>
        </w:drawing>
      </w:r>
    </w:p>
    <w:p w:rsidR="003017BD" w:rsidRPr="003017BD" w:rsidRDefault="000C2E10" w:rsidP="003017BD">
      <w:pPr>
        <w:spacing w:after="0" w:line="360" w:lineRule="auto"/>
        <w:jc w:val="center"/>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Figure 5.</w:t>
      </w:r>
      <w:r w:rsidRPr="00612C13">
        <w:rPr>
          <w:rFonts w:ascii="Times New Roman" w:eastAsia="Times New Roman" w:hAnsi="Times New Roman" w:cs="Times New Roman"/>
          <w:b/>
          <w:sz w:val="20"/>
          <w:szCs w:val="20"/>
        </w:rPr>
        <w:t xml:space="preserve">  </w:t>
      </w:r>
      <w:r w:rsidRPr="00612C13">
        <w:rPr>
          <w:rFonts w:ascii="Times New Roman" w:eastAsia="Times New Roman" w:hAnsi="Times New Roman" w:cs="Times New Roman"/>
          <w:sz w:val="20"/>
          <w:szCs w:val="20"/>
        </w:rPr>
        <w:t>TGA thermogram of EC, PPG and PLLA</w:t>
      </w:r>
    </w:p>
    <w:p w:rsidR="003D2EFB" w:rsidRPr="00612C13" w:rsidRDefault="000C2E10">
      <w:pPr>
        <w:spacing w:after="0" w:line="240" w:lineRule="auto"/>
        <w:jc w:val="center"/>
        <w:rPr>
          <w:rFonts w:ascii="Times New Roman" w:hAnsi="Times New Roman" w:cs="Times New Roman"/>
          <w:b/>
          <w:sz w:val="18"/>
          <w:szCs w:val="18"/>
        </w:rPr>
      </w:pPr>
      <w:r w:rsidRPr="00612C13">
        <w:rPr>
          <w:rFonts w:ascii="Times New Roman" w:hAnsi="Times New Roman" w:cs="Times New Roman"/>
          <w:noProof/>
        </w:rPr>
        <w:drawing>
          <wp:inline distT="0" distB="0" distL="0" distR="0">
            <wp:extent cx="4320000" cy="2520000"/>
            <wp:effectExtent l="19050" t="19050" r="23495" b="1397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320000" cy="2520000"/>
                    </a:xfrm>
                    <a:prstGeom prst="rect">
                      <a:avLst/>
                    </a:prstGeom>
                    <a:ln w="6350">
                      <a:solidFill>
                        <a:schemeClr val="tx1"/>
                      </a:solidFill>
                    </a:ln>
                  </pic:spPr>
                </pic:pic>
              </a:graphicData>
            </a:graphic>
          </wp:inline>
        </w:drawing>
      </w:r>
    </w:p>
    <w:p w:rsidR="003D2EFB" w:rsidRPr="00612C13" w:rsidRDefault="003D2EFB">
      <w:pPr>
        <w:spacing w:after="0" w:line="240" w:lineRule="auto"/>
        <w:jc w:val="center"/>
        <w:rPr>
          <w:rFonts w:ascii="Times New Roman" w:hAnsi="Times New Roman" w:cs="Times New Roman"/>
        </w:rPr>
      </w:pPr>
    </w:p>
    <w:p w:rsidR="003D2EFB" w:rsidRPr="00612C13" w:rsidRDefault="000C2E10">
      <w:pPr>
        <w:spacing w:after="0" w:line="240" w:lineRule="auto"/>
        <w:jc w:val="center"/>
        <w:rPr>
          <w:rFonts w:ascii="Times New Roman" w:hAnsi="Times New Roman" w:cs="Times New Roman"/>
        </w:rPr>
      </w:pPr>
      <w:r w:rsidRPr="00612C13">
        <w:rPr>
          <w:rFonts w:ascii="Times New Roman" w:hAnsi="Times New Roman" w:cs="Times New Roman"/>
          <w:noProof/>
        </w:rPr>
        <w:lastRenderedPageBreak/>
        <w:drawing>
          <wp:inline distT="0" distB="0" distL="0" distR="0">
            <wp:extent cx="4320000" cy="2520000"/>
            <wp:effectExtent l="19050" t="19050" r="23495" b="1397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320000" cy="2520000"/>
                    </a:xfrm>
                    <a:prstGeom prst="rect">
                      <a:avLst/>
                    </a:prstGeom>
                    <a:ln w="6350">
                      <a:solidFill>
                        <a:schemeClr val="tx1"/>
                      </a:solidFill>
                    </a:ln>
                  </pic:spPr>
                </pic:pic>
              </a:graphicData>
            </a:graphic>
          </wp:inline>
        </w:drawing>
      </w:r>
    </w:p>
    <w:p w:rsidR="003D2EFB" w:rsidRPr="00612C13" w:rsidRDefault="000C2E10">
      <w:pPr>
        <w:spacing w:after="0" w:line="240" w:lineRule="auto"/>
        <w:jc w:val="center"/>
        <w:rPr>
          <w:rFonts w:ascii="Times New Roman" w:hAnsi="Times New Roman" w:cs="Times New Roman"/>
        </w:rPr>
      </w:pPr>
      <w:r w:rsidRPr="00612C13">
        <w:rPr>
          <w:rFonts w:ascii="Times New Roman" w:hAnsi="Times New Roman" w:cs="Times New Roman"/>
        </w:rPr>
        <w:tab/>
      </w:r>
      <w:r w:rsidRPr="00612C13">
        <w:rPr>
          <w:rFonts w:ascii="Times New Roman" w:hAnsi="Times New Roman" w:cs="Times New Roman"/>
        </w:rPr>
        <w:tab/>
      </w:r>
    </w:p>
    <w:p w:rsidR="003D2EFB" w:rsidRDefault="000C2E10" w:rsidP="00D378A8">
      <w:pPr>
        <w:spacing w:after="0" w:line="240" w:lineRule="auto"/>
        <w:jc w:val="both"/>
        <w:rPr>
          <w:rFonts w:ascii="Times New Roman" w:eastAsia="Times New Roman" w:hAnsi="Times New Roman" w:cs="Times New Roman"/>
          <w:b/>
          <w:sz w:val="20"/>
          <w:szCs w:val="20"/>
        </w:rPr>
      </w:pPr>
      <w:r w:rsidRPr="00612C13">
        <w:rPr>
          <w:rFonts w:ascii="Times New Roman" w:eastAsia="Times New Roman" w:hAnsi="Times New Roman" w:cs="Times New Roman"/>
          <w:sz w:val="20"/>
          <w:szCs w:val="20"/>
        </w:rPr>
        <w:t>Figure 6.  TGA (a) and DTG (b) thermogram of PLLA-PPG with 30 wt.% of EC and 0, 15 and 30 wt.% of LiClO</w:t>
      </w:r>
      <w:r w:rsidRPr="00612C13">
        <w:rPr>
          <w:rFonts w:ascii="Times New Roman" w:eastAsia="Times New Roman" w:hAnsi="Times New Roman" w:cs="Times New Roman"/>
          <w:sz w:val="20"/>
          <w:szCs w:val="20"/>
          <w:vertAlign w:val="subscript"/>
        </w:rPr>
        <w:t>4</w:t>
      </w:r>
    </w:p>
    <w:p w:rsidR="00D378A8" w:rsidRPr="00D378A8" w:rsidRDefault="00D378A8" w:rsidP="00D378A8">
      <w:pPr>
        <w:spacing w:after="0" w:line="240" w:lineRule="auto"/>
        <w:jc w:val="both"/>
        <w:rPr>
          <w:rFonts w:ascii="Times New Roman" w:eastAsia="Times New Roman" w:hAnsi="Times New Roman" w:cs="Times New Roman"/>
          <w:b/>
          <w:sz w:val="20"/>
          <w:szCs w:val="20"/>
        </w:rPr>
      </w:pPr>
    </w:p>
    <w:p w:rsidR="003D2EFB" w:rsidRPr="00612C13" w:rsidRDefault="000C2E10">
      <w:pPr>
        <w:spacing w:after="0" w:line="240" w:lineRule="auto"/>
        <w:jc w:val="center"/>
        <w:rPr>
          <w:rFonts w:ascii="Times New Roman" w:eastAsia="Times New Roman" w:hAnsi="Times New Roman" w:cs="Times New Roman"/>
          <w:b/>
          <w:sz w:val="20"/>
          <w:szCs w:val="20"/>
        </w:rPr>
      </w:pPr>
      <w:r w:rsidRPr="00612C13">
        <w:rPr>
          <w:rFonts w:ascii="Times New Roman" w:eastAsia="Times New Roman" w:hAnsi="Times New Roman" w:cs="Times New Roman"/>
          <w:b/>
          <w:sz w:val="20"/>
          <w:szCs w:val="20"/>
        </w:rPr>
        <w:t>Conclusion</w:t>
      </w:r>
    </w:p>
    <w:p w:rsidR="003D2EFB" w:rsidRPr="00612C13" w:rsidRDefault="000C2E10">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 xml:space="preserve">The solid polymer electrolyte PLLA-PPG with 30 wt. % of EC and different </w:t>
      </w:r>
      <w:r w:rsidRPr="00612C13">
        <w:rPr>
          <w:rFonts w:ascii="Times New Roman" w:eastAsia="Times New Roman" w:hAnsi="Times New Roman" w:cs="Times New Roman"/>
          <w:sz w:val="20"/>
          <w:szCs w:val="20"/>
        </w:rPr>
        <w:t xml:space="preserve">weight percent </w:t>
      </w:r>
      <w:r w:rsidRPr="00612C13">
        <w:rPr>
          <w:rFonts w:ascii="Times New Roman" w:eastAsia="Times New Roman" w:hAnsi="Times New Roman" w:cs="Times New Roman"/>
          <w:sz w:val="20"/>
          <w:szCs w:val="20"/>
        </w:rPr>
        <w:t>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xml:space="preserve"> was successfully prepared by a solution casting method. The optimum ionic conductivity was estimated to be 4.57</w:t>
      </w:r>
      <w:r w:rsidRPr="00612C13">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 10</w:t>
      </w:r>
      <w:r w:rsidRPr="00612C13">
        <w:rPr>
          <w:rFonts w:ascii="Times New Roman" w:eastAsia="Times New Roman" w:hAnsi="Times New Roman" w:cs="Times New Roman"/>
          <w:sz w:val="20"/>
          <w:szCs w:val="20"/>
          <w:vertAlign w:val="superscript"/>
        </w:rPr>
        <w:t>-5</w:t>
      </w:r>
      <w:r w:rsidRPr="00612C13">
        <w:rPr>
          <w:rFonts w:ascii="Times New Roman" w:eastAsia="Times New Roman" w:hAnsi="Times New Roman" w:cs="Times New Roman"/>
          <w:sz w:val="12"/>
          <w:szCs w:val="12"/>
        </w:rPr>
        <w:t xml:space="preserve"> </w:t>
      </w:r>
      <w:r w:rsidRPr="00612C13">
        <w:rPr>
          <w:rFonts w:ascii="Times New Roman" w:eastAsia="Times New Roman" w:hAnsi="Times New Roman" w:cs="Times New Roman"/>
          <w:sz w:val="20"/>
          <w:szCs w:val="20"/>
        </w:rPr>
        <w:t>S cm</w:t>
      </w:r>
      <w:r w:rsidRPr="00612C13">
        <w:rPr>
          <w:rFonts w:ascii="Times New Roman" w:eastAsia="Times New Roman" w:hAnsi="Times New Roman" w:cs="Times New Roman"/>
          <w:sz w:val="20"/>
          <w:szCs w:val="20"/>
          <w:vertAlign w:val="superscript"/>
        </w:rPr>
        <w:t>-1</w:t>
      </w:r>
      <w:r w:rsidRPr="00612C13">
        <w:rPr>
          <w:rFonts w:ascii="Times New Roman" w:eastAsia="Times New Roman" w:hAnsi="Times New Roman" w:cs="Times New Roman"/>
          <w:sz w:val="20"/>
          <w:szCs w:val="20"/>
        </w:rPr>
        <w:t xml:space="preserve"> at 25 wt.% </w:t>
      </w:r>
      <w:r w:rsidRPr="00612C13">
        <w:rPr>
          <w:rFonts w:ascii="Times New Roman" w:eastAsia="Times New Roman" w:hAnsi="Times New Roman" w:cs="Times New Roman"/>
          <w:sz w:val="20"/>
          <w:szCs w:val="20"/>
        </w:rPr>
        <w:t>of LiClO</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 Infrared a</w:t>
      </w:r>
      <w:r w:rsidRPr="00612C13">
        <w:rPr>
          <w:rFonts w:ascii="Times New Roman" w:eastAsia="Times New Roman" w:hAnsi="Times New Roman" w:cs="Times New Roman"/>
          <w:sz w:val="20"/>
          <w:szCs w:val="20"/>
        </w:rPr>
        <w:t xml:space="preserve">nalysis showed evidence for polymer-salt complex formation. Meanwhile, thermal analysis showed that the PLLA-PPG SPE film </w:t>
      </w:r>
      <w:r w:rsidRPr="00612C13">
        <w:rPr>
          <w:rFonts w:ascii="Times New Roman" w:eastAsia="Times New Roman" w:hAnsi="Times New Roman" w:cs="Times New Roman"/>
          <w:sz w:val="20"/>
          <w:szCs w:val="20"/>
        </w:rPr>
        <w:t>was</w:t>
      </w:r>
      <w:r w:rsidRPr="00612C13">
        <w:rPr>
          <w:rFonts w:ascii="Times New Roman" w:eastAsia="Times New Roman" w:hAnsi="Times New Roman" w:cs="Times New Roman"/>
          <w:sz w:val="20"/>
          <w:szCs w:val="20"/>
        </w:rPr>
        <w:t xml:space="preserve"> stable up to 270</w:t>
      </w:r>
      <w:r w:rsidR="00D378A8">
        <w:rPr>
          <w:rFonts w:ascii="Times New Roman" w:eastAsia="Times New Roman" w:hAnsi="Times New Roman" w:cs="Times New Roman"/>
          <w:sz w:val="20"/>
          <w:szCs w:val="20"/>
        </w:rPr>
        <w:t xml:space="preserve"> </w:t>
      </w:r>
      <w:r w:rsidRPr="00612C13">
        <w:rPr>
          <w:rFonts w:ascii="Times New Roman" w:eastAsia="Times New Roman" w:hAnsi="Times New Roman" w:cs="Times New Roman"/>
          <w:sz w:val="20"/>
          <w:szCs w:val="20"/>
        </w:rPr>
        <w:t xml:space="preserve">ºC. Lastly, XRD analysis proved that the crystallinity of the SPE film decreases with the addition of salt.  </w:t>
      </w:r>
    </w:p>
    <w:p w:rsidR="003D2EFB" w:rsidRPr="00612C13" w:rsidRDefault="003D2EFB">
      <w:pPr>
        <w:spacing w:after="0" w:line="240" w:lineRule="auto"/>
        <w:jc w:val="both"/>
        <w:rPr>
          <w:rFonts w:ascii="Times New Roman" w:eastAsia="Times New Roman" w:hAnsi="Times New Roman" w:cs="Times New Roman"/>
          <w:b/>
          <w:sz w:val="24"/>
          <w:szCs w:val="24"/>
        </w:rPr>
      </w:pPr>
    </w:p>
    <w:p w:rsidR="003D2EFB" w:rsidRPr="00612C13" w:rsidRDefault="000C2E10">
      <w:pPr>
        <w:spacing w:after="0" w:line="240" w:lineRule="auto"/>
        <w:jc w:val="center"/>
        <w:rPr>
          <w:rFonts w:ascii="Times New Roman" w:eastAsia="Times New Roman" w:hAnsi="Times New Roman" w:cs="Times New Roman"/>
          <w:b/>
          <w:sz w:val="24"/>
          <w:szCs w:val="24"/>
        </w:rPr>
      </w:pPr>
      <w:r w:rsidRPr="00612C13">
        <w:rPr>
          <w:rFonts w:ascii="Times New Roman" w:eastAsia="Times New Roman" w:hAnsi="Times New Roman" w:cs="Times New Roman"/>
          <w:b/>
          <w:sz w:val="20"/>
          <w:szCs w:val="20"/>
        </w:rPr>
        <w:t>Ack</w:t>
      </w:r>
      <w:r w:rsidRPr="00612C13">
        <w:rPr>
          <w:rFonts w:ascii="Times New Roman" w:eastAsia="Times New Roman" w:hAnsi="Times New Roman" w:cs="Times New Roman"/>
          <w:b/>
          <w:sz w:val="20"/>
          <w:szCs w:val="20"/>
        </w:rPr>
        <w:t>nowledgement</w:t>
      </w:r>
    </w:p>
    <w:p w:rsidR="003D2EFB" w:rsidRDefault="000C2E10" w:rsidP="001F695E">
      <w:pPr>
        <w:spacing w:after="0" w:line="240" w:lineRule="auto"/>
        <w:jc w:val="both"/>
        <w:rPr>
          <w:rFonts w:ascii="Times New Roman" w:eastAsia="Times New Roman" w:hAnsi="Times New Roman" w:cs="Times New Roman"/>
          <w:sz w:val="20"/>
          <w:szCs w:val="20"/>
        </w:rPr>
      </w:pPr>
      <w:r w:rsidRPr="00612C13">
        <w:rPr>
          <w:rFonts w:ascii="Times New Roman" w:eastAsia="Times New Roman" w:hAnsi="Times New Roman" w:cs="Times New Roman"/>
          <w:sz w:val="20"/>
          <w:szCs w:val="20"/>
        </w:rPr>
        <w:t>The authors would like to thank the Universiti Kebangsaan Malaysia (UKM) for providing analytical equipment used in this research. This work was supported by the Universiti Kebangsaan Malaysia and the Ministry of Higher Education under research grant numbe</w:t>
      </w:r>
      <w:r w:rsidRPr="00612C13">
        <w:rPr>
          <w:rFonts w:ascii="Times New Roman" w:eastAsia="Times New Roman" w:hAnsi="Times New Roman" w:cs="Times New Roman"/>
          <w:sz w:val="20"/>
          <w:szCs w:val="20"/>
        </w:rPr>
        <w:t>rs ERGS/1/2013/TK07/UKM/03/1 and GUP-2016-060.</w:t>
      </w:r>
    </w:p>
    <w:p w:rsidR="001F695E" w:rsidRPr="001F695E" w:rsidRDefault="001F695E" w:rsidP="001F695E">
      <w:pPr>
        <w:spacing w:after="0" w:line="240" w:lineRule="auto"/>
        <w:jc w:val="both"/>
        <w:rPr>
          <w:rFonts w:ascii="Times New Roman" w:eastAsia="Times New Roman" w:hAnsi="Times New Roman" w:cs="Times New Roman"/>
          <w:sz w:val="20"/>
          <w:szCs w:val="20"/>
        </w:rPr>
      </w:pPr>
    </w:p>
    <w:p w:rsidR="003D2EFB" w:rsidRDefault="000C2E10" w:rsidP="00C2676B">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612C13">
        <w:rPr>
          <w:rFonts w:ascii="Times New Roman" w:eastAsia="Times New Roman" w:hAnsi="Times New Roman" w:cs="Times New Roman"/>
          <w:b/>
          <w:sz w:val="20"/>
          <w:szCs w:val="20"/>
        </w:rPr>
        <w:t>References</w:t>
      </w:r>
    </w:p>
    <w:p w:rsidR="001F695E" w:rsidRPr="00612C13" w:rsidRDefault="001F695E" w:rsidP="00C2676B">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 xml:space="preserve">Rodrigues, L. C., Silva, M. M. and Smith, M. J. (2012). Synthesis </w:t>
      </w:r>
      <w:r w:rsidR="009625FC" w:rsidRPr="00612C13">
        <w:rPr>
          <w:rFonts w:ascii="Times New Roman" w:hAnsi="Times New Roman" w:cs="Times New Roman"/>
          <w:sz w:val="20"/>
          <w:szCs w:val="20"/>
        </w:rPr>
        <w:t xml:space="preserve">and characterization of </w:t>
      </w:r>
      <w:proofErr w:type="spellStart"/>
      <w:r w:rsidR="009625FC" w:rsidRPr="00612C13">
        <w:rPr>
          <w:rFonts w:ascii="Times New Roman" w:hAnsi="Times New Roman" w:cs="Times New Roman"/>
          <w:sz w:val="20"/>
          <w:szCs w:val="20"/>
        </w:rPr>
        <w:t>amarphous</w:t>
      </w:r>
      <w:proofErr w:type="spellEnd"/>
      <w:r w:rsidR="009625FC" w:rsidRPr="00612C13">
        <w:rPr>
          <w:rFonts w:ascii="Times New Roman" w:hAnsi="Times New Roman" w:cs="Times New Roman"/>
          <w:sz w:val="20"/>
          <w:szCs w:val="20"/>
        </w:rPr>
        <w:t xml:space="preserve"> poly(ethylene oxide)/poly(</w:t>
      </w:r>
      <w:proofErr w:type="spellStart"/>
      <w:r w:rsidR="009625FC" w:rsidRPr="00612C13">
        <w:rPr>
          <w:rFonts w:ascii="Times New Roman" w:hAnsi="Times New Roman" w:cs="Times New Roman"/>
          <w:sz w:val="20"/>
          <w:szCs w:val="20"/>
        </w:rPr>
        <w:t>trimethylene</w:t>
      </w:r>
      <w:proofErr w:type="spellEnd"/>
      <w:r w:rsidR="009625FC" w:rsidRPr="00612C13">
        <w:rPr>
          <w:rFonts w:ascii="Times New Roman" w:hAnsi="Times New Roman" w:cs="Times New Roman"/>
          <w:sz w:val="20"/>
          <w:szCs w:val="20"/>
        </w:rPr>
        <w:t xml:space="preserve"> carbonate) polymer blend electrolytes. </w:t>
      </w:r>
      <w:proofErr w:type="spellStart"/>
      <w:r w:rsidRPr="00612C13">
        <w:rPr>
          <w:rFonts w:ascii="Times New Roman" w:hAnsi="Times New Roman" w:cs="Times New Roman"/>
          <w:i/>
          <w:sz w:val="20"/>
          <w:szCs w:val="20"/>
        </w:rPr>
        <w:t>Electrochimica</w:t>
      </w:r>
      <w:proofErr w:type="spellEnd"/>
      <w:r w:rsidRPr="00612C13">
        <w:rPr>
          <w:rFonts w:ascii="Times New Roman" w:hAnsi="Times New Roman" w:cs="Times New Roman"/>
          <w:i/>
          <w:sz w:val="20"/>
          <w:szCs w:val="20"/>
        </w:rPr>
        <w:t xml:space="preserve"> Acta,</w:t>
      </w:r>
      <w:r w:rsidRPr="00612C13">
        <w:rPr>
          <w:rFonts w:ascii="Times New Roman" w:hAnsi="Times New Roman" w:cs="Times New Roman"/>
          <w:sz w:val="20"/>
          <w:szCs w:val="20"/>
        </w:rPr>
        <w:t xml:space="preserve"> 86: 339-345.</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Noor, S. A. M., Ahmad, A., Rahman, M. Y. A a</w:t>
      </w:r>
      <w:r w:rsidRPr="00612C13">
        <w:rPr>
          <w:rFonts w:ascii="Times New Roman" w:hAnsi="Times New Roman" w:cs="Times New Roman"/>
          <w:sz w:val="20"/>
          <w:szCs w:val="20"/>
        </w:rPr>
        <w:t xml:space="preserve">nd Talib, I. A. (2010b). Solid </w:t>
      </w:r>
      <w:r w:rsidR="009625FC" w:rsidRPr="00612C13">
        <w:rPr>
          <w:rFonts w:ascii="Times New Roman" w:hAnsi="Times New Roman" w:cs="Times New Roman"/>
          <w:sz w:val="20"/>
          <w:szCs w:val="20"/>
        </w:rPr>
        <w:t>polymeric electrolyte of poly(ethylene)oxide-50% epoxidized natural rubber-lithium triflate</w:t>
      </w:r>
      <w:r w:rsidR="009625FC">
        <w:rPr>
          <w:rFonts w:ascii="Times New Roman" w:hAnsi="Times New Roman" w:cs="Times New Roman"/>
          <w:sz w:val="20"/>
          <w:szCs w:val="20"/>
        </w:rPr>
        <w:t xml:space="preserve"> </w:t>
      </w:r>
      <w:r w:rsidRPr="00612C13">
        <w:rPr>
          <w:rFonts w:ascii="Times New Roman" w:hAnsi="Times New Roman" w:cs="Times New Roman"/>
          <w:sz w:val="20"/>
          <w:szCs w:val="20"/>
        </w:rPr>
        <w:t>(PEO-ENR50-LiCF</w:t>
      </w:r>
      <w:r w:rsidRPr="00612C13">
        <w:rPr>
          <w:rFonts w:ascii="Times New Roman" w:hAnsi="Times New Roman" w:cs="Times New Roman"/>
          <w:sz w:val="20"/>
          <w:szCs w:val="20"/>
          <w:vertAlign w:val="subscript"/>
        </w:rPr>
        <w:t>3</w:t>
      </w:r>
      <w:r w:rsidRPr="00612C13">
        <w:rPr>
          <w:rFonts w:ascii="Times New Roman" w:hAnsi="Times New Roman" w:cs="Times New Roman"/>
          <w:sz w:val="20"/>
          <w:szCs w:val="20"/>
        </w:rPr>
        <w:t>SO</w:t>
      </w:r>
      <w:r w:rsidRPr="00612C13">
        <w:rPr>
          <w:rFonts w:ascii="Times New Roman" w:hAnsi="Times New Roman" w:cs="Times New Roman"/>
          <w:sz w:val="20"/>
          <w:szCs w:val="20"/>
          <w:vertAlign w:val="subscript"/>
        </w:rPr>
        <w:t>3</w:t>
      </w:r>
      <w:r w:rsidRPr="00612C13">
        <w:rPr>
          <w:rFonts w:ascii="Times New Roman" w:hAnsi="Times New Roman" w:cs="Times New Roman"/>
          <w:sz w:val="20"/>
          <w:szCs w:val="20"/>
        </w:rPr>
        <w:t xml:space="preserve">). </w:t>
      </w:r>
      <w:r w:rsidRPr="00612C13">
        <w:rPr>
          <w:rFonts w:ascii="Times New Roman" w:hAnsi="Times New Roman" w:cs="Times New Roman"/>
          <w:i/>
          <w:sz w:val="20"/>
          <w:szCs w:val="20"/>
        </w:rPr>
        <w:t>Natural Science,</w:t>
      </w:r>
      <w:r w:rsidRPr="00612C13">
        <w:rPr>
          <w:rFonts w:ascii="Times New Roman" w:hAnsi="Times New Roman" w:cs="Times New Roman"/>
          <w:sz w:val="20"/>
          <w:szCs w:val="20"/>
        </w:rPr>
        <w:t xml:space="preserve"> 3: 190-196.</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eastAsia="Times New Roman" w:hAnsi="Times New Roman" w:cs="Times New Roman"/>
          <w:sz w:val="20"/>
          <w:szCs w:val="20"/>
        </w:rPr>
        <w:t xml:space="preserve">Murata, K., </w:t>
      </w:r>
      <w:proofErr w:type="spellStart"/>
      <w:r w:rsidRPr="00612C13">
        <w:rPr>
          <w:rFonts w:ascii="Times New Roman" w:eastAsia="Times New Roman" w:hAnsi="Times New Roman" w:cs="Times New Roman"/>
          <w:sz w:val="20"/>
          <w:szCs w:val="20"/>
        </w:rPr>
        <w:t>Izuchi</w:t>
      </w:r>
      <w:proofErr w:type="spellEnd"/>
      <w:r w:rsidRPr="00612C13">
        <w:rPr>
          <w:rFonts w:ascii="Times New Roman" w:eastAsia="Times New Roman" w:hAnsi="Times New Roman" w:cs="Times New Roman"/>
          <w:sz w:val="20"/>
          <w:szCs w:val="20"/>
        </w:rPr>
        <w:t xml:space="preserve">, S. and Yoshihisa, Y. (2000). An </w:t>
      </w:r>
      <w:r w:rsidR="009625FC" w:rsidRPr="00612C13">
        <w:rPr>
          <w:rFonts w:ascii="Times New Roman" w:eastAsia="Times New Roman" w:hAnsi="Times New Roman" w:cs="Times New Roman"/>
          <w:sz w:val="20"/>
          <w:szCs w:val="20"/>
        </w:rPr>
        <w:t>overview of the research and development of solid polymer electrolyte batteries.</w:t>
      </w:r>
      <w:r w:rsidRPr="00612C13">
        <w:rPr>
          <w:rFonts w:ascii="Times New Roman" w:eastAsia="Times New Roman" w:hAnsi="Times New Roman" w:cs="Times New Roman"/>
          <w:sz w:val="20"/>
          <w:szCs w:val="20"/>
        </w:rPr>
        <w:t xml:space="preserve"> </w:t>
      </w:r>
      <w:proofErr w:type="spellStart"/>
      <w:r w:rsidRPr="00612C13">
        <w:rPr>
          <w:rFonts w:ascii="Times New Roman" w:hAnsi="Times New Roman" w:cs="Times New Roman"/>
          <w:i/>
          <w:sz w:val="20"/>
          <w:szCs w:val="20"/>
        </w:rPr>
        <w:t>Electrochimica</w:t>
      </w:r>
      <w:proofErr w:type="spellEnd"/>
      <w:r w:rsidRPr="00612C13">
        <w:rPr>
          <w:rFonts w:ascii="Times New Roman" w:hAnsi="Times New Roman" w:cs="Times New Roman"/>
          <w:i/>
          <w:sz w:val="20"/>
          <w:szCs w:val="20"/>
        </w:rPr>
        <w:t xml:space="preserve"> Acta,</w:t>
      </w:r>
      <w:r w:rsidRPr="00612C13">
        <w:rPr>
          <w:rFonts w:ascii="Times New Roman" w:hAnsi="Times New Roman" w:cs="Times New Roman"/>
          <w:i/>
          <w:sz w:val="20"/>
          <w:szCs w:val="20"/>
        </w:rPr>
        <w:t xml:space="preserve"> </w:t>
      </w:r>
      <w:r w:rsidRPr="00612C13">
        <w:rPr>
          <w:rFonts w:ascii="Times New Roman" w:hAnsi="Times New Roman" w:cs="Times New Roman"/>
          <w:sz w:val="20"/>
          <w:szCs w:val="20"/>
        </w:rPr>
        <w:t>45:1501-1508.</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 xml:space="preserve">Cha, D. K. and Park, S. M. (1998). Electrochemical </w:t>
      </w:r>
      <w:r w:rsidR="009625FC" w:rsidRPr="00612C13">
        <w:rPr>
          <w:rFonts w:ascii="Times New Roman" w:hAnsi="Times New Roman" w:cs="Times New Roman"/>
          <w:sz w:val="20"/>
          <w:szCs w:val="20"/>
        </w:rPr>
        <w:t xml:space="preserve">characterization of polyethylene glycols as solid polymer electrolytes. </w:t>
      </w:r>
      <w:r w:rsidRPr="00612C13">
        <w:rPr>
          <w:rFonts w:ascii="Times New Roman" w:hAnsi="Times New Roman" w:cs="Times New Roman"/>
          <w:i/>
          <w:sz w:val="20"/>
          <w:szCs w:val="20"/>
        </w:rPr>
        <w:t>Journal of Electroanalytical Chemistry,</w:t>
      </w:r>
      <w:r w:rsidRPr="00612C13">
        <w:rPr>
          <w:rFonts w:ascii="Times New Roman" w:hAnsi="Times New Roman" w:cs="Times New Roman"/>
          <w:sz w:val="20"/>
          <w:szCs w:val="20"/>
        </w:rPr>
        <w:t xml:space="preserve"> 459: 135-144.</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 xml:space="preserve">Ng, B. C., Wong, H. Y., Chew, K. W. and Osman, Z. (2011). Development </w:t>
      </w:r>
      <w:r w:rsidR="009625FC" w:rsidRPr="00612C13">
        <w:rPr>
          <w:rFonts w:ascii="Times New Roman" w:hAnsi="Times New Roman" w:cs="Times New Roman"/>
          <w:sz w:val="20"/>
          <w:szCs w:val="20"/>
        </w:rPr>
        <w:t>and characterization of poly-</w:t>
      </w:r>
      <m:oMath>
        <m:r>
          <w:rPr>
            <w:rFonts w:ascii="Cambria Math" w:hAnsi="Cambria Math" w:cs="Times New Roman"/>
          </w:rPr>
          <m:t>ε</m:t>
        </m:r>
      </m:oMath>
      <w:r w:rsidR="009625FC" w:rsidRPr="00612C13">
        <w:rPr>
          <w:rFonts w:ascii="Times New Roman" w:hAnsi="Times New Roman" w:cs="Times New Roman"/>
          <w:sz w:val="20"/>
          <w:szCs w:val="20"/>
        </w:rPr>
        <w:t xml:space="preserve">-caprolactone-based polymer electrolyte for lithium rechargeable battery. </w:t>
      </w:r>
      <w:r w:rsidRPr="00612C13">
        <w:rPr>
          <w:rFonts w:ascii="Times New Roman" w:hAnsi="Times New Roman" w:cs="Times New Roman"/>
          <w:i/>
          <w:sz w:val="20"/>
          <w:szCs w:val="20"/>
        </w:rPr>
        <w:t>International Journal of Electrochemical Science,</w:t>
      </w:r>
      <w:r w:rsidRPr="00612C13">
        <w:rPr>
          <w:rFonts w:ascii="Times New Roman" w:hAnsi="Times New Roman" w:cs="Times New Roman"/>
          <w:sz w:val="20"/>
          <w:szCs w:val="20"/>
        </w:rPr>
        <w:t xml:space="preserve"> 6: 4355-4364.</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 xml:space="preserve">Tan, C. H., Ahmad, A. and </w:t>
      </w:r>
      <w:proofErr w:type="spellStart"/>
      <w:r w:rsidRPr="00612C13">
        <w:rPr>
          <w:rFonts w:ascii="Times New Roman" w:hAnsi="Times New Roman" w:cs="Times New Roman"/>
          <w:sz w:val="20"/>
          <w:szCs w:val="20"/>
        </w:rPr>
        <w:t>Anuar</w:t>
      </w:r>
      <w:proofErr w:type="spellEnd"/>
      <w:r w:rsidRPr="00612C13">
        <w:rPr>
          <w:rFonts w:ascii="Times New Roman" w:hAnsi="Times New Roman" w:cs="Times New Roman"/>
          <w:sz w:val="20"/>
          <w:szCs w:val="20"/>
        </w:rPr>
        <w:t xml:space="preserve"> F. H. (2014). Synthesis </w:t>
      </w:r>
      <w:r w:rsidR="009625FC" w:rsidRPr="00612C13">
        <w:rPr>
          <w:rFonts w:ascii="Times New Roman" w:hAnsi="Times New Roman" w:cs="Times New Roman"/>
          <w:sz w:val="20"/>
          <w:szCs w:val="20"/>
        </w:rPr>
        <w:t xml:space="preserve">and characterization of polylactide-poly(ethylene glycol) block copolymer as solid polymer electrolyte. </w:t>
      </w:r>
      <w:r w:rsidRPr="00612C13">
        <w:rPr>
          <w:rFonts w:ascii="Times New Roman" w:hAnsi="Times New Roman" w:cs="Times New Roman"/>
          <w:i/>
          <w:sz w:val="20"/>
          <w:szCs w:val="20"/>
        </w:rPr>
        <w:t>Asian Journal of Chemistry,</w:t>
      </w:r>
      <w:r w:rsidRPr="00612C13">
        <w:rPr>
          <w:rFonts w:ascii="Times New Roman" w:hAnsi="Times New Roman" w:cs="Times New Roman"/>
          <w:sz w:val="20"/>
          <w:szCs w:val="20"/>
        </w:rPr>
        <w:t xml:space="preserve"> 26: </w:t>
      </w:r>
      <w:r w:rsidRPr="00612C13">
        <w:rPr>
          <w:rFonts w:ascii="Times New Roman" w:hAnsi="Times New Roman" w:cs="Times New Roman"/>
          <w:sz w:val="20"/>
          <w:szCs w:val="20"/>
        </w:rPr>
        <w:t>230-</w:t>
      </w:r>
      <w:r w:rsidRPr="00612C13">
        <w:rPr>
          <w:rFonts w:ascii="Times New Roman" w:hAnsi="Times New Roman" w:cs="Times New Roman"/>
          <w:sz w:val="20"/>
          <w:szCs w:val="20"/>
        </w:rPr>
        <w:t>236.</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proofErr w:type="spellStart"/>
      <w:r w:rsidRPr="00612C13">
        <w:rPr>
          <w:rFonts w:ascii="Times New Roman" w:hAnsi="Times New Roman" w:cs="Times New Roman"/>
          <w:sz w:val="20"/>
          <w:szCs w:val="20"/>
        </w:rPr>
        <w:t>Piorkowska</w:t>
      </w:r>
      <w:proofErr w:type="spellEnd"/>
      <w:r w:rsidRPr="00612C13">
        <w:rPr>
          <w:rFonts w:ascii="Times New Roman" w:hAnsi="Times New Roman" w:cs="Times New Roman"/>
          <w:sz w:val="20"/>
          <w:szCs w:val="20"/>
        </w:rPr>
        <w:t xml:space="preserve">, E., </w:t>
      </w:r>
      <w:proofErr w:type="spellStart"/>
      <w:r w:rsidRPr="00612C13">
        <w:rPr>
          <w:rFonts w:ascii="Times New Roman" w:hAnsi="Times New Roman" w:cs="Times New Roman"/>
          <w:sz w:val="20"/>
          <w:szCs w:val="20"/>
        </w:rPr>
        <w:t>Kulinski</w:t>
      </w:r>
      <w:proofErr w:type="spellEnd"/>
      <w:r w:rsidRPr="00612C13">
        <w:rPr>
          <w:rFonts w:ascii="Times New Roman" w:hAnsi="Times New Roman" w:cs="Times New Roman"/>
          <w:sz w:val="20"/>
          <w:szCs w:val="20"/>
        </w:rPr>
        <w:t xml:space="preserve">, Z., </w:t>
      </w:r>
      <w:proofErr w:type="spellStart"/>
      <w:r w:rsidRPr="00612C13">
        <w:rPr>
          <w:rFonts w:ascii="Times New Roman" w:hAnsi="Times New Roman" w:cs="Times New Roman"/>
          <w:sz w:val="20"/>
          <w:szCs w:val="20"/>
        </w:rPr>
        <w:t>Galeski</w:t>
      </w:r>
      <w:proofErr w:type="spellEnd"/>
      <w:r w:rsidRPr="00612C13">
        <w:rPr>
          <w:rFonts w:ascii="Times New Roman" w:hAnsi="Times New Roman" w:cs="Times New Roman"/>
          <w:sz w:val="20"/>
          <w:szCs w:val="20"/>
        </w:rPr>
        <w:t xml:space="preserve">, A. and </w:t>
      </w:r>
      <w:proofErr w:type="spellStart"/>
      <w:r w:rsidRPr="00612C13">
        <w:rPr>
          <w:rFonts w:ascii="Times New Roman" w:hAnsi="Times New Roman" w:cs="Times New Roman"/>
          <w:sz w:val="20"/>
          <w:szCs w:val="20"/>
        </w:rPr>
        <w:t>Masirek</w:t>
      </w:r>
      <w:proofErr w:type="spellEnd"/>
      <w:r w:rsidRPr="00612C13">
        <w:rPr>
          <w:rFonts w:ascii="Times New Roman" w:hAnsi="Times New Roman" w:cs="Times New Roman"/>
          <w:sz w:val="20"/>
          <w:szCs w:val="20"/>
        </w:rPr>
        <w:t xml:space="preserve">, R. (2006). Plasticization </w:t>
      </w:r>
      <w:r w:rsidR="009625FC" w:rsidRPr="00612C13">
        <w:rPr>
          <w:rFonts w:ascii="Times New Roman" w:hAnsi="Times New Roman" w:cs="Times New Roman"/>
          <w:sz w:val="20"/>
          <w:szCs w:val="20"/>
        </w:rPr>
        <w:t xml:space="preserve">of </w:t>
      </w:r>
      <w:proofErr w:type="spellStart"/>
      <w:r w:rsidR="009625FC" w:rsidRPr="00612C13">
        <w:rPr>
          <w:rFonts w:ascii="Times New Roman" w:hAnsi="Times New Roman" w:cs="Times New Roman"/>
          <w:sz w:val="20"/>
          <w:szCs w:val="20"/>
        </w:rPr>
        <w:t>semicrystalline</w:t>
      </w:r>
      <w:proofErr w:type="spellEnd"/>
      <w:r w:rsidR="009625FC" w:rsidRPr="00612C13">
        <w:rPr>
          <w:rFonts w:ascii="Times New Roman" w:hAnsi="Times New Roman" w:cs="Times New Roman"/>
          <w:sz w:val="20"/>
          <w:szCs w:val="20"/>
        </w:rPr>
        <w:t xml:space="preserve"> poly(l-lactide) with poly(propylene glycol). </w:t>
      </w:r>
      <w:r w:rsidRPr="00612C13">
        <w:rPr>
          <w:rFonts w:ascii="Times New Roman" w:hAnsi="Times New Roman" w:cs="Times New Roman"/>
          <w:i/>
          <w:sz w:val="20"/>
          <w:szCs w:val="20"/>
        </w:rPr>
        <w:t>Polymer,</w:t>
      </w:r>
      <w:r w:rsidRPr="00612C13">
        <w:rPr>
          <w:rFonts w:ascii="Times New Roman" w:hAnsi="Times New Roman" w:cs="Times New Roman"/>
          <w:sz w:val="20"/>
          <w:szCs w:val="20"/>
        </w:rPr>
        <w:t xml:space="preserve"> 47: 7178-7188.</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 xml:space="preserve">Gupta, B., </w:t>
      </w:r>
      <w:proofErr w:type="spellStart"/>
      <w:r w:rsidRPr="00612C13">
        <w:rPr>
          <w:rFonts w:ascii="Times New Roman" w:hAnsi="Times New Roman" w:cs="Times New Roman"/>
          <w:sz w:val="20"/>
          <w:szCs w:val="20"/>
        </w:rPr>
        <w:t>Revagade</w:t>
      </w:r>
      <w:proofErr w:type="spellEnd"/>
      <w:r w:rsidRPr="00612C13">
        <w:rPr>
          <w:rFonts w:ascii="Times New Roman" w:hAnsi="Times New Roman" w:cs="Times New Roman"/>
          <w:sz w:val="20"/>
          <w:szCs w:val="20"/>
        </w:rPr>
        <w:t xml:space="preserve">, N. and </w:t>
      </w:r>
      <w:proofErr w:type="spellStart"/>
      <w:r w:rsidRPr="00612C13">
        <w:rPr>
          <w:rFonts w:ascii="Times New Roman" w:hAnsi="Times New Roman" w:cs="Times New Roman"/>
          <w:sz w:val="20"/>
          <w:szCs w:val="20"/>
        </w:rPr>
        <w:t>Hilborn</w:t>
      </w:r>
      <w:proofErr w:type="spellEnd"/>
      <w:r w:rsidRPr="00612C13">
        <w:rPr>
          <w:rFonts w:ascii="Times New Roman" w:hAnsi="Times New Roman" w:cs="Times New Roman"/>
          <w:sz w:val="20"/>
          <w:szCs w:val="20"/>
        </w:rPr>
        <w:t xml:space="preserve">, J. (2007). Poly(lactic acid) </w:t>
      </w:r>
      <w:r w:rsidR="009625FC">
        <w:rPr>
          <w:rFonts w:ascii="Times New Roman" w:hAnsi="Times New Roman" w:cs="Times New Roman"/>
          <w:sz w:val="20"/>
          <w:szCs w:val="20"/>
        </w:rPr>
        <w:t>f</w:t>
      </w:r>
      <w:r w:rsidRPr="00612C13">
        <w:rPr>
          <w:rFonts w:ascii="Times New Roman" w:hAnsi="Times New Roman" w:cs="Times New Roman"/>
          <w:sz w:val="20"/>
          <w:szCs w:val="20"/>
        </w:rPr>
        <w:t xml:space="preserve">iber: An </w:t>
      </w:r>
      <w:r w:rsidR="009625FC">
        <w:rPr>
          <w:rFonts w:ascii="Times New Roman" w:hAnsi="Times New Roman" w:cs="Times New Roman"/>
          <w:sz w:val="20"/>
          <w:szCs w:val="20"/>
        </w:rPr>
        <w:t>o</w:t>
      </w:r>
      <w:r w:rsidRPr="00612C13">
        <w:rPr>
          <w:rFonts w:ascii="Times New Roman" w:hAnsi="Times New Roman" w:cs="Times New Roman"/>
          <w:sz w:val="20"/>
          <w:szCs w:val="20"/>
        </w:rPr>
        <w:t xml:space="preserve">verview. </w:t>
      </w:r>
      <w:r w:rsidRPr="00612C13">
        <w:rPr>
          <w:rFonts w:ascii="Times New Roman" w:hAnsi="Times New Roman" w:cs="Times New Roman"/>
          <w:i/>
          <w:sz w:val="20"/>
          <w:szCs w:val="20"/>
        </w:rPr>
        <w:t>P</w:t>
      </w:r>
      <w:r w:rsidRPr="00612C13">
        <w:rPr>
          <w:rFonts w:ascii="Times New Roman" w:hAnsi="Times New Roman" w:cs="Times New Roman"/>
          <w:i/>
          <w:sz w:val="20"/>
          <w:szCs w:val="20"/>
        </w:rPr>
        <w:t>rogress in Polymer Science,</w:t>
      </w:r>
      <w:r w:rsidRPr="00612C13">
        <w:rPr>
          <w:rFonts w:ascii="Times New Roman" w:hAnsi="Times New Roman" w:cs="Times New Roman"/>
          <w:sz w:val="20"/>
          <w:szCs w:val="20"/>
        </w:rPr>
        <w:t xml:space="preserve"> 32: 455-482.</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proofErr w:type="spellStart"/>
      <w:r w:rsidRPr="00612C13">
        <w:rPr>
          <w:rFonts w:ascii="Times New Roman" w:hAnsi="Times New Roman" w:cs="Times New Roman"/>
          <w:sz w:val="20"/>
          <w:szCs w:val="20"/>
        </w:rPr>
        <w:t>Su’ait</w:t>
      </w:r>
      <w:proofErr w:type="spellEnd"/>
      <w:r w:rsidRPr="00612C13">
        <w:rPr>
          <w:rFonts w:ascii="Times New Roman" w:hAnsi="Times New Roman" w:cs="Times New Roman"/>
          <w:sz w:val="20"/>
          <w:szCs w:val="20"/>
        </w:rPr>
        <w:t xml:space="preserve">, M. S., Ahmad, A., Badri, K. H., Mohamed, N. S., Rahman, M. Y. A., Ricardo, C. L. A. and </w:t>
      </w:r>
      <w:proofErr w:type="spellStart"/>
      <w:r w:rsidRPr="00612C13">
        <w:rPr>
          <w:rFonts w:ascii="Times New Roman" w:hAnsi="Times New Roman" w:cs="Times New Roman"/>
          <w:sz w:val="20"/>
          <w:szCs w:val="20"/>
        </w:rPr>
        <w:t>Scardi</w:t>
      </w:r>
      <w:proofErr w:type="spellEnd"/>
      <w:r w:rsidRPr="00612C13">
        <w:rPr>
          <w:rFonts w:ascii="Times New Roman" w:hAnsi="Times New Roman" w:cs="Times New Roman"/>
          <w:sz w:val="20"/>
          <w:szCs w:val="20"/>
        </w:rPr>
        <w:t xml:space="preserve">, P. (2014). The </w:t>
      </w:r>
      <w:r w:rsidR="009625FC" w:rsidRPr="00612C13">
        <w:rPr>
          <w:rFonts w:ascii="Times New Roman" w:hAnsi="Times New Roman" w:cs="Times New Roman"/>
          <w:sz w:val="20"/>
          <w:szCs w:val="20"/>
        </w:rPr>
        <w:t xml:space="preserve">potential of polyurethane bio-based solid polymer electrolyte for photoelectrochemical cell application. </w:t>
      </w:r>
      <w:r w:rsidRPr="00612C13">
        <w:rPr>
          <w:rFonts w:ascii="Times New Roman" w:hAnsi="Times New Roman" w:cs="Times New Roman"/>
          <w:i/>
          <w:sz w:val="20"/>
          <w:szCs w:val="20"/>
        </w:rPr>
        <w:t>International Journal of Hydrogen Energy,</w:t>
      </w:r>
      <w:r w:rsidRPr="00612C13">
        <w:rPr>
          <w:rFonts w:ascii="Times New Roman" w:hAnsi="Times New Roman" w:cs="Times New Roman"/>
          <w:sz w:val="20"/>
          <w:szCs w:val="20"/>
        </w:rPr>
        <w:t xml:space="preserve"> 39: 3005-3017.</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bookmarkStart w:id="2" w:name="_1fob9te" w:colFirst="0" w:colLast="0"/>
      <w:bookmarkEnd w:id="2"/>
      <w:r w:rsidRPr="00612C13">
        <w:rPr>
          <w:rFonts w:ascii="Times New Roman" w:hAnsi="Times New Roman" w:cs="Times New Roman"/>
          <w:sz w:val="20"/>
          <w:szCs w:val="20"/>
        </w:rPr>
        <w:lastRenderedPageBreak/>
        <w:t xml:space="preserve">Chew, K. W., Ng, T. C. and How Z. H. (2013). Conductivity </w:t>
      </w:r>
      <w:r w:rsidR="009625FC" w:rsidRPr="00612C13">
        <w:rPr>
          <w:rFonts w:ascii="Times New Roman" w:hAnsi="Times New Roman" w:cs="Times New Roman"/>
          <w:sz w:val="20"/>
          <w:szCs w:val="20"/>
        </w:rPr>
        <w:t xml:space="preserve">and microstructure study of </w:t>
      </w:r>
      <w:r w:rsidRPr="00612C13">
        <w:rPr>
          <w:rFonts w:ascii="Times New Roman" w:hAnsi="Times New Roman" w:cs="Times New Roman"/>
          <w:sz w:val="20"/>
          <w:szCs w:val="20"/>
        </w:rPr>
        <w:t xml:space="preserve">PLA-based </w:t>
      </w:r>
      <w:r w:rsidR="009625FC" w:rsidRPr="00612C13">
        <w:rPr>
          <w:rFonts w:ascii="Times New Roman" w:hAnsi="Times New Roman" w:cs="Times New Roman"/>
          <w:sz w:val="20"/>
          <w:szCs w:val="20"/>
        </w:rPr>
        <w:t>polymer electrolyte salted with lithium perchlorate</w:t>
      </w:r>
      <w:r w:rsidRPr="00612C13">
        <w:rPr>
          <w:rFonts w:ascii="Times New Roman" w:hAnsi="Times New Roman" w:cs="Times New Roman"/>
          <w:sz w:val="20"/>
          <w:szCs w:val="20"/>
        </w:rPr>
        <w:t>, LiClO</w:t>
      </w:r>
      <w:r w:rsidRPr="00612C13">
        <w:rPr>
          <w:rFonts w:ascii="Times New Roman" w:hAnsi="Times New Roman" w:cs="Times New Roman"/>
          <w:sz w:val="20"/>
          <w:szCs w:val="20"/>
          <w:vertAlign w:val="subscript"/>
        </w:rPr>
        <w:t>4</w:t>
      </w:r>
      <w:r w:rsidRPr="00612C13">
        <w:rPr>
          <w:rFonts w:ascii="Times New Roman" w:hAnsi="Times New Roman" w:cs="Times New Roman"/>
          <w:sz w:val="20"/>
          <w:szCs w:val="20"/>
        </w:rPr>
        <w:t xml:space="preserve">. </w:t>
      </w:r>
      <w:r w:rsidRPr="00612C13">
        <w:rPr>
          <w:rFonts w:ascii="Times New Roman" w:hAnsi="Times New Roman" w:cs="Times New Roman"/>
          <w:i/>
          <w:sz w:val="20"/>
          <w:szCs w:val="20"/>
        </w:rPr>
        <w:t>International Journal of Electroc</w:t>
      </w:r>
      <w:r w:rsidRPr="00612C13">
        <w:rPr>
          <w:rFonts w:ascii="Times New Roman" w:hAnsi="Times New Roman" w:cs="Times New Roman"/>
          <w:i/>
          <w:sz w:val="20"/>
          <w:szCs w:val="20"/>
        </w:rPr>
        <w:t>hemical Science,</w:t>
      </w:r>
      <w:r w:rsidRPr="00612C13">
        <w:rPr>
          <w:rFonts w:ascii="Times New Roman" w:hAnsi="Times New Roman" w:cs="Times New Roman"/>
          <w:sz w:val="20"/>
          <w:szCs w:val="20"/>
        </w:rPr>
        <w:t xml:space="preserve"> 8: 6354-6364.</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 xml:space="preserve">Ahmad, A., Rahman, M. Y. A., Harun, H., </w:t>
      </w:r>
      <w:proofErr w:type="spellStart"/>
      <w:r w:rsidRPr="00612C13">
        <w:rPr>
          <w:rFonts w:ascii="Times New Roman" w:hAnsi="Times New Roman" w:cs="Times New Roman"/>
          <w:sz w:val="20"/>
          <w:szCs w:val="20"/>
        </w:rPr>
        <w:t>Su’ait</w:t>
      </w:r>
      <w:proofErr w:type="spellEnd"/>
      <w:r w:rsidRPr="00612C13">
        <w:rPr>
          <w:rFonts w:ascii="Times New Roman" w:hAnsi="Times New Roman" w:cs="Times New Roman"/>
          <w:sz w:val="20"/>
          <w:szCs w:val="20"/>
        </w:rPr>
        <w:t xml:space="preserve">, M. S. and </w:t>
      </w:r>
      <w:proofErr w:type="spellStart"/>
      <w:r w:rsidRPr="00612C13">
        <w:rPr>
          <w:rFonts w:ascii="Times New Roman" w:hAnsi="Times New Roman" w:cs="Times New Roman"/>
          <w:sz w:val="20"/>
          <w:szCs w:val="20"/>
        </w:rPr>
        <w:t>Yarmo</w:t>
      </w:r>
      <w:proofErr w:type="spellEnd"/>
      <w:r w:rsidRPr="00612C13">
        <w:rPr>
          <w:rFonts w:ascii="Times New Roman" w:hAnsi="Times New Roman" w:cs="Times New Roman"/>
          <w:sz w:val="20"/>
          <w:szCs w:val="20"/>
        </w:rPr>
        <w:t xml:space="preserve">, M. A. (2012). Preparation and </w:t>
      </w:r>
      <w:r w:rsidR="009625FC" w:rsidRPr="00612C13">
        <w:rPr>
          <w:rFonts w:ascii="Times New Roman" w:hAnsi="Times New Roman" w:cs="Times New Roman"/>
          <w:sz w:val="20"/>
          <w:szCs w:val="20"/>
        </w:rPr>
        <w:t xml:space="preserve">characterization of 49% poly(methyl methacrylate) grafted natural rubber </w:t>
      </w:r>
      <w:r w:rsidRPr="00612C13">
        <w:rPr>
          <w:rFonts w:ascii="Times New Roman" w:hAnsi="Times New Roman" w:cs="Times New Roman"/>
          <w:sz w:val="20"/>
          <w:szCs w:val="20"/>
        </w:rPr>
        <w:t>(MG49)-</w:t>
      </w:r>
      <w:proofErr w:type="spellStart"/>
      <w:r w:rsidR="009625FC">
        <w:rPr>
          <w:rFonts w:ascii="Times New Roman" w:hAnsi="Times New Roman" w:cs="Times New Roman"/>
          <w:sz w:val="20"/>
          <w:szCs w:val="20"/>
        </w:rPr>
        <w:t>s</w:t>
      </w:r>
      <w:r w:rsidRPr="00612C13">
        <w:rPr>
          <w:rFonts w:ascii="Times New Roman" w:hAnsi="Times New Roman" w:cs="Times New Roman"/>
          <w:sz w:val="20"/>
          <w:szCs w:val="20"/>
        </w:rPr>
        <w:t>tannum</w:t>
      </w:r>
      <w:proofErr w:type="spellEnd"/>
      <w:r w:rsidRPr="00612C13">
        <w:rPr>
          <w:rFonts w:ascii="Times New Roman" w:hAnsi="Times New Roman" w:cs="Times New Roman"/>
          <w:sz w:val="20"/>
          <w:szCs w:val="20"/>
        </w:rPr>
        <w:t xml:space="preserve"> (IV) </w:t>
      </w:r>
      <w:r w:rsidR="009625FC">
        <w:rPr>
          <w:rFonts w:ascii="Times New Roman" w:hAnsi="Times New Roman" w:cs="Times New Roman"/>
          <w:sz w:val="20"/>
          <w:szCs w:val="20"/>
        </w:rPr>
        <w:t>o</w:t>
      </w:r>
      <w:r w:rsidRPr="00612C13">
        <w:rPr>
          <w:rFonts w:ascii="Times New Roman" w:hAnsi="Times New Roman" w:cs="Times New Roman"/>
          <w:sz w:val="20"/>
          <w:szCs w:val="20"/>
        </w:rPr>
        <w:t>xide (SnO</w:t>
      </w:r>
      <w:r w:rsidRPr="00612C13">
        <w:rPr>
          <w:rFonts w:ascii="Times New Roman" w:hAnsi="Times New Roman" w:cs="Times New Roman"/>
          <w:sz w:val="20"/>
          <w:szCs w:val="20"/>
          <w:vertAlign w:val="subscript"/>
        </w:rPr>
        <w:t>2</w:t>
      </w:r>
      <w:r w:rsidRPr="00612C13">
        <w:rPr>
          <w:rFonts w:ascii="Times New Roman" w:hAnsi="Times New Roman" w:cs="Times New Roman"/>
          <w:sz w:val="20"/>
          <w:szCs w:val="20"/>
        </w:rPr>
        <w:t>)-</w:t>
      </w:r>
      <w:r w:rsidR="009625FC" w:rsidRPr="00612C13">
        <w:rPr>
          <w:rFonts w:ascii="Times New Roman" w:hAnsi="Times New Roman" w:cs="Times New Roman"/>
          <w:sz w:val="20"/>
          <w:szCs w:val="20"/>
        </w:rPr>
        <w:t xml:space="preserve">lithium salt based composite polymer electrolyte. </w:t>
      </w:r>
      <w:r w:rsidRPr="00612C13">
        <w:rPr>
          <w:rFonts w:ascii="Times New Roman" w:hAnsi="Times New Roman" w:cs="Times New Roman"/>
          <w:i/>
          <w:sz w:val="20"/>
          <w:szCs w:val="20"/>
        </w:rPr>
        <w:t>International Journal of Electrochemical Science,</w:t>
      </w:r>
      <w:r w:rsidRPr="00612C13">
        <w:rPr>
          <w:rFonts w:ascii="Times New Roman" w:hAnsi="Times New Roman" w:cs="Times New Roman"/>
          <w:sz w:val="20"/>
          <w:szCs w:val="20"/>
        </w:rPr>
        <w:t xml:space="preserve"> 7: 8309-8325.</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proofErr w:type="spellStart"/>
      <w:r w:rsidRPr="00612C13">
        <w:rPr>
          <w:rFonts w:ascii="Times New Roman" w:hAnsi="Times New Roman" w:cs="Times New Roman"/>
          <w:sz w:val="20"/>
          <w:szCs w:val="20"/>
        </w:rPr>
        <w:t>Su’ait</w:t>
      </w:r>
      <w:proofErr w:type="spellEnd"/>
      <w:r w:rsidRPr="00612C13">
        <w:rPr>
          <w:rFonts w:ascii="Times New Roman" w:hAnsi="Times New Roman" w:cs="Times New Roman"/>
          <w:sz w:val="20"/>
          <w:szCs w:val="20"/>
        </w:rPr>
        <w:t xml:space="preserve">, M. S., Ahmad, A., Hamzah, H. and Rahman, M. Y. A. (2011). Effect </w:t>
      </w:r>
      <w:r w:rsidR="009625FC" w:rsidRPr="00612C13">
        <w:rPr>
          <w:rFonts w:ascii="Times New Roman" w:hAnsi="Times New Roman" w:cs="Times New Roman"/>
          <w:sz w:val="20"/>
          <w:szCs w:val="20"/>
        </w:rPr>
        <w:t xml:space="preserve">of lithium salt concentrations on blended 49% poly(methyl methacrylate) grafted natural rubber and poly(methyl methacrylate) based solid polymer electrolyte. </w:t>
      </w:r>
      <w:proofErr w:type="spellStart"/>
      <w:r w:rsidRPr="00612C13">
        <w:rPr>
          <w:rFonts w:ascii="Times New Roman" w:hAnsi="Times New Roman" w:cs="Times New Roman"/>
          <w:i/>
          <w:sz w:val="20"/>
          <w:szCs w:val="20"/>
        </w:rPr>
        <w:t>Electrochimica</w:t>
      </w:r>
      <w:proofErr w:type="spellEnd"/>
      <w:r w:rsidRPr="00612C13">
        <w:rPr>
          <w:rFonts w:ascii="Times New Roman" w:hAnsi="Times New Roman" w:cs="Times New Roman"/>
          <w:i/>
          <w:sz w:val="20"/>
          <w:szCs w:val="20"/>
        </w:rPr>
        <w:t xml:space="preserve"> Acta,</w:t>
      </w:r>
      <w:r w:rsidRPr="00612C13">
        <w:rPr>
          <w:rFonts w:ascii="Times New Roman" w:hAnsi="Times New Roman" w:cs="Times New Roman"/>
          <w:sz w:val="20"/>
          <w:szCs w:val="20"/>
        </w:rPr>
        <w:t xml:space="preserve"> 57: 123-131.</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 xml:space="preserve">Ji, J, K. and Zhong, W. H. (2011). Simultaneous </w:t>
      </w:r>
      <w:r w:rsidR="009625FC" w:rsidRPr="00612C13">
        <w:rPr>
          <w:rFonts w:ascii="Times New Roman" w:hAnsi="Times New Roman" w:cs="Times New Roman"/>
          <w:sz w:val="20"/>
          <w:szCs w:val="20"/>
        </w:rPr>
        <w:t xml:space="preserve">improvement in ionic conductivity and mechanical properties of multi-functional block-copolymer modified solid polymer electrolytes for lithium ion batteries. </w:t>
      </w:r>
      <w:r w:rsidRPr="00612C13">
        <w:rPr>
          <w:rFonts w:ascii="Times New Roman" w:hAnsi="Times New Roman" w:cs="Times New Roman"/>
          <w:i/>
          <w:sz w:val="20"/>
          <w:szCs w:val="20"/>
        </w:rPr>
        <w:t>Journal of Power Sources,</w:t>
      </w:r>
      <w:r w:rsidRPr="00612C13">
        <w:rPr>
          <w:rFonts w:ascii="Times New Roman" w:hAnsi="Times New Roman" w:cs="Times New Roman"/>
          <w:sz w:val="20"/>
          <w:szCs w:val="20"/>
        </w:rPr>
        <w:t xml:space="preserve"> 196: 10163-10168.</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 xml:space="preserve">Isa, K. B. M., Othman, L. and Osman Z. (2011). Comparative </w:t>
      </w:r>
      <w:r w:rsidR="009625FC" w:rsidRPr="00612C13">
        <w:rPr>
          <w:rFonts w:ascii="Times New Roman" w:hAnsi="Times New Roman" w:cs="Times New Roman"/>
          <w:sz w:val="20"/>
          <w:szCs w:val="20"/>
        </w:rPr>
        <w:t xml:space="preserve">studies on plasticized and </w:t>
      </w:r>
      <w:proofErr w:type="spellStart"/>
      <w:r w:rsidR="009625FC" w:rsidRPr="00612C13">
        <w:rPr>
          <w:rFonts w:ascii="Times New Roman" w:hAnsi="Times New Roman" w:cs="Times New Roman"/>
          <w:sz w:val="20"/>
          <w:szCs w:val="20"/>
        </w:rPr>
        <w:t>unplasticized</w:t>
      </w:r>
      <w:proofErr w:type="spellEnd"/>
      <w:r w:rsidR="009625FC" w:rsidRPr="00612C13">
        <w:rPr>
          <w:rFonts w:ascii="Times New Roman" w:hAnsi="Times New Roman" w:cs="Times New Roman"/>
          <w:sz w:val="20"/>
          <w:szCs w:val="20"/>
        </w:rPr>
        <w:t xml:space="preserve"> polyacrylonitrile (pan) polymer electrolytes containing lithium and sodium salts. </w:t>
      </w:r>
      <w:proofErr w:type="spellStart"/>
      <w:r w:rsidRPr="00612C13">
        <w:rPr>
          <w:rFonts w:ascii="Times New Roman" w:hAnsi="Times New Roman" w:cs="Times New Roman"/>
          <w:i/>
          <w:sz w:val="20"/>
          <w:szCs w:val="20"/>
        </w:rPr>
        <w:t>Sains</w:t>
      </w:r>
      <w:proofErr w:type="spellEnd"/>
      <w:r w:rsidRPr="00612C13">
        <w:rPr>
          <w:rFonts w:ascii="Times New Roman" w:hAnsi="Times New Roman" w:cs="Times New Roman"/>
          <w:i/>
          <w:sz w:val="20"/>
          <w:szCs w:val="20"/>
        </w:rPr>
        <w:t xml:space="preserve"> Malaysiana,</w:t>
      </w:r>
      <w:r w:rsidRPr="00612C13">
        <w:rPr>
          <w:rFonts w:ascii="Times New Roman" w:hAnsi="Times New Roman" w:cs="Times New Roman"/>
          <w:sz w:val="20"/>
          <w:szCs w:val="20"/>
        </w:rPr>
        <w:t xml:space="preserve"> 40: 695-700.</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eastAsia="Times New Roman" w:hAnsi="Times New Roman" w:cs="Times New Roman"/>
          <w:sz w:val="20"/>
          <w:szCs w:val="20"/>
        </w:rPr>
        <w:t xml:space="preserve">Pandey, K., Asthana, N., Dwivedi, M. M. and Chaturvedi, S. K. (2013). Effect </w:t>
      </w:r>
      <w:r w:rsidR="009625FC" w:rsidRPr="00612C13">
        <w:rPr>
          <w:rFonts w:ascii="Times New Roman" w:eastAsia="Times New Roman" w:hAnsi="Times New Roman" w:cs="Times New Roman"/>
          <w:sz w:val="20"/>
          <w:szCs w:val="20"/>
        </w:rPr>
        <w:t>of plasticizers on structural and dielectric behaviour of</w:t>
      </w:r>
      <w:r w:rsidRPr="00612C13">
        <w:rPr>
          <w:rFonts w:ascii="Times New Roman" w:eastAsia="Times New Roman" w:hAnsi="Times New Roman" w:cs="Times New Roman"/>
          <w:sz w:val="20"/>
          <w:szCs w:val="20"/>
        </w:rPr>
        <w:t xml:space="preserve"> [PEO + (NH</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w:t>
      </w:r>
      <w:r w:rsidRPr="00612C13">
        <w:rPr>
          <w:rFonts w:ascii="Times New Roman" w:eastAsia="Times New Roman" w:hAnsi="Times New Roman" w:cs="Times New Roman"/>
          <w:sz w:val="20"/>
          <w:szCs w:val="20"/>
          <w:vertAlign w:val="subscript"/>
        </w:rPr>
        <w:t>2</w:t>
      </w:r>
      <w:r w:rsidRPr="00612C13">
        <w:rPr>
          <w:rFonts w:ascii="Times New Roman" w:eastAsia="Times New Roman" w:hAnsi="Times New Roman" w:cs="Times New Roman"/>
          <w:sz w:val="20"/>
          <w:szCs w:val="20"/>
        </w:rPr>
        <w:t>C</w:t>
      </w:r>
      <w:r w:rsidRPr="00612C13">
        <w:rPr>
          <w:rFonts w:ascii="Times New Roman" w:eastAsia="Times New Roman" w:hAnsi="Times New Roman" w:cs="Times New Roman"/>
          <w:sz w:val="20"/>
          <w:szCs w:val="20"/>
          <w:vertAlign w:val="subscript"/>
        </w:rPr>
        <w:t>4</w:t>
      </w:r>
      <w:r w:rsidRPr="00612C13">
        <w:rPr>
          <w:rFonts w:ascii="Times New Roman" w:eastAsia="Times New Roman" w:hAnsi="Times New Roman" w:cs="Times New Roman"/>
          <w:sz w:val="20"/>
          <w:szCs w:val="20"/>
        </w:rPr>
        <w:t>H</w:t>
      </w:r>
      <w:r w:rsidRPr="00612C13">
        <w:rPr>
          <w:rFonts w:ascii="Times New Roman" w:eastAsia="Times New Roman" w:hAnsi="Times New Roman" w:cs="Times New Roman"/>
          <w:sz w:val="20"/>
          <w:szCs w:val="20"/>
          <w:vertAlign w:val="subscript"/>
        </w:rPr>
        <w:t>8</w:t>
      </w:r>
      <w:r w:rsidRPr="00612C13">
        <w:rPr>
          <w:rFonts w:ascii="Times New Roman" w:eastAsia="Times New Roman" w:hAnsi="Times New Roman" w:cs="Times New Roman"/>
          <w:sz w:val="20"/>
          <w:szCs w:val="20"/>
        </w:rPr>
        <w:t>(COO)</w:t>
      </w:r>
      <w:r w:rsidRPr="00612C13">
        <w:rPr>
          <w:rFonts w:ascii="Times New Roman" w:eastAsia="Times New Roman" w:hAnsi="Times New Roman" w:cs="Times New Roman"/>
          <w:sz w:val="20"/>
          <w:szCs w:val="20"/>
          <w:vertAlign w:val="subscript"/>
        </w:rPr>
        <w:t>2</w:t>
      </w:r>
      <w:r w:rsidRPr="00612C13">
        <w:rPr>
          <w:rFonts w:ascii="Times New Roman" w:eastAsia="Times New Roman" w:hAnsi="Times New Roman" w:cs="Times New Roman"/>
          <w:sz w:val="20"/>
          <w:szCs w:val="20"/>
        </w:rPr>
        <w:t xml:space="preserve">] </w:t>
      </w:r>
      <w:r w:rsidR="009625FC" w:rsidRPr="00612C13">
        <w:rPr>
          <w:rFonts w:ascii="Times New Roman" w:eastAsia="Times New Roman" w:hAnsi="Times New Roman" w:cs="Times New Roman"/>
          <w:sz w:val="20"/>
          <w:szCs w:val="20"/>
        </w:rPr>
        <w:t>polymer electrolyte</w:t>
      </w:r>
      <w:r w:rsidRPr="00612C13">
        <w:rPr>
          <w:rFonts w:ascii="Times New Roman" w:eastAsia="Times New Roman" w:hAnsi="Times New Roman" w:cs="Times New Roman"/>
          <w:sz w:val="20"/>
          <w:szCs w:val="20"/>
        </w:rPr>
        <w:t xml:space="preserve">. </w:t>
      </w:r>
      <w:r w:rsidRPr="00612C13">
        <w:rPr>
          <w:rFonts w:ascii="Times New Roman" w:eastAsia="Times New Roman" w:hAnsi="Times New Roman" w:cs="Times New Roman"/>
          <w:i/>
          <w:sz w:val="20"/>
          <w:szCs w:val="20"/>
        </w:rPr>
        <w:t xml:space="preserve">Journal of Polymers, </w:t>
      </w:r>
      <w:r w:rsidR="009625FC">
        <w:rPr>
          <w:rFonts w:ascii="Times New Roman" w:eastAsia="Times New Roman" w:hAnsi="Times New Roman" w:cs="Times New Roman"/>
          <w:sz w:val="20"/>
          <w:szCs w:val="20"/>
        </w:rPr>
        <w:t xml:space="preserve">2013: </w:t>
      </w:r>
      <w:r w:rsidRPr="00612C13">
        <w:rPr>
          <w:rFonts w:ascii="Times New Roman" w:eastAsia="Times New Roman" w:hAnsi="Times New Roman" w:cs="Times New Roman"/>
          <w:sz w:val="20"/>
          <w:szCs w:val="20"/>
        </w:rPr>
        <w:t>752596.</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 xml:space="preserve">Dash. S. and Ghosh. A. (2015). Ionic </w:t>
      </w:r>
      <w:r w:rsidR="009625FC" w:rsidRPr="00612C13">
        <w:rPr>
          <w:rFonts w:ascii="Times New Roman" w:hAnsi="Times New Roman" w:cs="Times New Roman"/>
          <w:sz w:val="20"/>
          <w:szCs w:val="20"/>
        </w:rPr>
        <w:t xml:space="preserve">conductivity and dielectric permittivity of </w:t>
      </w:r>
      <w:r w:rsidRPr="00612C13">
        <w:rPr>
          <w:rFonts w:ascii="Times New Roman" w:hAnsi="Times New Roman" w:cs="Times New Roman"/>
          <w:sz w:val="20"/>
          <w:szCs w:val="20"/>
        </w:rPr>
        <w:t>PEO-LIClO</w:t>
      </w:r>
      <w:r w:rsidRPr="00612C13">
        <w:rPr>
          <w:rFonts w:ascii="Times New Roman" w:hAnsi="Times New Roman" w:cs="Times New Roman"/>
          <w:sz w:val="20"/>
          <w:szCs w:val="20"/>
          <w:vertAlign w:val="subscript"/>
        </w:rPr>
        <w:t>4</w:t>
      </w:r>
      <w:r w:rsidRPr="00612C13">
        <w:rPr>
          <w:rFonts w:ascii="Times New Roman" w:hAnsi="Times New Roman" w:cs="Times New Roman"/>
          <w:sz w:val="20"/>
          <w:szCs w:val="20"/>
        </w:rPr>
        <w:t xml:space="preserve"> </w:t>
      </w:r>
      <w:r w:rsidR="009625FC" w:rsidRPr="00612C13">
        <w:rPr>
          <w:rFonts w:ascii="Times New Roman" w:hAnsi="Times New Roman" w:cs="Times New Roman"/>
          <w:sz w:val="20"/>
          <w:szCs w:val="20"/>
        </w:rPr>
        <w:t xml:space="preserve">solid polymer electrolyte plasticized with propylene carbonate. </w:t>
      </w:r>
      <w:r w:rsidRPr="00612C13">
        <w:rPr>
          <w:rFonts w:ascii="Times New Roman" w:hAnsi="Times New Roman" w:cs="Times New Roman"/>
          <w:i/>
          <w:sz w:val="20"/>
          <w:szCs w:val="20"/>
        </w:rPr>
        <w:t>AIP Advances</w:t>
      </w:r>
      <w:r w:rsidRPr="00612C13">
        <w:rPr>
          <w:rFonts w:ascii="Times New Roman" w:hAnsi="Times New Roman" w:cs="Times New Roman"/>
          <w:sz w:val="20"/>
          <w:szCs w:val="20"/>
        </w:rPr>
        <w:t xml:space="preserve"> 5: 027125.</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eastAsia="Times New Roman" w:hAnsi="Times New Roman" w:cs="Times New Roman"/>
          <w:sz w:val="20"/>
          <w:szCs w:val="20"/>
        </w:rPr>
        <w:t xml:space="preserve">Pradhan, D. K., Choudhary, R. N. P., Samantaray, B. K., Karan, N. K. and </w:t>
      </w:r>
      <w:proofErr w:type="spellStart"/>
      <w:r w:rsidRPr="00612C13">
        <w:rPr>
          <w:rFonts w:ascii="Times New Roman" w:eastAsia="Times New Roman" w:hAnsi="Times New Roman" w:cs="Times New Roman"/>
          <w:sz w:val="20"/>
          <w:szCs w:val="20"/>
        </w:rPr>
        <w:t>Katiyar</w:t>
      </w:r>
      <w:proofErr w:type="spellEnd"/>
      <w:r w:rsidRPr="00612C13">
        <w:rPr>
          <w:rFonts w:ascii="Times New Roman" w:eastAsia="Times New Roman" w:hAnsi="Times New Roman" w:cs="Times New Roman"/>
          <w:sz w:val="20"/>
          <w:szCs w:val="20"/>
        </w:rPr>
        <w:t xml:space="preserve">, R. S. (2007). Effect </w:t>
      </w:r>
      <w:r w:rsidR="009625FC" w:rsidRPr="00612C13">
        <w:rPr>
          <w:rFonts w:ascii="Times New Roman" w:eastAsia="Times New Roman" w:hAnsi="Times New Roman" w:cs="Times New Roman"/>
          <w:sz w:val="20"/>
          <w:szCs w:val="20"/>
        </w:rPr>
        <w:t xml:space="preserve">of plasticizer on structural and electrical properties of polymer nanocomposite electrolytes. </w:t>
      </w:r>
      <w:r w:rsidRPr="00612C13">
        <w:rPr>
          <w:rFonts w:ascii="Times New Roman" w:eastAsia="Times New Roman" w:hAnsi="Times New Roman" w:cs="Times New Roman"/>
          <w:i/>
          <w:sz w:val="20"/>
          <w:szCs w:val="20"/>
        </w:rPr>
        <w:t>International Journal of Electrochemical Science,</w:t>
      </w:r>
      <w:r w:rsidRPr="00612C13">
        <w:rPr>
          <w:rFonts w:ascii="Times New Roman" w:eastAsia="Times New Roman" w:hAnsi="Times New Roman" w:cs="Times New Roman"/>
          <w:sz w:val="20"/>
          <w:szCs w:val="20"/>
        </w:rPr>
        <w:t xml:space="preserve"> 2: 861-87</w:t>
      </w:r>
      <w:r w:rsidRPr="00612C13">
        <w:rPr>
          <w:rFonts w:ascii="Times New Roman" w:eastAsia="Times New Roman" w:hAnsi="Times New Roman" w:cs="Times New Roman"/>
          <w:sz w:val="20"/>
          <w:szCs w:val="20"/>
        </w:rPr>
        <w:t>1.</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 xml:space="preserve">Ibrahim, S., Yasin, S. M. M., Ahmad, R. and Johan M. R. (2012). Effects </w:t>
      </w:r>
      <w:r w:rsidR="009625FC" w:rsidRPr="00612C13">
        <w:rPr>
          <w:rFonts w:ascii="Times New Roman" w:hAnsi="Times New Roman" w:cs="Times New Roman"/>
          <w:sz w:val="20"/>
          <w:szCs w:val="20"/>
        </w:rPr>
        <w:t xml:space="preserve">of various </w:t>
      </w:r>
      <w:proofErr w:type="spellStart"/>
      <w:r w:rsidR="009625FC" w:rsidRPr="00612C13">
        <w:rPr>
          <w:rFonts w:ascii="Times New Roman" w:hAnsi="Times New Roman" w:cs="Times New Roman"/>
          <w:sz w:val="20"/>
          <w:szCs w:val="20"/>
        </w:rPr>
        <w:t>ec</w:t>
      </w:r>
      <w:proofErr w:type="spellEnd"/>
      <w:r w:rsidR="009625FC" w:rsidRPr="00612C13">
        <w:rPr>
          <w:rFonts w:ascii="Times New Roman" w:hAnsi="Times New Roman" w:cs="Times New Roman"/>
          <w:sz w:val="20"/>
          <w:szCs w:val="20"/>
        </w:rPr>
        <w:t xml:space="preserve"> plasticizer concentrations on salted </w:t>
      </w:r>
      <w:r w:rsidRPr="00612C13">
        <w:rPr>
          <w:rFonts w:ascii="Times New Roman" w:hAnsi="Times New Roman" w:cs="Times New Roman"/>
          <w:sz w:val="20"/>
          <w:szCs w:val="20"/>
        </w:rPr>
        <w:t xml:space="preserve">PEO </w:t>
      </w:r>
      <w:r w:rsidR="009625FC" w:rsidRPr="00612C13">
        <w:rPr>
          <w:rFonts w:ascii="Times New Roman" w:hAnsi="Times New Roman" w:cs="Times New Roman"/>
          <w:sz w:val="20"/>
          <w:szCs w:val="20"/>
        </w:rPr>
        <w:t xml:space="preserve">based solid polymer electrolytes. </w:t>
      </w:r>
      <w:r w:rsidRPr="00612C13">
        <w:rPr>
          <w:rFonts w:ascii="Times New Roman" w:hAnsi="Times New Roman" w:cs="Times New Roman"/>
          <w:i/>
          <w:sz w:val="20"/>
          <w:szCs w:val="20"/>
        </w:rPr>
        <w:t>International Journal of Plastic Technology</w:t>
      </w:r>
      <w:r w:rsidR="009625FC">
        <w:rPr>
          <w:rFonts w:ascii="Times New Roman" w:hAnsi="Times New Roman" w:cs="Times New Roman"/>
          <w:i/>
          <w:sz w:val="20"/>
          <w:szCs w:val="20"/>
        </w:rPr>
        <w:t xml:space="preserve">, </w:t>
      </w:r>
      <w:r w:rsidRPr="00612C13">
        <w:rPr>
          <w:rFonts w:ascii="Times New Roman" w:hAnsi="Times New Roman" w:cs="Times New Roman"/>
          <w:sz w:val="20"/>
          <w:szCs w:val="20"/>
        </w:rPr>
        <w:t>16(2):</w:t>
      </w:r>
      <w:r w:rsidR="009625FC">
        <w:rPr>
          <w:rFonts w:ascii="Times New Roman" w:hAnsi="Times New Roman" w:cs="Times New Roman"/>
          <w:sz w:val="20"/>
          <w:szCs w:val="20"/>
        </w:rPr>
        <w:t xml:space="preserve"> </w:t>
      </w:r>
      <w:r w:rsidRPr="00612C13">
        <w:rPr>
          <w:rFonts w:ascii="Times New Roman" w:hAnsi="Times New Roman" w:cs="Times New Roman"/>
          <w:sz w:val="20"/>
          <w:szCs w:val="20"/>
        </w:rPr>
        <w:t>125-135.</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Pitawala, H. M. J. C., Dissanaya</w:t>
      </w:r>
      <w:r w:rsidRPr="00612C13">
        <w:rPr>
          <w:rFonts w:ascii="Times New Roman" w:hAnsi="Times New Roman" w:cs="Times New Roman"/>
          <w:sz w:val="20"/>
          <w:szCs w:val="20"/>
        </w:rPr>
        <w:t xml:space="preserve">ke, M. A. K. L., Seneviratne, V. A., </w:t>
      </w:r>
      <w:proofErr w:type="spellStart"/>
      <w:r w:rsidRPr="00612C13">
        <w:rPr>
          <w:rFonts w:ascii="Times New Roman" w:hAnsi="Times New Roman" w:cs="Times New Roman"/>
          <w:sz w:val="20"/>
          <w:szCs w:val="20"/>
        </w:rPr>
        <w:t>Mellander</w:t>
      </w:r>
      <w:proofErr w:type="spellEnd"/>
      <w:r w:rsidRPr="00612C13">
        <w:rPr>
          <w:rFonts w:ascii="Times New Roman" w:hAnsi="Times New Roman" w:cs="Times New Roman"/>
          <w:sz w:val="20"/>
          <w:szCs w:val="20"/>
        </w:rPr>
        <w:t xml:space="preserve">, B. -E. and </w:t>
      </w:r>
      <w:proofErr w:type="spellStart"/>
      <w:r w:rsidRPr="00612C13">
        <w:rPr>
          <w:rFonts w:ascii="Times New Roman" w:hAnsi="Times New Roman" w:cs="Times New Roman"/>
          <w:sz w:val="20"/>
          <w:szCs w:val="20"/>
        </w:rPr>
        <w:t>Albinson</w:t>
      </w:r>
      <w:proofErr w:type="spellEnd"/>
      <w:r w:rsidRPr="00612C13">
        <w:rPr>
          <w:rFonts w:ascii="Times New Roman" w:hAnsi="Times New Roman" w:cs="Times New Roman"/>
          <w:sz w:val="20"/>
          <w:szCs w:val="20"/>
        </w:rPr>
        <w:t xml:space="preserve"> I. (2008). </w:t>
      </w:r>
      <w:r w:rsidRPr="00612C13">
        <w:rPr>
          <w:rFonts w:ascii="Times New Roman" w:eastAsia="Times New Roman" w:hAnsi="Times New Roman" w:cs="Times New Roman"/>
          <w:sz w:val="20"/>
          <w:szCs w:val="20"/>
        </w:rPr>
        <w:t xml:space="preserve">Effect of </w:t>
      </w:r>
      <w:r w:rsidR="009625FC">
        <w:rPr>
          <w:rFonts w:ascii="Times New Roman" w:eastAsia="Times New Roman" w:hAnsi="Times New Roman" w:cs="Times New Roman"/>
          <w:sz w:val="20"/>
          <w:szCs w:val="20"/>
        </w:rPr>
        <w:t>p</w:t>
      </w:r>
      <w:r w:rsidRPr="00612C13">
        <w:rPr>
          <w:rFonts w:ascii="Times New Roman" w:eastAsia="Times New Roman" w:hAnsi="Times New Roman" w:cs="Times New Roman"/>
          <w:sz w:val="20"/>
          <w:szCs w:val="20"/>
        </w:rPr>
        <w:t xml:space="preserve">lasticizers (EC or PC) </w:t>
      </w:r>
      <w:r w:rsidR="009625FC" w:rsidRPr="00612C13">
        <w:rPr>
          <w:rFonts w:ascii="Times New Roman" w:eastAsia="Times New Roman" w:hAnsi="Times New Roman" w:cs="Times New Roman"/>
          <w:sz w:val="20"/>
          <w:szCs w:val="20"/>
        </w:rPr>
        <w:t xml:space="preserve">on the ionic conductivity and thermal properties of the </w:t>
      </w:r>
      <w:r w:rsidRPr="00612C13">
        <w:rPr>
          <w:rFonts w:ascii="Times New Roman" w:eastAsia="Times New Roman" w:hAnsi="Times New Roman" w:cs="Times New Roman"/>
          <w:sz w:val="20"/>
          <w:szCs w:val="20"/>
        </w:rPr>
        <w:t>(PEO)</w:t>
      </w:r>
      <w:r w:rsidRPr="00612C13">
        <w:rPr>
          <w:rFonts w:ascii="Times New Roman" w:eastAsia="Times New Roman" w:hAnsi="Times New Roman" w:cs="Times New Roman"/>
          <w:sz w:val="20"/>
          <w:szCs w:val="20"/>
          <w:vertAlign w:val="subscript"/>
        </w:rPr>
        <w:t>9</w:t>
      </w:r>
      <w:r w:rsidRPr="00612C13">
        <w:rPr>
          <w:rFonts w:ascii="Times New Roman" w:eastAsia="Times New Roman" w:hAnsi="Times New Roman" w:cs="Times New Roman"/>
          <w:sz w:val="20"/>
          <w:szCs w:val="20"/>
        </w:rPr>
        <w:t>LiTf: Al</w:t>
      </w:r>
      <w:r w:rsidRPr="00612C13">
        <w:rPr>
          <w:rFonts w:ascii="Times New Roman" w:eastAsia="Times New Roman" w:hAnsi="Times New Roman" w:cs="Times New Roman"/>
          <w:sz w:val="20"/>
          <w:szCs w:val="20"/>
          <w:vertAlign w:val="subscript"/>
        </w:rPr>
        <w:t>2</w:t>
      </w:r>
      <w:r w:rsidRPr="00612C13">
        <w:rPr>
          <w:rFonts w:ascii="Times New Roman" w:eastAsia="Times New Roman" w:hAnsi="Times New Roman" w:cs="Times New Roman"/>
          <w:sz w:val="20"/>
          <w:szCs w:val="20"/>
        </w:rPr>
        <w:t>O</w:t>
      </w:r>
      <w:r w:rsidRPr="00612C13">
        <w:rPr>
          <w:rFonts w:ascii="Times New Roman" w:eastAsia="Times New Roman" w:hAnsi="Times New Roman" w:cs="Times New Roman"/>
          <w:sz w:val="20"/>
          <w:szCs w:val="20"/>
          <w:vertAlign w:val="subscript"/>
        </w:rPr>
        <w:t>3</w:t>
      </w:r>
      <w:r w:rsidRPr="00612C13">
        <w:rPr>
          <w:rFonts w:ascii="Times New Roman" w:eastAsia="Times New Roman" w:hAnsi="Times New Roman" w:cs="Times New Roman"/>
          <w:sz w:val="20"/>
          <w:szCs w:val="20"/>
        </w:rPr>
        <w:t xml:space="preserve"> </w:t>
      </w:r>
      <w:r w:rsidR="009625FC" w:rsidRPr="00612C13">
        <w:rPr>
          <w:rFonts w:ascii="Times New Roman" w:eastAsia="Times New Roman" w:hAnsi="Times New Roman" w:cs="Times New Roman"/>
          <w:sz w:val="20"/>
          <w:szCs w:val="20"/>
        </w:rPr>
        <w:t xml:space="preserve">nanocomposite polymer electrolyte system. </w:t>
      </w:r>
      <w:r w:rsidRPr="00612C13">
        <w:rPr>
          <w:rFonts w:ascii="Times New Roman" w:eastAsia="Times New Roman" w:hAnsi="Times New Roman" w:cs="Times New Roman"/>
          <w:i/>
          <w:sz w:val="20"/>
          <w:szCs w:val="20"/>
        </w:rPr>
        <w:t>Journal of Solid State Electrochemistry,</w:t>
      </w:r>
      <w:r w:rsidRPr="00612C13">
        <w:rPr>
          <w:rFonts w:ascii="Times New Roman" w:eastAsia="Times New Roman" w:hAnsi="Times New Roman" w:cs="Times New Roman"/>
          <w:sz w:val="20"/>
          <w:szCs w:val="20"/>
        </w:rPr>
        <w:t xml:space="preserve"> 12: 783-789.</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r w:rsidRPr="00612C13">
        <w:rPr>
          <w:rFonts w:ascii="Times New Roman" w:hAnsi="Times New Roman" w:cs="Times New Roman"/>
          <w:sz w:val="20"/>
          <w:szCs w:val="20"/>
        </w:rPr>
        <w:t>Johan, M. R., Shy, O. H., Ibrahim, S., Yassin, S. M. M. and Hui, T. Y. (2011). Effects of Al</w:t>
      </w:r>
      <w:r w:rsidRPr="00612C13">
        <w:rPr>
          <w:rFonts w:ascii="Times New Roman" w:hAnsi="Times New Roman" w:cs="Times New Roman"/>
          <w:sz w:val="20"/>
          <w:szCs w:val="20"/>
          <w:vertAlign w:val="subscript"/>
        </w:rPr>
        <w:t>2</w:t>
      </w:r>
      <w:r w:rsidRPr="00612C13">
        <w:rPr>
          <w:rFonts w:ascii="Times New Roman" w:hAnsi="Times New Roman" w:cs="Times New Roman"/>
          <w:sz w:val="20"/>
          <w:szCs w:val="20"/>
        </w:rPr>
        <w:t>O</w:t>
      </w:r>
      <w:r w:rsidRPr="00612C13">
        <w:rPr>
          <w:rFonts w:ascii="Times New Roman" w:hAnsi="Times New Roman" w:cs="Times New Roman"/>
          <w:sz w:val="20"/>
          <w:szCs w:val="20"/>
          <w:vertAlign w:val="subscript"/>
        </w:rPr>
        <w:t>3</w:t>
      </w:r>
      <w:r w:rsidRPr="00612C13">
        <w:rPr>
          <w:rFonts w:ascii="Times New Roman" w:hAnsi="Times New Roman" w:cs="Times New Roman"/>
          <w:sz w:val="20"/>
          <w:szCs w:val="20"/>
        </w:rPr>
        <w:t xml:space="preserve"> nanofiller and </w:t>
      </w:r>
      <w:r w:rsidRPr="00612C13">
        <w:rPr>
          <w:rFonts w:ascii="Times New Roman" w:hAnsi="Times New Roman" w:cs="Times New Roman"/>
          <w:sz w:val="20"/>
          <w:szCs w:val="20"/>
        </w:rPr>
        <w:t xml:space="preserve">EC plasticizer on the ionic conductivity enhancement of solid </w:t>
      </w:r>
      <w:r w:rsidRPr="00612C13">
        <w:rPr>
          <w:rFonts w:ascii="Times New Roman" w:hAnsi="Times New Roman" w:cs="Times New Roman"/>
          <w:sz w:val="20"/>
          <w:szCs w:val="20"/>
        </w:rPr>
        <w:t>PEO-LiCF</w:t>
      </w:r>
      <w:r w:rsidRPr="00612C13">
        <w:rPr>
          <w:rFonts w:ascii="Times New Roman" w:hAnsi="Times New Roman" w:cs="Times New Roman"/>
          <w:sz w:val="20"/>
          <w:szCs w:val="20"/>
          <w:vertAlign w:val="subscript"/>
        </w:rPr>
        <w:t>3</w:t>
      </w:r>
      <w:r w:rsidRPr="00612C13">
        <w:rPr>
          <w:rFonts w:ascii="Times New Roman" w:hAnsi="Times New Roman" w:cs="Times New Roman"/>
          <w:sz w:val="20"/>
          <w:szCs w:val="20"/>
        </w:rPr>
        <w:t>SO</w:t>
      </w:r>
      <w:r w:rsidRPr="00612C13">
        <w:rPr>
          <w:rFonts w:ascii="Times New Roman" w:hAnsi="Times New Roman" w:cs="Times New Roman"/>
          <w:sz w:val="20"/>
          <w:szCs w:val="20"/>
          <w:vertAlign w:val="subscript"/>
        </w:rPr>
        <w:t>3</w:t>
      </w:r>
      <w:r w:rsidRPr="00612C13">
        <w:rPr>
          <w:rFonts w:ascii="Times New Roman" w:hAnsi="Times New Roman" w:cs="Times New Roman"/>
          <w:sz w:val="20"/>
          <w:szCs w:val="20"/>
        </w:rPr>
        <w:t xml:space="preserve"> solid polymer electrolyte. </w:t>
      </w:r>
      <w:r w:rsidRPr="00612C13">
        <w:rPr>
          <w:rFonts w:ascii="Times New Roman" w:hAnsi="Times New Roman" w:cs="Times New Roman"/>
          <w:i/>
          <w:sz w:val="20"/>
          <w:szCs w:val="20"/>
        </w:rPr>
        <w:t xml:space="preserve">Solid State Ionics, </w:t>
      </w:r>
      <w:r w:rsidRPr="00612C13">
        <w:rPr>
          <w:rFonts w:ascii="Times New Roman" w:hAnsi="Times New Roman" w:cs="Times New Roman"/>
          <w:sz w:val="20"/>
          <w:szCs w:val="20"/>
        </w:rPr>
        <w:t>196: 41-47.</w:t>
      </w:r>
    </w:p>
    <w:p w:rsidR="003D2EFB" w:rsidRPr="00612C13" w:rsidRDefault="000C2E10" w:rsidP="009625FC">
      <w:pPr>
        <w:numPr>
          <w:ilvl w:val="0"/>
          <w:numId w:val="1"/>
        </w:numPr>
        <w:pBdr>
          <w:top w:val="nil"/>
          <w:left w:val="nil"/>
          <w:bottom w:val="nil"/>
          <w:right w:val="nil"/>
          <w:between w:val="nil"/>
        </w:pBdr>
        <w:tabs>
          <w:tab w:val="left" w:pos="0"/>
        </w:tabs>
        <w:spacing w:after="0" w:line="240" w:lineRule="auto"/>
        <w:ind w:left="567" w:right="146" w:hanging="567"/>
        <w:jc w:val="both"/>
        <w:rPr>
          <w:rFonts w:ascii="Times New Roman" w:hAnsi="Times New Roman" w:cs="Times New Roman"/>
          <w:sz w:val="20"/>
          <w:szCs w:val="20"/>
        </w:rPr>
      </w:pPr>
      <w:bookmarkStart w:id="3" w:name="_3znysh7" w:colFirst="0" w:colLast="0"/>
      <w:bookmarkEnd w:id="3"/>
      <w:r w:rsidRPr="00612C13">
        <w:rPr>
          <w:rFonts w:ascii="Times New Roman" w:eastAsia="Times New Roman" w:hAnsi="Times New Roman" w:cs="Times New Roman"/>
          <w:sz w:val="20"/>
          <w:szCs w:val="20"/>
        </w:rPr>
        <w:t xml:space="preserve">Lim, C. S., Teoh, K. H., Ng, H. M., Liew, C. W. and Ramesh, S. (2017). Ionic conductivity enhancement studies of composite polymer electrolyte based on poly(vinyl alcohol)-lithium perchlorate-titanium </w:t>
      </w:r>
      <w:r>
        <w:rPr>
          <w:rFonts w:ascii="Times New Roman" w:eastAsia="Times New Roman" w:hAnsi="Times New Roman" w:cs="Times New Roman"/>
          <w:sz w:val="20"/>
          <w:szCs w:val="20"/>
        </w:rPr>
        <w:t>o</w:t>
      </w:r>
      <w:bookmarkStart w:id="4" w:name="_GoBack"/>
      <w:bookmarkEnd w:id="4"/>
      <w:r w:rsidRPr="00612C13">
        <w:rPr>
          <w:rFonts w:ascii="Times New Roman" w:eastAsia="Times New Roman" w:hAnsi="Times New Roman" w:cs="Times New Roman"/>
          <w:sz w:val="20"/>
          <w:szCs w:val="20"/>
        </w:rPr>
        <w:t xml:space="preserve">xide. </w:t>
      </w:r>
      <w:r w:rsidRPr="00612C13">
        <w:rPr>
          <w:rFonts w:ascii="Times New Roman" w:eastAsia="Times New Roman" w:hAnsi="Times New Roman" w:cs="Times New Roman"/>
          <w:i/>
          <w:sz w:val="20"/>
          <w:szCs w:val="20"/>
        </w:rPr>
        <w:t>Advanced Materials Letters,</w:t>
      </w:r>
      <w:r w:rsidRPr="00612C13">
        <w:rPr>
          <w:rFonts w:ascii="Times New Roman" w:eastAsia="Times New Roman" w:hAnsi="Times New Roman" w:cs="Times New Roman"/>
          <w:sz w:val="20"/>
          <w:szCs w:val="20"/>
        </w:rPr>
        <w:t xml:space="preserve"> 8(4): 465-471.</w:t>
      </w:r>
    </w:p>
    <w:sectPr w:rsidR="003D2EFB" w:rsidRPr="00612C13" w:rsidSect="00612C13">
      <w:pgSz w:w="11906" w:h="16838" w:code="9"/>
      <w:pgMar w:top="1440" w:right="1440" w:bottom="1440" w:left="144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60389"/>
    <w:multiLevelType w:val="multilevel"/>
    <w:tmpl w:val="86947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FB"/>
    <w:rsid w:val="000C2E10"/>
    <w:rsid w:val="001F695E"/>
    <w:rsid w:val="00284F50"/>
    <w:rsid w:val="003017BD"/>
    <w:rsid w:val="003D2EFB"/>
    <w:rsid w:val="0040723C"/>
    <w:rsid w:val="00612C13"/>
    <w:rsid w:val="00770261"/>
    <w:rsid w:val="009625FC"/>
    <w:rsid w:val="00C2676B"/>
    <w:rsid w:val="00D378A8"/>
    <w:rsid w:val="00E5716F"/>
    <w:rsid w:val="00F3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84BD"/>
  <w15:docId w15:val="{2C15AFC6-37A8-4BE9-BC45-4CEE3EFF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240" w:after="24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61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C13"/>
    <w:rPr>
      <w:rFonts w:ascii="Segoe UI" w:hAnsi="Segoe UI" w:cs="Segoe UI"/>
      <w:sz w:val="18"/>
      <w:szCs w:val="18"/>
    </w:rPr>
  </w:style>
  <w:style w:type="table" w:styleId="PlainTable2">
    <w:name w:val="Plain Table 2"/>
    <w:basedOn w:val="TableNormal"/>
    <w:uiPriority w:val="42"/>
    <w:rsid w:val="007702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10</Pages>
  <Words>4045</Words>
  <Characters>23062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4</cp:revision>
  <dcterms:created xsi:type="dcterms:W3CDTF">2019-07-29T03:12:00Z</dcterms:created>
  <dcterms:modified xsi:type="dcterms:W3CDTF">2019-07-29T06:09:00Z</dcterms:modified>
</cp:coreProperties>
</file>