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4765B6" w:rsidRPr="004765B6" w:rsidRDefault="004765B6" w:rsidP="004765B6">
      <w:pPr>
        <w:spacing w:after="0" w:line="240" w:lineRule="auto"/>
        <w:jc w:val="center"/>
        <w:outlineLvl w:val="0"/>
        <w:rPr>
          <w:rFonts w:ascii="Times New Roman" w:hAnsi="Times New Roman"/>
          <w:sz w:val="28"/>
        </w:rPr>
      </w:pPr>
      <w:r w:rsidRPr="004765B6">
        <w:rPr>
          <w:rFonts w:ascii="Times New Roman" w:hAnsi="Times New Roman"/>
          <w:sz w:val="28"/>
        </w:rPr>
        <w:t>SYNTHESIS AND BINDING PROPERTIES OF TERT-BUTYL AMIDE MACROCYCLES FOR PSEUDOROTAXANES FORMATION</w:t>
      </w:r>
    </w:p>
    <w:p w:rsidR="004765B6" w:rsidRPr="004765B6" w:rsidRDefault="004765B6" w:rsidP="004765B6">
      <w:pPr>
        <w:spacing w:after="0" w:line="240" w:lineRule="auto"/>
        <w:jc w:val="center"/>
        <w:outlineLvl w:val="0"/>
        <w:rPr>
          <w:rFonts w:ascii="Times New Roman" w:hAnsi="Times New Roman"/>
          <w:b/>
          <w:sz w:val="24"/>
        </w:rPr>
      </w:pPr>
    </w:p>
    <w:p w:rsidR="004765B6" w:rsidRPr="004765B6" w:rsidRDefault="004765B6" w:rsidP="004765B6">
      <w:pPr>
        <w:spacing w:after="0" w:line="240" w:lineRule="auto"/>
        <w:jc w:val="center"/>
        <w:outlineLvl w:val="0"/>
        <w:rPr>
          <w:rFonts w:ascii="Times New Roman" w:hAnsi="Times New Roman"/>
          <w:sz w:val="24"/>
          <w:lang w:val="ms-MY"/>
        </w:rPr>
      </w:pPr>
      <w:r w:rsidRPr="004765B6">
        <w:rPr>
          <w:rFonts w:ascii="Times New Roman" w:hAnsi="Times New Roman"/>
          <w:sz w:val="24"/>
        </w:rPr>
        <w:t>(</w:t>
      </w:r>
      <w:r w:rsidRPr="004765B6">
        <w:rPr>
          <w:rFonts w:ascii="Times New Roman" w:hAnsi="Times New Roman"/>
          <w:sz w:val="24"/>
          <w:lang w:val="ms-MY"/>
        </w:rPr>
        <w:t>Sintesis dan Sifat Pengikatan Makrosiklik Tetrabutil-Amida bagi Penghasilan Pseudorotazen</w:t>
      </w:r>
      <w:r w:rsidRPr="004765B6">
        <w:rPr>
          <w:rFonts w:ascii="Times New Roman" w:hAnsi="Times New Roman"/>
          <w:sz w:val="24"/>
        </w:rPr>
        <w:t>)</w:t>
      </w:r>
    </w:p>
    <w:p w:rsidR="004765B6" w:rsidRPr="004765B6" w:rsidRDefault="004765B6" w:rsidP="004765B6">
      <w:pPr>
        <w:spacing w:after="0" w:line="240" w:lineRule="auto"/>
        <w:jc w:val="center"/>
        <w:outlineLvl w:val="0"/>
        <w:rPr>
          <w:rFonts w:ascii="Times New Roman" w:hAnsi="Times New Roman"/>
          <w:b/>
          <w:sz w:val="20"/>
          <w:szCs w:val="20"/>
        </w:rPr>
      </w:pPr>
    </w:p>
    <w:p w:rsidR="004765B6" w:rsidRPr="004765B6" w:rsidRDefault="004765B6" w:rsidP="004765B6">
      <w:pPr>
        <w:spacing w:after="0" w:line="240" w:lineRule="auto"/>
        <w:jc w:val="center"/>
        <w:outlineLvl w:val="0"/>
        <w:rPr>
          <w:rFonts w:ascii="Times New Roman" w:hAnsi="Times New Roman"/>
          <w:sz w:val="20"/>
          <w:szCs w:val="20"/>
          <w:vertAlign w:val="superscript"/>
        </w:rPr>
      </w:pPr>
      <w:r w:rsidRPr="004765B6">
        <w:rPr>
          <w:rFonts w:ascii="Times New Roman" w:hAnsi="Times New Roman"/>
          <w:sz w:val="20"/>
          <w:szCs w:val="20"/>
        </w:rPr>
        <w:t>Nurul Izzaty Hassan</w:t>
      </w:r>
      <w:r w:rsidRPr="004765B6">
        <w:rPr>
          <w:rFonts w:ascii="Times New Roman" w:hAnsi="Times New Roman"/>
          <w:sz w:val="20"/>
          <w:szCs w:val="20"/>
          <w:vertAlign w:val="superscript"/>
        </w:rPr>
        <w:t>1</w:t>
      </w:r>
      <w:r w:rsidRPr="004765B6">
        <w:rPr>
          <w:rFonts w:ascii="Times New Roman" w:hAnsi="Times New Roman"/>
          <w:sz w:val="20"/>
          <w:szCs w:val="20"/>
        </w:rPr>
        <w:t>* and Douglas Philp</w:t>
      </w:r>
      <w:r w:rsidRPr="004765B6">
        <w:rPr>
          <w:rFonts w:ascii="Times New Roman" w:hAnsi="Times New Roman"/>
          <w:sz w:val="20"/>
          <w:szCs w:val="20"/>
          <w:vertAlign w:val="superscript"/>
        </w:rPr>
        <w:t>2</w:t>
      </w:r>
    </w:p>
    <w:p w:rsidR="004765B6" w:rsidRPr="004765B6" w:rsidRDefault="004765B6" w:rsidP="004765B6">
      <w:pPr>
        <w:spacing w:after="0" w:line="240" w:lineRule="auto"/>
        <w:jc w:val="center"/>
        <w:outlineLvl w:val="0"/>
        <w:rPr>
          <w:rFonts w:ascii="Times New Roman" w:hAnsi="Times New Roman"/>
          <w:b/>
          <w:sz w:val="18"/>
          <w:szCs w:val="18"/>
        </w:rPr>
      </w:pPr>
    </w:p>
    <w:p w:rsidR="004765B6" w:rsidRPr="004765B6" w:rsidRDefault="004765B6" w:rsidP="004765B6">
      <w:pPr>
        <w:spacing w:after="0" w:line="240" w:lineRule="auto"/>
        <w:jc w:val="center"/>
        <w:outlineLvl w:val="0"/>
        <w:rPr>
          <w:rFonts w:ascii="Times New Roman" w:hAnsi="Times New Roman"/>
          <w:i/>
          <w:sz w:val="18"/>
          <w:szCs w:val="18"/>
        </w:rPr>
      </w:pPr>
      <w:r w:rsidRPr="004765B6">
        <w:rPr>
          <w:rFonts w:ascii="Times New Roman" w:hAnsi="Times New Roman"/>
          <w:i/>
          <w:sz w:val="18"/>
          <w:szCs w:val="18"/>
          <w:vertAlign w:val="superscript"/>
        </w:rPr>
        <w:t>1</w:t>
      </w:r>
      <w:r w:rsidRPr="004765B6">
        <w:rPr>
          <w:rFonts w:ascii="Times New Roman" w:hAnsi="Times New Roman"/>
          <w:i/>
          <w:sz w:val="18"/>
          <w:szCs w:val="18"/>
        </w:rPr>
        <w:t xml:space="preserve">Center for Advanced Material &amp; Renewable Resources, </w:t>
      </w:r>
    </w:p>
    <w:p w:rsidR="004765B6" w:rsidRPr="004765B6" w:rsidRDefault="004765B6" w:rsidP="004765B6">
      <w:pPr>
        <w:spacing w:after="0" w:line="240" w:lineRule="auto"/>
        <w:jc w:val="center"/>
        <w:outlineLvl w:val="0"/>
        <w:rPr>
          <w:rFonts w:ascii="Times New Roman" w:hAnsi="Times New Roman"/>
          <w:i/>
          <w:sz w:val="18"/>
          <w:szCs w:val="18"/>
        </w:rPr>
      </w:pPr>
      <w:r w:rsidRPr="004765B6">
        <w:rPr>
          <w:rFonts w:ascii="Times New Roman" w:hAnsi="Times New Roman"/>
          <w:i/>
          <w:sz w:val="18"/>
          <w:szCs w:val="18"/>
        </w:rPr>
        <w:t>Faculty of Science and Technology</w:t>
      </w:r>
    </w:p>
    <w:p w:rsidR="004765B6" w:rsidRPr="004765B6" w:rsidRDefault="004765B6" w:rsidP="004765B6">
      <w:pPr>
        <w:spacing w:after="0" w:line="240" w:lineRule="auto"/>
        <w:jc w:val="center"/>
        <w:outlineLvl w:val="0"/>
        <w:rPr>
          <w:rFonts w:ascii="Times New Roman" w:hAnsi="Times New Roman"/>
          <w:i/>
          <w:sz w:val="18"/>
          <w:szCs w:val="18"/>
        </w:rPr>
      </w:pPr>
      <w:r w:rsidRPr="004765B6">
        <w:rPr>
          <w:rFonts w:ascii="Times New Roman" w:hAnsi="Times New Roman"/>
          <w:i/>
          <w:sz w:val="18"/>
          <w:szCs w:val="18"/>
        </w:rPr>
        <w:t>Universiti Kebangsaan Malaysia, 43600 UKM Bangi, Selangor, Malaysia</w:t>
      </w:r>
    </w:p>
    <w:p w:rsidR="004765B6" w:rsidRPr="004765B6" w:rsidRDefault="004765B6" w:rsidP="004765B6">
      <w:pPr>
        <w:spacing w:after="0" w:line="240" w:lineRule="auto"/>
        <w:jc w:val="center"/>
        <w:outlineLvl w:val="0"/>
        <w:rPr>
          <w:rFonts w:ascii="Times New Roman" w:hAnsi="Times New Roman"/>
          <w:i/>
          <w:sz w:val="18"/>
          <w:szCs w:val="18"/>
        </w:rPr>
      </w:pPr>
      <w:r w:rsidRPr="004765B6">
        <w:rPr>
          <w:rFonts w:ascii="Times New Roman" w:hAnsi="Times New Roman"/>
          <w:i/>
          <w:sz w:val="18"/>
          <w:szCs w:val="18"/>
          <w:vertAlign w:val="superscript"/>
        </w:rPr>
        <w:t>2</w:t>
      </w:r>
      <w:r w:rsidRPr="004765B6">
        <w:rPr>
          <w:rFonts w:ascii="Times New Roman" w:hAnsi="Times New Roman"/>
          <w:i/>
          <w:sz w:val="18"/>
          <w:szCs w:val="18"/>
        </w:rPr>
        <w:t xml:space="preserve">Department of Chemistry, </w:t>
      </w:r>
    </w:p>
    <w:p w:rsidR="004765B6" w:rsidRPr="004765B6" w:rsidRDefault="004765B6" w:rsidP="004765B6">
      <w:pPr>
        <w:spacing w:after="0" w:line="240" w:lineRule="auto"/>
        <w:jc w:val="center"/>
        <w:outlineLvl w:val="0"/>
        <w:rPr>
          <w:rFonts w:ascii="Times New Roman" w:hAnsi="Times New Roman"/>
          <w:i/>
          <w:sz w:val="18"/>
          <w:szCs w:val="18"/>
        </w:rPr>
      </w:pPr>
      <w:r w:rsidRPr="004765B6">
        <w:rPr>
          <w:rFonts w:ascii="Times New Roman" w:hAnsi="Times New Roman"/>
          <w:i/>
          <w:sz w:val="18"/>
          <w:szCs w:val="18"/>
        </w:rPr>
        <w:t>Northwestern University, 2145 Sheridan Road, Evanston, IL 60208-3113, USA</w:t>
      </w:r>
    </w:p>
    <w:p w:rsidR="004765B6" w:rsidRPr="004765B6" w:rsidRDefault="004765B6" w:rsidP="004765B6">
      <w:pPr>
        <w:spacing w:after="0" w:line="240" w:lineRule="auto"/>
        <w:jc w:val="center"/>
        <w:outlineLvl w:val="0"/>
        <w:rPr>
          <w:rFonts w:ascii="Times New Roman" w:hAnsi="Times New Roman"/>
          <w:b/>
          <w:sz w:val="18"/>
          <w:szCs w:val="18"/>
        </w:rPr>
      </w:pPr>
      <w:r w:rsidRPr="004765B6">
        <w:rPr>
          <w:rFonts w:ascii="Times New Roman" w:hAnsi="Times New Roman"/>
          <w:b/>
          <w:szCs w:val="20"/>
        </w:rPr>
        <w:t xml:space="preserve"> </w:t>
      </w:r>
    </w:p>
    <w:p w:rsidR="004765B6" w:rsidRPr="004765B6" w:rsidRDefault="004765B6" w:rsidP="004765B6">
      <w:pPr>
        <w:spacing w:after="0" w:line="240" w:lineRule="auto"/>
        <w:jc w:val="center"/>
        <w:outlineLvl w:val="0"/>
        <w:rPr>
          <w:rFonts w:ascii="Times New Roman" w:hAnsi="Times New Roman"/>
          <w:i/>
          <w:sz w:val="18"/>
        </w:rPr>
      </w:pPr>
      <w:r w:rsidRPr="004765B6">
        <w:rPr>
          <w:rFonts w:ascii="Times New Roman" w:hAnsi="Times New Roman"/>
          <w:i/>
          <w:sz w:val="18"/>
        </w:rPr>
        <w:t xml:space="preserve">*Corresponding author: </w:t>
      </w:r>
      <w:r>
        <w:rPr>
          <w:rFonts w:ascii="Times New Roman" w:hAnsi="Times New Roman"/>
          <w:i/>
          <w:sz w:val="18"/>
        </w:rPr>
        <w:t xml:space="preserve"> </w:t>
      </w:r>
      <w:r w:rsidRPr="004765B6">
        <w:rPr>
          <w:rFonts w:ascii="Times New Roman" w:hAnsi="Times New Roman"/>
          <w:i/>
          <w:sz w:val="18"/>
        </w:rPr>
        <w:t>drizz@ukm.edu.my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37A95">
        <w:rPr>
          <w:rFonts w:ascii="Times New Roman" w:hAnsi="Times New Roman"/>
          <w:noProof/>
          <w:sz w:val="18"/>
          <w:szCs w:val="18"/>
          <w:lang w:bidi="ar-SA"/>
        </w:rPr>
        <w:t>31 March 2018</w:t>
      </w:r>
      <w:r>
        <w:rPr>
          <w:rFonts w:ascii="Times New Roman" w:hAnsi="Times New Roman"/>
          <w:noProof/>
          <w:sz w:val="18"/>
          <w:szCs w:val="18"/>
          <w:lang w:bidi="ar-SA"/>
        </w:rPr>
        <w:t xml:space="preserve">; Accepted: </w:t>
      </w:r>
      <w:r w:rsidR="00837A95">
        <w:rPr>
          <w:rFonts w:ascii="Times New Roman" w:hAnsi="Times New Roman"/>
          <w:noProof/>
          <w:sz w:val="18"/>
          <w:szCs w:val="18"/>
          <w:lang w:bidi="ar-SA"/>
        </w:rPr>
        <w:t>17 April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765B6" w:rsidRPr="000F73C0" w:rsidRDefault="004765B6" w:rsidP="00345C1B">
      <w:pPr>
        <w:spacing w:after="0" w:line="240" w:lineRule="auto"/>
        <w:jc w:val="both"/>
        <w:outlineLvl w:val="0"/>
        <w:rPr>
          <w:rFonts w:ascii="Times New Roman" w:hAnsi="Times New Roman"/>
          <w:sz w:val="18"/>
          <w:szCs w:val="18"/>
        </w:rPr>
      </w:pPr>
      <w:r w:rsidRPr="000F73C0">
        <w:rPr>
          <w:rFonts w:ascii="Times New Roman" w:hAnsi="Times New Roman"/>
          <w:sz w:val="18"/>
          <w:szCs w:val="18"/>
        </w:rPr>
        <w:t xml:space="preserve">The </w:t>
      </w:r>
      <w:r>
        <w:rPr>
          <w:rFonts w:ascii="Times New Roman" w:hAnsi="Times New Roman"/>
          <w:sz w:val="18"/>
          <w:szCs w:val="18"/>
        </w:rPr>
        <w:t xml:space="preserve"> </w:t>
      </w:r>
      <w:r w:rsidRPr="000F73C0">
        <w:rPr>
          <w:rFonts w:ascii="Times New Roman" w:hAnsi="Times New Roman"/>
          <w:sz w:val="18"/>
          <w:szCs w:val="18"/>
        </w:rPr>
        <w:t xml:space="preserve">tert-butyl </w:t>
      </w:r>
      <w:r>
        <w:rPr>
          <w:rFonts w:ascii="Times New Roman" w:hAnsi="Times New Roman"/>
          <w:sz w:val="18"/>
          <w:szCs w:val="18"/>
        </w:rPr>
        <w:t xml:space="preserve"> </w:t>
      </w:r>
      <w:r w:rsidRPr="000F73C0">
        <w:rPr>
          <w:rFonts w:ascii="Times New Roman" w:hAnsi="Times New Roman"/>
          <w:sz w:val="18"/>
          <w:szCs w:val="18"/>
        </w:rPr>
        <w:t xml:space="preserve">amide </w:t>
      </w:r>
      <w:r>
        <w:rPr>
          <w:rFonts w:ascii="Times New Roman" w:hAnsi="Times New Roman"/>
          <w:sz w:val="18"/>
          <w:szCs w:val="18"/>
        </w:rPr>
        <w:t xml:space="preserve"> </w:t>
      </w:r>
      <w:r w:rsidRPr="000F73C0">
        <w:rPr>
          <w:rFonts w:ascii="Times New Roman" w:hAnsi="Times New Roman"/>
          <w:sz w:val="18"/>
          <w:szCs w:val="18"/>
        </w:rPr>
        <w:t xml:space="preserve">macrocycle </w:t>
      </w:r>
      <w:r>
        <w:rPr>
          <w:rFonts w:ascii="Times New Roman" w:hAnsi="Times New Roman"/>
          <w:sz w:val="18"/>
          <w:szCs w:val="18"/>
        </w:rPr>
        <w:t xml:space="preserve"> </w:t>
      </w:r>
      <w:r w:rsidRPr="000F73C0">
        <w:rPr>
          <w:rFonts w:ascii="Times New Roman" w:hAnsi="Times New Roman"/>
          <w:sz w:val="18"/>
          <w:szCs w:val="18"/>
        </w:rPr>
        <w:t xml:space="preserve">containing ethylene glycol moiety </w:t>
      </w:r>
      <w:r>
        <w:rPr>
          <w:rFonts w:ascii="Times New Roman" w:hAnsi="Times New Roman"/>
          <w:sz w:val="18"/>
          <w:szCs w:val="18"/>
        </w:rPr>
        <w:t xml:space="preserve"> </w:t>
      </w:r>
      <w:r w:rsidRPr="000F73C0">
        <w:rPr>
          <w:rFonts w:ascii="Times New Roman" w:hAnsi="Times New Roman"/>
          <w:sz w:val="18"/>
          <w:szCs w:val="18"/>
        </w:rPr>
        <w:t xml:space="preserve">(cMDG) </w:t>
      </w:r>
      <w:r>
        <w:rPr>
          <w:rFonts w:ascii="Times New Roman" w:hAnsi="Times New Roman"/>
          <w:sz w:val="18"/>
          <w:szCs w:val="18"/>
        </w:rPr>
        <w:t xml:space="preserve"> </w:t>
      </w:r>
      <w:r w:rsidRPr="000F73C0">
        <w:rPr>
          <w:rFonts w:ascii="Times New Roman" w:hAnsi="Times New Roman"/>
          <w:sz w:val="18"/>
          <w:szCs w:val="18"/>
        </w:rPr>
        <w:t xml:space="preserve">was constructed starting from 5-tert-butylisophthalic acid </w:t>
      </w:r>
      <w:r w:rsidRPr="000F73C0">
        <w:rPr>
          <w:rFonts w:ascii="Times New Roman" w:hAnsi="Times New Roman"/>
          <w:b/>
          <w:sz w:val="18"/>
          <w:szCs w:val="18"/>
        </w:rPr>
        <w:t>1</w:t>
      </w:r>
      <w:r w:rsidRPr="000F73C0">
        <w:rPr>
          <w:rFonts w:ascii="Times New Roman" w:hAnsi="Times New Roman"/>
          <w:sz w:val="18"/>
          <w:szCs w:val="18"/>
        </w:rPr>
        <w:t xml:space="preserve"> which was activated to acid chloride derivative </w:t>
      </w:r>
      <w:r w:rsidRPr="000F73C0">
        <w:rPr>
          <w:rFonts w:ascii="Times New Roman" w:hAnsi="Times New Roman"/>
          <w:b/>
          <w:sz w:val="18"/>
          <w:szCs w:val="18"/>
        </w:rPr>
        <w:t>2</w:t>
      </w:r>
      <w:r w:rsidRPr="000F73C0">
        <w:rPr>
          <w:rFonts w:ascii="Times New Roman" w:hAnsi="Times New Roman"/>
          <w:sz w:val="18"/>
          <w:szCs w:val="18"/>
        </w:rPr>
        <w:t xml:space="preserve"> using </w:t>
      </w:r>
      <w:r w:rsidR="00345C1B" w:rsidRPr="000F73C0">
        <w:rPr>
          <w:rFonts w:ascii="Times New Roman" w:hAnsi="Times New Roman"/>
          <w:sz w:val="18"/>
          <w:szCs w:val="18"/>
        </w:rPr>
        <w:t>thionyl chloride in toluene</w:t>
      </w:r>
      <w:r w:rsidRPr="000F73C0">
        <w:rPr>
          <w:rFonts w:ascii="Times New Roman" w:hAnsi="Times New Roman"/>
          <w:sz w:val="18"/>
          <w:szCs w:val="18"/>
        </w:rPr>
        <w:t>. Further, the synthesis of the second macrocycle based on pyridine framework (cMP) was achieved in similar way before coupled to the diamine derivative</w:t>
      </w:r>
      <w:r>
        <w:rPr>
          <w:rFonts w:ascii="Times New Roman" w:hAnsi="Times New Roman"/>
          <w:sz w:val="18"/>
          <w:szCs w:val="18"/>
        </w:rPr>
        <w:t xml:space="preserve"> </w:t>
      </w:r>
      <w:r w:rsidRPr="000F73C0">
        <w:rPr>
          <w:rFonts w:ascii="Times New Roman" w:hAnsi="Times New Roman"/>
          <w:b/>
          <w:sz w:val="18"/>
          <w:szCs w:val="18"/>
        </w:rPr>
        <w:t>4</w:t>
      </w:r>
      <w:r w:rsidRPr="000F73C0">
        <w:rPr>
          <w:rFonts w:ascii="Times New Roman" w:hAnsi="Times New Roman"/>
          <w:sz w:val="18"/>
          <w:szCs w:val="18"/>
        </w:rPr>
        <w:t>.</w:t>
      </w:r>
      <w:r>
        <w:rPr>
          <w:rFonts w:ascii="Times New Roman" w:hAnsi="Times New Roman"/>
          <w:sz w:val="18"/>
          <w:szCs w:val="18"/>
        </w:rPr>
        <w:t xml:space="preserve"> </w:t>
      </w:r>
      <w:r w:rsidRPr="000F73C0">
        <w:rPr>
          <w:rFonts w:ascii="Times New Roman" w:hAnsi="Times New Roman"/>
          <w:sz w:val="18"/>
          <w:szCs w:val="18"/>
        </w:rPr>
        <w:t xml:space="preserve">Following that, the compound’s electronic structure was calculated using simple molecular mechanics calculation to represent the preferable conformation of these macrocycles. In order to evaluate the influence of the benzene ring in the framework of both macrocycles to complex the guests, the following binding experiments were carried out with the synthesized maleimide </w:t>
      </w:r>
      <w:r w:rsidRPr="000F73C0">
        <w:rPr>
          <w:rFonts w:ascii="Times New Roman" w:hAnsi="Times New Roman"/>
          <w:b/>
          <w:sz w:val="18"/>
          <w:szCs w:val="18"/>
        </w:rPr>
        <w:t>5</w:t>
      </w:r>
      <w:r w:rsidRPr="000F73C0">
        <w:rPr>
          <w:rFonts w:ascii="Times New Roman" w:hAnsi="Times New Roman"/>
          <w:sz w:val="18"/>
          <w:szCs w:val="18"/>
        </w:rPr>
        <w:t xml:space="preserve"> and CF</w:t>
      </w:r>
      <w:r w:rsidRPr="000F73C0">
        <w:rPr>
          <w:rFonts w:ascii="Times New Roman" w:hAnsi="Times New Roman"/>
          <w:sz w:val="18"/>
          <w:szCs w:val="18"/>
          <w:vertAlign w:val="subscript"/>
        </w:rPr>
        <w:t>3</w:t>
      </w:r>
      <w:r w:rsidRPr="000F73C0">
        <w:rPr>
          <w:rFonts w:ascii="Times New Roman" w:hAnsi="Times New Roman"/>
          <w:sz w:val="18"/>
          <w:szCs w:val="18"/>
        </w:rPr>
        <w:t xml:space="preserve"> maleimide </w:t>
      </w:r>
      <w:r w:rsidRPr="000F73C0">
        <w:rPr>
          <w:rFonts w:ascii="Times New Roman" w:hAnsi="Times New Roman"/>
          <w:b/>
          <w:sz w:val="18"/>
          <w:szCs w:val="18"/>
        </w:rPr>
        <w:t>6</w:t>
      </w:r>
      <w:r w:rsidRPr="000F73C0">
        <w:rPr>
          <w:rFonts w:ascii="Times New Roman" w:hAnsi="Times New Roman"/>
          <w:sz w:val="18"/>
          <w:szCs w:val="18"/>
        </w:rPr>
        <w:t xml:space="preserve">. An equimolar mixture of macrocycle cMDG and maleimide </w:t>
      </w:r>
      <w:r w:rsidRPr="000F73C0">
        <w:rPr>
          <w:rFonts w:ascii="Times New Roman" w:hAnsi="Times New Roman"/>
          <w:b/>
          <w:sz w:val="18"/>
          <w:szCs w:val="18"/>
        </w:rPr>
        <w:t>5</w:t>
      </w:r>
      <w:r w:rsidRPr="000F73C0">
        <w:rPr>
          <w:rFonts w:ascii="Times New Roman" w:hAnsi="Times New Roman"/>
          <w:sz w:val="18"/>
          <w:szCs w:val="18"/>
        </w:rPr>
        <w:t xml:space="preserve"> or </w:t>
      </w:r>
      <w:r w:rsidRPr="000F73C0">
        <w:rPr>
          <w:rFonts w:ascii="Times New Roman" w:hAnsi="Times New Roman"/>
          <w:b/>
          <w:sz w:val="18"/>
          <w:szCs w:val="18"/>
        </w:rPr>
        <w:t>6</w:t>
      </w:r>
      <w:r w:rsidRPr="000F73C0">
        <w:rPr>
          <w:rFonts w:ascii="Times New Roman" w:hAnsi="Times New Roman"/>
          <w:sz w:val="18"/>
          <w:szCs w:val="18"/>
        </w:rPr>
        <w:t xml:space="preserve"> in CdCl</w:t>
      </w:r>
      <w:r w:rsidRPr="000F73C0">
        <w:rPr>
          <w:rFonts w:ascii="Times New Roman" w:hAnsi="Times New Roman"/>
          <w:sz w:val="18"/>
          <w:szCs w:val="18"/>
          <w:vertAlign w:val="subscript"/>
        </w:rPr>
        <w:t>3</w:t>
      </w:r>
      <w:r w:rsidRPr="000F73C0">
        <w:rPr>
          <w:rFonts w:ascii="Times New Roman" w:hAnsi="Times New Roman"/>
          <w:sz w:val="18"/>
          <w:szCs w:val="18"/>
        </w:rPr>
        <w:t xml:space="preserve"> was prepared and analysed by </w:t>
      </w:r>
      <w:r w:rsidRPr="000F73C0">
        <w:rPr>
          <w:rFonts w:ascii="Times New Roman" w:hAnsi="Times New Roman"/>
          <w:sz w:val="18"/>
          <w:szCs w:val="18"/>
          <w:vertAlign w:val="superscript"/>
        </w:rPr>
        <w:t>1</w:t>
      </w:r>
      <w:r w:rsidRPr="000F73C0">
        <w:rPr>
          <w:rFonts w:ascii="Times New Roman" w:hAnsi="Times New Roman"/>
          <w:sz w:val="18"/>
          <w:szCs w:val="18"/>
        </w:rPr>
        <w:t xml:space="preserve">H and </w:t>
      </w:r>
      <w:r w:rsidRPr="000F73C0">
        <w:rPr>
          <w:rFonts w:ascii="Times New Roman" w:hAnsi="Times New Roman"/>
          <w:sz w:val="18"/>
          <w:szCs w:val="18"/>
          <w:vertAlign w:val="superscript"/>
        </w:rPr>
        <w:t>19</w:t>
      </w:r>
      <w:r w:rsidRPr="000F73C0">
        <w:rPr>
          <w:rFonts w:ascii="Times New Roman" w:hAnsi="Times New Roman"/>
          <w:sz w:val="18"/>
          <w:szCs w:val="18"/>
        </w:rPr>
        <w:t xml:space="preserve">F NMR spectroscopy, respectively. The similar binding experiments were then carried out with macrocycle cMP. The association constant, </w:t>
      </w:r>
      <w:r w:rsidRPr="000F73C0">
        <w:rPr>
          <w:rFonts w:ascii="Times New Roman" w:hAnsi="Times New Roman"/>
          <w:i/>
          <w:sz w:val="18"/>
          <w:szCs w:val="18"/>
        </w:rPr>
        <w:t>K</w:t>
      </w:r>
      <w:r w:rsidRPr="000F73C0">
        <w:rPr>
          <w:rFonts w:ascii="Times New Roman" w:hAnsi="Times New Roman"/>
          <w:i/>
          <w:sz w:val="18"/>
          <w:szCs w:val="18"/>
          <w:vertAlign w:val="subscript"/>
        </w:rPr>
        <w:t>a</w:t>
      </w:r>
      <w:r w:rsidRPr="000F73C0">
        <w:rPr>
          <w:rFonts w:ascii="Times New Roman" w:hAnsi="Times New Roman"/>
          <w:sz w:val="18"/>
          <w:szCs w:val="18"/>
        </w:rPr>
        <w:t xml:space="preserve"> for the complexation of pseudorotaxane [cMDG·5] and [cMP·5] were estimated to be 190 ± 20 M</w:t>
      </w:r>
      <w:r w:rsidRPr="000F73C0">
        <w:rPr>
          <w:rFonts w:ascii="Times New Roman" w:hAnsi="Times New Roman"/>
          <w:sz w:val="18"/>
          <w:szCs w:val="18"/>
          <w:vertAlign w:val="superscript"/>
        </w:rPr>
        <w:t>-1</w:t>
      </w:r>
      <w:r w:rsidRPr="000F73C0">
        <w:rPr>
          <w:rFonts w:ascii="Times New Roman" w:hAnsi="Times New Roman"/>
          <w:sz w:val="18"/>
          <w:szCs w:val="18"/>
        </w:rPr>
        <w:t xml:space="preserve"> and 160 ± 20 M</w:t>
      </w:r>
      <w:r w:rsidRPr="000F73C0">
        <w:rPr>
          <w:rFonts w:ascii="Times New Roman" w:hAnsi="Times New Roman"/>
          <w:sz w:val="18"/>
          <w:szCs w:val="18"/>
          <w:vertAlign w:val="superscript"/>
        </w:rPr>
        <w:t>-1</w:t>
      </w:r>
      <w:r w:rsidRPr="000F73C0">
        <w:rPr>
          <w:rFonts w:ascii="Times New Roman" w:hAnsi="Times New Roman"/>
          <w:sz w:val="18"/>
          <w:szCs w:val="18"/>
        </w:rPr>
        <w:t xml:space="preserve">, respectively. On contrary, the association constant for the complexation of pseudorotaxane [cMDG·6] and [cMP·6] complexes were enhanced with a </w:t>
      </w:r>
      <w:r w:rsidRPr="000F73C0">
        <w:rPr>
          <w:rFonts w:ascii="Times New Roman" w:hAnsi="Times New Roman"/>
          <w:i/>
          <w:sz w:val="18"/>
          <w:szCs w:val="18"/>
        </w:rPr>
        <w:t>K</w:t>
      </w:r>
      <w:r w:rsidRPr="000F73C0">
        <w:rPr>
          <w:rFonts w:ascii="Times New Roman" w:hAnsi="Times New Roman"/>
          <w:i/>
          <w:sz w:val="18"/>
          <w:szCs w:val="18"/>
          <w:vertAlign w:val="subscript"/>
        </w:rPr>
        <w:t>a</w:t>
      </w:r>
      <w:r w:rsidRPr="000F73C0">
        <w:rPr>
          <w:rFonts w:ascii="Times New Roman" w:hAnsi="Times New Roman"/>
          <w:sz w:val="18"/>
          <w:szCs w:val="18"/>
        </w:rPr>
        <w:t xml:space="preserve"> value of 1000 ± 100 M</w:t>
      </w:r>
      <w:r w:rsidRPr="000F73C0">
        <w:rPr>
          <w:rFonts w:ascii="Times New Roman" w:hAnsi="Times New Roman"/>
          <w:sz w:val="18"/>
          <w:szCs w:val="18"/>
          <w:vertAlign w:val="superscript"/>
        </w:rPr>
        <w:t>-1</w:t>
      </w:r>
      <w:r w:rsidRPr="000F73C0">
        <w:rPr>
          <w:rFonts w:ascii="Times New Roman" w:hAnsi="Times New Roman"/>
          <w:sz w:val="18"/>
          <w:szCs w:val="18"/>
        </w:rPr>
        <w:t xml:space="preserve"> and 460 ± 50 M</w:t>
      </w:r>
      <w:r w:rsidRPr="000F73C0">
        <w:rPr>
          <w:rFonts w:ascii="Times New Roman" w:hAnsi="Times New Roman"/>
          <w:sz w:val="18"/>
          <w:szCs w:val="18"/>
          <w:vertAlign w:val="superscript"/>
        </w:rPr>
        <w:t xml:space="preserve">-1 </w:t>
      </w:r>
      <w:r w:rsidRPr="000F73C0">
        <w:rPr>
          <w:rFonts w:ascii="Times New Roman" w:hAnsi="Times New Roman"/>
          <w:sz w:val="18"/>
          <w:szCs w:val="18"/>
        </w:rPr>
        <w:t>at 25 °C in C</w:t>
      </w:r>
      <w:r w:rsidR="00345C1B">
        <w:rPr>
          <w:rFonts w:ascii="Times New Roman" w:hAnsi="Times New Roman"/>
          <w:sz w:val="18"/>
          <w:szCs w:val="18"/>
        </w:rPr>
        <w:t>d</w:t>
      </w:r>
      <w:bookmarkStart w:id="0" w:name="_GoBack"/>
      <w:bookmarkEnd w:id="0"/>
      <w:r w:rsidRPr="000F73C0">
        <w:rPr>
          <w:rFonts w:ascii="Times New Roman" w:hAnsi="Times New Roman"/>
          <w:sz w:val="18"/>
          <w:szCs w:val="18"/>
        </w:rPr>
        <w:t>Cl</w:t>
      </w:r>
      <w:r w:rsidRPr="000F73C0">
        <w:rPr>
          <w:rFonts w:ascii="Times New Roman" w:hAnsi="Times New Roman"/>
          <w:sz w:val="18"/>
          <w:szCs w:val="18"/>
          <w:vertAlign w:val="subscript"/>
        </w:rPr>
        <w:t>3</w:t>
      </w:r>
      <w:r w:rsidRPr="000F73C0">
        <w:rPr>
          <w:rFonts w:ascii="Times New Roman" w:hAnsi="Times New Roman"/>
          <w:sz w:val="18"/>
          <w:szCs w:val="18"/>
        </w:rPr>
        <w:t xml:space="preserve">. In addition, the </w:t>
      </w:r>
      <w:r w:rsidRPr="000F73C0">
        <w:rPr>
          <w:rFonts w:ascii="Times New Roman" w:hAnsi="Times New Roman"/>
          <w:sz w:val="18"/>
          <w:szCs w:val="18"/>
          <w:vertAlign w:val="superscript"/>
        </w:rPr>
        <w:t>1</w:t>
      </w:r>
      <w:r w:rsidRPr="000F73C0">
        <w:rPr>
          <w:rFonts w:ascii="Times New Roman" w:hAnsi="Times New Roman"/>
          <w:sz w:val="18"/>
          <w:szCs w:val="18"/>
        </w:rPr>
        <w:t xml:space="preserve">H and </w:t>
      </w:r>
      <w:r w:rsidRPr="000F73C0">
        <w:rPr>
          <w:rFonts w:ascii="Times New Roman" w:hAnsi="Times New Roman"/>
          <w:sz w:val="18"/>
          <w:szCs w:val="18"/>
          <w:vertAlign w:val="superscript"/>
        </w:rPr>
        <w:t>19</w:t>
      </w:r>
      <w:r w:rsidRPr="000F73C0">
        <w:rPr>
          <w:rFonts w:ascii="Times New Roman" w:hAnsi="Times New Roman"/>
          <w:sz w:val="18"/>
          <w:szCs w:val="18"/>
        </w:rPr>
        <w:t xml:space="preserve">F NMR spectra of these macrocycles and maleimides showed complexes are in slow exchange on the </w:t>
      </w:r>
      <w:r w:rsidRPr="000F73C0">
        <w:rPr>
          <w:rFonts w:ascii="Times New Roman" w:hAnsi="Times New Roman"/>
          <w:sz w:val="18"/>
          <w:szCs w:val="18"/>
          <w:vertAlign w:val="superscript"/>
        </w:rPr>
        <w:t>1</w:t>
      </w:r>
      <w:r w:rsidRPr="000F73C0">
        <w:rPr>
          <w:rFonts w:ascii="Times New Roman" w:hAnsi="Times New Roman"/>
          <w:sz w:val="18"/>
          <w:szCs w:val="18"/>
        </w:rPr>
        <w:t xml:space="preserve">H NMR chemical shift timescale. This can be attributed to significant binding events of pseudorotaxane complexes, compare to the free species observed in isolation. In the case of slow exchange, the </w:t>
      </w:r>
      <w:r w:rsidRPr="000F73C0">
        <w:rPr>
          <w:rFonts w:ascii="Times New Roman" w:hAnsi="Times New Roman"/>
          <w:i/>
          <w:sz w:val="18"/>
          <w:szCs w:val="18"/>
        </w:rPr>
        <w:t>K</w:t>
      </w:r>
      <w:r w:rsidRPr="000F73C0">
        <w:rPr>
          <w:rFonts w:ascii="Times New Roman" w:hAnsi="Times New Roman"/>
          <w:i/>
          <w:sz w:val="18"/>
          <w:szCs w:val="18"/>
          <w:vertAlign w:val="subscript"/>
        </w:rPr>
        <w:t>a</w:t>
      </w:r>
      <w:r w:rsidRPr="000F73C0">
        <w:rPr>
          <w:rFonts w:ascii="Times New Roman" w:hAnsi="Times New Roman"/>
          <w:sz w:val="18"/>
          <w:szCs w:val="18"/>
        </w:rPr>
        <w:t xml:space="preserve"> was determined using the single-point method. </w:t>
      </w:r>
    </w:p>
    <w:p w:rsidR="004765B6" w:rsidRPr="000F73C0" w:rsidRDefault="004765B6" w:rsidP="004765B6">
      <w:pPr>
        <w:spacing w:after="0" w:line="240" w:lineRule="auto"/>
        <w:jc w:val="both"/>
        <w:outlineLvl w:val="0"/>
        <w:rPr>
          <w:rFonts w:ascii="Times New Roman" w:hAnsi="Times New Roman"/>
          <w:sz w:val="18"/>
          <w:szCs w:val="18"/>
        </w:rPr>
      </w:pPr>
    </w:p>
    <w:p w:rsidR="004765B6" w:rsidRPr="000F73C0" w:rsidRDefault="004765B6" w:rsidP="004765B6">
      <w:pPr>
        <w:spacing w:after="0" w:line="240" w:lineRule="auto"/>
        <w:jc w:val="both"/>
        <w:outlineLvl w:val="0"/>
        <w:rPr>
          <w:rFonts w:ascii="Times New Roman" w:hAnsi="Times New Roman"/>
        </w:rPr>
      </w:pPr>
      <w:r w:rsidRPr="000F73C0">
        <w:rPr>
          <w:rFonts w:ascii="Times New Roman" w:hAnsi="Times New Roman"/>
          <w:b/>
          <w:sz w:val="18"/>
          <w:szCs w:val="18"/>
        </w:rPr>
        <w:t>Keywords</w:t>
      </w:r>
      <w:r w:rsidRPr="005C5C1A">
        <w:rPr>
          <w:rFonts w:ascii="Times New Roman" w:hAnsi="Times New Roman"/>
          <w:b/>
          <w:sz w:val="18"/>
          <w:szCs w:val="18"/>
        </w:rPr>
        <w:t>:</w:t>
      </w:r>
      <w:r w:rsidRPr="000F73C0">
        <w:rPr>
          <w:rFonts w:ascii="Times New Roman" w:hAnsi="Times New Roman"/>
          <w:sz w:val="18"/>
          <w:szCs w:val="18"/>
        </w:rPr>
        <w:t xml:space="preserve"> </w:t>
      </w:r>
      <w:r>
        <w:rPr>
          <w:rFonts w:ascii="Times New Roman" w:hAnsi="Times New Roman"/>
          <w:sz w:val="18"/>
          <w:szCs w:val="18"/>
        </w:rPr>
        <w:t xml:space="preserve"> </w:t>
      </w:r>
      <w:r w:rsidRPr="000F73C0">
        <w:rPr>
          <w:rFonts w:ascii="Times New Roman" w:hAnsi="Times New Roman"/>
          <w:sz w:val="18"/>
          <w:szCs w:val="18"/>
        </w:rPr>
        <w:t>macrocylic, ethylene glycol, pyridine, pseudorotaxane</w:t>
      </w:r>
    </w:p>
    <w:p w:rsidR="004765B6" w:rsidRPr="000F73C0" w:rsidRDefault="004765B6" w:rsidP="004765B6">
      <w:pPr>
        <w:spacing w:after="0" w:line="240" w:lineRule="auto"/>
        <w:jc w:val="center"/>
        <w:outlineLvl w:val="0"/>
        <w:rPr>
          <w:rFonts w:ascii="Times New Roman" w:hAnsi="Times New Roman"/>
          <w:b/>
          <w:sz w:val="18"/>
          <w:szCs w:val="18"/>
        </w:rPr>
      </w:pPr>
    </w:p>
    <w:p w:rsidR="004765B6" w:rsidRPr="005C5C1A" w:rsidRDefault="004765B6" w:rsidP="004765B6">
      <w:pPr>
        <w:spacing w:after="0" w:line="240" w:lineRule="auto"/>
        <w:jc w:val="center"/>
        <w:outlineLvl w:val="0"/>
        <w:rPr>
          <w:rFonts w:ascii="Times New Roman" w:hAnsi="Times New Roman"/>
          <w:b/>
          <w:sz w:val="18"/>
          <w:szCs w:val="18"/>
          <w:lang w:val="ms-MY"/>
        </w:rPr>
      </w:pPr>
      <w:r w:rsidRPr="005C5C1A">
        <w:rPr>
          <w:rFonts w:ascii="Times New Roman" w:hAnsi="Times New Roman"/>
          <w:b/>
          <w:sz w:val="18"/>
          <w:szCs w:val="18"/>
          <w:lang w:val="ms-MY"/>
        </w:rPr>
        <w:t>Abstrak</w:t>
      </w:r>
    </w:p>
    <w:p w:rsidR="004765B6" w:rsidRPr="005C5C1A" w:rsidRDefault="004765B6" w:rsidP="004765B6">
      <w:pPr>
        <w:spacing w:after="0" w:line="240" w:lineRule="auto"/>
        <w:jc w:val="both"/>
        <w:outlineLvl w:val="0"/>
        <w:rPr>
          <w:rFonts w:ascii="Times New Roman" w:hAnsi="Times New Roman"/>
          <w:sz w:val="18"/>
          <w:szCs w:val="18"/>
          <w:lang w:val="ms-MY"/>
        </w:rPr>
      </w:pPr>
      <w:r w:rsidRPr="005C5C1A">
        <w:rPr>
          <w:rFonts w:ascii="Times New Roman" w:hAnsi="Times New Roman"/>
          <w:sz w:val="18"/>
          <w:szCs w:val="18"/>
          <w:lang w:val="ms-MY"/>
        </w:rPr>
        <w:t>Makrosiklik</w:t>
      </w:r>
      <w:r>
        <w:rPr>
          <w:rFonts w:ascii="Times New Roman" w:hAnsi="Times New Roman"/>
          <w:sz w:val="18"/>
          <w:szCs w:val="18"/>
          <w:lang w:val="ms-MY"/>
        </w:rPr>
        <w:t xml:space="preserve"> </w:t>
      </w:r>
      <w:r w:rsidRPr="005C5C1A">
        <w:rPr>
          <w:rFonts w:ascii="Times New Roman" w:hAnsi="Times New Roman"/>
          <w:sz w:val="18"/>
          <w:szCs w:val="18"/>
          <w:lang w:val="ms-MY"/>
        </w:rPr>
        <w:t xml:space="preserve"> tetra-butil</w:t>
      </w:r>
      <w:r>
        <w:rPr>
          <w:rFonts w:ascii="Times New Roman" w:hAnsi="Times New Roman"/>
          <w:sz w:val="18"/>
          <w:szCs w:val="18"/>
          <w:lang w:val="ms-MY"/>
        </w:rPr>
        <w:t xml:space="preserve"> </w:t>
      </w:r>
      <w:r w:rsidRPr="005C5C1A">
        <w:rPr>
          <w:rFonts w:ascii="Times New Roman" w:hAnsi="Times New Roman"/>
          <w:sz w:val="18"/>
          <w:szCs w:val="18"/>
          <w:lang w:val="ms-MY"/>
        </w:rPr>
        <w:t xml:space="preserve"> amida </w:t>
      </w:r>
      <w:r>
        <w:rPr>
          <w:rFonts w:ascii="Times New Roman" w:hAnsi="Times New Roman"/>
          <w:sz w:val="18"/>
          <w:szCs w:val="18"/>
          <w:lang w:val="ms-MY"/>
        </w:rPr>
        <w:t xml:space="preserve"> </w:t>
      </w:r>
      <w:r w:rsidRPr="005C5C1A">
        <w:rPr>
          <w:rFonts w:ascii="Times New Roman" w:hAnsi="Times New Roman"/>
          <w:sz w:val="18"/>
          <w:szCs w:val="18"/>
          <w:lang w:val="ms-MY"/>
        </w:rPr>
        <w:t xml:space="preserve">yang </w:t>
      </w:r>
      <w:r>
        <w:rPr>
          <w:rFonts w:ascii="Times New Roman" w:hAnsi="Times New Roman"/>
          <w:sz w:val="18"/>
          <w:szCs w:val="18"/>
          <w:lang w:val="ms-MY"/>
        </w:rPr>
        <w:t xml:space="preserve"> </w:t>
      </w:r>
      <w:r w:rsidRPr="005C5C1A">
        <w:rPr>
          <w:rFonts w:ascii="Times New Roman" w:hAnsi="Times New Roman"/>
          <w:sz w:val="18"/>
          <w:szCs w:val="18"/>
          <w:lang w:val="ms-MY"/>
        </w:rPr>
        <w:t xml:space="preserve">mengandungi </w:t>
      </w:r>
      <w:r>
        <w:rPr>
          <w:rFonts w:ascii="Times New Roman" w:hAnsi="Times New Roman"/>
          <w:sz w:val="18"/>
          <w:szCs w:val="18"/>
          <w:lang w:val="ms-MY"/>
        </w:rPr>
        <w:t xml:space="preserve"> </w:t>
      </w:r>
      <w:r w:rsidRPr="005C5C1A">
        <w:rPr>
          <w:rFonts w:ascii="Times New Roman" w:hAnsi="Times New Roman"/>
          <w:sz w:val="18"/>
          <w:szCs w:val="18"/>
          <w:lang w:val="ms-MY"/>
        </w:rPr>
        <w:t xml:space="preserve">moieti </w:t>
      </w:r>
      <w:r>
        <w:rPr>
          <w:rFonts w:ascii="Times New Roman" w:hAnsi="Times New Roman"/>
          <w:sz w:val="18"/>
          <w:szCs w:val="18"/>
          <w:lang w:val="ms-MY"/>
        </w:rPr>
        <w:t xml:space="preserve"> </w:t>
      </w:r>
      <w:r w:rsidRPr="005C5C1A">
        <w:rPr>
          <w:rFonts w:ascii="Times New Roman" w:hAnsi="Times New Roman"/>
          <w:sz w:val="18"/>
          <w:szCs w:val="18"/>
          <w:lang w:val="ms-MY"/>
        </w:rPr>
        <w:t xml:space="preserve">etilena </w:t>
      </w:r>
      <w:r>
        <w:rPr>
          <w:rFonts w:ascii="Times New Roman" w:hAnsi="Times New Roman"/>
          <w:sz w:val="18"/>
          <w:szCs w:val="18"/>
          <w:lang w:val="ms-MY"/>
        </w:rPr>
        <w:t xml:space="preserve"> </w:t>
      </w:r>
      <w:r w:rsidRPr="005C5C1A">
        <w:rPr>
          <w:rFonts w:ascii="Times New Roman" w:hAnsi="Times New Roman"/>
          <w:sz w:val="18"/>
          <w:szCs w:val="18"/>
          <w:lang w:val="ms-MY"/>
        </w:rPr>
        <w:t xml:space="preserve">glikol </w:t>
      </w:r>
      <w:r>
        <w:rPr>
          <w:rFonts w:ascii="Times New Roman" w:hAnsi="Times New Roman"/>
          <w:sz w:val="18"/>
          <w:szCs w:val="18"/>
          <w:lang w:val="ms-MY"/>
        </w:rPr>
        <w:t xml:space="preserve"> </w:t>
      </w:r>
      <w:r w:rsidRPr="005C5C1A">
        <w:rPr>
          <w:rFonts w:ascii="Times New Roman" w:hAnsi="Times New Roman"/>
          <w:sz w:val="18"/>
          <w:szCs w:val="18"/>
          <w:lang w:val="ms-MY"/>
        </w:rPr>
        <w:t xml:space="preserve">(cMDG) </w:t>
      </w:r>
      <w:r>
        <w:rPr>
          <w:rFonts w:ascii="Times New Roman" w:hAnsi="Times New Roman"/>
          <w:sz w:val="18"/>
          <w:szCs w:val="18"/>
          <w:lang w:val="ms-MY"/>
        </w:rPr>
        <w:t xml:space="preserve"> </w:t>
      </w:r>
      <w:r w:rsidRPr="005C5C1A">
        <w:rPr>
          <w:rFonts w:ascii="Times New Roman" w:hAnsi="Times New Roman"/>
          <w:sz w:val="18"/>
          <w:szCs w:val="18"/>
          <w:lang w:val="ms-MY"/>
        </w:rPr>
        <w:t xml:space="preserve">disintesis </w:t>
      </w:r>
      <w:r>
        <w:rPr>
          <w:rFonts w:ascii="Times New Roman" w:hAnsi="Times New Roman"/>
          <w:sz w:val="18"/>
          <w:szCs w:val="18"/>
          <w:lang w:val="ms-MY"/>
        </w:rPr>
        <w:t xml:space="preserve"> </w:t>
      </w:r>
      <w:r w:rsidRPr="005C5C1A">
        <w:rPr>
          <w:rFonts w:ascii="Times New Roman" w:hAnsi="Times New Roman"/>
          <w:sz w:val="18"/>
          <w:szCs w:val="18"/>
          <w:lang w:val="ms-MY"/>
        </w:rPr>
        <w:t xml:space="preserve">bermula </w:t>
      </w:r>
      <w:r>
        <w:rPr>
          <w:rFonts w:ascii="Times New Roman" w:hAnsi="Times New Roman"/>
          <w:sz w:val="18"/>
          <w:szCs w:val="18"/>
          <w:lang w:val="ms-MY"/>
        </w:rPr>
        <w:t xml:space="preserve"> </w:t>
      </w:r>
      <w:r w:rsidRPr="005C5C1A">
        <w:rPr>
          <w:rFonts w:ascii="Times New Roman" w:hAnsi="Times New Roman"/>
          <w:sz w:val="18"/>
          <w:szCs w:val="18"/>
          <w:lang w:val="ms-MY"/>
        </w:rPr>
        <w:t xml:space="preserve">dari </w:t>
      </w:r>
      <w:r>
        <w:rPr>
          <w:rFonts w:ascii="Times New Roman" w:hAnsi="Times New Roman"/>
          <w:sz w:val="18"/>
          <w:szCs w:val="18"/>
          <w:lang w:val="ms-MY"/>
        </w:rPr>
        <w:t xml:space="preserve"> </w:t>
      </w:r>
      <w:r w:rsidRPr="005C5C1A">
        <w:rPr>
          <w:rFonts w:ascii="Times New Roman" w:hAnsi="Times New Roman"/>
          <w:sz w:val="18"/>
          <w:szCs w:val="18"/>
          <w:lang w:val="ms-MY"/>
        </w:rPr>
        <w:t xml:space="preserve">pengaktifan asid 5-tetrabutilisoftalik </w:t>
      </w:r>
      <w:r w:rsidRPr="005C5C1A">
        <w:rPr>
          <w:rFonts w:ascii="Times New Roman" w:hAnsi="Times New Roman"/>
          <w:b/>
          <w:sz w:val="18"/>
          <w:szCs w:val="18"/>
          <w:lang w:val="ms-MY"/>
        </w:rPr>
        <w:t>1</w:t>
      </w:r>
      <w:r w:rsidRPr="005C5C1A">
        <w:rPr>
          <w:rFonts w:ascii="Times New Roman" w:hAnsi="Times New Roman"/>
          <w:sz w:val="18"/>
          <w:szCs w:val="18"/>
          <w:lang w:val="ms-MY"/>
        </w:rPr>
        <w:t xml:space="preserve"> kepada sebatian asid klorida </w:t>
      </w:r>
      <w:r w:rsidRPr="005C5C1A">
        <w:rPr>
          <w:rFonts w:ascii="Times New Roman" w:hAnsi="Times New Roman"/>
          <w:b/>
          <w:sz w:val="18"/>
          <w:szCs w:val="18"/>
          <w:lang w:val="ms-MY"/>
        </w:rPr>
        <w:t>2</w:t>
      </w:r>
      <w:r w:rsidRPr="005C5C1A">
        <w:rPr>
          <w:rFonts w:ascii="Times New Roman" w:hAnsi="Times New Roman"/>
          <w:sz w:val="18"/>
          <w:szCs w:val="18"/>
          <w:lang w:val="ms-MY"/>
        </w:rPr>
        <w:t xml:space="preserve"> menggunakan tionil klorida dalam pelarut toluena. Sebatian perantara ini kemudiannya ditambah kepada sebatian bis amina </w:t>
      </w:r>
      <w:r w:rsidRPr="005C5C1A">
        <w:rPr>
          <w:rFonts w:ascii="Times New Roman" w:hAnsi="Times New Roman"/>
          <w:b/>
          <w:sz w:val="18"/>
          <w:szCs w:val="18"/>
          <w:lang w:val="ms-MY"/>
        </w:rPr>
        <w:t>3</w:t>
      </w:r>
      <w:r w:rsidRPr="005C5C1A">
        <w:rPr>
          <w:rFonts w:ascii="Times New Roman" w:hAnsi="Times New Roman"/>
          <w:sz w:val="18"/>
          <w:szCs w:val="18"/>
          <w:lang w:val="ms-MY"/>
        </w:rPr>
        <w:t xml:space="preserve"> untuk menghasilkan makrosiklik cMDG melalui sintesis pencairan tinggi. Selain itu, sintesis makrosiklik kedua berasaskan kerangka pyridina (cMP) turut dicapai melalui cara yang sama sebelum ditambah kepada sebatian terbitan diamina </w:t>
      </w:r>
      <w:r w:rsidRPr="005C5C1A">
        <w:rPr>
          <w:rFonts w:ascii="Times New Roman" w:hAnsi="Times New Roman"/>
          <w:b/>
          <w:sz w:val="18"/>
          <w:szCs w:val="18"/>
          <w:lang w:val="ms-MY"/>
        </w:rPr>
        <w:t>4</w:t>
      </w:r>
      <w:r w:rsidRPr="005C5C1A">
        <w:rPr>
          <w:rFonts w:ascii="Times New Roman" w:hAnsi="Times New Roman"/>
          <w:sz w:val="18"/>
          <w:szCs w:val="18"/>
          <w:lang w:val="ms-MY"/>
        </w:rPr>
        <w:t>.</w:t>
      </w:r>
      <w:r>
        <w:rPr>
          <w:rFonts w:ascii="Times New Roman" w:hAnsi="Times New Roman"/>
          <w:sz w:val="18"/>
          <w:szCs w:val="18"/>
          <w:lang w:val="ms-MY"/>
        </w:rPr>
        <w:t xml:space="preserve"> </w:t>
      </w:r>
      <w:r w:rsidRPr="005C5C1A">
        <w:rPr>
          <w:rFonts w:ascii="Times New Roman" w:hAnsi="Times New Roman"/>
          <w:sz w:val="18"/>
          <w:szCs w:val="18"/>
          <w:lang w:val="ms-MY"/>
        </w:rPr>
        <w:t xml:space="preserve">Berikutan itu, struktur elektronik makrosiklik dikira menggunakan pengiraan molekular mekanik asas bagi mendapatkan gambaran konformasi yang sesuai. Untuk menilai pengaruh gelang benzena dalam moeiti makrosiklik untuk pengkompleksan dengan tetamu, kajian pengikatan telah dijalankan menggunakan sebatian maleimida </w:t>
      </w:r>
      <w:r w:rsidRPr="005C5C1A">
        <w:rPr>
          <w:rFonts w:ascii="Times New Roman" w:hAnsi="Times New Roman"/>
          <w:b/>
          <w:sz w:val="18"/>
          <w:szCs w:val="18"/>
          <w:lang w:val="ms-MY"/>
        </w:rPr>
        <w:t>5</w:t>
      </w:r>
      <w:r w:rsidRPr="005C5C1A">
        <w:rPr>
          <w:rFonts w:ascii="Times New Roman" w:hAnsi="Times New Roman"/>
          <w:sz w:val="18"/>
          <w:szCs w:val="18"/>
          <w:lang w:val="ms-MY"/>
        </w:rPr>
        <w:t xml:space="preserve"> dan CF</w:t>
      </w:r>
      <w:r w:rsidRPr="005C5C1A">
        <w:rPr>
          <w:rFonts w:ascii="Times New Roman" w:hAnsi="Times New Roman"/>
          <w:sz w:val="18"/>
          <w:szCs w:val="18"/>
          <w:vertAlign w:val="subscript"/>
          <w:lang w:val="ms-MY"/>
        </w:rPr>
        <w:t>3</w:t>
      </w:r>
      <w:r w:rsidRPr="005C5C1A">
        <w:rPr>
          <w:rFonts w:ascii="Times New Roman" w:hAnsi="Times New Roman"/>
          <w:sz w:val="18"/>
          <w:szCs w:val="18"/>
          <w:lang w:val="ms-MY"/>
        </w:rPr>
        <w:t xml:space="preserve"> maleimida </w:t>
      </w:r>
      <w:r w:rsidRPr="005C5C1A">
        <w:rPr>
          <w:rFonts w:ascii="Times New Roman" w:hAnsi="Times New Roman"/>
          <w:b/>
          <w:sz w:val="18"/>
          <w:szCs w:val="18"/>
          <w:lang w:val="ms-MY"/>
        </w:rPr>
        <w:t>6</w:t>
      </w:r>
      <w:r w:rsidRPr="005C5C1A">
        <w:rPr>
          <w:rFonts w:ascii="Times New Roman" w:hAnsi="Times New Roman"/>
          <w:sz w:val="18"/>
          <w:szCs w:val="18"/>
          <w:lang w:val="ms-MY"/>
        </w:rPr>
        <w:t xml:space="preserve"> yang telah disintesis terlebih dahulu. Satu campuran dengan kemolaran yang sama di antara makrosiklik cMDG dan maleimida </w:t>
      </w:r>
      <w:r w:rsidRPr="005C5C1A">
        <w:rPr>
          <w:rFonts w:ascii="Times New Roman" w:hAnsi="Times New Roman"/>
          <w:b/>
          <w:sz w:val="18"/>
          <w:szCs w:val="18"/>
          <w:lang w:val="ms-MY"/>
        </w:rPr>
        <w:t>5</w:t>
      </w:r>
      <w:r w:rsidRPr="005C5C1A">
        <w:rPr>
          <w:rFonts w:ascii="Times New Roman" w:hAnsi="Times New Roman"/>
          <w:sz w:val="18"/>
          <w:szCs w:val="18"/>
          <w:lang w:val="ms-MY"/>
        </w:rPr>
        <w:t xml:space="preserve"> atau </w:t>
      </w:r>
      <w:r w:rsidRPr="005C5C1A">
        <w:rPr>
          <w:rFonts w:ascii="Times New Roman" w:hAnsi="Times New Roman"/>
          <w:b/>
          <w:sz w:val="18"/>
          <w:szCs w:val="18"/>
          <w:lang w:val="ms-MY"/>
        </w:rPr>
        <w:t>6</w:t>
      </w:r>
      <w:r w:rsidRPr="005C5C1A">
        <w:rPr>
          <w:rFonts w:ascii="Times New Roman" w:hAnsi="Times New Roman"/>
          <w:sz w:val="18"/>
          <w:szCs w:val="18"/>
          <w:lang w:val="ms-MY"/>
        </w:rPr>
        <w:t xml:space="preserve"> dalam pelarut CdCl</w:t>
      </w:r>
      <w:r w:rsidRPr="005C5C1A">
        <w:rPr>
          <w:rFonts w:ascii="Times New Roman" w:hAnsi="Times New Roman"/>
          <w:sz w:val="18"/>
          <w:szCs w:val="18"/>
          <w:vertAlign w:val="subscript"/>
          <w:lang w:val="ms-MY"/>
        </w:rPr>
        <w:t>3</w:t>
      </w:r>
      <w:r w:rsidRPr="005C5C1A">
        <w:rPr>
          <w:rFonts w:ascii="Times New Roman" w:hAnsi="Times New Roman"/>
          <w:sz w:val="18"/>
          <w:szCs w:val="18"/>
          <w:lang w:val="ms-MY"/>
        </w:rPr>
        <w:t xml:space="preserve"> disediakan dan dianalisa menggunakan </w:t>
      </w:r>
      <w:r w:rsidRPr="005C5C1A">
        <w:rPr>
          <w:rFonts w:ascii="Times New Roman" w:hAnsi="Times New Roman"/>
          <w:sz w:val="18"/>
          <w:szCs w:val="18"/>
          <w:vertAlign w:val="superscript"/>
          <w:lang w:val="ms-MY"/>
        </w:rPr>
        <w:t>1</w:t>
      </w:r>
      <w:r w:rsidRPr="005C5C1A">
        <w:rPr>
          <w:rFonts w:ascii="Times New Roman" w:hAnsi="Times New Roman"/>
          <w:sz w:val="18"/>
          <w:szCs w:val="18"/>
          <w:lang w:val="ms-MY"/>
        </w:rPr>
        <w:t xml:space="preserve">H dan </w:t>
      </w:r>
      <w:r w:rsidRPr="005C5C1A">
        <w:rPr>
          <w:rFonts w:ascii="Times New Roman" w:hAnsi="Times New Roman"/>
          <w:sz w:val="18"/>
          <w:szCs w:val="18"/>
          <w:vertAlign w:val="superscript"/>
          <w:lang w:val="ms-MY"/>
        </w:rPr>
        <w:t>19</w:t>
      </w:r>
      <w:r w:rsidRPr="005C5C1A">
        <w:rPr>
          <w:rFonts w:ascii="Times New Roman" w:hAnsi="Times New Roman"/>
          <w:sz w:val="18"/>
          <w:szCs w:val="18"/>
          <w:lang w:val="ms-MY"/>
        </w:rPr>
        <w:t xml:space="preserve">F RMN spektroskopi. Kajian pengikatan yang sama turut dijalankan menggunakan makrosiklik cMP. Nilai pemalar pengikatan, </w:t>
      </w:r>
      <w:r w:rsidRPr="005C5C1A">
        <w:rPr>
          <w:rFonts w:ascii="Times New Roman" w:hAnsi="Times New Roman"/>
          <w:i/>
          <w:sz w:val="18"/>
          <w:szCs w:val="18"/>
          <w:lang w:val="ms-MY"/>
        </w:rPr>
        <w:t>K</w:t>
      </w:r>
      <w:r w:rsidRPr="005C5C1A">
        <w:rPr>
          <w:rFonts w:ascii="Times New Roman" w:hAnsi="Times New Roman"/>
          <w:i/>
          <w:sz w:val="18"/>
          <w:szCs w:val="18"/>
          <w:vertAlign w:val="subscript"/>
          <w:lang w:val="ms-MY"/>
        </w:rPr>
        <w:t>a</w:t>
      </w:r>
      <w:r w:rsidRPr="005C5C1A">
        <w:rPr>
          <w:rFonts w:ascii="Times New Roman" w:hAnsi="Times New Roman"/>
          <w:sz w:val="18"/>
          <w:szCs w:val="18"/>
          <w:lang w:val="ms-MY"/>
        </w:rPr>
        <w:t xml:space="preserve"> bagi kompleks pseudorotazen [cMDG·5] dan [cMP·5] telah dianggarkan sebanyak 190 ± 20 M</w:t>
      </w:r>
      <w:r w:rsidRPr="005C5C1A">
        <w:rPr>
          <w:rFonts w:ascii="Times New Roman" w:hAnsi="Times New Roman"/>
          <w:sz w:val="18"/>
          <w:szCs w:val="18"/>
          <w:vertAlign w:val="superscript"/>
          <w:lang w:val="ms-MY"/>
        </w:rPr>
        <w:t>-1</w:t>
      </w:r>
      <w:r w:rsidRPr="005C5C1A">
        <w:rPr>
          <w:rFonts w:ascii="Times New Roman" w:hAnsi="Times New Roman"/>
          <w:sz w:val="18"/>
          <w:szCs w:val="18"/>
          <w:lang w:val="ms-MY"/>
        </w:rPr>
        <w:t xml:space="preserve"> dan 160 ± 20 M</w:t>
      </w:r>
      <w:r w:rsidRPr="005C5C1A">
        <w:rPr>
          <w:rFonts w:ascii="Times New Roman" w:hAnsi="Times New Roman"/>
          <w:sz w:val="18"/>
          <w:szCs w:val="18"/>
          <w:vertAlign w:val="superscript"/>
          <w:lang w:val="ms-MY"/>
        </w:rPr>
        <w:t>-1</w:t>
      </w:r>
      <w:r w:rsidRPr="005C5C1A">
        <w:rPr>
          <w:rFonts w:ascii="Times New Roman" w:hAnsi="Times New Roman"/>
          <w:sz w:val="18"/>
          <w:szCs w:val="18"/>
          <w:lang w:val="ms-MY"/>
        </w:rPr>
        <w:t xml:space="preserve">, masing-masing. Sebaliknya, kekuatan pengikatan semakin meningkat bagi perkompleksan pseudorotazen [cMDG·6] dan [cMP·6] di mana nilai </w:t>
      </w:r>
      <w:r w:rsidRPr="005C5C1A">
        <w:rPr>
          <w:rFonts w:ascii="Times New Roman" w:hAnsi="Times New Roman"/>
          <w:i/>
          <w:sz w:val="18"/>
          <w:szCs w:val="18"/>
          <w:lang w:val="ms-MY"/>
        </w:rPr>
        <w:t>K</w:t>
      </w:r>
      <w:r w:rsidRPr="005C5C1A">
        <w:rPr>
          <w:rFonts w:ascii="Times New Roman" w:hAnsi="Times New Roman"/>
          <w:i/>
          <w:sz w:val="18"/>
          <w:szCs w:val="18"/>
          <w:vertAlign w:val="subscript"/>
          <w:lang w:val="ms-MY"/>
        </w:rPr>
        <w:t>a</w:t>
      </w:r>
      <w:r w:rsidRPr="005C5C1A">
        <w:rPr>
          <w:rFonts w:ascii="Times New Roman" w:hAnsi="Times New Roman"/>
          <w:sz w:val="18"/>
          <w:szCs w:val="18"/>
          <w:lang w:val="ms-MY"/>
        </w:rPr>
        <w:t xml:space="preserve"> yang </w:t>
      </w:r>
      <w:r w:rsidRPr="005C5C1A">
        <w:rPr>
          <w:rFonts w:ascii="Times New Roman" w:hAnsi="Times New Roman"/>
          <w:sz w:val="18"/>
          <w:szCs w:val="18"/>
          <w:lang w:val="ms-MY"/>
        </w:rPr>
        <w:lastRenderedPageBreak/>
        <w:t>diperolehi ialah 1000 ± 100 M</w:t>
      </w:r>
      <w:r w:rsidRPr="005C5C1A">
        <w:rPr>
          <w:rFonts w:ascii="Times New Roman" w:hAnsi="Times New Roman"/>
          <w:sz w:val="18"/>
          <w:szCs w:val="18"/>
          <w:vertAlign w:val="superscript"/>
          <w:lang w:val="ms-MY"/>
        </w:rPr>
        <w:t>-1</w:t>
      </w:r>
      <w:r w:rsidRPr="005C5C1A">
        <w:rPr>
          <w:rFonts w:ascii="Times New Roman" w:hAnsi="Times New Roman"/>
          <w:sz w:val="18"/>
          <w:szCs w:val="18"/>
          <w:lang w:val="ms-MY"/>
        </w:rPr>
        <w:t xml:space="preserve"> dan 460 ± 50 M</w:t>
      </w:r>
      <w:r w:rsidRPr="005C5C1A">
        <w:rPr>
          <w:rFonts w:ascii="Times New Roman" w:hAnsi="Times New Roman"/>
          <w:sz w:val="18"/>
          <w:szCs w:val="18"/>
          <w:vertAlign w:val="superscript"/>
          <w:lang w:val="ms-MY"/>
        </w:rPr>
        <w:t>-1</w:t>
      </w:r>
      <w:r w:rsidRPr="005C5C1A">
        <w:rPr>
          <w:rFonts w:ascii="Times New Roman" w:hAnsi="Times New Roman"/>
          <w:sz w:val="18"/>
          <w:szCs w:val="18"/>
          <w:lang w:val="ms-MY"/>
        </w:rPr>
        <w:t xml:space="preserve"> pada 25 ° C dalam pelarut CdCl</w:t>
      </w:r>
      <w:r w:rsidRPr="005C5C1A">
        <w:rPr>
          <w:rFonts w:ascii="Times New Roman" w:hAnsi="Times New Roman"/>
          <w:sz w:val="18"/>
          <w:szCs w:val="18"/>
          <w:vertAlign w:val="subscript"/>
          <w:lang w:val="ms-MY"/>
        </w:rPr>
        <w:t>3</w:t>
      </w:r>
      <w:r w:rsidRPr="005C5C1A">
        <w:rPr>
          <w:rFonts w:ascii="Times New Roman" w:hAnsi="Times New Roman"/>
          <w:sz w:val="18"/>
          <w:szCs w:val="18"/>
          <w:lang w:val="ms-MY"/>
        </w:rPr>
        <w:t xml:space="preserve">. Di samping itu, </w:t>
      </w:r>
      <w:r w:rsidRPr="005C5C1A">
        <w:rPr>
          <w:rFonts w:ascii="Times New Roman" w:hAnsi="Times New Roman"/>
          <w:sz w:val="18"/>
          <w:szCs w:val="18"/>
          <w:vertAlign w:val="superscript"/>
          <w:lang w:val="ms-MY"/>
        </w:rPr>
        <w:t>1</w:t>
      </w:r>
      <w:r w:rsidRPr="005C5C1A">
        <w:rPr>
          <w:rFonts w:ascii="Times New Roman" w:hAnsi="Times New Roman"/>
          <w:sz w:val="18"/>
          <w:szCs w:val="18"/>
          <w:lang w:val="ms-MY"/>
        </w:rPr>
        <w:t xml:space="preserve">H dan </w:t>
      </w:r>
      <w:r w:rsidRPr="005C5C1A">
        <w:rPr>
          <w:rFonts w:ascii="Times New Roman" w:hAnsi="Times New Roman"/>
          <w:sz w:val="18"/>
          <w:szCs w:val="18"/>
          <w:vertAlign w:val="superscript"/>
          <w:lang w:val="ms-MY"/>
        </w:rPr>
        <w:t>19</w:t>
      </w:r>
      <w:r w:rsidRPr="005C5C1A">
        <w:rPr>
          <w:rFonts w:ascii="Times New Roman" w:hAnsi="Times New Roman"/>
          <w:sz w:val="18"/>
          <w:szCs w:val="18"/>
          <w:lang w:val="ms-MY"/>
        </w:rPr>
        <w:t>F RMN spektra bagi sebatian makrosiklik dan maleimida menunjukkan kompleks dalam pertukaran lambat pada 1H NMR anjakan kimia. Ini boleh dikaitkan dengan proses pengikatan signifikan pada kompleks</w:t>
      </w:r>
      <w:r>
        <w:rPr>
          <w:rFonts w:ascii="Times New Roman" w:hAnsi="Times New Roman"/>
          <w:sz w:val="18"/>
          <w:szCs w:val="18"/>
          <w:lang w:val="ms-MY"/>
        </w:rPr>
        <w:t xml:space="preserve"> </w:t>
      </w:r>
      <w:r w:rsidRPr="005C5C1A">
        <w:rPr>
          <w:rFonts w:ascii="Times New Roman" w:hAnsi="Times New Roman"/>
          <w:sz w:val="18"/>
          <w:szCs w:val="18"/>
          <w:lang w:val="ms-MY"/>
        </w:rPr>
        <w:t>pseudorotazen</w:t>
      </w:r>
      <w:r w:rsidRPr="005C5C1A">
        <w:rPr>
          <w:rFonts w:ascii="Times New Roman" w:hAnsi="Times New Roman"/>
          <w:i/>
          <w:sz w:val="18"/>
          <w:szCs w:val="18"/>
          <w:lang w:val="ms-MY"/>
        </w:rPr>
        <w:t xml:space="preserve"> </w:t>
      </w:r>
      <w:r w:rsidRPr="005C5C1A">
        <w:rPr>
          <w:rFonts w:ascii="Times New Roman" w:hAnsi="Times New Roman"/>
          <w:sz w:val="18"/>
          <w:szCs w:val="18"/>
          <w:lang w:val="ms-MY"/>
        </w:rPr>
        <w:t xml:space="preserve">berbanding sebatian yang tidak berikatan. Nilai </w:t>
      </w:r>
      <w:r w:rsidRPr="005C5C1A">
        <w:rPr>
          <w:rFonts w:ascii="Times New Roman" w:hAnsi="Times New Roman"/>
          <w:i/>
          <w:sz w:val="18"/>
          <w:szCs w:val="18"/>
          <w:lang w:val="ms-MY"/>
        </w:rPr>
        <w:t>K</w:t>
      </w:r>
      <w:r w:rsidRPr="005C5C1A">
        <w:rPr>
          <w:rFonts w:ascii="Times New Roman" w:hAnsi="Times New Roman"/>
          <w:i/>
          <w:sz w:val="18"/>
          <w:szCs w:val="18"/>
          <w:vertAlign w:val="subscript"/>
          <w:lang w:val="ms-MY"/>
        </w:rPr>
        <w:t>a</w:t>
      </w:r>
      <w:r w:rsidRPr="005C5C1A">
        <w:rPr>
          <w:rFonts w:ascii="Times New Roman" w:hAnsi="Times New Roman"/>
          <w:sz w:val="18"/>
          <w:szCs w:val="18"/>
          <w:lang w:val="ms-MY"/>
        </w:rPr>
        <w:t xml:space="preserve"> ditentukan menggunakan kaedah titik tunggal bagi kes pertukaran lambat.</w:t>
      </w:r>
    </w:p>
    <w:p w:rsidR="004765B6" w:rsidRPr="005C5C1A" w:rsidRDefault="004765B6" w:rsidP="004765B6">
      <w:pPr>
        <w:spacing w:after="0" w:line="240" w:lineRule="auto"/>
        <w:jc w:val="both"/>
        <w:outlineLvl w:val="0"/>
        <w:rPr>
          <w:rFonts w:ascii="Times New Roman" w:hAnsi="Times New Roman"/>
          <w:sz w:val="18"/>
          <w:szCs w:val="18"/>
          <w:lang w:val="ms-MY"/>
        </w:rPr>
      </w:pPr>
    </w:p>
    <w:p w:rsidR="006768E9" w:rsidRDefault="004765B6" w:rsidP="004765B6">
      <w:pPr>
        <w:spacing w:after="0" w:line="240" w:lineRule="auto"/>
        <w:jc w:val="both"/>
        <w:rPr>
          <w:rFonts w:ascii="Times New Roman" w:hAnsi="Times New Roman"/>
          <w:noProof/>
          <w:sz w:val="20"/>
          <w:szCs w:val="20"/>
          <w:lang w:bidi="ar-SA"/>
        </w:rPr>
      </w:pPr>
      <w:r w:rsidRPr="005C5C1A">
        <w:rPr>
          <w:rFonts w:ascii="Times New Roman" w:hAnsi="Times New Roman"/>
          <w:b/>
          <w:sz w:val="18"/>
          <w:szCs w:val="18"/>
          <w:lang w:val="ms-MY"/>
        </w:rPr>
        <w:t>Kata kunci:</w:t>
      </w:r>
      <w:r w:rsidRPr="005C5C1A">
        <w:rPr>
          <w:rFonts w:ascii="Times New Roman" w:hAnsi="Times New Roman"/>
          <w:b/>
          <w:lang w:val="ms-MY"/>
        </w:rPr>
        <w:t xml:space="preserve"> </w:t>
      </w:r>
      <w:r>
        <w:rPr>
          <w:rFonts w:ascii="Times New Roman" w:hAnsi="Times New Roman"/>
          <w:b/>
          <w:lang w:val="ms-MY"/>
        </w:rPr>
        <w:t xml:space="preserve"> </w:t>
      </w:r>
      <w:r w:rsidRPr="005C5C1A">
        <w:rPr>
          <w:rFonts w:ascii="Times New Roman" w:hAnsi="Times New Roman"/>
          <w:sz w:val="18"/>
          <w:szCs w:val="18"/>
          <w:lang w:val="ms-MY"/>
        </w:rPr>
        <w:t>makrosikilik, etilena glikol, piridina, pseudorotazen</w:t>
      </w:r>
    </w:p>
    <w:p w:rsidR="00494C46" w:rsidRDefault="00494C46" w:rsidP="00F447A7">
      <w:pPr>
        <w:spacing w:after="0" w:line="240" w:lineRule="auto"/>
        <w:jc w:val="center"/>
        <w:rPr>
          <w:rFonts w:ascii="Times New Roman" w:hAnsi="Times New Roman"/>
          <w:noProof/>
          <w:sz w:val="20"/>
          <w:szCs w:val="20"/>
          <w:lang w:bidi="ar-SA"/>
        </w:rPr>
      </w:pPr>
    </w:p>
    <w:p w:rsidR="004765B6" w:rsidRPr="00BE7C30" w:rsidRDefault="004765B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E1117" w:rsidRPr="007E1117" w:rsidRDefault="007E1117" w:rsidP="007E1117">
      <w:pPr>
        <w:spacing w:after="0" w:line="240" w:lineRule="auto"/>
        <w:jc w:val="both"/>
        <w:outlineLvl w:val="0"/>
        <w:rPr>
          <w:rFonts w:ascii="Times New Roman" w:hAnsi="Times New Roman"/>
          <w:sz w:val="20"/>
          <w:szCs w:val="20"/>
        </w:rPr>
      </w:pPr>
      <w:r w:rsidRPr="007E1117">
        <w:rPr>
          <w:rFonts w:ascii="Times New Roman" w:hAnsi="Times New Roman"/>
          <w:sz w:val="20"/>
          <w:szCs w:val="20"/>
        </w:rPr>
        <w:t>A common retrosynthetic disconnection shared by generic [2]-rotaxane and [2]-catenane structures revolves around in the [2]-pseudorotaxane precursor, in which a linear molecule is threaded through a macrocyclic unit. Thus, they are similar to rotaxane structure with the exception that the linear molecule not terminated by the two bulky stoppers. Further modification of this precursor can possibly proceed in two ways, by virtue of (a) stoppering the end linear component with sufficient large groups, results in the formation of [2]-rotaxane or (b) macrocyclisation of the linear component to affords to [2]-catenane (Figure 1).</w:t>
      </w:r>
    </w:p>
    <w:p w:rsidR="007E1117" w:rsidRPr="007E1117" w:rsidRDefault="007E1117" w:rsidP="007E1117">
      <w:pPr>
        <w:spacing w:after="0" w:line="240" w:lineRule="auto"/>
        <w:jc w:val="both"/>
        <w:outlineLvl w:val="0"/>
        <w:rPr>
          <w:rFonts w:ascii="Times New Roman" w:hAnsi="Times New Roman"/>
          <w:sz w:val="20"/>
          <w:szCs w:val="20"/>
        </w:rPr>
      </w:pPr>
    </w:p>
    <w:p w:rsidR="007E1117" w:rsidRPr="007E1117" w:rsidRDefault="007E1117" w:rsidP="007E1117">
      <w:pPr>
        <w:spacing w:after="120" w:line="240" w:lineRule="auto"/>
        <w:jc w:val="center"/>
        <w:outlineLvl w:val="0"/>
        <w:rPr>
          <w:rFonts w:ascii="Times New Roman" w:hAnsi="Times New Roman"/>
          <w:sz w:val="20"/>
          <w:szCs w:val="20"/>
        </w:rPr>
      </w:pPr>
      <w:r w:rsidRPr="007E1117">
        <w:rPr>
          <w:rFonts w:ascii="Times New Roman" w:hAnsi="Times New Roman"/>
          <w:noProof/>
          <w:sz w:val="20"/>
          <w:szCs w:val="20"/>
          <w:lang w:bidi="ar-SA"/>
        </w:rPr>
        <w:drawing>
          <wp:inline distT="0" distB="0" distL="0" distR="0" wp14:anchorId="713BA059" wp14:editId="1783586A">
            <wp:extent cx="3726684" cy="2111594"/>
            <wp:effectExtent l="0" t="0" r="762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8297" cy="2112508"/>
                    </a:xfrm>
                    <a:prstGeom prst="rect">
                      <a:avLst/>
                    </a:prstGeom>
                    <a:noFill/>
                    <a:ln>
                      <a:noFill/>
                    </a:ln>
                  </pic:spPr>
                </pic:pic>
              </a:graphicData>
            </a:graphic>
          </wp:inline>
        </w:drawing>
      </w:r>
    </w:p>
    <w:p w:rsidR="007E1117" w:rsidRPr="007E1117" w:rsidRDefault="007E1117" w:rsidP="007E1117">
      <w:pPr>
        <w:spacing w:after="0" w:line="240" w:lineRule="auto"/>
        <w:ind w:left="851" w:hanging="851"/>
        <w:jc w:val="both"/>
        <w:outlineLvl w:val="0"/>
        <w:rPr>
          <w:rFonts w:ascii="Times New Roman" w:hAnsi="Times New Roman"/>
          <w:sz w:val="20"/>
          <w:szCs w:val="20"/>
        </w:rPr>
      </w:pPr>
      <w:r w:rsidRPr="007E1117">
        <w:rPr>
          <w:rFonts w:ascii="Times New Roman" w:hAnsi="Times New Roman"/>
          <w:sz w:val="20"/>
          <w:szCs w:val="20"/>
        </w:rPr>
        <w:t xml:space="preserve">Figure 1. </w:t>
      </w:r>
      <w:r>
        <w:rPr>
          <w:rFonts w:ascii="Times New Roman" w:hAnsi="Times New Roman"/>
          <w:sz w:val="20"/>
          <w:szCs w:val="20"/>
        </w:rPr>
        <w:tab/>
      </w:r>
      <w:r w:rsidRPr="007E1117">
        <w:rPr>
          <w:rFonts w:ascii="Times New Roman" w:hAnsi="Times New Roman"/>
          <w:sz w:val="20"/>
          <w:szCs w:val="20"/>
        </w:rPr>
        <w:t>Graphical representation of the synthesis of (a) [2]-rotaxane by means of stoppering the linear component with two bulky end groups and (b) [2]-catenane by means of macrocyclisation of the linear component of the similar precursor</w:t>
      </w:r>
    </w:p>
    <w:p w:rsidR="007E1117" w:rsidRPr="007E1117" w:rsidRDefault="007E1117" w:rsidP="007E1117">
      <w:pPr>
        <w:spacing w:after="120" w:line="240" w:lineRule="auto"/>
        <w:jc w:val="both"/>
        <w:outlineLvl w:val="0"/>
        <w:rPr>
          <w:rFonts w:ascii="Times New Roman" w:hAnsi="Times New Roman"/>
          <w:sz w:val="20"/>
          <w:szCs w:val="20"/>
        </w:rPr>
      </w:pPr>
    </w:p>
    <w:p w:rsidR="007E1117" w:rsidRPr="007E1117" w:rsidRDefault="007E1117" w:rsidP="007E1117">
      <w:pPr>
        <w:spacing w:after="0" w:line="240" w:lineRule="auto"/>
        <w:jc w:val="both"/>
        <w:outlineLvl w:val="0"/>
        <w:rPr>
          <w:rFonts w:ascii="Times New Roman" w:hAnsi="Times New Roman"/>
          <w:sz w:val="20"/>
          <w:szCs w:val="20"/>
        </w:rPr>
      </w:pPr>
      <w:r w:rsidRPr="007E1117">
        <w:rPr>
          <w:rFonts w:ascii="Times New Roman" w:hAnsi="Times New Roman"/>
          <w:sz w:val="20"/>
          <w:szCs w:val="20"/>
        </w:rPr>
        <w:t xml:space="preserve">Prospective guests such as pyridone, urea and amide have been identified to probe as the binding components. Upon addition of a guest in the linear component and macrocycle with the complementary binding motifs, the equilibrium is established. The macrocycle is constantly being displaced from the binding site in the linear component, which resulted in two species, namely the [2]-pseudorotaxane complex and guest distinguishable in situ (Figure 2). The stability of the [2]-pseudorotaxane complex is defined by the association constants, </w:t>
      </w:r>
      <w:r w:rsidRPr="007E1117">
        <w:rPr>
          <w:rFonts w:ascii="Times New Roman" w:hAnsi="Times New Roman"/>
          <w:i/>
          <w:sz w:val="20"/>
          <w:szCs w:val="20"/>
        </w:rPr>
        <w:t>K</w:t>
      </w:r>
      <w:r w:rsidRPr="007E1117">
        <w:rPr>
          <w:rFonts w:ascii="Times New Roman" w:hAnsi="Times New Roman"/>
          <w:i/>
          <w:sz w:val="20"/>
          <w:szCs w:val="20"/>
          <w:vertAlign w:val="subscript"/>
        </w:rPr>
        <w:t>a</w:t>
      </w:r>
      <w:r w:rsidRPr="007E1117">
        <w:rPr>
          <w:rFonts w:ascii="Times New Roman" w:hAnsi="Times New Roman"/>
          <w:sz w:val="20"/>
          <w:szCs w:val="20"/>
        </w:rPr>
        <w:t xml:space="preserve">. The association constant relates to the affinity of the macrocycle to associate the binding site of the guest and can be varied by manipulating the temperature, based on the free energy Gibbs. In the case of low temperature, a substantial amount of the [2]-pseudorotaxane are obtained as a results of increase value of </w:t>
      </w:r>
      <w:r w:rsidRPr="007E1117">
        <w:rPr>
          <w:rFonts w:ascii="Times New Roman" w:hAnsi="Times New Roman"/>
          <w:i/>
          <w:sz w:val="20"/>
          <w:szCs w:val="20"/>
        </w:rPr>
        <w:t>K</w:t>
      </w:r>
      <w:r w:rsidRPr="007E1117">
        <w:rPr>
          <w:rFonts w:ascii="Times New Roman" w:hAnsi="Times New Roman"/>
          <w:i/>
          <w:sz w:val="20"/>
          <w:szCs w:val="20"/>
          <w:vertAlign w:val="subscript"/>
        </w:rPr>
        <w:t>a</w:t>
      </w:r>
      <w:r w:rsidRPr="007E1117">
        <w:rPr>
          <w:rFonts w:ascii="Times New Roman" w:hAnsi="Times New Roman"/>
          <w:sz w:val="20"/>
          <w:szCs w:val="20"/>
          <w:vertAlign w:val="subscript"/>
        </w:rPr>
        <w:t xml:space="preserve"> </w:t>
      </w:r>
      <w:r w:rsidRPr="007E1117">
        <w:rPr>
          <w:rFonts w:ascii="Times New Roman" w:hAnsi="Times New Roman"/>
          <w:sz w:val="20"/>
          <w:szCs w:val="20"/>
        </w:rPr>
        <w:t xml:space="preserve">[1]. A large association constant corresponds to a high equilibrium concentration of bound guest and hence more stable or tighter the preorganization of the [2]-pseudorotaxane complex. Undoubtedly, a high association constant of [2]-pseudorotaxane complex is mandatory to ensure a significant amount of rotaxane is synthesized. </w:t>
      </w:r>
    </w:p>
    <w:p w:rsidR="007E1117" w:rsidRPr="007E1117" w:rsidRDefault="007E1117" w:rsidP="007E1117">
      <w:pPr>
        <w:spacing w:after="0" w:line="240" w:lineRule="auto"/>
        <w:jc w:val="both"/>
        <w:outlineLvl w:val="0"/>
        <w:rPr>
          <w:rFonts w:ascii="Times New Roman" w:hAnsi="Times New Roman"/>
          <w:sz w:val="20"/>
          <w:szCs w:val="20"/>
        </w:rPr>
      </w:pPr>
    </w:p>
    <w:p w:rsidR="007E1117" w:rsidRPr="007E1117" w:rsidRDefault="007E1117" w:rsidP="007E1117">
      <w:pPr>
        <w:spacing w:after="0" w:line="240" w:lineRule="auto"/>
        <w:jc w:val="both"/>
        <w:outlineLvl w:val="0"/>
        <w:rPr>
          <w:rFonts w:ascii="Times New Roman" w:hAnsi="Times New Roman"/>
          <w:sz w:val="20"/>
          <w:szCs w:val="20"/>
        </w:rPr>
      </w:pPr>
      <w:r w:rsidRPr="007E1117">
        <w:rPr>
          <w:rFonts w:ascii="Times New Roman" w:hAnsi="Times New Roman"/>
          <w:sz w:val="20"/>
          <w:szCs w:val="20"/>
        </w:rPr>
        <w:t>An anion-directed pseudorotaxanes has been reported by Beer and co-workers [2]. The zwitterion comprised Crabtree-type pyridinium clef binding a chloride [3,4] with amide macrocycle results in the formation of a pseudorotaxane in acetone-d</w:t>
      </w:r>
      <w:r w:rsidRPr="007E1117">
        <w:rPr>
          <w:rFonts w:ascii="Times New Roman" w:hAnsi="Times New Roman"/>
          <w:sz w:val="20"/>
          <w:szCs w:val="20"/>
          <w:vertAlign w:val="subscript"/>
        </w:rPr>
        <w:t>6</w:t>
      </w:r>
      <w:r w:rsidRPr="007E1117">
        <w:rPr>
          <w:rFonts w:ascii="Times New Roman" w:hAnsi="Times New Roman"/>
          <w:sz w:val="20"/>
          <w:szCs w:val="20"/>
        </w:rPr>
        <w:t xml:space="preserve"> with an association constant, </w:t>
      </w:r>
      <w:r w:rsidRPr="007E1117">
        <w:rPr>
          <w:rFonts w:ascii="Times New Roman" w:hAnsi="Times New Roman"/>
          <w:i/>
          <w:sz w:val="20"/>
          <w:szCs w:val="20"/>
        </w:rPr>
        <w:t>K</w:t>
      </w:r>
      <w:r w:rsidRPr="007E1117">
        <w:rPr>
          <w:rFonts w:ascii="Times New Roman" w:hAnsi="Times New Roman"/>
          <w:sz w:val="20"/>
          <w:szCs w:val="20"/>
          <w:vertAlign w:val="subscript"/>
        </w:rPr>
        <w:t>a</w:t>
      </w:r>
      <w:r w:rsidRPr="007E1117">
        <w:rPr>
          <w:rFonts w:ascii="Times New Roman" w:hAnsi="Times New Roman"/>
          <w:sz w:val="20"/>
          <w:szCs w:val="20"/>
        </w:rPr>
        <w:t xml:space="preserve"> of 2400 M</w:t>
      </w:r>
      <w:r w:rsidRPr="007E1117">
        <w:rPr>
          <w:rFonts w:ascii="Times New Roman" w:hAnsi="Times New Roman"/>
          <w:sz w:val="20"/>
          <w:szCs w:val="20"/>
          <w:vertAlign w:val="superscript"/>
        </w:rPr>
        <w:t>-1</w:t>
      </w:r>
      <w:r w:rsidRPr="007E1117">
        <w:rPr>
          <w:rFonts w:ascii="Times New Roman" w:hAnsi="Times New Roman"/>
          <w:sz w:val="20"/>
          <w:szCs w:val="20"/>
        </w:rPr>
        <w:t>. The pseudorotaxane is stabilized by chloride-NH hydrogen bonds, π-π stacking interaction and C-H···hydrogen bonds. A vast consideration has been given to the potential use of pseudorotaxanes in molecular devices [5] such as switches by means of external stimulus such as chemical [6], electrochemical [7] or photochemical [8].</w:t>
      </w:r>
    </w:p>
    <w:p w:rsidR="007E1117" w:rsidRPr="007E1117" w:rsidRDefault="007E1117" w:rsidP="007E1117">
      <w:pPr>
        <w:spacing w:after="0" w:line="240" w:lineRule="auto"/>
        <w:jc w:val="both"/>
        <w:outlineLvl w:val="0"/>
        <w:rPr>
          <w:rFonts w:ascii="Times New Roman" w:hAnsi="Times New Roman"/>
          <w:sz w:val="20"/>
          <w:szCs w:val="20"/>
        </w:rPr>
      </w:pPr>
    </w:p>
    <w:p w:rsidR="007E1117" w:rsidRPr="007E1117" w:rsidRDefault="007E1117" w:rsidP="007E1117">
      <w:pPr>
        <w:spacing w:after="0" w:line="240" w:lineRule="auto"/>
        <w:jc w:val="both"/>
        <w:outlineLvl w:val="0"/>
        <w:rPr>
          <w:rFonts w:ascii="Times New Roman" w:hAnsi="Times New Roman"/>
          <w:sz w:val="20"/>
          <w:szCs w:val="20"/>
        </w:rPr>
      </w:pPr>
      <w:r w:rsidRPr="007E1117">
        <w:rPr>
          <w:rFonts w:ascii="Times New Roman" w:hAnsi="Times New Roman"/>
          <w:sz w:val="20"/>
          <w:szCs w:val="20"/>
        </w:rPr>
        <w:t xml:space="preserve">One of the most important tasks in the formation of macrocycle is the key macrocyclisation step. In the absence of a suitable template, the synthesis of macrocyclic component employs the high-dilution conditions [9].  The high dilution approaches [10] have been used in a large number of macrocyclic syntheses. One rationale behind this strategy is that in dilute solution, the formation of the cyclic product by intramolecular reaction is more likely and thus faster than formation of a polymer, which requires a collision between two different starting reagents by means of intermolecular reaction. Furthermore, if the cyclisation is intrinsically faster than the rate of addition of the starting reagents, then the concentration of the reactants will always be small and not increase during the course of the reaction [11]. These approaches have been taken to assemble the macrocycle skeleton in this paper. A prototype amide-based macrocycle has been extensively [12-14] explored as the macrocyclic unit within our group and others. Nevertheless, the binding affinity shown in previous work [15] is moderate as a consequence of diminutive cavity and hence, decreasing the association constant, </w:t>
      </w:r>
      <w:r w:rsidRPr="007E1117">
        <w:rPr>
          <w:rFonts w:ascii="Times New Roman" w:hAnsi="Times New Roman"/>
          <w:i/>
          <w:sz w:val="20"/>
          <w:szCs w:val="20"/>
        </w:rPr>
        <w:t>K</w:t>
      </w:r>
      <w:r w:rsidRPr="007E1117">
        <w:rPr>
          <w:rFonts w:ascii="Times New Roman" w:hAnsi="Times New Roman"/>
          <w:i/>
          <w:sz w:val="20"/>
          <w:szCs w:val="20"/>
          <w:vertAlign w:val="subscript"/>
        </w:rPr>
        <w:t>a</w:t>
      </w:r>
      <w:r w:rsidRPr="007E1117">
        <w:rPr>
          <w:rFonts w:ascii="Times New Roman" w:hAnsi="Times New Roman"/>
          <w:sz w:val="20"/>
          <w:szCs w:val="20"/>
        </w:rPr>
        <w:t xml:space="preserve"> in the [2]-pseudorotaxane complex. Herein, two tert-butyl amide-based macrocycles are proposed using high-dilution technique and analysed its binding properties with two respective guests. The existing complementary motif between hydrogen bond donor and acceptor are maintained in the new macrocycle framework.</w:t>
      </w:r>
    </w:p>
    <w:p w:rsidR="007E1117" w:rsidRPr="007E1117" w:rsidRDefault="007E1117" w:rsidP="007E1117">
      <w:pPr>
        <w:spacing w:after="120" w:line="240" w:lineRule="auto"/>
        <w:jc w:val="both"/>
        <w:outlineLvl w:val="0"/>
        <w:rPr>
          <w:rFonts w:ascii="Times New Roman" w:hAnsi="Times New Roman"/>
          <w:sz w:val="20"/>
          <w:szCs w:val="20"/>
        </w:rPr>
      </w:pPr>
    </w:p>
    <w:p w:rsidR="007E1117" w:rsidRPr="007E1117" w:rsidRDefault="007E1117" w:rsidP="007E1117">
      <w:pPr>
        <w:spacing w:after="0" w:line="240" w:lineRule="auto"/>
        <w:jc w:val="center"/>
        <w:outlineLvl w:val="0"/>
        <w:rPr>
          <w:rFonts w:ascii="Times New Roman" w:hAnsi="Times New Roman"/>
          <w:sz w:val="20"/>
          <w:szCs w:val="20"/>
        </w:rPr>
      </w:pPr>
      <w:r w:rsidRPr="007E1117">
        <w:rPr>
          <w:rFonts w:ascii="Times New Roman" w:hAnsi="Times New Roman"/>
          <w:noProof/>
          <w:sz w:val="20"/>
          <w:szCs w:val="20"/>
          <w:lang w:bidi="ar-SA"/>
        </w:rPr>
        <mc:AlternateContent>
          <mc:Choice Requires="wps">
            <w:drawing>
              <wp:anchor distT="0" distB="0" distL="114300" distR="114300" simplePos="0" relativeHeight="251683328" behindDoc="0" locked="0" layoutInCell="1" allowOverlap="1" wp14:anchorId="78CAC7DE" wp14:editId="16627A80">
                <wp:simplePos x="0" y="0"/>
                <wp:positionH relativeFrom="column">
                  <wp:posOffset>2810510</wp:posOffset>
                </wp:positionH>
                <wp:positionV relativeFrom="paragraph">
                  <wp:posOffset>956310</wp:posOffset>
                </wp:positionV>
                <wp:extent cx="1439545" cy="228600"/>
                <wp:effectExtent l="0" t="0" r="8255" b="0"/>
                <wp:wrapNone/>
                <wp:docPr id="4" name="Text Box 4"/>
                <wp:cNvGraphicFramePr/>
                <a:graphic xmlns:a="http://schemas.openxmlformats.org/drawingml/2006/main">
                  <a:graphicData uri="http://schemas.microsoft.com/office/word/2010/wordprocessingShape">
                    <wps:wsp>
                      <wps:cNvSpPr txBox="1"/>
                      <wps:spPr>
                        <a:xfrm>
                          <a:off x="0" y="0"/>
                          <a:ext cx="1439545" cy="228600"/>
                        </a:xfrm>
                        <a:prstGeom prst="rect">
                          <a:avLst/>
                        </a:prstGeom>
                        <a:solidFill>
                          <a:schemeClr val="bg1"/>
                        </a:solidFill>
                      </wps:spPr>
                      <wps:txbx>
                        <w:txbxContent>
                          <w:p w:rsidR="007E1117" w:rsidRPr="00F7425E" w:rsidRDefault="007E1117" w:rsidP="007E1117">
                            <w:pPr>
                              <w:pStyle w:val="NormalWeb"/>
                              <w:spacing w:before="0" w:beforeAutospacing="0" w:after="0" w:afterAutospacing="0"/>
                              <w:jc w:val="center"/>
                              <w:rPr>
                                <w:rFonts w:ascii="Times New Roman" w:hAnsi="Times New Roman"/>
                              </w:rPr>
                            </w:pPr>
                            <w:r>
                              <w:rPr>
                                <w:rFonts w:ascii="Times New Roman" w:hAnsi="Times New Roman"/>
                                <w:color w:val="000000" w:themeColor="text1"/>
                                <w:kern w:val="24"/>
                                <w:lang w:val="en-US"/>
                              </w:rPr>
                              <w:t>[2]-pseudorotaxane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21.3pt;margin-top:75.3pt;width:113.3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" fillcolor="white [3212]" stroked="f">
                <v:textbox>
                  <w:txbxContent>
                    <w:p w:rsidR="007E1117" w:rsidRPr="00F7425E" w:rsidRDefault="007E1117" w:rsidP="007E1117">
                      <w:pPr>
                        <w:pStyle w:val="NormalWeb"/>
                        <w:spacing w:before="0" w:beforeAutospacing="0" w:after="0" w:afterAutospacing="0"/>
                        <w:jc w:val="center"/>
                        <w:rPr>
                          <w:rFonts w:ascii="Times New Roman" w:hAnsi="Times New Roman"/>
                        </w:rPr>
                      </w:pPr>
                      <w:r>
                        <w:rPr>
                          <w:rFonts w:ascii="Times New Roman" w:hAnsi="Times New Roman"/>
                          <w:color w:val="000000" w:themeColor="text1"/>
                          <w:kern w:val="24"/>
                          <w:lang w:val="en-US"/>
                        </w:rPr>
                        <w:t>[2]-pseudorotaxane</w:t>
                      </w:r>
                    </w:p>
                  </w:txbxContent>
                </v:textbox>
              </v:shape>
            </w:pict>
          </mc:Fallback>
        </mc:AlternateContent>
      </w:r>
      <w:r w:rsidRPr="007E1117">
        <w:rPr>
          <w:rFonts w:ascii="Times New Roman" w:hAnsi="Times New Roman"/>
          <w:noProof/>
          <w:sz w:val="20"/>
          <w:szCs w:val="20"/>
          <w:lang w:bidi="ar-SA"/>
        </w:rPr>
        <mc:AlternateContent>
          <mc:Choice Requires="wps">
            <w:drawing>
              <wp:anchor distT="0" distB="0" distL="114300" distR="114300" simplePos="0" relativeHeight="251682304" behindDoc="0" locked="0" layoutInCell="1" allowOverlap="1" wp14:anchorId="5B0234B9" wp14:editId="7EAD8E32">
                <wp:simplePos x="0" y="0"/>
                <wp:positionH relativeFrom="column">
                  <wp:posOffset>2628900</wp:posOffset>
                </wp:positionH>
                <wp:positionV relativeFrom="paragraph">
                  <wp:posOffset>1028700</wp:posOffset>
                </wp:positionV>
                <wp:extent cx="1485900" cy="228600"/>
                <wp:effectExtent l="0" t="0" r="12700" b="0"/>
                <wp:wrapNone/>
                <wp:docPr id="21" name="Text Box 21"/>
                <wp:cNvGraphicFramePr/>
                <a:graphic xmlns:a="http://schemas.openxmlformats.org/drawingml/2006/main">
                  <a:graphicData uri="http://schemas.microsoft.com/office/word/2010/wordprocessingShape">
                    <wps:wsp>
                      <wps:cNvSpPr txBox="1"/>
                      <wps:spPr>
                        <a:xfrm>
                          <a:off x="0" y="0"/>
                          <a:ext cx="1485900" cy="228600"/>
                        </a:xfrm>
                        <a:prstGeom prst="rect">
                          <a:avLst/>
                        </a:prstGeom>
                        <a:solidFill>
                          <a:schemeClr val="bg1"/>
                        </a:solidFill>
                      </wps:spPr>
                      <wps:txbx>
                        <w:txbxContent>
                          <w:p w:rsidR="007E1117" w:rsidRPr="00F7425E" w:rsidRDefault="007E1117" w:rsidP="007E1117">
                            <w:pPr>
                              <w:pStyle w:val="NormalWeb"/>
                              <w:spacing w:before="0" w:beforeAutospacing="0" w:after="0" w:afterAutospacing="0"/>
                              <w:rPr>
                                <w:rFonts w:ascii="Times New Roman" w:hAnsi="Times New Roma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207pt;margin-top:81pt;width:117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" fillcolor="white [3212]" stroked="f">
                <v:textbox>
                  <w:txbxContent>
                    <w:p w:rsidR="007E1117" w:rsidRPr="00F7425E" w:rsidRDefault="007E1117" w:rsidP="007E1117">
                      <w:pPr>
                        <w:pStyle w:val="NormalWeb"/>
                        <w:spacing w:before="0" w:beforeAutospacing="0" w:after="0" w:afterAutospacing="0"/>
                        <w:rPr>
                          <w:rFonts w:ascii="Times New Roman" w:hAnsi="Times New Roman"/>
                        </w:rPr>
                      </w:pPr>
                    </w:p>
                  </w:txbxContent>
                </v:textbox>
              </v:shape>
            </w:pict>
          </mc:Fallback>
        </mc:AlternateContent>
      </w:r>
      <w:r w:rsidRPr="007E1117">
        <w:rPr>
          <w:rFonts w:ascii="Times New Roman" w:hAnsi="Times New Roman"/>
          <w:noProof/>
          <w:sz w:val="20"/>
          <w:szCs w:val="20"/>
          <w:lang w:bidi="ar-SA"/>
        </w:rPr>
        <mc:AlternateContent>
          <mc:Choice Requires="wps">
            <w:drawing>
              <wp:anchor distT="0" distB="0" distL="114300" distR="114300" simplePos="0" relativeHeight="251681280" behindDoc="0" locked="0" layoutInCell="1" allowOverlap="1" wp14:anchorId="63351111" wp14:editId="05DCB197">
                <wp:simplePos x="0" y="0"/>
                <wp:positionH relativeFrom="column">
                  <wp:posOffset>1714500</wp:posOffset>
                </wp:positionH>
                <wp:positionV relativeFrom="paragraph">
                  <wp:posOffset>914400</wp:posOffset>
                </wp:positionV>
                <wp:extent cx="571500" cy="237490"/>
                <wp:effectExtent l="0" t="0" r="12700" b="0"/>
                <wp:wrapNone/>
                <wp:docPr id="20" name="Text Box 20"/>
                <wp:cNvGraphicFramePr/>
                <a:graphic xmlns:a="http://schemas.openxmlformats.org/drawingml/2006/main">
                  <a:graphicData uri="http://schemas.microsoft.com/office/word/2010/wordprocessingShape">
                    <wps:wsp>
                      <wps:cNvSpPr txBox="1"/>
                      <wps:spPr>
                        <a:xfrm>
                          <a:off x="0" y="0"/>
                          <a:ext cx="571500" cy="237490"/>
                        </a:xfrm>
                        <a:prstGeom prst="rect">
                          <a:avLst/>
                        </a:prstGeom>
                        <a:solidFill>
                          <a:schemeClr val="bg1"/>
                        </a:solidFill>
                      </wps:spPr>
                      <wps:txbx>
                        <w:txbxContent>
                          <w:p w:rsidR="007E1117" w:rsidRPr="00F7425E" w:rsidRDefault="007E1117" w:rsidP="007E1117">
                            <w:pPr>
                              <w:pStyle w:val="NormalWeb"/>
                              <w:spacing w:before="0" w:beforeAutospacing="0" w:after="0" w:afterAutospacing="0"/>
                              <w:rPr>
                                <w:rFonts w:ascii="Times New Roman" w:hAnsi="Times New Roman"/>
                              </w:rPr>
                            </w:pPr>
                            <w:r>
                              <w:rPr>
                                <w:rFonts w:ascii="Times New Roman" w:hAnsi="Times New Roman"/>
                                <w:color w:val="000000" w:themeColor="text1"/>
                                <w:kern w:val="24"/>
                                <w:lang w:val="en-US"/>
                              </w:rPr>
                              <w:t>Guest</w:t>
                            </w:r>
                          </w:p>
                        </w:txbxContent>
                      </wps:txbx>
                      <wps:bodyPr wrap="square" rtlCol="0">
                        <a:spAutoFit/>
                      </wps:bodyPr>
                    </wps:wsp>
                  </a:graphicData>
                </a:graphic>
                <wp14:sizeRelH relativeFrom="margin">
                  <wp14:pctWidth>0</wp14:pctWidth>
                </wp14:sizeRelH>
              </wp:anchor>
            </w:drawing>
          </mc:Choice>
          <mc:Fallback>
            <w:pict>
              <v:shape id="Text Box 20" o:spid="_x0000_s1029" type="#_x0000_t202" style="position:absolute;left:0;text-align:left;margin-left:135pt;margin-top:1in;width:45pt;height:18.7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" fillcolor="white [3212]" stroked="f">
                <v:textbox style="mso-fit-shape-to-text:t">
                  <w:txbxContent>
                    <w:p w:rsidR="007E1117" w:rsidRPr="00F7425E" w:rsidRDefault="007E1117" w:rsidP="007E1117">
                      <w:pPr>
                        <w:pStyle w:val="NormalWeb"/>
                        <w:spacing w:before="0" w:beforeAutospacing="0" w:after="0" w:afterAutospacing="0"/>
                        <w:rPr>
                          <w:rFonts w:ascii="Times New Roman" w:hAnsi="Times New Roman"/>
                        </w:rPr>
                      </w:pPr>
                      <w:r>
                        <w:rPr>
                          <w:rFonts w:ascii="Times New Roman" w:hAnsi="Times New Roman"/>
                          <w:color w:val="000000" w:themeColor="text1"/>
                          <w:kern w:val="24"/>
                          <w:lang w:val="en-US"/>
                        </w:rPr>
                        <w:t>Guest</w:t>
                      </w:r>
                    </w:p>
                  </w:txbxContent>
                </v:textbox>
              </v:shape>
            </w:pict>
          </mc:Fallback>
        </mc:AlternateContent>
      </w:r>
      <w:r w:rsidRPr="007E1117">
        <w:rPr>
          <w:rFonts w:ascii="Times New Roman" w:hAnsi="Times New Roman"/>
          <w:noProof/>
          <w:sz w:val="20"/>
          <w:szCs w:val="20"/>
          <w:lang w:bidi="ar-SA"/>
        </w:rPr>
        <w:drawing>
          <wp:inline distT="0" distB="0" distL="0" distR="0" wp14:anchorId="7E959D5B" wp14:editId="4CC2B268">
            <wp:extent cx="2600172" cy="12221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9841" cy="1236076"/>
                    </a:xfrm>
                    <a:prstGeom prst="rect">
                      <a:avLst/>
                    </a:prstGeom>
                    <a:noFill/>
                    <a:ln>
                      <a:noFill/>
                    </a:ln>
                  </pic:spPr>
                </pic:pic>
              </a:graphicData>
            </a:graphic>
          </wp:inline>
        </w:drawing>
      </w:r>
    </w:p>
    <w:p w:rsidR="007E1117" w:rsidRPr="007E1117" w:rsidRDefault="007E1117" w:rsidP="007E1117">
      <w:pPr>
        <w:spacing w:after="0" w:line="240" w:lineRule="auto"/>
        <w:jc w:val="both"/>
        <w:outlineLvl w:val="0"/>
        <w:rPr>
          <w:rFonts w:ascii="Times New Roman" w:hAnsi="Times New Roman"/>
          <w:sz w:val="20"/>
          <w:szCs w:val="20"/>
        </w:rPr>
      </w:pPr>
    </w:p>
    <w:p w:rsidR="007E1117" w:rsidRPr="007E1117" w:rsidRDefault="007E1117" w:rsidP="000B54AD">
      <w:pPr>
        <w:spacing w:after="0" w:line="240" w:lineRule="auto"/>
        <w:jc w:val="center"/>
        <w:outlineLvl w:val="0"/>
        <w:rPr>
          <w:rFonts w:ascii="Times New Roman" w:hAnsi="Times New Roman"/>
          <w:sz w:val="20"/>
          <w:szCs w:val="20"/>
        </w:rPr>
      </w:pPr>
      <w:r w:rsidRPr="007E1117">
        <w:rPr>
          <w:rFonts w:ascii="Times New Roman" w:hAnsi="Times New Roman"/>
          <w:sz w:val="20"/>
          <w:szCs w:val="20"/>
        </w:rPr>
        <w:t xml:space="preserve">Figure 2. </w:t>
      </w:r>
      <w:r w:rsidR="000B54AD">
        <w:rPr>
          <w:rFonts w:ascii="Times New Roman" w:hAnsi="Times New Roman"/>
          <w:sz w:val="20"/>
          <w:szCs w:val="20"/>
        </w:rPr>
        <w:t xml:space="preserve"> </w:t>
      </w:r>
      <w:r w:rsidRPr="007E1117">
        <w:rPr>
          <w:rFonts w:ascii="Times New Roman" w:hAnsi="Times New Roman"/>
          <w:sz w:val="20"/>
          <w:szCs w:val="20"/>
        </w:rPr>
        <w:t>The reversible formation of the [2]-pseudorotaxane complex</w:t>
      </w:r>
    </w:p>
    <w:p w:rsidR="007E1117" w:rsidRPr="007E1117" w:rsidRDefault="007E1117" w:rsidP="000B54AD">
      <w:pPr>
        <w:spacing w:after="0" w:line="240" w:lineRule="auto"/>
        <w:jc w:val="center"/>
        <w:outlineLvl w:val="0"/>
        <w:rPr>
          <w:rFonts w:ascii="Times New Roman" w:hAnsi="Times New Roman"/>
          <w:sz w:val="20"/>
          <w:szCs w:val="20"/>
        </w:rPr>
      </w:pPr>
    </w:p>
    <w:p w:rsidR="007E1117" w:rsidRPr="007E1117" w:rsidRDefault="007E1117" w:rsidP="000B54AD">
      <w:pPr>
        <w:spacing w:after="0" w:line="240" w:lineRule="auto"/>
        <w:jc w:val="center"/>
        <w:outlineLvl w:val="0"/>
        <w:rPr>
          <w:rFonts w:ascii="Times New Roman" w:hAnsi="Times New Roman"/>
          <w:sz w:val="20"/>
          <w:szCs w:val="20"/>
        </w:rPr>
      </w:pPr>
    </w:p>
    <w:p w:rsidR="007E1117" w:rsidRPr="007E1117" w:rsidRDefault="007E1117" w:rsidP="000B54AD">
      <w:pPr>
        <w:spacing w:after="0" w:line="240" w:lineRule="auto"/>
        <w:jc w:val="center"/>
        <w:outlineLvl w:val="0"/>
        <w:rPr>
          <w:rFonts w:ascii="Times New Roman" w:hAnsi="Times New Roman"/>
          <w:b/>
          <w:sz w:val="20"/>
          <w:szCs w:val="20"/>
        </w:rPr>
      </w:pPr>
      <w:r w:rsidRPr="007E1117">
        <w:rPr>
          <w:rFonts w:ascii="Times New Roman" w:hAnsi="Times New Roman"/>
          <w:b/>
          <w:sz w:val="20"/>
          <w:szCs w:val="20"/>
        </w:rPr>
        <w:t>Materials and Methods</w:t>
      </w:r>
    </w:p>
    <w:p w:rsidR="007E1117" w:rsidRPr="007E1117" w:rsidRDefault="007E1117" w:rsidP="007E1117">
      <w:pPr>
        <w:spacing w:after="0" w:line="240" w:lineRule="auto"/>
        <w:jc w:val="both"/>
        <w:outlineLvl w:val="0"/>
        <w:rPr>
          <w:rFonts w:ascii="Times New Roman" w:hAnsi="Times New Roman"/>
          <w:b/>
          <w:sz w:val="20"/>
          <w:szCs w:val="20"/>
        </w:rPr>
      </w:pPr>
      <w:r w:rsidRPr="007E1117">
        <w:rPr>
          <w:rFonts w:ascii="Times New Roman" w:hAnsi="Times New Roman"/>
          <w:b/>
          <w:sz w:val="20"/>
          <w:szCs w:val="20"/>
        </w:rPr>
        <w:t xml:space="preserve">Chemicals </w:t>
      </w:r>
    </w:p>
    <w:p w:rsidR="007E1117" w:rsidRPr="007E1117" w:rsidRDefault="007E1117" w:rsidP="007E1117">
      <w:pPr>
        <w:spacing w:after="0" w:line="240" w:lineRule="auto"/>
        <w:jc w:val="both"/>
        <w:outlineLvl w:val="0"/>
        <w:rPr>
          <w:rFonts w:ascii="Times New Roman" w:eastAsiaTheme="minorHAnsi" w:hAnsi="Times New Roman"/>
          <w:sz w:val="20"/>
          <w:szCs w:val="20"/>
          <w:lang w:val="ms-MY"/>
        </w:rPr>
      </w:pPr>
      <w:r w:rsidRPr="007E1117">
        <w:rPr>
          <w:rFonts w:ascii="Times New Roman" w:hAnsi="Times New Roman"/>
          <w:sz w:val="20"/>
          <w:szCs w:val="20"/>
        </w:rPr>
        <w:t>5-tert-butylisophthalic acid, 4-(bromomethyl)benzonitrile, sodium hydride, diethylene glycol, thionyl chloride, trimethylamine, hydrochloric acid, potassium hydroxide, magnesium sulphate, BH</w:t>
      </w:r>
      <w:r w:rsidRPr="007E1117">
        <w:rPr>
          <w:rFonts w:ascii="Times New Roman" w:hAnsi="Times New Roman"/>
          <w:sz w:val="20"/>
          <w:szCs w:val="20"/>
          <w:vertAlign w:val="subscript"/>
        </w:rPr>
        <w:t>3</w:t>
      </w:r>
      <w:r w:rsidRPr="007E1117">
        <w:rPr>
          <w:rFonts w:ascii="Times New Roman" w:hAnsi="Times New Roman"/>
          <w:sz w:val="20"/>
          <w:szCs w:val="20"/>
        </w:rPr>
        <w:t xml:space="preserve">·THF complex (1M solution in THF), 2,6-pyridine dimethanol,3,5-dimethylbenzoic acid, 4,4’-ethylene dianiline, sodium hydrogen carbonate, brine, maleic anhydride, zinc bromide, hexamethyldisilazone, 3,5-bis(trifluoromethyl)benzoyl chloride were purchased from ABCR GmbH &amp; Co, Alfa-Aesar, Apollo Scientific Ltd., Avocado research Chemicals Ltd Fisher Scientific UK Ltd., Sigma-Aldrich company Ltd. or VWR International Ltd. and were used as received or otherwise purified by standard techniques where required. Most of non-aqueous reactions were carried out under an inert argon or nitrogen atmosphere with the inert gas passing through a bed of 4 Å molecular sieves and self-indicating silica gel. Brine refers to a saturated aqueous solution of sodium chloride. </w:t>
      </w:r>
      <w:r w:rsidRPr="007E1117">
        <w:rPr>
          <w:rFonts w:ascii="Times New Roman" w:eastAsiaTheme="minorHAnsi" w:hAnsi="Times New Roman"/>
          <w:bCs/>
          <w:sz w:val="20"/>
          <w:szCs w:val="20"/>
          <w:lang w:val="ms-MY"/>
        </w:rPr>
        <w:t>Anhydrous solvents</w:t>
      </w:r>
      <w:r w:rsidRPr="007E1117">
        <w:rPr>
          <w:rFonts w:ascii="Times New Roman" w:eastAsiaTheme="minorHAnsi" w:hAnsi="Times New Roman"/>
          <w:b/>
          <w:bCs/>
          <w:sz w:val="20"/>
          <w:szCs w:val="20"/>
          <w:lang w:val="ms-MY"/>
        </w:rPr>
        <w:t xml:space="preserve"> </w:t>
      </w:r>
      <w:r w:rsidRPr="007E1117">
        <w:rPr>
          <w:rFonts w:ascii="Times New Roman" w:eastAsiaTheme="minorHAnsi" w:hAnsi="Times New Roman"/>
          <w:sz w:val="20"/>
          <w:szCs w:val="20"/>
          <w:lang w:val="ms-MY"/>
        </w:rPr>
        <w:t>were obtained under the following conditions, such as dry MeCN was distilled from calcium hydride in a recycling still, dry CH</w:t>
      </w:r>
      <w:r w:rsidRPr="007E1117">
        <w:rPr>
          <w:rFonts w:ascii="Times New Roman" w:eastAsiaTheme="minorHAnsi" w:hAnsi="Times New Roman"/>
          <w:sz w:val="20"/>
          <w:szCs w:val="20"/>
          <w:vertAlign w:val="subscript"/>
          <w:lang w:val="ms-MY"/>
        </w:rPr>
        <w:t>2</w:t>
      </w:r>
      <w:r w:rsidRPr="007E1117">
        <w:rPr>
          <w:rFonts w:ascii="Times New Roman" w:eastAsiaTheme="minorHAnsi" w:hAnsi="Times New Roman"/>
          <w:sz w:val="20"/>
          <w:szCs w:val="20"/>
          <w:lang w:val="ms-MY"/>
        </w:rPr>
        <w:t>Cl</w:t>
      </w:r>
      <w:r w:rsidRPr="007E1117">
        <w:rPr>
          <w:rFonts w:ascii="Times New Roman" w:eastAsiaTheme="minorHAnsi" w:hAnsi="Times New Roman"/>
          <w:sz w:val="20"/>
          <w:szCs w:val="20"/>
          <w:vertAlign w:val="subscript"/>
          <w:lang w:val="ms-MY"/>
        </w:rPr>
        <w:t>2</w:t>
      </w:r>
      <w:r w:rsidRPr="007E1117">
        <w:rPr>
          <w:rFonts w:ascii="Times New Roman" w:eastAsiaTheme="minorHAnsi" w:hAnsi="Times New Roman"/>
          <w:sz w:val="20"/>
          <w:szCs w:val="20"/>
          <w:lang w:val="ms-MY"/>
        </w:rPr>
        <w:t xml:space="preserve"> was obtained using a MBRAUN GmbH MB SPS-800 solvent purification system, which the solvent was dried by passage through filter columns and dispensed under an atmosphere of Ar or N</w:t>
      </w:r>
      <w:r w:rsidRPr="007E1117">
        <w:rPr>
          <w:rFonts w:ascii="Times New Roman" w:eastAsiaTheme="minorHAnsi" w:hAnsi="Times New Roman"/>
          <w:sz w:val="20"/>
          <w:szCs w:val="20"/>
          <w:vertAlign w:val="subscript"/>
          <w:lang w:val="ms-MY"/>
        </w:rPr>
        <w:t>2</w:t>
      </w:r>
      <w:r w:rsidRPr="007E1117">
        <w:rPr>
          <w:rFonts w:ascii="Times New Roman" w:eastAsiaTheme="minorHAnsi" w:hAnsi="Times New Roman"/>
          <w:sz w:val="20"/>
          <w:szCs w:val="20"/>
          <w:lang w:val="ms-MY"/>
        </w:rPr>
        <w:t xml:space="preserve"> gas, CdCl</w:t>
      </w:r>
      <w:r w:rsidRPr="007E1117">
        <w:rPr>
          <w:rFonts w:ascii="Times New Roman" w:eastAsiaTheme="minorHAnsi" w:hAnsi="Times New Roman"/>
          <w:sz w:val="20"/>
          <w:szCs w:val="20"/>
          <w:vertAlign w:val="subscript"/>
          <w:lang w:val="ms-MY"/>
        </w:rPr>
        <w:t>3</w:t>
      </w:r>
      <w:r w:rsidRPr="007E1117">
        <w:rPr>
          <w:rFonts w:ascii="Times New Roman" w:eastAsiaTheme="minorHAnsi" w:hAnsi="Times New Roman"/>
          <w:sz w:val="20"/>
          <w:szCs w:val="20"/>
          <w:lang w:val="ms-MY"/>
        </w:rPr>
        <w:t xml:space="preserve"> was neutralised over CaCl</w:t>
      </w:r>
      <w:r w:rsidRPr="007E1117">
        <w:rPr>
          <w:rFonts w:ascii="Times New Roman" w:eastAsiaTheme="minorHAnsi" w:hAnsi="Times New Roman"/>
          <w:sz w:val="20"/>
          <w:szCs w:val="20"/>
          <w:vertAlign w:val="subscript"/>
          <w:lang w:val="ms-MY"/>
        </w:rPr>
        <w:t>2</w:t>
      </w:r>
      <w:r w:rsidRPr="007E1117">
        <w:rPr>
          <w:rFonts w:ascii="Times New Roman" w:eastAsiaTheme="minorHAnsi" w:hAnsi="Times New Roman"/>
          <w:sz w:val="20"/>
          <w:szCs w:val="20"/>
          <w:lang w:val="ms-MY"/>
        </w:rPr>
        <w:t xml:space="preserve"> filtered and stored over 4 Å activated molecular sieves and dry THF was distilled from sodium in a recycling still using benzophenone kethyl as indicator.</w:t>
      </w:r>
    </w:p>
    <w:p w:rsidR="007E1117" w:rsidRPr="007E1117" w:rsidRDefault="007E1117" w:rsidP="007E1117">
      <w:pPr>
        <w:spacing w:after="0" w:line="240" w:lineRule="auto"/>
        <w:jc w:val="both"/>
        <w:outlineLvl w:val="0"/>
        <w:rPr>
          <w:rFonts w:ascii="Times New Roman" w:eastAsiaTheme="minorHAnsi" w:hAnsi="Times New Roman"/>
          <w:sz w:val="20"/>
          <w:szCs w:val="20"/>
          <w:lang w:val="ms-MY"/>
        </w:rPr>
      </w:pPr>
    </w:p>
    <w:p w:rsidR="007E1117" w:rsidRPr="007E1117" w:rsidRDefault="007E1117" w:rsidP="007E1117">
      <w:pPr>
        <w:spacing w:after="0" w:line="240" w:lineRule="auto"/>
        <w:jc w:val="both"/>
        <w:outlineLvl w:val="0"/>
        <w:rPr>
          <w:rFonts w:ascii="Times New Roman" w:hAnsi="Times New Roman"/>
          <w:b/>
          <w:sz w:val="20"/>
          <w:szCs w:val="20"/>
        </w:rPr>
      </w:pPr>
      <w:r w:rsidRPr="007E1117">
        <w:rPr>
          <w:rFonts w:ascii="Times New Roman" w:eastAsiaTheme="minorHAnsi" w:hAnsi="Times New Roman"/>
          <w:b/>
          <w:sz w:val="20"/>
          <w:szCs w:val="20"/>
          <w:lang w:val="ms-MY"/>
        </w:rPr>
        <w:t>Chemical characterization</w:t>
      </w:r>
    </w:p>
    <w:p w:rsidR="007E1117" w:rsidRPr="007E1117" w:rsidRDefault="007E1117" w:rsidP="007E1117">
      <w:pPr>
        <w:adjustRightInd w:val="0"/>
        <w:spacing w:after="0" w:line="240" w:lineRule="auto"/>
        <w:jc w:val="both"/>
        <w:rPr>
          <w:rFonts w:ascii="Times New Roman" w:eastAsiaTheme="minorHAnsi" w:hAnsi="Times New Roman"/>
          <w:sz w:val="20"/>
          <w:szCs w:val="20"/>
          <w:lang w:val="ms-MY"/>
        </w:rPr>
      </w:pPr>
      <w:r w:rsidRPr="007E1117">
        <w:rPr>
          <w:rFonts w:ascii="Times New Roman" w:eastAsiaTheme="minorHAnsi" w:hAnsi="Times New Roman"/>
          <w:bCs/>
          <w:sz w:val="20"/>
          <w:szCs w:val="20"/>
          <w:lang w:val="ms-MY"/>
        </w:rPr>
        <w:t>Analytical thin layer chromatography</w:t>
      </w:r>
      <w:r w:rsidRPr="007E1117">
        <w:rPr>
          <w:rFonts w:ascii="Times New Roman" w:eastAsiaTheme="minorHAnsi" w:hAnsi="Times New Roman"/>
          <w:b/>
          <w:bCs/>
          <w:sz w:val="20"/>
          <w:szCs w:val="20"/>
          <w:lang w:val="ms-MY"/>
        </w:rPr>
        <w:t xml:space="preserve"> </w:t>
      </w:r>
      <w:r w:rsidRPr="007E1117">
        <w:rPr>
          <w:rFonts w:ascii="Times New Roman" w:eastAsiaTheme="minorHAnsi" w:hAnsi="Times New Roman"/>
          <w:sz w:val="20"/>
          <w:szCs w:val="20"/>
          <w:lang w:val="ms-MY"/>
        </w:rPr>
        <w:t>(TLC) analysis was performed on MACHEREY-NAGEL GmbH &amp; Co, POLYGRAM® SIL G/UV254 plates, plastic backed 0.2 mm silica gel plates with fluorescent indicator. Developed plates were air-dried and visualized under UV lamp (λ</w:t>
      </w:r>
      <w:r w:rsidRPr="007E1117">
        <w:rPr>
          <w:rFonts w:ascii="Times New Roman" w:eastAsiaTheme="minorHAnsi" w:hAnsi="Times New Roman"/>
          <w:sz w:val="20"/>
          <w:szCs w:val="20"/>
          <w:vertAlign w:val="subscript"/>
          <w:lang w:val="ms-MY"/>
        </w:rPr>
        <w:t xml:space="preserve">max </w:t>
      </w:r>
      <w:r w:rsidRPr="007E1117">
        <w:rPr>
          <w:rFonts w:ascii="Times New Roman" w:eastAsiaTheme="minorHAnsi" w:hAnsi="Times New Roman"/>
          <w:sz w:val="20"/>
          <w:szCs w:val="20"/>
          <w:lang w:val="ms-MY"/>
        </w:rPr>
        <w:t xml:space="preserve">254 or 366 nm) or incubating with iodine on sand. Where necessary, thermal development after dipping in methanolic DNP and sulfuric acid solution and ninhydrin in </w:t>
      </w:r>
      <w:r w:rsidRPr="007E1117">
        <w:rPr>
          <w:rFonts w:ascii="Times New Roman" w:eastAsiaTheme="minorHAnsi" w:hAnsi="Times New Roman"/>
          <w:i/>
          <w:iCs/>
          <w:sz w:val="20"/>
          <w:szCs w:val="20"/>
          <w:lang w:val="ms-MY"/>
        </w:rPr>
        <w:t>n</w:t>
      </w:r>
      <w:r w:rsidRPr="007E1117">
        <w:rPr>
          <w:rFonts w:ascii="Times New Roman" w:eastAsiaTheme="minorHAnsi" w:hAnsi="Times New Roman"/>
          <w:sz w:val="20"/>
          <w:szCs w:val="20"/>
          <w:lang w:val="ms-MY"/>
        </w:rPr>
        <w:t xml:space="preserve">-butanol or a solution of aqueous potassium permanganate, was used to aid visualization. </w:t>
      </w:r>
      <w:r w:rsidRPr="007E1117">
        <w:rPr>
          <w:rFonts w:ascii="Times New Roman" w:eastAsiaTheme="minorHAnsi" w:hAnsi="Times New Roman"/>
          <w:bCs/>
          <w:sz w:val="20"/>
          <w:szCs w:val="20"/>
          <w:lang w:val="ms-MY"/>
        </w:rPr>
        <w:t>Flash Column chromatography</w:t>
      </w:r>
      <w:r w:rsidRPr="007E1117">
        <w:rPr>
          <w:rFonts w:ascii="Times New Roman" w:eastAsiaTheme="minorHAnsi" w:hAnsi="Times New Roman"/>
          <w:b/>
          <w:bCs/>
          <w:sz w:val="20"/>
          <w:szCs w:val="20"/>
          <w:lang w:val="ms-MY"/>
        </w:rPr>
        <w:t xml:space="preserve"> </w:t>
      </w:r>
      <w:r w:rsidRPr="007E1117">
        <w:rPr>
          <w:rFonts w:ascii="Times New Roman" w:eastAsiaTheme="minorHAnsi" w:hAnsi="Times New Roman"/>
          <w:sz w:val="20"/>
          <w:szCs w:val="20"/>
          <w:lang w:val="ms-MY"/>
        </w:rPr>
        <w:t xml:space="preserve">and silica plugs were carried out on Apollo Scientific Ltd. Silica gel 40-63 micron or Silicycle </w:t>
      </w:r>
      <w:r w:rsidRPr="007E1117">
        <w:rPr>
          <w:rFonts w:ascii="Times New Roman" w:eastAsiaTheme="minorHAnsi" w:hAnsi="Times New Roman"/>
          <w:sz w:val="20"/>
          <w:szCs w:val="20"/>
          <w:lang w:val="ms-MY"/>
        </w:rPr>
        <w:lastRenderedPageBreak/>
        <w:t xml:space="preserve">SiliaFash® P60 silica gel (230-400 mesh) eluting with solvents as supplied under a positive pressure of compressed air. </w:t>
      </w:r>
      <w:r w:rsidRPr="007E1117">
        <w:rPr>
          <w:rFonts w:ascii="Times New Roman" w:eastAsiaTheme="minorHAnsi" w:hAnsi="Times New Roman"/>
          <w:bCs/>
          <w:sz w:val="20"/>
          <w:szCs w:val="20"/>
          <w:lang w:val="ms-MY"/>
        </w:rPr>
        <w:t>Melting points</w:t>
      </w:r>
      <w:r w:rsidRPr="007E1117">
        <w:rPr>
          <w:rFonts w:ascii="Times New Roman" w:eastAsiaTheme="minorHAnsi" w:hAnsi="Times New Roman"/>
          <w:b/>
          <w:bCs/>
          <w:sz w:val="20"/>
          <w:szCs w:val="20"/>
          <w:lang w:val="ms-MY"/>
        </w:rPr>
        <w:t xml:space="preserve"> </w:t>
      </w:r>
      <w:r w:rsidRPr="007E1117">
        <w:rPr>
          <w:rFonts w:ascii="Times New Roman" w:eastAsiaTheme="minorHAnsi" w:hAnsi="Times New Roman"/>
          <w:sz w:val="20"/>
          <w:szCs w:val="20"/>
          <w:lang w:val="ms-MY"/>
        </w:rPr>
        <w:t xml:space="preserve">were measured in open capillary tubes using an Electrothermal 9200 melting point apparatus and are uncorrected. </w:t>
      </w:r>
      <w:r w:rsidRPr="007E1117">
        <w:rPr>
          <w:rFonts w:ascii="Times New Roman" w:eastAsiaTheme="minorHAnsi" w:hAnsi="Times New Roman"/>
          <w:bCs/>
          <w:sz w:val="20"/>
          <w:szCs w:val="20"/>
          <w:lang w:val="ms-MY"/>
        </w:rPr>
        <w:t>Mass spectra</w:t>
      </w:r>
      <w:r w:rsidRPr="007E1117">
        <w:rPr>
          <w:rFonts w:ascii="Times New Roman" w:eastAsiaTheme="minorHAnsi" w:hAnsi="Times New Roman"/>
          <w:b/>
          <w:bCs/>
          <w:sz w:val="20"/>
          <w:szCs w:val="20"/>
          <w:lang w:val="ms-MY"/>
        </w:rPr>
        <w:t xml:space="preserve"> </w:t>
      </w:r>
      <w:r w:rsidRPr="007E1117">
        <w:rPr>
          <w:rFonts w:ascii="Times New Roman" w:eastAsiaTheme="minorHAnsi" w:hAnsi="Times New Roman"/>
          <w:sz w:val="20"/>
          <w:szCs w:val="20"/>
          <w:lang w:val="ms-MY"/>
        </w:rPr>
        <w:t xml:space="preserve">were recorded on a Micromass GCT spectrometer for electron impact (EI) operating at 70 eV or chemical ionization (CI) using isobutane as the ionising gas. Electrospray ionisation spectra (ES) were performed on a Micromass LCT spectrometer operating in positive or negative mode from solutions of methanol, acetonitrile or water. </w:t>
      </w:r>
      <w:r w:rsidRPr="007E1117">
        <w:rPr>
          <w:rFonts w:ascii="Times New Roman" w:eastAsiaTheme="minorHAnsi" w:hAnsi="Times New Roman"/>
          <w:i/>
          <w:iCs/>
          <w:sz w:val="20"/>
          <w:szCs w:val="20"/>
          <w:lang w:val="ms-MY"/>
        </w:rPr>
        <w:t xml:space="preserve">m/z </w:t>
      </w:r>
      <w:r w:rsidRPr="007E1117">
        <w:rPr>
          <w:rFonts w:ascii="Times New Roman" w:eastAsiaTheme="minorHAnsi" w:hAnsi="Times New Roman"/>
          <w:sz w:val="20"/>
          <w:szCs w:val="20"/>
          <w:lang w:val="ms-MY"/>
        </w:rPr>
        <w:t>values are reported in Daltons and followed by their percentage abundance in parentheses.</w:t>
      </w:r>
    </w:p>
    <w:p w:rsidR="007E1117" w:rsidRPr="007E1117" w:rsidRDefault="007E1117" w:rsidP="007E1117">
      <w:pPr>
        <w:spacing w:after="0" w:line="240" w:lineRule="auto"/>
        <w:jc w:val="both"/>
        <w:outlineLvl w:val="0"/>
        <w:rPr>
          <w:rFonts w:ascii="Times New Roman" w:eastAsiaTheme="minorHAnsi" w:hAnsi="Times New Roman"/>
          <w:sz w:val="20"/>
          <w:szCs w:val="20"/>
          <w:lang w:val="ms-MY"/>
        </w:rPr>
      </w:pPr>
    </w:p>
    <w:p w:rsidR="007E1117" w:rsidRPr="007E1117" w:rsidRDefault="007E1117" w:rsidP="007E1117">
      <w:pPr>
        <w:adjustRightInd w:val="0"/>
        <w:spacing w:after="0" w:line="240" w:lineRule="auto"/>
        <w:jc w:val="both"/>
        <w:rPr>
          <w:rFonts w:ascii="Times New Roman" w:eastAsiaTheme="minorHAnsi" w:hAnsi="Times New Roman"/>
          <w:b/>
          <w:bCs/>
          <w:sz w:val="20"/>
          <w:szCs w:val="20"/>
          <w:lang w:val="ms-MY"/>
        </w:rPr>
      </w:pPr>
      <w:r w:rsidRPr="007E1117">
        <w:rPr>
          <w:rFonts w:ascii="Times New Roman" w:eastAsiaTheme="minorHAnsi" w:hAnsi="Times New Roman"/>
          <w:b/>
          <w:bCs/>
          <w:sz w:val="20"/>
          <w:szCs w:val="20"/>
          <w:lang w:val="ms-MY"/>
        </w:rPr>
        <w:t>General NMR spectroscopy procedures</w:t>
      </w:r>
    </w:p>
    <w:p w:rsidR="007E1117" w:rsidRPr="007E1117" w:rsidRDefault="007E1117" w:rsidP="007E1117">
      <w:pPr>
        <w:adjustRightInd w:val="0"/>
        <w:spacing w:after="0" w:line="240" w:lineRule="auto"/>
        <w:jc w:val="both"/>
        <w:rPr>
          <w:rFonts w:ascii="Times New Roman" w:eastAsiaTheme="minorHAnsi" w:hAnsi="Times New Roman"/>
          <w:sz w:val="20"/>
          <w:szCs w:val="20"/>
          <w:lang w:val="ms-MY"/>
        </w:rPr>
      </w:pPr>
      <w:r w:rsidRPr="007E1117">
        <w:rPr>
          <w:rFonts w:ascii="Times New Roman" w:eastAsiaTheme="minorHAnsi" w:hAnsi="Times New Roman"/>
          <w:bCs/>
          <w:sz w:val="20"/>
          <w:szCs w:val="20"/>
          <w:vertAlign w:val="superscript"/>
          <w:lang w:val="ms-MY"/>
        </w:rPr>
        <w:t>1</w:t>
      </w:r>
      <w:r w:rsidRPr="007E1117">
        <w:rPr>
          <w:rFonts w:ascii="Times New Roman" w:eastAsiaTheme="minorHAnsi" w:hAnsi="Times New Roman"/>
          <w:bCs/>
          <w:sz w:val="20"/>
          <w:szCs w:val="20"/>
          <w:lang w:val="ms-MY"/>
        </w:rPr>
        <w:t>H NMR</w:t>
      </w:r>
      <w:r w:rsidRPr="007E1117">
        <w:rPr>
          <w:rFonts w:ascii="Times New Roman" w:eastAsiaTheme="minorHAnsi" w:hAnsi="Times New Roman"/>
          <w:b/>
          <w:bCs/>
          <w:sz w:val="20"/>
          <w:szCs w:val="20"/>
          <w:lang w:val="ms-MY"/>
        </w:rPr>
        <w:t xml:space="preserve"> </w:t>
      </w:r>
      <w:r w:rsidRPr="007E1117">
        <w:rPr>
          <w:rFonts w:ascii="Times New Roman" w:eastAsiaTheme="minorHAnsi" w:hAnsi="Times New Roman"/>
          <w:sz w:val="20"/>
          <w:szCs w:val="20"/>
          <w:lang w:val="ms-MY"/>
        </w:rPr>
        <w:t>spectra were recorded on a Bruker Avance 300 (300.1 MHz), a Bruker Avance II 400 (400.1 MHz), a Bruker Avance 500 (499.9 MHz) or a Varian UNITYplus 500 (500.1 MHz) spectrometer using the deuterated solvent as the lock and the residual spectra as the internal reference in all cases. The chemical shift information (δ</w:t>
      </w:r>
      <w:r w:rsidRPr="007E1117">
        <w:rPr>
          <w:rFonts w:ascii="Times New Roman" w:eastAsiaTheme="minorHAnsi" w:hAnsi="Times New Roman"/>
          <w:sz w:val="20"/>
          <w:szCs w:val="20"/>
          <w:vertAlign w:val="subscript"/>
          <w:lang w:val="ms-MY"/>
        </w:rPr>
        <w:t>H</w:t>
      </w:r>
      <w:r w:rsidRPr="007E1117">
        <w:rPr>
          <w:rFonts w:ascii="Times New Roman" w:eastAsiaTheme="minorHAnsi" w:hAnsi="Times New Roman"/>
          <w:sz w:val="20"/>
          <w:szCs w:val="20"/>
          <w:lang w:val="ms-MY"/>
        </w:rPr>
        <w:t>) for each resonance signal is given in units of parts per million (ppm) relative to trimethylsilane (TMS) where δ</w:t>
      </w:r>
      <w:r w:rsidRPr="007E1117">
        <w:rPr>
          <w:rFonts w:ascii="Times New Roman" w:eastAsiaTheme="minorHAnsi" w:hAnsi="Times New Roman"/>
          <w:sz w:val="20"/>
          <w:szCs w:val="20"/>
          <w:vertAlign w:val="subscript"/>
          <w:lang w:val="ms-MY"/>
        </w:rPr>
        <w:t>H</w:t>
      </w:r>
      <w:r w:rsidRPr="007E1117">
        <w:rPr>
          <w:rFonts w:ascii="Times New Roman" w:eastAsiaTheme="minorHAnsi" w:hAnsi="Times New Roman"/>
          <w:sz w:val="20"/>
          <w:szCs w:val="20"/>
          <w:lang w:val="ms-MY"/>
        </w:rPr>
        <w:t xml:space="preserve"> TMS = 0.00. The number of protons (n) for a reported resonances signal are indicated from their integral value and their multiplicity are represented by the symbols s, d, t, q, m and br which denote singlet, doublet, triplet, quartet, multiplet and broad singlet, respectively. Their coupling constant (</w:t>
      </w:r>
      <w:r w:rsidRPr="007E1117">
        <w:rPr>
          <w:rFonts w:ascii="Times New Roman" w:eastAsiaTheme="minorHAnsi" w:hAnsi="Times New Roman"/>
          <w:i/>
          <w:iCs/>
          <w:sz w:val="20"/>
          <w:szCs w:val="20"/>
          <w:lang w:val="ms-MY"/>
        </w:rPr>
        <w:t>J</w:t>
      </w:r>
      <w:r w:rsidRPr="007E1117">
        <w:rPr>
          <w:rFonts w:ascii="Times New Roman" w:eastAsiaTheme="minorHAnsi" w:hAnsi="Times New Roman"/>
          <w:sz w:val="20"/>
          <w:szCs w:val="20"/>
          <w:lang w:val="ms-MY"/>
        </w:rPr>
        <w:t xml:space="preserve">) are determined by analysis using iNMR© (Version 3.6.3, Mestrelab Research, 2010) and quoted to the nearest 0.1 Hz. Identical coupling constants are averaged in each spectrum and also reported to the nearest 0.1 Hz. </w:t>
      </w:r>
      <w:r w:rsidRPr="007E1117">
        <w:rPr>
          <w:rFonts w:ascii="Times New Roman" w:eastAsiaTheme="minorHAnsi" w:hAnsi="Times New Roman"/>
          <w:bCs/>
          <w:sz w:val="20"/>
          <w:szCs w:val="20"/>
          <w:vertAlign w:val="superscript"/>
          <w:lang w:val="ms-MY"/>
        </w:rPr>
        <w:t>13</w:t>
      </w:r>
      <w:r w:rsidRPr="007E1117">
        <w:rPr>
          <w:rFonts w:ascii="Times New Roman" w:eastAsiaTheme="minorHAnsi" w:hAnsi="Times New Roman"/>
          <w:bCs/>
          <w:sz w:val="20"/>
          <w:szCs w:val="20"/>
          <w:lang w:val="ms-MY"/>
        </w:rPr>
        <w:t>C NMR</w:t>
      </w:r>
      <w:r w:rsidRPr="007E1117">
        <w:rPr>
          <w:rFonts w:ascii="Times New Roman" w:eastAsiaTheme="minorHAnsi" w:hAnsi="Times New Roman"/>
          <w:b/>
          <w:bCs/>
          <w:sz w:val="20"/>
          <w:szCs w:val="20"/>
          <w:lang w:val="ms-MY"/>
        </w:rPr>
        <w:t xml:space="preserve"> </w:t>
      </w:r>
      <w:r w:rsidRPr="007E1117">
        <w:rPr>
          <w:rFonts w:ascii="Times New Roman" w:eastAsiaTheme="minorHAnsi" w:hAnsi="Times New Roman"/>
          <w:sz w:val="20"/>
          <w:szCs w:val="20"/>
          <w:lang w:val="ms-MY"/>
        </w:rPr>
        <w:t xml:space="preserve">spectra were recorded on a Bruker Avance 300 (75.5 MHz), a Bruker Avance II 400 (100.6 MHz) or a Bruker Avance 500 (125.7 MHz) spectrometer utilizing the DEPTQ pulse sequences with broadband proton decoupling using the deuterated solvents as the lock and the residual solvent as the internal reference in all cases. In the assignment of </w:t>
      </w:r>
      <w:r w:rsidRPr="007E1117">
        <w:rPr>
          <w:rFonts w:ascii="Times New Roman" w:eastAsiaTheme="minorHAnsi" w:hAnsi="Times New Roman"/>
          <w:sz w:val="20"/>
          <w:szCs w:val="20"/>
          <w:vertAlign w:val="superscript"/>
          <w:lang w:val="ms-MY"/>
        </w:rPr>
        <w:t>13</w:t>
      </w:r>
      <w:r w:rsidRPr="007E1117">
        <w:rPr>
          <w:rFonts w:ascii="Times New Roman" w:eastAsiaTheme="minorHAnsi" w:hAnsi="Times New Roman"/>
          <w:sz w:val="20"/>
          <w:szCs w:val="20"/>
          <w:lang w:val="ms-MY"/>
        </w:rPr>
        <w:t>C NMR spectra, the chemical shift information (δ</w:t>
      </w:r>
      <w:r w:rsidRPr="007E1117">
        <w:rPr>
          <w:rFonts w:ascii="Times New Roman" w:eastAsiaTheme="minorHAnsi" w:hAnsi="Times New Roman"/>
          <w:sz w:val="20"/>
          <w:szCs w:val="20"/>
          <w:vertAlign w:val="subscript"/>
          <w:lang w:val="ms-MY"/>
        </w:rPr>
        <w:t>C</w:t>
      </w:r>
      <w:r w:rsidRPr="007E1117">
        <w:rPr>
          <w:rFonts w:ascii="Times New Roman" w:eastAsiaTheme="minorHAnsi" w:hAnsi="Times New Roman"/>
          <w:sz w:val="20"/>
          <w:szCs w:val="20"/>
          <w:lang w:val="ms-MY"/>
        </w:rPr>
        <w:t>) for each resonance signal are given in units of parts per million (ppm) relative to trimethylsilane (TMS) where δ</w:t>
      </w:r>
      <w:r w:rsidRPr="007E1117">
        <w:rPr>
          <w:rFonts w:ascii="Times New Roman" w:eastAsiaTheme="minorHAnsi" w:hAnsi="Times New Roman"/>
          <w:sz w:val="20"/>
          <w:szCs w:val="20"/>
          <w:vertAlign w:val="subscript"/>
          <w:lang w:val="ms-MY"/>
        </w:rPr>
        <w:t>C</w:t>
      </w:r>
      <w:r w:rsidRPr="007E1117">
        <w:rPr>
          <w:rFonts w:ascii="Times New Roman" w:eastAsiaTheme="minorHAnsi" w:hAnsi="Times New Roman"/>
          <w:sz w:val="20"/>
          <w:szCs w:val="20"/>
          <w:lang w:val="ms-MY"/>
        </w:rPr>
        <w:t xml:space="preserve"> TMS = 0.00. Mainly, the signals are singlets or unless stated, which their multiplicity is represented by the symbol d for doublet. </w:t>
      </w:r>
      <w:r w:rsidRPr="007E1117">
        <w:rPr>
          <w:rFonts w:ascii="Times New Roman" w:eastAsiaTheme="minorHAnsi" w:hAnsi="Times New Roman"/>
          <w:bCs/>
          <w:sz w:val="20"/>
          <w:szCs w:val="20"/>
          <w:vertAlign w:val="superscript"/>
          <w:lang w:val="ms-MY"/>
        </w:rPr>
        <w:t>19</w:t>
      </w:r>
      <w:r w:rsidRPr="007E1117">
        <w:rPr>
          <w:rFonts w:ascii="Times New Roman" w:eastAsiaTheme="minorHAnsi" w:hAnsi="Times New Roman"/>
          <w:bCs/>
          <w:sz w:val="20"/>
          <w:szCs w:val="20"/>
          <w:lang w:val="ms-MY"/>
        </w:rPr>
        <w:t>F NMR</w:t>
      </w:r>
      <w:r w:rsidRPr="007E1117">
        <w:rPr>
          <w:rFonts w:ascii="Times New Roman" w:eastAsiaTheme="minorHAnsi" w:hAnsi="Times New Roman"/>
          <w:b/>
          <w:bCs/>
          <w:sz w:val="20"/>
          <w:szCs w:val="20"/>
          <w:lang w:val="ms-MY"/>
        </w:rPr>
        <w:t xml:space="preserve"> </w:t>
      </w:r>
      <w:r w:rsidRPr="007E1117">
        <w:rPr>
          <w:rFonts w:ascii="Times New Roman" w:eastAsiaTheme="minorHAnsi" w:hAnsi="Times New Roman"/>
          <w:sz w:val="20"/>
          <w:szCs w:val="20"/>
          <w:lang w:val="ms-MY"/>
        </w:rPr>
        <w:t>spectra were recorded using a Bruker Avance 300 (282.4 MHz), a Bruker Avance II 400 (376.5 MHz) or a Bruker Avance 500 (470.3 MHz) spectrometer using a broadband proton decoupling pulse sequence with the deuterated solvent as the internal lock. The chemical shift information (δ</w:t>
      </w:r>
      <w:r w:rsidRPr="007E1117">
        <w:rPr>
          <w:rFonts w:ascii="Times New Roman" w:eastAsiaTheme="minorHAnsi" w:hAnsi="Times New Roman"/>
          <w:sz w:val="20"/>
          <w:szCs w:val="20"/>
          <w:vertAlign w:val="subscript"/>
          <w:lang w:val="ms-MY"/>
        </w:rPr>
        <w:t>F</w:t>
      </w:r>
      <w:r w:rsidRPr="007E1117">
        <w:rPr>
          <w:rFonts w:ascii="Times New Roman" w:eastAsiaTheme="minorHAnsi" w:hAnsi="Times New Roman"/>
          <w:sz w:val="20"/>
          <w:szCs w:val="20"/>
          <w:lang w:val="ms-MY"/>
        </w:rPr>
        <w:t>) for each resonance signal are given in units of parts per million (ppm) relative to CCl</w:t>
      </w:r>
      <w:r w:rsidRPr="007E1117">
        <w:rPr>
          <w:rFonts w:ascii="Times New Roman" w:eastAsiaTheme="minorHAnsi" w:hAnsi="Times New Roman"/>
          <w:sz w:val="20"/>
          <w:szCs w:val="20"/>
          <w:vertAlign w:val="subscript"/>
          <w:lang w:val="ms-MY"/>
        </w:rPr>
        <w:t>3</w:t>
      </w:r>
      <w:r w:rsidRPr="007E1117">
        <w:rPr>
          <w:rFonts w:ascii="Times New Roman" w:eastAsiaTheme="minorHAnsi" w:hAnsi="Times New Roman"/>
          <w:sz w:val="20"/>
          <w:szCs w:val="20"/>
          <w:lang w:val="ms-MY"/>
        </w:rPr>
        <w:t>F where δ</w:t>
      </w:r>
      <w:r w:rsidRPr="007E1117">
        <w:rPr>
          <w:rFonts w:ascii="Times New Roman" w:eastAsiaTheme="minorHAnsi" w:hAnsi="Times New Roman"/>
          <w:sz w:val="20"/>
          <w:szCs w:val="20"/>
          <w:vertAlign w:val="subscript"/>
          <w:lang w:val="ms-MY"/>
        </w:rPr>
        <w:t>F</w:t>
      </w:r>
      <w:r w:rsidRPr="007E1117">
        <w:rPr>
          <w:rFonts w:ascii="Times New Roman" w:eastAsiaTheme="minorHAnsi" w:hAnsi="Times New Roman"/>
          <w:sz w:val="20"/>
          <w:szCs w:val="20"/>
          <w:lang w:val="ms-MY"/>
        </w:rPr>
        <w:t xml:space="preserve"> CCl</w:t>
      </w:r>
      <w:r w:rsidRPr="007E1117">
        <w:rPr>
          <w:rFonts w:ascii="Times New Roman" w:eastAsiaTheme="minorHAnsi" w:hAnsi="Times New Roman"/>
          <w:sz w:val="20"/>
          <w:szCs w:val="20"/>
          <w:vertAlign w:val="subscript"/>
          <w:lang w:val="ms-MY"/>
        </w:rPr>
        <w:t>3</w:t>
      </w:r>
      <w:r w:rsidRPr="007E1117">
        <w:rPr>
          <w:rFonts w:ascii="Times New Roman" w:eastAsiaTheme="minorHAnsi" w:hAnsi="Times New Roman"/>
          <w:sz w:val="20"/>
          <w:szCs w:val="20"/>
          <w:lang w:val="ms-MY"/>
        </w:rPr>
        <w:t xml:space="preserve">F = 0.00. The analysis of </w:t>
      </w:r>
      <w:r w:rsidRPr="007E1117">
        <w:rPr>
          <w:rFonts w:ascii="Times New Roman" w:eastAsiaTheme="minorHAnsi" w:hAnsi="Times New Roman"/>
          <w:sz w:val="20"/>
          <w:szCs w:val="20"/>
          <w:vertAlign w:val="superscript"/>
          <w:lang w:val="ms-MY"/>
        </w:rPr>
        <w:t>1</w:t>
      </w:r>
      <w:r w:rsidRPr="007E1117">
        <w:rPr>
          <w:rFonts w:ascii="Times New Roman" w:eastAsiaTheme="minorHAnsi" w:hAnsi="Times New Roman"/>
          <w:sz w:val="20"/>
          <w:szCs w:val="20"/>
          <w:lang w:val="ms-MY"/>
        </w:rPr>
        <w:t xml:space="preserve">H, </w:t>
      </w:r>
      <w:r w:rsidRPr="007E1117">
        <w:rPr>
          <w:rFonts w:ascii="Times New Roman" w:eastAsiaTheme="minorHAnsi" w:hAnsi="Times New Roman"/>
          <w:sz w:val="20"/>
          <w:szCs w:val="20"/>
          <w:vertAlign w:val="superscript"/>
          <w:lang w:val="ms-MY"/>
        </w:rPr>
        <w:t>13</w:t>
      </w:r>
      <w:r w:rsidRPr="007E1117">
        <w:rPr>
          <w:rFonts w:ascii="Times New Roman" w:eastAsiaTheme="minorHAnsi" w:hAnsi="Times New Roman"/>
          <w:sz w:val="20"/>
          <w:szCs w:val="20"/>
          <w:lang w:val="ms-MY"/>
        </w:rPr>
        <w:t xml:space="preserve">C and </w:t>
      </w:r>
      <w:r w:rsidRPr="007E1117">
        <w:rPr>
          <w:rFonts w:ascii="Times New Roman" w:eastAsiaTheme="minorHAnsi" w:hAnsi="Times New Roman"/>
          <w:sz w:val="20"/>
          <w:szCs w:val="20"/>
          <w:vertAlign w:val="superscript"/>
          <w:lang w:val="ms-MY"/>
        </w:rPr>
        <w:t>19</w:t>
      </w:r>
      <w:r w:rsidRPr="007E1117">
        <w:rPr>
          <w:rFonts w:ascii="Times New Roman" w:eastAsiaTheme="minorHAnsi" w:hAnsi="Times New Roman"/>
          <w:sz w:val="20"/>
          <w:szCs w:val="20"/>
          <w:lang w:val="ms-MY"/>
        </w:rPr>
        <w:t>F spectra were carried out using iNMR© software (Version 3.6.3, Mestrelab Research, 2010).</w:t>
      </w:r>
    </w:p>
    <w:p w:rsidR="007E1117" w:rsidRPr="007E1117" w:rsidRDefault="007E1117" w:rsidP="007E1117">
      <w:pPr>
        <w:spacing w:after="0" w:line="240" w:lineRule="auto"/>
        <w:jc w:val="both"/>
        <w:outlineLvl w:val="0"/>
        <w:rPr>
          <w:rFonts w:ascii="Times New Roman" w:eastAsiaTheme="minorHAnsi" w:hAnsi="Times New Roman"/>
          <w:sz w:val="20"/>
          <w:szCs w:val="20"/>
          <w:lang w:val="ms-MY"/>
        </w:rPr>
      </w:pPr>
    </w:p>
    <w:p w:rsidR="007E1117" w:rsidRPr="007E1117" w:rsidRDefault="007E1117" w:rsidP="007E1117">
      <w:pPr>
        <w:adjustRightInd w:val="0"/>
        <w:spacing w:after="0" w:line="240" w:lineRule="auto"/>
        <w:jc w:val="both"/>
        <w:rPr>
          <w:rFonts w:ascii="Times New Roman" w:eastAsiaTheme="minorHAnsi" w:hAnsi="Times New Roman"/>
          <w:b/>
          <w:bCs/>
          <w:sz w:val="20"/>
          <w:szCs w:val="20"/>
          <w:lang w:val="ms-MY"/>
        </w:rPr>
      </w:pPr>
      <w:r w:rsidRPr="007E1117">
        <w:rPr>
          <w:rFonts w:ascii="Times New Roman" w:eastAsiaTheme="minorHAnsi" w:hAnsi="Times New Roman"/>
          <w:b/>
          <w:bCs/>
          <w:sz w:val="20"/>
          <w:szCs w:val="20"/>
          <w:lang w:val="ms-MY"/>
        </w:rPr>
        <w:t>Determination of binding constants</w:t>
      </w:r>
    </w:p>
    <w:p w:rsidR="007E1117" w:rsidRPr="007E1117" w:rsidRDefault="007E1117" w:rsidP="007E1117">
      <w:pPr>
        <w:adjustRightInd w:val="0"/>
        <w:spacing w:after="0" w:line="240" w:lineRule="auto"/>
        <w:jc w:val="both"/>
        <w:rPr>
          <w:rFonts w:ascii="Times New Roman" w:eastAsiaTheme="minorHAnsi" w:hAnsi="Times New Roman"/>
          <w:sz w:val="20"/>
          <w:szCs w:val="20"/>
          <w:lang w:val="ms-MY"/>
        </w:rPr>
      </w:pPr>
      <w:r w:rsidRPr="007E1117">
        <w:rPr>
          <w:rFonts w:ascii="Times New Roman" w:eastAsiaTheme="minorHAnsi" w:hAnsi="Times New Roman"/>
          <w:sz w:val="20"/>
          <w:szCs w:val="20"/>
          <w:lang w:val="ms-MY"/>
        </w:rPr>
        <w:t xml:space="preserve">In the case of fast exchange (F) on the NMR chemical shift timescale between the complexed and uncomplexed species, the change in the observed chemical shift for discrete resonance is a weighted average between the bound and unbound species. The association constant, </w:t>
      </w:r>
      <w:r w:rsidRPr="007E1117">
        <w:rPr>
          <w:rFonts w:ascii="Times New Roman" w:eastAsiaTheme="minorHAnsi" w:hAnsi="Times New Roman"/>
          <w:i/>
          <w:iCs/>
          <w:sz w:val="20"/>
          <w:szCs w:val="20"/>
          <w:lang w:val="ms-MY"/>
        </w:rPr>
        <w:t>K</w:t>
      </w:r>
      <w:r w:rsidRPr="007E1117">
        <w:rPr>
          <w:rFonts w:ascii="Times New Roman" w:eastAsiaTheme="minorHAnsi" w:hAnsi="Times New Roman"/>
          <w:sz w:val="20"/>
          <w:szCs w:val="20"/>
          <w:vertAlign w:val="subscript"/>
          <w:lang w:val="ms-MY"/>
        </w:rPr>
        <w:t>a</w:t>
      </w:r>
      <w:r w:rsidRPr="007E1117">
        <w:rPr>
          <w:rFonts w:ascii="Times New Roman" w:eastAsiaTheme="minorHAnsi" w:hAnsi="Times New Roman"/>
          <w:sz w:val="20"/>
          <w:szCs w:val="20"/>
          <w:lang w:val="ms-MY"/>
        </w:rPr>
        <w:t xml:space="preserve"> was determined by NMR titration method using </w:t>
      </w:r>
      <w:r w:rsidRPr="007E1117">
        <w:rPr>
          <w:rFonts w:ascii="Times New Roman" w:eastAsiaTheme="minorHAnsi" w:hAnsi="Times New Roman"/>
          <w:sz w:val="20"/>
          <w:szCs w:val="20"/>
          <w:vertAlign w:val="superscript"/>
          <w:lang w:val="ms-MY"/>
        </w:rPr>
        <w:t>1</w:t>
      </w:r>
      <w:r w:rsidRPr="007E1117">
        <w:rPr>
          <w:rFonts w:ascii="Times New Roman" w:eastAsiaTheme="minorHAnsi" w:hAnsi="Times New Roman"/>
          <w:sz w:val="20"/>
          <w:szCs w:val="20"/>
          <w:lang w:val="ms-MY"/>
        </w:rPr>
        <w:t>H NMR spectroscopy at 298 K. The stock solutions and samples were made up in dry CdCl</w:t>
      </w:r>
      <w:r w:rsidRPr="007E1117">
        <w:rPr>
          <w:rFonts w:ascii="Times New Roman" w:eastAsiaTheme="minorHAnsi" w:hAnsi="Times New Roman"/>
          <w:sz w:val="20"/>
          <w:szCs w:val="20"/>
          <w:vertAlign w:val="subscript"/>
          <w:lang w:val="ms-MY"/>
        </w:rPr>
        <w:t>3</w:t>
      </w:r>
      <w:r w:rsidRPr="007E1117">
        <w:rPr>
          <w:rFonts w:ascii="Times New Roman" w:eastAsiaTheme="minorHAnsi" w:hAnsi="Times New Roman"/>
          <w:sz w:val="20"/>
          <w:szCs w:val="20"/>
          <w:lang w:val="ms-MY"/>
        </w:rPr>
        <w:t xml:space="preserve"> using volumetric flask (accuracy ± 0.02 mL). In a typical </w:t>
      </w:r>
      <w:r w:rsidRPr="007E1117">
        <w:rPr>
          <w:rFonts w:ascii="Times New Roman" w:eastAsiaTheme="minorHAnsi" w:hAnsi="Times New Roman"/>
          <w:sz w:val="20"/>
          <w:szCs w:val="20"/>
          <w:vertAlign w:val="superscript"/>
          <w:lang w:val="ms-MY"/>
        </w:rPr>
        <w:t>1</w:t>
      </w:r>
      <w:r w:rsidRPr="007E1117">
        <w:rPr>
          <w:rFonts w:ascii="Times New Roman" w:eastAsiaTheme="minorHAnsi" w:hAnsi="Times New Roman"/>
          <w:sz w:val="20"/>
          <w:szCs w:val="20"/>
          <w:lang w:val="ms-MY"/>
        </w:rPr>
        <w:t xml:space="preserve">H NMR titration experiment, small aliquots of guest are added to a solution of host of known concentration and the NMR spectrum of the sample monitored as a function of guest concentration. Various atomic nuclei are often reported for their changes in chemical shift. The binding constant is extracted from the titration curve, which is the plot of changes in chemical shift against added guest concentration by fitting the curve using a non-linear curvefitting program. However, if the exchange of bound and unbound species is slow (S) on the NMR chemical shift timescale, then the association constant is estimated by simple integration of the </w:t>
      </w:r>
      <w:r w:rsidRPr="007E1117">
        <w:rPr>
          <w:rFonts w:ascii="Times New Roman" w:eastAsiaTheme="minorHAnsi" w:hAnsi="Times New Roman"/>
          <w:sz w:val="20"/>
          <w:szCs w:val="20"/>
          <w:vertAlign w:val="superscript"/>
          <w:lang w:val="ms-MY"/>
        </w:rPr>
        <w:t>1</w:t>
      </w:r>
      <w:r w:rsidRPr="007E1117">
        <w:rPr>
          <w:rFonts w:ascii="Times New Roman" w:eastAsiaTheme="minorHAnsi" w:hAnsi="Times New Roman"/>
          <w:sz w:val="20"/>
          <w:szCs w:val="20"/>
          <w:lang w:val="ms-MY"/>
        </w:rPr>
        <w:t xml:space="preserve">H and </w:t>
      </w:r>
      <w:r w:rsidRPr="007E1117">
        <w:rPr>
          <w:rFonts w:ascii="Times New Roman" w:eastAsiaTheme="minorHAnsi" w:hAnsi="Times New Roman"/>
          <w:sz w:val="20"/>
          <w:szCs w:val="20"/>
          <w:vertAlign w:val="superscript"/>
          <w:lang w:val="ms-MY"/>
        </w:rPr>
        <w:t>19</w:t>
      </w:r>
      <w:r w:rsidRPr="007E1117">
        <w:rPr>
          <w:rFonts w:ascii="Times New Roman" w:eastAsiaTheme="minorHAnsi" w:hAnsi="Times New Roman"/>
          <w:sz w:val="20"/>
          <w:szCs w:val="20"/>
          <w:lang w:val="ms-MY"/>
        </w:rPr>
        <w:t>F NMR resonances for bound and unbound host or guest, so called the single-point method.</w:t>
      </w:r>
    </w:p>
    <w:p w:rsidR="007E1117" w:rsidRPr="007E1117" w:rsidRDefault="007E1117" w:rsidP="007E1117">
      <w:pPr>
        <w:adjustRightInd w:val="0"/>
        <w:spacing w:after="0" w:line="240" w:lineRule="auto"/>
        <w:jc w:val="both"/>
        <w:rPr>
          <w:rFonts w:ascii="Times New Roman" w:eastAsiaTheme="minorHAnsi" w:hAnsi="Times New Roman"/>
          <w:sz w:val="20"/>
          <w:szCs w:val="20"/>
          <w:lang w:val="ms-MY"/>
        </w:rPr>
      </w:pPr>
    </w:p>
    <w:p w:rsidR="007E1117" w:rsidRPr="007E1117" w:rsidRDefault="007E1117" w:rsidP="007E1117">
      <w:pPr>
        <w:adjustRightInd w:val="0"/>
        <w:spacing w:after="0" w:line="240" w:lineRule="auto"/>
        <w:jc w:val="both"/>
        <w:rPr>
          <w:rFonts w:ascii="Times New Roman" w:eastAsiaTheme="minorHAnsi" w:hAnsi="Times New Roman"/>
          <w:sz w:val="20"/>
          <w:szCs w:val="20"/>
          <w:lang w:val="ms-MY"/>
        </w:rPr>
      </w:pPr>
      <w:r w:rsidRPr="007E1117">
        <w:rPr>
          <w:rFonts w:ascii="Times New Roman" w:eastAsiaTheme="minorHAnsi" w:hAnsi="Times New Roman"/>
          <w:b/>
          <w:bCs/>
          <w:sz w:val="20"/>
          <w:szCs w:val="20"/>
          <w:lang w:val="ms-MY"/>
        </w:rPr>
        <w:t>Computational methods</w:t>
      </w:r>
    </w:p>
    <w:p w:rsidR="007E1117" w:rsidRPr="007E1117" w:rsidRDefault="007E1117" w:rsidP="007E1117">
      <w:pPr>
        <w:adjustRightInd w:val="0"/>
        <w:spacing w:after="0" w:line="240" w:lineRule="auto"/>
        <w:jc w:val="both"/>
        <w:rPr>
          <w:rFonts w:ascii="Times New Roman" w:hAnsi="Times New Roman"/>
          <w:sz w:val="20"/>
          <w:szCs w:val="20"/>
        </w:rPr>
      </w:pPr>
      <w:r w:rsidRPr="007E1117">
        <w:rPr>
          <w:rFonts w:ascii="Times New Roman" w:eastAsiaTheme="minorHAnsi" w:hAnsi="Times New Roman"/>
          <w:sz w:val="20"/>
          <w:szCs w:val="20"/>
          <w:lang w:val="ms-MY"/>
        </w:rPr>
        <w:t xml:space="preserve">All molecular mechanics calculations were performed on a Linux workstation using the OPLS2005 forcefield together with the GB/SA solvation model for chloroform as implemented in Macromodel (Version 9.8, Schrödinger Inc., </w:t>
      </w:r>
      <w:r w:rsidRPr="007E1117">
        <w:rPr>
          <w:rFonts w:ascii="Times New Roman" w:eastAsiaTheme="minorHAnsi" w:hAnsi="Times New Roman"/>
          <w:bCs/>
          <w:sz w:val="20"/>
          <w:szCs w:val="20"/>
          <w:lang w:val="ms-MY"/>
        </w:rPr>
        <w:t>2010</w:t>
      </w:r>
      <w:r w:rsidRPr="007E1117">
        <w:rPr>
          <w:rFonts w:ascii="Times New Roman" w:eastAsiaTheme="minorHAnsi" w:hAnsi="Times New Roman"/>
          <w:sz w:val="20"/>
          <w:szCs w:val="20"/>
          <w:lang w:val="ms-MY"/>
        </w:rPr>
        <w:t>). Electronic structure calculations were carried out using MOPAC2009 running on a Linux cluster [16, 17].</w:t>
      </w:r>
    </w:p>
    <w:p w:rsidR="007E1117" w:rsidRPr="007E1117" w:rsidRDefault="007E1117" w:rsidP="007E1117">
      <w:pPr>
        <w:spacing w:after="0" w:line="240" w:lineRule="auto"/>
        <w:jc w:val="both"/>
        <w:outlineLvl w:val="0"/>
        <w:rPr>
          <w:rFonts w:ascii="Times New Roman" w:hAnsi="Times New Roman"/>
          <w:b/>
          <w:sz w:val="20"/>
          <w:szCs w:val="20"/>
        </w:rPr>
      </w:pPr>
    </w:p>
    <w:p w:rsidR="007E1117" w:rsidRPr="007E1117" w:rsidRDefault="007E1117" w:rsidP="007E1117">
      <w:pPr>
        <w:adjustRightInd w:val="0"/>
        <w:spacing w:after="0" w:line="240" w:lineRule="auto"/>
        <w:jc w:val="both"/>
        <w:rPr>
          <w:rFonts w:ascii="Times New Roman" w:eastAsiaTheme="minorHAnsi" w:hAnsi="Times New Roman"/>
          <w:b/>
          <w:bCs/>
          <w:sz w:val="20"/>
          <w:szCs w:val="20"/>
          <w:lang w:val="ms-MY"/>
        </w:rPr>
      </w:pPr>
      <w:r w:rsidRPr="007E1117">
        <w:rPr>
          <w:rFonts w:ascii="Times New Roman" w:eastAsiaTheme="minorHAnsi" w:hAnsi="Times New Roman"/>
          <w:b/>
          <w:bCs/>
          <w:sz w:val="20"/>
          <w:szCs w:val="20"/>
          <w:lang w:val="ms-MY"/>
        </w:rPr>
        <w:t>5-</w:t>
      </w:r>
      <w:r w:rsidRPr="007E1117">
        <w:rPr>
          <w:rFonts w:ascii="Times New Roman" w:eastAsiaTheme="minorHAnsi" w:hAnsi="Times New Roman"/>
          <w:b/>
          <w:bCs/>
          <w:i/>
          <w:iCs/>
          <w:sz w:val="20"/>
          <w:szCs w:val="20"/>
          <w:lang w:val="ms-MY"/>
        </w:rPr>
        <w:t>tert</w:t>
      </w:r>
      <w:r w:rsidRPr="007E1117">
        <w:rPr>
          <w:rFonts w:ascii="Times New Roman" w:eastAsiaTheme="minorHAnsi" w:hAnsi="Times New Roman"/>
          <w:b/>
          <w:bCs/>
          <w:sz w:val="20"/>
          <w:szCs w:val="20"/>
          <w:lang w:val="ms-MY"/>
        </w:rPr>
        <w:t>-Butylisophthaloyl dichloride</w:t>
      </w:r>
      <w:r w:rsidRPr="007E1117">
        <w:rPr>
          <w:rFonts w:ascii="Times New Roman" w:eastAsiaTheme="minorHAnsi" w:hAnsi="Times New Roman"/>
          <w:sz w:val="20"/>
          <w:szCs w:val="20"/>
          <w:lang w:val="ms-MY"/>
        </w:rPr>
        <w:t xml:space="preserve"> </w:t>
      </w:r>
      <w:r w:rsidRPr="007E1117">
        <w:rPr>
          <w:rFonts w:ascii="Times New Roman" w:eastAsiaTheme="minorHAnsi" w:hAnsi="Times New Roman"/>
          <w:b/>
          <w:bCs/>
          <w:sz w:val="20"/>
          <w:szCs w:val="20"/>
          <w:lang w:val="ms-MY"/>
        </w:rPr>
        <w:t>2</w:t>
      </w:r>
    </w:p>
    <w:p w:rsidR="007E1117" w:rsidRPr="007E1117" w:rsidRDefault="007E1117" w:rsidP="007E1117">
      <w:pPr>
        <w:adjustRightInd w:val="0"/>
        <w:spacing w:after="0" w:line="240" w:lineRule="auto"/>
        <w:jc w:val="both"/>
        <w:rPr>
          <w:rFonts w:ascii="Times New Roman" w:eastAsiaTheme="minorHAnsi" w:hAnsi="Times New Roman"/>
          <w:sz w:val="20"/>
          <w:szCs w:val="20"/>
          <w:lang w:val="ms-MY"/>
        </w:rPr>
      </w:pPr>
      <w:r w:rsidRPr="007E1117">
        <w:rPr>
          <w:rFonts w:ascii="Times New Roman" w:eastAsiaTheme="minorHAnsi" w:hAnsi="Times New Roman"/>
          <w:sz w:val="20"/>
          <w:szCs w:val="20"/>
          <w:lang w:val="ms-MY"/>
        </w:rPr>
        <w:t>5-</w:t>
      </w:r>
      <w:r w:rsidRPr="007E1117">
        <w:rPr>
          <w:rFonts w:ascii="Times New Roman" w:eastAsiaTheme="minorHAnsi" w:hAnsi="Times New Roman"/>
          <w:i/>
          <w:iCs/>
          <w:sz w:val="20"/>
          <w:szCs w:val="20"/>
          <w:lang w:val="ms-MY"/>
        </w:rPr>
        <w:t>tert</w:t>
      </w:r>
      <w:r w:rsidRPr="007E1117">
        <w:rPr>
          <w:rFonts w:ascii="Times New Roman" w:eastAsiaTheme="minorHAnsi" w:hAnsi="Times New Roman"/>
          <w:sz w:val="20"/>
          <w:szCs w:val="20"/>
          <w:lang w:val="ms-MY"/>
        </w:rPr>
        <w:t xml:space="preserve">-butylisophtalic acid </w:t>
      </w:r>
      <w:r w:rsidRPr="007E1117">
        <w:rPr>
          <w:rFonts w:ascii="Times New Roman" w:eastAsiaTheme="minorHAnsi" w:hAnsi="Times New Roman"/>
          <w:b/>
          <w:bCs/>
          <w:sz w:val="20"/>
          <w:szCs w:val="20"/>
          <w:lang w:val="ms-MY"/>
        </w:rPr>
        <w:t xml:space="preserve">1 </w:t>
      </w:r>
      <w:r w:rsidRPr="007E1117">
        <w:rPr>
          <w:rFonts w:ascii="Times New Roman" w:eastAsiaTheme="minorHAnsi" w:hAnsi="Times New Roman"/>
          <w:sz w:val="20"/>
          <w:szCs w:val="20"/>
          <w:lang w:val="ms-MY"/>
        </w:rPr>
        <w:t xml:space="preserve">(2.0 g, 9.0 mmol) was suspended in toluene (45 mL) together with thionyl chloride (0.72 mL, 18.0 mmol) and refluxed at 80 °C for 18 h. An excess of thionyl chloride was distilled off by the azeotropic distillation with toluene to furnish dark yellow oil (2.28 g, 98%) as desired product. This product was used in the next step without further purification. </w:t>
      </w:r>
      <w:r w:rsidRPr="007E1117">
        <w:rPr>
          <w:rFonts w:ascii="Times New Roman" w:eastAsiaTheme="minorHAnsi" w:hAnsi="Times New Roman"/>
          <w:sz w:val="20"/>
          <w:szCs w:val="20"/>
          <w:vertAlign w:val="superscript"/>
          <w:lang w:val="ms-MY"/>
        </w:rPr>
        <w:t>1</w:t>
      </w:r>
      <w:r w:rsidRPr="007E1117">
        <w:rPr>
          <w:rFonts w:ascii="Times New Roman" w:eastAsiaTheme="minorHAnsi" w:hAnsi="Times New Roman"/>
          <w:sz w:val="20"/>
          <w:szCs w:val="20"/>
          <w:lang w:val="ms-MY"/>
        </w:rPr>
        <w:t>H NMR (300.1 MHz, CdCl</w:t>
      </w:r>
      <w:r w:rsidRPr="007E1117">
        <w:rPr>
          <w:rFonts w:ascii="Times New Roman" w:eastAsiaTheme="minorHAnsi" w:hAnsi="Times New Roman"/>
          <w:sz w:val="20"/>
          <w:szCs w:val="20"/>
          <w:vertAlign w:val="subscript"/>
          <w:lang w:val="ms-MY"/>
        </w:rPr>
        <w:t>3</w:t>
      </w:r>
      <w:r w:rsidRPr="007E1117">
        <w:rPr>
          <w:rFonts w:ascii="Times New Roman" w:eastAsiaTheme="minorHAnsi" w:hAnsi="Times New Roman"/>
          <w:sz w:val="20"/>
          <w:szCs w:val="20"/>
          <w:lang w:val="ms-MY"/>
        </w:rPr>
        <w:t>) : δ</w:t>
      </w:r>
      <w:r w:rsidRPr="007E1117">
        <w:rPr>
          <w:rFonts w:ascii="Times New Roman" w:eastAsiaTheme="minorHAnsi" w:hAnsi="Times New Roman"/>
          <w:sz w:val="20"/>
          <w:szCs w:val="20"/>
          <w:vertAlign w:val="subscript"/>
          <w:lang w:val="ms-MY"/>
        </w:rPr>
        <w:t>H</w:t>
      </w:r>
      <w:r w:rsidRPr="007E1117">
        <w:rPr>
          <w:rFonts w:ascii="Times New Roman" w:eastAsiaTheme="minorHAnsi" w:hAnsi="Times New Roman"/>
          <w:sz w:val="20"/>
          <w:szCs w:val="20"/>
          <w:lang w:val="ms-MY"/>
        </w:rPr>
        <w:t xml:space="preserve"> 8.69 (1H, t, </w:t>
      </w:r>
      <w:r w:rsidRPr="007E1117">
        <w:rPr>
          <w:rFonts w:ascii="Times New Roman" w:eastAsiaTheme="minorHAnsi" w:hAnsi="Times New Roman"/>
          <w:sz w:val="20"/>
          <w:szCs w:val="20"/>
          <w:vertAlign w:val="superscript"/>
          <w:lang w:val="ms-MY"/>
        </w:rPr>
        <w:t>4</w:t>
      </w:r>
      <w:r w:rsidRPr="007E1117">
        <w:rPr>
          <w:rFonts w:ascii="Times New Roman" w:eastAsiaTheme="minorHAnsi" w:hAnsi="Times New Roman"/>
          <w:i/>
          <w:iCs/>
          <w:sz w:val="20"/>
          <w:szCs w:val="20"/>
          <w:lang w:val="ms-MY"/>
        </w:rPr>
        <w:t>J</w:t>
      </w:r>
      <w:r w:rsidRPr="007E1117">
        <w:rPr>
          <w:rFonts w:ascii="Times New Roman" w:eastAsiaTheme="minorHAnsi" w:hAnsi="Times New Roman"/>
          <w:sz w:val="20"/>
          <w:szCs w:val="20"/>
          <w:vertAlign w:val="subscript"/>
          <w:lang w:val="ms-MY"/>
        </w:rPr>
        <w:t>HH</w:t>
      </w:r>
      <w:r w:rsidRPr="007E1117">
        <w:rPr>
          <w:rFonts w:ascii="Times New Roman" w:eastAsiaTheme="minorHAnsi" w:hAnsi="Times New Roman"/>
          <w:sz w:val="20"/>
          <w:szCs w:val="20"/>
          <w:lang w:val="ms-MY"/>
        </w:rPr>
        <w:t xml:space="preserve"> 1.6 Hz; Ar</w:t>
      </w:r>
      <w:r w:rsidRPr="007E1117">
        <w:rPr>
          <w:rFonts w:ascii="Times New Roman" w:eastAsiaTheme="minorHAnsi" w:hAnsi="Times New Roman"/>
          <w:i/>
          <w:iCs/>
          <w:sz w:val="20"/>
          <w:szCs w:val="20"/>
          <w:lang w:val="ms-MY"/>
        </w:rPr>
        <w:t>H</w:t>
      </w:r>
      <w:r w:rsidRPr="007E1117">
        <w:rPr>
          <w:rFonts w:ascii="Times New Roman" w:eastAsiaTheme="minorHAnsi" w:hAnsi="Times New Roman"/>
          <w:sz w:val="20"/>
          <w:szCs w:val="20"/>
          <w:lang w:val="ms-MY"/>
        </w:rPr>
        <w:t xml:space="preserve">), </w:t>
      </w:r>
      <w:r w:rsidRPr="007E1117">
        <w:rPr>
          <w:rFonts w:ascii="Times New Roman" w:eastAsiaTheme="minorHAnsi" w:hAnsi="Times New Roman"/>
          <w:sz w:val="20"/>
          <w:szCs w:val="20"/>
          <w:lang w:val="ms-MY"/>
        </w:rPr>
        <w:lastRenderedPageBreak/>
        <w:t xml:space="preserve">8.40 (2H, d, </w:t>
      </w:r>
      <w:r w:rsidRPr="007E1117">
        <w:rPr>
          <w:rFonts w:ascii="Times New Roman" w:eastAsiaTheme="minorHAnsi" w:hAnsi="Times New Roman"/>
          <w:sz w:val="20"/>
          <w:szCs w:val="20"/>
          <w:vertAlign w:val="superscript"/>
          <w:lang w:val="ms-MY"/>
        </w:rPr>
        <w:t>4</w:t>
      </w:r>
      <w:r w:rsidRPr="007E1117">
        <w:rPr>
          <w:rFonts w:ascii="Times New Roman" w:eastAsiaTheme="minorHAnsi" w:hAnsi="Times New Roman"/>
          <w:i/>
          <w:iCs/>
          <w:sz w:val="20"/>
          <w:szCs w:val="20"/>
          <w:lang w:val="ms-MY"/>
        </w:rPr>
        <w:t>J</w:t>
      </w:r>
      <w:r w:rsidRPr="007E1117">
        <w:rPr>
          <w:rFonts w:ascii="Times New Roman" w:eastAsiaTheme="minorHAnsi" w:hAnsi="Times New Roman"/>
          <w:sz w:val="20"/>
          <w:szCs w:val="20"/>
          <w:vertAlign w:val="subscript"/>
          <w:lang w:val="ms-MY"/>
        </w:rPr>
        <w:t>HH</w:t>
      </w:r>
      <w:r w:rsidRPr="007E1117">
        <w:rPr>
          <w:rFonts w:ascii="Times New Roman" w:eastAsiaTheme="minorHAnsi" w:hAnsi="Times New Roman"/>
          <w:sz w:val="20"/>
          <w:szCs w:val="20"/>
          <w:lang w:val="ms-MY"/>
        </w:rPr>
        <w:t xml:space="preserve"> 1.7 Hz; 2 × Ar</w:t>
      </w:r>
      <w:r w:rsidRPr="007E1117">
        <w:rPr>
          <w:rFonts w:ascii="Times New Roman" w:eastAsiaTheme="minorHAnsi" w:hAnsi="Times New Roman"/>
          <w:i/>
          <w:iCs/>
          <w:sz w:val="20"/>
          <w:szCs w:val="20"/>
          <w:lang w:val="ms-MY"/>
        </w:rPr>
        <w:t>H</w:t>
      </w:r>
      <w:r w:rsidRPr="007E1117">
        <w:rPr>
          <w:rFonts w:ascii="Times New Roman" w:eastAsiaTheme="minorHAnsi" w:hAnsi="Times New Roman"/>
          <w:sz w:val="20"/>
          <w:szCs w:val="20"/>
          <w:lang w:val="ms-MY"/>
        </w:rPr>
        <w:t>), 1.41 (9H, s; 3 × C</w:t>
      </w:r>
      <w:r w:rsidRPr="007E1117">
        <w:rPr>
          <w:rFonts w:ascii="Times New Roman" w:eastAsiaTheme="minorHAnsi" w:hAnsi="Times New Roman"/>
          <w:i/>
          <w:iCs/>
          <w:sz w:val="20"/>
          <w:szCs w:val="20"/>
          <w:lang w:val="ms-MY"/>
        </w:rPr>
        <w:t>H</w:t>
      </w:r>
      <w:r w:rsidRPr="007E1117">
        <w:rPr>
          <w:rFonts w:ascii="Times New Roman" w:eastAsiaTheme="minorHAnsi" w:hAnsi="Times New Roman"/>
          <w:sz w:val="20"/>
          <w:szCs w:val="20"/>
          <w:vertAlign w:val="subscript"/>
          <w:lang w:val="ms-MY"/>
        </w:rPr>
        <w:t>3</w:t>
      </w:r>
      <w:r w:rsidRPr="007E1117">
        <w:rPr>
          <w:rFonts w:ascii="Times New Roman" w:eastAsiaTheme="minorHAnsi" w:hAnsi="Times New Roman"/>
          <w:sz w:val="20"/>
          <w:szCs w:val="20"/>
          <w:lang w:val="ms-MY"/>
        </w:rPr>
        <w:t xml:space="preserve">); </w:t>
      </w:r>
      <w:r w:rsidRPr="007E1117">
        <w:rPr>
          <w:rFonts w:ascii="Times New Roman" w:eastAsiaTheme="minorHAnsi" w:hAnsi="Times New Roman"/>
          <w:sz w:val="20"/>
          <w:szCs w:val="20"/>
          <w:vertAlign w:val="superscript"/>
          <w:lang w:val="ms-MY"/>
        </w:rPr>
        <w:t>13</w:t>
      </w:r>
      <w:r w:rsidRPr="007E1117">
        <w:rPr>
          <w:rFonts w:ascii="Times New Roman" w:eastAsiaTheme="minorHAnsi" w:hAnsi="Times New Roman"/>
          <w:sz w:val="20"/>
          <w:szCs w:val="20"/>
          <w:lang w:val="ms-MY"/>
        </w:rPr>
        <w:t>C NMR (75.5 MHz, CdCl</w:t>
      </w:r>
      <w:r w:rsidRPr="007E1117">
        <w:rPr>
          <w:rFonts w:ascii="Times New Roman" w:eastAsiaTheme="minorHAnsi" w:hAnsi="Times New Roman"/>
          <w:sz w:val="20"/>
          <w:szCs w:val="20"/>
          <w:vertAlign w:val="subscript"/>
          <w:lang w:val="ms-MY"/>
        </w:rPr>
        <w:t>3</w:t>
      </w:r>
      <w:r w:rsidRPr="007E1117">
        <w:rPr>
          <w:rFonts w:ascii="Times New Roman" w:eastAsiaTheme="minorHAnsi" w:hAnsi="Times New Roman"/>
          <w:sz w:val="20"/>
          <w:szCs w:val="20"/>
          <w:lang w:val="ms-MY"/>
        </w:rPr>
        <w:t>) : δ</w:t>
      </w:r>
      <w:r w:rsidRPr="007E1117">
        <w:rPr>
          <w:rFonts w:ascii="Times New Roman" w:eastAsiaTheme="minorHAnsi" w:hAnsi="Times New Roman"/>
          <w:sz w:val="20"/>
          <w:szCs w:val="20"/>
          <w:vertAlign w:val="subscript"/>
          <w:lang w:val="ms-MY"/>
        </w:rPr>
        <w:t>C</w:t>
      </w:r>
      <w:r w:rsidRPr="007E1117">
        <w:rPr>
          <w:rFonts w:ascii="Times New Roman" w:eastAsiaTheme="minorHAnsi" w:hAnsi="Times New Roman"/>
          <w:sz w:val="20"/>
          <w:szCs w:val="20"/>
          <w:lang w:val="ms-MY"/>
        </w:rPr>
        <w:t xml:space="preserve"> 167.8 (</w:t>
      </w:r>
      <w:r w:rsidRPr="007E1117">
        <w:rPr>
          <w:rFonts w:ascii="Times New Roman" w:eastAsiaTheme="minorHAnsi" w:hAnsi="Times New Roman"/>
          <w:i/>
          <w:iCs/>
          <w:sz w:val="20"/>
          <w:szCs w:val="20"/>
          <w:lang w:val="ms-MY"/>
        </w:rPr>
        <w:t>C</w:t>
      </w:r>
      <w:r w:rsidRPr="007E1117">
        <w:rPr>
          <w:rFonts w:ascii="Times New Roman" w:eastAsiaTheme="minorHAnsi" w:hAnsi="Times New Roman"/>
          <w:sz w:val="20"/>
          <w:szCs w:val="20"/>
          <w:lang w:val="ms-MY"/>
        </w:rPr>
        <w:t>OCl), 154.1 (Ar</w:t>
      </w:r>
      <w:r w:rsidRPr="007E1117">
        <w:rPr>
          <w:rFonts w:ascii="Times New Roman" w:eastAsiaTheme="minorHAnsi" w:hAnsi="Times New Roman"/>
          <w:i/>
          <w:iCs/>
          <w:sz w:val="20"/>
          <w:szCs w:val="20"/>
          <w:lang w:val="ms-MY"/>
        </w:rPr>
        <w:t>C</w:t>
      </w:r>
      <w:r w:rsidRPr="007E1117">
        <w:rPr>
          <w:rFonts w:ascii="Times New Roman" w:eastAsiaTheme="minorHAnsi" w:hAnsi="Times New Roman"/>
          <w:sz w:val="20"/>
          <w:szCs w:val="20"/>
          <w:lang w:val="ms-MY"/>
        </w:rPr>
        <w:t>), 134.4 (Ar</w:t>
      </w:r>
      <w:r w:rsidRPr="007E1117">
        <w:rPr>
          <w:rFonts w:ascii="Times New Roman" w:eastAsiaTheme="minorHAnsi" w:hAnsi="Times New Roman"/>
          <w:i/>
          <w:iCs/>
          <w:sz w:val="20"/>
          <w:szCs w:val="20"/>
          <w:lang w:val="ms-MY"/>
        </w:rPr>
        <w:t>C</w:t>
      </w:r>
      <w:r w:rsidRPr="007E1117">
        <w:rPr>
          <w:rFonts w:ascii="Times New Roman" w:eastAsiaTheme="minorHAnsi" w:hAnsi="Times New Roman"/>
          <w:sz w:val="20"/>
          <w:szCs w:val="20"/>
          <w:lang w:val="ms-MY"/>
        </w:rPr>
        <w:t>), 134.2 (Ar</w:t>
      </w:r>
      <w:r w:rsidRPr="007E1117">
        <w:rPr>
          <w:rFonts w:ascii="Times New Roman" w:eastAsiaTheme="minorHAnsi" w:hAnsi="Times New Roman"/>
          <w:i/>
          <w:iCs/>
          <w:sz w:val="20"/>
          <w:szCs w:val="20"/>
          <w:lang w:val="ms-MY"/>
        </w:rPr>
        <w:t>C</w:t>
      </w:r>
      <w:r w:rsidRPr="007E1117">
        <w:rPr>
          <w:rFonts w:ascii="Times New Roman" w:eastAsiaTheme="minorHAnsi" w:hAnsi="Times New Roman"/>
          <w:sz w:val="20"/>
          <w:szCs w:val="20"/>
          <w:lang w:val="ms-MY"/>
        </w:rPr>
        <w:t>H), 131.8 (Ar</w:t>
      </w:r>
      <w:r w:rsidRPr="007E1117">
        <w:rPr>
          <w:rFonts w:ascii="Times New Roman" w:eastAsiaTheme="minorHAnsi" w:hAnsi="Times New Roman"/>
          <w:i/>
          <w:iCs/>
          <w:sz w:val="20"/>
          <w:szCs w:val="20"/>
          <w:lang w:val="ms-MY"/>
        </w:rPr>
        <w:t>C</w:t>
      </w:r>
      <w:r w:rsidRPr="007E1117">
        <w:rPr>
          <w:rFonts w:ascii="Times New Roman" w:eastAsiaTheme="minorHAnsi" w:hAnsi="Times New Roman"/>
          <w:sz w:val="20"/>
          <w:szCs w:val="20"/>
          <w:lang w:val="ms-MY"/>
        </w:rPr>
        <w:t>H), 35.5 (q</w:t>
      </w:r>
      <w:r w:rsidRPr="007E1117">
        <w:rPr>
          <w:rFonts w:ascii="Times New Roman" w:eastAsiaTheme="minorHAnsi" w:hAnsi="Times New Roman"/>
          <w:i/>
          <w:iCs/>
          <w:sz w:val="20"/>
          <w:szCs w:val="20"/>
          <w:lang w:val="ms-MY"/>
        </w:rPr>
        <w:t>C</w:t>
      </w:r>
      <w:r w:rsidRPr="007E1117">
        <w:rPr>
          <w:rFonts w:ascii="Times New Roman" w:eastAsiaTheme="minorHAnsi" w:hAnsi="Times New Roman"/>
          <w:sz w:val="20"/>
          <w:szCs w:val="20"/>
          <w:lang w:val="ms-MY"/>
        </w:rPr>
        <w:t>), 31.1 (</w:t>
      </w:r>
      <w:r w:rsidRPr="007E1117">
        <w:rPr>
          <w:rFonts w:ascii="Times New Roman" w:eastAsiaTheme="minorHAnsi" w:hAnsi="Times New Roman"/>
          <w:i/>
          <w:iCs/>
          <w:sz w:val="20"/>
          <w:szCs w:val="20"/>
          <w:lang w:val="ms-MY"/>
        </w:rPr>
        <w:t>C</w:t>
      </w:r>
      <w:r w:rsidRPr="007E1117">
        <w:rPr>
          <w:rFonts w:ascii="Times New Roman" w:eastAsiaTheme="minorHAnsi" w:hAnsi="Times New Roman"/>
          <w:sz w:val="20"/>
          <w:szCs w:val="20"/>
          <w:lang w:val="ms-MY"/>
        </w:rPr>
        <w:t>H</w:t>
      </w:r>
      <w:r w:rsidRPr="007E1117">
        <w:rPr>
          <w:rFonts w:ascii="Times New Roman" w:eastAsiaTheme="minorHAnsi" w:hAnsi="Times New Roman"/>
          <w:sz w:val="20"/>
          <w:szCs w:val="20"/>
          <w:vertAlign w:val="subscript"/>
          <w:lang w:val="ms-MY"/>
        </w:rPr>
        <w:t>3</w:t>
      </w:r>
      <w:r w:rsidRPr="007E1117">
        <w:rPr>
          <w:rFonts w:ascii="Times New Roman" w:eastAsiaTheme="minorHAnsi" w:hAnsi="Times New Roman"/>
          <w:sz w:val="20"/>
          <w:szCs w:val="20"/>
          <w:lang w:val="ms-MY"/>
        </w:rPr>
        <w:t>); MS (ES</w:t>
      </w:r>
      <w:r w:rsidRPr="007E1117">
        <w:rPr>
          <w:rFonts w:ascii="Times New Roman" w:eastAsiaTheme="minorHAnsi" w:hAnsi="Times New Roman"/>
          <w:sz w:val="20"/>
          <w:szCs w:val="20"/>
          <w:vertAlign w:val="superscript"/>
          <w:lang w:val="ms-MY"/>
        </w:rPr>
        <w:t>+</w:t>
      </w:r>
      <w:r w:rsidRPr="007E1117">
        <w:rPr>
          <w:rFonts w:ascii="Times New Roman" w:eastAsiaTheme="minorHAnsi" w:hAnsi="Times New Roman"/>
          <w:sz w:val="20"/>
          <w:szCs w:val="20"/>
          <w:lang w:val="ms-MY"/>
        </w:rPr>
        <w:t xml:space="preserve">) </w:t>
      </w:r>
      <w:r w:rsidRPr="007E1117">
        <w:rPr>
          <w:rFonts w:ascii="Times New Roman" w:eastAsiaTheme="minorHAnsi" w:hAnsi="Times New Roman"/>
          <w:i/>
          <w:iCs/>
          <w:sz w:val="20"/>
          <w:szCs w:val="20"/>
          <w:lang w:val="ms-MY"/>
        </w:rPr>
        <w:t xml:space="preserve">m/z </w:t>
      </w:r>
      <w:r w:rsidRPr="007E1117">
        <w:rPr>
          <w:rFonts w:ascii="Times New Roman" w:eastAsiaTheme="minorHAnsi" w:hAnsi="Times New Roman"/>
          <w:sz w:val="20"/>
          <w:szCs w:val="20"/>
          <w:lang w:val="ms-MY"/>
        </w:rPr>
        <w:t>273.1 ([M+H]</w:t>
      </w:r>
      <w:r w:rsidRPr="007E1117">
        <w:rPr>
          <w:rFonts w:ascii="Times New Roman" w:eastAsiaTheme="minorHAnsi" w:hAnsi="Times New Roman"/>
          <w:sz w:val="20"/>
          <w:szCs w:val="20"/>
          <w:vertAlign w:val="superscript"/>
          <w:lang w:val="ms-MY"/>
        </w:rPr>
        <w:t>+</w:t>
      </w:r>
      <w:r w:rsidRPr="007E1117">
        <w:rPr>
          <w:rFonts w:ascii="Times New Roman" w:eastAsiaTheme="minorHAnsi" w:hAnsi="Times New Roman"/>
          <w:sz w:val="20"/>
          <w:szCs w:val="20"/>
          <w:lang w:val="ms-MY"/>
        </w:rPr>
        <w:t>, 100), 477 (20).</w:t>
      </w:r>
    </w:p>
    <w:p w:rsidR="007E1117" w:rsidRPr="007E1117" w:rsidRDefault="007E1117" w:rsidP="007E1117">
      <w:pPr>
        <w:adjustRightInd w:val="0"/>
        <w:spacing w:after="0" w:line="240" w:lineRule="auto"/>
        <w:jc w:val="both"/>
        <w:rPr>
          <w:rFonts w:ascii="Times New Roman" w:eastAsiaTheme="minorHAnsi" w:hAnsi="Times New Roman"/>
          <w:sz w:val="20"/>
          <w:szCs w:val="20"/>
          <w:lang w:val="ms-MY"/>
        </w:rPr>
      </w:pPr>
    </w:p>
    <w:p w:rsidR="007E1117" w:rsidRPr="007E1117" w:rsidRDefault="007E1117" w:rsidP="007E1117">
      <w:pPr>
        <w:adjustRightInd w:val="0"/>
        <w:spacing w:after="0" w:line="240" w:lineRule="auto"/>
        <w:jc w:val="both"/>
        <w:rPr>
          <w:rFonts w:ascii="Times New Roman" w:eastAsiaTheme="minorHAnsi" w:hAnsi="Times New Roman"/>
          <w:b/>
          <w:sz w:val="20"/>
          <w:szCs w:val="20"/>
        </w:rPr>
      </w:pPr>
      <w:r w:rsidRPr="007E1117">
        <w:rPr>
          <w:rFonts w:ascii="Times New Roman" w:eastAsiaTheme="minorHAnsi" w:hAnsi="Times New Roman"/>
          <w:b/>
          <w:sz w:val="20"/>
          <w:szCs w:val="20"/>
        </w:rPr>
        <w:t xml:space="preserve">(4,4ʼ-(2,2ʼ-Oxybis(ethane-2,1-diyl)bis(oxy))bis(methylene)bis(4,1-phenylene))dimethanamine 3 </w:t>
      </w:r>
    </w:p>
    <w:p w:rsidR="007E1117" w:rsidRPr="007E1117" w:rsidRDefault="007E1117" w:rsidP="007E1117">
      <w:pPr>
        <w:adjustRightInd w:val="0"/>
        <w:spacing w:after="0" w:line="240" w:lineRule="auto"/>
        <w:jc w:val="both"/>
        <w:rPr>
          <w:rFonts w:ascii="Times New Roman" w:eastAsiaTheme="minorHAnsi" w:hAnsi="Times New Roman"/>
          <w:sz w:val="20"/>
          <w:szCs w:val="20"/>
        </w:rPr>
      </w:pPr>
      <w:r w:rsidRPr="007E1117">
        <w:rPr>
          <w:rFonts w:ascii="Times New Roman" w:eastAsiaTheme="minorHAnsi" w:hAnsi="Times New Roman"/>
          <w:sz w:val="20"/>
          <w:szCs w:val="20"/>
          <w:vertAlign w:val="superscript"/>
        </w:rPr>
        <w:t>1</w:t>
      </w:r>
      <w:r w:rsidRPr="007E1117">
        <w:rPr>
          <w:rFonts w:ascii="Times New Roman" w:eastAsiaTheme="minorHAnsi" w:hAnsi="Times New Roman"/>
          <w:sz w:val="20"/>
          <w:szCs w:val="20"/>
        </w:rPr>
        <w:t>H NMR (300.1 MHz, CdCl</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H</w:t>
      </w:r>
      <w:r w:rsidRPr="007E1117">
        <w:rPr>
          <w:rFonts w:ascii="Times New Roman" w:eastAsiaTheme="minorHAnsi" w:hAnsi="Times New Roman"/>
          <w:sz w:val="20"/>
          <w:szCs w:val="20"/>
        </w:rPr>
        <w:t xml:space="preserve"> 7.31 (4H,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8.2 Hz; 4 ×ArH), 7.26 (4H,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8.2 Hz; 4 × ArH), 4.55 (4H, s;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3.85 (4H, s;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3.70 – 3.61 (8H, m; 4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1.60 (4H, br s; 2 × NH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xml:space="preserve">); </w:t>
      </w:r>
      <w:r w:rsidRPr="007E1117">
        <w:rPr>
          <w:rFonts w:ascii="Times New Roman" w:eastAsiaTheme="minorHAnsi" w:hAnsi="Times New Roman"/>
          <w:sz w:val="20"/>
          <w:szCs w:val="20"/>
          <w:vertAlign w:val="superscript"/>
        </w:rPr>
        <w:t>13</w:t>
      </w:r>
      <w:r w:rsidRPr="007E1117">
        <w:rPr>
          <w:rFonts w:ascii="Times New Roman" w:eastAsiaTheme="minorHAnsi" w:hAnsi="Times New Roman"/>
          <w:sz w:val="20"/>
          <w:szCs w:val="20"/>
        </w:rPr>
        <w:t>C NMR (75.5 MHz, CdCl</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C</w:t>
      </w:r>
      <w:r w:rsidRPr="007E1117">
        <w:rPr>
          <w:rFonts w:ascii="Times New Roman" w:eastAsiaTheme="minorHAnsi" w:hAnsi="Times New Roman"/>
          <w:sz w:val="20"/>
          <w:szCs w:val="20"/>
        </w:rPr>
        <w:t xml:space="preserve"> 142.8 (ArC), 136.9 (ArCH), 128.2 (ArCH), 127.2 (ArC), 73.1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70.8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69.5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46.4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MS (CI</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105 (22), 119 (46), 120 (100), 328 (20), 345 ([M+H]</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12); HRMS (CI</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calculated for C</w:t>
      </w:r>
      <w:r w:rsidRPr="007E1117">
        <w:rPr>
          <w:rFonts w:ascii="Times New Roman" w:eastAsiaTheme="minorHAnsi" w:hAnsi="Times New Roman"/>
          <w:sz w:val="20"/>
          <w:szCs w:val="20"/>
          <w:vertAlign w:val="subscript"/>
        </w:rPr>
        <w:t>20</w:t>
      </w:r>
      <w:r w:rsidRPr="007E1117">
        <w:rPr>
          <w:rFonts w:ascii="Times New Roman" w:eastAsiaTheme="minorHAnsi" w:hAnsi="Times New Roman"/>
          <w:sz w:val="20"/>
          <w:szCs w:val="20"/>
        </w:rPr>
        <w:t>H</w:t>
      </w:r>
      <w:r w:rsidRPr="007E1117">
        <w:rPr>
          <w:rFonts w:ascii="Times New Roman" w:eastAsiaTheme="minorHAnsi" w:hAnsi="Times New Roman"/>
          <w:sz w:val="20"/>
          <w:szCs w:val="20"/>
          <w:vertAlign w:val="subscript"/>
        </w:rPr>
        <w:t>29</w:t>
      </w:r>
      <w:r w:rsidRPr="007E1117">
        <w:rPr>
          <w:rFonts w:ascii="Times New Roman" w:eastAsiaTheme="minorHAnsi" w:hAnsi="Times New Roman"/>
          <w:sz w:val="20"/>
          <w:szCs w:val="20"/>
        </w:rPr>
        <w:t>N</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O</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xml:space="preserve"> [M+H]</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xml:space="preserve"> 345.2178, found 345.2177.</w:t>
      </w:r>
    </w:p>
    <w:p w:rsidR="007E1117" w:rsidRPr="007E1117" w:rsidRDefault="007E1117" w:rsidP="007E1117">
      <w:pPr>
        <w:adjustRightInd w:val="0"/>
        <w:spacing w:after="0" w:line="240" w:lineRule="auto"/>
        <w:jc w:val="both"/>
        <w:rPr>
          <w:rFonts w:ascii="Times New Roman" w:eastAsiaTheme="minorHAnsi" w:hAnsi="Times New Roman"/>
          <w:sz w:val="20"/>
          <w:szCs w:val="20"/>
          <w:lang w:val="ms-MY"/>
        </w:rPr>
      </w:pPr>
    </w:p>
    <w:p w:rsidR="007E1117" w:rsidRPr="007E1117" w:rsidRDefault="007E1117" w:rsidP="007E1117">
      <w:pPr>
        <w:adjustRightInd w:val="0"/>
        <w:spacing w:after="0" w:line="240" w:lineRule="auto"/>
        <w:jc w:val="both"/>
        <w:rPr>
          <w:rFonts w:ascii="Times New Roman" w:eastAsiaTheme="minorHAnsi" w:hAnsi="Times New Roman"/>
          <w:b/>
          <w:sz w:val="20"/>
          <w:szCs w:val="20"/>
        </w:rPr>
      </w:pPr>
      <w:r w:rsidRPr="007E1117">
        <w:rPr>
          <w:rFonts w:ascii="Times New Roman" w:eastAsiaTheme="minorHAnsi" w:hAnsi="Times New Roman"/>
          <w:b/>
          <w:sz w:val="20"/>
          <w:szCs w:val="20"/>
        </w:rPr>
        <w:t xml:space="preserve">(4,4ʼ-Pyridine-2,6-diylbis(methylene))bis(oxy)bis(methylene)bis(4,1-phenylene))dimethanamine 4 </w:t>
      </w:r>
    </w:p>
    <w:p w:rsidR="007E1117" w:rsidRPr="007E1117" w:rsidRDefault="007E1117" w:rsidP="007E1117">
      <w:pPr>
        <w:adjustRightInd w:val="0"/>
        <w:spacing w:after="0" w:line="240" w:lineRule="auto"/>
        <w:jc w:val="both"/>
        <w:rPr>
          <w:rFonts w:ascii="Times New Roman" w:eastAsiaTheme="minorHAnsi" w:hAnsi="Times New Roman"/>
          <w:b/>
          <w:sz w:val="20"/>
          <w:szCs w:val="20"/>
        </w:rPr>
      </w:pPr>
      <w:r w:rsidRPr="007E1117">
        <w:rPr>
          <w:rFonts w:ascii="Times New Roman" w:eastAsiaTheme="minorHAnsi" w:hAnsi="Times New Roman"/>
          <w:sz w:val="20"/>
          <w:szCs w:val="20"/>
          <w:vertAlign w:val="superscript"/>
        </w:rPr>
        <w:t>1</w:t>
      </w:r>
      <w:r w:rsidRPr="007E1117">
        <w:rPr>
          <w:rFonts w:ascii="Times New Roman" w:eastAsiaTheme="minorHAnsi" w:hAnsi="Times New Roman"/>
          <w:sz w:val="20"/>
          <w:szCs w:val="20"/>
        </w:rPr>
        <w:t>H NMR (300.1 MHz, CdCl</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H</w:t>
      </w:r>
      <w:r w:rsidRPr="007E1117">
        <w:rPr>
          <w:rFonts w:ascii="Times New Roman" w:eastAsiaTheme="minorHAnsi" w:hAnsi="Times New Roman"/>
          <w:sz w:val="20"/>
          <w:szCs w:val="20"/>
        </w:rPr>
        <w:t xml:space="preserve"> 7.71 (1H, t,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7.7 Hz; ArH), 7.39 (2H,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 xml:space="preserve">JHH 7.8 Hz; 2 × ArH), 7.36 (4H,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8.2 Hz; 4 × ArH), 7.30 (4H,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8.2 Hz; 4 × ArH), 4.66 (4H, s;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4.63 (4H, s;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3.87 (4H, s;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1.46 (4H, br s; 2 × NH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xml:space="preserve">); </w:t>
      </w:r>
      <w:r w:rsidRPr="007E1117">
        <w:rPr>
          <w:rFonts w:ascii="Times New Roman" w:eastAsiaTheme="minorHAnsi" w:hAnsi="Times New Roman"/>
          <w:sz w:val="20"/>
          <w:szCs w:val="20"/>
          <w:vertAlign w:val="superscript"/>
        </w:rPr>
        <w:t>13</w:t>
      </w:r>
      <w:r w:rsidRPr="007E1117">
        <w:rPr>
          <w:rFonts w:ascii="Times New Roman" w:eastAsiaTheme="minorHAnsi" w:hAnsi="Times New Roman"/>
          <w:sz w:val="20"/>
          <w:szCs w:val="20"/>
        </w:rPr>
        <w:t>C NMR (75.5 MHz, CdCl</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C</w:t>
      </w:r>
      <w:r w:rsidRPr="007E1117">
        <w:rPr>
          <w:rFonts w:ascii="Times New Roman" w:eastAsiaTheme="minorHAnsi" w:hAnsi="Times New Roman"/>
          <w:sz w:val="20"/>
          <w:szCs w:val="20"/>
        </w:rPr>
        <w:t xml:space="preserve"> 158.1 (ArC), 143.1 (ArC), 137.4 (ArCH), 136.5 (ArC), 128.3 (ArCH), 127.3 (ArCH), 120.1 (ArCH), 73.2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72.9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46.5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374 (50), 378 ([M+H]</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100), 400 (47); HRMS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calculated for C</w:t>
      </w:r>
      <w:r w:rsidRPr="007E1117">
        <w:rPr>
          <w:rFonts w:ascii="Times New Roman" w:eastAsiaTheme="minorHAnsi" w:hAnsi="Times New Roman"/>
          <w:sz w:val="20"/>
          <w:szCs w:val="20"/>
          <w:vertAlign w:val="subscript"/>
        </w:rPr>
        <w:t>23</w:t>
      </w:r>
      <w:r w:rsidRPr="007E1117">
        <w:rPr>
          <w:rFonts w:ascii="Times New Roman" w:eastAsiaTheme="minorHAnsi" w:hAnsi="Times New Roman"/>
          <w:sz w:val="20"/>
          <w:szCs w:val="20"/>
        </w:rPr>
        <w:t>H</w:t>
      </w:r>
      <w:r w:rsidRPr="007E1117">
        <w:rPr>
          <w:rFonts w:ascii="Times New Roman" w:eastAsiaTheme="minorHAnsi" w:hAnsi="Times New Roman"/>
          <w:sz w:val="20"/>
          <w:szCs w:val="20"/>
          <w:vertAlign w:val="subscript"/>
        </w:rPr>
        <w:t>27</w:t>
      </w:r>
      <w:r w:rsidRPr="007E1117">
        <w:rPr>
          <w:rFonts w:ascii="Times New Roman" w:eastAsiaTheme="minorHAnsi" w:hAnsi="Times New Roman"/>
          <w:sz w:val="20"/>
          <w:szCs w:val="20"/>
        </w:rPr>
        <w:t>N</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O</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Na [M+Na]</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xml:space="preserve"> 400.2001, found 400.2005.</w:t>
      </w:r>
    </w:p>
    <w:p w:rsidR="007E1117" w:rsidRPr="007E1117" w:rsidRDefault="007E1117" w:rsidP="007E1117">
      <w:pPr>
        <w:adjustRightInd w:val="0"/>
        <w:spacing w:after="0" w:line="240" w:lineRule="auto"/>
        <w:jc w:val="both"/>
        <w:rPr>
          <w:rFonts w:ascii="Times New Roman" w:eastAsiaTheme="minorHAnsi" w:hAnsi="Times New Roman"/>
          <w:b/>
          <w:sz w:val="20"/>
          <w:szCs w:val="20"/>
          <w:lang w:val="ms-MY"/>
        </w:rPr>
      </w:pPr>
    </w:p>
    <w:p w:rsidR="007E1117" w:rsidRPr="007E1117" w:rsidRDefault="007E1117" w:rsidP="007E1117">
      <w:pPr>
        <w:adjustRightInd w:val="0"/>
        <w:spacing w:after="0" w:line="240" w:lineRule="auto"/>
        <w:jc w:val="both"/>
        <w:rPr>
          <w:rFonts w:ascii="Times New Roman" w:eastAsiaTheme="minorHAnsi" w:hAnsi="Times New Roman"/>
          <w:b/>
          <w:sz w:val="20"/>
          <w:szCs w:val="20"/>
        </w:rPr>
      </w:pPr>
      <w:r w:rsidRPr="007E1117">
        <w:rPr>
          <w:rFonts w:ascii="Times New Roman" w:eastAsiaTheme="minorHAnsi" w:hAnsi="Times New Roman"/>
          <w:b/>
          <w:sz w:val="20"/>
          <w:szCs w:val="20"/>
        </w:rPr>
        <w:t>N-(4-(4-(2,5-Dioxo-2,5-dihydro-1H-pyrrol-1-yl)phenethyl)phenyl)-3,5- dimethylbenzamide 5</w:t>
      </w:r>
    </w:p>
    <w:p w:rsidR="007E1117" w:rsidRPr="007E1117" w:rsidRDefault="007E1117" w:rsidP="007E1117">
      <w:pPr>
        <w:adjustRightInd w:val="0"/>
        <w:spacing w:after="0" w:line="240" w:lineRule="auto"/>
        <w:jc w:val="both"/>
        <w:rPr>
          <w:rFonts w:ascii="Times New Roman" w:eastAsiaTheme="minorHAnsi" w:hAnsi="Times New Roman"/>
          <w:sz w:val="20"/>
          <w:szCs w:val="20"/>
        </w:rPr>
      </w:pPr>
      <w:r w:rsidRPr="007E1117">
        <w:rPr>
          <w:rFonts w:ascii="Times New Roman" w:eastAsiaTheme="minorHAnsi" w:hAnsi="Times New Roman"/>
          <w:sz w:val="20"/>
          <w:szCs w:val="20"/>
        </w:rPr>
        <w:t xml:space="preserve">M.p. = 229.3 – 231.4 °C; </w:t>
      </w:r>
      <w:r w:rsidRPr="007E1117">
        <w:rPr>
          <w:rFonts w:ascii="Times New Roman" w:eastAsiaTheme="minorHAnsi" w:hAnsi="Times New Roman"/>
          <w:sz w:val="20"/>
          <w:szCs w:val="20"/>
          <w:vertAlign w:val="superscript"/>
        </w:rPr>
        <w:t>1</w:t>
      </w:r>
      <w:r w:rsidRPr="007E1117">
        <w:rPr>
          <w:rFonts w:ascii="Times New Roman" w:eastAsiaTheme="minorHAnsi" w:hAnsi="Times New Roman"/>
          <w:sz w:val="20"/>
          <w:szCs w:val="20"/>
        </w:rPr>
        <w:t>H NMR (400.1 MHz, CdCl</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H</w:t>
      </w:r>
      <w:r w:rsidRPr="007E1117">
        <w:rPr>
          <w:rFonts w:ascii="Times New Roman" w:eastAsiaTheme="minorHAnsi" w:hAnsi="Times New Roman"/>
          <w:sz w:val="20"/>
          <w:szCs w:val="20"/>
        </w:rPr>
        <w:t xml:space="preserve"> 7.81 (1H, s; NH), 7.57 – 7.54 (2H, m; 2 × ArH), 7.46 (2H, s; 2 × ArH), 7.29 – 7.27 (2H, m; 2 × ArH), 7.25 – 7.22 (2H, m; 2 × ArH), 7.19 – 7.17 (3H, m; 3 × ArH), 6.84 (2H, s; 2 × CH), 2.97 – 2.89 (4H, m;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2.38 (6H, s; 2 × CH</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xml:space="preserve">); </w:t>
      </w:r>
      <w:r w:rsidRPr="007E1117">
        <w:rPr>
          <w:rFonts w:ascii="Times New Roman" w:eastAsiaTheme="minorHAnsi" w:hAnsi="Times New Roman"/>
          <w:sz w:val="20"/>
          <w:szCs w:val="20"/>
          <w:vertAlign w:val="superscript"/>
        </w:rPr>
        <w:t>13</w:t>
      </w:r>
      <w:r w:rsidRPr="007E1117">
        <w:rPr>
          <w:rFonts w:ascii="Times New Roman" w:eastAsiaTheme="minorHAnsi" w:hAnsi="Times New Roman"/>
          <w:sz w:val="20"/>
          <w:szCs w:val="20"/>
        </w:rPr>
        <w:t>C NMR (100.6 MHz, CdCl</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C</w:t>
      </w:r>
      <w:r w:rsidRPr="007E1117">
        <w:rPr>
          <w:rFonts w:ascii="Times New Roman" w:eastAsiaTheme="minorHAnsi" w:hAnsi="Times New Roman"/>
          <w:sz w:val="20"/>
          <w:szCs w:val="20"/>
        </w:rPr>
        <w:t xml:space="preserve"> 169.8 (C=O), 166.1 (C=O), 141.8 (ArC), 138.6 (ArC), 137.7 (ArC), 136.2 (ArC), 135.2 (ArC), 134.3 (CH), 133.5 (ArCH), 129.4 (ArCH), 129.2 (ArC), 129.1 (ArCH), 126.1 (ArCH), 124.9 (ArCH), 120.4 (ArCH), 37.7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37.3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21.4 (CH</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447 ([M+Na]</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75), 479 (100); HRMS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calculated for C</w:t>
      </w:r>
      <w:r w:rsidRPr="007E1117">
        <w:rPr>
          <w:rFonts w:ascii="Times New Roman" w:eastAsiaTheme="minorHAnsi" w:hAnsi="Times New Roman"/>
          <w:sz w:val="20"/>
          <w:szCs w:val="20"/>
          <w:vertAlign w:val="subscript"/>
        </w:rPr>
        <w:t>27</w:t>
      </w:r>
      <w:r w:rsidRPr="007E1117">
        <w:rPr>
          <w:rFonts w:ascii="Times New Roman" w:eastAsiaTheme="minorHAnsi" w:hAnsi="Times New Roman"/>
          <w:sz w:val="20"/>
          <w:szCs w:val="20"/>
        </w:rPr>
        <w:t>H</w:t>
      </w:r>
      <w:r w:rsidRPr="007E1117">
        <w:rPr>
          <w:rFonts w:ascii="Times New Roman" w:eastAsiaTheme="minorHAnsi" w:hAnsi="Times New Roman"/>
          <w:sz w:val="20"/>
          <w:szCs w:val="20"/>
          <w:vertAlign w:val="subscript"/>
        </w:rPr>
        <w:t>24</w:t>
      </w:r>
      <w:r w:rsidRPr="007E1117">
        <w:rPr>
          <w:rFonts w:ascii="Times New Roman" w:eastAsiaTheme="minorHAnsi" w:hAnsi="Times New Roman"/>
          <w:sz w:val="20"/>
          <w:szCs w:val="20"/>
        </w:rPr>
        <w:t>N</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O</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Na [M+Na]</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xml:space="preserve"> 447.1685, found 447.1674.</w:t>
      </w:r>
    </w:p>
    <w:p w:rsidR="007E1117" w:rsidRPr="007E1117" w:rsidRDefault="007E1117" w:rsidP="007E1117">
      <w:pPr>
        <w:adjustRightInd w:val="0"/>
        <w:spacing w:after="0" w:line="240" w:lineRule="auto"/>
        <w:jc w:val="both"/>
        <w:rPr>
          <w:rFonts w:ascii="Times New Roman" w:eastAsiaTheme="minorHAnsi" w:hAnsi="Times New Roman"/>
          <w:b/>
          <w:noProof/>
          <w:sz w:val="20"/>
          <w:szCs w:val="20"/>
        </w:rPr>
      </w:pPr>
    </w:p>
    <w:p w:rsidR="007E1117" w:rsidRPr="007E1117" w:rsidRDefault="007E1117" w:rsidP="007E1117">
      <w:pPr>
        <w:adjustRightInd w:val="0"/>
        <w:spacing w:after="0" w:line="240" w:lineRule="auto"/>
        <w:jc w:val="both"/>
        <w:rPr>
          <w:rFonts w:ascii="Times New Roman" w:eastAsiaTheme="minorHAnsi" w:hAnsi="Times New Roman"/>
          <w:b/>
          <w:noProof/>
          <w:sz w:val="20"/>
          <w:szCs w:val="20"/>
        </w:rPr>
      </w:pPr>
    </w:p>
    <w:p w:rsidR="007E1117" w:rsidRPr="007E1117" w:rsidRDefault="007E1117" w:rsidP="007E1117">
      <w:pPr>
        <w:adjustRightInd w:val="0"/>
        <w:spacing w:after="0" w:line="240" w:lineRule="auto"/>
        <w:jc w:val="both"/>
        <w:rPr>
          <w:rFonts w:ascii="Times New Roman" w:eastAsiaTheme="minorHAnsi" w:hAnsi="Times New Roman"/>
          <w:b/>
          <w:sz w:val="20"/>
          <w:szCs w:val="20"/>
        </w:rPr>
      </w:pPr>
      <w:r w:rsidRPr="007E1117">
        <w:rPr>
          <w:rFonts w:ascii="Times New Roman" w:eastAsiaTheme="minorHAnsi" w:hAnsi="Times New Roman"/>
          <w:b/>
          <w:sz w:val="20"/>
          <w:szCs w:val="20"/>
        </w:rPr>
        <w:t>N-(4-(4-(2,5-Dioxo-2,5-dihydro-1H-pyrrol-1-yl)phenethyl)phenyl)-3,5- bis(trifluoromethyl)benzamide 6</w:t>
      </w:r>
    </w:p>
    <w:p w:rsidR="007E1117" w:rsidRPr="007E1117" w:rsidRDefault="007E1117" w:rsidP="007E1117">
      <w:pPr>
        <w:adjustRightInd w:val="0"/>
        <w:spacing w:after="0" w:line="240" w:lineRule="auto"/>
        <w:jc w:val="both"/>
        <w:rPr>
          <w:rFonts w:ascii="Times New Roman" w:eastAsiaTheme="minorHAnsi" w:hAnsi="Times New Roman"/>
          <w:sz w:val="20"/>
          <w:szCs w:val="20"/>
        </w:rPr>
      </w:pPr>
      <w:r w:rsidRPr="007E1117">
        <w:rPr>
          <w:rFonts w:ascii="Times New Roman" w:eastAsiaTheme="minorHAnsi" w:hAnsi="Times New Roman"/>
          <w:sz w:val="20"/>
          <w:szCs w:val="20"/>
        </w:rPr>
        <w:t xml:space="preserve">M.p. = 249.5 – 251.3 °C; </w:t>
      </w:r>
      <w:r w:rsidRPr="007E1117">
        <w:rPr>
          <w:rFonts w:ascii="Times New Roman" w:eastAsiaTheme="minorHAnsi" w:hAnsi="Times New Roman"/>
          <w:sz w:val="20"/>
          <w:szCs w:val="20"/>
          <w:vertAlign w:val="superscript"/>
        </w:rPr>
        <w:t>1</w:t>
      </w:r>
      <w:r w:rsidRPr="007E1117">
        <w:rPr>
          <w:rFonts w:ascii="Times New Roman" w:eastAsiaTheme="minorHAnsi" w:hAnsi="Times New Roman"/>
          <w:sz w:val="20"/>
          <w:szCs w:val="20"/>
        </w:rPr>
        <w:t>H NMR (300.1 MHz, d</w:t>
      </w:r>
      <w:r w:rsidRPr="007E1117">
        <w:rPr>
          <w:rFonts w:ascii="Times New Roman" w:eastAsiaTheme="minorHAnsi" w:hAnsi="Times New Roman"/>
          <w:sz w:val="20"/>
          <w:szCs w:val="20"/>
          <w:vertAlign w:val="subscript"/>
        </w:rPr>
        <w:t>6</w:t>
      </w:r>
      <w:r w:rsidRPr="007E1117">
        <w:rPr>
          <w:rFonts w:ascii="Times New Roman" w:eastAsiaTheme="minorHAnsi" w:hAnsi="Times New Roman"/>
          <w:sz w:val="20"/>
          <w:szCs w:val="20"/>
        </w:rPr>
        <w:t>-DMSO): δ</w:t>
      </w:r>
      <w:r w:rsidRPr="007E1117">
        <w:rPr>
          <w:rFonts w:ascii="Times New Roman" w:eastAsiaTheme="minorHAnsi" w:hAnsi="Times New Roman"/>
          <w:sz w:val="20"/>
          <w:szCs w:val="20"/>
          <w:vertAlign w:val="subscript"/>
        </w:rPr>
        <w:t>H</w:t>
      </w:r>
      <w:r w:rsidRPr="007E1117">
        <w:rPr>
          <w:rFonts w:ascii="Times New Roman" w:eastAsiaTheme="minorHAnsi" w:hAnsi="Times New Roman"/>
          <w:sz w:val="20"/>
          <w:szCs w:val="20"/>
        </w:rPr>
        <w:t xml:space="preserve"> 10.6 (1H, s; NH), 8.61 (2H, s; 2 × ArH), 8.36 (1H, s; ArH), 7.68 (2H,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8.6 Hz; 2 × ArH), 7.34 (2H,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8.5 Hz; 2 × ArH), 7.27 (2H,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8.6 Hz; 2 × ArH), 7.22 (2H,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8.5 Hz; 2 × ArH), 7.17 (2H, s; 2 × CH), 2.98 –2.87 (4H, m;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xml:space="preserve">); </w:t>
      </w:r>
      <w:r w:rsidRPr="007E1117">
        <w:rPr>
          <w:rFonts w:ascii="Times New Roman" w:eastAsiaTheme="minorHAnsi" w:hAnsi="Times New Roman"/>
          <w:sz w:val="20"/>
          <w:szCs w:val="20"/>
          <w:vertAlign w:val="superscript"/>
        </w:rPr>
        <w:t>13</w:t>
      </w:r>
      <w:r w:rsidRPr="007E1117">
        <w:rPr>
          <w:rFonts w:ascii="Times New Roman" w:eastAsiaTheme="minorHAnsi" w:hAnsi="Times New Roman"/>
          <w:sz w:val="20"/>
          <w:szCs w:val="20"/>
        </w:rPr>
        <w:t>C NMR (100.6 MHz, d</w:t>
      </w:r>
      <w:r w:rsidRPr="007E1117">
        <w:rPr>
          <w:rFonts w:ascii="Times New Roman" w:eastAsiaTheme="minorHAnsi" w:hAnsi="Times New Roman"/>
          <w:sz w:val="20"/>
          <w:szCs w:val="20"/>
          <w:vertAlign w:val="subscript"/>
        </w:rPr>
        <w:t>6</w:t>
      </w:r>
      <w:r w:rsidRPr="007E1117">
        <w:rPr>
          <w:rFonts w:ascii="Times New Roman" w:eastAsiaTheme="minorHAnsi" w:hAnsi="Times New Roman"/>
          <w:sz w:val="20"/>
          <w:szCs w:val="20"/>
        </w:rPr>
        <w:t>-DMSO): δ</w:t>
      </w:r>
      <w:r w:rsidRPr="007E1117">
        <w:rPr>
          <w:rFonts w:ascii="Times New Roman" w:eastAsiaTheme="minorHAnsi" w:hAnsi="Times New Roman"/>
          <w:sz w:val="20"/>
          <w:szCs w:val="20"/>
          <w:vertAlign w:val="subscript"/>
        </w:rPr>
        <w:t>C</w:t>
      </w:r>
      <w:r w:rsidRPr="007E1117">
        <w:rPr>
          <w:rFonts w:ascii="Times New Roman" w:eastAsiaTheme="minorHAnsi" w:hAnsi="Times New Roman"/>
          <w:sz w:val="20"/>
          <w:szCs w:val="20"/>
        </w:rPr>
        <w:t xml:space="preserve"> 170.4 (C=O), 162.7 (C=O), 141.5 (ArC), 137.8 (ArC), 137.5 (ArC), 136.7 (ArC), 135.0 (CH), 130.8 (q, </w:t>
      </w:r>
      <w:r w:rsidRPr="007E1117">
        <w:rPr>
          <w:rFonts w:ascii="Times New Roman" w:eastAsiaTheme="minorHAnsi" w:hAnsi="Times New Roman"/>
          <w:sz w:val="20"/>
          <w:szCs w:val="20"/>
          <w:vertAlign w:val="superscript"/>
        </w:rPr>
        <w:t>2</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CF</w:t>
      </w:r>
      <w:r w:rsidRPr="007E1117">
        <w:rPr>
          <w:rFonts w:ascii="Times New Roman" w:eastAsiaTheme="minorHAnsi" w:hAnsi="Times New Roman"/>
          <w:sz w:val="20"/>
          <w:szCs w:val="20"/>
        </w:rPr>
        <w:t xml:space="preserve"> 33.2 Hz, ArC), 129.3 (ArC), 128.7 (ArCH), 128.2 (ArCH), 128.1 (m; ArCH), 126.4 (ArCH), 124.7 (m; ArCH), 123.5 (q, </w:t>
      </w:r>
      <w:r w:rsidRPr="007E1117">
        <w:rPr>
          <w:rFonts w:ascii="Times New Roman" w:eastAsiaTheme="minorHAnsi" w:hAnsi="Times New Roman"/>
          <w:sz w:val="20"/>
          <w:szCs w:val="20"/>
          <w:vertAlign w:val="superscript"/>
        </w:rPr>
        <w:t>1</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CF</w:t>
      </w:r>
      <w:r w:rsidRPr="007E1117">
        <w:rPr>
          <w:rFonts w:ascii="Times New Roman" w:eastAsiaTheme="minorHAnsi" w:hAnsi="Times New Roman"/>
          <w:sz w:val="20"/>
          <w:szCs w:val="20"/>
        </w:rPr>
        <w:t xml:space="preserve"> 276.6 Hz; CF</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120.2 (ArCH), 36.9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),36.7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xml:space="preserve">); </w:t>
      </w:r>
      <w:r w:rsidRPr="007E1117">
        <w:rPr>
          <w:rFonts w:ascii="Times New Roman" w:eastAsiaTheme="minorHAnsi" w:hAnsi="Times New Roman"/>
          <w:sz w:val="20"/>
          <w:szCs w:val="20"/>
          <w:vertAlign w:val="superscript"/>
        </w:rPr>
        <w:t>19</w:t>
      </w:r>
      <w:r w:rsidRPr="007E1117">
        <w:rPr>
          <w:rFonts w:ascii="Times New Roman" w:eastAsiaTheme="minorHAnsi" w:hAnsi="Times New Roman"/>
          <w:sz w:val="20"/>
          <w:szCs w:val="20"/>
        </w:rPr>
        <w:t>F NMR (376.5 MHz, d</w:t>
      </w:r>
      <w:r w:rsidRPr="007E1117">
        <w:rPr>
          <w:rFonts w:ascii="Times New Roman" w:eastAsiaTheme="minorHAnsi" w:hAnsi="Times New Roman"/>
          <w:sz w:val="20"/>
          <w:szCs w:val="20"/>
          <w:vertAlign w:val="subscript"/>
        </w:rPr>
        <w:t>6</w:t>
      </w:r>
      <w:r w:rsidRPr="007E1117">
        <w:rPr>
          <w:rFonts w:ascii="Times New Roman" w:eastAsiaTheme="minorHAnsi" w:hAnsi="Times New Roman"/>
          <w:sz w:val="20"/>
          <w:szCs w:val="20"/>
        </w:rPr>
        <w:t>-DMSO) : δ</w:t>
      </w:r>
      <w:r w:rsidRPr="007E1117">
        <w:rPr>
          <w:rFonts w:ascii="Times New Roman" w:eastAsiaTheme="minorHAnsi" w:hAnsi="Times New Roman"/>
          <w:sz w:val="20"/>
          <w:szCs w:val="20"/>
          <w:vertAlign w:val="subscript"/>
        </w:rPr>
        <w:t>F</w:t>
      </w:r>
      <w:r w:rsidRPr="007E1117">
        <w:rPr>
          <w:rFonts w:ascii="Times New Roman" w:eastAsiaTheme="minorHAnsi" w:hAnsi="Times New Roman"/>
          <w:sz w:val="20"/>
          <w:szCs w:val="20"/>
        </w:rPr>
        <w:t xml:space="preserve"> −61.7 (ArCF</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531.1 ([M−H]</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100); HRMS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calculated for C</w:t>
      </w:r>
      <w:r w:rsidRPr="007E1117">
        <w:rPr>
          <w:rFonts w:ascii="Times New Roman" w:eastAsiaTheme="minorHAnsi" w:hAnsi="Times New Roman"/>
          <w:sz w:val="20"/>
          <w:szCs w:val="20"/>
          <w:vertAlign w:val="subscript"/>
        </w:rPr>
        <w:t>27</w:t>
      </w:r>
      <w:r w:rsidRPr="007E1117">
        <w:rPr>
          <w:rFonts w:ascii="Times New Roman" w:eastAsiaTheme="minorHAnsi" w:hAnsi="Times New Roman"/>
          <w:sz w:val="20"/>
          <w:szCs w:val="20"/>
        </w:rPr>
        <w:t>H</w:t>
      </w:r>
      <w:r w:rsidRPr="007E1117">
        <w:rPr>
          <w:rFonts w:ascii="Times New Roman" w:eastAsiaTheme="minorHAnsi" w:hAnsi="Times New Roman"/>
          <w:sz w:val="20"/>
          <w:szCs w:val="20"/>
          <w:vertAlign w:val="subscript"/>
        </w:rPr>
        <w:t>17</w:t>
      </w:r>
      <w:r w:rsidRPr="007E1117">
        <w:rPr>
          <w:rFonts w:ascii="Times New Roman" w:eastAsiaTheme="minorHAnsi" w:hAnsi="Times New Roman"/>
          <w:sz w:val="20"/>
          <w:szCs w:val="20"/>
        </w:rPr>
        <w:t>N</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O</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F</w:t>
      </w:r>
      <w:r w:rsidRPr="007E1117">
        <w:rPr>
          <w:rFonts w:ascii="Times New Roman" w:eastAsiaTheme="minorHAnsi" w:hAnsi="Times New Roman"/>
          <w:sz w:val="20"/>
          <w:szCs w:val="20"/>
          <w:vertAlign w:val="subscript"/>
        </w:rPr>
        <w:t>6</w:t>
      </w:r>
      <w:r w:rsidRPr="007E1117">
        <w:rPr>
          <w:rFonts w:ascii="Times New Roman" w:eastAsiaTheme="minorHAnsi" w:hAnsi="Times New Roman"/>
          <w:sz w:val="20"/>
          <w:szCs w:val="20"/>
        </w:rPr>
        <w:t xml:space="preserve"> [M-H]</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xml:space="preserve"> 531.1143, found 531.1140.</w:t>
      </w:r>
    </w:p>
    <w:p w:rsidR="007E1117" w:rsidRPr="007E1117" w:rsidRDefault="007E1117" w:rsidP="007E1117">
      <w:pPr>
        <w:adjustRightInd w:val="0"/>
        <w:spacing w:after="0" w:line="240" w:lineRule="auto"/>
        <w:jc w:val="both"/>
        <w:rPr>
          <w:rFonts w:ascii="Times New Roman" w:eastAsiaTheme="minorHAnsi" w:hAnsi="Times New Roman"/>
          <w:b/>
          <w:sz w:val="20"/>
          <w:szCs w:val="20"/>
        </w:rPr>
      </w:pPr>
    </w:p>
    <w:p w:rsidR="007E1117" w:rsidRPr="007E1117" w:rsidRDefault="007E1117" w:rsidP="007E1117">
      <w:pPr>
        <w:adjustRightInd w:val="0"/>
        <w:spacing w:after="0" w:line="240" w:lineRule="auto"/>
        <w:jc w:val="both"/>
        <w:rPr>
          <w:rFonts w:ascii="Times New Roman" w:eastAsiaTheme="minorHAnsi" w:hAnsi="Times New Roman"/>
          <w:b/>
          <w:sz w:val="20"/>
          <w:szCs w:val="20"/>
        </w:rPr>
      </w:pPr>
      <w:r w:rsidRPr="007E1117">
        <w:rPr>
          <w:rFonts w:ascii="Times New Roman" w:eastAsiaTheme="minorHAnsi" w:hAnsi="Times New Roman"/>
          <w:b/>
          <w:sz w:val="20"/>
          <w:szCs w:val="20"/>
        </w:rPr>
        <w:t>Macrocycle cMDG</w:t>
      </w:r>
    </w:p>
    <w:p w:rsidR="007E1117" w:rsidRPr="007E1117" w:rsidRDefault="007E1117" w:rsidP="007E1117">
      <w:pPr>
        <w:adjustRightInd w:val="0"/>
        <w:spacing w:after="0" w:line="240" w:lineRule="auto"/>
        <w:jc w:val="both"/>
        <w:rPr>
          <w:rFonts w:ascii="Times New Roman" w:eastAsiaTheme="minorHAnsi" w:hAnsi="Times New Roman"/>
          <w:sz w:val="20"/>
          <w:szCs w:val="20"/>
        </w:rPr>
      </w:pPr>
      <w:r w:rsidRPr="007E1117">
        <w:rPr>
          <w:rFonts w:ascii="Times New Roman" w:eastAsiaTheme="minorHAnsi" w:hAnsi="Times New Roman"/>
          <w:sz w:val="20"/>
          <w:szCs w:val="20"/>
        </w:rPr>
        <w:t xml:space="preserve">A solution of amine derivative </w:t>
      </w:r>
      <w:r w:rsidRPr="007E1117">
        <w:rPr>
          <w:rFonts w:ascii="Times New Roman" w:eastAsiaTheme="minorHAnsi" w:hAnsi="Times New Roman"/>
          <w:b/>
          <w:sz w:val="20"/>
          <w:szCs w:val="20"/>
        </w:rPr>
        <w:t>3</w:t>
      </w:r>
      <w:r w:rsidRPr="007E1117">
        <w:rPr>
          <w:rFonts w:ascii="Times New Roman" w:eastAsiaTheme="minorHAnsi" w:hAnsi="Times New Roman"/>
          <w:sz w:val="20"/>
          <w:szCs w:val="20"/>
        </w:rPr>
        <w:t xml:space="preserve"> (0.5 g, 1.45 mmol) and 5-tert-butylisophthaloyl dichloride </w:t>
      </w:r>
      <w:r w:rsidRPr="007E1117">
        <w:rPr>
          <w:rFonts w:ascii="Times New Roman" w:eastAsiaTheme="minorHAnsi" w:hAnsi="Times New Roman"/>
          <w:b/>
          <w:sz w:val="20"/>
          <w:szCs w:val="20"/>
        </w:rPr>
        <w:t>2</w:t>
      </w:r>
      <w:r w:rsidRPr="007E1117">
        <w:rPr>
          <w:rFonts w:ascii="Times New Roman" w:eastAsiaTheme="minorHAnsi" w:hAnsi="Times New Roman"/>
          <w:sz w:val="20"/>
          <w:szCs w:val="20"/>
        </w:rPr>
        <w:t xml:space="preserve"> (0.38 g, 1.45 mmol) in dry THF (100 mL) were added simultaneously over 1 h to a solution of Et</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N (1.25 mL, 8.71 mmol) in dry THF (82 mL) and left stirred at ambient temperature under N</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xml:space="preserve"> atmosphere for 3 days. The reaction mixture was concentrated by evaporation under reduced pressure and diluted with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CI</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The solution was then washed successively with 1M HCI and 1M KOH. The organic layers were dried with MgSO</w:t>
      </w:r>
      <w:r w:rsidRPr="007E1117">
        <w:rPr>
          <w:rFonts w:ascii="Times New Roman" w:eastAsiaTheme="minorHAnsi" w:hAnsi="Times New Roman"/>
          <w:sz w:val="20"/>
          <w:szCs w:val="20"/>
          <w:vertAlign w:val="subscript"/>
        </w:rPr>
        <w:t>4</w:t>
      </w:r>
      <w:r w:rsidRPr="007E1117">
        <w:rPr>
          <w:rFonts w:ascii="Times New Roman" w:eastAsiaTheme="minorHAnsi" w:hAnsi="Times New Roman"/>
          <w:sz w:val="20"/>
          <w:szCs w:val="20"/>
        </w:rPr>
        <w:t xml:space="preserve"> and concentrated in vacuo. The residue was purified by column chromatography (Hexane:EtOAc, 1:1) to yield macrocycle cMDG as a colorless solid (81 mg, 11%). M.p. = 247.8 – 250.4 °C; </w:t>
      </w:r>
      <w:r w:rsidRPr="007E1117">
        <w:rPr>
          <w:rFonts w:ascii="Times New Roman" w:eastAsiaTheme="minorHAnsi" w:hAnsi="Times New Roman"/>
          <w:sz w:val="20"/>
          <w:szCs w:val="20"/>
          <w:vertAlign w:val="superscript"/>
        </w:rPr>
        <w:t>1</w:t>
      </w:r>
      <w:r w:rsidRPr="007E1117">
        <w:rPr>
          <w:rFonts w:ascii="Times New Roman" w:eastAsiaTheme="minorHAnsi" w:hAnsi="Times New Roman"/>
          <w:sz w:val="20"/>
          <w:szCs w:val="20"/>
        </w:rPr>
        <w:t>H NMR (400.1 MHz, CdCI</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 xml:space="preserve">H </w:t>
      </w:r>
      <w:r w:rsidRPr="007E1117">
        <w:rPr>
          <w:rFonts w:ascii="Times New Roman" w:eastAsiaTheme="minorHAnsi" w:hAnsi="Times New Roman"/>
          <w:sz w:val="20"/>
          <w:szCs w:val="20"/>
        </w:rPr>
        <w:t xml:space="preserve">8.10 (2H,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1.5 Hz; 2 × NH), 7.53 (1H, br s; ArH), 7.30 (8H, s; 8 × ArH), 6.43 (2H, br s; 2 × ArH), 4.57 (4H,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5.4 Hz;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4.50 (4H, s;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3.58 – 3.68 (8H, m; 4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1.37 (9H, s; 3 × CH</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xml:space="preserve">); </w:t>
      </w:r>
      <w:r w:rsidRPr="007E1117">
        <w:rPr>
          <w:rFonts w:ascii="Times New Roman" w:eastAsiaTheme="minorHAnsi" w:hAnsi="Times New Roman"/>
          <w:sz w:val="20"/>
          <w:szCs w:val="20"/>
          <w:vertAlign w:val="superscript"/>
        </w:rPr>
        <w:t>13</w:t>
      </w:r>
      <w:r w:rsidRPr="007E1117">
        <w:rPr>
          <w:rFonts w:ascii="Times New Roman" w:eastAsiaTheme="minorHAnsi" w:hAnsi="Times New Roman"/>
          <w:sz w:val="20"/>
          <w:szCs w:val="20"/>
        </w:rPr>
        <w:t>C NMR (75.5 MHz, CDCI</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C</w:t>
      </w:r>
      <w:r w:rsidRPr="007E1117">
        <w:rPr>
          <w:rFonts w:ascii="Times New Roman" w:eastAsiaTheme="minorHAnsi" w:hAnsi="Times New Roman"/>
          <w:sz w:val="20"/>
          <w:szCs w:val="20"/>
        </w:rPr>
        <w:t xml:space="preserve"> 167.3 (C=O), 153.2 (ArC), 137.8 (ArC), 137.4 (ArC), 134.7 (ArC), 128.8 (ArCH), 128.5 (ArCH), 128.4 (ArCH), 120.6 (ArCH), 73.1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70.7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69.6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44.3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35.3 (qC), 31.3 (CH</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553.1 ([M+Na]</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100) 554.2 (30); HRMS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calculated for C</w:t>
      </w:r>
      <w:r w:rsidRPr="007E1117">
        <w:rPr>
          <w:rFonts w:ascii="Times New Roman" w:eastAsiaTheme="minorHAnsi" w:hAnsi="Times New Roman"/>
          <w:sz w:val="20"/>
          <w:szCs w:val="20"/>
          <w:vertAlign w:val="subscript"/>
        </w:rPr>
        <w:t>32</w:t>
      </w:r>
      <w:r w:rsidRPr="007E1117">
        <w:rPr>
          <w:rFonts w:ascii="Times New Roman" w:eastAsiaTheme="minorHAnsi" w:hAnsi="Times New Roman"/>
          <w:sz w:val="20"/>
          <w:szCs w:val="20"/>
        </w:rPr>
        <w:t>H</w:t>
      </w:r>
      <w:r w:rsidRPr="007E1117">
        <w:rPr>
          <w:rFonts w:ascii="Times New Roman" w:eastAsiaTheme="minorHAnsi" w:hAnsi="Times New Roman"/>
          <w:sz w:val="20"/>
          <w:szCs w:val="20"/>
          <w:vertAlign w:val="subscript"/>
        </w:rPr>
        <w:t>38</w:t>
      </w:r>
      <w:r w:rsidRPr="007E1117">
        <w:rPr>
          <w:rFonts w:ascii="Times New Roman" w:eastAsiaTheme="minorHAnsi" w:hAnsi="Times New Roman"/>
          <w:sz w:val="20"/>
          <w:szCs w:val="20"/>
        </w:rPr>
        <w:t>N</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O</w:t>
      </w:r>
      <w:r w:rsidRPr="007E1117">
        <w:rPr>
          <w:rFonts w:ascii="Times New Roman" w:eastAsiaTheme="minorHAnsi" w:hAnsi="Times New Roman"/>
          <w:sz w:val="20"/>
          <w:szCs w:val="20"/>
          <w:vertAlign w:val="subscript"/>
        </w:rPr>
        <w:t>5</w:t>
      </w:r>
      <w:r w:rsidRPr="007E1117">
        <w:rPr>
          <w:rFonts w:ascii="Times New Roman" w:eastAsiaTheme="minorHAnsi" w:hAnsi="Times New Roman"/>
          <w:sz w:val="20"/>
          <w:szCs w:val="20"/>
        </w:rPr>
        <w:t>Na [M+Na]</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xml:space="preserve"> 553.2678, found 553.2664.</w:t>
      </w:r>
    </w:p>
    <w:p w:rsidR="007E1117" w:rsidRPr="007E1117" w:rsidRDefault="007E1117" w:rsidP="007E1117">
      <w:pPr>
        <w:adjustRightInd w:val="0"/>
        <w:spacing w:after="0" w:line="240" w:lineRule="auto"/>
        <w:jc w:val="both"/>
        <w:rPr>
          <w:rFonts w:ascii="Times New Roman" w:eastAsiaTheme="minorHAnsi" w:hAnsi="Times New Roman"/>
          <w:sz w:val="20"/>
          <w:szCs w:val="20"/>
        </w:rPr>
      </w:pPr>
    </w:p>
    <w:p w:rsidR="007E1117" w:rsidRPr="007E1117" w:rsidRDefault="007E1117" w:rsidP="007E1117">
      <w:pPr>
        <w:adjustRightInd w:val="0"/>
        <w:spacing w:after="0" w:line="240" w:lineRule="auto"/>
        <w:jc w:val="both"/>
        <w:rPr>
          <w:rFonts w:ascii="Times New Roman" w:eastAsiaTheme="minorHAnsi" w:hAnsi="Times New Roman"/>
          <w:b/>
          <w:sz w:val="20"/>
          <w:szCs w:val="20"/>
        </w:rPr>
      </w:pPr>
      <w:r w:rsidRPr="007E1117">
        <w:rPr>
          <w:rFonts w:ascii="Times New Roman" w:eastAsiaTheme="minorHAnsi" w:hAnsi="Times New Roman"/>
          <w:b/>
          <w:sz w:val="20"/>
          <w:szCs w:val="20"/>
        </w:rPr>
        <w:lastRenderedPageBreak/>
        <w:t>Macrocycle cMP</w:t>
      </w:r>
    </w:p>
    <w:p w:rsidR="007E1117" w:rsidRPr="007E1117" w:rsidRDefault="007E1117" w:rsidP="007E1117">
      <w:pPr>
        <w:adjustRightInd w:val="0"/>
        <w:spacing w:after="0" w:line="240" w:lineRule="auto"/>
        <w:jc w:val="both"/>
        <w:rPr>
          <w:rFonts w:ascii="Times New Roman" w:eastAsiaTheme="minorHAnsi" w:hAnsi="Times New Roman"/>
          <w:sz w:val="20"/>
          <w:szCs w:val="20"/>
        </w:rPr>
      </w:pPr>
      <w:r w:rsidRPr="007E1117">
        <w:rPr>
          <w:rFonts w:ascii="Times New Roman" w:eastAsiaTheme="minorHAnsi" w:hAnsi="Times New Roman"/>
          <w:sz w:val="20"/>
          <w:szCs w:val="20"/>
        </w:rPr>
        <w:t xml:space="preserve">A solution of amine derivative </w:t>
      </w:r>
      <w:r w:rsidRPr="007E1117">
        <w:rPr>
          <w:rFonts w:ascii="Times New Roman" w:eastAsiaTheme="minorHAnsi" w:hAnsi="Times New Roman"/>
          <w:b/>
          <w:sz w:val="20"/>
          <w:szCs w:val="20"/>
        </w:rPr>
        <w:t>4</w:t>
      </w:r>
      <w:r w:rsidRPr="007E1117">
        <w:rPr>
          <w:rFonts w:ascii="Times New Roman" w:eastAsiaTheme="minorHAnsi" w:hAnsi="Times New Roman"/>
          <w:sz w:val="20"/>
          <w:szCs w:val="20"/>
        </w:rPr>
        <w:t xml:space="preserve"> (0.6 g, 1.59 mmol) and 5-tert-butylisophthaloyl dichloride </w:t>
      </w:r>
      <w:r w:rsidRPr="007E1117">
        <w:rPr>
          <w:rFonts w:ascii="Times New Roman" w:eastAsiaTheme="minorHAnsi" w:hAnsi="Times New Roman"/>
          <w:b/>
          <w:sz w:val="20"/>
          <w:szCs w:val="20"/>
        </w:rPr>
        <w:t>2</w:t>
      </w:r>
      <w:r w:rsidRPr="007E1117">
        <w:rPr>
          <w:rFonts w:ascii="Times New Roman" w:eastAsiaTheme="minorHAnsi" w:hAnsi="Times New Roman"/>
          <w:sz w:val="20"/>
          <w:szCs w:val="20"/>
        </w:rPr>
        <w:t xml:space="preserve"> (0.42 g, 1.59 mmol) in dry THF (100 mL) were added simultaneously over 2 h to a solution of Et</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N (1.3 mL, 9.36 mmol) in dry THF (95 mL) and left stirred at ambient temperature under N</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xml:space="preserve"> atmosphere for 3 days. The reaction mixture was concentrated in vacuo and diluted with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CI</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The solution was then washed successively with 1M HCI and 1M KOH. The organic layers were dried with MgSO</w:t>
      </w:r>
      <w:r w:rsidRPr="007E1117">
        <w:rPr>
          <w:rFonts w:ascii="Times New Roman" w:eastAsiaTheme="minorHAnsi" w:hAnsi="Times New Roman"/>
          <w:sz w:val="20"/>
          <w:szCs w:val="20"/>
          <w:vertAlign w:val="subscript"/>
        </w:rPr>
        <w:t>4</w:t>
      </w:r>
      <w:r w:rsidRPr="007E1117">
        <w:rPr>
          <w:rFonts w:ascii="Times New Roman" w:eastAsiaTheme="minorHAnsi" w:hAnsi="Times New Roman"/>
          <w:sz w:val="20"/>
          <w:szCs w:val="20"/>
        </w:rPr>
        <w:t xml:space="preserve"> and concentrated in vacuo. The residue was purified by column chromatography (Hexane:EtOAc, 1:1) to yield macrocycle cMP as a colorless solid (100 mg, 11%). M.p. = 256.3 – 258.9 °C; </w:t>
      </w:r>
      <w:r w:rsidRPr="007E1117">
        <w:rPr>
          <w:rFonts w:ascii="Times New Roman" w:eastAsiaTheme="minorHAnsi" w:hAnsi="Times New Roman"/>
          <w:sz w:val="20"/>
          <w:szCs w:val="20"/>
          <w:vertAlign w:val="superscript"/>
        </w:rPr>
        <w:t>1</w:t>
      </w:r>
      <w:r w:rsidRPr="007E1117">
        <w:rPr>
          <w:rFonts w:ascii="Times New Roman" w:eastAsiaTheme="minorHAnsi" w:hAnsi="Times New Roman"/>
          <w:sz w:val="20"/>
          <w:szCs w:val="20"/>
        </w:rPr>
        <w:t>H NMR (500.1 MHz, CdCI</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H</w:t>
      </w:r>
      <w:r w:rsidRPr="007E1117">
        <w:rPr>
          <w:rFonts w:ascii="Times New Roman" w:eastAsiaTheme="minorHAnsi" w:hAnsi="Times New Roman"/>
          <w:sz w:val="20"/>
          <w:szCs w:val="20"/>
        </w:rPr>
        <w:t xml:space="preserve"> 8.07 (2H,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1.4 Hz; 2 × NH), 7.71 (1H, t,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7.8 Hz; ArH), 7.57 (1H, s; ArH), 7.36 (2H,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7.8 Hz; 2 × ArH), 7.31 (8H, s; 8 × ArH), 6.39 (2H, br s; 2 × ArH), 4.65 (4H, s;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xml:space="preserve">), 4.58 (4H, d, </w:t>
      </w:r>
      <w:r w:rsidRPr="007E1117">
        <w:rPr>
          <w:rFonts w:ascii="Times New Roman" w:eastAsiaTheme="minorHAnsi" w:hAnsi="Times New Roman"/>
          <w:sz w:val="20"/>
          <w:szCs w:val="20"/>
          <w:vertAlign w:val="superscript"/>
        </w:rPr>
        <w:t>3</w:t>
      </w:r>
      <w:r w:rsidRPr="007E1117">
        <w:rPr>
          <w:rFonts w:ascii="Times New Roman" w:eastAsiaTheme="minorHAnsi" w:hAnsi="Times New Roman"/>
          <w:sz w:val="20"/>
          <w:szCs w:val="20"/>
        </w:rPr>
        <w:t>J</w:t>
      </w:r>
      <w:r w:rsidRPr="007E1117">
        <w:rPr>
          <w:rFonts w:ascii="Times New Roman" w:eastAsiaTheme="minorHAnsi" w:hAnsi="Times New Roman"/>
          <w:sz w:val="20"/>
          <w:szCs w:val="20"/>
          <w:vertAlign w:val="subscript"/>
        </w:rPr>
        <w:t>HH</w:t>
      </w:r>
      <w:r w:rsidRPr="007E1117">
        <w:rPr>
          <w:rFonts w:ascii="Times New Roman" w:eastAsiaTheme="minorHAnsi" w:hAnsi="Times New Roman"/>
          <w:sz w:val="20"/>
          <w:szCs w:val="20"/>
        </w:rPr>
        <w:t xml:space="preserve"> 5.5 Hz;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4.42 (4H, s; 2 ×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1.37 (9H, s; 3 × CH</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xml:space="preserve">); </w:t>
      </w:r>
      <w:r w:rsidRPr="007E1117">
        <w:rPr>
          <w:rFonts w:ascii="Times New Roman" w:eastAsiaTheme="minorHAnsi" w:hAnsi="Times New Roman"/>
          <w:sz w:val="20"/>
          <w:szCs w:val="20"/>
          <w:vertAlign w:val="superscript"/>
        </w:rPr>
        <w:t>13</w:t>
      </w:r>
      <w:r w:rsidRPr="007E1117">
        <w:rPr>
          <w:rFonts w:ascii="Times New Roman" w:eastAsiaTheme="minorHAnsi" w:hAnsi="Times New Roman"/>
          <w:sz w:val="20"/>
          <w:szCs w:val="20"/>
        </w:rPr>
        <w:t>C NMR (100.6 MHz, CdCI</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δ</w:t>
      </w:r>
      <w:r w:rsidRPr="007E1117">
        <w:rPr>
          <w:rFonts w:ascii="Times New Roman" w:eastAsiaTheme="minorHAnsi" w:hAnsi="Times New Roman"/>
          <w:sz w:val="20"/>
          <w:szCs w:val="20"/>
          <w:vertAlign w:val="subscript"/>
        </w:rPr>
        <w:t>C</w:t>
      </w:r>
      <w:r w:rsidRPr="007E1117">
        <w:rPr>
          <w:rFonts w:ascii="Times New Roman" w:eastAsiaTheme="minorHAnsi" w:hAnsi="Times New Roman"/>
          <w:sz w:val="20"/>
          <w:szCs w:val="20"/>
        </w:rPr>
        <w:t xml:space="preserve"> 167.3 (C=O), 157.4 (ArC), 152.9 (ArC), 137.6 (ArC), 137.3 (ArCH), 137.2 (ArC), 134.6 (ArC), 129.0 (ArCH), 128.7 (ArCH), 128.1 (ArCH), 120.8 (ArCH), 120.3 (ArCH), 72.2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71.5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44.3 (CH</w:t>
      </w:r>
      <w:r w:rsidRPr="007E1117">
        <w:rPr>
          <w:rFonts w:ascii="Times New Roman" w:eastAsiaTheme="minorHAnsi" w:hAnsi="Times New Roman"/>
          <w:sz w:val="20"/>
          <w:szCs w:val="20"/>
          <w:vertAlign w:val="subscript"/>
        </w:rPr>
        <w:t>2</w:t>
      </w:r>
      <w:r w:rsidRPr="007E1117">
        <w:rPr>
          <w:rFonts w:ascii="Times New Roman" w:eastAsiaTheme="minorHAnsi" w:hAnsi="Times New Roman"/>
          <w:sz w:val="20"/>
          <w:szCs w:val="20"/>
        </w:rPr>
        <w:t>), 35.3 (q), 31.2 (CH</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 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586.1 ([M+Na]</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100); HRMS (ES</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m/z calculated for C</w:t>
      </w:r>
      <w:r w:rsidRPr="007E1117">
        <w:rPr>
          <w:rFonts w:ascii="Times New Roman" w:eastAsiaTheme="minorHAnsi" w:hAnsi="Times New Roman"/>
          <w:sz w:val="20"/>
          <w:szCs w:val="20"/>
          <w:vertAlign w:val="subscript"/>
        </w:rPr>
        <w:t>35</w:t>
      </w:r>
      <w:r w:rsidRPr="007E1117">
        <w:rPr>
          <w:rFonts w:ascii="Times New Roman" w:eastAsiaTheme="minorHAnsi" w:hAnsi="Times New Roman"/>
          <w:sz w:val="20"/>
          <w:szCs w:val="20"/>
        </w:rPr>
        <w:t>H</w:t>
      </w:r>
      <w:r w:rsidRPr="007E1117">
        <w:rPr>
          <w:rFonts w:ascii="Times New Roman" w:eastAsiaTheme="minorHAnsi" w:hAnsi="Times New Roman"/>
          <w:sz w:val="20"/>
          <w:szCs w:val="20"/>
          <w:vertAlign w:val="subscript"/>
        </w:rPr>
        <w:t>37</w:t>
      </w:r>
      <w:r w:rsidRPr="007E1117">
        <w:rPr>
          <w:rFonts w:ascii="Times New Roman" w:eastAsiaTheme="minorHAnsi" w:hAnsi="Times New Roman"/>
          <w:sz w:val="20"/>
          <w:szCs w:val="20"/>
        </w:rPr>
        <w:t>N</w:t>
      </w:r>
      <w:r w:rsidRPr="007E1117">
        <w:rPr>
          <w:rFonts w:ascii="Times New Roman" w:eastAsiaTheme="minorHAnsi" w:hAnsi="Times New Roman"/>
          <w:sz w:val="20"/>
          <w:szCs w:val="20"/>
          <w:vertAlign w:val="subscript"/>
        </w:rPr>
        <w:t>3</w:t>
      </w:r>
      <w:r w:rsidRPr="007E1117">
        <w:rPr>
          <w:rFonts w:ascii="Times New Roman" w:eastAsiaTheme="minorHAnsi" w:hAnsi="Times New Roman"/>
          <w:sz w:val="20"/>
          <w:szCs w:val="20"/>
        </w:rPr>
        <w:t>O</w:t>
      </w:r>
      <w:r w:rsidRPr="007E1117">
        <w:rPr>
          <w:rFonts w:ascii="Times New Roman" w:eastAsiaTheme="minorHAnsi" w:hAnsi="Times New Roman"/>
          <w:sz w:val="20"/>
          <w:szCs w:val="20"/>
          <w:vertAlign w:val="subscript"/>
        </w:rPr>
        <w:t>4</w:t>
      </w:r>
      <w:r w:rsidRPr="007E1117">
        <w:rPr>
          <w:rFonts w:ascii="Times New Roman" w:eastAsiaTheme="minorHAnsi" w:hAnsi="Times New Roman"/>
          <w:sz w:val="20"/>
          <w:szCs w:val="20"/>
        </w:rPr>
        <w:t>Na [M+Na]</w:t>
      </w:r>
      <w:r w:rsidRPr="007E1117">
        <w:rPr>
          <w:rFonts w:ascii="Times New Roman" w:eastAsiaTheme="minorHAnsi" w:hAnsi="Times New Roman"/>
          <w:sz w:val="20"/>
          <w:szCs w:val="20"/>
          <w:vertAlign w:val="superscript"/>
        </w:rPr>
        <w:t>+</w:t>
      </w:r>
      <w:r w:rsidRPr="007E1117">
        <w:rPr>
          <w:rFonts w:ascii="Times New Roman" w:eastAsiaTheme="minorHAnsi" w:hAnsi="Times New Roman"/>
          <w:sz w:val="20"/>
          <w:szCs w:val="20"/>
        </w:rPr>
        <w:t xml:space="preserve"> 586.2682, found 586.2684.</w:t>
      </w:r>
    </w:p>
    <w:p w:rsidR="006768E9" w:rsidRPr="00F447A7" w:rsidRDefault="006768E9" w:rsidP="007E1117">
      <w:pPr>
        <w:spacing w:after="0" w:line="240" w:lineRule="auto"/>
        <w:jc w:val="both"/>
        <w:rPr>
          <w:rFonts w:ascii="Times New Roman" w:hAnsi="Times New Roman"/>
          <w:noProof/>
          <w:sz w:val="20"/>
          <w:szCs w:val="20"/>
          <w:lang w:bidi="ar-SA"/>
        </w:rPr>
      </w:pP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306ADE" w:rsidRPr="00306ADE" w:rsidRDefault="00306ADE" w:rsidP="00306ADE">
      <w:pPr>
        <w:spacing w:after="0" w:line="240" w:lineRule="auto"/>
        <w:jc w:val="both"/>
        <w:outlineLvl w:val="0"/>
        <w:rPr>
          <w:rFonts w:ascii="Times New Roman" w:hAnsi="Times New Roman"/>
          <w:sz w:val="20"/>
          <w:szCs w:val="20"/>
        </w:rPr>
      </w:pPr>
      <w:r w:rsidRPr="00306ADE">
        <w:rPr>
          <w:rFonts w:ascii="Times New Roman" w:hAnsi="Times New Roman"/>
          <w:sz w:val="20"/>
          <w:szCs w:val="20"/>
        </w:rPr>
        <w:t xml:space="preserve">The </w:t>
      </w:r>
      <w:r w:rsidRPr="00306ADE">
        <w:rPr>
          <w:rFonts w:ascii="Times New Roman" w:hAnsi="Times New Roman"/>
          <w:i/>
          <w:sz w:val="20"/>
          <w:szCs w:val="20"/>
        </w:rPr>
        <w:t>tert</w:t>
      </w:r>
      <w:r w:rsidRPr="00306ADE">
        <w:rPr>
          <w:rFonts w:ascii="Times New Roman" w:hAnsi="Times New Roman"/>
          <w:sz w:val="20"/>
          <w:szCs w:val="20"/>
        </w:rPr>
        <w:t>-butyl macrocycle based on diethylene glycol (MDG) was constructed from 5-</w:t>
      </w:r>
      <w:r w:rsidRPr="00306ADE">
        <w:rPr>
          <w:rFonts w:ascii="Times New Roman" w:hAnsi="Times New Roman"/>
          <w:i/>
          <w:sz w:val="20"/>
          <w:szCs w:val="20"/>
        </w:rPr>
        <w:t>tert</w:t>
      </w:r>
      <w:r w:rsidRPr="00306ADE">
        <w:rPr>
          <w:rFonts w:ascii="Times New Roman" w:hAnsi="Times New Roman"/>
          <w:sz w:val="20"/>
          <w:szCs w:val="20"/>
        </w:rPr>
        <w:t>-butylisophthalic acid (</w:t>
      </w:r>
      <w:r w:rsidRPr="00306ADE">
        <w:rPr>
          <w:rFonts w:ascii="Times New Roman" w:hAnsi="Times New Roman"/>
          <w:b/>
          <w:sz w:val="20"/>
          <w:szCs w:val="20"/>
        </w:rPr>
        <w:t>1</w:t>
      </w:r>
      <w:r w:rsidRPr="00306ADE">
        <w:rPr>
          <w:rFonts w:ascii="Times New Roman" w:hAnsi="Times New Roman"/>
          <w:sz w:val="20"/>
          <w:szCs w:val="20"/>
        </w:rPr>
        <w:t>) which was activated to acid chloride derivatives (</w:t>
      </w:r>
      <w:r w:rsidRPr="00306ADE">
        <w:rPr>
          <w:rFonts w:ascii="Times New Roman" w:hAnsi="Times New Roman"/>
          <w:b/>
          <w:sz w:val="20"/>
          <w:szCs w:val="20"/>
        </w:rPr>
        <w:t>2</w:t>
      </w:r>
      <w:r w:rsidRPr="00306ADE">
        <w:rPr>
          <w:rFonts w:ascii="Times New Roman" w:hAnsi="Times New Roman"/>
          <w:sz w:val="20"/>
          <w:szCs w:val="20"/>
        </w:rPr>
        <w:t>) using thionyl chloride in toluene as outlined in literature [18]. The acyl chloride (</w:t>
      </w:r>
      <w:r w:rsidRPr="00306ADE">
        <w:rPr>
          <w:rFonts w:ascii="Times New Roman" w:hAnsi="Times New Roman"/>
          <w:b/>
          <w:sz w:val="20"/>
          <w:szCs w:val="20"/>
        </w:rPr>
        <w:t>2</w:t>
      </w:r>
      <w:r w:rsidRPr="00306ADE">
        <w:rPr>
          <w:rFonts w:ascii="Times New Roman" w:hAnsi="Times New Roman"/>
          <w:sz w:val="20"/>
          <w:szCs w:val="20"/>
        </w:rPr>
        <w:t>) was subsequently coupled to the bis amine compound (</w:t>
      </w:r>
      <w:r w:rsidRPr="00306ADE">
        <w:rPr>
          <w:rFonts w:ascii="Times New Roman" w:hAnsi="Times New Roman"/>
          <w:b/>
          <w:sz w:val="20"/>
          <w:szCs w:val="20"/>
        </w:rPr>
        <w:t>3</w:t>
      </w:r>
      <w:r w:rsidRPr="00306ADE">
        <w:rPr>
          <w:rFonts w:ascii="Times New Roman" w:hAnsi="Times New Roman"/>
          <w:sz w:val="20"/>
          <w:szCs w:val="20"/>
        </w:rPr>
        <w:t xml:space="preserve">) to give the macrocycle cMDG (11%) and outlined in Scheme 1. The synthesis of the analogous framework of the control macrocycle has been reported by others [19-22]. </w:t>
      </w:r>
    </w:p>
    <w:p w:rsidR="00306ADE" w:rsidRPr="00306ADE" w:rsidRDefault="00306ADE" w:rsidP="00306ADE">
      <w:pPr>
        <w:spacing w:after="0" w:line="240" w:lineRule="auto"/>
        <w:jc w:val="both"/>
        <w:outlineLvl w:val="0"/>
        <w:rPr>
          <w:rFonts w:ascii="Times New Roman" w:hAnsi="Times New Roman"/>
          <w:b/>
          <w:sz w:val="20"/>
          <w:szCs w:val="20"/>
        </w:rPr>
      </w:pPr>
    </w:p>
    <w:p w:rsidR="00306ADE" w:rsidRPr="00306ADE" w:rsidRDefault="00306ADE" w:rsidP="00306ADE">
      <w:pPr>
        <w:spacing w:after="0" w:line="240" w:lineRule="auto"/>
        <w:jc w:val="both"/>
        <w:outlineLvl w:val="0"/>
        <w:rPr>
          <w:rFonts w:ascii="Times New Roman" w:hAnsi="Times New Roman"/>
          <w:b/>
          <w:sz w:val="20"/>
          <w:szCs w:val="20"/>
        </w:rPr>
      </w:pPr>
      <w:r w:rsidRPr="00306ADE">
        <w:rPr>
          <w:rFonts w:ascii="Times New Roman" w:hAnsi="Times New Roman"/>
          <w:noProof/>
          <w:sz w:val="20"/>
          <w:szCs w:val="20"/>
          <w:lang w:bidi="ar-SA"/>
        </w:rPr>
        <mc:AlternateContent>
          <mc:Choice Requires="wps">
            <w:drawing>
              <wp:anchor distT="0" distB="0" distL="114300" distR="114300" simplePos="0" relativeHeight="251686400" behindDoc="0" locked="0" layoutInCell="1" allowOverlap="1" wp14:anchorId="70EC7ADB" wp14:editId="3B320D36">
                <wp:simplePos x="0" y="0"/>
                <wp:positionH relativeFrom="column">
                  <wp:posOffset>1282700</wp:posOffset>
                </wp:positionH>
                <wp:positionV relativeFrom="paragraph">
                  <wp:posOffset>864235</wp:posOffset>
                </wp:positionV>
                <wp:extent cx="287020" cy="2082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7020" cy="208280"/>
                        </a:xfrm>
                        <a:prstGeom prst="rect">
                          <a:avLst/>
                        </a:prstGeom>
                        <a:solidFill>
                          <a:schemeClr val="bg1"/>
                        </a:solidFill>
                      </wps:spPr>
                      <wps:txbx>
                        <w:txbxContent>
                          <w:p w:rsidR="00306ADE" w:rsidRPr="00F7425E" w:rsidRDefault="00306ADE" w:rsidP="00306ADE">
                            <w:pPr>
                              <w:pStyle w:val="NormalWeb"/>
                              <w:spacing w:before="0" w:beforeAutospacing="0" w:after="0" w:afterAutospacing="0"/>
                              <w:jc w:val="center"/>
                              <w:rPr>
                                <w:rFonts w:ascii="Times New Roman" w:hAnsi="Times New Roman"/>
                                <w:b/>
                                <w:sz w:val="16"/>
                                <w:szCs w:val="16"/>
                              </w:rPr>
                            </w:pPr>
                            <w:r w:rsidRPr="00F7425E">
                              <w:rPr>
                                <w:rFonts w:ascii="Times New Roman" w:hAnsi="Times New Roman"/>
                                <w:b/>
                                <w:color w:val="000000" w:themeColor="text1"/>
                                <w:kern w:val="24"/>
                                <w:sz w:val="16"/>
                                <w:szCs w:val="16"/>
                                <w:lang w:val="en-US"/>
                              </w:rPr>
                              <w:t>1</w:t>
                            </w:r>
                          </w:p>
                        </w:txbxContent>
                      </wps:txbx>
                      <wps:bodyPr wrap="square" rtlCol="0">
                        <a:spAutoFit/>
                      </wps:bodyPr>
                    </wps:wsp>
                  </a:graphicData>
                </a:graphic>
              </wp:anchor>
            </w:drawing>
          </mc:Choice>
          <mc:Fallback>
            <w:pict>
              <v:shape id="Text Box 17" o:spid="_x0000_s1030" type="#_x0000_t202" style="position:absolute;left:0;text-align:left;margin-left:101pt;margin-top:68.05pt;width:22.6pt;height:16.4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" fillcolor="white [3212]" stroked="f">
                <v:textbox style="mso-fit-shape-to-text:t">
                  <w:txbxContent>
                    <w:p w:rsidR="00306ADE" w:rsidRPr="00F7425E" w:rsidRDefault="00306ADE" w:rsidP="00306ADE">
                      <w:pPr>
                        <w:pStyle w:val="NormalWeb"/>
                        <w:spacing w:before="0" w:beforeAutospacing="0" w:after="0" w:afterAutospacing="0"/>
                        <w:jc w:val="center"/>
                        <w:rPr>
                          <w:rFonts w:ascii="Times New Roman" w:hAnsi="Times New Roman"/>
                          <w:b/>
                          <w:sz w:val="16"/>
                          <w:szCs w:val="16"/>
                        </w:rPr>
                      </w:pPr>
                      <w:r w:rsidRPr="00F7425E">
                        <w:rPr>
                          <w:rFonts w:ascii="Times New Roman" w:hAnsi="Times New Roman"/>
                          <w:b/>
                          <w:color w:val="000000" w:themeColor="text1"/>
                          <w:kern w:val="24"/>
                          <w:sz w:val="16"/>
                          <w:szCs w:val="16"/>
                          <w:lang w:val="en-US"/>
                        </w:rPr>
                        <w:t>1</w:t>
                      </w:r>
                    </w:p>
                  </w:txbxContent>
                </v:textbox>
              </v:shape>
            </w:pict>
          </mc:Fallback>
        </mc:AlternateContent>
      </w:r>
    </w:p>
    <w:p w:rsidR="00306ADE" w:rsidRPr="00306ADE" w:rsidRDefault="00306ADE" w:rsidP="00306ADE">
      <w:pPr>
        <w:spacing w:after="0" w:line="240" w:lineRule="auto"/>
        <w:jc w:val="both"/>
        <w:outlineLvl w:val="0"/>
        <w:rPr>
          <w:rFonts w:ascii="Times New Roman" w:hAnsi="Times New Roman"/>
          <w:b/>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r w:rsidRPr="00306ADE">
        <w:rPr>
          <w:rFonts w:ascii="Times New Roman" w:hAnsi="Times New Roman"/>
          <w:b/>
          <w:noProof/>
          <w:sz w:val="20"/>
          <w:szCs w:val="20"/>
          <w:lang w:bidi="ar-SA"/>
        </w:rPr>
        <mc:AlternateContent>
          <mc:Choice Requires="wpg">
            <w:drawing>
              <wp:anchor distT="0" distB="0" distL="114300" distR="114300" simplePos="0" relativeHeight="251687424" behindDoc="0" locked="0" layoutInCell="1" allowOverlap="1" wp14:anchorId="0A319F5F" wp14:editId="2CBBAF51">
                <wp:simplePos x="0" y="0"/>
                <wp:positionH relativeFrom="column">
                  <wp:posOffset>431800</wp:posOffset>
                </wp:positionH>
                <wp:positionV relativeFrom="paragraph">
                  <wp:posOffset>-118533</wp:posOffset>
                </wp:positionV>
                <wp:extent cx="4685665" cy="2445863"/>
                <wp:effectExtent l="0" t="0" r="635" b="12065"/>
                <wp:wrapNone/>
                <wp:docPr id="2" name="Group 1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85665" cy="2445863"/>
                          <a:chOff x="0" y="0"/>
                          <a:chExt cx="4685665" cy="2445863"/>
                        </a:xfrm>
                      </wpg:grpSpPr>
                      <wpg:grpSp>
                        <wpg:cNvPr id="3" name="Group 3">
                          <a:extLst/>
                        </wpg:cNvPr>
                        <wpg:cNvGrpSpPr/>
                        <wpg:grpSpPr>
                          <a:xfrm>
                            <a:off x="0" y="0"/>
                            <a:ext cx="4685665" cy="2445863"/>
                            <a:chOff x="0" y="0"/>
                            <a:chExt cx="4685665" cy="2445863"/>
                          </a:xfrm>
                        </wpg:grpSpPr>
                        <wpg:grpSp>
                          <wpg:cNvPr id="5" name="Group 5">
                            <a:extLst/>
                          </wpg:cNvPr>
                          <wpg:cNvGrpSpPr/>
                          <wpg:grpSpPr>
                            <a:xfrm>
                              <a:off x="0" y="0"/>
                              <a:ext cx="4685665" cy="2445863"/>
                              <a:chOff x="0" y="0"/>
                              <a:chExt cx="4685665" cy="2445863"/>
                            </a:xfrm>
                          </wpg:grpSpPr>
                          <pic:pic xmlns:pic="http://schemas.openxmlformats.org/drawingml/2006/picture">
                            <pic:nvPicPr>
                              <pic:cNvPr id="6" name="Picture 6">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5665" cy="2431415"/>
                              </a:xfrm>
                              <a:prstGeom prst="rect">
                                <a:avLst/>
                              </a:prstGeom>
                              <a:noFill/>
                              <a:ln>
                                <a:noFill/>
                              </a:ln>
                            </pic:spPr>
                          </pic:pic>
                          <wps:wsp>
                            <wps:cNvPr id="7" name="Rectangle 7">
                              <a:extLst/>
                            </wps:cNvPr>
                            <wps:cNvSpPr/>
                            <wps:spPr>
                              <a:xfrm>
                                <a:off x="580708" y="84423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a:extLst/>
                            </wps:cNvPr>
                            <wps:cNvSpPr/>
                            <wps:spPr>
                              <a:xfrm>
                                <a:off x="2324040" y="72993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a:extLst/>
                            </wps:cNvPr>
                            <wps:cNvSpPr/>
                            <wps:spPr>
                              <a:xfrm>
                                <a:off x="3988161" y="1988663"/>
                                <a:ext cx="408373"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a:extLst/>
                            </wps:cNvPr>
                            <wps:cNvSpPr/>
                            <wps:spPr>
                              <a:xfrm>
                                <a:off x="2342832" y="221726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 name="Rectangle 13">
                            <a:extLst/>
                          </wps:cNvPr>
                          <wps:cNvSpPr/>
                          <wps:spPr>
                            <a:xfrm>
                              <a:off x="733108" y="99663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a:extLst/>
                          </wps:cNvPr>
                          <wps:cNvSpPr/>
                          <wps:spPr>
                            <a:xfrm>
                              <a:off x="1382658" y="367799"/>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a:extLst/>
                          </wps:cNvPr>
                          <wps:cNvSpPr/>
                          <wps:spPr>
                            <a:xfrm>
                              <a:off x="3209577" y="72993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 name="TextBox 13">
                          <a:extLst/>
                        </wps:cNvPr>
                        <wps:cNvSpPr txBox="1"/>
                        <wps:spPr>
                          <a:xfrm>
                            <a:off x="1236785" y="236419"/>
                            <a:ext cx="581660" cy="739775"/>
                          </a:xfrm>
                          <a:prstGeom prst="rect">
                            <a:avLst/>
                          </a:prstGeom>
                          <a:noFill/>
                        </wps:spPr>
                        <wps:txbx>
                          <w:txbxContent>
                            <w:p w:rsidR="00306ADE" w:rsidRDefault="00306ADE" w:rsidP="00306ADE">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SOCl</w:t>
                              </w:r>
                              <w:r>
                                <w:rPr>
                                  <w:rFonts w:asciiTheme="minorHAnsi" w:hAnsi="Calibri" w:cstheme="minorBidi"/>
                                  <w:color w:val="000000" w:themeColor="text1"/>
                                  <w:kern w:val="24"/>
                                  <w:position w:val="-5"/>
                                  <w:sz w:val="18"/>
                                  <w:szCs w:val="18"/>
                                  <w:vertAlign w:val="subscript"/>
                                  <w:lang w:val="en-US"/>
                                </w:rPr>
                                <w:t>2</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toluene</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80⁰C</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18 h</w:t>
                              </w:r>
                            </w:p>
                          </w:txbxContent>
                        </wps:txbx>
                        <wps:bodyPr wrap="none" rtlCol="0">
                          <a:spAutoFit/>
                        </wps:bodyPr>
                      </wps:wsp>
                      <wps:wsp>
                        <wps:cNvPr id="18" name="TextBox 14">
                          <a:extLst/>
                        </wps:cNvPr>
                        <wps:cNvSpPr txBox="1"/>
                        <wps:spPr>
                          <a:xfrm>
                            <a:off x="3155877" y="596282"/>
                            <a:ext cx="400050" cy="584835"/>
                          </a:xfrm>
                          <a:prstGeom prst="rect">
                            <a:avLst/>
                          </a:prstGeom>
                          <a:noFill/>
                        </wps:spPr>
                        <wps:txbx>
                          <w:txbxContent>
                            <w:p w:rsidR="00306ADE" w:rsidRDefault="00306ADE" w:rsidP="00306ADE">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Et</w:t>
                              </w:r>
                              <w:r>
                                <w:rPr>
                                  <w:rFonts w:asciiTheme="minorHAnsi" w:hAnsi="Calibri" w:cstheme="minorBidi"/>
                                  <w:color w:val="000000" w:themeColor="text1"/>
                                  <w:kern w:val="24"/>
                                  <w:position w:val="-5"/>
                                  <w:sz w:val="18"/>
                                  <w:szCs w:val="18"/>
                                  <w:vertAlign w:val="subscript"/>
                                  <w:lang w:val="en-US"/>
                                </w:rPr>
                                <w:t>3</w:t>
                              </w:r>
                              <w:r>
                                <w:rPr>
                                  <w:rFonts w:asciiTheme="minorHAnsi" w:hAnsi="Calibri" w:cstheme="minorBidi"/>
                                  <w:color w:val="000000" w:themeColor="text1"/>
                                  <w:kern w:val="24"/>
                                  <w:sz w:val="18"/>
                                  <w:szCs w:val="18"/>
                                  <w:lang w:val="en-US"/>
                                </w:rPr>
                                <w:t>N</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THF</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rt</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Group 15" o:spid="_x0000_s1031" style="position:absolute;left:0;text-align:left;margin-left:34pt;margin-top:-9.35pt;width:368.95pt;height:192.6pt;z-index:251687424;mso-width-relative:margin;mso-height-relative:margin" coordsize="46856,2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">
                <v:group id="Group 3" o:spid="_x0000_s1032" style="position:absolute;width:46856;height:24458" coordsize="46856,2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_x0000_s1033" style="position:absolute;width:46856;height:24458" coordsize="46856,2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width:46856;height:2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lp3CAAAA2gAAAA8AAABkcnMvZG93bnJldi54bWxEj82qwjAUhPeC7xCO4E5TFYpWo4igCN6F&#10;f4jLQ3NuW25zUpqo9T69EQSXw8x8w8wWjSnFnWpXWFYw6EcgiFOrC84UnE/r3hiE88gaS8uk4EkO&#10;FvN2a4aJtg8+0P3oMxEg7BJUkHtfJVK6NCeDrm8r4uD92tqgD7LOpK7xEeCmlMMoiqXBgsNCjhWt&#10;ckr/jjejYGR2/4NTuZ8sr+dhfLj8FNlm/1Sq22mWUxCeGv8Nf9pbrSCG95VwA+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G5adwgAAANoAAAAPAAAAAAAAAAAAAAAAAJ8C&#10;AABkcnMvZG93bnJldi54bWxQSwUGAAAAAAQABAD3AAAAjgMAAAAA&#10;">
                      <v:imagedata r:id="rId14" o:title=""/>
                    </v:shape>
                    <v:rect id="Rectangle 7" o:spid="_x0000_s1035" style="position:absolute;left:5807;top:8442;width:295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v:rect id="Rectangle 8" o:spid="_x0000_s1036" style="position:absolute;left:23240;top:7299;width:295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6h8AA&#10;AADaAAAADwAAAGRycy9kb3ducmV2LnhtbERPTWsCMRC9C/6HMIVepGYttKxbo4hQ6MlS9eJt2Iyb&#10;pZvJkozrtr/eHAo9Pt73ajP6Tg0UUxvYwGJegCKug225MXA6vj+VoJIgW+wCk4EfSrBZTycrrGy4&#10;8RcNB2lUDuFUoQEn0ldap9qRxzQPPXHmLiF6lAxjo23EWw73nX4uilftseXc4LCnnaP6+3D1Bpa/&#10;9aeUoX9x0p6XjV/sL3GYGfP4MG7fQAmN8i/+c39YA3lrvpJv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y6h8AAAADaAAAADwAAAAAAAAAAAAAAAACYAgAAZHJzL2Rvd25y&#10;ZXYueG1sUEsFBgAAAAAEAAQA9QAAAIUDAAAAAA==&#10;" fillcolor="white [3212]" strokecolor="white [3212]" strokeweight="2pt"/>
                    <v:rect id="Rectangle 9" o:spid="_x0000_s1037" style="position:absolute;left:39881;top:19886;width:408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fHMIA&#10;AADaAAAADwAAAGRycy9kb3ducmV2LnhtbESPQWsCMRSE74X+h/AKXkrNKlh0a5RSEDxZql56e2ye&#10;m6WblyV5rqu/vhEKPQ4z3wyzXA++VT3F1AQ2MBkXoIirYBuuDRwPm5c5qCTIFtvAZOBKCdarx4cl&#10;ljZc+Iv6vdQql3Aq0YAT6UqtU+XIYxqHjjh7pxA9Spax1jbiJZf7Vk+L4lV7bDgvOOzow1H1sz97&#10;A4tb9Snz0M2cNN+L2k92p9g/GzN6Gt7fQAkN8h/+o7c2c3C/k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B8cwgAAANoAAAAPAAAAAAAAAAAAAAAAAJgCAABkcnMvZG93&#10;bnJldi54bWxQSwUGAAAAAAQABAD1AAAAhwMAAAAA&#10;" fillcolor="white [3212]" strokecolor="white [3212]" strokeweight="2pt"/>
                    <v:rect id="Rectangle 10" o:spid="_x0000_s1038" style="position:absolute;left:23428;top:22172;width:295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Op8QA&#10;AADbAAAADwAAAGRycy9kb3ducmV2LnhtbESPQUsDQQyF70L/wxDBi9jZCkq7dlqKIHhSbHvpLeyk&#10;O4s7mWUmbld/vTkI3hLey3tf1tsp9makXLrEDhbzCgxxk3zHrYPj4eVuCaYIssc+MTn4pgLbzexq&#10;jbVPF/6gcS+t0RAuNToIIkNtbWkCRSzzNBCrdk45ouiaW+szXjQ89va+qh5txI61IeBAz4Gaz/1X&#10;dLD6ad5lmYaHIN1p1cbF2zmPt87dXE+7JzBCk/yb/65fveIrvf6iA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TqfEAAAA2wAAAA8AAAAAAAAAAAAAAAAAmAIAAGRycy9k&#10;b3ducmV2LnhtbFBLBQYAAAAABAAEAPUAAACJAwAAAAA=&#10;" fillcolor="white [3212]" strokecolor="white [3212]" strokeweight="2pt"/>
                  </v:group>
                  <v:rect id="Rectangle 13" o:spid="_x0000_s1039" style="position:absolute;left:7331;top:9966;width:295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Q0MIA&#10;AADbAAAADwAAAGRycy9kb3ducmV2LnhtbERPTWsCMRC9F/ofwhS8lJrV0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9DQwgAAANsAAAAPAAAAAAAAAAAAAAAAAJgCAABkcnMvZG93&#10;bnJldi54bWxQSwUGAAAAAAQABAD1AAAAhwMAAAAA&#10;" fillcolor="white [3212]" strokecolor="white [3212]" strokeweight="2pt"/>
                  <v:rect id="Rectangle 14" o:spid="_x0000_s1040" style="position:absolute;left:13826;top:3677;width:295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IpMIA&#10;AADbAAAADwAAAGRycy9kb3ducmV2LnhtbERPTWsCMRC9F/ofwhS8lJpV2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kikwgAAANsAAAAPAAAAAAAAAAAAAAAAAJgCAABkcnMvZG93&#10;bnJldi54bWxQSwUGAAAAAAQABAD1AAAAhwMAAAAA&#10;" fillcolor="white [3212]" strokecolor="white [3212]" strokeweight="2pt"/>
                  <v:rect id="Rectangle 15" o:spid="_x0000_s1041" style="position:absolute;left:32095;top:7299;width:295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tP8EA&#10;AADbAAAADwAAAGRycy9kb3ducmV2LnhtbERPTWsCMRC9C/0PYYRepGYtKLo1ShEKPVmqvfQ2bMbN&#10;4mayJOO67a83hYK3ebzPWW8H36qeYmoCG5hNC1DEVbAN1wa+jm9PS1BJkC22gcnADyXYbh5Gayxt&#10;uPIn9QepVQ7hVKIBJ9KVWqfKkcc0DR1x5k4hepQMY61txGsO961+LoqF9thwbnDY0c5RdT5cvIHV&#10;b/Uhy9DNnTTfq9rP9qfYT4x5HA+vL6CEBrmL/93vNs+fw98v+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7T/BAAAA2wAAAA8AAAAAAAAAAAAAAAAAmAIAAGRycy9kb3du&#10;cmV2LnhtbFBLBQYAAAAABAAEAPUAAACGAwAAAAA=&#10;" fillcolor="white [3212]" strokecolor="white [3212]" strokeweight="2pt"/>
                </v:group>
                <v:shape id="TextBox 13" o:spid="_x0000_s1042" type="#_x0000_t202" style="position:absolute;left:12367;top:2364;width:5817;height:7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306ADE" w:rsidRDefault="00306ADE" w:rsidP="00306ADE">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SOCl</w:t>
                        </w:r>
                        <w:r>
                          <w:rPr>
                            <w:rFonts w:asciiTheme="minorHAnsi" w:hAnsi="Calibri" w:cstheme="minorBidi"/>
                            <w:color w:val="000000" w:themeColor="text1"/>
                            <w:kern w:val="24"/>
                            <w:position w:val="-5"/>
                            <w:sz w:val="18"/>
                            <w:szCs w:val="18"/>
                            <w:vertAlign w:val="subscript"/>
                            <w:lang w:val="en-US"/>
                          </w:rPr>
                          <w:t>2</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toluene</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80⁰C</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18 h</w:t>
                        </w:r>
                      </w:p>
                    </w:txbxContent>
                  </v:textbox>
                </v:shape>
                <v:shape id="_x0000_s1043" type="#_x0000_t202" style="position:absolute;left:31558;top:5962;width:4001;height:58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306ADE" w:rsidRDefault="00306ADE" w:rsidP="00306ADE">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Et</w:t>
                        </w:r>
                        <w:r>
                          <w:rPr>
                            <w:rFonts w:asciiTheme="minorHAnsi" w:hAnsi="Calibri" w:cstheme="minorBidi"/>
                            <w:color w:val="000000" w:themeColor="text1"/>
                            <w:kern w:val="24"/>
                            <w:position w:val="-5"/>
                            <w:sz w:val="18"/>
                            <w:szCs w:val="18"/>
                            <w:vertAlign w:val="subscript"/>
                            <w:lang w:val="en-US"/>
                          </w:rPr>
                          <w:t>3</w:t>
                        </w:r>
                        <w:r>
                          <w:rPr>
                            <w:rFonts w:asciiTheme="minorHAnsi" w:hAnsi="Calibri" w:cstheme="minorBidi"/>
                            <w:color w:val="000000" w:themeColor="text1"/>
                            <w:kern w:val="24"/>
                            <w:sz w:val="18"/>
                            <w:szCs w:val="18"/>
                            <w:lang w:val="en-US"/>
                          </w:rPr>
                          <w:t>N</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THF</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rt</w:t>
                        </w:r>
                      </w:p>
                    </w:txbxContent>
                  </v:textbox>
                </v:shape>
              </v:group>
            </w:pict>
          </mc:Fallback>
        </mc:AlternateContent>
      </w: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r w:rsidRPr="00306ADE">
        <w:rPr>
          <w:rFonts w:ascii="Times New Roman" w:hAnsi="Times New Roman"/>
          <w:noProof/>
          <w:sz w:val="20"/>
          <w:szCs w:val="20"/>
          <w:lang w:bidi="ar-SA"/>
        </w:rPr>
        <mc:AlternateContent>
          <mc:Choice Requires="wps">
            <w:drawing>
              <wp:anchor distT="0" distB="0" distL="114300" distR="114300" simplePos="0" relativeHeight="251695616" behindDoc="0" locked="0" layoutInCell="1" allowOverlap="1" wp14:anchorId="37418BEB" wp14:editId="68A199E0">
                <wp:simplePos x="0" y="0"/>
                <wp:positionH relativeFrom="column">
                  <wp:posOffset>2763097</wp:posOffset>
                </wp:positionH>
                <wp:positionV relativeFrom="paragraph">
                  <wp:posOffset>144780</wp:posOffset>
                </wp:positionV>
                <wp:extent cx="245110" cy="225425"/>
                <wp:effectExtent l="0" t="0" r="2540" b="3175"/>
                <wp:wrapNone/>
                <wp:docPr id="28" name="Text Box 28"/>
                <wp:cNvGraphicFramePr/>
                <a:graphic xmlns:a="http://schemas.openxmlformats.org/drawingml/2006/main">
                  <a:graphicData uri="http://schemas.microsoft.com/office/word/2010/wordprocessingShape">
                    <wps:wsp>
                      <wps:cNvSpPr txBox="1"/>
                      <wps:spPr>
                        <a:xfrm>
                          <a:off x="0" y="0"/>
                          <a:ext cx="245110" cy="225425"/>
                        </a:xfrm>
                        <a:prstGeom prst="rect">
                          <a:avLst/>
                        </a:prstGeom>
                        <a:solidFill>
                          <a:schemeClr val="bg1"/>
                        </a:solidFill>
                      </wps:spPr>
                      <wps:txbx>
                        <w:txbxContent>
                          <w:p w:rsidR="00306ADE" w:rsidRPr="0026592A" w:rsidRDefault="00306ADE" w:rsidP="00306ADE">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8" o:spid="_x0000_s1044" type="#_x0000_t202" style="position:absolute;left:0;text-align:left;margin-left:217.55pt;margin-top:11.4pt;width:19.3pt;height:1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" fillcolor="white [3212]" stroked="f">
                <v:textbox>
                  <w:txbxContent>
                    <w:p w:rsidR="00306ADE" w:rsidRPr="0026592A" w:rsidRDefault="00306ADE" w:rsidP="00306ADE">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2</w:t>
                      </w:r>
                    </w:p>
                  </w:txbxContent>
                </v:textbox>
              </v:shape>
            </w:pict>
          </mc:Fallback>
        </mc:AlternateContent>
      </w:r>
    </w:p>
    <w:p w:rsidR="00306ADE" w:rsidRPr="00306ADE" w:rsidRDefault="00306ADE" w:rsidP="00306ADE">
      <w:pPr>
        <w:spacing w:after="0" w:line="240" w:lineRule="auto"/>
        <w:ind w:left="1440" w:hanging="1440"/>
        <w:jc w:val="both"/>
        <w:outlineLvl w:val="0"/>
        <w:rPr>
          <w:rFonts w:ascii="Times New Roman" w:hAnsi="Times New Roman"/>
          <w:sz w:val="20"/>
          <w:szCs w:val="20"/>
        </w:rPr>
      </w:pPr>
      <w:r w:rsidRPr="00306ADE">
        <w:rPr>
          <w:rFonts w:ascii="Times New Roman" w:hAnsi="Times New Roman"/>
          <w:noProof/>
          <w:sz w:val="20"/>
          <w:szCs w:val="20"/>
          <w:lang w:bidi="ar-SA"/>
        </w:rPr>
        <mc:AlternateContent>
          <mc:Choice Requires="wps">
            <w:drawing>
              <wp:anchor distT="0" distB="0" distL="114300" distR="114300" simplePos="0" relativeHeight="251693568" behindDoc="0" locked="0" layoutInCell="1" allowOverlap="1" wp14:anchorId="1A99089C" wp14:editId="7BEC012A">
                <wp:simplePos x="0" y="0"/>
                <wp:positionH relativeFrom="column">
                  <wp:posOffset>1049867</wp:posOffset>
                </wp:positionH>
                <wp:positionV relativeFrom="paragraph">
                  <wp:posOffset>70485</wp:posOffset>
                </wp:positionV>
                <wp:extent cx="245533" cy="225927"/>
                <wp:effectExtent l="0" t="0" r="2540" b="3175"/>
                <wp:wrapNone/>
                <wp:docPr id="27" name="Text Box 27"/>
                <wp:cNvGraphicFramePr/>
                <a:graphic xmlns:a="http://schemas.openxmlformats.org/drawingml/2006/main">
                  <a:graphicData uri="http://schemas.microsoft.com/office/word/2010/wordprocessingShape">
                    <wps:wsp>
                      <wps:cNvSpPr txBox="1"/>
                      <wps:spPr>
                        <a:xfrm>
                          <a:off x="0" y="0"/>
                          <a:ext cx="245533" cy="225927"/>
                        </a:xfrm>
                        <a:prstGeom prst="rect">
                          <a:avLst/>
                        </a:prstGeom>
                        <a:solidFill>
                          <a:schemeClr val="bg1"/>
                        </a:solidFill>
                      </wps:spPr>
                      <wps:txbx>
                        <w:txbxContent>
                          <w:p w:rsidR="00306ADE" w:rsidRPr="0026592A" w:rsidRDefault="00306ADE" w:rsidP="00306ADE">
                            <w:pPr>
                              <w:pStyle w:val="NormalWeb"/>
                              <w:spacing w:before="0" w:beforeAutospacing="0" w:after="0" w:afterAutospacing="0"/>
                              <w:rPr>
                                <w:rFonts w:ascii="Times New Roman" w:hAnsi="Times New Roman"/>
                                <w:b/>
                              </w:rPr>
                            </w:pPr>
                            <w:r w:rsidRPr="0026592A">
                              <w:rPr>
                                <w:rFonts w:ascii="Times New Roman" w:hAnsi="Times New Roman"/>
                                <w:b/>
                                <w:color w:val="000000" w:themeColor="text1"/>
                                <w:kern w:val="24"/>
                                <w:lang w:val="en-US"/>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7" o:spid="_x0000_s1045" type="#_x0000_t202" style="position:absolute;left:0;text-align:left;margin-left:82.65pt;margin-top:5.55pt;width:19.35pt;height:17.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" fillcolor="white [3212]" stroked="f">
                <v:textbox>
                  <w:txbxContent>
                    <w:p w:rsidR="00306ADE" w:rsidRPr="0026592A" w:rsidRDefault="00306ADE" w:rsidP="00306ADE">
                      <w:pPr>
                        <w:pStyle w:val="NormalWeb"/>
                        <w:spacing w:before="0" w:beforeAutospacing="0" w:after="0" w:afterAutospacing="0"/>
                        <w:rPr>
                          <w:rFonts w:ascii="Times New Roman" w:hAnsi="Times New Roman"/>
                          <w:b/>
                        </w:rPr>
                      </w:pPr>
                      <w:r w:rsidRPr="0026592A">
                        <w:rPr>
                          <w:rFonts w:ascii="Times New Roman" w:hAnsi="Times New Roman"/>
                          <w:b/>
                          <w:color w:val="000000" w:themeColor="text1"/>
                          <w:kern w:val="24"/>
                          <w:lang w:val="en-US"/>
                        </w:rPr>
                        <w:t>1</w:t>
                      </w:r>
                    </w:p>
                  </w:txbxContent>
                </v:textbox>
              </v:shape>
            </w:pict>
          </mc:Fallback>
        </mc:AlternateContent>
      </w: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r w:rsidRPr="00306ADE">
        <w:rPr>
          <w:rFonts w:ascii="Times New Roman" w:hAnsi="Times New Roman"/>
          <w:noProof/>
          <w:sz w:val="20"/>
          <w:szCs w:val="20"/>
          <w:lang w:bidi="ar-SA"/>
        </w:rPr>
        <mc:AlternateContent>
          <mc:Choice Requires="wps">
            <w:drawing>
              <wp:anchor distT="0" distB="0" distL="114300" distR="114300" simplePos="0" relativeHeight="251689472" behindDoc="0" locked="0" layoutInCell="1" allowOverlap="1" wp14:anchorId="27F5A6D0" wp14:editId="160D4B76">
                <wp:simplePos x="0" y="0"/>
                <wp:positionH relativeFrom="column">
                  <wp:posOffset>4292388</wp:posOffset>
                </wp:positionH>
                <wp:positionV relativeFrom="paragraph">
                  <wp:posOffset>139488</wp:posOffset>
                </wp:positionV>
                <wp:extent cx="571500" cy="237490"/>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571500" cy="237490"/>
                        </a:xfrm>
                        <a:prstGeom prst="rect">
                          <a:avLst/>
                        </a:prstGeom>
                        <a:solidFill>
                          <a:schemeClr val="bg1"/>
                        </a:solidFill>
                      </wps:spPr>
                      <wps:txbx>
                        <w:txbxContent>
                          <w:p w:rsidR="00306ADE" w:rsidRPr="001A5098" w:rsidRDefault="00306ADE" w:rsidP="00306ADE">
                            <w:pPr>
                              <w:pStyle w:val="NormalWeb"/>
                              <w:spacing w:before="0" w:beforeAutospacing="0" w:after="0" w:afterAutospacing="0"/>
                              <w:rPr>
                                <w:rFonts w:ascii="Times New Roman" w:hAnsi="Times New Roman"/>
                                <w:b/>
                              </w:rPr>
                            </w:pPr>
                            <w:r w:rsidRPr="001A5098">
                              <w:rPr>
                                <w:rFonts w:ascii="Times New Roman" w:hAnsi="Times New Roman"/>
                                <w:b/>
                                <w:color w:val="000000" w:themeColor="text1"/>
                                <w:kern w:val="24"/>
                                <w:lang w:val="en-US"/>
                              </w:rPr>
                              <w:t>cMDG</w:t>
                            </w:r>
                          </w:p>
                        </w:txbxContent>
                      </wps:txbx>
                      <wps:bodyPr wrap="square" rtlCol="0">
                        <a:spAutoFit/>
                      </wps:bodyPr>
                    </wps:wsp>
                  </a:graphicData>
                </a:graphic>
                <wp14:sizeRelH relativeFrom="margin">
                  <wp14:pctWidth>0</wp14:pctWidth>
                </wp14:sizeRelH>
              </wp:anchor>
            </w:drawing>
          </mc:Choice>
          <mc:Fallback>
            <w:pict>
              <v:shape id="Text Box 19" o:spid="_x0000_s1046" type="#_x0000_t202" style="position:absolute;left:0;text-align:left;margin-left:338pt;margin-top:11pt;width:45pt;height:18.7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" fillcolor="white [3212]" stroked="f">
                <v:textbox style="mso-fit-shape-to-text:t">
                  <w:txbxContent>
                    <w:p w:rsidR="00306ADE" w:rsidRPr="001A5098" w:rsidRDefault="00306ADE" w:rsidP="00306ADE">
                      <w:pPr>
                        <w:pStyle w:val="NormalWeb"/>
                        <w:spacing w:before="0" w:beforeAutospacing="0" w:after="0" w:afterAutospacing="0"/>
                        <w:rPr>
                          <w:rFonts w:ascii="Times New Roman" w:hAnsi="Times New Roman"/>
                          <w:b/>
                        </w:rPr>
                      </w:pPr>
                      <w:r w:rsidRPr="001A5098">
                        <w:rPr>
                          <w:rFonts w:ascii="Times New Roman" w:hAnsi="Times New Roman"/>
                          <w:b/>
                          <w:color w:val="000000" w:themeColor="text1"/>
                          <w:kern w:val="24"/>
                          <w:lang w:val="en-US"/>
                        </w:rPr>
                        <w:t>cMDG</w:t>
                      </w:r>
                    </w:p>
                  </w:txbxContent>
                </v:textbox>
              </v:shape>
            </w:pict>
          </mc:Fallback>
        </mc:AlternateContent>
      </w: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ind w:left="1440" w:hanging="1440"/>
        <w:jc w:val="both"/>
        <w:outlineLvl w:val="0"/>
        <w:rPr>
          <w:rFonts w:ascii="Times New Roman" w:hAnsi="Times New Roman"/>
          <w:sz w:val="20"/>
          <w:szCs w:val="20"/>
        </w:rPr>
      </w:pPr>
      <w:r w:rsidRPr="00306ADE">
        <w:rPr>
          <w:rFonts w:ascii="Times New Roman" w:hAnsi="Times New Roman"/>
          <w:noProof/>
          <w:sz w:val="20"/>
          <w:szCs w:val="20"/>
          <w:lang w:bidi="ar-SA"/>
        </w:rPr>
        <mc:AlternateContent>
          <mc:Choice Requires="wps">
            <w:drawing>
              <wp:anchor distT="0" distB="0" distL="114300" distR="114300" simplePos="0" relativeHeight="251697664" behindDoc="0" locked="0" layoutInCell="1" allowOverlap="1" wp14:anchorId="1714B5CD" wp14:editId="108F3B56">
                <wp:simplePos x="0" y="0"/>
                <wp:positionH relativeFrom="column">
                  <wp:posOffset>2805582</wp:posOffset>
                </wp:positionH>
                <wp:positionV relativeFrom="paragraph">
                  <wp:posOffset>12700</wp:posOffset>
                </wp:positionV>
                <wp:extent cx="245110" cy="225425"/>
                <wp:effectExtent l="0" t="0" r="2540" b="3175"/>
                <wp:wrapNone/>
                <wp:docPr id="29" name="Text Box 29"/>
                <wp:cNvGraphicFramePr/>
                <a:graphic xmlns:a="http://schemas.openxmlformats.org/drawingml/2006/main">
                  <a:graphicData uri="http://schemas.microsoft.com/office/word/2010/wordprocessingShape">
                    <wps:wsp>
                      <wps:cNvSpPr txBox="1"/>
                      <wps:spPr>
                        <a:xfrm>
                          <a:off x="0" y="0"/>
                          <a:ext cx="245110" cy="225425"/>
                        </a:xfrm>
                        <a:prstGeom prst="rect">
                          <a:avLst/>
                        </a:prstGeom>
                        <a:solidFill>
                          <a:schemeClr val="bg1"/>
                        </a:solidFill>
                      </wps:spPr>
                      <wps:txbx>
                        <w:txbxContent>
                          <w:p w:rsidR="00306ADE" w:rsidRPr="0026592A" w:rsidRDefault="00306ADE" w:rsidP="00306ADE">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9" o:spid="_x0000_s1047" type="#_x0000_t202" style="position:absolute;left:0;text-align:left;margin-left:220.9pt;margin-top:1pt;width:19.3pt;height:17.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" fillcolor="white [3212]" stroked="f">
                <v:textbox>
                  <w:txbxContent>
                    <w:p w:rsidR="00306ADE" w:rsidRPr="0026592A" w:rsidRDefault="00306ADE" w:rsidP="00306ADE">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3</w:t>
                      </w:r>
                    </w:p>
                  </w:txbxContent>
                </v:textbox>
              </v:shape>
            </w:pict>
          </mc:Fallback>
        </mc:AlternateContent>
      </w:r>
    </w:p>
    <w:p w:rsidR="00306ADE" w:rsidRPr="00306ADE" w:rsidRDefault="00306ADE" w:rsidP="00306ADE">
      <w:pPr>
        <w:spacing w:after="0" w:line="240" w:lineRule="auto"/>
        <w:ind w:left="1440" w:hanging="1440"/>
        <w:jc w:val="both"/>
        <w:outlineLvl w:val="0"/>
        <w:rPr>
          <w:rFonts w:ascii="Times New Roman" w:hAnsi="Times New Roman"/>
          <w:sz w:val="20"/>
          <w:szCs w:val="20"/>
        </w:rPr>
      </w:pPr>
    </w:p>
    <w:p w:rsidR="00306ADE" w:rsidRPr="00306ADE" w:rsidRDefault="00306ADE" w:rsidP="00306ADE">
      <w:pPr>
        <w:spacing w:after="0" w:line="240" w:lineRule="auto"/>
        <w:jc w:val="center"/>
        <w:outlineLvl w:val="0"/>
        <w:rPr>
          <w:rFonts w:ascii="Times New Roman" w:hAnsi="Times New Roman"/>
          <w:sz w:val="20"/>
          <w:szCs w:val="20"/>
        </w:rPr>
      </w:pPr>
      <w:r w:rsidRPr="00306ADE">
        <w:rPr>
          <w:rFonts w:ascii="Times New Roman" w:hAnsi="Times New Roman"/>
          <w:sz w:val="20"/>
          <w:szCs w:val="20"/>
        </w:rPr>
        <w:t>Scheme 1.</w:t>
      </w:r>
      <w:r>
        <w:rPr>
          <w:rFonts w:ascii="Times New Roman" w:hAnsi="Times New Roman"/>
          <w:sz w:val="20"/>
          <w:szCs w:val="20"/>
        </w:rPr>
        <w:t xml:space="preserve">  </w:t>
      </w:r>
      <w:r w:rsidRPr="00306ADE">
        <w:rPr>
          <w:rFonts w:ascii="Times New Roman" w:hAnsi="Times New Roman"/>
          <w:sz w:val="20"/>
          <w:szCs w:val="20"/>
        </w:rPr>
        <w:t>Synthesis of macrocycle cMDG</w:t>
      </w: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r w:rsidRPr="00306ADE">
        <w:rPr>
          <w:rFonts w:ascii="Times New Roman" w:hAnsi="Times New Roman"/>
          <w:sz w:val="20"/>
          <w:szCs w:val="20"/>
        </w:rPr>
        <w:t xml:space="preserve">Following this, we examined its calculated structure (Figure 3) to model the behavior of its structure. The opposite orientation of one of the carbonyl group in the upper fragment and the position of the diethylene glycol unit give rise to a bigger cavity in this new macrocycle. </w:t>
      </w: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r w:rsidRPr="00306ADE">
        <w:rPr>
          <w:rFonts w:ascii="Times New Roman" w:hAnsi="Times New Roman"/>
          <w:noProof/>
          <w:sz w:val="20"/>
          <w:szCs w:val="20"/>
          <w:lang w:bidi="ar-SA"/>
        </w:rPr>
        <w:lastRenderedPageBreak/>
        <w:drawing>
          <wp:anchor distT="0" distB="0" distL="114300" distR="114300" simplePos="0" relativeHeight="251691520" behindDoc="0" locked="0" layoutInCell="1" allowOverlap="1" wp14:anchorId="61E41F1E" wp14:editId="078AA9AE">
            <wp:simplePos x="0" y="0"/>
            <wp:positionH relativeFrom="column">
              <wp:posOffset>566060</wp:posOffset>
            </wp:positionH>
            <wp:positionV relativeFrom="paragraph">
              <wp:posOffset>6350</wp:posOffset>
            </wp:positionV>
            <wp:extent cx="4585335" cy="2387600"/>
            <wp:effectExtent l="0" t="0" r="5715" b="0"/>
            <wp:wrapSquare wrapText="bothSides"/>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5335"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ind w:left="851" w:hanging="851"/>
        <w:jc w:val="both"/>
        <w:outlineLvl w:val="0"/>
        <w:rPr>
          <w:rFonts w:ascii="Times New Roman" w:hAnsi="Times New Roman"/>
          <w:sz w:val="20"/>
          <w:szCs w:val="20"/>
        </w:rPr>
      </w:pPr>
      <w:r w:rsidRPr="00306ADE">
        <w:rPr>
          <w:rFonts w:ascii="Times New Roman" w:hAnsi="Times New Roman"/>
          <w:sz w:val="20"/>
          <w:szCs w:val="20"/>
        </w:rPr>
        <w:t xml:space="preserve">Figure 3. </w:t>
      </w:r>
      <w:r>
        <w:rPr>
          <w:rFonts w:ascii="Times New Roman" w:hAnsi="Times New Roman"/>
          <w:sz w:val="20"/>
          <w:szCs w:val="20"/>
        </w:rPr>
        <w:tab/>
      </w:r>
      <w:r w:rsidRPr="00306ADE">
        <w:rPr>
          <w:rFonts w:ascii="Times New Roman" w:hAnsi="Times New Roman"/>
          <w:sz w:val="20"/>
          <w:szCs w:val="20"/>
        </w:rPr>
        <w:t>(a) Stick representation and (b) space filling model of the calculated structure (OPLS2005, GB/SA CHCl</w:t>
      </w:r>
      <w:r w:rsidRPr="00306ADE">
        <w:rPr>
          <w:rFonts w:ascii="Times New Roman" w:hAnsi="Times New Roman"/>
          <w:sz w:val="20"/>
          <w:szCs w:val="20"/>
          <w:vertAlign w:val="subscript"/>
        </w:rPr>
        <w:t>3</w:t>
      </w:r>
      <w:r w:rsidRPr="00306ADE">
        <w:rPr>
          <w:rFonts w:ascii="Times New Roman" w:hAnsi="Times New Roman"/>
          <w:sz w:val="20"/>
          <w:szCs w:val="20"/>
        </w:rPr>
        <w:t>) of two preferable conformations for macrocycle cMDG. Carbon atoms are coloured green, oxygen atoms in red, nitrogen atoms in blue and hydrogen atoms in white (most hydrogen atoms have been removed for clarity)</w:t>
      </w:r>
    </w:p>
    <w:p w:rsidR="00306ADE" w:rsidRPr="00306ADE" w:rsidRDefault="00306ADE" w:rsidP="00306ADE">
      <w:pPr>
        <w:spacing w:after="12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r w:rsidRPr="00306ADE">
        <w:rPr>
          <w:rFonts w:ascii="Times New Roman" w:hAnsi="Times New Roman"/>
          <w:sz w:val="20"/>
          <w:szCs w:val="20"/>
        </w:rPr>
        <w:t xml:space="preserve">Subsequently, the synthesis of the second </w:t>
      </w:r>
      <w:r w:rsidRPr="00306ADE">
        <w:rPr>
          <w:rFonts w:ascii="Times New Roman" w:hAnsi="Times New Roman"/>
          <w:i/>
          <w:sz w:val="20"/>
          <w:szCs w:val="20"/>
        </w:rPr>
        <w:t>tert</w:t>
      </w:r>
      <w:r w:rsidRPr="00306ADE">
        <w:rPr>
          <w:rFonts w:ascii="Times New Roman" w:hAnsi="Times New Roman"/>
          <w:sz w:val="20"/>
          <w:szCs w:val="20"/>
        </w:rPr>
        <w:t>-butyl macrocycle comprising pyridine moiety is encapsulated in Scheme 2. In similar way, treatment of the diacid (</w:t>
      </w:r>
      <w:r w:rsidRPr="00306ADE">
        <w:rPr>
          <w:rFonts w:ascii="Times New Roman" w:hAnsi="Times New Roman"/>
          <w:b/>
          <w:sz w:val="20"/>
          <w:szCs w:val="20"/>
        </w:rPr>
        <w:t>1</w:t>
      </w:r>
      <w:r w:rsidRPr="00306ADE">
        <w:rPr>
          <w:rFonts w:ascii="Times New Roman" w:hAnsi="Times New Roman"/>
          <w:sz w:val="20"/>
          <w:szCs w:val="20"/>
        </w:rPr>
        <w:t>) with thionyl chloride under dry conditions led to the formation of diacid dichloride (</w:t>
      </w:r>
      <w:r w:rsidRPr="00306ADE">
        <w:rPr>
          <w:rFonts w:ascii="Times New Roman" w:hAnsi="Times New Roman"/>
          <w:b/>
          <w:sz w:val="20"/>
          <w:szCs w:val="20"/>
        </w:rPr>
        <w:t>2</w:t>
      </w:r>
      <w:r w:rsidRPr="00306ADE">
        <w:rPr>
          <w:rFonts w:ascii="Times New Roman" w:hAnsi="Times New Roman"/>
          <w:sz w:val="20"/>
          <w:szCs w:val="20"/>
        </w:rPr>
        <w:t>), which then coupled to the diamine derivative (</w:t>
      </w:r>
      <w:r w:rsidRPr="00306ADE">
        <w:rPr>
          <w:rFonts w:ascii="Times New Roman" w:hAnsi="Times New Roman"/>
          <w:b/>
          <w:sz w:val="20"/>
          <w:szCs w:val="20"/>
        </w:rPr>
        <w:t>4</w:t>
      </w:r>
      <w:r w:rsidRPr="00306ADE">
        <w:rPr>
          <w:rFonts w:ascii="Times New Roman" w:hAnsi="Times New Roman"/>
          <w:sz w:val="20"/>
          <w:szCs w:val="20"/>
        </w:rPr>
        <w:t xml:space="preserve">), affording the macrocycle cMP in only 11% yield. Thus, using simple molecular mechanics calculation, we model the compound structure for macrocycle cMP (Figure 4). It is important to note that the yield of both cyclization step for macrocycle cMDG and cMP is significantly lower when the reactions were carried out in dichloromethane (4% yield). As might be expected, the possibility of the nucleophile attack in the amide bond formation step is relatively minimal in high dilution synthesis, but the use of the isophthaloyl building block further diminishes the efficiency of the ring closure step. </w:t>
      </w:r>
    </w:p>
    <w:p w:rsidR="00306ADE" w:rsidRPr="00306ADE" w:rsidRDefault="00306ADE" w:rsidP="00306ADE">
      <w:pPr>
        <w:spacing w:after="120" w:line="240" w:lineRule="auto"/>
        <w:jc w:val="both"/>
        <w:outlineLvl w:val="0"/>
        <w:rPr>
          <w:rFonts w:ascii="Times New Roman" w:hAnsi="Times New Roman"/>
          <w:sz w:val="20"/>
          <w:szCs w:val="20"/>
        </w:rPr>
      </w:pPr>
    </w:p>
    <w:p w:rsidR="00306ADE" w:rsidRPr="00306ADE" w:rsidRDefault="00306ADE" w:rsidP="00306ADE">
      <w:pPr>
        <w:spacing w:after="0" w:line="240" w:lineRule="auto"/>
        <w:jc w:val="center"/>
        <w:outlineLvl w:val="0"/>
        <w:rPr>
          <w:rFonts w:ascii="Times New Roman" w:hAnsi="Times New Roman"/>
          <w:sz w:val="20"/>
          <w:szCs w:val="20"/>
        </w:rPr>
      </w:pPr>
      <w:r w:rsidRPr="00306ADE">
        <w:rPr>
          <w:rFonts w:ascii="Times New Roman" w:hAnsi="Times New Roman"/>
          <w:noProof/>
          <w:sz w:val="20"/>
          <w:szCs w:val="20"/>
          <w:lang w:bidi="ar-SA"/>
        </w:rPr>
        <mc:AlternateContent>
          <mc:Choice Requires="wps">
            <w:drawing>
              <wp:anchor distT="0" distB="0" distL="114300" distR="114300" simplePos="0" relativeHeight="251699712" behindDoc="0" locked="0" layoutInCell="1" allowOverlap="1" wp14:anchorId="057772DA" wp14:editId="527DB856">
                <wp:simplePos x="0" y="0"/>
                <wp:positionH relativeFrom="column">
                  <wp:posOffset>2866390</wp:posOffset>
                </wp:positionH>
                <wp:positionV relativeFrom="paragraph">
                  <wp:posOffset>2613025</wp:posOffset>
                </wp:positionV>
                <wp:extent cx="295910" cy="211455"/>
                <wp:effectExtent l="0" t="0" r="8890" b="0"/>
                <wp:wrapNone/>
                <wp:docPr id="95" name="Text Box 95"/>
                <wp:cNvGraphicFramePr/>
                <a:graphic xmlns:a="http://schemas.openxmlformats.org/drawingml/2006/main">
                  <a:graphicData uri="http://schemas.microsoft.com/office/word/2010/wordprocessingShape">
                    <wps:wsp>
                      <wps:cNvSpPr txBox="1"/>
                      <wps:spPr>
                        <a:xfrm>
                          <a:off x="0" y="0"/>
                          <a:ext cx="295910" cy="211455"/>
                        </a:xfrm>
                        <a:prstGeom prst="rect">
                          <a:avLst/>
                        </a:prstGeom>
                        <a:solidFill>
                          <a:schemeClr val="bg1"/>
                        </a:solidFill>
                      </wps:spPr>
                      <wps:txbx>
                        <w:txbxContent>
                          <w:p w:rsidR="00306ADE" w:rsidRPr="0026592A" w:rsidRDefault="00306ADE" w:rsidP="00306ADE">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95" o:spid="_x0000_s1048" type="#_x0000_t202" style="position:absolute;left:0;text-align:left;margin-left:225.7pt;margin-top:205.75pt;width:23.3pt;height:16.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" fillcolor="white [3212]" stroked="f">
                <v:textbox>
                  <w:txbxContent>
                    <w:p w:rsidR="00306ADE" w:rsidRPr="0026592A" w:rsidRDefault="00306ADE" w:rsidP="00306ADE">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4</w:t>
                      </w:r>
                    </w:p>
                  </w:txbxContent>
                </v:textbox>
              </v:shape>
            </w:pict>
          </mc:Fallback>
        </mc:AlternateContent>
      </w:r>
      <w:r w:rsidRPr="00306ADE">
        <w:rPr>
          <w:rFonts w:ascii="Times New Roman" w:hAnsi="Times New Roman"/>
          <w:noProof/>
          <w:sz w:val="20"/>
          <w:szCs w:val="20"/>
          <w:lang w:bidi="ar-SA"/>
        </w:rPr>
        <mc:AlternateContent>
          <mc:Choice Requires="wps">
            <w:drawing>
              <wp:anchor distT="0" distB="0" distL="114300" distR="114300" simplePos="0" relativeHeight="251694592" behindDoc="0" locked="0" layoutInCell="1" allowOverlap="1" wp14:anchorId="2AC25EF6" wp14:editId="7DC1D4BC">
                <wp:simplePos x="0" y="0"/>
                <wp:positionH relativeFrom="column">
                  <wp:posOffset>2835910</wp:posOffset>
                </wp:positionH>
                <wp:positionV relativeFrom="paragraph">
                  <wp:posOffset>834390</wp:posOffset>
                </wp:positionV>
                <wp:extent cx="295910" cy="211455"/>
                <wp:effectExtent l="0" t="0" r="8890" b="0"/>
                <wp:wrapNone/>
                <wp:docPr id="93" name="Text Box 93"/>
                <wp:cNvGraphicFramePr/>
                <a:graphic xmlns:a="http://schemas.openxmlformats.org/drawingml/2006/main">
                  <a:graphicData uri="http://schemas.microsoft.com/office/word/2010/wordprocessingShape">
                    <wps:wsp>
                      <wps:cNvSpPr txBox="1"/>
                      <wps:spPr>
                        <a:xfrm>
                          <a:off x="0" y="0"/>
                          <a:ext cx="295910" cy="211455"/>
                        </a:xfrm>
                        <a:prstGeom prst="rect">
                          <a:avLst/>
                        </a:prstGeom>
                        <a:solidFill>
                          <a:schemeClr val="bg1"/>
                        </a:solidFill>
                      </wps:spPr>
                      <wps:txbx>
                        <w:txbxContent>
                          <w:p w:rsidR="00306ADE" w:rsidRPr="0026592A" w:rsidRDefault="00306ADE" w:rsidP="00306ADE">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93" o:spid="_x0000_s1049" type="#_x0000_t202" style="position:absolute;left:0;text-align:left;margin-left:223.3pt;margin-top:65.7pt;width:23.3pt;height:16.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" fillcolor="white [3212]" stroked="f">
                <v:textbox>
                  <w:txbxContent>
                    <w:p w:rsidR="00306ADE" w:rsidRPr="0026592A" w:rsidRDefault="00306ADE" w:rsidP="00306ADE">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2</w:t>
                      </w:r>
                    </w:p>
                  </w:txbxContent>
                </v:textbox>
              </v:shape>
            </w:pict>
          </mc:Fallback>
        </mc:AlternateContent>
      </w:r>
      <w:r w:rsidRPr="00306ADE">
        <w:rPr>
          <w:rFonts w:ascii="Times New Roman" w:hAnsi="Times New Roman"/>
          <w:noProof/>
          <w:sz w:val="20"/>
          <w:szCs w:val="20"/>
          <w:lang w:bidi="ar-SA"/>
        </w:rPr>
        <mc:AlternateContent>
          <mc:Choice Requires="wps">
            <w:drawing>
              <wp:anchor distT="0" distB="0" distL="114300" distR="114300" simplePos="0" relativeHeight="251685376" behindDoc="0" locked="0" layoutInCell="1" allowOverlap="1" wp14:anchorId="100B3A8B" wp14:editId="19D19EEB">
                <wp:simplePos x="0" y="0"/>
                <wp:positionH relativeFrom="column">
                  <wp:posOffset>918845</wp:posOffset>
                </wp:positionH>
                <wp:positionV relativeFrom="paragraph">
                  <wp:posOffset>898525</wp:posOffset>
                </wp:positionV>
                <wp:extent cx="295910" cy="211455"/>
                <wp:effectExtent l="0" t="0" r="8890" b="0"/>
                <wp:wrapNone/>
                <wp:docPr id="83" name="Text Box 83"/>
                <wp:cNvGraphicFramePr/>
                <a:graphic xmlns:a="http://schemas.openxmlformats.org/drawingml/2006/main">
                  <a:graphicData uri="http://schemas.microsoft.com/office/word/2010/wordprocessingShape">
                    <wps:wsp>
                      <wps:cNvSpPr txBox="1"/>
                      <wps:spPr>
                        <a:xfrm>
                          <a:off x="0" y="0"/>
                          <a:ext cx="295910" cy="211455"/>
                        </a:xfrm>
                        <a:prstGeom prst="rect">
                          <a:avLst/>
                        </a:prstGeom>
                        <a:solidFill>
                          <a:schemeClr val="bg1"/>
                        </a:solidFill>
                      </wps:spPr>
                      <wps:txbx>
                        <w:txbxContent>
                          <w:p w:rsidR="00306ADE" w:rsidRPr="0026592A" w:rsidRDefault="00306ADE" w:rsidP="00306ADE">
                            <w:pPr>
                              <w:pStyle w:val="NormalWeb"/>
                              <w:spacing w:before="0" w:beforeAutospacing="0" w:after="0" w:afterAutospacing="0"/>
                              <w:rPr>
                                <w:rFonts w:ascii="Times New Roman" w:hAnsi="Times New Roman"/>
                                <w:b/>
                              </w:rPr>
                            </w:pPr>
                            <w:r w:rsidRPr="0026592A">
                              <w:rPr>
                                <w:rFonts w:ascii="Times New Roman" w:hAnsi="Times New Roman"/>
                                <w:b/>
                                <w:color w:val="000000" w:themeColor="text1"/>
                                <w:kern w:val="24"/>
                                <w:lang w:val="en-US"/>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83" o:spid="_x0000_s1050" type="#_x0000_t202" style="position:absolute;left:0;text-align:left;margin-left:72.35pt;margin-top:70.75pt;width:23.3pt;height:16.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" fillcolor="white [3212]" stroked="f">
                <v:textbox>
                  <w:txbxContent>
                    <w:p w:rsidR="00306ADE" w:rsidRPr="0026592A" w:rsidRDefault="00306ADE" w:rsidP="00306ADE">
                      <w:pPr>
                        <w:pStyle w:val="NormalWeb"/>
                        <w:spacing w:before="0" w:beforeAutospacing="0" w:after="0" w:afterAutospacing="0"/>
                        <w:rPr>
                          <w:rFonts w:ascii="Times New Roman" w:hAnsi="Times New Roman"/>
                          <w:b/>
                        </w:rPr>
                      </w:pPr>
                      <w:r w:rsidRPr="0026592A">
                        <w:rPr>
                          <w:rFonts w:ascii="Times New Roman" w:hAnsi="Times New Roman"/>
                          <w:b/>
                          <w:color w:val="000000" w:themeColor="text1"/>
                          <w:kern w:val="24"/>
                          <w:lang w:val="en-US"/>
                        </w:rPr>
                        <w:t>1</w:t>
                      </w:r>
                    </w:p>
                  </w:txbxContent>
                </v:textbox>
              </v:shape>
            </w:pict>
          </mc:Fallback>
        </mc:AlternateContent>
      </w:r>
      <w:r w:rsidRPr="00306ADE">
        <w:rPr>
          <w:rFonts w:ascii="Times New Roman" w:hAnsi="Times New Roman"/>
          <w:noProof/>
          <w:sz w:val="20"/>
          <w:szCs w:val="20"/>
          <w:lang w:bidi="ar-SA"/>
        </w:rPr>
        <mc:AlternateContent>
          <mc:Choice Requires="wps">
            <w:drawing>
              <wp:anchor distT="0" distB="0" distL="114300" distR="114300" simplePos="0" relativeHeight="251700736" behindDoc="0" locked="0" layoutInCell="1" allowOverlap="1" wp14:anchorId="19CA6E99" wp14:editId="0601932A">
                <wp:simplePos x="0" y="0"/>
                <wp:positionH relativeFrom="column">
                  <wp:posOffset>3259666</wp:posOffset>
                </wp:positionH>
                <wp:positionV relativeFrom="paragraph">
                  <wp:posOffset>685800</wp:posOffset>
                </wp:positionV>
                <wp:extent cx="400050" cy="584721"/>
                <wp:effectExtent l="0" t="0" r="0" b="0"/>
                <wp:wrapNone/>
                <wp:docPr id="100"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00050" cy="584721"/>
                        </a:xfrm>
                        <a:prstGeom prst="rect">
                          <a:avLst/>
                        </a:prstGeom>
                        <a:noFill/>
                      </wps:spPr>
                      <wps:txbx>
                        <w:txbxContent>
                          <w:p w:rsidR="00306ADE" w:rsidRDefault="00306ADE" w:rsidP="00306ADE">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Et</w:t>
                            </w:r>
                            <w:r>
                              <w:rPr>
                                <w:rFonts w:asciiTheme="minorHAnsi" w:hAnsi="Calibri" w:cstheme="minorBidi"/>
                                <w:color w:val="000000" w:themeColor="text1"/>
                                <w:kern w:val="24"/>
                                <w:position w:val="-5"/>
                                <w:sz w:val="18"/>
                                <w:szCs w:val="18"/>
                                <w:vertAlign w:val="subscript"/>
                                <w:lang w:val="en-US"/>
                              </w:rPr>
                              <w:t>3</w:t>
                            </w:r>
                            <w:r>
                              <w:rPr>
                                <w:rFonts w:asciiTheme="minorHAnsi" w:hAnsi="Calibri" w:cstheme="minorBidi"/>
                                <w:color w:val="000000" w:themeColor="text1"/>
                                <w:kern w:val="24"/>
                                <w:sz w:val="18"/>
                                <w:szCs w:val="18"/>
                                <w:lang w:val="en-US"/>
                              </w:rPr>
                              <w:t>N</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THF</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rt</w:t>
                            </w:r>
                          </w:p>
                        </w:txbxContent>
                      </wps:txbx>
                      <wps:bodyPr wrap="none" rtlCol="0">
                        <a:spAutoFit/>
                      </wps:bodyPr>
                    </wps:wsp>
                  </a:graphicData>
                </a:graphic>
              </wp:anchor>
            </w:drawing>
          </mc:Choice>
          <mc:Fallback>
            <w:pict>
              <v:shape id="TextBox 14" o:spid="_x0000_s1051" type="#_x0000_t202" style="position:absolute;left:0;text-align:left;margin-left:256.65pt;margin-top:54pt;width:31.5pt;height:46.05pt;z-index:251700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" filled="f" stroked="f">
                <v:textbox style="mso-fit-shape-to-text:t">
                  <w:txbxContent>
                    <w:p w:rsidR="00306ADE" w:rsidRDefault="00306ADE" w:rsidP="00306ADE">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Et</w:t>
                      </w:r>
                      <w:r>
                        <w:rPr>
                          <w:rFonts w:asciiTheme="minorHAnsi" w:hAnsi="Calibri" w:cstheme="minorBidi"/>
                          <w:color w:val="000000" w:themeColor="text1"/>
                          <w:kern w:val="24"/>
                          <w:position w:val="-5"/>
                          <w:sz w:val="18"/>
                          <w:szCs w:val="18"/>
                          <w:vertAlign w:val="subscript"/>
                          <w:lang w:val="en-US"/>
                        </w:rPr>
                        <w:t>3</w:t>
                      </w:r>
                      <w:r>
                        <w:rPr>
                          <w:rFonts w:asciiTheme="minorHAnsi" w:hAnsi="Calibri" w:cstheme="minorBidi"/>
                          <w:color w:val="000000" w:themeColor="text1"/>
                          <w:kern w:val="24"/>
                          <w:sz w:val="18"/>
                          <w:szCs w:val="18"/>
                          <w:lang w:val="en-US"/>
                        </w:rPr>
                        <w:t>N</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THF</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rt</w:t>
                      </w:r>
                    </w:p>
                  </w:txbxContent>
                </v:textbox>
              </v:shape>
            </w:pict>
          </mc:Fallback>
        </mc:AlternateContent>
      </w:r>
      <w:r w:rsidRPr="00306ADE">
        <w:rPr>
          <w:rFonts w:ascii="Times New Roman" w:hAnsi="Times New Roman"/>
          <w:noProof/>
          <w:sz w:val="20"/>
          <w:szCs w:val="20"/>
          <w:lang w:bidi="ar-SA"/>
        </w:rPr>
        <mc:AlternateContent>
          <mc:Choice Requires="wps">
            <w:drawing>
              <wp:anchor distT="0" distB="0" distL="114300" distR="114300" simplePos="0" relativeHeight="251698688" behindDoc="0" locked="0" layoutInCell="1" allowOverlap="1" wp14:anchorId="733EE120" wp14:editId="4E4F8D9F">
                <wp:simplePos x="0" y="0"/>
                <wp:positionH relativeFrom="column">
                  <wp:posOffset>1217930</wp:posOffset>
                </wp:positionH>
                <wp:positionV relativeFrom="paragraph">
                  <wp:posOffset>302683</wp:posOffset>
                </wp:positionV>
                <wp:extent cx="587020" cy="861774"/>
                <wp:effectExtent l="0" t="0" r="0" b="0"/>
                <wp:wrapNone/>
                <wp:docPr id="85"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87020" cy="861774"/>
                        </a:xfrm>
                        <a:prstGeom prst="rect">
                          <a:avLst/>
                        </a:prstGeom>
                        <a:noFill/>
                      </wps:spPr>
                      <wps:txbx>
                        <w:txbxContent>
                          <w:p w:rsidR="00306ADE" w:rsidRDefault="00306ADE" w:rsidP="00306ADE">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SOCl</w:t>
                            </w:r>
                            <w:r>
                              <w:rPr>
                                <w:rFonts w:asciiTheme="minorHAnsi" w:hAnsi="Calibri" w:cstheme="minorBidi"/>
                                <w:color w:val="000000" w:themeColor="text1"/>
                                <w:kern w:val="24"/>
                                <w:position w:val="-5"/>
                                <w:sz w:val="18"/>
                                <w:szCs w:val="18"/>
                                <w:vertAlign w:val="subscript"/>
                                <w:lang w:val="en-US"/>
                              </w:rPr>
                              <w:t>2</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toluene</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80⁰C</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18 h</w:t>
                            </w:r>
                          </w:p>
                        </w:txbxContent>
                      </wps:txbx>
                      <wps:bodyPr wrap="none" rtlCol="0">
                        <a:spAutoFit/>
                      </wps:bodyPr>
                    </wps:wsp>
                  </a:graphicData>
                </a:graphic>
              </wp:anchor>
            </w:drawing>
          </mc:Choice>
          <mc:Fallback>
            <w:pict>
              <v:shape id="TextBox 4" o:spid="_x0000_s1052" type="#_x0000_t202" style="position:absolute;left:0;text-align:left;margin-left:95.9pt;margin-top:23.85pt;width:46.2pt;height:67.85pt;z-index:25169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" filled="f" stroked="f">
                <v:textbox style="mso-fit-shape-to-text:t">
                  <w:txbxContent>
                    <w:p w:rsidR="00306ADE" w:rsidRDefault="00306ADE" w:rsidP="00306ADE">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SOCl</w:t>
                      </w:r>
                      <w:r>
                        <w:rPr>
                          <w:rFonts w:asciiTheme="minorHAnsi" w:hAnsi="Calibri" w:cstheme="minorBidi"/>
                          <w:color w:val="000000" w:themeColor="text1"/>
                          <w:kern w:val="24"/>
                          <w:position w:val="-5"/>
                          <w:sz w:val="18"/>
                          <w:szCs w:val="18"/>
                          <w:vertAlign w:val="subscript"/>
                          <w:lang w:val="en-US"/>
                        </w:rPr>
                        <w:t>2</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toluene</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80⁰C</w:t>
                      </w:r>
                    </w:p>
                    <w:p w:rsidR="00306ADE" w:rsidRDefault="00306ADE" w:rsidP="00306ADE">
                      <w:pPr>
                        <w:pStyle w:val="NormalWeb"/>
                        <w:spacing w:before="0" w:beforeAutospacing="0" w:after="0" w:afterAutospacing="0"/>
                        <w:jc w:val="center"/>
                      </w:pPr>
                      <w:r>
                        <w:rPr>
                          <w:rFonts w:asciiTheme="minorHAnsi" w:hAnsi="Calibri" w:cstheme="minorBidi"/>
                          <w:color w:val="000000" w:themeColor="text1"/>
                          <w:kern w:val="24"/>
                          <w:lang w:val="en-US"/>
                        </w:rPr>
                        <w:t>18 h</w:t>
                      </w:r>
                    </w:p>
                  </w:txbxContent>
                </v:textbox>
              </v:shape>
            </w:pict>
          </mc:Fallback>
        </mc:AlternateContent>
      </w:r>
      <w:r w:rsidRPr="00306ADE">
        <w:rPr>
          <w:rFonts w:ascii="Times New Roman" w:hAnsi="Times New Roman"/>
          <w:noProof/>
          <w:sz w:val="20"/>
          <w:szCs w:val="20"/>
          <w:lang w:bidi="ar-SA"/>
        </w:rPr>
        <mc:AlternateContent>
          <mc:Choice Requires="wps">
            <w:drawing>
              <wp:anchor distT="0" distB="0" distL="114300" distR="114300" simplePos="0" relativeHeight="251696640" behindDoc="0" locked="0" layoutInCell="1" allowOverlap="1" wp14:anchorId="5CF8F67C" wp14:editId="5614D833">
                <wp:simplePos x="0" y="0"/>
                <wp:positionH relativeFrom="column">
                  <wp:posOffset>1371176</wp:posOffset>
                </wp:positionH>
                <wp:positionV relativeFrom="paragraph">
                  <wp:posOffset>397934</wp:posOffset>
                </wp:positionV>
                <wp:extent cx="296333" cy="211667"/>
                <wp:effectExtent l="0" t="0" r="8890" b="0"/>
                <wp:wrapNone/>
                <wp:docPr id="94" name="Text Box 94"/>
                <wp:cNvGraphicFramePr/>
                <a:graphic xmlns:a="http://schemas.openxmlformats.org/drawingml/2006/main">
                  <a:graphicData uri="http://schemas.microsoft.com/office/word/2010/wordprocessingShape">
                    <wps:wsp>
                      <wps:cNvSpPr txBox="1"/>
                      <wps:spPr>
                        <a:xfrm>
                          <a:off x="0" y="0"/>
                          <a:ext cx="296333" cy="211667"/>
                        </a:xfrm>
                        <a:prstGeom prst="rect">
                          <a:avLst/>
                        </a:prstGeom>
                        <a:solidFill>
                          <a:schemeClr val="bg1"/>
                        </a:solidFill>
                      </wps:spPr>
                      <wps:txbx>
                        <w:txbxContent>
                          <w:p w:rsidR="00306ADE" w:rsidRPr="0026592A" w:rsidRDefault="00306ADE" w:rsidP="00306ADE">
                            <w:pPr>
                              <w:pStyle w:val="NormalWeb"/>
                              <w:spacing w:before="0" w:beforeAutospacing="0" w:after="0" w:afterAutospacing="0"/>
                              <w:rPr>
                                <w:rFonts w:ascii="Times New Roman" w:hAnsi="Times New Roman"/>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94" o:spid="_x0000_s1053" type="#_x0000_t202" style="position:absolute;left:0;text-align:left;margin-left:107.95pt;margin-top:31.35pt;width:23.35pt;height:16.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" fillcolor="white [3212]" stroked="f">
                <v:textbox>
                  <w:txbxContent>
                    <w:p w:rsidR="00306ADE" w:rsidRPr="0026592A" w:rsidRDefault="00306ADE" w:rsidP="00306ADE">
                      <w:pPr>
                        <w:pStyle w:val="NormalWeb"/>
                        <w:spacing w:before="0" w:beforeAutospacing="0" w:after="0" w:afterAutospacing="0"/>
                        <w:rPr>
                          <w:rFonts w:ascii="Times New Roman" w:hAnsi="Times New Roman"/>
                          <w:b/>
                        </w:rPr>
                      </w:pPr>
                    </w:p>
                  </w:txbxContent>
                </v:textbox>
              </v:shape>
            </w:pict>
          </mc:Fallback>
        </mc:AlternateContent>
      </w:r>
      <w:r w:rsidRPr="00306ADE">
        <w:rPr>
          <w:rFonts w:ascii="Times New Roman" w:hAnsi="Times New Roman"/>
          <w:noProof/>
          <w:sz w:val="20"/>
          <w:szCs w:val="20"/>
          <w:lang w:bidi="ar-SA"/>
        </w:rPr>
        <mc:AlternateContent>
          <mc:Choice Requires="wps">
            <w:drawing>
              <wp:anchor distT="0" distB="0" distL="114300" distR="114300" simplePos="0" relativeHeight="251690496" behindDoc="0" locked="0" layoutInCell="1" allowOverlap="1" wp14:anchorId="21563AB6" wp14:editId="041713D7">
                <wp:simplePos x="0" y="0"/>
                <wp:positionH relativeFrom="column">
                  <wp:posOffset>3343275</wp:posOffset>
                </wp:positionH>
                <wp:positionV relativeFrom="paragraph">
                  <wp:posOffset>786977</wp:posOffset>
                </wp:positionV>
                <wp:extent cx="296333" cy="211667"/>
                <wp:effectExtent l="0" t="0" r="8890" b="0"/>
                <wp:wrapNone/>
                <wp:docPr id="92" name="Text Box 92"/>
                <wp:cNvGraphicFramePr/>
                <a:graphic xmlns:a="http://schemas.openxmlformats.org/drawingml/2006/main">
                  <a:graphicData uri="http://schemas.microsoft.com/office/word/2010/wordprocessingShape">
                    <wps:wsp>
                      <wps:cNvSpPr txBox="1"/>
                      <wps:spPr>
                        <a:xfrm>
                          <a:off x="0" y="0"/>
                          <a:ext cx="296333" cy="211667"/>
                        </a:xfrm>
                        <a:prstGeom prst="rect">
                          <a:avLst/>
                        </a:prstGeom>
                        <a:solidFill>
                          <a:schemeClr val="bg1"/>
                        </a:solidFill>
                      </wps:spPr>
                      <wps:txbx>
                        <w:txbxContent>
                          <w:p w:rsidR="00306ADE" w:rsidRPr="0026592A" w:rsidRDefault="00306ADE" w:rsidP="00306ADE">
                            <w:pPr>
                              <w:pStyle w:val="NormalWeb"/>
                              <w:spacing w:before="0" w:beforeAutospacing="0" w:after="0" w:afterAutospacing="0"/>
                              <w:rPr>
                                <w:rFonts w:ascii="Times New Roman" w:hAnsi="Times New Roman"/>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92" o:spid="_x0000_s1054" type="#_x0000_t202" style="position:absolute;left:0;text-align:left;margin-left:263.25pt;margin-top:61.95pt;width:23.35pt;height:16.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" fillcolor="white [3212]" stroked="f">
                <v:textbox>
                  <w:txbxContent>
                    <w:p w:rsidR="00306ADE" w:rsidRPr="0026592A" w:rsidRDefault="00306ADE" w:rsidP="00306ADE">
                      <w:pPr>
                        <w:pStyle w:val="NormalWeb"/>
                        <w:spacing w:before="0" w:beforeAutospacing="0" w:after="0" w:afterAutospacing="0"/>
                        <w:rPr>
                          <w:rFonts w:ascii="Times New Roman" w:hAnsi="Times New Roman"/>
                          <w:b/>
                        </w:rPr>
                      </w:pPr>
                    </w:p>
                  </w:txbxContent>
                </v:textbox>
              </v:shape>
            </w:pict>
          </mc:Fallback>
        </mc:AlternateContent>
      </w:r>
      <w:r w:rsidRPr="00306ADE">
        <w:rPr>
          <w:rFonts w:ascii="Times New Roman" w:hAnsi="Times New Roman"/>
          <w:noProof/>
          <w:sz w:val="20"/>
          <w:szCs w:val="20"/>
          <w:lang w:bidi="ar-SA"/>
        </w:rPr>
        <w:drawing>
          <wp:inline distT="0" distB="0" distL="0" distR="0" wp14:anchorId="249FDB99" wp14:editId="23B85227">
            <wp:extent cx="5029200" cy="2840990"/>
            <wp:effectExtent l="0" t="0" r="0" b="0"/>
            <wp:docPr id="8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F1FA4B-38CE-4629-AE8E-00AC7D395B5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F1FA4B-38CE-4629-AE8E-00AC7D395B57}"/>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840990"/>
                    </a:xfrm>
                    <a:prstGeom prst="rect">
                      <a:avLst/>
                    </a:prstGeom>
                    <a:noFill/>
                    <a:ln>
                      <a:noFill/>
                    </a:ln>
                  </pic:spPr>
                </pic:pic>
              </a:graphicData>
            </a:graphic>
          </wp:inline>
        </w:drawing>
      </w: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center"/>
        <w:outlineLvl w:val="0"/>
        <w:rPr>
          <w:rFonts w:ascii="Times New Roman" w:hAnsi="Times New Roman"/>
          <w:sz w:val="20"/>
          <w:szCs w:val="20"/>
        </w:rPr>
      </w:pPr>
      <w:r w:rsidRPr="00306ADE">
        <w:rPr>
          <w:rFonts w:ascii="Times New Roman" w:hAnsi="Times New Roman"/>
          <w:sz w:val="20"/>
          <w:szCs w:val="20"/>
        </w:rPr>
        <w:t>Scheme 2</w:t>
      </w:r>
      <w:r>
        <w:rPr>
          <w:rFonts w:ascii="Times New Roman" w:hAnsi="Times New Roman"/>
          <w:sz w:val="20"/>
          <w:szCs w:val="20"/>
        </w:rPr>
        <w:t xml:space="preserve">.  </w:t>
      </w:r>
      <w:r w:rsidRPr="00306ADE">
        <w:rPr>
          <w:rFonts w:ascii="Times New Roman" w:hAnsi="Times New Roman"/>
          <w:sz w:val="20"/>
          <w:szCs w:val="20"/>
        </w:rPr>
        <w:t>Synthesis of control macrocycle cMP</w:t>
      </w:r>
    </w:p>
    <w:p w:rsidR="00306ADE" w:rsidRPr="00306ADE" w:rsidRDefault="00306ADE" w:rsidP="00306ADE">
      <w:pPr>
        <w:spacing w:after="0" w:line="240" w:lineRule="auto"/>
        <w:jc w:val="both"/>
        <w:outlineLvl w:val="0"/>
        <w:rPr>
          <w:rFonts w:ascii="Times New Roman" w:hAnsi="Times New Roman"/>
          <w:sz w:val="20"/>
          <w:szCs w:val="20"/>
        </w:rPr>
      </w:pPr>
      <w:r w:rsidRPr="00306ADE">
        <w:rPr>
          <w:rFonts w:ascii="Times New Roman" w:hAnsi="Times New Roman"/>
          <w:noProof/>
          <w:sz w:val="20"/>
          <w:szCs w:val="20"/>
          <w:lang w:bidi="ar-SA"/>
        </w:rPr>
        <w:lastRenderedPageBreak/>
        <w:drawing>
          <wp:anchor distT="0" distB="0" distL="114300" distR="114300" simplePos="0" relativeHeight="251688448" behindDoc="0" locked="0" layoutInCell="1" allowOverlap="1" wp14:anchorId="25E6AE2A" wp14:editId="1DB43BB4">
            <wp:simplePos x="0" y="0"/>
            <wp:positionH relativeFrom="column">
              <wp:posOffset>1024890</wp:posOffset>
            </wp:positionH>
            <wp:positionV relativeFrom="paragraph">
              <wp:posOffset>97790</wp:posOffset>
            </wp:positionV>
            <wp:extent cx="4036060" cy="2538095"/>
            <wp:effectExtent l="0" t="0" r="2540" b="0"/>
            <wp:wrapSquare wrapText="bothSides"/>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6060" cy="253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180" w:line="240" w:lineRule="auto"/>
        <w:jc w:val="both"/>
        <w:outlineLvl w:val="0"/>
        <w:rPr>
          <w:rFonts w:ascii="Times New Roman" w:hAnsi="Times New Roman"/>
          <w:sz w:val="20"/>
          <w:szCs w:val="20"/>
        </w:rPr>
      </w:pPr>
    </w:p>
    <w:p w:rsidR="00306ADE" w:rsidRPr="00306ADE" w:rsidRDefault="00306ADE" w:rsidP="00306ADE">
      <w:pPr>
        <w:spacing w:after="0" w:line="240" w:lineRule="auto"/>
        <w:ind w:left="851" w:hanging="851"/>
        <w:jc w:val="both"/>
        <w:outlineLvl w:val="0"/>
        <w:rPr>
          <w:rFonts w:ascii="Times New Roman" w:hAnsi="Times New Roman"/>
          <w:sz w:val="20"/>
          <w:szCs w:val="20"/>
        </w:rPr>
      </w:pPr>
      <w:r w:rsidRPr="00306ADE">
        <w:rPr>
          <w:rFonts w:ascii="Times New Roman" w:hAnsi="Times New Roman"/>
          <w:sz w:val="20"/>
          <w:szCs w:val="20"/>
        </w:rPr>
        <w:t xml:space="preserve">Figure 4. </w:t>
      </w:r>
      <w:r>
        <w:rPr>
          <w:rFonts w:ascii="Times New Roman" w:hAnsi="Times New Roman"/>
          <w:sz w:val="20"/>
          <w:szCs w:val="20"/>
        </w:rPr>
        <w:tab/>
      </w:r>
      <w:r w:rsidRPr="00306ADE">
        <w:rPr>
          <w:rFonts w:ascii="Times New Roman" w:hAnsi="Times New Roman"/>
          <w:sz w:val="20"/>
          <w:szCs w:val="20"/>
        </w:rPr>
        <w:t>a) Stick representation and (b) space filling model of the calculated structure (OPLS2005, GB/SA CHCl3) of two preferable conformations for macrocycle cMDG. Carbon atoms are coloured green, oxygen atoms in red, nitrogen atoms in blue and hydrogen atoms in white (most hydrogen atoms have been removed for clarity)</w:t>
      </w:r>
    </w:p>
    <w:p w:rsidR="00306ADE" w:rsidRPr="00306ADE" w:rsidRDefault="00306ADE" w:rsidP="00306ADE">
      <w:pPr>
        <w:spacing w:after="120" w:line="240" w:lineRule="auto"/>
        <w:jc w:val="both"/>
        <w:outlineLvl w:val="0"/>
        <w:rPr>
          <w:rFonts w:ascii="Times New Roman" w:hAnsi="Times New Roman"/>
          <w:sz w:val="20"/>
          <w:szCs w:val="20"/>
        </w:rPr>
      </w:pPr>
    </w:p>
    <w:p w:rsidR="00306ADE" w:rsidRPr="00306ADE" w:rsidRDefault="00306ADE" w:rsidP="00306ADE">
      <w:pPr>
        <w:adjustRightInd w:val="0"/>
        <w:spacing w:after="0" w:line="240" w:lineRule="auto"/>
        <w:jc w:val="both"/>
        <w:rPr>
          <w:rFonts w:ascii="Times New Roman" w:hAnsi="Times New Roman"/>
          <w:sz w:val="20"/>
          <w:szCs w:val="20"/>
        </w:rPr>
      </w:pPr>
      <w:r w:rsidRPr="00306ADE">
        <w:rPr>
          <w:rFonts w:ascii="Times New Roman" w:hAnsi="Times New Roman"/>
          <w:sz w:val="20"/>
          <w:szCs w:val="20"/>
        </w:rPr>
        <w:t>Our preceding report [21] on the formation of amide macrocycle reveals the two hydrogen atoms of the amides and the electron pair of the pyridine nitrogen of the upper fragment of the macrocycle point into the interior of the macrocycle. In contrast to benzene, the electron density of the pyridine ring is not evenly distributed over the ring, reflecting the negative inductive effect of the nitrogen atom. For this reason, pyridine has a large dipole moment, which importantly influences the formation of the amide bond between the acid chloride and the amine. After the formation of the first amide bond, the other set of the acid chloride is in ideal position to aid the following nucleophilic attach and close the ring.</w:t>
      </w:r>
    </w:p>
    <w:p w:rsidR="00306ADE" w:rsidRPr="00306ADE" w:rsidRDefault="00306ADE" w:rsidP="00306ADE">
      <w:pPr>
        <w:adjustRightInd w:val="0"/>
        <w:spacing w:after="0" w:line="240" w:lineRule="auto"/>
        <w:jc w:val="both"/>
        <w:rPr>
          <w:rFonts w:ascii="Times New Roman" w:hAnsi="Times New Roman"/>
          <w:sz w:val="20"/>
          <w:szCs w:val="20"/>
        </w:rPr>
      </w:pPr>
    </w:p>
    <w:p w:rsidR="00306ADE" w:rsidRPr="00306ADE" w:rsidRDefault="00306ADE" w:rsidP="00306ADE">
      <w:pPr>
        <w:adjustRightInd w:val="0"/>
        <w:spacing w:after="0" w:line="240" w:lineRule="auto"/>
        <w:jc w:val="both"/>
        <w:rPr>
          <w:rFonts w:ascii="Times New Roman" w:hAnsi="Times New Roman"/>
          <w:sz w:val="20"/>
          <w:szCs w:val="20"/>
        </w:rPr>
      </w:pPr>
      <w:r w:rsidRPr="00306ADE">
        <w:rPr>
          <w:rFonts w:ascii="Times New Roman" w:hAnsi="Times New Roman"/>
          <w:noProof/>
          <w:sz w:val="20"/>
          <w:szCs w:val="20"/>
          <w:lang w:bidi="ar-SA"/>
        </w:rPr>
        <w:drawing>
          <wp:anchor distT="0" distB="0" distL="114300" distR="114300" simplePos="0" relativeHeight="251692544" behindDoc="0" locked="0" layoutInCell="1" allowOverlap="1" wp14:anchorId="1B517028" wp14:editId="1E485CD7">
            <wp:simplePos x="0" y="0"/>
            <wp:positionH relativeFrom="column">
              <wp:posOffset>1200150</wp:posOffset>
            </wp:positionH>
            <wp:positionV relativeFrom="paragraph">
              <wp:posOffset>73660</wp:posOffset>
            </wp:positionV>
            <wp:extent cx="3220720" cy="2466975"/>
            <wp:effectExtent l="0" t="0" r="0" b="9525"/>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72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ADE" w:rsidRPr="00306ADE" w:rsidRDefault="00306ADE" w:rsidP="00306ADE">
      <w:pPr>
        <w:adjustRightInd w:val="0"/>
        <w:spacing w:after="0" w:line="240" w:lineRule="auto"/>
        <w:jc w:val="both"/>
        <w:rPr>
          <w:rFonts w:ascii="Times New Roman" w:hAnsi="Times New Roman"/>
          <w:sz w:val="20"/>
          <w:szCs w:val="20"/>
        </w:rPr>
      </w:pPr>
    </w:p>
    <w:p w:rsidR="00306ADE" w:rsidRPr="00306ADE" w:rsidRDefault="00306ADE" w:rsidP="00306ADE">
      <w:pPr>
        <w:adjustRightInd w:val="0"/>
        <w:spacing w:after="0" w:line="240" w:lineRule="auto"/>
        <w:jc w:val="both"/>
        <w:rPr>
          <w:rFonts w:ascii="Times New Roman"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ind w:left="851" w:hanging="851"/>
        <w:jc w:val="both"/>
        <w:rPr>
          <w:rFonts w:ascii="Times New Roman" w:eastAsiaTheme="minorHAnsi" w:hAnsi="Times New Roman"/>
          <w:sz w:val="20"/>
          <w:szCs w:val="20"/>
        </w:rPr>
      </w:pPr>
      <w:r w:rsidRPr="00306ADE">
        <w:rPr>
          <w:rFonts w:ascii="Times New Roman" w:eastAsiaTheme="minorHAnsi" w:hAnsi="Times New Roman"/>
          <w:sz w:val="20"/>
          <w:szCs w:val="20"/>
        </w:rPr>
        <w:t>Figure 5. Possible nucleophilic acyl substitution for the ring closure for (a) macrocycle MDG or MP and (b) macrocycle cMDG or cMP</w:t>
      </w: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r w:rsidRPr="00306ADE">
        <w:rPr>
          <w:rFonts w:ascii="Times New Roman" w:hAnsi="Times New Roman"/>
          <w:sz w:val="20"/>
          <w:szCs w:val="20"/>
        </w:rPr>
        <w:lastRenderedPageBreak/>
        <w:t>Additionally, the representation of the molecular structure for macrocycle cMDG (Figure 3) and cMP (Figure 4) reveals that their cavities are substantially larger than the parent macrocycles as a result of the absence of nitrogen atom in the upper fragment of their frameworks. The ability of these control macrocycles to complex with the potential guests is quantitatively tested in the following section.</w:t>
      </w: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b/>
          <w:sz w:val="20"/>
          <w:szCs w:val="20"/>
        </w:rPr>
      </w:pPr>
      <w:r w:rsidRPr="00306ADE">
        <w:rPr>
          <w:rFonts w:ascii="Times New Roman" w:hAnsi="Times New Roman"/>
          <w:b/>
          <w:sz w:val="20"/>
          <w:szCs w:val="20"/>
        </w:rPr>
        <w:t xml:space="preserve">Binding studies </w:t>
      </w:r>
    </w:p>
    <w:p w:rsidR="00306ADE" w:rsidRPr="00306ADE" w:rsidRDefault="00306ADE" w:rsidP="00306ADE">
      <w:pPr>
        <w:adjustRightInd w:val="0"/>
        <w:spacing w:after="0" w:line="240" w:lineRule="auto"/>
        <w:jc w:val="both"/>
        <w:rPr>
          <w:rFonts w:ascii="Times New Roman" w:eastAsiaTheme="minorHAnsi" w:hAnsi="Times New Roman"/>
          <w:sz w:val="20"/>
          <w:szCs w:val="20"/>
        </w:rPr>
      </w:pPr>
      <w:r w:rsidRPr="00306ADE">
        <w:rPr>
          <w:rFonts w:ascii="Times New Roman" w:eastAsiaTheme="minorHAnsi" w:hAnsi="Times New Roman"/>
          <w:sz w:val="20"/>
          <w:szCs w:val="20"/>
        </w:rPr>
        <w:t xml:space="preserve">Additional investigations must be conducted to evaluate the influence of the benzene ring in the framework of both control macrocycles in order to test its ability to complex the guests. In order to address this possibility, the following binding experiments were carried out with maleimide </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xml:space="preserve"> and CF</w:t>
      </w:r>
      <w:r w:rsidRPr="00306ADE">
        <w:rPr>
          <w:rFonts w:ascii="Times New Roman" w:eastAsiaTheme="minorHAnsi" w:hAnsi="Times New Roman"/>
          <w:sz w:val="20"/>
          <w:szCs w:val="20"/>
          <w:vertAlign w:val="subscript"/>
        </w:rPr>
        <w:t>3</w:t>
      </w:r>
      <w:r w:rsidRPr="00306ADE">
        <w:rPr>
          <w:rFonts w:ascii="Times New Roman" w:eastAsiaTheme="minorHAnsi" w:hAnsi="Times New Roman"/>
          <w:sz w:val="20"/>
          <w:szCs w:val="20"/>
        </w:rPr>
        <w:t xml:space="preserve"> maleimide </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xml:space="preserve">. An equimolar mixture of macrocycle cMDG and maleimide </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xml:space="preserve"> in CDCl</w:t>
      </w:r>
      <w:r w:rsidRPr="00306ADE">
        <w:rPr>
          <w:rFonts w:ascii="Times New Roman" w:eastAsiaTheme="minorHAnsi" w:hAnsi="Times New Roman"/>
          <w:sz w:val="20"/>
          <w:szCs w:val="20"/>
          <w:vertAlign w:val="subscript"/>
        </w:rPr>
        <w:t>3</w:t>
      </w:r>
      <w:r w:rsidRPr="00306ADE">
        <w:rPr>
          <w:rFonts w:ascii="Times New Roman" w:eastAsiaTheme="minorHAnsi" w:hAnsi="Times New Roman"/>
          <w:sz w:val="20"/>
          <w:szCs w:val="20"/>
        </w:rPr>
        <w:t xml:space="preserve"> was initially prepared and analysed by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H NMR spectroscopy. Some of the resonances of [cMDG</w:t>
      </w:r>
      <w:r w:rsidRPr="00306ADE">
        <w:rPr>
          <w:rFonts w:ascii="Times New Roman" w:eastAsiaTheme="minorHAnsi" w:hAnsi="Times New Roman"/>
          <w:sz w:val="20"/>
          <w:szCs w:val="20"/>
        </w:rPr>
        <w:t></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are rather broad at 25 °C with notable chemical shift changes, which corresponds to the pseudorotaxane formation (Figure 6a). The typical downfield shift (+1.15 ppm) of the NH macrocycle protons H8R, the upfield shift for the macrocycle phenylene protons, H11R and H12R (−0.57 ppm and −0.68 ppm) and the upfield shift for the macrocycle methylene protons H14R (−0.36 ppm) are noted. In addition, we recognized that the CH</w:t>
      </w:r>
      <w:r w:rsidRPr="00306ADE">
        <w:rPr>
          <w:rFonts w:ascii="Times New Roman" w:eastAsiaTheme="minorHAnsi" w:hAnsi="Times New Roman"/>
          <w:sz w:val="20"/>
          <w:szCs w:val="20"/>
          <w:vertAlign w:val="subscript"/>
        </w:rPr>
        <w:t>3</w:t>
      </w:r>
      <w:r w:rsidRPr="00306ADE">
        <w:rPr>
          <w:rFonts w:ascii="Times New Roman" w:eastAsiaTheme="minorHAnsi" w:hAnsi="Times New Roman"/>
          <w:sz w:val="20"/>
          <w:szCs w:val="20"/>
        </w:rPr>
        <w:t xml:space="preserve"> resonance of maleimide </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xml:space="preserve"> is separated into two sharp resonances, which corresponds to the unbound and bound state of maleimide </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This separation allows us to measure the association constant using the single-point method and we concluded that cMDG are capable of</w:t>
      </w:r>
      <w:r w:rsidR="009C7B8F">
        <w:rPr>
          <w:rFonts w:ascii="Times New Roman" w:eastAsiaTheme="minorHAnsi" w:hAnsi="Times New Roman"/>
          <w:sz w:val="20"/>
          <w:szCs w:val="20"/>
        </w:rPr>
        <w:t xml:space="preserve"> </w:t>
      </w:r>
      <w:r w:rsidRPr="00306ADE">
        <w:rPr>
          <w:rFonts w:ascii="Times New Roman" w:eastAsiaTheme="minorHAnsi" w:hAnsi="Times New Roman"/>
          <w:sz w:val="20"/>
          <w:szCs w:val="20"/>
        </w:rPr>
        <w:t xml:space="preserve"> binding </w:t>
      </w:r>
      <w:r w:rsidR="009C7B8F">
        <w:rPr>
          <w:rFonts w:ascii="Times New Roman" w:eastAsiaTheme="minorHAnsi" w:hAnsi="Times New Roman"/>
          <w:sz w:val="20"/>
          <w:szCs w:val="20"/>
        </w:rPr>
        <w:t xml:space="preserve"> </w:t>
      </w:r>
      <w:r w:rsidRPr="00306ADE">
        <w:rPr>
          <w:rFonts w:ascii="Times New Roman" w:eastAsiaTheme="minorHAnsi" w:hAnsi="Times New Roman"/>
          <w:sz w:val="20"/>
          <w:szCs w:val="20"/>
        </w:rPr>
        <w:t xml:space="preserve">the maleimide </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xml:space="preserve"> with a </w:t>
      </w:r>
      <w:r w:rsidRPr="00306ADE">
        <w:rPr>
          <w:rFonts w:ascii="Times New Roman" w:eastAsiaTheme="minorHAnsi" w:hAnsi="Times New Roman"/>
          <w:i/>
          <w:sz w:val="20"/>
          <w:szCs w:val="20"/>
        </w:rPr>
        <w:t>K</w:t>
      </w:r>
      <w:r w:rsidRPr="00306ADE">
        <w:rPr>
          <w:rFonts w:ascii="Times New Roman" w:eastAsiaTheme="minorHAnsi" w:hAnsi="Times New Roman"/>
          <w:i/>
          <w:sz w:val="20"/>
          <w:szCs w:val="20"/>
          <w:vertAlign w:val="subscript"/>
        </w:rPr>
        <w:t>a</w:t>
      </w:r>
      <w:r w:rsidRPr="00306ADE">
        <w:rPr>
          <w:rFonts w:ascii="Times New Roman" w:eastAsiaTheme="minorHAnsi" w:hAnsi="Times New Roman"/>
          <w:sz w:val="20"/>
          <w:szCs w:val="20"/>
        </w:rPr>
        <w:t xml:space="preserve"> value of 190 ± 20 M</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 at 25 °C in CDCl</w:t>
      </w:r>
      <w:r w:rsidRPr="00306ADE">
        <w:rPr>
          <w:rFonts w:ascii="Times New Roman" w:eastAsiaTheme="minorHAnsi" w:hAnsi="Times New Roman"/>
          <w:sz w:val="20"/>
          <w:szCs w:val="20"/>
          <w:vertAlign w:val="subscript"/>
        </w:rPr>
        <w:t>3</w:t>
      </w:r>
      <w:r w:rsidRPr="00306ADE">
        <w:rPr>
          <w:rFonts w:ascii="Times New Roman" w:eastAsiaTheme="minorHAnsi" w:hAnsi="Times New Roman"/>
          <w:sz w:val="20"/>
          <w:szCs w:val="20"/>
        </w:rPr>
        <w:t xml:space="preserve">. An equimolar mixture of macrocycle cMDG and maleimide </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xml:space="preserve"> in CDCl</w:t>
      </w:r>
      <w:r w:rsidRPr="00306ADE">
        <w:rPr>
          <w:rFonts w:ascii="Times New Roman" w:eastAsiaTheme="minorHAnsi" w:hAnsi="Times New Roman"/>
          <w:sz w:val="20"/>
          <w:szCs w:val="20"/>
          <w:vertAlign w:val="subscript"/>
        </w:rPr>
        <w:t>3</w:t>
      </w:r>
      <w:r w:rsidRPr="00306ADE">
        <w:rPr>
          <w:rFonts w:ascii="Times New Roman" w:eastAsiaTheme="minorHAnsi" w:hAnsi="Times New Roman"/>
          <w:sz w:val="20"/>
          <w:szCs w:val="20"/>
        </w:rPr>
        <w:t xml:space="preserve"> was subsequently prepared. The 400.1 MHz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H NMR spectrum (Figure 6c) shows that the exchange resulting from the complexation and decomplexation rate of maleimide </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xml:space="preserve"> is slow on the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H NMR chemical shift timescale and exhibits significant changes in chemical shifts upon the pseudorotaxane formation.</w:t>
      </w: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p>
    <w:p w:rsidR="00D41E1B" w:rsidRDefault="00D41E1B" w:rsidP="00306ADE">
      <w:pPr>
        <w:spacing w:after="0" w:line="240" w:lineRule="auto"/>
        <w:jc w:val="both"/>
        <w:outlineLvl w:val="0"/>
        <w:rPr>
          <w:rFonts w:ascii="Times New Roman" w:hAnsi="Times New Roman"/>
          <w:sz w:val="20"/>
          <w:szCs w:val="20"/>
        </w:rPr>
      </w:pPr>
    </w:p>
    <w:p w:rsidR="00D41E1B" w:rsidRDefault="00D41E1B" w:rsidP="00306ADE">
      <w:pPr>
        <w:spacing w:after="0" w:line="240" w:lineRule="auto"/>
        <w:jc w:val="both"/>
        <w:outlineLvl w:val="0"/>
        <w:rPr>
          <w:rFonts w:ascii="Times New Roman" w:hAnsi="Times New Roman"/>
          <w:sz w:val="20"/>
          <w:szCs w:val="20"/>
        </w:rPr>
      </w:pPr>
    </w:p>
    <w:p w:rsidR="00D41E1B" w:rsidRDefault="00D41E1B" w:rsidP="00306ADE">
      <w:pPr>
        <w:spacing w:after="0" w:line="240" w:lineRule="auto"/>
        <w:jc w:val="both"/>
        <w:outlineLvl w:val="0"/>
        <w:rPr>
          <w:rFonts w:ascii="Times New Roman" w:hAnsi="Times New Roman"/>
          <w:sz w:val="20"/>
          <w:szCs w:val="20"/>
        </w:rPr>
      </w:pPr>
    </w:p>
    <w:p w:rsidR="00306ADE" w:rsidRPr="00306ADE" w:rsidRDefault="009C7B8F" w:rsidP="00306ADE">
      <w:pPr>
        <w:spacing w:after="0" w:line="240" w:lineRule="auto"/>
        <w:jc w:val="both"/>
        <w:outlineLvl w:val="0"/>
        <w:rPr>
          <w:rFonts w:ascii="Times New Roman" w:hAnsi="Times New Roman"/>
          <w:sz w:val="20"/>
          <w:szCs w:val="20"/>
        </w:rPr>
      </w:pPr>
      <w:r>
        <w:rPr>
          <w:rFonts w:ascii="Times New Roman" w:hAnsi="Times New Roman"/>
          <w:sz w:val="20"/>
          <w:szCs w:val="20"/>
        </w:rPr>
        <w:t xml:space="preserve">                   </w:t>
      </w:r>
      <w:r w:rsidR="00306ADE" w:rsidRPr="00306ADE">
        <w:rPr>
          <w:rFonts w:ascii="Times New Roman" w:hAnsi="Times New Roman"/>
          <w:noProof/>
          <w:sz w:val="20"/>
          <w:szCs w:val="20"/>
          <w:lang w:bidi="ar-SA"/>
        </w:rPr>
        <mc:AlternateContent>
          <mc:Choice Requires="wpg">
            <w:drawing>
              <wp:inline distT="0" distB="0" distL="0" distR="0" wp14:anchorId="46473F67" wp14:editId="3658218B">
                <wp:extent cx="4800600" cy="1753870"/>
                <wp:effectExtent l="0" t="0" r="0" b="0"/>
                <wp:docPr id="75" name="Group 8"/>
                <wp:cNvGraphicFramePr/>
                <a:graphic xmlns:a="http://schemas.openxmlformats.org/drawingml/2006/main">
                  <a:graphicData uri="http://schemas.microsoft.com/office/word/2010/wordprocessingGroup">
                    <wpg:wgp>
                      <wpg:cNvGrpSpPr/>
                      <wpg:grpSpPr>
                        <a:xfrm>
                          <a:off x="0" y="0"/>
                          <a:ext cx="4800600" cy="1753870"/>
                          <a:chOff x="0" y="0"/>
                          <a:chExt cx="4800600" cy="1753870"/>
                        </a:xfrm>
                      </wpg:grpSpPr>
                      <pic:pic xmlns:pic="http://schemas.openxmlformats.org/drawingml/2006/picture">
                        <pic:nvPicPr>
                          <pic:cNvPr id="76" name="Picture 76"/>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1753870"/>
                          </a:xfrm>
                          <a:prstGeom prst="rect">
                            <a:avLst/>
                          </a:prstGeom>
                          <a:noFill/>
                          <a:ln>
                            <a:noFill/>
                          </a:ln>
                        </pic:spPr>
                      </pic:pic>
                      <wps:wsp>
                        <wps:cNvPr id="77" name="Text Box 77"/>
                        <wps:cNvSpPr txBox="1"/>
                        <wps:spPr>
                          <a:xfrm>
                            <a:off x="1339476" y="1231519"/>
                            <a:ext cx="239064" cy="246221"/>
                          </a:xfrm>
                          <a:prstGeom prst="rect">
                            <a:avLst/>
                          </a:prstGeom>
                          <a:solidFill>
                            <a:schemeClr val="bg1"/>
                          </a:solidFill>
                        </wps:spPr>
                        <wps:txbx>
                          <w:txbxContent>
                            <w:p w:rsidR="00306ADE" w:rsidRDefault="00306ADE" w:rsidP="00306ADE">
                              <w:pPr>
                                <w:pStyle w:val="NormalWeb"/>
                                <w:spacing w:before="0" w:beforeAutospacing="0" w:after="0" w:afterAutospacing="0"/>
                              </w:pPr>
                              <w:r>
                                <w:rPr>
                                  <w:rFonts w:asciiTheme="minorHAnsi" w:hAnsi="Calibri" w:cstheme="minorBidi"/>
                                  <w:b/>
                                  <w:bCs/>
                                  <w:color w:val="000000" w:themeColor="text1"/>
                                  <w:kern w:val="24"/>
                                  <w:lang w:val="en-US"/>
                                </w:rPr>
                                <w:t>5</w:t>
                              </w:r>
                            </w:p>
                          </w:txbxContent>
                        </wps:txbx>
                        <wps:bodyPr wrap="square" rtlCol="0">
                          <a:spAutoFit/>
                        </wps:bodyPr>
                      </wps:wsp>
                      <wps:wsp>
                        <wps:cNvPr id="78" name="Text Box 78"/>
                        <wps:cNvSpPr txBox="1"/>
                        <wps:spPr>
                          <a:xfrm>
                            <a:off x="1332005" y="1410501"/>
                            <a:ext cx="239064" cy="246221"/>
                          </a:xfrm>
                          <a:prstGeom prst="rect">
                            <a:avLst/>
                          </a:prstGeom>
                          <a:solidFill>
                            <a:schemeClr val="bg1"/>
                          </a:solidFill>
                        </wps:spPr>
                        <wps:txbx>
                          <w:txbxContent>
                            <w:p w:rsidR="00306ADE" w:rsidRDefault="00306ADE" w:rsidP="00306ADE">
                              <w:pPr>
                                <w:pStyle w:val="NormalWeb"/>
                                <w:spacing w:before="0" w:beforeAutospacing="0" w:after="0" w:afterAutospacing="0"/>
                              </w:pPr>
                              <w:r>
                                <w:rPr>
                                  <w:rFonts w:asciiTheme="minorHAnsi" w:hAnsi="Calibri" w:cstheme="minorBidi"/>
                                  <w:b/>
                                  <w:bCs/>
                                  <w:color w:val="000000" w:themeColor="text1"/>
                                  <w:kern w:val="24"/>
                                  <w:lang w:val="en-US"/>
                                </w:rPr>
                                <w:t>6</w:t>
                              </w:r>
                            </w:p>
                          </w:txbxContent>
                        </wps:txbx>
                        <wps:bodyPr wrap="square" rtlCol="0">
                          <a:spAutoFit/>
                        </wps:bodyPr>
                      </wps:wsp>
                    </wpg:wgp>
                  </a:graphicData>
                </a:graphic>
              </wp:inline>
            </w:drawing>
          </mc:Choice>
          <mc:Fallback>
            <w:pict>
              <v:group id="Group 8" o:spid="_x0000_s1055" style="width:378pt;height:138.1pt;mso-position-horizontal-relative:char;mso-position-vertical-relative:line" coordsize="48006,1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">
                <v:shape id="Picture 76" o:spid="_x0000_s1056" type="#_x0000_t75" style="position:absolute;width:48006;height:17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jXvzDAAAA2wAAAA8AAABkcnMvZG93bnJldi54bWxEj0uLwjAUhfcD/odwBXdjqjP4qEZxHARB&#10;XIzjxt2lubbV5qY20dZ/bwTB5eE8Ps503phC3KhyuWUFvW4EgjixOudUwf5/9TkC4TyyxsIyKbiT&#10;g/ms9THFWNua/+i286kII+xiVJB5X8ZSuiQjg65rS+LgHW1l0AdZpVJXWIdxU8h+FA2kwZwDIcOS&#10;lhkl593VBMhww6feGL8O9+WKL9/17+Zne1Kq024WExCeGv8Ov9prrWA4gO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Ne/MMAAADbAAAADwAAAAAAAAAAAAAAAACf&#10;AgAAZHJzL2Rvd25yZXYueG1sUEsFBgAAAAAEAAQA9wAAAI8DAAAAAA==&#10;">
                  <v:imagedata r:id="rId20" o:title=""/>
                </v:shape>
                <v:shape id="Text Box 77" o:spid="_x0000_s1057" type="#_x0000_t202" style="position:absolute;left:13394;top:12315;width:23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IIsIA&#10;AADbAAAADwAAAGRycy9kb3ducmV2LnhtbESPQYvCMBSE74L/ITzBm6bKolKNoguFintZFc/P5tkW&#10;m5fQRO3++42wsMdhZr5hVpvONOJJra8tK5iMExDEhdU1lwrOp2y0AOEDssbGMin4IQ+bdb+3wlTb&#10;F3/T8xhKESHsU1RQheBSKX1RkUE/to44ejfbGgxRtqXULb4i3DRymiQzabDmuFCho8+KivvxYRTM&#10;3MXtHtN9pw/ZFzYfmZX5NVdqOOi2SxCBuvAf/mvnWsF8Du8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QgiwgAAANsAAAAPAAAAAAAAAAAAAAAAAJgCAABkcnMvZG93&#10;bnJldi54bWxQSwUGAAAAAAQABAD1AAAAhwMAAAAA&#10;" fillcolor="white [3212]" stroked="f">
                  <v:textbox style="mso-fit-shape-to-text:t">
                    <w:txbxContent>
                      <w:p w:rsidR="00306ADE" w:rsidRDefault="00306ADE" w:rsidP="00306ADE">
                        <w:pPr>
                          <w:pStyle w:val="NormalWeb"/>
                          <w:spacing w:before="0" w:beforeAutospacing="0" w:after="0" w:afterAutospacing="0"/>
                        </w:pPr>
                        <w:r>
                          <w:rPr>
                            <w:rFonts w:asciiTheme="minorHAnsi" w:hAnsi="Calibri" w:cstheme="minorBidi"/>
                            <w:b/>
                            <w:bCs/>
                            <w:color w:val="000000" w:themeColor="text1"/>
                            <w:kern w:val="24"/>
                            <w:lang w:val="en-US"/>
                          </w:rPr>
                          <w:t>5</w:t>
                        </w:r>
                      </w:p>
                    </w:txbxContent>
                  </v:textbox>
                </v:shape>
                <v:shape id="Text Box 78" o:spid="_x0000_s1058" type="#_x0000_t202" style="position:absolute;left:13320;top:14105;width:239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cUMEA&#10;AADbAAAADwAAAGRycy9kb3ducmV2LnhtbERPz2vCMBS+C/4P4Q12s+lEVLpGmUKhY7tYZee35q0t&#10;a15CE9vuv18Ogx0/vt/5cTa9GGnwnWUFT0kKgri2uuNGwe1arPYgfEDW2FsmBT/k4XhYLnLMtJ34&#10;QmMVGhFD2GeooA3BZVL6uiWDPrGOOHJfdjAYIhwaqQecYrjp5TpNt9Jgx7GhRUfnlurv6m4UbN2H&#10;O93Xr7N+K96x3xRWlp+lUo8P88sziEBz+Bf/uUutYBf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nFDBAAAA2wAAAA8AAAAAAAAAAAAAAAAAmAIAAGRycy9kb3du&#10;cmV2LnhtbFBLBQYAAAAABAAEAPUAAACGAwAAAAA=&#10;" fillcolor="white [3212]" stroked="f">
                  <v:textbox style="mso-fit-shape-to-text:t">
                    <w:txbxContent>
                      <w:p w:rsidR="00306ADE" w:rsidRDefault="00306ADE" w:rsidP="00306ADE">
                        <w:pPr>
                          <w:pStyle w:val="NormalWeb"/>
                          <w:spacing w:before="0" w:beforeAutospacing="0" w:after="0" w:afterAutospacing="0"/>
                        </w:pPr>
                        <w:r>
                          <w:rPr>
                            <w:rFonts w:asciiTheme="minorHAnsi" w:hAnsi="Calibri" w:cstheme="minorBidi"/>
                            <w:b/>
                            <w:bCs/>
                            <w:color w:val="000000" w:themeColor="text1"/>
                            <w:kern w:val="24"/>
                            <w:lang w:val="en-US"/>
                          </w:rPr>
                          <w:t>6</w:t>
                        </w:r>
                      </w:p>
                    </w:txbxContent>
                  </v:textbox>
                </v:shape>
                <w10:anchorlock/>
              </v:group>
            </w:pict>
          </mc:Fallback>
        </mc:AlternateContent>
      </w:r>
    </w:p>
    <w:p w:rsidR="00306ADE" w:rsidRDefault="00306ADE" w:rsidP="00306ADE">
      <w:pPr>
        <w:spacing w:after="0" w:line="240" w:lineRule="auto"/>
        <w:jc w:val="both"/>
        <w:outlineLvl w:val="0"/>
        <w:rPr>
          <w:rFonts w:ascii="Times New Roman" w:hAnsi="Times New Roman"/>
          <w:sz w:val="20"/>
          <w:szCs w:val="20"/>
        </w:rPr>
      </w:pPr>
    </w:p>
    <w:p w:rsidR="00D41E1B" w:rsidRDefault="00D41E1B" w:rsidP="00306ADE">
      <w:pPr>
        <w:spacing w:after="0" w:line="240" w:lineRule="auto"/>
        <w:jc w:val="both"/>
        <w:outlineLvl w:val="0"/>
        <w:rPr>
          <w:rFonts w:ascii="Times New Roman" w:hAnsi="Times New Roman"/>
          <w:sz w:val="20"/>
          <w:szCs w:val="20"/>
        </w:rPr>
      </w:pPr>
    </w:p>
    <w:p w:rsidR="00D41E1B" w:rsidRPr="00306ADE" w:rsidRDefault="00D41E1B"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r w:rsidRPr="00306ADE">
        <w:rPr>
          <w:rFonts w:ascii="Times New Roman" w:hAnsi="Times New Roman"/>
          <w:noProof/>
          <w:sz w:val="20"/>
          <w:szCs w:val="20"/>
          <w:lang w:bidi="ar-SA"/>
        </w:rPr>
        <w:lastRenderedPageBreak/>
        <mc:AlternateContent>
          <mc:Choice Requires="wpg">
            <w:drawing>
              <wp:inline distT="0" distB="0" distL="0" distR="0" wp14:anchorId="34AE1415" wp14:editId="15454220">
                <wp:extent cx="5807193" cy="2285161"/>
                <wp:effectExtent l="0" t="0" r="3175" b="1270"/>
                <wp:docPr id="70" name="Group 5"/>
                <wp:cNvGraphicFramePr/>
                <a:graphic xmlns:a="http://schemas.openxmlformats.org/drawingml/2006/main">
                  <a:graphicData uri="http://schemas.microsoft.com/office/word/2010/wordprocessingGroup">
                    <wpg:wgp>
                      <wpg:cNvGrpSpPr/>
                      <wpg:grpSpPr>
                        <a:xfrm>
                          <a:off x="0" y="0"/>
                          <a:ext cx="5807193" cy="2285161"/>
                          <a:chOff x="-115075" y="-47075"/>
                          <a:chExt cx="5846585" cy="2300605"/>
                        </a:xfrm>
                      </wpg:grpSpPr>
                      <pic:pic xmlns:pic="http://schemas.openxmlformats.org/drawingml/2006/picture">
                        <pic:nvPicPr>
                          <pic:cNvPr id="71" name="Picture 71"/>
                          <pic:cNvPicPr/>
                        </pic:nvPicPr>
                        <pic:blipFill>
                          <a:blip r:embed="rId21">
                            <a:extLst>
                              <a:ext uri="{28A0092B-C50C-407E-A947-70E740481C1C}">
                                <a14:useLocalDpi xmlns:a14="http://schemas.microsoft.com/office/drawing/2010/main" val="0"/>
                              </a:ext>
                            </a:extLst>
                          </a:blip>
                          <a:srcRect/>
                          <a:stretch>
                            <a:fillRect/>
                          </a:stretch>
                        </pic:blipFill>
                        <pic:spPr bwMode="auto">
                          <a:xfrm>
                            <a:off x="0" y="-47075"/>
                            <a:ext cx="5731510" cy="2300605"/>
                          </a:xfrm>
                          <a:prstGeom prst="rect">
                            <a:avLst/>
                          </a:prstGeom>
                          <a:noFill/>
                          <a:ln>
                            <a:noFill/>
                          </a:ln>
                        </pic:spPr>
                      </pic:pic>
                      <wps:wsp>
                        <wps:cNvPr id="72" name="Text Box 72"/>
                        <wps:cNvSpPr txBox="1"/>
                        <wps:spPr>
                          <a:xfrm>
                            <a:off x="-115075" y="602038"/>
                            <a:ext cx="805511" cy="230159"/>
                          </a:xfrm>
                          <a:prstGeom prst="rect">
                            <a:avLst/>
                          </a:prstGeom>
                          <a:solidFill>
                            <a:schemeClr val="bg1"/>
                          </a:solidFill>
                        </wps:spPr>
                        <wps:txbx>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(a) [cMDG</w:t>
                              </w:r>
                              <w:r w:rsidRPr="00D41E1B">
                                <w:rPr>
                                  <w:rFonts w:ascii="Times New Roman" w:eastAsia="Wingdings" w:hAnsi="Times New Roman"/>
                                  <w:b/>
                                  <w:bCs/>
                                  <w:color w:val="000000" w:themeColor="text1"/>
                                  <w:kern w:val="24"/>
                                  <w:sz w:val="16"/>
                                  <w:szCs w:val="16"/>
                                  <w:lang w:val="en-US"/>
                                </w:rPr>
                                <w:sym w:font="Wingdings" w:char="009F"/>
                              </w:r>
                              <w:r w:rsidRPr="00D41E1B">
                                <w:rPr>
                                  <w:rFonts w:ascii="Times New Roman" w:hAnsi="Times New Roman"/>
                                  <w:b/>
                                  <w:bCs/>
                                  <w:color w:val="000000" w:themeColor="text1"/>
                                  <w:kern w:val="24"/>
                                  <w:sz w:val="16"/>
                                  <w:szCs w:val="16"/>
                                  <w:lang w:val="en-US"/>
                                </w:rPr>
                                <w:t>5]</w:t>
                              </w:r>
                            </w:p>
                          </w:txbxContent>
                        </wps:txbx>
                        <wps:bodyPr wrap="square" rtlCol="0">
                          <a:noAutofit/>
                        </wps:bodyPr>
                      </wps:wsp>
                      <wps:wsp>
                        <wps:cNvPr id="73" name="Text Box 73"/>
                        <wps:cNvSpPr txBox="1"/>
                        <wps:spPr>
                          <a:xfrm>
                            <a:off x="-2" y="1135985"/>
                            <a:ext cx="717303" cy="209688"/>
                          </a:xfrm>
                          <a:prstGeom prst="rect">
                            <a:avLst/>
                          </a:prstGeom>
                          <a:solidFill>
                            <a:schemeClr val="bg1"/>
                          </a:solidFill>
                        </wps:spPr>
                        <wps:txbx>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(b) [cMDG]</w:t>
                              </w:r>
                            </w:p>
                          </w:txbxContent>
                        </wps:txbx>
                        <wps:bodyPr wrap="square" rtlCol="0">
                          <a:spAutoFit/>
                        </wps:bodyPr>
                      </wps:wsp>
                      <wps:wsp>
                        <wps:cNvPr id="74" name="Text Box 74"/>
                        <wps:cNvSpPr txBox="1"/>
                        <wps:spPr>
                          <a:xfrm>
                            <a:off x="-115075" y="1752762"/>
                            <a:ext cx="832378" cy="209688"/>
                          </a:xfrm>
                          <a:prstGeom prst="rect">
                            <a:avLst/>
                          </a:prstGeom>
                          <a:solidFill>
                            <a:schemeClr val="bg1"/>
                          </a:solidFill>
                        </wps:spPr>
                        <wps:txbx>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(c) [cMDG</w:t>
                              </w:r>
                              <w:r w:rsidRPr="00D41E1B">
                                <w:rPr>
                                  <w:rFonts w:ascii="Times New Roman" w:eastAsia="Wingdings" w:hAnsi="Times New Roman"/>
                                  <w:b/>
                                  <w:bCs/>
                                  <w:color w:val="000000" w:themeColor="text1"/>
                                  <w:kern w:val="24"/>
                                  <w:sz w:val="16"/>
                                  <w:szCs w:val="16"/>
                                  <w:lang w:val="en-US"/>
                                </w:rPr>
                                <w:sym w:font="Wingdings" w:char="009F"/>
                              </w:r>
                              <w:r w:rsidRPr="00D41E1B">
                                <w:rPr>
                                  <w:rFonts w:ascii="Times New Roman" w:hAnsi="Times New Roman"/>
                                  <w:b/>
                                  <w:bCs/>
                                  <w:color w:val="000000" w:themeColor="text1"/>
                                  <w:kern w:val="24"/>
                                  <w:sz w:val="16"/>
                                  <w:szCs w:val="16"/>
                                  <w:lang w:val="en-US"/>
                                </w:rPr>
                                <w:t>6]</w:t>
                              </w:r>
                            </w:p>
                          </w:txbxContent>
                        </wps:txbx>
                        <wps:bodyPr wrap="square" rtlCol="0">
                          <a:spAutoFit/>
                        </wps:bodyPr>
                      </wps:wsp>
                    </wpg:wgp>
                  </a:graphicData>
                </a:graphic>
              </wp:inline>
            </w:drawing>
          </mc:Choice>
          <mc:Fallback>
            <w:pict>
              <v:group id="Group 5" o:spid="_x0000_s1059" style="width:457.25pt;height:179.95pt;mso-position-horizontal-relative:char;mso-position-vertical-relative:line" coordorigin="-1150,-470" coordsize="58465,23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">
                <v:shape id="Picture 71" o:spid="_x0000_s1060" type="#_x0000_t75" style="position:absolute;top:-470;width:57315;height:23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8MbCAAAA2wAAAA8AAABkcnMvZG93bnJldi54bWxEj92KwjAUhO8XfIdwBO/WVBF/qlGkIArL&#10;LlgFbw/NsSk2J6WJWt9+Iyzs5TAz3zCrTWdr8aDWV44VjIYJCOLC6YpLBefT7nMOwgdkjbVjUvAi&#10;D5t172OFqXZPPtIjD6WIEPYpKjAhNKmUvjBk0Q9dQxy9q2sthijbUuoWnxFuazlOkqm0WHFcMNhQ&#10;Zqi45XerYB9so7MfPyvPtDP58WsxyS7fSg363XYJIlAX/sN/7YNWMBvB+0v8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X/DGwgAAANsAAAAPAAAAAAAAAAAAAAAAAJ8C&#10;AABkcnMvZG93bnJldi54bWxQSwUGAAAAAAQABAD3AAAAjgMAAAAA&#10;">
                  <v:imagedata r:id="rId22" o:title=""/>
                </v:shape>
                <v:shape id="Text Box 72" o:spid="_x0000_s1061" type="#_x0000_t202" style="position:absolute;left:-1150;top:6020;width:8054;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um8MA&#10;AADbAAAADwAAAGRycy9kb3ducmV2LnhtbESPT2sCMRTE74LfITzBmyZ6UFmN0gqF0kvxD56fm9fN&#10;1s3LkqTutp++KRQ8DjPzG2az610j7hRi7VnDbKpAEJfe1FxpOJ9eJisQMSEbbDyThm+KsNsOBxss&#10;jO/4QPdjqkSGcCxQg02pLaSMpSWHcepb4ux9+OAwZRkqaQJ2Ge4aOVdqIR3WnBcstrS3VN6OX07D&#10;pfqk5/ot/Kh3qbrbyh/O16XVejzqn9YgEvXpEf5vvxoNyzn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Zum8MAAADbAAAADwAAAAAAAAAAAAAAAACYAgAAZHJzL2Rv&#10;d25yZXYueG1sUEsFBgAAAAAEAAQA9QAAAIgDAAAAAA==&#10;" fillcolor="white [3212]" stroked="f">
                  <v:textbox>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(a) [cMDG</w:t>
                        </w:r>
                        <w:r w:rsidRPr="00D41E1B">
                          <w:rPr>
                            <w:rFonts w:ascii="Times New Roman" w:eastAsia="Wingdings" w:hAnsi="Times New Roman"/>
                            <w:b/>
                            <w:bCs/>
                            <w:color w:val="000000" w:themeColor="text1"/>
                            <w:kern w:val="24"/>
                            <w:sz w:val="16"/>
                            <w:szCs w:val="16"/>
                            <w:lang w:val="en-US"/>
                          </w:rPr>
                          <w:sym w:font="Wingdings" w:char="009F"/>
                        </w:r>
                        <w:r w:rsidRPr="00D41E1B">
                          <w:rPr>
                            <w:rFonts w:ascii="Times New Roman" w:hAnsi="Times New Roman"/>
                            <w:b/>
                            <w:bCs/>
                            <w:color w:val="000000" w:themeColor="text1"/>
                            <w:kern w:val="24"/>
                            <w:sz w:val="16"/>
                            <w:szCs w:val="16"/>
                            <w:lang w:val="en-US"/>
                          </w:rPr>
                          <w:t>5]</w:t>
                        </w:r>
                      </w:p>
                    </w:txbxContent>
                  </v:textbox>
                </v:shape>
                <v:shape id="Text Box 73" o:spid="_x0000_s1062" type="#_x0000_t202" style="position:absolute;top:11359;width:7173;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OIcIA&#10;AADbAAAADwAAAGRycy9kb3ducmV2LnhtbESPQWvCQBSE74X+h+UVvOmmKlaiq7RCIKIXrXh+Zp9J&#10;aPbtkl01/ntXEHocZuYbZr7sTCOu1PrasoLPQQKCuLC65lLB4TfrT0H4gKyxsUwK7uRhuXh/m2Oq&#10;7Y13dN2HUkQI+xQVVCG4VEpfVGTQD6wjjt7ZtgZDlG0pdYu3CDeNHCbJRBqsOS5U6GhVUfG3vxgF&#10;E3d0P5fhutObbIvNOLMyP+VK9T667xmIQF34D7/auVbwNYL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g4hwgAAANsAAAAPAAAAAAAAAAAAAAAAAJgCAABkcnMvZG93&#10;bnJldi54bWxQSwUGAAAAAAQABAD1AAAAhwMAAAAA&#10;" fillcolor="white [3212]" stroked="f">
                  <v:textbox style="mso-fit-shape-to-text:t">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(b) [cMDG]</w:t>
                        </w:r>
                      </w:p>
                    </w:txbxContent>
                  </v:textbox>
                </v:shape>
                <v:shape id="Text Box 74" o:spid="_x0000_s1063" type="#_x0000_t202" style="position:absolute;left:-1150;top:17527;width:8323;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WVcIA&#10;AADbAAAADwAAAGRycy9kb3ducmV2LnhtbESPQYvCMBSE74L/IbwFb5quiC7VKCoUuqwXdfH8bJ5t&#10;sXkJTdTuv98IgsdhZr5hFqvONOJOra8tK/gcJSCIC6trLhX8HrPhFwgfkDU2lknBH3lYLfu9Baba&#10;PnhP90MoRYSwT1FBFYJLpfRFRQb9yDri6F1sazBE2ZZSt/iIcNPIcZJMpcGa40KFjrYVFdfDzSiY&#10;upPb3Mbfnf7JdthMMivzc67U4KNbz0EE6sI7/GrnWsFsA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5ZVwgAAANsAAAAPAAAAAAAAAAAAAAAAAJgCAABkcnMvZG93&#10;bnJldi54bWxQSwUGAAAAAAQABAD1AAAAhwMAAAAA&#10;" fillcolor="white [3212]" stroked="f">
                  <v:textbox style="mso-fit-shape-to-text:t">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(c) [cMDG</w:t>
                        </w:r>
                        <w:r w:rsidRPr="00D41E1B">
                          <w:rPr>
                            <w:rFonts w:ascii="Times New Roman" w:eastAsia="Wingdings" w:hAnsi="Times New Roman"/>
                            <w:b/>
                            <w:bCs/>
                            <w:color w:val="000000" w:themeColor="text1"/>
                            <w:kern w:val="24"/>
                            <w:sz w:val="16"/>
                            <w:szCs w:val="16"/>
                            <w:lang w:val="en-US"/>
                          </w:rPr>
                          <w:sym w:font="Wingdings" w:char="009F"/>
                        </w:r>
                        <w:r w:rsidRPr="00D41E1B">
                          <w:rPr>
                            <w:rFonts w:ascii="Times New Roman" w:hAnsi="Times New Roman"/>
                            <w:b/>
                            <w:bCs/>
                            <w:color w:val="000000" w:themeColor="text1"/>
                            <w:kern w:val="24"/>
                            <w:sz w:val="16"/>
                            <w:szCs w:val="16"/>
                            <w:lang w:val="en-US"/>
                          </w:rPr>
                          <w:t>6]</w:t>
                        </w:r>
                      </w:p>
                    </w:txbxContent>
                  </v:textbox>
                </v:shape>
                <w10:anchorlock/>
              </v:group>
            </w:pict>
          </mc:Fallback>
        </mc:AlternateContent>
      </w:r>
    </w:p>
    <w:p w:rsidR="00306ADE" w:rsidRPr="00306ADE" w:rsidRDefault="00306ADE" w:rsidP="00306ADE">
      <w:pPr>
        <w:spacing w:after="0" w:line="240" w:lineRule="auto"/>
        <w:jc w:val="both"/>
        <w:outlineLvl w:val="0"/>
        <w:rPr>
          <w:rFonts w:ascii="Times New Roman" w:hAnsi="Times New Roman"/>
          <w:sz w:val="20"/>
          <w:szCs w:val="20"/>
        </w:rPr>
      </w:pPr>
    </w:p>
    <w:p w:rsidR="00306ADE" w:rsidRPr="00306ADE" w:rsidRDefault="00306ADE" w:rsidP="00306ADE">
      <w:pPr>
        <w:adjustRightInd w:val="0"/>
        <w:spacing w:after="0" w:line="240" w:lineRule="auto"/>
        <w:ind w:left="851" w:hanging="851"/>
        <w:jc w:val="both"/>
        <w:rPr>
          <w:rFonts w:ascii="Times New Roman" w:eastAsiaTheme="minorHAnsi" w:hAnsi="Times New Roman"/>
          <w:sz w:val="20"/>
          <w:szCs w:val="20"/>
        </w:rPr>
      </w:pPr>
      <w:r w:rsidRPr="00306ADE">
        <w:rPr>
          <w:rFonts w:ascii="Times New Roman" w:eastAsiaTheme="minorHAnsi" w:hAnsi="Times New Roman"/>
          <w:sz w:val="20"/>
          <w:szCs w:val="20"/>
        </w:rPr>
        <w:t xml:space="preserve">Figure 6. </w:t>
      </w:r>
      <w:r w:rsidR="009C7B8F">
        <w:rPr>
          <w:rFonts w:ascii="Times New Roman" w:eastAsiaTheme="minorHAnsi" w:hAnsi="Times New Roman"/>
          <w:sz w:val="20"/>
          <w:szCs w:val="20"/>
        </w:rPr>
        <w:tab/>
      </w:r>
      <w:r w:rsidRPr="00306ADE">
        <w:rPr>
          <w:rFonts w:ascii="Times New Roman" w:eastAsiaTheme="minorHAnsi" w:hAnsi="Times New Roman"/>
          <w:sz w:val="20"/>
          <w:szCs w:val="20"/>
        </w:rPr>
        <w:t>Partial 1H NMR spectra (300.1 MHz, 25 °C, CDCl</w:t>
      </w:r>
      <w:r w:rsidRPr="00306ADE">
        <w:rPr>
          <w:rFonts w:ascii="Times New Roman" w:eastAsiaTheme="minorHAnsi" w:hAnsi="Times New Roman"/>
          <w:sz w:val="20"/>
          <w:szCs w:val="20"/>
          <w:vertAlign w:val="subscript"/>
        </w:rPr>
        <w:t>3</w:t>
      </w:r>
      <w:r w:rsidRPr="00306ADE">
        <w:rPr>
          <w:rFonts w:ascii="Times New Roman" w:eastAsiaTheme="minorHAnsi" w:hAnsi="Times New Roman"/>
          <w:sz w:val="20"/>
          <w:szCs w:val="20"/>
        </w:rPr>
        <w:t xml:space="preserve">, 20 mM) of (a) an equimolar mixture of macrocycle cMDG and maleimide </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xml:space="preserve"> (b) macrocycle cMDG and (c) an equimolar mixture of macrocycle cMDG and maleimide </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R stands for ring component and in this case the macrocycle cMDG. Red dashed lines are shown to connect resonances for specific protons in bound and unbound states.  UB stands for unbound species and B corresponds to bound species. (Δδ = δunbound – δbound).</w:t>
      </w:r>
    </w:p>
    <w:p w:rsidR="00306ADE" w:rsidRPr="00306ADE" w:rsidRDefault="00306ADE" w:rsidP="00D41E1B">
      <w:pPr>
        <w:spacing w:after="120" w:line="240" w:lineRule="auto"/>
        <w:jc w:val="both"/>
        <w:outlineLvl w:val="0"/>
        <w:rPr>
          <w:rFonts w:ascii="Times New Roman"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r w:rsidRPr="00306ADE">
        <w:rPr>
          <w:rFonts w:ascii="Times New Roman" w:eastAsiaTheme="minorHAnsi" w:hAnsi="Times New Roman"/>
          <w:sz w:val="20"/>
          <w:szCs w:val="20"/>
        </w:rPr>
        <w:t>The resonance arising from the macrocycle NH protons, H8R, is again moved downfield (+0.78 ppm) as a result of the hydrogen bonding between these protons and the carbonyl group of the maleimide 110 and the characteristic upfield shifts of the macrocycle phenylene protons, H11R and H12R (−0.53 ppm and −0.69 ppm) residing in the shielding zone of an aromatic ring. Moreover, the macrocycle methylene protons H14R (singlet at δ</w:t>
      </w:r>
      <w:r w:rsidRPr="00306ADE">
        <w:rPr>
          <w:rFonts w:ascii="Times New Roman" w:eastAsiaTheme="minorHAnsi" w:hAnsi="Times New Roman"/>
          <w:sz w:val="20"/>
          <w:szCs w:val="20"/>
          <w:vertAlign w:val="subscript"/>
        </w:rPr>
        <w:t>H</w:t>
      </w:r>
      <w:r w:rsidRPr="00306ADE">
        <w:rPr>
          <w:rFonts w:ascii="Times New Roman" w:eastAsiaTheme="minorHAnsi" w:hAnsi="Times New Roman"/>
          <w:sz w:val="20"/>
          <w:szCs w:val="20"/>
        </w:rPr>
        <w:t xml:space="preserve"> 4.51 in the free macrocycle) give rise to an AB system at δ</w:t>
      </w:r>
      <w:r w:rsidRPr="00306ADE">
        <w:rPr>
          <w:rFonts w:ascii="Times New Roman" w:eastAsiaTheme="minorHAnsi" w:hAnsi="Times New Roman"/>
          <w:sz w:val="20"/>
          <w:szCs w:val="20"/>
          <w:vertAlign w:val="subscript"/>
        </w:rPr>
        <w:t>H</w:t>
      </w:r>
      <w:r w:rsidRPr="00306ADE">
        <w:rPr>
          <w:rFonts w:ascii="Times New Roman" w:eastAsiaTheme="minorHAnsi" w:hAnsi="Times New Roman"/>
          <w:sz w:val="20"/>
          <w:szCs w:val="20"/>
        </w:rPr>
        <w:t xml:space="preserve"> 4.12. From the </w:t>
      </w:r>
      <w:r w:rsidRPr="00306ADE">
        <w:rPr>
          <w:rFonts w:ascii="Times New Roman" w:eastAsiaTheme="minorHAnsi" w:hAnsi="Times New Roman"/>
          <w:sz w:val="20"/>
          <w:szCs w:val="20"/>
          <w:vertAlign w:val="superscript"/>
        </w:rPr>
        <w:t>19</w:t>
      </w:r>
      <w:r w:rsidRPr="00306ADE">
        <w:rPr>
          <w:rFonts w:ascii="Times New Roman" w:eastAsiaTheme="minorHAnsi" w:hAnsi="Times New Roman"/>
          <w:sz w:val="20"/>
          <w:szCs w:val="20"/>
        </w:rPr>
        <w:t>F NMR spectroscopy (376.5 MHz), the association constant for [cMDG•</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complex was estimated to be 1000 ± 100 M</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 at 25 °C in CDCl</w:t>
      </w:r>
      <w:r w:rsidRPr="00306ADE">
        <w:rPr>
          <w:rFonts w:ascii="Times New Roman" w:eastAsiaTheme="minorHAnsi" w:hAnsi="Times New Roman"/>
          <w:sz w:val="20"/>
          <w:szCs w:val="20"/>
          <w:vertAlign w:val="subscript"/>
        </w:rPr>
        <w:t>3</w:t>
      </w:r>
      <w:r w:rsidRPr="00306ADE">
        <w:rPr>
          <w:rFonts w:ascii="Times New Roman" w:eastAsiaTheme="minorHAnsi" w:hAnsi="Times New Roman"/>
          <w:sz w:val="20"/>
          <w:szCs w:val="20"/>
        </w:rPr>
        <w:t xml:space="preserve">. The next step is to conduct the similar binding experiment in the presence of macrocycle cMP. An equimolar mixture of macrocycle cMP and maleimide </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xml:space="preserve"> was prepared and analysed by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H NMR spectroscopy. The 300.1 MHz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H NMR spectrum, (Figure 7 a) shows that the [cMP•</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complex is near to a slow exchange process and a corresponding downfield shift of the macrocycle NH protons, H8R (+1.29 ppm) was noticed together with the upfield shifts of the macrocycle phenylene protons, H11R and H12R (−0.41 and −0.56 ppm, respectively). The association constant for the complexation of [cMDG•</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xml:space="preserve">] are determined similarly using the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H NMR single-point method and obtained a </w:t>
      </w:r>
      <w:r w:rsidRPr="00306ADE">
        <w:rPr>
          <w:rFonts w:ascii="Times New Roman" w:eastAsiaTheme="minorHAnsi" w:hAnsi="Times New Roman"/>
          <w:i/>
          <w:sz w:val="20"/>
          <w:szCs w:val="20"/>
        </w:rPr>
        <w:t>K</w:t>
      </w:r>
      <w:r w:rsidRPr="00306ADE">
        <w:rPr>
          <w:rFonts w:ascii="Times New Roman" w:eastAsiaTheme="minorHAnsi" w:hAnsi="Times New Roman"/>
          <w:i/>
          <w:sz w:val="20"/>
          <w:szCs w:val="20"/>
          <w:vertAlign w:val="subscript"/>
        </w:rPr>
        <w:t>a</w:t>
      </w:r>
      <w:r w:rsidRPr="00306ADE">
        <w:rPr>
          <w:rFonts w:ascii="Times New Roman" w:eastAsiaTheme="minorHAnsi" w:hAnsi="Times New Roman"/>
          <w:sz w:val="20"/>
          <w:szCs w:val="20"/>
        </w:rPr>
        <w:t xml:space="preserve"> value of 160 ± 20 M</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 Binding experiment was performed next with maleimide </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xml:space="preserve">. The 400.1 MHz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H NMR spectrum of an equimolar mixture of macrocycle cMP and guest </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xml:space="preserve"> in CDCl</w:t>
      </w:r>
      <w:r w:rsidRPr="00306ADE">
        <w:rPr>
          <w:rFonts w:ascii="Times New Roman" w:eastAsiaTheme="minorHAnsi" w:hAnsi="Times New Roman"/>
          <w:sz w:val="20"/>
          <w:szCs w:val="20"/>
          <w:vertAlign w:val="subscript"/>
        </w:rPr>
        <w:t>3</w:t>
      </w:r>
      <w:r w:rsidRPr="00306ADE">
        <w:rPr>
          <w:rFonts w:ascii="Times New Roman" w:eastAsiaTheme="minorHAnsi" w:hAnsi="Times New Roman"/>
          <w:sz w:val="20"/>
          <w:szCs w:val="20"/>
        </w:rPr>
        <w:t xml:space="preserve"> (Figure 7 c) again displays a slow exchange process on the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H NMR chemical shift timescale. The resonances arising from NH8R is shifted downfield (+0.95 ppm), and the upfield shifts for both H11R and H12R (−0.49 and −0.56 ppm) are comparable with earlier observation in the presence of macrocycle cMDG. The macrocycle methylene protons resonances H9R, H14R and H15R are rendered magnetically inequivalent as a consequence of the unsymmetrical nature of maleimide </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leading to distinct complex patterns. The association constant for [cMP•</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complex was estimated to be 460 ± 50 M</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w:t>
      </w:r>
    </w:p>
    <w:p w:rsidR="00306ADE" w:rsidRPr="00306ADE" w:rsidRDefault="00306ADE" w:rsidP="00306ADE">
      <w:pPr>
        <w:spacing w:after="0" w:line="240" w:lineRule="auto"/>
        <w:jc w:val="both"/>
        <w:outlineLvl w:val="0"/>
        <w:rPr>
          <w:rFonts w:ascii="Times New Roman" w:hAnsi="Times New Roman"/>
          <w:sz w:val="20"/>
          <w:szCs w:val="20"/>
        </w:rPr>
      </w:pPr>
    </w:p>
    <w:p w:rsidR="00D41E1B" w:rsidRDefault="00D41E1B" w:rsidP="00306ADE">
      <w:pPr>
        <w:spacing w:after="0" w:line="240" w:lineRule="auto"/>
        <w:jc w:val="both"/>
        <w:outlineLvl w:val="0"/>
        <w:rPr>
          <w:rFonts w:ascii="Times New Roman" w:hAnsi="Times New Roman"/>
          <w:sz w:val="20"/>
          <w:szCs w:val="20"/>
        </w:rPr>
      </w:pPr>
    </w:p>
    <w:p w:rsidR="00306ADE" w:rsidRPr="00306ADE" w:rsidRDefault="00D41E1B" w:rsidP="00306ADE">
      <w:pPr>
        <w:spacing w:after="0" w:line="240" w:lineRule="auto"/>
        <w:jc w:val="both"/>
        <w:outlineLvl w:val="0"/>
        <w:rPr>
          <w:rFonts w:ascii="Times New Roman" w:hAnsi="Times New Roman"/>
          <w:sz w:val="20"/>
          <w:szCs w:val="20"/>
        </w:rPr>
      </w:pPr>
      <w:r>
        <w:rPr>
          <w:rFonts w:ascii="Times New Roman" w:hAnsi="Times New Roman"/>
          <w:sz w:val="20"/>
          <w:szCs w:val="20"/>
        </w:rPr>
        <w:lastRenderedPageBreak/>
        <w:t xml:space="preserve">   </w:t>
      </w:r>
      <w:r w:rsidR="00306ADE" w:rsidRPr="00306ADE">
        <w:rPr>
          <w:rFonts w:ascii="Times New Roman" w:hAnsi="Times New Roman"/>
          <w:noProof/>
          <w:sz w:val="20"/>
          <w:szCs w:val="20"/>
          <w:lang w:bidi="ar-SA"/>
        </w:rPr>
        <mc:AlternateContent>
          <mc:Choice Requires="wpg">
            <w:drawing>
              <wp:inline distT="0" distB="0" distL="0" distR="0" wp14:anchorId="1D067219" wp14:editId="1B53E836">
                <wp:extent cx="5731510" cy="2332355"/>
                <wp:effectExtent l="0" t="0" r="8890" b="4445"/>
                <wp:docPr id="79" name="Group 4"/>
                <wp:cNvGraphicFramePr/>
                <a:graphic xmlns:a="http://schemas.openxmlformats.org/drawingml/2006/main">
                  <a:graphicData uri="http://schemas.microsoft.com/office/word/2010/wordprocessingGroup">
                    <wpg:wgp>
                      <wpg:cNvGrpSpPr/>
                      <wpg:grpSpPr>
                        <a:xfrm>
                          <a:off x="0" y="0"/>
                          <a:ext cx="5731510" cy="2332355"/>
                          <a:chOff x="0" y="0"/>
                          <a:chExt cx="5731510" cy="2332355"/>
                        </a:xfrm>
                      </wpg:grpSpPr>
                      <pic:pic xmlns:pic="http://schemas.openxmlformats.org/drawingml/2006/picture">
                        <pic:nvPicPr>
                          <pic:cNvPr id="80" name="Picture 8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332355"/>
                          </a:xfrm>
                          <a:prstGeom prst="rect">
                            <a:avLst/>
                          </a:prstGeom>
                          <a:noFill/>
                          <a:ln>
                            <a:noFill/>
                          </a:ln>
                        </pic:spPr>
                      </pic:pic>
                      <wps:wsp>
                        <wps:cNvPr id="81" name="Text Box 81"/>
                        <wps:cNvSpPr txBox="1"/>
                        <wps:spPr>
                          <a:xfrm>
                            <a:off x="1653914" y="1483704"/>
                            <a:ext cx="239064" cy="246221"/>
                          </a:xfrm>
                          <a:prstGeom prst="rect">
                            <a:avLst/>
                          </a:prstGeom>
                          <a:solidFill>
                            <a:schemeClr val="bg1"/>
                          </a:solidFill>
                        </wps:spPr>
                        <wps:txbx>
                          <w:txbxContent>
                            <w:p w:rsidR="00306ADE" w:rsidRDefault="00306ADE" w:rsidP="00306ADE">
                              <w:pPr>
                                <w:pStyle w:val="NormalWeb"/>
                                <w:spacing w:before="0" w:beforeAutospacing="0" w:after="0" w:afterAutospacing="0"/>
                              </w:pPr>
                              <w:r>
                                <w:rPr>
                                  <w:rFonts w:asciiTheme="minorHAnsi" w:hAnsi="Calibri" w:cstheme="minorBidi"/>
                                  <w:b/>
                                  <w:bCs/>
                                  <w:color w:val="000000" w:themeColor="text1"/>
                                  <w:kern w:val="24"/>
                                  <w:lang w:val="en-US"/>
                                </w:rPr>
                                <w:t>5</w:t>
                              </w:r>
                            </w:p>
                          </w:txbxContent>
                        </wps:txbx>
                        <wps:bodyPr wrap="square" rtlCol="0">
                          <a:spAutoFit/>
                        </wps:bodyPr>
                      </wps:wsp>
                      <wps:wsp>
                        <wps:cNvPr id="82" name="Text Box 82"/>
                        <wps:cNvSpPr txBox="1"/>
                        <wps:spPr>
                          <a:xfrm>
                            <a:off x="1640035" y="1699744"/>
                            <a:ext cx="239064" cy="246221"/>
                          </a:xfrm>
                          <a:prstGeom prst="rect">
                            <a:avLst/>
                          </a:prstGeom>
                          <a:solidFill>
                            <a:schemeClr val="bg1"/>
                          </a:solidFill>
                        </wps:spPr>
                        <wps:txbx>
                          <w:txbxContent>
                            <w:p w:rsidR="00306ADE" w:rsidRDefault="00306ADE" w:rsidP="00306ADE">
                              <w:pPr>
                                <w:pStyle w:val="NormalWeb"/>
                                <w:spacing w:before="0" w:beforeAutospacing="0" w:after="0" w:afterAutospacing="0"/>
                              </w:pPr>
                              <w:r>
                                <w:rPr>
                                  <w:rFonts w:asciiTheme="minorHAnsi" w:hAnsi="Calibri" w:cstheme="minorBidi"/>
                                  <w:b/>
                                  <w:bCs/>
                                  <w:color w:val="000000" w:themeColor="text1"/>
                                  <w:kern w:val="24"/>
                                  <w:lang w:val="en-US"/>
                                </w:rPr>
                                <w:t>6</w:t>
                              </w:r>
                            </w:p>
                          </w:txbxContent>
                        </wps:txbx>
                        <wps:bodyPr wrap="square" rtlCol="0">
                          <a:spAutoFit/>
                        </wps:bodyPr>
                      </wps:wsp>
                    </wpg:wgp>
                  </a:graphicData>
                </a:graphic>
              </wp:inline>
            </w:drawing>
          </mc:Choice>
          <mc:Fallback>
            <w:pict>
              <v:group id="Group 4" o:spid="_x0000_s1064" style="width:451.3pt;height:183.65pt;mso-position-horizontal-relative:char;mso-position-vertical-relative:line" coordsize="57315,2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">
                <v:shape id="Picture 80" o:spid="_x0000_s1065" type="#_x0000_t75" style="position:absolute;width:57315;height:23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lAK/AAAA2wAAAA8AAABkcnMvZG93bnJldi54bWxET82uATEU3t/EOzRHYnd1WAhDiRBBrC4e&#10;4Jge02F6OqZlxtvr4iaWX77/2aK1pXhR7QvHCgb9BARx5nTBuYLzafM7BuEDssbSMSl4k4fFvPMz&#10;w1S7hv/odQy5iCHsU1RgQqhSKX1myKLvu4o4cldXWwwR1rnUNTYx3JZymCQjabHg2GCwopWh7H58&#10;WgWH/f6yakbv5fX5MMPJebPe5reTUr1uu5yCCNSGr/jfvdMKxnF9/B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SpQCvwAAANsAAAAPAAAAAAAAAAAAAAAAAJ8CAABk&#10;cnMvZG93bnJldi54bWxQSwUGAAAAAAQABAD3AAAAiwMAAAAA&#10;">
                  <v:imagedata r:id="rId24" o:title=""/>
                </v:shape>
                <v:shape id="Text Box 81" o:spid="_x0000_s1066" type="#_x0000_t202" style="position:absolute;left:16539;top:14837;width:239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6sMA&#10;AADbAAAADwAAAGRycy9kb3ducmV2LnhtbESPQWvCQBSE74X+h+UVeqsbQwkSXaUVAhF7aRTPz+wz&#10;CWbfLtmNxn/fLRR6HGbmG2a1mUwvbjT4zrKC+SwBQVxb3XGj4Hgo3hYgfEDW2FsmBQ/ysFk/P60w&#10;1/bO33SrQiMihH2OCtoQXC6lr1sy6GfWEUfvYgeDIcqhkXrAe4SbXqZJkkmDHceFFh1tW6qv1WgU&#10;ZO7kPsd0N+l98YX9e2FleS6Ven2ZPpYgAk3hP/zXLrWCxRx+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F6sMAAADbAAAADwAAAAAAAAAAAAAAAACYAgAAZHJzL2Rv&#10;d25yZXYueG1sUEsFBgAAAAAEAAQA9QAAAIgDAAAAAA==&#10;" fillcolor="white [3212]" stroked="f">
                  <v:textbox style="mso-fit-shape-to-text:t">
                    <w:txbxContent>
                      <w:p w:rsidR="00306ADE" w:rsidRDefault="00306ADE" w:rsidP="00306ADE">
                        <w:pPr>
                          <w:pStyle w:val="NormalWeb"/>
                          <w:spacing w:before="0" w:beforeAutospacing="0" w:after="0" w:afterAutospacing="0"/>
                        </w:pPr>
                        <w:r>
                          <w:rPr>
                            <w:rFonts w:asciiTheme="minorHAnsi" w:hAnsi="Calibri" w:cstheme="minorBidi"/>
                            <w:b/>
                            <w:bCs/>
                            <w:color w:val="000000" w:themeColor="text1"/>
                            <w:kern w:val="24"/>
                            <w:lang w:val="en-US"/>
                          </w:rPr>
                          <w:t>5</w:t>
                        </w:r>
                      </w:p>
                    </w:txbxContent>
                  </v:textbox>
                </v:shape>
                <v:shape id="Text Box 82" o:spid="_x0000_s1067" type="#_x0000_t202" style="position:absolute;left:16400;top:16997;width:239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bncIA&#10;AADbAAAADwAAAGRycy9kb3ducmV2LnhtbESPT4vCMBTE78J+h/AWvGm6RUS6RtkVChW9+Ic9P5tn&#10;W7Z5CU3U+u2NIHgcZuY3zHzZm1ZcqfONZQVf4wQEcWl1w5WC4yEfzUD4gKyxtUwK7uRhufgYzDHT&#10;9sY7uu5DJSKEfYYK6hBcJqUvazLox9YRR+9sO4Mhyq6SusNbhJtWpkkylQYbjgs1OlrVVP7vL0bB&#10;1P2530u67vUm32I7ya0sToVSw8/+5xtEoD68w692oRXMUn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udwgAAANsAAAAPAAAAAAAAAAAAAAAAAJgCAABkcnMvZG93&#10;bnJldi54bWxQSwUGAAAAAAQABAD1AAAAhwMAAAAA&#10;" fillcolor="white [3212]" stroked="f">
                  <v:textbox style="mso-fit-shape-to-text:t">
                    <w:txbxContent>
                      <w:p w:rsidR="00306ADE" w:rsidRDefault="00306ADE" w:rsidP="00306ADE">
                        <w:pPr>
                          <w:pStyle w:val="NormalWeb"/>
                          <w:spacing w:before="0" w:beforeAutospacing="0" w:after="0" w:afterAutospacing="0"/>
                        </w:pPr>
                        <w:r>
                          <w:rPr>
                            <w:rFonts w:asciiTheme="minorHAnsi" w:hAnsi="Calibri" w:cstheme="minorBidi"/>
                            <w:b/>
                            <w:bCs/>
                            <w:color w:val="000000" w:themeColor="text1"/>
                            <w:kern w:val="24"/>
                            <w:lang w:val="en-US"/>
                          </w:rPr>
                          <w:t>6</w:t>
                        </w:r>
                      </w:p>
                    </w:txbxContent>
                  </v:textbox>
                </v:shape>
                <w10:anchorlock/>
              </v:group>
            </w:pict>
          </mc:Fallback>
        </mc:AlternateContent>
      </w:r>
    </w:p>
    <w:p w:rsidR="00306ADE" w:rsidRDefault="00306ADE" w:rsidP="00306ADE">
      <w:pPr>
        <w:spacing w:after="0" w:line="240" w:lineRule="auto"/>
        <w:jc w:val="both"/>
        <w:outlineLvl w:val="0"/>
        <w:rPr>
          <w:rFonts w:ascii="Times New Roman" w:hAnsi="Times New Roman"/>
          <w:sz w:val="20"/>
          <w:szCs w:val="20"/>
        </w:rPr>
      </w:pPr>
    </w:p>
    <w:p w:rsidR="00D41E1B" w:rsidRPr="00306ADE" w:rsidRDefault="00D41E1B" w:rsidP="00306ADE">
      <w:pPr>
        <w:spacing w:after="0" w:line="240" w:lineRule="auto"/>
        <w:jc w:val="both"/>
        <w:outlineLvl w:val="0"/>
        <w:rPr>
          <w:rFonts w:ascii="Times New Roman" w:hAnsi="Times New Roman"/>
          <w:sz w:val="20"/>
          <w:szCs w:val="20"/>
        </w:rPr>
      </w:pPr>
    </w:p>
    <w:p w:rsidR="00306ADE" w:rsidRPr="00306ADE" w:rsidRDefault="00306ADE" w:rsidP="00306ADE">
      <w:pPr>
        <w:spacing w:after="0" w:line="240" w:lineRule="auto"/>
        <w:jc w:val="both"/>
        <w:outlineLvl w:val="0"/>
        <w:rPr>
          <w:rFonts w:ascii="Times New Roman" w:hAnsi="Times New Roman"/>
          <w:sz w:val="20"/>
          <w:szCs w:val="20"/>
        </w:rPr>
      </w:pPr>
      <w:r w:rsidRPr="00306ADE">
        <w:rPr>
          <w:rFonts w:ascii="Times New Roman" w:hAnsi="Times New Roman"/>
          <w:noProof/>
          <w:sz w:val="20"/>
          <w:szCs w:val="20"/>
          <w:lang w:bidi="ar-SA"/>
        </w:rPr>
        <mc:AlternateContent>
          <mc:Choice Requires="wpg">
            <w:drawing>
              <wp:inline distT="0" distB="0" distL="0" distR="0" wp14:anchorId="7D002782" wp14:editId="09F89E27">
                <wp:extent cx="5731510" cy="2178050"/>
                <wp:effectExtent l="0" t="0" r="2540" b="0"/>
                <wp:docPr id="87" name="Group 5"/>
                <wp:cNvGraphicFramePr/>
                <a:graphic xmlns:a="http://schemas.openxmlformats.org/drawingml/2006/main">
                  <a:graphicData uri="http://schemas.microsoft.com/office/word/2010/wordprocessingGroup">
                    <wpg:wgp>
                      <wpg:cNvGrpSpPr/>
                      <wpg:grpSpPr>
                        <a:xfrm>
                          <a:off x="0" y="0"/>
                          <a:ext cx="5731510" cy="2178050"/>
                          <a:chOff x="0" y="0"/>
                          <a:chExt cx="5731510" cy="2178050"/>
                        </a:xfrm>
                      </wpg:grpSpPr>
                      <pic:pic xmlns:pic="http://schemas.openxmlformats.org/drawingml/2006/picture">
                        <pic:nvPicPr>
                          <pic:cNvPr id="88" name="Picture 8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178050"/>
                          </a:xfrm>
                          <a:prstGeom prst="rect">
                            <a:avLst/>
                          </a:prstGeom>
                          <a:noFill/>
                          <a:ln>
                            <a:noFill/>
                          </a:ln>
                        </pic:spPr>
                      </pic:pic>
                      <wps:wsp>
                        <wps:cNvPr id="89" name="Text Box 89"/>
                        <wps:cNvSpPr txBox="1"/>
                        <wps:spPr>
                          <a:xfrm>
                            <a:off x="55576" y="673516"/>
                            <a:ext cx="716915" cy="208280"/>
                          </a:xfrm>
                          <a:prstGeom prst="rect">
                            <a:avLst/>
                          </a:prstGeom>
                          <a:solidFill>
                            <a:schemeClr val="bg1"/>
                          </a:solidFill>
                        </wps:spPr>
                        <wps:txbx>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(a) [cMP</w:t>
                              </w:r>
                              <w:r w:rsidRPr="00D41E1B">
                                <w:rPr>
                                  <w:rFonts w:ascii="Times New Roman" w:eastAsia="Wingdings" w:hAnsi="Times New Roman"/>
                                  <w:b/>
                                  <w:bCs/>
                                  <w:color w:val="000000" w:themeColor="text1"/>
                                  <w:kern w:val="24"/>
                                  <w:sz w:val="16"/>
                                  <w:szCs w:val="16"/>
                                  <w:lang w:val="en-US"/>
                                </w:rPr>
                                <w:sym w:font="Wingdings" w:char="009F"/>
                              </w:r>
                              <w:r w:rsidRPr="00D41E1B">
                                <w:rPr>
                                  <w:rFonts w:ascii="Times New Roman" w:hAnsi="Times New Roman"/>
                                  <w:b/>
                                  <w:bCs/>
                                  <w:color w:val="000000" w:themeColor="text1"/>
                                  <w:kern w:val="24"/>
                                  <w:sz w:val="16"/>
                                  <w:szCs w:val="16"/>
                                  <w:lang w:val="en-US"/>
                                </w:rPr>
                                <w:t>5]</w:t>
                              </w:r>
                            </w:p>
                          </w:txbxContent>
                        </wps:txbx>
                        <wps:bodyPr wrap="square" rtlCol="0">
                          <a:spAutoFit/>
                        </wps:bodyPr>
                      </wps:wsp>
                      <wps:wsp>
                        <wps:cNvPr id="90" name="Text Box 90"/>
                        <wps:cNvSpPr txBox="1"/>
                        <wps:spPr>
                          <a:xfrm>
                            <a:off x="55576" y="1550158"/>
                            <a:ext cx="716915" cy="208280"/>
                          </a:xfrm>
                          <a:prstGeom prst="rect">
                            <a:avLst/>
                          </a:prstGeom>
                          <a:solidFill>
                            <a:schemeClr val="bg1"/>
                          </a:solidFill>
                        </wps:spPr>
                        <wps:txbx>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(c) [cMP</w:t>
                              </w:r>
                              <w:r w:rsidRPr="00D41E1B">
                                <w:rPr>
                                  <w:rFonts w:ascii="Times New Roman" w:eastAsia="Wingdings" w:hAnsi="Times New Roman"/>
                                  <w:b/>
                                  <w:bCs/>
                                  <w:color w:val="000000" w:themeColor="text1"/>
                                  <w:kern w:val="24"/>
                                  <w:sz w:val="16"/>
                                  <w:szCs w:val="16"/>
                                  <w:lang w:val="en-US"/>
                                </w:rPr>
                                <w:sym w:font="Wingdings" w:char="009F"/>
                              </w:r>
                              <w:r w:rsidRPr="00D41E1B">
                                <w:rPr>
                                  <w:rFonts w:ascii="Times New Roman" w:hAnsi="Times New Roman"/>
                                  <w:b/>
                                  <w:bCs/>
                                  <w:color w:val="000000" w:themeColor="text1"/>
                                  <w:kern w:val="24"/>
                                  <w:sz w:val="16"/>
                                  <w:szCs w:val="16"/>
                                  <w:lang w:val="en-US"/>
                                </w:rPr>
                                <w:t>6]</w:t>
                              </w:r>
                            </w:p>
                          </w:txbxContent>
                        </wps:txbx>
                        <wps:bodyPr wrap="square" rtlCol="0">
                          <a:spAutoFit/>
                        </wps:bodyPr>
                      </wps:wsp>
                      <wps:wsp>
                        <wps:cNvPr id="91" name="Text Box 91"/>
                        <wps:cNvSpPr txBox="1"/>
                        <wps:spPr>
                          <a:xfrm>
                            <a:off x="61046" y="1172284"/>
                            <a:ext cx="716915" cy="208280"/>
                          </a:xfrm>
                          <a:prstGeom prst="rect">
                            <a:avLst/>
                          </a:prstGeom>
                          <a:solidFill>
                            <a:schemeClr val="bg1"/>
                          </a:solidFill>
                        </wps:spPr>
                        <wps:txbx>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(b) [cMP]</w:t>
                              </w:r>
                            </w:p>
                          </w:txbxContent>
                        </wps:txbx>
                        <wps:bodyPr wrap="square" rtlCol="0">
                          <a:spAutoFit/>
                        </wps:bodyPr>
                      </wps:wsp>
                    </wpg:wgp>
                  </a:graphicData>
                </a:graphic>
              </wp:inline>
            </w:drawing>
          </mc:Choice>
          <mc:Fallback>
            <w:pict>
              <v:group id="_x0000_s1068" style="width:451.3pt;height:171.5pt;mso-position-horizontal-relative:char;mso-position-vertical-relative:line" coordsize="57315,2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">
                <v:shape id="Picture 88" o:spid="_x0000_s1069" type="#_x0000_t75" style="position:absolute;width:57315;height:2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4EynCAAAA2wAAAA8AAABkcnMvZG93bnJldi54bWxET89rwjAUvg/8H8ITdpupwqR0RplCwYNT&#10;rGPq7dG8NcXmpTSZ1v/eHIQdP77fs0VvG3GlzteOFYxHCQji0umaKwXfh/wtBeEDssbGMSm4k4fF&#10;fPAyw0y7G+/pWoRKxBD2GSowIbSZlL40ZNGPXEscuV/XWQwRdpXUHd5iuG3kJEmm0mLNscFgSytD&#10;5aX4swpOP/dNeXpfHatDuqPz1uTL5itX6nXYf36ACNSHf/HTvdYK0jg2fo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eBMpwgAAANsAAAAPAAAAAAAAAAAAAAAAAJ8C&#10;AABkcnMvZG93bnJldi54bWxQSwUGAAAAAAQABAD3AAAAjgMAAAAA&#10;">
                  <v:imagedata r:id="rId26" o:title=""/>
                </v:shape>
                <v:shape id="Text Box 89" o:spid="_x0000_s1070" type="#_x0000_t202" style="position:absolute;left:555;top:6735;width:7169;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J7MIA&#10;AADbAAAADwAAAGRycy9kb3ducmV2LnhtbESPQYvCMBSE74L/ITzBm6bKIlqNoguFintZFc/P5tkW&#10;m5fQRO3++42wsMdhZr5hVpvONOJJra8tK5iMExDEhdU1lwrOp2w0B+EDssbGMin4IQ+bdb+3wlTb&#10;F3/T8xhKESHsU1RQheBSKX1RkUE/to44ejfbGgxRtqXULb4i3DRymiQzabDmuFCho8+KivvxYRTM&#10;3MXtHtN9pw/ZFzYfmZX5NVdqOOi2SxCBuvAf/mvnWsF8Ae8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0nswgAAANsAAAAPAAAAAAAAAAAAAAAAAJgCAABkcnMvZG93&#10;bnJldi54bWxQSwUGAAAAAAQABAD1AAAAhwMAAAAA&#10;" fillcolor="white [3212]" stroked="f">
                  <v:textbox style="mso-fit-shape-to-text:t">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(a) [cMP</w:t>
                        </w:r>
                        <w:r w:rsidRPr="00D41E1B">
                          <w:rPr>
                            <w:rFonts w:ascii="Times New Roman" w:eastAsia="Wingdings" w:hAnsi="Times New Roman"/>
                            <w:b/>
                            <w:bCs/>
                            <w:color w:val="000000" w:themeColor="text1"/>
                            <w:kern w:val="24"/>
                            <w:sz w:val="16"/>
                            <w:szCs w:val="16"/>
                            <w:lang w:val="en-US"/>
                          </w:rPr>
                          <w:sym w:font="Wingdings" w:char="009F"/>
                        </w:r>
                        <w:r w:rsidRPr="00D41E1B">
                          <w:rPr>
                            <w:rFonts w:ascii="Times New Roman" w:hAnsi="Times New Roman"/>
                            <w:b/>
                            <w:bCs/>
                            <w:color w:val="000000" w:themeColor="text1"/>
                            <w:kern w:val="24"/>
                            <w:sz w:val="16"/>
                            <w:szCs w:val="16"/>
                            <w:lang w:val="en-US"/>
                          </w:rPr>
                          <w:t>5]</w:t>
                        </w:r>
                      </w:p>
                    </w:txbxContent>
                  </v:textbox>
                </v:shape>
                <v:shape id="Text Box 90" o:spid="_x0000_s1071" type="#_x0000_t202" style="position:absolute;left:555;top:15501;width:716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2rMEA&#10;AADbAAAADwAAAGRycy9kb3ducmV2LnhtbERPz2vCMBS+C/4P4Q12s+lERLtGmUKhY7tYZee35q0t&#10;a15CE9vuv18Ogx0/vt/5cTa9GGnwnWUFT0kKgri2uuNGwe1arHYgfEDW2FsmBT/k4XhYLnLMtJ34&#10;QmMVGhFD2GeooA3BZVL6uiWDPrGOOHJfdjAYIhwaqQecYrjp5TpNt9Jgx7GhRUfnlurv6m4UbN2H&#10;O93Xr7N+K96x3xRWlp+lUo8P88sziEBz+Bf/uUutYB/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0dqzBAAAA2wAAAA8AAAAAAAAAAAAAAAAAmAIAAGRycy9kb3du&#10;cmV2LnhtbFBLBQYAAAAABAAEAPUAAACGAwAAAAA=&#10;" fillcolor="white [3212]" stroked="f">
                  <v:textbox style="mso-fit-shape-to-text:t">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(c) [cMP</w:t>
                        </w:r>
                        <w:r w:rsidRPr="00D41E1B">
                          <w:rPr>
                            <w:rFonts w:ascii="Times New Roman" w:eastAsia="Wingdings" w:hAnsi="Times New Roman"/>
                            <w:b/>
                            <w:bCs/>
                            <w:color w:val="000000" w:themeColor="text1"/>
                            <w:kern w:val="24"/>
                            <w:sz w:val="16"/>
                            <w:szCs w:val="16"/>
                            <w:lang w:val="en-US"/>
                          </w:rPr>
                          <w:sym w:font="Wingdings" w:char="009F"/>
                        </w:r>
                        <w:r w:rsidRPr="00D41E1B">
                          <w:rPr>
                            <w:rFonts w:ascii="Times New Roman" w:hAnsi="Times New Roman"/>
                            <w:b/>
                            <w:bCs/>
                            <w:color w:val="000000" w:themeColor="text1"/>
                            <w:kern w:val="24"/>
                            <w:sz w:val="16"/>
                            <w:szCs w:val="16"/>
                            <w:lang w:val="en-US"/>
                          </w:rPr>
                          <w:t>6]</w:t>
                        </w:r>
                      </w:p>
                    </w:txbxContent>
                  </v:textbox>
                </v:shape>
                <v:shape id="Text Box 91" o:spid="_x0000_s1072" type="#_x0000_t202" style="position:absolute;left:610;top:11722;width:716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TN8IA&#10;AADbAAAADwAAAGRycy9kb3ducmV2LnhtbESPQYvCMBSE7wv+h/CEva2psshajaJCobJeVsXzs3m2&#10;xeYlNFHrv98IgsdhZr5hZovONOJGra8tKxgOEhDEhdU1lwoO++zrB4QPyBoby6TgQR4W897HDFNt&#10;7/xHt10oRYSwT1FBFYJLpfRFRQb9wDri6J1tazBE2ZZSt3iPcNPIUZKMpcGa40KFjtYVFZfd1SgY&#10;u6NbXUebTv9mW2y+MyvzU67UZ79bTkEE6sI7/GrnWsFkCM8v8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NM3wgAAANsAAAAPAAAAAAAAAAAAAAAAAJgCAABkcnMvZG93&#10;bnJldi54bWxQSwUGAAAAAAQABAD1AAAAhwMAAAAA&#10;" fillcolor="white [3212]" stroked="f">
                  <v:textbox style="mso-fit-shape-to-text:t">
                    <w:txbxContent>
                      <w:p w:rsidR="00306ADE" w:rsidRPr="00D41E1B" w:rsidRDefault="00306ADE" w:rsidP="00306ADE">
                        <w:pPr>
                          <w:pStyle w:val="NormalWeb"/>
                          <w:spacing w:before="0" w:beforeAutospacing="0" w:after="0" w:afterAutospacing="0"/>
                          <w:rPr>
                            <w:rFonts w:ascii="Times New Roman" w:hAnsi="Times New Roman"/>
                            <w:sz w:val="16"/>
                            <w:szCs w:val="16"/>
                          </w:rPr>
                        </w:pPr>
                        <w:r w:rsidRPr="00D41E1B">
                          <w:rPr>
                            <w:rFonts w:ascii="Times New Roman" w:hAnsi="Times New Roman"/>
                            <w:b/>
                            <w:bCs/>
                            <w:color w:val="000000" w:themeColor="text1"/>
                            <w:kern w:val="24"/>
                            <w:sz w:val="16"/>
                            <w:szCs w:val="16"/>
                            <w:lang w:val="en-US"/>
                          </w:rPr>
                          <w:t>(b) [cMP]</w:t>
                        </w:r>
                      </w:p>
                    </w:txbxContent>
                  </v:textbox>
                </v:shape>
                <w10:anchorlock/>
              </v:group>
            </w:pict>
          </mc:Fallback>
        </mc:AlternateContent>
      </w:r>
    </w:p>
    <w:p w:rsidR="00306ADE" w:rsidRPr="00306ADE" w:rsidRDefault="00306ADE" w:rsidP="00306ADE">
      <w:pPr>
        <w:adjustRightInd w:val="0"/>
        <w:spacing w:after="0" w:line="240" w:lineRule="auto"/>
        <w:jc w:val="both"/>
        <w:rPr>
          <w:rFonts w:ascii="Times New Roman" w:eastAsiaTheme="minorHAnsi" w:hAnsi="Times New Roman"/>
          <w:sz w:val="20"/>
          <w:szCs w:val="20"/>
        </w:rPr>
      </w:pPr>
    </w:p>
    <w:p w:rsidR="00306ADE" w:rsidRPr="00306ADE" w:rsidRDefault="00306ADE" w:rsidP="00306ADE">
      <w:pPr>
        <w:adjustRightInd w:val="0"/>
        <w:spacing w:after="0" w:line="240" w:lineRule="auto"/>
        <w:ind w:left="851" w:hanging="851"/>
        <w:jc w:val="both"/>
        <w:rPr>
          <w:rFonts w:ascii="Times New Roman" w:eastAsiaTheme="minorHAnsi" w:hAnsi="Times New Roman"/>
          <w:sz w:val="20"/>
          <w:szCs w:val="20"/>
        </w:rPr>
      </w:pPr>
      <w:r w:rsidRPr="00306ADE">
        <w:rPr>
          <w:rFonts w:ascii="Times New Roman" w:eastAsiaTheme="minorHAnsi" w:hAnsi="Times New Roman"/>
          <w:sz w:val="20"/>
          <w:szCs w:val="20"/>
        </w:rPr>
        <w:t xml:space="preserve">Figure 7. </w:t>
      </w:r>
      <w:r w:rsidR="003334B2">
        <w:rPr>
          <w:rFonts w:ascii="Times New Roman" w:eastAsiaTheme="minorHAnsi" w:hAnsi="Times New Roman"/>
          <w:sz w:val="20"/>
          <w:szCs w:val="20"/>
        </w:rPr>
        <w:tab/>
      </w:r>
      <w:r w:rsidRPr="00306ADE">
        <w:rPr>
          <w:rFonts w:ascii="Times New Roman" w:eastAsiaTheme="minorHAnsi" w:hAnsi="Times New Roman"/>
          <w:sz w:val="20"/>
          <w:szCs w:val="20"/>
        </w:rPr>
        <w:t xml:space="preserve">Partial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H NMR spectra (300.1 MHz, 25 °C, CDCl3, 20 mM) of (a) an equimolar mixture of macrocycle cMP and maleimide </w:t>
      </w:r>
      <w:r w:rsidRPr="00306ADE">
        <w:rPr>
          <w:rFonts w:ascii="Times New Roman" w:eastAsiaTheme="minorHAnsi" w:hAnsi="Times New Roman"/>
          <w:b/>
          <w:sz w:val="20"/>
          <w:szCs w:val="20"/>
        </w:rPr>
        <w:t>5</w:t>
      </w:r>
      <w:r w:rsidRPr="00306ADE">
        <w:rPr>
          <w:rFonts w:ascii="Times New Roman" w:eastAsiaTheme="minorHAnsi" w:hAnsi="Times New Roman"/>
          <w:sz w:val="20"/>
          <w:szCs w:val="20"/>
        </w:rPr>
        <w:t xml:space="preserve"> (b) macrocycle cMP and (c) an equimolar mixture of macrocycle cMP and maleimide </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R stands for the ring component and in this case, the macrocycle cMP. Red dashed lines are shown to connect resonances for specific protons in bound and unbound states.  UB stands for unbound species and B corresponds to bound species. (Δδ = δunbound – δbound).</w:t>
      </w:r>
    </w:p>
    <w:p w:rsidR="00306ADE" w:rsidRPr="00306ADE" w:rsidRDefault="00306ADE" w:rsidP="003334B2">
      <w:pPr>
        <w:spacing w:after="120" w:line="240" w:lineRule="auto"/>
        <w:jc w:val="both"/>
        <w:outlineLvl w:val="0"/>
        <w:rPr>
          <w:rFonts w:ascii="Times New Roman" w:hAnsi="Times New Roman"/>
          <w:sz w:val="20"/>
          <w:szCs w:val="20"/>
        </w:rPr>
      </w:pPr>
    </w:p>
    <w:p w:rsidR="00306ADE" w:rsidRPr="00306ADE" w:rsidRDefault="00306ADE" w:rsidP="00306ADE">
      <w:pPr>
        <w:adjustRightInd w:val="0"/>
        <w:spacing w:after="0" w:line="240" w:lineRule="auto"/>
        <w:jc w:val="both"/>
        <w:rPr>
          <w:rFonts w:ascii="Times New Roman" w:eastAsiaTheme="minorHAnsi" w:hAnsi="Times New Roman"/>
          <w:sz w:val="20"/>
          <w:szCs w:val="20"/>
        </w:rPr>
      </w:pPr>
      <w:r w:rsidRPr="00306ADE">
        <w:rPr>
          <w:rFonts w:ascii="Times New Roman" w:eastAsiaTheme="minorHAnsi" w:hAnsi="Times New Roman"/>
          <w:sz w:val="20"/>
          <w:szCs w:val="20"/>
        </w:rPr>
        <w:t xml:space="preserve">We realised that the association constant, </w:t>
      </w:r>
      <w:r w:rsidRPr="00306ADE">
        <w:rPr>
          <w:rFonts w:ascii="Times New Roman" w:eastAsiaTheme="minorHAnsi" w:hAnsi="Times New Roman"/>
          <w:i/>
          <w:sz w:val="20"/>
          <w:szCs w:val="20"/>
        </w:rPr>
        <w:t>K</w:t>
      </w:r>
      <w:r w:rsidRPr="00306ADE">
        <w:rPr>
          <w:rFonts w:ascii="Times New Roman" w:eastAsiaTheme="minorHAnsi" w:hAnsi="Times New Roman"/>
          <w:i/>
          <w:sz w:val="20"/>
          <w:szCs w:val="20"/>
          <w:vertAlign w:val="subscript"/>
        </w:rPr>
        <w:t>a</w:t>
      </w:r>
      <w:r w:rsidRPr="00306ADE">
        <w:rPr>
          <w:rFonts w:ascii="Times New Roman" w:eastAsiaTheme="minorHAnsi" w:hAnsi="Times New Roman"/>
          <w:sz w:val="20"/>
          <w:szCs w:val="20"/>
        </w:rPr>
        <w:t xml:space="preserve"> for [cMDG•</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xml:space="preserve">] complex is attributed to the lower fragments of the macrocycle participating in the binding event. We reasoned that the cavity of cMP is responsible for the insufficient preorganisation of maleimide </w:t>
      </w:r>
      <w:r w:rsidRPr="00306ADE">
        <w:rPr>
          <w:rFonts w:ascii="Times New Roman" w:eastAsiaTheme="minorHAnsi" w:hAnsi="Times New Roman"/>
          <w:b/>
          <w:sz w:val="20"/>
          <w:szCs w:val="20"/>
        </w:rPr>
        <w:t>6</w:t>
      </w:r>
      <w:r w:rsidRPr="00306ADE">
        <w:rPr>
          <w:rFonts w:ascii="Times New Roman" w:eastAsiaTheme="minorHAnsi" w:hAnsi="Times New Roman"/>
          <w:sz w:val="20"/>
          <w:szCs w:val="20"/>
        </w:rPr>
        <w:t xml:space="preserve"> as a result of the loss of rigidity of the parent macrocycle MP containing pyridine moiety. In both pseudorotaxane assembly, the influence of rapid threading and dethreading process is evident and can be discerned from the NMR spectrum. The exchange between these processes were found slow on the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H NMR chemical shift timescale, yielding a spectrum containing two populated resonances corresponds with the relative amounts of each species, bound and unbound. The complex pattern from H9R, H14R and H15R are characteristics of the emergence of the pseudorotaxane species in solution. The outcomes for the binding experiments are summarized in Table 1.</w:t>
      </w:r>
    </w:p>
    <w:p w:rsidR="00306ADE" w:rsidRPr="00306ADE" w:rsidRDefault="00306ADE" w:rsidP="00306ADE">
      <w:pPr>
        <w:spacing w:after="0" w:line="240" w:lineRule="auto"/>
        <w:jc w:val="both"/>
        <w:outlineLvl w:val="0"/>
        <w:rPr>
          <w:rFonts w:ascii="Times New Roman" w:eastAsiaTheme="minorHAnsi" w:hAnsi="Times New Roman"/>
          <w:sz w:val="20"/>
          <w:szCs w:val="20"/>
        </w:rPr>
      </w:pPr>
    </w:p>
    <w:p w:rsidR="00306ADE" w:rsidRPr="00306ADE" w:rsidRDefault="00306ADE" w:rsidP="00306ADE">
      <w:pPr>
        <w:spacing w:after="0" w:line="240" w:lineRule="auto"/>
        <w:jc w:val="both"/>
        <w:outlineLvl w:val="0"/>
        <w:rPr>
          <w:rFonts w:ascii="Times New Roman" w:eastAsiaTheme="minorHAnsi" w:hAnsi="Times New Roman"/>
          <w:sz w:val="20"/>
          <w:szCs w:val="20"/>
        </w:rPr>
      </w:pPr>
    </w:p>
    <w:p w:rsidR="00306ADE" w:rsidRPr="00306ADE" w:rsidRDefault="00306ADE" w:rsidP="00306ADE">
      <w:pPr>
        <w:spacing w:after="0" w:line="240" w:lineRule="auto"/>
        <w:jc w:val="both"/>
        <w:outlineLvl w:val="0"/>
        <w:rPr>
          <w:rFonts w:ascii="Times New Roman" w:eastAsiaTheme="minorHAnsi" w:hAnsi="Times New Roman"/>
          <w:sz w:val="20"/>
          <w:szCs w:val="20"/>
        </w:rPr>
      </w:pPr>
    </w:p>
    <w:p w:rsidR="00306ADE" w:rsidRPr="00306ADE" w:rsidRDefault="00306ADE" w:rsidP="00306ADE">
      <w:pPr>
        <w:spacing w:after="0" w:line="240" w:lineRule="auto"/>
        <w:jc w:val="both"/>
        <w:outlineLvl w:val="0"/>
        <w:rPr>
          <w:rFonts w:ascii="Times New Roman" w:eastAsiaTheme="minorHAnsi" w:hAnsi="Times New Roman"/>
          <w:sz w:val="20"/>
          <w:szCs w:val="20"/>
        </w:rPr>
      </w:pPr>
    </w:p>
    <w:p w:rsidR="00306ADE" w:rsidRDefault="00306ADE" w:rsidP="003334B2">
      <w:pPr>
        <w:adjustRightInd w:val="0"/>
        <w:spacing w:after="0" w:line="240" w:lineRule="auto"/>
        <w:ind w:left="810" w:hanging="810"/>
        <w:jc w:val="both"/>
        <w:rPr>
          <w:rFonts w:ascii="Times New Roman" w:eastAsiaTheme="minorHAnsi" w:hAnsi="Times New Roman"/>
          <w:sz w:val="20"/>
          <w:szCs w:val="20"/>
        </w:rPr>
      </w:pPr>
      <w:r w:rsidRPr="00306ADE">
        <w:rPr>
          <w:rFonts w:ascii="Times New Roman" w:eastAsiaTheme="minorHAnsi" w:hAnsi="Times New Roman"/>
          <w:sz w:val="20"/>
          <w:szCs w:val="20"/>
        </w:rPr>
        <w:lastRenderedPageBreak/>
        <w:t xml:space="preserve">Table 1. </w:t>
      </w:r>
      <w:r w:rsidR="003334B2">
        <w:rPr>
          <w:rFonts w:ascii="Times New Roman" w:eastAsiaTheme="minorHAnsi" w:hAnsi="Times New Roman"/>
          <w:sz w:val="20"/>
          <w:szCs w:val="20"/>
        </w:rPr>
        <w:tab/>
      </w:r>
      <w:r w:rsidRPr="00306ADE">
        <w:rPr>
          <w:rFonts w:ascii="Times New Roman" w:eastAsiaTheme="minorHAnsi" w:hAnsi="Times New Roman"/>
          <w:sz w:val="20"/>
          <w:szCs w:val="20"/>
        </w:rPr>
        <w:t xml:space="preserve">Binding assessments conducted with control macrocycle cMDG and cMP. The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H NMR spectrum of the macrocycle and guest showed complex is in slow exchange (S) that can be attributed to significant binding events, compared to the free species observed in isolation. In the case of slow exchange, the </w:t>
      </w:r>
      <w:r w:rsidRPr="00306ADE">
        <w:rPr>
          <w:rFonts w:ascii="Times New Roman" w:eastAsiaTheme="minorHAnsi" w:hAnsi="Times New Roman"/>
          <w:i/>
          <w:sz w:val="20"/>
          <w:szCs w:val="20"/>
        </w:rPr>
        <w:t>K</w:t>
      </w:r>
      <w:r w:rsidRPr="00306ADE">
        <w:rPr>
          <w:rFonts w:ascii="Times New Roman" w:eastAsiaTheme="minorHAnsi" w:hAnsi="Times New Roman"/>
          <w:i/>
          <w:sz w:val="20"/>
          <w:szCs w:val="20"/>
          <w:vertAlign w:val="subscript"/>
        </w:rPr>
        <w:t>a</w:t>
      </w:r>
      <w:r w:rsidRPr="00306ADE">
        <w:rPr>
          <w:rFonts w:ascii="Times New Roman" w:eastAsiaTheme="minorHAnsi" w:hAnsi="Times New Roman"/>
          <w:sz w:val="20"/>
          <w:szCs w:val="20"/>
        </w:rPr>
        <w:t xml:space="preserve"> was determined using the single-point method (#) either by </w:t>
      </w:r>
      <w:r w:rsidRPr="00306ADE">
        <w:rPr>
          <w:rFonts w:ascii="Times New Roman" w:eastAsiaTheme="minorHAnsi" w:hAnsi="Times New Roman"/>
          <w:sz w:val="20"/>
          <w:szCs w:val="20"/>
          <w:vertAlign w:val="superscript"/>
        </w:rPr>
        <w:t>1</w:t>
      </w:r>
      <w:r w:rsidRPr="00306ADE">
        <w:rPr>
          <w:rFonts w:ascii="Times New Roman" w:eastAsiaTheme="minorHAnsi" w:hAnsi="Times New Roman"/>
          <w:sz w:val="20"/>
          <w:szCs w:val="20"/>
        </w:rPr>
        <w:t xml:space="preserve">H NMR or </w:t>
      </w:r>
      <w:r w:rsidRPr="00306ADE">
        <w:rPr>
          <w:rFonts w:ascii="Times New Roman" w:eastAsiaTheme="minorHAnsi" w:hAnsi="Times New Roman"/>
          <w:sz w:val="20"/>
          <w:szCs w:val="20"/>
          <w:vertAlign w:val="superscript"/>
        </w:rPr>
        <w:t>19</w:t>
      </w:r>
      <w:r w:rsidRPr="00306ADE">
        <w:rPr>
          <w:rFonts w:ascii="Times New Roman" w:eastAsiaTheme="minorHAnsi" w:hAnsi="Times New Roman"/>
          <w:sz w:val="20"/>
          <w:szCs w:val="20"/>
        </w:rPr>
        <w:t>F NMR resonance (Relaxation time, d1 is 6 sec). The concentration used was 20 mM in CDCl</w:t>
      </w:r>
      <w:r w:rsidRPr="00306ADE">
        <w:rPr>
          <w:rFonts w:ascii="Times New Roman" w:eastAsiaTheme="minorHAnsi" w:hAnsi="Times New Roman"/>
          <w:sz w:val="20"/>
          <w:szCs w:val="20"/>
          <w:vertAlign w:val="subscript"/>
        </w:rPr>
        <w:t>3</w:t>
      </w:r>
      <w:r w:rsidRPr="00306ADE">
        <w:rPr>
          <w:rFonts w:ascii="Times New Roman" w:eastAsiaTheme="minorHAnsi" w:hAnsi="Times New Roman"/>
          <w:sz w:val="20"/>
          <w:szCs w:val="20"/>
        </w:rPr>
        <w:t xml:space="preserve"> at 25 °C unless otherwise stated.</w:t>
      </w:r>
    </w:p>
    <w:p w:rsidR="003334B2" w:rsidRPr="00306ADE" w:rsidRDefault="003334B2" w:rsidP="003334B2">
      <w:pPr>
        <w:adjustRightInd w:val="0"/>
        <w:spacing w:after="0" w:line="240" w:lineRule="auto"/>
        <w:ind w:left="810" w:hanging="810"/>
        <w:jc w:val="both"/>
        <w:rPr>
          <w:rFonts w:ascii="Times New Roman" w:eastAsiaTheme="minorHAnsi" w:hAnsi="Times New Roman"/>
          <w:sz w:val="20"/>
          <w:szCs w:val="20"/>
        </w:rPr>
      </w:pPr>
    </w:p>
    <w:p w:rsidR="00306ADE" w:rsidRPr="00306ADE" w:rsidRDefault="00306ADE" w:rsidP="003334B2">
      <w:pPr>
        <w:adjustRightInd w:val="0"/>
        <w:spacing w:after="0" w:line="240" w:lineRule="auto"/>
        <w:jc w:val="center"/>
        <w:rPr>
          <w:rFonts w:ascii="Times New Roman" w:eastAsiaTheme="minorHAnsi" w:hAnsi="Times New Roman"/>
          <w:sz w:val="20"/>
          <w:szCs w:val="20"/>
        </w:rPr>
      </w:pPr>
      <w:r w:rsidRPr="00306ADE">
        <w:rPr>
          <w:rFonts w:ascii="Times New Roman" w:eastAsiaTheme="minorHAnsi" w:hAnsi="Times New Roman"/>
          <w:noProof/>
          <w:sz w:val="20"/>
          <w:szCs w:val="20"/>
          <w:lang w:bidi="ar-SA"/>
        </w:rPr>
        <w:drawing>
          <wp:inline distT="0" distB="0" distL="0" distR="0" wp14:anchorId="21D7F9E3" wp14:editId="759A4A62">
            <wp:extent cx="3691170" cy="1274693"/>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2029" cy="1281896"/>
                    </a:xfrm>
                    <a:prstGeom prst="rect">
                      <a:avLst/>
                    </a:prstGeom>
                    <a:noFill/>
                    <a:ln>
                      <a:noFill/>
                    </a:ln>
                  </pic:spPr>
                </pic:pic>
              </a:graphicData>
            </a:graphic>
          </wp:inline>
        </w:drawing>
      </w:r>
    </w:p>
    <w:p w:rsidR="00306ADE" w:rsidRPr="00306ADE" w:rsidRDefault="00306ADE" w:rsidP="00306ADE">
      <w:pPr>
        <w:adjustRightInd w:val="0"/>
        <w:spacing w:after="0" w:line="240" w:lineRule="auto"/>
        <w:jc w:val="both"/>
        <w:rPr>
          <w:rFonts w:ascii="Times New Roman" w:eastAsiaTheme="minorHAnsi" w:hAnsi="Times New Roman"/>
          <w:sz w:val="20"/>
          <w:szCs w:val="20"/>
        </w:rPr>
      </w:pPr>
    </w:p>
    <w:tbl>
      <w:tblPr>
        <w:tblStyle w:val="LightShading1"/>
        <w:tblW w:w="0" w:type="auto"/>
        <w:jc w:val="center"/>
        <w:tblLook w:val="04A0" w:firstRow="1" w:lastRow="0" w:firstColumn="1" w:lastColumn="0" w:noHBand="0" w:noVBand="1"/>
      </w:tblPr>
      <w:tblGrid>
        <w:gridCol w:w="1870"/>
        <w:gridCol w:w="2026"/>
        <w:gridCol w:w="1870"/>
      </w:tblGrid>
      <w:tr w:rsidR="00306ADE" w:rsidRPr="00306ADE" w:rsidTr="003334B2">
        <w:trPr>
          <w:cnfStyle w:val="100000000000" w:firstRow="1" w:lastRow="0" w:firstColumn="0" w:lastColumn="0" w:oddVBand="0" w:evenVBand="0" w:oddHBand="0"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bottom w:val="single" w:sz="4" w:space="0" w:color="auto"/>
            </w:tcBorders>
            <w:shd w:val="clear" w:color="auto" w:fill="auto"/>
          </w:tcPr>
          <w:p w:rsidR="00306ADE" w:rsidRPr="00306ADE" w:rsidRDefault="00306ADE" w:rsidP="003334B2">
            <w:pPr>
              <w:adjustRightInd w:val="0"/>
              <w:spacing w:before="60" w:after="60" w:line="240" w:lineRule="auto"/>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color w:val="auto"/>
                <w:kern w:val="0"/>
                <w:sz w:val="20"/>
                <w:szCs w:val="20"/>
                <w:lang w:eastAsia="en-US"/>
              </w:rPr>
              <w:t>Maleimide Guest</w:t>
            </w:r>
          </w:p>
        </w:tc>
        <w:tc>
          <w:tcPr>
            <w:tcW w:w="2026" w:type="dxa"/>
            <w:tcBorders>
              <w:top w:val="single" w:sz="4" w:space="0" w:color="auto"/>
              <w:bottom w:val="single" w:sz="4" w:space="0" w:color="auto"/>
            </w:tcBorders>
            <w:shd w:val="clear" w:color="auto" w:fill="auto"/>
          </w:tcPr>
          <w:p w:rsidR="00306ADE" w:rsidRPr="00306ADE" w:rsidRDefault="00306ADE" w:rsidP="003334B2">
            <w:pPr>
              <w:adjustRightInd w:val="0"/>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i/>
                <w:color w:val="auto"/>
                <w:kern w:val="0"/>
                <w:sz w:val="20"/>
                <w:szCs w:val="20"/>
                <w:lang w:eastAsia="en-US"/>
              </w:rPr>
              <w:t>K</w:t>
            </w:r>
            <w:r w:rsidRPr="00306ADE">
              <w:rPr>
                <w:rFonts w:ascii="Times New Roman" w:eastAsiaTheme="minorHAnsi" w:hAnsi="Times New Roman" w:cs="Times New Roman"/>
                <w:i/>
                <w:color w:val="auto"/>
                <w:kern w:val="0"/>
                <w:sz w:val="20"/>
                <w:szCs w:val="20"/>
                <w:vertAlign w:val="subscript"/>
                <w:lang w:eastAsia="en-US"/>
              </w:rPr>
              <w:t>a</w:t>
            </w:r>
            <w:r w:rsidRPr="00306ADE">
              <w:rPr>
                <w:rFonts w:ascii="Times New Roman" w:eastAsiaTheme="minorHAnsi" w:hAnsi="Times New Roman" w:cs="Times New Roman"/>
                <w:i/>
                <w:color w:val="auto"/>
                <w:kern w:val="0"/>
                <w:sz w:val="20"/>
                <w:szCs w:val="20"/>
                <w:lang w:eastAsia="en-US"/>
              </w:rPr>
              <w:t xml:space="preserve"> </w:t>
            </w:r>
            <w:r w:rsidRPr="00306ADE">
              <w:rPr>
                <w:rFonts w:ascii="Times New Roman" w:eastAsiaTheme="minorHAnsi" w:hAnsi="Times New Roman" w:cs="Times New Roman"/>
                <w:color w:val="auto"/>
                <w:kern w:val="0"/>
                <w:sz w:val="20"/>
                <w:szCs w:val="20"/>
                <w:lang w:eastAsia="en-US"/>
              </w:rPr>
              <w:t>/ M</w:t>
            </w:r>
            <w:r w:rsidRPr="00306ADE">
              <w:rPr>
                <w:rFonts w:ascii="Times New Roman" w:eastAsiaTheme="minorHAnsi" w:hAnsi="Times New Roman" w:cs="Times New Roman"/>
                <w:color w:val="auto"/>
                <w:kern w:val="0"/>
                <w:sz w:val="20"/>
                <w:szCs w:val="20"/>
                <w:vertAlign w:val="superscript"/>
                <w:lang w:eastAsia="en-US"/>
              </w:rPr>
              <w:t>-1</w:t>
            </w:r>
            <w:r w:rsidRPr="00306ADE">
              <w:rPr>
                <w:rFonts w:ascii="Times New Roman" w:eastAsiaTheme="minorHAnsi" w:hAnsi="Times New Roman" w:cs="Times New Roman"/>
                <w:color w:val="auto"/>
                <w:kern w:val="0"/>
                <w:sz w:val="20"/>
                <w:szCs w:val="20"/>
                <w:lang w:eastAsia="en-US"/>
              </w:rPr>
              <w:t xml:space="preserve"> (cMDG)</w:t>
            </w:r>
          </w:p>
        </w:tc>
        <w:tc>
          <w:tcPr>
            <w:tcW w:w="1870" w:type="dxa"/>
            <w:tcBorders>
              <w:top w:val="single" w:sz="4" w:space="0" w:color="auto"/>
              <w:bottom w:val="single" w:sz="4" w:space="0" w:color="auto"/>
            </w:tcBorders>
            <w:shd w:val="clear" w:color="auto" w:fill="auto"/>
          </w:tcPr>
          <w:p w:rsidR="00306ADE" w:rsidRPr="00306ADE" w:rsidRDefault="00306ADE" w:rsidP="003334B2">
            <w:pPr>
              <w:adjustRightInd w:val="0"/>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i/>
                <w:color w:val="auto"/>
                <w:kern w:val="0"/>
                <w:sz w:val="20"/>
                <w:szCs w:val="20"/>
                <w:lang w:eastAsia="en-US"/>
              </w:rPr>
              <w:t>K</w:t>
            </w:r>
            <w:r w:rsidRPr="00306ADE">
              <w:rPr>
                <w:rFonts w:ascii="Times New Roman" w:eastAsiaTheme="minorHAnsi" w:hAnsi="Times New Roman" w:cs="Times New Roman"/>
                <w:i/>
                <w:color w:val="auto"/>
                <w:kern w:val="0"/>
                <w:sz w:val="20"/>
                <w:szCs w:val="20"/>
                <w:vertAlign w:val="subscript"/>
                <w:lang w:eastAsia="en-US"/>
              </w:rPr>
              <w:t>a</w:t>
            </w:r>
            <w:r w:rsidRPr="00306ADE">
              <w:rPr>
                <w:rFonts w:ascii="Times New Roman" w:eastAsiaTheme="minorHAnsi" w:hAnsi="Times New Roman" w:cs="Times New Roman"/>
                <w:color w:val="auto"/>
                <w:kern w:val="0"/>
                <w:sz w:val="20"/>
                <w:szCs w:val="20"/>
                <w:lang w:eastAsia="en-US"/>
              </w:rPr>
              <w:t xml:space="preserve"> / M</w:t>
            </w:r>
            <w:r w:rsidRPr="00306ADE">
              <w:rPr>
                <w:rFonts w:ascii="Times New Roman" w:eastAsiaTheme="minorHAnsi" w:hAnsi="Times New Roman" w:cs="Times New Roman"/>
                <w:color w:val="auto"/>
                <w:kern w:val="0"/>
                <w:sz w:val="20"/>
                <w:szCs w:val="20"/>
                <w:vertAlign w:val="superscript"/>
                <w:lang w:eastAsia="en-US"/>
              </w:rPr>
              <w:t xml:space="preserve">-1 </w:t>
            </w:r>
            <w:r w:rsidRPr="00306ADE">
              <w:rPr>
                <w:rFonts w:ascii="Times New Roman" w:eastAsiaTheme="minorHAnsi" w:hAnsi="Times New Roman" w:cs="Times New Roman"/>
                <w:color w:val="auto"/>
                <w:kern w:val="0"/>
                <w:sz w:val="20"/>
                <w:szCs w:val="20"/>
                <w:lang w:eastAsia="en-US"/>
              </w:rPr>
              <w:t>(cMP)</w:t>
            </w:r>
          </w:p>
        </w:tc>
      </w:tr>
      <w:tr w:rsidR="00306ADE" w:rsidRPr="00306ADE" w:rsidTr="003334B2">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bottom w:val="nil"/>
            </w:tcBorders>
            <w:shd w:val="clear" w:color="auto" w:fill="auto"/>
          </w:tcPr>
          <w:p w:rsidR="00306ADE" w:rsidRPr="00306ADE" w:rsidRDefault="00306ADE" w:rsidP="003334B2">
            <w:pPr>
              <w:adjustRightInd w:val="0"/>
              <w:spacing w:before="60" w:after="0" w:line="240" w:lineRule="auto"/>
              <w:rPr>
                <w:rFonts w:ascii="Times New Roman" w:eastAsiaTheme="minorHAnsi" w:hAnsi="Times New Roman" w:cs="Times New Roman"/>
                <w:b w:val="0"/>
                <w:color w:val="auto"/>
                <w:kern w:val="0"/>
                <w:sz w:val="20"/>
                <w:szCs w:val="20"/>
                <w:lang w:eastAsia="en-US"/>
              </w:rPr>
            </w:pPr>
            <w:r w:rsidRPr="00306ADE">
              <w:rPr>
                <w:rFonts w:ascii="Times New Roman" w:eastAsiaTheme="minorHAnsi" w:hAnsi="Times New Roman" w:cs="Times New Roman"/>
                <w:b w:val="0"/>
                <w:color w:val="auto"/>
                <w:kern w:val="0"/>
                <w:sz w:val="20"/>
                <w:szCs w:val="20"/>
                <w:lang w:eastAsia="en-US"/>
              </w:rPr>
              <w:t>5</w:t>
            </w:r>
          </w:p>
        </w:tc>
        <w:tc>
          <w:tcPr>
            <w:tcW w:w="2026" w:type="dxa"/>
            <w:tcBorders>
              <w:top w:val="single" w:sz="4" w:space="0" w:color="auto"/>
              <w:bottom w:val="nil"/>
            </w:tcBorders>
            <w:shd w:val="clear" w:color="auto" w:fill="auto"/>
          </w:tcPr>
          <w:p w:rsidR="00306ADE" w:rsidRPr="00306ADE" w:rsidRDefault="00306ADE" w:rsidP="003334B2">
            <w:pPr>
              <w:adjustRightInd w:val="0"/>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color w:val="auto"/>
                <w:kern w:val="0"/>
                <w:sz w:val="20"/>
                <w:szCs w:val="20"/>
                <w:lang w:eastAsia="en-US"/>
              </w:rPr>
              <w:t>S#</w:t>
            </w:r>
          </w:p>
          <w:p w:rsidR="00306ADE" w:rsidRPr="00306ADE" w:rsidRDefault="00306ADE" w:rsidP="003334B2">
            <w:pPr>
              <w:adjustRightInd w:val="0"/>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i/>
                <w:color w:val="auto"/>
                <w:kern w:val="0"/>
                <w:sz w:val="20"/>
                <w:szCs w:val="20"/>
                <w:lang w:eastAsia="en-US"/>
              </w:rPr>
              <w:t>K</w:t>
            </w:r>
            <w:r w:rsidRPr="00306ADE">
              <w:rPr>
                <w:rFonts w:ascii="Times New Roman" w:eastAsiaTheme="minorHAnsi" w:hAnsi="Times New Roman" w:cs="Times New Roman"/>
                <w:i/>
                <w:color w:val="auto"/>
                <w:kern w:val="0"/>
                <w:sz w:val="20"/>
                <w:szCs w:val="20"/>
                <w:vertAlign w:val="subscript"/>
                <w:lang w:eastAsia="en-US"/>
              </w:rPr>
              <w:t>a</w:t>
            </w:r>
            <w:r w:rsidRPr="00306ADE">
              <w:rPr>
                <w:rFonts w:ascii="Times New Roman" w:eastAsiaTheme="minorHAnsi" w:hAnsi="Times New Roman" w:cs="Times New Roman"/>
                <w:color w:val="auto"/>
                <w:kern w:val="0"/>
                <w:sz w:val="20"/>
                <w:szCs w:val="20"/>
                <w:lang w:eastAsia="en-US"/>
              </w:rPr>
              <w:t xml:space="preserve"> = 190 ± 20</w:t>
            </w:r>
          </w:p>
        </w:tc>
        <w:tc>
          <w:tcPr>
            <w:tcW w:w="1870" w:type="dxa"/>
            <w:tcBorders>
              <w:top w:val="single" w:sz="4" w:space="0" w:color="auto"/>
              <w:bottom w:val="nil"/>
            </w:tcBorders>
            <w:shd w:val="clear" w:color="auto" w:fill="auto"/>
          </w:tcPr>
          <w:p w:rsidR="00306ADE" w:rsidRPr="00306ADE" w:rsidRDefault="00306ADE" w:rsidP="003334B2">
            <w:pPr>
              <w:adjustRightInd w:val="0"/>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color w:val="auto"/>
                <w:kern w:val="0"/>
                <w:sz w:val="20"/>
                <w:szCs w:val="20"/>
                <w:lang w:eastAsia="en-US"/>
              </w:rPr>
              <w:t>S#</w:t>
            </w:r>
          </w:p>
          <w:p w:rsidR="00306ADE" w:rsidRPr="00306ADE" w:rsidRDefault="00306ADE" w:rsidP="003334B2">
            <w:pPr>
              <w:adjustRightInd w:val="0"/>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i/>
                <w:color w:val="auto"/>
                <w:kern w:val="0"/>
                <w:sz w:val="20"/>
                <w:szCs w:val="20"/>
                <w:lang w:eastAsia="en-US"/>
              </w:rPr>
              <w:t>K</w:t>
            </w:r>
            <w:r w:rsidRPr="00306ADE">
              <w:rPr>
                <w:rFonts w:ascii="Times New Roman" w:eastAsiaTheme="minorHAnsi" w:hAnsi="Times New Roman" w:cs="Times New Roman"/>
                <w:i/>
                <w:color w:val="auto"/>
                <w:kern w:val="0"/>
                <w:sz w:val="20"/>
                <w:szCs w:val="20"/>
                <w:vertAlign w:val="subscript"/>
                <w:lang w:eastAsia="en-US"/>
              </w:rPr>
              <w:t>a</w:t>
            </w:r>
            <w:r w:rsidRPr="00306ADE">
              <w:rPr>
                <w:rFonts w:ascii="Times New Roman" w:eastAsiaTheme="minorHAnsi" w:hAnsi="Times New Roman" w:cs="Times New Roman"/>
                <w:color w:val="auto"/>
                <w:kern w:val="0"/>
                <w:sz w:val="20"/>
                <w:szCs w:val="20"/>
                <w:lang w:eastAsia="en-US"/>
              </w:rPr>
              <w:t xml:space="preserve"> = 160 ± 20</w:t>
            </w:r>
          </w:p>
        </w:tc>
      </w:tr>
      <w:tr w:rsidR="00306ADE" w:rsidRPr="00306ADE" w:rsidTr="003334B2">
        <w:trPr>
          <w:trHeight w:val="66"/>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bottom w:val="single" w:sz="4" w:space="0" w:color="auto"/>
            </w:tcBorders>
            <w:shd w:val="clear" w:color="auto" w:fill="auto"/>
          </w:tcPr>
          <w:p w:rsidR="00306ADE" w:rsidRPr="00306ADE" w:rsidRDefault="00306ADE" w:rsidP="003334B2">
            <w:pPr>
              <w:adjustRightInd w:val="0"/>
              <w:spacing w:before="60" w:after="0" w:line="240" w:lineRule="auto"/>
              <w:rPr>
                <w:rFonts w:ascii="Times New Roman" w:eastAsiaTheme="minorHAnsi" w:hAnsi="Times New Roman" w:cs="Times New Roman"/>
                <w:b w:val="0"/>
                <w:color w:val="auto"/>
                <w:kern w:val="0"/>
                <w:sz w:val="20"/>
                <w:szCs w:val="20"/>
                <w:lang w:eastAsia="en-US"/>
              </w:rPr>
            </w:pPr>
            <w:r w:rsidRPr="00306ADE">
              <w:rPr>
                <w:rFonts w:ascii="Times New Roman" w:eastAsiaTheme="minorHAnsi" w:hAnsi="Times New Roman" w:cs="Times New Roman"/>
                <w:b w:val="0"/>
                <w:color w:val="auto"/>
                <w:kern w:val="0"/>
                <w:sz w:val="20"/>
                <w:szCs w:val="20"/>
                <w:lang w:eastAsia="en-US"/>
              </w:rPr>
              <w:t>6</w:t>
            </w:r>
          </w:p>
        </w:tc>
        <w:tc>
          <w:tcPr>
            <w:tcW w:w="2026" w:type="dxa"/>
            <w:tcBorders>
              <w:top w:val="nil"/>
              <w:bottom w:val="single" w:sz="4" w:space="0" w:color="auto"/>
            </w:tcBorders>
            <w:shd w:val="clear" w:color="auto" w:fill="auto"/>
          </w:tcPr>
          <w:p w:rsidR="00306ADE" w:rsidRPr="00306ADE" w:rsidRDefault="00306ADE" w:rsidP="003334B2">
            <w:pPr>
              <w:adjustRightInd w:val="0"/>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color w:val="auto"/>
                <w:kern w:val="0"/>
                <w:sz w:val="20"/>
                <w:szCs w:val="20"/>
                <w:lang w:eastAsia="en-US"/>
              </w:rPr>
              <w:t>S#</w:t>
            </w:r>
          </w:p>
          <w:p w:rsidR="00306ADE" w:rsidRPr="00306ADE" w:rsidRDefault="00306ADE" w:rsidP="003334B2">
            <w:pPr>
              <w:adjustRightInd w:val="0"/>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i/>
                <w:color w:val="auto"/>
                <w:kern w:val="0"/>
                <w:sz w:val="20"/>
                <w:szCs w:val="20"/>
                <w:lang w:eastAsia="en-US"/>
              </w:rPr>
              <w:t>K</w:t>
            </w:r>
            <w:r w:rsidRPr="00306ADE">
              <w:rPr>
                <w:rFonts w:ascii="Times New Roman" w:eastAsiaTheme="minorHAnsi" w:hAnsi="Times New Roman" w:cs="Times New Roman"/>
                <w:i/>
                <w:color w:val="auto"/>
                <w:kern w:val="0"/>
                <w:sz w:val="20"/>
                <w:szCs w:val="20"/>
                <w:vertAlign w:val="subscript"/>
                <w:lang w:eastAsia="en-US"/>
              </w:rPr>
              <w:t>a</w:t>
            </w:r>
            <w:r w:rsidRPr="00306ADE">
              <w:rPr>
                <w:rFonts w:ascii="Times New Roman" w:eastAsiaTheme="minorHAnsi" w:hAnsi="Times New Roman" w:cs="Times New Roman"/>
                <w:color w:val="auto"/>
                <w:kern w:val="0"/>
                <w:sz w:val="20"/>
                <w:szCs w:val="20"/>
                <w:lang w:eastAsia="en-US"/>
              </w:rPr>
              <w:t xml:space="preserve"> = 1000 ± 100</w:t>
            </w:r>
          </w:p>
        </w:tc>
        <w:tc>
          <w:tcPr>
            <w:tcW w:w="1870" w:type="dxa"/>
            <w:tcBorders>
              <w:top w:val="nil"/>
              <w:bottom w:val="single" w:sz="4" w:space="0" w:color="auto"/>
            </w:tcBorders>
            <w:shd w:val="clear" w:color="auto" w:fill="auto"/>
          </w:tcPr>
          <w:p w:rsidR="00306ADE" w:rsidRPr="00306ADE" w:rsidRDefault="00306ADE" w:rsidP="003334B2">
            <w:pPr>
              <w:adjustRightInd w:val="0"/>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color w:val="auto"/>
                <w:kern w:val="0"/>
                <w:sz w:val="20"/>
                <w:szCs w:val="20"/>
                <w:lang w:eastAsia="en-US"/>
              </w:rPr>
              <w:t>S#</w:t>
            </w:r>
          </w:p>
          <w:p w:rsidR="00306ADE" w:rsidRPr="00306ADE" w:rsidRDefault="00306ADE" w:rsidP="003334B2">
            <w:pPr>
              <w:adjustRightInd w:val="0"/>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0"/>
                <w:szCs w:val="20"/>
                <w:lang w:eastAsia="en-US"/>
              </w:rPr>
            </w:pPr>
            <w:r w:rsidRPr="00306ADE">
              <w:rPr>
                <w:rFonts w:ascii="Times New Roman" w:eastAsiaTheme="minorHAnsi" w:hAnsi="Times New Roman" w:cs="Times New Roman"/>
                <w:i/>
                <w:color w:val="auto"/>
                <w:kern w:val="0"/>
                <w:sz w:val="20"/>
                <w:szCs w:val="20"/>
                <w:lang w:eastAsia="en-US"/>
              </w:rPr>
              <w:t>K</w:t>
            </w:r>
            <w:r w:rsidRPr="00306ADE">
              <w:rPr>
                <w:rFonts w:ascii="Times New Roman" w:eastAsiaTheme="minorHAnsi" w:hAnsi="Times New Roman" w:cs="Times New Roman"/>
                <w:i/>
                <w:color w:val="auto"/>
                <w:kern w:val="0"/>
                <w:sz w:val="20"/>
                <w:szCs w:val="20"/>
                <w:vertAlign w:val="subscript"/>
                <w:lang w:eastAsia="en-US"/>
              </w:rPr>
              <w:t>a</w:t>
            </w:r>
            <w:r w:rsidRPr="00306ADE">
              <w:rPr>
                <w:rFonts w:ascii="Times New Roman" w:eastAsiaTheme="minorHAnsi" w:hAnsi="Times New Roman" w:cs="Times New Roman"/>
                <w:color w:val="auto"/>
                <w:kern w:val="0"/>
                <w:sz w:val="20"/>
                <w:szCs w:val="20"/>
                <w:lang w:eastAsia="en-US"/>
              </w:rPr>
              <w:t xml:space="preserve"> = 460 ± 50</w:t>
            </w:r>
          </w:p>
        </w:tc>
      </w:tr>
    </w:tbl>
    <w:p w:rsidR="00306ADE" w:rsidRPr="00306ADE" w:rsidRDefault="00306ADE" w:rsidP="00306ADE">
      <w:pPr>
        <w:spacing w:after="0" w:line="240" w:lineRule="auto"/>
        <w:jc w:val="both"/>
        <w:outlineLvl w:val="0"/>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309FC" w:rsidRPr="003334B2" w:rsidRDefault="00F309FC" w:rsidP="00F309FC">
      <w:pPr>
        <w:spacing w:after="0" w:line="240" w:lineRule="auto"/>
        <w:jc w:val="both"/>
        <w:outlineLvl w:val="0"/>
        <w:rPr>
          <w:rFonts w:ascii="Times New Roman" w:hAnsi="Times New Roman"/>
          <w:sz w:val="20"/>
          <w:szCs w:val="20"/>
        </w:rPr>
      </w:pPr>
      <w:r w:rsidRPr="003334B2">
        <w:rPr>
          <w:rFonts w:ascii="Times New Roman" w:hAnsi="Times New Roman"/>
          <w:sz w:val="20"/>
          <w:szCs w:val="20"/>
        </w:rPr>
        <w:t xml:space="preserve">The control macrocycles cMDG and cMP binds both maleimide </w:t>
      </w:r>
      <w:r w:rsidRPr="003334B2">
        <w:rPr>
          <w:rFonts w:ascii="Times New Roman" w:hAnsi="Times New Roman"/>
          <w:b/>
          <w:sz w:val="20"/>
          <w:szCs w:val="20"/>
        </w:rPr>
        <w:t>5</w:t>
      </w:r>
      <w:r w:rsidRPr="003334B2">
        <w:rPr>
          <w:rFonts w:ascii="Times New Roman" w:hAnsi="Times New Roman"/>
          <w:sz w:val="20"/>
          <w:szCs w:val="20"/>
        </w:rPr>
        <w:t xml:space="preserve"> and </w:t>
      </w:r>
      <w:r w:rsidRPr="003334B2">
        <w:rPr>
          <w:rFonts w:ascii="Times New Roman" w:hAnsi="Times New Roman"/>
          <w:b/>
          <w:sz w:val="20"/>
          <w:szCs w:val="20"/>
        </w:rPr>
        <w:t>6</w:t>
      </w:r>
      <w:r w:rsidRPr="003334B2">
        <w:rPr>
          <w:rFonts w:ascii="Times New Roman" w:hAnsi="Times New Roman"/>
          <w:sz w:val="20"/>
          <w:szCs w:val="20"/>
        </w:rPr>
        <w:t xml:space="preserve"> within the [2]-pseudorotaxanes assembly with a </w:t>
      </w:r>
      <w:r w:rsidRPr="003334B2">
        <w:rPr>
          <w:rFonts w:ascii="Times New Roman" w:hAnsi="Times New Roman"/>
          <w:i/>
          <w:sz w:val="20"/>
          <w:szCs w:val="20"/>
        </w:rPr>
        <w:t>K</w:t>
      </w:r>
      <w:r w:rsidRPr="003334B2">
        <w:rPr>
          <w:rFonts w:ascii="Times New Roman" w:hAnsi="Times New Roman"/>
          <w:i/>
          <w:sz w:val="20"/>
          <w:szCs w:val="20"/>
          <w:vertAlign w:val="subscript"/>
        </w:rPr>
        <w:t>a</w:t>
      </w:r>
      <w:r w:rsidRPr="003334B2">
        <w:rPr>
          <w:rFonts w:ascii="Times New Roman" w:hAnsi="Times New Roman"/>
          <w:sz w:val="20"/>
          <w:szCs w:val="20"/>
        </w:rPr>
        <w:t xml:space="preserve"> value range from 160 – 1000 M</w:t>
      </w:r>
      <w:r w:rsidRPr="003334B2">
        <w:rPr>
          <w:rFonts w:ascii="Times New Roman" w:hAnsi="Times New Roman"/>
          <w:sz w:val="20"/>
          <w:szCs w:val="20"/>
          <w:vertAlign w:val="superscript"/>
        </w:rPr>
        <w:t>-1</w:t>
      </w:r>
      <w:r w:rsidRPr="003334B2">
        <w:rPr>
          <w:rFonts w:ascii="Times New Roman" w:hAnsi="Times New Roman"/>
          <w:sz w:val="20"/>
          <w:szCs w:val="20"/>
        </w:rPr>
        <w:t>. The slow exchange process highlights the effect of the unsymmetrical nature of the maleimide component. A more complete evaluation on the effects of certain basic structural relationships on the abilities of the guest compound to thread the cavity of the macrocycle is currently being investigated.</w:t>
      </w:r>
    </w:p>
    <w:p w:rsidR="00F309FC" w:rsidRPr="003334B2" w:rsidRDefault="00F309FC" w:rsidP="00F309FC">
      <w:pPr>
        <w:spacing w:after="0" w:line="240" w:lineRule="auto"/>
        <w:jc w:val="center"/>
        <w:outlineLvl w:val="0"/>
        <w:rPr>
          <w:rFonts w:ascii="Times New Roman" w:hAnsi="Times New Roman"/>
          <w:sz w:val="20"/>
          <w:szCs w:val="20"/>
        </w:rPr>
      </w:pPr>
    </w:p>
    <w:p w:rsidR="00F309FC" w:rsidRPr="003334B2" w:rsidRDefault="00F309FC" w:rsidP="00F309FC">
      <w:pPr>
        <w:spacing w:after="0" w:line="240" w:lineRule="auto"/>
        <w:jc w:val="center"/>
        <w:outlineLvl w:val="0"/>
        <w:rPr>
          <w:rFonts w:ascii="Times New Roman" w:hAnsi="Times New Roman"/>
          <w:b/>
          <w:sz w:val="20"/>
          <w:szCs w:val="20"/>
        </w:rPr>
      </w:pPr>
      <w:r w:rsidRPr="003334B2">
        <w:rPr>
          <w:rFonts w:ascii="Times New Roman" w:hAnsi="Times New Roman"/>
          <w:b/>
          <w:sz w:val="20"/>
          <w:szCs w:val="20"/>
        </w:rPr>
        <w:t>Acknowledgement</w:t>
      </w:r>
    </w:p>
    <w:p w:rsidR="006768E9" w:rsidRPr="00F447A7" w:rsidRDefault="00F309FC" w:rsidP="00F309FC">
      <w:pPr>
        <w:spacing w:after="0" w:line="240" w:lineRule="auto"/>
        <w:jc w:val="both"/>
        <w:outlineLvl w:val="0"/>
        <w:rPr>
          <w:rFonts w:ascii="Times New Roman" w:hAnsi="Times New Roman"/>
          <w:sz w:val="20"/>
          <w:szCs w:val="20"/>
        </w:rPr>
      </w:pPr>
      <w:r w:rsidRPr="003334B2">
        <w:rPr>
          <w:rFonts w:ascii="Times New Roman" w:hAnsi="Times New Roman"/>
          <w:sz w:val="20"/>
          <w:szCs w:val="20"/>
        </w:rPr>
        <w:t>The financial support for this work was provided by ESPRC (Grant EP/E017851/1) and GUP-2016-059. The authors acknowledge the School of Chemistry, University of St Andrews for providing facilities to carry out this research.</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Hassan, N. I., del Amo, V., Calder, E. and Philp, D. (2011). Low temperature capture of pseudorotaxanes. </w:t>
      </w:r>
      <w:r w:rsidRPr="00F309FC">
        <w:rPr>
          <w:rFonts w:ascii="Times New Roman" w:hAnsi="Times New Roman"/>
          <w:i/>
          <w:sz w:val="20"/>
          <w:szCs w:val="20"/>
        </w:rPr>
        <w:t>Organic Letters</w:t>
      </w:r>
      <w:r w:rsidRPr="00F309FC">
        <w:rPr>
          <w:rFonts w:ascii="Times New Roman" w:hAnsi="Times New Roman"/>
          <w:sz w:val="20"/>
          <w:szCs w:val="20"/>
        </w:rPr>
        <w:t>, 13(3): 458-461.</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Wisner, J. A., Beer, P. D. and Drew, M. G. B. (2011). A demonstration of anion templation and selectivity in pseudorotaxane formation</w:t>
      </w:r>
      <w:r w:rsidRPr="00F309FC">
        <w:rPr>
          <w:rFonts w:ascii="Times New Roman" w:hAnsi="Times New Roman"/>
          <w:i/>
          <w:sz w:val="20"/>
          <w:szCs w:val="20"/>
        </w:rPr>
        <w:t>. Angewandte Chemie International Edition,</w:t>
      </w:r>
      <w:r w:rsidRPr="00F309FC">
        <w:rPr>
          <w:rFonts w:ascii="Times New Roman" w:hAnsi="Times New Roman"/>
          <w:sz w:val="20"/>
          <w:szCs w:val="20"/>
        </w:rPr>
        <w:t xml:space="preserve"> 40: 3606.</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Kavallieratos, K., de Gala, S. R., Austin, D. J. and Crabtree, R. H. (1997</w:t>
      </w:r>
      <w:r w:rsidRPr="00F309FC">
        <w:rPr>
          <w:rFonts w:ascii="Times New Roman" w:hAnsi="Times New Roman"/>
          <w:i/>
          <w:sz w:val="20"/>
          <w:szCs w:val="20"/>
        </w:rPr>
        <w:t xml:space="preserve">). </w:t>
      </w:r>
      <w:r w:rsidRPr="00F309FC">
        <w:rPr>
          <w:rFonts w:ascii="Times New Roman" w:hAnsi="Times New Roman"/>
          <w:sz w:val="20"/>
          <w:szCs w:val="20"/>
        </w:rPr>
        <w:t>A readily available non-preorganized neutral acylic halide receptor with an unusual nonplanar binding conformation.</w:t>
      </w:r>
      <w:r w:rsidRPr="00F309FC">
        <w:rPr>
          <w:rFonts w:ascii="Times New Roman" w:hAnsi="Times New Roman"/>
          <w:i/>
          <w:sz w:val="20"/>
          <w:szCs w:val="20"/>
        </w:rPr>
        <w:t xml:space="preserve"> Journal of the American Chemical Society</w:t>
      </w:r>
      <w:r w:rsidRPr="00F309FC">
        <w:rPr>
          <w:rFonts w:ascii="Times New Roman" w:hAnsi="Times New Roman"/>
          <w:sz w:val="20"/>
          <w:szCs w:val="20"/>
        </w:rPr>
        <w:t xml:space="preserve">, 119: 2325. </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Kavallieratos, K., Bertao, C. M. and Crabtree, R. H. (1999). Hydrogen bonding in anion recognition: A family of versatile, non-preorganized neutral and acyclic receptors. </w:t>
      </w:r>
      <w:r w:rsidRPr="00F309FC">
        <w:rPr>
          <w:rFonts w:ascii="Times New Roman" w:hAnsi="Times New Roman"/>
          <w:i/>
          <w:sz w:val="20"/>
          <w:szCs w:val="20"/>
        </w:rPr>
        <w:t>Journal of Organic Chemistry</w:t>
      </w:r>
      <w:r w:rsidRPr="00F309FC">
        <w:rPr>
          <w:rFonts w:ascii="Times New Roman" w:hAnsi="Times New Roman"/>
          <w:sz w:val="20"/>
          <w:szCs w:val="20"/>
        </w:rPr>
        <w:t xml:space="preserve"> 64: 1675. </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Ashton, P. R., Ballardini, R., Balzani, V., Boyd, S. E., Credi, A., Gandolfi, M. T., Gomez-Lopez, M.; Iqbal, S., Philp, D., Preece, J. A., Prodi, L., Ricketts, H. G., Stoddart, J. F., Tolley, M. S., Venturi, M., White, A. J. P. and Williams, D. J. (1997). Simple mechanical molecular and supramolecular machines: photochemical and electrochemical control of switching processes. </w:t>
      </w:r>
      <w:r w:rsidRPr="00F309FC">
        <w:rPr>
          <w:rFonts w:ascii="Times New Roman" w:hAnsi="Times New Roman"/>
          <w:i/>
          <w:sz w:val="20"/>
          <w:szCs w:val="20"/>
        </w:rPr>
        <w:t>Chemistry – a European Journal,</w:t>
      </w:r>
      <w:r w:rsidRPr="00F309FC">
        <w:rPr>
          <w:rFonts w:ascii="Times New Roman" w:hAnsi="Times New Roman"/>
          <w:sz w:val="20"/>
          <w:szCs w:val="20"/>
        </w:rPr>
        <w:t xml:space="preserve"> 3: 152.</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Martinez-Diaz, M. V., Spencer, N. and Stoddart, J. F. (1997). The self-assembly of a switchable [2]rotaxane. </w:t>
      </w:r>
      <w:r w:rsidRPr="00F309FC">
        <w:rPr>
          <w:rFonts w:ascii="Times New Roman" w:hAnsi="Times New Roman"/>
          <w:i/>
          <w:sz w:val="20"/>
          <w:szCs w:val="20"/>
        </w:rPr>
        <w:t>Angewandte Chemie International Edition</w:t>
      </w:r>
      <w:r w:rsidRPr="00F309FC">
        <w:rPr>
          <w:rFonts w:ascii="Times New Roman" w:hAnsi="Times New Roman"/>
          <w:sz w:val="20"/>
          <w:szCs w:val="20"/>
        </w:rPr>
        <w:t>, 36: 1904.</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lastRenderedPageBreak/>
        <w:t xml:space="preserve">Gaviña, P. and Sauvage, J.-P.  (1997). Transition-metal template synthesis of a rotaxane incorporating two different coordinating units in its thread. </w:t>
      </w:r>
      <w:r w:rsidRPr="00F309FC">
        <w:rPr>
          <w:rFonts w:ascii="Times New Roman" w:hAnsi="Times New Roman"/>
          <w:i/>
          <w:sz w:val="20"/>
          <w:szCs w:val="20"/>
        </w:rPr>
        <w:t>Tetrahedron Letters,</w:t>
      </w:r>
      <w:r w:rsidRPr="00F309FC">
        <w:rPr>
          <w:rFonts w:ascii="Times New Roman" w:hAnsi="Times New Roman"/>
          <w:sz w:val="20"/>
          <w:szCs w:val="20"/>
        </w:rPr>
        <w:t xml:space="preserve"> 38: 3521.</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Mulder, A., Jukovic, A., Lucas, L. N., van Esch, J., Feringa, B. L., Huskens, J. and Reinhoudt, D. N. (2002). A dithienylethene-tethered beta-cyclodextrin dimer as a photoswitchable host. </w:t>
      </w:r>
      <w:r w:rsidRPr="00F309FC">
        <w:rPr>
          <w:rFonts w:ascii="Times New Roman" w:hAnsi="Times New Roman"/>
          <w:i/>
          <w:sz w:val="20"/>
          <w:szCs w:val="20"/>
        </w:rPr>
        <w:t>Chemical Communications</w:t>
      </w:r>
      <w:r w:rsidRPr="00F309FC">
        <w:rPr>
          <w:rFonts w:ascii="Times New Roman" w:hAnsi="Times New Roman"/>
          <w:sz w:val="20"/>
          <w:szCs w:val="20"/>
        </w:rPr>
        <w:t>, 75(22): 2734.</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Illuminati, G. and Mandolini, L. (1998). Ring closure reactions of bifunctional chain molecules. </w:t>
      </w:r>
      <w:r w:rsidRPr="00F309FC">
        <w:rPr>
          <w:rFonts w:ascii="Times New Roman" w:hAnsi="Times New Roman"/>
          <w:i/>
          <w:sz w:val="20"/>
          <w:szCs w:val="20"/>
        </w:rPr>
        <w:t>Accounts of Chemical Research</w:t>
      </w:r>
      <w:r w:rsidRPr="00F309FC">
        <w:rPr>
          <w:rFonts w:ascii="Times New Roman" w:hAnsi="Times New Roman"/>
          <w:sz w:val="20"/>
          <w:szCs w:val="20"/>
        </w:rPr>
        <w:t xml:space="preserve"> 14: 95.</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Lindoy, L. F. (1989). The chemistry of macrocyclic ligand complexes. Cambridge University Press, England.</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Steed, J. W. and Atwood, J. L. (2000). Supramolecular chemistry. John Wiley &amp; Sons, Ltd, England.</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Vidonne, A. and Philp, D. (2008). Integrating replication processes with mechanically interlocked molecular architectures, </w:t>
      </w:r>
      <w:r w:rsidRPr="00F309FC">
        <w:rPr>
          <w:rFonts w:ascii="Times New Roman" w:hAnsi="Times New Roman"/>
          <w:i/>
          <w:sz w:val="20"/>
          <w:szCs w:val="20"/>
        </w:rPr>
        <w:t>Tetrahedron</w:t>
      </w:r>
      <w:r w:rsidRPr="00F309FC">
        <w:rPr>
          <w:rFonts w:ascii="Times New Roman" w:hAnsi="Times New Roman"/>
          <w:sz w:val="20"/>
          <w:szCs w:val="20"/>
        </w:rPr>
        <w:t>, 64: 8464.</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Alvarez-Pérez, M., Goldup, S. M., Leigh, D. A. and Slawin, A. M. Z. (2008). A chemically-driven molecular information ratchet. </w:t>
      </w:r>
      <w:r w:rsidRPr="00F309FC">
        <w:rPr>
          <w:rFonts w:ascii="Times New Roman" w:hAnsi="Times New Roman"/>
          <w:i/>
          <w:sz w:val="20"/>
          <w:szCs w:val="20"/>
        </w:rPr>
        <w:t>Journal of the American Chemical Society,</w:t>
      </w:r>
      <w:r w:rsidRPr="00F309FC">
        <w:rPr>
          <w:rFonts w:ascii="Times New Roman" w:hAnsi="Times New Roman"/>
          <w:sz w:val="20"/>
          <w:szCs w:val="20"/>
        </w:rPr>
        <w:t xml:space="preserve"> 130: 1836.</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Altieri, A., Aucagne, V., Carrillo, R., Clarkson, G. J., D'Souza, D. M., Dunnett, J. A., Leigh, D. A. and Mullen, K. M. (2011), Sulfur-containing amide-based [2]rotaxanes and molecular shuttles. </w:t>
      </w:r>
      <w:r w:rsidRPr="00F309FC">
        <w:rPr>
          <w:rFonts w:ascii="Times New Roman" w:hAnsi="Times New Roman"/>
          <w:i/>
          <w:sz w:val="20"/>
          <w:szCs w:val="20"/>
        </w:rPr>
        <w:t>Chemical Science</w:t>
      </w:r>
      <w:r w:rsidRPr="00F309FC">
        <w:rPr>
          <w:rFonts w:ascii="Times New Roman" w:hAnsi="Times New Roman"/>
          <w:sz w:val="20"/>
          <w:szCs w:val="20"/>
        </w:rPr>
        <w:t>, 2: 1922.</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Vidonne, A., Kosikova, T. and Philp, D. (2016). Exploiting recognition-assembly and reactivity in [2]-rotaxane formation. </w:t>
      </w:r>
      <w:r w:rsidRPr="00F309FC">
        <w:rPr>
          <w:rFonts w:ascii="Times New Roman" w:hAnsi="Times New Roman"/>
          <w:i/>
          <w:sz w:val="20"/>
          <w:szCs w:val="20"/>
        </w:rPr>
        <w:t>Chemical Science</w:t>
      </w:r>
      <w:r w:rsidRPr="00F309FC">
        <w:rPr>
          <w:rFonts w:ascii="Times New Roman" w:hAnsi="Times New Roman"/>
          <w:sz w:val="20"/>
          <w:szCs w:val="20"/>
        </w:rPr>
        <w:t>, 7(4): 2592.</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Stewart, J. J. P. (1989). Optimization of parameters for semiempirical methods II. Applications. </w:t>
      </w:r>
      <w:r w:rsidRPr="00F309FC">
        <w:rPr>
          <w:rFonts w:ascii="Times New Roman" w:hAnsi="Times New Roman"/>
          <w:i/>
          <w:sz w:val="20"/>
          <w:szCs w:val="20"/>
        </w:rPr>
        <w:t>Journal of Computational Chemistry</w:t>
      </w:r>
      <w:r w:rsidRPr="00F309FC">
        <w:rPr>
          <w:rFonts w:ascii="Times New Roman" w:hAnsi="Times New Roman"/>
          <w:sz w:val="20"/>
          <w:szCs w:val="20"/>
        </w:rPr>
        <w:t>, 10(2): 221.</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Stewart, J. J. P. MOPAC (2009). Stewart Computational Chemistry, Colorado Springs, CO, USA Access from http://openmopacnet. </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Ito, J. -I., Miyakawa, T. and Nishiyama, H. (2016). Carbon−carbon bond formation on a bis (oxazolinyl) phenyl− rhodium complex in a reduction and oxidative addition sequence. </w:t>
      </w:r>
      <w:r w:rsidRPr="00F309FC">
        <w:rPr>
          <w:rFonts w:ascii="Times New Roman" w:hAnsi="Times New Roman"/>
          <w:i/>
          <w:sz w:val="20"/>
          <w:szCs w:val="20"/>
        </w:rPr>
        <w:t>Organometallics,</w:t>
      </w:r>
      <w:r w:rsidRPr="00F309FC">
        <w:rPr>
          <w:rFonts w:ascii="Times New Roman" w:hAnsi="Times New Roman"/>
          <w:sz w:val="20"/>
          <w:szCs w:val="20"/>
        </w:rPr>
        <w:t xml:space="preserve"> 25(22): 5216.</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Berna, J., Brouwer, A. M., Fazio, S. M., Haraszkiewicz, N., Leigh, D. A. and Lennon, C. M. (2007). A rotaxane mimic of the photoactive yellow protein chromophore environment: effects of hydrogen bonding and mechanical interlocking on a coumarin amide derivative. </w:t>
      </w:r>
      <w:r w:rsidRPr="00F309FC">
        <w:rPr>
          <w:rFonts w:ascii="Times New Roman" w:hAnsi="Times New Roman"/>
          <w:i/>
          <w:sz w:val="20"/>
          <w:szCs w:val="20"/>
        </w:rPr>
        <w:t xml:space="preserve">Chemical Communications, </w:t>
      </w:r>
      <w:r w:rsidRPr="00F309FC">
        <w:rPr>
          <w:rFonts w:ascii="Times New Roman" w:hAnsi="Times New Roman"/>
          <w:sz w:val="20"/>
          <w:szCs w:val="20"/>
        </w:rPr>
        <w:t>2007: 1910.</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Leigh, D. A. and Thomson, A. R. (2006). Switchable dual binding mode molecular shuttle. </w:t>
      </w:r>
      <w:r w:rsidRPr="00F309FC">
        <w:rPr>
          <w:rFonts w:ascii="Times New Roman" w:hAnsi="Times New Roman"/>
          <w:i/>
          <w:sz w:val="20"/>
          <w:szCs w:val="20"/>
        </w:rPr>
        <w:t>Organic Letters</w:t>
      </w:r>
      <w:r w:rsidRPr="00F309FC">
        <w:rPr>
          <w:rFonts w:ascii="Times New Roman" w:hAnsi="Times New Roman"/>
          <w:sz w:val="20"/>
          <w:szCs w:val="20"/>
        </w:rPr>
        <w:t xml:space="preserve"> 8(23): 5377.</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Vickers, M. S. and Beer, P. D. (2007). Anion template assembly of mechanically interlocked structures. </w:t>
      </w:r>
      <w:r w:rsidRPr="00F309FC">
        <w:rPr>
          <w:rFonts w:ascii="Times New Roman" w:hAnsi="Times New Roman"/>
          <w:i/>
          <w:sz w:val="20"/>
          <w:szCs w:val="20"/>
        </w:rPr>
        <w:t>Chemical Society Reviews,</w:t>
      </w:r>
      <w:r w:rsidRPr="00F309FC">
        <w:rPr>
          <w:rFonts w:ascii="Times New Roman" w:hAnsi="Times New Roman"/>
          <w:sz w:val="20"/>
          <w:szCs w:val="20"/>
        </w:rPr>
        <w:t xml:space="preserve"> 36: 211.</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Sambrook, M. R., Beer, P. D., Wisner, J. A., Paul, R. L., Cowley, A. R., Szemes, F. and Drew, M. G. B. (2005). Anion-templated assembly of pseudorotaxanes: Importance of anion template, strength of ion-pair thread association, and macrocycle ring size. </w:t>
      </w:r>
      <w:r w:rsidRPr="00F309FC">
        <w:rPr>
          <w:rFonts w:ascii="Times New Roman" w:hAnsi="Times New Roman"/>
          <w:i/>
          <w:sz w:val="20"/>
          <w:szCs w:val="20"/>
        </w:rPr>
        <w:t>Journal of the American Chemical Society,</w:t>
      </w:r>
      <w:r w:rsidRPr="00F309FC">
        <w:rPr>
          <w:rFonts w:ascii="Times New Roman" w:hAnsi="Times New Roman"/>
          <w:sz w:val="20"/>
          <w:szCs w:val="20"/>
        </w:rPr>
        <w:t xml:space="preserve"> 127: 2292.</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 xml:space="preserve">Koulov, A. V., Mahoney, J. M. and Smith, B. D. (2003). Facilitated transport of sodium or potassium chloride across vesicle membranes using a ditopic salt-binding macrobicycle. </w:t>
      </w:r>
      <w:r w:rsidRPr="00F309FC">
        <w:rPr>
          <w:rFonts w:ascii="Times New Roman" w:hAnsi="Times New Roman"/>
          <w:i/>
          <w:sz w:val="20"/>
          <w:szCs w:val="20"/>
        </w:rPr>
        <w:t>Organic and Biomolecular Chemistry</w:t>
      </w:r>
      <w:r w:rsidRPr="00F309FC">
        <w:rPr>
          <w:rFonts w:ascii="Times New Roman" w:hAnsi="Times New Roman"/>
          <w:sz w:val="20"/>
          <w:szCs w:val="20"/>
        </w:rPr>
        <w:t>, 1: 27.</w:t>
      </w:r>
    </w:p>
    <w:p w:rsidR="00F309FC" w:rsidRPr="00F309FC" w:rsidRDefault="00F309FC" w:rsidP="00F309FC">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F309FC">
        <w:rPr>
          <w:rFonts w:ascii="Times New Roman" w:hAnsi="Times New Roman"/>
          <w:sz w:val="20"/>
          <w:szCs w:val="20"/>
        </w:rPr>
        <w:t>Vidonne, A. (2009). Exploiting recognition-assembly and reactivity in [2]-rotaxane formation. Thesis of PhD Degree, University of St. Andrews, Scotland.</w:t>
      </w:r>
    </w:p>
    <w:p w:rsidR="00A74A7E" w:rsidRPr="007A738C" w:rsidRDefault="00A74A7E" w:rsidP="00F309FC">
      <w:pPr>
        <w:spacing w:after="0" w:line="240" w:lineRule="auto"/>
        <w:ind w:left="360"/>
        <w:jc w:val="both"/>
        <w:rPr>
          <w:rFonts w:ascii="Times New Roman" w:hAnsi="Times New Roman"/>
          <w:noProof/>
          <w:lang w:bidi="ar-SA"/>
        </w:rPr>
      </w:pPr>
    </w:p>
    <w:sectPr w:rsidR="00A74A7E" w:rsidRPr="007A738C" w:rsidSect="00E94B39">
      <w:headerReference w:type="even" r:id="rId28"/>
      <w:headerReference w:type="default" r:id="rId29"/>
      <w:footerReference w:type="even" r:id="rId30"/>
      <w:footerReference w:type="default" r:id="rId31"/>
      <w:pgSz w:w="12240" w:h="15840" w:code="1"/>
      <w:pgMar w:top="1800" w:right="1469" w:bottom="1699" w:left="1440" w:header="706" w:footer="706" w:gutter="0"/>
      <w:pgNumType w:start="69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B60544">
          <w:rPr>
            <w:rFonts w:ascii="Times New Roman" w:hAnsi="Times New Roman"/>
            <w:noProof/>
          </w:rPr>
          <w:t>702</w:t>
        </w:r>
        <w:r w:rsidRPr="00C0756D">
          <w:rPr>
            <w:rFonts w:ascii="Times New Roman" w:hAnsi="Times New Roman"/>
            <w:noProof/>
          </w:rPr>
          <w:fldChar w:fldCharType="end"/>
        </w:r>
      </w:p>
      <w:p w:rsidR="00C0756D" w:rsidRPr="00C0756D" w:rsidRDefault="00B60544">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B60544">
          <w:rPr>
            <w:rFonts w:ascii="Times New Roman" w:hAnsi="Times New Roman"/>
            <w:noProof/>
          </w:rPr>
          <w:t>701</w:t>
        </w:r>
        <w:r w:rsidRPr="00C0756D">
          <w:rPr>
            <w:rFonts w:ascii="Times New Roman" w:hAnsi="Times New Roman"/>
            <w:noProof/>
          </w:rPr>
          <w:fldChar w:fldCharType="end"/>
        </w:r>
      </w:p>
      <w:p w:rsidR="00C0756D" w:rsidRPr="00C0756D" w:rsidRDefault="00B60544">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B36193">
      <w:rPr>
        <w:rFonts w:ascii="Times New Roman" w:hAnsi="Times New Roman"/>
        <w:i/>
        <w:lang w:val="en-US"/>
      </w:rPr>
      <w:t>No 4</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E94B39">
      <w:rPr>
        <w:rFonts w:ascii="Times New Roman" w:hAnsi="Times New Roman"/>
        <w:i/>
        <w:lang w:val="en-US"/>
      </w:rPr>
      <w:t>69</w:t>
    </w:r>
    <w:r w:rsidR="009C2830">
      <w:rPr>
        <w:rFonts w:ascii="Times New Roman" w:hAnsi="Times New Roman"/>
        <w:i/>
        <w:lang w:val="en-US"/>
      </w:rPr>
      <w:t>0</w:t>
    </w:r>
    <w:r w:rsidR="004B43FF">
      <w:rPr>
        <w:rFonts w:ascii="Times New Roman" w:hAnsi="Times New Roman"/>
        <w:i/>
        <w:lang w:val="en-US"/>
      </w:rPr>
      <w:t xml:space="preserve"> </w:t>
    </w:r>
    <w:r w:rsidR="00583C85">
      <w:rPr>
        <w:rFonts w:ascii="Times New Roman" w:hAnsi="Times New Roman"/>
        <w:i/>
        <w:lang w:val="en-US"/>
      </w:rPr>
      <w:t>-</w:t>
    </w:r>
    <w:r w:rsidR="00E94B39">
      <w:rPr>
        <w:rFonts w:ascii="Times New Roman" w:hAnsi="Times New Roman"/>
        <w:i/>
        <w:lang w:val="en-US"/>
      </w:rPr>
      <w:t xml:space="preserve"> 70</w:t>
    </w:r>
    <w:r w:rsidR="009C2830">
      <w:rPr>
        <w:rFonts w:ascii="Times New Roman" w:hAnsi="Times New Roman"/>
        <w:i/>
        <w:lang w:val="en-US"/>
      </w:rPr>
      <w:t>2</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B36193">
      <w:rPr>
        <w:rFonts w:ascii="Times New Roman" w:hAnsi="Times New Roman"/>
        <w:i/>
        <w:lang w:val="en-US"/>
      </w:rPr>
      <w:t>4</w:t>
    </w:r>
    <w:r w:rsidR="009C2830">
      <w:rPr>
        <w:rFonts w:ascii="Times New Roman" w:hAnsi="Times New Roman"/>
        <w:i/>
        <w:lang w:val="en-US"/>
      </w:rPr>
      <w:t>-16</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4765B6" w:rsidRDefault="004765B6" w:rsidP="004765B6">
    <w:pPr>
      <w:pStyle w:val="Header"/>
      <w:ind w:left="1890" w:hanging="1890"/>
      <w:rPr>
        <w:rFonts w:ascii="Times New Roman" w:hAnsi="Times New Roman"/>
        <w:lang w:val="en-US"/>
      </w:rPr>
    </w:pPr>
    <w:r>
      <w:rPr>
        <w:rFonts w:ascii="Times New Roman" w:hAnsi="Times New Roman"/>
        <w:lang w:val="en-US"/>
      </w:rPr>
      <w:t>Nurul Izzaty &amp; Philp</w:t>
    </w:r>
    <w:r w:rsidR="008E6968" w:rsidRPr="004765B6">
      <w:rPr>
        <w:rFonts w:ascii="Times New Roman" w:hAnsi="Times New Roman"/>
        <w:lang w:val="en-US"/>
      </w:rPr>
      <w:t xml:space="preserve">:  </w:t>
    </w:r>
    <w:r w:rsidRPr="004765B6">
      <w:rPr>
        <w:rFonts w:ascii="Times New Roman" w:hAnsi="Times New Roman"/>
        <w:lang w:val="en-US"/>
      </w:rPr>
      <w:t xml:space="preserve"> </w:t>
    </w:r>
    <w:r w:rsidRPr="004765B6">
      <w:rPr>
        <w:rFonts w:ascii="Times New Roman" w:hAnsi="Times New Roman"/>
      </w:rPr>
      <w:t>SYNTHESIS AND BINDING PROPERTIES OF TERT-BUTYL AMIDE MACROCYCLES FOR PSEUDOROTAXANES 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58F1"/>
    <w:multiLevelType w:val="multilevel"/>
    <w:tmpl w:val="CA42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D66380A"/>
    <w:multiLevelType w:val="multilevel"/>
    <w:tmpl w:val="07F4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B635D2"/>
    <w:multiLevelType w:val="multilevel"/>
    <w:tmpl w:val="DC36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263D99"/>
    <w:multiLevelType w:val="multilevel"/>
    <w:tmpl w:val="B524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B54AD"/>
    <w:rsid w:val="000C49FF"/>
    <w:rsid w:val="000C5261"/>
    <w:rsid w:val="000E5AF1"/>
    <w:rsid w:val="000F77DA"/>
    <w:rsid w:val="001068E8"/>
    <w:rsid w:val="00117BCD"/>
    <w:rsid w:val="001D035A"/>
    <w:rsid w:val="001D3855"/>
    <w:rsid w:val="001D6F2C"/>
    <w:rsid w:val="00221D39"/>
    <w:rsid w:val="002B188F"/>
    <w:rsid w:val="002B3BD8"/>
    <w:rsid w:val="002F3F91"/>
    <w:rsid w:val="00304767"/>
    <w:rsid w:val="00304B34"/>
    <w:rsid w:val="00306ADE"/>
    <w:rsid w:val="00312C0E"/>
    <w:rsid w:val="003334B2"/>
    <w:rsid w:val="00345C1B"/>
    <w:rsid w:val="00361BAF"/>
    <w:rsid w:val="00367D1F"/>
    <w:rsid w:val="00373A9B"/>
    <w:rsid w:val="00383F26"/>
    <w:rsid w:val="0039005B"/>
    <w:rsid w:val="003D585B"/>
    <w:rsid w:val="003E7DA6"/>
    <w:rsid w:val="003F12FF"/>
    <w:rsid w:val="004760D4"/>
    <w:rsid w:val="004765B6"/>
    <w:rsid w:val="00494C46"/>
    <w:rsid w:val="004B43FF"/>
    <w:rsid w:val="00502641"/>
    <w:rsid w:val="00534441"/>
    <w:rsid w:val="00545363"/>
    <w:rsid w:val="00583C85"/>
    <w:rsid w:val="00584156"/>
    <w:rsid w:val="005C6768"/>
    <w:rsid w:val="00624C7C"/>
    <w:rsid w:val="00634C25"/>
    <w:rsid w:val="006416AB"/>
    <w:rsid w:val="006768E9"/>
    <w:rsid w:val="00687982"/>
    <w:rsid w:val="00695D0E"/>
    <w:rsid w:val="006A3A0F"/>
    <w:rsid w:val="006B3EC8"/>
    <w:rsid w:val="006C086C"/>
    <w:rsid w:val="006D695E"/>
    <w:rsid w:val="0071239D"/>
    <w:rsid w:val="00725A6A"/>
    <w:rsid w:val="00730CB3"/>
    <w:rsid w:val="007943F3"/>
    <w:rsid w:val="007A738C"/>
    <w:rsid w:val="007B1349"/>
    <w:rsid w:val="007B1927"/>
    <w:rsid w:val="007E1117"/>
    <w:rsid w:val="007E25BD"/>
    <w:rsid w:val="007F4ECC"/>
    <w:rsid w:val="00801E18"/>
    <w:rsid w:val="00802C35"/>
    <w:rsid w:val="0082181A"/>
    <w:rsid w:val="00837A95"/>
    <w:rsid w:val="008A1A2D"/>
    <w:rsid w:val="008B470E"/>
    <w:rsid w:val="008C14D6"/>
    <w:rsid w:val="008E1211"/>
    <w:rsid w:val="008E5BBF"/>
    <w:rsid w:val="008E6968"/>
    <w:rsid w:val="009C2830"/>
    <w:rsid w:val="009C7B8F"/>
    <w:rsid w:val="00A14DB9"/>
    <w:rsid w:val="00A4762A"/>
    <w:rsid w:val="00A74A7E"/>
    <w:rsid w:val="00A87399"/>
    <w:rsid w:val="00AD1B8A"/>
    <w:rsid w:val="00AD76AF"/>
    <w:rsid w:val="00AE713F"/>
    <w:rsid w:val="00B1121C"/>
    <w:rsid w:val="00B25B65"/>
    <w:rsid w:val="00B2770A"/>
    <w:rsid w:val="00B314AD"/>
    <w:rsid w:val="00B36193"/>
    <w:rsid w:val="00B60544"/>
    <w:rsid w:val="00B7255A"/>
    <w:rsid w:val="00B75BF6"/>
    <w:rsid w:val="00BA1F7B"/>
    <w:rsid w:val="00BB58AF"/>
    <w:rsid w:val="00BD2480"/>
    <w:rsid w:val="00BE7C30"/>
    <w:rsid w:val="00C055BF"/>
    <w:rsid w:val="00C0756D"/>
    <w:rsid w:val="00C2226A"/>
    <w:rsid w:val="00C94D92"/>
    <w:rsid w:val="00C97340"/>
    <w:rsid w:val="00CA513F"/>
    <w:rsid w:val="00CF05FF"/>
    <w:rsid w:val="00D340BB"/>
    <w:rsid w:val="00D41E1B"/>
    <w:rsid w:val="00D505D5"/>
    <w:rsid w:val="00D63C28"/>
    <w:rsid w:val="00D75B35"/>
    <w:rsid w:val="00D76E09"/>
    <w:rsid w:val="00D9736F"/>
    <w:rsid w:val="00D9792A"/>
    <w:rsid w:val="00DD377F"/>
    <w:rsid w:val="00E25547"/>
    <w:rsid w:val="00E2773B"/>
    <w:rsid w:val="00E3287E"/>
    <w:rsid w:val="00E66197"/>
    <w:rsid w:val="00E94B39"/>
    <w:rsid w:val="00EB5BA5"/>
    <w:rsid w:val="00EF4195"/>
    <w:rsid w:val="00F202C3"/>
    <w:rsid w:val="00F23D94"/>
    <w:rsid w:val="00F309FC"/>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837A95"/>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37A95"/>
    <w:rPr>
      <w:color w:val="0000FF" w:themeColor="hyperlink"/>
      <w:u w:val="single"/>
    </w:rPr>
  </w:style>
  <w:style w:type="character" w:styleId="PlaceholderText">
    <w:name w:val="Placeholder Text"/>
    <w:basedOn w:val="DefaultParagraphFont"/>
    <w:uiPriority w:val="99"/>
    <w:semiHidden/>
    <w:rsid w:val="00837A95"/>
    <w:rPr>
      <w:color w:val="808080"/>
    </w:rPr>
  </w:style>
  <w:style w:type="character" w:styleId="FollowedHyperlink">
    <w:name w:val="FollowedHyperlink"/>
    <w:basedOn w:val="DefaultParagraphFont"/>
    <w:uiPriority w:val="99"/>
    <w:semiHidden/>
    <w:unhideWhenUsed/>
    <w:rsid w:val="00837A95"/>
    <w:rPr>
      <w:color w:val="800080" w:themeColor="followedHyperlink"/>
      <w:u w:val="single"/>
    </w:rPr>
  </w:style>
  <w:style w:type="paragraph" w:styleId="NormalWeb">
    <w:name w:val="Normal (Web)"/>
    <w:basedOn w:val="Normal"/>
    <w:uiPriority w:val="99"/>
    <w:semiHidden/>
    <w:unhideWhenUsed/>
    <w:rsid w:val="00837A95"/>
    <w:pPr>
      <w:spacing w:before="100" w:beforeAutospacing="1" w:after="100" w:afterAutospacing="1" w:line="240" w:lineRule="auto"/>
    </w:pPr>
    <w:rPr>
      <w:rFonts w:ascii="Times" w:eastAsiaTheme="minorEastAsia" w:hAnsi="Times"/>
      <w:sz w:val="20"/>
      <w:szCs w:val="20"/>
      <w:lang w:val="en-GB" w:bidi="ar-SA"/>
    </w:rPr>
  </w:style>
  <w:style w:type="character" w:customStyle="1" w:styleId="redtxts4">
    <w:name w:val="red_txt_s4"/>
    <w:basedOn w:val="DefaultParagraphFont"/>
    <w:rsid w:val="00837A95"/>
  </w:style>
  <w:style w:type="table" w:styleId="TableGrid">
    <w:name w:val="Table Grid"/>
    <w:basedOn w:val="TableNormal"/>
    <w:uiPriority w:val="59"/>
    <w:rsid w:val="00837A9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37A9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837A95"/>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37A95"/>
    <w:rPr>
      <w:color w:val="0000FF" w:themeColor="hyperlink"/>
      <w:u w:val="single"/>
    </w:rPr>
  </w:style>
  <w:style w:type="character" w:styleId="PlaceholderText">
    <w:name w:val="Placeholder Text"/>
    <w:basedOn w:val="DefaultParagraphFont"/>
    <w:uiPriority w:val="99"/>
    <w:semiHidden/>
    <w:rsid w:val="00837A95"/>
    <w:rPr>
      <w:color w:val="808080"/>
    </w:rPr>
  </w:style>
  <w:style w:type="character" w:styleId="FollowedHyperlink">
    <w:name w:val="FollowedHyperlink"/>
    <w:basedOn w:val="DefaultParagraphFont"/>
    <w:uiPriority w:val="99"/>
    <w:semiHidden/>
    <w:unhideWhenUsed/>
    <w:rsid w:val="00837A95"/>
    <w:rPr>
      <w:color w:val="800080" w:themeColor="followedHyperlink"/>
      <w:u w:val="single"/>
    </w:rPr>
  </w:style>
  <w:style w:type="paragraph" w:styleId="NormalWeb">
    <w:name w:val="Normal (Web)"/>
    <w:basedOn w:val="Normal"/>
    <w:uiPriority w:val="99"/>
    <w:semiHidden/>
    <w:unhideWhenUsed/>
    <w:rsid w:val="00837A95"/>
    <w:pPr>
      <w:spacing w:before="100" w:beforeAutospacing="1" w:after="100" w:afterAutospacing="1" w:line="240" w:lineRule="auto"/>
    </w:pPr>
    <w:rPr>
      <w:rFonts w:ascii="Times" w:eastAsiaTheme="minorEastAsia" w:hAnsi="Times"/>
      <w:sz w:val="20"/>
      <w:szCs w:val="20"/>
      <w:lang w:val="en-GB" w:bidi="ar-SA"/>
    </w:rPr>
  </w:style>
  <w:style w:type="character" w:customStyle="1" w:styleId="redtxts4">
    <w:name w:val="red_txt_s4"/>
    <w:basedOn w:val="DefaultParagraphFont"/>
    <w:rsid w:val="00837A95"/>
  </w:style>
  <w:style w:type="table" w:styleId="TableGrid">
    <w:name w:val="Table Grid"/>
    <w:basedOn w:val="TableNormal"/>
    <w:uiPriority w:val="59"/>
    <w:rsid w:val="00837A9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37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B6656-164B-4529-8A0B-1C2787429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5748</Words>
  <Characters>30893</Characters>
  <Application>Microsoft Office Word</Application>
  <DocSecurity>0</DocSecurity>
  <Lines>551</Lines>
  <Paragraphs>110</Paragraphs>
  <ScaleCrop>false</ScaleCrop>
  <HeadingPairs>
    <vt:vector size="2" baseType="variant">
      <vt:variant>
        <vt:lpstr>Title</vt:lpstr>
      </vt:variant>
      <vt:variant>
        <vt:i4>1</vt:i4>
      </vt:variant>
    </vt:vector>
  </HeadingPairs>
  <TitlesOfParts>
    <vt:vector size="1" baseType="lpstr">
      <vt:lpstr>MJAS Vol 23 No 4 (2019)</vt:lpstr>
    </vt:vector>
  </TitlesOfParts>
  <Company>UKM</Company>
  <LinksUpToDate>false</LinksUpToDate>
  <CharactersWithSpaces>36614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4 (2019)</dc:title>
  <dc:creator>Harun Hj Hamzah</dc:creator>
  <cp:lastModifiedBy>Harun Hamzah</cp:lastModifiedBy>
  <cp:revision>14</cp:revision>
  <cp:lastPrinted>2019-08-20T16:14:00Z</cp:lastPrinted>
  <dcterms:created xsi:type="dcterms:W3CDTF">2019-08-02T00:26:00Z</dcterms:created>
  <dcterms:modified xsi:type="dcterms:W3CDTF">2019-08-20T16:14:00Z</dcterms:modified>
</cp:coreProperties>
</file>