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210" w:rsidRDefault="00E26210" w:rsidP="00E26210">
      <w:pPr>
        <w:spacing w:after="0" w:line="240" w:lineRule="auto"/>
        <w:rPr>
          <w:rFonts w:ascii="Times New Roman" w:hAnsi="Times New Roman"/>
          <w:sz w:val="24"/>
          <w:szCs w:val="24"/>
        </w:rPr>
      </w:pPr>
      <w:r>
        <w:rPr>
          <w:rFonts w:ascii="Times New Roman" w:hAnsi="Times New Roman"/>
          <w:smallCaps/>
          <w:sz w:val="24"/>
          <w:szCs w:val="24"/>
        </w:rPr>
        <w:t>M</w:t>
      </w:r>
      <w:r>
        <w:rPr>
          <w:rFonts w:ascii="Times New Roman" w:hAnsi="Times New Roman"/>
          <w:sz w:val="24"/>
          <w:szCs w:val="24"/>
        </w:rPr>
        <w:t>alaysian Journal of Analytical Sciences Vol 23 No 1 (2019): 60 - 70</w:t>
      </w:r>
    </w:p>
    <w:p w:rsidR="00E26210" w:rsidRDefault="00E26210" w:rsidP="00E26210">
      <w:pPr>
        <w:spacing w:after="0" w:line="240" w:lineRule="auto"/>
        <w:rPr>
          <w:rFonts w:ascii="Times New Roman" w:hAnsi="Times New Roman"/>
          <w:sz w:val="24"/>
          <w:szCs w:val="24"/>
        </w:rPr>
      </w:pPr>
    </w:p>
    <w:p w:rsidR="00E26210" w:rsidRDefault="00E26210" w:rsidP="00E26210">
      <w:pPr>
        <w:spacing w:after="0" w:line="240" w:lineRule="auto"/>
        <w:rPr>
          <w:rFonts w:ascii="Times New Roman" w:hAnsi="Times New Roman"/>
          <w:sz w:val="24"/>
          <w:szCs w:val="24"/>
        </w:rPr>
      </w:pPr>
    </w:p>
    <w:p w:rsidR="00E26210" w:rsidRPr="00E26210" w:rsidRDefault="00E26210" w:rsidP="00E26210">
      <w:pPr>
        <w:spacing w:after="0" w:line="240" w:lineRule="auto"/>
        <w:rPr>
          <w:rFonts w:ascii="Times New Roman" w:hAnsi="Times New Roman"/>
          <w:sz w:val="24"/>
          <w:szCs w:val="24"/>
        </w:rPr>
      </w:pPr>
    </w:p>
    <w:p w:rsidR="00E26210" w:rsidRPr="007E4491" w:rsidRDefault="00E26210" w:rsidP="00E26210">
      <w:pPr>
        <w:spacing w:after="0" w:line="240" w:lineRule="auto"/>
        <w:jc w:val="center"/>
        <w:rPr>
          <w:rFonts w:ascii="Times New Roman" w:hAnsi="Times New Roman"/>
          <w:sz w:val="28"/>
          <w:szCs w:val="28"/>
        </w:rPr>
      </w:pPr>
      <w:r w:rsidRPr="007E4491">
        <w:rPr>
          <w:rFonts w:ascii="Times New Roman" w:hAnsi="Times New Roman"/>
          <w:smallCaps/>
          <w:sz w:val="28"/>
          <w:szCs w:val="28"/>
        </w:rPr>
        <w:t>HYDROGEN SORPTION OF MAGNESIUM OXIDE CARBON NANOFIBRE COMPOSITE</w:t>
      </w:r>
    </w:p>
    <w:p w:rsidR="00E26210" w:rsidRPr="007E4491" w:rsidRDefault="00E26210" w:rsidP="00E26210">
      <w:pPr>
        <w:spacing w:after="0" w:line="240" w:lineRule="auto"/>
        <w:jc w:val="center"/>
        <w:rPr>
          <w:rFonts w:ascii="Times New Roman" w:hAnsi="Times New Roman"/>
          <w:b/>
          <w:sz w:val="24"/>
          <w:szCs w:val="24"/>
        </w:rPr>
      </w:pPr>
    </w:p>
    <w:p w:rsidR="00E26210" w:rsidRPr="007E4491" w:rsidRDefault="00E26210" w:rsidP="00E26210">
      <w:pPr>
        <w:spacing w:after="0" w:line="240" w:lineRule="auto"/>
        <w:jc w:val="center"/>
        <w:rPr>
          <w:rFonts w:ascii="Times New Roman" w:hAnsi="Times New Roman"/>
          <w:sz w:val="24"/>
          <w:szCs w:val="24"/>
        </w:rPr>
      </w:pPr>
      <w:r w:rsidRPr="007E4491">
        <w:rPr>
          <w:rFonts w:ascii="Times New Roman" w:hAnsi="Times New Roman"/>
          <w:sz w:val="24"/>
          <w:szCs w:val="24"/>
        </w:rPr>
        <w:t>(</w:t>
      </w:r>
      <w:r w:rsidRPr="007E4491">
        <w:rPr>
          <w:rFonts w:ascii="Times New Roman" w:hAnsi="Times New Roman"/>
          <w:sz w:val="24"/>
          <w:szCs w:val="24"/>
          <w:lang w:val="ms-MY"/>
        </w:rPr>
        <w:t>Serapan Hidrogen pada Komposit Magnesium Oksida Nano-gentian Karbon</w:t>
      </w:r>
      <w:r w:rsidRPr="007E4491">
        <w:rPr>
          <w:rFonts w:ascii="Times New Roman" w:hAnsi="Times New Roman"/>
          <w:sz w:val="24"/>
          <w:szCs w:val="24"/>
        </w:rPr>
        <w:t>)</w:t>
      </w:r>
    </w:p>
    <w:p w:rsidR="00E26210" w:rsidRPr="00E058F8" w:rsidRDefault="00E26210" w:rsidP="00E26210">
      <w:pPr>
        <w:spacing w:after="0" w:line="240" w:lineRule="auto"/>
        <w:jc w:val="center"/>
        <w:rPr>
          <w:rFonts w:ascii="Times New Roman" w:hAnsi="Times New Roman"/>
          <w:b/>
          <w:sz w:val="20"/>
          <w:szCs w:val="20"/>
        </w:rPr>
      </w:pPr>
    </w:p>
    <w:p w:rsidR="00E26210" w:rsidRDefault="00E26210" w:rsidP="00E26210">
      <w:pPr>
        <w:spacing w:after="0" w:line="240" w:lineRule="auto"/>
        <w:jc w:val="center"/>
        <w:rPr>
          <w:rFonts w:ascii="Times New Roman" w:hAnsi="Times New Roman"/>
          <w:sz w:val="20"/>
          <w:szCs w:val="20"/>
        </w:rPr>
      </w:pPr>
      <w:r w:rsidRPr="00E058F8">
        <w:rPr>
          <w:rFonts w:ascii="Times New Roman" w:hAnsi="Times New Roman"/>
          <w:sz w:val="20"/>
          <w:szCs w:val="20"/>
        </w:rPr>
        <w:t>Nurul Zafirah Abd. Khalim Khafidz</w:t>
      </w:r>
      <w:r w:rsidRPr="00E058F8">
        <w:rPr>
          <w:rFonts w:ascii="Times New Roman" w:hAnsi="Times New Roman"/>
          <w:sz w:val="20"/>
          <w:szCs w:val="20"/>
          <w:vertAlign w:val="superscript"/>
        </w:rPr>
        <w:t>1</w:t>
      </w:r>
      <w:r w:rsidRPr="00E058F8">
        <w:rPr>
          <w:rFonts w:ascii="Times New Roman" w:hAnsi="Times New Roman"/>
          <w:sz w:val="20"/>
          <w:szCs w:val="20"/>
        </w:rPr>
        <w:t>, Zahira Yaakob</w:t>
      </w:r>
      <w:r w:rsidR="00102E75">
        <w:rPr>
          <w:rFonts w:ascii="Times New Roman" w:hAnsi="Times New Roman"/>
          <w:sz w:val="20"/>
          <w:szCs w:val="20"/>
          <w:vertAlign w:val="superscript"/>
        </w:rPr>
        <w:t>1,2</w:t>
      </w:r>
      <w:r w:rsidRPr="00E058F8">
        <w:rPr>
          <w:rFonts w:ascii="Times New Roman" w:hAnsi="Times New Roman"/>
          <w:sz w:val="20"/>
          <w:szCs w:val="20"/>
        </w:rPr>
        <w:t>, Sharifah Najiha Timmiati</w:t>
      </w:r>
      <w:r w:rsidRPr="00E058F8">
        <w:rPr>
          <w:rFonts w:ascii="Times New Roman" w:hAnsi="Times New Roman"/>
          <w:sz w:val="20"/>
          <w:szCs w:val="20"/>
          <w:vertAlign w:val="superscript"/>
        </w:rPr>
        <w:t>1</w:t>
      </w:r>
      <w:r w:rsidRPr="00E058F8">
        <w:rPr>
          <w:rFonts w:ascii="Times New Roman" w:hAnsi="Times New Roman"/>
          <w:sz w:val="20"/>
          <w:szCs w:val="20"/>
        </w:rPr>
        <w:t>, Kuen-Song Lin</w:t>
      </w:r>
      <w:r w:rsidR="00102E75">
        <w:rPr>
          <w:rFonts w:ascii="Times New Roman" w:hAnsi="Times New Roman"/>
          <w:sz w:val="20"/>
          <w:szCs w:val="20"/>
          <w:vertAlign w:val="superscript"/>
        </w:rPr>
        <w:t>3</w:t>
      </w:r>
      <w:r w:rsidRPr="00E058F8">
        <w:rPr>
          <w:rFonts w:ascii="Times New Roman" w:hAnsi="Times New Roman"/>
          <w:sz w:val="20"/>
          <w:szCs w:val="20"/>
        </w:rPr>
        <w:t xml:space="preserve">, </w:t>
      </w:r>
    </w:p>
    <w:p w:rsidR="00E26210" w:rsidRPr="00102E75" w:rsidRDefault="00E26210" w:rsidP="00E26210">
      <w:pPr>
        <w:spacing w:after="0" w:line="240" w:lineRule="auto"/>
        <w:jc w:val="center"/>
        <w:rPr>
          <w:rFonts w:ascii="Times New Roman" w:hAnsi="Times New Roman"/>
          <w:sz w:val="20"/>
          <w:szCs w:val="20"/>
        </w:rPr>
      </w:pPr>
      <w:r w:rsidRPr="00E058F8">
        <w:rPr>
          <w:rFonts w:ascii="Times New Roman" w:hAnsi="Times New Roman"/>
          <w:sz w:val="20"/>
          <w:szCs w:val="20"/>
        </w:rPr>
        <w:t>Kean Long Lim</w:t>
      </w:r>
      <w:r w:rsidRPr="00E058F8">
        <w:rPr>
          <w:rFonts w:ascii="Times New Roman" w:hAnsi="Times New Roman"/>
          <w:sz w:val="20"/>
          <w:szCs w:val="20"/>
          <w:vertAlign w:val="superscript"/>
        </w:rPr>
        <w:t>1</w:t>
      </w:r>
      <w:r w:rsidR="00102E75">
        <w:rPr>
          <w:rFonts w:ascii="Times New Roman" w:hAnsi="Times New Roman"/>
          <w:sz w:val="20"/>
          <w:szCs w:val="20"/>
        </w:rPr>
        <w:t>*</w:t>
      </w:r>
    </w:p>
    <w:p w:rsidR="00E26210" w:rsidRPr="00E26210" w:rsidRDefault="00E26210" w:rsidP="00E26210">
      <w:pPr>
        <w:spacing w:after="0" w:line="240" w:lineRule="auto"/>
        <w:jc w:val="center"/>
        <w:rPr>
          <w:rFonts w:ascii="Times New Roman" w:hAnsi="Times New Roman"/>
          <w:b/>
          <w:sz w:val="20"/>
          <w:szCs w:val="20"/>
        </w:rPr>
      </w:pPr>
    </w:p>
    <w:p w:rsidR="00E26210" w:rsidRPr="00E26210" w:rsidRDefault="00E26210" w:rsidP="00E26210">
      <w:pPr>
        <w:spacing w:after="0" w:line="240" w:lineRule="auto"/>
        <w:jc w:val="center"/>
        <w:rPr>
          <w:rFonts w:ascii="Times New Roman" w:hAnsi="Times New Roman"/>
          <w:i/>
          <w:sz w:val="20"/>
          <w:szCs w:val="20"/>
        </w:rPr>
      </w:pPr>
      <w:r w:rsidRPr="00E26210">
        <w:rPr>
          <w:rFonts w:ascii="Times New Roman" w:hAnsi="Times New Roman"/>
          <w:i/>
          <w:sz w:val="20"/>
          <w:szCs w:val="20"/>
          <w:vertAlign w:val="superscript"/>
        </w:rPr>
        <w:t>1</w:t>
      </w:r>
      <w:r w:rsidRPr="00E26210">
        <w:rPr>
          <w:rFonts w:ascii="Times New Roman" w:hAnsi="Times New Roman"/>
          <w:i/>
          <w:sz w:val="20"/>
          <w:szCs w:val="20"/>
        </w:rPr>
        <w:t>Fuel Cell Institute</w:t>
      </w:r>
    </w:p>
    <w:p w:rsidR="00102E75" w:rsidRPr="00231D04" w:rsidRDefault="00102E75" w:rsidP="00102E75">
      <w:pPr>
        <w:autoSpaceDE w:val="0"/>
        <w:autoSpaceDN w:val="0"/>
        <w:adjustRightInd w:val="0"/>
        <w:spacing w:after="0" w:line="240" w:lineRule="auto"/>
        <w:jc w:val="center"/>
        <w:rPr>
          <w:rFonts w:ascii="Times New Roman" w:eastAsia="Calibri" w:hAnsi="Times New Roman"/>
          <w:i/>
          <w:sz w:val="18"/>
          <w:szCs w:val="18"/>
          <w:lang w:bidi="ar-SA"/>
        </w:rPr>
      </w:pPr>
      <w:r w:rsidRPr="00231D04">
        <w:rPr>
          <w:rFonts w:ascii="Times New Roman" w:eastAsia="Calibri" w:hAnsi="Times New Roman"/>
          <w:i/>
          <w:color w:val="000000"/>
          <w:sz w:val="18"/>
          <w:szCs w:val="18"/>
          <w:vertAlign w:val="superscript"/>
          <w:lang w:bidi="ar-SA"/>
        </w:rPr>
        <w:t>2</w:t>
      </w:r>
      <w:r w:rsidRPr="00231D04">
        <w:rPr>
          <w:rFonts w:ascii="Times New Roman" w:eastAsia="Calibri" w:hAnsi="Times New Roman"/>
          <w:i/>
          <w:color w:val="000000"/>
          <w:sz w:val="18"/>
          <w:szCs w:val="18"/>
          <w:lang w:bidi="ar-SA"/>
        </w:rPr>
        <w:t>Center for Sustainable Process Technology (CESPRO)</w:t>
      </w:r>
    </w:p>
    <w:p w:rsidR="00E26210" w:rsidRDefault="00E26210" w:rsidP="00E26210">
      <w:pPr>
        <w:spacing w:after="0" w:line="240" w:lineRule="auto"/>
        <w:jc w:val="center"/>
        <w:rPr>
          <w:rFonts w:ascii="Times New Roman" w:hAnsi="Times New Roman"/>
          <w:i/>
          <w:sz w:val="20"/>
          <w:szCs w:val="20"/>
        </w:rPr>
      </w:pPr>
      <w:r w:rsidRPr="00E26210">
        <w:rPr>
          <w:rFonts w:ascii="Times New Roman" w:hAnsi="Times New Roman"/>
          <w:i/>
          <w:sz w:val="20"/>
          <w:szCs w:val="20"/>
        </w:rPr>
        <w:t>Universiti Kebangsaan Malaysia, 43600 UKM Bangi, Selangor, Malaysia</w:t>
      </w:r>
    </w:p>
    <w:p w:rsidR="009076A0" w:rsidRDefault="009076A0" w:rsidP="009076A0">
      <w:pPr>
        <w:spacing w:after="0" w:line="240" w:lineRule="auto"/>
        <w:jc w:val="center"/>
        <w:rPr>
          <w:rFonts w:ascii="Times New Roman" w:hAnsi="Times New Roman"/>
          <w:i/>
          <w:sz w:val="18"/>
          <w:szCs w:val="18"/>
        </w:rPr>
      </w:pPr>
      <w:r>
        <w:rPr>
          <w:rFonts w:ascii="Times New Roman" w:hAnsi="Times New Roman"/>
          <w:i/>
          <w:sz w:val="18"/>
          <w:szCs w:val="18"/>
          <w:vertAlign w:val="superscript"/>
        </w:rPr>
        <w:t>3</w:t>
      </w:r>
      <w:r>
        <w:rPr>
          <w:rFonts w:ascii="Times New Roman" w:hAnsi="Times New Roman"/>
          <w:i/>
          <w:sz w:val="18"/>
          <w:szCs w:val="18"/>
        </w:rPr>
        <w:t>Department of Chemical Engineering and Materials Science,</w:t>
      </w:r>
    </w:p>
    <w:p w:rsidR="009076A0" w:rsidRPr="009076A0" w:rsidRDefault="009076A0" w:rsidP="00E26210">
      <w:pPr>
        <w:spacing w:after="0" w:line="240" w:lineRule="auto"/>
        <w:jc w:val="center"/>
        <w:rPr>
          <w:rFonts w:ascii="Times New Roman" w:hAnsi="Times New Roman"/>
          <w:i/>
          <w:sz w:val="18"/>
          <w:szCs w:val="18"/>
        </w:rPr>
      </w:pPr>
      <w:r>
        <w:rPr>
          <w:rFonts w:ascii="Times New Roman" w:hAnsi="Times New Roman"/>
          <w:i/>
          <w:sz w:val="18"/>
          <w:szCs w:val="18"/>
        </w:rPr>
        <w:t>Yuan Ze University, Chung-Li City 320, Taiwan</w:t>
      </w:r>
      <w:bookmarkStart w:id="0" w:name="_GoBack"/>
      <w:bookmarkEnd w:id="0"/>
    </w:p>
    <w:p w:rsidR="00E26210" w:rsidRPr="00E26210" w:rsidRDefault="00E26210" w:rsidP="00E26210">
      <w:pPr>
        <w:spacing w:after="0" w:line="240" w:lineRule="auto"/>
        <w:jc w:val="center"/>
        <w:rPr>
          <w:rFonts w:ascii="Times New Roman" w:hAnsi="Times New Roman"/>
          <w:i/>
          <w:sz w:val="20"/>
          <w:szCs w:val="20"/>
        </w:rPr>
      </w:pPr>
    </w:p>
    <w:p w:rsidR="00E26210" w:rsidRPr="00E26210" w:rsidRDefault="00E26210" w:rsidP="00E26210">
      <w:pPr>
        <w:spacing w:after="0" w:line="240" w:lineRule="auto"/>
        <w:jc w:val="center"/>
        <w:rPr>
          <w:rFonts w:ascii="Times New Roman" w:hAnsi="Times New Roman"/>
          <w:i/>
          <w:sz w:val="20"/>
          <w:szCs w:val="20"/>
        </w:rPr>
      </w:pPr>
      <w:r w:rsidRPr="00E26210">
        <w:rPr>
          <w:rFonts w:ascii="Times New Roman" w:hAnsi="Times New Roman"/>
          <w:i/>
          <w:sz w:val="20"/>
          <w:szCs w:val="20"/>
        </w:rPr>
        <w:t>*Corresponding author:  kllim</w:t>
      </w:r>
      <w:r w:rsidRPr="00E26210">
        <w:rPr>
          <w:rFonts w:ascii="Times New Roman" w:hAnsi="Times New Roman"/>
          <w:i/>
          <w:sz w:val="20"/>
          <w:szCs w:val="20"/>
          <w:highlight w:val="white"/>
        </w:rPr>
        <w:t>@ukm.edu.my</w:t>
      </w:r>
    </w:p>
    <w:p w:rsidR="00E26210" w:rsidRPr="00E26210" w:rsidRDefault="00E26210" w:rsidP="00E26210">
      <w:pPr>
        <w:spacing w:after="0" w:line="240" w:lineRule="auto"/>
        <w:jc w:val="center"/>
        <w:rPr>
          <w:rFonts w:ascii="Times New Roman" w:hAnsi="Times New Roman"/>
          <w:noProof/>
          <w:sz w:val="20"/>
          <w:szCs w:val="20"/>
          <w:lang w:bidi="ar-SA"/>
        </w:rPr>
      </w:pPr>
    </w:p>
    <w:p w:rsidR="00E26210" w:rsidRPr="00E26210" w:rsidRDefault="00E26210" w:rsidP="00E26210">
      <w:pPr>
        <w:spacing w:after="0" w:line="240" w:lineRule="auto"/>
        <w:jc w:val="center"/>
        <w:rPr>
          <w:rFonts w:ascii="Times New Roman" w:hAnsi="Times New Roman"/>
          <w:noProof/>
          <w:sz w:val="20"/>
          <w:szCs w:val="20"/>
          <w:lang w:bidi="ar-SA"/>
        </w:rPr>
      </w:pPr>
    </w:p>
    <w:p w:rsidR="00E26210" w:rsidRPr="00E26210" w:rsidRDefault="00E26210" w:rsidP="00E26210">
      <w:pPr>
        <w:spacing w:after="0" w:line="240" w:lineRule="auto"/>
        <w:jc w:val="center"/>
        <w:rPr>
          <w:rFonts w:ascii="Times New Roman" w:hAnsi="Times New Roman"/>
          <w:noProof/>
          <w:sz w:val="20"/>
          <w:szCs w:val="20"/>
          <w:lang w:bidi="ar-SA"/>
        </w:rPr>
      </w:pPr>
      <w:r w:rsidRPr="00E26210">
        <w:rPr>
          <w:rFonts w:ascii="Times New Roman" w:hAnsi="Times New Roman"/>
          <w:noProof/>
          <w:sz w:val="20"/>
          <w:szCs w:val="20"/>
          <w:lang w:bidi="ar-SA"/>
        </w:rPr>
        <w:t>Received: 13 April 2017; Accepted: 17 April 2018</w:t>
      </w:r>
    </w:p>
    <w:p w:rsidR="00E26210" w:rsidRPr="00E26210" w:rsidRDefault="00E26210" w:rsidP="00E26210">
      <w:pPr>
        <w:spacing w:after="0" w:line="240" w:lineRule="auto"/>
        <w:jc w:val="center"/>
        <w:rPr>
          <w:rFonts w:ascii="Times New Roman" w:hAnsi="Times New Roman"/>
          <w:noProof/>
          <w:sz w:val="20"/>
          <w:szCs w:val="20"/>
          <w:lang w:bidi="ar-SA"/>
        </w:rPr>
      </w:pPr>
    </w:p>
    <w:p w:rsidR="00E26210" w:rsidRPr="00E26210" w:rsidRDefault="00E26210" w:rsidP="00E26210">
      <w:pPr>
        <w:spacing w:after="0" w:line="240" w:lineRule="auto"/>
        <w:jc w:val="center"/>
        <w:rPr>
          <w:rFonts w:ascii="Times New Roman" w:hAnsi="Times New Roman"/>
          <w:noProof/>
          <w:sz w:val="20"/>
          <w:szCs w:val="20"/>
          <w:lang w:bidi="ar-SA"/>
        </w:rPr>
      </w:pPr>
    </w:p>
    <w:p w:rsidR="00E26210" w:rsidRPr="00E26210" w:rsidRDefault="00E26210" w:rsidP="00E26210">
      <w:pPr>
        <w:spacing w:after="0" w:line="240" w:lineRule="auto"/>
        <w:jc w:val="center"/>
        <w:rPr>
          <w:rFonts w:ascii="Times New Roman" w:hAnsi="Times New Roman"/>
          <w:b/>
          <w:noProof/>
          <w:sz w:val="20"/>
          <w:szCs w:val="20"/>
          <w:lang w:bidi="ar-SA"/>
        </w:rPr>
      </w:pPr>
      <w:r w:rsidRPr="00E26210">
        <w:rPr>
          <w:rFonts w:ascii="Times New Roman" w:hAnsi="Times New Roman"/>
          <w:b/>
          <w:noProof/>
          <w:sz w:val="20"/>
          <w:szCs w:val="20"/>
          <w:lang w:bidi="ar-SA"/>
        </w:rPr>
        <w:t>Abstract</w:t>
      </w:r>
    </w:p>
    <w:p w:rsidR="00E26210" w:rsidRPr="00E26210" w:rsidRDefault="00E26210" w:rsidP="00E26210">
      <w:pPr>
        <w:spacing w:after="0" w:line="240" w:lineRule="auto"/>
        <w:jc w:val="both"/>
        <w:rPr>
          <w:rFonts w:ascii="Times New Roman" w:hAnsi="Times New Roman"/>
          <w:sz w:val="20"/>
          <w:szCs w:val="20"/>
        </w:rPr>
      </w:pPr>
      <w:r w:rsidRPr="00E26210">
        <w:rPr>
          <w:rFonts w:ascii="Times New Roman" w:hAnsi="Times New Roman"/>
          <w:sz w:val="20"/>
          <w:szCs w:val="20"/>
        </w:rPr>
        <w:t>Carbon nanofibres have high specific surface area to adsorb hydrogen on their surface and are widely investigated for hydrogen storage. Although carbon nanofibres can store a considerable amount of hydrogen, the adsorption of the latter must be conducted at cryogenic conditions. Here, MgO is proposed as a catalyst to improve the hydrogen storage performance of carbon nanofibres at room temperature because of the light weight MgO and its ability to dissociate hydrogen molecules. The magnesium oxide–carbon nanofibre (MgO–CNF) composite was prepared with polivinylpyrrolidone polymer and MgO via an electrospinner. The samples were characterised with field emission scanning electron microscopy, X-ray diffraction, Fourier transform infrared spectroscopy, thermogravimetric analysis, differential scanning calorimetry and microgravimetric analysis. The MgO particles were formed on the surface and embedded inside the MgO–CNFs, thereby increasing the specific surface area. The as-synthesised MgO–CNFs with a specific surface area of 547 m</w:t>
      </w:r>
      <w:r w:rsidRPr="00E26210">
        <w:rPr>
          <w:rFonts w:ascii="Times New Roman" w:hAnsi="Times New Roman"/>
          <w:sz w:val="20"/>
          <w:szCs w:val="20"/>
          <w:vertAlign w:val="superscript"/>
        </w:rPr>
        <w:t>2</w:t>
      </w:r>
      <w:r w:rsidRPr="00E26210">
        <w:rPr>
          <w:rFonts w:ascii="Times New Roman" w:hAnsi="Times New Roman"/>
          <w:sz w:val="20"/>
          <w:szCs w:val="20"/>
        </w:rPr>
        <w:t>/g can store 2.54 wt.% of hydrogen at room temperature, showing more than 30% improvement as compared with that of CNFs.</w:t>
      </w:r>
    </w:p>
    <w:p w:rsidR="00E26210" w:rsidRPr="00E26210" w:rsidRDefault="00E26210" w:rsidP="00E26210">
      <w:pPr>
        <w:spacing w:after="0" w:line="240" w:lineRule="auto"/>
        <w:jc w:val="both"/>
        <w:rPr>
          <w:rFonts w:ascii="Times New Roman" w:hAnsi="Times New Roman"/>
          <w:sz w:val="20"/>
          <w:szCs w:val="20"/>
        </w:rPr>
      </w:pPr>
    </w:p>
    <w:p w:rsidR="00E26210" w:rsidRPr="00E26210" w:rsidRDefault="00E26210" w:rsidP="00E26210">
      <w:pPr>
        <w:spacing w:after="0" w:line="240" w:lineRule="auto"/>
        <w:jc w:val="both"/>
        <w:rPr>
          <w:rFonts w:ascii="Times New Roman" w:hAnsi="Times New Roman"/>
          <w:sz w:val="20"/>
          <w:szCs w:val="20"/>
        </w:rPr>
      </w:pPr>
      <w:r w:rsidRPr="00E26210">
        <w:rPr>
          <w:rFonts w:ascii="Times New Roman" w:hAnsi="Times New Roman"/>
          <w:b/>
          <w:sz w:val="20"/>
          <w:szCs w:val="20"/>
        </w:rPr>
        <w:t>Keywords:</w:t>
      </w:r>
      <w:r w:rsidRPr="00E26210">
        <w:rPr>
          <w:rFonts w:ascii="Times New Roman" w:hAnsi="Times New Roman"/>
          <w:sz w:val="20"/>
          <w:szCs w:val="20"/>
        </w:rPr>
        <w:t xml:space="preserve">  electrospinning, hydrogen storage, carbon nanofibre, metal oxide</w:t>
      </w:r>
      <w:r w:rsidRPr="00E26210">
        <w:rPr>
          <w:rFonts w:ascii="Times New Roman" w:hAnsi="Times New Roman"/>
          <w:b/>
          <w:sz w:val="20"/>
          <w:szCs w:val="20"/>
        </w:rPr>
        <w:t xml:space="preserve"> </w:t>
      </w:r>
    </w:p>
    <w:p w:rsidR="00E26210" w:rsidRPr="00E26210" w:rsidRDefault="00E26210" w:rsidP="00E26210">
      <w:pPr>
        <w:spacing w:after="0" w:line="240" w:lineRule="auto"/>
        <w:jc w:val="center"/>
        <w:rPr>
          <w:rFonts w:ascii="Times New Roman" w:hAnsi="Times New Roman"/>
          <w:b/>
          <w:sz w:val="20"/>
          <w:szCs w:val="20"/>
        </w:rPr>
      </w:pPr>
    </w:p>
    <w:p w:rsidR="00E26210" w:rsidRPr="00E26210" w:rsidRDefault="00E26210" w:rsidP="00E26210">
      <w:pPr>
        <w:spacing w:after="0" w:line="240" w:lineRule="auto"/>
        <w:jc w:val="center"/>
        <w:rPr>
          <w:rFonts w:ascii="Times New Roman" w:hAnsi="Times New Roman"/>
          <w:b/>
          <w:sz w:val="20"/>
          <w:szCs w:val="20"/>
          <w:lang w:val="ms-MY"/>
        </w:rPr>
      </w:pPr>
      <w:r w:rsidRPr="00E26210">
        <w:rPr>
          <w:rFonts w:ascii="Times New Roman" w:hAnsi="Times New Roman"/>
          <w:b/>
          <w:sz w:val="20"/>
          <w:szCs w:val="20"/>
          <w:lang w:val="ms-MY"/>
        </w:rPr>
        <w:t>Abstrak</w:t>
      </w:r>
    </w:p>
    <w:p w:rsidR="00E26210" w:rsidRPr="00E26210" w:rsidRDefault="00E26210" w:rsidP="00E26210">
      <w:pPr>
        <w:spacing w:after="0" w:line="240" w:lineRule="auto"/>
        <w:jc w:val="both"/>
        <w:rPr>
          <w:rFonts w:ascii="Times New Roman" w:hAnsi="Times New Roman"/>
          <w:sz w:val="20"/>
          <w:szCs w:val="20"/>
          <w:lang w:val="ms-MY"/>
        </w:rPr>
      </w:pPr>
      <w:r w:rsidRPr="00E26210">
        <w:rPr>
          <w:rFonts w:ascii="Times New Roman" w:hAnsi="Times New Roman"/>
          <w:sz w:val="20"/>
          <w:szCs w:val="20"/>
          <w:lang w:val="ms-MY"/>
        </w:rPr>
        <w:t xml:space="preserve">Nano-gentian karbon mempunyai kelebihan dengan luas permukaan yang tinggi untuk menjerap hidrogen di atas permukaan nano-gentian karbon, berpotensi sebagai bahan penyimpanan hidrogen. Walaupun nano-gentian karbon mempunyai kebolehan untuk menyimpan hidrogen yang banyak, penjerapan hidrogen perlu dilakukan pada keadaan kriogenik. Di sini, magnesium oksida telah dicadangan sebagai pemangkin untuk meningkatkan prestasi nano-gentian karbon dalam penyimpanan hidrogen pada suhu bilik kerana ia adalah ringan dan berkebolehan untuk memisahkan molekul hidrogen. Komposit magnesium oksida nano-gentian karbon telah disediakan dengan polivinilpirolidon polimer dan magnesium oksida melalui kaedah elektroputaran. Sampel dicirikan dengan mikroskopi elektron pengimbasan pancaran medan, belauan sinar-X, spektroskopi inframerah transformasi Fourier, analisis termogravimetri, kalorimetri pengimbasan pembezaan dan mikrogravimetri. Zarah MgO terbentuk dipermukaan dan berada di dalam MgO–CNF telah meningkatkan spesifik luas permukaan. MgO–CNF dengan luas </w:t>
      </w:r>
      <w:r w:rsidRPr="00E26210">
        <w:rPr>
          <w:rFonts w:ascii="Times New Roman" w:hAnsi="Times New Roman"/>
          <w:sz w:val="20"/>
          <w:szCs w:val="20"/>
          <w:lang w:val="ms-MY"/>
        </w:rPr>
        <w:lastRenderedPageBreak/>
        <w:t>permukaan tentu 547 m</w:t>
      </w:r>
      <w:r w:rsidRPr="00E26210">
        <w:rPr>
          <w:rFonts w:ascii="Times New Roman" w:hAnsi="Times New Roman"/>
          <w:sz w:val="20"/>
          <w:szCs w:val="20"/>
          <w:vertAlign w:val="superscript"/>
          <w:lang w:val="ms-MY"/>
        </w:rPr>
        <w:t>2</w:t>
      </w:r>
      <w:r w:rsidRPr="00E26210">
        <w:rPr>
          <w:rFonts w:ascii="Times New Roman" w:hAnsi="Times New Roman"/>
          <w:sz w:val="20"/>
          <w:szCs w:val="20"/>
          <w:lang w:val="ms-MY"/>
        </w:rPr>
        <w:t>/g, berkebolehan menyimpan hidrogen sebanyak 2.54 wt.% pada suhu bilik, yang mana peratus peningkatan kapasiti penyimpanan hidrogen melebihi 30% berbanding dengan menggunakan CNF sahaja.</w:t>
      </w:r>
    </w:p>
    <w:p w:rsidR="00E26210" w:rsidRPr="00E26210" w:rsidRDefault="00E26210" w:rsidP="00E26210">
      <w:pPr>
        <w:spacing w:after="0" w:line="240" w:lineRule="auto"/>
        <w:jc w:val="both"/>
        <w:rPr>
          <w:rFonts w:ascii="Times New Roman" w:hAnsi="Times New Roman"/>
          <w:sz w:val="20"/>
          <w:szCs w:val="20"/>
          <w:lang w:val="ms-MY"/>
        </w:rPr>
      </w:pPr>
    </w:p>
    <w:p w:rsidR="00207C3F" w:rsidRDefault="00E26210" w:rsidP="00E26210">
      <w:pPr>
        <w:spacing w:after="0" w:line="240" w:lineRule="auto"/>
        <w:jc w:val="both"/>
        <w:rPr>
          <w:rFonts w:ascii="Times New Roman" w:hAnsi="Times New Roman"/>
          <w:b/>
          <w:sz w:val="20"/>
          <w:szCs w:val="20"/>
          <w:lang w:val="ms-MY"/>
        </w:rPr>
      </w:pPr>
      <w:r w:rsidRPr="00E26210">
        <w:rPr>
          <w:rFonts w:ascii="Times New Roman" w:hAnsi="Times New Roman"/>
          <w:b/>
          <w:sz w:val="20"/>
          <w:szCs w:val="20"/>
          <w:lang w:val="ms-MY"/>
        </w:rPr>
        <w:t xml:space="preserve">Kata kunci:  </w:t>
      </w:r>
      <w:r w:rsidRPr="00E26210">
        <w:rPr>
          <w:rFonts w:ascii="Times New Roman" w:hAnsi="Times New Roman"/>
          <w:sz w:val="20"/>
          <w:szCs w:val="20"/>
          <w:lang w:val="ms-MY"/>
        </w:rPr>
        <w:t>elektroputaran, penyimpanan hidrogen, nano-gentian karbon, oksida logam</w:t>
      </w:r>
      <w:r w:rsidRPr="00E26210">
        <w:rPr>
          <w:rFonts w:ascii="Times New Roman" w:hAnsi="Times New Roman"/>
          <w:b/>
          <w:sz w:val="20"/>
          <w:szCs w:val="20"/>
          <w:lang w:val="ms-MY"/>
        </w:rPr>
        <w:t xml:space="preserve"> </w:t>
      </w:r>
    </w:p>
    <w:p w:rsidR="00E26210" w:rsidRDefault="00E26210" w:rsidP="00E26210">
      <w:pPr>
        <w:spacing w:after="0" w:line="240" w:lineRule="auto"/>
        <w:jc w:val="both"/>
        <w:rPr>
          <w:rFonts w:ascii="Times New Roman" w:hAnsi="Times New Roman"/>
          <w:b/>
          <w:sz w:val="20"/>
          <w:szCs w:val="20"/>
          <w:lang w:val="ms-MY"/>
        </w:rPr>
      </w:pPr>
    </w:p>
    <w:p w:rsidR="00E26210" w:rsidRPr="00E852EC" w:rsidRDefault="00E26210" w:rsidP="00E26210">
      <w:pPr>
        <w:spacing w:after="0" w:line="240" w:lineRule="auto"/>
        <w:jc w:val="center"/>
        <w:rPr>
          <w:rFonts w:ascii="Times New Roman" w:hAnsi="Times New Roman"/>
          <w:b/>
          <w:noProof/>
          <w:sz w:val="20"/>
          <w:szCs w:val="20"/>
          <w:lang w:bidi="ar-SA"/>
        </w:rPr>
      </w:pPr>
      <w:r w:rsidRPr="00E852EC">
        <w:rPr>
          <w:rFonts w:ascii="Times New Roman" w:hAnsi="Times New Roman"/>
          <w:b/>
          <w:noProof/>
          <w:sz w:val="20"/>
          <w:szCs w:val="20"/>
          <w:lang w:bidi="ar-SA"/>
        </w:rPr>
        <w:t>References</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Raza, A., Wang, J., Yang, S., Si, Y. and Ding, B. (2014). Hierarchical porous carbon nanofibers via electrospinning. </w:t>
      </w:r>
      <w:r w:rsidRPr="00E852EC">
        <w:rPr>
          <w:rFonts w:ascii="Times New Roman" w:hAnsi="Times New Roman"/>
          <w:i/>
          <w:sz w:val="20"/>
          <w:szCs w:val="20"/>
        </w:rPr>
        <w:t>Carbon Letters</w:t>
      </w:r>
      <w:r w:rsidRPr="00E852EC">
        <w:rPr>
          <w:rFonts w:ascii="Times New Roman" w:hAnsi="Times New Roman"/>
          <w:sz w:val="20"/>
          <w:szCs w:val="20"/>
        </w:rPr>
        <w:t>, 15:1–14.</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Ströbel, R., Garche, J., Moseley, P. T., Jörissen, L. and Wolf, G. (2006). Hydrogen storage by carbon materials. </w:t>
      </w:r>
      <w:r w:rsidRPr="00E852EC">
        <w:rPr>
          <w:rFonts w:ascii="Times New Roman" w:hAnsi="Times New Roman"/>
          <w:i/>
          <w:sz w:val="20"/>
          <w:szCs w:val="20"/>
        </w:rPr>
        <w:t>Journal of Power Sources</w:t>
      </w:r>
      <w:r w:rsidRPr="00E852EC">
        <w:rPr>
          <w:rFonts w:ascii="Times New Roman" w:hAnsi="Times New Roman"/>
          <w:sz w:val="20"/>
          <w:szCs w:val="20"/>
        </w:rPr>
        <w:t>, 159: 781 – 801.</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Zubizarreta, L., Gome, E. I., Arenillas, Z., Ania, C. O., Parra, J. B. and Pis, J.J. (2008). H</w:t>
      </w:r>
      <w:r w:rsidRPr="00E852EC">
        <w:rPr>
          <w:rFonts w:ascii="Times New Roman" w:hAnsi="Times New Roman"/>
          <w:sz w:val="20"/>
          <w:szCs w:val="20"/>
          <w:vertAlign w:val="subscript"/>
        </w:rPr>
        <w:t>2</w:t>
      </w:r>
      <w:r w:rsidRPr="00E852EC">
        <w:rPr>
          <w:rFonts w:ascii="Times New Roman" w:hAnsi="Times New Roman"/>
          <w:sz w:val="20"/>
          <w:szCs w:val="20"/>
        </w:rPr>
        <w:t xml:space="preserve"> storage in carbon materials. </w:t>
      </w:r>
      <w:r w:rsidRPr="00E852EC">
        <w:rPr>
          <w:rFonts w:ascii="Times New Roman" w:hAnsi="Times New Roman"/>
          <w:i/>
          <w:sz w:val="20"/>
          <w:szCs w:val="20"/>
        </w:rPr>
        <w:t>Adsorption</w:t>
      </w:r>
      <w:r w:rsidR="00102E75">
        <w:rPr>
          <w:rFonts w:ascii="Times New Roman" w:hAnsi="Times New Roman"/>
          <w:sz w:val="20"/>
          <w:szCs w:val="20"/>
        </w:rPr>
        <w:t>, 14: 557 – 566.</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Yang, S. J., Cho, J. H., Nahm, K. S. and Park, C. R. (2010). Enhanced hydrogen storage capacity of Pt-loaded CNT@MOF-5 hybrid composites. </w:t>
      </w:r>
      <w:r w:rsidRPr="00E852EC">
        <w:rPr>
          <w:rFonts w:ascii="Times New Roman" w:hAnsi="Times New Roman"/>
          <w:i/>
          <w:sz w:val="20"/>
          <w:szCs w:val="20"/>
        </w:rPr>
        <w:t>International Journal of Hydrogen Energy</w:t>
      </w:r>
      <w:r w:rsidRPr="00E852EC">
        <w:rPr>
          <w:rFonts w:ascii="Times New Roman" w:hAnsi="Times New Roman"/>
          <w:sz w:val="20"/>
          <w:szCs w:val="20"/>
        </w:rPr>
        <w:t>, 35: 13062 – 13067.</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Jaybhaye, S., Sharon, M., Sharon, M., Sathiyamoorthy, D. and Dasgupta, K. (2006). Semiconducting carbon nanofibers and hydrogen storage. </w:t>
      </w:r>
      <w:r w:rsidRPr="00E852EC">
        <w:rPr>
          <w:rFonts w:ascii="Times New Roman" w:hAnsi="Times New Roman"/>
          <w:i/>
          <w:sz w:val="20"/>
          <w:szCs w:val="20"/>
        </w:rPr>
        <w:t>Synthesis and Reactivity in Inorganic, Metal-Organic, and Nano-Metal Chemistry</w:t>
      </w:r>
      <w:r w:rsidRPr="00E852EC">
        <w:rPr>
          <w:rFonts w:ascii="Times New Roman" w:hAnsi="Times New Roman"/>
          <w:sz w:val="20"/>
          <w:szCs w:val="20"/>
        </w:rPr>
        <w:t>, 37(6): 2007.</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Bai, B. C, Kim, G. J., Naik, M. and Lee, Y.-S. (2011). The hydrogen storage capacity of metal-containing polyacrylonitrile-based electrospun carbon nanofibers. </w:t>
      </w:r>
      <w:r w:rsidRPr="00E852EC">
        <w:rPr>
          <w:rFonts w:ascii="Times New Roman" w:hAnsi="Times New Roman"/>
          <w:i/>
          <w:sz w:val="20"/>
          <w:szCs w:val="20"/>
        </w:rPr>
        <w:t>Carbon Letters</w:t>
      </w:r>
      <w:r w:rsidRPr="00E852EC">
        <w:rPr>
          <w:rFonts w:ascii="Times New Roman" w:hAnsi="Times New Roman"/>
          <w:sz w:val="20"/>
          <w:szCs w:val="20"/>
        </w:rPr>
        <w:t>, 12: 171 – 176.</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Yurum, Y., Taralp, A. and Nejat Veziroglu, T. (2009). Storage of hydrogen in nanostructured carbon materials. </w:t>
      </w:r>
      <w:r w:rsidRPr="00E852EC">
        <w:rPr>
          <w:rFonts w:ascii="Times New Roman" w:hAnsi="Times New Roman"/>
          <w:i/>
          <w:sz w:val="20"/>
          <w:szCs w:val="20"/>
        </w:rPr>
        <w:t>International Journal of Hydrogen Energy</w:t>
      </w:r>
      <w:r w:rsidRPr="00E852EC">
        <w:rPr>
          <w:rFonts w:ascii="Times New Roman" w:hAnsi="Times New Roman"/>
          <w:sz w:val="20"/>
          <w:szCs w:val="20"/>
        </w:rPr>
        <w:t>, 34: 3784 – 3798.</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Collin, D. J. and Zhou, H.-C. (2007). Hydrogen storage in metal-organic frameworks. </w:t>
      </w:r>
      <w:r w:rsidRPr="00E852EC">
        <w:rPr>
          <w:rFonts w:ascii="Times New Roman" w:hAnsi="Times New Roman"/>
          <w:i/>
          <w:sz w:val="20"/>
          <w:szCs w:val="20"/>
        </w:rPr>
        <w:t>Journal of Materials Chemistry</w:t>
      </w:r>
      <w:r w:rsidRPr="00E852EC">
        <w:rPr>
          <w:rFonts w:ascii="Times New Roman" w:hAnsi="Times New Roman"/>
          <w:sz w:val="20"/>
          <w:szCs w:val="20"/>
        </w:rPr>
        <w:t>, 17: 3154 - 3160.</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Vasiliev, L. L., Kanonchik, L. E., Kulakov, A. G., and Babenko, V. A. (2007). Hydrogen storage system based on novel carbon materials and heat pipe heat exchanger. </w:t>
      </w:r>
      <w:r w:rsidRPr="00E852EC">
        <w:rPr>
          <w:rFonts w:ascii="Times New Roman" w:hAnsi="Times New Roman"/>
          <w:i/>
          <w:sz w:val="20"/>
          <w:szCs w:val="20"/>
        </w:rPr>
        <w:t>International Journal of Thermal Sciences</w:t>
      </w:r>
      <w:r w:rsidRPr="00E852EC">
        <w:rPr>
          <w:rFonts w:ascii="Times New Roman" w:hAnsi="Times New Roman"/>
          <w:sz w:val="20"/>
          <w:szCs w:val="20"/>
        </w:rPr>
        <w:t>, 46: 914 – 925.</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Sami, A. and Hussein, A. (2015). Growth of carbon nanofibers synthesised from decomposition of liquid organic waste on a Ni/Al</w:t>
      </w:r>
      <w:r w:rsidRPr="00E852EC">
        <w:rPr>
          <w:rFonts w:ascii="Times New Roman" w:hAnsi="Times New Roman"/>
          <w:sz w:val="20"/>
          <w:szCs w:val="20"/>
          <w:vertAlign w:val="subscript"/>
        </w:rPr>
        <w:t>2</w:t>
      </w:r>
      <w:r w:rsidRPr="00E852EC">
        <w:rPr>
          <w:rFonts w:ascii="Times New Roman" w:hAnsi="Times New Roman"/>
          <w:sz w:val="20"/>
          <w:szCs w:val="20"/>
        </w:rPr>
        <w:t>O</w:t>
      </w:r>
      <w:r w:rsidRPr="00E852EC">
        <w:rPr>
          <w:rFonts w:ascii="Times New Roman" w:hAnsi="Times New Roman"/>
          <w:sz w:val="20"/>
          <w:szCs w:val="20"/>
          <w:vertAlign w:val="subscript"/>
        </w:rPr>
        <w:t>3</w:t>
      </w:r>
      <w:r w:rsidRPr="00E852EC">
        <w:rPr>
          <w:rFonts w:ascii="Times New Roman" w:hAnsi="Times New Roman"/>
          <w:sz w:val="20"/>
          <w:szCs w:val="20"/>
        </w:rPr>
        <w:t xml:space="preserve"> catalyst: Themodynamic and kinetic analyses. </w:t>
      </w:r>
      <w:r w:rsidRPr="00E852EC">
        <w:rPr>
          <w:rFonts w:ascii="Times New Roman" w:hAnsi="Times New Roman"/>
          <w:i/>
          <w:sz w:val="20"/>
          <w:szCs w:val="20"/>
        </w:rPr>
        <w:t>Energy Procedia</w:t>
      </w:r>
      <w:r w:rsidRPr="00E852EC">
        <w:rPr>
          <w:rFonts w:ascii="Times New Roman" w:hAnsi="Times New Roman"/>
          <w:sz w:val="20"/>
          <w:szCs w:val="20"/>
        </w:rPr>
        <w:t>, 74: 32 – 43.</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Kvande, I., Chen, D., Yu, Z., Ronning, M. and Holmen, A. (2007). Optimization and scale-up of CNF prodcution based on intrinsic kinetic data obtained from TEOM. </w:t>
      </w:r>
      <w:r w:rsidRPr="00E852EC">
        <w:rPr>
          <w:rFonts w:ascii="Times New Roman" w:hAnsi="Times New Roman"/>
          <w:i/>
          <w:sz w:val="20"/>
          <w:szCs w:val="20"/>
        </w:rPr>
        <w:t>Journal of Catalyst</w:t>
      </w:r>
      <w:r w:rsidRPr="00E852EC">
        <w:rPr>
          <w:rFonts w:ascii="Times New Roman" w:hAnsi="Times New Roman"/>
          <w:sz w:val="20"/>
          <w:szCs w:val="20"/>
        </w:rPr>
        <w:t>, 256: 204 – 214.</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Wang, J. and Kaskel, S. (2012). KOH activation of carbon-based materials for energy storage. </w:t>
      </w:r>
      <w:r w:rsidRPr="00E852EC">
        <w:rPr>
          <w:rFonts w:ascii="Times New Roman" w:hAnsi="Times New Roman"/>
          <w:i/>
          <w:sz w:val="20"/>
          <w:szCs w:val="20"/>
        </w:rPr>
        <w:t>Journal of Materials Chemistry</w:t>
      </w:r>
      <w:r w:rsidRPr="00E852EC">
        <w:rPr>
          <w:rFonts w:ascii="Times New Roman" w:hAnsi="Times New Roman"/>
          <w:sz w:val="20"/>
          <w:szCs w:val="20"/>
        </w:rPr>
        <w:t>, 22: 23710 – 23725.</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Chen, Y., Zhu, H. and Liu, Y. (2011). Preparation of activated rectangular polyaniline-based carbon tubes and their application in hydogen adsorption. </w:t>
      </w:r>
      <w:r w:rsidRPr="00E852EC">
        <w:rPr>
          <w:rFonts w:ascii="Times New Roman" w:hAnsi="Times New Roman"/>
          <w:i/>
          <w:sz w:val="20"/>
          <w:szCs w:val="20"/>
        </w:rPr>
        <w:t>International Journal of Hydrogen Energy</w:t>
      </w:r>
      <w:r w:rsidRPr="00E852EC">
        <w:rPr>
          <w:rFonts w:ascii="Times New Roman" w:hAnsi="Times New Roman"/>
          <w:sz w:val="20"/>
          <w:szCs w:val="20"/>
        </w:rPr>
        <w:t>, 36: 11738 – 11745.</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Kim, H., Lee, D. and Moon, J. (2011). Co-electrospun Pd-coated porous carbon nanofibers for hydrogen storage applications. </w:t>
      </w:r>
      <w:r w:rsidRPr="00E852EC">
        <w:rPr>
          <w:rFonts w:ascii="Times New Roman" w:hAnsi="Times New Roman"/>
          <w:i/>
          <w:sz w:val="20"/>
          <w:szCs w:val="20"/>
        </w:rPr>
        <w:t>International Journal of Hydrogen Energy</w:t>
      </w:r>
      <w:r w:rsidRPr="00E852EC">
        <w:rPr>
          <w:rFonts w:ascii="Times New Roman" w:hAnsi="Times New Roman"/>
          <w:sz w:val="20"/>
          <w:szCs w:val="20"/>
        </w:rPr>
        <w:t>, 36: 3566 – 3573.</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Im, J. S., Kwon, O., Kim, Y. H., Park, S.-J. and Lee, Y.-S. (2008). The effect of embedded vanadium catalyst on activated electrospun CFs for hydrogen storage. </w:t>
      </w:r>
      <w:r w:rsidRPr="00E852EC">
        <w:rPr>
          <w:rFonts w:ascii="Times New Roman" w:hAnsi="Times New Roman"/>
          <w:i/>
          <w:sz w:val="20"/>
          <w:szCs w:val="20"/>
        </w:rPr>
        <w:t>Microporous Mesoporous Materials,</w:t>
      </w:r>
      <w:r w:rsidRPr="00E852EC">
        <w:rPr>
          <w:rFonts w:ascii="Times New Roman" w:hAnsi="Times New Roman"/>
          <w:sz w:val="20"/>
          <w:szCs w:val="20"/>
        </w:rPr>
        <w:t xml:space="preserve"> 115: 514 – 521.</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Froudakis, G.E. (2011). Hydrogen storage in nanotubes &amp; nanostructures. </w:t>
      </w:r>
      <w:r w:rsidRPr="00E852EC">
        <w:rPr>
          <w:rFonts w:ascii="Times New Roman" w:hAnsi="Times New Roman"/>
          <w:i/>
          <w:sz w:val="20"/>
          <w:szCs w:val="20"/>
        </w:rPr>
        <w:t>Materials Today</w:t>
      </w:r>
      <w:r w:rsidRPr="00E852EC">
        <w:rPr>
          <w:rFonts w:ascii="Times New Roman" w:hAnsi="Times New Roman"/>
          <w:sz w:val="20"/>
          <w:szCs w:val="20"/>
        </w:rPr>
        <w:t>, 14: 324 - 328.</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Konda, S. K. and Chen, A. (2016). Palladium based nanomaterials for enhanced hydrogen storage spillover and storage. </w:t>
      </w:r>
      <w:r w:rsidRPr="00E852EC">
        <w:rPr>
          <w:rFonts w:ascii="Times New Roman" w:hAnsi="Times New Roman"/>
          <w:i/>
          <w:sz w:val="20"/>
          <w:szCs w:val="20"/>
        </w:rPr>
        <w:t>Materials Today,</w:t>
      </w:r>
      <w:r w:rsidRPr="00E852EC">
        <w:rPr>
          <w:rFonts w:ascii="Times New Roman" w:hAnsi="Times New Roman"/>
          <w:sz w:val="20"/>
          <w:szCs w:val="20"/>
        </w:rPr>
        <w:t xml:space="preserve"> 19: 100 – 108.</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Manafi, S. A. and Badiee, S. H. (2008). Production of carbon nanofibers using a CVD method with lithium fluoride as a supported cobalt catalyst. </w:t>
      </w:r>
      <w:r w:rsidRPr="00E852EC">
        <w:rPr>
          <w:rFonts w:ascii="Times New Roman" w:hAnsi="Times New Roman"/>
          <w:i/>
          <w:sz w:val="20"/>
          <w:szCs w:val="20"/>
        </w:rPr>
        <w:t>Research Letters in Materials Science,</w:t>
      </w:r>
      <w:r w:rsidRPr="00E852EC">
        <w:rPr>
          <w:rFonts w:ascii="Times New Roman" w:hAnsi="Times New Roman"/>
          <w:sz w:val="20"/>
          <w:szCs w:val="20"/>
        </w:rPr>
        <w:t xml:space="preserve"> 2008: 1 – 5.</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Mitra, S., Sridharan, K., Unnam, J. and Ghosh, K. (2008). Synthesis of nanometal oxide and nanometals using hot-wire and thermal CVD. </w:t>
      </w:r>
      <w:r w:rsidRPr="00E852EC">
        <w:rPr>
          <w:rFonts w:ascii="Times New Roman" w:hAnsi="Times New Roman"/>
          <w:i/>
          <w:sz w:val="20"/>
          <w:szCs w:val="20"/>
        </w:rPr>
        <w:t>Thin Solid Films</w:t>
      </w:r>
      <w:r w:rsidRPr="00E852EC">
        <w:rPr>
          <w:rFonts w:ascii="Times New Roman" w:hAnsi="Times New Roman"/>
          <w:sz w:val="20"/>
          <w:szCs w:val="20"/>
        </w:rPr>
        <w:t>, 516: 798 – 802.</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Rafique, M. M. A. and Iqbal, J. (2011). Production of carbon nanotubes by different routes - A review. </w:t>
      </w:r>
      <w:r w:rsidRPr="00E852EC">
        <w:rPr>
          <w:rFonts w:ascii="Times New Roman" w:hAnsi="Times New Roman"/>
          <w:i/>
          <w:sz w:val="20"/>
          <w:szCs w:val="20"/>
        </w:rPr>
        <w:t xml:space="preserve">Journal of Encapsulation and Adsorption, </w:t>
      </w:r>
      <w:r w:rsidRPr="00E852EC">
        <w:rPr>
          <w:rFonts w:ascii="Times New Roman" w:hAnsi="Times New Roman"/>
          <w:sz w:val="20"/>
          <w:szCs w:val="20"/>
        </w:rPr>
        <w:t>1: 29 – 34.</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Su, Z., Ding, J. and Wei, G. (2014). Electrospinning: A facile technique for fabricating polymeric nanofibers doped with carbon nanotubes and metallic nanoparticles for sensor applications. </w:t>
      </w:r>
      <w:r w:rsidRPr="00E852EC">
        <w:rPr>
          <w:rFonts w:ascii="Times New Roman" w:hAnsi="Times New Roman"/>
          <w:i/>
          <w:sz w:val="20"/>
          <w:szCs w:val="20"/>
        </w:rPr>
        <w:t xml:space="preserve">Royal Society of Chemistry, </w:t>
      </w:r>
      <w:r w:rsidRPr="00E852EC">
        <w:rPr>
          <w:rFonts w:ascii="Times New Roman" w:hAnsi="Times New Roman"/>
          <w:sz w:val="20"/>
          <w:szCs w:val="20"/>
        </w:rPr>
        <w:t>4: 52598 – 52610.</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Kunowsky, M., Marco-Lózar, J. P., Oya, A. and Linares-Solano, A. (2012). Hydrogen storage in CO</w:t>
      </w:r>
      <w:r w:rsidRPr="00E852EC">
        <w:rPr>
          <w:rFonts w:ascii="Times New Roman" w:hAnsi="Times New Roman"/>
          <w:sz w:val="20"/>
          <w:szCs w:val="20"/>
          <w:vertAlign w:val="subscript"/>
        </w:rPr>
        <w:t>2</w:t>
      </w:r>
      <w:r w:rsidRPr="00E852EC">
        <w:rPr>
          <w:rFonts w:ascii="Times New Roman" w:hAnsi="Times New Roman"/>
          <w:sz w:val="20"/>
          <w:szCs w:val="20"/>
        </w:rPr>
        <w:t>-activated amoprhous nanofibers and their monoliths.</w:t>
      </w:r>
      <w:r w:rsidRPr="00E852EC">
        <w:rPr>
          <w:rFonts w:ascii="Times New Roman" w:hAnsi="Times New Roman"/>
          <w:i/>
          <w:sz w:val="20"/>
          <w:szCs w:val="20"/>
        </w:rPr>
        <w:t xml:space="preserve"> Carbon,</w:t>
      </w:r>
      <w:r w:rsidRPr="00E852EC">
        <w:rPr>
          <w:rFonts w:ascii="Times New Roman" w:hAnsi="Times New Roman"/>
          <w:sz w:val="20"/>
          <w:szCs w:val="20"/>
        </w:rPr>
        <w:t xml:space="preserve"> 50: 1407 – 1416.</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lastRenderedPageBreak/>
        <w:t xml:space="preserve">Yang, S. J., Jung, H., Kim, T. and Park, C. R. (2012). Recent advances in hydrogen storage technologies based on nanoporous carbon materials. </w:t>
      </w:r>
      <w:r w:rsidRPr="00E852EC">
        <w:rPr>
          <w:rFonts w:ascii="Times New Roman" w:hAnsi="Times New Roman"/>
          <w:i/>
          <w:sz w:val="20"/>
          <w:szCs w:val="20"/>
        </w:rPr>
        <w:t>Progress in Natural Science: Materials International,</w:t>
      </w:r>
      <w:r w:rsidRPr="00E852EC">
        <w:rPr>
          <w:rFonts w:ascii="Times New Roman" w:hAnsi="Times New Roman"/>
          <w:sz w:val="20"/>
          <w:szCs w:val="20"/>
        </w:rPr>
        <w:t xml:space="preserve"> 22: 631 – 638.</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Kim, B. J., Lee, Y. S. and Park, S. J. (2008). Novel porous carbons synthesized from polymeric precursors for hydrogen storage. </w:t>
      </w:r>
      <w:r w:rsidRPr="00E852EC">
        <w:rPr>
          <w:rFonts w:ascii="Times New Roman" w:hAnsi="Times New Roman"/>
          <w:i/>
          <w:sz w:val="20"/>
          <w:szCs w:val="20"/>
        </w:rPr>
        <w:t>International Journal of Hydrogen Energy</w:t>
      </w:r>
      <w:r w:rsidRPr="00E852EC">
        <w:rPr>
          <w:rFonts w:ascii="Times New Roman" w:hAnsi="Times New Roman"/>
          <w:sz w:val="20"/>
          <w:szCs w:val="20"/>
        </w:rPr>
        <w:t xml:space="preserve">, 33: 2254 – 2259. </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Jiménez, V., Ramírez-Lucas, A., Sanchéz, P., Valverde, J. L. and Romero, A. (2012). Hydrogen storage in different carbon materials: Influence of the porosity development by chemical activation. </w:t>
      </w:r>
      <w:r w:rsidRPr="00E852EC">
        <w:rPr>
          <w:rFonts w:ascii="Times New Roman" w:hAnsi="Times New Roman"/>
          <w:i/>
          <w:sz w:val="20"/>
          <w:szCs w:val="20"/>
        </w:rPr>
        <w:t>Applied Surface Science</w:t>
      </w:r>
      <w:r w:rsidRPr="00E852EC">
        <w:rPr>
          <w:rFonts w:ascii="Times New Roman" w:hAnsi="Times New Roman"/>
          <w:sz w:val="20"/>
          <w:szCs w:val="20"/>
        </w:rPr>
        <w:t>, 258: 2498 – 2509.</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Sawai, N. U. and Harun, F. W. (2015). Hydrogen adsoprtion on agricultural-based activated carbons, zeolite templated-carbons and clay-based materials: A review. </w:t>
      </w:r>
      <w:r w:rsidRPr="00E852EC">
        <w:rPr>
          <w:rFonts w:ascii="Times New Roman" w:hAnsi="Times New Roman"/>
          <w:i/>
          <w:sz w:val="20"/>
          <w:szCs w:val="20"/>
        </w:rPr>
        <w:t>Journal of Industrial &amp; Engineering Chemistry Research</w:t>
      </w:r>
      <w:r w:rsidRPr="00E852EC">
        <w:rPr>
          <w:rFonts w:ascii="Times New Roman" w:hAnsi="Times New Roman"/>
          <w:sz w:val="20"/>
          <w:szCs w:val="20"/>
        </w:rPr>
        <w:t>, 1: 1 – 7.</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Jia, M. and Zhang, Y. (2009). Study on the synthesis of carbon fibers and CNF using potassium iodide catalyst. </w:t>
      </w:r>
      <w:r w:rsidRPr="00E852EC">
        <w:rPr>
          <w:rFonts w:ascii="Times New Roman" w:hAnsi="Times New Roman"/>
          <w:i/>
          <w:sz w:val="20"/>
          <w:szCs w:val="20"/>
        </w:rPr>
        <w:t>Materials Letters,</w:t>
      </w:r>
      <w:r w:rsidRPr="00E852EC">
        <w:rPr>
          <w:rFonts w:ascii="Times New Roman" w:hAnsi="Times New Roman"/>
          <w:sz w:val="20"/>
          <w:szCs w:val="20"/>
        </w:rPr>
        <w:t xml:space="preserve"> 63: 2111 – 2114.</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Sundaramurthy, J., Li, N., Kumar, P. S. and Ramakrishna, S. (2014). Perspective of electrospun nanofibers in energy and environment. </w:t>
      </w:r>
      <w:r w:rsidRPr="00E852EC">
        <w:rPr>
          <w:rFonts w:ascii="Times New Roman" w:hAnsi="Times New Roman"/>
          <w:i/>
          <w:sz w:val="20"/>
          <w:szCs w:val="20"/>
        </w:rPr>
        <w:t>Biofuel Research Journal</w:t>
      </w:r>
      <w:r w:rsidRPr="00E852EC">
        <w:rPr>
          <w:rFonts w:ascii="Times New Roman" w:hAnsi="Times New Roman"/>
          <w:sz w:val="20"/>
          <w:szCs w:val="20"/>
        </w:rPr>
        <w:t>, 2: 44 – 54.</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Lim, K. L., Kazemian, H., Yaakob, Z. and Daud, W. R. W. (2010). Solid-state materials and methods for hydrogen storage: A critical review. </w:t>
      </w:r>
      <w:r w:rsidRPr="00E852EC">
        <w:rPr>
          <w:rFonts w:ascii="Times New Roman" w:hAnsi="Times New Roman"/>
          <w:i/>
          <w:sz w:val="20"/>
          <w:szCs w:val="20"/>
        </w:rPr>
        <w:t>Chemical Engineering &amp; Technology,</w:t>
      </w:r>
      <w:r w:rsidRPr="00E852EC">
        <w:rPr>
          <w:rFonts w:ascii="Times New Roman" w:hAnsi="Times New Roman"/>
          <w:sz w:val="20"/>
          <w:szCs w:val="20"/>
        </w:rPr>
        <w:t xml:space="preserve"> 33: 213 – 226. </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Yaakob, Z., Khaadem, D. J., Shahgaldi, S., Daud, W. R. W. and Tasirin, S. M. (2012). The role of Al and Mg in the hydrogen storage of electrospun ZnO nanofibers. </w:t>
      </w:r>
      <w:r w:rsidRPr="00E852EC">
        <w:rPr>
          <w:rFonts w:ascii="Times New Roman" w:hAnsi="Times New Roman"/>
          <w:i/>
          <w:sz w:val="20"/>
          <w:szCs w:val="20"/>
        </w:rPr>
        <w:t>International Journal of Hydrogen Energy,</w:t>
      </w:r>
      <w:r w:rsidRPr="00E852EC">
        <w:rPr>
          <w:rFonts w:ascii="Times New Roman" w:hAnsi="Times New Roman"/>
          <w:sz w:val="20"/>
          <w:szCs w:val="20"/>
        </w:rPr>
        <w:t xml:space="preserve"> 37: 8388 – 8394.</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Im, J. S., Park, S. J., Kim, T. and Lee, Y. S. (2009). Hydrogen storage evaluation based on investigations of the catalytic properties of metal/metal oxides in electrospun carbon fibers. </w:t>
      </w:r>
      <w:r w:rsidRPr="00E852EC">
        <w:rPr>
          <w:rFonts w:ascii="Times New Roman" w:hAnsi="Times New Roman"/>
          <w:i/>
          <w:sz w:val="20"/>
          <w:szCs w:val="20"/>
        </w:rPr>
        <w:t>International Journal of Hydrogen Energy,</w:t>
      </w:r>
      <w:r w:rsidRPr="00E852EC">
        <w:rPr>
          <w:rFonts w:ascii="Times New Roman" w:hAnsi="Times New Roman"/>
          <w:sz w:val="20"/>
          <w:szCs w:val="20"/>
        </w:rPr>
        <w:t xml:space="preserve"> 34: 3382 – 3388. </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Lachawiec, A. J., Qi, J. G. and Yang, R. T. (2005). Hydrogen storage in nanostructured carbons by spillover: Bridge-building enhancement. </w:t>
      </w:r>
      <w:r w:rsidRPr="00E852EC">
        <w:rPr>
          <w:rFonts w:ascii="Times New Roman" w:hAnsi="Times New Roman"/>
          <w:i/>
          <w:sz w:val="20"/>
          <w:szCs w:val="20"/>
        </w:rPr>
        <w:t>Langmuir</w:t>
      </w:r>
      <w:r w:rsidRPr="00E852EC">
        <w:rPr>
          <w:rFonts w:ascii="Times New Roman" w:hAnsi="Times New Roman"/>
          <w:sz w:val="20"/>
          <w:szCs w:val="20"/>
        </w:rPr>
        <w:t>, 21: 11418 – 11424.</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Campbell, F. C. (2012). Introduction and uses of lightweight materials. Lightweight materials - understanding the basics. </w:t>
      </w:r>
      <w:r w:rsidRPr="00E852EC">
        <w:rPr>
          <w:rFonts w:ascii="Times New Roman" w:hAnsi="Times New Roman"/>
          <w:i/>
          <w:sz w:val="20"/>
          <w:szCs w:val="20"/>
        </w:rPr>
        <w:t>ASM International</w:t>
      </w:r>
      <w:r w:rsidRPr="00E852EC">
        <w:rPr>
          <w:rFonts w:ascii="Times New Roman" w:hAnsi="Times New Roman"/>
          <w:sz w:val="20"/>
          <w:szCs w:val="20"/>
        </w:rPr>
        <w:t>, 1-31.</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Ito, T., Sekino, T., Moriai, N. and Tokuda, T. (1981). Hydrogen adsorption on magnesium oxide powders. </w:t>
      </w:r>
      <w:r w:rsidRPr="00E852EC">
        <w:rPr>
          <w:rFonts w:ascii="Times New Roman" w:hAnsi="Times New Roman"/>
          <w:i/>
          <w:sz w:val="20"/>
          <w:szCs w:val="20"/>
        </w:rPr>
        <w:t xml:space="preserve">Journal of the Chemical Society, Faraday Transactions, </w:t>
      </w:r>
      <w:r w:rsidRPr="00E852EC">
        <w:rPr>
          <w:rFonts w:ascii="Times New Roman" w:hAnsi="Times New Roman"/>
          <w:sz w:val="20"/>
          <w:szCs w:val="20"/>
        </w:rPr>
        <w:t>1(77): 2181 – 2192.</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Wu, G., Zhang, J., Wu, Y., Li, Q., Chou, K. and Bao, X. (2009). Adsorption and dissociation of hydrogen on MgO surface: A first-principles study. </w:t>
      </w:r>
      <w:r w:rsidRPr="00E852EC">
        <w:rPr>
          <w:rFonts w:ascii="Times New Roman" w:hAnsi="Times New Roman"/>
          <w:i/>
          <w:sz w:val="20"/>
          <w:szCs w:val="20"/>
        </w:rPr>
        <w:t>Journal of Alloys and Compounds,</w:t>
      </w:r>
      <w:r w:rsidRPr="00E852EC">
        <w:rPr>
          <w:rFonts w:ascii="Times New Roman" w:hAnsi="Times New Roman"/>
          <w:sz w:val="20"/>
          <w:szCs w:val="20"/>
        </w:rPr>
        <w:t xml:space="preserve"> 480: 788 – 793.</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Ferrari, B., Moreno, R., Sarkar, P. and Nicholson, P. S. (200). Electrophoretic deposition of MgO from organic suspensions. </w:t>
      </w:r>
      <w:r w:rsidRPr="00E852EC">
        <w:rPr>
          <w:rFonts w:ascii="Times New Roman" w:hAnsi="Times New Roman"/>
          <w:i/>
          <w:sz w:val="20"/>
          <w:szCs w:val="20"/>
        </w:rPr>
        <w:t>Journal of European Ceramic Society,</w:t>
      </w:r>
      <w:r w:rsidRPr="00E852EC">
        <w:rPr>
          <w:rFonts w:ascii="Times New Roman" w:hAnsi="Times New Roman"/>
          <w:sz w:val="20"/>
          <w:szCs w:val="20"/>
        </w:rPr>
        <w:t xml:space="preserve"> 20: 99 – 106.</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Wang, C., Ma, C., Wu, Z., Liang, H., Yan, P., Song, J., Ma, N. and Zhao, Q. (2015). Enhanced bioavailability and anticancer effect of curcumin-loaded electrospun nanofiber: In vitro and in vivo study. </w:t>
      </w:r>
      <w:r w:rsidRPr="00E852EC">
        <w:rPr>
          <w:rFonts w:ascii="Times New Roman" w:hAnsi="Times New Roman"/>
          <w:i/>
          <w:sz w:val="20"/>
          <w:szCs w:val="20"/>
        </w:rPr>
        <w:t>Nanoscale Research Letters,</w:t>
      </w:r>
      <w:r w:rsidRPr="00E852EC">
        <w:rPr>
          <w:rFonts w:ascii="Times New Roman" w:hAnsi="Times New Roman"/>
          <w:sz w:val="20"/>
          <w:szCs w:val="20"/>
        </w:rPr>
        <w:t xml:space="preserve"> 10: 439.</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Sivaiah, K., Kumar, K. N., Naresh, V. and Buddhudu, S. (2011). Structural and optical properties of Li</w:t>
      </w:r>
      <w:r w:rsidRPr="00E852EC">
        <w:rPr>
          <w:rFonts w:ascii="Times New Roman" w:hAnsi="Times New Roman"/>
          <w:sz w:val="20"/>
          <w:szCs w:val="20"/>
          <w:vertAlign w:val="superscript"/>
        </w:rPr>
        <w:t>+</w:t>
      </w:r>
      <w:r w:rsidRPr="00E852EC">
        <w:rPr>
          <w:rFonts w:ascii="Times New Roman" w:hAnsi="Times New Roman"/>
          <w:sz w:val="20"/>
          <w:szCs w:val="20"/>
        </w:rPr>
        <w:t>:PVP &amp; Ag</w:t>
      </w:r>
      <w:r w:rsidRPr="00E852EC">
        <w:rPr>
          <w:rFonts w:ascii="Times New Roman" w:hAnsi="Times New Roman"/>
          <w:sz w:val="20"/>
          <w:szCs w:val="20"/>
          <w:vertAlign w:val="superscript"/>
        </w:rPr>
        <w:t>+</w:t>
      </w:r>
      <w:r w:rsidRPr="00E852EC">
        <w:rPr>
          <w:rFonts w:ascii="Times New Roman" w:hAnsi="Times New Roman"/>
          <w:sz w:val="20"/>
          <w:szCs w:val="20"/>
        </w:rPr>
        <w:t xml:space="preserve">:PVP polymer films. </w:t>
      </w:r>
      <w:r w:rsidRPr="00E852EC">
        <w:rPr>
          <w:rFonts w:ascii="Times New Roman" w:hAnsi="Times New Roman"/>
          <w:i/>
          <w:sz w:val="20"/>
          <w:szCs w:val="20"/>
        </w:rPr>
        <w:t>Materials Sciences and Applications</w:t>
      </w:r>
      <w:r w:rsidRPr="00E852EC">
        <w:rPr>
          <w:rFonts w:ascii="Times New Roman" w:hAnsi="Times New Roman"/>
          <w:sz w:val="20"/>
          <w:szCs w:val="20"/>
        </w:rPr>
        <w:t>, 2: 1688 – 1696.</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Tamilselvi, P., Yelilarasi, A., Hema, M. and Anbarasan, R. (2013). Synthesis of hierarchical structured MgO .by sol-gel method. </w:t>
      </w:r>
      <w:r w:rsidRPr="00E852EC">
        <w:rPr>
          <w:rFonts w:ascii="Times New Roman" w:hAnsi="Times New Roman"/>
          <w:i/>
          <w:sz w:val="20"/>
          <w:szCs w:val="20"/>
        </w:rPr>
        <w:t>Nano Bulletin,</w:t>
      </w:r>
      <w:r w:rsidRPr="00E852EC">
        <w:rPr>
          <w:rFonts w:ascii="Times New Roman" w:hAnsi="Times New Roman"/>
          <w:sz w:val="20"/>
          <w:szCs w:val="20"/>
        </w:rPr>
        <w:t xml:space="preserve"> 2: 1301061 – 1301065.</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Aykut, Y. (2013). Electrospun MgO-loaded carbon nanofibers: Enhanced field electron emission from the fibers in vacuum. </w:t>
      </w:r>
      <w:r w:rsidRPr="00E852EC">
        <w:rPr>
          <w:rFonts w:ascii="Times New Roman" w:hAnsi="Times New Roman"/>
          <w:i/>
          <w:sz w:val="20"/>
          <w:szCs w:val="20"/>
        </w:rPr>
        <w:t>Journal of Physics and Chemistry Solids,</w:t>
      </w:r>
      <w:r w:rsidRPr="00E852EC">
        <w:rPr>
          <w:rFonts w:ascii="Times New Roman" w:hAnsi="Times New Roman"/>
          <w:sz w:val="20"/>
          <w:szCs w:val="20"/>
        </w:rPr>
        <w:t xml:space="preserve"> 74: 328 – 337.</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Dhaouadi, H., Chaabane, H. and Touati, F. (2011). Mg(OH)</w:t>
      </w:r>
      <w:r w:rsidRPr="00E852EC">
        <w:rPr>
          <w:rFonts w:ascii="Times New Roman" w:hAnsi="Times New Roman"/>
          <w:sz w:val="20"/>
          <w:szCs w:val="20"/>
          <w:vertAlign w:val="subscript"/>
        </w:rPr>
        <w:t>2</w:t>
      </w:r>
      <w:r w:rsidRPr="00E852EC">
        <w:rPr>
          <w:rFonts w:ascii="Times New Roman" w:hAnsi="Times New Roman"/>
          <w:sz w:val="20"/>
          <w:szCs w:val="20"/>
        </w:rPr>
        <w:t xml:space="preserve"> nanorods synthesized by a facile hydrothermal method in the presence of CTAB. </w:t>
      </w:r>
      <w:r w:rsidRPr="00E852EC">
        <w:rPr>
          <w:rFonts w:ascii="Times New Roman" w:hAnsi="Times New Roman"/>
          <w:i/>
          <w:sz w:val="20"/>
          <w:szCs w:val="20"/>
        </w:rPr>
        <w:t>Nano-Micro Letters,</w:t>
      </w:r>
      <w:r w:rsidRPr="00E852EC">
        <w:rPr>
          <w:rFonts w:ascii="Times New Roman" w:hAnsi="Times New Roman"/>
          <w:sz w:val="20"/>
          <w:szCs w:val="20"/>
        </w:rPr>
        <w:t xml:space="preserve"> 3: 153 – 159.</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Salamão, R. and Pandolfelli, V. C. (2008). Magnesia sinter hydration-dehydration behavior in refractory castables. </w:t>
      </w:r>
      <w:r w:rsidRPr="00E852EC">
        <w:rPr>
          <w:rFonts w:ascii="Times New Roman" w:hAnsi="Times New Roman"/>
          <w:i/>
          <w:sz w:val="20"/>
          <w:szCs w:val="20"/>
        </w:rPr>
        <w:t>Ceramic International,</w:t>
      </w:r>
      <w:r w:rsidRPr="00E852EC">
        <w:rPr>
          <w:rFonts w:ascii="Times New Roman" w:hAnsi="Times New Roman"/>
          <w:sz w:val="20"/>
          <w:szCs w:val="20"/>
        </w:rPr>
        <w:t xml:space="preserve"> 34: 1829 – 1834.</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Baytak, A. K., Duzmen, S., Teker, T. and Aslanoglu, M. (2017). Voltammetric determination of methylparaben and its DNA interaction using a novel platform based on carbon nanofibers and cobalt-nickel-palladium nanoparticles. </w:t>
      </w:r>
      <w:r w:rsidRPr="00E852EC">
        <w:rPr>
          <w:rFonts w:ascii="Times New Roman" w:hAnsi="Times New Roman"/>
          <w:i/>
          <w:sz w:val="20"/>
          <w:szCs w:val="20"/>
        </w:rPr>
        <w:t>Sensors Actuators B</w:t>
      </w:r>
      <w:r w:rsidRPr="00E852EC">
        <w:rPr>
          <w:rFonts w:ascii="Times New Roman" w:hAnsi="Times New Roman"/>
          <w:sz w:val="20"/>
          <w:szCs w:val="20"/>
        </w:rPr>
        <w:t>, 239: 330 – 337.</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Rafizah, W. A. W. and Ismail, A. F. (2008). Effect of carbon molecular sieve sizing with poly(vinylpyrrolidone) K-15 on carbon molecular sieve-polysulfone mixed matrix membrane. </w:t>
      </w:r>
      <w:r w:rsidRPr="00E852EC">
        <w:rPr>
          <w:rFonts w:ascii="Times New Roman" w:hAnsi="Times New Roman"/>
          <w:i/>
          <w:sz w:val="20"/>
          <w:szCs w:val="20"/>
        </w:rPr>
        <w:t>Journal of Membrane Science,</w:t>
      </w:r>
      <w:r w:rsidRPr="00E852EC">
        <w:rPr>
          <w:rFonts w:ascii="Times New Roman" w:hAnsi="Times New Roman"/>
          <w:sz w:val="20"/>
          <w:szCs w:val="20"/>
        </w:rPr>
        <w:t xml:space="preserve"> 307: 53 – 61.</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lastRenderedPageBreak/>
        <w:t xml:space="preserve">Dong, G., Xiao, X., Liu, X., Qian B., Ma, Z., Ye, S., Chen, D. and Qiu, J. (2010). Preparation and characterization of Ag nanoparticle embedded polymer electrospun nanofibers. </w:t>
      </w:r>
      <w:r w:rsidRPr="00E852EC">
        <w:rPr>
          <w:rFonts w:ascii="Times New Roman" w:hAnsi="Times New Roman"/>
          <w:i/>
          <w:sz w:val="20"/>
          <w:szCs w:val="20"/>
        </w:rPr>
        <w:t>Journal of Nanoparticle Research,</w:t>
      </w:r>
      <w:r w:rsidRPr="00E852EC">
        <w:rPr>
          <w:rFonts w:ascii="Times New Roman" w:hAnsi="Times New Roman"/>
          <w:sz w:val="20"/>
          <w:szCs w:val="20"/>
        </w:rPr>
        <w:t xml:space="preserve"> 12: 1319 – 1329.</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Saravanan, L., Diwakar, S., Mohankumar, R., Pandurangan, A. and Jayavel, R. (2011). Synthesis, structural and optical properties of PVP encapsulated CdS nanoparticles. </w:t>
      </w:r>
      <w:r w:rsidRPr="00E852EC">
        <w:rPr>
          <w:rFonts w:ascii="Times New Roman" w:hAnsi="Times New Roman"/>
          <w:i/>
          <w:sz w:val="20"/>
          <w:szCs w:val="20"/>
        </w:rPr>
        <w:t>Nanomaterials and Nanotechnology</w:t>
      </w:r>
      <w:r w:rsidRPr="00E852EC">
        <w:rPr>
          <w:rFonts w:ascii="Times New Roman" w:hAnsi="Times New Roman"/>
          <w:sz w:val="20"/>
          <w:szCs w:val="20"/>
        </w:rPr>
        <w:t>, 1: 42 – 48.</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Zhou, C., Liu, Z., Du, X., Mitchell, D. R. G., Mai, Y.-W., Yan, Y. and Ringer, S. (2012). Hollow nitrogen-containing core/shell fibrous carbon nanomaterials as support to platinum nanocatalysts and their TEM tomography study. </w:t>
      </w:r>
      <w:r w:rsidRPr="00E852EC">
        <w:rPr>
          <w:rFonts w:ascii="Times New Roman" w:hAnsi="Times New Roman"/>
          <w:i/>
          <w:sz w:val="20"/>
          <w:szCs w:val="20"/>
        </w:rPr>
        <w:t>Nanoscale Reserach Letters</w:t>
      </w:r>
      <w:r w:rsidRPr="00E852EC">
        <w:rPr>
          <w:rFonts w:ascii="Times New Roman" w:hAnsi="Times New Roman"/>
          <w:sz w:val="20"/>
          <w:szCs w:val="20"/>
        </w:rPr>
        <w:t>, 7(165): 1 - 11.</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Guadagno, L., Raimondo, M., Vittoria, V., Vertuccio, L., Lafdi, K., Vivo, B. D., Lamberti, P., Spinelli, G. and Tucci, V. (2013). The role of carbon nanofiber defects on the electrical and mechanical properties of CNF-based resins. </w:t>
      </w:r>
      <w:r w:rsidRPr="00E852EC">
        <w:rPr>
          <w:rFonts w:ascii="Times New Roman" w:hAnsi="Times New Roman"/>
          <w:i/>
          <w:sz w:val="20"/>
          <w:szCs w:val="20"/>
        </w:rPr>
        <w:t>Nanotechnology</w:t>
      </w:r>
      <w:r w:rsidRPr="00E852EC">
        <w:rPr>
          <w:rFonts w:ascii="Times New Roman" w:hAnsi="Times New Roman"/>
          <w:sz w:val="20"/>
          <w:szCs w:val="20"/>
        </w:rPr>
        <w:t>, 24: 1 – 10.</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Shao, C., Guan, H. and Liu, Y. (2006). MgO nanofibers via electrospinning technique. </w:t>
      </w:r>
      <w:r w:rsidRPr="00E852EC">
        <w:rPr>
          <w:rFonts w:ascii="Times New Roman" w:hAnsi="Times New Roman"/>
          <w:i/>
          <w:sz w:val="20"/>
          <w:szCs w:val="20"/>
        </w:rPr>
        <w:t>Journal of Materials Science</w:t>
      </w:r>
      <w:r w:rsidRPr="00E852EC">
        <w:rPr>
          <w:rFonts w:ascii="Times New Roman" w:hAnsi="Times New Roman"/>
          <w:sz w:val="20"/>
          <w:szCs w:val="20"/>
        </w:rPr>
        <w:t>, 41: 3821 – 3824.</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Rezaei, M., Khajenoori, M. and Nematollahi, B. (2011). Synthesis of high surface area nanocrystalline MgO by pluronic P123 triblock copolymer surfactant. </w:t>
      </w:r>
      <w:r w:rsidRPr="00E852EC">
        <w:rPr>
          <w:rFonts w:ascii="Times New Roman" w:hAnsi="Times New Roman"/>
          <w:i/>
          <w:sz w:val="20"/>
          <w:szCs w:val="20"/>
        </w:rPr>
        <w:t>Powder Technology</w:t>
      </w:r>
      <w:r w:rsidRPr="00E852EC">
        <w:rPr>
          <w:rFonts w:ascii="Times New Roman" w:hAnsi="Times New Roman"/>
          <w:sz w:val="20"/>
          <w:szCs w:val="20"/>
        </w:rPr>
        <w:t>, 205: 112 – 116.</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Sutcu, M., Akkrut, S. and Oku, S. (2010). Microstructural study of surface hydration on magnesia refractory. </w:t>
      </w:r>
      <w:r w:rsidRPr="00E852EC">
        <w:rPr>
          <w:rFonts w:ascii="Times New Roman" w:hAnsi="Times New Roman"/>
          <w:i/>
          <w:sz w:val="20"/>
          <w:szCs w:val="20"/>
        </w:rPr>
        <w:t>Ceramics International,</w:t>
      </w:r>
      <w:r w:rsidRPr="00E852EC">
        <w:rPr>
          <w:rFonts w:ascii="Times New Roman" w:hAnsi="Times New Roman"/>
          <w:sz w:val="20"/>
          <w:szCs w:val="20"/>
        </w:rPr>
        <w:t xml:space="preserve"> 36: 1731 – 1735.</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Kim, J.-H., Yoo, S.-J., Kwak, D.-H., Jung, H.-J., Kim, T.-Y., Park, K.-H., and Lee, J.-W. (2014). Characterization and application of electrospun alumina nanofibers. </w:t>
      </w:r>
      <w:r w:rsidRPr="00E852EC">
        <w:rPr>
          <w:rFonts w:ascii="Times New Roman" w:hAnsi="Times New Roman"/>
          <w:i/>
          <w:sz w:val="20"/>
          <w:szCs w:val="20"/>
        </w:rPr>
        <w:t>Nanoscale Research Letters</w:t>
      </w:r>
      <w:r w:rsidRPr="00E852EC">
        <w:rPr>
          <w:rFonts w:ascii="Times New Roman" w:hAnsi="Times New Roman"/>
          <w:sz w:val="20"/>
          <w:szCs w:val="20"/>
        </w:rPr>
        <w:t>, 9: 1 – 6.</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Salles, T. H. C., Lombello, C. B and D’Ávila, M. A. (2015). Electrospinning of gelatin/poly(vinylpyrrolidone) blends from water/acetic acid solutions. </w:t>
      </w:r>
      <w:r w:rsidRPr="00E852EC">
        <w:rPr>
          <w:rFonts w:ascii="Times New Roman" w:hAnsi="Times New Roman"/>
          <w:i/>
          <w:sz w:val="20"/>
          <w:szCs w:val="20"/>
        </w:rPr>
        <w:t>Materials Research</w:t>
      </w:r>
      <w:r w:rsidRPr="00E852EC">
        <w:rPr>
          <w:rFonts w:ascii="Times New Roman" w:hAnsi="Times New Roman"/>
          <w:sz w:val="20"/>
          <w:szCs w:val="20"/>
        </w:rPr>
        <w:t>, 18: 509 – 518.</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Behij, S., Hammi, H., Hamzaoui, A. H. and M’nif, A. (2013). Magnesium salts as compounds of the preparation of magnesium oxide from tunisian natural brines. </w:t>
      </w:r>
      <w:r w:rsidRPr="00E852EC">
        <w:rPr>
          <w:rFonts w:ascii="Times New Roman" w:hAnsi="Times New Roman"/>
          <w:i/>
          <w:sz w:val="20"/>
          <w:szCs w:val="20"/>
        </w:rPr>
        <w:t>Chemical Industry and Chemical Engineering Quarterly</w:t>
      </w:r>
      <w:r w:rsidRPr="00E852EC">
        <w:rPr>
          <w:rFonts w:ascii="Times New Roman" w:hAnsi="Times New Roman"/>
          <w:sz w:val="20"/>
          <w:szCs w:val="20"/>
        </w:rPr>
        <w:t>, 19: 263 – 271.</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Mastuli, M. S., Ansari, N. S., Nawawi, M. A. and Mahat, A. M. (2012). Effects of cationic surfactant in sol-gel synthesis of nano sized magnesium oxide. </w:t>
      </w:r>
      <w:r w:rsidRPr="00E852EC">
        <w:rPr>
          <w:rFonts w:ascii="Times New Roman" w:hAnsi="Times New Roman"/>
          <w:i/>
          <w:sz w:val="20"/>
          <w:szCs w:val="20"/>
        </w:rPr>
        <w:t>APCBEE Procedia</w:t>
      </w:r>
      <w:r w:rsidRPr="00E852EC">
        <w:rPr>
          <w:rFonts w:ascii="Times New Roman" w:hAnsi="Times New Roman"/>
          <w:sz w:val="20"/>
          <w:szCs w:val="20"/>
        </w:rPr>
        <w:t>, 3: 93 – 98.</w:t>
      </w:r>
    </w:p>
    <w:p w:rsidR="00E26210" w:rsidRPr="00E852EC" w:rsidRDefault="00E26210" w:rsidP="00E26210">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E852EC">
        <w:rPr>
          <w:rFonts w:ascii="Times New Roman" w:hAnsi="Times New Roman"/>
          <w:sz w:val="20"/>
          <w:szCs w:val="20"/>
        </w:rPr>
        <w:t xml:space="preserve">Kissinger, H. E. (1957). Reaction kinetics in differential thermal analysis. </w:t>
      </w:r>
      <w:r w:rsidRPr="00E852EC">
        <w:rPr>
          <w:rFonts w:ascii="Times New Roman" w:hAnsi="Times New Roman"/>
          <w:i/>
          <w:sz w:val="20"/>
          <w:szCs w:val="20"/>
        </w:rPr>
        <w:t>Analytical Chemistry</w:t>
      </w:r>
      <w:r w:rsidRPr="00E852EC">
        <w:rPr>
          <w:rFonts w:ascii="Times New Roman" w:hAnsi="Times New Roman"/>
          <w:sz w:val="20"/>
          <w:szCs w:val="20"/>
        </w:rPr>
        <w:t xml:space="preserve">, 29: 1702 – 1706. </w:t>
      </w:r>
    </w:p>
    <w:p w:rsidR="00E26210" w:rsidRPr="00E26210" w:rsidRDefault="00E26210" w:rsidP="00E26210">
      <w:pPr>
        <w:spacing w:after="0" w:line="240" w:lineRule="auto"/>
        <w:jc w:val="both"/>
        <w:rPr>
          <w:rFonts w:ascii="Times New Roman" w:hAnsi="Times New Roman"/>
          <w:b/>
          <w:sz w:val="20"/>
          <w:szCs w:val="20"/>
          <w:lang w:val="ms-MY"/>
        </w:rPr>
      </w:pPr>
    </w:p>
    <w:sectPr w:rsidR="00E26210" w:rsidRPr="00E26210" w:rsidSect="00E2621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32B36"/>
    <w:multiLevelType w:val="hybridMultilevel"/>
    <w:tmpl w:val="0C4AB6D0"/>
    <w:lvl w:ilvl="0" w:tplc="AD82C0A4">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210"/>
    <w:rsid w:val="00102E75"/>
    <w:rsid w:val="00207C3F"/>
    <w:rsid w:val="009076A0"/>
    <w:rsid w:val="00D0718B"/>
    <w:rsid w:val="00D40B1F"/>
    <w:rsid w:val="00E26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21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2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21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2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40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2065</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2019-01-27T08:58:00Z</dcterms:created>
  <dcterms:modified xsi:type="dcterms:W3CDTF">2019-02-26T01:42:00Z</dcterms:modified>
</cp:coreProperties>
</file>