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34B" w:rsidRDefault="00E1334B" w:rsidP="00E1334B">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23 No 1 (2019): 23 - 30</w:t>
      </w:r>
    </w:p>
    <w:p w:rsidR="00E1334B" w:rsidRDefault="00E1334B" w:rsidP="00E1334B">
      <w:pPr>
        <w:spacing w:after="0" w:line="240" w:lineRule="auto"/>
        <w:outlineLvl w:val="0"/>
        <w:rPr>
          <w:rFonts w:ascii="Times New Roman" w:hAnsi="Times New Roman"/>
          <w:sz w:val="24"/>
          <w:szCs w:val="24"/>
        </w:rPr>
      </w:pPr>
    </w:p>
    <w:p w:rsidR="00E1334B" w:rsidRDefault="00E1334B" w:rsidP="00E1334B">
      <w:pPr>
        <w:spacing w:after="0" w:line="240" w:lineRule="auto"/>
        <w:outlineLvl w:val="0"/>
        <w:rPr>
          <w:rFonts w:ascii="Times New Roman" w:hAnsi="Times New Roman"/>
          <w:sz w:val="24"/>
          <w:szCs w:val="24"/>
        </w:rPr>
      </w:pPr>
    </w:p>
    <w:p w:rsidR="00E1334B" w:rsidRPr="00E1334B" w:rsidRDefault="00E1334B" w:rsidP="00E1334B">
      <w:pPr>
        <w:spacing w:after="0" w:line="240" w:lineRule="auto"/>
        <w:outlineLvl w:val="0"/>
        <w:rPr>
          <w:rFonts w:ascii="Times New Roman" w:hAnsi="Times New Roman"/>
          <w:sz w:val="24"/>
          <w:szCs w:val="24"/>
        </w:rPr>
      </w:pPr>
    </w:p>
    <w:p w:rsidR="00E1334B" w:rsidRPr="002C07D6" w:rsidRDefault="00E1334B" w:rsidP="00E1334B">
      <w:pPr>
        <w:spacing w:after="0" w:line="240" w:lineRule="auto"/>
        <w:jc w:val="center"/>
        <w:outlineLvl w:val="0"/>
        <w:rPr>
          <w:rFonts w:ascii="Times New Roman" w:hAnsi="Times New Roman"/>
          <w:sz w:val="28"/>
        </w:rPr>
      </w:pPr>
      <w:r w:rsidRPr="002C07D6">
        <w:rPr>
          <w:rFonts w:ascii="Times New Roman" w:hAnsi="Times New Roman"/>
          <w:sz w:val="28"/>
        </w:rPr>
        <w:t>WATER EXTRACT OF ONION PEEL ASH:</w:t>
      </w:r>
      <w:r>
        <w:rPr>
          <w:rFonts w:ascii="Times New Roman" w:hAnsi="Times New Roman"/>
          <w:sz w:val="28"/>
        </w:rPr>
        <w:t xml:space="preserve"> AN EFFICIENT GREEN </w:t>
      </w:r>
      <w:r w:rsidRPr="002C07D6">
        <w:rPr>
          <w:rFonts w:ascii="Times New Roman" w:hAnsi="Times New Roman"/>
          <w:sz w:val="28"/>
        </w:rPr>
        <w:t>CATALYTIC SYSTEM FOR THE SYNTHESIS OF ISOINDOLINE-1,3-DIONE DERIVATIVES</w:t>
      </w:r>
    </w:p>
    <w:p w:rsidR="00E1334B" w:rsidRPr="002C07D6" w:rsidRDefault="00E1334B" w:rsidP="00E1334B">
      <w:pPr>
        <w:spacing w:after="0" w:line="240" w:lineRule="auto"/>
        <w:jc w:val="center"/>
        <w:outlineLvl w:val="0"/>
        <w:rPr>
          <w:rFonts w:ascii="Times New Roman" w:hAnsi="Times New Roman"/>
          <w:b/>
          <w:sz w:val="24"/>
        </w:rPr>
      </w:pPr>
    </w:p>
    <w:p w:rsidR="00E1334B" w:rsidRPr="00BB77BC" w:rsidRDefault="00E1334B" w:rsidP="00E1334B">
      <w:pPr>
        <w:spacing w:after="0" w:line="240" w:lineRule="auto"/>
        <w:jc w:val="center"/>
        <w:outlineLvl w:val="0"/>
        <w:rPr>
          <w:rFonts w:ascii="Times New Roman" w:hAnsi="Times New Roman"/>
          <w:sz w:val="24"/>
          <w:lang w:val="ms-MY"/>
        </w:rPr>
      </w:pPr>
      <w:r w:rsidRPr="002C07D6">
        <w:rPr>
          <w:rFonts w:ascii="Times New Roman" w:hAnsi="Times New Roman"/>
          <w:sz w:val="24"/>
        </w:rPr>
        <w:t>(</w:t>
      </w:r>
      <w:r w:rsidRPr="002C07D6">
        <w:rPr>
          <w:rFonts w:ascii="Times New Roman" w:hAnsi="Times New Roman"/>
          <w:sz w:val="24"/>
          <w:lang w:val="ms-MY"/>
        </w:rPr>
        <w:t>Air Abu Kulit Bawang: Sistem Pemangkin Katalitik Hijau yang Effisien dalam Sintesis Terbitan Isoindolina-1,3-dion</w:t>
      </w:r>
      <w:r w:rsidRPr="002C07D6">
        <w:rPr>
          <w:rFonts w:ascii="Times New Roman" w:hAnsi="Times New Roman"/>
          <w:sz w:val="24"/>
        </w:rPr>
        <w:t>)</w:t>
      </w:r>
    </w:p>
    <w:p w:rsidR="00E1334B" w:rsidRPr="00BB77BC" w:rsidRDefault="00E1334B" w:rsidP="00E1334B">
      <w:pPr>
        <w:spacing w:after="0" w:line="240" w:lineRule="auto"/>
        <w:jc w:val="center"/>
        <w:outlineLvl w:val="0"/>
        <w:rPr>
          <w:rFonts w:ascii="Times New Roman" w:hAnsi="Times New Roman"/>
          <w:b/>
          <w:sz w:val="20"/>
          <w:szCs w:val="20"/>
        </w:rPr>
      </w:pPr>
    </w:p>
    <w:p w:rsidR="00E1334B" w:rsidRDefault="00E1334B" w:rsidP="00E1334B">
      <w:pPr>
        <w:spacing w:after="0" w:line="240" w:lineRule="auto"/>
        <w:jc w:val="center"/>
        <w:outlineLvl w:val="0"/>
        <w:rPr>
          <w:rFonts w:ascii="Times New Roman" w:hAnsi="Times New Roman"/>
          <w:sz w:val="20"/>
          <w:szCs w:val="20"/>
        </w:rPr>
      </w:pPr>
      <w:r w:rsidRPr="00BB77BC">
        <w:rPr>
          <w:rFonts w:ascii="Times New Roman" w:hAnsi="Times New Roman"/>
          <w:sz w:val="20"/>
          <w:szCs w:val="20"/>
        </w:rPr>
        <w:t>Poh Wai Chia</w:t>
      </w:r>
      <w:r>
        <w:rPr>
          <w:rFonts w:ascii="Times New Roman" w:hAnsi="Times New Roman"/>
          <w:sz w:val="20"/>
          <w:szCs w:val="20"/>
          <w:vertAlign w:val="superscript"/>
        </w:rPr>
        <w:t>1,2</w:t>
      </w:r>
      <w:r w:rsidRPr="00BB77BC">
        <w:rPr>
          <w:rFonts w:ascii="Times New Roman" w:hAnsi="Times New Roman"/>
          <w:sz w:val="20"/>
          <w:szCs w:val="20"/>
        </w:rPr>
        <w:t>*</w:t>
      </w:r>
      <w:r w:rsidRPr="00BB77BC">
        <w:rPr>
          <w:rFonts w:ascii="Times New Roman" w:hAnsi="Times New Roman"/>
          <w:sz w:val="20"/>
          <w:szCs w:val="20"/>
          <w:vertAlign w:val="subscript"/>
        </w:rPr>
        <w:t xml:space="preserve">, </w:t>
      </w:r>
      <w:r w:rsidRPr="00BB77BC">
        <w:rPr>
          <w:rFonts w:ascii="Times New Roman" w:hAnsi="Times New Roman"/>
          <w:sz w:val="20"/>
          <w:szCs w:val="20"/>
        </w:rPr>
        <w:t>Poh Seng Chee</w:t>
      </w:r>
      <w:r w:rsidRPr="00BB77BC">
        <w:rPr>
          <w:rFonts w:ascii="Times New Roman" w:hAnsi="Times New Roman"/>
          <w:sz w:val="20"/>
          <w:szCs w:val="20"/>
          <w:vertAlign w:val="superscript"/>
        </w:rPr>
        <w:t>1</w:t>
      </w:r>
      <w:r w:rsidRPr="00BB77BC">
        <w:rPr>
          <w:rFonts w:ascii="Times New Roman" w:hAnsi="Times New Roman"/>
          <w:sz w:val="20"/>
          <w:szCs w:val="20"/>
        </w:rPr>
        <w:t>, Mohd Haziq Aziz</w:t>
      </w:r>
      <w:r w:rsidRPr="00BB77BC">
        <w:rPr>
          <w:rFonts w:ascii="Times New Roman" w:hAnsi="Times New Roman"/>
          <w:sz w:val="20"/>
          <w:szCs w:val="20"/>
          <w:vertAlign w:val="superscript"/>
        </w:rPr>
        <w:t>1</w:t>
      </w:r>
      <w:r w:rsidRPr="00BB77BC">
        <w:rPr>
          <w:rFonts w:ascii="Times New Roman" w:hAnsi="Times New Roman"/>
          <w:sz w:val="20"/>
          <w:szCs w:val="20"/>
        </w:rPr>
        <w:t>, Siti Aisha Mohd Radzi</w:t>
      </w:r>
      <w:r w:rsidRPr="00BB77BC">
        <w:rPr>
          <w:rFonts w:ascii="Times New Roman" w:hAnsi="Times New Roman"/>
          <w:sz w:val="20"/>
          <w:szCs w:val="20"/>
          <w:vertAlign w:val="superscript"/>
        </w:rPr>
        <w:t>2</w:t>
      </w:r>
      <w:r w:rsidRPr="00BB77BC">
        <w:rPr>
          <w:rFonts w:ascii="Times New Roman" w:hAnsi="Times New Roman"/>
          <w:sz w:val="20"/>
          <w:szCs w:val="20"/>
        </w:rPr>
        <w:t>, Fu Siong Julius Yong</w:t>
      </w:r>
      <w:r w:rsidRPr="00BB77BC">
        <w:rPr>
          <w:rFonts w:ascii="Times New Roman" w:hAnsi="Times New Roman"/>
          <w:sz w:val="20"/>
          <w:szCs w:val="20"/>
          <w:vertAlign w:val="superscript"/>
        </w:rPr>
        <w:t>2</w:t>
      </w:r>
      <w:r w:rsidRPr="00BB77BC">
        <w:rPr>
          <w:rFonts w:ascii="Times New Roman" w:hAnsi="Times New Roman"/>
          <w:sz w:val="20"/>
          <w:szCs w:val="20"/>
        </w:rPr>
        <w:t xml:space="preserve">, </w:t>
      </w:r>
    </w:p>
    <w:p w:rsidR="00E1334B" w:rsidRPr="00BB77BC" w:rsidRDefault="00E1334B" w:rsidP="00E1334B">
      <w:pPr>
        <w:spacing w:after="0" w:line="240" w:lineRule="auto"/>
        <w:jc w:val="center"/>
        <w:outlineLvl w:val="0"/>
        <w:rPr>
          <w:rFonts w:ascii="Times New Roman" w:hAnsi="Times New Roman"/>
          <w:sz w:val="20"/>
          <w:szCs w:val="20"/>
        </w:rPr>
      </w:pPr>
      <w:r w:rsidRPr="00BB77BC">
        <w:rPr>
          <w:rFonts w:ascii="Times New Roman" w:hAnsi="Times New Roman"/>
          <w:sz w:val="20"/>
          <w:szCs w:val="20"/>
        </w:rPr>
        <w:t>Su-Yin Kan</w:t>
      </w:r>
      <w:r w:rsidRPr="00BB77BC">
        <w:rPr>
          <w:rFonts w:ascii="Times New Roman" w:hAnsi="Times New Roman"/>
          <w:sz w:val="20"/>
          <w:szCs w:val="20"/>
          <w:vertAlign w:val="superscript"/>
        </w:rPr>
        <w:t>3</w:t>
      </w:r>
    </w:p>
    <w:p w:rsidR="00E1334B" w:rsidRPr="00E1334B" w:rsidRDefault="00E1334B" w:rsidP="00E1334B">
      <w:pPr>
        <w:spacing w:after="0" w:line="240" w:lineRule="auto"/>
        <w:jc w:val="center"/>
        <w:outlineLvl w:val="0"/>
        <w:rPr>
          <w:rFonts w:ascii="Times New Roman" w:hAnsi="Times New Roman"/>
          <w:b/>
          <w:sz w:val="20"/>
          <w:szCs w:val="20"/>
        </w:rPr>
      </w:pPr>
    </w:p>
    <w:p w:rsidR="00E1334B" w:rsidRPr="00E1334B" w:rsidRDefault="00E1334B" w:rsidP="00E1334B">
      <w:pPr>
        <w:spacing w:after="0" w:line="240" w:lineRule="auto"/>
        <w:jc w:val="center"/>
        <w:outlineLvl w:val="0"/>
        <w:rPr>
          <w:rFonts w:ascii="Times New Roman" w:hAnsi="Times New Roman"/>
          <w:i/>
          <w:sz w:val="20"/>
          <w:szCs w:val="20"/>
        </w:rPr>
      </w:pPr>
      <w:r w:rsidRPr="00E1334B">
        <w:rPr>
          <w:rFonts w:ascii="Times New Roman" w:hAnsi="Times New Roman"/>
          <w:i/>
          <w:sz w:val="20"/>
          <w:szCs w:val="20"/>
          <w:vertAlign w:val="superscript"/>
        </w:rPr>
        <w:t>1</w:t>
      </w:r>
      <w:r w:rsidRPr="00E1334B">
        <w:rPr>
          <w:rFonts w:ascii="Times New Roman" w:hAnsi="Times New Roman"/>
          <w:i/>
          <w:sz w:val="20"/>
          <w:szCs w:val="20"/>
        </w:rPr>
        <w:t>School of Marine and Environmental Sciences</w:t>
      </w:r>
    </w:p>
    <w:p w:rsidR="00E1334B" w:rsidRPr="00E1334B" w:rsidRDefault="00E1334B" w:rsidP="00E1334B">
      <w:pPr>
        <w:spacing w:after="0" w:line="240" w:lineRule="auto"/>
        <w:jc w:val="center"/>
        <w:outlineLvl w:val="0"/>
        <w:rPr>
          <w:rFonts w:ascii="Times New Roman" w:hAnsi="Times New Roman"/>
          <w:i/>
          <w:sz w:val="20"/>
          <w:szCs w:val="20"/>
        </w:rPr>
      </w:pPr>
      <w:r w:rsidRPr="00E1334B">
        <w:rPr>
          <w:rFonts w:ascii="Times New Roman" w:hAnsi="Times New Roman"/>
          <w:i/>
          <w:sz w:val="20"/>
          <w:szCs w:val="20"/>
          <w:vertAlign w:val="superscript"/>
        </w:rPr>
        <w:t>2</w:t>
      </w:r>
      <w:r w:rsidRPr="00E1334B">
        <w:rPr>
          <w:rFonts w:ascii="Times New Roman" w:hAnsi="Times New Roman"/>
          <w:i/>
          <w:sz w:val="20"/>
          <w:szCs w:val="20"/>
        </w:rPr>
        <w:t>Institute of Marine Biotechnology</w:t>
      </w:r>
    </w:p>
    <w:p w:rsidR="00E1334B" w:rsidRPr="00E1334B" w:rsidRDefault="00E1334B" w:rsidP="00E1334B">
      <w:pPr>
        <w:spacing w:after="0" w:line="240" w:lineRule="auto"/>
        <w:jc w:val="center"/>
        <w:outlineLvl w:val="0"/>
        <w:rPr>
          <w:rFonts w:ascii="Times New Roman" w:hAnsi="Times New Roman"/>
          <w:i/>
          <w:sz w:val="20"/>
          <w:szCs w:val="20"/>
        </w:rPr>
      </w:pPr>
      <w:r w:rsidRPr="00E1334B">
        <w:rPr>
          <w:rFonts w:ascii="Times New Roman" w:hAnsi="Times New Roman"/>
          <w:i/>
          <w:sz w:val="20"/>
          <w:szCs w:val="20"/>
        </w:rPr>
        <w:t>Universiti Malaysia Terengganu, 21030 Kuala Nerus, Terengganu, Malaysia</w:t>
      </w:r>
    </w:p>
    <w:p w:rsidR="00E1334B" w:rsidRPr="00E1334B" w:rsidRDefault="00E1334B" w:rsidP="00E1334B">
      <w:pPr>
        <w:spacing w:after="0" w:line="240" w:lineRule="auto"/>
        <w:jc w:val="center"/>
        <w:outlineLvl w:val="0"/>
        <w:rPr>
          <w:rFonts w:ascii="Times New Roman" w:hAnsi="Times New Roman"/>
          <w:i/>
          <w:sz w:val="20"/>
          <w:szCs w:val="20"/>
        </w:rPr>
      </w:pPr>
      <w:r w:rsidRPr="00E1334B">
        <w:rPr>
          <w:rFonts w:ascii="Times New Roman" w:hAnsi="Times New Roman"/>
          <w:i/>
          <w:sz w:val="20"/>
          <w:szCs w:val="20"/>
          <w:vertAlign w:val="superscript"/>
        </w:rPr>
        <w:t>3</w:t>
      </w:r>
      <w:r w:rsidRPr="00E1334B">
        <w:rPr>
          <w:rFonts w:ascii="Times New Roman" w:hAnsi="Times New Roman"/>
          <w:i/>
          <w:sz w:val="20"/>
          <w:szCs w:val="20"/>
        </w:rPr>
        <w:t xml:space="preserve">Faculty of Health Sciences, </w:t>
      </w:r>
    </w:p>
    <w:p w:rsidR="00E1334B" w:rsidRPr="00E1334B" w:rsidRDefault="00E1334B" w:rsidP="00E1334B">
      <w:pPr>
        <w:spacing w:after="0" w:line="240" w:lineRule="auto"/>
        <w:jc w:val="center"/>
        <w:outlineLvl w:val="0"/>
        <w:rPr>
          <w:rFonts w:ascii="Times New Roman" w:hAnsi="Times New Roman"/>
          <w:i/>
          <w:sz w:val="20"/>
          <w:szCs w:val="20"/>
        </w:rPr>
      </w:pPr>
      <w:r w:rsidRPr="00E1334B">
        <w:rPr>
          <w:rFonts w:ascii="Times New Roman" w:hAnsi="Times New Roman"/>
          <w:i/>
          <w:sz w:val="20"/>
          <w:szCs w:val="20"/>
        </w:rPr>
        <w:t>Universiti Sultan Zainal Abidin, 21300 Kuala Nerus, Terengganu, Malaysia.</w:t>
      </w:r>
    </w:p>
    <w:p w:rsidR="00E1334B" w:rsidRPr="00E1334B" w:rsidRDefault="00E1334B" w:rsidP="00E1334B">
      <w:pPr>
        <w:spacing w:after="0" w:line="240" w:lineRule="auto"/>
        <w:jc w:val="center"/>
        <w:outlineLvl w:val="0"/>
        <w:rPr>
          <w:rFonts w:ascii="Times New Roman" w:hAnsi="Times New Roman"/>
          <w:b/>
          <w:sz w:val="20"/>
          <w:szCs w:val="20"/>
        </w:rPr>
      </w:pPr>
    </w:p>
    <w:p w:rsidR="00E1334B" w:rsidRPr="00E1334B" w:rsidRDefault="00E1334B" w:rsidP="00E1334B">
      <w:pPr>
        <w:spacing w:after="0" w:line="240" w:lineRule="auto"/>
        <w:jc w:val="center"/>
        <w:outlineLvl w:val="0"/>
        <w:rPr>
          <w:rFonts w:ascii="Times New Roman" w:hAnsi="Times New Roman"/>
          <w:i/>
          <w:sz w:val="20"/>
          <w:szCs w:val="20"/>
        </w:rPr>
      </w:pPr>
      <w:r w:rsidRPr="00E1334B">
        <w:rPr>
          <w:rFonts w:ascii="Times New Roman" w:hAnsi="Times New Roman"/>
          <w:i/>
          <w:sz w:val="20"/>
          <w:szCs w:val="20"/>
        </w:rPr>
        <w:t>*Corresponding author:  pohwai@umt.edu.my</w:t>
      </w:r>
      <w:r w:rsidRPr="00E1334B">
        <w:rPr>
          <w:rFonts w:ascii="Times New Roman" w:hAnsi="Times New Roman"/>
          <w:b/>
          <w:i/>
          <w:sz w:val="20"/>
          <w:szCs w:val="20"/>
        </w:rPr>
        <w:t xml:space="preserve"> </w:t>
      </w:r>
    </w:p>
    <w:p w:rsidR="00E1334B" w:rsidRPr="00E1334B" w:rsidRDefault="00E1334B" w:rsidP="00E1334B">
      <w:pPr>
        <w:spacing w:after="0" w:line="240" w:lineRule="auto"/>
        <w:jc w:val="center"/>
        <w:rPr>
          <w:rFonts w:ascii="Times New Roman" w:hAnsi="Times New Roman"/>
          <w:noProof/>
          <w:sz w:val="20"/>
          <w:szCs w:val="20"/>
          <w:lang w:bidi="ar-SA"/>
        </w:rPr>
      </w:pPr>
    </w:p>
    <w:p w:rsidR="00E1334B" w:rsidRPr="00E1334B" w:rsidRDefault="00E1334B" w:rsidP="00E1334B">
      <w:pPr>
        <w:spacing w:after="0" w:line="240" w:lineRule="auto"/>
        <w:jc w:val="center"/>
        <w:rPr>
          <w:rFonts w:ascii="Times New Roman" w:hAnsi="Times New Roman"/>
          <w:noProof/>
          <w:sz w:val="20"/>
          <w:szCs w:val="20"/>
          <w:lang w:bidi="ar-SA"/>
        </w:rPr>
      </w:pPr>
    </w:p>
    <w:p w:rsidR="00E1334B" w:rsidRPr="00E1334B" w:rsidRDefault="00E1334B" w:rsidP="00E1334B">
      <w:pPr>
        <w:spacing w:after="0" w:line="240" w:lineRule="auto"/>
        <w:jc w:val="center"/>
        <w:rPr>
          <w:rFonts w:ascii="Times New Roman" w:hAnsi="Times New Roman"/>
          <w:noProof/>
          <w:sz w:val="20"/>
          <w:szCs w:val="20"/>
          <w:lang w:bidi="ar-SA"/>
        </w:rPr>
      </w:pPr>
      <w:r w:rsidRPr="00E1334B">
        <w:rPr>
          <w:rFonts w:ascii="Times New Roman" w:hAnsi="Times New Roman"/>
          <w:noProof/>
          <w:sz w:val="20"/>
          <w:szCs w:val="20"/>
          <w:lang w:bidi="ar-SA"/>
        </w:rPr>
        <w:t>Received: 2 July 2018; Accepted: 27 November 2018</w:t>
      </w:r>
    </w:p>
    <w:p w:rsidR="00E1334B" w:rsidRPr="00E1334B" w:rsidRDefault="00E1334B" w:rsidP="00E1334B">
      <w:pPr>
        <w:spacing w:after="0" w:line="240" w:lineRule="auto"/>
        <w:jc w:val="center"/>
        <w:rPr>
          <w:rFonts w:ascii="Times New Roman" w:hAnsi="Times New Roman"/>
          <w:noProof/>
          <w:sz w:val="20"/>
          <w:szCs w:val="20"/>
          <w:lang w:bidi="ar-SA"/>
        </w:rPr>
      </w:pPr>
    </w:p>
    <w:p w:rsidR="00E1334B" w:rsidRPr="00E1334B" w:rsidRDefault="00E1334B" w:rsidP="00E1334B">
      <w:pPr>
        <w:spacing w:after="0" w:line="240" w:lineRule="auto"/>
        <w:jc w:val="center"/>
        <w:rPr>
          <w:rFonts w:ascii="Times New Roman" w:hAnsi="Times New Roman"/>
          <w:noProof/>
          <w:sz w:val="20"/>
          <w:szCs w:val="20"/>
          <w:lang w:bidi="ar-SA"/>
        </w:rPr>
      </w:pPr>
    </w:p>
    <w:p w:rsidR="00E1334B" w:rsidRPr="00E1334B" w:rsidRDefault="00E1334B" w:rsidP="00E1334B">
      <w:pPr>
        <w:spacing w:after="0" w:line="240" w:lineRule="auto"/>
        <w:jc w:val="center"/>
        <w:rPr>
          <w:rFonts w:ascii="Times New Roman" w:hAnsi="Times New Roman"/>
          <w:b/>
          <w:noProof/>
          <w:sz w:val="20"/>
          <w:szCs w:val="20"/>
          <w:lang w:bidi="ar-SA"/>
        </w:rPr>
      </w:pPr>
      <w:r w:rsidRPr="00E1334B">
        <w:rPr>
          <w:rFonts w:ascii="Times New Roman" w:hAnsi="Times New Roman"/>
          <w:b/>
          <w:noProof/>
          <w:sz w:val="20"/>
          <w:szCs w:val="20"/>
          <w:lang w:bidi="ar-SA"/>
        </w:rPr>
        <w:t>Abstract</w:t>
      </w:r>
    </w:p>
    <w:p w:rsidR="00E1334B" w:rsidRPr="00E1334B" w:rsidRDefault="00E1334B" w:rsidP="00E1334B">
      <w:pPr>
        <w:spacing w:after="0" w:line="240" w:lineRule="auto"/>
        <w:jc w:val="both"/>
        <w:outlineLvl w:val="0"/>
        <w:rPr>
          <w:rFonts w:ascii="Times New Roman" w:hAnsi="Times New Roman"/>
          <w:sz w:val="20"/>
          <w:szCs w:val="20"/>
        </w:rPr>
      </w:pPr>
      <w:r w:rsidRPr="00E1334B">
        <w:rPr>
          <w:rFonts w:ascii="Times New Roman" w:hAnsi="Times New Roman"/>
          <w:sz w:val="20"/>
          <w:szCs w:val="20"/>
        </w:rPr>
        <w:t>Isoindoline-1,3-dione derivatives are important organic compounds associated with various interesting applications such as in the fields of material science, medicine, important building blocks and so on. Traditionally, the synthesis of isoindoline-1,3-dione derivatives are achieved using harmful and toxic catalysts, such as concentrated sulphuric acid, triphenylphosphine, ionic liquid [bmim][BF</w:t>
      </w:r>
      <w:r w:rsidRPr="00E1334B">
        <w:rPr>
          <w:rFonts w:ascii="Times New Roman" w:hAnsi="Times New Roman"/>
          <w:sz w:val="20"/>
          <w:szCs w:val="20"/>
          <w:vertAlign w:val="subscript"/>
        </w:rPr>
        <w:t>4</w:t>
      </w:r>
      <w:r w:rsidRPr="00E1334B">
        <w:rPr>
          <w:rFonts w:ascii="Times New Roman" w:hAnsi="Times New Roman"/>
          <w:sz w:val="20"/>
          <w:szCs w:val="20"/>
        </w:rPr>
        <w:t>] or phthalimide-N-sulfonic acid. Thus, the development of a greener catalytic system for the synthesis of isoindoline-1,3-dione derivatives is highly sought after. In this work, an efficient synthesis of isoindoline-1,3-dione derivatives using the Water Extract of Onion Peel Ash (WEOPA) method is described. The new approach provides several advantages including the non-usage of external acids, recyclable catalytic system, cheap and the yield of the synthesized products were obtained in moderate to good yields by reacting various anilines with phthalic anhydride. The current improved method is scientifically important, due to it avoid the use of environmental harmful reagents and at the same time provides an alternative method for bio-waste management.</w:t>
      </w:r>
    </w:p>
    <w:p w:rsidR="00E1334B" w:rsidRPr="00E1334B" w:rsidRDefault="00E1334B" w:rsidP="00E1334B">
      <w:pPr>
        <w:spacing w:after="0" w:line="240" w:lineRule="auto"/>
        <w:jc w:val="both"/>
        <w:outlineLvl w:val="0"/>
        <w:rPr>
          <w:rFonts w:ascii="Times New Roman" w:hAnsi="Times New Roman"/>
          <w:sz w:val="20"/>
          <w:szCs w:val="20"/>
        </w:rPr>
      </w:pPr>
    </w:p>
    <w:p w:rsidR="00E1334B" w:rsidRPr="00E1334B" w:rsidRDefault="00E1334B" w:rsidP="00E1334B">
      <w:pPr>
        <w:spacing w:after="0" w:line="240" w:lineRule="auto"/>
        <w:ind w:left="1080" w:hanging="1080"/>
        <w:jc w:val="both"/>
        <w:outlineLvl w:val="0"/>
        <w:rPr>
          <w:rFonts w:ascii="Times New Roman" w:hAnsi="Times New Roman"/>
          <w:sz w:val="20"/>
          <w:szCs w:val="20"/>
        </w:rPr>
      </w:pPr>
      <w:r w:rsidRPr="00E1334B">
        <w:rPr>
          <w:rFonts w:ascii="Times New Roman" w:hAnsi="Times New Roman"/>
          <w:b/>
          <w:sz w:val="20"/>
          <w:szCs w:val="20"/>
        </w:rPr>
        <w:t>Keywords:</w:t>
      </w:r>
      <w:r w:rsidRPr="00E1334B">
        <w:rPr>
          <w:rFonts w:ascii="Times New Roman" w:hAnsi="Times New Roman"/>
          <w:sz w:val="20"/>
          <w:szCs w:val="20"/>
        </w:rPr>
        <w:t xml:space="preserve">  water extract of onion peel ash, isoindoline-1,3-dione, recyclable catalytic system, anilines, phthalic anhydride</w:t>
      </w:r>
    </w:p>
    <w:p w:rsidR="00E1334B" w:rsidRPr="00E1334B" w:rsidRDefault="00E1334B" w:rsidP="00E1334B">
      <w:pPr>
        <w:spacing w:after="0" w:line="240" w:lineRule="auto"/>
        <w:jc w:val="center"/>
        <w:outlineLvl w:val="0"/>
        <w:rPr>
          <w:rFonts w:ascii="Times New Roman" w:hAnsi="Times New Roman"/>
          <w:b/>
          <w:sz w:val="20"/>
          <w:szCs w:val="20"/>
        </w:rPr>
      </w:pPr>
    </w:p>
    <w:p w:rsidR="00E1334B" w:rsidRPr="00E1334B" w:rsidRDefault="00E1334B" w:rsidP="00E1334B">
      <w:pPr>
        <w:spacing w:after="0" w:line="240" w:lineRule="auto"/>
        <w:jc w:val="center"/>
        <w:outlineLvl w:val="0"/>
        <w:rPr>
          <w:rFonts w:ascii="Times New Roman" w:hAnsi="Times New Roman"/>
          <w:b/>
          <w:sz w:val="20"/>
          <w:szCs w:val="20"/>
          <w:lang w:val="ms-MY"/>
        </w:rPr>
      </w:pPr>
      <w:r w:rsidRPr="00E1334B">
        <w:rPr>
          <w:rFonts w:ascii="Times New Roman" w:hAnsi="Times New Roman"/>
          <w:b/>
          <w:sz w:val="20"/>
          <w:szCs w:val="20"/>
          <w:lang w:val="ms-MY"/>
        </w:rPr>
        <w:t>Abstrak</w:t>
      </w:r>
    </w:p>
    <w:p w:rsidR="00E1334B" w:rsidRPr="00E1334B" w:rsidRDefault="00E1334B" w:rsidP="00E1334B">
      <w:pPr>
        <w:spacing w:after="0" w:line="240" w:lineRule="auto"/>
        <w:jc w:val="both"/>
        <w:outlineLvl w:val="0"/>
        <w:rPr>
          <w:rFonts w:ascii="Times New Roman" w:hAnsi="Times New Roman"/>
          <w:sz w:val="20"/>
          <w:szCs w:val="20"/>
          <w:lang w:val="ms-MY"/>
        </w:rPr>
      </w:pPr>
      <w:r w:rsidRPr="00E1334B">
        <w:rPr>
          <w:rFonts w:ascii="Times New Roman" w:hAnsi="Times New Roman"/>
          <w:sz w:val="20"/>
          <w:szCs w:val="20"/>
          <w:lang w:val="ms-MY"/>
        </w:rPr>
        <w:t>Terbitan isoindolina-1,3-dion adalah sebatian organik yang penting dan dikaitkan dengan pelbagai aplikasi yang menarik, seperti dalam bidang sains bahan, perubatan, blok bangunan penting dan sebagainya. Secara tradisinya, sintesis derivatif isoindolina-1,3-dion dicapai dengan menggunakan pemangkin berbahaya dan beracun, seperti asid sulfurik pekat, trifenilfosfin, cecair ionik [bmim] [BF</w:t>
      </w:r>
      <w:r w:rsidRPr="00E1334B">
        <w:rPr>
          <w:rFonts w:ascii="Times New Roman" w:hAnsi="Times New Roman"/>
          <w:sz w:val="20"/>
          <w:szCs w:val="20"/>
          <w:vertAlign w:val="subscript"/>
          <w:lang w:val="ms-MY"/>
        </w:rPr>
        <w:t>4</w:t>
      </w:r>
      <w:r w:rsidRPr="00E1334B">
        <w:rPr>
          <w:rFonts w:ascii="Times New Roman" w:hAnsi="Times New Roman"/>
          <w:sz w:val="20"/>
          <w:szCs w:val="20"/>
          <w:lang w:val="ms-MY"/>
        </w:rPr>
        <w:t xml:space="preserve">] atau asid fitalimid-N-sulfonik. Oleh itu, pembangunan sistem pemangkin yang lebih hijau untuk sintesis derivatif isoindolina-1,3-dion sangat diperlukan. Dalam kerja ini, satu kaedah effisien dalam sintesis terbitan isoindolina-1,3-dion dengan menggunakan ekstrak air abu bawang dibincangkan disini. Kaedah baru ini memberikan pelbagai manfaat termasuk bebas daripada penggunaan asid luaran, sistem pemangkin kitar semula, murah dan hasil bagi produk sintesis yang didapati adalah sederhana hingga </w:t>
      </w:r>
      <w:r w:rsidRPr="00E1334B">
        <w:rPr>
          <w:rFonts w:ascii="Times New Roman" w:hAnsi="Times New Roman"/>
          <w:sz w:val="20"/>
          <w:szCs w:val="20"/>
          <w:lang w:val="ms-MY"/>
        </w:rPr>
        <w:lastRenderedPageBreak/>
        <w:t>baik melalui tindak balas antara anilin-anilin dengan fitalik anhidrit.</w:t>
      </w:r>
      <w:r w:rsidRPr="00E1334B">
        <w:rPr>
          <w:sz w:val="20"/>
          <w:szCs w:val="20"/>
          <w:lang w:val="ms-MY"/>
        </w:rPr>
        <w:t xml:space="preserve"> </w:t>
      </w:r>
      <w:r w:rsidRPr="00E1334B">
        <w:rPr>
          <w:rFonts w:ascii="Times New Roman" w:hAnsi="Times New Roman"/>
          <w:sz w:val="20"/>
          <w:szCs w:val="20"/>
          <w:lang w:val="ms-MY"/>
        </w:rPr>
        <w:t>Kaedah yang ditambahbaik ini adalah penting secara saintifik, kerana ia mengelakkan penggunaan reagen berbahaya kepada alam sekitar dan pada masa yang sama menyediakan kaedah alternatif untuk pengurusan bio-sisa.</w:t>
      </w:r>
    </w:p>
    <w:p w:rsidR="00E1334B" w:rsidRPr="00E1334B" w:rsidRDefault="00E1334B" w:rsidP="00E1334B">
      <w:pPr>
        <w:spacing w:after="0" w:line="240" w:lineRule="auto"/>
        <w:jc w:val="both"/>
        <w:outlineLvl w:val="0"/>
        <w:rPr>
          <w:rFonts w:ascii="Times New Roman" w:hAnsi="Times New Roman"/>
          <w:sz w:val="20"/>
          <w:szCs w:val="20"/>
          <w:lang w:val="ms-MY"/>
        </w:rPr>
      </w:pPr>
    </w:p>
    <w:p w:rsidR="00C06405" w:rsidRDefault="00E1334B" w:rsidP="00E1334B">
      <w:pPr>
        <w:spacing w:after="0" w:line="240" w:lineRule="auto"/>
        <w:ind w:left="1170" w:hanging="1170"/>
        <w:jc w:val="both"/>
        <w:outlineLvl w:val="0"/>
        <w:rPr>
          <w:rFonts w:ascii="Times New Roman" w:hAnsi="Times New Roman"/>
          <w:sz w:val="20"/>
          <w:szCs w:val="20"/>
          <w:lang w:val="ms-MY"/>
        </w:rPr>
      </w:pPr>
      <w:r w:rsidRPr="00E1334B">
        <w:rPr>
          <w:rFonts w:ascii="Times New Roman" w:hAnsi="Times New Roman"/>
          <w:b/>
          <w:sz w:val="20"/>
          <w:szCs w:val="20"/>
          <w:lang w:val="ms-MY"/>
        </w:rPr>
        <w:t xml:space="preserve">Kata kunci:  </w:t>
      </w:r>
      <w:r w:rsidRPr="00E1334B">
        <w:rPr>
          <w:rFonts w:ascii="Times New Roman" w:hAnsi="Times New Roman"/>
          <w:sz w:val="20"/>
          <w:szCs w:val="20"/>
          <w:lang w:val="ms-MY"/>
        </w:rPr>
        <w:t>ekstrak air abu bawang merah, isoindolina-1,3-dion, system pemangkin kitar semula, anilin, fitalik anhidrit</w:t>
      </w:r>
    </w:p>
    <w:p w:rsidR="00E1334B" w:rsidRDefault="00E1334B" w:rsidP="00E1334B">
      <w:pPr>
        <w:spacing w:after="0" w:line="240" w:lineRule="auto"/>
        <w:ind w:left="1170" w:hanging="1170"/>
        <w:jc w:val="both"/>
        <w:outlineLvl w:val="0"/>
        <w:rPr>
          <w:rFonts w:ascii="Times New Roman" w:hAnsi="Times New Roman"/>
          <w:sz w:val="20"/>
          <w:szCs w:val="20"/>
          <w:lang w:val="ms-MY"/>
        </w:rPr>
      </w:pPr>
    </w:p>
    <w:p w:rsidR="00E1334B" w:rsidRPr="00F447A7" w:rsidRDefault="00E1334B" w:rsidP="00E1334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1334B" w:rsidRPr="00197222"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sz w:val="20"/>
          <w:szCs w:val="20"/>
        </w:rPr>
        <w:fldChar w:fldCharType="begin"/>
      </w:r>
      <w:r w:rsidRPr="00197222">
        <w:rPr>
          <w:rFonts w:ascii="Times New Roman" w:hAnsi="Times New Roman"/>
          <w:sz w:val="20"/>
          <w:szCs w:val="20"/>
        </w:rPr>
        <w:instrText xml:space="preserve"> ADDIN EN.REFLIST </w:instrText>
      </w:r>
      <w:r w:rsidRPr="00197222">
        <w:rPr>
          <w:rFonts w:ascii="Times New Roman" w:hAnsi="Times New Roman"/>
          <w:sz w:val="20"/>
          <w:szCs w:val="20"/>
        </w:rPr>
        <w:fldChar w:fldCharType="separate"/>
      </w:r>
      <w:bookmarkStart w:id="0" w:name="_ENREF_1"/>
      <w:r w:rsidRPr="00197222">
        <w:rPr>
          <w:rFonts w:ascii="Times New Roman" w:hAnsi="Times New Roman"/>
          <w:noProof/>
          <w:sz w:val="20"/>
          <w:szCs w:val="20"/>
        </w:rPr>
        <w:t xml:space="preserve">Chassaing, S. and Beneteau, V. (2017). Zeolite as green catalysts for organic synthesis: The cases of H-, Cu-&amp; Sc-zeolites. </w:t>
      </w:r>
      <w:r w:rsidRPr="00197222">
        <w:rPr>
          <w:rFonts w:ascii="Times New Roman" w:hAnsi="Times New Roman"/>
          <w:i/>
          <w:noProof/>
          <w:sz w:val="20"/>
          <w:szCs w:val="20"/>
        </w:rPr>
        <w:t>Current Organic Chemistry,</w:t>
      </w:r>
      <w:r w:rsidRPr="00197222">
        <w:rPr>
          <w:rFonts w:ascii="Times New Roman" w:hAnsi="Times New Roman"/>
          <w:noProof/>
          <w:sz w:val="20"/>
          <w:szCs w:val="20"/>
        </w:rPr>
        <w:t xml:space="preserve"> 21(9): 779-793.</w:t>
      </w:r>
      <w:bookmarkStart w:id="1" w:name="_ENREF_2"/>
      <w:bookmarkEnd w:id="0"/>
    </w:p>
    <w:p w:rsidR="00E1334B" w:rsidRPr="00197222"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Andersen, J. and Mack, J. (2018). Mechanochemistry and organic synthesis:from mystical to practical. </w:t>
      </w:r>
      <w:r w:rsidRPr="00197222">
        <w:rPr>
          <w:rFonts w:ascii="Times New Roman" w:hAnsi="Times New Roman"/>
          <w:i/>
          <w:noProof/>
          <w:sz w:val="20"/>
          <w:szCs w:val="20"/>
        </w:rPr>
        <w:t xml:space="preserve">Green Chemistry, </w:t>
      </w:r>
      <w:r w:rsidRPr="00197222">
        <w:rPr>
          <w:rFonts w:ascii="Times New Roman" w:hAnsi="Times New Roman"/>
          <w:noProof/>
          <w:sz w:val="20"/>
          <w:szCs w:val="20"/>
        </w:rPr>
        <w:t>20(7): 1435-1443.</w:t>
      </w:r>
      <w:bookmarkStart w:id="2" w:name="_ENREF_3"/>
      <w:bookmarkEnd w:id="1"/>
    </w:p>
    <w:p w:rsidR="00E1334B" w:rsidRPr="00197222"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Kan, S.-Y., Yiong, W. S., Yong, F. S. J. and Chia, P.W. (2017). Synthesis of benzothiazole derivatives using ultrasound probe irradiation. </w:t>
      </w:r>
      <w:r w:rsidRPr="00197222">
        <w:rPr>
          <w:rFonts w:ascii="Times New Roman" w:hAnsi="Times New Roman"/>
          <w:i/>
          <w:noProof/>
          <w:sz w:val="20"/>
          <w:szCs w:val="20"/>
        </w:rPr>
        <w:t>Malaysian Journal of Analytical Sciences,</w:t>
      </w:r>
      <w:r w:rsidRPr="00197222">
        <w:rPr>
          <w:rFonts w:ascii="Times New Roman" w:hAnsi="Times New Roman"/>
          <w:noProof/>
          <w:sz w:val="20"/>
          <w:szCs w:val="20"/>
        </w:rPr>
        <w:t xml:space="preserve"> 21(6): 1219-1225.</w:t>
      </w:r>
      <w:bookmarkStart w:id="3" w:name="_ENREF_4"/>
      <w:bookmarkEnd w:id="2"/>
    </w:p>
    <w:p w:rsidR="00E1334B" w:rsidRPr="00197222"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Asseri, S. N. A. R. M., Tan, S. H., Mohamad, W. N. K. W., Poh, S. C., Chia, P. W., Kan, S.-Y. and Chuah, T. S. (2017). MgCl</w:t>
      </w:r>
      <w:r w:rsidRPr="00197222">
        <w:rPr>
          <w:rFonts w:ascii="Times New Roman" w:hAnsi="Times New Roman"/>
          <w:noProof/>
          <w:sz w:val="20"/>
          <w:szCs w:val="20"/>
          <w:vertAlign w:val="subscript"/>
        </w:rPr>
        <w:t>2</w:t>
      </w:r>
      <w:r w:rsidRPr="00197222">
        <w:rPr>
          <w:rFonts w:ascii="Times New Roman" w:hAnsi="Times New Roman"/>
          <w:noProof/>
          <w:sz w:val="20"/>
          <w:szCs w:val="20"/>
        </w:rPr>
        <w:t xml:space="preserve"> as efficient and inexpensive catalyst for the synthesis of 1,4-dihydropyridine derivatives. </w:t>
      </w:r>
      <w:r w:rsidRPr="00197222">
        <w:rPr>
          <w:rFonts w:ascii="Times New Roman" w:hAnsi="Times New Roman"/>
          <w:i/>
          <w:noProof/>
          <w:sz w:val="20"/>
          <w:szCs w:val="20"/>
        </w:rPr>
        <w:t>Malaysian Journal of Analytical Sciences,</w:t>
      </w:r>
      <w:r w:rsidRPr="00197222">
        <w:rPr>
          <w:rFonts w:ascii="Times New Roman" w:hAnsi="Times New Roman"/>
          <w:noProof/>
          <w:sz w:val="20"/>
          <w:szCs w:val="20"/>
        </w:rPr>
        <w:t xml:space="preserve"> 21(1): 13-19.</w:t>
      </w:r>
      <w:bookmarkStart w:id="4" w:name="_ENREF_5"/>
      <w:bookmarkEnd w:id="3"/>
    </w:p>
    <w:p w:rsidR="00E1334B" w:rsidRPr="00197222"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Waseem, M. A., Srivasta, A., Srivasta, A. and Siddiqui, I. (2015). Water and ionic liquid synergy. A novel approach for the synthesis of benzothiazole-2 (3H)-one.  </w:t>
      </w:r>
      <w:r w:rsidRPr="00197222">
        <w:rPr>
          <w:rFonts w:ascii="Times New Roman" w:hAnsi="Times New Roman"/>
          <w:i/>
          <w:noProof/>
          <w:sz w:val="20"/>
          <w:szCs w:val="20"/>
        </w:rPr>
        <w:t>Journal of Saudi Chemical Society,</w:t>
      </w:r>
      <w:r w:rsidRPr="00197222">
        <w:rPr>
          <w:rFonts w:ascii="Times New Roman" w:hAnsi="Times New Roman"/>
          <w:noProof/>
          <w:sz w:val="20"/>
          <w:szCs w:val="20"/>
        </w:rPr>
        <w:t xml:space="preserve"> 35(1): 68-82.</w:t>
      </w:r>
      <w:bookmarkEnd w:id="4"/>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Li, C.-J. and Chen, L. (2006). Organic chemistry in water. </w:t>
      </w:r>
      <w:r w:rsidRPr="00197222">
        <w:rPr>
          <w:rFonts w:ascii="Times New Roman" w:hAnsi="Times New Roman"/>
          <w:i/>
          <w:noProof/>
          <w:sz w:val="20"/>
          <w:szCs w:val="20"/>
        </w:rPr>
        <w:t>Chemical Society Review,</w:t>
      </w:r>
      <w:r w:rsidRPr="00197222">
        <w:rPr>
          <w:rFonts w:ascii="Times New Roman" w:hAnsi="Times New Roman"/>
          <w:noProof/>
          <w:sz w:val="20"/>
          <w:szCs w:val="20"/>
        </w:rPr>
        <w:t xml:space="preserve">  35(1): 68-82.</w:t>
      </w:r>
      <w:bookmarkStart w:id="5" w:name="_ENREF_7"/>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Kucherenjo, A., Kostenko, A., Zhdankina, G. M., Kuznetsova, O. Y. and Zlotin, S. G. (2018). </w:t>
      </w:r>
      <w:bookmarkEnd w:id="5"/>
      <w:r w:rsidRPr="00197222">
        <w:rPr>
          <w:rFonts w:ascii="Times New Roman" w:hAnsi="Times New Roman"/>
          <w:noProof/>
          <w:sz w:val="20"/>
          <w:szCs w:val="20"/>
        </w:rPr>
        <w:t xml:space="preserve">Green asymmetric synthesis of Warfarin and Coumachlor in pure water catalyzed by quinoline-derived 1,2-diamines. </w:t>
      </w:r>
      <w:r w:rsidRPr="00197222">
        <w:rPr>
          <w:rFonts w:ascii="Times New Roman" w:hAnsi="Times New Roman"/>
          <w:i/>
          <w:noProof/>
          <w:sz w:val="20"/>
          <w:szCs w:val="20"/>
        </w:rPr>
        <w:t>Green Chemistry</w:t>
      </w:r>
      <w:r w:rsidRPr="00197222">
        <w:rPr>
          <w:rFonts w:ascii="Times New Roman" w:hAnsi="Times New Roman"/>
          <w:noProof/>
          <w:sz w:val="20"/>
          <w:szCs w:val="20"/>
        </w:rPr>
        <w:t xml:space="preserve">, 20(3): 754-759.  </w:t>
      </w:r>
      <w:bookmarkStart w:id="6" w:name="_ENREF_8"/>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Han, M. Y., Lin, J., Li, W., Luan, W. Y., Mai, P. L. and Zhang, Y. (2018). Catalyst-free nucleophilic addition reactions of silyl glyoxylates in water. </w:t>
      </w:r>
      <w:r w:rsidRPr="00197222">
        <w:rPr>
          <w:rFonts w:ascii="Times New Roman" w:hAnsi="Times New Roman"/>
          <w:i/>
          <w:noProof/>
          <w:sz w:val="20"/>
          <w:szCs w:val="20"/>
        </w:rPr>
        <w:t>Green Chemistry,</w:t>
      </w:r>
      <w:r w:rsidRPr="00197222">
        <w:rPr>
          <w:rFonts w:ascii="Times New Roman" w:hAnsi="Times New Roman"/>
          <w:noProof/>
          <w:sz w:val="20"/>
          <w:szCs w:val="20"/>
        </w:rPr>
        <w:t xml:space="preserve"> 20(6): 1228-1232.</w:t>
      </w:r>
      <w:bookmarkEnd w:id="6"/>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Noshiranzadeh, N., Emami, M., Bikas, R. and Kozakiewicz, A. (2017). Green click synthesis of β-hydroxy-1, 2, 3-triazoles in water in the presence of a Cu (II)–azide catalyst: a new function for Cu (II)–azide complexes. </w:t>
      </w:r>
      <w:r w:rsidRPr="00197222">
        <w:rPr>
          <w:rFonts w:ascii="Times New Roman" w:hAnsi="Times New Roman"/>
          <w:i/>
          <w:noProof/>
          <w:sz w:val="20"/>
          <w:szCs w:val="20"/>
        </w:rPr>
        <w:t>New Journal of Chemistry,</w:t>
      </w:r>
      <w:r w:rsidRPr="00197222">
        <w:rPr>
          <w:rFonts w:ascii="Times New Roman" w:hAnsi="Times New Roman"/>
          <w:noProof/>
          <w:sz w:val="20"/>
          <w:szCs w:val="20"/>
        </w:rPr>
        <w:t xml:space="preserve">  41(7): 2658-2667.</w:t>
      </w:r>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Banerjee, B. (2017). Recent developments on ultrasound assisted catalyst-free organic synthesis. </w:t>
      </w:r>
      <w:r w:rsidRPr="00197222">
        <w:rPr>
          <w:rFonts w:ascii="Times New Roman" w:hAnsi="Times New Roman"/>
          <w:i/>
          <w:noProof/>
          <w:sz w:val="20"/>
          <w:szCs w:val="20"/>
        </w:rPr>
        <w:t>Ultrasonics Sonochemistry,</w:t>
      </w:r>
      <w:r w:rsidRPr="00197222">
        <w:rPr>
          <w:rFonts w:ascii="Times New Roman" w:hAnsi="Times New Roman"/>
          <w:noProof/>
          <w:sz w:val="20"/>
          <w:szCs w:val="20"/>
        </w:rPr>
        <w:t xml:space="preserve"> 35: 1-14.</w:t>
      </w:r>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Miklós, F. and Fülöp, F. (2016). A simple green protocol for the condensation of anthranilic hydrazide with cyclohexanone and n</w:t>
      </w:r>
      <w:r w:rsidRPr="00197222">
        <w:rPr>
          <w:rFonts w:ascii="Cambria Math" w:hAnsi="Cambria Math" w:cs="Cambria Math"/>
          <w:noProof/>
          <w:sz w:val="20"/>
          <w:szCs w:val="20"/>
        </w:rPr>
        <w:t>‐</w:t>
      </w:r>
      <w:r w:rsidRPr="00197222">
        <w:rPr>
          <w:rFonts w:ascii="Times New Roman" w:hAnsi="Times New Roman"/>
          <w:noProof/>
          <w:sz w:val="20"/>
          <w:szCs w:val="20"/>
        </w:rPr>
        <w:t xml:space="preserve">benzylpiperidinone in water. </w:t>
      </w:r>
      <w:r w:rsidRPr="00197222">
        <w:rPr>
          <w:rFonts w:ascii="Times New Roman" w:hAnsi="Times New Roman"/>
          <w:i/>
          <w:noProof/>
          <w:sz w:val="20"/>
          <w:szCs w:val="20"/>
        </w:rPr>
        <w:t>Jornal of Heterocyclic Chemistry,</w:t>
      </w:r>
      <w:r w:rsidRPr="00197222">
        <w:rPr>
          <w:rFonts w:ascii="Times New Roman" w:hAnsi="Times New Roman"/>
          <w:noProof/>
          <w:sz w:val="20"/>
          <w:szCs w:val="20"/>
        </w:rPr>
        <w:t xml:space="preserve"> 53(1): 32-37.</w:t>
      </w:r>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Sarmah, M., Mondal, M. and Bora, U. (2017). Agro</w:t>
      </w:r>
      <w:r w:rsidRPr="00197222">
        <w:rPr>
          <w:rFonts w:ascii="Cambria Math" w:hAnsi="Cambria Math" w:cs="Cambria Math"/>
          <w:noProof/>
          <w:sz w:val="20"/>
          <w:szCs w:val="20"/>
        </w:rPr>
        <w:t>‐</w:t>
      </w:r>
      <w:r w:rsidRPr="00197222">
        <w:rPr>
          <w:rFonts w:ascii="Times New Roman" w:hAnsi="Times New Roman"/>
          <w:noProof/>
          <w:sz w:val="20"/>
          <w:szCs w:val="20"/>
        </w:rPr>
        <w:t xml:space="preserve">waste extract based solvents: emergence of novel green solvent for the design of sustainable processes in catalysis and organic chemistry. </w:t>
      </w:r>
      <w:r w:rsidRPr="00197222">
        <w:rPr>
          <w:rFonts w:ascii="Times New Roman" w:hAnsi="Times New Roman"/>
          <w:i/>
          <w:noProof/>
          <w:sz w:val="20"/>
          <w:szCs w:val="20"/>
        </w:rPr>
        <w:t>ChemistrySelect,</w:t>
      </w:r>
      <w:r w:rsidRPr="00197222">
        <w:rPr>
          <w:rFonts w:ascii="Times New Roman" w:hAnsi="Times New Roman"/>
          <w:noProof/>
          <w:sz w:val="20"/>
          <w:szCs w:val="20"/>
        </w:rPr>
        <w:t xml:space="preserve">  2(18): 5180-5188.</w:t>
      </w:r>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Boruah, R. P., Abdul, A. A.,  Mitali, C.,  Bishwajit, S.  and  Diganta, S. (2015). Pd(OAc)</w:t>
      </w:r>
      <w:r w:rsidRPr="00197222">
        <w:rPr>
          <w:rFonts w:ascii="Times New Roman" w:hAnsi="Times New Roman"/>
          <w:noProof/>
          <w:sz w:val="20"/>
          <w:szCs w:val="20"/>
          <w:vertAlign w:val="subscript"/>
        </w:rPr>
        <w:t>2</w:t>
      </w:r>
      <w:r w:rsidRPr="00197222">
        <w:rPr>
          <w:rFonts w:ascii="Times New Roman" w:hAnsi="Times New Roman"/>
          <w:noProof/>
          <w:sz w:val="20"/>
          <w:szCs w:val="20"/>
        </w:rPr>
        <w:t xml:space="preserve"> in WERSA: A novel green catalytic system for Suzuki–Miyaura cross-coupling reactions at room temperature. </w:t>
      </w:r>
      <w:r w:rsidRPr="00197222">
        <w:rPr>
          <w:rFonts w:ascii="Times New Roman" w:hAnsi="Times New Roman"/>
          <w:i/>
          <w:noProof/>
          <w:sz w:val="20"/>
          <w:szCs w:val="20"/>
        </w:rPr>
        <w:t>Chemical Communications,</w:t>
      </w:r>
      <w:r w:rsidRPr="00197222">
        <w:rPr>
          <w:rFonts w:ascii="Times New Roman" w:hAnsi="Times New Roman"/>
          <w:noProof/>
          <w:sz w:val="20"/>
          <w:szCs w:val="20"/>
        </w:rPr>
        <w:t xml:space="preserve"> 51(57): 11489-11492.</w:t>
      </w:r>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Saikia, B., Boruah, P. R., Ali, A. A. and Sarma, D. (2015). ‘On-water’organic synthesis: a green, highly efficient, low cost and reusable catalyst system for biaryl synthesis under aerobic conditions at room temperature. </w:t>
      </w:r>
      <w:r w:rsidRPr="00197222">
        <w:rPr>
          <w:rFonts w:ascii="Times New Roman" w:hAnsi="Times New Roman"/>
          <w:i/>
          <w:noProof/>
          <w:sz w:val="20"/>
          <w:szCs w:val="20"/>
        </w:rPr>
        <w:t>RSC Advances</w:t>
      </w:r>
      <w:r w:rsidRPr="00197222">
        <w:rPr>
          <w:rFonts w:ascii="Times New Roman" w:hAnsi="Times New Roman"/>
          <w:noProof/>
          <w:sz w:val="20"/>
          <w:szCs w:val="20"/>
        </w:rPr>
        <w:t>, 5(63): 50655-50659.</w:t>
      </w:r>
      <w:bookmarkStart w:id="7" w:name="_ENREF_16"/>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Dewan, A., Sarmah, M., Bora, U. and Thakur, A. J. (2016). A green protocol for ligand, copper and base free Sonogashira cross-coupling reaction. </w:t>
      </w:r>
      <w:r w:rsidRPr="00197222">
        <w:rPr>
          <w:rFonts w:ascii="Times New Roman" w:hAnsi="Times New Roman"/>
          <w:i/>
          <w:noProof/>
          <w:sz w:val="20"/>
          <w:szCs w:val="20"/>
        </w:rPr>
        <w:t>Tetrahedron Letters,</w:t>
      </w:r>
      <w:r w:rsidRPr="00197222">
        <w:rPr>
          <w:rFonts w:ascii="Times New Roman" w:hAnsi="Times New Roman"/>
          <w:noProof/>
          <w:sz w:val="20"/>
          <w:szCs w:val="20"/>
        </w:rPr>
        <w:t xml:space="preserve"> 57(33): 3760-3763.</w:t>
      </w:r>
      <w:bookmarkEnd w:id="7"/>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Surneni, N., Barua, N. C. and Saikia, B. (2016). Application of natural feedstock extract: The Henry reaction. </w:t>
      </w:r>
      <w:r w:rsidRPr="00197222">
        <w:rPr>
          <w:rFonts w:ascii="Times New Roman" w:hAnsi="Times New Roman"/>
          <w:i/>
          <w:noProof/>
          <w:sz w:val="20"/>
          <w:szCs w:val="20"/>
        </w:rPr>
        <w:t>Tetrahedron Letters,</w:t>
      </w:r>
      <w:r w:rsidRPr="00197222">
        <w:rPr>
          <w:rFonts w:ascii="Times New Roman" w:hAnsi="Times New Roman"/>
          <w:noProof/>
          <w:sz w:val="20"/>
          <w:szCs w:val="20"/>
        </w:rPr>
        <w:t xml:space="preserve">  57(25): 2814-2817.</w:t>
      </w:r>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Saikia, B. and Borah, P. (2015). A new avenue to the Dakin reaction in H</w:t>
      </w:r>
      <w:r w:rsidRPr="00197222">
        <w:rPr>
          <w:rFonts w:ascii="Times New Roman" w:hAnsi="Times New Roman"/>
          <w:noProof/>
          <w:sz w:val="20"/>
          <w:szCs w:val="20"/>
          <w:vertAlign w:val="subscript"/>
        </w:rPr>
        <w:t>2</w:t>
      </w:r>
      <w:r w:rsidRPr="00197222">
        <w:rPr>
          <w:rFonts w:ascii="Times New Roman" w:hAnsi="Times New Roman"/>
          <w:noProof/>
          <w:sz w:val="20"/>
          <w:szCs w:val="20"/>
        </w:rPr>
        <w:t>O</w:t>
      </w:r>
      <w:r w:rsidRPr="00197222">
        <w:rPr>
          <w:rFonts w:ascii="Times New Roman" w:hAnsi="Times New Roman"/>
          <w:noProof/>
          <w:sz w:val="20"/>
          <w:szCs w:val="20"/>
          <w:vertAlign w:val="subscript"/>
        </w:rPr>
        <w:t>2</w:t>
      </w:r>
      <w:r w:rsidRPr="00197222">
        <w:rPr>
          <w:rFonts w:ascii="Times New Roman" w:hAnsi="Times New Roman"/>
          <w:noProof/>
          <w:sz w:val="20"/>
          <w:szCs w:val="20"/>
        </w:rPr>
        <w:t xml:space="preserve">–WERSA. </w:t>
      </w:r>
      <w:r w:rsidRPr="00197222">
        <w:rPr>
          <w:rFonts w:ascii="Times New Roman" w:hAnsi="Times New Roman"/>
          <w:i/>
          <w:noProof/>
          <w:sz w:val="20"/>
          <w:szCs w:val="20"/>
        </w:rPr>
        <w:t>RSC Advances,</w:t>
      </w:r>
      <w:r w:rsidRPr="00197222">
        <w:rPr>
          <w:rFonts w:ascii="Times New Roman" w:hAnsi="Times New Roman"/>
          <w:noProof/>
          <w:sz w:val="20"/>
          <w:szCs w:val="20"/>
        </w:rPr>
        <w:t xml:space="preserve">  5(128): 105583-105586.</w:t>
      </w:r>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Choi, I. S., Cho, E. J., Moon, J.-H. and Bae, H.-J. (2015). Onion skin waste as a valorization resource for the by-products quercetin and biosugar. </w:t>
      </w:r>
      <w:r w:rsidRPr="00197222">
        <w:rPr>
          <w:rFonts w:ascii="Times New Roman" w:hAnsi="Times New Roman"/>
          <w:i/>
          <w:noProof/>
          <w:sz w:val="20"/>
          <w:szCs w:val="20"/>
        </w:rPr>
        <w:t>Food Chemistry,</w:t>
      </w:r>
      <w:r w:rsidRPr="00197222">
        <w:rPr>
          <w:rFonts w:ascii="Times New Roman" w:hAnsi="Times New Roman"/>
          <w:noProof/>
          <w:sz w:val="20"/>
          <w:szCs w:val="20"/>
        </w:rPr>
        <w:t xml:space="preserve"> 188: 537-542.</w:t>
      </w:r>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Marshall, R. E. and Farahbakhsh, K. (2013). Systems approaches to integrated solid waste management in developing countries. </w:t>
      </w:r>
      <w:r w:rsidRPr="00197222">
        <w:rPr>
          <w:rFonts w:ascii="Times New Roman" w:hAnsi="Times New Roman"/>
          <w:i/>
          <w:noProof/>
          <w:sz w:val="20"/>
          <w:szCs w:val="20"/>
        </w:rPr>
        <w:t>Waste Management,</w:t>
      </w:r>
      <w:r w:rsidRPr="00197222">
        <w:rPr>
          <w:rFonts w:ascii="Times New Roman" w:hAnsi="Times New Roman"/>
          <w:noProof/>
          <w:sz w:val="20"/>
          <w:szCs w:val="20"/>
        </w:rPr>
        <w:t xml:space="preserve"> 33(4): 988-1003.</w:t>
      </w:r>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Nile, S. H. and Park, S. W. (2013). Total phenolics, antioxidant and xanthine oxidase inhibitory activity of three colored onions (</w:t>
      </w:r>
      <w:r w:rsidRPr="00197222">
        <w:rPr>
          <w:rFonts w:ascii="Times New Roman" w:hAnsi="Times New Roman"/>
          <w:i/>
          <w:noProof/>
          <w:sz w:val="20"/>
          <w:szCs w:val="20"/>
        </w:rPr>
        <w:t>Allium cepa</w:t>
      </w:r>
      <w:r w:rsidRPr="00197222">
        <w:rPr>
          <w:rFonts w:ascii="Times New Roman" w:hAnsi="Times New Roman"/>
          <w:noProof/>
          <w:sz w:val="20"/>
          <w:szCs w:val="20"/>
        </w:rPr>
        <w:t xml:space="preserve"> L.). </w:t>
      </w:r>
      <w:r w:rsidRPr="00197222">
        <w:rPr>
          <w:rFonts w:ascii="Times New Roman" w:hAnsi="Times New Roman"/>
          <w:i/>
          <w:noProof/>
          <w:sz w:val="20"/>
          <w:szCs w:val="20"/>
        </w:rPr>
        <w:t>Frontier in Life Science,</w:t>
      </w:r>
      <w:r w:rsidRPr="00197222">
        <w:rPr>
          <w:rFonts w:ascii="Times New Roman" w:hAnsi="Times New Roman"/>
          <w:noProof/>
          <w:sz w:val="20"/>
          <w:szCs w:val="20"/>
        </w:rPr>
        <w:t xml:space="preserve"> 7(3-4): 224-228.</w:t>
      </w:r>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lastRenderedPageBreak/>
        <w:t xml:space="preserve">Sharma, K., Mahato, N., Nile, S. H., Lee, E. T. and Lee, Y. R. (2016). Economical and environmentally-friendly approaches for usage of onion (Allium cepa L.) waste. </w:t>
      </w:r>
      <w:r w:rsidRPr="00197222">
        <w:rPr>
          <w:rFonts w:ascii="Times New Roman" w:hAnsi="Times New Roman"/>
          <w:i/>
          <w:noProof/>
          <w:sz w:val="20"/>
          <w:szCs w:val="20"/>
        </w:rPr>
        <w:t>Food Function,</w:t>
      </w:r>
      <w:r w:rsidRPr="00197222">
        <w:rPr>
          <w:rFonts w:ascii="Times New Roman" w:hAnsi="Times New Roman"/>
          <w:noProof/>
          <w:sz w:val="20"/>
          <w:szCs w:val="20"/>
        </w:rPr>
        <w:t xml:space="preserve"> 7(8): 3354-3369.</w:t>
      </w:r>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197222">
        <w:rPr>
          <w:rFonts w:ascii="Times New Roman" w:hAnsi="Times New Roman"/>
          <w:noProof/>
          <w:sz w:val="20"/>
          <w:szCs w:val="20"/>
        </w:rPr>
        <w:t xml:space="preserve">Gao, S., Li, L., Geng, K., Wei, X. and Zhang, S. (2015). Recycling the biowaste to produce nitrogen and sulfur self-doped porous carbon as an efficient catalyst for oxygen reduction reaction. </w:t>
      </w:r>
      <w:r w:rsidRPr="00197222">
        <w:rPr>
          <w:rFonts w:ascii="Times New Roman" w:hAnsi="Times New Roman"/>
          <w:i/>
          <w:noProof/>
          <w:sz w:val="20"/>
          <w:szCs w:val="20"/>
        </w:rPr>
        <w:t>Nano Energy,</w:t>
      </w:r>
      <w:r w:rsidRPr="00197222">
        <w:rPr>
          <w:rFonts w:ascii="Times New Roman" w:hAnsi="Times New Roman"/>
          <w:noProof/>
          <w:sz w:val="20"/>
          <w:szCs w:val="20"/>
        </w:rPr>
        <w:t xml:space="preserve">  16(2015): 408-418.</w:t>
      </w:r>
      <w:bookmarkStart w:id="8" w:name="_ENREF_23"/>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925139">
        <w:rPr>
          <w:rFonts w:ascii="Times New Roman" w:hAnsi="Times New Roman"/>
          <w:noProof/>
          <w:sz w:val="20"/>
          <w:szCs w:val="20"/>
        </w:rPr>
        <w:t xml:space="preserve">Pontrello, J. K., Allen, M. J., Underbakker, E. S. and Kiessling, L. L. (2005). Solid-phase synthesis of polymers using the ring-opening metathesis polymerization. </w:t>
      </w:r>
      <w:r w:rsidRPr="00925139">
        <w:rPr>
          <w:rFonts w:ascii="Times New Roman" w:hAnsi="Times New Roman"/>
          <w:i/>
          <w:noProof/>
          <w:sz w:val="20"/>
          <w:szCs w:val="20"/>
        </w:rPr>
        <w:t>Journal of  American Chemical Society,</w:t>
      </w:r>
      <w:r w:rsidRPr="00925139">
        <w:rPr>
          <w:rFonts w:ascii="Times New Roman" w:hAnsi="Times New Roman"/>
          <w:noProof/>
          <w:sz w:val="20"/>
          <w:szCs w:val="20"/>
        </w:rPr>
        <w:t xml:space="preserve">  127(42): 14536-14537.</w:t>
      </w:r>
      <w:bookmarkStart w:id="9" w:name="_ENREF_24"/>
      <w:bookmarkEnd w:id="8"/>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925139">
        <w:rPr>
          <w:rFonts w:ascii="Times New Roman" w:hAnsi="Times New Roman"/>
          <w:noProof/>
          <w:sz w:val="20"/>
          <w:szCs w:val="20"/>
        </w:rPr>
        <w:t xml:space="preserve">Sortino, M., Garibotto, F., Fihlo, V. C., Gupta, M., Enriz, R. and Zacchino, S. (2011). Antifungal cyctotoxic and SAR studies of a series of </w:t>
      </w:r>
      <w:r w:rsidRPr="00925139">
        <w:rPr>
          <w:rFonts w:ascii="Times New Roman" w:hAnsi="Times New Roman"/>
          <w:i/>
          <w:noProof/>
          <w:sz w:val="20"/>
          <w:szCs w:val="20"/>
        </w:rPr>
        <w:t>N</w:t>
      </w:r>
      <w:r w:rsidRPr="00925139">
        <w:rPr>
          <w:rFonts w:ascii="Times New Roman" w:hAnsi="Times New Roman"/>
          <w:noProof/>
          <w:sz w:val="20"/>
          <w:szCs w:val="20"/>
        </w:rPr>
        <w:t xml:space="preserve">-alkyl, </w:t>
      </w:r>
      <w:r w:rsidRPr="00925139">
        <w:rPr>
          <w:rFonts w:ascii="Times New Roman" w:hAnsi="Times New Roman"/>
          <w:i/>
          <w:noProof/>
          <w:sz w:val="20"/>
          <w:szCs w:val="20"/>
        </w:rPr>
        <w:t>N</w:t>
      </w:r>
      <w:r w:rsidRPr="00925139">
        <w:rPr>
          <w:rFonts w:ascii="Times New Roman" w:hAnsi="Times New Roman"/>
          <w:noProof/>
          <w:sz w:val="20"/>
          <w:szCs w:val="20"/>
        </w:rPr>
        <w:t xml:space="preserve">-aryl and </w:t>
      </w:r>
      <w:r w:rsidRPr="00925139">
        <w:rPr>
          <w:rFonts w:ascii="Times New Roman" w:hAnsi="Times New Roman"/>
          <w:i/>
          <w:noProof/>
          <w:sz w:val="20"/>
          <w:szCs w:val="20"/>
        </w:rPr>
        <w:t>N</w:t>
      </w:r>
      <w:r w:rsidRPr="00925139">
        <w:rPr>
          <w:rFonts w:ascii="Times New Roman" w:hAnsi="Times New Roman"/>
          <w:noProof/>
          <w:sz w:val="20"/>
          <w:szCs w:val="20"/>
        </w:rPr>
        <w:t xml:space="preserve">-alkylphenyl-1,4-pyrroledinones and related compounds. </w:t>
      </w:r>
      <w:r w:rsidRPr="00925139">
        <w:rPr>
          <w:rFonts w:ascii="Times New Roman" w:hAnsi="Times New Roman"/>
          <w:i/>
          <w:noProof/>
          <w:sz w:val="20"/>
          <w:szCs w:val="20"/>
        </w:rPr>
        <w:t>Bioorganic Medicinal Chemistry,</w:t>
      </w:r>
      <w:r w:rsidRPr="00925139">
        <w:rPr>
          <w:rFonts w:ascii="Times New Roman" w:hAnsi="Times New Roman"/>
          <w:noProof/>
          <w:sz w:val="20"/>
          <w:szCs w:val="20"/>
        </w:rPr>
        <w:t xml:space="preserve"> 19(9): 2823-2834.</w:t>
      </w:r>
      <w:bookmarkStart w:id="10" w:name="_ENREF_25"/>
      <w:bookmarkEnd w:id="9"/>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925139">
        <w:rPr>
          <w:rFonts w:ascii="Times New Roman" w:hAnsi="Times New Roman"/>
          <w:noProof/>
          <w:sz w:val="20"/>
          <w:szCs w:val="20"/>
        </w:rPr>
        <w:t xml:space="preserve">Bouissane, L., Sestelo, J. P. and Sarandeses, L. A. (2009). Synthesis of 3,4-disubstituted maleimides by selective cross-coupling reactions using indium organometallics. </w:t>
      </w:r>
      <w:r w:rsidRPr="00925139">
        <w:rPr>
          <w:rFonts w:ascii="Times New Roman" w:hAnsi="Times New Roman"/>
          <w:i/>
          <w:noProof/>
          <w:sz w:val="20"/>
          <w:szCs w:val="20"/>
        </w:rPr>
        <w:t>Organic Letters,</w:t>
      </w:r>
      <w:r w:rsidRPr="00925139">
        <w:rPr>
          <w:rFonts w:ascii="Times New Roman" w:hAnsi="Times New Roman"/>
          <w:noProof/>
          <w:sz w:val="20"/>
          <w:szCs w:val="20"/>
        </w:rPr>
        <w:t xml:space="preserve"> 11(6): 1285-1288.</w:t>
      </w:r>
      <w:bookmarkEnd w:id="10"/>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925139">
        <w:rPr>
          <w:rFonts w:ascii="Times New Roman" w:hAnsi="Times New Roman"/>
          <w:noProof/>
          <w:sz w:val="20"/>
          <w:szCs w:val="20"/>
        </w:rPr>
        <w:t xml:space="preserve">Hurd, C.D. and Prapas, A.G. (1959). Preparation of acylcic imides. </w:t>
      </w:r>
      <w:r w:rsidRPr="00925139">
        <w:rPr>
          <w:rFonts w:ascii="Times New Roman" w:hAnsi="Times New Roman"/>
          <w:i/>
          <w:noProof/>
          <w:sz w:val="20"/>
          <w:szCs w:val="20"/>
        </w:rPr>
        <w:t>Journal of  Organic Chemistry,</w:t>
      </w:r>
      <w:r w:rsidRPr="00925139">
        <w:rPr>
          <w:rFonts w:ascii="Times New Roman" w:hAnsi="Times New Roman"/>
          <w:noProof/>
          <w:sz w:val="20"/>
          <w:szCs w:val="20"/>
        </w:rPr>
        <w:t xml:space="preserve"> 24(3): 388-392.</w:t>
      </w:r>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925139">
        <w:rPr>
          <w:rFonts w:ascii="Times New Roman" w:hAnsi="Times New Roman"/>
          <w:noProof/>
          <w:sz w:val="20"/>
          <w:szCs w:val="20"/>
        </w:rPr>
        <w:t xml:space="preserve">Walker, M. A. (1995). A high yielding synthesis of N-alkyl maleimides using a novel modification of the Mitsunobu reaction. </w:t>
      </w:r>
      <w:r w:rsidRPr="00925139">
        <w:rPr>
          <w:rFonts w:ascii="Times New Roman" w:hAnsi="Times New Roman"/>
          <w:i/>
          <w:noProof/>
          <w:sz w:val="20"/>
          <w:szCs w:val="20"/>
        </w:rPr>
        <w:t>Journal of Organic Chemistry,</w:t>
      </w:r>
      <w:r w:rsidRPr="00925139">
        <w:rPr>
          <w:rFonts w:ascii="Times New Roman" w:hAnsi="Times New Roman"/>
          <w:noProof/>
          <w:sz w:val="20"/>
          <w:szCs w:val="20"/>
        </w:rPr>
        <w:t xml:space="preserve"> 60(16): 5352-555.</w:t>
      </w:r>
    </w:p>
    <w:p w:rsidR="00E1334B"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925139">
        <w:rPr>
          <w:rFonts w:ascii="Times New Roman" w:hAnsi="Times New Roman"/>
          <w:noProof/>
          <w:sz w:val="20"/>
          <w:szCs w:val="20"/>
        </w:rPr>
        <w:t xml:space="preserve">Chen, D. C., Ye, H. Q. and Wu, H. (2007). A more efficient synthetic process of </w:t>
      </w:r>
      <w:r w:rsidRPr="00925139">
        <w:rPr>
          <w:rFonts w:ascii="Times New Roman" w:hAnsi="Times New Roman"/>
          <w:i/>
          <w:noProof/>
          <w:sz w:val="20"/>
          <w:szCs w:val="20"/>
        </w:rPr>
        <w:t>N</w:t>
      </w:r>
      <w:r w:rsidRPr="00925139">
        <w:rPr>
          <w:rFonts w:ascii="Times New Roman" w:hAnsi="Times New Roman"/>
          <w:noProof/>
          <w:sz w:val="20"/>
          <w:szCs w:val="20"/>
        </w:rPr>
        <w:t>-arylphthalimides in ionic liquid [bmim][BF</w:t>
      </w:r>
      <w:r w:rsidRPr="00925139">
        <w:rPr>
          <w:rFonts w:ascii="Times New Roman" w:hAnsi="Times New Roman"/>
          <w:noProof/>
          <w:sz w:val="20"/>
          <w:szCs w:val="20"/>
          <w:vertAlign w:val="subscript"/>
        </w:rPr>
        <w:t>4</w:t>
      </w:r>
      <w:r w:rsidRPr="00925139">
        <w:rPr>
          <w:rFonts w:ascii="Times New Roman" w:hAnsi="Times New Roman"/>
          <w:noProof/>
          <w:sz w:val="20"/>
          <w:szCs w:val="20"/>
        </w:rPr>
        <w:t xml:space="preserve">]. </w:t>
      </w:r>
      <w:r w:rsidRPr="00925139">
        <w:rPr>
          <w:rFonts w:ascii="Times New Roman" w:hAnsi="Times New Roman"/>
          <w:i/>
          <w:noProof/>
          <w:sz w:val="20"/>
          <w:szCs w:val="20"/>
        </w:rPr>
        <w:t>Catalysis Communications,</w:t>
      </w:r>
      <w:r w:rsidRPr="00925139">
        <w:rPr>
          <w:rFonts w:ascii="Times New Roman" w:hAnsi="Times New Roman"/>
          <w:noProof/>
          <w:sz w:val="20"/>
          <w:szCs w:val="20"/>
        </w:rPr>
        <w:t xml:space="preserve"> 8(10): 1527-1530.</w:t>
      </w:r>
    </w:p>
    <w:p w:rsidR="00E1334B" w:rsidRPr="00925139" w:rsidRDefault="00E1334B" w:rsidP="00E1334B">
      <w:pPr>
        <w:pStyle w:val="ListParagraph"/>
        <w:numPr>
          <w:ilvl w:val="0"/>
          <w:numId w:val="1"/>
        </w:numPr>
        <w:spacing w:after="0" w:line="240" w:lineRule="auto"/>
        <w:ind w:left="360"/>
        <w:jc w:val="both"/>
        <w:rPr>
          <w:rFonts w:ascii="Times New Roman" w:hAnsi="Times New Roman"/>
          <w:noProof/>
          <w:sz w:val="20"/>
          <w:szCs w:val="20"/>
        </w:rPr>
      </w:pPr>
      <w:r w:rsidRPr="00925139">
        <w:rPr>
          <w:rFonts w:ascii="Times New Roman" w:hAnsi="Times New Roman"/>
          <w:noProof/>
          <w:sz w:val="20"/>
          <w:szCs w:val="20"/>
        </w:rPr>
        <w:t xml:space="preserve">Habibi, D. and Pordanjani, H. M. (2017). Phthalimide-N-sulfonic acid, an efficient catalyst for the synthesis of various isoindoline-1,3-dione derivatives. </w:t>
      </w:r>
      <w:r w:rsidRPr="00925139">
        <w:rPr>
          <w:rFonts w:ascii="Times New Roman" w:hAnsi="Times New Roman"/>
          <w:i/>
          <w:noProof/>
          <w:sz w:val="20"/>
          <w:szCs w:val="20"/>
        </w:rPr>
        <w:t>Chemical Papers,</w:t>
      </w:r>
      <w:r w:rsidRPr="00925139">
        <w:rPr>
          <w:rFonts w:ascii="Times New Roman" w:hAnsi="Times New Roman"/>
          <w:noProof/>
          <w:sz w:val="20"/>
          <w:szCs w:val="20"/>
        </w:rPr>
        <w:t xml:space="preserve"> 71(11): 2293-2299.</w:t>
      </w:r>
    </w:p>
    <w:p w:rsidR="00E1334B" w:rsidRPr="00E1334B" w:rsidRDefault="00E1334B" w:rsidP="00E1334B">
      <w:pPr>
        <w:spacing w:after="0" w:line="240" w:lineRule="auto"/>
        <w:jc w:val="both"/>
        <w:rPr>
          <w:rFonts w:ascii="Times New Roman" w:hAnsi="Times New Roman"/>
          <w:noProof/>
          <w:sz w:val="20"/>
          <w:szCs w:val="20"/>
          <w:lang w:bidi="ar-SA"/>
        </w:rPr>
      </w:pPr>
      <w:r w:rsidRPr="00197222">
        <w:rPr>
          <w:rFonts w:ascii="Times New Roman" w:hAnsi="Times New Roman"/>
          <w:sz w:val="20"/>
          <w:szCs w:val="20"/>
        </w:rPr>
        <w:fldChar w:fldCharType="end"/>
      </w:r>
      <w:bookmarkStart w:id="11" w:name="_GoBack"/>
      <w:bookmarkEnd w:id="11"/>
    </w:p>
    <w:sectPr w:rsidR="00E1334B" w:rsidRPr="00E1334B" w:rsidSect="00E1334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B3DDA"/>
    <w:multiLevelType w:val="hybridMultilevel"/>
    <w:tmpl w:val="408EF6EC"/>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4B"/>
    <w:rsid w:val="00C06405"/>
    <w:rsid w:val="00D0718B"/>
    <w:rsid w:val="00D40B1F"/>
    <w:rsid w:val="00E1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34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3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34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1372</Words>
  <Characters>7643</Characters>
  <Application>Microsoft Office Word</Application>
  <DocSecurity>0</DocSecurity>
  <Lines>155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2019-01-18T03:12:00Z</dcterms:created>
  <dcterms:modified xsi:type="dcterms:W3CDTF">2019-01-18T03:14:00Z</dcterms:modified>
</cp:coreProperties>
</file>