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CF" w:rsidRDefault="002506CF" w:rsidP="002506CF">
      <w:pPr>
        <w:spacing w:after="0" w:line="240" w:lineRule="auto"/>
        <w:ind w:right="20"/>
        <w:rPr>
          <w:rFonts w:ascii="Times New Roman" w:hAnsi="Times New Roman"/>
          <w:sz w:val="24"/>
          <w:szCs w:val="24"/>
        </w:rPr>
      </w:pPr>
      <w:r>
        <w:rPr>
          <w:rFonts w:ascii="Times New Roman" w:hAnsi="Times New Roman"/>
          <w:sz w:val="24"/>
          <w:szCs w:val="24"/>
        </w:rPr>
        <w:t>Malaysian Journal of Analytical Sciences Vol 23 No 1 (2019): 155 - 169</w:t>
      </w:r>
    </w:p>
    <w:p w:rsidR="002506CF" w:rsidRDefault="002506CF" w:rsidP="002506CF">
      <w:pPr>
        <w:spacing w:after="0" w:line="240" w:lineRule="auto"/>
        <w:ind w:right="20"/>
        <w:rPr>
          <w:rFonts w:ascii="Times New Roman" w:hAnsi="Times New Roman"/>
          <w:sz w:val="24"/>
          <w:szCs w:val="24"/>
        </w:rPr>
      </w:pPr>
    </w:p>
    <w:p w:rsidR="002506CF" w:rsidRDefault="002506CF" w:rsidP="002506CF">
      <w:pPr>
        <w:spacing w:after="0" w:line="240" w:lineRule="auto"/>
        <w:ind w:right="20"/>
        <w:rPr>
          <w:rFonts w:ascii="Times New Roman" w:hAnsi="Times New Roman"/>
          <w:sz w:val="24"/>
          <w:szCs w:val="24"/>
        </w:rPr>
      </w:pPr>
    </w:p>
    <w:p w:rsidR="002506CF" w:rsidRPr="002506CF" w:rsidRDefault="002506CF" w:rsidP="002506CF">
      <w:pPr>
        <w:spacing w:after="0" w:line="240" w:lineRule="auto"/>
        <w:ind w:right="20"/>
        <w:rPr>
          <w:rFonts w:ascii="Times New Roman" w:hAnsi="Times New Roman"/>
          <w:sz w:val="24"/>
          <w:szCs w:val="24"/>
        </w:rPr>
      </w:pPr>
    </w:p>
    <w:p w:rsidR="002506CF" w:rsidRPr="00F86DD9" w:rsidRDefault="002506CF" w:rsidP="002506CF">
      <w:pPr>
        <w:spacing w:after="0" w:line="240" w:lineRule="auto"/>
        <w:ind w:right="20"/>
        <w:jc w:val="center"/>
        <w:rPr>
          <w:rFonts w:ascii="Times New Roman" w:hAnsi="Times New Roman"/>
          <w:sz w:val="28"/>
          <w:szCs w:val="28"/>
        </w:rPr>
      </w:pPr>
      <w:r w:rsidRPr="00F12CCD">
        <w:rPr>
          <w:rFonts w:ascii="Times New Roman" w:hAnsi="Times New Roman"/>
          <w:sz w:val="28"/>
          <w:szCs w:val="28"/>
        </w:rPr>
        <w:t>EFFECT OF PULSED LASER ABLATION IN WATER ON THE CORROSION BEHAVIOUR AND SURFACE HARDNESS OF</w:t>
      </w:r>
      <w:r>
        <w:rPr>
          <w:rFonts w:ascii="Times New Roman" w:hAnsi="Times New Roman"/>
          <w:sz w:val="28"/>
          <w:szCs w:val="28"/>
        </w:rPr>
        <w:t xml:space="preserve"> </w:t>
      </w:r>
      <w:r w:rsidRPr="00F12CCD">
        <w:rPr>
          <w:rFonts w:ascii="Times New Roman" w:hAnsi="Times New Roman"/>
          <w:sz w:val="28"/>
          <w:szCs w:val="28"/>
        </w:rPr>
        <w:t>STAINLESS STEELS</w:t>
      </w:r>
    </w:p>
    <w:p w:rsidR="002506CF" w:rsidRPr="00F12CCD" w:rsidRDefault="002506CF" w:rsidP="002506CF">
      <w:pPr>
        <w:spacing w:after="0" w:line="240" w:lineRule="auto"/>
        <w:jc w:val="center"/>
        <w:rPr>
          <w:rFonts w:ascii="Times New Roman" w:hAnsi="Times New Roman"/>
          <w:sz w:val="24"/>
          <w:szCs w:val="24"/>
        </w:rPr>
      </w:pPr>
    </w:p>
    <w:p w:rsidR="002506CF" w:rsidRPr="00F86DD9" w:rsidRDefault="002506CF" w:rsidP="002506CF">
      <w:pPr>
        <w:spacing w:after="0" w:line="240" w:lineRule="auto"/>
        <w:ind w:right="20"/>
        <w:jc w:val="center"/>
        <w:rPr>
          <w:rFonts w:ascii="Times New Roman" w:hAnsi="Times New Roman"/>
          <w:sz w:val="24"/>
          <w:szCs w:val="24"/>
          <w:lang w:val="ms-MY"/>
        </w:rPr>
      </w:pPr>
      <w:r w:rsidRPr="00F12CCD">
        <w:rPr>
          <w:rFonts w:ascii="Times New Roman" w:hAnsi="Times New Roman"/>
          <w:sz w:val="24"/>
          <w:szCs w:val="24"/>
        </w:rPr>
        <w:t>(</w:t>
      </w:r>
      <w:r w:rsidRPr="00F12CCD">
        <w:rPr>
          <w:rFonts w:ascii="Times New Roman" w:hAnsi="Times New Roman"/>
          <w:sz w:val="24"/>
          <w:szCs w:val="24"/>
          <w:lang w:val="ms-MY"/>
        </w:rPr>
        <w:t>Kesan Ablasi Laser Gentian Denyut dalam Air terhadap Kakisan dan Kekerasan</w:t>
      </w:r>
      <w:r>
        <w:rPr>
          <w:rFonts w:ascii="Times New Roman" w:hAnsi="Times New Roman"/>
          <w:sz w:val="24"/>
          <w:szCs w:val="24"/>
          <w:lang w:val="ms-MY"/>
        </w:rPr>
        <w:t xml:space="preserve"> </w:t>
      </w:r>
      <w:r w:rsidRPr="00F12CCD">
        <w:rPr>
          <w:rFonts w:ascii="Times New Roman" w:hAnsi="Times New Roman"/>
          <w:sz w:val="24"/>
          <w:szCs w:val="24"/>
          <w:lang w:val="ms-MY"/>
        </w:rPr>
        <w:t>Permukaan Keluli Kalis Karat</w:t>
      </w:r>
      <w:r w:rsidRPr="00F12CCD">
        <w:rPr>
          <w:rFonts w:ascii="Times New Roman" w:hAnsi="Times New Roman"/>
          <w:sz w:val="24"/>
          <w:szCs w:val="24"/>
        </w:rPr>
        <w:t>)</w:t>
      </w:r>
    </w:p>
    <w:p w:rsidR="002506CF" w:rsidRPr="00F86DD9" w:rsidRDefault="002506CF" w:rsidP="002506CF">
      <w:pPr>
        <w:spacing w:after="0" w:line="240" w:lineRule="auto"/>
        <w:jc w:val="center"/>
        <w:rPr>
          <w:rFonts w:ascii="Times New Roman" w:hAnsi="Times New Roman"/>
          <w:sz w:val="20"/>
          <w:szCs w:val="20"/>
        </w:rPr>
      </w:pPr>
    </w:p>
    <w:p w:rsidR="002506CF" w:rsidRDefault="002506CF" w:rsidP="002506CF">
      <w:pPr>
        <w:spacing w:after="0" w:line="240" w:lineRule="auto"/>
        <w:jc w:val="center"/>
        <w:rPr>
          <w:rFonts w:ascii="Times New Roman" w:hAnsi="Times New Roman"/>
          <w:sz w:val="20"/>
          <w:szCs w:val="20"/>
        </w:rPr>
      </w:pPr>
      <w:r w:rsidRPr="00F86DD9">
        <w:rPr>
          <w:rFonts w:ascii="Times New Roman" w:hAnsi="Times New Roman"/>
          <w:sz w:val="20"/>
          <w:szCs w:val="20"/>
        </w:rPr>
        <w:t>Sze Ney Chan</w:t>
      </w:r>
      <w:r w:rsidRPr="00F86DD9">
        <w:rPr>
          <w:rFonts w:ascii="Times New Roman" w:hAnsi="Times New Roman"/>
          <w:sz w:val="20"/>
          <w:szCs w:val="20"/>
          <w:vertAlign w:val="superscript"/>
        </w:rPr>
        <w:t>1</w:t>
      </w:r>
      <w:r w:rsidRPr="00F86DD9">
        <w:rPr>
          <w:rFonts w:ascii="Times New Roman" w:hAnsi="Times New Roman"/>
          <w:sz w:val="20"/>
          <w:szCs w:val="20"/>
        </w:rPr>
        <w:t>, Wai Yin Wong</w:t>
      </w:r>
      <w:r w:rsidRPr="00F86DD9">
        <w:rPr>
          <w:rFonts w:ascii="Times New Roman" w:hAnsi="Times New Roman"/>
          <w:sz w:val="20"/>
          <w:szCs w:val="20"/>
          <w:vertAlign w:val="superscript"/>
        </w:rPr>
        <w:t>2</w:t>
      </w:r>
      <w:r w:rsidRPr="00F86DD9">
        <w:rPr>
          <w:rFonts w:ascii="Times New Roman" w:hAnsi="Times New Roman"/>
          <w:sz w:val="20"/>
          <w:szCs w:val="20"/>
        </w:rPr>
        <w:t>*, Walvekar Rashmi</w:t>
      </w:r>
      <w:r w:rsidRPr="00F86DD9">
        <w:rPr>
          <w:rFonts w:ascii="Times New Roman" w:hAnsi="Times New Roman"/>
          <w:sz w:val="20"/>
          <w:szCs w:val="20"/>
          <w:vertAlign w:val="superscript"/>
        </w:rPr>
        <w:t>1</w:t>
      </w:r>
      <w:r w:rsidRPr="00F86DD9">
        <w:rPr>
          <w:rFonts w:ascii="Times New Roman" w:hAnsi="Times New Roman"/>
          <w:sz w:val="20"/>
          <w:szCs w:val="20"/>
        </w:rPr>
        <w:t>, Abdul Amir Hassan Kadhum</w:t>
      </w:r>
      <w:r w:rsidRPr="00F86DD9">
        <w:rPr>
          <w:rFonts w:ascii="Times New Roman" w:hAnsi="Times New Roman"/>
          <w:sz w:val="20"/>
          <w:szCs w:val="20"/>
          <w:vertAlign w:val="superscript"/>
        </w:rPr>
        <w:t>2,3</w:t>
      </w:r>
      <w:r w:rsidRPr="00F86DD9">
        <w:rPr>
          <w:rFonts w:ascii="Times New Roman" w:hAnsi="Times New Roman"/>
          <w:sz w:val="20"/>
          <w:szCs w:val="20"/>
        </w:rPr>
        <w:t>,Mohammad Khalid</w:t>
      </w:r>
      <w:r w:rsidRPr="00F86DD9">
        <w:rPr>
          <w:rFonts w:ascii="Times New Roman" w:hAnsi="Times New Roman"/>
          <w:sz w:val="20"/>
          <w:szCs w:val="20"/>
          <w:vertAlign w:val="superscript"/>
        </w:rPr>
        <w:t>4</w:t>
      </w:r>
      <w:r w:rsidRPr="00F86DD9">
        <w:rPr>
          <w:rFonts w:ascii="Times New Roman" w:hAnsi="Times New Roman"/>
          <w:sz w:val="20"/>
          <w:szCs w:val="20"/>
        </w:rPr>
        <w:t xml:space="preserve">, </w:t>
      </w:r>
    </w:p>
    <w:p w:rsidR="002506CF" w:rsidRPr="00F86DD9" w:rsidRDefault="002506CF" w:rsidP="002506CF">
      <w:pPr>
        <w:spacing w:after="0" w:line="240" w:lineRule="auto"/>
        <w:jc w:val="center"/>
        <w:rPr>
          <w:rFonts w:ascii="Times New Roman" w:hAnsi="Times New Roman"/>
          <w:sz w:val="20"/>
          <w:szCs w:val="20"/>
        </w:rPr>
      </w:pPr>
      <w:r w:rsidRPr="00F86DD9">
        <w:rPr>
          <w:rFonts w:ascii="Times New Roman" w:hAnsi="Times New Roman"/>
          <w:sz w:val="20"/>
          <w:szCs w:val="20"/>
        </w:rPr>
        <w:t>Kean Long Lim</w:t>
      </w:r>
      <w:r w:rsidRPr="00F86DD9">
        <w:rPr>
          <w:rFonts w:ascii="Times New Roman" w:hAnsi="Times New Roman"/>
          <w:sz w:val="20"/>
          <w:szCs w:val="20"/>
          <w:vertAlign w:val="superscript"/>
        </w:rPr>
        <w:t>2</w:t>
      </w:r>
    </w:p>
    <w:p w:rsidR="00915C7D" w:rsidRPr="00F12CCD" w:rsidRDefault="00915C7D" w:rsidP="00915C7D">
      <w:pPr>
        <w:spacing w:after="0" w:line="240" w:lineRule="auto"/>
        <w:jc w:val="center"/>
        <w:rPr>
          <w:rFonts w:ascii="Times New Roman" w:hAnsi="Times New Roman"/>
          <w:sz w:val="24"/>
          <w:szCs w:val="24"/>
        </w:rPr>
      </w:pPr>
    </w:p>
    <w:p w:rsidR="00915C7D" w:rsidRDefault="00915C7D" w:rsidP="00915C7D">
      <w:pPr>
        <w:tabs>
          <w:tab w:val="left" w:pos="0"/>
        </w:tabs>
        <w:spacing w:after="0" w:line="240" w:lineRule="auto"/>
        <w:jc w:val="center"/>
        <w:rPr>
          <w:rFonts w:ascii="Times New Roman" w:hAnsi="Times New Roman"/>
          <w:i/>
          <w:iCs/>
          <w:sz w:val="18"/>
          <w:szCs w:val="18"/>
        </w:rPr>
      </w:pPr>
      <w:r w:rsidRPr="008B0FB1">
        <w:rPr>
          <w:rFonts w:ascii="Times New Roman" w:hAnsi="Times New Roman"/>
          <w:i/>
          <w:sz w:val="18"/>
          <w:szCs w:val="18"/>
          <w:vertAlign w:val="superscript"/>
        </w:rPr>
        <w:t>1</w:t>
      </w:r>
      <w:r>
        <w:rPr>
          <w:rFonts w:ascii="Times New Roman" w:hAnsi="Times New Roman"/>
          <w:i/>
          <w:sz w:val="18"/>
          <w:szCs w:val="18"/>
        </w:rPr>
        <w:t>School of Engineering</w:t>
      </w:r>
      <w:r w:rsidRPr="00F12CCD">
        <w:rPr>
          <w:rFonts w:ascii="Times New Roman" w:hAnsi="Times New Roman"/>
          <w:i/>
          <w:iCs/>
          <w:sz w:val="18"/>
          <w:szCs w:val="18"/>
        </w:rPr>
        <w:t xml:space="preserve">, </w:t>
      </w:r>
    </w:p>
    <w:p w:rsidR="00915C7D" w:rsidRPr="00F86DD9" w:rsidRDefault="00915C7D" w:rsidP="00915C7D">
      <w:pPr>
        <w:tabs>
          <w:tab w:val="left" w:pos="0"/>
        </w:tabs>
        <w:spacing w:after="0" w:line="240" w:lineRule="auto"/>
        <w:jc w:val="center"/>
        <w:rPr>
          <w:rFonts w:ascii="Times New Roman" w:hAnsi="Times New Roman"/>
          <w:i/>
          <w:iCs/>
          <w:sz w:val="18"/>
          <w:szCs w:val="18"/>
        </w:rPr>
      </w:pPr>
      <w:r w:rsidRPr="00F12CCD">
        <w:rPr>
          <w:rFonts w:ascii="Times New Roman" w:hAnsi="Times New Roman"/>
          <w:i/>
          <w:iCs/>
          <w:sz w:val="18"/>
          <w:szCs w:val="18"/>
        </w:rPr>
        <w:t>Taylor’s University Lakeside Campus,</w:t>
      </w:r>
      <w:r>
        <w:rPr>
          <w:rFonts w:ascii="Times New Roman" w:hAnsi="Times New Roman"/>
          <w:i/>
          <w:iCs/>
          <w:sz w:val="18"/>
          <w:szCs w:val="18"/>
        </w:rPr>
        <w:t xml:space="preserve"> </w:t>
      </w:r>
      <w:r w:rsidRPr="00F12CCD">
        <w:rPr>
          <w:rFonts w:ascii="Times New Roman" w:hAnsi="Times New Roman"/>
          <w:i/>
          <w:iCs/>
          <w:sz w:val="18"/>
          <w:szCs w:val="18"/>
        </w:rPr>
        <w:t>Jalan Taylor’s, Subang Jaya, 47500, Selangor, Malaysia</w:t>
      </w:r>
    </w:p>
    <w:p w:rsidR="00915C7D" w:rsidRPr="00F12CCD" w:rsidRDefault="00915C7D" w:rsidP="00915C7D">
      <w:pPr>
        <w:spacing w:after="0" w:line="240" w:lineRule="auto"/>
        <w:jc w:val="center"/>
        <w:rPr>
          <w:rFonts w:ascii="Times New Roman" w:hAnsi="Times New Roman"/>
          <w:i/>
          <w:iCs/>
          <w:sz w:val="18"/>
          <w:szCs w:val="18"/>
        </w:rPr>
      </w:pPr>
      <w:r w:rsidRPr="00F12CCD">
        <w:rPr>
          <w:rFonts w:ascii="Times New Roman" w:hAnsi="Times New Roman"/>
          <w:i/>
          <w:iCs/>
          <w:sz w:val="18"/>
          <w:szCs w:val="18"/>
          <w:vertAlign w:val="superscript"/>
        </w:rPr>
        <w:t>2</w:t>
      </w:r>
      <w:r>
        <w:rPr>
          <w:rFonts w:ascii="Times New Roman" w:hAnsi="Times New Roman"/>
          <w:i/>
          <w:iCs/>
          <w:sz w:val="18"/>
          <w:szCs w:val="18"/>
        </w:rPr>
        <w:t>Fuel Cell Institute</w:t>
      </w:r>
    </w:p>
    <w:p w:rsidR="00915C7D" w:rsidRDefault="00915C7D" w:rsidP="00915C7D">
      <w:pPr>
        <w:spacing w:after="0" w:line="240" w:lineRule="auto"/>
        <w:ind w:right="20"/>
        <w:jc w:val="center"/>
        <w:rPr>
          <w:rFonts w:ascii="Times New Roman" w:hAnsi="Times New Roman"/>
          <w:i/>
          <w:iCs/>
          <w:sz w:val="18"/>
          <w:szCs w:val="18"/>
        </w:rPr>
      </w:pPr>
      <w:r w:rsidRPr="00F12CCD">
        <w:rPr>
          <w:rFonts w:ascii="Times New Roman" w:hAnsi="Times New Roman"/>
          <w:i/>
          <w:iCs/>
          <w:sz w:val="18"/>
          <w:szCs w:val="18"/>
          <w:vertAlign w:val="superscript"/>
        </w:rPr>
        <w:t>3</w:t>
      </w:r>
      <w:r w:rsidRPr="00F12CCD">
        <w:rPr>
          <w:rFonts w:ascii="Times New Roman" w:hAnsi="Times New Roman"/>
          <w:i/>
          <w:iCs/>
          <w:sz w:val="18"/>
          <w:szCs w:val="18"/>
        </w:rPr>
        <w:t>Department of Chemical and Process Engineering,</w:t>
      </w:r>
      <w:r>
        <w:rPr>
          <w:rFonts w:ascii="Times New Roman" w:hAnsi="Times New Roman"/>
          <w:i/>
          <w:iCs/>
          <w:sz w:val="18"/>
          <w:szCs w:val="18"/>
        </w:rPr>
        <w:t xml:space="preserve"> </w:t>
      </w:r>
      <w:r w:rsidRPr="00F12CCD">
        <w:rPr>
          <w:rFonts w:ascii="Times New Roman" w:hAnsi="Times New Roman"/>
          <w:i/>
          <w:iCs/>
          <w:sz w:val="18"/>
          <w:szCs w:val="18"/>
        </w:rPr>
        <w:t>Faculty of Eng</w:t>
      </w:r>
      <w:r>
        <w:rPr>
          <w:rFonts w:ascii="Times New Roman" w:hAnsi="Times New Roman"/>
          <w:i/>
          <w:iCs/>
          <w:sz w:val="18"/>
          <w:szCs w:val="18"/>
        </w:rPr>
        <w:t>ineering and Built Environment</w:t>
      </w:r>
    </w:p>
    <w:p w:rsidR="00915C7D" w:rsidRPr="00F86DD9" w:rsidRDefault="00915C7D" w:rsidP="00915C7D">
      <w:pPr>
        <w:spacing w:after="0" w:line="240" w:lineRule="auto"/>
        <w:ind w:right="20"/>
        <w:jc w:val="center"/>
        <w:rPr>
          <w:rFonts w:ascii="Times New Roman" w:hAnsi="Times New Roman"/>
          <w:i/>
          <w:iCs/>
          <w:sz w:val="18"/>
          <w:szCs w:val="18"/>
        </w:rPr>
      </w:pPr>
      <w:r w:rsidRPr="00F12CCD">
        <w:rPr>
          <w:rFonts w:ascii="Times New Roman" w:hAnsi="Times New Roman"/>
          <w:i/>
          <w:iCs/>
          <w:sz w:val="18"/>
          <w:szCs w:val="18"/>
        </w:rPr>
        <w:t>Universiti Kebangsaan</w:t>
      </w:r>
      <w:r w:rsidRPr="00F12CCD">
        <w:rPr>
          <w:rFonts w:ascii="Times New Roman" w:hAnsi="Times New Roman"/>
          <w:sz w:val="18"/>
          <w:szCs w:val="18"/>
        </w:rPr>
        <w:t xml:space="preserve"> </w:t>
      </w:r>
      <w:r w:rsidRPr="00F12CCD">
        <w:rPr>
          <w:rFonts w:ascii="Times New Roman" w:hAnsi="Times New Roman"/>
          <w:i/>
          <w:iCs/>
          <w:sz w:val="18"/>
          <w:szCs w:val="18"/>
        </w:rPr>
        <w:t>Malaysia,</w:t>
      </w:r>
      <w:r>
        <w:rPr>
          <w:rFonts w:ascii="Times New Roman" w:hAnsi="Times New Roman"/>
          <w:i/>
          <w:iCs/>
          <w:sz w:val="18"/>
          <w:szCs w:val="18"/>
        </w:rPr>
        <w:t xml:space="preserve"> </w:t>
      </w:r>
      <w:r w:rsidRPr="00F12CCD">
        <w:rPr>
          <w:rFonts w:ascii="Times New Roman" w:hAnsi="Times New Roman"/>
          <w:i/>
          <w:iCs/>
          <w:sz w:val="18"/>
          <w:szCs w:val="18"/>
        </w:rPr>
        <w:t>43600 UKM Bangi, Selangor, Malaysia</w:t>
      </w:r>
    </w:p>
    <w:p w:rsidR="00915C7D" w:rsidRDefault="00915C7D" w:rsidP="00915C7D">
      <w:pPr>
        <w:spacing w:after="0" w:line="240" w:lineRule="auto"/>
        <w:ind w:right="20"/>
        <w:jc w:val="center"/>
        <w:rPr>
          <w:rFonts w:ascii="Times New Roman" w:hAnsi="Times New Roman"/>
          <w:i/>
          <w:iCs/>
          <w:sz w:val="18"/>
          <w:szCs w:val="18"/>
        </w:rPr>
      </w:pPr>
      <w:r>
        <w:rPr>
          <w:rFonts w:ascii="Times New Roman" w:hAnsi="Times New Roman"/>
          <w:i/>
          <w:sz w:val="18"/>
          <w:szCs w:val="18"/>
          <w:vertAlign w:val="superscript"/>
        </w:rPr>
        <w:t>4</w:t>
      </w:r>
      <w:r w:rsidRPr="00642082">
        <w:rPr>
          <w:rFonts w:ascii="Times New Roman" w:hAnsi="Times New Roman"/>
          <w:i/>
          <w:sz w:val="18"/>
          <w:szCs w:val="18"/>
        </w:rPr>
        <w:t>Graphene &amp; Advanced 2D M</w:t>
      </w:r>
      <w:r>
        <w:rPr>
          <w:rFonts w:ascii="Times New Roman" w:hAnsi="Times New Roman"/>
          <w:i/>
          <w:sz w:val="18"/>
          <w:szCs w:val="18"/>
        </w:rPr>
        <w:t>aterials Research Group (GAMRG)</w:t>
      </w:r>
      <w:r w:rsidRPr="00F12CCD">
        <w:rPr>
          <w:rFonts w:ascii="Times New Roman" w:hAnsi="Times New Roman"/>
          <w:i/>
          <w:iCs/>
          <w:sz w:val="18"/>
          <w:szCs w:val="18"/>
        </w:rPr>
        <w:t>,</w:t>
      </w:r>
      <w:r>
        <w:rPr>
          <w:rFonts w:ascii="Times New Roman" w:hAnsi="Times New Roman"/>
          <w:i/>
          <w:iCs/>
          <w:sz w:val="18"/>
          <w:szCs w:val="18"/>
        </w:rPr>
        <w:t xml:space="preserve"> </w:t>
      </w:r>
    </w:p>
    <w:p w:rsidR="00915C7D" w:rsidRPr="00F12CCD" w:rsidRDefault="00915C7D" w:rsidP="00915C7D">
      <w:pPr>
        <w:spacing w:after="0" w:line="240" w:lineRule="auto"/>
        <w:ind w:right="20"/>
        <w:jc w:val="center"/>
        <w:rPr>
          <w:rFonts w:ascii="Times New Roman" w:hAnsi="Times New Roman"/>
          <w:sz w:val="18"/>
          <w:szCs w:val="18"/>
        </w:rPr>
      </w:pPr>
      <w:r w:rsidRPr="00F12CCD">
        <w:rPr>
          <w:rFonts w:ascii="Times New Roman" w:hAnsi="Times New Roman"/>
          <w:i/>
          <w:iCs/>
          <w:sz w:val="18"/>
          <w:szCs w:val="18"/>
        </w:rPr>
        <w:t>Sunway University, No. 5,</w:t>
      </w:r>
      <w:r>
        <w:rPr>
          <w:rFonts w:ascii="Times New Roman" w:hAnsi="Times New Roman"/>
          <w:sz w:val="18"/>
          <w:szCs w:val="18"/>
        </w:rPr>
        <w:t xml:space="preserve"> </w:t>
      </w:r>
      <w:r w:rsidRPr="00F12CCD">
        <w:rPr>
          <w:rFonts w:ascii="Times New Roman" w:hAnsi="Times New Roman"/>
          <w:i/>
          <w:iCs/>
          <w:sz w:val="18"/>
          <w:szCs w:val="18"/>
        </w:rPr>
        <w:t>Jalan Universiti, Bandar Sunway, 47500 Subang Jaya, Selangor, Malaysia</w:t>
      </w:r>
    </w:p>
    <w:p w:rsidR="00915C7D" w:rsidRPr="00F86DD9" w:rsidRDefault="00915C7D" w:rsidP="00915C7D">
      <w:pPr>
        <w:spacing w:after="0" w:line="240" w:lineRule="auto"/>
        <w:jc w:val="center"/>
        <w:rPr>
          <w:rFonts w:ascii="Times New Roman" w:hAnsi="Times New Roman"/>
          <w:sz w:val="18"/>
          <w:szCs w:val="18"/>
        </w:rPr>
      </w:pPr>
    </w:p>
    <w:p w:rsidR="00915C7D" w:rsidRPr="00F12CCD" w:rsidRDefault="00915C7D" w:rsidP="00915C7D">
      <w:pPr>
        <w:spacing w:after="0" w:line="240" w:lineRule="auto"/>
        <w:jc w:val="center"/>
        <w:rPr>
          <w:rFonts w:ascii="Times New Roman" w:hAnsi="Times New Roman"/>
          <w:i/>
          <w:iCs/>
          <w:sz w:val="18"/>
          <w:szCs w:val="18"/>
        </w:rPr>
      </w:pPr>
      <w:r w:rsidRPr="00F12CCD">
        <w:rPr>
          <w:rFonts w:ascii="Times New Roman" w:hAnsi="Times New Roman"/>
          <w:i/>
          <w:iCs/>
          <w:sz w:val="24"/>
          <w:szCs w:val="24"/>
          <w:vertAlign w:val="superscript"/>
        </w:rPr>
        <w:t>*</w:t>
      </w:r>
      <w:r w:rsidRPr="00F12CCD">
        <w:rPr>
          <w:rFonts w:ascii="Times New Roman" w:hAnsi="Times New Roman"/>
          <w:i/>
          <w:iCs/>
          <w:sz w:val="18"/>
          <w:szCs w:val="18"/>
        </w:rPr>
        <w:t xml:space="preserve">Corresponding author: </w:t>
      </w:r>
      <w:r>
        <w:rPr>
          <w:rFonts w:ascii="Times New Roman" w:hAnsi="Times New Roman"/>
          <w:i/>
          <w:iCs/>
          <w:sz w:val="18"/>
          <w:szCs w:val="18"/>
        </w:rPr>
        <w:t xml:space="preserve">  </w:t>
      </w:r>
      <w:r w:rsidRPr="008B0FB1">
        <w:rPr>
          <w:rFonts w:ascii="Times New Roman" w:hAnsi="Times New Roman"/>
          <w:i/>
          <w:iCs/>
          <w:sz w:val="18"/>
          <w:szCs w:val="18"/>
        </w:rPr>
        <w:t>waiyin.wong@ukm.edu.my</w:t>
      </w:r>
      <w:r>
        <w:rPr>
          <w:rFonts w:ascii="Times New Roman" w:hAnsi="Times New Roman"/>
          <w:i/>
          <w:iCs/>
          <w:sz w:val="18"/>
          <w:szCs w:val="18"/>
        </w:rPr>
        <w:t xml:space="preserve">, </w:t>
      </w:r>
      <w:r w:rsidRPr="008B4555">
        <w:rPr>
          <w:rFonts w:ascii="Times New Roman" w:hAnsi="Times New Roman"/>
          <w:i/>
          <w:sz w:val="18"/>
        </w:rPr>
        <w:t>RashmiGangasa.Walvekar@taylors.edu.my</w:t>
      </w:r>
    </w:p>
    <w:p w:rsidR="002506CF" w:rsidRPr="002506CF" w:rsidRDefault="002506CF" w:rsidP="002506CF">
      <w:pPr>
        <w:spacing w:after="0" w:line="240" w:lineRule="auto"/>
        <w:jc w:val="center"/>
        <w:rPr>
          <w:rFonts w:ascii="Times New Roman" w:hAnsi="Times New Roman"/>
          <w:noProof/>
          <w:sz w:val="20"/>
          <w:szCs w:val="20"/>
          <w:lang w:bidi="ar-SA"/>
        </w:rPr>
      </w:pPr>
    </w:p>
    <w:p w:rsidR="002506CF" w:rsidRPr="002506CF" w:rsidRDefault="002506CF" w:rsidP="002506CF">
      <w:pPr>
        <w:spacing w:after="0" w:line="240" w:lineRule="auto"/>
        <w:jc w:val="center"/>
        <w:rPr>
          <w:rFonts w:ascii="Times New Roman" w:hAnsi="Times New Roman"/>
          <w:noProof/>
          <w:sz w:val="20"/>
          <w:szCs w:val="20"/>
          <w:lang w:bidi="ar-SA"/>
        </w:rPr>
      </w:pPr>
    </w:p>
    <w:p w:rsidR="002506CF" w:rsidRPr="002506CF" w:rsidRDefault="002506CF" w:rsidP="002506CF">
      <w:pPr>
        <w:spacing w:after="0" w:line="240" w:lineRule="auto"/>
        <w:jc w:val="center"/>
        <w:rPr>
          <w:rFonts w:ascii="Times New Roman" w:hAnsi="Times New Roman"/>
          <w:noProof/>
          <w:sz w:val="20"/>
          <w:szCs w:val="20"/>
          <w:lang w:bidi="ar-SA"/>
        </w:rPr>
      </w:pPr>
      <w:r w:rsidRPr="002506CF">
        <w:rPr>
          <w:rFonts w:ascii="Times New Roman" w:hAnsi="Times New Roman"/>
          <w:noProof/>
          <w:sz w:val="20"/>
          <w:szCs w:val="20"/>
          <w:lang w:bidi="ar-SA"/>
        </w:rPr>
        <w:t>Received: 13 April 2017; Accepted: 17 April 2018</w:t>
      </w:r>
    </w:p>
    <w:p w:rsidR="002506CF" w:rsidRPr="002506CF" w:rsidRDefault="002506CF" w:rsidP="002506CF">
      <w:pPr>
        <w:spacing w:after="0" w:line="240" w:lineRule="auto"/>
        <w:jc w:val="center"/>
        <w:rPr>
          <w:rFonts w:ascii="Times New Roman" w:hAnsi="Times New Roman"/>
          <w:noProof/>
          <w:sz w:val="20"/>
          <w:szCs w:val="20"/>
          <w:lang w:bidi="ar-SA"/>
        </w:rPr>
      </w:pPr>
    </w:p>
    <w:p w:rsidR="002506CF" w:rsidRPr="002506CF" w:rsidRDefault="002506CF" w:rsidP="002506CF">
      <w:pPr>
        <w:spacing w:after="0" w:line="240" w:lineRule="auto"/>
        <w:jc w:val="center"/>
        <w:rPr>
          <w:rFonts w:ascii="Times New Roman" w:hAnsi="Times New Roman"/>
          <w:noProof/>
          <w:sz w:val="20"/>
          <w:szCs w:val="20"/>
          <w:lang w:bidi="ar-SA"/>
        </w:rPr>
      </w:pPr>
    </w:p>
    <w:p w:rsidR="002506CF" w:rsidRPr="002506CF" w:rsidRDefault="002506CF" w:rsidP="002506CF">
      <w:pPr>
        <w:spacing w:after="0" w:line="240" w:lineRule="auto"/>
        <w:jc w:val="center"/>
        <w:rPr>
          <w:rFonts w:ascii="Times New Roman" w:hAnsi="Times New Roman"/>
          <w:b/>
          <w:noProof/>
          <w:sz w:val="20"/>
          <w:szCs w:val="20"/>
          <w:lang w:bidi="ar-SA"/>
        </w:rPr>
      </w:pPr>
      <w:r w:rsidRPr="002506CF">
        <w:rPr>
          <w:rFonts w:ascii="Times New Roman" w:hAnsi="Times New Roman"/>
          <w:b/>
          <w:noProof/>
          <w:sz w:val="20"/>
          <w:szCs w:val="20"/>
          <w:lang w:bidi="ar-SA"/>
        </w:rPr>
        <w:t>Abstract</w:t>
      </w:r>
    </w:p>
    <w:p w:rsidR="002506CF" w:rsidRPr="002506CF" w:rsidRDefault="002506CF" w:rsidP="002506CF">
      <w:pPr>
        <w:spacing w:after="0" w:line="240" w:lineRule="auto"/>
        <w:jc w:val="both"/>
        <w:rPr>
          <w:rFonts w:ascii="Times New Roman" w:hAnsi="Times New Roman"/>
          <w:sz w:val="20"/>
          <w:szCs w:val="20"/>
        </w:rPr>
      </w:pPr>
      <w:r w:rsidRPr="002506CF">
        <w:rPr>
          <w:rFonts w:ascii="Times New Roman" w:hAnsi="Times New Roman"/>
          <w:sz w:val="20"/>
          <w:szCs w:val="20"/>
        </w:rPr>
        <w:t>This work presents the use of pulsed fibre laser ablation in water (PLAW) to study the corrosion behaviour and surface hardness of stainless steels. A stainless-steel plate was ablated with a pulsed ytterbrium-doped fibre laser at a power of 4.2 W. The laser-ablated sample was subjected to corrosion testing using electrochemical impedance spectroscopy and potentiodynamic polarisation. The results correlated with surface morphology, X-ray diffraction profiles and Vicker’s hardness values. PLAW can enhance the corrosion resistance of stainless steels in both neutral and acidic electrolytes. The corrosion potential of the laser-treated samples was more positive at −126 and −423 mV compared with that of the as-received samples at −209 and −439 mV in neutral and acidic electrolytes, respectively. The inhibition efficiencies of the laser-treated samples in neutral and acidic electrolytes were 98% and 52%, respectively. An improvement in the surface microhardness at a maximum of 8.7% was reported on the fibre laser-ablated stainless steels, thereby demonstrating the efficiency of fibre-laser-assisted PLAW in inhibiting corrosion and improving the hardness of stainless steel.</w:t>
      </w:r>
    </w:p>
    <w:p w:rsidR="002506CF" w:rsidRPr="002506CF" w:rsidRDefault="002506CF" w:rsidP="002506CF">
      <w:pPr>
        <w:spacing w:after="0" w:line="240" w:lineRule="auto"/>
        <w:jc w:val="both"/>
        <w:rPr>
          <w:rFonts w:ascii="Times New Roman" w:hAnsi="Times New Roman"/>
          <w:sz w:val="20"/>
          <w:szCs w:val="20"/>
        </w:rPr>
      </w:pPr>
    </w:p>
    <w:p w:rsidR="002506CF" w:rsidRPr="002506CF" w:rsidRDefault="002506CF" w:rsidP="002506CF">
      <w:pPr>
        <w:spacing w:after="0" w:line="240" w:lineRule="auto"/>
        <w:jc w:val="both"/>
        <w:rPr>
          <w:rFonts w:ascii="Times New Roman" w:hAnsi="Times New Roman"/>
          <w:sz w:val="20"/>
          <w:szCs w:val="20"/>
        </w:rPr>
      </w:pPr>
      <w:r w:rsidRPr="002506CF">
        <w:rPr>
          <w:rFonts w:ascii="Times New Roman" w:hAnsi="Times New Roman"/>
          <w:b/>
          <w:bCs/>
          <w:sz w:val="20"/>
          <w:szCs w:val="20"/>
        </w:rPr>
        <w:t>Keywords</w:t>
      </w:r>
      <w:r w:rsidRPr="002506CF">
        <w:rPr>
          <w:rFonts w:ascii="Times New Roman" w:hAnsi="Times New Roman"/>
          <w:b/>
          <w:sz w:val="20"/>
          <w:szCs w:val="20"/>
        </w:rPr>
        <w:t xml:space="preserve">: </w:t>
      </w:r>
      <w:r w:rsidRPr="002506CF">
        <w:rPr>
          <w:rFonts w:ascii="Times New Roman" w:hAnsi="Times New Roman"/>
          <w:sz w:val="20"/>
          <w:szCs w:val="20"/>
        </w:rPr>
        <w:t xml:space="preserve"> stainless steel, corrosion inhibition, fibre laser, pulse laser ablation in water</w:t>
      </w:r>
    </w:p>
    <w:p w:rsidR="002506CF" w:rsidRPr="002506CF" w:rsidRDefault="002506CF" w:rsidP="002506CF">
      <w:pPr>
        <w:spacing w:after="0" w:line="240" w:lineRule="auto"/>
        <w:jc w:val="center"/>
        <w:rPr>
          <w:rFonts w:ascii="Times New Roman" w:hAnsi="Times New Roman"/>
          <w:sz w:val="20"/>
          <w:szCs w:val="20"/>
        </w:rPr>
      </w:pPr>
    </w:p>
    <w:p w:rsidR="002506CF" w:rsidRPr="002506CF" w:rsidRDefault="002506CF" w:rsidP="002506CF">
      <w:pPr>
        <w:spacing w:after="0" w:line="240" w:lineRule="auto"/>
        <w:ind w:right="20"/>
        <w:jc w:val="center"/>
        <w:rPr>
          <w:rFonts w:ascii="Times New Roman" w:hAnsi="Times New Roman"/>
          <w:sz w:val="20"/>
          <w:szCs w:val="20"/>
        </w:rPr>
      </w:pPr>
      <w:r w:rsidRPr="002506CF">
        <w:rPr>
          <w:rFonts w:ascii="Times New Roman" w:hAnsi="Times New Roman"/>
          <w:b/>
          <w:bCs/>
          <w:sz w:val="20"/>
          <w:szCs w:val="20"/>
        </w:rPr>
        <w:t>Abstrak</w:t>
      </w:r>
    </w:p>
    <w:p w:rsidR="002506CF" w:rsidRPr="002506CF" w:rsidRDefault="002506CF" w:rsidP="002506CF">
      <w:pPr>
        <w:spacing w:after="0" w:line="240" w:lineRule="auto"/>
        <w:jc w:val="both"/>
        <w:rPr>
          <w:rFonts w:ascii="Times New Roman" w:hAnsi="Times New Roman"/>
          <w:sz w:val="20"/>
          <w:szCs w:val="20"/>
          <w:lang w:val="ms-MY"/>
        </w:rPr>
      </w:pPr>
      <w:r w:rsidRPr="002506CF">
        <w:rPr>
          <w:rFonts w:ascii="Times New Roman" w:hAnsi="Times New Roman"/>
          <w:sz w:val="20"/>
          <w:szCs w:val="20"/>
          <w:lang w:val="ms-MY"/>
        </w:rPr>
        <w:t xml:space="preserve">Kajian ini bertujuan untuk mengkaji kesan penggunaan teknik ablasi laser gentian denyut dalam air terhadap kakisan dan kekerasan permukaan keluli kalis karat. Dalam kajian ini, plat keluli kalis karat telah diablasi dengan laser gentian denyutan terdop ytterbrium pada kuasa 4.2 W. Seterusnya, plat sampel ini dikaji terhadap kakisan dengan teknik spektroskopi impedans elektrokimia dan polarisasi potentiodinamik. Kajian terhadap morfologi permukaan, profil sinar-X dan kekerasan Viker juga dilakukan. Kajian menunjukkan bahawa teknik ini dapat mempertingkatkan rintangan kakisan keluli kalis karat dalam elektrolit neutral dan asid. Potensi kakisan yang lebih positif diperolehi pada sampel terablasi laser gentian, iaitu pada -126 mV dan -423 mV berbanding dengan sampel kawalan (-209 mV dan -439 mV), masing-masing dalam elektrolit neutral dan asid. Kecekapan perencatan kakisan </w:t>
      </w:r>
      <w:r w:rsidRPr="002506CF">
        <w:rPr>
          <w:rFonts w:ascii="Times New Roman" w:hAnsi="Times New Roman"/>
          <w:sz w:val="20"/>
          <w:szCs w:val="20"/>
          <w:lang w:val="ms-MY"/>
        </w:rPr>
        <w:lastRenderedPageBreak/>
        <w:t>pada sampel terablasi adalah 98% dalam elektrolit neutral dan 24% dalam elektrolit asid. Sebanyak 8.7% pembaikan dari segi kekerasan mikro pada permukaan sampel terablasi dicapai. Hasil kajian ini berjaya menunjukkan kelebihan penggunaan laser gentian dalam proses ablasi keluli kalis karat dalam meningkatkan ketahanan kakisan dan kekerasan permukaan.</w:t>
      </w:r>
    </w:p>
    <w:p w:rsidR="002506CF" w:rsidRPr="002506CF" w:rsidRDefault="002506CF" w:rsidP="002506CF">
      <w:pPr>
        <w:spacing w:after="0" w:line="240" w:lineRule="auto"/>
        <w:jc w:val="both"/>
        <w:rPr>
          <w:rFonts w:ascii="Times New Roman" w:hAnsi="Times New Roman"/>
          <w:sz w:val="20"/>
          <w:szCs w:val="20"/>
        </w:rPr>
      </w:pPr>
    </w:p>
    <w:p w:rsidR="005523D6" w:rsidRDefault="002506CF" w:rsidP="002506CF">
      <w:pPr>
        <w:spacing w:after="0" w:line="240" w:lineRule="auto"/>
        <w:jc w:val="both"/>
        <w:rPr>
          <w:rFonts w:ascii="Times New Roman" w:hAnsi="Times New Roman"/>
          <w:sz w:val="20"/>
          <w:szCs w:val="20"/>
          <w:lang w:val="ms-MY"/>
        </w:rPr>
      </w:pPr>
      <w:r w:rsidRPr="002506CF">
        <w:rPr>
          <w:rFonts w:ascii="Times New Roman" w:hAnsi="Times New Roman"/>
          <w:b/>
          <w:bCs/>
          <w:sz w:val="20"/>
          <w:szCs w:val="20"/>
        </w:rPr>
        <w:t xml:space="preserve">Kata kunci:  </w:t>
      </w:r>
      <w:r w:rsidRPr="002506CF">
        <w:rPr>
          <w:rFonts w:ascii="Times New Roman" w:hAnsi="Times New Roman"/>
          <w:sz w:val="20"/>
          <w:szCs w:val="20"/>
          <w:lang w:val="ms-MY"/>
        </w:rPr>
        <w:t>keluli kalis karat, kecekapan perencatan kakisan, laser gentian, ablasi laser denyut dalam air</w:t>
      </w:r>
    </w:p>
    <w:p w:rsidR="002506CF" w:rsidRDefault="002506CF" w:rsidP="002506CF">
      <w:pPr>
        <w:spacing w:after="0" w:line="240" w:lineRule="auto"/>
        <w:jc w:val="both"/>
        <w:rPr>
          <w:rFonts w:ascii="Times New Roman" w:hAnsi="Times New Roman"/>
          <w:sz w:val="20"/>
          <w:szCs w:val="20"/>
          <w:lang w:val="ms-MY"/>
        </w:rPr>
      </w:pPr>
    </w:p>
    <w:p w:rsidR="002506CF" w:rsidRPr="00E21927" w:rsidRDefault="002506CF" w:rsidP="002506CF">
      <w:pPr>
        <w:spacing w:after="0" w:line="240" w:lineRule="auto"/>
        <w:jc w:val="center"/>
        <w:rPr>
          <w:rFonts w:ascii="Times New Roman" w:hAnsi="Times New Roman"/>
          <w:b/>
          <w:sz w:val="20"/>
          <w:szCs w:val="20"/>
        </w:rPr>
      </w:pPr>
      <w:r w:rsidRPr="00E21927">
        <w:rPr>
          <w:rFonts w:ascii="Times New Roman" w:hAnsi="Times New Roman"/>
          <w:b/>
          <w:sz w:val="20"/>
          <w:szCs w:val="20"/>
        </w:rPr>
        <w:t>References</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Figueira, R., Silva, C. J. and Pereira, E. (2015). Organic–inorganic hybrid sol–gel coatings for metal corrosion protection: A review of recent progress. </w:t>
      </w:r>
      <w:r w:rsidRPr="00453F24">
        <w:rPr>
          <w:rFonts w:ascii="Times New Roman" w:hAnsi="Times New Roman"/>
          <w:i/>
          <w:iCs/>
          <w:sz w:val="20"/>
          <w:szCs w:val="20"/>
        </w:rPr>
        <w:t>Journal of Coatings Technology and Research,</w:t>
      </w:r>
      <w:r w:rsidRPr="00453F24">
        <w:rPr>
          <w:rFonts w:ascii="Times New Roman" w:hAnsi="Times New Roman"/>
          <w:sz w:val="20"/>
          <w:szCs w:val="20"/>
        </w:rPr>
        <w:t xml:space="preserve"> 12(1): 1-35.</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Chen, X., Li, X., Du, C. and Cheng, Y. (2009). Effect of cathodic protection on corrosion of pipeline steel under disbonded coating. </w:t>
      </w:r>
      <w:r w:rsidRPr="00453F24">
        <w:rPr>
          <w:rFonts w:ascii="Times New Roman" w:hAnsi="Times New Roman"/>
          <w:i/>
          <w:iCs/>
          <w:sz w:val="20"/>
          <w:szCs w:val="20"/>
        </w:rPr>
        <w:t>Corrosion Science,</w:t>
      </w:r>
      <w:r w:rsidRPr="00453F24">
        <w:rPr>
          <w:rFonts w:ascii="Times New Roman" w:hAnsi="Times New Roman"/>
          <w:sz w:val="20"/>
          <w:szCs w:val="20"/>
        </w:rPr>
        <w:t xml:space="preserve"> 51(9): 2242-2245.</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Musa, A. Y., Kadhum, A. A. H., Mohamad, A. B., Daud, A. R., Takriff, M. S., Kamarudin, S. K., and Muhamad, N. (2009). Stability of layer forming for corrosion inhibitor on mild steel surface under hydrodynamic conditions. </w:t>
      </w:r>
      <w:r w:rsidRPr="00453F24">
        <w:rPr>
          <w:rFonts w:ascii="Times New Roman" w:hAnsi="Times New Roman"/>
          <w:i/>
          <w:iCs/>
          <w:sz w:val="20"/>
          <w:szCs w:val="20"/>
        </w:rPr>
        <w:t>International Journal Electrochemical Science,</w:t>
      </w:r>
      <w:r w:rsidRPr="00453F24">
        <w:rPr>
          <w:rFonts w:ascii="Times New Roman" w:hAnsi="Times New Roman"/>
          <w:sz w:val="20"/>
          <w:szCs w:val="20"/>
        </w:rPr>
        <w:t xml:space="preserve"> 4: 707-716.</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Aparicio, M., Jitianu, A., Rodriguez, G. Degnah, A., Al-Marzoki, K., Mosa, J. and Klein, L.C. (2016). Corrosion protection of AISI 304 stainless steel with melting gel coatings. </w:t>
      </w:r>
      <w:r w:rsidRPr="00453F24">
        <w:rPr>
          <w:rFonts w:ascii="Times New Roman" w:hAnsi="Times New Roman"/>
          <w:i/>
          <w:iCs/>
          <w:sz w:val="20"/>
          <w:szCs w:val="20"/>
        </w:rPr>
        <w:t>Electrochimica Acta</w:t>
      </w:r>
      <w:r w:rsidRPr="00453F24">
        <w:rPr>
          <w:rFonts w:ascii="Times New Roman" w:hAnsi="Times New Roman"/>
          <w:sz w:val="20"/>
          <w:szCs w:val="20"/>
        </w:rPr>
        <w:t>, 202: 325-332.</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Chong, P. H., Liu, Z., Wang, X. Y. and Skeldon, P. (2004). Pitting corrosion behaviour of large area laser surface treated 304L stainless–steel. </w:t>
      </w:r>
      <w:r w:rsidRPr="00453F24">
        <w:rPr>
          <w:rFonts w:ascii="Times New Roman" w:hAnsi="Times New Roman"/>
          <w:i/>
          <w:iCs/>
          <w:sz w:val="20"/>
          <w:szCs w:val="20"/>
        </w:rPr>
        <w:t>Thin Solid Films,</w:t>
      </w:r>
      <w:r w:rsidRPr="00453F24">
        <w:rPr>
          <w:rFonts w:ascii="Times New Roman" w:hAnsi="Times New Roman"/>
          <w:sz w:val="20"/>
          <w:szCs w:val="20"/>
        </w:rPr>
        <w:t xml:space="preserve"> 453-454: 388-393.</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Khalfaoui, W., Valerio, E., Masse, J. E. and Autric, M. (2010). Excimer laser treatment of ZE41 magnesium alloy for corrosion resistance and microhardness improvement. </w:t>
      </w:r>
      <w:r w:rsidRPr="00453F24">
        <w:rPr>
          <w:rFonts w:ascii="Times New Roman" w:hAnsi="Times New Roman"/>
          <w:i/>
          <w:iCs/>
          <w:sz w:val="20"/>
          <w:szCs w:val="20"/>
        </w:rPr>
        <w:t>Optics and Lasers in</w:t>
      </w:r>
      <w:r w:rsidRPr="00453F24">
        <w:rPr>
          <w:rFonts w:ascii="Times New Roman" w:hAnsi="Times New Roman"/>
          <w:sz w:val="20"/>
          <w:szCs w:val="20"/>
        </w:rPr>
        <w:t xml:space="preserve"> </w:t>
      </w:r>
      <w:r w:rsidRPr="00453F24">
        <w:rPr>
          <w:rFonts w:ascii="Times New Roman" w:hAnsi="Times New Roman"/>
          <w:i/>
          <w:iCs/>
          <w:sz w:val="20"/>
          <w:szCs w:val="20"/>
        </w:rPr>
        <w:t xml:space="preserve">Engineering, </w:t>
      </w:r>
      <w:r w:rsidRPr="00453F24">
        <w:rPr>
          <w:rFonts w:ascii="Times New Roman" w:hAnsi="Times New Roman"/>
          <w:sz w:val="20"/>
          <w:szCs w:val="20"/>
        </w:rPr>
        <w:t>48(9): 926-931.</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Sun, G., Zhang, Y., Zhang, M., Zhou, R., Wang, K., Liu, C. and Luo, K. (2014). Microstructure and corrosion characteristics of 304 stainless steel laser-alloyed with Cr–CrB</w:t>
      </w:r>
      <w:r w:rsidRPr="00453F24">
        <w:rPr>
          <w:rFonts w:ascii="Times New Roman" w:hAnsi="Times New Roman"/>
          <w:sz w:val="20"/>
          <w:szCs w:val="20"/>
          <w:vertAlign w:val="subscript"/>
        </w:rPr>
        <w:t>2</w:t>
      </w:r>
      <w:r w:rsidRPr="00453F24">
        <w:rPr>
          <w:rFonts w:ascii="Times New Roman" w:hAnsi="Times New Roman"/>
          <w:sz w:val="20"/>
          <w:szCs w:val="20"/>
        </w:rPr>
        <w:t xml:space="preserve">. </w:t>
      </w:r>
      <w:r w:rsidRPr="00453F24">
        <w:rPr>
          <w:rFonts w:ascii="Times New Roman" w:hAnsi="Times New Roman"/>
          <w:i/>
          <w:iCs/>
          <w:sz w:val="20"/>
          <w:szCs w:val="20"/>
        </w:rPr>
        <w:t xml:space="preserve">Applied Surface Science, </w:t>
      </w:r>
      <w:r w:rsidRPr="00453F24">
        <w:rPr>
          <w:rFonts w:ascii="Times New Roman" w:hAnsi="Times New Roman"/>
          <w:iCs/>
          <w:sz w:val="20"/>
          <w:szCs w:val="20"/>
        </w:rPr>
        <w:t>295</w:t>
      </w:r>
      <w:r w:rsidRPr="00453F24">
        <w:rPr>
          <w:rFonts w:ascii="Times New Roman" w:hAnsi="Times New Roman"/>
          <w:sz w:val="20"/>
          <w:szCs w:val="20"/>
        </w:rPr>
        <w:t>: 94-107.</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Yue, T. M., Yu, J. K., Mei, Z. and Man, H. C. (2002). Excimer laser surface treatment of Ti–6Al–4V alloy for corrosion resistance enhancement. </w:t>
      </w:r>
      <w:r w:rsidRPr="00453F24">
        <w:rPr>
          <w:rFonts w:ascii="Times New Roman" w:hAnsi="Times New Roman"/>
          <w:i/>
          <w:iCs/>
          <w:sz w:val="20"/>
          <w:szCs w:val="20"/>
        </w:rPr>
        <w:t>Materials Letters,</w:t>
      </w:r>
      <w:r w:rsidRPr="00453F24">
        <w:rPr>
          <w:rFonts w:ascii="Times New Roman" w:hAnsi="Times New Roman"/>
          <w:sz w:val="20"/>
          <w:szCs w:val="20"/>
        </w:rPr>
        <w:t xml:space="preserve"> 52(3): 206-212.</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Boutinguiza, M., del Val, J., Riveiro, A., Lusquiños, F., Quintero, F., Comesaña, R. and Pou, J. (2013). Synthesis of titanium oxide nanoparticles by ytterbium fiber laser ablation. </w:t>
      </w:r>
      <w:r w:rsidRPr="00453F24">
        <w:rPr>
          <w:rFonts w:ascii="Times New Roman" w:hAnsi="Times New Roman"/>
          <w:i/>
          <w:iCs/>
          <w:sz w:val="20"/>
          <w:szCs w:val="20"/>
        </w:rPr>
        <w:t>Physics Procedia,</w:t>
      </w:r>
      <w:r w:rsidRPr="00453F24">
        <w:rPr>
          <w:rFonts w:ascii="Times New Roman" w:hAnsi="Times New Roman"/>
          <w:sz w:val="20"/>
          <w:szCs w:val="20"/>
        </w:rPr>
        <w:t xml:space="preserve"> 41: 787-793.</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Pacquentin, W., Caron, N. and Oltra, R. (2015). Effect of microstructure and chemical composition on localized corrosion resistance of a AISI 304L stainless steel after nanopulsed-laser surface melting. </w:t>
      </w:r>
      <w:r w:rsidRPr="00453F24">
        <w:rPr>
          <w:rFonts w:ascii="Times New Roman" w:hAnsi="Times New Roman"/>
          <w:i/>
          <w:iCs/>
          <w:sz w:val="20"/>
          <w:szCs w:val="20"/>
        </w:rPr>
        <w:t xml:space="preserve">Applied Surface Science, </w:t>
      </w:r>
      <w:r w:rsidRPr="00453F24">
        <w:rPr>
          <w:rFonts w:ascii="Times New Roman" w:hAnsi="Times New Roman"/>
          <w:sz w:val="20"/>
          <w:szCs w:val="20"/>
        </w:rPr>
        <w:t>356: 561-573.</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Lawrence, S. K., Adams, D. P., Bahr, D. F. and Moody, N. R. (2016). Environmental resistance of oxide tags fabricated on 304L stainless steel via nanosecond pulsed laser irradiation. </w:t>
      </w:r>
      <w:r w:rsidRPr="00453F24">
        <w:rPr>
          <w:rFonts w:ascii="Times New Roman" w:hAnsi="Times New Roman"/>
          <w:i/>
          <w:iCs/>
          <w:sz w:val="20"/>
          <w:szCs w:val="20"/>
        </w:rPr>
        <w:t>Surface and Coatings</w:t>
      </w:r>
      <w:r w:rsidRPr="00453F24">
        <w:rPr>
          <w:rFonts w:ascii="Times New Roman" w:hAnsi="Times New Roman"/>
          <w:sz w:val="20"/>
          <w:szCs w:val="20"/>
        </w:rPr>
        <w:t xml:space="preserve"> </w:t>
      </w:r>
      <w:r w:rsidRPr="00453F24">
        <w:rPr>
          <w:rFonts w:ascii="Times New Roman" w:hAnsi="Times New Roman"/>
          <w:i/>
          <w:iCs/>
          <w:sz w:val="20"/>
          <w:szCs w:val="20"/>
        </w:rPr>
        <w:t>Technology</w:t>
      </w:r>
      <w:r w:rsidRPr="00453F24">
        <w:rPr>
          <w:rFonts w:ascii="Times New Roman" w:hAnsi="Times New Roman"/>
          <w:sz w:val="20"/>
          <w:szCs w:val="20"/>
        </w:rPr>
        <w:t>, 285: 87-97.</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Ren, Y., Luo, Y., Zhang, K., Zhu, G. and Tan, X. 2008. Lignin terpolymer for corrosion inhibition of mild steel in 10% hydrochloric acid medium. </w:t>
      </w:r>
      <w:r w:rsidRPr="00453F24">
        <w:rPr>
          <w:rFonts w:ascii="Times New Roman" w:hAnsi="Times New Roman"/>
          <w:i/>
          <w:iCs/>
          <w:sz w:val="20"/>
          <w:szCs w:val="20"/>
        </w:rPr>
        <w:t>Corrosion Science</w:t>
      </w:r>
      <w:r w:rsidRPr="00453F24">
        <w:rPr>
          <w:rFonts w:ascii="Times New Roman" w:hAnsi="Times New Roman"/>
          <w:sz w:val="20"/>
          <w:szCs w:val="20"/>
        </w:rPr>
        <w:t>, 50: 3147-3153.</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ASTM E92 Standard Test Method for Vickers Hardness of Metallic Materials. (2015). Access from </w:t>
      </w:r>
      <w:hyperlink r:id="rId6">
        <w:r w:rsidRPr="00453F24">
          <w:rPr>
            <w:rFonts w:ascii="Times New Roman" w:hAnsi="Times New Roman"/>
            <w:sz w:val="20"/>
            <w:szCs w:val="20"/>
          </w:rPr>
          <w:t>http://www.wmtr.com/en.astme92.html</w:t>
        </w:r>
      </w:hyperlink>
      <w:r w:rsidRPr="00453F24">
        <w:rPr>
          <w:rFonts w:ascii="Times New Roman" w:hAnsi="Times New Roman"/>
          <w:sz w:val="20"/>
          <w:szCs w:val="20"/>
        </w:rPr>
        <w:t>.</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El Maghraby, A. A. (2009). Corrosion inhibition of aluminum in hydrochloric acid solution using Potassium Iodate Inhibitor. </w:t>
      </w:r>
      <w:r w:rsidRPr="00453F24">
        <w:rPr>
          <w:rFonts w:ascii="Times New Roman" w:hAnsi="Times New Roman"/>
          <w:i/>
          <w:iCs/>
          <w:sz w:val="20"/>
          <w:szCs w:val="20"/>
        </w:rPr>
        <w:t xml:space="preserve">The Open Corrosion Journal, </w:t>
      </w:r>
      <w:r w:rsidRPr="00453F24">
        <w:rPr>
          <w:rFonts w:ascii="Times New Roman" w:hAnsi="Times New Roman"/>
          <w:iCs/>
          <w:sz w:val="20"/>
          <w:szCs w:val="20"/>
        </w:rPr>
        <w:t>2</w:t>
      </w:r>
      <w:r w:rsidRPr="00453F24">
        <w:rPr>
          <w:rFonts w:ascii="Times New Roman" w:hAnsi="Times New Roman"/>
          <w:sz w:val="20"/>
          <w:szCs w:val="20"/>
        </w:rPr>
        <w:t>:189-196.</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Wang, Q.-Y., Wang, X.-Z., Luo, H. and Luo, J.-L. (2016). A study on corrosion behaviors of Ni–Cr–Mo laser coating, 316 stainless steel and X70 steel in simulated solutions with H2S and CO2. </w:t>
      </w:r>
      <w:r w:rsidRPr="00453F24">
        <w:rPr>
          <w:rFonts w:ascii="Times New Roman" w:hAnsi="Times New Roman"/>
          <w:i/>
          <w:iCs/>
          <w:sz w:val="20"/>
          <w:szCs w:val="20"/>
        </w:rPr>
        <w:t>Surface and</w:t>
      </w:r>
      <w:r w:rsidRPr="00453F24">
        <w:rPr>
          <w:rFonts w:ascii="Times New Roman" w:hAnsi="Times New Roman"/>
          <w:sz w:val="20"/>
          <w:szCs w:val="20"/>
        </w:rPr>
        <w:t xml:space="preserve"> </w:t>
      </w:r>
      <w:r w:rsidRPr="00453F24">
        <w:rPr>
          <w:rFonts w:ascii="Times New Roman" w:hAnsi="Times New Roman"/>
          <w:i/>
          <w:iCs/>
          <w:sz w:val="20"/>
          <w:szCs w:val="20"/>
        </w:rPr>
        <w:t xml:space="preserve">Coatings Technology, </w:t>
      </w:r>
      <w:r w:rsidRPr="00453F24">
        <w:rPr>
          <w:rFonts w:ascii="Times New Roman" w:hAnsi="Times New Roman"/>
          <w:sz w:val="20"/>
          <w:szCs w:val="20"/>
        </w:rPr>
        <w:t>291: 250-257.</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Wang, X.-T., Wei, Q.-Y., Zhang, L., Sun, H.-F., Li, H. and Zhang, Q.-X. (2016). CdTe/TiO</w:t>
      </w:r>
      <w:r w:rsidRPr="00453F24">
        <w:rPr>
          <w:rFonts w:ascii="Times New Roman" w:hAnsi="Times New Roman"/>
          <w:sz w:val="20"/>
          <w:szCs w:val="20"/>
          <w:vertAlign w:val="subscript"/>
        </w:rPr>
        <w:t xml:space="preserve">2 </w:t>
      </w:r>
      <w:r w:rsidRPr="00453F24">
        <w:rPr>
          <w:rFonts w:ascii="Times New Roman" w:hAnsi="Times New Roman"/>
          <w:sz w:val="20"/>
          <w:szCs w:val="20"/>
        </w:rPr>
        <w:t xml:space="preserve">nanocomposite material for photogenerated cathodic protection of 304 stainless steel. </w:t>
      </w:r>
      <w:r w:rsidRPr="00453F24">
        <w:rPr>
          <w:rFonts w:ascii="Times New Roman" w:hAnsi="Times New Roman"/>
          <w:i/>
          <w:iCs/>
          <w:sz w:val="20"/>
          <w:szCs w:val="20"/>
        </w:rPr>
        <w:t>Materials Science and Engineering:</w:t>
      </w:r>
      <w:r w:rsidRPr="00453F24">
        <w:rPr>
          <w:rFonts w:ascii="Times New Roman" w:hAnsi="Times New Roman"/>
          <w:sz w:val="20"/>
          <w:szCs w:val="20"/>
        </w:rPr>
        <w:t xml:space="preserve"> </w:t>
      </w:r>
      <w:r w:rsidRPr="00453F24">
        <w:rPr>
          <w:rFonts w:ascii="Times New Roman" w:hAnsi="Times New Roman"/>
          <w:i/>
          <w:iCs/>
          <w:sz w:val="20"/>
          <w:szCs w:val="20"/>
        </w:rPr>
        <w:t xml:space="preserve">B, </w:t>
      </w:r>
      <w:r w:rsidRPr="00453F24">
        <w:rPr>
          <w:rFonts w:ascii="Times New Roman" w:hAnsi="Times New Roman"/>
          <w:sz w:val="20"/>
          <w:szCs w:val="20"/>
        </w:rPr>
        <w:t>208: 22-28.</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Musa, A. Y., Kadhum, A. A. H., Mohamad, A. B., Rahoma, A. A. B. and Mesmari, H. (2010). Electrochemical and quantum chemical calculations on 4,4-dimethyloxazolidine-2-thione as inhibitor for mild steel corrosion in hydrochloric acid. </w:t>
      </w:r>
      <w:r w:rsidRPr="00453F24">
        <w:rPr>
          <w:rFonts w:ascii="Times New Roman" w:hAnsi="Times New Roman"/>
          <w:i/>
          <w:iCs/>
          <w:sz w:val="20"/>
          <w:szCs w:val="20"/>
        </w:rPr>
        <w:t>Journal of Molecular Structure,</w:t>
      </w:r>
      <w:r w:rsidRPr="00453F24">
        <w:rPr>
          <w:rFonts w:ascii="Times New Roman" w:hAnsi="Times New Roman"/>
          <w:sz w:val="20"/>
          <w:szCs w:val="20"/>
        </w:rPr>
        <w:t xml:space="preserve"> 969(1-3): 233-237.</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Hanza, A. P., Naderi, R., Kowsari, E. and Sayebani, M. (2016). Corrosion behavior of mild steel in H2SO4 solution with 1, 4-di [1′-methylene-3′-methyl imidazolium bromide]-benzene as an ionic liquid. </w:t>
      </w:r>
      <w:r w:rsidRPr="00453F24">
        <w:rPr>
          <w:rFonts w:ascii="Times New Roman" w:hAnsi="Times New Roman"/>
          <w:i/>
          <w:iCs/>
          <w:sz w:val="20"/>
          <w:szCs w:val="20"/>
        </w:rPr>
        <w:t>Corrosion</w:t>
      </w:r>
      <w:r w:rsidRPr="00453F24">
        <w:rPr>
          <w:rFonts w:ascii="Times New Roman" w:hAnsi="Times New Roman"/>
          <w:sz w:val="20"/>
          <w:szCs w:val="20"/>
        </w:rPr>
        <w:t xml:space="preserve"> </w:t>
      </w:r>
      <w:r w:rsidRPr="00453F24">
        <w:rPr>
          <w:rFonts w:ascii="Times New Roman" w:hAnsi="Times New Roman"/>
          <w:i/>
          <w:iCs/>
          <w:sz w:val="20"/>
          <w:szCs w:val="20"/>
        </w:rPr>
        <w:t xml:space="preserve">Science, </w:t>
      </w:r>
      <w:r w:rsidRPr="00453F24">
        <w:rPr>
          <w:rFonts w:ascii="Times New Roman" w:hAnsi="Times New Roman"/>
          <w:sz w:val="20"/>
          <w:szCs w:val="20"/>
        </w:rPr>
        <w:t>107: 96-106.</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lastRenderedPageBreak/>
        <w:t xml:space="preserve">Behpour, M., Ghoreishi, S., Kashani, M. K. and Soltani, N. (2009). Inhibition of 304 stainless steel corrosion in acidic solution by </w:t>
      </w:r>
      <w:r w:rsidRPr="00453F24">
        <w:rPr>
          <w:rFonts w:ascii="Times New Roman" w:hAnsi="Times New Roman"/>
          <w:i/>
          <w:sz w:val="20"/>
          <w:szCs w:val="20"/>
        </w:rPr>
        <w:t>Ferula gumosa</w:t>
      </w:r>
      <w:r w:rsidRPr="00453F24">
        <w:rPr>
          <w:rFonts w:ascii="Times New Roman" w:hAnsi="Times New Roman"/>
          <w:sz w:val="20"/>
          <w:szCs w:val="20"/>
        </w:rPr>
        <w:t xml:space="preserve"> (galbanum) extract. </w:t>
      </w:r>
      <w:r w:rsidRPr="00453F24">
        <w:rPr>
          <w:rFonts w:ascii="Times New Roman" w:hAnsi="Times New Roman"/>
          <w:i/>
          <w:iCs/>
          <w:sz w:val="20"/>
          <w:szCs w:val="20"/>
        </w:rPr>
        <w:t>Materials and Corrosion,</w:t>
      </w:r>
      <w:r w:rsidRPr="00453F24">
        <w:rPr>
          <w:rFonts w:ascii="Times New Roman" w:hAnsi="Times New Roman"/>
          <w:sz w:val="20"/>
          <w:szCs w:val="20"/>
        </w:rPr>
        <w:t xml:space="preserve"> 60(11): 895-898.</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Shadangi, Y., Chattopadhyay, K., Rai, S. B. and Singh, V. (2015). Effect of LASER shock peening on microstructure, mechanical properties and corrosion behavior of interstitial free steel. </w:t>
      </w:r>
      <w:r w:rsidRPr="00453F24">
        <w:rPr>
          <w:rFonts w:ascii="Times New Roman" w:hAnsi="Times New Roman"/>
          <w:i/>
          <w:iCs/>
          <w:sz w:val="20"/>
          <w:szCs w:val="20"/>
        </w:rPr>
        <w:t>Surface and</w:t>
      </w:r>
      <w:r w:rsidRPr="00453F24">
        <w:rPr>
          <w:rFonts w:ascii="Times New Roman" w:hAnsi="Times New Roman"/>
          <w:sz w:val="20"/>
          <w:szCs w:val="20"/>
        </w:rPr>
        <w:t xml:space="preserve"> </w:t>
      </w:r>
      <w:r w:rsidRPr="00453F24">
        <w:rPr>
          <w:rFonts w:ascii="Times New Roman" w:hAnsi="Times New Roman"/>
          <w:i/>
          <w:iCs/>
          <w:sz w:val="20"/>
          <w:szCs w:val="20"/>
        </w:rPr>
        <w:t xml:space="preserve">Coatings Technology, </w:t>
      </w:r>
      <w:r w:rsidRPr="00453F24">
        <w:rPr>
          <w:rFonts w:ascii="Times New Roman" w:hAnsi="Times New Roman"/>
          <w:sz w:val="20"/>
          <w:szCs w:val="20"/>
        </w:rPr>
        <w:t>280: 216-224.</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Lu, J. Z., Qi, H., Luo, K. Y., Luo, M. and Cheng, X. N. (2014). Corrosion behaviour of AISI 304 stainless steel subjected to massive laser shock peening impacts with different pulse energies. </w:t>
      </w:r>
      <w:r w:rsidRPr="00453F24">
        <w:rPr>
          <w:rFonts w:ascii="Times New Roman" w:hAnsi="Times New Roman"/>
          <w:i/>
          <w:iCs/>
          <w:sz w:val="20"/>
          <w:szCs w:val="20"/>
        </w:rPr>
        <w:t>Corrosion Science,</w:t>
      </w:r>
      <w:r w:rsidRPr="00453F24">
        <w:rPr>
          <w:rFonts w:ascii="Times New Roman" w:hAnsi="Times New Roman"/>
          <w:sz w:val="20"/>
          <w:szCs w:val="20"/>
        </w:rPr>
        <w:t xml:space="preserve"> 80: 53-59.</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Ait Albrimi, Y., Ait Addi, A., Douch, J., Souto, R. M. and Hamdani, M. (2015). Inhibition of the pitting corrosion of 304 stainless steel in 0.5M hydrochloric acid solution by heptamolybdate ions. </w:t>
      </w:r>
      <w:r w:rsidRPr="00453F24">
        <w:rPr>
          <w:rFonts w:ascii="Times New Roman" w:hAnsi="Times New Roman"/>
          <w:i/>
          <w:iCs/>
          <w:sz w:val="20"/>
          <w:szCs w:val="20"/>
        </w:rPr>
        <w:t>Corrosion</w:t>
      </w:r>
      <w:r w:rsidRPr="00453F24">
        <w:rPr>
          <w:rFonts w:ascii="Times New Roman" w:hAnsi="Times New Roman"/>
          <w:sz w:val="20"/>
          <w:szCs w:val="20"/>
        </w:rPr>
        <w:t xml:space="preserve"> </w:t>
      </w:r>
      <w:r w:rsidRPr="00453F24">
        <w:rPr>
          <w:rFonts w:ascii="Times New Roman" w:hAnsi="Times New Roman"/>
          <w:i/>
          <w:iCs/>
          <w:sz w:val="20"/>
          <w:szCs w:val="20"/>
        </w:rPr>
        <w:t xml:space="preserve">Science, </w:t>
      </w:r>
      <w:r w:rsidRPr="00453F24">
        <w:rPr>
          <w:rFonts w:ascii="Times New Roman" w:hAnsi="Times New Roman"/>
          <w:sz w:val="20"/>
          <w:szCs w:val="20"/>
        </w:rPr>
        <w:t>90: 522-528.</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Song, B., Dong, S., Liu, Q., Liao, H. and Coddet, C. (2014). Vacuum heat treatment of iron parts produced by selective laser melting: Microstructure, residual stress and tensile behavior. </w:t>
      </w:r>
      <w:r w:rsidRPr="00453F24">
        <w:rPr>
          <w:rFonts w:ascii="Times New Roman" w:hAnsi="Times New Roman"/>
          <w:i/>
          <w:iCs/>
          <w:sz w:val="20"/>
          <w:szCs w:val="20"/>
        </w:rPr>
        <w:t xml:space="preserve">Materials &amp; Design (1980-2015), </w:t>
      </w:r>
      <w:r w:rsidRPr="00453F24">
        <w:rPr>
          <w:rFonts w:ascii="Times New Roman" w:hAnsi="Times New Roman"/>
          <w:sz w:val="20"/>
          <w:szCs w:val="20"/>
        </w:rPr>
        <w:t>54: 727-733.</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Cui, C., Hu, J., Liu, Y., Gao, K. and Guo, Z. (2008). Morphological and structural characterizations of different oxides formed on the stainless steel by Nd:YAG pulsed laser irradiation. </w:t>
      </w:r>
      <w:r w:rsidRPr="00453F24">
        <w:rPr>
          <w:rFonts w:ascii="Times New Roman" w:hAnsi="Times New Roman"/>
          <w:i/>
          <w:iCs/>
          <w:sz w:val="20"/>
          <w:szCs w:val="20"/>
        </w:rPr>
        <w:t>Applied Surface Science,</w:t>
      </w:r>
      <w:r w:rsidRPr="00453F24">
        <w:rPr>
          <w:rFonts w:ascii="Times New Roman" w:hAnsi="Times New Roman"/>
          <w:sz w:val="20"/>
          <w:szCs w:val="20"/>
        </w:rPr>
        <w:t xml:space="preserve"> 254(20): 6537-6542.</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Cui, C., Hu, J., Liu, Y. and Guo, Z. (2008). Microstructure evolution on the surface of stainless steel by Nd:YAG pulsed laser irradiation. </w:t>
      </w:r>
      <w:r w:rsidRPr="00453F24">
        <w:rPr>
          <w:rFonts w:ascii="Times New Roman" w:hAnsi="Times New Roman"/>
          <w:i/>
          <w:iCs/>
          <w:sz w:val="20"/>
          <w:szCs w:val="20"/>
        </w:rPr>
        <w:t>Applied Surface Science,</w:t>
      </w:r>
      <w:r w:rsidRPr="00453F24">
        <w:rPr>
          <w:rFonts w:ascii="Times New Roman" w:hAnsi="Times New Roman"/>
          <w:sz w:val="20"/>
          <w:szCs w:val="20"/>
        </w:rPr>
        <w:t xml:space="preserve"> 254(11): 3442-3448.</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Llewellyn, D. and Hudd, R. (1998). </w:t>
      </w:r>
      <w:r w:rsidRPr="00453F24">
        <w:rPr>
          <w:rFonts w:ascii="Times New Roman" w:hAnsi="Times New Roman"/>
          <w:iCs/>
          <w:sz w:val="20"/>
          <w:szCs w:val="20"/>
        </w:rPr>
        <w:t>Steels: metallurgy and applications</w:t>
      </w:r>
      <w:r w:rsidRPr="00453F24">
        <w:rPr>
          <w:rFonts w:ascii="Times New Roman" w:hAnsi="Times New Roman"/>
          <w:sz w:val="20"/>
          <w:szCs w:val="20"/>
        </w:rPr>
        <w:t>: Butterworth-Heinemann.ASTM E92 Standard Test Method for Vickers Hardness</w:t>
      </w:r>
      <w:r w:rsidR="00915C7D">
        <w:rPr>
          <w:rFonts w:ascii="Times New Roman" w:hAnsi="Times New Roman"/>
          <w:sz w:val="20"/>
          <w:szCs w:val="20"/>
        </w:rPr>
        <w:t xml:space="preserve"> of Metallic Materials. (2015). </w:t>
      </w:r>
      <w:r w:rsidRPr="00453F24">
        <w:rPr>
          <w:rFonts w:ascii="Times New Roman" w:hAnsi="Times New Roman"/>
          <w:sz w:val="20"/>
          <w:szCs w:val="20"/>
        </w:rPr>
        <w:t xml:space="preserve">Access from </w:t>
      </w:r>
      <w:r w:rsidR="00915C7D">
        <w:rPr>
          <w:rFonts w:ascii="Times New Roman" w:hAnsi="Times New Roman"/>
          <w:sz w:val="20"/>
          <w:szCs w:val="20"/>
        </w:rPr>
        <w:t xml:space="preserve"> </w:t>
      </w:r>
      <w:r w:rsidR="00915C7D" w:rsidRPr="00915C7D">
        <w:rPr>
          <w:rFonts w:ascii="Times New Roman" w:hAnsi="Times New Roman"/>
          <w:sz w:val="20"/>
          <w:szCs w:val="20"/>
        </w:rPr>
        <w:t>http://</w:t>
      </w:r>
      <w:bookmarkStart w:id="0" w:name="_GoBack"/>
      <w:bookmarkEnd w:id="0"/>
      <w:r w:rsidR="00915C7D" w:rsidRPr="00915C7D">
        <w:rPr>
          <w:rFonts w:ascii="Times New Roman" w:hAnsi="Times New Roman"/>
          <w:sz w:val="20"/>
          <w:szCs w:val="20"/>
        </w:rPr>
        <w:t>www.wmtr.com/ en.astme92.html</w:t>
      </w:r>
      <w:r w:rsidRPr="00453F24">
        <w:rPr>
          <w:rFonts w:ascii="Times New Roman" w:hAnsi="Times New Roman"/>
          <w:sz w:val="20"/>
          <w:szCs w:val="20"/>
        </w:rPr>
        <w:t>.</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Li, D., Feng, Y., Bai, Z., Zhu, J. and Zheng, M. (2007). Influence of temperature, chloride ions and chromium element on the electronic property of passive film formed on carbon steel in bicarbonate/carbonate buffer solution. </w:t>
      </w:r>
      <w:r w:rsidRPr="00453F24">
        <w:rPr>
          <w:rFonts w:ascii="Times New Roman" w:hAnsi="Times New Roman"/>
          <w:i/>
          <w:iCs/>
          <w:sz w:val="20"/>
          <w:szCs w:val="20"/>
        </w:rPr>
        <w:t>Electrochimica Acta,</w:t>
      </w:r>
      <w:r w:rsidRPr="00453F24">
        <w:rPr>
          <w:rFonts w:ascii="Times New Roman" w:hAnsi="Times New Roman"/>
          <w:sz w:val="20"/>
          <w:szCs w:val="20"/>
        </w:rPr>
        <w:t xml:space="preserve"> 52(28): 7877-7884.</w:t>
      </w:r>
    </w:p>
    <w:p w:rsidR="002506CF" w:rsidRPr="00453F24" w:rsidRDefault="002506CF" w:rsidP="002506CF">
      <w:pPr>
        <w:numPr>
          <w:ilvl w:val="0"/>
          <w:numId w:val="1"/>
        </w:numPr>
        <w:tabs>
          <w:tab w:val="left" w:pos="0"/>
        </w:tabs>
        <w:spacing w:after="0" w:line="240" w:lineRule="auto"/>
        <w:ind w:left="360" w:hanging="360"/>
        <w:jc w:val="both"/>
        <w:rPr>
          <w:rFonts w:ascii="Times New Roman" w:hAnsi="Times New Roman"/>
          <w:sz w:val="20"/>
          <w:szCs w:val="20"/>
        </w:rPr>
      </w:pPr>
      <w:r w:rsidRPr="00453F24">
        <w:rPr>
          <w:rFonts w:ascii="Times New Roman" w:hAnsi="Times New Roman"/>
          <w:sz w:val="20"/>
          <w:szCs w:val="20"/>
        </w:rPr>
        <w:t xml:space="preserve">Marcuci, J. R. J., Souza, E. C. d., Camilo, C. C., Di Lorenzo, P. L. and Rollo, J. M. D. d. A. (2014). Corrosion and microstructural characterization of martensitic stainless steels submitted to industrial thermal processes for use in surgical tools. </w:t>
      </w:r>
      <w:r w:rsidRPr="00453F24">
        <w:rPr>
          <w:rFonts w:ascii="Times New Roman" w:hAnsi="Times New Roman"/>
          <w:i/>
          <w:iCs/>
          <w:sz w:val="20"/>
          <w:szCs w:val="20"/>
        </w:rPr>
        <w:t>Revista Brasileira de Engenharia Biomédica,</w:t>
      </w:r>
      <w:r w:rsidRPr="00453F24">
        <w:rPr>
          <w:rFonts w:ascii="Times New Roman" w:hAnsi="Times New Roman"/>
          <w:sz w:val="20"/>
          <w:szCs w:val="20"/>
        </w:rPr>
        <w:t xml:space="preserve"> 30: 257-264.</w:t>
      </w:r>
    </w:p>
    <w:p w:rsidR="002506CF" w:rsidRPr="002506CF" w:rsidRDefault="002506CF" w:rsidP="002506CF">
      <w:pPr>
        <w:spacing w:after="0" w:line="240" w:lineRule="auto"/>
        <w:ind w:left="360" w:hanging="360"/>
        <w:jc w:val="both"/>
        <w:rPr>
          <w:rFonts w:ascii="Times New Roman" w:hAnsi="Times New Roman"/>
          <w:sz w:val="20"/>
          <w:szCs w:val="20"/>
          <w:lang w:val="ms-MY"/>
        </w:rPr>
      </w:pPr>
    </w:p>
    <w:sectPr w:rsidR="002506CF" w:rsidRPr="002506CF" w:rsidSect="002506C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98AED75A"/>
    <w:lvl w:ilvl="0" w:tplc="45DEDA68">
      <w:start w:val="1"/>
      <w:numFmt w:val="decimal"/>
      <w:lvlText w:val="%1."/>
      <w:lvlJc w:val="left"/>
    </w:lvl>
    <w:lvl w:ilvl="1" w:tplc="55DEC074">
      <w:numFmt w:val="decimal"/>
      <w:lvlText w:val=""/>
      <w:lvlJc w:val="left"/>
    </w:lvl>
    <w:lvl w:ilvl="2" w:tplc="96ACAAD2">
      <w:numFmt w:val="decimal"/>
      <w:lvlText w:val=""/>
      <w:lvlJc w:val="left"/>
    </w:lvl>
    <w:lvl w:ilvl="3" w:tplc="CE4CDF58">
      <w:numFmt w:val="decimal"/>
      <w:lvlText w:val=""/>
      <w:lvlJc w:val="left"/>
    </w:lvl>
    <w:lvl w:ilvl="4" w:tplc="DD20AB00">
      <w:numFmt w:val="decimal"/>
      <w:lvlText w:val=""/>
      <w:lvlJc w:val="left"/>
    </w:lvl>
    <w:lvl w:ilvl="5" w:tplc="C1707A96">
      <w:numFmt w:val="decimal"/>
      <w:lvlText w:val=""/>
      <w:lvlJc w:val="left"/>
    </w:lvl>
    <w:lvl w:ilvl="6" w:tplc="573AD712">
      <w:numFmt w:val="decimal"/>
      <w:lvlText w:val=""/>
      <w:lvlJc w:val="left"/>
    </w:lvl>
    <w:lvl w:ilvl="7" w:tplc="8990BC38">
      <w:numFmt w:val="decimal"/>
      <w:lvlText w:val=""/>
      <w:lvlJc w:val="left"/>
    </w:lvl>
    <w:lvl w:ilvl="8" w:tplc="3A54364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CF"/>
    <w:rsid w:val="002506CF"/>
    <w:rsid w:val="005523D6"/>
    <w:rsid w:val="00915C7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6C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C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6C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mtr.com/en.astme9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1496</Words>
  <Characters>8364</Characters>
  <Application>Microsoft Office Word</Application>
  <DocSecurity>0</DocSecurity>
  <Lines>209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2019-02-08T10:09:00Z</dcterms:created>
  <dcterms:modified xsi:type="dcterms:W3CDTF">2019-02-12T07:45:00Z</dcterms:modified>
</cp:coreProperties>
</file>